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footer66.xml" ContentType="application/vnd.openxmlformats-officedocument.wordprocessingml.footer+xml"/>
  <Override PartName="/word/header68.xml" ContentType="application/vnd.openxmlformats-officedocument.wordprocessingml.header+xml"/>
  <Override PartName="/word/footer6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86DC4" w14:textId="77777777" w:rsidR="00464E1E" w:rsidRDefault="00000000">
      <w:pPr>
        <w:pStyle w:val="BodyText"/>
        <w:rPr>
          <w:rFonts w:ascii="Times New Roman"/>
          <w:sz w:val="72"/>
        </w:rPr>
      </w:pPr>
      <w:r>
        <w:rPr>
          <w:noProof/>
        </w:rPr>
        <w:drawing>
          <wp:anchor distT="0" distB="0" distL="0" distR="0" simplePos="0" relativeHeight="251600896" behindDoc="0" locked="0" layoutInCell="1" allowOverlap="1" wp14:anchorId="0D7892D8" wp14:editId="11ACC47B">
            <wp:simplePos x="0" y="0"/>
            <wp:positionH relativeFrom="page">
              <wp:posOffset>5721350</wp:posOffset>
            </wp:positionH>
            <wp:positionV relativeFrom="page">
              <wp:posOffset>0</wp:posOffset>
            </wp:positionV>
            <wp:extent cx="1839252" cy="15189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39252" cy="1518918"/>
                    </a:xfrm>
                    <a:prstGeom prst="rect">
                      <a:avLst/>
                    </a:prstGeom>
                  </pic:spPr>
                </pic:pic>
              </a:graphicData>
            </a:graphic>
          </wp:anchor>
        </w:drawing>
      </w:r>
    </w:p>
    <w:p w14:paraId="0D786DC5" w14:textId="77777777" w:rsidR="00464E1E" w:rsidRDefault="00464E1E">
      <w:pPr>
        <w:pStyle w:val="BodyText"/>
        <w:rPr>
          <w:rFonts w:ascii="Times New Roman"/>
          <w:sz w:val="72"/>
        </w:rPr>
      </w:pPr>
    </w:p>
    <w:p w14:paraId="0D786DC6" w14:textId="77777777" w:rsidR="00464E1E" w:rsidRDefault="00464E1E">
      <w:pPr>
        <w:pStyle w:val="BodyText"/>
        <w:spacing w:before="320"/>
        <w:rPr>
          <w:rFonts w:ascii="Times New Roman"/>
          <w:sz w:val="72"/>
        </w:rPr>
      </w:pPr>
    </w:p>
    <w:p w14:paraId="0D786E06" w14:textId="3AE36F9E" w:rsidR="00464E1E" w:rsidRPr="002E0C6B" w:rsidRDefault="00000000" w:rsidP="002E0C6B">
      <w:pPr>
        <w:pStyle w:val="Title"/>
        <w:spacing w:line="208" w:lineRule="auto"/>
        <w:rPr>
          <w:color w:val="005EB8"/>
        </w:rPr>
      </w:pPr>
      <w:r>
        <w:rPr>
          <w:color w:val="005EB8"/>
          <w:spacing w:val="-8"/>
        </w:rPr>
        <w:t>Consolidated</w:t>
      </w:r>
      <w:r>
        <w:rPr>
          <w:color w:val="005EB8"/>
          <w:spacing w:val="-42"/>
        </w:rPr>
        <w:t xml:space="preserve"> </w:t>
      </w:r>
      <w:r>
        <w:rPr>
          <w:color w:val="005EB8"/>
        </w:rPr>
        <w:t>accounts</w:t>
      </w:r>
      <w:r>
        <w:rPr>
          <w:color w:val="005EB8"/>
          <w:spacing w:val="-7"/>
        </w:rPr>
        <w:t xml:space="preserve"> </w:t>
      </w:r>
      <w:r>
        <w:rPr>
          <w:color w:val="005EB8"/>
        </w:rPr>
        <w:t>2023/24</w:t>
      </w:r>
    </w:p>
    <w:p w14:paraId="0D786E07" w14:textId="77777777" w:rsidR="00464E1E" w:rsidRDefault="00464E1E">
      <w:pPr>
        <w:pStyle w:val="BodyText"/>
        <w:spacing w:before="21"/>
        <w:rPr>
          <w:sz w:val="48"/>
        </w:rPr>
      </w:pPr>
    </w:p>
    <w:p w14:paraId="0D787606" w14:textId="5080A789" w:rsidR="00464E1E" w:rsidRPr="002E0C6B" w:rsidRDefault="002E0C6B" w:rsidP="00AE55DE">
      <w:pPr>
        <w:ind w:firstLine="426"/>
        <w:rPr>
          <w:sz w:val="24"/>
          <w:szCs w:val="24"/>
        </w:rPr>
        <w:sectPr w:rsidR="00464E1E" w:rsidRPr="002E0C6B">
          <w:headerReference w:type="even" r:id="rId8"/>
          <w:headerReference w:type="default" r:id="rId9"/>
          <w:footerReference w:type="even" r:id="rId10"/>
          <w:footerReference w:type="default" r:id="rId11"/>
          <w:pgSz w:w="11910" w:h="16840"/>
          <w:pgMar w:top="1900" w:right="940" w:bottom="800" w:left="960" w:header="431" w:footer="612" w:gutter="0"/>
          <w:cols w:space="720"/>
        </w:sectPr>
      </w:pPr>
      <w:r w:rsidRPr="002E0C6B">
        <w:rPr>
          <w:sz w:val="24"/>
          <w:szCs w:val="24"/>
        </w:rPr>
        <w:t>This document fo</w:t>
      </w:r>
      <w:r>
        <w:rPr>
          <w:sz w:val="24"/>
          <w:szCs w:val="24"/>
        </w:rPr>
        <w:t>r</w:t>
      </w:r>
      <w:r w:rsidRPr="002E0C6B">
        <w:rPr>
          <w:sz w:val="24"/>
          <w:szCs w:val="24"/>
        </w:rPr>
        <w:t>m</w:t>
      </w:r>
      <w:r>
        <w:rPr>
          <w:sz w:val="24"/>
          <w:szCs w:val="24"/>
        </w:rPr>
        <w:t>s</w:t>
      </w:r>
      <w:r w:rsidRPr="002E0C6B">
        <w:rPr>
          <w:sz w:val="24"/>
          <w:szCs w:val="24"/>
        </w:rPr>
        <w:t xml:space="preserve"> the second part of the </w:t>
      </w:r>
      <w:hyperlink r:id="rId12" w:history="1">
        <w:r w:rsidR="00AE55DE" w:rsidRPr="00B75EB1">
          <w:rPr>
            <w:rStyle w:val="Hyperlink"/>
            <w:sz w:val="24"/>
            <w:szCs w:val="24"/>
          </w:rPr>
          <w:t>Consolidated NHS provider accounts 2023/24</w:t>
        </w:r>
      </w:hyperlink>
    </w:p>
    <w:p w14:paraId="0D787607" w14:textId="331B44A4" w:rsidR="00464E1E" w:rsidRDefault="00000000">
      <w:pPr>
        <w:pStyle w:val="Heading6"/>
        <w:spacing w:before="78" w:line="261" w:lineRule="auto"/>
        <w:ind w:right="38"/>
      </w:pPr>
      <w:r>
        <w:rPr>
          <w:noProof/>
        </w:rPr>
        <w:lastRenderedPageBreak/>
        <mc:AlternateContent>
          <mc:Choice Requires="wps">
            <w:drawing>
              <wp:anchor distT="0" distB="0" distL="0" distR="0" simplePos="0" relativeHeight="251603968" behindDoc="0" locked="0" layoutInCell="1" allowOverlap="1" wp14:anchorId="0D7892E4" wp14:editId="0D7892E5">
                <wp:simplePos x="0" y="0"/>
                <wp:positionH relativeFrom="page">
                  <wp:posOffset>392226</wp:posOffset>
                </wp:positionH>
                <wp:positionV relativeFrom="paragraph">
                  <wp:posOffset>410000</wp:posOffset>
                </wp:positionV>
                <wp:extent cx="9887585" cy="148590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7585" cy="14859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569"/>
                              <w:gridCol w:w="1920"/>
                              <w:gridCol w:w="1323"/>
                              <w:gridCol w:w="1332"/>
                              <w:gridCol w:w="1265"/>
                              <w:gridCol w:w="95"/>
                              <w:gridCol w:w="1373"/>
                              <w:gridCol w:w="1317"/>
                              <w:gridCol w:w="1266"/>
                            </w:tblGrid>
                            <w:tr w:rsidR="00464E1E" w14:paraId="0D7895A2" w14:textId="77777777">
                              <w:trPr>
                                <w:trHeight w:val="986"/>
                              </w:trPr>
                              <w:tc>
                                <w:tcPr>
                                  <w:tcW w:w="5569" w:type="dxa"/>
                                  <w:vMerge w:val="restart"/>
                                </w:tcPr>
                                <w:p w14:paraId="0D789595" w14:textId="77777777" w:rsidR="00464E1E" w:rsidRDefault="00464E1E">
                                  <w:pPr>
                                    <w:pStyle w:val="TableParagraph"/>
                                    <w:rPr>
                                      <w:rFonts w:ascii="Times New Roman"/>
                                      <w:sz w:val="20"/>
                                    </w:rPr>
                                  </w:pPr>
                                </w:p>
                              </w:tc>
                              <w:tc>
                                <w:tcPr>
                                  <w:tcW w:w="1920" w:type="dxa"/>
                                </w:tcPr>
                                <w:p w14:paraId="0D789596" w14:textId="77777777" w:rsidR="00464E1E" w:rsidRDefault="00464E1E">
                                  <w:pPr>
                                    <w:pStyle w:val="TableParagraph"/>
                                    <w:rPr>
                                      <w:rFonts w:ascii="Times New Roman"/>
                                      <w:sz w:val="20"/>
                                    </w:rPr>
                                  </w:pPr>
                                </w:p>
                              </w:tc>
                              <w:tc>
                                <w:tcPr>
                                  <w:tcW w:w="1323" w:type="dxa"/>
                                </w:tcPr>
                                <w:p w14:paraId="0D789597" w14:textId="77777777" w:rsidR="00464E1E" w:rsidRDefault="00000000">
                                  <w:pPr>
                                    <w:pStyle w:val="TableParagraph"/>
                                    <w:spacing w:line="256" w:lineRule="auto"/>
                                    <w:ind w:left="129" w:right="66" w:firstLine="537"/>
                                    <w:jc w:val="both"/>
                                    <w:rPr>
                                      <w:sz w:val="20"/>
                                    </w:rPr>
                                  </w:pPr>
                                  <w:r>
                                    <w:rPr>
                                      <w:spacing w:val="-2"/>
                                      <w:sz w:val="20"/>
                                    </w:rPr>
                                    <w:t>Before revaluations, impairments</w:t>
                                  </w:r>
                                </w:p>
                                <w:p w14:paraId="0D789598" w14:textId="77777777" w:rsidR="00464E1E" w:rsidRDefault="00000000">
                                  <w:pPr>
                                    <w:pStyle w:val="TableParagraph"/>
                                    <w:ind w:left="88"/>
                                    <w:jc w:val="both"/>
                                    <w:rPr>
                                      <w:sz w:val="20"/>
                                    </w:rPr>
                                  </w:pPr>
                                  <w:r>
                                    <w:rPr>
                                      <w:sz w:val="20"/>
                                    </w:rPr>
                                    <w:t>and</w:t>
                                  </w:r>
                                  <w:r>
                                    <w:rPr>
                                      <w:spacing w:val="-7"/>
                                      <w:sz w:val="20"/>
                                    </w:rPr>
                                    <w:t xml:space="preserve"> </w:t>
                                  </w:r>
                                  <w:r>
                                    <w:rPr>
                                      <w:spacing w:val="-2"/>
                                      <w:sz w:val="20"/>
                                    </w:rPr>
                                    <w:t>transfers</w:t>
                                  </w:r>
                                </w:p>
                              </w:tc>
                              <w:tc>
                                <w:tcPr>
                                  <w:tcW w:w="1332" w:type="dxa"/>
                                </w:tcPr>
                                <w:p w14:paraId="0D789599" w14:textId="77777777" w:rsidR="00464E1E" w:rsidRDefault="00000000">
                                  <w:pPr>
                                    <w:pStyle w:val="TableParagraph"/>
                                    <w:spacing w:before="230" w:line="240" w:lineRule="atLeast"/>
                                    <w:ind w:left="102" w:right="61" w:hanging="36"/>
                                    <w:jc w:val="both"/>
                                    <w:rPr>
                                      <w:sz w:val="20"/>
                                    </w:rPr>
                                  </w:pPr>
                                  <w:r>
                                    <w:rPr>
                                      <w:spacing w:val="-2"/>
                                      <w:sz w:val="20"/>
                                    </w:rPr>
                                    <w:t xml:space="preserve">Revaluations, impairments </w:t>
                                  </w:r>
                                  <w:r>
                                    <w:rPr>
                                      <w:sz w:val="20"/>
                                    </w:rPr>
                                    <w:t>and</w:t>
                                  </w:r>
                                  <w:r>
                                    <w:rPr>
                                      <w:spacing w:val="-7"/>
                                      <w:sz w:val="20"/>
                                    </w:rPr>
                                    <w:t xml:space="preserve"> </w:t>
                                  </w:r>
                                  <w:r>
                                    <w:rPr>
                                      <w:spacing w:val="-2"/>
                                      <w:sz w:val="20"/>
                                    </w:rPr>
                                    <w:t>transfers</w:t>
                                  </w:r>
                                </w:p>
                              </w:tc>
                              <w:tc>
                                <w:tcPr>
                                  <w:tcW w:w="1265" w:type="dxa"/>
                                </w:tcPr>
                                <w:p w14:paraId="0D78959A" w14:textId="77777777" w:rsidR="00464E1E" w:rsidRDefault="00000000">
                                  <w:pPr>
                                    <w:pStyle w:val="TableParagraph"/>
                                    <w:spacing w:line="256" w:lineRule="auto"/>
                                    <w:ind w:left="100" w:right="37" w:firstLine="703"/>
                                    <w:jc w:val="both"/>
                                    <w:rPr>
                                      <w:sz w:val="20"/>
                                    </w:rPr>
                                  </w:pPr>
                                  <w:r>
                                    <w:rPr>
                                      <w:spacing w:val="-2"/>
                                      <w:sz w:val="20"/>
                                    </w:rPr>
                                    <w:t>After revaluations, impairments</w:t>
                                  </w:r>
                                </w:p>
                                <w:p w14:paraId="0D78959B" w14:textId="77777777" w:rsidR="00464E1E" w:rsidRDefault="00000000">
                                  <w:pPr>
                                    <w:pStyle w:val="TableParagraph"/>
                                    <w:ind w:left="59"/>
                                    <w:jc w:val="both"/>
                                    <w:rPr>
                                      <w:sz w:val="20"/>
                                    </w:rPr>
                                  </w:pPr>
                                  <w:r>
                                    <w:rPr>
                                      <w:sz w:val="20"/>
                                    </w:rPr>
                                    <w:t>and</w:t>
                                  </w:r>
                                  <w:r>
                                    <w:rPr>
                                      <w:spacing w:val="-7"/>
                                      <w:sz w:val="20"/>
                                    </w:rPr>
                                    <w:t xml:space="preserve"> </w:t>
                                  </w:r>
                                  <w:r>
                                    <w:rPr>
                                      <w:spacing w:val="-2"/>
                                      <w:sz w:val="20"/>
                                    </w:rPr>
                                    <w:t>transfers</w:t>
                                  </w:r>
                                </w:p>
                              </w:tc>
                              <w:tc>
                                <w:tcPr>
                                  <w:tcW w:w="95" w:type="dxa"/>
                                </w:tcPr>
                                <w:p w14:paraId="0D78959C" w14:textId="77777777" w:rsidR="00464E1E" w:rsidRDefault="00464E1E">
                                  <w:pPr>
                                    <w:pStyle w:val="TableParagraph"/>
                                    <w:rPr>
                                      <w:rFonts w:ascii="Times New Roman"/>
                                      <w:sz w:val="20"/>
                                    </w:rPr>
                                  </w:pPr>
                                </w:p>
                              </w:tc>
                              <w:tc>
                                <w:tcPr>
                                  <w:tcW w:w="1373" w:type="dxa"/>
                                </w:tcPr>
                                <w:p w14:paraId="0D78959D" w14:textId="77777777" w:rsidR="00464E1E" w:rsidRDefault="00000000">
                                  <w:pPr>
                                    <w:pStyle w:val="TableParagraph"/>
                                    <w:spacing w:line="256" w:lineRule="auto"/>
                                    <w:ind w:left="189" w:right="55" w:firstLine="537"/>
                                    <w:jc w:val="both"/>
                                    <w:rPr>
                                      <w:sz w:val="20"/>
                                    </w:rPr>
                                  </w:pPr>
                                  <w:r>
                                    <w:rPr>
                                      <w:spacing w:val="-2"/>
                                      <w:sz w:val="20"/>
                                    </w:rPr>
                                    <w:t>Before revaluations, impairments</w:t>
                                  </w:r>
                                </w:p>
                                <w:p w14:paraId="0D78959E" w14:textId="77777777" w:rsidR="00464E1E" w:rsidRDefault="00000000">
                                  <w:pPr>
                                    <w:pStyle w:val="TableParagraph"/>
                                    <w:ind w:left="149"/>
                                    <w:jc w:val="both"/>
                                    <w:rPr>
                                      <w:sz w:val="20"/>
                                    </w:rPr>
                                  </w:pPr>
                                  <w:r>
                                    <w:rPr>
                                      <w:sz w:val="20"/>
                                    </w:rPr>
                                    <w:t>and</w:t>
                                  </w:r>
                                  <w:r>
                                    <w:rPr>
                                      <w:spacing w:val="-7"/>
                                      <w:sz w:val="20"/>
                                    </w:rPr>
                                    <w:t xml:space="preserve"> </w:t>
                                  </w:r>
                                  <w:r>
                                    <w:rPr>
                                      <w:spacing w:val="-2"/>
                                      <w:sz w:val="20"/>
                                    </w:rPr>
                                    <w:t>transfers</w:t>
                                  </w:r>
                                </w:p>
                              </w:tc>
                              <w:tc>
                                <w:tcPr>
                                  <w:tcW w:w="1317" w:type="dxa"/>
                                </w:tcPr>
                                <w:p w14:paraId="0D78959F" w14:textId="77777777" w:rsidR="00464E1E" w:rsidRDefault="00000000">
                                  <w:pPr>
                                    <w:pStyle w:val="TableParagraph"/>
                                    <w:spacing w:before="230" w:line="240" w:lineRule="atLeast"/>
                                    <w:ind w:left="81" w:right="67" w:hanging="36"/>
                                    <w:jc w:val="both"/>
                                    <w:rPr>
                                      <w:sz w:val="20"/>
                                    </w:rPr>
                                  </w:pPr>
                                  <w:r>
                                    <w:rPr>
                                      <w:spacing w:val="-2"/>
                                      <w:sz w:val="20"/>
                                    </w:rPr>
                                    <w:t xml:space="preserve">Revaluations, impairments </w:t>
                                  </w:r>
                                  <w:r>
                                    <w:rPr>
                                      <w:sz w:val="20"/>
                                    </w:rPr>
                                    <w:t>and</w:t>
                                  </w:r>
                                  <w:r>
                                    <w:rPr>
                                      <w:spacing w:val="-7"/>
                                      <w:sz w:val="20"/>
                                    </w:rPr>
                                    <w:t xml:space="preserve"> </w:t>
                                  </w:r>
                                  <w:r>
                                    <w:rPr>
                                      <w:spacing w:val="-2"/>
                                      <w:sz w:val="20"/>
                                    </w:rPr>
                                    <w:t>transfers</w:t>
                                  </w:r>
                                </w:p>
                              </w:tc>
                              <w:tc>
                                <w:tcPr>
                                  <w:tcW w:w="1266" w:type="dxa"/>
                                </w:tcPr>
                                <w:p w14:paraId="0D7895A0" w14:textId="77777777" w:rsidR="00464E1E" w:rsidRDefault="00000000">
                                  <w:pPr>
                                    <w:pStyle w:val="TableParagraph"/>
                                    <w:spacing w:line="256" w:lineRule="auto"/>
                                    <w:ind w:left="94" w:right="44" w:firstLine="703"/>
                                    <w:jc w:val="both"/>
                                    <w:rPr>
                                      <w:sz w:val="20"/>
                                    </w:rPr>
                                  </w:pPr>
                                  <w:r>
                                    <w:rPr>
                                      <w:spacing w:val="-2"/>
                                      <w:sz w:val="20"/>
                                    </w:rPr>
                                    <w:t>After revaluations, impairments</w:t>
                                  </w:r>
                                </w:p>
                                <w:p w14:paraId="0D7895A1" w14:textId="77777777" w:rsidR="00464E1E" w:rsidRDefault="00000000">
                                  <w:pPr>
                                    <w:pStyle w:val="TableParagraph"/>
                                    <w:ind w:left="53"/>
                                    <w:jc w:val="both"/>
                                    <w:rPr>
                                      <w:sz w:val="20"/>
                                    </w:rPr>
                                  </w:pPr>
                                  <w:r>
                                    <w:rPr>
                                      <w:sz w:val="20"/>
                                    </w:rPr>
                                    <w:t>and</w:t>
                                  </w:r>
                                  <w:r>
                                    <w:rPr>
                                      <w:spacing w:val="-7"/>
                                      <w:sz w:val="20"/>
                                    </w:rPr>
                                    <w:t xml:space="preserve"> </w:t>
                                  </w:r>
                                  <w:r>
                                    <w:rPr>
                                      <w:spacing w:val="-2"/>
                                      <w:sz w:val="20"/>
                                    </w:rPr>
                                    <w:t>transfers</w:t>
                                  </w:r>
                                </w:p>
                              </w:tc>
                            </w:tr>
                            <w:tr w:rsidR="00464E1E" w14:paraId="0D7895AC" w14:textId="77777777">
                              <w:trPr>
                                <w:trHeight w:val="267"/>
                              </w:trPr>
                              <w:tc>
                                <w:tcPr>
                                  <w:tcW w:w="5569" w:type="dxa"/>
                                  <w:vMerge/>
                                  <w:tcBorders>
                                    <w:top w:val="nil"/>
                                  </w:tcBorders>
                                </w:tcPr>
                                <w:p w14:paraId="0D7895A3" w14:textId="77777777" w:rsidR="00464E1E" w:rsidRDefault="00464E1E">
                                  <w:pPr>
                                    <w:rPr>
                                      <w:sz w:val="2"/>
                                      <w:szCs w:val="2"/>
                                    </w:rPr>
                                  </w:pPr>
                                </w:p>
                              </w:tc>
                              <w:tc>
                                <w:tcPr>
                                  <w:tcW w:w="1920" w:type="dxa"/>
                                </w:tcPr>
                                <w:p w14:paraId="0D7895A4" w14:textId="77777777" w:rsidR="00464E1E" w:rsidRDefault="00000000">
                                  <w:pPr>
                                    <w:pStyle w:val="TableParagraph"/>
                                    <w:spacing w:before="15"/>
                                    <w:ind w:right="49"/>
                                    <w:jc w:val="right"/>
                                    <w:rPr>
                                      <w:b/>
                                      <w:sz w:val="20"/>
                                    </w:rPr>
                                  </w:pPr>
                                  <w:r>
                                    <w:rPr>
                                      <w:b/>
                                      <w:spacing w:val="-4"/>
                                      <w:sz w:val="20"/>
                                    </w:rPr>
                                    <w:t>Note</w:t>
                                  </w:r>
                                </w:p>
                              </w:tc>
                              <w:tc>
                                <w:tcPr>
                                  <w:tcW w:w="1323" w:type="dxa"/>
                                </w:tcPr>
                                <w:p w14:paraId="0D7895A5" w14:textId="77777777" w:rsidR="00464E1E" w:rsidRDefault="00000000">
                                  <w:pPr>
                                    <w:pStyle w:val="TableParagraph"/>
                                    <w:spacing w:before="15"/>
                                    <w:ind w:right="67"/>
                                    <w:jc w:val="right"/>
                                    <w:rPr>
                                      <w:b/>
                                      <w:sz w:val="20"/>
                                    </w:rPr>
                                  </w:pPr>
                                  <w:r>
                                    <w:rPr>
                                      <w:b/>
                                      <w:spacing w:val="-5"/>
                                      <w:sz w:val="20"/>
                                    </w:rPr>
                                    <w:t>£m</w:t>
                                  </w:r>
                                </w:p>
                              </w:tc>
                              <w:tc>
                                <w:tcPr>
                                  <w:tcW w:w="1332" w:type="dxa"/>
                                </w:tcPr>
                                <w:p w14:paraId="0D7895A6" w14:textId="77777777" w:rsidR="00464E1E" w:rsidRDefault="00000000">
                                  <w:pPr>
                                    <w:pStyle w:val="TableParagraph"/>
                                    <w:spacing w:before="15"/>
                                    <w:ind w:right="61"/>
                                    <w:jc w:val="right"/>
                                    <w:rPr>
                                      <w:b/>
                                      <w:sz w:val="20"/>
                                    </w:rPr>
                                  </w:pPr>
                                  <w:r>
                                    <w:rPr>
                                      <w:b/>
                                      <w:spacing w:val="-5"/>
                                      <w:sz w:val="20"/>
                                    </w:rPr>
                                    <w:t>£m</w:t>
                                  </w:r>
                                </w:p>
                              </w:tc>
                              <w:tc>
                                <w:tcPr>
                                  <w:tcW w:w="1265" w:type="dxa"/>
                                </w:tcPr>
                                <w:p w14:paraId="0D7895A7" w14:textId="77777777" w:rsidR="00464E1E" w:rsidRDefault="00000000">
                                  <w:pPr>
                                    <w:pStyle w:val="TableParagraph"/>
                                    <w:spacing w:before="15"/>
                                    <w:ind w:right="37"/>
                                    <w:jc w:val="right"/>
                                    <w:rPr>
                                      <w:b/>
                                      <w:sz w:val="20"/>
                                    </w:rPr>
                                  </w:pPr>
                                  <w:r>
                                    <w:rPr>
                                      <w:b/>
                                      <w:spacing w:val="-5"/>
                                      <w:sz w:val="20"/>
                                    </w:rPr>
                                    <w:t>£m</w:t>
                                  </w:r>
                                </w:p>
                              </w:tc>
                              <w:tc>
                                <w:tcPr>
                                  <w:tcW w:w="95" w:type="dxa"/>
                                </w:tcPr>
                                <w:p w14:paraId="0D7895A8" w14:textId="77777777" w:rsidR="00464E1E" w:rsidRDefault="00464E1E">
                                  <w:pPr>
                                    <w:pStyle w:val="TableParagraph"/>
                                    <w:rPr>
                                      <w:rFonts w:ascii="Times New Roman"/>
                                      <w:sz w:val="18"/>
                                    </w:rPr>
                                  </w:pPr>
                                </w:p>
                              </w:tc>
                              <w:tc>
                                <w:tcPr>
                                  <w:tcW w:w="1373" w:type="dxa"/>
                                </w:tcPr>
                                <w:p w14:paraId="0D7895A9" w14:textId="77777777" w:rsidR="00464E1E" w:rsidRDefault="00000000">
                                  <w:pPr>
                                    <w:pStyle w:val="TableParagraph"/>
                                    <w:spacing w:before="15"/>
                                    <w:ind w:right="56"/>
                                    <w:jc w:val="right"/>
                                    <w:rPr>
                                      <w:b/>
                                      <w:sz w:val="20"/>
                                    </w:rPr>
                                  </w:pPr>
                                  <w:r>
                                    <w:rPr>
                                      <w:b/>
                                      <w:spacing w:val="-5"/>
                                      <w:sz w:val="20"/>
                                    </w:rPr>
                                    <w:t>£m</w:t>
                                  </w:r>
                                </w:p>
                              </w:tc>
                              <w:tc>
                                <w:tcPr>
                                  <w:tcW w:w="1317" w:type="dxa"/>
                                </w:tcPr>
                                <w:p w14:paraId="0D7895AA" w14:textId="77777777" w:rsidR="00464E1E" w:rsidRDefault="00000000">
                                  <w:pPr>
                                    <w:pStyle w:val="TableParagraph"/>
                                    <w:spacing w:before="15"/>
                                    <w:ind w:right="67"/>
                                    <w:jc w:val="right"/>
                                    <w:rPr>
                                      <w:b/>
                                      <w:sz w:val="20"/>
                                    </w:rPr>
                                  </w:pPr>
                                  <w:r>
                                    <w:rPr>
                                      <w:b/>
                                      <w:spacing w:val="-5"/>
                                      <w:sz w:val="20"/>
                                    </w:rPr>
                                    <w:t>£m</w:t>
                                  </w:r>
                                </w:p>
                              </w:tc>
                              <w:tc>
                                <w:tcPr>
                                  <w:tcW w:w="1266" w:type="dxa"/>
                                </w:tcPr>
                                <w:p w14:paraId="0D7895AB" w14:textId="77777777" w:rsidR="00464E1E" w:rsidRDefault="00000000">
                                  <w:pPr>
                                    <w:pStyle w:val="TableParagraph"/>
                                    <w:spacing w:before="15"/>
                                    <w:ind w:right="44"/>
                                    <w:jc w:val="right"/>
                                    <w:rPr>
                                      <w:b/>
                                      <w:sz w:val="20"/>
                                    </w:rPr>
                                  </w:pPr>
                                  <w:r>
                                    <w:rPr>
                                      <w:b/>
                                      <w:spacing w:val="-5"/>
                                      <w:sz w:val="20"/>
                                    </w:rPr>
                                    <w:t>£m</w:t>
                                  </w:r>
                                </w:p>
                              </w:tc>
                            </w:tr>
                            <w:tr w:rsidR="00464E1E" w14:paraId="0D7895B6" w14:textId="77777777">
                              <w:trPr>
                                <w:trHeight w:val="272"/>
                              </w:trPr>
                              <w:tc>
                                <w:tcPr>
                                  <w:tcW w:w="5569" w:type="dxa"/>
                                </w:tcPr>
                                <w:p w14:paraId="0D7895AD" w14:textId="77777777" w:rsidR="00464E1E" w:rsidRDefault="00000000">
                                  <w:pPr>
                                    <w:pStyle w:val="TableParagraph"/>
                                    <w:spacing w:before="16"/>
                                    <w:ind w:left="201"/>
                                    <w:rPr>
                                      <w:sz w:val="20"/>
                                    </w:rPr>
                                  </w:pPr>
                                  <w:r>
                                    <w:rPr>
                                      <w:sz w:val="20"/>
                                    </w:rPr>
                                    <w:t>Operating</w:t>
                                  </w:r>
                                  <w:r>
                                    <w:rPr>
                                      <w:spacing w:val="-11"/>
                                      <w:sz w:val="20"/>
                                    </w:rPr>
                                    <w:t xml:space="preserve"> </w:t>
                                  </w:r>
                                  <w:r>
                                    <w:rPr>
                                      <w:sz w:val="20"/>
                                    </w:rPr>
                                    <w:t>income</w:t>
                                  </w:r>
                                  <w:r>
                                    <w:rPr>
                                      <w:spacing w:val="-9"/>
                                      <w:sz w:val="20"/>
                                    </w:rPr>
                                    <w:t xml:space="preserve"> </w:t>
                                  </w:r>
                                  <w:r>
                                    <w:rPr>
                                      <w:sz w:val="20"/>
                                    </w:rPr>
                                    <w:t>from</w:t>
                                  </w:r>
                                  <w:r>
                                    <w:rPr>
                                      <w:spacing w:val="-7"/>
                                      <w:sz w:val="20"/>
                                    </w:rPr>
                                    <w:t xml:space="preserve"> </w:t>
                                  </w:r>
                                  <w:r>
                                    <w:rPr>
                                      <w:sz w:val="20"/>
                                    </w:rPr>
                                    <w:t>patient</w:t>
                                  </w:r>
                                  <w:r>
                                    <w:rPr>
                                      <w:spacing w:val="-9"/>
                                      <w:sz w:val="20"/>
                                    </w:rPr>
                                    <w:t xml:space="preserve"> </w:t>
                                  </w:r>
                                  <w:r>
                                    <w:rPr>
                                      <w:sz w:val="20"/>
                                    </w:rPr>
                                    <w:t>care</w:t>
                                  </w:r>
                                  <w:r>
                                    <w:rPr>
                                      <w:spacing w:val="-10"/>
                                      <w:sz w:val="20"/>
                                    </w:rPr>
                                    <w:t xml:space="preserve"> </w:t>
                                  </w:r>
                                  <w:r>
                                    <w:rPr>
                                      <w:spacing w:val="-2"/>
                                      <w:sz w:val="20"/>
                                    </w:rPr>
                                    <w:t>activities</w:t>
                                  </w:r>
                                </w:p>
                              </w:tc>
                              <w:tc>
                                <w:tcPr>
                                  <w:tcW w:w="1920" w:type="dxa"/>
                                </w:tcPr>
                                <w:p w14:paraId="0D7895AE" w14:textId="77777777" w:rsidR="00464E1E" w:rsidRDefault="00000000">
                                  <w:pPr>
                                    <w:pStyle w:val="TableParagraph"/>
                                    <w:spacing w:before="16"/>
                                    <w:ind w:right="214"/>
                                    <w:jc w:val="right"/>
                                    <w:rPr>
                                      <w:sz w:val="20"/>
                                    </w:rPr>
                                  </w:pPr>
                                  <w:r>
                                    <w:rPr>
                                      <w:spacing w:val="-10"/>
                                      <w:sz w:val="20"/>
                                    </w:rPr>
                                    <w:t>3</w:t>
                                  </w:r>
                                </w:p>
                              </w:tc>
                              <w:tc>
                                <w:tcPr>
                                  <w:tcW w:w="1323" w:type="dxa"/>
                                </w:tcPr>
                                <w:p w14:paraId="0D7895AF" w14:textId="77777777" w:rsidR="00464E1E" w:rsidRDefault="00000000">
                                  <w:pPr>
                                    <w:pStyle w:val="TableParagraph"/>
                                    <w:spacing w:before="20"/>
                                    <w:ind w:right="126"/>
                                    <w:jc w:val="right"/>
                                    <w:rPr>
                                      <w:sz w:val="20"/>
                                    </w:rPr>
                                  </w:pPr>
                                  <w:r>
                                    <w:rPr>
                                      <w:spacing w:val="-2"/>
                                      <w:sz w:val="20"/>
                                    </w:rPr>
                                    <w:t>119,657</w:t>
                                  </w:r>
                                </w:p>
                              </w:tc>
                              <w:tc>
                                <w:tcPr>
                                  <w:tcW w:w="1332" w:type="dxa"/>
                                </w:tcPr>
                                <w:p w14:paraId="0D7895B0" w14:textId="77777777" w:rsidR="00464E1E" w:rsidRDefault="00000000">
                                  <w:pPr>
                                    <w:pStyle w:val="TableParagraph"/>
                                    <w:spacing w:before="20"/>
                                    <w:ind w:right="121"/>
                                    <w:jc w:val="right"/>
                                    <w:rPr>
                                      <w:sz w:val="20"/>
                                    </w:rPr>
                                  </w:pPr>
                                  <w:r>
                                    <w:rPr>
                                      <w:spacing w:val="-10"/>
                                      <w:sz w:val="20"/>
                                    </w:rPr>
                                    <w:t>-</w:t>
                                  </w:r>
                                </w:p>
                              </w:tc>
                              <w:tc>
                                <w:tcPr>
                                  <w:tcW w:w="1265" w:type="dxa"/>
                                </w:tcPr>
                                <w:p w14:paraId="0D7895B1" w14:textId="77777777" w:rsidR="00464E1E" w:rsidRDefault="00000000">
                                  <w:pPr>
                                    <w:pStyle w:val="TableParagraph"/>
                                    <w:spacing w:before="20"/>
                                    <w:ind w:right="97"/>
                                    <w:jc w:val="right"/>
                                    <w:rPr>
                                      <w:sz w:val="20"/>
                                    </w:rPr>
                                  </w:pPr>
                                  <w:r>
                                    <w:rPr>
                                      <w:spacing w:val="-2"/>
                                      <w:sz w:val="20"/>
                                    </w:rPr>
                                    <w:t>119,657</w:t>
                                  </w:r>
                                </w:p>
                              </w:tc>
                              <w:tc>
                                <w:tcPr>
                                  <w:tcW w:w="95" w:type="dxa"/>
                                </w:tcPr>
                                <w:p w14:paraId="0D7895B2" w14:textId="77777777" w:rsidR="00464E1E" w:rsidRDefault="00464E1E">
                                  <w:pPr>
                                    <w:pStyle w:val="TableParagraph"/>
                                    <w:rPr>
                                      <w:rFonts w:ascii="Times New Roman"/>
                                      <w:sz w:val="20"/>
                                    </w:rPr>
                                  </w:pPr>
                                </w:p>
                              </w:tc>
                              <w:tc>
                                <w:tcPr>
                                  <w:tcW w:w="1373" w:type="dxa"/>
                                </w:tcPr>
                                <w:p w14:paraId="0D7895B3" w14:textId="77777777" w:rsidR="00464E1E" w:rsidRDefault="00000000">
                                  <w:pPr>
                                    <w:pStyle w:val="TableParagraph"/>
                                    <w:spacing w:before="20"/>
                                    <w:ind w:right="115"/>
                                    <w:jc w:val="right"/>
                                    <w:rPr>
                                      <w:sz w:val="20"/>
                                    </w:rPr>
                                  </w:pPr>
                                  <w:r>
                                    <w:rPr>
                                      <w:spacing w:val="-2"/>
                                      <w:sz w:val="20"/>
                                    </w:rPr>
                                    <w:t>112,094</w:t>
                                  </w:r>
                                </w:p>
                              </w:tc>
                              <w:tc>
                                <w:tcPr>
                                  <w:tcW w:w="1317" w:type="dxa"/>
                                </w:tcPr>
                                <w:p w14:paraId="0D7895B4" w14:textId="77777777" w:rsidR="00464E1E" w:rsidRDefault="00000000">
                                  <w:pPr>
                                    <w:pStyle w:val="TableParagraph"/>
                                    <w:spacing w:before="20"/>
                                    <w:ind w:right="127"/>
                                    <w:jc w:val="right"/>
                                    <w:rPr>
                                      <w:sz w:val="20"/>
                                    </w:rPr>
                                  </w:pPr>
                                  <w:r>
                                    <w:rPr>
                                      <w:spacing w:val="-10"/>
                                      <w:sz w:val="20"/>
                                    </w:rPr>
                                    <w:t>-</w:t>
                                  </w:r>
                                </w:p>
                              </w:tc>
                              <w:tc>
                                <w:tcPr>
                                  <w:tcW w:w="1266" w:type="dxa"/>
                                </w:tcPr>
                                <w:p w14:paraId="0D7895B5" w14:textId="77777777" w:rsidR="00464E1E" w:rsidRDefault="00000000">
                                  <w:pPr>
                                    <w:pStyle w:val="TableParagraph"/>
                                    <w:spacing w:before="20"/>
                                    <w:ind w:left="442"/>
                                    <w:rPr>
                                      <w:sz w:val="20"/>
                                    </w:rPr>
                                  </w:pPr>
                                  <w:r>
                                    <w:rPr>
                                      <w:spacing w:val="-2"/>
                                      <w:sz w:val="20"/>
                                    </w:rPr>
                                    <w:t>112,094</w:t>
                                  </w:r>
                                </w:p>
                              </w:tc>
                            </w:tr>
                            <w:tr w:rsidR="00464E1E" w14:paraId="0D7895C0" w14:textId="77777777">
                              <w:trPr>
                                <w:trHeight w:val="254"/>
                              </w:trPr>
                              <w:tc>
                                <w:tcPr>
                                  <w:tcW w:w="5569" w:type="dxa"/>
                                </w:tcPr>
                                <w:p w14:paraId="0D7895B7" w14:textId="77777777" w:rsidR="00464E1E" w:rsidRDefault="00000000">
                                  <w:pPr>
                                    <w:pStyle w:val="TableParagraph"/>
                                    <w:spacing w:before="14" w:line="220" w:lineRule="exact"/>
                                    <w:ind w:left="201"/>
                                    <w:rPr>
                                      <w:sz w:val="20"/>
                                    </w:rPr>
                                  </w:pPr>
                                  <w:r>
                                    <w:rPr>
                                      <w:sz w:val="20"/>
                                    </w:rPr>
                                    <w:t>Other</w:t>
                                  </w:r>
                                  <w:r>
                                    <w:rPr>
                                      <w:spacing w:val="-14"/>
                                      <w:sz w:val="20"/>
                                    </w:rPr>
                                    <w:t xml:space="preserve"> </w:t>
                                  </w:r>
                                  <w:r>
                                    <w:rPr>
                                      <w:sz w:val="20"/>
                                    </w:rPr>
                                    <w:t>operating</w:t>
                                  </w:r>
                                  <w:r>
                                    <w:rPr>
                                      <w:spacing w:val="-14"/>
                                      <w:sz w:val="20"/>
                                    </w:rPr>
                                    <w:t xml:space="preserve"> </w:t>
                                  </w:r>
                                  <w:r>
                                    <w:rPr>
                                      <w:spacing w:val="-2"/>
                                      <w:sz w:val="20"/>
                                    </w:rPr>
                                    <w:t>income</w:t>
                                  </w:r>
                                </w:p>
                              </w:tc>
                              <w:tc>
                                <w:tcPr>
                                  <w:tcW w:w="1920" w:type="dxa"/>
                                </w:tcPr>
                                <w:p w14:paraId="0D7895B8" w14:textId="77777777" w:rsidR="00464E1E" w:rsidRDefault="00000000">
                                  <w:pPr>
                                    <w:pStyle w:val="TableParagraph"/>
                                    <w:spacing w:before="14" w:line="220" w:lineRule="exact"/>
                                    <w:ind w:right="214"/>
                                    <w:jc w:val="right"/>
                                    <w:rPr>
                                      <w:sz w:val="20"/>
                                    </w:rPr>
                                  </w:pPr>
                                  <w:r>
                                    <w:rPr>
                                      <w:spacing w:val="-10"/>
                                      <w:sz w:val="20"/>
                                    </w:rPr>
                                    <w:t>4</w:t>
                                  </w:r>
                                </w:p>
                              </w:tc>
                              <w:tc>
                                <w:tcPr>
                                  <w:tcW w:w="1323" w:type="dxa"/>
                                  <w:tcBorders>
                                    <w:bottom w:val="single" w:sz="8" w:space="0" w:color="000000"/>
                                  </w:tcBorders>
                                </w:tcPr>
                                <w:p w14:paraId="0D7895B9" w14:textId="77777777" w:rsidR="00464E1E" w:rsidRDefault="00000000">
                                  <w:pPr>
                                    <w:pStyle w:val="TableParagraph"/>
                                    <w:spacing w:before="19" w:line="215" w:lineRule="exact"/>
                                    <w:ind w:right="126"/>
                                    <w:jc w:val="right"/>
                                    <w:rPr>
                                      <w:sz w:val="20"/>
                                    </w:rPr>
                                  </w:pPr>
                                  <w:r>
                                    <w:rPr>
                                      <w:spacing w:val="-2"/>
                                      <w:sz w:val="20"/>
                                    </w:rPr>
                                    <w:t>9,254</w:t>
                                  </w:r>
                                </w:p>
                              </w:tc>
                              <w:tc>
                                <w:tcPr>
                                  <w:tcW w:w="1332" w:type="dxa"/>
                                  <w:tcBorders>
                                    <w:bottom w:val="single" w:sz="8" w:space="0" w:color="000000"/>
                                  </w:tcBorders>
                                </w:tcPr>
                                <w:p w14:paraId="0D7895BA" w14:textId="77777777" w:rsidR="00464E1E" w:rsidRDefault="00000000">
                                  <w:pPr>
                                    <w:pStyle w:val="TableParagraph"/>
                                    <w:spacing w:before="19" w:line="215" w:lineRule="exact"/>
                                    <w:ind w:right="121"/>
                                    <w:jc w:val="right"/>
                                    <w:rPr>
                                      <w:sz w:val="20"/>
                                    </w:rPr>
                                  </w:pPr>
                                  <w:r>
                                    <w:rPr>
                                      <w:spacing w:val="-10"/>
                                      <w:sz w:val="20"/>
                                    </w:rPr>
                                    <w:t>-</w:t>
                                  </w:r>
                                </w:p>
                              </w:tc>
                              <w:tc>
                                <w:tcPr>
                                  <w:tcW w:w="1265" w:type="dxa"/>
                                  <w:tcBorders>
                                    <w:bottom w:val="single" w:sz="8" w:space="0" w:color="000000"/>
                                  </w:tcBorders>
                                </w:tcPr>
                                <w:p w14:paraId="0D7895BB" w14:textId="77777777" w:rsidR="00464E1E" w:rsidRDefault="00000000">
                                  <w:pPr>
                                    <w:pStyle w:val="TableParagraph"/>
                                    <w:spacing w:before="19" w:line="215" w:lineRule="exact"/>
                                    <w:ind w:right="97"/>
                                    <w:jc w:val="right"/>
                                    <w:rPr>
                                      <w:sz w:val="20"/>
                                    </w:rPr>
                                  </w:pPr>
                                  <w:r>
                                    <w:rPr>
                                      <w:spacing w:val="-2"/>
                                      <w:sz w:val="20"/>
                                    </w:rPr>
                                    <w:t>9,254</w:t>
                                  </w:r>
                                </w:p>
                              </w:tc>
                              <w:tc>
                                <w:tcPr>
                                  <w:tcW w:w="95" w:type="dxa"/>
                                </w:tcPr>
                                <w:p w14:paraId="0D7895BC" w14:textId="77777777" w:rsidR="00464E1E" w:rsidRDefault="00464E1E">
                                  <w:pPr>
                                    <w:pStyle w:val="TableParagraph"/>
                                    <w:rPr>
                                      <w:rFonts w:ascii="Times New Roman"/>
                                      <w:sz w:val="18"/>
                                    </w:rPr>
                                  </w:pPr>
                                </w:p>
                              </w:tc>
                              <w:tc>
                                <w:tcPr>
                                  <w:tcW w:w="1373" w:type="dxa"/>
                                  <w:tcBorders>
                                    <w:bottom w:val="single" w:sz="8" w:space="0" w:color="000000"/>
                                  </w:tcBorders>
                                </w:tcPr>
                                <w:p w14:paraId="0D7895BD" w14:textId="77777777" w:rsidR="00464E1E" w:rsidRDefault="00000000">
                                  <w:pPr>
                                    <w:pStyle w:val="TableParagraph"/>
                                    <w:spacing w:before="19" w:line="215" w:lineRule="exact"/>
                                    <w:ind w:right="115"/>
                                    <w:jc w:val="right"/>
                                    <w:rPr>
                                      <w:sz w:val="20"/>
                                    </w:rPr>
                                  </w:pPr>
                                  <w:r>
                                    <w:rPr>
                                      <w:spacing w:val="-2"/>
                                      <w:sz w:val="20"/>
                                    </w:rPr>
                                    <w:t>9,108</w:t>
                                  </w:r>
                                </w:p>
                              </w:tc>
                              <w:tc>
                                <w:tcPr>
                                  <w:tcW w:w="1317" w:type="dxa"/>
                                  <w:tcBorders>
                                    <w:bottom w:val="single" w:sz="8" w:space="0" w:color="000000"/>
                                  </w:tcBorders>
                                </w:tcPr>
                                <w:p w14:paraId="0D7895BE" w14:textId="77777777" w:rsidR="00464E1E" w:rsidRDefault="00000000">
                                  <w:pPr>
                                    <w:pStyle w:val="TableParagraph"/>
                                    <w:spacing w:before="19" w:line="215" w:lineRule="exact"/>
                                    <w:ind w:right="127"/>
                                    <w:jc w:val="right"/>
                                    <w:rPr>
                                      <w:sz w:val="20"/>
                                    </w:rPr>
                                  </w:pPr>
                                  <w:r>
                                    <w:rPr>
                                      <w:spacing w:val="-10"/>
                                      <w:sz w:val="20"/>
                                    </w:rPr>
                                    <w:t>-</w:t>
                                  </w:r>
                                </w:p>
                              </w:tc>
                              <w:tc>
                                <w:tcPr>
                                  <w:tcW w:w="1266" w:type="dxa"/>
                                  <w:tcBorders>
                                    <w:bottom w:val="single" w:sz="8" w:space="0" w:color="000000"/>
                                  </w:tcBorders>
                                </w:tcPr>
                                <w:p w14:paraId="0D7895BF" w14:textId="77777777" w:rsidR="00464E1E" w:rsidRDefault="00000000">
                                  <w:pPr>
                                    <w:pStyle w:val="TableParagraph"/>
                                    <w:spacing w:before="19" w:line="215" w:lineRule="exact"/>
                                    <w:ind w:right="103"/>
                                    <w:jc w:val="right"/>
                                    <w:rPr>
                                      <w:sz w:val="20"/>
                                    </w:rPr>
                                  </w:pPr>
                                  <w:r>
                                    <w:rPr>
                                      <w:spacing w:val="-2"/>
                                      <w:sz w:val="20"/>
                                    </w:rPr>
                                    <w:t>9,108</w:t>
                                  </w:r>
                                </w:p>
                              </w:tc>
                            </w:tr>
                            <w:tr w:rsidR="00464E1E" w14:paraId="0D7895CA" w14:textId="77777777">
                              <w:trPr>
                                <w:trHeight w:val="267"/>
                              </w:trPr>
                              <w:tc>
                                <w:tcPr>
                                  <w:tcW w:w="5569" w:type="dxa"/>
                                </w:tcPr>
                                <w:p w14:paraId="0D7895C1" w14:textId="77777777" w:rsidR="00464E1E" w:rsidRDefault="00000000">
                                  <w:pPr>
                                    <w:pStyle w:val="TableParagraph"/>
                                    <w:spacing w:before="16"/>
                                    <w:ind w:left="50"/>
                                    <w:rPr>
                                      <w:b/>
                                      <w:sz w:val="20"/>
                                    </w:rPr>
                                  </w:pPr>
                                  <w:r>
                                    <w:rPr>
                                      <w:b/>
                                      <w:sz w:val="20"/>
                                    </w:rPr>
                                    <w:t>Total</w:t>
                                  </w:r>
                                  <w:r>
                                    <w:rPr>
                                      <w:b/>
                                      <w:spacing w:val="-9"/>
                                      <w:sz w:val="20"/>
                                    </w:rPr>
                                    <w:t xml:space="preserve"> </w:t>
                                  </w:r>
                                  <w:r>
                                    <w:rPr>
                                      <w:b/>
                                      <w:sz w:val="20"/>
                                    </w:rPr>
                                    <w:t>operating</w:t>
                                  </w:r>
                                  <w:r>
                                    <w:rPr>
                                      <w:b/>
                                      <w:spacing w:val="-7"/>
                                      <w:sz w:val="20"/>
                                    </w:rPr>
                                    <w:t xml:space="preserve"> </w:t>
                                  </w:r>
                                  <w:r>
                                    <w:rPr>
                                      <w:b/>
                                      <w:spacing w:val="-2"/>
                                      <w:sz w:val="20"/>
                                    </w:rPr>
                                    <w:t>income</w:t>
                                  </w:r>
                                </w:p>
                              </w:tc>
                              <w:tc>
                                <w:tcPr>
                                  <w:tcW w:w="1920" w:type="dxa"/>
                                </w:tcPr>
                                <w:p w14:paraId="0D7895C2" w14:textId="77777777" w:rsidR="00464E1E" w:rsidRDefault="00464E1E">
                                  <w:pPr>
                                    <w:pStyle w:val="TableParagraph"/>
                                    <w:rPr>
                                      <w:rFonts w:ascii="Times New Roman"/>
                                      <w:sz w:val="18"/>
                                    </w:rPr>
                                  </w:pPr>
                                </w:p>
                              </w:tc>
                              <w:tc>
                                <w:tcPr>
                                  <w:tcW w:w="1323" w:type="dxa"/>
                                  <w:tcBorders>
                                    <w:top w:val="single" w:sz="8" w:space="0" w:color="000000"/>
                                  </w:tcBorders>
                                </w:tcPr>
                                <w:p w14:paraId="0D7895C3" w14:textId="77777777" w:rsidR="00464E1E" w:rsidRDefault="00000000">
                                  <w:pPr>
                                    <w:pStyle w:val="TableParagraph"/>
                                    <w:spacing w:before="16"/>
                                    <w:ind w:right="126"/>
                                    <w:jc w:val="right"/>
                                    <w:rPr>
                                      <w:b/>
                                      <w:sz w:val="20"/>
                                    </w:rPr>
                                  </w:pPr>
                                  <w:r>
                                    <w:rPr>
                                      <w:b/>
                                      <w:spacing w:val="-2"/>
                                      <w:sz w:val="20"/>
                                    </w:rPr>
                                    <w:t>128,911</w:t>
                                  </w:r>
                                </w:p>
                              </w:tc>
                              <w:tc>
                                <w:tcPr>
                                  <w:tcW w:w="1332" w:type="dxa"/>
                                  <w:tcBorders>
                                    <w:top w:val="single" w:sz="8" w:space="0" w:color="000000"/>
                                  </w:tcBorders>
                                </w:tcPr>
                                <w:p w14:paraId="0D7895C4" w14:textId="77777777" w:rsidR="00464E1E" w:rsidRDefault="00000000">
                                  <w:pPr>
                                    <w:pStyle w:val="TableParagraph"/>
                                    <w:spacing w:before="16"/>
                                    <w:ind w:right="121"/>
                                    <w:jc w:val="right"/>
                                    <w:rPr>
                                      <w:b/>
                                      <w:sz w:val="20"/>
                                    </w:rPr>
                                  </w:pPr>
                                  <w:r>
                                    <w:rPr>
                                      <w:b/>
                                      <w:spacing w:val="-10"/>
                                      <w:sz w:val="20"/>
                                    </w:rPr>
                                    <w:t>-</w:t>
                                  </w:r>
                                </w:p>
                              </w:tc>
                              <w:tc>
                                <w:tcPr>
                                  <w:tcW w:w="1265" w:type="dxa"/>
                                  <w:tcBorders>
                                    <w:top w:val="single" w:sz="8" w:space="0" w:color="000000"/>
                                  </w:tcBorders>
                                </w:tcPr>
                                <w:p w14:paraId="0D7895C5" w14:textId="77777777" w:rsidR="00464E1E" w:rsidRDefault="00000000">
                                  <w:pPr>
                                    <w:pStyle w:val="TableParagraph"/>
                                    <w:spacing w:before="16"/>
                                    <w:ind w:right="97"/>
                                    <w:jc w:val="right"/>
                                    <w:rPr>
                                      <w:b/>
                                      <w:sz w:val="20"/>
                                    </w:rPr>
                                  </w:pPr>
                                  <w:r>
                                    <w:rPr>
                                      <w:b/>
                                      <w:spacing w:val="-2"/>
                                      <w:sz w:val="20"/>
                                    </w:rPr>
                                    <w:t>128,911</w:t>
                                  </w:r>
                                </w:p>
                              </w:tc>
                              <w:tc>
                                <w:tcPr>
                                  <w:tcW w:w="95" w:type="dxa"/>
                                </w:tcPr>
                                <w:p w14:paraId="0D7895C6" w14:textId="77777777" w:rsidR="00464E1E" w:rsidRDefault="00464E1E">
                                  <w:pPr>
                                    <w:pStyle w:val="TableParagraph"/>
                                    <w:rPr>
                                      <w:rFonts w:ascii="Times New Roman"/>
                                      <w:sz w:val="18"/>
                                    </w:rPr>
                                  </w:pPr>
                                </w:p>
                              </w:tc>
                              <w:tc>
                                <w:tcPr>
                                  <w:tcW w:w="1373" w:type="dxa"/>
                                  <w:tcBorders>
                                    <w:top w:val="single" w:sz="8" w:space="0" w:color="000000"/>
                                  </w:tcBorders>
                                </w:tcPr>
                                <w:p w14:paraId="0D7895C7" w14:textId="77777777" w:rsidR="00464E1E" w:rsidRDefault="00000000">
                                  <w:pPr>
                                    <w:pStyle w:val="TableParagraph"/>
                                    <w:spacing w:before="16"/>
                                    <w:ind w:right="115"/>
                                    <w:jc w:val="right"/>
                                    <w:rPr>
                                      <w:b/>
                                      <w:sz w:val="20"/>
                                    </w:rPr>
                                  </w:pPr>
                                  <w:r>
                                    <w:rPr>
                                      <w:b/>
                                      <w:spacing w:val="-2"/>
                                      <w:sz w:val="20"/>
                                    </w:rPr>
                                    <w:t>121,202</w:t>
                                  </w:r>
                                </w:p>
                              </w:tc>
                              <w:tc>
                                <w:tcPr>
                                  <w:tcW w:w="1317" w:type="dxa"/>
                                  <w:tcBorders>
                                    <w:top w:val="single" w:sz="8" w:space="0" w:color="000000"/>
                                  </w:tcBorders>
                                </w:tcPr>
                                <w:p w14:paraId="0D7895C8" w14:textId="77777777" w:rsidR="00464E1E" w:rsidRDefault="00000000">
                                  <w:pPr>
                                    <w:pStyle w:val="TableParagraph"/>
                                    <w:spacing w:before="16"/>
                                    <w:ind w:right="127"/>
                                    <w:jc w:val="right"/>
                                    <w:rPr>
                                      <w:b/>
                                      <w:sz w:val="20"/>
                                    </w:rPr>
                                  </w:pPr>
                                  <w:r>
                                    <w:rPr>
                                      <w:b/>
                                      <w:spacing w:val="-10"/>
                                      <w:sz w:val="20"/>
                                    </w:rPr>
                                    <w:t>-</w:t>
                                  </w:r>
                                </w:p>
                              </w:tc>
                              <w:tc>
                                <w:tcPr>
                                  <w:tcW w:w="1266" w:type="dxa"/>
                                  <w:tcBorders>
                                    <w:top w:val="single" w:sz="8" w:space="0" w:color="000000"/>
                                  </w:tcBorders>
                                </w:tcPr>
                                <w:p w14:paraId="0D7895C9" w14:textId="77777777" w:rsidR="00464E1E" w:rsidRDefault="00000000">
                                  <w:pPr>
                                    <w:pStyle w:val="TableParagraph"/>
                                    <w:spacing w:before="16"/>
                                    <w:ind w:left="442"/>
                                    <w:rPr>
                                      <w:b/>
                                      <w:sz w:val="20"/>
                                    </w:rPr>
                                  </w:pPr>
                                  <w:r>
                                    <w:rPr>
                                      <w:b/>
                                      <w:spacing w:val="-2"/>
                                      <w:sz w:val="20"/>
                                    </w:rPr>
                                    <w:t>121,202</w:t>
                                  </w:r>
                                </w:p>
                              </w:tc>
                            </w:tr>
                            <w:tr w:rsidR="00464E1E" w14:paraId="0D7895D4" w14:textId="77777777">
                              <w:trPr>
                                <w:trHeight w:val="254"/>
                              </w:trPr>
                              <w:tc>
                                <w:tcPr>
                                  <w:tcW w:w="5569" w:type="dxa"/>
                                </w:tcPr>
                                <w:p w14:paraId="0D7895CB" w14:textId="77777777" w:rsidR="00464E1E" w:rsidRDefault="00000000">
                                  <w:pPr>
                                    <w:pStyle w:val="TableParagraph"/>
                                    <w:spacing w:before="14" w:line="220" w:lineRule="exact"/>
                                    <w:ind w:left="201"/>
                                    <w:rPr>
                                      <w:sz w:val="20"/>
                                    </w:rPr>
                                  </w:pPr>
                                  <w:r>
                                    <w:rPr>
                                      <w:spacing w:val="-2"/>
                                      <w:sz w:val="20"/>
                                    </w:rPr>
                                    <w:t>Operating</w:t>
                                  </w:r>
                                  <w:r>
                                    <w:rPr>
                                      <w:sz w:val="20"/>
                                    </w:rPr>
                                    <w:t xml:space="preserve"> </w:t>
                                  </w:r>
                                  <w:r>
                                    <w:rPr>
                                      <w:spacing w:val="-2"/>
                                      <w:sz w:val="20"/>
                                    </w:rPr>
                                    <w:t>expenses</w:t>
                                  </w:r>
                                </w:p>
                              </w:tc>
                              <w:tc>
                                <w:tcPr>
                                  <w:tcW w:w="1920" w:type="dxa"/>
                                </w:tcPr>
                                <w:p w14:paraId="0D7895CC" w14:textId="77777777" w:rsidR="00464E1E" w:rsidRDefault="00000000">
                                  <w:pPr>
                                    <w:pStyle w:val="TableParagraph"/>
                                    <w:spacing w:before="14" w:line="220" w:lineRule="exact"/>
                                    <w:ind w:right="104"/>
                                    <w:jc w:val="right"/>
                                    <w:rPr>
                                      <w:sz w:val="20"/>
                                    </w:rPr>
                                  </w:pPr>
                                  <w:r>
                                    <w:rPr>
                                      <w:sz w:val="20"/>
                                    </w:rPr>
                                    <w:t>7,</w:t>
                                  </w:r>
                                  <w:r>
                                    <w:rPr>
                                      <w:spacing w:val="-4"/>
                                      <w:sz w:val="20"/>
                                    </w:rPr>
                                    <w:t xml:space="preserve"> </w:t>
                                  </w:r>
                                  <w:r>
                                    <w:rPr>
                                      <w:spacing w:val="-12"/>
                                      <w:sz w:val="20"/>
                                    </w:rPr>
                                    <w:t>8</w:t>
                                  </w:r>
                                </w:p>
                              </w:tc>
                              <w:tc>
                                <w:tcPr>
                                  <w:tcW w:w="1323" w:type="dxa"/>
                                </w:tcPr>
                                <w:p w14:paraId="0D7895CD" w14:textId="77777777" w:rsidR="00464E1E" w:rsidRDefault="00000000">
                                  <w:pPr>
                                    <w:pStyle w:val="TableParagraph"/>
                                    <w:spacing w:before="19" w:line="215" w:lineRule="exact"/>
                                    <w:ind w:right="72"/>
                                    <w:jc w:val="right"/>
                                    <w:rPr>
                                      <w:sz w:val="20"/>
                                    </w:rPr>
                                  </w:pPr>
                                  <w:r>
                                    <w:rPr>
                                      <w:spacing w:val="-2"/>
                                      <w:sz w:val="20"/>
                                    </w:rPr>
                                    <w:t>(128,375)</w:t>
                                  </w:r>
                                </w:p>
                              </w:tc>
                              <w:tc>
                                <w:tcPr>
                                  <w:tcW w:w="1332" w:type="dxa"/>
                                </w:tcPr>
                                <w:p w14:paraId="0D7895CE" w14:textId="77777777" w:rsidR="00464E1E" w:rsidRDefault="00000000">
                                  <w:pPr>
                                    <w:pStyle w:val="TableParagraph"/>
                                    <w:spacing w:before="19" w:line="215" w:lineRule="exact"/>
                                    <w:ind w:right="67"/>
                                    <w:jc w:val="right"/>
                                    <w:rPr>
                                      <w:sz w:val="20"/>
                                    </w:rPr>
                                  </w:pPr>
                                  <w:r>
                                    <w:rPr>
                                      <w:spacing w:val="-2"/>
                                      <w:sz w:val="20"/>
                                    </w:rPr>
                                    <w:t>(2,188)</w:t>
                                  </w:r>
                                </w:p>
                              </w:tc>
                              <w:tc>
                                <w:tcPr>
                                  <w:tcW w:w="1265" w:type="dxa"/>
                                </w:tcPr>
                                <w:p w14:paraId="0D7895CF" w14:textId="77777777" w:rsidR="00464E1E" w:rsidRDefault="00000000">
                                  <w:pPr>
                                    <w:pStyle w:val="TableParagraph"/>
                                    <w:spacing w:before="19" w:line="215" w:lineRule="exact"/>
                                    <w:ind w:right="43"/>
                                    <w:jc w:val="right"/>
                                    <w:rPr>
                                      <w:sz w:val="20"/>
                                    </w:rPr>
                                  </w:pPr>
                                  <w:r>
                                    <w:rPr>
                                      <w:spacing w:val="-2"/>
                                      <w:sz w:val="20"/>
                                    </w:rPr>
                                    <w:t>(130,563)</w:t>
                                  </w:r>
                                </w:p>
                              </w:tc>
                              <w:tc>
                                <w:tcPr>
                                  <w:tcW w:w="95" w:type="dxa"/>
                                </w:tcPr>
                                <w:p w14:paraId="0D7895D0" w14:textId="77777777" w:rsidR="00464E1E" w:rsidRDefault="00464E1E">
                                  <w:pPr>
                                    <w:pStyle w:val="TableParagraph"/>
                                    <w:rPr>
                                      <w:rFonts w:ascii="Times New Roman"/>
                                      <w:sz w:val="18"/>
                                    </w:rPr>
                                  </w:pPr>
                                </w:p>
                              </w:tc>
                              <w:tc>
                                <w:tcPr>
                                  <w:tcW w:w="1373" w:type="dxa"/>
                                  <w:tcBorders>
                                    <w:bottom w:val="single" w:sz="8" w:space="0" w:color="000000"/>
                                  </w:tcBorders>
                                </w:tcPr>
                                <w:p w14:paraId="0D7895D1" w14:textId="77777777" w:rsidR="00464E1E" w:rsidRDefault="00000000">
                                  <w:pPr>
                                    <w:pStyle w:val="TableParagraph"/>
                                    <w:spacing w:before="19" w:line="215" w:lineRule="exact"/>
                                    <w:ind w:right="61"/>
                                    <w:jc w:val="right"/>
                                    <w:rPr>
                                      <w:sz w:val="20"/>
                                    </w:rPr>
                                  </w:pPr>
                                  <w:r>
                                    <w:rPr>
                                      <w:spacing w:val="-2"/>
                                      <w:sz w:val="20"/>
                                    </w:rPr>
                                    <w:t>(119,942)</w:t>
                                  </w:r>
                                </w:p>
                              </w:tc>
                              <w:tc>
                                <w:tcPr>
                                  <w:tcW w:w="1317" w:type="dxa"/>
                                  <w:tcBorders>
                                    <w:bottom w:val="single" w:sz="8" w:space="0" w:color="000000"/>
                                  </w:tcBorders>
                                </w:tcPr>
                                <w:p w14:paraId="0D7895D2" w14:textId="77777777" w:rsidR="00464E1E" w:rsidRDefault="00000000">
                                  <w:pPr>
                                    <w:pStyle w:val="TableParagraph"/>
                                    <w:spacing w:before="19" w:line="215" w:lineRule="exact"/>
                                    <w:ind w:right="72"/>
                                    <w:jc w:val="right"/>
                                    <w:rPr>
                                      <w:sz w:val="20"/>
                                    </w:rPr>
                                  </w:pPr>
                                  <w:r>
                                    <w:rPr>
                                      <w:spacing w:val="-2"/>
                                      <w:sz w:val="20"/>
                                    </w:rPr>
                                    <w:t>(1,054)</w:t>
                                  </w:r>
                                </w:p>
                              </w:tc>
                              <w:tc>
                                <w:tcPr>
                                  <w:tcW w:w="1266" w:type="dxa"/>
                                  <w:tcBorders>
                                    <w:bottom w:val="single" w:sz="8" w:space="0" w:color="000000"/>
                                  </w:tcBorders>
                                </w:tcPr>
                                <w:p w14:paraId="0D7895D3" w14:textId="77777777" w:rsidR="00464E1E" w:rsidRDefault="00000000">
                                  <w:pPr>
                                    <w:pStyle w:val="TableParagraph"/>
                                    <w:spacing w:before="19" w:line="215" w:lineRule="exact"/>
                                    <w:ind w:right="49"/>
                                    <w:jc w:val="right"/>
                                    <w:rPr>
                                      <w:sz w:val="20"/>
                                    </w:rPr>
                                  </w:pPr>
                                  <w:r>
                                    <w:rPr>
                                      <w:spacing w:val="-2"/>
                                      <w:sz w:val="20"/>
                                    </w:rPr>
                                    <w:t>(120,996)</w:t>
                                  </w:r>
                                </w:p>
                              </w:tc>
                            </w:tr>
                          </w:tbl>
                          <w:p w14:paraId="0D7895D5" w14:textId="77777777" w:rsidR="00464E1E" w:rsidRDefault="00464E1E">
                            <w:pPr>
                              <w:pStyle w:val="BodyText"/>
                            </w:pPr>
                          </w:p>
                        </w:txbxContent>
                      </wps:txbx>
                      <wps:bodyPr wrap="square" lIns="0" tIns="0" rIns="0" bIns="0" rtlCol="0">
                        <a:noAutofit/>
                      </wps:bodyPr>
                    </wps:wsp>
                  </a:graphicData>
                </a:graphic>
              </wp:anchor>
            </w:drawing>
          </mc:Choice>
          <mc:Fallback>
            <w:pict>
              <v:shapetype w14:anchorId="0D7892E4" id="_x0000_t202" coordsize="21600,21600" o:spt="202" path="m,l,21600r21600,l21600,xe">
                <v:stroke joinstyle="miter"/>
                <v:path gradientshapeok="t" o:connecttype="rect"/>
              </v:shapetype>
              <v:shape id="Textbox 168" o:spid="_x0000_s1026" type="#_x0000_t202" style="position:absolute;left:0;text-align:left;margin-left:30.9pt;margin-top:32.3pt;width:778.55pt;height:117pt;z-index:25160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569"/>
                        <w:gridCol w:w="1920"/>
                        <w:gridCol w:w="1323"/>
                        <w:gridCol w:w="1332"/>
                        <w:gridCol w:w="1265"/>
                        <w:gridCol w:w="95"/>
                        <w:gridCol w:w="1373"/>
                        <w:gridCol w:w="1317"/>
                        <w:gridCol w:w="1266"/>
                      </w:tblGrid>
                      <w:tr w:rsidR="00464E1E" w14:paraId="0D7895A2" w14:textId="77777777">
                        <w:trPr>
                          <w:trHeight w:val="986"/>
                        </w:trPr>
                        <w:tc>
                          <w:tcPr>
                            <w:tcW w:w="5569" w:type="dxa"/>
                            <w:vMerge w:val="restart"/>
                          </w:tcPr>
                          <w:p w14:paraId="0D789595" w14:textId="77777777" w:rsidR="00464E1E" w:rsidRDefault="00464E1E">
                            <w:pPr>
                              <w:pStyle w:val="TableParagraph"/>
                              <w:rPr>
                                <w:rFonts w:ascii="Times New Roman"/>
                                <w:sz w:val="20"/>
                              </w:rPr>
                            </w:pPr>
                          </w:p>
                        </w:tc>
                        <w:tc>
                          <w:tcPr>
                            <w:tcW w:w="1920" w:type="dxa"/>
                          </w:tcPr>
                          <w:p w14:paraId="0D789596" w14:textId="77777777" w:rsidR="00464E1E" w:rsidRDefault="00464E1E">
                            <w:pPr>
                              <w:pStyle w:val="TableParagraph"/>
                              <w:rPr>
                                <w:rFonts w:ascii="Times New Roman"/>
                                <w:sz w:val="20"/>
                              </w:rPr>
                            </w:pPr>
                          </w:p>
                        </w:tc>
                        <w:tc>
                          <w:tcPr>
                            <w:tcW w:w="1323" w:type="dxa"/>
                          </w:tcPr>
                          <w:p w14:paraId="0D789597" w14:textId="77777777" w:rsidR="00464E1E" w:rsidRDefault="00000000">
                            <w:pPr>
                              <w:pStyle w:val="TableParagraph"/>
                              <w:spacing w:line="256" w:lineRule="auto"/>
                              <w:ind w:left="129" w:right="66" w:firstLine="537"/>
                              <w:jc w:val="both"/>
                              <w:rPr>
                                <w:sz w:val="20"/>
                              </w:rPr>
                            </w:pPr>
                            <w:r>
                              <w:rPr>
                                <w:spacing w:val="-2"/>
                                <w:sz w:val="20"/>
                              </w:rPr>
                              <w:t>Before revaluations, impairments</w:t>
                            </w:r>
                          </w:p>
                          <w:p w14:paraId="0D789598" w14:textId="77777777" w:rsidR="00464E1E" w:rsidRDefault="00000000">
                            <w:pPr>
                              <w:pStyle w:val="TableParagraph"/>
                              <w:ind w:left="88"/>
                              <w:jc w:val="both"/>
                              <w:rPr>
                                <w:sz w:val="20"/>
                              </w:rPr>
                            </w:pPr>
                            <w:r>
                              <w:rPr>
                                <w:sz w:val="20"/>
                              </w:rPr>
                              <w:t>and</w:t>
                            </w:r>
                            <w:r>
                              <w:rPr>
                                <w:spacing w:val="-7"/>
                                <w:sz w:val="20"/>
                              </w:rPr>
                              <w:t xml:space="preserve"> </w:t>
                            </w:r>
                            <w:r>
                              <w:rPr>
                                <w:spacing w:val="-2"/>
                                <w:sz w:val="20"/>
                              </w:rPr>
                              <w:t>transfers</w:t>
                            </w:r>
                          </w:p>
                        </w:tc>
                        <w:tc>
                          <w:tcPr>
                            <w:tcW w:w="1332" w:type="dxa"/>
                          </w:tcPr>
                          <w:p w14:paraId="0D789599" w14:textId="77777777" w:rsidR="00464E1E" w:rsidRDefault="00000000">
                            <w:pPr>
                              <w:pStyle w:val="TableParagraph"/>
                              <w:spacing w:before="230" w:line="240" w:lineRule="atLeast"/>
                              <w:ind w:left="102" w:right="61" w:hanging="36"/>
                              <w:jc w:val="both"/>
                              <w:rPr>
                                <w:sz w:val="20"/>
                              </w:rPr>
                            </w:pPr>
                            <w:r>
                              <w:rPr>
                                <w:spacing w:val="-2"/>
                                <w:sz w:val="20"/>
                              </w:rPr>
                              <w:t xml:space="preserve">Revaluations, impairments </w:t>
                            </w:r>
                            <w:r>
                              <w:rPr>
                                <w:sz w:val="20"/>
                              </w:rPr>
                              <w:t>and</w:t>
                            </w:r>
                            <w:r>
                              <w:rPr>
                                <w:spacing w:val="-7"/>
                                <w:sz w:val="20"/>
                              </w:rPr>
                              <w:t xml:space="preserve"> </w:t>
                            </w:r>
                            <w:r>
                              <w:rPr>
                                <w:spacing w:val="-2"/>
                                <w:sz w:val="20"/>
                              </w:rPr>
                              <w:t>transfers</w:t>
                            </w:r>
                          </w:p>
                        </w:tc>
                        <w:tc>
                          <w:tcPr>
                            <w:tcW w:w="1265" w:type="dxa"/>
                          </w:tcPr>
                          <w:p w14:paraId="0D78959A" w14:textId="77777777" w:rsidR="00464E1E" w:rsidRDefault="00000000">
                            <w:pPr>
                              <w:pStyle w:val="TableParagraph"/>
                              <w:spacing w:line="256" w:lineRule="auto"/>
                              <w:ind w:left="100" w:right="37" w:firstLine="703"/>
                              <w:jc w:val="both"/>
                              <w:rPr>
                                <w:sz w:val="20"/>
                              </w:rPr>
                            </w:pPr>
                            <w:r>
                              <w:rPr>
                                <w:spacing w:val="-2"/>
                                <w:sz w:val="20"/>
                              </w:rPr>
                              <w:t>After revaluations, impairments</w:t>
                            </w:r>
                          </w:p>
                          <w:p w14:paraId="0D78959B" w14:textId="77777777" w:rsidR="00464E1E" w:rsidRDefault="00000000">
                            <w:pPr>
                              <w:pStyle w:val="TableParagraph"/>
                              <w:ind w:left="59"/>
                              <w:jc w:val="both"/>
                              <w:rPr>
                                <w:sz w:val="20"/>
                              </w:rPr>
                            </w:pPr>
                            <w:r>
                              <w:rPr>
                                <w:sz w:val="20"/>
                              </w:rPr>
                              <w:t>and</w:t>
                            </w:r>
                            <w:r>
                              <w:rPr>
                                <w:spacing w:val="-7"/>
                                <w:sz w:val="20"/>
                              </w:rPr>
                              <w:t xml:space="preserve"> </w:t>
                            </w:r>
                            <w:r>
                              <w:rPr>
                                <w:spacing w:val="-2"/>
                                <w:sz w:val="20"/>
                              </w:rPr>
                              <w:t>transfers</w:t>
                            </w:r>
                          </w:p>
                        </w:tc>
                        <w:tc>
                          <w:tcPr>
                            <w:tcW w:w="95" w:type="dxa"/>
                          </w:tcPr>
                          <w:p w14:paraId="0D78959C" w14:textId="77777777" w:rsidR="00464E1E" w:rsidRDefault="00464E1E">
                            <w:pPr>
                              <w:pStyle w:val="TableParagraph"/>
                              <w:rPr>
                                <w:rFonts w:ascii="Times New Roman"/>
                                <w:sz w:val="20"/>
                              </w:rPr>
                            </w:pPr>
                          </w:p>
                        </w:tc>
                        <w:tc>
                          <w:tcPr>
                            <w:tcW w:w="1373" w:type="dxa"/>
                          </w:tcPr>
                          <w:p w14:paraId="0D78959D" w14:textId="77777777" w:rsidR="00464E1E" w:rsidRDefault="00000000">
                            <w:pPr>
                              <w:pStyle w:val="TableParagraph"/>
                              <w:spacing w:line="256" w:lineRule="auto"/>
                              <w:ind w:left="189" w:right="55" w:firstLine="537"/>
                              <w:jc w:val="both"/>
                              <w:rPr>
                                <w:sz w:val="20"/>
                              </w:rPr>
                            </w:pPr>
                            <w:r>
                              <w:rPr>
                                <w:spacing w:val="-2"/>
                                <w:sz w:val="20"/>
                              </w:rPr>
                              <w:t>Before revaluations, impairments</w:t>
                            </w:r>
                          </w:p>
                          <w:p w14:paraId="0D78959E" w14:textId="77777777" w:rsidR="00464E1E" w:rsidRDefault="00000000">
                            <w:pPr>
                              <w:pStyle w:val="TableParagraph"/>
                              <w:ind w:left="149"/>
                              <w:jc w:val="both"/>
                              <w:rPr>
                                <w:sz w:val="20"/>
                              </w:rPr>
                            </w:pPr>
                            <w:r>
                              <w:rPr>
                                <w:sz w:val="20"/>
                              </w:rPr>
                              <w:t>and</w:t>
                            </w:r>
                            <w:r>
                              <w:rPr>
                                <w:spacing w:val="-7"/>
                                <w:sz w:val="20"/>
                              </w:rPr>
                              <w:t xml:space="preserve"> </w:t>
                            </w:r>
                            <w:r>
                              <w:rPr>
                                <w:spacing w:val="-2"/>
                                <w:sz w:val="20"/>
                              </w:rPr>
                              <w:t>transfers</w:t>
                            </w:r>
                          </w:p>
                        </w:tc>
                        <w:tc>
                          <w:tcPr>
                            <w:tcW w:w="1317" w:type="dxa"/>
                          </w:tcPr>
                          <w:p w14:paraId="0D78959F" w14:textId="77777777" w:rsidR="00464E1E" w:rsidRDefault="00000000">
                            <w:pPr>
                              <w:pStyle w:val="TableParagraph"/>
                              <w:spacing w:before="230" w:line="240" w:lineRule="atLeast"/>
                              <w:ind w:left="81" w:right="67" w:hanging="36"/>
                              <w:jc w:val="both"/>
                              <w:rPr>
                                <w:sz w:val="20"/>
                              </w:rPr>
                            </w:pPr>
                            <w:r>
                              <w:rPr>
                                <w:spacing w:val="-2"/>
                                <w:sz w:val="20"/>
                              </w:rPr>
                              <w:t xml:space="preserve">Revaluations, impairments </w:t>
                            </w:r>
                            <w:r>
                              <w:rPr>
                                <w:sz w:val="20"/>
                              </w:rPr>
                              <w:t>and</w:t>
                            </w:r>
                            <w:r>
                              <w:rPr>
                                <w:spacing w:val="-7"/>
                                <w:sz w:val="20"/>
                              </w:rPr>
                              <w:t xml:space="preserve"> </w:t>
                            </w:r>
                            <w:r>
                              <w:rPr>
                                <w:spacing w:val="-2"/>
                                <w:sz w:val="20"/>
                              </w:rPr>
                              <w:t>transfers</w:t>
                            </w:r>
                          </w:p>
                        </w:tc>
                        <w:tc>
                          <w:tcPr>
                            <w:tcW w:w="1266" w:type="dxa"/>
                          </w:tcPr>
                          <w:p w14:paraId="0D7895A0" w14:textId="77777777" w:rsidR="00464E1E" w:rsidRDefault="00000000">
                            <w:pPr>
                              <w:pStyle w:val="TableParagraph"/>
                              <w:spacing w:line="256" w:lineRule="auto"/>
                              <w:ind w:left="94" w:right="44" w:firstLine="703"/>
                              <w:jc w:val="both"/>
                              <w:rPr>
                                <w:sz w:val="20"/>
                              </w:rPr>
                            </w:pPr>
                            <w:r>
                              <w:rPr>
                                <w:spacing w:val="-2"/>
                                <w:sz w:val="20"/>
                              </w:rPr>
                              <w:t>After revaluations, impairments</w:t>
                            </w:r>
                          </w:p>
                          <w:p w14:paraId="0D7895A1" w14:textId="77777777" w:rsidR="00464E1E" w:rsidRDefault="00000000">
                            <w:pPr>
                              <w:pStyle w:val="TableParagraph"/>
                              <w:ind w:left="53"/>
                              <w:jc w:val="both"/>
                              <w:rPr>
                                <w:sz w:val="20"/>
                              </w:rPr>
                            </w:pPr>
                            <w:r>
                              <w:rPr>
                                <w:sz w:val="20"/>
                              </w:rPr>
                              <w:t>and</w:t>
                            </w:r>
                            <w:r>
                              <w:rPr>
                                <w:spacing w:val="-7"/>
                                <w:sz w:val="20"/>
                              </w:rPr>
                              <w:t xml:space="preserve"> </w:t>
                            </w:r>
                            <w:r>
                              <w:rPr>
                                <w:spacing w:val="-2"/>
                                <w:sz w:val="20"/>
                              </w:rPr>
                              <w:t>transfers</w:t>
                            </w:r>
                          </w:p>
                        </w:tc>
                      </w:tr>
                      <w:tr w:rsidR="00464E1E" w14:paraId="0D7895AC" w14:textId="77777777">
                        <w:trPr>
                          <w:trHeight w:val="267"/>
                        </w:trPr>
                        <w:tc>
                          <w:tcPr>
                            <w:tcW w:w="5569" w:type="dxa"/>
                            <w:vMerge/>
                            <w:tcBorders>
                              <w:top w:val="nil"/>
                            </w:tcBorders>
                          </w:tcPr>
                          <w:p w14:paraId="0D7895A3" w14:textId="77777777" w:rsidR="00464E1E" w:rsidRDefault="00464E1E">
                            <w:pPr>
                              <w:rPr>
                                <w:sz w:val="2"/>
                                <w:szCs w:val="2"/>
                              </w:rPr>
                            </w:pPr>
                          </w:p>
                        </w:tc>
                        <w:tc>
                          <w:tcPr>
                            <w:tcW w:w="1920" w:type="dxa"/>
                          </w:tcPr>
                          <w:p w14:paraId="0D7895A4" w14:textId="77777777" w:rsidR="00464E1E" w:rsidRDefault="00000000">
                            <w:pPr>
                              <w:pStyle w:val="TableParagraph"/>
                              <w:spacing w:before="15"/>
                              <w:ind w:right="49"/>
                              <w:jc w:val="right"/>
                              <w:rPr>
                                <w:b/>
                                <w:sz w:val="20"/>
                              </w:rPr>
                            </w:pPr>
                            <w:r>
                              <w:rPr>
                                <w:b/>
                                <w:spacing w:val="-4"/>
                                <w:sz w:val="20"/>
                              </w:rPr>
                              <w:t>Note</w:t>
                            </w:r>
                          </w:p>
                        </w:tc>
                        <w:tc>
                          <w:tcPr>
                            <w:tcW w:w="1323" w:type="dxa"/>
                          </w:tcPr>
                          <w:p w14:paraId="0D7895A5" w14:textId="77777777" w:rsidR="00464E1E" w:rsidRDefault="00000000">
                            <w:pPr>
                              <w:pStyle w:val="TableParagraph"/>
                              <w:spacing w:before="15"/>
                              <w:ind w:right="67"/>
                              <w:jc w:val="right"/>
                              <w:rPr>
                                <w:b/>
                                <w:sz w:val="20"/>
                              </w:rPr>
                            </w:pPr>
                            <w:r>
                              <w:rPr>
                                <w:b/>
                                <w:spacing w:val="-5"/>
                                <w:sz w:val="20"/>
                              </w:rPr>
                              <w:t>£m</w:t>
                            </w:r>
                          </w:p>
                        </w:tc>
                        <w:tc>
                          <w:tcPr>
                            <w:tcW w:w="1332" w:type="dxa"/>
                          </w:tcPr>
                          <w:p w14:paraId="0D7895A6" w14:textId="77777777" w:rsidR="00464E1E" w:rsidRDefault="00000000">
                            <w:pPr>
                              <w:pStyle w:val="TableParagraph"/>
                              <w:spacing w:before="15"/>
                              <w:ind w:right="61"/>
                              <w:jc w:val="right"/>
                              <w:rPr>
                                <w:b/>
                                <w:sz w:val="20"/>
                              </w:rPr>
                            </w:pPr>
                            <w:r>
                              <w:rPr>
                                <w:b/>
                                <w:spacing w:val="-5"/>
                                <w:sz w:val="20"/>
                              </w:rPr>
                              <w:t>£m</w:t>
                            </w:r>
                          </w:p>
                        </w:tc>
                        <w:tc>
                          <w:tcPr>
                            <w:tcW w:w="1265" w:type="dxa"/>
                          </w:tcPr>
                          <w:p w14:paraId="0D7895A7" w14:textId="77777777" w:rsidR="00464E1E" w:rsidRDefault="00000000">
                            <w:pPr>
                              <w:pStyle w:val="TableParagraph"/>
                              <w:spacing w:before="15"/>
                              <w:ind w:right="37"/>
                              <w:jc w:val="right"/>
                              <w:rPr>
                                <w:b/>
                                <w:sz w:val="20"/>
                              </w:rPr>
                            </w:pPr>
                            <w:r>
                              <w:rPr>
                                <w:b/>
                                <w:spacing w:val="-5"/>
                                <w:sz w:val="20"/>
                              </w:rPr>
                              <w:t>£m</w:t>
                            </w:r>
                          </w:p>
                        </w:tc>
                        <w:tc>
                          <w:tcPr>
                            <w:tcW w:w="95" w:type="dxa"/>
                          </w:tcPr>
                          <w:p w14:paraId="0D7895A8" w14:textId="77777777" w:rsidR="00464E1E" w:rsidRDefault="00464E1E">
                            <w:pPr>
                              <w:pStyle w:val="TableParagraph"/>
                              <w:rPr>
                                <w:rFonts w:ascii="Times New Roman"/>
                                <w:sz w:val="18"/>
                              </w:rPr>
                            </w:pPr>
                          </w:p>
                        </w:tc>
                        <w:tc>
                          <w:tcPr>
                            <w:tcW w:w="1373" w:type="dxa"/>
                          </w:tcPr>
                          <w:p w14:paraId="0D7895A9" w14:textId="77777777" w:rsidR="00464E1E" w:rsidRDefault="00000000">
                            <w:pPr>
                              <w:pStyle w:val="TableParagraph"/>
                              <w:spacing w:before="15"/>
                              <w:ind w:right="56"/>
                              <w:jc w:val="right"/>
                              <w:rPr>
                                <w:b/>
                                <w:sz w:val="20"/>
                              </w:rPr>
                            </w:pPr>
                            <w:r>
                              <w:rPr>
                                <w:b/>
                                <w:spacing w:val="-5"/>
                                <w:sz w:val="20"/>
                              </w:rPr>
                              <w:t>£m</w:t>
                            </w:r>
                          </w:p>
                        </w:tc>
                        <w:tc>
                          <w:tcPr>
                            <w:tcW w:w="1317" w:type="dxa"/>
                          </w:tcPr>
                          <w:p w14:paraId="0D7895AA" w14:textId="77777777" w:rsidR="00464E1E" w:rsidRDefault="00000000">
                            <w:pPr>
                              <w:pStyle w:val="TableParagraph"/>
                              <w:spacing w:before="15"/>
                              <w:ind w:right="67"/>
                              <w:jc w:val="right"/>
                              <w:rPr>
                                <w:b/>
                                <w:sz w:val="20"/>
                              </w:rPr>
                            </w:pPr>
                            <w:r>
                              <w:rPr>
                                <w:b/>
                                <w:spacing w:val="-5"/>
                                <w:sz w:val="20"/>
                              </w:rPr>
                              <w:t>£m</w:t>
                            </w:r>
                          </w:p>
                        </w:tc>
                        <w:tc>
                          <w:tcPr>
                            <w:tcW w:w="1266" w:type="dxa"/>
                          </w:tcPr>
                          <w:p w14:paraId="0D7895AB" w14:textId="77777777" w:rsidR="00464E1E" w:rsidRDefault="00000000">
                            <w:pPr>
                              <w:pStyle w:val="TableParagraph"/>
                              <w:spacing w:before="15"/>
                              <w:ind w:right="44"/>
                              <w:jc w:val="right"/>
                              <w:rPr>
                                <w:b/>
                                <w:sz w:val="20"/>
                              </w:rPr>
                            </w:pPr>
                            <w:r>
                              <w:rPr>
                                <w:b/>
                                <w:spacing w:val="-5"/>
                                <w:sz w:val="20"/>
                              </w:rPr>
                              <w:t>£m</w:t>
                            </w:r>
                          </w:p>
                        </w:tc>
                      </w:tr>
                      <w:tr w:rsidR="00464E1E" w14:paraId="0D7895B6" w14:textId="77777777">
                        <w:trPr>
                          <w:trHeight w:val="272"/>
                        </w:trPr>
                        <w:tc>
                          <w:tcPr>
                            <w:tcW w:w="5569" w:type="dxa"/>
                          </w:tcPr>
                          <w:p w14:paraId="0D7895AD" w14:textId="77777777" w:rsidR="00464E1E" w:rsidRDefault="00000000">
                            <w:pPr>
                              <w:pStyle w:val="TableParagraph"/>
                              <w:spacing w:before="16"/>
                              <w:ind w:left="201"/>
                              <w:rPr>
                                <w:sz w:val="20"/>
                              </w:rPr>
                            </w:pPr>
                            <w:r>
                              <w:rPr>
                                <w:sz w:val="20"/>
                              </w:rPr>
                              <w:t>Operating</w:t>
                            </w:r>
                            <w:r>
                              <w:rPr>
                                <w:spacing w:val="-11"/>
                                <w:sz w:val="20"/>
                              </w:rPr>
                              <w:t xml:space="preserve"> </w:t>
                            </w:r>
                            <w:r>
                              <w:rPr>
                                <w:sz w:val="20"/>
                              </w:rPr>
                              <w:t>income</w:t>
                            </w:r>
                            <w:r>
                              <w:rPr>
                                <w:spacing w:val="-9"/>
                                <w:sz w:val="20"/>
                              </w:rPr>
                              <w:t xml:space="preserve"> </w:t>
                            </w:r>
                            <w:r>
                              <w:rPr>
                                <w:sz w:val="20"/>
                              </w:rPr>
                              <w:t>from</w:t>
                            </w:r>
                            <w:r>
                              <w:rPr>
                                <w:spacing w:val="-7"/>
                                <w:sz w:val="20"/>
                              </w:rPr>
                              <w:t xml:space="preserve"> </w:t>
                            </w:r>
                            <w:r>
                              <w:rPr>
                                <w:sz w:val="20"/>
                              </w:rPr>
                              <w:t>patient</w:t>
                            </w:r>
                            <w:r>
                              <w:rPr>
                                <w:spacing w:val="-9"/>
                                <w:sz w:val="20"/>
                              </w:rPr>
                              <w:t xml:space="preserve"> </w:t>
                            </w:r>
                            <w:r>
                              <w:rPr>
                                <w:sz w:val="20"/>
                              </w:rPr>
                              <w:t>care</w:t>
                            </w:r>
                            <w:r>
                              <w:rPr>
                                <w:spacing w:val="-10"/>
                                <w:sz w:val="20"/>
                              </w:rPr>
                              <w:t xml:space="preserve"> </w:t>
                            </w:r>
                            <w:r>
                              <w:rPr>
                                <w:spacing w:val="-2"/>
                                <w:sz w:val="20"/>
                              </w:rPr>
                              <w:t>activities</w:t>
                            </w:r>
                          </w:p>
                        </w:tc>
                        <w:tc>
                          <w:tcPr>
                            <w:tcW w:w="1920" w:type="dxa"/>
                          </w:tcPr>
                          <w:p w14:paraId="0D7895AE" w14:textId="77777777" w:rsidR="00464E1E" w:rsidRDefault="00000000">
                            <w:pPr>
                              <w:pStyle w:val="TableParagraph"/>
                              <w:spacing w:before="16"/>
                              <w:ind w:right="214"/>
                              <w:jc w:val="right"/>
                              <w:rPr>
                                <w:sz w:val="20"/>
                              </w:rPr>
                            </w:pPr>
                            <w:r>
                              <w:rPr>
                                <w:spacing w:val="-10"/>
                                <w:sz w:val="20"/>
                              </w:rPr>
                              <w:t>3</w:t>
                            </w:r>
                          </w:p>
                        </w:tc>
                        <w:tc>
                          <w:tcPr>
                            <w:tcW w:w="1323" w:type="dxa"/>
                          </w:tcPr>
                          <w:p w14:paraId="0D7895AF" w14:textId="77777777" w:rsidR="00464E1E" w:rsidRDefault="00000000">
                            <w:pPr>
                              <w:pStyle w:val="TableParagraph"/>
                              <w:spacing w:before="20"/>
                              <w:ind w:right="126"/>
                              <w:jc w:val="right"/>
                              <w:rPr>
                                <w:sz w:val="20"/>
                              </w:rPr>
                            </w:pPr>
                            <w:r>
                              <w:rPr>
                                <w:spacing w:val="-2"/>
                                <w:sz w:val="20"/>
                              </w:rPr>
                              <w:t>119,657</w:t>
                            </w:r>
                          </w:p>
                        </w:tc>
                        <w:tc>
                          <w:tcPr>
                            <w:tcW w:w="1332" w:type="dxa"/>
                          </w:tcPr>
                          <w:p w14:paraId="0D7895B0" w14:textId="77777777" w:rsidR="00464E1E" w:rsidRDefault="00000000">
                            <w:pPr>
                              <w:pStyle w:val="TableParagraph"/>
                              <w:spacing w:before="20"/>
                              <w:ind w:right="121"/>
                              <w:jc w:val="right"/>
                              <w:rPr>
                                <w:sz w:val="20"/>
                              </w:rPr>
                            </w:pPr>
                            <w:r>
                              <w:rPr>
                                <w:spacing w:val="-10"/>
                                <w:sz w:val="20"/>
                              </w:rPr>
                              <w:t>-</w:t>
                            </w:r>
                          </w:p>
                        </w:tc>
                        <w:tc>
                          <w:tcPr>
                            <w:tcW w:w="1265" w:type="dxa"/>
                          </w:tcPr>
                          <w:p w14:paraId="0D7895B1" w14:textId="77777777" w:rsidR="00464E1E" w:rsidRDefault="00000000">
                            <w:pPr>
                              <w:pStyle w:val="TableParagraph"/>
                              <w:spacing w:before="20"/>
                              <w:ind w:right="97"/>
                              <w:jc w:val="right"/>
                              <w:rPr>
                                <w:sz w:val="20"/>
                              </w:rPr>
                            </w:pPr>
                            <w:r>
                              <w:rPr>
                                <w:spacing w:val="-2"/>
                                <w:sz w:val="20"/>
                              </w:rPr>
                              <w:t>119,657</w:t>
                            </w:r>
                          </w:p>
                        </w:tc>
                        <w:tc>
                          <w:tcPr>
                            <w:tcW w:w="95" w:type="dxa"/>
                          </w:tcPr>
                          <w:p w14:paraId="0D7895B2" w14:textId="77777777" w:rsidR="00464E1E" w:rsidRDefault="00464E1E">
                            <w:pPr>
                              <w:pStyle w:val="TableParagraph"/>
                              <w:rPr>
                                <w:rFonts w:ascii="Times New Roman"/>
                                <w:sz w:val="20"/>
                              </w:rPr>
                            </w:pPr>
                          </w:p>
                        </w:tc>
                        <w:tc>
                          <w:tcPr>
                            <w:tcW w:w="1373" w:type="dxa"/>
                          </w:tcPr>
                          <w:p w14:paraId="0D7895B3" w14:textId="77777777" w:rsidR="00464E1E" w:rsidRDefault="00000000">
                            <w:pPr>
                              <w:pStyle w:val="TableParagraph"/>
                              <w:spacing w:before="20"/>
                              <w:ind w:right="115"/>
                              <w:jc w:val="right"/>
                              <w:rPr>
                                <w:sz w:val="20"/>
                              </w:rPr>
                            </w:pPr>
                            <w:r>
                              <w:rPr>
                                <w:spacing w:val="-2"/>
                                <w:sz w:val="20"/>
                              </w:rPr>
                              <w:t>112,094</w:t>
                            </w:r>
                          </w:p>
                        </w:tc>
                        <w:tc>
                          <w:tcPr>
                            <w:tcW w:w="1317" w:type="dxa"/>
                          </w:tcPr>
                          <w:p w14:paraId="0D7895B4" w14:textId="77777777" w:rsidR="00464E1E" w:rsidRDefault="00000000">
                            <w:pPr>
                              <w:pStyle w:val="TableParagraph"/>
                              <w:spacing w:before="20"/>
                              <w:ind w:right="127"/>
                              <w:jc w:val="right"/>
                              <w:rPr>
                                <w:sz w:val="20"/>
                              </w:rPr>
                            </w:pPr>
                            <w:r>
                              <w:rPr>
                                <w:spacing w:val="-10"/>
                                <w:sz w:val="20"/>
                              </w:rPr>
                              <w:t>-</w:t>
                            </w:r>
                          </w:p>
                        </w:tc>
                        <w:tc>
                          <w:tcPr>
                            <w:tcW w:w="1266" w:type="dxa"/>
                          </w:tcPr>
                          <w:p w14:paraId="0D7895B5" w14:textId="77777777" w:rsidR="00464E1E" w:rsidRDefault="00000000">
                            <w:pPr>
                              <w:pStyle w:val="TableParagraph"/>
                              <w:spacing w:before="20"/>
                              <w:ind w:left="442"/>
                              <w:rPr>
                                <w:sz w:val="20"/>
                              </w:rPr>
                            </w:pPr>
                            <w:r>
                              <w:rPr>
                                <w:spacing w:val="-2"/>
                                <w:sz w:val="20"/>
                              </w:rPr>
                              <w:t>112,094</w:t>
                            </w:r>
                          </w:p>
                        </w:tc>
                      </w:tr>
                      <w:tr w:rsidR="00464E1E" w14:paraId="0D7895C0" w14:textId="77777777">
                        <w:trPr>
                          <w:trHeight w:val="254"/>
                        </w:trPr>
                        <w:tc>
                          <w:tcPr>
                            <w:tcW w:w="5569" w:type="dxa"/>
                          </w:tcPr>
                          <w:p w14:paraId="0D7895B7" w14:textId="77777777" w:rsidR="00464E1E" w:rsidRDefault="00000000">
                            <w:pPr>
                              <w:pStyle w:val="TableParagraph"/>
                              <w:spacing w:before="14" w:line="220" w:lineRule="exact"/>
                              <w:ind w:left="201"/>
                              <w:rPr>
                                <w:sz w:val="20"/>
                              </w:rPr>
                            </w:pPr>
                            <w:r>
                              <w:rPr>
                                <w:sz w:val="20"/>
                              </w:rPr>
                              <w:t>Other</w:t>
                            </w:r>
                            <w:r>
                              <w:rPr>
                                <w:spacing w:val="-14"/>
                                <w:sz w:val="20"/>
                              </w:rPr>
                              <w:t xml:space="preserve"> </w:t>
                            </w:r>
                            <w:r>
                              <w:rPr>
                                <w:sz w:val="20"/>
                              </w:rPr>
                              <w:t>operating</w:t>
                            </w:r>
                            <w:r>
                              <w:rPr>
                                <w:spacing w:val="-14"/>
                                <w:sz w:val="20"/>
                              </w:rPr>
                              <w:t xml:space="preserve"> </w:t>
                            </w:r>
                            <w:r>
                              <w:rPr>
                                <w:spacing w:val="-2"/>
                                <w:sz w:val="20"/>
                              </w:rPr>
                              <w:t>income</w:t>
                            </w:r>
                          </w:p>
                        </w:tc>
                        <w:tc>
                          <w:tcPr>
                            <w:tcW w:w="1920" w:type="dxa"/>
                          </w:tcPr>
                          <w:p w14:paraId="0D7895B8" w14:textId="77777777" w:rsidR="00464E1E" w:rsidRDefault="00000000">
                            <w:pPr>
                              <w:pStyle w:val="TableParagraph"/>
                              <w:spacing w:before="14" w:line="220" w:lineRule="exact"/>
                              <w:ind w:right="214"/>
                              <w:jc w:val="right"/>
                              <w:rPr>
                                <w:sz w:val="20"/>
                              </w:rPr>
                            </w:pPr>
                            <w:r>
                              <w:rPr>
                                <w:spacing w:val="-10"/>
                                <w:sz w:val="20"/>
                              </w:rPr>
                              <w:t>4</w:t>
                            </w:r>
                          </w:p>
                        </w:tc>
                        <w:tc>
                          <w:tcPr>
                            <w:tcW w:w="1323" w:type="dxa"/>
                            <w:tcBorders>
                              <w:bottom w:val="single" w:sz="8" w:space="0" w:color="000000"/>
                            </w:tcBorders>
                          </w:tcPr>
                          <w:p w14:paraId="0D7895B9" w14:textId="77777777" w:rsidR="00464E1E" w:rsidRDefault="00000000">
                            <w:pPr>
                              <w:pStyle w:val="TableParagraph"/>
                              <w:spacing w:before="19" w:line="215" w:lineRule="exact"/>
                              <w:ind w:right="126"/>
                              <w:jc w:val="right"/>
                              <w:rPr>
                                <w:sz w:val="20"/>
                              </w:rPr>
                            </w:pPr>
                            <w:r>
                              <w:rPr>
                                <w:spacing w:val="-2"/>
                                <w:sz w:val="20"/>
                              </w:rPr>
                              <w:t>9,254</w:t>
                            </w:r>
                          </w:p>
                        </w:tc>
                        <w:tc>
                          <w:tcPr>
                            <w:tcW w:w="1332" w:type="dxa"/>
                            <w:tcBorders>
                              <w:bottom w:val="single" w:sz="8" w:space="0" w:color="000000"/>
                            </w:tcBorders>
                          </w:tcPr>
                          <w:p w14:paraId="0D7895BA" w14:textId="77777777" w:rsidR="00464E1E" w:rsidRDefault="00000000">
                            <w:pPr>
                              <w:pStyle w:val="TableParagraph"/>
                              <w:spacing w:before="19" w:line="215" w:lineRule="exact"/>
                              <w:ind w:right="121"/>
                              <w:jc w:val="right"/>
                              <w:rPr>
                                <w:sz w:val="20"/>
                              </w:rPr>
                            </w:pPr>
                            <w:r>
                              <w:rPr>
                                <w:spacing w:val="-10"/>
                                <w:sz w:val="20"/>
                              </w:rPr>
                              <w:t>-</w:t>
                            </w:r>
                          </w:p>
                        </w:tc>
                        <w:tc>
                          <w:tcPr>
                            <w:tcW w:w="1265" w:type="dxa"/>
                            <w:tcBorders>
                              <w:bottom w:val="single" w:sz="8" w:space="0" w:color="000000"/>
                            </w:tcBorders>
                          </w:tcPr>
                          <w:p w14:paraId="0D7895BB" w14:textId="77777777" w:rsidR="00464E1E" w:rsidRDefault="00000000">
                            <w:pPr>
                              <w:pStyle w:val="TableParagraph"/>
                              <w:spacing w:before="19" w:line="215" w:lineRule="exact"/>
                              <w:ind w:right="97"/>
                              <w:jc w:val="right"/>
                              <w:rPr>
                                <w:sz w:val="20"/>
                              </w:rPr>
                            </w:pPr>
                            <w:r>
                              <w:rPr>
                                <w:spacing w:val="-2"/>
                                <w:sz w:val="20"/>
                              </w:rPr>
                              <w:t>9,254</w:t>
                            </w:r>
                          </w:p>
                        </w:tc>
                        <w:tc>
                          <w:tcPr>
                            <w:tcW w:w="95" w:type="dxa"/>
                          </w:tcPr>
                          <w:p w14:paraId="0D7895BC" w14:textId="77777777" w:rsidR="00464E1E" w:rsidRDefault="00464E1E">
                            <w:pPr>
                              <w:pStyle w:val="TableParagraph"/>
                              <w:rPr>
                                <w:rFonts w:ascii="Times New Roman"/>
                                <w:sz w:val="18"/>
                              </w:rPr>
                            </w:pPr>
                          </w:p>
                        </w:tc>
                        <w:tc>
                          <w:tcPr>
                            <w:tcW w:w="1373" w:type="dxa"/>
                            <w:tcBorders>
                              <w:bottom w:val="single" w:sz="8" w:space="0" w:color="000000"/>
                            </w:tcBorders>
                          </w:tcPr>
                          <w:p w14:paraId="0D7895BD" w14:textId="77777777" w:rsidR="00464E1E" w:rsidRDefault="00000000">
                            <w:pPr>
                              <w:pStyle w:val="TableParagraph"/>
                              <w:spacing w:before="19" w:line="215" w:lineRule="exact"/>
                              <w:ind w:right="115"/>
                              <w:jc w:val="right"/>
                              <w:rPr>
                                <w:sz w:val="20"/>
                              </w:rPr>
                            </w:pPr>
                            <w:r>
                              <w:rPr>
                                <w:spacing w:val="-2"/>
                                <w:sz w:val="20"/>
                              </w:rPr>
                              <w:t>9,108</w:t>
                            </w:r>
                          </w:p>
                        </w:tc>
                        <w:tc>
                          <w:tcPr>
                            <w:tcW w:w="1317" w:type="dxa"/>
                            <w:tcBorders>
                              <w:bottom w:val="single" w:sz="8" w:space="0" w:color="000000"/>
                            </w:tcBorders>
                          </w:tcPr>
                          <w:p w14:paraId="0D7895BE" w14:textId="77777777" w:rsidR="00464E1E" w:rsidRDefault="00000000">
                            <w:pPr>
                              <w:pStyle w:val="TableParagraph"/>
                              <w:spacing w:before="19" w:line="215" w:lineRule="exact"/>
                              <w:ind w:right="127"/>
                              <w:jc w:val="right"/>
                              <w:rPr>
                                <w:sz w:val="20"/>
                              </w:rPr>
                            </w:pPr>
                            <w:r>
                              <w:rPr>
                                <w:spacing w:val="-10"/>
                                <w:sz w:val="20"/>
                              </w:rPr>
                              <w:t>-</w:t>
                            </w:r>
                          </w:p>
                        </w:tc>
                        <w:tc>
                          <w:tcPr>
                            <w:tcW w:w="1266" w:type="dxa"/>
                            <w:tcBorders>
                              <w:bottom w:val="single" w:sz="8" w:space="0" w:color="000000"/>
                            </w:tcBorders>
                          </w:tcPr>
                          <w:p w14:paraId="0D7895BF" w14:textId="77777777" w:rsidR="00464E1E" w:rsidRDefault="00000000">
                            <w:pPr>
                              <w:pStyle w:val="TableParagraph"/>
                              <w:spacing w:before="19" w:line="215" w:lineRule="exact"/>
                              <w:ind w:right="103"/>
                              <w:jc w:val="right"/>
                              <w:rPr>
                                <w:sz w:val="20"/>
                              </w:rPr>
                            </w:pPr>
                            <w:r>
                              <w:rPr>
                                <w:spacing w:val="-2"/>
                                <w:sz w:val="20"/>
                              </w:rPr>
                              <w:t>9,108</w:t>
                            </w:r>
                          </w:p>
                        </w:tc>
                      </w:tr>
                      <w:tr w:rsidR="00464E1E" w14:paraId="0D7895CA" w14:textId="77777777">
                        <w:trPr>
                          <w:trHeight w:val="267"/>
                        </w:trPr>
                        <w:tc>
                          <w:tcPr>
                            <w:tcW w:w="5569" w:type="dxa"/>
                          </w:tcPr>
                          <w:p w14:paraId="0D7895C1" w14:textId="77777777" w:rsidR="00464E1E" w:rsidRDefault="00000000">
                            <w:pPr>
                              <w:pStyle w:val="TableParagraph"/>
                              <w:spacing w:before="16"/>
                              <w:ind w:left="50"/>
                              <w:rPr>
                                <w:b/>
                                <w:sz w:val="20"/>
                              </w:rPr>
                            </w:pPr>
                            <w:r>
                              <w:rPr>
                                <w:b/>
                                <w:sz w:val="20"/>
                              </w:rPr>
                              <w:t>Total</w:t>
                            </w:r>
                            <w:r>
                              <w:rPr>
                                <w:b/>
                                <w:spacing w:val="-9"/>
                                <w:sz w:val="20"/>
                              </w:rPr>
                              <w:t xml:space="preserve"> </w:t>
                            </w:r>
                            <w:r>
                              <w:rPr>
                                <w:b/>
                                <w:sz w:val="20"/>
                              </w:rPr>
                              <w:t>operating</w:t>
                            </w:r>
                            <w:r>
                              <w:rPr>
                                <w:b/>
                                <w:spacing w:val="-7"/>
                                <w:sz w:val="20"/>
                              </w:rPr>
                              <w:t xml:space="preserve"> </w:t>
                            </w:r>
                            <w:r>
                              <w:rPr>
                                <w:b/>
                                <w:spacing w:val="-2"/>
                                <w:sz w:val="20"/>
                              </w:rPr>
                              <w:t>income</w:t>
                            </w:r>
                          </w:p>
                        </w:tc>
                        <w:tc>
                          <w:tcPr>
                            <w:tcW w:w="1920" w:type="dxa"/>
                          </w:tcPr>
                          <w:p w14:paraId="0D7895C2" w14:textId="77777777" w:rsidR="00464E1E" w:rsidRDefault="00464E1E">
                            <w:pPr>
                              <w:pStyle w:val="TableParagraph"/>
                              <w:rPr>
                                <w:rFonts w:ascii="Times New Roman"/>
                                <w:sz w:val="18"/>
                              </w:rPr>
                            </w:pPr>
                          </w:p>
                        </w:tc>
                        <w:tc>
                          <w:tcPr>
                            <w:tcW w:w="1323" w:type="dxa"/>
                            <w:tcBorders>
                              <w:top w:val="single" w:sz="8" w:space="0" w:color="000000"/>
                            </w:tcBorders>
                          </w:tcPr>
                          <w:p w14:paraId="0D7895C3" w14:textId="77777777" w:rsidR="00464E1E" w:rsidRDefault="00000000">
                            <w:pPr>
                              <w:pStyle w:val="TableParagraph"/>
                              <w:spacing w:before="16"/>
                              <w:ind w:right="126"/>
                              <w:jc w:val="right"/>
                              <w:rPr>
                                <w:b/>
                                <w:sz w:val="20"/>
                              </w:rPr>
                            </w:pPr>
                            <w:r>
                              <w:rPr>
                                <w:b/>
                                <w:spacing w:val="-2"/>
                                <w:sz w:val="20"/>
                              </w:rPr>
                              <w:t>128,911</w:t>
                            </w:r>
                          </w:p>
                        </w:tc>
                        <w:tc>
                          <w:tcPr>
                            <w:tcW w:w="1332" w:type="dxa"/>
                            <w:tcBorders>
                              <w:top w:val="single" w:sz="8" w:space="0" w:color="000000"/>
                            </w:tcBorders>
                          </w:tcPr>
                          <w:p w14:paraId="0D7895C4" w14:textId="77777777" w:rsidR="00464E1E" w:rsidRDefault="00000000">
                            <w:pPr>
                              <w:pStyle w:val="TableParagraph"/>
                              <w:spacing w:before="16"/>
                              <w:ind w:right="121"/>
                              <w:jc w:val="right"/>
                              <w:rPr>
                                <w:b/>
                                <w:sz w:val="20"/>
                              </w:rPr>
                            </w:pPr>
                            <w:r>
                              <w:rPr>
                                <w:b/>
                                <w:spacing w:val="-10"/>
                                <w:sz w:val="20"/>
                              </w:rPr>
                              <w:t>-</w:t>
                            </w:r>
                          </w:p>
                        </w:tc>
                        <w:tc>
                          <w:tcPr>
                            <w:tcW w:w="1265" w:type="dxa"/>
                            <w:tcBorders>
                              <w:top w:val="single" w:sz="8" w:space="0" w:color="000000"/>
                            </w:tcBorders>
                          </w:tcPr>
                          <w:p w14:paraId="0D7895C5" w14:textId="77777777" w:rsidR="00464E1E" w:rsidRDefault="00000000">
                            <w:pPr>
                              <w:pStyle w:val="TableParagraph"/>
                              <w:spacing w:before="16"/>
                              <w:ind w:right="97"/>
                              <w:jc w:val="right"/>
                              <w:rPr>
                                <w:b/>
                                <w:sz w:val="20"/>
                              </w:rPr>
                            </w:pPr>
                            <w:r>
                              <w:rPr>
                                <w:b/>
                                <w:spacing w:val="-2"/>
                                <w:sz w:val="20"/>
                              </w:rPr>
                              <w:t>128,911</w:t>
                            </w:r>
                          </w:p>
                        </w:tc>
                        <w:tc>
                          <w:tcPr>
                            <w:tcW w:w="95" w:type="dxa"/>
                          </w:tcPr>
                          <w:p w14:paraId="0D7895C6" w14:textId="77777777" w:rsidR="00464E1E" w:rsidRDefault="00464E1E">
                            <w:pPr>
                              <w:pStyle w:val="TableParagraph"/>
                              <w:rPr>
                                <w:rFonts w:ascii="Times New Roman"/>
                                <w:sz w:val="18"/>
                              </w:rPr>
                            </w:pPr>
                          </w:p>
                        </w:tc>
                        <w:tc>
                          <w:tcPr>
                            <w:tcW w:w="1373" w:type="dxa"/>
                            <w:tcBorders>
                              <w:top w:val="single" w:sz="8" w:space="0" w:color="000000"/>
                            </w:tcBorders>
                          </w:tcPr>
                          <w:p w14:paraId="0D7895C7" w14:textId="77777777" w:rsidR="00464E1E" w:rsidRDefault="00000000">
                            <w:pPr>
                              <w:pStyle w:val="TableParagraph"/>
                              <w:spacing w:before="16"/>
                              <w:ind w:right="115"/>
                              <w:jc w:val="right"/>
                              <w:rPr>
                                <w:b/>
                                <w:sz w:val="20"/>
                              </w:rPr>
                            </w:pPr>
                            <w:r>
                              <w:rPr>
                                <w:b/>
                                <w:spacing w:val="-2"/>
                                <w:sz w:val="20"/>
                              </w:rPr>
                              <w:t>121,202</w:t>
                            </w:r>
                          </w:p>
                        </w:tc>
                        <w:tc>
                          <w:tcPr>
                            <w:tcW w:w="1317" w:type="dxa"/>
                            <w:tcBorders>
                              <w:top w:val="single" w:sz="8" w:space="0" w:color="000000"/>
                            </w:tcBorders>
                          </w:tcPr>
                          <w:p w14:paraId="0D7895C8" w14:textId="77777777" w:rsidR="00464E1E" w:rsidRDefault="00000000">
                            <w:pPr>
                              <w:pStyle w:val="TableParagraph"/>
                              <w:spacing w:before="16"/>
                              <w:ind w:right="127"/>
                              <w:jc w:val="right"/>
                              <w:rPr>
                                <w:b/>
                                <w:sz w:val="20"/>
                              </w:rPr>
                            </w:pPr>
                            <w:r>
                              <w:rPr>
                                <w:b/>
                                <w:spacing w:val="-10"/>
                                <w:sz w:val="20"/>
                              </w:rPr>
                              <w:t>-</w:t>
                            </w:r>
                          </w:p>
                        </w:tc>
                        <w:tc>
                          <w:tcPr>
                            <w:tcW w:w="1266" w:type="dxa"/>
                            <w:tcBorders>
                              <w:top w:val="single" w:sz="8" w:space="0" w:color="000000"/>
                            </w:tcBorders>
                          </w:tcPr>
                          <w:p w14:paraId="0D7895C9" w14:textId="77777777" w:rsidR="00464E1E" w:rsidRDefault="00000000">
                            <w:pPr>
                              <w:pStyle w:val="TableParagraph"/>
                              <w:spacing w:before="16"/>
                              <w:ind w:left="442"/>
                              <w:rPr>
                                <w:b/>
                                <w:sz w:val="20"/>
                              </w:rPr>
                            </w:pPr>
                            <w:r>
                              <w:rPr>
                                <w:b/>
                                <w:spacing w:val="-2"/>
                                <w:sz w:val="20"/>
                              </w:rPr>
                              <w:t>121,202</w:t>
                            </w:r>
                          </w:p>
                        </w:tc>
                      </w:tr>
                      <w:tr w:rsidR="00464E1E" w14:paraId="0D7895D4" w14:textId="77777777">
                        <w:trPr>
                          <w:trHeight w:val="254"/>
                        </w:trPr>
                        <w:tc>
                          <w:tcPr>
                            <w:tcW w:w="5569" w:type="dxa"/>
                          </w:tcPr>
                          <w:p w14:paraId="0D7895CB" w14:textId="77777777" w:rsidR="00464E1E" w:rsidRDefault="00000000">
                            <w:pPr>
                              <w:pStyle w:val="TableParagraph"/>
                              <w:spacing w:before="14" w:line="220" w:lineRule="exact"/>
                              <w:ind w:left="201"/>
                              <w:rPr>
                                <w:sz w:val="20"/>
                              </w:rPr>
                            </w:pPr>
                            <w:r>
                              <w:rPr>
                                <w:spacing w:val="-2"/>
                                <w:sz w:val="20"/>
                              </w:rPr>
                              <w:t>Operating</w:t>
                            </w:r>
                            <w:r>
                              <w:rPr>
                                <w:sz w:val="20"/>
                              </w:rPr>
                              <w:t xml:space="preserve"> </w:t>
                            </w:r>
                            <w:r>
                              <w:rPr>
                                <w:spacing w:val="-2"/>
                                <w:sz w:val="20"/>
                              </w:rPr>
                              <w:t>expenses</w:t>
                            </w:r>
                          </w:p>
                        </w:tc>
                        <w:tc>
                          <w:tcPr>
                            <w:tcW w:w="1920" w:type="dxa"/>
                          </w:tcPr>
                          <w:p w14:paraId="0D7895CC" w14:textId="77777777" w:rsidR="00464E1E" w:rsidRDefault="00000000">
                            <w:pPr>
                              <w:pStyle w:val="TableParagraph"/>
                              <w:spacing w:before="14" w:line="220" w:lineRule="exact"/>
                              <w:ind w:right="104"/>
                              <w:jc w:val="right"/>
                              <w:rPr>
                                <w:sz w:val="20"/>
                              </w:rPr>
                            </w:pPr>
                            <w:r>
                              <w:rPr>
                                <w:sz w:val="20"/>
                              </w:rPr>
                              <w:t>7,</w:t>
                            </w:r>
                            <w:r>
                              <w:rPr>
                                <w:spacing w:val="-4"/>
                                <w:sz w:val="20"/>
                              </w:rPr>
                              <w:t xml:space="preserve"> </w:t>
                            </w:r>
                            <w:r>
                              <w:rPr>
                                <w:spacing w:val="-12"/>
                                <w:sz w:val="20"/>
                              </w:rPr>
                              <w:t>8</w:t>
                            </w:r>
                          </w:p>
                        </w:tc>
                        <w:tc>
                          <w:tcPr>
                            <w:tcW w:w="1323" w:type="dxa"/>
                          </w:tcPr>
                          <w:p w14:paraId="0D7895CD" w14:textId="77777777" w:rsidR="00464E1E" w:rsidRDefault="00000000">
                            <w:pPr>
                              <w:pStyle w:val="TableParagraph"/>
                              <w:spacing w:before="19" w:line="215" w:lineRule="exact"/>
                              <w:ind w:right="72"/>
                              <w:jc w:val="right"/>
                              <w:rPr>
                                <w:sz w:val="20"/>
                              </w:rPr>
                            </w:pPr>
                            <w:r>
                              <w:rPr>
                                <w:spacing w:val="-2"/>
                                <w:sz w:val="20"/>
                              </w:rPr>
                              <w:t>(128,375)</w:t>
                            </w:r>
                          </w:p>
                        </w:tc>
                        <w:tc>
                          <w:tcPr>
                            <w:tcW w:w="1332" w:type="dxa"/>
                          </w:tcPr>
                          <w:p w14:paraId="0D7895CE" w14:textId="77777777" w:rsidR="00464E1E" w:rsidRDefault="00000000">
                            <w:pPr>
                              <w:pStyle w:val="TableParagraph"/>
                              <w:spacing w:before="19" w:line="215" w:lineRule="exact"/>
                              <w:ind w:right="67"/>
                              <w:jc w:val="right"/>
                              <w:rPr>
                                <w:sz w:val="20"/>
                              </w:rPr>
                            </w:pPr>
                            <w:r>
                              <w:rPr>
                                <w:spacing w:val="-2"/>
                                <w:sz w:val="20"/>
                              </w:rPr>
                              <w:t>(2,188)</w:t>
                            </w:r>
                          </w:p>
                        </w:tc>
                        <w:tc>
                          <w:tcPr>
                            <w:tcW w:w="1265" w:type="dxa"/>
                          </w:tcPr>
                          <w:p w14:paraId="0D7895CF" w14:textId="77777777" w:rsidR="00464E1E" w:rsidRDefault="00000000">
                            <w:pPr>
                              <w:pStyle w:val="TableParagraph"/>
                              <w:spacing w:before="19" w:line="215" w:lineRule="exact"/>
                              <w:ind w:right="43"/>
                              <w:jc w:val="right"/>
                              <w:rPr>
                                <w:sz w:val="20"/>
                              </w:rPr>
                            </w:pPr>
                            <w:r>
                              <w:rPr>
                                <w:spacing w:val="-2"/>
                                <w:sz w:val="20"/>
                              </w:rPr>
                              <w:t>(130,563)</w:t>
                            </w:r>
                          </w:p>
                        </w:tc>
                        <w:tc>
                          <w:tcPr>
                            <w:tcW w:w="95" w:type="dxa"/>
                          </w:tcPr>
                          <w:p w14:paraId="0D7895D0" w14:textId="77777777" w:rsidR="00464E1E" w:rsidRDefault="00464E1E">
                            <w:pPr>
                              <w:pStyle w:val="TableParagraph"/>
                              <w:rPr>
                                <w:rFonts w:ascii="Times New Roman"/>
                                <w:sz w:val="18"/>
                              </w:rPr>
                            </w:pPr>
                          </w:p>
                        </w:tc>
                        <w:tc>
                          <w:tcPr>
                            <w:tcW w:w="1373" w:type="dxa"/>
                            <w:tcBorders>
                              <w:bottom w:val="single" w:sz="8" w:space="0" w:color="000000"/>
                            </w:tcBorders>
                          </w:tcPr>
                          <w:p w14:paraId="0D7895D1" w14:textId="77777777" w:rsidR="00464E1E" w:rsidRDefault="00000000">
                            <w:pPr>
                              <w:pStyle w:val="TableParagraph"/>
                              <w:spacing w:before="19" w:line="215" w:lineRule="exact"/>
                              <w:ind w:right="61"/>
                              <w:jc w:val="right"/>
                              <w:rPr>
                                <w:sz w:val="20"/>
                              </w:rPr>
                            </w:pPr>
                            <w:r>
                              <w:rPr>
                                <w:spacing w:val="-2"/>
                                <w:sz w:val="20"/>
                              </w:rPr>
                              <w:t>(119,942)</w:t>
                            </w:r>
                          </w:p>
                        </w:tc>
                        <w:tc>
                          <w:tcPr>
                            <w:tcW w:w="1317" w:type="dxa"/>
                            <w:tcBorders>
                              <w:bottom w:val="single" w:sz="8" w:space="0" w:color="000000"/>
                            </w:tcBorders>
                          </w:tcPr>
                          <w:p w14:paraId="0D7895D2" w14:textId="77777777" w:rsidR="00464E1E" w:rsidRDefault="00000000">
                            <w:pPr>
                              <w:pStyle w:val="TableParagraph"/>
                              <w:spacing w:before="19" w:line="215" w:lineRule="exact"/>
                              <w:ind w:right="72"/>
                              <w:jc w:val="right"/>
                              <w:rPr>
                                <w:sz w:val="20"/>
                              </w:rPr>
                            </w:pPr>
                            <w:r>
                              <w:rPr>
                                <w:spacing w:val="-2"/>
                                <w:sz w:val="20"/>
                              </w:rPr>
                              <w:t>(1,054)</w:t>
                            </w:r>
                          </w:p>
                        </w:tc>
                        <w:tc>
                          <w:tcPr>
                            <w:tcW w:w="1266" w:type="dxa"/>
                            <w:tcBorders>
                              <w:bottom w:val="single" w:sz="8" w:space="0" w:color="000000"/>
                            </w:tcBorders>
                          </w:tcPr>
                          <w:p w14:paraId="0D7895D3" w14:textId="77777777" w:rsidR="00464E1E" w:rsidRDefault="00000000">
                            <w:pPr>
                              <w:pStyle w:val="TableParagraph"/>
                              <w:spacing w:before="19" w:line="215" w:lineRule="exact"/>
                              <w:ind w:right="49"/>
                              <w:jc w:val="right"/>
                              <w:rPr>
                                <w:sz w:val="20"/>
                              </w:rPr>
                            </w:pPr>
                            <w:r>
                              <w:rPr>
                                <w:spacing w:val="-2"/>
                                <w:sz w:val="20"/>
                              </w:rPr>
                              <w:t>(120,996)</w:t>
                            </w:r>
                          </w:p>
                        </w:tc>
                      </w:tr>
                    </w:tbl>
                    <w:p w14:paraId="0D7895D5" w14:textId="77777777" w:rsidR="00464E1E" w:rsidRDefault="00464E1E">
                      <w:pPr>
                        <w:pStyle w:val="BodyText"/>
                      </w:pPr>
                    </w:p>
                  </w:txbxContent>
                </v:textbox>
                <w10:wrap anchorx="page"/>
              </v:shape>
            </w:pict>
          </mc:Fallback>
        </mc:AlternateContent>
      </w:r>
      <w:bookmarkStart w:id="0" w:name="Consolidated_provider_accounts_2023-24_-"/>
      <w:bookmarkEnd w:id="0"/>
      <w:r>
        <w:rPr>
          <w:color w:val="005EB8"/>
        </w:rPr>
        <w:t>Consolidated</w:t>
      </w:r>
      <w:r>
        <w:rPr>
          <w:color w:val="005EB8"/>
          <w:spacing w:val="-13"/>
        </w:rPr>
        <w:t xml:space="preserve"> </w:t>
      </w:r>
      <w:r w:rsidRPr="00DB72B6">
        <w:rPr>
          <w:rFonts w:ascii="Arial Bold" w:hAnsi="Arial Bold"/>
          <w:color w:val="005EB8"/>
        </w:rPr>
        <w:t>statement</w:t>
      </w:r>
      <w:r>
        <w:rPr>
          <w:color w:val="005EB8"/>
          <w:spacing w:val="-13"/>
        </w:rPr>
        <w:t xml:space="preserve"> </w:t>
      </w:r>
      <w:r>
        <w:rPr>
          <w:color w:val="005EB8"/>
        </w:rPr>
        <w:t>of</w:t>
      </w:r>
      <w:r>
        <w:rPr>
          <w:color w:val="005EB8"/>
          <w:spacing w:val="-13"/>
        </w:rPr>
        <w:t xml:space="preserve"> </w:t>
      </w:r>
      <w:r>
        <w:rPr>
          <w:color w:val="005EB8"/>
        </w:rPr>
        <w:t>comprehensive</w:t>
      </w:r>
      <w:r>
        <w:rPr>
          <w:color w:val="005EB8"/>
          <w:spacing w:val="-13"/>
        </w:rPr>
        <w:t xml:space="preserve"> </w:t>
      </w:r>
      <w:r>
        <w:rPr>
          <w:color w:val="005EB8"/>
        </w:rPr>
        <w:t>income</w:t>
      </w:r>
      <w:r>
        <w:rPr>
          <w:color w:val="005EB8"/>
          <w:spacing w:val="-13"/>
        </w:rPr>
        <w:t xml:space="preserve"> </w:t>
      </w:r>
      <w:r>
        <w:rPr>
          <w:color w:val="005EB8"/>
        </w:rPr>
        <w:t>for the year ended 31 March 2024</w:t>
      </w:r>
    </w:p>
    <w:p w14:paraId="0D787608" w14:textId="77777777" w:rsidR="00464E1E" w:rsidRDefault="00000000">
      <w:pPr>
        <w:spacing w:before="96"/>
        <w:rPr>
          <w:b/>
          <w:sz w:val="20"/>
        </w:rPr>
      </w:pPr>
      <w:r>
        <w:br w:type="column"/>
      </w:r>
    </w:p>
    <w:p w14:paraId="0D787609" w14:textId="64476905" w:rsidR="00464E1E" w:rsidRDefault="00000000" w:rsidP="00692CD6">
      <w:pPr>
        <w:tabs>
          <w:tab w:val="left" w:pos="4202"/>
        </w:tabs>
        <w:rPr>
          <w:b/>
          <w:sz w:val="20"/>
        </w:rPr>
      </w:pPr>
      <w:r>
        <w:rPr>
          <w:b/>
          <w:spacing w:val="-2"/>
          <w:sz w:val="20"/>
        </w:rPr>
        <w:t>2023/24</w:t>
      </w:r>
      <w:r>
        <w:rPr>
          <w:b/>
          <w:sz w:val="20"/>
        </w:rPr>
        <w:tab/>
      </w:r>
      <w:r>
        <w:rPr>
          <w:b/>
          <w:spacing w:val="-2"/>
          <w:sz w:val="20"/>
        </w:rPr>
        <w:t>2022/23</w:t>
      </w:r>
    </w:p>
    <w:p w14:paraId="0D78760A" w14:textId="77777777" w:rsidR="00464E1E" w:rsidRDefault="00464E1E">
      <w:pPr>
        <w:rPr>
          <w:sz w:val="20"/>
        </w:rPr>
        <w:sectPr w:rsidR="00464E1E" w:rsidSect="00D056C6">
          <w:headerReference w:type="default" r:id="rId13"/>
          <w:footerReference w:type="even" r:id="rId14"/>
          <w:footerReference w:type="default" r:id="rId15"/>
          <w:pgSz w:w="16840" w:h="11910" w:orient="landscape"/>
          <w:pgMar w:top="620" w:right="600" w:bottom="680" w:left="560" w:header="0" w:footer="489" w:gutter="0"/>
          <w:pgNumType w:start="1"/>
          <w:cols w:num="2" w:space="720" w:equalWidth="0">
            <w:col w:w="6834" w:space="2206"/>
            <w:col w:w="6640"/>
          </w:cols>
        </w:sectPr>
      </w:pPr>
    </w:p>
    <w:p w14:paraId="0D78760B" w14:textId="77777777" w:rsidR="00464E1E" w:rsidRDefault="00464E1E">
      <w:pPr>
        <w:pStyle w:val="BodyText"/>
        <w:rPr>
          <w:b/>
          <w:sz w:val="20"/>
        </w:rPr>
      </w:pPr>
    </w:p>
    <w:p w14:paraId="0D78760C" w14:textId="77777777" w:rsidR="00464E1E" w:rsidRDefault="00464E1E">
      <w:pPr>
        <w:pStyle w:val="BodyText"/>
        <w:rPr>
          <w:b/>
          <w:sz w:val="20"/>
        </w:rPr>
      </w:pPr>
    </w:p>
    <w:p w14:paraId="0D78760D" w14:textId="77777777" w:rsidR="00464E1E" w:rsidRDefault="00464E1E">
      <w:pPr>
        <w:pStyle w:val="BodyText"/>
        <w:rPr>
          <w:b/>
          <w:sz w:val="20"/>
        </w:rPr>
      </w:pPr>
    </w:p>
    <w:p w14:paraId="0D78760E" w14:textId="77777777" w:rsidR="00464E1E" w:rsidRDefault="00464E1E">
      <w:pPr>
        <w:pStyle w:val="BodyText"/>
        <w:rPr>
          <w:b/>
          <w:sz w:val="20"/>
        </w:rPr>
      </w:pPr>
    </w:p>
    <w:p w14:paraId="0D78760F" w14:textId="77777777" w:rsidR="00464E1E" w:rsidRDefault="00464E1E">
      <w:pPr>
        <w:pStyle w:val="BodyText"/>
        <w:rPr>
          <w:b/>
          <w:sz w:val="20"/>
        </w:rPr>
      </w:pPr>
    </w:p>
    <w:p w14:paraId="0D787610" w14:textId="77777777" w:rsidR="00464E1E" w:rsidRDefault="00464E1E">
      <w:pPr>
        <w:pStyle w:val="BodyText"/>
        <w:rPr>
          <w:b/>
          <w:sz w:val="20"/>
        </w:rPr>
      </w:pPr>
    </w:p>
    <w:p w14:paraId="0D787611" w14:textId="77777777" w:rsidR="00464E1E" w:rsidRDefault="00464E1E">
      <w:pPr>
        <w:pStyle w:val="BodyText"/>
        <w:rPr>
          <w:b/>
          <w:sz w:val="20"/>
        </w:rPr>
      </w:pPr>
    </w:p>
    <w:p w14:paraId="0D787612" w14:textId="77777777" w:rsidR="00464E1E" w:rsidRDefault="00464E1E">
      <w:pPr>
        <w:pStyle w:val="BodyText"/>
        <w:rPr>
          <w:b/>
          <w:sz w:val="20"/>
        </w:rPr>
      </w:pPr>
    </w:p>
    <w:p w14:paraId="0D787613" w14:textId="77777777" w:rsidR="00464E1E" w:rsidRDefault="00464E1E">
      <w:pPr>
        <w:pStyle w:val="BodyText"/>
        <w:spacing w:before="170"/>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4683"/>
        <w:gridCol w:w="2806"/>
        <w:gridCol w:w="1857"/>
        <w:gridCol w:w="1031"/>
        <w:gridCol w:w="1028"/>
        <w:gridCol w:w="93"/>
        <w:gridCol w:w="1906"/>
        <w:gridCol w:w="1015"/>
        <w:gridCol w:w="1028"/>
      </w:tblGrid>
      <w:tr w:rsidR="00464E1E" w14:paraId="0D78761D" w14:textId="77777777">
        <w:trPr>
          <w:trHeight w:val="251"/>
        </w:trPr>
        <w:tc>
          <w:tcPr>
            <w:tcW w:w="4683" w:type="dxa"/>
          </w:tcPr>
          <w:p w14:paraId="0D787614" w14:textId="77777777" w:rsidR="00464E1E" w:rsidRDefault="00000000">
            <w:pPr>
              <w:pStyle w:val="TableParagraph"/>
              <w:spacing w:before="16" w:line="215" w:lineRule="exact"/>
              <w:ind w:left="50"/>
              <w:rPr>
                <w:b/>
                <w:sz w:val="20"/>
              </w:rPr>
            </w:pPr>
            <w:r>
              <w:rPr>
                <w:b/>
                <w:sz w:val="20"/>
              </w:rPr>
              <w:t>Operating</w:t>
            </w:r>
            <w:r>
              <w:rPr>
                <w:b/>
                <w:spacing w:val="-13"/>
                <w:sz w:val="20"/>
              </w:rPr>
              <w:t xml:space="preserve"> </w:t>
            </w:r>
            <w:r>
              <w:rPr>
                <w:b/>
                <w:spacing w:val="-2"/>
                <w:sz w:val="20"/>
              </w:rPr>
              <w:t>surplus/(deficit)</w:t>
            </w:r>
          </w:p>
        </w:tc>
        <w:tc>
          <w:tcPr>
            <w:tcW w:w="2806" w:type="dxa"/>
          </w:tcPr>
          <w:p w14:paraId="0D787615" w14:textId="77777777" w:rsidR="00464E1E" w:rsidRDefault="00464E1E">
            <w:pPr>
              <w:pStyle w:val="TableParagraph"/>
              <w:rPr>
                <w:rFonts w:ascii="Times New Roman"/>
                <w:sz w:val="18"/>
              </w:rPr>
            </w:pPr>
          </w:p>
        </w:tc>
        <w:tc>
          <w:tcPr>
            <w:tcW w:w="1857" w:type="dxa"/>
            <w:tcBorders>
              <w:top w:val="single" w:sz="8" w:space="0" w:color="000000"/>
              <w:bottom w:val="single" w:sz="8" w:space="0" w:color="000000"/>
            </w:tcBorders>
          </w:tcPr>
          <w:p w14:paraId="0D787616" w14:textId="77777777" w:rsidR="00464E1E" w:rsidRDefault="00000000">
            <w:pPr>
              <w:pStyle w:val="TableParagraph"/>
              <w:spacing w:before="16" w:line="215" w:lineRule="exact"/>
              <w:ind w:right="660"/>
              <w:jc w:val="right"/>
              <w:rPr>
                <w:b/>
                <w:sz w:val="20"/>
              </w:rPr>
            </w:pPr>
            <w:r>
              <w:rPr>
                <w:b/>
                <w:spacing w:val="-5"/>
                <w:sz w:val="20"/>
              </w:rPr>
              <w:t>536</w:t>
            </w:r>
          </w:p>
        </w:tc>
        <w:tc>
          <w:tcPr>
            <w:tcW w:w="1031" w:type="dxa"/>
            <w:tcBorders>
              <w:top w:val="single" w:sz="8" w:space="0" w:color="000000"/>
              <w:bottom w:val="single" w:sz="8" w:space="0" w:color="000000"/>
            </w:tcBorders>
          </w:tcPr>
          <w:p w14:paraId="0D787617" w14:textId="77777777" w:rsidR="00464E1E" w:rsidRDefault="00000000">
            <w:pPr>
              <w:pStyle w:val="TableParagraph"/>
              <w:spacing w:before="16" w:line="215" w:lineRule="exact"/>
              <w:ind w:right="300"/>
              <w:jc w:val="right"/>
              <w:rPr>
                <w:b/>
                <w:sz w:val="20"/>
              </w:rPr>
            </w:pPr>
            <w:r>
              <w:rPr>
                <w:b/>
                <w:spacing w:val="-2"/>
                <w:sz w:val="20"/>
              </w:rPr>
              <w:t>(2,188)</w:t>
            </w:r>
          </w:p>
        </w:tc>
        <w:tc>
          <w:tcPr>
            <w:tcW w:w="1028" w:type="dxa"/>
            <w:tcBorders>
              <w:top w:val="single" w:sz="8" w:space="0" w:color="000000"/>
              <w:bottom w:val="single" w:sz="8" w:space="0" w:color="000000"/>
            </w:tcBorders>
          </w:tcPr>
          <w:p w14:paraId="0D787618" w14:textId="77777777" w:rsidR="00464E1E" w:rsidRDefault="00000000">
            <w:pPr>
              <w:pStyle w:val="TableParagraph"/>
              <w:spacing w:before="16" w:line="215" w:lineRule="exact"/>
              <w:ind w:right="39"/>
              <w:jc w:val="right"/>
              <w:rPr>
                <w:b/>
                <w:sz w:val="20"/>
              </w:rPr>
            </w:pPr>
            <w:r>
              <w:rPr>
                <w:b/>
                <w:spacing w:val="-2"/>
                <w:sz w:val="20"/>
              </w:rPr>
              <w:t>(1,652)</w:t>
            </w:r>
          </w:p>
        </w:tc>
        <w:tc>
          <w:tcPr>
            <w:tcW w:w="93" w:type="dxa"/>
          </w:tcPr>
          <w:p w14:paraId="0D787619" w14:textId="77777777" w:rsidR="00464E1E" w:rsidRDefault="00464E1E">
            <w:pPr>
              <w:pStyle w:val="TableParagraph"/>
              <w:rPr>
                <w:rFonts w:ascii="Times New Roman"/>
                <w:sz w:val="18"/>
              </w:rPr>
            </w:pPr>
          </w:p>
        </w:tc>
        <w:tc>
          <w:tcPr>
            <w:tcW w:w="1906" w:type="dxa"/>
            <w:tcBorders>
              <w:bottom w:val="single" w:sz="8" w:space="0" w:color="000000"/>
            </w:tcBorders>
          </w:tcPr>
          <w:p w14:paraId="0D78761A" w14:textId="77777777" w:rsidR="00464E1E" w:rsidRDefault="00000000">
            <w:pPr>
              <w:pStyle w:val="TableParagraph"/>
              <w:spacing w:before="16" w:line="215" w:lineRule="exact"/>
              <w:ind w:left="120"/>
              <w:jc w:val="center"/>
              <w:rPr>
                <w:b/>
                <w:sz w:val="20"/>
              </w:rPr>
            </w:pPr>
            <w:r>
              <w:rPr>
                <w:b/>
                <w:spacing w:val="-2"/>
                <w:sz w:val="20"/>
              </w:rPr>
              <w:t>1,260</w:t>
            </w:r>
          </w:p>
        </w:tc>
        <w:tc>
          <w:tcPr>
            <w:tcW w:w="1015" w:type="dxa"/>
            <w:tcBorders>
              <w:bottom w:val="single" w:sz="8" w:space="0" w:color="000000"/>
            </w:tcBorders>
          </w:tcPr>
          <w:p w14:paraId="0D78761B" w14:textId="77777777" w:rsidR="00464E1E" w:rsidRDefault="00000000">
            <w:pPr>
              <w:pStyle w:val="TableParagraph"/>
              <w:spacing w:before="16" w:line="215" w:lineRule="exact"/>
              <w:ind w:right="297"/>
              <w:jc w:val="right"/>
              <w:rPr>
                <w:b/>
                <w:sz w:val="20"/>
              </w:rPr>
            </w:pPr>
            <w:r>
              <w:rPr>
                <w:b/>
                <w:spacing w:val="-2"/>
                <w:sz w:val="20"/>
              </w:rPr>
              <w:t>(1,054)</w:t>
            </w:r>
          </w:p>
        </w:tc>
        <w:tc>
          <w:tcPr>
            <w:tcW w:w="1028" w:type="dxa"/>
            <w:tcBorders>
              <w:bottom w:val="single" w:sz="8" w:space="0" w:color="000000"/>
            </w:tcBorders>
          </w:tcPr>
          <w:p w14:paraId="0D78761C" w14:textId="77777777" w:rsidR="00464E1E" w:rsidRDefault="00000000">
            <w:pPr>
              <w:pStyle w:val="TableParagraph"/>
              <w:spacing w:before="16" w:line="215" w:lineRule="exact"/>
              <w:ind w:right="90"/>
              <w:jc w:val="right"/>
              <w:rPr>
                <w:b/>
                <w:sz w:val="20"/>
              </w:rPr>
            </w:pPr>
            <w:r>
              <w:rPr>
                <w:b/>
                <w:spacing w:val="-5"/>
                <w:sz w:val="20"/>
              </w:rPr>
              <w:t>206</w:t>
            </w:r>
          </w:p>
        </w:tc>
      </w:tr>
      <w:tr w:rsidR="00464E1E" w14:paraId="0D787627" w14:textId="77777777">
        <w:trPr>
          <w:trHeight w:val="440"/>
        </w:trPr>
        <w:tc>
          <w:tcPr>
            <w:tcW w:w="4683" w:type="dxa"/>
          </w:tcPr>
          <w:p w14:paraId="0D78761E" w14:textId="77777777" w:rsidR="00464E1E" w:rsidRDefault="00000000">
            <w:pPr>
              <w:pStyle w:val="TableParagraph"/>
              <w:spacing w:before="184"/>
              <w:ind w:left="201"/>
              <w:rPr>
                <w:sz w:val="20"/>
              </w:rPr>
            </w:pPr>
            <w:r>
              <w:rPr>
                <w:sz w:val="20"/>
              </w:rPr>
              <w:t>Finance</w:t>
            </w:r>
            <w:r>
              <w:rPr>
                <w:spacing w:val="-13"/>
                <w:sz w:val="20"/>
              </w:rPr>
              <w:t xml:space="preserve"> </w:t>
            </w:r>
            <w:r>
              <w:rPr>
                <w:spacing w:val="-2"/>
                <w:sz w:val="20"/>
              </w:rPr>
              <w:t>income</w:t>
            </w:r>
          </w:p>
        </w:tc>
        <w:tc>
          <w:tcPr>
            <w:tcW w:w="2806" w:type="dxa"/>
          </w:tcPr>
          <w:p w14:paraId="0D78761F" w14:textId="77777777" w:rsidR="00464E1E" w:rsidRDefault="00464E1E">
            <w:pPr>
              <w:pStyle w:val="TableParagraph"/>
              <w:rPr>
                <w:rFonts w:ascii="Times New Roman"/>
                <w:sz w:val="20"/>
              </w:rPr>
            </w:pPr>
          </w:p>
        </w:tc>
        <w:tc>
          <w:tcPr>
            <w:tcW w:w="1857" w:type="dxa"/>
            <w:tcBorders>
              <w:top w:val="single" w:sz="8" w:space="0" w:color="000000"/>
            </w:tcBorders>
          </w:tcPr>
          <w:p w14:paraId="0D787620" w14:textId="77777777" w:rsidR="00464E1E" w:rsidRDefault="00000000">
            <w:pPr>
              <w:pStyle w:val="TableParagraph"/>
              <w:spacing w:before="189"/>
              <w:ind w:right="660"/>
              <w:jc w:val="right"/>
              <w:rPr>
                <w:sz w:val="20"/>
              </w:rPr>
            </w:pPr>
            <w:r>
              <w:rPr>
                <w:spacing w:val="-5"/>
                <w:sz w:val="20"/>
              </w:rPr>
              <w:t>674</w:t>
            </w:r>
          </w:p>
        </w:tc>
        <w:tc>
          <w:tcPr>
            <w:tcW w:w="1031" w:type="dxa"/>
            <w:tcBorders>
              <w:top w:val="single" w:sz="8" w:space="0" w:color="000000"/>
            </w:tcBorders>
          </w:tcPr>
          <w:p w14:paraId="0D787621" w14:textId="77777777" w:rsidR="00464E1E" w:rsidRDefault="00000000">
            <w:pPr>
              <w:pStyle w:val="TableParagraph"/>
              <w:spacing w:before="189"/>
              <w:ind w:right="354"/>
              <w:jc w:val="right"/>
              <w:rPr>
                <w:sz w:val="20"/>
              </w:rPr>
            </w:pPr>
            <w:r>
              <w:rPr>
                <w:spacing w:val="-10"/>
                <w:sz w:val="20"/>
              </w:rPr>
              <w:t>-</w:t>
            </w:r>
          </w:p>
        </w:tc>
        <w:tc>
          <w:tcPr>
            <w:tcW w:w="1028" w:type="dxa"/>
            <w:tcBorders>
              <w:top w:val="single" w:sz="8" w:space="0" w:color="000000"/>
            </w:tcBorders>
          </w:tcPr>
          <w:p w14:paraId="0D787622" w14:textId="77777777" w:rsidR="00464E1E" w:rsidRDefault="00000000">
            <w:pPr>
              <w:pStyle w:val="TableParagraph"/>
              <w:spacing w:before="189"/>
              <w:ind w:right="93"/>
              <w:jc w:val="right"/>
              <w:rPr>
                <w:sz w:val="20"/>
              </w:rPr>
            </w:pPr>
            <w:r>
              <w:rPr>
                <w:spacing w:val="-5"/>
                <w:sz w:val="20"/>
              </w:rPr>
              <w:t>674</w:t>
            </w:r>
          </w:p>
        </w:tc>
        <w:tc>
          <w:tcPr>
            <w:tcW w:w="93" w:type="dxa"/>
          </w:tcPr>
          <w:p w14:paraId="0D787623" w14:textId="77777777" w:rsidR="00464E1E" w:rsidRDefault="00464E1E">
            <w:pPr>
              <w:pStyle w:val="TableParagraph"/>
              <w:rPr>
                <w:rFonts w:ascii="Times New Roman"/>
                <w:sz w:val="20"/>
              </w:rPr>
            </w:pPr>
          </w:p>
        </w:tc>
        <w:tc>
          <w:tcPr>
            <w:tcW w:w="1906" w:type="dxa"/>
            <w:tcBorders>
              <w:top w:val="single" w:sz="8" w:space="0" w:color="000000"/>
            </w:tcBorders>
          </w:tcPr>
          <w:p w14:paraId="0D787624" w14:textId="77777777" w:rsidR="00464E1E" w:rsidRDefault="00000000">
            <w:pPr>
              <w:pStyle w:val="TableParagraph"/>
              <w:spacing w:before="189"/>
              <w:ind w:right="642"/>
              <w:jc w:val="right"/>
              <w:rPr>
                <w:sz w:val="20"/>
              </w:rPr>
            </w:pPr>
            <w:r>
              <w:rPr>
                <w:spacing w:val="-5"/>
                <w:sz w:val="20"/>
              </w:rPr>
              <w:t>312</w:t>
            </w:r>
          </w:p>
        </w:tc>
        <w:tc>
          <w:tcPr>
            <w:tcW w:w="1015" w:type="dxa"/>
            <w:tcBorders>
              <w:top w:val="single" w:sz="8" w:space="0" w:color="000000"/>
            </w:tcBorders>
          </w:tcPr>
          <w:p w14:paraId="0D787625" w14:textId="77777777" w:rsidR="00464E1E" w:rsidRDefault="00000000">
            <w:pPr>
              <w:pStyle w:val="TableParagraph"/>
              <w:spacing w:before="189"/>
              <w:ind w:right="352"/>
              <w:jc w:val="right"/>
              <w:rPr>
                <w:sz w:val="20"/>
              </w:rPr>
            </w:pPr>
            <w:r>
              <w:rPr>
                <w:spacing w:val="-10"/>
                <w:sz w:val="20"/>
              </w:rPr>
              <w:t>-</w:t>
            </w:r>
          </w:p>
        </w:tc>
        <w:tc>
          <w:tcPr>
            <w:tcW w:w="1028" w:type="dxa"/>
            <w:tcBorders>
              <w:top w:val="single" w:sz="8" w:space="0" w:color="000000"/>
            </w:tcBorders>
          </w:tcPr>
          <w:p w14:paraId="0D787626" w14:textId="77777777" w:rsidR="00464E1E" w:rsidRDefault="00000000">
            <w:pPr>
              <w:pStyle w:val="TableParagraph"/>
              <w:spacing w:before="189"/>
              <w:ind w:right="90"/>
              <w:jc w:val="right"/>
              <w:rPr>
                <w:sz w:val="20"/>
              </w:rPr>
            </w:pPr>
            <w:r>
              <w:rPr>
                <w:spacing w:val="-5"/>
                <w:sz w:val="20"/>
              </w:rPr>
              <w:t>312</w:t>
            </w:r>
          </w:p>
        </w:tc>
      </w:tr>
      <w:tr w:rsidR="00464E1E" w14:paraId="0D787631" w14:textId="77777777">
        <w:trPr>
          <w:trHeight w:val="271"/>
        </w:trPr>
        <w:tc>
          <w:tcPr>
            <w:tcW w:w="4683" w:type="dxa"/>
          </w:tcPr>
          <w:p w14:paraId="0D787628" w14:textId="77777777" w:rsidR="00464E1E" w:rsidRDefault="00000000">
            <w:pPr>
              <w:pStyle w:val="TableParagraph"/>
              <w:spacing w:before="14"/>
              <w:ind w:left="201"/>
              <w:rPr>
                <w:sz w:val="20"/>
              </w:rPr>
            </w:pPr>
            <w:r>
              <w:rPr>
                <w:sz w:val="20"/>
              </w:rPr>
              <w:t>Finance</w:t>
            </w:r>
            <w:r>
              <w:rPr>
                <w:spacing w:val="-13"/>
                <w:sz w:val="20"/>
              </w:rPr>
              <w:t xml:space="preserve"> </w:t>
            </w:r>
            <w:r>
              <w:rPr>
                <w:spacing w:val="-2"/>
                <w:sz w:val="20"/>
              </w:rPr>
              <w:t>expenses</w:t>
            </w:r>
          </w:p>
        </w:tc>
        <w:tc>
          <w:tcPr>
            <w:tcW w:w="2806" w:type="dxa"/>
          </w:tcPr>
          <w:p w14:paraId="0D787629" w14:textId="77777777" w:rsidR="00464E1E" w:rsidRDefault="00000000">
            <w:pPr>
              <w:pStyle w:val="TableParagraph"/>
              <w:spacing w:before="14"/>
              <w:ind w:right="159"/>
              <w:jc w:val="right"/>
              <w:rPr>
                <w:sz w:val="20"/>
              </w:rPr>
            </w:pPr>
            <w:r>
              <w:rPr>
                <w:spacing w:val="-5"/>
                <w:sz w:val="20"/>
              </w:rPr>
              <w:t>11</w:t>
            </w:r>
          </w:p>
        </w:tc>
        <w:tc>
          <w:tcPr>
            <w:tcW w:w="1857" w:type="dxa"/>
          </w:tcPr>
          <w:p w14:paraId="0D78762A" w14:textId="77777777" w:rsidR="00464E1E" w:rsidRDefault="00000000">
            <w:pPr>
              <w:pStyle w:val="TableParagraph"/>
              <w:spacing w:before="19"/>
              <w:ind w:right="606"/>
              <w:jc w:val="right"/>
              <w:rPr>
                <w:sz w:val="20"/>
              </w:rPr>
            </w:pPr>
            <w:r>
              <w:rPr>
                <w:spacing w:val="-2"/>
                <w:sz w:val="20"/>
              </w:rPr>
              <w:t>(2,459)</w:t>
            </w:r>
          </w:p>
        </w:tc>
        <w:tc>
          <w:tcPr>
            <w:tcW w:w="1031" w:type="dxa"/>
          </w:tcPr>
          <w:p w14:paraId="0D78762B" w14:textId="77777777" w:rsidR="00464E1E" w:rsidRDefault="00000000">
            <w:pPr>
              <w:pStyle w:val="TableParagraph"/>
              <w:spacing w:before="19"/>
              <w:ind w:right="354"/>
              <w:jc w:val="right"/>
              <w:rPr>
                <w:sz w:val="20"/>
              </w:rPr>
            </w:pPr>
            <w:r>
              <w:rPr>
                <w:spacing w:val="-10"/>
                <w:sz w:val="20"/>
              </w:rPr>
              <w:t>-</w:t>
            </w:r>
          </w:p>
        </w:tc>
        <w:tc>
          <w:tcPr>
            <w:tcW w:w="1028" w:type="dxa"/>
          </w:tcPr>
          <w:p w14:paraId="0D78762C" w14:textId="77777777" w:rsidR="00464E1E" w:rsidRDefault="00000000">
            <w:pPr>
              <w:pStyle w:val="TableParagraph"/>
              <w:spacing w:before="19"/>
              <w:ind w:right="39"/>
              <w:jc w:val="right"/>
              <w:rPr>
                <w:sz w:val="20"/>
              </w:rPr>
            </w:pPr>
            <w:r>
              <w:rPr>
                <w:spacing w:val="-2"/>
                <w:sz w:val="20"/>
              </w:rPr>
              <w:t>(2,459)</w:t>
            </w:r>
          </w:p>
        </w:tc>
        <w:tc>
          <w:tcPr>
            <w:tcW w:w="93" w:type="dxa"/>
          </w:tcPr>
          <w:p w14:paraId="0D78762D" w14:textId="77777777" w:rsidR="00464E1E" w:rsidRDefault="00464E1E">
            <w:pPr>
              <w:pStyle w:val="TableParagraph"/>
              <w:rPr>
                <w:rFonts w:ascii="Times New Roman"/>
                <w:sz w:val="20"/>
              </w:rPr>
            </w:pPr>
          </w:p>
        </w:tc>
        <w:tc>
          <w:tcPr>
            <w:tcW w:w="1906" w:type="dxa"/>
          </w:tcPr>
          <w:p w14:paraId="0D78762E" w14:textId="77777777" w:rsidR="00464E1E" w:rsidRDefault="00000000">
            <w:pPr>
              <w:pStyle w:val="TableParagraph"/>
              <w:spacing w:before="19"/>
              <w:ind w:right="588"/>
              <w:jc w:val="right"/>
              <w:rPr>
                <w:sz w:val="20"/>
              </w:rPr>
            </w:pPr>
            <w:r>
              <w:rPr>
                <w:spacing w:val="-2"/>
                <w:sz w:val="20"/>
              </w:rPr>
              <w:t>(1,028)</w:t>
            </w:r>
          </w:p>
        </w:tc>
        <w:tc>
          <w:tcPr>
            <w:tcW w:w="1015" w:type="dxa"/>
          </w:tcPr>
          <w:p w14:paraId="0D78762F" w14:textId="77777777" w:rsidR="00464E1E" w:rsidRDefault="00000000">
            <w:pPr>
              <w:pStyle w:val="TableParagraph"/>
              <w:spacing w:before="19"/>
              <w:ind w:right="352"/>
              <w:jc w:val="right"/>
              <w:rPr>
                <w:sz w:val="20"/>
              </w:rPr>
            </w:pPr>
            <w:r>
              <w:rPr>
                <w:spacing w:val="-10"/>
                <w:sz w:val="20"/>
              </w:rPr>
              <w:t>-</w:t>
            </w:r>
          </w:p>
        </w:tc>
        <w:tc>
          <w:tcPr>
            <w:tcW w:w="1028" w:type="dxa"/>
          </w:tcPr>
          <w:p w14:paraId="0D787630" w14:textId="77777777" w:rsidR="00464E1E" w:rsidRDefault="00000000">
            <w:pPr>
              <w:pStyle w:val="TableParagraph"/>
              <w:spacing w:before="19"/>
              <w:ind w:right="36"/>
              <w:jc w:val="right"/>
              <w:rPr>
                <w:sz w:val="20"/>
              </w:rPr>
            </w:pPr>
            <w:r>
              <w:rPr>
                <w:spacing w:val="-2"/>
                <w:sz w:val="20"/>
              </w:rPr>
              <w:t>(1,028)</w:t>
            </w:r>
          </w:p>
        </w:tc>
      </w:tr>
      <w:tr w:rsidR="00464E1E" w14:paraId="0D78763B" w14:textId="77777777">
        <w:trPr>
          <w:trHeight w:val="254"/>
        </w:trPr>
        <w:tc>
          <w:tcPr>
            <w:tcW w:w="4683" w:type="dxa"/>
          </w:tcPr>
          <w:p w14:paraId="0D787632" w14:textId="77777777" w:rsidR="00464E1E" w:rsidRDefault="00000000">
            <w:pPr>
              <w:pStyle w:val="TableParagraph"/>
              <w:spacing w:before="15" w:line="220" w:lineRule="exact"/>
              <w:ind w:left="201"/>
              <w:rPr>
                <w:sz w:val="20"/>
              </w:rPr>
            </w:pPr>
            <w:r>
              <w:rPr>
                <w:sz w:val="20"/>
              </w:rPr>
              <w:t>PDC</w:t>
            </w:r>
            <w:r>
              <w:rPr>
                <w:spacing w:val="-14"/>
                <w:sz w:val="20"/>
              </w:rPr>
              <w:t xml:space="preserve"> </w:t>
            </w:r>
            <w:r>
              <w:rPr>
                <w:sz w:val="20"/>
              </w:rPr>
              <w:t>dividends</w:t>
            </w:r>
            <w:r>
              <w:rPr>
                <w:spacing w:val="-12"/>
                <w:sz w:val="20"/>
              </w:rPr>
              <w:t xml:space="preserve"> </w:t>
            </w:r>
            <w:r>
              <w:rPr>
                <w:spacing w:val="-2"/>
                <w:sz w:val="20"/>
              </w:rPr>
              <w:t>payable</w:t>
            </w:r>
          </w:p>
        </w:tc>
        <w:tc>
          <w:tcPr>
            <w:tcW w:w="2806" w:type="dxa"/>
          </w:tcPr>
          <w:p w14:paraId="0D787633" w14:textId="77777777" w:rsidR="00464E1E" w:rsidRDefault="00464E1E">
            <w:pPr>
              <w:pStyle w:val="TableParagraph"/>
              <w:rPr>
                <w:rFonts w:ascii="Times New Roman"/>
                <w:sz w:val="18"/>
              </w:rPr>
            </w:pPr>
          </w:p>
        </w:tc>
        <w:tc>
          <w:tcPr>
            <w:tcW w:w="1857" w:type="dxa"/>
            <w:tcBorders>
              <w:bottom w:val="single" w:sz="8" w:space="0" w:color="000000"/>
            </w:tcBorders>
          </w:tcPr>
          <w:p w14:paraId="0D787634" w14:textId="77777777" w:rsidR="00464E1E" w:rsidRDefault="00000000">
            <w:pPr>
              <w:pStyle w:val="TableParagraph"/>
              <w:spacing w:before="19" w:line="215" w:lineRule="exact"/>
              <w:ind w:right="606"/>
              <w:jc w:val="right"/>
              <w:rPr>
                <w:sz w:val="20"/>
              </w:rPr>
            </w:pPr>
            <w:r>
              <w:rPr>
                <w:spacing w:val="-2"/>
                <w:sz w:val="20"/>
              </w:rPr>
              <w:t>(1,027)</w:t>
            </w:r>
          </w:p>
        </w:tc>
        <w:tc>
          <w:tcPr>
            <w:tcW w:w="1031" w:type="dxa"/>
            <w:tcBorders>
              <w:bottom w:val="single" w:sz="8" w:space="0" w:color="000000"/>
            </w:tcBorders>
          </w:tcPr>
          <w:p w14:paraId="0D787635" w14:textId="77777777" w:rsidR="00464E1E" w:rsidRDefault="00000000">
            <w:pPr>
              <w:pStyle w:val="TableParagraph"/>
              <w:spacing w:before="19" w:line="215" w:lineRule="exact"/>
              <w:ind w:right="354"/>
              <w:jc w:val="right"/>
              <w:rPr>
                <w:sz w:val="20"/>
              </w:rPr>
            </w:pPr>
            <w:r>
              <w:rPr>
                <w:spacing w:val="-10"/>
                <w:sz w:val="20"/>
              </w:rPr>
              <w:t>-</w:t>
            </w:r>
          </w:p>
        </w:tc>
        <w:tc>
          <w:tcPr>
            <w:tcW w:w="1028" w:type="dxa"/>
            <w:tcBorders>
              <w:bottom w:val="single" w:sz="8" w:space="0" w:color="000000"/>
            </w:tcBorders>
          </w:tcPr>
          <w:p w14:paraId="0D787636" w14:textId="77777777" w:rsidR="00464E1E" w:rsidRDefault="00000000">
            <w:pPr>
              <w:pStyle w:val="TableParagraph"/>
              <w:spacing w:before="19" w:line="215" w:lineRule="exact"/>
              <w:ind w:right="39"/>
              <w:jc w:val="right"/>
              <w:rPr>
                <w:sz w:val="20"/>
              </w:rPr>
            </w:pPr>
            <w:r>
              <w:rPr>
                <w:spacing w:val="-2"/>
                <w:sz w:val="20"/>
              </w:rPr>
              <w:t>(1,027)</w:t>
            </w:r>
          </w:p>
        </w:tc>
        <w:tc>
          <w:tcPr>
            <w:tcW w:w="93" w:type="dxa"/>
          </w:tcPr>
          <w:p w14:paraId="0D787637" w14:textId="77777777" w:rsidR="00464E1E" w:rsidRDefault="00464E1E">
            <w:pPr>
              <w:pStyle w:val="TableParagraph"/>
              <w:rPr>
                <w:rFonts w:ascii="Times New Roman"/>
                <w:sz w:val="18"/>
              </w:rPr>
            </w:pPr>
          </w:p>
        </w:tc>
        <w:tc>
          <w:tcPr>
            <w:tcW w:w="1906" w:type="dxa"/>
            <w:tcBorders>
              <w:bottom w:val="single" w:sz="8" w:space="0" w:color="000000"/>
            </w:tcBorders>
          </w:tcPr>
          <w:p w14:paraId="0D787638" w14:textId="77777777" w:rsidR="00464E1E" w:rsidRDefault="00000000">
            <w:pPr>
              <w:pStyle w:val="TableParagraph"/>
              <w:spacing w:before="19" w:line="215" w:lineRule="exact"/>
              <w:ind w:right="588"/>
              <w:jc w:val="right"/>
              <w:rPr>
                <w:sz w:val="20"/>
              </w:rPr>
            </w:pPr>
            <w:r>
              <w:rPr>
                <w:spacing w:val="-2"/>
                <w:sz w:val="20"/>
              </w:rPr>
              <w:t>(1,041)</w:t>
            </w:r>
          </w:p>
        </w:tc>
        <w:tc>
          <w:tcPr>
            <w:tcW w:w="1015" w:type="dxa"/>
            <w:tcBorders>
              <w:bottom w:val="single" w:sz="8" w:space="0" w:color="000000"/>
            </w:tcBorders>
          </w:tcPr>
          <w:p w14:paraId="0D787639" w14:textId="77777777" w:rsidR="00464E1E" w:rsidRDefault="00000000">
            <w:pPr>
              <w:pStyle w:val="TableParagraph"/>
              <w:spacing w:before="19" w:line="215" w:lineRule="exact"/>
              <w:ind w:right="352"/>
              <w:jc w:val="right"/>
              <w:rPr>
                <w:sz w:val="20"/>
              </w:rPr>
            </w:pPr>
            <w:r>
              <w:rPr>
                <w:spacing w:val="-10"/>
                <w:sz w:val="20"/>
              </w:rPr>
              <w:t>-</w:t>
            </w:r>
          </w:p>
        </w:tc>
        <w:tc>
          <w:tcPr>
            <w:tcW w:w="1028" w:type="dxa"/>
            <w:tcBorders>
              <w:bottom w:val="single" w:sz="8" w:space="0" w:color="000000"/>
            </w:tcBorders>
          </w:tcPr>
          <w:p w14:paraId="0D78763A" w14:textId="77777777" w:rsidR="00464E1E" w:rsidRDefault="00000000">
            <w:pPr>
              <w:pStyle w:val="TableParagraph"/>
              <w:spacing w:before="19" w:line="215" w:lineRule="exact"/>
              <w:ind w:right="36"/>
              <w:jc w:val="right"/>
              <w:rPr>
                <w:sz w:val="20"/>
              </w:rPr>
            </w:pPr>
            <w:r>
              <w:rPr>
                <w:spacing w:val="-2"/>
                <w:sz w:val="20"/>
              </w:rPr>
              <w:t>(1,041)</w:t>
            </w:r>
          </w:p>
        </w:tc>
      </w:tr>
      <w:tr w:rsidR="00464E1E" w14:paraId="0D787645" w14:textId="77777777">
        <w:trPr>
          <w:trHeight w:val="251"/>
        </w:trPr>
        <w:tc>
          <w:tcPr>
            <w:tcW w:w="4683" w:type="dxa"/>
          </w:tcPr>
          <w:p w14:paraId="0D78763C" w14:textId="77777777" w:rsidR="00464E1E" w:rsidRDefault="00000000">
            <w:pPr>
              <w:pStyle w:val="TableParagraph"/>
              <w:spacing w:before="16" w:line="215" w:lineRule="exact"/>
              <w:ind w:left="50"/>
              <w:rPr>
                <w:b/>
                <w:sz w:val="20"/>
              </w:rPr>
            </w:pPr>
            <w:r>
              <w:rPr>
                <w:b/>
                <w:sz w:val="20"/>
              </w:rPr>
              <w:t>Net</w:t>
            </w:r>
            <w:r>
              <w:rPr>
                <w:b/>
                <w:spacing w:val="-6"/>
                <w:sz w:val="20"/>
              </w:rPr>
              <w:t xml:space="preserve"> </w:t>
            </w:r>
            <w:r>
              <w:rPr>
                <w:b/>
                <w:sz w:val="20"/>
              </w:rPr>
              <w:t>finance</w:t>
            </w:r>
            <w:r>
              <w:rPr>
                <w:b/>
                <w:spacing w:val="-8"/>
                <w:sz w:val="20"/>
              </w:rPr>
              <w:t xml:space="preserve"> </w:t>
            </w:r>
            <w:r>
              <w:rPr>
                <w:b/>
                <w:spacing w:val="-2"/>
                <w:sz w:val="20"/>
              </w:rPr>
              <w:t>costs</w:t>
            </w:r>
          </w:p>
        </w:tc>
        <w:tc>
          <w:tcPr>
            <w:tcW w:w="2806" w:type="dxa"/>
          </w:tcPr>
          <w:p w14:paraId="0D78763D" w14:textId="77777777" w:rsidR="00464E1E" w:rsidRDefault="00464E1E">
            <w:pPr>
              <w:pStyle w:val="TableParagraph"/>
              <w:rPr>
                <w:rFonts w:ascii="Times New Roman"/>
                <w:sz w:val="18"/>
              </w:rPr>
            </w:pPr>
          </w:p>
        </w:tc>
        <w:tc>
          <w:tcPr>
            <w:tcW w:w="1857" w:type="dxa"/>
            <w:tcBorders>
              <w:top w:val="single" w:sz="8" w:space="0" w:color="000000"/>
              <w:bottom w:val="single" w:sz="8" w:space="0" w:color="000000"/>
            </w:tcBorders>
          </w:tcPr>
          <w:p w14:paraId="0D78763E" w14:textId="77777777" w:rsidR="00464E1E" w:rsidRDefault="00000000">
            <w:pPr>
              <w:pStyle w:val="TableParagraph"/>
              <w:spacing w:before="16" w:line="215" w:lineRule="exact"/>
              <w:ind w:right="606"/>
              <w:jc w:val="right"/>
              <w:rPr>
                <w:b/>
                <w:sz w:val="20"/>
              </w:rPr>
            </w:pPr>
            <w:r>
              <w:rPr>
                <w:b/>
                <w:spacing w:val="-2"/>
                <w:sz w:val="20"/>
              </w:rPr>
              <w:t>(2,812)</w:t>
            </w:r>
          </w:p>
        </w:tc>
        <w:tc>
          <w:tcPr>
            <w:tcW w:w="1031" w:type="dxa"/>
            <w:tcBorders>
              <w:top w:val="single" w:sz="8" w:space="0" w:color="000000"/>
              <w:bottom w:val="single" w:sz="8" w:space="0" w:color="000000"/>
            </w:tcBorders>
          </w:tcPr>
          <w:p w14:paraId="0D78763F" w14:textId="77777777" w:rsidR="00464E1E" w:rsidRDefault="00000000">
            <w:pPr>
              <w:pStyle w:val="TableParagraph"/>
              <w:spacing w:before="16" w:line="215" w:lineRule="exact"/>
              <w:ind w:right="354"/>
              <w:jc w:val="right"/>
              <w:rPr>
                <w:b/>
                <w:sz w:val="20"/>
              </w:rPr>
            </w:pPr>
            <w:r>
              <w:rPr>
                <w:b/>
                <w:spacing w:val="-10"/>
                <w:sz w:val="20"/>
              </w:rPr>
              <w:t>-</w:t>
            </w:r>
          </w:p>
        </w:tc>
        <w:tc>
          <w:tcPr>
            <w:tcW w:w="1028" w:type="dxa"/>
            <w:tcBorders>
              <w:top w:val="single" w:sz="8" w:space="0" w:color="000000"/>
              <w:bottom w:val="single" w:sz="8" w:space="0" w:color="000000"/>
            </w:tcBorders>
          </w:tcPr>
          <w:p w14:paraId="0D787640" w14:textId="77777777" w:rsidR="00464E1E" w:rsidRDefault="00000000">
            <w:pPr>
              <w:pStyle w:val="TableParagraph"/>
              <w:spacing w:before="16" w:line="215" w:lineRule="exact"/>
              <w:ind w:right="39"/>
              <w:jc w:val="right"/>
              <w:rPr>
                <w:b/>
                <w:sz w:val="20"/>
              </w:rPr>
            </w:pPr>
            <w:r>
              <w:rPr>
                <w:b/>
                <w:spacing w:val="-2"/>
                <w:sz w:val="20"/>
              </w:rPr>
              <w:t>(2,812)</w:t>
            </w:r>
          </w:p>
        </w:tc>
        <w:tc>
          <w:tcPr>
            <w:tcW w:w="93" w:type="dxa"/>
          </w:tcPr>
          <w:p w14:paraId="0D787641" w14:textId="77777777" w:rsidR="00464E1E" w:rsidRDefault="00464E1E">
            <w:pPr>
              <w:pStyle w:val="TableParagraph"/>
              <w:rPr>
                <w:rFonts w:ascii="Times New Roman"/>
                <w:sz w:val="18"/>
              </w:rPr>
            </w:pPr>
          </w:p>
        </w:tc>
        <w:tc>
          <w:tcPr>
            <w:tcW w:w="1906" w:type="dxa"/>
            <w:tcBorders>
              <w:top w:val="single" w:sz="8" w:space="0" w:color="000000"/>
              <w:bottom w:val="single" w:sz="8" w:space="0" w:color="000000"/>
            </w:tcBorders>
          </w:tcPr>
          <w:p w14:paraId="0D787642" w14:textId="77777777" w:rsidR="00464E1E" w:rsidRDefault="00000000">
            <w:pPr>
              <w:pStyle w:val="TableParagraph"/>
              <w:spacing w:before="16" w:line="215" w:lineRule="exact"/>
              <w:ind w:right="588"/>
              <w:jc w:val="right"/>
              <w:rPr>
                <w:b/>
                <w:sz w:val="20"/>
              </w:rPr>
            </w:pPr>
            <w:r>
              <w:rPr>
                <w:b/>
                <w:spacing w:val="-2"/>
                <w:sz w:val="20"/>
              </w:rPr>
              <w:t>(1,757)</w:t>
            </w:r>
          </w:p>
        </w:tc>
        <w:tc>
          <w:tcPr>
            <w:tcW w:w="1015" w:type="dxa"/>
            <w:tcBorders>
              <w:top w:val="single" w:sz="8" w:space="0" w:color="000000"/>
              <w:bottom w:val="single" w:sz="8" w:space="0" w:color="000000"/>
            </w:tcBorders>
          </w:tcPr>
          <w:p w14:paraId="0D787643" w14:textId="77777777" w:rsidR="00464E1E" w:rsidRDefault="00000000">
            <w:pPr>
              <w:pStyle w:val="TableParagraph"/>
              <w:spacing w:before="16" w:line="215" w:lineRule="exact"/>
              <w:ind w:right="352"/>
              <w:jc w:val="right"/>
              <w:rPr>
                <w:b/>
                <w:sz w:val="20"/>
              </w:rPr>
            </w:pPr>
            <w:r>
              <w:rPr>
                <w:b/>
                <w:spacing w:val="-10"/>
                <w:sz w:val="20"/>
              </w:rPr>
              <w:t>-</w:t>
            </w:r>
          </w:p>
        </w:tc>
        <w:tc>
          <w:tcPr>
            <w:tcW w:w="1028" w:type="dxa"/>
            <w:tcBorders>
              <w:top w:val="single" w:sz="8" w:space="0" w:color="000000"/>
              <w:bottom w:val="single" w:sz="8" w:space="0" w:color="000000"/>
            </w:tcBorders>
          </w:tcPr>
          <w:p w14:paraId="0D787644" w14:textId="77777777" w:rsidR="00464E1E" w:rsidRDefault="00000000">
            <w:pPr>
              <w:pStyle w:val="TableParagraph"/>
              <w:spacing w:before="16" w:line="215" w:lineRule="exact"/>
              <w:ind w:right="36"/>
              <w:jc w:val="right"/>
              <w:rPr>
                <w:b/>
                <w:sz w:val="20"/>
              </w:rPr>
            </w:pPr>
            <w:r>
              <w:rPr>
                <w:b/>
                <w:spacing w:val="-2"/>
                <w:sz w:val="20"/>
              </w:rPr>
              <w:t>(1,757)</w:t>
            </w:r>
          </w:p>
        </w:tc>
      </w:tr>
    </w:tbl>
    <w:p w14:paraId="0D787646" w14:textId="77777777" w:rsidR="00464E1E" w:rsidRDefault="00464E1E">
      <w:pPr>
        <w:pStyle w:val="BodyText"/>
        <w:spacing w:before="1"/>
        <w:rPr>
          <w:b/>
          <w:sz w:val="15"/>
        </w:rPr>
      </w:pPr>
    </w:p>
    <w:tbl>
      <w:tblPr>
        <w:tblW w:w="0" w:type="auto"/>
        <w:tblInd w:w="125" w:type="dxa"/>
        <w:tblLayout w:type="fixed"/>
        <w:tblCellMar>
          <w:left w:w="0" w:type="dxa"/>
          <w:right w:w="0" w:type="dxa"/>
        </w:tblCellMar>
        <w:tblLook w:val="01E0" w:firstRow="1" w:lastRow="1" w:firstColumn="1" w:lastColumn="1" w:noHBand="0" w:noVBand="0"/>
      </w:tblPr>
      <w:tblGrid>
        <w:gridCol w:w="6047"/>
        <w:gridCol w:w="1441"/>
        <w:gridCol w:w="1602"/>
        <w:gridCol w:w="1313"/>
        <w:gridCol w:w="1000"/>
        <w:gridCol w:w="93"/>
        <w:gridCol w:w="1651"/>
        <w:gridCol w:w="1296"/>
        <w:gridCol w:w="1000"/>
      </w:tblGrid>
      <w:tr w:rsidR="00464E1E" w14:paraId="0D787650" w14:textId="77777777">
        <w:trPr>
          <w:trHeight w:val="245"/>
        </w:trPr>
        <w:tc>
          <w:tcPr>
            <w:tcW w:w="6047" w:type="dxa"/>
          </w:tcPr>
          <w:p w14:paraId="0D787647" w14:textId="77777777" w:rsidR="00464E1E" w:rsidRDefault="00000000">
            <w:pPr>
              <w:pStyle w:val="TableParagraph"/>
              <w:spacing w:line="223" w:lineRule="exact"/>
              <w:ind w:left="201"/>
              <w:rPr>
                <w:sz w:val="20"/>
              </w:rPr>
            </w:pPr>
            <w:r>
              <w:rPr>
                <w:sz w:val="20"/>
              </w:rPr>
              <w:t>Other</w:t>
            </w:r>
            <w:r>
              <w:rPr>
                <w:spacing w:val="-6"/>
                <w:sz w:val="20"/>
              </w:rPr>
              <w:t xml:space="preserve"> </w:t>
            </w:r>
            <w:r>
              <w:rPr>
                <w:sz w:val="20"/>
              </w:rPr>
              <w:t>gains</w:t>
            </w:r>
            <w:r>
              <w:rPr>
                <w:spacing w:val="-6"/>
                <w:sz w:val="20"/>
              </w:rPr>
              <w:t xml:space="preserve"> </w:t>
            </w:r>
            <w:r>
              <w:rPr>
                <w:sz w:val="20"/>
              </w:rPr>
              <w:t>/</w:t>
            </w:r>
            <w:r>
              <w:rPr>
                <w:spacing w:val="-7"/>
                <w:sz w:val="20"/>
              </w:rPr>
              <w:t xml:space="preserve"> </w:t>
            </w:r>
            <w:r>
              <w:rPr>
                <w:spacing w:val="-2"/>
                <w:sz w:val="20"/>
              </w:rPr>
              <w:t>(losses)</w:t>
            </w:r>
          </w:p>
        </w:tc>
        <w:tc>
          <w:tcPr>
            <w:tcW w:w="1441" w:type="dxa"/>
          </w:tcPr>
          <w:p w14:paraId="0D787648" w14:textId="77777777" w:rsidR="00464E1E" w:rsidRDefault="00000000">
            <w:pPr>
              <w:pStyle w:val="TableParagraph"/>
              <w:spacing w:line="223" w:lineRule="exact"/>
              <w:ind w:right="158"/>
              <w:jc w:val="right"/>
              <w:rPr>
                <w:sz w:val="20"/>
              </w:rPr>
            </w:pPr>
            <w:r>
              <w:rPr>
                <w:spacing w:val="-5"/>
                <w:sz w:val="20"/>
              </w:rPr>
              <w:t>12</w:t>
            </w:r>
          </w:p>
        </w:tc>
        <w:tc>
          <w:tcPr>
            <w:tcW w:w="1602" w:type="dxa"/>
          </w:tcPr>
          <w:p w14:paraId="0D787649" w14:textId="77777777" w:rsidR="00464E1E" w:rsidRDefault="00000000">
            <w:pPr>
              <w:pStyle w:val="TableParagraph"/>
              <w:spacing w:line="226" w:lineRule="exact"/>
              <w:ind w:right="350"/>
              <w:jc w:val="right"/>
              <w:rPr>
                <w:sz w:val="20"/>
              </w:rPr>
            </w:pPr>
            <w:r>
              <w:rPr>
                <w:spacing w:val="-4"/>
                <w:sz w:val="20"/>
              </w:rPr>
              <w:t>(39)</w:t>
            </w:r>
          </w:p>
        </w:tc>
        <w:tc>
          <w:tcPr>
            <w:tcW w:w="1313" w:type="dxa"/>
          </w:tcPr>
          <w:p w14:paraId="0D78764A" w14:textId="77777777" w:rsidR="00464E1E" w:rsidRDefault="00000000">
            <w:pPr>
              <w:pStyle w:val="TableParagraph"/>
              <w:spacing w:line="226" w:lineRule="exact"/>
              <w:ind w:right="380"/>
              <w:jc w:val="right"/>
              <w:rPr>
                <w:sz w:val="20"/>
              </w:rPr>
            </w:pPr>
            <w:r>
              <w:rPr>
                <w:spacing w:val="-10"/>
                <w:sz w:val="20"/>
              </w:rPr>
              <w:t>-</w:t>
            </w:r>
          </w:p>
        </w:tc>
        <w:tc>
          <w:tcPr>
            <w:tcW w:w="1000" w:type="dxa"/>
          </w:tcPr>
          <w:p w14:paraId="0D78764B" w14:textId="77777777" w:rsidR="00464E1E" w:rsidRDefault="00000000">
            <w:pPr>
              <w:pStyle w:val="TableParagraph"/>
              <w:spacing w:line="226" w:lineRule="exact"/>
              <w:ind w:right="37"/>
              <w:jc w:val="right"/>
              <w:rPr>
                <w:sz w:val="20"/>
              </w:rPr>
            </w:pPr>
            <w:r>
              <w:rPr>
                <w:spacing w:val="-4"/>
                <w:sz w:val="20"/>
              </w:rPr>
              <w:t>(39)</w:t>
            </w:r>
          </w:p>
        </w:tc>
        <w:tc>
          <w:tcPr>
            <w:tcW w:w="93" w:type="dxa"/>
          </w:tcPr>
          <w:p w14:paraId="0D78764C" w14:textId="77777777" w:rsidR="00464E1E" w:rsidRDefault="00464E1E">
            <w:pPr>
              <w:pStyle w:val="TableParagraph"/>
              <w:rPr>
                <w:rFonts w:ascii="Times New Roman"/>
                <w:sz w:val="16"/>
              </w:rPr>
            </w:pPr>
          </w:p>
        </w:tc>
        <w:tc>
          <w:tcPr>
            <w:tcW w:w="1651" w:type="dxa"/>
          </w:tcPr>
          <w:p w14:paraId="0D78764D" w14:textId="77777777" w:rsidR="00464E1E" w:rsidRDefault="00000000">
            <w:pPr>
              <w:pStyle w:val="TableParagraph"/>
              <w:spacing w:line="226" w:lineRule="exact"/>
              <w:ind w:right="385"/>
              <w:jc w:val="right"/>
              <w:rPr>
                <w:sz w:val="20"/>
              </w:rPr>
            </w:pPr>
            <w:r>
              <w:rPr>
                <w:spacing w:val="-5"/>
                <w:sz w:val="20"/>
              </w:rPr>
              <w:t>16</w:t>
            </w:r>
          </w:p>
        </w:tc>
        <w:tc>
          <w:tcPr>
            <w:tcW w:w="1296" w:type="dxa"/>
          </w:tcPr>
          <w:p w14:paraId="0D78764E" w14:textId="77777777" w:rsidR="00464E1E" w:rsidRDefault="00000000">
            <w:pPr>
              <w:pStyle w:val="TableParagraph"/>
              <w:spacing w:line="226" w:lineRule="exact"/>
              <w:ind w:right="376"/>
              <w:jc w:val="right"/>
              <w:rPr>
                <w:sz w:val="20"/>
              </w:rPr>
            </w:pPr>
            <w:r>
              <w:rPr>
                <w:spacing w:val="-10"/>
                <w:sz w:val="20"/>
              </w:rPr>
              <w:t>-</w:t>
            </w:r>
          </w:p>
        </w:tc>
        <w:tc>
          <w:tcPr>
            <w:tcW w:w="1000" w:type="dxa"/>
          </w:tcPr>
          <w:p w14:paraId="0D78764F" w14:textId="77777777" w:rsidR="00464E1E" w:rsidRDefault="00000000">
            <w:pPr>
              <w:pStyle w:val="TableParagraph"/>
              <w:spacing w:line="226" w:lineRule="exact"/>
              <w:ind w:right="86"/>
              <w:jc w:val="right"/>
              <w:rPr>
                <w:sz w:val="20"/>
              </w:rPr>
            </w:pPr>
            <w:r>
              <w:rPr>
                <w:spacing w:val="-5"/>
                <w:sz w:val="20"/>
              </w:rPr>
              <w:t>16</w:t>
            </w:r>
          </w:p>
        </w:tc>
      </w:tr>
      <w:tr w:rsidR="00464E1E" w14:paraId="0D78765A" w14:textId="77777777">
        <w:trPr>
          <w:trHeight w:val="267"/>
        </w:trPr>
        <w:tc>
          <w:tcPr>
            <w:tcW w:w="6047" w:type="dxa"/>
          </w:tcPr>
          <w:p w14:paraId="0D787651" w14:textId="77777777" w:rsidR="00464E1E" w:rsidRDefault="00000000">
            <w:pPr>
              <w:pStyle w:val="TableParagraph"/>
              <w:spacing w:before="11"/>
              <w:ind w:left="201"/>
              <w:rPr>
                <w:sz w:val="20"/>
              </w:rPr>
            </w:pPr>
            <w:r>
              <w:rPr>
                <w:sz w:val="20"/>
              </w:rPr>
              <w:t>Share</w:t>
            </w:r>
            <w:r>
              <w:rPr>
                <w:spacing w:val="-6"/>
                <w:sz w:val="20"/>
              </w:rPr>
              <w:t xml:space="preserve"> </w:t>
            </w:r>
            <w:r>
              <w:rPr>
                <w:sz w:val="20"/>
              </w:rPr>
              <w:t>of</w:t>
            </w:r>
            <w:r>
              <w:rPr>
                <w:spacing w:val="-5"/>
                <w:sz w:val="20"/>
              </w:rPr>
              <w:t xml:space="preserve"> </w:t>
            </w:r>
            <w:r>
              <w:rPr>
                <w:sz w:val="20"/>
              </w:rPr>
              <w:t>profits</w:t>
            </w:r>
            <w:r>
              <w:rPr>
                <w:spacing w:val="-5"/>
                <w:sz w:val="20"/>
              </w:rPr>
              <w:t xml:space="preserve"> </w:t>
            </w:r>
            <w:r>
              <w:rPr>
                <w:sz w:val="20"/>
              </w:rPr>
              <w:t>/</w:t>
            </w:r>
            <w:r>
              <w:rPr>
                <w:spacing w:val="-6"/>
                <w:sz w:val="20"/>
              </w:rPr>
              <w:t xml:space="preserve"> </w:t>
            </w:r>
            <w:r>
              <w:rPr>
                <w:sz w:val="20"/>
              </w:rPr>
              <w:t>(losses)</w:t>
            </w:r>
            <w:r>
              <w:rPr>
                <w:spacing w:val="-5"/>
                <w:sz w:val="20"/>
              </w:rPr>
              <w:t xml:space="preserve"> </w:t>
            </w:r>
            <w:r>
              <w:rPr>
                <w:sz w:val="20"/>
              </w:rPr>
              <w:t>of</w:t>
            </w:r>
            <w:r>
              <w:rPr>
                <w:spacing w:val="-4"/>
                <w:sz w:val="20"/>
              </w:rPr>
              <w:t xml:space="preserve"> </w:t>
            </w:r>
            <w:r>
              <w:rPr>
                <w:sz w:val="20"/>
              </w:rPr>
              <w:t>joint</w:t>
            </w:r>
            <w:r>
              <w:rPr>
                <w:spacing w:val="-6"/>
                <w:sz w:val="20"/>
              </w:rPr>
              <w:t xml:space="preserve"> </w:t>
            </w:r>
            <w:r>
              <w:rPr>
                <w:sz w:val="20"/>
              </w:rPr>
              <w:t>ventures</w:t>
            </w:r>
            <w:r>
              <w:rPr>
                <w:spacing w:val="-5"/>
                <w:sz w:val="20"/>
              </w:rPr>
              <w:t xml:space="preserve"> </w:t>
            </w:r>
            <w:r>
              <w:rPr>
                <w:sz w:val="20"/>
              </w:rPr>
              <w:t>/</w:t>
            </w:r>
            <w:r>
              <w:rPr>
                <w:spacing w:val="-6"/>
                <w:sz w:val="20"/>
              </w:rPr>
              <w:t xml:space="preserve"> </w:t>
            </w:r>
            <w:r>
              <w:rPr>
                <w:spacing w:val="-2"/>
                <w:sz w:val="20"/>
              </w:rPr>
              <w:t>associates</w:t>
            </w:r>
          </w:p>
        </w:tc>
        <w:tc>
          <w:tcPr>
            <w:tcW w:w="1441" w:type="dxa"/>
          </w:tcPr>
          <w:p w14:paraId="0D787652" w14:textId="77777777" w:rsidR="00464E1E" w:rsidRDefault="00464E1E">
            <w:pPr>
              <w:pStyle w:val="TableParagraph"/>
              <w:rPr>
                <w:rFonts w:ascii="Times New Roman"/>
                <w:sz w:val="18"/>
              </w:rPr>
            </w:pPr>
          </w:p>
        </w:tc>
        <w:tc>
          <w:tcPr>
            <w:tcW w:w="1602" w:type="dxa"/>
          </w:tcPr>
          <w:p w14:paraId="0D787653" w14:textId="77777777" w:rsidR="00464E1E" w:rsidRDefault="00000000">
            <w:pPr>
              <w:pStyle w:val="TableParagraph"/>
              <w:spacing w:before="16"/>
              <w:ind w:right="404"/>
              <w:jc w:val="right"/>
              <w:rPr>
                <w:sz w:val="20"/>
              </w:rPr>
            </w:pPr>
            <w:r>
              <w:rPr>
                <w:spacing w:val="-5"/>
                <w:sz w:val="20"/>
              </w:rPr>
              <w:t>19</w:t>
            </w:r>
          </w:p>
        </w:tc>
        <w:tc>
          <w:tcPr>
            <w:tcW w:w="1313" w:type="dxa"/>
          </w:tcPr>
          <w:p w14:paraId="0D787654" w14:textId="77777777" w:rsidR="00464E1E" w:rsidRDefault="00000000">
            <w:pPr>
              <w:pStyle w:val="TableParagraph"/>
              <w:spacing w:before="16"/>
              <w:ind w:right="380"/>
              <w:jc w:val="right"/>
              <w:rPr>
                <w:sz w:val="20"/>
              </w:rPr>
            </w:pPr>
            <w:r>
              <w:rPr>
                <w:spacing w:val="-10"/>
                <w:sz w:val="20"/>
              </w:rPr>
              <w:t>-</w:t>
            </w:r>
          </w:p>
        </w:tc>
        <w:tc>
          <w:tcPr>
            <w:tcW w:w="1000" w:type="dxa"/>
          </w:tcPr>
          <w:p w14:paraId="0D787655" w14:textId="77777777" w:rsidR="00464E1E" w:rsidRDefault="00000000">
            <w:pPr>
              <w:pStyle w:val="TableParagraph"/>
              <w:spacing w:before="16"/>
              <w:ind w:right="91"/>
              <w:jc w:val="right"/>
              <w:rPr>
                <w:sz w:val="20"/>
              </w:rPr>
            </w:pPr>
            <w:r>
              <w:rPr>
                <w:spacing w:val="-5"/>
                <w:sz w:val="20"/>
              </w:rPr>
              <w:t>19</w:t>
            </w:r>
          </w:p>
        </w:tc>
        <w:tc>
          <w:tcPr>
            <w:tcW w:w="93" w:type="dxa"/>
          </w:tcPr>
          <w:p w14:paraId="0D787656" w14:textId="77777777" w:rsidR="00464E1E" w:rsidRDefault="00464E1E">
            <w:pPr>
              <w:pStyle w:val="TableParagraph"/>
              <w:rPr>
                <w:rFonts w:ascii="Times New Roman"/>
                <w:sz w:val="18"/>
              </w:rPr>
            </w:pPr>
          </w:p>
        </w:tc>
        <w:tc>
          <w:tcPr>
            <w:tcW w:w="1651" w:type="dxa"/>
          </w:tcPr>
          <w:p w14:paraId="0D787657" w14:textId="77777777" w:rsidR="00464E1E" w:rsidRDefault="00000000">
            <w:pPr>
              <w:pStyle w:val="TableParagraph"/>
              <w:spacing w:before="16"/>
              <w:ind w:right="385"/>
              <w:jc w:val="right"/>
              <w:rPr>
                <w:sz w:val="20"/>
              </w:rPr>
            </w:pPr>
            <w:r>
              <w:rPr>
                <w:spacing w:val="-5"/>
                <w:sz w:val="20"/>
              </w:rPr>
              <w:t>35</w:t>
            </w:r>
          </w:p>
        </w:tc>
        <w:tc>
          <w:tcPr>
            <w:tcW w:w="1296" w:type="dxa"/>
          </w:tcPr>
          <w:p w14:paraId="0D787658" w14:textId="77777777" w:rsidR="00464E1E" w:rsidRDefault="00000000">
            <w:pPr>
              <w:pStyle w:val="TableParagraph"/>
              <w:spacing w:before="16"/>
              <w:ind w:right="376"/>
              <w:jc w:val="right"/>
              <w:rPr>
                <w:sz w:val="20"/>
              </w:rPr>
            </w:pPr>
            <w:r>
              <w:rPr>
                <w:spacing w:val="-10"/>
                <w:sz w:val="20"/>
              </w:rPr>
              <w:t>-</w:t>
            </w:r>
          </w:p>
        </w:tc>
        <w:tc>
          <w:tcPr>
            <w:tcW w:w="1000" w:type="dxa"/>
          </w:tcPr>
          <w:p w14:paraId="0D787659" w14:textId="77777777" w:rsidR="00464E1E" w:rsidRDefault="00000000">
            <w:pPr>
              <w:pStyle w:val="TableParagraph"/>
              <w:spacing w:before="16"/>
              <w:ind w:right="86"/>
              <w:jc w:val="right"/>
              <w:rPr>
                <w:sz w:val="20"/>
              </w:rPr>
            </w:pPr>
            <w:r>
              <w:rPr>
                <w:spacing w:val="-5"/>
                <w:sz w:val="20"/>
              </w:rPr>
              <w:t>35</w:t>
            </w:r>
          </w:p>
        </w:tc>
      </w:tr>
      <w:tr w:rsidR="00464E1E" w14:paraId="0D787664" w14:textId="77777777">
        <w:trPr>
          <w:trHeight w:val="271"/>
        </w:trPr>
        <w:tc>
          <w:tcPr>
            <w:tcW w:w="6047" w:type="dxa"/>
          </w:tcPr>
          <w:p w14:paraId="0D78765B" w14:textId="77777777" w:rsidR="00464E1E" w:rsidRDefault="00000000">
            <w:pPr>
              <w:pStyle w:val="TableParagraph"/>
              <w:spacing w:before="14"/>
              <w:ind w:left="201"/>
              <w:rPr>
                <w:sz w:val="20"/>
              </w:rPr>
            </w:pPr>
            <w:r>
              <w:rPr>
                <w:sz w:val="20"/>
              </w:rPr>
              <w:t>Gains</w:t>
            </w:r>
            <w:r>
              <w:rPr>
                <w:spacing w:val="-9"/>
                <w:sz w:val="20"/>
              </w:rPr>
              <w:t xml:space="preserve"> </w:t>
            </w:r>
            <w:r>
              <w:rPr>
                <w:sz w:val="20"/>
              </w:rPr>
              <w:t>arising</w:t>
            </w:r>
            <w:r>
              <w:rPr>
                <w:spacing w:val="-7"/>
                <w:sz w:val="20"/>
              </w:rPr>
              <w:t xml:space="preserve"> </w:t>
            </w:r>
            <w:r>
              <w:rPr>
                <w:sz w:val="20"/>
              </w:rPr>
              <w:t>from</w:t>
            </w:r>
            <w:r>
              <w:rPr>
                <w:spacing w:val="-4"/>
                <w:sz w:val="20"/>
              </w:rPr>
              <w:t xml:space="preserve"> </w:t>
            </w:r>
            <w:r>
              <w:rPr>
                <w:sz w:val="20"/>
              </w:rPr>
              <w:t>transfers</w:t>
            </w:r>
            <w:r>
              <w:rPr>
                <w:spacing w:val="-5"/>
                <w:sz w:val="20"/>
              </w:rPr>
              <w:t xml:space="preserve"> </w:t>
            </w:r>
            <w:r>
              <w:rPr>
                <w:sz w:val="20"/>
              </w:rPr>
              <w:t>by</w:t>
            </w:r>
            <w:r>
              <w:rPr>
                <w:spacing w:val="-12"/>
                <w:sz w:val="20"/>
              </w:rPr>
              <w:t xml:space="preserve"> </w:t>
            </w:r>
            <w:r>
              <w:rPr>
                <w:spacing w:val="-2"/>
                <w:sz w:val="20"/>
              </w:rPr>
              <w:t>absorption</w:t>
            </w:r>
          </w:p>
        </w:tc>
        <w:tc>
          <w:tcPr>
            <w:tcW w:w="1441" w:type="dxa"/>
          </w:tcPr>
          <w:p w14:paraId="0D78765C" w14:textId="77777777" w:rsidR="00464E1E" w:rsidRDefault="00000000">
            <w:pPr>
              <w:pStyle w:val="TableParagraph"/>
              <w:spacing w:before="14"/>
              <w:ind w:right="158"/>
              <w:jc w:val="right"/>
              <w:rPr>
                <w:sz w:val="20"/>
              </w:rPr>
            </w:pPr>
            <w:r>
              <w:rPr>
                <w:spacing w:val="-5"/>
                <w:sz w:val="20"/>
              </w:rPr>
              <w:t>31</w:t>
            </w:r>
          </w:p>
        </w:tc>
        <w:tc>
          <w:tcPr>
            <w:tcW w:w="1602" w:type="dxa"/>
          </w:tcPr>
          <w:p w14:paraId="0D78765D" w14:textId="77777777" w:rsidR="00464E1E" w:rsidRDefault="00000000">
            <w:pPr>
              <w:pStyle w:val="TableParagraph"/>
              <w:spacing w:before="19"/>
              <w:ind w:right="405"/>
              <w:jc w:val="right"/>
              <w:rPr>
                <w:sz w:val="20"/>
              </w:rPr>
            </w:pPr>
            <w:r>
              <w:rPr>
                <w:spacing w:val="-10"/>
                <w:sz w:val="20"/>
              </w:rPr>
              <w:t>-</w:t>
            </w:r>
          </w:p>
        </w:tc>
        <w:tc>
          <w:tcPr>
            <w:tcW w:w="1313" w:type="dxa"/>
          </w:tcPr>
          <w:p w14:paraId="0D78765E" w14:textId="77777777" w:rsidR="00464E1E" w:rsidRDefault="00000000">
            <w:pPr>
              <w:pStyle w:val="TableParagraph"/>
              <w:spacing w:before="19"/>
              <w:ind w:right="379"/>
              <w:jc w:val="right"/>
              <w:rPr>
                <w:sz w:val="20"/>
              </w:rPr>
            </w:pPr>
            <w:r>
              <w:rPr>
                <w:spacing w:val="-5"/>
                <w:sz w:val="20"/>
              </w:rPr>
              <w:t>27</w:t>
            </w:r>
          </w:p>
        </w:tc>
        <w:tc>
          <w:tcPr>
            <w:tcW w:w="1000" w:type="dxa"/>
          </w:tcPr>
          <w:p w14:paraId="0D78765F" w14:textId="77777777" w:rsidR="00464E1E" w:rsidRDefault="00000000">
            <w:pPr>
              <w:pStyle w:val="TableParagraph"/>
              <w:spacing w:before="19"/>
              <w:ind w:right="91"/>
              <w:jc w:val="right"/>
              <w:rPr>
                <w:sz w:val="20"/>
              </w:rPr>
            </w:pPr>
            <w:r>
              <w:rPr>
                <w:spacing w:val="-5"/>
                <w:sz w:val="20"/>
              </w:rPr>
              <w:t>27</w:t>
            </w:r>
          </w:p>
        </w:tc>
        <w:tc>
          <w:tcPr>
            <w:tcW w:w="93" w:type="dxa"/>
          </w:tcPr>
          <w:p w14:paraId="0D787660" w14:textId="77777777" w:rsidR="00464E1E" w:rsidRDefault="00464E1E">
            <w:pPr>
              <w:pStyle w:val="TableParagraph"/>
              <w:rPr>
                <w:rFonts w:ascii="Times New Roman"/>
                <w:sz w:val="20"/>
              </w:rPr>
            </w:pPr>
          </w:p>
        </w:tc>
        <w:tc>
          <w:tcPr>
            <w:tcW w:w="1651" w:type="dxa"/>
          </w:tcPr>
          <w:p w14:paraId="0D787661" w14:textId="77777777" w:rsidR="00464E1E" w:rsidRDefault="00000000">
            <w:pPr>
              <w:pStyle w:val="TableParagraph"/>
              <w:spacing w:before="19"/>
              <w:ind w:right="385"/>
              <w:jc w:val="right"/>
              <w:rPr>
                <w:sz w:val="20"/>
              </w:rPr>
            </w:pPr>
            <w:r>
              <w:rPr>
                <w:spacing w:val="-10"/>
                <w:sz w:val="20"/>
              </w:rPr>
              <w:t>1</w:t>
            </w:r>
          </w:p>
        </w:tc>
        <w:tc>
          <w:tcPr>
            <w:tcW w:w="1296" w:type="dxa"/>
          </w:tcPr>
          <w:p w14:paraId="0D787662" w14:textId="77777777" w:rsidR="00464E1E" w:rsidRDefault="00000000">
            <w:pPr>
              <w:pStyle w:val="TableParagraph"/>
              <w:spacing w:before="19"/>
              <w:ind w:right="376"/>
              <w:jc w:val="right"/>
              <w:rPr>
                <w:sz w:val="20"/>
              </w:rPr>
            </w:pPr>
            <w:r>
              <w:rPr>
                <w:spacing w:val="-10"/>
                <w:sz w:val="20"/>
              </w:rPr>
              <w:t>-</w:t>
            </w:r>
          </w:p>
        </w:tc>
        <w:tc>
          <w:tcPr>
            <w:tcW w:w="1000" w:type="dxa"/>
          </w:tcPr>
          <w:p w14:paraId="0D787663" w14:textId="77777777" w:rsidR="00464E1E" w:rsidRDefault="00000000">
            <w:pPr>
              <w:pStyle w:val="TableParagraph"/>
              <w:spacing w:before="19"/>
              <w:ind w:right="86"/>
              <w:jc w:val="right"/>
              <w:rPr>
                <w:sz w:val="20"/>
              </w:rPr>
            </w:pPr>
            <w:r>
              <w:rPr>
                <w:spacing w:val="-10"/>
                <w:sz w:val="20"/>
              </w:rPr>
              <w:t>1</w:t>
            </w:r>
          </w:p>
        </w:tc>
      </w:tr>
      <w:tr w:rsidR="00464E1E" w14:paraId="0D78766E" w14:textId="77777777">
        <w:trPr>
          <w:trHeight w:val="271"/>
        </w:trPr>
        <w:tc>
          <w:tcPr>
            <w:tcW w:w="6047" w:type="dxa"/>
          </w:tcPr>
          <w:p w14:paraId="0D787665" w14:textId="77777777" w:rsidR="00464E1E" w:rsidRDefault="00000000">
            <w:pPr>
              <w:pStyle w:val="TableParagraph"/>
              <w:spacing w:before="14"/>
              <w:ind w:left="201"/>
              <w:rPr>
                <w:sz w:val="20"/>
              </w:rPr>
            </w:pPr>
            <w:r>
              <w:rPr>
                <w:sz w:val="20"/>
              </w:rPr>
              <w:t>Losses</w:t>
            </w:r>
            <w:r>
              <w:rPr>
                <w:spacing w:val="-6"/>
                <w:sz w:val="20"/>
              </w:rPr>
              <w:t xml:space="preserve"> </w:t>
            </w:r>
            <w:r>
              <w:rPr>
                <w:sz w:val="20"/>
              </w:rPr>
              <w:t>arising</w:t>
            </w:r>
            <w:r>
              <w:rPr>
                <w:spacing w:val="-8"/>
                <w:sz w:val="20"/>
              </w:rPr>
              <w:t xml:space="preserve"> </w:t>
            </w:r>
            <w:r>
              <w:rPr>
                <w:sz w:val="20"/>
              </w:rPr>
              <w:t>from</w:t>
            </w:r>
            <w:r>
              <w:rPr>
                <w:spacing w:val="-3"/>
                <w:sz w:val="20"/>
              </w:rPr>
              <w:t xml:space="preserve"> </w:t>
            </w:r>
            <w:r>
              <w:rPr>
                <w:sz w:val="20"/>
              </w:rPr>
              <w:t>transfers</w:t>
            </w:r>
            <w:r>
              <w:rPr>
                <w:spacing w:val="-5"/>
                <w:sz w:val="20"/>
              </w:rPr>
              <w:t xml:space="preserve"> </w:t>
            </w:r>
            <w:r>
              <w:rPr>
                <w:sz w:val="20"/>
              </w:rPr>
              <w:t>by</w:t>
            </w:r>
            <w:r>
              <w:rPr>
                <w:spacing w:val="-12"/>
                <w:sz w:val="20"/>
              </w:rPr>
              <w:t xml:space="preserve"> </w:t>
            </w:r>
            <w:r>
              <w:rPr>
                <w:spacing w:val="-2"/>
                <w:sz w:val="20"/>
              </w:rPr>
              <w:t>absorption</w:t>
            </w:r>
          </w:p>
        </w:tc>
        <w:tc>
          <w:tcPr>
            <w:tcW w:w="1441" w:type="dxa"/>
          </w:tcPr>
          <w:p w14:paraId="0D787666" w14:textId="77777777" w:rsidR="00464E1E" w:rsidRDefault="00000000">
            <w:pPr>
              <w:pStyle w:val="TableParagraph"/>
              <w:spacing w:before="14"/>
              <w:ind w:right="158"/>
              <w:jc w:val="right"/>
              <w:rPr>
                <w:sz w:val="20"/>
              </w:rPr>
            </w:pPr>
            <w:r>
              <w:rPr>
                <w:spacing w:val="-5"/>
                <w:sz w:val="20"/>
              </w:rPr>
              <w:t>31</w:t>
            </w:r>
          </w:p>
        </w:tc>
        <w:tc>
          <w:tcPr>
            <w:tcW w:w="1602" w:type="dxa"/>
          </w:tcPr>
          <w:p w14:paraId="0D787667" w14:textId="77777777" w:rsidR="00464E1E" w:rsidRDefault="00000000">
            <w:pPr>
              <w:pStyle w:val="TableParagraph"/>
              <w:spacing w:before="19"/>
              <w:ind w:right="405"/>
              <w:jc w:val="right"/>
              <w:rPr>
                <w:sz w:val="20"/>
              </w:rPr>
            </w:pPr>
            <w:r>
              <w:rPr>
                <w:spacing w:val="-10"/>
                <w:sz w:val="20"/>
              </w:rPr>
              <w:t>-</w:t>
            </w:r>
          </w:p>
        </w:tc>
        <w:tc>
          <w:tcPr>
            <w:tcW w:w="1313" w:type="dxa"/>
          </w:tcPr>
          <w:p w14:paraId="0D787668" w14:textId="77777777" w:rsidR="00464E1E" w:rsidRDefault="00000000">
            <w:pPr>
              <w:pStyle w:val="TableParagraph"/>
              <w:spacing w:before="19"/>
              <w:ind w:right="325"/>
              <w:jc w:val="right"/>
              <w:rPr>
                <w:sz w:val="20"/>
              </w:rPr>
            </w:pPr>
            <w:r>
              <w:rPr>
                <w:spacing w:val="-5"/>
                <w:sz w:val="20"/>
              </w:rPr>
              <w:t>(4)</w:t>
            </w:r>
          </w:p>
        </w:tc>
        <w:tc>
          <w:tcPr>
            <w:tcW w:w="1000" w:type="dxa"/>
          </w:tcPr>
          <w:p w14:paraId="0D787669" w14:textId="77777777" w:rsidR="00464E1E" w:rsidRDefault="00000000">
            <w:pPr>
              <w:pStyle w:val="TableParagraph"/>
              <w:spacing w:before="19"/>
              <w:ind w:right="36"/>
              <w:jc w:val="right"/>
              <w:rPr>
                <w:sz w:val="20"/>
              </w:rPr>
            </w:pPr>
            <w:r>
              <w:rPr>
                <w:spacing w:val="-5"/>
                <w:sz w:val="20"/>
              </w:rPr>
              <w:t>(4)</w:t>
            </w:r>
          </w:p>
        </w:tc>
        <w:tc>
          <w:tcPr>
            <w:tcW w:w="93" w:type="dxa"/>
          </w:tcPr>
          <w:p w14:paraId="0D78766A" w14:textId="77777777" w:rsidR="00464E1E" w:rsidRDefault="00464E1E">
            <w:pPr>
              <w:pStyle w:val="TableParagraph"/>
              <w:rPr>
                <w:rFonts w:ascii="Times New Roman"/>
                <w:sz w:val="20"/>
              </w:rPr>
            </w:pPr>
          </w:p>
        </w:tc>
        <w:tc>
          <w:tcPr>
            <w:tcW w:w="1651" w:type="dxa"/>
          </w:tcPr>
          <w:p w14:paraId="0D78766B" w14:textId="77777777" w:rsidR="00464E1E" w:rsidRDefault="00000000">
            <w:pPr>
              <w:pStyle w:val="TableParagraph"/>
              <w:spacing w:before="19"/>
              <w:ind w:right="331"/>
              <w:jc w:val="right"/>
              <w:rPr>
                <w:sz w:val="20"/>
              </w:rPr>
            </w:pPr>
            <w:r>
              <w:rPr>
                <w:spacing w:val="-5"/>
                <w:sz w:val="20"/>
              </w:rPr>
              <w:t>(1)</w:t>
            </w:r>
          </w:p>
        </w:tc>
        <w:tc>
          <w:tcPr>
            <w:tcW w:w="1296" w:type="dxa"/>
          </w:tcPr>
          <w:p w14:paraId="0D78766C" w14:textId="77777777" w:rsidR="00464E1E" w:rsidRDefault="00000000">
            <w:pPr>
              <w:pStyle w:val="TableParagraph"/>
              <w:spacing w:before="19"/>
              <w:ind w:right="321"/>
              <w:jc w:val="right"/>
              <w:rPr>
                <w:sz w:val="20"/>
              </w:rPr>
            </w:pPr>
            <w:r>
              <w:rPr>
                <w:spacing w:val="-5"/>
                <w:sz w:val="20"/>
              </w:rPr>
              <w:t>(4)</w:t>
            </w:r>
          </w:p>
        </w:tc>
        <w:tc>
          <w:tcPr>
            <w:tcW w:w="1000" w:type="dxa"/>
          </w:tcPr>
          <w:p w14:paraId="0D78766D" w14:textId="77777777" w:rsidR="00464E1E" w:rsidRDefault="00000000">
            <w:pPr>
              <w:pStyle w:val="TableParagraph"/>
              <w:spacing w:before="19"/>
              <w:ind w:right="32"/>
              <w:jc w:val="right"/>
              <w:rPr>
                <w:sz w:val="20"/>
              </w:rPr>
            </w:pPr>
            <w:r>
              <w:rPr>
                <w:spacing w:val="-5"/>
                <w:sz w:val="20"/>
              </w:rPr>
              <w:t>(5)</w:t>
            </w:r>
          </w:p>
        </w:tc>
      </w:tr>
      <w:tr w:rsidR="00464E1E" w14:paraId="0D787678" w14:textId="77777777">
        <w:trPr>
          <w:trHeight w:val="254"/>
        </w:trPr>
        <w:tc>
          <w:tcPr>
            <w:tcW w:w="6047" w:type="dxa"/>
          </w:tcPr>
          <w:p w14:paraId="0D78766F" w14:textId="77777777" w:rsidR="00464E1E" w:rsidRDefault="00000000">
            <w:pPr>
              <w:pStyle w:val="TableParagraph"/>
              <w:spacing w:before="14" w:line="220" w:lineRule="exact"/>
              <w:ind w:left="201"/>
              <w:rPr>
                <w:sz w:val="20"/>
              </w:rPr>
            </w:pPr>
            <w:r>
              <w:rPr>
                <w:sz w:val="20"/>
              </w:rPr>
              <w:t>Corporation</w:t>
            </w:r>
            <w:r>
              <w:rPr>
                <w:spacing w:val="-13"/>
                <w:sz w:val="20"/>
              </w:rPr>
              <w:t xml:space="preserve"> </w:t>
            </w:r>
            <w:r>
              <w:rPr>
                <w:sz w:val="20"/>
              </w:rPr>
              <w:t>tax</w:t>
            </w:r>
            <w:r>
              <w:rPr>
                <w:spacing w:val="-12"/>
                <w:sz w:val="20"/>
              </w:rPr>
              <w:t xml:space="preserve"> </w:t>
            </w:r>
            <w:r>
              <w:rPr>
                <w:spacing w:val="-2"/>
                <w:sz w:val="20"/>
              </w:rPr>
              <w:t>expense</w:t>
            </w:r>
          </w:p>
        </w:tc>
        <w:tc>
          <w:tcPr>
            <w:tcW w:w="1441" w:type="dxa"/>
          </w:tcPr>
          <w:p w14:paraId="0D787670" w14:textId="77777777" w:rsidR="00464E1E" w:rsidRDefault="00464E1E">
            <w:pPr>
              <w:pStyle w:val="TableParagraph"/>
              <w:rPr>
                <w:rFonts w:ascii="Times New Roman"/>
                <w:sz w:val="18"/>
              </w:rPr>
            </w:pPr>
          </w:p>
        </w:tc>
        <w:tc>
          <w:tcPr>
            <w:tcW w:w="1602" w:type="dxa"/>
            <w:tcBorders>
              <w:bottom w:val="single" w:sz="8" w:space="0" w:color="000000"/>
            </w:tcBorders>
          </w:tcPr>
          <w:p w14:paraId="0D787671" w14:textId="77777777" w:rsidR="00464E1E" w:rsidRDefault="00000000">
            <w:pPr>
              <w:pStyle w:val="TableParagraph"/>
              <w:spacing w:before="19" w:line="215" w:lineRule="exact"/>
              <w:ind w:right="350"/>
              <w:jc w:val="right"/>
              <w:rPr>
                <w:sz w:val="20"/>
              </w:rPr>
            </w:pPr>
            <w:r>
              <w:rPr>
                <w:spacing w:val="-4"/>
                <w:sz w:val="20"/>
              </w:rPr>
              <w:t>(16)</w:t>
            </w:r>
          </w:p>
        </w:tc>
        <w:tc>
          <w:tcPr>
            <w:tcW w:w="1313" w:type="dxa"/>
            <w:tcBorders>
              <w:bottom w:val="single" w:sz="8" w:space="0" w:color="000000"/>
            </w:tcBorders>
          </w:tcPr>
          <w:p w14:paraId="0D787672" w14:textId="77777777" w:rsidR="00464E1E" w:rsidRDefault="00000000">
            <w:pPr>
              <w:pStyle w:val="TableParagraph"/>
              <w:spacing w:before="19" w:line="215" w:lineRule="exact"/>
              <w:ind w:right="380"/>
              <w:jc w:val="right"/>
              <w:rPr>
                <w:sz w:val="20"/>
              </w:rPr>
            </w:pPr>
            <w:r>
              <w:rPr>
                <w:spacing w:val="-10"/>
                <w:sz w:val="20"/>
              </w:rPr>
              <w:t>-</w:t>
            </w:r>
          </w:p>
        </w:tc>
        <w:tc>
          <w:tcPr>
            <w:tcW w:w="1000" w:type="dxa"/>
            <w:tcBorders>
              <w:bottom w:val="single" w:sz="8" w:space="0" w:color="000000"/>
            </w:tcBorders>
          </w:tcPr>
          <w:p w14:paraId="0D787673" w14:textId="77777777" w:rsidR="00464E1E" w:rsidRDefault="00000000">
            <w:pPr>
              <w:pStyle w:val="TableParagraph"/>
              <w:spacing w:before="19" w:line="215" w:lineRule="exact"/>
              <w:ind w:right="37"/>
              <w:jc w:val="right"/>
              <w:rPr>
                <w:sz w:val="20"/>
              </w:rPr>
            </w:pPr>
            <w:r>
              <w:rPr>
                <w:spacing w:val="-4"/>
                <w:sz w:val="20"/>
              </w:rPr>
              <w:t>(16)</w:t>
            </w:r>
          </w:p>
        </w:tc>
        <w:tc>
          <w:tcPr>
            <w:tcW w:w="93" w:type="dxa"/>
          </w:tcPr>
          <w:p w14:paraId="0D787674" w14:textId="77777777" w:rsidR="00464E1E" w:rsidRDefault="00464E1E">
            <w:pPr>
              <w:pStyle w:val="TableParagraph"/>
              <w:rPr>
                <w:rFonts w:ascii="Times New Roman"/>
                <w:sz w:val="18"/>
              </w:rPr>
            </w:pPr>
          </w:p>
        </w:tc>
        <w:tc>
          <w:tcPr>
            <w:tcW w:w="1651" w:type="dxa"/>
            <w:tcBorders>
              <w:bottom w:val="single" w:sz="8" w:space="0" w:color="000000"/>
            </w:tcBorders>
          </w:tcPr>
          <w:p w14:paraId="0D787675" w14:textId="77777777" w:rsidR="00464E1E" w:rsidRDefault="00000000">
            <w:pPr>
              <w:pStyle w:val="TableParagraph"/>
              <w:spacing w:before="19" w:line="215" w:lineRule="exact"/>
              <w:ind w:right="331"/>
              <w:jc w:val="right"/>
              <w:rPr>
                <w:sz w:val="20"/>
              </w:rPr>
            </w:pPr>
            <w:r>
              <w:rPr>
                <w:spacing w:val="-4"/>
                <w:sz w:val="20"/>
              </w:rPr>
              <w:t>(11)</w:t>
            </w:r>
          </w:p>
        </w:tc>
        <w:tc>
          <w:tcPr>
            <w:tcW w:w="1296" w:type="dxa"/>
            <w:tcBorders>
              <w:bottom w:val="single" w:sz="8" w:space="0" w:color="000000"/>
            </w:tcBorders>
          </w:tcPr>
          <w:p w14:paraId="0D787676" w14:textId="77777777" w:rsidR="00464E1E" w:rsidRDefault="00000000">
            <w:pPr>
              <w:pStyle w:val="TableParagraph"/>
              <w:spacing w:before="19" w:line="215" w:lineRule="exact"/>
              <w:ind w:right="376"/>
              <w:jc w:val="right"/>
              <w:rPr>
                <w:sz w:val="20"/>
              </w:rPr>
            </w:pPr>
            <w:r>
              <w:rPr>
                <w:spacing w:val="-10"/>
                <w:sz w:val="20"/>
              </w:rPr>
              <w:t>-</w:t>
            </w:r>
          </w:p>
        </w:tc>
        <w:tc>
          <w:tcPr>
            <w:tcW w:w="1000" w:type="dxa"/>
            <w:tcBorders>
              <w:bottom w:val="single" w:sz="8" w:space="0" w:color="000000"/>
            </w:tcBorders>
          </w:tcPr>
          <w:p w14:paraId="0D787677" w14:textId="77777777" w:rsidR="00464E1E" w:rsidRDefault="00000000">
            <w:pPr>
              <w:pStyle w:val="TableParagraph"/>
              <w:spacing w:before="19" w:line="215" w:lineRule="exact"/>
              <w:ind w:right="32"/>
              <w:jc w:val="right"/>
              <w:rPr>
                <w:sz w:val="20"/>
              </w:rPr>
            </w:pPr>
            <w:r>
              <w:rPr>
                <w:spacing w:val="-4"/>
                <w:sz w:val="20"/>
              </w:rPr>
              <w:t>(11)</w:t>
            </w:r>
          </w:p>
        </w:tc>
      </w:tr>
      <w:tr w:rsidR="00464E1E" w14:paraId="0D787682" w14:textId="77777777">
        <w:trPr>
          <w:trHeight w:val="231"/>
        </w:trPr>
        <w:tc>
          <w:tcPr>
            <w:tcW w:w="6047" w:type="dxa"/>
          </w:tcPr>
          <w:p w14:paraId="0D787679" w14:textId="77777777" w:rsidR="00464E1E" w:rsidRDefault="00000000">
            <w:pPr>
              <w:pStyle w:val="TableParagraph"/>
              <w:spacing w:line="211" w:lineRule="exact"/>
              <w:ind w:left="50"/>
              <w:rPr>
                <w:b/>
                <w:sz w:val="20"/>
              </w:rPr>
            </w:pPr>
            <w:r>
              <w:rPr>
                <w:b/>
                <w:sz w:val="20"/>
              </w:rPr>
              <w:t>Surplus/(deficit)</w:t>
            </w:r>
            <w:r>
              <w:rPr>
                <w:b/>
                <w:spacing w:val="-8"/>
                <w:sz w:val="20"/>
              </w:rPr>
              <w:t xml:space="preserve"> </w:t>
            </w:r>
            <w:r>
              <w:rPr>
                <w:b/>
                <w:sz w:val="20"/>
              </w:rPr>
              <w:t>for</w:t>
            </w:r>
            <w:r>
              <w:rPr>
                <w:b/>
                <w:spacing w:val="-9"/>
                <w:sz w:val="20"/>
              </w:rPr>
              <w:t xml:space="preserve"> </w:t>
            </w:r>
            <w:r>
              <w:rPr>
                <w:b/>
                <w:sz w:val="20"/>
              </w:rPr>
              <w:t>the</w:t>
            </w:r>
            <w:r>
              <w:rPr>
                <w:b/>
                <w:spacing w:val="-8"/>
                <w:sz w:val="20"/>
              </w:rPr>
              <w:t xml:space="preserve"> </w:t>
            </w:r>
            <w:r>
              <w:rPr>
                <w:b/>
                <w:spacing w:val="-4"/>
                <w:sz w:val="20"/>
              </w:rPr>
              <w:t>year</w:t>
            </w:r>
          </w:p>
        </w:tc>
        <w:tc>
          <w:tcPr>
            <w:tcW w:w="1441" w:type="dxa"/>
          </w:tcPr>
          <w:p w14:paraId="0D78767A" w14:textId="77777777" w:rsidR="00464E1E" w:rsidRDefault="00464E1E">
            <w:pPr>
              <w:pStyle w:val="TableParagraph"/>
              <w:rPr>
                <w:rFonts w:ascii="Times New Roman"/>
                <w:sz w:val="16"/>
              </w:rPr>
            </w:pPr>
          </w:p>
        </w:tc>
        <w:tc>
          <w:tcPr>
            <w:tcW w:w="1602" w:type="dxa"/>
            <w:tcBorders>
              <w:top w:val="single" w:sz="8" w:space="0" w:color="000000"/>
              <w:bottom w:val="double" w:sz="8" w:space="0" w:color="000000"/>
            </w:tcBorders>
          </w:tcPr>
          <w:p w14:paraId="0D78767B" w14:textId="77777777" w:rsidR="00464E1E" w:rsidRDefault="00000000">
            <w:pPr>
              <w:pStyle w:val="TableParagraph"/>
              <w:spacing w:line="211" w:lineRule="exact"/>
              <w:ind w:right="350"/>
              <w:jc w:val="right"/>
              <w:rPr>
                <w:b/>
                <w:sz w:val="20"/>
              </w:rPr>
            </w:pPr>
            <w:r>
              <w:rPr>
                <w:b/>
                <w:spacing w:val="-2"/>
                <w:sz w:val="20"/>
              </w:rPr>
              <w:t>(2,312)</w:t>
            </w:r>
          </w:p>
        </w:tc>
        <w:tc>
          <w:tcPr>
            <w:tcW w:w="1313" w:type="dxa"/>
            <w:tcBorders>
              <w:top w:val="single" w:sz="8" w:space="0" w:color="000000"/>
              <w:bottom w:val="double" w:sz="8" w:space="0" w:color="000000"/>
            </w:tcBorders>
          </w:tcPr>
          <w:p w14:paraId="0D78767C" w14:textId="77777777" w:rsidR="00464E1E" w:rsidRDefault="00000000">
            <w:pPr>
              <w:pStyle w:val="TableParagraph"/>
              <w:spacing w:line="211" w:lineRule="exact"/>
              <w:ind w:right="326"/>
              <w:jc w:val="right"/>
              <w:rPr>
                <w:b/>
                <w:sz w:val="20"/>
              </w:rPr>
            </w:pPr>
            <w:r>
              <w:rPr>
                <w:b/>
                <w:spacing w:val="-2"/>
                <w:sz w:val="20"/>
              </w:rPr>
              <w:t>(2,165)</w:t>
            </w:r>
          </w:p>
        </w:tc>
        <w:tc>
          <w:tcPr>
            <w:tcW w:w="1000" w:type="dxa"/>
            <w:tcBorders>
              <w:top w:val="single" w:sz="8" w:space="0" w:color="000000"/>
              <w:bottom w:val="double" w:sz="8" w:space="0" w:color="000000"/>
            </w:tcBorders>
          </w:tcPr>
          <w:p w14:paraId="0D78767D" w14:textId="77777777" w:rsidR="00464E1E" w:rsidRDefault="00000000">
            <w:pPr>
              <w:pStyle w:val="TableParagraph"/>
              <w:spacing w:line="211" w:lineRule="exact"/>
              <w:ind w:right="37"/>
              <w:jc w:val="right"/>
              <w:rPr>
                <w:b/>
                <w:sz w:val="20"/>
              </w:rPr>
            </w:pPr>
            <w:r>
              <w:rPr>
                <w:b/>
                <w:spacing w:val="-2"/>
                <w:sz w:val="20"/>
              </w:rPr>
              <w:t>(4,477)</w:t>
            </w:r>
          </w:p>
        </w:tc>
        <w:tc>
          <w:tcPr>
            <w:tcW w:w="93" w:type="dxa"/>
          </w:tcPr>
          <w:p w14:paraId="0D78767E" w14:textId="77777777" w:rsidR="00464E1E" w:rsidRDefault="00464E1E">
            <w:pPr>
              <w:pStyle w:val="TableParagraph"/>
              <w:rPr>
                <w:rFonts w:ascii="Times New Roman"/>
                <w:sz w:val="16"/>
              </w:rPr>
            </w:pPr>
          </w:p>
        </w:tc>
        <w:tc>
          <w:tcPr>
            <w:tcW w:w="1651" w:type="dxa"/>
            <w:tcBorders>
              <w:top w:val="single" w:sz="8" w:space="0" w:color="000000"/>
              <w:bottom w:val="double" w:sz="8" w:space="0" w:color="000000"/>
            </w:tcBorders>
          </w:tcPr>
          <w:p w14:paraId="0D78767F" w14:textId="77777777" w:rsidR="00464E1E" w:rsidRDefault="00000000">
            <w:pPr>
              <w:pStyle w:val="TableParagraph"/>
              <w:spacing w:line="211" w:lineRule="exact"/>
              <w:ind w:right="331"/>
              <w:jc w:val="right"/>
              <w:rPr>
                <w:b/>
                <w:sz w:val="20"/>
              </w:rPr>
            </w:pPr>
            <w:r>
              <w:rPr>
                <w:b/>
                <w:spacing w:val="-2"/>
                <w:sz w:val="20"/>
              </w:rPr>
              <w:t>(457)</w:t>
            </w:r>
          </w:p>
        </w:tc>
        <w:tc>
          <w:tcPr>
            <w:tcW w:w="1296" w:type="dxa"/>
            <w:tcBorders>
              <w:top w:val="single" w:sz="8" w:space="0" w:color="000000"/>
              <w:bottom w:val="double" w:sz="8" w:space="0" w:color="000000"/>
            </w:tcBorders>
          </w:tcPr>
          <w:p w14:paraId="0D787680" w14:textId="77777777" w:rsidR="00464E1E" w:rsidRDefault="00000000">
            <w:pPr>
              <w:pStyle w:val="TableParagraph"/>
              <w:spacing w:line="211" w:lineRule="exact"/>
              <w:ind w:right="321"/>
              <w:jc w:val="right"/>
              <w:rPr>
                <w:b/>
                <w:sz w:val="20"/>
              </w:rPr>
            </w:pPr>
            <w:r>
              <w:rPr>
                <w:b/>
                <w:spacing w:val="-2"/>
                <w:sz w:val="20"/>
              </w:rPr>
              <w:t>(1,058)</w:t>
            </w:r>
          </w:p>
        </w:tc>
        <w:tc>
          <w:tcPr>
            <w:tcW w:w="1000" w:type="dxa"/>
            <w:tcBorders>
              <w:top w:val="single" w:sz="8" w:space="0" w:color="000000"/>
              <w:bottom w:val="double" w:sz="8" w:space="0" w:color="000000"/>
            </w:tcBorders>
          </w:tcPr>
          <w:p w14:paraId="0D787681" w14:textId="77777777" w:rsidR="00464E1E" w:rsidRDefault="00000000">
            <w:pPr>
              <w:pStyle w:val="TableParagraph"/>
              <w:spacing w:line="211" w:lineRule="exact"/>
              <w:ind w:right="32"/>
              <w:jc w:val="right"/>
              <w:rPr>
                <w:b/>
                <w:sz w:val="20"/>
              </w:rPr>
            </w:pPr>
            <w:r>
              <w:rPr>
                <w:b/>
                <w:spacing w:val="-2"/>
                <w:sz w:val="20"/>
              </w:rPr>
              <w:t>(1,515)</w:t>
            </w:r>
          </w:p>
        </w:tc>
      </w:tr>
    </w:tbl>
    <w:p w14:paraId="0D787683" w14:textId="77777777" w:rsidR="00464E1E" w:rsidRDefault="00464E1E">
      <w:pPr>
        <w:pStyle w:val="BodyText"/>
        <w:spacing w:before="11"/>
        <w:rPr>
          <w:b/>
          <w:sz w:val="14"/>
        </w:rPr>
      </w:pPr>
    </w:p>
    <w:tbl>
      <w:tblPr>
        <w:tblW w:w="0" w:type="auto"/>
        <w:tblInd w:w="125" w:type="dxa"/>
        <w:tblLayout w:type="fixed"/>
        <w:tblCellMar>
          <w:left w:w="0" w:type="dxa"/>
          <w:right w:w="0" w:type="dxa"/>
        </w:tblCellMar>
        <w:tblLook w:val="01E0" w:firstRow="1" w:lastRow="1" w:firstColumn="1" w:lastColumn="1" w:noHBand="0" w:noVBand="0"/>
      </w:tblPr>
      <w:tblGrid>
        <w:gridCol w:w="6758"/>
        <w:gridCol w:w="730"/>
        <w:gridCol w:w="1603"/>
        <w:gridCol w:w="1314"/>
        <w:gridCol w:w="1453"/>
        <w:gridCol w:w="1336"/>
        <w:gridCol w:w="1299"/>
        <w:gridCol w:w="963"/>
      </w:tblGrid>
      <w:tr w:rsidR="00464E1E" w14:paraId="0D787689" w14:textId="77777777">
        <w:trPr>
          <w:trHeight w:val="246"/>
        </w:trPr>
        <w:tc>
          <w:tcPr>
            <w:tcW w:w="6758" w:type="dxa"/>
          </w:tcPr>
          <w:p w14:paraId="0D787684" w14:textId="77777777" w:rsidR="00464E1E" w:rsidRDefault="00000000">
            <w:pPr>
              <w:pStyle w:val="TableParagraph"/>
              <w:spacing w:line="223" w:lineRule="exact"/>
              <w:ind w:left="50"/>
              <w:rPr>
                <w:b/>
                <w:sz w:val="20"/>
              </w:rPr>
            </w:pPr>
            <w:r>
              <w:rPr>
                <w:b/>
                <w:sz w:val="20"/>
              </w:rPr>
              <w:t>Other</w:t>
            </w:r>
            <w:r>
              <w:rPr>
                <w:b/>
                <w:spacing w:val="-13"/>
                <w:sz w:val="20"/>
              </w:rPr>
              <w:t xml:space="preserve"> </w:t>
            </w:r>
            <w:r>
              <w:rPr>
                <w:b/>
                <w:sz w:val="20"/>
              </w:rPr>
              <w:t>comprehensive</w:t>
            </w:r>
            <w:r>
              <w:rPr>
                <w:b/>
                <w:spacing w:val="-11"/>
                <w:sz w:val="20"/>
              </w:rPr>
              <w:t xml:space="preserve"> </w:t>
            </w:r>
            <w:r>
              <w:rPr>
                <w:b/>
                <w:sz w:val="20"/>
              </w:rPr>
              <w:t>income</w:t>
            </w:r>
            <w:r>
              <w:rPr>
                <w:b/>
                <w:spacing w:val="-11"/>
                <w:sz w:val="20"/>
              </w:rPr>
              <w:t xml:space="preserve"> </w:t>
            </w:r>
            <w:r>
              <w:rPr>
                <w:b/>
                <w:sz w:val="20"/>
              </w:rPr>
              <w:t>/</w:t>
            </w:r>
            <w:r>
              <w:rPr>
                <w:b/>
                <w:spacing w:val="-11"/>
                <w:sz w:val="20"/>
              </w:rPr>
              <w:t xml:space="preserve"> </w:t>
            </w:r>
            <w:r>
              <w:rPr>
                <w:b/>
                <w:sz w:val="20"/>
              </w:rPr>
              <w:t>(expenditure)</w:t>
            </w:r>
            <w:r>
              <w:rPr>
                <w:b/>
                <w:spacing w:val="-12"/>
                <w:sz w:val="20"/>
              </w:rPr>
              <w:t xml:space="preserve"> </w:t>
            </w:r>
            <w:r>
              <w:rPr>
                <w:b/>
                <w:spacing w:val="-2"/>
                <w:sz w:val="20"/>
              </w:rPr>
              <w:t>(OCI)</w:t>
            </w:r>
          </w:p>
        </w:tc>
        <w:tc>
          <w:tcPr>
            <w:tcW w:w="730" w:type="dxa"/>
          </w:tcPr>
          <w:p w14:paraId="0D787685" w14:textId="77777777" w:rsidR="00464E1E" w:rsidRDefault="00464E1E">
            <w:pPr>
              <w:pStyle w:val="TableParagraph"/>
              <w:rPr>
                <w:rFonts w:ascii="Times New Roman"/>
                <w:sz w:val="18"/>
              </w:rPr>
            </w:pPr>
          </w:p>
        </w:tc>
        <w:tc>
          <w:tcPr>
            <w:tcW w:w="1603" w:type="dxa"/>
          </w:tcPr>
          <w:p w14:paraId="0D787686" w14:textId="77777777" w:rsidR="00464E1E" w:rsidRDefault="00464E1E">
            <w:pPr>
              <w:pStyle w:val="TableParagraph"/>
              <w:rPr>
                <w:rFonts w:ascii="Times New Roman"/>
                <w:sz w:val="18"/>
              </w:rPr>
            </w:pPr>
          </w:p>
        </w:tc>
        <w:tc>
          <w:tcPr>
            <w:tcW w:w="1314" w:type="dxa"/>
          </w:tcPr>
          <w:p w14:paraId="0D787687" w14:textId="77777777" w:rsidR="00464E1E" w:rsidRDefault="00464E1E">
            <w:pPr>
              <w:pStyle w:val="TableParagraph"/>
              <w:rPr>
                <w:rFonts w:ascii="Times New Roman"/>
                <w:sz w:val="18"/>
              </w:rPr>
            </w:pPr>
          </w:p>
        </w:tc>
        <w:tc>
          <w:tcPr>
            <w:tcW w:w="5051" w:type="dxa"/>
            <w:gridSpan w:val="4"/>
          </w:tcPr>
          <w:p w14:paraId="0D787688" w14:textId="77777777" w:rsidR="00464E1E" w:rsidRDefault="00464E1E">
            <w:pPr>
              <w:pStyle w:val="TableParagraph"/>
              <w:rPr>
                <w:rFonts w:ascii="Times New Roman"/>
                <w:sz w:val="18"/>
              </w:rPr>
            </w:pPr>
          </w:p>
        </w:tc>
      </w:tr>
      <w:tr w:rsidR="00464E1E" w14:paraId="0D78768F" w14:textId="77777777">
        <w:trPr>
          <w:trHeight w:val="268"/>
        </w:trPr>
        <w:tc>
          <w:tcPr>
            <w:tcW w:w="6758" w:type="dxa"/>
          </w:tcPr>
          <w:p w14:paraId="0D78768A" w14:textId="77777777" w:rsidR="00464E1E" w:rsidRDefault="00000000">
            <w:pPr>
              <w:pStyle w:val="TableParagraph"/>
              <w:spacing w:before="17"/>
              <w:ind w:left="50"/>
              <w:rPr>
                <w:b/>
                <w:sz w:val="20"/>
              </w:rPr>
            </w:pPr>
            <w:r>
              <w:rPr>
                <w:b/>
                <w:sz w:val="20"/>
              </w:rPr>
              <w:t>Will</w:t>
            </w:r>
            <w:r>
              <w:rPr>
                <w:b/>
                <w:spacing w:val="-7"/>
                <w:sz w:val="20"/>
              </w:rPr>
              <w:t xml:space="preserve"> </w:t>
            </w:r>
            <w:r>
              <w:rPr>
                <w:b/>
                <w:sz w:val="20"/>
              </w:rPr>
              <w:t>not</w:t>
            </w:r>
            <w:r>
              <w:rPr>
                <w:b/>
                <w:spacing w:val="-5"/>
                <w:sz w:val="20"/>
              </w:rPr>
              <w:t xml:space="preserve"> </w:t>
            </w:r>
            <w:r>
              <w:rPr>
                <w:b/>
                <w:sz w:val="20"/>
              </w:rPr>
              <w:t>be</w:t>
            </w:r>
            <w:r>
              <w:rPr>
                <w:b/>
                <w:spacing w:val="-7"/>
                <w:sz w:val="20"/>
              </w:rPr>
              <w:t xml:space="preserve"> </w:t>
            </w:r>
            <w:r>
              <w:rPr>
                <w:b/>
                <w:sz w:val="20"/>
              </w:rPr>
              <w:t>reclassified</w:t>
            </w:r>
            <w:r>
              <w:rPr>
                <w:b/>
                <w:spacing w:val="-6"/>
                <w:sz w:val="20"/>
              </w:rPr>
              <w:t xml:space="preserve"> </w:t>
            </w:r>
            <w:r>
              <w:rPr>
                <w:b/>
                <w:sz w:val="20"/>
              </w:rPr>
              <w:t>to</w:t>
            </w:r>
            <w:r>
              <w:rPr>
                <w:b/>
                <w:spacing w:val="-6"/>
                <w:sz w:val="20"/>
              </w:rPr>
              <w:t xml:space="preserve"> </w:t>
            </w:r>
            <w:r>
              <w:rPr>
                <w:b/>
                <w:sz w:val="20"/>
              </w:rPr>
              <w:t>income</w:t>
            </w:r>
            <w:r>
              <w:rPr>
                <w:b/>
                <w:spacing w:val="-6"/>
                <w:sz w:val="20"/>
              </w:rPr>
              <w:t xml:space="preserve"> </w:t>
            </w:r>
            <w:r>
              <w:rPr>
                <w:b/>
                <w:sz w:val="20"/>
              </w:rPr>
              <w:t>and</w:t>
            </w:r>
            <w:r>
              <w:rPr>
                <w:b/>
                <w:spacing w:val="-6"/>
                <w:sz w:val="20"/>
              </w:rPr>
              <w:t xml:space="preserve"> </w:t>
            </w:r>
            <w:r>
              <w:rPr>
                <w:b/>
                <w:spacing w:val="-2"/>
                <w:sz w:val="20"/>
              </w:rPr>
              <w:t>expenditure:</w:t>
            </w:r>
          </w:p>
        </w:tc>
        <w:tc>
          <w:tcPr>
            <w:tcW w:w="730" w:type="dxa"/>
          </w:tcPr>
          <w:p w14:paraId="0D78768B" w14:textId="77777777" w:rsidR="00464E1E" w:rsidRDefault="00464E1E">
            <w:pPr>
              <w:pStyle w:val="TableParagraph"/>
              <w:rPr>
                <w:rFonts w:ascii="Times New Roman"/>
                <w:sz w:val="18"/>
              </w:rPr>
            </w:pPr>
          </w:p>
        </w:tc>
        <w:tc>
          <w:tcPr>
            <w:tcW w:w="1603" w:type="dxa"/>
          </w:tcPr>
          <w:p w14:paraId="0D78768C" w14:textId="77777777" w:rsidR="00464E1E" w:rsidRDefault="00464E1E">
            <w:pPr>
              <w:pStyle w:val="TableParagraph"/>
              <w:rPr>
                <w:rFonts w:ascii="Times New Roman"/>
                <w:sz w:val="18"/>
              </w:rPr>
            </w:pPr>
          </w:p>
        </w:tc>
        <w:tc>
          <w:tcPr>
            <w:tcW w:w="1314" w:type="dxa"/>
          </w:tcPr>
          <w:p w14:paraId="0D78768D" w14:textId="77777777" w:rsidR="00464E1E" w:rsidRDefault="00464E1E">
            <w:pPr>
              <w:pStyle w:val="TableParagraph"/>
              <w:rPr>
                <w:rFonts w:ascii="Times New Roman"/>
                <w:sz w:val="18"/>
              </w:rPr>
            </w:pPr>
          </w:p>
        </w:tc>
        <w:tc>
          <w:tcPr>
            <w:tcW w:w="5051" w:type="dxa"/>
            <w:gridSpan w:val="4"/>
          </w:tcPr>
          <w:p w14:paraId="0D78768E" w14:textId="77777777" w:rsidR="00464E1E" w:rsidRDefault="00464E1E">
            <w:pPr>
              <w:pStyle w:val="TableParagraph"/>
              <w:rPr>
                <w:rFonts w:ascii="Times New Roman"/>
                <w:sz w:val="18"/>
              </w:rPr>
            </w:pPr>
          </w:p>
        </w:tc>
      </w:tr>
      <w:tr w:rsidR="00464E1E" w14:paraId="0D787698" w14:textId="77777777">
        <w:trPr>
          <w:trHeight w:val="271"/>
        </w:trPr>
        <w:tc>
          <w:tcPr>
            <w:tcW w:w="6758" w:type="dxa"/>
          </w:tcPr>
          <w:p w14:paraId="0D787690" w14:textId="77777777" w:rsidR="00464E1E" w:rsidRDefault="00000000">
            <w:pPr>
              <w:pStyle w:val="TableParagraph"/>
              <w:spacing w:before="14"/>
              <w:ind w:left="201"/>
              <w:rPr>
                <w:sz w:val="20"/>
              </w:rPr>
            </w:pPr>
            <w:r>
              <w:rPr>
                <w:sz w:val="20"/>
              </w:rPr>
              <w:t>Net</w:t>
            </w:r>
            <w:r>
              <w:rPr>
                <w:spacing w:val="-10"/>
                <w:sz w:val="20"/>
              </w:rPr>
              <w:t xml:space="preserve"> </w:t>
            </w:r>
            <w:r>
              <w:rPr>
                <w:sz w:val="20"/>
              </w:rPr>
              <w:t>impairments</w:t>
            </w:r>
            <w:r>
              <w:rPr>
                <w:spacing w:val="-10"/>
                <w:sz w:val="20"/>
              </w:rPr>
              <w:t xml:space="preserve"> </w:t>
            </w:r>
            <w:r>
              <w:rPr>
                <w:sz w:val="20"/>
              </w:rPr>
              <w:t>charged</w:t>
            </w:r>
            <w:r>
              <w:rPr>
                <w:spacing w:val="-9"/>
                <w:sz w:val="20"/>
              </w:rPr>
              <w:t xml:space="preserve"> </w:t>
            </w:r>
            <w:r>
              <w:rPr>
                <w:sz w:val="20"/>
              </w:rPr>
              <w:t>to</w:t>
            </w:r>
            <w:r>
              <w:rPr>
                <w:spacing w:val="-10"/>
                <w:sz w:val="20"/>
              </w:rPr>
              <w:t xml:space="preserve"> </w:t>
            </w:r>
            <w:r>
              <w:rPr>
                <w:sz w:val="20"/>
              </w:rPr>
              <w:t>the</w:t>
            </w:r>
            <w:r>
              <w:rPr>
                <w:spacing w:val="-11"/>
                <w:sz w:val="20"/>
              </w:rPr>
              <w:t xml:space="preserve"> </w:t>
            </w:r>
            <w:r>
              <w:rPr>
                <w:sz w:val="20"/>
              </w:rPr>
              <w:t>revaluation</w:t>
            </w:r>
            <w:r>
              <w:rPr>
                <w:spacing w:val="-11"/>
                <w:sz w:val="20"/>
              </w:rPr>
              <w:t xml:space="preserve"> </w:t>
            </w:r>
            <w:r>
              <w:rPr>
                <w:spacing w:val="-2"/>
                <w:sz w:val="20"/>
              </w:rPr>
              <w:t>reserve</w:t>
            </w:r>
          </w:p>
        </w:tc>
        <w:tc>
          <w:tcPr>
            <w:tcW w:w="730" w:type="dxa"/>
          </w:tcPr>
          <w:p w14:paraId="0D787691" w14:textId="77777777" w:rsidR="00464E1E" w:rsidRDefault="00000000">
            <w:pPr>
              <w:pStyle w:val="TableParagraph"/>
              <w:spacing w:before="14"/>
              <w:ind w:right="158"/>
              <w:jc w:val="right"/>
              <w:rPr>
                <w:sz w:val="20"/>
              </w:rPr>
            </w:pPr>
            <w:r>
              <w:rPr>
                <w:spacing w:val="-5"/>
                <w:sz w:val="20"/>
              </w:rPr>
              <w:t>10</w:t>
            </w:r>
          </w:p>
        </w:tc>
        <w:tc>
          <w:tcPr>
            <w:tcW w:w="1603" w:type="dxa"/>
          </w:tcPr>
          <w:p w14:paraId="0D787692" w14:textId="77777777" w:rsidR="00464E1E" w:rsidRDefault="00000000">
            <w:pPr>
              <w:pStyle w:val="TableParagraph"/>
              <w:spacing w:before="19"/>
              <w:ind w:right="406"/>
              <w:jc w:val="right"/>
              <w:rPr>
                <w:sz w:val="20"/>
              </w:rPr>
            </w:pPr>
            <w:r>
              <w:rPr>
                <w:spacing w:val="-10"/>
                <w:sz w:val="20"/>
              </w:rPr>
              <w:t>-</w:t>
            </w:r>
          </w:p>
        </w:tc>
        <w:tc>
          <w:tcPr>
            <w:tcW w:w="1314" w:type="dxa"/>
          </w:tcPr>
          <w:p w14:paraId="0D787693" w14:textId="77777777" w:rsidR="00464E1E" w:rsidRDefault="00000000">
            <w:pPr>
              <w:pStyle w:val="TableParagraph"/>
              <w:spacing w:before="19"/>
              <w:ind w:right="328"/>
              <w:jc w:val="right"/>
              <w:rPr>
                <w:sz w:val="20"/>
              </w:rPr>
            </w:pPr>
            <w:r>
              <w:rPr>
                <w:spacing w:val="-2"/>
                <w:sz w:val="20"/>
              </w:rPr>
              <w:t>(1,451)</w:t>
            </w:r>
          </w:p>
        </w:tc>
        <w:tc>
          <w:tcPr>
            <w:tcW w:w="1453" w:type="dxa"/>
          </w:tcPr>
          <w:p w14:paraId="0D787694" w14:textId="77777777" w:rsidR="00464E1E" w:rsidRDefault="00000000">
            <w:pPr>
              <w:pStyle w:val="TableParagraph"/>
              <w:spacing w:before="19"/>
              <w:ind w:right="492"/>
              <w:jc w:val="right"/>
              <w:rPr>
                <w:sz w:val="20"/>
              </w:rPr>
            </w:pPr>
            <w:r>
              <w:rPr>
                <w:spacing w:val="-2"/>
                <w:sz w:val="20"/>
              </w:rPr>
              <w:t>(1,451)</w:t>
            </w:r>
          </w:p>
        </w:tc>
        <w:tc>
          <w:tcPr>
            <w:tcW w:w="1336" w:type="dxa"/>
          </w:tcPr>
          <w:p w14:paraId="0D787695" w14:textId="77777777" w:rsidR="00464E1E" w:rsidRDefault="00000000">
            <w:pPr>
              <w:pStyle w:val="TableParagraph"/>
              <w:spacing w:before="19"/>
              <w:ind w:right="433"/>
              <w:jc w:val="right"/>
              <w:rPr>
                <w:sz w:val="20"/>
              </w:rPr>
            </w:pPr>
            <w:r>
              <w:rPr>
                <w:spacing w:val="-10"/>
                <w:sz w:val="20"/>
              </w:rPr>
              <w:t>-</w:t>
            </w:r>
          </w:p>
        </w:tc>
        <w:tc>
          <w:tcPr>
            <w:tcW w:w="1299" w:type="dxa"/>
          </w:tcPr>
          <w:p w14:paraId="0D787696" w14:textId="77777777" w:rsidR="00464E1E" w:rsidRDefault="00000000">
            <w:pPr>
              <w:pStyle w:val="TableParagraph"/>
              <w:spacing w:before="19"/>
              <w:ind w:right="371"/>
              <w:jc w:val="right"/>
              <w:rPr>
                <w:sz w:val="20"/>
              </w:rPr>
            </w:pPr>
            <w:r>
              <w:rPr>
                <w:spacing w:val="-2"/>
                <w:sz w:val="20"/>
              </w:rPr>
              <w:t>(518)</w:t>
            </w:r>
          </w:p>
        </w:tc>
        <w:tc>
          <w:tcPr>
            <w:tcW w:w="963" w:type="dxa"/>
          </w:tcPr>
          <w:p w14:paraId="0D787697" w14:textId="77777777" w:rsidR="00464E1E" w:rsidRDefault="00000000">
            <w:pPr>
              <w:pStyle w:val="TableParagraph"/>
              <w:spacing w:before="19"/>
              <w:ind w:right="45"/>
              <w:jc w:val="right"/>
              <w:rPr>
                <w:sz w:val="20"/>
              </w:rPr>
            </w:pPr>
            <w:r>
              <w:rPr>
                <w:spacing w:val="-2"/>
                <w:sz w:val="20"/>
              </w:rPr>
              <w:t>(518)</w:t>
            </w:r>
          </w:p>
        </w:tc>
      </w:tr>
      <w:tr w:rsidR="00464E1E" w14:paraId="0D7876A1" w14:textId="77777777">
        <w:trPr>
          <w:trHeight w:val="263"/>
        </w:trPr>
        <w:tc>
          <w:tcPr>
            <w:tcW w:w="6758" w:type="dxa"/>
          </w:tcPr>
          <w:p w14:paraId="0D787699" w14:textId="77777777" w:rsidR="00464E1E" w:rsidRDefault="00000000">
            <w:pPr>
              <w:pStyle w:val="TableParagraph"/>
              <w:spacing w:before="14" w:line="229" w:lineRule="exact"/>
              <w:ind w:left="201"/>
              <w:rPr>
                <w:sz w:val="20"/>
              </w:rPr>
            </w:pPr>
            <w:r>
              <w:rPr>
                <w:spacing w:val="-2"/>
                <w:sz w:val="20"/>
              </w:rPr>
              <w:t>Revaluations</w:t>
            </w:r>
          </w:p>
        </w:tc>
        <w:tc>
          <w:tcPr>
            <w:tcW w:w="730" w:type="dxa"/>
          </w:tcPr>
          <w:p w14:paraId="0D78769A" w14:textId="77777777" w:rsidR="00464E1E" w:rsidRDefault="00000000">
            <w:pPr>
              <w:pStyle w:val="TableParagraph"/>
              <w:spacing w:before="14" w:line="229" w:lineRule="exact"/>
              <w:ind w:right="158"/>
              <w:jc w:val="right"/>
              <w:rPr>
                <w:sz w:val="20"/>
              </w:rPr>
            </w:pPr>
            <w:r>
              <w:rPr>
                <w:spacing w:val="-5"/>
                <w:sz w:val="20"/>
              </w:rPr>
              <w:t>10</w:t>
            </w:r>
          </w:p>
        </w:tc>
        <w:tc>
          <w:tcPr>
            <w:tcW w:w="1603" w:type="dxa"/>
          </w:tcPr>
          <w:p w14:paraId="0D78769B" w14:textId="77777777" w:rsidR="00464E1E" w:rsidRDefault="00000000">
            <w:pPr>
              <w:pStyle w:val="TableParagraph"/>
              <w:spacing w:before="19" w:line="225" w:lineRule="exact"/>
              <w:ind w:right="406"/>
              <w:jc w:val="right"/>
              <w:rPr>
                <w:sz w:val="20"/>
              </w:rPr>
            </w:pPr>
            <w:r>
              <w:rPr>
                <w:spacing w:val="-10"/>
                <w:sz w:val="20"/>
              </w:rPr>
              <w:t>-</w:t>
            </w:r>
          </w:p>
        </w:tc>
        <w:tc>
          <w:tcPr>
            <w:tcW w:w="1314" w:type="dxa"/>
          </w:tcPr>
          <w:p w14:paraId="0D78769C" w14:textId="77777777" w:rsidR="00464E1E" w:rsidRDefault="00000000">
            <w:pPr>
              <w:pStyle w:val="TableParagraph"/>
              <w:spacing w:before="19" w:line="225" w:lineRule="exact"/>
              <w:ind w:right="382"/>
              <w:jc w:val="right"/>
              <w:rPr>
                <w:sz w:val="20"/>
              </w:rPr>
            </w:pPr>
            <w:r>
              <w:rPr>
                <w:spacing w:val="-2"/>
                <w:sz w:val="20"/>
              </w:rPr>
              <w:t>1,197</w:t>
            </w:r>
          </w:p>
        </w:tc>
        <w:tc>
          <w:tcPr>
            <w:tcW w:w="1453" w:type="dxa"/>
          </w:tcPr>
          <w:p w14:paraId="0D78769D" w14:textId="77777777" w:rsidR="00464E1E" w:rsidRDefault="00000000">
            <w:pPr>
              <w:pStyle w:val="TableParagraph"/>
              <w:spacing w:before="19" w:line="225" w:lineRule="exact"/>
              <w:ind w:left="408"/>
              <w:rPr>
                <w:sz w:val="20"/>
              </w:rPr>
            </w:pPr>
            <w:r>
              <w:rPr>
                <w:spacing w:val="-2"/>
                <w:sz w:val="20"/>
              </w:rPr>
              <w:t>1,197</w:t>
            </w:r>
          </w:p>
        </w:tc>
        <w:tc>
          <w:tcPr>
            <w:tcW w:w="1336" w:type="dxa"/>
          </w:tcPr>
          <w:p w14:paraId="0D78769E" w14:textId="77777777" w:rsidR="00464E1E" w:rsidRDefault="00000000">
            <w:pPr>
              <w:pStyle w:val="TableParagraph"/>
              <w:spacing w:before="19" w:line="225" w:lineRule="exact"/>
              <w:ind w:right="433"/>
              <w:jc w:val="right"/>
              <w:rPr>
                <w:sz w:val="20"/>
              </w:rPr>
            </w:pPr>
            <w:r>
              <w:rPr>
                <w:spacing w:val="-10"/>
                <w:sz w:val="20"/>
              </w:rPr>
              <w:t>-</w:t>
            </w:r>
          </w:p>
        </w:tc>
        <w:tc>
          <w:tcPr>
            <w:tcW w:w="1299" w:type="dxa"/>
          </w:tcPr>
          <w:p w14:paraId="0D78769F" w14:textId="77777777" w:rsidR="00464E1E" w:rsidRDefault="00000000">
            <w:pPr>
              <w:pStyle w:val="TableParagraph"/>
              <w:spacing w:before="19" w:line="225" w:lineRule="exact"/>
              <w:ind w:right="425"/>
              <w:jc w:val="right"/>
              <w:rPr>
                <w:sz w:val="20"/>
              </w:rPr>
            </w:pPr>
            <w:r>
              <w:rPr>
                <w:spacing w:val="-2"/>
                <w:sz w:val="20"/>
              </w:rPr>
              <w:t>2,431</w:t>
            </w:r>
          </w:p>
        </w:tc>
        <w:tc>
          <w:tcPr>
            <w:tcW w:w="963" w:type="dxa"/>
          </w:tcPr>
          <w:p w14:paraId="0D7876A0" w14:textId="77777777" w:rsidR="00464E1E" w:rsidRDefault="00000000">
            <w:pPr>
              <w:pStyle w:val="TableParagraph"/>
              <w:spacing w:before="19" w:line="225" w:lineRule="exact"/>
              <w:ind w:left="364"/>
              <w:rPr>
                <w:sz w:val="20"/>
              </w:rPr>
            </w:pPr>
            <w:r>
              <w:rPr>
                <w:spacing w:val="-2"/>
                <w:sz w:val="20"/>
              </w:rPr>
              <w:t>2,431</w:t>
            </w:r>
          </w:p>
        </w:tc>
      </w:tr>
      <w:tr w:rsidR="00464E1E" w14:paraId="0D7876B1" w14:textId="77777777">
        <w:trPr>
          <w:trHeight w:val="507"/>
        </w:trPr>
        <w:tc>
          <w:tcPr>
            <w:tcW w:w="6758" w:type="dxa"/>
          </w:tcPr>
          <w:p w14:paraId="0D7876A2" w14:textId="77777777" w:rsidR="00464E1E" w:rsidRDefault="00000000">
            <w:pPr>
              <w:pStyle w:val="TableParagraph"/>
              <w:spacing w:before="7"/>
              <w:ind w:left="201"/>
              <w:rPr>
                <w:sz w:val="20"/>
              </w:rPr>
            </w:pPr>
            <w:r>
              <w:rPr>
                <w:sz w:val="20"/>
              </w:rPr>
              <w:t>Fair</w:t>
            </w:r>
            <w:r>
              <w:rPr>
                <w:spacing w:val="-12"/>
                <w:sz w:val="20"/>
              </w:rPr>
              <w:t xml:space="preserve"> </w:t>
            </w:r>
            <w:r>
              <w:rPr>
                <w:sz w:val="20"/>
              </w:rPr>
              <w:t>value</w:t>
            </w:r>
            <w:r>
              <w:rPr>
                <w:spacing w:val="-11"/>
                <w:sz w:val="20"/>
              </w:rPr>
              <w:t xml:space="preserve"> </w:t>
            </w:r>
            <w:r>
              <w:rPr>
                <w:sz w:val="20"/>
              </w:rPr>
              <w:t>gains/(losses)</w:t>
            </w:r>
            <w:r>
              <w:rPr>
                <w:spacing w:val="-10"/>
                <w:sz w:val="20"/>
              </w:rPr>
              <w:t xml:space="preserve"> </w:t>
            </w:r>
            <w:r>
              <w:rPr>
                <w:sz w:val="20"/>
              </w:rPr>
              <w:t>on</w:t>
            </w:r>
            <w:r>
              <w:rPr>
                <w:spacing w:val="-11"/>
                <w:sz w:val="20"/>
              </w:rPr>
              <w:t xml:space="preserve"> </w:t>
            </w:r>
            <w:r>
              <w:rPr>
                <w:sz w:val="20"/>
              </w:rPr>
              <w:t>equity</w:t>
            </w:r>
            <w:r>
              <w:rPr>
                <w:spacing w:val="-14"/>
                <w:sz w:val="20"/>
              </w:rPr>
              <w:t xml:space="preserve"> </w:t>
            </w:r>
            <w:r>
              <w:rPr>
                <w:sz w:val="20"/>
              </w:rPr>
              <w:t>instruments</w:t>
            </w:r>
            <w:r>
              <w:rPr>
                <w:spacing w:val="-10"/>
                <w:sz w:val="20"/>
              </w:rPr>
              <w:t xml:space="preserve"> </w:t>
            </w:r>
            <w:r>
              <w:rPr>
                <w:sz w:val="20"/>
              </w:rPr>
              <w:t>designated</w:t>
            </w:r>
            <w:r>
              <w:rPr>
                <w:spacing w:val="-10"/>
                <w:sz w:val="20"/>
              </w:rPr>
              <w:t xml:space="preserve"> </w:t>
            </w:r>
            <w:r>
              <w:rPr>
                <w:sz w:val="20"/>
              </w:rPr>
              <w:t>at</w:t>
            </w:r>
            <w:r>
              <w:rPr>
                <w:spacing w:val="-11"/>
                <w:sz w:val="20"/>
              </w:rPr>
              <w:t xml:space="preserve"> </w:t>
            </w:r>
            <w:r>
              <w:rPr>
                <w:sz w:val="20"/>
              </w:rPr>
              <w:t>fair</w:t>
            </w:r>
            <w:r>
              <w:rPr>
                <w:spacing w:val="-9"/>
                <w:sz w:val="20"/>
              </w:rPr>
              <w:t xml:space="preserve"> </w:t>
            </w:r>
            <w:r>
              <w:rPr>
                <w:spacing w:val="-2"/>
                <w:sz w:val="20"/>
              </w:rPr>
              <w:t>value</w:t>
            </w:r>
          </w:p>
          <w:p w14:paraId="0D7876A3" w14:textId="77777777" w:rsidR="00464E1E" w:rsidRDefault="00000000">
            <w:pPr>
              <w:pStyle w:val="TableParagraph"/>
              <w:spacing w:before="17"/>
              <w:ind w:left="201"/>
              <w:rPr>
                <w:sz w:val="20"/>
              </w:rPr>
            </w:pPr>
            <w:r>
              <w:rPr>
                <w:sz w:val="20"/>
              </w:rPr>
              <w:t>through</w:t>
            </w:r>
            <w:r>
              <w:rPr>
                <w:spacing w:val="-14"/>
                <w:sz w:val="20"/>
              </w:rPr>
              <w:t xml:space="preserve"> </w:t>
            </w:r>
            <w:r>
              <w:rPr>
                <w:spacing w:val="-5"/>
                <w:sz w:val="20"/>
              </w:rPr>
              <w:t>OCI</w:t>
            </w:r>
          </w:p>
        </w:tc>
        <w:tc>
          <w:tcPr>
            <w:tcW w:w="730" w:type="dxa"/>
          </w:tcPr>
          <w:p w14:paraId="0D7876A4" w14:textId="77777777" w:rsidR="00464E1E" w:rsidRDefault="00464E1E">
            <w:pPr>
              <w:pStyle w:val="TableParagraph"/>
              <w:rPr>
                <w:rFonts w:ascii="Times New Roman"/>
                <w:sz w:val="20"/>
              </w:rPr>
            </w:pPr>
          </w:p>
        </w:tc>
        <w:tc>
          <w:tcPr>
            <w:tcW w:w="1603" w:type="dxa"/>
          </w:tcPr>
          <w:p w14:paraId="0D7876A5" w14:textId="77777777" w:rsidR="00464E1E" w:rsidRDefault="00464E1E">
            <w:pPr>
              <w:pStyle w:val="TableParagraph"/>
              <w:spacing w:before="29"/>
              <w:rPr>
                <w:b/>
                <w:sz w:val="20"/>
              </w:rPr>
            </w:pPr>
          </w:p>
          <w:p w14:paraId="0D7876A6" w14:textId="77777777" w:rsidR="00464E1E" w:rsidRDefault="00000000">
            <w:pPr>
              <w:pStyle w:val="TableParagraph"/>
              <w:spacing w:line="228" w:lineRule="exact"/>
              <w:ind w:right="404"/>
              <w:jc w:val="right"/>
              <w:rPr>
                <w:sz w:val="20"/>
              </w:rPr>
            </w:pPr>
            <w:r>
              <w:rPr>
                <w:spacing w:val="-10"/>
                <w:sz w:val="20"/>
              </w:rPr>
              <w:t>2</w:t>
            </w:r>
          </w:p>
        </w:tc>
        <w:tc>
          <w:tcPr>
            <w:tcW w:w="1314" w:type="dxa"/>
          </w:tcPr>
          <w:p w14:paraId="0D7876A7" w14:textId="77777777" w:rsidR="00464E1E" w:rsidRDefault="00464E1E">
            <w:pPr>
              <w:pStyle w:val="TableParagraph"/>
              <w:spacing w:before="29"/>
              <w:rPr>
                <w:b/>
                <w:sz w:val="20"/>
              </w:rPr>
            </w:pPr>
          </w:p>
          <w:p w14:paraId="0D7876A8" w14:textId="77777777" w:rsidR="00464E1E" w:rsidRDefault="00000000">
            <w:pPr>
              <w:pStyle w:val="TableParagraph"/>
              <w:spacing w:line="228" w:lineRule="exact"/>
              <w:ind w:right="382"/>
              <w:jc w:val="right"/>
              <w:rPr>
                <w:sz w:val="20"/>
              </w:rPr>
            </w:pPr>
            <w:r>
              <w:rPr>
                <w:spacing w:val="-10"/>
                <w:sz w:val="20"/>
              </w:rPr>
              <w:t>-</w:t>
            </w:r>
          </w:p>
        </w:tc>
        <w:tc>
          <w:tcPr>
            <w:tcW w:w="1453" w:type="dxa"/>
          </w:tcPr>
          <w:p w14:paraId="0D7876A9" w14:textId="77777777" w:rsidR="00464E1E" w:rsidRDefault="00464E1E">
            <w:pPr>
              <w:pStyle w:val="TableParagraph"/>
              <w:spacing w:before="29"/>
              <w:rPr>
                <w:b/>
                <w:sz w:val="20"/>
              </w:rPr>
            </w:pPr>
          </w:p>
          <w:p w14:paraId="0D7876AA" w14:textId="77777777" w:rsidR="00464E1E" w:rsidRDefault="00000000">
            <w:pPr>
              <w:pStyle w:val="TableParagraph"/>
              <w:spacing w:line="228" w:lineRule="exact"/>
              <w:ind w:left="288" w:right="42"/>
              <w:jc w:val="center"/>
              <w:rPr>
                <w:sz w:val="20"/>
              </w:rPr>
            </w:pPr>
            <w:r>
              <w:rPr>
                <w:spacing w:val="-10"/>
                <w:sz w:val="20"/>
              </w:rPr>
              <w:t>2</w:t>
            </w:r>
          </w:p>
        </w:tc>
        <w:tc>
          <w:tcPr>
            <w:tcW w:w="1336" w:type="dxa"/>
          </w:tcPr>
          <w:p w14:paraId="0D7876AB" w14:textId="77777777" w:rsidR="00464E1E" w:rsidRDefault="00464E1E">
            <w:pPr>
              <w:pStyle w:val="TableParagraph"/>
              <w:spacing w:before="29"/>
              <w:rPr>
                <w:b/>
                <w:sz w:val="20"/>
              </w:rPr>
            </w:pPr>
          </w:p>
          <w:p w14:paraId="0D7876AC" w14:textId="77777777" w:rsidR="00464E1E" w:rsidRDefault="00000000">
            <w:pPr>
              <w:pStyle w:val="TableParagraph"/>
              <w:spacing w:line="228" w:lineRule="exact"/>
              <w:ind w:right="378"/>
              <w:jc w:val="right"/>
              <w:rPr>
                <w:sz w:val="20"/>
              </w:rPr>
            </w:pPr>
            <w:r>
              <w:rPr>
                <w:spacing w:val="-5"/>
                <w:sz w:val="20"/>
              </w:rPr>
              <w:t>(1)</w:t>
            </w:r>
          </w:p>
        </w:tc>
        <w:tc>
          <w:tcPr>
            <w:tcW w:w="1299" w:type="dxa"/>
          </w:tcPr>
          <w:p w14:paraId="0D7876AD" w14:textId="77777777" w:rsidR="00464E1E" w:rsidRDefault="00464E1E">
            <w:pPr>
              <w:pStyle w:val="TableParagraph"/>
              <w:spacing w:before="29"/>
              <w:rPr>
                <w:b/>
                <w:sz w:val="20"/>
              </w:rPr>
            </w:pPr>
          </w:p>
          <w:p w14:paraId="0D7876AE" w14:textId="77777777" w:rsidR="00464E1E" w:rsidRDefault="00000000">
            <w:pPr>
              <w:pStyle w:val="TableParagraph"/>
              <w:spacing w:line="228" w:lineRule="exact"/>
              <w:ind w:right="426"/>
              <w:jc w:val="right"/>
              <w:rPr>
                <w:sz w:val="20"/>
              </w:rPr>
            </w:pPr>
            <w:r>
              <w:rPr>
                <w:spacing w:val="-10"/>
                <w:sz w:val="20"/>
              </w:rPr>
              <w:t>-</w:t>
            </w:r>
          </w:p>
        </w:tc>
        <w:tc>
          <w:tcPr>
            <w:tcW w:w="963" w:type="dxa"/>
          </w:tcPr>
          <w:p w14:paraId="0D7876AF" w14:textId="77777777" w:rsidR="00464E1E" w:rsidRDefault="00464E1E">
            <w:pPr>
              <w:pStyle w:val="TableParagraph"/>
              <w:spacing w:before="29"/>
              <w:rPr>
                <w:b/>
                <w:sz w:val="20"/>
              </w:rPr>
            </w:pPr>
          </w:p>
          <w:p w14:paraId="0D7876B0" w14:textId="77777777" w:rsidR="00464E1E" w:rsidRDefault="00000000">
            <w:pPr>
              <w:pStyle w:val="TableParagraph"/>
              <w:spacing w:line="228" w:lineRule="exact"/>
              <w:ind w:right="45"/>
              <w:jc w:val="right"/>
              <w:rPr>
                <w:sz w:val="20"/>
              </w:rPr>
            </w:pPr>
            <w:r>
              <w:rPr>
                <w:spacing w:val="-5"/>
                <w:sz w:val="20"/>
              </w:rPr>
              <w:t>(1)</w:t>
            </w:r>
          </w:p>
        </w:tc>
      </w:tr>
      <w:tr w:rsidR="00464E1E" w14:paraId="0D7876BA" w14:textId="77777777">
        <w:trPr>
          <w:trHeight w:val="267"/>
        </w:trPr>
        <w:tc>
          <w:tcPr>
            <w:tcW w:w="6758" w:type="dxa"/>
          </w:tcPr>
          <w:p w14:paraId="0D7876B2" w14:textId="77777777" w:rsidR="00464E1E" w:rsidRDefault="00000000">
            <w:pPr>
              <w:pStyle w:val="TableParagraph"/>
              <w:spacing w:before="11"/>
              <w:ind w:left="201"/>
              <w:rPr>
                <w:sz w:val="20"/>
              </w:rPr>
            </w:pPr>
            <w:r>
              <w:rPr>
                <w:sz w:val="20"/>
              </w:rPr>
              <w:t>Gains</w:t>
            </w:r>
            <w:r>
              <w:rPr>
                <w:spacing w:val="-7"/>
                <w:sz w:val="20"/>
              </w:rPr>
              <w:t xml:space="preserve"> </w:t>
            </w:r>
            <w:r>
              <w:rPr>
                <w:sz w:val="20"/>
              </w:rPr>
              <w:t>arising</w:t>
            </w:r>
            <w:r>
              <w:rPr>
                <w:spacing w:val="-8"/>
                <w:sz w:val="20"/>
              </w:rPr>
              <w:t xml:space="preserve"> </w:t>
            </w:r>
            <w:r>
              <w:rPr>
                <w:sz w:val="20"/>
              </w:rPr>
              <w:t>from</w:t>
            </w:r>
            <w:r>
              <w:rPr>
                <w:spacing w:val="-4"/>
                <w:sz w:val="20"/>
              </w:rPr>
              <w:t xml:space="preserve"> </w:t>
            </w:r>
            <w:r>
              <w:rPr>
                <w:sz w:val="20"/>
              </w:rPr>
              <w:t>transfers</w:t>
            </w:r>
            <w:r>
              <w:rPr>
                <w:spacing w:val="-6"/>
                <w:sz w:val="20"/>
              </w:rPr>
              <w:t xml:space="preserve"> </w:t>
            </w:r>
            <w:r>
              <w:rPr>
                <w:sz w:val="20"/>
              </w:rPr>
              <w:t>by</w:t>
            </w:r>
            <w:r>
              <w:rPr>
                <w:spacing w:val="-13"/>
                <w:sz w:val="20"/>
              </w:rPr>
              <w:t xml:space="preserve"> </w:t>
            </w:r>
            <w:r>
              <w:rPr>
                <w:sz w:val="20"/>
              </w:rPr>
              <w:t>modified</w:t>
            </w:r>
            <w:r>
              <w:rPr>
                <w:spacing w:val="-8"/>
                <w:sz w:val="20"/>
              </w:rPr>
              <w:t xml:space="preserve"> </w:t>
            </w:r>
            <w:r>
              <w:rPr>
                <w:spacing w:val="-2"/>
                <w:sz w:val="20"/>
              </w:rPr>
              <w:t>absorption</w:t>
            </w:r>
          </w:p>
        </w:tc>
        <w:tc>
          <w:tcPr>
            <w:tcW w:w="730" w:type="dxa"/>
          </w:tcPr>
          <w:p w14:paraId="0D7876B3" w14:textId="77777777" w:rsidR="00464E1E" w:rsidRDefault="00000000">
            <w:pPr>
              <w:pStyle w:val="TableParagraph"/>
              <w:spacing w:before="11"/>
              <w:ind w:right="158"/>
              <w:jc w:val="right"/>
              <w:rPr>
                <w:sz w:val="20"/>
              </w:rPr>
            </w:pPr>
            <w:r>
              <w:rPr>
                <w:spacing w:val="-5"/>
                <w:sz w:val="20"/>
              </w:rPr>
              <w:t>31</w:t>
            </w:r>
          </w:p>
        </w:tc>
        <w:tc>
          <w:tcPr>
            <w:tcW w:w="1603" w:type="dxa"/>
          </w:tcPr>
          <w:p w14:paraId="0D7876B4" w14:textId="77777777" w:rsidR="00464E1E" w:rsidRDefault="00000000">
            <w:pPr>
              <w:pStyle w:val="TableParagraph"/>
              <w:spacing w:before="16"/>
              <w:ind w:right="406"/>
              <w:jc w:val="right"/>
              <w:rPr>
                <w:sz w:val="20"/>
              </w:rPr>
            </w:pPr>
            <w:r>
              <w:rPr>
                <w:spacing w:val="-10"/>
                <w:sz w:val="20"/>
              </w:rPr>
              <w:t>-</w:t>
            </w:r>
          </w:p>
        </w:tc>
        <w:tc>
          <w:tcPr>
            <w:tcW w:w="1314" w:type="dxa"/>
          </w:tcPr>
          <w:p w14:paraId="0D7876B5" w14:textId="77777777" w:rsidR="00464E1E" w:rsidRDefault="00000000">
            <w:pPr>
              <w:pStyle w:val="TableParagraph"/>
              <w:spacing w:before="16"/>
              <w:ind w:right="382"/>
              <w:jc w:val="right"/>
              <w:rPr>
                <w:sz w:val="20"/>
              </w:rPr>
            </w:pPr>
            <w:r>
              <w:rPr>
                <w:spacing w:val="-10"/>
                <w:sz w:val="20"/>
              </w:rPr>
              <w:t>-</w:t>
            </w:r>
          </w:p>
        </w:tc>
        <w:tc>
          <w:tcPr>
            <w:tcW w:w="1453" w:type="dxa"/>
          </w:tcPr>
          <w:p w14:paraId="0D7876B6" w14:textId="77777777" w:rsidR="00464E1E" w:rsidRDefault="00000000">
            <w:pPr>
              <w:pStyle w:val="TableParagraph"/>
              <w:spacing w:before="16"/>
              <w:ind w:left="288"/>
              <w:jc w:val="center"/>
              <w:rPr>
                <w:sz w:val="20"/>
              </w:rPr>
            </w:pPr>
            <w:r>
              <w:rPr>
                <w:spacing w:val="-10"/>
                <w:sz w:val="20"/>
              </w:rPr>
              <w:t>-</w:t>
            </w:r>
          </w:p>
        </w:tc>
        <w:tc>
          <w:tcPr>
            <w:tcW w:w="1336" w:type="dxa"/>
          </w:tcPr>
          <w:p w14:paraId="0D7876B7" w14:textId="77777777" w:rsidR="00464E1E" w:rsidRDefault="00000000">
            <w:pPr>
              <w:pStyle w:val="TableParagraph"/>
              <w:spacing w:before="16"/>
              <w:ind w:right="433"/>
              <w:jc w:val="right"/>
              <w:rPr>
                <w:sz w:val="20"/>
              </w:rPr>
            </w:pPr>
            <w:r>
              <w:rPr>
                <w:spacing w:val="-10"/>
                <w:sz w:val="20"/>
              </w:rPr>
              <w:t>-</w:t>
            </w:r>
          </w:p>
        </w:tc>
        <w:tc>
          <w:tcPr>
            <w:tcW w:w="1299" w:type="dxa"/>
          </w:tcPr>
          <w:p w14:paraId="0D7876B8" w14:textId="77777777" w:rsidR="00464E1E" w:rsidRDefault="00000000">
            <w:pPr>
              <w:pStyle w:val="TableParagraph"/>
              <w:spacing w:before="16"/>
              <w:ind w:right="425"/>
              <w:jc w:val="right"/>
              <w:rPr>
                <w:sz w:val="20"/>
              </w:rPr>
            </w:pPr>
            <w:r>
              <w:rPr>
                <w:spacing w:val="-5"/>
                <w:sz w:val="20"/>
              </w:rPr>
              <w:t>23</w:t>
            </w:r>
          </w:p>
        </w:tc>
        <w:tc>
          <w:tcPr>
            <w:tcW w:w="963" w:type="dxa"/>
          </w:tcPr>
          <w:p w14:paraId="0D7876B9" w14:textId="77777777" w:rsidR="00464E1E" w:rsidRDefault="00000000">
            <w:pPr>
              <w:pStyle w:val="TableParagraph"/>
              <w:spacing w:before="16"/>
              <w:ind w:right="99"/>
              <w:jc w:val="right"/>
              <w:rPr>
                <w:sz w:val="20"/>
              </w:rPr>
            </w:pPr>
            <w:r>
              <w:rPr>
                <w:spacing w:val="-5"/>
                <w:sz w:val="20"/>
              </w:rPr>
              <w:t>23</w:t>
            </w:r>
          </w:p>
        </w:tc>
      </w:tr>
      <w:tr w:rsidR="00464E1E" w14:paraId="0D7876C3" w14:textId="77777777">
        <w:trPr>
          <w:trHeight w:val="273"/>
        </w:trPr>
        <w:tc>
          <w:tcPr>
            <w:tcW w:w="6758" w:type="dxa"/>
          </w:tcPr>
          <w:p w14:paraId="0D7876BB" w14:textId="77777777" w:rsidR="00464E1E" w:rsidRDefault="00000000">
            <w:pPr>
              <w:pStyle w:val="TableParagraph"/>
              <w:spacing w:before="14"/>
              <w:ind w:left="201"/>
              <w:rPr>
                <w:sz w:val="20"/>
              </w:rPr>
            </w:pPr>
            <w:r>
              <w:rPr>
                <w:sz w:val="20"/>
              </w:rPr>
              <w:t>Other</w:t>
            </w:r>
            <w:r>
              <w:rPr>
                <w:spacing w:val="-6"/>
                <w:sz w:val="20"/>
              </w:rPr>
              <w:t xml:space="preserve"> </w:t>
            </w:r>
            <w:r>
              <w:rPr>
                <w:sz w:val="20"/>
              </w:rPr>
              <w:t>OCI</w:t>
            </w:r>
            <w:r>
              <w:rPr>
                <w:spacing w:val="-7"/>
                <w:sz w:val="20"/>
              </w:rPr>
              <w:t xml:space="preserve"> </w:t>
            </w:r>
            <w:r>
              <w:rPr>
                <w:spacing w:val="-2"/>
                <w:sz w:val="20"/>
              </w:rPr>
              <w:t>movements</w:t>
            </w:r>
          </w:p>
        </w:tc>
        <w:tc>
          <w:tcPr>
            <w:tcW w:w="730" w:type="dxa"/>
          </w:tcPr>
          <w:p w14:paraId="0D7876BC" w14:textId="77777777" w:rsidR="00464E1E" w:rsidRDefault="00464E1E">
            <w:pPr>
              <w:pStyle w:val="TableParagraph"/>
              <w:rPr>
                <w:rFonts w:ascii="Times New Roman"/>
                <w:sz w:val="20"/>
              </w:rPr>
            </w:pPr>
          </w:p>
        </w:tc>
        <w:tc>
          <w:tcPr>
            <w:tcW w:w="1603" w:type="dxa"/>
          </w:tcPr>
          <w:p w14:paraId="0D7876BD" w14:textId="77777777" w:rsidR="00464E1E" w:rsidRDefault="00000000">
            <w:pPr>
              <w:pStyle w:val="TableParagraph"/>
              <w:spacing w:before="19"/>
              <w:ind w:right="351"/>
              <w:jc w:val="right"/>
              <w:rPr>
                <w:sz w:val="20"/>
              </w:rPr>
            </w:pPr>
            <w:r>
              <w:rPr>
                <w:spacing w:val="-4"/>
                <w:sz w:val="20"/>
              </w:rPr>
              <w:t>(11)</w:t>
            </w:r>
          </w:p>
        </w:tc>
        <w:tc>
          <w:tcPr>
            <w:tcW w:w="1314" w:type="dxa"/>
          </w:tcPr>
          <w:p w14:paraId="0D7876BE" w14:textId="77777777" w:rsidR="00464E1E" w:rsidRDefault="00000000">
            <w:pPr>
              <w:pStyle w:val="TableParagraph"/>
              <w:spacing w:before="19"/>
              <w:ind w:right="382"/>
              <w:jc w:val="right"/>
              <w:rPr>
                <w:sz w:val="20"/>
              </w:rPr>
            </w:pPr>
            <w:r>
              <w:rPr>
                <w:spacing w:val="-10"/>
                <w:sz w:val="20"/>
              </w:rPr>
              <w:t>-</w:t>
            </w:r>
          </w:p>
        </w:tc>
        <w:tc>
          <w:tcPr>
            <w:tcW w:w="1453" w:type="dxa"/>
          </w:tcPr>
          <w:p w14:paraId="0D7876BF" w14:textId="77777777" w:rsidR="00464E1E" w:rsidRDefault="00000000">
            <w:pPr>
              <w:pStyle w:val="TableParagraph"/>
              <w:spacing w:before="19"/>
              <w:ind w:right="492"/>
              <w:jc w:val="right"/>
              <w:rPr>
                <w:sz w:val="20"/>
              </w:rPr>
            </w:pPr>
            <w:r>
              <w:rPr>
                <w:spacing w:val="-4"/>
                <w:sz w:val="20"/>
              </w:rPr>
              <w:t>(11)</w:t>
            </w:r>
          </w:p>
        </w:tc>
        <w:tc>
          <w:tcPr>
            <w:tcW w:w="1336" w:type="dxa"/>
          </w:tcPr>
          <w:p w14:paraId="0D7876C0" w14:textId="77777777" w:rsidR="00464E1E" w:rsidRDefault="00000000">
            <w:pPr>
              <w:pStyle w:val="TableParagraph"/>
              <w:spacing w:before="19"/>
              <w:ind w:left="680"/>
              <w:rPr>
                <w:sz w:val="20"/>
              </w:rPr>
            </w:pPr>
            <w:r>
              <w:rPr>
                <w:spacing w:val="-5"/>
                <w:sz w:val="20"/>
              </w:rPr>
              <w:t>51</w:t>
            </w:r>
          </w:p>
        </w:tc>
        <w:tc>
          <w:tcPr>
            <w:tcW w:w="1299" w:type="dxa"/>
          </w:tcPr>
          <w:p w14:paraId="0D7876C1" w14:textId="77777777" w:rsidR="00464E1E" w:rsidRDefault="00000000">
            <w:pPr>
              <w:pStyle w:val="TableParagraph"/>
              <w:spacing w:before="19"/>
              <w:ind w:right="426"/>
              <w:jc w:val="right"/>
              <w:rPr>
                <w:sz w:val="20"/>
              </w:rPr>
            </w:pPr>
            <w:r>
              <w:rPr>
                <w:spacing w:val="-10"/>
                <w:sz w:val="20"/>
              </w:rPr>
              <w:t>-</w:t>
            </w:r>
          </w:p>
        </w:tc>
        <w:tc>
          <w:tcPr>
            <w:tcW w:w="963" w:type="dxa"/>
          </w:tcPr>
          <w:p w14:paraId="0D7876C2" w14:textId="77777777" w:rsidR="00464E1E" w:rsidRDefault="00000000">
            <w:pPr>
              <w:pStyle w:val="TableParagraph"/>
              <w:spacing w:before="19"/>
              <w:ind w:right="99"/>
              <w:jc w:val="right"/>
              <w:rPr>
                <w:sz w:val="20"/>
              </w:rPr>
            </w:pPr>
            <w:r>
              <w:rPr>
                <w:spacing w:val="-5"/>
                <w:sz w:val="20"/>
              </w:rPr>
              <w:t>51</w:t>
            </w:r>
          </w:p>
        </w:tc>
      </w:tr>
      <w:tr w:rsidR="00464E1E" w14:paraId="0D7876C5" w14:textId="77777777">
        <w:trPr>
          <w:trHeight w:val="255"/>
        </w:trPr>
        <w:tc>
          <w:tcPr>
            <w:tcW w:w="15456" w:type="dxa"/>
            <w:gridSpan w:val="8"/>
          </w:tcPr>
          <w:p w14:paraId="0D7876C4" w14:textId="77777777" w:rsidR="00464E1E" w:rsidRDefault="00000000">
            <w:pPr>
              <w:pStyle w:val="TableParagraph"/>
              <w:spacing w:before="17" w:line="219" w:lineRule="exact"/>
              <w:ind w:left="50"/>
              <w:rPr>
                <w:b/>
                <w:sz w:val="20"/>
              </w:rPr>
            </w:pPr>
            <w:r>
              <w:rPr>
                <w:b/>
                <w:sz w:val="20"/>
              </w:rPr>
              <w:t>May</w:t>
            </w:r>
            <w:r>
              <w:rPr>
                <w:b/>
                <w:spacing w:val="-11"/>
                <w:sz w:val="20"/>
              </w:rPr>
              <w:t xml:space="preserve"> </w:t>
            </w:r>
            <w:r>
              <w:rPr>
                <w:b/>
                <w:sz w:val="20"/>
              </w:rPr>
              <w:t>be</w:t>
            </w:r>
            <w:r>
              <w:rPr>
                <w:b/>
                <w:spacing w:val="-8"/>
                <w:sz w:val="20"/>
              </w:rPr>
              <w:t xml:space="preserve"> </w:t>
            </w:r>
            <w:r>
              <w:rPr>
                <w:b/>
                <w:sz w:val="20"/>
              </w:rPr>
              <w:t>reclassified</w:t>
            </w:r>
            <w:r>
              <w:rPr>
                <w:b/>
                <w:spacing w:val="-8"/>
                <w:sz w:val="20"/>
              </w:rPr>
              <w:t xml:space="preserve"> </w:t>
            </w:r>
            <w:r>
              <w:rPr>
                <w:b/>
                <w:sz w:val="20"/>
              </w:rPr>
              <w:t>to</w:t>
            </w:r>
            <w:r>
              <w:rPr>
                <w:b/>
                <w:spacing w:val="-7"/>
                <w:sz w:val="20"/>
              </w:rPr>
              <w:t xml:space="preserve"> </w:t>
            </w:r>
            <w:r>
              <w:rPr>
                <w:b/>
                <w:sz w:val="20"/>
              </w:rPr>
              <w:t>income</w:t>
            </w:r>
            <w:r>
              <w:rPr>
                <w:b/>
                <w:spacing w:val="-8"/>
                <w:sz w:val="20"/>
              </w:rPr>
              <w:t xml:space="preserve"> </w:t>
            </w:r>
            <w:r>
              <w:rPr>
                <w:b/>
                <w:sz w:val="20"/>
              </w:rPr>
              <w:t>and</w:t>
            </w:r>
            <w:r>
              <w:rPr>
                <w:b/>
                <w:spacing w:val="-7"/>
                <w:sz w:val="20"/>
              </w:rPr>
              <w:t xml:space="preserve"> </w:t>
            </w:r>
            <w:r>
              <w:rPr>
                <w:b/>
                <w:sz w:val="20"/>
              </w:rPr>
              <w:t>expenditure</w:t>
            </w:r>
            <w:r>
              <w:rPr>
                <w:b/>
                <w:spacing w:val="-8"/>
                <w:sz w:val="20"/>
              </w:rPr>
              <w:t xml:space="preserve"> </w:t>
            </w:r>
            <w:r>
              <w:rPr>
                <w:b/>
                <w:sz w:val="20"/>
              </w:rPr>
              <w:t>when</w:t>
            </w:r>
            <w:r>
              <w:rPr>
                <w:b/>
                <w:spacing w:val="-8"/>
                <w:sz w:val="20"/>
              </w:rPr>
              <w:t xml:space="preserve"> </w:t>
            </w:r>
            <w:r>
              <w:rPr>
                <w:b/>
                <w:sz w:val="20"/>
              </w:rPr>
              <w:t>certain</w:t>
            </w:r>
            <w:r>
              <w:rPr>
                <w:b/>
                <w:spacing w:val="-7"/>
                <w:sz w:val="20"/>
              </w:rPr>
              <w:t xml:space="preserve"> </w:t>
            </w:r>
            <w:r>
              <w:rPr>
                <w:b/>
                <w:sz w:val="20"/>
              </w:rPr>
              <w:t>conditions</w:t>
            </w:r>
            <w:r>
              <w:rPr>
                <w:b/>
                <w:spacing w:val="-8"/>
                <w:sz w:val="20"/>
              </w:rPr>
              <w:t xml:space="preserve"> </w:t>
            </w:r>
            <w:r>
              <w:rPr>
                <w:b/>
                <w:sz w:val="20"/>
              </w:rPr>
              <w:t>are</w:t>
            </w:r>
            <w:r>
              <w:rPr>
                <w:b/>
                <w:spacing w:val="-8"/>
                <w:sz w:val="20"/>
              </w:rPr>
              <w:t xml:space="preserve"> </w:t>
            </w:r>
            <w:r>
              <w:rPr>
                <w:b/>
                <w:spacing w:val="-4"/>
                <w:sz w:val="20"/>
              </w:rPr>
              <w:t>met:</w:t>
            </w:r>
          </w:p>
        </w:tc>
      </w:tr>
      <w:tr w:rsidR="00464E1E" w14:paraId="0D7876D5" w14:textId="77777777">
        <w:trPr>
          <w:trHeight w:val="488"/>
        </w:trPr>
        <w:tc>
          <w:tcPr>
            <w:tcW w:w="6758" w:type="dxa"/>
          </w:tcPr>
          <w:p w14:paraId="0D7876C6" w14:textId="77777777" w:rsidR="00464E1E" w:rsidRDefault="00000000">
            <w:pPr>
              <w:pStyle w:val="TableParagraph"/>
              <w:spacing w:before="1"/>
              <w:ind w:left="201"/>
              <w:rPr>
                <w:sz w:val="20"/>
              </w:rPr>
            </w:pPr>
            <w:r>
              <w:rPr>
                <w:sz w:val="20"/>
              </w:rPr>
              <w:t>Fair</w:t>
            </w:r>
            <w:r>
              <w:rPr>
                <w:spacing w:val="-7"/>
                <w:sz w:val="20"/>
              </w:rPr>
              <w:t xml:space="preserve"> </w:t>
            </w:r>
            <w:r>
              <w:rPr>
                <w:sz w:val="20"/>
              </w:rPr>
              <w:t>value</w:t>
            </w:r>
            <w:r>
              <w:rPr>
                <w:spacing w:val="-9"/>
                <w:sz w:val="20"/>
              </w:rPr>
              <w:t xml:space="preserve"> </w:t>
            </w:r>
            <w:r>
              <w:rPr>
                <w:sz w:val="20"/>
              </w:rPr>
              <w:t>gains</w:t>
            </w:r>
            <w:r>
              <w:rPr>
                <w:spacing w:val="-7"/>
                <w:sz w:val="20"/>
              </w:rPr>
              <w:t xml:space="preserve"> </w:t>
            </w:r>
            <w:r>
              <w:rPr>
                <w:sz w:val="20"/>
              </w:rPr>
              <w:t>/</w:t>
            </w:r>
            <w:r>
              <w:rPr>
                <w:spacing w:val="-7"/>
                <w:sz w:val="20"/>
              </w:rPr>
              <w:t xml:space="preserve"> </w:t>
            </w:r>
            <w:r>
              <w:rPr>
                <w:sz w:val="20"/>
              </w:rPr>
              <w:t>(losses)</w:t>
            </w:r>
            <w:r>
              <w:rPr>
                <w:spacing w:val="-7"/>
                <w:sz w:val="20"/>
              </w:rPr>
              <w:t xml:space="preserve"> </w:t>
            </w:r>
            <w:r>
              <w:rPr>
                <w:sz w:val="20"/>
              </w:rPr>
              <w:t>on</w:t>
            </w:r>
            <w:r>
              <w:rPr>
                <w:spacing w:val="-8"/>
                <w:sz w:val="20"/>
              </w:rPr>
              <w:t xml:space="preserve"> </w:t>
            </w:r>
            <w:r>
              <w:rPr>
                <w:sz w:val="20"/>
              </w:rPr>
              <w:t>financial</w:t>
            </w:r>
            <w:r>
              <w:rPr>
                <w:spacing w:val="-9"/>
                <w:sz w:val="20"/>
              </w:rPr>
              <w:t xml:space="preserve"> </w:t>
            </w:r>
            <w:r>
              <w:rPr>
                <w:sz w:val="20"/>
              </w:rPr>
              <w:t>assets</w:t>
            </w:r>
            <w:r>
              <w:rPr>
                <w:spacing w:val="-7"/>
                <w:sz w:val="20"/>
              </w:rPr>
              <w:t xml:space="preserve"> </w:t>
            </w:r>
            <w:r>
              <w:rPr>
                <w:sz w:val="20"/>
              </w:rPr>
              <w:t>mandated</w:t>
            </w:r>
            <w:r>
              <w:rPr>
                <w:spacing w:val="-8"/>
                <w:sz w:val="20"/>
              </w:rPr>
              <w:t xml:space="preserve"> </w:t>
            </w:r>
            <w:r>
              <w:rPr>
                <w:sz w:val="20"/>
              </w:rPr>
              <w:t>at</w:t>
            </w:r>
            <w:r>
              <w:rPr>
                <w:spacing w:val="-8"/>
                <w:sz w:val="20"/>
              </w:rPr>
              <w:t xml:space="preserve"> </w:t>
            </w:r>
            <w:r>
              <w:rPr>
                <w:sz w:val="20"/>
              </w:rPr>
              <w:t>fair</w:t>
            </w:r>
            <w:r>
              <w:rPr>
                <w:spacing w:val="-7"/>
                <w:sz w:val="20"/>
              </w:rPr>
              <w:t xml:space="preserve"> </w:t>
            </w:r>
            <w:r>
              <w:rPr>
                <w:spacing w:val="-2"/>
                <w:sz w:val="20"/>
              </w:rPr>
              <w:t>value</w:t>
            </w:r>
          </w:p>
          <w:p w14:paraId="0D7876C7" w14:textId="77777777" w:rsidR="00464E1E" w:rsidRDefault="00000000">
            <w:pPr>
              <w:pStyle w:val="TableParagraph"/>
              <w:spacing w:before="18" w:line="220" w:lineRule="exact"/>
              <w:ind w:left="201"/>
              <w:rPr>
                <w:sz w:val="20"/>
              </w:rPr>
            </w:pPr>
            <w:r>
              <w:rPr>
                <w:sz w:val="20"/>
              </w:rPr>
              <w:t>through</w:t>
            </w:r>
            <w:r>
              <w:rPr>
                <w:spacing w:val="-14"/>
                <w:sz w:val="20"/>
              </w:rPr>
              <w:t xml:space="preserve"> </w:t>
            </w:r>
            <w:r>
              <w:rPr>
                <w:spacing w:val="-5"/>
                <w:sz w:val="20"/>
              </w:rPr>
              <w:t>OCI</w:t>
            </w:r>
          </w:p>
        </w:tc>
        <w:tc>
          <w:tcPr>
            <w:tcW w:w="730" w:type="dxa"/>
          </w:tcPr>
          <w:p w14:paraId="0D7876C8" w14:textId="77777777" w:rsidR="00464E1E" w:rsidRDefault="00464E1E">
            <w:pPr>
              <w:pStyle w:val="TableParagraph"/>
              <w:rPr>
                <w:rFonts w:ascii="Times New Roman"/>
                <w:sz w:val="20"/>
              </w:rPr>
            </w:pPr>
          </w:p>
        </w:tc>
        <w:tc>
          <w:tcPr>
            <w:tcW w:w="1603" w:type="dxa"/>
            <w:tcBorders>
              <w:bottom w:val="single" w:sz="8" w:space="0" w:color="000000"/>
            </w:tcBorders>
          </w:tcPr>
          <w:p w14:paraId="0D7876C9" w14:textId="77777777" w:rsidR="00464E1E" w:rsidRDefault="00464E1E">
            <w:pPr>
              <w:pStyle w:val="TableParagraph"/>
              <w:spacing w:before="23"/>
              <w:rPr>
                <w:b/>
                <w:sz w:val="20"/>
              </w:rPr>
            </w:pPr>
          </w:p>
          <w:p w14:paraId="0D7876CA" w14:textId="77777777" w:rsidR="00464E1E" w:rsidRDefault="00000000">
            <w:pPr>
              <w:pStyle w:val="TableParagraph"/>
              <w:spacing w:line="215" w:lineRule="exact"/>
              <w:ind w:right="404"/>
              <w:jc w:val="right"/>
              <w:rPr>
                <w:sz w:val="20"/>
              </w:rPr>
            </w:pPr>
            <w:r>
              <w:rPr>
                <w:spacing w:val="-10"/>
                <w:sz w:val="20"/>
              </w:rPr>
              <w:t>3</w:t>
            </w:r>
          </w:p>
        </w:tc>
        <w:tc>
          <w:tcPr>
            <w:tcW w:w="1314" w:type="dxa"/>
            <w:tcBorders>
              <w:bottom w:val="single" w:sz="8" w:space="0" w:color="000000"/>
            </w:tcBorders>
          </w:tcPr>
          <w:p w14:paraId="0D7876CB" w14:textId="77777777" w:rsidR="00464E1E" w:rsidRDefault="00464E1E">
            <w:pPr>
              <w:pStyle w:val="TableParagraph"/>
              <w:spacing w:before="23"/>
              <w:rPr>
                <w:b/>
                <w:sz w:val="20"/>
              </w:rPr>
            </w:pPr>
          </w:p>
          <w:p w14:paraId="0D7876CC" w14:textId="77777777" w:rsidR="00464E1E" w:rsidRDefault="00000000">
            <w:pPr>
              <w:pStyle w:val="TableParagraph"/>
              <w:spacing w:line="215" w:lineRule="exact"/>
              <w:ind w:right="382"/>
              <w:jc w:val="right"/>
              <w:rPr>
                <w:sz w:val="20"/>
              </w:rPr>
            </w:pPr>
            <w:r>
              <w:rPr>
                <w:spacing w:val="-10"/>
                <w:sz w:val="20"/>
              </w:rPr>
              <w:t>-</w:t>
            </w:r>
          </w:p>
        </w:tc>
        <w:tc>
          <w:tcPr>
            <w:tcW w:w="1453" w:type="dxa"/>
          </w:tcPr>
          <w:p w14:paraId="0D7876CD" w14:textId="77777777" w:rsidR="00464E1E" w:rsidRDefault="00464E1E">
            <w:pPr>
              <w:pStyle w:val="TableParagraph"/>
              <w:spacing w:before="23"/>
              <w:rPr>
                <w:b/>
                <w:sz w:val="20"/>
              </w:rPr>
            </w:pPr>
          </w:p>
          <w:p w14:paraId="0D7876CE" w14:textId="77777777" w:rsidR="00464E1E" w:rsidRDefault="00000000">
            <w:pPr>
              <w:pStyle w:val="TableParagraph"/>
              <w:spacing w:line="215" w:lineRule="exact"/>
              <w:ind w:left="288" w:right="42"/>
              <w:jc w:val="center"/>
              <w:rPr>
                <w:sz w:val="20"/>
              </w:rPr>
            </w:pPr>
            <w:r>
              <w:rPr>
                <w:noProof/>
              </w:rPr>
              <mc:AlternateContent>
                <mc:Choice Requires="wpg">
                  <w:drawing>
                    <wp:anchor distT="0" distB="0" distL="0" distR="0" simplePos="0" relativeHeight="251634688" behindDoc="1" locked="0" layoutInCell="1" allowOverlap="1" wp14:anchorId="0D7892E6" wp14:editId="0D7892E7">
                      <wp:simplePos x="0" y="0"/>
                      <wp:positionH relativeFrom="column">
                        <wp:posOffset>695219</wp:posOffset>
                      </wp:positionH>
                      <wp:positionV relativeFrom="paragraph">
                        <wp:posOffset>149477</wp:posOffset>
                      </wp:positionV>
                      <wp:extent cx="2508885" cy="12700"/>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8885" cy="12700"/>
                                <a:chOff x="0" y="0"/>
                                <a:chExt cx="2508885" cy="12700"/>
                              </a:xfrm>
                            </wpg:grpSpPr>
                            <wps:wsp>
                              <wps:cNvPr id="170" name="Graphic 170"/>
                              <wps:cNvSpPr/>
                              <wps:spPr>
                                <a:xfrm>
                                  <a:off x="761" y="889"/>
                                  <a:ext cx="2507615" cy="1270"/>
                                </a:xfrm>
                                <a:custGeom>
                                  <a:avLst/>
                                  <a:gdLst/>
                                  <a:ahLst/>
                                  <a:cxnLst/>
                                  <a:rect l="l" t="t" r="r" b="b"/>
                                  <a:pathLst>
                                    <a:path w="2507615">
                                      <a:moveTo>
                                        <a:pt x="0" y="0"/>
                                      </a:moveTo>
                                      <a:lnTo>
                                        <a:pt x="2507234" y="0"/>
                                      </a:lnTo>
                                    </a:path>
                                  </a:pathLst>
                                </a:custGeom>
                                <a:ln w="1778">
                                  <a:solidFill>
                                    <a:srgbClr val="000000"/>
                                  </a:solidFill>
                                  <a:prstDash val="solid"/>
                                </a:ln>
                              </wps:spPr>
                              <wps:bodyPr wrap="square" lIns="0" tIns="0" rIns="0" bIns="0" rtlCol="0">
                                <a:prstTxWarp prst="textNoShape">
                                  <a:avLst/>
                                </a:prstTxWarp>
                                <a:noAutofit/>
                              </wps:bodyPr>
                            </wps:wsp>
                            <wps:wsp>
                              <wps:cNvPr id="171" name="Graphic 171"/>
                              <wps:cNvSpPr/>
                              <wps:spPr>
                                <a:xfrm>
                                  <a:off x="0" y="127"/>
                                  <a:ext cx="2508885" cy="12700"/>
                                </a:xfrm>
                                <a:custGeom>
                                  <a:avLst/>
                                  <a:gdLst/>
                                  <a:ahLst/>
                                  <a:cxnLst/>
                                  <a:rect l="l" t="t" r="r" b="b"/>
                                  <a:pathLst>
                                    <a:path w="2508885" h="12700">
                                      <a:moveTo>
                                        <a:pt x="2508757" y="0"/>
                                      </a:moveTo>
                                      <a:lnTo>
                                        <a:pt x="0" y="0"/>
                                      </a:lnTo>
                                      <a:lnTo>
                                        <a:pt x="0" y="12191"/>
                                      </a:lnTo>
                                      <a:lnTo>
                                        <a:pt x="2508757" y="12191"/>
                                      </a:lnTo>
                                      <a:lnTo>
                                        <a:pt x="25087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8708AE" id="Group 169" o:spid="_x0000_s1026" style="position:absolute;margin-left:54.75pt;margin-top:11.75pt;width:197.55pt;height:1pt;z-index:-251681792;mso-wrap-distance-left:0;mso-wrap-distance-right:0" coordsize="250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">
                      <v:shape id="Graphic 170" o:spid="_x0000_s1027" style="position:absolute;left:7;top:8;width:25076;height:13;visibility:visible;mso-wrap-style:square;v-text-anchor:top" coordsize="2507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" path="m,l2507234,e" filled="f" strokeweight=".14pt">
                        <v:path arrowok="t"/>
                      </v:shape>
                      <v:shape id="Graphic 171" o:spid="_x0000_s1028" style="position:absolute;top:1;width:25088;height:127;visibility:visible;mso-wrap-style:square;v-text-anchor:top" coordsize="25088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" path="m2508757,l,,,12191r2508757,l2508757,xe" fillcolor="black" stroked="f">
                        <v:path arrowok="t"/>
                      </v:shape>
                    </v:group>
                  </w:pict>
                </mc:Fallback>
              </mc:AlternateContent>
            </w:r>
            <w:r>
              <w:rPr>
                <w:spacing w:val="-10"/>
                <w:sz w:val="20"/>
              </w:rPr>
              <w:t>3</w:t>
            </w:r>
          </w:p>
        </w:tc>
        <w:tc>
          <w:tcPr>
            <w:tcW w:w="1336" w:type="dxa"/>
          </w:tcPr>
          <w:p w14:paraId="0D7876CF" w14:textId="77777777" w:rsidR="00464E1E" w:rsidRDefault="00464E1E">
            <w:pPr>
              <w:pStyle w:val="TableParagraph"/>
              <w:spacing w:before="23"/>
              <w:rPr>
                <w:b/>
                <w:sz w:val="20"/>
              </w:rPr>
            </w:pPr>
          </w:p>
          <w:p w14:paraId="0D7876D0" w14:textId="77777777" w:rsidR="00464E1E" w:rsidRDefault="00000000">
            <w:pPr>
              <w:pStyle w:val="TableParagraph"/>
              <w:spacing w:line="215" w:lineRule="exact"/>
              <w:ind w:right="378"/>
              <w:jc w:val="right"/>
              <w:rPr>
                <w:sz w:val="20"/>
              </w:rPr>
            </w:pPr>
            <w:r>
              <w:rPr>
                <w:spacing w:val="-5"/>
                <w:sz w:val="20"/>
              </w:rPr>
              <w:t>(3)</w:t>
            </w:r>
          </w:p>
        </w:tc>
        <w:tc>
          <w:tcPr>
            <w:tcW w:w="1299" w:type="dxa"/>
          </w:tcPr>
          <w:p w14:paraId="0D7876D1" w14:textId="77777777" w:rsidR="00464E1E" w:rsidRDefault="00464E1E">
            <w:pPr>
              <w:pStyle w:val="TableParagraph"/>
              <w:spacing w:before="23"/>
              <w:rPr>
                <w:b/>
                <w:sz w:val="20"/>
              </w:rPr>
            </w:pPr>
          </w:p>
          <w:p w14:paraId="0D7876D2" w14:textId="77777777" w:rsidR="00464E1E" w:rsidRDefault="00000000">
            <w:pPr>
              <w:pStyle w:val="TableParagraph"/>
              <w:spacing w:line="215" w:lineRule="exact"/>
              <w:ind w:right="426"/>
              <w:jc w:val="right"/>
              <w:rPr>
                <w:sz w:val="20"/>
              </w:rPr>
            </w:pPr>
            <w:r>
              <w:rPr>
                <w:spacing w:val="-10"/>
                <w:sz w:val="20"/>
              </w:rPr>
              <w:t>-</w:t>
            </w:r>
          </w:p>
        </w:tc>
        <w:tc>
          <w:tcPr>
            <w:tcW w:w="963" w:type="dxa"/>
          </w:tcPr>
          <w:p w14:paraId="0D7876D3" w14:textId="77777777" w:rsidR="00464E1E" w:rsidRDefault="00464E1E">
            <w:pPr>
              <w:pStyle w:val="TableParagraph"/>
              <w:spacing w:before="23"/>
              <w:rPr>
                <w:b/>
                <w:sz w:val="20"/>
              </w:rPr>
            </w:pPr>
          </w:p>
          <w:p w14:paraId="0D7876D4" w14:textId="77777777" w:rsidR="00464E1E" w:rsidRDefault="00000000">
            <w:pPr>
              <w:pStyle w:val="TableParagraph"/>
              <w:spacing w:line="215" w:lineRule="exact"/>
              <w:ind w:right="45"/>
              <w:jc w:val="right"/>
              <w:rPr>
                <w:sz w:val="20"/>
              </w:rPr>
            </w:pPr>
            <w:r>
              <w:rPr>
                <w:spacing w:val="-5"/>
                <w:sz w:val="20"/>
              </w:rPr>
              <w:t>(3)</w:t>
            </w:r>
          </w:p>
        </w:tc>
      </w:tr>
      <w:tr w:rsidR="00464E1E" w14:paraId="0D7876DE" w14:textId="77777777">
        <w:trPr>
          <w:trHeight w:val="224"/>
        </w:trPr>
        <w:tc>
          <w:tcPr>
            <w:tcW w:w="6758" w:type="dxa"/>
          </w:tcPr>
          <w:p w14:paraId="0D7876D6" w14:textId="77777777" w:rsidR="00464E1E" w:rsidRDefault="00000000">
            <w:pPr>
              <w:pStyle w:val="TableParagraph"/>
              <w:spacing w:line="204" w:lineRule="exact"/>
              <w:ind w:left="50"/>
              <w:rPr>
                <w:b/>
                <w:sz w:val="20"/>
              </w:rPr>
            </w:pPr>
            <w:r>
              <w:rPr>
                <w:b/>
                <w:sz w:val="20"/>
              </w:rPr>
              <w:t>Other</w:t>
            </w:r>
            <w:r>
              <w:rPr>
                <w:b/>
                <w:spacing w:val="-11"/>
                <w:sz w:val="20"/>
              </w:rPr>
              <w:t xml:space="preserve"> </w:t>
            </w:r>
            <w:r>
              <w:rPr>
                <w:b/>
                <w:sz w:val="20"/>
              </w:rPr>
              <w:t>comprehensive</w:t>
            </w:r>
            <w:r>
              <w:rPr>
                <w:b/>
                <w:spacing w:val="-10"/>
                <w:sz w:val="20"/>
              </w:rPr>
              <w:t xml:space="preserve"> </w:t>
            </w:r>
            <w:r>
              <w:rPr>
                <w:b/>
                <w:sz w:val="20"/>
              </w:rPr>
              <w:t>income</w:t>
            </w:r>
            <w:r>
              <w:rPr>
                <w:b/>
                <w:spacing w:val="-10"/>
                <w:sz w:val="20"/>
              </w:rPr>
              <w:t xml:space="preserve"> </w:t>
            </w:r>
            <w:r>
              <w:rPr>
                <w:b/>
                <w:sz w:val="20"/>
              </w:rPr>
              <w:t>/</w:t>
            </w:r>
            <w:r>
              <w:rPr>
                <w:b/>
                <w:spacing w:val="-10"/>
                <w:sz w:val="20"/>
              </w:rPr>
              <w:t xml:space="preserve"> </w:t>
            </w:r>
            <w:r>
              <w:rPr>
                <w:b/>
                <w:spacing w:val="-2"/>
                <w:sz w:val="20"/>
              </w:rPr>
              <w:t>(expenditure)</w:t>
            </w:r>
          </w:p>
        </w:tc>
        <w:tc>
          <w:tcPr>
            <w:tcW w:w="730" w:type="dxa"/>
          </w:tcPr>
          <w:p w14:paraId="0D7876D7" w14:textId="77777777" w:rsidR="00464E1E" w:rsidRDefault="00464E1E">
            <w:pPr>
              <w:pStyle w:val="TableParagraph"/>
              <w:rPr>
                <w:rFonts w:ascii="Times New Roman"/>
                <w:sz w:val="16"/>
              </w:rPr>
            </w:pPr>
          </w:p>
        </w:tc>
        <w:tc>
          <w:tcPr>
            <w:tcW w:w="1603" w:type="dxa"/>
            <w:tcBorders>
              <w:top w:val="single" w:sz="8" w:space="0" w:color="000000"/>
              <w:bottom w:val="double" w:sz="8" w:space="0" w:color="000000"/>
            </w:tcBorders>
          </w:tcPr>
          <w:p w14:paraId="0D7876D8" w14:textId="77777777" w:rsidR="00464E1E" w:rsidRDefault="00000000">
            <w:pPr>
              <w:pStyle w:val="TableParagraph"/>
              <w:spacing w:line="204" w:lineRule="exact"/>
              <w:ind w:right="350"/>
              <w:jc w:val="right"/>
              <w:rPr>
                <w:b/>
                <w:sz w:val="20"/>
              </w:rPr>
            </w:pPr>
            <w:r>
              <w:rPr>
                <w:b/>
                <w:spacing w:val="-5"/>
                <w:sz w:val="20"/>
              </w:rPr>
              <w:t>(6)</w:t>
            </w:r>
          </w:p>
        </w:tc>
        <w:tc>
          <w:tcPr>
            <w:tcW w:w="1314" w:type="dxa"/>
            <w:tcBorders>
              <w:top w:val="single" w:sz="8" w:space="0" w:color="000000"/>
              <w:bottom w:val="double" w:sz="8" w:space="0" w:color="000000"/>
            </w:tcBorders>
          </w:tcPr>
          <w:p w14:paraId="0D7876D9" w14:textId="77777777" w:rsidR="00464E1E" w:rsidRDefault="00000000">
            <w:pPr>
              <w:pStyle w:val="TableParagraph"/>
              <w:spacing w:line="204" w:lineRule="exact"/>
              <w:ind w:right="327"/>
              <w:jc w:val="right"/>
              <w:rPr>
                <w:b/>
                <w:sz w:val="20"/>
              </w:rPr>
            </w:pPr>
            <w:r>
              <w:rPr>
                <w:b/>
                <w:spacing w:val="-2"/>
                <w:sz w:val="20"/>
              </w:rPr>
              <w:t>(254)</w:t>
            </w:r>
          </w:p>
        </w:tc>
        <w:tc>
          <w:tcPr>
            <w:tcW w:w="1453" w:type="dxa"/>
            <w:tcBorders>
              <w:bottom w:val="double" w:sz="8" w:space="0" w:color="000000"/>
            </w:tcBorders>
          </w:tcPr>
          <w:p w14:paraId="0D7876DA" w14:textId="77777777" w:rsidR="00464E1E" w:rsidRDefault="00000000">
            <w:pPr>
              <w:pStyle w:val="TableParagraph"/>
              <w:spacing w:line="204" w:lineRule="exact"/>
              <w:ind w:right="491"/>
              <w:jc w:val="right"/>
              <w:rPr>
                <w:b/>
                <w:sz w:val="20"/>
              </w:rPr>
            </w:pPr>
            <w:r>
              <w:rPr>
                <w:b/>
                <w:spacing w:val="-2"/>
                <w:sz w:val="20"/>
              </w:rPr>
              <w:t>(260)</w:t>
            </w:r>
          </w:p>
        </w:tc>
        <w:tc>
          <w:tcPr>
            <w:tcW w:w="1336" w:type="dxa"/>
            <w:tcBorders>
              <w:bottom w:val="double" w:sz="8" w:space="0" w:color="000000"/>
            </w:tcBorders>
          </w:tcPr>
          <w:p w14:paraId="0D7876DB" w14:textId="77777777" w:rsidR="00464E1E" w:rsidRDefault="00000000">
            <w:pPr>
              <w:pStyle w:val="TableParagraph"/>
              <w:spacing w:line="204" w:lineRule="exact"/>
              <w:ind w:left="680"/>
              <w:rPr>
                <w:b/>
                <w:sz w:val="20"/>
              </w:rPr>
            </w:pPr>
            <w:r>
              <w:rPr>
                <w:b/>
                <w:spacing w:val="-5"/>
                <w:sz w:val="20"/>
              </w:rPr>
              <w:t>47</w:t>
            </w:r>
          </w:p>
        </w:tc>
        <w:tc>
          <w:tcPr>
            <w:tcW w:w="1299" w:type="dxa"/>
            <w:tcBorders>
              <w:bottom w:val="double" w:sz="8" w:space="0" w:color="000000"/>
            </w:tcBorders>
          </w:tcPr>
          <w:p w14:paraId="0D7876DC" w14:textId="77777777" w:rsidR="00464E1E" w:rsidRDefault="00000000">
            <w:pPr>
              <w:pStyle w:val="TableParagraph"/>
              <w:spacing w:line="204" w:lineRule="exact"/>
              <w:ind w:right="425"/>
              <w:jc w:val="right"/>
              <w:rPr>
                <w:b/>
                <w:sz w:val="20"/>
              </w:rPr>
            </w:pPr>
            <w:r>
              <w:rPr>
                <w:b/>
                <w:spacing w:val="-2"/>
                <w:sz w:val="20"/>
              </w:rPr>
              <w:t>1,936</w:t>
            </w:r>
          </w:p>
        </w:tc>
        <w:tc>
          <w:tcPr>
            <w:tcW w:w="963" w:type="dxa"/>
            <w:tcBorders>
              <w:bottom w:val="double" w:sz="8" w:space="0" w:color="000000"/>
            </w:tcBorders>
          </w:tcPr>
          <w:p w14:paraId="0D7876DD" w14:textId="77777777" w:rsidR="00464E1E" w:rsidRDefault="00000000">
            <w:pPr>
              <w:pStyle w:val="TableParagraph"/>
              <w:spacing w:line="204" w:lineRule="exact"/>
              <w:ind w:left="364"/>
              <w:rPr>
                <w:b/>
                <w:sz w:val="20"/>
              </w:rPr>
            </w:pPr>
            <w:r>
              <w:rPr>
                <w:b/>
                <w:spacing w:val="-2"/>
                <w:sz w:val="20"/>
              </w:rPr>
              <w:t>1,983</w:t>
            </w:r>
          </w:p>
        </w:tc>
      </w:tr>
      <w:tr w:rsidR="00464E1E" w14:paraId="0D7876E5" w14:textId="77777777">
        <w:trPr>
          <w:trHeight w:val="48"/>
        </w:trPr>
        <w:tc>
          <w:tcPr>
            <w:tcW w:w="6758" w:type="dxa"/>
          </w:tcPr>
          <w:p w14:paraId="0D7876DF" w14:textId="77777777" w:rsidR="00464E1E" w:rsidRDefault="00464E1E">
            <w:pPr>
              <w:pStyle w:val="TableParagraph"/>
              <w:rPr>
                <w:rFonts w:ascii="Times New Roman"/>
                <w:sz w:val="2"/>
              </w:rPr>
            </w:pPr>
          </w:p>
        </w:tc>
        <w:tc>
          <w:tcPr>
            <w:tcW w:w="730" w:type="dxa"/>
          </w:tcPr>
          <w:p w14:paraId="0D7876E0" w14:textId="77777777" w:rsidR="00464E1E" w:rsidRDefault="00464E1E">
            <w:pPr>
              <w:pStyle w:val="TableParagraph"/>
              <w:rPr>
                <w:rFonts w:ascii="Times New Roman"/>
                <w:sz w:val="2"/>
              </w:rPr>
            </w:pPr>
          </w:p>
        </w:tc>
        <w:tc>
          <w:tcPr>
            <w:tcW w:w="1603" w:type="dxa"/>
            <w:tcBorders>
              <w:top w:val="double" w:sz="8" w:space="0" w:color="000000"/>
              <w:bottom w:val="single" w:sz="8" w:space="0" w:color="000000"/>
            </w:tcBorders>
          </w:tcPr>
          <w:p w14:paraId="0D7876E1" w14:textId="77777777" w:rsidR="00464E1E" w:rsidRDefault="00464E1E">
            <w:pPr>
              <w:pStyle w:val="TableParagraph"/>
              <w:rPr>
                <w:rFonts w:ascii="Times New Roman"/>
                <w:sz w:val="2"/>
              </w:rPr>
            </w:pPr>
          </w:p>
        </w:tc>
        <w:tc>
          <w:tcPr>
            <w:tcW w:w="1314" w:type="dxa"/>
            <w:tcBorders>
              <w:top w:val="double" w:sz="8" w:space="0" w:color="000000"/>
              <w:bottom w:val="single" w:sz="8" w:space="0" w:color="000000"/>
            </w:tcBorders>
          </w:tcPr>
          <w:p w14:paraId="0D7876E2" w14:textId="77777777" w:rsidR="00464E1E" w:rsidRDefault="00464E1E">
            <w:pPr>
              <w:pStyle w:val="TableParagraph"/>
              <w:rPr>
                <w:rFonts w:ascii="Times New Roman"/>
                <w:sz w:val="2"/>
              </w:rPr>
            </w:pPr>
          </w:p>
        </w:tc>
        <w:tc>
          <w:tcPr>
            <w:tcW w:w="5051" w:type="dxa"/>
            <w:gridSpan w:val="4"/>
            <w:tcBorders>
              <w:top w:val="double" w:sz="8" w:space="0" w:color="000000"/>
            </w:tcBorders>
          </w:tcPr>
          <w:p w14:paraId="0D7876E3" w14:textId="77777777" w:rsidR="00464E1E" w:rsidRDefault="00464E1E">
            <w:pPr>
              <w:pStyle w:val="TableParagraph"/>
              <w:spacing w:before="2"/>
              <w:rPr>
                <w:b/>
                <w:sz w:val="4"/>
              </w:rPr>
            </w:pPr>
          </w:p>
          <w:p w14:paraId="0D7876E4" w14:textId="77777777" w:rsidR="00464E1E" w:rsidRDefault="00000000">
            <w:pPr>
              <w:pStyle w:val="TableParagraph"/>
              <w:spacing w:line="20" w:lineRule="exact"/>
              <w:ind w:left="1093" w:right="-72"/>
              <w:rPr>
                <w:sz w:val="2"/>
              </w:rPr>
            </w:pPr>
            <w:r>
              <w:rPr>
                <w:noProof/>
                <w:sz w:val="2"/>
              </w:rPr>
              <mc:AlternateContent>
                <mc:Choice Requires="wpg">
                  <w:drawing>
                    <wp:inline distT="0" distB="0" distL="0" distR="0" wp14:anchorId="0D7892E8" wp14:editId="0D7892E9">
                      <wp:extent cx="2508885" cy="12700"/>
                      <wp:effectExtent l="9525" t="0" r="0" b="6350"/>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8885" cy="12700"/>
                                <a:chOff x="0" y="0"/>
                                <a:chExt cx="2508885" cy="12700"/>
                              </a:xfrm>
                            </wpg:grpSpPr>
                            <wps:wsp>
                              <wps:cNvPr id="173" name="Graphic 173"/>
                              <wps:cNvSpPr/>
                              <wps:spPr>
                                <a:xfrm>
                                  <a:off x="761" y="889"/>
                                  <a:ext cx="2507615" cy="1270"/>
                                </a:xfrm>
                                <a:custGeom>
                                  <a:avLst/>
                                  <a:gdLst/>
                                  <a:ahLst/>
                                  <a:cxnLst/>
                                  <a:rect l="l" t="t" r="r" b="b"/>
                                  <a:pathLst>
                                    <a:path w="2507615">
                                      <a:moveTo>
                                        <a:pt x="0" y="0"/>
                                      </a:moveTo>
                                      <a:lnTo>
                                        <a:pt x="2507234" y="0"/>
                                      </a:lnTo>
                                    </a:path>
                                  </a:pathLst>
                                </a:custGeom>
                                <a:ln w="1778">
                                  <a:solidFill>
                                    <a:srgbClr val="000000"/>
                                  </a:solidFill>
                                  <a:prstDash val="solid"/>
                                </a:ln>
                              </wps:spPr>
                              <wps:bodyPr wrap="square" lIns="0" tIns="0" rIns="0" bIns="0" rtlCol="0">
                                <a:prstTxWarp prst="textNoShape">
                                  <a:avLst/>
                                </a:prstTxWarp>
                                <a:noAutofit/>
                              </wps:bodyPr>
                            </wps:wsp>
                            <wps:wsp>
                              <wps:cNvPr id="174" name="Graphic 174"/>
                              <wps:cNvSpPr/>
                              <wps:spPr>
                                <a:xfrm>
                                  <a:off x="0" y="127"/>
                                  <a:ext cx="2508885" cy="12700"/>
                                </a:xfrm>
                                <a:custGeom>
                                  <a:avLst/>
                                  <a:gdLst/>
                                  <a:ahLst/>
                                  <a:cxnLst/>
                                  <a:rect l="l" t="t" r="r" b="b"/>
                                  <a:pathLst>
                                    <a:path w="2508885" h="12700">
                                      <a:moveTo>
                                        <a:pt x="2508757" y="0"/>
                                      </a:moveTo>
                                      <a:lnTo>
                                        <a:pt x="0" y="0"/>
                                      </a:lnTo>
                                      <a:lnTo>
                                        <a:pt x="0" y="12191"/>
                                      </a:lnTo>
                                      <a:lnTo>
                                        <a:pt x="2508757" y="12191"/>
                                      </a:lnTo>
                                      <a:lnTo>
                                        <a:pt x="25087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8BE400" id="Group 172" o:spid="_x0000_s1026" style="width:197.55pt;height:1pt;mso-position-horizontal-relative:char;mso-position-vertical-relative:line" coordsize="250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">
                      <v:shape id="Graphic 173" o:spid="_x0000_s1027" style="position:absolute;left:7;top:8;width:25076;height:13;visibility:visible;mso-wrap-style:square;v-text-anchor:top" coordsize="2507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" path="m,l2507234,e" filled="f" strokeweight=".14pt">
                        <v:path arrowok="t"/>
                      </v:shape>
                      <v:shape id="Graphic 174" o:spid="_x0000_s1028" style="position:absolute;top:1;width:25088;height:127;visibility:visible;mso-wrap-style:square;v-text-anchor:top" coordsize="25088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" path="m2508757,l,,,12191r2508757,l2508757,xe" fillcolor="black" stroked="f">
                        <v:path arrowok="t"/>
                      </v:shape>
                      <w10:anchorlock/>
                    </v:group>
                  </w:pict>
                </mc:Fallback>
              </mc:AlternateContent>
            </w:r>
          </w:p>
        </w:tc>
      </w:tr>
      <w:tr w:rsidR="00464E1E" w14:paraId="0D7876EE" w14:textId="77777777">
        <w:trPr>
          <w:trHeight w:val="219"/>
        </w:trPr>
        <w:tc>
          <w:tcPr>
            <w:tcW w:w="6758" w:type="dxa"/>
          </w:tcPr>
          <w:p w14:paraId="0D7876E6" w14:textId="77777777" w:rsidR="00464E1E" w:rsidRDefault="00000000">
            <w:pPr>
              <w:pStyle w:val="TableParagraph"/>
              <w:spacing w:line="199" w:lineRule="exact"/>
              <w:ind w:left="50"/>
              <w:rPr>
                <w:b/>
                <w:sz w:val="20"/>
              </w:rPr>
            </w:pPr>
            <w:r>
              <w:rPr>
                <w:b/>
                <w:sz w:val="20"/>
              </w:rPr>
              <w:t>Total</w:t>
            </w:r>
            <w:r>
              <w:rPr>
                <w:b/>
                <w:spacing w:val="-9"/>
                <w:sz w:val="20"/>
              </w:rPr>
              <w:t xml:space="preserve"> </w:t>
            </w:r>
            <w:r>
              <w:rPr>
                <w:b/>
                <w:sz w:val="20"/>
              </w:rPr>
              <w:t>comprehensive</w:t>
            </w:r>
            <w:r>
              <w:rPr>
                <w:b/>
                <w:spacing w:val="-8"/>
                <w:sz w:val="20"/>
              </w:rPr>
              <w:t xml:space="preserve"> </w:t>
            </w:r>
            <w:r>
              <w:rPr>
                <w:b/>
                <w:sz w:val="20"/>
              </w:rPr>
              <w:t>income</w:t>
            </w:r>
            <w:r>
              <w:rPr>
                <w:b/>
                <w:spacing w:val="-9"/>
                <w:sz w:val="20"/>
              </w:rPr>
              <w:t xml:space="preserve"> </w:t>
            </w:r>
            <w:r>
              <w:rPr>
                <w:b/>
                <w:sz w:val="20"/>
              </w:rPr>
              <w:t>/</w:t>
            </w:r>
            <w:r>
              <w:rPr>
                <w:b/>
                <w:spacing w:val="-8"/>
                <w:sz w:val="20"/>
              </w:rPr>
              <w:t xml:space="preserve"> </w:t>
            </w:r>
            <w:r>
              <w:rPr>
                <w:b/>
                <w:sz w:val="20"/>
              </w:rPr>
              <w:t>(expenditure)</w:t>
            </w:r>
            <w:r>
              <w:rPr>
                <w:b/>
                <w:spacing w:val="-9"/>
                <w:sz w:val="20"/>
              </w:rPr>
              <w:t xml:space="preserve"> </w:t>
            </w:r>
            <w:r>
              <w:rPr>
                <w:b/>
                <w:sz w:val="20"/>
              </w:rPr>
              <w:t>for</w:t>
            </w:r>
            <w:r>
              <w:rPr>
                <w:b/>
                <w:spacing w:val="-8"/>
                <w:sz w:val="20"/>
              </w:rPr>
              <w:t xml:space="preserve"> </w:t>
            </w:r>
            <w:r>
              <w:rPr>
                <w:b/>
                <w:sz w:val="20"/>
              </w:rPr>
              <w:t>the</w:t>
            </w:r>
            <w:r>
              <w:rPr>
                <w:b/>
                <w:spacing w:val="-9"/>
                <w:sz w:val="20"/>
              </w:rPr>
              <w:t xml:space="preserve"> </w:t>
            </w:r>
            <w:r>
              <w:rPr>
                <w:b/>
                <w:spacing w:val="-2"/>
                <w:sz w:val="20"/>
              </w:rPr>
              <w:t>period</w:t>
            </w:r>
          </w:p>
        </w:tc>
        <w:tc>
          <w:tcPr>
            <w:tcW w:w="730" w:type="dxa"/>
          </w:tcPr>
          <w:p w14:paraId="0D7876E7" w14:textId="77777777" w:rsidR="00464E1E" w:rsidRDefault="00464E1E">
            <w:pPr>
              <w:pStyle w:val="TableParagraph"/>
              <w:rPr>
                <w:rFonts w:ascii="Times New Roman"/>
                <w:sz w:val="14"/>
              </w:rPr>
            </w:pPr>
          </w:p>
        </w:tc>
        <w:tc>
          <w:tcPr>
            <w:tcW w:w="1603" w:type="dxa"/>
            <w:tcBorders>
              <w:top w:val="single" w:sz="8" w:space="0" w:color="000000"/>
              <w:bottom w:val="double" w:sz="8" w:space="0" w:color="000000"/>
            </w:tcBorders>
          </w:tcPr>
          <w:p w14:paraId="0D7876E8" w14:textId="77777777" w:rsidR="00464E1E" w:rsidRDefault="00000000">
            <w:pPr>
              <w:pStyle w:val="TableParagraph"/>
              <w:spacing w:line="199" w:lineRule="exact"/>
              <w:ind w:right="351"/>
              <w:jc w:val="right"/>
              <w:rPr>
                <w:b/>
                <w:sz w:val="20"/>
              </w:rPr>
            </w:pPr>
            <w:r>
              <w:rPr>
                <w:b/>
                <w:spacing w:val="-2"/>
                <w:sz w:val="20"/>
              </w:rPr>
              <w:t>(2,318)</w:t>
            </w:r>
          </w:p>
        </w:tc>
        <w:tc>
          <w:tcPr>
            <w:tcW w:w="1314" w:type="dxa"/>
            <w:tcBorders>
              <w:top w:val="single" w:sz="8" w:space="0" w:color="000000"/>
              <w:bottom w:val="double" w:sz="8" w:space="0" w:color="000000"/>
            </w:tcBorders>
          </w:tcPr>
          <w:p w14:paraId="0D7876E9" w14:textId="77777777" w:rsidR="00464E1E" w:rsidRDefault="00000000">
            <w:pPr>
              <w:pStyle w:val="TableParagraph"/>
              <w:spacing w:line="199" w:lineRule="exact"/>
              <w:ind w:right="328"/>
              <w:jc w:val="right"/>
              <w:rPr>
                <w:b/>
                <w:sz w:val="20"/>
              </w:rPr>
            </w:pPr>
            <w:r>
              <w:rPr>
                <w:b/>
                <w:spacing w:val="-2"/>
                <w:sz w:val="20"/>
              </w:rPr>
              <w:t>(2,419)</w:t>
            </w:r>
          </w:p>
        </w:tc>
        <w:tc>
          <w:tcPr>
            <w:tcW w:w="1453" w:type="dxa"/>
            <w:tcBorders>
              <w:bottom w:val="double" w:sz="8" w:space="0" w:color="000000"/>
            </w:tcBorders>
          </w:tcPr>
          <w:p w14:paraId="0D7876EA" w14:textId="77777777" w:rsidR="00464E1E" w:rsidRDefault="00000000">
            <w:pPr>
              <w:pStyle w:val="TableParagraph"/>
              <w:spacing w:line="199" w:lineRule="exact"/>
              <w:ind w:right="492"/>
              <w:jc w:val="right"/>
              <w:rPr>
                <w:b/>
                <w:sz w:val="20"/>
              </w:rPr>
            </w:pPr>
            <w:r>
              <w:rPr>
                <w:b/>
                <w:spacing w:val="-2"/>
                <w:sz w:val="20"/>
              </w:rPr>
              <w:t>(4,737)</w:t>
            </w:r>
          </w:p>
        </w:tc>
        <w:tc>
          <w:tcPr>
            <w:tcW w:w="1336" w:type="dxa"/>
            <w:tcBorders>
              <w:bottom w:val="double" w:sz="8" w:space="0" w:color="000000"/>
            </w:tcBorders>
          </w:tcPr>
          <w:p w14:paraId="0D7876EB" w14:textId="77777777" w:rsidR="00464E1E" w:rsidRDefault="00000000">
            <w:pPr>
              <w:pStyle w:val="TableParagraph"/>
              <w:spacing w:line="199" w:lineRule="exact"/>
              <w:ind w:right="378"/>
              <w:jc w:val="right"/>
              <w:rPr>
                <w:b/>
                <w:sz w:val="20"/>
              </w:rPr>
            </w:pPr>
            <w:r>
              <w:rPr>
                <w:b/>
                <w:spacing w:val="-2"/>
                <w:sz w:val="20"/>
              </w:rPr>
              <w:t>(410)</w:t>
            </w:r>
          </w:p>
        </w:tc>
        <w:tc>
          <w:tcPr>
            <w:tcW w:w="1299" w:type="dxa"/>
            <w:tcBorders>
              <w:bottom w:val="double" w:sz="8" w:space="0" w:color="000000"/>
            </w:tcBorders>
          </w:tcPr>
          <w:p w14:paraId="0D7876EC" w14:textId="77777777" w:rsidR="00464E1E" w:rsidRDefault="00000000">
            <w:pPr>
              <w:pStyle w:val="TableParagraph"/>
              <w:spacing w:line="199" w:lineRule="exact"/>
              <w:ind w:right="425"/>
              <w:jc w:val="right"/>
              <w:rPr>
                <w:b/>
                <w:sz w:val="20"/>
              </w:rPr>
            </w:pPr>
            <w:r>
              <w:rPr>
                <w:b/>
                <w:spacing w:val="-5"/>
                <w:sz w:val="20"/>
              </w:rPr>
              <w:t>878</w:t>
            </w:r>
          </w:p>
        </w:tc>
        <w:tc>
          <w:tcPr>
            <w:tcW w:w="963" w:type="dxa"/>
            <w:tcBorders>
              <w:bottom w:val="double" w:sz="8" w:space="0" w:color="000000"/>
            </w:tcBorders>
          </w:tcPr>
          <w:p w14:paraId="0D7876ED" w14:textId="77777777" w:rsidR="00464E1E" w:rsidRDefault="00000000">
            <w:pPr>
              <w:pStyle w:val="TableParagraph"/>
              <w:spacing w:line="199" w:lineRule="exact"/>
              <w:ind w:right="99"/>
              <w:jc w:val="right"/>
              <w:rPr>
                <w:b/>
                <w:sz w:val="20"/>
              </w:rPr>
            </w:pPr>
            <w:r>
              <w:rPr>
                <w:b/>
                <w:spacing w:val="-5"/>
                <w:sz w:val="20"/>
              </w:rPr>
              <w:t>468</w:t>
            </w:r>
          </w:p>
        </w:tc>
      </w:tr>
    </w:tbl>
    <w:p w14:paraId="0D7876EF" w14:textId="77777777" w:rsidR="00464E1E" w:rsidRDefault="00464E1E">
      <w:pPr>
        <w:spacing w:line="199" w:lineRule="exact"/>
        <w:jc w:val="right"/>
        <w:rPr>
          <w:sz w:val="20"/>
        </w:rPr>
        <w:sectPr w:rsidR="00464E1E">
          <w:type w:val="continuous"/>
          <w:pgSz w:w="16840" w:h="11910" w:orient="landscape"/>
          <w:pgMar w:top="0" w:right="600" w:bottom="2980" w:left="560" w:header="0" w:footer="489"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6279"/>
        <w:gridCol w:w="1844"/>
        <w:gridCol w:w="1163"/>
        <w:gridCol w:w="1218"/>
      </w:tblGrid>
      <w:tr w:rsidR="00464E1E" w14:paraId="0D7876F1" w14:textId="77777777">
        <w:trPr>
          <w:trHeight w:val="356"/>
        </w:trPr>
        <w:tc>
          <w:tcPr>
            <w:tcW w:w="10504" w:type="dxa"/>
            <w:gridSpan w:val="4"/>
          </w:tcPr>
          <w:p w14:paraId="0D7876F0" w14:textId="77777777" w:rsidR="00464E1E" w:rsidRDefault="00000000">
            <w:pPr>
              <w:pStyle w:val="TableParagraph"/>
              <w:spacing w:line="290" w:lineRule="exact"/>
              <w:ind w:left="57"/>
              <w:rPr>
                <w:b/>
                <w:sz w:val="26"/>
              </w:rPr>
            </w:pPr>
            <w:r>
              <w:rPr>
                <w:b/>
                <w:color w:val="005EB8"/>
                <w:sz w:val="26"/>
              </w:rPr>
              <w:lastRenderedPageBreak/>
              <w:t>Consolidated</w:t>
            </w:r>
            <w:r>
              <w:rPr>
                <w:b/>
                <w:color w:val="005EB8"/>
                <w:spacing w:val="-9"/>
                <w:sz w:val="26"/>
              </w:rPr>
              <w:t xml:space="preserve"> </w:t>
            </w:r>
            <w:r>
              <w:rPr>
                <w:b/>
                <w:color w:val="005EB8"/>
                <w:sz w:val="26"/>
              </w:rPr>
              <w:t>statement</w:t>
            </w:r>
            <w:r>
              <w:rPr>
                <w:b/>
                <w:color w:val="005EB8"/>
                <w:spacing w:val="-9"/>
                <w:sz w:val="26"/>
              </w:rPr>
              <w:t xml:space="preserve"> </w:t>
            </w:r>
            <w:r>
              <w:rPr>
                <w:b/>
                <w:color w:val="005EB8"/>
                <w:sz w:val="26"/>
              </w:rPr>
              <w:t>of</w:t>
            </w:r>
            <w:r>
              <w:rPr>
                <w:b/>
                <w:color w:val="005EB8"/>
                <w:spacing w:val="-9"/>
                <w:sz w:val="26"/>
              </w:rPr>
              <w:t xml:space="preserve"> </w:t>
            </w:r>
            <w:r>
              <w:rPr>
                <w:b/>
                <w:color w:val="005EB8"/>
                <w:sz w:val="26"/>
              </w:rPr>
              <w:t>financial</w:t>
            </w:r>
            <w:r>
              <w:rPr>
                <w:b/>
                <w:color w:val="005EB8"/>
                <w:spacing w:val="-9"/>
                <w:sz w:val="26"/>
              </w:rPr>
              <w:t xml:space="preserve"> </w:t>
            </w:r>
            <w:r>
              <w:rPr>
                <w:b/>
                <w:color w:val="005EB8"/>
                <w:sz w:val="26"/>
              </w:rPr>
              <w:t>position</w:t>
            </w:r>
            <w:r>
              <w:rPr>
                <w:b/>
                <w:color w:val="005EB8"/>
                <w:spacing w:val="-9"/>
                <w:sz w:val="26"/>
              </w:rPr>
              <w:t xml:space="preserve"> </w:t>
            </w:r>
            <w:r>
              <w:rPr>
                <w:b/>
                <w:color w:val="005EB8"/>
                <w:sz w:val="26"/>
              </w:rPr>
              <w:t>as</w:t>
            </w:r>
            <w:r>
              <w:rPr>
                <w:b/>
                <w:color w:val="005EB8"/>
                <w:spacing w:val="-9"/>
                <w:sz w:val="26"/>
              </w:rPr>
              <w:t xml:space="preserve"> </w:t>
            </w:r>
            <w:proofErr w:type="gramStart"/>
            <w:r>
              <w:rPr>
                <w:b/>
                <w:color w:val="005EB8"/>
                <w:sz w:val="26"/>
              </w:rPr>
              <w:t>at</w:t>
            </w:r>
            <w:proofErr w:type="gramEnd"/>
            <w:r>
              <w:rPr>
                <w:b/>
                <w:color w:val="005EB8"/>
                <w:spacing w:val="-9"/>
                <w:sz w:val="26"/>
              </w:rPr>
              <w:t xml:space="preserve"> </w:t>
            </w:r>
            <w:r>
              <w:rPr>
                <w:b/>
                <w:color w:val="005EB8"/>
                <w:sz w:val="26"/>
              </w:rPr>
              <w:t>31</w:t>
            </w:r>
            <w:r>
              <w:rPr>
                <w:b/>
                <w:color w:val="005EB8"/>
                <w:spacing w:val="-9"/>
                <w:sz w:val="26"/>
              </w:rPr>
              <w:t xml:space="preserve"> </w:t>
            </w:r>
            <w:r>
              <w:rPr>
                <w:b/>
                <w:color w:val="005EB8"/>
                <w:sz w:val="26"/>
              </w:rPr>
              <w:t>March</w:t>
            </w:r>
            <w:r>
              <w:rPr>
                <w:b/>
                <w:color w:val="005EB8"/>
                <w:spacing w:val="-9"/>
                <w:sz w:val="26"/>
              </w:rPr>
              <w:t xml:space="preserve"> </w:t>
            </w:r>
            <w:r>
              <w:rPr>
                <w:b/>
                <w:color w:val="005EB8"/>
                <w:spacing w:val="-4"/>
                <w:sz w:val="26"/>
              </w:rPr>
              <w:t>2024</w:t>
            </w:r>
          </w:p>
        </w:tc>
      </w:tr>
      <w:tr w:rsidR="00464E1E" w14:paraId="0D7876F6" w14:textId="77777777">
        <w:trPr>
          <w:trHeight w:val="570"/>
        </w:trPr>
        <w:tc>
          <w:tcPr>
            <w:tcW w:w="9286" w:type="dxa"/>
            <w:gridSpan w:val="3"/>
          </w:tcPr>
          <w:p w14:paraId="0D7876F2" w14:textId="77777777" w:rsidR="00464E1E" w:rsidRDefault="00000000">
            <w:pPr>
              <w:pStyle w:val="TableParagraph"/>
              <w:spacing w:before="60"/>
              <w:ind w:right="314"/>
              <w:jc w:val="right"/>
              <w:rPr>
                <w:b/>
                <w:sz w:val="20"/>
              </w:rPr>
            </w:pPr>
            <w:r>
              <w:rPr>
                <w:b/>
                <w:sz w:val="20"/>
              </w:rPr>
              <w:t>31</w:t>
            </w:r>
            <w:r>
              <w:rPr>
                <w:b/>
                <w:spacing w:val="-4"/>
                <w:sz w:val="20"/>
              </w:rPr>
              <w:t xml:space="preserve"> </w:t>
            </w:r>
            <w:r>
              <w:rPr>
                <w:b/>
                <w:spacing w:val="-2"/>
                <w:sz w:val="20"/>
              </w:rPr>
              <w:t>March</w:t>
            </w:r>
          </w:p>
          <w:p w14:paraId="0D7876F3" w14:textId="77777777" w:rsidR="00464E1E" w:rsidRDefault="00000000">
            <w:pPr>
              <w:pStyle w:val="TableParagraph"/>
              <w:spacing w:before="26"/>
              <w:ind w:right="314"/>
              <w:jc w:val="right"/>
              <w:rPr>
                <w:b/>
                <w:sz w:val="20"/>
              </w:rPr>
            </w:pPr>
            <w:r>
              <w:rPr>
                <w:b/>
                <w:spacing w:val="-4"/>
                <w:sz w:val="20"/>
              </w:rPr>
              <w:t>2024</w:t>
            </w:r>
          </w:p>
        </w:tc>
        <w:tc>
          <w:tcPr>
            <w:tcW w:w="1218" w:type="dxa"/>
          </w:tcPr>
          <w:p w14:paraId="0D7876F4" w14:textId="77777777" w:rsidR="00464E1E" w:rsidRDefault="00000000">
            <w:pPr>
              <w:pStyle w:val="TableParagraph"/>
              <w:spacing w:before="60"/>
              <w:ind w:right="34"/>
              <w:jc w:val="right"/>
              <w:rPr>
                <w:b/>
                <w:sz w:val="20"/>
              </w:rPr>
            </w:pPr>
            <w:r>
              <w:rPr>
                <w:b/>
                <w:sz w:val="20"/>
              </w:rPr>
              <w:t>31</w:t>
            </w:r>
            <w:r>
              <w:rPr>
                <w:b/>
                <w:spacing w:val="-4"/>
                <w:sz w:val="20"/>
              </w:rPr>
              <w:t xml:space="preserve"> </w:t>
            </w:r>
            <w:r>
              <w:rPr>
                <w:b/>
                <w:spacing w:val="-2"/>
                <w:sz w:val="20"/>
              </w:rPr>
              <w:t>March</w:t>
            </w:r>
          </w:p>
          <w:p w14:paraId="0D7876F5" w14:textId="77777777" w:rsidR="00464E1E" w:rsidRDefault="00000000">
            <w:pPr>
              <w:pStyle w:val="TableParagraph"/>
              <w:spacing w:before="26"/>
              <w:ind w:right="34"/>
              <w:jc w:val="right"/>
              <w:rPr>
                <w:b/>
                <w:sz w:val="20"/>
              </w:rPr>
            </w:pPr>
            <w:r>
              <w:rPr>
                <w:b/>
                <w:spacing w:val="-4"/>
                <w:sz w:val="20"/>
              </w:rPr>
              <w:t>2023</w:t>
            </w:r>
          </w:p>
        </w:tc>
      </w:tr>
      <w:tr w:rsidR="00464E1E" w14:paraId="0D7876FB" w14:textId="77777777">
        <w:trPr>
          <w:trHeight w:val="272"/>
        </w:trPr>
        <w:tc>
          <w:tcPr>
            <w:tcW w:w="6279" w:type="dxa"/>
          </w:tcPr>
          <w:p w14:paraId="0D7876F7" w14:textId="77777777" w:rsidR="00464E1E" w:rsidRDefault="00464E1E">
            <w:pPr>
              <w:pStyle w:val="TableParagraph"/>
              <w:rPr>
                <w:rFonts w:ascii="Times New Roman"/>
                <w:sz w:val="20"/>
              </w:rPr>
            </w:pPr>
          </w:p>
        </w:tc>
        <w:tc>
          <w:tcPr>
            <w:tcW w:w="1844" w:type="dxa"/>
          </w:tcPr>
          <w:p w14:paraId="0D7876F8" w14:textId="77777777" w:rsidR="00464E1E" w:rsidRDefault="00000000">
            <w:pPr>
              <w:pStyle w:val="TableParagraph"/>
              <w:spacing w:before="17"/>
              <w:ind w:left="547"/>
              <w:rPr>
                <w:b/>
                <w:sz w:val="20"/>
              </w:rPr>
            </w:pPr>
            <w:r>
              <w:rPr>
                <w:b/>
                <w:spacing w:val="-4"/>
                <w:sz w:val="20"/>
              </w:rPr>
              <w:t>Note</w:t>
            </w:r>
          </w:p>
        </w:tc>
        <w:tc>
          <w:tcPr>
            <w:tcW w:w="1163" w:type="dxa"/>
          </w:tcPr>
          <w:p w14:paraId="0D7876F9" w14:textId="77777777" w:rsidR="00464E1E" w:rsidRDefault="00000000">
            <w:pPr>
              <w:pStyle w:val="TableParagraph"/>
              <w:spacing w:before="17"/>
              <w:ind w:right="314"/>
              <w:jc w:val="right"/>
              <w:rPr>
                <w:b/>
                <w:sz w:val="20"/>
              </w:rPr>
            </w:pPr>
            <w:r>
              <w:rPr>
                <w:b/>
                <w:spacing w:val="-5"/>
                <w:sz w:val="20"/>
              </w:rPr>
              <w:t>£m</w:t>
            </w:r>
          </w:p>
        </w:tc>
        <w:tc>
          <w:tcPr>
            <w:tcW w:w="1218" w:type="dxa"/>
          </w:tcPr>
          <w:p w14:paraId="0D7876FA" w14:textId="77777777" w:rsidR="00464E1E" w:rsidRDefault="00000000">
            <w:pPr>
              <w:pStyle w:val="TableParagraph"/>
              <w:spacing w:before="17"/>
              <w:ind w:right="34"/>
              <w:jc w:val="right"/>
              <w:rPr>
                <w:b/>
                <w:sz w:val="20"/>
              </w:rPr>
            </w:pPr>
            <w:r>
              <w:rPr>
                <w:b/>
                <w:spacing w:val="-5"/>
                <w:sz w:val="20"/>
              </w:rPr>
              <w:t>£m</w:t>
            </w:r>
          </w:p>
        </w:tc>
      </w:tr>
      <w:tr w:rsidR="00464E1E" w14:paraId="0D7876FF" w14:textId="77777777">
        <w:trPr>
          <w:trHeight w:val="270"/>
        </w:trPr>
        <w:tc>
          <w:tcPr>
            <w:tcW w:w="6279" w:type="dxa"/>
          </w:tcPr>
          <w:p w14:paraId="0D7876FC" w14:textId="77777777" w:rsidR="00464E1E" w:rsidRDefault="00000000">
            <w:pPr>
              <w:pStyle w:val="TableParagraph"/>
              <w:spacing w:before="18"/>
              <w:ind w:left="50"/>
              <w:rPr>
                <w:b/>
                <w:sz w:val="20"/>
              </w:rPr>
            </w:pPr>
            <w:r>
              <w:rPr>
                <w:b/>
                <w:spacing w:val="-2"/>
                <w:sz w:val="20"/>
              </w:rPr>
              <w:t>Non-current</w:t>
            </w:r>
            <w:r>
              <w:rPr>
                <w:b/>
                <w:spacing w:val="5"/>
                <w:sz w:val="20"/>
              </w:rPr>
              <w:t xml:space="preserve"> </w:t>
            </w:r>
            <w:r>
              <w:rPr>
                <w:b/>
                <w:spacing w:val="-2"/>
                <w:sz w:val="20"/>
              </w:rPr>
              <w:t>assets</w:t>
            </w:r>
          </w:p>
        </w:tc>
        <w:tc>
          <w:tcPr>
            <w:tcW w:w="1844" w:type="dxa"/>
          </w:tcPr>
          <w:p w14:paraId="0D7876FD" w14:textId="77777777" w:rsidR="00464E1E" w:rsidRDefault="00464E1E">
            <w:pPr>
              <w:pStyle w:val="TableParagraph"/>
              <w:rPr>
                <w:rFonts w:ascii="Times New Roman"/>
                <w:sz w:val="20"/>
              </w:rPr>
            </w:pPr>
          </w:p>
        </w:tc>
        <w:tc>
          <w:tcPr>
            <w:tcW w:w="2381" w:type="dxa"/>
            <w:gridSpan w:val="2"/>
          </w:tcPr>
          <w:p w14:paraId="0D7876FE" w14:textId="77777777" w:rsidR="00464E1E" w:rsidRDefault="00464E1E">
            <w:pPr>
              <w:pStyle w:val="TableParagraph"/>
              <w:rPr>
                <w:rFonts w:ascii="Times New Roman"/>
                <w:sz w:val="20"/>
              </w:rPr>
            </w:pPr>
          </w:p>
        </w:tc>
      </w:tr>
      <w:tr w:rsidR="00464E1E" w14:paraId="0D787704" w14:textId="77777777">
        <w:trPr>
          <w:trHeight w:val="271"/>
        </w:trPr>
        <w:tc>
          <w:tcPr>
            <w:tcW w:w="6279" w:type="dxa"/>
          </w:tcPr>
          <w:p w14:paraId="0D787700" w14:textId="77777777" w:rsidR="00464E1E" w:rsidRDefault="00000000">
            <w:pPr>
              <w:pStyle w:val="TableParagraph"/>
              <w:spacing w:before="19"/>
              <w:ind w:left="201"/>
              <w:rPr>
                <w:sz w:val="20"/>
              </w:rPr>
            </w:pPr>
            <w:r>
              <w:rPr>
                <w:spacing w:val="-2"/>
                <w:sz w:val="20"/>
              </w:rPr>
              <w:t>Intangible</w:t>
            </w:r>
            <w:r>
              <w:rPr>
                <w:spacing w:val="1"/>
                <w:sz w:val="20"/>
              </w:rPr>
              <w:t xml:space="preserve"> </w:t>
            </w:r>
            <w:r>
              <w:rPr>
                <w:spacing w:val="-2"/>
                <w:sz w:val="20"/>
              </w:rPr>
              <w:t>assets</w:t>
            </w:r>
          </w:p>
        </w:tc>
        <w:tc>
          <w:tcPr>
            <w:tcW w:w="1844" w:type="dxa"/>
          </w:tcPr>
          <w:p w14:paraId="0D787701" w14:textId="77777777" w:rsidR="00464E1E" w:rsidRDefault="00000000">
            <w:pPr>
              <w:pStyle w:val="TableParagraph"/>
              <w:spacing w:before="14"/>
              <w:ind w:left="658"/>
              <w:rPr>
                <w:sz w:val="20"/>
              </w:rPr>
            </w:pPr>
            <w:r>
              <w:rPr>
                <w:spacing w:val="-5"/>
                <w:sz w:val="20"/>
              </w:rPr>
              <w:t>13</w:t>
            </w:r>
          </w:p>
        </w:tc>
        <w:tc>
          <w:tcPr>
            <w:tcW w:w="1163" w:type="dxa"/>
          </w:tcPr>
          <w:p w14:paraId="0D787702" w14:textId="77777777" w:rsidR="00464E1E" w:rsidRDefault="00000000">
            <w:pPr>
              <w:pStyle w:val="TableParagraph"/>
              <w:spacing w:before="19"/>
              <w:ind w:left="290"/>
              <w:rPr>
                <w:sz w:val="20"/>
              </w:rPr>
            </w:pPr>
            <w:r>
              <w:rPr>
                <w:spacing w:val="-2"/>
                <w:sz w:val="20"/>
              </w:rPr>
              <w:t>2,215</w:t>
            </w:r>
          </w:p>
        </w:tc>
        <w:tc>
          <w:tcPr>
            <w:tcW w:w="1218" w:type="dxa"/>
          </w:tcPr>
          <w:p w14:paraId="0D787703" w14:textId="77777777" w:rsidR="00464E1E" w:rsidRDefault="00000000">
            <w:pPr>
              <w:pStyle w:val="TableParagraph"/>
              <w:spacing w:before="19"/>
              <w:ind w:right="94"/>
              <w:jc w:val="right"/>
              <w:rPr>
                <w:sz w:val="20"/>
              </w:rPr>
            </w:pPr>
            <w:r>
              <w:rPr>
                <w:spacing w:val="-2"/>
                <w:sz w:val="20"/>
              </w:rPr>
              <w:t>2,116</w:t>
            </w:r>
          </w:p>
        </w:tc>
      </w:tr>
      <w:tr w:rsidR="00464E1E" w14:paraId="0D787709" w14:textId="77777777">
        <w:trPr>
          <w:trHeight w:val="256"/>
        </w:trPr>
        <w:tc>
          <w:tcPr>
            <w:tcW w:w="6279" w:type="dxa"/>
          </w:tcPr>
          <w:p w14:paraId="0D787705" w14:textId="77777777" w:rsidR="00464E1E" w:rsidRDefault="00000000">
            <w:pPr>
              <w:pStyle w:val="TableParagraph"/>
              <w:spacing w:before="19" w:line="217" w:lineRule="exact"/>
              <w:ind w:left="201"/>
              <w:rPr>
                <w:sz w:val="20"/>
              </w:rPr>
            </w:pPr>
            <w:r>
              <w:rPr>
                <w:sz w:val="20"/>
              </w:rPr>
              <w:t>Property,</w:t>
            </w:r>
            <w:r>
              <w:rPr>
                <w:spacing w:val="-12"/>
                <w:sz w:val="20"/>
              </w:rPr>
              <w:t xml:space="preserve"> </w:t>
            </w:r>
            <w:r>
              <w:rPr>
                <w:sz w:val="20"/>
              </w:rPr>
              <w:t>plant</w:t>
            </w:r>
            <w:r>
              <w:rPr>
                <w:spacing w:val="-12"/>
                <w:sz w:val="20"/>
              </w:rPr>
              <w:t xml:space="preserve"> </w:t>
            </w:r>
            <w:r>
              <w:rPr>
                <w:sz w:val="20"/>
              </w:rPr>
              <w:t>and</w:t>
            </w:r>
            <w:r>
              <w:rPr>
                <w:spacing w:val="-12"/>
                <w:sz w:val="20"/>
              </w:rPr>
              <w:t xml:space="preserve"> </w:t>
            </w:r>
            <w:r>
              <w:rPr>
                <w:spacing w:val="-2"/>
                <w:sz w:val="20"/>
              </w:rPr>
              <w:t>equipment</w:t>
            </w:r>
          </w:p>
        </w:tc>
        <w:tc>
          <w:tcPr>
            <w:tcW w:w="1844" w:type="dxa"/>
          </w:tcPr>
          <w:p w14:paraId="0D787706" w14:textId="77777777" w:rsidR="00464E1E" w:rsidRDefault="00000000">
            <w:pPr>
              <w:pStyle w:val="TableParagraph"/>
              <w:spacing w:before="14" w:line="222" w:lineRule="exact"/>
              <w:ind w:left="658"/>
              <w:rPr>
                <w:sz w:val="20"/>
              </w:rPr>
            </w:pPr>
            <w:r>
              <w:rPr>
                <w:spacing w:val="-5"/>
                <w:sz w:val="20"/>
              </w:rPr>
              <w:t>14</w:t>
            </w:r>
          </w:p>
        </w:tc>
        <w:tc>
          <w:tcPr>
            <w:tcW w:w="1163" w:type="dxa"/>
          </w:tcPr>
          <w:p w14:paraId="0D787707" w14:textId="77777777" w:rsidR="00464E1E" w:rsidRDefault="00000000">
            <w:pPr>
              <w:pStyle w:val="TableParagraph"/>
              <w:spacing w:before="19" w:line="217" w:lineRule="exact"/>
              <w:ind w:left="179"/>
              <w:rPr>
                <w:sz w:val="20"/>
              </w:rPr>
            </w:pPr>
            <w:r>
              <w:rPr>
                <w:spacing w:val="-2"/>
                <w:sz w:val="20"/>
              </w:rPr>
              <w:t>60,464</w:t>
            </w:r>
          </w:p>
        </w:tc>
        <w:tc>
          <w:tcPr>
            <w:tcW w:w="1218" w:type="dxa"/>
          </w:tcPr>
          <w:p w14:paraId="0D787708" w14:textId="77777777" w:rsidR="00464E1E" w:rsidRDefault="00000000">
            <w:pPr>
              <w:pStyle w:val="TableParagraph"/>
              <w:spacing w:before="19" w:line="217" w:lineRule="exact"/>
              <w:ind w:right="94"/>
              <w:jc w:val="right"/>
              <w:rPr>
                <w:sz w:val="20"/>
              </w:rPr>
            </w:pPr>
            <w:r>
              <w:rPr>
                <w:spacing w:val="-2"/>
                <w:sz w:val="20"/>
              </w:rPr>
              <w:t>58,753</w:t>
            </w:r>
          </w:p>
        </w:tc>
      </w:tr>
      <w:tr w:rsidR="00464E1E" w14:paraId="0D78770E" w14:textId="77777777">
        <w:trPr>
          <w:trHeight w:val="280"/>
        </w:trPr>
        <w:tc>
          <w:tcPr>
            <w:tcW w:w="6279" w:type="dxa"/>
          </w:tcPr>
          <w:p w14:paraId="0D78770A" w14:textId="77777777" w:rsidR="00464E1E" w:rsidRDefault="00000000">
            <w:pPr>
              <w:pStyle w:val="TableParagraph"/>
              <w:spacing w:before="19"/>
              <w:ind w:left="201"/>
              <w:rPr>
                <w:sz w:val="20"/>
              </w:rPr>
            </w:pPr>
            <w:r>
              <w:rPr>
                <w:sz w:val="20"/>
              </w:rPr>
              <w:t>Right</w:t>
            </w:r>
            <w:r>
              <w:rPr>
                <w:spacing w:val="-6"/>
                <w:sz w:val="20"/>
              </w:rPr>
              <w:t xml:space="preserve"> </w:t>
            </w:r>
            <w:r>
              <w:rPr>
                <w:sz w:val="20"/>
              </w:rPr>
              <w:t>of</w:t>
            </w:r>
            <w:r>
              <w:rPr>
                <w:spacing w:val="-4"/>
                <w:sz w:val="20"/>
              </w:rPr>
              <w:t xml:space="preserve"> </w:t>
            </w:r>
            <w:r>
              <w:rPr>
                <w:sz w:val="20"/>
              </w:rPr>
              <w:t>use</w:t>
            </w:r>
            <w:r>
              <w:rPr>
                <w:spacing w:val="-6"/>
                <w:sz w:val="20"/>
              </w:rPr>
              <w:t xml:space="preserve"> </w:t>
            </w:r>
            <w:r>
              <w:rPr>
                <w:spacing w:val="-2"/>
                <w:sz w:val="20"/>
              </w:rPr>
              <w:t>assets</w:t>
            </w:r>
          </w:p>
        </w:tc>
        <w:tc>
          <w:tcPr>
            <w:tcW w:w="1844" w:type="dxa"/>
          </w:tcPr>
          <w:p w14:paraId="0D78770B" w14:textId="77777777" w:rsidR="00464E1E" w:rsidRDefault="00000000">
            <w:pPr>
              <w:pStyle w:val="TableParagraph"/>
              <w:ind w:left="658"/>
              <w:rPr>
                <w:sz w:val="20"/>
              </w:rPr>
            </w:pPr>
            <w:r>
              <w:rPr>
                <w:spacing w:val="-5"/>
                <w:sz w:val="20"/>
              </w:rPr>
              <w:t>15</w:t>
            </w:r>
          </w:p>
        </w:tc>
        <w:tc>
          <w:tcPr>
            <w:tcW w:w="1163" w:type="dxa"/>
          </w:tcPr>
          <w:p w14:paraId="0D78770C" w14:textId="77777777" w:rsidR="00464E1E" w:rsidRDefault="00000000">
            <w:pPr>
              <w:pStyle w:val="TableParagraph"/>
              <w:spacing w:before="19"/>
              <w:ind w:left="290"/>
              <w:rPr>
                <w:sz w:val="20"/>
              </w:rPr>
            </w:pPr>
            <w:r>
              <w:rPr>
                <w:spacing w:val="-2"/>
                <w:sz w:val="20"/>
              </w:rPr>
              <w:t>5,589</w:t>
            </w:r>
          </w:p>
        </w:tc>
        <w:tc>
          <w:tcPr>
            <w:tcW w:w="1218" w:type="dxa"/>
          </w:tcPr>
          <w:p w14:paraId="0D78770D" w14:textId="77777777" w:rsidR="00464E1E" w:rsidRDefault="00000000">
            <w:pPr>
              <w:pStyle w:val="TableParagraph"/>
              <w:spacing w:before="19"/>
              <w:ind w:right="94"/>
              <w:jc w:val="right"/>
              <w:rPr>
                <w:sz w:val="20"/>
              </w:rPr>
            </w:pPr>
            <w:r>
              <w:rPr>
                <w:spacing w:val="-2"/>
                <w:sz w:val="20"/>
              </w:rPr>
              <w:t>5,896</w:t>
            </w:r>
          </w:p>
        </w:tc>
      </w:tr>
      <w:tr w:rsidR="00464E1E" w14:paraId="0D787713" w14:textId="77777777">
        <w:trPr>
          <w:trHeight w:val="278"/>
        </w:trPr>
        <w:tc>
          <w:tcPr>
            <w:tcW w:w="6279" w:type="dxa"/>
          </w:tcPr>
          <w:p w14:paraId="0D78770F" w14:textId="77777777" w:rsidR="00464E1E" w:rsidRDefault="00000000">
            <w:pPr>
              <w:pStyle w:val="TableParagraph"/>
              <w:spacing w:before="24"/>
              <w:ind w:left="201"/>
              <w:rPr>
                <w:sz w:val="20"/>
              </w:rPr>
            </w:pPr>
            <w:r>
              <w:rPr>
                <w:sz w:val="20"/>
              </w:rPr>
              <w:t>Investment</w:t>
            </w:r>
            <w:r>
              <w:rPr>
                <w:spacing w:val="-11"/>
                <w:sz w:val="20"/>
              </w:rPr>
              <w:t xml:space="preserve"> </w:t>
            </w:r>
            <w:r>
              <w:rPr>
                <w:spacing w:val="-2"/>
                <w:sz w:val="20"/>
              </w:rPr>
              <w:t>property</w:t>
            </w:r>
          </w:p>
        </w:tc>
        <w:tc>
          <w:tcPr>
            <w:tcW w:w="1844" w:type="dxa"/>
          </w:tcPr>
          <w:p w14:paraId="0D787710" w14:textId="77777777" w:rsidR="00464E1E" w:rsidRDefault="00464E1E">
            <w:pPr>
              <w:pStyle w:val="TableParagraph"/>
              <w:rPr>
                <w:rFonts w:ascii="Times New Roman"/>
                <w:sz w:val="20"/>
              </w:rPr>
            </w:pPr>
          </w:p>
        </w:tc>
        <w:tc>
          <w:tcPr>
            <w:tcW w:w="1163" w:type="dxa"/>
          </w:tcPr>
          <w:p w14:paraId="0D787711" w14:textId="77777777" w:rsidR="00464E1E" w:rsidRDefault="00000000">
            <w:pPr>
              <w:pStyle w:val="TableParagraph"/>
              <w:spacing w:before="24"/>
              <w:ind w:left="455"/>
              <w:rPr>
                <w:sz w:val="20"/>
              </w:rPr>
            </w:pPr>
            <w:r>
              <w:rPr>
                <w:spacing w:val="-5"/>
                <w:sz w:val="20"/>
              </w:rPr>
              <w:t>254</w:t>
            </w:r>
          </w:p>
        </w:tc>
        <w:tc>
          <w:tcPr>
            <w:tcW w:w="1218" w:type="dxa"/>
          </w:tcPr>
          <w:p w14:paraId="0D787712" w14:textId="77777777" w:rsidR="00464E1E" w:rsidRDefault="00000000">
            <w:pPr>
              <w:pStyle w:val="TableParagraph"/>
              <w:spacing w:before="24"/>
              <w:ind w:right="94"/>
              <w:jc w:val="right"/>
              <w:rPr>
                <w:sz w:val="20"/>
              </w:rPr>
            </w:pPr>
            <w:r>
              <w:rPr>
                <w:spacing w:val="-5"/>
                <w:sz w:val="20"/>
              </w:rPr>
              <w:t>213</w:t>
            </w:r>
          </w:p>
        </w:tc>
      </w:tr>
      <w:tr w:rsidR="00464E1E" w14:paraId="0D787718" w14:textId="77777777">
        <w:trPr>
          <w:trHeight w:val="271"/>
        </w:trPr>
        <w:tc>
          <w:tcPr>
            <w:tcW w:w="6279" w:type="dxa"/>
          </w:tcPr>
          <w:p w14:paraId="0D787714" w14:textId="77777777" w:rsidR="00464E1E" w:rsidRDefault="00000000">
            <w:pPr>
              <w:pStyle w:val="TableParagraph"/>
              <w:spacing w:before="17"/>
              <w:ind w:left="201"/>
              <w:rPr>
                <w:sz w:val="20"/>
              </w:rPr>
            </w:pPr>
            <w:r>
              <w:rPr>
                <w:sz w:val="20"/>
              </w:rPr>
              <w:t>Investments</w:t>
            </w:r>
            <w:r>
              <w:rPr>
                <w:spacing w:val="-8"/>
                <w:sz w:val="20"/>
              </w:rPr>
              <w:t xml:space="preserve"> </w:t>
            </w:r>
            <w:r>
              <w:rPr>
                <w:sz w:val="20"/>
              </w:rPr>
              <w:t>in</w:t>
            </w:r>
            <w:r>
              <w:rPr>
                <w:spacing w:val="-9"/>
                <w:sz w:val="20"/>
              </w:rPr>
              <w:t xml:space="preserve"> </w:t>
            </w:r>
            <w:r>
              <w:rPr>
                <w:sz w:val="20"/>
              </w:rPr>
              <w:t>joint</w:t>
            </w:r>
            <w:r>
              <w:rPr>
                <w:spacing w:val="-8"/>
                <w:sz w:val="20"/>
              </w:rPr>
              <w:t xml:space="preserve"> </w:t>
            </w:r>
            <w:r>
              <w:rPr>
                <w:sz w:val="20"/>
              </w:rPr>
              <w:t>ventures</w:t>
            </w:r>
            <w:r>
              <w:rPr>
                <w:spacing w:val="-8"/>
                <w:sz w:val="20"/>
              </w:rPr>
              <w:t xml:space="preserve"> </w:t>
            </w:r>
            <w:r>
              <w:rPr>
                <w:sz w:val="20"/>
              </w:rPr>
              <w:t>and</w:t>
            </w:r>
            <w:r>
              <w:rPr>
                <w:spacing w:val="-9"/>
                <w:sz w:val="20"/>
              </w:rPr>
              <w:t xml:space="preserve"> </w:t>
            </w:r>
            <w:r>
              <w:rPr>
                <w:spacing w:val="-2"/>
                <w:sz w:val="20"/>
              </w:rPr>
              <w:t>associates</w:t>
            </w:r>
          </w:p>
        </w:tc>
        <w:tc>
          <w:tcPr>
            <w:tcW w:w="1844" w:type="dxa"/>
          </w:tcPr>
          <w:p w14:paraId="0D787715" w14:textId="77777777" w:rsidR="00464E1E" w:rsidRDefault="00464E1E">
            <w:pPr>
              <w:pStyle w:val="TableParagraph"/>
              <w:rPr>
                <w:rFonts w:ascii="Times New Roman"/>
                <w:sz w:val="20"/>
              </w:rPr>
            </w:pPr>
          </w:p>
        </w:tc>
        <w:tc>
          <w:tcPr>
            <w:tcW w:w="1163" w:type="dxa"/>
          </w:tcPr>
          <w:p w14:paraId="0D787716" w14:textId="77777777" w:rsidR="00464E1E" w:rsidRDefault="00000000">
            <w:pPr>
              <w:pStyle w:val="TableParagraph"/>
              <w:spacing w:before="17"/>
              <w:ind w:left="455"/>
              <w:rPr>
                <w:sz w:val="20"/>
              </w:rPr>
            </w:pPr>
            <w:r>
              <w:rPr>
                <w:spacing w:val="-5"/>
                <w:sz w:val="20"/>
              </w:rPr>
              <w:t>167</w:t>
            </w:r>
          </w:p>
        </w:tc>
        <w:tc>
          <w:tcPr>
            <w:tcW w:w="1218" w:type="dxa"/>
          </w:tcPr>
          <w:p w14:paraId="0D787717" w14:textId="77777777" w:rsidR="00464E1E" w:rsidRDefault="00000000">
            <w:pPr>
              <w:pStyle w:val="TableParagraph"/>
              <w:spacing w:before="17"/>
              <w:ind w:right="94"/>
              <w:jc w:val="right"/>
              <w:rPr>
                <w:sz w:val="20"/>
              </w:rPr>
            </w:pPr>
            <w:r>
              <w:rPr>
                <w:spacing w:val="-5"/>
                <w:sz w:val="20"/>
              </w:rPr>
              <w:t>182</w:t>
            </w:r>
          </w:p>
        </w:tc>
      </w:tr>
      <w:tr w:rsidR="00464E1E" w14:paraId="0D78771D" w14:textId="77777777">
        <w:trPr>
          <w:trHeight w:val="268"/>
        </w:trPr>
        <w:tc>
          <w:tcPr>
            <w:tcW w:w="6279" w:type="dxa"/>
          </w:tcPr>
          <w:p w14:paraId="0D787719" w14:textId="77777777" w:rsidR="00464E1E" w:rsidRDefault="00000000">
            <w:pPr>
              <w:pStyle w:val="TableParagraph"/>
              <w:spacing w:before="17"/>
              <w:ind w:left="201"/>
              <w:rPr>
                <w:sz w:val="20"/>
              </w:rPr>
            </w:pPr>
            <w:r>
              <w:rPr>
                <w:sz w:val="20"/>
              </w:rPr>
              <w:t>Other</w:t>
            </w:r>
            <w:r>
              <w:rPr>
                <w:spacing w:val="-11"/>
                <w:sz w:val="20"/>
              </w:rPr>
              <w:t xml:space="preserve"> </w:t>
            </w:r>
            <w:r>
              <w:rPr>
                <w:sz w:val="20"/>
              </w:rPr>
              <w:t>financial</w:t>
            </w:r>
            <w:r>
              <w:rPr>
                <w:spacing w:val="-13"/>
                <w:sz w:val="20"/>
              </w:rPr>
              <w:t xml:space="preserve"> </w:t>
            </w:r>
            <w:r>
              <w:rPr>
                <w:spacing w:val="-2"/>
                <w:sz w:val="20"/>
              </w:rPr>
              <w:t>assets</w:t>
            </w:r>
          </w:p>
        </w:tc>
        <w:tc>
          <w:tcPr>
            <w:tcW w:w="1844" w:type="dxa"/>
          </w:tcPr>
          <w:p w14:paraId="0D78771A" w14:textId="77777777" w:rsidR="00464E1E" w:rsidRDefault="00464E1E">
            <w:pPr>
              <w:pStyle w:val="TableParagraph"/>
              <w:rPr>
                <w:rFonts w:ascii="Times New Roman"/>
                <w:sz w:val="18"/>
              </w:rPr>
            </w:pPr>
          </w:p>
        </w:tc>
        <w:tc>
          <w:tcPr>
            <w:tcW w:w="1163" w:type="dxa"/>
          </w:tcPr>
          <w:p w14:paraId="0D78771B" w14:textId="77777777" w:rsidR="00464E1E" w:rsidRDefault="00000000">
            <w:pPr>
              <w:pStyle w:val="TableParagraph"/>
              <w:spacing w:before="17"/>
              <w:ind w:left="455"/>
              <w:rPr>
                <w:sz w:val="20"/>
              </w:rPr>
            </w:pPr>
            <w:r>
              <w:rPr>
                <w:spacing w:val="-5"/>
                <w:sz w:val="20"/>
              </w:rPr>
              <w:t>205</w:t>
            </w:r>
          </w:p>
        </w:tc>
        <w:tc>
          <w:tcPr>
            <w:tcW w:w="1218" w:type="dxa"/>
          </w:tcPr>
          <w:p w14:paraId="0D78771C" w14:textId="77777777" w:rsidR="00464E1E" w:rsidRDefault="00000000">
            <w:pPr>
              <w:pStyle w:val="TableParagraph"/>
              <w:spacing w:before="17"/>
              <w:ind w:right="94"/>
              <w:jc w:val="right"/>
              <w:rPr>
                <w:sz w:val="20"/>
              </w:rPr>
            </w:pPr>
            <w:r>
              <w:rPr>
                <w:spacing w:val="-5"/>
                <w:sz w:val="20"/>
              </w:rPr>
              <w:t>207</w:t>
            </w:r>
          </w:p>
        </w:tc>
      </w:tr>
      <w:tr w:rsidR="00464E1E" w14:paraId="0D787722" w14:textId="77777777">
        <w:trPr>
          <w:trHeight w:val="273"/>
        </w:trPr>
        <w:tc>
          <w:tcPr>
            <w:tcW w:w="6279" w:type="dxa"/>
          </w:tcPr>
          <w:p w14:paraId="0D78771E" w14:textId="77777777" w:rsidR="00464E1E" w:rsidRDefault="00000000">
            <w:pPr>
              <w:pStyle w:val="TableParagraph"/>
              <w:spacing w:before="19"/>
              <w:ind w:left="201"/>
              <w:rPr>
                <w:sz w:val="20"/>
              </w:rPr>
            </w:pPr>
            <w:r>
              <w:rPr>
                <w:spacing w:val="-2"/>
                <w:sz w:val="20"/>
              </w:rPr>
              <w:t>Receivables</w:t>
            </w:r>
          </w:p>
        </w:tc>
        <w:tc>
          <w:tcPr>
            <w:tcW w:w="1844" w:type="dxa"/>
          </w:tcPr>
          <w:p w14:paraId="0D78771F" w14:textId="77777777" w:rsidR="00464E1E" w:rsidRDefault="00000000">
            <w:pPr>
              <w:pStyle w:val="TableParagraph"/>
              <w:spacing w:before="14"/>
              <w:ind w:left="658"/>
              <w:rPr>
                <w:sz w:val="20"/>
              </w:rPr>
            </w:pPr>
            <w:r>
              <w:rPr>
                <w:spacing w:val="-5"/>
                <w:sz w:val="20"/>
              </w:rPr>
              <w:t>17</w:t>
            </w:r>
          </w:p>
        </w:tc>
        <w:tc>
          <w:tcPr>
            <w:tcW w:w="1163" w:type="dxa"/>
          </w:tcPr>
          <w:p w14:paraId="0D787720" w14:textId="77777777" w:rsidR="00464E1E" w:rsidRDefault="00000000">
            <w:pPr>
              <w:pStyle w:val="TableParagraph"/>
              <w:spacing w:before="19"/>
              <w:ind w:left="455"/>
              <w:rPr>
                <w:sz w:val="20"/>
              </w:rPr>
            </w:pPr>
            <w:r>
              <w:rPr>
                <w:spacing w:val="-5"/>
                <w:sz w:val="20"/>
              </w:rPr>
              <w:t>684</w:t>
            </w:r>
          </w:p>
        </w:tc>
        <w:tc>
          <w:tcPr>
            <w:tcW w:w="1218" w:type="dxa"/>
          </w:tcPr>
          <w:p w14:paraId="0D787721" w14:textId="77777777" w:rsidR="00464E1E" w:rsidRDefault="00000000">
            <w:pPr>
              <w:pStyle w:val="TableParagraph"/>
              <w:spacing w:before="19"/>
              <w:ind w:right="94"/>
              <w:jc w:val="right"/>
              <w:rPr>
                <w:sz w:val="20"/>
              </w:rPr>
            </w:pPr>
            <w:r>
              <w:rPr>
                <w:spacing w:val="-5"/>
                <w:sz w:val="20"/>
              </w:rPr>
              <w:t>659</w:t>
            </w:r>
          </w:p>
        </w:tc>
      </w:tr>
      <w:tr w:rsidR="00464E1E" w14:paraId="0D787727" w14:textId="77777777">
        <w:trPr>
          <w:trHeight w:val="262"/>
        </w:trPr>
        <w:tc>
          <w:tcPr>
            <w:tcW w:w="6279" w:type="dxa"/>
          </w:tcPr>
          <w:p w14:paraId="0D787723" w14:textId="77777777" w:rsidR="00464E1E" w:rsidRDefault="00000000">
            <w:pPr>
              <w:pStyle w:val="TableParagraph"/>
              <w:spacing w:before="17" w:line="225" w:lineRule="exact"/>
              <w:ind w:left="201"/>
              <w:rPr>
                <w:sz w:val="20"/>
              </w:rPr>
            </w:pPr>
            <w:r>
              <w:rPr>
                <w:sz w:val="20"/>
              </w:rPr>
              <w:t>Other</w:t>
            </w:r>
            <w:r>
              <w:rPr>
                <w:spacing w:val="-10"/>
                <w:sz w:val="20"/>
              </w:rPr>
              <w:t xml:space="preserve"> </w:t>
            </w:r>
            <w:r>
              <w:rPr>
                <w:spacing w:val="-2"/>
                <w:sz w:val="20"/>
              </w:rPr>
              <w:t>assets</w:t>
            </w:r>
          </w:p>
        </w:tc>
        <w:tc>
          <w:tcPr>
            <w:tcW w:w="1844" w:type="dxa"/>
          </w:tcPr>
          <w:p w14:paraId="0D787724" w14:textId="77777777" w:rsidR="00464E1E" w:rsidRDefault="00464E1E">
            <w:pPr>
              <w:pStyle w:val="TableParagraph"/>
              <w:rPr>
                <w:rFonts w:ascii="Times New Roman"/>
                <w:sz w:val="18"/>
              </w:rPr>
            </w:pPr>
          </w:p>
        </w:tc>
        <w:tc>
          <w:tcPr>
            <w:tcW w:w="1163" w:type="dxa"/>
          </w:tcPr>
          <w:p w14:paraId="0D787725" w14:textId="77777777" w:rsidR="00464E1E" w:rsidRDefault="00000000">
            <w:pPr>
              <w:pStyle w:val="TableParagraph"/>
              <w:spacing w:before="17" w:line="225" w:lineRule="exact"/>
              <w:ind w:left="566"/>
              <w:rPr>
                <w:sz w:val="20"/>
              </w:rPr>
            </w:pPr>
            <w:r>
              <w:rPr>
                <w:noProof/>
              </w:rPr>
              <mc:AlternateContent>
                <mc:Choice Requires="wpg">
                  <w:drawing>
                    <wp:anchor distT="0" distB="0" distL="0" distR="0" simplePos="0" relativeHeight="251645952" behindDoc="1" locked="0" layoutInCell="1" allowOverlap="1" wp14:anchorId="0D7892EA" wp14:editId="0D7892EB">
                      <wp:simplePos x="0" y="0"/>
                      <wp:positionH relativeFrom="column">
                        <wp:posOffset>620197</wp:posOffset>
                      </wp:positionH>
                      <wp:positionV relativeFrom="paragraph">
                        <wp:posOffset>160272</wp:posOffset>
                      </wp:positionV>
                      <wp:extent cx="891540" cy="12700"/>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176" name="Graphic 176"/>
                              <wps:cNvSpPr/>
                              <wps:spPr>
                                <a:xfrm>
                                  <a:off x="761" y="889"/>
                                  <a:ext cx="890269" cy="1270"/>
                                </a:xfrm>
                                <a:custGeom>
                                  <a:avLst/>
                                  <a:gdLst/>
                                  <a:ahLst/>
                                  <a:cxnLst/>
                                  <a:rect l="l" t="t" r="r" b="b"/>
                                  <a:pathLst>
                                    <a:path w="890269">
                                      <a:moveTo>
                                        <a:pt x="0" y="0"/>
                                      </a:moveTo>
                                      <a:lnTo>
                                        <a:pt x="890015" y="0"/>
                                      </a:lnTo>
                                    </a:path>
                                  </a:pathLst>
                                </a:custGeom>
                                <a:ln w="1778">
                                  <a:solidFill>
                                    <a:srgbClr val="000000"/>
                                  </a:solidFill>
                                  <a:prstDash val="solid"/>
                                </a:ln>
                              </wps:spPr>
                              <wps:bodyPr wrap="square" lIns="0" tIns="0" rIns="0" bIns="0" rtlCol="0">
                                <a:prstTxWarp prst="textNoShape">
                                  <a:avLst/>
                                </a:prstTxWarp>
                                <a:noAutofit/>
                              </wps:bodyPr>
                            </wps:wsp>
                            <wps:wsp>
                              <wps:cNvPr id="177" name="Graphic 177"/>
                              <wps:cNvSpPr/>
                              <wps:spPr>
                                <a:xfrm>
                                  <a:off x="0" y="126"/>
                                  <a:ext cx="891540" cy="12700"/>
                                </a:xfrm>
                                <a:custGeom>
                                  <a:avLst/>
                                  <a:gdLst/>
                                  <a:ahLst/>
                                  <a:cxnLst/>
                                  <a:rect l="l" t="t" r="r" b="b"/>
                                  <a:pathLst>
                                    <a:path w="891540" h="12700">
                                      <a:moveTo>
                                        <a:pt x="891540" y="0"/>
                                      </a:moveTo>
                                      <a:lnTo>
                                        <a:pt x="0" y="0"/>
                                      </a:lnTo>
                                      <a:lnTo>
                                        <a:pt x="0" y="12192"/>
                                      </a:lnTo>
                                      <a:lnTo>
                                        <a:pt x="891540" y="12192"/>
                                      </a:lnTo>
                                      <a:lnTo>
                                        <a:pt x="8915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00810A" id="Group 175" o:spid="_x0000_s1026" style="position:absolute;margin-left:48.85pt;margin-top:12.6pt;width:70.2pt;height:1pt;z-index:-251670528;mso-wrap-distance-left:0;mso-wrap-distance-right:0"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">
                      <v:shape id="Graphic 176"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" path="m,l890015,e" filled="f" strokeweight=".14pt">
                        <v:path arrowok="t"/>
                      </v:shape>
                      <v:shape id="Graphic 177" o:spid="_x0000_s1028" style="position:absolute;top:1;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" path="m891540,l,,,12192r891540,l891540,xe" fillcolor="black" stroked="f">
                        <v:path arrowok="t"/>
                      </v:shape>
                    </v:group>
                  </w:pict>
                </mc:Fallback>
              </mc:AlternateContent>
            </w:r>
            <w:r>
              <w:rPr>
                <w:spacing w:val="-5"/>
                <w:sz w:val="20"/>
              </w:rPr>
              <w:t>27</w:t>
            </w:r>
          </w:p>
        </w:tc>
        <w:tc>
          <w:tcPr>
            <w:tcW w:w="1218" w:type="dxa"/>
          </w:tcPr>
          <w:p w14:paraId="0D787726" w14:textId="77777777" w:rsidR="00464E1E" w:rsidRDefault="00000000">
            <w:pPr>
              <w:pStyle w:val="TableParagraph"/>
              <w:spacing w:before="17" w:line="225" w:lineRule="exact"/>
              <w:ind w:right="94"/>
              <w:jc w:val="right"/>
              <w:rPr>
                <w:sz w:val="20"/>
              </w:rPr>
            </w:pPr>
            <w:r>
              <w:rPr>
                <w:spacing w:val="-5"/>
                <w:sz w:val="20"/>
              </w:rPr>
              <w:t>22</w:t>
            </w:r>
          </w:p>
        </w:tc>
      </w:tr>
      <w:tr w:rsidR="00464E1E" w14:paraId="0D78772C" w14:textId="77777777">
        <w:trPr>
          <w:trHeight w:val="271"/>
        </w:trPr>
        <w:tc>
          <w:tcPr>
            <w:tcW w:w="6279" w:type="dxa"/>
          </w:tcPr>
          <w:p w14:paraId="0D787728" w14:textId="77777777" w:rsidR="00464E1E" w:rsidRDefault="00000000">
            <w:pPr>
              <w:pStyle w:val="TableParagraph"/>
              <w:spacing w:before="26" w:line="225" w:lineRule="exact"/>
              <w:ind w:left="201"/>
              <w:rPr>
                <w:b/>
                <w:sz w:val="20"/>
              </w:rPr>
            </w:pPr>
            <w:r>
              <w:rPr>
                <w:b/>
                <w:sz w:val="20"/>
              </w:rPr>
              <w:t>Total</w:t>
            </w:r>
            <w:r>
              <w:rPr>
                <w:b/>
                <w:spacing w:val="-11"/>
                <w:sz w:val="20"/>
              </w:rPr>
              <w:t xml:space="preserve"> </w:t>
            </w:r>
            <w:r>
              <w:rPr>
                <w:b/>
                <w:sz w:val="20"/>
              </w:rPr>
              <w:t>non-current</w:t>
            </w:r>
            <w:r>
              <w:rPr>
                <w:b/>
                <w:spacing w:val="-9"/>
                <w:sz w:val="20"/>
              </w:rPr>
              <w:t xml:space="preserve"> </w:t>
            </w:r>
            <w:r>
              <w:rPr>
                <w:b/>
                <w:spacing w:val="-2"/>
                <w:sz w:val="20"/>
              </w:rPr>
              <w:t>assets</w:t>
            </w:r>
          </w:p>
        </w:tc>
        <w:tc>
          <w:tcPr>
            <w:tcW w:w="1844" w:type="dxa"/>
          </w:tcPr>
          <w:p w14:paraId="0D787729" w14:textId="77777777" w:rsidR="00464E1E" w:rsidRDefault="00464E1E">
            <w:pPr>
              <w:pStyle w:val="TableParagraph"/>
              <w:rPr>
                <w:rFonts w:ascii="Times New Roman"/>
                <w:sz w:val="20"/>
              </w:rPr>
            </w:pPr>
          </w:p>
        </w:tc>
        <w:tc>
          <w:tcPr>
            <w:tcW w:w="1163" w:type="dxa"/>
          </w:tcPr>
          <w:p w14:paraId="0D78772A" w14:textId="77777777" w:rsidR="00464E1E" w:rsidRDefault="00000000">
            <w:pPr>
              <w:pStyle w:val="TableParagraph"/>
              <w:spacing w:before="26" w:line="225" w:lineRule="exact"/>
              <w:ind w:left="179"/>
              <w:rPr>
                <w:b/>
                <w:sz w:val="20"/>
              </w:rPr>
            </w:pPr>
            <w:r>
              <w:rPr>
                <w:noProof/>
              </w:rPr>
              <mc:AlternateContent>
                <mc:Choice Requires="wpg">
                  <w:drawing>
                    <wp:anchor distT="0" distB="0" distL="0" distR="0" simplePos="0" relativeHeight="251635712" behindDoc="1" locked="0" layoutInCell="1" allowOverlap="1" wp14:anchorId="0D7892EC" wp14:editId="0D7892ED">
                      <wp:simplePos x="0" y="0"/>
                      <wp:positionH relativeFrom="column">
                        <wp:posOffset>-331032</wp:posOffset>
                      </wp:positionH>
                      <wp:positionV relativeFrom="paragraph">
                        <wp:posOffset>-6224</wp:posOffset>
                      </wp:positionV>
                      <wp:extent cx="892175" cy="12700"/>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2175" cy="12700"/>
                                <a:chOff x="0" y="0"/>
                                <a:chExt cx="892175" cy="12700"/>
                              </a:xfrm>
                            </wpg:grpSpPr>
                            <wps:wsp>
                              <wps:cNvPr id="179" name="Graphic 179"/>
                              <wps:cNvSpPr/>
                              <wps:spPr>
                                <a:xfrm>
                                  <a:off x="761" y="889"/>
                                  <a:ext cx="890269" cy="1270"/>
                                </a:xfrm>
                                <a:custGeom>
                                  <a:avLst/>
                                  <a:gdLst/>
                                  <a:ahLst/>
                                  <a:cxnLst/>
                                  <a:rect l="l" t="t" r="r" b="b"/>
                                  <a:pathLst>
                                    <a:path w="890269">
                                      <a:moveTo>
                                        <a:pt x="0" y="0"/>
                                      </a:moveTo>
                                      <a:lnTo>
                                        <a:pt x="890269" y="0"/>
                                      </a:lnTo>
                                    </a:path>
                                  </a:pathLst>
                                </a:custGeom>
                                <a:ln w="1778">
                                  <a:solidFill>
                                    <a:srgbClr val="000000"/>
                                  </a:solidFill>
                                  <a:prstDash val="solid"/>
                                </a:ln>
                              </wps:spPr>
                              <wps:bodyPr wrap="square" lIns="0" tIns="0" rIns="0" bIns="0" rtlCol="0">
                                <a:prstTxWarp prst="textNoShape">
                                  <a:avLst/>
                                </a:prstTxWarp>
                                <a:noAutofit/>
                              </wps:bodyPr>
                            </wps:wsp>
                            <wps:wsp>
                              <wps:cNvPr id="180" name="Graphic 180"/>
                              <wps:cNvSpPr/>
                              <wps:spPr>
                                <a:xfrm>
                                  <a:off x="0" y="126"/>
                                  <a:ext cx="892175" cy="12700"/>
                                </a:xfrm>
                                <a:custGeom>
                                  <a:avLst/>
                                  <a:gdLst/>
                                  <a:ahLst/>
                                  <a:cxnLst/>
                                  <a:rect l="l" t="t" r="r" b="b"/>
                                  <a:pathLst>
                                    <a:path w="892175" h="12700">
                                      <a:moveTo>
                                        <a:pt x="891844" y="0"/>
                                      </a:moveTo>
                                      <a:lnTo>
                                        <a:pt x="0" y="0"/>
                                      </a:lnTo>
                                      <a:lnTo>
                                        <a:pt x="0" y="12192"/>
                                      </a:lnTo>
                                      <a:lnTo>
                                        <a:pt x="891844" y="12192"/>
                                      </a:lnTo>
                                      <a:lnTo>
                                        <a:pt x="891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0E3554" id="Group 178" o:spid="_x0000_s1026" style="position:absolute;margin-left:-26.05pt;margin-top:-.5pt;width:70.25pt;height:1pt;z-index:-251680768;mso-wrap-distance-left:0;mso-wrap-distance-right:0" coordsize="89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">
                      <v:shape id="Graphic 179"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" path="m,l890269,e" filled="f" strokeweight=".14pt">
                        <v:path arrowok="t"/>
                      </v:shape>
                      <v:shape id="Graphic 180" o:spid="_x0000_s1028" style="position:absolute;top:1;width:8921;height:127;visibility:visible;mso-wrap-style:square;v-text-anchor:top" coordsize="892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" path="m891844,l,,,12192r891844,l891844,xe" fillcolor="black" stroked="f">
                        <v:path arrowok="t"/>
                      </v:shape>
                    </v:group>
                  </w:pict>
                </mc:Fallback>
              </mc:AlternateContent>
            </w:r>
            <w:r>
              <w:rPr>
                <w:b/>
                <w:spacing w:val="-2"/>
                <w:sz w:val="20"/>
              </w:rPr>
              <w:t>69,605</w:t>
            </w:r>
          </w:p>
        </w:tc>
        <w:tc>
          <w:tcPr>
            <w:tcW w:w="1218" w:type="dxa"/>
          </w:tcPr>
          <w:p w14:paraId="0D78772B" w14:textId="77777777" w:rsidR="00464E1E" w:rsidRDefault="00000000">
            <w:pPr>
              <w:pStyle w:val="TableParagraph"/>
              <w:spacing w:before="26" w:line="225" w:lineRule="exact"/>
              <w:ind w:right="94"/>
              <w:jc w:val="right"/>
              <w:rPr>
                <w:b/>
                <w:sz w:val="20"/>
              </w:rPr>
            </w:pPr>
            <w:r>
              <w:rPr>
                <w:b/>
                <w:spacing w:val="-2"/>
                <w:sz w:val="20"/>
              </w:rPr>
              <w:t>68,048</w:t>
            </w:r>
          </w:p>
        </w:tc>
      </w:tr>
      <w:tr w:rsidR="00464E1E" w14:paraId="0D787730" w14:textId="77777777">
        <w:trPr>
          <w:trHeight w:val="277"/>
        </w:trPr>
        <w:tc>
          <w:tcPr>
            <w:tcW w:w="6279" w:type="dxa"/>
          </w:tcPr>
          <w:p w14:paraId="0D78772D" w14:textId="77777777" w:rsidR="00464E1E" w:rsidRDefault="00000000">
            <w:pPr>
              <w:pStyle w:val="TableParagraph"/>
              <w:spacing w:before="26"/>
              <w:ind w:left="50"/>
              <w:rPr>
                <w:b/>
                <w:sz w:val="20"/>
              </w:rPr>
            </w:pPr>
            <w:r>
              <w:rPr>
                <w:b/>
                <w:sz w:val="20"/>
              </w:rPr>
              <w:t>Current</w:t>
            </w:r>
            <w:r>
              <w:rPr>
                <w:b/>
                <w:spacing w:val="-10"/>
                <w:sz w:val="20"/>
              </w:rPr>
              <w:t xml:space="preserve"> </w:t>
            </w:r>
            <w:r>
              <w:rPr>
                <w:b/>
                <w:spacing w:val="-2"/>
                <w:sz w:val="20"/>
              </w:rPr>
              <w:t>assets</w:t>
            </w:r>
          </w:p>
        </w:tc>
        <w:tc>
          <w:tcPr>
            <w:tcW w:w="1844" w:type="dxa"/>
          </w:tcPr>
          <w:p w14:paraId="0D78772E" w14:textId="77777777" w:rsidR="00464E1E" w:rsidRDefault="00464E1E">
            <w:pPr>
              <w:pStyle w:val="TableParagraph"/>
              <w:rPr>
                <w:rFonts w:ascii="Times New Roman"/>
                <w:sz w:val="20"/>
              </w:rPr>
            </w:pPr>
          </w:p>
        </w:tc>
        <w:tc>
          <w:tcPr>
            <w:tcW w:w="2381" w:type="dxa"/>
            <w:gridSpan w:val="2"/>
          </w:tcPr>
          <w:p w14:paraId="0D78772F" w14:textId="77777777" w:rsidR="00464E1E" w:rsidRDefault="00000000">
            <w:pPr>
              <w:pStyle w:val="TableParagraph"/>
              <w:spacing w:line="20" w:lineRule="exact"/>
              <w:ind w:left="976" w:right="-72"/>
              <w:rPr>
                <w:sz w:val="2"/>
              </w:rPr>
            </w:pPr>
            <w:r>
              <w:rPr>
                <w:noProof/>
                <w:sz w:val="2"/>
              </w:rPr>
              <mc:AlternateContent>
                <mc:Choice Requires="wpg">
                  <w:drawing>
                    <wp:inline distT="0" distB="0" distL="0" distR="0" wp14:anchorId="0D7892EE" wp14:editId="0D7892EF">
                      <wp:extent cx="891540" cy="12700"/>
                      <wp:effectExtent l="9525" t="0" r="0" b="6350"/>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182" name="Graphic 182"/>
                              <wps:cNvSpPr/>
                              <wps:spPr>
                                <a:xfrm>
                                  <a:off x="761" y="889"/>
                                  <a:ext cx="890269" cy="1270"/>
                                </a:xfrm>
                                <a:custGeom>
                                  <a:avLst/>
                                  <a:gdLst/>
                                  <a:ahLst/>
                                  <a:cxnLst/>
                                  <a:rect l="l" t="t" r="r" b="b"/>
                                  <a:pathLst>
                                    <a:path w="890269">
                                      <a:moveTo>
                                        <a:pt x="0" y="0"/>
                                      </a:moveTo>
                                      <a:lnTo>
                                        <a:pt x="890015" y="0"/>
                                      </a:lnTo>
                                    </a:path>
                                  </a:pathLst>
                                </a:custGeom>
                                <a:ln w="1778">
                                  <a:solidFill>
                                    <a:srgbClr val="000000"/>
                                  </a:solidFill>
                                  <a:prstDash val="solid"/>
                                </a:ln>
                              </wps:spPr>
                              <wps:bodyPr wrap="square" lIns="0" tIns="0" rIns="0" bIns="0" rtlCol="0">
                                <a:prstTxWarp prst="textNoShape">
                                  <a:avLst/>
                                </a:prstTxWarp>
                                <a:noAutofit/>
                              </wps:bodyPr>
                            </wps:wsp>
                            <wps:wsp>
                              <wps:cNvPr id="183" name="Graphic 183"/>
                              <wps:cNvSpPr/>
                              <wps:spPr>
                                <a:xfrm>
                                  <a:off x="0" y="127"/>
                                  <a:ext cx="891540" cy="12700"/>
                                </a:xfrm>
                                <a:custGeom>
                                  <a:avLst/>
                                  <a:gdLst/>
                                  <a:ahLst/>
                                  <a:cxnLst/>
                                  <a:rect l="l" t="t" r="r" b="b"/>
                                  <a:pathLst>
                                    <a:path w="891540" h="12700">
                                      <a:moveTo>
                                        <a:pt x="891540" y="0"/>
                                      </a:moveTo>
                                      <a:lnTo>
                                        <a:pt x="0" y="0"/>
                                      </a:lnTo>
                                      <a:lnTo>
                                        <a:pt x="0" y="12191"/>
                                      </a:lnTo>
                                      <a:lnTo>
                                        <a:pt x="891540" y="12191"/>
                                      </a:lnTo>
                                      <a:lnTo>
                                        <a:pt x="8915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022ACD" id="Group 181" o:spid="_x0000_s1026" style="width:70.2pt;height:1pt;mso-position-horizontal-relative:char;mso-position-vertical-relative:line"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">
                      <v:shape id="Graphic 182"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" path="m,l890015,e" filled="f" strokeweight=".14pt">
                        <v:path arrowok="t"/>
                      </v:shape>
                      <v:shape id="Graphic 183" o:spid="_x0000_s1028" style="position:absolute;top:1;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" path="m891540,l,,,12191r891540,l891540,xe" fillcolor="black" stroked="f">
                        <v:path arrowok="t"/>
                      </v:shape>
                      <w10:anchorlock/>
                    </v:group>
                  </w:pict>
                </mc:Fallback>
              </mc:AlternateContent>
            </w:r>
          </w:p>
        </w:tc>
      </w:tr>
      <w:tr w:rsidR="00464E1E" w14:paraId="0D787735" w14:textId="77777777">
        <w:trPr>
          <w:trHeight w:val="271"/>
        </w:trPr>
        <w:tc>
          <w:tcPr>
            <w:tcW w:w="6279" w:type="dxa"/>
          </w:tcPr>
          <w:p w14:paraId="0D787731" w14:textId="77777777" w:rsidR="00464E1E" w:rsidRDefault="00000000">
            <w:pPr>
              <w:pStyle w:val="TableParagraph"/>
              <w:spacing w:before="19"/>
              <w:ind w:left="201"/>
              <w:rPr>
                <w:sz w:val="20"/>
              </w:rPr>
            </w:pPr>
            <w:r>
              <w:rPr>
                <w:spacing w:val="-2"/>
                <w:sz w:val="20"/>
              </w:rPr>
              <w:t>Inventories</w:t>
            </w:r>
          </w:p>
        </w:tc>
        <w:tc>
          <w:tcPr>
            <w:tcW w:w="1844" w:type="dxa"/>
          </w:tcPr>
          <w:p w14:paraId="0D787732" w14:textId="77777777" w:rsidR="00464E1E" w:rsidRDefault="00000000">
            <w:pPr>
              <w:pStyle w:val="TableParagraph"/>
              <w:spacing w:before="14"/>
              <w:ind w:left="658"/>
              <w:rPr>
                <w:sz w:val="20"/>
              </w:rPr>
            </w:pPr>
            <w:r>
              <w:rPr>
                <w:noProof/>
              </w:rPr>
              <mc:AlternateContent>
                <mc:Choice Requires="wpg">
                  <w:drawing>
                    <wp:anchor distT="0" distB="0" distL="0" distR="0" simplePos="0" relativeHeight="251636736" behindDoc="1" locked="0" layoutInCell="1" allowOverlap="1" wp14:anchorId="0D7892F0" wp14:editId="0D7892F1">
                      <wp:simplePos x="0" y="0"/>
                      <wp:positionH relativeFrom="column">
                        <wp:posOffset>839885</wp:posOffset>
                      </wp:positionH>
                      <wp:positionV relativeFrom="paragraph">
                        <wp:posOffset>-183008</wp:posOffset>
                      </wp:positionV>
                      <wp:extent cx="892175" cy="12700"/>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2175" cy="12700"/>
                                <a:chOff x="0" y="0"/>
                                <a:chExt cx="892175" cy="12700"/>
                              </a:xfrm>
                            </wpg:grpSpPr>
                            <wps:wsp>
                              <wps:cNvPr id="185" name="Graphic 185"/>
                              <wps:cNvSpPr/>
                              <wps:spPr>
                                <a:xfrm>
                                  <a:off x="761" y="889"/>
                                  <a:ext cx="890269" cy="1270"/>
                                </a:xfrm>
                                <a:custGeom>
                                  <a:avLst/>
                                  <a:gdLst/>
                                  <a:ahLst/>
                                  <a:cxnLst/>
                                  <a:rect l="l" t="t" r="r" b="b"/>
                                  <a:pathLst>
                                    <a:path w="890269">
                                      <a:moveTo>
                                        <a:pt x="0" y="0"/>
                                      </a:moveTo>
                                      <a:lnTo>
                                        <a:pt x="890269" y="0"/>
                                      </a:lnTo>
                                    </a:path>
                                  </a:pathLst>
                                </a:custGeom>
                                <a:ln w="1778">
                                  <a:solidFill>
                                    <a:srgbClr val="000000"/>
                                  </a:solidFill>
                                  <a:prstDash val="solid"/>
                                </a:ln>
                              </wps:spPr>
                              <wps:bodyPr wrap="square" lIns="0" tIns="0" rIns="0" bIns="0" rtlCol="0">
                                <a:prstTxWarp prst="textNoShape">
                                  <a:avLst/>
                                </a:prstTxWarp>
                                <a:noAutofit/>
                              </wps:bodyPr>
                            </wps:wsp>
                            <wps:wsp>
                              <wps:cNvPr id="186" name="Graphic 186"/>
                              <wps:cNvSpPr/>
                              <wps:spPr>
                                <a:xfrm>
                                  <a:off x="0" y="127"/>
                                  <a:ext cx="892175" cy="12700"/>
                                </a:xfrm>
                                <a:custGeom>
                                  <a:avLst/>
                                  <a:gdLst/>
                                  <a:ahLst/>
                                  <a:cxnLst/>
                                  <a:rect l="l" t="t" r="r" b="b"/>
                                  <a:pathLst>
                                    <a:path w="892175" h="12700">
                                      <a:moveTo>
                                        <a:pt x="891844" y="0"/>
                                      </a:moveTo>
                                      <a:lnTo>
                                        <a:pt x="0" y="0"/>
                                      </a:lnTo>
                                      <a:lnTo>
                                        <a:pt x="0" y="12191"/>
                                      </a:lnTo>
                                      <a:lnTo>
                                        <a:pt x="891844" y="12191"/>
                                      </a:lnTo>
                                      <a:lnTo>
                                        <a:pt x="891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71CEA8" id="Group 184" o:spid="_x0000_s1026" style="position:absolute;margin-left:66.15pt;margin-top:-14.4pt;width:70.25pt;height:1pt;z-index:-251679744;mso-wrap-distance-left:0;mso-wrap-distance-right:0" coordsize="89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">
                      <v:shape id="Graphic 185"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" path="m,l890269,e" filled="f" strokeweight=".14pt">
                        <v:path arrowok="t"/>
                      </v:shape>
                      <v:shape id="Graphic 186" o:spid="_x0000_s1028" style="position:absolute;top:1;width:8921;height:127;visibility:visible;mso-wrap-style:square;v-text-anchor:top" coordsize="892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" path="m891844,l,,,12191r891844,l891844,xe" fillcolor="black" stroked="f">
                        <v:path arrowok="t"/>
                      </v:shape>
                    </v:group>
                  </w:pict>
                </mc:Fallback>
              </mc:AlternateContent>
            </w:r>
            <w:r>
              <w:rPr>
                <w:spacing w:val="-5"/>
                <w:sz w:val="20"/>
              </w:rPr>
              <w:t>16</w:t>
            </w:r>
          </w:p>
        </w:tc>
        <w:tc>
          <w:tcPr>
            <w:tcW w:w="1163" w:type="dxa"/>
          </w:tcPr>
          <w:p w14:paraId="0D787733" w14:textId="77777777" w:rsidR="00464E1E" w:rsidRDefault="00000000">
            <w:pPr>
              <w:pStyle w:val="TableParagraph"/>
              <w:spacing w:before="19"/>
              <w:ind w:left="290"/>
              <w:rPr>
                <w:sz w:val="20"/>
              </w:rPr>
            </w:pPr>
            <w:r>
              <w:rPr>
                <w:spacing w:val="-2"/>
                <w:sz w:val="20"/>
              </w:rPr>
              <w:t>1,459</w:t>
            </w:r>
          </w:p>
        </w:tc>
        <w:tc>
          <w:tcPr>
            <w:tcW w:w="1218" w:type="dxa"/>
          </w:tcPr>
          <w:p w14:paraId="0D787734" w14:textId="77777777" w:rsidR="00464E1E" w:rsidRDefault="00000000">
            <w:pPr>
              <w:pStyle w:val="TableParagraph"/>
              <w:spacing w:before="19"/>
              <w:ind w:right="94"/>
              <w:jc w:val="right"/>
              <w:rPr>
                <w:sz w:val="20"/>
              </w:rPr>
            </w:pPr>
            <w:r>
              <w:rPr>
                <w:spacing w:val="-2"/>
                <w:sz w:val="20"/>
              </w:rPr>
              <w:t>1,374</w:t>
            </w:r>
          </w:p>
        </w:tc>
      </w:tr>
      <w:tr w:rsidR="00464E1E" w14:paraId="0D78773A" w14:textId="77777777">
        <w:trPr>
          <w:trHeight w:val="273"/>
        </w:trPr>
        <w:tc>
          <w:tcPr>
            <w:tcW w:w="6279" w:type="dxa"/>
          </w:tcPr>
          <w:p w14:paraId="0D787736" w14:textId="77777777" w:rsidR="00464E1E" w:rsidRDefault="00000000">
            <w:pPr>
              <w:pStyle w:val="TableParagraph"/>
              <w:spacing w:before="19"/>
              <w:ind w:left="201"/>
              <w:rPr>
                <w:sz w:val="20"/>
              </w:rPr>
            </w:pPr>
            <w:r>
              <w:rPr>
                <w:spacing w:val="-2"/>
                <w:sz w:val="20"/>
              </w:rPr>
              <w:t>Receivables</w:t>
            </w:r>
          </w:p>
        </w:tc>
        <w:tc>
          <w:tcPr>
            <w:tcW w:w="1844" w:type="dxa"/>
          </w:tcPr>
          <w:p w14:paraId="0D787737" w14:textId="77777777" w:rsidR="00464E1E" w:rsidRDefault="00000000">
            <w:pPr>
              <w:pStyle w:val="TableParagraph"/>
              <w:spacing w:before="14"/>
              <w:ind w:left="658"/>
              <w:rPr>
                <w:sz w:val="20"/>
              </w:rPr>
            </w:pPr>
            <w:r>
              <w:rPr>
                <w:spacing w:val="-5"/>
                <w:sz w:val="20"/>
              </w:rPr>
              <w:t>17</w:t>
            </w:r>
          </w:p>
        </w:tc>
        <w:tc>
          <w:tcPr>
            <w:tcW w:w="1163" w:type="dxa"/>
          </w:tcPr>
          <w:p w14:paraId="0D787738" w14:textId="77777777" w:rsidR="00464E1E" w:rsidRDefault="00000000">
            <w:pPr>
              <w:pStyle w:val="TableParagraph"/>
              <w:spacing w:before="19"/>
              <w:ind w:left="290"/>
              <w:rPr>
                <w:sz w:val="20"/>
              </w:rPr>
            </w:pPr>
            <w:r>
              <w:rPr>
                <w:spacing w:val="-2"/>
                <w:sz w:val="20"/>
              </w:rPr>
              <w:t>5,572</w:t>
            </w:r>
          </w:p>
        </w:tc>
        <w:tc>
          <w:tcPr>
            <w:tcW w:w="1218" w:type="dxa"/>
          </w:tcPr>
          <w:p w14:paraId="0D787739" w14:textId="77777777" w:rsidR="00464E1E" w:rsidRDefault="00000000">
            <w:pPr>
              <w:pStyle w:val="TableParagraph"/>
              <w:spacing w:before="19"/>
              <w:ind w:right="94"/>
              <w:jc w:val="right"/>
              <w:rPr>
                <w:sz w:val="20"/>
              </w:rPr>
            </w:pPr>
            <w:r>
              <w:rPr>
                <w:spacing w:val="-2"/>
                <w:sz w:val="20"/>
              </w:rPr>
              <w:t>6,874</w:t>
            </w:r>
          </w:p>
        </w:tc>
      </w:tr>
      <w:tr w:rsidR="00464E1E" w14:paraId="0D78773F" w14:textId="77777777">
        <w:trPr>
          <w:trHeight w:val="257"/>
        </w:trPr>
        <w:tc>
          <w:tcPr>
            <w:tcW w:w="6279" w:type="dxa"/>
          </w:tcPr>
          <w:p w14:paraId="0D78773B" w14:textId="77777777" w:rsidR="00464E1E" w:rsidRDefault="00000000">
            <w:pPr>
              <w:pStyle w:val="TableParagraph"/>
              <w:spacing w:before="17" w:line="221" w:lineRule="exact"/>
              <w:ind w:left="201"/>
              <w:rPr>
                <w:sz w:val="20"/>
              </w:rPr>
            </w:pPr>
            <w:r>
              <w:rPr>
                <w:sz w:val="20"/>
              </w:rPr>
              <w:t>Other</w:t>
            </w:r>
            <w:r>
              <w:rPr>
                <w:spacing w:val="-11"/>
                <w:sz w:val="20"/>
              </w:rPr>
              <w:t xml:space="preserve"> </w:t>
            </w:r>
            <w:r>
              <w:rPr>
                <w:sz w:val="20"/>
              </w:rPr>
              <w:t>financial</w:t>
            </w:r>
            <w:r>
              <w:rPr>
                <w:spacing w:val="-13"/>
                <w:sz w:val="20"/>
              </w:rPr>
              <w:t xml:space="preserve"> </w:t>
            </w:r>
            <w:r>
              <w:rPr>
                <w:spacing w:val="-2"/>
                <w:sz w:val="20"/>
              </w:rPr>
              <w:t>assets</w:t>
            </w:r>
          </w:p>
        </w:tc>
        <w:tc>
          <w:tcPr>
            <w:tcW w:w="1844" w:type="dxa"/>
          </w:tcPr>
          <w:p w14:paraId="0D78773C" w14:textId="77777777" w:rsidR="00464E1E" w:rsidRDefault="00464E1E">
            <w:pPr>
              <w:pStyle w:val="TableParagraph"/>
              <w:rPr>
                <w:rFonts w:ascii="Times New Roman"/>
                <w:sz w:val="18"/>
              </w:rPr>
            </w:pPr>
          </w:p>
        </w:tc>
        <w:tc>
          <w:tcPr>
            <w:tcW w:w="1163" w:type="dxa"/>
          </w:tcPr>
          <w:p w14:paraId="0D78773D" w14:textId="77777777" w:rsidR="00464E1E" w:rsidRDefault="00000000">
            <w:pPr>
              <w:pStyle w:val="TableParagraph"/>
              <w:spacing w:before="17" w:line="221" w:lineRule="exact"/>
              <w:ind w:left="455"/>
              <w:rPr>
                <w:sz w:val="20"/>
              </w:rPr>
            </w:pPr>
            <w:r>
              <w:rPr>
                <w:spacing w:val="-5"/>
                <w:sz w:val="20"/>
              </w:rPr>
              <w:t>128</w:t>
            </w:r>
          </w:p>
        </w:tc>
        <w:tc>
          <w:tcPr>
            <w:tcW w:w="1218" w:type="dxa"/>
          </w:tcPr>
          <w:p w14:paraId="0D78773E" w14:textId="77777777" w:rsidR="00464E1E" w:rsidRDefault="00000000">
            <w:pPr>
              <w:pStyle w:val="TableParagraph"/>
              <w:spacing w:before="17" w:line="221" w:lineRule="exact"/>
              <w:ind w:right="94"/>
              <w:jc w:val="right"/>
              <w:rPr>
                <w:sz w:val="20"/>
              </w:rPr>
            </w:pPr>
            <w:r>
              <w:rPr>
                <w:spacing w:val="-5"/>
                <w:sz w:val="20"/>
              </w:rPr>
              <w:t>25</w:t>
            </w:r>
          </w:p>
        </w:tc>
      </w:tr>
      <w:tr w:rsidR="00464E1E" w14:paraId="0D787744" w14:textId="77777777">
        <w:trPr>
          <w:trHeight w:val="255"/>
        </w:trPr>
        <w:tc>
          <w:tcPr>
            <w:tcW w:w="6279" w:type="dxa"/>
          </w:tcPr>
          <w:p w14:paraId="0D787740" w14:textId="77777777" w:rsidR="00464E1E" w:rsidRDefault="00000000">
            <w:pPr>
              <w:pStyle w:val="TableParagraph"/>
              <w:spacing w:before="4"/>
              <w:ind w:left="201"/>
              <w:rPr>
                <w:sz w:val="20"/>
              </w:rPr>
            </w:pPr>
            <w:r>
              <w:rPr>
                <w:sz w:val="20"/>
              </w:rPr>
              <w:t>Non-current</w:t>
            </w:r>
            <w:r>
              <w:rPr>
                <w:spacing w:val="-8"/>
                <w:sz w:val="20"/>
              </w:rPr>
              <w:t xml:space="preserve"> </w:t>
            </w:r>
            <w:r>
              <w:rPr>
                <w:sz w:val="20"/>
              </w:rPr>
              <w:t>assets</w:t>
            </w:r>
            <w:r>
              <w:rPr>
                <w:spacing w:val="-6"/>
                <w:sz w:val="20"/>
              </w:rPr>
              <w:t xml:space="preserve"> </w:t>
            </w:r>
            <w:r>
              <w:rPr>
                <w:sz w:val="20"/>
              </w:rPr>
              <w:t>held</w:t>
            </w:r>
            <w:r>
              <w:rPr>
                <w:spacing w:val="-7"/>
                <w:sz w:val="20"/>
              </w:rPr>
              <w:t xml:space="preserve"> </w:t>
            </w:r>
            <w:r>
              <w:rPr>
                <w:sz w:val="20"/>
              </w:rPr>
              <w:t>for</w:t>
            </w:r>
            <w:r>
              <w:rPr>
                <w:spacing w:val="-7"/>
                <w:sz w:val="20"/>
              </w:rPr>
              <w:t xml:space="preserve"> </w:t>
            </w:r>
            <w:r>
              <w:rPr>
                <w:sz w:val="20"/>
              </w:rPr>
              <w:t>sale</w:t>
            </w:r>
            <w:r>
              <w:rPr>
                <w:spacing w:val="-7"/>
                <w:sz w:val="20"/>
              </w:rPr>
              <w:t xml:space="preserve"> </w:t>
            </w:r>
            <w:r>
              <w:rPr>
                <w:sz w:val="20"/>
              </w:rPr>
              <w:t>and</w:t>
            </w:r>
            <w:r>
              <w:rPr>
                <w:spacing w:val="-8"/>
                <w:sz w:val="20"/>
              </w:rPr>
              <w:t xml:space="preserve"> </w:t>
            </w:r>
            <w:r>
              <w:rPr>
                <w:sz w:val="20"/>
              </w:rPr>
              <w:t>assets</w:t>
            </w:r>
            <w:r>
              <w:rPr>
                <w:spacing w:val="-6"/>
                <w:sz w:val="20"/>
              </w:rPr>
              <w:t xml:space="preserve"> </w:t>
            </w:r>
            <w:r>
              <w:rPr>
                <w:sz w:val="20"/>
              </w:rPr>
              <w:t>in</w:t>
            </w:r>
            <w:r>
              <w:rPr>
                <w:spacing w:val="-8"/>
                <w:sz w:val="20"/>
              </w:rPr>
              <w:t xml:space="preserve"> </w:t>
            </w:r>
            <w:r>
              <w:rPr>
                <w:sz w:val="20"/>
              </w:rPr>
              <w:t>disposal</w:t>
            </w:r>
            <w:r>
              <w:rPr>
                <w:spacing w:val="-8"/>
                <w:sz w:val="20"/>
              </w:rPr>
              <w:t xml:space="preserve"> </w:t>
            </w:r>
            <w:r>
              <w:rPr>
                <w:spacing w:val="-2"/>
                <w:sz w:val="20"/>
              </w:rPr>
              <w:t>groups</w:t>
            </w:r>
          </w:p>
        </w:tc>
        <w:tc>
          <w:tcPr>
            <w:tcW w:w="1844" w:type="dxa"/>
          </w:tcPr>
          <w:p w14:paraId="0D787741" w14:textId="77777777" w:rsidR="00464E1E" w:rsidRDefault="00464E1E">
            <w:pPr>
              <w:pStyle w:val="TableParagraph"/>
              <w:rPr>
                <w:rFonts w:ascii="Times New Roman"/>
                <w:sz w:val="18"/>
              </w:rPr>
            </w:pPr>
          </w:p>
        </w:tc>
        <w:tc>
          <w:tcPr>
            <w:tcW w:w="1163" w:type="dxa"/>
          </w:tcPr>
          <w:p w14:paraId="0D787742" w14:textId="77777777" w:rsidR="00464E1E" w:rsidRDefault="00000000">
            <w:pPr>
              <w:pStyle w:val="TableParagraph"/>
              <w:spacing w:before="4"/>
              <w:ind w:left="566"/>
              <w:rPr>
                <w:sz w:val="20"/>
              </w:rPr>
            </w:pPr>
            <w:r>
              <w:rPr>
                <w:noProof/>
              </w:rPr>
              <mc:AlternateContent>
                <mc:Choice Requires="wpg">
                  <w:drawing>
                    <wp:anchor distT="0" distB="0" distL="0" distR="0" simplePos="0" relativeHeight="251646976" behindDoc="1" locked="0" layoutInCell="1" allowOverlap="1" wp14:anchorId="0D7892F2" wp14:editId="0D7892F3">
                      <wp:simplePos x="0" y="0"/>
                      <wp:positionH relativeFrom="column">
                        <wp:posOffset>620197</wp:posOffset>
                      </wp:positionH>
                      <wp:positionV relativeFrom="paragraph">
                        <wp:posOffset>324229</wp:posOffset>
                      </wp:positionV>
                      <wp:extent cx="891540" cy="12700"/>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188" name="Graphic 188"/>
                              <wps:cNvSpPr/>
                              <wps:spPr>
                                <a:xfrm>
                                  <a:off x="761" y="889"/>
                                  <a:ext cx="890269" cy="1270"/>
                                </a:xfrm>
                                <a:custGeom>
                                  <a:avLst/>
                                  <a:gdLst/>
                                  <a:ahLst/>
                                  <a:cxnLst/>
                                  <a:rect l="l" t="t" r="r" b="b"/>
                                  <a:pathLst>
                                    <a:path w="890269">
                                      <a:moveTo>
                                        <a:pt x="0" y="0"/>
                                      </a:moveTo>
                                      <a:lnTo>
                                        <a:pt x="890015" y="0"/>
                                      </a:lnTo>
                                    </a:path>
                                  </a:pathLst>
                                </a:custGeom>
                                <a:ln w="1778">
                                  <a:solidFill>
                                    <a:srgbClr val="000000"/>
                                  </a:solidFill>
                                  <a:prstDash val="solid"/>
                                </a:ln>
                              </wps:spPr>
                              <wps:bodyPr wrap="square" lIns="0" tIns="0" rIns="0" bIns="0" rtlCol="0">
                                <a:prstTxWarp prst="textNoShape">
                                  <a:avLst/>
                                </a:prstTxWarp>
                                <a:noAutofit/>
                              </wps:bodyPr>
                            </wps:wsp>
                            <wps:wsp>
                              <wps:cNvPr id="189" name="Graphic 189"/>
                              <wps:cNvSpPr/>
                              <wps:spPr>
                                <a:xfrm>
                                  <a:off x="0" y="127"/>
                                  <a:ext cx="891540" cy="12700"/>
                                </a:xfrm>
                                <a:custGeom>
                                  <a:avLst/>
                                  <a:gdLst/>
                                  <a:ahLst/>
                                  <a:cxnLst/>
                                  <a:rect l="l" t="t" r="r" b="b"/>
                                  <a:pathLst>
                                    <a:path w="891540" h="12700">
                                      <a:moveTo>
                                        <a:pt x="891540" y="0"/>
                                      </a:moveTo>
                                      <a:lnTo>
                                        <a:pt x="0" y="0"/>
                                      </a:lnTo>
                                      <a:lnTo>
                                        <a:pt x="0" y="12191"/>
                                      </a:lnTo>
                                      <a:lnTo>
                                        <a:pt x="891540" y="12191"/>
                                      </a:lnTo>
                                      <a:lnTo>
                                        <a:pt x="8915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E0E567" id="Group 187" o:spid="_x0000_s1026" style="position:absolute;margin-left:48.85pt;margin-top:25.55pt;width:70.2pt;height:1pt;z-index:-251669504;mso-wrap-distance-left:0;mso-wrap-distance-right:0"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">
                      <v:shape id="Graphic 188"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" path="m,l890015,e" filled="f" strokeweight=".14pt">
                        <v:path arrowok="t"/>
                      </v:shape>
                      <v:shape id="Graphic 189" o:spid="_x0000_s1028" style="position:absolute;top:1;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" path="m891540,l,,,12191r891540,l891540,xe" fillcolor="black" stroked="f">
                        <v:path arrowok="t"/>
                      </v:shape>
                    </v:group>
                  </w:pict>
                </mc:Fallback>
              </mc:AlternateContent>
            </w:r>
            <w:r>
              <w:rPr>
                <w:spacing w:val="-5"/>
                <w:sz w:val="20"/>
              </w:rPr>
              <w:t>56</w:t>
            </w:r>
          </w:p>
        </w:tc>
        <w:tc>
          <w:tcPr>
            <w:tcW w:w="1218" w:type="dxa"/>
          </w:tcPr>
          <w:p w14:paraId="0D787743" w14:textId="77777777" w:rsidR="00464E1E" w:rsidRDefault="00000000">
            <w:pPr>
              <w:pStyle w:val="TableParagraph"/>
              <w:spacing w:before="4"/>
              <w:ind w:right="94"/>
              <w:jc w:val="right"/>
              <w:rPr>
                <w:sz w:val="20"/>
              </w:rPr>
            </w:pPr>
            <w:r>
              <w:rPr>
                <w:spacing w:val="-5"/>
                <w:sz w:val="20"/>
              </w:rPr>
              <w:t>44</w:t>
            </w:r>
          </w:p>
        </w:tc>
      </w:tr>
      <w:tr w:rsidR="00464E1E" w14:paraId="0D787749" w14:textId="77777777">
        <w:trPr>
          <w:trHeight w:val="264"/>
        </w:trPr>
        <w:tc>
          <w:tcPr>
            <w:tcW w:w="6279" w:type="dxa"/>
          </w:tcPr>
          <w:p w14:paraId="0D787745" w14:textId="77777777" w:rsidR="00464E1E" w:rsidRDefault="00000000">
            <w:pPr>
              <w:pStyle w:val="TableParagraph"/>
              <w:spacing w:before="19" w:line="225" w:lineRule="exact"/>
              <w:ind w:left="201"/>
              <w:rPr>
                <w:sz w:val="20"/>
              </w:rPr>
            </w:pPr>
            <w:r>
              <w:rPr>
                <w:sz w:val="20"/>
              </w:rPr>
              <w:t>Cash</w:t>
            </w:r>
            <w:r>
              <w:rPr>
                <w:spacing w:val="-6"/>
                <w:sz w:val="20"/>
              </w:rPr>
              <w:t xml:space="preserve"> </w:t>
            </w:r>
            <w:r>
              <w:rPr>
                <w:sz w:val="20"/>
              </w:rPr>
              <w:t>and</w:t>
            </w:r>
            <w:r>
              <w:rPr>
                <w:spacing w:val="-7"/>
                <w:sz w:val="20"/>
              </w:rPr>
              <w:t xml:space="preserve"> </w:t>
            </w:r>
            <w:r>
              <w:rPr>
                <w:sz w:val="20"/>
              </w:rPr>
              <w:t>cash</w:t>
            </w:r>
            <w:r>
              <w:rPr>
                <w:spacing w:val="-6"/>
                <w:sz w:val="20"/>
              </w:rPr>
              <w:t xml:space="preserve"> </w:t>
            </w:r>
            <w:r>
              <w:rPr>
                <w:spacing w:val="-2"/>
                <w:sz w:val="20"/>
              </w:rPr>
              <w:t>equivalents</w:t>
            </w:r>
          </w:p>
        </w:tc>
        <w:tc>
          <w:tcPr>
            <w:tcW w:w="1844" w:type="dxa"/>
          </w:tcPr>
          <w:p w14:paraId="0D787746" w14:textId="77777777" w:rsidR="00464E1E" w:rsidRDefault="00000000">
            <w:pPr>
              <w:pStyle w:val="TableParagraph"/>
              <w:spacing w:before="14"/>
              <w:ind w:left="576"/>
              <w:rPr>
                <w:sz w:val="20"/>
              </w:rPr>
            </w:pPr>
            <w:r>
              <w:rPr>
                <w:spacing w:val="-4"/>
                <w:sz w:val="20"/>
              </w:rPr>
              <w:t>18.1</w:t>
            </w:r>
          </w:p>
        </w:tc>
        <w:tc>
          <w:tcPr>
            <w:tcW w:w="1163" w:type="dxa"/>
          </w:tcPr>
          <w:p w14:paraId="0D787747" w14:textId="77777777" w:rsidR="00464E1E" w:rsidRDefault="00000000">
            <w:pPr>
              <w:pStyle w:val="TableParagraph"/>
              <w:spacing w:before="19" w:line="225" w:lineRule="exact"/>
              <w:ind w:left="179"/>
              <w:rPr>
                <w:sz w:val="20"/>
              </w:rPr>
            </w:pPr>
            <w:r>
              <w:rPr>
                <w:spacing w:val="-2"/>
                <w:sz w:val="20"/>
              </w:rPr>
              <w:t>10,802</w:t>
            </w:r>
          </w:p>
        </w:tc>
        <w:tc>
          <w:tcPr>
            <w:tcW w:w="1218" w:type="dxa"/>
          </w:tcPr>
          <w:p w14:paraId="0D787748" w14:textId="77777777" w:rsidR="00464E1E" w:rsidRDefault="00000000">
            <w:pPr>
              <w:pStyle w:val="TableParagraph"/>
              <w:spacing w:before="19" w:line="225" w:lineRule="exact"/>
              <w:ind w:right="94"/>
              <w:jc w:val="right"/>
              <w:rPr>
                <w:sz w:val="20"/>
              </w:rPr>
            </w:pPr>
            <w:r>
              <w:rPr>
                <w:spacing w:val="-2"/>
                <w:sz w:val="20"/>
              </w:rPr>
              <w:t>12,846</w:t>
            </w:r>
          </w:p>
        </w:tc>
      </w:tr>
      <w:tr w:rsidR="00464E1E" w14:paraId="0D78774E" w14:textId="77777777">
        <w:trPr>
          <w:trHeight w:val="271"/>
        </w:trPr>
        <w:tc>
          <w:tcPr>
            <w:tcW w:w="6279" w:type="dxa"/>
          </w:tcPr>
          <w:p w14:paraId="0D78774A" w14:textId="77777777" w:rsidR="00464E1E" w:rsidRDefault="00000000">
            <w:pPr>
              <w:pStyle w:val="TableParagraph"/>
              <w:spacing w:before="26" w:line="225" w:lineRule="exact"/>
              <w:ind w:left="201"/>
              <w:rPr>
                <w:b/>
                <w:sz w:val="20"/>
              </w:rPr>
            </w:pPr>
            <w:r>
              <w:rPr>
                <w:b/>
                <w:sz w:val="20"/>
              </w:rPr>
              <w:t>Total</w:t>
            </w:r>
            <w:r>
              <w:rPr>
                <w:b/>
                <w:spacing w:val="-9"/>
                <w:sz w:val="20"/>
              </w:rPr>
              <w:t xml:space="preserve"> </w:t>
            </w:r>
            <w:r>
              <w:rPr>
                <w:b/>
                <w:sz w:val="20"/>
              </w:rPr>
              <w:t>current</w:t>
            </w:r>
            <w:r>
              <w:rPr>
                <w:b/>
                <w:spacing w:val="-7"/>
                <w:sz w:val="20"/>
              </w:rPr>
              <w:t xml:space="preserve"> </w:t>
            </w:r>
            <w:r>
              <w:rPr>
                <w:b/>
                <w:spacing w:val="-2"/>
                <w:sz w:val="20"/>
              </w:rPr>
              <w:t>assets</w:t>
            </w:r>
          </w:p>
        </w:tc>
        <w:tc>
          <w:tcPr>
            <w:tcW w:w="1844" w:type="dxa"/>
          </w:tcPr>
          <w:p w14:paraId="0D78774B" w14:textId="77777777" w:rsidR="00464E1E" w:rsidRDefault="00464E1E">
            <w:pPr>
              <w:pStyle w:val="TableParagraph"/>
              <w:rPr>
                <w:rFonts w:ascii="Times New Roman"/>
                <w:sz w:val="20"/>
              </w:rPr>
            </w:pPr>
          </w:p>
        </w:tc>
        <w:tc>
          <w:tcPr>
            <w:tcW w:w="1163" w:type="dxa"/>
          </w:tcPr>
          <w:p w14:paraId="0D78774C" w14:textId="77777777" w:rsidR="00464E1E" w:rsidRDefault="00000000">
            <w:pPr>
              <w:pStyle w:val="TableParagraph"/>
              <w:spacing w:before="26" w:line="225" w:lineRule="exact"/>
              <w:ind w:left="179"/>
              <w:rPr>
                <w:b/>
                <w:sz w:val="20"/>
              </w:rPr>
            </w:pPr>
            <w:r>
              <w:rPr>
                <w:noProof/>
              </w:rPr>
              <mc:AlternateContent>
                <mc:Choice Requires="wpg">
                  <w:drawing>
                    <wp:anchor distT="0" distB="0" distL="0" distR="0" simplePos="0" relativeHeight="251637760" behindDoc="1" locked="0" layoutInCell="1" allowOverlap="1" wp14:anchorId="0D7892F4" wp14:editId="0D7892F5">
                      <wp:simplePos x="0" y="0"/>
                      <wp:positionH relativeFrom="column">
                        <wp:posOffset>-331032</wp:posOffset>
                      </wp:positionH>
                      <wp:positionV relativeFrom="paragraph">
                        <wp:posOffset>-6224</wp:posOffset>
                      </wp:positionV>
                      <wp:extent cx="892175" cy="12700"/>
                      <wp:effectExtent l="0" t="0"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2175" cy="12700"/>
                                <a:chOff x="0" y="0"/>
                                <a:chExt cx="892175" cy="12700"/>
                              </a:xfrm>
                            </wpg:grpSpPr>
                            <wps:wsp>
                              <wps:cNvPr id="191" name="Graphic 191"/>
                              <wps:cNvSpPr/>
                              <wps:spPr>
                                <a:xfrm>
                                  <a:off x="761" y="889"/>
                                  <a:ext cx="890269" cy="1270"/>
                                </a:xfrm>
                                <a:custGeom>
                                  <a:avLst/>
                                  <a:gdLst/>
                                  <a:ahLst/>
                                  <a:cxnLst/>
                                  <a:rect l="l" t="t" r="r" b="b"/>
                                  <a:pathLst>
                                    <a:path w="890269">
                                      <a:moveTo>
                                        <a:pt x="0" y="0"/>
                                      </a:moveTo>
                                      <a:lnTo>
                                        <a:pt x="890269" y="0"/>
                                      </a:lnTo>
                                    </a:path>
                                  </a:pathLst>
                                </a:custGeom>
                                <a:ln w="1778">
                                  <a:solidFill>
                                    <a:srgbClr val="000000"/>
                                  </a:solidFill>
                                  <a:prstDash val="solid"/>
                                </a:ln>
                              </wps:spPr>
                              <wps:bodyPr wrap="square" lIns="0" tIns="0" rIns="0" bIns="0" rtlCol="0">
                                <a:prstTxWarp prst="textNoShape">
                                  <a:avLst/>
                                </a:prstTxWarp>
                                <a:noAutofit/>
                              </wps:bodyPr>
                            </wps:wsp>
                            <wps:wsp>
                              <wps:cNvPr id="192" name="Graphic 192"/>
                              <wps:cNvSpPr/>
                              <wps:spPr>
                                <a:xfrm>
                                  <a:off x="0" y="127"/>
                                  <a:ext cx="892175" cy="12700"/>
                                </a:xfrm>
                                <a:custGeom>
                                  <a:avLst/>
                                  <a:gdLst/>
                                  <a:ahLst/>
                                  <a:cxnLst/>
                                  <a:rect l="l" t="t" r="r" b="b"/>
                                  <a:pathLst>
                                    <a:path w="892175" h="12700">
                                      <a:moveTo>
                                        <a:pt x="891844" y="0"/>
                                      </a:moveTo>
                                      <a:lnTo>
                                        <a:pt x="0" y="0"/>
                                      </a:lnTo>
                                      <a:lnTo>
                                        <a:pt x="0" y="12191"/>
                                      </a:lnTo>
                                      <a:lnTo>
                                        <a:pt x="891844" y="12191"/>
                                      </a:lnTo>
                                      <a:lnTo>
                                        <a:pt x="891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EA8F4A" id="Group 190" o:spid="_x0000_s1026" style="position:absolute;margin-left:-26.05pt;margin-top:-.5pt;width:70.25pt;height:1pt;z-index:-251678720;mso-wrap-distance-left:0;mso-wrap-distance-right:0" coordsize="89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">
                      <v:shape id="Graphic 191"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" path="m,l890269,e" filled="f" strokeweight=".14pt">
                        <v:path arrowok="t"/>
                      </v:shape>
                      <v:shape id="Graphic 192" o:spid="_x0000_s1028" style="position:absolute;top:1;width:8921;height:127;visibility:visible;mso-wrap-style:square;v-text-anchor:top" coordsize="892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" path="m891844,l,,,12191r891844,l891844,xe" fillcolor="black" stroked="f">
                        <v:path arrowok="t"/>
                      </v:shape>
                    </v:group>
                  </w:pict>
                </mc:Fallback>
              </mc:AlternateContent>
            </w:r>
            <w:r>
              <w:rPr>
                <w:b/>
                <w:spacing w:val="-2"/>
                <w:sz w:val="20"/>
              </w:rPr>
              <w:t>18,017</w:t>
            </w:r>
          </w:p>
        </w:tc>
        <w:tc>
          <w:tcPr>
            <w:tcW w:w="1218" w:type="dxa"/>
          </w:tcPr>
          <w:p w14:paraId="0D78774D" w14:textId="77777777" w:rsidR="00464E1E" w:rsidRDefault="00000000">
            <w:pPr>
              <w:pStyle w:val="TableParagraph"/>
              <w:spacing w:before="26" w:line="225" w:lineRule="exact"/>
              <w:ind w:right="94"/>
              <w:jc w:val="right"/>
              <w:rPr>
                <w:b/>
                <w:sz w:val="20"/>
              </w:rPr>
            </w:pPr>
            <w:r>
              <w:rPr>
                <w:b/>
                <w:spacing w:val="-2"/>
                <w:sz w:val="20"/>
              </w:rPr>
              <w:t>21,163</w:t>
            </w:r>
          </w:p>
        </w:tc>
      </w:tr>
      <w:tr w:rsidR="00464E1E" w14:paraId="0D787752" w14:textId="77777777">
        <w:trPr>
          <w:trHeight w:val="278"/>
        </w:trPr>
        <w:tc>
          <w:tcPr>
            <w:tcW w:w="6279" w:type="dxa"/>
          </w:tcPr>
          <w:p w14:paraId="0D78774F" w14:textId="77777777" w:rsidR="00464E1E" w:rsidRDefault="00000000">
            <w:pPr>
              <w:pStyle w:val="TableParagraph"/>
              <w:spacing w:before="26"/>
              <w:ind w:left="50"/>
              <w:rPr>
                <w:b/>
                <w:sz w:val="20"/>
              </w:rPr>
            </w:pPr>
            <w:r>
              <w:rPr>
                <w:b/>
                <w:sz w:val="20"/>
              </w:rPr>
              <w:t>Current</w:t>
            </w:r>
            <w:r>
              <w:rPr>
                <w:b/>
                <w:spacing w:val="-10"/>
                <w:sz w:val="20"/>
              </w:rPr>
              <w:t xml:space="preserve"> </w:t>
            </w:r>
            <w:r>
              <w:rPr>
                <w:b/>
                <w:spacing w:val="-2"/>
                <w:sz w:val="20"/>
              </w:rPr>
              <w:t>liabilities</w:t>
            </w:r>
          </w:p>
        </w:tc>
        <w:tc>
          <w:tcPr>
            <w:tcW w:w="1844" w:type="dxa"/>
          </w:tcPr>
          <w:p w14:paraId="0D787750" w14:textId="77777777" w:rsidR="00464E1E" w:rsidRDefault="00464E1E">
            <w:pPr>
              <w:pStyle w:val="TableParagraph"/>
              <w:rPr>
                <w:rFonts w:ascii="Times New Roman"/>
                <w:sz w:val="20"/>
              </w:rPr>
            </w:pPr>
          </w:p>
        </w:tc>
        <w:tc>
          <w:tcPr>
            <w:tcW w:w="2381" w:type="dxa"/>
            <w:gridSpan w:val="2"/>
          </w:tcPr>
          <w:p w14:paraId="0D787751" w14:textId="77777777" w:rsidR="00464E1E" w:rsidRDefault="00000000">
            <w:pPr>
              <w:pStyle w:val="TableParagraph"/>
              <w:spacing w:line="20" w:lineRule="exact"/>
              <w:ind w:left="976" w:right="-72"/>
              <w:rPr>
                <w:sz w:val="2"/>
              </w:rPr>
            </w:pPr>
            <w:r>
              <w:rPr>
                <w:noProof/>
                <w:sz w:val="2"/>
              </w:rPr>
              <mc:AlternateContent>
                <mc:Choice Requires="wpg">
                  <w:drawing>
                    <wp:inline distT="0" distB="0" distL="0" distR="0" wp14:anchorId="0D7892F6" wp14:editId="0D7892F7">
                      <wp:extent cx="891540" cy="12700"/>
                      <wp:effectExtent l="9525" t="0" r="0" b="6350"/>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194" name="Graphic 194"/>
                              <wps:cNvSpPr/>
                              <wps:spPr>
                                <a:xfrm>
                                  <a:off x="761" y="889"/>
                                  <a:ext cx="890269" cy="1270"/>
                                </a:xfrm>
                                <a:custGeom>
                                  <a:avLst/>
                                  <a:gdLst/>
                                  <a:ahLst/>
                                  <a:cxnLst/>
                                  <a:rect l="l" t="t" r="r" b="b"/>
                                  <a:pathLst>
                                    <a:path w="890269">
                                      <a:moveTo>
                                        <a:pt x="0" y="0"/>
                                      </a:moveTo>
                                      <a:lnTo>
                                        <a:pt x="890015" y="0"/>
                                      </a:lnTo>
                                    </a:path>
                                  </a:pathLst>
                                </a:custGeom>
                                <a:ln w="1778">
                                  <a:solidFill>
                                    <a:srgbClr val="000000"/>
                                  </a:solidFill>
                                  <a:prstDash val="solid"/>
                                </a:ln>
                              </wps:spPr>
                              <wps:bodyPr wrap="square" lIns="0" tIns="0" rIns="0" bIns="0" rtlCol="0">
                                <a:prstTxWarp prst="textNoShape">
                                  <a:avLst/>
                                </a:prstTxWarp>
                                <a:noAutofit/>
                              </wps:bodyPr>
                            </wps:wsp>
                            <wps:wsp>
                              <wps:cNvPr id="195" name="Graphic 195"/>
                              <wps:cNvSpPr/>
                              <wps:spPr>
                                <a:xfrm>
                                  <a:off x="0" y="127"/>
                                  <a:ext cx="891540" cy="12700"/>
                                </a:xfrm>
                                <a:custGeom>
                                  <a:avLst/>
                                  <a:gdLst/>
                                  <a:ahLst/>
                                  <a:cxnLst/>
                                  <a:rect l="l" t="t" r="r" b="b"/>
                                  <a:pathLst>
                                    <a:path w="891540" h="12700">
                                      <a:moveTo>
                                        <a:pt x="891540" y="0"/>
                                      </a:moveTo>
                                      <a:lnTo>
                                        <a:pt x="0" y="0"/>
                                      </a:lnTo>
                                      <a:lnTo>
                                        <a:pt x="0" y="12191"/>
                                      </a:lnTo>
                                      <a:lnTo>
                                        <a:pt x="891540" y="12191"/>
                                      </a:lnTo>
                                      <a:lnTo>
                                        <a:pt x="8915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99296A" id="Group 193" o:spid="_x0000_s1026" style="width:70.2pt;height:1pt;mso-position-horizontal-relative:char;mso-position-vertical-relative:line"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">
                      <v:shape id="Graphic 194"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" path="m,l890015,e" filled="f" strokeweight=".14pt">
                        <v:path arrowok="t"/>
                      </v:shape>
                      <v:shape id="Graphic 195" o:spid="_x0000_s1028" style="position:absolute;top:1;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" path="m891540,l,,,12191r891540,l891540,xe" fillcolor="black" stroked="f">
                        <v:path arrowok="t"/>
                      </v:shape>
                      <w10:anchorlock/>
                    </v:group>
                  </w:pict>
                </mc:Fallback>
              </mc:AlternateContent>
            </w:r>
          </w:p>
        </w:tc>
      </w:tr>
      <w:tr w:rsidR="00464E1E" w14:paraId="0D787757" w14:textId="77777777">
        <w:trPr>
          <w:trHeight w:val="271"/>
        </w:trPr>
        <w:tc>
          <w:tcPr>
            <w:tcW w:w="6279" w:type="dxa"/>
          </w:tcPr>
          <w:p w14:paraId="0D787753" w14:textId="77777777" w:rsidR="00464E1E" w:rsidRDefault="00000000">
            <w:pPr>
              <w:pStyle w:val="TableParagraph"/>
              <w:spacing w:before="19"/>
              <w:ind w:left="201"/>
              <w:rPr>
                <w:sz w:val="20"/>
              </w:rPr>
            </w:pPr>
            <w:r>
              <w:rPr>
                <w:sz w:val="20"/>
              </w:rPr>
              <w:t>Trade</w:t>
            </w:r>
            <w:r>
              <w:rPr>
                <w:spacing w:val="-8"/>
                <w:sz w:val="20"/>
              </w:rPr>
              <w:t xml:space="preserve"> </w:t>
            </w:r>
            <w:r>
              <w:rPr>
                <w:sz w:val="20"/>
              </w:rPr>
              <w:t>and</w:t>
            </w:r>
            <w:r>
              <w:rPr>
                <w:spacing w:val="-7"/>
                <w:sz w:val="20"/>
              </w:rPr>
              <w:t xml:space="preserve"> </w:t>
            </w:r>
            <w:r>
              <w:rPr>
                <w:sz w:val="20"/>
              </w:rPr>
              <w:t>other</w:t>
            </w:r>
            <w:r>
              <w:rPr>
                <w:spacing w:val="-7"/>
                <w:sz w:val="20"/>
              </w:rPr>
              <w:t xml:space="preserve"> </w:t>
            </w:r>
            <w:r>
              <w:rPr>
                <w:spacing w:val="-2"/>
                <w:sz w:val="20"/>
              </w:rPr>
              <w:t>payables</w:t>
            </w:r>
          </w:p>
        </w:tc>
        <w:tc>
          <w:tcPr>
            <w:tcW w:w="1844" w:type="dxa"/>
          </w:tcPr>
          <w:p w14:paraId="0D787754" w14:textId="77777777" w:rsidR="00464E1E" w:rsidRDefault="00000000">
            <w:pPr>
              <w:pStyle w:val="TableParagraph"/>
              <w:spacing w:before="15"/>
              <w:ind w:left="658"/>
              <w:rPr>
                <w:sz w:val="20"/>
              </w:rPr>
            </w:pPr>
            <w:r>
              <w:rPr>
                <w:spacing w:val="-5"/>
                <w:sz w:val="20"/>
              </w:rPr>
              <w:t>19</w:t>
            </w:r>
          </w:p>
        </w:tc>
        <w:tc>
          <w:tcPr>
            <w:tcW w:w="1163" w:type="dxa"/>
          </w:tcPr>
          <w:p w14:paraId="0D787755" w14:textId="77777777" w:rsidR="00464E1E" w:rsidRDefault="00000000">
            <w:pPr>
              <w:pStyle w:val="TableParagraph"/>
              <w:spacing w:before="19"/>
              <w:ind w:right="319"/>
              <w:jc w:val="right"/>
              <w:rPr>
                <w:sz w:val="20"/>
              </w:rPr>
            </w:pPr>
            <w:r>
              <w:rPr>
                <w:noProof/>
              </w:rPr>
              <mc:AlternateContent>
                <mc:Choice Requires="wpg">
                  <w:drawing>
                    <wp:anchor distT="0" distB="0" distL="0" distR="0" simplePos="0" relativeHeight="251638784" behindDoc="1" locked="0" layoutInCell="1" allowOverlap="1" wp14:anchorId="0D7892F8" wp14:editId="0D7892F9">
                      <wp:simplePos x="0" y="0"/>
                      <wp:positionH relativeFrom="column">
                        <wp:posOffset>-331032</wp:posOffset>
                      </wp:positionH>
                      <wp:positionV relativeFrom="paragraph">
                        <wp:posOffset>-183135</wp:posOffset>
                      </wp:positionV>
                      <wp:extent cx="892175" cy="1270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2175" cy="12700"/>
                                <a:chOff x="0" y="0"/>
                                <a:chExt cx="892175" cy="12700"/>
                              </a:xfrm>
                            </wpg:grpSpPr>
                            <wps:wsp>
                              <wps:cNvPr id="197" name="Graphic 197"/>
                              <wps:cNvSpPr/>
                              <wps:spPr>
                                <a:xfrm>
                                  <a:off x="761" y="889"/>
                                  <a:ext cx="890269" cy="1270"/>
                                </a:xfrm>
                                <a:custGeom>
                                  <a:avLst/>
                                  <a:gdLst/>
                                  <a:ahLst/>
                                  <a:cxnLst/>
                                  <a:rect l="l" t="t" r="r" b="b"/>
                                  <a:pathLst>
                                    <a:path w="890269">
                                      <a:moveTo>
                                        <a:pt x="0" y="0"/>
                                      </a:moveTo>
                                      <a:lnTo>
                                        <a:pt x="890269" y="0"/>
                                      </a:lnTo>
                                    </a:path>
                                  </a:pathLst>
                                </a:custGeom>
                                <a:ln w="1778">
                                  <a:solidFill>
                                    <a:srgbClr val="000000"/>
                                  </a:solidFill>
                                  <a:prstDash val="solid"/>
                                </a:ln>
                              </wps:spPr>
                              <wps:bodyPr wrap="square" lIns="0" tIns="0" rIns="0" bIns="0" rtlCol="0">
                                <a:prstTxWarp prst="textNoShape">
                                  <a:avLst/>
                                </a:prstTxWarp>
                                <a:noAutofit/>
                              </wps:bodyPr>
                            </wps:wsp>
                            <wps:wsp>
                              <wps:cNvPr id="198" name="Graphic 198"/>
                              <wps:cNvSpPr/>
                              <wps:spPr>
                                <a:xfrm>
                                  <a:off x="0" y="127"/>
                                  <a:ext cx="892175" cy="12700"/>
                                </a:xfrm>
                                <a:custGeom>
                                  <a:avLst/>
                                  <a:gdLst/>
                                  <a:ahLst/>
                                  <a:cxnLst/>
                                  <a:rect l="l" t="t" r="r" b="b"/>
                                  <a:pathLst>
                                    <a:path w="892175" h="12700">
                                      <a:moveTo>
                                        <a:pt x="891844" y="0"/>
                                      </a:moveTo>
                                      <a:lnTo>
                                        <a:pt x="0" y="0"/>
                                      </a:lnTo>
                                      <a:lnTo>
                                        <a:pt x="0" y="12191"/>
                                      </a:lnTo>
                                      <a:lnTo>
                                        <a:pt x="891844" y="12191"/>
                                      </a:lnTo>
                                      <a:lnTo>
                                        <a:pt x="891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B1C175" id="Group 196" o:spid="_x0000_s1026" style="position:absolute;margin-left:-26.05pt;margin-top:-14.4pt;width:70.25pt;height:1pt;z-index:-251677696;mso-wrap-distance-left:0;mso-wrap-distance-right:0" coordsize="89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">
                      <v:shape id="Graphic 197"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" path="m,l890269,e" filled="f" strokeweight=".14pt">
                        <v:path arrowok="t"/>
                      </v:shape>
                      <v:shape id="Graphic 198" o:spid="_x0000_s1028" style="position:absolute;top:1;width:8921;height:127;visibility:visible;mso-wrap-style:square;v-text-anchor:top" coordsize="892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" path="m891844,l,,,12191r891844,l891844,xe" fillcolor="black" stroked="f">
                        <v:path arrowok="t"/>
                      </v:shape>
                    </v:group>
                  </w:pict>
                </mc:Fallback>
              </mc:AlternateContent>
            </w:r>
            <w:r>
              <w:rPr>
                <w:spacing w:val="-2"/>
                <w:sz w:val="20"/>
              </w:rPr>
              <w:t>(15,528)</w:t>
            </w:r>
          </w:p>
        </w:tc>
        <w:tc>
          <w:tcPr>
            <w:tcW w:w="1218" w:type="dxa"/>
          </w:tcPr>
          <w:p w14:paraId="0D787756" w14:textId="77777777" w:rsidR="00464E1E" w:rsidRDefault="00000000">
            <w:pPr>
              <w:pStyle w:val="TableParagraph"/>
              <w:spacing w:before="19"/>
              <w:ind w:right="39"/>
              <w:jc w:val="right"/>
              <w:rPr>
                <w:sz w:val="20"/>
              </w:rPr>
            </w:pPr>
            <w:r>
              <w:rPr>
                <w:spacing w:val="-2"/>
                <w:sz w:val="20"/>
              </w:rPr>
              <w:t>(17,669)</w:t>
            </w:r>
          </w:p>
        </w:tc>
      </w:tr>
      <w:tr w:rsidR="00464E1E" w14:paraId="0D78775C" w14:textId="77777777">
        <w:trPr>
          <w:trHeight w:val="270"/>
        </w:trPr>
        <w:tc>
          <w:tcPr>
            <w:tcW w:w="6279" w:type="dxa"/>
          </w:tcPr>
          <w:p w14:paraId="0D787758" w14:textId="77777777" w:rsidR="00464E1E" w:rsidRDefault="00000000">
            <w:pPr>
              <w:pStyle w:val="TableParagraph"/>
              <w:spacing w:before="19"/>
              <w:ind w:left="201"/>
              <w:rPr>
                <w:sz w:val="20"/>
              </w:rPr>
            </w:pPr>
            <w:r>
              <w:rPr>
                <w:spacing w:val="-2"/>
                <w:sz w:val="20"/>
              </w:rPr>
              <w:t>Borrowings</w:t>
            </w:r>
          </w:p>
        </w:tc>
        <w:tc>
          <w:tcPr>
            <w:tcW w:w="1844" w:type="dxa"/>
          </w:tcPr>
          <w:p w14:paraId="0D787759" w14:textId="77777777" w:rsidR="00464E1E" w:rsidRDefault="00000000">
            <w:pPr>
              <w:pStyle w:val="TableParagraph"/>
              <w:spacing w:before="14"/>
              <w:ind w:left="658"/>
              <w:rPr>
                <w:sz w:val="20"/>
              </w:rPr>
            </w:pPr>
            <w:r>
              <w:rPr>
                <w:spacing w:val="-5"/>
                <w:sz w:val="20"/>
              </w:rPr>
              <w:t>21</w:t>
            </w:r>
          </w:p>
        </w:tc>
        <w:tc>
          <w:tcPr>
            <w:tcW w:w="1163" w:type="dxa"/>
          </w:tcPr>
          <w:p w14:paraId="0D78775A" w14:textId="77777777" w:rsidR="00464E1E" w:rsidRDefault="00000000">
            <w:pPr>
              <w:pStyle w:val="TableParagraph"/>
              <w:spacing w:before="19"/>
              <w:ind w:right="320"/>
              <w:jc w:val="right"/>
              <w:rPr>
                <w:sz w:val="20"/>
              </w:rPr>
            </w:pPr>
            <w:r>
              <w:rPr>
                <w:spacing w:val="-2"/>
                <w:sz w:val="20"/>
              </w:rPr>
              <w:t>(1,719)</w:t>
            </w:r>
          </w:p>
        </w:tc>
        <w:tc>
          <w:tcPr>
            <w:tcW w:w="1218" w:type="dxa"/>
          </w:tcPr>
          <w:p w14:paraId="0D78775B" w14:textId="77777777" w:rsidR="00464E1E" w:rsidRDefault="00000000">
            <w:pPr>
              <w:pStyle w:val="TableParagraph"/>
              <w:spacing w:before="19"/>
              <w:ind w:right="40"/>
              <w:jc w:val="right"/>
              <w:rPr>
                <w:sz w:val="20"/>
              </w:rPr>
            </w:pPr>
            <w:r>
              <w:rPr>
                <w:spacing w:val="-2"/>
                <w:sz w:val="20"/>
              </w:rPr>
              <w:t>(1,380)</w:t>
            </w:r>
          </w:p>
        </w:tc>
      </w:tr>
      <w:tr w:rsidR="00464E1E" w14:paraId="0D787761" w14:textId="77777777">
        <w:trPr>
          <w:trHeight w:val="265"/>
        </w:trPr>
        <w:tc>
          <w:tcPr>
            <w:tcW w:w="6279" w:type="dxa"/>
          </w:tcPr>
          <w:p w14:paraId="0D78775D" w14:textId="77777777" w:rsidR="00464E1E" w:rsidRDefault="00000000">
            <w:pPr>
              <w:pStyle w:val="TableParagraph"/>
              <w:spacing w:before="13"/>
              <w:ind w:left="201"/>
              <w:rPr>
                <w:sz w:val="20"/>
              </w:rPr>
            </w:pPr>
            <w:r>
              <w:rPr>
                <w:sz w:val="20"/>
              </w:rPr>
              <w:t>Other</w:t>
            </w:r>
            <w:r>
              <w:rPr>
                <w:spacing w:val="-11"/>
                <w:sz w:val="20"/>
              </w:rPr>
              <w:t xml:space="preserve"> </w:t>
            </w:r>
            <w:r>
              <w:rPr>
                <w:sz w:val="20"/>
              </w:rPr>
              <w:t>financial</w:t>
            </w:r>
            <w:r>
              <w:rPr>
                <w:spacing w:val="-13"/>
                <w:sz w:val="20"/>
              </w:rPr>
              <w:t xml:space="preserve"> </w:t>
            </w:r>
            <w:r>
              <w:rPr>
                <w:spacing w:val="-2"/>
                <w:sz w:val="20"/>
              </w:rPr>
              <w:t>liabilities</w:t>
            </w:r>
          </w:p>
        </w:tc>
        <w:tc>
          <w:tcPr>
            <w:tcW w:w="1844" w:type="dxa"/>
          </w:tcPr>
          <w:p w14:paraId="0D78775E" w14:textId="77777777" w:rsidR="00464E1E" w:rsidRDefault="00464E1E">
            <w:pPr>
              <w:pStyle w:val="TableParagraph"/>
              <w:rPr>
                <w:rFonts w:ascii="Times New Roman"/>
                <w:sz w:val="18"/>
              </w:rPr>
            </w:pPr>
          </w:p>
        </w:tc>
        <w:tc>
          <w:tcPr>
            <w:tcW w:w="1163" w:type="dxa"/>
          </w:tcPr>
          <w:p w14:paraId="0D78775F" w14:textId="77777777" w:rsidR="00464E1E" w:rsidRDefault="00000000">
            <w:pPr>
              <w:pStyle w:val="TableParagraph"/>
              <w:spacing w:before="13"/>
              <w:ind w:right="319"/>
              <w:jc w:val="right"/>
              <w:rPr>
                <w:sz w:val="20"/>
              </w:rPr>
            </w:pPr>
            <w:r>
              <w:rPr>
                <w:spacing w:val="-5"/>
                <w:sz w:val="20"/>
              </w:rPr>
              <w:t>(1)</w:t>
            </w:r>
          </w:p>
        </w:tc>
        <w:tc>
          <w:tcPr>
            <w:tcW w:w="1218" w:type="dxa"/>
          </w:tcPr>
          <w:p w14:paraId="0D787760" w14:textId="77777777" w:rsidR="00464E1E" w:rsidRDefault="00000000">
            <w:pPr>
              <w:pStyle w:val="TableParagraph"/>
              <w:spacing w:before="13"/>
              <w:ind w:right="39"/>
              <w:jc w:val="right"/>
              <w:rPr>
                <w:sz w:val="20"/>
              </w:rPr>
            </w:pPr>
            <w:r>
              <w:rPr>
                <w:spacing w:val="-5"/>
                <w:sz w:val="20"/>
              </w:rPr>
              <w:t>(1)</w:t>
            </w:r>
          </w:p>
        </w:tc>
      </w:tr>
      <w:tr w:rsidR="00464E1E" w14:paraId="0D787766" w14:textId="77777777">
        <w:trPr>
          <w:trHeight w:val="271"/>
        </w:trPr>
        <w:tc>
          <w:tcPr>
            <w:tcW w:w="6279" w:type="dxa"/>
          </w:tcPr>
          <w:p w14:paraId="0D787762" w14:textId="77777777" w:rsidR="00464E1E" w:rsidRDefault="00000000">
            <w:pPr>
              <w:pStyle w:val="TableParagraph"/>
              <w:spacing w:before="19"/>
              <w:ind w:left="201"/>
              <w:rPr>
                <w:sz w:val="20"/>
              </w:rPr>
            </w:pPr>
            <w:r>
              <w:rPr>
                <w:spacing w:val="-2"/>
                <w:sz w:val="20"/>
              </w:rPr>
              <w:t>Provisions</w:t>
            </w:r>
          </w:p>
        </w:tc>
        <w:tc>
          <w:tcPr>
            <w:tcW w:w="1844" w:type="dxa"/>
          </w:tcPr>
          <w:p w14:paraId="0D787763" w14:textId="77777777" w:rsidR="00464E1E" w:rsidRDefault="00000000">
            <w:pPr>
              <w:pStyle w:val="TableParagraph"/>
              <w:spacing w:before="14"/>
              <w:ind w:left="658"/>
              <w:rPr>
                <w:sz w:val="20"/>
              </w:rPr>
            </w:pPr>
            <w:r>
              <w:rPr>
                <w:spacing w:val="-5"/>
                <w:sz w:val="20"/>
              </w:rPr>
              <w:t>22</w:t>
            </w:r>
          </w:p>
        </w:tc>
        <w:tc>
          <w:tcPr>
            <w:tcW w:w="1163" w:type="dxa"/>
          </w:tcPr>
          <w:p w14:paraId="0D787764" w14:textId="77777777" w:rsidR="00464E1E" w:rsidRDefault="00000000">
            <w:pPr>
              <w:pStyle w:val="TableParagraph"/>
              <w:spacing w:before="19"/>
              <w:ind w:right="319"/>
              <w:jc w:val="right"/>
              <w:rPr>
                <w:sz w:val="20"/>
              </w:rPr>
            </w:pPr>
            <w:r>
              <w:rPr>
                <w:spacing w:val="-2"/>
                <w:sz w:val="20"/>
              </w:rPr>
              <w:t>(815)</w:t>
            </w:r>
          </w:p>
        </w:tc>
        <w:tc>
          <w:tcPr>
            <w:tcW w:w="1218" w:type="dxa"/>
          </w:tcPr>
          <w:p w14:paraId="0D787765" w14:textId="77777777" w:rsidR="00464E1E" w:rsidRDefault="00000000">
            <w:pPr>
              <w:pStyle w:val="TableParagraph"/>
              <w:spacing w:before="19"/>
              <w:ind w:right="39"/>
              <w:jc w:val="right"/>
              <w:rPr>
                <w:sz w:val="20"/>
              </w:rPr>
            </w:pPr>
            <w:r>
              <w:rPr>
                <w:spacing w:val="-2"/>
                <w:sz w:val="20"/>
              </w:rPr>
              <w:t>(760)</w:t>
            </w:r>
          </w:p>
        </w:tc>
      </w:tr>
      <w:tr w:rsidR="00464E1E" w14:paraId="0D78776B" w14:textId="77777777">
        <w:trPr>
          <w:trHeight w:val="264"/>
        </w:trPr>
        <w:tc>
          <w:tcPr>
            <w:tcW w:w="6279" w:type="dxa"/>
          </w:tcPr>
          <w:p w14:paraId="0D787767" w14:textId="77777777" w:rsidR="00464E1E" w:rsidRDefault="00000000">
            <w:pPr>
              <w:pStyle w:val="TableParagraph"/>
              <w:spacing w:before="19" w:line="225" w:lineRule="exact"/>
              <w:ind w:left="201"/>
              <w:rPr>
                <w:sz w:val="20"/>
              </w:rPr>
            </w:pPr>
            <w:r>
              <w:rPr>
                <w:sz w:val="20"/>
              </w:rPr>
              <w:t>Other</w:t>
            </w:r>
            <w:r>
              <w:rPr>
                <w:spacing w:val="-10"/>
                <w:sz w:val="20"/>
              </w:rPr>
              <w:t xml:space="preserve"> </w:t>
            </w:r>
            <w:r>
              <w:rPr>
                <w:spacing w:val="-2"/>
                <w:sz w:val="20"/>
              </w:rPr>
              <w:t>liabilities</w:t>
            </w:r>
          </w:p>
        </w:tc>
        <w:tc>
          <w:tcPr>
            <w:tcW w:w="1844" w:type="dxa"/>
          </w:tcPr>
          <w:p w14:paraId="0D787768" w14:textId="77777777" w:rsidR="00464E1E" w:rsidRDefault="00000000">
            <w:pPr>
              <w:pStyle w:val="TableParagraph"/>
              <w:spacing w:before="14"/>
              <w:ind w:left="658"/>
              <w:rPr>
                <w:sz w:val="20"/>
              </w:rPr>
            </w:pPr>
            <w:r>
              <w:rPr>
                <w:spacing w:val="-5"/>
                <w:sz w:val="20"/>
              </w:rPr>
              <w:t>20</w:t>
            </w:r>
          </w:p>
        </w:tc>
        <w:tc>
          <w:tcPr>
            <w:tcW w:w="1163" w:type="dxa"/>
          </w:tcPr>
          <w:p w14:paraId="0D787769" w14:textId="77777777" w:rsidR="00464E1E" w:rsidRDefault="00000000">
            <w:pPr>
              <w:pStyle w:val="TableParagraph"/>
              <w:spacing w:before="19" w:line="225" w:lineRule="exact"/>
              <w:ind w:right="320"/>
              <w:jc w:val="right"/>
              <w:rPr>
                <w:sz w:val="20"/>
              </w:rPr>
            </w:pPr>
            <w:r>
              <w:rPr>
                <w:spacing w:val="-2"/>
                <w:sz w:val="20"/>
              </w:rPr>
              <w:t>(1,698)</w:t>
            </w:r>
          </w:p>
        </w:tc>
        <w:tc>
          <w:tcPr>
            <w:tcW w:w="1218" w:type="dxa"/>
          </w:tcPr>
          <w:p w14:paraId="0D78776A" w14:textId="77777777" w:rsidR="00464E1E" w:rsidRDefault="00000000">
            <w:pPr>
              <w:pStyle w:val="TableParagraph"/>
              <w:spacing w:before="19" w:line="225" w:lineRule="exact"/>
              <w:ind w:right="40"/>
              <w:jc w:val="right"/>
              <w:rPr>
                <w:sz w:val="20"/>
              </w:rPr>
            </w:pPr>
            <w:r>
              <w:rPr>
                <w:spacing w:val="-2"/>
                <w:sz w:val="20"/>
              </w:rPr>
              <w:t>(1,861)</w:t>
            </w:r>
          </w:p>
        </w:tc>
      </w:tr>
      <w:tr w:rsidR="00464E1E" w14:paraId="0D787770" w14:textId="77777777">
        <w:trPr>
          <w:trHeight w:val="271"/>
        </w:trPr>
        <w:tc>
          <w:tcPr>
            <w:tcW w:w="6279" w:type="dxa"/>
          </w:tcPr>
          <w:p w14:paraId="0D78776C" w14:textId="77777777" w:rsidR="00464E1E" w:rsidRDefault="00000000">
            <w:pPr>
              <w:pStyle w:val="TableParagraph"/>
              <w:spacing w:before="26" w:line="225" w:lineRule="exact"/>
              <w:ind w:left="201"/>
              <w:rPr>
                <w:b/>
                <w:sz w:val="20"/>
              </w:rPr>
            </w:pPr>
            <w:r>
              <w:rPr>
                <w:b/>
                <w:sz w:val="20"/>
              </w:rPr>
              <w:t>Total</w:t>
            </w:r>
            <w:r>
              <w:rPr>
                <w:b/>
                <w:spacing w:val="-9"/>
                <w:sz w:val="20"/>
              </w:rPr>
              <w:t xml:space="preserve"> </w:t>
            </w:r>
            <w:r>
              <w:rPr>
                <w:b/>
                <w:sz w:val="20"/>
              </w:rPr>
              <w:t>current</w:t>
            </w:r>
            <w:r>
              <w:rPr>
                <w:b/>
                <w:spacing w:val="-7"/>
                <w:sz w:val="20"/>
              </w:rPr>
              <w:t xml:space="preserve"> </w:t>
            </w:r>
            <w:r>
              <w:rPr>
                <w:b/>
                <w:spacing w:val="-2"/>
                <w:sz w:val="20"/>
              </w:rPr>
              <w:t>liabilities</w:t>
            </w:r>
          </w:p>
        </w:tc>
        <w:tc>
          <w:tcPr>
            <w:tcW w:w="1844" w:type="dxa"/>
          </w:tcPr>
          <w:p w14:paraId="0D78776D" w14:textId="77777777" w:rsidR="00464E1E" w:rsidRDefault="00464E1E">
            <w:pPr>
              <w:pStyle w:val="TableParagraph"/>
              <w:rPr>
                <w:rFonts w:ascii="Times New Roman"/>
                <w:sz w:val="20"/>
              </w:rPr>
            </w:pPr>
          </w:p>
        </w:tc>
        <w:tc>
          <w:tcPr>
            <w:tcW w:w="1163" w:type="dxa"/>
          </w:tcPr>
          <w:p w14:paraId="0D78776E" w14:textId="77777777" w:rsidR="00464E1E" w:rsidRDefault="00000000">
            <w:pPr>
              <w:pStyle w:val="TableParagraph"/>
              <w:spacing w:before="26" w:line="225" w:lineRule="exact"/>
              <w:ind w:right="319"/>
              <w:jc w:val="right"/>
              <w:rPr>
                <w:b/>
                <w:sz w:val="20"/>
              </w:rPr>
            </w:pPr>
            <w:r>
              <w:rPr>
                <w:noProof/>
              </w:rPr>
              <mc:AlternateContent>
                <mc:Choice Requires="wpg">
                  <w:drawing>
                    <wp:anchor distT="0" distB="0" distL="0" distR="0" simplePos="0" relativeHeight="251639808" behindDoc="1" locked="0" layoutInCell="1" allowOverlap="1" wp14:anchorId="0D7892FA" wp14:editId="0D7892FB">
                      <wp:simplePos x="0" y="0"/>
                      <wp:positionH relativeFrom="column">
                        <wp:posOffset>-331032</wp:posOffset>
                      </wp:positionH>
                      <wp:positionV relativeFrom="paragraph">
                        <wp:posOffset>-6224</wp:posOffset>
                      </wp:positionV>
                      <wp:extent cx="892175" cy="12700"/>
                      <wp:effectExtent l="0" t="0" r="0" b="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2175" cy="12700"/>
                                <a:chOff x="0" y="0"/>
                                <a:chExt cx="892175" cy="12700"/>
                              </a:xfrm>
                            </wpg:grpSpPr>
                            <wps:wsp>
                              <wps:cNvPr id="200" name="Graphic 200"/>
                              <wps:cNvSpPr/>
                              <wps:spPr>
                                <a:xfrm>
                                  <a:off x="761" y="889"/>
                                  <a:ext cx="890269" cy="1270"/>
                                </a:xfrm>
                                <a:custGeom>
                                  <a:avLst/>
                                  <a:gdLst/>
                                  <a:ahLst/>
                                  <a:cxnLst/>
                                  <a:rect l="l" t="t" r="r" b="b"/>
                                  <a:pathLst>
                                    <a:path w="890269">
                                      <a:moveTo>
                                        <a:pt x="0" y="0"/>
                                      </a:moveTo>
                                      <a:lnTo>
                                        <a:pt x="890269" y="0"/>
                                      </a:lnTo>
                                    </a:path>
                                  </a:pathLst>
                                </a:custGeom>
                                <a:ln w="1778">
                                  <a:solidFill>
                                    <a:srgbClr val="000000"/>
                                  </a:solidFill>
                                  <a:prstDash val="solid"/>
                                </a:ln>
                              </wps:spPr>
                              <wps:bodyPr wrap="square" lIns="0" tIns="0" rIns="0" bIns="0" rtlCol="0">
                                <a:prstTxWarp prst="textNoShape">
                                  <a:avLst/>
                                </a:prstTxWarp>
                                <a:noAutofit/>
                              </wps:bodyPr>
                            </wps:wsp>
                            <wps:wsp>
                              <wps:cNvPr id="201" name="Graphic 201"/>
                              <wps:cNvSpPr/>
                              <wps:spPr>
                                <a:xfrm>
                                  <a:off x="0" y="127"/>
                                  <a:ext cx="892175" cy="12700"/>
                                </a:xfrm>
                                <a:custGeom>
                                  <a:avLst/>
                                  <a:gdLst/>
                                  <a:ahLst/>
                                  <a:cxnLst/>
                                  <a:rect l="l" t="t" r="r" b="b"/>
                                  <a:pathLst>
                                    <a:path w="892175" h="12700">
                                      <a:moveTo>
                                        <a:pt x="891844" y="0"/>
                                      </a:moveTo>
                                      <a:lnTo>
                                        <a:pt x="0" y="0"/>
                                      </a:lnTo>
                                      <a:lnTo>
                                        <a:pt x="0" y="12191"/>
                                      </a:lnTo>
                                      <a:lnTo>
                                        <a:pt x="891844" y="12191"/>
                                      </a:lnTo>
                                      <a:lnTo>
                                        <a:pt x="891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F6872D" id="Group 199" o:spid="_x0000_s1026" style="position:absolute;margin-left:-26.05pt;margin-top:-.5pt;width:70.25pt;height:1pt;z-index:-251676672;mso-wrap-distance-left:0;mso-wrap-distance-right:0" coordsize="89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">
                      <v:shape id="Graphic 200"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" path="m,l890269,e" filled="f" strokeweight=".14pt">
                        <v:path arrowok="t"/>
                      </v:shape>
                      <v:shape id="Graphic 201" o:spid="_x0000_s1028" style="position:absolute;top:1;width:8921;height:127;visibility:visible;mso-wrap-style:square;v-text-anchor:top" coordsize="892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" path="m891844,l,,,12191r891844,l891844,xe" fillcolor="black" stroked="f">
                        <v:path arrowok="t"/>
                      </v:shape>
                    </v:group>
                  </w:pict>
                </mc:Fallback>
              </mc:AlternateContent>
            </w:r>
            <w:r>
              <w:rPr>
                <w:noProof/>
              </w:rPr>
              <mc:AlternateContent>
                <mc:Choice Requires="wpg">
                  <w:drawing>
                    <wp:anchor distT="0" distB="0" distL="0" distR="0" simplePos="0" relativeHeight="251640832" behindDoc="1" locked="0" layoutInCell="1" allowOverlap="1" wp14:anchorId="0D7892FC" wp14:editId="0D7892FD">
                      <wp:simplePos x="0" y="0"/>
                      <wp:positionH relativeFrom="column">
                        <wp:posOffset>-331032</wp:posOffset>
                      </wp:positionH>
                      <wp:positionV relativeFrom="paragraph">
                        <wp:posOffset>165987</wp:posOffset>
                      </wp:positionV>
                      <wp:extent cx="892175" cy="12700"/>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2175" cy="12700"/>
                                <a:chOff x="0" y="0"/>
                                <a:chExt cx="892175" cy="12700"/>
                              </a:xfrm>
                            </wpg:grpSpPr>
                            <wps:wsp>
                              <wps:cNvPr id="203" name="Graphic 203"/>
                              <wps:cNvSpPr/>
                              <wps:spPr>
                                <a:xfrm>
                                  <a:off x="761" y="889"/>
                                  <a:ext cx="890269" cy="1270"/>
                                </a:xfrm>
                                <a:custGeom>
                                  <a:avLst/>
                                  <a:gdLst/>
                                  <a:ahLst/>
                                  <a:cxnLst/>
                                  <a:rect l="l" t="t" r="r" b="b"/>
                                  <a:pathLst>
                                    <a:path w="890269">
                                      <a:moveTo>
                                        <a:pt x="0" y="0"/>
                                      </a:moveTo>
                                      <a:lnTo>
                                        <a:pt x="890269" y="0"/>
                                      </a:lnTo>
                                    </a:path>
                                  </a:pathLst>
                                </a:custGeom>
                                <a:ln w="1778">
                                  <a:solidFill>
                                    <a:srgbClr val="000000"/>
                                  </a:solidFill>
                                  <a:prstDash val="solid"/>
                                </a:ln>
                              </wps:spPr>
                              <wps:bodyPr wrap="square" lIns="0" tIns="0" rIns="0" bIns="0" rtlCol="0">
                                <a:prstTxWarp prst="textNoShape">
                                  <a:avLst/>
                                </a:prstTxWarp>
                                <a:noAutofit/>
                              </wps:bodyPr>
                            </wps:wsp>
                            <wps:wsp>
                              <wps:cNvPr id="204" name="Graphic 204"/>
                              <wps:cNvSpPr/>
                              <wps:spPr>
                                <a:xfrm>
                                  <a:off x="0" y="127"/>
                                  <a:ext cx="892175" cy="12700"/>
                                </a:xfrm>
                                <a:custGeom>
                                  <a:avLst/>
                                  <a:gdLst/>
                                  <a:ahLst/>
                                  <a:cxnLst/>
                                  <a:rect l="l" t="t" r="r" b="b"/>
                                  <a:pathLst>
                                    <a:path w="892175" h="12700">
                                      <a:moveTo>
                                        <a:pt x="891844" y="0"/>
                                      </a:moveTo>
                                      <a:lnTo>
                                        <a:pt x="0" y="0"/>
                                      </a:lnTo>
                                      <a:lnTo>
                                        <a:pt x="0" y="12191"/>
                                      </a:lnTo>
                                      <a:lnTo>
                                        <a:pt x="891844" y="12191"/>
                                      </a:lnTo>
                                      <a:lnTo>
                                        <a:pt x="891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DC32FD" id="Group 202" o:spid="_x0000_s1026" style="position:absolute;margin-left:-26.05pt;margin-top:13.05pt;width:70.25pt;height:1pt;z-index:-251675648;mso-wrap-distance-left:0;mso-wrap-distance-right:0" coordsize="89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">
                      <v:shape id="Graphic 203"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" path="m,l890269,e" filled="f" strokeweight=".14pt">
                        <v:path arrowok="t"/>
                      </v:shape>
                      <v:shape id="Graphic 204" o:spid="_x0000_s1028" style="position:absolute;top:1;width:8921;height:127;visibility:visible;mso-wrap-style:square;v-text-anchor:top" coordsize="892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" path="m891844,l,,,12191r891844,l891844,xe" fillcolor="black" stroked="f">
                        <v:path arrowok="t"/>
                      </v:shape>
                    </v:group>
                  </w:pict>
                </mc:Fallback>
              </mc:AlternateContent>
            </w:r>
            <w:r>
              <w:rPr>
                <w:b/>
                <w:spacing w:val="-2"/>
                <w:sz w:val="20"/>
              </w:rPr>
              <w:t>(19,761)</w:t>
            </w:r>
          </w:p>
        </w:tc>
        <w:tc>
          <w:tcPr>
            <w:tcW w:w="1218" w:type="dxa"/>
          </w:tcPr>
          <w:p w14:paraId="0D78776F" w14:textId="77777777" w:rsidR="00464E1E" w:rsidRDefault="00000000">
            <w:pPr>
              <w:pStyle w:val="TableParagraph"/>
              <w:spacing w:before="26" w:line="225" w:lineRule="exact"/>
              <w:ind w:right="39"/>
              <w:jc w:val="right"/>
              <w:rPr>
                <w:b/>
                <w:sz w:val="20"/>
              </w:rPr>
            </w:pPr>
            <w:r>
              <w:rPr>
                <w:noProof/>
              </w:rPr>
              <mc:AlternateContent>
                <mc:Choice Requires="wpg">
                  <w:drawing>
                    <wp:anchor distT="0" distB="0" distL="0" distR="0" simplePos="0" relativeHeight="251648000" behindDoc="1" locked="0" layoutInCell="1" allowOverlap="1" wp14:anchorId="0D7892FE" wp14:editId="0D7892FF">
                      <wp:simplePos x="0" y="0"/>
                      <wp:positionH relativeFrom="column">
                        <wp:posOffset>-118095</wp:posOffset>
                      </wp:positionH>
                      <wp:positionV relativeFrom="paragraph">
                        <wp:posOffset>-6224</wp:posOffset>
                      </wp:positionV>
                      <wp:extent cx="891540" cy="12700"/>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206" name="Graphic 206"/>
                              <wps:cNvSpPr/>
                              <wps:spPr>
                                <a:xfrm>
                                  <a:off x="761" y="889"/>
                                  <a:ext cx="890269" cy="1270"/>
                                </a:xfrm>
                                <a:custGeom>
                                  <a:avLst/>
                                  <a:gdLst/>
                                  <a:ahLst/>
                                  <a:cxnLst/>
                                  <a:rect l="l" t="t" r="r" b="b"/>
                                  <a:pathLst>
                                    <a:path w="890269">
                                      <a:moveTo>
                                        <a:pt x="0" y="0"/>
                                      </a:moveTo>
                                      <a:lnTo>
                                        <a:pt x="890015" y="0"/>
                                      </a:lnTo>
                                    </a:path>
                                  </a:pathLst>
                                </a:custGeom>
                                <a:ln w="1778">
                                  <a:solidFill>
                                    <a:srgbClr val="000000"/>
                                  </a:solidFill>
                                  <a:prstDash val="solid"/>
                                </a:ln>
                              </wps:spPr>
                              <wps:bodyPr wrap="square" lIns="0" tIns="0" rIns="0" bIns="0" rtlCol="0">
                                <a:prstTxWarp prst="textNoShape">
                                  <a:avLst/>
                                </a:prstTxWarp>
                                <a:noAutofit/>
                              </wps:bodyPr>
                            </wps:wsp>
                            <wps:wsp>
                              <wps:cNvPr id="207" name="Graphic 207"/>
                              <wps:cNvSpPr/>
                              <wps:spPr>
                                <a:xfrm>
                                  <a:off x="0" y="127"/>
                                  <a:ext cx="891540" cy="12700"/>
                                </a:xfrm>
                                <a:custGeom>
                                  <a:avLst/>
                                  <a:gdLst/>
                                  <a:ahLst/>
                                  <a:cxnLst/>
                                  <a:rect l="l" t="t" r="r" b="b"/>
                                  <a:pathLst>
                                    <a:path w="891540" h="12700">
                                      <a:moveTo>
                                        <a:pt x="891540" y="0"/>
                                      </a:moveTo>
                                      <a:lnTo>
                                        <a:pt x="0" y="0"/>
                                      </a:lnTo>
                                      <a:lnTo>
                                        <a:pt x="0" y="12191"/>
                                      </a:lnTo>
                                      <a:lnTo>
                                        <a:pt x="891540" y="12191"/>
                                      </a:lnTo>
                                      <a:lnTo>
                                        <a:pt x="8915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AB2D15" id="Group 205" o:spid="_x0000_s1026" style="position:absolute;margin-left:-9.3pt;margin-top:-.5pt;width:70.2pt;height:1pt;z-index:-251668480;mso-wrap-distance-left:0;mso-wrap-distance-right:0"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">
                      <v:shape id="Graphic 206"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" path="m,l890015,e" filled="f" strokeweight=".14pt">
                        <v:path arrowok="t"/>
                      </v:shape>
                      <v:shape id="Graphic 207" o:spid="_x0000_s1028" style="position:absolute;top:1;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" path="m891540,l,,,12191r891540,l891540,xe" fillcolor="black" stroked="f">
                        <v:path arrowok="t"/>
                      </v:shape>
                    </v:group>
                  </w:pict>
                </mc:Fallback>
              </mc:AlternateContent>
            </w:r>
            <w:r>
              <w:rPr>
                <w:noProof/>
              </w:rPr>
              <mc:AlternateContent>
                <mc:Choice Requires="wpg">
                  <w:drawing>
                    <wp:anchor distT="0" distB="0" distL="0" distR="0" simplePos="0" relativeHeight="251649024" behindDoc="1" locked="0" layoutInCell="1" allowOverlap="1" wp14:anchorId="0D789300" wp14:editId="0D789301">
                      <wp:simplePos x="0" y="0"/>
                      <wp:positionH relativeFrom="column">
                        <wp:posOffset>-118095</wp:posOffset>
                      </wp:positionH>
                      <wp:positionV relativeFrom="paragraph">
                        <wp:posOffset>165987</wp:posOffset>
                      </wp:positionV>
                      <wp:extent cx="891540" cy="12700"/>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209" name="Graphic 209"/>
                              <wps:cNvSpPr/>
                              <wps:spPr>
                                <a:xfrm>
                                  <a:off x="761" y="889"/>
                                  <a:ext cx="890269" cy="1270"/>
                                </a:xfrm>
                                <a:custGeom>
                                  <a:avLst/>
                                  <a:gdLst/>
                                  <a:ahLst/>
                                  <a:cxnLst/>
                                  <a:rect l="l" t="t" r="r" b="b"/>
                                  <a:pathLst>
                                    <a:path w="890269">
                                      <a:moveTo>
                                        <a:pt x="0" y="0"/>
                                      </a:moveTo>
                                      <a:lnTo>
                                        <a:pt x="890015" y="0"/>
                                      </a:lnTo>
                                    </a:path>
                                  </a:pathLst>
                                </a:custGeom>
                                <a:ln w="1778">
                                  <a:solidFill>
                                    <a:srgbClr val="000000"/>
                                  </a:solidFill>
                                  <a:prstDash val="solid"/>
                                </a:ln>
                              </wps:spPr>
                              <wps:bodyPr wrap="square" lIns="0" tIns="0" rIns="0" bIns="0" rtlCol="0">
                                <a:prstTxWarp prst="textNoShape">
                                  <a:avLst/>
                                </a:prstTxWarp>
                                <a:noAutofit/>
                              </wps:bodyPr>
                            </wps:wsp>
                            <wps:wsp>
                              <wps:cNvPr id="210" name="Graphic 210"/>
                              <wps:cNvSpPr/>
                              <wps:spPr>
                                <a:xfrm>
                                  <a:off x="0" y="127"/>
                                  <a:ext cx="891540" cy="12700"/>
                                </a:xfrm>
                                <a:custGeom>
                                  <a:avLst/>
                                  <a:gdLst/>
                                  <a:ahLst/>
                                  <a:cxnLst/>
                                  <a:rect l="l" t="t" r="r" b="b"/>
                                  <a:pathLst>
                                    <a:path w="891540" h="12700">
                                      <a:moveTo>
                                        <a:pt x="891540" y="0"/>
                                      </a:moveTo>
                                      <a:lnTo>
                                        <a:pt x="0" y="0"/>
                                      </a:lnTo>
                                      <a:lnTo>
                                        <a:pt x="0" y="12191"/>
                                      </a:lnTo>
                                      <a:lnTo>
                                        <a:pt x="891540" y="12191"/>
                                      </a:lnTo>
                                      <a:lnTo>
                                        <a:pt x="8915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221088" id="Group 208" o:spid="_x0000_s1026" style="position:absolute;margin-left:-9.3pt;margin-top:13.05pt;width:70.2pt;height:1pt;z-index:-251667456;mso-wrap-distance-left:0;mso-wrap-distance-right:0"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">
                      <v:shape id="Graphic 209"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" path="m,l890015,e" filled="f" strokeweight=".14pt">
                        <v:path arrowok="t"/>
                      </v:shape>
                      <v:shape id="Graphic 210" o:spid="_x0000_s1028" style="position:absolute;top:1;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" path="m891540,l,,,12191r891540,l891540,xe" fillcolor="black" stroked="f">
                        <v:path arrowok="t"/>
                      </v:shape>
                    </v:group>
                  </w:pict>
                </mc:Fallback>
              </mc:AlternateContent>
            </w:r>
            <w:r>
              <w:rPr>
                <w:b/>
                <w:spacing w:val="-2"/>
                <w:sz w:val="20"/>
              </w:rPr>
              <w:t>(21,671)</w:t>
            </w:r>
          </w:p>
        </w:tc>
      </w:tr>
      <w:tr w:rsidR="00464E1E" w14:paraId="0D787775" w14:textId="77777777">
        <w:trPr>
          <w:trHeight w:val="271"/>
        </w:trPr>
        <w:tc>
          <w:tcPr>
            <w:tcW w:w="6279" w:type="dxa"/>
          </w:tcPr>
          <w:p w14:paraId="0D787771" w14:textId="77777777" w:rsidR="00464E1E" w:rsidRDefault="00000000">
            <w:pPr>
              <w:pStyle w:val="TableParagraph"/>
              <w:spacing w:before="26" w:line="225" w:lineRule="exact"/>
              <w:ind w:left="50"/>
              <w:rPr>
                <w:b/>
                <w:sz w:val="20"/>
              </w:rPr>
            </w:pPr>
            <w:r>
              <w:rPr>
                <w:b/>
                <w:sz w:val="20"/>
              </w:rPr>
              <w:t>Total</w:t>
            </w:r>
            <w:r>
              <w:rPr>
                <w:b/>
                <w:spacing w:val="-9"/>
                <w:sz w:val="20"/>
              </w:rPr>
              <w:t xml:space="preserve"> </w:t>
            </w:r>
            <w:r>
              <w:rPr>
                <w:b/>
                <w:sz w:val="20"/>
              </w:rPr>
              <w:t>assets</w:t>
            </w:r>
            <w:r>
              <w:rPr>
                <w:b/>
                <w:spacing w:val="-8"/>
                <w:sz w:val="20"/>
              </w:rPr>
              <w:t xml:space="preserve"> </w:t>
            </w:r>
            <w:r>
              <w:rPr>
                <w:b/>
                <w:sz w:val="20"/>
              </w:rPr>
              <w:t>less</w:t>
            </w:r>
            <w:r>
              <w:rPr>
                <w:b/>
                <w:spacing w:val="-9"/>
                <w:sz w:val="20"/>
              </w:rPr>
              <w:t xml:space="preserve"> </w:t>
            </w:r>
            <w:r>
              <w:rPr>
                <w:b/>
                <w:sz w:val="20"/>
              </w:rPr>
              <w:t>current</w:t>
            </w:r>
            <w:r>
              <w:rPr>
                <w:b/>
                <w:spacing w:val="-7"/>
                <w:sz w:val="20"/>
              </w:rPr>
              <w:t xml:space="preserve"> </w:t>
            </w:r>
            <w:r>
              <w:rPr>
                <w:b/>
                <w:spacing w:val="-2"/>
                <w:sz w:val="20"/>
              </w:rPr>
              <w:t>liabilities</w:t>
            </w:r>
          </w:p>
        </w:tc>
        <w:tc>
          <w:tcPr>
            <w:tcW w:w="1844" w:type="dxa"/>
          </w:tcPr>
          <w:p w14:paraId="0D787772" w14:textId="77777777" w:rsidR="00464E1E" w:rsidRDefault="00464E1E">
            <w:pPr>
              <w:pStyle w:val="TableParagraph"/>
              <w:rPr>
                <w:rFonts w:ascii="Times New Roman"/>
                <w:sz w:val="20"/>
              </w:rPr>
            </w:pPr>
          </w:p>
        </w:tc>
        <w:tc>
          <w:tcPr>
            <w:tcW w:w="1163" w:type="dxa"/>
          </w:tcPr>
          <w:p w14:paraId="0D787773" w14:textId="77777777" w:rsidR="00464E1E" w:rsidRDefault="00000000">
            <w:pPr>
              <w:pStyle w:val="TableParagraph"/>
              <w:spacing w:before="26" w:line="225" w:lineRule="exact"/>
              <w:ind w:left="179"/>
              <w:rPr>
                <w:b/>
                <w:sz w:val="20"/>
              </w:rPr>
            </w:pPr>
            <w:r>
              <w:rPr>
                <w:b/>
                <w:spacing w:val="-2"/>
                <w:sz w:val="20"/>
              </w:rPr>
              <w:t>67,861</w:t>
            </w:r>
          </w:p>
        </w:tc>
        <w:tc>
          <w:tcPr>
            <w:tcW w:w="1218" w:type="dxa"/>
          </w:tcPr>
          <w:p w14:paraId="0D787774" w14:textId="77777777" w:rsidR="00464E1E" w:rsidRDefault="00000000">
            <w:pPr>
              <w:pStyle w:val="TableParagraph"/>
              <w:spacing w:before="26" w:line="225" w:lineRule="exact"/>
              <w:ind w:right="94"/>
              <w:jc w:val="right"/>
              <w:rPr>
                <w:b/>
                <w:sz w:val="20"/>
              </w:rPr>
            </w:pPr>
            <w:r>
              <w:rPr>
                <w:b/>
                <w:spacing w:val="-2"/>
                <w:sz w:val="20"/>
              </w:rPr>
              <w:t>67,540</w:t>
            </w:r>
          </w:p>
        </w:tc>
      </w:tr>
      <w:tr w:rsidR="00464E1E" w14:paraId="0D787779" w14:textId="77777777">
        <w:trPr>
          <w:trHeight w:val="277"/>
        </w:trPr>
        <w:tc>
          <w:tcPr>
            <w:tcW w:w="6279" w:type="dxa"/>
          </w:tcPr>
          <w:p w14:paraId="0D787776" w14:textId="77777777" w:rsidR="00464E1E" w:rsidRDefault="00000000">
            <w:pPr>
              <w:pStyle w:val="TableParagraph"/>
              <w:spacing w:before="26"/>
              <w:ind w:left="50"/>
              <w:rPr>
                <w:b/>
                <w:sz w:val="20"/>
              </w:rPr>
            </w:pPr>
            <w:r>
              <w:rPr>
                <w:b/>
                <w:spacing w:val="-2"/>
                <w:sz w:val="20"/>
              </w:rPr>
              <w:t>Non-current</w:t>
            </w:r>
            <w:r>
              <w:rPr>
                <w:b/>
                <w:spacing w:val="5"/>
                <w:sz w:val="20"/>
              </w:rPr>
              <w:t xml:space="preserve"> </w:t>
            </w:r>
            <w:r>
              <w:rPr>
                <w:b/>
                <w:spacing w:val="-2"/>
                <w:sz w:val="20"/>
              </w:rPr>
              <w:t>liabilities</w:t>
            </w:r>
          </w:p>
        </w:tc>
        <w:tc>
          <w:tcPr>
            <w:tcW w:w="1844" w:type="dxa"/>
          </w:tcPr>
          <w:p w14:paraId="0D787777" w14:textId="77777777" w:rsidR="00464E1E" w:rsidRDefault="00464E1E">
            <w:pPr>
              <w:pStyle w:val="TableParagraph"/>
              <w:rPr>
                <w:rFonts w:ascii="Times New Roman"/>
                <w:sz w:val="20"/>
              </w:rPr>
            </w:pPr>
          </w:p>
        </w:tc>
        <w:tc>
          <w:tcPr>
            <w:tcW w:w="2381" w:type="dxa"/>
            <w:gridSpan w:val="2"/>
          </w:tcPr>
          <w:p w14:paraId="0D787778" w14:textId="77777777" w:rsidR="00464E1E" w:rsidRDefault="00000000">
            <w:pPr>
              <w:pStyle w:val="TableParagraph"/>
              <w:spacing w:line="20" w:lineRule="exact"/>
              <w:ind w:left="976" w:right="-72"/>
              <w:rPr>
                <w:sz w:val="2"/>
              </w:rPr>
            </w:pPr>
            <w:r>
              <w:rPr>
                <w:noProof/>
                <w:sz w:val="2"/>
              </w:rPr>
              <mc:AlternateContent>
                <mc:Choice Requires="wpg">
                  <w:drawing>
                    <wp:inline distT="0" distB="0" distL="0" distR="0" wp14:anchorId="0D789302" wp14:editId="0D789303">
                      <wp:extent cx="891540" cy="12700"/>
                      <wp:effectExtent l="9525" t="0" r="0" b="6350"/>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212" name="Graphic 212"/>
                              <wps:cNvSpPr/>
                              <wps:spPr>
                                <a:xfrm>
                                  <a:off x="761" y="889"/>
                                  <a:ext cx="890269" cy="1270"/>
                                </a:xfrm>
                                <a:custGeom>
                                  <a:avLst/>
                                  <a:gdLst/>
                                  <a:ahLst/>
                                  <a:cxnLst/>
                                  <a:rect l="l" t="t" r="r" b="b"/>
                                  <a:pathLst>
                                    <a:path w="890269">
                                      <a:moveTo>
                                        <a:pt x="0" y="0"/>
                                      </a:moveTo>
                                      <a:lnTo>
                                        <a:pt x="890015" y="0"/>
                                      </a:lnTo>
                                    </a:path>
                                  </a:pathLst>
                                </a:custGeom>
                                <a:ln w="1778">
                                  <a:solidFill>
                                    <a:srgbClr val="000000"/>
                                  </a:solidFill>
                                  <a:prstDash val="solid"/>
                                </a:ln>
                              </wps:spPr>
                              <wps:bodyPr wrap="square" lIns="0" tIns="0" rIns="0" bIns="0" rtlCol="0">
                                <a:prstTxWarp prst="textNoShape">
                                  <a:avLst/>
                                </a:prstTxWarp>
                                <a:noAutofit/>
                              </wps:bodyPr>
                            </wps:wsp>
                            <wps:wsp>
                              <wps:cNvPr id="213" name="Graphic 213"/>
                              <wps:cNvSpPr/>
                              <wps:spPr>
                                <a:xfrm>
                                  <a:off x="0" y="127"/>
                                  <a:ext cx="891540" cy="12700"/>
                                </a:xfrm>
                                <a:custGeom>
                                  <a:avLst/>
                                  <a:gdLst/>
                                  <a:ahLst/>
                                  <a:cxnLst/>
                                  <a:rect l="l" t="t" r="r" b="b"/>
                                  <a:pathLst>
                                    <a:path w="891540" h="12700">
                                      <a:moveTo>
                                        <a:pt x="891540" y="0"/>
                                      </a:moveTo>
                                      <a:lnTo>
                                        <a:pt x="0" y="0"/>
                                      </a:lnTo>
                                      <a:lnTo>
                                        <a:pt x="0" y="12191"/>
                                      </a:lnTo>
                                      <a:lnTo>
                                        <a:pt x="891540" y="12191"/>
                                      </a:lnTo>
                                      <a:lnTo>
                                        <a:pt x="8915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96BE41" id="Group 211" o:spid="_x0000_s1026" style="width:70.2pt;height:1pt;mso-position-horizontal-relative:char;mso-position-vertical-relative:line"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">
                      <v:shape id="Graphic 212"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" path="m,l890015,e" filled="f" strokeweight=".14pt">
                        <v:path arrowok="t"/>
                      </v:shape>
                      <v:shape id="Graphic 213" o:spid="_x0000_s1028" style="position:absolute;top:1;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" path="m891540,l,,,12191r891540,l891540,xe" fillcolor="black" stroked="f">
                        <v:path arrowok="t"/>
                      </v:shape>
                      <w10:anchorlock/>
                    </v:group>
                  </w:pict>
                </mc:Fallback>
              </mc:AlternateContent>
            </w:r>
          </w:p>
        </w:tc>
      </w:tr>
      <w:tr w:rsidR="00464E1E" w14:paraId="0D78777E" w14:textId="77777777">
        <w:trPr>
          <w:trHeight w:val="271"/>
        </w:trPr>
        <w:tc>
          <w:tcPr>
            <w:tcW w:w="6279" w:type="dxa"/>
          </w:tcPr>
          <w:p w14:paraId="0D78777A" w14:textId="77777777" w:rsidR="00464E1E" w:rsidRDefault="00000000">
            <w:pPr>
              <w:pStyle w:val="TableParagraph"/>
              <w:spacing w:before="19"/>
              <w:ind w:left="201"/>
              <w:rPr>
                <w:sz w:val="20"/>
              </w:rPr>
            </w:pPr>
            <w:r>
              <w:rPr>
                <w:sz w:val="20"/>
              </w:rPr>
              <w:t>Trade</w:t>
            </w:r>
            <w:r>
              <w:rPr>
                <w:spacing w:val="-8"/>
                <w:sz w:val="20"/>
              </w:rPr>
              <w:t xml:space="preserve"> </w:t>
            </w:r>
            <w:r>
              <w:rPr>
                <w:sz w:val="20"/>
              </w:rPr>
              <w:t>and</w:t>
            </w:r>
            <w:r>
              <w:rPr>
                <w:spacing w:val="-7"/>
                <w:sz w:val="20"/>
              </w:rPr>
              <w:t xml:space="preserve"> </w:t>
            </w:r>
            <w:r>
              <w:rPr>
                <w:sz w:val="20"/>
              </w:rPr>
              <w:t>other</w:t>
            </w:r>
            <w:r>
              <w:rPr>
                <w:spacing w:val="-7"/>
                <w:sz w:val="20"/>
              </w:rPr>
              <w:t xml:space="preserve"> </w:t>
            </w:r>
            <w:r>
              <w:rPr>
                <w:spacing w:val="-2"/>
                <w:sz w:val="20"/>
              </w:rPr>
              <w:t>payables</w:t>
            </w:r>
          </w:p>
        </w:tc>
        <w:tc>
          <w:tcPr>
            <w:tcW w:w="1844" w:type="dxa"/>
          </w:tcPr>
          <w:p w14:paraId="0D78777B" w14:textId="77777777" w:rsidR="00464E1E" w:rsidRDefault="00000000">
            <w:pPr>
              <w:pStyle w:val="TableParagraph"/>
              <w:spacing w:before="14"/>
              <w:ind w:left="658"/>
              <w:rPr>
                <w:sz w:val="20"/>
              </w:rPr>
            </w:pPr>
            <w:r>
              <w:rPr>
                <w:noProof/>
              </w:rPr>
              <mc:AlternateContent>
                <mc:Choice Requires="wpg">
                  <w:drawing>
                    <wp:anchor distT="0" distB="0" distL="0" distR="0" simplePos="0" relativeHeight="251641856" behindDoc="1" locked="0" layoutInCell="1" allowOverlap="1" wp14:anchorId="0D789304" wp14:editId="0D789305">
                      <wp:simplePos x="0" y="0"/>
                      <wp:positionH relativeFrom="column">
                        <wp:posOffset>839885</wp:posOffset>
                      </wp:positionH>
                      <wp:positionV relativeFrom="paragraph">
                        <wp:posOffset>-183008</wp:posOffset>
                      </wp:positionV>
                      <wp:extent cx="892175" cy="12700"/>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2175" cy="12700"/>
                                <a:chOff x="0" y="0"/>
                                <a:chExt cx="892175" cy="12700"/>
                              </a:xfrm>
                            </wpg:grpSpPr>
                            <wps:wsp>
                              <wps:cNvPr id="215" name="Graphic 215"/>
                              <wps:cNvSpPr/>
                              <wps:spPr>
                                <a:xfrm>
                                  <a:off x="761" y="889"/>
                                  <a:ext cx="890269" cy="1270"/>
                                </a:xfrm>
                                <a:custGeom>
                                  <a:avLst/>
                                  <a:gdLst/>
                                  <a:ahLst/>
                                  <a:cxnLst/>
                                  <a:rect l="l" t="t" r="r" b="b"/>
                                  <a:pathLst>
                                    <a:path w="890269">
                                      <a:moveTo>
                                        <a:pt x="0" y="0"/>
                                      </a:moveTo>
                                      <a:lnTo>
                                        <a:pt x="890269" y="0"/>
                                      </a:lnTo>
                                    </a:path>
                                  </a:pathLst>
                                </a:custGeom>
                                <a:ln w="1778">
                                  <a:solidFill>
                                    <a:srgbClr val="000000"/>
                                  </a:solidFill>
                                  <a:prstDash val="solid"/>
                                </a:ln>
                              </wps:spPr>
                              <wps:bodyPr wrap="square" lIns="0" tIns="0" rIns="0" bIns="0" rtlCol="0">
                                <a:prstTxWarp prst="textNoShape">
                                  <a:avLst/>
                                </a:prstTxWarp>
                                <a:noAutofit/>
                              </wps:bodyPr>
                            </wps:wsp>
                            <wps:wsp>
                              <wps:cNvPr id="216" name="Graphic 216"/>
                              <wps:cNvSpPr/>
                              <wps:spPr>
                                <a:xfrm>
                                  <a:off x="0" y="127"/>
                                  <a:ext cx="892175" cy="12700"/>
                                </a:xfrm>
                                <a:custGeom>
                                  <a:avLst/>
                                  <a:gdLst/>
                                  <a:ahLst/>
                                  <a:cxnLst/>
                                  <a:rect l="l" t="t" r="r" b="b"/>
                                  <a:pathLst>
                                    <a:path w="892175" h="12700">
                                      <a:moveTo>
                                        <a:pt x="891844" y="0"/>
                                      </a:moveTo>
                                      <a:lnTo>
                                        <a:pt x="0" y="0"/>
                                      </a:lnTo>
                                      <a:lnTo>
                                        <a:pt x="0" y="12191"/>
                                      </a:lnTo>
                                      <a:lnTo>
                                        <a:pt x="891844" y="12191"/>
                                      </a:lnTo>
                                      <a:lnTo>
                                        <a:pt x="891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3C407C" id="Group 214" o:spid="_x0000_s1026" style="position:absolute;margin-left:66.15pt;margin-top:-14.4pt;width:70.25pt;height:1pt;z-index:-251674624;mso-wrap-distance-left:0;mso-wrap-distance-right:0" coordsize="89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">
                      <v:shape id="Graphic 215"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" path="m,l890269,e" filled="f" strokeweight=".14pt">
                        <v:path arrowok="t"/>
                      </v:shape>
                      <v:shape id="Graphic 216" o:spid="_x0000_s1028" style="position:absolute;top:1;width:8921;height:127;visibility:visible;mso-wrap-style:square;v-text-anchor:top" coordsize="892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" path="m891844,l,,,12191r891844,l891844,xe" fillcolor="black" stroked="f">
                        <v:path arrowok="t"/>
                      </v:shape>
                    </v:group>
                  </w:pict>
                </mc:Fallback>
              </mc:AlternateContent>
            </w:r>
            <w:r>
              <w:rPr>
                <w:spacing w:val="-5"/>
                <w:sz w:val="20"/>
              </w:rPr>
              <w:t>19</w:t>
            </w:r>
          </w:p>
        </w:tc>
        <w:tc>
          <w:tcPr>
            <w:tcW w:w="1163" w:type="dxa"/>
          </w:tcPr>
          <w:p w14:paraId="0D78777C" w14:textId="77777777" w:rsidR="00464E1E" w:rsidRDefault="00000000">
            <w:pPr>
              <w:pStyle w:val="TableParagraph"/>
              <w:spacing w:before="19"/>
              <w:ind w:right="320"/>
              <w:jc w:val="right"/>
              <w:rPr>
                <w:sz w:val="20"/>
              </w:rPr>
            </w:pPr>
            <w:r>
              <w:rPr>
                <w:spacing w:val="-4"/>
                <w:sz w:val="20"/>
              </w:rPr>
              <w:t>(79)</w:t>
            </w:r>
          </w:p>
        </w:tc>
        <w:tc>
          <w:tcPr>
            <w:tcW w:w="1218" w:type="dxa"/>
          </w:tcPr>
          <w:p w14:paraId="0D78777D" w14:textId="77777777" w:rsidR="00464E1E" w:rsidRDefault="00000000">
            <w:pPr>
              <w:pStyle w:val="TableParagraph"/>
              <w:spacing w:before="19"/>
              <w:ind w:right="40"/>
              <w:jc w:val="right"/>
              <w:rPr>
                <w:sz w:val="20"/>
              </w:rPr>
            </w:pPr>
            <w:r>
              <w:rPr>
                <w:spacing w:val="-4"/>
                <w:sz w:val="20"/>
              </w:rPr>
              <w:t>(32)</w:t>
            </w:r>
          </w:p>
        </w:tc>
      </w:tr>
      <w:tr w:rsidR="00464E1E" w14:paraId="0D787783" w14:textId="77777777">
        <w:trPr>
          <w:trHeight w:val="273"/>
        </w:trPr>
        <w:tc>
          <w:tcPr>
            <w:tcW w:w="6279" w:type="dxa"/>
          </w:tcPr>
          <w:p w14:paraId="0D78777F" w14:textId="77777777" w:rsidR="00464E1E" w:rsidRDefault="00000000">
            <w:pPr>
              <w:pStyle w:val="TableParagraph"/>
              <w:spacing w:before="19"/>
              <w:ind w:left="201"/>
              <w:rPr>
                <w:sz w:val="20"/>
              </w:rPr>
            </w:pPr>
            <w:r>
              <w:rPr>
                <w:spacing w:val="-2"/>
                <w:sz w:val="20"/>
              </w:rPr>
              <w:t>Borrowings</w:t>
            </w:r>
          </w:p>
        </w:tc>
        <w:tc>
          <w:tcPr>
            <w:tcW w:w="1844" w:type="dxa"/>
          </w:tcPr>
          <w:p w14:paraId="0D787780" w14:textId="77777777" w:rsidR="00464E1E" w:rsidRDefault="00000000">
            <w:pPr>
              <w:pStyle w:val="TableParagraph"/>
              <w:spacing w:before="14"/>
              <w:ind w:left="658"/>
              <w:rPr>
                <w:sz w:val="20"/>
              </w:rPr>
            </w:pPr>
            <w:r>
              <w:rPr>
                <w:spacing w:val="-5"/>
                <w:sz w:val="20"/>
              </w:rPr>
              <w:t>21</w:t>
            </w:r>
          </w:p>
        </w:tc>
        <w:tc>
          <w:tcPr>
            <w:tcW w:w="1163" w:type="dxa"/>
          </w:tcPr>
          <w:p w14:paraId="0D787781" w14:textId="77777777" w:rsidR="00464E1E" w:rsidRDefault="00000000">
            <w:pPr>
              <w:pStyle w:val="TableParagraph"/>
              <w:spacing w:before="19"/>
              <w:ind w:right="319"/>
              <w:jc w:val="right"/>
              <w:rPr>
                <w:sz w:val="20"/>
              </w:rPr>
            </w:pPr>
            <w:r>
              <w:rPr>
                <w:spacing w:val="-2"/>
                <w:sz w:val="20"/>
              </w:rPr>
              <w:t>(20,417)</w:t>
            </w:r>
          </w:p>
        </w:tc>
        <w:tc>
          <w:tcPr>
            <w:tcW w:w="1218" w:type="dxa"/>
          </w:tcPr>
          <w:p w14:paraId="0D787782" w14:textId="77777777" w:rsidR="00464E1E" w:rsidRDefault="00000000">
            <w:pPr>
              <w:pStyle w:val="TableParagraph"/>
              <w:spacing w:before="19"/>
              <w:ind w:right="39"/>
              <w:jc w:val="right"/>
              <w:rPr>
                <w:sz w:val="20"/>
              </w:rPr>
            </w:pPr>
            <w:r>
              <w:rPr>
                <w:spacing w:val="-2"/>
                <w:sz w:val="20"/>
              </w:rPr>
              <w:t>(14,759)</w:t>
            </w:r>
          </w:p>
        </w:tc>
      </w:tr>
      <w:tr w:rsidR="00464E1E" w14:paraId="0D787788" w14:textId="77777777">
        <w:trPr>
          <w:trHeight w:val="268"/>
        </w:trPr>
        <w:tc>
          <w:tcPr>
            <w:tcW w:w="6279" w:type="dxa"/>
          </w:tcPr>
          <w:p w14:paraId="0D787784" w14:textId="77777777" w:rsidR="00464E1E" w:rsidRDefault="00000000">
            <w:pPr>
              <w:pStyle w:val="TableParagraph"/>
              <w:spacing w:before="17"/>
              <w:ind w:left="201"/>
              <w:rPr>
                <w:sz w:val="20"/>
              </w:rPr>
            </w:pPr>
            <w:r>
              <w:rPr>
                <w:sz w:val="20"/>
              </w:rPr>
              <w:t>Other</w:t>
            </w:r>
            <w:r>
              <w:rPr>
                <w:spacing w:val="-11"/>
                <w:sz w:val="20"/>
              </w:rPr>
              <w:t xml:space="preserve"> </w:t>
            </w:r>
            <w:r>
              <w:rPr>
                <w:sz w:val="20"/>
              </w:rPr>
              <w:t>financial</w:t>
            </w:r>
            <w:r>
              <w:rPr>
                <w:spacing w:val="-13"/>
                <w:sz w:val="20"/>
              </w:rPr>
              <w:t xml:space="preserve"> </w:t>
            </w:r>
            <w:r>
              <w:rPr>
                <w:spacing w:val="-2"/>
                <w:sz w:val="20"/>
              </w:rPr>
              <w:t>liabilities</w:t>
            </w:r>
          </w:p>
        </w:tc>
        <w:tc>
          <w:tcPr>
            <w:tcW w:w="1844" w:type="dxa"/>
          </w:tcPr>
          <w:p w14:paraId="0D787785" w14:textId="77777777" w:rsidR="00464E1E" w:rsidRDefault="00464E1E">
            <w:pPr>
              <w:pStyle w:val="TableParagraph"/>
              <w:rPr>
                <w:rFonts w:ascii="Times New Roman"/>
                <w:sz w:val="18"/>
              </w:rPr>
            </w:pPr>
          </w:p>
        </w:tc>
        <w:tc>
          <w:tcPr>
            <w:tcW w:w="1163" w:type="dxa"/>
          </w:tcPr>
          <w:p w14:paraId="0D787786" w14:textId="77777777" w:rsidR="00464E1E" w:rsidRDefault="00000000">
            <w:pPr>
              <w:pStyle w:val="TableParagraph"/>
              <w:spacing w:before="17"/>
              <w:ind w:right="319"/>
              <w:jc w:val="right"/>
              <w:rPr>
                <w:sz w:val="20"/>
              </w:rPr>
            </w:pPr>
            <w:r>
              <w:rPr>
                <w:spacing w:val="-5"/>
                <w:sz w:val="20"/>
              </w:rPr>
              <w:t>(1)</w:t>
            </w:r>
          </w:p>
        </w:tc>
        <w:tc>
          <w:tcPr>
            <w:tcW w:w="1218" w:type="dxa"/>
          </w:tcPr>
          <w:p w14:paraId="0D787787" w14:textId="77777777" w:rsidR="00464E1E" w:rsidRDefault="00000000">
            <w:pPr>
              <w:pStyle w:val="TableParagraph"/>
              <w:spacing w:before="17"/>
              <w:ind w:right="39"/>
              <w:jc w:val="right"/>
              <w:rPr>
                <w:sz w:val="20"/>
              </w:rPr>
            </w:pPr>
            <w:r>
              <w:rPr>
                <w:spacing w:val="-5"/>
                <w:sz w:val="20"/>
              </w:rPr>
              <w:t>(1)</w:t>
            </w:r>
          </w:p>
        </w:tc>
      </w:tr>
      <w:tr w:rsidR="00464E1E" w14:paraId="0D78778D" w14:textId="77777777">
        <w:trPr>
          <w:trHeight w:val="271"/>
        </w:trPr>
        <w:tc>
          <w:tcPr>
            <w:tcW w:w="6279" w:type="dxa"/>
          </w:tcPr>
          <w:p w14:paraId="0D787789" w14:textId="77777777" w:rsidR="00464E1E" w:rsidRDefault="00000000">
            <w:pPr>
              <w:pStyle w:val="TableParagraph"/>
              <w:spacing w:before="19"/>
              <w:ind w:left="201"/>
              <w:rPr>
                <w:sz w:val="20"/>
              </w:rPr>
            </w:pPr>
            <w:r>
              <w:rPr>
                <w:spacing w:val="-2"/>
                <w:sz w:val="20"/>
              </w:rPr>
              <w:t>Provisions</w:t>
            </w:r>
          </w:p>
        </w:tc>
        <w:tc>
          <w:tcPr>
            <w:tcW w:w="1844" w:type="dxa"/>
          </w:tcPr>
          <w:p w14:paraId="0D78778A" w14:textId="77777777" w:rsidR="00464E1E" w:rsidRDefault="00000000">
            <w:pPr>
              <w:pStyle w:val="TableParagraph"/>
              <w:spacing w:before="14"/>
              <w:ind w:left="658"/>
              <w:rPr>
                <w:sz w:val="20"/>
              </w:rPr>
            </w:pPr>
            <w:r>
              <w:rPr>
                <w:spacing w:val="-5"/>
                <w:sz w:val="20"/>
              </w:rPr>
              <w:t>22</w:t>
            </w:r>
          </w:p>
        </w:tc>
        <w:tc>
          <w:tcPr>
            <w:tcW w:w="1163" w:type="dxa"/>
          </w:tcPr>
          <w:p w14:paraId="0D78778B" w14:textId="77777777" w:rsidR="00464E1E" w:rsidRDefault="00000000">
            <w:pPr>
              <w:pStyle w:val="TableParagraph"/>
              <w:spacing w:before="19"/>
              <w:ind w:right="319"/>
              <w:jc w:val="right"/>
              <w:rPr>
                <w:sz w:val="20"/>
              </w:rPr>
            </w:pPr>
            <w:r>
              <w:rPr>
                <w:spacing w:val="-2"/>
                <w:sz w:val="20"/>
              </w:rPr>
              <w:t>(699)</w:t>
            </w:r>
          </w:p>
        </w:tc>
        <w:tc>
          <w:tcPr>
            <w:tcW w:w="1218" w:type="dxa"/>
          </w:tcPr>
          <w:p w14:paraId="0D78778C" w14:textId="77777777" w:rsidR="00464E1E" w:rsidRDefault="00000000">
            <w:pPr>
              <w:pStyle w:val="TableParagraph"/>
              <w:spacing w:before="19"/>
              <w:ind w:right="39"/>
              <w:jc w:val="right"/>
              <w:rPr>
                <w:sz w:val="20"/>
              </w:rPr>
            </w:pPr>
            <w:r>
              <w:rPr>
                <w:spacing w:val="-2"/>
                <w:sz w:val="20"/>
              </w:rPr>
              <w:t>(791)</w:t>
            </w:r>
          </w:p>
        </w:tc>
      </w:tr>
      <w:tr w:rsidR="00464E1E" w14:paraId="0D787792" w14:textId="77777777">
        <w:trPr>
          <w:trHeight w:val="265"/>
        </w:trPr>
        <w:tc>
          <w:tcPr>
            <w:tcW w:w="6279" w:type="dxa"/>
          </w:tcPr>
          <w:p w14:paraId="0D78778E" w14:textId="77777777" w:rsidR="00464E1E" w:rsidRDefault="00000000">
            <w:pPr>
              <w:pStyle w:val="TableParagraph"/>
              <w:spacing w:before="20" w:line="225" w:lineRule="exact"/>
              <w:ind w:left="201"/>
              <w:rPr>
                <w:sz w:val="20"/>
              </w:rPr>
            </w:pPr>
            <w:r>
              <w:rPr>
                <w:sz w:val="20"/>
              </w:rPr>
              <w:t>Other</w:t>
            </w:r>
            <w:r>
              <w:rPr>
                <w:spacing w:val="-10"/>
                <w:sz w:val="20"/>
              </w:rPr>
              <w:t xml:space="preserve"> </w:t>
            </w:r>
            <w:r>
              <w:rPr>
                <w:spacing w:val="-2"/>
                <w:sz w:val="20"/>
              </w:rPr>
              <w:t>liabilities</w:t>
            </w:r>
          </w:p>
        </w:tc>
        <w:tc>
          <w:tcPr>
            <w:tcW w:w="1844" w:type="dxa"/>
          </w:tcPr>
          <w:p w14:paraId="0D78778F" w14:textId="77777777" w:rsidR="00464E1E" w:rsidRDefault="00000000">
            <w:pPr>
              <w:pStyle w:val="TableParagraph"/>
              <w:spacing w:before="14"/>
              <w:ind w:left="658"/>
              <w:rPr>
                <w:sz w:val="20"/>
              </w:rPr>
            </w:pPr>
            <w:r>
              <w:rPr>
                <w:spacing w:val="-5"/>
                <w:sz w:val="20"/>
              </w:rPr>
              <w:t>20</w:t>
            </w:r>
          </w:p>
        </w:tc>
        <w:tc>
          <w:tcPr>
            <w:tcW w:w="1163" w:type="dxa"/>
          </w:tcPr>
          <w:p w14:paraId="0D787790" w14:textId="77777777" w:rsidR="00464E1E" w:rsidRDefault="00000000">
            <w:pPr>
              <w:pStyle w:val="TableParagraph"/>
              <w:spacing w:before="20" w:line="225" w:lineRule="exact"/>
              <w:ind w:right="319"/>
              <w:jc w:val="right"/>
              <w:rPr>
                <w:sz w:val="20"/>
              </w:rPr>
            </w:pPr>
            <w:r>
              <w:rPr>
                <w:spacing w:val="-2"/>
                <w:sz w:val="20"/>
              </w:rPr>
              <w:t>(245)</w:t>
            </w:r>
          </w:p>
        </w:tc>
        <w:tc>
          <w:tcPr>
            <w:tcW w:w="1218" w:type="dxa"/>
          </w:tcPr>
          <w:p w14:paraId="0D787791" w14:textId="77777777" w:rsidR="00464E1E" w:rsidRDefault="00000000">
            <w:pPr>
              <w:pStyle w:val="TableParagraph"/>
              <w:spacing w:before="20" w:line="225" w:lineRule="exact"/>
              <w:ind w:right="39"/>
              <w:jc w:val="right"/>
              <w:rPr>
                <w:sz w:val="20"/>
              </w:rPr>
            </w:pPr>
            <w:r>
              <w:rPr>
                <w:spacing w:val="-2"/>
                <w:sz w:val="20"/>
              </w:rPr>
              <w:t>(217)</w:t>
            </w:r>
          </w:p>
        </w:tc>
      </w:tr>
      <w:tr w:rsidR="00464E1E" w14:paraId="0D787797" w14:textId="77777777">
        <w:trPr>
          <w:trHeight w:val="271"/>
        </w:trPr>
        <w:tc>
          <w:tcPr>
            <w:tcW w:w="6279" w:type="dxa"/>
          </w:tcPr>
          <w:p w14:paraId="0D787793" w14:textId="77777777" w:rsidR="00464E1E" w:rsidRDefault="00000000">
            <w:pPr>
              <w:pStyle w:val="TableParagraph"/>
              <w:spacing w:before="26" w:line="225" w:lineRule="exact"/>
              <w:ind w:left="201"/>
              <w:rPr>
                <w:b/>
                <w:sz w:val="20"/>
              </w:rPr>
            </w:pPr>
            <w:r>
              <w:rPr>
                <w:b/>
                <w:sz w:val="20"/>
              </w:rPr>
              <w:t>Total</w:t>
            </w:r>
            <w:r>
              <w:rPr>
                <w:b/>
                <w:spacing w:val="-11"/>
                <w:sz w:val="20"/>
              </w:rPr>
              <w:t xml:space="preserve"> </w:t>
            </w:r>
            <w:r>
              <w:rPr>
                <w:b/>
                <w:sz w:val="20"/>
              </w:rPr>
              <w:t>non-current</w:t>
            </w:r>
            <w:r>
              <w:rPr>
                <w:b/>
                <w:spacing w:val="-9"/>
                <w:sz w:val="20"/>
              </w:rPr>
              <w:t xml:space="preserve"> </w:t>
            </w:r>
            <w:r>
              <w:rPr>
                <w:b/>
                <w:spacing w:val="-2"/>
                <w:sz w:val="20"/>
              </w:rPr>
              <w:t>liabilities</w:t>
            </w:r>
          </w:p>
        </w:tc>
        <w:tc>
          <w:tcPr>
            <w:tcW w:w="1844" w:type="dxa"/>
          </w:tcPr>
          <w:p w14:paraId="0D787794" w14:textId="77777777" w:rsidR="00464E1E" w:rsidRDefault="00464E1E">
            <w:pPr>
              <w:pStyle w:val="TableParagraph"/>
              <w:rPr>
                <w:rFonts w:ascii="Times New Roman"/>
                <w:sz w:val="20"/>
              </w:rPr>
            </w:pPr>
          </w:p>
        </w:tc>
        <w:tc>
          <w:tcPr>
            <w:tcW w:w="1163" w:type="dxa"/>
          </w:tcPr>
          <w:p w14:paraId="0D787795" w14:textId="77777777" w:rsidR="00464E1E" w:rsidRDefault="00000000">
            <w:pPr>
              <w:pStyle w:val="TableParagraph"/>
              <w:spacing w:before="26" w:line="225" w:lineRule="exact"/>
              <w:ind w:right="319"/>
              <w:jc w:val="right"/>
              <w:rPr>
                <w:b/>
                <w:sz w:val="20"/>
              </w:rPr>
            </w:pPr>
            <w:r>
              <w:rPr>
                <w:noProof/>
              </w:rPr>
              <mc:AlternateContent>
                <mc:Choice Requires="wpg">
                  <w:drawing>
                    <wp:anchor distT="0" distB="0" distL="0" distR="0" simplePos="0" relativeHeight="251642880" behindDoc="1" locked="0" layoutInCell="1" allowOverlap="1" wp14:anchorId="0D789306" wp14:editId="0D789307">
                      <wp:simplePos x="0" y="0"/>
                      <wp:positionH relativeFrom="column">
                        <wp:posOffset>-331032</wp:posOffset>
                      </wp:positionH>
                      <wp:positionV relativeFrom="paragraph">
                        <wp:posOffset>-6224</wp:posOffset>
                      </wp:positionV>
                      <wp:extent cx="892175" cy="12700"/>
                      <wp:effectExtent l="0" t="0" r="0" b="0"/>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2175" cy="12700"/>
                                <a:chOff x="0" y="0"/>
                                <a:chExt cx="892175" cy="12700"/>
                              </a:xfrm>
                            </wpg:grpSpPr>
                            <wps:wsp>
                              <wps:cNvPr id="218" name="Graphic 218"/>
                              <wps:cNvSpPr/>
                              <wps:spPr>
                                <a:xfrm>
                                  <a:off x="761" y="889"/>
                                  <a:ext cx="890269" cy="1270"/>
                                </a:xfrm>
                                <a:custGeom>
                                  <a:avLst/>
                                  <a:gdLst/>
                                  <a:ahLst/>
                                  <a:cxnLst/>
                                  <a:rect l="l" t="t" r="r" b="b"/>
                                  <a:pathLst>
                                    <a:path w="890269">
                                      <a:moveTo>
                                        <a:pt x="0" y="0"/>
                                      </a:moveTo>
                                      <a:lnTo>
                                        <a:pt x="890269" y="0"/>
                                      </a:lnTo>
                                    </a:path>
                                  </a:pathLst>
                                </a:custGeom>
                                <a:ln w="1778">
                                  <a:solidFill>
                                    <a:srgbClr val="000000"/>
                                  </a:solidFill>
                                  <a:prstDash val="solid"/>
                                </a:ln>
                              </wps:spPr>
                              <wps:bodyPr wrap="square" lIns="0" tIns="0" rIns="0" bIns="0" rtlCol="0">
                                <a:prstTxWarp prst="textNoShape">
                                  <a:avLst/>
                                </a:prstTxWarp>
                                <a:noAutofit/>
                              </wps:bodyPr>
                            </wps:wsp>
                            <wps:wsp>
                              <wps:cNvPr id="219" name="Graphic 219"/>
                              <wps:cNvSpPr/>
                              <wps:spPr>
                                <a:xfrm>
                                  <a:off x="0" y="127"/>
                                  <a:ext cx="892175" cy="12700"/>
                                </a:xfrm>
                                <a:custGeom>
                                  <a:avLst/>
                                  <a:gdLst/>
                                  <a:ahLst/>
                                  <a:cxnLst/>
                                  <a:rect l="l" t="t" r="r" b="b"/>
                                  <a:pathLst>
                                    <a:path w="892175" h="12700">
                                      <a:moveTo>
                                        <a:pt x="891844" y="0"/>
                                      </a:moveTo>
                                      <a:lnTo>
                                        <a:pt x="0" y="0"/>
                                      </a:lnTo>
                                      <a:lnTo>
                                        <a:pt x="0" y="12191"/>
                                      </a:lnTo>
                                      <a:lnTo>
                                        <a:pt x="891844" y="12191"/>
                                      </a:lnTo>
                                      <a:lnTo>
                                        <a:pt x="891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CEDADE" id="Group 217" o:spid="_x0000_s1026" style="position:absolute;margin-left:-26.05pt;margin-top:-.5pt;width:70.25pt;height:1pt;z-index:-251673600;mso-wrap-distance-left:0;mso-wrap-distance-right:0" coordsize="89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">
                      <v:shape id="Graphic 218"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" path="m,l890269,e" filled="f" strokeweight=".14pt">
                        <v:path arrowok="t"/>
                      </v:shape>
                      <v:shape id="Graphic 219" o:spid="_x0000_s1028" style="position:absolute;top:1;width:8921;height:127;visibility:visible;mso-wrap-style:square;v-text-anchor:top" coordsize="892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" path="m891844,l,,,12191r891844,l891844,xe" fillcolor="black" stroked="f">
                        <v:path arrowok="t"/>
                      </v:shape>
                    </v:group>
                  </w:pict>
                </mc:Fallback>
              </mc:AlternateContent>
            </w:r>
            <w:r>
              <w:rPr>
                <w:noProof/>
              </w:rPr>
              <mc:AlternateContent>
                <mc:Choice Requires="wpg">
                  <w:drawing>
                    <wp:anchor distT="0" distB="0" distL="0" distR="0" simplePos="0" relativeHeight="251643904" behindDoc="1" locked="0" layoutInCell="1" allowOverlap="1" wp14:anchorId="0D789308" wp14:editId="0D789309">
                      <wp:simplePos x="0" y="0"/>
                      <wp:positionH relativeFrom="column">
                        <wp:posOffset>-331032</wp:posOffset>
                      </wp:positionH>
                      <wp:positionV relativeFrom="paragraph">
                        <wp:posOffset>165987</wp:posOffset>
                      </wp:positionV>
                      <wp:extent cx="892175" cy="12700"/>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2175" cy="12700"/>
                                <a:chOff x="0" y="0"/>
                                <a:chExt cx="892175" cy="12700"/>
                              </a:xfrm>
                            </wpg:grpSpPr>
                            <wps:wsp>
                              <wps:cNvPr id="221" name="Graphic 221"/>
                              <wps:cNvSpPr/>
                              <wps:spPr>
                                <a:xfrm>
                                  <a:off x="761" y="889"/>
                                  <a:ext cx="890269" cy="1270"/>
                                </a:xfrm>
                                <a:custGeom>
                                  <a:avLst/>
                                  <a:gdLst/>
                                  <a:ahLst/>
                                  <a:cxnLst/>
                                  <a:rect l="l" t="t" r="r" b="b"/>
                                  <a:pathLst>
                                    <a:path w="890269">
                                      <a:moveTo>
                                        <a:pt x="0" y="0"/>
                                      </a:moveTo>
                                      <a:lnTo>
                                        <a:pt x="890269" y="0"/>
                                      </a:lnTo>
                                    </a:path>
                                  </a:pathLst>
                                </a:custGeom>
                                <a:ln w="1778">
                                  <a:solidFill>
                                    <a:srgbClr val="000000"/>
                                  </a:solidFill>
                                  <a:prstDash val="solid"/>
                                </a:ln>
                              </wps:spPr>
                              <wps:bodyPr wrap="square" lIns="0" tIns="0" rIns="0" bIns="0" rtlCol="0">
                                <a:prstTxWarp prst="textNoShape">
                                  <a:avLst/>
                                </a:prstTxWarp>
                                <a:noAutofit/>
                              </wps:bodyPr>
                            </wps:wsp>
                            <wps:wsp>
                              <wps:cNvPr id="222" name="Graphic 222"/>
                              <wps:cNvSpPr/>
                              <wps:spPr>
                                <a:xfrm>
                                  <a:off x="0" y="126"/>
                                  <a:ext cx="892175" cy="12700"/>
                                </a:xfrm>
                                <a:custGeom>
                                  <a:avLst/>
                                  <a:gdLst/>
                                  <a:ahLst/>
                                  <a:cxnLst/>
                                  <a:rect l="l" t="t" r="r" b="b"/>
                                  <a:pathLst>
                                    <a:path w="892175" h="12700">
                                      <a:moveTo>
                                        <a:pt x="891844" y="0"/>
                                      </a:moveTo>
                                      <a:lnTo>
                                        <a:pt x="0" y="0"/>
                                      </a:lnTo>
                                      <a:lnTo>
                                        <a:pt x="0" y="12192"/>
                                      </a:lnTo>
                                      <a:lnTo>
                                        <a:pt x="891844" y="12192"/>
                                      </a:lnTo>
                                      <a:lnTo>
                                        <a:pt x="891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F1D4C0" id="Group 220" o:spid="_x0000_s1026" style="position:absolute;margin-left:-26.05pt;margin-top:13.05pt;width:70.25pt;height:1pt;z-index:-251672576;mso-wrap-distance-left:0;mso-wrap-distance-right:0" coordsize="89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">
                      <v:shape id="Graphic 221"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" path="m,l890269,e" filled="f" strokeweight=".14pt">
                        <v:path arrowok="t"/>
                      </v:shape>
                      <v:shape id="Graphic 222" o:spid="_x0000_s1028" style="position:absolute;top:1;width:8921;height:127;visibility:visible;mso-wrap-style:square;v-text-anchor:top" coordsize="892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" path="m891844,l,,,12192r891844,l891844,xe" fillcolor="black" stroked="f">
                        <v:path arrowok="t"/>
                      </v:shape>
                    </v:group>
                  </w:pict>
                </mc:Fallback>
              </mc:AlternateContent>
            </w:r>
            <w:r>
              <w:rPr>
                <w:b/>
                <w:spacing w:val="-2"/>
                <w:sz w:val="20"/>
              </w:rPr>
              <w:t>(21,441)</w:t>
            </w:r>
          </w:p>
        </w:tc>
        <w:tc>
          <w:tcPr>
            <w:tcW w:w="1218" w:type="dxa"/>
          </w:tcPr>
          <w:p w14:paraId="0D787796" w14:textId="77777777" w:rsidR="00464E1E" w:rsidRDefault="00000000">
            <w:pPr>
              <w:pStyle w:val="TableParagraph"/>
              <w:spacing w:before="26" w:line="225" w:lineRule="exact"/>
              <w:ind w:right="39"/>
              <w:jc w:val="right"/>
              <w:rPr>
                <w:b/>
                <w:sz w:val="20"/>
              </w:rPr>
            </w:pPr>
            <w:r>
              <w:rPr>
                <w:noProof/>
              </w:rPr>
              <mc:AlternateContent>
                <mc:Choice Requires="wpg">
                  <w:drawing>
                    <wp:anchor distT="0" distB="0" distL="0" distR="0" simplePos="0" relativeHeight="251650048" behindDoc="1" locked="0" layoutInCell="1" allowOverlap="1" wp14:anchorId="0D78930A" wp14:editId="0D78930B">
                      <wp:simplePos x="0" y="0"/>
                      <wp:positionH relativeFrom="column">
                        <wp:posOffset>-118095</wp:posOffset>
                      </wp:positionH>
                      <wp:positionV relativeFrom="paragraph">
                        <wp:posOffset>-6224</wp:posOffset>
                      </wp:positionV>
                      <wp:extent cx="891540" cy="12700"/>
                      <wp:effectExtent l="0" t="0" r="0" b="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224" name="Graphic 224"/>
                              <wps:cNvSpPr/>
                              <wps:spPr>
                                <a:xfrm>
                                  <a:off x="761" y="889"/>
                                  <a:ext cx="890269" cy="1270"/>
                                </a:xfrm>
                                <a:custGeom>
                                  <a:avLst/>
                                  <a:gdLst/>
                                  <a:ahLst/>
                                  <a:cxnLst/>
                                  <a:rect l="l" t="t" r="r" b="b"/>
                                  <a:pathLst>
                                    <a:path w="890269">
                                      <a:moveTo>
                                        <a:pt x="0" y="0"/>
                                      </a:moveTo>
                                      <a:lnTo>
                                        <a:pt x="890015" y="0"/>
                                      </a:lnTo>
                                    </a:path>
                                  </a:pathLst>
                                </a:custGeom>
                                <a:ln w="1778">
                                  <a:solidFill>
                                    <a:srgbClr val="000000"/>
                                  </a:solidFill>
                                  <a:prstDash val="solid"/>
                                </a:ln>
                              </wps:spPr>
                              <wps:bodyPr wrap="square" lIns="0" tIns="0" rIns="0" bIns="0" rtlCol="0">
                                <a:prstTxWarp prst="textNoShape">
                                  <a:avLst/>
                                </a:prstTxWarp>
                                <a:noAutofit/>
                              </wps:bodyPr>
                            </wps:wsp>
                            <wps:wsp>
                              <wps:cNvPr id="225" name="Graphic 225"/>
                              <wps:cNvSpPr/>
                              <wps:spPr>
                                <a:xfrm>
                                  <a:off x="0" y="127"/>
                                  <a:ext cx="891540" cy="12700"/>
                                </a:xfrm>
                                <a:custGeom>
                                  <a:avLst/>
                                  <a:gdLst/>
                                  <a:ahLst/>
                                  <a:cxnLst/>
                                  <a:rect l="l" t="t" r="r" b="b"/>
                                  <a:pathLst>
                                    <a:path w="891540" h="12700">
                                      <a:moveTo>
                                        <a:pt x="891540" y="0"/>
                                      </a:moveTo>
                                      <a:lnTo>
                                        <a:pt x="0" y="0"/>
                                      </a:lnTo>
                                      <a:lnTo>
                                        <a:pt x="0" y="12191"/>
                                      </a:lnTo>
                                      <a:lnTo>
                                        <a:pt x="891540" y="12191"/>
                                      </a:lnTo>
                                      <a:lnTo>
                                        <a:pt x="8915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043C7A" id="Group 223" o:spid="_x0000_s1026" style="position:absolute;margin-left:-9.3pt;margin-top:-.5pt;width:70.2pt;height:1pt;z-index:-251666432;mso-wrap-distance-left:0;mso-wrap-distance-right:0"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">
                      <v:shape id="Graphic 224"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" path="m,l890015,e" filled="f" strokeweight=".14pt">
                        <v:path arrowok="t"/>
                      </v:shape>
                      <v:shape id="Graphic 225" o:spid="_x0000_s1028" style="position:absolute;top:1;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" path="m891540,l,,,12191r891540,l891540,xe" fillcolor="black" stroked="f">
                        <v:path arrowok="t"/>
                      </v:shape>
                    </v:group>
                  </w:pict>
                </mc:Fallback>
              </mc:AlternateContent>
            </w:r>
            <w:r>
              <w:rPr>
                <w:noProof/>
              </w:rPr>
              <mc:AlternateContent>
                <mc:Choice Requires="wpg">
                  <w:drawing>
                    <wp:anchor distT="0" distB="0" distL="0" distR="0" simplePos="0" relativeHeight="251651072" behindDoc="1" locked="0" layoutInCell="1" allowOverlap="1" wp14:anchorId="0D78930C" wp14:editId="0D78930D">
                      <wp:simplePos x="0" y="0"/>
                      <wp:positionH relativeFrom="column">
                        <wp:posOffset>-118095</wp:posOffset>
                      </wp:positionH>
                      <wp:positionV relativeFrom="paragraph">
                        <wp:posOffset>165987</wp:posOffset>
                      </wp:positionV>
                      <wp:extent cx="891540" cy="12700"/>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227" name="Graphic 227"/>
                              <wps:cNvSpPr/>
                              <wps:spPr>
                                <a:xfrm>
                                  <a:off x="761" y="889"/>
                                  <a:ext cx="890269" cy="1270"/>
                                </a:xfrm>
                                <a:custGeom>
                                  <a:avLst/>
                                  <a:gdLst/>
                                  <a:ahLst/>
                                  <a:cxnLst/>
                                  <a:rect l="l" t="t" r="r" b="b"/>
                                  <a:pathLst>
                                    <a:path w="890269">
                                      <a:moveTo>
                                        <a:pt x="0" y="0"/>
                                      </a:moveTo>
                                      <a:lnTo>
                                        <a:pt x="890015" y="0"/>
                                      </a:lnTo>
                                    </a:path>
                                  </a:pathLst>
                                </a:custGeom>
                                <a:ln w="1778">
                                  <a:solidFill>
                                    <a:srgbClr val="000000"/>
                                  </a:solidFill>
                                  <a:prstDash val="solid"/>
                                </a:ln>
                              </wps:spPr>
                              <wps:bodyPr wrap="square" lIns="0" tIns="0" rIns="0" bIns="0" rtlCol="0">
                                <a:prstTxWarp prst="textNoShape">
                                  <a:avLst/>
                                </a:prstTxWarp>
                                <a:noAutofit/>
                              </wps:bodyPr>
                            </wps:wsp>
                            <wps:wsp>
                              <wps:cNvPr id="228" name="Graphic 228"/>
                              <wps:cNvSpPr/>
                              <wps:spPr>
                                <a:xfrm>
                                  <a:off x="0" y="126"/>
                                  <a:ext cx="891540" cy="12700"/>
                                </a:xfrm>
                                <a:custGeom>
                                  <a:avLst/>
                                  <a:gdLst/>
                                  <a:ahLst/>
                                  <a:cxnLst/>
                                  <a:rect l="l" t="t" r="r" b="b"/>
                                  <a:pathLst>
                                    <a:path w="891540" h="12700">
                                      <a:moveTo>
                                        <a:pt x="891540" y="0"/>
                                      </a:moveTo>
                                      <a:lnTo>
                                        <a:pt x="0" y="0"/>
                                      </a:lnTo>
                                      <a:lnTo>
                                        <a:pt x="0" y="12192"/>
                                      </a:lnTo>
                                      <a:lnTo>
                                        <a:pt x="891540" y="12192"/>
                                      </a:lnTo>
                                      <a:lnTo>
                                        <a:pt x="8915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E7B879" id="Group 226" o:spid="_x0000_s1026" style="position:absolute;margin-left:-9.3pt;margin-top:13.05pt;width:70.2pt;height:1pt;z-index:-251665408;mso-wrap-distance-left:0;mso-wrap-distance-right:0"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">
                      <v:shape id="Graphic 227" o:spid="_x0000_s1027" style="position:absolute;left:7;top:8;width:8903;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" path="m,l890015,e" filled="f" strokeweight=".14pt">
                        <v:path arrowok="t"/>
                      </v:shape>
                      <v:shape id="Graphic 228" o:spid="_x0000_s1028" style="position:absolute;top:1;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" path="m891540,l,,,12192r891540,l891540,xe" fillcolor="black" stroked="f">
                        <v:path arrowok="t"/>
                      </v:shape>
                    </v:group>
                  </w:pict>
                </mc:Fallback>
              </mc:AlternateContent>
            </w:r>
            <w:r>
              <w:rPr>
                <w:b/>
                <w:spacing w:val="-2"/>
                <w:sz w:val="20"/>
              </w:rPr>
              <w:t>(15,800)</w:t>
            </w:r>
          </w:p>
        </w:tc>
      </w:tr>
      <w:tr w:rsidR="00464E1E" w14:paraId="0D78779C" w14:textId="77777777">
        <w:trPr>
          <w:trHeight w:val="300"/>
        </w:trPr>
        <w:tc>
          <w:tcPr>
            <w:tcW w:w="6279" w:type="dxa"/>
          </w:tcPr>
          <w:p w14:paraId="0D787798" w14:textId="77777777" w:rsidR="00464E1E" w:rsidRDefault="00000000">
            <w:pPr>
              <w:pStyle w:val="TableParagraph"/>
              <w:spacing w:before="7"/>
              <w:ind w:left="50"/>
              <w:rPr>
                <w:b/>
                <w:sz w:val="20"/>
              </w:rPr>
            </w:pPr>
            <w:r>
              <w:rPr>
                <w:b/>
                <w:sz w:val="20"/>
              </w:rPr>
              <w:t>Total</w:t>
            </w:r>
            <w:r>
              <w:rPr>
                <w:b/>
                <w:spacing w:val="-10"/>
                <w:sz w:val="20"/>
              </w:rPr>
              <w:t xml:space="preserve"> </w:t>
            </w:r>
            <w:r>
              <w:rPr>
                <w:b/>
                <w:sz w:val="20"/>
              </w:rPr>
              <w:t>assets</w:t>
            </w:r>
            <w:r>
              <w:rPr>
                <w:b/>
                <w:spacing w:val="-7"/>
                <w:sz w:val="20"/>
              </w:rPr>
              <w:t xml:space="preserve"> </w:t>
            </w:r>
            <w:r>
              <w:rPr>
                <w:b/>
                <w:spacing w:val="-2"/>
                <w:sz w:val="20"/>
              </w:rPr>
              <w:t>employed</w:t>
            </w:r>
          </w:p>
        </w:tc>
        <w:tc>
          <w:tcPr>
            <w:tcW w:w="1844" w:type="dxa"/>
          </w:tcPr>
          <w:p w14:paraId="0D787799" w14:textId="77777777" w:rsidR="00464E1E" w:rsidRDefault="00464E1E">
            <w:pPr>
              <w:pStyle w:val="TableParagraph"/>
              <w:rPr>
                <w:rFonts w:ascii="Times New Roman"/>
                <w:sz w:val="20"/>
              </w:rPr>
            </w:pPr>
          </w:p>
        </w:tc>
        <w:tc>
          <w:tcPr>
            <w:tcW w:w="1163" w:type="dxa"/>
          </w:tcPr>
          <w:p w14:paraId="0D78779A" w14:textId="77777777" w:rsidR="00464E1E" w:rsidRDefault="00000000">
            <w:pPr>
              <w:pStyle w:val="TableParagraph"/>
              <w:spacing w:before="7"/>
              <w:ind w:left="179"/>
              <w:rPr>
                <w:b/>
                <w:sz w:val="20"/>
              </w:rPr>
            </w:pPr>
            <w:r>
              <w:rPr>
                <w:noProof/>
              </w:rPr>
              <mc:AlternateContent>
                <mc:Choice Requires="wpg">
                  <w:drawing>
                    <wp:anchor distT="0" distB="0" distL="0" distR="0" simplePos="0" relativeHeight="251644928" behindDoc="1" locked="0" layoutInCell="1" allowOverlap="1" wp14:anchorId="0D78930E" wp14:editId="0D78930F">
                      <wp:simplePos x="0" y="0"/>
                      <wp:positionH relativeFrom="column">
                        <wp:posOffset>-331032</wp:posOffset>
                      </wp:positionH>
                      <wp:positionV relativeFrom="paragraph">
                        <wp:posOffset>154049</wp:posOffset>
                      </wp:positionV>
                      <wp:extent cx="892175" cy="36830"/>
                      <wp:effectExtent l="0" t="0" r="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2175" cy="36830"/>
                                <a:chOff x="0" y="0"/>
                                <a:chExt cx="892175" cy="36830"/>
                              </a:xfrm>
                            </wpg:grpSpPr>
                            <wps:wsp>
                              <wps:cNvPr id="230" name="Graphic 230"/>
                              <wps:cNvSpPr/>
                              <wps:spPr>
                                <a:xfrm>
                                  <a:off x="0" y="0"/>
                                  <a:ext cx="892175" cy="36830"/>
                                </a:xfrm>
                                <a:custGeom>
                                  <a:avLst/>
                                  <a:gdLst/>
                                  <a:ahLst/>
                                  <a:cxnLst/>
                                  <a:rect l="l" t="t" r="r" b="b"/>
                                  <a:pathLst>
                                    <a:path w="892175" h="36830">
                                      <a:moveTo>
                                        <a:pt x="891844" y="24396"/>
                                      </a:moveTo>
                                      <a:lnTo>
                                        <a:pt x="0" y="24396"/>
                                      </a:lnTo>
                                      <a:lnTo>
                                        <a:pt x="0" y="36576"/>
                                      </a:lnTo>
                                      <a:lnTo>
                                        <a:pt x="891844" y="36576"/>
                                      </a:lnTo>
                                      <a:lnTo>
                                        <a:pt x="891844" y="24396"/>
                                      </a:lnTo>
                                      <a:close/>
                                    </a:path>
                                    <a:path w="892175" h="36830">
                                      <a:moveTo>
                                        <a:pt x="891844" y="0"/>
                                      </a:moveTo>
                                      <a:lnTo>
                                        <a:pt x="0" y="0"/>
                                      </a:lnTo>
                                      <a:lnTo>
                                        <a:pt x="0" y="12192"/>
                                      </a:lnTo>
                                      <a:lnTo>
                                        <a:pt x="891844" y="12192"/>
                                      </a:lnTo>
                                      <a:lnTo>
                                        <a:pt x="891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102FF1" id="Group 229" o:spid="_x0000_s1026" style="position:absolute;margin-left:-26.05pt;margin-top:12.15pt;width:70.25pt;height:2.9pt;z-index:-251671552;mso-wrap-distance-left:0;mso-wrap-distance-right:0" coordsize="892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">
                      <v:shape id="Graphic 230" o:spid="_x0000_s1027" style="position:absolute;width:8921;height:368;visibility:visible;mso-wrap-style:square;v-text-anchor:top" coordsize="89217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" path="m891844,24396l,24396,,36576r891844,l891844,24396xem891844,l,,,12192r891844,l891844,xe" fillcolor="black" stroked="f">
                        <v:path arrowok="t"/>
                      </v:shape>
                    </v:group>
                  </w:pict>
                </mc:Fallback>
              </mc:AlternateContent>
            </w:r>
            <w:r>
              <w:rPr>
                <w:b/>
                <w:spacing w:val="-2"/>
                <w:sz w:val="20"/>
              </w:rPr>
              <w:t>46,420</w:t>
            </w:r>
          </w:p>
        </w:tc>
        <w:tc>
          <w:tcPr>
            <w:tcW w:w="1218" w:type="dxa"/>
          </w:tcPr>
          <w:p w14:paraId="0D78779B" w14:textId="77777777" w:rsidR="00464E1E" w:rsidRDefault="00000000">
            <w:pPr>
              <w:pStyle w:val="TableParagraph"/>
              <w:spacing w:before="7"/>
              <w:ind w:right="94"/>
              <w:jc w:val="right"/>
              <w:rPr>
                <w:b/>
                <w:sz w:val="20"/>
              </w:rPr>
            </w:pPr>
            <w:r>
              <w:rPr>
                <w:noProof/>
              </w:rPr>
              <mc:AlternateContent>
                <mc:Choice Requires="wpg">
                  <w:drawing>
                    <wp:anchor distT="0" distB="0" distL="0" distR="0" simplePos="0" relativeHeight="251652096" behindDoc="1" locked="0" layoutInCell="1" allowOverlap="1" wp14:anchorId="0D789310" wp14:editId="0D789311">
                      <wp:simplePos x="0" y="0"/>
                      <wp:positionH relativeFrom="column">
                        <wp:posOffset>-118095</wp:posOffset>
                      </wp:positionH>
                      <wp:positionV relativeFrom="paragraph">
                        <wp:posOffset>154049</wp:posOffset>
                      </wp:positionV>
                      <wp:extent cx="891540" cy="36830"/>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36830"/>
                                <a:chOff x="0" y="0"/>
                                <a:chExt cx="891540" cy="36830"/>
                              </a:xfrm>
                            </wpg:grpSpPr>
                            <wps:wsp>
                              <wps:cNvPr id="232" name="Graphic 232"/>
                              <wps:cNvSpPr/>
                              <wps:spPr>
                                <a:xfrm>
                                  <a:off x="0" y="0"/>
                                  <a:ext cx="891540" cy="36830"/>
                                </a:xfrm>
                                <a:custGeom>
                                  <a:avLst/>
                                  <a:gdLst/>
                                  <a:ahLst/>
                                  <a:cxnLst/>
                                  <a:rect l="l" t="t" r="r" b="b"/>
                                  <a:pathLst>
                                    <a:path w="891540" h="36830">
                                      <a:moveTo>
                                        <a:pt x="891540" y="24396"/>
                                      </a:moveTo>
                                      <a:lnTo>
                                        <a:pt x="0" y="24396"/>
                                      </a:lnTo>
                                      <a:lnTo>
                                        <a:pt x="0" y="36576"/>
                                      </a:lnTo>
                                      <a:lnTo>
                                        <a:pt x="891540" y="36576"/>
                                      </a:lnTo>
                                      <a:lnTo>
                                        <a:pt x="891540" y="24396"/>
                                      </a:lnTo>
                                      <a:close/>
                                    </a:path>
                                    <a:path w="891540" h="36830">
                                      <a:moveTo>
                                        <a:pt x="891540" y="0"/>
                                      </a:moveTo>
                                      <a:lnTo>
                                        <a:pt x="0" y="0"/>
                                      </a:lnTo>
                                      <a:lnTo>
                                        <a:pt x="0" y="12192"/>
                                      </a:lnTo>
                                      <a:lnTo>
                                        <a:pt x="891540" y="12192"/>
                                      </a:lnTo>
                                      <a:lnTo>
                                        <a:pt x="8915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26F5A3" id="Group 231" o:spid="_x0000_s1026" style="position:absolute;margin-left:-9.3pt;margin-top:12.15pt;width:70.2pt;height:2.9pt;z-index:-251664384;mso-wrap-distance-left:0;mso-wrap-distance-right:0" coordsize="891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">
                      <v:shape id="Graphic 232" o:spid="_x0000_s1027" style="position:absolute;width:8915;height:368;visibility:visible;mso-wrap-style:square;v-text-anchor:top" coordsize="89154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" path="m891540,24396l,24396,,36576r891540,l891540,24396xem891540,l,,,12192r891540,l891540,xe" fillcolor="black" stroked="f">
                        <v:path arrowok="t"/>
                      </v:shape>
                    </v:group>
                  </w:pict>
                </mc:Fallback>
              </mc:AlternateContent>
            </w:r>
            <w:r>
              <w:rPr>
                <w:b/>
                <w:spacing w:val="-2"/>
                <w:sz w:val="20"/>
              </w:rPr>
              <w:t>51,740</w:t>
            </w:r>
          </w:p>
        </w:tc>
      </w:tr>
    </w:tbl>
    <w:p w14:paraId="0D78779D" w14:textId="77777777" w:rsidR="00464E1E" w:rsidRDefault="00464E1E">
      <w:pPr>
        <w:pStyle w:val="BodyText"/>
        <w:rPr>
          <w:b/>
          <w:sz w:val="20"/>
        </w:rPr>
      </w:pPr>
    </w:p>
    <w:p w14:paraId="0D78779E" w14:textId="77777777" w:rsidR="00464E1E" w:rsidRDefault="00464E1E">
      <w:pPr>
        <w:pStyle w:val="BodyText"/>
        <w:rPr>
          <w:b/>
          <w:sz w:val="20"/>
        </w:rPr>
      </w:pPr>
    </w:p>
    <w:p w14:paraId="0D78779F" w14:textId="77777777" w:rsidR="00464E1E" w:rsidRDefault="00464E1E">
      <w:pPr>
        <w:pStyle w:val="BodyText"/>
        <w:rPr>
          <w:b/>
          <w:sz w:val="20"/>
        </w:rPr>
      </w:pPr>
    </w:p>
    <w:p w14:paraId="0D7877A0" w14:textId="77777777" w:rsidR="00464E1E" w:rsidRDefault="00464E1E">
      <w:pPr>
        <w:pStyle w:val="BodyText"/>
        <w:rPr>
          <w:b/>
          <w:sz w:val="20"/>
        </w:rPr>
      </w:pPr>
    </w:p>
    <w:p w14:paraId="0D7877A1" w14:textId="77777777" w:rsidR="00464E1E" w:rsidRDefault="00464E1E">
      <w:pPr>
        <w:pStyle w:val="BodyText"/>
        <w:rPr>
          <w:b/>
          <w:sz w:val="20"/>
        </w:rPr>
      </w:pPr>
    </w:p>
    <w:p w14:paraId="0D7877A2" w14:textId="77777777" w:rsidR="00464E1E" w:rsidRDefault="00464E1E">
      <w:pPr>
        <w:pStyle w:val="BodyText"/>
        <w:spacing w:before="144"/>
        <w:rPr>
          <w:b/>
          <w:sz w:val="20"/>
        </w:rPr>
      </w:pPr>
    </w:p>
    <w:p w14:paraId="0D7877A3" w14:textId="77777777" w:rsidR="00464E1E" w:rsidRDefault="00000000">
      <w:pPr>
        <w:ind w:left="7054"/>
        <w:rPr>
          <w:sz w:val="20"/>
        </w:rPr>
      </w:pPr>
      <w:r>
        <w:rPr>
          <w:noProof/>
        </w:rPr>
        <mc:AlternateContent>
          <mc:Choice Requires="wps">
            <w:drawing>
              <wp:anchor distT="0" distB="0" distL="0" distR="0" simplePos="0" relativeHeight="251604992" behindDoc="0" locked="0" layoutInCell="1" allowOverlap="1" wp14:anchorId="0D789312" wp14:editId="0D789313">
                <wp:simplePos x="0" y="0"/>
                <wp:positionH relativeFrom="page">
                  <wp:posOffset>392226</wp:posOffset>
                </wp:positionH>
                <wp:positionV relativeFrom="paragraph">
                  <wp:posOffset>-836430</wp:posOffset>
                </wp:positionV>
                <wp:extent cx="2050414" cy="114300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0414" cy="11430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09"/>
                            </w:tblGrid>
                            <w:tr w:rsidR="00464E1E" w14:paraId="0D7895D7" w14:textId="77777777">
                              <w:trPr>
                                <w:trHeight w:val="246"/>
                              </w:trPr>
                              <w:tc>
                                <w:tcPr>
                                  <w:tcW w:w="3109" w:type="dxa"/>
                                </w:tcPr>
                                <w:p w14:paraId="0D7895D6" w14:textId="77777777" w:rsidR="00464E1E" w:rsidRDefault="00000000">
                                  <w:pPr>
                                    <w:pStyle w:val="TableParagraph"/>
                                    <w:spacing w:line="223" w:lineRule="exact"/>
                                    <w:ind w:left="50"/>
                                    <w:rPr>
                                      <w:b/>
                                      <w:sz w:val="20"/>
                                    </w:rPr>
                                  </w:pPr>
                                  <w:r>
                                    <w:rPr>
                                      <w:b/>
                                      <w:sz w:val="20"/>
                                    </w:rPr>
                                    <w:t>Financed</w:t>
                                  </w:r>
                                  <w:r>
                                    <w:rPr>
                                      <w:b/>
                                      <w:spacing w:val="-11"/>
                                      <w:sz w:val="20"/>
                                    </w:rPr>
                                    <w:t xml:space="preserve"> </w:t>
                                  </w:r>
                                  <w:r>
                                    <w:rPr>
                                      <w:b/>
                                      <w:spacing w:val="-5"/>
                                      <w:sz w:val="20"/>
                                    </w:rPr>
                                    <w:t>by</w:t>
                                  </w:r>
                                </w:p>
                              </w:tc>
                            </w:tr>
                            <w:tr w:rsidR="00464E1E" w14:paraId="0D7895D9" w14:textId="77777777">
                              <w:trPr>
                                <w:trHeight w:val="271"/>
                              </w:trPr>
                              <w:tc>
                                <w:tcPr>
                                  <w:tcW w:w="3109" w:type="dxa"/>
                                </w:tcPr>
                                <w:p w14:paraId="0D7895D8" w14:textId="77777777" w:rsidR="00464E1E" w:rsidRDefault="00000000">
                                  <w:pPr>
                                    <w:pStyle w:val="TableParagraph"/>
                                    <w:spacing w:before="17"/>
                                    <w:ind w:left="201"/>
                                    <w:rPr>
                                      <w:sz w:val="20"/>
                                    </w:rPr>
                                  </w:pPr>
                                  <w:r>
                                    <w:rPr>
                                      <w:spacing w:val="-2"/>
                                      <w:sz w:val="20"/>
                                    </w:rPr>
                                    <w:t>Public</w:t>
                                  </w:r>
                                  <w:r>
                                    <w:rPr>
                                      <w:spacing w:val="-1"/>
                                      <w:sz w:val="20"/>
                                    </w:rPr>
                                    <w:t xml:space="preserve"> </w:t>
                                  </w:r>
                                  <w:r>
                                    <w:rPr>
                                      <w:spacing w:val="-2"/>
                                      <w:sz w:val="20"/>
                                    </w:rPr>
                                    <w:t>dividend</w:t>
                                  </w:r>
                                  <w:r>
                                    <w:rPr>
                                      <w:spacing w:val="-3"/>
                                      <w:sz w:val="20"/>
                                    </w:rPr>
                                    <w:t xml:space="preserve"> </w:t>
                                  </w:r>
                                  <w:r>
                                    <w:rPr>
                                      <w:spacing w:val="-2"/>
                                      <w:sz w:val="20"/>
                                    </w:rPr>
                                    <w:t>capital</w:t>
                                  </w:r>
                                </w:p>
                              </w:tc>
                            </w:tr>
                            <w:tr w:rsidR="00464E1E" w14:paraId="0D7895DB" w14:textId="77777777">
                              <w:trPr>
                                <w:trHeight w:val="258"/>
                              </w:trPr>
                              <w:tc>
                                <w:tcPr>
                                  <w:tcW w:w="3109" w:type="dxa"/>
                                </w:tcPr>
                                <w:p w14:paraId="0D7895DA" w14:textId="77777777" w:rsidR="00464E1E" w:rsidRDefault="00000000">
                                  <w:pPr>
                                    <w:pStyle w:val="TableParagraph"/>
                                    <w:spacing w:before="17" w:line="221" w:lineRule="exact"/>
                                    <w:ind w:left="201"/>
                                    <w:rPr>
                                      <w:sz w:val="20"/>
                                    </w:rPr>
                                  </w:pPr>
                                  <w:r>
                                    <w:rPr>
                                      <w:spacing w:val="-2"/>
                                      <w:sz w:val="20"/>
                                    </w:rPr>
                                    <w:t>Revaluation reserve</w:t>
                                  </w:r>
                                </w:p>
                              </w:tc>
                            </w:tr>
                            <w:tr w:rsidR="00464E1E" w14:paraId="0D7895DD" w14:textId="77777777">
                              <w:trPr>
                                <w:trHeight w:val="257"/>
                              </w:trPr>
                              <w:tc>
                                <w:tcPr>
                                  <w:tcW w:w="3109" w:type="dxa"/>
                                </w:tcPr>
                                <w:p w14:paraId="0D7895DC" w14:textId="77777777" w:rsidR="00464E1E" w:rsidRDefault="00000000">
                                  <w:pPr>
                                    <w:pStyle w:val="TableParagraph"/>
                                    <w:spacing w:before="4"/>
                                    <w:ind w:left="201"/>
                                    <w:rPr>
                                      <w:sz w:val="20"/>
                                    </w:rPr>
                                  </w:pPr>
                                  <w:r>
                                    <w:rPr>
                                      <w:sz w:val="20"/>
                                    </w:rPr>
                                    <w:t>Other</w:t>
                                  </w:r>
                                  <w:r>
                                    <w:rPr>
                                      <w:spacing w:val="-10"/>
                                      <w:sz w:val="20"/>
                                    </w:rPr>
                                    <w:t xml:space="preserve"> </w:t>
                                  </w:r>
                                  <w:r>
                                    <w:rPr>
                                      <w:spacing w:val="-2"/>
                                      <w:sz w:val="20"/>
                                    </w:rPr>
                                    <w:t>reserves</w:t>
                                  </w:r>
                                </w:p>
                              </w:tc>
                            </w:tr>
                            <w:tr w:rsidR="00464E1E" w14:paraId="0D7895DF" w14:textId="77777777">
                              <w:trPr>
                                <w:trHeight w:val="268"/>
                              </w:trPr>
                              <w:tc>
                                <w:tcPr>
                                  <w:tcW w:w="3109" w:type="dxa"/>
                                </w:tcPr>
                                <w:p w14:paraId="0D7895DE" w14:textId="77777777" w:rsidR="00464E1E" w:rsidRDefault="00000000">
                                  <w:pPr>
                                    <w:pStyle w:val="TableParagraph"/>
                                    <w:spacing w:before="17"/>
                                    <w:ind w:left="201"/>
                                    <w:rPr>
                                      <w:sz w:val="20"/>
                                    </w:rPr>
                                  </w:pPr>
                                  <w:r>
                                    <w:rPr>
                                      <w:sz w:val="20"/>
                                    </w:rPr>
                                    <w:t>Income</w:t>
                                  </w:r>
                                  <w:r>
                                    <w:rPr>
                                      <w:spacing w:val="-11"/>
                                      <w:sz w:val="20"/>
                                    </w:rPr>
                                    <w:t xml:space="preserve"> </w:t>
                                  </w:r>
                                  <w:r>
                                    <w:rPr>
                                      <w:sz w:val="20"/>
                                    </w:rPr>
                                    <w:t>and</w:t>
                                  </w:r>
                                  <w:r>
                                    <w:rPr>
                                      <w:spacing w:val="-11"/>
                                      <w:sz w:val="20"/>
                                    </w:rPr>
                                    <w:t xml:space="preserve"> </w:t>
                                  </w:r>
                                  <w:r>
                                    <w:rPr>
                                      <w:sz w:val="20"/>
                                    </w:rPr>
                                    <w:t>expenditure</w:t>
                                  </w:r>
                                  <w:r>
                                    <w:rPr>
                                      <w:spacing w:val="-11"/>
                                      <w:sz w:val="20"/>
                                    </w:rPr>
                                    <w:t xml:space="preserve"> </w:t>
                                  </w:r>
                                  <w:r>
                                    <w:rPr>
                                      <w:spacing w:val="-2"/>
                                      <w:sz w:val="20"/>
                                    </w:rPr>
                                    <w:t>reserve</w:t>
                                  </w:r>
                                </w:p>
                              </w:tc>
                            </w:tr>
                            <w:tr w:rsidR="00464E1E" w14:paraId="0D7895E1" w14:textId="77777777">
                              <w:trPr>
                                <w:trHeight w:val="261"/>
                              </w:trPr>
                              <w:tc>
                                <w:tcPr>
                                  <w:tcW w:w="3109" w:type="dxa"/>
                                </w:tcPr>
                                <w:p w14:paraId="0D7895E0" w14:textId="77777777" w:rsidR="00464E1E" w:rsidRDefault="00000000">
                                  <w:pPr>
                                    <w:pStyle w:val="TableParagraph"/>
                                    <w:spacing w:before="14" w:line="227" w:lineRule="exact"/>
                                    <w:ind w:left="201"/>
                                    <w:rPr>
                                      <w:sz w:val="20"/>
                                    </w:rPr>
                                  </w:pPr>
                                  <w:r>
                                    <w:rPr>
                                      <w:sz w:val="20"/>
                                    </w:rPr>
                                    <w:t>NHS</w:t>
                                  </w:r>
                                  <w:r>
                                    <w:rPr>
                                      <w:spacing w:val="-10"/>
                                      <w:sz w:val="20"/>
                                    </w:rPr>
                                    <w:t xml:space="preserve"> </w:t>
                                  </w:r>
                                  <w:r>
                                    <w:rPr>
                                      <w:sz w:val="20"/>
                                    </w:rPr>
                                    <w:t>charitable</w:t>
                                  </w:r>
                                  <w:r>
                                    <w:rPr>
                                      <w:spacing w:val="-10"/>
                                      <w:sz w:val="20"/>
                                    </w:rPr>
                                    <w:t xml:space="preserve"> </w:t>
                                  </w:r>
                                  <w:r>
                                    <w:rPr>
                                      <w:sz w:val="20"/>
                                    </w:rPr>
                                    <w:t>fund</w:t>
                                  </w:r>
                                  <w:r>
                                    <w:rPr>
                                      <w:spacing w:val="-9"/>
                                      <w:sz w:val="20"/>
                                    </w:rPr>
                                    <w:t xml:space="preserve"> </w:t>
                                  </w:r>
                                  <w:r>
                                    <w:rPr>
                                      <w:spacing w:val="-2"/>
                                      <w:sz w:val="20"/>
                                    </w:rPr>
                                    <w:t>reserves</w:t>
                                  </w:r>
                                </w:p>
                              </w:tc>
                            </w:tr>
                            <w:tr w:rsidR="00464E1E" w14:paraId="0D7895E3" w14:textId="77777777">
                              <w:trPr>
                                <w:trHeight w:val="239"/>
                              </w:trPr>
                              <w:tc>
                                <w:tcPr>
                                  <w:tcW w:w="3109" w:type="dxa"/>
                                </w:tcPr>
                                <w:p w14:paraId="0D7895E2" w14:textId="77777777" w:rsidR="00464E1E" w:rsidRDefault="00000000">
                                  <w:pPr>
                                    <w:pStyle w:val="TableParagraph"/>
                                    <w:spacing w:before="10" w:line="210" w:lineRule="exact"/>
                                    <w:ind w:left="50"/>
                                    <w:rPr>
                                      <w:b/>
                                      <w:sz w:val="20"/>
                                    </w:rPr>
                                  </w:pPr>
                                  <w:r>
                                    <w:rPr>
                                      <w:b/>
                                      <w:sz w:val="20"/>
                                    </w:rPr>
                                    <w:t>Total</w:t>
                                  </w:r>
                                  <w:r>
                                    <w:rPr>
                                      <w:b/>
                                      <w:spacing w:val="-13"/>
                                      <w:sz w:val="20"/>
                                    </w:rPr>
                                    <w:t xml:space="preserve"> </w:t>
                                  </w:r>
                                  <w:r>
                                    <w:rPr>
                                      <w:b/>
                                      <w:sz w:val="20"/>
                                    </w:rPr>
                                    <w:t>taxpayers'</w:t>
                                  </w:r>
                                  <w:r>
                                    <w:rPr>
                                      <w:b/>
                                      <w:spacing w:val="-12"/>
                                      <w:sz w:val="20"/>
                                    </w:rPr>
                                    <w:t xml:space="preserve"> </w:t>
                                  </w:r>
                                  <w:r>
                                    <w:rPr>
                                      <w:b/>
                                      <w:spacing w:val="-2"/>
                                      <w:sz w:val="20"/>
                                    </w:rPr>
                                    <w:t>equity</w:t>
                                  </w:r>
                                </w:p>
                              </w:tc>
                            </w:tr>
                          </w:tbl>
                          <w:p w14:paraId="0D7895E4"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12" id="Textbox 233" o:spid="_x0000_s1027" type="#_x0000_t202" style="position:absolute;left:0;text-align:left;margin-left:30.9pt;margin-top:-65.85pt;width:161.45pt;height:90pt;z-index:25160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09"/>
                      </w:tblGrid>
                      <w:tr w:rsidR="00464E1E" w14:paraId="0D7895D7" w14:textId="77777777">
                        <w:trPr>
                          <w:trHeight w:val="246"/>
                        </w:trPr>
                        <w:tc>
                          <w:tcPr>
                            <w:tcW w:w="3109" w:type="dxa"/>
                          </w:tcPr>
                          <w:p w14:paraId="0D7895D6" w14:textId="77777777" w:rsidR="00464E1E" w:rsidRDefault="00000000">
                            <w:pPr>
                              <w:pStyle w:val="TableParagraph"/>
                              <w:spacing w:line="223" w:lineRule="exact"/>
                              <w:ind w:left="50"/>
                              <w:rPr>
                                <w:b/>
                                <w:sz w:val="20"/>
                              </w:rPr>
                            </w:pPr>
                            <w:r>
                              <w:rPr>
                                <w:b/>
                                <w:sz w:val="20"/>
                              </w:rPr>
                              <w:t>Financed</w:t>
                            </w:r>
                            <w:r>
                              <w:rPr>
                                <w:b/>
                                <w:spacing w:val="-11"/>
                                <w:sz w:val="20"/>
                              </w:rPr>
                              <w:t xml:space="preserve"> </w:t>
                            </w:r>
                            <w:r>
                              <w:rPr>
                                <w:b/>
                                <w:spacing w:val="-5"/>
                                <w:sz w:val="20"/>
                              </w:rPr>
                              <w:t>by</w:t>
                            </w:r>
                          </w:p>
                        </w:tc>
                      </w:tr>
                      <w:tr w:rsidR="00464E1E" w14:paraId="0D7895D9" w14:textId="77777777">
                        <w:trPr>
                          <w:trHeight w:val="271"/>
                        </w:trPr>
                        <w:tc>
                          <w:tcPr>
                            <w:tcW w:w="3109" w:type="dxa"/>
                          </w:tcPr>
                          <w:p w14:paraId="0D7895D8" w14:textId="77777777" w:rsidR="00464E1E" w:rsidRDefault="00000000">
                            <w:pPr>
                              <w:pStyle w:val="TableParagraph"/>
                              <w:spacing w:before="17"/>
                              <w:ind w:left="201"/>
                              <w:rPr>
                                <w:sz w:val="20"/>
                              </w:rPr>
                            </w:pPr>
                            <w:r>
                              <w:rPr>
                                <w:spacing w:val="-2"/>
                                <w:sz w:val="20"/>
                              </w:rPr>
                              <w:t>Public</w:t>
                            </w:r>
                            <w:r>
                              <w:rPr>
                                <w:spacing w:val="-1"/>
                                <w:sz w:val="20"/>
                              </w:rPr>
                              <w:t xml:space="preserve"> </w:t>
                            </w:r>
                            <w:r>
                              <w:rPr>
                                <w:spacing w:val="-2"/>
                                <w:sz w:val="20"/>
                              </w:rPr>
                              <w:t>dividend</w:t>
                            </w:r>
                            <w:r>
                              <w:rPr>
                                <w:spacing w:val="-3"/>
                                <w:sz w:val="20"/>
                              </w:rPr>
                              <w:t xml:space="preserve"> </w:t>
                            </w:r>
                            <w:r>
                              <w:rPr>
                                <w:spacing w:val="-2"/>
                                <w:sz w:val="20"/>
                              </w:rPr>
                              <w:t>capital</w:t>
                            </w:r>
                          </w:p>
                        </w:tc>
                      </w:tr>
                      <w:tr w:rsidR="00464E1E" w14:paraId="0D7895DB" w14:textId="77777777">
                        <w:trPr>
                          <w:trHeight w:val="258"/>
                        </w:trPr>
                        <w:tc>
                          <w:tcPr>
                            <w:tcW w:w="3109" w:type="dxa"/>
                          </w:tcPr>
                          <w:p w14:paraId="0D7895DA" w14:textId="77777777" w:rsidR="00464E1E" w:rsidRDefault="00000000">
                            <w:pPr>
                              <w:pStyle w:val="TableParagraph"/>
                              <w:spacing w:before="17" w:line="221" w:lineRule="exact"/>
                              <w:ind w:left="201"/>
                              <w:rPr>
                                <w:sz w:val="20"/>
                              </w:rPr>
                            </w:pPr>
                            <w:r>
                              <w:rPr>
                                <w:spacing w:val="-2"/>
                                <w:sz w:val="20"/>
                              </w:rPr>
                              <w:t>Revaluation reserve</w:t>
                            </w:r>
                          </w:p>
                        </w:tc>
                      </w:tr>
                      <w:tr w:rsidR="00464E1E" w14:paraId="0D7895DD" w14:textId="77777777">
                        <w:trPr>
                          <w:trHeight w:val="257"/>
                        </w:trPr>
                        <w:tc>
                          <w:tcPr>
                            <w:tcW w:w="3109" w:type="dxa"/>
                          </w:tcPr>
                          <w:p w14:paraId="0D7895DC" w14:textId="77777777" w:rsidR="00464E1E" w:rsidRDefault="00000000">
                            <w:pPr>
                              <w:pStyle w:val="TableParagraph"/>
                              <w:spacing w:before="4"/>
                              <w:ind w:left="201"/>
                              <w:rPr>
                                <w:sz w:val="20"/>
                              </w:rPr>
                            </w:pPr>
                            <w:r>
                              <w:rPr>
                                <w:sz w:val="20"/>
                              </w:rPr>
                              <w:t>Other</w:t>
                            </w:r>
                            <w:r>
                              <w:rPr>
                                <w:spacing w:val="-10"/>
                                <w:sz w:val="20"/>
                              </w:rPr>
                              <w:t xml:space="preserve"> </w:t>
                            </w:r>
                            <w:r>
                              <w:rPr>
                                <w:spacing w:val="-2"/>
                                <w:sz w:val="20"/>
                              </w:rPr>
                              <w:t>reserves</w:t>
                            </w:r>
                          </w:p>
                        </w:tc>
                      </w:tr>
                      <w:tr w:rsidR="00464E1E" w14:paraId="0D7895DF" w14:textId="77777777">
                        <w:trPr>
                          <w:trHeight w:val="268"/>
                        </w:trPr>
                        <w:tc>
                          <w:tcPr>
                            <w:tcW w:w="3109" w:type="dxa"/>
                          </w:tcPr>
                          <w:p w14:paraId="0D7895DE" w14:textId="77777777" w:rsidR="00464E1E" w:rsidRDefault="00000000">
                            <w:pPr>
                              <w:pStyle w:val="TableParagraph"/>
                              <w:spacing w:before="17"/>
                              <w:ind w:left="201"/>
                              <w:rPr>
                                <w:sz w:val="20"/>
                              </w:rPr>
                            </w:pPr>
                            <w:r>
                              <w:rPr>
                                <w:sz w:val="20"/>
                              </w:rPr>
                              <w:t>Income</w:t>
                            </w:r>
                            <w:r>
                              <w:rPr>
                                <w:spacing w:val="-11"/>
                                <w:sz w:val="20"/>
                              </w:rPr>
                              <w:t xml:space="preserve"> </w:t>
                            </w:r>
                            <w:r>
                              <w:rPr>
                                <w:sz w:val="20"/>
                              </w:rPr>
                              <w:t>and</w:t>
                            </w:r>
                            <w:r>
                              <w:rPr>
                                <w:spacing w:val="-11"/>
                                <w:sz w:val="20"/>
                              </w:rPr>
                              <w:t xml:space="preserve"> </w:t>
                            </w:r>
                            <w:r>
                              <w:rPr>
                                <w:sz w:val="20"/>
                              </w:rPr>
                              <w:t>expenditure</w:t>
                            </w:r>
                            <w:r>
                              <w:rPr>
                                <w:spacing w:val="-11"/>
                                <w:sz w:val="20"/>
                              </w:rPr>
                              <w:t xml:space="preserve"> </w:t>
                            </w:r>
                            <w:r>
                              <w:rPr>
                                <w:spacing w:val="-2"/>
                                <w:sz w:val="20"/>
                              </w:rPr>
                              <w:t>reserve</w:t>
                            </w:r>
                          </w:p>
                        </w:tc>
                      </w:tr>
                      <w:tr w:rsidR="00464E1E" w14:paraId="0D7895E1" w14:textId="77777777">
                        <w:trPr>
                          <w:trHeight w:val="261"/>
                        </w:trPr>
                        <w:tc>
                          <w:tcPr>
                            <w:tcW w:w="3109" w:type="dxa"/>
                          </w:tcPr>
                          <w:p w14:paraId="0D7895E0" w14:textId="77777777" w:rsidR="00464E1E" w:rsidRDefault="00000000">
                            <w:pPr>
                              <w:pStyle w:val="TableParagraph"/>
                              <w:spacing w:before="14" w:line="227" w:lineRule="exact"/>
                              <w:ind w:left="201"/>
                              <w:rPr>
                                <w:sz w:val="20"/>
                              </w:rPr>
                            </w:pPr>
                            <w:r>
                              <w:rPr>
                                <w:sz w:val="20"/>
                              </w:rPr>
                              <w:t>NHS</w:t>
                            </w:r>
                            <w:r>
                              <w:rPr>
                                <w:spacing w:val="-10"/>
                                <w:sz w:val="20"/>
                              </w:rPr>
                              <w:t xml:space="preserve"> </w:t>
                            </w:r>
                            <w:r>
                              <w:rPr>
                                <w:sz w:val="20"/>
                              </w:rPr>
                              <w:t>charitable</w:t>
                            </w:r>
                            <w:r>
                              <w:rPr>
                                <w:spacing w:val="-10"/>
                                <w:sz w:val="20"/>
                              </w:rPr>
                              <w:t xml:space="preserve"> </w:t>
                            </w:r>
                            <w:r>
                              <w:rPr>
                                <w:sz w:val="20"/>
                              </w:rPr>
                              <w:t>fund</w:t>
                            </w:r>
                            <w:r>
                              <w:rPr>
                                <w:spacing w:val="-9"/>
                                <w:sz w:val="20"/>
                              </w:rPr>
                              <w:t xml:space="preserve"> </w:t>
                            </w:r>
                            <w:r>
                              <w:rPr>
                                <w:spacing w:val="-2"/>
                                <w:sz w:val="20"/>
                              </w:rPr>
                              <w:t>reserves</w:t>
                            </w:r>
                          </w:p>
                        </w:tc>
                      </w:tr>
                      <w:tr w:rsidR="00464E1E" w14:paraId="0D7895E3" w14:textId="77777777">
                        <w:trPr>
                          <w:trHeight w:val="239"/>
                        </w:trPr>
                        <w:tc>
                          <w:tcPr>
                            <w:tcW w:w="3109" w:type="dxa"/>
                          </w:tcPr>
                          <w:p w14:paraId="0D7895E2" w14:textId="77777777" w:rsidR="00464E1E" w:rsidRDefault="00000000">
                            <w:pPr>
                              <w:pStyle w:val="TableParagraph"/>
                              <w:spacing w:before="10" w:line="210" w:lineRule="exact"/>
                              <w:ind w:left="50"/>
                              <w:rPr>
                                <w:b/>
                                <w:sz w:val="20"/>
                              </w:rPr>
                            </w:pPr>
                            <w:r>
                              <w:rPr>
                                <w:b/>
                                <w:sz w:val="20"/>
                              </w:rPr>
                              <w:t>Total</w:t>
                            </w:r>
                            <w:r>
                              <w:rPr>
                                <w:b/>
                                <w:spacing w:val="-13"/>
                                <w:sz w:val="20"/>
                              </w:rPr>
                              <w:t xml:space="preserve"> </w:t>
                            </w:r>
                            <w:r>
                              <w:rPr>
                                <w:b/>
                                <w:sz w:val="20"/>
                              </w:rPr>
                              <w:t>taxpayers'</w:t>
                            </w:r>
                            <w:r>
                              <w:rPr>
                                <w:b/>
                                <w:spacing w:val="-12"/>
                                <w:sz w:val="20"/>
                              </w:rPr>
                              <w:t xml:space="preserve"> </w:t>
                            </w:r>
                            <w:r>
                              <w:rPr>
                                <w:b/>
                                <w:spacing w:val="-2"/>
                                <w:sz w:val="20"/>
                              </w:rPr>
                              <w:t>equity</w:t>
                            </w:r>
                          </w:p>
                        </w:tc>
                      </w:tr>
                    </w:tbl>
                    <w:p w14:paraId="0D7895E4" w14:textId="77777777" w:rsidR="00464E1E" w:rsidRDefault="00464E1E">
                      <w:pPr>
                        <w:pStyle w:val="BodyText"/>
                      </w:pPr>
                    </w:p>
                  </w:txbxContent>
                </v:textbox>
                <w10:wrap anchorx="page"/>
              </v:shape>
            </w:pict>
          </mc:Fallback>
        </mc:AlternateContent>
      </w:r>
      <w:r>
        <w:rPr>
          <w:noProof/>
        </w:rPr>
        <mc:AlternateContent>
          <mc:Choice Requires="wps">
            <w:drawing>
              <wp:anchor distT="0" distB="0" distL="0" distR="0" simplePos="0" relativeHeight="251606016" behindDoc="0" locked="0" layoutInCell="1" allowOverlap="1" wp14:anchorId="0D789314" wp14:editId="0D789315">
                <wp:simplePos x="0" y="0"/>
                <wp:positionH relativeFrom="page">
                  <wp:posOffset>5219446</wp:posOffset>
                </wp:positionH>
                <wp:positionV relativeFrom="paragraph">
                  <wp:posOffset>-670314</wp:posOffset>
                </wp:positionV>
                <wp:extent cx="1918970" cy="1012825"/>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8970" cy="10128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04"/>
                              <w:gridCol w:w="93"/>
                              <w:gridCol w:w="1403"/>
                            </w:tblGrid>
                            <w:tr w:rsidR="00464E1E" w14:paraId="0D7895E8" w14:textId="77777777">
                              <w:trPr>
                                <w:trHeight w:val="246"/>
                              </w:trPr>
                              <w:tc>
                                <w:tcPr>
                                  <w:tcW w:w="1404" w:type="dxa"/>
                                </w:tcPr>
                                <w:p w14:paraId="0D7895E5" w14:textId="77777777" w:rsidR="00464E1E" w:rsidRDefault="00000000">
                                  <w:pPr>
                                    <w:pStyle w:val="TableParagraph"/>
                                    <w:spacing w:line="223" w:lineRule="exact"/>
                                    <w:ind w:right="94"/>
                                    <w:jc w:val="right"/>
                                    <w:rPr>
                                      <w:sz w:val="20"/>
                                    </w:rPr>
                                  </w:pPr>
                                  <w:r>
                                    <w:rPr>
                                      <w:spacing w:val="-2"/>
                                      <w:sz w:val="20"/>
                                    </w:rPr>
                                    <w:t>56,040</w:t>
                                  </w:r>
                                </w:p>
                              </w:tc>
                              <w:tc>
                                <w:tcPr>
                                  <w:tcW w:w="93" w:type="dxa"/>
                                </w:tcPr>
                                <w:p w14:paraId="0D7895E6" w14:textId="77777777" w:rsidR="00464E1E" w:rsidRDefault="00464E1E">
                                  <w:pPr>
                                    <w:pStyle w:val="TableParagraph"/>
                                    <w:rPr>
                                      <w:rFonts w:ascii="Times New Roman"/>
                                      <w:sz w:val="18"/>
                                    </w:rPr>
                                  </w:pPr>
                                </w:p>
                              </w:tc>
                              <w:tc>
                                <w:tcPr>
                                  <w:tcW w:w="1403" w:type="dxa"/>
                                </w:tcPr>
                                <w:p w14:paraId="0D7895E7" w14:textId="77777777" w:rsidR="00464E1E" w:rsidRDefault="00000000">
                                  <w:pPr>
                                    <w:pStyle w:val="TableParagraph"/>
                                    <w:spacing w:line="223" w:lineRule="exact"/>
                                    <w:ind w:right="92"/>
                                    <w:jc w:val="right"/>
                                    <w:rPr>
                                      <w:sz w:val="20"/>
                                    </w:rPr>
                                  </w:pPr>
                                  <w:r>
                                    <w:rPr>
                                      <w:spacing w:val="-2"/>
                                      <w:sz w:val="20"/>
                                    </w:rPr>
                                    <w:t>51,441</w:t>
                                  </w:r>
                                </w:p>
                              </w:tc>
                            </w:tr>
                            <w:tr w:rsidR="00464E1E" w14:paraId="0D7895EC" w14:textId="77777777">
                              <w:trPr>
                                <w:trHeight w:val="258"/>
                              </w:trPr>
                              <w:tc>
                                <w:tcPr>
                                  <w:tcW w:w="1404" w:type="dxa"/>
                                </w:tcPr>
                                <w:p w14:paraId="0D7895E9" w14:textId="77777777" w:rsidR="00464E1E" w:rsidRDefault="00000000">
                                  <w:pPr>
                                    <w:pStyle w:val="TableParagraph"/>
                                    <w:spacing w:before="17" w:line="221" w:lineRule="exact"/>
                                    <w:ind w:right="94"/>
                                    <w:jc w:val="right"/>
                                    <w:rPr>
                                      <w:sz w:val="20"/>
                                    </w:rPr>
                                  </w:pPr>
                                  <w:r>
                                    <w:rPr>
                                      <w:spacing w:val="-2"/>
                                      <w:sz w:val="20"/>
                                    </w:rPr>
                                    <w:t>11,722</w:t>
                                  </w:r>
                                </w:p>
                              </w:tc>
                              <w:tc>
                                <w:tcPr>
                                  <w:tcW w:w="93" w:type="dxa"/>
                                </w:tcPr>
                                <w:p w14:paraId="0D7895EA" w14:textId="77777777" w:rsidR="00464E1E" w:rsidRDefault="00464E1E">
                                  <w:pPr>
                                    <w:pStyle w:val="TableParagraph"/>
                                    <w:rPr>
                                      <w:rFonts w:ascii="Times New Roman"/>
                                      <w:sz w:val="18"/>
                                    </w:rPr>
                                  </w:pPr>
                                </w:p>
                              </w:tc>
                              <w:tc>
                                <w:tcPr>
                                  <w:tcW w:w="1403" w:type="dxa"/>
                                </w:tcPr>
                                <w:p w14:paraId="0D7895EB" w14:textId="77777777" w:rsidR="00464E1E" w:rsidRDefault="00000000">
                                  <w:pPr>
                                    <w:pStyle w:val="TableParagraph"/>
                                    <w:spacing w:before="17" w:line="221" w:lineRule="exact"/>
                                    <w:ind w:right="92"/>
                                    <w:jc w:val="right"/>
                                    <w:rPr>
                                      <w:sz w:val="20"/>
                                    </w:rPr>
                                  </w:pPr>
                                  <w:r>
                                    <w:rPr>
                                      <w:spacing w:val="-2"/>
                                      <w:sz w:val="20"/>
                                    </w:rPr>
                                    <w:t>12,098</w:t>
                                  </w:r>
                                </w:p>
                              </w:tc>
                            </w:tr>
                            <w:tr w:rsidR="00464E1E" w14:paraId="0D7895F0" w14:textId="77777777">
                              <w:trPr>
                                <w:trHeight w:val="257"/>
                              </w:trPr>
                              <w:tc>
                                <w:tcPr>
                                  <w:tcW w:w="1404" w:type="dxa"/>
                                </w:tcPr>
                                <w:p w14:paraId="0D7895ED" w14:textId="77777777" w:rsidR="00464E1E" w:rsidRDefault="00000000">
                                  <w:pPr>
                                    <w:pStyle w:val="TableParagraph"/>
                                    <w:spacing w:before="4"/>
                                    <w:ind w:right="94"/>
                                    <w:jc w:val="right"/>
                                    <w:rPr>
                                      <w:sz w:val="20"/>
                                    </w:rPr>
                                  </w:pPr>
                                  <w:r>
                                    <w:rPr>
                                      <w:spacing w:val="-5"/>
                                      <w:sz w:val="20"/>
                                    </w:rPr>
                                    <w:t>170</w:t>
                                  </w:r>
                                </w:p>
                              </w:tc>
                              <w:tc>
                                <w:tcPr>
                                  <w:tcW w:w="93" w:type="dxa"/>
                                </w:tcPr>
                                <w:p w14:paraId="0D7895EE" w14:textId="77777777" w:rsidR="00464E1E" w:rsidRDefault="00464E1E">
                                  <w:pPr>
                                    <w:pStyle w:val="TableParagraph"/>
                                    <w:rPr>
                                      <w:rFonts w:ascii="Times New Roman"/>
                                      <w:sz w:val="18"/>
                                    </w:rPr>
                                  </w:pPr>
                                </w:p>
                              </w:tc>
                              <w:tc>
                                <w:tcPr>
                                  <w:tcW w:w="1403" w:type="dxa"/>
                                </w:tcPr>
                                <w:p w14:paraId="0D7895EF" w14:textId="77777777" w:rsidR="00464E1E" w:rsidRDefault="00000000">
                                  <w:pPr>
                                    <w:pStyle w:val="TableParagraph"/>
                                    <w:spacing w:before="4"/>
                                    <w:ind w:right="92"/>
                                    <w:jc w:val="right"/>
                                    <w:rPr>
                                      <w:sz w:val="20"/>
                                    </w:rPr>
                                  </w:pPr>
                                  <w:r>
                                    <w:rPr>
                                      <w:spacing w:val="-5"/>
                                      <w:sz w:val="20"/>
                                    </w:rPr>
                                    <w:t>154</w:t>
                                  </w:r>
                                </w:p>
                              </w:tc>
                            </w:tr>
                            <w:tr w:rsidR="00464E1E" w14:paraId="0D7895F4" w14:textId="77777777">
                              <w:trPr>
                                <w:trHeight w:val="271"/>
                              </w:trPr>
                              <w:tc>
                                <w:tcPr>
                                  <w:tcW w:w="1404" w:type="dxa"/>
                                </w:tcPr>
                                <w:p w14:paraId="0D7895F1" w14:textId="77777777" w:rsidR="00464E1E" w:rsidRDefault="00000000">
                                  <w:pPr>
                                    <w:pStyle w:val="TableParagraph"/>
                                    <w:spacing w:before="17"/>
                                    <w:ind w:right="39"/>
                                    <w:jc w:val="right"/>
                                    <w:rPr>
                                      <w:sz w:val="20"/>
                                    </w:rPr>
                                  </w:pPr>
                                  <w:r>
                                    <w:rPr>
                                      <w:spacing w:val="-2"/>
                                      <w:sz w:val="20"/>
                                    </w:rPr>
                                    <w:t>(21,776)</w:t>
                                  </w:r>
                                </w:p>
                              </w:tc>
                              <w:tc>
                                <w:tcPr>
                                  <w:tcW w:w="93" w:type="dxa"/>
                                </w:tcPr>
                                <w:p w14:paraId="0D7895F2" w14:textId="77777777" w:rsidR="00464E1E" w:rsidRDefault="00464E1E">
                                  <w:pPr>
                                    <w:pStyle w:val="TableParagraph"/>
                                    <w:rPr>
                                      <w:rFonts w:ascii="Times New Roman"/>
                                      <w:sz w:val="20"/>
                                    </w:rPr>
                                  </w:pPr>
                                </w:p>
                              </w:tc>
                              <w:tc>
                                <w:tcPr>
                                  <w:tcW w:w="1403" w:type="dxa"/>
                                </w:tcPr>
                                <w:p w14:paraId="0D7895F3" w14:textId="77777777" w:rsidR="00464E1E" w:rsidRDefault="00000000">
                                  <w:pPr>
                                    <w:pStyle w:val="TableParagraph"/>
                                    <w:spacing w:before="17"/>
                                    <w:ind w:right="37"/>
                                    <w:jc w:val="right"/>
                                    <w:rPr>
                                      <w:sz w:val="20"/>
                                    </w:rPr>
                                  </w:pPr>
                                  <w:r>
                                    <w:rPr>
                                      <w:spacing w:val="-2"/>
                                      <w:sz w:val="20"/>
                                    </w:rPr>
                                    <w:t>(12,301)</w:t>
                                  </w:r>
                                </w:p>
                              </w:tc>
                            </w:tr>
                            <w:tr w:rsidR="00464E1E" w14:paraId="0D7895F8" w14:textId="77777777">
                              <w:trPr>
                                <w:trHeight w:val="252"/>
                              </w:trPr>
                              <w:tc>
                                <w:tcPr>
                                  <w:tcW w:w="1404" w:type="dxa"/>
                                  <w:tcBorders>
                                    <w:bottom w:val="single" w:sz="8" w:space="0" w:color="000000"/>
                                  </w:tcBorders>
                                </w:tcPr>
                                <w:p w14:paraId="0D7895F5" w14:textId="77777777" w:rsidR="00464E1E" w:rsidRDefault="00000000">
                                  <w:pPr>
                                    <w:pStyle w:val="TableParagraph"/>
                                    <w:spacing w:before="17" w:line="215" w:lineRule="exact"/>
                                    <w:ind w:right="94"/>
                                    <w:jc w:val="right"/>
                                    <w:rPr>
                                      <w:sz w:val="20"/>
                                    </w:rPr>
                                  </w:pPr>
                                  <w:r>
                                    <w:rPr>
                                      <w:spacing w:val="-5"/>
                                      <w:sz w:val="20"/>
                                    </w:rPr>
                                    <w:t>264</w:t>
                                  </w:r>
                                </w:p>
                              </w:tc>
                              <w:tc>
                                <w:tcPr>
                                  <w:tcW w:w="93" w:type="dxa"/>
                                </w:tcPr>
                                <w:p w14:paraId="0D7895F6" w14:textId="77777777" w:rsidR="00464E1E" w:rsidRDefault="00464E1E">
                                  <w:pPr>
                                    <w:pStyle w:val="TableParagraph"/>
                                    <w:rPr>
                                      <w:rFonts w:ascii="Times New Roman"/>
                                      <w:sz w:val="18"/>
                                    </w:rPr>
                                  </w:pPr>
                                </w:p>
                              </w:tc>
                              <w:tc>
                                <w:tcPr>
                                  <w:tcW w:w="1403" w:type="dxa"/>
                                  <w:tcBorders>
                                    <w:bottom w:val="single" w:sz="8" w:space="0" w:color="000000"/>
                                  </w:tcBorders>
                                </w:tcPr>
                                <w:p w14:paraId="0D7895F7" w14:textId="77777777" w:rsidR="00464E1E" w:rsidRDefault="00000000">
                                  <w:pPr>
                                    <w:pStyle w:val="TableParagraph"/>
                                    <w:spacing w:before="17" w:line="215" w:lineRule="exact"/>
                                    <w:ind w:right="92"/>
                                    <w:jc w:val="right"/>
                                    <w:rPr>
                                      <w:sz w:val="20"/>
                                    </w:rPr>
                                  </w:pPr>
                                  <w:r>
                                    <w:rPr>
                                      <w:spacing w:val="-5"/>
                                      <w:sz w:val="20"/>
                                    </w:rPr>
                                    <w:t>348</w:t>
                                  </w:r>
                                </w:p>
                              </w:tc>
                            </w:tr>
                            <w:tr w:rsidR="00464E1E" w14:paraId="0D7895FC" w14:textId="77777777">
                              <w:trPr>
                                <w:trHeight w:val="231"/>
                              </w:trPr>
                              <w:tc>
                                <w:tcPr>
                                  <w:tcW w:w="1404" w:type="dxa"/>
                                  <w:tcBorders>
                                    <w:top w:val="single" w:sz="8" w:space="0" w:color="000000"/>
                                    <w:bottom w:val="double" w:sz="8" w:space="0" w:color="000000"/>
                                  </w:tcBorders>
                                </w:tcPr>
                                <w:p w14:paraId="0D7895F9" w14:textId="77777777" w:rsidR="00464E1E" w:rsidRDefault="00000000">
                                  <w:pPr>
                                    <w:pStyle w:val="TableParagraph"/>
                                    <w:spacing w:line="211" w:lineRule="exact"/>
                                    <w:ind w:right="94"/>
                                    <w:jc w:val="right"/>
                                    <w:rPr>
                                      <w:b/>
                                      <w:sz w:val="20"/>
                                    </w:rPr>
                                  </w:pPr>
                                  <w:r>
                                    <w:rPr>
                                      <w:b/>
                                      <w:spacing w:val="-2"/>
                                      <w:sz w:val="20"/>
                                    </w:rPr>
                                    <w:t>46,420</w:t>
                                  </w:r>
                                </w:p>
                              </w:tc>
                              <w:tc>
                                <w:tcPr>
                                  <w:tcW w:w="93" w:type="dxa"/>
                                </w:tcPr>
                                <w:p w14:paraId="0D7895FA" w14:textId="77777777" w:rsidR="00464E1E" w:rsidRDefault="00464E1E">
                                  <w:pPr>
                                    <w:pStyle w:val="TableParagraph"/>
                                    <w:rPr>
                                      <w:rFonts w:ascii="Times New Roman"/>
                                      <w:sz w:val="16"/>
                                    </w:rPr>
                                  </w:pPr>
                                </w:p>
                              </w:tc>
                              <w:tc>
                                <w:tcPr>
                                  <w:tcW w:w="1403" w:type="dxa"/>
                                  <w:tcBorders>
                                    <w:top w:val="single" w:sz="8" w:space="0" w:color="000000"/>
                                    <w:bottom w:val="double" w:sz="8" w:space="0" w:color="000000"/>
                                  </w:tcBorders>
                                </w:tcPr>
                                <w:p w14:paraId="0D7895FB" w14:textId="77777777" w:rsidR="00464E1E" w:rsidRDefault="00000000">
                                  <w:pPr>
                                    <w:pStyle w:val="TableParagraph"/>
                                    <w:spacing w:line="211" w:lineRule="exact"/>
                                    <w:ind w:right="92"/>
                                    <w:jc w:val="right"/>
                                    <w:rPr>
                                      <w:b/>
                                      <w:sz w:val="20"/>
                                    </w:rPr>
                                  </w:pPr>
                                  <w:r>
                                    <w:rPr>
                                      <w:b/>
                                      <w:spacing w:val="-2"/>
                                      <w:sz w:val="20"/>
                                    </w:rPr>
                                    <w:t>51,740</w:t>
                                  </w:r>
                                </w:p>
                              </w:tc>
                            </w:tr>
                          </w:tbl>
                          <w:p w14:paraId="0D7895FD"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14" id="Textbox 234" o:spid="_x0000_s1028" type="#_x0000_t202" style="position:absolute;left:0;text-align:left;margin-left:411pt;margin-top:-52.8pt;width:151.1pt;height:79.75pt;z-index:25160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04"/>
                        <w:gridCol w:w="93"/>
                        <w:gridCol w:w="1403"/>
                      </w:tblGrid>
                      <w:tr w:rsidR="00464E1E" w14:paraId="0D7895E8" w14:textId="77777777">
                        <w:trPr>
                          <w:trHeight w:val="246"/>
                        </w:trPr>
                        <w:tc>
                          <w:tcPr>
                            <w:tcW w:w="1404" w:type="dxa"/>
                          </w:tcPr>
                          <w:p w14:paraId="0D7895E5" w14:textId="77777777" w:rsidR="00464E1E" w:rsidRDefault="00000000">
                            <w:pPr>
                              <w:pStyle w:val="TableParagraph"/>
                              <w:spacing w:line="223" w:lineRule="exact"/>
                              <w:ind w:right="94"/>
                              <w:jc w:val="right"/>
                              <w:rPr>
                                <w:sz w:val="20"/>
                              </w:rPr>
                            </w:pPr>
                            <w:r>
                              <w:rPr>
                                <w:spacing w:val="-2"/>
                                <w:sz w:val="20"/>
                              </w:rPr>
                              <w:t>56,040</w:t>
                            </w:r>
                          </w:p>
                        </w:tc>
                        <w:tc>
                          <w:tcPr>
                            <w:tcW w:w="93" w:type="dxa"/>
                          </w:tcPr>
                          <w:p w14:paraId="0D7895E6" w14:textId="77777777" w:rsidR="00464E1E" w:rsidRDefault="00464E1E">
                            <w:pPr>
                              <w:pStyle w:val="TableParagraph"/>
                              <w:rPr>
                                <w:rFonts w:ascii="Times New Roman"/>
                                <w:sz w:val="18"/>
                              </w:rPr>
                            </w:pPr>
                          </w:p>
                        </w:tc>
                        <w:tc>
                          <w:tcPr>
                            <w:tcW w:w="1403" w:type="dxa"/>
                          </w:tcPr>
                          <w:p w14:paraId="0D7895E7" w14:textId="77777777" w:rsidR="00464E1E" w:rsidRDefault="00000000">
                            <w:pPr>
                              <w:pStyle w:val="TableParagraph"/>
                              <w:spacing w:line="223" w:lineRule="exact"/>
                              <w:ind w:right="92"/>
                              <w:jc w:val="right"/>
                              <w:rPr>
                                <w:sz w:val="20"/>
                              </w:rPr>
                            </w:pPr>
                            <w:r>
                              <w:rPr>
                                <w:spacing w:val="-2"/>
                                <w:sz w:val="20"/>
                              </w:rPr>
                              <w:t>51,441</w:t>
                            </w:r>
                          </w:p>
                        </w:tc>
                      </w:tr>
                      <w:tr w:rsidR="00464E1E" w14:paraId="0D7895EC" w14:textId="77777777">
                        <w:trPr>
                          <w:trHeight w:val="258"/>
                        </w:trPr>
                        <w:tc>
                          <w:tcPr>
                            <w:tcW w:w="1404" w:type="dxa"/>
                          </w:tcPr>
                          <w:p w14:paraId="0D7895E9" w14:textId="77777777" w:rsidR="00464E1E" w:rsidRDefault="00000000">
                            <w:pPr>
                              <w:pStyle w:val="TableParagraph"/>
                              <w:spacing w:before="17" w:line="221" w:lineRule="exact"/>
                              <w:ind w:right="94"/>
                              <w:jc w:val="right"/>
                              <w:rPr>
                                <w:sz w:val="20"/>
                              </w:rPr>
                            </w:pPr>
                            <w:r>
                              <w:rPr>
                                <w:spacing w:val="-2"/>
                                <w:sz w:val="20"/>
                              </w:rPr>
                              <w:t>11,722</w:t>
                            </w:r>
                          </w:p>
                        </w:tc>
                        <w:tc>
                          <w:tcPr>
                            <w:tcW w:w="93" w:type="dxa"/>
                          </w:tcPr>
                          <w:p w14:paraId="0D7895EA" w14:textId="77777777" w:rsidR="00464E1E" w:rsidRDefault="00464E1E">
                            <w:pPr>
                              <w:pStyle w:val="TableParagraph"/>
                              <w:rPr>
                                <w:rFonts w:ascii="Times New Roman"/>
                                <w:sz w:val="18"/>
                              </w:rPr>
                            </w:pPr>
                          </w:p>
                        </w:tc>
                        <w:tc>
                          <w:tcPr>
                            <w:tcW w:w="1403" w:type="dxa"/>
                          </w:tcPr>
                          <w:p w14:paraId="0D7895EB" w14:textId="77777777" w:rsidR="00464E1E" w:rsidRDefault="00000000">
                            <w:pPr>
                              <w:pStyle w:val="TableParagraph"/>
                              <w:spacing w:before="17" w:line="221" w:lineRule="exact"/>
                              <w:ind w:right="92"/>
                              <w:jc w:val="right"/>
                              <w:rPr>
                                <w:sz w:val="20"/>
                              </w:rPr>
                            </w:pPr>
                            <w:r>
                              <w:rPr>
                                <w:spacing w:val="-2"/>
                                <w:sz w:val="20"/>
                              </w:rPr>
                              <w:t>12,098</w:t>
                            </w:r>
                          </w:p>
                        </w:tc>
                      </w:tr>
                      <w:tr w:rsidR="00464E1E" w14:paraId="0D7895F0" w14:textId="77777777">
                        <w:trPr>
                          <w:trHeight w:val="257"/>
                        </w:trPr>
                        <w:tc>
                          <w:tcPr>
                            <w:tcW w:w="1404" w:type="dxa"/>
                          </w:tcPr>
                          <w:p w14:paraId="0D7895ED" w14:textId="77777777" w:rsidR="00464E1E" w:rsidRDefault="00000000">
                            <w:pPr>
                              <w:pStyle w:val="TableParagraph"/>
                              <w:spacing w:before="4"/>
                              <w:ind w:right="94"/>
                              <w:jc w:val="right"/>
                              <w:rPr>
                                <w:sz w:val="20"/>
                              </w:rPr>
                            </w:pPr>
                            <w:r>
                              <w:rPr>
                                <w:spacing w:val="-5"/>
                                <w:sz w:val="20"/>
                              </w:rPr>
                              <w:t>170</w:t>
                            </w:r>
                          </w:p>
                        </w:tc>
                        <w:tc>
                          <w:tcPr>
                            <w:tcW w:w="93" w:type="dxa"/>
                          </w:tcPr>
                          <w:p w14:paraId="0D7895EE" w14:textId="77777777" w:rsidR="00464E1E" w:rsidRDefault="00464E1E">
                            <w:pPr>
                              <w:pStyle w:val="TableParagraph"/>
                              <w:rPr>
                                <w:rFonts w:ascii="Times New Roman"/>
                                <w:sz w:val="18"/>
                              </w:rPr>
                            </w:pPr>
                          </w:p>
                        </w:tc>
                        <w:tc>
                          <w:tcPr>
                            <w:tcW w:w="1403" w:type="dxa"/>
                          </w:tcPr>
                          <w:p w14:paraId="0D7895EF" w14:textId="77777777" w:rsidR="00464E1E" w:rsidRDefault="00000000">
                            <w:pPr>
                              <w:pStyle w:val="TableParagraph"/>
                              <w:spacing w:before="4"/>
                              <w:ind w:right="92"/>
                              <w:jc w:val="right"/>
                              <w:rPr>
                                <w:sz w:val="20"/>
                              </w:rPr>
                            </w:pPr>
                            <w:r>
                              <w:rPr>
                                <w:spacing w:val="-5"/>
                                <w:sz w:val="20"/>
                              </w:rPr>
                              <w:t>154</w:t>
                            </w:r>
                          </w:p>
                        </w:tc>
                      </w:tr>
                      <w:tr w:rsidR="00464E1E" w14:paraId="0D7895F4" w14:textId="77777777">
                        <w:trPr>
                          <w:trHeight w:val="271"/>
                        </w:trPr>
                        <w:tc>
                          <w:tcPr>
                            <w:tcW w:w="1404" w:type="dxa"/>
                          </w:tcPr>
                          <w:p w14:paraId="0D7895F1" w14:textId="77777777" w:rsidR="00464E1E" w:rsidRDefault="00000000">
                            <w:pPr>
                              <w:pStyle w:val="TableParagraph"/>
                              <w:spacing w:before="17"/>
                              <w:ind w:right="39"/>
                              <w:jc w:val="right"/>
                              <w:rPr>
                                <w:sz w:val="20"/>
                              </w:rPr>
                            </w:pPr>
                            <w:r>
                              <w:rPr>
                                <w:spacing w:val="-2"/>
                                <w:sz w:val="20"/>
                              </w:rPr>
                              <w:t>(21,776)</w:t>
                            </w:r>
                          </w:p>
                        </w:tc>
                        <w:tc>
                          <w:tcPr>
                            <w:tcW w:w="93" w:type="dxa"/>
                          </w:tcPr>
                          <w:p w14:paraId="0D7895F2" w14:textId="77777777" w:rsidR="00464E1E" w:rsidRDefault="00464E1E">
                            <w:pPr>
                              <w:pStyle w:val="TableParagraph"/>
                              <w:rPr>
                                <w:rFonts w:ascii="Times New Roman"/>
                                <w:sz w:val="20"/>
                              </w:rPr>
                            </w:pPr>
                          </w:p>
                        </w:tc>
                        <w:tc>
                          <w:tcPr>
                            <w:tcW w:w="1403" w:type="dxa"/>
                          </w:tcPr>
                          <w:p w14:paraId="0D7895F3" w14:textId="77777777" w:rsidR="00464E1E" w:rsidRDefault="00000000">
                            <w:pPr>
                              <w:pStyle w:val="TableParagraph"/>
                              <w:spacing w:before="17"/>
                              <w:ind w:right="37"/>
                              <w:jc w:val="right"/>
                              <w:rPr>
                                <w:sz w:val="20"/>
                              </w:rPr>
                            </w:pPr>
                            <w:r>
                              <w:rPr>
                                <w:spacing w:val="-2"/>
                                <w:sz w:val="20"/>
                              </w:rPr>
                              <w:t>(12,301)</w:t>
                            </w:r>
                          </w:p>
                        </w:tc>
                      </w:tr>
                      <w:tr w:rsidR="00464E1E" w14:paraId="0D7895F8" w14:textId="77777777">
                        <w:trPr>
                          <w:trHeight w:val="252"/>
                        </w:trPr>
                        <w:tc>
                          <w:tcPr>
                            <w:tcW w:w="1404" w:type="dxa"/>
                            <w:tcBorders>
                              <w:bottom w:val="single" w:sz="8" w:space="0" w:color="000000"/>
                            </w:tcBorders>
                          </w:tcPr>
                          <w:p w14:paraId="0D7895F5" w14:textId="77777777" w:rsidR="00464E1E" w:rsidRDefault="00000000">
                            <w:pPr>
                              <w:pStyle w:val="TableParagraph"/>
                              <w:spacing w:before="17" w:line="215" w:lineRule="exact"/>
                              <w:ind w:right="94"/>
                              <w:jc w:val="right"/>
                              <w:rPr>
                                <w:sz w:val="20"/>
                              </w:rPr>
                            </w:pPr>
                            <w:r>
                              <w:rPr>
                                <w:spacing w:val="-5"/>
                                <w:sz w:val="20"/>
                              </w:rPr>
                              <w:t>264</w:t>
                            </w:r>
                          </w:p>
                        </w:tc>
                        <w:tc>
                          <w:tcPr>
                            <w:tcW w:w="93" w:type="dxa"/>
                          </w:tcPr>
                          <w:p w14:paraId="0D7895F6" w14:textId="77777777" w:rsidR="00464E1E" w:rsidRDefault="00464E1E">
                            <w:pPr>
                              <w:pStyle w:val="TableParagraph"/>
                              <w:rPr>
                                <w:rFonts w:ascii="Times New Roman"/>
                                <w:sz w:val="18"/>
                              </w:rPr>
                            </w:pPr>
                          </w:p>
                        </w:tc>
                        <w:tc>
                          <w:tcPr>
                            <w:tcW w:w="1403" w:type="dxa"/>
                            <w:tcBorders>
                              <w:bottom w:val="single" w:sz="8" w:space="0" w:color="000000"/>
                            </w:tcBorders>
                          </w:tcPr>
                          <w:p w14:paraId="0D7895F7" w14:textId="77777777" w:rsidR="00464E1E" w:rsidRDefault="00000000">
                            <w:pPr>
                              <w:pStyle w:val="TableParagraph"/>
                              <w:spacing w:before="17" w:line="215" w:lineRule="exact"/>
                              <w:ind w:right="92"/>
                              <w:jc w:val="right"/>
                              <w:rPr>
                                <w:sz w:val="20"/>
                              </w:rPr>
                            </w:pPr>
                            <w:r>
                              <w:rPr>
                                <w:spacing w:val="-5"/>
                                <w:sz w:val="20"/>
                              </w:rPr>
                              <w:t>348</w:t>
                            </w:r>
                          </w:p>
                        </w:tc>
                      </w:tr>
                      <w:tr w:rsidR="00464E1E" w14:paraId="0D7895FC" w14:textId="77777777">
                        <w:trPr>
                          <w:trHeight w:val="231"/>
                        </w:trPr>
                        <w:tc>
                          <w:tcPr>
                            <w:tcW w:w="1404" w:type="dxa"/>
                            <w:tcBorders>
                              <w:top w:val="single" w:sz="8" w:space="0" w:color="000000"/>
                              <w:bottom w:val="double" w:sz="8" w:space="0" w:color="000000"/>
                            </w:tcBorders>
                          </w:tcPr>
                          <w:p w14:paraId="0D7895F9" w14:textId="77777777" w:rsidR="00464E1E" w:rsidRDefault="00000000">
                            <w:pPr>
                              <w:pStyle w:val="TableParagraph"/>
                              <w:spacing w:line="211" w:lineRule="exact"/>
                              <w:ind w:right="94"/>
                              <w:jc w:val="right"/>
                              <w:rPr>
                                <w:b/>
                                <w:sz w:val="20"/>
                              </w:rPr>
                            </w:pPr>
                            <w:r>
                              <w:rPr>
                                <w:b/>
                                <w:spacing w:val="-2"/>
                                <w:sz w:val="20"/>
                              </w:rPr>
                              <w:t>46,420</w:t>
                            </w:r>
                          </w:p>
                        </w:tc>
                        <w:tc>
                          <w:tcPr>
                            <w:tcW w:w="93" w:type="dxa"/>
                          </w:tcPr>
                          <w:p w14:paraId="0D7895FA" w14:textId="77777777" w:rsidR="00464E1E" w:rsidRDefault="00464E1E">
                            <w:pPr>
                              <w:pStyle w:val="TableParagraph"/>
                              <w:rPr>
                                <w:rFonts w:ascii="Times New Roman"/>
                                <w:sz w:val="16"/>
                              </w:rPr>
                            </w:pPr>
                          </w:p>
                        </w:tc>
                        <w:tc>
                          <w:tcPr>
                            <w:tcW w:w="1403" w:type="dxa"/>
                            <w:tcBorders>
                              <w:top w:val="single" w:sz="8" w:space="0" w:color="000000"/>
                              <w:bottom w:val="double" w:sz="8" w:space="0" w:color="000000"/>
                            </w:tcBorders>
                          </w:tcPr>
                          <w:p w14:paraId="0D7895FB" w14:textId="77777777" w:rsidR="00464E1E" w:rsidRDefault="00000000">
                            <w:pPr>
                              <w:pStyle w:val="TableParagraph"/>
                              <w:spacing w:line="211" w:lineRule="exact"/>
                              <w:ind w:right="92"/>
                              <w:jc w:val="right"/>
                              <w:rPr>
                                <w:b/>
                                <w:sz w:val="20"/>
                              </w:rPr>
                            </w:pPr>
                            <w:r>
                              <w:rPr>
                                <w:b/>
                                <w:spacing w:val="-2"/>
                                <w:sz w:val="20"/>
                              </w:rPr>
                              <w:t>51,740</w:t>
                            </w:r>
                          </w:p>
                        </w:tc>
                      </w:tr>
                    </w:tbl>
                    <w:p w14:paraId="0D7895FD" w14:textId="77777777" w:rsidR="00464E1E" w:rsidRDefault="00464E1E">
                      <w:pPr>
                        <w:pStyle w:val="BodyText"/>
                      </w:pPr>
                    </w:p>
                  </w:txbxContent>
                </v:textbox>
                <w10:wrap anchorx="page"/>
              </v:shape>
            </w:pict>
          </mc:Fallback>
        </mc:AlternateContent>
      </w:r>
      <w:r>
        <w:rPr>
          <w:spacing w:val="-5"/>
          <w:sz w:val="20"/>
        </w:rPr>
        <w:t>28</w:t>
      </w:r>
    </w:p>
    <w:p w14:paraId="0D7877A4" w14:textId="77777777" w:rsidR="00464E1E" w:rsidRDefault="00464E1E">
      <w:pPr>
        <w:pStyle w:val="BodyText"/>
        <w:rPr>
          <w:sz w:val="20"/>
        </w:rPr>
      </w:pPr>
    </w:p>
    <w:p w14:paraId="0D7877A5" w14:textId="77777777" w:rsidR="00464E1E" w:rsidRDefault="00464E1E">
      <w:pPr>
        <w:pStyle w:val="BodyText"/>
        <w:spacing w:before="102"/>
        <w:rPr>
          <w:sz w:val="20"/>
        </w:rPr>
      </w:pPr>
    </w:p>
    <w:p w14:paraId="0D7877A6" w14:textId="77777777" w:rsidR="00464E1E" w:rsidRDefault="00000000">
      <w:pPr>
        <w:ind w:left="167"/>
        <w:rPr>
          <w:sz w:val="20"/>
        </w:rPr>
      </w:pPr>
      <w:r>
        <w:rPr>
          <w:sz w:val="20"/>
        </w:rPr>
        <w:t>The</w:t>
      </w:r>
      <w:r>
        <w:rPr>
          <w:spacing w:val="-9"/>
          <w:sz w:val="20"/>
        </w:rPr>
        <w:t xml:space="preserve"> </w:t>
      </w:r>
      <w:r>
        <w:rPr>
          <w:sz w:val="20"/>
        </w:rPr>
        <w:t>accompanying</w:t>
      </w:r>
      <w:r>
        <w:rPr>
          <w:spacing w:val="-9"/>
          <w:sz w:val="20"/>
        </w:rPr>
        <w:t xml:space="preserve"> </w:t>
      </w:r>
      <w:r>
        <w:rPr>
          <w:sz w:val="20"/>
        </w:rPr>
        <w:t>notes</w:t>
      </w:r>
      <w:r>
        <w:rPr>
          <w:spacing w:val="-7"/>
          <w:sz w:val="20"/>
        </w:rPr>
        <w:t xml:space="preserve"> </w:t>
      </w:r>
      <w:r>
        <w:rPr>
          <w:sz w:val="20"/>
        </w:rPr>
        <w:t>are</w:t>
      </w:r>
      <w:r>
        <w:rPr>
          <w:spacing w:val="-8"/>
          <w:sz w:val="20"/>
        </w:rPr>
        <w:t xml:space="preserve"> </w:t>
      </w:r>
      <w:r>
        <w:rPr>
          <w:sz w:val="20"/>
        </w:rPr>
        <w:t>an</w:t>
      </w:r>
      <w:r>
        <w:rPr>
          <w:spacing w:val="-9"/>
          <w:sz w:val="20"/>
        </w:rPr>
        <w:t xml:space="preserve"> </w:t>
      </w:r>
      <w:r>
        <w:rPr>
          <w:sz w:val="20"/>
        </w:rPr>
        <w:t>integral</w:t>
      </w:r>
      <w:r>
        <w:rPr>
          <w:spacing w:val="-9"/>
          <w:sz w:val="20"/>
        </w:rPr>
        <w:t xml:space="preserve"> </w:t>
      </w:r>
      <w:r>
        <w:rPr>
          <w:sz w:val="20"/>
        </w:rPr>
        <w:t>part</w:t>
      </w:r>
      <w:r>
        <w:rPr>
          <w:spacing w:val="-7"/>
          <w:sz w:val="20"/>
        </w:rPr>
        <w:t xml:space="preserve"> </w:t>
      </w:r>
      <w:r>
        <w:rPr>
          <w:sz w:val="20"/>
        </w:rPr>
        <w:t>of</w:t>
      </w:r>
      <w:r>
        <w:rPr>
          <w:spacing w:val="-7"/>
          <w:sz w:val="20"/>
        </w:rPr>
        <w:t xml:space="preserve"> </w:t>
      </w:r>
      <w:r>
        <w:rPr>
          <w:sz w:val="20"/>
        </w:rPr>
        <w:t>these</w:t>
      </w:r>
      <w:r>
        <w:rPr>
          <w:spacing w:val="-8"/>
          <w:sz w:val="20"/>
        </w:rPr>
        <w:t xml:space="preserve"> </w:t>
      </w:r>
      <w:r>
        <w:rPr>
          <w:sz w:val="20"/>
        </w:rPr>
        <w:t>accounts.</w:t>
      </w:r>
      <w:r>
        <w:rPr>
          <w:spacing w:val="-7"/>
          <w:sz w:val="20"/>
        </w:rPr>
        <w:t xml:space="preserve"> </w:t>
      </w:r>
      <w:r>
        <w:rPr>
          <w:sz w:val="20"/>
        </w:rPr>
        <w:t>They</w:t>
      </w:r>
      <w:r>
        <w:rPr>
          <w:spacing w:val="-14"/>
          <w:sz w:val="20"/>
        </w:rPr>
        <w:t xml:space="preserve"> </w:t>
      </w:r>
      <w:r>
        <w:rPr>
          <w:sz w:val="20"/>
        </w:rPr>
        <w:t>are</w:t>
      </w:r>
      <w:r>
        <w:rPr>
          <w:spacing w:val="-7"/>
          <w:sz w:val="20"/>
        </w:rPr>
        <w:t xml:space="preserve"> </w:t>
      </w:r>
      <w:r>
        <w:rPr>
          <w:sz w:val="20"/>
        </w:rPr>
        <w:t>presented</w:t>
      </w:r>
      <w:r>
        <w:rPr>
          <w:spacing w:val="-9"/>
          <w:sz w:val="20"/>
        </w:rPr>
        <w:t xml:space="preserve"> </w:t>
      </w:r>
      <w:r>
        <w:rPr>
          <w:sz w:val="20"/>
        </w:rPr>
        <w:t>on</w:t>
      </w:r>
      <w:r>
        <w:rPr>
          <w:spacing w:val="-9"/>
          <w:sz w:val="20"/>
        </w:rPr>
        <w:t xml:space="preserve"> </w:t>
      </w:r>
      <w:r>
        <w:rPr>
          <w:sz w:val="20"/>
        </w:rPr>
        <w:t>pages</w:t>
      </w:r>
      <w:r>
        <w:rPr>
          <w:spacing w:val="-7"/>
          <w:sz w:val="20"/>
        </w:rPr>
        <w:t xml:space="preserve"> </w:t>
      </w:r>
      <w:r>
        <w:rPr>
          <w:sz w:val="20"/>
        </w:rPr>
        <w:t>55</w:t>
      </w:r>
      <w:r>
        <w:rPr>
          <w:spacing w:val="-8"/>
          <w:sz w:val="20"/>
        </w:rPr>
        <w:t xml:space="preserve"> </w:t>
      </w:r>
      <w:r>
        <w:rPr>
          <w:sz w:val="20"/>
        </w:rPr>
        <w:t>to</w:t>
      </w:r>
      <w:r>
        <w:rPr>
          <w:spacing w:val="-9"/>
          <w:sz w:val="20"/>
        </w:rPr>
        <w:t xml:space="preserve"> </w:t>
      </w:r>
      <w:r>
        <w:rPr>
          <w:spacing w:val="-4"/>
          <w:sz w:val="20"/>
        </w:rPr>
        <w:t>112.</w:t>
      </w:r>
    </w:p>
    <w:p w14:paraId="0D7877A7" w14:textId="77777777" w:rsidR="00464E1E" w:rsidRDefault="00464E1E">
      <w:pPr>
        <w:pStyle w:val="BodyText"/>
        <w:rPr>
          <w:sz w:val="20"/>
        </w:rPr>
      </w:pPr>
    </w:p>
    <w:p w14:paraId="0D7877A8" w14:textId="77777777" w:rsidR="00464E1E" w:rsidRDefault="00464E1E">
      <w:pPr>
        <w:pStyle w:val="BodyText"/>
        <w:rPr>
          <w:sz w:val="20"/>
        </w:rPr>
      </w:pPr>
    </w:p>
    <w:p w14:paraId="0D7877A9" w14:textId="77777777" w:rsidR="00464E1E" w:rsidRDefault="00464E1E">
      <w:pPr>
        <w:pStyle w:val="BodyText"/>
        <w:spacing w:before="62"/>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795"/>
      </w:tblGrid>
      <w:tr w:rsidR="00464E1E" w14:paraId="0D7877AB" w14:textId="77777777">
        <w:trPr>
          <w:trHeight w:val="236"/>
        </w:trPr>
        <w:tc>
          <w:tcPr>
            <w:tcW w:w="1795" w:type="dxa"/>
          </w:tcPr>
          <w:p w14:paraId="0D7877AA" w14:textId="77777777" w:rsidR="00464E1E" w:rsidRDefault="00000000">
            <w:pPr>
              <w:pStyle w:val="TableParagraph"/>
              <w:spacing w:line="216" w:lineRule="exact"/>
              <w:ind w:right="97"/>
              <w:jc w:val="center"/>
              <w:rPr>
                <w:sz w:val="20"/>
              </w:rPr>
            </w:pPr>
            <w:r>
              <w:rPr>
                <w:sz w:val="20"/>
              </w:rPr>
              <w:t>Amanda</w:t>
            </w:r>
            <w:r>
              <w:rPr>
                <w:spacing w:val="-10"/>
                <w:sz w:val="20"/>
              </w:rPr>
              <w:t xml:space="preserve"> </w:t>
            </w:r>
            <w:r>
              <w:rPr>
                <w:spacing w:val="-2"/>
                <w:sz w:val="20"/>
              </w:rPr>
              <w:t>Pritchard</w:t>
            </w:r>
          </w:p>
        </w:tc>
      </w:tr>
      <w:tr w:rsidR="00464E1E" w14:paraId="0D7877AD" w14:textId="77777777">
        <w:trPr>
          <w:trHeight w:val="244"/>
        </w:trPr>
        <w:tc>
          <w:tcPr>
            <w:tcW w:w="1795" w:type="dxa"/>
          </w:tcPr>
          <w:p w14:paraId="0D7877AC" w14:textId="77777777" w:rsidR="00464E1E" w:rsidRDefault="00000000">
            <w:pPr>
              <w:pStyle w:val="TableParagraph"/>
              <w:spacing w:before="6" w:line="219" w:lineRule="exact"/>
              <w:ind w:left="35" w:right="97"/>
              <w:jc w:val="center"/>
              <w:rPr>
                <w:sz w:val="20"/>
              </w:rPr>
            </w:pPr>
            <w:r>
              <w:rPr>
                <w:spacing w:val="-2"/>
                <w:sz w:val="20"/>
              </w:rPr>
              <w:t>Accounting</w:t>
            </w:r>
            <w:r>
              <w:rPr>
                <w:spacing w:val="2"/>
                <w:sz w:val="20"/>
              </w:rPr>
              <w:t xml:space="preserve"> </w:t>
            </w:r>
            <w:r>
              <w:rPr>
                <w:spacing w:val="-2"/>
                <w:sz w:val="20"/>
              </w:rPr>
              <w:t>Officer</w:t>
            </w:r>
          </w:p>
        </w:tc>
      </w:tr>
      <w:tr w:rsidR="00464E1E" w14:paraId="0D7877AF" w14:textId="77777777">
        <w:trPr>
          <w:trHeight w:val="231"/>
        </w:trPr>
        <w:tc>
          <w:tcPr>
            <w:tcW w:w="1795" w:type="dxa"/>
          </w:tcPr>
          <w:p w14:paraId="0D7877AE" w14:textId="77777777" w:rsidR="00464E1E" w:rsidRDefault="00000000">
            <w:pPr>
              <w:pStyle w:val="TableParagraph"/>
              <w:spacing w:before="1" w:line="210" w:lineRule="exact"/>
              <w:jc w:val="center"/>
              <w:rPr>
                <w:sz w:val="20"/>
              </w:rPr>
            </w:pPr>
            <w:r>
              <w:rPr>
                <w:sz w:val="20"/>
              </w:rPr>
              <w:t>15</w:t>
            </w:r>
            <w:r>
              <w:rPr>
                <w:spacing w:val="-8"/>
                <w:sz w:val="20"/>
              </w:rPr>
              <w:t xml:space="preserve"> </w:t>
            </w:r>
            <w:r>
              <w:rPr>
                <w:sz w:val="20"/>
              </w:rPr>
              <w:t>November</w:t>
            </w:r>
            <w:r>
              <w:rPr>
                <w:spacing w:val="-6"/>
                <w:sz w:val="20"/>
              </w:rPr>
              <w:t xml:space="preserve"> </w:t>
            </w:r>
            <w:r>
              <w:rPr>
                <w:spacing w:val="-4"/>
                <w:sz w:val="20"/>
              </w:rPr>
              <w:t>2024</w:t>
            </w:r>
          </w:p>
        </w:tc>
      </w:tr>
    </w:tbl>
    <w:p w14:paraId="0D7877B0" w14:textId="77777777" w:rsidR="00464E1E" w:rsidRDefault="00464E1E">
      <w:pPr>
        <w:spacing w:line="210" w:lineRule="exact"/>
        <w:jc w:val="center"/>
        <w:rPr>
          <w:sz w:val="20"/>
        </w:rPr>
        <w:sectPr w:rsidR="00464E1E">
          <w:headerReference w:type="even" r:id="rId16"/>
          <w:pgSz w:w="11910" w:h="16840"/>
          <w:pgMar w:top="720" w:right="620" w:bottom="680" w:left="560" w:header="0" w:footer="0" w:gutter="0"/>
          <w:cols w:space="720"/>
        </w:sectPr>
      </w:pPr>
    </w:p>
    <w:p w14:paraId="0D7877B1" w14:textId="77777777" w:rsidR="00464E1E" w:rsidRDefault="00000000">
      <w:pPr>
        <w:pStyle w:val="Heading6"/>
        <w:spacing w:before="66"/>
      </w:pPr>
      <w:r>
        <w:rPr>
          <w:color w:val="005EB8"/>
        </w:rPr>
        <w:lastRenderedPageBreak/>
        <w:t>Consolidated</w:t>
      </w:r>
      <w:r>
        <w:rPr>
          <w:color w:val="005EB8"/>
          <w:spacing w:val="-10"/>
        </w:rPr>
        <w:t xml:space="preserve"> </w:t>
      </w:r>
      <w:r>
        <w:rPr>
          <w:color w:val="005EB8"/>
        </w:rPr>
        <w:t>statement</w:t>
      </w:r>
      <w:r>
        <w:rPr>
          <w:color w:val="005EB8"/>
          <w:spacing w:val="-9"/>
        </w:rPr>
        <w:t xml:space="preserve"> </w:t>
      </w:r>
      <w:r>
        <w:rPr>
          <w:color w:val="005EB8"/>
        </w:rPr>
        <w:t>of</w:t>
      </w:r>
      <w:r>
        <w:rPr>
          <w:color w:val="005EB8"/>
          <w:spacing w:val="-9"/>
        </w:rPr>
        <w:t xml:space="preserve"> </w:t>
      </w:r>
      <w:r>
        <w:rPr>
          <w:color w:val="005EB8"/>
        </w:rPr>
        <w:t>changes</w:t>
      </w:r>
      <w:r>
        <w:rPr>
          <w:color w:val="005EB8"/>
          <w:spacing w:val="-9"/>
        </w:rPr>
        <w:t xml:space="preserve"> </w:t>
      </w:r>
      <w:r>
        <w:rPr>
          <w:color w:val="005EB8"/>
        </w:rPr>
        <w:t>in</w:t>
      </w:r>
      <w:r>
        <w:rPr>
          <w:color w:val="005EB8"/>
          <w:spacing w:val="-9"/>
        </w:rPr>
        <w:t xml:space="preserve"> </w:t>
      </w:r>
      <w:r>
        <w:rPr>
          <w:color w:val="005EB8"/>
        </w:rPr>
        <w:t>equity</w:t>
      </w:r>
      <w:r>
        <w:rPr>
          <w:color w:val="005EB8"/>
          <w:spacing w:val="-15"/>
        </w:rPr>
        <w:t xml:space="preserve"> </w:t>
      </w:r>
      <w:r>
        <w:rPr>
          <w:color w:val="005EB8"/>
        </w:rPr>
        <w:t>for</w:t>
      </w:r>
      <w:r>
        <w:rPr>
          <w:color w:val="005EB8"/>
          <w:spacing w:val="-10"/>
        </w:rPr>
        <w:t xml:space="preserve"> </w:t>
      </w:r>
      <w:r>
        <w:rPr>
          <w:color w:val="005EB8"/>
        </w:rPr>
        <w:t>the</w:t>
      </w:r>
      <w:r>
        <w:rPr>
          <w:color w:val="005EB8"/>
          <w:spacing w:val="-9"/>
        </w:rPr>
        <w:t xml:space="preserve"> </w:t>
      </w:r>
      <w:r>
        <w:rPr>
          <w:color w:val="005EB8"/>
        </w:rPr>
        <w:t>year</w:t>
      </w:r>
      <w:r>
        <w:rPr>
          <w:color w:val="005EB8"/>
          <w:spacing w:val="-9"/>
        </w:rPr>
        <w:t xml:space="preserve"> </w:t>
      </w:r>
      <w:r>
        <w:rPr>
          <w:color w:val="005EB8"/>
        </w:rPr>
        <w:t>ended</w:t>
      </w:r>
      <w:r>
        <w:rPr>
          <w:color w:val="005EB8"/>
          <w:spacing w:val="-9"/>
        </w:rPr>
        <w:t xml:space="preserve"> </w:t>
      </w:r>
      <w:r>
        <w:rPr>
          <w:color w:val="005EB8"/>
        </w:rPr>
        <w:t>31</w:t>
      </w:r>
      <w:r>
        <w:rPr>
          <w:color w:val="005EB8"/>
          <w:spacing w:val="-9"/>
        </w:rPr>
        <w:t xml:space="preserve"> </w:t>
      </w:r>
      <w:r>
        <w:rPr>
          <w:color w:val="005EB8"/>
        </w:rPr>
        <w:t>March</w:t>
      </w:r>
      <w:r>
        <w:rPr>
          <w:color w:val="005EB8"/>
          <w:spacing w:val="-9"/>
        </w:rPr>
        <w:t xml:space="preserve"> </w:t>
      </w:r>
      <w:r>
        <w:rPr>
          <w:color w:val="005EB8"/>
          <w:spacing w:val="-4"/>
        </w:rPr>
        <w:t>2024</w:t>
      </w:r>
    </w:p>
    <w:p w14:paraId="0D7877B2" w14:textId="77777777" w:rsidR="00464E1E" w:rsidRDefault="00000000">
      <w:pPr>
        <w:pStyle w:val="BodyText"/>
        <w:spacing w:before="120"/>
        <w:rPr>
          <w:b/>
          <w:sz w:val="20"/>
        </w:rPr>
      </w:pPr>
      <w:r>
        <w:rPr>
          <w:noProof/>
        </w:rPr>
        <mc:AlternateContent>
          <mc:Choice Requires="wps">
            <w:drawing>
              <wp:anchor distT="0" distB="0" distL="0" distR="0" simplePos="0" relativeHeight="251672576" behindDoc="1" locked="0" layoutInCell="1" allowOverlap="1" wp14:anchorId="0D789316" wp14:editId="0D789317">
                <wp:simplePos x="0" y="0"/>
                <wp:positionH relativeFrom="page">
                  <wp:posOffset>430326</wp:posOffset>
                </wp:positionH>
                <wp:positionV relativeFrom="paragraph">
                  <wp:posOffset>1236278</wp:posOffset>
                </wp:positionV>
                <wp:extent cx="4469130" cy="4127500"/>
                <wp:effectExtent l="0" t="0" r="0" b="0"/>
                <wp:wrapTopAndBottom/>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9130" cy="41275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038"/>
                            </w:tblGrid>
                            <w:tr w:rsidR="00464E1E" w14:paraId="0D7895FF" w14:textId="77777777">
                              <w:trPr>
                                <w:trHeight w:val="232"/>
                              </w:trPr>
                              <w:tc>
                                <w:tcPr>
                                  <w:tcW w:w="7038" w:type="dxa"/>
                                </w:tcPr>
                                <w:p w14:paraId="0D7895FE" w14:textId="77777777" w:rsidR="00464E1E" w:rsidRDefault="00000000">
                                  <w:pPr>
                                    <w:pStyle w:val="TableParagraph"/>
                                    <w:spacing w:line="212" w:lineRule="exact"/>
                                    <w:ind w:left="50"/>
                                    <w:rPr>
                                      <w:b/>
                                      <w:sz w:val="20"/>
                                    </w:rPr>
                                  </w:pPr>
                                  <w:r>
                                    <w:rPr>
                                      <w:b/>
                                      <w:sz w:val="20"/>
                                    </w:rPr>
                                    <w:t>Taxpayers'</w:t>
                                  </w:r>
                                  <w:r>
                                    <w:rPr>
                                      <w:b/>
                                      <w:spacing w:val="-8"/>
                                      <w:sz w:val="20"/>
                                    </w:rPr>
                                    <w:t xml:space="preserve"> </w:t>
                                  </w:r>
                                  <w:r>
                                    <w:rPr>
                                      <w:b/>
                                      <w:sz w:val="20"/>
                                    </w:rPr>
                                    <w:t>and</w:t>
                                  </w:r>
                                  <w:r>
                                    <w:rPr>
                                      <w:b/>
                                      <w:spacing w:val="-7"/>
                                      <w:sz w:val="20"/>
                                    </w:rPr>
                                    <w:t xml:space="preserve"> </w:t>
                                  </w:r>
                                  <w:r>
                                    <w:rPr>
                                      <w:b/>
                                      <w:sz w:val="20"/>
                                    </w:rPr>
                                    <w:t>others'</w:t>
                                  </w:r>
                                  <w:r>
                                    <w:rPr>
                                      <w:b/>
                                      <w:spacing w:val="-8"/>
                                      <w:sz w:val="20"/>
                                    </w:rPr>
                                    <w:t xml:space="preserve"> </w:t>
                                  </w:r>
                                  <w:r>
                                    <w:rPr>
                                      <w:b/>
                                      <w:sz w:val="20"/>
                                    </w:rPr>
                                    <w:t>equity</w:t>
                                  </w:r>
                                  <w:r>
                                    <w:rPr>
                                      <w:b/>
                                      <w:spacing w:val="-10"/>
                                      <w:sz w:val="20"/>
                                    </w:rPr>
                                    <w:t xml:space="preserve"> </w:t>
                                  </w:r>
                                  <w:proofErr w:type="gramStart"/>
                                  <w:r>
                                    <w:rPr>
                                      <w:b/>
                                      <w:sz w:val="20"/>
                                    </w:rPr>
                                    <w:t>at</w:t>
                                  </w:r>
                                  <w:proofErr w:type="gramEnd"/>
                                  <w:r>
                                    <w:rPr>
                                      <w:b/>
                                      <w:spacing w:val="-8"/>
                                      <w:sz w:val="20"/>
                                    </w:rPr>
                                    <w:t xml:space="preserve"> </w:t>
                                  </w:r>
                                  <w:r>
                                    <w:rPr>
                                      <w:b/>
                                      <w:sz w:val="20"/>
                                    </w:rPr>
                                    <w:t>1</w:t>
                                  </w:r>
                                  <w:r>
                                    <w:rPr>
                                      <w:b/>
                                      <w:spacing w:val="-7"/>
                                      <w:sz w:val="20"/>
                                    </w:rPr>
                                    <w:t xml:space="preserve"> </w:t>
                                  </w:r>
                                  <w:r>
                                    <w:rPr>
                                      <w:b/>
                                      <w:sz w:val="20"/>
                                    </w:rPr>
                                    <w:t>April</w:t>
                                  </w:r>
                                  <w:r>
                                    <w:rPr>
                                      <w:b/>
                                      <w:spacing w:val="-8"/>
                                      <w:sz w:val="20"/>
                                    </w:rPr>
                                    <w:t xml:space="preserve"> </w:t>
                                  </w:r>
                                  <w:r>
                                    <w:rPr>
                                      <w:b/>
                                      <w:sz w:val="20"/>
                                    </w:rPr>
                                    <w:t>2023</w:t>
                                  </w:r>
                                  <w:r>
                                    <w:rPr>
                                      <w:b/>
                                      <w:spacing w:val="-8"/>
                                      <w:sz w:val="20"/>
                                    </w:rPr>
                                    <w:t xml:space="preserve"> </w:t>
                                  </w:r>
                                  <w:r>
                                    <w:rPr>
                                      <w:b/>
                                      <w:sz w:val="20"/>
                                    </w:rPr>
                                    <w:t>-</w:t>
                                  </w:r>
                                  <w:r>
                                    <w:rPr>
                                      <w:b/>
                                      <w:spacing w:val="-8"/>
                                      <w:sz w:val="20"/>
                                    </w:rPr>
                                    <w:t xml:space="preserve"> </w:t>
                                  </w:r>
                                  <w:r>
                                    <w:rPr>
                                      <w:b/>
                                      <w:sz w:val="20"/>
                                    </w:rPr>
                                    <w:t>brought</w:t>
                                  </w:r>
                                  <w:r>
                                    <w:rPr>
                                      <w:b/>
                                      <w:spacing w:val="-7"/>
                                      <w:sz w:val="20"/>
                                    </w:rPr>
                                    <w:t xml:space="preserve"> </w:t>
                                  </w:r>
                                  <w:r>
                                    <w:rPr>
                                      <w:b/>
                                      <w:spacing w:val="-2"/>
                                      <w:sz w:val="20"/>
                                    </w:rPr>
                                    <w:t>forward</w:t>
                                  </w:r>
                                </w:p>
                              </w:tc>
                            </w:tr>
                            <w:tr w:rsidR="00464E1E" w14:paraId="0D789602" w14:textId="77777777">
                              <w:trPr>
                                <w:trHeight w:val="480"/>
                              </w:trPr>
                              <w:tc>
                                <w:tcPr>
                                  <w:tcW w:w="7038" w:type="dxa"/>
                                </w:tcPr>
                                <w:p w14:paraId="0D789600" w14:textId="77777777" w:rsidR="00464E1E" w:rsidRDefault="00000000">
                                  <w:pPr>
                                    <w:pStyle w:val="TableParagraph"/>
                                    <w:spacing w:before="2"/>
                                    <w:ind w:left="201"/>
                                    <w:rPr>
                                      <w:sz w:val="20"/>
                                    </w:rPr>
                                  </w:pPr>
                                  <w:r>
                                    <w:rPr>
                                      <w:sz w:val="20"/>
                                    </w:rPr>
                                    <w:t>Application</w:t>
                                  </w:r>
                                  <w:r>
                                    <w:rPr>
                                      <w:spacing w:val="-10"/>
                                      <w:sz w:val="20"/>
                                    </w:rPr>
                                    <w:t xml:space="preserve"> </w:t>
                                  </w:r>
                                  <w:r>
                                    <w:rPr>
                                      <w:sz w:val="20"/>
                                    </w:rPr>
                                    <w:t>of</w:t>
                                  </w:r>
                                  <w:r>
                                    <w:rPr>
                                      <w:spacing w:val="-8"/>
                                      <w:sz w:val="20"/>
                                    </w:rPr>
                                    <w:t xml:space="preserve"> </w:t>
                                  </w:r>
                                  <w:r>
                                    <w:rPr>
                                      <w:sz w:val="20"/>
                                    </w:rPr>
                                    <w:t>IFRS</w:t>
                                  </w:r>
                                  <w:r>
                                    <w:rPr>
                                      <w:spacing w:val="-9"/>
                                      <w:sz w:val="20"/>
                                    </w:rPr>
                                    <w:t xml:space="preserve"> </w:t>
                                  </w:r>
                                  <w:r>
                                    <w:rPr>
                                      <w:sz w:val="20"/>
                                    </w:rPr>
                                    <w:t>16</w:t>
                                  </w:r>
                                  <w:r>
                                    <w:rPr>
                                      <w:spacing w:val="-9"/>
                                      <w:sz w:val="20"/>
                                    </w:rPr>
                                    <w:t xml:space="preserve"> </w:t>
                                  </w:r>
                                  <w:r>
                                    <w:rPr>
                                      <w:sz w:val="20"/>
                                    </w:rPr>
                                    <w:t>measurement</w:t>
                                  </w:r>
                                  <w:r>
                                    <w:rPr>
                                      <w:spacing w:val="-9"/>
                                      <w:sz w:val="20"/>
                                    </w:rPr>
                                    <w:t xml:space="preserve"> </w:t>
                                  </w:r>
                                  <w:r>
                                    <w:rPr>
                                      <w:sz w:val="20"/>
                                    </w:rPr>
                                    <w:t>principles</w:t>
                                  </w:r>
                                  <w:r>
                                    <w:rPr>
                                      <w:spacing w:val="-8"/>
                                      <w:sz w:val="20"/>
                                    </w:rPr>
                                    <w:t xml:space="preserve"> </w:t>
                                  </w:r>
                                  <w:r>
                                    <w:rPr>
                                      <w:sz w:val="20"/>
                                    </w:rPr>
                                    <w:t>to</w:t>
                                  </w:r>
                                  <w:r>
                                    <w:rPr>
                                      <w:spacing w:val="-10"/>
                                      <w:sz w:val="20"/>
                                    </w:rPr>
                                    <w:t xml:space="preserve"> </w:t>
                                  </w:r>
                                  <w:r>
                                    <w:rPr>
                                      <w:sz w:val="20"/>
                                    </w:rPr>
                                    <w:t>PFI</w:t>
                                  </w:r>
                                  <w:r>
                                    <w:rPr>
                                      <w:spacing w:val="-9"/>
                                      <w:sz w:val="20"/>
                                    </w:rPr>
                                    <w:t xml:space="preserve"> </w:t>
                                  </w:r>
                                  <w:r>
                                    <w:rPr>
                                      <w:sz w:val="20"/>
                                    </w:rPr>
                                    <w:t>liabilities</w:t>
                                  </w:r>
                                  <w:r>
                                    <w:rPr>
                                      <w:spacing w:val="-8"/>
                                      <w:sz w:val="20"/>
                                    </w:rPr>
                                    <w:t xml:space="preserve"> </w:t>
                                  </w:r>
                                  <w:r>
                                    <w:rPr>
                                      <w:sz w:val="20"/>
                                    </w:rPr>
                                    <w:t>on</w:t>
                                  </w:r>
                                  <w:r>
                                    <w:rPr>
                                      <w:spacing w:val="-10"/>
                                      <w:sz w:val="20"/>
                                    </w:rPr>
                                    <w:t xml:space="preserve"> </w:t>
                                  </w:r>
                                  <w:r>
                                    <w:rPr>
                                      <w:sz w:val="20"/>
                                    </w:rPr>
                                    <w:t>1</w:t>
                                  </w:r>
                                  <w:r>
                                    <w:rPr>
                                      <w:spacing w:val="-9"/>
                                      <w:sz w:val="20"/>
                                    </w:rPr>
                                    <w:t xml:space="preserve"> </w:t>
                                  </w:r>
                                  <w:r>
                                    <w:rPr>
                                      <w:spacing w:val="-2"/>
                                      <w:sz w:val="20"/>
                                    </w:rPr>
                                    <w:t>April</w:t>
                                  </w:r>
                                </w:p>
                                <w:p w14:paraId="0D789601" w14:textId="77777777" w:rsidR="00464E1E" w:rsidRDefault="00000000">
                                  <w:pPr>
                                    <w:pStyle w:val="TableParagraph"/>
                                    <w:spacing w:before="18" w:line="210" w:lineRule="exact"/>
                                    <w:ind w:left="201"/>
                                    <w:rPr>
                                      <w:sz w:val="20"/>
                                    </w:rPr>
                                  </w:pPr>
                                  <w:r>
                                    <w:rPr>
                                      <w:spacing w:val="-4"/>
                                      <w:sz w:val="20"/>
                                    </w:rPr>
                                    <w:t>2023</w:t>
                                  </w:r>
                                </w:p>
                              </w:tc>
                            </w:tr>
                            <w:tr w:rsidR="00464E1E" w14:paraId="0D789605" w14:textId="77777777">
                              <w:trPr>
                                <w:trHeight w:val="488"/>
                              </w:trPr>
                              <w:tc>
                                <w:tcPr>
                                  <w:tcW w:w="7038" w:type="dxa"/>
                                </w:tcPr>
                                <w:p w14:paraId="0D789603" w14:textId="77777777" w:rsidR="00464E1E" w:rsidRDefault="00000000">
                                  <w:pPr>
                                    <w:pStyle w:val="TableParagraph"/>
                                    <w:spacing w:line="223" w:lineRule="exact"/>
                                    <w:ind w:left="50"/>
                                    <w:rPr>
                                      <w:b/>
                                      <w:sz w:val="20"/>
                                    </w:rPr>
                                  </w:pPr>
                                  <w:r>
                                    <w:rPr>
                                      <w:b/>
                                      <w:sz w:val="20"/>
                                    </w:rPr>
                                    <w:t>Taxpayers'</w:t>
                                  </w:r>
                                  <w:r>
                                    <w:rPr>
                                      <w:b/>
                                      <w:spacing w:val="-8"/>
                                      <w:sz w:val="20"/>
                                    </w:rPr>
                                    <w:t xml:space="preserve"> </w:t>
                                  </w:r>
                                  <w:r>
                                    <w:rPr>
                                      <w:b/>
                                      <w:sz w:val="20"/>
                                    </w:rPr>
                                    <w:t>and</w:t>
                                  </w:r>
                                  <w:r>
                                    <w:rPr>
                                      <w:b/>
                                      <w:spacing w:val="-7"/>
                                      <w:sz w:val="20"/>
                                    </w:rPr>
                                    <w:t xml:space="preserve"> </w:t>
                                  </w:r>
                                  <w:r>
                                    <w:rPr>
                                      <w:b/>
                                      <w:sz w:val="20"/>
                                    </w:rPr>
                                    <w:t>others'</w:t>
                                  </w:r>
                                  <w:r>
                                    <w:rPr>
                                      <w:b/>
                                      <w:spacing w:val="-7"/>
                                      <w:sz w:val="20"/>
                                    </w:rPr>
                                    <w:t xml:space="preserve"> </w:t>
                                  </w:r>
                                  <w:r>
                                    <w:rPr>
                                      <w:b/>
                                      <w:sz w:val="20"/>
                                    </w:rPr>
                                    <w:t>equity</w:t>
                                  </w:r>
                                  <w:r>
                                    <w:rPr>
                                      <w:b/>
                                      <w:spacing w:val="-10"/>
                                      <w:sz w:val="20"/>
                                    </w:rPr>
                                    <w:t xml:space="preserve"> </w:t>
                                  </w:r>
                                  <w:proofErr w:type="gramStart"/>
                                  <w:r>
                                    <w:rPr>
                                      <w:b/>
                                      <w:sz w:val="20"/>
                                    </w:rPr>
                                    <w:t>at</w:t>
                                  </w:r>
                                  <w:proofErr w:type="gramEnd"/>
                                  <w:r>
                                    <w:rPr>
                                      <w:b/>
                                      <w:spacing w:val="-7"/>
                                      <w:sz w:val="20"/>
                                    </w:rPr>
                                    <w:t xml:space="preserve"> </w:t>
                                  </w:r>
                                  <w:r>
                                    <w:rPr>
                                      <w:b/>
                                      <w:sz w:val="20"/>
                                    </w:rPr>
                                    <w:t>1</w:t>
                                  </w:r>
                                  <w:r>
                                    <w:rPr>
                                      <w:b/>
                                      <w:spacing w:val="-8"/>
                                      <w:sz w:val="20"/>
                                    </w:rPr>
                                    <w:t xml:space="preserve"> </w:t>
                                  </w:r>
                                  <w:r>
                                    <w:rPr>
                                      <w:b/>
                                      <w:sz w:val="20"/>
                                    </w:rPr>
                                    <w:t>April</w:t>
                                  </w:r>
                                  <w:r>
                                    <w:rPr>
                                      <w:b/>
                                      <w:spacing w:val="-7"/>
                                      <w:sz w:val="20"/>
                                    </w:rPr>
                                    <w:t xml:space="preserve"> </w:t>
                                  </w:r>
                                  <w:r>
                                    <w:rPr>
                                      <w:b/>
                                      <w:sz w:val="20"/>
                                    </w:rPr>
                                    <w:t>2023</w:t>
                                  </w:r>
                                  <w:r>
                                    <w:rPr>
                                      <w:b/>
                                      <w:spacing w:val="-8"/>
                                      <w:sz w:val="20"/>
                                    </w:rPr>
                                    <w:t xml:space="preserve"> </w:t>
                                  </w:r>
                                  <w:r>
                                    <w:rPr>
                                      <w:b/>
                                      <w:sz w:val="20"/>
                                    </w:rPr>
                                    <w:t>-</w:t>
                                  </w:r>
                                  <w:r>
                                    <w:rPr>
                                      <w:b/>
                                      <w:spacing w:val="-7"/>
                                      <w:sz w:val="20"/>
                                    </w:rPr>
                                    <w:t xml:space="preserve"> </w:t>
                                  </w:r>
                                  <w:r>
                                    <w:rPr>
                                      <w:b/>
                                      <w:sz w:val="20"/>
                                    </w:rPr>
                                    <w:t>after</w:t>
                                  </w:r>
                                  <w:r>
                                    <w:rPr>
                                      <w:b/>
                                      <w:spacing w:val="-9"/>
                                      <w:sz w:val="20"/>
                                    </w:rPr>
                                    <w:t xml:space="preserve"> </w:t>
                                  </w:r>
                                  <w:r>
                                    <w:rPr>
                                      <w:b/>
                                      <w:sz w:val="20"/>
                                    </w:rPr>
                                    <w:t>application</w:t>
                                  </w:r>
                                  <w:r>
                                    <w:rPr>
                                      <w:b/>
                                      <w:spacing w:val="-6"/>
                                      <w:sz w:val="20"/>
                                    </w:rPr>
                                    <w:t xml:space="preserve"> </w:t>
                                  </w:r>
                                  <w:r>
                                    <w:rPr>
                                      <w:b/>
                                      <w:sz w:val="20"/>
                                    </w:rPr>
                                    <w:t>of</w:t>
                                  </w:r>
                                  <w:r>
                                    <w:rPr>
                                      <w:b/>
                                      <w:spacing w:val="-6"/>
                                      <w:sz w:val="20"/>
                                    </w:rPr>
                                    <w:t xml:space="preserve"> </w:t>
                                  </w:r>
                                  <w:r>
                                    <w:rPr>
                                      <w:b/>
                                      <w:sz w:val="20"/>
                                    </w:rPr>
                                    <w:t>IFRS</w:t>
                                  </w:r>
                                  <w:r>
                                    <w:rPr>
                                      <w:b/>
                                      <w:spacing w:val="-8"/>
                                      <w:sz w:val="20"/>
                                    </w:rPr>
                                    <w:t xml:space="preserve"> </w:t>
                                  </w:r>
                                  <w:r>
                                    <w:rPr>
                                      <w:b/>
                                      <w:spacing w:val="-5"/>
                                      <w:sz w:val="20"/>
                                    </w:rPr>
                                    <w:t>16</w:t>
                                  </w:r>
                                </w:p>
                                <w:p w14:paraId="0D789604" w14:textId="77777777" w:rsidR="00464E1E" w:rsidRDefault="00000000">
                                  <w:pPr>
                                    <w:pStyle w:val="TableParagraph"/>
                                    <w:spacing w:before="27" w:line="219" w:lineRule="exact"/>
                                    <w:ind w:left="50"/>
                                    <w:rPr>
                                      <w:b/>
                                      <w:sz w:val="20"/>
                                    </w:rPr>
                                  </w:pPr>
                                  <w:r>
                                    <w:rPr>
                                      <w:b/>
                                      <w:sz w:val="20"/>
                                    </w:rPr>
                                    <w:t>measurement</w:t>
                                  </w:r>
                                  <w:r>
                                    <w:rPr>
                                      <w:b/>
                                      <w:spacing w:val="-12"/>
                                      <w:sz w:val="20"/>
                                    </w:rPr>
                                    <w:t xml:space="preserve"> </w:t>
                                  </w:r>
                                  <w:r>
                                    <w:rPr>
                                      <w:b/>
                                      <w:sz w:val="20"/>
                                    </w:rPr>
                                    <w:t>principles</w:t>
                                  </w:r>
                                  <w:r>
                                    <w:rPr>
                                      <w:b/>
                                      <w:spacing w:val="-12"/>
                                      <w:sz w:val="20"/>
                                    </w:rPr>
                                    <w:t xml:space="preserve"> </w:t>
                                  </w:r>
                                  <w:r>
                                    <w:rPr>
                                      <w:b/>
                                      <w:sz w:val="20"/>
                                    </w:rPr>
                                    <w:t>to</w:t>
                                  </w:r>
                                  <w:r>
                                    <w:rPr>
                                      <w:b/>
                                      <w:spacing w:val="-12"/>
                                      <w:sz w:val="20"/>
                                    </w:rPr>
                                    <w:t xml:space="preserve"> </w:t>
                                  </w:r>
                                  <w:r>
                                    <w:rPr>
                                      <w:b/>
                                      <w:sz w:val="20"/>
                                    </w:rPr>
                                    <w:t>PFI</w:t>
                                  </w:r>
                                  <w:r>
                                    <w:rPr>
                                      <w:b/>
                                      <w:spacing w:val="-12"/>
                                      <w:sz w:val="20"/>
                                    </w:rPr>
                                    <w:t xml:space="preserve"> </w:t>
                                  </w:r>
                                  <w:r>
                                    <w:rPr>
                                      <w:b/>
                                      <w:spacing w:val="-2"/>
                                      <w:sz w:val="20"/>
                                    </w:rPr>
                                    <w:t>liabilities</w:t>
                                  </w:r>
                                </w:p>
                              </w:tc>
                            </w:tr>
                            <w:tr w:rsidR="00464E1E" w14:paraId="0D789607" w14:textId="77777777">
                              <w:trPr>
                                <w:trHeight w:val="270"/>
                              </w:trPr>
                              <w:tc>
                                <w:tcPr>
                                  <w:tcW w:w="7038" w:type="dxa"/>
                                </w:tcPr>
                                <w:p w14:paraId="0D789606" w14:textId="77777777" w:rsidR="00464E1E" w:rsidRDefault="00000000">
                                  <w:pPr>
                                    <w:pStyle w:val="TableParagraph"/>
                                    <w:spacing w:before="1"/>
                                    <w:ind w:left="201"/>
                                    <w:rPr>
                                      <w:sz w:val="20"/>
                                    </w:rPr>
                                  </w:pPr>
                                  <w:r>
                                    <w:rPr>
                                      <w:sz w:val="20"/>
                                    </w:rPr>
                                    <w:t>Surplus</w:t>
                                  </w:r>
                                  <w:r>
                                    <w:rPr>
                                      <w:spacing w:val="-8"/>
                                      <w:sz w:val="20"/>
                                    </w:rPr>
                                    <w:t xml:space="preserve"> </w:t>
                                  </w:r>
                                  <w:r>
                                    <w:rPr>
                                      <w:sz w:val="20"/>
                                    </w:rPr>
                                    <w:t>/</w:t>
                                  </w:r>
                                  <w:r>
                                    <w:rPr>
                                      <w:spacing w:val="-6"/>
                                      <w:sz w:val="20"/>
                                    </w:rPr>
                                    <w:t xml:space="preserve"> </w:t>
                                  </w:r>
                                  <w:r>
                                    <w:rPr>
                                      <w:sz w:val="20"/>
                                    </w:rPr>
                                    <w:t>(deficit)</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pacing w:val="-4"/>
                                      <w:sz w:val="20"/>
                                    </w:rPr>
                                    <w:t>year</w:t>
                                  </w:r>
                                </w:p>
                              </w:tc>
                            </w:tr>
                            <w:tr w:rsidR="00464E1E" w14:paraId="0D789609" w14:textId="77777777">
                              <w:trPr>
                                <w:trHeight w:val="281"/>
                              </w:trPr>
                              <w:tc>
                                <w:tcPr>
                                  <w:tcW w:w="7038" w:type="dxa"/>
                                </w:tcPr>
                                <w:p w14:paraId="0D789608" w14:textId="77777777" w:rsidR="00464E1E" w:rsidRDefault="00000000">
                                  <w:pPr>
                                    <w:pStyle w:val="TableParagraph"/>
                                    <w:spacing w:before="31" w:line="230" w:lineRule="exact"/>
                                    <w:ind w:left="201"/>
                                    <w:rPr>
                                      <w:sz w:val="20"/>
                                    </w:rPr>
                                  </w:pPr>
                                  <w:r>
                                    <w:rPr>
                                      <w:sz w:val="20"/>
                                    </w:rPr>
                                    <w:t>Transfers</w:t>
                                  </w:r>
                                  <w:r>
                                    <w:rPr>
                                      <w:spacing w:val="-11"/>
                                      <w:sz w:val="20"/>
                                    </w:rPr>
                                    <w:t xml:space="preserve"> </w:t>
                                  </w:r>
                                  <w:r>
                                    <w:rPr>
                                      <w:sz w:val="20"/>
                                    </w:rPr>
                                    <w:t>by</w:t>
                                  </w:r>
                                  <w:r>
                                    <w:rPr>
                                      <w:spacing w:val="-14"/>
                                      <w:sz w:val="20"/>
                                    </w:rPr>
                                    <w:t xml:space="preserve"> </w:t>
                                  </w:r>
                                  <w:r>
                                    <w:rPr>
                                      <w:sz w:val="20"/>
                                    </w:rPr>
                                    <w:t>absorption:</w:t>
                                  </w:r>
                                  <w:r>
                                    <w:rPr>
                                      <w:spacing w:val="-11"/>
                                      <w:sz w:val="20"/>
                                    </w:rPr>
                                    <w:t xml:space="preserve"> </w:t>
                                  </w:r>
                                  <w:r>
                                    <w:rPr>
                                      <w:sz w:val="20"/>
                                    </w:rPr>
                                    <w:t>transfers</w:t>
                                  </w:r>
                                  <w:r>
                                    <w:rPr>
                                      <w:spacing w:val="-9"/>
                                      <w:sz w:val="20"/>
                                    </w:rPr>
                                    <w:t xml:space="preserve"> </w:t>
                                  </w:r>
                                  <w:r>
                                    <w:rPr>
                                      <w:sz w:val="20"/>
                                    </w:rPr>
                                    <w:t>between</w:t>
                                  </w:r>
                                  <w:r>
                                    <w:rPr>
                                      <w:spacing w:val="-10"/>
                                      <w:sz w:val="20"/>
                                    </w:rPr>
                                    <w:t xml:space="preserve"> </w:t>
                                  </w:r>
                                  <w:r>
                                    <w:rPr>
                                      <w:spacing w:val="-2"/>
                                      <w:sz w:val="20"/>
                                    </w:rPr>
                                    <w:t>reserves</w:t>
                                  </w:r>
                                </w:p>
                              </w:tc>
                            </w:tr>
                            <w:tr w:rsidR="00464E1E" w14:paraId="0D78960B" w14:textId="77777777">
                              <w:trPr>
                                <w:trHeight w:val="259"/>
                              </w:trPr>
                              <w:tc>
                                <w:tcPr>
                                  <w:tcW w:w="7038" w:type="dxa"/>
                                </w:tcPr>
                                <w:p w14:paraId="0D78960A" w14:textId="77777777" w:rsidR="00464E1E" w:rsidRDefault="00000000">
                                  <w:pPr>
                                    <w:pStyle w:val="TableParagraph"/>
                                    <w:spacing w:before="12" w:line="227" w:lineRule="exact"/>
                                    <w:ind w:left="201"/>
                                    <w:rPr>
                                      <w:sz w:val="20"/>
                                    </w:rPr>
                                  </w:pPr>
                                  <w:r>
                                    <w:rPr>
                                      <w:sz w:val="20"/>
                                    </w:rPr>
                                    <w:t>Adjustments</w:t>
                                  </w:r>
                                  <w:r>
                                    <w:rPr>
                                      <w:spacing w:val="-9"/>
                                      <w:sz w:val="20"/>
                                    </w:rPr>
                                    <w:t xml:space="preserve"> </w:t>
                                  </w:r>
                                  <w:r>
                                    <w:rPr>
                                      <w:sz w:val="20"/>
                                    </w:rPr>
                                    <w:t>to</w:t>
                                  </w:r>
                                  <w:r>
                                    <w:rPr>
                                      <w:spacing w:val="-10"/>
                                      <w:sz w:val="20"/>
                                    </w:rPr>
                                    <w:t xml:space="preserve"> </w:t>
                                  </w:r>
                                  <w:r>
                                    <w:rPr>
                                      <w:sz w:val="20"/>
                                    </w:rPr>
                                    <w:t>prior</w:t>
                                  </w:r>
                                  <w:r>
                                    <w:rPr>
                                      <w:spacing w:val="-9"/>
                                      <w:sz w:val="20"/>
                                    </w:rPr>
                                    <w:t xml:space="preserve"> </w:t>
                                  </w:r>
                                  <w:r>
                                    <w:rPr>
                                      <w:sz w:val="20"/>
                                    </w:rPr>
                                    <w:t>period</w:t>
                                  </w:r>
                                  <w:r>
                                    <w:rPr>
                                      <w:spacing w:val="-9"/>
                                      <w:sz w:val="20"/>
                                    </w:rPr>
                                    <w:t xml:space="preserve"> </w:t>
                                  </w:r>
                                  <w:r>
                                    <w:rPr>
                                      <w:sz w:val="20"/>
                                    </w:rPr>
                                    <w:t>accounted</w:t>
                                  </w:r>
                                  <w:r>
                                    <w:rPr>
                                      <w:spacing w:val="-9"/>
                                      <w:sz w:val="20"/>
                                    </w:rPr>
                                    <w:t xml:space="preserve"> </w:t>
                                  </w:r>
                                  <w:r>
                                    <w:rPr>
                                      <w:sz w:val="20"/>
                                    </w:rPr>
                                    <w:t>for</w:t>
                                  </w:r>
                                  <w:r>
                                    <w:rPr>
                                      <w:spacing w:val="-10"/>
                                      <w:sz w:val="20"/>
                                    </w:rPr>
                                    <w:t xml:space="preserve"> </w:t>
                                  </w:r>
                                  <w:r>
                                    <w:rPr>
                                      <w:sz w:val="20"/>
                                    </w:rPr>
                                    <w:t>in-</w:t>
                                  </w:r>
                                  <w:r>
                                    <w:rPr>
                                      <w:spacing w:val="-4"/>
                                      <w:sz w:val="20"/>
                                    </w:rPr>
                                    <w:t>year*</w:t>
                                  </w:r>
                                </w:p>
                              </w:tc>
                            </w:tr>
                            <w:tr w:rsidR="00464E1E" w14:paraId="0D78960E" w14:textId="77777777">
                              <w:trPr>
                                <w:trHeight w:val="498"/>
                              </w:trPr>
                              <w:tc>
                                <w:tcPr>
                                  <w:tcW w:w="7038" w:type="dxa"/>
                                </w:tcPr>
                                <w:p w14:paraId="0D78960C" w14:textId="77777777" w:rsidR="00464E1E" w:rsidRDefault="00000000">
                                  <w:pPr>
                                    <w:pStyle w:val="TableParagraph"/>
                                    <w:spacing w:before="10"/>
                                    <w:ind w:left="201"/>
                                    <w:rPr>
                                      <w:sz w:val="20"/>
                                    </w:rPr>
                                  </w:pPr>
                                  <w:r>
                                    <w:rPr>
                                      <w:sz w:val="20"/>
                                    </w:rPr>
                                    <w:t>Transfer</w:t>
                                  </w:r>
                                  <w:r>
                                    <w:rPr>
                                      <w:spacing w:val="-10"/>
                                      <w:sz w:val="20"/>
                                    </w:rPr>
                                    <w:t xml:space="preserve"> </w:t>
                                  </w:r>
                                  <w:r>
                                    <w:rPr>
                                      <w:sz w:val="20"/>
                                    </w:rPr>
                                    <w:t>from</w:t>
                                  </w:r>
                                  <w:r>
                                    <w:rPr>
                                      <w:spacing w:val="-6"/>
                                      <w:sz w:val="20"/>
                                    </w:rPr>
                                    <w:t xml:space="preserve"> </w:t>
                                  </w:r>
                                  <w:r>
                                    <w:rPr>
                                      <w:sz w:val="20"/>
                                    </w:rPr>
                                    <w:t>revaluation</w:t>
                                  </w:r>
                                  <w:r>
                                    <w:rPr>
                                      <w:spacing w:val="-10"/>
                                      <w:sz w:val="20"/>
                                    </w:rPr>
                                    <w:t xml:space="preserve"> </w:t>
                                  </w:r>
                                  <w:r>
                                    <w:rPr>
                                      <w:sz w:val="20"/>
                                    </w:rPr>
                                    <w:t>reserve</w:t>
                                  </w:r>
                                  <w:r>
                                    <w:rPr>
                                      <w:spacing w:val="-9"/>
                                      <w:sz w:val="20"/>
                                    </w:rPr>
                                    <w:t xml:space="preserve"> </w:t>
                                  </w:r>
                                  <w:r>
                                    <w:rPr>
                                      <w:sz w:val="20"/>
                                    </w:rPr>
                                    <w:t>to</w:t>
                                  </w:r>
                                  <w:r>
                                    <w:rPr>
                                      <w:spacing w:val="-10"/>
                                      <w:sz w:val="20"/>
                                    </w:rPr>
                                    <w:t xml:space="preserve"> </w:t>
                                  </w:r>
                                  <w:r>
                                    <w:rPr>
                                      <w:sz w:val="20"/>
                                    </w:rPr>
                                    <w:t>income</w:t>
                                  </w:r>
                                  <w:r>
                                    <w:rPr>
                                      <w:spacing w:val="-9"/>
                                      <w:sz w:val="20"/>
                                    </w:rPr>
                                    <w:t xml:space="preserve"> </w:t>
                                  </w:r>
                                  <w:r>
                                    <w:rPr>
                                      <w:sz w:val="20"/>
                                    </w:rPr>
                                    <w:t>and</w:t>
                                  </w:r>
                                  <w:r>
                                    <w:rPr>
                                      <w:spacing w:val="-10"/>
                                      <w:sz w:val="20"/>
                                    </w:rPr>
                                    <w:t xml:space="preserve"> </w:t>
                                  </w:r>
                                  <w:r>
                                    <w:rPr>
                                      <w:sz w:val="20"/>
                                    </w:rPr>
                                    <w:t>expenditure</w:t>
                                  </w:r>
                                  <w:r>
                                    <w:rPr>
                                      <w:spacing w:val="-10"/>
                                      <w:sz w:val="20"/>
                                    </w:rPr>
                                    <w:t xml:space="preserve"> </w:t>
                                  </w:r>
                                  <w:r>
                                    <w:rPr>
                                      <w:sz w:val="20"/>
                                    </w:rPr>
                                    <w:t>reserve</w:t>
                                  </w:r>
                                  <w:r>
                                    <w:rPr>
                                      <w:spacing w:val="-9"/>
                                      <w:sz w:val="20"/>
                                    </w:rPr>
                                    <w:t xml:space="preserve"> </w:t>
                                  </w:r>
                                  <w:r>
                                    <w:rPr>
                                      <w:spacing w:val="-5"/>
                                      <w:sz w:val="20"/>
                                    </w:rPr>
                                    <w:t>for</w:t>
                                  </w:r>
                                </w:p>
                                <w:p w14:paraId="0D78960D" w14:textId="77777777" w:rsidR="00464E1E" w:rsidRDefault="00000000">
                                  <w:pPr>
                                    <w:pStyle w:val="TableParagraph"/>
                                    <w:spacing w:before="17" w:line="221" w:lineRule="exact"/>
                                    <w:ind w:left="201"/>
                                    <w:rPr>
                                      <w:sz w:val="20"/>
                                    </w:rPr>
                                  </w:pPr>
                                  <w:r>
                                    <w:rPr>
                                      <w:sz w:val="20"/>
                                    </w:rPr>
                                    <w:t>impairments</w:t>
                                  </w:r>
                                  <w:r>
                                    <w:rPr>
                                      <w:spacing w:val="-9"/>
                                      <w:sz w:val="20"/>
                                    </w:rPr>
                                    <w:t xml:space="preserve"> </w:t>
                                  </w:r>
                                  <w:r>
                                    <w:rPr>
                                      <w:sz w:val="20"/>
                                    </w:rPr>
                                    <w:t>arising</w:t>
                                  </w:r>
                                  <w:r>
                                    <w:rPr>
                                      <w:spacing w:val="-10"/>
                                      <w:sz w:val="20"/>
                                    </w:rPr>
                                    <w:t xml:space="preserve"> </w:t>
                                  </w:r>
                                  <w:r>
                                    <w:rPr>
                                      <w:sz w:val="20"/>
                                    </w:rPr>
                                    <w:t>from</w:t>
                                  </w:r>
                                  <w:r>
                                    <w:rPr>
                                      <w:spacing w:val="-6"/>
                                      <w:sz w:val="20"/>
                                    </w:rPr>
                                    <w:t xml:space="preserve"> </w:t>
                                  </w:r>
                                  <w:r>
                                    <w:rPr>
                                      <w:sz w:val="20"/>
                                    </w:rPr>
                                    <w:t>consumption</w:t>
                                  </w:r>
                                  <w:r>
                                    <w:rPr>
                                      <w:spacing w:val="-10"/>
                                      <w:sz w:val="20"/>
                                    </w:rPr>
                                    <w:t xml:space="preserve"> </w:t>
                                  </w:r>
                                  <w:r>
                                    <w:rPr>
                                      <w:sz w:val="20"/>
                                    </w:rPr>
                                    <w:t>of</w:t>
                                  </w:r>
                                  <w:r>
                                    <w:rPr>
                                      <w:spacing w:val="-7"/>
                                      <w:sz w:val="20"/>
                                    </w:rPr>
                                    <w:t xml:space="preserve"> </w:t>
                                  </w:r>
                                  <w:r>
                                    <w:rPr>
                                      <w:sz w:val="20"/>
                                    </w:rPr>
                                    <w:t>economic</w:t>
                                  </w:r>
                                  <w:r>
                                    <w:rPr>
                                      <w:spacing w:val="-9"/>
                                      <w:sz w:val="20"/>
                                    </w:rPr>
                                    <w:t xml:space="preserve"> </w:t>
                                  </w:r>
                                  <w:r>
                                    <w:rPr>
                                      <w:spacing w:val="-2"/>
                                      <w:sz w:val="20"/>
                                    </w:rPr>
                                    <w:t>benefits</w:t>
                                  </w:r>
                                </w:p>
                              </w:tc>
                            </w:tr>
                            <w:tr w:rsidR="00464E1E" w14:paraId="0D789610" w14:textId="77777777">
                              <w:trPr>
                                <w:trHeight w:val="258"/>
                              </w:trPr>
                              <w:tc>
                                <w:tcPr>
                                  <w:tcW w:w="7038" w:type="dxa"/>
                                </w:tcPr>
                                <w:p w14:paraId="0D78960F" w14:textId="77777777" w:rsidR="00464E1E" w:rsidRDefault="00000000">
                                  <w:pPr>
                                    <w:pStyle w:val="TableParagraph"/>
                                    <w:spacing w:before="4"/>
                                    <w:ind w:left="201"/>
                                    <w:rPr>
                                      <w:sz w:val="20"/>
                                    </w:rPr>
                                  </w:pPr>
                                  <w:r>
                                    <w:rPr>
                                      <w:sz w:val="20"/>
                                    </w:rPr>
                                    <w:t>Other</w:t>
                                  </w:r>
                                  <w:r>
                                    <w:rPr>
                                      <w:spacing w:val="-10"/>
                                      <w:sz w:val="20"/>
                                    </w:rPr>
                                    <w:t xml:space="preserve"> </w:t>
                                  </w:r>
                                  <w:r>
                                    <w:rPr>
                                      <w:sz w:val="20"/>
                                    </w:rPr>
                                    <w:t>transfers</w:t>
                                  </w:r>
                                  <w:r>
                                    <w:rPr>
                                      <w:spacing w:val="-9"/>
                                      <w:sz w:val="20"/>
                                    </w:rPr>
                                    <w:t xml:space="preserve"> </w:t>
                                  </w:r>
                                  <w:r>
                                    <w:rPr>
                                      <w:sz w:val="20"/>
                                    </w:rPr>
                                    <w:t>between</w:t>
                                  </w:r>
                                  <w:r>
                                    <w:rPr>
                                      <w:spacing w:val="-11"/>
                                      <w:sz w:val="20"/>
                                    </w:rPr>
                                    <w:t xml:space="preserve"> </w:t>
                                  </w:r>
                                  <w:r>
                                    <w:rPr>
                                      <w:spacing w:val="-2"/>
                                      <w:sz w:val="20"/>
                                    </w:rPr>
                                    <w:t>reserves</w:t>
                                  </w:r>
                                </w:p>
                              </w:tc>
                            </w:tr>
                            <w:tr w:rsidR="00464E1E" w14:paraId="0D789612" w14:textId="77777777">
                              <w:trPr>
                                <w:trHeight w:val="271"/>
                              </w:trPr>
                              <w:tc>
                                <w:tcPr>
                                  <w:tcW w:w="7038" w:type="dxa"/>
                                </w:tcPr>
                                <w:p w14:paraId="0D789611" w14:textId="77777777" w:rsidR="00464E1E" w:rsidRDefault="00000000">
                                  <w:pPr>
                                    <w:pStyle w:val="TableParagraph"/>
                                    <w:spacing w:before="17"/>
                                    <w:ind w:left="201"/>
                                    <w:rPr>
                                      <w:sz w:val="20"/>
                                    </w:rPr>
                                  </w:pPr>
                                  <w:r>
                                    <w:rPr>
                                      <w:spacing w:val="-2"/>
                                      <w:sz w:val="20"/>
                                    </w:rPr>
                                    <w:t>Impairments</w:t>
                                  </w:r>
                                </w:p>
                              </w:tc>
                            </w:tr>
                            <w:tr w:rsidR="00464E1E" w14:paraId="0D789614" w14:textId="77777777">
                              <w:trPr>
                                <w:trHeight w:val="271"/>
                              </w:trPr>
                              <w:tc>
                                <w:tcPr>
                                  <w:tcW w:w="7038" w:type="dxa"/>
                                </w:tcPr>
                                <w:p w14:paraId="0D789613" w14:textId="77777777" w:rsidR="00464E1E" w:rsidRDefault="00000000">
                                  <w:pPr>
                                    <w:pStyle w:val="TableParagraph"/>
                                    <w:spacing w:before="17"/>
                                    <w:ind w:left="201"/>
                                    <w:rPr>
                                      <w:sz w:val="20"/>
                                    </w:rPr>
                                  </w:pPr>
                                  <w:r>
                                    <w:rPr>
                                      <w:spacing w:val="-2"/>
                                      <w:sz w:val="20"/>
                                    </w:rPr>
                                    <w:t>Revaluations</w:t>
                                  </w:r>
                                </w:p>
                              </w:tc>
                            </w:tr>
                            <w:tr w:rsidR="00464E1E" w14:paraId="0D789616" w14:textId="77777777">
                              <w:trPr>
                                <w:trHeight w:val="278"/>
                              </w:trPr>
                              <w:tc>
                                <w:tcPr>
                                  <w:tcW w:w="7038" w:type="dxa"/>
                                </w:tcPr>
                                <w:p w14:paraId="0D789615" w14:textId="77777777" w:rsidR="00464E1E" w:rsidRDefault="00000000">
                                  <w:pPr>
                                    <w:pStyle w:val="TableParagraph"/>
                                    <w:spacing w:before="17"/>
                                    <w:ind w:left="201"/>
                                    <w:rPr>
                                      <w:sz w:val="20"/>
                                    </w:rPr>
                                  </w:pPr>
                                  <w:r>
                                    <w:rPr>
                                      <w:sz w:val="20"/>
                                    </w:rPr>
                                    <w:t>Transfer</w:t>
                                  </w:r>
                                  <w:r>
                                    <w:rPr>
                                      <w:spacing w:val="-8"/>
                                      <w:sz w:val="20"/>
                                    </w:rPr>
                                    <w:t xml:space="preserve"> </w:t>
                                  </w:r>
                                  <w:r>
                                    <w:rPr>
                                      <w:sz w:val="20"/>
                                    </w:rPr>
                                    <w:t>to</w:t>
                                  </w:r>
                                  <w:r>
                                    <w:rPr>
                                      <w:spacing w:val="-8"/>
                                      <w:sz w:val="20"/>
                                    </w:rPr>
                                    <w:t xml:space="preserve"> </w:t>
                                  </w:r>
                                  <w:r>
                                    <w:rPr>
                                      <w:sz w:val="20"/>
                                    </w:rPr>
                                    <w:t>income</w:t>
                                  </w:r>
                                  <w:r>
                                    <w:rPr>
                                      <w:spacing w:val="-8"/>
                                      <w:sz w:val="20"/>
                                    </w:rPr>
                                    <w:t xml:space="preserve"> </w:t>
                                  </w:r>
                                  <w:r>
                                    <w:rPr>
                                      <w:sz w:val="20"/>
                                    </w:rPr>
                                    <w:t>and</w:t>
                                  </w:r>
                                  <w:r>
                                    <w:rPr>
                                      <w:spacing w:val="-9"/>
                                      <w:sz w:val="20"/>
                                    </w:rPr>
                                    <w:t xml:space="preserve"> </w:t>
                                  </w:r>
                                  <w:r>
                                    <w:rPr>
                                      <w:sz w:val="20"/>
                                    </w:rPr>
                                    <w:t>expenditure</w:t>
                                  </w:r>
                                  <w:r>
                                    <w:rPr>
                                      <w:spacing w:val="-7"/>
                                      <w:sz w:val="20"/>
                                    </w:rPr>
                                    <w:t xml:space="preserve"> </w:t>
                                  </w:r>
                                  <w:r>
                                    <w:rPr>
                                      <w:sz w:val="20"/>
                                    </w:rPr>
                                    <w:t>reserve</w:t>
                                  </w:r>
                                  <w:r>
                                    <w:rPr>
                                      <w:spacing w:val="-8"/>
                                      <w:sz w:val="20"/>
                                    </w:rPr>
                                    <w:t xml:space="preserve"> </w:t>
                                  </w:r>
                                  <w:r>
                                    <w:rPr>
                                      <w:sz w:val="20"/>
                                    </w:rPr>
                                    <w:t>on</w:t>
                                  </w:r>
                                  <w:r>
                                    <w:rPr>
                                      <w:spacing w:val="-8"/>
                                      <w:sz w:val="20"/>
                                    </w:rPr>
                                    <w:t xml:space="preserve"> </w:t>
                                  </w:r>
                                  <w:r>
                                    <w:rPr>
                                      <w:sz w:val="20"/>
                                    </w:rPr>
                                    <w:t>disposal</w:t>
                                  </w:r>
                                  <w:r>
                                    <w:rPr>
                                      <w:spacing w:val="-9"/>
                                      <w:sz w:val="20"/>
                                    </w:rPr>
                                    <w:t xml:space="preserve"> </w:t>
                                  </w:r>
                                  <w:r>
                                    <w:rPr>
                                      <w:sz w:val="20"/>
                                    </w:rPr>
                                    <w:t>of</w:t>
                                  </w:r>
                                  <w:r>
                                    <w:rPr>
                                      <w:spacing w:val="-6"/>
                                      <w:sz w:val="20"/>
                                    </w:rPr>
                                    <w:t xml:space="preserve"> </w:t>
                                  </w:r>
                                  <w:r>
                                    <w:rPr>
                                      <w:spacing w:val="-2"/>
                                      <w:sz w:val="20"/>
                                    </w:rPr>
                                    <w:t>assets</w:t>
                                  </w:r>
                                </w:p>
                              </w:tc>
                            </w:tr>
                            <w:tr w:rsidR="00464E1E" w14:paraId="0D789618" w14:textId="77777777">
                              <w:trPr>
                                <w:trHeight w:val="529"/>
                              </w:trPr>
                              <w:tc>
                                <w:tcPr>
                                  <w:tcW w:w="7038" w:type="dxa"/>
                                </w:tcPr>
                                <w:p w14:paraId="0D789617" w14:textId="77777777" w:rsidR="00464E1E" w:rsidRDefault="00000000">
                                  <w:pPr>
                                    <w:pStyle w:val="TableParagraph"/>
                                    <w:spacing w:before="14" w:line="240" w:lineRule="atLeast"/>
                                    <w:ind w:left="201"/>
                                    <w:rPr>
                                      <w:sz w:val="20"/>
                                    </w:rPr>
                                  </w:pPr>
                                  <w:r>
                                    <w:rPr>
                                      <w:sz w:val="20"/>
                                    </w:rPr>
                                    <w:t>Fair</w:t>
                                  </w:r>
                                  <w:r>
                                    <w:rPr>
                                      <w:spacing w:val="-6"/>
                                      <w:sz w:val="20"/>
                                    </w:rPr>
                                    <w:t xml:space="preserve"> </w:t>
                                  </w:r>
                                  <w:r>
                                    <w:rPr>
                                      <w:sz w:val="20"/>
                                    </w:rPr>
                                    <w:t>value</w:t>
                                  </w:r>
                                  <w:r>
                                    <w:rPr>
                                      <w:spacing w:val="-7"/>
                                      <w:sz w:val="20"/>
                                    </w:rPr>
                                    <w:t xml:space="preserve"> </w:t>
                                  </w:r>
                                  <w:r>
                                    <w:rPr>
                                      <w:sz w:val="20"/>
                                    </w:rPr>
                                    <w:t>gains</w:t>
                                  </w:r>
                                  <w:r>
                                    <w:rPr>
                                      <w:spacing w:val="-6"/>
                                      <w:sz w:val="20"/>
                                    </w:rPr>
                                    <w:t xml:space="preserve"> </w:t>
                                  </w:r>
                                  <w:r>
                                    <w:rPr>
                                      <w:sz w:val="20"/>
                                    </w:rPr>
                                    <w:t>/</w:t>
                                  </w:r>
                                  <w:r>
                                    <w:rPr>
                                      <w:spacing w:val="-6"/>
                                      <w:sz w:val="20"/>
                                    </w:rPr>
                                    <w:t xml:space="preserve"> </w:t>
                                  </w:r>
                                  <w:r>
                                    <w:rPr>
                                      <w:sz w:val="20"/>
                                    </w:rPr>
                                    <w:t>(losses)</w:t>
                                  </w:r>
                                  <w:r>
                                    <w:rPr>
                                      <w:spacing w:val="-6"/>
                                      <w:sz w:val="20"/>
                                    </w:rPr>
                                    <w:t xml:space="preserve"> </w:t>
                                  </w:r>
                                  <w:r>
                                    <w:rPr>
                                      <w:sz w:val="20"/>
                                    </w:rPr>
                                    <w:t>on</w:t>
                                  </w:r>
                                  <w:r>
                                    <w:rPr>
                                      <w:spacing w:val="-7"/>
                                      <w:sz w:val="20"/>
                                    </w:rPr>
                                    <w:t xml:space="preserve"> </w:t>
                                  </w:r>
                                  <w:r>
                                    <w:rPr>
                                      <w:sz w:val="20"/>
                                    </w:rPr>
                                    <w:t>financial</w:t>
                                  </w:r>
                                  <w:r>
                                    <w:rPr>
                                      <w:spacing w:val="-7"/>
                                      <w:sz w:val="20"/>
                                    </w:rPr>
                                    <w:t xml:space="preserve"> </w:t>
                                  </w:r>
                                  <w:r>
                                    <w:rPr>
                                      <w:sz w:val="20"/>
                                    </w:rPr>
                                    <w:t>assets</w:t>
                                  </w:r>
                                  <w:r>
                                    <w:rPr>
                                      <w:spacing w:val="-6"/>
                                      <w:sz w:val="20"/>
                                    </w:rPr>
                                    <w:t xml:space="preserve"> </w:t>
                                  </w:r>
                                  <w:r>
                                    <w:rPr>
                                      <w:sz w:val="20"/>
                                    </w:rPr>
                                    <w:t>mandated</w:t>
                                  </w:r>
                                  <w:r>
                                    <w:rPr>
                                      <w:spacing w:val="-7"/>
                                      <w:sz w:val="20"/>
                                    </w:rPr>
                                    <w:t xml:space="preserve"> </w:t>
                                  </w:r>
                                  <w:r>
                                    <w:rPr>
                                      <w:sz w:val="20"/>
                                    </w:rPr>
                                    <w:t>at</w:t>
                                  </w:r>
                                  <w:r>
                                    <w:rPr>
                                      <w:spacing w:val="-6"/>
                                      <w:sz w:val="20"/>
                                    </w:rPr>
                                    <w:t xml:space="preserve"> </w:t>
                                  </w:r>
                                  <w:r>
                                    <w:rPr>
                                      <w:sz w:val="20"/>
                                    </w:rPr>
                                    <w:t>fair</w:t>
                                  </w:r>
                                  <w:r>
                                    <w:rPr>
                                      <w:spacing w:val="-6"/>
                                      <w:sz w:val="20"/>
                                    </w:rPr>
                                    <w:t xml:space="preserve"> </w:t>
                                  </w:r>
                                  <w:r>
                                    <w:rPr>
                                      <w:sz w:val="20"/>
                                    </w:rPr>
                                    <w:t>value</w:t>
                                  </w:r>
                                  <w:r>
                                    <w:rPr>
                                      <w:spacing w:val="-7"/>
                                      <w:sz w:val="20"/>
                                    </w:rPr>
                                    <w:t xml:space="preserve"> </w:t>
                                  </w:r>
                                  <w:r>
                                    <w:rPr>
                                      <w:sz w:val="20"/>
                                    </w:rPr>
                                    <w:t>through Other Comprehensive Income (OCI)</w:t>
                                  </w:r>
                                </w:p>
                              </w:tc>
                            </w:tr>
                            <w:tr w:rsidR="00464E1E" w14:paraId="0D78961A" w14:textId="77777777">
                              <w:trPr>
                                <w:trHeight w:val="515"/>
                              </w:trPr>
                              <w:tc>
                                <w:tcPr>
                                  <w:tcW w:w="7038" w:type="dxa"/>
                                </w:tcPr>
                                <w:p w14:paraId="0D789619" w14:textId="77777777" w:rsidR="00464E1E" w:rsidRDefault="00000000">
                                  <w:pPr>
                                    <w:pStyle w:val="TableParagraph"/>
                                    <w:spacing w:before="11" w:line="240" w:lineRule="atLeast"/>
                                    <w:ind w:left="201"/>
                                    <w:rPr>
                                      <w:sz w:val="20"/>
                                    </w:rPr>
                                  </w:pPr>
                                  <w:r>
                                    <w:rPr>
                                      <w:sz w:val="20"/>
                                    </w:rPr>
                                    <w:t>Fair</w:t>
                                  </w:r>
                                  <w:r>
                                    <w:rPr>
                                      <w:spacing w:val="-6"/>
                                      <w:sz w:val="20"/>
                                    </w:rPr>
                                    <w:t xml:space="preserve"> </w:t>
                                  </w:r>
                                  <w:r>
                                    <w:rPr>
                                      <w:sz w:val="20"/>
                                    </w:rPr>
                                    <w:t>value</w:t>
                                  </w:r>
                                  <w:r>
                                    <w:rPr>
                                      <w:spacing w:val="-8"/>
                                      <w:sz w:val="20"/>
                                    </w:rPr>
                                    <w:t xml:space="preserve"> </w:t>
                                  </w:r>
                                  <w:r>
                                    <w:rPr>
                                      <w:sz w:val="20"/>
                                    </w:rPr>
                                    <w:t>gains</w:t>
                                  </w:r>
                                  <w:r>
                                    <w:rPr>
                                      <w:spacing w:val="-6"/>
                                      <w:sz w:val="20"/>
                                    </w:rPr>
                                    <w:t xml:space="preserve"> </w:t>
                                  </w:r>
                                  <w:r>
                                    <w:rPr>
                                      <w:sz w:val="20"/>
                                    </w:rPr>
                                    <w:t>/</w:t>
                                  </w:r>
                                  <w:r>
                                    <w:rPr>
                                      <w:spacing w:val="-7"/>
                                      <w:sz w:val="20"/>
                                    </w:rPr>
                                    <w:t xml:space="preserve"> </w:t>
                                  </w:r>
                                  <w:r>
                                    <w:rPr>
                                      <w:sz w:val="20"/>
                                    </w:rPr>
                                    <w:t>(losses)</w:t>
                                  </w:r>
                                  <w:r>
                                    <w:rPr>
                                      <w:spacing w:val="-6"/>
                                      <w:sz w:val="20"/>
                                    </w:rPr>
                                    <w:t xml:space="preserve"> </w:t>
                                  </w:r>
                                  <w:r>
                                    <w:rPr>
                                      <w:sz w:val="20"/>
                                    </w:rPr>
                                    <w:t>on</w:t>
                                  </w:r>
                                  <w:r>
                                    <w:rPr>
                                      <w:spacing w:val="-8"/>
                                      <w:sz w:val="20"/>
                                    </w:rPr>
                                    <w:t xml:space="preserve"> </w:t>
                                  </w:r>
                                  <w:r>
                                    <w:rPr>
                                      <w:sz w:val="20"/>
                                    </w:rPr>
                                    <w:t>equity</w:t>
                                  </w:r>
                                  <w:r>
                                    <w:rPr>
                                      <w:spacing w:val="-13"/>
                                      <w:sz w:val="20"/>
                                    </w:rPr>
                                    <w:t xml:space="preserve"> </w:t>
                                  </w:r>
                                  <w:r>
                                    <w:rPr>
                                      <w:sz w:val="20"/>
                                    </w:rPr>
                                    <w:t>instruments</w:t>
                                  </w:r>
                                  <w:r>
                                    <w:rPr>
                                      <w:spacing w:val="-6"/>
                                      <w:sz w:val="20"/>
                                    </w:rPr>
                                    <w:t xml:space="preserve"> </w:t>
                                  </w:r>
                                  <w:r>
                                    <w:rPr>
                                      <w:sz w:val="20"/>
                                    </w:rPr>
                                    <w:t>designated</w:t>
                                  </w:r>
                                  <w:r>
                                    <w:rPr>
                                      <w:spacing w:val="-7"/>
                                      <w:sz w:val="20"/>
                                    </w:rPr>
                                    <w:t xml:space="preserve"> </w:t>
                                  </w:r>
                                  <w:r>
                                    <w:rPr>
                                      <w:sz w:val="20"/>
                                    </w:rPr>
                                    <w:t>at</w:t>
                                  </w:r>
                                  <w:r>
                                    <w:rPr>
                                      <w:spacing w:val="-7"/>
                                      <w:sz w:val="20"/>
                                    </w:rPr>
                                    <w:t xml:space="preserve"> </w:t>
                                  </w:r>
                                  <w:r>
                                    <w:rPr>
                                      <w:sz w:val="20"/>
                                    </w:rPr>
                                    <w:t>fair</w:t>
                                  </w:r>
                                  <w:r>
                                    <w:rPr>
                                      <w:spacing w:val="-6"/>
                                      <w:sz w:val="20"/>
                                    </w:rPr>
                                    <w:t xml:space="preserve"> </w:t>
                                  </w:r>
                                  <w:r>
                                    <w:rPr>
                                      <w:sz w:val="20"/>
                                    </w:rPr>
                                    <w:t>value through OCI</w:t>
                                  </w:r>
                                </w:p>
                              </w:tc>
                            </w:tr>
                            <w:tr w:rsidR="00464E1E" w14:paraId="0D78961C" w14:textId="77777777">
                              <w:trPr>
                                <w:trHeight w:val="264"/>
                              </w:trPr>
                              <w:tc>
                                <w:tcPr>
                                  <w:tcW w:w="7038" w:type="dxa"/>
                                </w:tcPr>
                                <w:p w14:paraId="0D78961B" w14:textId="77777777" w:rsidR="00464E1E" w:rsidRDefault="00000000">
                                  <w:pPr>
                                    <w:pStyle w:val="TableParagraph"/>
                                    <w:spacing w:before="10"/>
                                    <w:ind w:left="201"/>
                                    <w:rPr>
                                      <w:sz w:val="20"/>
                                    </w:rPr>
                                  </w:pPr>
                                  <w:r>
                                    <w:rPr>
                                      <w:sz w:val="20"/>
                                    </w:rPr>
                                    <w:t>Other</w:t>
                                  </w:r>
                                  <w:r>
                                    <w:rPr>
                                      <w:spacing w:val="-10"/>
                                      <w:sz w:val="20"/>
                                    </w:rPr>
                                    <w:t xml:space="preserve"> </w:t>
                                  </w:r>
                                  <w:proofErr w:type="spellStart"/>
                                  <w:r>
                                    <w:rPr>
                                      <w:sz w:val="20"/>
                                    </w:rPr>
                                    <w:t>recognised</w:t>
                                  </w:r>
                                  <w:proofErr w:type="spellEnd"/>
                                  <w:r>
                                    <w:rPr>
                                      <w:spacing w:val="-11"/>
                                      <w:sz w:val="20"/>
                                    </w:rPr>
                                    <w:t xml:space="preserve"> </w:t>
                                  </w:r>
                                  <w:r>
                                    <w:rPr>
                                      <w:sz w:val="20"/>
                                    </w:rPr>
                                    <w:t>gains</w:t>
                                  </w:r>
                                  <w:r>
                                    <w:rPr>
                                      <w:spacing w:val="-9"/>
                                      <w:sz w:val="20"/>
                                    </w:rPr>
                                    <w:t xml:space="preserve"> </w:t>
                                  </w:r>
                                  <w:r>
                                    <w:rPr>
                                      <w:sz w:val="20"/>
                                    </w:rPr>
                                    <w:t>and</w:t>
                                  </w:r>
                                  <w:r>
                                    <w:rPr>
                                      <w:spacing w:val="-10"/>
                                      <w:sz w:val="20"/>
                                    </w:rPr>
                                    <w:t xml:space="preserve"> </w:t>
                                  </w:r>
                                  <w:r>
                                    <w:rPr>
                                      <w:spacing w:val="-2"/>
                                      <w:sz w:val="20"/>
                                    </w:rPr>
                                    <w:t>losses</w:t>
                                  </w:r>
                                </w:p>
                              </w:tc>
                            </w:tr>
                            <w:tr w:rsidR="00464E1E" w14:paraId="0D78961E" w14:textId="77777777">
                              <w:trPr>
                                <w:trHeight w:val="267"/>
                              </w:trPr>
                              <w:tc>
                                <w:tcPr>
                                  <w:tcW w:w="7038" w:type="dxa"/>
                                </w:tcPr>
                                <w:p w14:paraId="0D78961D" w14:textId="77777777" w:rsidR="00464E1E" w:rsidRDefault="00000000">
                                  <w:pPr>
                                    <w:pStyle w:val="TableParagraph"/>
                                    <w:spacing w:before="17"/>
                                    <w:ind w:left="201"/>
                                    <w:rPr>
                                      <w:sz w:val="20"/>
                                    </w:rPr>
                                  </w:pPr>
                                  <w:r>
                                    <w:rPr>
                                      <w:sz w:val="20"/>
                                    </w:rPr>
                                    <w:t>Remeasurements</w:t>
                                  </w:r>
                                  <w:r>
                                    <w:rPr>
                                      <w:spacing w:val="-8"/>
                                      <w:sz w:val="20"/>
                                    </w:rPr>
                                    <w:t xml:space="preserve"> </w:t>
                                  </w:r>
                                  <w:r>
                                    <w:rPr>
                                      <w:sz w:val="20"/>
                                    </w:rPr>
                                    <w:t>of</w:t>
                                  </w:r>
                                  <w:r>
                                    <w:rPr>
                                      <w:spacing w:val="-6"/>
                                      <w:sz w:val="20"/>
                                    </w:rPr>
                                    <w:t xml:space="preserve"> </w:t>
                                  </w:r>
                                  <w:r>
                                    <w:rPr>
                                      <w:sz w:val="20"/>
                                    </w:rPr>
                                    <w:t>the</w:t>
                                  </w:r>
                                  <w:r>
                                    <w:rPr>
                                      <w:spacing w:val="-8"/>
                                      <w:sz w:val="20"/>
                                    </w:rPr>
                                    <w:t xml:space="preserve"> </w:t>
                                  </w:r>
                                  <w:r>
                                    <w:rPr>
                                      <w:sz w:val="20"/>
                                    </w:rPr>
                                    <w:t>defined</w:t>
                                  </w:r>
                                  <w:r>
                                    <w:rPr>
                                      <w:spacing w:val="-9"/>
                                      <w:sz w:val="20"/>
                                    </w:rPr>
                                    <w:t xml:space="preserve"> </w:t>
                                  </w:r>
                                  <w:r>
                                    <w:rPr>
                                      <w:sz w:val="20"/>
                                    </w:rPr>
                                    <w:t>net</w:t>
                                  </w:r>
                                  <w:r>
                                    <w:rPr>
                                      <w:spacing w:val="-8"/>
                                      <w:sz w:val="20"/>
                                    </w:rPr>
                                    <w:t xml:space="preserve"> </w:t>
                                  </w:r>
                                  <w:r>
                                    <w:rPr>
                                      <w:sz w:val="20"/>
                                    </w:rPr>
                                    <w:t>benefit</w:t>
                                  </w:r>
                                  <w:r>
                                    <w:rPr>
                                      <w:spacing w:val="-8"/>
                                      <w:sz w:val="20"/>
                                    </w:rPr>
                                    <w:t xml:space="preserve"> </w:t>
                                  </w:r>
                                  <w:r>
                                    <w:rPr>
                                      <w:sz w:val="20"/>
                                    </w:rPr>
                                    <w:t>pension</w:t>
                                  </w:r>
                                  <w:r>
                                    <w:rPr>
                                      <w:spacing w:val="-9"/>
                                      <w:sz w:val="20"/>
                                    </w:rPr>
                                    <w:t xml:space="preserve"> </w:t>
                                  </w:r>
                                  <w:r>
                                    <w:rPr>
                                      <w:sz w:val="20"/>
                                    </w:rPr>
                                    <w:t>scheme</w:t>
                                  </w:r>
                                  <w:r>
                                    <w:rPr>
                                      <w:spacing w:val="-8"/>
                                      <w:sz w:val="20"/>
                                    </w:rPr>
                                    <w:t xml:space="preserve"> </w:t>
                                  </w:r>
                                  <w:r>
                                    <w:rPr>
                                      <w:spacing w:val="-2"/>
                                      <w:sz w:val="20"/>
                                    </w:rPr>
                                    <w:t>liability/asset</w:t>
                                  </w:r>
                                </w:p>
                              </w:tc>
                            </w:tr>
                            <w:tr w:rsidR="00464E1E" w14:paraId="0D789620" w14:textId="77777777">
                              <w:trPr>
                                <w:trHeight w:val="267"/>
                              </w:trPr>
                              <w:tc>
                                <w:tcPr>
                                  <w:tcW w:w="7038" w:type="dxa"/>
                                </w:tcPr>
                                <w:p w14:paraId="0D78961F" w14:textId="77777777" w:rsidR="00464E1E" w:rsidRDefault="00000000">
                                  <w:pPr>
                                    <w:pStyle w:val="TableParagraph"/>
                                    <w:spacing w:before="13"/>
                                    <w:ind w:left="201"/>
                                    <w:rPr>
                                      <w:sz w:val="20"/>
                                    </w:rPr>
                                  </w:pPr>
                                  <w:r>
                                    <w:rPr>
                                      <w:spacing w:val="-2"/>
                                      <w:sz w:val="20"/>
                                    </w:rPr>
                                    <w:t>Public</w:t>
                                  </w:r>
                                  <w:r>
                                    <w:rPr>
                                      <w:sz w:val="20"/>
                                    </w:rPr>
                                    <w:t xml:space="preserve"> </w:t>
                                  </w:r>
                                  <w:r>
                                    <w:rPr>
                                      <w:spacing w:val="-2"/>
                                      <w:sz w:val="20"/>
                                    </w:rPr>
                                    <w:t>dividend capital received</w:t>
                                  </w:r>
                                </w:p>
                              </w:tc>
                            </w:tr>
                            <w:tr w:rsidR="00464E1E" w14:paraId="0D789622" w14:textId="77777777">
                              <w:trPr>
                                <w:trHeight w:val="271"/>
                              </w:trPr>
                              <w:tc>
                                <w:tcPr>
                                  <w:tcW w:w="7038" w:type="dxa"/>
                                </w:tcPr>
                                <w:p w14:paraId="0D789621" w14:textId="77777777" w:rsidR="00464E1E" w:rsidRDefault="00000000">
                                  <w:pPr>
                                    <w:pStyle w:val="TableParagraph"/>
                                    <w:spacing w:before="17"/>
                                    <w:ind w:left="201"/>
                                    <w:rPr>
                                      <w:sz w:val="20"/>
                                    </w:rPr>
                                  </w:pPr>
                                  <w:r>
                                    <w:rPr>
                                      <w:spacing w:val="-2"/>
                                      <w:sz w:val="20"/>
                                    </w:rPr>
                                    <w:t>Public</w:t>
                                  </w:r>
                                  <w:r>
                                    <w:rPr>
                                      <w:sz w:val="20"/>
                                    </w:rPr>
                                    <w:t xml:space="preserve"> </w:t>
                                  </w:r>
                                  <w:r>
                                    <w:rPr>
                                      <w:spacing w:val="-2"/>
                                      <w:sz w:val="20"/>
                                    </w:rPr>
                                    <w:t>dividend capital repaid</w:t>
                                  </w:r>
                                </w:p>
                              </w:tc>
                            </w:tr>
                            <w:tr w:rsidR="00464E1E" w14:paraId="0D789624" w14:textId="77777777">
                              <w:trPr>
                                <w:trHeight w:val="271"/>
                              </w:trPr>
                              <w:tc>
                                <w:tcPr>
                                  <w:tcW w:w="7038" w:type="dxa"/>
                                </w:tcPr>
                                <w:p w14:paraId="0D789623" w14:textId="77777777" w:rsidR="00464E1E" w:rsidRDefault="00000000">
                                  <w:pPr>
                                    <w:pStyle w:val="TableParagraph"/>
                                    <w:spacing w:before="17"/>
                                    <w:ind w:left="201"/>
                                    <w:rPr>
                                      <w:sz w:val="20"/>
                                    </w:rPr>
                                  </w:pPr>
                                  <w:r>
                                    <w:rPr>
                                      <w:spacing w:val="-2"/>
                                      <w:sz w:val="20"/>
                                    </w:rPr>
                                    <w:t>Public</w:t>
                                  </w:r>
                                  <w:r>
                                    <w:rPr>
                                      <w:sz w:val="20"/>
                                    </w:rPr>
                                    <w:t xml:space="preserve"> </w:t>
                                  </w:r>
                                  <w:r>
                                    <w:rPr>
                                      <w:spacing w:val="-2"/>
                                      <w:sz w:val="20"/>
                                    </w:rPr>
                                    <w:t>dividend capital written</w:t>
                                  </w:r>
                                  <w:r>
                                    <w:rPr>
                                      <w:spacing w:val="-1"/>
                                      <w:sz w:val="20"/>
                                    </w:rPr>
                                    <w:t xml:space="preserve"> </w:t>
                                  </w:r>
                                  <w:r>
                                    <w:rPr>
                                      <w:spacing w:val="-5"/>
                                      <w:sz w:val="20"/>
                                    </w:rPr>
                                    <w:t>off</w:t>
                                  </w:r>
                                </w:p>
                              </w:tc>
                            </w:tr>
                            <w:tr w:rsidR="00464E1E" w14:paraId="0D789626" w14:textId="77777777">
                              <w:trPr>
                                <w:trHeight w:val="274"/>
                              </w:trPr>
                              <w:tc>
                                <w:tcPr>
                                  <w:tcW w:w="7038" w:type="dxa"/>
                                </w:tcPr>
                                <w:p w14:paraId="0D789625" w14:textId="77777777" w:rsidR="00464E1E" w:rsidRDefault="00000000">
                                  <w:pPr>
                                    <w:pStyle w:val="TableParagraph"/>
                                    <w:spacing w:before="17"/>
                                    <w:ind w:left="201"/>
                                    <w:rPr>
                                      <w:sz w:val="20"/>
                                    </w:rPr>
                                  </w:pPr>
                                  <w:r>
                                    <w:rPr>
                                      <w:sz w:val="20"/>
                                    </w:rPr>
                                    <w:t>Other</w:t>
                                  </w:r>
                                  <w:r>
                                    <w:rPr>
                                      <w:spacing w:val="-8"/>
                                      <w:sz w:val="20"/>
                                    </w:rPr>
                                    <w:t xml:space="preserve"> </w:t>
                                  </w:r>
                                  <w:r>
                                    <w:rPr>
                                      <w:sz w:val="20"/>
                                    </w:rPr>
                                    <w:t>reserve</w:t>
                                  </w:r>
                                  <w:r>
                                    <w:rPr>
                                      <w:spacing w:val="-9"/>
                                      <w:sz w:val="20"/>
                                    </w:rPr>
                                    <w:t xml:space="preserve"> </w:t>
                                  </w:r>
                                  <w:r>
                                    <w:rPr>
                                      <w:spacing w:val="-2"/>
                                      <w:sz w:val="20"/>
                                    </w:rPr>
                                    <w:t>movements**</w:t>
                                  </w:r>
                                </w:p>
                              </w:tc>
                            </w:tr>
                            <w:tr w:rsidR="00464E1E" w14:paraId="0D789628" w14:textId="77777777">
                              <w:trPr>
                                <w:trHeight w:val="250"/>
                              </w:trPr>
                              <w:tc>
                                <w:tcPr>
                                  <w:tcW w:w="7038" w:type="dxa"/>
                                </w:tcPr>
                                <w:p w14:paraId="0D789627" w14:textId="77777777" w:rsidR="00464E1E" w:rsidRDefault="00000000">
                                  <w:pPr>
                                    <w:pStyle w:val="TableParagraph"/>
                                    <w:spacing w:before="20" w:line="210" w:lineRule="exact"/>
                                    <w:ind w:left="50"/>
                                    <w:rPr>
                                      <w:b/>
                                      <w:sz w:val="20"/>
                                    </w:rPr>
                                  </w:pPr>
                                  <w:r>
                                    <w:rPr>
                                      <w:b/>
                                      <w:sz w:val="20"/>
                                    </w:rPr>
                                    <w:t>Taxpayers'</w:t>
                                  </w:r>
                                  <w:r>
                                    <w:rPr>
                                      <w:b/>
                                      <w:spacing w:val="-8"/>
                                      <w:sz w:val="20"/>
                                    </w:rPr>
                                    <w:t xml:space="preserve"> </w:t>
                                  </w:r>
                                  <w:r>
                                    <w:rPr>
                                      <w:b/>
                                      <w:sz w:val="20"/>
                                    </w:rPr>
                                    <w:t>and</w:t>
                                  </w:r>
                                  <w:r>
                                    <w:rPr>
                                      <w:b/>
                                      <w:spacing w:val="-7"/>
                                      <w:sz w:val="20"/>
                                    </w:rPr>
                                    <w:t xml:space="preserve"> </w:t>
                                  </w:r>
                                  <w:r>
                                    <w:rPr>
                                      <w:b/>
                                      <w:sz w:val="20"/>
                                    </w:rPr>
                                    <w:t>others'</w:t>
                                  </w:r>
                                  <w:r>
                                    <w:rPr>
                                      <w:b/>
                                      <w:spacing w:val="-7"/>
                                      <w:sz w:val="20"/>
                                    </w:rPr>
                                    <w:t xml:space="preserve"> </w:t>
                                  </w:r>
                                  <w:r>
                                    <w:rPr>
                                      <w:b/>
                                      <w:sz w:val="20"/>
                                    </w:rPr>
                                    <w:t>equity</w:t>
                                  </w:r>
                                  <w:r>
                                    <w:rPr>
                                      <w:b/>
                                      <w:spacing w:val="-9"/>
                                      <w:sz w:val="20"/>
                                    </w:rPr>
                                    <w:t xml:space="preserve"> </w:t>
                                  </w:r>
                                  <w:proofErr w:type="gramStart"/>
                                  <w:r>
                                    <w:rPr>
                                      <w:b/>
                                      <w:sz w:val="20"/>
                                    </w:rPr>
                                    <w:t>at</w:t>
                                  </w:r>
                                  <w:proofErr w:type="gramEnd"/>
                                  <w:r>
                                    <w:rPr>
                                      <w:b/>
                                      <w:spacing w:val="-8"/>
                                      <w:sz w:val="20"/>
                                    </w:rPr>
                                    <w:t xml:space="preserve"> </w:t>
                                  </w:r>
                                  <w:r>
                                    <w:rPr>
                                      <w:b/>
                                      <w:sz w:val="20"/>
                                    </w:rPr>
                                    <w:t>31</w:t>
                                  </w:r>
                                  <w:r>
                                    <w:rPr>
                                      <w:b/>
                                      <w:spacing w:val="-7"/>
                                      <w:sz w:val="20"/>
                                    </w:rPr>
                                    <w:t xml:space="preserve"> </w:t>
                                  </w:r>
                                  <w:r>
                                    <w:rPr>
                                      <w:b/>
                                      <w:sz w:val="20"/>
                                    </w:rPr>
                                    <w:t>March</w:t>
                                  </w:r>
                                  <w:r>
                                    <w:rPr>
                                      <w:b/>
                                      <w:spacing w:val="-8"/>
                                      <w:sz w:val="20"/>
                                    </w:rPr>
                                    <w:t xml:space="preserve"> </w:t>
                                  </w:r>
                                  <w:r>
                                    <w:rPr>
                                      <w:b/>
                                      <w:spacing w:val="-4"/>
                                      <w:sz w:val="20"/>
                                    </w:rPr>
                                    <w:t>2024</w:t>
                                  </w:r>
                                </w:p>
                              </w:tc>
                            </w:tr>
                          </w:tbl>
                          <w:p w14:paraId="0D789629"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16" id="Textbox 237" o:spid="_x0000_s1029" type="#_x0000_t202" style="position:absolute;margin-left:33.9pt;margin-top:97.35pt;width:351.9pt;height:32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038"/>
                      </w:tblGrid>
                      <w:tr w:rsidR="00464E1E" w14:paraId="0D7895FF" w14:textId="77777777">
                        <w:trPr>
                          <w:trHeight w:val="232"/>
                        </w:trPr>
                        <w:tc>
                          <w:tcPr>
                            <w:tcW w:w="7038" w:type="dxa"/>
                          </w:tcPr>
                          <w:p w14:paraId="0D7895FE" w14:textId="77777777" w:rsidR="00464E1E" w:rsidRDefault="00000000">
                            <w:pPr>
                              <w:pStyle w:val="TableParagraph"/>
                              <w:spacing w:line="212" w:lineRule="exact"/>
                              <w:ind w:left="50"/>
                              <w:rPr>
                                <w:b/>
                                <w:sz w:val="20"/>
                              </w:rPr>
                            </w:pPr>
                            <w:r>
                              <w:rPr>
                                <w:b/>
                                <w:sz w:val="20"/>
                              </w:rPr>
                              <w:t>Taxpayers'</w:t>
                            </w:r>
                            <w:r>
                              <w:rPr>
                                <w:b/>
                                <w:spacing w:val="-8"/>
                                <w:sz w:val="20"/>
                              </w:rPr>
                              <w:t xml:space="preserve"> </w:t>
                            </w:r>
                            <w:r>
                              <w:rPr>
                                <w:b/>
                                <w:sz w:val="20"/>
                              </w:rPr>
                              <w:t>and</w:t>
                            </w:r>
                            <w:r>
                              <w:rPr>
                                <w:b/>
                                <w:spacing w:val="-7"/>
                                <w:sz w:val="20"/>
                              </w:rPr>
                              <w:t xml:space="preserve"> </w:t>
                            </w:r>
                            <w:r>
                              <w:rPr>
                                <w:b/>
                                <w:sz w:val="20"/>
                              </w:rPr>
                              <w:t>others'</w:t>
                            </w:r>
                            <w:r>
                              <w:rPr>
                                <w:b/>
                                <w:spacing w:val="-8"/>
                                <w:sz w:val="20"/>
                              </w:rPr>
                              <w:t xml:space="preserve"> </w:t>
                            </w:r>
                            <w:r>
                              <w:rPr>
                                <w:b/>
                                <w:sz w:val="20"/>
                              </w:rPr>
                              <w:t>equity</w:t>
                            </w:r>
                            <w:r>
                              <w:rPr>
                                <w:b/>
                                <w:spacing w:val="-10"/>
                                <w:sz w:val="20"/>
                              </w:rPr>
                              <w:t xml:space="preserve"> </w:t>
                            </w:r>
                            <w:proofErr w:type="gramStart"/>
                            <w:r>
                              <w:rPr>
                                <w:b/>
                                <w:sz w:val="20"/>
                              </w:rPr>
                              <w:t>at</w:t>
                            </w:r>
                            <w:proofErr w:type="gramEnd"/>
                            <w:r>
                              <w:rPr>
                                <w:b/>
                                <w:spacing w:val="-8"/>
                                <w:sz w:val="20"/>
                              </w:rPr>
                              <w:t xml:space="preserve"> </w:t>
                            </w:r>
                            <w:r>
                              <w:rPr>
                                <w:b/>
                                <w:sz w:val="20"/>
                              </w:rPr>
                              <w:t>1</w:t>
                            </w:r>
                            <w:r>
                              <w:rPr>
                                <w:b/>
                                <w:spacing w:val="-7"/>
                                <w:sz w:val="20"/>
                              </w:rPr>
                              <w:t xml:space="preserve"> </w:t>
                            </w:r>
                            <w:r>
                              <w:rPr>
                                <w:b/>
                                <w:sz w:val="20"/>
                              </w:rPr>
                              <w:t>April</w:t>
                            </w:r>
                            <w:r>
                              <w:rPr>
                                <w:b/>
                                <w:spacing w:val="-8"/>
                                <w:sz w:val="20"/>
                              </w:rPr>
                              <w:t xml:space="preserve"> </w:t>
                            </w:r>
                            <w:r>
                              <w:rPr>
                                <w:b/>
                                <w:sz w:val="20"/>
                              </w:rPr>
                              <w:t>2023</w:t>
                            </w:r>
                            <w:r>
                              <w:rPr>
                                <w:b/>
                                <w:spacing w:val="-8"/>
                                <w:sz w:val="20"/>
                              </w:rPr>
                              <w:t xml:space="preserve"> </w:t>
                            </w:r>
                            <w:r>
                              <w:rPr>
                                <w:b/>
                                <w:sz w:val="20"/>
                              </w:rPr>
                              <w:t>-</w:t>
                            </w:r>
                            <w:r>
                              <w:rPr>
                                <w:b/>
                                <w:spacing w:val="-8"/>
                                <w:sz w:val="20"/>
                              </w:rPr>
                              <w:t xml:space="preserve"> </w:t>
                            </w:r>
                            <w:r>
                              <w:rPr>
                                <w:b/>
                                <w:sz w:val="20"/>
                              </w:rPr>
                              <w:t>brought</w:t>
                            </w:r>
                            <w:r>
                              <w:rPr>
                                <w:b/>
                                <w:spacing w:val="-7"/>
                                <w:sz w:val="20"/>
                              </w:rPr>
                              <w:t xml:space="preserve"> </w:t>
                            </w:r>
                            <w:r>
                              <w:rPr>
                                <w:b/>
                                <w:spacing w:val="-2"/>
                                <w:sz w:val="20"/>
                              </w:rPr>
                              <w:t>forward</w:t>
                            </w:r>
                          </w:p>
                        </w:tc>
                      </w:tr>
                      <w:tr w:rsidR="00464E1E" w14:paraId="0D789602" w14:textId="77777777">
                        <w:trPr>
                          <w:trHeight w:val="480"/>
                        </w:trPr>
                        <w:tc>
                          <w:tcPr>
                            <w:tcW w:w="7038" w:type="dxa"/>
                          </w:tcPr>
                          <w:p w14:paraId="0D789600" w14:textId="77777777" w:rsidR="00464E1E" w:rsidRDefault="00000000">
                            <w:pPr>
                              <w:pStyle w:val="TableParagraph"/>
                              <w:spacing w:before="2"/>
                              <w:ind w:left="201"/>
                              <w:rPr>
                                <w:sz w:val="20"/>
                              </w:rPr>
                            </w:pPr>
                            <w:r>
                              <w:rPr>
                                <w:sz w:val="20"/>
                              </w:rPr>
                              <w:t>Application</w:t>
                            </w:r>
                            <w:r>
                              <w:rPr>
                                <w:spacing w:val="-10"/>
                                <w:sz w:val="20"/>
                              </w:rPr>
                              <w:t xml:space="preserve"> </w:t>
                            </w:r>
                            <w:r>
                              <w:rPr>
                                <w:sz w:val="20"/>
                              </w:rPr>
                              <w:t>of</w:t>
                            </w:r>
                            <w:r>
                              <w:rPr>
                                <w:spacing w:val="-8"/>
                                <w:sz w:val="20"/>
                              </w:rPr>
                              <w:t xml:space="preserve"> </w:t>
                            </w:r>
                            <w:r>
                              <w:rPr>
                                <w:sz w:val="20"/>
                              </w:rPr>
                              <w:t>IFRS</w:t>
                            </w:r>
                            <w:r>
                              <w:rPr>
                                <w:spacing w:val="-9"/>
                                <w:sz w:val="20"/>
                              </w:rPr>
                              <w:t xml:space="preserve"> </w:t>
                            </w:r>
                            <w:r>
                              <w:rPr>
                                <w:sz w:val="20"/>
                              </w:rPr>
                              <w:t>16</w:t>
                            </w:r>
                            <w:r>
                              <w:rPr>
                                <w:spacing w:val="-9"/>
                                <w:sz w:val="20"/>
                              </w:rPr>
                              <w:t xml:space="preserve"> </w:t>
                            </w:r>
                            <w:r>
                              <w:rPr>
                                <w:sz w:val="20"/>
                              </w:rPr>
                              <w:t>measurement</w:t>
                            </w:r>
                            <w:r>
                              <w:rPr>
                                <w:spacing w:val="-9"/>
                                <w:sz w:val="20"/>
                              </w:rPr>
                              <w:t xml:space="preserve"> </w:t>
                            </w:r>
                            <w:r>
                              <w:rPr>
                                <w:sz w:val="20"/>
                              </w:rPr>
                              <w:t>principles</w:t>
                            </w:r>
                            <w:r>
                              <w:rPr>
                                <w:spacing w:val="-8"/>
                                <w:sz w:val="20"/>
                              </w:rPr>
                              <w:t xml:space="preserve"> </w:t>
                            </w:r>
                            <w:r>
                              <w:rPr>
                                <w:sz w:val="20"/>
                              </w:rPr>
                              <w:t>to</w:t>
                            </w:r>
                            <w:r>
                              <w:rPr>
                                <w:spacing w:val="-10"/>
                                <w:sz w:val="20"/>
                              </w:rPr>
                              <w:t xml:space="preserve"> </w:t>
                            </w:r>
                            <w:r>
                              <w:rPr>
                                <w:sz w:val="20"/>
                              </w:rPr>
                              <w:t>PFI</w:t>
                            </w:r>
                            <w:r>
                              <w:rPr>
                                <w:spacing w:val="-9"/>
                                <w:sz w:val="20"/>
                              </w:rPr>
                              <w:t xml:space="preserve"> </w:t>
                            </w:r>
                            <w:r>
                              <w:rPr>
                                <w:sz w:val="20"/>
                              </w:rPr>
                              <w:t>liabilities</w:t>
                            </w:r>
                            <w:r>
                              <w:rPr>
                                <w:spacing w:val="-8"/>
                                <w:sz w:val="20"/>
                              </w:rPr>
                              <w:t xml:space="preserve"> </w:t>
                            </w:r>
                            <w:r>
                              <w:rPr>
                                <w:sz w:val="20"/>
                              </w:rPr>
                              <w:t>on</w:t>
                            </w:r>
                            <w:r>
                              <w:rPr>
                                <w:spacing w:val="-10"/>
                                <w:sz w:val="20"/>
                              </w:rPr>
                              <w:t xml:space="preserve"> </w:t>
                            </w:r>
                            <w:r>
                              <w:rPr>
                                <w:sz w:val="20"/>
                              </w:rPr>
                              <w:t>1</w:t>
                            </w:r>
                            <w:r>
                              <w:rPr>
                                <w:spacing w:val="-9"/>
                                <w:sz w:val="20"/>
                              </w:rPr>
                              <w:t xml:space="preserve"> </w:t>
                            </w:r>
                            <w:r>
                              <w:rPr>
                                <w:spacing w:val="-2"/>
                                <w:sz w:val="20"/>
                              </w:rPr>
                              <w:t>April</w:t>
                            </w:r>
                          </w:p>
                          <w:p w14:paraId="0D789601" w14:textId="77777777" w:rsidR="00464E1E" w:rsidRDefault="00000000">
                            <w:pPr>
                              <w:pStyle w:val="TableParagraph"/>
                              <w:spacing w:before="18" w:line="210" w:lineRule="exact"/>
                              <w:ind w:left="201"/>
                              <w:rPr>
                                <w:sz w:val="20"/>
                              </w:rPr>
                            </w:pPr>
                            <w:r>
                              <w:rPr>
                                <w:spacing w:val="-4"/>
                                <w:sz w:val="20"/>
                              </w:rPr>
                              <w:t>2023</w:t>
                            </w:r>
                          </w:p>
                        </w:tc>
                      </w:tr>
                      <w:tr w:rsidR="00464E1E" w14:paraId="0D789605" w14:textId="77777777">
                        <w:trPr>
                          <w:trHeight w:val="488"/>
                        </w:trPr>
                        <w:tc>
                          <w:tcPr>
                            <w:tcW w:w="7038" w:type="dxa"/>
                          </w:tcPr>
                          <w:p w14:paraId="0D789603" w14:textId="77777777" w:rsidR="00464E1E" w:rsidRDefault="00000000">
                            <w:pPr>
                              <w:pStyle w:val="TableParagraph"/>
                              <w:spacing w:line="223" w:lineRule="exact"/>
                              <w:ind w:left="50"/>
                              <w:rPr>
                                <w:b/>
                                <w:sz w:val="20"/>
                              </w:rPr>
                            </w:pPr>
                            <w:r>
                              <w:rPr>
                                <w:b/>
                                <w:sz w:val="20"/>
                              </w:rPr>
                              <w:t>Taxpayers'</w:t>
                            </w:r>
                            <w:r>
                              <w:rPr>
                                <w:b/>
                                <w:spacing w:val="-8"/>
                                <w:sz w:val="20"/>
                              </w:rPr>
                              <w:t xml:space="preserve"> </w:t>
                            </w:r>
                            <w:r>
                              <w:rPr>
                                <w:b/>
                                <w:sz w:val="20"/>
                              </w:rPr>
                              <w:t>and</w:t>
                            </w:r>
                            <w:r>
                              <w:rPr>
                                <w:b/>
                                <w:spacing w:val="-7"/>
                                <w:sz w:val="20"/>
                              </w:rPr>
                              <w:t xml:space="preserve"> </w:t>
                            </w:r>
                            <w:r>
                              <w:rPr>
                                <w:b/>
                                <w:sz w:val="20"/>
                              </w:rPr>
                              <w:t>others'</w:t>
                            </w:r>
                            <w:r>
                              <w:rPr>
                                <w:b/>
                                <w:spacing w:val="-7"/>
                                <w:sz w:val="20"/>
                              </w:rPr>
                              <w:t xml:space="preserve"> </w:t>
                            </w:r>
                            <w:r>
                              <w:rPr>
                                <w:b/>
                                <w:sz w:val="20"/>
                              </w:rPr>
                              <w:t>equity</w:t>
                            </w:r>
                            <w:r>
                              <w:rPr>
                                <w:b/>
                                <w:spacing w:val="-10"/>
                                <w:sz w:val="20"/>
                              </w:rPr>
                              <w:t xml:space="preserve"> </w:t>
                            </w:r>
                            <w:proofErr w:type="gramStart"/>
                            <w:r>
                              <w:rPr>
                                <w:b/>
                                <w:sz w:val="20"/>
                              </w:rPr>
                              <w:t>at</w:t>
                            </w:r>
                            <w:proofErr w:type="gramEnd"/>
                            <w:r>
                              <w:rPr>
                                <w:b/>
                                <w:spacing w:val="-7"/>
                                <w:sz w:val="20"/>
                              </w:rPr>
                              <w:t xml:space="preserve"> </w:t>
                            </w:r>
                            <w:r>
                              <w:rPr>
                                <w:b/>
                                <w:sz w:val="20"/>
                              </w:rPr>
                              <w:t>1</w:t>
                            </w:r>
                            <w:r>
                              <w:rPr>
                                <w:b/>
                                <w:spacing w:val="-8"/>
                                <w:sz w:val="20"/>
                              </w:rPr>
                              <w:t xml:space="preserve"> </w:t>
                            </w:r>
                            <w:r>
                              <w:rPr>
                                <w:b/>
                                <w:sz w:val="20"/>
                              </w:rPr>
                              <w:t>April</w:t>
                            </w:r>
                            <w:r>
                              <w:rPr>
                                <w:b/>
                                <w:spacing w:val="-7"/>
                                <w:sz w:val="20"/>
                              </w:rPr>
                              <w:t xml:space="preserve"> </w:t>
                            </w:r>
                            <w:r>
                              <w:rPr>
                                <w:b/>
                                <w:sz w:val="20"/>
                              </w:rPr>
                              <w:t>2023</w:t>
                            </w:r>
                            <w:r>
                              <w:rPr>
                                <w:b/>
                                <w:spacing w:val="-8"/>
                                <w:sz w:val="20"/>
                              </w:rPr>
                              <w:t xml:space="preserve"> </w:t>
                            </w:r>
                            <w:r>
                              <w:rPr>
                                <w:b/>
                                <w:sz w:val="20"/>
                              </w:rPr>
                              <w:t>-</w:t>
                            </w:r>
                            <w:r>
                              <w:rPr>
                                <w:b/>
                                <w:spacing w:val="-7"/>
                                <w:sz w:val="20"/>
                              </w:rPr>
                              <w:t xml:space="preserve"> </w:t>
                            </w:r>
                            <w:r>
                              <w:rPr>
                                <w:b/>
                                <w:sz w:val="20"/>
                              </w:rPr>
                              <w:t>after</w:t>
                            </w:r>
                            <w:r>
                              <w:rPr>
                                <w:b/>
                                <w:spacing w:val="-9"/>
                                <w:sz w:val="20"/>
                              </w:rPr>
                              <w:t xml:space="preserve"> </w:t>
                            </w:r>
                            <w:r>
                              <w:rPr>
                                <w:b/>
                                <w:sz w:val="20"/>
                              </w:rPr>
                              <w:t>application</w:t>
                            </w:r>
                            <w:r>
                              <w:rPr>
                                <w:b/>
                                <w:spacing w:val="-6"/>
                                <w:sz w:val="20"/>
                              </w:rPr>
                              <w:t xml:space="preserve"> </w:t>
                            </w:r>
                            <w:r>
                              <w:rPr>
                                <w:b/>
                                <w:sz w:val="20"/>
                              </w:rPr>
                              <w:t>of</w:t>
                            </w:r>
                            <w:r>
                              <w:rPr>
                                <w:b/>
                                <w:spacing w:val="-6"/>
                                <w:sz w:val="20"/>
                              </w:rPr>
                              <w:t xml:space="preserve"> </w:t>
                            </w:r>
                            <w:r>
                              <w:rPr>
                                <w:b/>
                                <w:sz w:val="20"/>
                              </w:rPr>
                              <w:t>IFRS</w:t>
                            </w:r>
                            <w:r>
                              <w:rPr>
                                <w:b/>
                                <w:spacing w:val="-8"/>
                                <w:sz w:val="20"/>
                              </w:rPr>
                              <w:t xml:space="preserve"> </w:t>
                            </w:r>
                            <w:r>
                              <w:rPr>
                                <w:b/>
                                <w:spacing w:val="-5"/>
                                <w:sz w:val="20"/>
                              </w:rPr>
                              <w:t>16</w:t>
                            </w:r>
                          </w:p>
                          <w:p w14:paraId="0D789604" w14:textId="77777777" w:rsidR="00464E1E" w:rsidRDefault="00000000">
                            <w:pPr>
                              <w:pStyle w:val="TableParagraph"/>
                              <w:spacing w:before="27" w:line="219" w:lineRule="exact"/>
                              <w:ind w:left="50"/>
                              <w:rPr>
                                <w:b/>
                                <w:sz w:val="20"/>
                              </w:rPr>
                            </w:pPr>
                            <w:r>
                              <w:rPr>
                                <w:b/>
                                <w:sz w:val="20"/>
                              </w:rPr>
                              <w:t>measurement</w:t>
                            </w:r>
                            <w:r>
                              <w:rPr>
                                <w:b/>
                                <w:spacing w:val="-12"/>
                                <w:sz w:val="20"/>
                              </w:rPr>
                              <w:t xml:space="preserve"> </w:t>
                            </w:r>
                            <w:r>
                              <w:rPr>
                                <w:b/>
                                <w:sz w:val="20"/>
                              </w:rPr>
                              <w:t>principles</w:t>
                            </w:r>
                            <w:r>
                              <w:rPr>
                                <w:b/>
                                <w:spacing w:val="-12"/>
                                <w:sz w:val="20"/>
                              </w:rPr>
                              <w:t xml:space="preserve"> </w:t>
                            </w:r>
                            <w:r>
                              <w:rPr>
                                <w:b/>
                                <w:sz w:val="20"/>
                              </w:rPr>
                              <w:t>to</w:t>
                            </w:r>
                            <w:r>
                              <w:rPr>
                                <w:b/>
                                <w:spacing w:val="-12"/>
                                <w:sz w:val="20"/>
                              </w:rPr>
                              <w:t xml:space="preserve"> </w:t>
                            </w:r>
                            <w:r>
                              <w:rPr>
                                <w:b/>
                                <w:sz w:val="20"/>
                              </w:rPr>
                              <w:t>PFI</w:t>
                            </w:r>
                            <w:r>
                              <w:rPr>
                                <w:b/>
                                <w:spacing w:val="-12"/>
                                <w:sz w:val="20"/>
                              </w:rPr>
                              <w:t xml:space="preserve"> </w:t>
                            </w:r>
                            <w:r>
                              <w:rPr>
                                <w:b/>
                                <w:spacing w:val="-2"/>
                                <w:sz w:val="20"/>
                              </w:rPr>
                              <w:t>liabilities</w:t>
                            </w:r>
                          </w:p>
                        </w:tc>
                      </w:tr>
                      <w:tr w:rsidR="00464E1E" w14:paraId="0D789607" w14:textId="77777777">
                        <w:trPr>
                          <w:trHeight w:val="270"/>
                        </w:trPr>
                        <w:tc>
                          <w:tcPr>
                            <w:tcW w:w="7038" w:type="dxa"/>
                          </w:tcPr>
                          <w:p w14:paraId="0D789606" w14:textId="77777777" w:rsidR="00464E1E" w:rsidRDefault="00000000">
                            <w:pPr>
                              <w:pStyle w:val="TableParagraph"/>
                              <w:spacing w:before="1"/>
                              <w:ind w:left="201"/>
                              <w:rPr>
                                <w:sz w:val="20"/>
                              </w:rPr>
                            </w:pPr>
                            <w:r>
                              <w:rPr>
                                <w:sz w:val="20"/>
                              </w:rPr>
                              <w:t>Surplus</w:t>
                            </w:r>
                            <w:r>
                              <w:rPr>
                                <w:spacing w:val="-8"/>
                                <w:sz w:val="20"/>
                              </w:rPr>
                              <w:t xml:space="preserve"> </w:t>
                            </w:r>
                            <w:r>
                              <w:rPr>
                                <w:sz w:val="20"/>
                              </w:rPr>
                              <w:t>/</w:t>
                            </w:r>
                            <w:r>
                              <w:rPr>
                                <w:spacing w:val="-6"/>
                                <w:sz w:val="20"/>
                              </w:rPr>
                              <w:t xml:space="preserve"> </w:t>
                            </w:r>
                            <w:r>
                              <w:rPr>
                                <w:sz w:val="20"/>
                              </w:rPr>
                              <w:t>(deficit)</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pacing w:val="-4"/>
                                <w:sz w:val="20"/>
                              </w:rPr>
                              <w:t>year</w:t>
                            </w:r>
                          </w:p>
                        </w:tc>
                      </w:tr>
                      <w:tr w:rsidR="00464E1E" w14:paraId="0D789609" w14:textId="77777777">
                        <w:trPr>
                          <w:trHeight w:val="281"/>
                        </w:trPr>
                        <w:tc>
                          <w:tcPr>
                            <w:tcW w:w="7038" w:type="dxa"/>
                          </w:tcPr>
                          <w:p w14:paraId="0D789608" w14:textId="77777777" w:rsidR="00464E1E" w:rsidRDefault="00000000">
                            <w:pPr>
                              <w:pStyle w:val="TableParagraph"/>
                              <w:spacing w:before="31" w:line="230" w:lineRule="exact"/>
                              <w:ind w:left="201"/>
                              <w:rPr>
                                <w:sz w:val="20"/>
                              </w:rPr>
                            </w:pPr>
                            <w:r>
                              <w:rPr>
                                <w:sz w:val="20"/>
                              </w:rPr>
                              <w:t>Transfers</w:t>
                            </w:r>
                            <w:r>
                              <w:rPr>
                                <w:spacing w:val="-11"/>
                                <w:sz w:val="20"/>
                              </w:rPr>
                              <w:t xml:space="preserve"> </w:t>
                            </w:r>
                            <w:r>
                              <w:rPr>
                                <w:sz w:val="20"/>
                              </w:rPr>
                              <w:t>by</w:t>
                            </w:r>
                            <w:r>
                              <w:rPr>
                                <w:spacing w:val="-14"/>
                                <w:sz w:val="20"/>
                              </w:rPr>
                              <w:t xml:space="preserve"> </w:t>
                            </w:r>
                            <w:r>
                              <w:rPr>
                                <w:sz w:val="20"/>
                              </w:rPr>
                              <w:t>absorption:</w:t>
                            </w:r>
                            <w:r>
                              <w:rPr>
                                <w:spacing w:val="-11"/>
                                <w:sz w:val="20"/>
                              </w:rPr>
                              <w:t xml:space="preserve"> </w:t>
                            </w:r>
                            <w:r>
                              <w:rPr>
                                <w:sz w:val="20"/>
                              </w:rPr>
                              <w:t>transfers</w:t>
                            </w:r>
                            <w:r>
                              <w:rPr>
                                <w:spacing w:val="-9"/>
                                <w:sz w:val="20"/>
                              </w:rPr>
                              <w:t xml:space="preserve"> </w:t>
                            </w:r>
                            <w:r>
                              <w:rPr>
                                <w:sz w:val="20"/>
                              </w:rPr>
                              <w:t>between</w:t>
                            </w:r>
                            <w:r>
                              <w:rPr>
                                <w:spacing w:val="-10"/>
                                <w:sz w:val="20"/>
                              </w:rPr>
                              <w:t xml:space="preserve"> </w:t>
                            </w:r>
                            <w:r>
                              <w:rPr>
                                <w:spacing w:val="-2"/>
                                <w:sz w:val="20"/>
                              </w:rPr>
                              <w:t>reserves</w:t>
                            </w:r>
                          </w:p>
                        </w:tc>
                      </w:tr>
                      <w:tr w:rsidR="00464E1E" w14:paraId="0D78960B" w14:textId="77777777">
                        <w:trPr>
                          <w:trHeight w:val="259"/>
                        </w:trPr>
                        <w:tc>
                          <w:tcPr>
                            <w:tcW w:w="7038" w:type="dxa"/>
                          </w:tcPr>
                          <w:p w14:paraId="0D78960A" w14:textId="77777777" w:rsidR="00464E1E" w:rsidRDefault="00000000">
                            <w:pPr>
                              <w:pStyle w:val="TableParagraph"/>
                              <w:spacing w:before="12" w:line="227" w:lineRule="exact"/>
                              <w:ind w:left="201"/>
                              <w:rPr>
                                <w:sz w:val="20"/>
                              </w:rPr>
                            </w:pPr>
                            <w:r>
                              <w:rPr>
                                <w:sz w:val="20"/>
                              </w:rPr>
                              <w:t>Adjustments</w:t>
                            </w:r>
                            <w:r>
                              <w:rPr>
                                <w:spacing w:val="-9"/>
                                <w:sz w:val="20"/>
                              </w:rPr>
                              <w:t xml:space="preserve"> </w:t>
                            </w:r>
                            <w:r>
                              <w:rPr>
                                <w:sz w:val="20"/>
                              </w:rPr>
                              <w:t>to</w:t>
                            </w:r>
                            <w:r>
                              <w:rPr>
                                <w:spacing w:val="-10"/>
                                <w:sz w:val="20"/>
                              </w:rPr>
                              <w:t xml:space="preserve"> </w:t>
                            </w:r>
                            <w:r>
                              <w:rPr>
                                <w:sz w:val="20"/>
                              </w:rPr>
                              <w:t>prior</w:t>
                            </w:r>
                            <w:r>
                              <w:rPr>
                                <w:spacing w:val="-9"/>
                                <w:sz w:val="20"/>
                              </w:rPr>
                              <w:t xml:space="preserve"> </w:t>
                            </w:r>
                            <w:r>
                              <w:rPr>
                                <w:sz w:val="20"/>
                              </w:rPr>
                              <w:t>period</w:t>
                            </w:r>
                            <w:r>
                              <w:rPr>
                                <w:spacing w:val="-9"/>
                                <w:sz w:val="20"/>
                              </w:rPr>
                              <w:t xml:space="preserve"> </w:t>
                            </w:r>
                            <w:r>
                              <w:rPr>
                                <w:sz w:val="20"/>
                              </w:rPr>
                              <w:t>accounted</w:t>
                            </w:r>
                            <w:r>
                              <w:rPr>
                                <w:spacing w:val="-9"/>
                                <w:sz w:val="20"/>
                              </w:rPr>
                              <w:t xml:space="preserve"> </w:t>
                            </w:r>
                            <w:r>
                              <w:rPr>
                                <w:sz w:val="20"/>
                              </w:rPr>
                              <w:t>for</w:t>
                            </w:r>
                            <w:r>
                              <w:rPr>
                                <w:spacing w:val="-10"/>
                                <w:sz w:val="20"/>
                              </w:rPr>
                              <w:t xml:space="preserve"> </w:t>
                            </w:r>
                            <w:r>
                              <w:rPr>
                                <w:sz w:val="20"/>
                              </w:rPr>
                              <w:t>in-</w:t>
                            </w:r>
                            <w:r>
                              <w:rPr>
                                <w:spacing w:val="-4"/>
                                <w:sz w:val="20"/>
                              </w:rPr>
                              <w:t>year*</w:t>
                            </w:r>
                          </w:p>
                        </w:tc>
                      </w:tr>
                      <w:tr w:rsidR="00464E1E" w14:paraId="0D78960E" w14:textId="77777777">
                        <w:trPr>
                          <w:trHeight w:val="498"/>
                        </w:trPr>
                        <w:tc>
                          <w:tcPr>
                            <w:tcW w:w="7038" w:type="dxa"/>
                          </w:tcPr>
                          <w:p w14:paraId="0D78960C" w14:textId="77777777" w:rsidR="00464E1E" w:rsidRDefault="00000000">
                            <w:pPr>
                              <w:pStyle w:val="TableParagraph"/>
                              <w:spacing w:before="10"/>
                              <w:ind w:left="201"/>
                              <w:rPr>
                                <w:sz w:val="20"/>
                              </w:rPr>
                            </w:pPr>
                            <w:r>
                              <w:rPr>
                                <w:sz w:val="20"/>
                              </w:rPr>
                              <w:t>Transfer</w:t>
                            </w:r>
                            <w:r>
                              <w:rPr>
                                <w:spacing w:val="-10"/>
                                <w:sz w:val="20"/>
                              </w:rPr>
                              <w:t xml:space="preserve"> </w:t>
                            </w:r>
                            <w:r>
                              <w:rPr>
                                <w:sz w:val="20"/>
                              </w:rPr>
                              <w:t>from</w:t>
                            </w:r>
                            <w:r>
                              <w:rPr>
                                <w:spacing w:val="-6"/>
                                <w:sz w:val="20"/>
                              </w:rPr>
                              <w:t xml:space="preserve"> </w:t>
                            </w:r>
                            <w:r>
                              <w:rPr>
                                <w:sz w:val="20"/>
                              </w:rPr>
                              <w:t>revaluation</w:t>
                            </w:r>
                            <w:r>
                              <w:rPr>
                                <w:spacing w:val="-10"/>
                                <w:sz w:val="20"/>
                              </w:rPr>
                              <w:t xml:space="preserve"> </w:t>
                            </w:r>
                            <w:r>
                              <w:rPr>
                                <w:sz w:val="20"/>
                              </w:rPr>
                              <w:t>reserve</w:t>
                            </w:r>
                            <w:r>
                              <w:rPr>
                                <w:spacing w:val="-9"/>
                                <w:sz w:val="20"/>
                              </w:rPr>
                              <w:t xml:space="preserve"> </w:t>
                            </w:r>
                            <w:r>
                              <w:rPr>
                                <w:sz w:val="20"/>
                              </w:rPr>
                              <w:t>to</w:t>
                            </w:r>
                            <w:r>
                              <w:rPr>
                                <w:spacing w:val="-10"/>
                                <w:sz w:val="20"/>
                              </w:rPr>
                              <w:t xml:space="preserve"> </w:t>
                            </w:r>
                            <w:r>
                              <w:rPr>
                                <w:sz w:val="20"/>
                              </w:rPr>
                              <w:t>income</w:t>
                            </w:r>
                            <w:r>
                              <w:rPr>
                                <w:spacing w:val="-9"/>
                                <w:sz w:val="20"/>
                              </w:rPr>
                              <w:t xml:space="preserve"> </w:t>
                            </w:r>
                            <w:r>
                              <w:rPr>
                                <w:sz w:val="20"/>
                              </w:rPr>
                              <w:t>and</w:t>
                            </w:r>
                            <w:r>
                              <w:rPr>
                                <w:spacing w:val="-10"/>
                                <w:sz w:val="20"/>
                              </w:rPr>
                              <w:t xml:space="preserve"> </w:t>
                            </w:r>
                            <w:r>
                              <w:rPr>
                                <w:sz w:val="20"/>
                              </w:rPr>
                              <w:t>expenditure</w:t>
                            </w:r>
                            <w:r>
                              <w:rPr>
                                <w:spacing w:val="-10"/>
                                <w:sz w:val="20"/>
                              </w:rPr>
                              <w:t xml:space="preserve"> </w:t>
                            </w:r>
                            <w:r>
                              <w:rPr>
                                <w:sz w:val="20"/>
                              </w:rPr>
                              <w:t>reserve</w:t>
                            </w:r>
                            <w:r>
                              <w:rPr>
                                <w:spacing w:val="-9"/>
                                <w:sz w:val="20"/>
                              </w:rPr>
                              <w:t xml:space="preserve"> </w:t>
                            </w:r>
                            <w:r>
                              <w:rPr>
                                <w:spacing w:val="-5"/>
                                <w:sz w:val="20"/>
                              </w:rPr>
                              <w:t>for</w:t>
                            </w:r>
                          </w:p>
                          <w:p w14:paraId="0D78960D" w14:textId="77777777" w:rsidR="00464E1E" w:rsidRDefault="00000000">
                            <w:pPr>
                              <w:pStyle w:val="TableParagraph"/>
                              <w:spacing w:before="17" w:line="221" w:lineRule="exact"/>
                              <w:ind w:left="201"/>
                              <w:rPr>
                                <w:sz w:val="20"/>
                              </w:rPr>
                            </w:pPr>
                            <w:r>
                              <w:rPr>
                                <w:sz w:val="20"/>
                              </w:rPr>
                              <w:t>impairments</w:t>
                            </w:r>
                            <w:r>
                              <w:rPr>
                                <w:spacing w:val="-9"/>
                                <w:sz w:val="20"/>
                              </w:rPr>
                              <w:t xml:space="preserve"> </w:t>
                            </w:r>
                            <w:r>
                              <w:rPr>
                                <w:sz w:val="20"/>
                              </w:rPr>
                              <w:t>arising</w:t>
                            </w:r>
                            <w:r>
                              <w:rPr>
                                <w:spacing w:val="-10"/>
                                <w:sz w:val="20"/>
                              </w:rPr>
                              <w:t xml:space="preserve"> </w:t>
                            </w:r>
                            <w:r>
                              <w:rPr>
                                <w:sz w:val="20"/>
                              </w:rPr>
                              <w:t>from</w:t>
                            </w:r>
                            <w:r>
                              <w:rPr>
                                <w:spacing w:val="-6"/>
                                <w:sz w:val="20"/>
                              </w:rPr>
                              <w:t xml:space="preserve"> </w:t>
                            </w:r>
                            <w:r>
                              <w:rPr>
                                <w:sz w:val="20"/>
                              </w:rPr>
                              <w:t>consumption</w:t>
                            </w:r>
                            <w:r>
                              <w:rPr>
                                <w:spacing w:val="-10"/>
                                <w:sz w:val="20"/>
                              </w:rPr>
                              <w:t xml:space="preserve"> </w:t>
                            </w:r>
                            <w:r>
                              <w:rPr>
                                <w:sz w:val="20"/>
                              </w:rPr>
                              <w:t>of</w:t>
                            </w:r>
                            <w:r>
                              <w:rPr>
                                <w:spacing w:val="-7"/>
                                <w:sz w:val="20"/>
                              </w:rPr>
                              <w:t xml:space="preserve"> </w:t>
                            </w:r>
                            <w:r>
                              <w:rPr>
                                <w:sz w:val="20"/>
                              </w:rPr>
                              <w:t>economic</w:t>
                            </w:r>
                            <w:r>
                              <w:rPr>
                                <w:spacing w:val="-9"/>
                                <w:sz w:val="20"/>
                              </w:rPr>
                              <w:t xml:space="preserve"> </w:t>
                            </w:r>
                            <w:r>
                              <w:rPr>
                                <w:spacing w:val="-2"/>
                                <w:sz w:val="20"/>
                              </w:rPr>
                              <w:t>benefits</w:t>
                            </w:r>
                          </w:p>
                        </w:tc>
                      </w:tr>
                      <w:tr w:rsidR="00464E1E" w14:paraId="0D789610" w14:textId="77777777">
                        <w:trPr>
                          <w:trHeight w:val="258"/>
                        </w:trPr>
                        <w:tc>
                          <w:tcPr>
                            <w:tcW w:w="7038" w:type="dxa"/>
                          </w:tcPr>
                          <w:p w14:paraId="0D78960F" w14:textId="77777777" w:rsidR="00464E1E" w:rsidRDefault="00000000">
                            <w:pPr>
                              <w:pStyle w:val="TableParagraph"/>
                              <w:spacing w:before="4"/>
                              <w:ind w:left="201"/>
                              <w:rPr>
                                <w:sz w:val="20"/>
                              </w:rPr>
                            </w:pPr>
                            <w:r>
                              <w:rPr>
                                <w:sz w:val="20"/>
                              </w:rPr>
                              <w:t>Other</w:t>
                            </w:r>
                            <w:r>
                              <w:rPr>
                                <w:spacing w:val="-10"/>
                                <w:sz w:val="20"/>
                              </w:rPr>
                              <w:t xml:space="preserve"> </w:t>
                            </w:r>
                            <w:r>
                              <w:rPr>
                                <w:sz w:val="20"/>
                              </w:rPr>
                              <w:t>transfers</w:t>
                            </w:r>
                            <w:r>
                              <w:rPr>
                                <w:spacing w:val="-9"/>
                                <w:sz w:val="20"/>
                              </w:rPr>
                              <w:t xml:space="preserve"> </w:t>
                            </w:r>
                            <w:r>
                              <w:rPr>
                                <w:sz w:val="20"/>
                              </w:rPr>
                              <w:t>between</w:t>
                            </w:r>
                            <w:r>
                              <w:rPr>
                                <w:spacing w:val="-11"/>
                                <w:sz w:val="20"/>
                              </w:rPr>
                              <w:t xml:space="preserve"> </w:t>
                            </w:r>
                            <w:r>
                              <w:rPr>
                                <w:spacing w:val="-2"/>
                                <w:sz w:val="20"/>
                              </w:rPr>
                              <w:t>reserves</w:t>
                            </w:r>
                          </w:p>
                        </w:tc>
                      </w:tr>
                      <w:tr w:rsidR="00464E1E" w14:paraId="0D789612" w14:textId="77777777">
                        <w:trPr>
                          <w:trHeight w:val="271"/>
                        </w:trPr>
                        <w:tc>
                          <w:tcPr>
                            <w:tcW w:w="7038" w:type="dxa"/>
                          </w:tcPr>
                          <w:p w14:paraId="0D789611" w14:textId="77777777" w:rsidR="00464E1E" w:rsidRDefault="00000000">
                            <w:pPr>
                              <w:pStyle w:val="TableParagraph"/>
                              <w:spacing w:before="17"/>
                              <w:ind w:left="201"/>
                              <w:rPr>
                                <w:sz w:val="20"/>
                              </w:rPr>
                            </w:pPr>
                            <w:r>
                              <w:rPr>
                                <w:spacing w:val="-2"/>
                                <w:sz w:val="20"/>
                              </w:rPr>
                              <w:t>Impairments</w:t>
                            </w:r>
                          </w:p>
                        </w:tc>
                      </w:tr>
                      <w:tr w:rsidR="00464E1E" w14:paraId="0D789614" w14:textId="77777777">
                        <w:trPr>
                          <w:trHeight w:val="271"/>
                        </w:trPr>
                        <w:tc>
                          <w:tcPr>
                            <w:tcW w:w="7038" w:type="dxa"/>
                          </w:tcPr>
                          <w:p w14:paraId="0D789613" w14:textId="77777777" w:rsidR="00464E1E" w:rsidRDefault="00000000">
                            <w:pPr>
                              <w:pStyle w:val="TableParagraph"/>
                              <w:spacing w:before="17"/>
                              <w:ind w:left="201"/>
                              <w:rPr>
                                <w:sz w:val="20"/>
                              </w:rPr>
                            </w:pPr>
                            <w:r>
                              <w:rPr>
                                <w:spacing w:val="-2"/>
                                <w:sz w:val="20"/>
                              </w:rPr>
                              <w:t>Revaluations</w:t>
                            </w:r>
                          </w:p>
                        </w:tc>
                      </w:tr>
                      <w:tr w:rsidR="00464E1E" w14:paraId="0D789616" w14:textId="77777777">
                        <w:trPr>
                          <w:trHeight w:val="278"/>
                        </w:trPr>
                        <w:tc>
                          <w:tcPr>
                            <w:tcW w:w="7038" w:type="dxa"/>
                          </w:tcPr>
                          <w:p w14:paraId="0D789615" w14:textId="77777777" w:rsidR="00464E1E" w:rsidRDefault="00000000">
                            <w:pPr>
                              <w:pStyle w:val="TableParagraph"/>
                              <w:spacing w:before="17"/>
                              <w:ind w:left="201"/>
                              <w:rPr>
                                <w:sz w:val="20"/>
                              </w:rPr>
                            </w:pPr>
                            <w:r>
                              <w:rPr>
                                <w:sz w:val="20"/>
                              </w:rPr>
                              <w:t>Transfer</w:t>
                            </w:r>
                            <w:r>
                              <w:rPr>
                                <w:spacing w:val="-8"/>
                                <w:sz w:val="20"/>
                              </w:rPr>
                              <w:t xml:space="preserve"> </w:t>
                            </w:r>
                            <w:r>
                              <w:rPr>
                                <w:sz w:val="20"/>
                              </w:rPr>
                              <w:t>to</w:t>
                            </w:r>
                            <w:r>
                              <w:rPr>
                                <w:spacing w:val="-8"/>
                                <w:sz w:val="20"/>
                              </w:rPr>
                              <w:t xml:space="preserve"> </w:t>
                            </w:r>
                            <w:r>
                              <w:rPr>
                                <w:sz w:val="20"/>
                              </w:rPr>
                              <w:t>income</w:t>
                            </w:r>
                            <w:r>
                              <w:rPr>
                                <w:spacing w:val="-8"/>
                                <w:sz w:val="20"/>
                              </w:rPr>
                              <w:t xml:space="preserve"> </w:t>
                            </w:r>
                            <w:r>
                              <w:rPr>
                                <w:sz w:val="20"/>
                              </w:rPr>
                              <w:t>and</w:t>
                            </w:r>
                            <w:r>
                              <w:rPr>
                                <w:spacing w:val="-9"/>
                                <w:sz w:val="20"/>
                              </w:rPr>
                              <w:t xml:space="preserve"> </w:t>
                            </w:r>
                            <w:r>
                              <w:rPr>
                                <w:sz w:val="20"/>
                              </w:rPr>
                              <w:t>expenditure</w:t>
                            </w:r>
                            <w:r>
                              <w:rPr>
                                <w:spacing w:val="-7"/>
                                <w:sz w:val="20"/>
                              </w:rPr>
                              <w:t xml:space="preserve"> </w:t>
                            </w:r>
                            <w:r>
                              <w:rPr>
                                <w:sz w:val="20"/>
                              </w:rPr>
                              <w:t>reserve</w:t>
                            </w:r>
                            <w:r>
                              <w:rPr>
                                <w:spacing w:val="-8"/>
                                <w:sz w:val="20"/>
                              </w:rPr>
                              <w:t xml:space="preserve"> </w:t>
                            </w:r>
                            <w:r>
                              <w:rPr>
                                <w:sz w:val="20"/>
                              </w:rPr>
                              <w:t>on</w:t>
                            </w:r>
                            <w:r>
                              <w:rPr>
                                <w:spacing w:val="-8"/>
                                <w:sz w:val="20"/>
                              </w:rPr>
                              <w:t xml:space="preserve"> </w:t>
                            </w:r>
                            <w:r>
                              <w:rPr>
                                <w:sz w:val="20"/>
                              </w:rPr>
                              <w:t>disposal</w:t>
                            </w:r>
                            <w:r>
                              <w:rPr>
                                <w:spacing w:val="-9"/>
                                <w:sz w:val="20"/>
                              </w:rPr>
                              <w:t xml:space="preserve"> </w:t>
                            </w:r>
                            <w:r>
                              <w:rPr>
                                <w:sz w:val="20"/>
                              </w:rPr>
                              <w:t>of</w:t>
                            </w:r>
                            <w:r>
                              <w:rPr>
                                <w:spacing w:val="-6"/>
                                <w:sz w:val="20"/>
                              </w:rPr>
                              <w:t xml:space="preserve"> </w:t>
                            </w:r>
                            <w:r>
                              <w:rPr>
                                <w:spacing w:val="-2"/>
                                <w:sz w:val="20"/>
                              </w:rPr>
                              <w:t>assets</w:t>
                            </w:r>
                          </w:p>
                        </w:tc>
                      </w:tr>
                      <w:tr w:rsidR="00464E1E" w14:paraId="0D789618" w14:textId="77777777">
                        <w:trPr>
                          <w:trHeight w:val="529"/>
                        </w:trPr>
                        <w:tc>
                          <w:tcPr>
                            <w:tcW w:w="7038" w:type="dxa"/>
                          </w:tcPr>
                          <w:p w14:paraId="0D789617" w14:textId="77777777" w:rsidR="00464E1E" w:rsidRDefault="00000000">
                            <w:pPr>
                              <w:pStyle w:val="TableParagraph"/>
                              <w:spacing w:before="14" w:line="240" w:lineRule="atLeast"/>
                              <w:ind w:left="201"/>
                              <w:rPr>
                                <w:sz w:val="20"/>
                              </w:rPr>
                            </w:pPr>
                            <w:r>
                              <w:rPr>
                                <w:sz w:val="20"/>
                              </w:rPr>
                              <w:t>Fair</w:t>
                            </w:r>
                            <w:r>
                              <w:rPr>
                                <w:spacing w:val="-6"/>
                                <w:sz w:val="20"/>
                              </w:rPr>
                              <w:t xml:space="preserve"> </w:t>
                            </w:r>
                            <w:r>
                              <w:rPr>
                                <w:sz w:val="20"/>
                              </w:rPr>
                              <w:t>value</w:t>
                            </w:r>
                            <w:r>
                              <w:rPr>
                                <w:spacing w:val="-7"/>
                                <w:sz w:val="20"/>
                              </w:rPr>
                              <w:t xml:space="preserve"> </w:t>
                            </w:r>
                            <w:r>
                              <w:rPr>
                                <w:sz w:val="20"/>
                              </w:rPr>
                              <w:t>gains</w:t>
                            </w:r>
                            <w:r>
                              <w:rPr>
                                <w:spacing w:val="-6"/>
                                <w:sz w:val="20"/>
                              </w:rPr>
                              <w:t xml:space="preserve"> </w:t>
                            </w:r>
                            <w:r>
                              <w:rPr>
                                <w:sz w:val="20"/>
                              </w:rPr>
                              <w:t>/</w:t>
                            </w:r>
                            <w:r>
                              <w:rPr>
                                <w:spacing w:val="-6"/>
                                <w:sz w:val="20"/>
                              </w:rPr>
                              <w:t xml:space="preserve"> </w:t>
                            </w:r>
                            <w:r>
                              <w:rPr>
                                <w:sz w:val="20"/>
                              </w:rPr>
                              <w:t>(losses)</w:t>
                            </w:r>
                            <w:r>
                              <w:rPr>
                                <w:spacing w:val="-6"/>
                                <w:sz w:val="20"/>
                              </w:rPr>
                              <w:t xml:space="preserve"> </w:t>
                            </w:r>
                            <w:r>
                              <w:rPr>
                                <w:sz w:val="20"/>
                              </w:rPr>
                              <w:t>on</w:t>
                            </w:r>
                            <w:r>
                              <w:rPr>
                                <w:spacing w:val="-7"/>
                                <w:sz w:val="20"/>
                              </w:rPr>
                              <w:t xml:space="preserve"> </w:t>
                            </w:r>
                            <w:r>
                              <w:rPr>
                                <w:sz w:val="20"/>
                              </w:rPr>
                              <w:t>financial</w:t>
                            </w:r>
                            <w:r>
                              <w:rPr>
                                <w:spacing w:val="-7"/>
                                <w:sz w:val="20"/>
                              </w:rPr>
                              <w:t xml:space="preserve"> </w:t>
                            </w:r>
                            <w:r>
                              <w:rPr>
                                <w:sz w:val="20"/>
                              </w:rPr>
                              <w:t>assets</w:t>
                            </w:r>
                            <w:r>
                              <w:rPr>
                                <w:spacing w:val="-6"/>
                                <w:sz w:val="20"/>
                              </w:rPr>
                              <w:t xml:space="preserve"> </w:t>
                            </w:r>
                            <w:r>
                              <w:rPr>
                                <w:sz w:val="20"/>
                              </w:rPr>
                              <w:t>mandated</w:t>
                            </w:r>
                            <w:r>
                              <w:rPr>
                                <w:spacing w:val="-7"/>
                                <w:sz w:val="20"/>
                              </w:rPr>
                              <w:t xml:space="preserve"> </w:t>
                            </w:r>
                            <w:r>
                              <w:rPr>
                                <w:sz w:val="20"/>
                              </w:rPr>
                              <w:t>at</w:t>
                            </w:r>
                            <w:r>
                              <w:rPr>
                                <w:spacing w:val="-6"/>
                                <w:sz w:val="20"/>
                              </w:rPr>
                              <w:t xml:space="preserve"> </w:t>
                            </w:r>
                            <w:r>
                              <w:rPr>
                                <w:sz w:val="20"/>
                              </w:rPr>
                              <w:t>fair</w:t>
                            </w:r>
                            <w:r>
                              <w:rPr>
                                <w:spacing w:val="-6"/>
                                <w:sz w:val="20"/>
                              </w:rPr>
                              <w:t xml:space="preserve"> </w:t>
                            </w:r>
                            <w:r>
                              <w:rPr>
                                <w:sz w:val="20"/>
                              </w:rPr>
                              <w:t>value</w:t>
                            </w:r>
                            <w:r>
                              <w:rPr>
                                <w:spacing w:val="-7"/>
                                <w:sz w:val="20"/>
                              </w:rPr>
                              <w:t xml:space="preserve"> </w:t>
                            </w:r>
                            <w:r>
                              <w:rPr>
                                <w:sz w:val="20"/>
                              </w:rPr>
                              <w:t>through Other Comprehensive Income (OCI)</w:t>
                            </w:r>
                          </w:p>
                        </w:tc>
                      </w:tr>
                      <w:tr w:rsidR="00464E1E" w14:paraId="0D78961A" w14:textId="77777777">
                        <w:trPr>
                          <w:trHeight w:val="515"/>
                        </w:trPr>
                        <w:tc>
                          <w:tcPr>
                            <w:tcW w:w="7038" w:type="dxa"/>
                          </w:tcPr>
                          <w:p w14:paraId="0D789619" w14:textId="77777777" w:rsidR="00464E1E" w:rsidRDefault="00000000">
                            <w:pPr>
                              <w:pStyle w:val="TableParagraph"/>
                              <w:spacing w:before="11" w:line="240" w:lineRule="atLeast"/>
                              <w:ind w:left="201"/>
                              <w:rPr>
                                <w:sz w:val="20"/>
                              </w:rPr>
                            </w:pPr>
                            <w:r>
                              <w:rPr>
                                <w:sz w:val="20"/>
                              </w:rPr>
                              <w:t>Fair</w:t>
                            </w:r>
                            <w:r>
                              <w:rPr>
                                <w:spacing w:val="-6"/>
                                <w:sz w:val="20"/>
                              </w:rPr>
                              <w:t xml:space="preserve"> </w:t>
                            </w:r>
                            <w:r>
                              <w:rPr>
                                <w:sz w:val="20"/>
                              </w:rPr>
                              <w:t>value</w:t>
                            </w:r>
                            <w:r>
                              <w:rPr>
                                <w:spacing w:val="-8"/>
                                <w:sz w:val="20"/>
                              </w:rPr>
                              <w:t xml:space="preserve"> </w:t>
                            </w:r>
                            <w:r>
                              <w:rPr>
                                <w:sz w:val="20"/>
                              </w:rPr>
                              <w:t>gains</w:t>
                            </w:r>
                            <w:r>
                              <w:rPr>
                                <w:spacing w:val="-6"/>
                                <w:sz w:val="20"/>
                              </w:rPr>
                              <w:t xml:space="preserve"> </w:t>
                            </w:r>
                            <w:r>
                              <w:rPr>
                                <w:sz w:val="20"/>
                              </w:rPr>
                              <w:t>/</w:t>
                            </w:r>
                            <w:r>
                              <w:rPr>
                                <w:spacing w:val="-7"/>
                                <w:sz w:val="20"/>
                              </w:rPr>
                              <w:t xml:space="preserve"> </w:t>
                            </w:r>
                            <w:r>
                              <w:rPr>
                                <w:sz w:val="20"/>
                              </w:rPr>
                              <w:t>(losses)</w:t>
                            </w:r>
                            <w:r>
                              <w:rPr>
                                <w:spacing w:val="-6"/>
                                <w:sz w:val="20"/>
                              </w:rPr>
                              <w:t xml:space="preserve"> </w:t>
                            </w:r>
                            <w:r>
                              <w:rPr>
                                <w:sz w:val="20"/>
                              </w:rPr>
                              <w:t>on</w:t>
                            </w:r>
                            <w:r>
                              <w:rPr>
                                <w:spacing w:val="-8"/>
                                <w:sz w:val="20"/>
                              </w:rPr>
                              <w:t xml:space="preserve"> </w:t>
                            </w:r>
                            <w:r>
                              <w:rPr>
                                <w:sz w:val="20"/>
                              </w:rPr>
                              <w:t>equity</w:t>
                            </w:r>
                            <w:r>
                              <w:rPr>
                                <w:spacing w:val="-13"/>
                                <w:sz w:val="20"/>
                              </w:rPr>
                              <w:t xml:space="preserve"> </w:t>
                            </w:r>
                            <w:r>
                              <w:rPr>
                                <w:sz w:val="20"/>
                              </w:rPr>
                              <w:t>instruments</w:t>
                            </w:r>
                            <w:r>
                              <w:rPr>
                                <w:spacing w:val="-6"/>
                                <w:sz w:val="20"/>
                              </w:rPr>
                              <w:t xml:space="preserve"> </w:t>
                            </w:r>
                            <w:r>
                              <w:rPr>
                                <w:sz w:val="20"/>
                              </w:rPr>
                              <w:t>designated</w:t>
                            </w:r>
                            <w:r>
                              <w:rPr>
                                <w:spacing w:val="-7"/>
                                <w:sz w:val="20"/>
                              </w:rPr>
                              <w:t xml:space="preserve"> </w:t>
                            </w:r>
                            <w:r>
                              <w:rPr>
                                <w:sz w:val="20"/>
                              </w:rPr>
                              <w:t>at</w:t>
                            </w:r>
                            <w:r>
                              <w:rPr>
                                <w:spacing w:val="-7"/>
                                <w:sz w:val="20"/>
                              </w:rPr>
                              <w:t xml:space="preserve"> </w:t>
                            </w:r>
                            <w:r>
                              <w:rPr>
                                <w:sz w:val="20"/>
                              </w:rPr>
                              <w:t>fair</w:t>
                            </w:r>
                            <w:r>
                              <w:rPr>
                                <w:spacing w:val="-6"/>
                                <w:sz w:val="20"/>
                              </w:rPr>
                              <w:t xml:space="preserve"> </w:t>
                            </w:r>
                            <w:r>
                              <w:rPr>
                                <w:sz w:val="20"/>
                              </w:rPr>
                              <w:t>value through OCI</w:t>
                            </w:r>
                          </w:p>
                        </w:tc>
                      </w:tr>
                      <w:tr w:rsidR="00464E1E" w14:paraId="0D78961C" w14:textId="77777777">
                        <w:trPr>
                          <w:trHeight w:val="264"/>
                        </w:trPr>
                        <w:tc>
                          <w:tcPr>
                            <w:tcW w:w="7038" w:type="dxa"/>
                          </w:tcPr>
                          <w:p w14:paraId="0D78961B" w14:textId="77777777" w:rsidR="00464E1E" w:rsidRDefault="00000000">
                            <w:pPr>
                              <w:pStyle w:val="TableParagraph"/>
                              <w:spacing w:before="10"/>
                              <w:ind w:left="201"/>
                              <w:rPr>
                                <w:sz w:val="20"/>
                              </w:rPr>
                            </w:pPr>
                            <w:r>
                              <w:rPr>
                                <w:sz w:val="20"/>
                              </w:rPr>
                              <w:t>Other</w:t>
                            </w:r>
                            <w:r>
                              <w:rPr>
                                <w:spacing w:val="-10"/>
                                <w:sz w:val="20"/>
                              </w:rPr>
                              <w:t xml:space="preserve"> </w:t>
                            </w:r>
                            <w:proofErr w:type="spellStart"/>
                            <w:r>
                              <w:rPr>
                                <w:sz w:val="20"/>
                              </w:rPr>
                              <w:t>recognised</w:t>
                            </w:r>
                            <w:proofErr w:type="spellEnd"/>
                            <w:r>
                              <w:rPr>
                                <w:spacing w:val="-11"/>
                                <w:sz w:val="20"/>
                              </w:rPr>
                              <w:t xml:space="preserve"> </w:t>
                            </w:r>
                            <w:r>
                              <w:rPr>
                                <w:sz w:val="20"/>
                              </w:rPr>
                              <w:t>gains</w:t>
                            </w:r>
                            <w:r>
                              <w:rPr>
                                <w:spacing w:val="-9"/>
                                <w:sz w:val="20"/>
                              </w:rPr>
                              <w:t xml:space="preserve"> </w:t>
                            </w:r>
                            <w:r>
                              <w:rPr>
                                <w:sz w:val="20"/>
                              </w:rPr>
                              <w:t>and</w:t>
                            </w:r>
                            <w:r>
                              <w:rPr>
                                <w:spacing w:val="-10"/>
                                <w:sz w:val="20"/>
                              </w:rPr>
                              <w:t xml:space="preserve"> </w:t>
                            </w:r>
                            <w:r>
                              <w:rPr>
                                <w:spacing w:val="-2"/>
                                <w:sz w:val="20"/>
                              </w:rPr>
                              <w:t>losses</w:t>
                            </w:r>
                          </w:p>
                        </w:tc>
                      </w:tr>
                      <w:tr w:rsidR="00464E1E" w14:paraId="0D78961E" w14:textId="77777777">
                        <w:trPr>
                          <w:trHeight w:val="267"/>
                        </w:trPr>
                        <w:tc>
                          <w:tcPr>
                            <w:tcW w:w="7038" w:type="dxa"/>
                          </w:tcPr>
                          <w:p w14:paraId="0D78961D" w14:textId="77777777" w:rsidR="00464E1E" w:rsidRDefault="00000000">
                            <w:pPr>
                              <w:pStyle w:val="TableParagraph"/>
                              <w:spacing w:before="17"/>
                              <w:ind w:left="201"/>
                              <w:rPr>
                                <w:sz w:val="20"/>
                              </w:rPr>
                            </w:pPr>
                            <w:r>
                              <w:rPr>
                                <w:sz w:val="20"/>
                              </w:rPr>
                              <w:t>Remeasurements</w:t>
                            </w:r>
                            <w:r>
                              <w:rPr>
                                <w:spacing w:val="-8"/>
                                <w:sz w:val="20"/>
                              </w:rPr>
                              <w:t xml:space="preserve"> </w:t>
                            </w:r>
                            <w:r>
                              <w:rPr>
                                <w:sz w:val="20"/>
                              </w:rPr>
                              <w:t>of</w:t>
                            </w:r>
                            <w:r>
                              <w:rPr>
                                <w:spacing w:val="-6"/>
                                <w:sz w:val="20"/>
                              </w:rPr>
                              <w:t xml:space="preserve"> </w:t>
                            </w:r>
                            <w:r>
                              <w:rPr>
                                <w:sz w:val="20"/>
                              </w:rPr>
                              <w:t>the</w:t>
                            </w:r>
                            <w:r>
                              <w:rPr>
                                <w:spacing w:val="-8"/>
                                <w:sz w:val="20"/>
                              </w:rPr>
                              <w:t xml:space="preserve"> </w:t>
                            </w:r>
                            <w:r>
                              <w:rPr>
                                <w:sz w:val="20"/>
                              </w:rPr>
                              <w:t>defined</w:t>
                            </w:r>
                            <w:r>
                              <w:rPr>
                                <w:spacing w:val="-9"/>
                                <w:sz w:val="20"/>
                              </w:rPr>
                              <w:t xml:space="preserve"> </w:t>
                            </w:r>
                            <w:r>
                              <w:rPr>
                                <w:sz w:val="20"/>
                              </w:rPr>
                              <w:t>net</w:t>
                            </w:r>
                            <w:r>
                              <w:rPr>
                                <w:spacing w:val="-8"/>
                                <w:sz w:val="20"/>
                              </w:rPr>
                              <w:t xml:space="preserve"> </w:t>
                            </w:r>
                            <w:r>
                              <w:rPr>
                                <w:sz w:val="20"/>
                              </w:rPr>
                              <w:t>benefit</w:t>
                            </w:r>
                            <w:r>
                              <w:rPr>
                                <w:spacing w:val="-8"/>
                                <w:sz w:val="20"/>
                              </w:rPr>
                              <w:t xml:space="preserve"> </w:t>
                            </w:r>
                            <w:r>
                              <w:rPr>
                                <w:sz w:val="20"/>
                              </w:rPr>
                              <w:t>pension</w:t>
                            </w:r>
                            <w:r>
                              <w:rPr>
                                <w:spacing w:val="-9"/>
                                <w:sz w:val="20"/>
                              </w:rPr>
                              <w:t xml:space="preserve"> </w:t>
                            </w:r>
                            <w:r>
                              <w:rPr>
                                <w:sz w:val="20"/>
                              </w:rPr>
                              <w:t>scheme</w:t>
                            </w:r>
                            <w:r>
                              <w:rPr>
                                <w:spacing w:val="-8"/>
                                <w:sz w:val="20"/>
                              </w:rPr>
                              <w:t xml:space="preserve"> </w:t>
                            </w:r>
                            <w:r>
                              <w:rPr>
                                <w:spacing w:val="-2"/>
                                <w:sz w:val="20"/>
                              </w:rPr>
                              <w:t>liability/asset</w:t>
                            </w:r>
                          </w:p>
                        </w:tc>
                      </w:tr>
                      <w:tr w:rsidR="00464E1E" w14:paraId="0D789620" w14:textId="77777777">
                        <w:trPr>
                          <w:trHeight w:val="267"/>
                        </w:trPr>
                        <w:tc>
                          <w:tcPr>
                            <w:tcW w:w="7038" w:type="dxa"/>
                          </w:tcPr>
                          <w:p w14:paraId="0D78961F" w14:textId="77777777" w:rsidR="00464E1E" w:rsidRDefault="00000000">
                            <w:pPr>
                              <w:pStyle w:val="TableParagraph"/>
                              <w:spacing w:before="13"/>
                              <w:ind w:left="201"/>
                              <w:rPr>
                                <w:sz w:val="20"/>
                              </w:rPr>
                            </w:pPr>
                            <w:r>
                              <w:rPr>
                                <w:spacing w:val="-2"/>
                                <w:sz w:val="20"/>
                              </w:rPr>
                              <w:t>Public</w:t>
                            </w:r>
                            <w:r>
                              <w:rPr>
                                <w:sz w:val="20"/>
                              </w:rPr>
                              <w:t xml:space="preserve"> </w:t>
                            </w:r>
                            <w:r>
                              <w:rPr>
                                <w:spacing w:val="-2"/>
                                <w:sz w:val="20"/>
                              </w:rPr>
                              <w:t>dividend capital received</w:t>
                            </w:r>
                          </w:p>
                        </w:tc>
                      </w:tr>
                      <w:tr w:rsidR="00464E1E" w14:paraId="0D789622" w14:textId="77777777">
                        <w:trPr>
                          <w:trHeight w:val="271"/>
                        </w:trPr>
                        <w:tc>
                          <w:tcPr>
                            <w:tcW w:w="7038" w:type="dxa"/>
                          </w:tcPr>
                          <w:p w14:paraId="0D789621" w14:textId="77777777" w:rsidR="00464E1E" w:rsidRDefault="00000000">
                            <w:pPr>
                              <w:pStyle w:val="TableParagraph"/>
                              <w:spacing w:before="17"/>
                              <w:ind w:left="201"/>
                              <w:rPr>
                                <w:sz w:val="20"/>
                              </w:rPr>
                            </w:pPr>
                            <w:r>
                              <w:rPr>
                                <w:spacing w:val="-2"/>
                                <w:sz w:val="20"/>
                              </w:rPr>
                              <w:t>Public</w:t>
                            </w:r>
                            <w:r>
                              <w:rPr>
                                <w:sz w:val="20"/>
                              </w:rPr>
                              <w:t xml:space="preserve"> </w:t>
                            </w:r>
                            <w:r>
                              <w:rPr>
                                <w:spacing w:val="-2"/>
                                <w:sz w:val="20"/>
                              </w:rPr>
                              <w:t>dividend capital repaid</w:t>
                            </w:r>
                          </w:p>
                        </w:tc>
                      </w:tr>
                      <w:tr w:rsidR="00464E1E" w14:paraId="0D789624" w14:textId="77777777">
                        <w:trPr>
                          <w:trHeight w:val="271"/>
                        </w:trPr>
                        <w:tc>
                          <w:tcPr>
                            <w:tcW w:w="7038" w:type="dxa"/>
                          </w:tcPr>
                          <w:p w14:paraId="0D789623" w14:textId="77777777" w:rsidR="00464E1E" w:rsidRDefault="00000000">
                            <w:pPr>
                              <w:pStyle w:val="TableParagraph"/>
                              <w:spacing w:before="17"/>
                              <w:ind w:left="201"/>
                              <w:rPr>
                                <w:sz w:val="20"/>
                              </w:rPr>
                            </w:pPr>
                            <w:r>
                              <w:rPr>
                                <w:spacing w:val="-2"/>
                                <w:sz w:val="20"/>
                              </w:rPr>
                              <w:t>Public</w:t>
                            </w:r>
                            <w:r>
                              <w:rPr>
                                <w:sz w:val="20"/>
                              </w:rPr>
                              <w:t xml:space="preserve"> </w:t>
                            </w:r>
                            <w:r>
                              <w:rPr>
                                <w:spacing w:val="-2"/>
                                <w:sz w:val="20"/>
                              </w:rPr>
                              <w:t>dividend capital written</w:t>
                            </w:r>
                            <w:r>
                              <w:rPr>
                                <w:spacing w:val="-1"/>
                                <w:sz w:val="20"/>
                              </w:rPr>
                              <w:t xml:space="preserve"> </w:t>
                            </w:r>
                            <w:r>
                              <w:rPr>
                                <w:spacing w:val="-5"/>
                                <w:sz w:val="20"/>
                              </w:rPr>
                              <w:t>off</w:t>
                            </w:r>
                          </w:p>
                        </w:tc>
                      </w:tr>
                      <w:tr w:rsidR="00464E1E" w14:paraId="0D789626" w14:textId="77777777">
                        <w:trPr>
                          <w:trHeight w:val="274"/>
                        </w:trPr>
                        <w:tc>
                          <w:tcPr>
                            <w:tcW w:w="7038" w:type="dxa"/>
                          </w:tcPr>
                          <w:p w14:paraId="0D789625" w14:textId="77777777" w:rsidR="00464E1E" w:rsidRDefault="00000000">
                            <w:pPr>
                              <w:pStyle w:val="TableParagraph"/>
                              <w:spacing w:before="17"/>
                              <w:ind w:left="201"/>
                              <w:rPr>
                                <w:sz w:val="20"/>
                              </w:rPr>
                            </w:pPr>
                            <w:r>
                              <w:rPr>
                                <w:sz w:val="20"/>
                              </w:rPr>
                              <w:t>Other</w:t>
                            </w:r>
                            <w:r>
                              <w:rPr>
                                <w:spacing w:val="-8"/>
                                <w:sz w:val="20"/>
                              </w:rPr>
                              <w:t xml:space="preserve"> </w:t>
                            </w:r>
                            <w:r>
                              <w:rPr>
                                <w:sz w:val="20"/>
                              </w:rPr>
                              <w:t>reserve</w:t>
                            </w:r>
                            <w:r>
                              <w:rPr>
                                <w:spacing w:val="-9"/>
                                <w:sz w:val="20"/>
                              </w:rPr>
                              <w:t xml:space="preserve"> </w:t>
                            </w:r>
                            <w:r>
                              <w:rPr>
                                <w:spacing w:val="-2"/>
                                <w:sz w:val="20"/>
                              </w:rPr>
                              <w:t>movements**</w:t>
                            </w:r>
                          </w:p>
                        </w:tc>
                      </w:tr>
                      <w:tr w:rsidR="00464E1E" w14:paraId="0D789628" w14:textId="77777777">
                        <w:trPr>
                          <w:trHeight w:val="250"/>
                        </w:trPr>
                        <w:tc>
                          <w:tcPr>
                            <w:tcW w:w="7038" w:type="dxa"/>
                          </w:tcPr>
                          <w:p w14:paraId="0D789627" w14:textId="77777777" w:rsidR="00464E1E" w:rsidRDefault="00000000">
                            <w:pPr>
                              <w:pStyle w:val="TableParagraph"/>
                              <w:spacing w:before="20" w:line="210" w:lineRule="exact"/>
                              <w:ind w:left="50"/>
                              <w:rPr>
                                <w:b/>
                                <w:sz w:val="20"/>
                              </w:rPr>
                            </w:pPr>
                            <w:r>
                              <w:rPr>
                                <w:b/>
                                <w:sz w:val="20"/>
                              </w:rPr>
                              <w:t>Taxpayers'</w:t>
                            </w:r>
                            <w:r>
                              <w:rPr>
                                <w:b/>
                                <w:spacing w:val="-8"/>
                                <w:sz w:val="20"/>
                              </w:rPr>
                              <w:t xml:space="preserve"> </w:t>
                            </w:r>
                            <w:r>
                              <w:rPr>
                                <w:b/>
                                <w:sz w:val="20"/>
                              </w:rPr>
                              <w:t>and</w:t>
                            </w:r>
                            <w:r>
                              <w:rPr>
                                <w:b/>
                                <w:spacing w:val="-7"/>
                                <w:sz w:val="20"/>
                              </w:rPr>
                              <w:t xml:space="preserve"> </w:t>
                            </w:r>
                            <w:r>
                              <w:rPr>
                                <w:b/>
                                <w:sz w:val="20"/>
                              </w:rPr>
                              <w:t>others'</w:t>
                            </w:r>
                            <w:r>
                              <w:rPr>
                                <w:b/>
                                <w:spacing w:val="-7"/>
                                <w:sz w:val="20"/>
                              </w:rPr>
                              <w:t xml:space="preserve"> </w:t>
                            </w:r>
                            <w:r>
                              <w:rPr>
                                <w:b/>
                                <w:sz w:val="20"/>
                              </w:rPr>
                              <w:t>equity</w:t>
                            </w:r>
                            <w:r>
                              <w:rPr>
                                <w:b/>
                                <w:spacing w:val="-9"/>
                                <w:sz w:val="20"/>
                              </w:rPr>
                              <w:t xml:space="preserve"> </w:t>
                            </w:r>
                            <w:proofErr w:type="gramStart"/>
                            <w:r>
                              <w:rPr>
                                <w:b/>
                                <w:sz w:val="20"/>
                              </w:rPr>
                              <w:t>at</w:t>
                            </w:r>
                            <w:proofErr w:type="gramEnd"/>
                            <w:r>
                              <w:rPr>
                                <w:b/>
                                <w:spacing w:val="-8"/>
                                <w:sz w:val="20"/>
                              </w:rPr>
                              <w:t xml:space="preserve"> </w:t>
                            </w:r>
                            <w:r>
                              <w:rPr>
                                <w:b/>
                                <w:sz w:val="20"/>
                              </w:rPr>
                              <w:t>31</w:t>
                            </w:r>
                            <w:r>
                              <w:rPr>
                                <w:b/>
                                <w:spacing w:val="-7"/>
                                <w:sz w:val="20"/>
                              </w:rPr>
                              <w:t xml:space="preserve"> </w:t>
                            </w:r>
                            <w:r>
                              <w:rPr>
                                <w:b/>
                                <w:sz w:val="20"/>
                              </w:rPr>
                              <w:t>March</w:t>
                            </w:r>
                            <w:r>
                              <w:rPr>
                                <w:b/>
                                <w:spacing w:val="-8"/>
                                <w:sz w:val="20"/>
                              </w:rPr>
                              <w:t xml:space="preserve"> </w:t>
                            </w:r>
                            <w:r>
                              <w:rPr>
                                <w:b/>
                                <w:spacing w:val="-4"/>
                                <w:sz w:val="20"/>
                              </w:rPr>
                              <w:t>2024</w:t>
                            </w:r>
                          </w:p>
                        </w:tc>
                      </w:tr>
                    </w:tbl>
                    <w:p w14:paraId="0D789629"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0D789318" wp14:editId="0D789319">
                <wp:simplePos x="0" y="0"/>
                <wp:positionH relativeFrom="page">
                  <wp:posOffset>4932807</wp:posOffset>
                </wp:positionH>
                <wp:positionV relativeFrom="paragraph">
                  <wp:posOffset>905570</wp:posOffset>
                </wp:positionV>
                <wp:extent cx="345440" cy="2426335"/>
                <wp:effectExtent l="0" t="0" r="0" b="0"/>
                <wp:wrapTopAndBottom/>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24263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44"/>
                            </w:tblGrid>
                            <w:tr w:rsidR="00464E1E" w14:paraId="0D78962B" w14:textId="77777777">
                              <w:trPr>
                                <w:trHeight w:val="560"/>
                              </w:trPr>
                              <w:tc>
                                <w:tcPr>
                                  <w:tcW w:w="544" w:type="dxa"/>
                                </w:tcPr>
                                <w:p w14:paraId="0D78962A" w14:textId="77777777" w:rsidR="00464E1E" w:rsidRDefault="00000000">
                                  <w:pPr>
                                    <w:pStyle w:val="TableParagraph"/>
                                    <w:spacing w:line="223" w:lineRule="exact"/>
                                    <w:jc w:val="center"/>
                                    <w:rPr>
                                      <w:b/>
                                      <w:sz w:val="20"/>
                                    </w:rPr>
                                  </w:pPr>
                                  <w:r>
                                    <w:rPr>
                                      <w:b/>
                                      <w:spacing w:val="-4"/>
                                      <w:sz w:val="20"/>
                                    </w:rPr>
                                    <w:t>Note</w:t>
                                  </w:r>
                                </w:p>
                              </w:tc>
                            </w:tr>
                            <w:tr w:rsidR="00464E1E" w14:paraId="0D78962E" w14:textId="77777777">
                              <w:trPr>
                                <w:trHeight w:val="1015"/>
                              </w:trPr>
                              <w:tc>
                                <w:tcPr>
                                  <w:tcW w:w="544" w:type="dxa"/>
                                </w:tcPr>
                                <w:p w14:paraId="0D78962C" w14:textId="77777777" w:rsidR="00464E1E" w:rsidRDefault="00464E1E">
                                  <w:pPr>
                                    <w:pStyle w:val="TableParagraph"/>
                                    <w:spacing w:before="100"/>
                                    <w:rPr>
                                      <w:b/>
                                      <w:sz w:val="20"/>
                                    </w:rPr>
                                  </w:pPr>
                                </w:p>
                                <w:p w14:paraId="0D78962D" w14:textId="77777777" w:rsidR="00464E1E" w:rsidRDefault="00000000">
                                  <w:pPr>
                                    <w:pStyle w:val="TableParagraph"/>
                                    <w:jc w:val="center"/>
                                    <w:rPr>
                                      <w:sz w:val="20"/>
                                    </w:rPr>
                                  </w:pPr>
                                  <w:r>
                                    <w:rPr>
                                      <w:spacing w:val="-4"/>
                                      <w:sz w:val="20"/>
                                    </w:rPr>
                                    <w:t>25.4</w:t>
                                  </w:r>
                                </w:p>
                              </w:tc>
                            </w:tr>
                            <w:tr w:rsidR="00464E1E" w14:paraId="0D789631" w14:textId="77777777">
                              <w:trPr>
                                <w:trHeight w:val="1214"/>
                              </w:trPr>
                              <w:tc>
                                <w:tcPr>
                                  <w:tcW w:w="544" w:type="dxa"/>
                                </w:tcPr>
                                <w:p w14:paraId="0D78962F" w14:textId="77777777" w:rsidR="00464E1E" w:rsidRDefault="00464E1E">
                                  <w:pPr>
                                    <w:pStyle w:val="TableParagraph"/>
                                    <w:spacing w:before="217"/>
                                    <w:rPr>
                                      <w:b/>
                                      <w:sz w:val="20"/>
                                    </w:rPr>
                                  </w:pPr>
                                </w:p>
                                <w:p w14:paraId="0D789630" w14:textId="77777777" w:rsidR="00464E1E" w:rsidRDefault="00000000">
                                  <w:pPr>
                                    <w:pStyle w:val="TableParagraph"/>
                                    <w:spacing w:before="1"/>
                                    <w:jc w:val="center"/>
                                    <w:rPr>
                                      <w:sz w:val="20"/>
                                    </w:rPr>
                                  </w:pPr>
                                  <w:r>
                                    <w:rPr>
                                      <w:spacing w:val="-5"/>
                                      <w:sz w:val="20"/>
                                    </w:rPr>
                                    <w:t>31</w:t>
                                  </w:r>
                                </w:p>
                              </w:tc>
                            </w:tr>
                            <w:tr w:rsidR="00464E1E" w14:paraId="0D789635" w14:textId="77777777">
                              <w:trPr>
                                <w:trHeight w:val="783"/>
                              </w:trPr>
                              <w:tc>
                                <w:tcPr>
                                  <w:tcW w:w="544" w:type="dxa"/>
                                </w:tcPr>
                                <w:p w14:paraId="0D789632" w14:textId="77777777" w:rsidR="00464E1E" w:rsidRDefault="00464E1E">
                                  <w:pPr>
                                    <w:pStyle w:val="TableParagraph"/>
                                    <w:rPr>
                                      <w:b/>
                                      <w:sz w:val="20"/>
                                    </w:rPr>
                                  </w:pPr>
                                </w:p>
                                <w:p w14:paraId="0D789633" w14:textId="77777777" w:rsidR="00464E1E" w:rsidRDefault="00464E1E">
                                  <w:pPr>
                                    <w:pStyle w:val="TableParagraph"/>
                                    <w:spacing w:before="69"/>
                                    <w:rPr>
                                      <w:b/>
                                      <w:sz w:val="20"/>
                                    </w:rPr>
                                  </w:pPr>
                                </w:p>
                                <w:p w14:paraId="0D789634" w14:textId="77777777" w:rsidR="00464E1E" w:rsidRDefault="00000000">
                                  <w:pPr>
                                    <w:pStyle w:val="TableParagraph"/>
                                    <w:jc w:val="center"/>
                                    <w:rPr>
                                      <w:sz w:val="20"/>
                                    </w:rPr>
                                  </w:pPr>
                                  <w:r>
                                    <w:rPr>
                                      <w:spacing w:val="-5"/>
                                      <w:sz w:val="20"/>
                                    </w:rPr>
                                    <w:t>10</w:t>
                                  </w:r>
                                </w:p>
                              </w:tc>
                            </w:tr>
                            <w:tr w:rsidR="00464E1E" w14:paraId="0D789637" w14:textId="77777777">
                              <w:trPr>
                                <w:trHeight w:val="246"/>
                              </w:trPr>
                              <w:tc>
                                <w:tcPr>
                                  <w:tcW w:w="544" w:type="dxa"/>
                                </w:tcPr>
                                <w:p w14:paraId="0D789636" w14:textId="77777777" w:rsidR="00464E1E" w:rsidRDefault="00000000">
                                  <w:pPr>
                                    <w:pStyle w:val="TableParagraph"/>
                                    <w:spacing w:before="17" w:line="210" w:lineRule="exact"/>
                                    <w:jc w:val="center"/>
                                    <w:rPr>
                                      <w:sz w:val="20"/>
                                    </w:rPr>
                                  </w:pPr>
                                  <w:r>
                                    <w:rPr>
                                      <w:spacing w:val="-5"/>
                                      <w:sz w:val="20"/>
                                    </w:rPr>
                                    <w:t>10</w:t>
                                  </w:r>
                                </w:p>
                              </w:tc>
                            </w:tr>
                          </w:tbl>
                          <w:p w14:paraId="0D789638"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18" id="Textbox 238" o:spid="_x0000_s1030" type="#_x0000_t202" style="position:absolute;margin-left:388.4pt;margin-top:71.3pt;width:27.2pt;height:191.0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&#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44"/>
                      </w:tblGrid>
                      <w:tr w:rsidR="00464E1E" w14:paraId="0D78962B" w14:textId="77777777">
                        <w:trPr>
                          <w:trHeight w:val="560"/>
                        </w:trPr>
                        <w:tc>
                          <w:tcPr>
                            <w:tcW w:w="544" w:type="dxa"/>
                          </w:tcPr>
                          <w:p w14:paraId="0D78962A" w14:textId="77777777" w:rsidR="00464E1E" w:rsidRDefault="00000000">
                            <w:pPr>
                              <w:pStyle w:val="TableParagraph"/>
                              <w:spacing w:line="223" w:lineRule="exact"/>
                              <w:jc w:val="center"/>
                              <w:rPr>
                                <w:b/>
                                <w:sz w:val="20"/>
                              </w:rPr>
                            </w:pPr>
                            <w:r>
                              <w:rPr>
                                <w:b/>
                                <w:spacing w:val="-4"/>
                                <w:sz w:val="20"/>
                              </w:rPr>
                              <w:t>Note</w:t>
                            </w:r>
                          </w:p>
                        </w:tc>
                      </w:tr>
                      <w:tr w:rsidR="00464E1E" w14:paraId="0D78962E" w14:textId="77777777">
                        <w:trPr>
                          <w:trHeight w:val="1015"/>
                        </w:trPr>
                        <w:tc>
                          <w:tcPr>
                            <w:tcW w:w="544" w:type="dxa"/>
                          </w:tcPr>
                          <w:p w14:paraId="0D78962C" w14:textId="77777777" w:rsidR="00464E1E" w:rsidRDefault="00464E1E">
                            <w:pPr>
                              <w:pStyle w:val="TableParagraph"/>
                              <w:spacing w:before="100"/>
                              <w:rPr>
                                <w:b/>
                                <w:sz w:val="20"/>
                              </w:rPr>
                            </w:pPr>
                          </w:p>
                          <w:p w14:paraId="0D78962D" w14:textId="77777777" w:rsidR="00464E1E" w:rsidRDefault="00000000">
                            <w:pPr>
                              <w:pStyle w:val="TableParagraph"/>
                              <w:jc w:val="center"/>
                              <w:rPr>
                                <w:sz w:val="20"/>
                              </w:rPr>
                            </w:pPr>
                            <w:r>
                              <w:rPr>
                                <w:spacing w:val="-4"/>
                                <w:sz w:val="20"/>
                              </w:rPr>
                              <w:t>25.4</w:t>
                            </w:r>
                          </w:p>
                        </w:tc>
                      </w:tr>
                      <w:tr w:rsidR="00464E1E" w14:paraId="0D789631" w14:textId="77777777">
                        <w:trPr>
                          <w:trHeight w:val="1214"/>
                        </w:trPr>
                        <w:tc>
                          <w:tcPr>
                            <w:tcW w:w="544" w:type="dxa"/>
                          </w:tcPr>
                          <w:p w14:paraId="0D78962F" w14:textId="77777777" w:rsidR="00464E1E" w:rsidRDefault="00464E1E">
                            <w:pPr>
                              <w:pStyle w:val="TableParagraph"/>
                              <w:spacing w:before="217"/>
                              <w:rPr>
                                <w:b/>
                                <w:sz w:val="20"/>
                              </w:rPr>
                            </w:pPr>
                          </w:p>
                          <w:p w14:paraId="0D789630" w14:textId="77777777" w:rsidR="00464E1E" w:rsidRDefault="00000000">
                            <w:pPr>
                              <w:pStyle w:val="TableParagraph"/>
                              <w:spacing w:before="1"/>
                              <w:jc w:val="center"/>
                              <w:rPr>
                                <w:sz w:val="20"/>
                              </w:rPr>
                            </w:pPr>
                            <w:r>
                              <w:rPr>
                                <w:spacing w:val="-5"/>
                                <w:sz w:val="20"/>
                              </w:rPr>
                              <w:t>31</w:t>
                            </w:r>
                          </w:p>
                        </w:tc>
                      </w:tr>
                      <w:tr w:rsidR="00464E1E" w14:paraId="0D789635" w14:textId="77777777">
                        <w:trPr>
                          <w:trHeight w:val="783"/>
                        </w:trPr>
                        <w:tc>
                          <w:tcPr>
                            <w:tcW w:w="544" w:type="dxa"/>
                          </w:tcPr>
                          <w:p w14:paraId="0D789632" w14:textId="77777777" w:rsidR="00464E1E" w:rsidRDefault="00464E1E">
                            <w:pPr>
                              <w:pStyle w:val="TableParagraph"/>
                              <w:rPr>
                                <w:b/>
                                <w:sz w:val="20"/>
                              </w:rPr>
                            </w:pPr>
                          </w:p>
                          <w:p w14:paraId="0D789633" w14:textId="77777777" w:rsidR="00464E1E" w:rsidRDefault="00464E1E">
                            <w:pPr>
                              <w:pStyle w:val="TableParagraph"/>
                              <w:spacing w:before="69"/>
                              <w:rPr>
                                <w:b/>
                                <w:sz w:val="20"/>
                              </w:rPr>
                            </w:pPr>
                          </w:p>
                          <w:p w14:paraId="0D789634" w14:textId="77777777" w:rsidR="00464E1E" w:rsidRDefault="00000000">
                            <w:pPr>
                              <w:pStyle w:val="TableParagraph"/>
                              <w:jc w:val="center"/>
                              <w:rPr>
                                <w:sz w:val="20"/>
                              </w:rPr>
                            </w:pPr>
                            <w:r>
                              <w:rPr>
                                <w:spacing w:val="-5"/>
                                <w:sz w:val="20"/>
                              </w:rPr>
                              <w:t>10</w:t>
                            </w:r>
                          </w:p>
                        </w:tc>
                      </w:tr>
                      <w:tr w:rsidR="00464E1E" w14:paraId="0D789637" w14:textId="77777777">
                        <w:trPr>
                          <w:trHeight w:val="246"/>
                        </w:trPr>
                        <w:tc>
                          <w:tcPr>
                            <w:tcW w:w="544" w:type="dxa"/>
                          </w:tcPr>
                          <w:p w14:paraId="0D789636" w14:textId="77777777" w:rsidR="00464E1E" w:rsidRDefault="00000000">
                            <w:pPr>
                              <w:pStyle w:val="TableParagraph"/>
                              <w:spacing w:before="17" w:line="210" w:lineRule="exact"/>
                              <w:jc w:val="center"/>
                              <w:rPr>
                                <w:sz w:val="20"/>
                              </w:rPr>
                            </w:pPr>
                            <w:r>
                              <w:rPr>
                                <w:spacing w:val="-5"/>
                                <w:sz w:val="20"/>
                              </w:rPr>
                              <w:t>10</w:t>
                            </w:r>
                          </w:p>
                        </w:tc>
                      </w:tr>
                    </w:tbl>
                    <w:p w14:paraId="0D789638"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0D78931A" wp14:editId="0D78931B">
                <wp:simplePos x="0" y="0"/>
                <wp:positionH relativeFrom="page">
                  <wp:posOffset>5298313</wp:posOffset>
                </wp:positionH>
                <wp:positionV relativeFrom="paragraph">
                  <wp:posOffset>237677</wp:posOffset>
                </wp:positionV>
                <wp:extent cx="4912995" cy="5144770"/>
                <wp:effectExtent l="0" t="0" r="0" b="0"/>
                <wp:wrapTopAndBottom/>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2995" cy="51447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3"/>
                              <w:gridCol w:w="1446"/>
                              <w:gridCol w:w="1133"/>
                              <w:gridCol w:w="1383"/>
                              <w:gridCol w:w="1426"/>
                              <w:gridCol w:w="1013"/>
                            </w:tblGrid>
                            <w:tr w:rsidR="00464E1E" w14:paraId="0D78964B" w14:textId="77777777">
                              <w:trPr>
                                <w:trHeight w:val="1017"/>
                              </w:trPr>
                              <w:tc>
                                <w:tcPr>
                                  <w:tcW w:w="1333" w:type="dxa"/>
                                </w:tcPr>
                                <w:p w14:paraId="0D789639" w14:textId="77777777" w:rsidR="00464E1E" w:rsidRDefault="00000000">
                                  <w:pPr>
                                    <w:pStyle w:val="TableParagraph"/>
                                    <w:spacing w:before="229" w:line="250" w:lineRule="atLeast"/>
                                    <w:ind w:left="432" w:right="75" w:firstLine="225"/>
                                    <w:jc w:val="right"/>
                                    <w:rPr>
                                      <w:b/>
                                      <w:sz w:val="20"/>
                                    </w:rPr>
                                  </w:pPr>
                                  <w:r>
                                    <w:rPr>
                                      <w:b/>
                                      <w:spacing w:val="-2"/>
                                      <w:sz w:val="20"/>
                                    </w:rPr>
                                    <w:t>Public dividend capital</w:t>
                                  </w:r>
                                </w:p>
                              </w:tc>
                              <w:tc>
                                <w:tcPr>
                                  <w:tcW w:w="1446" w:type="dxa"/>
                                </w:tcPr>
                                <w:p w14:paraId="0D78963A" w14:textId="77777777" w:rsidR="00464E1E" w:rsidRDefault="00464E1E">
                                  <w:pPr>
                                    <w:pStyle w:val="TableParagraph"/>
                                    <w:rPr>
                                      <w:b/>
                                      <w:sz w:val="20"/>
                                    </w:rPr>
                                  </w:pPr>
                                </w:p>
                                <w:p w14:paraId="0D78963B" w14:textId="77777777" w:rsidR="00464E1E" w:rsidRDefault="00464E1E">
                                  <w:pPr>
                                    <w:pStyle w:val="TableParagraph"/>
                                    <w:spacing w:before="46"/>
                                    <w:rPr>
                                      <w:b/>
                                      <w:sz w:val="20"/>
                                    </w:rPr>
                                  </w:pPr>
                                </w:p>
                                <w:p w14:paraId="0D78963C" w14:textId="77777777" w:rsidR="00464E1E" w:rsidRDefault="00000000">
                                  <w:pPr>
                                    <w:pStyle w:val="TableParagraph"/>
                                    <w:ind w:right="234"/>
                                    <w:jc w:val="right"/>
                                    <w:rPr>
                                      <w:b/>
                                      <w:sz w:val="20"/>
                                    </w:rPr>
                                  </w:pPr>
                                  <w:r>
                                    <w:rPr>
                                      <w:b/>
                                      <w:spacing w:val="-2"/>
                                      <w:sz w:val="20"/>
                                    </w:rPr>
                                    <w:t>Revaluation</w:t>
                                  </w:r>
                                </w:p>
                                <w:p w14:paraId="0D78963D" w14:textId="77777777" w:rsidR="00464E1E" w:rsidRDefault="00000000">
                                  <w:pPr>
                                    <w:pStyle w:val="TableParagraph"/>
                                    <w:spacing w:before="27"/>
                                    <w:ind w:right="232"/>
                                    <w:jc w:val="right"/>
                                    <w:rPr>
                                      <w:b/>
                                      <w:sz w:val="20"/>
                                    </w:rPr>
                                  </w:pPr>
                                  <w:r>
                                    <w:rPr>
                                      <w:b/>
                                      <w:spacing w:val="-2"/>
                                      <w:sz w:val="20"/>
                                    </w:rPr>
                                    <w:t>reserve</w:t>
                                  </w:r>
                                </w:p>
                              </w:tc>
                              <w:tc>
                                <w:tcPr>
                                  <w:tcW w:w="1133" w:type="dxa"/>
                                </w:tcPr>
                                <w:p w14:paraId="0D78963E" w14:textId="77777777" w:rsidR="00464E1E" w:rsidRDefault="00464E1E">
                                  <w:pPr>
                                    <w:pStyle w:val="TableParagraph"/>
                                    <w:rPr>
                                      <w:b/>
                                      <w:sz w:val="20"/>
                                    </w:rPr>
                                  </w:pPr>
                                </w:p>
                                <w:p w14:paraId="0D78963F" w14:textId="77777777" w:rsidR="00464E1E" w:rsidRDefault="00464E1E">
                                  <w:pPr>
                                    <w:pStyle w:val="TableParagraph"/>
                                    <w:spacing w:before="26"/>
                                    <w:rPr>
                                      <w:b/>
                                      <w:sz w:val="20"/>
                                    </w:rPr>
                                  </w:pPr>
                                </w:p>
                                <w:p w14:paraId="0D789640" w14:textId="77777777" w:rsidR="00464E1E" w:rsidRDefault="00000000">
                                  <w:pPr>
                                    <w:pStyle w:val="TableParagraph"/>
                                    <w:spacing w:line="250" w:lineRule="atLeast"/>
                                    <w:ind w:left="236" w:right="68" w:firstLine="285"/>
                                    <w:rPr>
                                      <w:b/>
                                      <w:sz w:val="20"/>
                                    </w:rPr>
                                  </w:pPr>
                                  <w:r>
                                    <w:rPr>
                                      <w:b/>
                                      <w:spacing w:val="-2"/>
                                      <w:sz w:val="20"/>
                                    </w:rPr>
                                    <w:t>Other reserves</w:t>
                                  </w:r>
                                </w:p>
                              </w:tc>
                              <w:tc>
                                <w:tcPr>
                                  <w:tcW w:w="1383" w:type="dxa"/>
                                </w:tcPr>
                                <w:p w14:paraId="0D789641" w14:textId="77777777" w:rsidR="00464E1E" w:rsidRDefault="00464E1E">
                                  <w:pPr>
                                    <w:pStyle w:val="TableParagraph"/>
                                    <w:spacing w:before="19"/>
                                    <w:rPr>
                                      <w:b/>
                                      <w:sz w:val="20"/>
                                    </w:rPr>
                                  </w:pPr>
                                </w:p>
                                <w:p w14:paraId="0D789642" w14:textId="77777777" w:rsidR="00464E1E" w:rsidRDefault="00000000">
                                  <w:pPr>
                                    <w:pStyle w:val="TableParagraph"/>
                                    <w:spacing w:line="268" w:lineRule="auto"/>
                                    <w:ind w:left="79" w:right="171" w:firstLine="21"/>
                                    <w:jc w:val="right"/>
                                    <w:rPr>
                                      <w:b/>
                                      <w:sz w:val="20"/>
                                    </w:rPr>
                                  </w:pPr>
                                  <w:r>
                                    <w:rPr>
                                      <w:b/>
                                      <w:sz w:val="20"/>
                                    </w:rPr>
                                    <w:t>Income</w:t>
                                  </w:r>
                                  <w:r>
                                    <w:rPr>
                                      <w:b/>
                                      <w:spacing w:val="-14"/>
                                      <w:sz w:val="20"/>
                                    </w:rPr>
                                    <w:t xml:space="preserve"> </w:t>
                                  </w:r>
                                  <w:r>
                                    <w:rPr>
                                      <w:b/>
                                      <w:sz w:val="20"/>
                                    </w:rPr>
                                    <w:t xml:space="preserve">and </w:t>
                                  </w:r>
                                  <w:r>
                                    <w:rPr>
                                      <w:b/>
                                      <w:spacing w:val="-2"/>
                                      <w:sz w:val="20"/>
                                    </w:rPr>
                                    <w:t>expenditure</w:t>
                                  </w:r>
                                </w:p>
                                <w:p w14:paraId="0D789643" w14:textId="77777777" w:rsidR="00464E1E" w:rsidRDefault="00000000">
                                  <w:pPr>
                                    <w:pStyle w:val="TableParagraph"/>
                                    <w:spacing w:line="228" w:lineRule="exact"/>
                                    <w:ind w:right="170"/>
                                    <w:jc w:val="right"/>
                                    <w:rPr>
                                      <w:b/>
                                      <w:sz w:val="20"/>
                                    </w:rPr>
                                  </w:pPr>
                                  <w:r>
                                    <w:rPr>
                                      <w:b/>
                                      <w:spacing w:val="-2"/>
                                      <w:sz w:val="20"/>
                                    </w:rPr>
                                    <w:t>reserve</w:t>
                                  </w:r>
                                </w:p>
                              </w:tc>
                              <w:tc>
                                <w:tcPr>
                                  <w:tcW w:w="1426" w:type="dxa"/>
                                </w:tcPr>
                                <w:p w14:paraId="0D789644" w14:textId="77777777" w:rsidR="00464E1E" w:rsidRDefault="00000000">
                                  <w:pPr>
                                    <w:pStyle w:val="TableParagraph"/>
                                    <w:spacing w:line="223" w:lineRule="exact"/>
                                    <w:ind w:left="696"/>
                                    <w:rPr>
                                      <w:b/>
                                      <w:sz w:val="20"/>
                                    </w:rPr>
                                  </w:pPr>
                                  <w:r>
                                    <w:rPr>
                                      <w:b/>
                                      <w:spacing w:val="-5"/>
                                      <w:sz w:val="20"/>
                                    </w:rPr>
                                    <w:t>NHS</w:t>
                                  </w:r>
                                </w:p>
                                <w:p w14:paraId="0D789645" w14:textId="77777777" w:rsidR="00464E1E" w:rsidRDefault="00000000">
                                  <w:pPr>
                                    <w:pStyle w:val="TableParagraph"/>
                                    <w:spacing w:before="27"/>
                                    <w:ind w:right="308"/>
                                    <w:jc w:val="right"/>
                                    <w:rPr>
                                      <w:b/>
                                      <w:sz w:val="20"/>
                                    </w:rPr>
                                  </w:pPr>
                                  <w:r>
                                    <w:rPr>
                                      <w:b/>
                                      <w:spacing w:val="-2"/>
                                      <w:sz w:val="20"/>
                                    </w:rPr>
                                    <w:t>charitable</w:t>
                                  </w:r>
                                </w:p>
                                <w:p w14:paraId="0D789646" w14:textId="77777777" w:rsidR="00464E1E" w:rsidRDefault="00000000">
                                  <w:pPr>
                                    <w:pStyle w:val="TableParagraph"/>
                                    <w:spacing w:before="6" w:line="250" w:lineRule="atLeast"/>
                                    <w:ind w:left="298" w:right="307" w:firstLine="384"/>
                                    <w:jc w:val="right"/>
                                    <w:rPr>
                                      <w:b/>
                                      <w:sz w:val="20"/>
                                    </w:rPr>
                                  </w:pPr>
                                  <w:r>
                                    <w:rPr>
                                      <w:b/>
                                      <w:spacing w:val="-4"/>
                                      <w:sz w:val="20"/>
                                    </w:rPr>
                                    <w:t xml:space="preserve">fund </w:t>
                                  </w:r>
                                  <w:r>
                                    <w:rPr>
                                      <w:b/>
                                      <w:spacing w:val="-2"/>
                                      <w:sz w:val="20"/>
                                    </w:rPr>
                                    <w:t>reserves</w:t>
                                  </w:r>
                                </w:p>
                              </w:tc>
                              <w:tc>
                                <w:tcPr>
                                  <w:tcW w:w="1013" w:type="dxa"/>
                                </w:tcPr>
                                <w:p w14:paraId="0D789647" w14:textId="77777777" w:rsidR="00464E1E" w:rsidRDefault="00464E1E">
                                  <w:pPr>
                                    <w:pStyle w:val="TableParagraph"/>
                                    <w:rPr>
                                      <w:b/>
                                      <w:sz w:val="20"/>
                                    </w:rPr>
                                  </w:pPr>
                                </w:p>
                                <w:p w14:paraId="0D789648" w14:textId="77777777" w:rsidR="00464E1E" w:rsidRDefault="00464E1E">
                                  <w:pPr>
                                    <w:pStyle w:val="TableParagraph"/>
                                    <w:rPr>
                                      <w:b/>
                                      <w:sz w:val="20"/>
                                    </w:rPr>
                                  </w:pPr>
                                </w:p>
                                <w:p w14:paraId="0D789649" w14:textId="77777777" w:rsidR="00464E1E" w:rsidRDefault="00464E1E">
                                  <w:pPr>
                                    <w:pStyle w:val="TableParagraph"/>
                                    <w:spacing w:before="73"/>
                                    <w:rPr>
                                      <w:b/>
                                      <w:sz w:val="20"/>
                                    </w:rPr>
                                  </w:pPr>
                                </w:p>
                                <w:p w14:paraId="0D78964A" w14:textId="77777777" w:rsidR="00464E1E" w:rsidRDefault="00000000">
                                  <w:pPr>
                                    <w:pStyle w:val="TableParagraph"/>
                                    <w:ind w:right="31"/>
                                    <w:jc w:val="right"/>
                                    <w:rPr>
                                      <w:b/>
                                      <w:sz w:val="20"/>
                                    </w:rPr>
                                  </w:pPr>
                                  <w:r>
                                    <w:rPr>
                                      <w:b/>
                                      <w:spacing w:val="-2"/>
                                      <w:sz w:val="20"/>
                                    </w:rPr>
                                    <w:t>Total</w:t>
                                  </w:r>
                                </w:p>
                              </w:tc>
                            </w:tr>
                            <w:tr w:rsidR="00464E1E" w14:paraId="0D789652" w14:textId="77777777">
                              <w:trPr>
                                <w:trHeight w:val="397"/>
                              </w:trPr>
                              <w:tc>
                                <w:tcPr>
                                  <w:tcW w:w="1333" w:type="dxa"/>
                                </w:tcPr>
                                <w:p w14:paraId="0D78964C" w14:textId="77777777" w:rsidR="00464E1E" w:rsidRDefault="00000000">
                                  <w:pPr>
                                    <w:pStyle w:val="TableParagraph"/>
                                    <w:spacing w:before="17"/>
                                    <w:ind w:right="76"/>
                                    <w:jc w:val="right"/>
                                    <w:rPr>
                                      <w:b/>
                                      <w:sz w:val="20"/>
                                    </w:rPr>
                                  </w:pPr>
                                  <w:r>
                                    <w:rPr>
                                      <w:b/>
                                      <w:spacing w:val="-5"/>
                                      <w:sz w:val="20"/>
                                    </w:rPr>
                                    <w:t>£m</w:t>
                                  </w:r>
                                </w:p>
                              </w:tc>
                              <w:tc>
                                <w:tcPr>
                                  <w:tcW w:w="1446" w:type="dxa"/>
                                </w:tcPr>
                                <w:p w14:paraId="0D78964D" w14:textId="77777777" w:rsidR="00464E1E" w:rsidRDefault="00000000">
                                  <w:pPr>
                                    <w:pStyle w:val="TableParagraph"/>
                                    <w:spacing w:before="17"/>
                                    <w:ind w:right="233"/>
                                    <w:jc w:val="right"/>
                                    <w:rPr>
                                      <w:b/>
                                      <w:sz w:val="20"/>
                                    </w:rPr>
                                  </w:pPr>
                                  <w:r>
                                    <w:rPr>
                                      <w:b/>
                                      <w:spacing w:val="-5"/>
                                      <w:sz w:val="20"/>
                                    </w:rPr>
                                    <w:t>£m</w:t>
                                  </w:r>
                                </w:p>
                              </w:tc>
                              <w:tc>
                                <w:tcPr>
                                  <w:tcW w:w="1133" w:type="dxa"/>
                                </w:tcPr>
                                <w:p w14:paraId="0D78964E" w14:textId="77777777" w:rsidR="00464E1E" w:rsidRDefault="00000000">
                                  <w:pPr>
                                    <w:pStyle w:val="TableParagraph"/>
                                    <w:spacing w:before="17"/>
                                    <w:ind w:right="77"/>
                                    <w:jc w:val="right"/>
                                    <w:rPr>
                                      <w:b/>
                                      <w:sz w:val="20"/>
                                    </w:rPr>
                                  </w:pPr>
                                  <w:r>
                                    <w:rPr>
                                      <w:b/>
                                      <w:spacing w:val="-5"/>
                                      <w:sz w:val="20"/>
                                    </w:rPr>
                                    <w:t>£m</w:t>
                                  </w:r>
                                </w:p>
                              </w:tc>
                              <w:tc>
                                <w:tcPr>
                                  <w:tcW w:w="1383" w:type="dxa"/>
                                </w:tcPr>
                                <w:p w14:paraId="0D78964F" w14:textId="77777777" w:rsidR="00464E1E" w:rsidRDefault="00000000">
                                  <w:pPr>
                                    <w:pStyle w:val="TableParagraph"/>
                                    <w:spacing w:before="17"/>
                                    <w:ind w:right="171"/>
                                    <w:jc w:val="right"/>
                                    <w:rPr>
                                      <w:b/>
                                      <w:sz w:val="20"/>
                                    </w:rPr>
                                  </w:pPr>
                                  <w:r>
                                    <w:rPr>
                                      <w:b/>
                                      <w:spacing w:val="-5"/>
                                      <w:sz w:val="20"/>
                                    </w:rPr>
                                    <w:t>£m</w:t>
                                  </w:r>
                                </w:p>
                              </w:tc>
                              <w:tc>
                                <w:tcPr>
                                  <w:tcW w:w="1426" w:type="dxa"/>
                                </w:tcPr>
                                <w:p w14:paraId="0D789650" w14:textId="77777777" w:rsidR="00464E1E" w:rsidRDefault="00000000">
                                  <w:pPr>
                                    <w:pStyle w:val="TableParagraph"/>
                                    <w:spacing w:before="17"/>
                                    <w:ind w:right="308"/>
                                    <w:jc w:val="right"/>
                                    <w:rPr>
                                      <w:b/>
                                      <w:sz w:val="20"/>
                                    </w:rPr>
                                  </w:pPr>
                                  <w:r>
                                    <w:rPr>
                                      <w:b/>
                                      <w:spacing w:val="-5"/>
                                      <w:sz w:val="20"/>
                                    </w:rPr>
                                    <w:t>£m</w:t>
                                  </w:r>
                                </w:p>
                              </w:tc>
                              <w:tc>
                                <w:tcPr>
                                  <w:tcW w:w="1013" w:type="dxa"/>
                                </w:tcPr>
                                <w:p w14:paraId="0D789651" w14:textId="77777777" w:rsidR="00464E1E" w:rsidRDefault="00000000">
                                  <w:pPr>
                                    <w:pStyle w:val="TableParagraph"/>
                                    <w:spacing w:before="17"/>
                                    <w:ind w:right="32"/>
                                    <w:jc w:val="right"/>
                                    <w:rPr>
                                      <w:b/>
                                      <w:sz w:val="20"/>
                                    </w:rPr>
                                  </w:pPr>
                                  <w:r>
                                    <w:rPr>
                                      <w:b/>
                                      <w:spacing w:val="-5"/>
                                      <w:sz w:val="20"/>
                                    </w:rPr>
                                    <w:t>£m</w:t>
                                  </w:r>
                                </w:p>
                              </w:tc>
                            </w:tr>
                            <w:tr w:rsidR="00464E1E" w14:paraId="0D789659" w14:textId="77777777">
                              <w:trPr>
                                <w:trHeight w:val="507"/>
                              </w:trPr>
                              <w:tc>
                                <w:tcPr>
                                  <w:tcW w:w="1333" w:type="dxa"/>
                                </w:tcPr>
                                <w:p w14:paraId="0D789653" w14:textId="77777777" w:rsidR="00464E1E" w:rsidRDefault="00000000">
                                  <w:pPr>
                                    <w:pStyle w:val="TableParagraph"/>
                                    <w:spacing w:before="143"/>
                                    <w:ind w:right="135"/>
                                    <w:jc w:val="right"/>
                                    <w:rPr>
                                      <w:b/>
                                      <w:sz w:val="20"/>
                                    </w:rPr>
                                  </w:pPr>
                                  <w:r>
                                    <w:rPr>
                                      <w:b/>
                                      <w:spacing w:val="-2"/>
                                      <w:sz w:val="20"/>
                                    </w:rPr>
                                    <w:t>51,441</w:t>
                                  </w:r>
                                </w:p>
                              </w:tc>
                              <w:tc>
                                <w:tcPr>
                                  <w:tcW w:w="1446" w:type="dxa"/>
                                </w:tcPr>
                                <w:p w14:paraId="0D789654" w14:textId="77777777" w:rsidR="00464E1E" w:rsidRDefault="00000000">
                                  <w:pPr>
                                    <w:pStyle w:val="TableParagraph"/>
                                    <w:spacing w:before="143"/>
                                    <w:ind w:left="543"/>
                                    <w:rPr>
                                      <w:b/>
                                      <w:sz w:val="20"/>
                                    </w:rPr>
                                  </w:pPr>
                                  <w:r>
                                    <w:rPr>
                                      <w:b/>
                                      <w:spacing w:val="-2"/>
                                      <w:sz w:val="20"/>
                                    </w:rPr>
                                    <w:t>12,098</w:t>
                                  </w:r>
                                </w:p>
                              </w:tc>
                              <w:tc>
                                <w:tcPr>
                                  <w:tcW w:w="1133" w:type="dxa"/>
                                </w:tcPr>
                                <w:p w14:paraId="0D789655" w14:textId="77777777" w:rsidR="00464E1E" w:rsidRDefault="00000000">
                                  <w:pPr>
                                    <w:pStyle w:val="TableParagraph"/>
                                    <w:spacing w:before="143"/>
                                    <w:ind w:right="136"/>
                                    <w:jc w:val="right"/>
                                    <w:rPr>
                                      <w:b/>
                                      <w:sz w:val="20"/>
                                    </w:rPr>
                                  </w:pPr>
                                  <w:r>
                                    <w:rPr>
                                      <w:b/>
                                      <w:spacing w:val="-5"/>
                                      <w:sz w:val="20"/>
                                    </w:rPr>
                                    <w:t>154</w:t>
                                  </w:r>
                                </w:p>
                              </w:tc>
                              <w:tc>
                                <w:tcPr>
                                  <w:tcW w:w="1383" w:type="dxa"/>
                                </w:tcPr>
                                <w:p w14:paraId="0D789656" w14:textId="77777777" w:rsidR="00464E1E" w:rsidRDefault="00000000">
                                  <w:pPr>
                                    <w:pStyle w:val="TableParagraph"/>
                                    <w:spacing w:before="143"/>
                                    <w:ind w:right="176"/>
                                    <w:jc w:val="right"/>
                                    <w:rPr>
                                      <w:b/>
                                      <w:sz w:val="20"/>
                                    </w:rPr>
                                  </w:pPr>
                                  <w:r>
                                    <w:rPr>
                                      <w:b/>
                                      <w:spacing w:val="-2"/>
                                      <w:sz w:val="20"/>
                                    </w:rPr>
                                    <w:t>(12,301)</w:t>
                                  </w:r>
                                </w:p>
                              </w:tc>
                              <w:tc>
                                <w:tcPr>
                                  <w:tcW w:w="1426" w:type="dxa"/>
                                </w:tcPr>
                                <w:p w14:paraId="0D789657" w14:textId="77777777" w:rsidR="00464E1E" w:rsidRDefault="00000000">
                                  <w:pPr>
                                    <w:pStyle w:val="TableParagraph"/>
                                    <w:spacing w:before="143"/>
                                    <w:ind w:right="367"/>
                                    <w:jc w:val="right"/>
                                    <w:rPr>
                                      <w:b/>
                                      <w:sz w:val="20"/>
                                    </w:rPr>
                                  </w:pPr>
                                  <w:r>
                                    <w:rPr>
                                      <w:b/>
                                      <w:spacing w:val="-5"/>
                                      <w:sz w:val="20"/>
                                    </w:rPr>
                                    <w:t>348</w:t>
                                  </w:r>
                                </w:p>
                              </w:tc>
                              <w:tc>
                                <w:tcPr>
                                  <w:tcW w:w="1013" w:type="dxa"/>
                                </w:tcPr>
                                <w:p w14:paraId="0D789658" w14:textId="77777777" w:rsidR="00464E1E" w:rsidRDefault="00000000">
                                  <w:pPr>
                                    <w:pStyle w:val="TableParagraph"/>
                                    <w:spacing w:before="143"/>
                                    <w:ind w:right="91"/>
                                    <w:jc w:val="right"/>
                                    <w:rPr>
                                      <w:b/>
                                      <w:sz w:val="20"/>
                                    </w:rPr>
                                  </w:pPr>
                                  <w:r>
                                    <w:rPr>
                                      <w:b/>
                                      <w:spacing w:val="-2"/>
                                      <w:sz w:val="20"/>
                                    </w:rPr>
                                    <w:t>51,740</w:t>
                                  </w:r>
                                </w:p>
                              </w:tc>
                            </w:tr>
                            <w:tr w:rsidR="00464E1E" w14:paraId="0D789660" w14:textId="77777777">
                              <w:trPr>
                                <w:trHeight w:val="362"/>
                              </w:trPr>
                              <w:tc>
                                <w:tcPr>
                                  <w:tcW w:w="1333" w:type="dxa"/>
                                  <w:tcBorders>
                                    <w:bottom w:val="single" w:sz="8" w:space="0" w:color="000000"/>
                                  </w:tcBorders>
                                </w:tcPr>
                                <w:p w14:paraId="0D78965A" w14:textId="77777777" w:rsidR="00464E1E" w:rsidRDefault="00464E1E">
                                  <w:pPr>
                                    <w:pStyle w:val="TableParagraph"/>
                                    <w:rPr>
                                      <w:rFonts w:ascii="Times New Roman"/>
                                      <w:sz w:val="20"/>
                                    </w:rPr>
                                  </w:pPr>
                                </w:p>
                              </w:tc>
                              <w:tc>
                                <w:tcPr>
                                  <w:tcW w:w="1446" w:type="dxa"/>
                                  <w:tcBorders>
                                    <w:bottom w:val="single" w:sz="8" w:space="0" w:color="000000"/>
                                  </w:tcBorders>
                                </w:tcPr>
                                <w:p w14:paraId="0D78965B" w14:textId="77777777" w:rsidR="00464E1E" w:rsidRDefault="00464E1E">
                                  <w:pPr>
                                    <w:pStyle w:val="TableParagraph"/>
                                    <w:rPr>
                                      <w:rFonts w:ascii="Times New Roman"/>
                                      <w:sz w:val="20"/>
                                    </w:rPr>
                                  </w:pPr>
                                </w:p>
                              </w:tc>
                              <w:tc>
                                <w:tcPr>
                                  <w:tcW w:w="1133" w:type="dxa"/>
                                  <w:tcBorders>
                                    <w:bottom w:val="single" w:sz="8" w:space="0" w:color="000000"/>
                                  </w:tcBorders>
                                </w:tcPr>
                                <w:p w14:paraId="0D78965C" w14:textId="77777777" w:rsidR="00464E1E" w:rsidRDefault="00464E1E">
                                  <w:pPr>
                                    <w:pStyle w:val="TableParagraph"/>
                                    <w:rPr>
                                      <w:rFonts w:ascii="Times New Roman"/>
                                      <w:sz w:val="20"/>
                                    </w:rPr>
                                  </w:pPr>
                                </w:p>
                              </w:tc>
                              <w:tc>
                                <w:tcPr>
                                  <w:tcW w:w="1383" w:type="dxa"/>
                                  <w:tcBorders>
                                    <w:bottom w:val="single" w:sz="8" w:space="0" w:color="000000"/>
                                  </w:tcBorders>
                                </w:tcPr>
                                <w:p w14:paraId="0D78965D" w14:textId="77777777" w:rsidR="00464E1E" w:rsidRDefault="00000000">
                                  <w:pPr>
                                    <w:pStyle w:val="TableParagraph"/>
                                    <w:spacing w:before="127" w:line="215" w:lineRule="exact"/>
                                    <w:ind w:right="176"/>
                                    <w:jc w:val="right"/>
                                    <w:rPr>
                                      <w:sz w:val="20"/>
                                    </w:rPr>
                                  </w:pPr>
                                  <w:r>
                                    <w:rPr>
                                      <w:spacing w:val="-2"/>
                                      <w:sz w:val="20"/>
                                    </w:rPr>
                                    <w:t>(5,345)</w:t>
                                  </w:r>
                                </w:p>
                              </w:tc>
                              <w:tc>
                                <w:tcPr>
                                  <w:tcW w:w="1426" w:type="dxa"/>
                                  <w:tcBorders>
                                    <w:bottom w:val="single" w:sz="8" w:space="0" w:color="000000"/>
                                  </w:tcBorders>
                                </w:tcPr>
                                <w:p w14:paraId="0D78965E" w14:textId="77777777" w:rsidR="00464E1E" w:rsidRDefault="00464E1E">
                                  <w:pPr>
                                    <w:pStyle w:val="TableParagraph"/>
                                    <w:rPr>
                                      <w:rFonts w:ascii="Times New Roman"/>
                                      <w:sz w:val="20"/>
                                    </w:rPr>
                                  </w:pPr>
                                </w:p>
                              </w:tc>
                              <w:tc>
                                <w:tcPr>
                                  <w:tcW w:w="1013" w:type="dxa"/>
                                  <w:tcBorders>
                                    <w:bottom w:val="single" w:sz="8" w:space="0" w:color="000000"/>
                                  </w:tcBorders>
                                </w:tcPr>
                                <w:p w14:paraId="0D78965F" w14:textId="77777777" w:rsidR="00464E1E" w:rsidRDefault="00000000">
                                  <w:pPr>
                                    <w:pStyle w:val="TableParagraph"/>
                                    <w:spacing w:before="127" w:line="215" w:lineRule="exact"/>
                                    <w:ind w:right="37"/>
                                    <w:jc w:val="right"/>
                                    <w:rPr>
                                      <w:b/>
                                      <w:sz w:val="20"/>
                                    </w:rPr>
                                  </w:pPr>
                                  <w:r>
                                    <w:rPr>
                                      <w:b/>
                                      <w:spacing w:val="-2"/>
                                      <w:sz w:val="20"/>
                                    </w:rPr>
                                    <w:t>(5,345)</w:t>
                                  </w:r>
                                </w:p>
                              </w:tc>
                            </w:tr>
                            <w:tr w:rsidR="00464E1E" w14:paraId="0D789667" w14:textId="77777777">
                              <w:trPr>
                                <w:trHeight w:val="457"/>
                              </w:trPr>
                              <w:tc>
                                <w:tcPr>
                                  <w:tcW w:w="1333" w:type="dxa"/>
                                  <w:tcBorders>
                                    <w:top w:val="single" w:sz="8" w:space="0" w:color="000000"/>
                                    <w:bottom w:val="single" w:sz="8" w:space="0" w:color="000000"/>
                                  </w:tcBorders>
                                </w:tcPr>
                                <w:p w14:paraId="0D789661" w14:textId="77777777" w:rsidR="00464E1E" w:rsidRDefault="00000000">
                                  <w:pPr>
                                    <w:pStyle w:val="TableParagraph"/>
                                    <w:spacing w:before="222" w:line="215" w:lineRule="exact"/>
                                    <w:ind w:right="135"/>
                                    <w:jc w:val="right"/>
                                    <w:rPr>
                                      <w:b/>
                                      <w:sz w:val="20"/>
                                    </w:rPr>
                                  </w:pPr>
                                  <w:r>
                                    <w:rPr>
                                      <w:b/>
                                      <w:spacing w:val="-2"/>
                                      <w:sz w:val="20"/>
                                    </w:rPr>
                                    <w:t>51,441</w:t>
                                  </w:r>
                                </w:p>
                              </w:tc>
                              <w:tc>
                                <w:tcPr>
                                  <w:tcW w:w="1446" w:type="dxa"/>
                                  <w:tcBorders>
                                    <w:top w:val="single" w:sz="8" w:space="0" w:color="000000"/>
                                    <w:bottom w:val="single" w:sz="8" w:space="0" w:color="000000"/>
                                  </w:tcBorders>
                                </w:tcPr>
                                <w:p w14:paraId="0D789662" w14:textId="77777777" w:rsidR="00464E1E" w:rsidRDefault="00000000">
                                  <w:pPr>
                                    <w:pStyle w:val="TableParagraph"/>
                                    <w:spacing w:before="222" w:line="215" w:lineRule="exact"/>
                                    <w:ind w:left="543"/>
                                    <w:rPr>
                                      <w:b/>
                                      <w:sz w:val="20"/>
                                    </w:rPr>
                                  </w:pPr>
                                  <w:r>
                                    <w:rPr>
                                      <w:b/>
                                      <w:spacing w:val="-2"/>
                                      <w:sz w:val="20"/>
                                    </w:rPr>
                                    <w:t>12,098</w:t>
                                  </w:r>
                                </w:p>
                              </w:tc>
                              <w:tc>
                                <w:tcPr>
                                  <w:tcW w:w="1133" w:type="dxa"/>
                                  <w:tcBorders>
                                    <w:top w:val="single" w:sz="8" w:space="0" w:color="000000"/>
                                    <w:bottom w:val="single" w:sz="8" w:space="0" w:color="000000"/>
                                  </w:tcBorders>
                                </w:tcPr>
                                <w:p w14:paraId="0D789663" w14:textId="77777777" w:rsidR="00464E1E" w:rsidRDefault="00000000">
                                  <w:pPr>
                                    <w:pStyle w:val="TableParagraph"/>
                                    <w:spacing w:before="222" w:line="215" w:lineRule="exact"/>
                                    <w:ind w:right="136"/>
                                    <w:jc w:val="right"/>
                                    <w:rPr>
                                      <w:b/>
                                      <w:sz w:val="20"/>
                                    </w:rPr>
                                  </w:pPr>
                                  <w:r>
                                    <w:rPr>
                                      <w:b/>
                                      <w:spacing w:val="-5"/>
                                      <w:sz w:val="20"/>
                                    </w:rPr>
                                    <w:t>154</w:t>
                                  </w:r>
                                </w:p>
                              </w:tc>
                              <w:tc>
                                <w:tcPr>
                                  <w:tcW w:w="1383" w:type="dxa"/>
                                  <w:tcBorders>
                                    <w:top w:val="single" w:sz="8" w:space="0" w:color="000000"/>
                                    <w:bottom w:val="single" w:sz="8" w:space="0" w:color="000000"/>
                                  </w:tcBorders>
                                </w:tcPr>
                                <w:p w14:paraId="0D789664" w14:textId="77777777" w:rsidR="00464E1E" w:rsidRDefault="00000000">
                                  <w:pPr>
                                    <w:pStyle w:val="TableParagraph"/>
                                    <w:spacing w:before="222" w:line="215" w:lineRule="exact"/>
                                    <w:ind w:right="176"/>
                                    <w:jc w:val="right"/>
                                    <w:rPr>
                                      <w:b/>
                                      <w:sz w:val="20"/>
                                    </w:rPr>
                                  </w:pPr>
                                  <w:r>
                                    <w:rPr>
                                      <w:b/>
                                      <w:spacing w:val="-2"/>
                                      <w:sz w:val="20"/>
                                    </w:rPr>
                                    <w:t>(17,646)</w:t>
                                  </w:r>
                                </w:p>
                              </w:tc>
                              <w:tc>
                                <w:tcPr>
                                  <w:tcW w:w="1426" w:type="dxa"/>
                                  <w:tcBorders>
                                    <w:top w:val="single" w:sz="8" w:space="0" w:color="000000"/>
                                    <w:bottom w:val="single" w:sz="8" w:space="0" w:color="000000"/>
                                  </w:tcBorders>
                                </w:tcPr>
                                <w:p w14:paraId="0D789665" w14:textId="77777777" w:rsidR="00464E1E" w:rsidRDefault="00000000">
                                  <w:pPr>
                                    <w:pStyle w:val="TableParagraph"/>
                                    <w:spacing w:before="222" w:line="215" w:lineRule="exact"/>
                                    <w:ind w:right="367"/>
                                    <w:jc w:val="right"/>
                                    <w:rPr>
                                      <w:b/>
                                      <w:sz w:val="20"/>
                                    </w:rPr>
                                  </w:pPr>
                                  <w:r>
                                    <w:rPr>
                                      <w:b/>
                                      <w:spacing w:val="-5"/>
                                      <w:sz w:val="20"/>
                                    </w:rPr>
                                    <w:t>348</w:t>
                                  </w:r>
                                </w:p>
                              </w:tc>
                              <w:tc>
                                <w:tcPr>
                                  <w:tcW w:w="1013" w:type="dxa"/>
                                  <w:tcBorders>
                                    <w:top w:val="single" w:sz="8" w:space="0" w:color="000000"/>
                                    <w:bottom w:val="single" w:sz="8" w:space="0" w:color="000000"/>
                                  </w:tcBorders>
                                </w:tcPr>
                                <w:p w14:paraId="0D789666" w14:textId="77777777" w:rsidR="00464E1E" w:rsidRDefault="00000000">
                                  <w:pPr>
                                    <w:pStyle w:val="TableParagraph"/>
                                    <w:spacing w:before="222" w:line="215" w:lineRule="exact"/>
                                    <w:ind w:right="91"/>
                                    <w:jc w:val="right"/>
                                    <w:rPr>
                                      <w:b/>
                                      <w:sz w:val="20"/>
                                    </w:rPr>
                                  </w:pPr>
                                  <w:r>
                                    <w:rPr>
                                      <w:b/>
                                      <w:spacing w:val="-2"/>
                                      <w:sz w:val="20"/>
                                    </w:rPr>
                                    <w:t>46,395</w:t>
                                  </w:r>
                                </w:p>
                              </w:tc>
                            </w:tr>
                            <w:tr w:rsidR="00464E1E" w14:paraId="0D78966E" w14:textId="77777777">
                              <w:trPr>
                                <w:trHeight w:val="263"/>
                              </w:trPr>
                              <w:tc>
                                <w:tcPr>
                                  <w:tcW w:w="1333" w:type="dxa"/>
                                  <w:tcBorders>
                                    <w:top w:val="single" w:sz="8" w:space="0" w:color="000000"/>
                                  </w:tcBorders>
                                </w:tcPr>
                                <w:p w14:paraId="0D789668" w14:textId="77777777" w:rsidR="00464E1E" w:rsidRDefault="00000000">
                                  <w:pPr>
                                    <w:pStyle w:val="TableParagraph"/>
                                    <w:spacing w:before="1"/>
                                    <w:ind w:right="136"/>
                                    <w:jc w:val="right"/>
                                    <w:rPr>
                                      <w:sz w:val="20"/>
                                    </w:rPr>
                                  </w:pPr>
                                  <w:r>
                                    <w:rPr>
                                      <w:spacing w:val="-10"/>
                                      <w:sz w:val="20"/>
                                    </w:rPr>
                                    <w:t>-</w:t>
                                  </w:r>
                                </w:p>
                              </w:tc>
                              <w:tc>
                                <w:tcPr>
                                  <w:tcW w:w="1446" w:type="dxa"/>
                                  <w:tcBorders>
                                    <w:top w:val="single" w:sz="8" w:space="0" w:color="000000"/>
                                  </w:tcBorders>
                                </w:tcPr>
                                <w:p w14:paraId="0D789669" w14:textId="77777777" w:rsidR="00464E1E" w:rsidRDefault="00000000">
                                  <w:pPr>
                                    <w:pStyle w:val="TableParagraph"/>
                                    <w:spacing w:before="1"/>
                                    <w:ind w:right="293"/>
                                    <w:jc w:val="right"/>
                                    <w:rPr>
                                      <w:sz w:val="20"/>
                                    </w:rPr>
                                  </w:pPr>
                                  <w:r>
                                    <w:rPr>
                                      <w:spacing w:val="-10"/>
                                      <w:sz w:val="20"/>
                                    </w:rPr>
                                    <w:t>-</w:t>
                                  </w:r>
                                </w:p>
                              </w:tc>
                              <w:tc>
                                <w:tcPr>
                                  <w:tcW w:w="1133" w:type="dxa"/>
                                  <w:tcBorders>
                                    <w:top w:val="single" w:sz="8" w:space="0" w:color="000000"/>
                                  </w:tcBorders>
                                </w:tcPr>
                                <w:p w14:paraId="0D78966A" w14:textId="77777777" w:rsidR="00464E1E" w:rsidRDefault="00000000">
                                  <w:pPr>
                                    <w:pStyle w:val="TableParagraph"/>
                                    <w:spacing w:before="1"/>
                                    <w:ind w:right="136"/>
                                    <w:jc w:val="right"/>
                                    <w:rPr>
                                      <w:sz w:val="20"/>
                                    </w:rPr>
                                  </w:pPr>
                                  <w:r>
                                    <w:rPr>
                                      <w:spacing w:val="-10"/>
                                      <w:sz w:val="20"/>
                                    </w:rPr>
                                    <w:t>1</w:t>
                                  </w:r>
                                </w:p>
                              </w:tc>
                              <w:tc>
                                <w:tcPr>
                                  <w:tcW w:w="1383" w:type="dxa"/>
                                  <w:tcBorders>
                                    <w:top w:val="single" w:sz="8" w:space="0" w:color="000000"/>
                                  </w:tcBorders>
                                </w:tcPr>
                                <w:p w14:paraId="0D78966B" w14:textId="77777777" w:rsidR="00464E1E" w:rsidRDefault="00000000">
                                  <w:pPr>
                                    <w:pStyle w:val="TableParagraph"/>
                                    <w:spacing w:before="1"/>
                                    <w:ind w:right="176"/>
                                    <w:jc w:val="right"/>
                                    <w:rPr>
                                      <w:sz w:val="20"/>
                                    </w:rPr>
                                  </w:pPr>
                                  <w:r>
                                    <w:rPr>
                                      <w:spacing w:val="-2"/>
                                      <w:sz w:val="20"/>
                                    </w:rPr>
                                    <w:t>(4,422)</w:t>
                                  </w:r>
                                </w:p>
                              </w:tc>
                              <w:tc>
                                <w:tcPr>
                                  <w:tcW w:w="1426" w:type="dxa"/>
                                  <w:tcBorders>
                                    <w:top w:val="single" w:sz="8" w:space="0" w:color="000000"/>
                                  </w:tcBorders>
                                </w:tcPr>
                                <w:p w14:paraId="0D78966C" w14:textId="77777777" w:rsidR="00464E1E" w:rsidRDefault="00000000">
                                  <w:pPr>
                                    <w:pStyle w:val="TableParagraph"/>
                                    <w:spacing w:before="1"/>
                                    <w:ind w:right="313"/>
                                    <w:jc w:val="right"/>
                                    <w:rPr>
                                      <w:sz w:val="20"/>
                                    </w:rPr>
                                  </w:pPr>
                                  <w:r>
                                    <w:rPr>
                                      <w:spacing w:val="-4"/>
                                      <w:sz w:val="20"/>
                                    </w:rPr>
                                    <w:t>(56)</w:t>
                                  </w:r>
                                </w:p>
                              </w:tc>
                              <w:tc>
                                <w:tcPr>
                                  <w:tcW w:w="1013" w:type="dxa"/>
                                  <w:tcBorders>
                                    <w:top w:val="single" w:sz="8" w:space="0" w:color="000000"/>
                                  </w:tcBorders>
                                </w:tcPr>
                                <w:p w14:paraId="0D78966D" w14:textId="77777777" w:rsidR="00464E1E" w:rsidRDefault="00000000">
                                  <w:pPr>
                                    <w:pStyle w:val="TableParagraph"/>
                                    <w:spacing w:before="1"/>
                                    <w:ind w:right="37"/>
                                    <w:jc w:val="right"/>
                                    <w:rPr>
                                      <w:b/>
                                      <w:sz w:val="20"/>
                                    </w:rPr>
                                  </w:pPr>
                                  <w:r>
                                    <w:rPr>
                                      <w:b/>
                                      <w:spacing w:val="-2"/>
                                      <w:sz w:val="20"/>
                                    </w:rPr>
                                    <w:t>(4,477)</w:t>
                                  </w:r>
                                </w:p>
                              </w:tc>
                            </w:tr>
                            <w:tr w:rsidR="00464E1E" w14:paraId="0D789675" w14:textId="77777777">
                              <w:trPr>
                                <w:trHeight w:val="273"/>
                              </w:trPr>
                              <w:tc>
                                <w:tcPr>
                                  <w:tcW w:w="1333" w:type="dxa"/>
                                </w:tcPr>
                                <w:p w14:paraId="0D78966F" w14:textId="77777777" w:rsidR="00464E1E" w:rsidRDefault="00000000">
                                  <w:pPr>
                                    <w:pStyle w:val="TableParagraph"/>
                                    <w:spacing w:before="24" w:line="230" w:lineRule="exact"/>
                                    <w:ind w:right="136"/>
                                    <w:jc w:val="right"/>
                                    <w:rPr>
                                      <w:sz w:val="20"/>
                                    </w:rPr>
                                  </w:pPr>
                                  <w:r>
                                    <w:rPr>
                                      <w:spacing w:val="-10"/>
                                      <w:sz w:val="20"/>
                                    </w:rPr>
                                    <w:t>-</w:t>
                                  </w:r>
                                </w:p>
                              </w:tc>
                              <w:tc>
                                <w:tcPr>
                                  <w:tcW w:w="1446" w:type="dxa"/>
                                </w:tcPr>
                                <w:p w14:paraId="0D789670" w14:textId="77777777" w:rsidR="00464E1E" w:rsidRDefault="00000000">
                                  <w:pPr>
                                    <w:pStyle w:val="TableParagraph"/>
                                    <w:spacing w:before="24" w:line="230" w:lineRule="exact"/>
                                    <w:ind w:right="292"/>
                                    <w:jc w:val="right"/>
                                    <w:rPr>
                                      <w:sz w:val="20"/>
                                    </w:rPr>
                                  </w:pPr>
                                  <w:r>
                                    <w:rPr>
                                      <w:spacing w:val="-10"/>
                                      <w:sz w:val="20"/>
                                    </w:rPr>
                                    <w:t>6</w:t>
                                  </w:r>
                                </w:p>
                              </w:tc>
                              <w:tc>
                                <w:tcPr>
                                  <w:tcW w:w="1133" w:type="dxa"/>
                                </w:tcPr>
                                <w:p w14:paraId="0D789671" w14:textId="77777777" w:rsidR="00464E1E" w:rsidRDefault="00000000">
                                  <w:pPr>
                                    <w:pStyle w:val="TableParagraph"/>
                                    <w:spacing w:before="24" w:line="230" w:lineRule="exact"/>
                                    <w:ind w:right="137"/>
                                    <w:jc w:val="right"/>
                                    <w:rPr>
                                      <w:sz w:val="20"/>
                                    </w:rPr>
                                  </w:pPr>
                                  <w:r>
                                    <w:rPr>
                                      <w:spacing w:val="-10"/>
                                      <w:sz w:val="20"/>
                                    </w:rPr>
                                    <w:t>-</w:t>
                                  </w:r>
                                </w:p>
                              </w:tc>
                              <w:tc>
                                <w:tcPr>
                                  <w:tcW w:w="1383" w:type="dxa"/>
                                </w:tcPr>
                                <w:p w14:paraId="0D789672" w14:textId="77777777" w:rsidR="00464E1E" w:rsidRDefault="00000000">
                                  <w:pPr>
                                    <w:pStyle w:val="TableParagraph"/>
                                    <w:spacing w:before="24" w:line="230" w:lineRule="exact"/>
                                    <w:ind w:right="176"/>
                                    <w:jc w:val="right"/>
                                    <w:rPr>
                                      <w:sz w:val="20"/>
                                    </w:rPr>
                                  </w:pPr>
                                  <w:r>
                                    <w:rPr>
                                      <w:spacing w:val="-5"/>
                                      <w:sz w:val="20"/>
                                    </w:rPr>
                                    <w:t>(3)</w:t>
                                  </w:r>
                                </w:p>
                              </w:tc>
                              <w:tc>
                                <w:tcPr>
                                  <w:tcW w:w="1426" w:type="dxa"/>
                                </w:tcPr>
                                <w:p w14:paraId="0D789673" w14:textId="77777777" w:rsidR="00464E1E" w:rsidRDefault="00000000">
                                  <w:pPr>
                                    <w:pStyle w:val="TableParagraph"/>
                                    <w:spacing w:before="24" w:line="230" w:lineRule="exact"/>
                                    <w:ind w:right="313"/>
                                    <w:jc w:val="right"/>
                                    <w:rPr>
                                      <w:sz w:val="20"/>
                                    </w:rPr>
                                  </w:pPr>
                                  <w:r>
                                    <w:rPr>
                                      <w:spacing w:val="-5"/>
                                      <w:sz w:val="20"/>
                                    </w:rPr>
                                    <w:t>(3)</w:t>
                                  </w:r>
                                </w:p>
                              </w:tc>
                              <w:tc>
                                <w:tcPr>
                                  <w:tcW w:w="1013" w:type="dxa"/>
                                </w:tcPr>
                                <w:p w14:paraId="0D789674" w14:textId="77777777" w:rsidR="00464E1E" w:rsidRDefault="00000000">
                                  <w:pPr>
                                    <w:pStyle w:val="TableParagraph"/>
                                    <w:spacing w:before="24" w:line="230" w:lineRule="exact"/>
                                    <w:ind w:right="92"/>
                                    <w:jc w:val="right"/>
                                    <w:rPr>
                                      <w:b/>
                                      <w:sz w:val="20"/>
                                    </w:rPr>
                                  </w:pPr>
                                  <w:r>
                                    <w:rPr>
                                      <w:b/>
                                      <w:spacing w:val="-10"/>
                                      <w:sz w:val="20"/>
                                    </w:rPr>
                                    <w:t>-</w:t>
                                  </w:r>
                                </w:p>
                              </w:tc>
                            </w:tr>
                            <w:tr w:rsidR="00464E1E" w14:paraId="0D78967C" w14:textId="77777777">
                              <w:trPr>
                                <w:trHeight w:val="376"/>
                              </w:trPr>
                              <w:tc>
                                <w:tcPr>
                                  <w:tcW w:w="1333" w:type="dxa"/>
                                </w:tcPr>
                                <w:p w14:paraId="0D789676" w14:textId="77777777" w:rsidR="00464E1E" w:rsidRDefault="00000000">
                                  <w:pPr>
                                    <w:pStyle w:val="TableParagraph"/>
                                    <w:spacing w:before="12"/>
                                    <w:ind w:right="136"/>
                                    <w:jc w:val="right"/>
                                    <w:rPr>
                                      <w:sz w:val="20"/>
                                    </w:rPr>
                                  </w:pPr>
                                  <w:r>
                                    <w:rPr>
                                      <w:spacing w:val="-10"/>
                                      <w:sz w:val="20"/>
                                    </w:rPr>
                                    <w:t>-</w:t>
                                  </w:r>
                                </w:p>
                              </w:tc>
                              <w:tc>
                                <w:tcPr>
                                  <w:tcW w:w="1446" w:type="dxa"/>
                                </w:tcPr>
                                <w:p w14:paraId="0D789677" w14:textId="77777777" w:rsidR="00464E1E" w:rsidRDefault="00000000">
                                  <w:pPr>
                                    <w:pStyle w:val="TableParagraph"/>
                                    <w:spacing w:before="12"/>
                                    <w:ind w:right="292"/>
                                    <w:jc w:val="right"/>
                                    <w:rPr>
                                      <w:sz w:val="20"/>
                                    </w:rPr>
                                  </w:pPr>
                                  <w:r>
                                    <w:rPr>
                                      <w:spacing w:val="-5"/>
                                      <w:sz w:val="20"/>
                                    </w:rPr>
                                    <w:t>36</w:t>
                                  </w:r>
                                </w:p>
                              </w:tc>
                              <w:tc>
                                <w:tcPr>
                                  <w:tcW w:w="1133" w:type="dxa"/>
                                </w:tcPr>
                                <w:p w14:paraId="0D789678" w14:textId="77777777" w:rsidR="00464E1E" w:rsidRDefault="00000000">
                                  <w:pPr>
                                    <w:pStyle w:val="TableParagraph"/>
                                    <w:spacing w:before="12"/>
                                    <w:ind w:right="82"/>
                                    <w:jc w:val="right"/>
                                    <w:rPr>
                                      <w:sz w:val="20"/>
                                    </w:rPr>
                                  </w:pPr>
                                  <w:r>
                                    <w:rPr>
                                      <w:spacing w:val="-5"/>
                                      <w:sz w:val="20"/>
                                    </w:rPr>
                                    <w:t>(3)</w:t>
                                  </w:r>
                                </w:p>
                              </w:tc>
                              <w:tc>
                                <w:tcPr>
                                  <w:tcW w:w="1383" w:type="dxa"/>
                                </w:tcPr>
                                <w:p w14:paraId="0D789679" w14:textId="77777777" w:rsidR="00464E1E" w:rsidRDefault="00000000">
                                  <w:pPr>
                                    <w:pStyle w:val="TableParagraph"/>
                                    <w:spacing w:before="12"/>
                                    <w:ind w:right="176"/>
                                    <w:jc w:val="right"/>
                                    <w:rPr>
                                      <w:sz w:val="20"/>
                                    </w:rPr>
                                  </w:pPr>
                                  <w:r>
                                    <w:rPr>
                                      <w:spacing w:val="-4"/>
                                      <w:sz w:val="20"/>
                                    </w:rPr>
                                    <w:t>(96)</w:t>
                                  </w:r>
                                </w:p>
                              </w:tc>
                              <w:tc>
                                <w:tcPr>
                                  <w:tcW w:w="1426" w:type="dxa"/>
                                </w:tcPr>
                                <w:p w14:paraId="0D78967A" w14:textId="77777777" w:rsidR="00464E1E" w:rsidRDefault="00000000">
                                  <w:pPr>
                                    <w:pStyle w:val="TableParagraph"/>
                                    <w:spacing w:before="12"/>
                                    <w:ind w:right="313"/>
                                    <w:jc w:val="right"/>
                                    <w:rPr>
                                      <w:sz w:val="20"/>
                                    </w:rPr>
                                  </w:pPr>
                                  <w:r>
                                    <w:rPr>
                                      <w:spacing w:val="-5"/>
                                      <w:sz w:val="20"/>
                                    </w:rPr>
                                    <w:t>(2)</w:t>
                                  </w:r>
                                </w:p>
                              </w:tc>
                              <w:tc>
                                <w:tcPr>
                                  <w:tcW w:w="1013" w:type="dxa"/>
                                </w:tcPr>
                                <w:p w14:paraId="0D78967B" w14:textId="77777777" w:rsidR="00464E1E" w:rsidRDefault="00000000">
                                  <w:pPr>
                                    <w:pStyle w:val="TableParagraph"/>
                                    <w:spacing w:before="12"/>
                                    <w:ind w:right="37"/>
                                    <w:jc w:val="right"/>
                                    <w:rPr>
                                      <w:b/>
                                      <w:sz w:val="20"/>
                                    </w:rPr>
                                  </w:pPr>
                                  <w:r>
                                    <w:rPr>
                                      <w:b/>
                                      <w:spacing w:val="-4"/>
                                      <w:sz w:val="20"/>
                                    </w:rPr>
                                    <w:t>(65)</w:t>
                                  </w:r>
                                </w:p>
                              </w:tc>
                            </w:tr>
                            <w:tr w:rsidR="00464E1E" w14:paraId="0D789683" w14:textId="77777777">
                              <w:trPr>
                                <w:trHeight w:val="381"/>
                              </w:trPr>
                              <w:tc>
                                <w:tcPr>
                                  <w:tcW w:w="1333" w:type="dxa"/>
                                </w:tcPr>
                                <w:p w14:paraId="0D78967D" w14:textId="77777777" w:rsidR="00464E1E" w:rsidRDefault="00000000">
                                  <w:pPr>
                                    <w:pStyle w:val="TableParagraph"/>
                                    <w:spacing w:before="127"/>
                                    <w:ind w:right="136"/>
                                    <w:jc w:val="right"/>
                                    <w:rPr>
                                      <w:sz w:val="20"/>
                                    </w:rPr>
                                  </w:pPr>
                                  <w:r>
                                    <w:rPr>
                                      <w:spacing w:val="-10"/>
                                      <w:sz w:val="20"/>
                                    </w:rPr>
                                    <w:t>-</w:t>
                                  </w:r>
                                </w:p>
                              </w:tc>
                              <w:tc>
                                <w:tcPr>
                                  <w:tcW w:w="1446" w:type="dxa"/>
                                </w:tcPr>
                                <w:p w14:paraId="0D78967E" w14:textId="77777777" w:rsidR="00464E1E" w:rsidRDefault="00000000">
                                  <w:pPr>
                                    <w:pStyle w:val="TableParagraph"/>
                                    <w:spacing w:before="127"/>
                                    <w:ind w:right="238"/>
                                    <w:jc w:val="right"/>
                                    <w:rPr>
                                      <w:sz w:val="20"/>
                                    </w:rPr>
                                  </w:pPr>
                                  <w:r>
                                    <w:rPr>
                                      <w:spacing w:val="-4"/>
                                      <w:sz w:val="20"/>
                                    </w:rPr>
                                    <w:t>(23)</w:t>
                                  </w:r>
                                </w:p>
                              </w:tc>
                              <w:tc>
                                <w:tcPr>
                                  <w:tcW w:w="1133" w:type="dxa"/>
                                </w:tcPr>
                                <w:p w14:paraId="0D78967F" w14:textId="77777777" w:rsidR="00464E1E" w:rsidRDefault="00000000">
                                  <w:pPr>
                                    <w:pStyle w:val="TableParagraph"/>
                                    <w:spacing w:before="127"/>
                                    <w:ind w:right="137"/>
                                    <w:jc w:val="right"/>
                                    <w:rPr>
                                      <w:sz w:val="20"/>
                                    </w:rPr>
                                  </w:pPr>
                                  <w:r>
                                    <w:rPr>
                                      <w:spacing w:val="-10"/>
                                      <w:sz w:val="20"/>
                                    </w:rPr>
                                    <w:t>-</w:t>
                                  </w:r>
                                </w:p>
                              </w:tc>
                              <w:tc>
                                <w:tcPr>
                                  <w:tcW w:w="1383" w:type="dxa"/>
                                </w:tcPr>
                                <w:p w14:paraId="0D789680" w14:textId="77777777" w:rsidR="00464E1E" w:rsidRDefault="00000000">
                                  <w:pPr>
                                    <w:pStyle w:val="TableParagraph"/>
                                    <w:spacing w:before="127"/>
                                    <w:ind w:right="230"/>
                                    <w:jc w:val="right"/>
                                    <w:rPr>
                                      <w:sz w:val="20"/>
                                    </w:rPr>
                                  </w:pPr>
                                  <w:r>
                                    <w:rPr>
                                      <w:spacing w:val="-5"/>
                                      <w:sz w:val="20"/>
                                    </w:rPr>
                                    <w:t>23</w:t>
                                  </w:r>
                                </w:p>
                              </w:tc>
                              <w:tc>
                                <w:tcPr>
                                  <w:tcW w:w="1426" w:type="dxa"/>
                                </w:tcPr>
                                <w:p w14:paraId="0D789681" w14:textId="77777777" w:rsidR="00464E1E" w:rsidRDefault="00000000">
                                  <w:pPr>
                                    <w:pStyle w:val="TableParagraph"/>
                                    <w:spacing w:before="127"/>
                                    <w:ind w:right="367"/>
                                    <w:jc w:val="right"/>
                                    <w:rPr>
                                      <w:sz w:val="20"/>
                                    </w:rPr>
                                  </w:pPr>
                                  <w:r>
                                    <w:rPr>
                                      <w:spacing w:val="-10"/>
                                      <w:sz w:val="20"/>
                                    </w:rPr>
                                    <w:t>1</w:t>
                                  </w:r>
                                </w:p>
                              </w:tc>
                              <w:tc>
                                <w:tcPr>
                                  <w:tcW w:w="1013" w:type="dxa"/>
                                </w:tcPr>
                                <w:p w14:paraId="0D789682" w14:textId="77777777" w:rsidR="00464E1E" w:rsidRDefault="00000000">
                                  <w:pPr>
                                    <w:pStyle w:val="TableParagraph"/>
                                    <w:spacing w:before="127"/>
                                    <w:ind w:right="91"/>
                                    <w:jc w:val="right"/>
                                    <w:rPr>
                                      <w:b/>
                                      <w:sz w:val="20"/>
                                    </w:rPr>
                                  </w:pPr>
                                  <w:r>
                                    <w:rPr>
                                      <w:b/>
                                      <w:spacing w:val="-10"/>
                                      <w:sz w:val="20"/>
                                    </w:rPr>
                                    <w:t>1</w:t>
                                  </w:r>
                                </w:p>
                              </w:tc>
                            </w:tr>
                            <w:tr w:rsidR="00464E1E" w14:paraId="0D78968A" w14:textId="77777777">
                              <w:trPr>
                                <w:trHeight w:val="271"/>
                              </w:trPr>
                              <w:tc>
                                <w:tcPr>
                                  <w:tcW w:w="1333" w:type="dxa"/>
                                </w:tcPr>
                                <w:p w14:paraId="0D789684" w14:textId="77777777" w:rsidR="00464E1E" w:rsidRDefault="00000000">
                                  <w:pPr>
                                    <w:pStyle w:val="TableParagraph"/>
                                    <w:spacing w:before="17"/>
                                    <w:ind w:right="136"/>
                                    <w:jc w:val="right"/>
                                    <w:rPr>
                                      <w:sz w:val="20"/>
                                    </w:rPr>
                                  </w:pPr>
                                  <w:r>
                                    <w:rPr>
                                      <w:spacing w:val="-10"/>
                                      <w:sz w:val="20"/>
                                    </w:rPr>
                                    <w:t>-</w:t>
                                  </w:r>
                                </w:p>
                              </w:tc>
                              <w:tc>
                                <w:tcPr>
                                  <w:tcW w:w="1446" w:type="dxa"/>
                                </w:tcPr>
                                <w:p w14:paraId="0D789685" w14:textId="77777777" w:rsidR="00464E1E" w:rsidRDefault="00000000">
                                  <w:pPr>
                                    <w:pStyle w:val="TableParagraph"/>
                                    <w:spacing w:before="17"/>
                                    <w:ind w:right="238"/>
                                    <w:jc w:val="right"/>
                                    <w:rPr>
                                      <w:sz w:val="20"/>
                                    </w:rPr>
                                  </w:pPr>
                                  <w:r>
                                    <w:rPr>
                                      <w:spacing w:val="-2"/>
                                      <w:sz w:val="20"/>
                                    </w:rPr>
                                    <w:t>(106)</w:t>
                                  </w:r>
                                </w:p>
                              </w:tc>
                              <w:tc>
                                <w:tcPr>
                                  <w:tcW w:w="1133" w:type="dxa"/>
                                </w:tcPr>
                                <w:p w14:paraId="0D789686" w14:textId="77777777" w:rsidR="00464E1E" w:rsidRDefault="00000000">
                                  <w:pPr>
                                    <w:pStyle w:val="TableParagraph"/>
                                    <w:spacing w:before="17"/>
                                    <w:ind w:right="136"/>
                                    <w:jc w:val="right"/>
                                    <w:rPr>
                                      <w:sz w:val="20"/>
                                    </w:rPr>
                                  </w:pPr>
                                  <w:r>
                                    <w:rPr>
                                      <w:spacing w:val="-5"/>
                                      <w:sz w:val="20"/>
                                    </w:rPr>
                                    <w:t>13</w:t>
                                  </w:r>
                                </w:p>
                              </w:tc>
                              <w:tc>
                                <w:tcPr>
                                  <w:tcW w:w="1383" w:type="dxa"/>
                                </w:tcPr>
                                <w:p w14:paraId="0D789687" w14:textId="77777777" w:rsidR="00464E1E" w:rsidRDefault="00000000">
                                  <w:pPr>
                                    <w:pStyle w:val="TableParagraph"/>
                                    <w:spacing w:before="17"/>
                                    <w:ind w:right="230"/>
                                    <w:jc w:val="right"/>
                                    <w:rPr>
                                      <w:sz w:val="20"/>
                                    </w:rPr>
                                  </w:pPr>
                                  <w:r>
                                    <w:rPr>
                                      <w:spacing w:val="-5"/>
                                      <w:sz w:val="20"/>
                                    </w:rPr>
                                    <w:t>93</w:t>
                                  </w:r>
                                </w:p>
                              </w:tc>
                              <w:tc>
                                <w:tcPr>
                                  <w:tcW w:w="1426" w:type="dxa"/>
                                </w:tcPr>
                                <w:p w14:paraId="0D789688" w14:textId="77777777" w:rsidR="00464E1E" w:rsidRDefault="00000000">
                                  <w:pPr>
                                    <w:pStyle w:val="TableParagraph"/>
                                    <w:spacing w:before="17"/>
                                    <w:ind w:right="368"/>
                                    <w:jc w:val="right"/>
                                    <w:rPr>
                                      <w:sz w:val="20"/>
                                    </w:rPr>
                                  </w:pPr>
                                  <w:r>
                                    <w:rPr>
                                      <w:spacing w:val="-10"/>
                                      <w:sz w:val="20"/>
                                    </w:rPr>
                                    <w:t>-</w:t>
                                  </w:r>
                                </w:p>
                              </w:tc>
                              <w:tc>
                                <w:tcPr>
                                  <w:tcW w:w="1013" w:type="dxa"/>
                                </w:tcPr>
                                <w:p w14:paraId="0D789689" w14:textId="77777777" w:rsidR="00464E1E" w:rsidRDefault="00000000">
                                  <w:pPr>
                                    <w:pStyle w:val="TableParagraph"/>
                                    <w:spacing w:before="17"/>
                                    <w:ind w:right="92"/>
                                    <w:jc w:val="right"/>
                                    <w:rPr>
                                      <w:b/>
                                      <w:sz w:val="20"/>
                                    </w:rPr>
                                  </w:pPr>
                                  <w:r>
                                    <w:rPr>
                                      <w:b/>
                                      <w:spacing w:val="-10"/>
                                      <w:sz w:val="20"/>
                                    </w:rPr>
                                    <w:t>-</w:t>
                                  </w:r>
                                </w:p>
                              </w:tc>
                            </w:tr>
                            <w:tr w:rsidR="00464E1E" w14:paraId="0D789691" w14:textId="77777777">
                              <w:trPr>
                                <w:trHeight w:val="271"/>
                              </w:trPr>
                              <w:tc>
                                <w:tcPr>
                                  <w:tcW w:w="1333" w:type="dxa"/>
                                </w:tcPr>
                                <w:p w14:paraId="0D78968B" w14:textId="77777777" w:rsidR="00464E1E" w:rsidRDefault="00000000">
                                  <w:pPr>
                                    <w:pStyle w:val="TableParagraph"/>
                                    <w:spacing w:before="17"/>
                                    <w:ind w:right="136"/>
                                    <w:jc w:val="right"/>
                                    <w:rPr>
                                      <w:sz w:val="20"/>
                                    </w:rPr>
                                  </w:pPr>
                                  <w:r>
                                    <w:rPr>
                                      <w:spacing w:val="-10"/>
                                      <w:sz w:val="20"/>
                                    </w:rPr>
                                    <w:t>-</w:t>
                                  </w:r>
                                </w:p>
                              </w:tc>
                              <w:tc>
                                <w:tcPr>
                                  <w:tcW w:w="1446" w:type="dxa"/>
                                </w:tcPr>
                                <w:p w14:paraId="0D78968C" w14:textId="77777777" w:rsidR="00464E1E" w:rsidRDefault="00000000">
                                  <w:pPr>
                                    <w:pStyle w:val="TableParagraph"/>
                                    <w:spacing w:before="17"/>
                                    <w:ind w:right="238"/>
                                    <w:jc w:val="right"/>
                                    <w:rPr>
                                      <w:sz w:val="20"/>
                                    </w:rPr>
                                  </w:pPr>
                                  <w:r>
                                    <w:rPr>
                                      <w:spacing w:val="-2"/>
                                      <w:sz w:val="20"/>
                                    </w:rPr>
                                    <w:t>(1,451)</w:t>
                                  </w:r>
                                </w:p>
                              </w:tc>
                              <w:tc>
                                <w:tcPr>
                                  <w:tcW w:w="1133" w:type="dxa"/>
                                </w:tcPr>
                                <w:p w14:paraId="0D78968D" w14:textId="77777777" w:rsidR="00464E1E" w:rsidRDefault="00000000">
                                  <w:pPr>
                                    <w:pStyle w:val="TableParagraph"/>
                                    <w:spacing w:before="17"/>
                                    <w:ind w:right="137"/>
                                    <w:jc w:val="right"/>
                                    <w:rPr>
                                      <w:sz w:val="20"/>
                                    </w:rPr>
                                  </w:pPr>
                                  <w:r>
                                    <w:rPr>
                                      <w:spacing w:val="-10"/>
                                      <w:sz w:val="20"/>
                                    </w:rPr>
                                    <w:t>-</w:t>
                                  </w:r>
                                </w:p>
                              </w:tc>
                              <w:tc>
                                <w:tcPr>
                                  <w:tcW w:w="1383" w:type="dxa"/>
                                </w:tcPr>
                                <w:p w14:paraId="0D78968E" w14:textId="77777777" w:rsidR="00464E1E" w:rsidRDefault="00000000">
                                  <w:pPr>
                                    <w:pStyle w:val="TableParagraph"/>
                                    <w:spacing w:before="17"/>
                                    <w:ind w:right="231"/>
                                    <w:jc w:val="right"/>
                                    <w:rPr>
                                      <w:sz w:val="20"/>
                                    </w:rPr>
                                  </w:pPr>
                                  <w:r>
                                    <w:rPr>
                                      <w:spacing w:val="-10"/>
                                      <w:sz w:val="20"/>
                                    </w:rPr>
                                    <w:t>-</w:t>
                                  </w:r>
                                </w:p>
                              </w:tc>
                              <w:tc>
                                <w:tcPr>
                                  <w:tcW w:w="1426" w:type="dxa"/>
                                </w:tcPr>
                                <w:p w14:paraId="0D78968F" w14:textId="77777777" w:rsidR="00464E1E" w:rsidRDefault="00000000">
                                  <w:pPr>
                                    <w:pStyle w:val="TableParagraph"/>
                                    <w:spacing w:before="17"/>
                                    <w:ind w:right="368"/>
                                    <w:jc w:val="right"/>
                                    <w:rPr>
                                      <w:sz w:val="20"/>
                                    </w:rPr>
                                  </w:pPr>
                                  <w:r>
                                    <w:rPr>
                                      <w:spacing w:val="-10"/>
                                      <w:sz w:val="20"/>
                                    </w:rPr>
                                    <w:t>-</w:t>
                                  </w:r>
                                </w:p>
                              </w:tc>
                              <w:tc>
                                <w:tcPr>
                                  <w:tcW w:w="1013" w:type="dxa"/>
                                </w:tcPr>
                                <w:p w14:paraId="0D789690" w14:textId="77777777" w:rsidR="00464E1E" w:rsidRDefault="00000000">
                                  <w:pPr>
                                    <w:pStyle w:val="TableParagraph"/>
                                    <w:spacing w:before="17"/>
                                    <w:ind w:right="37"/>
                                    <w:jc w:val="right"/>
                                    <w:rPr>
                                      <w:b/>
                                      <w:sz w:val="20"/>
                                    </w:rPr>
                                  </w:pPr>
                                  <w:r>
                                    <w:rPr>
                                      <w:b/>
                                      <w:spacing w:val="-2"/>
                                      <w:sz w:val="20"/>
                                    </w:rPr>
                                    <w:t>(1,451)</w:t>
                                  </w:r>
                                </w:p>
                              </w:tc>
                            </w:tr>
                            <w:tr w:rsidR="00464E1E" w14:paraId="0D789698" w14:textId="77777777">
                              <w:trPr>
                                <w:trHeight w:val="267"/>
                              </w:trPr>
                              <w:tc>
                                <w:tcPr>
                                  <w:tcW w:w="1333" w:type="dxa"/>
                                </w:tcPr>
                                <w:p w14:paraId="0D789692" w14:textId="77777777" w:rsidR="00464E1E" w:rsidRDefault="00000000">
                                  <w:pPr>
                                    <w:pStyle w:val="TableParagraph"/>
                                    <w:spacing w:before="17"/>
                                    <w:ind w:right="136"/>
                                    <w:jc w:val="right"/>
                                    <w:rPr>
                                      <w:sz w:val="20"/>
                                    </w:rPr>
                                  </w:pPr>
                                  <w:r>
                                    <w:rPr>
                                      <w:spacing w:val="-10"/>
                                      <w:sz w:val="20"/>
                                    </w:rPr>
                                    <w:t>-</w:t>
                                  </w:r>
                                </w:p>
                              </w:tc>
                              <w:tc>
                                <w:tcPr>
                                  <w:tcW w:w="1446" w:type="dxa"/>
                                </w:tcPr>
                                <w:p w14:paraId="0D789693" w14:textId="77777777" w:rsidR="00464E1E" w:rsidRDefault="00000000">
                                  <w:pPr>
                                    <w:pStyle w:val="TableParagraph"/>
                                    <w:spacing w:before="17"/>
                                    <w:ind w:right="292"/>
                                    <w:jc w:val="right"/>
                                    <w:rPr>
                                      <w:sz w:val="20"/>
                                    </w:rPr>
                                  </w:pPr>
                                  <w:r>
                                    <w:rPr>
                                      <w:spacing w:val="-2"/>
                                      <w:sz w:val="20"/>
                                    </w:rPr>
                                    <w:t>1,197</w:t>
                                  </w:r>
                                </w:p>
                              </w:tc>
                              <w:tc>
                                <w:tcPr>
                                  <w:tcW w:w="1133" w:type="dxa"/>
                                </w:tcPr>
                                <w:p w14:paraId="0D789694" w14:textId="77777777" w:rsidR="00464E1E" w:rsidRDefault="00000000">
                                  <w:pPr>
                                    <w:pStyle w:val="TableParagraph"/>
                                    <w:spacing w:before="17"/>
                                    <w:ind w:right="137"/>
                                    <w:jc w:val="right"/>
                                    <w:rPr>
                                      <w:sz w:val="20"/>
                                    </w:rPr>
                                  </w:pPr>
                                  <w:r>
                                    <w:rPr>
                                      <w:spacing w:val="-10"/>
                                      <w:sz w:val="20"/>
                                    </w:rPr>
                                    <w:t>-</w:t>
                                  </w:r>
                                </w:p>
                              </w:tc>
                              <w:tc>
                                <w:tcPr>
                                  <w:tcW w:w="1383" w:type="dxa"/>
                                </w:tcPr>
                                <w:p w14:paraId="0D789695" w14:textId="77777777" w:rsidR="00464E1E" w:rsidRDefault="00000000">
                                  <w:pPr>
                                    <w:pStyle w:val="TableParagraph"/>
                                    <w:spacing w:before="17"/>
                                    <w:ind w:right="231"/>
                                    <w:jc w:val="right"/>
                                    <w:rPr>
                                      <w:sz w:val="20"/>
                                    </w:rPr>
                                  </w:pPr>
                                  <w:r>
                                    <w:rPr>
                                      <w:spacing w:val="-10"/>
                                      <w:sz w:val="20"/>
                                    </w:rPr>
                                    <w:t>-</w:t>
                                  </w:r>
                                </w:p>
                              </w:tc>
                              <w:tc>
                                <w:tcPr>
                                  <w:tcW w:w="1426" w:type="dxa"/>
                                </w:tcPr>
                                <w:p w14:paraId="0D789696" w14:textId="77777777" w:rsidR="00464E1E" w:rsidRDefault="00000000">
                                  <w:pPr>
                                    <w:pStyle w:val="TableParagraph"/>
                                    <w:spacing w:before="17"/>
                                    <w:ind w:right="368"/>
                                    <w:jc w:val="right"/>
                                    <w:rPr>
                                      <w:sz w:val="20"/>
                                    </w:rPr>
                                  </w:pPr>
                                  <w:r>
                                    <w:rPr>
                                      <w:spacing w:val="-10"/>
                                      <w:sz w:val="20"/>
                                    </w:rPr>
                                    <w:t>-</w:t>
                                  </w:r>
                                </w:p>
                              </w:tc>
                              <w:tc>
                                <w:tcPr>
                                  <w:tcW w:w="1013" w:type="dxa"/>
                                </w:tcPr>
                                <w:p w14:paraId="0D789697" w14:textId="77777777" w:rsidR="00464E1E" w:rsidRDefault="00000000">
                                  <w:pPr>
                                    <w:pStyle w:val="TableParagraph"/>
                                    <w:spacing w:before="17"/>
                                    <w:ind w:right="91"/>
                                    <w:jc w:val="right"/>
                                    <w:rPr>
                                      <w:b/>
                                      <w:sz w:val="20"/>
                                    </w:rPr>
                                  </w:pPr>
                                  <w:r>
                                    <w:rPr>
                                      <w:b/>
                                      <w:spacing w:val="-2"/>
                                      <w:sz w:val="20"/>
                                    </w:rPr>
                                    <w:t>1,197</w:t>
                                  </w:r>
                                </w:p>
                              </w:tc>
                            </w:tr>
                            <w:tr w:rsidR="00464E1E" w14:paraId="0D78969F" w14:textId="77777777">
                              <w:trPr>
                                <w:trHeight w:val="394"/>
                              </w:trPr>
                              <w:tc>
                                <w:tcPr>
                                  <w:tcW w:w="1333" w:type="dxa"/>
                                </w:tcPr>
                                <w:p w14:paraId="0D789699" w14:textId="77777777" w:rsidR="00464E1E" w:rsidRDefault="00000000">
                                  <w:pPr>
                                    <w:pStyle w:val="TableParagraph"/>
                                    <w:spacing w:before="13"/>
                                    <w:ind w:right="136"/>
                                    <w:jc w:val="right"/>
                                    <w:rPr>
                                      <w:sz w:val="20"/>
                                    </w:rPr>
                                  </w:pPr>
                                  <w:r>
                                    <w:rPr>
                                      <w:spacing w:val="-10"/>
                                      <w:sz w:val="20"/>
                                    </w:rPr>
                                    <w:t>-</w:t>
                                  </w:r>
                                </w:p>
                              </w:tc>
                              <w:tc>
                                <w:tcPr>
                                  <w:tcW w:w="1446" w:type="dxa"/>
                                </w:tcPr>
                                <w:p w14:paraId="0D78969A" w14:textId="77777777" w:rsidR="00464E1E" w:rsidRDefault="00000000">
                                  <w:pPr>
                                    <w:pStyle w:val="TableParagraph"/>
                                    <w:spacing w:before="13"/>
                                    <w:ind w:right="238"/>
                                    <w:jc w:val="right"/>
                                    <w:rPr>
                                      <w:sz w:val="20"/>
                                    </w:rPr>
                                  </w:pPr>
                                  <w:r>
                                    <w:rPr>
                                      <w:spacing w:val="-4"/>
                                      <w:sz w:val="20"/>
                                    </w:rPr>
                                    <w:t>(34)</w:t>
                                  </w:r>
                                </w:p>
                              </w:tc>
                              <w:tc>
                                <w:tcPr>
                                  <w:tcW w:w="1133" w:type="dxa"/>
                                </w:tcPr>
                                <w:p w14:paraId="0D78969B" w14:textId="77777777" w:rsidR="00464E1E" w:rsidRDefault="00000000">
                                  <w:pPr>
                                    <w:pStyle w:val="TableParagraph"/>
                                    <w:spacing w:before="13"/>
                                    <w:ind w:right="137"/>
                                    <w:jc w:val="right"/>
                                    <w:rPr>
                                      <w:sz w:val="20"/>
                                    </w:rPr>
                                  </w:pPr>
                                  <w:r>
                                    <w:rPr>
                                      <w:spacing w:val="-10"/>
                                      <w:sz w:val="20"/>
                                    </w:rPr>
                                    <w:t>-</w:t>
                                  </w:r>
                                </w:p>
                              </w:tc>
                              <w:tc>
                                <w:tcPr>
                                  <w:tcW w:w="1383" w:type="dxa"/>
                                </w:tcPr>
                                <w:p w14:paraId="0D78969C" w14:textId="77777777" w:rsidR="00464E1E" w:rsidRDefault="00000000">
                                  <w:pPr>
                                    <w:pStyle w:val="TableParagraph"/>
                                    <w:spacing w:before="13"/>
                                    <w:ind w:right="230"/>
                                    <w:jc w:val="right"/>
                                    <w:rPr>
                                      <w:sz w:val="20"/>
                                    </w:rPr>
                                  </w:pPr>
                                  <w:r>
                                    <w:rPr>
                                      <w:spacing w:val="-5"/>
                                      <w:sz w:val="20"/>
                                    </w:rPr>
                                    <w:t>34</w:t>
                                  </w:r>
                                </w:p>
                              </w:tc>
                              <w:tc>
                                <w:tcPr>
                                  <w:tcW w:w="1426" w:type="dxa"/>
                                </w:tcPr>
                                <w:p w14:paraId="0D78969D" w14:textId="77777777" w:rsidR="00464E1E" w:rsidRDefault="00000000">
                                  <w:pPr>
                                    <w:pStyle w:val="TableParagraph"/>
                                    <w:spacing w:before="13"/>
                                    <w:ind w:right="368"/>
                                    <w:jc w:val="right"/>
                                    <w:rPr>
                                      <w:sz w:val="20"/>
                                    </w:rPr>
                                  </w:pPr>
                                  <w:r>
                                    <w:rPr>
                                      <w:spacing w:val="-10"/>
                                      <w:sz w:val="20"/>
                                    </w:rPr>
                                    <w:t>-</w:t>
                                  </w:r>
                                </w:p>
                              </w:tc>
                              <w:tc>
                                <w:tcPr>
                                  <w:tcW w:w="1013" w:type="dxa"/>
                                </w:tcPr>
                                <w:p w14:paraId="0D78969E" w14:textId="77777777" w:rsidR="00464E1E" w:rsidRDefault="00000000">
                                  <w:pPr>
                                    <w:pStyle w:val="TableParagraph"/>
                                    <w:spacing w:before="13"/>
                                    <w:ind w:right="92"/>
                                    <w:jc w:val="right"/>
                                    <w:rPr>
                                      <w:b/>
                                      <w:sz w:val="20"/>
                                    </w:rPr>
                                  </w:pPr>
                                  <w:r>
                                    <w:rPr>
                                      <w:b/>
                                      <w:spacing w:val="-10"/>
                                      <w:sz w:val="20"/>
                                    </w:rPr>
                                    <w:t>-</w:t>
                                  </w:r>
                                </w:p>
                              </w:tc>
                            </w:tr>
                            <w:tr w:rsidR="00464E1E" w14:paraId="0D7896A6" w14:textId="77777777">
                              <w:trPr>
                                <w:trHeight w:val="525"/>
                              </w:trPr>
                              <w:tc>
                                <w:tcPr>
                                  <w:tcW w:w="1333" w:type="dxa"/>
                                </w:tcPr>
                                <w:p w14:paraId="0D7896A0" w14:textId="77777777" w:rsidR="00464E1E" w:rsidRDefault="00000000">
                                  <w:pPr>
                                    <w:pStyle w:val="TableParagraph"/>
                                    <w:spacing w:before="144"/>
                                    <w:ind w:right="136"/>
                                    <w:jc w:val="right"/>
                                    <w:rPr>
                                      <w:sz w:val="20"/>
                                    </w:rPr>
                                  </w:pPr>
                                  <w:r>
                                    <w:rPr>
                                      <w:spacing w:val="-10"/>
                                      <w:sz w:val="20"/>
                                    </w:rPr>
                                    <w:t>-</w:t>
                                  </w:r>
                                </w:p>
                              </w:tc>
                              <w:tc>
                                <w:tcPr>
                                  <w:tcW w:w="1446" w:type="dxa"/>
                                </w:tcPr>
                                <w:p w14:paraId="0D7896A1" w14:textId="77777777" w:rsidR="00464E1E" w:rsidRDefault="00000000">
                                  <w:pPr>
                                    <w:pStyle w:val="TableParagraph"/>
                                    <w:spacing w:before="144"/>
                                    <w:ind w:right="293"/>
                                    <w:jc w:val="right"/>
                                    <w:rPr>
                                      <w:sz w:val="20"/>
                                    </w:rPr>
                                  </w:pPr>
                                  <w:r>
                                    <w:rPr>
                                      <w:spacing w:val="-10"/>
                                      <w:sz w:val="20"/>
                                    </w:rPr>
                                    <w:t>-</w:t>
                                  </w:r>
                                </w:p>
                              </w:tc>
                              <w:tc>
                                <w:tcPr>
                                  <w:tcW w:w="1133" w:type="dxa"/>
                                </w:tcPr>
                                <w:p w14:paraId="0D7896A2" w14:textId="77777777" w:rsidR="00464E1E" w:rsidRDefault="00000000">
                                  <w:pPr>
                                    <w:pStyle w:val="TableParagraph"/>
                                    <w:spacing w:before="144"/>
                                    <w:ind w:right="137"/>
                                    <w:jc w:val="right"/>
                                    <w:rPr>
                                      <w:sz w:val="20"/>
                                    </w:rPr>
                                  </w:pPr>
                                  <w:r>
                                    <w:rPr>
                                      <w:spacing w:val="-10"/>
                                      <w:sz w:val="20"/>
                                    </w:rPr>
                                    <w:t>-</w:t>
                                  </w:r>
                                </w:p>
                              </w:tc>
                              <w:tc>
                                <w:tcPr>
                                  <w:tcW w:w="1383" w:type="dxa"/>
                                </w:tcPr>
                                <w:p w14:paraId="0D7896A3" w14:textId="77777777" w:rsidR="00464E1E" w:rsidRDefault="00000000">
                                  <w:pPr>
                                    <w:pStyle w:val="TableParagraph"/>
                                    <w:spacing w:before="144"/>
                                    <w:ind w:right="231"/>
                                    <w:jc w:val="right"/>
                                    <w:rPr>
                                      <w:sz w:val="20"/>
                                    </w:rPr>
                                  </w:pPr>
                                  <w:r>
                                    <w:rPr>
                                      <w:spacing w:val="-10"/>
                                      <w:sz w:val="20"/>
                                    </w:rPr>
                                    <w:t>-</w:t>
                                  </w:r>
                                </w:p>
                              </w:tc>
                              <w:tc>
                                <w:tcPr>
                                  <w:tcW w:w="1426" w:type="dxa"/>
                                </w:tcPr>
                                <w:p w14:paraId="0D7896A4" w14:textId="77777777" w:rsidR="00464E1E" w:rsidRDefault="00000000">
                                  <w:pPr>
                                    <w:pStyle w:val="TableParagraph"/>
                                    <w:spacing w:before="144"/>
                                    <w:ind w:right="367"/>
                                    <w:jc w:val="right"/>
                                    <w:rPr>
                                      <w:sz w:val="20"/>
                                    </w:rPr>
                                  </w:pPr>
                                  <w:r>
                                    <w:rPr>
                                      <w:spacing w:val="-10"/>
                                      <w:sz w:val="20"/>
                                    </w:rPr>
                                    <w:t>3</w:t>
                                  </w:r>
                                </w:p>
                              </w:tc>
                              <w:tc>
                                <w:tcPr>
                                  <w:tcW w:w="1013" w:type="dxa"/>
                                </w:tcPr>
                                <w:p w14:paraId="0D7896A5" w14:textId="77777777" w:rsidR="00464E1E" w:rsidRDefault="00000000">
                                  <w:pPr>
                                    <w:pStyle w:val="TableParagraph"/>
                                    <w:spacing w:before="144"/>
                                    <w:ind w:right="91"/>
                                    <w:jc w:val="right"/>
                                    <w:rPr>
                                      <w:b/>
                                      <w:sz w:val="20"/>
                                    </w:rPr>
                                  </w:pPr>
                                  <w:r>
                                    <w:rPr>
                                      <w:b/>
                                      <w:spacing w:val="-10"/>
                                      <w:sz w:val="20"/>
                                    </w:rPr>
                                    <w:t>3</w:t>
                                  </w:r>
                                </w:p>
                              </w:tc>
                            </w:tr>
                            <w:tr w:rsidR="00464E1E" w14:paraId="0D7896AD" w14:textId="77777777">
                              <w:trPr>
                                <w:trHeight w:val="398"/>
                              </w:trPr>
                              <w:tc>
                                <w:tcPr>
                                  <w:tcW w:w="1333" w:type="dxa"/>
                                </w:tcPr>
                                <w:p w14:paraId="0D7896A7" w14:textId="77777777" w:rsidR="00464E1E" w:rsidRDefault="00000000">
                                  <w:pPr>
                                    <w:pStyle w:val="TableParagraph"/>
                                    <w:spacing w:before="144"/>
                                    <w:ind w:right="136"/>
                                    <w:jc w:val="right"/>
                                    <w:rPr>
                                      <w:sz w:val="20"/>
                                    </w:rPr>
                                  </w:pPr>
                                  <w:r>
                                    <w:rPr>
                                      <w:spacing w:val="-10"/>
                                      <w:sz w:val="20"/>
                                    </w:rPr>
                                    <w:t>-</w:t>
                                  </w:r>
                                </w:p>
                              </w:tc>
                              <w:tc>
                                <w:tcPr>
                                  <w:tcW w:w="1446" w:type="dxa"/>
                                </w:tcPr>
                                <w:p w14:paraId="0D7896A8" w14:textId="77777777" w:rsidR="00464E1E" w:rsidRDefault="00000000">
                                  <w:pPr>
                                    <w:pStyle w:val="TableParagraph"/>
                                    <w:spacing w:before="144"/>
                                    <w:ind w:right="293"/>
                                    <w:jc w:val="right"/>
                                    <w:rPr>
                                      <w:sz w:val="20"/>
                                    </w:rPr>
                                  </w:pPr>
                                  <w:r>
                                    <w:rPr>
                                      <w:spacing w:val="-10"/>
                                      <w:sz w:val="20"/>
                                    </w:rPr>
                                    <w:t>-</w:t>
                                  </w:r>
                                </w:p>
                              </w:tc>
                              <w:tc>
                                <w:tcPr>
                                  <w:tcW w:w="1133" w:type="dxa"/>
                                </w:tcPr>
                                <w:p w14:paraId="0D7896A9" w14:textId="77777777" w:rsidR="00464E1E" w:rsidRDefault="00000000">
                                  <w:pPr>
                                    <w:pStyle w:val="TableParagraph"/>
                                    <w:spacing w:before="144"/>
                                    <w:ind w:right="136"/>
                                    <w:jc w:val="right"/>
                                    <w:rPr>
                                      <w:sz w:val="20"/>
                                    </w:rPr>
                                  </w:pPr>
                                  <w:r>
                                    <w:rPr>
                                      <w:spacing w:val="-10"/>
                                      <w:sz w:val="20"/>
                                    </w:rPr>
                                    <w:t>2</w:t>
                                  </w:r>
                                </w:p>
                              </w:tc>
                              <w:tc>
                                <w:tcPr>
                                  <w:tcW w:w="1383" w:type="dxa"/>
                                </w:tcPr>
                                <w:p w14:paraId="0D7896AA" w14:textId="77777777" w:rsidR="00464E1E" w:rsidRDefault="00000000">
                                  <w:pPr>
                                    <w:pStyle w:val="TableParagraph"/>
                                    <w:spacing w:before="144"/>
                                    <w:ind w:right="231"/>
                                    <w:jc w:val="right"/>
                                    <w:rPr>
                                      <w:sz w:val="20"/>
                                    </w:rPr>
                                  </w:pPr>
                                  <w:r>
                                    <w:rPr>
                                      <w:spacing w:val="-10"/>
                                      <w:sz w:val="20"/>
                                    </w:rPr>
                                    <w:t>-</w:t>
                                  </w:r>
                                </w:p>
                              </w:tc>
                              <w:tc>
                                <w:tcPr>
                                  <w:tcW w:w="1426" w:type="dxa"/>
                                </w:tcPr>
                                <w:p w14:paraId="0D7896AB" w14:textId="77777777" w:rsidR="00464E1E" w:rsidRDefault="00000000">
                                  <w:pPr>
                                    <w:pStyle w:val="TableParagraph"/>
                                    <w:spacing w:before="144"/>
                                    <w:ind w:right="368"/>
                                    <w:jc w:val="right"/>
                                    <w:rPr>
                                      <w:sz w:val="20"/>
                                    </w:rPr>
                                  </w:pPr>
                                  <w:r>
                                    <w:rPr>
                                      <w:spacing w:val="-10"/>
                                      <w:sz w:val="20"/>
                                    </w:rPr>
                                    <w:t>-</w:t>
                                  </w:r>
                                </w:p>
                              </w:tc>
                              <w:tc>
                                <w:tcPr>
                                  <w:tcW w:w="1013" w:type="dxa"/>
                                </w:tcPr>
                                <w:p w14:paraId="0D7896AC" w14:textId="77777777" w:rsidR="00464E1E" w:rsidRDefault="00000000">
                                  <w:pPr>
                                    <w:pStyle w:val="TableParagraph"/>
                                    <w:spacing w:before="144"/>
                                    <w:ind w:right="91"/>
                                    <w:jc w:val="right"/>
                                    <w:rPr>
                                      <w:b/>
                                      <w:sz w:val="20"/>
                                    </w:rPr>
                                  </w:pPr>
                                  <w:r>
                                    <w:rPr>
                                      <w:b/>
                                      <w:spacing w:val="-10"/>
                                      <w:sz w:val="20"/>
                                    </w:rPr>
                                    <w:t>2</w:t>
                                  </w:r>
                                </w:p>
                              </w:tc>
                            </w:tr>
                            <w:tr w:rsidR="00464E1E" w14:paraId="0D7896B4" w14:textId="77777777">
                              <w:trPr>
                                <w:trHeight w:val="267"/>
                              </w:trPr>
                              <w:tc>
                                <w:tcPr>
                                  <w:tcW w:w="1333" w:type="dxa"/>
                                </w:tcPr>
                                <w:p w14:paraId="0D7896AE" w14:textId="77777777" w:rsidR="00464E1E" w:rsidRDefault="00000000">
                                  <w:pPr>
                                    <w:pStyle w:val="TableParagraph"/>
                                    <w:spacing w:before="17"/>
                                    <w:ind w:right="136"/>
                                    <w:jc w:val="right"/>
                                    <w:rPr>
                                      <w:sz w:val="20"/>
                                    </w:rPr>
                                  </w:pPr>
                                  <w:r>
                                    <w:rPr>
                                      <w:spacing w:val="-10"/>
                                      <w:sz w:val="20"/>
                                    </w:rPr>
                                    <w:t>-</w:t>
                                  </w:r>
                                </w:p>
                              </w:tc>
                              <w:tc>
                                <w:tcPr>
                                  <w:tcW w:w="1446" w:type="dxa"/>
                                </w:tcPr>
                                <w:p w14:paraId="0D7896AF" w14:textId="77777777" w:rsidR="00464E1E" w:rsidRDefault="00000000">
                                  <w:pPr>
                                    <w:pStyle w:val="TableParagraph"/>
                                    <w:spacing w:before="17"/>
                                    <w:ind w:right="293"/>
                                    <w:jc w:val="right"/>
                                    <w:rPr>
                                      <w:sz w:val="20"/>
                                    </w:rPr>
                                  </w:pPr>
                                  <w:r>
                                    <w:rPr>
                                      <w:spacing w:val="-10"/>
                                      <w:sz w:val="20"/>
                                    </w:rPr>
                                    <w:t>-</w:t>
                                  </w:r>
                                </w:p>
                              </w:tc>
                              <w:tc>
                                <w:tcPr>
                                  <w:tcW w:w="1133" w:type="dxa"/>
                                </w:tcPr>
                                <w:p w14:paraId="0D7896B0" w14:textId="77777777" w:rsidR="00464E1E" w:rsidRDefault="00000000">
                                  <w:pPr>
                                    <w:pStyle w:val="TableParagraph"/>
                                    <w:spacing w:before="17"/>
                                    <w:ind w:right="137"/>
                                    <w:jc w:val="right"/>
                                    <w:rPr>
                                      <w:sz w:val="20"/>
                                    </w:rPr>
                                  </w:pPr>
                                  <w:r>
                                    <w:rPr>
                                      <w:spacing w:val="-10"/>
                                      <w:sz w:val="20"/>
                                    </w:rPr>
                                    <w:t>-</w:t>
                                  </w:r>
                                </w:p>
                              </w:tc>
                              <w:tc>
                                <w:tcPr>
                                  <w:tcW w:w="1383" w:type="dxa"/>
                                </w:tcPr>
                                <w:p w14:paraId="0D7896B1" w14:textId="77777777" w:rsidR="00464E1E" w:rsidRDefault="00000000">
                                  <w:pPr>
                                    <w:pStyle w:val="TableParagraph"/>
                                    <w:spacing w:before="17"/>
                                    <w:ind w:right="230"/>
                                    <w:jc w:val="right"/>
                                    <w:rPr>
                                      <w:sz w:val="20"/>
                                    </w:rPr>
                                  </w:pPr>
                                  <w:r>
                                    <w:rPr>
                                      <w:spacing w:val="-10"/>
                                      <w:sz w:val="20"/>
                                    </w:rPr>
                                    <w:t>7</w:t>
                                  </w:r>
                                </w:p>
                              </w:tc>
                              <w:tc>
                                <w:tcPr>
                                  <w:tcW w:w="1426" w:type="dxa"/>
                                </w:tcPr>
                                <w:p w14:paraId="0D7896B2" w14:textId="77777777" w:rsidR="00464E1E" w:rsidRDefault="00000000">
                                  <w:pPr>
                                    <w:pStyle w:val="TableParagraph"/>
                                    <w:spacing w:before="17"/>
                                    <w:ind w:right="368"/>
                                    <w:jc w:val="right"/>
                                    <w:rPr>
                                      <w:sz w:val="20"/>
                                    </w:rPr>
                                  </w:pPr>
                                  <w:r>
                                    <w:rPr>
                                      <w:spacing w:val="-10"/>
                                      <w:sz w:val="20"/>
                                    </w:rPr>
                                    <w:t>-</w:t>
                                  </w:r>
                                </w:p>
                              </w:tc>
                              <w:tc>
                                <w:tcPr>
                                  <w:tcW w:w="1013" w:type="dxa"/>
                                </w:tcPr>
                                <w:p w14:paraId="0D7896B3" w14:textId="77777777" w:rsidR="00464E1E" w:rsidRDefault="00000000">
                                  <w:pPr>
                                    <w:pStyle w:val="TableParagraph"/>
                                    <w:spacing w:before="17"/>
                                    <w:ind w:right="91"/>
                                    <w:jc w:val="right"/>
                                    <w:rPr>
                                      <w:b/>
                                      <w:sz w:val="20"/>
                                    </w:rPr>
                                  </w:pPr>
                                  <w:r>
                                    <w:rPr>
                                      <w:b/>
                                      <w:spacing w:val="-10"/>
                                      <w:sz w:val="20"/>
                                    </w:rPr>
                                    <w:t>7</w:t>
                                  </w:r>
                                </w:p>
                              </w:tc>
                            </w:tr>
                            <w:tr w:rsidR="00464E1E" w14:paraId="0D7896BB" w14:textId="77777777">
                              <w:trPr>
                                <w:trHeight w:val="267"/>
                              </w:trPr>
                              <w:tc>
                                <w:tcPr>
                                  <w:tcW w:w="1333" w:type="dxa"/>
                                </w:tcPr>
                                <w:p w14:paraId="0D7896B5" w14:textId="77777777" w:rsidR="00464E1E" w:rsidRDefault="00000000">
                                  <w:pPr>
                                    <w:pStyle w:val="TableParagraph"/>
                                    <w:spacing w:before="13"/>
                                    <w:ind w:right="136"/>
                                    <w:jc w:val="right"/>
                                    <w:rPr>
                                      <w:sz w:val="20"/>
                                    </w:rPr>
                                  </w:pPr>
                                  <w:r>
                                    <w:rPr>
                                      <w:spacing w:val="-10"/>
                                      <w:sz w:val="20"/>
                                    </w:rPr>
                                    <w:t>-</w:t>
                                  </w:r>
                                </w:p>
                              </w:tc>
                              <w:tc>
                                <w:tcPr>
                                  <w:tcW w:w="1446" w:type="dxa"/>
                                </w:tcPr>
                                <w:p w14:paraId="0D7896B6" w14:textId="77777777" w:rsidR="00464E1E" w:rsidRDefault="00000000">
                                  <w:pPr>
                                    <w:pStyle w:val="TableParagraph"/>
                                    <w:spacing w:before="13"/>
                                    <w:ind w:right="293"/>
                                    <w:jc w:val="right"/>
                                    <w:rPr>
                                      <w:sz w:val="20"/>
                                    </w:rPr>
                                  </w:pPr>
                                  <w:r>
                                    <w:rPr>
                                      <w:spacing w:val="-10"/>
                                      <w:sz w:val="20"/>
                                    </w:rPr>
                                    <w:t>-</w:t>
                                  </w:r>
                                </w:p>
                              </w:tc>
                              <w:tc>
                                <w:tcPr>
                                  <w:tcW w:w="1133" w:type="dxa"/>
                                </w:tcPr>
                                <w:p w14:paraId="0D7896B7" w14:textId="77777777" w:rsidR="00464E1E" w:rsidRDefault="00000000">
                                  <w:pPr>
                                    <w:pStyle w:val="TableParagraph"/>
                                    <w:spacing w:before="13"/>
                                    <w:ind w:right="136"/>
                                    <w:jc w:val="right"/>
                                    <w:rPr>
                                      <w:sz w:val="20"/>
                                    </w:rPr>
                                  </w:pPr>
                                  <w:r>
                                    <w:rPr>
                                      <w:spacing w:val="-10"/>
                                      <w:sz w:val="20"/>
                                    </w:rPr>
                                    <w:t>3</w:t>
                                  </w:r>
                                </w:p>
                              </w:tc>
                              <w:tc>
                                <w:tcPr>
                                  <w:tcW w:w="1383" w:type="dxa"/>
                                </w:tcPr>
                                <w:p w14:paraId="0D7896B8" w14:textId="77777777" w:rsidR="00464E1E" w:rsidRDefault="00000000">
                                  <w:pPr>
                                    <w:pStyle w:val="TableParagraph"/>
                                    <w:spacing w:before="13"/>
                                    <w:ind w:right="176"/>
                                    <w:jc w:val="right"/>
                                    <w:rPr>
                                      <w:sz w:val="20"/>
                                    </w:rPr>
                                  </w:pPr>
                                  <w:r>
                                    <w:rPr>
                                      <w:spacing w:val="-5"/>
                                      <w:sz w:val="20"/>
                                    </w:rPr>
                                    <w:t>(9)</w:t>
                                  </w:r>
                                </w:p>
                              </w:tc>
                              <w:tc>
                                <w:tcPr>
                                  <w:tcW w:w="1426" w:type="dxa"/>
                                </w:tcPr>
                                <w:p w14:paraId="0D7896B9" w14:textId="77777777" w:rsidR="00464E1E" w:rsidRDefault="00000000">
                                  <w:pPr>
                                    <w:pStyle w:val="TableParagraph"/>
                                    <w:spacing w:before="13"/>
                                    <w:ind w:right="368"/>
                                    <w:jc w:val="right"/>
                                    <w:rPr>
                                      <w:sz w:val="20"/>
                                    </w:rPr>
                                  </w:pPr>
                                  <w:r>
                                    <w:rPr>
                                      <w:spacing w:val="-10"/>
                                      <w:sz w:val="20"/>
                                    </w:rPr>
                                    <w:t>-</w:t>
                                  </w:r>
                                </w:p>
                              </w:tc>
                              <w:tc>
                                <w:tcPr>
                                  <w:tcW w:w="1013" w:type="dxa"/>
                                </w:tcPr>
                                <w:p w14:paraId="0D7896BA" w14:textId="77777777" w:rsidR="00464E1E" w:rsidRDefault="00000000">
                                  <w:pPr>
                                    <w:pStyle w:val="TableParagraph"/>
                                    <w:spacing w:before="13"/>
                                    <w:ind w:right="37"/>
                                    <w:jc w:val="right"/>
                                    <w:rPr>
                                      <w:b/>
                                      <w:sz w:val="20"/>
                                    </w:rPr>
                                  </w:pPr>
                                  <w:r>
                                    <w:rPr>
                                      <w:b/>
                                      <w:spacing w:val="-5"/>
                                      <w:sz w:val="20"/>
                                    </w:rPr>
                                    <w:t>(6)</w:t>
                                  </w:r>
                                </w:p>
                              </w:tc>
                            </w:tr>
                            <w:tr w:rsidR="00464E1E" w14:paraId="0D7896C2" w14:textId="77777777">
                              <w:trPr>
                                <w:trHeight w:val="271"/>
                              </w:trPr>
                              <w:tc>
                                <w:tcPr>
                                  <w:tcW w:w="1333" w:type="dxa"/>
                                </w:tcPr>
                                <w:p w14:paraId="0D7896BC" w14:textId="77777777" w:rsidR="00464E1E" w:rsidRDefault="00000000">
                                  <w:pPr>
                                    <w:pStyle w:val="TableParagraph"/>
                                    <w:spacing w:before="17"/>
                                    <w:ind w:right="135"/>
                                    <w:jc w:val="right"/>
                                    <w:rPr>
                                      <w:sz w:val="20"/>
                                    </w:rPr>
                                  </w:pPr>
                                  <w:r>
                                    <w:rPr>
                                      <w:spacing w:val="-2"/>
                                      <w:sz w:val="20"/>
                                    </w:rPr>
                                    <w:t>4,880</w:t>
                                  </w:r>
                                </w:p>
                              </w:tc>
                              <w:tc>
                                <w:tcPr>
                                  <w:tcW w:w="1446" w:type="dxa"/>
                                </w:tcPr>
                                <w:p w14:paraId="0D7896BD" w14:textId="77777777" w:rsidR="00464E1E" w:rsidRDefault="00000000">
                                  <w:pPr>
                                    <w:pStyle w:val="TableParagraph"/>
                                    <w:spacing w:before="17"/>
                                    <w:ind w:right="293"/>
                                    <w:jc w:val="right"/>
                                    <w:rPr>
                                      <w:sz w:val="20"/>
                                    </w:rPr>
                                  </w:pPr>
                                  <w:r>
                                    <w:rPr>
                                      <w:spacing w:val="-10"/>
                                      <w:sz w:val="20"/>
                                    </w:rPr>
                                    <w:t>-</w:t>
                                  </w:r>
                                </w:p>
                              </w:tc>
                              <w:tc>
                                <w:tcPr>
                                  <w:tcW w:w="1133" w:type="dxa"/>
                                </w:tcPr>
                                <w:p w14:paraId="0D7896BE" w14:textId="77777777" w:rsidR="00464E1E" w:rsidRDefault="00000000">
                                  <w:pPr>
                                    <w:pStyle w:val="TableParagraph"/>
                                    <w:spacing w:before="17"/>
                                    <w:ind w:right="137"/>
                                    <w:jc w:val="right"/>
                                    <w:rPr>
                                      <w:sz w:val="20"/>
                                    </w:rPr>
                                  </w:pPr>
                                  <w:r>
                                    <w:rPr>
                                      <w:spacing w:val="-10"/>
                                      <w:sz w:val="20"/>
                                    </w:rPr>
                                    <w:t>-</w:t>
                                  </w:r>
                                </w:p>
                              </w:tc>
                              <w:tc>
                                <w:tcPr>
                                  <w:tcW w:w="1383" w:type="dxa"/>
                                </w:tcPr>
                                <w:p w14:paraId="0D7896BF" w14:textId="77777777" w:rsidR="00464E1E" w:rsidRDefault="00000000">
                                  <w:pPr>
                                    <w:pStyle w:val="TableParagraph"/>
                                    <w:spacing w:before="17"/>
                                    <w:ind w:right="231"/>
                                    <w:jc w:val="right"/>
                                    <w:rPr>
                                      <w:sz w:val="20"/>
                                    </w:rPr>
                                  </w:pPr>
                                  <w:r>
                                    <w:rPr>
                                      <w:spacing w:val="-10"/>
                                      <w:sz w:val="20"/>
                                    </w:rPr>
                                    <w:t>-</w:t>
                                  </w:r>
                                </w:p>
                              </w:tc>
                              <w:tc>
                                <w:tcPr>
                                  <w:tcW w:w="1426" w:type="dxa"/>
                                </w:tcPr>
                                <w:p w14:paraId="0D7896C0" w14:textId="77777777" w:rsidR="00464E1E" w:rsidRDefault="00000000">
                                  <w:pPr>
                                    <w:pStyle w:val="TableParagraph"/>
                                    <w:spacing w:before="17"/>
                                    <w:ind w:right="368"/>
                                    <w:jc w:val="right"/>
                                    <w:rPr>
                                      <w:sz w:val="20"/>
                                    </w:rPr>
                                  </w:pPr>
                                  <w:r>
                                    <w:rPr>
                                      <w:spacing w:val="-10"/>
                                      <w:sz w:val="20"/>
                                    </w:rPr>
                                    <w:t>-</w:t>
                                  </w:r>
                                </w:p>
                              </w:tc>
                              <w:tc>
                                <w:tcPr>
                                  <w:tcW w:w="1013" w:type="dxa"/>
                                </w:tcPr>
                                <w:p w14:paraId="0D7896C1" w14:textId="77777777" w:rsidR="00464E1E" w:rsidRDefault="00000000">
                                  <w:pPr>
                                    <w:pStyle w:val="TableParagraph"/>
                                    <w:spacing w:before="17"/>
                                    <w:ind w:right="91"/>
                                    <w:jc w:val="right"/>
                                    <w:rPr>
                                      <w:b/>
                                      <w:sz w:val="20"/>
                                    </w:rPr>
                                  </w:pPr>
                                  <w:r>
                                    <w:rPr>
                                      <w:b/>
                                      <w:spacing w:val="-2"/>
                                      <w:sz w:val="20"/>
                                    </w:rPr>
                                    <w:t>4,880</w:t>
                                  </w:r>
                                </w:p>
                              </w:tc>
                            </w:tr>
                            <w:tr w:rsidR="00464E1E" w14:paraId="0D7896C9" w14:textId="77777777">
                              <w:trPr>
                                <w:trHeight w:val="271"/>
                              </w:trPr>
                              <w:tc>
                                <w:tcPr>
                                  <w:tcW w:w="1333" w:type="dxa"/>
                                </w:tcPr>
                                <w:p w14:paraId="0D7896C3" w14:textId="77777777" w:rsidR="00464E1E" w:rsidRDefault="00000000">
                                  <w:pPr>
                                    <w:pStyle w:val="TableParagraph"/>
                                    <w:spacing w:before="17"/>
                                    <w:ind w:right="81"/>
                                    <w:jc w:val="right"/>
                                    <w:rPr>
                                      <w:sz w:val="20"/>
                                    </w:rPr>
                                  </w:pPr>
                                  <w:r>
                                    <w:rPr>
                                      <w:spacing w:val="-4"/>
                                      <w:sz w:val="20"/>
                                    </w:rPr>
                                    <w:t>(54)</w:t>
                                  </w:r>
                                </w:p>
                              </w:tc>
                              <w:tc>
                                <w:tcPr>
                                  <w:tcW w:w="1446" w:type="dxa"/>
                                </w:tcPr>
                                <w:p w14:paraId="0D7896C4" w14:textId="77777777" w:rsidR="00464E1E" w:rsidRDefault="00000000">
                                  <w:pPr>
                                    <w:pStyle w:val="TableParagraph"/>
                                    <w:spacing w:before="17"/>
                                    <w:ind w:right="293"/>
                                    <w:jc w:val="right"/>
                                    <w:rPr>
                                      <w:sz w:val="20"/>
                                    </w:rPr>
                                  </w:pPr>
                                  <w:r>
                                    <w:rPr>
                                      <w:spacing w:val="-10"/>
                                      <w:sz w:val="20"/>
                                    </w:rPr>
                                    <w:t>-</w:t>
                                  </w:r>
                                </w:p>
                              </w:tc>
                              <w:tc>
                                <w:tcPr>
                                  <w:tcW w:w="1133" w:type="dxa"/>
                                </w:tcPr>
                                <w:p w14:paraId="0D7896C5" w14:textId="77777777" w:rsidR="00464E1E" w:rsidRDefault="00000000">
                                  <w:pPr>
                                    <w:pStyle w:val="TableParagraph"/>
                                    <w:spacing w:before="17"/>
                                    <w:ind w:right="137"/>
                                    <w:jc w:val="right"/>
                                    <w:rPr>
                                      <w:sz w:val="20"/>
                                    </w:rPr>
                                  </w:pPr>
                                  <w:r>
                                    <w:rPr>
                                      <w:spacing w:val="-10"/>
                                      <w:sz w:val="20"/>
                                    </w:rPr>
                                    <w:t>-</w:t>
                                  </w:r>
                                </w:p>
                              </w:tc>
                              <w:tc>
                                <w:tcPr>
                                  <w:tcW w:w="1383" w:type="dxa"/>
                                </w:tcPr>
                                <w:p w14:paraId="0D7896C6" w14:textId="77777777" w:rsidR="00464E1E" w:rsidRDefault="00000000">
                                  <w:pPr>
                                    <w:pStyle w:val="TableParagraph"/>
                                    <w:spacing w:before="17"/>
                                    <w:ind w:right="231"/>
                                    <w:jc w:val="right"/>
                                    <w:rPr>
                                      <w:sz w:val="20"/>
                                    </w:rPr>
                                  </w:pPr>
                                  <w:r>
                                    <w:rPr>
                                      <w:spacing w:val="-10"/>
                                      <w:sz w:val="20"/>
                                    </w:rPr>
                                    <w:t>-</w:t>
                                  </w:r>
                                </w:p>
                              </w:tc>
                              <w:tc>
                                <w:tcPr>
                                  <w:tcW w:w="1426" w:type="dxa"/>
                                </w:tcPr>
                                <w:p w14:paraId="0D7896C7" w14:textId="77777777" w:rsidR="00464E1E" w:rsidRDefault="00000000">
                                  <w:pPr>
                                    <w:pStyle w:val="TableParagraph"/>
                                    <w:spacing w:before="17"/>
                                    <w:ind w:right="368"/>
                                    <w:jc w:val="right"/>
                                    <w:rPr>
                                      <w:sz w:val="20"/>
                                    </w:rPr>
                                  </w:pPr>
                                  <w:r>
                                    <w:rPr>
                                      <w:spacing w:val="-10"/>
                                      <w:sz w:val="20"/>
                                    </w:rPr>
                                    <w:t>-</w:t>
                                  </w:r>
                                </w:p>
                              </w:tc>
                              <w:tc>
                                <w:tcPr>
                                  <w:tcW w:w="1013" w:type="dxa"/>
                                </w:tcPr>
                                <w:p w14:paraId="0D7896C8" w14:textId="77777777" w:rsidR="00464E1E" w:rsidRDefault="00000000">
                                  <w:pPr>
                                    <w:pStyle w:val="TableParagraph"/>
                                    <w:spacing w:before="17"/>
                                    <w:ind w:right="37"/>
                                    <w:jc w:val="right"/>
                                    <w:rPr>
                                      <w:b/>
                                      <w:sz w:val="20"/>
                                    </w:rPr>
                                  </w:pPr>
                                  <w:r>
                                    <w:rPr>
                                      <w:b/>
                                      <w:spacing w:val="-4"/>
                                      <w:sz w:val="20"/>
                                    </w:rPr>
                                    <w:t>(54)</w:t>
                                  </w:r>
                                </w:p>
                              </w:tc>
                            </w:tr>
                            <w:tr w:rsidR="00464E1E" w14:paraId="0D7896D0" w14:textId="77777777">
                              <w:trPr>
                                <w:trHeight w:val="271"/>
                              </w:trPr>
                              <w:tc>
                                <w:tcPr>
                                  <w:tcW w:w="1333" w:type="dxa"/>
                                </w:tcPr>
                                <w:p w14:paraId="0D7896CA" w14:textId="77777777" w:rsidR="00464E1E" w:rsidRDefault="00000000">
                                  <w:pPr>
                                    <w:pStyle w:val="TableParagraph"/>
                                    <w:spacing w:before="17"/>
                                    <w:ind w:right="81"/>
                                    <w:jc w:val="right"/>
                                    <w:rPr>
                                      <w:sz w:val="20"/>
                                    </w:rPr>
                                  </w:pPr>
                                  <w:r>
                                    <w:rPr>
                                      <w:spacing w:val="-2"/>
                                      <w:sz w:val="20"/>
                                    </w:rPr>
                                    <w:t>(227)</w:t>
                                  </w:r>
                                </w:p>
                              </w:tc>
                              <w:tc>
                                <w:tcPr>
                                  <w:tcW w:w="1446" w:type="dxa"/>
                                </w:tcPr>
                                <w:p w14:paraId="0D7896CB" w14:textId="77777777" w:rsidR="00464E1E" w:rsidRDefault="00000000">
                                  <w:pPr>
                                    <w:pStyle w:val="TableParagraph"/>
                                    <w:spacing w:before="17"/>
                                    <w:ind w:right="293"/>
                                    <w:jc w:val="right"/>
                                    <w:rPr>
                                      <w:sz w:val="20"/>
                                    </w:rPr>
                                  </w:pPr>
                                  <w:r>
                                    <w:rPr>
                                      <w:spacing w:val="-10"/>
                                      <w:sz w:val="20"/>
                                    </w:rPr>
                                    <w:t>-</w:t>
                                  </w:r>
                                </w:p>
                              </w:tc>
                              <w:tc>
                                <w:tcPr>
                                  <w:tcW w:w="1133" w:type="dxa"/>
                                </w:tcPr>
                                <w:p w14:paraId="0D7896CC" w14:textId="77777777" w:rsidR="00464E1E" w:rsidRDefault="00000000">
                                  <w:pPr>
                                    <w:pStyle w:val="TableParagraph"/>
                                    <w:spacing w:before="17"/>
                                    <w:ind w:right="137"/>
                                    <w:jc w:val="right"/>
                                    <w:rPr>
                                      <w:sz w:val="20"/>
                                    </w:rPr>
                                  </w:pPr>
                                  <w:r>
                                    <w:rPr>
                                      <w:spacing w:val="-10"/>
                                      <w:sz w:val="20"/>
                                    </w:rPr>
                                    <w:t>-</w:t>
                                  </w:r>
                                </w:p>
                              </w:tc>
                              <w:tc>
                                <w:tcPr>
                                  <w:tcW w:w="1383" w:type="dxa"/>
                                </w:tcPr>
                                <w:p w14:paraId="0D7896CD" w14:textId="77777777" w:rsidR="00464E1E" w:rsidRDefault="00000000">
                                  <w:pPr>
                                    <w:pStyle w:val="TableParagraph"/>
                                    <w:spacing w:before="17"/>
                                    <w:ind w:right="230"/>
                                    <w:jc w:val="right"/>
                                    <w:rPr>
                                      <w:sz w:val="20"/>
                                    </w:rPr>
                                  </w:pPr>
                                  <w:r>
                                    <w:rPr>
                                      <w:spacing w:val="-5"/>
                                      <w:sz w:val="20"/>
                                    </w:rPr>
                                    <w:t>227</w:t>
                                  </w:r>
                                </w:p>
                              </w:tc>
                              <w:tc>
                                <w:tcPr>
                                  <w:tcW w:w="1426" w:type="dxa"/>
                                </w:tcPr>
                                <w:p w14:paraId="0D7896CE" w14:textId="77777777" w:rsidR="00464E1E" w:rsidRDefault="00000000">
                                  <w:pPr>
                                    <w:pStyle w:val="TableParagraph"/>
                                    <w:spacing w:before="17"/>
                                    <w:ind w:right="368"/>
                                    <w:jc w:val="right"/>
                                    <w:rPr>
                                      <w:sz w:val="20"/>
                                    </w:rPr>
                                  </w:pPr>
                                  <w:r>
                                    <w:rPr>
                                      <w:spacing w:val="-10"/>
                                      <w:sz w:val="20"/>
                                    </w:rPr>
                                    <w:t>-</w:t>
                                  </w:r>
                                </w:p>
                              </w:tc>
                              <w:tc>
                                <w:tcPr>
                                  <w:tcW w:w="1013" w:type="dxa"/>
                                </w:tcPr>
                                <w:p w14:paraId="0D7896CF" w14:textId="77777777" w:rsidR="00464E1E" w:rsidRDefault="00000000">
                                  <w:pPr>
                                    <w:pStyle w:val="TableParagraph"/>
                                    <w:spacing w:before="17"/>
                                    <w:ind w:right="92"/>
                                    <w:jc w:val="right"/>
                                    <w:rPr>
                                      <w:b/>
                                      <w:sz w:val="20"/>
                                    </w:rPr>
                                  </w:pPr>
                                  <w:r>
                                    <w:rPr>
                                      <w:b/>
                                      <w:spacing w:val="-10"/>
                                      <w:sz w:val="20"/>
                                    </w:rPr>
                                    <w:t>-</w:t>
                                  </w:r>
                                </w:p>
                              </w:tc>
                            </w:tr>
                            <w:tr w:rsidR="00464E1E" w14:paraId="0D7896D7" w14:textId="77777777">
                              <w:trPr>
                                <w:trHeight w:val="252"/>
                              </w:trPr>
                              <w:tc>
                                <w:tcPr>
                                  <w:tcW w:w="1333" w:type="dxa"/>
                                  <w:tcBorders>
                                    <w:bottom w:val="single" w:sz="8" w:space="0" w:color="000000"/>
                                  </w:tcBorders>
                                </w:tcPr>
                                <w:p w14:paraId="0D7896D1" w14:textId="77777777" w:rsidR="00464E1E" w:rsidRDefault="00000000">
                                  <w:pPr>
                                    <w:pStyle w:val="TableParagraph"/>
                                    <w:spacing w:before="17" w:line="215" w:lineRule="exact"/>
                                    <w:ind w:right="136"/>
                                    <w:jc w:val="right"/>
                                    <w:rPr>
                                      <w:sz w:val="20"/>
                                    </w:rPr>
                                  </w:pPr>
                                  <w:r>
                                    <w:rPr>
                                      <w:spacing w:val="-10"/>
                                      <w:sz w:val="20"/>
                                    </w:rPr>
                                    <w:t>-</w:t>
                                  </w:r>
                                </w:p>
                              </w:tc>
                              <w:tc>
                                <w:tcPr>
                                  <w:tcW w:w="1446" w:type="dxa"/>
                                  <w:tcBorders>
                                    <w:bottom w:val="single" w:sz="8" w:space="0" w:color="000000"/>
                                  </w:tcBorders>
                                </w:tcPr>
                                <w:p w14:paraId="0D7896D2" w14:textId="77777777" w:rsidR="00464E1E" w:rsidRDefault="00000000">
                                  <w:pPr>
                                    <w:pStyle w:val="TableParagraph"/>
                                    <w:spacing w:before="17" w:line="215" w:lineRule="exact"/>
                                    <w:ind w:right="237"/>
                                    <w:jc w:val="right"/>
                                    <w:rPr>
                                      <w:sz w:val="20"/>
                                    </w:rPr>
                                  </w:pPr>
                                  <w:r>
                                    <w:rPr>
                                      <w:spacing w:val="-5"/>
                                      <w:sz w:val="20"/>
                                    </w:rPr>
                                    <w:t>(1)</w:t>
                                  </w:r>
                                </w:p>
                              </w:tc>
                              <w:tc>
                                <w:tcPr>
                                  <w:tcW w:w="1133" w:type="dxa"/>
                                  <w:tcBorders>
                                    <w:bottom w:val="single" w:sz="8" w:space="0" w:color="000000"/>
                                  </w:tcBorders>
                                </w:tcPr>
                                <w:p w14:paraId="0D7896D3" w14:textId="77777777" w:rsidR="00464E1E" w:rsidRDefault="00000000">
                                  <w:pPr>
                                    <w:pStyle w:val="TableParagraph"/>
                                    <w:spacing w:before="17" w:line="215" w:lineRule="exact"/>
                                    <w:ind w:right="137"/>
                                    <w:jc w:val="right"/>
                                    <w:rPr>
                                      <w:sz w:val="20"/>
                                    </w:rPr>
                                  </w:pPr>
                                  <w:r>
                                    <w:rPr>
                                      <w:spacing w:val="-10"/>
                                      <w:sz w:val="20"/>
                                    </w:rPr>
                                    <w:t>-</w:t>
                                  </w:r>
                                </w:p>
                              </w:tc>
                              <w:tc>
                                <w:tcPr>
                                  <w:tcW w:w="1383" w:type="dxa"/>
                                  <w:tcBorders>
                                    <w:bottom w:val="single" w:sz="8" w:space="0" w:color="000000"/>
                                  </w:tcBorders>
                                </w:tcPr>
                                <w:p w14:paraId="0D7896D4" w14:textId="77777777" w:rsidR="00464E1E" w:rsidRDefault="00000000">
                                  <w:pPr>
                                    <w:pStyle w:val="TableParagraph"/>
                                    <w:spacing w:before="17" w:line="215" w:lineRule="exact"/>
                                    <w:ind w:right="230"/>
                                    <w:jc w:val="right"/>
                                    <w:rPr>
                                      <w:sz w:val="20"/>
                                    </w:rPr>
                                  </w:pPr>
                                  <w:r>
                                    <w:rPr>
                                      <w:spacing w:val="-5"/>
                                      <w:sz w:val="20"/>
                                    </w:rPr>
                                    <w:t>16</w:t>
                                  </w:r>
                                </w:p>
                              </w:tc>
                              <w:tc>
                                <w:tcPr>
                                  <w:tcW w:w="1426" w:type="dxa"/>
                                  <w:tcBorders>
                                    <w:bottom w:val="single" w:sz="8" w:space="0" w:color="000000"/>
                                  </w:tcBorders>
                                </w:tcPr>
                                <w:p w14:paraId="0D7896D5" w14:textId="77777777" w:rsidR="00464E1E" w:rsidRDefault="00000000">
                                  <w:pPr>
                                    <w:pStyle w:val="TableParagraph"/>
                                    <w:spacing w:before="17" w:line="215" w:lineRule="exact"/>
                                    <w:ind w:right="313"/>
                                    <w:jc w:val="right"/>
                                    <w:rPr>
                                      <w:sz w:val="20"/>
                                    </w:rPr>
                                  </w:pPr>
                                  <w:r>
                                    <w:rPr>
                                      <w:spacing w:val="-4"/>
                                      <w:sz w:val="20"/>
                                    </w:rPr>
                                    <w:t>(27)</w:t>
                                  </w:r>
                                </w:p>
                              </w:tc>
                              <w:tc>
                                <w:tcPr>
                                  <w:tcW w:w="1013" w:type="dxa"/>
                                  <w:tcBorders>
                                    <w:bottom w:val="single" w:sz="8" w:space="0" w:color="000000"/>
                                  </w:tcBorders>
                                </w:tcPr>
                                <w:p w14:paraId="0D7896D6" w14:textId="77777777" w:rsidR="00464E1E" w:rsidRDefault="00000000">
                                  <w:pPr>
                                    <w:pStyle w:val="TableParagraph"/>
                                    <w:spacing w:before="17" w:line="215" w:lineRule="exact"/>
                                    <w:ind w:right="37"/>
                                    <w:jc w:val="right"/>
                                    <w:rPr>
                                      <w:b/>
                                      <w:sz w:val="20"/>
                                    </w:rPr>
                                  </w:pPr>
                                  <w:r>
                                    <w:rPr>
                                      <w:b/>
                                      <w:spacing w:val="-4"/>
                                      <w:sz w:val="20"/>
                                    </w:rPr>
                                    <w:t>(12)</w:t>
                                  </w:r>
                                </w:p>
                              </w:tc>
                            </w:tr>
                            <w:tr w:rsidR="00464E1E" w14:paraId="0D7896DE" w14:textId="77777777">
                              <w:trPr>
                                <w:trHeight w:val="224"/>
                              </w:trPr>
                              <w:tc>
                                <w:tcPr>
                                  <w:tcW w:w="1333" w:type="dxa"/>
                                  <w:tcBorders>
                                    <w:top w:val="single" w:sz="8" w:space="0" w:color="000000"/>
                                    <w:bottom w:val="double" w:sz="8" w:space="0" w:color="000000"/>
                                  </w:tcBorders>
                                </w:tcPr>
                                <w:p w14:paraId="0D7896D8" w14:textId="77777777" w:rsidR="00464E1E" w:rsidRDefault="00000000">
                                  <w:pPr>
                                    <w:pStyle w:val="TableParagraph"/>
                                    <w:spacing w:line="204" w:lineRule="exact"/>
                                    <w:ind w:right="135"/>
                                    <w:jc w:val="right"/>
                                    <w:rPr>
                                      <w:b/>
                                      <w:sz w:val="20"/>
                                    </w:rPr>
                                  </w:pPr>
                                  <w:r>
                                    <w:rPr>
                                      <w:b/>
                                      <w:spacing w:val="-2"/>
                                      <w:sz w:val="20"/>
                                    </w:rPr>
                                    <w:t>56,040</w:t>
                                  </w:r>
                                </w:p>
                              </w:tc>
                              <w:tc>
                                <w:tcPr>
                                  <w:tcW w:w="1446" w:type="dxa"/>
                                  <w:tcBorders>
                                    <w:top w:val="single" w:sz="8" w:space="0" w:color="000000"/>
                                    <w:bottom w:val="double" w:sz="8" w:space="0" w:color="000000"/>
                                  </w:tcBorders>
                                </w:tcPr>
                                <w:p w14:paraId="0D7896D9" w14:textId="77777777" w:rsidR="00464E1E" w:rsidRDefault="00000000">
                                  <w:pPr>
                                    <w:pStyle w:val="TableParagraph"/>
                                    <w:spacing w:line="204" w:lineRule="exact"/>
                                    <w:ind w:left="543"/>
                                    <w:rPr>
                                      <w:b/>
                                      <w:sz w:val="20"/>
                                    </w:rPr>
                                  </w:pPr>
                                  <w:r>
                                    <w:rPr>
                                      <w:b/>
                                      <w:spacing w:val="-2"/>
                                      <w:sz w:val="20"/>
                                    </w:rPr>
                                    <w:t>11,722</w:t>
                                  </w:r>
                                </w:p>
                              </w:tc>
                              <w:tc>
                                <w:tcPr>
                                  <w:tcW w:w="1133" w:type="dxa"/>
                                  <w:tcBorders>
                                    <w:top w:val="single" w:sz="8" w:space="0" w:color="000000"/>
                                    <w:bottom w:val="double" w:sz="8" w:space="0" w:color="000000"/>
                                  </w:tcBorders>
                                </w:tcPr>
                                <w:p w14:paraId="0D7896DA" w14:textId="77777777" w:rsidR="00464E1E" w:rsidRDefault="00000000">
                                  <w:pPr>
                                    <w:pStyle w:val="TableParagraph"/>
                                    <w:spacing w:line="204" w:lineRule="exact"/>
                                    <w:ind w:right="136"/>
                                    <w:jc w:val="right"/>
                                    <w:rPr>
                                      <w:b/>
                                      <w:sz w:val="20"/>
                                    </w:rPr>
                                  </w:pPr>
                                  <w:r>
                                    <w:rPr>
                                      <w:b/>
                                      <w:spacing w:val="-5"/>
                                      <w:sz w:val="20"/>
                                    </w:rPr>
                                    <w:t>170</w:t>
                                  </w:r>
                                </w:p>
                              </w:tc>
                              <w:tc>
                                <w:tcPr>
                                  <w:tcW w:w="1383" w:type="dxa"/>
                                  <w:tcBorders>
                                    <w:top w:val="single" w:sz="8" w:space="0" w:color="000000"/>
                                    <w:bottom w:val="double" w:sz="8" w:space="0" w:color="000000"/>
                                  </w:tcBorders>
                                </w:tcPr>
                                <w:p w14:paraId="0D7896DB" w14:textId="77777777" w:rsidR="00464E1E" w:rsidRDefault="00000000">
                                  <w:pPr>
                                    <w:pStyle w:val="TableParagraph"/>
                                    <w:spacing w:line="204" w:lineRule="exact"/>
                                    <w:ind w:right="176"/>
                                    <w:jc w:val="right"/>
                                    <w:rPr>
                                      <w:b/>
                                      <w:sz w:val="20"/>
                                    </w:rPr>
                                  </w:pPr>
                                  <w:r>
                                    <w:rPr>
                                      <w:b/>
                                      <w:spacing w:val="-2"/>
                                      <w:sz w:val="20"/>
                                    </w:rPr>
                                    <w:t>(21,776)</w:t>
                                  </w:r>
                                </w:p>
                              </w:tc>
                              <w:tc>
                                <w:tcPr>
                                  <w:tcW w:w="1426" w:type="dxa"/>
                                  <w:tcBorders>
                                    <w:top w:val="single" w:sz="8" w:space="0" w:color="000000"/>
                                    <w:bottom w:val="double" w:sz="8" w:space="0" w:color="000000"/>
                                  </w:tcBorders>
                                </w:tcPr>
                                <w:p w14:paraId="0D7896DC" w14:textId="77777777" w:rsidR="00464E1E" w:rsidRDefault="00000000">
                                  <w:pPr>
                                    <w:pStyle w:val="TableParagraph"/>
                                    <w:spacing w:line="204" w:lineRule="exact"/>
                                    <w:ind w:right="367"/>
                                    <w:jc w:val="right"/>
                                    <w:rPr>
                                      <w:b/>
                                      <w:sz w:val="20"/>
                                    </w:rPr>
                                  </w:pPr>
                                  <w:r>
                                    <w:rPr>
                                      <w:b/>
                                      <w:spacing w:val="-5"/>
                                      <w:sz w:val="20"/>
                                    </w:rPr>
                                    <w:t>264</w:t>
                                  </w:r>
                                </w:p>
                              </w:tc>
                              <w:tc>
                                <w:tcPr>
                                  <w:tcW w:w="1013" w:type="dxa"/>
                                  <w:tcBorders>
                                    <w:top w:val="single" w:sz="8" w:space="0" w:color="000000"/>
                                    <w:bottom w:val="double" w:sz="8" w:space="0" w:color="000000"/>
                                  </w:tcBorders>
                                </w:tcPr>
                                <w:p w14:paraId="0D7896DD" w14:textId="77777777" w:rsidR="00464E1E" w:rsidRDefault="00000000">
                                  <w:pPr>
                                    <w:pStyle w:val="TableParagraph"/>
                                    <w:spacing w:line="204" w:lineRule="exact"/>
                                    <w:ind w:right="91"/>
                                    <w:jc w:val="right"/>
                                    <w:rPr>
                                      <w:b/>
                                      <w:sz w:val="20"/>
                                    </w:rPr>
                                  </w:pPr>
                                  <w:r>
                                    <w:rPr>
                                      <w:b/>
                                      <w:spacing w:val="-2"/>
                                      <w:sz w:val="20"/>
                                    </w:rPr>
                                    <w:t>46,420</w:t>
                                  </w:r>
                                </w:p>
                              </w:tc>
                            </w:tr>
                          </w:tbl>
                          <w:p w14:paraId="0D7896DF"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1A" id="Textbox 239" o:spid="_x0000_s1031" type="#_x0000_t202" style="position:absolute;margin-left:417.2pt;margin-top:18.7pt;width:386.85pt;height:405.1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3"/>
                        <w:gridCol w:w="1446"/>
                        <w:gridCol w:w="1133"/>
                        <w:gridCol w:w="1383"/>
                        <w:gridCol w:w="1426"/>
                        <w:gridCol w:w="1013"/>
                      </w:tblGrid>
                      <w:tr w:rsidR="00464E1E" w14:paraId="0D78964B" w14:textId="77777777">
                        <w:trPr>
                          <w:trHeight w:val="1017"/>
                        </w:trPr>
                        <w:tc>
                          <w:tcPr>
                            <w:tcW w:w="1333" w:type="dxa"/>
                          </w:tcPr>
                          <w:p w14:paraId="0D789639" w14:textId="77777777" w:rsidR="00464E1E" w:rsidRDefault="00000000">
                            <w:pPr>
                              <w:pStyle w:val="TableParagraph"/>
                              <w:spacing w:before="229" w:line="250" w:lineRule="atLeast"/>
                              <w:ind w:left="432" w:right="75" w:firstLine="225"/>
                              <w:jc w:val="right"/>
                              <w:rPr>
                                <w:b/>
                                <w:sz w:val="20"/>
                              </w:rPr>
                            </w:pPr>
                            <w:r>
                              <w:rPr>
                                <w:b/>
                                <w:spacing w:val="-2"/>
                                <w:sz w:val="20"/>
                              </w:rPr>
                              <w:t>Public dividend capital</w:t>
                            </w:r>
                          </w:p>
                        </w:tc>
                        <w:tc>
                          <w:tcPr>
                            <w:tcW w:w="1446" w:type="dxa"/>
                          </w:tcPr>
                          <w:p w14:paraId="0D78963A" w14:textId="77777777" w:rsidR="00464E1E" w:rsidRDefault="00464E1E">
                            <w:pPr>
                              <w:pStyle w:val="TableParagraph"/>
                              <w:rPr>
                                <w:b/>
                                <w:sz w:val="20"/>
                              </w:rPr>
                            </w:pPr>
                          </w:p>
                          <w:p w14:paraId="0D78963B" w14:textId="77777777" w:rsidR="00464E1E" w:rsidRDefault="00464E1E">
                            <w:pPr>
                              <w:pStyle w:val="TableParagraph"/>
                              <w:spacing w:before="46"/>
                              <w:rPr>
                                <w:b/>
                                <w:sz w:val="20"/>
                              </w:rPr>
                            </w:pPr>
                          </w:p>
                          <w:p w14:paraId="0D78963C" w14:textId="77777777" w:rsidR="00464E1E" w:rsidRDefault="00000000">
                            <w:pPr>
                              <w:pStyle w:val="TableParagraph"/>
                              <w:ind w:right="234"/>
                              <w:jc w:val="right"/>
                              <w:rPr>
                                <w:b/>
                                <w:sz w:val="20"/>
                              </w:rPr>
                            </w:pPr>
                            <w:r>
                              <w:rPr>
                                <w:b/>
                                <w:spacing w:val="-2"/>
                                <w:sz w:val="20"/>
                              </w:rPr>
                              <w:t>Revaluation</w:t>
                            </w:r>
                          </w:p>
                          <w:p w14:paraId="0D78963D" w14:textId="77777777" w:rsidR="00464E1E" w:rsidRDefault="00000000">
                            <w:pPr>
                              <w:pStyle w:val="TableParagraph"/>
                              <w:spacing w:before="27"/>
                              <w:ind w:right="232"/>
                              <w:jc w:val="right"/>
                              <w:rPr>
                                <w:b/>
                                <w:sz w:val="20"/>
                              </w:rPr>
                            </w:pPr>
                            <w:r>
                              <w:rPr>
                                <w:b/>
                                <w:spacing w:val="-2"/>
                                <w:sz w:val="20"/>
                              </w:rPr>
                              <w:t>reserve</w:t>
                            </w:r>
                          </w:p>
                        </w:tc>
                        <w:tc>
                          <w:tcPr>
                            <w:tcW w:w="1133" w:type="dxa"/>
                          </w:tcPr>
                          <w:p w14:paraId="0D78963E" w14:textId="77777777" w:rsidR="00464E1E" w:rsidRDefault="00464E1E">
                            <w:pPr>
                              <w:pStyle w:val="TableParagraph"/>
                              <w:rPr>
                                <w:b/>
                                <w:sz w:val="20"/>
                              </w:rPr>
                            </w:pPr>
                          </w:p>
                          <w:p w14:paraId="0D78963F" w14:textId="77777777" w:rsidR="00464E1E" w:rsidRDefault="00464E1E">
                            <w:pPr>
                              <w:pStyle w:val="TableParagraph"/>
                              <w:spacing w:before="26"/>
                              <w:rPr>
                                <w:b/>
                                <w:sz w:val="20"/>
                              </w:rPr>
                            </w:pPr>
                          </w:p>
                          <w:p w14:paraId="0D789640" w14:textId="77777777" w:rsidR="00464E1E" w:rsidRDefault="00000000">
                            <w:pPr>
                              <w:pStyle w:val="TableParagraph"/>
                              <w:spacing w:line="250" w:lineRule="atLeast"/>
                              <w:ind w:left="236" w:right="68" w:firstLine="285"/>
                              <w:rPr>
                                <w:b/>
                                <w:sz w:val="20"/>
                              </w:rPr>
                            </w:pPr>
                            <w:r>
                              <w:rPr>
                                <w:b/>
                                <w:spacing w:val="-2"/>
                                <w:sz w:val="20"/>
                              </w:rPr>
                              <w:t>Other reserves</w:t>
                            </w:r>
                          </w:p>
                        </w:tc>
                        <w:tc>
                          <w:tcPr>
                            <w:tcW w:w="1383" w:type="dxa"/>
                          </w:tcPr>
                          <w:p w14:paraId="0D789641" w14:textId="77777777" w:rsidR="00464E1E" w:rsidRDefault="00464E1E">
                            <w:pPr>
                              <w:pStyle w:val="TableParagraph"/>
                              <w:spacing w:before="19"/>
                              <w:rPr>
                                <w:b/>
                                <w:sz w:val="20"/>
                              </w:rPr>
                            </w:pPr>
                          </w:p>
                          <w:p w14:paraId="0D789642" w14:textId="77777777" w:rsidR="00464E1E" w:rsidRDefault="00000000">
                            <w:pPr>
                              <w:pStyle w:val="TableParagraph"/>
                              <w:spacing w:line="268" w:lineRule="auto"/>
                              <w:ind w:left="79" w:right="171" w:firstLine="21"/>
                              <w:jc w:val="right"/>
                              <w:rPr>
                                <w:b/>
                                <w:sz w:val="20"/>
                              </w:rPr>
                            </w:pPr>
                            <w:r>
                              <w:rPr>
                                <w:b/>
                                <w:sz w:val="20"/>
                              </w:rPr>
                              <w:t>Income</w:t>
                            </w:r>
                            <w:r>
                              <w:rPr>
                                <w:b/>
                                <w:spacing w:val="-14"/>
                                <w:sz w:val="20"/>
                              </w:rPr>
                              <w:t xml:space="preserve"> </w:t>
                            </w:r>
                            <w:r>
                              <w:rPr>
                                <w:b/>
                                <w:sz w:val="20"/>
                              </w:rPr>
                              <w:t xml:space="preserve">and </w:t>
                            </w:r>
                            <w:r>
                              <w:rPr>
                                <w:b/>
                                <w:spacing w:val="-2"/>
                                <w:sz w:val="20"/>
                              </w:rPr>
                              <w:t>expenditure</w:t>
                            </w:r>
                          </w:p>
                          <w:p w14:paraId="0D789643" w14:textId="77777777" w:rsidR="00464E1E" w:rsidRDefault="00000000">
                            <w:pPr>
                              <w:pStyle w:val="TableParagraph"/>
                              <w:spacing w:line="228" w:lineRule="exact"/>
                              <w:ind w:right="170"/>
                              <w:jc w:val="right"/>
                              <w:rPr>
                                <w:b/>
                                <w:sz w:val="20"/>
                              </w:rPr>
                            </w:pPr>
                            <w:r>
                              <w:rPr>
                                <w:b/>
                                <w:spacing w:val="-2"/>
                                <w:sz w:val="20"/>
                              </w:rPr>
                              <w:t>reserve</w:t>
                            </w:r>
                          </w:p>
                        </w:tc>
                        <w:tc>
                          <w:tcPr>
                            <w:tcW w:w="1426" w:type="dxa"/>
                          </w:tcPr>
                          <w:p w14:paraId="0D789644" w14:textId="77777777" w:rsidR="00464E1E" w:rsidRDefault="00000000">
                            <w:pPr>
                              <w:pStyle w:val="TableParagraph"/>
                              <w:spacing w:line="223" w:lineRule="exact"/>
                              <w:ind w:left="696"/>
                              <w:rPr>
                                <w:b/>
                                <w:sz w:val="20"/>
                              </w:rPr>
                            </w:pPr>
                            <w:r>
                              <w:rPr>
                                <w:b/>
                                <w:spacing w:val="-5"/>
                                <w:sz w:val="20"/>
                              </w:rPr>
                              <w:t>NHS</w:t>
                            </w:r>
                          </w:p>
                          <w:p w14:paraId="0D789645" w14:textId="77777777" w:rsidR="00464E1E" w:rsidRDefault="00000000">
                            <w:pPr>
                              <w:pStyle w:val="TableParagraph"/>
                              <w:spacing w:before="27"/>
                              <w:ind w:right="308"/>
                              <w:jc w:val="right"/>
                              <w:rPr>
                                <w:b/>
                                <w:sz w:val="20"/>
                              </w:rPr>
                            </w:pPr>
                            <w:r>
                              <w:rPr>
                                <w:b/>
                                <w:spacing w:val="-2"/>
                                <w:sz w:val="20"/>
                              </w:rPr>
                              <w:t>charitable</w:t>
                            </w:r>
                          </w:p>
                          <w:p w14:paraId="0D789646" w14:textId="77777777" w:rsidR="00464E1E" w:rsidRDefault="00000000">
                            <w:pPr>
                              <w:pStyle w:val="TableParagraph"/>
                              <w:spacing w:before="6" w:line="250" w:lineRule="atLeast"/>
                              <w:ind w:left="298" w:right="307" w:firstLine="384"/>
                              <w:jc w:val="right"/>
                              <w:rPr>
                                <w:b/>
                                <w:sz w:val="20"/>
                              </w:rPr>
                            </w:pPr>
                            <w:r>
                              <w:rPr>
                                <w:b/>
                                <w:spacing w:val="-4"/>
                                <w:sz w:val="20"/>
                              </w:rPr>
                              <w:t xml:space="preserve">fund </w:t>
                            </w:r>
                            <w:r>
                              <w:rPr>
                                <w:b/>
                                <w:spacing w:val="-2"/>
                                <w:sz w:val="20"/>
                              </w:rPr>
                              <w:t>reserves</w:t>
                            </w:r>
                          </w:p>
                        </w:tc>
                        <w:tc>
                          <w:tcPr>
                            <w:tcW w:w="1013" w:type="dxa"/>
                          </w:tcPr>
                          <w:p w14:paraId="0D789647" w14:textId="77777777" w:rsidR="00464E1E" w:rsidRDefault="00464E1E">
                            <w:pPr>
                              <w:pStyle w:val="TableParagraph"/>
                              <w:rPr>
                                <w:b/>
                                <w:sz w:val="20"/>
                              </w:rPr>
                            </w:pPr>
                          </w:p>
                          <w:p w14:paraId="0D789648" w14:textId="77777777" w:rsidR="00464E1E" w:rsidRDefault="00464E1E">
                            <w:pPr>
                              <w:pStyle w:val="TableParagraph"/>
                              <w:rPr>
                                <w:b/>
                                <w:sz w:val="20"/>
                              </w:rPr>
                            </w:pPr>
                          </w:p>
                          <w:p w14:paraId="0D789649" w14:textId="77777777" w:rsidR="00464E1E" w:rsidRDefault="00464E1E">
                            <w:pPr>
                              <w:pStyle w:val="TableParagraph"/>
                              <w:spacing w:before="73"/>
                              <w:rPr>
                                <w:b/>
                                <w:sz w:val="20"/>
                              </w:rPr>
                            </w:pPr>
                          </w:p>
                          <w:p w14:paraId="0D78964A" w14:textId="77777777" w:rsidR="00464E1E" w:rsidRDefault="00000000">
                            <w:pPr>
                              <w:pStyle w:val="TableParagraph"/>
                              <w:ind w:right="31"/>
                              <w:jc w:val="right"/>
                              <w:rPr>
                                <w:b/>
                                <w:sz w:val="20"/>
                              </w:rPr>
                            </w:pPr>
                            <w:r>
                              <w:rPr>
                                <w:b/>
                                <w:spacing w:val="-2"/>
                                <w:sz w:val="20"/>
                              </w:rPr>
                              <w:t>Total</w:t>
                            </w:r>
                          </w:p>
                        </w:tc>
                      </w:tr>
                      <w:tr w:rsidR="00464E1E" w14:paraId="0D789652" w14:textId="77777777">
                        <w:trPr>
                          <w:trHeight w:val="397"/>
                        </w:trPr>
                        <w:tc>
                          <w:tcPr>
                            <w:tcW w:w="1333" w:type="dxa"/>
                          </w:tcPr>
                          <w:p w14:paraId="0D78964C" w14:textId="77777777" w:rsidR="00464E1E" w:rsidRDefault="00000000">
                            <w:pPr>
                              <w:pStyle w:val="TableParagraph"/>
                              <w:spacing w:before="17"/>
                              <w:ind w:right="76"/>
                              <w:jc w:val="right"/>
                              <w:rPr>
                                <w:b/>
                                <w:sz w:val="20"/>
                              </w:rPr>
                            </w:pPr>
                            <w:r>
                              <w:rPr>
                                <w:b/>
                                <w:spacing w:val="-5"/>
                                <w:sz w:val="20"/>
                              </w:rPr>
                              <w:t>£m</w:t>
                            </w:r>
                          </w:p>
                        </w:tc>
                        <w:tc>
                          <w:tcPr>
                            <w:tcW w:w="1446" w:type="dxa"/>
                          </w:tcPr>
                          <w:p w14:paraId="0D78964D" w14:textId="77777777" w:rsidR="00464E1E" w:rsidRDefault="00000000">
                            <w:pPr>
                              <w:pStyle w:val="TableParagraph"/>
                              <w:spacing w:before="17"/>
                              <w:ind w:right="233"/>
                              <w:jc w:val="right"/>
                              <w:rPr>
                                <w:b/>
                                <w:sz w:val="20"/>
                              </w:rPr>
                            </w:pPr>
                            <w:r>
                              <w:rPr>
                                <w:b/>
                                <w:spacing w:val="-5"/>
                                <w:sz w:val="20"/>
                              </w:rPr>
                              <w:t>£m</w:t>
                            </w:r>
                          </w:p>
                        </w:tc>
                        <w:tc>
                          <w:tcPr>
                            <w:tcW w:w="1133" w:type="dxa"/>
                          </w:tcPr>
                          <w:p w14:paraId="0D78964E" w14:textId="77777777" w:rsidR="00464E1E" w:rsidRDefault="00000000">
                            <w:pPr>
                              <w:pStyle w:val="TableParagraph"/>
                              <w:spacing w:before="17"/>
                              <w:ind w:right="77"/>
                              <w:jc w:val="right"/>
                              <w:rPr>
                                <w:b/>
                                <w:sz w:val="20"/>
                              </w:rPr>
                            </w:pPr>
                            <w:r>
                              <w:rPr>
                                <w:b/>
                                <w:spacing w:val="-5"/>
                                <w:sz w:val="20"/>
                              </w:rPr>
                              <w:t>£m</w:t>
                            </w:r>
                          </w:p>
                        </w:tc>
                        <w:tc>
                          <w:tcPr>
                            <w:tcW w:w="1383" w:type="dxa"/>
                          </w:tcPr>
                          <w:p w14:paraId="0D78964F" w14:textId="77777777" w:rsidR="00464E1E" w:rsidRDefault="00000000">
                            <w:pPr>
                              <w:pStyle w:val="TableParagraph"/>
                              <w:spacing w:before="17"/>
                              <w:ind w:right="171"/>
                              <w:jc w:val="right"/>
                              <w:rPr>
                                <w:b/>
                                <w:sz w:val="20"/>
                              </w:rPr>
                            </w:pPr>
                            <w:r>
                              <w:rPr>
                                <w:b/>
                                <w:spacing w:val="-5"/>
                                <w:sz w:val="20"/>
                              </w:rPr>
                              <w:t>£m</w:t>
                            </w:r>
                          </w:p>
                        </w:tc>
                        <w:tc>
                          <w:tcPr>
                            <w:tcW w:w="1426" w:type="dxa"/>
                          </w:tcPr>
                          <w:p w14:paraId="0D789650" w14:textId="77777777" w:rsidR="00464E1E" w:rsidRDefault="00000000">
                            <w:pPr>
                              <w:pStyle w:val="TableParagraph"/>
                              <w:spacing w:before="17"/>
                              <w:ind w:right="308"/>
                              <w:jc w:val="right"/>
                              <w:rPr>
                                <w:b/>
                                <w:sz w:val="20"/>
                              </w:rPr>
                            </w:pPr>
                            <w:r>
                              <w:rPr>
                                <w:b/>
                                <w:spacing w:val="-5"/>
                                <w:sz w:val="20"/>
                              </w:rPr>
                              <w:t>£m</w:t>
                            </w:r>
                          </w:p>
                        </w:tc>
                        <w:tc>
                          <w:tcPr>
                            <w:tcW w:w="1013" w:type="dxa"/>
                          </w:tcPr>
                          <w:p w14:paraId="0D789651" w14:textId="77777777" w:rsidR="00464E1E" w:rsidRDefault="00000000">
                            <w:pPr>
                              <w:pStyle w:val="TableParagraph"/>
                              <w:spacing w:before="17"/>
                              <w:ind w:right="32"/>
                              <w:jc w:val="right"/>
                              <w:rPr>
                                <w:b/>
                                <w:sz w:val="20"/>
                              </w:rPr>
                            </w:pPr>
                            <w:r>
                              <w:rPr>
                                <w:b/>
                                <w:spacing w:val="-5"/>
                                <w:sz w:val="20"/>
                              </w:rPr>
                              <w:t>£m</w:t>
                            </w:r>
                          </w:p>
                        </w:tc>
                      </w:tr>
                      <w:tr w:rsidR="00464E1E" w14:paraId="0D789659" w14:textId="77777777">
                        <w:trPr>
                          <w:trHeight w:val="507"/>
                        </w:trPr>
                        <w:tc>
                          <w:tcPr>
                            <w:tcW w:w="1333" w:type="dxa"/>
                          </w:tcPr>
                          <w:p w14:paraId="0D789653" w14:textId="77777777" w:rsidR="00464E1E" w:rsidRDefault="00000000">
                            <w:pPr>
                              <w:pStyle w:val="TableParagraph"/>
                              <w:spacing w:before="143"/>
                              <w:ind w:right="135"/>
                              <w:jc w:val="right"/>
                              <w:rPr>
                                <w:b/>
                                <w:sz w:val="20"/>
                              </w:rPr>
                            </w:pPr>
                            <w:r>
                              <w:rPr>
                                <w:b/>
                                <w:spacing w:val="-2"/>
                                <w:sz w:val="20"/>
                              </w:rPr>
                              <w:t>51,441</w:t>
                            </w:r>
                          </w:p>
                        </w:tc>
                        <w:tc>
                          <w:tcPr>
                            <w:tcW w:w="1446" w:type="dxa"/>
                          </w:tcPr>
                          <w:p w14:paraId="0D789654" w14:textId="77777777" w:rsidR="00464E1E" w:rsidRDefault="00000000">
                            <w:pPr>
                              <w:pStyle w:val="TableParagraph"/>
                              <w:spacing w:before="143"/>
                              <w:ind w:left="543"/>
                              <w:rPr>
                                <w:b/>
                                <w:sz w:val="20"/>
                              </w:rPr>
                            </w:pPr>
                            <w:r>
                              <w:rPr>
                                <w:b/>
                                <w:spacing w:val="-2"/>
                                <w:sz w:val="20"/>
                              </w:rPr>
                              <w:t>12,098</w:t>
                            </w:r>
                          </w:p>
                        </w:tc>
                        <w:tc>
                          <w:tcPr>
                            <w:tcW w:w="1133" w:type="dxa"/>
                          </w:tcPr>
                          <w:p w14:paraId="0D789655" w14:textId="77777777" w:rsidR="00464E1E" w:rsidRDefault="00000000">
                            <w:pPr>
                              <w:pStyle w:val="TableParagraph"/>
                              <w:spacing w:before="143"/>
                              <w:ind w:right="136"/>
                              <w:jc w:val="right"/>
                              <w:rPr>
                                <w:b/>
                                <w:sz w:val="20"/>
                              </w:rPr>
                            </w:pPr>
                            <w:r>
                              <w:rPr>
                                <w:b/>
                                <w:spacing w:val="-5"/>
                                <w:sz w:val="20"/>
                              </w:rPr>
                              <w:t>154</w:t>
                            </w:r>
                          </w:p>
                        </w:tc>
                        <w:tc>
                          <w:tcPr>
                            <w:tcW w:w="1383" w:type="dxa"/>
                          </w:tcPr>
                          <w:p w14:paraId="0D789656" w14:textId="77777777" w:rsidR="00464E1E" w:rsidRDefault="00000000">
                            <w:pPr>
                              <w:pStyle w:val="TableParagraph"/>
                              <w:spacing w:before="143"/>
                              <w:ind w:right="176"/>
                              <w:jc w:val="right"/>
                              <w:rPr>
                                <w:b/>
                                <w:sz w:val="20"/>
                              </w:rPr>
                            </w:pPr>
                            <w:r>
                              <w:rPr>
                                <w:b/>
                                <w:spacing w:val="-2"/>
                                <w:sz w:val="20"/>
                              </w:rPr>
                              <w:t>(12,301)</w:t>
                            </w:r>
                          </w:p>
                        </w:tc>
                        <w:tc>
                          <w:tcPr>
                            <w:tcW w:w="1426" w:type="dxa"/>
                          </w:tcPr>
                          <w:p w14:paraId="0D789657" w14:textId="77777777" w:rsidR="00464E1E" w:rsidRDefault="00000000">
                            <w:pPr>
                              <w:pStyle w:val="TableParagraph"/>
                              <w:spacing w:before="143"/>
                              <w:ind w:right="367"/>
                              <w:jc w:val="right"/>
                              <w:rPr>
                                <w:b/>
                                <w:sz w:val="20"/>
                              </w:rPr>
                            </w:pPr>
                            <w:r>
                              <w:rPr>
                                <w:b/>
                                <w:spacing w:val="-5"/>
                                <w:sz w:val="20"/>
                              </w:rPr>
                              <w:t>348</w:t>
                            </w:r>
                          </w:p>
                        </w:tc>
                        <w:tc>
                          <w:tcPr>
                            <w:tcW w:w="1013" w:type="dxa"/>
                          </w:tcPr>
                          <w:p w14:paraId="0D789658" w14:textId="77777777" w:rsidR="00464E1E" w:rsidRDefault="00000000">
                            <w:pPr>
                              <w:pStyle w:val="TableParagraph"/>
                              <w:spacing w:before="143"/>
                              <w:ind w:right="91"/>
                              <w:jc w:val="right"/>
                              <w:rPr>
                                <w:b/>
                                <w:sz w:val="20"/>
                              </w:rPr>
                            </w:pPr>
                            <w:r>
                              <w:rPr>
                                <w:b/>
                                <w:spacing w:val="-2"/>
                                <w:sz w:val="20"/>
                              </w:rPr>
                              <w:t>51,740</w:t>
                            </w:r>
                          </w:p>
                        </w:tc>
                      </w:tr>
                      <w:tr w:rsidR="00464E1E" w14:paraId="0D789660" w14:textId="77777777">
                        <w:trPr>
                          <w:trHeight w:val="362"/>
                        </w:trPr>
                        <w:tc>
                          <w:tcPr>
                            <w:tcW w:w="1333" w:type="dxa"/>
                            <w:tcBorders>
                              <w:bottom w:val="single" w:sz="8" w:space="0" w:color="000000"/>
                            </w:tcBorders>
                          </w:tcPr>
                          <w:p w14:paraId="0D78965A" w14:textId="77777777" w:rsidR="00464E1E" w:rsidRDefault="00464E1E">
                            <w:pPr>
                              <w:pStyle w:val="TableParagraph"/>
                              <w:rPr>
                                <w:rFonts w:ascii="Times New Roman"/>
                                <w:sz w:val="20"/>
                              </w:rPr>
                            </w:pPr>
                          </w:p>
                        </w:tc>
                        <w:tc>
                          <w:tcPr>
                            <w:tcW w:w="1446" w:type="dxa"/>
                            <w:tcBorders>
                              <w:bottom w:val="single" w:sz="8" w:space="0" w:color="000000"/>
                            </w:tcBorders>
                          </w:tcPr>
                          <w:p w14:paraId="0D78965B" w14:textId="77777777" w:rsidR="00464E1E" w:rsidRDefault="00464E1E">
                            <w:pPr>
                              <w:pStyle w:val="TableParagraph"/>
                              <w:rPr>
                                <w:rFonts w:ascii="Times New Roman"/>
                                <w:sz w:val="20"/>
                              </w:rPr>
                            </w:pPr>
                          </w:p>
                        </w:tc>
                        <w:tc>
                          <w:tcPr>
                            <w:tcW w:w="1133" w:type="dxa"/>
                            <w:tcBorders>
                              <w:bottom w:val="single" w:sz="8" w:space="0" w:color="000000"/>
                            </w:tcBorders>
                          </w:tcPr>
                          <w:p w14:paraId="0D78965C" w14:textId="77777777" w:rsidR="00464E1E" w:rsidRDefault="00464E1E">
                            <w:pPr>
                              <w:pStyle w:val="TableParagraph"/>
                              <w:rPr>
                                <w:rFonts w:ascii="Times New Roman"/>
                                <w:sz w:val="20"/>
                              </w:rPr>
                            </w:pPr>
                          </w:p>
                        </w:tc>
                        <w:tc>
                          <w:tcPr>
                            <w:tcW w:w="1383" w:type="dxa"/>
                            <w:tcBorders>
                              <w:bottom w:val="single" w:sz="8" w:space="0" w:color="000000"/>
                            </w:tcBorders>
                          </w:tcPr>
                          <w:p w14:paraId="0D78965D" w14:textId="77777777" w:rsidR="00464E1E" w:rsidRDefault="00000000">
                            <w:pPr>
                              <w:pStyle w:val="TableParagraph"/>
                              <w:spacing w:before="127" w:line="215" w:lineRule="exact"/>
                              <w:ind w:right="176"/>
                              <w:jc w:val="right"/>
                              <w:rPr>
                                <w:sz w:val="20"/>
                              </w:rPr>
                            </w:pPr>
                            <w:r>
                              <w:rPr>
                                <w:spacing w:val="-2"/>
                                <w:sz w:val="20"/>
                              </w:rPr>
                              <w:t>(5,345)</w:t>
                            </w:r>
                          </w:p>
                        </w:tc>
                        <w:tc>
                          <w:tcPr>
                            <w:tcW w:w="1426" w:type="dxa"/>
                            <w:tcBorders>
                              <w:bottom w:val="single" w:sz="8" w:space="0" w:color="000000"/>
                            </w:tcBorders>
                          </w:tcPr>
                          <w:p w14:paraId="0D78965E" w14:textId="77777777" w:rsidR="00464E1E" w:rsidRDefault="00464E1E">
                            <w:pPr>
                              <w:pStyle w:val="TableParagraph"/>
                              <w:rPr>
                                <w:rFonts w:ascii="Times New Roman"/>
                                <w:sz w:val="20"/>
                              </w:rPr>
                            </w:pPr>
                          </w:p>
                        </w:tc>
                        <w:tc>
                          <w:tcPr>
                            <w:tcW w:w="1013" w:type="dxa"/>
                            <w:tcBorders>
                              <w:bottom w:val="single" w:sz="8" w:space="0" w:color="000000"/>
                            </w:tcBorders>
                          </w:tcPr>
                          <w:p w14:paraId="0D78965F" w14:textId="77777777" w:rsidR="00464E1E" w:rsidRDefault="00000000">
                            <w:pPr>
                              <w:pStyle w:val="TableParagraph"/>
                              <w:spacing w:before="127" w:line="215" w:lineRule="exact"/>
                              <w:ind w:right="37"/>
                              <w:jc w:val="right"/>
                              <w:rPr>
                                <w:b/>
                                <w:sz w:val="20"/>
                              </w:rPr>
                            </w:pPr>
                            <w:r>
                              <w:rPr>
                                <w:b/>
                                <w:spacing w:val="-2"/>
                                <w:sz w:val="20"/>
                              </w:rPr>
                              <w:t>(5,345)</w:t>
                            </w:r>
                          </w:p>
                        </w:tc>
                      </w:tr>
                      <w:tr w:rsidR="00464E1E" w14:paraId="0D789667" w14:textId="77777777">
                        <w:trPr>
                          <w:trHeight w:val="457"/>
                        </w:trPr>
                        <w:tc>
                          <w:tcPr>
                            <w:tcW w:w="1333" w:type="dxa"/>
                            <w:tcBorders>
                              <w:top w:val="single" w:sz="8" w:space="0" w:color="000000"/>
                              <w:bottom w:val="single" w:sz="8" w:space="0" w:color="000000"/>
                            </w:tcBorders>
                          </w:tcPr>
                          <w:p w14:paraId="0D789661" w14:textId="77777777" w:rsidR="00464E1E" w:rsidRDefault="00000000">
                            <w:pPr>
                              <w:pStyle w:val="TableParagraph"/>
                              <w:spacing w:before="222" w:line="215" w:lineRule="exact"/>
                              <w:ind w:right="135"/>
                              <w:jc w:val="right"/>
                              <w:rPr>
                                <w:b/>
                                <w:sz w:val="20"/>
                              </w:rPr>
                            </w:pPr>
                            <w:r>
                              <w:rPr>
                                <w:b/>
                                <w:spacing w:val="-2"/>
                                <w:sz w:val="20"/>
                              </w:rPr>
                              <w:t>51,441</w:t>
                            </w:r>
                          </w:p>
                        </w:tc>
                        <w:tc>
                          <w:tcPr>
                            <w:tcW w:w="1446" w:type="dxa"/>
                            <w:tcBorders>
                              <w:top w:val="single" w:sz="8" w:space="0" w:color="000000"/>
                              <w:bottom w:val="single" w:sz="8" w:space="0" w:color="000000"/>
                            </w:tcBorders>
                          </w:tcPr>
                          <w:p w14:paraId="0D789662" w14:textId="77777777" w:rsidR="00464E1E" w:rsidRDefault="00000000">
                            <w:pPr>
                              <w:pStyle w:val="TableParagraph"/>
                              <w:spacing w:before="222" w:line="215" w:lineRule="exact"/>
                              <w:ind w:left="543"/>
                              <w:rPr>
                                <w:b/>
                                <w:sz w:val="20"/>
                              </w:rPr>
                            </w:pPr>
                            <w:r>
                              <w:rPr>
                                <w:b/>
                                <w:spacing w:val="-2"/>
                                <w:sz w:val="20"/>
                              </w:rPr>
                              <w:t>12,098</w:t>
                            </w:r>
                          </w:p>
                        </w:tc>
                        <w:tc>
                          <w:tcPr>
                            <w:tcW w:w="1133" w:type="dxa"/>
                            <w:tcBorders>
                              <w:top w:val="single" w:sz="8" w:space="0" w:color="000000"/>
                              <w:bottom w:val="single" w:sz="8" w:space="0" w:color="000000"/>
                            </w:tcBorders>
                          </w:tcPr>
                          <w:p w14:paraId="0D789663" w14:textId="77777777" w:rsidR="00464E1E" w:rsidRDefault="00000000">
                            <w:pPr>
                              <w:pStyle w:val="TableParagraph"/>
                              <w:spacing w:before="222" w:line="215" w:lineRule="exact"/>
                              <w:ind w:right="136"/>
                              <w:jc w:val="right"/>
                              <w:rPr>
                                <w:b/>
                                <w:sz w:val="20"/>
                              </w:rPr>
                            </w:pPr>
                            <w:r>
                              <w:rPr>
                                <w:b/>
                                <w:spacing w:val="-5"/>
                                <w:sz w:val="20"/>
                              </w:rPr>
                              <w:t>154</w:t>
                            </w:r>
                          </w:p>
                        </w:tc>
                        <w:tc>
                          <w:tcPr>
                            <w:tcW w:w="1383" w:type="dxa"/>
                            <w:tcBorders>
                              <w:top w:val="single" w:sz="8" w:space="0" w:color="000000"/>
                              <w:bottom w:val="single" w:sz="8" w:space="0" w:color="000000"/>
                            </w:tcBorders>
                          </w:tcPr>
                          <w:p w14:paraId="0D789664" w14:textId="77777777" w:rsidR="00464E1E" w:rsidRDefault="00000000">
                            <w:pPr>
                              <w:pStyle w:val="TableParagraph"/>
                              <w:spacing w:before="222" w:line="215" w:lineRule="exact"/>
                              <w:ind w:right="176"/>
                              <w:jc w:val="right"/>
                              <w:rPr>
                                <w:b/>
                                <w:sz w:val="20"/>
                              </w:rPr>
                            </w:pPr>
                            <w:r>
                              <w:rPr>
                                <w:b/>
                                <w:spacing w:val="-2"/>
                                <w:sz w:val="20"/>
                              </w:rPr>
                              <w:t>(17,646)</w:t>
                            </w:r>
                          </w:p>
                        </w:tc>
                        <w:tc>
                          <w:tcPr>
                            <w:tcW w:w="1426" w:type="dxa"/>
                            <w:tcBorders>
                              <w:top w:val="single" w:sz="8" w:space="0" w:color="000000"/>
                              <w:bottom w:val="single" w:sz="8" w:space="0" w:color="000000"/>
                            </w:tcBorders>
                          </w:tcPr>
                          <w:p w14:paraId="0D789665" w14:textId="77777777" w:rsidR="00464E1E" w:rsidRDefault="00000000">
                            <w:pPr>
                              <w:pStyle w:val="TableParagraph"/>
                              <w:spacing w:before="222" w:line="215" w:lineRule="exact"/>
                              <w:ind w:right="367"/>
                              <w:jc w:val="right"/>
                              <w:rPr>
                                <w:b/>
                                <w:sz w:val="20"/>
                              </w:rPr>
                            </w:pPr>
                            <w:r>
                              <w:rPr>
                                <w:b/>
                                <w:spacing w:val="-5"/>
                                <w:sz w:val="20"/>
                              </w:rPr>
                              <w:t>348</w:t>
                            </w:r>
                          </w:p>
                        </w:tc>
                        <w:tc>
                          <w:tcPr>
                            <w:tcW w:w="1013" w:type="dxa"/>
                            <w:tcBorders>
                              <w:top w:val="single" w:sz="8" w:space="0" w:color="000000"/>
                              <w:bottom w:val="single" w:sz="8" w:space="0" w:color="000000"/>
                            </w:tcBorders>
                          </w:tcPr>
                          <w:p w14:paraId="0D789666" w14:textId="77777777" w:rsidR="00464E1E" w:rsidRDefault="00000000">
                            <w:pPr>
                              <w:pStyle w:val="TableParagraph"/>
                              <w:spacing w:before="222" w:line="215" w:lineRule="exact"/>
                              <w:ind w:right="91"/>
                              <w:jc w:val="right"/>
                              <w:rPr>
                                <w:b/>
                                <w:sz w:val="20"/>
                              </w:rPr>
                            </w:pPr>
                            <w:r>
                              <w:rPr>
                                <w:b/>
                                <w:spacing w:val="-2"/>
                                <w:sz w:val="20"/>
                              </w:rPr>
                              <w:t>46,395</w:t>
                            </w:r>
                          </w:p>
                        </w:tc>
                      </w:tr>
                      <w:tr w:rsidR="00464E1E" w14:paraId="0D78966E" w14:textId="77777777">
                        <w:trPr>
                          <w:trHeight w:val="263"/>
                        </w:trPr>
                        <w:tc>
                          <w:tcPr>
                            <w:tcW w:w="1333" w:type="dxa"/>
                            <w:tcBorders>
                              <w:top w:val="single" w:sz="8" w:space="0" w:color="000000"/>
                            </w:tcBorders>
                          </w:tcPr>
                          <w:p w14:paraId="0D789668" w14:textId="77777777" w:rsidR="00464E1E" w:rsidRDefault="00000000">
                            <w:pPr>
                              <w:pStyle w:val="TableParagraph"/>
                              <w:spacing w:before="1"/>
                              <w:ind w:right="136"/>
                              <w:jc w:val="right"/>
                              <w:rPr>
                                <w:sz w:val="20"/>
                              </w:rPr>
                            </w:pPr>
                            <w:r>
                              <w:rPr>
                                <w:spacing w:val="-10"/>
                                <w:sz w:val="20"/>
                              </w:rPr>
                              <w:t>-</w:t>
                            </w:r>
                          </w:p>
                        </w:tc>
                        <w:tc>
                          <w:tcPr>
                            <w:tcW w:w="1446" w:type="dxa"/>
                            <w:tcBorders>
                              <w:top w:val="single" w:sz="8" w:space="0" w:color="000000"/>
                            </w:tcBorders>
                          </w:tcPr>
                          <w:p w14:paraId="0D789669" w14:textId="77777777" w:rsidR="00464E1E" w:rsidRDefault="00000000">
                            <w:pPr>
                              <w:pStyle w:val="TableParagraph"/>
                              <w:spacing w:before="1"/>
                              <w:ind w:right="293"/>
                              <w:jc w:val="right"/>
                              <w:rPr>
                                <w:sz w:val="20"/>
                              </w:rPr>
                            </w:pPr>
                            <w:r>
                              <w:rPr>
                                <w:spacing w:val="-10"/>
                                <w:sz w:val="20"/>
                              </w:rPr>
                              <w:t>-</w:t>
                            </w:r>
                          </w:p>
                        </w:tc>
                        <w:tc>
                          <w:tcPr>
                            <w:tcW w:w="1133" w:type="dxa"/>
                            <w:tcBorders>
                              <w:top w:val="single" w:sz="8" w:space="0" w:color="000000"/>
                            </w:tcBorders>
                          </w:tcPr>
                          <w:p w14:paraId="0D78966A" w14:textId="77777777" w:rsidR="00464E1E" w:rsidRDefault="00000000">
                            <w:pPr>
                              <w:pStyle w:val="TableParagraph"/>
                              <w:spacing w:before="1"/>
                              <w:ind w:right="136"/>
                              <w:jc w:val="right"/>
                              <w:rPr>
                                <w:sz w:val="20"/>
                              </w:rPr>
                            </w:pPr>
                            <w:r>
                              <w:rPr>
                                <w:spacing w:val="-10"/>
                                <w:sz w:val="20"/>
                              </w:rPr>
                              <w:t>1</w:t>
                            </w:r>
                          </w:p>
                        </w:tc>
                        <w:tc>
                          <w:tcPr>
                            <w:tcW w:w="1383" w:type="dxa"/>
                            <w:tcBorders>
                              <w:top w:val="single" w:sz="8" w:space="0" w:color="000000"/>
                            </w:tcBorders>
                          </w:tcPr>
                          <w:p w14:paraId="0D78966B" w14:textId="77777777" w:rsidR="00464E1E" w:rsidRDefault="00000000">
                            <w:pPr>
                              <w:pStyle w:val="TableParagraph"/>
                              <w:spacing w:before="1"/>
                              <w:ind w:right="176"/>
                              <w:jc w:val="right"/>
                              <w:rPr>
                                <w:sz w:val="20"/>
                              </w:rPr>
                            </w:pPr>
                            <w:r>
                              <w:rPr>
                                <w:spacing w:val="-2"/>
                                <w:sz w:val="20"/>
                              </w:rPr>
                              <w:t>(4,422)</w:t>
                            </w:r>
                          </w:p>
                        </w:tc>
                        <w:tc>
                          <w:tcPr>
                            <w:tcW w:w="1426" w:type="dxa"/>
                            <w:tcBorders>
                              <w:top w:val="single" w:sz="8" w:space="0" w:color="000000"/>
                            </w:tcBorders>
                          </w:tcPr>
                          <w:p w14:paraId="0D78966C" w14:textId="77777777" w:rsidR="00464E1E" w:rsidRDefault="00000000">
                            <w:pPr>
                              <w:pStyle w:val="TableParagraph"/>
                              <w:spacing w:before="1"/>
                              <w:ind w:right="313"/>
                              <w:jc w:val="right"/>
                              <w:rPr>
                                <w:sz w:val="20"/>
                              </w:rPr>
                            </w:pPr>
                            <w:r>
                              <w:rPr>
                                <w:spacing w:val="-4"/>
                                <w:sz w:val="20"/>
                              </w:rPr>
                              <w:t>(56)</w:t>
                            </w:r>
                          </w:p>
                        </w:tc>
                        <w:tc>
                          <w:tcPr>
                            <w:tcW w:w="1013" w:type="dxa"/>
                            <w:tcBorders>
                              <w:top w:val="single" w:sz="8" w:space="0" w:color="000000"/>
                            </w:tcBorders>
                          </w:tcPr>
                          <w:p w14:paraId="0D78966D" w14:textId="77777777" w:rsidR="00464E1E" w:rsidRDefault="00000000">
                            <w:pPr>
                              <w:pStyle w:val="TableParagraph"/>
                              <w:spacing w:before="1"/>
                              <w:ind w:right="37"/>
                              <w:jc w:val="right"/>
                              <w:rPr>
                                <w:b/>
                                <w:sz w:val="20"/>
                              </w:rPr>
                            </w:pPr>
                            <w:r>
                              <w:rPr>
                                <w:b/>
                                <w:spacing w:val="-2"/>
                                <w:sz w:val="20"/>
                              </w:rPr>
                              <w:t>(4,477)</w:t>
                            </w:r>
                          </w:p>
                        </w:tc>
                      </w:tr>
                      <w:tr w:rsidR="00464E1E" w14:paraId="0D789675" w14:textId="77777777">
                        <w:trPr>
                          <w:trHeight w:val="273"/>
                        </w:trPr>
                        <w:tc>
                          <w:tcPr>
                            <w:tcW w:w="1333" w:type="dxa"/>
                          </w:tcPr>
                          <w:p w14:paraId="0D78966F" w14:textId="77777777" w:rsidR="00464E1E" w:rsidRDefault="00000000">
                            <w:pPr>
                              <w:pStyle w:val="TableParagraph"/>
                              <w:spacing w:before="24" w:line="230" w:lineRule="exact"/>
                              <w:ind w:right="136"/>
                              <w:jc w:val="right"/>
                              <w:rPr>
                                <w:sz w:val="20"/>
                              </w:rPr>
                            </w:pPr>
                            <w:r>
                              <w:rPr>
                                <w:spacing w:val="-10"/>
                                <w:sz w:val="20"/>
                              </w:rPr>
                              <w:t>-</w:t>
                            </w:r>
                          </w:p>
                        </w:tc>
                        <w:tc>
                          <w:tcPr>
                            <w:tcW w:w="1446" w:type="dxa"/>
                          </w:tcPr>
                          <w:p w14:paraId="0D789670" w14:textId="77777777" w:rsidR="00464E1E" w:rsidRDefault="00000000">
                            <w:pPr>
                              <w:pStyle w:val="TableParagraph"/>
                              <w:spacing w:before="24" w:line="230" w:lineRule="exact"/>
                              <w:ind w:right="292"/>
                              <w:jc w:val="right"/>
                              <w:rPr>
                                <w:sz w:val="20"/>
                              </w:rPr>
                            </w:pPr>
                            <w:r>
                              <w:rPr>
                                <w:spacing w:val="-10"/>
                                <w:sz w:val="20"/>
                              </w:rPr>
                              <w:t>6</w:t>
                            </w:r>
                          </w:p>
                        </w:tc>
                        <w:tc>
                          <w:tcPr>
                            <w:tcW w:w="1133" w:type="dxa"/>
                          </w:tcPr>
                          <w:p w14:paraId="0D789671" w14:textId="77777777" w:rsidR="00464E1E" w:rsidRDefault="00000000">
                            <w:pPr>
                              <w:pStyle w:val="TableParagraph"/>
                              <w:spacing w:before="24" w:line="230" w:lineRule="exact"/>
                              <w:ind w:right="137"/>
                              <w:jc w:val="right"/>
                              <w:rPr>
                                <w:sz w:val="20"/>
                              </w:rPr>
                            </w:pPr>
                            <w:r>
                              <w:rPr>
                                <w:spacing w:val="-10"/>
                                <w:sz w:val="20"/>
                              </w:rPr>
                              <w:t>-</w:t>
                            </w:r>
                          </w:p>
                        </w:tc>
                        <w:tc>
                          <w:tcPr>
                            <w:tcW w:w="1383" w:type="dxa"/>
                          </w:tcPr>
                          <w:p w14:paraId="0D789672" w14:textId="77777777" w:rsidR="00464E1E" w:rsidRDefault="00000000">
                            <w:pPr>
                              <w:pStyle w:val="TableParagraph"/>
                              <w:spacing w:before="24" w:line="230" w:lineRule="exact"/>
                              <w:ind w:right="176"/>
                              <w:jc w:val="right"/>
                              <w:rPr>
                                <w:sz w:val="20"/>
                              </w:rPr>
                            </w:pPr>
                            <w:r>
                              <w:rPr>
                                <w:spacing w:val="-5"/>
                                <w:sz w:val="20"/>
                              </w:rPr>
                              <w:t>(3)</w:t>
                            </w:r>
                          </w:p>
                        </w:tc>
                        <w:tc>
                          <w:tcPr>
                            <w:tcW w:w="1426" w:type="dxa"/>
                          </w:tcPr>
                          <w:p w14:paraId="0D789673" w14:textId="77777777" w:rsidR="00464E1E" w:rsidRDefault="00000000">
                            <w:pPr>
                              <w:pStyle w:val="TableParagraph"/>
                              <w:spacing w:before="24" w:line="230" w:lineRule="exact"/>
                              <w:ind w:right="313"/>
                              <w:jc w:val="right"/>
                              <w:rPr>
                                <w:sz w:val="20"/>
                              </w:rPr>
                            </w:pPr>
                            <w:r>
                              <w:rPr>
                                <w:spacing w:val="-5"/>
                                <w:sz w:val="20"/>
                              </w:rPr>
                              <w:t>(3)</w:t>
                            </w:r>
                          </w:p>
                        </w:tc>
                        <w:tc>
                          <w:tcPr>
                            <w:tcW w:w="1013" w:type="dxa"/>
                          </w:tcPr>
                          <w:p w14:paraId="0D789674" w14:textId="77777777" w:rsidR="00464E1E" w:rsidRDefault="00000000">
                            <w:pPr>
                              <w:pStyle w:val="TableParagraph"/>
                              <w:spacing w:before="24" w:line="230" w:lineRule="exact"/>
                              <w:ind w:right="92"/>
                              <w:jc w:val="right"/>
                              <w:rPr>
                                <w:b/>
                                <w:sz w:val="20"/>
                              </w:rPr>
                            </w:pPr>
                            <w:r>
                              <w:rPr>
                                <w:b/>
                                <w:spacing w:val="-10"/>
                                <w:sz w:val="20"/>
                              </w:rPr>
                              <w:t>-</w:t>
                            </w:r>
                          </w:p>
                        </w:tc>
                      </w:tr>
                      <w:tr w:rsidR="00464E1E" w14:paraId="0D78967C" w14:textId="77777777">
                        <w:trPr>
                          <w:trHeight w:val="376"/>
                        </w:trPr>
                        <w:tc>
                          <w:tcPr>
                            <w:tcW w:w="1333" w:type="dxa"/>
                          </w:tcPr>
                          <w:p w14:paraId="0D789676" w14:textId="77777777" w:rsidR="00464E1E" w:rsidRDefault="00000000">
                            <w:pPr>
                              <w:pStyle w:val="TableParagraph"/>
                              <w:spacing w:before="12"/>
                              <w:ind w:right="136"/>
                              <w:jc w:val="right"/>
                              <w:rPr>
                                <w:sz w:val="20"/>
                              </w:rPr>
                            </w:pPr>
                            <w:r>
                              <w:rPr>
                                <w:spacing w:val="-10"/>
                                <w:sz w:val="20"/>
                              </w:rPr>
                              <w:t>-</w:t>
                            </w:r>
                          </w:p>
                        </w:tc>
                        <w:tc>
                          <w:tcPr>
                            <w:tcW w:w="1446" w:type="dxa"/>
                          </w:tcPr>
                          <w:p w14:paraId="0D789677" w14:textId="77777777" w:rsidR="00464E1E" w:rsidRDefault="00000000">
                            <w:pPr>
                              <w:pStyle w:val="TableParagraph"/>
                              <w:spacing w:before="12"/>
                              <w:ind w:right="292"/>
                              <w:jc w:val="right"/>
                              <w:rPr>
                                <w:sz w:val="20"/>
                              </w:rPr>
                            </w:pPr>
                            <w:r>
                              <w:rPr>
                                <w:spacing w:val="-5"/>
                                <w:sz w:val="20"/>
                              </w:rPr>
                              <w:t>36</w:t>
                            </w:r>
                          </w:p>
                        </w:tc>
                        <w:tc>
                          <w:tcPr>
                            <w:tcW w:w="1133" w:type="dxa"/>
                          </w:tcPr>
                          <w:p w14:paraId="0D789678" w14:textId="77777777" w:rsidR="00464E1E" w:rsidRDefault="00000000">
                            <w:pPr>
                              <w:pStyle w:val="TableParagraph"/>
                              <w:spacing w:before="12"/>
                              <w:ind w:right="82"/>
                              <w:jc w:val="right"/>
                              <w:rPr>
                                <w:sz w:val="20"/>
                              </w:rPr>
                            </w:pPr>
                            <w:r>
                              <w:rPr>
                                <w:spacing w:val="-5"/>
                                <w:sz w:val="20"/>
                              </w:rPr>
                              <w:t>(3)</w:t>
                            </w:r>
                          </w:p>
                        </w:tc>
                        <w:tc>
                          <w:tcPr>
                            <w:tcW w:w="1383" w:type="dxa"/>
                          </w:tcPr>
                          <w:p w14:paraId="0D789679" w14:textId="77777777" w:rsidR="00464E1E" w:rsidRDefault="00000000">
                            <w:pPr>
                              <w:pStyle w:val="TableParagraph"/>
                              <w:spacing w:before="12"/>
                              <w:ind w:right="176"/>
                              <w:jc w:val="right"/>
                              <w:rPr>
                                <w:sz w:val="20"/>
                              </w:rPr>
                            </w:pPr>
                            <w:r>
                              <w:rPr>
                                <w:spacing w:val="-4"/>
                                <w:sz w:val="20"/>
                              </w:rPr>
                              <w:t>(96)</w:t>
                            </w:r>
                          </w:p>
                        </w:tc>
                        <w:tc>
                          <w:tcPr>
                            <w:tcW w:w="1426" w:type="dxa"/>
                          </w:tcPr>
                          <w:p w14:paraId="0D78967A" w14:textId="77777777" w:rsidR="00464E1E" w:rsidRDefault="00000000">
                            <w:pPr>
                              <w:pStyle w:val="TableParagraph"/>
                              <w:spacing w:before="12"/>
                              <w:ind w:right="313"/>
                              <w:jc w:val="right"/>
                              <w:rPr>
                                <w:sz w:val="20"/>
                              </w:rPr>
                            </w:pPr>
                            <w:r>
                              <w:rPr>
                                <w:spacing w:val="-5"/>
                                <w:sz w:val="20"/>
                              </w:rPr>
                              <w:t>(2)</w:t>
                            </w:r>
                          </w:p>
                        </w:tc>
                        <w:tc>
                          <w:tcPr>
                            <w:tcW w:w="1013" w:type="dxa"/>
                          </w:tcPr>
                          <w:p w14:paraId="0D78967B" w14:textId="77777777" w:rsidR="00464E1E" w:rsidRDefault="00000000">
                            <w:pPr>
                              <w:pStyle w:val="TableParagraph"/>
                              <w:spacing w:before="12"/>
                              <w:ind w:right="37"/>
                              <w:jc w:val="right"/>
                              <w:rPr>
                                <w:b/>
                                <w:sz w:val="20"/>
                              </w:rPr>
                            </w:pPr>
                            <w:r>
                              <w:rPr>
                                <w:b/>
                                <w:spacing w:val="-4"/>
                                <w:sz w:val="20"/>
                              </w:rPr>
                              <w:t>(65)</w:t>
                            </w:r>
                          </w:p>
                        </w:tc>
                      </w:tr>
                      <w:tr w:rsidR="00464E1E" w14:paraId="0D789683" w14:textId="77777777">
                        <w:trPr>
                          <w:trHeight w:val="381"/>
                        </w:trPr>
                        <w:tc>
                          <w:tcPr>
                            <w:tcW w:w="1333" w:type="dxa"/>
                          </w:tcPr>
                          <w:p w14:paraId="0D78967D" w14:textId="77777777" w:rsidR="00464E1E" w:rsidRDefault="00000000">
                            <w:pPr>
                              <w:pStyle w:val="TableParagraph"/>
                              <w:spacing w:before="127"/>
                              <w:ind w:right="136"/>
                              <w:jc w:val="right"/>
                              <w:rPr>
                                <w:sz w:val="20"/>
                              </w:rPr>
                            </w:pPr>
                            <w:r>
                              <w:rPr>
                                <w:spacing w:val="-10"/>
                                <w:sz w:val="20"/>
                              </w:rPr>
                              <w:t>-</w:t>
                            </w:r>
                          </w:p>
                        </w:tc>
                        <w:tc>
                          <w:tcPr>
                            <w:tcW w:w="1446" w:type="dxa"/>
                          </w:tcPr>
                          <w:p w14:paraId="0D78967E" w14:textId="77777777" w:rsidR="00464E1E" w:rsidRDefault="00000000">
                            <w:pPr>
                              <w:pStyle w:val="TableParagraph"/>
                              <w:spacing w:before="127"/>
                              <w:ind w:right="238"/>
                              <w:jc w:val="right"/>
                              <w:rPr>
                                <w:sz w:val="20"/>
                              </w:rPr>
                            </w:pPr>
                            <w:r>
                              <w:rPr>
                                <w:spacing w:val="-4"/>
                                <w:sz w:val="20"/>
                              </w:rPr>
                              <w:t>(23)</w:t>
                            </w:r>
                          </w:p>
                        </w:tc>
                        <w:tc>
                          <w:tcPr>
                            <w:tcW w:w="1133" w:type="dxa"/>
                          </w:tcPr>
                          <w:p w14:paraId="0D78967F" w14:textId="77777777" w:rsidR="00464E1E" w:rsidRDefault="00000000">
                            <w:pPr>
                              <w:pStyle w:val="TableParagraph"/>
                              <w:spacing w:before="127"/>
                              <w:ind w:right="137"/>
                              <w:jc w:val="right"/>
                              <w:rPr>
                                <w:sz w:val="20"/>
                              </w:rPr>
                            </w:pPr>
                            <w:r>
                              <w:rPr>
                                <w:spacing w:val="-10"/>
                                <w:sz w:val="20"/>
                              </w:rPr>
                              <w:t>-</w:t>
                            </w:r>
                          </w:p>
                        </w:tc>
                        <w:tc>
                          <w:tcPr>
                            <w:tcW w:w="1383" w:type="dxa"/>
                          </w:tcPr>
                          <w:p w14:paraId="0D789680" w14:textId="77777777" w:rsidR="00464E1E" w:rsidRDefault="00000000">
                            <w:pPr>
                              <w:pStyle w:val="TableParagraph"/>
                              <w:spacing w:before="127"/>
                              <w:ind w:right="230"/>
                              <w:jc w:val="right"/>
                              <w:rPr>
                                <w:sz w:val="20"/>
                              </w:rPr>
                            </w:pPr>
                            <w:r>
                              <w:rPr>
                                <w:spacing w:val="-5"/>
                                <w:sz w:val="20"/>
                              </w:rPr>
                              <w:t>23</w:t>
                            </w:r>
                          </w:p>
                        </w:tc>
                        <w:tc>
                          <w:tcPr>
                            <w:tcW w:w="1426" w:type="dxa"/>
                          </w:tcPr>
                          <w:p w14:paraId="0D789681" w14:textId="77777777" w:rsidR="00464E1E" w:rsidRDefault="00000000">
                            <w:pPr>
                              <w:pStyle w:val="TableParagraph"/>
                              <w:spacing w:before="127"/>
                              <w:ind w:right="367"/>
                              <w:jc w:val="right"/>
                              <w:rPr>
                                <w:sz w:val="20"/>
                              </w:rPr>
                            </w:pPr>
                            <w:r>
                              <w:rPr>
                                <w:spacing w:val="-10"/>
                                <w:sz w:val="20"/>
                              </w:rPr>
                              <w:t>1</w:t>
                            </w:r>
                          </w:p>
                        </w:tc>
                        <w:tc>
                          <w:tcPr>
                            <w:tcW w:w="1013" w:type="dxa"/>
                          </w:tcPr>
                          <w:p w14:paraId="0D789682" w14:textId="77777777" w:rsidR="00464E1E" w:rsidRDefault="00000000">
                            <w:pPr>
                              <w:pStyle w:val="TableParagraph"/>
                              <w:spacing w:before="127"/>
                              <w:ind w:right="91"/>
                              <w:jc w:val="right"/>
                              <w:rPr>
                                <w:b/>
                                <w:sz w:val="20"/>
                              </w:rPr>
                            </w:pPr>
                            <w:r>
                              <w:rPr>
                                <w:b/>
                                <w:spacing w:val="-10"/>
                                <w:sz w:val="20"/>
                              </w:rPr>
                              <w:t>1</w:t>
                            </w:r>
                          </w:p>
                        </w:tc>
                      </w:tr>
                      <w:tr w:rsidR="00464E1E" w14:paraId="0D78968A" w14:textId="77777777">
                        <w:trPr>
                          <w:trHeight w:val="271"/>
                        </w:trPr>
                        <w:tc>
                          <w:tcPr>
                            <w:tcW w:w="1333" w:type="dxa"/>
                          </w:tcPr>
                          <w:p w14:paraId="0D789684" w14:textId="77777777" w:rsidR="00464E1E" w:rsidRDefault="00000000">
                            <w:pPr>
                              <w:pStyle w:val="TableParagraph"/>
                              <w:spacing w:before="17"/>
                              <w:ind w:right="136"/>
                              <w:jc w:val="right"/>
                              <w:rPr>
                                <w:sz w:val="20"/>
                              </w:rPr>
                            </w:pPr>
                            <w:r>
                              <w:rPr>
                                <w:spacing w:val="-10"/>
                                <w:sz w:val="20"/>
                              </w:rPr>
                              <w:t>-</w:t>
                            </w:r>
                          </w:p>
                        </w:tc>
                        <w:tc>
                          <w:tcPr>
                            <w:tcW w:w="1446" w:type="dxa"/>
                          </w:tcPr>
                          <w:p w14:paraId="0D789685" w14:textId="77777777" w:rsidR="00464E1E" w:rsidRDefault="00000000">
                            <w:pPr>
                              <w:pStyle w:val="TableParagraph"/>
                              <w:spacing w:before="17"/>
                              <w:ind w:right="238"/>
                              <w:jc w:val="right"/>
                              <w:rPr>
                                <w:sz w:val="20"/>
                              </w:rPr>
                            </w:pPr>
                            <w:r>
                              <w:rPr>
                                <w:spacing w:val="-2"/>
                                <w:sz w:val="20"/>
                              </w:rPr>
                              <w:t>(106)</w:t>
                            </w:r>
                          </w:p>
                        </w:tc>
                        <w:tc>
                          <w:tcPr>
                            <w:tcW w:w="1133" w:type="dxa"/>
                          </w:tcPr>
                          <w:p w14:paraId="0D789686" w14:textId="77777777" w:rsidR="00464E1E" w:rsidRDefault="00000000">
                            <w:pPr>
                              <w:pStyle w:val="TableParagraph"/>
                              <w:spacing w:before="17"/>
                              <w:ind w:right="136"/>
                              <w:jc w:val="right"/>
                              <w:rPr>
                                <w:sz w:val="20"/>
                              </w:rPr>
                            </w:pPr>
                            <w:r>
                              <w:rPr>
                                <w:spacing w:val="-5"/>
                                <w:sz w:val="20"/>
                              </w:rPr>
                              <w:t>13</w:t>
                            </w:r>
                          </w:p>
                        </w:tc>
                        <w:tc>
                          <w:tcPr>
                            <w:tcW w:w="1383" w:type="dxa"/>
                          </w:tcPr>
                          <w:p w14:paraId="0D789687" w14:textId="77777777" w:rsidR="00464E1E" w:rsidRDefault="00000000">
                            <w:pPr>
                              <w:pStyle w:val="TableParagraph"/>
                              <w:spacing w:before="17"/>
                              <w:ind w:right="230"/>
                              <w:jc w:val="right"/>
                              <w:rPr>
                                <w:sz w:val="20"/>
                              </w:rPr>
                            </w:pPr>
                            <w:r>
                              <w:rPr>
                                <w:spacing w:val="-5"/>
                                <w:sz w:val="20"/>
                              </w:rPr>
                              <w:t>93</w:t>
                            </w:r>
                          </w:p>
                        </w:tc>
                        <w:tc>
                          <w:tcPr>
                            <w:tcW w:w="1426" w:type="dxa"/>
                          </w:tcPr>
                          <w:p w14:paraId="0D789688" w14:textId="77777777" w:rsidR="00464E1E" w:rsidRDefault="00000000">
                            <w:pPr>
                              <w:pStyle w:val="TableParagraph"/>
                              <w:spacing w:before="17"/>
                              <w:ind w:right="368"/>
                              <w:jc w:val="right"/>
                              <w:rPr>
                                <w:sz w:val="20"/>
                              </w:rPr>
                            </w:pPr>
                            <w:r>
                              <w:rPr>
                                <w:spacing w:val="-10"/>
                                <w:sz w:val="20"/>
                              </w:rPr>
                              <w:t>-</w:t>
                            </w:r>
                          </w:p>
                        </w:tc>
                        <w:tc>
                          <w:tcPr>
                            <w:tcW w:w="1013" w:type="dxa"/>
                          </w:tcPr>
                          <w:p w14:paraId="0D789689" w14:textId="77777777" w:rsidR="00464E1E" w:rsidRDefault="00000000">
                            <w:pPr>
                              <w:pStyle w:val="TableParagraph"/>
                              <w:spacing w:before="17"/>
                              <w:ind w:right="92"/>
                              <w:jc w:val="right"/>
                              <w:rPr>
                                <w:b/>
                                <w:sz w:val="20"/>
                              </w:rPr>
                            </w:pPr>
                            <w:r>
                              <w:rPr>
                                <w:b/>
                                <w:spacing w:val="-10"/>
                                <w:sz w:val="20"/>
                              </w:rPr>
                              <w:t>-</w:t>
                            </w:r>
                          </w:p>
                        </w:tc>
                      </w:tr>
                      <w:tr w:rsidR="00464E1E" w14:paraId="0D789691" w14:textId="77777777">
                        <w:trPr>
                          <w:trHeight w:val="271"/>
                        </w:trPr>
                        <w:tc>
                          <w:tcPr>
                            <w:tcW w:w="1333" w:type="dxa"/>
                          </w:tcPr>
                          <w:p w14:paraId="0D78968B" w14:textId="77777777" w:rsidR="00464E1E" w:rsidRDefault="00000000">
                            <w:pPr>
                              <w:pStyle w:val="TableParagraph"/>
                              <w:spacing w:before="17"/>
                              <w:ind w:right="136"/>
                              <w:jc w:val="right"/>
                              <w:rPr>
                                <w:sz w:val="20"/>
                              </w:rPr>
                            </w:pPr>
                            <w:r>
                              <w:rPr>
                                <w:spacing w:val="-10"/>
                                <w:sz w:val="20"/>
                              </w:rPr>
                              <w:t>-</w:t>
                            </w:r>
                          </w:p>
                        </w:tc>
                        <w:tc>
                          <w:tcPr>
                            <w:tcW w:w="1446" w:type="dxa"/>
                          </w:tcPr>
                          <w:p w14:paraId="0D78968C" w14:textId="77777777" w:rsidR="00464E1E" w:rsidRDefault="00000000">
                            <w:pPr>
                              <w:pStyle w:val="TableParagraph"/>
                              <w:spacing w:before="17"/>
                              <w:ind w:right="238"/>
                              <w:jc w:val="right"/>
                              <w:rPr>
                                <w:sz w:val="20"/>
                              </w:rPr>
                            </w:pPr>
                            <w:r>
                              <w:rPr>
                                <w:spacing w:val="-2"/>
                                <w:sz w:val="20"/>
                              </w:rPr>
                              <w:t>(1,451)</w:t>
                            </w:r>
                          </w:p>
                        </w:tc>
                        <w:tc>
                          <w:tcPr>
                            <w:tcW w:w="1133" w:type="dxa"/>
                          </w:tcPr>
                          <w:p w14:paraId="0D78968D" w14:textId="77777777" w:rsidR="00464E1E" w:rsidRDefault="00000000">
                            <w:pPr>
                              <w:pStyle w:val="TableParagraph"/>
                              <w:spacing w:before="17"/>
                              <w:ind w:right="137"/>
                              <w:jc w:val="right"/>
                              <w:rPr>
                                <w:sz w:val="20"/>
                              </w:rPr>
                            </w:pPr>
                            <w:r>
                              <w:rPr>
                                <w:spacing w:val="-10"/>
                                <w:sz w:val="20"/>
                              </w:rPr>
                              <w:t>-</w:t>
                            </w:r>
                          </w:p>
                        </w:tc>
                        <w:tc>
                          <w:tcPr>
                            <w:tcW w:w="1383" w:type="dxa"/>
                          </w:tcPr>
                          <w:p w14:paraId="0D78968E" w14:textId="77777777" w:rsidR="00464E1E" w:rsidRDefault="00000000">
                            <w:pPr>
                              <w:pStyle w:val="TableParagraph"/>
                              <w:spacing w:before="17"/>
                              <w:ind w:right="231"/>
                              <w:jc w:val="right"/>
                              <w:rPr>
                                <w:sz w:val="20"/>
                              </w:rPr>
                            </w:pPr>
                            <w:r>
                              <w:rPr>
                                <w:spacing w:val="-10"/>
                                <w:sz w:val="20"/>
                              </w:rPr>
                              <w:t>-</w:t>
                            </w:r>
                          </w:p>
                        </w:tc>
                        <w:tc>
                          <w:tcPr>
                            <w:tcW w:w="1426" w:type="dxa"/>
                          </w:tcPr>
                          <w:p w14:paraId="0D78968F" w14:textId="77777777" w:rsidR="00464E1E" w:rsidRDefault="00000000">
                            <w:pPr>
                              <w:pStyle w:val="TableParagraph"/>
                              <w:spacing w:before="17"/>
                              <w:ind w:right="368"/>
                              <w:jc w:val="right"/>
                              <w:rPr>
                                <w:sz w:val="20"/>
                              </w:rPr>
                            </w:pPr>
                            <w:r>
                              <w:rPr>
                                <w:spacing w:val="-10"/>
                                <w:sz w:val="20"/>
                              </w:rPr>
                              <w:t>-</w:t>
                            </w:r>
                          </w:p>
                        </w:tc>
                        <w:tc>
                          <w:tcPr>
                            <w:tcW w:w="1013" w:type="dxa"/>
                          </w:tcPr>
                          <w:p w14:paraId="0D789690" w14:textId="77777777" w:rsidR="00464E1E" w:rsidRDefault="00000000">
                            <w:pPr>
                              <w:pStyle w:val="TableParagraph"/>
                              <w:spacing w:before="17"/>
                              <w:ind w:right="37"/>
                              <w:jc w:val="right"/>
                              <w:rPr>
                                <w:b/>
                                <w:sz w:val="20"/>
                              </w:rPr>
                            </w:pPr>
                            <w:r>
                              <w:rPr>
                                <w:b/>
                                <w:spacing w:val="-2"/>
                                <w:sz w:val="20"/>
                              </w:rPr>
                              <w:t>(1,451)</w:t>
                            </w:r>
                          </w:p>
                        </w:tc>
                      </w:tr>
                      <w:tr w:rsidR="00464E1E" w14:paraId="0D789698" w14:textId="77777777">
                        <w:trPr>
                          <w:trHeight w:val="267"/>
                        </w:trPr>
                        <w:tc>
                          <w:tcPr>
                            <w:tcW w:w="1333" w:type="dxa"/>
                          </w:tcPr>
                          <w:p w14:paraId="0D789692" w14:textId="77777777" w:rsidR="00464E1E" w:rsidRDefault="00000000">
                            <w:pPr>
                              <w:pStyle w:val="TableParagraph"/>
                              <w:spacing w:before="17"/>
                              <w:ind w:right="136"/>
                              <w:jc w:val="right"/>
                              <w:rPr>
                                <w:sz w:val="20"/>
                              </w:rPr>
                            </w:pPr>
                            <w:r>
                              <w:rPr>
                                <w:spacing w:val="-10"/>
                                <w:sz w:val="20"/>
                              </w:rPr>
                              <w:t>-</w:t>
                            </w:r>
                          </w:p>
                        </w:tc>
                        <w:tc>
                          <w:tcPr>
                            <w:tcW w:w="1446" w:type="dxa"/>
                          </w:tcPr>
                          <w:p w14:paraId="0D789693" w14:textId="77777777" w:rsidR="00464E1E" w:rsidRDefault="00000000">
                            <w:pPr>
                              <w:pStyle w:val="TableParagraph"/>
                              <w:spacing w:before="17"/>
                              <w:ind w:right="292"/>
                              <w:jc w:val="right"/>
                              <w:rPr>
                                <w:sz w:val="20"/>
                              </w:rPr>
                            </w:pPr>
                            <w:r>
                              <w:rPr>
                                <w:spacing w:val="-2"/>
                                <w:sz w:val="20"/>
                              </w:rPr>
                              <w:t>1,197</w:t>
                            </w:r>
                          </w:p>
                        </w:tc>
                        <w:tc>
                          <w:tcPr>
                            <w:tcW w:w="1133" w:type="dxa"/>
                          </w:tcPr>
                          <w:p w14:paraId="0D789694" w14:textId="77777777" w:rsidR="00464E1E" w:rsidRDefault="00000000">
                            <w:pPr>
                              <w:pStyle w:val="TableParagraph"/>
                              <w:spacing w:before="17"/>
                              <w:ind w:right="137"/>
                              <w:jc w:val="right"/>
                              <w:rPr>
                                <w:sz w:val="20"/>
                              </w:rPr>
                            </w:pPr>
                            <w:r>
                              <w:rPr>
                                <w:spacing w:val="-10"/>
                                <w:sz w:val="20"/>
                              </w:rPr>
                              <w:t>-</w:t>
                            </w:r>
                          </w:p>
                        </w:tc>
                        <w:tc>
                          <w:tcPr>
                            <w:tcW w:w="1383" w:type="dxa"/>
                          </w:tcPr>
                          <w:p w14:paraId="0D789695" w14:textId="77777777" w:rsidR="00464E1E" w:rsidRDefault="00000000">
                            <w:pPr>
                              <w:pStyle w:val="TableParagraph"/>
                              <w:spacing w:before="17"/>
                              <w:ind w:right="231"/>
                              <w:jc w:val="right"/>
                              <w:rPr>
                                <w:sz w:val="20"/>
                              </w:rPr>
                            </w:pPr>
                            <w:r>
                              <w:rPr>
                                <w:spacing w:val="-10"/>
                                <w:sz w:val="20"/>
                              </w:rPr>
                              <w:t>-</w:t>
                            </w:r>
                          </w:p>
                        </w:tc>
                        <w:tc>
                          <w:tcPr>
                            <w:tcW w:w="1426" w:type="dxa"/>
                          </w:tcPr>
                          <w:p w14:paraId="0D789696" w14:textId="77777777" w:rsidR="00464E1E" w:rsidRDefault="00000000">
                            <w:pPr>
                              <w:pStyle w:val="TableParagraph"/>
                              <w:spacing w:before="17"/>
                              <w:ind w:right="368"/>
                              <w:jc w:val="right"/>
                              <w:rPr>
                                <w:sz w:val="20"/>
                              </w:rPr>
                            </w:pPr>
                            <w:r>
                              <w:rPr>
                                <w:spacing w:val="-10"/>
                                <w:sz w:val="20"/>
                              </w:rPr>
                              <w:t>-</w:t>
                            </w:r>
                          </w:p>
                        </w:tc>
                        <w:tc>
                          <w:tcPr>
                            <w:tcW w:w="1013" w:type="dxa"/>
                          </w:tcPr>
                          <w:p w14:paraId="0D789697" w14:textId="77777777" w:rsidR="00464E1E" w:rsidRDefault="00000000">
                            <w:pPr>
                              <w:pStyle w:val="TableParagraph"/>
                              <w:spacing w:before="17"/>
                              <w:ind w:right="91"/>
                              <w:jc w:val="right"/>
                              <w:rPr>
                                <w:b/>
                                <w:sz w:val="20"/>
                              </w:rPr>
                            </w:pPr>
                            <w:r>
                              <w:rPr>
                                <w:b/>
                                <w:spacing w:val="-2"/>
                                <w:sz w:val="20"/>
                              </w:rPr>
                              <w:t>1,197</w:t>
                            </w:r>
                          </w:p>
                        </w:tc>
                      </w:tr>
                      <w:tr w:rsidR="00464E1E" w14:paraId="0D78969F" w14:textId="77777777">
                        <w:trPr>
                          <w:trHeight w:val="394"/>
                        </w:trPr>
                        <w:tc>
                          <w:tcPr>
                            <w:tcW w:w="1333" w:type="dxa"/>
                          </w:tcPr>
                          <w:p w14:paraId="0D789699" w14:textId="77777777" w:rsidR="00464E1E" w:rsidRDefault="00000000">
                            <w:pPr>
                              <w:pStyle w:val="TableParagraph"/>
                              <w:spacing w:before="13"/>
                              <w:ind w:right="136"/>
                              <w:jc w:val="right"/>
                              <w:rPr>
                                <w:sz w:val="20"/>
                              </w:rPr>
                            </w:pPr>
                            <w:r>
                              <w:rPr>
                                <w:spacing w:val="-10"/>
                                <w:sz w:val="20"/>
                              </w:rPr>
                              <w:t>-</w:t>
                            </w:r>
                          </w:p>
                        </w:tc>
                        <w:tc>
                          <w:tcPr>
                            <w:tcW w:w="1446" w:type="dxa"/>
                          </w:tcPr>
                          <w:p w14:paraId="0D78969A" w14:textId="77777777" w:rsidR="00464E1E" w:rsidRDefault="00000000">
                            <w:pPr>
                              <w:pStyle w:val="TableParagraph"/>
                              <w:spacing w:before="13"/>
                              <w:ind w:right="238"/>
                              <w:jc w:val="right"/>
                              <w:rPr>
                                <w:sz w:val="20"/>
                              </w:rPr>
                            </w:pPr>
                            <w:r>
                              <w:rPr>
                                <w:spacing w:val="-4"/>
                                <w:sz w:val="20"/>
                              </w:rPr>
                              <w:t>(34)</w:t>
                            </w:r>
                          </w:p>
                        </w:tc>
                        <w:tc>
                          <w:tcPr>
                            <w:tcW w:w="1133" w:type="dxa"/>
                          </w:tcPr>
                          <w:p w14:paraId="0D78969B" w14:textId="77777777" w:rsidR="00464E1E" w:rsidRDefault="00000000">
                            <w:pPr>
                              <w:pStyle w:val="TableParagraph"/>
                              <w:spacing w:before="13"/>
                              <w:ind w:right="137"/>
                              <w:jc w:val="right"/>
                              <w:rPr>
                                <w:sz w:val="20"/>
                              </w:rPr>
                            </w:pPr>
                            <w:r>
                              <w:rPr>
                                <w:spacing w:val="-10"/>
                                <w:sz w:val="20"/>
                              </w:rPr>
                              <w:t>-</w:t>
                            </w:r>
                          </w:p>
                        </w:tc>
                        <w:tc>
                          <w:tcPr>
                            <w:tcW w:w="1383" w:type="dxa"/>
                          </w:tcPr>
                          <w:p w14:paraId="0D78969C" w14:textId="77777777" w:rsidR="00464E1E" w:rsidRDefault="00000000">
                            <w:pPr>
                              <w:pStyle w:val="TableParagraph"/>
                              <w:spacing w:before="13"/>
                              <w:ind w:right="230"/>
                              <w:jc w:val="right"/>
                              <w:rPr>
                                <w:sz w:val="20"/>
                              </w:rPr>
                            </w:pPr>
                            <w:r>
                              <w:rPr>
                                <w:spacing w:val="-5"/>
                                <w:sz w:val="20"/>
                              </w:rPr>
                              <w:t>34</w:t>
                            </w:r>
                          </w:p>
                        </w:tc>
                        <w:tc>
                          <w:tcPr>
                            <w:tcW w:w="1426" w:type="dxa"/>
                          </w:tcPr>
                          <w:p w14:paraId="0D78969D" w14:textId="77777777" w:rsidR="00464E1E" w:rsidRDefault="00000000">
                            <w:pPr>
                              <w:pStyle w:val="TableParagraph"/>
                              <w:spacing w:before="13"/>
                              <w:ind w:right="368"/>
                              <w:jc w:val="right"/>
                              <w:rPr>
                                <w:sz w:val="20"/>
                              </w:rPr>
                            </w:pPr>
                            <w:r>
                              <w:rPr>
                                <w:spacing w:val="-10"/>
                                <w:sz w:val="20"/>
                              </w:rPr>
                              <w:t>-</w:t>
                            </w:r>
                          </w:p>
                        </w:tc>
                        <w:tc>
                          <w:tcPr>
                            <w:tcW w:w="1013" w:type="dxa"/>
                          </w:tcPr>
                          <w:p w14:paraId="0D78969E" w14:textId="77777777" w:rsidR="00464E1E" w:rsidRDefault="00000000">
                            <w:pPr>
                              <w:pStyle w:val="TableParagraph"/>
                              <w:spacing w:before="13"/>
                              <w:ind w:right="92"/>
                              <w:jc w:val="right"/>
                              <w:rPr>
                                <w:b/>
                                <w:sz w:val="20"/>
                              </w:rPr>
                            </w:pPr>
                            <w:r>
                              <w:rPr>
                                <w:b/>
                                <w:spacing w:val="-10"/>
                                <w:sz w:val="20"/>
                              </w:rPr>
                              <w:t>-</w:t>
                            </w:r>
                          </w:p>
                        </w:tc>
                      </w:tr>
                      <w:tr w:rsidR="00464E1E" w14:paraId="0D7896A6" w14:textId="77777777">
                        <w:trPr>
                          <w:trHeight w:val="525"/>
                        </w:trPr>
                        <w:tc>
                          <w:tcPr>
                            <w:tcW w:w="1333" w:type="dxa"/>
                          </w:tcPr>
                          <w:p w14:paraId="0D7896A0" w14:textId="77777777" w:rsidR="00464E1E" w:rsidRDefault="00000000">
                            <w:pPr>
                              <w:pStyle w:val="TableParagraph"/>
                              <w:spacing w:before="144"/>
                              <w:ind w:right="136"/>
                              <w:jc w:val="right"/>
                              <w:rPr>
                                <w:sz w:val="20"/>
                              </w:rPr>
                            </w:pPr>
                            <w:r>
                              <w:rPr>
                                <w:spacing w:val="-10"/>
                                <w:sz w:val="20"/>
                              </w:rPr>
                              <w:t>-</w:t>
                            </w:r>
                          </w:p>
                        </w:tc>
                        <w:tc>
                          <w:tcPr>
                            <w:tcW w:w="1446" w:type="dxa"/>
                          </w:tcPr>
                          <w:p w14:paraId="0D7896A1" w14:textId="77777777" w:rsidR="00464E1E" w:rsidRDefault="00000000">
                            <w:pPr>
                              <w:pStyle w:val="TableParagraph"/>
                              <w:spacing w:before="144"/>
                              <w:ind w:right="293"/>
                              <w:jc w:val="right"/>
                              <w:rPr>
                                <w:sz w:val="20"/>
                              </w:rPr>
                            </w:pPr>
                            <w:r>
                              <w:rPr>
                                <w:spacing w:val="-10"/>
                                <w:sz w:val="20"/>
                              </w:rPr>
                              <w:t>-</w:t>
                            </w:r>
                          </w:p>
                        </w:tc>
                        <w:tc>
                          <w:tcPr>
                            <w:tcW w:w="1133" w:type="dxa"/>
                          </w:tcPr>
                          <w:p w14:paraId="0D7896A2" w14:textId="77777777" w:rsidR="00464E1E" w:rsidRDefault="00000000">
                            <w:pPr>
                              <w:pStyle w:val="TableParagraph"/>
                              <w:spacing w:before="144"/>
                              <w:ind w:right="137"/>
                              <w:jc w:val="right"/>
                              <w:rPr>
                                <w:sz w:val="20"/>
                              </w:rPr>
                            </w:pPr>
                            <w:r>
                              <w:rPr>
                                <w:spacing w:val="-10"/>
                                <w:sz w:val="20"/>
                              </w:rPr>
                              <w:t>-</w:t>
                            </w:r>
                          </w:p>
                        </w:tc>
                        <w:tc>
                          <w:tcPr>
                            <w:tcW w:w="1383" w:type="dxa"/>
                          </w:tcPr>
                          <w:p w14:paraId="0D7896A3" w14:textId="77777777" w:rsidR="00464E1E" w:rsidRDefault="00000000">
                            <w:pPr>
                              <w:pStyle w:val="TableParagraph"/>
                              <w:spacing w:before="144"/>
                              <w:ind w:right="231"/>
                              <w:jc w:val="right"/>
                              <w:rPr>
                                <w:sz w:val="20"/>
                              </w:rPr>
                            </w:pPr>
                            <w:r>
                              <w:rPr>
                                <w:spacing w:val="-10"/>
                                <w:sz w:val="20"/>
                              </w:rPr>
                              <w:t>-</w:t>
                            </w:r>
                          </w:p>
                        </w:tc>
                        <w:tc>
                          <w:tcPr>
                            <w:tcW w:w="1426" w:type="dxa"/>
                          </w:tcPr>
                          <w:p w14:paraId="0D7896A4" w14:textId="77777777" w:rsidR="00464E1E" w:rsidRDefault="00000000">
                            <w:pPr>
                              <w:pStyle w:val="TableParagraph"/>
                              <w:spacing w:before="144"/>
                              <w:ind w:right="367"/>
                              <w:jc w:val="right"/>
                              <w:rPr>
                                <w:sz w:val="20"/>
                              </w:rPr>
                            </w:pPr>
                            <w:r>
                              <w:rPr>
                                <w:spacing w:val="-10"/>
                                <w:sz w:val="20"/>
                              </w:rPr>
                              <w:t>3</w:t>
                            </w:r>
                          </w:p>
                        </w:tc>
                        <w:tc>
                          <w:tcPr>
                            <w:tcW w:w="1013" w:type="dxa"/>
                          </w:tcPr>
                          <w:p w14:paraId="0D7896A5" w14:textId="77777777" w:rsidR="00464E1E" w:rsidRDefault="00000000">
                            <w:pPr>
                              <w:pStyle w:val="TableParagraph"/>
                              <w:spacing w:before="144"/>
                              <w:ind w:right="91"/>
                              <w:jc w:val="right"/>
                              <w:rPr>
                                <w:b/>
                                <w:sz w:val="20"/>
                              </w:rPr>
                            </w:pPr>
                            <w:r>
                              <w:rPr>
                                <w:b/>
                                <w:spacing w:val="-10"/>
                                <w:sz w:val="20"/>
                              </w:rPr>
                              <w:t>3</w:t>
                            </w:r>
                          </w:p>
                        </w:tc>
                      </w:tr>
                      <w:tr w:rsidR="00464E1E" w14:paraId="0D7896AD" w14:textId="77777777">
                        <w:trPr>
                          <w:trHeight w:val="398"/>
                        </w:trPr>
                        <w:tc>
                          <w:tcPr>
                            <w:tcW w:w="1333" w:type="dxa"/>
                          </w:tcPr>
                          <w:p w14:paraId="0D7896A7" w14:textId="77777777" w:rsidR="00464E1E" w:rsidRDefault="00000000">
                            <w:pPr>
                              <w:pStyle w:val="TableParagraph"/>
                              <w:spacing w:before="144"/>
                              <w:ind w:right="136"/>
                              <w:jc w:val="right"/>
                              <w:rPr>
                                <w:sz w:val="20"/>
                              </w:rPr>
                            </w:pPr>
                            <w:r>
                              <w:rPr>
                                <w:spacing w:val="-10"/>
                                <w:sz w:val="20"/>
                              </w:rPr>
                              <w:t>-</w:t>
                            </w:r>
                          </w:p>
                        </w:tc>
                        <w:tc>
                          <w:tcPr>
                            <w:tcW w:w="1446" w:type="dxa"/>
                          </w:tcPr>
                          <w:p w14:paraId="0D7896A8" w14:textId="77777777" w:rsidR="00464E1E" w:rsidRDefault="00000000">
                            <w:pPr>
                              <w:pStyle w:val="TableParagraph"/>
                              <w:spacing w:before="144"/>
                              <w:ind w:right="293"/>
                              <w:jc w:val="right"/>
                              <w:rPr>
                                <w:sz w:val="20"/>
                              </w:rPr>
                            </w:pPr>
                            <w:r>
                              <w:rPr>
                                <w:spacing w:val="-10"/>
                                <w:sz w:val="20"/>
                              </w:rPr>
                              <w:t>-</w:t>
                            </w:r>
                          </w:p>
                        </w:tc>
                        <w:tc>
                          <w:tcPr>
                            <w:tcW w:w="1133" w:type="dxa"/>
                          </w:tcPr>
                          <w:p w14:paraId="0D7896A9" w14:textId="77777777" w:rsidR="00464E1E" w:rsidRDefault="00000000">
                            <w:pPr>
                              <w:pStyle w:val="TableParagraph"/>
                              <w:spacing w:before="144"/>
                              <w:ind w:right="136"/>
                              <w:jc w:val="right"/>
                              <w:rPr>
                                <w:sz w:val="20"/>
                              </w:rPr>
                            </w:pPr>
                            <w:r>
                              <w:rPr>
                                <w:spacing w:val="-10"/>
                                <w:sz w:val="20"/>
                              </w:rPr>
                              <w:t>2</w:t>
                            </w:r>
                          </w:p>
                        </w:tc>
                        <w:tc>
                          <w:tcPr>
                            <w:tcW w:w="1383" w:type="dxa"/>
                          </w:tcPr>
                          <w:p w14:paraId="0D7896AA" w14:textId="77777777" w:rsidR="00464E1E" w:rsidRDefault="00000000">
                            <w:pPr>
                              <w:pStyle w:val="TableParagraph"/>
                              <w:spacing w:before="144"/>
                              <w:ind w:right="231"/>
                              <w:jc w:val="right"/>
                              <w:rPr>
                                <w:sz w:val="20"/>
                              </w:rPr>
                            </w:pPr>
                            <w:r>
                              <w:rPr>
                                <w:spacing w:val="-10"/>
                                <w:sz w:val="20"/>
                              </w:rPr>
                              <w:t>-</w:t>
                            </w:r>
                          </w:p>
                        </w:tc>
                        <w:tc>
                          <w:tcPr>
                            <w:tcW w:w="1426" w:type="dxa"/>
                          </w:tcPr>
                          <w:p w14:paraId="0D7896AB" w14:textId="77777777" w:rsidR="00464E1E" w:rsidRDefault="00000000">
                            <w:pPr>
                              <w:pStyle w:val="TableParagraph"/>
                              <w:spacing w:before="144"/>
                              <w:ind w:right="368"/>
                              <w:jc w:val="right"/>
                              <w:rPr>
                                <w:sz w:val="20"/>
                              </w:rPr>
                            </w:pPr>
                            <w:r>
                              <w:rPr>
                                <w:spacing w:val="-10"/>
                                <w:sz w:val="20"/>
                              </w:rPr>
                              <w:t>-</w:t>
                            </w:r>
                          </w:p>
                        </w:tc>
                        <w:tc>
                          <w:tcPr>
                            <w:tcW w:w="1013" w:type="dxa"/>
                          </w:tcPr>
                          <w:p w14:paraId="0D7896AC" w14:textId="77777777" w:rsidR="00464E1E" w:rsidRDefault="00000000">
                            <w:pPr>
                              <w:pStyle w:val="TableParagraph"/>
                              <w:spacing w:before="144"/>
                              <w:ind w:right="91"/>
                              <w:jc w:val="right"/>
                              <w:rPr>
                                <w:b/>
                                <w:sz w:val="20"/>
                              </w:rPr>
                            </w:pPr>
                            <w:r>
                              <w:rPr>
                                <w:b/>
                                <w:spacing w:val="-10"/>
                                <w:sz w:val="20"/>
                              </w:rPr>
                              <w:t>2</w:t>
                            </w:r>
                          </w:p>
                        </w:tc>
                      </w:tr>
                      <w:tr w:rsidR="00464E1E" w14:paraId="0D7896B4" w14:textId="77777777">
                        <w:trPr>
                          <w:trHeight w:val="267"/>
                        </w:trPr>
                        <w:tc>
                          <w:tcPr>
                            <w:tcW w:w="1333" w:type="dxa"/>
                          </w:tcPr>
                          <w:p w14:paraId="0D7896AE" w14:textId="77777777" w:rsidR="00464E1E" w:rsidRDefault="00000000">
                            <w:pPr>
                              <w:pStyle w:val="TableParagraph"/>
                              <w:spacing w:before="17"/>
                              <w:ind w:right="136"/>
                              <w:jc w:val="right"/>
                              <w:rPr>
                                <w:sz w:val="20"/>
                              </w:rPr>
                            </w:pPr>
                            <w:r>
                              <w:rPr>
                                <w:spacing w:val="-10"/>
                                <w:sz w:val="20"/>
                              </w:rPr>
                              <w:t>-</w:t>
                            </w:r>
                          </w:p>
                        </w:tc>
                        <w:tc>
                          <w:tcPr>
                            <w:tcW w:w="1446" w:type="dxa"/>
                          </w:tcPr>
                          <w:p w14:paraId="0D7896AF" w14:textId="77777777" w:rsidR="00464E1E" w:rsidRDefault="00000000">
                            <w:pPr>
                              <w:pStyle w:val="TableParagraph"/>
                              <w:spacing w:before="17"/>
                              <w:ind w:right="293"/>
                              <w:jc w:val="right"/>
                              <w:rPr>
                                <w:sz w:val="20"/>
                              </w:rPr>
                            </w:pPr>
                            <w:r>
                              <w:rPr>
                                <w:spacing w:val="-10"/>
                                <w:sz w:val="20"/>
                              </w:rPr>
                              <w:t>-</w:t>
                            </w:r>
                          </w:p>
                        </w:tc>
                        <w:tc>
                          <w:tcPr>
                            <w:tcW w:w="1133" w:type="dxa"/>
                          </w:tcPr>
                          <w:p w14:paraId="0D7896B0" w14:textId="77777777" w:rsidR="00464E1E" w:rsidRDefault="00000000">
                            <w:pPr>
                              <w:pStyle w:val="TableParagraph"/>
                              <w:spacing w:before="17"/>
                              <w:ind w:right="137"/>
                              <w:jc w:val="right"/>
                              <w:rPr>
                                <w:sz w:val="20"/>
                              </w:rPr>
                            </w:pPr>
                            <w:r>
                              <w:rPr>
                                <w:spacing w:val="-10"/>
                                <w:sz w:val="20"/>
                              </w:rPr>
                              <w:t>-</w:t>
                            </w:r>
                          </w:p>
                        </w:tc>
                        <w:tc>
                          <w:tcPr>
                            <w:tcW w:w="1383" w:type="dxa"/>
                          </w:tcPr>
                          <w:p w14:paraId="0D7896B1" w14:textId="77777777" w:rsidR="00464E1E" w:rsidRDefault="00000000">
                            <w:pPr>
                              <w:pStyle w:val="TableParagraph"/>
                              <w:spacing w:before="17"/>
                              <w:ind w:right="230"/>
                              <w:jc w:val="right"/>
                              <w:rPr>
                                <w:sz w:val="20"/>
                              </w:rPr>
                            </w:pPr>
                            <w:r>
                              <w:rPr>
                                <w:spacing w:val="-10"/>
                                <w:sz w:val="20"/>
                              </w:rPr>
                              <w:t>7</w:t>
                            </w:r>
                          </w:p>
                        </w:tc>
                        <w:tc>
                          <w:tcPr>
                            <w:tcW w:w="1426" w:type="dxa"/>
                          </w:tcPr>
                          <w:p w14:paraId="0D7896B2" w14:textId="77777777" w:rsidR="00464E1E" w:rsidRDefault="00000000">
                            <w:pPr>
                              <w:pStyle w:val="TableParagraph"/>
                              <w:spacing w:before="17"/>
                              <w:ind w:right="368"/>
                              <w:jc w:val="right"/>
                              <w:rPr>
                                <w:sz w:val="20"/>
                              </w:rPr>
                            </w:pPr>
                            <w:r>
                              <w:rPr>
                                <w:spacing w:val="-10"/>
                                <w:sz w:val="20"/>
                              </w:rPr>
                              <w:t>-</w:t>
                            </w:r>
                          </w:p>
                        </w:tc>
                        <w:tc>
                          <w:tcPr>
                            <w:tcW w:w="1013" w:type="dxa"/>
                          </w:tcPr>
                          <w:p w14:paraId="0D7896B3" w14:textId="77777777" w:rsidR="00464E1E" w:rsidRDefault="00000000">
                            <w:pPr>
                              <w:pStyle w:val="TableParagraph"/>
                              <w:spacing w:before="17"/>
                              <w:ind w:right="91"/>
                              <w:jc w:val="right"/>
                              <w:rPr>
                                <w:b/>
                                <w:sz w:val="20"/>
                              </w:rPr>
                            </w:pPr>
                            <w:r>
                              <w:rPr>
                                <w:b/>
                                <w:spacing w:val="-10"/>
                                <w:sz w:val="20"/>
                              </w:rPr>
                              <w:t>7</w:t>
                            </w:r>
                          </w:p>
                        </w:tc>
                      </w:tr>
                      <w:tr w:rsidR="00464E1E" w14:paraId="0D7896BB" w14:textId="77777777">
                        <w:trPr>
                          <w:trHeight w:val="267"/>
                        </w:trPr>
                        <w:tc>
                          <w:tcPr>
                            <w:tcW w:w="1333" w:type="dxa"/>
                          </w:tcPr>
                          <w:p w14:paraId="0D7896B5" w14:textId="77777777" w:rsidR="00464E1E" w:rsidRDefault="00000000">
                            <w:pPr>
                              <w:pStyle w:val="TableParagraph"/>
                              <w:spacing w:before="13"/>
                              <w:ind w:right="136"/>
                              <w:jc w:val="right"/>
                              <w:rPr>
                                <w:sz w:val="20"/>
                              </w:rPr>
                            </w:pPr>
                            <w:r>
                              <w:rPr>
                                <w:spacing w:val="-10"/>
                                <w:sz w:val="20"/>
                              </w:rPr>
                              <w:t>-</w:t>
                            </w:r>
                          </w:p>
                        </w:tc>
                        <w:tc>
                          <w:tcPr>
                            <w:tcW w:w="1446" w:type="dxa"/>
                          </w:tcPr>
                          <w:p w14:paraId="0D7896B6" w14:textId="77777777" w:rsidR="00464E1E" w:rsidRDefault="00000000">
                            <w:pPr>
                              <w:pStyle w:val="TableParagraph"/>
                              <w:spacing w:before="13"/>
                              <w:ind w:right="293"/>
                              <w:jc w:val="right"/>
                              <w:rPr>
                                <w:sz w:val="20"/>
                              </w:rPr>
                            </w:pPr>
                            <w:r>
                              <w:rPr>
                                <w:spacing w:val="-10"/>
                                <w:sz w:val="20"/>
                              </w:rPr>
                              <w:t>-</w:t>
                            </w:r>
                          </w:p>
                        </w:tc>
                        <w:tc>
                          <w:tcPr>
                            <w:tcW w:w="1133" w:type="dxa"/>
                          </w:tcPr>
                          <w:p w14:paraId="0D7896B7" w14:textId="77777777" w:rsidR="00464E1E" w:rsidRDefault="00000000">
                            <w:pPr>
                              <w:pStyle w:val="TableParagraph"/>
                              <w:spacing w:before="13"/>
                              <w:ind w:right="136"/>
                              <w:jc w:val="right"/>
                              <w:rPr>
                                <w:sz w:val="20"/>
                              </w:rPr>
                            </w:pPr>
                            <w:r>
                              <w:rPr>
                                <w:spacing w:val="-10"/>
                                <w:sz w:val="20"/>
                              </w:rPr>
                              <w:t>3</w:t>
                            </w:r>
                          </w:p>
                        </w:tc>
                        <w:tc>
                          <w:tcPr>
                            <w:tcW w:w="1383" w:type="dxa"/>
                          </w:tcPr>
                          <w:p w14:paraId="0D7896B8" w14:textId="77777777" w:rsidR="00464E1E" w:rsidRDefault="00000000">
                            <w:pPr>
                              <w:pStyle w:val="TableParagraph"/>
                              <w:spacing w:before="13"/>
                              <w:ind w:right="176"/>
                              <w:jc w:val="right"/>
                              <w:rPr>
                                <w:sz w:val="20"/>
                              </w:rPr>
                            </w:pPr>
                            <w:r>
                              <w:rPr>
                                <w:spacing w:val="-5"/>
                                <w:sz w:val="20"/>
                              </w:rPr>
                              <w:t>(9)</w:t>
                            </w:r>
                          </w:p>
                        </w:tc>
                        <w:tc>
                          <w:tcPr>
                            <w:tcW w:w="1426" w:type="dxa"/>
                          </w:tcPr>
                          <w:p w14:paraId="0D7896B9" w14:textId="77777777" w:rsidR="00464E1E" w:rsidRDefault="00000000">
                            <w:pPr>
                              <w:pStyle w:val="TableParagraph"/>
                              <w:spacing w:before="13"/>
                              <w:ind w:right="368"/>
                              <w:jc w:val="right"/>
                              <w:rPr>
                                <w:sz w:val="20"/>
                              </w:rPr>
                            </w:pPr>
                            <w:r>
                              <w:rPr>
                                <w:spacing w:val="-10"/>
                                <w:sz w:val="20"/>
                              </w:rPr>
                              <w:t>-</w:t>
                            </w:r>
                          </w:p>
                        </w:tc>
                        <w:tc>
                          <w:tcPr>
                            <w:tcW w:w="1013" w:type="dxa"/>
                          </w:tcPr>
                          <w:p w14:paraId="0D7896BA" w14:textId="77777777" w:rsidR="00464E1E" w:rsidRDefault="00000000">
                            <w:pPr>
                              <w:pStyle w:val="TableParagraph"/>
                              <w:spacing w:before="13"/>
                              <w:ind w:right="37"/>
                              <w:jc w:val="right"/>
                              <w:rPr>
                                <w:b/>
                                <w:sz w:val="20"/>
                              </w:rPr>
                            </w:pPr>
                            <w:r>
                              <w:rPr>
                                <w:b/>
                                <w:spacing w:val="-5"/>
                                <w:sz w:val="20"/>
                              </w:rPr>
                              <w:t>(6)</w:t>
                            </w:r>
                          </w:p>
                        </w:tc>
                      </w:tr>
                      <w:tr w:rsidR="00464E1E" w14:paraId="0D7896C2" w14:textId="77777777">
                        <w:trPr>
                          <w:trHeight w:val="271"/>
                        </w:trPr>
                        <w:tc>
                          <w:tcPr>
                            <w:tcW w:w="1333" w:type="dxa"/>
                          </w:tcPr>
                          <w:p w14:paraId="0D7896BC" w14:textId="77777777" w:rsidR="00464E1E" w:rsidRDefault="00000000">
                            <w:pPr>
                              <w:pStyle w:val="TableParagraph"/>
                              <w:spacing w:before="17"/>
                              <w:ind w:right="135"/>
                              <w:jc w:val="right"/>
                              <w:rPr>
                                <w:sz w:val="20"/>
                              </w:rPr>
                            </w:pPr>
                            <w:r>
                              <w:rPr>
                                <w:spacing w:val="-2"/>
                                <w:sz w:val="20"/>
                              </w:rPr>
                              <w:t>4,880</w:t>
                            </w:r>
                          </w:p>
                        </w:tc>
                        <w:tc>
                          <w:tcPr>
                            <w:tcW w:w="1446" w:type="dxa"/>
                          </w:tcPr>
                          <w:p w14:paraId="0D7896BD" w14:textId="77777777" w:rsidR="00464E1E" w:rsidRDefault="00000000">
                            <w:pPr>
                              <w:pStyle w:val="TableParagraph"/>
                              <w:spacing w:before="17"/>
                              <w:ind w:right="293"/>
                              <w:jc w:val="right"/>
                              <w:rPr>
                                <w:sz w:val="20"/>
                              </w:rPr>
                            </w:pPr>
                            <w:r>
                              <w:rPr>
                                <w:spacing w:val="-10"/>
                                <w:sz w:val="20"/>
                              </w:rPr>
                              <w:t>-</w:t>
                            </w:r>
                          </w:p>
                        </w:tc>
                        <w:tc>
                          <w:tcPr>
                            <w:tcW w:w="1133" w:type="dxa"/>
                          </w:tcPr>
                          <w:p w14:paraId="0D7896BE" w14:textId="77777777" w:rsidR="00464E1E" w:rsidRDefault="00000000">
                            <w:pPr>
                              <w:pStyle w:val="TableParagraph"/>
                              <w:spacing w:before="17"/>
                              <w:ind w:right="137"/>
                              <w:jc w:val="right"/>
                              <w:rPr>
                                <w:sz w:val="20"/>
                              </w:rPr>
                            </w:pPr>
                            <w:r>
                              <w:rPr>
                                <w:spacing w:val="-10"/>
                                <w:sz w:val="20"/>
                              </w:rPr>
                              <w:t>-</w:t>
                            </w:r>
                          </w:p>
                        </w:tc>
                        <w:tc>
                          <w:tcPr>
                            <w:tcW w:w="1383" w:type="dxa"/>
                          </w:tcPr>
                          <w:p w14:paraId="0D7896BF" w14:textId="77777777" w:rsidR="00464E1E" w:rsidRDefault="00000000">
                            <w:pPr>
                              <w:pStyle w:val="TableParagraph"/>
                              <w:spacing w:before="17"/>
                              <w:ind w:right="231"/>
                              <w:jc w:val="right"/>
                              <w:rPr>
                                <w:sz w:val="20"/>
                              </w:rPr>
                            </w:pPr>
                            <w:r>
                              <w:rPr>
                                <w:spacing w:val="-10"/>
                                <w:sz w:val="20"/>
                              </w:rPr>
                              <w:t>-</w:t>
                            </w:r>
                          </w:p>
                        </w:tc>
                        <w:tc>
                          <w:tcPr>
                            <w:tcW w:w="1426" w:type="dxa"/>
                          </w:tcPr>
                          <w:p w14:paraId="0D7896C0" w14:textId="77777777" w:rsidR="00464E1E" w:rsidRDefault="00000000">
                            <w:pPr>
                              <w:pStyle w:val="TableParagraph"/>
                              <w:spacing w:before="17"/>
                              <w:ind w:right="368"/>
                              <w:jc w:val="right"/>
                              <w:rPr>
                                <w:sz w:val="20"/>
                              </w:rPr>
                            </w:pPr>
                            <w:r>
                              <w:rPr>
                                <w:spacing w:val="-10"/>
                                <w:sz w:val="20"/>
                              </w:rPr>
                              <w:t>-</w:t>
                            </w:r>
                          </w:p>
                        </w:tc>
                        <w:tc>
                          <w:tcPr>
                            <w:tcW w:w="1013" w:type="dxa"/>
                          </w:tcPr>
                          <w:p w14:paraId="0D7896C1" w14:textId="77777777" w:rsidR="00464E1E" w:rsidRDefault="00000000">
                            <w:pPr>
                              <w:pStyle w:val="TableParagraph"/>
                              <w:spacing w:before="17"/>
                              <w:ind w:right="91"/>
                              <w:jc w:val="right"/>
                              <w:rPr>
                                <w:b/>
                                <w:sz w:val="20"/>
                              </w:rPr>
                            </w:pPr>
                            <w:r>
                              <w:rPr>
                                <w:b/>
                                <w:spacing w:val="-2"/>
                                <w:sz w:val="20"/>
                              </w:rPr>
                              <w:t>4,880</w:t>
                            </w:r>
                          </w:p>
                        </w:tc>
                      </w:tr>
                      <w:tr w:rsidR="00464E1E" w14:paraId="0D7896C9" w14:textId="77777777">
                        <w:trPr>
                          <w:trHeight w:val="271"/>
                        </w:trPr>
                        <w:tc>
                          <w:tcPr>
                            <w:tcW w:w="1333" w:type="dxa"/>
                          </w:tcPr>
                          <w:p w14:paraId="0D7896C3" w14:textId="77777777" w:rsidR="00464E1E" w:rsidRDefault="00000000">
                            <w:pPr>
                              <w:pStyle w:val="TableParagraph"/>
                              <w:spacing w:before="17"/>
                              <w:ind w:right="81"/>
                              <w:jc w:val="right"/>
                              <w:rPr>
                                <w:sz w:val="20"/>
                              </w:rPr>
                            </w:pPr>
                            <w:r>
                              <w:rPr>
                                <w:spacing w:val="-4"/>
                                <w:sz w:val="20"/>
                              </w:rPr>
                              <w:t>(54)</w:t>
                            </w:r>
                          </w:p>
                        </w:tc>
                        <w:tc>
                          <w:tcPr>
                            <w:tcW w:w="1446" w:type="dxa"/>
                          </w:tcPr>
                          <w:p w14:paraId="0D7896C4" w14:textId="77777777" w:rsidR="00464E1E" w:rsidRDefault="00000000">
                            <w:pPr>
                              <w:pStyle w:val="TableParagraph"/>
                              <w:spacing w:before="17"/>
                              <w:ind w:right="293"/>
                              <w:jc w:val="right"/>
                              <w:rPr>
                                <w:sz w:val="20"/>
                              </w:rPr>
                            </w:pPr>
                            <w:r>
                              <w:rPr>
                                <w:spacing w:val="-10"/>
                                <w:sz w:val="20"/>
                              </w:rPr>
                              <w:t>-</w:t>
                            </w:r>
                          </w:p>
                        </w:tc>
                        <w:tc>
                          <w:tcPr>
                            <w:tcW w:w="1133" w:type="dxa"/>
                          </w:tcPr>
                          <w:p w14:paraId="0D7896C5" w14:textId="77777777" w:rsidR="00464E1E" w:rsidRDefault="00000000">
                            <w:pPr>
                              <w:pStyle w:val="TableParagraph"/>
                              <w:spacing w:before="17"/>
                              <w:ind w:right="137"/>
                              <w:jc w:val="right"/>
                              <w:rPr>
                                <w:sz w:val="20"/>
                              </w:rPr>
                            </w:pPr>
                            <w:r>
                              <w:rPr>
                                <w:spacing w:val="-10"/>
                                <w:sz w:val="20"/>
                              </w:rPr>
                              <w:t>-</w:t>
                            </w:r>
                          </w:p>
                        </w:tc>
                        <w:tc>
                          <w:tcPr>
                            <w:tcW w:w="1383" w:type="dxa"/>
                          </w:tcPr>
                          <w:p w14:paraId="0D7896C6" w14:textId="77777777" w:rsidR="00464E1E" w:rsidRDefault="00000000">
                            <w:pPr>
                              <w:pStyle w:val="TableParagraph"/>
                              <w:spacing w:before="17"/>
                              <w:ind w:right="231"/>
                              <w:jc w:val="right"/>
                              <w:rPr>
                                <w:sz w:val="20"/>
                              </w:rPr>
                            </w:pPr>
                            <w:r>
                              <w:rPr>
                                <w:spacing w:val="-10"/>
                                <w:sz w:val="20"/>
                              </w:rPr>
                              <w:t>-</w:t>
                            </w:r>
                          </w:p>
                        </w:tc>
                        <w:tc>
                          <w:tcPr>
                            <w:tcW w:w="1426" w:type="dxa"/>
                          </w:tcPr>
                          <w:p w14:paraId="0D7896C7" w14:textId="77777777" w:rsidR="00464E1E" w:rsidRDefault="00000000">
                            <w:pPr>
                              <w:pStyle w:val="TableParagraph"/>
                              <w:spacing w:before="17"/>
                              <w:ind w:right="368"/>
                              <w:jc w:val="right"/>
                              <w:rPr>
                                <w:sz w:val="20"/>
                              </w:rPr>
                            </w:pPr>
                            <w:r>
                              <w:rPr>
                                <w:spacing w:val="-10"/>
                                <w:sz w:val="20"/>
                              </w:rPr>
                              <w:t>-</w:t>
                            </w:r>
                          </w:p>
                        </w:tc>
                        <w:tc>
                          <w:tcPr>
                            <w:tcW w:w="1013" w:type="dxa"/>
                          </w:tcPr>
                          <w:p w14:paraId="0D7896C8" w14:textId="77777777" w:rsidR="00464E1E" w:rsidRDefault="00000000">
                            <w:pPr>
                              <w:pStyle w:val="TableParagraph"/>
                              <w:spacing w:before="17"/>
                              <w:ind w:right="37"/>
                              <w:jc w:val="right"/>
                              <w:rPr>
                                <w:b/>
                                <w:sz w:val="20"/>
                              </w:rPr>
                            </w:pPr>
                            <w:r>
                              <w:rPr>
                                <w:b/>
                                <w:spacing w:val="-4"/>
                                <w:sz w:val="20"/>
                              </w:rPr>
                              <w:t>(54)</w:t>
                            </w:r>
                          </w:p>
                        </w:tc>
                      </w:tr>
                      <w:tr w:rsidR="00464E1E" w14:paraId="0D7896D0" w14:textId="77777777">
                        <w:trPr>
                          <w:trHeight w:val="271"/>
                        </w:trPr>
                        <w:tc>
                          <w:tcPr>
                            <w:tcW w:w="1333" w:type="dxa"/>
                          </w:tcPr>
                          <w:p w14:paraId="0D7896CA" w14:textId="77777777" w:rsidR="00464E1E" w:rsidRDefault="00000000">
                            <w:pPr>
                              <w:pStyle w:val="TableParagraph"/>
                              <w:spacing w:before="17"/>
                              <w:ind w:right="81"/>
                              <w:jc w:val="right"/>
                              <w:rPr>
                                <w:sz w:val="20"/>
                              </w:rPr>
                            </w:pPr>
                            <w:r>
                              <w:rPr>
                                <w:spacing w:val="-2"/>
                                <w:sz w:val="20"/>
                              </w:rPr>
                              <w:t>(227)</w:t>
                            </w:r>
                          </w:p>
                        </w:tc>
                        <w:tc>
                          <w:tcPr>
                            <w:tcW w:w="1446" w:type="dxa"/>
                          </w:tcPr>
                          <w:p w14:paraId="0D7896CB" w14:textId="77777777" w:rsidR="00464E1E" w:rsidRDefault="00000000">
                            <w:pPr>
                              <w:pStyle w:val="TableParagraph"/>
                              <w:spacing w:before="17"/>
                              <w:ind w:right="293"/>
                              <w:jc w:val="right"/>
                              <w:rPr>
                                <w:sz w:val="20"/>
                              </w:rPr>
                            </w:pPr>
                            <w:r>
                              <w:rPr>
                                <w:spacing w:val="-10"/>
                                <w:sz w:val="20"/>
                              </w:rPr>
                              <w:t>-</w:t>
                            </w:r>
                          </w:p>
                        </w:tc>
                        <w:tc>
                          <w:tcPr>
                            <w:tcW w:w="1133" w:type="dxa"/>
                          </w:tcPr>
                          <w:p w14:paraId="0D7896CC" w14:textId="77777777" w:rsidR="00464E1E" w:rsidRDefault="00000000">
                            <w:pPr>
                              <w:pStyle w:val="TableParagraph"/>
                              <w:spacing w:before="17"/>
                              <w:ind w:right="137"/>
                              <w:jc w:val="right"/>
                              <w:rPr>
                                <w:sz w:val="20"/>
                              </w:rPr>
                            </w:pPr>
                            <w:r>
                              <w:rPr>
                                <w:spacing w:val="-10"/>
                                <w:sz w:val="20"/>
                              </w:rPr>
                              <w:t>-</w:t>
                            </w:r>
                          </w:p>
                        </w:tc>
                        <w:tc>
                          <w:tcPr>
                            <w:tcW w:w="1383" w:type="dxa"/>
                          </w:tcPr>
                          <w:p w14:paraId="0D7896CD" w14:textId="77777777" w:rsidR="00464E1E" w:rsidRDefault="00000000">
                            <w:pPr>
                              <w:pStyle w:val="TableParagraph"/>
                              <w:spacing w:before="17"/>
                              <w:ind w:right="230"/>
                              <w:jc w:val="right"/>
                              <w:rPr>
                                <w:sz w:val="20"/>
                              </w:rPr>
                            </w:pPr>
                            <w:r>
                              <w:rPr>
                                <w:spacing w:val="-5"/>
                                <w:sz w:val="20"/>
                              </w:rPr>
                              <w:t>227</w:t>
                            </w:r>
                          </w:p>
                        </w:tc>
                        <w:tc>
                          <w:tcPr>
                            <w:tcW w:w="1426" w:type="dxa"/>
                          </w:tcPr>
                          <w:p w14:paraId="0D7896CE" w14:textId="77777777" w:rsidR="00464E1E" w:rsidRDefault="00000000">
                            <w:pPr>
                              <w:pStyle w:val="TableParagraph"/>
                              <w:spacing w:before="17"/>
                              <w:ind w:right="368"/>
                              <w:jc w:val="right"/>
                              <w:rPr>
                                <w:sz w:val="20"/>
                              </w:rPr>
                            </w:pPr>
                            <w:r>
                              <w:rPr>
                                <w:spacing w:val="-10"/>
                                <w:sz w:val="20"/>
                              </w:rPr>
                              <w:t>-</w:t>
                            </w:r>
                          </w:p>
                        </w:tc>
                        <w:tc>
                          <w:tcPr>
                            <w:tcW w:w="1013" w:type="dxa"/>
                          </w:tcPr>
                          <w:p w14:paraId="0D7896CF" w14:textId="77777777" w:rsidR="00464E1E" w:rsidRDefault="00000000">
                            <w:pPr>
                              <w:pStyle w:val="TableParagraph"/>
                              <w:spacing w:before="17"/>
                              <w:ind w:right="92"/>
                              <w:jc w:val="right"/>
                              <w:rPr>
                                <w:b/>
                                <w:sz w:val="20"/>
                              </w:rPr>
                            </w:pPr>
                            <w:r>
                              <w:rPr>
                                <w:b/>
                                <w:spacing w:val="-10"/>
                                <w:sz w:val="20"/>
                              </w:rPr>
                              <w:t>-</w:t>
                            </w:r>
                          </w:p>
                        </w:tc>
                      </w:tr>
                      <w:tr w:rsidR="00464E1E" w14:paraId="0D7896D7" w14:textId="77777777">
                        <w:trPr>
                          <w:trHeight w:val="252"/>
                        </w:trPr>
                        <w:tc>
                          <w:tcPr>
                            <w:tcW w:w="1333" w:type="dxa"/>
                            <w:tcBorders>
                              <w:bottom w:val="single" w:sz="8" w:space="0" w:color="000000"/>
                            </w:tcBorders>
                          </w:tcPr>
                          <w:p w14:paraId="0D7896D1" w14:textId="77777777" w:rsidR="00464E1E" w:rsidRDefault="00000000">
                            <w:pPr>
                              <w:pStyle w:val="TableParagraph"/>
                              <w:spacing w:before="17" w:line="215" w:lineRule="exact"/>
                              <w:ind w:right="136"/>
                              <w:jc w:val="right"/>
                              <w:rPr>
                                <w:sz w:val="20"/>
                              </w:rPr>
                            </w:pPr>
                            <w:r>
                              <w:rPr>
                                <w:spacing w:val="-10"/>
                                <w:sz w:val="20"/>
                              </w:rPr>
                              <w:t>-</w:t>
                            </w:r>
                          </w:p>
                        </w:tc>
                        <w:tc>
                          <w:tcPr>
                            <w:tcW w:w="1446" w:type="dxa"/>
                            <w:tcBorders>
                              <w:bottom w:val="single" w:sz="8" w:space="0" w:color="000000"/>
                            </w:tcBorders>
                          </w:tcPr>
                          <w:p w14:paraId="0D7896D2" w14:textId="77777777" w:rsidR="00464E1E" w:rsidRDefault="00000000">
                            <w:pPr>
                              <w:pStyle w:val="TableParagraph"/>
                              <w:spacing w:before="17" w:line="215" w:lineRule="exact"/>
                              <w:ind w:right="237"/>
                              <w:jc w:val="right"/>
                              <w:rPr>
                                <w:sz w:val="20"/>
                              </w:rPr>
                            </w:pPr>
                            <w:r>
                              <w:rPr>
                                <w:spacing w:val="-5"/>
                                <w:sz w:val="20"/>
                              </w:rPr>
                              <w:t>(1)</w:t>
                            </w:r>
                          </w:p>
                        </w:tc>
                        <w:tc>
                          <w:tcPr>
                            <w:tcW w:w="1133" w:type="dxa"/>
                            <w:tcBorders>
                              <w:bottom w:val="single" w:sz="8" w:space="0" w:color="000000"/>
                            </w:tcBorders>
                          </w:tcPr>
                          <w:p w14:paraId="0D7896D3" w14:textId="77777777" w:rsidR="00464E1E" w:rsidRDefault="00000000">
                            <w:pPr>
                              <w:pStyle w:val="TableParagraph"/>
                              <w:spacing w:before="17" w:line="215" w:lineRule="exact"/>
                              <w:ind w:right="137"/>
                              <w:jc w:val="right"/>
                              <w:rPr>
                                <w:sz w:val="20"/>
                              </w:rPr>
                            </w:pPr>
                            <w:r>
                              <w:rPr>
                                <w:spacing w:val="-10"/>
                                <w:sz w:val="20"/>
                              </w:rPr>
                              <w:t>-</w:t>
                            </w:r>
                          </w:p>
                        </w:tc>
                        <w:tc>
                          <w:tcPr>
                            <w:tcW w:w="1383" w:type="dxa"/>
                            <w:tcBorders>
                              <w:bottom w:val="single" w:sz="8" w:space="0" w:color="000000"/>
                            </w:tcBorders>
                          </w:tcPr>
                          <w:p w14:paraId="0D7896D4" w14:textId="77777777" w:rsidR="00464E1E" w:rsidRDefault="00000000">
                            <w:pPr>
                              <w:pStyle w:val="TableParagraph"/>
                              <w:spacing w:before="17" w:line="215" w:lineRule="exact"/>
                              <w:ind w:right="230"/>
                              <w:jc w:val="right"/>
                              <w:rPr>
                                <w:sz w:val="20"/>
                              </w:rPr>
                            </w:pPr>
                            <w:r>
                              <w:rPr>
                                <w:spacing w:val="-5"/>
                                <w:sz w:val="20"/>
                              </w:rPr>
                              <w:t>16</w:t>
                            </w:r>
                          </w:p>
                        </w:tc>
                        <w:tc>
                          <w:tcPr>
                            <w:tcW w:w="1426" w:type="dxa"/>
                            <w:tcBorders>
                              <w:bottom w:val="single" w:sz="8" w:space="0" w:color="000000"/>
                            </w:tcBorders>
                          </w:tcPr>
                          <w:p w14:paraId="0D7896D5" w14:textId="77777777" w:rsidR="00464E1E" w:rsidRDefault="00000000">
                            <w:pPr>
                              <w:pStyle w:val="TableParagraph"/>
                              <w:spacing w:before="17" w:line="215" w:lineRule="exact"/>
                              <w:ind w:right="313"/>
                              <w:jc w:val="right"/>
                              <w:rPr>
                                <w:sz w:val="20"/>
                              </w:rPr>
                            </w:pPr>
                            <w:r>
                              <w:rPr>
                                <w:spacing w:val="-4"/>
                                <w:sz w:val="20"/>
                              </w:rPr>
                              <w:t>(27)</w:t>
                            </w:r>
                          </w:p>
                        </w:tc>
                        <w:tc>
                          <w:tcPr>
                            <w:tcW w:w="1013" w:type="dxa"/>
                            <w:tcBorders>
                              <w:bottom w:val="single" w:sz="8" w:space="0" w:color="000000"/>
                            </w:tcBorders>
                          </w:tcPr>
                          <w:p w14:paraId="0D7896D6" w14:textId="77777777" w:rsidR="00464E1E" w:rsidRDefault="00000000">
                            <w:pPr>
                              <w:pStyle w:val="TableParagraph"/>
                              <w:spacing w:before="17" w:line="215" w:lineRule="exact"/>
                              <w:ind w:right="37"/>
                              <w:jc w:val="right"/>
                              <w:rPr>
                                <w:b/>
                                <w:sz w:val="20"/>
                              </w:rPr>
                            </w:pPr>
                            <w:r>
                              <w:rPr>
                                <w:b/>
                                <w:spacing w:val="-4"/>
                                <w:sz w:val="20"/>
                              </w:rPr>
                              <w:t>(12)</w:t>
                            </w:r>
                          </w:p>
                        </w:tc>
                      </w:tr>
                      <w:tr w:rsidR="00464E1E" w14:paraId="0D7896DE" w14:textId="77777777">
                        <w:trPr>
                          <w:trHeight w:val="224"/>
                        </w:trPr>
                        <w:tc>
                          <w:tcPr>
                            <w:tcW w:w="1333" w:type="dxa"/>
                            <w:tcBorders>
                              <w:top w:val="single" w:sz="8" w:space="0" w:color="000000"/>
                              <w:bottom w:val="double" w:sz="8" w:space="0" w:color="000000"/>
                            </w:tcBorders>
                          </w:tcPr>
                          <w:p w14:paraId="0D7896D8" w14:textId="77777777" w:rsidR="00464E1E" w:rsidRDefault="00000000">
                            <w:pPr>
                              <w:pStyle w:val="TableParagraph"/>
                              <w:spacing w:line="204" w:lineRule="exact"/>
                              <w:ind w:right="135"/>
                              <w:jc w:val="right"/>
                              <w:rPr>
                                <w:b/>
                                <w:sz w:val="20"/>
                              </w:rPr>
                            </w:pPr>
                            <w:r>
                              <w:rPr>
                                <w:b/>
                                <w:spacing w:val="-2"/>
                                <w:sz w:val="20"/>
                              </w:rPr>
                              <w:t>56,040</w:t>
                            </w:r>
                          </w:p>
                        </w:tc>
                        <w:tc>
                          <w:tcPr>
                            <w:tcW w:w="1446" w:type="dxa"/>
                            <w:tcBorders>
                              <w:top w:val="single" w:sz="8" w:space="0" w:color="000000"/>
                              <w:bottom w:val="double" w:sz="8" w:space="0" w:color="000000"/>
                            </w:tcBorders>
                          </w:tcPr>
                          <w:p w14:paraId="0D7896D9" w14:textId="77777777" w:rsidR="00464E1E" w:rsidRDefault="00000000">
                            <w:pPr>
                              <w:pStyle w:val="TableParagraph"/>
                              <w:spacing w:line="204" w:lineRule="exact"/>
                              <w:ind w:left="543"/>
                              <w:rPr>
                                <w:b/>
                                <w:sz w:val="20"/>
                              </w:rPr>
                            </w:pPr>
                            <w:r>
                              <w:rPr>
                                <w:b/>
                                <w:spacing w:val="-2"/>
                                <w:sz w:val="20"/>
                              </w:rPr>
                              <w:t>11,722</w:t>
                            </w:r>
                          </w:p>
                        </w:tc>
                        <w:tc>
                          <w:tcPr>
                            <w:tcW w:w="1133" w:type="dxa"/>
                            <w:tcBorders>
                              <w:top w:val="single" w:sz="8" w:space="0" w:color="000000"/>
                              <w:bottom w:val="double" w:sz="8" w:space="0" w:color="000000"/>
                            </w:tcBorders>
                          </w:tcPr>
                          <w:p w14:paraId="0D7896DA" w14:textId="77777777" w:rsidR="00464E1E" w:rsidRDefault="00000000">
                            <w:pPr>
                              <w:pStyle w:val="TableParagraph"/>
                              <w:spacing w:line="204" w:lineRule="exact"/>
                              <w:ind w:right="136"/>
                              <w:jc w:val="right"/>
                              <w:rPr>
                                <w:b/>
                                <w:sz w:val="20"/>
                              </w:rPr>
                            </w:pPr>
                            <w:r>
                              <w:rPr>
                                <w:b/>
                                <w:spacing w:val="-5"/>
                                <w:sz w:val="20"/>
                              </w:rPr>
                              <w:t>170</w:t>
                            </w:r>
                          </w:p>
                        </w:tc>
                        <w:tc>
                          <w:tcPr>
                            <w:tcW w:w="1383" w:type="dxa"/>
                            <w:tcBorders>
                              <w:top w:val="single" w:sz="8" w:space="0" w:color="000000"/>
                              <w:bottom w:val="double" w:sz="8" w:space="0" w:color="000000"/>
                            </w:tcBorders>
                          </w:tcPr>
                          <w:p w14:paraId="0D7896DB" w14:textId="77777777" w:rsidR="00464E1E" w:rsidRDefault="00000000">
                            <w:pPr>
                              <w:pStyle w:val="TableParagraph"/>
                              <w:spacing w:line="204" w:lineRule="exact"/>
                              <w:ind w:right="176"/>
                              <w:jc w:val="right"/>
                              <w:rPr>
                                <w:b/>
                                <w:sz w:val="20"/>
                              </w:rPr>
                            </w:pPr>
                            <w:r>
                              <w:rPr>
                                <w:b/>
                                <w:spacing w:val="-2"/>
                                <w:sz w:val="20"/>
                              </w:rPr>
                              <w:t>(21,776)</w:t>
                            </w:r>
                          </w:p>
                        </w:tc>
                        <w:tc>
                          <w:tcPr>
                            <w:tcW w:w="1426" w:type="dxa"/>
                            <w:tcBorders>
                              <w:top w:val="single" w:sz="8" w:space="0" w:color="000000"/>
                              <w:bottom w:val="double" w:sz="8" w:space="0" w:color="000000"/>
                            </w:tcBorders>
                          </w:tcPr>
                          <w:p w14:paraId="0D7896DC" w14:textId="77777777" w:rsidR="00464E1E" w:rsidRDefault="00000000">
                            <w:pPr>
                              <w:pStyle w:val="TableParagraph"/>
                              <w:spacing w:line="204" w:lineRule="exact"/>
                              <w:ind w:right="367"/>
                              <w:jc w:val="right"/>
                              <w:rPr>
                                <w:b/>
                                <w:sz w:val="20"/>
                              </w:rPr>
                            </w:pPr>
                            <w:r>
                              <w:rPr>
                                <w:b/>
                                <w:spacing w:val="-5"/>
                                <w:sz w:val="20"/>
                              </w:rPr>
                              <w:t>264</w:t>
                            </w:r>
                          </w:p>
                        </w:tc>
                        <w:tc>
                          <w:tcPr>
                            <w:tcW w:w="1013" w:type="dxa"/>
                            <w:tcBorders>
                              <w:top w:val="single" w:sz="8" w:space="0" w:color="000000"/>
                              <w:bottom w:val="double" w:sz="8" w:space="0" w:color="000000"/>
                            </w:tcBorders>
                          </w:tcPr>
                          <w:p w14:paraId="0D7896DD" w14:textId="77777777" w:rsidR="00464E1E" w:rsidRDefault="00000000">
                            <w:pPr>
                              <w:pStyle w:val="TableParagraph"/>
                              <w:spacing w:line="204" w:lineRule="exact"/>
                              <w:ind w:right="91"/>
                              <w:jc w:val="right"/>
                              <w:rPr>
                                <w:b/>
                                <w:sz w:val="20"/>
                              </w:rPr>
                            </w:pPr>
                            <w:r>
                              <w:rPr>
                                <w:b/>
                                <w:spacing w:val="-2"/>
                                <w:sz w:val="20"/>
                              </w:rPr>
                              <w:t>46,420</w:t>
                            </w:r>
                          </w:p>
                        </w:tc>
                      </w:tr>
                    </w:tbl>
                    <w:p w14:paraId="0D7896DF" w14:textId="77777777" w:rsidR="00464E1E" w:rsidRDefault="00464E1E">
                      <w:pPr>
                        <w:pStyle w:val="BodyText"/>
                      </w:pPr>
                    </w:p>
                  </w:txbxContent>
                </v:textbox>
                <w10:wrap type="topAndBottom" anchorx="page"/>
              </v:shape>
            </w:pict>
          </mc:Fallback>
        </mc:AlternateContent>
      </w:r>
    </w:p>
    <w:p w14:paraId="0D7877B3" w14:textId="77777777" w:rsidR="00464E1E" w:rsidRDefault="00000000">
      <w:pPr>
        <w:spacing w:before="237" w:line="256" w:lineRule="auto"/>
        <w:ind w:left="167"/>
        <w:rPr>
          <w:sz w:val="20"/>
        </w:rPr>
      </w:pPr>
      <w:r>
        <w:rPr>
          <w:sz w:val="20"/>
        </w:rPr>
        <w:t>*</w:t>
      </w:r>
      <w:r>
        <w:rPr>
          <w:spacing w:val="-5"/>
          <w:sz w:val="20"/>
        </w:rPr>
        <w:t xml:space="preserve"> </w:t>
      </w:r>
      <w:r>
        <w:rPr>
          <w:sz w:val="20"/>
        </w:rPr>
        <w:t>These</w:t>
      </w:r>
      <w:r>
        <w:rPr>
          <w:spacing w:val="-5"/>
          <w:sz w:val="20"/>
        </w:rPr>
        <w:t xml:space="preserve"> </w:t>
      </w:r>
      <w:r>
        <w:rPr>
          <w:sz w:val="20"/>
        </w:rPr>
        <w:t>adjustments</w:t>
      </w:r>
      <w:r>
        <w:rPr>
          <w:spacing w:val="-4"/>
          <w:sz w:val="20"/>
        </w:rPr>
        <w:t xml:space="preserve"> </w:t>
      </w:r>
      <w:r>
        <w:rPr>
          <w:sz w:val="20"/>
        </w:rPr>
        <w:t>reflect</w:t>
      </w:r>
      <w:r>
        <w:rPr>
          <w:spacing w:val="-5"/>
          <w:sz w:val="20"/>
        </w:rPr>
        <w:t xml:space="preserve"> </w:t>
      </w:r>
      <w:r>
        <w:rPr>
          <w:sz w:val="20"/>
        </w:rPr>
        <w:t>local</w:t>
      </w:r>
      <w:r>
        <w:rPr>
          <w:spacing w:val="-6"/>
          <w:sz w:val="20"/>
        </w:rPr>
        <w:t xml:space="preserve"> </w:t>
      </w:r>
      <w:r>
        <w:rPr>
          <w:sz w:val="20"/>
        </w:rPr>
        <w:t>NHS</w:t>
      </w:r>
      <w:r>
        <w:rPr>
          <w:spacing w:val="-5"/>
          <w:sz w:val="20"/>
        </w:rPr>
        <w:t xml:space="preserve"> </w:t>
      </w:r>
      <w:r>
        <w:rPr>
          <w:sz w:val="20"/>
        </w:rPr>
        <w:t>providers'</w:t>
      </w:r>
      <w:r>
        <w:rPr>
          <w:spacing w:val="-5"/>
          <w:sz w:val="20"/>
        </w:rPr>
        <w:t xml:space="preserve"> </w:t>
      </w:r>
      <w:r>
        <w:rPr>
          <w:sz w:val="20"/>
        </w:rPr>
        <w:t>adjustments</w:t>
      </w:r>
      <w:r>
        <w:rPr>
          <w:spacing w:val="-4"/>
          <w:sz w:val="20"/>
        </w:rPr>
        <w:t xml:space="preserve"> </w:t>
      </w:r>
      <w:r>
        <w:rPr>
          <w:sz w:val="20"/>
        </w:rPr>
        <w:t>to</w:t>
      </w:r>
      <w:r>
        <w:rPr>
          <w:spacing w:val="-6"/>
          <w:sz w:val="20"/>
        </w:rPr>
        <w:t xml:space="preserve"> </w:t>
      </w:r>
      <w:r>
        <w:rPr>
          <w:sz w:val="20"/>
        </w:rPr>
        <w:t>prior</w:t>
      </w:r>
      <w:r>
        <w:rPr>
          <w:spacing w:val="-5"/>
          <w:sz w:val="20"/>
        </w:rPr>
        <w:t xml:space="preserve"> </w:t>
      </w:r>
      <w:r>
        <w:rPr>
          <w:sz w:val="20"/>
        </w:rPr>
        <w:t>year</w:t>
      </w:r>
      <w:r>
        <w:rPr>
          <w:spacing w:val="-4"/>
          <w:sz w:val="20"/>
        </w:rPr>
        <w:t xml:space="preserve"> </w:t>
      </w:r>
      <w:r>
        <w:rPr>
          <w:sz w:val="20"/>
        </w:rPr>
        <w:t>reserves.</w:t>
      </w:r>
      <w:r>
        <w:rPr>
          <w:spacing w:val="-5"/>
          <w:sz w:val="20"/>
        </w:rPr>
        <w:t xml:space="preserve"> </w:t>
      </w:r>
      <w:r>
        <w:rPr>
          <w:sz w:val="20"/>
        </w:rPr>
        <w:t>The</w:t>
      </w:r>
      <w:r>
        <w:rPr>
          <w:spacing w:val="-6"/>
          <w:sz w:val="20"/>
        </w:rPr>
        <w:t xml:space="preserve"> </w:t>
      </w:r>
      <w:r>
        <w:rPr>
          <w:sz w:val="20"/>
        </w:rPr>
        <w:t>aggregated</w:t>
      </w:r>
      <w:r>
        <w:rPr>
          <w:spacing w:val="-6"/>
          <w:sz w:val="20"/>
        </w:rPr>
        <w:t xml:space="preserve"> </w:t>
      </w:r>
      <w:r>
        <w:rPr>
          <w:sz w:val="20"/>
        </w:rPr>
        <w:t>adjustments</w:t>
      </w:r>
      <w:r>
        <w:rPr>
          <w:spacing w:val="-4"/>
          <w:sz w:val="20"/>
        </w:rPr>
        <w:t xml:space="preserve"> </w:t>
      </w:r>
      <w:r>
        <w:rPr>
          <w:sz w:val="20"/>
        </w:rPr>
        <w:t>are</w:t>
      </w:r>
      <w:r>
        <w:rPr>
          <w:spacing w:val="-5"/>
          <w:sz w:val="20"/>
        </w:rPr>
        <w:t xml:space="preserve"> </w:t>
      </w:r>
      <w:r>
        <w:rPr>
          <w:sz w:val="20"/>
        </w:rPr>
        <w:t>not</w:t>
      </w:r>
      <w:r>
        <w:rPr>
          <w:spacing w:val="-5"/>
          <w:sz w:val="20"/>
        </w:rPr>
        <w:t xml:space="preserve"> </w:t>
      </w:r>
      <w:r>
        <w:rPr>
          <w:sz w:val="20"/>
        </w:rPr>
        <w:t>considered</w:t>
      </w:r>
      <w:r>
        <w:rPr>
          <w:spacing w:val="-6"/>
          <w:sz w:val="20"/>
        </w:rPr>
        <w:t xml:space="preserve"> </w:t>
      </w:r>
      <w:r>
        <w:rPr>
          <w:sz w:val="20"/>
        </w:rPr>
        <w:t>material</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consolidated</w:t>
      </w:r>
      <w:r>
        <w:rPr>
          <w:spacing w:val="-6"/>
          <w:sz w:val="20"/>
        </w:rPr>
        <w:t xml:space="preserve"> </w:t>
      </w:r>
      <w:r>
        <w:rPr>
          <w:sz w:val="20"/>
        </w:rPr>
        <w:t>provider accounts and so prior year balances have not been restated.</w:t>
      </w:r>
    </w:p>
    <w:p w14:paraId="0D7877B4" w14:textId="77777777" w:rsidR="00464E1E" w:rsidRDefault="00464E1E">
      <w:pPr>
        <w:pStyle w:val="BodyText"/>
        <w:spacing w:before="34"/>
        <w:rPr>
          <w:sz w:val="20"/>
        </w:rPr>
      </w:pPr>
    </w:p>
    <w:p w14:paraId="0D7877B5" w14:textId="77777777" w:rsidR="00464E1E" w:rsidRDefault="00000000">
      <w:pPr>
        <w:spacing w:line="256" w:lineRule="auto"/>
        <w:ind w:left="167"/>
        <w:rPr>
          <w:sz w:val="20"/>
        </w:rPr>
      </w:pPr>
      <w:r>
        <w:rPr>
          <w:sz w:val="20"/>
        </w:rPr>
        <w:t>**</w:t>
      </w:r>
      <w:r>
        <w:rPr>
          <w:spacing w:val="-5"/>
          <w:sz w:val="20"/>
        </w:rPr>
        <w:t xml:space="preserve"> </w:t>
      </w:r>
      <w:r>
        <w:rPr>
          <w:sz w:val="20"/>
        </w:rPr>
        <w:t>Other</w:t>
      </w:r>
      <w:r>
        <w:rPr>
          <w:spacing w:val="-4"/>
          <w:sz w:val="20"/>
        </w:rPr>
        <w:t xml:space="preserve"> </w:t>
      </w:r>
      <w:r>
        <w:rPr>
          <w:sz w:val="20"/>
        </w:rPr>
        <w:t>reserve</w:t>
      </w:r>
      <w:r>
        <w:rPr>
          <w:spacing w:val="-5"/>
          <w:sz w:val="20"/>
        </w:rPr>
        <w:t xml:space="preserve"> </w:t>
      </w:r>
      <w:r>
        <w:rPr>
          <w:sz w:val="20"/>
        </w:rPr>
        <w:t>movements</w:t>
      </w:r>
      <w:r>
        <w:rPr>
          <w:spacing w:val="-4"/>
          <w:sz w:val="20"/>
        </w:rPr>
        <w:t xml:space="preserve"> </w:t>
      </w:r>
      <w:r>
        <w:rPr>
          <w:sz w:val="20"/>
        </w:rPr>
        <w:t>includes</w:t>
      </w:r>
      <w:r>
        <w:rPr>
          <w:spacing w:val="-4"/>
          <w:sz w:val="20"/>
        </w:rPr>
        <w:t xml:space="preserve"> </w:t>
      </w:r>
      <w:r>
        <w:rPr>
          <w:sz w:val="20"/>
        </w:rPr>
        <w:t>a</w:t>
      </w:r>
      <w:r>
        <w:rPr>
          <w:spacing w:val="-6"/>
          <w:sz w:val="20"/>
        </w:rPr>
        <w:t xml:space="preserve"> </w:t>
      </w:r>
      <w:r>
        <w:rPr>
          <w:sz w:val="20"/>
        </w:rPr>
        <w:t>transfer</w:t>
      </w:r>
      <w:r>
        <w:rPr>
          <w:spacing w:val="-5"/>
          <w:sz w:val="20"/>
        </w:rPr>
        <w:t xml:space="preserve"> </w:t>
      </w:r>
      <w:r>
        <w:rPr>
          <w:sz w:val="20"/>
        </w:rPr>
        <w:t>between</w:t>
      </w:r>
      <w:r>
        <w:rPr>
          <w:spacing w:val="-5"/>
          <w:sz w:val="20"/>
        </w:rPr>
        <w:t xml:space="preserve"> </w:t>
      </w:r>
      <w:r>
        <w:rPr>
          <w:sz w:val="20"/>
        </w:rPr>
        <w:t>charitable</w:t>
      </w:r>
      <w:r>
        <w:rPr>
          <w:spacing w:val="-5"/>
          <w:sz w:val="20"/>
        </w:rPr>
        <w:t xml:space="preserve"> </w:t>
      </w:r>
      <w:r>
        <w:rPr>
          <w:sz w:val="20"/>
        </w:rPr>
        <w:t>funds</w:t>
      </w:r>
      <w:r>
        <w:rPr>
          <w:spacing w:val="-4"/>
          <w:sz w:val="20"/>
        </w:rPr>
        <w:t xml:space="preserve"> </w:t>
      </w:r>
      <w:r>
        <w:rPr>
          <w:sz w:val="20"/>
        </w:rPr>
        <w:t>and</w:t>
      </w:r>
      <w:r>
        <w:rPr>
          <w:spacing w:val="-5"/>
          <w:sz w:val="20"/>
        </w:rPr>
        <w:t xml:space="preserve"> </w:t>
      </w:r>
      <w:r>
        <w:rPr>
          <w:sz w:val="20"/>
        </w:rPr>
        <w:t>NHS</w:t>
      </w:r>
      <w:r>
        <w:rPr>
          <w:spacing w:val="-6"/>
          <w:sz w:val="20"/>
        </w:rPr>
        <w:t xml:space="preserve"> </w:t>
      </w:r>
      <w:r>
        <w:rPr>
          <w:sz w:val="20"/>
        </w:rPr>
        <w:t>provider</w:t>
      </w:r>
      <w:r>
        <w:rPr>
          <w:spacing w:val="-4"/>
          <w:sz w:val="20"/>
        </w:rPr>
        <w:t xml:space="preserve"> </w:t>
      </w:r>
      <w:r>
        <w:rPr>
          <w:sz w:val="20"/>
        </w:rPr>
        <w:t>income</w:t>
      </w:r>
      <w:r>
        <w:rPr>
          <w:spacing w:val="-5"/>
          <w:sz w:val="20"/>
        </w:rPr>
        <w:t xml:space="preserve"> </w:t>
      </w:r>
      <w:r>
        <w:rPr>
          <w:sz w:val="20"/>
        </w:rPr>
        <w:t>and</w:t>
      </w:r>
      <w:r>
        <w:rPr>
          <w:spacing w:val="-6"/>
          <w:sz w:val="20"/>
        </w:rPr>
        <w:t xml:space="preserve"> </w:t>
      </w:r>
      <w:r>
        <w:rPr>
          <w:sz w:val="20"/>
        </w:rPr>
        <w:t>expenditure</w:t>
      </w:r>
      <w:r>
        <w:rPr>
          <w:spacing w:val="-5"/>
          <w:sz w:val="20"/>
        </w:rPr>
        <w:t xml:space="preserve"> </w:t>
      </w:r>
      <w:r>
        <w:rPr>
          <w:sz w:val="20"/>
        </w:rPr>
        <w:t>reserves</w:t>
      </w:r>
      <w:r>
        <w:rPr>
          <w:spacing w:val="-4"/>
          <w:sz w:val="20"/>
        </w:rPr>
        <w:t xml:space="preserve"> </w:t>
      </w:r>
      <w:r>
        <w:rPr>
          <w:sz w:val="20"/>
        </w:rPr>
        <w:t>representing</w:t>
      </w:r>
      <w:r>
        <w:rPr>
          <w:spacing w:val="-6"/>
          <w:sz w:val="20"/>
        </w:rPr>
        <w:t xml:space="preserve"> </w:t>
      </w:r>
      <w:r>
        <w:rPr>
          <w:sz w:val="20"/>
        </w:rPr>
        <w:t>a</w:t>
      </w:r>
      <w:r>
        <w:rPr>
          <w:spacing w:val="-6"/>
          <w:sz w:val="20"/>
        </w:rPr>
        <w:t xml:space="preserve"> </w:t>
      </w:r>
      <w:r>
        <w:rPr>
          <w:sz w:val="20"/>
        </w:rPr>
        <w:t>transfer</w:t>
      </w:r>
      <w:r>
        <w:rPr>
          <w:spacing w:val="-5"/>
          <w:sz w:val="20"/>
        </w:rPr>
        <w:t xml:space="preserve"> </w:t>
      </w:r>
      <w:r>
        <w:rPr>
          <w:sz w:val="20"/>
        </w:rPr>
        <w:t>of</w:t>
      </w:r>
      <w:r>
        <w:rPr>
          <w:spacing w:val="-3"/>
          <w:sz w:val="20"/>
        </w:rPr>
        <w:t xml:space="preserve"> </w:t>
      </w:r>
      <w:r>
        <w:rPr>
          <w:sz w:val="20"/>
        </w:rPr>
        <w:t>resources</w:t>
      </w:r>
      <w:r>
        <w:rPr>
          <w:spacing w:val="-4"/>
          <w:sz w:val="20"/>
        </w:rPr>
        <w:t xml:space="preserve"> </w:t>
      </w:r>
      <w:r>
        <w:rPr>
          <w:sz w:val="20"/>
        </w:rPr>
        <w:t>eliminated from income and expenditure on consolidation.</w:t>
      </w:r>
    </w:p>
    <w:p w14:paraId="0D7877B6" w14:textId="77777777" w:rsidR="00464E1E" w:rsidRDefault="00464E1E">
      <w:pPr>
        <w:spacing w:line="256" w:lineRule="auto"/>
        <w:rPr>
          <w:sz w:val="20"/>
        </w:rPr>
        <w:sectPr w:rsidR="00464E1E">
          <w:headerReference w:type="default" r:id="rId17"/>
          <w:footerReference w:type="even" r:id="rId18"/>
          <w:footerReference w:type="default" r:id="rId19"/>
          <w:pgSz w:w="16840" w:h="11910" w:orient="landscape"/>
          <w:pgMar w:top="620" w:right="640" w:bottom="680" w:left="560" w:header="0" w:footer="489" w:gutter="0"/>
          <w:pgNumType w:start="51"/>
          <w:cols w:space="720"/>
        </w:sectPr>
      </w:pPr>
    </w:p>
    <w:p w14:paraId="0D7877B7" w14:textId="77777777" w:rsidR="00464E1E" w:rsidRDefault="00464E1E">
      <w:pPr>
        <w:pStyle w:val="BodyText"/>
        <w:spacing w:before="2"/>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7083"/>
        <w:gridCol w:w="583"/>
        <w:gridCol w:w="1333"/>
        <w:gridCol w:w="1446"/>
        <w:gridCol w:w="1133"/>
        <w:gridCol w:w="1383"/>
        <w:gridCol w:w="1425"/>
        <w:gridCol w:w="1013"/>
      </w:tblGrid>
      <w:tr w:rsidR="00464E1E" w14:paraId="0D7877B9" w14:textId="77777777">
        <w:trPr>
          <w:trHeight w:val="353"/>
        </w:trPr>
        <w:tc>
          <w:tcPr>
            <w:tcW w:w="15399" w:type="dxa"/>
            <w:gridSpan w:val="8"/>
          </w:tcPr>
          <w:p w14:paraId="0D7877B8" w14:textId="77777777" w:rsidR="00464E1E" w:rsidRDefault="00000000">
            <w:pPr>
              <w:pStyle w:val="TableParagraph"/>
              <w:spacing w:line="290" w:lineRule="exact"/>
              <w:ind w:left="57"/>
              <w:rPr>
                <w:b/>
                <w:sz w:val="26"/>
              </w:rPr>
            </w:pPr>
            <w:r>
              <w:rPr>
                <w:b/>
                <w:color w:val="005EB8"/>
                <w:sz w:val="26"/>
              </w:rPr>
              <w:t>Consolidated</w:t>
            </w:r>
            <w:r>
              <w:rPr>
                <w:b/>
                <w:color w:val="005EB8"/>
                <w:spacing w:val="-10"/>
                <w:sz w:val="26"/>
              </w:rPr>
              <w:t xml:space="preserve"> </w:t>
            </w:r>
            <w:r>
              <w:rPr>
                <w:b/>
                <w:color w:val="005EB8"/>
                <w:sz w:val="26"/>
              </w:rPr>
              <w:t>statement</w:t>
            </w:r>
            <w:r>
              <w:rPr>
                <w:b/>
                <w:color w:val="005EB8"/>
                <w:spacing w:val="-9"/>
                <w:sz w:val="26"/>
              </w:rPr>
              <w:t xml:space="preserve"> </w:t>
            </w:r>
            <w:r>
              <w:rPr>
                <w:b/>
                <w:color w:val="005EB8"/>
                <w:sz w:val="26"/>
              </w:rPr>
              <w:t>of</w:t>
            </w:r>
            <w:r>
              <w:rPr>
                <w:b/>
                <w:color w:val="005EB8"/>
                <w:spacing w:val="-9"/>
                <w:sz w:val="26"/>
              </w:rPr>
              <w:t xml:space="preserve"> </w:t>
            </w:r>
            <w:r>
              <w:rPr>
                <w:b/>
                <w:color w:val="005EB8"/>
                <w:sz w:val="26"/>
              </w:rPr>
              <w:t>changes</w:t>
            </w:r>
            <w:r>
              <w:rPr>
                <w:b/>
                <w:color w:val="005EB8"/>
                <w:spacing w:val="-9"/>
                <w:sz w:val="26"/>
              </w:rPr>
              <w:t xml:space="preserve"> </w:t>
            </w:r>
            <w:r>
              <w:rPr>
                <w:b/>
                <w:color w:val="005EB8"/>
                <w:sz w:val="26"/>
              </w:rPr>
              <w:t>in</w:t>
            </w:r>
            <w:r>
              <w:rPr>
                <w:b/>
                <w:color w:val="005EB8"/>
                <w:spacing w:val="-9"/>
                <w:sz w:val="26"/>
              </w:rPr>
              <w:t xml:space="preserve"> </w:t>
            </w:r>
            <w:r>
              <w:rPr>
                <w:b/>
                <w:color w:val="005EB8"/>
                <w:sz w:val="26"/>
              </w:rPr>
              <w:t>equity</w:t>
            </w:r>
            <w:r>
              <w:rPr>
                <w:b/>
                <w:color w:val="005EB8"/>
                <w:spacing w:val="-15"/>
                <w:sz w:val="26"/>
              </w:rPr>
              <w:t xml:space="preserve"> </w:t>
            </w:r>
            <w:r>
              <w:rPr>
                <w:b/>
                <w:color w:val="005EB8"/>
                <w:sz w:val="26"/>
              </w:rPr>
              <w:t>for</w:t>
            </w:r>
            <w:r>
              <w:rPr>
                <w:b/>
                <w:color w:val="005EB8"/>
                <w:spacing w:val="-10"/>
                <w:sz w:val="26"/>
              </w:rPr>
              <w:t xml:space="preserve"> </w:t>
            </w:r>
            <w:r>
              <w:rPr>
                <w:b/>
                <w:color w:val="005EB8"/>
                <w:sz w:val="26"/>
              </w:rPr>
              <w:t>the</w:t>
            </w:r>
            <w:r>
              <w:rPr>
                <w:b/>
                <w:color w:val="005EB8"/>
                <w:spacing w:val="-9"/>
                <w:sz w:val="26"/>
              </w:rPr>
              <w:t xml:space="preserve"> </w:t>
            </w:r>
            <w:r>
              <w:rPr>
                <w:b/>
                <w:color w:val="005EB8"/>
                <w:sz w:val="26"/>
              </w:rPr>
              <w:t>year</w:t>
            </w:r>
            <w:r>
              <w:rPr>
                <w:b/>
                <w:color w:val="005EB8"/>
                <w:spacing w:val="-9"/>
                <w:sz w:val="26"/>
              </w:rPr>
              <w:t xml:space="preserve"> </w:t>
            </w:r>
            <w:r>
              <w:rPr>
                <w:b/>
                <w:color w:val="005EB8"/>
                <w:sz w:val="26"/>
              </w:rPr>
              <w:t>ended</w:t>
            </w:r>
            <w:r>
              <w:rPr>
                <w:b/>
                <w:color w:val="005EB8"/>
                <w:spacing w:val="-9"/>
                <w:sz w:val="26"/>
              </w:rPr>
              <w:t xml:space="preserve"> </w:t>
            </w:r>
            <w:r>
              <w:rPr>
                <w:b/>
                <w:color w:val="005EB8"/>
                <w:sz w:val="26"/>
              </w:rPr>
              <w:t>31</w:t>
            </w:r>
            <w:r>
              <w:rPr>
                <w:b/>
                <w:color w:val="005EB8"/>
                <w:spacing w:val="-9"/>
                <w:sz w:val="26"/>
              </w:rPr>
              <w:t xml:space="preserve"> </w:t>
            </w:r>
            <w:r>
              <w:rPr>
                <w:b/>
                <w:color w:val="005EB8"/>
                <w:sz w:val="26"/>
              </w:rPr>
              <w:t>March</w:t>
            </w:r>
            <w:r>
              <w:rPr>
                <w:b/>
                <w:color w:val="005EB8"/>
                <w:spacing w:val="-9"/>
                <w:sz w:val="26"/>
              </w:rPr>
              <w:t xml:space="preserve"> </w:t>
            </w:r>
            <w:r>
              <w:rPr>
                <w:b/>
                <w:color w:val="005EB8"/>
                <w:spacing w:val="-4"/>
                <w:sz w:val="26"/>
              </w:rPr>
              <w:t>2023</w:t>
            </w:r>
          </w:p>
        </w:tc>
      </w:tr>
      <w:tr w:rsidR="00464E1E" w14:paraId="0D7877CF" w14:textId="77777777">
        <w:trPr>
          <w:trHeight w:val="1080"/>
        </w:trPr>
        <w:tc>
          <w:tcPr>
            <w:tcW w:w="7083" w:type="dxa"/>
          </w:tcPr>
          <w:p w14:paraId="0D7877BA" w14:textId="77777777" w:rsidR="00464E1E" w:rsidRDefault="00464E1E">
            <w:pPr>
              <w:pStyle w:val="TableParagraph"/>
              <w:rPr>
                <w:rFonts w:ascii="Times New Roman"/>
                <w:sz w:val="20"/>
              </w:rPr>
            </w:pPr>
          </w:p>
        </w:tc>
        <w:tc>
          <w:tcPr>
            <w:tcW w:w="583" w:type="dxa"/>
          </w:tcPr>
          <w:p w14:paraId="0D7877BB" w14:textId="77777777" w:rsidR="00464E1E" w:rsidRDefault="00464E1E">
            <w:pPr>
              <w:pStyle w:val="TableParagraph"/>
              <w:rPr>
                <w:rFonts w:ascii="Times New Roman"/>
                <w:sz w:val="20"/>
              </w:rPr>
            </w:pPr>
          </w:p>
        </w:tc>
        <w:tc>
          <w:tcPr>
            <w:tcW w:w="1333" w:type="dxa"/>
          </w:tcPr>
          <w:p w14:paraId="0D7877BC" w14:textId="77777777" w:rsidR="00464E1E" w:rsidRDefault="00464E1E">
            <w:pPr>
              <w:pStyle w:val="TableParagraph"/>
              <w:spacing w:before="63"/>
              <w:rPr>
                <w:sz w:val="20"/>
              </w:rPr>
            </w:pPr>
          </w:p>
          <w:p w14:paraId="0D7877BD" w14:textId="77777777" w:rsidR="00464E1E" w:rsidRDefault="00000000">
            <w:pPr>
              <w:pStyle w:val="TableParagraph"/>
              <w:spacing w:line="250" w:lineRule="atLeast"/>
              <w:ind w:left="432" w:right="75" w:firstLine="225"/>
              <w:jc w:val="right"/>
              <w:rPr>
                <w:b/>
                <w:sz w:val="20"/>
              </w:rPr>
            </w:pPr>
            <w:r>
              <w:rPr>
                <w:b/>
                <w:spacing w:val="-2"/>
                <w:sz w:val="20"/>
              </w:rPr>
              <w:t>Public dividend capital</w:t>
            </w:r>
          </w:p>
        </w:tc>
        <w:tc>
          <w:tcPr>
            <w:tcW w:w="1446" w:type="dxa"/>
          </w:tcPr>
          <w:p w14:paraId="0D7877BE" w14:textId="77777777" w:rsidR="00464E1E" w:rsidRDefault="00464E1E">
            <w:pPr>
              <w:pStyle w:val="TableParagraph"/>
              <w:rPr>
                <w:sz w:val="20"/>
              </w:rPr>
            </w:pPr>
          </w:p>
          <w:p w14:paraId="0D7877BF" w14:textId="77777777" w:rsidR="00464E1E" w:rsidRDefault="00464E1E">
            <w:pPr>
              <w:pStyle w:val="TableParagraph"/>
              <w:spacing w:before="109"/>
              <w:rPr>
                <w:sz w:val="20"/>
              </w:rPr>
            </w:pPr>
          </w:p>
          <w:p w14:paraId="0D7877C0" w14:textId="77777777" w:rsidR="00464E1E" w:rsidRDefault="00000000">
            <w:pPr>
              <w:pStyle w:val="TableParagraph"/>
              <w:spacing w:before="1"/>
              <w:ind w:right="234"/>
              <w:jc w:val="right"/>
              <w:rPr>
                <w:b/>
                <w:sz w:val="20"/>
              </w:rPr>
            </w:pPr>
            <w:r>
              <w:rPr>
                <w:b/>
                <w:spacing w:val="-2"/>
                <w:sz w:val="20"/>
              </w:rPr>
              <w:t>Revaluation</w:t>
            </w:r>
          </w:p>
          <w:p w14:paraId="0D7877C1" w14:textId="77777777" w:rsidR="00464E1E" w:rsidRDefault="00000000">
            <w:pPr>
              <w:pStyle w:val="TableParagraph"/>
              <w:spacing w:before="26"/>
              <w:ind w:right="232"/>
              <w:jc w:val="right"/>
              <w:rPr>
                <w:b/>
                <w:sz w:val="20"/>
              </w:rPr>
            </w:pPr>
            <w:r>
              <w:rPr>
                <w:b/>
                <w:spacing w:val="-2"/>
                <w:sz w:val="20"/>
              </w:rPr>
              <w:t>reserve</w:t>
            </w:r>
          </w:p>
        </w:tc>
        <w:tc>
          <w:tcPr>
            <w:tcW w:w="1133" w:type="dxa"/>
          </w:tcPr>
          <w:p w14:paraId="0D7877C2" w14:textId="77777777" w:rsidR="00464E1E" w:rsidRDefault="00464E1E">
            <w:pPr>
              <w:pStyle w:val="TableParagraph"/>
              <w:rPr>
                <w:sz w:val="20"/>
              </w:rPr>
            </w:pPr>
          </w:p>
          <w:p w14:paraId="0D7877C3" w14:textId="77777777" w:rsidR="00464E1E" w:rsidRDefault="00464E1E">
            <w:pPr>
              <w:pStyle w:val="TableParagraph"/>
              <w:spacing w:before="89"/>
              <w:rPr>
                <w:sz w:val="20"/>
              </w:rPr>
            </w:pPr>
          </w:p>
          <w:p w14:paraId="0D7877C4" w14:textId="77777777" w:rsidR="00464E1E" w:rsidRDefault="00000000">
            <w:pPr>
              <w:pStyle w:val="TableParagraph"/>
              <w:spacing w:before="1" w:line="250" w:lineRule="atLeast"/>
              <w:ind w:left="236" w:right="68" w:firstLine="285"/>
              <w:rPr>
                <w:b/>
                <w:sz w:val="20"/>
              </w:rPr>
            </w:pPr>
            <w:r>
              <w:rPr>
                <w:b/>
                <w:spacing w:val="-2"/>
                <w:sz w:val="20"/>
              </w:rPr>
              <w:t>Other reserves</w:t>
            </w:r>
          </w:p>
        </w:tc>
        <w:tc>
          <w:tcPr>
            <w:tcW w:w="1383" w:type="dxa"/>
          </w:tcPr>
          <w:p w14:paraId="0D7877C5" w14:textId="77777777" w:rsidR="00464E1E" w:rsidRDefault="00464E1E">
            <w:pPr>
              <w:pStyle w:val="TableParagraph"/>
              <w:spacing w:before="83"/>
              <w:rPr>
                <w:sz w:val="20"/>
              </w:rPr>
            </w:pPr>
          </w:p>
          <w:p w14:paraId="0D7877C6" w14:textId="77777777" w:rsidR="00464E1E" w:rsidRDefault="00000000">
            <w:pPr>
              <w:pStyle w:val="TableParagraph"/>
              <w:spacing w:line="268" w:lineRule="auto"/>
              <w:ind w:left="79" w:right="171" w:firstLine="21"/>
              <w:jc w:val="right"/>
              <w:rPr>
                <w:b/>
                <w:sz w:val="20"/>
              </w:rPr>
            </w:pPr>
            <w:r>
              <w:rPr>
                <w:b/>
                <w:sz w:val="20"/>
              </w:rPr>
              <w:t>Income</w:t>
            </w:r>
            <w:r>
              <w:rPr>
                <w:b/>
                <w:spacing w:val="-14"/>
                <w:sz w:val="20"/>
              </w:rPr>
              <w:t xml:space="preserve"> </w:t>
            </w:r>
            <w:r>
              <w:rPr>
                <w:b/>
                <w:sz w:val="20"/>
              </w:rPr>
              <w:t xml:space="preserve">and </w:t>
            </w:r>
            <w:r>
              <w:rPr>
                <w:b/>
                <w:spacing w:val="-2"/>
                <w:sz w:val="20"/>
              </w:rPr>
              <w:t>expenditure</w:t>
            </w:r>
          </w:p>
          <w:p w14:paraId="0D7877C7" w14:textId="77777777" w:rsidR="00464E1E" w:rsidRDefault="00000000">
            <w:pPr>
              <w:pStyle w:val="TableParagraph"/>
              <w:spacing w:line="228" w:lineRule="exact"/>
              <w:ind w:right="170"/>
              <w:jc w:val="right"/>
              <w:rPr>
                <w:b/>
                <w:sz w:val="20"/>
              </w:rPr>
            </w:pPr>
            <w:r>
              <w:rPr>
                <w:b/>
                <w:spacing w:val="-2"/>
                <w:sz w:val="20"/>
              </w:rPr>
              <w:t>reserve</w:t>
            </w:r>
          </w:p>
        </w:tc>
        <w:tc>
          <w:tcPr>
            <w:tcW w:w="1425" w:type="dxa"/>
          </w:tcPr>
          <w:p w14:paraId="0D7877C8" w14:textId="77777777" w:rsidR="00464E1E" w:rsidRDefault="00000000">
            <w:pPr>
              <w:pStyle w:val="TableParagraph"/>
              <w:spacing w:before="56"/>
              <w:ind w:left="696"/>
              <w:rPr>
                <w:b/>
                <w:sz w:val="20"/>
              </w:rPr>
            </w:pPr>
            <w:r>
              <w:rPr>
                <w:b/>
                <w:spacing w:val="-5"/>
                <w:sz w:val="20"/>
              </w:rPr>
              <w:t>NHS</w:t>
            </w:r>
          </w:p>
          <w:p w14:paraId="0D7877C9" w14:textId="77777777" w:rsidR="00464E1E" w:rsidRDefault="00000000">
            <w:pPr>
              <w:pStyle w:val="TableParagraph"/>
              <w:spacing w:before="27"/>
              <w:ind w:right="306"/>
              <w:jc w:val="right"/>
              <w:rPr>
                <w:b/>
                <w:sz w:val="20"/>
              </w:rPr>
            </w:pPr>
            <w:r>
              <w:rPr>
                <w:b/>
                <w:spacing w:val="-2"/>
                <w:sz w:val="20"/>
              </w:rPr>
              <w:t>charitable</w:t>
            </w:r>
          </w:p>
          <w:p w14:paraId="0D7877CA" w14:textId="77777777" w:rsidR="00464E1E" w:rsidRDefault="00000000">
            <w:pPr>
              <w:pStyle w:val="TableParagraph"/>
              <w:spacing w:before="7" w:line="250" w:lineRule="atLeast"/>
              <w:ind w:left="298" w:right="305" w:firstLine="384"/>
              <w:jc w:val="right"/>
              <w:rPr>
                <w:b/>
                <w:sz w:val="20"/>
              </w:rPr>
            </w:pPr>
            <w:r>
              <w:rPr>
                <w:b/>
                <w:spacing w:val="-4"/>
                <w:sz w:val="20"/>
              </w:rPr>
              <w:t xml:space="preserve">fund </w:t>
            </w:r>
            <w:r>
              <w:rPr>
                <w:b/>
                <w:spacing w:val="-2"/>
                <w:sz w:val="20"/>
              </w:rPr>
              <w:t>reserves</w:t>
            </w:r>
          </w:p>
        </w:tc>
        <w:tc>
          <w:tcPr>
            <w:tcW w:w="1013" w:type="dxa"/>
          </w:tcPr>
          <w:p w14:paraId="0D7877CB" w14:textId="77777777" w:rsidR="00464E1E" w:rsidRDefault="00464E1E">
            <w:pPr>
              <w:pStyle w:val="TableParagraph"/>
              <w:rPr>
                <w:sz w:val="20"/>
              </w:rPr>
            </w:pPr>
          </w:p>
          <w:p w14:paraId="0D7877CC" w14:textId="77777777" w:rsidR="00464E1E" w:rsidRDefault="00464E1E">
            <w:pPr>
              <w:pStyle w:val="TableParagraph"/>
              <w:rPr>
                <w:sz w:val="20"/>
              </w:rPr>
            </w:pPr>
          </w:p>
          <w:p w14:paraId="0D7877CD" w14:textId="77777777" w:rsidR="00464E1E" w:rsidRDefault="00464E1E">
            <w:pPr>
              <w:pStyle w:val="TableParagraph"/>
              <w:spacing w:before="136"/>
              <w:rPr>
                <w:sz w:val="20"/>
              </w:rPr>
            </w:pPr>
          </w:p>
          <w:p w14:paraId="0D7877CE" w14:textId="77777777" w:rsidR="00464E1E" w:rsidRDefault="00000000">
            <w:pPr>
              <w:pStyle w:val="TableParagraph"/>
              <w:ind w:right="30"/>
              <w:jc w:val="right"/>
              <w:rPr>
                <w:b/>
                <w:sz w:val="20"/>
              </w:rPr>
            </w:pPr>
            <w:r>
              <w:rPr>
                <w:b/>
                <w:spacing w:val="-2"/>
                <w:sz w:val="20"/>
              </w:rPr>
              <w:t>Total</w:t>
            </w:r>
          </w:p>
        </w:tc>
      </w:tr>
      <w:tr w:rsidR="00464E1E" w14:paraId="0D7877D8" w14:textId="77777777">
        <w:trPr>
          <w:trHeight w:val="396"/>
        </w:trPr>
        <w:tc>
          <w:tcPr>
            <w:tcW w:w="7083" w:type="dxa"/>
          </w:tcPr>
          <w:p w14:paraId="0D7877D0" w14:textId="77777777" w:rsidR="00464E1E" w:rsidRDefault="00464E1E">
            <w:pPr>
              <w:pStyle w:val="TableParagraph"/>
              <w:rPr>
                <w:rFonts w:ascii="Times New Roman"/>
                <w:sz w:val="20"/>
              </w:rPr>
            </w:pPr>
          </w:p>
        </w:tc>
        <w:tc>
          <w:tcPr>
            <w:tcW w:w="583" w:type="dxa"/>
          </w:tcPr>
          <w:p w14:paraId="0D7877D1" w14:textId="77777777" w:rsidR="00464E1E" w:rsidRDefault="00000000">
            <w:pPr>
              <w:pStyle w:val="TableParagraph"/>
              <w:spacing w:before="17"/>
              <w:ind w:left="2" w:right="24"/>
              <w:jc w:val="center"/>
              <w:rPr>
                <w:b/>
                <w:sz w:val="20"/>
              </w:rPr>
            </w:pPr>
            <w:r>
              <w:rPr>
                <w:b/>
                <w:spacing w:val="-4"/>
                <w:sz w:val="20"/>
              </w:rPr>
              <w:t>Note</w:t>
            </w:r>
          </w:p>
        </w:tc>
        <w:tc>
          <w:tcPr>
            <w:tcW w:w="1333" w:type="dxa"/>
          </w:tcPr>
          <w:p w14:paraId="0D7877D2" w14:textId="77777777" w:rsidR="00464E1E" w:rsidRDefault="00000000">
            <w:pPr>
              <w:pStyle w:val="TableParagraph"/>
              <w:spacing w:before="17"/>
              <w:ind w:right="76"/>
              <w:jc w:val="right"/>
              <w:rPr>
                <w:b/>
                <w:sz w:val="20"/>
              </w:rPr>
            </w:pPr>
            <w:r>
              <w:rPr>
                <w:b/>
                <w:spacing w:val="-5"/>
                <w:sz w:val="20"/>
              </w:rPr>
              <w:t>£m</w:t>
            </w:r>
          </w:p>
        </w:tc>
        <w:tc>
          <w:tcPr>
            <w:tcW w:w="1446" w:type="dxa"/>
          </w:tcPr>
          <w:p w14:paraId="0D7877D3" w14:textId="77777777" w:rsidR="00464E1E" w:rsidRDefault="00000000">
            <w:pPr>
              <w:pStyle w:val="TableParagraph"/>
              <w:spacing w:before="17"/>
              <w:ind w:right="233"/>
              <w:jc w:val="right"/>
              <w:rPr>
                <w:b/>
                <w:sz w:val="20"/>
              </w:rPr>
            </w:pPr>
            <w:r>
              <w:rPr>
                <w:b/>
                <w:spacing w:val="-5"/>
                <w:sz w:val="20"/>
              </w:rPr>
              <w:t>£m</w:t>
            </w:r>
          </w:p>
        </w:tc>
        <w:tc>
          <w:tcPr>
            <w:tcW w:w="1133" w:type="dxa"/>
          </w:tcPr>
          <w:p w14:paraId="0D7877D4" w14:textId="77777777" w:rsidR="00464E1E" w:rsidRDefault="00000000">
            <w:pPr>
              <w:pStyle w:val="TableParagraph"/>
              <w:spacing w:before="17"/>
              <w:ind w:right="77"/>
              <w:jc w:val="right"/>
              <w:rPr>
                <w:b/>
                <w:sz w:val="20"/>
              </w:rPr>
            </w:pPr>
            <w:r>
              <w:rPr>
                <w:b/>
                <w:spacing w:val="-5"/>
                <w:sz w:val="20"/>
              </w:rPr>
              <w:t>£m</w:t>
            </w:r>
          </w:p>
        </w:tc>
        <w:tc>
          <w:tcPr>
            <w:tcW w:w="1383" w:type="dxa"/>
          </w:tcPr>
          <w:p w14:paraId="0D7877D5" w14:textId="77777777" w:rsidR="00464E1E" w:rsidRDefault="00000000">
            <w:pPr>
              <w:pStyle w:val="TableParagraph"/>
              <w:spacing w:before="17"/>
              <w:ind w:right="171"/>
              <w:jc w:val="right"/>
              <w:rPr>
                <w:b/>
                <w:sz w:val="20"/>
              </w:rPr>
            </w:pPr>
            <w:r>
              <w:rPr>
                <w:b/>
                <w:spacing w:val="-5"/>
                <w:sz w:val="20"/>
              </w:rPr>
              <w:t>£m</w:t>
            </w:r>
          </w:p>
        </w:tc>
        <w:tc>
          <w:tcPr>
            <w:tcW w:w="1425" w:type="dxa"/>
          </w:tcPr>
          <w:p w14:paraId="0D7877D6" w14:textId="77777777" w:rsidR="00464E1E" w:rsidRDefault="00000000">
            <w:pPr>
              <w:pStyle w:val="TableParagraph"/>
              <w:spacing w:before="17"/>
              <w:ind w:right="307"/>
              <w:jc w:val="right"/>
              <w:rPr>
                <w:b/>
                <w:sz w:val="20"/>
              </w:rPr>
            </w:pPr>
            <w:r>
              <w:rPr>
                <w:b/>
                <w:spacing w:val="-5"/>
                <w:sz w:val="20"/>
              </w:rPr>
              <w:t>£m</w:t>
            </w:r>
          </w:p>
        </w:tc>
        <w:tc>
          <w:tcPr>
            <w:tcW w:w="1013" w:type="dxa"/>
          </w:tcPr>
          <w:p w14:paraId="0D7877D7" w14:textId="77777777" w:rsidR="00464E1E" w:rsidRDefault="00000000">
            <w:pPr>
              <w:pStyle w:val="TableParagraph"/>
              <w:spacing w:before="17"/>
              <w:ind w:right="31"/>
              <w:jc w:val="right"/>
              <w:rPr>
                <w:b/>
                <w:sz w:val="20"/>
              </w:rPr>
            </w:pPr>
            <w:r>
              <w:rPr>
                <w:b/>
                <w:spacing w:val="-5"/>
                <w:sz w:val="20"/>
              </w:rPr>
              <w:t>£m</w:t>
            </w:r>
          </w:p>
        </w:tc>
      </w:tr>
      <w:tr w:rsidR="00464E1E" w14:paraId="0D7877E1" w14:textId="77777777">
        <w:trPr>
          <w:trHeight w:val="396"/>
        </w:trPr>
        <w:tc>
          <w:tcPr>
            <w:tcW w:w="7083" w:type="dxa"/>
          </w:tcPr>
          <w:p w14:paraId="0D7877D9" w14:textId="77777777" w:rsidR="00464E1E" w:rsidRDefault="00000000">
            <w:pPr>
              <w:pStyle w:val="TableParagraph"/>
              <w:spacing w:before="142"/>
              <w:ind w:left="50"/>
              <w:rPr>
                <w:b/>
                <w:sz w:val="20"/>
              </w:rPr>
            </w:pPr>
            <w:r>
              <w:rPr>
                <w:b/>
                <w:sz w:val="20"/>
              </w:rPr>
              <w:t>Taxpayers'</w:t>
            </w:r>
            <w:r>
              <w:rPr>
                <w:b/>
                <w:spacing w:val="-9"/>
                <w:sz w:val="20"/>
              </w:rPr>
              <w:t xml:space="preserve"> </w:t>
            </w:r>
            <w:r>
              <w:rPr>
                <w:b/>
                <w:sz w:val="20"/>
              </w:rPr>
              <w:t>and</w:t>
            </w:r>
            <w:r>
              <w:rPr>
                <w:b/>
                <w:spacing w:val="-8"/>
                <w:sz w:val="20"/>
              </w:rPr>
              <w:t xml:space="preserve"> </w:t>
            </w:r>
            <w:r>
              <w:rPr>
                <w:b/>
                <w:sz w:val="20"/>
              </w:rPr>
              <w:t>others'</w:t>
            </w:r>
            <w:r>
              <w:rPr>
                <w:b/>
                <w:spacing w:val="-8"/>
                <w:sz w:val="20"/>
              </w:rPr>
              <w:t xml:space="preserve"> </w:t>
            </w:r>
            <w:r>
              <w:rPr>
                <w:b/>
                <w:sz w:val="20"/>
              </w:rPr>
              <w:t>equity</w:t>
            </w:r>
            <w:r>
              <w:rPr>
                <w:b/>
                <w:spacing w:val="-11"/>
                <w:sz w:val="20"/>
              </w:rPr>
              <w:t xml:space="preserve"> </w:t>
            </w:r>
            <w:r>
              <w:rPr>
                <w:b/>
                <w:sz w:val="20"/>
              </w:rPr>
              <w:t>at</w:t>
            </w:r>
            <w:r>
              <w:rPr>
                <w:b/>
                <w:spacing w:val="-8"/>
                <w:sz w:val="20"/>
              </w:rPr>
              <w:t xml:space="preserve"> </w:t>
            </w:r>
            <w:r>
              <w:rPr>
                <w:b/>
                <w:sz w:val="20"/>
              </w:rPr>
              <w:t>1</w:t>
            </w:r>
            <w:r>
              <w:rPr>
                <w:b/>
                <w:spacing w:val="-9"/>
                <w:sz w:val="20"/>
              </w:rPr>
              <w:t xml:space="preserve"> </w:t>
            </w:r>
            <w:r>
              <w:rPr>
                <w:b/>
                <w:sz w:val="20"/>
              </w:rPr>
              <w:t>April</w:t>
            </w:r>
            <w:r>
              <w:rPr>
                <w:b/>
                <w:spacing w:val="-8"/>
                <w:sz w:val="20"/>
              </w:rPr>
              <w:t xml:space="preserve"> </w:t>
            </w:r>
            <w:r>
              <w:rPr>
                <w:b/>
                <w:spacing w:val="-4"/>
                <w:sz w:val="20"/>
              </w:rPr>
              <w:t>2022</w:t>
            </w:r>
          </w:p>
        </w:tc>
        <w:tc>
          <w:tcPr>
            <w:tcW w:w="583" w:type="dxa"/>
          </w:tcPr>
          <w:p w14:paraId="0D7877DA" w14:textId="77777777" w:rsidR="00464E1E" w:rsidRDefault="00464E1E">
            <w:pPr>
              <w:pStyle w:val="TableParagraph"/>
              <w:rPr>
                <w:rFonts w:ascii="Times New Roman"/>
                <w:sz w:val="20"/>
              </w:rPr>
            </w:pPr>
          </w:p>
        </w:tc>
        <w:tc>
          <w:tcPr>
            <w:tcW w:w="1333" w:type="dxa"/>
          </w:tcPr>
          <w:p w14:paraId="0D7877DB" w14:textId="77777777" w:rsidR="00464E1E" w:rsidRDefault="00000000">
            <w:pPr>
              <w:pStyle w:val="TableParagraph"/>
              <w:spacing w:before="144"/>
              <w:ind w:right="135"/>
              <w:jc w:val="right"/>
              <w:rPr>
                <w:b/>
                <w:sz w:val="20"/>
              </w:rPr>
            </w:pPr>
            <w:r>
              <w:rPr>
                <w:b/>
                <w:spacing w:val="-2"/>
                <w:sz w:val="20"/>
              </w:rPr>
              <w:t>47,969</w:t>
            </w:r>
          </w:p>
        </w:tc>
        <w:tc>
          <w:tcPr>
            <w:tcW w:w="1446" w:type="dxa"/>
          </w:tcPr>
          <w:p w14:paraId="0D7877DC" w14:textId="77777777" w:rsidR="00464E1E" w:rsidRDefault="00000000">
            <w:pPr>
              <w:pStyle w:val="TableParagraph"/>
              <w:spacing w:before="144"/>
              <w:ind w:left="543"/>
              <w:rPr>
                <w:b/>
                <w:sz w:val="20"/>
              </w:rPr>
            </w:pPr>
            <w:r>
              <w:rPr>
                <w:b/>
                <w:spacing w:val="-2"/>
                <w:sz w:val="20"/>
              </w:rPr>
              <w:t>10,340</w:t>
            </w:r>
          </w:p>
        </w:tc>
        <w:tc>
          <w:tcPr>
            <w:tcW w:w="1133" w:type="dxa"/>
          </w:tcPr>
          <w:p w14:paraId="0D7877DD" w14:textId="77777777" w:rsidR="00464E1E" w:rsidRDefault="00000000">
            <w:pPr>
              <w:pStyle w:val="TableParagraph"/>
              <w:spacing w:before="144"/>
              <w:ind w:right="136"/>
              <w:jc w:val="right"/>
              <w:rPr>
                <w:b/>
                <w:sz w:val="20"/>
              </w:rPr>
            </w:pPr>
            <w:r>
              <w:rPr>
                <w:b/>
                <w:spacing w:val="-5"/>
                <w:sz w:val="20"/>
              </w:rPr>
              <w:t>122</w:t>
            </w:r>
          </w:p>
        </w:tc>
        <w:tc>
          <w:tcPr>
            <w:tcW w:w="1383" w:type="dxa"/>
          </w:tcPr>
          <w:p w14:paraId="0D7877DE" w14:textId="77777777" w:rsidR="00464E1E" w:rsidRDefault="00000000">
            <w:pPr>
              <w:pStyle w:val="TableParagraph"/>
              <w:spacing w:before="144"/>
              <w:ind w:right="176"/>
              <w:jc w:val="right"/>
              <w:rPr>
                <w:b/>
                <w:sz w:val="20"/>
              </w:rPr>
            </w:pPr>
            <w:r>
              <w:rPr>
                <w:b/>
                <w:spacing w:val="-2"/>
                <w:sz w:val="20"/>
              </w:rPr>
              <w:t>(11,279)</w:t>
            </w:r>
          </w:p>
        </w:tc>
        <w:tc>
          <w:tcPr>
            <w:tcW w:w="1425" w:type="dxa"/>
          </w:tcPr>
          <w:p w14:paraId="0D7877DF" w14:textId="77777777" w:rsidR="00464E1E" w:rsidRDefault="00000000">
            <w:pPr>
              <w:pStyle w:val="TableParagraph"/>
              <w:spacing w:before="144"/>
              <w:ind w:right="366"/>
              <w:jc w:val="right"/>
              <w:rPr>
                <w:b/>
                <w:sz w:val="20"/>
              </w:rPr>
            </w:pPr>
            <w:r>
              <w:rPr>
                <w:b/>
                <w:spacing w:val="-5"/>
                <w:sz w:val="20"/>
              </w:rPr>
              <w:t>352</w:t>
            </w:r>
          </w:p>
        </w:tc>
        <w:tc>
          <w:tcPr>
            <w:tcW w:w="1013" w:type="dxa"/>
          </w:tcPr>
          <w:p w14:paraId="0D7877E0" w14:textId="77777777" w:rsidR="00464E1E" w:rsidRDefault="00000000">
            <w:pPr>
              <w:pStyle w:val="TableParagraph"/>
              <w:spacing w:before="144"/>
              <w:ind w:right="90"/>
              <w:jc w:val="right"/>
              <w:rPr>
                <w:b/>
                <w:sz w:val="20"/>
              </w:rPr>
            </w:pPr>
            <w:r>
              <w:rPr>
                <w:b/>
                <w:spacing w:val="-2"/>
                <w:sz w:val="20"/>
              </w:rPr>
              <w:t>47,504</w:t>
            </w:r>
          </w:p>
        </w:tc>
      </w:tr>
      <w:tr w:rsidR="00464E1E" w14:paraId="0D7877EA" w14:textId="77777777">
        <w:trPr>
          <w:trHeight w:val="249"/>
        </w:trPr>
        <w:tc>
          <w:tcPr>
            <w:tcW w:w="7083" w:type="dxa"/>
          </w:tcPr>
          <w:p w14:paraId="0D7877E2" w14:textId="77777777" w:rsidR="00464E1E" w:rsidRDefault="00000000">
            <w:pPr>
              <w:pStyle w:val="TableParagraph"/>
              <w:spacing w:before="14" w:line="215" w:lineRule="exact"/>
              <w:ind w:left="201"/>
              <w:rPr>
                <w:sz w:val="20"/>
              </w:rPr>
            </w:pPr>
            <w:r>
              <w:rPr>
                <w:sz w:val="20"/>
              </w:rPr>
              <w:t>Implementation</w:t>
            </w:r>
            <w:r>
              <w:rPr>
                <w:spacing w:val="-8"/>
                <w:sz w:val="20"/>
              </w:rPr>
              <w:t xml:space="preserve"> </w:t>
            </w:r>
            <w:r>
              <w:rPr>
                <w:sz w:val="20"/>
              </w:rPr>
              <w:t>of</w:t>
            </w:r>
            <w:r>
              <w:rPr>
                <w:spacing w:val="-4"/>
                <w:sz w:val="20"/>
              </w:rPr>
              <w:t xml:space="preserve"> </w:t>
            </w:r>
            <w:r>
              <w:rPr>
                <w:sz w:val="20"/>
              </w:rPr>
              <w:t>IFRS</w:t>
            </w:r>
            <w:r>
              <w:rPr>
                <w:spacing w:val="-7"/>
                <w:sz w:val="20"/>
              </w:rPr>
              <w:t xml:space="preserve"> </w:t>
            </w:r>
            <w:r>
              <w:rPr>
                <w:sz w:val="20"/>
              </w:rPr>
              <w:t>16</w:t>
            </w:r>
            <w:r>
              <w:rPr>
                <w:spacing w:val="-6"/>
                <w:sz w:val="20"/>
              </w:rPr>
              <w:t xml:space="preserve"> </w:t>
            </w:r>
            <w:r>
              <w:rPr>
                <w:sz w:val="20"/>
              </w:rPr>
              <w:t>on</w:t>
            </w:r>
            <w:r>
              <w:rPr>
                <w:spacing w:val="-6"/>
                <w:sz w:val="20"/>
              </w:rPr>
              <w:t xml:space="preserve"> </w:t>
            </w:r>
            <w:r>
              <w:rPr>
                <w:sz w:val="20"/>
              </w:rPr>
              <w:t>1</w:t>
            </w:r>
            <w:r>
              <w:rPr>
                <w:spacing w:val="-7"/>
                <w:sz w:val="20"/>
              </w:rPr>
              <w:t xml:space="preserve"> </w:t>
            </w:r>
            <w:r>
              <w:rPr>
                <w:sz w:val="20"/>
              </w:rPr>
              <w:t>April</w:t>
            </w:r>
            <w:r>
              <w:rPr>
                <w:spacing w:val="-7"/>
                <w:sz w:val="20"/>
              </w:rPr>
              <w:t xml:space="preserve"> </w:t>
            </w:r>
            <w:r>
              <w:rPr>
                <w:spacing w:val="-4"/>
                <w:sz w:val="20"/>
              </w:rPr>
              <w:t>2022</w:t>
            </w:r>
          </w:p>
        </w:tc>
        <w:tc>
          <w:tcPr>
            <w:tcW w:w="583" w:type="dxa"/>
          </w:tcPr>
          <w:p w14:paraId="0D7877E3" w14:textId="77777777" w:rsidR="00464E1E" w:rsidRDefault="00464E1E">
            <w:pPr>
              <w:pStyle w:val="TableParagraph"/>
              <w:rPr>
                <w:rFonts w:ascii="Times New Roman"/>
                <w:sz w:val="18"/>
              </w:rPr>
            </w:pPr>
          </w:p>
        </w:tc>
        <w:tc>
          <w:tcPr>
            <w:tcW w:w="1333" w:type="dxa"/>
            <w:tcBorders>
              <w:bottom w:val="single" w:sz="8" w:space="0" w:color="000000"/>
            </w:tcBorders>
          </w:tcPr>
          <w:p w14:paraId="0D7877E4" w14:textId="77777777" w:rsidR="00464E1E" w:rsidRDefault="00000000">
            <w:pPr>
              <w:pStyle w:val="TableParagraph"/>
              <w:spacing w:before="19" w:line="215" w:lineRule="exact"/>
              <w:ind w:right="136"/>
              <w:jc w:val="right"/>
              <w:rPr>
                <w:b/>
                <w:sz w:val="20"/>
              </w:rPr>
            </w:pPr>
            <w:r>
              <w:rPr>
                <w:b/>
                <w:spacing w:val="-10"/>
                <w:sz w:val="20"/>
              </w:rPr>
              <w:t>-</w:t>
            </w:r>
          </w:p>
        </w:tc>
        <w:tc>
          <w:tcPr>
            <w:tcW w:w="1446" w:type="dxa"/>
            <w:tcBorders>
              <w:bottom w:val="single" w:sz="8" w:space="0" w:color="000000"/>
            </w:tcBorders>
          </w:tcPr>
          <w:p w14:paraId="0D7877E5" w14:textId="77777777" w:rsidR="00464E1E" w:rsidRDefault="00000000">
            <w:pPr>
              <w:pStyle w:val="TableParagraph"/>
              <w:spacing w:before="19" w:line="215" w:lineRule="exact"/>
              <w:ind w:right="293"/>
              <w:jc w:val="right"/>
              <w:rPr>
                <w:b/>
                <w:sz w:val="20"/>
              </w:rPr>
            </w:pPr>
            <w:r>
              <w:rPr>
                <w:b/>
                <w:spacing w:val="-10"/>
                <w:sz w:val="20"/>
              </w:rPr>
              <w:t>-</w:t>
            </w:r>
          </w:p>
        </w:tc>
        <w:tc>
          <w:tcPr>
            <w:tcW w:w="1133" w:type="dxa"/>
            <w:tcBorders>
              <w:bottom w:val="single" w:sz="8" w:space="0" w:color="000000"/>
            </w:tcBorders>
          </w:tcPr>
          <w:p w14:paraId="0D7877E6" w14:textId="77777777" w:rsidR="00464E1E" w:rsidRDefault="00000000">
            <w:pPr>
              <w:pStyle w:val="TableParagraph"/>
              <w:spacing w:before="19" w:line="215" w:lineRule="exact"/>
              <w:ind w:right="137"/>
              <w:jc w:val="right"/>
              <w:rPr>
                <w:b/>
                <w:sz w:val="20"/>
              </w:rPr>
            </w:pPr>
            <w:r>
              <w:rPr>
                <w:b/>
                <w:spacing w:val="-10"/>
                <w:sz w:val="20"/>
              </w:rPr>
              <w:t>-</w:t>
            </w:r>
          </w:p>
        </w:tc>
        <w:tc>
          <w:tcPr>
            <w:tcW w:w="1383" w:type="dxa"/>
            <w:tcBorders>
              <w:bottom w:val="single" w:sz="8" w:space="0" w:color="000000"/>
            </w:tcBorders>
          </w:tcPr>
          <w:p w14:paraId="0D7877E7" w14:textId="77777777" w:rsidR="00464E1E" w:rsidRDefault="00000000">
            <w:pPr>
              <w:pStyle w:val="TableParagraph"/>
              <w:spacing w:before="19" w:line="215" w:lineRule="exact"/>
              <w:ind w:right="230"/>
              <w:jc w:val="right"/>
              <w:rPr>
                <w:b/>
                <w:sz w:val="20"/>
              </w:rPr>
            </w:pPr>
            <w:r>
              <w:rPr>
                <w:b/>
                <w:spacing w:val="-5"/>
                <w:sz w:val="20"/>
              </w:rPr>
              <w:t>244</w:t>
            </w:r>
          </w:p>
        </w:tc>
        <w:tc>
          <w:tcPr>
            <w:tcW w:w="1425" w:type="dxa"/>
            <w:tcBorders>
              <w:bottom w:val="single" w:sz="8" w:space="0" w:color="000000"/>
            </w:tcBorders>
          </w:tcPr>
          <w:p w14:paraId="0D7877E8" w14:textId="77777777" w:rsidR="00464E1E" w:rsidRDefault="00000000">
            <w:pPr>
              <w:pStyle w:val="TableParagraph"/>
              <w:spacing w:before="19" w:line="215" w:lineRule="exact"/>
              <w:ind w:right="367"/>
              <w:jc w:val="right"/>
              <w:rPr>
                <w:b/>
                <w:sz w:val="20"/>
              </w:rPr>
            </w:pPr>
            <w:r>
              <w:rPr>
                <w:b/>
                <w:spacing w:val="-10"/>
                <w:sz w:val="20"/>
              </w:rPr>
              <w:t>-</w:t>
            </w:r>
          </w:p>
        </w:tc>
        <w:tc>
          <w:tcPr>
            <w:tcW w:w="1013" w:type="dxa"/>
            <w:tcBorders>
              <w:bottom w:val="single" w:sz="8" w:space="0" w:color="000000"/>
            </w:tcBorders>
          </w:tcPr>
          <w:p w14:paraId="0D7877E9" w14:textId="77777777" w:rsidR="00464E1E" w:rsidRDefault="00000000">
            <w:pPr>
              <w:pStyle w:val="TableParagraph"/>
              <w:spacing w:before="19" w:line="215" w:lineRule="exact"/>
              <w:ind w:right="90"/>
              <w:jc w:val="right"/>
              <w:rPr>
                <w:b/>
                <w:sz w:val="20"/>
              </w:rPr>
            </w:pPr>
            <w:r>
              <w:rPr>
                <w:b/>
                <w:spacing w:val="-5"/>
                <w:sz w:val="20"/>
              </w:rPr>
              <w:t>244</w:t>
            </w:r>
          </w:p>
        </w:tc>
      </w:tr>
      <w:tr w:rsidR="00464E1E" w14:paraId="0D7877FA" w14:textId="77777777">
        <w:trPr>
          <w:trHeight w:val="477"/>
        </w:trPr>
        <w:tc>
          <w:tcPr>
            <w:tcW w:w="7083" w:type="dxa"/>
          </w:tcPr>
          <w:p w14:paraId="0D7877EB" w14:textId="77777777" w:rsidR="00464E1E" w:rsidRDefault="00000000">
            <w:pPr>
              <w:pStyle w:val="TableParagraph"/>
              <w:spacing w:line="213" w:lineRule="exact"/>
              <w:ind w:left="50"/>
              <w:rPr>
                <w:b/>
                <w:sz w:val="20"/>
              </w:rPr>
            </w:pPr>
            <w:r>
              <w:rPr>
                <w:b/>
                <w:sz w:val="20"/>
              </w:rPr>
              <w:t>Taxpayers'</w:t>
            </w:r>
            <w:r>
              <w:rPr>
                <w:b/>
                <w:spacing w:val="-9"/>
                <w:sz w:val="20"/>
              </w:rPr>
              <w:t xml:space="preserve"> </w:t>
            </w:r>
            <w:r>
              <w:rPr>
                <w:b/>
                <w:sz w:val="20"/>
              </w:rPr>
              <w:t>and</w:t>
            </w:r>
            <w:r>
              <w:rPr>
                <w:b/>
                <w:spacing w:val="-7"/>
                <w:sz w:val="20"/>
              </w:rPr>
              <w:t xml:space="preserve"> </w:t>
            </w:r>
            <w:r>
              <w:rPr>
                <w:b/>
                <w:sz w:val="20"/>
              </w:rPr>
              <w:t>others'</w:t>
            </w:r>
            <w:r>
              <w:rPr>
                <w:b/>
                <w:spacing w:val="-8"/>
                <w:sz w:val="20"/>
              </w:rPr>
              <w:t xml:space="preserve"> </w:t>
            </w:r>
            <w:r>
              <w:rPr>
                <w:b/>
                <w:sz w:val="20"/>
              </w:rPr>
              <w:t>equity</w:t>
            </w:r>
            <w:r>
              <w:rPr>
                <w:b/>
                <w:spacing w:val="-10"/>
                <w:sz w:val="20"/>
              </w:rPr>
              <w:t xml:space="preserve"> </w:t>
            </w:r>
            <w:r>
              <w:rPr>
                <w:b/>
                <w:sz w:val="20"/>
              </w:rPr>
              <w:t>at</w:t>
            </w:r>
            <w:r>
              <w:rPr>
                <w:b/>
                <w:spacing w:val="-8"/>
                <w:sz w:val="20"/>
              </w:rPr>
              <w:t xml:space="preserve"> </w:t>
            </w:r>
            <w:r>
              <w:rPr>
                <w:b/>
                <w:sz w:val="20"/>
              </w:rPr>
              <w:t>1</w:t>
            </w:r>
            <w:r>
              <w:rPr>
                <w:b/>
                <w:spacing w:val="-9"/>
                <w:sz w:val="20"/>
              </w:rPr>
              <w:t xml:space="preserve"> </w:t>
            </w:r>
            <w:r>
              <w:rPr>
                <w:b/>
                <w:sz w:val="20"/>
              </w:rPr>
              <w:t>April</w:t>
            </w:r>
            <w:r>
              <w:rPr>
                <w:b/>
                <w:spacing w:val="-8"/>
                <w:sz w:val="20"/>
              </w:rPr>
              <w:t xml:space="preserve"> </w:t>
            </w:r>
            <w:r>
              <w:rPr>
                <w:b/>
                <w:sz w:val="20"/>
              </w:rPr>
              <w:t>2022</w:t>
            </w:r>
            <w:r>
              <w:rPr>
                <w:b/>
                <w:spacing w:val="-8"/>
                <w:sz w:val="20"/>
              </w:rPr>
              <w:t xml:space="preserve"> </w:t>
            </w:r>
            <w:r>
              <w:rPr>
                <w:b/>
                <w:sz w:val="20"/>
              </w:rPr>
              <w:t>-</w:t>
            </w:r>
            <w:r>
              <w:rPr>
                <w:b/>
                <w:spacing w:val="-8"/>
                <w:sz w:val="20"/>
              </w:rPr>
              <w:t xml:space="preserve"> </w:t>
            </w:r>
            <w:r>
              <w:rPr>
                <w:b/>
                <w:sz w:val="20"/>
              </w:rPr>
              <w:t>after</w:t>
            </w:r>
            <w:r>
              <w:rPr>
                <w:b/>
                <w:spacing w:val="-9"/>
                <w:sz w:val="20"/>
              </w:rPr>
              <w:t xml:space="preserve"> </w:t>
            </w:r>
            <w:r>
              <w:rPr>
                <w:b/>
                <w:sz w:val="20"/>
              </w:rPr>
              <w:t>implementation</w:t>
            </w:r>
            <w:r>
              <w:rPr>
                <w:b/>
                <w:spacing w:val="-8"/>
                <w:sz w:val="20"/>
              </w:rPr>
              <w:t xml:space="preserve"> </w:t>
            </w:r>
            <w:r>
              <w:rPr>
                <w:b/>
                <w:spacing w:val="-5"/>
                <w:sz w:val="20"/>
              </w:rPr>
              <w:t>of</w:t>
            </w:r>
          </w:p>
          <w:p w14:paraId="0D7877EC" w14:textId="77777777" w:rsidR="00464E1E" w:rsidRDefault="00000000">
            <w:pPr>
              <w:pStyle w:val="TableParagraph"/>
              <w:spacing w:before="27" w:line="217" w:lineRule="exact"/>
              <w:ind w:left="50"/>
              <w:rPr>
                <w:b/>
                <w:sz w:val="20"/>
              </w:rPr>
            </w:pPr>
            <w:r>
              <w:rPr>
                <w:b/>
                <w:sz w:val="20"/>
              </w:rPr>
              <w:t>IFRS</w:t>
            </w:r>
            <w:r>
              <w:rPr>
                <w:b/>
                <w:spacing w:val="-6"/>
                <w:sz w:val="20"/>
              </w:rPr>
              <w:t xml:space="preserve"> </w:t>
            </w:r>
            <w:r>
              <w:rPr>
                <w:b/>
                <w:spacing w:val="-5"/>
                <w:sz w:val="20"/>
              </w:rPr>
              <w:t>16</w:t>
            </w:r>
          </w:p>
        </w:tc>
        <w:tc>
          <w:tcPr>
            <w:tcW w:w="583" w:type="dxa"/>
          </w:tcPr>
          <w:p w14:paraId="0D7877ED" w14:textId="77777777" w:rsidR="00464E1E" w:rsidRDefault="00464E1E">
            <w:pPr>
              <w:pStyle w:val="TableParagraph"/>
              <w:rPr>
                <w:rFonts w:ascii="Times New Roman"/>
                <w:sz w:val="20"/>
              </w:rPr>
            </w:pPr>
          </w:p>
        </w:tc>
        <w:tc>
          <w:tcPr>
            <w:tcW w:w="1333" w:type="dxa"/>
            <w:tcBorders>
              <w:top w:val="single" w:sz="8" w:space="0" w:color="000000"/>
              <w:bottom w:val="single" w:sz="8" w:space="0" w:color="000000"/>
            </w:tcBorders>
          </w:tcPr>
          <w:p w14:paraId="0D7877EE" w14:textId="77777777" w:rsidR="00464E1E" w:rsidRDefault="00464E1E">
            <w:pPr>
              <w:pStyle w:val="TableParagraph"/>
              <w:spacing w:before="6"/>
              <w:rPr>
                <w:sz w:val="20"/>
              </w:rPr>
            </w:pPr>
          </w:p>
          <w:p w14:paraId="0D7877EF" w14:textId="77777777" w:rsidR="00464E1E" w:rsidRDefault="00000000">
            <w:pPr>
              <w:pStyle w:val="TableParagraph"/>
              <w:spacing w:before="1" w:line="215" w:lineRule="exact"/>
              <w:ind w:right="135"/>
              <w:jc w:val="right"/>
              <w:rPr>
                <w:b/>
                <w:sz w:val="20"/>
              </w:rPr>
            </w:pPr>
            <w:r>
              <w:rPr>
                <w:b/>
                <w:spacing w:val="-2"/>
                <w:sz w:val="20"/>
              </w:rPr>
              <w:t>47,969</w:t>
            </w:r>
          </w:p>
        </w:tc>
        <w:tc>
          <w:tcPr>
            <w:tcW w:w="1446" w:type="dxa"/>
            <w:tcBorders>
              <w:top w:val="single" w:sz="8" w:space="0" w:color="000000"/>
              <w:bottom w:val="single" w:sz="8" w:space="0" w:color="000000"/>
            </w:tcBorders>
          </w:tcPr>
          <w:p w14:paraId="0D7877F0" w14:textId="77777777" w:rsidR="00464E1E" w:rsidRDefault="00464E1E">
            <w:pPr>
              <w:pStyle w:val="TableParagraph"/>
              <w:spacing w:before="6"/>
              <w:rPr>
                <w:sz w:val="20"/>
              </w:rPr>
            </w:pPr>
          </w:p>
          <w:p w14:paraId="0D7877F1" w14:textId="77777777" w:rsidR="00464E1E" w:rsidRDefault="00000000">
            <w:pPr>
              <w:pStyle w:val="TableParagraph"/>
              <w:spacing w:before="1" w:line="215" w:lineRule="exact"/>
              <w:ind w:left="543"/>
              <w:rPr>
                <w:b/>
                <w:sz w:val="20"/>
              </w:rPr>
            </w:pPr>
            <w:r>
              <w:rPr>
                <w:b/>
                <w:spacing w:val="-2"/>
                <w:sz w:val="20"/>
              </w:rPr>
              <w:t>10,340</w:t>
            </w:r>
          </w:p>
        </w:tc>
        <w:tc>
          <w:tcPr>
            <w:tcW w:w="1133" w:type="dxa"/>
            <w:tcBorders>
              <w:top w:val="single" w:sz="8" w:space="0" w:color="000000"/>
              <w:bottom w:val="single" w:sz="8" w:space="0" w:color="000000"/>
            </w:tcBorders>
          </w:tcPr>
          <w:p w14:paraId="0D7877F2" w14:textId="77777777" w:rsidR="00464E1E" w:rsidRDefault="00464E1E">
            <w:pPr>
              <w:pStyle w:val="TableParagraph"/>
              <w:spacing w:before="6"/>
              <w:rPr>
                <w:sz w:val="20"/>
              </w:rPr>
            </w:pPr>
          </w:p>
          <w:p w14:paraId="0D7877F3" w14:textId="77777777" w:rsidR="00464E1E" w:rsidRDefault="00000000">
            <w:pPr>
              <w:pStyle w:val="TableParagraph"/>
              <w:spacing w:before="1" w:line="215" w:lineRule="exact"/>
              <w:ind w:right="136"/>
              <w:jc w:val="right"/>
              <w:rPr>
                <w:b/>
                <w:sz w:val="20"/>
              </w:rPr>
            </w:pPr>
            <w:r>
              <w:rPr>
                <w:b/>
                <w:spacing w:val="-5"/>
                <w:sz w:val="20"/>
              </w:rPr>
              <w:t>122</w:t>
            </w:r>
          </w:p>
        </w:tc>
        <w:tc>
          <w:tcPr>
            <w:tcW w:w="1383" w:type="dxa"/>
            <w:tcBorders>
              <w:top w:val="single" w:sz="8" w:space="0" w:color="000000"/>
              <w:bottom w:val="single" w:sz="8" w:space="0" w:color="000000"/>
            </w:tcBorders>
          </w:tcPr>
          <w:p w14:paraId="0D7877F4" w14:textId="77777777" w:rsidR="00464E1E" w:rsidRDefault="00464E1E">
            <w:pPr>
              <w:pStyle w:val="TableParagraph"/>
              <w:spacing w:before="6"/>
              <w:rPr>
                <w:sz w:val="20"/>
              </w:rPr>
            </w:pPr>
          </w:p>
          <w:p w14:paraId="0D7877F5" w14:textId="77777777" w:rsidR="00464E1E" w:rsidRDefault="00000000">
            <w:pPr>
              <w:pStyle w:val="TableParagraph"/>
              <w:spacing w:before="1" w:line="215" w:lineRule="exact"/>
              <w:ind w:right="176"/>
              <w:jc w:val="right"/>
              <w:rPr>
                <w:b/>
                <w:sz w:val="20"/>
              </w:rPr>
            </w:pPr>
            <w:r>
              <w:rPr>
                <w:b/>
                <w:spacing w:val="-2"/>
                <w:sz w:val="20"/>
              </w:rPr>
              <w:t>(11,035)</w:t>
            </w:r>
          </w:p>
        </w:tc>
        <w:tc>
          <w:tcPr>
            <w:tcW w:w="1425" w:type="dxa"/>
            <w:tcBorders>
              <w:top w:val="single" w:sz="8" w:space="0" w:color="000000"/>
              <w:bottom w:val="single" w:sz="8" w:space="0" w:color="000000"/>
            </w:tcBorders>
          </w:tcPr>
          <w:p w14:paraId="0D7877F6" w14:textId="77777777" w:rsidR="00464E1E" w:rsidRDefault="00464E1E">
            <w:pPr>
              <w:pStyle w:val="TableParagraph"/>
              <w:spacing w:before="6"/>
              <w:rPr>
                <w:sz w:val="20"/>
              </w:rPr>
            </w:pPr>
          </w:p>
          <w:p w14:paraId="0D7877F7" w14:textId="77777777" w:rsidR="00464E1E" w:rsidRDefault="00000000">
            <w:pPr>
              <w:pStyle w:val="TableParagraph"/>
              <w:spacing w:before="1" w:line="215" w:lineRule="exact"/>
              <w:ind w:right="366"/>
              <w:jc w:val="right"/>
              <w:rPr>
                <w:b/>
                <w:sz w:val="20"/>
              </w:rPr>
            </w:pPr>
            <w:r>
              <w:rPr>
                <w:b/>
                <w:spacing w:val="-5"/>
                <w:sz w:val="20"/>
              </w:rPr>
              <w:t>352</w:t>
            </w:r>
          </w:p>
        </w:tc>
        <w:tc>
          <w:tcPr>
            <w:tcW w:w="1013" w:type="dxa"/>
            <w:tcBorders>
              <w:top w:val="single" w:sz="8" w:space="0" w:color="000000"/>
              <w:bottom w:val="single" w:sz="8" w:space="0" w:color="000000"/>
            </w:tcBorders>
          </w:tcPr>
          <w:p w14:paraId="0D7877F8" w14:textId="77777777" w:rsidR="00464E1E" w:rsidRDefault="00464E1E">
            <w:pPr>
              <w:pStyle w:val="TableParagraph"/>
              <w:spacing w:before="6"/>
              <w:rPr>
                <w:sz w:val="20"/>
              </w:rPr>
            </w:pPr>
          </w:p>
          <w:p w14:paraId="0D7877F9" w14:textId="77777777" w:rsidR="00464E1E" w:rsidRDefault="00000000">
            <w:pPr>
              <w:pStyle w:val="TableParagraph"/>
              <w:spacing w:before="1" w:line="215" w:lineRule="exact"/>
              <w:ind w:right="90"/>
              <w:jc w:val="right"/>
              <w:rPr>
                <w:b/>
                <w:sz w:val="20"/>
              </w:rPr>
            </w:pPr>
            <w:r>
              <w:rPr>
                <w:b/>
                <w:spacing w:val="-2"/>
                <w:sz w:val="20"/>
              </w:rPr>
              <w:t>47,748</w:t>
            </w:r>
          </w:p>
        </w:tc>
      </w:tr>
      <w:tr w:rsidR="00464E1E" w14:paraId="0D787803" w14:textId="77777777">
        <w:trPr>
          <w:trHeight w:val="257"/>
        </w:trPr>
        <w:tc>
          <w:tcPr>
            <w:tcW w:w="7083" w:type="dxa"/>
          </w:tcPr>
          <w:p w14:paraId="0D7877FB" w14:textId="77777777" w:rsidR="00464E1E" w:rsidRDefault="00000000">
            <w:pPr>
              <w:pStyle w:val="TableParagraph"/>
              <w:spacing w:before="4"/>
              <w:ind w:left="201"/>
              <w:rPr>
                <w:sz w:val="20"/>
              </w:rPr>
            </w:pPr>
            <w:r>
              <w:rPr>
                <w:sz w:val="20"/>
              </w:rPr>
              <w:t>Surplus</w:t>
            </w:r>
            <w:r>
              <w:rPr>
                <w:spacing w:val="-8"/>
                <w:sz w:val="20"/>
              </w:rPr>
              <w:t xml:space="preserve"> </w:t>
            </w:r>
            <w:r>
              <w:rPr>
                <w:sz w:val="20"/>
              </w:rPr>
              <w:t>/</w:t>
            </w:r>
            <w:r>
              <w:rPr>
                <w:spacing w:val="-6"/>
                <w:sz w:val="20"/>
              </w:rPr>
              <w:t xml:space="preserve"> </w:t>
            </w:r>
            <w:r>
              <w:rPr>
                <w:sz w:val="20"/>
              </w:rPr>
              <w:t>(deficit)</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pacing w:val="-4"/>
                <w:sz w:val="20"/>
              </w:rPr>
              <w:t>year</w:t>
            </w:r>
          </w:p>
        </w:tc>
        <w:tc>
          <w:tcPr>
            <w:tcW w:w="583" w:type="dxa"/>
          </w:tcPr>
          <w:p w14:paraId="0D7877FC" w14:textId="77777777" w:rsidR="00464E1E" w:rsidRDefault="00464E1E">
            <w:pPr>
              <w:pStyle w:val="TableParagraph"/>
              <w:rPr>
                <w:rFonts w:ascii="Times New Roman"/>
                <w:sz w:val="18"/>
              </w:rPr>
            </w:pPr>
          </w:p>
        </w:tc>
        <w:tc>
          <w:tcPr>
            <w:tcW w:w="1333" w:type="dxa"/>
            <w:tcBorders>
              <w:top w:val="single" w:sz="8" w:space="0" w:color="000000"/>
            </w:tcBorders>
          </w:tcPr>
          <w:p w14:paraId="0D7877FD" w14:textId="77777777" w:rsidR="00464E1E" w:rsidRDefault="00000000">
            <w:pPr>
              <w:pStyle w:val="TableParagraph"/>
              <w:spacing w:before="9" w:line="228" w:lineRule="exact"/>
              <w:ind w:right="136"/>
              <w:jc w:val="right"/>
              <w:rPr>
                <w:sz w:val="20"/>
              </w:rPr>
            </w:pPr>
            <w:r>
              <w:rPr>
                <w:spacing w:val="-10"/>
                <w:sz w:val="20"/>
              </w:rPr>
              <w:t>-</w:t>
            </w:r>
          </w:p>
        </w:tc>
        <w:tc>
          <w:tcPr>
            <w:tcW w:w="1446" w:type="dxa"/>
            <w:tcBorders>
              <w:top w:val="single" w:sz="8" w:space="0" w:color="000000"/>
            </w:tcBorders>
          </w:tcPr>
          <w:p w14:paraId="0D7877FE" w14:textId="77777777" w:rsidR="00464E1E" w:rsidRDefault="00000000">
            <w:pPr>
              <w:pStyle w:val="TableParagraph"/>
              <w:spacing w:before="9" w:line="228" w:lineRule="exact"/>
              <w:ind w:right="293"/>
              <w:jc w:val="right"/>
              <w:rPr>
                <w:sz w:val="20"/>
              </w:rPr>
            </w:pPr>
            <w:r>
              <w:rPr>
                <w:spacing w:val="-10"/>
                <w:sz w:val="20"/>
              </w:rPr>
              <w:t>-</w:t>
            </w:r>
          </w:p>
        </w:tc>
        <w:tc>
          <w:tcPr>
            <w:tcW w:w="1133" w:type="dxa"/>
            <w:tcBorders>
              <w:top w:val="single" w:sz="8" w:space="0" w:color="000000"/>
            </w:tcBorders>
          </w:tcPr>
          <w:p w14:paraId="0D7877FF" w14:textId="77777777" w:rsidR="00464E1E" w:rsidRDefault="00000000">
            <w:pPr>
              <w:pStyle w:val="TableParagraph"/>
              <w:spacing w:before="9" w:line="228" w:lineRule="exact"/>
              <w:ind w:right="137"/>
              <w:jc w:val="right"/>
              <w:rPr>
                <w:sz w:val="20"/>
              </w:rPr>
            </w:pPr>
            <w:r>
              <w:rPr>
                <w:spacing w:val="-10"/>
                <w:sz w:val="20"/>
              </w:rPr>
              <w:t>-</w:t>
            </w:r>
          </w:p>
        </w:tc>
        <w:tc>
          <w:tcPr>
            <w:tcW w:w="1383" w:type="dxa"/>
            <w:tcBorders>
              <w:top w:val="single" w:sz="8" w:space="0" w:color="000000"/>
            </w:tcBorders>
          </w:tcPr>
          <w:p w14:paraId="0D787800" w14:textId="77777777" w:rsidR="00464E1E" w:rsidRDefault="00000000">
            <w:pPr>
              <w:pStyle w:val="TableParagraph"/>
              <w:spacing w:before="9" w:line="228" w:lineRule="exact"/>
              <w:ind w:right="176"/>
              <w:jc w:val="right"/>
              <w:rPr>
                <w:sz w:val="20"/>
              </w:rPr>
            </w:pPr>
            <w:r>
              <w:rPr>
                <w:spacing w:val="-2"/>
                <w:sz w:val="20"/>
              </w:rPr>
              <w:t>(1,538)</w:t>
            </w:r>
          </w:p>
        </w:tc>
        <w:tc>
          <w:tcPr>
            <w:tcW w:w="1425" w:type="dxa"/>
            <w:tcBorders>
              <w:top w:val="single" w:sz="8" w:space="0" w:color="000000"/>
            </w:tcBorders>
          </w:tcPr>
          <w:p w14:paraId="0D787801" w14:textId="77777777" w:rsidR="00464E1E" w:rsidRDefault="00000000">
            <w:pPr>
              <w:pStyle w:val="TableParagraph"/>
              <w:spacing w:before="9" w:line="228" w:lineRule="exact"/>
              <w:ind w:right="366"/>
              <w:jc w:val="right"/>
              <w:rPr>
                <w:sz w:val="20"/>
              </w:rPr>
            </w:pPr>
            <w:r>
              <w:rPr>
                <w:spacing w:val="-5"/>
                <w:sz w:val="20"/>
              </w:rPr>
              <w:t>23</w:t>
            </w:r>
          </w:p>
        </w:tc>
        <w:tc>
          <w:tcPr>
            <w:tcW w:w="1013" w:type="dxa"/>
            <w:tcBorders>
              <w:top w:val="single" w:sz="8" w:space="0" w:color="000000"/>
            </w:tcBorders>
          </w:tcPr>
          <w:p w14:paraId="0D787802" w14:textId="77777777" w:rsidR="00464E1E" w:rsidRDefault="00000000">
            <w:pPr>
              <w:pStyle w:val="TableParagraph"/>
              <w:spacing w:before="9" w:line="228" w:lineRule="exact"/>
              <w:ind w:right="36"/>
              <w:jc w:val="right"/>
              <w:rPr>
                <w:b/>
                <w:sz w:val="20"/>
              </w:rPr>
            </w:pPr>
            <w:r>
              <w:rPr>
                <w:b/>
                <w:spacing w:val="-2"/>
                <w:sz w:val="20"/>
              </w:rPr>
              <w:t>(1,515)</w:t>
            </w:r>
          </w:p>
        </w:tc>
      </w:tr>
      <w:tr w:rsidR="00464E1E" w14:paraId="0D78780C" w14:textId="77777777">
        <w:trPr>
          <w:trHeight w:val="264"/>
        </w:trPr>
        <w:tc>
          <w:tcPr>
            <w:tcW w:w="7083" w:type="dxa"/>
          </w:tcPr>
          <w:p w14:paraId="0D787804" w14:textId="77777777" w:rsidR="00464E1E" w:rsidRDefault="00000000">
            <w:pPr>
              <w:pStyle w:val="TableParagraph"/>
              <w:spacing w:before="11"/>
              <w:ind w:left="201"/>
              <w:rPr>
                <w:sz w:val="20"/>
              </w:rPr>
            </w:pPr>
            <w:r>
              <w:rPr>
                <w:sz w:val="20"/>
              </w:rPr>
              <w:t>Gain</w:t>
            </w:r>
            <w:r>
              <w:rPr>
                <w:spacing w:val="-7"/>
                <w:sz w:val="20"/>
              </w:rPr>
              <w:t xml:space="preserve"> </w:t>
            </w:r>
            <w:r>
              <w:rPr>
                <w:sz w:val="20"/>
              </w:rPr>
              <w:t>/</w:t>
            </w:r>
            <w:r>
              <w:rPr>
                <w:spacing w:val="-7"/>
                <w:sz w:val="20"/>
              </w:rPr>
              <w:t xml:space="preserve"> </w:t>
            </w:r>
            <w:r>
              <w:rPr>
                <w:sz w:val="20"/>
              </w:rPr>
              <w:t>(loss)</w:t>
            </w:r>
            <w:r>
              <w:rPr>
                <w:spacing w:val="-5"/>
                <w:sz w:val="20"/>
              </w:rPr>
              <w:t xml:space="preserve"> </w:t>
            </w:r>
            <w:r>
              <w:rPr>
                <w:sz w:val="20"/>
              </w:rPr>
              <w:t>arising</w:t>
            </w:r>
            <w:r>
              <w:rPr>
                <w:spacing w:val="-8"/>
                <w:sz w:val="20"/>
              </w:rPr>
              <w:t xml:space="preserve"> </w:t>
            </w:r>
            <w:r>
              <w:rPr>
                <w:sz w:val="20"/>
              </w:rPr>
              <w:t>from</w:t>
            </w:r>
            <w:r>
              <w:rPr>
                <w:spacing w:val="-2"/>
                <w:sz w:val="20"/>
              </w:rPr>
              <w:t xml:space="preserve"> </w:t>
            </w:r>
            <w:r>
              <w:rPr>
                <w:sz w:val="20"/>
              </w:rPr>
              <w:t>transfers</w:t>
            </w:r>
            <w:r>
              <w:rPr>
                <w:spacing w:val="-5"/>
                <w:sz w:val="20"/>
              </w:rPr>
              <w:t xml:space="preserve"> </w:t>
            </w:r>
            <w:r>
              <w:rPr>
                <w:sz w:val="20"/>
              </w:rPr>
              <w:t>by</w:t>
            </w:r>
            <w:r>
              <w:rPr>
                <w:spacing w:val="-12"/>
                <w:sz w:val="20"/>
              </w:rPr>
              <w:t xml:space="preserve"> </w:t>
            </w:r>
            <w:r>
              <w:rPr>
                <w:sz w:val="20"/>
              </w:rPr>
              <w:t>modified</w:t>
            </w:r>
            <w:r>
              <w:rPr>
                <w:spacing w:val="-8"/>
                <w:sz w:val="20"/>
              </w:rPr>
              <w:t xml:space="preserve"> </w:t>
            </w:r>
            <w:r>
              <w:rPr>
                <w:spacing w:val="-2"/>
                <w:sz w:val="20"/>
              </w:rPr>
              <w:t>absorption</w:t>
            </w:r>
          </w:p>
        </w:tc>
        <w:tc>
          <w:tcPr>
            <w:tcW w:w="583" w:type="dxa"/>
          </w:tcPr>
          <w:p w14:paraId="0D787805" w14:textId="77777777" w:rsidR="00464E1E" w:rsidRDefault="00000000">
            <w:pPr>
              <w:pStyle w:val="TableParagraph"/>
              <w:spacing w:before="11"/>
              <w:ind w:right="24"/>
              <w:jc w:val="center"/>
              <w:rPr>
                <w:sz w:val="20"/>
              </w:rPr>
            </w:pPr>
            <w:r>
              <w:rPr>
                <w:spacing w:val="-5"/>
                <w:sz w:val="20"/>
              </w:rPr>
              <w:t>31</w:t>
            </w:r>
          </w:p>
        </w:tc>
        <w:tc>
          <w:tcPr>
            <w:tcW w:w="1333" w:type="dxa"/>
          </w:tcPr>
          <w:p w14:paraId="0D787806" w14:textId="77777777" w:rsidR="00464E1E" w:rsidRDefault="00000000">
            <w:pPr>
              <w:pStyle w:val="TableParagraph"/>
              <w:spacing w:before="16" w:line="228" w:lineRule="exact"/>
              <w:ind w:right="136"/>
              <w:jc w:val="right"/>
              <w:rPr>
                <w:sz w:val="20"/>
              </w:rPr>
            </w:pPr>
            <w:r>
              <w:rPr>
                <w:spacing w:val="-10"/>
                <w:sz w:val="20"/>
              </w:rPr>
              <w:t>-</w:t>
            </w:r>
          </w:p>
        </w:tc>
        <w:tc>
          <w:tcPr>
            <w:tcW w:w="1446" w:type="dxa"/>
          </w:tcPr>
          <w:p w14:paraId="0D787807" w14:textId="77777777" w:rsidR="00464E1E" w:rsidRDefault="00000000">
            <w:pPr>
              <w:pStyle w:val="TableParagraph"/>
              <w:spacing w:before="16" w:line="228" w:lineRule="exact"/>
              <w:ind w:right="293"/>
              <w:jc w:val="right"/>
              <w:rPr>
                <w:sz w:val="20"/>
              </w:rPr>
            </w:pPr>
            <w:r>
              <w:rPr>
                <w:spacing w:val="-10"/>
                <w:sz w:val="20"/>
              </w:rPr>
              <w:t>-</w:t>
            </w:r>
          </w:p>
        </w:tc>
        <w:tc>
          <w:tcPr>
            <w:tcW w:w="1133" w:type="dxa"/>
          </w:tcPr>
          <w:p w14:paraId="0D787808" w14:textId="77777777" w:rsidR="00464E1E" w:rsidRDefault="00000000">
            <w:pPr>
              <w:pStyle w:val="TableParagraph"/>
              <w:spacing w:before="16" w:line="228" w:lineRule="exact"/>
              <w:ind w:right="137"/>
              <w:jc w:val="right"/>
              <w:rPr>
                <w:sz w:val="20"/>
              </w:rPr>
            </w:pPr>
            <w:r>
              <w:rPr>
                <w:spacing w:val="-10"/>
                <w:sz w:val="20"/>
              </w:rPr>
              <w:t>-</w:t>
            </w:r>
          </w:p>
        </w:tc>
        <w:tc>
          <w:tcPr>
            <w:tcW w:w="1383" w:type="dxa"/>
          </w:tcPr>
          <w:p w14:paraId="0D787809" w14:textId="77777777" w:rsidR="00464E1E" w:rsidRDefault="00000000">
            <w:pPr>
              <w:pStyle w:val="TableParagraph"/>
              <w:spacing w:before="16" w:line="228" w:lineRule="exact"/>
              <w:ind w:right="230"/>
              <w:jc w:val="right"/>
              <w:rPr>
                <w:sz w:val="20"/>
              </w:rPr>
            </w:pPr>
            <w:r>
              <w:rPr>
                <w:spacing w:val="-5"/>
                <w:sz w:val="20"/>
              </w:rPr>
              <w:t>23</w:t>
            </w:r>
          </w:p>
        </w:tc>
        <w:tc>
          <w:tcPr>
            <w:tcW w:w="1425" w:type="dxa"/>
          </w:tcPr>
          <w:p w14:paraId="0D78780A" w14:textId="77777777" w:rsidR="00464E1E" w:rsidRDefault="00000000">
            <w:pPr>
              <w:pStyle w:val="TableParagraph"/>
              <w:spacing w:before="16" w:line="228" w:lineRule="exact"/>
              <w:ind w:right="367"/>
              <w:jc w:val="right"/>
              <w:rPr>
                <w:sz w:val="20"/>
              </w:rPr>
            </w:pPr>
            <w:r>
              <w:rPr>
                <w:spacing w:val="-10"/>
                <w:sz w:val="20"/>
              </w:rPr>
              <w:t>-</w:t>
            </w:r>
          </w:p>
        </w:tc>
        <w:tc>
          <w:tcPr>
            <w:tcW w:w="1013" w:type="dxa"/>
          </w:tcPr>
          <w:p w14:paraId="0D78780B" w14:textId="77777777" w:rsidR="00464E1E" w:rsidRDefault="00000000">
            <w:pPr>
              <w:pStyle w:val="TableParagraph"/>
              <w:spacing w:before="16" w:line="228" w:lineRule="exact"/>
              <w:ind w:right="90"/>
              <w:jc w:val="right"/>
              <w:rPr>
                <w:b/>
                <w:sz w:val="20"/>
              </w:rPr>
            </w:pPr>
            <w:r>
              <w:rPr>
                <w:b/>
                <w:spacing w:val="-5"/>
                <w:sz w:val="20"/>
              </w:rPr>
              <w:t>23</w:t>
            </w:r>
          </w:p>
        </w:tc>
      </w:tr>
      <w:tr w:rsidR="00464E1E" w14:paraId="0D787815" w14:textId="77777777">
        <w:trPr>
          <w:trHeight w:val="263"/>
        </w:trPr>
        <w:tc>
          <w:tcPr>
            <w:tcW w:w="7083" w:type="dxa"/>
          </w:tcPr>
          <w:p w14:paraId="0D78780D" w14:textId="77777777" w:rsidR="00464E1E" w:rsidRDefault="00000000">
            <w:pPr>
              <w:pStyle w:val="TableParagraph"/>
              <w:spacing w:before="11"/>
              <w:ind w:left="201"/>
              <w:rPr>
                <w:sz w:val="20"/>
              </w:rPr>
            </w:pPr>
            <w:r>
              <w:rPr>
                <w:sz w:val="20"/>
              </w:rPr>
              <w:t>Transfers</w:t>
            </w:r>
            <w:r>
              <w:rPr>
                <w:spacing w:val="-11"/>
                <w:sz w:val="20"/>
              </w:rPr>
              <w:t xml:space="preserve"> </w:t>
            </w:r>
            <w:r>
              <w:rPr>
                <w:sz w:val="20"/>
              </w:rPr>
              <w:t>by</w:t>
            </w:r>
            <w:r>
              <w:rPr>
                <w:spacing w:val="-14"/>
                <w:sz w:val="20"/>
              </w:rPr>
              <w:t xml:space="preserve"> </w:t>
            </w:r>
            <w:r>
              <w:rPr>
                <w:sz w:val="20"/>
              </w:rPr>
              <w:t>absorption:</w:t>
            </w:r>
            <w:r>
              <w:rPr>
                <w:spacing w:val="-11"/>
                <w:sz w:val="20"/>
              </w:rPr>
              <w:t xml:space="preserve"> </w:t>
            </w:r>
            <w:r>
              <w:rPr>
                <w:sz w:val="20"/>
              </w:rPr>
              <w:t>transfers</w:t>
            </w:r>
            <w:r>
              <w:rPr>
                <w:spacing w:val="-9"/>
                <w:sz w:val="20"/>
              </w:rPr>
              <w:t xml:space="preserve"> </w:t>
            </w:r>
            <w:r>
              <w:rPr>
                <w:sz w:val="20"/>
              </w:rPr>
              <w:t>between</w:t>
            </w:r>
            <w:r>
              <w:rPr>
                <w:spacing w:val="-10"/>
                <w:sz w:val="20"/>
              </w:rPr>
              <w:t xml:space="preserve"> </w:t>
            </w:r>
            <w:r>
              <w:rPr>
                <w:spacing w:val="-2"/>
                <w:sz w:val="20"/>
              </w:rPr>
              <w:t>reserves</w:t>
            </w:r>
          </w:p>
        </w:tc>
        <w:tc>
          <w:tcPr>
            <w:tcW w:w="583" w:type="dxa"/>
          </w:tcPr>
          <w:p w14:paraId="0D78780E" w14:textId="77777777" w:rsidR="00464E1E" w:rsidRDefault="00000000">
            <w:pPr>
              <w:pStyle w:val="TableParagraph"/>
              <w:spacing w:before="11"/>
              <w:ind w:right="24"/>
              <w:jc w:val="center"/>
              <w:rPr>
                <w:sz w:val="20"/>
              </w:rPr>
            </w:pPr>
            <w:r>
              <w:rPr>
                <w:spacing w:val="-5"/>
                <w:sz w:val="20"/>
              </w:rPr>
              <w:t>31</w:t>
            </w:r>
          </w:p>
        </w:tc>
        <w:tc>
          <w:tcPr>
            <w:tcW w:w="1333" w:type="dxa"/>
          </w:tcPr>
          <w:p w14:paraId="0D78780F" w14:textId="77777777" w:rsidR="00464E1E" w:rsidRDefault="00000000">
            <w:pPr>
              <w:pStyle w:val="TableParagraph"/>
              <w:spacing w:before="16" w:line="228" w:lineRule="exact"/>
              <w:ind w:right="136"/>
              <w:jc w:val="right"/>
              <w:rPr>
                <w:sz w:val="20"/>
              </w:rPr>
            </w:pPr>
            <w:r>
              <w:rPr>
                <w:spacing w:val="-10"/>
                <w:sz w:val="20"/>
              </w:rPr>
              <w:t>-</w:t>
            </w:r>
          </w:p>
        </w:tc>
        <w:tc>
          <w:tcPr>
            <w:tcW w:w="1446" w:type="dxa"/>
          </w:tcPr>
          <w:p w14:paraId="0D787810" w14:textId="77777777" w:rsidR="00464E1E" w:rsidRDefault="00000000">
            <w:pPr>
              <w:pStyle w:val="TableParagraph"/>
              <w:spacing w:before="16" w:line="228" w:lineRule="exact"/>
              <w:ind w:right="291"/>
              <w:jc w:val="right"/>
              <w:rPr>
                <w:sz w:val="20"/>
              </w:rPr>
            </w:pPr>
            <w:r>
              <w:rPr>
                <w:spacing w:val="-10"/>
                <w:sz w:val="20"/>
              </w:rPr>
              <w:t>9</w:t>
            </w:r>
          </w:p>
        </w:tc>
        <w:tc>
          <w:tcPr>
            <w:tcW w:w="1133" w:type="dxa"/>
          </w:tcPr>
          <w:p w14:paraId="0D787811" w14:textId="77777777" w:rsidR="00464E1E" w:rsidRDefault="00000000">
            <w:pPr>
              <w:pStyle w:val="TableParagraph"/>
              <w:spacing w:before="16" w:line="228" w:lineRule="exact"/>
              <w:ind w:right="137"/>
              <w:jc w:val="right"/>
              <w:rPr>
                <w:sz w:val="20"/>
              </w:rPr>
            </w:pPr>
            <w:r>
              <w:rPr>
                <w:spacing w:val="-10"/>
                <w:sz w:val="20"/>
              </w:rPr>
              <w:t>-</w:t>
            </w:r>
          </w:p>
        </w:tc>
        <w:tc>
          <w:tcPr>
            <w:tcW w:w="1383" w:type="dxa"/>
          </w:tcPr>
          <w:p w14:paraId="0D787812" w14:textId="77777777" w:rsidR="00464E1E" w:rsidRDefault="00000000">
            <w:pPr>
              <w:pStyle w:val="TableParagraph"/>
              <w:spacing w:before="16" w:line="228" w:lineRule="exact"/>
              <w:ind w:right="176"/>
              <w:jc w:val="right"/>
              <w:rPr>
                <w:sz w:val="20"/>
              </w:rPr>
            </w:pPr>
            <w:r>
              <w:rPr>
                <w:spacing w:val="-5"/>
                <w:sz w:val="20"/>
              </w:rPr>
              <w:t>(9)</w:t>
            </w:r>
          </w:p>
        </w:tc>
        <w:tc>
          <w:tcPr>
            <w:tcW w:w="1425" w:type="dxa"/>
          </w:tcPr>
          <w:p w14:paraId="0D787813" w14:textId="77777777" w:rsidR="00464E1E" w:rsidRDefault="00000000">
            <w:pPr>
              <w:pStyle w:val="TableParagraph"/>
              <w:spacing w:before="16" w:line="228" w:lineRule="exact"/>
              <w:ind w:right="367"/>
              <w:jc w:val="right"/>
              <w:rPr>
                <w:sz w:val="20"/>
              </w:rPr>
            </w:pPr>
            <w:r>
              <w:rPr>
                <w:spacing w:val="-10"/>
                <w:sz w:val="20"/>
              </w:rPr>
              <w:t>-</w:t>
            </w:r>
          </w:p>
        </w:tc>
        <w:tc>
          <w:tcPr>
            <w:tcW w:w="1013" w:type="dxa"/>
          </w:tcPr>
          <w:p w14:paraId="0D787814" w14:textId="77777777" w:rsidR="00464E1E" w:rsidRDefault="00000000">
            <w:pPr>
              <w:pStyle w:val="TableParagraph"/>
              <w:spacing w:before="16" w:line="228" w:lineRule="exact"/>
              <w:ind w:right="91"/>
              <w:jc w:val="right"/>
              <w:rPr>
                <w:b/>
                <w:sz w:val="20"/>
              </w:rPr>
            </w:pPr>
            <w:r>
              <w:rPr>
                <w:b/>
                <w:spacing w:val="-10"/>
                <w:sz w:val="20"/>
              </w:rPr>
              <w:t>-</w:t>
            </w:r>
          </w:p>
        </w:tc>
      </w:tr>
      <w:tr w:rsidR="00464E1E" w14:paraId="0D78781E" w14:textId="77777777">
        <w:trPr>
          <w:trHeight w:val="284"/>
        </w:trPr>
        <w:tc>
          <w:tcPr>
            <w:tcW w:w="7083" w:type="dxa"/>
          </w:tcPr>
          <w:p w14:paraId="0D787816" w14:textId="77777777" w:rsidR="00464E1E" w:rsidRDefault="00000000">
            <w:pPr>
              <w:pStyle w:val="TableParagraph"/>
              <w:spacing w:before="11"/>
              <w:ind w:left="201"/>
              <w:rPr>
                <w:sz w:val="20"/>
              </w:rPr>
            </w:pPr>
            <w:r>
              <w:rPr>
                <w:sz w:val="20"/>
              </w:rPr>
              <w:t>Adjustments</w:t>
            </w:r>
            <w:r>
              <w:rPr>
                <w:spacing w:val="-9"/>
                <w:sz w:val="20"/>
              </w:rPr>
              <w:t xml:space="preserve"> </w:t>
            </w:r>
            <w:r>
              <w:rPr>
                <w:sz w:val="20"/>
              </w:rPr>
              <w:t>to</w:t>
            </w:r>
            <w:r>
              <w:rPr>
                <w:spacing w:val="-10"/>
                <w:sz w:val="20"/>
              </w:rPr>
              <w:t xml:space="preserve"> </w:t>
            </w:r>
            <w:r>
              <w:rPr>
                <w:sz w:val="20"/>
              </w:rPr>
              <w:t>prior</w:t>
            </w:r>
            <w:r>
              <w:rPr>
                <w:spacing w:val="-9"/>
                <w:sz w:val="20"/>
              </w:rPr>
              <w:t xml:space="preserve"> </w:t>
            </w:r>
            <w:r>
              <w:rPr>
                <w:sz w:val="20"/>
              </w:rPr>
              <w:t>period</w:t>
            </w:r>
            <w:r>
              <w:rPr>
                <w:spacing w:val="-9"/>
                <w:sz w:val="20"/>
              </w:rPr>
              <w:t xml:space="preserve"> </w:t>
            </w:r>
            <w:r>
              <w:rPr>
                <w:sz w:val="20"/>
              </w:rPr>
              <w:t>accounted</w:t>
            </w:r>
            <w:r>
              <w:rPr>
                <w:spacing w:val="-9"/>
                <w:sz w:val="20"/>
              </w:rPr>
              <w:t xml:space="preserve"> </w:t>
            </w:r>
            <w:r>
              <w:rPr>
                <w:sz w:val="20"/>
              </w:rPr>
              <w:t>for</w:t>
            </w:r>
            <w:r>
              <w:rPr>
                <w:spacing w:val="-10"/>
                <w:sz w:val="20"/>
              </w:rPr>
              <w:t xml:space="preserve"> </w:t>
            </w:r>
            <w:r>
              <w:rPr>
                <w:sz w:val="20"/>
              </w:rPr>
              <w:t>in-</w:t>
            </w:r>
            <w:r>
              <w:rPr>
                <w:spacing w:val="-4"/>
                <w:sz w:val="20"/>
              </w:rPr>
              <w:t>year*</w:t>
            </w:r>
          </w:p>
        </w:tc>
        <w:tc>
          <w:tcPr>
            <w:tcW w:w="583" w:type="dxa"/>
          </w:tcPr>
          <w:p w14:paraId="0D787817" w14:textId="77777777" w:rsidR="00464E1E" w:rsidRDefault="00464E1E">
            <w:pPr>
              <w:pStyle w:val="TableParagraph"/>
              <w:rPr>
                <w:rFonts w:ascii="Times New Roman"/>
                <w:sz w:val="20"/>
              </w:rPr>
            </w:pPr>
          </w:p>
        </w:tc>
        <w:tc>
          <w:tcPr>
            <w:tcW w:w="1333" w:type="dxa"/>
          </w:tcPr>
          <w:p w14:paraId="0D787818" w14:textId="77777777" w:rsidR="00464E1E" w:rsidRDefault="00000000">
            <w:pPr>
              <w:pStyle w:val="TableParagraph"/>
              <w:spacing w:before="16"/>
              <w:ind w:right="136"/>
              <w:jc w:val="right"/>
              <w:rPr>
                <w:sz w:val="20"/>
              </w:rPr>
            </w:pPr>
            <w:r>
              <w:rPr>
                <w:spacing w:val="-10"/>
                <w:sz w:val="20"/>
              </w:rPr>
              <w:t>-</w:t>
            </w:r>
          </w:p>
        </w:tc>
        <w:tc>
          <w:tcPr>
            <w:tcW w:w="1446" w:type="dxa"/>
          </w:tcPr>
          <w:p w14:paraId="0D787819" w14:textId="77777777" w:rsidR="00464E1E" w:rsidRDefault="00000000">
            <w:pPr>
              <w:pStyle w:val="TableParagraph"/>
              <w:spacing w:before="16"/>
              <w:ind w:right="292"/>
              <w:jc w:val="right"/>
              <w:rPr>
                <w:sz w:val="20"/>
              </w:rPr>
            </w:pPr>
            <w:r>
              <w:rPr>
                <w:spacing w:val="-5"/>
                <w:sz w:val="20"/>
              </w:rPr>
              <w:t>25</w:t>
            </w:r>
          </w:p>
        </w:tc>
        <w:tc>
          <w:tcPr>
            <w:tcW w:w="1133" w:type="dxa"/>
          </w:tcPr>
          <w:p w14:paraId="0D78781A" w14:textId="77777777" w:rsidR="00464E1E" w:rsidRDefault="00000000">
            <w:pPr>
              <w:pStyle w:val="TableParagraph"/>
              <w:spacing w:before="16"/>
              <w:ind w:right="137"/>
              <w:jc w:val="right"/>
              <w:rPr>
                <w:sz w:val="20"/>
              </w:rPr>
            </w:pPr>
            <w:r>
              <w:rPr>
                <w:spacing w:val="-10"/>
                <w:sz w:val="20"/>
              </w:rPr>
              <w:t>-</w:t>
            </w:r>
          </w:p>
        </w:tc>
        <w:tc>
          <w:tcPr>
            <w:tcW w:w="1383" w:type="dxa"/>
          </w:tcPr>
          <w:p w14:paraId="0D78781B" w14:textId="77777777" w:rsidR="00464E1E" w:rsidRDefault="00000000">
            <w:pPr>
              <w:pStyle w:val="TableParagraph"/>
              <w:spacing w:before="16"/>
              <w:ind w:right="230"/>
              <w:jc w:val="right"/>
              <w:rPr>
                <w:sz w:val="20"/>
              </w:rPr>
            </w:pPr>
            <w:r>
              <w:rPr>
                <w:spacing w:val="-5"/>
                <w:sz w:val="20"/>
              </w:rPr>
              <w:t>26</w:t>
            </w:r>
          </w:p>
        </w:tc>
        <w:tc>
          <w:tcPr>
            <w:tcW w:w="1425" w:type="dxa"/>
          </w:tcPr>
          <w:p w14:paraId="0D78781C" w14:textId="77777777" w:rsidR="00464E1E" w:rsidRDefault="00000000">
            <w:pPr>
              <w:pStyle w:val="TableParagraph"/>
              <w:spacing w:before="16"/>
              <w:ind w:right="366"/>
              <w:jc w:val="right"/>
              <w:rPr>
                <w:sz w:val="20"/>
              </w:rPr>
            </w:pPr>
            <w:r>
              <w:rPr>
                <w:spacing w:val="-10"/>
                <w:sz w:val="20"/>
              </w:rPr>
              <w:t>1</w:t>
            </w:r>
          </w:p>
        </w:tc>
        <w:tc>
          <w:tcPr>
            <w:tcW w:w="1013" w:type="dxa"/>
          </w:tcPr>
          <w:p w14:paraId="0D78781D" w14:textId="77777777" w:rsidR="00464E1E" w:rsidRDefault="00000000">
            <w:pPr>
              <w:pStyle w:val="TableParagraph"/>
              <w:spacing w:before="16"/>
              <w:ind w:right="90"/>
              <w:jc w:val="right"/>
              <w:rPr>
                <w:b/>
                <w:sz w:val="20"/>
              </w:rPr>
            </w:pPr>
            <w:r>
              <w:rPr>
                <w:b/>
                <w:spacing w:val="-5"/>
                <w:sz w:val="20"/>
              </w:rPr>
              <w:t>52</w:t>
            </w:r>
          </w:p>
        </w:tc>
      </w:tr>
      <w:tr w:rsidR="00464E1E" w14:paraId="0D78782D" w14:textId="77777777">
        <w:trPr>
          <w:trHeight w:val="531"/>
        </w:trPr>
        <w:tc>
          <w:tcPr>
            <w:tcW w:w="7083" w:type="dxa"/>
          </w:tcPr>
          <w:p w14:paraId="0D78781F" w14:textId="77777777" w:rsidR="00464E1E" w:rsidRDefault="00000000">
            <w:pPr>
              <w:pStyle w:val="TableParagraph"/>
              <w:spacing w:before="21" w:line="240" w:lineRule="atLeast"/>
              <w:ind w:left="201"/>
              <w:rPr>
                <w:sz w:val="20"/>
              </w:rPr>
            </w:pPr>
            <w:r>
              <w:rPr>
                <w:sz w:val="20"/>
              </w:rPr>
              <w:t>Transfer</w:t>
            </w:r>
            <w:r>
              <w:rPr>
                <w:spacing w:val="-7"/>
                <w:sz w:val="20"/>
              </w:rPr>
              <w:t xml:space="preserve"> </w:t>
            </w:r>
            <w:r>
              <w:rPr>
                <w:sz w:val="20"/>
              </w:rPr>
              <w:t>from</w:t>
            </w:r>
            <w:r>
              <w:rPr>
                <w:spacing w:val="-3"/>
                <w:sz w:val="20"/>
              </w:rPr>
              <w:t xml:space="preserve"> </w:t>
            </w:r>
            <w:r>
              <w:rPr>
                <w:sz w:val="20"/>
              </w:rPr>
              <w:t>revaluation</w:t>
            </w:r>
            <w:r>
              <w:rPr>
                <w:spacing w:val="-8"/>
                <w:sz w:val="20"/>
              </w:rPr>
              <w:t xml:space="preserve"> </w:t>
            </w:r>
            <w:r>
              <w:rPr>
                <w:sz w:val="20"/>
              </w:rPr>
              <w:t>reserve</w:t>
            </w:r>
            <w:r>
              <w:rPr>
                <w:spacing w:val="-7"/>
                <w:sz w:val="20"/>
              </w:rPr>
              <w:t xml:space="preserve"> </w:t>
            </w:r>
            <w:r>
              <w:rPr>
                <w:sz w:val="20"/>
              </w:rPr>
              <w:t>to</w:t>
            </w:r>
            <w:r>
              <w:rPr>
                <w:spacing w:val="-7"/>
                <w:sz w:val="20"/>
              </w:rPr>
              <w:t xml:space="preserve"> </w:t>
            </w:r>
            <w:r>
              <w:rPr>
                <w:sz w:val="20"/>
              </w:rPr>
              <w:t>income</w:t>
            </w:r>
            <w:r>
              <w:rPr>
                <w:spacing w:val="-7"/>
                <w:sz w:val="20"/>
              </w:rPr>
              <w:t xml:space="preserve"> </w:t>
            </w:r>
            <w:r>
              <w:rPr>
                <w:sz w:val="20"/>
              </w:rPr>
              <w:t>and</w:t>
            </w:r>
            <w:r>
              <w:rPr>
                <w:spacing w:val="-8"/>
                <w:sz w:val="20"/>
              </w:rPr>
              <w:t xml:space="preserve"> </w:t>
            </w:r>
            <w:r>
              <w:rPr>
                <w:sz w:val="20"/>
              </w:rPr>
              <w:t>expenditure</w:t>
            </w:r>
            <w:r>
              <w:rPr>
                <w:spacing w:val="-7"/>
                <w:sz w:val="20"/>
              </w:rPr>
              <w:t xml:space="preserve"> </w:t>
            </w:r>
            <w:r>
              <w:rPr>
                <w:sz w:val="20"/>
              </w:rPr>
              <w:t>reserve</w:t>
            </w:r>
            <w:r>
              <w:rPr>
                <w:spacing w:val="-7"/>
                <w:sz w:val="20"/>
              </w:rPr>
              <w:t xml:space="preserve"> </w:t>
            </w:r>
            <w:r>
              <w:rPr>
                <w:sz w:val="20"/>
              </w:rPr>
              <w:t>for impairments arising from consumption of economic benefits</w:t>
            </w:r>
          </w:p>
        </w:tc>
        <w:tc>
          <w:tcPr>
            <w:tcW w:w="583" w:type="dxa"/>
          </w:tcPr>
          <w:p w14:paraId="0D787820" w14:textId="77777777" w:rsidR="00464E1E" w:rsidRDefault="00464E1E">
            <w:pPr>
              <w:pStyle w:val="TableParagraph"/>
              <w:rPr>
                <w:rFonts w:ascii="Times New Roman"/>
                <w:sz w:val="20"/>
              </w:rPr>
            </w:pPr>
          </w:p>
        </w:tc>
        <w:tc>
          <w:tcPr>
            <w:tcW w:w="1333" w:type="dxa"/>
          </w:tcPr>
          <w:p w14:paraId="0D787821" w14:textId="77777777" w:rsidR="00464E1E" w:rsidRDefault="00464E1E">
            <w:pPr>
              <w:pStyle w:val="TableParagraph"/>
              <w:spacing w:before="53"/>
              <w:rPr>
                <w:sz w:val="20"/>
              </w:rPr>
            </w:pPr>
          </w:p>
          <w:p w14:paraId="0D787822" w14:textId="77777777" w:rsidR="00464E1E" w:rsidRDefault="00000000">
            <w:pPr>
              <w:pStyle w:val="TableParagraph"/>
              <w:spacing w:line="228" w:lineRule="exact"/>
              <w:ind w:right="136"/>
              <w:jc w:val="right"/>
              <w:rPr>
                <w:sz w:val="20"/>
              </w:rPr>
            </w:pPr>
            <w:r>
              <w:rPr>
                <w:spacing w:val="-10"/>
                <w:sz w:val="20"/>
              </w:rPr>
              <w:t>-</w:t>
            </w:r>
          </w:p>
        </w:tc>
        <w:tc>
          <w:tcPr>
            <w:tcW w:w="1446" w:type="dxa"/>
          </w:tcPr>
          <w:p w14:paraId="0D787823" w14:textId="77777777" w:rsidR="00464E1E" w:rsidRDefault="00464E1E">
            <w:pPr>
              <w:pStyle w:val="TableParagraph"/>
              <w:spacing w:before="53"/>
              <w:rPr>
                <w:sz w:val="20"/>
              </w:rPr>
            </w:pPr>
          </w:p>
          <w:p w14:paraId="0D787824" w14:textId="77777777" w:rsidR="00464E1E" w:rsidRDefault="00000000">
            <w:pPr>
              <w:pStyle w:val="TableParagraph"/>
              <w:spacing w:line="228" w:lineRule="exact"/>
              <w:ind w:right="238"/>
              <w:jc w:val="right"/>
              <w:rPr>
                <w:sz w:val="20"/>
              </w:rPr>
            </w:pPr>
            <w:r>
              <w:rPr>
                <w:spacing w:val="-4"/>
                <w:sz w:val="20"/>
              </w:rPr>
              <w:t>(17)</w:t>
            </w:r>
          </w:p>
        </w:tc>
        <w:tc>
          <w:tcPr>
            <w:tcW w:w="1133" w:type="dxa"/>
          </w:tcPr>
          <w:p w14:paraId="0D787825" w14:textId="77777777" w:rsidR="00464E1E" w:rsidRDefault="00464E1E">
            <w:pPr>
              <w:pStyle w:val="TableParagraph"/>
              <w:spacing w:before="53"/>
              <w:rPr>
                <w:sz w:val="20"/>
              </w:rPr>
            </w:pPr>
          </w:p>
          <w:p w14:paraId="0D787826" w14:textId="77777777" w:rsidR="00464E1E" w:rsidRDefault="00000000">
            <w:pPr>
              <w:pStyle w:val="TableParagraph"/>
              <w:spacing w:line="228" w:lineRule="exact"/>
              <w:ind w:right="137"/>
              <w:jc w:val="right"/>
              <w:rPr>
                <w:sz w:val="20"/>
              </w:rPr>
            </w:pPr>
            <w:r>
              <w:rPr>
                <w:spacing w:val="-10"/>
                <w:sz w:val="20"/>
              </w:rPr>
              <w:t>-</w:t>
            </w:r>
          </w:p>
        </w:tc>
        <w:tc>
          <w:tcPr>
            <w:tcW w:w="1383" w:type="dxa"/>
          </w:tcPr>
          <w:p w14:paraId="0D787827" w14:textId="77777777" w:rsidR="00464E1E" w:rsidRDefault="00464E1E">
            <w:pPr>
              <w:pStyle w:val="TableParagraph"/>
              <w:spacing w:before="53"/>
              <w:rPr>
                <w:sz w:val="20"/>
              </w:rPr>
            </w:pPr>
          </w:p>
          <w:p w14:paraId="0D787828" w14:textId="77777777" w:rsidR="00464E1E" w:rsidRDefault="00000000">
            <w:pPr>
              <w:pStyle w:val="TableParagraph"/>
              <w:spacing w:line="228" w:lineRule="exact"/>
              <w:ind w:right="230"/>
              <w:jc w:val="right"/>
              <w:rPr>
                <w:sz w:val="20"/>
              </w:rPr>
            </w:pPr>
            <w:r>
              <w:rPr>
                <w:spacing w:val="-5"/>
                <w:sz w:val="20"/>
              </w:rPr>
              <w:t>17</w:t>
            </w:r>
          </w:p>
        </w:tc>
        <w:tc>
          <w:tcPr>
            <w:tcW w:w="1425" w:type="dxa"/>
          </w:tcPr>
          <w:p w14:paraId="0D787829" w14:textId="77777777" w:rsidR="00464E1E" w:rsidRDefault="00464E1E">
            <w:pPr>
              <w:pStyle w:val="TableParagraph"/>
              <w:spacing w:before="53"/>
              <w:rPr>
                <w:sz w:val="20"/>
              </w:rPr>
            </w:pPr>
          </w:p>
          <w:p w14:paraId="0D78782A" w14:textId="77777777" w:rsidR="00464E1E" w:rsidRDefault="00000000">
            <w:pPr>
              <w:pStyle w:val="TableParagraph"/>
              <w:spacing w:line="228" w:lineRule="exact"/>
              <w:ind w:right="367"/>
              <w:jc w:val="right"/>
              <w:rPr>
                <w:sz w:val="20"/>
              </w:rPr>
            </w:pPr>
            <w:r>
              <w:rPr>
                <w:spacing w:val="-10"/>
                <w:sz w:val="20"/>
              </w:rPr>
              <w:t>-</w:t>
            </w:r>
          </w:p>
        </w:tc>
        <w:tc>
          <w:tcPr>
            <w:tcW w:w="1013" w:type="dxa"/>
          </w:tcPr>
          <w:p w14:paraId="0D78782B" w14:textId="77777777" w:rsidR="00464E1E" w:rsidRDefault="00464E1E">
            <w:pPr>
              <w:pStyle w:val="TableParagraph"/>
              <w:spacing w:before="53"/>
              <w:rPr>
                <w:sz w:val="20"/>
              </w:rPr>
            </w:pPr>
          </w:p>
          <w:p w14:paraId="0D78782C" w14:textId="77777777" w:rsidR="00464E1E" w:rsidRDefault="00000000">
            <w:pPr>
              <w:pStyle w:val="TableParagraph"/>
              <w:spacing w:line="228" w:lineRule="exact"/>
              <w:ind w:right="91"/>
              <w:jc w:val="right"/>
              <w:rPr>
                <w:b/>
                <w:sz w:val="20"/>
              </w:rPr>
            </w:pPr>
            <w:r>
              <w:rPr>
                <w:b/>
                <w:spacing w:val="-10"/>
                <w:sz w:val="20"/>
              </w:rPr>
              <w:t>-</w:t>
            </w:r>
          </w:p>
        </w:tc>
      </w:tr>
      <w:tr w:rsidR="00464E1E" w14:paraId="0D787836" w14:textId="77777777">
        <w:trPr>
          <w:trHeight w:val="264"/>
        </w:trPr>
        <w:tc>
          <w:tcPr>
            <w:tcW w:w="7083" w:type="dxa"/>
          </w:tcPr>
          <w:p w14:paraId="0D78782E" w14:textId="77777777" w:rsidR="00464E1E" w:rsidRDefault="00000000">
            <w:pPr>
              <w:pStyle w:val="TableParagraph"/>
              <w:spacing w:before="11"/>
              <w:ind w:left="201"/>
              <w:rPr>
                <w:sz w:val="20"/>
              </w:rPr>
            </w:pPr>
            <w:r>
              <w:rPr>
                <w:sz w:val="20"/>
              </w:rPr>
              <w:t>Other</w:t>
            </w:r>
            <w:r>
              <w:rPr>
                <w:spacing w:val="-10"/>
                <w:sz w:val="20"/>
              </w:rPr>
              <w:t xml:space="preserve"> </w:t>
            </w:r>
            <w:r>
              <w:rPr>
                <w:sz w:val="20"/>
              </w:rPr>
              <w:t>transfers</w:t>
            </w:r>
            <w:r>
              <w:rPr>
                <w:spacing w:val="-9"/>
                <w:sz w:val="20"/>
              </w:rPr>
              <w:t xml:space="preserve"> </w:t>
            </w:r>
            <w:r>
              <w:rPr>
                <w:sz w:val="20"/>
              </w:rPr>
              <w:t>between</w:t>
            </w:r>
            <w:r>
              <w:rPr>
                <w:spacing w:val="-11"/>
                <w:sz w:val="20"/>
              </w:rPr>
              <w:t xml:space="preserve"> </w:t>
            </w:r>
            <w:r>
              <w:rPr>
                <w:spacing w:val="-2"/>
                <w:sz w:val="20"/>
              </w:rPr>
              <w:t>reserves</w:t>
            </w:r>
          </w:p>
        </w:tc>
        <w:tc>
          <w:tcPr>
            <w:tcW w:w="583" w:type="dxa"/>
          </w:tcPr>
          <w:p w14:paraId="0D78782F" w14:textId="77777777" w:rsidR="00464E1E" w:rsidRDefault="00464E1E">
            <w:pPr>
              <w:pStyle w:val="TableParagraph"/>
              <w:rPr>
                <w:rFonts w:ascii="Times New Roman"/>
                <w:sz w:val="18"/>
              </w:rPr>
            </w:pPr>
          </w:p>
        </w:tc>
        <w:tc>
          <w:tcPr>
            <w:tcW w:w="1333" w:type="dxa"/>
          </w:tcPr>
          <w:p w14:paraId="0D787830" w14:textId="77777777" w:rsidR="00464E1E" w:rsidRDefault="00000000">
            <w:pPr>
              <w:pStyle w:val="TableParagraph"/>
              <w:spacing w:before="16" w:line="228" w:lineRule="exact"/>
              <w:ind w:right="136"/>
              <w:jc w:val="right"/>
              <w:rPr>
                <w:sz w:val="20"/>
              </w:rPr>
            </w:pPr>
            <w:r>
              <w:rPr>
                <w:spacing w:val="-10"/>
                <w:sz w:val="20"/>
              </w:rPr>
              <w:t>-</w:t>
            </w:r>
          </w:p>
        </w:tc>
        <w:tc>
          <w:tcPr>
            <w:tcW w:w="1446" w:type="dxa"/>
          </w:tcPr>
          <w:p w14:paraId="0D787831" w14:textId="77777777" w:rsidR="00464E1E" w:rsidRDefault="00000000">
            <w:pPr>
              <w:pStyle w:val="TableParagraph"/>
              <w:spacing w:before="16" w:line="228" w:lineRule="exact"/>
              <w:ind w:right="237"/>
              <w:jc w:val="right"/>
              <w:rPr>
                <w:sz w:val="20"/>
              </w:rPr>
            </w:pPr>
            <w:r>
              <w:rPr>
                <w:spacing w:val="-2"/>
                <w:sz w:val="20"/>
              </w:rPr>
              <w:t>(111)</w:t>
            </w:r>
          </w:p>
        </w:tc>
        <w:tc>
          <w:tcPr>
            <w:tcW w:w="1133" w:type="dxa"/>
          </w:tcPr>
          <w:p w14:paraId="0D787832" w14:textId="77777777" w:rsidR="00464E1E" w:rsidRDefault="00000000">
            <w:pPr>
              <w:pStyle w:val="TableParagraph"/>
              <w:spacing w:before="16" w:line="228" w:lineRule="exact"/>
              <w:ind w:right="136"/>
              <w:jc w:val="right"/>
              <w:rPr>
                <w:sz w:val="20"/>
              </w:rPr>
            </w:pPr>
            <w:r>
              <w:rPr>
                <w:spacing w:val="-5"/>
                <w:sz w:val="20"/>
              </w:rPr>
              <w:t>12</w:t>
            </w:r>
          </w:p>
        </w:tc>
        <w:tc>
          <w:tcPr>
            <w:tcW w:w="1383" w:type="dxa"/>
          </w:tcPr>
          <w:p w14:paraId="0D787833" w14:textId="77777777" w:rsidR="00464E1E" w:rsidRDefault="00000000">
            <w:pPr>
              <w:pStyle w:val="TableParagraph"/>
              <w:spacing w:before="16" w:line="228" w:lineRule="exact"/>
              <w:ind w:right="230"/>
              <w:jc w:val="right"/>
              <w:rPr>
                <w:sz w:val="20"/>
              </w:rPr>
            </w:pPr>
            <w:r>
              <w:rPr>
                <w:spacing w:val="-5"/>
                <w:sz w:val="20"/>
              </w:rPr>
              <w:t>99</w:t>
            </w:r>
          </w:p>
        </w:tc>
        <w:tc>
          <w:tcPr>
            <w:tcW w:w="1425" w:type="dxa"/>
          </w:tcPr>
          <w:p w14:paraId="0D787834" w14:textId="77777777" w:rsidR="00464E1E" w:rsidRDefault="00000000">
            <w:pPr>
              <w:pStyle w:val="TableParagraph"/>
              <w:spacing w:before="16" w:line="228" w:lineRule="exact"/>
              <w:ind w:right="367"/>
              <w:jc w:val="right"/>
              <w:rPr>
                <w:sz w:val="20"/>
              </w:rPr>
            </w:pPr>
            <w:r>
              <w:rPr>
                <w:spacing w:val="-10"/>
                <w:sz w:val="20"/>
              </w:rPr>
              <w:t>-</w:t>
            </w:r>
          </w:p>
        </w:tc>
        <w:tc>
          <w:tcPr>
            <w:tcW w:w="1013" w:type="dxa"/>
          </w:tcPr>
          <w:p w14:paraId="0D787835" w14:textId="77777777" w:rsidR="00464E1E" w:rsidRDefault="00000000">
            <w:pPr>
              <w:pStyle w:val="TableParagraph"/>
              <w:spacing w:before="16" w:line="228" w:lineRule="exact"/>
              <w:ind w:right="91"/>
              <w:jc w:val="right"/>
              <w:rPr>
                <w:b/>
                <w:sz w:val="20"/>
              </w:rPr>
            </w:pPr>
            <w:r>
              <w:rPr>
                <w:b/>
                <w:spacing w:val="-10"/>
                <w:sz w:val="20"/>
              </w:rPr>
              <w:t>-</w:t>
            </w:r>
          </w:p>
        </w:tc>
      </w:tr>
      <w:tr w:rsidR="00464E1E" w14:paraId="0D78783F" w14:textId="77777777">
        <w:trPr>
          <w:trHeight w:val="263"/>
        </w:trPr>
        <w:tc>
          <w:tcPr>
            <w:tcW w:w="7083" w:type="dxa"/>
          </w:tcPr>
          <w:p w14:paraId="0D787837" w14:textId="77777777" w:rsidR="00464E1E" w:rsidRDefault="00000000">
            <w:pPr>
              <w:pStyle w:val="TableParagraph"/>
              <w:spacing w:before="11"/>
              <w:ind w:left="201"/>
              <w:rPr>
                <w:sz w:val="20"/>
              </w:rPr>
            </w:pPr>
            <w:r>
              <w:rPr>
                <w:spacing w:val="-2"/>
                <w:sz w:val="20"/>
              </w:rPr>
              <w:t>Impairments</w:t>
            </w:r>
          </w:p>
        </w:tc>
        <w:tc>
          <w:tcPr>
            <w:tcW w:w="583" w:type="dxa"/>
          </w:tcPr>
          <w:p w14:paraId="0D787838" w14:textId="77777777" w:rsidR="00464E1E" w:rsidRDefault="00000000">
            <w:pPr>
              <w:pStyle w:val="TableParagraph"/>
              <w:spacing w:before="11"/>
              <w:ind w:right="24"/>
              <w:jc w:val="center"/>
              <w:rPr>
                <w:sz w:val="20"/>
              </w:rPr>
            </w:pPr>
            <w:r>
              <w:rPr>
                <w:spacing w:val="-5"/>
                <w:sz w:val="20"/>
              </w:rPr>
              <w:t>10</w:t>
            </w:r>
          </w:p>
        </w:tc>
        <w:tc>
          <w:tcPr>
            <w:tcW w:w="1333" w:type="dxa"/>
          </w:tcPr>
          <w:p w14:paraId="0D787839" w14:textId="77777777" w:rsidR="00464E1E" w:rsidRDefault="00000000">
            <w:pPr>
              <w:pStyle w:val="TableParagraph"/>
              <w:spacing w:before="16" w:line="228" w:lineRule="exact"/>
              <w:ind w:right="136"/>
              <w:jc w:val="right"/>
              <w:rPr>
                <w:sz w:val="20"/>
              </w:rPr>
            </w:pPr>
            <w:r>
              <w:rPr>
                <w:spacing w:val="-10"/>
                <w:sz w:val="20"/>
              </w:rPr>
              <w:t>-</w:t>
            </w:r>
          </w:p>
        </w:tc>
        <w:tc>
          <w:tcPr>
            <w:tcW w:w="1446" w:type="dxa"/>
          </w:tcPr>
          <w:p w14:paraId="0D78783A" w14:textId="77777777" w:rsidR="00464E1E" w:rsidRDefault="00000000">
            <w:pPr>
              <w:pStyle w:val="TableParagraph"/>
              <w:spacing w:before="16" w:line="228" w:lineRule="exact"/>
              <w:ind w:right="237"/>
              <w:jc w:val="right"/>
              <w:rPr>
                <w:sz w:val="20"/>
              </w:rPr>
            </w:pPr>
            <w:r>
              <w:rPr>
                <w:spacing w:val="-2"/>
                <w:sz w:val="20"/>
              </w:rPr>
              <w:t>(518)</w:t>
            </w:r>
          </w:p>
        </w:tc>
        <w:tc>
          <w:tcPr>
            <w:tcW w:w="1133" w:type="dxa"/>
          </w:tcPr>
          <w:p w14:paraId="0D78783B" w14:textId="77777777" w:rsidR="00464E1E" w:rsidRDefault="00000000">
            <w:pPr>
              <w:pStyle w:val="TableParagraph"/>
              <w:spacing w:before="16" w:line="228" w:lineRule="exact"/>
              <w:ind w:right="137"/>
              <w:jc w:val="right"/>
              <w:rPr>
                <w:sz w:val="20"/>
              </w:rPr>
            </w:pPr>
            <w:r>
              <w:rPr>
                <w:spacing w:val="-10"/>
                <w:sz w:val="20"/>
              </w:rPr>
              <w:t>-</w:t>
            </w:r>
          </w:p>
        </w:tc>
        <w:tc>
          <w:tcPr>
            <w:tcW w:w="1383" w:type="dxa"/>
          </w:tcPr>
          <w:p w14:paraId="0D78783C" w14:textId="77777777" w:rsidR="00464E1E" w:rsidRDefault="00000000">
            <w:pPr>
              <w:pStyle w:val="TableParagraph"/>
              <w:spacing w:before="16" w:line="228" w:lineRule="exact"/>
              <w:ind w:right="231"/>
              <w:jc w:val="right"/>
              <w:rPr>
                <w:sz w:val="20"/>
              </w:rPr>
            </w:pPr>
            <w:r>
              <w:rPr>
                <w:spacing w:val="-10"/>
                <w:sz w:val="20"/>
              </w:rPr>
              <w:t>-</w:t>
            </w:r>
          </w:p>
        </w:tc>
        <w:tc>
          <w:tcPr>
            <w:tcW w:w="1425" w:type="dxa"/>
          </w:tcPr>
          <w:p w14:paraId="0D78783D" w14:textId="77777777" w:rsidR="00464E1E" w:rsidRDefault="00000000">
            <w:pPr>
              <w:pStyle w:val="TableParagraph"/>
              <w:spacing w:before="16" w:line="228" w:lineRule="exact"/>
              <w:ind w:right="367"/>
              <w:jc w:val="right"/>
              <w:rPr>
                <w:sz w:val="20"/>
              </w:rPr>
            </w:pPr>
            <w:r>
              <w:rPr>
                <w:spacing w:val="-10"/>
                <w:sz w:val="20"/>
              </w:rPr>
              <w:t>-</w:t>
            </w:r>
          </w:p>
        </w:tc>
        <w:tc>
          <w:tcPr>
            <w:tcW w:w="1013" w:type="dxa"/>
          </w:tcPr>
          <w:p w14:paraId="0D78783E" w14:textId="77777777" w:rsidR="00464E1E" w:rsidRDefault="00000000">
            <w:pPr>
              <w:pStyle w:val="TableParagraph"/>
              <w:spacing w:before="16" w:line="228" w:lineRule="exact"/>
              <w:ind w:right="36"/>
              <w:jc w:val="right"/>
              <w:rPr>
                <w:b/>
                <w:sz w:val="20"/>
              </w:rPr>
            </w:pPr>
            <w:r>
              <w:rPr>
                <w:b/>
                <w:spacing w:val="-2"/>
                <w:sz w:val="20"/>
              </w:rPr>
              <w:t>(518)</w:t>
            </w:r>
          </w:p>
        </w:tc>
      </w:tr>
      <w:tr w:rsidR="00464E1E" w14:paraId="0D787848" w14:textId="77777777">
        <w:trPr>
          <w:trHeight w:val="264"/>
        </w:trPr>
        <w:tc>
          <w:tcPr>
            <w:tcW w:w="7083" w:type="dxa"/>
          </w:tcPr>
          <w:p w14:paraId="0D787840" w14:textId="77777777" w:rsidR="00464E1E" w:rsidRDefault="00000000">
            <w:pPr>
              <w:pStyle w:val="TableParagraph"/>
              <w:spacing w:before="11"/>
              <w:ind w:left="201"/>
              <w:rPr>
                <w:sz w:val="20"/>
              </w:rPr>
            </w:pPr>
            <w:r>
              <w:rPr>
                <w:spacing w:val="-2"/>
                <w:sz w:val="20"/>
              </w:rPr>
              <w:t>Revaluations</w:t>
            </w:r>
          </w:p>
        </w:tc>
        <w:tc>
          <w:tcPr>
            <w:tcW w:w="583" w:type="dxa"/>
          </w:tcPr>
          <w:p w14:paraId="0D787841" w14:textId="77777777" w:rsidR="00464E1E" w:rsidRDefault="00000000">
            <w:pPr>
              <w:pStyle w:val="TableParagraph"/>
              <w:spacing w:before="11"/>
              <w:ind w:right="24"/>
              <w:jc w:val="center"/>
              <w:rPr>
                <w:sz w:val="20"/>
              </w:rPr>
            </w:pPr>
            <w:r>
              <w:rPr>
                <w:spacing w:val="-5"/>
                <w:sz w:val="20"/>
              </w:rPr>
              <w:t>10</w:t>
            </w:r>
          </w:p>
        </w:tc>
        <w:tc>
          <w:tcPr>
            <w:tcW w:w="1333" w:type="dxa"/>
          </w:tcPr>
          <w:p w14:paraId="0D787842" w14:textId="77777777" w:rsidR="00464E1E" w:rsidRDefault="00000000">
            <w:pPr>
              <w:pStyle w:val="TableParagraph"/>
              <w:spacing w:before="16" w:line="228" w:lineRule="exact"/>
              <w:ind w:right="136"/>
              <w:jc w:val="right"/>
              <w:rPr>
                <w:sz w:val="20"/>
              </w:rPr>
            </w:pPr>
            <w:r>
              <w:rPr>
                <w:spacing w:val="-10"/>
                <w:sz w:val="20"/>
              </w:rPr>
              <w:t>-</w:t>
            </w:r>
          </w:p>
        </w:tc>
        <w:tc>
          <w:tcPr>
            <w:tcW w:w="1446" w:type="dxa"/>
          </w:tcPr>
          <w:p w14:paraId="0D787843" w14:textId="77777777" w:rsidR="00464E1E" w:rsidRDefault="00000000">
            <w:pPr>
              <w:pStyle w:val="TableParagraph"/>
              <w:spacing w:before="16" w:line="228" w:lineRule="exact"/>
              <w:ind w:right="292"/>
              <w:jc w:val="right"/>
              <w:rPr>
                <w:sz w:val="20"/>
              </w:rPr>
            </w:pPr>
            <w:r>
              <w:rPr>
                <w:spacing w:val="-2"/>
                <w:sz w:val="20"/>
              </w:rPr>
              <w:t>2,431</w:t>
            </w:r>
          </w:p>
        </w:tc>
        <w:tc>
          <w:tcPr>
            <w:tcW w:w="1133" w:type="dxa"/>
          </w:tcPr>
          <w:p w14:paraId="0D787844" w14:textId="77777777" w:rsidR="00464E1E" w:rsidRDefault="00000000">
            <w:pPr>
              <w:pStyle w:val="TableParagraph"/>
              <w:spacing w:before="16" w:line="228" w:lineRule="exact"/>
              <w:ind w:right="137"/>
              <w:jc w:val="right"/>
              <w:rPr>
                <w:sz w:val="20"/>
              </w:rPr>
            </w:pPr>
            <w:r>
              <w:rPr>
                <w:spacing w:val="-10"/>
                <w:sz w:val="20"/>
              </w:rPr>
              <w:t>-</w:t>
            </w:r>
          </w:p>
        </w:tc>
        <w:tc>
          <w:tcPr>
            <w:tcW w:w="1383" w:type="dxa"/>
          </w:tcPr>
          <w:p w14:paraId="0D787845" w14:textId="77777777" w:rsidR="00464E1E" w:rsidRDefault="00000000">
            <w:pPr>
              <w:pStyle w:val="TableParagraph"/>
              <w:spacing w:before="16" w:line="228" w:lineRule="exact"/>
              <w:ind w:right="231"/>
              <w:jc w:val="right"/>
              <w:rPr>
                <w:sz w:val="20"/>
              </w:rPr>
            </w:pPr>
            <w:r>
              <w:rPr>
                <w:spacing w:val="-10"/>
                <w:sz w:val="20"/>
              </w:rPr>
              <w:t>-</w:t>
            </w:r>
          </w:p>
        </w:tc>
        <w:tc>
          <w:tcPr>
            <w:tcW w:w="1425" w:type="dxa"/>
          </w:tcPr>
          <w:p w14:paraId="0D787846" w14:textId="77777777" w:rsidR="00464E1E" w:rsidRDefault="00000000">
            <w:pPr>
              <w:pStyle w:val="TableParagraph"/>
              <w:spacing w:before="16" w:line="228" w:lineRule="exact"/>
              <w:ind w:right="367"/>
              <w:jc w:val="right"/>
              <w:rPr>
                <w:sz w:val="20"/>
              </w:rPr>
            </w:pPr>
            <w:r>
              <w:rPr>
                <w:spacing w:val="-10"/>
                <w:sz w:val="20"/>
              </w:rPr>
              <w:t>-</w:t>
            </w:r>
          </w:p>
        </w:tc>
        <w:tc>
          <w:tcPr>
            <w:tcW w:w="1013" w:type="dxa"/>
          </w:tcPr>
          <w:p w14:paraId="0D787847" w14:textId="77777777" w:rsidR="00464E1E" w:rsidRDefault="00000000">
            <w:pPr>
              <w:pStyle w:val="TableParagraph"/>
              <w:spacing w:before="16" w:line="228" w:lineRule="exact"/>
              <w:ind w:right="90"/>
              <w:jc w:val="right"/>
              <w:rPr>
                <w:b/>
                <w:sz w:val="20"/>
              </w:rPr>
            </w:pPr>
            <w:r>
              <w:rPr>
                <w:b/>
                <w:spacing w:val="-2"/>
                <w:sz w:val="20"/>
              </w:rPr>
              <w:t>2,431</w:t>
            </w:r>
          </w:p>
        </w:tc>
      </w:tr>
      <w:tr w:rsidR="00464E1E" w14:paraId="0D787851" w14:textId="77777777">
        <w:trPr>
          <w:trHeight w:val="254"/>
        </w:trPr>
        <w:tc>
          <w:tcPr>
            <w:tcW w:w="7083" w:type="dxa"/>
          </w:tcPr>
          <w:p w14:paraId="0D787849" w14:textId="77777777" w:rsidR="00464E1E" w:rsidRDefault="00000000">
            <w:pPr>
              <w:pStyle w:val="TableParagraph"/>
              <w:spacing w:before="11" w:line="223" w:lineRule="exact"/>
              <w:ind w:left="201"/>
              <w:rPr>
                <w:sz w:val="20"/>
              </w:rPr>
            </w:pPr>
            <w:r>
              <w:rPr>
                <w:sz w:val="20"/>
              </w:rPr>
              <w:t>Transfer</w:t>
            </w:r>
            <w:r>
              <w:rPr>
                <w:spacing w:val="-8"/>
                <w:sz w:val="20"/>
              </w:rPr>
              <w:t xml:space="preserve"> </w:t>
            </w:r>
            <w:r>
              <w:rPr>
                <w:sz w:val="20"/>
              </w:rPr>
              <w:t>to</w:t>
            </w:r>
            <w:r>
              <w:rPr>
                <w:spacing w:val="-8"/>
                <w:sz w:val="20"/>
              </w:rPr>
              <w:t xml:space="preserve"> </w:t>
            </w:r>
            <w:r>
              <w:rPr>
                <w:sz w:val="20"/>
              </w:rPr>
              <w:t>income</w:t>
            </w:r>
            <w:r>
              <w:rPr>
                <w:spacing w:val="-8"/>
                <w:sz w:val="20"/>
              </w:rPr>
              <w:t xml:space="preserve"> </w:t>
            </w:r>
            <w:r>
              <w:rPr>
                <w:sz w:val="20"/>
              </w:rPr>
              <w:t>and</w:t>
            </w:r>
            <w:r>
              <w:rPr>
                <w:spacing w:val="-9"/>
                <w:sz w:val="20"/>
              </w:rPr>
              <w:t xml:space="preserve"> </w:t>
            </w:r>
            <w:r>
              <w:rPr>
                <w:sz w:val="20"/>
              </w:rPr>
              <w:t>expenditure</w:t>
            </w:r>
            <w:r>
              <w:rPr>
                <w:spacing w:val="-7"/>
                <w:sz w:val="20"/>
              </w:rPr>
              <w:t xml:space="preserve"> </w:t>
            </w:r>
            <w:r>
              <w:rPr>
                <w:sz w:val="20"/>
              </w:rPr>
              <w:t>reserve</w:t>
            </w:r>
            <w:r>
              <w:rPr>
                <w:spacing w:val="-8"/>
                <w:sz w:val="20"/>
              </w:rPr>
              <w:t xml:space="preserve"> </w:t>
            </w:r>
            <w:r>
              <w:rPr>
                <w:sz w:val="20"/>
              </w:rPr>
              <w:t>on</w:t>
            </w:r>
            <w:r>
              <w:rPr>
                <w:spacing w:val="-8"/>
                <w:sz w:val="20"/>
              </w:rPr>
              <w:t xml:space="preserve"> </w:t>
            </w:r>
            <w:r>
              <w:rPr>
                <w:sz w:val="20"/>
              </w:rPr>
              <w:t>disposal</w:t>
            </w:r>
            <w:r>
              <w:rPr>
                <w:spacing w:val="-9"/>
                <w:sz w:val="20"/>
              </w:rPr>
              <w:t xml:space="preserve"> </w:t>
            </w:r>
            <w:r>
              <w:rPr>
                <w:sz w:val="20"/>
              </w:rPr>
              <w:t>of</w:t>
            </w:r>
            <w:r>
              <w:rPr>
                <w:spacing w:val="-6"/>
                <w:sz w:val="20"/>
              </w:rPr>
              <w:t xml:space="preserve"> </w:t>
            </w:r>
            <w:r>
              <w:rPr>
                <w:spacing w:val="-2"/>
                <w:sz w:val="20"/>
              </w:rPr>
              <w:t>assets</w:t>
            </w:r>
          </w:p>
        </w:tc>
        <w:tc>
          <w:tcPr>
            <w:tcW w:w="583" w:type="dxa"/>
          </w:tcPr>
          <w:p w14:paraId="0D78784A" w14:textId="77777777" w:rsidR="00464E1E" w:rsidRDefault="00464E1E">
            <w:pPr>
              <w:pStyle w:val="TableParagraph"/>
              <w:rPr>
                <w:rFonts w:ascii="Times New Roman"/>
                <w:sz w:val="18"/>
              </w:rPr>
            </w:pPr>
          </w:p>
        </w:tc>
        <w:tc>
          <w:tcPr>
            <w:tcW w:w="1333" w:type="dxa"/>
          </w:tcPr>
          <w:p w14:paraId="0D78784B" w14:textId="77777777" w:rsidR="00464E1E" w:rsidRDefault="00000000">
            <w:pPr>
              <w:pStyle w:val="TableParagraph"/>
              <w:spacing w:before="16" w:line="219" w:lineRule="exact"/>
              <w:ind w:right="136"/>
              <w:jc w:val="right"/>
              <w:rPr>
                <w:sz w:val="20"/>
              </w:rPr>
            </w:pPr>
            <w:r>
              <w:rPr>
                <w:spacing w:val="-10"/>
                <w:sz w:val="20"/>
              </w:rPr>
              <w:t>-</w:t>
            </w:r>
          </w:p>
        </w:tc>
        <w:tc>
          <w:tcPr>
            <w:tcW w:w="1446" w:type="dxa"/>
          </w:tcPr>
          <w:p w14:paraId="0D78784C" w14:textId="77777777" w:rsidR="00464E1E" w:rsidRDefault="00000000">
            <w:pPr>
              <w:pStyle w:val="TableParagraph"/>
              <w:spacing w:before="16" w:line="219" w:lineRule="exact"/>
              <w:ind w:right="238"/>
              <w:jc w:val="right"/>
              <w:rPr>
                <w:sz w:val="20"/>
              </w:rPr>
            </w:pPr>
            <w:r>
              <w:rPr>
                <w:spacing w:val="-4"/>
                <w:sz w:val="20"/>
              </w:rPr>
              <w:t>(54)</w:t>
            </w:r>
          </w:p>
        </w:tc>
        <w:tc>
          <w:tcPr>
            <w:tcW w:w="1133" w:type="dxa"/>
          </w:tcPr>
          <w:p w14:paraId="0D78784D" w14:textId="77777777" w:rsidR="00464E1E" w:rsidRDefault="00000000">
            <w:pPr>
              <w:pStyle w:val="TableParagraph"/>
              <w:spacing w:before="16" w:line="219" w:lineRule="exact"/>
              <w:ind w:right="137"/>
              <w:jc w:val="right"/>
              <w:rPr>
                <w:sz w:val="20"/>
              </w:rPr>
            </w:pPr>
            <w:r>
              <w:rPr>
                <w:spacing w:val="-10"/>
                <w:sz w:val="20"/>
              </w:rPr>
              <w:t>-</w:t>
            </w:r>
          </w:p>
        </w:tc>
        <w:tc>
          <w:tcPr>
            <w:tcW w:w="1383" w:type="dxa"/>
          </w:tcPr>
          <w:p w14:paraId="0D78784E" w14:textId="77777777" w:rsidR="00464E1E" w:rsidRDefault="00000000">
            <w:pPr>
              <w:pStyle w:val="TableParagraph"/>
              <w:spacing w:before="16" w:line="219" w:lineRule="exact"/>
              <w:ind w:right="230"/>
              <w:jc w:val="right"/>
              <w:rPr>
                <w:sz w:val="20"/>
              </w:rPr>
            </w:pPr>
            <w:r>
              <w:rPr>
                <w:spacing w:val="-5"/>
                <w:sz w:val="20"/>
              </w:rPr>
              <w:t>54</w:t>
            </w:r>
          </w:p>
        </w:tc>
        <w:tc>
          <w:tcPr>
            <w:tcW w:w="1425" w:type="dxa"/>
          </w:tcPr>
          <w:p w14:paraId="0D78784F" w14:textId="77777777" w:rsidR="00464E1E" w:rsidRDefault="00000000">
            <w:pPr>
              <w:pStyle w:val="TableParagraph"/>
              <w:spacing w:before="16" w:line="219" w:lineRule="exact"/>
              <w:ind w:right="367"/>
              <w:jc w:val="right"/>
              <w:rPr>
                <w:sz w:val="20"/>
              </w:rPr>
            </w:pPr>
            <w:r>
              <w:rPr>
                <w:spacing w:val="-10"/>
                <w:sz w:val="20"/>
              </w:rPr>
              <w:t>-</w:t>
            </w:r>
          </w:p>
        </w:tc>
        <w:tc>
          <w:tcPr>
            <w:tcW w:w="1013" w:type="dxa"/>
          </w:tcPr>
          <w:p w14:paraId="0D787850" w14:textId="77777777" w:rsidR="00464E1E" w:rsidRDefault="00000000">
            <w:pPr>
              <w:pStyle w:val="TableParagraph"/>
              <w:spacing w:before="16" w:line="219" w:lineRule="exact"/>
              <w:ind w:right="91"/>
              <w:jc w:val="right"/>
              <w:rPr>
                <w:b/>
                <w:sz w:val="20"/>
              </w:rPr>
            </w:pPr>
            <w:r>
              <w:rPr>
                <w:b/>
                <w:spacing w:val="-10"/>
                <w:sz w:val="20"/>
              </w:rPr>
              <w:t>-</w:t>
            </w:r>
          </w:p>
        </w:tc>
      </w:tr>
      <w:tr w:rsidR="00464E1E" w14:paraId="0D787861" w14:textId="77777777">
        <w:trPr>
          <w:trHeight w:val="508"/>
        </w:trPr>
        <w:tc>
          <w:tcPr>
            <w:tcW w:w="7083" w:type="dxa"/>
          </w:tcPr>
          <w:p w14:paraId="0D787852" w14:textId="77777777" w:rsidR="00464E1E" w:rsidRDefault="00000000">
            <w:pPr>
              <w:pStyle w:val="TableParagraph"/>
              <w:spacing w:before="1"/>
              <w:ind w:left="201"/>
              <w:rPr>
                <w:sz w:val="20"/>
              </w:rPr>
            </w:pPr>
            <w:r>
              <w:rPr>
                <w:sz w:val="20"/>
              </w:rPr>
              <w:t>Fair</w:t>
            </w:r>
            <w:r>
              <w:rPr>
                <w:spacing w:val="-8"/>
                <w:sz w:val="20"/>
              </w:rPr>
              <w:t xml:space="preserve"> </w:t>
            </w:r>
            <w:r>
              <w:rPr>
                <w:sz w:val="20"/>
              </w:rPr>
              <w:t>value</w:t>
            </w:r>
            <w:r>
              <w:rPr>
                <w:spacing w:val="-8"/>
                <w:sz w:val="20"/>
              </w:rPr>
              <w:t xml:space="preserve"> </w:t>
            </w:r>
            <w:r>
              <w:rPr>
                <w:sz w:val="20"/>
              </w:rPr>
              <w:t>gains</w:t>
            </w:r>
            <w:r>
              <w:rPr>
                <w:spacing w:val="-8"/>
                <w:sz w:val="20"/>
              </w:rPr>
              <w:t xml:space="preserve"> </w:t>
            </w:r>
            <w:r>
              <w:rPr>
                <w:sz w:val="20"/>
              </w:rPr>
              <w:t>/</w:t>
            </w:r>
            <w:r>
              <w:rPr>
                <w:spacing w:val="-8"/>
                <w:sz w:val="20"/>
              </w:rPr>
              <w:t xml:space="preserve"> </w:t>
            </w:r>
            <w:r>
              <w:rPr>
                <w:sz w:val="20"/>
              </w:rPr>
              <w:t>(losses)</w:t>
            </w:r>
            <w:r>
              <w:rPr>
                <w:spacing w:val="-7"/>
                <w:sz w:val="20"/>
              </w:rPr>
              <w:t xml:space="preserve"> </w:t>
            </w:r>
            <w:r>
              <w:rPr>
                <w:sz w:val="20"/>
              </w:rPr>
              <w:t>on</w:t>
            </w:r>
            <w:r>
              <w:rPr>
                <w:spacing w:val="-9"/>
                <w:sz w:val="20"/>
              </w:rPr>
              <w:t xml:space="preserve"> </w:t>
            </w:r>
            <w:r>
              <w:rPr>
                <w:sz w:val="20"/>
              </w:rPr>
              <w:t>financial</w:t>
            </w:r>
            <w:r>
              <w:rPr>
                <w:spacing w:val="-9"/>
                <w:sz w:val="20"/>
              </w:rPr>
              <w:t xml:space="preserve"> </w:t>
            </w:r>
            <w:r>
              <w:rPr>
                <w:sz w:val="20"/>
              </w:rPr>
              <w:t>assets</w:t>
            </w:r>
            <w:r>
              <w:rPr>
                <w:spacing w:val="-7"/>
                <w:sz w:val="20"/>
              </w:rPr>
              <w:t xml:space="preserve"> </w:t>
            </w:r>
            <w:r>
              <w:rPr>
                <w:sz w:val="20"/>
              </w:rPr>
              <w:t>mandated</w:t>
            </w:r>
            <w:r>
              <w:rPr>
                <w:spacing w:val="-9"/>
                <w:sz w:val="20"/>
              </w:rPr>
              <w:t xml:space="preserve"> </w:t>
            </w:r>
            <w:r>
              <w:rPr>
                <w:sz w:val="20"/>
              </w:rPr>
              <w:t>at</w:t>
            </w:r>
            <w:r>
              <w:rPr>
                <w:spacing w:val="-8"/>
                <w:sz w:val="20"/>
              </w:rPr>
              <w:t xml:space="preserve"> </w:t>
            </w:r>
            <w:r>
              <w:rPr>
                <w:sz w:val="20"/>
              </w:rPr>
              <w:t>fair</w:t>
            </w:r>
            <w:r>
              <w:rPr>
                <w:spacing w:val="-7"/>
                <w:sz w:val="20"/>
              </w:rPr>
              <w:t xml:space="preserve"> </w:t>
            </w:r>
            <w:r>
              <w:rPr>
                <w:sz w:val="20"/>
              </w:rPr>
              <w:t>value</w:t>
            </w:r>
            <w:r>
              <w:rPr>
                <w:spacing w:val="-9"/>
                <w:sz w:val="20"/>
              </w:rPr>
              <w:t xml:space="preserve"> </w:t>
            </w:r>
            <w:r>
              <w:rPr>
                <w:spacing w:val="-2"/>
                <w:sz w:val="20"/>
              </w:rPr>
              <w:t>through</w:t>
            </w:r>
          </w:p>
          <w:p w14:paraId="0D787853" w14:textId="77777777" w:rsidR="00464E1E" w:rsidRDefault="00000000">
            <w:pPr>
              <w:pStyle w:val="TableParagraph"/>
              <w:spacing w:before="17"/>
              <w:ind w:left="201"/>
              <w:rPr>
                <w:sz w:val="20"/>
              </w:rPr>
            </w:pPr>
            <w:r>
              <w:rPr>
                <w:sz w:val="20"/>
              </w:rPr>
              <w:t>Other</w:t>
            </w:r>
            <w:r>
              <w:rPr>
                <w:spacing w:val="-12"/>
                <w:sz w:val="20"/>
              </w:rPr>
              <w:t xml:space="preserve"> </w:t>
            </w:r>
            <w:r>
              <w:rPr>
                <w:sz w:val="20"/>
              </w:rPr>
              <w:t>Comprehensive</w:t>
            </w:r>
            <w:r>
              <w:rPr>
                <w:spacing w:val="-12"/>
                <w:sz w:val="20"/>
              </w:rPr>
              <w:t xml:space="preserve"> </w:t>
            </w:r>
            <w:r>
              <w:rPr>
                <w:sz w:val="20"/>
              </w:rPr>
              <w:t>Income</w:t>
            </w:r>
            <w:r>
              <w:rPr>
                <w:spacing w:val="-12"/>
                <w:sz w:val="20"/>
              </w:rPr>
              <w:t xml:space="preserve"> </w:t>
            </w:r>
            <w:r>
              <w:rPr>
                <w:spacing w:val="-2"/>
                <w:sz w:val="20"/>
              </w:rPr>
              <w:t>(OCI)</w:t>
            </w:r>
          </w:p>
        </w:tc>
        <w:tc>
          <w:tcPr>
            <w:tcW w:w="583" w:type="dxa"/>
          </w:tcPr>
          <w:p w14:paraId="0D787854" w14:textId="77777777" w:rsidR="00464E1E" w:rsidRDefault="00464E1E">
            <w:pPr>
              <w:pStyle w:val="TableParagraph"/>
              <w:rPr>
                <w:rFonts w:ascii="Times New Roman"/>
                <w:sz w:val="20"/>
              </w:rPr>
            </w:pPr>
          </w:p>
        </w:tc>
        <w:tc>
          <w:tcPr>
            <w:tcW w:w="1333" w:type="dxa"/>
          </w:tcPr>
          <w:p w14:paraId="0D787855" w14:textId="77777777" w:rsidR="00464E1E" w:rsidRDefault="00464E1E">
            <w:pPr>
              <w:pStyle w:val="TableParagraph"/>
              <w:spacing w:before="23"/>
              <w:rPr>
                <w:sz w:val="20"/>
              </w:rPr>
            </w:pPr>
          </w:p>
          <w:p w14:paraId="0D787856" w14:textId="77777777" w:rsidR="00464E1E" w:rsidRDefault="00000000">
            <w:pPr>
              <w:pStyle w:val="TableParagraph"/>
              <w:ind w:right="136"/>
              <w:jc w:val="right"/>
              <w:rPr>
                <w:sz w:val="20"/>
              </w:rPr>
            </w:pPr>
            <w:r>
              <w:rPr>
                <w:spacing w:val="-10"/>
                <w:sz w:val="20"/>
              </w:rPr>
              <w:t>-</w:t>
            </w:r>
          </w:p>
        </w:tc>
        <w:tc>
          <w:tcPr>
            <w:tcW w:w="1446" w:type="dxa"/>
          </w:tcPr>
          <w:p w14:paraId="0D787857" w14:textId="77777777" w:rsidR="00464E1E" w:rsidRDefault="00464E1E">
            <w:pPr>
              <w:pStyle w:val="TableParagraph"/>
              <w:spacing w:before="23"/>
              <w:rPr>
                <w:sz w:val="20"/>
              </w:rPr>
            </w:pPr>
          </w:p>
          <w:p w14:paraId="0D787858" w14:textId="77777777" w:rsidR="00464E1E" w:rsidRDefault="00000000">
            <w:pPr>
              <w:pStyle w:val="TableParagraph"/>
              <w:ind w:right="293"/>
              <w:jc w:val="right"/>
              <w:rPr>
                <w:sz w:val="20"/>
              </w:rPr>
            </w:pPr>
            <w:r>
              <w:rPr>
                <w:spacing w:val="-10"/>
                <w:sz w:val="20"/>
              </w:rPr>
              <w:t>-</w:t>
            </w:r>
          </w:p>
        </w:tc>
        <w:tc>
          <w:tcPr>
            <w:tcW w:w="1133" w:type="dxa"/>
          </w:tcPr>
          <w:p w14:paraId="0D787859" w14:textId="77777777" w:rsidR="00464E1E" w:rsidRDefault="00464E1E">
            <w:pPr>
              <w:pStyle w:val="TableParagraph"/>
              <w:spacing w:before="23"/>
              <w:rPr>
                <w:sz w:val="20"/>
              </w:rPr>
            </w:pPr>
          </w:p>
          <w:p w14:paraId="0D78785A" w14:textId="77777777" w:rsidR="00464E1E" w:rsidRDefault="00000000">
            <w:pPr>
              <w:pStyle w:val="TableParagraph"/>
              <w:ind w:right="137"/>
              <w:jc w:val="right"/>
              <w:rPr>
                <w:sz w:val="20"/>
              </w:rPr>
            </w:pPr>
            <w:r>
              <w:rPr>
                <w:spacing w:val="-10"/>
                <w:sz w:val="20"/>
              </w:rPr>
              <w:t>-</w:t>
            </w:r>
          </w:p>
        </w:tc>
        <w:tc>
          <w:tcPr>
            <w:tcW w:w="1383" w:type="dxa"/>
          </w:tcPr>
          <w:p w14:paraId="0D78785B" w14:textId="77777777" w:rsidR="00464E1E" w:rsidRDefault="00464E1E">
            <w:pPr>
              <w:pStyle w:val="TableParagraph"/>
              <w:spacing w:before="23"/>
              <w:rPr>
                <w:sz w:val="20"/>
              </w:rPr>
            </w:pPr>
          </w:p>
          <w:p w14:paraId="0D78785C" w14:textId="77777777" w:rsidR="00464E1E" w:rsidRDefault="00000000">
            <w:pPr>
              <w:pStyle w:val="TableParagraph"/>
              <w:ind w:right="231"/>
              <w:jc w:val="right"/>
              <w:rPr>
                <w:sz w:val="20"/>
              </w:rPr>
            </w:pPr>
            <w:r>
              <w:rPr>
                <w:spacing w:val="-10"/>
                <w:sz w:val="20"/>
              </w:rPr>
              <w:t>-</w:t>
            </w:r>
          </w:p>
        </w:tc>
        <w:tc>
          <w:tcPr>
            <w:tcW w:w="1425" w:type="dxa"/>
          </w:tcPr>
          <w:p w14:paraId="0D78785D" w14:textId="77777777" w:rsidR="00464E1E" w:rsidRDefault="00464E1E">
            <w:pPr>
              <w:pStyle w:val="TableParagraph"/>
              <w:spacing w:before="23"/>
              <w:rPr>
                <w:sz w:val="20"/>
              </w:rPr>
            </w:pPr>
          </w:p>
          <w:p w14:paraId="0D78785E" w14:textId="77777777" w:rsidR="00464E1E" w:rsidRDefault="00000000">
            <w:pPr>
              <w:pStyle w:val="TableParagraph"/>
              <w:ind w:right="312"/>
              <w:jc w:val="right"/>
              <w:rPr>
                <w:sz w:val="20"/>
              </w:rPr>
            </w:pPr>
            <w:r>
              <w:rPr>
                <w:spacing w:val="-5"/>
                <w:sz w:val="20"/>
              </w:rPr>
              <w:t>(3)</w:t>
            </w:r>
          </w:p>
        </w:tc>
        <w:tc>
          <w:tcPr>
            <w:tcW w:w="1013" w:type="dxa"/>
          </w:tcPr>
          <w:p w14:paraId="0D78785F" w14:textId="77777777" w:rsidR="00464E1E" w:rsidRDefault="00464E1E">
            <w:pPr>
              <w:pStyle w:val="TableParagraph"/>
              <w:spacing w:before="23"/>
              <w:rPr>
                <w:sz w:val="20"/>
              </w:rPr>
            </w:pPr>
          </w:p>
          <w:p w14:paraId="0D787860" w14:textId="77777777" w:rsidR="00464E1E" w:rsidRDefault="00000000">
            <w:pPr>
              <w:pStyle w:val="TableParagraph"/>
              <w:ind w:right="36"/>
              <w:jc w:val="right"/>
              <w:rPr>
                <w:b/>
                <w:sz w:val="20"/>
              </w:rPr>
            </w:pPr>
            <w:r>
              <w:rPr>
                <w:b/>
                <w:spacing w:val="-5"/>
                <w:sz w:val="20"/>
              </w:rPr>
              <w:t>(3)</w:t>
            </w:r>
          </w:p>
        </w:tc>
      </w:tr>
      <w:tr w:rsidR="00464E1E" w14:paraId="0D787870" w14:textId="77777777">
        <w:trPr>
          <w:trHeight w:val="518"/>
        </w:trPr>
        <w:tc>
          <w:tcPr>
            <w:tcW w:w="7083" w:type="dxa"/>
          </w:tcPr>
          <w:p w14:paraId="0D787862" w14:textId="77777777" w:rsidR="00464E1E" w:rsidRDefault="00000000">
            <w:pPr>
              <w:pStyle w:val="TableParagraph"/>
              <w:spacing w:before="8" w:line="240" w:lineRule="atLeast"/>
              <w:ind w:left="201"/>
              <w:rPr>
                <w:sz w:val="20"/>
              </w:rPr>
            </w:pPr>
            <w:r>
              <w:rPr>
                <w:sz w:val="20"/>
              </w:rPr>
              <w:t>Fair</w:t>
            </w:r>
            <w:r>
              <w:rPr>
                <w:spacing w:val="-6"/>
                <w:sz w:val="20"/>
              </w:rPr>
              <w:t xml:space="preserve"> </w:t>
            </w:r>
            <w:r>
              <w:rPr>
                <w:sz w:val="20"/>
              </w:rPr>
              <w:t>value</w:t>
            </w:r>
            <w:r>
              <w:rPr>
                <w:spacing w:val="-8"/>
                <w:sz w:val="20"/>
              </w:rPr>
              <w:t xml:space="preserve"> </w:t>
            </w:r>
            <w:r>
              <w:rPr>
                <w:sz w:val="20"/>
              </w:rPr>
              <w:t>gains</w:t>
            </w:r>
            <w:r>
              <w:rPr>
                <w:spacing w:val="-6"/>
                <w:sz w:val="20"/>
              </w:rPr>
              <w:t xml:space="preserve"> </w:t>
            </w:r>
            <w:r>
              <w:rPr>
                <w:sz w:val="20"/>
              </w:rPr>
              <w:t>/</w:t>
            </w:r>
            <w:r>
              <w:rPr>
                <w:spacing w:val="-7"/>
                <w:sz w:val="20"/>
              </w:rPr>
              <w:t xml:space="preserve"> </w:t>
            </w:r>
            <w:r>
              <w:rPr>
                <w:sz w:val="20"/>
              </w:rPr>
              <w:t>(losses)</w:t>
            </w:r>
            <w:r>
              <w:rPr>
                <w:spacing w:val="-6"/>
                <w:sz w:val="20"/>
              </w:rPr>
              <w:t xml:space="preserve"> </w:t>
            </w:r>
            <w:r>
              <w:rPr>
                <w:sz w:val="20"/>
              </w:rPr>
              <w:t>on</w:t>
            </w:r>
            <w:r>
              <w:rPr>
                <w:spacing w:val="-8"/>
                <w:sz w:val="20"/>
              </w:rPr>
              <w:t xml:space="preserve"> </w:t>
            </w:r>
            <w:r>
              <w:rPr>
                <w:sz w:val="20"/>
              </w:rPr>
              <w:t>equity</w:t>
            </w:r>
            <w:r>
              <w:rPr>
                <w:spacing w:val="-13"/>
                <w:sz w:val="20"/>
              </w:rPr>
              <w:t xml:space="preserve"> </w:t>
            </w:r>
            <w:r>
              <w:rPr>
                <w:sz w:val="20"/>
              </w:rPr>
              <w:t>instruments</w:t>
            </w:r>
            <w:r>
              <w:rPr>
                <w:spacing w:val="-6"/>
                <w:sz w:val="20"/>
              </w:rPr>
              <w:t xml:space="preserve"> </w:t>
            </w:r>
            <w:r>
              <w:rPr>
                <w:sz w:val="20"/>
              </w:rPr>
              <w:t>designated</w:t>
            </w:r>
            <w:r>
              <w:rPr>
                <w:spacing w:val="-7"/>
                <w:sz w:val="20"/>
              </w:rPr>
              <w:t xml:space="preserve"> </w:t>
            </w:r>
            <w:r>
              <w:rPr>
                <w:sz w:val="20"/>
              </w:rPr>
              <w:t>at</w:t>
            </w:r>
            <w:r>
              <w:rPr>
                <w:spacing w:val="-7"/>
                <w:sz w:val="20"/>
              </w:rPr>
              <w:t xml:space="preserve"> </w:t>
            </w:r>
            <w:r>
              <w:rPr>
                <w:sz w:val="20"/>
              </w:rPr>
              <w:t>fair</w:t>
            </w:r>
            <w:r>
              <w:rPr>
                <w:spacing w:val="-6"/>
                <w:sz w:val="20"/>
              </w:rPr>
              <w:t xml:space="preserve"> </w:t>
            </w:r>
            <w:r>
              <w:rPr>
                <w:sz w:val="20"/>
              </w:rPr>
              <w:t>value through OCI</w:t>
            </w:r>
          </w:p>
        </w:tc>
        <w:tc>
          <w:tcPr>
            <w:tcW w:w="583" w:type="dxa"/>
          </w:tcPr>
          <w:p w14:paraId="0D787863" w14:textId="77777777" w:rsidR="00464E1E" w:rsidRDefault="00464E1E">
            <w:pPr>
              <w:pStyle w:val="TableParagraph"/>
              <w:rPr>
                <w:rFonts w:ascii="Times New Roman"/>
                <w:sz w:val="20"/>
              </w:rPr>
            </w:pPr>
          </w:p>
        </w:tc>
        <w:tc>
          <w:tcPr>
            <w:tcW w:w="1333" w:type="dxa"/>
          </w:tcPr>
          <w:p w14:paraId="0D787864" w14:textId="77777777" w:rsidR="00464E1E" w:rsidRDefault="00464E1E">
            <w:pPr>
              <w:pStyle w:val="TableParagraph"/>
              <w:spacing w:before="40"/>
              <w:rPr>
                <w:sz w:val="20"/>
              </w:rPr>
            </w:pPr>
          </w:p>
          <w:p w14:paraId="0D787865" w14:textId="77777777" w:rsidR="00464E1E" w:rsidRDefault="00000000">
            <w:pPr>
              <w:pStyle w:val="TableParagraph"/>
              <w:spacing w:before="1" w:line="228" w:lineRule="exact"/>
              <w:ind w:right="136"/>
              <w:jc w:val="right"/>
              <w:rPr>
                <w:sz w:val="20"/>
              </w:rPr>
            </w:pPr>
            <w:r>
              <w:rPr>
                <w:spacing w:val="-10"/>
                <w:sz w:val="20"/>
              </w:rPr>
              <w:t>-</w:t>
            </w:r>
          </w:p>
        </w:tc>
        <w:tc>
          <w:tcPr>
            <w:tcW w:w="1446" w:type="dxa"/>
          </w:tcPr>
          <w:p w14:paraId="0D787866" w14:textId="77777777" w:rsidR="00464E1E" w:rsidRDefault="00464E1E">
            <w:pPr>
              <w:pStyle w:val="TableParagraph"/>
              <w:spacing w:before="40"/>
              <w:rPr>
                <w:sz w:val="20"/>
              </w:rPr>
            </w:pPr>
          </w:p>
          <w:p w14:paraId="0D787867" w14:textId="77777777" w:rsidR="00464E1E" w:rsidRDefault="00000000">
            <w:pPr>
              <w:pStyle w:val="TableParagraph"/>
              <w:spacing w:before="1" w:line="228" w:lineRule="exact"/>
              <w:ind w:right="293"/>
              <w:jc w:val="right"/>
              <w:rPr>
                <w:sz w:val="20"/>
              </w:rPr>
            </w:pPr>
            <w:r>
              <w:rPr>
                <w:spacing w:val="-10"/>
                <w:sz w:val="20"/>
              </w:rPr>
              <w:t>-</w:t>
            </w:r>
          </w:p>
        </w:tc>
        <w:tc>
          <w:tcPr>
            <w:tcW w:w="1133" w:type="dxa"/>
          </w:tcPr>
          <w:p w14:paraId="0D787868" w14:textId="77777777" w:rsidR="00464E1E" w:rsidRDefault="00464E1E">
            <w:pPr>
              <w:pStyle w:val="TableParagraph"/>
              <w:spacing w:before="40"/>
              <w:rPr>
                <w:sz w:val="20"/>
              </w:rPr>
            </w:pPr>
          </w:p>
          <w:p w14:paraId="0D787869" w14:textId="77777777" w:rsidR="00464E1E" w:rsidRDefault="00000000">
            <w:pPr>
              <w:pStyle w:val="TableParagraph"/>
              <w:spacing w:before="1" w:line="228" w:lineRule="exact"/>
              <w:ind w:right="82"/>
              <w:jc w:val="right"/>
              <w:rPr>
                <w:sz w:val="20"/>
              </w:rPr>
            </w:pPr>
            <w:r>
              <w:rPr>
                <w:spacing w:val="-5"/>
                <w:sz w:val="20"/>
              </w:rPr>
              <w:t>(1)</w:t>
            </w:r>
          </w:p>
        </w:tc>
        <w:tc>
          <w:tcPr>
            <w:tcW w:w="1383" w:type="dxa"/>
          </w:tcPr>
          <w:p w14:paraId="0D78786A" w14:textId="77777777" w:rsidR="00464E1E" w:rsidRDefault="00464E1E">
            <w:pPr>
              <w:pStyle w:val="TableParagraph"/>
              <w:spacing w:before="40"/>
              <w:rPr>
                <w:sz w:val="20"/>
              </w:rPr>
            </w:pPr>
          </w:p>
          <w:p w14:paraId="0D78786B" w14:textId="77777777" w:rsidR="00464E1E" w:rsidRDefault="00000000">
            <w:pPr>
              <w:pStyle w:val="TableParagraph"/>
              <w:spacing w:before="1" w:line="228" w:lineRule="exact"/>
              <w:ind w:right="231"/>
              <w:jc w:val="right"/>
              <w:rPr>
                <w:sz w:val="20"/>
              </w:rPr>
            </w:pPr>
            <w:r>
              <w:rPr>
                <w:spacing w:val="-10"/>
                <w:sz w:val="20"/>
              </w:rPr>
              <w:t>-</w:t>
            </w:r>
          </w:p>
        </w:tc>
        <w:tc>
          <w:tcPr>
            <w:tcW w:w="1425" w:type="dxa"/>
          </w:tcPr>
          <w:p w14:paraId="0D78786C" w14:textId="77777777" w:rsidR="00464E1E" w:rsidRDefault="00464E1E">
            <w:pPr>
              <w:pStyle w:val="TableParagraph"/>
              <w:spacing w:before="40"/>
              <w:rPr>
                <w:sz w:val="20"/>
              </w:rPr>
            </w:pPr>
          </w:p>
          <w:p w14:paraId="0D78786D" w14:textId="77777777" w:rsidR="00464E1E" w:rsidRDefault="00000000">
            <w:pPr>
              <w:pStyle w:val="TableParagraph"/>
              <w:spacing w:before="1" w:line="228" w:lineRule="exact"/>
              <w:ind w:right="367"/>
              <w:jc w:val="right"/>
              <w:rPr>
                <w:sz w:val="20"/>
              </w:rPr>
            </w:pPr>
            <w:r>
              <w:rPr>
                <w:spacing w:val="-10"/>
                <w:sz w:val="20"/>
              </w:rPr>
              <w:t>-</w:t>
            </w:r>
          </w:p>
        </w:tc>
        <w:tc>
          <w:tcPr>
            <w:tcW w:w="1013" w:type="dxa"/>
          </w:tcPr>
          <w:p w14:paraId="0D78786E" w14:textId="77777777" w:rsidR="00464E1E" w:rsidRDefault="00464E1E">
            <w:pPr>
              <w:pStyle w:val="TableParagraph"/>
              <w:spacing w:before="40"/>
              <w:rPr>
                <w:sz w:val="20"/>
              </w:rPr>
            </w:pPr>
          </w:p>
          <w:p w14:paraId="0D78786F" w14:textId="77777777" w:rsidR="00464E1E" w:rsidRDefault="00000000">
            <w:pPr>
              <w:pStyle w:val="TableParagraph"/>
              <w:spacing w:before="1" w:line="228" w:lineRule="exact"/>
              <w:ind w:right="36"/>
              <w:jc w:val="right"/>
              <w:rPr>
                <w:b/>
                <w:sz w:val="20"/>
              </w:rPr>
            </w:pPr>
            <w:r>
              <w:rPr>
                <w:b/>
                <w:spacing w:val="-5"/>
                <w:sz w:val="20"/>
              </w:rPr>
              <w:t>(1)</w:t>
            </w:r>
          </w:p>
        </w:tc>
      </w:tr>
      <w:tr w:rsidR="00464E1E" w14:paraId="0D787879" w14:textId="77777777">
        <w:trPr>
          <w:trHeight w:val="264"/>
        </w:trPr>
        <w:tc>
          <w:tcPr>
            <w:tcW w:w="7083" w:type="dxa"/>
          </w:tcPr>
          <w:p w14:paraId="0D787871" w14:textId="77777777" w:rsidR="00464E1E" w:rsidRDefault="00000000">
            <w:pPr>
              <w:pStyle w:val="TableParagraph"/>
              <w:spacing w:before="11"/>
              <w:ind w:left="201"/>
              <w:rPr>
                <w:sz w:val="20"/>
              </w:rPr>
            </w:pPr>
            <w:r>
              <w:rPr>
                <w:sz w:val="20"/>
              </w:rPr>
              <w:t>Other</w:t>
            </w:r>
            <w:r>
              <w:rPr>
                <w:spacing w:val="-10"/>
                <w:sz w:val="20"/>
              </w:rPr>
              <w:t xml:space="preserve"> </w:t>
            </w:r>
            <w:r>
              <w:rPr>
                <w:sz w:val="20"/>
              </w:rPr>
              <w:t>recognised</w:t>
            </w:r>
            <w:r>
              <w:rPr>
                <w:spacing w:val="-11"/>
                <w:sz w:val="20"/>
              </w:rPr>
              <w:t xml:space="preserve"> </w:t>
            </w:r>
            <w:r>
              <w:rPr>
                <w:sz w:val="20"/>
              </w:rPr>
              <w:t>gains</w:t>
            </w:r>
            <w:r>
              <w:rPr>
                <w:spacing w:val="-9"/>
                <w:sz w:val="20"/>
              </w:rPr>
              <w:t xml:space="preserve"> </w:t>
            </w:r>
            <w:r>
              <w:rPr>
                <w:sz w:val="20"/>
              </w:rPr>
              <w:t>and</w:t>
            </w:r>
            <w:r>
              <w:rPr>
                <w:spacing w:val="-10"/>
                <w:sz w:val="20"/>
              </w:rPr>
              <w:t xml:space="preserve"> </w:t>
            </w:r>
            <w:r>
              <w:rPr>
                <w:spacing w:val="-2"/>
                <w:sz w:val="20"/>
              </w:rPr>
              <w:t>losses</w:t>
            </w:r>
          </w:p>
        </w:tc>
        <w:tc>
          <w:tcPr>
            <w:tcW w:w="583" w:type="dxa"/>
          </w:tcPr>
          <w:p w14:paraId="0D787872" w14:textId="77777777" w:rsidR="00464E1E" w:rsidRDefault="00464E1E">
            <w:pPr>
              <w:pStyle w:val="TableParagraph"/>
              <w:rPr>
                <w:rFonts w:ascii="Times New Roman"/>
                <w:sz w:val="18"/>
              </w:rPr>
            </w:pPr>
          </w:p>
        </w:tc>
        <w:tc>
          <w:tcPr>
            <w:tcW w:w="1333" w:type="dxa"/>
          </w:tcPr>
          <w:p w14:paraId="0D787873" w14:textId="77777777" w:rsidR="00464E1E" w:rsidRDefault="00000000">
            <w:pPr>
              <w:pStyle w:val="TableParagraph"/>
              <w:spacing w:before="16" w:line="228" w:lineRule="exact"/>
              <w:ind w:right="136"/>
              <w:jc w:val="right"/>
              <w:rPr>
                <w:sz w:val="20"/>
              </w:rPr>
            </w:pPr>
            <w:r>
              <w:rPr>
                <w:spacing w:val="-10"/>
                <w:sz w:val="20"/>
              </w:rPr>
              <w:t>-</w:t>
            </w:r>
          </w:p>
        </w:tc>
        <w:tc>
          <w:tcPr>
            <w:tcW w:w="1446" w:type="dxa"/>
          </w:tcPr>
          <w:p w14:paraId="0D787874" w14:textId="77777777" w:rsidR="00464E1E" w:rsidRDefault="00000000">
            <w:pPr>
              <w:pStyle w:val="TableParagraph"/>
              <w:spacing w:before="16" w:line="228" w:lineRule="exact"/>
              <w:ind w:right="237"/>
              <w:jc w:val="right"/>
              <w:rPr>
                <w:sz w:val="20"/>
              </w:rPr>
            </w:pPr>
            <w:r>
              <w:rPr>
                <w:spacing w:val="-5"/>
                <w:sz w:val="20"/>
              </w:rPr>
              <w:t>(1)</w:t>
            </w:r>
          </w:p>
        </w:tc>
        <w:tc>
          <w:tcPr>
            <w:tcW w:w="1133" w:type="dxa"/>
          </w:tcPr>
          <w:p w14:paraId="0D787875" w14:textId="77777777" w:rsidR="00464E1E" w:rsidRDefault="00000000">
            <w:pPr>
              <w:pStyle w:val="TableParagraph"/>
              <w:spacing w:before="16" w:line="228" w:lineRule="exact"/>
              <w:ind w:right="137"/>
              <w:jc w:val="right"/>
              <w:rPr>
                <w:sz w:val="20"/>
              </w:rPr>
            </w:pPr>
            <w:r>
              <w:rPr>
                <w:spacing w:val="-10"/>
                <w:sz w:val="20"/>
              </w:rPr>
              <w:t>-</w:t>
            </w:r>
          </w:p>
        </w:tc>
        <w:tc>
          <w:tcPr>
            <w:tcW w:w="1383" w:type="dxa"/>
          </w:tcPr>
          <w:p w14:paraId="0D787876" w14:textId="77777777" w:rsidR="00464E1E" w:rsidRDefault="00000000">
            <w:pPr>
              <w:pStyle w:val="TableParagraph"/>
              <w:spacing w:before="16" w:line="228" w:lineRule="exact"/>
              <w:ind w:right="176"/>
              <w:jc w:val="right"/>
              <w:rPr>
                <w:sz w:val="20"/>
              </w:rPr>
            </w:pPr>
            <w:r>
              <w:rPr>
                <w:spacing w:val="-4"/>
                <w:sz w:val="20"/>
              </w:rPr>
              <w:t>(18)</w:t>
            </w:r>
          </w:p>
        </w:tc>
        <w:tc>
          <w:tcPr>
            <w:tcW w:w="1425" w:type="dxa"/>
          </w:tcPr>
          <w:p w14:paraId="0D787877" w14:textId="77777777" w:rsidR="00464E1E" w:rsidRDefault="00000000">
            <w:pPr>
              <w:pStyle w:val="TableParagraph"/>
              <w:spacing w:before="16" w:line="228" w:lineRule="exact"/>
              <w:ind w:right="367"/>
              <w:jc w:val="right"/>
              <w:rPr>
                <w:sz w:val="20"/>
              </w:rPr>
            </w:pPr>
            <w:r>
              <w:rPr>
                <w:spacing w:val="-10"/>
                <w:sz w:val="20"/>
              </w:rPr>
              <w:t>-</w:t>
            </w:r>
          </w:p>
        </w:tc>
        <w:tc>
          <w:tcPr>
            <w:tcW w:w="1013" w:type="dxa"/>
          </w:tcPr>
          <w:p w14:paraId="0D787878" w14:textId="77777777" w:rsidR="00464E1E" w:rsidRDefault="00000000">
            <w:pPr>
              <w:pStyle w:val="TableParagraph"/>
              <w:spacing w:before="16" w:line="228" w:lineRule="exact"/>
              <w:ind w:right="36"/>
              <w:jc w:val="right"/>
              <w:rPr>
                <w:b/>
                <w:sz w:val="20"/>
              </w:rPr>
            </w:pPr>
            <w:r>
              <w:rPr>
                <w:b/>
                <w:spacing w:val="-4"/>
                <w:sz w:val="20"/>
              </w:rPr>
              <w:t>(19)</w:t>
            </w:r>
          </w:p>
        </w:tc>
      </w:tr>
      <w:tr w:rsidR="00464E1E" w14:paraId="0D787882" w14:textId="77777777">
        <w:trPr>
          <w:trHeight w:val="264"/>
        </w:trPr>
        <w:tc>
          <w:tcPr>
            <w:tcW w:w="7083" w:type="dxa"/>
          </w:tcPr>
          <w:p w14:paraId="0D78787A" w14:textId="77777777" w:rsidR="00464E1E" w:rsidRDefault="00000000">
            <w:pPr>
              <w:pStyle w:val="TableParagraph"/>
              <w:spacing w:before="11"/>
              <w:ind w:left="201"/>
              <w:rPr>
                <w:sz w:val="20"/>
              </w:rPr>
            </w:pPr>
            <w:r>
              <w:rPr>
                <w:sz w:val="20"/>
              </w:rPr>
              <w:t>Remeasurements</w:t>
            </w:r>
            <w:r>
              <w:rPr>
                <w:spacing w:val="-8"/>
                <w:sz w:val="20"/>
              </w:rPr>
              <w:t xml:space="preserve"> </w:t>
            </w:r>
            <w:r>
              <w:rPr>
                <w:sz w:val="20"/>
              </w:rPr>
              <w:t>of</w:t>
            </w:r>
            <w:r>
              <w:rPr>
                <w:spacing w:val="-7"/>
                <w:sz w:val="20"/>
              </w:rPr>
              <w:t xml:space="preserve"> </w:t>
            </w:r>
            <w:r>
              <w:rPr>
                <w:sz w:val="20"/>
              </w:rPr>
              <w:t>the</w:t>
            </w:r>
            <w:r>
              <w:rPr>
                <w:spacing w:val="-9"/>
                <w:sz w:val="20"/>
              </w:rPr>
              <w:t xml:space="preserve"> </w:t>
            </w:r>
            <w:r>
              <w:rPr>
                <w:sz w:val="20"/>
              </w:rPr>
              <w:t>defined</w:t>
            </w:r>
            <w:r>
              <w:rPr>
                <w:spacing w:val="-9"/>
                <w:sz w:val="20"/>
              </w:rPr>
              <w:t xml:space="preserve"> </w:t>
            </w:r>
            <w:r>
              <w:rPr>
                <w:sz w:val="20"/>
              </w:rPr>
              <w:t>net</w:t>
            </w:r>
            <w:r>
              <w:rPr>
                <w:spacing w:val="-8"/>
                <w:sz w:val="20"/>
              </w:rPr>
              <w:t xml:space="preserve"> </w:t>
            </w:r>
            <w:r>
              <w:rPr>
                <w:sz w:val="20"/>
              </w:rPr>
              <w:t>benefit</w:t>
            </w:r>
            <w:r>
              <w:rPr>
                <w:spacing w:val="-9"/>
                <w:sz w:val="20"/>
              </w:rPr>
              <w:t xml:space="preserve"> </w:t>
            </w:r>
            <w:r>
              <w:rPr>
                <w:sz w:val="20"/>
              </w:rPr>
              <w:t>pension</w:t>
            </w:r>
            <w:r>
              <w:rPr>
                <w:spacing w:val="-9"/>
                <w:sz w:val="20"/>
              </w:rPr>
              <w:t xml:space="preserve"> </w:t>
            </w:r>
            <w:r>
              <w:rPr>
                <w:sz w:val="20"/>
              </w:rPr>
              <w:t>scheme</w:t>
            </w:r>
            <w:r>
              <w:rPr>
                <w:spacing w:val="-9"/>
                <w:sz w:val="20"/>
              </w:rPr>
              <w:t xml:space="preserve"> </w:t>
            </w:r>
            <w:r>
              <w:rPr>
                <w:sz w:val="20"/>
              </w:rPr>
              <w:t>liability</w:t>
            </w:r>
            <w:r>
              <w:rPr>
                <w:spacing w:val="-14"/>
                <w:sz w:val="20"/>
              </w:rPr>
              <w:t xml:space="preserve"> </w:t>
            </w:r>
            <w:r>
              <w:rPr>
                <w:sz w:val="20"/>
              </w:rPr>
              <w:t>/</w:t>
            </w:r>
            <w:r>
              <w:rPr>
                <w:spacing w:val="-9"/>
                <w:sz w:val="20"/>
              </w:rPr>
              <w:t xml:space="preserve"> </w:t>
            </w:r>
            <w:r>
              <w:rPr>
                <w:spacing w:val="-2"/>
                <w:sz w:val="20"/>
              </w:rPr>
              <w:t>asset</w:t>
            </w:r>
          </w:p>
        </w:tc>
        <w:tc>
          <w:tcPr>
            <w:tcW w:w="583" w:type="dxa"/>
          </w:tcPr>
          <w:p w14:paraId="0D78787B" w14:textId="77777777" w:rsidR="00464E1E" w:rsidRDefault="00464E1E">
            <w:pPr>
              <w:pStyle w:val="TableParagraph"/>
              <w:rPr>
                <w:rFonts w:ascii="Times New Roman"/>
                <w:sz w:val="18"/>
              </w:rPr>
            </w:pPr>
          </w:p>
        </w:tc>
        <w:tc>
          <w:tcPr>
            <w:tcW w:w="1333" w:type="dxa"/>
          </w:tcPr>
          <w:p w14:paraId="0D78787C" w14:textId="77777777" w:rsidR="00464E1E" w:rsidRDefault="00000000">
            <w:pPr>
              <w:pStyle w:val="TableParagraph"/>
              <w:spacing w:before="16" w:line="228" w:lineRule="exact"/>
              <w:ind w:right="136"/>
              <w:jc w:val="right"/>
              <w:rPr>
                <w:sz w:val="20"/>
              </w:rPr>
            </w:pPr>
            <w:r>
              <w:rPr>
                <w:spacing w:val="-10"/>
                <w:sz w:val="20"/>
              </w:rPr>
              <w:t>-</w:t>
            </w:r>
          </w:p>
        </w:tc>
        <w:tc>
          <w:tcPr>
            <w:tcW w:w="1446" w:type="dxa"/>
          </w:tcPr>
          <w:p w14:paraId="0D78787D" w14:textId="77777777" w:rsidR="00464E1E" w:rsidRDefault="00000000">
            <w:pPr>
              <w:pStyle w:val="TableParagraph"/>
              <w:spacing w:before="16" w:line="228" w:lineRule="exact"/>
              <w:ind w:right="293"/>
              <w:jc w:val="right"/>
              <w:rPr>
                <w:sz w:val="20"/>
              </w:rPr>
            </w:pPr>
            <w:r>
              <w:rPr>
                <w:spacing w:val="-10"/>
                <w:sz w:val="20"/>
              </w:rPr>
              <w:t>-</w:t>
            </w:r>
          </w:p>
        </w:tc>
        <w:tc>
          <w:tcPr>
            <w:tcW w:w="1133" w:type="dxa"/>
          </w:tcPr>
          <w:p w14:paraId="0D78787E" w14:textId="77777777" w:rsidR="00464E1E" w:rsidRDefault="00000000">
            <w:pPr>
              <w:pStyle w:val="TableParagraph"/>
              <w:spacing w:before="16" w:line="228" w:lineRule="exact"/>
              <w:ind w:right="136"/>
              <w:jc w:val="right"/>
              <w:rPr>
                <w:sz w:val="20"/>
              </w:rPr>
            </w:pPr>
            <w:r>
              <w:rPr>
                <w:spacing w:val="-5"/>
                <w:sz w:val="20"/>
              </w:rPr>
              <w:t>21</w:t>
            </w:r>
          </w:p>
        </w:tc>
        <w:tc>
          <w:tcPr>
            <w:tcW w:w="1383" w:type="dxa"/>
          </w:tcPr>
          <w:p w14:paraId="0D78787F" w14:textId="77777777" w:rsidR="00464E1E" w:rsidRDefault="00000000">
            <w:pPr>
              <w:pStyle w:val="TableParagraph"/>
              <w:spacing w:before="16" w:line="228" w:lineRule="exact"/>
              <w:ind w:right="230"/>
              <w:jc w:val="right"/>
              <w:rPr>
                <w:sz w:val="20"/>
              </w:rPr>
            </w:pPr>
            <w:r>
              <w:rPr>
                <w:spacing w:val="-5"/>
                <w:sz w:val="20"/>
              </w:rPr>
              <w:t>50</w:t>
            </w:r>
          </w:p>
        </w:tc>
        <w:tc>
          <w:tcPr>
            <w:tcW w:w="1425" w:type="dxa"/>
          </w:tcPr>
          <w:p w14:paraId="0D787880" w14:textId="77777777" w:rsidR="00464E1E" w:rsidRDefault="00000000">
            <w:pPr>
              <w:pStyle w:val="TableParagraph"/>
              <w:spacing w:before="16" w:line="228" w:lineRule="exact"/>
              <w:ind w:right="367"/>
              <w:jc w:val="right"/>
              <w:rPr>
                <w:sz w:val="20"/>
              </w:rPr>
            </w:pPr>
            <w:r>
              <w:rPr>
                <w:spacing w:val="-10"/>
                <w:sz w:val="20"/>
              </w:rPr>
              <w:t>-</w:t>
            </w:r>
          </w:p>
        </w:tc>
        <w:tc>
          <w:tcPr>
            <w:tcW w:w="1013" w:type="dxa"/>
          </w:tcPr>
          <w:p w14:paraId="0D787881" w14:textId="77777777" w:rsidR="00464E1E" w:rsidRDefault="00000000">
            <w:pPr>
              <w:pStyle w:val="TableParagraph"/>
              <w:spacing w:before="16" w:line="228" w:lineRule="exact"/>
              <w:ind w:right="90"/>
              <w:jc w:val="right"/>
              <w:rPr>
                <w:b/>
                <w:sz w:val="20"/>
              </w:rPr>
            </w:pPr>
            <w:r>
              <w:rPr>
                <w:b/>
                <w:spacing w:val="-5"/>
                <w:sz w:val="20"/>
              </w:rPr>
              <w:t>71</w:t>
            </w:r>
          </w:p>
        </w:tc>
      </w:tr>
      <w:tr w:rsidR="00464E1E" w14:paraId="0D78788B" w14:textId="77777777">
        <w:trPr>
          <w:trHeight w:val="263"/>
        </w:trPr>
        <w:tc>
          <w:tcPr>
            <w:tcW w:w="7083" w:type="dxa"/>
          </w:tcPr>
          <w:p w14:paraId="0D787883" w14:textId="77777777" w:rsidR="00464E1E" w:rsidRDefault="00000000">
            <w:pPr>
              <w:pStyle w:val="TableParagraph"/>
              <w:spacing w:before="11"/>
              <w:ind w:left="201"/>
              <w:rPr>
                <w:sz w:val="20"/>
              </w:rPr>
            </w:pPr>
            <w:r>
              <w:rPr>
                <w:spacing w:val="-2"/>
                <w:sz w:val="20"/>
              </w:rPr>
              <w:t>Public</w:t>
            </w:r>
            <w:r>
              <w:rPr>
                <w:sz w:val="20"/>
              </w:rPr>
              <w:t xml:space="preserve"> </w:t>
            </w:r>
            <w:r>
              <w:rPr>
                <w:spacing w:val="-2"/>
                <w:sz w:val="20"/>
              </w:rPr>
              <w:t>dividend capital received</w:t>
            </w:r>
          </w:p>
        </w:tc>
        <w:tc>
          <w:tcPr>
            <w:tcW w:w="583" w:type="dxa"/>
          </w:tcPr>
          <w:p w14:paraId="0D787884" w14:textId="77777777" w:rsidR="00464E1E" w:rsidRDefault="00464E1E">
            <w:pPr>
              <w:pStyle w:val="TableParagraph"/>
              <w:rPr>
                <w:rFonts w:ascii="Times New Roman"/>
                <w:sz w:val="18"/>
              </w:rPr>
            </w:pPr>
          </w:p>
        </w:tc>
        <w:tc>
          <w:tcPr>
            <w:tcW w:w="1333" w:type="dxa"/>
          </w:tcPr>
          <w:p w14:paraId="0D787885" w14:textId="77777777" w:rsidR="00464E1E" w:rsidRDefault="00000000">
            <w:pPr>
              <w:pStyle w:val="TableParagraph"/>
              <w:spacing w:before="16" w:line="228" w:lineRule="exact"/>
              <w:ind w:right="135"/>
              <w:jc w:val="right"/>
              <w:rPr>
                <w:sz w:val="20"/>
              </w:rPr>
            </w:pPr>
            <w:r>
              <w:rPr>
                <w:spacing w:val="-2"/>
                <w:sz w:val="20"/>
              </w:rPr>
              <w:t>3,497</w:t>
            </w:r>
          </w:p>
        </w:tc>
        <w:tc>
          <w:tcPr>
            <w:tcW w:w="1446" w:type="dxa"/>
          </w:tcPr>
          <w:p w14:paraId="0D787886" w14:textId="77777777" w:rsidR="00464E1E" w:rsidRDefault="00000000">
            <w:pPr>
              <w:pStyle w:val="TableParagraph"/>
              <w:spacing w:before="16" w:line="228" w:lineRule="exact"/>
              <w:ind w:right="293"/>
              <w:jc w:val="right"/>
              <w:rPr>
                <w:sz w:val="20"/>
              </w:rPr>
            </w:pPr>
            <w:r>
              <w:rPr>
                <w:spacing w:val="-10"/>
                <w:sz w:val="20"/>
              </w:rPr>
              <w:t>-</w:t>
            </w:r>
          </w:p>
        </w:tc>
        <w:tc>
          <w:tcPr>
            <w:tcW w:w="1133" w:type="dxa"/>
          </w:tcPr>
          <w:p w14:paraId="0D787887" w14:textId="77777777" w:rsidR="00464E1E" w:rsidRDefault="00000000">
            <w:pPr>
              <w:pStyle w:val="TableParagraph"/>
              <w:spacing w:before="16" w:line="228" w:lineRule="exact"/>
              <w:ind w:right="137"/>
              <w:jc w:val="right"/>
              <w:rPr>
                <w:sz w:val="20"/>
              </w:rPr>
            </w:pPr>
            <w:r>
              <w:rPr>
                <w:spacing w:val="-10"/>
                <w:sz w:val="20"/>
              </w:rPr>
              <w:t>-</w:t>
            </w:r>
          </w:p>
        </w:tc>
        <w:tc>
          <w:tcPr>
            <w:tcW w:w="1383" w:type="dxa"/>
          </w:tcPr>
          <w:p w14:paraId="0D787888" w14:textId="77777777" w:rsidR="00464E1E" w:rsidRDefault="00000000">
            <w:pPr>
              <w:pStyle w:val="TableParagraph"/>
              <w:spacing w:before="16" w:line="228" w:lineRule="exact"/>
              <w:ind w:right="231"/>
              <w:jc w:val="right"/>
              <w:rPr>
                <w:sz w:val="20"/>
              </w:rPr>
            </w:pPr>
            <w:r>
              <w:rPr>
                <w:spacing w:val="-10"/>
                <w:sz w:val="20"/>
              </w:rPr>
              <w:t>-</w:t>
            </w:r>
          </w:p>
        </w:tc>
        <w:tc>
          <w:tcPr>
            <w:tcW w:w="1425" w:type="dxa"/>
          </w:tcPr>
          <w:p w14:paraId="0D787889" w14:textId="77777777" w:rsidR="00464E1E" w:rsidRDefault="00000000">
            <w:pPr>
              <w:pStyle w:val="TableParagraph"/>
              <w:spacing w:before="16" w:line="228" w:lineRule="exact"/>
              <w:ind w:right="367"/>
              <w:jc w:val="right"/>
              <w:rPr>
                <w:sz w:val="20"/>
              </w:rPr>
            </w:pPr>
            <w:r>
              <w:rPr>
                <w:spacing w:val="-10"/>
                <w:sz w:val="20"/>
              </w:rPr>
              <w:t>-</w:t>
            </w:r>
          </w:p>
        </w:tc>
        <w:tc>
          <w:tcPr>
            <w:tcW w:w="1013" w:type="dxa"/>
          </w:tcPr>
          <w:p w14:paraId="0D78788A" w14:textId="77777777" w:rsidR="00464E1E" w:rsidRDefault="00000000">
            <w:pPr>
              <w:pStyle w:val="TableParagraph"/>
              <w:spacing w:before="16" w:line="228" w:lineRule="exact"/>
              <w:ind w:right="90"/>
              <w:jc w:val="right"/>
              <w:rPr>
                <w:b/>
                <w:sz w:val="20"/>
              </w:rPr>
            </w:pPr>
            <w:r>
              <w:rPr>
                <w:b/>
                <w:spacing w:val="-2"/>
                <w:sz w:val="20"/>
              </w:rPr>
              <w:t>3,497</w:t>
            </w:r>
          </w:p>
        </w:tc>
      </w:tr>
      <w:tr w:rsidR="00464E1E" w14:paraId="0D787894" w14:textId="77777777">
        <w:trPr>
          <w:trHeight w:val="263"/>
        </w:trPr>
        <w:tc>
          <w:tcPr>
            <w:tcW w:w="7083" w:type="dxa"/>
          </w:tcPr>
          <w:p w14:paraId="0D78788C" w14:textId="77777777" w:rsidR="00464E1E" w:rsidRDefault="00000000">
            <w:pPr>
              <w:pStyle w:val="TableParagraph"/>
              <w:spacing w:before="11"/>
              <w:ind w:left="201"/>
              <w:rPr>
                <w:sz w:val="20"/>
              </w:rPr>
            </w:pPr>
            <w:r>
              <w:rPr>
                <w:spacing w:val="-2"/>
                <w:sz w:val="20"/>
              </w:rPr>
              <w:t>Public</w:t>
            </w:r>
            <w:r>
              <w:rPr>
                <w:sz w:val="20"/>
              </w:rPr>
              <w:t xml:space="preserve"> </w:t>
            </w:r>
            <w:r>
              <w:rPr>
                <w:spacing w:val="-2"/>
                <w:sz w:val="20"/>
              </w:rPr>
              <w:t>dividend capital repaid</w:t>
            </w:r>
          </w:p>
        </w:tc>
        <w:tc>
          <w:tcPr>
            <w:tcW w:w="583" w:type="dxa"/>
          </w:tcPr>
          <w:p w14:paraId="0D78788D" w14:textId="77777777" w:rsidR="00464E1E" w:rsidRDefault="00464E1E">
            <w:pPr>
              <w:pStyle w:val="TableParagraph"/>
              <w:rPr>
                <w:rFonts w:ascii="Times New Roman"/>
                <w:sz w:val="18"/>
              </w:rPr>
            </w:pPr>
          </w:p>
        </w:tc>
        <w:tc>
          <w:tcPr>
            <w:tcW w:w="1333" w:type="dxa"/>
          </w:tcPr>
          <w:p w14:paraId="0D78788E" w14:textId="77777777" w:rsidR="00464E1E" w:rsidRDefault="00000000">
            <w:pPr>
              <w:pStyle w:val="TableParagraph"/>
              <w:spacing w:before="16" w:line="228" w:lineRule="exact"/>
              <w:ind w:right="81"/>
              <w:jc w:val="right"/>
              <w:rPr>
                <w:sz w:val="20"/>
              </w:rPr>
            </w:pPr>
            <w:r>
              <w:rPr>
                <w:spacing w:val="-4"/>
                <w:sz w:val="20"/>
              </w:rPr>
              <w:t>(25)</w:t>
            </w:r>
          </w:p>
        </w:tc>
        <w:tc>
          <w:tcPr>
            <w:tcW w:w="1446" w:type="dxa"/>
          </w:tcPr>
          <w:p w14:paraId="0D78788F" w14:textId="77777777" w:rsidR="00464E1E" w:rsidRDefault="00000000">
            <w:pPr>
              <w:pStyle w:val="TableParagraph"/>
              <w:spacing w:before="16" w:line="228" w:lineRule="exact"/>
              <w:ind w:right="293"/>
              <w:jc w:val="right"/>
              <w:rPr>
                <w:sz w:val="20"/>
              </w:rPr>
            </w:pPr>
            <w:r>
              <w:rPr>
                <w:spacing w:val="-10"/>
                <w:sz w:val="20"/>
              </w:rPr>
              <w:t>-</w:t>
            </w:r>
          </w:p>
        </w:tc>
        <w:tc>
          <w:tcPr>
            <w:tcW w:w="1133" w:type="dxa"/>
          </w:tcPr>
          <w:p w14:paraId="0D787890" w14:textId="77777777" w:rsidR="00464E1E" w:rsidRDefault="00000000">
            <w:pPr>
              <w:pStyle w:val="TableParagraph"/>
              <w:spacing w:before="16" w:line="228" w:lineRule="exact"/>
              <w:ind w:right="137"/>
              <w:jc w:val="right"/>
              <w:rPr>
                <w:sz w:val="20"/>
              </w:rPr>
            </w:pPr>
            <w:r>
              <w:rPr>
                <w:spacing w:val="-10"/>
                <w:sz w:val="20"/>
              </w:rPr>
              <w:t>-</w:t>
            </w:r>
          </w:p>
        </w:tc>
        <w:tc>
          <w:tcPr>
            <w:tcW w:w="1383" w:type="dxa"/>
          </w:tcPr>
          <w:p w14:paraId="0D787891" w14:textId="77777777" w:rsidR="00464E1E" w:rsidRDefault="00000000">
            <w:pPr>
              <w:pStyle w:val="TableParagraph"/>
              <w:spacing w:before="16" w:line="228" w:lineRule="exact"/>
              <w:ind w:right="231"/>
              <w:jc w:val="right"/>
              <w:rPr>
                <w:sz w:val="20"/>
              </w:rPr>
            </w:pPr>
            <w:r>
              <w:rPr>
                <w:spacing w:val="-10"/>
                <w:sz w:val="20"/>
              </w:rPr>
              <w:t>-</w:t>
            </w:r>
          </w:p>
        </w:tc>
        <w:tc>
          <w:tcPr>
            <w:tcW w:w="1425" w:type="dxa"/>
          </w:tcPr>
          <w:p w14:paraId="0D787892" w14:textId="77777777" w:rsidR="00464E1E" w:rsidRDefault="00000000">
            <w:pPr>
              <w:pStyle w:val="TableParagraph"/>
              <w:spacing w:before="16" w:line="228" w:lineRule="exact"/>
              <w:ind w:right="367"/>
              <w:jc w:val="right"/>
              <w:rPr>
                <w:sz w:val="20"/>
              </w:rPr>
            </w:pPr>
            <w:r>
              <w:rPr>
                <w:spacing w:val="-10"/>
                <w:sz w:val="20"/>
              </w:rPr>
              <w:t>-</w:t>
            </w:r>
          </w:p>
        </w:tc>
        <w:tc>
          <w:tcPr>
            <w:tcW w:w="1013" w:type="dxa"/>
          </w:tcPr>
          <w:p w14:paraId="0D787893" w14:textId="77777777" w:rsidR="00464E1E" w:rsidRDefault="00000000">
            <w:pPr>
              <w:pStyle w:val="TableParagraph"/>
              <w:spacing w:before="16" w:line="228" w:lineRule="exact"/>
              <w:ind w:right="36"/>
              <w:jc w:val="right"/>
              <w:rPr>
                <w:b/>
                <w:sz w:val="20"/>
              </w:rPr>
            </w:pPr>
            <w:r>
              <w:rPr>
                <w:b/>
                <w:spacing w:val="-4"/>
                <w:sz w:val="20"/>
              </w:rPr>
              <w:t>(25)</w:t>
            </w:r>
          </w:p>
        </w:tc>
      </w:tr>
      <w:tr w:rsidR="00464E1E" w14:paraId="0D78789D" w14:textId="77777777">
        <w:trPr>
          <w:trHeight w:val="250"/>
        </w:trPr>
        <w:tc>
          <w:tcPr>
            <w:tcW w:w="7083" w:type="dxa"/>
          </w:tcPr>
          <w:p w14:paraId="0D787895" w14:textId="77777777" w:rsidR="00464E1E" w:rsidRDefault="00000000">
            <w:pPr>
              <w:pStyle w:val="TableParagraph"/>
              <w:spacing w:before="11" w:line="220" w:lineRule="exact"/>
              <w:ind w:left="201"/>
              <w:rPr>
                <w:sz w:val="20"/>
              </w:rPr>
            </w:pPr>
            <w:r>
              <w:rPr>
                <w:sz w:val="20"/>
              </w:rPr>
              <w:t>Other</w:t>
            </w:r>
            <w:r>
              <w:rPr>
                <w:spacing w:val="-8"/>
                <w:sz w:val="20"/>
              </w:rPr>
              <w:t xml:space="preserve"> </w:t>
            </w:r>
            <w:r>
              <w:rPr>
                <w:sz w:val="20"/>
              </w:rPr>
              <w:t>reserve</w:t>
            </w:r>
            <w:r>
              <w:rPr>
                <w:spacing w:val="-9"/>
                <w:sz w:val="20"/>
              </w:rPr>
              <w:t xml:space="preserve"> </w:t>
            </w:r>
            <w:r>
              <w:rPr>
                <w:spacing w:val="-2"/>
                <w:sz w:val="20"/>
              </w:rPr>
              <w:t>movements**</w:t>
            </w:r>
          </w:p>
        </w:tc>
        <w:tc>
          <w:tcPr>
            <w:tcW w:w="583" w:type="dxa"/>
          </w:tcPr>
          <w:p w14:paraId="0D787896" w14:textId="77777777" w:rsidR="00464E1E" w:rsidRDefault="00464E1E">
            <w:pPr>
              <w:pStyle w:val="TableParagraph"/>
              <w:rPr>
                <w:rFonts w:ascii="Times New Roman"/>
                <w:sz w:val="18"/>
              </w:rPr>
            </w:pPr>
          </w:p>
        </w:tc>
        <w:tc>
          <w:tcPr>
            <w:tcW w:w="1333" w:type="dxa"/>
            <w:tcBorders>
              <w:bottom w:val="single" w:sz="8" w:space="0" w:color="000000"/>
            </w:tcBorders>
          </w:tcPr>
          <w:p w14:paraId="0D787897" w14:textId="77777777" w:rsidR="00464E1E" w:rsidRDefault="00000000">
            <w:pPr>
              <w:pStyle w:val="TableParagraph"/>
              <w:spacing w:before="16" w:line="215" w:lineRule="exact"/>
              <w:ind w:right="136"/>
              <w:jc w:val="right"/>
              <w:rPr>
                <w:sz w:val="20"/>
              </w:rPr>
            </w:pPr>
            <w:r>
              <w:rPr>
                <w:spacing w:val="-10"/>
                <w:sz w:val="20"/>
              </w:rPr>
              <w:t>-</w:t>
            </w:r>
          </w:p>
        </w:tc>
        <w:tc>
          <w:tcPr>
            <w:tcW w:w="1446" w:type="dxa"/>
            <w:tcBorders>
              <w:bottom w:val="single" w:sz="8" w:space="0" w:color="000000"/>
            </w:tcBorders>
          </w:tcPr>
          <w:p w14:paraId="0D787898" w14:textId="77777777" w:rsidR="00464E1E" w:rsidRDefault="00000000">
            <w:pPr>
              <w:pStyle w:val="TableParagraph"/>
              <w:spacing w:before="16" w:line="215" w:lineRule="exact"/>
              <w:ind w:right="237"/>
              <w:jc w:val="right"/>
              <w:rPr>
                <w:sz w:val="20"/>
              </w:rPr>
            </w:pPr>
            <w:r>
              <w:rPr>
                <w:spacing w:val="-5"/>
                <w:sz w:val="20"/>
              </w:rPr>
              <w:t>(6)</w:t>
            </w:r>
          </w:p>
        </w:tc>
        <w:tc>
          <w:tcPr>
            <w:tcW w:w="1133" w:type="dxa"/>
            <w:tcBorders>
              <w:bottom w:val="single" w:sz="8" w:space="0" w:color="000000"/>
            </w:tcBorders>
          </w:tcPr>
          <w:p w14:paraId="0D787899" w14:textId="77777777" w:rsidR="00464E1E" w:rsidRDefault="00000000">
            <w:pPr>
              <w:pStyle w:val="TableParagraph"/>
              <w:spacing w:before="16" w:line="215" w:lineRule="exact"/>
              <w:ind w:right="137"/>
              <w:jc w:val="right"/>
              <w:rPr>
                <w:sz w:val="20"/>
              </w:rPr>
            </w:pPr>
            <w:r>
              <w:rPr>
                <w:spacing w:val="-10"/>
                <w:sz w:val="20"/>
              </w:rPr>
              <w:t>-</w:t>
            </w:r>
          </w:p>
        </w:tc>
        <w:tc>
          <w:tcPr>
            <w:tcW w:w="1383" w:type="dxa"/>
            <w:tcBorders>
              <w:bottom w:val="single" w:sz="8" w:space="0" w:color="000000"/>
            </w:tcBorders>
          </w:tcPr>
          <w:p w14:paraId="0D78789A" w14:textId="77777777" w:rsidR="00464E1E" w:rsidRDefault="00000000">
            <w:pPr>
              <w:pStyle w:val="TableParagraph"/>
              <w:spacing w:before="16" w:line="215" w:lineRule="exact"/>
              <w:ind w:right="230"/>
              <w:jc w:val="right"/>
              <w:rPr>
                <w:sz w:val="20"/>
              </w:rPr>
            </w:pPr>
            <w:r>
              <w:rPr>
                <w:spacing w:val="-5"/>
                <w:sz w:val="20"/>
              </w:rPr>
              <w:t>30</w:t>
            </w:r>
          </w:p>
        </w:tc>
        <w:tc>
          <w:tcPr>
            <w:tcW w:w="1425" w:type="dxa"/>
            <w:tcBorders>
              <w:bottom w:val="single" w:sz="8" w:space="0" w:color="000000"/>
            </w:tcBorders>
          </w:tcPr>
          <w:p w14:paraId="0D78789B" w14:textId="77777777" w:rsidR="00464E1E" w:rsidRDefault="00000000">
            <w:pPr>
              <w:pStyle w:val="TableParagraph"/>
              <w:spacing w:before="16" w:line="215" w:lineRule="exact"/>
              <w:ind w:right="312"/>
              <w:jc w:val="right"/>
              <w:rPr>
                <w:sz w:val="20"/>
              </w:rPr>
            </w:pPr>
            <w:r>
              <w:rPr>
                <w:spacing w:val="-4"/>
                <w:sz w:val="20"/>
              </w:rPr>
              <w:t>(25)</w:t>
            </w:r>
          </w:p>
        </w:tc>
        <w:tc>
          <w:tcPr>
            <w:tcW w:w="1013" w:type="dxa"/>
            <w:tcBorders>
              <w:bottom w:val="single" w:sz="8" w:space="0" w:color="000000"/>
            </w:tcBorders>
          </w:tcPr>
          <w:p w14:paraId="0D78789C" w14:textId="77777777" w:rsidR="00464E1E" w:rsidRDefault="00000000">
            <w:pPr>
              <w:pStyle w:val="TableParagraph"/>
              <w:spacing w:before="16" w:line="215" w:lineRule="exact"/>
              <w:ind w:right="36"/>
              <w:jc w:val="right"/>
              <w:rPr>
                <w:b/>
                <w:sz w:val="20"/>
              </w:rPr>
            </w:pPr>
            <w:r>
              <w:rPr>
                <w:b/>
                <w:spacing w:val="-5"/>
                <w:sz w:val="20"/>
              </w:rPr>
              <w:t>(1)</w:t>
            </w:r>
          </w:p>
        </w:tc>
      </w:tr>
      <w:tr w:rsidR="00464E1E" w14:paraId="0D7878A6" w14:textId="77777777">
        <w:trPr>
          <w:trHeight w:val="224"/>
        </w:trPr>
        <w:tc>
          <w:tcPr>
            <w:tcW w:w="7083" w:type="dxa"/>
          </w:tcPr>
          <w:p w14:paraId="0D78789E" w14:textId="77777777" w:rsidR="00464E1E" w:rsidRDefault="00000000">
            <w:pPr>
              <w:pStyle w:val="TableParagraph"/>
              <w:spacing w:line="204" w:lineRule="exact"/>
              <w:ind w:left="50"/>
              <w:rPr>
                <w:b/>
                <w:sz w:val="20"/>
              </w:rPr>
            </w:pPr>
            <w:r>
              <w:rPr>
                <w:b/>
                <w:sz w:val="20"/>
              </w:rPr>
              <w:t>Taxpayers'</w:t>
            </w:r>
            <w:r>
              <w:rPr>
                <w:b/>
                <w:spacing w:val="-8"/>
                <w:sz w:val="20"/>
              </w:rPr>
              <w:t xml:space="preserve"> </w:t>
            </w:r>
            <w:r>
              <w:rPr>
                <w:b/>
                <w:sz w:val="20"/>
              </w:rPr>
              <w:t>and</w:t>
            </w:r>
            <w:r>
              <w:rPr>
                <w:b/>
                <w:spacing w:val="-7"/>
                <w:sz w:val="20"/>
              </w:rPr>
              <w:t xml:space="preserve"> </w:t>
            </w:r>
            <w:r>
              <w:rPr>
                <w:b/>
                <w:sz w:val="20"/>
              </w:rPr>
              <w:t>others'</w:t>
            </w:r>
            <w:r>
              <w:rPr>
                <w:b/>
                <w:spacing w:val="-7"/>
                <w:sz w:val="20"/>
              </w:rPr>
              <w:t xml:space="preserve"> </w:t>
            </w:r>
            <w:r>
              <w:rPr>
                <w:b/>
                <w:sz w:val="20"/>
              </w:rPr>
              <w:t>equity</w:t>
            </w:r>
            <w:r>
              <w:rPr>
                <w:b/>
                <w:spacing w:val="-9"/>
                <w:sz w:val="20"/>
              </w:rPr>
              <w:t xml:space="preserve"> </w:t>
            </w:r>
            <w:r>
              <w:rPr>
                <w:b/>
                <w:sz w:val="20"/>
              </w:rPr>
              <w:t>at</w:t>
            </w:r>
            <w:r>
              <w:rPr>
                <w:b/>
                <w:spacing w:val="-8"/>
                <w:sz w:val="20"/>
              </w:rPr>
              <w:t xml:space="preserve"> </w:t>
            </w:r>
            <w:r>
              <w:rPr>
                <w:b/>
                <w:sz w:val="20"/>
              </w:rPr>
              <w:t>31</w:t>
            </w:r>
            <w:r>
              <w:rPr>
                <w:b/>
                <w:spacing w:val="-7"/>
                <w:sz w:val="20"/>
              </w:rPr>
              <w:t xml:space="preserve"> </w:t>
            </w:r>
            <w:r>
              <w:rPr>
                <w:b/>
                <w:sz w:val="20"/>
              </w:rPr>
              <w:t>March</w:t>
            </w:r>
            <w:r>
              <w:rPr>
                <w:b/>
                <w:spacing w:val="-8"/>
                <w:sz w:val="20"/>
              </w:rPr>
              <w:t xml:space="preserve"> </w:t>
            </w:r>
            <w:r>
              <w:rPr>
                <w:b/>
                <w:spacing w:val="-4"/>
                <w:sz w:val="20"/>
              </w:rPr>
              <w:t>2023</w:t>
            </w:r>
          </w:p>
        </w:tc>
        <w:tc>
          <w:tcPr>
            <w:tcW w:w="583" w:type="dxa"/>
          </w:tcPr>
          <w:p w14:paraId="0D78789F" w14:textId="77777777" w:rsidR="00464E1E" w:rsidRDefault="00464E1E">
            <w:pPr>
              <w:pStyle w:val="TableParagraph"/>
              <w:rPr>
                <w:rFonts w:ascii="Times New Roman"/>
                <w:sz w:val="16"/>
              </w:rPr>
            </w:pPr>
          </w:p>
        </w:tc>
        <w:tc>
          <w:tcPr>
            <w:tcW w:w="1333" w:type="dxa"/>
            <w:tcBorders>
              <w:top w:val="single" w:sz="8" w:space="0" w:color="000000"/>
              <w:bottom w:val="double" w:sz="8" w:space="0" w:color="000000"/>
            </w:tcBorders>
          </w:tcPr>
          <w:p w14:paraId="0D7878A0" w14:textId="77777777" w:rsidR="00464E1E" w:rsidRDefault="00000000">
            <w:pPr>
              <w:pStyle w:val="TableParagraph"/>
              <w:spacing w:line="204" w:lineRule="exact"/>
              <w:ind w:right="135"/>
              <w:jc w:val="right"/>
              <w:rPr>
                <w:b/>
                <w:sz w:val="20"/>
              </w:rPr>
            </w:pPr>
            <w:r>
              <w:rPr>
                <w:b/>
                <w:spacing w:val="-2"/>
                <w:sz w:val="20"/>
              </w:rPr>
              <w:t>51,441</w:t>
            </w:r>
          </w:p>
        </w:tc>
        <w:tc>
          <w:tcPr>
            <w:tcW w:w="1446" w:type="dxa"/>
            <w:tcBorders>
              <w:top w:val="single" w:sz="8" w:space="0" w:color="000000"/>
              <w:bottom w:val="double" w:sz="8" w:space="0" w:color="000000"/>
            </w:tcBorders>
          </w:tcPr>
          <w:p w14:paraId="0D7878A1" w14:textId="77777777" w:rsidR="00464E1E" w:rsidRDefault="00000000">
            <w:pPr>
              <w:pStyle w:val="TableParagraph"/>
              <w:spacing w:line="204" w:lineRule="exact"/>
              <w:ind w:left="543"/>
              <w:rPr>
                <w:b/>
                <w:sz w:val="20"/>
              </w:rPr>
            </w:pPr>
            <w:r>
              <w:rPr>
                <w:b/>
                <w:spacing w:val="-2"/>
                <w:sz w:val="20"/>
              </w:rPr>
              <w:t>12,098</w:t>
            </w:r>
          </w:p>
        </w:tc>
        <w:tc>
          <w:tcPr>
            <w:tcW w:w="1133" w:type="dxa"/>
            <w:tcBorders>
              <w:top w:val="single" w:sz="8" w:space="0" w:color="000000"/>
              <w:bottom w:val="double" w:sz="8" w:space="0" w:color="000000"/>
            </w:tcBorders>
          </w:tcPr>
          <w:p w14:paraId="0D7878A2" w14:textId="77777777" w:rsidR="00464E1E" w:rsidRDefault="00000000">
            <w:pPr>
              <w:pStyle w:val="TableParagraph"/>
              <w:spacing w:line="204" w:lineRule="exact"/>
              <w:ind w:right="136"/>
              <w:jc w:val="right"/>
              <w:rPr>
                <w:b/>
                <w:sz w:val="20"/>
              </w:rPr>
            </w:pPr>
            <w:r>
              <w:rPr>
                <w:b/>
                <w:spacing w:val="-5"/>
                <w:sz w:val="20"/>
              </w:rPr>
              <w:t>154</w:t>
            </w:r>
          </w:p>
        </w:tc>
        <w:tc>
          <w:tcPr>
            <w:tcW w:w="1383" w:type="dxa"/>
            <w:tcBorders>
              <w:top w:val="single" w:sz="8" w:space="0" w:color="000000"/>
              <w:bottom w:val="double" w:sz="8" w:space="0" w:color="000000"/>
            </w:tcBorders>
          </w:tcPr>
          <w:p w14:paraId="0D7878A3" w14:textId="77777777" w:rsidR="00464E1E" w:rsidRDefault="00000000">
            <w:pPr>
              <w:pStyle w:val="TableParagraph"/>
              <w:spacing w:line="204" w:lineRule="exact"/>
              <w:ind w:right="176"/>
              <w:jc w:val="right"/>
              <w:rPr>
                <w:b/>
                <w:sz w:val="20"/>
              </w:rPr>
            </w:pPr>
            <w:r>
              <w:rPr>
                <w:b/>
                <w:spacing w:val="-2"/>
                <w:sz w:val="20"/>
              </w:rPr>
              <w:t>(12,301)</w:t>
            </w:r>
          </w:p>
        </w:tc>
        <w:tc>
          <w:tcPr>
            <w:tcW w:w="1425" w:type="dxa"/>
            <w:tcBorders>
              <w:top w:val="single" w:sz="8" w:space="0" w:color="000000"/>
              <w:bottom w:val="double" w:sz="8" w:space="0" w:color="000000"/>
            </w:tcBorders>
          </w:tcPr>
          <w:p w14:paraId="0D7878A4" w14:textId="77777777" w:rsidR="00464E1E" w:rsidRDefault="00000000">
            <w:pPr>
              <w:pStyle w:val="TableParagraph"/>
              <w:spacing w:line="204" w:lineRule="exact"/>
              <w:ind w:right="366"/>
              <w:jc w:val="right"/>
              <w:rPr>
                <w:b/>
                <w:sz w:val="20"/>
              </w:rPr>
            </w:pPr>
            <w:r>
              <w:rPr>
                <w:b/>
                <w:spacing w:val="-5"/>
                <w:sz w:val="20"/>
              </w:rPr>
              <w:t>348</w:t>
            </w:r>
          </w:p>
        </w:tc>
        <w:tc>
          <w:tcPr>
            <w:tcW w:w="1013" w:type="dxa"/>
            <w:tcBorders>
              <w:top w:val="single" w:sz="8" w:space="0" w:color="000000"/>
              <w:bottom w:val="double" w:sz="8" w:space="0" w:color="000000"/>
            </w:tcBorders>
          </w:tcPr>
          <w:p w14:paraId="0D7878A5" w14:textId="77777777" w:rsidR="00464E1E" w:rsidRDefault="00000000">
            <w:pPr>
              <w:pStyle w:val="TableParagraph"/>
              <w:spacing w:line="204" w:lineRule="exact"/>
              <w:ind w:right="90"/>
              <w:jc w:val="right"/>
              <w:rPr>
                <w:b/>
                <w:sz w:val="20"/>
              </w:rPr>
            </w:pPr>
            <w:r>
              <w:rPr>
                <w:b/>
                <w:spacing w:val="-2"/>
                <w:sz w:val="20"/>
              </w:rPr>
              <w:t>51,740</w:t>
            </w:r>
          </w:p>
        </w:tc>
      </w:tr>
    </w:tbl>
    <w:p w14:paraId="0D7878A7" w14:textId="77777777" w:rsidR="00464E1E" w:rsidRDefault="00464E1E">
      <w:pPr>
        <w:pStyle w:val="BodyText"/>
        <w:spacing w:before="17"/>
        <w:rPr>
          <w:sz w:val="20"/>
        </w:rPr>
      </w:pPr>
    </w:p>
    <w:p w14:paraId="0D7878A8" w14:textId="77777777" w:rsidR="00464E1E" w:rsidRDefault="00000000">
      <w:pPr>
        <w:spacing w:line="259" w:lineRule="auto"/>
        <w:ind w:left="167"/>
        <w:rPr>
          <w:sz w:val="20"/>
        </w:rPr>
      </w:pPr>
      <w:r>
        <w:rPr>
          <w:sz w:val="20"/>
        </w:rPr>
        <w:t>*</w:t>
      </w:r>
      <w:r>
        <w:rPr>
          <w:spacing w:val="-5"/>
          <w:sz w:val="20"/>
        </w:rPr>
        <w:t xml:space="preserve"> </w:t>
      </w:r>
      <w:r>
        <w:rPr>
          <w:sz w:val="20"/>
        </w:rPr>
        <w:t>These</w:t>
      </w:r>
      <w:r>
        <w:rPr>
          <w:spacing w:val="-5"/>
          <w:sz w:val="20"/>
        </w:rPr>
        <w:t xml:space="preserve"> </w:t>
      </w:r>
      <w:r>
        <w:rPr>
          <w:sz w:val="20"/>
        </w:rPr>
        <w:t>adjustments</w:t>
      </w:r>
      <w:r>
        <w:rPr>
          <w:spacing w:val="-4"/>
          <w:sz w:val="20"/>
        </w:rPr>
        <w:t xml:space="preserve"> </w:t>
      </w:r>
      <w:r>
        <w:rPr>
          <w:sz w:val="20"/>
        </w:rPr>
        <w:t>reflect</w:t>
      </w:r>
      <w:r>
        <w:rPr>
          <w:spacing w:val="-5"/>
          <w:sz w:val="20"/>
        </w:rPr>
        <w:t xml:space="preserve"> </w:t>
      </w:r>
      <w:r>
        <w:rPr>
          <w:sz w:val="20"/>
        </w:rPr>
        <w:t>local</w:t>
      </w:r>
      <w:r>
        <w:rPr>
          <w:spacing w:val="-6"/>
          <w:sz w:val="20"/>
        </w:rPr>
        <w:t xml:space="preserve"> </w:t>
      </w:r>
      <w:r>
        <w:rPr>
          <w:sz w:val="20"/>
        </w:rPr>
        <w:t>NHS</w:t>
      </w:r>
      <w:r>
        <w:rPr>
          <w:spacing w:val="-5"/>
          <w:sz w:val="20"/>
        </w:rPr>
        <w:t xml:space="preserve"> </w:t>
      </w:r>
      <w:r>
        <w:rPr>
          <w:sz w:val="20"/>
        </w:rPr>
        <w:t>providers'</w:t>
      </w:r>
      <w:r>
        <w:rPr>
          <w:spacing w:val="-5"/>
          <w:sz w:val="20"/>
        </w:rPr>
        <w:t xml:space="preserve"> </w:t>
      </w:r>
      <w:r>
        <w:rPr>
          <w:sz w:val="20"/>
        </w:rPr>
        <w:t>adjustments</w:t>
      </w:r>
      <w:r>
        <w:rPr>
          <w:spacing w:val="-4"/>
          <w:sz w:val="20"/>
        </w:rPr>
        <w:t xml:space="preserve"> </w:t>
      </w:r>
      <w:r>
        <w:rPr>
          <w:sz w:val="20"/>
        </w:rPr>
        <w:t>to</w:t>
      </w:r>
      <w:r>
        <w:rPr>
          <w:spacing w:val="-6"/>
          <w:sz w:val="20"/>
        </w:rPr>
        <w:t xml:space="preserve"> </w:t>
      </w:r>
      <w:r>
        <w:rPr>
          <w:sz w:val="20"/>
        </w:rPr>
        <w:t>prior</w:t>
      </w:r>
      <w:r>
        <w:rPr>
          <w:spacing w:val="-5"/>
          <w:sz w:val="20"/>
        </w:rPr>
        <w:t xml:space="preserve"> </w:t>
      </w:r>
      <w:r>
        <w:rPr>
          <w:sz w:val="20"/>
        </w:rPr>
        <w:t>year</w:t>
      </w:r>
      <w:r>
        <w:rPr>
          <w:spacing w:val="-4"/>
          <w:sz w:val="20"/>
        </w:rPr>
        <w:t xml:space="preserve"> </w:t>
      </w:r>
      <w:r>
        <w:rPr>
          <w:sz w:val="20"/>
        </w:rPr>
        <w:t>reserves.</w:t>
      </w:r>
      <w:r>
        <w:rPr>
          <w:spacing w:val="-5"/>
          <w:sz w:val="20"/>
        </w:rPr>
        <w:t xml:space="preserve"> </w:t>
      </w:r>
      <w:r>
        <w:rPr>
          <w:sz w:val="20"/>
        </w:rPr>
        <w:t>The</w:t>
      </w:r>
      <w:r>
        <w:rPr>
          <w:spacing w:val="-6"/>
          <w:sz w:val="20"/>
        </w:rPr>
        <w:t xml:space="preserve"> </w:t>
      </w:r>
      <w:r>
        <w:rPr>
          <w:sz w:val="20"/>
        </w:rPr>
        <w:t>aggregated</w:t>
      </w:r>
      <w:r>
        <w:rPr>
          <w:spacing w:val="-6"/>
          <w:sz w:val="20"/>
        </w:rPr>
        <w:t xml:space="preserve"> </w:t>
      </w:r>
      <w:r>
        <w:rPr>
          <w:sz w:val="20"/>
        </w:rPr>
        <w:t>adjustments</w:t>
      </w:r>
      <w:r>
        <w:rPr>
          <w:spacing w:val="-4"/>
          <w:sz w:val="20"/>
        </w:rPr>
        <w:t xml:space="preserve"> </w:t>
      </w:r>
      <w:r>
        <w:rPr>
          <w:sz w:val="20"/>
        </w:rPr>
        <w:t>were</w:t>
      </w:r>
      <w:r>
        <w:rPr>
          <w:spacing w:val="-5"/>
          <w:sz w:val="20"/>
        </w:rPr>
        <w:t xml:space="preserve"> </w:t>
      </w:r>
      <w:r>
        <w:rPr>
          <w:sz w:val="20"/>
        </w:rPr>
        <w:t>not</w:t>
      </w:r>
      <w:r>
        <w:rPr>
          <w:spacing w:val="-5"/>
          <w:sz w:val="20"/>
        </w:rPr>
        <w:t xml:space="preserve"> </w:t>
      </w:r>
      <w:r>
        <w:rPr>
          <w:sz w:val="20"/>
        </w:rPr>
        <w:t>considered</w:t>
      </w:r>
      <w:r>
        <w:rPr>
          <w:spacing w:val="-6"/>
          <w:sz w:val="20"/>
        </w:rPr>
        <w:t xml:space="preserve"> </w:t>
      </w:r>
      <w:r>
        <w:rPr>
          <w:sz w:val="20"/>
        </w:rPr>
        <w:t>material</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consolidated</w:t>
      </w:r>
      <w:r>
        <w:rPr>
          <w:spacing w:val="-6"/>
          <w:sz w:val="20"/>
        </w:rPr>
        <w:t xml:space="preserve"> </w:t>
      </w:r>
      <w:r>
        <w:rPr>
          <w:sz w:val="20"/>
        </w:rPr>
        <w:t>provider accounts in 2022/23 and so prior year balances were not restated.</w:t>
      </w:r>
    </w:p>
    <w:p w14:paraId="0D7878A9" w14:textId="77777777" w:rsidR="00464E1E" w:rsidRDefault="00000000">
      <w:pPr>
        <w:spacing w:before="145" w:line="256" w:lineRule="auto"/>
        <w:ind w:left="167" w:right="207"/>
        <w:rPr>
          <w:sz w:val="20"/>
        </w:rPr>
      </w:pPr>
      <w:r>
        <w:rPr>
          <w:sz w:val="20"/>
        </w:rPr>
        <w:t>**</w:t>
      </w:r>
      <w:r>
        <w:rPr>
          <w:spacing w:val="-5"/>
          <w:sz w:val="20"/>
        </w:rPr>
        <w:t xml:space="preserve"> </w:t>
      </w:r>
      <w:r>
        <w:rPr>
          <w:sz w:val="20"/>
        </w:rPr>
        <w:t>Other</w:t>
      </w:r>
      <w:r>
        <w:rPr>
          <w:spacing w:val="-4"/>
          <w:sz w:val="20"/>
        </w:rPr>
        <w:t xml:space="preserve"> </w:t>
      </w:r>
      <w:r>
        <w:rPr>
          <w:sz w:val="20"/>
        </w:rPr>
        <w:t>reserve</w:t>
      </w:r>
      <w:r>
        <w:rPr>
          <w:spacing w:val="-5"/>
          <w:sz w:val="20"/>
        </w:rPr>
        <w:t xml:space="preserve"> </w:t>
      </w:r>
      <w:r>
        <w:rPr>
          <w:sz w:val="20"/>
        </w:rPr>
        <w:t>movements</w:t>
      </w:r>
      <w:r>
        <w:rPr>
          <w:spacing w:val="-4"/>
          <w:sz w:val="20"/>
        </w:rPr>
        <w:t xml:space="preserve"> </w:t>
      </w:r>
      <w:r>
        <w:rPr>
          <w:sz w:val="20"/>
        </w:rPr>
        <w:t>includes</w:t>
      </w:r>
      <w:r>
        <w:rPr>
          <w:spacing w:val="-4"/>
          <w:sz w:val="20"/>
        </w:rPr>
        <w:t xml:space="preserve"> </w:t>
      </w:r>
      <w:r>
        <w:rPr>
          <w:sz w:val="20"/>
        </w:rPr>
        <w:t>a</w:t>
      </w:r>
      <w:r>
        <w:rPr>
          <w:spacing w:val="-6"/>
          <w:sz w:val="20"/>
        </w:rPr>
        <w:t xml:space="preserve"> </w:t>
      </w:r>
      <w:r>
        <w:rPr>
          <w:sz w:val="20"/>
        </w:rPr>
        <w:t>transfers</w:t>
      </w:r>
      <w:r>
        <w:rPr>
          <w:spacing w:val="-3"/>
          <w:sz w:val="20"/>
        </w:rPr>
        <w:t xml:space="preserve"> </w:t>
      </w:r>
      <w:r>
        <w:rPr>
          <w:sz w:val="20"/>
        </w:rPr>
        <w:t>between</w:t>
      </w:r>
      <w:r>
        <w:rPr>
          <w:spacing w:val="-5"/>
          <w:sz w:val="20"/>
        </w:rPr>
        <w:t xml:space="preserve"> </w:t>
      </w:r>
      <w:r>
        <w:rPr>
          <w:sz w:val="20"/>
        </w:rPr>
        <w:t>charitable</w:t>
      </w:r>
      <w:r>
        <w:rPr>
          <w:spacing w:val="-5"/>
          <w:sz w:val="20"/>
        </w:rPr>
        <w:t xml:space="preserve"> </w:t>
      </w:r>
      <w:r>
        <w:rPr>
          <w:sz w:val="20"/>
        </w:rPr>
        <w:t>funds</w:t>
      </w:r>
      <w:r>
        <w:rPr>
          <w:spacing w:val="-4"/>
          <w:sz w:val="20"/>
        </w:rPr>
        <w:t xml:space="preserve"> </w:t>
      </w:r>
      <w:r>
        <w:rPr>
          <w:sz w:val="20"/>
        </w:rPr>
        <w:t>and</w:t>
      </w:r>
      <w:r>
        <w:rPr>
          <w:spacing w:val="-5"/>
          <w:sz w:val="20"/>
        </w:rPr>
        <w:t xml:space="preserve"> </w:t>
      </w:r>
      <w:r>
        <w:rPr>
          <w:sz w:val="20"/>
        </w:rPr>
        <w:t>NHS</w:t>
      </w:r>
      <w:r>
        <w:rPr>
          <w:spacing w:val="-6"/>
          <w:sz w:val="20"/>
        </w:rPr>
        <w:t xml:space="preserve"> </w:t>
      </w:r>
      <w:r>
        <w:rPr>
          <w:sz w:val="20"/>
        </w:rPr>
        <w:t>provider</w:t>
      </w:r>
      <w:r>
        <w:rPr>
          <w:spacing w:val="-4"/>
          <w:sz w:val="20"/>
        </w:rPr>
        <w:t xml:space="preserve"> </w:t>
      </w:r>
      <w:r>
        <w:rPr>
          <w:sz w:val="20"/>
        </w:rPr>
        <w:t>income</w:t>
      </w:r>
      <w:r>
        <w:rPr>
          <w:spacing w:val="-5"/>
          <w:sz w:val="20"/>
        </w:rPr>
        <w:t xml:space="preserve"> </w:t>
      </w:r>
      <w:r>
        <w:rPr>
          <w:sz w:val="20"/>
        </w:rPr>
        <w:t>and</w:t>
      </w:r>
      <w:r>
        <w:rPr>
          <w:spacing w:val="-6"/>
          <w:sz w:val="20"/>
        </w:rPr>
        <w:t xml:space="preserve"> </w:t>
      </w:r>
      <w:r>
        <w:rPr>
          <w:sz w:val="20"/>
        </w:rPr>
        <w:t>expenditure</w:t>
      </w:r>
      <w:r>
        <w:rPr>
          <w:spacing w:val="-5"/>
          <w:sz w:val="20"/>
        </w:rPr>
        <w:t xml:space="preserve"> </w:t>
      </w:r>
      <w:r>
        <w:rPr>
          <w:sz w:val="20"/>
        </w:rPr>
        <w:t>reserves</w:t>
      </w:r>
      <w:r>
        <w:rPr>
          <w:spacing w:val="-4"/>
          <w:sz w:val="20"/>
        </w:rPr>
        <w:t xml:space="preserve"> </w:t>
      </w:r>
      <w:r>
        <w:rPr>
          <w:sz w:val="20"/>
        </w:rPr>
        <w:t>representing</w:t>
      </w:r>
      <w:r>
        <w:rPr>
          <w:spacing w:val="-6"/>
          <w:sz w:val="20"/>
        </w:rPr>
        <w:t xml:space="preserve"> </w:t>
      </w:r>
      <w:r>
        <w:rPr>
          <w:sz w:val="20"/>
        </w:rPr>
        <w:t>a</w:t>
      </w:r>
      <w:r>
        <w:rPr>
          <w:spacing w:val="-6"/>
          <w:sz w:val="20"/>
        </w:rPr>
        <w:t xml:space="preserve"> </w:t>
      </w:r>
      <w:r>
        <w:rPr>
          <w:sz w:val="20"/>
        </w:rPr>
        <w:t>transfer</w:t>
      </w:r>
      <w:r>
        <w:rPr>
          <w:spacing w:val="-5"/>
          <w:sz w:val="20"/>
        </w:rPr>
        <w:t xml:space="preserve"> </w:t>
      </w:r>
      <w:r>
        <w:rPr>
          <w:sz w:val="20"/>
        </w:rPr>
        <w:t>of</w:t>
      </w:r>
      <w:r>
        <w:rPr>
          <w:spacing w:val="-3"/>
          <w:sz w:val="20"/>
        </w:rPr>
        <w:t xml:space="preserve"> </w:t>
      </w:r>
      <w:r>
        <w:rPr>
          <w:sz w:val="20"/>
        </w:rPr>
        <w:t>resources eliminated from income and expenditure on consolidation.</w:t>
      </w:r>
    </w:p>
    <w:p w14:paraId="0D7878AA" w14:textId="77777777" w:rsidR="00464E1E" w:rsidRDefault="00464E1E">
      <w:pPr>
        <w:spacing w:line="256" w:lineRule="auto"/>
        <w:rPr>
          <w:sz w:val="20"/>
        </w:rPr>
        <w:sectPr w:rsidR="00464E1E">
          <w:headerReference w:type="even" r:id="rId20"/>
          <w:pgSz w:w="16840" w:h="11910" w:orient="landscape"/>
          <w:pgMar w:top="660" w:right="640" w:bottom="680" w:left="560" w:header="0" w:footer="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43"/>
      </w:tblGrid>
      <w:tr w:rsidR="00464E1E" w14:paraId="0D7878AF" w14:textId="77777777">
        <w:trPr>
          <w:trHeight w:val="2110"/>
        </w:trPr>
        <w:tc>
          <w:tcPr>
            <w:tcW w:w="9843" w:type="dxa"/>
          </w:tcPr>
          <w:p w14:paraId="0D7878AB" w14:textId="77777777" w:rsidR="00464E1E" w:rsidRDefault="00000000">
            <w:pPr>
              <w:pStyle w:val="TableParagraph"/>
              <w:spacing w:line="223" w:lineRule="exact"/>
              <w:ind w:left="50"/>
              <w:rPr>
                <w:b/>
                <w:sz w:val="20"/>
              </w:rPr>
            </w:pPr>
            <w:r>
              <w:rPr>
                <w:b/>
                <w:sz w:val="20"/>
              </w:rPr>
              <w:lastRenderedPageBreak/>
              <w:t>Information</w:t>
            </w:r>
            <w:r>
              <w:rPr>
                <w:b/>
                <w:spacing w:val="-7"/>
                <w:sz w:val="20"/>
              </w:rPr>
              <w:t xml:space="preserve"> </w:t>
            </w:r>
            <w:r>
              <w:rPr>
                <w:b/>
                <w:sz w:val="20"/>
              </w:rPr>
              <w:t>on</w:t>
            </w:r>
            <w:r>
              <w:rPr>
                <w:b/>
                <w:spacing w:val="-7"/>
                <w:sz w:val="20"/>
              </w:rPr>
              <w:t xml:space="preserve"> </w:t>
            </w:r>
            <w:r>
              <w:rPr>
                <w:b/>
                <w:spacing w:val="-2"/>
                <w:sz w:val="20"/>
              </w:rPr>
              <w:t>reserves</w:t>
            </w:r>
          </w:p>
          <w:p w14:paraId="0D7878AC" w14:textId="77777777" w:rsidR="00464E1E" w:rsidRDefault="00464E1E">
            <w:pPr>
              <w:pStyle w:val="TableParagraph"/>
              <w:spacing w:before="53"/>
              <w:rPr>
                <w:sz w:val="20"/>
              </w:rPr>
            </w:pPr>
          </w:p>
          <w:p w14:paraId="0D7878AD" w14:textId="77777777" w:rsidR="00464E1E" w:rsidRDefault="00000000">
            <w:pPr>
              <w:pStyle w:val="TableParagraph"/>
              <w:ind w:left="50"/>
              <w:rPr>
                <w:b/>
                <w:sz w:val="20"/>
              </w:rPr>
            </w:pPr>
            <w:r>
              <w:rPr>
                <w:b/>
                <w:sz w:val="20"/>
              </w:rPr>
              <w:t>Public</w:t>
            </w:r>
            <w:r>
              <w:rPr>
                <w:b/>
                <w:spacing w:val="-11"/>
                <w:sz w:val="20"/>
              </w:rPr>
              <w:t xml:space="preserve"> </w:t>
            </w:r>
            <w:r>
              <w:rPr>
                <w:b/>
                <w:sz w:val="20"/>
              </w:rPr>
              <w:t>dividend</w:t>
            </w:r>
            <w:r>
              <w:rPr>
                <w:b/>
                <w:spacing w:val="-9"/>
                <w:sz w:val="20"/>
              </w:rPr>
              <w:t xml:space="preserve"> </w:t>
            </w:r>
            <w:r>
              <w:rPr>
                <w:b/>
                <w:spacing w:val="-2"/>
                <w:sz w:val="20"/>
              </w:rPr>
              <w:t>capital</w:t>
            </w:r>
          </w:p>
          <w:p w14:paraId="0D7878AE" w14:textId="77777777" w:rsidR="00464E1E" w:rsidRDefault="00000000">
            <w:pPr>
              <w:pStyle w:val="TableParagraph"/>
              <w:spacing w:before="20" w:line="256" w:lineRule="auto"/>
              <w:ind w:left="50"/>
              <w:rPr>
                <w:sz w:val="20"/>
              </w:rPr>
            </w:pPr>
            <w:r>
              <w:rPr>
                <w:sz w:val="20"/>
              </w:rPr>
              <w:t>Public dividend capital (PDC) is a type of public sector equity</w:t>
            </w:r>
            <w:r>
              <w:rPr>
                <w:spacing w:val="-4"/>
                <w:sz w:val="20"/>
              </w:rPr>
              <w:t xml:space="preserve"> </w:t>
            </w:r>
            <w:r>
              <w:rPr>
                <w:sz w:val="20"/>
              </w:rPr>
              <w:t>finance based on the excess of assets over liabilities</w:t>
            </w:r>
            <w:r>
              <w:rPr>
                <w:spacing w:val="-4"/>
                <w:sz w:val="20"/>
              </w:rPr>
              <w:t xml:space="preserve"> </w:t>
            </w:r>
            <w:r>
              <w:rPr>
                <w:sz w:val="20"/>
              </w:rPr>
              <w:t>at</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of</w:t>
            </w:r>
            <w:r>
              <w:rPr>
                <w:spacing w:val="-3"/>
                <w:sz w:val="20"/>
              </w:rPr>
              <w:t xml:space="preserve"> </w:t>
            </w:r>
            <w:r>
              <w:rPr>
                <w:sz w:val="20"/>
              </w:rPr>
              <w:t>establishment</w:t>
            </w:r>
            <w:r>
              <w:rPr>
                <w:spacing w:val="-5"/>
                <w:sz w:val="20"/>
              </w:rPr>
              <w:t xml:space="preserve"> </w:t>
            </w:r>
            <w:r>
              <w:rPr>
                <w:sz w:val="20"/>
              </w:rPr>
              <w:t>of</w:t>
            </w:r>
            <w:r>
              <w:rPr>
                <w:spacing w:val="-3"/>
                <w:sz w:val="20"/>
              </w:rPr>
              <w:t xml:space="preserve"> </w:t>
            </w:r>
            <w:r>
              <w:rPr>
                <w:sz w:val="20"/>
              </w:rPr>
              <w:t>an</w:t>
            </w:r>
            <w:r>
              <w:rPr>
                <w:spacing w:val="-6"/>
                <w:sz w:val="20"/>
              </w:rPr>
              <w:t xml:space="preserve"> </w:t>
            </w:r>
            <w:r>
              <w:rPr>
                <w:sz w:val="20"/>
              </w:rPr>
              <w:t>NHS</w:t>
            </w:r>
            <w:r>
              <w:rPr>
                <w:spacing w:val="-5"/>
                <w:sz w:val="20"/>
              </w:rPr>
              <w:t xml:space="preserve"> </w:t>
            </w:r>
            <w:r>
              <w:rPr>
                <w:sz w:val="20"/>
              </w:rPr>
              <w:t>trust,</w:t>
            </w:r>
            <w:r>
              <w:rPr>
                <w:spacing w:val="-5"/>
                <w:sz w:val="20"/>
              </w:rPr>
              <w:t xml:space="preserve"> </w:t>
            </w:r>
            <w:r>
              <w:rPr>
                <w:sz w:val="20"/>
              </w:rPr>
              <w:t>or</w:t>
            </w:r>
            <w:r>
              <w:rPr>
                <w:spacing w:val="-4"/>
                <w:sz w:val="20"/>
              </w:rPr>
              <w:t xml:space="preserve"> </w:t>
            </w:r>
            <w:r>
              <w:rPr>
                <w:sz w:val="20"/>
              </w:rPr>
              <w:t>predecessor</w:t>
            </w:r>
            <w:r>
              <w:rPr>
                <w:spacing w:val="-5"/>
                <w:sz w:val="20"/>
              </w:rPr>
              <w:t xml:space="preserve"> </w:t>
            </w:r>
            <w:r>
              <w:rPr>
                <w:sz w:val="20"/>
              </w:rPr>
              <w:t>NHS</w:t>
            </w:r>
            <w:r>
              <w:rPr>
                <w:spacing w:val="-5"/>
                <w:sz w:val="20"/>
              </w:rPr>
              <w:t xml:space="preserve"> </w:t>
            </w:r>
            <w:r>
              <w:rPr>
                <w:sz w:val="20"/>
              </w:rPr>
              <w:t>trust</w:t>
            </w:r>
            <w:r>
              <w:rPr>
                <w:spacing w:val="-5"/>
                <w:sz w:val="20"/>
              </w:rPr>
              <w:t xml:space="preserve"> </w:t>
            </w:r>
            <w:r>
              <w:rPr>
                <w:sz w:val="20"/>
              </w:rPr>
              <w:t>where</w:t>
            </w:r>
            <w:r>
              <w:rPr>
                <w:spacing w:val="-5"/>
                <w:sz w:val="20"/>
              </w:rPr>
              <w:t xml:space="preserve"> </w:t>
            </w:r>
            <w:r>
              <w:rPr>
                <w:sz w:val="20"/>
              </w:rPr>
              <w:t>PDC</w:t>
            </w:r>
            <w:r>
              <w:rPr>
                <w:spacing w:val="-5"/>
                <w:sz w:val="20"/>
              </w:rPr>
              <w:t xml:space="preserve"> </w:t>
            </w:r>
            <w:r>
              <w:rPr>
                <w:sz w:val="20"/>
              </w:rPr>
              <w:t>is</w:t>
            </w:r>
            <w:r>
              <w:rPr>
                <w:spacing w:val="-4"/>
                <w:sz w:val="20"/>
              </w:rPr>
              <w:t xml:space="preserve"> </w:t>
            </w:r>
            <w:r>
              <w:rPr>
                <w:sz w:val="20"/>
              </w:rPr>
              <w:t>recognised</w:t>
            </w:r>
            <w:r>
              <w:rPr>
                <w:spacing w:val="-6"/>
                <w:sz w:val="20"/>
              </w:rPr>
              <w:t xml:space="preserve"> </w:t>
            </w:r>
            <w:r>
              <w:rPr>
                <w:sz w:val="20"/>
              </w:rPr>
              <w:t>by</w:t>
            </w:r>
            <w:r>
              <w:rPr>
                <w:spacing w:val="-11"/>
                <w:sz w:val="20"/>
              </w:rPr>
              <w:t xml:space="preserve"> </w:t>
            </w:r>
            <w:r>
              <w:rPr>
                <w:sz w:val="20"/>
              </w:rPr>
              <w:t>a foundation</w:t>
            </w:r>
            <w:r>
              <w:rPr>
                <w:spacing w:val="-3"/>
                <w:sz w:val="20"/>
              </w:rPr>
              <w:t xml:space="preserve"> </w:t>
            </w:r>
            <w:r>
              <w:rPr>
                <w:sz w:val="20"/>
              </w:rPr>
              <w:t>trust.</w:t>
            </w:r>
            <w:r>
              <w:rPr>
                <w:spacing w:val="-2"/>
                <w:sz w:val="20"/>
              </w:rPr>
              <w:t xml:space="preserve"> </w:t>
            </w:r>
            <w:r>
              <w:rPr>
                <w:sz w:val="20"/>
              </w:rPr>
              <w:t>Additional</w:t>
            </w:r>
            <w:r>
              <w:rPr>
                <w:spacing w:val="-3"/>
                <w:sz w:val="20"/>
              </w:rPr>
              <w:t xml:space="preserve"> </w:t>
            </w:r>
            <w:r>
              <w:rPr>
                <w:sz w:val="20"/>
              </w:rPr>
              <w:t>PDC</w:t>
            </w:r>
            <w:r>
              <w:rPr>
                <w:spacing w:val="-2"/>
                <w:sz w:val="20"/>
              </w:rPr>
              <w:t xml:space="preserve"> </w:t>
            </w:r>
            <w:r>
              <w:rPr>
                <w:sz w:val="20"/>
              </w:rPr>
              <w:t>may</w:t>
            </w:r>
            <w:r>
              <w:rPr>
                <w:spacing w:val="-8"/>
                <w:sz w:val="20"/>
              </w:rPr>
              <w:t xml:space="preserve"> </w:t>
            </w:r>
            <w:r>
              <w:rPr>
                <w:sz w:val="20"/>
              </w:rPr>
              <w:t>also</w:t>
            </w:r>
            <w:r>
              <w:rPr>
                <w:spacing w:val="-2"/>
                <w:sz w:val="20"/>
              </w:rPr>
              <w:t xml:space="preserve"> </w:t>
            </w:r>
            <w:r>
              <w:rPr>
                <w:sz w:val="20"/>
              </w:rPr>
              <w:t>be</w:t>
            </w:r>
            <w:r>
              <w:rPr>
                <w:spacing w:val="-2"/>
                <w:sz w:val="20"/>
              </w:rPr>
              <w:t xml:space="preserve"> </w:t>
            </w:r>
            <w:r>
              <w:rPr>
                <w:sz w:val="20"/>
              </w:rPr>
              <w:t>issued</w:t>
            </w:r>
            <w:r>
              <w:rPr>
                <w:spacing w:val="-2"/>
                <w:sz w:val="20"/>
              </w:rPr>
              <w:t xml:space="preserve"> </w:t>
            </w:r>
            <w:r>
              <w:rPr>
                <w:sz w:val="20"/>
              </w:rPr>
              <w:t>to</w:t>
            </w:r>
            <w:r>
              <w:rPr>
                <w:spacing w:val="-2"/>
                <w:sz w:val="20"/>
              </w:rPr>
              <w:t xml:space="preserve"> </w:t>
            </w:r>
            <w:r>
              <w:rPr>
                <w:sz w:val="20"/>
              </w:rPr>
              <w:t>NHS</w:t>
            </w:r>
            <w:r>
              <w:rPr>
                <w:spacing w:val="-3"/>
                <w:sz w:val="20"/>
              </w:rPr>
              <w:t xml:space="preserve"> </w:t>
            </w:r>
            <w:r>
              <w:rPr>
                <w:sz w:val="20"/>
              </w:rPr>
              <w:t>providers</w:t>
            </w:r>
            <w:r>
              <w:rPr>
                <w:spacing w:val="-1"/>
                <w:sz w:val="20"/>
              </w:rPr>
              <w:t xml:space="preserve"> </w:t>
            </w:r>
            <w:r>
              <w:rPr>
                <w:sz w:val="20"/>
              </w:rPr>
              <w:t>by</w:t>
            </w:r>
            <w:r>
              <w:rPr>
                <w:spacing w:val="-8"/>
                <w:sz w:val="20"/>
              </w:rPr>
              <w:t xml:space="preserve"> </w:t>
            </w:r>
            <w:r>
              <w:rPr>
                <w:sz w:val="20"/>
              </w:rPr>
              <w:t>the</w:t>
            </w:r>
            <w:r>
              <w:rPr>
                <w:spacing w:val="-2"/>
                <w:sz w:val="20"/>
              </w:rPr>
              <w:t xml:space="preserve"> </w:t>
            </w:r>
            <w:r>
              <w:rPr>
                <w:sz w:val="20"/>
              </w:rPr>
              <w:t>Department</w:t>
            </w:r>
            <w:r>
              <w:rPr>
                <w:spacing w:val="-2"/>
                <w:sz w:val="20"/>
              </w:rPr>
              <w:t xml:space="preserve"> </w:t>
            </w:r>
            <w:r>
              <w:rPr>
                <w:sz w:val="20"/>
              </w:rPr>
              <w:t>of Health</w:t>
            </w:r>
            <w:r>
              <w:rPr>
                <w:spacing w:val="-3"/>
                <w:sz w:val="20"/>
              </w:rPr>
              <w:t xml:space="preserve"> </w:t>
            </w:r>
            <w:r>
              <w:rPr>
                <w:sz w:val="20"/>
              </w:rPr>
              <w:t>and</w:t>
            </w:r>
            <w:r>
              <w:rPr>
                <w:spacing w:val="-2"/>
                <w:sz w:val="20"/>
              </w:rPr>
              <w:t xml:space="preserve"> </w:t>
            </w:r>
            <w:r>
              <w:rPr>
                <w:sz w:val="20"/>
              </w:rPr>
              <w:t>Social Care</w:t>
            </w:r>
            <w:r>
              <w:rPr>
                <w:spacing w:val="-1"/>
                <w:sz w:val="20"/>
              </w:rPr>
              <w:t xml:space="preserve"> </w:t>
            </w:r>
            <w:r>
              <w:rPr>
                <w:sz w:val="20"/>
              </w:rPr>
              <w:t>to</w:t>
            </w:r>
            <w:r>
              <w:rPr>
                <w:spacing w:val="-1"/>
                <w:sz w:val="20"/>
              </w:rPr>
              <w:t xml:space="preserve"> </w:t>
            </w:r>
            <w:r>
              <w:rPr>
                <w:sz w:val="20"/>
              </w:rPr>
              <w:t>fund</w:t>
            </w:r>
            <w:r>
              <w:rPr>
                <w:spacing w:val="-1"/>
                <w:sz w:val="20"/>
              </w:rPr>
              <w:t xml:space="preserve"> </w:t>
            </w:r>
            <w:r>
              <w:rPr>
                <w:sz w:val="20"/>
              </w:rPr>
              <w:t>capital</w:t>
            </w:r>
            <w:r>
              <w:rPr>
                <w:spacing w:val="-2"/>
                <w:sz w:val="20"/>
              </w:rPr>
              <w:t xml:space="preserve"> </w:t>
            </w:r>
            <w:r>
              <w:rPr>
                <w:sz w:val="20"/>
              </w:rPr>
              <w:t>investment</w:t>
            </w:r>
            <w:r>
              <w:rPr>
                <w:spacing w:val="-1"/>
                <w:sz w:val="20"/>
              </w:rPr>
              <w:t xml:space="preserve"> </w:t>
            </w:r>
            <w:r>
              <w:rPr>
                <w:sz w:val="20"/>
              </w:rPr>
              <w:t>or support</w:t>
            </w:r>
            <w:r>
              <w:rPr>
                <w:spacing w:val="-1"/>
                <w:sz w:val="20"/>
              </w:rPr>
              <w:t xml:space="preserve"> </w:t>
            </w:r>
            <w:r>
              <w:rPr>
                <w:sz w:val="20"/>
              </w:rPr>
              <w:t>operating</w:t>
            </w:r>
            <w:r>
              <w:rPr>
                <w:spacing w:val="-2"/>
                <w:sz w:val="20"/>
              </w:rPr>
              <w:t xml:space="preserve"> </w:t>
            </w:r>
            <w:r>
              <w:rPr>
                <w:sz w:val="20"/>
              </w:rPr>
              <w:t>cash</w:t>
            </w:r>
            <w:r>
              <w:rPr>
                <w:spacing w:val="-1"/>
                <w:sz w:val="20"/>
              </w:rPr>
              <w:t xml:space="preserve"> </w:t>
            </w:r>
            <w:r>
              <w:rPr>
                <w:sz w:val="20"/>
              </w:rPr>
              <w:t>flows.</w:t>
            </w:r>
            <w:r>
              <w:rPr>
                <w:spacing w:val="-1"/>
                <w:sz w:val="20"/>
              </w:rPr>
              <w:t xml:space="preserve"> </w:t>
            </w:r>
            <w:r>
              <w:rPr>
                <w:sz w:val="20"/>
              </w:rPr>
              <w:t>A</w:t>
            </w:r>
            <w:r>
              <w:rPr>
                <w:spacing w:val="-2"/>
                <w:sz w:val="20"/>
              </w:rPr>
              <w:t xml:space="preserve"> </w:t>
            </w:r>
            <w:r>
              <w:rPr>
                <w:sz w:val="20"/>
              </w:rPr>
              <w:t>charge,</w:t>
            </w:r>
            <w:r>
              <w:rPr>
                <w:spacing w:val="-1"/>
                <w:sz w:val="20"/>
              </w:rPr>
              <w:t xml:space="preserve"> </w:t>
            </w:r>
            <w:r>
              <w:rPr>
                <w:sz w:val="20"/>
              </w:rPr>
              <w:t>reflecting</w:t>
            </w:r>
            <w:r>
              <w:rPr>
                <w:spacing w:val="-2"/>
                <w:sz w:val="20"/>
              </w:rPr>
              <w:t xml:space="preserve"> </w:t>
            </w:r>
            <w:r>
              <w:rPr>
                <w:sz w:val="20"/>
              </w:rPr>
              <w:t>the</w:t>
            </w:r>
            <w:r>
              <w:rPr>
                <w:spacing w:val="-1"/>
                <w:sz w:val="20"/>
              </w:rPr>
              <w:t xml:space="preserve"> </w:t>
            </w:r>
            <w:r>
              <w:rPr>
                <w:sz w:val="20"/>
              </w:rPr>
              <w:t>cost</w:t>
            </w:r>
            <w:r>
              <w:rPr>
                <w:spacing w:val="-1"/>
                <w:sz w:val="20"/>
              </w:rPr>
              <w:t xml:space="preserve"> </w:t>
            </w:r>
            <w:r>
              <w:rPr>
                <w:sz w:val="20"/>
              </w:rPr>
              <w:t>of capital</w:t>
            </w:r>
            <w:r>
              <w:rPr>
                <w:spacing w:val="-2"/>
                <w:sz w:val="20"/>
              </w:rPr>
              <w:t xml:space="preserve"> </w:t>
            </w:r>
            <w:r>
              <w:rPr>
                <w:sz w:val="20"/>
              </w:rPr>
              <w:t>utilised by</w:t>
            </w:r>
            <w:r>
              <w:rPr>
                <w:spacing w:val="-4"/>
                <w:sz w:val="20"/>
              </w:rPr>
              <w:t xml:space="preserve"> </w:t>
            </w:r>
            <w:r>
              <w:rPr>
                <w:sz w:val="20"/>
              </w:rPr>
              <w:t>an NHS provider, is payable to the Department of Health and Social Care as the PDC dividend.</w:t>
            </w:r>
          </w:p>
        </w:tc>
      </w:tr>
      <w:tr w:rsidR="00464E1E" w14:paraId="0D7878B2" w14:textId="77777777">
        <w:trPr>
          <w:trHeight w:val="1708"/>
        </w:trPr>
        <w:tc>
          <w:tcPr>
            <w:tcW w:w="9843" w:type="dxa"/>
          </w:tcPr>
          <w:p w14:paraId="0D7878B0" w14:textId="77777777" w:rsidR="00464E1E" w:rsidRDefault="00000000">
            <w:pPr>
              <w:pStyle w:val="TableParagraph"/>
              <w:spacing w:before="128"/>
              <w:ind w:left="50"/>
              <w:rPr>
                <w:b/>
                <w:sz w:val="20"/>
              </w:rPr>
            </w:pPr>
            <w:r>
              <w:rPr>
                <w:b/>
                <w:sz w:val="20"/>
              </w:rPr>
              <w:t>Revaluation</w:t>
            </w:r>
            <w:r>
              <w:rPr>
                <w:b/>
                <w:spacing w:val="-13"/>
                <w:sz w:val="20"/>
              </w:rPr>
              <w:t xml:space="preserve"> </w:t>
            </w:r>
            <w:r>
              <w:rPr>
                <w:b/>
                <w:spacing w:val="-2"/>
                <w:sz w:val="20"/>
              </w:rPr>
              <w:t>reserve</w:t>
            </w:r>
          </w:p>
          <w:p w14:paraId="0D7878B1" w14:textId="77777777" w:rsidR="00464E1E" w:rsidRDefault="00000000">
            <w:pPr>
              <w:pStyle w:val="TableParagraph"/>
              <w:spacing w:before="21" w:line="256" w:lineRule="auto"/>
              <w:ind w:left="50" w:right="117"/>
              <w:rPr>
                <w:sz w:val="20"/>
              </w:rPr>
            </w:pPr>
            <w:r>
              <w:rPr>
                <w:sz w:val="20"/>
              </w:rPr>
              <w:t>Increases in asset values arising</w:t>
            </w:r>
            <w:r>
              <w:rPr>
                <w:spacing w:val="-1"/>
                <w:sz w:val="20"/>
              </w:rPr>
              <w:t xml:space="preserve"> </w:t>
            </w:r>
            <w:r>
              <w:rPr>
                <w:sz w:val="20"/>
              </w:rPr>
              <w:t>from revaluations are recognised</w:t>
            </w:r>
            <w:r>
              <w:rPr>
                <w:spacing w:val="-1"/>
                <w:sz w:val="20"/>
              </w:rPr>
              <w:t xml:space="preserve"> </w:t>
            </w:r>
            <w:r>
              <w:rPr>
                <w:sz w:val="20"/>
              </w:rPr>
              <w:t>in the</w:t>
            </w:r>
            <w:r>
              <w:rPr>
                <w:spacing w:val="-1"/>
                <w:sz w:val="20"/>
              </w:rPr>
              <w:t xml:space="preserve"> </w:t>
            </w:r>
            <w:r>
              <w:rPr>
                <w:sz w:val="20"/>
              </w:rPr>
              <w:t>revaluation</w:t>
            </w:r>
            <w:r>
              <w:rPr>
                <w:spacing w:val="-1"/>
                <w:sz w:val="20"/>
              </w:rPr>
              <w:t xml:space="preserve"> </w:t>
            </w:r>
            <w:r>
              <w:rPr>
                <w:sz w:val="20"/>
              </w:rPr>
              <w:t>reserve, except where, and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extent</w:t>
            </w:r>
            <w:r>
              <w:rPr>
                <w:spacing w:val="-1"/>
                <w:sz w:val="20"/>
              </w:rPr>
              <w:t xml:space="preserve"> </w:t>
            </w:r>
            <w:r>
              <w:rPr>
                <w:sz w:val="20"/>
              </w:rPr>
              <w:t>that,</w:t>
            </w:r>
            <w:r>
              <w:rPr>
                <w:spacing w:val="-1"/>
                <w:sz w:val="20"/>
              </w:rPr>
              <w:t xml:space="preserve"> </w:t>
            </w:r>
            <w:r>
              <w:rPr>
                <w:sz w:val="20"/>
              </w:rPr>
              <w:t>they</w:t>
            </w:r>
            <w:r>
              <w:rPr>
                <w:spacing w:val="-7"/>
                <w:sz w:val="20"/>
              </w:rPr>
              <w:t xml:space="preserve"> </w:t>
            </w:r>
            <w:r>
              <w:rPr>
                <w:sz w:val="20"/>
              </w:rPr>
              <w:t>reverse</w:t>
            </w:r>
            <w:r>
              <w:rPr>
                <w:spacing w:val="-1"/>
                <w:sz w:val="20"/>
              </w:rPr>
              <w:t xml:space="preserve"> </w:t>
            </w:r>
            <w:r>
              <w:rPr>
                <w:sz w:val="20"/>
              </w:rPr>
              <w:t>impairments previously</w:t>
            </w:r>
            <w:r>
              <w:rPr>
                <w:spacing w:val="-7"/>
                <w:sz w:val="20"/>
              </w:rPr>
              <w:t xml:space="preserve"> </w:t>
            </w:r>
            <w:r>
              <w:rPr>
                <w:sz w:val="20"/>
              </w:rPr>
              <w:t>recognised</w:t>
            </w:r>
            <w:r>
              <w:rPr>
                <w:spacing w:val="-1"/>
                <w:sz w:val="20"/>
              </w:rPr>
              <w:t xml:space="preserve"> </w:t>
            </w:r>
            <w:r>
              <w:rPr>
                <w:sz w:val="20"/>
              </w:rPr>
              <w:t>in</w:t>
            </w:r>
            <w:r>
              <w:rPr>
                <w:spacing w:val="-1"/>
                <w:sz w:val="20"/>
              </w:rPr>
              <w:t xml:space="preserve"> </w:t>
            </w:r>
            <w:r>
              <w:rPr>
                <w:sz w:val="20"/>
              </w:rPr>
              <w:t>operating</w:t>
            </w:r>
            <w:r>
              <w:rPr>
                <w:spacing w:val="-1"/>
                <w:sz w:val="20"/>
              </w:rPr>
              <w:t xml:space="preserve"> </w:t>
            </w:r>
            <w:r>
              <w:rPr>
                <w:sz w:val="20"/>
              </w:rPr>
              <w:t>expenses,</w:t>
            </w:r>
            <w:r>
              <w:rPr>
                <w:spacing w:val="-1"/>
                <w:sz w:val="20"/>
              </w:rPr>
              <w:t xml:space="preserve"> </w:t>
            </w:r>
            <w:r>
              <w:rPr>
                <w:sz w:val="20"/>
              </w:rPr>
              <w:t>in</w:t>
            </w:r>
            <w:r>
              <w:rPr>
                <w:spacing w:val="-1"/>
                <w:sz w:val="20"/>
              </w:rPr>
              <w:t xml:space="preserve"> </w:t>
            </w:r>
            <w:r>
              <w:rPr>
                <w:sz w:val="20"/>
              </w:rPr>
              <w:t>which</w:t>
            </w:r>
            <w:r>
              <w:rPr>
                <w:spacing w:val="-1"/>
                <w:sz w:val="20"/>
              </w:rPr>
              <w:t xml:space="preserve"> </w:t>
            </w:r>
            <w:r>
              <w:rPr>
                <w:sz w:val="20"/>
              </w:rPr>
              <w:t>case they</w:t>
            </w:r>
            <w:r>
              <w:rPr>
                <w:spacing w:val="-13"/>
                <w:sz w:val="20"/>
              </w:rPr>
              <w:t xml:space="preserve"> </w:t>
            </w:r>
            <w:r>
              <w:rPr>
                <w:sz w:val="20"/>
              </w:rPr>
              <w:t>are</w:t>
            </w:r>
            <w:r>
              <w:rPr>
                <w:spacing w:val="-7"/>
                <w:sz w:val="20"/>
              </w:rPr>
              <w:t xml:space="preserve"> </w:t>
            </w:r>
            <w:r>
              <w:rPr>
                <w:sz w:val="20"/>
              </w:rPr>
              <w:t>reversed</w:t>
            </w:r>
            <w:r>
              <w:rPr>
                <w:spacing w:val="-8"/>
                <w:sz w:val="20"/>
              </w:rPr>
              <w:t xml:space="preserve"> </w:t>
            </w:r>
            <w:r>
              <w:rPr>
                <w:sz w:val="20"/>
              </w:rPr>
              <w:t>in</w:t>
            </w:r>
            <w:r>
              <w:rPr>
                <w:spacing w:val="-7"/>
                <w:sz w:val="20"/>
              </w:rPr>
              <w:t xml:space="preserve"> </w:t>
            </w:r>
            <w:r>
              <w:rPr>
                <w:sz w:val="20"/>
              </w:rPr>
              <w:t>operating</w:t>
            </w:r>
            <w:r>
              <w:rPr>
                <w:spacing w:val="-8"/>
                <w:sz w:val="20"/>
              </w:rPr>
              <w:t xml:space="preserve"> </w:t>
            </w:r>
            <w:r>
              <w:rPr>
                <w:sz w:val="20"/>
              </w:rPr>
              <w:t>expenses.</w:t>
            </w:r>
            <w:r>
              <w:rPr>
                <w:spacing w:val="-7"/>
                <w:sz w:val="20"/>
              </w:rPr>
              <w:t xml:space="preserve"> </w:t>
            </w:r>
            <w:r>
              <w:rPr>
                <w:sz w:val="20"/>
              </w:rPr>
              <w:t>Subsequent</w:t>
            </w:r>
            <w:r>
              <w:rPr>
                <w:spacing w:val="-7"/>
                <w:sz w:val="20"/>
              </w:rPr>
              <w:t xml:space="preserve"> </w:t>
            </w:r>
            <w:r>
              <w:rPr>
                <w:sz w:val="20"/>
              </w:rPr>
              <w:t>downward</w:t>
            </w:r>
            <w:r>
              <w:rPr>
                <w:spacing w:val="-7"/>
                <w:sz w:val="20"/>
              </w:rPr>
              <w:t xml:space="preserve"> </w:t>
            </w:r>
            <w:r>
              <w:rPr>
                <w:sz w:val="20"/>
              </w:rPr>
              <w:t>movements</w:t>
            </w:r>
            <w:r>
              <w:rPr>
                <w:spacing w:val="-7"/>
                <w:sz w:val="20"/>
              </w:rPr>
              <w:t xml:space="preserve"> </w:t>
            </w:r>
            <w:r>
              <w:rPr>
                <w:sz w:val="20"/>
              </w:rPr>
              <w:t>in</w:t>
            </w:r>
            <w:r>
              <w:rPr>
                <w:spacing w:val="-7"/>
                <w:sz w:val="20"/>
              </w:rPr>
              <w:t xml:space="preserve"> </w:t>
            </w:r>
            <w:r>
              <w:rPr>
                <w:sz w:val="20"/>
              </w:rPr>
              <w:t>asset</w:t>
            </w:r>
            <w:r>
              <w:rPr>
                <w:spacing w:val="-7"/>
                <w:sz w:val="20"/>
              </w:rPr>
              <w:t xml:space="preserve"> </w:t>
            </w:r>
            <w:r>
              <w:rPr>
                <w:sz w:val="20"/>
              </w:rPr>
              <w:t>valuations</w:t>
            </w:r>
            <w:r>
              <w:rPr>
                <w:spacing w:val="-7"/>
                <w:sz w:val="20"/>
              </w:rPr>
              <w:t xml:space="preserve"> </w:t>
            </w:r>
            <w:r>
              <w:rPr>
                <w:sz w:val="20"/>
              </w:rPr>
              <w:t>are</w:t>
            </w:r>
            <w:r>
              <w:rPr>
                <w:spacing w:val="-7"/>
                <w:sz w:val="20"/>
              </w:rPr>
              <w:t xml:space="preserve"> </w:t>
            </w:r>
            <w:r>
              <w:rPr>
                <w:sz w:val="20"/>
              </w:rPr>
              <w:t>charged to</w:t>
            </w:r>
            <w:r>
              <w:rPr>
                <w:spacing w:val="-4"/>
                <w:sz w:val="20"/>
              </w:rPr>
              <w:t xml:space="preserve"> </w:t>
            </w:r>
            <w:r>
              <w:rPr>
                <w:sz w:val="20"/>
              </w:rPr>
              <w:t>the</w:t>
            </w:r>
            <w:r>
              <w:rPr>
                <w:spacing w:val="-4"/>
                <w:sz w:val="20"/>
              </w:rPr>
              <w:t xml:space="preserve"> </w:t>
            </w:r>
            <w:r>
              <w:rPr>
                <w:sz w:val="20"/>
              </w:rPr>
              <w:t>revaluation</w:t>
            </w:r>
            <w:r>
              <w:rPr>
                <w:spacing w:val="-4"/>
                <w:sz w:val="20"/>
              </w:rPr>
              <w:t xml:space="preserve"> </w:t>
            </w:r>
            <w:r>
              <w:rPr>
                <w:sz w:val="20"/>
              </w:rPr>
              <w:t>reserve</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extent</w:t>
            </w:r>
            <w:r>
              <w:rPr>
                <w:spacing w:val="-4"/>
                <w:sz w:val="20"/>
              </w:rPr>
              <w:t xml:space="preserve"> </w:t>
            </w:r>
            <w:r>
              <w:rPr>
                <w:sz w:val="20"/>
              </w:rPr>
              <w:t>that</w:t>
            </w:r>
            <w:r>
              <w:rPr>
                <w:spacing w:val="-4"/>
                <w:sz w:val="20"/>
              </w:rPr>
              <w:t xml:space="preserve"> </w:t>
            </w:r>
            <w:r>
              <w:rPr>
                <w:sz w:val="20"/>
              </w:rPr>
              <w:t>a</w:t>
            </w:r>
            <w:r>
              <w:rPr>
                <w:spacing w:val="-4"/>
                <w:sz w:val="20"/>
              </w:rPr>
              <w:t xml:space="preserve"> </w:t>
            </w:r>
            <w:r>
              <w:rPr>
                <w:sz w:val="20"/>
              </w:rPr>
              <w:t>previous</w:t>
            </w:r>
            <w:r>
              <w:rPr>
                <w:spacing w:val="-3"/>
                <w:sz w:val="20"/>
              </w:rPr>
              <w:t xml:space="preserve"> </w:t>
            </w:r>
            <w:r>
              <w:rPr>
                <w:sz w:val="20"/>
              </w:rPr>
              <w:t>gain</w:t>
            </w:r>
            <w:r>
              <w:rPr>
                <w:spacing w:val="-4"/>
                <w:sz w:val="20"/>
              </w:rPr>
              <w:t xml:space="preserve"> </w:t>
            </w:r>
            <w:r>
              <w:rPr>
                <w:sz w:val="20"/>
              </w:rPr>
              <w:t>was</w:t>
            </w:r>
            <w:r>
              <w:rPr>
                <w:spacing w:val="-3"/>
                <w:sz w:val="20"/>
              </w:rPr>
              <w:t xml:space="preserve"> </w:t>
            </w:r>
            <w:r>
              <w:rPr>
                <w:sz w:val="20"/>
              </w:rPr>
              <w:t>recognised</w:t>
            </w:r>
            <w:r>
              <w:rPr>
                <w:spacing w:val="-4"/>
                <w:sz w:val="20"/>
              </w:rPr>
              <w:t xml:space="preserve"> </w:t>
            </w:r>
            <w:r>
              <w:rPr>
                <w:sz w:val="20"/>
              </w:rPr>
              <w:t>unless</w:t>
            </w:r>
            <w:r>
              <w:rPr>
                <w:spacing w:val="-3"/>
                <w:sz w:val="20"/>
              </w:rPr>
              <w:t xml:space="preserve"> </w:t>
            </w:r>
            <w:r>
              <w:rPr>
                <w:sz w:val="20"/>
              </w:rPr>
              <w:t>the</w:t>
            </w:r>
            <w:r>
              <w:rPr>
                <w:spacing w:val="-4"/>
                <w:sz w:val="20"/>
              </w:rPr>
              <w:t xml:space="preserve"> </w:t>
            </w:r>
            <w:r>
              <w:rPr>
                <w:sz w:val="20"/>
              </w:rPr>
              <w:t>downward</w:t>
            </w:r>
            <w:r>
              <w:rPr>
                <w:spacing w:val="-4"/>
                <w:sz w:val="20"/>
              </w:rPr>
              <w:t xml:space="preserve"> </w:t>
            </w:r>
            <w:r>
              <w:rPr>
                <w:sz w:val="20"/>
              </w:rPr>
              <w:t>movement represents a clear consumption of economic benefit or a reduction in service potential.</w:t>
            </w:r>
          </w:p>
        </w:tc>
      </w:tr>
      <w:tr w:rsidR="00464E1E" w14:paraId="0D7878B5" w14:textId="77777777">
        <w:trPr>
          <w:trHeight w:val="1420"/>
        </w:trPr>
        <w:tc>
          <w:tcPr>
            <w:tcW w:w="9843" w:type="dxa"/>
          </w:tcPr>
          <w:p w14:paraId="0D7878B3" w14:textId="77777777" w:rsidR="00464E1E" w:rsidRDefault="00000000">
            <w:pPr>
              <w:pStyle w:val="TableParagraph"/>
              <w:spacing w:before="103"/>
              <w:ind w:left="50"/>
              <w:rPr>
                <w:b/>
                <w:sz w:val="20"/>
              </w:rPr>
            </w:pPr>
            <w:r>
              <w:rPr>
                <w:b/>
                <w:sz w:val="20"/>
              </w:rPr>
              <w:t>Other</w:t>
            </w:r>
            <w:r>
              <w:rPr>
                <w:b/>
                <w:spacing w:val="-9"/>
                <w:sz w:val="20"/>
              </w:rPr>
              <w:t xml:space="preserve"> </w:t>
            </w:r>
            <w:r>
              <w:rPr>
                <w:b/>
                <w:spacing w:val="-2"/>
                <w:sz w:val="20"/>
              </w:rPr>
              <w:t>reserves</w:t>
            </w:r>
          </w:p>
          <w:p w14:paraId="0D7878B4" w14:textId="77777777" w:rsidR="00464E1E" w:rsidRDefault="00000000">
            <w:pPr>
              <w:pStyle w:val="TableParagraph"/>
              <w:spacing w:before="20" w:line="256" w:lineRule="auto"/>
              <w:ind w:left="50"/>
              <w:rPr>
                <w:sz w:val="20"/>
              </w:rPr>
            </w:pPr>
            <w:r>
              <w:rPr>
                <w:sz w:val="20"/>
              </w:rPr>
              <w:t>This reserve reflects balances formed on the creation of predecessor NHS bodies, and in some historic mergers before the use of transfer by</w:t>
            </w:r>
            <w:r>
              <w:rPr>
                <w:spacing w:val="-4"/>
                <w:sz w:val="20"/>
              </w:rPr>
              <w:t xml:space="preserve"> </w:t>
            </w:r>
            <w:r>
              <w:rPr>
                <w:sz w:val="20"/>
              </w:rPr>
              <w:t>absorption. Other reserves also include non-controlling interests.</w:t>
            </w:r>
            <w:r>
              <w:rPr>
                <w:spacing w:val="40"/>
                <w:sz w:val="20"/>
              </w:rPr>
              <w:t xml:space="preserve"> </w:t>
            </w:r>
            <w:r>
              <w:rPr>
                <w:sz w:val="20"/>
              </w:rPr>
              <w:t>Non- controlling</w:t>
            </w:r>
            <w:r>
              <w:rPr>
                <w:spacing w:val="-8"/>
                <w:sz w:val="20"/>
              </w:rPr>
              <w:t xml:space="preserve"> </w:t>
            </w:r>
            <w:r>
              <w:rPr>
                <w:sz w:val="20"/>
              </w:rPr>
              <w:t>interests</w:t>
            </w:r>
            <w:r>
              <w:rPr>
                <w:spacing w:val="-6"/>
                <w:sz w:val="20"/>
              </w:rPr>
              <w:t xml:space="preserve"> </w:t>
            </w:r>
            <w:r>
              <w:rPr>
                <w:sz w:val="20"/>
              </w:rPr>
              <w:t>represent</w:t>
            </w:r>
            <w:r>
              <w:rPr>
                <w:spacing w:val="-7"/>
                <w:sz w:val="20"/>
              </w:rPr>
              <w:t xml:space="preserve"> </w:t>
            </w:r>
            <w:r>
              <w:rPr>
                <w:sz w:val="20"/>
              </w:rPr>
              <w:t>the</w:t>
            </w:r>
            <w:r>
              <w:rPr>
                <w:spacing w:val="-7"/>
                <w:sz w:val="20"/>
              </w:rPr>
              <w:t xml:space="preserve"> </w:t>
            </w:r>
            <w:r>
              <w:rPr>
                <w:sz w:val="20"/>
              </w:rPr>
              <w:t>equity</w:t>
            </w:r>
            <w:r>
              <w:rPr>
                <w:spacing w:val="-12"/>
                <w:sz w:val="20"/>
              </w:rPr>
              <w:t xml:space="preserve"> </w:t>
            </w:r>
            <w:r>
              <w:rPr>
                <w:sz w:val="20"/>
              </w:rPr>
              <w:t>in</w:t>
            </w:r>
            <w:r>
              <w:rPr>
                <w:spacing w:val="-7"/>
                <w:sz w:val="20"/>
              </w:rPr>
              <w:t xml:space="preserve"> </w:t>
            </w:r>
            <w:r>
              <w:rPr>
                <w:sz w:val="20"/>
              </w:rPr>
              <w:t>a</w:t>
            </w:r>
            <w:r>
              <w:rPr>
                <w:spacing w:val="-8"/>
                <w:sz w:val="20"/>
              </w:rPr>
              <w:t xml:space="preserve"> </w:t>
            </w:r>
            <w:r>
              <w:rPr>
                <w:sz w:val="20"/>
              </w:rPr>
              <w:t>subsidiary</w:t>
            </w:r>
            <w:r>
              <w:rPr>
                <w:spacing w:val="-11"/>
                <w:sz w:val="20"/>
              </w:rPr>
              <w:t xml:space="preserve"> </w:t>
            </w:r>
            <w:r>
              <w:rPr>
                <w:sz w:val="20"/>
              </w:rPr>
              <w:t>of</w:t>
            </w:r>
            <w:r>
              <w:rPr>
                <w:spacing w:val="-5"/>
                <w:sz w:val="20"/>
              </w:rPr>
              <w:t xml:space="preserve"> </w:t>
            </w:r>
            <w:r>
              <w:rPr>
                <w:sz w:val="20"/>
              </w:rPr>
              <w:t>an</w:t>
            </w:r>
            <w:r>
              <w:rPr>
                <w:spacing w:val="-8"/>
                <w:sz w:val="20"/>
              </w:rPr>
              <w:t xml:space="preserve"> </w:t>
            </w:r>
            <w:r>
              <w:rPr>
                <w:sz w:val="20"/>
              </w:rPr>
              <w:t>NHS</w:t>
            </w:r>
            <w:r>
              <w:rPr>
                <w:spacing w:val="-7"/>
                <w:sz w:val="20"/>
              </w:rPr>
              <w:t xml:space="preserve"> </w:t>
            </w:r>
            <w:r>
              <w:rPr>
                <w:sz w:val="20"/>
              </w:rPr>
              <w:t>provider</w:t>
            </w:r>
            <w:r>
              <w:rPr>
                <w:spacing w:val="-6"/>
                <w:sz w:val="20"/>
              </w:rPr>
              <w:t xml:space="preserve"> </w:t>
            </w:r>
            <w:r>
              <w:rPr>
                <w:sz w:val="20"/>
              </w:rPr>
              <w:t>which</w:t>
            </w:r>
            <w:r>
              <w:rPr>
                <w:spacing w:val="-7"/>
                <w:sz w:val="20"/>
              </w:rPr>
              <w:t xml:space="preserve"> </w:t>
            </w:r>
            <w:r>
              <w:rPr>
                <w:sz w:val="20"/>
              </w:rPr>
              <w:t>is</w:t>
            </w:r>
            <w:r>
              <w:rPr>
                <w:spacing w:val="-6"/>
                <w:sz w:val="20"/>
              </w:rPr>
              <w:t xml:space="preserve"> </w:t>
            </w:r>
            <w:r>
              <w:rPr>
                <w:sz w:val="20"/>
              </w:rPr>
              <w:t>not</w:t>
            </w:r>
            <w:r>
              <w:rPr>
                <w:spacing w:val="-7"/>
                <w:sz w:val="20"/>
              </w:rPr>
              <w:t xml:space="preserve"> </w:t>
            </w:r>
            <w:r>
              <w:rPr>
                <w:sz w:val="20"/>
              </w:rPr>
              <w:t>attributable,</w:t>
            </w:r>
            <w:r>
              <w:rPr>
                <w:spacing w:val="-7"/>
                <w:sz w:val="20"/>
              </w:rPr>
              <w:t xml:space="preserve"> </w:t>
            </w:r>
            <w:r>
              <w:rPr>
                <w:sz w:val="20"/>
              </w:rPr>
              <w:t>directly</w:t>
            </w:r>
            <w:r>
              <w:rPr>
                <w:spacing w:val="-12"/>
                <w:sz w:val="20"/>
              </w:rPr>
              <w:t xml:space="preserve"> </w:t>
            </w:r>
            <w:r>
              <w:rPr>
                <w:sz w:val="20"/>
              </w:rPr>
              <w:t>or indirectly, to the NHS provider.</w:t>
            </w:r>
          </w:p>
        </w:tc>
      </w:tr>
      <w:tr w:rsidR="00464E1E" w14:paraId="0D7878B8" w14:textId="77777777">
        <w:trPr>
          <w:trHeight w:val="693"/>
        </w:trPr>
        <w:tc>
          <w:tcPr>
            <w:tcW w:w="9843" w:type="dxa"/>
          </w:tcPr>
          <w:p w14:paraId="0D7878B6" w14:textId="77777777" w:rsidR="00464E1E" w:rsidRDefault="00000000">
            <w:pPr>
              <w:pStyle w:val="TableParagraph"/>
              <w:spacing w:before="89"/>
              <w:ind w:left="50"/>
              <w:rPr>
                <w:b/>
                <w:sz w:val="20"/>
              </w:rPr>
            </w:pPr>
            <w:r>
              <w:rPr>
                <w:b/>
                <w:sz w:val="20"/>
              </w:rPr>
              <w:t>Income</w:t>
            </w:r>
            <w:r>
              <w:rPr>
                <w:b/>
                <w:spacing w:val="-10"/>
                <w:sz w:val="20"/>
              </w:rPr>
              <w:t xml:space="preserve"> </w:t>
            </w:r>
            <w:r>
              <w:rPr>
                <w:b/>
                <w:sz w:val="20"/>
              </w:rPr>
              <w:t>and</w:t>
            </w:r>
            <w:r>
              <w:rPr>
                <w:b/>
                <w:spacing w:val="-9"/>
                <w:sz w:val="20"/>
              </w:rPr>
              <w:t xml:space="preserve"> </w:t>
            </w:r>
            <w:r>
              <w:rPr>
                <w:b/>
                <w:sz w:val="20"/>
              </w:rPr>
              <w:t>expenditure</w:t>
            </w:r>
            <w:r>
              <w:rPr>
                <w:b/>
                <w:spacing w:val="-9"/>
                <w:sz w:val="20"/>
              </w:rPr>
              <w:t xml:space="preserve"> </w:t>
            </w:r>
            <w:r>
              <w:rPr>
                <w:b/>
                <w:spacing w:val="-2"/>
                <w:sz w:val="20"/>
              </w:rPr>
              <w:t>reserve</w:t>
            </w:r>
          </w:p>
          <w:p w14:paraId="0D7878B7" w14:textId="77777777" w:rsidR="00464E1E" w:rsidRDefault="00000000">
            <w:pPr>
              <w:pStyle w:val="TableParagraph"/>
              <w:spacing w:before="19"/>
              <w:ind w:left="50"/>
              <w:rPr>
                <w:sz w:val="20"/>
              </w:rPr>
            </w:pPr>
            <w:r>
              <w:rPr>
                <w:sz w:val="20"/>
              </w:rPr>
              <w:t>The</w:t>
            </w:r>
            <w:r>
              <w:rPr>
                <w:spacing w:val="-9"/>
                <w:sz w:val="20"/>
              </w:rPr>
              <w:t xml:space="preserve"> </w:t>
            </w:r>
            <w:r>
              <w:rPr>
                <w:sz w:val="20"/>
              </w:rPr>
              <w:t>balance</w:t>
            </w:r>
            <w:r>
              <w:rPr>
                <w:spacing w:val="-9"/>
                <w:sz w:val="20"/>
              </w:rPr>
              <w:t xml:space="preserve"> </w:t>
            </w:r>
            <w:r>
              <w:rPr>
                <w:sz w:val="20"/>
              </w:rPr>
              <w:t>of</w:t>
            </w:r>
            <w:r>
              <w:rPr>
                <w:spacing w:val="-6"/>
                <w:sz w:val="20"/>
              </w:rPr>
              <w:t xml:space="preserve"> </w:t>
            </w:r>
            <w:r>
              <w:rPr>
                <w:sz w:val="20"/>
              </w:rPr>
              <w:t>this</w:t>
            </w:r>
            <w:r>
              <w:rPr>
                <w:spacing w:val="-7"/>
                <w:sz w:val="20"/>
              </w:rPr>
              <w:t xml:space="preserve"> </w:t>
            </w:r>
            <w:r>
              <w:rPr>
                <w:sz w:val="20"/>
              </w:rPr>
              <w:t>reserve</w:t>
            </w:r>
            <w:r>
              <w:rPr>
                <w:spacing w:val="-8"/>
                <w:sz w:val="20"/>
              </w:rPr>
              <w:t xml:space="preserve"> </w:t>
            </w:r>
            <w:r>
              <w:rPr>
                <w:sz w:val="20"/>
              </w:rPr>
              <w:t>represents</w:t>
            </w:r>
            <w:r>
              <w:rPr>
                <w:spacing w:val="-8"/>
                <w:sz w:val="20"/>
              </w:rPr>
              <w:t xml:space="preserve"> </w:t>
            </w:r>
            <w:r>
              <w:rPr>
                <w:sz w:val="20"/>
              </w:rPr>
              <w:t>the</w:t>
            </w:r>
            <w:r>
              <w:rPr>
                <w:spacing w:val="-8"/>
                <w:sz w:val="20"/>
              </w:rPr>
              <w:t xml:space="preserve"> </w:t>
            </w:r>
            <w:r>
              <w:rPr>
                <w:sz w:val="20"/>
              </w:rPr>
              <w:t>accumulated</w:t>
            </w:r>
            <w:r>
              <w:rPr>
                <w:spacing w:val="-8"/>
                <w:sz w:val="20"/>
              </w:rPr>
              <w:t xml:space="preserve"> </w:t>
            </w:r>
            <w:r>
              <w:rPr>
                <w:sz w:val="20"/>
              </w:rPr>
              <w:t>surpluses</w:t>
            </w:r>
            <w:r>
              <w:rPr>
                <w:spacing w:val="-7"/>
                <w:sz w:val="20"/>
              </w:rPr>
              <w:t xml:space="preserve"> </w:t>
            </w:r>
            <w:r>
              <w:rPr>
                <w:sz w:val="20"/>
              </w:rPr>
              <w:t>and</w:t>
            </w:r>
            <w:r>
              <w:rPr>
                <w:spacing w:val="-8"/>
                <w:sz w:val="20"/>
              </w:rPr>
              <w:t xml:space="preserve"> </w:t>
            </w:r>
            <w:r>
              <w:rPr>
                <w:sz w:val="20"/>
              </w:rPr>
              <w:t>deficits</w:t>
            </w:r>
            <w:r>
              <w:rPr>
                <w:spacing w:val="-7"/>
                <w:sz w:val="20"/>
              </w:rPr>
              <w:t xml:space="preserve"> </w:t>
            </w:r>
            <w:r>
              <w:rPr>
                <w:sz w:val="20"/>
              </w:rPr>
              <w:t>of</w:t>
            </w:r>
            <w:r>
              <w:rPr>
                <w:spacing w:val="-7"/>
                <w:sz w:val="20"/>
              </w:rPr>
              <w:t xml:space="preserve"> </w:t>
            </w:r>
            <w:r>
              <w:rPr>
                <w:sz w:val="20"/>
              </w:rPr>
              <w:t>NHS</w:t>
            </w:r>
            <w:r>
              <w:rPr>
                <w:spacing w:val="-8"/>
                <w:sz w:val="20"/>
              </w:rPr>
              <w:t xml:space="preserve"> </w:t>
            </w:r>
            <w:r>
              <w:rPr>
                <w:spacing w:val="-2"/>
                <w:sz w:val="20"/>
              </w:rPr>
              <w:t>providers.</w:t>
            </w:r>
          </w:p>
        </w:tc>
      </w:tr>
      <w:tr w:rsidR="00464E1E" w14:paraId="0D7878BA" w14:textId="77777777">
        <w:trPr>
          <w:trHeight w:val="365"/>
        </w:trPr>
        <w:tc>
          <w:tcPr>
            <w:tcW w:w="9843" w:type="dxa"/>
          </w:tcPr>
          <w:p w14:paraId="0D7878B9" w14:textId="77777777" w:rsidR="00464E1E" w:rsidRDefault="00000000">
            <w:pPr>
              <w:pStyle w:val="TableParagraph"/>
              <w:spacing w:before="118" w:line="227" w:lineRule="exact"/>
              <w:ind w:left="50"/>
              <w:rPr>
                <w:b/>
                <w:sz w:val="20"/>
              </w:rPr>
            </w:pPr>
            <w:r>
              <w:rPr>
                <w:b/>
                <w:sz w:val="20"/>
              </w:rPr>
              <w:t>NHS</w:t>
            </w:r>
            <w:r>
              <w:rPr>
                <w:b/>
                <w:spacing w:val="-10"/>
                <w:sz w:val="20"/>
              </w:rPr>
              <w:t xml:space="preserve"> </w:t>
            </w:r>
            <w:r>
              <w:rPr>
                <w:b/>
                <w:sz w:val="20"/>
              </w:rPr>
              <w:t>charitable</w:t>
            </w:r>
            <w:r>
              <w:rPr>
                <w:b/>
                <w:spacing w:val="-9"/>
                <w:sz w:val="20"/>
              </w:rPr>
              <w:t xml:space="preserve"> </w:t>
            </w:r>
            <w:r>
              <w:rPr>
                <w:b/>
                <w:sz w:val="20"/>
              </w:rPr>
              <w:t>funds</w:t>
            </w:r>
            <w:r>
              <w:rPr>
                <w:b/>
                <w:spacing w:val="-10"/>
                <w:sz w:val="20"/>
              </w:rPr>
              <w:t xml:space="preserve"> </w:t>
            </w:r>
            <w:r>
              <w:rPr>
                <w:b/>
                <w:spacing w:val="-2"/>
                <w:sz w:val="20"/>
              </w:rPr>
              <w:t>reserves</w:t>
            </w:r>
          </w:p>
        </w:tc>
      </w:tr>
      <w:tr w:rsidR="00464E1E" w14:paraId="0D7878BD" w14:textId="77777777">
        <w:trPr>
          <w:trHeight w:val="734"/>
        </w:trPr>
        <w:tc>
          <w:tcPr>
            <w:tcW w:w="9843" w:type="dxa"/>
          </w:tcPr>
          <w:p w14:paraId="0D7878BB" w14:textId="77777777" w:rsidR="00464E1E" w:rsidRDefault="00000000">
            <w:pPr>
              <w:pStyle w:val="TableParagraph"/>
              <w:spacing w:before="10" w:line="256" w:lineRule="auto"/>
              <w:ind w:left="50"/>
              <w:rPr>
                <w:sz w:val="20"/>
              </w:rPr>
            </w:pPr>
            <w:r>
              <w:rPr>
                <w:sz w:val="20"/>
              </w:rPr>
              <w:t>This balance represents the ring-fenced funds held by</w:t>
            </w:r>
            <w:r>
              <w:rPr>
                <w:spacing w:val="-3"/>
                <w:sz w:val="20"/>
              </w:rPr>
              <w:t xml:space="preserve"> </w:t>
            </w:r>
            <w:r>
              <w:rPr>
                <w:sz w:val="20"/>
              </w:rPr>
              <w:t>the NHS charitable funds consolidated within these financial</w:t>
            </w:r>
            <w:r>
              <w:rPr>
                <w:spacing w:val="-6"/>
                <w:sz w:val="20"/>
              </w:rPr>
              <w:t xml:space="preserve"> </w:t>
            </w:r>
            <w:r>
              <w:rPr>
                <w:sz w:val="20"/>
              </w:rPr>
              <w:t>statements.</w:t>
            </w:r>
            <w:r>
              <w:rPr>
                <w:spacing w:val="40"/>
                <w:sz w:val="20"/>
              </w:rPr>
              <w:t xml:space="preserve"> </w:t>
            </w:r>
            <w:r>
              <w:rPr>
                <w:sz w:val="20"/>
              </w:rPr>
              <w:t>These</w:t>
            </w:r>
            <w:r>
              <w:rPr>
                <w:spacing w:val="-5"/>
                <w:sz w:val="20"/>
              </w:rPr>
              <w:t xml:space="preserve"> </w:t>
            </w:r>
            <w:r>
              <w:rPr>
                <w:sz w:val="20"/>
              </w:rPr>
              <w:t>reserves</w:t>
            </w:r>
            <w:r>
              <w:rPr>
                <w:spacing w:val="-4"/>
                <w:sz w:val="20"/>
              </w:rPr>
              <w:t xml:space="preserve"> </w:t>
            </w:r>
            <w:r>
              <w:rPr>
                <w:sz w:val="20"/>
              </w:rPr>
              <w:t>are</w:t>
            </w:r>
            <w:r>
              <w:rPr>
                <w:spacing w:val="-5"/>
                <w:sz w:val="20"/>
              </w:rPr>
              <w:t xml:space="preserve"> </w:t>
            </w:r>
            <w:r>
              <w:rPr>
                <w:sz w:val="20"/>
              </w:rPr>
              <w:t>classified</w:t>
            </w:r>
            <w:r>
              <w:rPr>
                <w:spacing w:val="-6"/>
                <w:sz w:val="20"/>
              </w:rPr>
              <w:t xml:space="preserve"> </w:t>
            </w:r>
            <w:r>
              <w:rPr>
                <w:sz w:val="20"/>
              </w:rPr>
              <w:t>as</w:t>
            </w:r>
            <w:r>
              <w:rPr>
                <w:spacing w:val="-4"/>
                <w:sz w:val="20"/>
              </w:rPr>
              <w:t xml:space="preserve"> </w:t>
            </w:r>
            <w:r>
              <w:rPr>
                <w:sz w:val="20"/>
              </w:rPr>
              <w:t>restricted</w:t>
            </w:r>
            <w:r>
              <w:rPr>
                <w:spacing w:val="-6"/>
                <w:sz w:val="20"/>
              </w:rPr>
              <w:t xml:space="preserve"> </w:t>
            </w:r>
            <w:r>
              <w:rPr>
                <w:sz w:val="20"/>
              </w:rPr>
              <w:t>or</w:t>
            </w:r>
            <w:r>
              <w:rPr>
                <w:spacing w:val="-5"/>
                <w:sz w:val="20"/>
              </w:rPr>
              <w:t xml:space="preserve"> </w:t>
            </w:r>
            <w:r>
              <w:rPr>
                <w:sz w:val="20"/>
              </w:rPr>
              <w:t>unrestricted</w:t>
            </w:r>
            <w:r>
              <w:rPr>
                <w:spacing w:val="-6"/>
                <w:sz w:val="20"/>
              </w:rPr>
              <w:t xml:space="preserve"> </w:t>
            </w:r>
            <w:r>
              <w:rPr>
                <w:sz w:val="20"/>
              </w:rPr>
              <w:t>and</w:t>
            </w:r>
            <w:r>
              <w:rPr>
                <w:spacing w:val="-5"/>
                <w:sz w:val="20"/>
              </w:rPr>
              <w:t xml:space="preserve"> </w:t>
            </w:r>
            <w:r>
              <w:rPr>
                <w:sz w:val="20"/>
              </w:rPr>
              <w:t>a</w:t>
            </w:r>
            <w:r>
              <w:rPr>
                <w:spacing w:val="-6"/>
                <w:sz w:val="20"/>
              </w:rPr>
              <w:t xml:space="preserve"> </w:t>
            </w:r>
            <w:r>
              <w:rPr>
                <w:sz w:val="20"/>
              </w:rPr>
              <w:t>breakdown</w:t>
            </w:r>
            <w:r>
              <w:rPr>
                <w:spacing w:val="-5"/>
                <w:sz w:val="20"/>
              </w:rPr>
              <w:t xml:space="preserve"> </w:t>
            </w:r>
            <w:r>
              <w:rPr>
                <w:sz w:val="20"/>
              </w:rPr>
              <w:t>is</w:t>
            </w:r>
            <w:r>
              <w:rPr>
                <w:spacing w:val="-4"/>
                <w:sz w:val="20"/>
              </w:rPr>
              <w:t xml:space="preserve"> </w:t>
            </w:r>
            <w:r>
              <w:rPr>
                <w:sz w:val="20"/>
              </w:rPr>
              <w:t>provided</w:t>
            </w:r>
          </w:p>
          <w:p w14:paraId="0D7878BC" w14:textId="77777777" w:rsidR="00464E1E" w:rsidRDefault="00000000">
            <w:pPr>
              <w:pStyle w:val="TableParagraph"/>
              <w:spacing w:before="2" w:line="210" w:lineRule="exact"/>
              <w:ind w:left="50"/>
              <w:rPr>
                <w:sz w:val="20"/>
              </w:rPr>
            </w:pPr>
            <w:r>
              <w:rPr>
                <w:sz w:val="20"/>
              </w:rPr>
              <w:t>in</w:t>
            </w:r>
            <w:r>
              <w:rPr>
                <w:spacing w:val="-7"/>
                <w:sz w:val="20"/>
              </w:rPr>
              <w:t xml:space="preserve"> </w:t>
            </w:r>
            <w:r>
              <w:rPr>
                <w:sz w:val="20"/>
              </w:rPr>
              <w:t>note</w:t>
            </w:r>
            <w:r>
              <w:rPr>
                <w:spacing w:val="-7"/>
                <w:sz w:val="20"/>
              </w:rPr>
              <w:t xml:space="preserve"> </w:t>
            </w:r>
            <w:r>
              <w:rPr>
                <w:spacing w:val="-5"/>
                <w:sz w:val="20"/>
              </w:rPr>
              <w:t>28.</w:t>
            </w:r>
          </w:p>
        </w:tc>
      </w:tr>
    </w:tbl>
    <w:p w14:paraId="0D7878BE" w14:textId="77777777" w:rsidR="00464E1E" w:rsidRDefault="00464E1E">
      <w:pPr>
        <w:spacing w:line="210" w:lineRule="exact"/>
        <w:rPr>
          <w:sz w:val="20"/>
        </w:rPr>
        <w:sectPr w:rsidR="00464E1E">
          <w:headerReference w:type="default" r:id="rId21"/>
          <w:footerReference w:type="even" r:id="rId22"/>
          <w:footerReference w:type="default" r:id="rId23"/>
          <w:pgSz w:w="11910" w:h="16840"/>
          <w:pgMar w:top="680" w:right="560" w:bottom="680" w:left="560" w:header="0" w:footer="489" w:gutter="0"/>
          <w:pgNumType w:start="53"/>
          <w:cols w:space="720"/>
        </w:sectPr>
      </w:pPr>
    </w:p>
    <w:p w14:paraId="0D7878BF" w14:textId="77777777" w:rsidR="00464E1E" w:rsidRDefault="00000000">
      <w:pPr>
        <w:pStyle w:val="Heading6"/>
        <w:spacing w:before="63"/>
      </w:pPr>
      <w:r>
        <w:rPr>
          <w:color w:val="005EB8"/>
        </w:rPr>
        <w:lastRenderedPageBreak/>
        <w:t>Consolidated</w:t>
      </w:r>
      <w:r>
        <w:rPr>
          <w:color w:val="005EB8"/>
          <w:spacing w:val="-9"/>
        </w:rPr>
        <w:t xml:space="preserve"> </w:t>
      </w:r>
      <w:r>
        <w:rPr>
          <w:color w:val="005EB8"/>
        </w:rPr>
        <w:t>statement</w:t>
      </w:r>
      <w:r>
        <w:rPr>
          <w:color w:val="005EB8"/>
          <w:spacing w:val="-9"/>
        </w:rPr>
        <w:t xml:space="preserve"> </w:t>
      </w:r>
      <w:r>
        <w:rPr>
          <w:color w:val="005EB8"/>
        </w:rPr>
        <w:t>of</w:t>
      </w:r>
      <w:r>
        <w:rPr>
          <w:color w:val="005EB8"/>
          <w:spacing w:val="-8"/>
        </w:rPr>
        <w:t xml:space="preserve"> </w:t>
      </w:r>
      <w:r>
        <w:rPr>
          <w:color w:val="005EB8"/>
        </w:rPr>
        <w:t>cash</w:t>
      </w:r>
      <w:r>
        <w:rPr>
          <w:color w:val="005EB8"/>
          <w:spacing w:val="-9"/>
        </w:rPr>
        <w:t xml:space="preserve"> </w:t>
      </w:r>
      <w:r>
        <w:rPr>
          <w:color w:val="005EB8"/>
        </w:rPr>
        <w:t>flows</w:t>
      </w:r>
      <w:r>
        <w:rPr>
          <w:color w:val="005EB8"/>
          <w:spacing w:val="-8"/>
        </w:rPr>
        <w:t xml:space="preserve"> </w:t>
      </w:r>
      <w:r>
        <w:rPr>
          <w:color w:val="005EB8"/>
        </w:rPr>
        <w:t>for</w:t>
      </w:r>
      <w:r>
        <w:rPr>
          <w:color w:val="005EB8"/>
          <w:spacing w:val="-9"/>
        </w:rPr>
        <w:t xml:space="preserve"> </w:t>
      </w:r>
      <w:r>
        <w:rPr>
          <w:color w:val="005EB8"/>
        </w:rPr>
        <w:t>the</w:t>
      </w:r>
      <w:r>
        <w:rPr>
          <w:color w:val="005EB8"/>
          <w:spacing w:val="-8"/>
        </w:rPr>
        <w:t xml:space="preserve"> </w:t>
      </w:r>
      <w:r>
        <w:rPr>
          <w:color w:val="005EB8"/>
        </w:rPr>
        <w:t>year</w:t>
      </w:r>
      <w:r>
        <w:rPr>
          <w:color w:val="005EB8"/>
          <w:spacing w:val="-9"/>
        </w:rPr>
        <w:t xml:space="preserve"> </w:t>
      </w:r>
      <w:r>
        <w:rPr>
          <w:color w:val="005EB8"/>
        </w:rPr>
        <w:t>ended</w:t>
      </w:r>
      <w:r>
        <w:rPr>
          <w:color w:val="005EB8"/>
          <w:spacing w:val="-8"/>
        </w:rPr>
        <w:t xml:space="preserve"> </w:t>
      </w:r>
      <w:r>
        <w:rPr>
          <w:color w:val="005EB8"/>
        </w:rPr>
        <w:t>31</w:t>
      </w:r>
      <w:r>
        <w:rPr>
          <w:color w:val="005EB8"/>
          <w:spacing w:val="-9"/>
        </w:rPr>
        <w:t xml:space="preserve"> </w:t>
      </w:r>
      <w:r>
        <w:rPr>
          <w:color w:val="005EB8"/>
        </w:rPr>
        <w:t>March</w:t>
      </w:r>
      <w:r>
        <w:rPr>
          <w:color w:val="005EB8"/>
          <w:spacing w:val="-8"/>
        </w:rPr>
        <w:t xml:space="preserve"> </w:t>
      </w:r>
      <w:r>
        <w:rPr>
          <w:color w:val="005EB8"/>
          <w:spacing w:val="-4"/>
        </w:rPr>
        <w:t>2024</w:t>
      </w:r>
    </w:p>
    <w:p w14:paraId="0D7878C0" w14:textId="77777777" w:rsidR="00464E1E" w:rsidRDefault="00000000">
      <w:pPr>
        <w:tabs>
          <w:tab w:val="left" w:pos="1466"/>
        </w:tabs>
        <w:spacing w:before="213"/>
        <w:ind w:right="198"/>
        <w:jc w:val="right"/>
        <w:rPr>
          <w:b/>
          <w:sz w:val="20"/>
        </w:rPr>
      </w:pPr>
      <w:r>
        <w:rPr>
          <w:b/>
          <w:spacing w:val="-2"/>
          <w:sz w:val="20"/>
        </w:rPr>
        <w:t>2023/24</w:t>
      </w:r>
      <w:r>
        <w:rPr>
          <w:b/>
          <w:sz w:val="20"/>
        </w:rPr>
        <w:tab/>
      </w:r>
      <w:r>
        <w:rPr>
          <w:b/>
          <w:spacing w:val="-2"/>
          <w:sz w:val="20"/>
        </w:rPr>
        <w:t>2022/23</w:t>
      </w:r>
    </w:p>
    <w:p w14:paraId="0D7878C1" w14:textId="77777777" w:rsidR="00464E1E" w:rsidRDefault="00000000">
      <w:pPr>
        <w:pStyle w:val="BodyText"/>
        <w:spacing w:before="56"/>
        <w:rPr>
          <w:b/>
          <w:sz w:val="20"/>
        </w:rPr>
      </w:pPr>
      <w:r>
        <w:rPr>
          <w:noProof/>
        </w:rPr>
        <mc:AlternateContent>
          <mc:Choice Requires="wps">
            <w:drawing>
              <wp:anchor distT="0" distB="0" distL="0" distR="0" simplePos="0" relativeHeight="251675648" behindDoc="1" locked="0" layoutInCell="1" allowOverlap="1" wp14:anchorId="0D78931C" wp14:editId="0D78931D">
                <wp:simplePos x="0" y="0"/>
                <wp:positionH relativeFrom="page">
                  <wp:posOffset>430326</wp:posOffset>
                </wp:positionH>
                <wp:positionV relativeFrom="paragraph">
                  <wp:posOffset>376881</wp:posOffset>
                </wp:positionV>
                <wp:extent cx="3955415" cy="7877175"/>
                <wp:effectExtent l="0" t="0" r="0" b="0"/>
                <wp:wrapTopAndBottom/>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5415" cy="78771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229"/>
                            </w:tblGrid>
                            <w:tr w:rsidR="00464E1E" w14:paraId="0D7896E1" w14:textId="77777777">
                              <w:trPr>
                                <w:trHeight w:val="245"/>
                              </w:trPr>
                              <w:tc>
                                <w:tcPr>
                                  <w:tcW w:w="6229" w:type="dxa"/>
                                </w:tcPr>
                                <w:p w14:paraId="0D7896E0" w14:textId="77777777" w:rsidR="00464E1E" w:rsidRDefault="00000000">
                                  <w:pPr>
                                    <w:pStyle w:val="TableParagraph"/>
                                    <w:spacing w:line="223" w:lineRule="exact"/>
                                    <w:ind w:left="50"/>
                                    <w:rPr>
                                      <w:b/>
                                      <w:sz w:val="20"/>
                                    </w:rPr>
                                  </w:pPr>
                                  <w:r>
                                    <w:rPr>
                                      <w:b/>
                                      <w:sz w:val="20"/>
                                    </w:rPr>
                                    <w:t>Cash</w:t>
                                  </w:r>
                                  <w:r>
                                    <w:rPr>
                                      <w:b/>
                                      <w:spacing w:val="-8"/>
                                      <w:sz w:val="20"/>
                                    </w:rPr>
                                    <w:t xml:space="preserve"> </w:t>
                                  </w:r>
                                  <w:r>
                                    <w:rPr>
                                      <w:b/>
                                      <w:sz w:val="20"/>
                                    </w:rPr>
                                    <w:t>flows</w:t>
                                  </w:r>
                                  <w:r>
                                    <w:rPr>
                                      <w:b/>
                                      <w:spacing w:val="-7"/>
                                      <w:sz w:val="20"/>
                                    </w:rPr>
                                    <w:t xml:space="preserve"> </w:t>
                                  </w:r>
                                  <w:r>
                                    <w:rPr>
                                      <w:b/>
                                      <w:sz w:val="20"/>
                                    </w:rPr>
                                    <w:t>from</w:t>
                                  </w:r>
                                  <w:r>
                                    <w:rPr>
                                      <w:b/>
                                      <w:spacing w:val="-7"/>
                                      <w:sz w:val="20"/>
                                    </w:rPr>
                                    <w:t xml:space="preserve"> </w:t>
                                  </w:r>
                                  <w:r>
                                    <w:rPr>
                                      <w:b/>
                                      <w:sz w:val="20"/>
                                    </w:rPr>
                                    <w:t>operating</w:t>
                                  </w:r>
                                  <w:r>
                                    <w:rPr>
                                      <w:b/>
                                      <w:spacing w:val="-6"/>
                                      <w:sz w:val="20"/>
                                    </w:rPr>
                                    <w:t xml:space="preserve"> </w:t>
                                  </w:r>
                                  <w:r>
                                    <w:rPr>
                                      <w:b/>
                                      <w:spacing w:val="-2"/>
                                      <w:sz w:val="20"/>
                                    </w:rPr>
                                    <w:t>activities</w:t>
                                  </w:r>
                                </w:p>
                              </w:tc>
                            </w:tr>
                            <w:tr w:rsidR="00464E1E" w14:paraId="0D7896E3" w14:textId="77777777">
                              <w:trPr>
                                <w:trHeight w:val="263"/>
                              </w:trPr>
                              <w:tc>
                                <w:tcPr>
                                  <w:tcW w:w="6229" w:type="dxa"/>
                                </w:tcPr>
                                <w:p w14:paraId="0D7896E2" w14:textId="77777777" w:rsidR="00464E1E" w:rsidRDefault="00000000">
                                  <w:pPr>
                                    <w:pStyle w:val="TableParagraph"/>
                                    <w:spacing w:before="16" w:line="228" w:lineRule="exact"/>
                                    <w:ind w:left="50"/>
                                    <w:rPr>
                                      <w:b/>
                                      <w:sz w:val="20"/>
                                    </w:rPr>
                                  </w:pPr>
                                  <w:r>
                                    <w:rPr>
                                      <w:b/>
                                      <w:sz w:val="20"/>
                                    </w:rPr>
                                    <w:t>Operating</w:t>
                                  </w:r>
                                  <w:r>
                                    <w:rPr>
                                      <w:b/>
                                      <w:spacing w:val="-7"/>
                                      <w:sz w:val="20"/>
                                    </w:rPr>
                                    <w:t xml:space="preserve"> </w:t>
                                  </w:r>
                                  <w:r>
                                    <w:rPr>
                                      <w:b/>
                                      <w:sz w:val="20"/>
                                    </w:rPr>
                                    <w:t>surplus</w:t>
                                  </w:r>
                                  <w:r>
                                    <w:rPr>
                                      <w:b/>
                                      <w:spacing w:val="-8"/>
                                      <w:sz w:val="20"/>
                                    </w:rPr>
                                    <w:t xml:space="preserve"> </w:t>
                                  </w:r>
                                  <w:r>
                                    <w:rPr>
                                      <w:b/>
                                      <w:sz w:val="20"/>
                                    </w:rPr>
                                    <w:t>/</w:t>
                                  </w:r>
                                  <w:r>
                                    <w:rPr>
                                      <w:b/>
                                      <w:spacing w:val="-8"/>
                                      <w:sz w:val="20"/>
                                    </w:rPr>
                                    <w:t xml:space="preserve"> </w:t>
                                  </w:r>
                                  <w:r>
                                    <w:rPr>
                                      <w:b/>
                                      <w:spacing w:val="-2"/>
                                      <w:sz w:val="20"/>
                                    </w:rPr>
                                    <w:t>(deficit)</w:t>
                                  </w:r>
                                </w:p>
                              </w:tc>
                            </w:tr>
                            <w:tr w:rsidR="00464E1E" w14:paraId="0D7896E5" w14:textId="77777777">
                              <w:trPr>
                                <w:trHeight w:val="270"/>
                              </w:trPr>
                              <w:tc>
                                <w:tcPr>
                                  <w:tcW w:w="6229" w:type="dxa"/>
                                </w:tcPr>
                                <w:p w14:paraId="0D7896E4" w14:textId="77777777" w:rsidR="00464E1E" w:rsidRDefault="00000000">
                                  <w:pPr>
                                    <w:pStyle w:val="TableParagraph"/>
                                    <w:spacing w:before="11"/>
                                    <w:ind w:left="201"/>
                                    <w:rPr>
                                      <w:sz w:val="20"/>
                                    </w:rPr>
                                  </w:pPr>
                                  <w:r>
                                    <w:rPr>
                                      <w:sz w:val="20"/>
                                    </w:rPr>
                                    <w:t>Non-cash</w:t>
                                  </w:r>
                                  <w:r>
                                    <w:rPr>
                                      <w:spacing w:val="-8"/>
                                      <w:sz w:val="20"/>
                                    </w:rPr>
                                    <w:t xml:space="preserve"> </w:t>
                                  </w:r>
                                  <w:r>
                                    <w:rPr>
                                      <w:sz w:val="20"/>
                                    </w:rPr>
                                    <w:t>income</w:t>
                                  </w:r>
                                  <w:r>
                                    <w:rPr>
                                      <w:spacing w:val="-7"/>
                                      <w:sz w:val="20"/>
                                    </w:rPr>
                                    <w:t xml:space="preserve"> </w:t>
                                  </w:r>
                                  <w:r>
                                    <w:rPr>
                                      <w:sz w:val="20"/>
                                    </w:rPr>
                                    <w:t>and</w:t>
                                  </w:r>
                                  <w:r>
                                    <w:rPr>
                                      <w:spacing w:val="-8"/>
                                      <w:sz w:val="20"/>
                                    </w:rPr>
                                    <w:t xml:space="preserve"> </w:t>
                                  </w:r>
                                  <w:r>
                                    <w:rPr>
                                      <w:spacing w:val="-2"/>
                                      <w:sz w:val="20"/>
                                    </w:rPr>
                                    <w:t>expense:</w:t>
                                  </w:r>
                                </w:p>
                              </w:tc>
                            </w:tr>
                            <w:tr w:rsidR="00464E1E" w14:paraId="0D7896E7" w14:textId="77777777">
                              <w:trPr>
                                <w:trHeight w:val="276"/>
                              </w:trPr>
                              <w:tc>
                                <w:tcPr>
                                  <w:tcW w:w="6229" w:type="dxa"/>
                                </w:tcPr>
                                <w:p w14:paraId="0D7896E6" w14:textId="77777777" w:rsidR="00464E1E" w:rsidRDefault="00000000">
                                  <w:pPr>
                                    <w:pStyle w:val="TableParagraph"/>
                                    <w:spacing w:before="22"/>
                                    <w:ind w:left="503"/>
                                    <w:rPr>
                                      <w:sz w:val="20"/>
                                    </w:rPr>
                                  </w:pPr>
                                  <w:r>
                                    <w:rPr>
                                      <w:sz w:val="20"/>
                                    </w:rPr>
                                    <w:t>Depreciation</w:t>
                                  </w:r>
                                  <w:r>
                                    <w:rPr>
                                      <w:spacing w:val="-14"/>
                                      <w:sz w:val="20"/>
                                    </w:rPr>
                                    <w:t xml:space="preserve"> </w:t>
                                  </w:r>
                                  <w:r>
                                    <w:rPr>
                                      <w:sz w:val="20"/>
                                    </w:rPr>
                                    <w:t>and</w:t>
                                  </w:r>
                                  <w:r>
                                    <w:rPr>
                                      <w:spacing w:val="-12"/>
                                      <w:sz w:val="20"/>
                                    </w:rPr>
                                    <w:t xml:space="preserve"> </w:t>
                                  </w:r>
                                  <w:proofErr w:type="spellStart"/>
                                  <w:r>
                                    <w:rPr>
                                      <w:spacing w:val="-2"/>
                                      <w:sz w:val="20"/>
                                    </w:rPr>
                                    <w:t>amortisation</w:t>
                                  </w:r>
                                  <w:proofErr w:type="spellEnd"/>
                                </w:p>
                              </w:tc>
                            </w:tr>
                            <w:tr w:rsidR="00464E1E" w14:paraId="0D7896E9" w14:textId="77777777">
                              <w:trPr>
                                <w:trHeight w:val="271"/>
                              </w:trPr>
                              <w:tc>
                                <w:tcPr>
                                  <w:tcW w:w="6229" w:type="dxa"/>
                                </w:tcPr>
                                <w:p w14:paraId="0D7896E8" w14:textId="77777777" w:rsidR="00464E1E" w:rsidRDefault="00000000">
                                  <w:pPr>
                                    <w:pStyle w:val="TableParagraph"/>
                                    <w:spacing w:before="17"/>
                                    <w:ind w:left="503"/>
                                    <w:rPr>
                                      <w:sz w:val="20"/>
                                    </w:rPr>
                                  </w:pPr>
                                  <w:r>
                                    <w:rPr>
                                      <w:sz w:val="20"/>
                                    </w:rPr>
                                    <w:t>Net</w:t>
                                  </w:r>
                                  <w:r>
                                    <w:rPr>
                                      <w:spacing w:val="-5"/>
                                      <w:sz w:val="20"/>
                                    </w:rPr>
                                    <w:t xml:space="preserve"> </w:t>
                                  </w:r>
                                  <w:r>
                                    <w:rPr>
                                      <w:spacing w:val="-2"/>
                                      <w:sz w:val="20"/>
                                    </w:rPr>
                                    <w:t>impairments</w:t>
                                  </w:r>
                                </w:p>
                              </w:tc>
                            </w:tr>
                            <w:tr w:rsidR="00464E1E" w14:paraId="0D7896EB" w14:textId="77777777">
                              <w:trPr>
                                <w:trHeight w:val="271"/>
                              </w:trPr>
                              <w:tc>
                                <w:tcPr>
                                  <w:tcW w:w="6229" w:type="dxa"/>
                                </w:tcPr>
                                <w:p w14:paraId="0D7896EA" w14:textId="77777777" w:rsidR="00464E1E" w:rsidRDefault="00000000">
                                  <w:pPr>
                                    <w:pStyle w:val="TableParagraph"/>
                                    <w:spacing w:before="17"/>
                                    <w:ind w:left="503"/>
                                    <w:rPr>
                                      <w:sz w:val="20"/>
                                    </w:rPr>
                                  </w:pPr>
                                  <w:r>
                                    <w:rPr>
                                      <w:sz w:val="20"/>
                                    </w:rPr>
                                    <w:t>Donations</w:t>
                                  </w:r>
                                  <w:r>
                                    <w:rPr>
                                      <w:spacing w:val="-9"/>
                                      <w:sz w:val="20"/>
                                    </w:rPr>
                                    <w:t xml:space="preserve"> </w:t>
                                  </w:r>
                                  <w:r>
                                    <w:rPr>
                                      <w:sz w:val="20"/>
                                    </w:rPr>
                                    <w:t>/</w:t>
                                  </w:r>
                                  <w:r>
                                    <w:rPr>
                                      <w:spacing w:val="-10"/>
                                      <w:sz w:val="20"/>
                                    </w:rPr>
                                    <w:t xml:space="preserve"> </w:t>
                                  </w:r>
                                  <w:r>
                                    <w:rPr>
                                      <w:sz w:val="20"/>
                                    </w:rPr>
                                    <w:t>grants</w:t>
                                  </w:r>
                                  <w:r>
                                    <w:rPr>
                                      <w:spacing w:val="-9"/>
                                      <w:sz w:val="20"/>
                                    </w:rPr>
                                    <w:t xml:space="preserve"> </w:t>
                                  </w:r>
                                  <w:r>
                                    <w:rPr>
                                      <w:sz w:val="20"/>
                                    </w:rPr>
                                    <w:t>credited</w:t>
                                  </w:r>
                                  <w:r>
                                    <w:rPr>
                                      <w:spacing w:val="-10"/>
                                      <w:sz w:val="20"/>
                                    </w:rPr>
                                    <w:t xml:space="preserve"> </w:t>
                                  </w:r>
                                  <w:r>
                                    <w:rPr>
                                      <w:sz w:val="20"/>
                                    </w:rPr>
                                    <w:t>to</w:t>
                                  </w:r>
                                  <w:r>
                                    <w:rPr>
                                      <w:spacing w:val="-10"/>
                                      <w:sz w:val="20"/>
                                    </w:rPr>
                                    <w:t xml:space="preserve"> </w:t>
                                  </w:r>
                                  <w:r>
                                    <w:rPr>
                                      <w:spacing w:val="-2"/>
                                      <w:sz w:val="20"/>
                                    </w:rPr>
                                    <w:t>income</w:t>
                                  </w:r>
                                </w:p>
                              </w:tc>
                            </w:tr>
                            <w:tr w:rsidR="00464E1E" w14:paraId="0D7896ED" w14:textId="77777777">
                              <w:trPr>
                                <w:trHeight w:val="271"/>
                              </w:trPr>
                              <w:tc>
                                <w:tcPr>
                                  <w:tcW w:w="6229" w:type="dxa"/>
                                </w:tcPr>
                                <w:p w14:paraId="0D7896EC" w14:textId="77777777" w:rsidR="00464E1E" w:rsidRDefault="00000000">
                                  <w:pPr>
                                    <w:pStyle w:val="TableParagraph"/>
                                    <w:spacing w:before="17"/>
                                    <w:ind w:left="503"/>
                                    <w:rPr>
                                      <w:sz w:val="20"/>
                                    </w:rPr>
                                  </w:pPr>
                                  <w:r>
                                    <w:rPr>
                                      <w:sz w:val="20"/>
                                    </w:rPr>
                                    <w:t>Non-cash</w:t>
                                  </w:r>
                                  <w:r>
                                    <w:rPr>
                                      <w:spacing w:val="-10"/>
                                      <w:sz w:val="20"/>
                                    </w:rPr>
                                    <w:t xml:space="preserve"> </w:t>
                                  </w:r>
                                  <w:r>
                                    <w:rPr>
                                      <w:sz w:val="20"/>
                                    </w:rPr>
                                    <w:t>movements</w:t>
                                  </w:r>
                                  <w:r>
                                    <w:rPr>
                                      <w:spacing w:val="-9"/>
                                      <w:sz w:val="20"/>
                                    </w:rPr>
                                    <w:t xml:space="preserve"> </w:t>
                                  </w:r>
                                  <w:r>
                                    <w:rPr>
                                      <w:sz w:val="20"/>
                                    </w:rPr>
                                    <w:t>in</w:t>
                                  </w:r>
                                  <w:r>
                                    <w:rPr>
                                      <w:spacing w:val="-10"/>
                                      <w:sz w:val="20"/>
                                    </w:rPr>
                                    <w:t xml:space="preserve"> </w:t>
                                  </w:r>
                                  <w:r>
                                    <w:rPr>
                                      <w:sz w:val="20"/>
                                    </w:rPr>
                                    <w:t>on-</w:t>
                                  </w:r>
                                  <w:proofErr w:type="spellStart"/>
                                  <w:r>
                                    <w:rPr>
                                      <w:sz w:val="20"/>
                                    </w:rPr>
                                    <w:t>SoFP</w:t>
                                  </w:r>
                                  <w:proofErr w:type="spellEnd"/>
                                  <w:r>
                                    <w:rPr>
                                      <w:spacing w:val="-10"/>
                                      <w:sz w:val="20"/>
                                    </w:rPr>
                                    <w:t xml:space="preserve"> </w:t>
                                  </w:r>
                                  <w:r>
                                    <w:rPr>
                                      <w:sz w:val="20"/>
                                    </w:rPr>
                                    <w:t>pension</w:t>
                                  </w:r>
                                  <w:r>
                                    <w:rPr>
                                      <w:spacing w:val="-11"/>
                                      <w:sz w:val="20"/>
                                    </w:rPr>
                                    <w:t xml:space="preserve"> </w:t>
                                  </w:r>
                                  <w:r>
                                    <w:rPr>
                                      <w:spacing w:val="-2"/>
                                      <w:sz w:val="20"/>
                                    </w:rPr>
                                    <w:t>liability</w:t>
                                  </w:r>
                                </w:p>
                              </w:tc>
                            </w:tr>
                            <w:tr w:rsidR="00464E1E" w14:paraId="0D7896EF" w14:textId="77777777">
                              <w:trPr>
                                <w:trHeight w:val="271"/>
                              </w:trPr>
                              <w:tc>
                                <w:tcPr>
                                  <w:tcW w:w="6229" w:type="dxa"/>
                                </w:tcPr>
                                <w:p w14:paraId="0D7896EE" w14:textId="77777777" w:rsidR="00464E1E" w:rsidRDefault="00000000">
                                  <w:pPr>
                                    <w:pStyle w:val="TableParagraph"/>
                                    <w:spacing w:before="17"/>
                                    <w:ind w:left="201"/>
                                    <w:rPr>
                                      <w:sz w:val="20"/>
                                    </w:rPr>
                                  </w:pPr>
                                  <w:r>
                                    <w:rPr>
                                      <w:sz w:val="20"/>
                                    </w:rPr>
                                    <w:t>(Increase)</w:t>
                                  </w:r>
                                  <w:r>
                                    <w:rPr>
                                      <w:spacing w:val="-9"/>
                                      <w:sz w:val="20"/>
                                    </w:rPr>
                                    <w:t xml:space="preserve"> </w:t>
                                  </w:r>
                                  <w:r>
                                    <w:rPr>
                                      <w:sz w:val="20"/>
                                    </w:rPr>
                                    <w:t>/</w:t>
                                  </w:r>
                                  <w:r>
                                    <w:rPr>
                                      <w:spacing w:val="-10"/>
                                      <w:sz w:val="20"/>
                                    </w:rPr>
                                    <w:t xml:space="preserve"> </w:t>
                                  </w:r>
                                  <w:r>
                                    <w:rPr>
                                      <w:sz w:val="20"/>
                                    </w:rPr>
                                    <w:t>decrease</w:t>
                                  </w:r>
                                  <w:r>
                                    <w:rPr>
                                      <w:spacing w:val="-9"/>
                                      <w:sz w:val="20"/>
                                    </w:rPr>
                                    <w:t xml:space="preserve"> </w:t>
                                  </w:r>
                                  <w:r>
                                    <w:rPr>
                                      <w:sz w:val="20"/>
                                    </w:rPr>
                                    <w:t>in</w:t>
                                  </w:r>
                                  <w:r>
                                    <w:rPr>
                                      <w:spacing w:val="-9"/>
                                      <w:sz w:val="20"/>
                                    </w:rPr>
                                    <w:t xml:space="preserve"> </w:t>
                                  </w:r>
                                  <w:r>
                                    <w:rPr>
                                      <w:sz w:val="20"/>
                                    </w:rPr>
                                    <w:t>receivables</w:t>
                                  </w:r>
                                  <w:r>
                                    <w:rPr>
                                      <w:spacing w:val="-8"/>
                                      <w:sz w:val="20"/>
                                    </w:rPr>
                                    <w:t xml:space="preserve"> </w:t>
                                  </w:r>
                                  <w:r>
                                    <w:rPr>
                                      <w:sz w:val="20"/>
                                    </w:rPr>
                                    <w:t>and</w:t>
                                  </w:r>
                                  <w:r>
                                    <w:rPr>
                                      <w:spacing w:val="-9"/>
                                      <w:sz w:val="20"/>
                                    </w:rPr>
                                    <w:t xml:space="preserve"> </w:t>
                                  </w:r>
                                  <w:r>
                                    <w:rPr>
                                      <w:sz w:val="20"/>
                                    </w:rPr>
                                    <w:t>other</w:t>
                                  </w:r>
                                  <w:r>
                                    <w:rPr>
                                      <w:spacing w:val="-8"/>
                                      <w:sz w:val="20"/>
                                    </w:rPr>
                                    <w:t xml:space="preserve"> </w:t>
                                  </w:r>
                                  <w:r>
                                    <w:rPr>
                                      <w:spacing w:val="-2"/>
                                      <w:sz w:val="20"/>
                                    </w:rPr>
                                    <w:t>assets</w:t>
                                  </w:r>
                                </w:p>
                              </w:tc>
                            </w:tr>
                            <w:tr w:rsidR="00464E1E" w14:paraId="0D7896F1" w14:textId="77777777">
                              <w:trPr>
                                <w:trHeight w:val="271"/>
                              </w:trPr>
                              <w:tc>
                                <w:tcPr>
                                  <w:tcW w:w="6229" w:type="dxa"/>
                                </w:tcPr>
                                <w:p w14:paraId="0D7896F0" w14:textId="77777777" w:rsidR="00464E1E" w:rsidRDefault="00000000">
                                  <w:pPr>
                                    <w:pStyle w:val="TableParagraph"/>
                                    <w:spacing w:before="17"/>
                                    <w:ind w:left="201"/>
                                    <w:rPr>
                                      <w:sz w:val="20"/>
                                    </w:rPr>
                                  </w:pPr>
                                  <w:r>
                                    <w:rPr>
                                      <w:sz w:val="20"/>
                                    </w:rPr>
                                    <w:t>(Increase)</w:t>
                                  </w:r>
                                  <w:r>
                                    <w:rPr>
                                      <w:spacing w:val="-8"/>
                                      <w:sz w:val="20"/>
                                    </w:rPr>
                                    <w:t xml:space="preserve"> </w:t>
                                  </w:r>
                                  <w:r>
                                    <w:rPr>
                                      <w:sz w:val="20"/>
                                    </w:rPr>
                                    <w:t>in</w:t>
                                  </w:r>
                                  <w:r>
                                    <w:rPr>
                                      <w:spacing w:val="-7"/>
                                      <w:sz w:val="20"/>
                                    </w:rPr>
                                    <w:t xml:space="preserve"> </w:t>
                                  </w:r>
                                  <w:r>
                                    <w:rPr>
                                      <w:spacing w:val="-2"/>
                                      <w:sz w:val="20"/>
                                    </w:rPr>
                                    <w:t>inventories</w:t>
                                  </w:r>
                                </w:p>
                              </w:tc>
                            </w:tr>
                            <w:tr w:rsidR="00464E1E" w14:paraId="0D7896F3" w14:textId="77777777">
                              <w:trPr>
                                <w:trHeight w:val="271"/>
                              </w:trPr>
                              <w:tc>
                                <w:tcPr>
                                  <w:tcW w:w="6229" w:type="dxa"/>
                                </w:tcPr>
                                <w:p w14:paraId="0D7896F2" w14:textId="77777777" w:rsidR="00464E1E" w:rsidRDefault="00000000">
                                  <w:pPr>
                                    <w:pStyle w:val="TableParagraph"/>
                                    <w:spacing w:before="17"/>
                                    <w:ind w:left="201"/>
                                    <w:rPr>
                                      <w:sz w:val="20"/>
                                    </w:rPr>
                                  </w:pPr>
                                  <w:r>
                                    <w:rPr>
                                      <w:sz w:val="20"/>
                                    </w:rPr>
                                    <w:t>Increase</w:t>
                                  </w:r>
                                  <w:r>
                                    <w:rPr>
                                      <w:spacing w:val="-10"/>
                                      <w:sz w:val="20"/>
                                    </w:rPr>
                                    <w:t xml:space="preserve"> </w:t>
                                  </w:r>
                                  <w:r>
                                    <w:rPr>
                                      <w:sz w:val="20"/>
                                    </w:rPr>
                                    <w:t>/</w:t>
                                  </w:r>
                                  <w:r>
                                    <w:rPr>
                                      <w:spacing w:val="-9"/>
                                      <w:sz w:val="20"/>
                                    </w:rPr>
                                    <w:t xml:space="preserve"> </w:t>
                                  </w:r>
                                  <w:r>
                                    <w:rPr>
                                      <w:sz w:val="20"/>
                                    </w:rPr>
                                    <w:t>(decrease)</w:t>
                                  </w:r>
                                  <w:r>
                                    <w:rPr>
                                      <w:spacing w:val="-9"/>
                                      <w:sz w:val="20"/>
                                    </w:rPr>
                                    <w:t xml:space="preserve"> </w:t>
                                  </w:r>
                                  <w:r>
                                    <w:rPr>
                                      <w:sz w:val="20"/>
                                    </w:rPr>
                                    <w:t>in</w:t>
                                  </w:r>
                                  <w:r>
                                    <w:rPr>
                                      <w:spacing w:val="-9"/>
                                      <w:sz w:val="20"/>
                                    </w:rPr>
                                    <w:t xml:space="preserve"> </w:t>
                                  </w:r>
                                  <w:r>
                                    <w:rPr>
                                      <w:sz w:val="20"/>
                                    </w:rPr>
                                    <w:t>payables</w:t>
                                  </w:r>
                                  <w:r>
                                    <w:rPr>
                                      <w:spacing w:val="-8"/>
                                      <w:sz w:val="20"/>
                                    </w:rPr>
                                    <w:t xml:space="preserve"> </w:t>
                                  </w:r>
                                  <w:r>
                                    <w:rPr>
                                      <w:sz w:val="20"/>
                                    </w:rPr>
                                    <w:t>and</w:t>
                                  </w:r>
                                  <w:r>
                                    <w:rPr>
                                      <w:spacing w:val="-9"/>
                                      <w:sz w:val="20"/>
                                    </w:rPr>
                                    <w:t xml:space="preserve"> </w:t>
                                  </w:r>
                                  <w:r>
                                    <w:rPr>
                                      <w:sz w:val="20"/>
                                    </w:rPr>
                                    <w:t>other</w:t>
                                  </w:r>
                                  <w:r>
                                    <w:rPr>
                                      <w:spacing w:val="-9"/>
                                      <w:sz w:val="20"/>
                                    </w:rPr>
                                    <w:t xml:space="preserve"> </w:t>
                                  </w:r>
                                  <w:r>
                                    <w:rPr>
                                      <w:spacing w:val="-2"/>
                                      <w:sz w:val="20"/>
                                    </w:rPr>
                                    <w:t>liabilities</w:t>
                                  </w:r>
                                </w:p>
                              </w:tc>
                            </w:tr>
                            <w:tr w:rsidR="00464E1E" w14:paraId="0D7896F5" w14:textId="77777777">
                              <w:trPr>
                                <w:trHeight w:val="271"/>
                              </w:trPr>
                              <w:tc>
                                <w:tcPr>
                                  <w:tcW w:w="6229" w:type="dxa"/>
                                </w:tcPr>
                                <w:p w14:paraId="0D7896F4" w14:textId="77777777" w:rsidR="00464E1E" w:rsidRDefault="00000000">
                                  <w:pPr>
                                    <w:pStyle w:val="TableParagraph"/>
                                    <w:spacing w:before="17"/>
                                    <w:ind w:left="201"/>
                                    <w:rPr>
                                      <w:sz w:val="20"/>
                                    </w:rPr>
                                  </w:pPr>
                                  <w:r>
                                    <w:rPr>
                                      <w:sz w:val="20"/>
                                    </w:rPr>
                                    <w:t>Increase</w:t>
                                  </w:r>
                                  <w:r>
                                    <w:rPr>
                                      <w:spacing w:val="-7"/>
                                      <w:sz w:val="20"/>
                                    </w:rPr>
                                    <w:t xml:space="preserve"> </w:t>
                                  </w:r>
                                  <w:r>
                                    <w:rPr>
                                      <w:sz w:val="20"/>
                                    </w:rPr>
                                    <w:t>/</w:t>
                                  </w:r>
                                  <w:r>
                                    <w:rPr>
                                      <w:spacing w:val="-7"/>
                                      <w:sz w:val="20"/>
                                    </w:rPr>
                                    <w:t xml:space="preserve"> </w:t>
                                  </w:r>
                                  <w:r>
                                    <w:rPr>
                                      <w:sz w:val="20"/>
                                    </w:rPr>
                                    <w:t>(decrease)</w:t>
                                  </w:r>
                                  <w:r>
                                    <w:rPr>
                                      <w:spacing w:val="-7"/>
                                      <w:sz w:val="20"/>
                                    </w:rPr>
                                    <w:t xml:space="preserve"> </w:t>
                                  </w:r>
                                  <w:r>
                                    <w:rPr>
                                      <w:sz w:val="20"/>
                                    </w:rPr>
                                    <w:t>in</w:t>
                                  </w:r>
                                  <w:r>
                                    <w:rPr>
                                      <w:spacing w:val="-7"/>
                                      <w:sz w:val="20"/>
                                    </w:rPr>
                                    <w:t xml:space="preserve"> </w:t>
                                  </w:r>
                                  <w:r>
                                    <w:rPr>
                                      <w:spacing w:val="-2"/>
                                      <w:sz w:val="20"/>
                                    </w:rPr>
                                    <w:t>provisions</w:t>
                                  </w:r>
                                </w:p>
                              </w:tc>
                            </w:tr>
                            <w:tr w:rsidR="00464E1E" w14:paraId="0D7896F7" w14:textId="77777777">
                              <w:trPr>
                                <w:trHeight w:val="271"/>
                              </w:trPr>
                              <w:tc>
                                <w:tcPr>
                                  <w:tcW w:w="6229" w:type="dxa"/>
                                </w:tcPr>
                                <w:p w14:paraId="0D7896F6" w14:textId="77777777" w:rsidR="00464E1E" w:rsidRDefault="00000000">
                                  <w:pPr>
                                    <w:pStyle w:val="TableParagraph"/>
                                    <w:spacing w:before="17"/>
                                    <w:ind w:left="201"/>
                                    <w:rPr>
                                      <w:sz w:val="20"/>
                                    </w:rPr>
                                  </w:pPr>
                                  <w:r>
                                    <w:rPr>
                                      <w:sz w:val="20"/>
                                    </w:rPr>
                                    <w:t>Corporation</w:t>
                                  </w:r>
                                  <w:r>
                                    <w:rPr>
                                      <w:spacing w:val="-13"/>
                                      <w:sz w:val="20"/>
                                    </w:rPr>
                                    <w:t xml:space="preserve"> </w:t>
                                  </w:r>
                                  <w:r>
                                    <w:rPr>
                                      <w:sz w:val="20"/>
                                    </w:rPr>
                                    <w:t>tax</w:t>
                                  </w:r>
                                  <w:r>
                                    <w:rPr>
                                      <w:spacing w:val="-12"/>
                                      <w:sz w:val="20"/>
                                    </w:rPr>
                                    <w:t xml:space="preserve"> </w:t>
                                  </w:r>
                                  <w:r>
                                    <w:rPr>
                                      <w:spacing w:val="-2"/>
                                      <w:sz w:val="20"/>
                                    </w:rPr>
                                    <w:t>(paid)</w:t>
                                  </w:r>
                                </w:p>
                              </w:tc>
                            </w:tr>
                            <w:tr w:rsidR="00464E1E" w14:paraId="0D7896F9" w14:textId="77777777">
                              <w:trPr>
                                <w:trHeight w:val="273"/>
                              </w:trPr>
                              <w:tc>
                                <w:tcPr>
                                  <w:tcW w:w="6229" w:type="dxa"/>
                                </w:tcPr>
                                <w:p w14:paraId="0D7896F8" w14:textId="77777777" w:rsidR="00464E1E" w:rsidRDefault="00000000">
                                  <w:pPr>
                                    <w:pStyle w:val="TableParagraph"/>
                                    <w:spacing w:before="17"/>
                                    <w:ind w:left="201"/>
                                    <w:rPr>
                                      <w:sz w:val="20"/>
                                    </w:rPr>
                                  </w:pPr>
                                  <w:r>
                                    <w:rPr>
                                      <w:sz w:val="20"/>
                                    </w:rPr>
                                    <w:t>Other</w:t>
                                  </w:r>
                                  <w:r>
                                    <w:rPr>
                                      <w:spacing w:val="-8"/>
                                      <w:sz w:val="20"/>
                                    </w:rPr>
                                    <w:t xml:space="preserve"> </w:t>
                                  </w:r>
                                  <w:r>
                                    <w:rPr>
                                      <w:sz w:val="20"/>
                                    </w:rPr>
                                    <w:t>movements</w:t>
                                  </w:r>
                                  <w:r>
                                    <w:rPr>
                                      <w:spacing w:val="-9"/>
                                      <w:sz w:val="20"/>
                                    </w:rPr>
                                    <w:t xml:space="preserve"> </w:t>
                                  </w:r>
                                  <w:r>
                                    <w:rPr>
                                      <w:sz w:val="20"/>
                                    </w:rPr>
                                    <w:t>in</w:t>
                                  </w:r>
                                  <w:r>
                                    <w:rPr>
                                      <w:spacing w:val="-8"/>
                                      <w:sz w:val="20"/>
                                    </w:rPr>
                                    <w:t xml:space="preserve"> </w:t>
                                  </w:r>
                                  <w:r>
                                    <w:rPr>
                                      <w:sz w:val="20"/>
                                    </w:rPr>
                                    <w:t>operating</w:t>
                                  </w:r>
                                  <w:r>
                                    <w:rPr>
                                      <w:spacing w:val="-10"/>
                                      <w:sz w:val="20"/>
                                    </w:rPr>
                                    <w:t xml:space="preserve"> </w:t>
                                  </w:r>
                                  <w:r>
                                    <w:rPr>
                                      <w:sz w:val="20"/>
                                    </w:rPr>
                                    <w:t>cash</w:t>
                                  </w:r>
                                  <w:r>
                                    <w:rPr>
                                      <w:spacing w:val="-9"/>
                                      <w:sz w:val="20"/>
                                    </w:rPr>
                                    <w:t xml:space="preserve"> </w:t>
                                  </w:r>
                                  <w:r>
                                    <w:rPr>
                                      <w:spacing w:val="-4"/>
                                      <w:sz w:val="20"/>
                                    </w:rPr>
                                    <w:t>flows</w:t>
                                  </w:r>
                                </w:p>
                              </w:tc>
                            </w:tr>
                            <w:tr w:rsidR="00464E1E" w14:paraId="0D7896FB" w14:textId="77777777">
                              <w:trPr>
                                <w:trHeight w:val="273"/>
                              </w:trPr>
                              <w:tc>
                                <w:tcPr>
                                  <w:tcW w:w="6229" w:type="dxa"/>
                                </w:tcPr>
                                <w:p w14:paraId="0D7896FA" w14:textId="77777777" w:rsidR="00464E1E" w:rsidRDefault="00000000">
                                  <w:pPr>
                                    <w:pStyle w:val="TableParagraph"/>
                                    <w:spacing w:before="19"/>
                                    <w:ind w:left="50"/>
                                    <w:rPr>
                                      <w:b/>
                                      <w:sz w:val="20"/>
                                    </w:rPr>
                                  </w:pPr>
                                  <w:r>
                                    <w:rPr>
                                      <w:b/>
                                      <w:sz w:val="20"/>
                                    </w:rPr>
                                    <w:t>Net</w:t>
                                  </w:r>
                                  <w:r>
                                    <w:rPr>
                                      <w:b/>
                                      <w:spacing w:val="-9"/>
                                      <w:sz w:val="20"/>
                                    </w:rPr>
                                    <w:t xml:space="preserve"> </w:t>
                                  </w:r>
                                  <w:r>
                                    <w:rPr>
                                      <w:b/>
                                      <w:sz w:val="20"/>
                                    </w:rPr>
                                    <w:t>cash</w:t>
                                  </w:r>
                                  <w:r>
                                    <w:rPr>
                                      <w:b/>
                                      <w:spacing w:val="-9"/>
                                      <w:sz w:val="20"/>
                                    </w:rPr>
                                    <w:t xml:space="preserve"> </w:t>
                                  </w:r>
                                  <w:r>
                                    <w:rPr>
                                      <w:b/>
                                      <w:sz w:val="20"/>
                                    </w:rPr>
                                    <w:t>generated</w:t>
                                  </w:r>
                                  <w:r>
                                    <w:rPr>
                                      <w:b/>
                                      <w:spacing w:val="-8"/>
                                      <w:sz w:val="20"/>
                                    </w:rPr>
                                    <w:t xml:space="preserve"> </w:t>
                                  </w:r>
                                  <w:r>
                                    <w:rPr>
                                      <w:b/>
                                      <w:sz w:val="20"/>
                                    </w:rPr>
                                    <w:t>from</w:t>
                                  </w:r>
                                  <w:r>
                                    <w:rPr>
                                      <w:b/>
                                      <w:spacing w:val="-9"/>
                                      <w:sz w:val="20"/>
                                    </w:rPr>
                                    <w:t xml:space="preserve"> </w:t>
                                  </w:r>
                                  <w:r>
                                    <w:rPr>
                                      <w:b/>
                                      <w:sz w:val="20"/>
                                    </w:rPr>
                                    <w:t>operating</w:t>
                                  </w:r>
                                  <w:r>
                                    <w:rPr>
                                      <w:b/>
                                      <w:spacing w:val="-8"/>
                                      <w:sz w:val="20"/>
                                    </w:rPr>
                                    <w:t xml:space="preserve"> </w:t>
                                  </w:r>
                                  <w:r>
                                    <w:rPr>
                                      <w:b/>
                                      <w:spacing w:val="-2"/>
                                      <w:sz w:val="20"/>
                                    </w:rPr>
                                    <w:t>activities</w:t>
                                  </w:r>
                                </w:p>
                              </w:tc>
                            </w:tr>
                            <w:tr w:rsidR="00464E1E" w14:paraId="0D7896FD" w14:textId="77777777">
                              <w:trPr>
                                <w:trHeight w:val="268"/>
                              </w:trPr>
                              <w:tc>
                                <w:tcPr>
                                  <w:tcW w:w="6229" w:type="dxa"/>
                                </w:tcPr>
                                <w:p w14:paraId="0D7896FC" w14:textId="77777777" w:rsidR="00464E1E" w:rsidRDefault="00000000">
                                  <w:pPr>
                                    <w:pStyle w:val="TableParagraph"/>
                                    <w:spacing w:before="17"/>
                                    <w:ind w:left="50"/>
                                    <w:rPr>
                                      <w:b/>
                                      <w:sz w:val="20"/>
                                    </w:rPr>
                                  </w:pPr>
                                  <w:r>
                                    <w:rPr>
                                      <w:b/>
                                      <w:sz w:val="20"/>
                                    </w:rPr>
                                    <w:t>Cash</w:t>
                                  </w:r>
                                  <w:r>
                                    <w:rPr>
                                      <w:b/>
                                      <w:spacing w:val="-8"/>
                                      <w:sz w:val="20"/>
                                    </w:rPr>
                                    <w:t xml:space="preserve"> </w:t>
                                  </w:r>
                                  <w:r>
                                    <w:rPr>
                                      <w:b/>
                                      <w:sz w:val="20"/>
                                    </w:rPr>
                                    <w:t>flows</w:t>
                                  </w:r>
                                  <w:r>
                                    <w:rPr>
                                      <w:b/>
                                      <w:spacing w:val="-7"/>
                                      <w:sz w:val="20"/>
                                    </w:rPr>
                                    <w:t xml:space="preserve"> </w:t>
                                  </w:r>
                                  <w:r>
                                    <w:rPr>
                                      <w:b/>
                                      <w:sz w:val="20"/>
                                    </w:rPr>
                                    <w:t>from</w:t>
                                  </w:r>
                                  <w:r>
                                    <w:rPr>
                                      <w:b/>
                                      <w:spacing w:val="-6"/>
                                      <w:sz w:val="20"/>
                                    </w:rPr>
                                    <w:t xml:space="preserve"> </w:t>
                                  </w:r>
                                  <w:r>
                                    <w:rPr>
                                      <w:b/>
                                      <w:sz w:val="20"/>
                                    </w:rPr>
                                    <w:t>investing</w:t>
                                  </w:r>
                                  <w:r>
                                    <w:rPr>
                                      <w:b/>
                                      <w:spacing w:val="-7"/>
                                      <w:sz w:val="20"/>
                                    </w:rPr>
                                    <w:t xml:space="preserve"> </w:t>
                                  </w:r>
                                  <w:r>
                                    <w:rPr>
                                      <w:b/>
                                      <w:spacing w:val="-2"/>
                                      <w:sz w:val="20"/>
                                    </w:rPr>
                                    <w:t>activities</w:t>
                                  </w:r>
                                </w:p>
                              </w:tc>
                            </w:tr>
                            <w:tr w:rsidR="00464E1E" w14:paraId="0D7896FF" w14:textId="77777777">
                              <w:trPr>
                                <w:trHeight w:val="268"/>
                              </w:trPr>
                              <w:tc>
                                <w:tcPr>
                                  <w:tcW w:w="6229" w:type="dxa"/>
                                </w:tcPr>
                                <w:p w14:paraId="0D7896FE" w14:textId="77777777" w:rsidR="00464E1E" w:rsidRDefault="00000000">
                                  <w:pPr>
                                    <w:pStyle w:val="TableParagraph"/>
                                    <w:spacing w:before="14"/>
                                    <w:ind w:left="201"/>
                                    <w:rPr>
                                      <w:sz w:val="20"/>
                                    </w:rPr>
                                  </w:pPr>
                                  <w:r>
                                    <w:rPr>
                                      <w:sz w:val="20"/>
                                    </w:rPr>
                                    <w:t>Interest</w:t>
                                  </w:r>
                                  <w:r>
                                    <w:rPr>
                                      <w:spacing w:val="-8"/>
                                      <w:sz w:val="20"/>
                                    </w:rPr>
                                    <w:t xml:space="preserve"> </w:t>
                                  </w:r>
                                  <w:r>
                                    <w:rPr>
                                      <w:spacing w:val="-2"/>
                                      <w:sz w:val="20"/>
                                    </w:rPr>
                                    <w:t>received</w:t>
                                  </w:r>
                                </w:p>
                              </w:tc>
                            </w:tr>
                            <w:tr w:rsidR="00464E1E" w14:paraId="0D789701" w14:textId="77777777">
                              <w:trPr>
                                <w:trHeight w:val="271"/>
                              </w:trPr>
                              <w:tc>
                                <w:tcPr>
                                  <w:tcW w:w="6229" w:type="dxa"/>
                                </w:tcPr>
                                <w:p w14:paraId="0D789700" w14:textId="77777777" w:rsidR="00464E1E" w:rsidRDefault="00000000">
                                  <w:pPr>
                                    <w:pStyle w:val="TableParagraph"/>
                                    <w:spacing w:before="17"/>
                                    <w:ind w:left="201"/>
                                    <w:rPr>
                                      <w:sz w:val="20"/>
                                    </w:rPr>
                                  </w:pPr>
                                  <w:r>
                                    <w:rPr>
                                      <w:sz w:val="20"/>
                                    </w:rPr>
                                    <w:t>Purchase</w:t>
                                  </w:r>
                                  <w:r>
                                    <w:rPr>
                                      <w:spacing w:val="-10"/>
                                      <w:sz w:val="20"/>
                                    </w:rPr>
                                    <w:t xml:space="preserve"> </w:t>
                                  </w:r>
                                  <w:r>
                                    <w:rPr>
                                      <w:sz w:val="20"/>
                                    </w:rPr>
                                    <w:t>of</w:t>
                                  </w:r>
                                  <w:r>
                                    <w:rPr>
                                      <w:spacing w:val="-8"/>
                                      <w:sz w:val="20"/>
                                    </w:rPr>
                                    <w:t xml:space="preserve"> </w:t>
                                  </w:r>
                                  <w:r>
                                    <w:rPr>
                                      <w:sz w:val="20"/>
                                    </w:rPr>
                                    <w:t>financial</w:t>
                                  </w:r>
                                  <w:r>
                                    <w:rPr>
                                      <w:spacing w:val="-10"/>
                                      <w:sz w:val="20"/>
                                    </w:rPr>
                                    <w:t xml:space="preserve"> </w:t>
                                  </w:r>
                                  <w:r>
                                    <w:rPr>
                                      <w:spacing w:val="-2"/>
                                      <w:sz w:val="20"/>
                                    </w:rPr>
                                    <w:t>assets/investments</w:t>
                                  </w:r>
                                </w:p>
                              </w:tc>
                            </w:tr>
                            <w:tr w:rsidR="00464E1E" w14:paraId="0D789703" w14:textId="77777777">
                              <w:trPr>
                                <w:trHeight w:val="271"/>
                              </w:trPr>
                              <w:tc>
                                <w:tcPr>
                                  <w:tcW w:w="6229" w:type="dxa"/>
                                </w:tcPr>
                                <w:p w14:paraId="0D789702" w14:textId="77777777" w:rsidR="00464E1E" w:rsidRDefault="00000000">
                                  <w:pPr>
                                    <w:pStyle w:val="TableParagraph"/>
                                    <w:spacing w:before="17"/>
                                    <w:ind w:left="201"/>
                                    <w:rPr>
                                      <w:sz w:val="20"/>
                                    </w:rPr>
                                  </w:pPr>
                                  <w:r>
                                    <w:rPr>
                                      <w:sz w:val="20"/>
                                    </w:rPr>
                                    <w:t>Sale</w:t>
                                  </w:r>
                                  <w:r>
                                    <w:rPr>
                                      <w:spacing w:val="-11"/>
                                      <w:sz w:val="20"/>
                                    </w:rPr>
                                    <w:t xml:space="preserve"> </w:t>
                                  </w:r>
                                  <w:r>
                                    <w:rPr>
                                      <w:sz w:val="20"/>
                                    </w:rPr>
                                    <w:t>of</w:t>
                                  </w:r>
                                  <w:r>
                                    <w:rPr>
                                      <w:spacing w:val="-8"/>
                                      <w:sz w:val="20"/>
                                    </w:rPr>
                                    <w:t xml:space="preserve"> </w:t>
                                  </w:r>
                                  <w:r>
                                    <w:rPr>
                                      <w:sz w:val="20"/>
                                    </w:rPr>
                                    <w:t>financial</w:t>
                                  </w:r>
                                  <w:r>
                                    <w:rPr>
                                      <w:spacing w:val="-9"/>
                                      <w:sz w:val="20"/>
                                    </w:rPr>
                                    <w:t xml:space="preserve"> </w:t>
                                  </w:r>
                                  <w:r>
                                    <w:rPr>
                                      <w:spacing w:val="-2"/>
                                      <w:sz w:val="20"/>
                                    </w:rPr>
                                    <w:t>assets/investments</w:t>
                                  </w:r>
                                </w:p>
                              </w:tc>
                            </w:tr>
                            <w:tr w:rsidR="00464E1E" w14:paraId="0D789705" w14:textId="77777777">
                              <w:trPr>
                                <w:trHeight w:val="271"/>
                              </w:trPr>
                              <w:tc>
                                <w:tcPr>
                                  <w:tcW w:w="6229" w:type="dxa"/>
                                </w:tcPr>
                                <w:p w14:paraId="0D789704" w14:textId="77777777" w:rsidR="00464E1E" w:rsidRDefault="00000000">
                                  <w:pPr>
                                    <w:pStyle w:val="TableParagraph"/>
                                    <w:spacing w:before="17"/>
                                    <w:ind w:left="201"/>
                                    <w:rPr>
                                      <w:sz w:val="20"/>
                                    </w:rPr>
                                  </w:pPr>
                                  <w:r>
                                    <w:rPr>
                                      <w:sz w:val="20"/>
                                    </w:rPr>
                                    <w:t>Purchase</w:t>
                                  </w:r>
                                  <w:r>
                                    <w:rPr>
                                      <w:spacing w:val="-12"/>
                                      <w:sz w:val="20"/>
                                    </w:rPr>
                                    <w:t xml:space="preserve"> </w:t>
                                  </w:r>
                                  <w:r>
                                    <w:rPr>
                                      <w:sz w:val="20"/>
                                    </w:rPr>
                                    <w:t>of</w:t>
                                  </w:r>
                                  <w:r>
                                    <w:rPr>
                                      <w:spacing w:val="-10"/>
                                      <w:sz w:val="20"/>
                                    </w:rPr>
                                    <w:t xml:space="preserve"> </w:t>
                                  </w:r>
                                  <w:r>
                                    <w:rPr>
                                      <w:sz w:val="20"/>
                                    </w:rPr>
                                    <w:t>intangible</w:t>
                                  </w:r>
                                  <w:r>
                                    <w:rPr>
                                      <w:spacing w:val="-12"/>
                                      <w:sz w:val="20"/>
                                    </w:rPr>
                                    <w:t xml:space="preserve"> </w:t>
                                  </w:r>
                                  <w:r>
                                    <w:rPr>
                                      <w:spacing w:val="-2"/>
                                      <w:sz w:val="20"/>
                                    </w:rPr>
                                    <w:t>assets</w:t>
                                  </w:r>
                                </w:p>
                              </w:tc>
                            </w:tr>
                            <w:tr w:rsidR="00464E1E" w14:paraId="0D789707" w14:textId="77777777">
                              <w:trPr>
                                <w:trHeight w:val="267"/>
                              </w:trPr>
                              <w:tc>
                                <w:tcPr>
                                  <w:tcW w:w="6229" w:type="dxa"/>
                                </w:tcPr>
                                <w:p w14:paraId="0D789706" w14:textId="77777777" w:rsidR="00464E1E" w:rsidRDefault="00000000">
                                  <w:pPr>
                                    <w:pStyle w:val="TableParagraph"/>
                                    <w:spacing w:before="17"/>
                                    <w:ind w:left="201"/>
                                    <w:rPr>
                                      <w:sz w:val="20"/>
                                    </w:rPr>
                                  </w:pPr>
                                  <w:r>
                                    <w:rPr>
                                      <w:sz w:val="20"/>
                                    </w:rPr>
                                    <w:t>Sales</w:t>
                                  </w:r>
                                  <w:r>
                                    <w:rPr>
                                      <w:spacing w:val="-11"/>
                                      <w:sz w:val="20"/>
                                    </w:rPr>
                                    <w:t xml:space="preserve"> </w:t>
                                  </w:r>
                                  <w:r>
                                    <w:rPr>
                                      <w:sz w:val="20"/>
                                    </w:rPr>
                                    <w:t>of</w:t>
                                  </w:r>
                                  <w:r>
                                    <w:rPr>
                                      <w:spacing w:val="-9"/>
                                      <w:sz w:val="20"/>
                                    </w:rPr>
                                    <w:t xml:space="preserve"> </w:t>
                                  </w:r>
                                  <w:r>
                                    <w:rPr>
                                      <w:sz w:val="20"/>
                                    </w:rPr>
                                    <w:t>intangible</w:t>
                                  </w:r>
                                  <w:r>
                                    <w:rPr>
                                      <w:spacing w:val="-12"/>
                                      <w:sz w:val="20"/>
                                    </w:rPr>
                                    <w:t xml:space="preserve"> </w:t>
                                  </w:r>
                                  <w:r>
                                    <w:rPr>
                                      <w:spacing w:val="-2"/>
                                      <w:sz w:val="20"/>
                                    </w:rPr>
                                    <w:t>assets</w:t>
                                  </w:r>
                                </w:p>
                              </w:tc>
                            </w:tr>
                            <w:tr w:rsidR="00464E1E" w14:paraId="0D789709" w14:textId="77777777">
                              <w:trPr>
                                <w:trHeight w:val="267"/>
                              </w:trPr>
                              <w:tc>
                                <w:tcPr>
                                  <w:tcW w:w="6229" w:type="dxa"/>
                                </w:tcPr>
                                <w:p w14:paraId="0D789708" w14:textId="77777777" w:rsidR="00464E1E" w:rsidRDefault="00000000">
                                  <w:pPr>
                                    <w:pStyle w:val="TableParagraph"/>
                                    <w:spacing w:before="13"/>
                                    <w:ind w:left="201"/>
                                    <w:rPr>
                                      <w:sz w:val="20"/>
                                    </w:rPr>
                                  </w:pPr>
                                  <w:r>
                                    <w:rPr>
                                      <w:sz w:val="20"/>
                                    </w:rPr>
                                    <w:t>Purchase</w:t>
                                  </w:r>
                                  <w:r>
                                    <w:rPr>
                                      <w:spacing w:val="-12"/>
                                      <w:sz w:val="20"/>
                                    </w:rPr>
                                    <w:t xml:space="preserve"> </w:t>
                                  </w:r>
                                  <w:r>
                                    <w:rPr>
                                      <w:sz w:val="20"/>
                                    </w:rPr>
                                    <w:t>of</w:t>
                                  </w:r>
                                  <w:r>
                                    <w:rPr>
                                      <w:spacing w:val="-9"/>
                                      <w:sz w:val="20"/>
                                    </w:rPr>
                                    <w:t xml:space="preserve"> </w:t>
                                  </w:r>
                                  <w:r>
                                    <w:rPr>
                                      <w:sz w:val="20"/>
                                    </w:rPr>
                                    <w:t>property,</w:t>
                                  </w:r>
                                  <w:r>
                                    <w:rPr>
                                      <w:spacing w:val="-12"/>
                                      <w:sz w:val="20"/>
                                    </w:rPr>
                                    <w:t xml:space="preserve"> </w:t>
                                  </w:r>
                                  <w:r>
                                    <w:rPr>
                                      <w:sz w:val="20"/>
                                    </w:rPr>
                                    <w:t>plant,</w:t>
                                  </w:r>
                                  <w:r>
                                    <w:rPr>
                                      <w:spacing w:val="-11"/>
                                      <w:sz w:val="20"/>
                                    </w:rPr>
                                    <w:t xml:space="preserve"> </w:t>
                                  </w:r>
                                  <w:r>
                                    <w:rPr>
                                      <w:sz w:val="20"/>
                                    </w:rPr>
                                    <w:t>equipment</w:t>
                                  </w:r>
                                  <w:r>
                                    <w:rPr>
                                      <w:spacing w:val="-11"/>
                                      <w:sz w:val="20"/>
                                    </w:rPr>
                                    <w:t xml:space="preserve"> </w:t>
                                  </w:r>
                                  <w:r>
                                    <w:rPr>
                                      <w:sz w:val="20"/>
                                    </w:rPr>
                                    <w:t>and</w:t>
                                  </w:r>
                                  <w:r>
                                    <w:rPr>
                                      <w:spacing w:val="-12"/>
                                      <w:sz w:val="20"/>
                                    </w:rPr>
                                    <w:t xml:space="preserve"> </w:t>
                                  </w:r>
                                  <w:r>
                                    <w:rPr>
                                      <w:sz w:val="20"/>
                                    </w:rPr>
                                    <w:t>investment</w:t>
                                  </w:r>
                                  <w:r>
                                    <w:rPr>
                                      <w:spacing w:val="-12"/>
                                      <w:sz w:val="20"/>
                                    </w:rPr>
                                    <w:t xml:space="preserve"> </w:t>
                                  </w:r>
                                  <w:r>
                                    <w:rPr>
                                      <w:spacing w:val="-2"/>
                                      <w:sz w:val="20"/>
                                    </w:rPr>
                                    <w:t>property</w:t>
                                  </w:r>
                                </w:p>
                              </w:tc>
                            </w:tr>
                            <w:tr w:rsidR="00464E1E" w14:paraId="0D78970B" w14:textId="77777777">
                              <w:trPr>
                                <w:trHeight w:val="273"/>
                              </w:trPr>
                              <w:tc>
                                <w:tcPr>
                                  <w:tcW w:w="6229" w:type="dxa"/>
                                </w:tcPr>
                                <w:p w14:paraId="0D78970A" w14:textId="77777777" w:rsidR="00464E1E" w:rsidRDefault="00000000">
                                  <w:pPr>
                                    <w:pStyle w:val="TableParagraph"/>
                                    <w:spacing w:before="17"/>
                                    <w:ind w:left="201"/>
                                    <w:rPr>
                                      <w:sz w:val="20"/>
                                    </w:rPr>
                                  </w:pPr>
                                  <w:r>
                                    <w:rPr>
                                      <w:sz w:val="20"/>
                                    </w:rPr>
                                    <w:t>Sales</w:t>
                                  </w:r>
                                  <w:r>
                                    <w:rPr>
                                      <w:spacing w:val="-11"/>
                                      <w:sz w:val="20"/>
                                    </w:rPr>
                                    <w:t xml:space="preserve"> </w:t>
                                  </w:r>
                                  <w:r>
                                    <w:rPr>
                                      <w:sz w:val="20"/>
                                    </w:rPr>
                                    <w:t>of</w:t>
                                  </w:r>
                                  <w:r>
                                    <w:rPr>
                                      <w:spacing w:val="-9"/>
                                      <w:sz w:val="20"/>
                                    </w:rPr>
                                    <w:t xml:space="preserve"> </w:t>
                                  </w:r>
                                  <w:r>
                                    <w:rPr>
                                      <w:sz w:val="20"/>
                                    </w:rPr>
                                    <w:t>property,</w:t>
                                  </w:r>
                                  <w:r>
                                    <w:rPr>
                                      <w:spacing w:val="-11"/>
                                      <w:sz w:val="20"/>
                                    </w:rPr>
                                    <w:t xml:space="preserve"> </w:t>
                                  </w:r>
                                  <w:r>
                                    <w:rPr>
                                      <w:sz w:val="20"/>
                                    </w:rPr>
                                    <w:t>plant,</w:t>
                                  </w:r>
                                  <w:r>
                                    <w:rPr>
                                      <w:spacing w:val="-11"/>
                                      <w:sz w:val="20"/>
                                    </w:rPr>
                                    <w:t xml:space="preserve"> </w:t>
                                  </w:r>
                                  <w:r>
                                    <w:rPr>
                                      <w:sz w:val="20"/>
                                    </w:rPr>
                                    <w:t>equipment</w:t>
                                  </w:r>
                                  <w:r>
                                    <w:rPr>
                                      <w:spacing w:val="-11"/>
                                      <w:sz w:val="20"/>
                                    </w:rPr>
                                    <w:t xml:space="preserve"> </w:t>
                                  </w:r>
                                  <w:r>
                                    <w:rPr>
                                      <w:sz w:val="20"/>
                                    </w:rPr>
                                    <w:t>and</w:t>
                                  </w:r>
                                  <w:r>
                                    <w:rPr>
                                      <w:spacing w:val="-12"/>
                                      <w:sz w:val="20"/>
                                    </w:rPr>
                                    <w:t xml:space="preserve"> </w:t>
                                  </w:r>
                                  <w:r>
                                    <w:rPr>
                                      <w:sz w:val="20"/>
                                    </w:rPr>
                                    <w:t>investment</w:t>
                                  </w:r>
                                  <w:r>
                                    <w:rPr>
                                      <w:spacing w:val="-11"/>
                                      <w:sz w:val="20"/>
                                    </w:rPr>
                                    <w:t xml:space="preserve"> </w:t>
                                  </w:r>
                                  <w:r>
                                    <w:rPr>
                                      <w:spacing w:val="-2"/>
                                      <w:sz w:val="20"/>
                                    </w:rPr>
                                    <w:t>property</w:t>
                                  </w:r>
                                </w:p>
                              </w:tc>
                            </w:tr>
                            <w:tr w:rsidR="00464E1E" w14:paraId="0D78970D" w14:textId="77777777">
                              <w:trPr>
                                <w:trHeight w:val="271"/>
                              </w:trPr>
                              <w:tc>
                                <w:tcPr>
                                  <w:tcW w:w="6229" w:type="dxa"/>
                                </w:tcPr>
                                <w:p w14:paraId="0D78970C" w14:textId="77777777" w:rsidR="00464E1E" w:rsidRDefault="00000000">
                                  <w:pPr>
                                    <w:pStyle w:val="TableParagraph"/>
                                    <w:spacing w:before="19"/>
                                    <w:ind w:left="201"/>
                                    <w:rPr>
                                      <w:sz w:val="20"/>
                                    </w:rPr>
                                  </w:pPr>
                                  <w:r>
                                    <w:rPr>
                                      <w:sz w:val="20"/>
                                    </w:rPr>
                                    <w:t>Initial</w:t>
                                  </w:r>
                                  <w:r>
                                    <w:rPr>
                                      <w:spacing w:val="-8"/>
                                      <w:sz w:val="20"/>
                                    </w:rPr>
                                    <w:t xml:space="preserve"> </w:t>
                                  </w:r>
                                  <w:r>
                                    <w:rPr>
                                      <w:sz w:val="20"/>
                                    </w:rPr>
                                    <w:t>direct</w:t>
                                  </w:r>
                                  <w:r>
                                    <w:rPr>
                                      <w:spacing w:val="-7"/>
                                      <w:sz w:val="20"/>
                                    </w:rPr>
                                    <w:t xml:space="preserve"> </w:t>
                                  </w:r>
                                  <w:r>
                                    <w:rPr>
                                      <w:sz w:val="20"/>
                                    </w:rPr>
                                    <w:t>costs</w:t>
                                  </w:r>
                                  <w:r>
                                    <w:rPr>
                                      <w:spacing w:val="-6"/>
                                      <w:sz w:val="20"/>
                                    </w:rPr>
                                    <w:t xml:space="preserve"> </w:t>
                                  </w:r>
                                  <w:r>
                                    <w:rPr>
                                      <w:sz w:val="20"/>
                                    </w:rPr>
                                    <w:t>or</w:t>
                                  </w:r>
                                  <w:r>
                                    <w:rPr>
                                      <w:spacing w:val="-6"/>
                                      <w:sz w:val="20"/>
                                    </w:rPr>
                                    <w:t xml:space="preserve"> </w:t>
                                  </w:r>
                                  <w:proofErr w:type="spellStart"/>
                                  <w:r>
                                    <w:rPr>
                                      <w:sz w:val="20"/>
                                    </w:rPr>
                                    <w:t>up</w:t>
                                  </w:r>
                                  <w:r>
                                    <w:rPr>
                                      <w:spacing w:val="-8"/>
                                      <w:sz w:val="20"/>
                                    </w:rPr>
                                    <w:t xml:space="preserve"> </w:t>
                                  </w:r>
                                  <w:r>
                                    <w:rPr>
                                      <w:sz w:val="20"/>
                                    </w:rPr>
                                    <w:t>front</w:t>
                                  </w:r>
                                  <w:proofErr w:type="spellEnd"/>
                                  <w:r>
                                    <w:rPr>
                                      <w:spacing w:val="-7"/>
                                      <w:sz w:val="20"/>
                                    </w:rPr>
                                    <w:t xml:space="preserve"> </w:t>
                                  </w:r>
                                  <w:r>
                                    <w:rPr>
                                      <w:sz w:val="20"/>
                                    </w:rPr>
                                    <w:t>payments</w:t>
                                  </w:r>
                                  <w:r>
                                    <w:rPr>
                                      <w:spacing w:val="-5"/>
                                      <w:sz w:val="20"/>
                                    </w:rPr>
                                    <w:t xml:space="preserve"> </w:t>
                                  </w:r>
                                  <w:r>
                                    <w:rPr>
                                      <w:sz w:val="20"/>
                                    </w:rPr>
                                    <w:t>for</w:t>
                                  </w:r>
                                  <w:r>
                                    <w:rPr>
                                      <w:spacing w:val="-7"/>
                                      <w:sz w:val="20"/>
                                    </w:rPr>
                                    <w:t xml:space="preserve"> </w:t>
                                  </w:r>
                                  <w:r>
                                    <w:rPr>
                                      <w:sz w:val="20"/>
                                    </w:rPr>
                                    <w:t>right</w:t>
                                  </w:r>
                                  <w:r>
                                    <w:rPr>
                                      <w:spacing w:val="-7"/>
                                      <w:sz w:val="20"/>
                                    </w:rPr>
                                    <w:t xml:space="preserve"> </w:t>
                                  </w:r>
                                  <w:r>
                                    <w:rPr>
                                      <w:sz w:val="20"/>
                                    </w:rPr>
                                    <w:t>of</w:t>
                                  </w:r>
                                  <w:r>
                                    <w:rPr>
                                      <w:spacing w:val="-5"/>
                                      <w:sz w:val="20"/>
                                    </w:rPr>
                                    <w:t xml:space="preserve"> </w:t>
                                  </w:r>
                                  <w:r>
                                    <w:rPr>
                                      <w:sz w:val="20"/>
                                    </w:rPr>
                                    <w:t>use</w:t>
                                  </w:r>
                                  <w:r>
                                    <w:rPr>
                                      <w:spacing w:val="-7"/>
                                      <w:sz w:val="20"/>
                                    </w:rPr>
                                    <w:t xml:space="preserve"> </w:t>
                                  </w:r>
                                  <w:r>
                                    <w:rPr>
                                      <w:spacing w:val="-2"/>
                                      <w:sz w:val="20"/>
                                    </w:rPr>
                                    <w:t>assets</w:t>
                                  </w:r>
                                </w:p>
                              </w:tc>
                            </w:tr>
                            <w:tr w:rsidR="00464E1E" w14:paraId="0D78970F" w14:textId="77777777">
                              <w:trPr>
                                <w:trHeight w:val="268"/>
                              </w:trPr>
                              <w:tc>
                                <w:tcPr>
                                  <w:tcW w:w="6229" w:type="dxa"/>
                                </w:tcPr>
                                <w:p w14:paraId="0D78970E" w14:textId="77777777" w:rsidR="00464E1E" w:rsidRDefault="00000000">
                                  <w:pPr>
                                    <w:pStyle w:val="TableParagraph"/>
                                    <w:spacing w:before="14"/>
                                    <w:ind w:left="201"/>
                                    <w:rPr>
                                      <w:sz w:val="20"/>
                                    </w:rPr>
                                  </w:pPr>
                                  <w:r>
                                    <w:rPr>
                                      <w:sz w:val="20"/>
                                    </w:rPr>
                                    <w:t>Receipt</w:t>
                                  </w:r>
                                  <w:r>
                                    <w:rPr>
                                      <w:spacing w:val="-10"/>
                                      <w:sz w:val="20"/>
                                    </w:rPr>
                                    <w:t xml:space="preserve"> </w:t>
                                  </w:r>
                                  <w:r>
                                    <w:rPr>
                                      <w:sz w:val="20"/>
                                    </w:rPr>
                                    <w:t>of</w:t>
                                  </w:r>
                                  <w:r>
                                    <w:rPr>
                                      <w:spacing w:val="-7"/>
                                      <w:sz w:val="20"/>
                                    </w:rPr>
                                    <w:t xml:space="preserve"> </w:t>
                                  </w:r>
                                  <w:r>
                                    <w:rPr>
                                      <w:sz w:val="20"/>
                                    </w:rPr>
                                    <w:t>cash</w:t>
                                  </w:r>
                                  <w:r>
                                    <w:rPr>
                                      <w:spacing w:val="-10"/>
                                      <w:sz w:val="20"/>
                                    </w:rPr>
                                    <w:t xml:space="preserve"> </w:t>
                                  </w:r>
                                  <w:r>
                                    <w:rPr>
                                      <w:sz w:val="20"/>
                                    </w:rPr>
                                    <w:t>donations</w:t>
                                  </w:r>
                                  <w:r>
                                    <w:rPr>
                                      <w:spacing w:val="-8"/>
                                      <w:sz w:val="20"/>
                                    </w:rPr>
                                    <w:t xml:space="preserve"> </w:t>
                                  </w:r>
                                  <w:r>
                                    <w:rPr>
                                      <w:sz w:val="20"/>
                                    </w:rPr>
                                    <w:t>to</w:t>
                                  </w:r>
                                  <w:r>
                                    <w:rPr>
                                      <w:spacing w:val="-10"/>
                                      <w:sz w:val="20"/>
                                    </w:rPr>
                                    <w:t xml:space="preserve"> </w:t>
                                  </w:r>
                                  <w:r>
                                    <w:rPr>
                                      <w:sz w:val="20"/>
                                    </w:rPr>
                                    <w:t>purchase</w:t>
                                  </w:r>
                                  <w:r>
                                    <w:rPr>
                                      <w:spacing w:val="-9"/>
                                      <w:sz w:val="20"/>
                                    </w:rPr>
                                    <w:t xml:space="preserve"> </w:t>
                                  </w:r>
                                  <w:r>
                                    <w:rPr>
                                      <w:sz w:val="20"/>
                                    </w:rPr>
                                    <w:t>capital</w:t>
                                  </w:r>
                                  <w:r>
                                    <w:rPr>
                                      <w:spacing w:val="-11"/>
                                      <w:sz w:val="20"/>
                                    </w:rPr>
                                    <w:t xml:space="preserve"> </w:t>
                                  </w:r>
                                  <w:r>
                                    <w:rPr>
                                      <w:spacing w:val="-2"/>
                                      <w:sz w:val="20"/>
                                    </w:rPr>
                                    <w:t>assets</w:t>
                                  </w:r>
                                </w:p>
                              </w:tc>
                            </w:tr>
                            <w:tr w:rsidR="00464E1E" w14:paraId="0D789711" w14:textId="77777777">
                              <w:trPr>
                                <w:trHeight w:val="273"/>
                              </w:trPr>
                              <w:tc>
                                <w:tcPr>
                                  <w:tcW w:w="6229" w:type="dxa"/>
                                </w:tcPr>
                                <w:p w14:paraId="0D789710" w14:textId="77777777" w:rsidR="00464E1E" w:rsidRDefault="00000000">
                                  <w:pPr>
                                    <w:pStyle w:val="TableParagraph"/>
                                    <w:spacing w:before="17"/>
                                    <w:ind w:left="201"/>
                                    <w:rPr>
                                      <w:sz w:val="20"/>
                                    </w:rPr>
                                  </w:pPr>
                                  <w:r>
                                    <w:rPr>
                                      <w:sz w:val="20"/>
                                    </w:rPr>
                                    <w:t>Other</w:t>
                                  </w:r>
                                  <w:r>
                                    <w:rPr>
                                      <w:spacing w:val="-8"/>
                                      <w:sz w:val="20"/>
                                    </w:rPr>
                                    <w:t xml:space="preserve"> </w:t>
                                  </w:r>
                                  <w:r>
                                    <w:rPr>
                                      <w:sz w:val="20"/>
                                    </w:rPr>
                                    <w:t>movements</w:t>
                                  </w:r>
                                  <w:r>
                                    <w:rPr>
                                      <w:spacing w:val="-8"/>
                                      <w:sz w:val="20"/>
                                    </w:rPr>
                                    <w:t xml:space="preserve"> </w:t>
                                  </w:r>
                                  <w:r>
                                    <w:rPr>
                                      <w:sz w:val="20"/>
                                    </w:rPr>
                                    <w:t>in</w:t>
                                  </w:r>
                                  <w:r>
                                    <w:rPr>
                                      <w:spacing w:val="-9"/>
                                      <w:sz w:val="20"/>
                                    </w:rPr>
                                    <w:t xml:space="preserve"> </w:t>
                                  </w:r>
                                  <w:r>
                                    <w:rPr>
                                      <w:sz w:val="20"/>
                                    </w:rPr>
                                    <w:t>investing</w:t>
                                  </w:r>
                                  <w:r>
                                    <w:rPr>
                                      <w:spacing w:val="-10"/>
                                      <w:sz w:val="20"/>
                                    </w:rPr>
                                    <w:t xml:space="preserve"> </w:t>
                                  </w:r>
                                  <w:r>
                                    <w:rPr>
                                      <w:sz w:val="20"/>
                                    </w:rPr>
                                    <w:t>cash</w:t>
                                  </w:r>
                                  <w:r>
                                    <w:rPr>
                                      <w:spacing w:val="-9"/>
                                      <w:sz w:val="20"/>
                                    </w:rPr>
                                    <w:t xml:space="preserve"> </w:t>
                                  </w:r>
                                  <w:r>
                                    <w:rPr>
                                      <w:spacing w:val="-4"/>
                                      <w:sz w:val="20"/>
                                    </w:rPr>
                                    <w:t>flows</w:t>
                                  </w:r>
                                </w:p>
                              </w:tc>
                            </w:tr>
                            <w:tr w:rsidR="00464E1E" w14:paraId="0D789713" w14:textId="77777777">
                              <w:trPr>
                                <w:trHeight w:val="273"/>
                              </w:trPr>
                              <w:tc>
                                <w:tcPr>
                                  <w:tcW w:w="6229" w:type="dxa"/>
                                </w:tcPr>
                                <w:p w14:paraId="0D789712" w14:textId="77777777" w:rsidR="00464E1E" w:rsidRDefault="00000000">
                                  <w:pPr>
                                    <w:pStyle w:val="TableParagraph"/>
                                    <w:spacing w:before="19"/>
                                    <w:ind w:left="50"/>
                                    <w:rPr>
                                      <w:b/>
                                      <w:sz w:val="20"/>
                                    </w:rPr>
                                  </w:pPr>
                                  <w:r>
                                    <w:rPr>
                                      <w:b/>
                                      <w:sz w:val="20"/>
                                    </w:rPr>
                                    <w:t>Net</w:t>
                                  </w:r>
                                  <w:r>
                                    <w:rPr>
                                      <w:b/>
                                      <w:spacing w:val="-7"/>
                                      <w:sz w:val="20"/>
                                    </w:rPr>
                                    <w:t xml:space="preserve"> </w:t>
                                  </w:r>
                                  <w:r>
                                    <w:rPr>
                                      <w:b/>
                                      <w:sz w:val="20"/>
                                    </w:rPr>
                                    <w:t>cash</w:t>
                                  </w:r>
                                  <w:r>
                                    <w:rPr>
                                      <w:b/>
                                      <w:spacing w:val="-7"/>
                                      <w:sz w:val="20"/>
                                    </w:rPr>
                                    <w:t xml:space="preserve"> </w:t>
                                  </w:r>
                                  <w:r>
                                    <w:rPr>
                                      <w:b/>
                                      <w:sz w:val="20"/>
                                    </w:rPr>
                                    <w:t>generated</w:t>
                                  </w:r>
                                  <w:r>
                                    <w:rPr>
                                      <w:b/>
                                      <w:spacing w:val="-6"/>
                                      <w:sz w:val="20"/>
                                    </w:rPr>
                                    <w:t xml:space="preserve"> </w:t>
                                  </w:r>
                                  <w:r>
                                    <w:rPr>
                                      <w:b/>
                                      <w:sz w:val="20"/>
                                    </w:rPr>
                                    <w:t>from</w:t>
                                  </w:r>
                                  <w:r>
                                    <w:rPr>
                                      <w:b/>
                                      <w:spacing w:val="-7"/>
                                      <w:sz w:val="20"/>
                                    </w:rPr>
                                    <w:t xml:space="preserve"> </w:t>
                                  </w:r>
                                  <w:r>
                                    <w:rPr>
                                      <w:b/>
                                      <w:sz w:val="20"/>
                                    </w:rPr>
                                    <w:t>/</w:t>
                                  </w:r>
                                  <w:r>
                                    <w:rPr>
                                      <w:b/>
                                      <w:spacing w:val="-8"/>
                                      <w:sz w:val="20"/>
                                    </w:rPr>
                                    <w:t xml:space="preserve"> </w:t>
                                  </w:r>
                                  <w:r>
                                    <w:rPr>
                                      <w:b/>
                                      <w:sz w:val="20"/>
                                    </w:rPr>
                                    <w:t>(used</w:t>
                                  </w:r>
                                  <w:r>
                                    <w:rPr>
                                      <w:b/>
                                      <w:spacing w:val="-6"/>
                                      <w:sz w:val="20"/>
                                    </w:rPr>
                                    <w:t xml:space="preserve"> </w:t>
                                  </w:r>
                                  <w:r>
                                    <w:rPr>
                                      <w:b/>
                                      <w:sz w:val="20"/>
                                    </w:rPr>
                                    <w:t>in)</w:t>
                                  </w:r>
                                  <w:r>
                                    <w:rPr>
                                      <w:b/>
                                      <w:spacing w:val="-6"/>
                                      <w:sz w:val="20"/>
                                    </w:rPr>
                                    <w:t xml:space="preserve"> </w:t>
                                  </w:r>
                                  <w:r>
                                    <w:rPr>
                                      <w:b/>
                                      <w:sz w:val="20"/>
                                    </w:rPr>
                                    <w:t>investing</w:t>
                                  </w:r>
                                  <w:r>
                                    <w:rPr>
                                      <w:b/>
                                      <w:spacing w:val="-6"/>
                                      <w:sz w:val="20"/>
                                    </w:rPr>
                                    <w:t xml:space="preserve"> </w:t>
                                  </w:r>
                                  <w:r>
                                    <w:rPr>
                                      <w:b/>
                                      <w:spacing w:val="-2"/>
                                      <w:sz w:val="20"/>
                                    </w:rPr>
                                    <w:t>activities</w:t>
                                  </w:r>
                                </w:p>
                              </w:tc>
                            </w:tr>
                            <w:tr w:rsidR="00464E1E" w14:paraId="0D789715" w14:textId="77777777">
                              <w:trPr>
                                <w:trHeight w:val="268"/>
                              </w:trPr>
                              <w:tc>
                                <w:tcPr>
                                  <w:tcW w:w="6229" w:type="dxa"/>
                                </w:tcPr>
                                <w:p w14:paraId="0D789714" w14:textId="77777777" w:rsidR="00464E1E" w:rsidRDefault="00000000">
                                  <w:pPr>
                                    <w:pStyle w:val="TableParagraph"/>
                                    <w:spacing w:before="17"/>
                                    <w:ind w:left="50"/>
                                    <w:rPr>
                                      <w:b/>
                                      <w:sz w:val="20"/>
                                    </w:rPr>
                                  </w:pPr>
                                  <w:r>
                                    <w:rPr>
                                      <w:b/>
                                      <w:sz w:val="20"/>
                                    </w:rPr>
                                    <w:t>Cash</w:t>
                                  </w:r>
                                  <w:r>
                                    <w:rPr>
                                      <w:b/>
                                      <w:spacing w:val="-7"/>
                                      <w:sz w:val="20"/>
                                    </w:rPr>
                                    <w:t xml:space="preserve"> </w:t>
                                  </w:r>
                                  <w:r>
                                    <w:rPr>
                                      <w:b/>
                                      <w:sz w:val="20"/>
                                    </w:rPr>
                                    <w:t>flows</w:t>
                                  </w:r>
                                  <w:r>
                                    <w:rPr>
                                      <w:b/>
                                      <w:spacing w:val="-7"/>
                                      <w:sz w:val="20"/>
                                    </w:rPr>
                                    <w:t xml:space="preserve"> </w:t>
                                  </w:r>
                                  <w:r>
                                    <w:rPr>
                                      <w:b/>
                                      <w:sz w:val="20"/>
                                    </w:rPr>
                                    <w:t>from</w:t>
                                  </w:r>
                                  <w:r>
                                    <w:rPr>
                                      <w:b/>
                                      <w:spacing w:val="-6"/>
                                      <w:sz w:val="20"/>
                                    </w:rPr>
                                    <w:t xml:space="preserve"> </w:t>
                                  </w:r>
                                  <w:r>
                                    <w:rPr>
                                      <w:b/>
                                      <w:sz w:val="20"/>
                                    </w:rPr>
                                    <w:t>financing</w:t>
                                  </w:r>
                                  <w:r>
                                    <w:rPr>
                                      <w:b/>
                                      <w:spacing w:val="-6"/>
                                      <w:sz w:val="20"/>
                                    </w:rPr>
                                    <w:t xml:space="preserve"> </w:t>
                                  </w:r>
                                  <w:r>
                                    <w:rPr>
                                      <w:b/>
                                      <w:spacing w:val="-2"/>
                                      <w:sz w:val="20"/>
                                    </w:rPr>
                                    <w:t>activities</w:t>
                                  </w:r>
                                </w:p>
                              </w:tc>
                            </w:tr>
                            <w:tr w:rsidR="00464E1E" w14:paraId="0D789717" w14:textId="77777777">
                              <w:trPr>
                                <w:trHeight w:val="268"/>
                              </w:trPr>
                              <w:tc>
                                <w:tcPr>
                                  <w:tcW w:w="6229" w:type="dxa"/>
                                </w:tcPr>
                                <w:p w14:paraId="0D789716" w14:textId="77777777" w:rsidR="00464E1E" w:rsidRDefault="00000000">
                                  <w:pPr>
                                    <w:pStyle w:val="TableParagraph"/>
                                    <w:spacing w:before="14"/>
                                    <w:ind w:left="201"/>
                                    <w:rPr>
                                      <w:sz w:val="20"/>
                                    </w:rPr>
                                  </w:pPr>
                                  <w:r>
                                    <w:rPr>
                                      <w:spacing w:val="-2"/>
                                      <w:sz w:val="20"/>
                                    </w:rPr>
                                    <w:t>Public</w:t>
                                  </w:r>
                                  <w:r>
                                    <w:rPr>
                                      <w:sz w:val="20"/>
                                    </w:rPr>
                                    <w:t xml:space="preserve"> </w:t>
                                  </w:r>
                                  <w:r>
                                    <w:rPr>
                                      <w:spacing w:val="-2"/>
                                      <w:sz w:val="20"/>
                                    </w:rPr>
                                    <w:t>dividend capital received</w:t>
                                  </w:r>
                                </w:p>
                              </w:tc>
                            </w:tr>
                            <w:tr w:rsidR="00464E1E" w14:paraId="0D789719" w14:textId="77777777">
                              <w:trPr>
                                <w:trHeight w:val="266"/>
                              </w:trPr>
                              <w:tc>
                                <w:tcPr>
                                  <w:tcW w:w="6229" w:type="dxa"/>
                                </w:tcPr>
                                <w:p w14:paraId="0D789718" w14:textId="77777777" w:rsidR="00464E1E" w:rsidRDefault="00000000">
                                  <w:pPr>
                                    <w:pStyle w:val="TableParagraph"/>
                                    <w:spacing w:before="17" w:line="229" w:lineRule="exact"/>
                                    <w:ind w:left="201"/>
                                    <w:rPr>
                                      <w:sz w:val="20"/>
                                    </w:rPr>
                                  </w:pPr>
                                  <w:r>
                                    <w:rPr>
                                      <w:spacing w:val="-2"/>
                                      <w:sz w:val="20"/>
                                    </w:rPr>
                                    <w:t>Public</w:t>
                                  </w:r>
                                  <w:r>
                                    <w:rPr>
                                      <w:sz w:val="20"/>
                                    </w:rPr>
                                    <w:t xml:space="preserve"> </w:t>
                                  </w:r>
                                  <w:r>
                                    <w:rPr>
                                      <w:spacing w:val="-2"/>
                                      <w:sz w:val="20"/>
                                    </w:rPr>
                                    <w:t>dividend capital repaid</w:t>
                                  </w:r>
                                </w:p>
                              </w:tc>
                            </w:tr>
                            <w:tr w:rsidR="00464E1E" w14:paraId="0D78971B" w14:textId="77777777">
                              <w:trPr>
                                <w:trHeight w:val="276"/>
                              </w:trPr>
                              <w:tc>
                                <w:tcPr>
                                  <w:tcW w:w="6229" w:type="dxa"/>
                                </w:tcPr>
                                <w:p w14:paraId="0D78971A" w14:textId="77777777" w:rsidR="00464E1E" w:rsidRDefault="00000000">
                                  <w:pPr>
                                    <w:pStyle w:val="TableParagraph"/>
                                    <w:spacing w:before="12"/>
                                    <w:ind w:left="201"/>
                                    <w:rPr>
                                      <w:sz w:val="20"/>
                                    </w:rPr>
                                  </w:pPr>
                                  <w:r>
                                    <w:rPr>
                                      <w:sz w:val="20"/>
                                    </w:rPr>
                                    <w:t>Receipt</w:t>
                                  </w:r>
                                  <w:r>
                                    <w:rPr>
                                      <w:spacing w:val="-8"/>
                                      <w:sz w:val="20"/>
                                    </w:rPr>
                                    <w:t xml:space="preserve"> </w:t>
                                  </w:r>
                                  <w:r>
                                    <w:rPr>
                                      <w:sz w:val="20"/>
                                    </w:rPr>
                                    <w:t>of</w:t>
                                  </w:r>
                                  <w:r>
                                    <w:rPr>
                                      <w:spacing w:val="-7"/>
                                      <w:sz w:val="20"/>
                                    </w:rPr>
                                    <w:t xml:space="preserve"> </w:t>
                                  </w:r>
                                  <w:r>
                                    <w:rPr>
                                      <w:sz w:val="20"/>
                                    </w:rPr>
                                    <w:t>loans</w:t>
                                  </w:r>
                                  <w:r>
                                    <w:rPr>
                                      <w:spacing w:val="-7"/>
                                      <w:sz w:val="20"/>
                                    </w:rPr>
                                    <w:t xml:space="preserve"> </w:t>
                                  </w:r>
                                  <w:r>
                                    <w:rPr>
                                      <w:sz w:val="20"/>
                                    </w:rPr>
                                    <w:t>from</w:t>
                                  </w:r>
                                  <w:r>
                                    <w:rPr>
                                      <w:spacing w:val="-4"/>
                                      <w:sz w:val="20"/>
                                    </w:rPr>
                                    <w:t xml:space="preserve"> </w:t>
                                  </w:r>
                                  <w:r>
                                    <w:rPr>
                                      <w:sz w:val="20"/>
                                    </w:rPr>
                                    <w:t>the</w:t>
                                  </w:r>
                                  <w:r>
                                    <w:rPr>
                                      <w:spacing w:val="-8"/>
                                      <w:sz w:val="20"/>
                                    </w:rPr>
                                    <w:t xml:space="preserve"> </w:t>
                                  </w:r>
                                  <w:r>
                                    <w:rPr>
                                      <w:sz w:val="20"/>
                                    </w:rPr>
                                    <w:t>Department</w:t>
                                  </w:r>
                                  <w:r>
                                    <w:rPr>
                                      <w:spacing w:val="-8"/>
                                      <w:sz w:val="20"/>
                                    </w:rPr>
                                    <w:t xml:space="preserve"> </w:t>
                                  </w:r>
                                  <w:r>
                                    <w:rPr>
                                      <w:sz w:val="20"/>
                                    </w:rPr>
                                    <w:t>of</w:t>
                                  </w:r>
                                  <w:r>
                                    <w:rPr>
                                      <w:spacing w:val="-6"/>
                                      <w:sz w:val="20"/>
                                    </w:rPr>
                                    <w:t xml:space="preserve"> </w:t>
                                  </w:r>
                                  <w:r>
                                    <w:rPr>
                                      <w:sz w:val="20"/>
                                    </w:rPr>
                                    <w:t>Health</w:t>
                                  </w:r>
                                  <w:r>
                                    <w:rPr>
                                      <w:spacing w:val="-9"/>
                                      <w:sz w:val="20"/>
                                    </w:rPr>
                                    <w:t xml:space="preserve"> </w:t>
                                  </w:r>
                                  <w:r>
                                    <w:rPr>
                                      <w:sz w:val="20"/>
                                    </w:rPr>
                                    <w:t>and</w:t>
                                  </w:r>
                                  <w:r>
                                    <w:rPr>
                                      <w:spacing w:val="-8"/>
                                      <w:sz w:val="20"/>
                                    </w:rPr>
                                    <w:t xml:space="preserve"> </w:t>
                                  </w:r>
                                  <w:r>
                                    <w:rPr>
                                      <w:sz w:val="20"/>
                                    </w:rPr>
                                    <w:t>Social</w:t>
                                  </w:r>
                                  <w:r>
                                    <w:rPr>
                                      <w:spacing w:val="-9"/>
                                      <w:sz w:val="20"/>
                                    </w:rPr>
                                    <w:t xml:space="preserve"> </w:t>
                                  </w:r>
                                  <w:r>
                                    <w:rPr>
                                      <w:spacing w:val="-4"/>
                                      <w:sz w:val="20"/>
                                    </w:rPr>
                                    <w:t>Care</w:t>
                                  </w:r>
                                </w:p>
                              </w:tc>
                            </w:tr>
                            <w:tr w:rsidR="00464E1E" w14:paraId="0D78971D" w14:textId="77777777">
                              <w:trPr>
                                <w:trHeight w:val="281"/>
                              </w:trPr>
                              <w:tc>
                                <w:tcPr>
                                  <w:tcW w:w="6229" w:type="dxa"/>
                                </w:tcPr>
                                <w:p w14:paraId="0D78971C" w14:textId="77777777" w:rsidR="00464E1E" w:rsidRDefault="00000000">
                                  <w:pPr>
                                    <w:pStyle w:val="TableParagraph"/>
                                    <w:spacing w:before="27"/>
                                    <w:ind w:right="48"/>
                                    <w:jc w:val="right"/>
                                    <w:rPr>
                                      <w:sz w:val="20"/>
                                    </w:rPr>
                                  </w:pPr>
                                  <w:r>
                                    <w:rPr>
                                      <w:sz w:val="20"/>
                                    </w:rPr>
                                    <w:t>Repayment</w:t>
                                  </w:r>
                                  <w:r>
                                    <w:rPr>
                                      <w:spacing w:val="-9"/>
                                      <w:sz w:val="20"/>
                                    </w:rPr>
                                    <w:t xml:space="preserve"> </w:t>
                                  </w:r>
                                  <w:r>
                                    <w:rPr>
                                      <w:sz w:val="20"/>
                                    </w:rPr>
                                    <w:t>of</w:t>
                                  </w:r>
                                  <w:r>
                                    <w:rPr>
                                      <w:spacing w:val="-8"/>
                                      <w:sz w:val="20"/>
                                    </w:rPr>
                                    <w:t xml:space="preserve"> </w:t>
                                  </w:r>
                                  <w:r>
                                    <w:rPr>
                                      <w:sz w:val="20"/>
                                    </w:rPr>
                                    <w:t>loans</w:t>
                                  </w:r>
                                  <w:r>
                                    <w:rPr>
                                      <w:spacing w:val="-8"/>
                                      <w:sz w:val="20"/>
                                    </w:rPr>
                                    <w:t xml:space="preserve"> </w:t>
                                  </w:r>
                                  <w:r>
                                    <w:rPr>
                                      <w:sz w:val="20"/>
                                    </w:rPr>
                                    <w:t>from</w:t>
                                  </w:r>
                                  <w:r>
                                    <w:rPr>
                                      <w:spacing w:val="-5"/>
                                      <w:sz w:val="20"/>
                                    </w:rPr>
                                    <w:t xml:space="preserve"> </w:t>
                                  </w:r>
                                  <w:r>
                                    <w:rPr>
                                      <w:sz w:val="20"/>
                                    </w:rPr>
                                    <w:t>the</w:t>
                                  </w:r>
                                  <w:r>
                                    <w:rPr>
                                      <w:spacing w:val="-9"/>
                                      <w:sz w:val="20"/>
                                    </w:rPr>
                                    <w:t xml:space="preserve"> </w:t>
                                  </w:r>
                                  <w:r>
                                    <w:rPr>
                                      <w:sz w:val="20"/>
                                    </w:rPr>
                                    <w:t>Department</w:t>
                                  </w:r>
                                  <w:r>
                                    <w:rPr>
                                      <w:spacing w:val="-9"/>
                                      <w:sz w:val="20"/>
                                    </w:rPr>
                                    <w:t xml:space="preserve"> </w:t>
                                  </w:r>
                                  <w:r>
                                    <w:rPr>
                                      <w:sz w:val="20"/>
                                    </w:rPr>
                                    <w:t>of</w:t>
                                  </w:r>
                                  <w:r>
                                    <w:rPr>
                                      <w:spacing w:val="-7"/>
                                      <w:sz w:val="20"/>
                                    </w:rPr>
                                    <w:t xml:space="preserve"> </w:t>
                                  </w:r>
                                  <w:r>
                                    <w:rPr>
                                      <w:sz w:val="20"/>
                                    </w:rPr>
                                    <w:t>Health</w:t>
                                  </w:r>
                                  <w:r>
                                    <w:rPr>
                                      <w:spacing w:val="-10"/>
                                      <w:sz w:val="20"/>
                                    </w:rPr>
                                    <w:t xml:space="preserve"> </w:t>
                                  </w:r>
                                  <w:r>
                                    <w:rPr>
                                      <w:sz w:val="20"/>
                                    </w:rPr>
                                    <w:t>and</w:t>
                                  </w:r>
                                  <w:r>
                                    <w:rPr>
                                      <w:spacing w:val="-9"/>
                                      <w:sz w:val="20"/>
                                    </w:rPr>
                                    <w:t xml:space="preserve"> </w:t>
                                  </w:r>
                                  <w:r>
                                    <w:rPr>
                                      <w:sz w:val="20"/>
                                    </w:rPr>
                                    <w:t>Social</w:t>
                                  </w:r>
                                  <w:r>
                                    <w:rPr>
                                      <w:spacing w:val="-10"/>
                                      <w:sz w:val="20"/>
                                    </w:rPr>
                                    <w:t xml:space="preserve"> </w:t>
                                  </w:r>
                                  <w:r>
                                    <w:rPr>
                                      <w:spacing w:val="-4"/>
                                      <w:sz w:val="20"/>
                                    </w:rPr>
                                    <w:t>Care</w:t>
                                  </w:r>
                                </w:p>
                              </w:tc>
                            </w:tr>
                            <w:tr w:rsidR="00464E1E" w14:paraId="0D78971F" w14:textId="77777777">
                              <w:trPr>
                                <w:trHeight w:val="271"/>
                              </w:trPr>
                              <w:tc>
                                <w:tcPr>
                                  <w:tcW w:w="6229" w:type="dxa"/>
                                </w:tcPr>
                                <w:p w14:paraId="0D78971E" w14:textId="77777777" w:rsidR="00464E1E" w:rsidRDefault="00000000">
                                  <w:pPr>
                                    <w:pStyle w:val="TableParagraph"/>
                                    <w:spacing w:before="17"/>
                                    <w:ind w:left="201"/>
                                    <w:rPr>
                                      <w:sz w:val="20"/>
                                    </w:rPr>
                                  </w:pPr>
                                  <w:r>
                                    <w:rPr>
                                      <w:sz w:val="20"/>
                                    </w:rPr>
                                    <w:t>Receipt</w:t>
                                  </w:r>
                                  <w:r>
                                    <w:rPr>
                                      <w:spacing w:val="-10"/>
                                      <w:sz w:val="20"/>
                                    </w:rPr>
                                    <w:t xml:space="preserve"> </w:t>
                                  </w:r>
                                  <w:r>
                                    <w:rPr>
                                      <w:sz w:val="20"/>
                                    </w:rPr>
                                    <w:t>of</w:t>
                                  </w:r>
                                  <w:r>
                                    <w:rPr>
                                      <w:spacing w:val="-5"/>
                                      <w:sz w:val="20"/>
                                    </w:rPr>
                                    <w:t xml:space="preserve"> </w:t>
                                  </w:r>
                                  <w:r>
                                    <w:rPr>
                                      <w:sz w:val="20"/>
                                    </w:rPr>
                                    <w:t>other</w:t>
                                  </w:r>
                                  <w:r>
                                    <w:rPr>
                                      <w:spacing w:val="-6"/>
                                      <w:sz w:val="20"/>
                                    </w:rPr>
                                    <w:t xml:space="preserve"> </w:t>
                                  </w:r>
                                  <w:r>
                                    <w:rPr>
                                      <w:spacing w:val="-2"/>
                                      <w:sz w:val="20"/>
                                    </w:rPr>
                                    <w:t>loans</w:t>
                                  </w:r>
                                </w:p>
                              </w:tc>
                            </w:tr>
                            <w:tr w:rsidR="00464E1E" w14:paraId="0D789721" w14:textId="77777777">
                              <w:trPr>
                                <w:trHeight w:val="271"/>
                              </w:trPr>
                              <w:tc>
                                <w:tcPr>
                                  <w:tcW w:w="6229" w:type="dxa"/>
                                </w:tcPr>
                                <w:p w14:paraId="0D789720" w14:textId="77777777" w:rsidR="00464E1E" w:rsidRDefault="00000000">
                                  <w:pPr>
                                    <w:pStyle w:val="TableParagraph"/>
                                    <w:spacing w:before="17"/>
                                    <w:ind w:left="201"/>
                                    <w:rPr>
                                      <w:sz w:val="20"/>
                                    </w:rPr>
                                  </w:pPr>
                                  <w:r>
                                    <w:rPr>
                                      <w:sz w:val="20"/>
                                    </w:rPr>
                                    <w:t>Repayment</w:t>
                                  </w:r>
                                  <w:r>
                                    <w:rPr>
                                      <w:spacing w:val="-11"/>
                                      <w:sz w:val="20"/>
                                    </w:rPr>
                                    <w:t xml:space="preserve"> </w:t>
                                  </w:r>
                                  <w:r>
                                    <w:rPr>
                                      <w:sz w:val="20"/>
                                    </w:rPr>
                                    <w:t>of</w:t>
                                  </w:r>
                                  <w:r>
                                    <w:rPr>
                                      <w:spacing w:val="-8"/>
                                      <w:sz w:val="20"/>
                                    </w:rPr>
                                    <w:t xml:space="preserve"> </w:t>
                                  </w:r>
                                  <w:r>
                                    <w:rPr>
                                      <w:sz w:val="20"/>
                                    </w:rPr>
                                    <w:t>other</w:t>
                                  </w:r>
                                  <w:r>
                                    <w:rPr>
                                      <w:spacing w:val="-10"/>
                                      <w:sz w:val="20"/>
                                    </w:rPr>
                                    <w:t xml:space="preserve"> </w:t>
                                  </w:r>
                                  <w:r>
                                    <w:rPr>
                                      <w:spacing w:val="-2"/>
                                      <w:sz w:val="20"/>
                                    </w:rPr>
                                    <w:t>loans</w:t>
                                  </w:r>
                                </w:p>
                              </w:tc>
                            </w:tr>
                            <w:tr w:rsidR="00464E1E" w14:paraId="0D789723" w14:textId="77777777">
                              <w:trPr>
                                <w:trHeight w:val="267"/>
                              </w:trPr>
                              <w:tc>
                                <w:tcPr>
                                  <w:tcW w:w="6229" w:type="dxa"/>
                                </w:tcPr>
                                <w:p w14:paraId="0D789722" w14:textId="77777777" w:rsidR="00464E1E" w:rsidRDefault="00000000">
                                  <w:pPr>
                                    <w:pStyle w:val="TableParagraph"/>
                                    <w:spacing w:before="17"/>
                                    <w:ind w:left="201"/>
                                    <w:rPr>
                                      <w:sz w:val="20"/>
                                    </w:rPr>
                                  </w:pPr>
                                  <w:r>
                                    <w:rPr>
                                      <w:sz w:val="20"/>
                                    </w:rPr>
                                    <w:t>Capital</w:t>
                                  </w:r>
                                  <w:r>
                                    <w:rPr>
                                      <w:spacing w:val="-14"/>
                                      <w:sz w:val="20"/>
                                    </w:rPr>
                                    <w:t xml:space="preserve"> </w:t>
                                  </w:r>
                                  <w:r>
                                    <w:rPr>
                                      <w:sz w:val="20"/>
                                    </w:rPr>
                                    <w:t>element</w:t>
                                  </w:r>
                                  <w:r>
                                    <w:rPr>
                                      <w:spacing w:val="-12"/>
                                      <w:sz w:val="20"/>
                                    </w:rPr>
                                    <w:t xml:space="preserve"> </w:t>
                                  </w:r>
                                  <w:r>
                                    <w:rPr>
                                      <w:sz w:val="20"/>
                                    </w:rPr>
                                    <w:t>of</w:t>
                                  </w:r>
                                  <w:r>
                                    <w:rPr>
                                      <w:spacing w:val="-10"/>
                                      <w:sz w:val="20"/>
                                    </w:rPr>
                                    <w:t xml:space="preserve"> </w:t>
                                  </w:r>
                                  <w:r>
                                    <w:rPr>
                                      <w:sz w:val="20"/>
                                    </w:rPr>
                                    <w:t>lease</w:t>
                                  </w:r>
                                  <w:r>
                                    <w:rPr>
                                      <w:spacing w:val="-11"/>
                                      <w:sz w:val="20"/>
                                    </w:rPr>
                                    <w:t xml:space="preserve"> </w:t>
                                  </w:r>
                                  <w:r>
                                    <w:rPr>
                                      <w:sz w:val="20"/>
                                    </w:rPr>
                                    <w:t>liability</w:t>
                                  </w:r>
                                  <w:r>
                                    <w:rPr>
                                      <w:spacing w:val="-14"/>
                                      <w:sz w:val="20"/>
                                    </w:rPr>
                                    <w:t xml:space="preserve"> </w:t>
                                  </w:r>
                                  <w:r>
                                    <w:rPr>
                                      <w:spacing w:val="-2"/>
                                      <w:sz w:val="20"/>
                                    </w:rPr>
                                    <w:t>repayments</w:t>
                                  </w:r>
                                </w:p>
                              </w:tc>
                            </w:tr>
                            <w:tr w:rsidR="00464E1E" w14:paraId="0D789725" w14:textId="77777777">
                              <w:trPr>
                                <w:trHeight w:val="282"/>
                              </w:trPr>
                              <w:tc>
                                <w:tcPr>
                                  <w:tcW w:w="6229" w:type="dxa"/>
                                </w:tcPr>
                                <w:p w14:paraId="0D789724" w14:textId="77777777" w:rsidR="00464E1E" w:rsidRDefault="00000000">
                                  <w:pPr>
                                    <w:pStyle w:val="TableParagraph"/>
                                    <w:spacing w:before="13"/>
                                    <w:ind w:left="201"/>
                                    <w:rPr>
                                      <w:sz w:val="20"/>
                                    </w:rPr>
                                  </w:pPr>
                                  <w:r>
                                    <w:rPr>
                                      <w:sz w:val="20"/>
                                    </w:rPr>
                                    <w:t>Capital</w:t>
                                  </w:r>
                                  <w:r>
                                    <w:rPr>
                                      <w:spacing w:val="-10"/>
                                      <w:sz w:val="20"/>
                                    </w:rPr>
                                    <w:t xml:space="preserve"> </w:t>
                                  </w:r>
                                  <w:r>
                                    <w:rPr>
                                      <w:sz w:val="20"/>
                                    </w:rPr>
                                    <w:t>element</w:t>
                                  </w:r>
                                  <w:r>
                                    <w:rPr>
                                      <w:spacing w:val="-9"/>
                                      <w:sz w:val="20"/>
                                    </w:rPr>
                                    <w:t xml:space="preserve"> </w:t>
                                  </w:r>
                                  <w:r>
                                    <w:rPr>
                                      <w:sz w:val="20"/>
                                    </w:rPr>
                                    <w:t>of</w:t>
                                  </w:r>
                                  <w:r>
                                    <w:rPr>
                                      <w:spacing w:val="-7"/>
                                      <w:sz w:val="20"/>
                                    </w:rPr>
                                    <w:t xml:space="preserve"> </w:t>
                                  </w:r>
                                  <w:r>
                                    <w:rPr>
                                      <w:sz w:val="20"/>
                                    </w:rPr>
                                    <w:t>PFI</w:t>
                                  </w:r>
                                  <w:r>
                                    <w:rPr>
                                      <w:spacing w:val="-9"/>
                                      <w:sz w:val="20"/>
                                    </w:rPr>
                                    <w:t xml:space="preserve"> </w:t>
                                  </w:r>
                                  <w:r>
                                    <w:rPr>
                                      <w:sz w:val="20"/>
                                    </w:rPr>
                                    <w:t>and</w:t>
                                  </w:r>
                                  <w:r>
                                    <w:rPr>
                                      <w:spacing w:val="-10"/>
                                      <w:sz w:val="20"/>
                                    </w:rPr>
                                    <w:t xml:space="preserve"> </w:t>
                                  </w:r>
                                  <w:r>
                                    <w:rPr>
                                      <w:sz w:val="20"/>
                                    </w:rPr>
                                    <w:t>other</w:t>
                                  </w:r>
                                  <w:r>
                                    <w:rPr>
                                      <w:spacing w:val="-8"/>
                                      <w:sz w:val="20"/>
                                    </w:rPr>
                                    <w:t xml:space="preserve"> </w:t>
                                  </w:r>
                                  <w:r>
                                    <w:rPr>
                                      <w:sz w:val="20"/>
                                    </w:rPr>
                                    <w:t>service</w:t>
                                  </w:r>
                                  <w:r>
                                    <w:rPr>
                                      <w:spacing w:val="-9"/>
                                      <w:sz w:val="20"/>
                                    </w:rPr>
                                    <w:t xml:space="preserve"> </w:t>
                                  </w:r>
                                  <w:r>
                                    <w:rPr>
                                      <w:sz w:val="20"/>
                                    </w:rPr>
                                    <w:t>concession</w:t>
                                  </w:r>
                                  <w:r>
                                    <w:rPr>
                                      <w:spacing w:val="-10"/>
                                      <w:sz w:val="20"/>
                                    </w:rPr>
                                    <w:t xml:space="preserve"> </w:t>
                                  </w:r>
                                  <w:r>
                                    <w:rPr>
                                      <w:spacing w:val="-2"/>
                                      <w:sz w:val="20"/>
                                    </w:rPr>
                                    <w:t>payments</w:t>
                                  </w:r>
                                </w:p>
                              </w:tc>
                            </w:tr>
                            <w:tr w:rsidR="00464E1E" w14:paraId="0D789727" w14:textId="77777777">
                              <w:trPr>
                                <w:trHeight w:val="282"/>
                              </w:trPr>
                              <w:tc>
                                <w:tcPr>
                                  <w:tcW w:w="6229" w:type="dxa"/>
                                </w:tcPr>
                                <w:p w14:paraId="0D789726" w14:textId="77777777" w:rsidR="00464E1E" w:rsidRDefault="00000000">
                                  <w:pPr>
                                    <w:pStyle w:val="TableParagraph"/>
                                    <w:spacing w:before="31"/>
                                    <w:ind w:left="201"/>
                                    <w:rPr>
                                      <w:sz w:val="20"/>
                                    </w:rPr>
                                  </w:pPr>
                                  <w:r>
                                    <w:rPr>
                                      <w:sz w:val="20"/>
                                    </w:rPr>
                                    <w:t>Interest</w:t>
                                  </w:r>
                                  <w:r>
                                    <w:rPr>
                                      <w:spacing w:val="-12"/>
                                      <w:sz w:val="20"/>
                                    </w:rPr>
                                    <w:t xml:space="preserve"> </w:t>
                                  </w:r>
                                  <w:r>
                                    <w:rPr>
                                      <w:sz w:val="20"/>
                                    </w:rPr>
                                    <w:t>element</w:t>
                                  </w:r>
                                  <w:r>
                                    <w:rPr>
                                      <w:spacing w:val="-10"/>
                                      <w:sz w:val="20"/>
                                    </w:rPr>
                                    <w:t xml:space="preserve"> </w:t>
                                  </w:r>
                                  <w:r>
                                    <w:rPr>
                                      <w:sz w:val="20"/>
                                    </w:rPr>
                                    <w:t>of</w:t>
                                  </w:r>
                                  <w:r>
                                    <w:rPr>
                                      <w:spacing w:val="-8"/>
                                      <w:sz w:val="20"/>
                                    </w:rPr>
                                    <w:t xml:space="preserve"> </w:t>
                                  </w:r>
                                  <w:r>
                                    <w:rPr>
                                      <w:sz w:val="20"/>
                                    </w:rPr>
                                    <w:t>lease</w:t>
                                  </w:r>
                                  <w:r>
                                    <w:rPr>
                                      <w:spacing w:val="-10"/>
                                      <w:sz w:val="20"/>
                                    </w:rPr>
                                    <w:t xml:space="preserve"> </w:t>
                                  </w:r>
                                  <w:r>
                                    <w:rPr>
                                      <w:sz w:val="20"/>
                                    </w:rPr>
                                    <w:t>liability</w:t>
                                  </w:r>
                                  <w:r>
                                    <w:rPr>
                                      <w:spacing w:val="-14"/>
                                      <w:sz w:val="20"/>
                                    </w:rPr>
                                    <w:t xml:space="preserve"> </w:t>
                                  </w:r>
                                  <w:r>
                                    <w:rPr>
                                      <w:spacing w:val="-2"/>
                                      <w:sz w:val="20"/>
                                    </w:rPr>
                                    <w:t>repayments</w:t>
                                  </w:r>
                                </w:p>
                              </w:tc>
                            </w:tr>
                            <w:tr w:rsidR="00464E1E" w14:paraId="0D789729" w14:textId="77777777">
                              <w:trPr>
                                <w:trHeight w:val="263"/>
                              </w:trPr>
                              <w:tc>
                                <w:tcPr>
                                  <w:tcW w:w="6229" w:type="dxa"/>
                                </w:tcPr>
                                <w:p w14:paraId="0D789728" w14:textId="77777777" w:rsidR="00464E1E" w:rsidRDefault="00000000">
                                  <w:pPr>
                                    <w:pStyle w:val="TableParagraph"/>
                                    <w:spacing w:before="13"/>
                                    <w:ind w:left="201"/>
                                    <w:rPr>
                                      <w:sz w:val="20"/>
                                    </w:rPr>
                                  </w:pPr>
                                  <w:r>
                                    <w:rPr>
                                      <w:sz w:val="20"/>
                                    </w:rPr>
                                    <w:t>Interest</w:t>
                                  </w:r>
                                  <w:r>
                                    <w:rPr>
                                      <w:spacing w:val="-9"/>
                                      <w:sz w:val="20"/>
                                    </w:rPr>
                                    <w:t xml:space="preserve"> </w:t>
                                  </w:r>
                                  <w:r>
                                    <w:rPr>
                                      <w:sz w:val="20"/>
                                    </w:rPr>
                                    <w:t>paid</w:t>
                                  </w:r>
                                  <w:r>
                                    <w:rPr>
                                      <w:spacing w:val="-8"/>
                                      <w:sz w:val="20"/>
                                    </w:rPr>
                                    <w:t xml:space="preserve"> </w:t>
                                  </w:r>
                                  <w:r>
                                    <w:rPr>
                                      <w:sz w:val="20"/>
                                    </w:rPr>
                                    <w:t>on</w:t>
                                  </w:r>
                                  <w:r>
                                    <w:rPr>
                                      <w:spacing w:val="-8"/>
                                      <w:sz w:val="20"/>
                                    </w:rPr>
                                    <w:t xml:space="preserve"> </w:t>
                                  </w:r>
                                  <w:r>
                                    <w:rPr>
                                      <w:sz w:val="20"/>
                                    </w:rPr>
                                    <w:t>PFI</w:t>
                                  </w:r>
                                  <w:r>
                                    <w:rPr>
                                      <w:spacing w:val="-8"/>
                                      <w:sz w:val="20"/>
                                    </w:rPr>
                                    <w:t xml:space="preserve"> </w:t>
                                  </w:r>
                                  <w:r>
                                    <w:rPr>
                                      <w:sz w:val="20"/>
                                    </w:rPr>
                                    <w:t>and</w:t>
                                  </w:r>
                                  <w:r>
                                    <w:rPr>
                                      <w:spacing w:val="-9"/>
                                      <w:sz w:val="20"/>
                                    </w:rPr>
                                    <w:t xml:space="preserve"> </w:t>
                                  </w:r>
                                  <w:r>
                                    <w:rPr>
                                      <w:sz w:val="20"/>
                                    </w:rPr>
                                    <w:t>other</w:t>
                                  </w:r>
                                  <w:r>
                                    <w:rPr>
                                      <w:spacing w:val="-7"/>
                                      <w:sz w:val="20"/>
                                    </w:rPr>
                                    <w:t xml:space="preserve"> </w:t>
                                  </w:r>
                                  <w:r>
                                    <w:rPr>
                                      <w:sz w:val="20"/>
                                    </w:rPr>
                                    <w:t>service</w:t>
                                  </w:r>
                                  <w:r>
                                    <w:rPr>
                                      <w:spacing w:val="-9"/>
                                      <w:sz w:val="20"/>
                                    </w:rPr>
                                    <w:t xml:space="preserve"> </w:t>
                                  </w:r>
                                  <w:r>
                                    <w:rPr>
                                      <w:sz w:val="20"/>
                                    </w:rPr>
                                    <w:t>concession</w:t>
                                  </w:r>
                                  <w:r>
                                    <w:rPr>
                                      <w:spacing w:val="-9"/>
                                      <w:sz w:val="20"/>
                                    </w:rPr>
                                    <w:t xml:space="preserve"> </w:t>
                                  </w:r>
                                  <w:r>
                                    <w:rPr>
                                      <w:spacing w:val="-2"/>
                                      <w:sz w:val="20"/>
                                    </w:rPr>
                                    <w:t>obligations</w:t>
                                  </w:r>
                                </w:p>
                              </w:tc>
                            </w:tr>
                            <w:tr w:rsidR="00464E1E" w14:paraId="0D78972B" w14:textId="77777777">
                              <w:trPr>
                                <w:trHeight w:val="267"/>
                              </w:trPr>
                              <w:tc>
                                <w:tcPr>
                                  <w:tcW w:w="6229" w:type="dxa"/>
                                </w:tcPr>
                                <w:p w14:paraId="0D78972A" w14:textId="77777777" w:rsidR="00464E1E" w:rsidRDefault="00000000">
                                  <w:pPr>
                                    <w:pStyle w:val="TableParagraph"/>
                                    <w:spacing w:before="13"/>
                                    <w:ind w:left="201"/>
                                    <w:rPr>
                                      <w:sz w:val="20"/>
                                    </w:rPr>
                                  </w:pPr>
                                  <w:r>
                                    <w:rPr>
                                      <w:sz w:val="20"/>
                                    </w:rPr>
                                    <w:t>Other</w:t>
                                  </w:r>
                                  <w:r>
                                    <w:rPr>
                                      <w:spacing w:val="-10"/>
                                      <w:sz w:val="20"/>
                                    </w:rPr>
                                    <w:t xml:space="preserve"> </w:t>
                                  </w:r>
                                  <w:r>
                                    <w:rPr>
                                      <w:sz w:val="20"/>
                                    </w:rPr>
                                    <w:t>interest</w:t>
                                  </w:r>
                                  <w:r>
                                    <w:rPr>
                                      <w:spacing w:val="-11"/>
                                      <w:sz w:val="20"/>
                                    </w:rPr>
                                    <w:t xml:space="preserve"> </w:t>
                                  </w:r>
                                  <w:r>
                                    <w:rPr>
                                      <w:spacing w:val="-4"/>
                                      <w:sz w:val="20"/>
                                    </w:rPr>
                                    <w:t>paid</w:t>
                                  </w:r>
                                </w:p>
                              </w:tc>
                            </w:tr>
                            <w:tr w:rsidR="00464E1E" w14:paraId="0D78972D" w14:textId="77777777">
                              <w:trPr>
                                <w:trHeight w:val="271"/>
                              </w:trPr>
                              <w:tc>
                                <w:tcPr>
                                  <w:tcW w:w="6229" w:type="dxa"/>
                                </w:tcPr>
                                <w:p w14:paraId="0D78972C" w14:textId="77777777" w:rsidR="00464E1E" w:rsidRDefault="00000000">
                                  <w:pPr>
                                    <w:pStyle w:val="TableParagraph"/>
                                    <w:spacing w:before="17"/>
                                    <w:ind w:left="201"/>
                                    <w:rPr>
                                      <w:sz w:val="20"/>
                                    </w:rPr>
                                  </w:pPr>
                                  <w:r>
                                    <w:rPr>
                                      <w:sz w:val="20"/>
                                    </w:rPr>
                                    <w:t>PDC</w:t>
                                  </w:r>
                                  <w:r>
                                    <w:rPr>
                                      <w:spacing w:val="-13"/>
                                      <w:sz w:val="20"/>
                                    </w:rPr>
                                    <w:t xml:space="preserve"> </w:t>
                                  </w:r>
                                  <w:r>
                                    <w:rPr>
                                      <w:sz w:val="20"/>
                                    </w:rPr>
                                    <w:t>dividend</w:t>
                                  </w:r>
                                  <w:r>
                                    <w:rPr>
                                      <w:spacing w:val="-13"/>
                                      <w:sz w:val="20"/>
                                    </w:rPr>
                                    <w:t xml:space="preserve"> </w:t>
                                  </w:r>
                                  <w:r>
                                    <w:rPr>
                                      <w:spacing w:val="-2"/>
                                      <w:sz w:val="20"/>
                                    </w:rPr>
                                    <w:t>(paid)</w:t>
                                  </w:r>
                                </w:p>
                              </w:tc>
                            </w:tr>
                            <w:tr w:rsidR="00464E1E" w14:paraId="0D78972F" w14:textId="77777777">
                              <w:trPr>
                                <w:trHeight w:val="273"/>
                              </w:trPr>
                              <w:tc>
                                <w:tcPr>
                                  <w:tcW w:w="6229" w:type="dxa"/>
                                </w:tcPr>
                                <w:p w14:paraId="0D78972E" w14:textId="77777777" w:rsidR="00464E1E" w:rsidRDefault="00000000">
                                  <w:pPr>
                                    <w:pStyle w:val="TableParagraph"/>
                                    <w:spacing w:before="17"/>
                                    <w:ind w:left="201"/>
                                    <w:rPr>
                                      <w:sz w:val="20"/>
                                    </w:rPr>
                                  </w:pPr>
                                  <w:r>
                                    <w:rPr>
                                      <w:sz w:val="20"/>
                                    </w:rPr>
                                    <w:t>Other</w:t>
                                  </w:r>
                                  <w:r>
                                    <w:rPr>
                                      <w:spacing w:val="-8"/>
                                      <w:sz w:val="20"/>
                                    </w:rPr>
                                    <w:t xml:space="preserve"> </w:t>
                                  </w:r>
                                  <w:r>
                                    <w:rPr>
                                      <w:sz w:val="20"/>
                                    </w:rPr>
                                    <w:t>movements</w:t>
                                  </w:r>
                                  <w:r>
                                    <w:rPr>
                                      <w:spacing w:val="-8"/>
                                      <w:sz w:val="20"/>
                                    </w:rPr>
                                    <w:t xml:space="preserve"> </w:t>
                                  </w:r>
                                  <w:r>
                                    <w:rPr>
                                      <w:sz w:val="20"/>
                                    </w:rPr>
                                    <w:t>in</w:t>
                                  </w:r>
                                  <w:r>
                                    <w:rPr>
                                      <w:spacing w:val="-8"/>
                                      <w:sz w:val="20"/>
                                    </w:rPr>
                                    <w:t xml:space="preserve"> </w:t>
                                  </w:r>
                                  <w:r>
                                    <w:rPr>
                                      <w:sz w:val="20"/>
                                    </w:rPr>
                                    <w:t>financing</w:t>
                                  </w:r>
                                  <w:r>
                                    <w:rPr>
                                      <w:spacing w:val="-9"/>
                                      <w:sz w:val="20"/>
                                    </w:rPr>
                                    <w:t xml:space="preserve"> </w:t>
                                  </w:r>
                                  <w:r>
                                    <w:rPr>
                                      <w:sz w:val="20"/>
                                    </w:rPr>
                                    <w:t>cash</w:t>
                                  </w:r>
                                  <w:r>
                                    <w:rPr>
                                      <w:spacing w:val="-9"/>
                                      <w:sz w:val="20"/>
                                    </w:rPr>
                                    <w:t xml:space="preserve"> </w:t>
                                  </w:r>
                                  <w:r>
                                    <w:rPr>
                                      <w:spacing w:val="-4"/>
                                      <w:sz w:val="20"/>
                                    </w:rPr>
                                    <w:t>flow</w:t>
                                  </w:r>
                                </w:p>
                              </w:tc>
                            </w:tr>
                            <w:tr w:rsidR="00464E1E" w14:paraId="0D789731" w14:textId="77777777">
                              <w:trPr>
                                <w:trHeight w:val="273"/>
                              </w:trPr>
                              <w:tc>
                                <w:tcPr>
                                  <w:tcW w:w="6229" w:type="dxa"/>
                                </w:tcPr>
                                <w:p w14:paraId="0D789730" w14:textId="77777777" w:rsidR="00464E1E" w:rsidRDefault="00000000">
                                  <w:pPr>
                                    <w:pStyle w:val="TableParagraph"/>
                                    <w:spacing w:before="19"/>
                                    <w:ind w:left="50"/>
                                    <w:rPr>
                                      <w:b/>
                                      <w:sz w:val="20"/>
                                    </w:rPr>
                                  </w:pPr>
                                  <w:r>
                                    <w:rPr>
                                      <w:b/>
                                      <w:sz w:val="20"/>
                                    </w:rPr>
                                    <w:t>Net</w:t>
                                  </w:r>
                                  <w:r>
                                    <w:rPr>
                                      <w:b/>
                                      <w:spacing w:val="-8"/>
                                      <w:sz w:val="20"/>
                                    </w:rPr>
                                    <w:t xml:space="preserve"> </w:t>
                                  </w:r>
                                  <w:r>
                                    <w:rPr>
                                      <w:b/>
                                      <w:sz w:val="20"/>
                                    </w:rPr>
                                    <w:t>cash</w:t>
                                  </w:r>
                                  <w:r>
                                    <w:rPr>
                                      <w:b/>
                                      <w:spacing w:val="-8"/>
                                      <w:sz w:val="20"/>
                                    </w:rPr>
                                    <w:t xml:space="preserve"> </w:t>
                                  </w:r>
                                  <w:r>
                                    <w:rPr>
                                      <w:b/>
                                      <w:sz w:val="20"/>
                                    </w:rPr>
                                    <w:t>generated</w:t>
                                  </w:r>
                                  <w:r>
                                    <w:rPr>
                                      <w:b/>
                                      <w:spacing w:val="-8"/>
                                      <w:sz w:val="20"/>
                                    </w:rPr>
                                    <w:t xml:space="preserve"> </w:t>
                                  </w:r>
                                  <w:r>
                                    <w:rPr>
                                      <w:b/>
                                      <w:sz w:val="20"/>
                                    </w:rPr>
                                    <w:t>from</w:t>
                                  </w:r>
                                  <w:r>
                                    <w:rPr>
                                      <w:b/>
                                      <w:spacing w:val="-8"/>
                                      <w:sz w:val="20"/>
                                    </w:rPr>
                                    <w:t xml:space="preserve"> </w:t>
                                  </w:r>
                                  <w:r>
                                    <w:rPr>
                                      <w:b/>
                                      <w:sz w:val="20"/>
                                    </w:rPr>
                                    <w:t>financing</w:t>
                                  </w:r>
                                  <w:r>
                                    <w:rPr>
                                      <w:b/>
                                      <w:spacing w:val="-7"/>
                                      <w:sz w:val="20"/>
                                    </w:rPr>
                                    <w:t xml:space="preserve"> </w:t>
                                  </w:r>
                                  <w:r>
                                    <w:rPr>
                                      <w:b/>
                                      <w:spacing w:val="-2"/>
                                      <w:sz w:val="20"/>
                                    </w:rPr>
                                    <w:t>activities</w:t>
                                  </w:r>
                                </w:p>
                              </w:tc>
                            </w:tr>
                            <w:tr w:rsidR="00464E1E" w14:paraId="0D789733" w14:textId="77777777">
                              <w:trPr>
                                <w:trHeight w:val="271"/>
                              </w:trPr>
                              <w:tc>
                                <w:tcPr>
                                  <w:tcW w:w="6229" w:type="dxa"/>
                                </w:tcPr>
                                <w:p w14:paraId="0D789732" w14:textId="77777777" w:rsidR="00464E1E" w:rsidRDefault="00000000">
                                  <w:pPr>
                                    <w:pStyle w:val="TableParagraph"/>
                                    <w:spacing w:before="17"/>
                                    <w:ind w:left="50"/>
                                    <w:rPr>
                                      <w:b/>
                                      <w:sz w:val="20"/>
                                    </w:rPr>
                                  </w:pPr>
                                  <w:r>
                                    <w:rPr>
                                      <w:b/>
                                      <w:sz w:val="20"/>
                                    </w:rPr>
                                    <w:t>Increase</w:t>
                                  </w:r>
                                  <w:r>
                                    <w:rPr>
                                      <w:b/>
                                      <w:spacing w:val="-9"/>
                                      <w:sz w:val="20"/>
                                    </w:rPr>
                                    <w:t xml:space="preserve"> </w:t>
                                  </w:r>
                                  <w:r>
                                    <w:rPr>
                                      <w:b/>
                                      <w:sz w:val="20"/>
                                    </w:rPr>
                                    <w:t>/</w:t>
                                  </w:r>
                                  <w:r>
                                    <w:rPr>
                                      <w:b/>
                                      <w:spacing w:val="-9"/>
                                      <w:sz w:val="20"/>
                                    </w:rPr>
                                    <w:t xml:space="preserve"> </w:t>
                                  </w:r>
                                  <w:r>
                                    <w:rPr>
                                      <w:b/>
                                      <w:sz w:val="20"/>
                                    </w:rPr>
                                    <w:t>(decrease)</w:t>
                                  </w:r>
                                  <w:r>
                                    <w:rPr>
                                      <w:b/>
                                      <w:spacing w:val="-7"/>
                                      <w:sz w:val="20"/>
                                    </w:rPr>
                                    <w:t xml:space="preserve"> </w:t>
                                  </w:r>
                                  <w:r>
                                    <w:rPr>
                                      <w:b/>
                                      <w:sz w:val="20"/>
                                    </w:rPr>
                                    <w:t>in</w:t>
                                  </w:r>
                                  <w:r>
                                    <w:rPr>
                                      <w:b/>
                                      <w:spacing w:val="-9"/>
                                      <w:sz w:val="20"/>
                                    </w:rPr>
                                    <w:t xml:space="preserve"> </w:t>
                                  </w:r>
                                  <w:r>
                                    <w:rPr>
                                      <w:b/>
                                      <w:sz w:val="20"/>
                                    </w:rPr>
                                    <w:t>cash</w:t>
                                  </w:r>
                                  <w:r>
                                    <w:rPr>
                                      <w:b/>
                                      <w:spacing w:val="-7"/>
                                      <w:sz w:val="20"/>
                                    </w:rPr>
                                    <w:t xml:space="preserve"> </w:t>
                                  </w:r>
                                  <w:r>
                                    <w:rPr>
                                      <w:b/>
                                      <w:sz w:val="20"/>
                                    </w:rPr>
                                    <w:t>and</w:t>
                                  </w:r>
                                  <w:r>
                                    <w:rPr>
                                      <w:b/>
                                      <w:spacing w:val="-8"/>
                                      <w:sz w:val="20"/>
                                    </w:rPr>
                                    <w:t xml:space="preserve"> </w:t>
                                  </w:r>
                                  <w:r>
                                    <w:rPr>
                                      <w:b/>
                                      <w:sz w:val="20"/>
                                    </w:rPr>
                                    <w:t>cash</w:t>
                                  </w:r>
                                  <w:r>
                                    <w:rPr>
                                      <w:b/>
                                      <w:spacing w:val="-9"/>
                                      <w:sz w:val="20"/>
                                    </w:rPr>
                                    <w:t xml:space="preserve"> </w:t>
                                  </w:r>
                                  <w:r>
                                    <w:rPr>
                                      <w:b/>
                                      <w:spacing w:val="-2"/>
                                      <w:sz w:val="20"/>
                                    </w:rPr>
                                    <w:t>equivalents</w:t>
                                  </w:r>
                                </w:p>
                              </w:tc>
                            </w:tr>
                            <w:tr w:rsidR="00464E1E" w14:paraId="0D789735" w14:textId="77777777">
                              <w:trPr>
                                <w:trHeight w:val="265"/>
                              </w:trPr>
                              <w:tc>
                                <w:tcPr>
                                  <w:tcW w:w="6229" w:type="dxa"/>
                                </w:tcPr>
                                <w:p w14:paraId="0D789734" w14:textId="77777777" w:rsidR="00464E1E" w:rsidRDefault="00000000">
                                  <w:pPr>
                                    <w:pStyle w:val="TableParagraph"/>
                                    <w:spacing w:before="17" w:line="228" w:lineRule="exact"/>
                                    <w:ind w:left="50"/>
                                    <w:rPr>
                                      <w:b/>
                                      <w:sz w:val="20"/>
                                    </w:rPr>
                                  </w:pPr>
                                  <w:r>
                                    <w:rPr>
                                      <w:b/>
                                      <w:sz w:val="20"/>
                                    </w:rPr>
                                    <w:t>Cash</w:t>
                                  </w:r>
                                  <w:r>
                                    <w:rPr>
                                      <w:b/>
                                      <w:spacing w:val="-7"/>
                                      <w:sz w:val="20"/>
                                    </w:rPr>
                                    <w:t xml:space="preserve"> </w:t>
                                  </w:r>
                                  <w:r>
                                    <w:rPr>
                                      <w:b/>
                                      <w:sz w:val="20"/>
                                    </w:rPr>
                                    <w:t>and</w:t>
                                  </w:r>
                                  <w:r>
                                    <w:rPr>
                                      <w:b/>
                                      <w:spacing w:val="-5"/>
                                      <w:sz w:val="20"/>
                                    </w:rPr>
                                    <w:t xml:space="preserve"> </w:t>
                                  </w:r>
                                  <w:r>
                                    <w:rPr>
                                      <w:b/>
                                      <w:sz w:val="20"/>
                                    </w:rPr>
                                    <w:t>cash</w:t>
                                  </w:r>
                                  <w:r>
                                    <w:rPr>
                                      <w:b/>
                                      <w:spacing w:val="-6"/>
                                      <w:sz w:val="20"/>
                                    </w:rPr>
                                    <w:t xml:space="preserve"> </w:t>
                                  </w:r>
                                  <w:r>
                                    <w:rPr>
                                      <w:b/>
                                      <w:sz w:val="20"/>
                                    </w:rPr>
                                    <w:t>equivalents</w:t>
                                  </w:r>
                                  <w:r>
                                    <w:rPr>
                                      <w:b/>
                                      <w:spacing w:val="-7"/>
                                      <w:sz w:val="20"/>
                                    </w:rPr>
                                    <w:t xml:space="preserve"> </w:t>
                                  </w:r>
                                  <w:proofErr w:type="gramStart"/>
                                  <w:r>
                                    <w:rPr>
                                      <w:b/>
                                      <w:sz w:val="20"/>
                                    </w:rPr>
                                    <w:t>at</w:t>
                                  </w:r>
                                  <w:proofErr w:type="gramEnd"/>
                                  <w:r>
                                    <w:rPr>
                                      <w:b/>
                                      <w:spacing w:val="-5"/>
                                      <w:sz w:val="20"/>
                                    </w:rPr>
                                    <w:t xml:space="preserve"> </w:t>
                                  </w:r>
                                  <w:r>
                                    <w:rPr>
                                      <w:b/>
                                      <w:sz w:val="20"/>
                                    </w:rPr>
                                    <w:t>1</w:t>
                                  </w:r>
                                  <w:r>
                                    <w:rPr>
                                      <w:b/>
                                      <w:spacing w:val="-6"/>
                                      <w:sz w:val="20"/>
                                    </w:rPr>
                                    <w:t xml:space="preserve"> </w:t>
                                  </w:r>
                                  <w:r>
                                    <w:rPr>
                                      <w:b/>
                                      <w:spacing w:val="-4"/>
                                      <w:sz w:val="20"/>
                                    </w:rPr>
                                    <w:t>April</w:t>
                                  </w:r>
                                </w:p>
                              </w:tc>
                            </w:tr>
                            <w:tr w:rsidR="00464E1E" w14:paraId="0D789737" w14:textId="77777777">
                              <w:trPr>
                                <w:trHeight w:val="261"/>
                              </w:trPr>
                              <w:tc>
                                <w:tcPr>
                                  <w:tcW w:w="6229" w:type="dxa"/>
                                </w:tcPr>
                                <w:p w14:paraId="0D789736" w14:textId="77777777" w:rsidR="00464E1E" w:rsidRDefault="00000000">
                                  <w:pPr>
                                    <w:pStyle w:val="TableParagraph"/>
                                    <w:spacing w:before="11"/>
                                    <w:ind w:right="51"/>
                                    <w:jc w:val="right"/>
                                    <w:rPr>
                                      <w:sz w:val="20"/>
                                    </w:rPr>
                                  </w:pPr>
                                  <w:r>
                                    <w:rPr>
                                      <w:sz w:val="20"/>
                                    </w:rPr>
                                    <w:t>Cash</w:t>
                                  </w:r>
                                  <w:r>
                                    <w:rPr>
                                      <w:spacing w:val="-12"/>
                                      <w:sz w:val="20"/>
                                    </w:rPr>
                                    <w:t xml:space="preserve"> </w:t>
                                  </w:r>
                                  <w:r>
                                    <w:rPr>
                                      <w:sz w:val="20"/>
                                    </w:rPr>
                                    <w:t>and</w:t>
                                  </w:r>
                                  <w:r>
                                    <w:rPr>
                                      <w:spacing w:val="-11"/>
                                      <w:sz w:val="20"/>
                                    </w:rPr>
                                    <w:t xml:space="preserve"> </w:t>
                                  </w:r>
                                  <w:r>
                                    <w:rPr>
                                      <w:sz w:val="20"/>
                                    </w:rPr>
                                    <w:t>cash</w:t>
                                  </w:r>
                                  <w:r>
                                    <w:rPr>
                                      <w:spacing w:val="-12"/>
                                      <w:sz w:val="20"/>
                                    </w:rPr>
                                    <w:t xml:space="preserve"> </w:t>
                                  </w:r>
                                  <w:r>
                                    <w:rPr>
                                      <w:sz w:val="20"/>
                                    </w:rPr>
                                    <w:t>equivalents</w:t>
                                  </w:r>
                                  <w:r>
                                    <w:rPr>
                                      <w:spacing w:val="-10"/>
                                      <w:sz w:val="20"/>
                                    </w:rPr>
                                    <w:t xml:space="preserve"> </w:t>
                                  </w:r>
                                  <w:r>
                                    <w:rPr>
                                      <w:sz w:val="20"/>
                                    </w:rPr>
                                    <w:t>transferred</w:t>
                                  </w:r>
                                  <w:r>
                                    <w:rPr>
                                      <w:spacing w:val="-12"/>
                                      <w:sz w:val="20"/>
                                    </w:rPr>
                                    <w:t xml:space="preserve"> </w:t>
                                  </w:r>
                                  <w:r>
                                    <w:rPr>
                                      <w:sz w:val="20"/>
                                    </w:rPr>
                                    <w:t>under</w:t>
                                  </w:r>
                                  <w:r>
                                    <w:rPr>
                                      <w:spacing w:val="-10"/>
                                      <w:sz w:val="20"/>
                                    </w:rPr>
                                    <w:t xml:space="preserve"> </w:t>
                                  </w:r>
                                  <w:r>
                                    <w:rPr>
                                      <w:sz w:val="20"/>
                                    </w:rPr>
                                    <w:t>absorption</w:t>
                                  </w:r>
                                  <w:r>
                                    <w:rPr>
                                      <w:spacing w:val="-12"/>
                                      <w:sz w:val="20"/>
                                    </w:rPr>
                                    <w:t xml:space="preserve"> </w:t>
                                  </w:r>
                                  <w:r>
                                    <w:rPr>
                                      <w:spacing w:val="-2"/>
                                      <w:sz w:val="20"/>
                                    </w:rPr>
                                    <w:t>accounting</w:t>
                                  </w:r>
                                </w:p>
                              </w:tc>
                            </w:tr>
                            <w:tr w:rsidR="00464E1E" w14:paraId="0D789739" w14:textId="77777777">
                              <w:trPr>
                                <w:trHeight w:val="260"/>
                              </w:trPr>
                              <w:tc>
                                <w:tcPr>
                                  <w:tcW w:w="6229" w:type="dxa"/>
                                </w:tcPr>
                                <w:p w14:paraId="0D789738" w14:textId="77777777" w:rsidR="00464E1E" w:rsidRDefault="00000000">
                                  <w:pPr>
                                    <w:pStyle w:val="TableParagraph"/>
                                    <w:spacing w:before="13" w:line="227" w:lineRule="exact"/>
                                    <w:ind w:left="201"/>
                                    <w:rPr>
                                      <w:sz w:val="20"/>
                                    </w:rPr>
                                  </w:pPr>
                                  <w:r>
                                    <w:rPr>
                                      <w:sz w:val="20"/>
                                    </w:rPr>
                                    <w:t>Adjustments</w:t>
                                  </w:r>
                                  <w:r>
                                    <w:rPr>
                                      <w:spacing w:val="-8"/>
                                      <w:sz w:val="20"/>
                                    </w:rPr>
                                    <w:t xml:space="preserve"> </w:t>
                                  </w:r>
                                  <w:r>
                                    <w:rPr>
                                      <w:sz w:val="20"/>
                                    </w:rPr>
                                    <w:t>to</w:t>
                                  </w:r>
                                  <w:r>
                                    <w:rPr>
                                      <w:spacing w:val="-8"/>
                                      <w:sz w:val="20"/>
                                    </w:rPr>
                                    <w:t xml:space="preserve"> </w:t>
                                  </w:r>
                                  <w:r>
                                    <w:rPr>
                                      <w:sz w:val="20"/>
                                    </w:rPr>
                                    <w:t>prior</w:t>
                                  </w:r>
                                  <w:r>
                                    <w:rPr>
                                      <w:spacing w:val="-8"/>
                                      <w:sz w:val="20"/>
                                    </w:rPr>
                                    <w:t xml:space="preserve"> </w:t>
                                  </w:r>
                                  <w:r>
                                    <w:rPr>
                                      <w:sz w:val="20"/>
                                    </w:rPr>
                                    <w:t>period</w:t>
                                  </w:r>
                                  <w:r>
                                    <w:rPr>
                                      <w:spacing w:val="-8"/>
                                      <w:sz w:val="20"/>
                                    </w:rPr>
                                    <w:t xml:space="preserve"> </w:t>
                                  </w:r>
                                  <w:r>
                                    <w:rPr>
                                      <w:sz w:val="20"/>
                                    </w:rPr>
                                    <w:t>accounted</w:t>
                                  </w:r>
                                  <w:r>
                                    <w:rPr>
                                      <w:spacing w:val="-8"/>
                                      <w:sz w:val="20"/>
                                    </w:rPr>
                                    <w:t xml:space="preserve"> </w:t>
                                  </w:r>
                                  <w:r>
                                    <w:rPr>
                                      <w:sz w:val="20"/>
                                    </w:rPr>
                                    <w:t>for</w:t>
                                  </w:r>
                                  <w:r>
                                    <w:rPr>
                                      <w:spacing w:val="-8"/>
                                      <w:sz w:val="20"/>
                                    </w:rPr>
                                    <w:t xml:space="preserve"> </w:t>
                                  </w:r>
                                  <w:r>
                                    <w:rPr>
                                      <w:sz w:val="20"/>
                                    </w:rPr>
                                    <w:t>in</w:t>
                                  </w:r>
                                  <w:r>
                                    <w:rPr>
                                      <w:spacing w:val="-8"/>
                                      <w:sz w:val="20"/>
                                    </w:rPr>
                                    <w:t xml:space="preserve"> </w:t>
                                  </w:r>
                                  <w:r>
                                    <w:rPr>
                                      <w:spacing w:val="-4"/>
                                      <w:sz w:val="20"/>
                                    </w:rPr>
                                    <w:t>year</w:t>
                                  </w:r>
                                </w:p>
                              </w:tc>
                            </w:tr>
                            <w:tr w:rsidR="00464E1E" w14:paraId="0D78973B" w14:textId="77777777">
                              <w:trPr>
                                <w:trHeight w:val="239"/>
                              </w:trPr>
                              <w:tc>
                                <w:tcPr>
                                  <w:tcW w:w="6229" w:type="dxa"/>
                                </w:tcPr>
                                <w:p w14:paraId="0D78973A" w14:textId="77777777" w:rsidR="00464E1E" w:rsidRDefault="00000000">
                                  <w:pPr>
                                    <w:pStyle w:val="TableParagraph"/>
                                    <w:spacing w:before="10" w:line="210" w:lineRule="exact"/>
                                    <w:ind w:left="50"/>
                                    <w:rPr>
                                      <w:b/>
                                      <w:sz w:val="20"/>
                                    </w:rPr>
                                  </w:pPr>
                                  <w:r>
                                    <w:rPr>
                                      <w:b/>
                                      <w:sz w:val="20"/>
                                    </w:rPr>
                                    <w:t>Cash</w:t>
                                  </w:r>
                                  <w:r>
                                    <w:rPr>
                                      <w:b/>
                                      <w:spacing w:val="-7"/>
                                      <w:sz w:val="20"/>
                                    </w:rPr>
                                    <w:t xml:space="preserve"> </w:t>
                                  </w:r>
                                  <w:r>
                                    <w:rPr>
                                      <w:b/>
                                      <w:sz w:val="20"/>
                                    </w:rPr>
                                    <w:t>and</w:t>
                                  </w:r>
                                  <w:r>
                                    <w:rPr>
                                      <w:b/>
                                      <w:spacing w:val="-6"/>
                                      <w:sz w:val="20"/>
                                    </w:rPr>
                                    <w:t xml:space="preserve"> </w:t>
                                  </w:r>
                                  <w:r>
                                    <w:rPr>
                                      <w:b/>
                                      <w:sz w:val="20"/>
                                    </w:rPr>
                                    <w:t>cash</w:t>
                                  </w:r>
                                  <w:r>
                                    <w:rPr>
                                      <w:b/>
                                      <w:spacing w:val="-6"/>
                                      <w:sz w:val="20"/>
                                    </w:rPr>
                                    <w:t xml:space="preserve"> </w:t>
                                  </w:r>
                                  <w:r>
                                    <w:rPr>
                                      <w:b/>
                                      <w:sz w:val="20"/>
                                    </w:rPr>
                                    <w:t>equivalents</w:t>
                                  </w:r>
                                  <w:r>
                                    <w:rPr>
                                      <w:b/>
                                      <w:spacing w:val="-6"/>
                                      <w:sz w:val="20"/>
                                    </w:rPr>
                                    <w:t xml:space="preserve"> </w:t>
                                  </w:r>
                                  <w:proofErr w:type="gramStart"/>
                                  <w:r>
                                    <w:rPr>
                                      <w:b/>
                                      <w:sz w:val="20"/>
                                    </w:rPr>
                                    <w:t>at</w:t>
                                  </w:r>
                                  <w:proofErr w:type="gramEnd"/>
                                  <w:r>
                                    <w:rPr>
                                      <w:b/>
                                      <w:spacing w:val="-6"/>
                                      <w:sz w:val="20"/>
                                    </w:rPr>
                                    <w:t xml:space="preserve"> </w:t>
                                  </w:r>
                                  <w:r>
                                    <w:rPr>
                                      <w:b/>
                                      <w:sz w:val="20"/>
                                    </w:rPr>
                                    <w:t>31</w:t>
                                  </w:r>
                                  <w:r>
                                    <w:rPr>
                                      <w:b/>
                                      <w:spacing w:val="-7"/>
                                      <w:sz w:val="20"/>
                                    </w:rPr>
                                    <w:t xml:space="preserve"> </w:t>
                                  </w:r>
                                  <w:r>
                                    <w:rPr>
                                      <w:b/>
                                      <w:spacing w:val="-4"/>
                                      <w:sz w:val="20"/>
                                    </w:rPr>
                                    <w:t>March</w:t>
                                  </w:r>
                                </w:p>
                              </w:tc>
                            </w:tr>
                          </w:tbl>
                          <w:p w14:paraId="0D78973C"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1C" id="Textbox 242" o:spid="_x0000_s1032" type="#_x0000_t202" style="position:absolute;margin-left:33.9pt;margin-top:29.7pt;width:311.45pt;height:620.25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&#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229"/>
                      </w:tblGrid>
                      <w:tr w:rsidR="00464E1E" w14:paraId="0D7896E1" w14:textId="77777777">
                        <w:trPr>
                          <w:trHeight w:val="245"/>
                        </w:trPr>
                        <w:tc>
                          <w:tcPr>
                            <w:tcW w:w="6229" w:type="dxa"/>
                          </w:tcPr>
                          <w:p w14:paraId="0D7896E0" w14:textId="77777777" w:rsidR="00464E1E" w:rsidRDefault="00000000">
                            <w:pPr>
                              <w:pStyle w:val="TableParagraph"/>
                              <w:spacing w:line="223" w:lineRule="exact"/>
                              <w:ind w:left="50"/>
                              <w:rPr>
                                <w:b/>
                                <w:sz w:val="20"/>
                              </w:rPr>
                            </w:pPr>
                            <w:r>
                              <w:rPr>
                                <w:b/>
                                <w:sz w:val="20"/>
                              </w:rPr>
                              <w:t>Cash</w:t>
                            </w:r>
                            <w:r>
                              <w:rPr>
                                <w:b/>
                                <w:spacing w:val="-8"/>
                                <w:sz w:val="20"/>
                              </w:rPr>
                              <w:t xml:space="preserve"> </w:t>
                            </w:r>
                            <w:r>
                              <w:rPr>
                                <w:b/>
                                <w:sz w:val="20"/>
                              </w:rPr>
                              <w:t>flows</w:t>
                            </w:r>
                            <w:r>
                              <w:rPr>
                                <w:b/>
                                <w:spacing w:val="-7"/>
                                <w:sz w:val="20"/>
                              </w:rPr>
                              <w:t xml:space="preserve"> </w:t>
                            </w:r>
                            <w:r>
                              <w:rPr>
                                <w:b/>
                                <w:sz w:val="20"/>
                              </w:rPr>
                              <w:t>from</w:t>
                            </w:r>
                            <w:r>
                              <w:rPr>
                                <w:b/>
                                <w:spacing w:val="-7"/>
                                <w:sz w:val="20"/>
                              </w:rPr>
                              <w:t xml:space="preserve"> </w:t>
                            </w:r>
                            <w:r>
                              <w:rPr>
                                <w:b/>
                                <w:sz w:val="20"/>
                              </w:rPr>
                              <w:t>operating</w:t>
                            </w:r>
                            <w:r>
                              <w:rPr>
                                <w:b/>
                                <w:spacing w:val="-6"/>
                                <w:sz w:val="20"/>
                              </w:rPr>
                              <w:t xml:space="preserve"> </w:t>
                            </w:r>
                            <w:r>
                              <w:rPr>
                                <w:b/>
                                <w:spacing w:val="-2"/>
                                <w:sz w:val="20"/>
                              </w:rPr>
                              <w:t>activities</w:t>
                            </w:r>
                          </w:p>
                        </w:tc>
                      </w:tr>
                      <w:tr w:rsidR="00464E1E" w14:paraId="0D7896E3" w14:textId="77777777">
                        <w:trPr>
                          <w:trHeight w:val="263"/>
                        </w:trPr>
                        <w:tc>
                          <w:tcPr>
                            <w:tcW w:w="6229" w:type="dxa"/>
                          </w:tcPr>
                          <w:p w14:paraId="0D7896E2" w14:textId="77777777" w:rsidR="00464E1E" w:rsidRDefault="00000000">
                            <w:pPr>
                              <w:pStyle w:val="TableParagraph"/>
                              <w:spacing w:before="16" w:line="228" w:lineRule="exact"/>
                              <w:ind w:left="50"/>
                              <w:rPr>
                                <w:b/>
                                <w:sz w:val="20"/>
                              </w:rPr>
                            </w:pPr>
                            <w:r>
                              <w:rPr>
                                <w:b/>
                                <w:sz w:val="20"/>
                              </w:rPr>
                              <w:t>Operating</w:t>
                            </w:r>
                            <w:r>
                              <w:rPr>
                                <w:b/>
                                <w:spacing w:val="-7"/>
                                <w:sz w:val="20"/>
                              </w:rPr>
                              <w:t xml:space="preserve"> </w:t>
                            </w:r>
                            <w:r>
                              <w:rPr>
                                <w:b/>
                                <w:sz w:val="20"/>
                              </w:rPr>
                              <w:t>surplus</w:t>
                            </w:r>
                            <w:r>
                              <w:rPr>
                                <w:b/>
                                <w:spacing w:val="-8"/>
                                <w:sz w:val="20"/>
                              </w:rPr>
                              <w:t xml:space="preserve"> </w:t>
                            </w:r>
                            <w:r>
                              <w:rPr>
                                <w:b/>
                                <w:sz w:val="20"/>
                              </w:rPr>
                              <w:t>/</w:t>
                            </w:r>
                            <w:r>
                              <w:rPr>
                                <w:b/>
                                <w:spacing w:val="-8"/>
                                <w:sz w:val="20"/>
                              </w:rPr>
                              <w:t xml:space="preserve"> </w:t>
                            </w:r>
                            <w:r>
                              <w:rPr>
                                <w:b/>
                                <w:spacing w:val="-2"/>
                                <w:sz w:val="20"/>
                              </w:rPr>
                              <w:t>(deficit)</w:t>
                            </w:r>
                          </w:p>
                        </w:tc>
                      </w:tr>
                      <w:tr w:rsidR="00464E1E" w14:paraId="0D7896E5" w14:textId="77777777">
                        <w:trPr>
                          <w:trHeight w:val="270"/>
                        </w:trPr>
                        <w:tc>
                          <w:tcPr>
                            <w:tcW w:w="6229" w:type="dxa"/>
                          </w:tcPr>
                          <w:p w14:paraId="0D7896E4" w14:textId="77777777" w:rsidR="00464E1E" w:rsidRDefault="00000000">
                            <w:pPr>
                              <w:pStyle w:val="TableParagraph"/>
                              <w:spacing w:before="11"/>
                              <w:ind w:left="201"/>
                              <w:rPr>
                                <w:sz w:val="20"/>
                              </w:rPr>
                            </w:pPr>
                            <w:r>
                              <w:rPr>
                                <w:sz w:val="20"/>
                              </w:rPr>
                              <w:t>Non-cash</w:t>
                            </w:r>
                            <w:r>
                              <w:rPr>
                                <w:spacing w:val="-8"/>
                                <w:sz w:val="20"/>
                              </w:rPr>
                              <w:t xml:space="preserve"> </w:t>
                            </w:r>
                            <w:r>
                              <w:rPr>
                                <w:sz w:val="20"/>
                              </w:rPr>
                              <w:t>income</w:t>
                            </w:r>
                            <w:r>
                              <w:rPr>
                                <w:spacing w:val="-7"/>
                                <w:sz w:val="20"/>
                              </w:rPr>
                              <w:t xml:space="preserve"> </w:t>
                            </w:r>
                            <w:r>
                              <w:rPr>
                                <w:sz w:val="20"/>
                              </w:rPr>
                              <w:t>and</w:t>
                            </w:r>
                            <w:r>
                              <w:rPr>
                                <w:spacing w:val="-8"/>
                                <w:sz w:val="20"/>
                              </w:rPr>
                              <w:t xml:space="preserve"> </w:t>
                            </w:r>
                            <w:r>
                              <w:rPr>
                                <w:spacing w:val="-2"/>
                                <w:sz w:val="20"/>
                              </w:rPr>
                              <w:t>expense:</w:t>
                            </w:r>
                          </w:p>
                        </w:tc>
                      </w:tr>
                      <w:tr w:rsidR="00464E1E" w14:paraId="0D7896E7" w14:textId="77777777">
                        <w:trPr>
                          <w:trHeight w:val="276"/>
                        </w:trPr>
                        <w:tc>
                          <w:tcPr>
                            <w:tcW w:w="6229" w:type="dxa"/>
                          </w:tcPr>
                          <w:p w14:paraId="0D7896E6" w14:textId="77777777" w:rsidR="00464E1E" w:rsidRDefault="00000000">
                            <w:pPr>
                              <w:pStyle w:val="TableParagraph"/>
                              <w:spacing w:before="22"/>
                              <w:ind w:left="503"/>
                              <w:rPr>
                                <w:sz w:val="20"/>
                              </w:rPr>
                            </w:pPr>
                            <w:r>
                              <w:rPr>
                                <w:sz w:val="20"/>
                              </w:rPr>
                              <w:t>Depreciation</w:t>
                            </w:r>
                            <w:r>
                              <w:rPr>
                                <w:spacing w:val="-14"/>
                                <w:sz w:val="20"/>
                              </w:rPr>
                              <w:t xml:space="preserve"> </w:t>
                            </w:r>
                            <w:r>
                              <w:rPr>
                                <w:sz w:val="20"/>
                              </w:rPr>
                              <w:t>and</w:t>
                            </w:r>
                            <w:r>
                              <w:rPr>
                                <w:spacing w:val="-12"/>
                                <w:sz w:val="20"/>
                              </w:rPr>
                              <w:t xml:space="preserve"> </w:t>
                            </w:r>
                            <w:proofErr w:type="spellStart"/>
                            <w:r>
                              <w:rPr>
                                <w:spacing w:val="-2"/>
                                <w:sz w:val="20"/>
                              </w:rPr>
                              <w:t>amortisation</w:t>
                            </w:r>
                            <w:proofErr w:type="spellEnd"/>
                          </w:p>
                        </w:tc>
                      </w:tr>
                      <w:tr w:rsidR="00464E1E" w14:paraId="0D7896E9" w14:textId="77777777">
                        <w:trPr>
                          <w:trHeight w:val="271"/>
                        </w:trPr>
                        <w:tc>
                          <w:tcPr>
                            <w:tcW w:w="6229" w:type="dxa"/>
                          </w:tcPr>
                          <w:p w14:paraId="0D7896E8" w14:textId="77777777" w:rsidR="00464E1E" w:rsidRDefault="00000000">
                            <w:pPr>
                              <w:pStyle w:val="TableParagraph"/>
                              <w:spacing w:before="17"/>
                              <w:ind w:left="503"/>
                              <w:rPr>
                                <w:sz w:val="20"/>
                              </w:rPr>
                            </w:pPr>
                            <w:r>
                              <w:rPr>
                                <w:sz w:val="20"/>
                              </w:rPr>
                              <w:t>Net</w:t>
                            </w:r>
                            <w:r>
                              <w:rPr>
                                <w:spacing w:val="-5"/>
                                <w:sz w:val="20"/>
                              </w:rPr>
                              <w:t xml:space="preserve"> </w:t>
                            </w:r>
                            <w:r>
                              <w:rPr>
                                <w:spacing w:val="-2"/>
                                <w:sz w:val="20"/>
                              </w:rPr>
                              <w:t>impairments</w:t>
                            </w:r>
                          </w:p>
                        </w:tc>
                      </w:tr>
                      <w:tr w:rsidR="00464E1E" w14:paraId="0D7896EB" w14:textId="77777777">
                        <w:trPr>
                          <w:trHeight w:val="271"/>
                        </w:trPr>
                        <w:tc>
                          <w:tcPr>
                            <w:tcW w:w="6229" w:type="dxa"/>
                          </w:tcPr>
                          <w:p w14:paraId="0D7896EA" w14:textId="77777777" w:rsidR="00464E1E" w:rsidRDefault="00000000">
                            <w:pPr>
                              <w:pStyle w:val="TableParagraph"/>
                              <w:spacing w:before="17"/>
                              <w:ind w:left="503"/>
                              <w:rPr>
                                <w:sz w:val="20"/>
                              </w:rPr>
                            </w:pPr>
                            <w:r>
                              <w:rPr>
                                <w:sz w:val="20"/>
                              </w:rPr>
                              <w:t>Donations</w:t>
                            </w:r>
                            <w:r>
                              <w:rPr>
                                <w:spacing w:val="-9"/>
                                <w:sz w:val="20"/>
                              </w:rPr>
                              <w:t xml:space="preserve"> </w:t>
                            </w:r>
                            <w:r>
                              <w:rPr>
                                <w:sz w:val="20"/>
                              </w:rPr>
                              <w:t>/</w:t>
                            </w:r>
                            <w:r>
                              <w:rPr>
                                <w:spacing w:val="-10"/>
                                <w:sz w:val="20"/>
                              </w:rPr>
                              <w:t xml:space="preserve"> </w:t>
                            </w:r>
                            <w:r>
                              <w:rPr>
                                <w:sz w:val="20"/>
                              </w:rPr>
                              <w:t>grants</w:t>
                            </w:r>
                            <w:r>
                              <w:rPr>
                                <w:spacing w:val="-9"/>
                                <w:sz w:val="20"/>
                              </w:rPr>
                              <w:t xml:space="preserve"> </w:t>
                            </w:r>
                            <w:r>
                              <w:rPr>
                                <w:sz w:val="20"/>
                              </w:rPr>
                              <w:t>credited</w:t>
                            </w:r>
                            <w:r>
                              <w:rPr>
                                <w:spacing w:val="-10"/>
                                <w:sz w:val="20"/>
                              </w:rPr>
                              <w:t xml:space="preserve"> </w:t>
                            </w:r>
                            <w:r>
                              <w:rPr>
                                <w:sz w:val="20"/>
                              </w:rPr>
                              <w:t>to</w:t>
                            </w:r>
                            <w:r>
                              <w:rPr>
                                <w:spacing w:val="-10"/>
                                <w:sz w:val="20"/>
                              </w:rPr>
                              <w:t xml:space="preserve"> </w:t>
                            </w:r>
                            <w:r>
                              <w:rPr>
                                <w:spacing w:val="-2"/>
                                <w:sz w:val="20"/>
                              </w:rPr>
                              <w:t>income</w:t>
                            </w:r>
                          </w:p>
                        </w:tc>
                      </w:tr>
                      <w:tr w:rsidR="00464E1E" w14:paraId="0D7896ED" w14:textId="77777777">
                        <w:trPr>
                          <w:trHeight w:val="271"/>
                        </w:trPr>
                        <w:tc>
                          <w:tcPr>
                            <w:tcW w:w="6229" w:type="dxa"/>
                          </w:tcPr>
                          <w:p w14:paraId="0D7896EC" w14:textId="77777777" w:rsidR="00464E1E" w:rsidRDefault="00000000">
                            <w:pPr>
                              <w:pStyle w:val="TableParagraph"/>
                              <w:spacing w:before="17"/>
                              <w:ind w:left="503"/>
                              <w:rPr>
                                <w:sz w:val="20"/>
                              </w:rPr>
                            </w:pPr>
                            <w:r>
                              <w:rPr>
                                <w:sz w:val="20"/>
                              </w:rPr>
                              <w:t>Non-cash</w:t>
                            </w:r>
                            <w:r>
                              <w:rPr>
                                <w:spacing w:val="-10"/>
                                <w:sz w:val="20"/>
                              </w:rPr>
                              <w:t xml:space="preserve"> </w:t>
                            </w:r>
                            <w:r>
                              <w:rPr>
                                <w:sz w:val="20"/>
                              </w:rPr>
                              <w:t>movements</w:t>
                            </w:r>
                            <w:r>
                              <w:rPr>
                                <w:spacing w:val="-9"/>
                                <w:sz w:val="20"/>
                              </w:rPr>
                              <w:t xml:space="preserve"> </w:t>
                            </w:r>
                            <w:r>
                              <w:rPr>
                                <w:sz w:val="20"/>
                              </w:rPr>
                              <w:t>in</w:t>
                            </w:r>
                            <w:r>
                              <w:rPr>
                                <w:spacing w:val="-10"/>
                                <w:sz w:val="20"/>
                              </w:rPr>
                              <w:t xml:space="preserve"> </w:t>
                            </w:r>
                            <w:r>
                              <w:rPr>
                                <w:sz w:val="20"/>
                              </w:rPr>
                              <w:t>on-</w:t>
                            </w:r>
                            <w:proofErr w:type="spellStart"/>
                            <w:r>
                              <w:rPr>
                                <w:sz w:val="20"/>
                              </w:rPr>
                              <w:t>SoFP</w:t>
                            </w:r>
                            <w:proofErr w:type="spellEnd"/>
                            <w:r>
                              <w:rPr>
                                <w:spacing w:val="-10"/>
                                <w:sz w:val="20"/>
                              </w:rPr>
                              <w:t xml:space="preserve"> </w:t>
                            </w:r>
                            <w:r>
                              <w:rPr>
                                <w:sz w:val="20"/>
                              </w:rPr>
                              <w:t>pension</w:t>
                            </w:r>
                            <w:r>
                              <w:rPr>
                                <w:spacing w:val="-11"/>
                                <w:sz w:val="20"/>
                              </w:rPr>
                              <w:t xml:space="preserve"> </w:t>
                            </w:r>
                            <w:r>
                              <w:rPr>
                                <w:spacing w:val="-2"/>
                                <w:sz w:val="20"/>
                              </w:rPr>
                              <w:t>liability</w:t>
                            </w:r>
                          </w:p>
                        </w:tc>
                      </w:tr>
                      <w:tr w:rsidR="00464E1E" w14:paraId="0D7896EF" w14:textId="77777777">
                        <w:trPr>
                          <w:trHeight w:val="271"/>
                        </w:trPr>
                        <w:tc>
                          <w:tcPr>
                            <w:tcW w:w="6229" w:type="dxa"/>
                          </w:tcPr>
                          <w:p w14:paraId="0D7896EE" w14:textId="77777777" w:rsidR="00464E1E" w:rsidRDefault="00000000">
                            <w:pPr>
                              <w:pStyle w:val="TableParagraph"/>
                              <w:spacing w:before="17"/>
                              <w:ind w:left="201"/>
                              <w:rPr>
                                <w:sz w:val="20"/>
                              </w:rPr>
                            </w:pPr>
                            <w:r>
                              <w:rPr>
                                <w:sz w:val="20"/>
                              </w:rPr>
                              <w:t>(Increase)</w:t>
                            </w:r>
                            <w:r>
                              <w:rPr>
                                <w:spacing w:val="-9"/>
                                <w:sz w:val="20"/>
                              </w:rPr>
                              <w:t xml:space="preserve"> </w:t>
                            </w:r>
                            <w:r>
                              <w:rPr>
                                <w:sz w:val="20"/>
                              </w:rPr>
                              <w:t>/</w:t>
                            </w:r>
                            <w:r>
                              <w:rPr>
                                <w:spacing w:val="-10"/>
                                <w:sz w:val="20"/>
                              </w:rPr>
                              <w:t xml:space="preserve"> </w:t>
                            </w:r>
                            <w:r>
                              <w:rPr>
                                <w:sz w:val="20"/>
                              </w:rPr>
                              <w:t>decrease</w:t>
                            </w:r>
                            <w:r>
                              <w:rPr>
                                <w:spacing w:val="-9"/>
                                <w:sz w:val="20"/>
                              </w:rPr>
                              <w:t xml:space="preserve"> </w:t>
                            </w:r>
                            <w:r>
                              <w:rPr>
                                <w:sz w:val="20"/>
                              </w:rPr>
                              <w:t>in</w:t>
                            </w:r>
                            <w:r>
                              <w:rPr>
                                <w:spacing w:val="-9"/>
                                <w:sz w:val="20"/>
                              </w:rPr>
                              <w:t xml:space="preserve"> </w:t>
                            </w:r>
                            <w:r>
                              <w:rPr>
                                <w:sz w:val="20"/>
                              </w:rPr>
                              <w:t>receivables</w:t>
                            </w:r>
                            <w:r>
                              <w:rPr>
                                <w:spacing w:val="-8"/>
                                <w:sz w:val="20"/>
                              </w:rPr>
                              <w:t xml:space="preserve"> </w:t>
                            </w:r>
                            <w:r>
                              <w:rPr>
                                <w:sz w:val="20"/>
                              </w:rPr>
                              <w:t>and</w:t>
                            </w:r>
                            <w:r>
                              <w:rPr>
                                <w:spacing w:val="-9"/>
                                <w:sz w:val="20"/>
                              </w:rPr>
                              <w:t xml:space="preserve"> </w:t>
                            </w:r>
                            <w:r>
                              <w:rPr>
                                <w:sz w:val="20"/>
                              </w:rPr>
                              <w:t>other</w:t>
                            </w:r>
                            <w:r>
                              <w:rPr>
                                <w:spacing w:val="-8"/>
                                <w:sz w:val="20"/>
                              </w:rPr>
                              <w:t xml:space="preserve"> </w:t>
                            </w:r>
                            <w:r>
                              <w:rPr>
                                <w:spacing w:val="-2"/>
                                <w:sz w:val="20"/>
                              </w:rPr>
                              <w:t>assets</w:t>
                            </w:r>
                          </w:p>
                        </w:tc>
                      </w:tr>
                      <w:tr w:rsidR="00464E1E" w14:paraId="0D7896F1" w14:textId="77777777">
                        <w:trPr>
                          <w:trHeight w:val="271"/>
                        </w:trPr>
                        <w:tc>
                          <w:tcPr>
                            <w:tcW w:w="6229" w:type="dxa"/>
                          </w:tcPr>
                          <w:p w14:paraId="0D7896F0" w14:textId="77777777" w:rsidR="00464E1E" w:rsidRDefault="00000000">
                            <w:pPr>
                              <w:pStyle w:val="TableParagraph"/>
                              <w:spacing w:before="17"/>
                              <w:ind w:left="201"/>
                              <w:rPr>
                                <w:sz w:val="20"/>
                              </w:rPr>
                            </w:pPr>
                            <w:r>
                              <w:rPr>
                                <w:sz w:val="20"/>
                              </w:rPr>
                              <w:t>(Increase)</w:t>
                            </w:r>
                            <w:r>
                              <w:rPr>
                                <w:spacing w:val="-8"/>
                                <w:sz w:val="20"/>
                              </w:rPr>
                              <w:t xml:space="preserve"> </w:t>
                            </w:r>
                            <w:r>
                              <w:rPr>
                                <w:sz w:val="20"/>
                              </w:rPr>
                              <w:t>in</w:t>
                            </w:r>
                            <w:r>
                              <w:rPr>
                                <w:spacing w:val="-7"/>
                                <w:sz w:val="20"/>
                              </w:rPr>
                              <w:t xml:space="preserve"> </w:t>
                            </w:r>
                            <w:r>
                              <w:rPr>
                                <w:spacing w:val="-2"/>
                                <w:sz w:val="20"/>
                              </w:rPr>
                              <w:t>inventories</w:t>
                            </w:r>
                          </w:p>
                        </w:tc>
                      </w:tr>
                      <w:tr w:rsidR="00464E1E" w14:paraId="0D7896F3" w14:textId="77777777">
                        <w:trPr>
                          <w:trHeight w:val="271"/>
                        </w:trPr>
                        <w:tc>
                          <w:tcPr>
                            <w:tcW w:w="6229" w:type="dxa"/>
                          </w:tcPr>
                          <w:p w14:paraId="0D7896F2" w14:textId="77777777" w:rsidR="00464E1E" w:rsidRDefault="00000000">
                            <w:pPr>
                              <w:pStyle w:val="TableParagraph"/>
                              <w:spacing w:before="17"/>
                              <w:ind w:left="201"/>
                              <w:rPr>
                                <w:sz w:val="20"/>
                              </w:rPr>
                            </w:pPr>
                            <w:r>
                              <w:rPr>
                                <w:sz w:val="20"/>
                              </w:rPr>
                              <w:t>Increase</w:t>
                            </w:r>
                            <w:r>
                              <w:rPr>
                                <w:spacing w:val="-10"/>
                                <w:sz w:val="20"/>
                              </w:rPr>
                              <w:t xml:space="preserve"> </w:t>
                            </w:r>
                            <w:r>
                              <w:rPr>
                                <w:sz w:val="20"/>
                              </w:rPr>
                              <w:t>/</w:t>
                            </w:r>
                            <w:r>
                              <w:rPr>
                                <w:spacing w:val="-9"/>
                                <w:sz w:val="20"/>
                              </w:rPr>
                              <w:t xml:space="preserve"> </w:t>
                            </w:r>
                            <w:r>
                              <w:rPr>
                                <w:sz w:val="20"/>
                              </w:rPr>
                              <w:t>(decrease)</w:t>
                            </w:r>
                            <w:r>
                              <w:rPr>
                                <w:spacing w:val="-9"/>
                                <w:sz w:val="20"/>
                              </w:rPr>
                              <w:t xml:space="preserve"> </w:t>
                            </w:r>
                            <w:r>
                              <w:rPr>
                                <w:sz w:val="20"/>
                              </w:rPr>
                              <w:t>in</w:t>
                            </w:r>
                            <w:r>
                              <w:rPr>
                                <w:spacing w:val="-9"/>
                                <w:sz w:val="20"/>
                              </w:rPr>
                              <w:t xml:space="preserve"> </w:t>
                            </w:r>
                            <w:r>
                              <w:rPr>
                                <w:sz w:val="20"/>
                              </w:rPr>
                              <w:t>payables</w:t>
                            </w:r>
                            <w:r>
                              <w:rPr>
                                <w:spacing w:val="-8"/>
                                <w:sz w:val="20"/>
                              </w:rPr>
                              <w:t xml:space="preserve"> </w:t>
                            </w:r>
                            <w:r>
                              <w:rPr>
                                <w:sz w:val="20"/>
                              </w:rPr>
                              <w:t>and</w:t>
                            </w:r>
                            <w:r>
                              <w:rPr>
                                <w:spacing w:val="-9"/>
                                <w:sz w:val="20"/>
                              </w:rPr>
                              <w:t xml:space="preserve"> </w:t>
                            </w:r>
                            <w:r>
                              <w:rPr>
                                <w:sz w:val="20"/>
                              </w:rPr>
                              <w:t>other</w:t>
                            </w:r>
                            <w:r>
                              <w:rPr>
                                <w:spacing w:val="-9"/>
                                <w:sz w:val="20"/>
                              </w:rPr>
                              <w:t xml:space="preserve"> </w:t>
                            </w:r>
                            <w:r>
                              <w:rPr>
                                <w:spacing w:val="-2"/>
                                <w:sz w:val="20"/>
                              </w:rPr>
                              <w:t>liabilities</w:t>
                            </w:r>
                          </w:p>
                        </w:tc>
                      </w:tr>
                      <w:tr w:rsidR="00464E1E" w14:paraId="0D7896F5" w14:textId="77777777">
                        <w:trPr>
                          <w:trHeight w:val="271"/>
                        </w:trPr>
                        <w:tc>
                          <w:tcPr>
                            <w:tcW w:w="6229" w:type="dxa"/>
                          </w:tcPr>
                          <w:p w14:paraId="0D7896F4" w14:textId="77777777" w:rsidR="00464E1E" w:rsidRDefault="00000000">
                            <w:pPr>
                              <w:pStyle w:val="TableParagraph"/>
                              <w:spacing w:before="17"/>
                              <w:ind w:left="201"/>
                              <w:rPr>
                                <w:sz w:val="20"/>
                              </w:rPr>
                            </w:pPr>
                            <w:r>
                              <w:rPr>
                                <w:sz w:val="20"/>
                              </w:rPr>
                              <w:t>Increase</w:t>
                            </w:r>
                            <w:r>
                              <w:rPr>
                                <w:spacing w:val="-7"/>
                                <w:sz w:val="20"/>
                              </w:rPr>
                              <w:t xml:space="preserve"> </w:t>
                            </w:r>
                            <w:r>
                              <w:rPr>
                                <w:sz w:val="20"/>
                              </w:rPr>
                              <w:t>/</w:t>
                            </w:r>
                            <w:r>
                              <w:rPr>
                                <w:spacing w:val="-7"/>
                                <w:sz w:val="20"/>
                              </w:rPr>
                              <w:t xml:space="preserve"> </w:t>
                            </w:r>
                            <w:r>
                              <w:rPr>
                                <w:sz w:val="20"/>
                              </w:rPr>
                              <w:t>(decrease)</w:t>
                            </w:r>
                            <w:r>
                              <w:rPr>
                                <w:spacing w:val="-7"/>
                                <w:sz w:val="20"/>
                              </w:rPr>
                              <w:t xml:space="preserve"> </w:t>
                            </w:r>
                            <w:r>
                              <w:rPr>
                                <w:sz w:val="20"/>
                              </w:rPr>
                              <w:t>in</w:t>
                            </w:r>
                            <w:r>
                              <w:rPr>
                                <w:spacing w:val="-7"/>
                                <w:sz w:val="20"/>
                              </w:rPr>
                              <w:t xml:space="preserve"> </w:t>
                            </w:r>
                            <w:r>
                              <w:rPr>
                                <w:spacing w:val="-2"/>
                                <w:sz w:val="20"/>
                              </w:rPr>
                              <w:t>provisions</w:t>
                            </w:r>
                          </w:p>
                        </w:tc>
                      </w:tr>
                      <w:tr w:rsidR="00464E1E" w14:paraId="0D7896F7" w14:textId="77777777">
                        <w:trPr>
                          <w:trHeight w:val="271"/>
                        </w:trPr>
                        <w:tc>
                          <w:tcPr>
                            <w:tcW w:w="6229" w:type="dxa"/>
                          </w:tcPr>
                          <w:p w14:paraId="0D7896F6" w14:textId="77777777" w:rsidR="00464E1E" w:rsidRDefault="00000000">
                            <w:pPr>
                              <w:pStyle w:val="TableParagraph"/>
                              <w:spacing w:before="17"/>
                              <w:ind w:left="201"/>
                              <w:rPr>
                                <w:sz w:val="20"/>
                              </w:rPr>
                            </w:pPr>
                            <w:r>
                              <w:rPr>
                                <w:sz w:val="20"/>
                              </w:rPr>
                              <w:t>Corporation</w:t>
                            </w:r>
                            <w:r>
                              <w:rPr>
                                <w:spacing w:val="-13"/>
                                <w:sz w:val="20"/>
                              </w:rPr>
                              <w:t xml:space="preserve"> </w:t>
                            </w:r>
                            <w:r>
                              <w:rPr>
                                <w:sz w:val="20"/>
                              </w:rPr>
                              <w:t>tax</w:t>
                            </w:r>
                            <w:r>
                              <w:rPr>
                                <w:spacing w:val="-12"/>
                                <w:sz w:val="20"/>
                              </w:rPr>
                              <w:t xml:space="preserve"> </w:t>
                            </w:r>
                            <w:r>
                              <w:rPr>
                                <w:spacing w:val="-2"/>
                                <w:sz w:val="20"/>
                              </w:rPr>
                              <w:t>(paid)</w:t>
                            </w:r>
                          </w:p>
                        </w:tc>
                      </w:tr>
                      <w:tr w:rsidR="00464E1E" w14:paraId="0D7896F9" w14:textId="77777777">
                        <w:trPr>
                          <w:trHeight w:val="273"/>
                        </w:trPr>
                        <w:tc>
                          <w:tcPr>
                            <w:tcW w:w="6229" w:type="dxa"/>
                          </w:tcPr>
                          <w:p w14:paraId="0D7896F8" w14:textId="77777777" w:rsidR="00464E1E" w:rsidRDefault="00000000">
                            <w:pPr>
                              <w:pStyle w:val="TableParagraph"/>
                              <w:spacing w:before="17"/>
                              <w:ind w:left="201"/>
                              <w:rPr>
                                <w:sz w:val="20"/>
                              </w:rPr>
                            </w:pPr>
                            <w:r>
                              <w:rPr>
                                <w:sz w:val="20"/>
                              </w:rPr>
                              <w:t>Other</w:t>
                            </w:r>
                            <w:r>
                              <w:rPr>
                                <w:spacing w:val="-8"/>
                                <w:sz w:val="20"/>
                              </w:rPr>
                              <w:t xml:space="preserve"> </w:t>
                            </w:r>
                            <w:r>
                              <w:rPr>
                                <w:sz w:val="20"/>
                              </w:rPr>
                              <w:t>movements</w:t>
                            </w:r>
                            <w:r>
                              <w:rPr>
                                <w:spacing w:val="-9"/>
                                <w:sz w:val="20"/>
                              </w:rPr>
                              <w:t xml:space="preserve"> </w:t>
                            </w:r>
                            <w:r>
                              <w:rPr>
                                <w:sz w:val="20"/>
                              </w:rPr>
                              <w:t>in</w:t>
                            </w:r>
                            <w:r>
                              <w:rPr>
                                <w:spacing w:val="-8"/>
                                <w:sz w:val="20"/>
                              </w:rPr>
                              <w:t xml:space="preserve"> </w:t>
                            </w:r>
                            <w:r>
                              <w:rPr>
                                <w:sz w:val="20"/>
                              </w:rPr>
                              <w:t>operating</w:t>
                            </w:r>
                            <w:r>
                              <w:rPr>
                                <w:spacing w:val="-10"/>
                                <w:sz w:val="20"/>
                              </w:rPr>
                              <w:t xml:space="preserve"> </w:t>
                            </w:r>
                            <w:r>
                              <w:rPr>
                                <w:sz w:val="20"/>
                              </w:rPr>
                              <w:t>cash</w:t>
                            </w:r>
                            <w:r>
                              <w:rPr>
                                <w:spacing w:val="-9"/>
                                <w:sz w:val="20"/>
                              </w:rPr>
                              <w:t xml:space="preserve"> </w:t>
                            </w:r>
                            <w:r>
                              <w:rPr>
                                <w:spacing w:val="-4"/>
                                <w:sz w:val="20"/>
                              </w:rPr>
                              <w:t>flows</w:t>
                            </w:r>
                          </w:p>
                        </w:tc>
                      </w:tr>
                      <w:tr w:rsidR="00464E1E" w14:paraId="0D7896FB" w14:textId="77777777">
                        <w:trPr>
                          <w:trHeight w:val="273"/>
                        </w:trPr>
                        <w:tc>
                          <w:tcPr>
                            <w:tcW w:w="6229" w:type="dxa"/>
                          </w:tcPr>
                          <w:p w14:paraId="0D7896FA" w14:textId="77777777" w:rsidR="00464E1E" w:rsidRDefault="00000000">
                            <w:pPr>
                              <w:pStyle w:val="TableParagraph"/>
                              <w:spacing w:before="19"/>
                              <w:ind w:left="50"/>
                              <w:rPr>
                                <w:b/>
                                <w:sz w:val="20"/>
                              </w:rPr>
                            </w:pPr>
                            <w:r>
                              <w:rPr>
                                <w:b/>
                                <w:sz w:val="20"/>
                              </w:rPr>
                              <w:t>Net</w:t>
                            </w:r>
                            <w:r>
                              <w:rPr>
                                <w:b/>
                                <w:spacing w:val="-9"/>
                                <w:sz w:val="20"/>
                              </w:rPr>
                              <w:t xml:space="preserve"> </w:t>
                            </w:r>
                            <w:r>
                              <w:rPr>
                                <w:b/>
                                <w:sz w:val="20"/>
                              </w:rPr>
                              <w:t>cash</w:t>
                            </w:r>
                            <w:r>
                              <w:rPr>
                                <w:b/>
                                <w:spacing w:val="-9"/>
                                <w:sz w:val="20"/>
                              </w:rPr>
                              <w:t xml:space="preserve"> </w:t>
                            </w:r>
                            <w:r>
                              <w:rPr>
                                <w:b/>
                                <w:sz w:val="20"/>
                              </w:rPr>
                              <w:t>generated</w:t>
                            </w:r>
                            <w:r>
                              <w:rPr>
                                <w:b/>
                                <w:spacing w:val="-8"/>
                                <w:sz w:val="20"/>
                              </w:rPr>
                              <w:t xml:space="preserve"> </w:t>
                            </w:r>
                            <w:r>
                              <w:rPr>
                                <w:b/>
                                <w:sz w:val="20"/>
                              </w:rPr>
                              <w:t>from</w:t>
                            </w:r>
                            <w:r>
                              <w:rPr>
                                <w:b/>
                                <w:spacing w:val="-9"/>
                                <w:sz w:val="20"/>
                              </w:rPr>
                              <w:t xml:space="preserve"> </w:t>
                            </w:r>
                            <w:r>
                              <w:rPr>
                                <w:b/>
                                <w:sz w:val="20"/>
                              </w:rPr>
                              <w:t>operating</w:t>
                            </w:r>
                            <w:r>
                              <w:rPr>
                                <w:b/>
                                <w:spacing w:val="-8"/>
                                <w:sz w:val="20"/>
                              </w:rPr>
                              <w:t xml:space="preserve"> </w:t>
                            </w:r>
                            <w:r>
                              <w:rPr>
                                <w:b/>
                                <w:spacing w:val="-2"/>
                                <w:sz w:val="20"/>
                              </w:rPr>
                              <w:t>activities</w:t>
                            </w:r>
                          </w:p>
                        </w:tc>
                      </w:tr>
                      <w:tr w:rsidR="00464E1E" w14:paraId="0D7896FD" w14:textId="77777777">
                        <w:trPr>
                          <w:trHeight w:val="268"/>
                        </w:trPr>
                        <w:tc>
                          <w:tcPr>
                            <w:tcW w:w="6229" w:type="dxa"/>
                          </w:tcPr>
                          <w:p w14:paraId="0D7896FC" w14:textId="77777777" w:rsidR="00464E1E" w:rsidRDefault="00000000">
                            <w:pPr>
                              <w:pStyle w:val="TableParagraph"/>
                              <w:spacing w:before="17"/>
                              <w:ind w:left="50"/>
                              <w:rPr>
                                <w:b/>
                                <w:sz w:val="20"/>
                              </w:rPr>
                            </w:pPr>
                            <w:r>
                              <w:rPr>
                                <w:b/>
                                <w:sz w:val="20"/>
                              </w:rPr>
                              <w:t>Cash</w:t>
                            </w:r>
                            <w:r>
                              <w:rPr>
                                <w:b/>
                                <w:spacing w:val="-8"/>
                                <w:sz w:val="20"/>
                              </w:rPr>
                              <w:t xml:space="preserve"> </w:t>
                            </w:r>
                            <w:r>
                              <w:rPr>
                                <w:b/>
                                <w:sz w:val="20"/>
                              </w:rPr>
                              <w:t>flows</w:t>
                            </w:r>
                            <w:r>
                              <w:rPr>
                                <w:b/>
                                <w:spacing w:val="-7"/>
                                <w:sz w:val="20"/>
                              </w:rPr>
                              <w:t xml:space="preserve"> </w:t>
                            </w:r>
                            <w:r>
                              <w:rPr>
                                <w:b/>
                                <w:sz w:val="20"/>
                              </w:rPr>
                              <w:t>from</w:t>
                            </w:r>
                            <w:r>
                              <w:rPr>
                                <w:b/>
                                <w:spacing w:val="-6"/>
                                <w:sz w:val="20"/>
                              </w:rPr>
                              <w:t xml:space="preserve"> </w:t>
                            </w:r>
                            <w:r>
                              <w:rPr>
                                <w:b/>
                                <w:sz w:val="20"/>
                              </w:rPr>
                              <w:t>investing</w:t>
                            </w:r>
                            <w:r>
                              <w:rPr>
                                <w:b/>
                                <w:spacing w:val="-7"/>
                                <w:sz w:val="20"/>
                              </w:rPr>
                              <w:t xml:space="preserve"> </w:t>
                            </w:r>
                            <w:r>
                              <w:rPr>
                                <w:b/>
                                <w:spacing w:val="-2"/>
                                <w:sz w:val="20"/>
                              </w:rPr>
                              <w:t>activities</w:t>
                            </w:r>
                          </w:p>
                        </w:tc>
                      </w:tr>
                      <w:tr w:rsidR="00464E1E" w14:paraId="0D7896FF" w14:textId="77777777">
                        <w:trPr>
                          <w:trHeight w:val="268"/>
                        </w:trPr>
                        <w:tc>
                          <w:tcPr>
                            <w:tcW w:w="6229" w:type="dxa"/>
                          </w:tcPr>
                          <w:p w14:paraId="0D7896FE" w14:textId="77777777" w:rsidR="00464E1E" w:rsidRDefault="00000000">
                            <w:pPr>
                              <w:pStyle w:val="TableParagraph"/>
                              <w:spacing w:before="14"/>
                              <w:ind w:left="201"/>
                              <w:rPr>
                                <w:sz w:val="20"/>
                              </w:rPr>
                            </w:pPr>
                            <w:r>
                              <w:rPr>
                                <w:sz w:val="20"/>
                              </w:rPr>
                              <w:t>Interest</w:t>
                            </w:r>
                            <w:r>
                              <w:rPr>
                                <w:spacing w:val="-8"/>
                                <w:sz w:val="20"/>
                              </w:rPr>
                              <w:t xml:space="preserve"> </w:t>
                            </w:r>
                            <w:r>
                              <w:rPr>
                                <w:spacing w:val="-2"/>
                                <w:sz w:val="20"/>
                              </w:rPr>
                              <w:t>received</w:t>
                            </w:r>
                          </w:p>
                        </w:tc>
                      </w:tr>
                      <w:tr w:rsidR="00464E1E" w14:paraId="0D789701" w14:textId="77777777">
                        <w:trPr>
                          <w:trHeight w:val="271"/>
                        </w:trPr>
                        <w:tc>
                          <w:tcPr>
                            <w:tcW w:w="6229" w:type="dxa"/>
                          </w:tcPr>
                          <w:p w14:paraId="0D789700" w14:textId="77777777" w:rsidR="00464E1E" w:rsidRDefault="00000000">
                            <w:pPr>
                              <w:pStyle w:val="TableParagraph"/>
                              <w:spacing w:before="17"/>
                              <w:ind w:left="201"/>
                              <w:rPr>
                                <w:sz w:val="20"/>
                              </w:rPr>
                            </w:pPr>
                            <w:r>
                              <w:rPr>
                                <w:sz w:val="20"/>
                              </w:rPr>
                              <w:t>Purchase</w:t>
                            </w:r>
                            <w:r>
                              <w:rPr>
                                <w:spacing w:val="-10"/>
                                <w:sz w:val="20"/>
                              </w:rPr>
                              <w:t xml:space="preserve"> </w:t>
                            </w:r>
                            <w:r>
                              <w:rPr>
                                <w:sz w:val="20"/>
                              </w:rPr>
                              <w:t>of</w:t>
                            </w:r>
                            <w:r>
                              <w:rPr>
                                <w:spacing w:val="-8"/>
                                <w:sz w:val="20"/>
                              </w:rPr>
                              <w:t xml:space="preserve"> </w:t>
                            </w:r>
                            <w:r>
                              <w:rPr>
                                <w:sz w:val="20"/>
                              </w:rPr>
                              <w:t>financial</w:t>
                            </w:r>
                            <w:r>
                              <w:rPr>
                                <w:spacing w:val="-10"/>
                                <w:sz w:val="20"/>
                              </w:rPr>
                              <w:t xml:space="preserve"> </w:t>
                            </w:r>
                            <w:r>
                              <w:rPr>
                                <w:spacing w:val="-2"/>
                                <w:sz w:val="20"/>
                              </w:rPr>
                              <w:t>assets/investments</w:t>
                            </w:r>
                          </w:p>
                        </w:tc>
                      </w:tr>
                      <w:tr w:rsidR="00464E1E" w14:paraId="0D789703" w14:textId="77777777">
                        <w:trPr>
                          <w:trHeight w:val="271"/>
                        </w:trPr>
                        <w:tc>
                          <w:tcPr>
                            <w:tcW w:w="6229" w:type="dxa"/>
                          </w:tcPr>
                          <w:p w14:paraId="0D789702" w14:textId="77777777" w:rsidR="00464E1E" w:rsidRDefault="00000000">
                            <w:pPr>
                              <w:pStyle w:val="TableParagraph"/>
                              <w:spacing w:before="17"/>
                              <w:ind w:left="201"/>
                              <w:rPr>
                                <w:sz w:val="20"/>
                              </w:rPr>
                            </w:pPr>
                            <w:r>
                              <w:rPr>
                                <w:sz w:val="20"/>
                              </w:rPr>
                              <w:t>Sale</w:t>
                            </w:r>
                            <w:r>
                              <w:rPr>
                                <w:spacing w:val="-11"/>
                                <w:sz w:val="20"/>
                              </w:rPr>
                              <w:t xml:space="preserve"> </w:t>
                            </w:r>
                            <w:r>
                              <w:rPr>
                                <w:sz w:val="20"/>
                              </w:rPr>
                              <w:t>of</w:t>
                            </w:r>
                            <w:r>
                              <w:rPr>
                                <w:spacing w:val="-8"/>
                                <w:sz w:val="20"/>
                              </w:rPr>
                              <w:t xml:space="preserve"> </w:t>
                            </w:r>
                            <w:r>
                              <w:rPr>
                                <w:sz w:val="20"/>
                              </w:rPr>
                              <w:t>financial</w:t>
                            </w:r>
                            <w:r>
                              <w:rPr>
                                <w:spacing w:val="-9"/>
                                <w:sz w:val="20"/>
                              </w:rPr>
                              <w:t xml:space="preserve"> </w:t>
                            </w:r>
                            <w:r>
                              <w:rPr>
                                <w:spacing w:val="-2"/>
                                <w:sz w:val="20"/>
                              </w:rPr>
                              <w:t>assets/investments</w:t>
                            </w:r>
                          </w:p>
                        </w:tc>
                      </w:tr>
                      <w:tr w:rsidR="00464E1E" w14:paraId="0D789705" w14:textId="77777777">
                        <w:trPr>
                          <w:trHeight w:val="271"/>
                        </w:trPr>
                        <w:tc>
                          <w:tcPr>
                            <w:tcW w:w="6229" w:type="dxa"/>
                          </w:tcPr>
                          <w:p w14:paraId="0D789704" w14:textId="77777777" w:rsidR="00464E1E" w:rsidRDefault="00000000">
                            <w:pPr>
                              <w:pStyle w:val="TableParagraph"/>
                              <w:spacing w:before="17"/>
                              <w:ind w:left="201"/>
                              <w:rPr>
                                <w:sz w:val="20"/>
                              </w:rPr>
                            </w:pPr>
                            <w:r>
                              <w:rPr>
                                <w:sz w:val="20"/>
                              </w:rPr>
                              <w:t>Purchase</w:t>
                            </w:r>
                            <w:r>
                              <w:rPr>
                                <w:spacing w:val="-12"/>
                                <w:sz w:val="20"/>
                              </w:rPr>
                              <w:t xml:space="preserve"> </w:t>
                            </w:r>
                            <w:r>
                              <w:rPr>
                                <w:sz w:val="20"/>
                              </w:rPr>
                              <w:t>of</w:t>
                            </w:r>
                            <w:r>
                              <w:rPr>
                                <w:spacing w:val="-10"/>
                                <w:sz w:val="20"/>
                              </w:rPr>
                              <w:t xml:space="preserve"> </w:t>
                            </w:r>
                            <w:r>
                              <w:rPr>
                                <w:sz w:val="20"/>
                              </w:rPr>
                              <w:t>intangible</w:t>
                            </w:r>
                            <w:r>
                              <w:rPr>
                                <w:spacing w:val="-12"/>
                                <w:sz w:val="20"/>
                              </w:rPr>
                              <w:t xml:space="preserve"> </w:t>
                            </w:r>
                            <w:r>
                              <w:rPr>
                                <w:spacing w:val="-2"/>
                                <w:sz w:val="20"/>
                              </w:rPr>
                              <w:t>assets</w:t>
                            </w:r>
                          </w:p>
                        </w:tc>
                      </w:tr>
                      <w:tr w:rsidR="00464E1E" w14:paraId="0D789707" w14:textId="77777777">
                        <w:trPr>
                          <w:trHeight w:val="267"/>
                        </w:trPr>
                        <w:tc>
                          <w:tcPr>
                            <w:tcW w:w="6229" w:type="dxa"/>
                          </w:tcPr>
                          <w:p w14:paraId="0D789706" w14:textId="77777777" w:rsidR="00464E1E" w:rsidRDefault="00000000">
                            <w:pPr>
                              <w:pStyle w:val="TableParagraph"/>
                              <w:spacing w:before="17"/>
                              <w:ind w:left="201"/>
                              <w:rPr>
                                <w:sz w:val="20"/>
                              </w:rPr>
                            </w:pPr>
                            <w:r>
                              <w:rPr>
                                <w:sz w:val="20"/>
                              </w:rPr>
                              <w:t>Sales</w:t>
                            </w:r>
                            <w:r>
                              <w:rPr>
                                <w:spacing w:val="-11"/>
                                <w:sz w:val="20"/>
                              </w:rPr>
                              <w:t xml:space="preserve"> </w:t>
                            </w:r>
                            <w:r>
                              <w:rPr>
                                <w:sz w:val="20"/>
                              </w:rPr>
                              <w:t>of</w:t>
                            </w:r>
                            <w:r>
                              <w:rPr>
                                <w:spacing w:val="-9"/>
                                <w:sz w:val="20"/>
                              </w:rPr>
                              <w:t xml:space="preserve"> </w:t>
                            </w:r>
                            <w:r>
                              <w:rPr>
                                <w:sz w:val="20"/>
                              </w:rPr>
                              <w:t>intangible</w:t>
                            </w:r>
                            <w:r>
                              <w:rPr>
                                <w:spacing w:val="-12"/>
                                <w:sz w:val="20"/>
                              </w:rPr>
                              <w:t xml:space="preserve"> </w:t>
                            </w:r>
                            <w:r>
                              <w:rPr>
                                <w:spacing w:val="-2"/>
                                <w:sz w:val="20"/>
                              </w:rPr>
                              <w:t>assets</w:t>
                            </w:r>
                          </w:p>
                        </w:tc>
                      </w:tr>
                      <w:tr w:rsidR="00464E1E" w14:paraId="0D789709" w14:textId="77777777">
                        <w:trPr>
                          <w:trHeight w:val="267"/>
                        </w:trPr>
                        <w:tc>
                          <w:tcPr>
                            <w:tcW w:w="6229" w:type="dxa"/>
                          </w:tcPr>
                          <w:p w14:paraId="0D789708" w14:textId="77777777" w:rsidR="00464E1E" w:rsidRDefault="00000000">
                            <w:pPr>
                              <w:pStyle w:val="TableParagraph"/>
                              <w:spacing w:before="13"/>
                              <w:ind w:left="201"/>
                              <w:rPr>
                                <w:sz w:val="20"/>
                              </w:rPr>
                            </w:pPr>
                            <w:r>
                              <w:rPr>
                                <w:sz w:val="20"/>
                              </w:rPr>
                              <w:t>Purchase</w:t>
                            </w:r>
                            <w:r>
                              <w:rPr>
                                <w:spacing w:val="-12"/>
                                <w:sz w:val="20"/>
                              </w:rPr>
                              <w:t xml:space="preserve"> </w:t>
                            </w:r>
                            <w:r>
                              <w:rPr>
                                <w:sz w:val="20"/>
                              </w:rPr>
                              <w:t>of</w:t>
                            </w:r>
                            <w:r>
                              <w:rPr>
                                <w:spacing w:val="-9"/>
                                <w:sz w:val="20"/>
                              </w:rPr>
                              <w:t xml:space="preserve"> </w:t>
                            </w:r>
                            <w:r>
                              <w:rPr>
                                <w:sz w:val="20"/>
                              </w:rPr>
                              <w:t>property,</w:t>
                            </w:r>
                            <w:r>
                              <w:rPr>
                                <w:spacing w:val="-12"/>
                                <w:sz w:val="20"/>
                              </w:rPr>
                              <w:t xml:space="preserve"> </w:t>
                            </w:r>
                            <w:r>
                              <w:rPr>
                                <w:sz w:val="20"/>
                              </w:rPr>
                              <w:t>plant,</w:t>
                            </w:r>
                            <w:r>
                              <w:rPr>
                                <w:spacing w:val="-11"/>
                                <w:sz w:val="20"/>
                              </w:rPr>
                              <w:t xml:space="preserve"> </w:t>
                            </w:r>
                            <w:r>
                              <w:rPr>
                                <w:sz w:val="20"/>
                              </w:rPr>
                              <w:t>equipment</w:t>
                            </w:r>
                            <w:r>
                              <w:rPr>
                                <w:spacing w:val="-11"/>
                                <w:sz w:val="20"/>
                              </w:rPr>
                              <w:t xml:space="preserve"> </w:t>
                            </w:r>
                            <w:r>
                              <w:rPr>
                                <w:sz w:val="20"/>
                              </w:rPr>
                              <w:t>and</w:t>
                            </w:r>
                            <w:r>
                              <w:rPr>
                                <w:spacing w:val="-12"/>
                                <w:sz w:val="20"/>
                              </w:rPr>
                              <w:t xml:space="preserve"> </w:t>
                            </w:r>
                            <w:r>
                              <w:rPr>
                                <w:sz w:val="20"/>
                              </w:rPr>
                              <w:t>investment</w:t>
                            </w:r>
                            <w:r>
                              <w:rPr>
                                <w:spacing w:val="-12"/>
                                <w:sz w:val="20"/>
                              </w:rPr>
                              <w:t xml:space="preserve"> </w:t>
                            </w:r>
                            <w:r>
                              <w:rPr>
                                <w:spacing w:val="-2"/>
                                <w:sz w:val="20"/>
                              </w:rPr>
                              <w:t>property</w:t>
                            </w:r>
                          </w:p>
                        </w:tc>
                      </w:tr>
                      <w:tr w:rsidR="00464E1E" w14:paraId="0D78970B" w14:textId="77777777">
                        <w:trPr>
                          <w:trHeight w:val="273"/>
                        </w:trPr>
                        <w:tc>
                          <w:tcPr>
                            <w:tcW w:w="6229" w:type="dxa"/>
                          </w:tcPr>
                          <w:p w14:paraId="0D78970A" w14:textId="77777777" w:rsidR="00464E1E" w:rsidRDefault="00000000">
                            <w:pPr>
                              <w:pStyle w:val="TableParagraph"/>
                              <w:spacing w:before="17"/>
                              <w:ind w:left="201"/>
                              <w:rPr>
                                <w:sz w:val="20"/>
                              </w:rPr>
                            </w:pPr>
                            <w:r>
                              <w:rPr>
                                <w:sz w:val="20"/>
                              </w:rPr>
                              <w:t>Sales</w:t>
                            </w:r>
                            <w:r>
                              <w:rPr>
                                <w:spacing w:val="-11"/>
                                <w:sz w:val="20"/>
                              </w:rPr>
                              <w:t xml:space="preserve"> </w:t>
                            </w:r>
                            <w:r>
                              <w:rPr>
                                <w:sz w:val="20"/>
                              </w:rPr>
                              <w:t>of</w:t>
                            </w:r>
                            <w:r>
                              <w:rPr>
                                <w:spacing w:val="-9"/>
                                <w:sz w:val="20"/>
                              </w:rPr>
                              <w:t xml:space="preserve"> </w:t>
                            </w:r>
                            <w:r>
                              <w:rPr>
                                <w:sz w:val="20"/>
                              </w:rPr>
                              <w:t>property,</w:t>
                            </w:r>
                            <w:r>
                              <w:rPr>
                                <w:spacing w:val="-11"/>
                                <w:sz w:val="20"/>
                              </w:rPr>
                              <w:t xml:space="preserve"> </w:t>
                            </w:r>
                            <w:r>
                              <w:rPr>
                                <w:sz w:val="20"/>
                              </w:rPr>
                              <w:t>plant,</w:t>
                            </w:r>
                            <w:r>
                              <w:rPr>
                                <w:spacing w:val="-11"/>
                                <w:sz w:val="20"/>
                              </w:rPr>
                              <w:t xml:space="preserve"> </w:t>
                            </w:r>
                            <w:r>
                              <w:rPr>
                                <w:sz w:val="20"/>
                              </w:rPr>
                              <w:t>equipment</w:t>
                            </w:r>
                            <w:r>
                              <w:rPr>
                                <w:spacing w:val="-11"/>
                                <w:sz w:val="20"/>
                              </w:rPr>
                              <w:t xml:space="preserve"> </w:t>
                            </w:r>
                            <w:r>
                              <w:rPr>
                                <w:sz w:val="20"/>
                              </w:rPr>
                              <w:t>and</w:t>
                            </w:r>
                            <w:r>
                              <w:rPr>
                                <w:spacing w:val="-12"/>
                                <w:sz w:val="20"/>
                              </w:rPr>
                              <w:t xml:space="preserve"> </w:t>
                            </w:r>
                            <w:r>
                              <w:rPr>
                                <w:sz w:val="20"/>
                              </w:rPr>
                              <w:t>investment</w:t>
                            </w:r>
                            <w:r>
                              <w:rPr>
                                <w:spacing w:val="-11"/>
                                <w:sz w:val="20"/>
                              </w:rPr>
                              <w:t xml:space="preserve"> </w:t>
                            </w:r>
                            <w:r>
                              <w:rPr>
                                <w:spacing w:val="-2"/>
                                <w:sz w:val="20"/>
                              </w:rPr>
                              <w:t>property</w:t>
                            </w:r>
                          </w:p>
                        </w:tc>
                      </w:tr>
                      <w:tr w:rsidR="00464E1E" w14:paraId="0D78970D" w14:textId="77777777">
                        <w:trPr>
                          <w:trHeight w:val="271"/>
                        </w:trPr>
                        <w:tc>
                          <w:tcPr>
                            <w:tcW w:w="6229" w:type="dxa"/>
                          </w:tcPr>
                          <w:p w14:paraId="0D78970C" w14:textId="77777777" w:rsidR="00464E1E" w:rsidRDefault="00000000">
                            <w:pPr>
                              <w:pStyle w:val="TableParagraph"/>
                              <w:spacing w:before="19"/>
                              <w:ind w:left="201"/>
                              <w:rPr>
                                <w:sz w:val="20"/>
                              </w:rPr>
                            </w:pPr>
                            <w:r>
                              <w:rPr>
                                <w:sz w:val="20"/>
                              </w:rPr>
                              <w:t>Initial</w:t>
                            </w:r>
                            <w:r>
                              <w:rPr>
                                <w:spacing w:val="-8"/>
                                <w:sz w:val="20"/>
                              </w:rPr>
                              <w:t xml:space="preserve"> </w:t>
                            </w:r>
                            <w:r>
                              <w:rPr>
                                <w:sz w:val="20"/>
                              </w:rPr>
                              <w:t>direct</w:t>
                            </w:r>
                            <w:r>
                              <w:rPr>
                                <w:spacing w:val="-7"/>
                                <w:sz w:val="20"/>
                              </w:rPr>
                              <w:t xml:space="preserve"> </w:t>
                            </w:r>
                            <w:r>
                              <w:rPr>
                                <w:sz w:val="20"/>
                              </w:rPr>
                              <w:t>costs</w:t>
                            </w:r>
                            <w:r>
                              <w:rPr>
                                <w:spacing w:val="-6"/>
                                <w:sz w:val="20"/>
                              </w:rPr>
                              <w:t xml:space="preserve"> </w:t>
                            </w:r>
                            <w:r>
                              <w:rPr>
                                <w:sz w:val="20"/>
                              </w:rPr>
                              <w:t>or</w:t>
                            </w:r>
                            <w:r>
                              <w:rPr>
                                <w:spacing w:val="-6"/>
                                <w:sz w:val="20"/>
                              </w:rPr>
                              <w:t xml:space="preserve"> </w:t>
                            </w:r>
                            <w:proofErr w:type="spellStart"/>
                            <w:r>
                              <w:rPr>
                                <w:sz w:val="20"/>
                              </w:rPr>
                              <w:t>up</w:t>
                            </w:r>
                            <w:r>
                              <w:rPr>
                                <w:spacing w:val="-8"/>
                                <w:sz w:val="20"/>
                              </w:rPr>
                              <w:t xml:space="preserve"> </w:t>
                            </w:r>
                            <w:r>
                              <w:rPr>
                                <w:sz w:val="20"/>
                              </w:rPr>
                              <w:t>front</w:t>
                            </w:r>
                            <w:proofErr w:type="spellEnd"/>
                            <w:r>
                              <w:rPr>
                                <w:spacing w:val="-7"/>
                                <w:sz w:val="20"/>
                              </w:rPr>
                              <w:t xml:space="preserve"> </w:t>
                            </w:r>
                            <w:r>
                              <w:rPr>
                                <w:sz w:val="20"/>
                              </w:rPr>
                              <w:t>payments</w:t>
                            </w:r>
                            <w:r>
                              <w:rPr>
                                <w:spacing w:val="-5"/>
                                <w:sz w:val="20"/>
                              </w:rPr>
                              <w:t xml:space="preserve"> </w:t>
                            </w:r>
                            <w:r>
                              <w:rPr>
                                <w:sz w:val="20"/>
                              </w:rPr>
                              <w:t>for</w:t>
                            </w:r>
                            <w:r>
                              <w:rPr>
                                <w:spacing w:val="-7"/>
                                <w:sz w:val="20"/>
                              </w:rPr>
                              <w:t xml:space="preserve"> </w:t>
                            </w:r>
                            <w:r>
                              <w:rPr>
                                <w:sz w:val="20"/>
                              </w:rPr>
                              <w:t>right</w:t>
                            </w:r>
                            <w:r>
                              <w:rPr>
                                <w:spacing w:val="-7"/>
                                <w:sz w:val="20"/>
                              </w:rPr>
                              <w:t xml:space="preserve"> </w:t>
                            </w:r>
                            <w:r>
                              <w:rPr>
                                <w:sz w:val="20"/>
                              </w:rPr>
                              <w:t>of</w:t>
                            </w:r>
                            <w:r>
                              <w:rPr>
                                <w:spacing w:val="-5"/>
                                <w:sz w:val="20"/>
                              </w:rPr>
                              <w:t xml:space="preserve"> </w:t>
                            </w:r>
                            <w:r>
                              <w:rPr>
                                <w:sz w:val="20"/>
                              </w:rPr>
                              <w:t>use</w:t>
                            </w:r>
                            <w:r>
                              <w:rPr>
                                <w:spacing w:val="-7"/>
                                <w:sz w:val="20"/>
                              </w:rPr>
                              <w:t xml:space="preserve"> </w:t>
                            </w:r>
                            <w:r>
                              <w:rPr>
                                <w:spacing w:val="-2"/>
                                <w:sz w:val="20"/>
                              </w:rPr>
                              <w:t>assets</w:t>
                            </w:r>
                          </w:p>
                        </w:tc>
                      </w:tr>
                      <w:tr w:rsidR="00464E1E" w14:paraId="0D78970F" w14:textId="77777777">
                        <w:trPr>
                          <w:trHeight w:val="268"/>
                        </w:trPr>
                        <w:tc>
                          <w:tcPr>
                            <w:tcW w:w="6229" w:type="dxa"/>
                          </w:tcPr>
                          <w:p w14:paraId="0D78970E" w14:textId="77777777" w:rsidR="00464E1E" w:rsidRDefault="00000000">
                            <w:pPr>
                              <w:pStyle w:val="TableParagraph"/>
                              <w:spacing w:before="14"/>
                              <w:ind w:left="201"/>
                              <w:rPr>
                                <w:sz w:val="20"/>
                              </w:rPr>
                            </w:pPr>
                            <w:r>
                              <w:rPr>
                                <w:sz w:val="20"/>
                              </w:rPr>
                              <w:t>Receipt</w:t>
                            </w:r>
                            <w:r>
                              <w:rPr>
                                <w:spacing w:val="-10"/>
                                <w:sz w:val="20"/>
                              </w:rPr>
                              <w:t xml:space="preserve"> </w:t>
                            </w:r>
                            <w:r>
                              <w:rPr>
                                <w:sz w:val="20"/>
                              </w:rPr>
                              <w:t>of</w:t>
                            </w:r>
                            <w:r>
                              <w:rPr>
                                <w:spacing w:val="-7"/>
                                <w:sz w:val="20"/>
                              </w:rPr>
                              <w:t xml:space="preserve"> </w:t>
                            </w:r>
                            <w:r>
                              <w:rPr>
                                <w:sz w:val="20"/>
                              </w:rPr>
                              <w:t>cash</w:t>
                            </w:r>
                            <w:r>
                              <w:rPr>
                                <w:spacing w:val="-10"/>
                                <w:sz w:val="20"/>
                              </w:rPr>
                              <w:t xml:space="preserve"> </w:t>
                            </w:r>
                            <w:r>
                              <w:rPr>
                                <w:sz w:val="20"/>
                              </w:rPr>
                              <w:t>donations</w:t>
                            </w:r>
                            <w:r>
                              <w:rPr>
                                <w:spacing w:val="-8"/>
                                <w:sz w:val="20"/>
                              </w:rPr>
                              <w:t xml:space="preserve"> </w:t>
                            </w:r>
                            <w:r>
                              <w:rPr>
                                <w:sz w:val="20"/>
                              </w:rPr>
                              <w:t>to</w:t>
                            </w:r>
                            <w:r>
                              <w:rPr>
                                <w:spacing w:val="-10"/>
                                <w:sz w:val="20"/>
                              </w:rPr>
                              <w:t xml:space="preserve"> </w:t>
                            </w:r>
                            <w:r>
                              <w:rPr>
                                <w:sz w:val="20"/>
                              </w:rPr>
                              <w:t>purchase</w:t>
                            </w:r>
                            <w:r>
                              <w:rPr>
                                <w:spacing w:val="-9"/>
                                <w:sz w:val="20"/>
                              </w:rPr>
                              <w:t xml:space="preserve"> </w:t>
                            </w:r>
                            <w:r>
                              <w:rPr>
                                <w:sz w:val="20"/>
                              </w:rPr>
                              <w:t>capital</w:t>
                            </w:r>
                            <w:r>
                              <w:rPr>
                                <w:spacing w:val="-11"/>
                                <w:sz w:val="20"/>
                              </w:rPr>
                              <w:t xml:space="preserve"> </w:t>
                            </w:r>
                            <w:r>
                              <w:rPr>
                                <w:spacing w:val="-2"/>
                                <w:sz w:val="20"/>
                              </w:rPr>
                              <w:t>assets</w:t>
                            </w:r>
                          </w:p>
                        </w:tc>
                      </w:tr>
                      <w:tr w:rsidR="00464E1E" w14:paraId="0D789711" w14:textId="77777777">
                        <w:trPr>
                          <w:trHeight w:val="273"/>
                        </w:trPr>
                        <w:tc>
                          <w:tcPr>
                            <w:tcW w:w="6229" w:type="dxa"/>
                          </w:tcPr>
                          <w:p w14:paraId="0D789710" w14:textId="77777777" w:rsidR="00464E1E" w:rsidRDefault="00000000">
                            <w:pPr>
                              <w:pStyle w:val="TableParagraph"/>
                              <w:spacing w:before="17"/>
                              <w:ind w:left="201"/>
                              <w:rPr>
                                <w:sz w:val="20"/>
                              </w:rPr>
                            </w:pPr>
                            <w:r>
                              <w:rPr>
                                <w:sz w:val="20"/>
                              </w:rPr>
                              <w:t>Other</w:t>
                            </w:r>
                            <w:r>
                              <w:rPr>
                                <w:spacing w:val="-8"/>
                                <w:sz w:val="20"/>
                              </w:rPr>
                              <w:t xml:space="preserve"> </w:t>
                            </w:r>
                            <w:r>
                              <w:rPr>
                                <w:sz w:val="20"/>
                              </w:rPr>
                              <w:t>movements</w:t>
                            </w:r>
                            <w:r>
                              <w:rPr>
                                <w:spacing w:val="-8"/>
                                <w:sz w:val="20"/>
                              </w:rPr>
                              <w:t xml:space="preserve"> </w:t>
                            </w:r>
                            <w:r>
                              <w:rPr>
                                <w:sz w:val="20"/>
                              </w:rPr>
                              <w:t>in</w:t>
                            </w:r>
                            <w:r>
                              <w:rPr>
                                <w:spacing w:val="-9"/>
                                <w:sz w:val="20"/>
                              </w:rPr>
                              <w:t xml:space="preserve"> </w:t>
                            </w:r>
                            <w:r>
                              <w:rPr>
                                <w:sz w:val="20"/>
                              </w:rPr>
                              <w:t>investing</w:t>
                            </w:r>
                            <w:r>
                              <w:rPr>
                                <w:spacing w:val="-10"/>
                                <w:sz w:val="20"/>
                              </w:rPr>
                              <w:t xml:space="preserve"> </w:t>
                            </w:r>
                            <w:r>
                              <w:rPr>
                                <w:sz w:val="20"/>
                              </w:rPr>
                              <w:t>cash</w:t>
                            </w:r>
                            <w:r>
                              <w:rPr>
                                <w:spacing w:val="-9"/>
                                <w:sz w:val="20"/>
                              </w:rPr>
                              <w:t xml:space="preserve"> </w:t>
                            </w:r>
                            <w:r>
                              <w:rPr>
                                <w:spacing w:val="-4"/>
                                <w:sz w:val="20"/>
                              </w:rPr>
                              <w:t>flows</w:t>
                            </w:r>
                          </w:p>
                        </w:tc>
                      </w:tr>
                      <w:tr w:rsidR="00464E1E" w14:paraId="0D789713" w14:textId="77777777">
                        <w:trPr>
                          <w:trHeight w:val="273"/>
                        </w:trPr>
                        <w:tc>
                          <w:tcPr>
                            <w:tcW w:w="6229" w:type="dxa"/>
                          </w:tcPr>
                          <w:p w14:paraId="0D789712" w14:textId="77777777" w:rsidR="00464E1E" w:rsidRDefault="00000000">
                            <w:pPr>
                              <w:pStyle w:val="TableParagraph"/>
                              <w:spacing w:before="19"/>
                              <w:ind w:left="50"/>
                              <w:rPr>
                                <w:b/>
                                <w:sz w:val="20"/>
                              </w:rPr>
                            </w:pPr>
                            <w:r>
                              <w:rPr>
                                <w:b/>
                                <w:sz w:val="20"/>
                              </w:rPr>
                              <w:t>Net</w:t>
                            </w:r>
                            <w:r>
                              <w:rPr>
                                <w:b/>
                                <w:spacing w:val="-7"/>
                                <w:sz w:val="20"/>
                              </w:rPr>
                              <w:t xml:space="preserve"> </w:t>
                            </w:r>
                            <w:r>
                              <w:rPr>
                                <w:b/>
                                <w:sz w:val="20"/>
                              </w:rPr>
                              <w:t>cash</w:t>
                            </w:r>
                            <w:r>
                              <w:rPr>
                                <w:b/>
                                <w:spacing w:val="-7"/>
                                <w:sz w:val="20"/>
                              </w:rPr>
                              <w:t xml:space="preserve"> </w:t>
                            </w:r>
                            <w:r>
                              <w:rPr>
                                <w:b/>
                                <w:sz w:val="20"/>
                              </w:rPr>
                              <w:t>generated</w:t>
                            </w:r>
                            <w:r>
                              <w:rPr>
                                <w:b/>
                                <w:spacing w:val="-6"/>
                                <w:sz w:val="20"/>
                              </w:rPr>
                              <w:t xml:space="preserve"> </w:t>
                            </w:r>
                            <w:r>
                              <w:rPr>
                                <w:b/>
                                <w:sz w:val="20"/>
                              </w:rPr>
                              <w:t>from</w:t>
                            </w:r>
                            <w:r>
                              <w:rPr>
                                <w:b/>
                                <w:spacing w:val="-7"/>
                                <w:sz w:val="20"/>
                              </w:rPr>
                              <w:t xml:space="preserve"> </w:t>
                            </w:r>
                            <w:r>
                              <w:rPr>
                                <w:b/>
                                <w:sz w:val="20"/>
                              </w:rPr>
                              <w:t>/</w:t>
                            </w:r>
                            <w:r>
                              <w:rPr>
                                <w:b/>
                                <w:spacing w:val="-8"/>
                                <w:sz w:val="20"/>
                              </w:rPr>
                              <w:t xml:space="preserve"> </w:t>
                            </w:r>
                            <w:r>
                              <w:rPr>
                                <w:b/>
                                <w:sz w:val="20"/>
                              </w:rPr>
                              <w:t>(used</w:t>
                            </w:r>
                            <w:r>
                              <w:rPr>
                                <w:b/>
                                <w:spacing w:val="-6"/>
                                <w:sz w:val="20"/>
                              </w:rPr>
                              <w:t xml:space="preserve"> </w:t>
                            </w:r>
                            <w:r>
                              <w:rPr>
                                <w:b/>
                                <w:sz w:val="20"/>
                              </w:rPr>
                              <w:t>in)</w:t>
                            </w:r>
                            <w:r>
                              <w:rPr>
                                <w:b/>
                                <w:spacing w:val="-6"/>
                                <w:sz w:val="20"/>
                              </w:rPr>
                              <w:t xml:space="preserve"> </w:t>
                            </w:r>
                            <w:r>
                              <w:rPr>
                                <w:b/>
                                <w:sz w:val="20"/>
                              </w:rPr>
                              <w:t>investing</w:t>
                            </w:r>
                            <w:r>
                              <w:rPr>
                                <w:b/>
                                <w:spacing w:val="-6"/>
                                <w:sz w:val="20"/>
                              </w:rPr>
                              <w:t xml:space="preserve"> </w:t>
                            </w:r>
                            <w:r>
                              <w:rPr>
                                <w:b/>
                                <w:spacing w:val="-2"/>
                                <w:sz w:val="20"/>
                              </w:rPr>
                              <w:t>activities</w:t>
                            </w:r>
                          </w:p>
                        </w:tc>
                      </w:tr>
                      <w:tr w:rsidR="00464E1E" w14:paraId="0D789715" w14:textId="77777777">
                        <w:trPr>
                          <w:trHeight w:val="268"/>
                        </w:trPr>
                        <w:tc>
                          <w:tcPr>
                            <w:tcW w:w="6229" w:type="dxa"/>
                          </w:tcPr>
                          <w:p w14:paraId="0D789714" w14:textId="77777777" w:rsidR="00464E1E" w:rsidRDefault="00000000">
                            <w:pPr>
                              <w:pStyle w:val="TableParagraph"/>
                              <w:spacing w:before="17"/>
                              <w:ind w:left="50"/>
                              <w:rPr>
                                <w:b/>
                                <w:sz w:val="20"/>
                              </w:rPr>
                            </w:pPr>
                            <w:r>
                              <w:rPr>
                                <w:b/>
                                <w:sz w:val="20"/>
                              </w:rPr>
                              <w:t>Cash</w:t>
                            </w:r>
                            <w:r>
                              <w:rPr>
                                <w:b/>
                                <w:spacing w:val="-7"/>
                                <w:sz w:val="20"/>
                              </w:rPr>
                              <w:t xml:space="preserve"> </w:t>
                            </w:r>
                            <w:r>
                              <w:rPr>
                                <w:b/>
                                <w:sz w:val="20"/>
                              </w:rPr>
                              <w:t>flows</w:t>
                            </w:r>
                            <w:r>
                              <w:rPr>
                                <w:b/>
                                <w:spacing w:val="-7"/>
                                <w:sz w:val="20"/>
                              </w:rPr>
                              <w:t xml:space="preserve"> </w:t>
                            </w:r>
                            <w:r>
                              <w:rPr>
                                <w:b/>
                                <w:sz w:val="20"/>
                              </w:rPr>
                              <w:t>from</w:t>
                            </w:r>
                            <w:r>
                              <w:rPr>
                                <w:b/>
                                <w:spacing w:val="-6"/>
                                <w:sz w:val="20"/>
                              </w:rPr>
                              <w:t xml:space="preserve"> </w:t>
                            </w:r>
                            <w:r>
                              <w:rPr>
                                <w:b/>
                                <w:sz w:val="20"/>
                              </w:rPr>
                              <w:t>financing</w:t>
                            </w:r>
                            <w:r>
                              <w:rPr>
                                <w:b/>
                                <w:spacing w:val="-6"/>
                                <w:sz w:val="20"/>
                              </w:rPr>
                              <w:t xml:space="preserve"> </w:t>
                            </w:r>
                            <w:r>
                              <w:rPr>
                                <w:b/>
                                <w:spacing w:val="-2"/>
                                <w:sz w:val="20"/>
                              </w:rPr>
                              <w:t>activities</w:t>
                            </w:r>
                          </w:p>
                        </w:tc>
                      </w:tr>
                      <w:tr w:rsidR="00464E1E" w14:paraId="0D789717" w14:textId="77777777">
                        <w:trPr>
                          <w:trHeight w:val="268"/>
                        </w:trPr>
                        <w:tc>
                          <w:tcPr>
                            <w:tcW w:w="6229" w:type="dxa"/>
                          </w:tcPr>
                          <w:p w14:paraId="0D789716" w14:textId="77777777" w:rsidR="00464E1E" w:rsidRDefault="00000000">
                            <w:pPr>
                              <w:pStyle w:val="TableParagraph"/>
                              <w:spacing w:before="14"/>
                              <w:ind w:left="201"/>
                              <w:rPr>
                                <w:sz w:val="20"/>
                              </w:rPr>
                            </w:pPr>
                            <w:r>
                              <w:rPr>
                                <w:spacing w:val="-2"/>
                                <w:sz w:val="20"/>
                              </w:rPr>
                              <w:t>Public</w:t>
                            </w:r>
                            <w:r>
                              <w:rPr>
                                <w:sz w:val="20"/>
                              </w:rPr>
                              <w:t xml:space="preserve"> </w:t>
                            </w:r>
                            <w:r>
                              <w:rPr>
                                <w:spacing w:val="-2"/>
                                <w:sz w:val="20"/>
                              </w:rPr>
                              <w:t>dividend capital received</w:t>
                            </w:r>
                          </w:p>
                        </w:tc>
                      </w:tr>
                      <w:tr w:rsidR="00464E1E" w14:paraId="0D789719" w14:textId="77777777">
                        <w:trPr>
                          <w:trHeight w:val="266"/>
                        </w:trPr>
                        <w:tc>
                          <w:tcPr>
                            <w:tcW w:w="6229" w:type="dxa"/>
                          </w:tcPr>
                          <w:p w14:paraId="0D789718" w14:textId="77777777" w:rsidR="00464E1E" w:rsidRDefault="00000000">
                            <w:pPr>
                              <w:pStyle w:val="TableParagraph"/>
                              <w:spacing w:before="17" w:line="229" w:lineRule="exact"/>
                              <w:ind w:left="201"/>
                              <w:rPr>
                                <w:sz w:val="20"/>
                              </w:rPr>
                            </w:pPr>
                            <w:r>
                              <w:rPr>
                                <w:spacing w:val="-2"/>
                                <w:sz w:val="20"/>
                              </w:rPr>
                              <w:t>Public</w:t>
                            </w:r>
                            <w:r>
                              <w:rPr>
                                <w:sz w:val="20"/>
                              </w:rPr>
                              <w:t xml:space="preserve"> </w:t>
                            </w:r>
                            <w:r>
                              <w:rPr>
                                <w:spacing w:val="-2"/>
                                <w:sz w:val="20"/>
                              </w:rPr>
                              <w:t>dividend capital repaid</w:t>
                            </w:r>
                          </w:p>
                        </w:tc>
                      </w:tr>
                      <w:tr w:rsidR="00464E1E" w14:paraId="0D78971B" w14:textId="77777777">
                        <w:trPr>
                          <w:trHeight w:val="276"/>
                        </w:trPr>
                        <w:tc>
                          <w:tcPr>
                            <w:tcW w:w="6229" w:type="dxa"/>
                          </w:tcPr>
                          <w:p w14:paraId="0D78971A" w14:textId="77777777" w:rsidR="00464E1E" w:rsidRDefault="00000000">
                            <w:pPr>
                              <w:pStyle w:val="TableParagraph"/>
                              <w:spacing w:before="12"/>
                              <w:ind w:left="201"/>
                              <w:rPr>
                                <w:sz w:val="20"/>
                              </w:rPr>
                            </w:pPr>
                            <w:r>
                              <w:rPr>
                                <w:sz w:val="20"/>
                              </w:rPr>
                              <w:t>Receipt</w:t>
                            </w:r>
                            <w:r>
                              <w:rPr>
                                <w:spacing w:val="-8"/>
                                <w:sz w:val="20"/>
                              </w:rPr>
                              <w:t xml:space="preserve"> </w:t>
                            </w:r>
                            <w:r>
                              <w:rPr>
                                <w:sz w:val="20"/>
                              </w:rPr>
                              <w:t>of</w:t>
                            </w:r>
                            <w:r>
                              <w:rPr>
                                <w:spacing w:val="-7"/>
                                <w:sz w:val="20"/>
                              </w:rPr>
                              <w:t xml:space="preserve"> </w:t>
                            </w:r>
                            <w:r>
                              <w:rPr>
                                <w:sz w:val="20"/>
                              </w:rPr>
                              <w:t>loans</w:t>
                            </w:r>
                            <w:r>
                              <w:rPr>
                                <w:spacing w:val="-7"/>
                                <w:sz w:val="20"/>
                              </w:rPr>
                              <w:t xml:space="preserve"> </w:t>
                            </w:r>
                            <w:r>
                              <w:rPr>
                                <w:sz w:val="20"/>
                              </w:rPr>
                              <w:t>from</w:t>
                            </w:r>
                            <w:r>
                              <w:rPr>
                                <w:spacing w:val="-4"/>
                                <w:sz w:val="20"/>
                              </w:rPr>
                              <w:t xml:space="preserve"> </w:t>
                            </w:r>
                            <w:r>
                              <w:rPr>
                                <w:sz w:val="20"/>
                              </w:rPr>
                              <w:t>the</w:t>
                            </w:r>
                            <w:r>
                              <w:rPr>
                                <w:spacing w:val="-8"/>
                                <w:sz w:val="20"/>
                              </w:rPr>
                              <w:t xml:space="preserve"> </w:t>
                            </w:r>
                            <w:r>
                              <w:rPr>
                                <w:sz w:val="20"/>
                              </w:rPr>
                              <w:t>Department</w:t>
                            </w:r>
                            <w:r>
                              <w:rPr>
                                <w:spacing w:val="-8"/>
                                <w:sz w:val="20"/>
                              </w:rPr>
                              <w:t xml:space="preserve"> </w:t>
                            </w:r>
                            <w:r>
                              <w:rPr>
                                <w:sz w:val="20"/>
                              </w:rPr>
                              <w:t>of</w:t>
                            </w:r>
                            <w:r>
                              <w:rPr>
                                <w:spacing w:val="-6"/>
                                <w:sz w:val="20"/>
                              </w:rPr>
                              <w:t xml:space="preserve"> </w:t>
                            </w:r>
                            <w:r>
                              <w:rPr>
                                <w:sz w:val="20"/>
                              </w:rPr>
                              <w:t>Health</w:t>
                            </w:r>
                            <w:r>
                              <w:rPr>
                                <w:spacing w:val="-9"/>
                                <w:sz w:val="20"/>
                              </w:rPr>
                              <w:t xml:space="preserve"> </w:t>
                            </w:r>
                            <w:r>
                              <w:rPr>
                                <w:sz w:val="20"/>
                              </w:rPr>
                              <w:t>and</w:t>
                            </w:r>
                            <w:r>
                              <w:rPr>
                                <w:spacing w:val="-8"/>
                                <w:sz w:val="20"/>
                              </w:rPr>
                              <w:t xml:space="preserve"> </w:t>
                            </w:r>
                            <w:r>
                              <w:rPr>
                                <w:sz w:val="20"/>
                              </w:rPr>
                              <w:t>Social</w:t>
                            </w:r>
                            <w:r>
                              <w:rPr>
                                <w:spacing w:val="-9"/>
                                <w:sz w:val="20"/>
                              </w:rPr>
                              <w:t xml:space="preserve"> </w:t>
                            </w:r>
                            <w:r>
                              <w:rPr>
                                <w:spacing w:val="-4"/>
                                <w:sz w:val="20"/>
                              </w:rPr>
                              <w:t>Care</w:t>
                            </w:r>
                          </w:p>
                        </w:tc>
                      </w:tr>
                      <w:tr w:rsidR="00464E1E" w14:paraId="0D78971D" w14:textId="77777777">
                        <w:trPr>
                          <w:trHeight w:val="281"/>
                        </w:trPr>
                        <w:tc>
                          <w:tcPr>
                            <w:tcW w:w="6229" w:type="dxa"/>
                          </w:tcPr>
                          <w:p w14:paraId="0D78971C" w14:textId="77777777" w:rsidR="00464E1E" w:rsidRDefault="00000000">
                            <w:pPr>
                              <w:pStyle w:val="TableParagraph"/>
                              <w:spacing w:before="27"/>
                              <w:ind w:right="48"/>
                              <w:jc w:val="right"/>
                              <w:rPr>
                                <w:sz w:val="20"/>
                              </w:rPr>
                            </w:pPr>
                            <w:r>
                              <w:rPr>
                                <w:sz w:val="20"/>
                              </w:rPr>
                              <w:t>Repayment</w:t>
                            </w:r>
                            <w:r>
                              <w:rPr>
                                <w:spacing w:val="-9"/>
                                <w:sz w:val="20"/>
                              </w:rPr>
                              <w:t xml:space="preserve"> </w:t>
                            </w:r>
                            <w:r>
                              <w:rPr>
                                <w:sz w:val="20"/>
                              </w:rPr>
                              <w:t>of</w:t>
                            </w:r>
                            <w:r>
                              <w:rPr>
                                <w:spacing w:val="-8"/>
                                <w:sz w:val="20"/>
                              </w:rPr>
                              <w:t xml:space="preserve"> </w:t>
                            </w:r>
                            <w:r>
                              <w:rPr>
                                <w:sz w:val="20"/>
                              </w:rPr>
                              <w:t>loans</w:t>
                            </w:r>
                            <w:r>
                              <w:rPr>
                                <w:spacing w:val="-8"/>
                                <w:sz w:val="20"/>
                              </w:rPr>
                              <w:t xml:space="preserve"> </w:t>
                            </w:r>
                            <w:r>
                              <w:rPr>
                                <w:sz w:val="20"/>
                              </w:rPr>
                              <w:t>from</w:t>
                            </w:r>
                            <w:r>
                              <w:rPr>
                                <w:spacing w:val="-5"/>
                                <w:sz w:val="20"/>
                              </w:rPr>
                              <w:t xml:space="preserve"> </w:t>
                            </w:r>
                            <w:r>
                              <w:rPr>
                                <w:sz w:val="20"/>
                              </w:rPr>
                              <w:t>the</w:t>
                            </w:r>
                            <w:r>
                              <w:rPr>
                                <w:spacing w:val="-9"/>
                                <w:sz w:val="20"/>
                              </w:rPr>
                              <w:t xml:space="preserve"> </w:t>
                            </w:r>
                            <w:r>
                              <w:rPr>
                                <w:sz w:val="20"/>
                              </w:rPr>
                              <w:t>Department</w:t>
                            </w:r>
                            <w:r>
                              <w:rPr>
                                <w:spacing w:val="-9"/>
                                <w:sz w:val="20"/>
                              </w:rPr>
                              <w:t xml:space="preserve"> </w:t>
                            </w:r>
                            <w:r>
                              <w:rPr>
                                <w:sz w:val="20"/>
                              </w:rPr>
                              <w:t>of</w:t>
                            </w:r>
                            <w:r>
                              <w:rPr>
                                <w:spacing w:val="-7"/>
                                <w:sz w:val="20"/>
                              </w:rPr>
                              <w:t xml:space="preserve"> </w:t>
                            </w:r>
                            <w:r>
                              <w:rPr>
                                <w:sz w:val="20"/>
                              </w:rPr>
                              <w:t>Health</w:t>
                            </w:r>
                            <w:r>
                              <w:rPr>
                                <w:spacing w:val="-10"/>
                                <w:sz w:val="20"/>
                              </w:rPr>
                              <w:t xml:space="preserve"> </w:t>
                            </w:r>
                            <w:r>
                              <w:rPr>
                                <w:sz w:val="20"/>
                              </w:rPr>
                              <w:t>and</w:t>
                            </w:r>
                            <w:r>
                              <w:rPr>
                                <w:spacing w:val="-9"/>
                                <w:sz w:val="20"/>
                              </w:rPr>
                              <w:t xml:space="preserve"> </w:t>
                            </w:r>
                            <w:r>
                              <w:rPr>
                                <w:sz w:val="20"/>
                              </w:rPr>
                              <w:t>Social</w:t>
                            </w:r>
                            <w:r>
                              <w:rPr>
                                <w:spacing w:val="-10"/>
                                <w:sz w:val="20"/>
                              </w:rPr>
                              <w:t xml:space="preserve"> </w:t>
                            </w:r>
                            <w:r>
                              <w:rPr>
                                <w:spacing w:val="-4"/>
                                <w:sz w:val="20"/>
                              </w:rPr>
                              <w:t>Care</w:t>
                            </w:r>
                          </w:p>
                        </w:tc>
                      </w:tr>
                      <w:tr w:rsidR="00464E1E" w14:paraId="0D78971F" w14:textId="77777777">
                        <w:trPr>
                          <w:trHeight w:val="271"/>
                        </w:trPr>
                        <w:tc>
                          <w:tcPr>
                            <w:tcW w:w="6229" w:type="dxa"/>
                          </w:tcPr>
                          <w:p w14:paraId="0D78971E" w14:textId="77777777" w:rsidR="00464E1E" w:rsidRDefault="00000000">
                            <w:pPr>
                              <w:pStyle w:val="TableParagraph"/>
                              <w:spacing w:before="17"/>
                              <w:ind w:left="201"/>
                              <w:rPr>
                                <w:sz w:val="20"/>
                              </w:rPr>
                            </w:pPr>
                            <w:r>
                              <w:rPr>
                                <w:sz w:val="20"/>
                              </w:rPr>
                              <w:t>Receipt</w:t>
                            </w:r>
                            <w:r>
                              <w:rPr>
                                <w:spacing w:val="-10"/>
                                <w:sz w:val="20"/>
                              </w:rPr>
                              <w:t xml:space="preserve"> </w:t>
                            </w:r>
                            <w:r>
                              <w:rPr>
                                <w:sz w:val="20"/>
                              </w:rPr>
                              <w:t>of</w:t>
                            </w:r>
                            <w:r>
                              <w:rPr>
                                <w:spacing w:val="-5"/>
                                <w:sz w:val="20"/>
                              </w:rPr>
                              <w:t xml:space="preserve"> </w:t>
                            </w:r>
                            <w:r>
                              <w:rPr>
                                <w:sz w:val="20"/>
                              </w:rPr>
                              <w:t>other</w:t>
                            </w:r>
                            <w:r>
                              <w:rPr>
                                <w:spacing w:val="-6"/>
                                <w:sz w:val="20"/>
                              </w:rPr>
                              <w:t xml:space="preserve"> </w:t>
                            </w:r>
                            <w:r>
                              <w:rPr>
                                <w:spacing w:val="-2"/>
                                <w:sz w:val="20"/>
                              </w:rPr>
                              <w:t>loans</w:t>
                            </w:r>
                          </w:p>
                        </w:tc>
                      </w:tr>
                      <w:tr w:rsidR="00464E1E" w14:paraId="0D789721" w14:textId="77777777">
                        <w:trPr>
                          <w:trHeight w:val="271"/>
                        </w:trPr>
                        <w:tc>
                          <w:tcPr>
                            <w:tcW w:w="6229" w:type="dxa"/>
                          </w:tcPr>
                          <w:p w14:paraId="0D789720" w14:textId="77777777" w:rsidR="00464E1E" w:rsidRDefault="00000000">
                            <w:pPr>
                              <w:pStyle w:val="TableParagraph"/>
                              <w:spacing w:before="17"/>
                              <w:ind w:left="201"/>
                              <w:rPr>
                                <w:sz w:val="20"/>
                              </w:rPr>
                            </w:pPr>
                            <w:r>
                              <w:rPr>
                                <w:sz w:val="20"/>
                              </w:rPr>
                              <w:t>Repayment</w:t>
                            </w:r>
                            <w:r>
                              <w:rPr>
                                <w:spacing w:val="-11"/>
                                <w:sz w:val="20"/>
                              </w:rPr>
                              <w:t xml:space="preserve"> </w:t>
                            </w:r>
                            <w:r>
                              <w:rPr>
                                <w:sz w:val="20"/>
                              </w:rPr>
                              <w:t>of</w:t>
                            </w:r>
                            <w:r>
                              <w:rPr>
                                <w:spacing w:val="-8"/>
                                <w:sz w:val="20"/>
                              </w:rPr>
                              <w:t xml:space="preserve"> </w:t>
                            </w:r>
                            <w:r>
                              <w:rPr>
                                <w:sz w:val="20"/>
                              </w:rPr>
                              <w:t>other</w:t>
                            </w:r>
                            <w:r>
                              <w:rPr>
                                <w:spacing w:val="-10"/>
                                <w:sz w:val="20"/>
                              </w:rPr>
                              <w:t xml:space="preserve"> </w:t>
                            </w:r>
                            <w:r>
                              <w:rPr>
                                <w:spacing w:val="-2"/>
                                <w:sz w:val="20"/>
                              </w:rPr>
                              <w:t>loans</w:t>
                            </w:r>
                          </w:p>
                        </w:tc>
                      </w:tr>
                      <w:tr w:rsidR="00464E1E" w14:paraId="0D789723" w14:textId="77777777">
                        <w:trPr>
                          <w:trHeight w:val="267"/>
                        </w:trPr>
                        <w:tc>
                          <w:tcPr>
                            <w:tcW w:w="6229" w:type="dxa"/>
                          </w:tcPr>
                          <w:p w14:paraId="0D789722" w14:textId="77777777" w:rsidR="00464E1E" w:rsidRDefault="00000000">
                            <w:pPr>
                              <w:pStyle w:val="TableParagraph"/>
                              <w:spacing w:before="17"/>
                              <w:ind w:left="201"/>
                              <w:rPr>
                                <w:sz w:val="20"/>
                              </w:rPr>
                            </w:pPr>
                            <w:r>
                              <w:rPr>
                                <w:sz w:val="20"/>
                              </w:rPr>
                              <w:t>Capital</w:t>
                            </w:r>
                            <w:r>
                              <w:rPr>
                                <w:spacing w:val="-14"/>
                                <w:sz w:val="20"/>
                              </w:rPr>
                              <w:t xml:space="preserve"> </w:t>
                            </w:r>
                            <w:r>
                              <w:rPr>
                                <w:sz w:val="20"/>
                              </w:rPr>
                              <w:t>element</w:t>
                            </w:r>
                            <w:r>
                              <w:rPr>
                                <w:spacing w:val="-12"/>
                                <w:sz w:val="20"/>
                              </w:rPr>
                              <w:t xml:space="preserve"> </w:t>
                            </w:r>
                            <w:r>
                              <w:rPr>
                                <w:sz w:val="20"/>
                              </w:rPr>
                              <w:t>of</w:t>
                            </w:r>
                            <w:r>
                              <w:rPr>
                                <w:spacing w:val="-10"/>
                                <w:sz w:val="20"/>
                              </w:rPr>
                              <w:t xml:space="preserve"> </w:t>
                            </w:r>
                            <w:r>
                              <w:rPr>
                                <w:sz w:val="20"/>
                              </w:rPr>
                              <w:t>lease</w:t>
                            </w:r>
                            <w:r>
                              <w:rPr>
                                <w:spacing w:val="-11"/>
                                <w:sz w:val="20"/>
                              </w:rPr>
                              <w:t xml:space="preserve"> </w:t>
                            </w:r>
                            <w:r>
                              <w:rPr>
                                <w:sz w:val="20"/>
                              </w:rPr>
                              <w:t>liability</w:t>
                            </w:r>
                            <w:r>
                              <w:rPr>
                                <w:spacing w:val="-14"/>
                                <w:sz w:val="20"/>
                              </w:rPr>
                              <w:t xml:space="preserve"> </w:t>
                            </w:r>
                            <w:r>
                              <w:rPr>
                                <w:spacing w:val="-2"/>
                                <w:sz w:val="20"/>
                              </w:rPr>
                              <w:t>repayments</w:t>
                            </w:r>
                          </w:p>
                        </w:tc>
                      </w:tr>
                      <w:tr w:rsidR="00464E1E" w14:paraId="0D789725" w14:textId="77777777">
                        <w:trPr>
                          <w:trHeight w:val="282"/>
                        </w:trPr>
                        <w:tc>
                          <w:tcPr>
                            <w:tcW w:w="6229" w:type="dxa"/>
                          </w:tcPr>
                          <w:p w14:paraId="0D789724" w14:textId="77777777" w:rsidR="00464E1E" w:rsidRDefault="00000000">
                            <w:pPr>
                              <w:pStyle w:val="TableParagraph"/>
                              <w:spacing w:before="13"/>
                              <w:ind w:left="201"/>
                              <w:rPr>
                                <w:sz w:val="20"/>
                              </w:rPr>
                            </w:pPr>
                            <w:r>
                              <w:rPr>
                                <w:sz w:val="20"/>
                              </w:rPr>
                              <w:t>Capital</w:t>
                            </w:r>
                            <w:r>
                              <w:rPr>
                                <w:spacing w:val="-10"/>
                                <w:sz w:val="20"/>
                              </w:rPr>
                              <w:t xml:space="preserve"> </w:t>
                            </w:r>
                            <w:r>
                              <w:rPr>
                                <w:sz w:val="20"/>
                              </w:rPr>
                              <w:t>element</w:t>
                            </w:r>
                            <w:r>
                              <w:rPr>
                                <w:spacing w:val="-9"/>
                                <w:sz w:val="20"/>
                              </w:rPr>
                              <w:t xml:space="preserve"> </w:t>
                            </w:r>
                            <w:r>
                              <w:rPr>
                                <w:sz w:val="20"/>
                              </w:rPr>
                              <w:t>of</w:t>
                            </w:r>
                            <w:r>
                              <w:rPr>
                                <w:spacing w:val="-7"/>
                                <w:sz w:val="20"/>
                              </w:rPr>
                              <w:t xml:space="preserve"> </w:t>
                            </w:r>
                            <w:r>
                              <w:rPr>
                                <w:sz w:val="20"/>
                              </w:rPr>
                              <w:t>PFI</w:t>
                            </w:r>
                            <w:r>
                              <w:rPr>
                                <w:spacing w:val="-9"/>
                                <w:sz w:val="20"/>
                              </w:rPr>
                              <w:t xml:space="preserve"> </w:t>
                            </w:r>
                            <w:r>
                              <w:rPr>
                                <w:sz w:val="20"/>
                              </w:rPr>
                              <w:t>and</w:t>
                            </w:r>
                            <w:r>
                              <w:rPr>
                                <w:spacing w:val="-10"/>
                                <w:sz w:val="20"/>
                              </w:rPr>
                              <w:t xml:space="preserve"> </w:t>
                            </w:r>
                            <w:r>
                              <w:rPr>
                                <w:sz w:val="20"/>
                              </w:rPr>
                              <w:t>other</w:t>
                            </w:r>
                            <w:r>
                              <w:rPr>
                                <w:spacing w:val="-8"/>
                                <w:sz w:val="20"/>
                              </w:rPr>
                              <w:t xml:space="preserve"> </w:t>
                            </w:r>
                            <w:r>
                              <w:rPr>
                                <w:sz w:val="20"/>
                              </w:rPr>
                              <w:t>service</w:t>
                            </w:r>
                            <w:r>
                              <w:rPr>
                                <w:spacing w:val="-9"/>
                                <w:sz w:val="20"/>
                              </w:rPr>
                              <w:t xml:space="preserve"> </w:t>
                            </w:r>
                            <w:r>
                              <w:rPr>
                                <w:sz w:val="20"/>
                              </w:rPr>
                              <w:t>concession</w:t>
                            </w:r>
                            <w:r>
                              <w:rPr>
                                <w:spacing w:val="-10"/>
                                <w:sz w:val="20"/>
                              </w:rPr>
                              <w:t xml:space="preserve"> </w:t>
                            </w:r>
                            <w:r>
                              <w:rPr>
                                <w:spacing w:val="-2"/>
                                <w:sz w:val="20"/>
                              </w:rPr>
                              <w:t>payments</w:t>
                            </w:r>
                          </w:p>
                        </w:tc>
                      </w:tr>
                      <w:tr w:rsidR="00464E1E" w14:paraId="0D789727" w14:textId="77777777">
                        <w:trPr>
                          <w:trHeight w:val="282"/>
                        </w:trPr>
                        <w:tc>
                          <w:tcPr>
                            <w:tcW w:w="6229" w:type="dxa"/>
                          </w:tcPr>
                          <w:p w14:paraId="0D789726" w14:textId="77777777" w:rsidR="00464E1E" w:rsidRDefault="00000000">
                            <w:pPr>
                              <w:pStyle w:val="TableParagraph"/>
                              <w:spacing w:before="31"/>
                              <w:ind w:left="201"/>
                              <w:rPr>
                                <w:sz w:val="20"/>
                              </w:rPr>
                            </w:pPr>
                            <w:r>
                              <w:rPr>
                                <w:sz w:val="20"/>
                              </w:rPr>
                              <w:t>Interest</w:t>
                            </w:r>
                            <w:r>
                              <w:rPr>
                                <w:spacing w:val="-12"/>
                                <w:sz w:val="20"/>
                              </w:rPr>
                              <w:t xml:space="preserve"> </w:t>
                            </w:r>
                            <w:r>
                              <w:rPr>
                                <w:sz w:val="20"/>
                              </w:rPr>
                              <w:t>element</w:t>
                            </w:r>
                            <w:r>
                              <w:rPr>
                                <w:spacing w:val="-10"/>
                                <w:sz w:val="20"/>
                              </w:rPr>
                              <w:t xml:space="preserve"> </w:t>
                            </w:r>
                            <w:r>
                              <w:rPr>
                                <w:sz w:val="20"/>
                              </w:rPr>
                              <w:t>of</w:t>
                            </w:r>
                            <w:r>
                              <w:rPr>
                                <w:spacing w:val="-8"/>
                                <w:sz w:val="20"/>
                              </w:rPr>
                              <w:t xml:space="preserve"> </w:t>
                            </w:r>
                            <w:r>
                              <w:rPr>
                                <w:sz w:val="20"/>
                              </w:rPr>
                              <w:t>lease</w:t>
                            </w:r>
                            <w:r>
                              <w:rPr>
                                <w:spacing w:val="-10"/>
                                <w:sz w:val="20"/>
                              </w:rPr>
                              <w:t xml:space="preserve"> </w:t>
                            </w:r>
                            <w:r>
                              <w:rPr>
                                <w:sz w:val="20"/>
                              </w:rPr>
                              <w:t>liability</w:t>
                            </w:r>
                            <w:r>
                              <w:rPr>
                                <w:spacing w:val="-14"/>
                                <w:sz w:val="20"/>
                              </w:rPr>
                              <w:t xml:space="preserve"> </w:t>
                            </w:r>
                            <w:r>
                              <w:rPr>
                                <w:spacing w:val="-2"/>
                                <w:sz w:val="20"/>
                              </w:rPr>
                              <w:t>repayments</w:t>
                            </w:r>
                          </w:p>
                        </w:tc>
                      </w:tr>
                      <w:tr w:rsidR="00464E1E" w14:paraId="0D789729" w14:textId="77777777">
                        <w:trPr>
                          <w:trHeight w:val="263"/>
                        </w:trPr>
                        <w:tc>
                          <w:tcPr>
                            <w:tcW w:w="6229" w:type="dxa"/>
                          </w:tcPr>
                          <w:p w14:paraId="0D789728" w14:textId="77777777" w:rsidR="00464E1E" w:rsidRDefault="00000000">
                            <w:pPr>
                              <w:pStyle w:val="TableParagraph"/>
                              <w:spacing w:before="13"/>
                              <w:ind w:left="201"/>
                              <w:rPr>
                                <w:sz w:val="20"/>
                              </w:rPr>
                            </w:pPr>
                            <w:r>
                              <w:rPr>
                                <w:sz w:val="20"/>
                              </w:rPr>
                              <w:t>Interest</w:t>
                            </w:r>
                            <w:r>
                              <w:rPr>
                                <w:spacing w:val="-9"/>
                                <w:sz w:val="20"/>
                              </w:rPr>
                              <w:t xml:space="preserve"> </w:t>
                            </w:r>
                            <w:r>
                              <w:rPr>
                                <w:sz w:val="20"/>
                              </w:rPr>
                              <w:t>paid</w:t>
                            </w:r>
                            <w:r>
                              <w:rPr>
                                <w:spacing w:val="-8"/>
                                <w:sz w:val="20"/>
                              </w:rPr>
                              <w:t xml:space="preserve"> </w:t>
                            </w:r>
                            <w:r>
                              <w:rPr>
                                <w:sz w:val="20"/>
                              </w:rPr>
                              <w:t>on</w:t>
                            </w:r>
                            <w:r>
                              <w:rPr>
                                <w:spacing w:val="-8"/>
                                <w:sz w:val="20"/>
                              </w:rPr>
                              <w:t xml:space="preserve"> </w:t>
                            </w:r>
                            <w:r>
                              <w:rPr>
                                <w:sz w:val="20"/>
                              </w:rPr>
                              <w:t>PFI</w:t>
                            </w:r>
                            <w:r>
                              <w:rPr>
                                <w:spacing w:val="-8"/>
                                <w:sz w:val="20"/>
                              </w:rPr>
                              <w:t xml:space="preserve"> </w:t>
                            </w:r>
                            <w:r>
                              <w:rPr>
                                <w:sz w:val="20"/>
                              </w:rPr>
                              <w:t>and</w:t>
                            </w:r>
                            <w:r>
                              <w:rPr>
                                <w:spacing w:val="-9"/>
                                <w:sz w:val="20"/>
                              </w:rPr>
                              <w:t xml:space="preserve"> </w:t>
                            </w:r>
                            <w:r>
                              <w:rPr>
                                <w:sz w:val="20"/>
                              </w:rPr>
                              <w:t>other</w:t>
                            </w:r>
                            <w:r>
                              <w:rPr>
                                <w:spacing w:val="-7"/>
                                <w:sz w:val="20"/>
                              </w:rPr>
                              <w:t xml:space="preserve"> </w:t>
                            </w:r>
                            <w:r>
                              <w:rPr>
                                <w:sz w:val="20"/>
                              </w:rPr>
                              <w:t>service</w:t>
                            </w:r>
                            <w:r>
                              <w:rPr>
                                <w:spacing w:val="-9"/>
                                <w:sz w:val="20"/>
                              </w:rPr>
                              <w:t xml:space="preserve"> </w:t>
                            </w:r>
                            <w:r>
                              <w:rPr>
                                <w:sz w:val="20"/>
                              </w:rPr>
                              <w:t>concession</w:t>
                            </w:r>
                            <w:r>
                              <w:rPr>
                                <w:spacing w:val="-9"/>
                                <w:sz w:val="20"/>
                              </w:rPr>
                              <w:t xml:space="preserve"> </w:t>
                            </w:r>
                            <w:r>
                              <w:rPr>
                                <w:spacing w:val="-2"/>
                                <w:sz w:val="20"/>
                              </w:rPr>
                              <w:t>obligations</w:t>
                            </w:r>
                          </w:p>
                        </w:tc>
                      </w:tr>
                      <w:tr w:rsidR="00464E1E" w14:paraId="0D78972B" w14:textId="77777777">
                        <w:trPr>
                          <w:trHeight w:val="267"/>
                        </w:trPr>
                        <w:tc>
                          <w:tcPr>
                            <w:tcW w:w="6229" w:type="dxa"/>
                          </w:tcPr>
                          <w:p w14:paraId="0D78972A" w14:textId="77777777" w:rsidR="00464E1E" w:rsidRDefault="00000000">
                            <w:pPr>
                              <w:pStyle w:val="TableParagraph"/>
                              <w:spacing w:before="13"/>
                              <w:ind w:left="201"/>
                              <w:rPr>
                                <w:sz w:val="20"/>
                              </w:rPr>
                            </w:pPr>
                            <w:r>
                              <w:rPr>
                                <w:sz w:val="20"/>
                              </w:rPr>
                              <w:t>Other</w:t>
                            </w:r>
                            <w:r>
                              <w:rPr>
                                <w:spacing w:val="-10"/>
                                <w:sz w:val="20"/>
                              </w:rPr>
                              <w:t xml:space="preserve"> </w:t>
                            </w:r>
                            <w:r>
                              <w:rPr>
                                <w:sz w:val="20"/>
                              </w:rPr>
                              <w:t>interest</w:t>
                            </w:r>
                            <w:r>
                              <w:rPr>
                                <w:spacing w:val="-11"/>
                                <w:sz w:val="20"/>
                              </w:rPr>
                              <w:t xml:space="preserve"> </w:t>
                            </w:r>
                            <w:r>
                              <w:rPr>
                                <w:spacing w:val="-4"/>
                                <w:sz w:val="20"/>
                              </w:rPr>
                              <w:t>paid</w:t>
                            </w:r>
                          </w:p>
                        </w:tc>
                      </w:tr>
                      <w:tr w:rsidR="00464E1E" w14:paraId="0D78972D" w14:textId="77777777">
                        <w:trPr>
                          <w:trHeight w:val="271"/>
                        </w:trPr>
                        <w:tc>
                          <w:tcPr>
                            <w:tcW w:w="6229" w:type="dxa"/>
                          </w:tcPr>
                          <w:p w14:paraId="0D78972C" w14:textId="77777777" w:rsidR="00464E1E" w:rsidRDefault="00000000">
                            <w:pPr>
                              <w:pStyle w:val="TableParagraph"/>
                              <w:spacing w:before="17"/>
                              <w:ind w:left="201"/>
                              <w:rPr>
                                <w:sz w:val="20"/>
                              </w:rPr>
                            </w:pPr>
                            <w:r>
                              <w:rPr>
                                <w:sz w:val="20"/>
                              </w:rPr>
                              <w:t>PDC</w:t>
                            </w:r>
                            <w:r>
                              <w:rPr>
                                <w:spacing w:val="-13"/>
                                <w:sz w:val="20"/>
                              </w:rPr>
                              <w:t xml:space="preserve"> </w:t>
                            </w:r>
                            <w:r>
                              <w:rPr>
                                <w:sz w:val="20"/>
                              </w:rPr>
                              <w:t>dividend</w:t>
                            </w:r>
                            <w:r>
                              <w:rPr>
                                <w:spacing w:val="-13"/>
                                <w:sz w:val="20"/>
                              </w:rPr>
                              <w:t xml:space="preserve"> </w:t>
                            </w:r>
                            <w:r>
                              <w:rPr>
                                <w:spacing w:val="-2"/>
                                <w:sz w:val="20"/>
                              </w:rPr>
                              <w:t>(paid)</w:t>
                            </w:r>
                          </w:p>
                        </w:tc>
                      </w:tr>
                      <w:tr w:rsidR="00464E1E" w14:paraId="0D78972F" w14:textId="77777777">
                        <w:trPr>
                          <w:trHeight w:val="273"/>
                        </w:trPr>
                        <w:tc>
                          <w:tcPr>
                            <w:tcW w:w="6229" w:type="dxa"/>
                          </w:tcPr>
                          <w:p w14:paraId="0D78972E" w14:textId="77777777" w:rsidR="00464E1E" w:rsidRDefault="00000000">
                            <w:pPr>
                              <w:pStyle w:val="TableParagraph"/>
                              <w:spacing w:before="17"/>
                              <w:ind w:left="201"/>
                              <w:rPr>
                                <w:sz w:val="20"/>
                              </w:rPr>
                            </w:pPr>
                            <w:r>
                              <w:rPr>
                                <w:sz w:val="20"/>
                              </w:rPr>
                              <w:t>Other</w:t>
                            </w:r>
                            <w:r>
                              <w:rPr>
                                <w:spacing w:val="-8"/>
                                <w:sz w:val="20"/>
                              </w:rPr>
                              <w:t xml:space="preserve"> </w:t>
                            </w:r>
                            <w:r>
                              <w:rPr>
                                <w:sz w:val="20"/>
                              </w:rPr>
                              <w:t>movements</w:t>
                            </w:r>
                            <w:r>
                              <w:rPr>
                                <w:spacing w:val="-8"/>
                                <w:sz w:val="20"/>
                              </w:rPr>
                              <w:t xml:space="preserve"> </w:t>
                            </w:r>
                            <w:r>
                              <w:rPr>
                                <w:sz w:val="20"/>
                              </w:rPr>
                              <w:t>in</w:t>
                            </w:r>
                            <w:r>
                              <w:rPr>
                                <w:spacing w:val="-8"/>
                                <w:sz w:val="20"/>
                              </w:rPr>
                              <w:t xml:space="preserve"> </w:t>
                            </w:r>
                            <w:r>
                              <w:rPr>
                                <w:sz w:val="20"/>
                              </w:rPr>
                              <w:t>financing</w:t>
                            </w:r>
                            <w:r>
                              <w:rPr>
                                <w:spacing w:val="-9"/>
                                <w:sz w:val="20"/>
                              </w:rPr>
                              <w:t xml:space="preserve"> </w:t>
                            </w:r>
                            <w:r>
                              <w:rPr>
                                <w:sz w:val="20"/>
                              </w:rPr>
                              <w:t>cash</w:t>
                            </w:r>
                            <w:r>
                              <w:rPr>
                                <w:spacing w:val="-9"/>
                                <w:sz w:val="20"/>
                              </w:rPr>
                              <w:t xml:space="preserve"> </w:t>
                            </w:r>
                            <w:r>
                              <w:rPr>
                                <w:spacing w:val="-4"/>
                                <w:sz w:val="20"/>
                              </w:rPr>
                              <w:t>flow</w:t>
                            </w:r>
                          </w:p>
                        </w:tc>
                      </w:tr>
                      <w:tr w:rsidR="00464E1E" w14:paraId="0D789731" w14:textId="77777777">
                        <w:trPr>
                          <w:trHeight w:val="273"/>
                        </w:trPr>
                        <w:tc>
                          <w:tcPr>
                            <w:tcW w:w="6229" w:type="dxa"/>
                          </w:tcPr>
                          <w:p w14:paraId="0D789730" w14:textId="77777777" w:rsidR="00464E1E" w:rsidRDefault="00000000">
                            <w:pPr>
                              <w:pStyle w:val="TableParagraph"/>
                              <w:spacing w:before="19"/>
                              <w:ind w:left="50"/>
                              <w:rPr>
                                <w:b/>
                                <w:sz w:val="20"/>
                              </w:rPr>
                            </w:pPr>
                            <w:r>
                              <w:rPr>
                                <w:b/>
                                <w:sz w:val="20"/>
                              </w:rPr>
                              <w:t>Net</w:t>
                            </w:r>
                            <w:r>
                              <w:rPr>
                                <w:b/>
                                <w:spacing w:val="-8"/>
                                <w:sz w:val="20"/>
                              </w:rPr>
                              <w:t xml:space="preserve"> </w:t>
                            </w:r>
                            <w:r>
                              <w:rPr>
                                <w:b/>
                                <w:sz w:val="20"/>
                              </w:rPr>
                              <w:t>cash</w:t>
                            </w:r>
                            <w:r>
                              <w:rPr>
                                <w:b/>
                                <w:spacing w:val="-8"/>
                                <w:sz w:val="20"/>
                              </w:rPr>
                              <w:t xml:space="preserve"> </w:t>
                            </w:r>
                            <w:r>
                              <w:rPr>
                                <w:b/>
                                <w:sz w:val="20"/>
                              </w:rPr>
                              <w:t>generated</w:t>
                            </w:r>
                            <w:r>
                              <w:rPr>
                                <w:b/>
                                <w:spacing w:val="-8"/>
                                <w:sz w:val="20"/>
                              </w:rPr>
                              <w:t xml:space="preserve"> </w:t>
                            </w:r>
                            <w:r>
                              <w:rPr>
                                <w:b/>
                                <w:sz w:val="20"/>
                              </w:rPr>
                              <w:t>from</w:t>
                            </w:r>
                            <w:r>
                              <w:rPr>
                                <w:b/>
                                <w:spacing w:val="-8"/>
                                <w:sz w:val="20"/>
                              </w:rPr>
                              <w:t xml:space="preserve"> </w:t>
                            </w:r>
                            <w:r>
                              <w:rPr>
                                <w:b/>
                                <w:sz w:val="20"/>
                              </w:rPr>
                              <w:t>financing</w:t>
                            </w:r>
                            <w:r>
                              <w:rPr>
                                <w:b/>
                                <w:spacing w:val="-7"/>
                                <w:sz w:val="20"/>
                              </w:rPr>
                              <w:t xml:space="preserve"> </w:t>
                            </w:r>
                            <w:r>
                              <w:rPr>
                                <w:b/>
                                <w:spacing w:val="-2"/>
                                <w:sz w:val="20"/>
                              </w:rPr>
                              <w:t>activities</w:t>
                            </w:r>
                          </w:p>
                        </w:tc>
                      </w:tr>
                      <w:tr w:rsidR="00464E1E" w14:paraId="0D789733" w14:textId="77777777">
                        <w:trPr>
                          <w:trHeight w:val="271"/>
                        </w:trPr>
                        <w:tc>
                          <w:tcPr>
                            <w:tcW w:w="6229" w:type="dxa"/>
                          </w:tcPr>
                          <w:p w14:paraId="0D789732" w14:textId="77777777" w:rsidR="00464E1E" w:rsidRDefault="00000000">
                            <w:pPr>
                              <w:pStyle w:val="TableParagraph"/>
                              <w:spacing w:before="17"/>
                              <w:ind w:left="50"/>
                              <w:rPr>
                                <w:b/>
                                <w:sz w:val="20"/>
                              </w:rPr>
                            </w:pPr>
                            <w:r>
                              <w:rPr>
                                <w:b/>
                                <w:sz w:val="20"/>
                              </w:rPr>
                              <w:t>Increase</w:t>
                            </w:r>
                            <w:r>
                              <w:rPr>
                                <w:b/>
                                <w:spacing w:val="-9"/>
                                <w:sz w:val="20"/>
                              </w:rPr>
                              <w:t xml:space="preserve"> </w:t>
                            </w:r>
                            <w:r>
                              <w:rPr>
                                <w:b/>
                                <w:sz w:val="20"/>
                              </w:rPr>
                              <w:t>/</w:t>
                            </w:r>
                            <w:r>
                              <w:rPr>
                                <w:b/>
                                <w:spacing w:val="-9"/>
                                <w:sz w:val="20"/>
                              </w:rPr>
                              <w:t xml:space="preserve"> </w:t>
                            </w:r>
                            <w:r>
                              <w:rPr>
                                <w:b/>
                                <w:sz w:val="20"/>
                              </w:rPr>
                              <w:t>(decrease)</w:t>
                            </w:r>
                            <w:r>
                              <w:rPr>
                                <w:b/>
                                <w:spacing w:val="-7"/>
                                <w:sz w:val="20"/>
                              </w:rPr>
                              <w:t xml:space="preserve"> </w:t>
                            </w:r>
                            <w:r>
                              <w:rPr>
                                <w:b/>
                                <w:sz w:val="20"/>
                              </w:rPr>
                              <w:t>in</w:t>
                            </w:r>
                            <w:r>
                              <w:rPr>
                                <w:b/>
                                <w:spacing w:val="-9"/>
                                <w:sz w:val="20"/>
                              </w:rPr>
                              <w:t xml:space="preserve"> </w:t>
                            </w:r>
                            <w:r>
                              <w:rPr>
                                <w:b/>
                                <w:sz w:val="20"/>
                              </w:rPr>
                              <w:t>cash</w:t>
                            </w:r>
                            <w:r>
                              <w:rPr>
                                <w:b/>
                                <w:spacing w:val="-7"/>
                                <w:sz w:val="20"/>
                              </w:rPr>
                              <w:t xml:space="preserve"> </w:t>
                            </w:r>
                            <w:r>
                              <w:rPr>
                                <w:b/>
                                <w:sz w:val="20"/>
                              </w:rPr>
                              <w:t>and</w:t>
                            </w:r>
                            <w:r>
                              <w:rPr>
                                <w:b/>
                                <w:spacing w:val="-8"/>
                                <w:sz w:val="20"/>
                              </w:rPr>
                              <w:t xml:space="preserve"> </w:t>
                            </w:r>
                            <w:r>
                              <w:rPr>
                                <w:b/>
                                <w:sz w:val="20"/>
                              </w:rPr>
                              <w:t>cash</w:t>
                            </w:r>
                            <w:r>
                              <w:rPr>
                                <w:b/>
                                <w:spacing w:val="-9"/>
                                <w:sz w:val="20"/>
                              </w:rPr>
                              <w:t xml:space="preserve"> </w:t>
                            </w:r>
                            <w:r>
                              <w:rPr>
                                <w:b/>
                                <w:spacing w:val="-2"/>
                                <w:sz w:val="20"/>
                              </w:rPr>
                              <w:t>equivalents</w:t>
                            </w:r>
                          </w:p>
                        </w:tc>
                      </w:tr>
                      <w:tr w:rsidR="00464E1E" w14:paraId="0D789735" w14:textId="77777777">
                        <w:trPr>
                          <w:trHeight w:val="265"/>
                        </w:trPr>
                        <w:tc>
                          <w:tcPr>
                            <w:tcW w:w="6229" w:type="dxa"/>
                          </w:tcPr>
                          <w:p w14:paraId="0D789734" w14:textId="77777777" w:rsidR="00464E1E" w:rsidRDefault="00000000">
                            <w:pPr>
                              <w:pStyle w:val="TableParagraph"/>
                              <w:spacing w:before="17" w:line="228" w:lineRule="exact"/>
                              <w:ind w:left="50"/>
                              <w:rPr>
                                <w:b/>
                                <w:sz w:val="20"/>
                              </w:rPr>
                            </w:pPr>
                            <w:r>
                              <w:rPr>
                                <w:b/>
                                <w:sz w:val="20"/>
                              </w:rPr>
                              <w:t>Cash</w:t>
                            </w:r>
                            <w:r>
                              <w:rPr>
                                <w:b/>
                                <w:spacing w:val="-7"/>
                                <w:sz w:val="20"/>
                              </w:rPr>
                              <w:t xml:space="preserve"> </w:t>
                            </w:r>
                            <w:r>
                              <w:rPr>
                                <w:b/>
                                <w:sz w:val="20"/>
                              </w:rPr>
                              <w:t>and</w:t>
                            </w:r>
                            <w:r>
                              <w:rPr>
                                <w:b/>
                                <w:spacing w:val="-5"/>
                                <w:sz w:val="20"/>
                              </w:rPr>
                              <w:t xml:space="preserve"> </w:t>
                            </w:r>
                            <w:r>
                              <w:rPr>
                                <w:b/>
                                <w:sz w:val="20"/>
                              </w:rPr>
                              <w:t>cash</w:t>
                            </w:r>
                            <w:r>
                              <w:rPr>
                                <w:b/>
                                <w:spacing w:val="-6"/>
                                <w:sz w:val="20"/>
                              </w:rPr>
                              <w:t xml:space="preserve"> </w:t>
                            </w:r>
                            <w:r>
                              <w:rPr>
                                <w:b/>
                                <w:sz w:val="20"/>
                              </w:rPr>
                              <w:t>equivalents</w:t>
                            </w:r>
                            <w:r>
                              <w:rPr>
                                <w:b/>
                                <w:spacing w:val="-7"/>
                                <w:sz w:val="20"/>
                              </w:rPr>
                              <w:t xml:space="preserve"> </w:t>
                            </w:r>
                            <w:proofErr w:type="gramStart"/>
                            <w:r>
                              <w:rPr>
                                <w:b/>
                                <w:sz w:val="20"/>
                              </w:rPr>
                              <w:t>at</w:t>
                            </w:r>
                            <w:proofErr w:type="gramEnd"/>
                            <w:r>
                              <w:rPr>
                                <w:b/>
                                <w:spacing w:val="-5"/>
                                <w:sz w:val="20"/>
                              </w:rPr>
                              <w:t xml:space="preserve"> </w:t>
                            </w:r>
                            <w:r>
                              <w:rPr>
                                <w:b/>
                                <w:sz w:val="20"/>
                              </w:rPr>
                              <w:t>1</w:t>
                            </w:r>
                            <w:r>
                              <w:rPr>
                                <w:b/>
                                <w:spacing w:val="-6"/>
                                <w:sz w:val="20"/>
                              </w:rPr>
                              <w:t xml:space="preserve"> </w:t>
                            </w:r>
                            <w:r>
                              <w:rPr>
                                <w:b/>
                                <w:spacing w:val="-4"/>
                                <w:sz w:val="20"/>
                              </w:rPr>
                              <w:t>April</w:t>
                            </w:r>
                          </w:p>
                        </w:tc>
                      </w:tr>
                      <w:tr w:rsidR="00464E1E" w14:paraId="0D789737" w14:textId="77777777">
                        <w:trPr>
                          <w:trHeight w:val="261"/>
                        </w:trPr>
                        <w:tc>
                          <w:tcPr>
                            <w:tcW w:w="6229" w:type="dxa"/>
                          </w:tcPr>
                          <w:p w14:paraId="0D789736" w14:textId="77777777" w:rsidR="00464E1E" w:rsidRDefault="00000000">
                            <w:pPr>
                              <w:pStyle w:val="TableParagraph"/>
                              <w:spacing w:before="11"/>
                              <w:ind w:right="51"/>
                              <w:jc w:val="right"/>
                              <w:rPr>
                                <w:sz w:val="20"/>
                              </w:rPr>
                            </w:pPr>
                            <w:r>
                              <w:rPr>
                                <w:sz w:val="20"/>
                              </w:rPr>
                              <w:t>Cash</w:t>
                            </w:r>
                            <w:r>
                              <w:rPr>
                                <w:spacing w:val="-12"/>
                                <w:sz w:val="20"/>
                              </w:rPr>
                              <w:t xml:space="preserve"> </w:t>
                            </w:r>
                            <w:r>
                              <w:rPr>
                                <w:sz w:val="20"/>
                              </w:rPr>
                              <w:t>and</w:t>
                            </w:r>
                            <w:r>
                              <w:rPr>
                                <w:spacing w:val="-11"/>
                                <w:sz w:val="20"/>
                              </w:rPr>
                              <w:t xml:space="preserve"> </w:t>
                            </w:r>
                            <w:r>
                              <w:rPr>
                                <w:sz w:val="20"/>
                              </w:rPr>
                              <w:t>cash</w:t>
                            </w:r>
                            <w:r>
                              <w:rPr>
                                <w:spacing w:val="-12"/>
                                <w:sz w:val="20"/>
                              </w:rPr>
                              <w:t xml:space="preserve"> </w:t>
                            </w:r>
                            <w:r>
                              <w:rPr>
                                <w:sz w:val="20"/>
                              </w:rPr>
                              <w:t>equivalents</w:t>
                            </w:r>
                            <w:r>
                              <w:rPr>
                                <w:spacing w:val="-10"/>
                                <w:sz w:val="20"/>
                              </w:rPr>
                              <w:t xml:space="preserve"> </w:t>
                            </w:r>
                            <w:r>
                              <w:rPr>
                                <w:sz w:val="20"/>
                              </w:rPr>
                              <w:t>transferred</w:t>
                            </w:r>
                            <w:r>
                              <w:rPr>
                                <w:spacing w:val="-12"/>
                                <w:sz w:val="20"/>
                              </w:rPr>
                              <w:t xml:space="preserve"> </w:t>
                            </w:r>
                            <w:r>
                              <w:rPr>
                                <w:sz w:val="20"/>
                              </w:rPr>
                              <w:t>under</w:t>
                            </w:r>
                            <w:r>
                              <w:rPr>
                                <w:spacing w:val="-10"/>
                                <w:sz w:val="20"/>
                              </w:rPr>
                              <w:t xml:space="preserve"> </w:t>
                            </w:r>
                            <w:r>
                              <w:rPr>
                                <w:sz w:val="20"/>
                              </w:rPr>
                              <w:t>absorption</w:t>
                            </w:r>
                            <w:r>
                              <w:rPr>
                                <w:spacing w:val="-12"/>
                                <w:sz w:val="20"/>
                              </w:rPr>
                              <w:t xml:space="preserve"> </w:t>
                            </w:r>
                            <w:r>
                              <w:rPr>
                                <w:spacing w:val="-2"/>
                                <w:sz w:val="20"/>
                              </w:rPr>
                              <w:t>accounting</w:t>
                            </w:r>
                          </w:p>
                        </w:tc>
                      </w:tr>
                      <w:tr w:rsidR="00464E1E" w14:paraId="0D789739" w14:textId="77777777">
                        <w:trPr>
                          <w:trHeight w:val="260"/>
                        </w:trPr>
                        <w:tc>
                          <w:tcPr>
                            <w:tcW w:w="6229" w:type="dxa"/>
                          </w:tcPr>
                          <w:p w14:paraId="0D789738" w14:textId="77777777" w:rsidR="00464E1E" w:rsidRDefault="00000000">
                            <w:pPr>
                              <w:pStyle w:val="TableParagraph"/>
                              <w:spacing w:before="13" w:line="227" w:lineRule="exact"/>
                              <w:ind w:left="201"/>
                              <w:rPr>
                                <w:sz w:val="20"/>
                              </w:rPr>
                            </w:pPr>
                            <w:r>
                              <w:rPr>
                                <w:sz w:val="20"/>
                              </w:rPr>
                              <w:t>Adjustments</w:t>
                            </w:r>
                            <w:r>
                              <w:rPr>
                                <w:spacing w:val="-8"/>
                                <w:sz w:val="20"/>
                              </w:rPr>
                              <w:t xml:space="preserve"> </w:t>
                            </w:r>
                            <w:r>
                              <w:rPr>
                                <w:sz w:val="20"/>
                              </w:rPr>
                              <w:t>to</w:t>
                            </w:r>
                            <w:r>
                              <w:rPr>
                                <w:spacing w:val="-8"/>
                                <w:sz w:val="20"/>
                              </w:rPr>
                              <w:t xml:space="preserve"> </w:t>
                            </w:r>
                            <w:r>
                              <w:rPr>
                                <w:sz w:val="20"/>
                              </w:rPr>
                              <w:t>prior</w:t>
                            </w:r>
                            <w:r>
                              <w:rPr>
                                <w:spacing w:val="-8"/>
                                <w:sz w:val="20"/>
                              </w:rPr>
                              <w:t xml:space="preserve"> </w:t>
                            </w:r>
                            <w:r>
                              <w:rPr>
                                <w:sz w:val="20"/>
                              </w:rPr>
                              <w:t>period</w:t>
                            </w:r>
                            <w:r>
                              <w:rPr>
                                <w:spacing w:val="-8"/>
                                <w:sz w:val="20"/>
                              </w:rPr>
                              <w:t xml:space="preserve"> </w:t>
                            </w:r>
                            <w:r>
                              <w:rPr>
                                <w:sz w:val="20"/>
                              </w:rPr>
                              <w:t>accounted</w:t>
                            </w:r>
                            <w:r>
                              <w:rPr>
                                <w:spacing w:val="-8"/>
                                <w:sz w:val="20"/>
                              </w:rPr>
                              <w:t xml:space="preserve"> </w:t>
                            </w:r>
                            <w:r>
                              <w:rPr>
                                <w:sz w:val="20"/>
                              </w:rPr>
                              <w:t>for</w:t>
                            </w:r>
                            <w:r>
                              <w:rPr>
                                <w:spacing w:val="-8"/>
                                <w:sz w:val="20"/>
                              </w:rPr>
                              <w:t xml:space="preserve"> </w:t>
                            </w:r>
                            <w:r>
                              <w:rPr>
                                <w:sz w:val="20"/>
                              </w:rPr>
                              <w:t>in</w:t>
                            </w:r>
                            <w:r>
                              <w:rPr>
                                <w:spacing w:val="-8"/>
                                <w:sz w:val="20"/>
                              </w:rPr>
                              <w:t xml:space="preserve"> </w:t>
                            </w:r>
                            <w:r>
                              <w:rPr>
                                <w:spacing w:val="-4"/>
                                <w:sz w:val="20"/>
                              </w:rPr>
                              <w:t>year</w:t>
                            </w:r>
                          </w:p>
                        </w:tc>
                      </w:tr>
                      <w:tr w:rsidR="00464E1E" w14:paraId="0D78973B" w14:textId="77777777">
                        <w:trPr>
                          <w:trHeight w:val="239"/>
                        </w:trPr>
                        <w:tc>
                          <w:tcPr>
                            <w:tcW w:w="6229" w:type="dxa"/>
                          </w:tcPr>
                          <w:p w14:paraId="0D78973A" w14:textId="77777777" w:rsidR="00464E1E" w:rsidRDefault="00000000">
                            <w:pPr>
                              <w:pStyle w:val="TableParagraph"/>
                              <w:spacing w:before="10" w:line="210" w:lineRule="exact"/>
                              <w:ind w:left="50"/>
                              <w:rPr>
                                <w:b/>
                                <w:sz w:val="20"/>
                              </w:rPr>
                            </w:pPr>
                            <w:r>
                              <w:rPr>
                                <w:b/>
                                <w:sz w:val="20"/>
                              </w:rPr>
                              <w:t>Cash</w:t>
                            </w:r>
                            <w:r>
                              <w:rPr>
                                <w:b/>
                                <w:spacing w:val="-7"/>
                                <w:sz w:val="20"/>
                              </w:rPr>
                              <w:t xml:space="preserve"> </w:t>
                            </w:r>
                            <w:r>
                              <w:rPr>
                                <w:b/>
                                <w:sz w:val="20"/>
                              </w:rPr>
                              <w:t>and</w:t>
                            </w:r>
                            <w:r>
                              <w:rPr>
                                <w:b/>
                                <w:spacing w:val="-6"/>
                                <w:sz w:val="20"/>
                              </w:rPr>
                              <w:t xml:space="preserve"> </w:t>
                            </w:r>
                            <w:r>
                              <w:rPr>
                                <w:b/>
                                <w:sz w:val="20"/>
                              </w:rPr>
                              <w:t>cash</w:t>
                            </w:r>
                            <w:r>
                              <w:rPr>
                                <w:b/>
                                <w:spacing w:val="-6"/>
                                <w:sz w:val="20"/>
                              </w:rPr>
                              <w:t xml:space="preserve"> </w:t>
                            </w:r>
                            <w:r>
                              <w:rPr>
                                <w:b/>
                                <w:sz w:val="20"/>
                              </w:rPr>
                              <w:t>equivalents</w:t>
                            </w:r>
                            <w:r>
                              <w:rPr>
                                <w:b/>
                                <w:spacing w:val="-6"/>
                                <w:sz w:val="20"/>
                              </w:rPr>
                              <w:t xml:space="preserve"> </w:t>
                            </w:r>
                            <w:proofErr w:type="gramStart"/>
                            <w:r>
                              <w:rPr>
                                <w:b/>
                                <w:sz w:val="20"/>
                              </w:rPr>
                              <w:t>at</w:t>
                            </w:r>
                            <w:proofErr w:type="gramEnd"/>
                            <w:r>
                              <w:rPr>
                                <w:b/>
                                <w:spacing w:val="-6"/>
                                <w:sz w:val="20"/>
                              </w:rPr>
                              <w:t xml:space="preserve"> </w:t>
                            </w:r>
                            <w:r>
                              <w:rPr>
                                <w:b/>
                                <w:sz w:val="20"/>
                              </w:rPr>
                              <w:t>31</w:t>
                            </w:r>
                            <w:r>
                              <w:rPr>
                                <w:b/>
                                <w:spacing w:val="-7"/>
                                <w:sz w:val="20"/>
                              </w:rPr>
                              <w:t xml:space="preserve"> </w:t>
                            </w:r>
                            <w:r>
                              <w:rPr>
                                <w:b/>
                                <w:spacing w:val="-4"/>
                                <w:sz w:val="20"/>
                              </w:rPr>
                              <w:t>March</w:t>
                            </w:r>
                          </w:p>
                        </w:tc>
                      </w:tr>
                    </w:tbl>
                    <w:p w14:paraId="0D78973C"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0D78931E" wp14:editId="0D78931F">
                <wp:simplePos x="0" y="0"/>
                <wp:positionH relativeFrom="page">
                  <wp:posOffset>4885944</wp:posOffset>
                </wp:positionH>
                <wp:positionV relativeFrom="paragraph">
                  <wp:posOffset>197049</wp:posOffset>
                </wp:positionV>
                <wp:extent cx="2214880" cy="8084820"/>
                <wp:effectExtent l="0" t="0" r="0" b="0"/>
                <wp:wrapTopAndBottom/>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80848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16"/>
                              <w:gridCol w:w="2870"/>
                            </w:tblGrid>
                            <w:tr w:rsidR="00464E1E" w14:paraId="0D78973F" w14:textId="77777777">
                              <w:trPr>
                                <w:trHeight w:val="384"/>
                              </w:trPr>
                              <w:tc>
                                <w:tcPr>
                                  <w:tcW w:w="616" w:type="dxa"/>
                                </w:tcPr>
                                <w:p w14:paraId="0D78973D" w14:textId="77777777" w:rsidR="00464E1E" w:rsidRDefault="00000000">
                                  <w:pPr>
                                    <w:pStyle w:val="TableParagraph"/>
                                    <w:spacing w:line="225" w:lineRule="exact"/>
                                    <w:ind w:left="16" w:right="86"/>
                                    <w:jc w:val="center"/>
                                    <w:rPr>
                                      <w:b/>
                                      <w:sz w:val="20"/>
                                    </w:rPr>
                                  </w:pPr>
                                  <w:r>
                                    <w:rPr>
                                      <w:b/>
                                      <w:spacing w:val="-4"/>
                                      <w:sz w:val="20"/>
                                    </w:rPr>
                                    <w:t>Note</w:t>
                                  </w:r>
                                </w:p>
                              </w:tc>
                              <w:tc>
                                <w:tcPr>
                                  <w:tcW w:w="2870" w:type="dxa"/>
                                </w:tcPr>
                                <w:p w14:paraId="0D78973E" w14:textId="77777777" w:rsidR="00464E1E" w:rsidRDefault="00000000">
                                  <w:pPr>
                                    <w:pStyle w:val="TableParagraph"/>
                                    <w:tabs>
                                      <w:tab w:val="left" w:pos="1466"/>
                                    </w:tabs>
                                    <w:spacing w:line="223" w:lineRule="exact"/>
                                    <w:ind w:right="33"/>
                                    <w:jc w:val="right"/>
                                    <w:rPr>
                                      <w:b/>
                                      <w:sz w:val="20"/>
                                    </w:rPr>
                                  </w:pPr>
                                  <w:r>
                                    <w:rPr>
                                      <w:b/>
                                      <w:spacing w:val="-5"/>
                                      <w:sz w:val="20"/>
                                    </w:rPr>
                                    <w:t>£m</w:t>
                                  </w:r>
                                  <w:r>
                                    <w:rPr>
                                      <w:b/>
                                      <w:sz w:val="20"/>
                                    </w:rPr>
                                    <w:tab/>
                                  </w:r>
                                  <w:r>
                                    <w:rPr>
                                      <w:b/>
                                      <w:spacing w:val="-5"/>
                                      <w:sz w:val="20"/>
                                    </w:rPr>
                                    <w:t>£m</w:t>
                                  </w:r>
                                </w:p>
                              </w:tc>
                            </w:tr>
                            <w:tr w:rsidR="00464E1E" w14:paraId="0D789742" w14:textId="77777777">
                              <w:trPr>
                                <w:trHeight w:val="540"/>
                              </w:trPr>
                              <w:tc>
                                <w:tcPr>
                                  <w:tcW w:w="616" w:type="dxa"/>
                                </w:tcPr>
                                <w:p w14:paraId="0D789740" w14:textId="77777777" w:rsidR="00464E1E" w:rsidRDefault="00464E1E">
                                  <w:pPr>
                                    <w:pStyle w:val="TableParagraph"/>
                                    <w:rPr>
                                      <w:rFonts w:ascii="Times New Roman"/>
                                      <w:sz w:val="20"/>
                                    </w:rPr>
                                  </w:pPr>
                                </w:p>
                              </w:tc>
                              <w:tc>
                                <w:tcPr>
                                  <w:tcW w:w="2870" w:type="dxa"/>
                                </w:tcPr>
                                <w:p w14:paraId="0D789741" w14:textId="77777777" w:rsidR="00464E1E" w:rsidRDefault="00000000">
                                  <w:pPr>
                                    <w:pStyle w:val="TableParagraph"/>
                                    <w:tabs>
                                      <w:tab w:val="left" w:pos="1711"/>
                                    </w:tabs>
                                    <w:spacing w:before="152"/>
                                    <w:ind w:right="92"/>
                                    <w:jc w:val="right"/>
                                    <w:rPr>
                                      <w:sz w:val="20"/>
                                    </w:rPr>
                                  </w:pPr>
                                  <w:r>
                                    <w:rPr>
                                      <w:spacing w:val="-2"/>
                                      <w:sz w:val="20"/>
                                    </w:rPr>
                                    <w:t>(1,652)</w:t>
                                  </w:r>
                                  <w:r>
                                    <w:rPr>
                                      <w:sz w:val="20"/>
                                    </w:rPr>
                                    <w:tab/>
                                  </w:r>
                                  <w:r>
                                    <w:rPr>
                                      <w:spacing w:val="-5"/>
                                      <w:sz w:val="20"/>
                                    </w:rPr>
                                    <w:t>206</w:t>
                                  </w:r>
                                </w:p>
                              </w:tc>
                            </w:tr>
                            <w:tr w:rsidR="00464E1E" w14:paraId="0D789745" w14:textId="77777777">
                              <w:trPr>
                                <w:trHeight w:val="406"/>
                              </w:trPr>
                              <w:tc>
                                <w:tcPr>
                                  <w:tcW w:w="616" w:type="dxa"/>
                                </w:tcPr>
                                <w:p w14:paraId="0D789743" w14:textId="77777777" w:rsidR="00464E1E" w:rsidRDefault="00000000">
                                  <w:pPr>
                                    <w:pStyle w:val="TableParagraph"/>
                                    <w:spacing w:before="150"/>
                                    <w:ind w:left="2" w:right="86"/>
                                    <w:jc w:val="center"/>
                                    <w:rPr>
                                      <w:sz w:val="20"/>
                                    </w:rPr>
                                  </w:pPr>
                                  <w:r>
                                    <w:rPr>
                                      <w:spacing w:val="-5"/>
                                      <w:sz w:val="20"/>
                                    </w:rPr>
                                    <w:t>7.1</w:t>
                                  </w:r>
                                </w:p>
                              </w:tc>
                              <w:tc>
                                <w:tcPr>
                                  <w:tcW w:w="2870" w:type="dxa"/>
                                </w:tcPr>
                                <w:p w14:paraId="0D789744" w14:textId="77777777" w:rsidR="00464E1E" w:rsidRDefault="00000000">
                                  <w:pPr>
                                    <w:pStyle w:val="TableParagraph"/>
                                    <w:tabs>
                                      <w:tab w:val="left" w:pos="1466"/>
                                    </w:tabs>
                                    <w:spacing w:before="155"/>
                                    <w:ind w:right="92"/>
                                    <w:jc w:val="right"/>
                                    <w:rPr>
                                      <w:sz w:val="20"/>
                                    </w:rPr>
                                  </w:pPr>
                                  <w:r>
                                    <w:rPr>
                                      <w:spacing w:val="-2"/>
                                      <w:sz w:val="20"/>
                                    </w:rPr>
                                    <w:t>4,323</w:t>
                                  </w:r>
                                  <w:r>
                                    <w:rPr>
                                      <w:sz w:val="20"/>
                                    </w:rPr>
                                    <w:tab/>
                                  </w:r>
                                  <w:r>
                                    <w:rPr>
                                      <w:spacing w:val="-2"/>
                                      <w:sz w:val="20"/>
                                    </w:rPr>
                                    <w:t>4,024</w:t>
                                  </w:r>
                                </w:p>
                              </w:tc>
                            </w:tr>
                            <w:tr w:rsidR="00464E1E" w14:paraId="0D789748" w14:textId="77777777">
                              <w:trPr>
                                <w:trHeight w:val="271"/>
                              </w:trPr>
                              <w:tc>
                                <w:tcPr>
                                  <w:tcW w:w="616" w:type="dxa"/>
                                </w:tcPr>
                                <w:p w14:paraId="0D789746" w14:textId="77777777" w:rsidR="00464E1E" w:rsidRDefault="00000000">
                                  <w:pPr>
                                    <w:pStyle w:val="TableParagraph"/>
                                    <w:spacing w:before="14"/>
                                    <w:ind w:right="86"/>
                                    <w:jc w:val="center"/>
                                    <w:rPr>
                                      <w:sz w:val="20"/>
                                    </w:rPr>
                                  </w:pPr>
                                  <w:r>
                                    <w:rPr>
                                      <w:spacing w:val="-5"/>
                                      <w:sz w:val="20"/>
                                    </w:rPr>
                                    <w:t>10</w:t>
                                  </w:r>
                                </w:p>
                              </w:tc>
                              <w:tc>
                                <w:tcPr>
                                  <w:tcW w:w="2870" w:type="dxa"/>
                                </w:tcPr>
                                <w:p w14:paraId="0D789747" w14:textId="77777777" w:rsidR="00464E1E" w:rsidRDefault="00000000">
                                  <w:pPr>
                                    <w:pStyle w:val="TableParagraph"/>
                                    <w:tabs>
                                      <w:tab w:val="left" w:pos="1466"/>
                                    </w:tabs>
                                    <w:spacing w:before="19"/>
                                    <w:ind w:right="92"/>
                                    <w:jc w:val="right"/>
                                    <w:rPr>
                                      <w:sz w:val="20"/>
                                    </w:rPr>
                                  </w:pPr>
                                  <w:r>
                                    <w:rPr>
                                      <w:spacing w:val="-2"/>
                                      <w:sz w:val="20"/>
                                    </w:rPr>
                                    <w:t>2,188</w:t>
                                  </w:r>
                                  <w:r>
                                    <w:rPr>
                                      <w:sz w:val="20"/>
                                    </w:rPr>
                                    <w:tab/>
                                  </w:r>
                                  <w:r>
                                    <w:rPr>
                                      <w:spacing w:val="-2"/>
                                      <w:sz w:val="20"/>
                                    </w:rPr>
                                    <w:t>1,054</w:t>
                                  </w:r>
                                </w:p>
                              </w:tc>
                            </w:tr>
                            <w:tr w:rsidR="00464E1E" w14:paraId="0D78974B" w14:textId="77777777">
                              <w:trPr>
                                <w:trHeight w:val="273"/>
                              </w:trPr>
                              <w:tc>
                                <w:tcPr>
                                  <w:tcW w:w="616" w:type="dxa"/>
                                </w:tcPr>
                                <w:p w14:paraId="0D789749" w14:textId="77777777" w:rsidR="00464E1E" w:rsidRDefault="00000000">
                                  <w:pPr>
                                    <w:pStyle w:val="TableParagraph"/>
                                    <w:spacing w:before="15"/>
                                    <w:ind w:right="86"/>
                                    <w:jc w:val="center"/>
                                    <w:rPr>
                                      <w:sz w:val="20"/>
                                    </w:rPr>
                                  </w:pPr>
                                  <w:r>
                                    <w:rPr>
                                      <w:spacing w:val="-10"/>
                                      <w:sz w:val="20"/>
                                    </w:rPr>
                                    <w:t>4</w:t>
                                  </w:r>
                                </w:p>
                              </w:tc>
                              <w:tc>
                                <w:tcPr>
                                  <w:tcW w:w="2870" w:type="dxa"/>
                                </w:tcPr>
                                <w:p w14:paraId="0D78974A" w14:textId="77777777" w:rsidR="00464E1E" w:rsidRDefault="00000000">
                                  <w:pPr>
                                    <w:pStyle w:val="TableParagraph"/>
                                    <w:tabs>
                                      <w:tab w:val="left" w:pos="1466"/>
                                    </w:tabs>
                                    <w:spacing w:before="19"/>
                                    <w:ind w:right="38"/>
                                    <w:jc w:val="right"/>
                                    <w:rPr>
                                      <w:sz w:val="20"/>
                                    </w:rPr>
                                  </w:pPr>
                                  <w:r>
                                    <w:rPr>
                                      <w:spacing w:val="-2"/>
                                      <w:sz w:val="20"/>
                                    </w:rPr>
                                    <w:t>(354)</w:t>
                                  </w:r>
                                  <w:r>
                                    <w:rPr>
                                      <w:sz w:val="20"/>
                                    </w:rPr>
                                    <w:tab/>
                                  </w:r>
                                  <w:r>
                                    <w:rPr>
                                      <w:spacing w:val="-4"/>
                                      <w:sz w:val="20"/>
                                    </w:rPr>
                                    <w:t>(407)</w:t>
                                  </w:r>
                                </w:p>
                              </w:tc>
                            </w:tr>
                            <w:tr w:rsidR="00464E1E" w14:paraId="0D78974E" w14:textId="77777777">
                              <w:trPr>
                                <w:trHeight w:val="271"/>
                              </w:trPr>
                              <w:tc>
                                <w:tcPr>
                                  <w:tcW w:w="616" w:type="dxa"/>
                                </w:tcPr>
                                <w:p w14:paraId="0D78974C" w14:textId="77777777" w:rsidR="00464E1E" w:rsidRDefault="00464E1E">
                                  <w:pPr>
                                    <w:pStyle w:val="TableParagraph"/>
                                    <w:rPr>
                                      <w:rFonts w:ascii="Times New Roman"/>
                                      <w:sz w:val="20"/>
                                    </w:rPr>
                                  </w:pPr>
                                </w:p>
                              </w:tc>
                              <w:tc>
                                <w:tcPr>
                                  <w:tcW w:w="2870" w:type="dxa"/>
                                </w:tcPr>
                                <w:p w14:paraId="0D78974D" w14:textId="77777777" w:rsidR="00464E1E" w:rsidRDefault="00000000">
                                  <w:pPr>
                                    <w:pStyle w:val="TableParagraph"/>
                                    <w:tabs>
                                      <w:tab w:val="left" w:pos="1545"/>
                                    </w:tabs>
                                    <w:spacing w:before="17"/>
                                    <w:ind w:right="92"/>
                                    <w:jc w:val="right"/>
                                    <w:rPr>
                                      <w:sz w:val="20"/>
                                    </w:rPr>
                                  </w:pPr>
                                  <w:r>
                                    <w:rPr>
                                      <w:spacing w:val="-5"/>
                                      <w:sz w:val="20"/>
                                    </w:rPr>
                                    <w:t>(1)</w:t>
                                  </w:r>
                                  <w:r>
                                    <w:rPr>
                                      <w:sz w:val="20"/>
                                    </w:rPr>
                                    <w:tab/>
                                  </w:r>
                                  <w:r>
                                    <w:rPr>
                                      <w:spacing w:val="-10"/>
                                      <w:sz w:val="20"/>
                                    </w:rPr>
                                    <w:t>5</w:t>
                                  </w:r>
                                </w:p>
                              </w:tc>
                            </w:tr>
                            <w:tr w:rsidR="00464E1E" w14:paraId="0D789751" w14:textId="77777777">
                              <w:trPr>
                                <w:trHeight w:val="268"/>
                              </w:trPr>
                              <w:tc>
                                <w:tcPr>
                                  <w:tcW w:w="616" w:type="dxa"/>
                                </w:tcPr>
                                <w:p w14:paraId="0D78974F" w14:textId="77777777" w:rsidR="00464E1E" w:rsidRDefault="00464E1E">
                                  <w:pPr>
                                    <w:pStyle w:val="TableParagraph"/>
                                    <w:rPr>
                                      <w:rFonts w:ascii="Times New Roman"/>
                                      <w:sz w:val="18"/>
                                    </w:rPr>
                                  </w:pPr>
                                </w:p>
                              </w:tc>
                              <w:tc>
                                <w:tcPr>
                                  <w:tcW w:w="2870" w:type="dxa"/>
                                </w:tcPr>
                                <w:p w14:paraId="0D789750" w14:textId="77777777" w:rsidR="00464E1E" w:rsidRDefault="00000000">
                                  <w:pPr>
                                    <w:pStyle w:val="TableParagraph"/>
                                    <w:tabs>
                                      <w:tab w:val="left" w:pos="1387"/>
                                    </w:tabs>
                                    <w:spacing w:before="17"/>
                                    <w:ind w:right="38"/>
                                    <w:jc w:val="right"/>
                                    <w:rPr>
                                      <w:sz w:val="20"/>
                                    </w:rPr>
                                  </w:pPr>
                                  <w:r>
                                    <w:rPr>
                                      <w:spacing w:val="-2"/>
                                      <w:sz w:val="20"/>
                                    </w:rPr>
                                    <w:t>1,384</w:t>
                                  </w:r>
                                  <w:r>
                                    <w:rPr>
                                      <w:sz w:val="20"/>
                                    </w:rPr>
                                    <w:tab/>
                                  </w:r>
                                  <w:r>
                                    <w:rPr>
                                      <w:spacing w:val="-2"/>
                                      <w:sz w:val="20"/>
                                    </w:rPr>
                                    <w:t>(2,808)</w:t>
                                  </w:r>
                                </w:p>
                              </w:tc>
                            </w:tr>
                            <w:tr w:rsidR="00464E1E" w14:paraId="0D789754" w14:textId="77777777">
                              <w:trPr>
                                <w:trHeight w:val="273"/>
                              </w:trPr>
                              <w:tc>
                                <w:tcPr>
                                  <w:tcW w:w="616" w:type="dxa"/>
                                </w:tcPr>
                                <w:p w14:paraId="0D789752" w14:textId="77777777" w:rsidR="00464E1E" w:rsidRDefault="00000000">
                                  <w:pPr>
                                    <w:pStyle w:val="TableParagraph"/>
                                    <w:spacing w:before="14"/>
                                    <w:ind w:right="86"/>
                                    <w:jc w:val="center"/>
                                    <w:rPr>
                                      <w:sz w:val="20"/>
                                    </w:rPr>
                                  </w:pPr>
                                  <w:r>
                                    <w:rPr>
                                      <w:spacing w:val="-5"/>
                                      <w:sz w:val="20"/>
                                    </w:rPr>
                                    <w:t>16</w:t>
                                  </w:r>
                                </w:p>
                              </w:tc>
                              <w:tc>
                                <w:tcPr>
                                  <w:tcW w:w="2870" w:type="dxa"/>
                                </w:tcPr>
                                <w:p w14:paraId="0D789753" w14:textId="77777777" w:rsidR="00464E1E" w:rsidRDefault="00000000">
                                  <w:pPr>
                                    <w:pStyle w:val="TableParagraph"/>
                                    <w:tabs>
                                      <w:tab w:val="left" w:pos="1356"/>
                                    </w:tabs>
                                    <w:spacing w:before="19"/>
                                    <w:ind w:right="38"/>
                                    <w:jc w:val="right"/>
                                    <w:rPr>
                                      <w:sz w:val="20"/>
                                    </w:rPr>
                                  </w:pPr>
                                  <w:r>
                                    <w:rPr>
                                      <w:spacing w:val="-4"/>
                                      <w:sz w:val="20"/>
                                    </w:rPr>
                                    <w:t>(85)</w:t>
                                  </w:r>
                                  <w:r>
                                    <w:rPr>
                                      <w:sz w:val="20"/>
                                    </w:rPr>
                                    <w:tab/>
                                  </w:r>
                                  <w:r>
                                    <w:rPr>
                                      <w:spacing w:val="-4"/>
                                      <w:sz w:val="20"/>
                                    </w:rPr>
                                    <w:t>(138)</w:t>
                                  </w:r>
                                </w:p>
                              </w:tc>
                            </w:tr>
                            <w:tr w:rsidR="00464E1E" w14:paraId="0D789757" w14:textId="77777777">
                              <w:trPr>
                                <w:trHeight w:val="271"/>
                              </w:trPr>
                              <w:tc>
                                <w:tcPr>
                                  <w:tcW w:w="616" w:type="dxa"/>
                                </w:tcPr>
                                <w:p w14:paraId="0D789755" w14:textId="77777777" w:rsidR="00464E1E" w:rsidRDefault="00464E1E">
                                  <w:pPr>
                                    <w:pStyle w:val="TableParagraph"/>
                                    <w:rPr>
                                      <w:rFonts w:ascii="Times New Roman"/>
                                      <w:sz w:val="20"/>
                                    </w:rPr>
                                  </w:pPr>
                                </w:p>
                              </w:tc>
                              <w:tc>
                                <w:tcPr>
                                  <w:tcW w:w="2870" w:type="dxa"/>
                                </w:tcPr>
                                <w:p w14:paraId="0D789756" w14:textId="77777777" w:rsidR="00464E1E" w:rsidRDefault="00000000">
                                  <w:pPr>
                                    <w:pStyle w:val="TableParagraph"/>
                                    <w:tabs>
                                      <w:tab w:val="left" w:pos="1545"/>
                                    </w:tabs>
                                    <w:spacing w:before="17"/>
                                    <w:ind w:right="92"/>
                                    <w:jc w:val="right"/>
                                    <w:rPr>
                                      <w:sz w:val="20"/>
                                    </w:rPr>
                                  </w:pPr>
                                  <w:r>
                                    <w:rPr>
                                      <w:spacing w:val="-2"/>
                                      <w:sz w:val="20"/>
                                    </w:rPr>
                                    <w:t>(2,364)</w:t>
                                  </w:r>
                                  <w:r>
                                    <w:rPr>
                                      <w:sz w:val="20"/>
                                    </w:rPr>
                                    <w:tab/>
                                  </w:r>
                                  <w:r>
                                    <w:rPr>
                                      <w:spacing w:val="-2"/>
                                      <w:sz w:val="20"/>
                                    </w:rPr>
                                    <w:t>2,258</w:t>
                                  </w:r>
                                </w:p>
                              </w:tc>
                            </w:tr>
                            <w:tr w:rsidR="00464E1E" w14:paraId="0D78975A" w14:textId="77777777">
                              <w:trPr>
                                <w:trHeight w:val="271"/>
                              </w:trPr>
                              <w:tc>
                                <w:tcPr>
                                  <w:tcW w:w="616" w:type="dxa"/>
                                </w:tcPr>
                                <w:p w14:paraId="0D789758" w14:textId="77777777" w:rsidR="00464E1E" w:rsidRDefault="00464E1E">
                                  <w:pPr>
                                    <w:pStyle w:val="TableParagraph"/>
                                    <w:rPr>
                                      <w:rFonts w:ascii="Times New Roman"/>
                                      <w:sz w:val="20"/>
                                    </w:rPr>
                                  </w:pPr>
                                </w:p>
                              </w:tc>
                              <w:tc>
                                <w:tcPr>
                                  <w:tcW w:w="2870" w:type="dxa"/>
                                </w:tcPr>
                                <w:p w14:paraId="0D789759" w14:textId="77777777" w:rsidR="00464E1E" w:rsidRDefault="00000000">
                                  <w:pPr>
                                    <w:pStyle w:val="TableParagraph"/>
                                    <w:tabs>
                                      <w:tab w:val="left" w:pos="1356"/>
                                    </w:tabs>
                                    <w:spacing w:before="17"/>
                                    <w:ind w:right="38"/>
                                    <w:jc w:val="right"/>
                                    <w:rPr>
                                      <w:sz w:val="20"/>
                                    </w:rPr>
                                  </w:pPr>
                                  <w:r>
                                    <w:rPr>
                                      <w:spacing w:val="-4"/>
                                      <w:sz w:val="20"/>
                                    </w:rPr>
                                    <w:t>(70)</w:t>
                                  </w:r>
                                  <w:r>
                                    <w:rPr>
                                      <w:sz w:val="20"/>
                                    </w:rPr>
                                    <w:tab/>
                                  </w:r>
                                  <w:r>
                                    <w:rPr>
                                      <w:spacing w:val="-4"/>
                                      <w:sz w:val="20"/>
                                    </w:rPr>
                                    <w:t>(276)</w:t>
                                  </w:r>
                                </w:p>
                              </w:tc>
                            </w:tr>
                            <w:tr w:rsidR="00464E1E" w14:paraId="0D78975D" w14:textId="77777777">
                              <w:trPr>
                                <w:trHeight w:val="271"/>
                              </w:trPr>
                              <w:tc>
                                <w:tcPr>
                                  <w:tcW w:w="616" w:type="dxa"/>
                                </w:tcPr>
                                <w:p w14:paraId="0D78975B" w14:textId="77777777" w:rsidR="00464E1E" w:rsidRDefault="00464E1E">
                                  <w:pPr>
                                    <w:pStyle w:val="TableParagraph"/>
                                    <w:rPr>
                                      <w:rFonts w:ascii="Times New Roman"/>
                                      <w:sz w:val="20"/>
                                    </w:rPr>
                                  </w:pPr>
                                </w:p>
                              </w:tc>
                              <w:tc>
                                <w:tcPr>
                                  <w:tcW w:w="2870" w:type="dxa"/>
                                </w:tcPr>
                                <w:p w14:paraId="0D78975C" w14:textId="77777777" w:rsidR="00464E1E" w:rsidRDefault="00000000">
                                  <w:pPr>
                                    <w:pStyle w:val="TableParagraph"/>
                                    <w:tabs>
                                      <w:tab w:val="left" w:pos="1466"/>
                                    </w:tabs>
                                    <w:spacing w:before="17"/>
                                    <w:ind w:right="38"/>
                                    <w:jc w:val="right"/>
                                    <w:rPr>
                                      <w:sz w:val="20"/>
                                    </w:rPr>
                                  </w:pPr>
                                  <w:r>
                                    <w:rPr>
                                      <w:spacing w:val="-5"/>
                                      <w:sz w:val="20"/>
                                    </w:rPr>
                                    <w:t>(9)</w:t>
                                  </w:r>
                                  <w:r>
                                    <w:rPr>
                                      <w:sz w:val="20"/>
                                    </w:rPr>
                                    <w:tab/>
                                  </w:r>
                                  <w:r>
                                    <w:rPr>
                                      <w:spacing w:val="-5"/>
                                      <w:sz w:val="20"/>
                                    </w:rPr>
                                    <w:t>(9)</w:t>
                                  </w:r>
                                </w:p>
                              </w:tc>
                            </w:tr>
                            <w:tr w:rsidR="00464E1E" w14:paraId="0D789760" w14:textId="77777777">
                              <w:trPr>
                                <w:trHeight w:val="252"/>
                              </w:trPr>
                              <w:tc>
                                <w:tcPr>
                                  <w:tcW w:w="616" w:type="dxa"/>
                                </w:tcPr>
                                <w:p w14:paraId="0D78975E" w14:textId="77777777" w:rsidR="00464E1E" w:rsidRDefault="00464E1E">
                                  <w:pPr>
                                    <w:pStyle w:val="TableParagraph"/>
                                    <w:rPr>
                                      <w:rFonts w:ascii="Times New Roman"/>
                                      <w:sz w:val="18"/>
                                    </w:rPr>
                                  </w:pPr>
                                </w:p>
                              </w:tc>
                              <w:tc>
                                <w:tcPr>
                                  <w:tcW w:w="2870" w:type="dxa"/>
                                  <w:tcBorders>
                                    <w:bottom w:val="single" w:sz="8" w:space="0" w:color="000000"/>
                                  </w:tcBorders>
                                </w:tcPr>
                                <w:p w14:paraId="0D78975F" w14:textId="77777777" w:rsidR="00464E1E" w:rsidRDefault="00000000">
                                  <w:pPr>
                                    <w:pStyle w:val="TableParagraph"/>
                                    <w:tabs>
                                      <w:tab w:val="left" w:pos="1656"/>
                                    </w:tabs>
                                    <w:spacing w:before="17" w:line="215" w:lineRule="exact"/>
                                    <w:ind w:right="92"/>
                                    <w:jc w:val="right"/>
                                    <w:rPr>
                                      <w:sz w:val="20"/>
                                    </w:rPr>
                                  </w:pPr>
                                  <w:r>
                                    <w:rPr>
                                      <w:spacing w:val="-4"/>
                                      <w:sz w:val="20"/>
                                    </w:rPr>
                                    <w:t>(57)</w:t>
                                  </w:r>
                                  <w:r>
                                    <w:rPr>
                                      <w:sz w:val="20"/>
                                    </w:rPr>
                                    <w:tab/>
                                  </w:r>
                                  <w:r>
                                    <w:rPr>
                                      <w:spacing w:val="-10"/>
                                      <w:sz w:val="20"/>
                                    </w:rPr>
                                    <w:t>5</w:t>
                                  </w:r>
                                </w:p>
                              </w:tc>
                            </w:tr>
                            <w:tr w:rsidR="00464E1E" w14:paraId="0D789763" w14:textId="77777777">
                              <w:trPr>
                                <w:trHeight w:val="251"/>
                              </w:trPr>
                              <w:tc>
                                <w:tcPr>
                                  <w:tcW w:w="616" w:type="dxa"/>
                                </w:tcPr>
                                <w:p w14:paraId="0D789761" w14:textId="77777777" w:rsidR="00464E1E" w:rsidRDefault="00464E1E">
                                  <w:pPr>
                                    <w:pStyle w:val="TableParagraph"/>
                                    <w:rPr>
                                      <w:rFonts w:ascii="Times New Roman"/>
                                      <w:sz w:val="18"/>
                                    </w:rPr>
                                  </w:pPr>
                                </w:p>
                              </w:tc>
                              <w:tc>
                                <w:tcPr>
                                  <w:tcW w:w="2870" w:type="dxa"/>
                                  <w:tcBorders>
                                    <w:top w:val="single" w:sz="8" w:space="0" w:color="000000"/>
                                    <w:bottom w:val="single" w:sz="8" w:space="0" w:color="000000"/>
                                  </w:tcBorders>
                                </w:tcPr>
                                <w:p w14:paraId="0D789762" w14:textId="77777777" w:rsidR="00464E1E" w:rsidRDefault="00000000">
                                  <w:pPr>
                                    <w:pStyle w:val="TableParagraph"/>
                                    <w:tabs>
                                      <w:tab w:val="left" w:pos="1466"/>
                                    </w:tabs>
                                    <w:spacing w:before="16" w:line="215" w:lineRule="exact"/>
                                    <w:ind w:right="92"/>
                                    <w:jc w:val="right"/>
                                    <w:rPr>
                                      <w:b/>
                                      <w:sz w:val="20"/>
                                    </w:rPr>
                                  </w:pPr>
                                  <w:r>
                                    <w:rPr>
                                      <w:b/>
                                      <w:spacing w:val="-2"/>
                                      <w:sz w:val="20"/>
                                    </w:rPr>
                                    <w:t>3,303</w:t>
                                  </w:r>
                                  <w:r>
                                    <w:rPr>
                                      <w:b/>
                                      <w:sz w:val="20"/>
                                    </w:rPr>
                                    <w:tab/>
                                  </w:r>
                                  <w:r>
                                    <w:rPr>
                                      <w:b/>
                                      <w:spacing w:val="-2"/>
                                      <w:sz w:val="20"/>
                                    </w:rPr>
                                    <w:t>3,914</w:t>
                                  </w:r>
                                </w:p>
                              </w:tc>
                            </w:tr>
                            <w:tr w:rsidR="00464E1E" w14:paraId="0D789767" w14:textId="77777777">
                              <w:trPr>
                                <w:trHeight w:val="541"/>
                              </w:trPr>
                              <w:tc>
                                <w:tcPr>
                                  <w:tcW w:w="616" w:type="dxa"/>
                                </w:tcPr>
                                <w:p w14:paraId="0D789764" w14:textId="77777777" w:rsidR="00464E1E" w:rsidRDefault="00464E1E">
                                  <w:pPr>
                                    <w:pStyle w:val="TableParagraph"/>
                                    <w:rPr>
                                      <w:rFonts w:ascii="Times New Roman"/>
                                      <w:sz w:val="20"/>
                                    </w:rPr>
                                  </w:pPr>
                                </w:p>
                              </w:tc>
                              <w:tc>
                                <w:tcPr>
                                  <w:tcW w:w="2870" w:type="dxa"/>
                                  <w:tcBorders>
                                    <w:top w:val="single" w:sz="8" w:space="0" w:color="000000"/>
                                  </w:tcBorders>
                                </w:tcPr>
                                <w:p w14:paraId="0D789765" w14:textId="77777777" w:rsidR="00464E1E" w:rsidRDefault="00464E1E">
                                  <w:pPr>
                                    <w:pStyle w:val="TableParagraph"/>
                                    <w:spacing w:before="57"/>
                                    <w:rPr>
                                      <w:b/>
                                      <w:sz w:val="20"/>
                                    </w:rPr>
                                  </w:pPr>
                                </w:p>
                                <w:p w14:paraId="0D789766" w14:textId="77777777" w:rsidR="00464E1E" w:rsidRDefault="00000000">
                                  <w:pPr>
                                    <w:pStyle w:val="TableParagraph"/>
                                    <w:tabs>
                                      <w:tab w:val="left" w:pos="1466"/>
                                    </w:tabs>
                                    <w:ind w:right="92"/>
                                    <w:jc w:val="right"/>
                                    <w:rPr>
                                      <w:sz w:val="20"/>
                                    </w:rPr>
                                  </w:pPr>
                                  <w:r>
                                    <w:rPr>
                                      <w:spacing w:val="-5"/>
                                      <w:sz w:val="20"/>
                                    </w:rPr>
                                    <w:t>661</w:t>
                                  </w:r>
                                  <w:r>
                                    <w:rPr>
                                      <w:sz w:val="20"/>
                                    </w:rPr>
                                    <w:tab/>
                                  </w:r>
                                  <w:r>
                                    <w:rPr>
                                      <w:spacing w:val="-5"/>
                                      <w:sz w:val="20"/>
                                    </w:rPr>
                                    <w:t>291</w:t>
                                  </w:r>
                                </w:p>
                              </w:tc>
                            </w:tr>
                            <w:tr w:rsidR="00464E1E" w14:paraId="0D78976A" w14:textId="77777777">
                              <w:trPr>
                                <w:trHeight w:val="271"/>
                              </w:trPr>
                              <w:tc>
                                <w:tcPr>
                                  <w:tcW w:w="616" w:type="dxa"/>
                                </w:tcPr>
                                <w:p w14:paraId="0D789768" w14:textId="77777777" w:rsidR="00464E1E" w:rsidRDefault="00464E1E">
                                  <w:pPr>
                                    <w:pStyle w:val="TableParagraph"/>
                                    <w:rPr>
                                      <w:rFonts w:ascii="Times New Roman"/>
                                      <w:sz w:val="20"/>
                                    </w:rPr>
                                  </w:pPr>
                                </w:p>
                              </w:tc>
                              <w:tc>
                                <w:tcPr>
                                  <w:tcW w:w="2870" w:type="dxa"/>
                                </w:tcPr>
                                <w:p w14:paraId="0D789769" w14:textId="77777777" w:rsidR="00464E1E" w:rsidRDefault="00000000">
                                  <w:pPr>
                                    <w:pStyle w:val="TableParagraph"/>
                                    <w:tabs>
                                      <w:tab w:val="left" w:pos="1466"/>
                                    </w:tabs>
                                    <w:spacing w:before="17"/>
                                    <w:ind w:right="38"/>
                                    <w:jc w:val="right"/>
                                    <w:rPr>
                                      <w:sz w:val="20"/>
                                    </w:rPr>
                                  </w:pPr>
                                  <w:r>
                                    <w:rPr>
                                      <w:spacing w:val="-4"/>
                                      <w:sz w:val="20"/>
                                    </w:rPr>
                                    <w:t>(27)</w:t>
                                  </w:r>
                                  <w:r>
                                    <w:rPr>
                                      <w:sz w:val="20"/>
                                    </w:rPr>
                                    <w:tab/>
                                  </w:r>
                                  <w:r>
                                    <w:rPr>
                                      <w:spacing w:val="-4"/>
                                      <w:sz w:val="20"/>
                                    </w:rPr>
                                    <w:t>(28)</w:t>
                                  </w:r>
                                </w:p>
                              </w:tc>
                            </w:tr>
                            <w:tr w:rsidR="00464E1E" w14:paraId="0D78976D" w14:textId="77777777">
                              <w:trPr>
                                <w:trHeight w:val="271"/>
                              </w:trPr>
                              <w:tc>
                                <w:tcPr>
                                  <w:tcW w:w="616" w:type="dxa"/>
                                </w:tcPr>
                                <w:p w14:paraId="0D78976B" w14:textId="77777777" w:rsidR="00464E1E" w:rsidRDefault="00464E1E">
                                  <w:pPr>
                                    <w:pStyle w:val="TableParagraph"/>
                                    <w:rPr>
                                      <w:rFonts w:ascii="Times New Roman"/>
                                      <w:sz w:val="20"/>
                                    </w:rPr>
                                  </w:pPr>
                                </w:p>
                              </w:tc>
                              <w:tc>
                                <w:tcPr>
                                  <w:tcW w:w="2870" w:type="dxa"/>
                                </w:tcPr>
                                <w:p w14:paraId="0D78976C" w14:textId="77777777" w:rsidR="00464E1E" w:rsidRDefault="00000000">
                                  <w:pPr>
                                    <w:pStyle w:val="TableParagraph"/>
                                    <w:tabs>
                                      <w:tab w:val="left" w:pos="1577"/>
                                    </w:tabs>
                                    <w:spacing w:before="17"/>
                                    <w:ind w:right="92"/>
                                    <w:jc w:val="right"/>
                                    <w:rPr>
                                      <w:sz w:val="20"/>
                                    </w:rPr>
                                  </w:pPr>
                                  <w:r>
                                    <w:rPr>
                                      <w:spacing w:val="-5"/>
                                      <w:sz w:val="20"/>
                                    </w:rPr>
                                    <w:t>57</w:t>
                                  </w:r>
                                  <w:r>
                                    <w:rPr>
                                      <w:sz w:val="20"/>
                                    </w:rPr>
                                    <w:tab/>
                                  </w:r>
                                  <w:r>
                                    <w:rPr>
                                      <w:spacing w:val="-10"/>
                                      <w:sz w:val="20"/>
                                    </w:rPr>
                                    <w:t>5</w:t>
                                  </w:r>
                                </w:p>
                              </w:tc>
                            </w:tr>
                            <w:tr w:rsidR="00464E1E" w14:paraId="0D789770" w14:textId="77777777">
                              <w:trPr>
                                <w:trHeight w:val="271"/>
                              </w:trPr>
                              <w:tc>
                                <w:tcPr>
                                  <w:tcW w:w="616" w:type="dxa"/>
                                </w:tcPr>
                                <w:p w14:paraId="0D78976E" w14:textId="77777777" w:rsidR="00464E1E" w:rsidRDefault="00464E1E">
                                  <w:pPr>
                                    <w:pStyle w:val="TableParagraph"/>
                                    <w:rPr>
                                      <w:rFonts w:ascii="Times New Roman"/>
                                      <w:sz w:val="20"/>
                                    </w:rPr>
                                  </w:pPr>
                                </w:p>
                              </w:tc>
                              <w:tc>
                                <w:tcPr>
                                  <w:tcW w:w="2870" w:type="dxa"/>
                                </w:tcPr>
                                <w:p w14:paraId="0D78976F" w14:textId="77777777" w:rsidR="00464E1E" w:rsidRDefault="00000000">
                                  <w:pPr>
                                    <w:pStyle w:val="TableParagraph"/>
                                    <w:tabs>
                                      <w:tab w:val="left" w:pos="1466"/>
                                    </w:tabs>
                                    <w:spacing w:before="17"/>
                                    <w:ind w:right="38"/>
                                    <w:jc w:val="right"/>
                                    <w:rPr>
                                      <w:sz w:val="20"/>
                                    </w:rPr>
                                  </w:pPr>
                                  <w:r>
                                    <w:rPr>
                                      <w:spacing w:val="-2"/>
                                      <w:sz w:val="20"/>
                                    </w:rPr>
                                    <w:t>(523)</w:t>
                                  </w:r>
                                  <w:r>
                                    <w:rPr>
                                      <w:sz w:val="20"/>
                                    </w:rPr>
                                    <w:tab/>
                                  </w:r>
                                  <w:r>
                                    <w:rPr>
                                      <w:spacing w:val="-4"/>
                                      <w:sz w:val="20"/>
                                    </w:rPr>
                                    <w:t>(527)</w:t>
                                  </w:r>
                                </w:p>
                              </w:tc>
                            </w:tr>
                            <w:tr w:rsidR="00464E1E" w14:paraId="0D789773" w14:textId="77777777">
                              <w:trPr>
                                <w:trHeight w:val="267"/>
                              </w:trPr>
                              <w:tc>
                                <w:tcPr>
                                  <w:tcW w:w="616" w:type="dxa"/>
                                </w:tcPr>
                                <w:p w14:paraId="0D789771" w14:textId="77777777" w:rsidR="00464E1E" w:rsidRDefault="00464E1E">
                                  <w:pPr>
                                    <w:pStyle w:val="TableParagraph"/>
                                    <w:rPr>
                                      <w:rFonts w:ascii="Times New Roman"/>
                                      <w:sz w:val="18"/>
                                    </w:rPr>
                                  </w:pPr>
                                </w:p>
                              </w:tc>
                              <w:tc>
                                <w:tcPr>
                                  <w:tcW w:w="2870" w:type="dxa"/>
                                </w:tcPr>
                                <w:p w14:paraId="0D789772" w14:textId="77777777" w:rsidR="00464E1E" w:rsidRDefault="00000000">
                                  <w:pPr>
                                    <w:pStyle w:val="TableParagraph"/>
                                    <w:tabs>
                                      <w:tab w:val="left" w:pos="1509"/>
                                    </w:tabs>
                                    <w:spacing w:before="17"/>
                                    <w:ind w:right="93"/>
                                    <w:jc w:val="right"/>
                                    <w:rPr>
                                      <w:sz w:val="20"/>
                                    </w:rPr>
                                  </w:pPr>
                                  <w:r>
                                    <w:rPr>
                                      <w:spacing w:val="-10"/>
                                      <w:sz w:val="20"/>
                                    </w:rPr>
                                    <w:t>4</w:t>
                                  </w:r>
                                  <w:r>
                                    <w:rPr>
                                      <w:sz w:val="20"/>
                                    </w:rPr>
                                    <w:tab/>
                                  </w:r>
                                  <w:r>
                                    <w:rPr>
                                      <w:spacing w:val="-10"/>
                                      <w:sz w:val="20"/>
                                    </w:rPr>
                                    <w:t>-</w:t>
                                  </w:r>
                                </w:p>
                              </w:tc>
                            </w:tr>
                            <w:tr w:rsidR="00464E1E" w14:paraId="0D789776" w14:textId="77777777">
                              <w:trPr>
                                <w:trHeight w:val="267"/>
                              </w:trPr>
                              <w:tc>
                                <w:tcPr>
                                  <w:tcW w:w="616" w:type="dxa"/>
                                </w:tcPr>
                                <w:p w14:paraId="0D789774" w14:textId="77777777" w:rsidR="00464E1E" w:rsidRDefault="00464E1E">
                                  <w:pPr>
                                    <w:pStyle w:val="TableParagraph"/>
                                    <w:rPr>
                                      <w:rFonts w:ascii="Times New Roman"/>
                                      <w:sz w:val="18"/>
                                    </w:rPr>
                                  </w:pPr>
                                </w:p>
                              </w:tc>
                              <w:tc>
                                <w:tcPr>
                                  <w:tcW w:w="2870" w:type="dxa"/>
                                </w:tcPr>
                                <w:p w14:paraId="0D789775" w14:textId="77777777" w:rsidR="00464E1E" w:rsidRDefault="00000000">
                                  <w:pPr>
                                    <w:pStyle w:val="TableParagraph"/>
                                    <w:tabs>
                                      <w:tab w:val="left" w:pos="1466"/>
                                    </w:tabs>
                                    <w:spacing w:before="13"/>
                                    <w:ind w:right="38"/>
                                    <w:jc w:val="right"/>
                                    <w:rPr>
                                      <w:sz w:val="20"/>
                                    </w:rPr>
                                  </w:pPr>
                                  <w:r>
                                    <w:rPr>
                                      <w:spacing w:val="-2"/>
                                      <w:sz w:val="20"/>
                                    </w:rPr>
                                    <w:t>(6,959)</w:t>
                                  </w:r>
                                  <w:r>
                                    <w:rPr>
                                      <w:sz w:val="20"/>
                                    </w:rPr>
                                    <w:tab/>
                                  </w:r>
                                  <w:r>
                                    <w:rPr>
                                      <w:spacing w:val="-2"/>
                                      <w:sz w:val="20"/>
                                    </w:rPr>
                                    <w:t>(7,015)</w:t>
                                  </w:r>
                                </w:p>
                              </w:tc>
                            </w:tr>
                            <w:tr w:rsidR="00464E1E" w14:paraId="0D789779" w14:textId="77777777">
                              <w:trPr>
                                <w:trHeight w:val="271"/>
                              </w:trPr>
                              <w:tc>
                                <w:tcPr>
                                  <w:tcW w:w="616" w:type="dxa"/>
                                </w:tcPr>
                                <w:p w14:paraId="0D789777" w14:textId="77777777" w:rsidR="00464E1E" w:rsidRDefault="00464E1E">
                                  <w:pPr>
                                    <w:pStyle w:val="TableParagraph"/>
                                    <w:rPr>
                                      <w:rFonts w:ascii="Times New Roman"/>
                                      <w:sz w:val="20"/>
                                    </w:rPr>
                                  </w:pPr>
                                </w:p>
                              </w:tc>
                              <w:tc>
                                <w:tcPr>
                                  <w:tcW w:w="2870" w:type="dxa"/>
                                </w:tcPr>
                                <w:p w14:paraId="0D789778" w14:textId="77777777" w:rsidR="00464E1E" w:rsidRDefault="00000000">
                                  <w:pPr>
                                    <w:pStyle w:val="TableParagraph"/>
                                    <w:tabs>
                                      <w:tab w:val="left" w:pos="1466"/>
                                    </w:tabs>
                                    <w:spacing w:before="17"/>
                                    <w:ind w:right="92"/>
                                    <w:jc w:val="right"/>
                                    <w:rPr>
                                      <w:sz w:val="20"/>
                                    </w:rPr>
                                  </w:pPr>
                                  <w:r>
                                    <w:rPr>
                                      <w:spacing w:val="-5"/>
                                      <w:sz w:val="20"/>
                                    </w:rPr>
                                    <w:t>130</w:t>
                                  </w:r>
                                  <w:r>
                                    <w:rPr>
                                      <w:sz w:val="20"/>
                                    </w:rPr>
                                    <w:tab/>
                                  </w:r>
                                  <w:r>
                                    <w:rPr>
                                      <w:spacing w:val="-5"/>
                                      <w:sz w:val="20"/>
                                    </w:rPr>
                                    <w:t>128</w:t>
                                  </w:r>
                                </w:p>
                              </w:tc>
                            </w:tr>
                            <w:tr w:rsidR="00464E1E" w14:paraId="0D78977C" w14:textId="77777777">
                              <w:trPr>
                                <w:trHeight w:val="271"/>
                              </w:trPr>
                              <w:tc>
                                <w:tcPr>
                                  <w:tcW w:w="616" w:type="dxa"/>
                                </w:tcPr>
                                <w:p w14:paraId="0D78977A" w14:textId="77777777" w:rsidR="00464E1E" w:rsidRDefault="00464E1E">
                                  <w:pPr>
                                    <w:pStyle w:val="TableParagraph"/>
                                    <w:rPr>
                                      <w:rFonts w:ascii="Times New Roman"/>
                                      <w:sz w:val="20"/>
                                    </w:rPr>
                                  </w:pPr>
                                </w:p>
                              </w:tc>
                              <w:tc>
                                <w:tcPr>
                                  <w:tcW w:w="2870" w:type="dxa"/>
                                </w:tcPr>
                                <w:p w14:paraId="0D78977B" w14:textId="77777777" w:rsidR="00464E1E" w:rsidRDefault="00000000">
                                  <w:pPr>
                                    <w:pStyle w:val="TableParagraph"/>
                                    <w:tabs>
                                      <w:tab w:val="left" w:pos="1577"/>
                                    </w:tabs>
                                    <w:spacing w:before="17"/>
                                    <w:ind w:right="38"/>
                                    <w:jc w:val="right"/>
                                    <w:rPr>
                                      <w:sz w:val="20"/>
                                    </w:rPr>
                                  </w:pPr>
                                  <w:r>
                                    <w:rPr>
                                      <w:spacing w:val="-4"/>
                                      <w:sz w:val="20"/>
                                    </w:rPr>
                                    <w:t>(14)</w:t>
                                  </w:r>
                                  <w:r>
                                    <w:rPr>
                                      <w:sz w:val="20"/>
                                    </w:rPr>
                                    <w:tab/>
                                  </w:r>
                                  <w:r>
                                    <w:rPr>
                                      <w:spacing w:val="-5"/>
                                      <w:sz w:val="20"/>
                                    </w:rPr>
                                    <w:t>(3)</w:t>
                                  </w:r>
                                </w:p>
                              </w:tc>
                            </w:tr>
                            <w:tr w:rsidR="00464E1E" w14:paraId="0D78977F" w14:textId="77777777">
                              <w:trPr>
                                <w:trHeight w:val="271"/>
                              </w:trPr>
                              <w:tc>
                                <w:tcPr>
                                  <w:tcW w:w="616" w:type="dxa"/>
                                </w:tcPr>
                                <w:p w14:paraId="0D78977D" w14:textId="77777777" w:rsidR="00464E1E" w:rsidRDefault="00464E1E">
                                  <w:pPr>
                                    <w:pStyle w:val="TableParagraph"/>
                                    <w:rPr>
                                      <w:rFonts w:ascii="Times New Roman"/>
                                      <w:sz w:val="20"/>
                                    </w:rPr>
                                  </w:pPr>
                                </w:p>
                              </w:tc>
                              <w:tc>
                                <w:tcPr>
                                  <w:tcW w:w="2870" w:type="dxa"/>
                                </w:tcPr>
                                <w:p w14:paraId="0D78977E" w14:textId="77777777" w:rsidR="00464E1E" w:rsidRDefault="00000000">
                                  <w:pPr>
                                    <w:pStyle w:val="TableParagraph"/>
                                    <w:tabs>
                                      <w:tab w:val="left" w:pos="1466"/>
                                    </w:tabs>
                                    <w:spacing w:before="17"/>
                                    <w:ind w:right="92"/>
                                    <w:jc w:val="right"/>
                                    <w:rPr>
                                      <w:sz w:val="20"/>
                                    </w:rPr>
                                  </w:pPr>
                                  <w:r>
                                    <w:rPr>
                                      <w:spacing w:val="-5"/>
                                      <w:sz w:val="20"/>
                                    </w:rPr>
                                    <w:t>309</w:t>
                                  </w:r>
                                  <w:r>
                                    <w:rPr>
                                      <w:sz w:val="20"/>
                                    </w:rPr>
                                    <w:tab/>
                                  </w:r>
                                  <w:r>
                                    <w:rPr>
                                      <w:spacing w:val="-5"/>
                                      <w:sz w:val="20"/>
                                    </w:rPr>
                                    <w:t>359</w:t>
                                  </w:r>
                                </w:p>
                              </w:tc>
                            </w:tr>
                            <w:tr w:rsidR="00464E1E" w14:paraId="0D789782" w14:textId="77777777">
                              <w:trPr>
                                <w:trHeight w:val="252"/>
                              </w:trPr>
                              <w:tc>
                                <w:tcPr>
                                  <w:tcW w:w="616" w:type="dxa"/>
                                </w:tcPr>
                                <w:p w14:paraId="0D789780" w14:textId="77777777" w:rsidR="00464E1E" w:rsidRDefault="00464E1E">
                                  <w:pPr>
                                    <w:pStyle w:val="TableParagraph"/>
                                    <w:rPr>
                                      <w:rFonts w:ascii="Times New Roman"/>
                                      <w:sz w:val="18"/>
                                    </w:rPr>
                                  </w:pPr>
                                </w:p>
                              </w:tc>
                              <w:tc>
                                <w:tcPr>
                                  <w:tcW w:w="2870" w:type="dxa"/>
                                  <w:tcBorders>
                                    <w:bottom w:val="single" w:sz="8" w:space="0" w:color="000000"/>
                                  </w:tcBorders>
                                </w:tcPr>
                                <w:p w14:paraId="0D789781" w14:textId="77777777" w:rsidR="00464E1E" w:rsidRDefault="00000000">
                                  <w:pPr>
                                    <w:pStyle w:val="TableParagraph"/>
                                    <w:tabs>
                                      <w:tab w:val="left" w:pos="1656"/>
                                    </w:tabs>
                                    <w:spacing w:before="17" w:line="215" w:lineRule="exact"/>
                                    <w:ind w:right="92"/>
                                    <w:jc w:val="right"/>
                                    <w:rPr>
                                      <w:sz w:val="20"/>
                                    </w:rPr>
                                  </w:pPr>
                                  <w:r>
                                    <w:rPr>
                                      <w:spacing w:val="-4"/>
                                      <w:sz w:val="20"/>
                                    </w:rPr>
                                    <w:t>(44)</w:t>
                                  </w:r>
                                  <w:r>
                                    <w:rPr>
                                      <w:sz w:val="20"/>
                                    </w:rPr>
                                    <w:tab/>
                                  </w:r>
                                  <w:r>
                                    <w:rPr>
                                      <w:spacing w:val="-10"/>
                                      <w:sz w:val="20"/>
                                    </w:rPr>
                                    <w:t>9</w:t>
                                  </w:r>
                                </w:p>
                              </w:tc>
                            </w:tr>
                            <w:tr w:rsidR="00464E1E" w14:paraId="0D789785" w14:textId="77777777">
                              <w:trPr>
                                <w:trHeight w:val="251"/>
                              </w:trPr>
                              <w:tc>
                                <w:tcPr>
                                  <w:tcW w:w="616" w:type="dxa"/>
                                </w:tcPr>
                                <w:p w14:paraId="0D789783" w14:textId="77777777" w:rsidR="00464E1E" w:rsidRDefault="00464E1E">
                                  <w:pPr>
                                    <w:pStyle w:val="TableParagraph"/>
                                    <w:rPr>
                                      <w:rFonts w:ascii="Times New Roman"/>
                                      <w:sz w:val="18"/>
                                    </w:rPr>
                                  </w:pPr>
                                </w:p>
                              </w:tc>
                              <w:tc>
                                <w:tcPr>
                                  <w:tcW w:w="2870" w:type="dxa"/>
                                  <w:tcBorders>
                                    <w:top w:val="single" w:sz="8" w:space="0" w:color="000000"/>
                                    <w:bottom w:val="single" w:sz="8" w:space="0" w:color="000000"/>
                                  </w:tcBorders>
                                </w:tcPr>
                                <w:p w14:paraId="0D789784" w14:textId="77777777" w:rsidR="00464E1E" w:rsidRDefault="00000000">
                                  <w:pPr>
                                    <w:pStyle w:val="TableParagraph"/>
                                    <w:tabs>
                                      <w:tab w:val="left" w:pos="1466"/>
                                    </w:tabs>
                                    <w:spacing w:before="16" w:line="215" w:lineRule="exact"/>
                                    <w:ind w:right="38"/>
                                    <w:jc w:val="right"/>
                                    <w:rPr>
                                      <w:b/>
                                      <w:sz w:val="20"/>
                                    </w:rPr>
                                  </w:pPr>
                                  <w:r>
                                    <w:rPr>
                                      <w:b/>
                                      <w:spacing w:val="-2"/>
                                      <w:sz w:val="20"/>
                                    </w:rPr>
                                    <w:t>(6,406)</w:t>
                                  </w:r>
                                  <w:r>
                                    <w:rPr>
                                      <w:b/>
                                      <w:sz w:val="20"/>
                                    </w:rPr>
                                    <w:tab/>
                                  </w:r>
                                  <w:r>
                                    <w:rPr>
                                      <w:b/>
                                      <w:spacing w:val="-2"/>
                                      <w:sz w:val="20"/>
                                    </w:rPr>
                                    <w:t>(6,781)</w:t>
                                  </w:r>
                                </w:p>
                              </w:tc>
                            </w:tr>
                            <w:tr w:rsidR="00464E1E" w14:paraId="0D789789" w14:textId="77777777">
                              <w:trPr>
                                <w:trHeight w:val="541"/>
                              </w:trPr>
                              <w:tc>
                                <w:tcPr>
                                  <w:tcW w:w="616" w:type="dxa"/>
                                </w:tcPr>
                                <w:p w14:paraId="0D789786" w14:textId="77777777" w:rsidR="00464E1E" w:rsidRDefault="00464E1E">
                                  <w:pPr>
                                    <w:pStyle w:val="TableParagraph"/>
                                    <w:rPr>
                                      <w:rFonts w:ascii="Times New Roman"/>
                                      <w:sz w:val="20"/>
                                    </w:rPr>
                                  </w:pPr>
                                </w:p>
                              </w:tc>
                              <w:tc>
                                <w:tcPr>
                                  <w:tcW w:w="2870" w:type="dxa"/>
                                  <w:tcBorders>
                                    <w:top w:val="single" w:sz="8" w:space="0" w:color="000000"/>
                                  </w:tcBorders>
                                </w:tcPr>
                                <w:p w14:paraId="0D789787" w14:textId="77777777" w:rsidR="00464E1E" w:rsidRDefault="00464E1E">
                                  <w:pPr>
                                    <w:pStyle w:val="TableParagraph"/>
                                    <w:spacing w:before="57"/>
                                    <w:rPr>
                                      <w:b/>
                                      <w:sz w:val="20"/>
                                    </w:rPr>
                                  </w:pPr>
                                </w:p>
                                <w:p w14:paraId="0D789788" w14:textId="77777777" w:rsidR="00464E1E" w:rsidRDefault="00000000">
                                  <w:pPr>
                                    <w:pStyle w:val="TableParagraph"/>
                                    <w:tabs>
                                      <w:tab w:val="left" w:pos="1466"/>
                                    </w:tabs>
                                    <w:ind w:right="92"/>
                                    <w:jc w:val="right"/>
                                    <w:rPr>
                                      <w:sz w:val="20"/>
                                    </w:rPr>
                                  </w:pPr>
                                  <w:r>
                                    <w:rPr>
                                      <w:spacing w:val="-2"/>
                                      <w:sz w:val="20"/>
                                    </w:rPr>
                                    <w:t>4,880</w:t>
                                  </w:r>
                                  <w:r>
                                    <w:rPr>
                                      <w:sz w:val="20"/>
                                    </w:rPr>
                                    <w:tab/>
                                  </w:r>
                                  <w:r>
                                    <w:rPr>
                                      <w:spacing w:val="-2"/>
                                      <w:sz w:val="20"/>
                                    </w:rPr>
                                    <w:t>3,497</w:t>
                                  </w:r>
                                </w:p>
                              </w:tc>
                            </w:tr>
                            <w:tr w:rsidR="00464E1E" w14:paraId="0D78978C" w14:textId="77777777">
                              <w:trPr>
                                <w:trHeight w:val="263"/>
                              </w:trPr>
                              <w:tc>
                                <w:tcPr>
                                  <w:tcW w:w="616" w:type="dxa"/>
                                </w:tcPr>
                                <w:p w14:paraId="0D78978A" w14:textId="77777777" w:rsidR="00464E1E" w:rsidRDefault="00464E1E">
                                  <w:pPr>
                                    <w:pStyle w:val="TableParagraph"/>
                                    <w:rPr>
                                      <w:rFonts w:ascii="Times New Roman"/>
                                      <w:sz w:val="18"/>
                                    </w:rPr>
                                  </w:pPr>
                                </w:p>
                              </w:tc>
                              <w:tc>
                                <w:tcPr>
                                  <w:tcW w:w="2870" w:type="dxa"/>
                                </w:tcPr>
                                <w:p w14:paraId="0D78978B" w14:textId="77777777" w:rsidR="00464E1E" w:rsidRDefault="00000000">
                                  <w:pPr>
                                    <w:pStyle w:val="TableParagraph"/>
                                    <w:tabs>
                                      <w:tab w:val="left" w:pos="1466"/>
                                    </w:tabs>
                                    <w:spacing w:before="17" w:line="227" w:lineRule="exact"/>
                                    <w:ind w:right="38"/>
                                    <w:jc w:val="right"/>
                                    <w:rPr>
                                      <w:sz w:val="20"/>
                                    </w:rPr>
                                  </w:pPr>
                                  <w:r>
                                    <w:rPr>
                                      <w:spacing w:val="-4"/>
                                      <w:sz w:val="20"/>
                                    </w:rPr>
                                    <w:t>(54)</w:t>
                                  </w:r>
                                  <w:r>
                                    <w:rPr>
                                      <w:sz w:val="20"/>
                                    </w:rPr>
                                    <w:tab/>
                                  </w:r>
                                  <w:r>
                                    <w:rPr>
                                      <w:spacing w:val="-4"/>
                                      <w:sz w:val="20"/>
                                    </w:rPr>
                                    <w:t>(25)</w:t>
                                  </w:r>
                                </w:p>
                              </w:tc>
                            </w:tr>
                            <w:tr w:rsidR="00464E1E" w14:paraId="0D78978F" w14:textId="77777777">
                              <w:trPr>
                                <w:trHeight w:val="283"/>
                              </w:trPr>
                              <w:tc>
                                <w:tcPr>
                                  <w:tcW w:w="616" w:type="dxa"/>
                                </w:tcPr>
                                <w:p w14:paraId="0D78978D" w14:textId="77777777" w:rsidR="00464E1E" w:rsidRDefault="00000000">
                                  <w:pPr>
                                    <w:pStyle w:val="TableParagraph"/>
                                    <w:spacing w:before="10"/>
                                    <w:ind w:left="2" w:right="86"/>
                                    <w:jc w:val="center"/>
                                    <w:rPr>
                                      <w:sz w:val="20"/>
                                    </w:rPr>
                                  </w:pPr>
                                  <w:r>
                                    <w:rPr>
                                      <w:spacing w:val="-4"/>
                                      <w:sz w:val="20"/>
                                    </w:rPr>
                                    <w:t>21.1</w:t>
                                  </w:r>
                                </w:p>
                              </w:tc>
                              <w:tc>
                                <w:tcPr>
                                  <w:tcW w:w="2870" w:type="dxa"/>
                                </w:tcPr>
                                <w:p w14:paraId="0D78978E" w14:textId="77777777" w:rsidR="00464E1E" w:rsidRDefault="00000000">
                                  <w:pPr>
                                    <w:pStyle w:val="TableParagraph"/>
                                    <w:tabs>
                                      <w:tab w:val="left" w:pos="1466"/>
                                    </w:tabs>
                                    <w:spacing w:before="29"/>
                                    <w:ind w:right="92"/>
                                    <w:jc w:val="right"/>
                                    <w:rPr>
                                      <w:sz w:val="20"/>
                                    </w:rPr>
                                  </w:pPr>
                                  <w:r>
                                    <w:rPr>
                                      <w:spacing w:val="-5"/>
                                      <w:sz w:val="20"/>
                                    </w:rPr>
                                    <w:t>41</w:t>
                                  </w:r>
                                  <w:r>
                                    <w:rPr>
                                      <w:sz w:val="20"/>
                                    </w:rPr>
                                    <w:tab/>
                                  </w:r>
                                  <w:r>
                                    <w:rPr>
                                      <w:spacing w:val="-5"/>
                                      <w:sz w:val="20"/>
                                    </w:rPr>
                                    <w:t>85</w:t>
                                  </w:r>
                                </w:p>
                              </w:tc>
                            </w:tr>
                            <w:tr w:rsidR="00464E1E" w14:paraId="0D789792" w14:textId="77777777">
                              <w:trPr>
                                <w:trHeight w:val="281"/>
                              </w:trPr>
                              <w:tc>
                                <w:tcPr>
                                  <w:tcW w:w="616" w:type="dxa"/>
                                </w:tcPr>
                                <w:p w14:paraId="0D789790" w14:textId="77777777" w:rsidR="00464E1E" w:rsidRDefault="00000000">
                                  <w:pPr>
                                    <w:pStyle w:val="TableParagraph"/>
                                    <w:spacing w:before="17"/>
                                    <w:ind w:left="2" w:right="86"/>
                                    <w:jc w:val="center"/>
                                    <w:rPr>
                                      <w:sz w:val="20"/>
                                    </w:rPr>
                                  </w:pPr>
                                  <w:r>
                                    <w:rPr>
                                      <w:spacing w:val="-4"/>
                                      <w:sz w:val="20"/>
                                    </w:rPr>
                                    <w:t>21.1</w:t>
                                  </w:r>
                                </w:p>
                              </w:tc>
                              <w:tc>
                                <w:tcPr>
                                  <w:tcW w:w="2870" w:type="dxa"/>
                                </w:tcPr>
                                <w:p w14:paraId="0D789791" w14:textId="77777777" w:rsidR="00464E1E" w:rsidRDefault="00000000">
                                  <w:pPr>
                                    <w:pStyle w:val="TableParagraph"/>
                                    <w:tabs>
                                      <w:tab w:val="left" w:pos="1466"/>
                                    </w:tabs>
                                    <w:spacing w:before="36" w:line="225" w:lineRule="exact"/>
                                    <w:ind w:right="38"/>
                                    <w:jc w:val="right"/>
                                    <w:rPr>
                                      <w:sz w:val="20"/>
                                    </w:rPr>
                                  </w:pPr>
                                  <w:r>
                                    <w:rPr>
                                      <w:spacing w:val="-2"/>
                                      <w:sz w:val="20"/>
                                    </w:rPr>
                                    <w:t>(208)</w:t>
                                  </w:r>
                                  <w:r>
                                    <w:rPr>
                                      <w:sz w:val="20"/>
                                    </w:rPr>
                                    <w:tab/>
                                  </w:r>
                                  <w:r>
                                    <w:rPr>
                                      <w:spacing w:val="-4"/>
                                      <w:sz w:val="20"/>
                                    </w:rPr>
                                    <w:t>(252)</w:t>
                                  </w:r>
                                </w:p>
                              </w:tc>
                            </w:tr>
                            <w:tr w:rsidR="00464E1E" w14:paraId="0D789795" w14:textId="77777777">
                              <w:trPr>
                                <w:trHeight w:val="271"/>
                              </w:trPr>
                              <w:tc>
                                <w:tcPr>
                                  <w:tcW w:w="616" w:type="dxa"/>
                                </w:tcPr>
                                <w:p w14:paraId="0D789793" w14:textId="77777777" w:rsidR="00464E1E" w:rsidRDefault="00000000">
                                  <w:pPr>
                                    <w:pStyle w:val="TableParagraph"/>
                                    <w:spacing w:before="7"/>
                                    <w:ind w:left="2" w:right="86"/>
                                    <w:jc w:val="center"/>
                                    <w:rPr>
                                      <w:sz w:val="20"/>
                                    </w:rPr>
                                  </w:pPr>
                                  <w:r>
                                    <w:rPr>
                                      <w:spacing w:val="-4"/>
                                      <w:sz w:val="20"/>
                                    </w:rPr>
                                    <w:t>21.1</w:t>
                                  </w:r>
                                </w:p>
                              </w:tc>
                              <w:tc>
                                <w:tcPr>
                                  <w:tcW w:w="2870" w:type="dxa"/>
                                </w:tcPr>
                                <w:p w14:paraId="0D789794" w14:textId="77777777" w:rsidR="00464E1E" w:rsidRDefault="00000000">
                                  <w:pPr>
                                    <w:pStyle w:val="TableParagraph"/>
                                    <w:tabs>
                                      <w:tab w:val="left" w:pos="1466"/>
                                    </w:tabs>
                                    <w:spacing w:before="26" w:line="225" w:lineRule="exact"/>
                                    <w:ind w:right="92"/>
                                    <w:jc w:val="right"/>
                                    <w:rPr>
                                      <w:sz w:val="20"/>
                                    </w:rPr>
                                  </w:pPr>
                                  <w:r>
                                    <w:rPr>
                                      <w:spacing w:val="-5"/>
                                      <w:sz w:val="20"/>
                                    </w:rPr>
                                    <w:t>16</w:t>
                                  </w:r>
                                  <w:r>
                                    <w:rPr>
                                      <w:sz w:val="20"/>
                                    </w:rPr>
                                    <w:tab/>
                                  </w:r>
                                  <w:r>
                                    <w:rPr>
                                      <w:spacing w:val="-5"/>
                                      <w:sz w:val="20"/>
                                    </w:rPr>
                                    <w:t>38</w:t>
                                  </w:r>
                                </w:p>
                              </w:tc>
                            </w:tr>
                            <w:tr w:rsidR="00464E1E" w14:paraId="0D789798" w14:textId="77777777">
                              <w:trPr>
                                <w:trHeight w:val="271"/>
                              </w:trPr>
                              <w:tc>
                                <w:tcPr>
                                  <w:tcW w:w="616" w:type="dxa"/>
                                </w:tcPr>
                                <w:p w14:paraId="0D789796" w14:textId="77777777" w:rsidR="00464E1E" w:rsidRDefault="00000000">
                                  <w:pPr>
                                    <w:pStyle w:val="TableParagraph"/>
                                    <w:spacing w:before="7"/>
                                    <w:ind w:left="2" w:right="86"/>
                                    <w:jc w:val="center"/>
                                    <w:rPr>
                                      <w:sz w:val="20"/>
                                    </w:rPr>
                                  </w:pPr>
                                  <w:r>
                                    <w:rPr>
                                      <w:spacing w:val="-4"/>
                                      <w:sz w:val="20"/>
                                    </w:rPr>
                                    <w:t>21.1</w:t>
                                  </w:r>
                                </w:p>
                              </w:tc>
                              <w:tc>
                                <w:tcPr>
                                  <w:tcW w:w="2870" w:type="dxa"/>
                                </w:tcPr>
                                <w:p w14:paraId="0D789797" w14:textId="77777777" w:rsidR="00464E1E" w:rsidRDefault="00000000">
                                  <w:pPr>
                                    <w:pStyle w:val="TableParagraph"/>
                                    <w:tabs>
                                      <w:tab w:val="left" w:pos="1466"/>
                                    </w:tabs>
                                    <w:spacing w:before="26" w:line="225" w:lineRule="exact"/>
                                    <w:ind w:right="38"/>
                                    <w:jc w:val="right"/>
                                    <w:rPr>
                                      <w:sz w:val="20"/>
                                    </w:rPr>
                                  </w:pPr>
                                  <w:r>
                                    <w:rPr>
                                      <w:spacing w:val="-4"/>
                                      <w:sz w:val="20"/>
                                    </w:rPr>
                                    <w:t>(43)</w:t>
                                  </w:r>
                                  <w:r>
                                    <w:rPr>
                                      <w:sz w:val="20"/>
                                    </w:rPr>
                                    <w:tab/>
                                  </w:r>
                                  <w:r>
                                    <w:rPr>
                                      <w:spacing w:val="-4"/>
                                      <w:sz w:val="20"/>
                                    </w:rPr>
                                    <w:t>(46)</w:t>
                                  </w:r>
                                </w:p>
                              </w:tc>
                            </w:tr>
                            <w:tr w:rsidR="00464E1E" w14:paraId="0D78979B" w14:textId="77777777">
                              <w:trPr>
                                <w:trHeight w:val="267"/>
                              </w:trPr>
                              <w:tc>
                                <w:tcPr>
                                  <w:tcW w:w="616" w:type="dxa"/>
                                </w:tcPr>
                                <w:p w14:paraId="0D789799" w14:textId="77777777" w:rsidR="00464E1E" w:rsidRDefault="00000000">
                                  <w:pPr>
                                    <w:pStyle w:val="TableParagraph"/>
                                    <w:spacing w:before="7"/>
                                    <w:ind w:left="2" w:right="86"/>
                                    <w:jc w:val="center"/>
                                    <w:rPr>
                                      <w:sz w:val="20"/>
                                    </w:rPr>
                                  </w:pPr>
                                  <w:r>
                                    <w:rPr>
                                      <w:spacing w:val="-4"/>
                                      <w:sz w:val="20"/>
                                    </w:rPr>
                                    <w:t>21.1</w:t>
                                  </w:r>
                                </w:p>
                              </w:tc>
                              <w:tc>
                                <w:tcPr>
                                  <w:tcW w:w="2870" w:type="dxa"/>
                                </w:tcPr>
                                <w:p w14:paraId="0D78979A" w14:textId="77777777" w:rsidR="00464E1E" w:rsidRDefault="00000000">
                                  <w:pPr>
                                    <w:pStyle w:val="TableParagraph"/>
                                    <w:tabs>
                                      <w:tab w:val="left" w:pos="1466"/>
                                    </w:tabs>
                                    <w:spacing w:before="26" w:line="221" w:lineRule="exact"/>
                                    <w:ind w:right="38"/>
                                    <w:jc w:val="right"/>
                                    <w:rPr>
                                      <w:sz w:val="20"/>
                                    </w:rPr>
                                  </w:pPr>
                                  <w:r>
                                    <w:rPr>
                                      <w:spacing w:val="-2"/>
                                      <w:sz w:val="20"/>
                                    </w:rPr>
                                    <w:t>(813)</w:t>
                                  </w:r>
                                  <w:r>
                                    <w:rPr>
                                      <w:sz w:val="20"/>
                                    </w:rPr>
                                    <w:tab/>
                                  </w:r>
                                  <w:r>
                                    <w:rPr>
                                      <w:spacing w:val="-4"/>
                                      <w:sz w:val="20"/>
                                    </w:rPr>
                                    <w:t>(791)</w:t>
                                  </w:r>
                                </w:p>
                              </w:tc>
                            </w:tr>
                            <w:tr w:rsidR="00464E1E" w14:paraId="0D78979E" w14:textId="77777777">
                              <w:trPr>
                                <w:trHeight w:val="282"/>
                              </w:trPr>
                              <w:tc>
                                <w:tcPr>
                                  <w:tcW w:w="616" w:type="dxa"/>
                                </w:tcPr>
                                <w:p w14:paraId="0D78979C" w14:textId="77777777" w:rsidR="00464E1E" w:rsidRDefault="00000000">
                                  <w:pPr>
                                    <w:pStyle w:val="TableParagraph"/>
                                    <w:spacing w:before="4"/>
                                    <w:ind w:left="2" w:right="86"/>
                                    <w:jc w:val="center"/>
                                    <w:rPr>
                                      <w:sz w:val="20"/>
                                    </w:rPr>
                                  </w:pPr>
                                  <w:r>
                                    <w:rPr>
                                      <w:spacing w:val="-4"/>
                                      <w:sz w:val="20"/>
                                    </w:rPr>
                                    <w:t>21.1</w:t>
                                  </w:r>
                                </w:p>
                              </w:tc>
                              <w:tc>
                                <w:tcPr>
                                  <w:tcW w:w="2870" w:type="dxa"/>
                                </w:tcPr>
                                <w:p w14:paraId="0D78979D" w14:textId="77777777" w:rsidR="00464E1E" w:rsidRDefault="00000000">
                                  <w:pPr>
                                    <w:pStyle w:val="TableParagraph"/>
                                    <w:tabs>
                                      <w:tab w:val="left" w:pos="1466"/>
                                    </w:tabs>
                                    <w:spacing w:before="23"/>
                                    <w:ind w:right="38"/>
                                    <w:jc w:val="right"/>
                                    <w:rPr>
                                      <w:sz w:val="20"/>
                                    </w:rPr>
                                  </w:pPr>
                                  <w:r>
                                    <w:rPr>
                                      <w:spacing w:val="-2"/>
                                      <w:sz w:val="20"/>
                                    </w:rPr>
                                    <w:t>(621)</w:t>
                                  </w:r>
                                  <w:r>
                                    <w:rPr>
                                      <w:sz w:val="20"/>
                                    </w:rPr>
                                    <w:tab/>
                                  </w:r>
                                  <w:r>
                                    <w:rPr>
                                      <w:spacing w:val="-4"/>
                                      <w:sz w:val="20"/>
                                    </w:rPr>
                                    <w:t>(338)</w:t>
                                  </w:r>
                                </w:p>
                              </w:tc>
                            </w:tr>
                            <w:tr w:rsidR="00464E1E" w14:paraId="0D7897A1" w14:textId="77777777">
                              <w:trPr>
                                <w:trHeight w:val="277"/>
                              </w:trPr>
                              <w:tc>
                                <w:tcPr>
                                  <w:tcW w:w="616" w:type="dxa"/>
                                </w:tcPr>
                                <w:p w14:paraId="0D78979F" w14:textId="77777777" w:rsidR="00464E1E" w:rsidRDefault="00000000">
                                  <w:pPr>
                                    <w:pStyle w:val="TableParagraph"/>
                                    <w:spacing w:before="22"/>
                                    <w:ind w:left="2" w:right="86"/>
                                    <w:jc w:val="center"/>
                                    <w:rPr>
                                      <w:sz w:val="20"/>
                                    </w:rPr>
                                  </w:pPr>
                                  <w:r>
                                    <w:rPr>
                                      <w:spacing w:val="-4"/>
                                      <w:sz w:val="20"/>
                                    </w:rPr>
                                    <w:t>21.1</w:t>
                                  </w:r>
                                </w:p>
                              </w:tc>
                              <w:tc>
                                <w:tcPr>
                                  <w:tcW w:w="2870" w:type="dxa"/>
                                </w:tcPr>
                                <w:p w14:paraId="0D7897A0" w14:textId="77777777" w:rsidR="00464E1E" w:rsidRDefault="00000000">
                                  <w:pPr>
                                    <w:pStyle w:val="TableParagraph"/>
                                    <w:tabs>
                                      <w:tab w:val="left" w:pos="1466"/>
                                    </w:tabs>
                                    <w:spacing w:before="26"/>
                                    <w:ind w:right="38"/>
                                    <w:jc w:val="right"/>
                                    <w:rPr>
                                      <w:sz w:val="20"/>
                                    </w:rPr>
                                  </w:pPr>
                                  <w:r>
                                    <w:rPr>
                                      <w:spacing w:val="-4"/>
                                      <w:sz w:val="20"/>
                                    </w:rPr>
                                    <w:t>(93)</w:t>
                                  </w:r>
                                  <w:r>
                                    <w:rPr>
                                      <w:sz w:val="20"/>
                                    </w:rPr>
                                    <w:tab/>
                                  </w:r>
                                  <w:r>
                                    <w:rPr>
                                      <w:spacing w:val="-4"/>
                                      <w:sz w:val="20"/>
                                    </w:rPr>
                                    <w:t>(72)</w:t>
                                  </w:r>
                                </w:p>
                              </w:tc>
                            </w:tr>
                            <w:tr w:rsidR="00464E1E" w14:paraId="0D7897A4" w14:textId="77777777">
                              <w:trPr>
                                <w:trHeight w:val="264"/>
                              </w:trPr>
                              <w:tc>
                                <w:tcPr>
                                  <w:tcW w:w="616" w:type="dxa"/>
                                </w:tcPr>
                                <w:p w14:paraId="0D7897A2" w14:textId="77777777" w:rsidR="00464E1E" w:rsidRDefault="00464E1E">
                                  <w:pPr>
                                    <w:pStyle w:val="TableParagraph"/>
                                    <w:rPr>
                                      <w:rFonts w:ascii="Times New Roman"/>
                                      <w:sz w:val="18"/>
                                    </w:rPr>
                                  </w:pPr>
                                </w:p>
                              </w:tc>
                              <w:tc>
                                <w:tcPr>
                                  <w:tcW w:w="2870" w:type="dxa"/>
                                </w:tcPr>
                                <w:p w14:paraId="0D7897A3" w14:textId="77777777" w:rsidR="00464E1E" w:rsidRDefault="00000000">
                                  <w:pPr>
                                    <w:pStyle w:val="TableParagraph"/>
                                    <w:tabs>
                                      <w:tab w:val="left" w:pos="1466"/>
                                    </w:tabs>
                                    <w:spacing w:before="13"/>
                                    <w:ind w:right="38"/>
                                    <w:jc w:val="right"/>
                                    <w:rPr>
                                      <w:sz w:val="20"/>
                                    </w:rPr>
                                  </w:pPr>
                                  <w:r>
                                    <w:rPr>
                                      <w:spacing w:val="-2"/>
                                      <w:sz w:val="20"/>
                                    </w:rPr>
                                    <w:t>(756)</w:t>
                                  </w:r>
                                  <w:r>
                                    <w:rPr>
                                      <w:sz w:val="20"/>
                                    </w:rPr>
                                    <w:tab/>
                                  </w:r>
                                  <w:r>
                                    <w:rPr>
                                      <w:spacing w:val="-4"/>
                                      <w:sz w:val="20"/>
                                    </w:rPr>
                                    <w:t>(876)</w:t>
                                  </w:r>
                                </w:p>
                              </w:tc>
                            </w:tr>
                            <w:tr w:rsidR="00464E1E" w14:paraId="0D7897A7" w14:textId="77777777">
                              <w:trPr>
                                <w:trHeight w:val="267"/>
                              </w:trPr>
                              <w:tc>
                                <w:tcPr>
                                  <w:tcW w:w="616" w:type="dxa"/>
                                </w:tcPr>
                                <w:p w14:paraId="0D7897A5" w14:textId="77777777" w:rsidR="00464E1E" w:rsidRDefault="00464E1E">
                                  <w:pPr>
                                    <w:pStyle w:val="TableParagraph"/>
                                    <w:rPr>
                                      <w:rFonts w:ascii="Times New Roman"/>
                                      <w:sz w:val="18"/>
                                    </w:rPr>
                                  </w:pPr>
                                </w:p>
                              </w:tc>
                              <w:tc>
                                <w:tcPr>
                                  <w:tcW w:w="2870" w:type="dxa"/>
                                </w:tcPr>
                                <w:p w14:paraId="0D7897A6" w14:textId="77777777" w:rsidR="00464E1E" w:rsidRDefault="00000000">
                                  <w:pPr>
                                    <w:pStyle w:val="TableParagraph"/>
                                    <w:tabs>
                                      <w:tab w:val="left" w:pos="1466"/>
                                    </w:tabs>
                                    <w:spacing w:before="13"/>
                                    <w:ind w:right="38"/>
                                    <w:jc w:val="right"/>
                                    <w:rPr>
                                      <w:sz w:val="20"/>
                                    </w:rPr>
                                  </w:pPr>
                                  <w:r>
                                    <w:rPr>
                                      <w:spacing w:val="-4"/>
                                      <w:sz w:val="20"/>
                                    </w:rPr>
                                    <w:t>(67)</w:t>
                                  </w:r>
                                  <w:r>
                                    <w:rPr>
                                      <w:sz w:val="20"/>
                                    </w:rPr>
                                    <w:tab/>
                                  </w:r>
                                  <w:r>
                                    <w:rPr>
                                      <w:spacing w:val="-4"/>
                                      <w:sz w:val="20"/>
                                    </w:rPr>
                                    <w:t>(70)</w:t>
                                  </w:r>
                                </w:p>
                              </w:tc>
                            </w:tr>
                            <w:tr w:rsidR="00464E1E" w14:paraId="0D7897AA" w14:textId="77777777">
                              <w:trPr>
                                <w:trHeight w:val="271"/>
                              </w:trPr>
                              <w:tc>
                                <w:tcPr>
                                  <w:tcW w:w="616" w:type="dxa"/>
                                </w:tcPr>
                                <w:p w14:paraId="0D7897A8" w14:textId="77777777" w:rsidR="00464E1E" w:rsidRDefault="00464E1E">
                                  <w:pPr>
                                    <w:pStyle w:val="TableParagraph"/>
                                    <w:rPr>
                                      <w:rFonts w:ascii="Times New Roman"/>
                                      <w:sz w:val="20"/>
                                    </w:rPr>
                                  </w:pPr>
                                </w:p>
                              </w:tc>
                              <w:tc>
                                <w:tcPr>
                                  <w:tcW w:w="2870" w:type="dxa"/>
                                </w:tcPr>
                                <w:p w14:paraId="0D7897A9" w14:textId="77777777" w:rsidR="00464E1E" w:rsidRDefault="00000000">
                                  <w:pPr>
                                    <w:pStyle w:val="TableParagraph"/>
                                    <w:tabs>
                                      <w:tab w:val="left" w:pos="1466"/>
                                    </w:tabs>
                                    <w:spacing w:before="17"/>
                                    <w:ind w:right="38"/>
                                    <w:jc w:val="right"/>
                                    <w:rPr>
                                      <w:sz w:val="20"/>
                                    </w:rPr>
                                  </w:pPr>
                                  <w:r>
                                    <w:rPr>
                                      <w:spacing w:val="-2"/>
                                      <w:sz w:val="20"/>
                                    </w:rPr>
                                    <w:t>(1,132)</w:t>
                                  </w:r>
                                  <w:r>
                                    <w:rPr>
                                      <w:sz w:val="20"/>
                                    </w:rPr>
                                    <w:tab/>
                                  </w:r>
                                  <w:r>
                                    <w:rPr>
                                      <w:spacing w:val="-2"/>
                                      <w:sz w:val="20"/>
                                    </w:rPr>
                                    <w:t>(1,017)</w:t>
                                  </w:r>
                                </w:p>
                              </w:tc>
                            </w:tr>
                            <w:tr w:rsidR="00464E1E" w14:paraId="0D7897AD" w14:textId="77777777">
                              <w:trPr>
                                <w:trHeight w:val="252"/>
                              </w:trPr>
                              <w:tc>
                                <w:tcPr>
                                  <w:tcW w:w="616" w:type="dxa"/>
                                </w:tcPr>
                                <w:p w14:paraId="0D7897AB" w14:textId="77777777" w:rsidR="00464E1E" w:rsidRDefault="00464E1E">
                                  <w:pPr>
                                    <w:pStyle w:val="TableParagraph"/>
                                    <w:rPr>
                                      <w:rFonts w:ascii="Times New Roman"/>
                                      <w:sz w:val="18"/>
                                    </w:rPr>
                                  </w:pPr>
                                </w:p>
                              </w:tc>
                              <w:tc>
                                <w:tcPr>
                                  <w:tcW w:w="2870" w:type="dxa"/>
                                  <w:tcBorders>
                                    <w:bottom w:val="single" w:sz="8" w:space="0" w:color="000000"/>
                                  </w:tcBorders>
                                </w:tcPr>
                                <w:p w14:paraId="0D7897AC" w14:textId="77777777" w:rsidR="00464E1E" w:rsidRDefault="00000000">
                                  <w:pPr>
                                    <w:pStyle w:val="TableParagraph"/>
                                    <w:tabs>
                                      <w:tab w:val="left" w:pos="1509"/>
                                    </w:tabs>
                                    <w:spacing w:before="17" w:line="215" w:lineRule="exact"/>
                                    <w:ind w:right="93"/>
                                    <w:jc w:val="right"/>
                                    <w:rPr>
                                      <w:sz w:val="20"/>
                                    </w:rPr>
                                  </w:pPr>
                                  <w:r>
                                    <w:rPr>
                                      <w:spacing w:val="-10"/>
                                      <w:sz w:val="20"/>
                                    </w:rPr>
                                    <w:t>6</w:t>
                                  </w:r>
                                  <w:r>
                                    <w:rPr>
                                      <w:sz w:val="20"/>
                                    </w:rPr>
                                    <w:tab/>
                                  </w:r>
                                  <w:r>
                                    <w:rPr>
                                      <w:spacing w:val="-10"/>
                                      <w:sz w:val="20"/>
                                    </w:rPr>
                                    <w:t>-</w:t>
                                  </w:r>
                                </w:p>
                              </w:tc>
                            </w:tr>
                            <w:tr w:rsidR="00464E1E" w14:paraId="0D7897B0" w14:textId="77777777">
                              <w:trPr>
                                <w:trHeight w:val="251"/>
                              </w:trPr>
                              <w:tc>
                                <w:tcPr>
                                  <w:tcW w:w="616" w:type="dxa"/>
                                </w:tcPr>
                                <w:p w14:paraId="0D7897AE" w14:textId="77777777" w:rsidR="00464E1E" w:rsidRDefault="00464E1E">
                                  <w:pPr>
                                    <w:pStyle w:val="TableParagraph"/>
                                    <w:rPr>
                                      <w:rFonts w:ascii="Times New Roman"/>
                                      <w:sz w:val="18"/>
                                    </w:rPr>
                                  </w:pPr>
                                </w:p>
                              </w:tc>
                              <w:tc>
                                <w:tcPr>
                                  <w:tcW w:w="2870" w:type="dxa"/>
                                  <w:tcBorders>
                                    <w:top w:val="single" w:sz="8" w:space="0" w:color="000000"/>
                                    <w:bottom w:val="single" w:sz="8" w:space="0" w:color="000000"/>
                                  </w:tcBorders>
                                </w:tcPr>
                                <w:p w14:paraId="0D7897AF" w14:textId="77777777" w:rsidR="00464E1E" w:rsidRDefault="00000000">
                                  <w:pPr>
                                    <w:pStyle w:val="TableParagraph"/>
                                    <w:tabs>
                                      <w:tab w:val="left" w:pos="1632"/>
                                    </w:tabs>
                                    <w:spacing w:before="16" w:line="215" w:lineRule="exact"/>
                                    <w:ind w:right="92"/>
                                    <w:jc w:val="right"/>
                                    <w:rPr>
                                      <w:b/>
                                      <w:sz w:val="20"/>
                                    </w:rPr>
                                  </w:pPr>
                                  <w:r>
                                    <w:rPr>
                                      <w:b/>
                                      <w:spacing w:val="-2"/>
                                      <w:sz w:val="20"/>
                                    </w:rPr>
                                    <w:t>1,156</w:t>
                                  </w:r>
                                  <w:r>
                                    <w:rPr>
                                      <w:b/>
                                      <w:sz w:val="20"/>
                                    </w:rPr>
                                    <w:tab/>
                                  </w:r>
                                  <w:r>
                                    <w:rPr>
                                      <w:b/>
                                      <w:spacing w:val="-5"/>
                                      <w:sz w:val="20"/>
                                    </w:rPr>
                                    <w:t>133</w:t>
                                  </w:r>
                                </w:p>
                              </w:tc>
                            </w:tr>
                            <w:tr w:rsidR="00464E1E" w14:paraId="0D7897B3" w14:textId="77777777">
                              <w:trPr>
                                <w:trHeight w:val="251"/>
                              </w:trPr>
                              <w:tc>
                                <w:tcPr>
                                  <w:tcW w:w="616" w:type="dxa"/>
                                </w:tcPr>
                                <w:p w14:paraId="0D7897B1" w14:textId="77777777" w:rsidR="00464E1E" w:rsidRDefault="00464E1E">
                                  <w:pPr>
                                    <w:pStyle w:val="TableParagraph"/>
                                    <w:rPr>
                                      <w:rFonts w:ascii="Times New Roman"/>
                                      <w:sz w:val="18"/>
                                    </w:rPr>
                                  </w:pPr>
                                </w:p>
                              </w:tc>
                              <w:tc>
                                <w:tcPr>
                                  <w:tcW w:w="2870" w:type="dxa"/>
                                  <w:tcBorders>
                                    <w:top w:val="single" w:sz="8" w:space="0" w:color="000000"/>
                                    <w:bottom w:val="single" w:sz="8" w:space="0" w:color="000000"/>
                                  </w:tcBorders>
                                </w:tcPr>
                                <w:p w14:paraId="0D7897B2" w14:textId="77777777" w:rsidR="00464E1E" w:rsidRDefault="00000000">
                                  <w:pPr>
                                    <w:pStyle w:val="TableParagraph"/>
                                    <w:tabs>
                                      <w:tab w:val="left" w:pos="1466"/>
                                    </w:tabs>
                                    <w:spacing w:before="16" w:line="215" w:lineRule="exact"/>
                                    <w:ind w:right="38"/>
                                    <w:jc w:val="right"/>
                                    <w:rPr>
                                      <w:b/>
                                      <w:sz w:val="20"/>
                                    </w:rPr>
                                  </w:pPr>
                                  <w:r>
                                    <w:rPr>
                                      <w:b/>
                                      <w:spacing w:val="-2"/>
                                      <w:sz w:val="20"/>
                                    </w:rPr>
                                    <w:t>(1,947)</w:t>
                                  </w:r>
                                  <w:r>
                                    <w:rPr>
                                      <w:b/>
                                      <w:sz w:val="20"/>
                                    </w:rPr>
                                    <w:tab/>
                                  </w:r>
                                  <w:r>
                                    <w:rPr>
                                      <w:b/>
                                      <w:spacing w:val="-2"/>
                                      <w:sz w:val="20"/>
                                    </w:rPr>
                                    <w:t>(2,734)</w:t>
                                  </w:r>
                                </w:p>
                              </w:tc>
                            </w:tr>
                            <w:tr w:rsidR="00464E1E" w14:paraId="0D7897B6" w14:textId="77777777">
                              <w:trPr>
                                <w:trHeight w:val="264"/>
                              </w:trPr>
                              <w:tc>
                                <w:tcPr>
                                  <w:tcW w:w="616" w:type="dxa"/>
                                </w:tcPr>
                                <w:p w14:paraId="0D7897B4" w14:textId="77777777" w:rsidR="00464E1E" w:rsidRDefault="00464E1E">
                                  <w:pPr>
                                    <w:pStyle w:val="TableParagraph"/>
                                    <w:rPr>
                                      <w:rFonts w:ascii="Times New Roman"/>
                                      <w:sz w:val="18"/>
                                    </w:rPr>
                                  </w:pPr>
                                </w:p>
                              </w:tc>
                              <w:tc>
                                <w:tcPr>
                                  <w:tcW w:w="2870" w:type="dxa"/>
                                  <w:tcBorders>
                                    <w:top w:val="single" w:sz="8" w:space="0" w:color="000000"/>
                                  </w:tcBorders>
                                </w:tcPr>
                                <w:p w14:paraId="0D7897B5" w14:textId="77777777" w:rsidR="00464E1E" w:rsidRDefault="00000000">
                                  <w:pPr>
                                    <w:pStyle w:val="TableParagraph"/>
                                    <w:tabs>
                                      <w:tab w:val="left" w:pos="1466"/>
                                    </w:tabs>
                                    <w:spacing w:before="16" w:line="228" w:lineRule="exact"/>
                                    <w:ind w:right="92"/>
                                    <w:jc w:val="right"/>
                                    <w:rPr>
                                      <w:sz w:val="20"/>
                                    </w:rPr>
                                  </w:pPr>
                                  <w:r>
                                    <w:rPr>
                                      <w:spacing w:val="-2"/>
                                      <w:sz w:val="20"/>
                                    </w:rPr>
                                    <w:t>12,846</w:t>
                                  </w:r>
                                  <w:r>
                                    <w:rPr>
                                      <w:sz w:val="20"/>
                                    </w:rPr>
                                    <w:tab/>
                                  </w:r>
                                  <w:r>
                                    <w:rPr>
                                      <w:spacing w:val="-2"/>
                                      <w:sz w:val="20"/>
                                    </w:rPr>
                                    <w:t>15,579</w:t>
                                  </w:r>
                                </w:p>
                              </w:tc>
                            </w:tr>
                            <w:tr w:rsidR="00464E1E" w14:paraId="0D7897B9" w14:textId="77777777">
                              <w:trPr>
                                <w:trHeight w:val="264"/>
                              </w:trPr>
                              <w:tc>
                                <w:tcPr>
                                  <w:tcW w:w="616" w:type="dxa"/>
                                </w:tcPr>
                                <w:p w14:paraId="0D7897B7" w14:textId="77777777" w:rsidR="00464E1E" w:rsidRDefault="00000000">
                                  <w:pPr>
                                    <w:pStyle w:val="TableParagraph"/>
                                    <w:spacing w:before="11"/>
                                    <w:ind w:right="86"/>
                                    <w:jc w:val="center"/>
                                    <w:rPr>
                                      <w:sz w:val="20"/>
                                    </w:rPr>
                                  </w:pPr>
                                  <w:r>
                                    <w:rPr>
                                      <w:spacing w:val="-5"/>
                                      <w:sz w:val="20"/>
                                    </w:rPr>
                                    <w:t>31</w:t>
                                  </w:r>
                                </w:p>
                              </w:tc>
                              <w:tc>
                                <w:tcPr>
                                  <w:tcW w:w="2870" w:type="dxa"/>
                                </w:tcPr>
                                <w:p w14:paraId="0D7897B8" w14:textId="77777777" w:rsidR="00464E1E" w:rsidRDefault="00000000">
                                  <w:pPr>
                                    <w:pStyle w:val="TableParagraph"/>
                                    <w:tabs>
                                      <w:tab w:val="left" w:pos="1589"/>
                                    </w:tabs>
                                    <w:spacing w:before="16" w:line="228" w:lineRule="exact"/>
                                    <w:ind w:right="93"/>
                                    <w:jc w:val="right"/>
                                    <w:rPr>
                                      <w:sz w:val="20"/>
                                    </w:rPr>
                                  </w:pPr>
                                  <w:r>
                                    <w:rPr>
                                      <w:spacing w:val="-5"/>
                                      <w:sz w:val="20"/>
                                    </w:rPr>
                                    <w:t>(3)</w:t>
                                  </w:r>
                                  <w:r>
                                    <w:rPr>
                                      <w:sz w:val="20"/>
                                    </w:rPr>
                                    <w:tab/>
                                  </w:r>
                                  <w:r>
                                    <w:rPr>
                                      <w:spacing w:val="-10"/>
                                      <w:sz w:val="20"/>
                                    </w:rPr>
                                    <w:t>-</w:t>
                                  </w:r>
                                </w:p>
                              </w:tc>
                            </w:tr>
                            <w:tr w:rsidR="00464E1E" w14:paraId="0D7897BC" w14:textId="77777777">
                              <w:trPr>
                                <w:trHeight w:val="241"/>
                              </w:trPr>
                              <w:tc>
                                <w:tcPr>
                                  <w:tcW w:w="616" w:type="dxa"/>
                                </w:tcPr>
                                <w:p w14:paraId="0D7897BA" w14:textId="77777777" w:rsidR="00464E1E" w:rsidRDefault="00000000">
                                  <w:pPr>
                                    <w:pStyle w:val="TableParagraph"/>
                                    <w:spacing w:before="11" w:line="210" w:lineRule="exact"/>
                                    <w:ind w:left="2" w:right="86"/>
                                    <w:jc w:val="center"/>
                                    <w:rPr>
                                      <w:sz w:val="20"/>
                                    </w:rPr>
                                  </w:pPr>
                                  <w:r>
                                    <w:rPr>
                                      <w:spacing w:val="-4"/>
                                      <w:sz w:val="20"/>
                                    </w:rPr>
                                    <w:t>18.1</w:t>
                                  </w:r>
                                </w:p>
                              </w:tc>
                              <w:tc>
                                <w:tcPr>
                                  <w:tcW w:w="2870" w:type="dxa"/>
                                  <w:tcBorders>
                                    <w:bottom w:val="single" w:sz="8" w:space="0" w:color="000000"/>
                                  </w:tcBorders>
                                </w:tcPr>
                                <w:p w14:paraId="0D7897BB" w14:textId="77777777" w:rsidR="00464E1E" w:rsidRDefault="00000000">
                                  <w:pPr>
                                    <w:pStyle w:val="TableParagraph"/>
                                    <w:tabs>
                                      <w:tab w:val="left" w:pos="1656"/>
                                    </w:tabs>
                                    <w:spacing w:before="16" w:line="215" w:lineRule="exact"/>
                                    <w:ind w:right="92"/>
                                    <w:jc w:val="right"/>
                                    <w:rPr>
                                      <w:sz w:val="20"/>
                                    </w:rPr>
                                  </w:pPr>
                                  <w:r>
                                    <w:rPr>
                                      <w:spacing w:val="-4"/>
                                      <w:sz w:val="20"/>
                                    </w:rPr>
                                    <w:t>(94)</w:t>
                                  </w:r>
                                  <w:r>
                                    <w:rPr>
                                      <w:sz w:val="20"/>
                                    </w:rPr>
                                    <w:tab/>
                                  </w:r>
                                  <w:r>
                                    <w:rPr>
                                      <w:spacing w:val="-10"/>
                                      <w:sz w:val="20"/>
                                    </w:rPr>
                                    <w:t>1</w:t>
                                  </w:r>
                                </w:p>
                              </w:tc>
                            </w:tr>
                            <w:tr w:rsidR="00464E1E" w14:paraId="0D7897BF" w14:textId="77777777">
                              <w:trPr>
                                <w:trHeight w:val="241"/>
                              </w:trPr>
                              <w:tc>
                                <w:tcPr>
                                  <w:tcW w:w="616" w:type="dxa"/>
                                </w:tcPr>
                                <w:p w14:paraId="0D7897BD" w14:textId="77777777" w:rsidR="00464E1E" w:rsidRDefault="00000000">
                                  <w:pPr>
                                    <w:pStyle w:val="TableParagraph"/>
                                    <w:spacing w:line="213" w:lineRule="exact"/>
                                    <w:ind w:left="2" w:right="86"/>
                                    <w:jc w:val="center"/>
                                    <w:rPr>
                                      <w:sz w:val="20"/>
                                    </w:rPr>
                                  </w:pPr>
                                  <w:r>
                                    <w:rPr>
                                      <w:spacing w:val="-4"/>
                                      <w:sz w:val="20"/>
                                    </w:rPr>
                                    <w:t>18.1</w:t>
                                  </w:r>
                                </w:p>
                              </w:tc>
                              <w:tc>
                                <w:tcPr>
                                  <w:tcW w:w="2870" w:type="dxa"/>
                                  <w:tcBorders>
                                    <w:top w:val="single" w:sz="8" w:space="0" w:color="000000"/>
                                    <w:bottom w:val="double" w:sz="8" w:space="0" w:color="000000"/>
                                  </w:tcBorders>
                                </w:tcPr>
                                <w:p w14:paraId="0D7897BE" w14:textId="77777777" w:rsidR="00464E1E" w:rsidRDefault="00000000">
                                  <w:pPr>
                                    <w:pStyle w:val="TableParagraph"/>
                                    <w:tabs>
                                      <w:tab w:val="left" w:pos="1466"/>
                                    </w:tabs>
                                    <w:spacing w:line="211" w:lineRule="exact"/>
                                    <w:ind w:right="92"/>
                                    <w:jc w:val="right"/>
                                    <w:rPr>
                                      <w:b/>
                                      <w:sz w:val="20"/>
                                    </w:rPr>
                                  </w:pPr>
                                  <w:r>
                                    <w:rPr>
                                      <w:b/>
                                      <w:spacing w:val="-2"/>
                                      <w:sz w:val="20"/>
                                    </w:rPr>
                                    <w:t>10,802</w:t>
                                  </w:r>
                                  <w:r>
                                    <w:rPr>
                                      <w:b/>
                                      <w:sz w:val="20"/>
                                    </w:rPr>
                                    <w:tab/>
                                  </w:r>
                                  <w:r>
                                    <w:rPr>
                                      <w:b/>
                                      <w:spacing w:val="-2"/>
                                      <w:sz w:val="20"/>
                                    </w:rPr>
                                    <w:t>12,846</w:t>
                                  </w:r>
                                </w:p>
                              </w:tc>
                            </w:tr>
                          </w:tbl>
                          <w:p w14:paraId="0D7897C0"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1E" id="Textbox 243" o:spid="_x0000_s1033" type="#_x0000_t202" style="position:absolute;margin-left:384.7pt;margin-top:15.5pt;width:174.4pt;height:636.6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16"/>
                        <w:gridCol w:w="2870"/>
                      </w:tblGrid>
                      <w:tr w:rsidR="00464E1E" w14:paraId="0D78973F" w14:textId="77777777">
                        <w:trPr>
                          <w:trHeight w:val="384"/>
                        </w:trPr>
                        <w:tc>
                          <w:tcPr>
                            <w:tcW w:w="616" w:type="dxa"/>
                          </w:tcPr>
                          <w:p w14:paraId="0D78973D" w14:textId="77777777" w:rsidR="00464E1E" w:rsidRDefault="00000000">
                            <w:pPr>
                              <w:pStyle w:val="TableParagraph"/>
                              <w:spacing w:line="225" w:lineRule="exact"/>
                              <w:ind w:left="16" w:right="86"/>
                              <w:jc w:val="center"/>
                              <w:rPr>
                                <w:b/>
                                <w:sz w:val="20"/>
                              </w:rPr>
                            </w:pPr>
                            <w:r>
                              <w:rPr>
                                <w:b/>
                                <w:spacing w:val="-4"/>
                                <w:sz w:val="20"/>
                              </w:rPr>
                              <w:t>Note</w:t>
                            </w:r>
                          </w:p>
                        </w:tc>
                        <w:tc>
                          <w:tcPr>
                            <w:tcW w:w="2870" w:type="dxa"/>
                          </w:tcPr>
                          <w:p w14:paraId="0D78973E" w14:textId="77777777" w:rsidR="00464E1E" w:rsidRDefault="00000000">
                            <w:pPr>
                              <w:pStyle w:val="TableParagraph"/>
                              <w:tabs>
                                <w:tab w:val="left" w:pos="1466"/>
                              </w:tabs>
                              <w:spacing w:line="223" w:lineRule="exact"/>
                              <w:ind w:right="33"/>
                              <w:jc w:val="right"/>
                              <w:rPr>
                                <w:b/>
                                <w:sz w:val="20"/>
                              </w:rPr>
                            </w:pPr>
                            <w:r>
                              <w:rPr>
                                <w:b/>
                                <w:spacing w:val="-5"/>
                                <w:sz w:val="20"/>
                              </w:rPr>
                              <w:t>£m</w:t>
                            </w:r>
                            <w:r>
                              <w:rPr>
                                <w:b/>
                                <w:sz w:val="20"/>
                              </w:rPr>
                              <w:tab/>
                            </w:r>
                            <w:r>
                              <w:rPr>
                                <w:b/>
                                <w:spacing w:val="-5"/>
                                <w:sz w:val="20"/>
                              </w:rPr>
                              <w:t>£m</w:t>
                            </w:r>
                          </w:p>
                        </w:tc>
                      </w:tr>
                      <w:tr w:rsidR="00464E1E" w14:paraId="0D789742" w14:textId="77777777">
                        <w:trPr>
                          <w:trHeight w:val="540"/>
                        </w:trPr>
                        <w:tc>
                          <w:tcPr>
                            <w:tcW w:w="616" w:type="dxa"/>
                          </w:tcPr>
                          <w:p w14:paraId="0D789740" w14:textId="77777777" w:rsidR="00464E1E" w:rsidRDefault="00464E1E">
                            <w:pPr>
                              <w:pStyle w:val="TableParagraph"/>
                              <w:rPr>
                                <w:rFonts w:ascii="Times New Roman"/>
                                <w:sz w:val="20"/>
                              </w:rPr>
                            </w:pPr>
                          </w:p>
                        </w:tc>
                        <w:tc>
                          <w:tcPr>
                            <w:tcW w:w="2870" w:type="dxa"/>
                          </w:tcPr>
                          <w:p w14:paraId="0D789741" w14:textId="77777777" w:rsidR="00464E1E" w:rsidRDefault="00000000">
                            <w:pPr>
                              <w:pStyle w:val="TableParagraph"/>
                              <w:tabs>
                                <w:tab w:val="left" w:pos="1711"/>
                              </w:tabs>
                              <w:spacing w:before="152"/>
                              <w:ind w:right="92"/>
                              <w:jc w:val="right"/>
                              <w:rPr>
                                <w:sz w:val="20"/>
                              </w:rPr>
                            </w:pPr>
                            <w:r>
                              <w:rPr>
                                <w:spacing w:val="-2"/>
                                <w:sz w:val="20"/>
                              </w:rPr>
                              <w:t>(1,652)</w:t>
                            </w:r>
                            <w:r>
                              <w:rPr>
                                <w:sz w:val="20"/>
                              </w:rPr>
                              <w:tab/>
                            </w:r>
                            <w:r>
                              <w:rPr>
                                <w:spacing w:val="-5"/>
                                <w:sz w:val="20"/>
                              </w:rPr>
                              <w:t>206</w:t>
                            </w:r>
                          </w:p>
                        </w:tc>
                      </w:tr>
                      <w:tr w:rsidR="00464E1E" w14:paraId="0D789745" w14:textId="77777777">
                        <w:trPr>
                          <w:trHeight w:val="406"/>
                        </w:trPr>
                        <w:tc>
                          <w:tcPr>
                            <w:tcW w:w="616" w:type="dxa"/>
                          </w:tcPr>
                          <w:p w14:paraId="0D789743" w14:textId="77777777" w:rsidR="00464E1E" w:rsidRDefault="00000000">
                            <w:pPr>
                              <w:pStyle w:val="TableParagraph"/>
                              <w:spacing w:before="150"/>
                              <w:ind w:left="2" w:right="86"/>
                              <w:jc w:val="center"/>
                              <w:rPr>
                                <w:sz w:val="20"/>
                              </w:rPr>
                            </w:pPr>
                            <w:r>
                              <w:rPr>
                                <w:spacing w:val="-5"/>
                                <w:sz w:val="20"/>
                              </w:rPr>
                              <w:t>7.1</w:t>
                            </w:r>
                          </w:p>
                        </w:tc>
                        <w:tc>
                          <w:tcPr>
                            <w:tcW w:w="2870" w:type="dxa"/>
                          </w:tcPr>
                          <w:p w14:paraId="0D789744" w14:textId="77777777" w:rsidR="00464E1E" w:rsidRDefault="00000000">
                            <w:pPr>
                              <w:pStyle w:val="TableParagraph"/>
                              <w:tabs>
                                <w:tab w:val="left" w:pos="1466"/>
                              </w:tabs>
                              <w:spacing w:before="155"/>
                              <w:ind w:right="92"/>
                              <w:jc w:val="right"/>
                              <w:rPr>
                                <w:sz w:val="20"/>
                              </w:rPr>
                            </w:pPr>
                            <w:r>
                              <w:rPr>
                                <w:spacing w:val="-2"/>
                                <w:sz w:val="20"/>
                              </w:rPr>
                              <w:t>4,323</w:t>
                            </w:r>
                            <w:r>
                              <w:rPr>
                                <w:sz w:val="20"/>
                              </w:rPr>
                              <w:tab/>
                            </w:r>
                            <w:r>
                              <w:rPr>
                                <w:spacing w:val="-2"/>
                                <w:sz w:val="20"/>
                              </w:rPr>
                              <w:t>4,024</w:t>
                            </w:r>
                          </w:p>
                        </w:tc>
                      </w:tr>
                      <w:tr w:rsidR="00464E1E" w14:paraId="0D789748" w14:textId="77777777">
                        <w:trPr>
                          <w:trHeight w:val="271"/>
                        </w:trPr>
                        <w:tc>
                          <w:tcPr>
                            <w:tcW w:w="616" w:type="dxa"/>
                          </w:tcPr>
                          <w:p w14:paraId="0D789746" w14:textId="77777777" w:rsidR="00464E1E" w:rsidRDefault="00000000">
                            <w:pPr>
                              <w:pStyle w:val="TableParagraph"/>
                              <w:spacing w:before="14"/>
                              <w:ind w:right="86"/>
                              <w:jc w:val="center"/>
                              <w:rPr>
                                <w:sz w:val="20"/>
                              </w:rPr>
                            </w:pPr>
                            <w:r>
                              <w:rPr>
                                <w:spacing w:val="-5"/>
                                <w:sz w:val="20"/>
                              </w:rPr>
                              <w:t>10</w:t>
                            </w:r>
                          </w:p>
                        </w:tc>
                        <w:tc>
                          <w:tcPr>
                            <w:tcW w:w="2870" w:type="dxa"/>
                          </w:tcPr>
                          <w:p w14:paraId="0D789747" w14:textId="77777777" w:rsidR="00464E1E" w:rsidRDefault="00000000">
                            <w:pPr>
                              <w:pStyle w:val="TableParagraph"/>
                              <w:tabs>
                                <w:tab w:val="left" w:pos="1466"/>
                              </w:tabs>
                              <w:spacing w:before="19"/>
                              <w:ind w:right="92"/>
                              <w:jc w:val="right"/>
                              <w:rPr>
                                <w:sz w:val="20"/>
                              </w:rPr>
                            </w:pPr>
                            <w:r>
                              <w:rPr>
                                <w:spacing w:val="-2"/>
                                <w:sz w:val="20"/>
                              </w:rPr>
                              <w:t>2,188</w:t>
                            </w:r>
                            <w:r>
                              <w:rPr>
                                <w:sz w:val="20"/>
                              </w:rPr>
                              <w:tab/>
                            </w:r>
                            <w:r>
                              <w:rPr>
                                <w:spacing w:val="-2"/>
                                <w:sz w:val="20"/>
                              </w:rPr>
                              <w:t>1,054</w:t>
                            </w:r>
                          </w:p>
                        </w:tc>
                      </w:tr>
                      <w:tr w:rsidR="00464E1E" w14:paraId="0D78974B" w14:textId="77777777">
                        <w:trPr>
                          <w:trHeight w:val="273"/>
                        </w:trPr>
                        <w:tc>
                          <w:tcPr>
                            <w:tcW w:w="616" w:type="dxa"/>
                          </w:tcPr>
                          <w:p w14:paraId="0D789749" w14:textId="77777777" w:rsidR="00464E1E" w:rsidRDefault="00000000">
                            <w:pPr>
                              <w:pStyle w:val="TableParagraph"/>
                              <w:spacing w:before="15"/>
                              <w:ind w:right="86"/>
                              <w:jc w:val="center"/>
                              <w:rPr>
                                <w:sz w:val="20"/>
                              </w:rPr>
                            </w:pPr>
                            <w:r>
                              <w:rPr>
                                <w:spacing w:val="-10"/>
                                <w:sz w:val="20"/>
                              </w:rPr>
                              <w:t>4</w:t>
                            </w:r>
                          </w:p>
                        </w:tc>
                        <w:tc>
                          <w:tcPr>
                            <w:tcW w:w="2870" w:type="dxa"/>
                          </w:tcPr>
                          <w:p w14:paraId="0D78974A" w14:textId="77777777" w:rsidR="00464E1E" w:rsidRDefault="00000000">
                            <w:pPr>
                              <w:pStyle w:val="TableParagraph"/>
                              <w:tabs>
                                <w:tab w:val="left" w:pos="1466"/>
                              </w:tabs>
                              <w:spacing w:before="19"/>
                              <w:ind w:right="38"/>
                              <w:jc w:val="right"/>
                              <w:rPr>
                                <w:sz w:val="20"/>
                              </w:rPr>
                            </w:pPr>
                            <w:r>
                              <w:rPr>
                                <w:spacing w:val="-2"/>
                                <w:sz w:val="20"/>
                              </w:rPr>
                              <w:t>(354)</w:t>
                            </w:r>
                            <w:r>
                              <w:rPr>
                                <w:sz w:val="20"/>
                              </w:rPr>
                              <w:tab/>
                            </w:r>
                            <w:r>
                              <w:rPr>
                                <w:spacing w:val="-4"/>
                                <w:sz w:val="20"/>
                              </w:rPr>
                              <w:t>(407)</w:t>
                            </w:r>
                          </w:p>
                        </w:tc>
                      </w:tr>
                      <w:tr w:rsidR="00464E1E" w14:paraId="0D78974E" w14:textId="77777777">
                        <w:trPr>
                          <w:trHeight w:val="271"/>
                        </w:trPr>
                        <w:tc>
                          <w:tcPr>
                            <w:tcW w:w="616" w:type="dxa"/>
                          </w:tcPr>
                          <w:p w14:paraId="0D78974C" w14:textId="77777777" w:rsidR="00464E1E" w:rsidRDefault="00464E1E">
                            <w:pPr>
                              <w:pStyle w:val="TableParagraph"/>
                              <w:rPr>
                                <w:rFonts w:ascii="Times New Roman"/>
                                <w:sz w:val="20"/>
                              </w:rPr>
                            </w:pPr>
                          </w:p>
                        </w:tc>
                        <w:tc>
                          <w:tcPr>
                            <w:tcW w:w="2870" w:type="dxa"/>
                          </w:tcPr>
                          <w:p w14:paraId="0D78974D" w14:textId="77777777" w:rsidR="00464E1E" w:rsidRDefault="00000000">
                            <w:pPr>
                              <w:pStyle w:val="TableParagraph"/>
                              <w:tabs>
                                <w:tab w:val="left" w:pos="1545"/>
                              </w:tabs>
                              <w:spacing w:before="17"/>
                              <w:ind w:right="92"/>
                              <w:jc w:val="right"/>
                              <w:rPr>
                                <w:sz w:val="20"/>
                              </w:rPr>
                            </w:pPr>
                            <w:r>
                              <w:rPr>
                                <w:spacing w:val="-5"/>
                                <w:sz w:val="20"/>
                              </w:rPr>
                              <w:t>(1)</w:t>
                            </w:r>
                            <w:r>
                              <w:rPr>
                                <w:sz w:val="20"/>
                              </w:rPr>
                              <w:tab/>
                            </w:r>
                            <w:r>
                              <w:rPr>
                                <w:spacing w:val="-10"/>
                                <w:sz w:val="20"/>
                              </w:rPr>
                              <w:t>5</w:t>
                            </w:r>
                          </w:p>
                        </w:tc>
                      </w:tr>
                      <w:tr w:rsidR="00464E1E" w14:paraId="0D789751" w14:textId="77777777">
                        <w:trPr>
                          <w:trHeight w:val="268"/>
                        </w:trPr>
                        <w:tc>
                          <w:tcPr>
                            <w:tcW w:w="616" w:type="dxa"/>
                          </w:tcPr>
                          <w:p w14:paraId="0D78974F" w14:textId="77777777" w:rsidR="00464E1E" w:rsidRDefault="00464E1E">
                            <w:pPr>
                              <w:pStyle w:val="TableParagraph"/>
                              <w:rPr>
                                <w:rFonts w:ascii="Times New Roman"/>
                                <w:sz w:val="18"/>
                              </w:rPr>
                            </w:pPr>
                          </w:p>
                        </w:tc>
                        <w:tc>
                          <w:tcPr>
                            <w:tcW w:w="2870" w:type="dxa"/>
                          </w:tcPr>
                          <w:p w14:paraId="0D789750" w14:textId="77777777" w:rsidR="00464E1E" w:rsidRDefault="00000000">
                            <w:pPr>
                              <w:pStyle w:val="TableParagraph"/>
                              <w:tabs>
                                <w:tab w:val="left" w:pos="1387"/>
                              </w:tabs>
                              <w:spacing w:before="17"/>
                              <w:ind w:right="38"/>
                              <w:jc w:val="right"/>
                              <w:rPr>
                                <w:sz w:val="20"/>
                              </w:rPr>
                            </w:pPr>
                            <w:r>
                              <w:rPr>
                                <w:spacing w:val="-2"/>
                                <w:sz w:val="20"/>
                              </w:rPr>
                              <w:t>1,384</w:t>
                            </w:r>
                            <w:r>
                              <w:rPr>
                                <w:sz w:val="20"/>
                              </w:rPr>
                              <w:tab/>
                            </w:r>
                            <w:r>
                              <w:rPr>
                                <w:spacing w:val="-2"/>
                                <w:sz w:val="20"/>
                              </w:rPr>
                              <w:t>(2,808)</w:t>
                            </w:r>
                          </w:p>
                        </w:tc>
                      </w:tr>
                      <w:tr w:rsidR="00464E1E" w14:paraId="0D789754" w14:textId="77777777">
                        <w:trPr>
                          <w:trHeight w:val="273"/>
                        </w:trPr>
                        <w:tc>
                          <w:tcPr>
                            <w:tcW w:w="616" w:type="dxa"/>
                          </w:tcPr>
                          <w:p w14:paraId="0D789752" w14:textId="77777777" w:rsidR="00464E1E" w:rsidRDefault="00000000">
                            <w:pPr>
                              <w:pStyle w:val="TableParagraph"/>
                              <w:spacing w:before="14"/>
                              <w:ind w:right="86"/>
                              <w:jc w:val="center"/>
                              <w:rPr>
                                <w:sz w:val="20"/>
                              </w:rPr>
                            </w:pPr>
                            <w:r>
                              <w:rPr>
                                <w:spacing w:val="-5"/>
                                <w:sz w:val="20"/>
                              </w:rPr>
                              <w:t>16</w:t>
                            </w:r>
                          </w:p>
                        </w:tc>
                        <w:tc>
                          <w:tcPr>
                            <w:tcW w:w="2870" w:type="dxa"/>
                          </w:tcPr>
                          <w:p w14:paraId="0D789753" w14:textId="77777777" w:rsidR="00464E1E" w:rsidRDefault="00000000">
                            <w:pPr>
                              <w:pStyle w:val="TableParagraph"/>
                              <w:tabs>
                                <w:tab w:val="left" w:pos="1356"/>
                              </w:tabs>
                              <w:spacing w:before="19"/>
                              <w:ind w:right="38"/>
                              <w:jc w:val="right"/>
                              <w:rPr>
                                <w:sz w:val="20"/>
                              </w:rPr>
                            </w:pPr>
                            <w:r>
                              <w:rPr>
                                <w:spacing w:val="-4"/>
                                <w:sz w:val="20"/>
                              </w:rPr>
                              <w:t>(85)</w:t>
                            </w:r>
                            <w:r>
                              <w:rPr>
                                <w:sz w:val="20"/>
                              </w:rPr>
                              <w:tab/>
                            </w:r>
                            <w:r>
                              <w:rPr>
                                <w:spacing w:val="-4"/>
                                <w:sz w:val="20"/>
                              </w:rPr>
                              <w:t>(138)</w:t>
                            </w:r>
                          </w:p>
                        </w:tc>
                      </w:tr>
                      <w:tr w:rsidR="00464E1E" w14:paraId="0D789757" w14:textId="77777777">
                        <w:trPr>
                          <w:trHeight w:val="271"/>
                        </w:trPr>
                        <w:tc>
                          <w:tcPr>
                            <w:tcW w:w="616" w:type="dxa"/>
                          </w:tcPr>
                          <w:p w14:paraId="0D789755" w14:textId="77777777" w:rsidR="00464E1E" w:rsidRDefault="00464E1E">
                            <w:pPr>
                              <w:pStyle w:val="TableParagraph"/>
                              <w:rPr>
                                <w:rFonts w:ascii="Times New Roman"/>
                                <w:sz w:val="20"/>
                              </w:rPr>
                            </w:pPr>
                          </w:p>
                        </w:tc>
                        <w:tc>
                          <w:tcPr>
                            <w:tcW w:w="2870" w:type="dxa"/>
                          </w:tcPr>
                          <w:p w14:paraId="0D789756" w14:textId="77777777" w:rsidR="00464E1E" w:rsidRDefault="00000000">
                            <w:pPr>
                              <w:pStyle w:val="TableParagraph"/>
                              <w:tabs>
                                <w:tab w:val="left" w:pos="1545"/>
                              </w:tabs>
                              <w:spacing w:before="17"/>
                              <w:ind w:right="92"/>
                              <w:jc w:val="right"/>
                              <w:rPr>
                                <w:sz w:val="20"/>
                              </w:rPr>
                            </w:pPr>
                            <w:r>
                              <w:rPr>
                                <w:spacing w:val="-2"/>
                                <w:sz w:val="20"/>
                              </w:rPr>
                              <w:t>(2,364)</w:t>
                            </w:r>
                            <w:r>
                              <w:rPr>
                                <w:sz w:val="20"/>
                              </w:rPr>
                              <w:tab/>
                            </w:r>
                            <w:r>
                              <w:rPr>
                                <w:spacing w:val="-2"/>
                                <w:sz w:val="20"/>
                              </w:rPr>
                              <w:t>2,258</w:t>
                            </w:r>
                          </w:p>
                        </w:tc>
                      </w:tr>
                      <w:tr w:rsidR="00464E1E" w14:paraId="0D78975A" w14:textId="77777777">
                        <w:trPr>
                          <w:trHeight w:val="271"/>
                        </w:trPr>
                        <w:tc>
                          <w:tcPr>
                            <w:tcW w:w="616" w:type="dxa"/>
                          </w:tcPr>
                          <w:p w14:paraId="0D789758" w14:textId="77777777" w:rsidR="00464E1E" w:rsidRDefault="00464E1E">
                            <w:pPr>
                              <w:pStyle w:val="TableParagraph"/>
                              <w:rPr>
                                <w:rFonts w:ascii="Times New Roman"/>
                                <w:sz w:val="20"/>
                              </w:rPr>
                            </w:pPr>
                          </w:p>
                        </w:tc>
                        <w:tc>
                          <w:tcPr>
                            <w:tcW w:w="2870" w:type="dxa"/>
                          </w:tcPr>
                          <w:p w14:paraId="0D789759" w14:textId="77777777" w:rsidR="00464E1E" w:rsidRDefault="00000000">
                            <w:pPr>
                              <w:pStyle w:val="TableParagraph"/>
                              <w:tabs>
                                <w:tab w:val="left" w:pos="1356"/>
                              </w:tabs>
                              <w:spacing w:before="17"/>
                              <w:ind w:right="38"/>
                              <w:jc w:val="right"/>
                              <w:rPr>
                                <w:sz w:val="20"/>
                              </w:rPr>
                            </w:pPr>
                            <w:r>
                              <w:rPr>
                                <w:spacing w:val="-4"/>
                                <w:sz w:val="20"/>
                              </w:rPr>
                              <w:t>(70)</w:t>
                            </w:r>
                            <w:r>
                              <w:rPr>
                                <w:sz w:val="20"/>
                              </w:rPr>
                              <w:tab/>
                            </w:r>
                            <w:r>
                              <w:rPr>
                                <w:spacing w:val="-4"/>
                                <w:sz w:val="20"/>
                              </w:rPr>
                              <w:t>(276)</w:t>
                            </w:r>
                          </w:p>
                        </w:tc>
                      </w:tr>
                      <w:tr w:rsidR="00464E1E" w14:paraId="0D78975D" w14:textId="77777777">
                        <w:trPr>
                          <w:trHeight w:val="271"/>
                        </w:trPr>
                        <w:tc>
                          <w:tcPr>
                            <w:tcW w:w="616" w:type="dxa"/>
                          </w:tcPr>
                          <w:p w14:paraId="0D78975B" w14:textId="77777777" w:rsidR="00464E1E" w:rsidRDefault="00464E1E">
                            <w:pPr>
                              <w:pStyle w:val="TableParagraph"/>
                              <w:rPr>
                                <w:rFonts w:ascii="Times New Roman"/>
                                <w:sz w:val="20"/>
                              </w:rPr>
                            </w:pPr>
                          </w:p>
                        </w:tc>
                        <w:tc>
                          <w:tcPr>
                            <w:tcW w:w="2870" w:type="dxa"/>
                          </w:tcPr>
                          <w:p w14:paraId="0D78975C" w14:textId="77777777" w:rsidR="00464E1E" w:rsidRDefault="00000000">
                            <w:pPr>
                              <w:pStyle w:val="TableParagraph"/>
                              <w:tabs>
                                <w:tab w:val="left" w:pos="1466"/>
                              </w:tabs>
                              <w:spacing w:before="17"/>
                              <w:ind w:right="38"/>
                              <w:jc w:val="right"/>
                              <w:rPr>
                                <w:sz w:val="20"/>
                              </w:rPr>
                            </w:pPr>
                            <w:r>
                              <w:rPr>
                                <w:spacing w:val="-5"/>
                                <w:sz w:val="20"/>
                              </w:rPr>
                              <w:t>(9)</w:t>
                            </w:r>
                            <w:r>
                              <w:rPr>
                                <w:sz w:val="20"/>
                              </w:rPr>
                              <w:tab/>
                            </w:r>
                            <w:r>
                              <w:rPr>
                                <w:spacing w:val="-5"/>
                                <w:sz w:val="20"/>
                              </w:rPr>
                              <w:t>(9)</w:t>
                            </w:r>
                          </w:p>
                        </w:tc>
                      </w:tr>
                      <w:tr w:rsidR="00464E1E" w14:paraId="0D789760" w14:textId="77777777">
                        <w:trPr>
                          <w:trHeight w:val="252"/>
                        </w:trPr>
                        <w:tc>
                          <w:tcPr>
                            <w:tcW w:w="616" w:type="dxa"/>
                          </w:tcPr>
                          <w:p w14:paraId="0D78975E" w14:textId="77777777" w:rsidR="00464E1E" w:rsidRDefault="00464E1E">
                            <w:pPr>
                              <w:pStyle w:val="TableParagraph"/>
                              <w:rPr>
                                <w:rFonts w:ascii="Times New Roman"/>
                                <w:sz w:val="18"/>
                              </w:rPr>
                            </w:pPr>
                          </w:p>
                        </w:tc>
                        <w:tc>
                          <w:tcPr>
                            <w:tcW w:w="2870" w:type="dxa"/>
                            <w:tcBorders>
                              <w:bottom w:val="single" w:sz="8" w:space="0" w:color="000000"/>
                            </w:tcBorders>
                          </w:tcPr>
                          <w:p w14:paraId="0D78975F" w14:textId="77777777" w:rsidR="00464E1E" w:rsidRDefault="00000000">
                            <w:pPr>
                              <w:pStyle w:val="TableParagraph"/>
                              <w:tabs>
                                <w:tab w:val="left" w:pos="1656"/>
                              </w:tabs>
                              <w:spacing w:before="17" w:line="215" w:lineRule="exact"/>
                              <w:ind w:right="92"/>
                              <w:jc w:val="right"/>
                              <w:rPr>
                                <w:sz w:val="20"/>
                              </w:rPr>
                            </w:pPr>
                            <w:r>
                              <w:rPr>
                                <w:spacing w:val="-4"/>
                                <w:sz w:val="20"/>
                              </w:rPr>
                              <w:t>(57)</w:t>
                            </w:r>
                            <w:r>
                              <w:rPr>
                                <w:sz w:val="20"/>
                              </w:rPr>
                              <w:tab/>
                            </w:r>
                            <w:r>
                              <w:rPr>
                                <w:spacing w:val="-10"/>
                                <w:sz w:val="20"/>
                              </w:rPr>
                              <w:t>5</w:t>
                            </w:r>
                          </w:p>
                        </w:tc>
                      </w:tr>
                      <w:tr w:rsidR="00464E1E" w14:paraId="0D789763" w14:textId="77777777">
                        <w:trPr>
                          <w:trHeight w:val="251"/>
                        </w:trPr>
                        <w:tc>
                          <w:tcPr>
                            <w:tcW w:w="616" w:type="dxa"/>
                          </w:tcPr>
                          <w:p w14:paraId="0D789761" w14:textId="77777777" w:rsidR="00464E1E" w:rsidRDefault="00464E1E">
                            <w:pPr>
                              <w:pStyle w:val="TableParagraph"/>
                              <w:rPr>
                                <w:rFonts w:ascii="Times New Roman"/>
                                <w:sz w:val="18"/>
                              </w:rPr>
                            </w:pPr>
                          </w:p>
                        </w:tc>
                        <w:tc>
                          <w:tcPr>
                            <w:tcW w:w="2870" w:type="dxa"/>
                            <w:tcBorders>
                              <w:top w:val="single" w:sz="8" w:space="0" w:color="000000"/>
                              <w:bottom w:val="single" w:sz="8" w:space="0" w:color="000000"/>
                            </w:tcBorders>
                          </w:tcPr>
                          <w:p w14:paraId="0D789762" w14:textId="77777777" w:rsidR="00464E1E" w:rsidRDefault="00000000">
                            <w:pPr>
                              <w:pStyle w:val="TableParagraph"/>
                              <w:tabs>
                                <w:tab w:val="left" w:pos="1466"/>
                              </w:tabs>
                              <w:spacing w:before="16" w:line="215" w:lineRule="exact"/>
                              <w:ind w:right="92"/>
                              <w:jc w:val="right"/>
                              <w:rPr>
                                <w:b/>
                                <w:sz w:val="20"/>
                              </w:rPr>
                            </w:pPr>
                            <w:r>
                              <w:rPr>
                                <w:b/>
                                <w:spacing w:val="-2"/>
                                <w:sz w:val="20"/>
                              </w:rPr>
                              <w:t>3,303</w:t>
                            </w:r>
                            <w:r>
                              <w:rPr>
                                <w:b/>
                                <w:sz w:val="20"/>
                              </w:rPr>
                              <w:tab/>
                            </w:r>
                            <w:r>
                              <w:rPr>
                                <w:b/>
                                <w:spacing w:val="-2"/>
                                <w:sz w:val="20"/>
                              </w:rPr>
                              <w:t>3,914</w:t>
                            </w:r>
                          </w:p>
                        </w:tc>
                      </w:tr>
                      <w:tr w:rsidR="00464E1E" w14:paraId="0D789767" w14:textId="77777777">
                        <w:trPr>
                          <w:trHeight w:val="541"/>
                        </w:trPr>
                        <w:tc>
                          <w:tcPr>
                            <w:tcW w:w="616" w:type="dxa"/>
                          </w:tcPr>
                          <w:p w14:paraId="0D789764" w14:textId="77777777" w:rsidR="00464E1E" w:rsidRDefault="00464E1E">
                            <w:pPr>
                              <w:pStyle w:val="TableParagraph"/>
                              <w:rPr>
                                <w:rFonts w:ascii="Times New Roman"/>
                                <w:sz w:val="20"/>
                              </w:rPr>
                            </w:pPr>
                          </w:p>
                        </w:tc>
                        <w:tc>
                          <w:tcPr>
                            <w:tcW w:w="2870" w:type="dxa"/>
                            <w:tcBorders>
                              <w:top w:val="single" w:sz="8" w:space="0" w:color="000000"/>
                            </w:tcBorders>
                          </w:tcPr>
                          <w:p w14:paraId="0D789765" w14:textId="77777777" w:rsidR="00464E1E" w:rsidRDefault="00464E1E">
                            <w:pPr>
                              <w:pStyle w:val="TableParagraph"/>
                              <w:spacing w:before="57"/>
                              <w:rPr>
                                <w:b/>
                                <w:sz w:val="20"/>
                              </w:rPr>
                            </w:pPr>
                          </w:p>
                          <w:p w14:paraId="0D789766" w14:textId="77777777" w:rsidR="00464E1E" w:rsidRDefault="00000000">
                            <w:pPr>
                              <w:pStyle w:val="TableParagraph"/>
                              <w:tabs>
                                <w:tab w:val="left" w:pos="1466"/>
                              </w:tabs>
                              <w:ind w:right="92"/>
                              <w:jc w:val="right"/>
                              <w:rPr>
                                <w:sz w:val="20"/>
                              </w:rPr>
                            </w:pPr>
                            <w:r>
                              <w:rPr>
                                <w:spacing w:val="-5"/>
                                <w:sz w:val="20"/>
                              </w:rPr>
                              <w:t>661</w:t>
                            </w:r>
                            <w:r>
                              <w:rPr>
                                <w:sz w:val="20"/>
                              </w:rPr>
                              <w:tab/>
                            </w:r>
                            <w:r>
                              <w:rPr>
                                <w:spacing w:val="-5"/>
                                <w:sz w:val="20"/>
                              </w:rPr>
                              <w:t>291</w:t>
                            </w:r>
                          </w:p>
                        </w:tc>
                      </w:tr>
                      <w:tr w:rsidR="00464E1E" w14:paraId="0D78976A" w14:textId="77777777">
                        <w:trPr>
                          <w:trHeight w:val="271"/>
                        </w:trPr>
                        <w:tc>
                          <w:tcPr>
                            <w:tcW w:w="616" w:type="dxa"/>
                          </w:tcPr>
                          <w:p w14:paraId="0D789768" w14:textId="77777777" w:rsidR="00464E1E" w:rsidRDefault="00464E1E">
                            <w:pPr>
                              <w:pStyle w:val="TableParagraph"/>
                              <w:rPr>
                                <w:rFonts w:ascii="Times New Roman"/>
                                <w:sz w:val="20"/>
                              </w:rPr>
                            </w:pPr>
                          </w:p>
                        </w:tc>
                        <w:tc>
                          <w:tcPr>
                            <w:tcW w:w="2870" w:type="dxa"/>
                          </w:tcPr>
                          <w:p w14:paraId="0D789769" w14:textId="77777777" w:rsidR="00464E1E" w:rsidRDefault="00000000">
                            <w:pPr>
                              <w:pStyle w:val="TableParagraph"/>
                              <w:tabs>
                                <w:tab w:val="left" w:pos="1466"/>
                              </w:tabs>
                              <w:spacing w:before="17"/>
                              <w:ind w:right="38"/>
                              <w:jc w:val="right"/>
                              <w:rPr>
                                <w:sz w:val="20"/>
                              </w:rPr>
                            </w:pPr>
                            <w:r>
                              <w:rPr>
                                <w:spacing w:val="-4"/>
                                <w:sz w:val="20"/>
                              </w:rPr>
                              <w:t>(27)</w:t>
                            </w:r>
                            <w:r>
                              <w:rPr>
                                <w:sz w:val="20"/>
                              </w:rPr>
                              <w:tab/>
                            </w:r>
                            <w:r>
                              <w:rPr>
                                <w:spacing w:val="-4"/>
                                <w:sz w:val="20"/>
                              </w:rPr>
                              <w:t>(28)</w:t>
                            </w:r>
                          </w:p>
                        </w:tc>
                      </w:tr>
                      <w:tr w:rsidR="00464E1E" w14:paraId="0D78976D" w14:textId="77777777">
                        <w:trPr>
                          <w:trHeight w:val="271"/>
                        </w:trPr>
                        <w:tc>
                          <w:tcPr>
                            <w:tcW w:w="616" w:type="dxa"/>
                          </w:tcPr>
                          <w:p w14:paraId="0D78976B" w14:textId="77777777" w:rsidR="00464E1E" w:rsidRDefault="00464E1E">
                            <w:pPr>
                              <w:pStyle w:val="TableParagraph"/>
                              <w:rPr>
                                <w:rFonts w:ascii="Times New Roman"/>
                                <w:sz w:val="20"/>
                              </w:rPr>
                            </w:pPr>
                          </w:p>
                        </w:tc>
                        <w:tc>
                          <w:tcPr>
                            <w:tcW w:w="2870" w:type="dxa"/>
                          </w:tcPr>
                          <w:p w14:paraId="0D78976C" w14:textId="77777777" w:rsidR="00464E1E" w:rsidRDefault="00000000">
                            <w:pPr>
                              <w:pStyle w:val="TableParagraph"/>
                              <w:tabs>
                                <w:tab w:val="left" w:pos="1577"/>
                              </w:tabs>
                              <w:spacing w:before="17"/>
                              <w:ind w:right="92"/>
                              <w:jc w:val="right"/>
                              <w:rPr>
                                <w:sz w:val="20"/>
                              </w:rPr>
                            </w:pPr>
                            <w:r>
                              <w:rPr>
                                <w:spacing w:val="-5"/>
                                <w:sz w:val="20"/>
                              </w:rPr>
                              <w:t>57</w:t>
                            </w:r>
                            <w:r>
                              <w:rPr>
                                <w:sz w:val="20"/>
                              </w:rPr>
                              <w:tab/>
                            </w:r>
                            <w:r>
                              <w:rPr>
                                <w:spacing w:val="-10"/>
                                <w:sz w:val="20"/>
                              </w:rPr>
                              <w:t>5</w:t>
                            </w:r>
                          </w:p>
                        </w:tc>
                      </w:tr>
                      <w:tr w:rsidR="00464E1E" w14:paraId="0D789770" w14:textId="77777777">
                        <w:trPr>
                          <w:trHeight w:val="271"/>
                        </w:trPr>
                        <w:tc>
                          <w:tcPr>
                            <w:tcW w:w="616" w:type="dxa"/>
                          </w:tcPr>
                          <w:p w14:paraId="0D78976E" w14:textId="77777777" w:rsidR="00464E1E" w:rsidRDefault="00464E1E">
                            <w:pPr>
                              <w:pStyle w:val="TableParagraph"/>
                              <w:rPr>
                                <w:rFonts w:ascii="Times New Roman"/>
                                <w:sz w:val="20"/>
                              </w:rPr>
                            </w:pPr>
                          </w:p>
                        </w:tc>
                        <w:tc>
                          <w:tcPr>
                            <w:tcW w:w="2870" w:type="dxa"/>
                          </w:tcPr>
                          <w:p w14:paraId="0D78976F" w14:textId="77777777" w:rsidR="00464E1E" w:rsidRDefault="00000000">
                            <w:pPr>
                              <w:pStyle w:val="TableParagraph"/>
                              <w:tabs>
                                <w:tab w:val="left" w:pos="1466"/>
                              </w:tabs>
                              <w:spacing w:before="17"/>
                              <w:ind w:right="38"/>
                              <w:jc w:val="right"/>
                              <w:rPr>
                                <w:sz w:val="20"/>
                              </w:rPr>
                            </w:pPr>
                            <w:r>
                              <w:rPr>
                                <w:spacing w:val="-2"/>
                                <w:sz w:val="20"/>
                              </w:rPr>
                              <w:t>(523)</w:t>
                            </w:r>
                            <w:r>
                              <w:rPr>
                                <w:sz w:val="20"/>
                              </w:rPr>
                              <w:tab/>
                            </w:r>
                            <w:r>
                              <w:rPr>
                                <w:spacing w:val="-4"/>
                                <w:sz w:val="20"/>
                              </w:rPr>
                              <w:t>(527)</w:t>
                            </w:r>
                          </w:p>
                        </w:tc>
                      </w:tr>
                      <w:tr w:rsidR="00464E1E" w14:paraId="0D789773" w14:textId="77777777">
                        <w:trPr>
                          <w:trHeight w:val="267"/>
                        </w:trPr>
                        <w:tc>
                          <w:tcPr>
                            <w:tcW w:w="616" w:type="dxa"/>
                          </w:tcPr>
                          <w:p w14:paraId="0D789771" w14:textId="77777777" w:rsidR="00464E1E" w:rsidRDefault="00464E1E">
                            <w:pPr>
                              <w:pStyle w:val="TableParagraph"/>
                              <w:rPr>
                                <w:rFonts w:ascii="Times New Roman"/>
                                <w:sz w:val="18"/>
                              </w:rPr>
                            </w:pPr>
                          </w:p>
                        </w:tc>
                        <w:tc>
                          <w:tcPr>
                            <w:tcW w:w="2870" w:type="dxa"/>
                          </w:tcPr>
                          <w:p w14:paraId="0D789772" w14:textId="77777777" w:rsidR="00464E1E" w:rsidRDefault="00000000">
                            <w:pPr>
                              <w:pStyle w:val="TableParagraph"/>
                              <w:tabs>
                                <w:tab w:val="left" w:pos="1509"/>
                              </w:tabs>
                              <w:spacing w:before="17"/>
                              <w:ind w:right="93"/>
                              <w:jc w:val="right"/>
                              <w:rPr>
                                <w:sz w:val="20"/>
                              </w:rPr>
                            </w:pPr>
                            <w:r>
                              <w:rPr>
                                <w:spacing w:val="-10"/>
                                <w:sz w:val="20"/>
                              </w:rPr>
                              <w:t>4</w:t>
                            </w:r>
                            <w:r>
                              <w:rPr>
                                <w:sz w:val="20"/>
                              </w:rPr>
                              <w:tab/>
                            </w:r>
                            <w:r>
                              <w:rPr>
                                <w:spacing w:val="-10"/>
                                <w:sz w:val="20"/>
                              </w:rPr>
                              <w:t>-</w:t>
                            </w:r>
                          </w:p>
                        </w:tc>
                      </w:tr>
                      <w:tr w:rsidR="00464E1E" w14:paraId="0D789776" w14:textId="77777777">
                        <w:trPr>
                          <w:trHeight w:val="267"/>
                        </w:trPr>
                        <w:tc>
                          <w:tcPr>
                            <w:tcW w:w="616" w:type="dxa"/>
                          </w:tcPr>
                          <w:p w14:paraId="0D789774" w14:textId="77777777" w:rsidR="00464E1E" w:rsidRDefault="00464E1E">
                            <w:pPr>
                              <w:pStyle w:val="TableParagraph"/>
                              <w:rPr>
                                <w:rFonts w:ascii="Times New Roman"/>
                                <w:sz w:val="18"/>
                              </w:rPr>
                            </w:pPr>
                          </w:p>
                        </w:tc>
                        <w:tc>
                          <w:tcPr>
                            <w:tcW w:w="2870" w:type="dxa"/>
                          </w:tcPr>
                          <w:p w14:paraId="0D789775" w14:textId="77777777" w:rsidR="00464E1E" w:rsidRDefault="00000000">
                            <w:pPr>
                              <w:pStyle w:val="TableParagraph"/>
                              <w:tabs>
                                <w:tab w:val="left" w:pos="1466"/>
                              </w:tabs>
                              <w:spacing w:before="13"/>
                              <w:ind w:right="38"/>
                              <w:jc w:val="right"/>
                              <w:rPr>
                                <w:sz w:val="20"/>
                              </w:rPr>
                            </w:pPr>
                            <w:r>
                              <w:rPr>
                                <w:spacing w:val="-2"/>
                                <w:sz w:val="20"/>
                              </w:rPr>
                              <w:t>(6,959)</w:t>
                            </w:r>
                            <w:r>
                              <w:rPr>
                                <w:sz w:val="20"/>
                              </w:rPr>
                              <w:tab/>
                            </w:r>
                            <w:r>
                              <w:rPr>
                                <w:spacing w:val="-2"/>
                                <w:sz w:val="20"/>
                              </w:rPr>
                              <w:t>(7,015)</w:t>
                            </w:r>
                          </w:p>
                        </w:tc>
                      </w:tr>
                      <w:tr w:rsidR="00464E1E" w14:paraId="0D789779" w14:textId="77777777">
                        <w:trPr>
                          <w:trHeight w:val="271"/>
                        </w:trPr>
                        <w:tc>
                          <w:tcPr>
                            <w:tcW w:w="616" w:type="dxa"/>
                          </w:tcPr>
                          <w:p w14:paraId="0D789777" w14:textId="77777777" w:rsidR="00464E1E" w:rsidRDefault="00464E1E">
                            <w:pPr>
                              <w:pStyle w:val="TableParagraph"/>
                              <w:rPr>
                                <w:rFonts w:ascii="Times New Roman"/>
                                <w:sz w:val="20"/>
                              </w:rPr>
                            </w:pPr>
                          </w:p>
                        </w:tc>
                        <w:tc>
                          <w:tcPr>
                            <w:tcW w:w="2870" w:type="dxa"/>
                          </w:tcPr>
                          <w:p w14:paraId="0D789778" w14:textId="77777777" w:rsidR="00464E1E" w:rsidRDefault="00000000">
                            <w:pPr>
                              <w:pStyle w:val="TableParagraph"/>
                              <w:tabs>
                                <w:tab w:val="left" w:pos="1466"/>
                              </w:tabs>
                              <w:spacing w:before="17"/>
                              <w:ind w:right="92"/>
                              <w:jc w:val="right"/>
                              <w:rPr>
                                <w:sz w:val="20"/>
                              </w:rPr>
                            </w:pPr>
                            <w:r>
                              <w:rPr>
                                <w:spacing w:val="-5"/>
                                <w:sz w:val="20"/>
                              </w:rPr>
                              <w:t>130</w:t>
                            </w:r>
                            <w:r>
                              <w:rPr>
                                <w:sz w:val="20"/>
                              </w:rPr>
                              <w:tab/>
                            </w:r>
                            <w:r>
                              <w:rPr>
                                <w:spacing w:val="-5"/>
                                <w:sz w:val="20"/>
                              </w:rPr>
                              <w:t>128</w:t>
                            </w:r>
                          </w:p>
                        </w:tc>
                      </w:tr>
                      <w:tr w:rsidR="00464E1E" w14:paraId="0D78977C" w14:textId="77777777">
                        <w:trPr>
                          <w:trHeight w:val="271"/>
                        </w:trPr>
                        <w:tc>
                          <w:tcPr>
                            <w:tcW w:w="616" w:type="dxa"/>
                          </w:tcPr>
                          <w:p w14:paraId="0D78977A" w14:textId="77777777" w:rsidR="00464E1E" w:rsidRDefault="00464E1E">
                            <w:pPr>
                              <w:pStyle w:val="TableParagraph"/>
                              <w:rPr>
                                <w:rFonts w:ascii="Times New Roman"/>
                                <w:sz w:val="20"/>
                              </w:rPr>
                            </w:pPr>
                          </w:p>
                        </w:tc>
                        <w:tc>
                          <w:tcPr>
                            <w:tcW w:w="2870" w:type="dxa"/>
                          </w:tcPr>
                          <w:p w14:paraId="0D78977B" w14:textId="77777777" w:rsidR="00464E1E" w:rsidRDefault="00000000">
                            <w:pPr>
                              <w:pStyle w:val="TableParagraph"/>
                              <w:tabs>
                                <w:tab w:val="left" w:pos="1577"/>
                              </w:tabs>
                              <w:spacing w:before="17"/>
                              <w:ind w:right="38"/>
                              <w:jc w:val="right"/>
                              <w:rPr>
                                <w:sz w:val="20"/>
                              </w:rPr>
                            </w:pPr>
                            <w:r>
                              <w:rPr>
                                <w:spacing w:val="-4"/>
                                <w:sz w:val="20"/>
                              </w:rPr>
                              <w:t>(14)</w:t>
                            </w:r>
                            <w:r>
                              <w:rPr>
                                <w:sz w:val="20"/>
                              </w:rPr>
                              <w:tab/>
                            </w:r>
                            <w:r>
                              <w:rPr>
                                <w:spacing w:val="-5"/>
                                <w:sz w:val="20"/>
                              </w:rPr>
                              <w:t>(3)</w:t>
                            </w:r>
                          </w:p>
                        </w:tc>
                      </w:tr>
                      <w:tr w:rsidR="00464E1E" w14:paraId="0D78977F" w14:textId="77777777">
                        <w:trPr>
                          <w:trHeight w:val="271"/>
                        </w:trPr>
                        <w:tc>
                          <w:tcPr>
                            <w:tcW w:w="616" w:type="dxa"/>
                          </w:tcPr>
                          <w:p w14:paraId="0D78977D" w14:textId="77777777" w:rsidR="00464E1E" w:rsidRDefault="00464E1E">
                            <w:pPr>
                              <w:pStyle w:val="TableParagraph"/>
                              <w:rPr>
                                <w:rFonts w:ascii="Times New Roman"/>
                                <w:sz w:val="20"/>
                              </w:rPr>
                            </w:pPr>
                          </w:p>
                        </w:tc>
                        <w:tc>
                          <w:tcPr>
                            <w:tcW w:w="2870" w:type="dxa"/>
                          </w:tcPr>
                          <w:p w14:paraId="0D78977E" w14:textId="77777777" w:rsidR="00464E1E" w:rsidRDefault="00000000">
                            <w:pPr>
                              <w:pStyle w:val="TableParagraph"/>
                              <w:tabs>
                                <w:tab w:val="left" w:pos="1466"/>
                              </w:tabs>
                              <w:spacing w:before="17"/>
                              <w:ind w:right="92"/>
                              <w:jc w:val="right"/>
                              <w:rPr>
                                <w:sz w:val="20"/>
                              </w:rPr>
                            </w:pPr>
                            <w:r>
                              <w:rPr>
                                <w:spacing w:val="-5"/>
                                <w:sz w:val="20"/>
                              </w:rPr>
                              <w:t>309</w:t>
                            </w:r>
                            <w:r>
                              <w:rPr>
                                <w:sz w:val="20"/>
                              </w:rPr>
                              <w:tab/>
                            </w:r>
                            <w:r>
                              <w:rPr>
                                <w:spacing w:val="-5"/>
                                <w:sz w:val="20"/>
                              </w:rPr>
                              <w:t>359</w:t>
                            </w:r>
                          </w:p>
                        </w:tc>
                      </w:tr>
                      <w:tr w:rsidR="00464E1E" w14:paraId="0D789782" w14:textId="77777777">
                        <w:trPr>
                          <w:trHeight w:val="252"/>
                        </w:trPr>
                        <w:tc>
                          <w:tcPr>
                            <w:tcW w:w="616" w:type="dxa"/>
                          </w:tcPr>
                          <w:p w14:paraId="0D789780" w14:textId="77777777" w:rsidR="00464E1E" w:rsidRDefault="00464E1E">
                            <w:pPr>
                              <w:pStyle w:val="TableParagraph"/>
                              <w:rPr>
                                <w:rFonts w:ascii="Times New Roman"/>
                                <w:sz w:val="18"/>
                              </w:rPr>
                            </w:pPr>
                          </w:p>
                        </w:tc>
                        <w:tc>
                          <w:tcPr>
                            <w:tcW w:w="2870" w:type="dxa"/>
                            <w:tcBorders>
                              <w:bottom w:val="single" w:sz="8" w:space="0" w:color="000000"/>
                            </w:tcBorders>
                          </w:tcPr>
                          <w:p w14:paraId="0D789781" w14:textId="77777777" w:rsidR="00464E1E" w:rsidRDefault="00000000">
                            <w:pPr>
                              <w:pStyle w:val="TableParagraph"/>
                              <w:tabs>
                                <w:tab w:val="left" w:pos="1656"/>
                              </w:tabs>
                              <w:spacing w:before="17" w:line="215" w:lineRule="exact"/>
                              <w:ind w:right="92"/>
                              <w:jc w:val="right"/>
                              <w:rPr>
                                <w:sz w:val="20"/>
                              </w:rPr>
                            </w:pPr>
                            <w:r>
                              <w:rPr>
                                <w:spacing w:val="-4"/>
                                <w:sz w:val="20"/>
                              </w:rPr>
                              <w:t>(44)</w:t>
                            </w:r>
                            <w:r>
                              <w:rPr>
                                <w:sz w:val="20"/>
                              </w:rPr>
                              <w:tab/>
                            </w:r>
                            <w:r>
                              <w:rPr>
                                <w:spacing w:val="-10"/>
                                <w:sz w:val="20"/>
                              </w:rPr>
                              <w:t>9</w:t>
                            </w:r>
                          </w:p>
                        </w:tc>
                      </w:tr>
                      <w:tr w:rsidR="00464E1E" w14:paraId="0D789785" w14:textId="77777777">
                        <w:trPr>
                          <w:trHeight w:val="251"/>
                        </w:trPr>
                        <w:tc>
                          <w:tcPr>
                            <w:tcW w:w="616" w:type="dxa"/>
                          </w:tcPr>
                          <w:p w14:paraId="0D789783" w14:textId="77777777" w:rsidR="00464E1E" w:rsidRDefault="00464E1E">
                            <w:pPr>
                              <w:pStyle w:val="TableParagraph"/>
                              <w:rPr>
                                <w:rFonts w:ascii="Times New Roman"/>
                                <w:sz w:val="18"/>
                              </w:rPr>
                            </w:pPr>
                          </w:p>
                        </w:tc>
                        <w:tc>
                          <w:tcPr>
                            <w:tcW w:w="2870" w:type="dxa"/>
                            <w:tcBorders>
                              <w:top w:val="single" w:sz="8" w:space="0" w:color="000000"/>
                              <w:bottom w:val="single" w:sz="8" w:space="0" w:color="000000"/>
                            </w:tcBorders>
                          </w:tcPr>
                          <w:p w14:paraId="0D789784" w14:textId="77777777" w:rsidR="00464E1E" w:rsidRDefault="00000000">
                            <w:pPr>
                              <w:pStyle w:val="TableParagraph"/>
                              <w:tabs>
                                <w:tab w:val="left" w:pos="1466"/>
                              </w:tabs>
                              <w:spacing w:before="16" w:line="215" w:lineRule="exact"/>
                              <w:ind w:right="38"/>
                              <w:jc w:val="right"/>
                              <w:rPr>
                                <w:b/>
                                <w:sz w:val="20"/>
                              </w:rPr>
                            </w:pPr>
                            <w:r>
                              <w:rPr>
                                <w:b/>
                                <w:spacing w:val="-2"/>
                                <w:sz w:val="20"/>
                              </w:rPr>
                              <w:t>(6,406)</w:t>
                            </w:r>
                            <w:r>
                              <w:rPr>
                                <w:b/>
                                <w:sz w:val="20"/>
                              </w:rPr>
                              <w:tab/>
                            </w:r>
                            <w:r>
                              <w:rPr>
                                <w:b/>
                                <w:spacing w:val="-2"/>
                                <w:sz w:val="20"/>
                              </w:rPr>
                              <w:t>(6,781)</w:t>
                            </w:r>
                          </w:p>
                        </w:tc>
                      </w:tr>
                      <w:tr w:rsidR="00464E1E" w14:paraId="0D789789" w14:textId="77777777">
                        <w:trPr>
                          <w:trHeight w:val="541"/>
                        </w:trPr>
                        <w:tc>
                          <w:tcPr>
                            <w:tcW w:w="616" w:type="dxa"/>
                          </w:tcPr>
                          <w:p w14:paraId="0D789786" w14:textId="77777777" w:rsidR="00464E1E" w:rsidRDefault="00464E1E">
                            <w:pPr>
                              <w:pStyle w:val="TableParagraph"/>
                              <w:rPr>
                                <w:rFonts w:ascii="Times New Roman"/>
                                <w:sz w:val="20"/>
                              </w:rPr>
                            </w:pPr>
                          </w:p>
                        </w:tc>
                        <w:tc>
                          <w:tcPr>
                            <w:tcW w:w="2870" w:type="dxa"/>
                            <w:tcBorders>
                              <w:top w:val="single" w:sz="8" w:space="0" w:color="000000"/>
                            </w:tcBorders>
                          </w:tcPr>
                          <w:p w14:paraId="0D789787" w14:textId="77777777" w:rsidR="00464E1E" w:rsidRDefault="00464E1E">
                            <w:pPr>
                              <w:pStyle w:val="TableParagraph"/>
                              <w:spacing w:before="57"/>
                              <w:rPr>
                                <w:b/>
                                <w:sz w:val="20"/>
                              </w:rPr>
                            </w:pPr>
                          </w:p>
                          <w:p w14:paraId="0D789788" w14:textId="77777777" w:rsidR="00464E1E" w:rsidRDefault="00000000">
                            <w:pPr>
                              <w:pStyle w:val="TableParagraph"/>
                              <w:tabs>
                                <w:tab w:val="left" w:pos="1466"/>
                              </w:tabs>
                              <w:ind w:right="92"/>
                              <w:jc w:val="right"/>
                              <w:rPr>
                                <w:sz w:val="20"/>
                              </w:rPr>
                            </w:pPr>
                            <w:r>
                              <w:rPr>
                                <w:spacing w:val="-2"/>
                                <w:sz w:val="20"/>
                              </w:rPr>
                              <w:t>4,880</w:t>
                            </w:r>
                            <w:r>
                              <w:rPr>
                                <w:sz w:val="20"/>
                              </w:rPr>
                              <w:tab/>
                            </w:r>
                            <w:r>
                              <w:rPr>
                                <w:spacing w:val="-2"/>
                                <w:sz w:val="20"/>
                              </w:rPr>
                              <w:t>3,497</w:t>
                            </w:r>
                          </w:p>
                        </w:tc>
                      </w:tr>
                      <w:tr w:rsidR="00464E1E" w14:paraId="0D78978C" w14:textId="77777777">
                        <w:trPr>
                          <w:trHeight w:val="263"/>
                        </w:trPr>
                        <w:tc>
                          <w:tcPr>
                            <w:tcW w:w="616" w:type="dxa"/>
                          </w:tcPr>
                          <w:p w14:paraId="0D78978A" w14:textId="77777777" w:rsidR="00464E1E" w:rsidRDefault="00464E1E">
                            <w:pPr>
                              <w:pStyle w:val="TableParagraph"/>
                              <w:rPr>
                                <w:rFonts w:ascii="Times New Roman"/>
                                <w:sz w:val="18"/>
                              </w:rPr>
                            </w:pPr>
                          </w:p>
                        </w:tc>
                        <w:tc>
                          <w:tcPr>
                            <w:tcW w:w="2870" w:type="dxa"/>
                          </w:tcPr>
                          <w:p w14:paraId="0D78978B" w14:textId="77777777" w:rsidR="00464E1E" w:rsidRDefault="00000000">
                            <w:pPr>
                              <w:pStyle w:val="TableParagraph"/>
                              <w:tabs>
                                <w:tab w:val="left" w:pos="1466"/>
                              </w:tabs>
                              <w:spacing w:before="17" w:line="227" w:lineRule="exact"/>
                              <w:ind w:right="38"/>
                              <w:jc w:val="right"/>
                              <w:rPr>
                                <w:sz w:val="20"/>
                              </w:rPr>
                            </w:pPr>
                            <w:r>
                              <w:rPr>
                                <w:spacing w:val="-4"/>
                                <w:sz w:val="20"/>
                              </w:rPr>
                              <w:t>(54)</w:t>
                            </w:r>
                            <w:r>
                              <w:rPr>
                                <w:sz w:val="20"/>
                              </w:rPr>
                              <w:tab/>
                            </w:r>
                            <w:r>
                              <w:rPr>
                                <w:spacing w:val="-4"/>
                                <w:sz w:val="20"/>
                              </w:rPr>
                              <w:t>(25)</w:t>
                            </w:r>
                          </w:p>
                        </w:tc>
                      </w:tr>
                      <w:tr w:rsidR="00464E1E" w14:paraId="0D78978F" w14:textId="77777777">
                        <w:trPr>
                          <w:trHeight w:val="283"/>
                        </w:trPr>
                        <w:tc>
                          <w:tcPr>
                            <w:tcW w:w="616" w:type="dxa"/>
                          </w:tcPr>
                          <w:p w14:paraId="0D78978D" w14:textId="77777777" w:rsidR="00464E1E" w:rsidRDefault="00000000">
                            <w:pPr>
                              <w:pStyle w:val="TableParagraph"/>
                              <w:spacing w:before="10"/>
                              <w:ind w:left="2" w:right="86"/>
                              <w:jc w:val="center"/>
                              <w:rPr>
                                <w:sz w:val="20"/>
                              </w:rPr>
                            </w:pPr>
                            <w:r>
                              <w:rPr>
                                <w:spacing w:val="-4"/>
                                <w:sz w:val="20"/>
                              </w:rPr>
                              <w:t>21.1</w:t>
                            </w:r>
                          </w:p>
                        </w:tc>
                        <w:tc>
                          <w:tcPr>
                            <w:tcW w:w="2870" w:type="dxa"/>
                          </w:tcPr>
                          <w:p w14:paraId="0D78978E" w14:textId="77777777" w:rsidR="00464E1E" w:rsidRDefault="00000000">
                            <w:pPr>
                              <w:pStyle w:val="TableParagraph"/>
                              <w:tabs>
                                <w:tab w:val="left" w:pos="1466"/>
                              </w:tabs>
                              <w:spacing w:before="29"/>
                              <w:ind w:right="92"/>
                              <w:jc w:val="right"/>
                              <w:rPr>
                                <w:sz w:val="20"/>
                              </w:rPr>
                            </w:pPr>
                            <w:r>
                              <w:rPr>
                                <w:spacing w:val="-5"/>
                                <w:sz w:val="20"/>
                              </w:rPr>
                              <w:t>41</w:t>
                            </w:r>
                            <w:r>
                              <w:rPr>
                                <w:sz w:val="20"/>
                              </w:rPr>
                              <w:tab/>
                            </w:r>
                            <w:r>
                              <w:rPr>
                                <w:spacing w:val="-5"/>
                                <w:sz w:val="20"/>
                              </w:rPr>
                              <w:t>85</w:t>
                            </w:r>
                          </w:p>
                        </w:tc>
                      </w:tr>
                      <w:tr w:rsidR="00464E1E" w14:paraId="0D789792" w14:textId="77777777">
                        <w:trPr>
                          <w:trHeight w:val="281"/>
                        </w:trPr>
                        <w:tc>
                          <w:tcPr>
                            <w:tcW w:w="616" w:type="dxa"/>
                          </w:tcPr>
                          <w:p w14:paraId="0D789790" w14:textId="77777777" w:rsidR="00464E1E" w:rsidRDefault="00000000">
                            <w:pPr>
                              <w:pStyle w:val="TableParagraph"/>
                              <w:spacing w:before="17"/>
                              <w:ind w:left="2" w:right="86"/>
                              <w:jc w:val="center"/>
                              <w:rPr>
                                <w:sz w:val="20"/>
                              </w:rPr>
                            </w:pPr>
                            <w:r>
                              <w:rPr>
                                <w:spacing w:val="-4"/>
                                <w:sz w:val="20"/>
                              </w:rPr>
                              <w:t>21.1</w:t>
                            </w:r>
                          </w:p>
                        </w:tc>
                        <w:tc>
                          <w:tcPr>
                            <w:tcW w:w="2870" w:type="dxa"/>
                          </w:tcPr>
                          <w:p w14:paraId="0D789791" w14:textId="77777777" w:rsidR="00464E1E" w:rsidRDefault="00000000">
                            <w:pPr>
                              <w:pStyle w:val="TableParagraph"/>
                              <w:tabs>
                                <w:tab w:val="left" w:pos="1466"/>
                              </w:tabs>
                              <w:spacing w:before="36" w:line="225" w:lineRule="exact"/>
                              <w:ind w:right="38"/>
                              <w:jc w:val="right"/>
                              <w:rPr>
                                <w:sz w:val="20"/>
                              </w:rPr>
                            </w:pPr>
                            <w:r>
                              <w:rPr>
                                <w:spacing w:val="-2"/>
                                <w:sz w:val="20"/>
                              </w:rPr>
                              <w:t>(208)</w:t>
                            </w:r>
                            <w:r>
                              <w:rPr>
                                <w:sz w:val="20"/>
                              </w:rPr>
                              <w:tab/>
                            </w:r>
                            <w:r>
                              <w:rPr>
                                <w:spacing w:val="-4"/>
                                <w:sz w:val="20"/>
                              </w:rPr>
                              <w:t>(252)</w:t>
                            </w:r>
                          </w:p>
                        </w:tc>
                      </w:tr>
                      <w:tr w:rsidR="00464E1E" w14:paraId="0D789795" w14:textId="77777777">
                        <w:trPr>
                          <w:trHeight w:val="271"/>
                        </w:trPr>
                        <w:tc>
                          <w:tcPr>
                            <w:tcW w:w="616" w:type="dxa"/>
                          </w:tcPr>
                          <w:p w14:paraId="0D789793" w14:textId="77777777" w:rsidR="00464E1E" w:rsidRDefault="00000000">
                            <w:pPr>
                              <w:pStyle w:val="TableParagraph"/>
                              <w:spacing w:before="7"/>
                              <w:ind w:left="2" w:right="86"/>
                              <w:jc w:val="center"/>
                              <w:rPr>
                                <w:sz w:val="20"/>
                              </w:rPr>
                            </w:pPr>
                            <w:r>
                              <w:rPr>
                                <w:spacing w:val="-4"/>
                                <w:sz w:val="20"/>
                              </w:rPr>
                              <w:t>21.1</w:t>
                            </w:r>
                          </w:p>
                        </w:tc>
                        <w:tc>
                          <w:tcPr>
                            <w:tcW w:w="2870" w:type="dxa"/>
                          </w:tcPr>
                          <w:p w14:paraId="0D789794" w14:textId="77777777" w:rsidR="00464E1E" w:rsidRDefault="00000000">
                            <w:pPr>
                              <w:pStyle w:val="TableParagraph"/>
                              <w:tabs>
                                <w:tab w:val="left" w:pos="1466"/>
                              </w:tabs>
                              <w:spacing w:before="26" w:line="225" w:lineRule="exact"/>
                              <w:ind w:right="92"/>
                              <w:jc w:val="right"/>
                              <w:rPr>
                                <w:sz w:val="20"/>
                              </w:rPr>
                            </w:pPr>
                            <w:r>
                              <w:rPr>
                                <w:spacing w:val="-5"/>
                                <w:sz w:val="20"/>
                              </w:rPr>
                              <w:t>16</w:t>
                            </w:r>
                            <w:r>
                              <w:rPr>
                                <w:sz w:val="20"/>
                              </w:rPr>
                              <w:tab/>
                            </w:r>
                            <w:r>
                              <w:rPr>
                                <w:spacing w:val="-5"/>
                                <w:sz w:val="20"/>
                              </w:rPr>
                              <w:t>38</w:t>
                            </w:r>
                          </w:p>
                        </w:tc>
                      </w:tr>
                      <w:tr w:rsidR="00464E1E" w14:paraId="0D789798" w14:textId="77777777">
                        <w:trPr>
                          <w:trHeight w:val="271"/>
                        </w:trPr>
                        <w:tc>
                          <w:tcPr>
                            <w:tcW w:w="616" w:type="dxa"/>
                          </w:tcPr>
                          <w:p w14:paraId="0D789796" w14:textId="77777777" w:rsidR="00464E1E" w:rsidRDefault="00000000">
                            <w:pPr>
                              <w:pStyle w:val="TableParagraph"/>
                              <w:spacing w:before="7"/>
                              <w:ind w:left="2" w:right="86"/>
                              <w:jc w:val="center"/>
                              <w:rPr>
                                <w:sz w:val="20"/>
                              </w:rPr>
                            </w:pPr>
                            <w:r>
                              <w:rPr>
                                <w:spacing w:val="-4"/>
                                <w:sz w:val="20"/>
                              </w:rPr>
                              <w:t>21.1</w:t>
                            </w:r>
                          </w:p>
                        </w:tc>
                        <w:tc>
                          <w:tcPr>
                            <w:tcW w:w="2870" w:type="dxa"/>
                          </w:tcPr>
                          <w:p w14:paraId="0D789797" w14:textId="77777777" w:rsidR="00464E1E" w:rsidRDefault="00000000">
                            <w:pPr>
                              <w:pStyle w:val="TableParagraph"/>
                              <w:tabs>
                                <w:tab w:val="left" w:pos="1466"/>
                              </w:tabs>
                              <w:spacing w:before="26" w:line="225" w:lineRule="exact"/>
                              <w:ind w:right="38"/>
                              <w:jc w:val="right"/>
                              <w:rPr>
                                <w:sz w:val="20"/>
                              </w:rPr>
                            </w:pPr>
                            <w:r>
                              <w:rPr>
                                <w:spacing w:val="-4"/>
                                <w:sz w:val="20"/>
                              </w:rPr>
                              <w:t>(43)</w:t>
                            </w:r>
                            <w:r>
                              <w:rPr>
                                <w:sz w:val="20"/>
                              </w:rPr>
                              <w:tab/>
                            </w:r>
                            <w:r>
                              <w:rPr>
                                <w:spacing w:val="-4"/>
                                <w:sz w:val="20"/>
                              </w:rPr>
                              <w:t>(46)</w:t>
                            </w:r>
                          </w:p>
                        </w:tc>
                      </w:tr>
                      <w:tr w:rsidR="00464E1E" w14:paraId="0D78979B" w14:textId="77777777">
                        <w:trPr>
                          <w:trHeight w:val="267"/>
                        </w:trPr>
                        <w:tc>
                          <w:tcPr>
                            <w:tcW w:w="616" w:type="dxa"/>
                          </w:tcPr>
                          <w:p w14:paraId="0D789799" w14:textId="77777777" w:rsidR="00464E1E" w:rsidRDefault="00000000">
                            <w:pPr>
                              <w:pStyle w:val="TableParagraph"/>
                              <w:spacing w:before="7"/>
                              <w:ind w:left="2" w:right="86"/>
                              <w:jc w:val="center"/>
                              <w:rPr>
                                <w:sz w:val="20"/>
                              </w:rPr>
                            </w:pPr>
                            <w:r>
                              <w:rPr>
                                <w:spacing w:val="-4"/>
                                <w:sz w:val="20"/>
                              </w:rPr>
                              <w:t>21.1</w:t>
                            </w:r>
                          </w:p>
                        </w:tc>
                        <w:tc>
                          <w:tcPr>
                            <w:tcW w:w="2870" w:type="dxa"/>
                          </w:tcPr>
                          <w:p w14:paraId="0D78979A" w14:textId="77777777" w:rsidR="00464E1E" w:rsidRDefault="00000000">
                            <w:pPr>
                              <w:pStyle w:val="TableParagraph"/>
                              <w:tabs>
                                <w:tab w:val="left" w:pos="1466"/>
                              </w:tabs>
                              <w:spacing w:before="26" w:line="221" w:lineRule="exact"/>
                              <w:ind w:right="38"/>
                              <w:jc w:val="right"/>
                              <w:rPr>
                                <w:sz w:val="20"/>
                              </w:rPr>
                            </w:pPr>
                            <w:r>
                              <w:rPr>
                                <w:spacing w:val="-2"/>
                                <w:sz w:val="20"/>
                              </w:rPr>
                              <w:t>(813)</w:t>
                            </w:r>
                            <w:r>
                              <w:rPr>
                                <w:sz w:val="20"/>
                              </w:rPr>
                              <w:tab/>
                            </w:r>
                            <w:r>
                              <w:rPr>
                                <w:spacing w:val="-4"/>
                                <w:sz w:val="20"/>
                              </w:rPr>
                              <w:t>(791)</w:t>
                            </w:r>
                          </w:p>
                        </w:tc>
                      </w:tr>
                      <w:tr w:rsidR="00464E1E" w14:paraId="0D78979E" w14:textId="77777777">
                        <w:trPr>
                          <w:trHeight w:val="282"/>
                        </w:trPr>
                        <w:tc>
                          <w:tcPr>
                            <w:tcW w:w="616" w:type="dxa"/>
                          </w:tcPr>
                          <w:p w14:paraId="0D78979C" w14:textId="77777777" w:rsidR="00464E1E" w:rsidRDefault="00000000">
                            <w:pPr>
                              <w:pStyle w:val="TableParagraph"/>
                              <w:spacing w:before="4"/>
                              <w:ind w:left="2" w:right="86"/>
                              <w:jc w:val="center"/>
                              <w:rPr>
                                <w:sz w:val="20"/>
                              </w:rPr>
                            </w:pPr>
                            <w:r>
                              <w:rPr>
                                <w:spacing w:val="-4"/>
                                <w:sz w:val="20"/>
                              </w:rPr>
                              <w:t>21.1</w:t>
                            </w:r>
                          </w:p>
                        </w:tc>
                        <w:tc>
                          <w:tcPr>
                            <w:tcW w:w="2870" w:type="dxa"/>
                          </w:tcPr>
                          <w:p w14:paraId="0D78979D" w14:textId="77777777" w:rsidR="00464E1E" w:rsidRDefault="00000000">
                            <w:pPr>
                              <w:pStyle w:val="TableParagraph"/>
                              <w:tabs>
                                <w:tab w:val="left" w:pos="1466"/>
                              </w:tabs>
                              <w:spacing w:before="23"/>
                              <w:ind w:right="38"/>
                              <w:jc w:val="right"/>
                              <w:rPr>
                                <w:sz w:val="20"/>
                              </w:rPr>
                            </w:pPr>
                            <w:r>
                              <w:rPr>
                                <w:spacing w:val="-2"/>
                                <w:sz w:val="20"/>
                              </w:rPr>
                              <w:t>(621)</w:t>
                            </w:r>
                            <w:r>
                              <w:rPr>
                                <w:sz w:val="20"/>
                              </w:rPr>
                              <w:tab/>
                            </w:r>
                            <w:r>
                              <w:rPr>
                                <w:spacing w:val="-4"/>
                                <w:sz w:val="20"/>
                              </w:rPr>
                              <w:t>(338)</w:t>
                            </w:r>
                          </w:p>
                        </w:tc>
                      </w:tr>
                      <w:tr w:rsidR="00464E1E" w14:paraId="0D7897A1" w14:textId="77777777">
                        <w:trPr>
                          <w:trHeight w:val="277"/>
                        </w:trPr>
                        <w:tc>
                          <w:tcPr>
                            <w:tcW w:w="616" w:type="dxa"/>
                          </w:tcPr>
                          <w:p w14:paraId="0D78979F" w14:textId="77777777" w:rsidR="00464E1E" w:rsidRDefault="00000000">
                            <w:pPr>
                              <w:pStyle w:val="TableParagraph"/>
                              <w:spacing w:before="22"/>
                              <w:ind w:left="2" w:right="86"/>
                              <w:jc w:val="center"/>
                              <w:rPr>
                                <w:sz w:val="20"/>
                              </w:rPr>
                            </w:pPr>
                            <w:r>
                              <w:rPr>
                                <w:spacing w:val="-4"/>
                                <w:sz w:val="20"/>
                              </w:rPr>
                              <w:t>21.1</w:t>
                            </w:r>
                          </w:p>
                        </w:tc>
                        <w:tc>
                          <w:tcPr>
                            <w:tcW w:w="2870" w:type="dxa"/>
                          </w:tcPr>
                          <w:p w14:paraId="0D7897A0" w14:textId="77777777" w:rsidR="00464E1E" w:rsidRDefault="00000000">
                            <w:pPr>
                              <w:pStyle w:val="TableParagraph"/>
                              <w:tabs>
                                <w:tab w:val="left" w:pos="1466"/>
                              </w:tabs>
                              <w:spacing w:before="26"/>
                              <w:ind w:right="38"/>
                              <w:jc w:val="right"/>
                              <w:rPr>
                                <w:sz w:val="20"/>
                              </w:rPr>
                            </w:pPr>
                            <w:r>
                              <w:rPr>
                                <w:spacing w:val="-4"/>
                                <w:sz w:val="20"/>
                              </w:rPr>
                              <w:t>(93)</w:t>
                            </w:r>
                            <w:r>
                              <w:rPr>
                                <w:sz w:val="20"/>
                              </w:rPr>
                              <w:tab/>
                            </w:r>
                            <w:r>
                              <w:rPr>
                                <w:spacing w:val="-4"/>
                                <w:sz w:val="20"/>
                              </w:rPr>
                              <w:t>(72)</w:t>
                            </w:r>
                          </w:p>
                        </w:tc>
                      </w:tr>
                      <w:tr w:rsidR="00464E1E" w14:paraId="0D7897A4" w14:textId="77777777">
                        <w:trPr>
                          <w:trHeight w:val="264"/>
                        </w:trPr>
                        <w:tc>
                          <w:tcPr>
                            <w:tcW w:w="616" w:type="dxa"/>
                          </w:tcPr>
                          <w:p w14:paraId="0D7897A2" w14:textId="77777777" w:rsidR="00464E1E" w:rsidRDefault="00464E1E">
                            <w:pPr>
                              <w:pStyle w:val="TableParagraph"/>
                              <w:rPr>
                                <w:rFonts w:ascii="Times New Roman"/>
                                <w:sz w:val="18"/>
                              </w:rPr>
                            </w:pPr>
                          </w:p>
                        </w:tc>
                        <w:tc>
                          <w:tcPr>
                            <w:tcW w:w="2870" w:type="dxa"/>
                          </w:tcPr>
                          <w:p w14:paraId="0D7897A3" w14:textId="77777777" w:rsidR="00464E1E" w:rsidRDefault="00000000">
                            <w:pPr>
                              <w:pStyle w:val="TableParagraph"/>
                              <w:tabs>
                                <w:tab w:val="left" w:pos="1466"/>
                              </w:tabs>
                              <w:spacing w:before="13"/>
                              <w:ind w:right="38"/>
                              <w:jc w:val="right"/>
                              <w:rPr>
                                <w:sz w:val="20"/>
                              </w:rPr>
                            </w:pPr>
                            <w:r>
                              <w:rPr>
                                <w:spacing w:val="-2"/>
                                <w:sz w:val="20"/>
                              </w:rPr>
                              <w:t>(756)</w:t>
                            </w:r>
                            <w:r>
                              <w:rPr>
                                <w:sz w:val="20"/>
                              </w:rPr>
                              <w:tab/>
                            </w:r>
                            <w:r>
                              <w:rPr>
                                <w:spacing w:val="-4"/>
                                <w:sz w:val="20"/>
                              </w:rPr>
                              <w:t>(876)</w:t>
                            </w:r>
                          </w:p>
                        </w:tc>
                      </w:tr>
                      <w:tr w:rsidR="00464E1E" w14:paraId="0D7897A7" w14:textId="77777777">
                        <w:trPr>
                          <w:trHeight w:val="267"/>
                        </w:trPr>
                        <w:tc>
                          <w:tcPr>
                            <w:tcW w:w="616" w:type="dxa"/>
                          </w:tcPr>
                          <w:p w14:paraId="0D7897A5" w14:textId="77777777" w:rsidR="00464E1E" w:rsidRDefault="00464E1E">
                            <w:pPr>
                              <w:pStyle w:val="TableParagraph"/>
                              <w:rPr>
                                <w:rFonts w:ascii="Times New Roman"/>
                                <w:sz w:val="18"/>
                              </w:rPr>
                            </w:pPr>
                          </w:p>
                        </w:tc>
                        <w:tc>
                          <w:tcPr>
                            <w:tcW w:w="2870" w:type="dxa"/>
                          </w:tcPr>
                          <w:p w14:paraId="0D7897A6" w14:textId="77777777" w:rsidR="00464E1E" w:rsidRDefault="00000000">
                            <w:pPr>
                              <w:pStyle w:val="TableParagraph"/>
                              <w:tabs>
                                <w:tab w:val="left" w:pos="1466"/>
                              </w:tabs>
                              <w:spacing w:before="13"/>
                              <w:ind w:right="38"/>
                              <w:jc w:val="right"/>
                              <w:rPr>
                                <w:sz w:val="20"/>
                              </w:rPr>
                            </w:pPr>
                            <w:r>
                              <w:rPr>
                                <w:spacing w:val="-4"/>
                                <w:sz w:val="20"/>
                              </w:rPr>
                              <w:t>(67)</w:t>
                            </w:r>
                            <w:r>
                              <w:rPr>
                                <w:sz w:val="20"/>
                              </w:rPr>
                              <w:tab/>
                            </w:r>
                            <w:r>
                              <w:rPr>
                                <w:spacing w:val="-4"/>
                                <w:sz w:val="20"/>
                              </w:rPr>
                              <w:t>(70)</w:t>
                            </w:r>
                          </w:p>
                        </w:tc>
                      </w:tr>
                      <w:tr w:rsidR="00464E1E" w14:paraId="0D7897AA" w14:textId="77777777">
                        <w:trPr>
                          <w:trHeight w:val="271"/>
                        </w:trPr>
                        <w:tc>
                          <w:tcPr>
                            <w:tcW w:w="616" w:type="dxa"/>
                          </w:tcPr>
                          <w:p w14:paraId="0D7897A8" w14:textId="77777777" w:rsidR="00464E1E" w:rsidRDefault="00464E1E">
                            <w:pPr>
                              <w:pStyle w:val="TableParagraph"/>
                              <w:rPr>
                                <w:rFonts w:ascii="Times New Roman"/>
                                <w:sz w:val="20"/>
                              </w:rPr>
                            </w:pPr>
                          </w:p>
                        </w:tc>
                        <w:tc>
                          <w:tcPr>
                            <w:tcW w:w="2870" w:type="dxa"/>
                          </w:tcPr>
                          <w:p w14:paraId="0D7897A9" w14:textId="77777777" w:rsidR="00464E1E" w:rsidRDefault="00000000">
                            <w:pPr>
                              <w:pStyle w:val="TableParagraph"/>
                              <w:tabs>
                                <w:tab w:val="left" w:pos="1466"/>
                              </w:tabs>
                              <w:spacing w:before="17"/>
                              <w:ind w:right="38"/>
                              <w:jc w:val="right"/>
                              <w:rPr>
                                <w:sz w:val="20"/>
                              </w:rPr>
                            </w:pPr>
                            <w:r>
                              <w:rPr>
                                <w:spacing w:val="-2"/>
                                <w:sz w:val="20"/>
                              </w:rPr>
                              <w:t>(1,132)</w:t>
                            </w:r>
                            <w:r>
                              <w:rPr>
                                <w:sz w:val="20"/>
                              </w:rPr>
                              <w:tab/>
                            </w:r>
                            <w:r>
                              <w:rPr>
                                <w:spacing w:val="-2"/>
                                <w:sz w:val="20"/>
                              </w:rPr>
                              <w:t>(1,017)</w:t>
                            </w:r>
                          </w:p>
                        </w:tc>
                      </w:tr>
                      <w:tr w:rsidR="00464E1E" w14:paraId="0D7897AD" w14:textId="77777777">
                        <w:trPr>
                          <w:trHeight w:val="252"/>
                        </w:trPr>
                        <w:tc>
                          <w:tcPr>
                            <w:tcW w:w="616" w:type="dxa"/>
                          </w:tcPr>
                          <w:p w14:paraId="0D7897AB" w14:textId="77777777" w:rsidR="00464E1E" w:rsidRDefault="00464E1E">
                            <w:pPr>
                              <w:pStyle w:val="TableParagraph"/>
                              <w:rPr>
                                <w:rFonts w:ascii="Times New Roman"/>
                                <w:sz w:val="18"/>
                              </w:rPr>
                            </w:pPr>
                          </w:p>
                        </w:tc>
                        <w:tc>
                          <w:tcPr>
                            <w:tcW w:w="2870" w:type="dxa"/>
                            <w:tcBorders>
                              <w:bottom w:val="single" w:sz="8" w:space="0" w:color="000000"/>
                            </w:tcBorders>
                          </w:tcPr>
                          <w:p w14:paraId="0D7897AC" w14:textId="77777777" w:rsidR="00464E1E" w:rsidRDefault="00000000">
                            <w:pPr>
                              <w:pStyle w:val="TableParagraph"/>
                              <w:tabs>
                                <w:tab w:val="left" w:pos="1509"/>
                              </w:tabs>
                              <w:spacing w:before="17" w:line="215" w:lineRule="exact"/>
                              <w:ind w:right="93"/>
                              <w:jc w:val="right"/>
                              <w:rPr>
                                <w:sz w:val="20"/>
                              </w:rPr>
                            </w:pPr>
                            <w:r>
                              <w:rPr>
                                <w:spacing w:val="-10"/>
                                <w:sz w:val="20"/>
                              </w:rPr>
                              <w:t>6</w:t>
                            </w:r>
                            <w:r>
                              <w:rPr>
                                <w:sz w:val="20"/>
                              </w:rPr>
                              <w:tab/>
                            </w:r>
                            <w:r>
                              <w:rPr>
                                <w:spacing w:val="-10"/>
                                <w:sz w:val="20"/>
                              </w:rPr>
                              <w:t>-</w:t>
                            </w:r>
                          </w:p>
                        </w:tc>
                      </w:tr>
                      <w:tr w:rsidR="00464E1E" w14:paraId="0D7897B0" w14:textId="77777777">
                        <w:trPr>
                          <w:trHeight w:val="251"/>
                        </w:trPr>
                        <w:tc>
                          <w:tcPr>
                            <w:tcW w:w="616" w:type="dxa"/>
                          </w:tcPr>
                          <w:p w14:paraId="0D7897AE" w14:textId="77777777" w:rsidR="00464E1E" w:rsidRDefault="00464E1E">
                            <w:pPr>
                              <w:pStyle w:val="TableParagraph"/>
                              <w:rPr>
                                <w:rFonts w:ascii="Times New Roman"/>
                                <w:sz w:val="18"/>
                              </w:rPr>
                            </w:pPr>
                          </w:p>
                        </w:tc>
                        <w:tc>
                          <w:tcPr>
                            <w:tcW w:w="2870" w:type="dxa"/>
                            <w:tcBorders>
                              <w:top w:val="single" w:sz="8" w:space="0" w:color="000000"/>
                              <w:bottom w:val="single" w:sz="8" w:space="0" w:color="000000"/>
                            </w:tcBorders>
                          </w:tcPr>
                          <w:p w14:paraId="0D7897AF" w14:textId="77777777" w:rsidR="00464E1E" w:rsidRDefault="00000000">
                            <w:pPr>
                              <w:pStyle w:val="TableParagraph"/>
                              <w:tabs>
                                <w:tab w:val="left" w:pos="1632"/>
                              </w:tabs>
                              <w:spacing w:before="16" w:line="215" w:lineRule="exact"/>
                              <w:ind w:right="92"/>
                              <w:jc w:val="right"/>
                              <w:rPr>
                                <w:b/>
                                <w:sz w:val="20"/>
                              </w:rPr>
                            </w:pPr>
                            <w:r>
                              <w:rPr>
                                <w:b/>
                                <w:spacing w:val="-2"/>
                                <w:sz w:val="20"/>
                              </w:rPr>
                              <w:t>1,156</w:t>
                            </w:r>
                            <w:r>
                              <w:rPr>
                                <w:b/>
                                <w:sz w:val="20"/>
                              </w:rPr>
                              <w:tab/>
                            </w:r>
                            <w:r>
                              <w:rPr>
                                <w:b/>
                                <w:spacing w:val="-5"/>
                                <w:sz w:val="20"/>
                              </w:rPr>
                              <w:t>133</w:t>
                            </w:r>
                          </w:p>
                        </w:tc>
                      </w:tr>
                      <w:tr w:rsidR="00464E1E" w14:paraId="0D7897B3" w14:textId="77777777">
                        <w:trPr>
                          <w:trHeight w:val="251"/>
                        </w:trPr>
                        <w:tc>
                          <w:tcPr>
                            <w:tcW w:w="616" w:type="dxa"/>
                          </w:tcPr>
                          <w:p w14:paraId="0D7897B1" w14:textId="77777777" w:rsidR="00464E1E" w:rsidRDefault="00464E1E">
                            <w:pPr>
                              <w:pStyle w:val="TableParagraph"/>
                              <w:rPr>
                                <w:rFonts w:ascii="Times New Roman"/>
                                <w:sz w:val="18"/>
                              </w:rPr>
                            </w:pPr>
                          </w:p>
                        </w:tc>
                        <w:tc>
                          <w:tcPr>
                            <w:tcW w:w="2870" w:type="dxa"/>
                            <w:tcBorders>
                              <w:top w:val="single" w:sz="8" w:space="0" w:color="000000"/>
                              <w:bottom w:val="single" w:sz="8" w:space="0" w:color="000000"/>
                            </w:tcBorders>
                          </w:tcPr>
                          <w:p w14:paraId="0D7897B2" w14:textId="77777777" w:rsidR="00464E1E" w:rsidRDefault="00000000">
                            <w:pPr>
                              <w:pStyle w:val="TableParagraph"/>
                              <w:tabs>
                                <w:tab w:val="left" w:pos="1466"/>
                              </w:tabs>
                              <w:spacing w:before="16" w:line="215" w:lineRule="exact"/>
                              <w:ind w:right="38"/>
                              <w:jc w:val="right"/>
                              <w:rPr>
                                <w:b/>
                                <w:sz w:val="20"/>
                              </w:rPr>
                            </w:pPr>
                            <w:r>
                              <w:rPr>
                                <w:b/>
                                <w:spacing w:val="-2"/>
                                <w:sz w:val="20"/>
                              </w:rPr>
                              <w:t>(1,947)</w:t>
                            </w:r>
                            <w:r>
                              <w:rPr>
                                <w:b/>
                                <w:sz w:val="20"/>
                              </w:rPr>
                              <w:tab/>
                            </w:r>
                            <w:r>
                              <w:rPr>
                                <w:b/>
                                <w:spacing w:val="-2"/>
                                <w:sz w:val="20"/>
                              </w:rPr>
                              <w:t>(2,734)</w:t>
                            </w:r>
                          </w:p>
                        </w:tc>
                      </w:tr>
                      <w:tr w:rsidR="00464E1E" w14:paraId="0D7897B6" w14:textId="77777777">
                        <w:trPr>
                          <w:trHeight w:val="264"/>
                        </w:trPr>
                        <w:tc>
                          <w:tcPr>
                            <w:tcW w:w="616" w:type="dxa"/>
                          </w:tcPr>
                          <w:p w14:paraId="0D7897B4" w14:textId="77777777" w:rsidR="00464E1E" w:rsidRDefault="00464E1E">
                            <w:pPr>
                              <w:pStyle w:val="TableParagraph"/>
                              <w:rPr>
                                <w:rFonts w:ascii="Times New Roman"/>
                                <w:sz w:val="18"/>
                              </w:rPr>
                            </w:pPr>
                          </w:p>
                        </w:tc>
                        <w:tc>
                          <w:tcPr>
                            <w:tcW w:w="2870" w:type="dxa"/>
                            <w:tcBorders>
                              <w:top w:val="single" w:sz="8" w:space="0" w:color="000000"/>
                            </w:tcBorders>
                          </w:tcPr>
                          <w:p w14:paraId="0D7897B5" w14:textId="77777777" w:rsidR="00464E1E" w:rsidRDefault="00000000">
                            <w:pPr>
                              <w:pStyle w:val="TableParagraph"/>
                              <w:tabs>
                                <w:tab w:val="left" w:pos="1466"/>
                              </w:tabs>
                              <w:spacing w:before="16" w:line="228" w:lineRule="exact"/>
                              <w:ind w:right="92"/>
                              <w:jc w:val="right"/>
                              <w:rPr>
                                <w:sz w:val="20"/>
                              </w:rPr>
                            </w:pPr>
                            <w:r>
                              <w:rPr>
                                <w:spacing w:val="-2"/>
                                <w:sz w:val="20"/>
                              </w:rPr>
                              <w:t>12,846</w:t>
                            </w:r>
                            <w:r>
                              <w:rPr>
                                <w:sz w:val="20"/>
                              </w:rPr>
                              <w:tab/>
                            </w:r>
                            <w:r>
                              <w:rPr>
                                <w:spacing w:val="-2"/>
                                <w:sz w:val="20"/>
                              </w:rPr>
                              <w:t>15,579</w:t>
                            </w:r>
                          </w:p>
                        </w:tc>
                      </w:tr>
                      <w:tr w:rsidR="00464E1E" w14:paraId="0D7897B9" w14:textId="77777777">
                        <w:trPr>
                          <w:trHeight w:val="264"/>
                        </w:trPr>
                        <w:tc>
                          <w:tcPr>
                            <w:tcW w:w="616" w:type="dxa"/>
                          </w:tcPr>
                          <w:p w14:paraId="0D7897B7" w14:textId="77777777" w:rsidR="00464E1E" w:rsidRDefault="00000000">
                            <w:pPr>
                              <w:pStyle w:val="TableParagraph"/>
                              <w:spacing w:before="11"/>
                              <w:ind w:right="86"/>
                              <w:jc w:val="center"/>
                              <w:rPr>
                                <w:sz w:val="20"/>
                              </w:rPr>
                            </w:pPr>
                            <w:r>
                              <w:rPr>
                                <w:spacing w:val="-5"/>
                                <w:sz w:val="20"/>
                              </w:rPr>
                              <w:t>31</w:t>
                            </w:r>
                          </w:p>
                        </w:tc>
                        <w:tc>
                          <w:tcPr>
                            <w:tcW w:w="2870" w:type="dxa"/>
                          </w:tcPr>
                          <w:p w14:paraId="0D7897B8" w14:textId="77777777" w:rsidR="00464E1E" w:rsidRDefault="00000000">
                            <w:pPr>
                              <w:pStyle w:val="TableParagraph"/>
                              <w:tabs>
                                <w:tab w:val="left" w:pos="1589"/>
                              </w:tabs>
                              <w:spacing w:before="16" w:line="228" w:lineRule="exact"/>
                              <w:ind w:right="93"/>
                              <w:jc w:val="right"/>
                              <w:rPr>
                                <w:sz w:val="20"/>
                              </w:rPr>
                            </w:pPr>
                            <w:r>
                              <w:rPr>
                                <w:spacing w:val="-5"/>
                                <w:sz w:val="20"/>
                              </w:rPr>
                              <w:t>(3)</w:t>
                            </w:r>
                            <w:r>
                              <w:rPr>
                                <w:sz w:val="20"/>
                              </w:rPr>
                              <w:tab/>
                            </w:r>
                            <w:r>
                              <w:rPr>
                                <w:spacing w:val="-10"/>
                                <w:sz w:val="20"/>
                              </w:rPr>
                              <w:t>-</w:t>
                            </w:r>
                          </w:p>
                        </w:tc>
                      </w:tr>
                      <w:tr w:rsidR="00464E1E" w14:paraId="0D7897BC" w14:textId="77777777">
                        <w:trPr>
                          <w:trHeight w:val="241"/>
                        </w:trPr>
                        <w:tc>
                          <w:tcPr>
                            <w:tcW w:w="616" w:type="dxa"/>
                          </w:tcPr>
                          <w:p w14:paraId="0D7897BA" w14:textId="77777777" w:rsidR="00464E1E" w:rsidRDefault="00000000">
                            <w:pPr>
                              <w:pStyle w:val="TableParagraph"/>
                              <w:spacing w:before="11" w:line="210" w:lineRule="exact"/>
                              <w:ind w:left="2" w:right="86"/>
                              <w:jc w:val="center"/>
                              <w:rPr>
                                <w:sz w:val="20"/>
                              </w:rPr>
                            </w:pPr>
                            <w:r>
                              <w:rPr>
                                <w:spacing w:val="-4"/>
                                <w:sz w:val="20"/>
                              </w:rPr>
                              <w:t>18.1</w:t>
                            </w:r>
                          </w:p>
                        </w:tc>
                        <w:tc>
                          <w:tcPr>
                            <w:tcW w:w="2870" w:type="dxa"/>
                            <w:tcBorders>
                              <w:bottom w:val="single" w:sz="8" w:space="0" w:color="000000"/>
                            </w:tcBorders>
                          </w:tcPr>
                          <w:p w14:paraId="0D7897BB" w14:textId="77777777" w:rsidR="00464E1E" w:rsidRDefault="00000000">
                            <w:pPr>
                              <w:pStyle w:val="TableParagraph"/>
                              <w:tabs>
                                <w:tab w:val="left" w:pos="1656"/>
                              </w:tabs>
                              <w:spacing w:before="16" w:line="215" w:lineRule="exact"/>
                              <w:ind w:right="92"/>
                              <w:jc w:val="right"/>
                              <w:rPr>
                                <w:sz w:val="20"/>
                              </w:rPr>
                            </w:pPr>
                            <w:r>
                              <w:rPr>
                                <w:spacing w:val="-4"/>
                                <w:sz w:val="20"/>
                              </w:rPr>
                              <w:t>(94)</w:t>
                            </w:r>
                            <w:r>
                              <w:rPr>
                                <w:sz w:val="20"/>
                              </w:rPr>
                              <w:tab/>
                            </w:r>
                            <w:r>
                              <w:rPr>
                                <w:spacing w:val="-10"/>
                                <w:sz w:val="20"/>
                              </w:rPr>
                              <w:t>1</w:t>
                            </w:r>
                          </w:p>
                        </w:tc>
                      </w:tr>
                      <w:tr w:rsidR="00464E1E" w14:paraId="0D7897BF" w14:textId="77777777">
                        <w:trPr>
                          <w:trHeight w:val="241"/>
                        </w:trPr>
                        <w:tc>
                          <w:tcPr>
                            <w:tcW w:w="616" w:type="dxa"/>
                          </w:tcPr>
                          <w:p w14:paraId="0D7897BD" w14:textId="77777777" w:rsidR="00464E1E" w:rsidRDefault="00000000">
                            <w:pPr>
                              <w:pStyle w:val="TableParagraph"/>
                              <w:spacing w:line="213" w:lineRule="exact"/>
                              <w:ind w:left="2" w:right="86"/>
                              <w:jc w:val="center"/>
                              <w:rPr>
                                <w:sz w:val="20"/>
                              </w:rPr>
                            </w:pPr>
                            <w:r>
                              <w:rPr>
                                <w:spacing w:val="-4"/>
                                <w:sz w:val="20"/>
                              </w:rPr>
                              <w:t>18.1</w:t>
                            </w:r>
                          </w:p>
                        </w:tc>
                        <w:tc>
                          <w:tcPr>
                            <w:tcW w:w="2870" w:type="dxa"/>
                            <w:tcBorders>
                              <w:top w:val="single" w:sz="8" w:space="0" w:color="000000"/>
                              <w:bottom w:val="double" w:sz="8" w:space="0" w:color="000000"/>
                            </w:tcBorders>
                          </w:tcPr>
                          <w:p w14:paraId="0D7897BE" w14:textId="77777777" w:rsidR="00464E1E" w:rsidRDefault="00000000">
                            <w:pPr>
                              <w:pStyle w:val="TableParagraph"/>
                              <w:tabs>
                                <w:tab w:val="left" w:pos="1466"/>
                              </w:tabs>
                              <w:spacing w:line="211" w:lineRule="exact"/>
                              <w:ind w:right="92"/>
                              <w:jc w:val="right"/>
                              <w:rPr>
                                <w:b/>
                                <w:sz w:val="20"/>
                              </w:rPr>
                            </w:pPr>
                            <w:r>
                              <w:rPr>
                                <w:b/>
                                <w:spacing w:val="-2"/>
                                <w:sz w:val="20"/>
                              </w:rPr>
                              <w:t>10,802</w:t>
                            </w:r>
                            <w:r>
                              <w:rPr>
                                <w:b/>
                                <w:sz w:val="20"/>
                              </w:rPr>
                              <w:tab/>
                            </w:r>
                            <w:r>
                              <w:rPr>
                                <w:b/>
                                <w:spacing w:val="-2"/>
                                <w:sz w:val="20"/>
                              </w:rPr>
                              <w:t>12,846</w:t>
                            </w:r>
                          </w:p>
                        </w:tc>
                      </w:tr>
                    </w:tbl>
                    <w:p w14:paraId="0D7897C0" w14:textId="77777777" w:rsidR="00464E1E" w:rsidRDefault="00464E1E">
                      <w:pPr>
                        <w:pStyle w:val="BodyText"/>
                      </w:pPr>
                    </w:p>
                  </w:txbxContent>
                </v:textbox>
                <w10:wrap type="topAndBottom" anchorx="page"/>
              </v:shape>
            </w:pict>
          </mc:Fallback>
        </mc:AlternateContent>
      </w:r>
    </w:p>
    <w:p w14:paraId="0D7878C2" w14:textId="77777777" w:rsidR="00464E1E" w:rsidRDefault="00000000">
      <w:pPr>
        <w:spacing w:before="139"/>
        <w:ind w:left="167"/>
        <w:rPr>
          <w:sz w:val="20"/>
        </w:rPr>
      </w:pPr>
      <w:r>
        <w:rPr>
          <w:sz w:val="20"/>
        </w:rPr>
        <w:t>Total</w:t>
      </w:r>
      <w:r>
        <w:rPr>
          <w:spacing w:val="-11"/>
          <w:sz w:val="20"/>
        </w:rPr>
        <w:t xml:space="preserve"> </w:t>
      </w:r>
      <w:r>
        <w:rPr>
          <w:sz w:val="20"/>
        </w:rPr>
        <w:t>cash</w:t>
      </w:r>
      <w:r>
        <w:rPr>
          <w:spacing w:val="-10"/>
          <w:sz w:val="20"/>
        </w:rPr>
        <w:t xml:space="preserve"> </w:t>
      </w:r>
      <w:r>
        <w:rPr>
          <w:sz w:val="20"/>
        </w:rPr>
        <w:t>and</w:t>
      </w:r>
      <w:r>
        <w:rPr>
          <w:spacing w:val="-10"/>
          <w:sz w:val="20"/>
        </w:rPr>
        <w:t xml:space="preserve"> </w:t>
      </w:r>
      <w:r>
        <w:rPr>
          <w:sz w:val="20"/>
        </w:rPr>
        <w:t>cash</w:t>
      </w:r>
      <w:r>
        <w:rPr>
          <w:spacing w:val="-10"/>
          <w:sz w:val="20"/>
        </w:rPr>
        <w:t xml:space="preserve"> </w:t>
      </w:r>
      <w:r>
        <w:rPr>
          <w:sz w:val="20"/>
        </w:rPr>
        <w:t>equivalents</w:t>
      </w:r>
      <w:r>
        <w:rPr>
          <w:spacing w:val="-9"/>
          <w:sz w:val="20"/>
        </w:rPr>
        <w:t xml:space="preserve"> </w:t>
      </w:r>
      <w:r>
        <w:rPr>
          <w:sz w:val="20"/>
        </w:rPr>
        <w:t>is</w:t>
      </w:r>
      <w:r>
        <w:rPr>
          <w:spacing w:val="-8"/>
          <w:sz w:val="20"/>
        </w:rPr>
        <w:t xml:space="preserve"> </w:t>
      </w:r>
      <w:r>
        <w:rPr>
          <w:sz w:val="20"/>
        </w:rPr>
        <w:t>reconciled</w:t>
      </w:r>
      <w:r>
        <w:rPr>
          <w:spacing w:val="-11"/>
          <w:sz w:val="20"/>
        </w:rPr>
        <w:t xml:space="preserve"> </w:t>
      </w:r>
      <w:r>
        <w:rPr>
          <w:sz w:val="20"/>
        </w:rPr>
        <w:t>to</w:t>
      </w:r>
      <w:r>
        <w:rPr>
          <w:spacing w:val="-10"/>
          <w:sz w:val="20"/>
        </w:rPr>
        <w:t xml:space="preserve"> </w:t>
      </w:r>
      <w:r>
        <w:rPr>
          <w:sz w:val="20"/>
        </w:rPr>
        <w:t>the</w:t>
      </w:r>
      <w:r>
        <w:rPr>
          <w:spacing w:val="-10"/>
          <w:sz w:val="20"/>
        </w:rPr>
        <w:t xml:space="preserve"> </w:t>
      </w:r>
      <w:r>
        <w:rPr>
          <w:sz w:val="20"/>
        </w:rPr>
        <w:t>consolidated</w:t>
      </w:r>
      <w:r>
        <w:rPr>
          <w:spacing w:val="-10"/>
          <w:sz w:val="20"/>
        </w:rPr>
        <w:t xml:space="preserve"> </w:t>
      </w:r>
      <w:r>
        <w:rPr>
          <w:sz w:val="20"/>
        </w:rPr>
        <w:t>statement</w:t>
      </w:r>
      <w:r>
        <w:rPr>
          <w:spacing w:val="-10"/>
          <w:sz w:val="20"/>
        </w:rPr>
        <w:t xml:space="preserve"> </w:t>
      </w:r>
      <w:r>
        <w:rPr>
          <w:sz w:val="20"/>
        </w:rPr>
        <w:t>of</w:t>
      </w:r>
      <w:r>
        <w:rPr>
          <w:spacing w:val="-8"/>
          <w:sz w:val="20"/>
        </w:rPr>
        <w:t xml:space="preserve"> </w:t>
      </w:r>
      <w:r>
        <w:rPr>
          <w:sz w:val="20"/>
        </w:rPr>
        <w:t>financial</w:t>
      </w:r>
      <w:r>
        <w:rPr>
          <w:spacing w:val="-11"/>
          <w:sz w:val="20"/>
        </w:rPr>
        <w:t xml:space="preserve"> </w:t>
      </w:r>
      <w:r>
        <w:rPr>
          <w:sz w:val="20"/>
        </w:rPr>
        <w:t>position</w:t>
      </w:r>
      <w:r>
        <w:rPr>
          <w:spacing w:val="-10"/>
          <w:sz w:val="20"/>
        </w:rPr>
        <w:t xml:space="preserve"> </w:t>
      </w:r>
      <w:r>
        <w:rPr>
          <w:sz w:val="20"/>
        </w:rPr>
        <w:t>in</w:t>
      </w:r>
      <w:r>
        <w:rPr>
          <w:spacing w:val="-10"/>
          <w:sz w:val="20"/>
        </w:rPr>
        <w:t xml:space="preserve"> </w:t>
      </w:r>
      <w:r>
        <w:rPr>
          <w:sz w:val="20"/>
        </w:rPr>
        <w:t>note</w:t>
      </w:r>
      <w:r>
        <w:rPr>
          <w:spacing w:val="-10"/>
          <w:sz w:val="20"/>
        </w:rPr>
        <w:t xml:space="preserve"> </w:t>
      </w:r>
      <w:r>
        <w:rPr>
          <w:spacing w:val="-4"/>
          <w:sz w:val="20"/>
        </w:rPr>
        <w:t>18.1</w:t>
      </w:r>
    </w:p>
    <w:p w14:paraId="0D7878C3" w14:textId="77777777" w:rsidR="00464E1E" w:rsidRDefault="00464E1E">
      <w:pPr>
        <w:rPr>
          <w:sz w:val="20"/>
        </w:rPr>
        <w:sectPr w:rsidR="00464E1E">
          <w:headerReference w:type="even" r:id="rId24"/>
          <w:pgSz w:w="11910" w:h="16840"/>
          <w:pgMar w:top="640" w:right="560" w:bottom="680" w:left="560" w:header="0" w:footer="0" w:gutter="0"/>
          <w:cols w:space="720"/>
        </w:sectPr>
      </w:pPr>
    </w:p>
    <w:p w14:paraId="0D7878C4" w14:textId="77777777" w:rsidR="00464E1E" w:rsidRDefault="00000000">
      <w:pPr>
        <w:pStyle w:val="Heading6"/>
      </w:pPr>
      <w:r>
        <w:rPr>
          <w:color w:val="005EB8"/>
        </w:rPr>
        <w:lastRenderedPageBreak/>
        <w:t>Notes</w:t>
      </w:r>
      <w:r>
        <w:rPr>
          <w:color w:val="005EB8"/>
          <w:spacing w:val="-8"/>
        </w:rPr>
        <w:t xml:space="preserve"> </w:t>
      </w:r>
      <w:r>
        <w:rPr>
          <w:color w:val="005EB8"/>
        </w:rPr>
        <w:t>to</w:t>
      </w:r>
      <w:r>
        <w:rPr>
          <w:color w:val="005EB8"/>
          <w:spacing w:val="-7"/>
        </w:rPr>
        <w:t xml:space="preserve"> </w:t>
      </w:r>
      <w:r>
        <w:rPr>
          <w:color w:val="005EB8"/>
        </w:rPr>
        <w:t>the</w:t>
      </w:r>
      <w:r>
        <w:rPr>
          <w:color w:val="005EB8"/>
          <w:spacing w:val="-7"/>
        </w:rPr>
        <w:t xml:space="preserve"> </w:t>
      </w:r>
      <w:r>
        <w:rPr>
          <w:color w:val="005EB8"/>
        </w:rPr>
        <w:t>financial</w:t>
      </w:r>
      <w:r>
        <w:rPr>
          <w:color w:val="005EB8"/>
          <w:spacing w:val="-7"/>
        </w:rPr>
        <w:t xml:space="preserve"> </w:t>
      </w:r>
      <w:r>
        <w:rPr>
          <w:color w:val="005EB8"/>
          <w:spacing w:val="-2"/>
        </w:rPr>
        <w:t>statements</w:t>
      </w:r>
    </w:p>
    <w:p w14:paraId="0D7878C5" w14:textId="77777777" w:rsidR="00464E1E" w:rsidRDefault="00464E1E">
      <w:pPr>
        <w:pStyle w:val="BodyText"/>
        <w:spacing w:before="190"/>
        <w:rPr>
          <w:b/>
          <w:sz w:val="26"/>
        </w:rPr>
      </w:pPr>
    </w:p>
    <w:p w14:paraId="0D7878C6" w14:textId="77777777" w:rsidR="00464E1E" w:rsidRDefault="00000000">
      <w:pPr>
        <w:ind w:left="167"/>
        <w:rPr>
          <w:b/>
          <w:sz w:val="20"/>
        </w:rPr>
      </w:pPr>
      <w:r>
        <w:rPr>
          <w:b/>
          <w:sz w:val="20"/>
        </w:rPr>
        <w:t>Note</w:t>
      </w:r>
      <w:r>
        <w:rPr>
          <w:b/>
          <w:spacing w:val="-9"/>
          <w:sz w:val="20"/>
        </w:rPr>
        <w:t xml:space="preserve"> </w:t>
      </w:r>
      <w:r>
        <w:rPr>
          <w:b/>
          <w:sz w:val="20"/>
        </w:rPr>
        <w:t>1</w:t>
      </w:r>
      <w:r>
        <w:rPr>
          <w:b/>
          <w:spacing w:val="-9"/>
          <w:sz w:val="20"/>
        </w:rPr>
        <w:t xml:space="preserve"> </w:t>
      </w:r>
      <w:r>
        <w:rPr>
          <w:b/>
          <w:sz w:val="20"/>
        </w:rPr>
        <w:t>Accounting</w:t>
      </w:r>
      <w:r>
        <w:rPr>
          <w:b/>
          <w:spacing w:val="-8"/>
          <w:sz w:val="20"/>
        </w:rPr>
        <w:t xml:space="preserve"> </w:t>
      </w:r>
      <w:r>
        <w:rPr>
          <w:b/>
          <w:sz w:val="20"/>
        </w:rPr>
        <w:t>policies</w:t>
      </w:r>
      <w:r>
        <w:rPr>
          <w:b/>
          <w:spacing w:val="-10"/>
          <w:sz w:val="20"/>
        </w:rPr>
        <w:t xml:space="preserve"> </w:t>
      </w:r>
      <w:r>
        <w:rPr>
          <w:b/>
          <w:sz w:val="20"/>
        </w:rPr>
        <w:t>and</w:t>
      </w:r>
      <w:r>
        <w:rPr>
          <w:b/>
          <w:spacing w:val="-7"/>
          <w:sz w:val="20"/>
        </w:rPr>
        <w:t xml:space="preserve"> </w:t>
      </w:r>
      <w:r>
        <w:rPr>
          <w:b/>
          <w:sz w:val="20"/>
        </w:rPr>
        <w:t>other</w:t>
      </w:r>
      <w:r>
        <w:rPr>
          <w:b/>
          <w:spacing w:val="-10"/>
          <w:sz w:val="20"/>
        </w:rPr>
        <w:t xml:space="preserve"> </w:t>
      </w:r>
      <w:r>
        <w:rPr>
          <w:b/>
          <w:spacing w:val="-2"/>
          <w:sz w:val="20"/>
        </w:rPr>
        <w:t>information</w:t>
      </w:r>
    </w:p>
    <w:p w14:paraId="0D7878C7" w14:textId="77777777" w:rsidR="00464E1E" w:rsidRDefault="00464E1E">
      <w:pPr>
        <w:pStyle w:val="BodyText"/>
        <w:spacing w:before="8"/>
        <w:rPr>
          <w:b/>
          <w:sz w:val="19"/>
        </w:rPr>
      </w:pPr>
    </w:p>
    <w:tbl>
      <w:tblPr>
        <w:tblW w:w="0" w:type="auto"/>
        <w:tblInd w:w="125" w:type="dxa"/>
        <w:tblLayout w:type="fixed"/>
        <w:tblCellMar>
          <w:left w:w="0" w:type="dxa"/>
          <w:right w:w="0" w:type="dxa"/>
        </w:tblCellMar>
        <w:tblLook w:val="01E0" w:firstRow="1" w:lastRow="1" w:firstColumn="1" w:lastColumn="1" w:noHBand="0" w:noVBand="0"/>
      </w:tblPr>
      <w:tblGrid>
        <w:gridCol w:w="10496"/>
      </w:tblGrid>
      <w:tr w:rsidR="00464E1E" w14:paraId="0D7878C9" w14:textId="77777777">
        <w:trPr>
          <w:trHeight w:val="312"/>
        </w:trPr>
        <w:tc>
          <w:tcPr>
            <w:tcW w:w="10496" w:type="dxa"/>
          </w:tcPr>
          <w:p w14:paraId="0D7878C8" w14:textId="77777777" w:rsidR="00464E1E" w:rsidRDefault="00000000">
            <w:pPr>
              <w:pStyle w:val="TableParagraph"/>
              <w:spacing w:line="223" w:lineRule="exact"/>
              <w:ind w:left="50"/>
              <w:rPr>
                <w:b/>
                <w:sz w:val="20"/>
              </w:rPr>
            </w:pPr>
            <w:r>
              <w:rPr>
                <w:b/>
                <w:sz w:val="20"/>
              </w:rPr>
              <w:t>Basis</w:t>
            </w:r>
            <w:r>
              <w:rPr>
                <w:b/>
                <w:spacing w:val="-6"/>
                <w:sz w:val="20"/>
              </w:rPr>
              <w:t xml:space="preserve"> </w:t>
            </w:r>
            <w:r>
              <w:rPr>
                <w:b/>
                <w:sz w:val="20"/>
              </w:rPr>
              <w:t>of</w:t>
            </w:r>
            <w:r>
              <w:rPr>
                <w:b/>
                <w:spacing w:val="-4"/>
                <w:sz w:val="20"/>
              </w:rPr>
              <w:t xml:space="preserve"> </w:t>
            </w:r>
            <w:r>
              <w:rPr>
                <w:b/>
                <w:spacing w:val="-2"/>
                <w:sz w:val="20"/>
              </w:rPr>
              <w:t>preparation</w:t>
            </w:r>
          </w:p>
        </w:tc>
      </w:tr>
      <w:tr w:rsidR="00464E1E" w14:paraId="0D7878CF" w14:textId="77777777">
        <w:trPr>
          <w:trHeight w:val="4515"/>
        </w:trPr>
        <w:tc>
          <w:tcPr>
            <w:tcW w:w="10496" w:type="dxa"/>
          </w:tcPr>
          <w:p w14:paraId="0D7878CA" w14:textId="77777777" w:rsidR="00464E1E" w:rsidRDefault="00000000">
            <w:pPr>
              <w:pStyle w:val="TableParagraph"/>
              <w:spacing w:before="83" w:line="259" w:lineRule="auto"/>
              <w:ind w:left="50"/>
              <w:rPr>
                <w:sz w:val="20"/>
              </w:rPr>
            </w:pPr>
            <w:r>
              <w:rPr>
                <w:sz w:val="20"/>
              </w:rPr>
              <w:t>Paragraph 1 of Section 65Z4 of the National Health Service Act 2006 (as inserted by</w:t>
            </w:r>
            <w:r>
              <w:rPr>
                <w:spacing w:val="-4"/>
                <w:sz w:val="20"/>
              </w:rPr>
              <w:t xml:space="preserve"> </w:t>
            </w:r>
            <w:r>
              <w:rPr>
                <w:sz w:val="20"/>
              </w:rPr>
              <w:t>Section 14 of the Health and Care Act 2022) requires NHS England to prepare a set of accounts that consolidates the annual</w:t>
            </w:r>
            <w:r>
              <w:rPr>
                <w:spacing w:val="-1"/>
                <w:sz w:val="20"/>
              </w:rPr>
              <w:t xml:space="preserve"> </w:t>
            </w:r>
            <w:r>
              <w:rPr>
                <w:sz w:val="20"/>
              </w:rPr>
              <w:t>accounts of all</w:t>
            </w:r>
            <w:r>
              <w:rPr>
                <w:spacing w:val="-1"/>
                <w:sz w:val="20"/>
              </w:rPr>
              <w:t xml:space="preserve"> </w:t>
            </w:r>
            <w:r>
              <w:rPr>
                <w:sz w:val="20"/>
              </w:rPr>
              <w:t>NHS trusts and NHS foundation trusts for each financial year. This set of accounts is termed the 'consolidated provider accounts'</w:t>
            </w:r>
            <w:r>
              <w:rPr>
                <w:spacing w:val="-3"/>
                <w:sz w:val="20"/>
              </w:rPr>
              <w:t xml:space="preserve"> </w:t>
            </w:r>
            <w:r>
              <w:rPr>
                <w:sz w:val="20"/>
              </w:rPr>
              <w:t>and</w:t>
            </w:r>
            <w:r>
              <w:rPr>
                <w:spacing w:val="-4"/>
                <w:sz w:val="20"/>
              </w:rPr>
              <w:t xml:space="preserve"> </w:t>
            </w:r>
            <w:r>
              <w:rPr>
                <w:sz w:val="20"/>
              </w:rPr>
              <w:t>is</w:t>
            </w:r>
            <w:r>
              <w:rPr>
                <w:spacing w:val="-2"/>
                <w:sz w:val="20"/>
              </w:rPr>
              <w:t xml:space="preserve"> </w:t>
            </w:r>
            <w:r>
              <w:rPr>
                <w:sz w:val="20"/>
              </w:rPr>
              <w:t>prepared</w:t>
            </w:r>
            <w:r>
              <w:rPr>
                <w:spacing w:val="-4"/>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4"/>
                <w:sz w:val="20"/>
              </w:rPr>
              <w:t xml:space="preserve"> </w:t>
            </w:r>
            <w:r>
              <w:rPr>
                <w:sz w:val="20"/>
              </w:rPr>
              <w:t>directions</w:t>
            </w:r>
            <w:r>
              <w:rPr>
                <w:spacing w:val="-2"/>
                <w:sz w:val="20"/>
              </w:rPr>
              <w:t xml:space="preserve"> </w:t>
            </w:r>
            <w:r>
              <w:rPr>
                <w:sz w:val="20"/>
              </w:rPr>
              <w:t>issued</w:t>
            </w:r>
            <w:r>
              <w:rPr>
                <w:spacing w:val="-3"/>
                <w:sz w:val="20"/>
              </w:rPr>
              <w:t xml:space="preserve"> </w:t>
            </w:r>
            <w:r>
              <w:rPr>
                <w:sz w:val="20"/>
              </w:rPr>
              <w:t>by</w:t>
            </w:r>
            <w:r>
              <w:rPr>
                <w:spacing w:val="-9"/>
                <w:sz w:val="20"/>
              </w:rPr>
              <w:t xml:space="preserve"> </w:t>
            </w:r>
            <w:r>
              <w:rPr>
                <w:sz w:val="20"/>
              </w:rPr>
              <w:t>the</w:t>
            </w:r>
            <w:r>
              <w:rPr>
                <w:spacing w:val="-3"/>
                <w:sz w:val="20"/>
              </w:rPr>
              <w:t xml:space="preserve"> </w:t>
            </w:r>
            <w:r>
              <w:rPr>
                <w:sz w:val="20"/>
              </w:rPr>
              <w:t>Secretary</w:t>
            </w:r>
            <w:r>
              <w:rPr>
                <w:spacing w:val="-9"/>
                <w:sz w:val="20"/>
              </w:rPr>
              <w:t xml:space="preserve"> </w:t>
            </w:r>
            <w:r>
              <w:rPr>
                <w:sz w:val="20"/>
              </w:rPr>
              <w:t>of</w:t>
            </w:r>
            <w:r>
              <w:rPr>
                <w:spacing w:val="-1"/>
                <w:sz w:val="20"/>
              </w:rPr>
              <w:t xml:space="preserve"> </w:t>
            </w:r>
            <w:r>
              <w:rPr>
                <w:sz w:val="20"/>
              </w:rPr>
              <w:t>State.</w:t>
            </w:r>
            <w:r>
              <w:rPr>
                <w:spacing w:val="-3"/>
                <w:sz w:val="20"/>
              </w:rPr>
              <w:t xml:space="preserve"> </w:t>
            </w:r>
            <w:r>
              <w:rPr>
                <w:sz w:val="20"/>
              </w:rPr>
              <w:t>In</w:t>
            </w:r>
            <w:r>
              <w:rPr>
                <w:spacing w:val="-4"/>
                <w:sz w:val="20"/>
              </w:rPr>
              <w:t xml:space="preserve"> </w:t>
            </w:r>
            <w:r>
              <w:rPr>
                <w:sz w:val="20"/>
              </w:rPr>
              <w:t>line</w:t>
            </w:r>
            <w:r>
              <w:rPr>
                <w:spacing w:val="-4"/>
                <w:sz w:val="20"/>
              </w:rPr>
              <w:t xml:space="preserve"> </w:t>
            </w:r>
            <w:r>
              <w:rPr>
                <w:sz w:val="20"/>
              </w:rPr>
              <w:t>with</w:t>
            </w:r>
            <w:r>
              <w:rPr>
                <w:spacing w:val="-4"/>
                <w:sz w:val="20"/>
              </w:rPr>
              <w:t xml:space="preserve"> </w:t>
            </w:r>
            <w:r>
              <w:rPr>
                <w:sz w:val="20"/>
              </w:rPr>
              <w:t>those</w:t>
            </w:r>
            <w:r>
              <w:rPr>
                <w:spacing w:val="-3"/>
                <w:sz w:val="20"/>
              </w:rPr>
              <w:t xml:space="preserve"> </w:t>
            </w:r>
            <w:r>
              <w:rPr>
                <w:sz w:val="20"/>
              </w:rPr>
              <w:t>directions, these accounts have been prepared in accordance with the Department of Health and Social Care (DHSC) Group Accounting Manual (GAM) 2023/24 and the HM Treasury</w:t>
            </w:r>
            <w:r>
              <w:rPr>
                <w:spacing w:val="-1"/>
                <w:sz w:val="20"/>
              </w:rPr>
              <w:t xml:space="preserve"> </w:t>
            </w:r>
            <w:r>
              <w:rPr>
                <w:sz w:val="20"/>
              </w:rPr>
              <w:t>Financial Reporting Manual (FReM) in relevant respects. 'NHS</w:t>
            </w:r>
            <w:r>
              <w:rPr>
                <w:spacing w:val="-5"/>
                <w:sz w:val="20"/>
              </w:rPr>
              <w:t xml:space="preserve"> </w:t>
            </w:r>
            <w:r>
              <w:rPr>
                <w:sz w:val="20"/>
              </w:rPr>
              <w:t>providers'</w:t>
            </w:r>
            <w:r>
              <w:rPr>
                <w:spacing w:val="-5"/>
                <w:sz w:val="20"/>
              </w:rPr>
              <w:t xml:space="preserve"> </w:t>
            </w:r>
            <w:r>
              <w:rPr>
                <w:sz w:val="20"/>
              </w:rPr>
              <w:t>is</w:t>
            </w:r>
            <w:r>
              <w:rPr>
                <w:spacing w:val="-4"/>
                <w:sz w:val="20"/>
              </w:rPr>
              <w:t xml:space="preserve"> </w:t>
            </w:r>
            <w:r>
              <w:rPr>
                <w:sz w:val="20"/>
              </w:rPr>
              <w:t>used</w:t>
            </w:r>
            <w:r>
              <w:rPr>
                <w:spacing w:val="-6"/>
                <w:sz w:val="20"/>
              </w:rPr>
              <w:t xml:space="preserve"> </w:t>
            </w:r>
            <w:r>
              <w:rPr>
                <w:sz w:val="20"/>
              </w:rPr>
              <w:t>as</w:t>
            </w:r>
            <w:r>
              <w:rPr>
                <w:spacing w:val="-4"/>
                <w:sz w:val="20"/>
              </w:rPr>
              <w:t xml:space="preserve"> </w:t>
            </w:r>
            <w:r>
              <w:rPr>
                <w:sz w:val="20"/>
              </w:rPr>
              <w:t>a</w:t>
            </w:r>
            <w:r>
              <w:rPr>
                <w:spacing w:val="-6"/>
                <w:sz w:val="20"/>
              </w:rPr>
              <w:t xml:space="preserve"> </w:t>
            </w:r>
            <w:r>
              <w:rPr>
                <w:sz w:val="20"/>
              </w:rPr>
              <w:t>collective</w:t>
            </w:r>
            <w:r>
              <w:rPr>
                <w:spacing w:val="-5"/>
                <w:sz w:val="20"/>
              </w:rPr>
              <w:t xml:space="preserve"> </w:t>
            </w:r>
            <w:r>
              <w:rPr>
                <w:sz w:val="20"/>
              </w:rPr>
              <w:t>term for</w:t>
            </w:r>
            <w:r>
              <w:rPr>
                <w:spacing w:val="-5"/>
                <w:sz w:val="20"/>
              </w:rPr>
              <w:t xml:space="preserve"> </w:t>
            </w:r>
            <w:r>
              <w:rPr>
                <w:sz w:val="20"/>
              </w:rPr>
              <w:t>NHS</w:t>
            </w:r>
            <w:r>
              <w:rPr>
                <w:spacing w:val="-5"/>
                <w:sz w:val="20"/>
              </w:rPr>
              <w:t xml:space="preserve"> </w:t>
            </w:r>
            <w:r>
              <w:rPr>
                <w:sz w:val="20"/>
              </w:rPr>
              <w:t>trusts</w:t>
            </w:r>
            <w:r>
              <w:rPr>
                <w:spacing w:val="-4"/>
                <w:sz w:val="20"/>
              </w:rPr>
              <w:t xml:space="preserve"> </w:t>
            </w:r>
            <w:r>
              <w:rPr>
                <w:sz w:val="20"/>
              </w:rPr>
              <w:t>and</w:t>
            </w:r>
            <w:r>
              <w:rPr>
                <w:spacing w:val="-5"/>
                <w:sz w:val="20"/>
              </w:rPr>
              <w:t xml:space="preserve"> </w:t>
            </w:r>
            <w:r>
              <w:rPr>
                <w:sz w:val="20"/>
              </w:rPr>
              <w:t>NHS</w:t>
            </w:r>
            <w:r>
              <w:rPr>
                <w:spacing w:val="-6"/>
                <w:sz w:val="20"/>
              </w:rPr>
              <w:t xml:space="preserve"> </w:t>
            </w:r>
            <w:r>
              <w:rPr>
                <w:sz w:val="20"/>
              </w:rPr>
              <w:t>foundation</w:t>
            </w:r>
            <w:r>
              <w:rPr>
                <w:spacing w:val="-6"/>
                <w:sz w:val="20"/>
              </w:rPr>
              <w:t xml:space="preserve"> </w:t>
            </w:r>
            <w:r>
              <w:rPr>
                <w:sz w:val="20"/>
              </w:rPr>
              <w:t>trusts.</w:t>
            </w:r>
            <w:r>
              <w:rPr>
                <w:spacing w:val="40"/>
                <w:sz w:val="20"/>
              </w:rPr>
              <w:t xml:space="preserve"> </w:t>
            </w:r>
            <w:r>
              <w:rPr>
                <w:sz w:val="20"/>
              </w:rPr>
              <w:t>'Trusts'</w:t>
            </w:r>
            <w:r>
              <w:rPr>
                <w:spacing w:val="-5"/>
                <w:sz w:val="20"/>
              </w:rPr>
              <w:t xml:space="preserve"> </w:t>
            </w:r>
            <w:r>
              <w:rPr>
                <w:sz w:val="20"/>
              </w:rPr>
              <w:t>when</w:t>
            </w:r>
            <w:r>
              <w:rPr>
                <w:spacing w:val="-5"/>
                <w:sz w:val="20"/>
              </w:rPr>
              <w:t xml:space="preserve"> </w:t>
            </w:r>
            <w:r>
              <w:rPr>
                <w:sz w:val="20"/>
              </w:rPr>
              <w:t>not</w:t>
            </w:r>
            <w:r>
              <w:rPr>
                <w:spacing w:val="-5"/>
                <w:sz w:val="20"/>
              </w:rPr>
              <w:t xml:space="preserve"> </w:t>
            </w:r>
            <w:r>
              <w:rPr>
                <w:sz w:val="20"/>
              </w:rPr>
              <w:t>prefixed</w:t>
            </w:r>
            <w:r>
              <w:rPr>
                <w:spacing w:val="-6"/>
                <w:sz w:val="20"/>
              </w:rPr>
              <w:t xml:space="preserve"> </w:t>
            </w:r>
            <w:r>
              <w:rPr>
                <w:sz w:val="20"/>
              </w:rPr>
              <w:t>with 'NHS' is also used to mean providers in general.</w:t>
            </w:r>
          </w:p>
          <w:p w14:paraId="0D7878CB" w14:textId="77777777" w:rsidR="00464E1E" w:rsidRDefault="00464E1E">
            <w:pPr>
              <w:pStyle w:val="TableParagraph"/>
              <w:spacing w:before="8"/>
              <w:rPr>
                <w:b/>
                <w:sz w:val="20"/>
              </w:rPr>
            </w:pPr>
          </w:p>
          <w:p w14:paraId="0D7878CC" w14:textId="77777777" w:rsidR="00464E1E" w:rsidRDefault="00000000">
            <w:pPr>
              <w:pStyle w:val="TableParagraph"/>
              <w:spacing w:line="256" w:lineRule="auto"/>
              <w:ind w:left="50"/>
              <w:rPr>
                <w:sz w:val="20"/>
              </w:rPr>
            </w:pPr>
            <w:r>
              <w:rPr>
                <w:sz w:val="20"/>
              </w:rPr>
              <w:t>NHS</w:t>
            </w:r>
            <w:r>
              <w:rPr>
                <w:spacing w:val="-6"/>
                <w:sz w:val="20"/>
              </w:rPr>
              <w:t xml:space="preserve"> </w:t>
            </w:r>
            <w:r>
              <w:rPr>
                <w:sz w:val="20"/>
              </w:rPr>
              <w:t>England</w:t>
            </w:r>
            <w:r>
              <w:rPr>
                <w:spacing w:val="-6"/>
                <w:sz w:val="20"/>
              </w:rPr>
              <w:t xml:space="preserve"> </w:t>
            </w:r>
            <w:r>
              <w:rPr>
                <w:sz w:val="20"/>
              </w:rPr>
              <w:t>is</w:t>
            </w:r>
            <w:r>
              <w:rPr>
                <w:spacing w:val="-5"/>
                <w:sz w:val="20"/>
              </w:rPr>
              <w:t xml:space="preserve"> </w:t>
            </w:r>
            <w:r>
              <w:rPr>
                <w:sz w:val="20"/>
              </w:rPr>
              <w:t>responsible</w:t>
            </w:r>
            <w:r>
              <w:rPr>
                <w:spacing w:val="-6"/>
                <w:sz w:val="20"/>
              </w:rPr>
              <w:t xml:space="preserve"> </w:t>
            </w:r>
            <w:r>
              <w:rPr>
                <w:sz w:val="20"/>
              </w:rPr>
              <w:t>for</w:t>
            </w:r>
            <w:r>
              <w:rPr>
                <w:spacing w:val="-6"/>
                <w:sz w:val="20"/>
              </w:rPr>
              <w:t xml:space="preserve"> </w:t>
            </w:r>
            <w:r>
              <w:rPr>
                <w:sz w:val="20"/>
              </w:rPr>
              <w:t>issuing</w:t>
            </w:r>
            <w:r>
              <w:rPr>
                <w:spacing w:val="-7"/>
                <w:sz w:val="20"/>
              </w:rPr>
              <w:t xml:space="preserve"> </w:t>
            </w:r>
            <w:r>
              <w:rPr>
                <w:sz w:val="20"/>
              </w:rPr>
              <w:t>an</w:t>
            </w:r>
            <w:r>
              <w:rPr>
                <w:spacing w:val="-7"/>
                <w:sz w:val="20"/>
              </w:rPr>
              <w:t xml:space="preserve"> </w:t>
            </w:r>
            <w:r>
              <w:rPr>
                <w:sz w:val="20"/>
              </w:rPr>
              <w:t>accounts</w:t>
            </w:r>
            <w:r>
              <w:rPr>
                <w:spacing w:val="-5"/>
                <w:sz w:val="20"/>
              </w:rPr>
              <w:t xml:space="preserve"> </w:t>
            </w:r>
            <w:r>
              <w:rPr>
                <w:sz w:val="20"/>
              </w:rPr>
              <w:t>direction</w:t>
            </w:r>
            <w:r>
              <w:rPr>
                <w:spacing w:val="-7"/>
                <w:sz w:val="20"/>
              </w:rPr>
              <w:t xml:space="preserve"> </w:t>
            </w:r>
            <w:r>
              <w:rPr>
                <w:sz w:val="20"/>
              </w:rPr>
              <w:t>to</w:t>
            </w:r>
            <w:r>
              <w:rPr>
                <w:spacing w:val="-7"/>
                <w:sz w:val="20"/>
              </w:rPr>
              <w:t xml:space="preserve"> </w:t>
            </w:r>
            <w:r>
              <w:rPr>
                <w:sz w:val="20"/>
              </w:rPr>
              <w:t>NHS</w:t>
            </w:r>
            <w:r>
              <w:rPr>
                <w:spacing w:val="-6"/>
                <w:sz w:val="20"/>
              </w:rPr>
              <w:t xml:space="preserve"> </w:t>
            </w:r>
            <w:r>
              <w:rPr>
                <w:sz w:val="20"/>
              </w:rPr>
              <w:t>foundation</w:t>
            </w:r>
            <w:r>
              <w:rPr>
                <w:spacing w:val="-7"/>
                <w:sz w:val="20"/>
              </w:rPr>
              <w:t xml:space="preserve"> </w:t>
            </w:r>
            <w:r>
              <w:rPr>
                <w:sz w:val="20"/>
              </w:rPr>
              <w:t>trusts</w:t>
            </w:r>
            <w:r>
              <w:rPr>
                <w:spacing w:val="-5"/>
                <w:sz w:val="20"/>
              </w:rPr>
              <w:t xml:space="preserve"> </w:t>
            </w:r>
            <w:r>
              <w:rPr>
                <w:sz w:val="20"/>
              </w:rPr>
              <w:t>under</w:t>
            </w:r>
            <w:r>
              <w:rPr>
                <w:spacing w:val="-5"/>
                <w:sz w:val="20"/>
              </w:rPr>
              <w:t xml:space="preserve"> </w:t>
            </w:r>
            <w:r>
              <w:rPr>
                <w:sz w:val="20"/>
              </w:rPr>
              <w:t>the</w:t>
            </w:r>
            <w:r>
              <w:rPr>
                <w:spacing w:val="-6"/>
                <w:sz w:val="20"/>
              </w:rPr>
              <w:t xml:space="preserve"> </w:t>
            </w:r>
            <w:r>
              <w:rPr>
                <w:sz w:val="20"/>
              </w:rPr>
              <w:t>NHS</w:t>
            </w:r>
            <w:r>
              <w:rPr>
                <w:spacing w:val="-7"/>
                <w:sz w:val="20"/>
              </w:rPr>
              <w:t xml:space="preserve"> </w:t>
            </w:r>
            <w:r>
              <w:rPr>
                <w:sz w:val="20"/>
              </w:rPr>
              <w:t>Act</w:t>
            </w:r>
            <w:r>
              <w:rPr>
                <w:spacing w:val="-6"/>
                <w:sz w:val="20"/>
              </w:rPr>
              <w:t xml:space="preserve"> </w:t>
            </w:r>
            <w:r>
              <w:rPr>
                <w:sz w:val="20"/>
              </w:rPr>
              <w:t>2006.</w:t>
            </w:r>
            <w:r>
              <w:rPr>
                <w:spacing w:val="-6"/>
                <w:sz w:val="20"/>
              </w:rPr>
              <w:t xml:space="preserve"> </w:t>
            </w:r>
            <w:r>
              <w:rPr>
                <w:sz w:val="20"/>
              </w:rPr>
              <w:t>NHS England directs that the financial statements of NHS foundation trusts shall meet the accounting requirements of the GAM. The GAM is directly</w:t>
            </w:r>
            <w:r>
              <w:rPr>
                <w:spacing w:val="-4"/>
                <w:sz w:val="20"/>
              </w:rPr>
              <w:t xml:space="preserve"> </w:t>
            </w:r>
            <w:r>
              <w:rPr>
                <w:sz w:val="20"/>
              </w:rPr>
              <w:t>applicable to NHS trusts as a result of directions issued by</w:t>
            </w:r>
            <w:r>
              <w:rPr>
                <w:spacing w:val="-4"/>
                <w:sz w:val="20"/>
              </w:rPr>
              <w:t xml:space="preserve"> </w:t>
            </w:r>
            <w:r>
              <w:rPr>
                <w:sz w:val="20"/>
              </w:rPr>
              <w:t>the Secretary</w:t>
            </w:r>
            <w:r>
              <w:rPr>
                <w:spacing w:val="-4"/>
                <w:sz w:val="20"/>
              </w:rPr>
              <w:t xml:space="preserve"> </w:t>
            </w:r>
            <w:r>
              <w:rPr>
                <w:sz w:val="20"/>
              </w:rPr>
              <w:t>of State.</w:t>
            </w:r>
          </w:p>
          <w:p w14:paraId="0D7878CD" w14:textId="77777777" w:rsidR="00464E1E" w:rsidRDefault="00464E1E">
            <w:pPr>
              <w:pStyle w:val="TableParagraph"/>
              <w:spacing w:before="11"/>
              <w:rPr>
                <w:b/>
                <w:sz w:val="20"/>
              </w:rPr>
            </w:pPr>
          </w:p>
          <w:p w14:paraId="0D7878CE" w14:textId="77777777" w:rsidR="00464E1E" w:rsidRDefault="00000000">
            <w:pPr>
              <w:pStyle w:val="TableParagraph"/>
              <w:spacing w:line="240" w:lineRule="atLeast"/>
              <w:ind w:left="50" w:right="4"/>
              <w:rPr>
                <w:sz w:val="20"/>
              </w:rPr>
            </w:pPr>
            <w:r>
              <w:rPr>
                <w:sz w:val="20"/>
              </w:rPr>
              <w:t>The</w:t>
            </w:r>
            <w:r>
              <w:rPr>
                <w:spacing w:val="-7"/>
                <w:sz w:val="20"/>
              </w:rPr>
              <w:t xml:space="preserve"> </w:t>
            </w:r>
            <w:r>
              <w:rPr>
                <w:sz w:val="20"/>
              </w:rPr>
              <w:t>accounting</w:t>
            </w:r>
            <w:r>
              <w:rPr>
                <w:spacing w:val="-7"/>
                <w:sz w:val="20"/>
              </w:rPr>
              <w:t xml:space="preserve"> </w:t>
            </w:r>
            <w:r>
              <w:rPr>
                <w:sz w:val="20"/>
              </w:rPr>
              <w:t>policies</w:t>
            </w:r>
            <w:r>
              <w:rPr>
                <w:spacing w:val="-6"/>
                <w:sz w:val="20"/>
              </w:rPr>
              <w:t xml:space="preserve"> </w:t>
            </w:r>
            <w:r>
              <w:rPr>
                <w:sz w:val="20"/>
              </w:rPr>
              <w:t>contained</w:t>
            </w:r>
            <w:r>
              <w:rPr>
                <w:spacing w:val="-7"/>
                <w:sz w:val="20"/>
              </w:rPr>
              <w:t xml:space="preserve"> </w:t>
            </w:r>
            <w:r>
              <w:rPr>
                <w:sz w:val="20"/>
              </w:rPr>
              <w:t>within</w:t>
            </w:r>
            <w:r>
              <w:rPr>
                <w:spacing w:val="-7"/>
                <w:sz w:val="20"/>
              </w:rPr>
              <w:t xml:space="preserve"> </w:t>
            </w:r>
            <w:r>
              <w:rPr>
                <w:sz w:val="20"/>
              </w:rPr>
              <w:t>the</w:t>
            </w:r>
            <w:r>
              <w:rPr>
                <w:spacing w:val="-7"/>
                <w:sz w:val="20"/>
              </w:rPr>
              <w:t xml:space="preserve"> </w:t>
            </w:r>
            <w:r>
              <w:rPr>
                <w:sz w:val="20"/>
              </w:rPr>
              <w:t>GAM</w:t>
            </w:r>
            <w:r>
              <w:rPr>
                <w:spacing w:val="-7"/>
                <w:sz w:val="20"/>
              </w:rPr>
              <w:t xml:space="preserve"> </w:t>
            </w:r>
            <w:r>
              <w:rPr>
                <w:sz w:val="20"/>
              </w:rPr>
              <w:t>are</w:t>
            </w:r>
            <w:r>
              <w:rPr>
                <w:spacing w:val="-7"/>
                <w:sz w:val="20"/>
              </w:rPr>
              <w:t xml:space="preserve"> </w:t>
            </w:r>
            <w:r>
              <w:rPr>
                <w:sz w:val="20"/>
              </w:rPr>
              <w:t>broadly</w:t>
            </w:r>
            <w:r>
              <w:rPr>
                <w:spacing w:val="-12"/>
                <w:sz w:val="20"/>
              </w:rPr>
              <w:t xml:space="preserve"> </w:t>
            </w:r>
            <w:r>
              <w:rPr>
                <w:sz w:val="20"/>
              </w:rPr>
              <w:t>consistent</w:t>
            </w:r>
            <w:r>
              <w:rPr>
                <w:spacing w:val="-7"/>
                <w:sz w:val="20"/>
              </w:rPr>
              <w:t xml:space="preserve"> </w:t>
            </w:r>
            <w:r>
              <w:rPr>
                <w:sz w:val="20"/>
              </w:rPr>
              <w:t>with</w:t>
            </w:r>
            <w:r>
              <w:rPr>
                <w:spacing w:val="-7"/>
                <w:sz w:val="20"/>
              </w:rPr>
              <w:t xml:space="preserve"> </w:t>
            </w:r>
            <w:r>
              <w:rPr>
                <w:sz w:val="20"/>
              </w:rPr>
              <w:t>those</w:t>
            </w:r>
            <w:r>
              <w:rPr>
                <w:spacing w:val="-7"/>
                <w:sz w:val="20"/>
              </w:rPr>
              <w:t xml:space="preserve"> </w:t>
            </w:r>
            <w:r>
              <w:rPr>
                <w:sz w:val="20"/>
              </w:rPr>
              <w:t>specified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FReM,</w:t>
            </w:r>
            <w:r>
              <w:rPr>
                <w:spacing w:val="-7"/>
                <w:sz w:val="20"/>
              </w:rPr>
              <w:t xml:space="preserve"> </w:t>
            </w:r>
            <w:r>
              <w:rPr>
                <w:sz w:val="20"/>
              </w:rPr>
              <w:t>which</w:t>
            </w:r>
            <w:r>
              <w:rPr>
                <w:spacing w:val="-7"/>
                <w:sz w:val="20"/>
              </w:rPr>
              <w:t xml:space="preserve"> </w:t>
            </w:r>
            <w:r>
              <w:rPr>
                <w:sz w:val="20"/>
              </w:rPr>
              <w:t>itself follows UK-adopted International Financial Reporting Standards (IFRS), to the extent that it is meaningful and appropriate in the public sector context. The GAM’s divergences from the FReM are designed to ensure an appropriate financial reporting framework and have been approved by</w:t>
            </w:r>
            <w:r>
              <w:rPr>
                <w:spacing w:val="-3"/>
                <w:sz w:val="20"/>
              </w:rPr>
              <w:t xml:space="preserve"> </w:t>
            </w:r>
            <w:r>
              <w:rPr>
                <w:sz w:val="20"/>
              </w:rPr>
              <w:t>HM Treasury’s Financial Reporting Advisory Board. NHS providers have confirmed their accounting policies are consistent with the GAM in all material respects.</w:t>
            </w:r>
          </w:p>
        </w:tc>
      </w:tr>
    </w:tbl>
    <w:p w14:paraId="0D7878D0" w14:textId="77777777" w:rsidR="00464E1E" w:rsidRDefault="00464E1E">
      <w:pPr>
        <w:pStyle w:val="BodyText"/>
        <w:spacing w:before="29"/>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500"/>
      </w:tblGrid>
      <w:tr w:rsidR="00464E1E" w14:paraId="0D7878D2" w14:textId="77777777">
        <w:trPr>
          <w:trHeight w:val="288"/>
        </w:trPr>
        <w:tc>
          <w:tcPr>
            <w:tcW w:w="10500" w:type="dxa"/>
          </w:tcPr>
          <w:p w14:paraId="0D7878D1" w14:textId="77777777" w:rsidR="00464E1E" w:rsidRDefault="00000000">
            <w:pPr>
              <w:pStyle w:val="TableParagraph"/>
              <w:spacing w:line="223" w:lineRule="exact"/>
              <w:ind w:left="50"/>
              <w:rPr>
                <w:b/>
                <w:sz w:val="20"/>
              </w:rPr>
            </w:pPr>
            <w:r>
              <w:rPr>
                <w:b/>
                <w:spacing w:val="-2"/>
                <w:sz w:val="20"/>
              </w:rPr>
              <w:t>Accounting</w:t>
            </w:r>
            <w:r>
              <w:rPr>
                <w:b/>
                <w:sz w:val="20"/>
              </w:rPr>
              <w:t xml:space="preserve"> </w:t>
            </w:r>
            <w:r>
              <w:rPr>
                <w:b/>
                <w:spacing w:val="-2"/>
                <w:sz w:val="20"/>
              </w:rPr>
              <w:t>convention</w:t>
            </w:r>
          </w:p>
        </w:tc>
      </w:tr>
      <w:tr w:rsidR="00464E1E" w14:paraId="0D7878D4" w14:textId="77777777">
        <w:trPr>
          <w:trHeight w:val="1135"/>
        </w:trPr>
        <w:tc>
          <w:tcPr>
            <w:tcW w:w="10500" w:type="dxa"/>
          </w:tcPr>
          <w:p w14:paraId="0D7878D3" w14:textId="77777777" w:rsidR="00464E1E" w:rsidRDefault="00000000">
            <w:pPr>
              <w:pStyle w:val="TableParagraph"/>
              <w:spacing w:before="59" w:line="256" w:lineRule="auto"/>
              <w:ind w:left="50"/>
              <w:rPr>
                <w:sz w:val="20"/>
              </w:rPr>
            </w:pPr>
            <w:r>
              <w:rPr>
                <w:sz w:val="20"/>
              </w:rPr>
              <w:t>These financial statements have been prepared under the historical cost convention modified to account for the revaluation</w:t>
            </w:r>
            <w:r>
              <w:rPr>
                <w:spacing w:val="-8"/>
                <w:sz w:val="20"/>
              </w:rPr>
              <w:t xml:space="preserve"> </w:t>
            </w:r>
            <w:r>
              <w:rPr>
                <w:sz w:val="20"/>
              </w:rPr>
              <w:t>of</w:t>
            </w:r>
            <w:r>
              <w:rPr>
                <w:spacing w:val="-5"/>
                <w:sz w:val="20"/>
              </w:rPr>
              <w:t xml:space="preserve"> </w:t>
            </w:r>
            <w:r>
              <w:rPr>
                <w:sz w:val="20"/>
              </w:rPr>
              <w:t>property,</w:t>
            </w:r>
            <w:r>
              <w:rPr>
                <w:spacing w:val="-7"/>
                <w:sz w:val="20"/>
              </w:rPr>
              <w:t xml:space="preserve"> </w:t>
            </w:r>
            <w:r>
              <w:rPr>
                <w:sz w:val="20"/>
              </w:rPr>
              <w:t>plant</w:t>
            </w:r>
            <w:r>
              <w:rPr>
                <w:spacing w:val="-7"/>
                <w:sz w:val="20"/>
              </w:rPr>
              <w:t xml:space="preserve"> </w:t>
            </w:r>
            <w:r>
              <w:rPr>
                <w:sz w:val="20"/>
              </w:rPr>
              <w:t>and</w:t>
            </w:r>
            <w:r>
              <w:rPr>
                <w:spacing w:val="-8"/>
                <w:sz w:val="20"/>
              </w:rPr>
              <w:t xml:space="preserve"> </w:t>
            </w:r>
            <w:r>
              <w:rPr>
                <w:sz w:val="20"/>
              </w:rPr>
              <w:t>equipment,</w:t>
            </w:r>
            <w:r>
              <w:rPr>
                <w:spacing w:val="-7"/>
                <w:sz w:val="20"/>
              </w:rPr>
              <w:t xml:space="preserve"> </w:t>
            </w:r>
            <w:r>
              <w:rPr>
                <w:sz w:val="20"/>
              </w:rPr>
              <w:t>intangible</w:t>
            </w:r>
            <w:r>
              <w:rPr>
                <w:spacing w:val="-7"/>
                <w:sz w:val="20"/>
              </w:rPr>
              <w:t xml:space="preserve"> </w:t>
            </w:r>
            <w:r>
              <w:rPr>
                <w:sz w:val="20"/>
              </w:rPr>
              <w:t>assets,</w:t>
            </w:r>
            <w:r>
              <w:rPr>
                <w:spacing w:val="-7"/>
                <w:sz w:val="20"/>
              </w:rPr>
              <w:t xml:space="preserve"> </w:t>
            </w:r>
            <w:r>
              <w:rPr>
                <w:sz w:val="20"/>
              </w:rPr>
              <w:t>right</w:t>
            </w:r>
            <w:r>
              <w:rPr>
                <w:spacing w:val="-7"/>
                <w:sz w:val="20"/>
              </w:rPr>
              <w:t xml:space="preserve"> </w:t>
            </w:r>
            <w:r>
              <w:rPr>
                <w:sz w:val="20"/>
              </w:rPr>
              <w:t>of</w:t>
            </w:r>
            <w:r>
              <w:rPr>
                <w:spacing w:val="-5"/>
                <w:sz w:val="20"/>
              </w:rPr>
              <w:t xml:space="preserve"> </w:t>
            </w:r>
            <w:r>
              <w:rPr>
                <w:sz w:val="20"/>
              </w:rPr>
              <w:t>use</w:t>
            </w:r>
            <w:r>
              <w:rPr>
                <w:spacing w:val="-7"/>
                <w:sz w:val="20"/>
              </w:rPr>
              <w:t xml:space="preserve"> </w:t>
            </w:r>
            <w:r>
              <w:rPr>
                <w:sz w:val="20"/>
              </w:rPr>
              <w:t>assets</w:t>
            </w:r>
            <w:r>
              <w:rPr>
                <w:spacing w:val="-6"/>
                <w:sz w:val="20"/>
              </w:rPr>
              <w:t xml:space="preserve"> </w:t>
            </w:r>
            <w:r>
              <w:rPr>
                <w:sz w:val="20"/>
              </w:rPr>
              <w:t>and</w:t>
            </w:r>
            <w:r>
              <w:rPr>
                <w:spacing w:val="-7"/>
                <w:sz w:val="20"/>
              </w:rPr>
              <w:t xml:space="preserve"> </w:t>
            </w:r>
            <w:r>
              <w:rPr>
                <w:sz w:val="20"/>
              </w:rPr>
              <w:t>financial</w:t>
            </w:r>
            <w:r>
              <w:rPr>
                <w:spacing w:val="-8"/>
                <w:sz w:val="20"/>
              </w:rPr>
              <w:t xml:space="preserve"> </w:t>
            </w:r>
            <w:r>
              <w:rPr>
                <w:sz w:val="20"/>
              </w:rPr>
              <w:t>instruments</w:t>
            </w:r>
            <w:r>
              <w:rPr>
                <w:spacing w:val="-6"/>
                <w:sz w:val="20"/>
              </w:rPr>
              <w:t xml:space="preserve"> </w:t>
            </w:r>
            <w:r>
              <w:rPr>
                <w:sz w:val="20"/>
              </w:rPr>
              <w:t>that</w:t>
            </w:r>
            <w:r>
              <w:rPr>
                <w:spacing w:val="-7"/>
                <w:sz w:val="20"/>
              </w:rPr>
              <w:t xml:space="preserve"> </w:t>
            </w:r>
            <w:r>
              <w:rPr>
                <w:sz w:val="20"/>
              </w:rPr>
              <w:t xml:space="preserve">are measured at revalued amounts or fair values at the end of each reporting period, as explained in the accounting </w:t>
            </w:r>
            <w:r>
              <w:rPr>
                <w:spacing w:val="-2"/>
                <w:sz w:val="20"/>
              </w:rPr>
              <w:t>policies.</w:t>
            </w:r>
          </w:p>
        </w:tc>
      </w:tr>
      <w:tr w:rsidR="00464E1E" w14:paraId="0D7878D6" w14:textId="77777777">
        <w:trPr>
          <w:trHeight w:val="399"/>
        </w:trPr>
        <w:tc>
          <w:tcPr>
            <w:tcW w:w="10500" w:type="dxa"/>
          </w:tcPr>
          <w:p w14:paraId="0D7878D5" w14:textId="77777777" w:rsidR="00464E1E" w:rsidRDefault="00000000">
            <w:pPr>
              <w:pStyle w:val="TableParagraph"/>
              <w:spacing w:before="97"/>
              <w:ind w:left="50"/>
              <w:rPr>
                <w:b/>
                <w:sz w:val="20"/>
              </w:rPr>
            </w:pPr>
            <w:r>
              <w:rPr>
                <w:b/>
                <w:sz w:val="20"/>
              </w:rPr>
              <w:t>Consolidated</w:t>
            </w:r>
            <w:r>
              <w:rPr>
                <w:b/>
                <w:spacing w:val="-11"/>
                <w:sz w:val="20"/>
              </w:rPr>
              <w:t xml:space="preserve"> </w:t>
            </w:r>
            <w:r>
              <w:rPr>
                <w:b/>
                <w:sz w:val="20"/>
              </w:rPr>
              <w:t>Statement</w:t>
            </w:r>
            <w:r>
              <w:rPr>
                <w:b/>
                <w:spacing w:val="-10"/>
                <w:sz w:val="20"/>
              </w:rPr>
              <w:t xml:space="preserve"> </w:t>
            </w:r>
            <w:r>
              <w:rPr>
                <w:b/>
                <w:sz w:val="20"/>
              </w:rPr>
              <w:t>of</w:t>
            </w:r>
            <w:r>
              <w:rPr>
                <w:b/>
                <w:spacing w:val="-9"/>
                <w:sz w:val="20"/>
              </w:rPr>
              <w:t xml:space="preserve"> </w:t>
            </w:r>
            <w:r>
              <w:rPr>
                <w:b/>
                <w:sz w:val="20"/>
              </w:rPr>
              <w:t>Comprehensive</w:t>
            </w:r>
            <w:r>
              <w:rPr>
                <w:b/>
                <w:spacing w:val="-11"/>
                <w:sz w:val="20"/>
              </w:rPr>
              <w:t xml:space="preserve"> </w:t>
            </w:r>
            <w:r>
              <w:rPr>
                <w:b/>
                <w:sz w:val="20"/>
              </w:rPr>
              <w:t>Income</w:t>
            </w:r>
            <w:r>
              <w:rPr>
                <w:b/>
                <w:spacing w:val="-11"/>
                <w:sz w:val="20"/>
              </w:rPr>
              <w:t xml:space="preserve"> </w:t>
            </w:r>
            <w:r>
              <w:rPr>
                <w:b/>
                <w:sz w:val="20"/>
              </w:rPr>
              <w:t>(SOCI)</w:t>
            </w:r>
            <w:r>
              <w:rPr>
                <w:b/>
                <w:spacing w:val="-10"/>
                <w:sz w:val="20"/>
              </w:rPr>
              <w:t xml:space="preserve"> </w:t>
            </w:r>
            <w:r>
              <w:rPr>
                <w:b/>
                <w:spacing w:val="-2"/>
                <w:sz w:val="20"/>
              </w:rPr>
              <w:t>policy</w:t>
            </w:r>
          </w:p>
        </w:tc>
      </w:tr>
      <w:tr w:rsidR="00464E1E" w14:paraId="0D7878D9" w14:textId="77777777">
        <w:trPr>
          <w:trHeight w:val="1778"/>
        </w:trPr>
        <w:tc>
          <w:tcPr>
            <w:tcW w:w="10500" w:type="dxa"/>
          </w:tcPr>
          <w:p w14:paraId="0D7878D7" w14:textId="77777777" w:rsidR="00464E1E" w:rsidRDefault="00000000">
            <w:pPr>
              <w:pStyle w:val="TableParagraph"/>
              <w:spacing w:before="65" w:line="259" w:lineRule="auto"/>
              <w:ind w:left="50"/>
              <w:rPr>
                <w:sz w:val="20"/>
              </w:rPr>
            </w:pPr>
            <w:r>
              <w:rPr>
                <w:sz w:val="20"/>
              </w:rPr>
              <w:t>The SOCI in these consolidated accounts is presented to separately</w:t>
            </w:r>
            <w:r>
              <w:rPr>
                <w:spacing w:val="-4"/>
                <w:sz w:val="20"/>
              </w:rPr>
              <w:t xml:space="preserve"> </w:t>
            </w:r>
            <w:r>
              <w:rPr>
                <w:sz w:val="20"/>
              </w:rPr>
              <w:t>identify</w:t>
            </w:r>
            <w:r>
              <w:rPr>
                <w:spacing w:val="-4"/>
                <w:sz w:val="20"/>
              </w:rPr>
              <w:t xml:space="preserve"> </w:t>
            </w:r>
            <w:r>
              <w:rPr>
                <w:sz w:val="20"/>
              </w:rPr>
              <w:t>the surplus or deficit before impairments of</w:t>
            </w:r>
            <w:r>
              <w:rPr>
                <w:spacing w:val="-1"/>
                <w:sz w:val="20"/>
              </w:rPr>
              <w:t xml:space="preserve"> </w:t>
            </w:r>
            <w:r>
              <w:rPr>
                <w:sz w:val="20"/>
              </w:rPr>
              <w:t>non-financial</w:t>
            </w:r>
            <w:r>
              <w:rPr>
                <w:spacing w:val="-4"/>
                <w:sz w:val="20"/>
              </w:rPr>
              <w:t xml:space="preserve"> </w:t>
            </w:r>
            <w:r>
              <w:rPr>
                <w:sz w:val="20"/>
              </w:rPr>
              <w:t>assets</w:t>
            </w:r>
            <w:r>
              <w:rPr>
                <w:spacing w:val="-2"/>
                <w:sz w:val="20"/>
              </w:rPr>
              <w:t xml:space="preserve"> </w:t>
            </w:r>
            <w:r>
              <w:rPr>
                <w:sz w:val="20"/>
              </w:rPr>
              <w:t>and</w:t>
            </w:r>
            <w:r>
              <w:rPr>
                <w:spacing w:val="-3"/>
                <w:sz w:val="20"/>
              </w:rPr>
              <w:t xml:space="preserve"> </w:t>
            </w:r>
            <w:r>
              <w:rPr>
                <w:sz w:val="20"/>
              </w:rPr>
              <w:t>absorption</w:t>
            </w:r>
            <w:r>
              <w:rPr>
                <w:spacing w:val="-4"/>
                <w:sz w:val="20"/>
              </w:rPr>
              <w:t xml:space="preserve"> </w:t>
            </w:r>
            <w:r>
              <w:rPr>
                <w:sz w:val="20"/>
              </w:rPr>
              <w:t>transfers</w:t>
            </w:r>
            <w:r>
              <w:rPr>
                <w:spacing w:val="-1"/>
                <w:sz w:val="20"/>
              </w:rPr>
              <w:t xml:space="preserve"> </w:t>
            </w:r>
            <w:r>
              <w:rPr>
                <w:sz w:val="20"/>
              </w:rPr>
              <w:t>as</w:t>
            </w:r>
            <w:r>
              <w:rPr>
                <w:spacing w:val="-2"/>
                <w:sz w:val="20"/>
              </w:rPr>
              <w:t xml:space="preserve"> </w:t>
            </w:r>
            <w:r>
              <w:rPr>
                <w:sz w:val="20"/>
              </w:rPr>
              <w:t>this</w:t>
            </w:r>
            <w:r>
              <w:rPr>
                <w:spacing w:val="-2"/>
                <w:sz w:val="20"/>
              </w:rPr>
              <w:t xml:space="preserve"> </w:t>
            </w:r>
            <w:r>
              <w:rPr>
                <w:sz w:val="20"/>
              </w:rPr>
              <w:t>is</w:t>
            </w:r>
            <w:r>
              <w:rPr>
                <w:spacing w:val="-2"/>
                <w:sz w:val="20"/>
              </w:rPr>
              <w:t xml:space="preserve"> </w:t>
            </w:r>
            <w:r>
              <w:rPr>
                <w:sz w:val="20"/>
              </w:rPr>
              <w:t>how</w:t>
            </w:r>
            <w:r>
              <w:rPr>
                <w:spacing w:val="-5"/>
                <w:sz w:val="20"/>
              </w:rPr>
              <w:t xml:space="preserve"> </w:t>
            </w:r>
            <w:r>
              <w:rPr>
                <w:sz w:val="20"/>
              </w:rPr>
              <w:t>NHS</w:t>
            </w:r>
            <w:r>
              <w:rPr>
                <w:spacing w:val="-3"/>
                <w:sz w:val="20"/>
              </w:rPr>
              <w:t xml:space="preserve"> </w:t>
            </w:r>
            <w:r>
              <w:rPr>
                <w:sz w:val="20"/>
              </w:rPr>
              <w:t>England</w:t>
            </w:r>
            <w:r>
              <w:rPr>
                <w:spacing w:val="-3"/>
                <w:sz w:val="20"/>
              </w:rPr>
              <w:t xml:space="preserve"> </w:t>
            </w:r>
            <w:r>
              <w:rPr>
                <w:sz w:val="20"/>
              </w:rPr>
              <w:t>has</w:t>
            </w:r>
            <w:r>
              <w:rPr>
                <w:spacing w:val="-2"/>
                <w:sz w:val="20"/>
              </w:rPr>
              <w:t xml:space="preserve"> </w:t>
            </w:r>
            <w:r>
              <w:rPr>
                <w:sz w:val="20"/>
              </w:rPr>
              <w:t>reported</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performance</w:t>
            </w:r>
            <w:r>
              <w:rPr>
                <w:spacing w:val="-3"/>
                <w:sz w:val="20"/>
              </w:rPr>
              <w:t xml:space="preserve"> </w:t>
            </w:r>
            <w:r>
              <w:rPr>
                <w:sz w:val="20"/>
              </w:rPr>
              <w:t>of</w:t>
            </w:r>
            <w:r>
              <w:rPr>
                <w:spacing w:val="-1"/>
                <w:sz w:val="20"/>
              </w:rPr>
              <w:t xml:space="preserve"> </w:t>
            </w:r>
            <w:r>
              <w:rPr>
                <w:sz w:val="20"/>
              </w:rPr>
              <w:t>NHS providers</w:t>
            </w:r>
            <w:r>
              <w:rPr>
                <w:spacing w:val="-5"/>
                <w:sz w:val="20"/>
              </w:rPr>
              <w:t xml:space="preserve"> </w:t>
            </w:r>
            <w:r>
              <w:rPr>
                <w:sz w:val="20"/>
              </w:rPr>
              <w:t>during</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We</w:t>
            </w:r>
            <w:r>
              <w:rPr>
                <w:spacing w:val="-6"/>
                <w:sz w:val="20"/>
              </w:rPr>
              <w:t xml:space="preserve"> </w:t>
            </w:r>
            <w:r>
              <w:rPr>
                <w:sz w:val="20"/>
              </w:rPr>
              <w:t>consider</w:t>
            </w:r>
            <w:r>
              <w:rPr>
                <w:spacing w:val="-5"/>
                <w:sz w:val="20"/>
              </w:rPr>
              <w:t xml:space="preserve"> </w:t>
            </w:r>
            <w:r>
              <w:rPr>
                <w:sz w:val="20"/>
              </w:rPr>
              <w:t>that</w:t>
            </w:r>
            <w:r>
              <w:rPr>
                <w:spacing w:val="-6"/>
                <w:sz w:val="20"/>
              </w:rPr>
              <w:t xml:space="preserve"> </w:t>
            </w:r>
            <w:r>
              <w:rPr>
                <w:sz w:val="20"/>
              </w:rPr>
              <w:t>the</w:t>
            </w:r>
            <w:r>
              <w:rPr>
                <w:spacing w:val="-6"/>
                <w:sz w:val="20"/>
              </w:rPr>
              <w:t xml:space="preserve"> </w:t>
            </w:r>
            <w:r>
              <w:rPr>
                <w:sz w:val="20"/>
              </w:rPr>
              <w:t>notional</w:t>
            </w:r>
            <w:r>
              <w:rPr>
                <w:spacing w:val="-6"/>
                <w:sz w:val="20"/>
              </w:rPr>
              <w:t xml:space="preserve"> </w:t>
            </w:r>
            <w:r>
              <w:rPr>
                <w:sz w:val="20"/>
              </w:rPr>
              <w:t>gain/loss</w:t>
            </w:r>
            <w:r>
              <w:rPr>
                <w:spacing w:val="-5"/>
                <w:sz w:val="20"/>
              </w:rPr>
              <w:t xml:space="preserve"> </w:t>
            </w:r>
            <w:r>
              <w:rPr>
                <w:sz w:val="20"/>
              </w:rPr>
              <w:t>associated</w:t>
            </w:r>
            <w:r>
              <w:rPr>
                <w:spacing w:val="-6"/>
                <w:sz w:val="20"/>
              </w:rPr>
              <w:t xml:space="preserve"> </w:t>
            </w:r>
            <w:r>
              <w:rPr>
                <w:sz w:val="20"/>
              </w:rPr>
              <w:t>with</w:t>
            </w:r>
            <w:r>
              <w:rPr>
                <w:spacing w:val="-6"/>
                <w:sz w:val="20"/>
              </w:rPr>
              <w:t xml:space="preserve"> </w:t>
            </w:r>
            <w:r>
              <w:rPr>
                <w:sz w:val="20"/>
              </w:rPr>
              <w:t>a</w:t>
            </w:r>
            <w:r>
              <w:rPr>
                <w:spacing w:val="-6"/>
                <w:sz w:val="20"/>
              </w:rPr>
              <w:t xml:space="preserve"> </w:t>
            </w:r>
            <w:r>
              <w:rPr>
                <w:sz w:val="20"/>
              </w:rPr>
              <w:t>transfer</w:t>
            </w:r>
            <w:r>
              <w:rPr>
                <w:spacing w:val="-6"/>
                <w:sz w:val="20"/>
              </w:rPr>
              <w:t xml:space="preserve"> </w:t>
            </w:r>
            <w:r>
              <w:rPr>
                <w:sz w:val="20"/>
              </w:rPr>
              <w:t>by</w:t>
            </w:r>
            <w:r>
              <w:rPr>
                <w:spacing w:val="-11"/>
                <w:sz w:val="20"/>
              </w:rPr>
              <w:t xml:space="preserve"> </w:t>
            </w:r>
            <w:r>
              <w:rPr>
                <w:sz w:val="20"/>
              </w:rPr>
              <w:t>absorption</w:t>
            </w:r>
            <w:r>
              <w:rPr>
                <w:spacing w:val="-6"/>
                <w:sz w:val="20"/>
              </w:rPr>
              <w:t xml:space="preserve"> </w:t>
            </w:r>
            <w:r>
              <w:rPr>
                <w:sz w:val="20"/>
              </w:rPr>
              <w:t>is</w:t>
            </w:r>
            <w:r>
              <w:rPr>
                <w:spacing w:val="-5"/>
                <w:sz w:val="20"/>
              </w:rPr>
              <w:t xml:space="preserve"> </w:t>
            </w:r>
            <w:r>
              <w:rPr>
                <w:sz w:val="20"/>
              </w:rPr>
              <w:t>outside</w:t>
            </w:r>
            <w:r>
              <w:rPr>
                <w:spacing w:val="-6"/>
                <w:sz w:val="20"/>
              </w:rPr>
              <w:t xml:space="preserve"> </w:t>
            </w:r>
            <w:r>
              <w:rPr>
                <w:sz w:val="20"/>
              </w:rPr>
              <w:t>of the operational performance management of an NHS provider. Impairments and revaluations of property, plant and equipment</w:t>
            </w:r>
            <w:r>
              <w:rPr>
                <w:spacing w:val="-6"/>
                <w:sz w:val="20"/>
              </w:rPr>
              <w:t xml:space="preserve"> </w:t>
            </w:r>
            <w:r>
              <w:rPr>
                <w:sz w:val="20"/>
              </w:rPr>
              <w:t>and</w:t>
            </w:r>
            <w:r>
              <w:rPr>
                <w:spacing w:val="-7"/>
                <w:sz w:val="20"/>
              </w:rPr>
              <w:t xml:space="preserve"> </w:t>
            </w:r>
            <w:r>
              <w:rPr>
                <w:sz w:val="20"/>
              </w:rPr>
              <w:t>other</w:t>
            </w:r>
            <w:r>
              <w:rPr>
                <w:spacing w:val="-5"/>
                <w:sz w:val="20"/>
              </w:rPr>
              <w:t xml:space="preserve"> </w:t>
            </w:r>
            <w:r>
              <w:rPr>
                <w:sz w:val="20"/>
              </w:rPr>
              <w:t>non-financial</w:t>
            </w:r>
            <w:r>
              <w:rPr>
                <w:spacing w:val="-7"/>
                <w:sz w:val="20"/>
              </w:rPr>
              <w:t xml:space="preserve"> </w:t>
            </w:r>
            <w:r>
              <w:rPr>
                <w:sz w:val="20"/>
              </w:rPr>
              <w:t>assets</w:t>
            </w:r>
            <w:r>
              <w:rPr>
                <w:spacing w:val="-5"/>
                <w:sz w:val="20"/>
              </w:rPr>
              <w:t xml:space="preserve"> </w:t>
            </w:r>
            <w:r>
              <w:rPr>
                <w:sz w:val="20"/>
              </w:rPr>
              <w:t>are</w:t>
            </w:r>
            <w:r>
              <w:rPr>
                <w:spacing w:val="-6"/>
                <w:sz w:val="20"/>
              </w:rPr>
              <w:t xml:space="preserve"> </w:t>
            </w:r>
            <w:r>
              <w:rPr>
                <w:sz w:val="20"/>
              </w:rPr>
              <w:t>usually</w:t>
            </w:r>
            <w:r>
              <w:rPr>
                <w:spacing w:val="-12"/>
                <w:sz w:val="20"/>
              </w:rPr>
              <w:t xml:space="preserve"> </w:t>
            </w:r>
            <w:r>
              <w:rPr>
                <w:sz w:val="20"/>
              </w:rPr>
              <w:t>considered</w:t>
            </w:r>
            <w:r>
              <w:rPr>
                <w:spacing w:val="-7"/>
                <w:sz w:val="20"/>
              </w:rPr>
              <w:t xml:space="preserve"> </w:t>
            </w:r>
            <w:r>
              <w:rPr>
                <w:sz w:val="20"/>
              </w:rPr>
              <w:t>outside</w:t>
            </w:r>
            <w:r>
              <w:rPr>
                <w:spacing w:val="-7"/>
                <w:sz w:val="20"/>
              </w:rPr>
              <w:t xml:space="preserve"> </w:t>
            </w:r>
            <w:r>
              <w:rPr>
                <w:sz w:val="20"/>
              </w:rPr>
              <w:t>of</w:t>
            </w:r>
            <w:r>
              <w:rPr>
                <w:spacing w:val="-5"/>
                <w:sz w:val="20"/>
              </w:rPr>
              <w:t xml:space="preserve"> </w:t>
            </w:r>
            <w:r>
              <w:rPr>
                <w:sz w:val="20"/>
              </w:rPr>
              <w:t>a</w:t>
            </w:r>
            <w:r>
              <w:rPr>
                <w:spacing w:val="-7"/>
                <w:sz w:val="20"/>
              </w:rPr>
              <w:t xml:space="preserve"> </w:t>
            </w:r>
            <w:r>
              <w:rPr>
                <w:sz w:val="20"/>
              </w:rPr>
              <w:t>provider's</w:t>
            </w:r>
            <w:r>
              <w:rPr>
                <w:spacing w:val="-5"/>
                <w:sz w:val="20"/>
              </w:rPr>
              <w:t xml:space="preserve"> </w:t>
            </w:r>
            <w:r>
              <w:rPr>
                <w:sz w:val="20"/>
              </w:rPr>
              <w:t>control.</w:t>
            </w:r>
            <w:r>
              <w:rPr>
                <w:spacing w:val="-6"/>
                <w:sz w:val="20"/>
              </w:rPr>
              <w:t xml:space="preserve"> </w:t>
            </w:r>
            <w:r>
              <w:rPr>
                <w:sz w:val="20"/>
              </w:rPr>
              <w:t>Fair</w:t>
            </w:r>
            <w:r>
              <w:rPr>
                <w:spacing w:val="-5"/>
                <w:sz w:val="20"/>
              </w:rPr>
              <w:t xml:space="preserve"> </w:t>
            </w:r>
            <w:r>
              <w:rPr>
                <w:sz w:val="20"/>
              </w:rPr>
              <w:t>value</w:t>
            </w:r>
            <w:r>
              <w:rPr>
                <w:spacing w:val="-7"/>
                <w:sz w:val="20"/>
              </w:rPr>
              <w:t xml:space="preserve"> </w:t>
            </w:r>
            <w:r>
              <w:rPr>
                <w:sz w:val="20"/>
              </w:rPr>
              <w:t>movements are</w:t>
            </w:r>
            <w:r>
              <w:rPr>
                <w:spacing w:val="-8"/>
                <w:sz w:val="20"/>
              </w:rPr>
              <w:t xml:space="preserve"> </w:t>
            </w:r>
            <w:r>
              <w:rPr>
                <w:sz w:val="20"/>
              </w:rPr>
              <w:t>not</w:t>
            </w:r>
            <w:r>
              <w:rPr>
                <w:spacing w:val="-7"/>
                <w:sz w:val="20"/>
              </w:rPr>
              <w:t xml:space="preserve"> </w:t>
            </w:r>
            <w:r>
              <w:rPr>
                <w:sz w:val="20"/>
              </w:rPr>
              <w:t>included</w:t>
            </w:r>
            <w:r>
              <w:rPr>
                <w:spacing w:val="-9"/>
                <w:sz w:val="20"/>
              </w:rPr>
              <w:t xml:space="preserve"> </w:t>
            </w:r>
            <w:r>
              <w:rPr>
                <w:sz w:val="20"/>
              </w:rPr>
              <w:t>within</w:t>
            </w:r>
            <w:r>
              <w:rPr>
                <w:spacing w:val="-7"/>
                <w:sz w:val="20"/>
              </w:rPr>
              <w:t xml:space="preserve"> </w:t>
            </w:r>
            <w:r>
              <w:rPr>
                <w:sz w:val="20"/>
              </w:rPr>
              <w:t>the</w:t>
            </w:r>
            <w:r>
              <w:rPr>
                <w:spacing w:val="-9"/>
                <w:sz w:val="20"/>
              </w:rPr>
              <w:t xml:space="preserve"> </w:t>
            </w:r>
            <w:r>
              <w:rPr>
                <w:sz w:val="20"/>
              </w:rPr>
              <w:t>'impairments</w:t>
            </w:r>
            <w:r>
              <w:rPr>
                <w:spacing w:val="-6"/>
                <w:sz w:val="20"/>
              </w:rPr>
              <w:t xml:space="preserve"> </w:t>
            </w:r>
            <w:r>
              <w:rPr>
                <w:sz w:val="20"/>
              </w:rPr>
              <w:t>and</w:t>
            </w:r>
            <w:r>
              <w:rPr>
                <w:spacing w:val="-8"/>
                <w:sz w:val="20"/>
              </w:rPr>
              <w:t xml:space="preserve"> </w:t>
            </w:r>
            <w:r>
              <w:rPr>
                <w:sz w:val="20"/>
              </w:rPr>
              <w:t>transfers'</w:t>
            </w:r>
            <w:r>
              <w:rPr>
                <w:spacing w:val="-7"/>
                <w:sz w:val="20"/>
              </w:rPr>
              <w:t xml:space="preserve"> </w:t>
            </w:r>
            <w:r>
              <w:rPr>
                <w:sz w:val="20"/>
              </w:rPr>
              <w:t>column</w:t>
            </w:r>
            <w:r>
              <w:rPr>
                <w:spacing w:val="-8"/>
                <w:sz w:val="20"/>
              </w:rPr>
              <w:t xml:space="preserve"> </w:t>
            </w:r>
            <w:r>
              <w:rPr>
                <w:sz w:val="20"/>
              </w:rPr>
              <w:t>as</w:t>
            </w:r>
            <w:r>
              <w:rPr>
                <w:spacing w:val="-6"/>
                <w:sz w:val="20"/>
              </w:rPr>
              <w:t xml:space="preserve"> </w:t>
            </w:r>
            <w:r>
              <w:rPr>
                <w:sz w:val="20"/>
              </w:rPr>
              <w:t>providers</w:t>
            </w:r>
            <w:r>
              <w:rPr>
                <w:spacing w:val="-7"/>
                <w:sz w:val="20"/>
              </w:rPr>
              <w:t xml:space="preserve"> </w:t>
            </w:r>
            <w:r>
              <w:rPr>
                <w:sz w:val="20"/>
              </w:rPr>
              <w:t>are</w:t>
            </w:r>
            <w:r>
              <w:rPr>
                <w:spacing w:val="-7"/>
                <w:sz w:val="20"/>
              </w:rPr>
              <w:t xml:space="preserve"> </w:t>
            </w:r>
            <w:r>
              <w:rPr>
                <w:sz w:val="20"/>
              </w:rPr>
              <w:t>held</w:t>
            </w:r>
            <w:r>
              <w:rPr>
                <w:spacing w:val="-8"/>
                <w:sz w:val="20"/>
              </w:rPr>
              <w:t xml:space="preserve"> </w:t>
            </w:r>
            <w:r>
              <w:rPr>
                <w:sz w:val="20"/>
              </w:rPr>
              <w:t>to</w:t>
            </w:r>
            <w:r>
              <w:rPr>
                <w:spacing w:val="-7"/>
                <w:sz w:val="20"/>
              </w:rPr>
              <w:t xml:space="preserve"> </w:t>
            </w:r>
            <w:r>
              <w:rPr>
                <w:sz w:val="20"/>
              </w:rPr>
              <w:t>account</w:t>
            </w:r>
            <w:r>
              <w:rPr>
                <w:spacing w:val="-8"/>
                <w:sz w:val="20"/>
              </w:rPr>
              <w:t xml:space="preserve"> </w:t>
            </w:r>
            <w:r>
              <w:rPr>
                <w:sz w:val="20"/>
              </w:rPr>
              <w:t>for</w:t>
            </w:r>
            <w:r>
              <w:rPr>
                <w:spacing w:val="-7"/>
                <w:sz w:val="20"/>
              </w:rPr>
              <w:t xml:space="preserve"> </w:t>
            </w:r>
            <w:r>
              <w:rPr>
                <w:sz w:val="20"/>
              </w:rPr>
              <w:t>the</w:t>
            </w:r>
            <w:r>
              <w:rPr>
                <w:spacing w:val="-9"/>
                <w:sz w:val="20"/>
              </w:rPr>
              <w:t xml:space="preserve"> </w:t>
            </w:r>
            <w:r>
              <w:rPr>
                <w:sz w:val="20"/>
              </w:rPr>
              <w:t>effects</w:t>
            </w:r>
            <w:r>
              <w:rPr>
                <w:spacing w:val="-6"/>
                <w:sz w:val="20"/>
              </w:rPr>
              <w:t xml:space="preserve"> </w:t>
            </w:r>
            <w:r>
              <w:rPr>
                <w:sz w:val="20"/>
              </w:rPr>
              <w:t>of</w:t>
            </w:r>
            <w:r>
              <w:rPr>
                <w:spacing w:val="-6"/>
                <w:sz w:val="20"/>
              </w:rPr>
              <w:t xml:space="preserve"> </w:t>
            </w:r>
            <w:r>
              <w:rPr>
                <w:spacing w:val="-2"/>
                <w:sz w:val="20"/>
              </w:rPr>
              <w:t>funds</w:t>
            </w:r>
          </w:p>
          <w:p w14:paraId="0D7878D8" w14:textId="77777777" w:rsidR="00464E1E" w:rsidRDefault="00000000">
            <w:pPr>
              <w:pStyle w:val="TableParagraph"/>
              <w:spacing w:line="203" w:lineRule="exact"/>
              <w:ind w:left="50"/>
              <w:rPr>
                <w:sz w:val="20"/>
              </w:rPr>
            </w:pPr>
            <w:r>
              <w:rPr>
                <w:sz w:val="20"/>
              </w:rPr>
              <w:t>being</w:t>
            </w:r>
            <w:r>
              <w:rPr>
                <w:spacing w:val="-11"/>
                <w:sz w:val="20"/>
              </w:rPr>
              <w:t xml:space="preserve"> </w:t>
            </w:r>
            <w:r>
              <w:rPr>
                <w:sz w:val="20"/>
              </w:rPr>
              <w:t>invested</w:t>
            </w:r>
            <w:r>
              <w:rPr>
                <w:spacing w:val="-10"/>
                <w:sz w:val="20"/>
              </w:rPr>
              <w:t xml:space="preserve"> </w:t>
            </w:r>
            <w:r>
              <w:rPr>
                <w:sz w:val="20"/>
              </w:rPr>
              <w:t>in</w:t>
            </w:r>
            <w:r>
              <w:rPr>
                <w:spacing w:val="-10"/>
                <w:sz w:val="20"/>
              </w:rPr>
              <w:t xml:space="preserve"> </w:t>
            </w:r>
            <w:r>
              <w:rPr>
                <w:sz w:val="20"/>
              </w:rPr>
              <w:t>this</w:t>
            </w:r>
            <w:r>
              <w:rPr>
                <w:spacing w:val="-9"/>
                <w:sz w:val="20"/>
              </w:rPr>
              <w:t xml:space="preserve"> </w:t>
            </w:r>
            <w:r>
              <w:rPr>
                <w:spacing w:val="-4"/>
                <w:sz w:val="20"/>
              </w:rPr>
              <w:t>way.</w:t>
            </w:r>
          </w:p>
        </w:tc>
      </w:tr>
    </w:tbl>
    <w:p w14:paraId="0D7878DA" w14:textId="77777777" w:rsidR="00464E1E" w:rsidRDefault="00464E1E">
      <w:pPr>
        <w:pStyle w:val="BodyText"/>
        <w:spacing w:before="152"/>
        <w:rPr>
          <w:b/>
          <w:sz w:val="20"/>
        </w:rPr>
      </w:pPr>
    </w:p>
    <w:p w14:paraId="0D7878DB" w14:textId="77777777" w:rsidR="00464E1E" w:rsidRDefault="00000000">
      <w:pPr>
        <w:ind w:left="167"/>
        <w:rPr>
          <w:b/>
          <w:sz w:val="20"/>
        </w:rPr>
      </w:pPr>
      <w:r>
        <w:rPr>
          <w:b/>
          <w:sz w:val="20"/>
        </w:rPr>
        <w:t>Note</w:t>
      </w:r>
      <w:r>
        <w:rPr>
          <w:b/>
          <w:spacing w:val="-7"/>
          <w:sz w:val="20"/>
        </w:rPr>
        <w:t xml:space="preserve"> </w:t>
      </w:r>
      <w:r>
        <w:rPr>
          <w:b/>
          <w:sz w:val="20"/>
        </w:rPr>
        <w:t>1.1</w:t>
      </w:r>
      <w:r>
        <w:rPr>
          <w:b/>
          <w:spacing w:val="-7"/>
          <w:sz w:val="20"/>
        </w:rPr>
        <w:t xml:space="preserve"> </w:t>
      </w:r>
      <w:r>
        <w:rPr>
          <w:b/>
          <w:sz w:val="20"/>
        </w:rPr>
        <w:t>Consolidation</w:t>
      </w:r>
      <w:r>
        <w:rPr>
          <w:b/>
          <w:spacing w:val="-7"/>
          <w:sz w:val="20"/>
        </w:rPr>
        <w:t xml:space="preserve"> </w:t>
      </w:r>
      <w:r>
        <w:rPr>
          <w:b/>
          <w:sz w:val="20"/>
        </w:rPr>
        <w:t>and</w:t>
      </w:r>
      <w:r>
        <w:rPr>
          <w:b/>
          <w:spacing w:val="-6"/>
          <w:sz w:val="20"/>
        </w:rPr>
        <w:t xml:space="preserve"> </w:t>
      </w:r>
      <w:r>
        <w:rPr>
          <w:b/>
          <w:sz w:val="20"/>
        </w:rPr>
        <w:t>other</w:t>
      </w:r>
      <w:r>
        <w:rPr>
          <w:b/>
          <w:spacing w:val="-8"/>
          <w:sz w:val="20"/>
        </w:rPr>
        <w:t xml:space="preserve"> </w:t>
      </w:r>
      <w:r>
        <w:rPr>
          <w:b/>
          <w:spacing w:val="-2"/>
          <w:sz w:val="20"/>
        </w:rPr>
        <w:t>entities</w:t>
      </w:r>
    </w:p>
    <w:p w14:paraId="0D7878DC" w14:textId="77777777" w:rsidR="00464E1E" w:rsidRDefault="00464E1E">
      <w:pPr>
        <w:pStyle w:val="BodyText"/>
        <w:spacing w:before="11"/>
        <w:rPr>
          <w:b/>
          <w:sz w:val="16"/>
        </w:rPr>
      </w:pPr>
    </w:p>
    <w:tbl>
      <w:tblPr>
        <w:tblW w:w="0" w:type="auto"/>
        <w:tblInd w:w="125" w:type="dxa"/>
        <w:tblLayout w:type="fixed"/>
        <w:tblCellMar>
          <w:left w:w="0" w:type="dxa"/>
          <w:right w:w="0" w:type="dxa"/>
        </w:tblCellMar>
        <w:tblLook w:val="01E0" w:firstRow="1" w:lastRow="1" w:firstColumn="1" w:lastColumn="1" w:noHBand="0" w:noVBand="0"/>
      </w:tblPr>
      <w:tblGrid>
        <w:gridCol w:w="10501"/>
      </w:tblGrid>
      <w:tr w:rsidR="00464E1E" w14:paraId="0D7878DE" w14:textId="77777777">
        <w:trPr>
          <w:trHeight w:val="275"/>
        </w:trPr>
        <w:tc>
          <w:tcPr>
            <w:tcW w:w="10501" w:type="dxa"/>
          </w:tcPr>
          <w:p w14:paraId="0D7878DD" w14:textId="77777777" w:rsidR="00464E1E" w:rsidRDefault="00000000">
            <w:pPr>
              <w:pStyle w:val="TableParagraph"/>
              <w:spacing w:line="223" w:lineRule="exact"/>
              <w:ind w:left="50"/>
              <w:rPr>
                <w:b/>
                <w:sz w:val="20"/>
              </w:rPr>
            </w:pPr>
            <w:r>
              <w:rPr>
                <w:b/>
                <w:sz w:val="20"/>
              </w:rPr>
              <w:t>Basis</w:t>
            </w:r>
            <w:r>
              <w:rPr>
                <w:b/>
                <w:spacing w:val="-6"/>
                <w:sz w:val="20"/>
              </w:rPr>
              <w:t xml:space="preserve"> </w:t>
            </w:r>
            <w:r>
              <w:rPr>
                <w:b/>
                <w:sz w:val="20"/>
              </w:rPr>
              <w:t>of</w:t>
            </w:r>
            <w:r>
              <w:rPr>
                <w:b/>
                <w:spacing w:val="-4"/>
                <w:sz w:val="20"/>
              </w:rPr>
              <w:t xml:space="preserve"> </w:t>
            </w:r>
            <w:r>
              <w:rPr>
                <w:b/>
                <w:spacing w:val="-2"/>
                <w:sz w:val="20"/>
              </w:rPr>
              <w:t>consolidation</w:t>
            </w:r>
          </w:p>
        </w:tc>
      </w:tr>
      <w:tr w:rsidR="00464E1E" w14:paraId="0D7878E0" w14:textId="77777777">
        <w:trPr>
          <w:trHeight w:val="1382"/>
        </w:trPr>
        <w:tc>
          <w:tcPr>
            <w:tcW w:w="10501" w:type="dxa"/>
          </w:tcPr>
          <w:p w14:paraId="0D7878DF" w14:textId="77777777" w:rsidR="00464E1E" w:rsidRDefault="00000000">
            <w:pPr>
              <w:pStyle w:val="TableParagraph"/>
              <w:spacing w:before="46" w:line="256" w:lineRule="auto"/>
              <w:ind w:left="50"/>
              <w:rPr>
                <w:sz w:val="20"/>
              </w:rPr>
            </w:pPr>
            <w:r>
              <w:rPr>
                <w:sz w:val="20"/>
              </w:rPr>
              <w:t>These accounts consolidate the accounts of all NHS providers that have been in existence during 2023/24 using the principles</w:t>
            </w:r>
            <w:r>
              <w:rPr>
                <w:spacing w:val="-4"/>
                <w:sz w:val="20"/>
              </w:rPr>
              <w:t xml:space="preserve"> </w:t>
            </w:r>
            <w:r>
              <w:rPr>
                <w:sz w:val="20"/>
              </w:rPr>
              <w:t>of</w:t>
            </w:r>
            <w:r>
              <w:rPr>
                <w:spacing w:val="-3"/>
                <w:sz w:val="20"/>
              </w:rPr>
              <w:t xml:space="preserve"> </w:t>
            </w:r>
            <w:r>
              <w:rPr>
                <w:sz w:val="20"/>
              </w:rPr>
              <w:t>IFRS</w:t>
            </w:r>
            <w:r>
              <w:rPr>
                <w:spacing w:val="-5"/>
                <w:sz w:val="20"/>
              </w:rPr>
              <w:t xml:space="preserve"> </w:t>
            </w:r>
            <w:r>
              <w:rPr>
                <w:sz w:val="20"/>
              </w:rPr>
              <w:t>as</w:t>
            </w:r>
            <w:r>
              <w:rPr>
                <w:spacing w:val="-4"/>
                <w:sz w:val="20"/>
              </w:rPr>
              <w:t xml:space="preserve"> </w:t>
            </w:r>
            <w:r>
              <w:rPr>
                <w:sz w:val="20"/>
              </w:rPr>
              <w:t>adopted</w:t>
            </w:r>
            <w:r>
              <w:rPr>
                <w:spacing w:val="-6"/>
                <w:sz w:val="20"/>
              </w:rPr>
              <w:t xml:space="preserve"> </w:t>
            </w:r>
            <w:r>
              <w:rPr>
                <w:sz w:val="20"/>
              </w:rPr>
              <w:t>by</w:t>
            </w:r>
            <w:r>
              <w:rPr>
                <w:spacing w:val="-11"/>
                <w:sz w:val="20"/>
              </w:rPr>
              <w:t xml:space="preserve"> </w:t>
            </w:r>
            <w:r>
              <w:rPr>
                <w:sz w:val="20"/>
              </w:rPr>
              <w:t>the</w:t>
            </w:r>
            <w:r>
              <w:rPr>
                <w:spacing w:val="-5"/>
                <w:sz w:val="20"/>
              </w:rPr>
              <w:t xml:space="preserve"> </w:t>
            </w:r>
            <w:r>
              <w:rPr>
                <w:sz w:val="20"/>
              </w:rPr>
              <w:t>FReM.</w:t>
            </w:r>
            <w:r>
              <w:rPr>
                <w:spacing w:val="-5"/>
                <w:sz w:val="20"/>
              </w:rPr>
              <w:t xml:space="preserve"> </w:t>
            </w:r>
            <w:r>
              <w:rPr>
                <w:sz w:val="20"/>
              </w:rPr>
              <w:t>They</w:t>
            </w:r>
            <w:r>
              <w:rPr>
                <w:spacing w:val="-11"/>
                <w:sz w:val="20"/>
              </w:rPr>
              <w:t xml:space="preserve"> </w:t>
            </w:r>
            <w:r>
              <w:rPr>
                <w:sz w:val="20"/>
              </w:rPr>
              <w:t>present</w:t>
            </w:r>
            <w:r>
              <w:rPr>
                <w:spacing w:val="-5"/>
                <w:sz w:val="20"/>
              </w:rPr>
              <w:t xml:space="preserve"> </w:t>
            </w:r>
            <w:r>
              <w:rPr>
                <w:sz w:val="20"/>
              </w:rPr>
              <w:t>the</w:t>
            </w:r>
            <w:r>
              <w:rPr>
                <w:spacing w:val="-5"/>
                <w:sz w:val="20"/>
              </w:rPr>
              <w:t xml:space="preserve"> </w:t>
            </w:r>
            <w:r>
              <w:rPr>
                <w:sz w:val="20"/>
              </w:rPr>
              <w:t>consolidated</w:t>
            </w:r>
            <w:r>
              <w:rPr>
                <w:spacing w:val="-6"/>
                <w:sz w:val="20"/>
              </w:rPr>
              <w:t xml:space="preserve"> </w:t>
            </w:r>
            <w:r>
              <w:rPr>
                <w:sz w:val="20"/>
              </w:rPr>
              <w:t>results</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NHS</w:t>
            </w:r>
            <w:r>
              <w:rPr>
                <w:spacing w:val="-6"/>
                <w:sz w:val="20"/>
              </w:rPr>
              <w:t xml:space="preserve"> </w:t>
            </w:r>
            <w:r>
              <w:rPr>
                <w:sz w:val="20"/>
              </w:rPr>
              <w:t>provider</w:t>
            </w:r>
            <w:r>
              <w:rPr>
                <w:spacing w:val="-4"/>
                <w:sz w:val="20"/>
              </w:rPr>
              <w:t xml:space="preserve"> </w:t>
            </w:r>
            <w:r>
              <w:rPr>
                <w:sz w:val="20"/>
              </w:rPr>
              <w:t>sector</w:t>
            </w:r>
            <w:r>
              <w:rPr>
                <w:spacing w:val="-5"/>
                <w:sz w:val="20"/>
              </w:rPr>
              <w:t xml:space="preserve"> </w:t>
            </w:r>
            <w:r>
              <w:rPr>
                <w:sz w:val="20"/>
              </w:rPr>
              <w:t>after</w:t>
            </w:r>
            <w:r>
              <w:rPr>
                <w:spacing w:val="-5"/>
                <w:sz w:val="20"/>
              </w:rPr>
              <w:t xml:space="preserve"> </w:t>
            </w:r>
            <w:r>
              <w:rPr>
                <w:sz w:val="20"/>
              </w:rPr>
              <w:t>the elimination of inter-NHS provider balances and transactions. NHS England is not the parent undertaking for NHS providers and its results are not incorporated within these accounts. As there is no parent entity</w:t>
            </w:r>
            <w:r>
              <w:rPr>
                <w:spacing w:val="-4"/>
                <w:sz w:val="20"/>
              </w:rPr>
              <w:t xml:space="preserve"> </w:t>
            </w:r>
            <w:r>
              <w:rPr>
                <w:sz w:val="20"/>
              </w:rPr>
              <w:t>within this consolidation, only consolidated group statements are presented.</w:t>
            </w:r>
          </w:p>
        </w:tc>
      </w:tr>
      <w:tr w:rsidR="00464E1E" w14:paraId="0D7878E3" w14:textId="77777777">
        <w:trPr>
          <w:trHeight w:val="1082"/>
        </w:trPr>
        <w:tc>
          <w:tcPr>
            <w:tcW w:w="10501" w:type="dxa"/>
          </w:tcPr>
          <w:p w14:paraId="0D7878E1" w14:textId="77777777" w:rsidR="00464E1E" w:rsidRDefault="00000000">
            <w:pPr>
              <w:pStyle w:val="TableParagraph"/>
              <w:spacing w:before="110" w:line="259" w:lineRule="auto"/>
              <w:ind w:left="50" w:right="1"/>
              <w:rPr>
                <w:sz w:val="20"/>
              </w:rPr>
            </w:pPr>
            <w:r>
              <w:rPr>
                <w:sz w:val="20"/>
              </w:rPr>
              <w:t>The</w:t>
            </w:r>
            <w:r>
              <w:rPr>
                <w:spacing w:val="-7"/>
                <w:sz w:val="20"/>
              </w:rPr>
              <w:t xml:space="preserve"> </w:t>
            </w:r>
            <w:r>
              <w:rPr>
                <w:sz w:val="20"/>
              </w:rPr>
              <w:t>consolidated</w:t>
            </w:r>
            <w:r>
              <w:rPr>
                <w:spacing w:val="-7"/>
                <w:sz w:val="20"/>
              </w:rPr>
              <w:t xml:space="preserve"> </w:t>
            </w:r>
            <w:r>
              <w:rPr>
                <w:sz w:val="20"/>
              </w:rPr>
              <w:t>provider</w:t>
            </w:r>
            <w:r>
              <w:rPr>
                <w:spacing w:val="-5"/>
                <w:sz w:val="20"/>
              </w:rPr>
              <w:t xml:space="preserve"> </w:t>
            </w:r>
            <w:r>
              <w:rPr>
                <w:sz w:val="20"/>
              </w:rPr>
              <w:t>accounts</w:t>
            </w:r>
            <w:r>
              <w:rPr>
                <w:spacing w:val="-5"/>
                <w:sz w:val="20"/>
              </w:rPr>
              <w:t xml:space="preserve"> </w:t>
            </w:r>
            <w:r>
              <w:rPr>
                <w:sz w:val="20"/>
              </w:rPr>
              <w:t>are</w:t>
            </w:r>
            <w:r>
              <w:rPr>
                <w:spacing w:val="-6"/>
                <w:sz w:val="20"/>
              </w:rPr>
              <w:t xml:space="preserve"> </w:t>
            </w:r>
            <w:r>
              <w:rPr>
                <w:sz w:val="20"/>
              </w:rPr>
              <w:t>prepared</w:t>
            </w:r>
            <w:r>
              <w:rPr>
                <w:spacing w:val="-7"/>
                <w:sz w:val="20"/>
              </w:rPr>
              <w:t xml:space="preserve"> </w:t>
            </w:r>
            <w:r>
              <w:rPr>
                <w:sz w:val="20"/>
              </w:rPr>
              <w:t>based</w:t>
            </w:r>
            <w:r>
              <w:rPr>
                <w:spacing w:val="-7"/>
                <w:sz w:val="20"/>
              </w:rPr>
              <w:t xml:space="preserve"> </w:t>
            </w:r>
            <w:r>
              <w:rPr>
                <w:sz w:val="20"/>
              </w:rPr>
              <w:t>on</w:t>
            </w:r>
            <w:r>
              <w:rPr>
                <w:spacing w:val="-7"/>
                <w:sz w:val="20"/>
              </w:rPr>
              <w:t xml:space="preserve"> </w:t>
            </w:r>
            <w:r>
              <w:rPr>
                <w:sz w:val="20"/>
              </w:rPr>
              <w:t>accounts</w:t>
            </w:r>
            <w:r>
              <w:rPr>
                <w:spacing w:val="-5"/>
                <w:sz w:val="20"/>
              </w:rPr>
              <w:t xml:space="preserve"> </w:t>
            </w:r>
            <w:r>
              <w:rPr>
                <w:sz w:val="20"/>
              </w:rPr>
              <w:t>for</w:t>
            </w:r>
            <w:r>
              <w:rPr>
                <w:spacing w:val="-6"/>
                <w:sz w:val="20"/>
              </w:rPr>
              <w:t xml:space="preserve"> </w:t>
            </w:r>
            <w:r>
              <w:rPr>
                <w:sz w:val="20"/>
              </w:rPr>
              <w:t>each</w:t>
            </w:r>
            <w:r>
              <w:rPr>
                <w:spacing w:val="-6"/>
                <w:sz w:val="20"/>
              </w:rPr>
              <w:t xml:space="preserve"> </w:t>
            </w:r>
            <w:r>
              <w:rPr>
                <w:sz w:val="20"/>
              </w:rPr>
              <w:t>NHS</w:t>
            </w:r>
            <w:r>
              <w:rPr>
                <w:spacing w:val="-7"/>
                <w:sz w:val="20"/>
              </w:rPr>
              <w:t xml:space="preserve"> </w:t>
            </w:r>
            <w:r>
              <w:rPr>
                <w:sz w:val="20"/>
              </w:rPr>
              <w:t>provider</w:t>
            </w:r>
            <w:r>
              <w:rPr>
                <w:spacing w:val="-5"/>
                <w:sz w:val="20"/>
              </w:rPr>
              <w:t xml:space="preserve"> </w:t>
            </w:r>
            <w:r>
              <w:rPr>
                <w:sz w:val="20"/>
              </w:rPr>
              <w:t>which</w:t>
            </w:r>
            <w:r>
              <w:rPr>
                <w:spacing w:val="-6"/>
                <w:sz w:val="20"/>
              </w:rPr>
              <w:t xml:space="preserve"> </w:t>
            </w:r>
            <w:r>
              <w:rPr>
                <w:sz w:val="20"/>
              </w:rPr>
              <w:t>have</w:t>
            </w:r>
            <w:r>
              <w:rPr>
                <w:spacing w:val="-6"/>
                <w:sz w:val="20"/>
              </w:rPr>
              <w:t xml:space="preserve"> </w:t>
            </w:r>
            <w:r>
              <w:rPr>
                <w:sz w:val="20"/>
              </w:rPr>
              <w:t>been</w:t>
            </w:r>
            <w:r>
              <w:rPr>
                <w:spacing w:val="-6"/>
                <w:sz w:val="20"/>
              </w:rPr>
              <w:t xml:space="preserve"> </w:t>
            </w:r>
            <w:r>
              <w:rPr>
                <w:sz w:val="20"/>
              </w:rPr>
              <w:t>audited by</w:t>
            </w:r>
            <w:r>
              <w:rPr>
                <w:spacing w:val="-4"/>
                <w:sz w:val="20"/>
              </w:rPr>
              <w:t xml:space="preserve"> </w:t>
            </w:r>
            <w:r>
              <w:rPr>
                <w:sz w:val="20"/>
              </w:rPr>
              <w:t>the provider’s locally</w:t>
            </w:r>
            <w:r>
              <w:rPr>
                <w:spacing w:val="-4"/>
                <w:sz w:val="20"/>
              </w:rPr>
              <w:t xml:space="preserve"> </w:t>
            </w:r>
            <w:r>
              <w:rPr>
                <w:sz w:val="20"/>
              </w:rPr>
              <w:t>appointed auditor. For 2023/24, five providers' audits remain incomplete at the time of finalising these disclosures on 1 November 2024. More information is provided in note 32. We are satisfied that the</w:t>
            </w:r>
          </w:p>
          <w:p w14:paraId="0D7878E2" w14:textId="77777777" w:rsidR="00464E1E" w:rsidRDefault="00000000">
            <w:pPr>
              <w:pStyle w:val="TableParagraph"/>
              <w:spacing w:line="207" w:lineRule="exact"/>
              <w:ind w:left="50"/>
              <w:rPr>
                <w:sz w:val="20"/>
              </w:rPr>
            </w:pPr>
            <w:r>
              <w:rPr>
                <w:sz w:val="20"/>
              </w:rPr>
              <w:t>residual</w:t>
            </w:r>
            <w:r>
              <w:rPr>
                <w:spacing w:val="-14"/>
                <w:sz w:val="20"/>
              </w:rPr>
              <w:t xml:space="preserve"> </w:t>
            </w:r>
            <w:r>
              <w:rPr>
                <w:sz w:val="20"/>
              </w:rPr>
              <w:t>uncertainty</w:t>
            </w:r>
            <w:r>
              <w:rPr>
                <w:spacing w:val="-14"/>
                <w:sz w:val="20"/>
              </w:rPr>
              <w:t xml:space="preserve"> </w:t>
            </w:r>
            <w:r>
              <w:rPr>
                <w:sz w:val="20"/>
              </w:rPr>
              <w:t>is</w:t>
            </w:r>
            <w:r>
              <w:rPr>
                <w:spacing w:val="-10"/>
                <w:sz w:val="20"/>
              </w:rPr>
              <w:t xml:space="preserve"> </w:t>
            </w:r>
            <w:r>
              <w:rPr>
                <w:sz w:val="20"/>
              </w:rPr>
              <w:t>not</w:t>
            </w:r>
            <w:r>
              <w:rPr>
                <w:spacing w:val="-11"/>
                <w:sz w:val="20"/>
              </w:rPr>
              <w:t xml:space="preserve"> </w:t>
            </w:r>
            <w:r>
              <w:rPr>
                <w:sz w:val="20"/>
              </w:rPr>
              <w:t>material</w:t>
            </w:r>
            <w:r>
              <w:rPr>
                <w:spacing w:val="-12"/>
                <w:sz w:val="20"/>
              </w:rPr>
              <w:t xml:space="preserve"> </w:t>
            </w:r>
            <w:r>
              <w:rPr>
                <w:sz w:val="20"/>
              </w:rPr>
              <w:t>to</w:t>
            </w:r>
            <w:r>
              <w:rPr>
                <w:spacing w:val="-12"/>
                <w:sz w:val="20"/>
              </w:rPr>
              <w:t xml:space="preserve"> </w:t>
            </w:r>
            <w:r>
              <w:rPr>
                <w:sz w:val="20"/>
              </w:rPr>
              <w:t>these</w:t>
            </w:r>
            <w:r>
              <w:rPr>
                <w:spacing w:val="-11"/>
                <w:sz w:val="20"/>
              </w:rPr>
              <w:t xml:space="preserve"> </w:t>
            </w:r>
            <w:r>
              <w:rPr>
                <w:sz w:val="20"/>
              </w:rPr>
              <w:t>consolidated</w:t>
            </w:r>
            <w:r>
              <w:rPr>
                <w:spacing w:val="-11"/>
                <w:sz w:val="20"/>
              </w:rPr>
              <w:t xml:space="preserve"> </w:t>
            </w:r>
            <w:r>
              <w:rPr>
                <w:spacing w:val="-2"/>
                <w:sz w:val="20"/>
              </w:rPr>
              <w:t>accounts.</w:t>
            </w:r>
          </w:p>
        </w:tc>
      </w:tr>
    </w:tbl>
    <w:p w14:paraId="0D7878E4" w14:textId="77777777" w:rsidR="00464E1E" w:rsidRDefault="00464E1E">
      <w:pPr>
        <w:spacing w:line="207" w:lineRule="exact"/>
        <w:rPr>
          <w:sz w:val="20"/>
        </w:rPr>
        <w:sectPr w:rsidR="00464E1E">
          <w:headerReference w:type="default" r:id="rId25"/>
          <w:footerReference w:type="even" r:id="rId26"/>
          <w:footerReference w:type="default" r:id="rId27"/>
          <w:pgSz w:w="11910" w:h="16840"/>
          <w:pgMar w:top="620" w:right="560" w:bottom="680" w:left="560" w:header="0" w:footer="489" w:gutter="0"/>
          <w:pgNumType w:start="55"/>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0505"/>
      </w:tblGrid>
      <w:tr w:rsidR="00464E1E" w14:paraId="0D7878E6" w14:textId="77777777">
        <w:trPr>
          <w:trHeight w:val="281"/>
        </w:trPr>
        <w:tc>
          <w:tcPr>
            <w:tcW w:w="10505" w:type="dxa"/>
          </w:tcPr>
          <w:p w14:paraId="0D7878E5" w14:textId="77777777" w:rsidR="00464E1E" w:rsidRDefault="00000000">
            <w:pPr>
              <w:pStyle w:val="TableParagraph"/>
              <w:spacing w:line="223" w:lineRule="exact"/>
              <w:ind w:left="50"/>
              <w:rPr>
                <w:b/>
                <w:sz w:val="20"/>
              </w:rPr>
            </w:pPr>
            <w:r>
              <w:rPr>
                <w:b/>
                <w:sz w:val="20"/>
              </w:rPr>
              <w:lastRenderedPageBreak/>
              <w:t>Business</w:t>
            </w:r>
            <w:r>
              <w:rPr>
                <w:b/>
                <w:spacing w:val="-12"/>
                <w:sz w:val="20"/>
              </w:rPr>
              <w:t xml:space="preserve"> </w:t>
            </w:r>
            <w:r>
              <w:rPr>
                <w:b/>
                <w:sz w:val="20"/>
              </w:rPr>
              <w:t>combinations</w:t>
            </w:r>
            <w:r>
              <w:rPr>
                <w:b/>
                <w:spacing w:val="-11"/>
                <w:sz w:val="20"/>
              </w:rPr>
              <w:t xml:space="preserve"> </w:t>
            </w:r>
            <w:r>
              <w:rPr>
                <w:b/>
                <w:sz w:val="20"/>
              </w:rPr>
              <w:t>and</w:t>
            </w:r>
            <w:r>
              <w:rPr>
                <w:b/>
                <w:spacing w:val="-10"/>
                <w:sz w:val="20"/>
              </w:rPr>
              <w:t xml:space="preserve"> </w:t>
            </w:r>
            <w:r>
              <w:rPr>
                <w:b/>
                <w:sz w:val="20"/>
              </w:rPr>
              <w:t>machinery</w:t>
            </w:r>
            <w:r>
              <w:rPr>
                <w:b/>
                <w:spacing w:val="-13"/>
                <w:sz w:val="20"/>
              </w:rPr>
              <w:t xml:space="preserve"> </w:t>
            </w:r>
            <w:r>
              <w:rPr>
                <w:b/>
                <w:sz w:val="20"/>
              </w:rPr>
              <w:t>of</w:t>
            </w:r>
            <w:r>
              <w:rPr>
                <w:b/>
                <w:spacing w:val="-9"/>
                <w:sz w:val="20"/>
              </w:rPr>
              <w:t xml:space="preserve"> </w:t>
            </w:r>
            <w:r>
              <w:rPr>
                <w:b/>
                <w:sz w:val="20"/>
              </w:rPr>
              <w:t>government</w:t>
            </w:r>
            <w:r>
              <w:rPr>
                <w:b/>
                <w:spacing w:val="-10"/>
                <w:sz w:val="20"/>
              </w:rPr>
              <w:t xml:space="preserve"> </w:t>
            </w:r>
            <w:r>
              <w:rPr>
                <w:b/>
                <w:spacing w:val="-2"/>
                <w:sz w:val="20"/>
              </w:rPr>
              <w:t>changes</w:t>
            </w:r>
          </w:p>
        </w:tc>
      </w:tr>
      <w:tr w:rsidR="00464E1E" w14:paraId="0D7878E9" w14:textId="77777777">
        <w:trPr>
          <w:trHeight w:val="831"/>
        </w:trPr>
        <w:tc>
          <w:tcPr>
            <w:tcW w:w="10505" w:type="dxa"/>
          </w:tcPr>
          <w:p w14:paraId="0D7878E7" w14:textId="77777777" w:rsidR="00464E1E" w:rsidRDefault="00000000">
            <w:pPr>
              <w:pStyle w:val="TableParagraph"/>
              <w:spacing w:before="52"/>
              <w:ind w:left="50"/>
              <w:rPr>
                <w:sz w:val="20"/>
              </w:rPr>
            </w:pPr>
            <w:r>
              <w:rPr>
                <w:sz w:val="20"/>
              </w:rPr>
              <w:t>Where</w:t>
            </w:r>
            <w:r>
              <w:rPr>
                <w:spacing w:val="-8"/>
                <w:sz w:val="20"/>
              </w:rPr>
              <w:t xml:space="preserve"> </w:t>
            </w:r>
            <w:r>
              <w:rPr>
                <w:sz w:val="20"/>
              </w:rPr>
              <w:t>an</w:t>
            </w:r>
            <w:r>
              <w:rPr>
                <w:spacing w:val="-8"/>
                <w:sz w:val="20"/>
              </w:rPr>
              <w:t xml:space="preserve"> </w:t>
            </w:r>
            <w:r>
              <w:rPr>
                <w:sz w:val="20"/>
              </w:rPr>
              <w:t>NHS</w:t>
            </w:r>
            <w:r>
              <w:rPr>
                <w:spacing w:val="-9"/>
                <w:sz w:val="20"/>
              </w:rPr>
              <w:t xml:space="preserve"> </w:t>
            </w:r>
            <w:r>
              <w:rPr>
                <w:sz w:val="20"/>
              </w:rPr>
              <w:t>provider</w:t>
            </w:r>
            <w:r>
              <w:rPr>
                <w:spacing w:val="-7"/>
                <w:sz w:val="20"/>
              </w:rPr>
              <w:t xml:space="preserve"> </w:t>
            </w:r>
            <w:r>
              <w:rPr>
                <w:sz w:val="20"/>
              </w:rPr>
              <w:t>combines</w:t>
            </w:r>
            <w:r>
              <w:rPr>
                <w:spacing w:val="-7"/>
                <w:sz w:val="20"/>
              </w:rPr>
              <w:t xml:space="preserve"> </w:t>
            </w:r>
            <w:r>
              <w:rPr>
                <w:sz w:val="20"/>
              </w:rPr>
              <w:t>with,</w:t>
            </w:r>
            <w:r>
              <w:rPr>
                <w:spacing w:val="-8"/>
                <w:sz w:val="20"/>
              </w:rPr>
              <w:t xml:space="preserve"> </w:t>
            </w:r>
            <w:r>
              <w:rPr>
                <w:sz w:val="20"/>
              </w:rPr>
              <w:t>transfers</w:t>
            </w:r>
            <w:r>
              <w:rPr>
                <w:spacing w:val="-6"/>
                <w:sz w:val="20"/>
              </w:rPr>
              <w:t xml:space="preserve"> </w:t>
            </w:r>
            <w:r>
              <w:rPr>
                <w:sz w:val="20"/>
              </w:rPr>
              <w:t>a</w:t>
            </w:r>
            <w:r>
              <w:rPr>
                <w:spacing w:val="-9"/>
                <w:sz w:val="20"/>
              </w:rPr>
              <w:t xml:space="preserve"> </w:t>
            </w:r>
            <w:r>
              <w:rPr>
                <w:sz w:val="20"/>
              </w:rPr>
              <w:t>function</w:t>
            </w:r>
            <w:r>
              <w:rPr>
                <w:spacing w:val="-9"/>
                <w:sz w:val="20"/>
              </w:rPr>
              <w:t xml:space="preserve"> </w:t>
            </w:r>
            <w:r>
              <w:rPr>
                <w:sz w:val="20"/>
              </w:rPr>
              <w:t>to,</w:t>
            </w:r>
            <w:r>
              <w:rPr>
                <w:spacing w:val="-8"/>
                <w:sz w:val="20"/>
              </w:rPr>
              <w:t xml:space="preserve"> </w:t>
            </w:r>
            <w:r>
              <w:rPr>
                <w:sz w:val="20"/>
              </w:rPr>
              <w:t>or</w:t>
            </w:r>
            <w:r>
              <w:rPr>
                <w:spacing w:val="-7"/>
                <w:sz w:val="20"/>
              </w:rPr>
              <w:t xml:space="preserve"> </w:t>
            </w:r>
            <w:r>
              <w:rPr>
                <w:sz w:val="20"/>
              </w:rPr>
              <w:t>receives</w:t>
            </w:r>
            <w:r>
              <w:rPr>
                <w:spacing w:val="-7"/>
                <w:sz w:val="20"/>
              </w:rPr>
              <w:t xml:space="preserve"> </w:t>
            </w:r>
            <w:r>
              <w:rPr>
                <w:sz w:val="20"/>
              </w:rPr>
              <w:t>a</w:t>
            </w:r>
            <w:r>
              <w:rPr>
                <w:spacing w:val="-9"/>
                <w:sz w:val="20"/>
              </w:rPr>
              <w:t xml:space="preserve"> </w:t>
            </w:r>
            <w:r>
              <w:rPr>
                <w:sz w:val="20"/>
              </w:rPr>
              <w:t>function</w:t>
            </w:r>
            <w:r>
              <w:rPr>
                <w:spacing w:val="-8"/>
                <w:sz w:val="20"/>
              </w:rPr>
              <w:t xml:space="preserve"> </w:t>
            </w:r>
            <w:r>
              <w:rPr>
                <w:sz w:val="20"/>
              </w:rPr>
              <w:t>from</w:t>
            </w:r>
            <w:r>
              <w:rPr>
                <w:spacing w:val="-5"/>
                <w:sz w:val="20"/>
              </w:rPr>
              <w:t xml:space="preserve"> </w:t>
            </w:r>
            <w:r>
              <w:rPr>
                <w:sz w:val="20"/>
              </w:rPr>
              <w:t>another</w:t>
            </w:r>
            <w:r>
              <w:rPr>
                <w:spacing w:val="-8"/>
                <w:sz w:val="20"/>
              </w:rPr>
              <w:t xml:space="preserve"> </w:t>
            </w:r>
            <w:r>
              <w:rPr>
                <w:sz w:val="20"/>
              </w:rPr>
              <w:t>entity</w:t>
            </w:r>
            <w:r>
              <w:rPr>
                <w:spacing w:val="-13"/>
                <w:sz w:val="20"/>
              </w:rPr>
              <w:t xml:space="preserve"> </w:t>
            </w:r>
            <w:r>
              <w:rPr>
                <w:sz w:val="20"/>
              </w:rPr>
              <w:t>within</w:t>
            </w:r>
            <w:r>
              <w:rPr>
                <w:spacing w:val="-8"/>
                <w:sz w:val="20"/>
              </w:rPr>
              <w:t xml:space="preserve"> </w:t>
            </w:r>
            <w:r>
              <w:rPr>
                <w:spacing w:val="-5"/>
                <w:sz w:val="20"/>
              </w:rPr>
              <w:t>the</w:t>
            </w:r>
          </w:p>
          <w:p w14:paraId="0D7878E8" w14:textId="77777777" w:rsidR="00464E1E" w:rsidRDefault="00000000">
            <w:pPr>
              <w:pStyle w:val="TableParagraph"/>
              <w:spacing w:before="17" w:line="256" w:lineRule="auto"/>
              <w:ind w:left="50"/>
              <w:rPr>
                <w:sz w:val="20"/>
              </w:rPr>
            </w:pPr>
            <w:r>
              <w:rPr>
                <w:sz w:val="20"/>
              </w:rPr>
              <w:t>Whole</w:t>
            </w:r>
            <w:r>
              <w:rPr>
                <w:spacing w:val="-6"/>
                <w:sz w:val="20"/>
              </w:rPr>
              <w:t xml:space="preserve"> </w:t>
            </w:r>
            <w:r>
              <w:rPr>
                <w:sz w:val="20"/>
              </w:rPr>
              <w:t>of</w:t>
            </w:r>
            <w:r>
              <w:rPr>
                <w:spacing w:val="-4"/>
                <w:sz w:val="20"/>
              </w:rPr>
              <w:t xml:space="preserve"> </w:t>
            </w:r>
            <w:r>
              <w:rPr>
                <w:sz w:val="20"/>
              </w:rPr>
              <w:t>Government</w:t>
            </w:r>
            <w:r>
              <w:rPr>
                <w:spacing w:val="-6"/>
                <w:sz w:val="20"/>
              </w:rPr>
              <w:t xml:space="preserve"> </w:t>
            </w:r>
            <w:r>
              <w:rPr>
                <w:sz w:val="20"/>
              </w:rPr>
              <w:t>Accounts</w:t>
            </w:r>
            <w:r>
              <w:rPr>
                <w:spacing w:val="-5"/>
                <w:sz w:val="20"/>
              </w:rPr>
              <w:t xml:space="preserve"> </w:t>
            </w:r>
            <w:r>
              <w:rPr>
                <w:sz w:val="20"/>
              </w:rPr>
              <w:t>boundary</w:t>
            </w:r>
            <w:r>
              <w:rPr>
                <w:spacing w:val="-12"/>
                <w:sz w:val="20"/>
              </w:rPr>
              <w:t xml:space="preserve"> </w:t>
            </w:r>
            <w:r>
              <w:rPr>
                <w:sz w:val="20"/>
              </w:rPr>
              <w:t>(including</w:t>
            </w:r>
            <w:r>
              <w:rPr>
                <w:spacing w:val="-7"/>
                <w:sz w:val="20"/>
              </w:rPr>
              <w:t xml:space="preserve"> </w:t>
            </w:r>
            <w:r>
              <w:rPr>
                <w:sz w:val="20"/>
              </w:rPr>
              <w:t>other</w:t>
            </w:r>
            <w:r>
              <w:rPr>
                <w:spacing w:val="-5"/>
                <w:sz w:val="20"/>
              </w:rPr>
              <w:t xml:space="preserve"> </w:t>
            </w:r>
            <w:r>
              <w:rPr>
                <w:sz w:val="20"/>
              </w:rPr>
              <w:t>NHS</w:t>
            </w:r>
            <w:r>
              <w:rPr>
                <w:spacing w:val="-6"/>
                <w:sz w:val="20"/>
              </w:rPr>
              <w:t xml:space="preserve"> </w:t>
            </w:r>
            <w:r>
              <w:rPr>
                <w:sz w:val="20"/>
              </w:rPr>
              <w:t>providers)</w:t>
            </w:r>
            <w:r>
              <w:rPr>
                <w:spacing w:val="-5"/>
                <w:sz w:val="20"/>
              </w:rPr>
              <w:t xml:space="preserve"> </w:t>
            </w:r>
            <w:r>
              <w:rPr>
                <w:sz w:val="20"/>
              </w:rPr>
              <w:t>this</w:t>
            </w:r>
            <w:r>
              <w:rPr>
                <w:spacing w:val="-5"/>
                <w:sz w:val="20"/>
              </w:rPr>
              <w:t xml:space="preserve"> </w:t>
            </w:r>
            <w:r>
              <w:rPr>
                <w:sz w:val="20"/>
              </w:rPr>
              <w:t>represents</w:t>
            </w:r>
            <w:r>
              <w:rPr>
                <w:spacing w:val="-5"/>
                <w:sz w:val="20"/>
              </w:rPr>
              <w:t xml:space="preserve"> </w:t>
            </w:r>
            <w:r>
              <w:rPr>
                <w:sz w:val="20"/>
              </w:rPr>
              <w:t>a</w:t>
            </w:r>
            <w:r>
              <w:rPr>
                <w:spacing w:val="-7"/>
                <w:sz w:val="20"/>
              </w:rPr>
              <w:t xml:space="preserve"> </w:t>
            </w:r>
            <w:r>
              <w:rPr>
                <w:sz w:val="20"/>
              </w:rPr>
              <w:t>‘machinery</w:t>
            </w:r>
            <w:r>
              <w:rPr>
                <w:spacing w:val="-12"/>
                <w:sz w:val="20"/>
              </w:rPr>
              <w:t xml:space="preserve"> </w:t>
            </w:r>
            <w:r>
              <w:rPr>
                <w:sz w:val="20"/>
              </w:rPr>
              <w:t>of</w:t>
            </w:r>
            <w:r>
              <w:rPr>
                <w:spacing w:val="-4"/>
                <w:sz w:val="20"/>
              </w:rPr>
              <w:t xml:space="preserve"> </w:t>
            </w:r>
            <w:r>
              <w:rPr>
                <w:sz w:val="20"/>
              </w:rPr>
              <w:t>government change’ regardless of the mechanism used to effect the combination.</w:t>
            </w:r>
          </w:p>
        </w:tc>
      </w:tr>
      <w:tr w:rsidR="00464E1E" w14:paraId="0D7878EB" w14:textId="77777777">
        <w:trPr>
          <w:trHeight w:val="2160"/>
        </w:trPr>
        <w:tc>
          <w:tcPr>
            <w:tcW w:w="10505" w:type="dxa"/>
          </w:tcPr>
          <w:p w14:paraId="0D7878EA" w14:textId="77777777" w:rsidR="00464E1E" w:rsidRDefault="00000000">
            <w:pPr>
              <w:pStyle w:val="TableParagraph"/>
              <w:spacing w:before="48" w:line="259" w:lineRule="auto"/>
              <w:ind w:left="50"/>
              <w:rPr>
                <w:sz w:val="20"/>
              </w:rPr>
            </w:pPr>
            <w:r>
              <w:rPr>
                <w:sz w:val="20"/>
              </w:rPr>
              <w:t>Where functions are transferred to NHS providers from other NHS or local government bodies (or vice versa), the transaction is accounted for as a transfer by</w:t>
            </w:r>
            <w:r>
              <w:rPr>
                <w:spacing w:val="-3"/>
                <w:sz w:val="20"/>
              </w:rPr>
              <w:t xml:space="preserve"> </w:t>
            </w:r>
            <w:r>
              <w:rPr>
                <w:sz w:val="20"/>
              </w:rPr>
              <w:t>absorption. The assets and liabilities transferred are recognised in the accounts as at the date of transfer and prior year comparatives are not restated.</w:t>
            </w:r>
            <w:r>
              <w:rPr>
                <w:spacing w:val="40"/>
                <w:sz w:val="20"/>
              </w:rPr>
              <w:t xml:space="preserve"> </w:t>
            </w:r>
            <w:r>
              <w:rPr>
                <w:sz w:val="20"/>
              </w:rPr>
              <w:t>The assets and liabilities are not adjusted to fair value prior to recognition.</w:t>
            </w:r>
            <w:r>
              <w:rPr>
                <w:spacing w:val="40"/>
                <w:sz w:val="20"/>
              </w:rPr>
              <w:t xml:space="preserve"> </w:t>
            </w:r>
            <w:r>
              <w:rPr>
                <w:sz w:val="20"/>
              </w:rPr>
              <w:t>The net gain/loss corresponding to the net assets/liabilities transferred is recognised</w:t>
            </w:r>
            <w:r>
              <w:rPr>
                <w:spacing w:val="-9"/>
                <w:sz w:val="20"/>
              </w:rPr>
              <w:t xml:space="preserve"> </w:t>
            </w:r>
            <w:r>
              <w:rPr>
                <w:sz w:val="20"/>
              </w:rPr>
              <w:t>within</w:t>
            </w:r>
            <w:r>
              <w:rPr>
                <w:spacing w:val="-8"/>
                <w:sz w:val="20"/>
              </w:rPr>
              <w:t xml:space="preserve"> </w:t>
            </w:r>
            <w:r>
              <w:rPr>
                <w:sz w:val="20"/>
              </w:rPr>
              <w:t>non-operating</w:t>
            </w:r>
            <w:r>
              <w:rPr>
                <w:spacing w:val="-9"/>
                <w:sz w:val="20"/>
              </w:rPr>
              <w:t xml:space="preserve"> </w:t>
            </w:r>
            <w:r>
              <w:rPr>
                <w:sz w:val="20"/>
              </w:rPr>
              <w:t>income/expenditure.</w:t>
            </w:r>
            <w:r>
              <w:rPr>
                <w:spacing w:val="-8"/>
                <w:sz w:val="20"/>
              </w:rPr>
              <w:t xml:space="preserve"> </w:t>
            </w:r>
            <w:r>
              <w:rPr>
                <w:sz w:val="20"/>
              </w:rPr>
              <w:t>Under</w:t>
            </w:r>
            <w:r>
              <w:rPr>
                <w:spacing w:val="-8"/>
                <w:sz w:val="20"/>
              </w:rPr>
              <w:t xml:space="preserve"> </w:t>
            </w:r>
            <w:r>
              <w:rPr>
                <w:sz w:val="20"/>
              </w:rPr>
              <w:t>NHS</w:t>
            </w:r>
            <w:r>
              <w:rPr>
                <w:spacing w:val="-8"/>
                <w:sz w:val="20"/>
              </w:rPr>
              <w:t xml:space="preserve"> </w:t>
            </w:r>
            <w:r>
              <w:rPr>
                <w:sz w:val="20"/>
              </w:rPr>
              <w:t>property</w:t>
            </w:r>
            <w:r>
              <w:rPr>
                <w:spacing w:val="-14"/>
                <w:sz w:val="20"/>
              </w:rPr>
              <w:t xml:space="preserve"> </w:t>
            </w:r>
            <w:r>
              <w:rPr>
                <w:sz w:val="20"/>
              </w:rPr>
              <w:t>guidance</w:t>
            </w:r>
            <w:r>
              <w:rPr>
                <w:spacing w:val="-8"/>
                <w:sz w:val="20"/>
              </w:rPr>
              <w:t xml:space="preserve"> </w:t>
            </w:r>
            <w:r>
              <w:rPr>
                <w:sz w:val="20"/>
              </w:rPr>
              <w:t>announced</w:t>
            </w:r>
            <w:r>
              <w:rPr>
                <w:spacing w:val="-9"/>
                <w:sz w:val="20"/>
              </w:rPr>
              <w:t xml:space="preserve"> </w:t>
            </w:r>
            <w:r>
              <w:rPr>
                <w:sz w:val="20"/>
              </w:rPr>
              <w:t>in</w:t>
            </w:r>
            <w:r>
              <w:rPr>
                <w:spacing w:val="-8"/>
                <w:sz w:val="20"/>
              </w:rPr>
              <w:t xml:space="preserve"> </w:t>
            </w:r>
            <w:r>
              <w:rPr>
                <w:sz w:val="20"/>
              </w:rPr>
              <w:t>May</w:t>
            </w:r>
            <w:r>
              <w:rPr>
                <w:spacing w:val="-14"/>
                <w:sz w:val="20"/>
              </w:rPr>
              <w:t xml:space="preserve"> </w:t>
            </w:r>
            <w:r>
              <w:rPr>
                <w:sz w:val="20"/>
              </w:rPr>
              <w:t>2019,</w:t>
            </w:r>
            <w:r>
              <w:rPr>
                <w:spacing w:val="-8"/>
                <w:sz w:val="20"/>
              </w:rPr>
              <w:t xml:space="preserve"> </w:t>
            </w:r>
            <w:r>
              <w:rPr>
                <w:sz w:val="20"/>
              </w:rPr>
              <w:t>where</w:t>
            </w:r>
            <w:r>
              <w:rPr>
                <w:spacing w:val="-8"/>
                <w:sz w:val="20"/>
              </w:rPr>
              <w:t xml:space="preserve"> </w:t>
            </w:r>
            <w:r>
              <w:rPr>
                <w:sz w:val="20"/>
              </w:rPr>
              <w:t>a provider received assets formerly</w:t>
            </w:r>
            <w:r>
              <w:rPr>
                <w:spacing w:val="-1"/>
                <w:sz w:val="20"/>
              </w:rPr>
              <w:t xml:space="preserve"> </w:t>
            </w:r>
            <w:r>
              <w:rPr>
                <w:sz w:val="20"/>
              </w:rPr>
              <w:t>held by</w:t>
            </w:r>
            <w:r>
              <w:rPr>
                <w:spacing w:val="-1"/>
                <w:sz w:val="20"/>
              </w:rPr>
              <w:t xml:space="preserve"> </w:t>
            </w:r>
            <w:r>
              <w:rPr>
                <w:sz w:val="20"/>
              </w:rPr>
              <w:t>primary care trusts from NHS Property Services or Community</w:t>
            </w:r>
            <w:r>
              <w:rPr>
                <w:spacing w:val="-1"/>
                <w:sz w:val="20"/>
              </w:rPr>
              <w:t xml:space="preserve"> </w:t>
            </w:r>
            <w:r>
              <w:rPr>
                <w:sz w:val="20"/>
              </w:rPr>
              <w:t>Health Partnerships, the corresponding gain was instead recognised in other comprehensive income: this is referred to as 'modified' transfer by</w:t>
            </w:r>
            <w:r>
              <w:rPr>
                <w:spacing w:val="-1"/>
                <w:sz w:val="20"/>
              </w:rPr>
              <w:t xml:space="preserve"> </w:t>
            </w:r>
            <w:r>
              <w:rPr>
                <w:sz w:val="20"/>
              </w:rPr>
              <w:t>absorption. This property</w:t>
            </w:r>
            <w:r>
              <w:rPr>
                <w:spacing w:val="-1"/>
                <w:sz w:val="20"/>
              </w:rPr>
              <w:t xml:space="preserve"> </w:t>
            </w:r>
            <w:r>
              <w:rPr>
                <w:sz w:val="20"/>
              </w:rPr>
              <w:t>transfer scheme was withdrawn on 27 January</w:t>
            </w:r>
            <w:r>
              <w:rPr>
                <w:spacing w:val="-1"/>
                <w:sz w:val="20"/>
              </w:rPr>
              <w:t xml:space="preserve"> </w:t>
            </w:r>
            <w:r>
              <w:rPr>
                <w:sz w:val="20"/>
              </w:rPr>
              <w:t>2023.</w:t>
            </w:r>
          </w:p>
        </w:tc>
      </w:tr>
      <w:tr w:rsidR="00464E1E" w14:paraId="0D7878F0" w14:textId="77777777">
        <w:trPr>
          <w:trHeight w:val="3649"/>
        </w:trPr>
        <w:tc>
          <w:tcPr>
            <w:tcW w:w="10505" w:type="dxa"/>
          </w:tcPr>
          <w:p w14:paraId="0D7878EC" w14:textId="77777777" w:rsidR="00464E1E" w:rsidRDefault="00000000">
            <w:pPr>
              <w:pStyle w:val="TableParagraph"/>
              <w:spacing w:before="144" w:line="256" w:lineRule="auto"/>
              <w:ind w:left="50" w:right="36"/>
              <w:rPr>
                <w:sz w:val="20"/>
              </w:rPr>
            </w:pPr>
            <w:r>
              <w:rPr>
                <w:sz w:val="20"/>
              </w:rPr>
              <w:t>In absorption transfers for property, plant and equipment assets and intangible assets, the cost and accumulated depreciation and amortisation balances from the transferring entity’s accounts are preserved on recognition in the NHS provider accounts.</w:t>
            </w:r>
            <w:r>
              <w:rPr>
                <w:spacing w:val="40"/>
                <w:sz w:val="20"/>
              </w:rPr>
              <w:t xml:space="preserve"> </w:t>
            </w:r>
            <w:r>
              <w:rPr>
                <w:sz w:val="20"/>
              </w:rPr>
              <w:t>Where the transferring body</w:t>
            </w:r>
            <w:r>
              <w:rPr>
                <w:spacing w:val="-2"/>
                <w:sz w:val="20"/>
              </w:rPr>
              <w:t xml:space="preserve"> </w:t>
            </w:r>
            <w:r>
              <w:rPr>
                <w:sz w:val="20"/>
              </w:rPr>
              <w:t>recognised revaluation reserve balances attributable to the assets,</w:t>
            </w:r>
            <w:r>
              <w:rPr>
                <w:spacing w:val="-4"/>
                <w:sz w:val="20"/>
              </w:rPr>
              <w:t xml:space="preserve"> </w:t>
            </w:r>
            <w:r>
              <w:rPr>
                <w:sz w:val="20"/>
              </w:rPr>
              <w:t>the</w:t>
            </w:r>
            <w:r>
              <w:rPr>
                <w:spacing w:val="-4"/>
                <w:sz w:val="20"/>
              </w:rPr>
              <w:t xml:space="preserve"> </w:t>
            </w:r>
            <w:r>
              <w:rPr>
                <w:sz w:val="20"/>
              </w:rPr>
              <w:t>NHS</w:t>
            </w:r>
            <w:r>
              <w:rPr>
                <w:spacing w:val="-5"/>
                <w:sz w:val="20"/>
              </w:rPr>
              <w:t xml:space="preserve"> </w:t>
            </w:r>
            <w:r>
              <w:rPr>
                <w:sz w:val="20"/>
              </w:rPr>
              <w:t>provider</w:t>
            </w:r>
            <w:r>
              <w:rPr>
                <w:spacing w:val="-3"/>
                <w:sz w:val="20"/>
              </w:rPr>
              <w:t xml:space="preserve"> </w:t>
            </w:r>
            <w:r>
              <w:rPr>
                <w:sz w:val="20"/>
              </w:rPr>
              <w:t>makes</w:t>
            </w:r>
            <w:r>
              <w:rPr>
                <w:spacing w:val="-3"/>
                <w:sz w:val="20"/>
              </w:rPr>
              <w:t xml:space="preserve"> </w:t>
            </w:r>
            <w:r>
              <w:rPr>
                <w:sz w:val="20"/>
              </w:rPr>
              <w:t>a</w:t>
            </w:r>
            <w:r>
              <w:rPr>
                <w:spacing w:val="-5"/>
                <w:sz w:val="20"/>
              </w:rPr>
              <w:t xml:space="preserve"> </w:t>
            </w:r>
            <w:r>
              <w:rPr>
                <w:sz w:val="20"/>
              </w:rPr>
              <w:t>transfer</w:t>
            </w:r>
            <w:r>
              <w:rPr>
                <w:spacing w:val="-4"/>
                <w:sz w:val="20"/>
              </w:rPr>
              <w:t xml:space="preserve"> </w:t>
            </w:r>
            <w:r>
              <w:rPr>
                <w:sz w:val="20"/>
              </w:rPr>
              <w:t>from</w:t>
            </w:r>
            <w:r>
              <w:rPr>
                <w:spacing w:val="-1"/>
                <w:sz w:val="20"/>
              </w:rPr>
              <w:t xml:space="preserve"> </w:t>
            </w:r>
            <w:r>
              <w:rPr>
                <w:sz w:val="20"/>
              </w:rPr>
              <w:t>its</w:t>
            </w:r>
            <w:r>
              <w:rPr>
                <w:spacing w:val="-3"/>
                <w:sz w:val="20"/>
              </w:rPr>
              <w:t xml:space="preserve"> </w:t>
            </w:r>
            <w:r>
              <w:rPr>
                <w:sz w:val="20"/>
              </w:rPr>
              <w:t>income</w:t>
            </w:r>
            <w:r>
              <w:rPr>
                <w:spacing w:val="-4"/>
                <w:sz w:val="20"/>
              </w:rPr>
              <w:t xml:space="preserve"> </w:t>
            </w:r>
            <w:r>
              <w:rPr>
                <w:sz w:val="20"/>
              </w:rPr>
              <w:t>and</w:t>
            </w:r>
            <w:r>
              <w:rPr>
                <w:spacing w:val="-5"/>
                <w:sz w:val="20"/>
              </w:rPr>
              <w:t xml:space="preserve"> </w:t>
            </w:r>
            <w:r>
              <w:rPr>
                <w:sz w:val="20"/>
              </w:rPr>
              <w:t>expenditure</w:t>
            </w:r>
            <w:r>
              <w:rPr>
                <w:spacing w:val="-4"/>
                <w:sz w:val="20"/>
              </w:rPr>
              <w:t xml:space="preserve"> </w:t>
            </w:r>
            <w:r>
              <w:rPr>
                <w:sz w:val="20"/>
              </w:rPr>
              <w:t>reserve</w:t>
            </w:r>
            <w:r>
              <w:rPr>
                <w:spacing w:val="-4"/>
                <w:sz w:val="20"/>
              </w:rPr>
              <w:t xml:space="preserve"> </w:t>
            </w:r>
            <w:r>
              <w:rPr>
                <w:sz w:val="20"/>
              </w:rPr>
              <w:t>to</w:t>
            </w:r>
            <w:r>
              <w:rPr>
                <w:spacing w:val="-4"/>
                <w:sz w:val="20"/>
              </w:rPr>
              <w:t xml:space="preserve"> </w:t>
            </w:r>
            <w:r>
              <w:rPr>
                <w:sz w:val="20"/>
              </w:rPr>
              <w:t>its</w:t>
            </w:r>
            <w:r>
              <w:rPr>
                <w:spacing w:val="-3"/>
                <w:sz w:val="20"/>
              </w:rPr>
              <w:t xml:space="preserve"> </w:t>
            </w:r>
            <w:r>
              <w:rPr>
                <w:sz w:val="20"/>
              </w:rPr>
              <w:t>revaluation</w:t>
            </w:r>
            <w:r>
              <w:rPr>
                <w:spacing w:val="-5"/>
                <w:sz w:val="20"/>
              </w:rPr>
              <w:t xml:space="preserve"> </w:t>
            </w:r>
            <w:r>
              <w:rPr>
                <w:sz w:val="20"/>
              </w:rPr>
              <w:t>reserve.</w:t>
            </w:r>
            <w:r>
              <w:rPr>
                <w:spacing w:val="-4"/>
                <w:sz w:val="20"/>
              </w:rPr>
              <w:t xml:space="preserve"> </w:t>
            </w:r>
            <w:r>
              <w:rPr>
                <w:sz w:val="20"/>
              </w:rPr>
              <w:t>Where DHSC</w:t>
            </w:r>
            <w:r>
              <w:rPr>
                <w:spacing w:val="-2"/>
                <w:sz w:val="20"/>
              </w:rPr>
              <w:t xml:space="preserve"> </w:t>
            </w:r>
            <w:r>
              <w:rPr>
                <w:sz w:val="20"/>
              </w:rPr>
              <w:t>transfers Public</w:t>
            </w:r>
            <w:r>
              <w:rPr>
                <w:spacing w:val="-1"/>
                <w:sz w:val="20"/>
              </w:rPr>
              <w:t xml:space="preserve"> </w:t>
            </w:r>
            <w:r>
              <w:rPr>
                <w:sz w:val="20"/>
              </w:rPr>
              <w:t>Dividend</w:t>
            </w:r>
            <w:r>
              <w:rPr>
                <w:spacing w:val="-3"/>
                <w:sz w:val="20"/>
              </w:rPr>
              <w:t xml:space="preserve"> </w:t>
            </w:r>
            <w:r>
              <w:rPr>
                <w:sz w:val="20"/>
              </w:rPr>
              <w:t>Capital</w:t>
            </w:r>
            <w:r>
              <w:rPr>
                <w:spacing w:val="-3"/>
                <w:sz w:val="20"/>
              </w:rPr>
              <w:t xml:space="preserve"> </w:t>
            </w:r>
            <w:r>
              <w:rPr>
                <w:sz w:val="20"/>
              </w:rPr>
              <w:t>(PDC)</w:t>
            </w:r>
            <w:r>
              <w:rPr>
                <w:spacing w:val="-1"/>
                <w:sz w:val="20"/>
              </w:rPr>
              <w:t xml:space="preserve"> </w:t>
            </w:r>
            <w:r>
              <w:rPr>
                <w:sz w:val="20"/>
              </w:rPr>
              <w:t>from the</w:t>
            </w:r>
            <w:r>
              <w:rPr>
                <w:spacing w:val="-2"/>
                <w:sz w:val="20"/>
              </w:rPr>
              <w:t xml:space="preserve"> </w:t>
            </w:r>
            <w:r>
              <w:rPr>
                <w:sz w:val="20"/>
              </w:rPr>
              <w:t>divesting</w:t>
            </w:r>
            <w:r>
              <w:rPr>
                <w:spacing w:val="-3"/>
                <w:sz w:val="20"/>
              </w:rPr>
              <w:t xml:space="preserve"> </w:t>
            </w:r>
            <w:r>
              <w:rPr>
                <w:sz w:val="20"/>
              </w:rPr>
              <w:t>body</w:t>
            </w:r>
            <w:r>
              <w:rPr>
                <w:spacing w:val="-8"/>
                <w:sz w:val="20"/>
              </w:rPr>
              <w:t xml:space="preserve"> </w:t>
            </w:r>
            <w:r>
              <w:rPr>
                <w:sz w:val="20"/>
              </w:rPr>
              <w:t>to</w:t>
            </w:r>
            <w:r>
              <w:rPr>
                <w:spacing w:val="-3"/>
                <w:sz w:val="20"/>
              </w:rPr>
              <w:t xml:space="preserve"> </w:t>
            </w:r>
            <w:r>
              <w:rPr>
                <w:sz w:val="20"/>
              </w:rPr>
              <w:t>the</w:t>
            </w:r>
            <w:r>
              <w:rPr>
                <w:spacing w:val="-2"/>
                <w:sz w:val="20"/>
              </w:rPr>
              <w:t xml:space="preserve"> </w:t>
            </w:r>
            <w:r>
              <w:rPr>
                <w:sz w:val="20"/>
              </w:rPr>
              <w:t>receiving</w:t>
            </w:r>
            <w:r>
              <w:rPr>
                <w:spacing w:val="-3"/>
                <w:sz w:val="20"/>
              </w:rPr>
              <w:t xml:space="preserve"> </w:t>
            </w:r>
            <w:r>
              <w:rPr>
                <w:sz w:val="20"/>
              </w:rPr>
              <w:t>body</w:t>
            </w:r>
            <w:r>
              <w:rPr>
                <w:spacing w:val="-8"/>
                <w:sz w:val="20"/>
              </w:rPr>
              <w:t xml:space="preserve"> </w:t>
            </w:r>
            <w:r>
              <w:rPr>
                <w:sz w:val="20"/>
              </w:rPr>
              <w:t>as</w:t>
            </w:r>
            <w:r>
              <w:rPr>
                <w:spacing w:val="-1"/>
                <w:sz w:val="20"/>
              </w:rPr>
              <w:t xml:space="preserve"> </w:t>
            </w:r>
            <w:r>
              <w:rPr>
                <w:sz w:val="20"/>
              </w:rPr>
              <w:t>part</w:t>
            </w:r>
            <w:r>
              <w:rPr>
                <w:spacing w:val="-2"/>
                <w:sz w:val="20"/>
              </w:rPr>
              <w:t xml:space="preserve"> </w:t>
            </w:r>
            <w:r>
              <w:rPr>
                <w:sz w:val="20"/>
              </w:rPr>
              <w:t>of an</w:t>
            </w:r>
            <w:r>
              <w:rPr>
                <w:spacing w:val="-3"/>
                <w:sz w:val="20"/>
              </w:rPr>
              <w:t xml:space="preserve"> </w:t>
            </w:r>
            <w:r>
              <w:rPr>
                <w:sz w:val="20"/>
              </w:rPr>
              <w:t>absorption transaction, this is treated as a transfer from the income and expenditure reserve to the PDC reserve by</w:t>
            </w:r>
            <w:r>
              <w:rPr>
                <w:spacing w:val="-3"/>
                <w:sz w:val="20"/>
              </w:rPr>
              <w:t xml:space="preserve"> </w:t>
            </w:r>
            <w:r>
              <w:rPr>
                <w:sz w:val="20"/>
              </w:rPr>
              <w:t>the NHS provider. This ensures that the absorption gain/loss is calculated in line with the requirements of the FReM and also that the balance of PDC is preserved where this is transferred by DHSC.</w:t>
            </w:r>
          </w:p>
          <w:p w14:paraId="0D7878ED" w14:textId="77777777" w:rsidR="00464E1E" w:rsidRDefault="00464E1E">
            <w:pPr>
              <w:pStyle w:val="TableParagraph"/>
              <w:spacing w:before="26"/>
              <w:rPr>
                <w:b/>
                <w:sz w:val="20"/>
              </w:rPr>
            </w:pPr>
          </w:p>
          <w:p w14:paraId="0D7878EE" w14:textId="77777777" w:rsidR="00464E1E" w:rsidRDefault="00000000">
            <w:pPr>
              <w:pStyle w:val="TableParagraph"/>
              <w:spacing w:line="259" w:lineRule="auto"/>
              <w:ind w:left="50"/>
              <w:rPr>
                <w:sz w:val="20"/>
              </w:rPr>
            </w:pPr>
            <w:r>
              <w:rPr>
                <w:sz w:val="20"/>
              </w:rPr>
              <w:t>Where functions are transferred to another NHS or local government body, the assets and liabilities transferred are derecognised</w:t>
            </w:r>
            <w:r>
              <w:rPr>
                <w:spacing w:val="-6"/>
                <w:sz w:val="20"/>
              </w:rPr>
              <w:t xml:space="preserve"> </w:t>
            </w:r>
            <w:r>
              <w:rPr>
                <w:sz w:val="20"/>
              </w:rPr>
              <w:t>from</w:t>
            </w:r>
            <w:r>
              <w:rPr>
                <w:spacing w:val="-1"/>
                <w:sz w:val="20"/>
              </w:rPr>
              <w:t xml:space="preserve"> </w:t>
            </w:r>
            <w:r>
              <w:rPr>
                <w:sz w:val="20"/>
              </w:rPr>
              <w:t>the</w:t>
            </w:r>
            <w:r>
              <w:rPr>
                <w:spacing w:val="-5"/>
                <w:sz w:val="20"/>
              </w:rPr>
              <w:t xml:space="preserve"> </w:t>
            </w:r>
            <w:r>
              <w:rPr>
                <w:sz w:val="20"/>
              </w:rPr>
              <w:t>accounts</w:t>
            </w:r>
            <w:r>
              <w:rPr>
                <w:spacing w:val="-4"/>
                <w:sz w:val="20"/>
              </w:rPr>
              <w:t xml:space="preserve"> </w:t>
            </w:r>
            <w:r>
              <w:rPr>
                <w:sz w:val="20"/>
              </w:rPr>
              <w:t>as</w:t>
            </w:r>
            <w:r>
              <w:rPr>
                <w:spacing w:val="-4"/>
                <w:sz w:val="20"/>
              </w:rPr>
              <w:t xml:space="preserve"> </w:t>
            </w:r>
            <w:r>
              <w:rPr>
                <w:sz w:val="20"/>
              </w:rPr>
              <w:t>at</w:t>
            </w:r>
            <w:r>
              <w:rPr>
                <w:spacing w:val="-5"/>
                <w:sz w:val="20"/>
              </w:rPr>
              <w:t xml:space="preserve"> </w:t>
            </w:r>
            <w:r>
              <w:rPr>
                <w:sz w:val="20"/>
              </w:rPr>
              <w:t>the</w:t>
            </w:r>
            <w:r>
              <w:rPr>
                <w:spacing w:val="-5"/>
                <w:sz w:val="20"/>
              </w:rPr>
              <w:t xml:space="preserve"> </w:t>
            </w:r>
            <w:r>
              <w:rPr>
                <w:sz w:val="20"/>
              </w:rPr>
              <w:t>date</w:t>
            </w:r>
            <w:r>
              <w:rPr>
                <w:spacing w:val="-6"/>
                <w:sz w:val="20"/>
              </w:rPr>
              <w:t xml:space="preserve"> </w:t>
            </w:r>
            <w:r>
              <w:rPr>
                <w:sz w:val="20"/>
              </w:rPr>
              <w:t>of</w:t>
            </w:r>
            <w:r>
              <w:rPr>
                <w:spacing w:val="-3"/>
                <w:sz w:val="20"/>
              </w:rPr>
              <w:t xml:space="preserve"> </w:t>
            </w:r>
            <w:r>
              <w:rPr>
                <w:sz w:val="20"/>
              </w:rPr>
              <w:t>transfer</w:t>
            </w:r>
            <w:r>
              <w:rPr>
                <w:spacing w:val="-5"/>
                <w:sz w:val="20"/>
              </w:rPr>
              <w:t xml:space="preserve"> </w:t>
            </w:r>
            <w:r>
              <w:rPr>
                <w:sz w:val="20"/>
              </w:rPr>
              <w:t>and</w:t>
            </w:r>
            <w:r>
              <w:rPr>
                <w:spacing w:val="-6"/>
                <w:sz w:val="20"/>
              </w:rPr>
              <w:t xml:space="preserve"> </w:t>
            </w:r>
            <w:r>
              <w:rPr>
                <w:sz w:val="20"/>
              </w:rPr>
              <w:t>prior</w:t>
            </w:r>
            <w:r>
              <w:rPr>
                <w:spacing w:val="-5"/>
                <w:sz w:val="20"/>
              </w:rPr>
              <w:t xml:space="preserve"> </w:t>
            </w:r>
            <w:r>
              <w:rPr>
                <w:sz w:val="20"/>
              </w:rPr>
              <w:t>year</w:t>
            </w:r>
            <w:r>
              <w:rPr>
                <w:spacing w:val="-4"/>
                <w:sz w:val="20"/>
              </w:rPr>
              <w:t xml:space="preserve"> </w:t>
            </w:r>
            <w:r>
              <w:rPr>
                <w:sz w:val="20"/>
              </w:rPr>
              <w:t>comparatives</w:t>
            </w:r>
            <w:r>
              <w:rPr>
                <w:spacing w:val="-4"/>
                <w:sz w:val="20"/>
              </w:rPr>
              <w:t xml:space="preserve"> </w:t>
            </w:r>
            <w:r>
              <w:rPr>
                <w:sz w:val="20"/>
              </w:rPr>
              <w:t>are</w:t>
            </w:r>
            <w:r>
              <w:rPr>
                <w:spacing w:val="-5"/>
                <w:sz w:val="20"/>
              </w:rPr>
              <w:t xml:space="preserve"> </w:t>
            </w:r>
            <w:r>
              <w:rPr>
                <w:sz w:val="20"/>
              </w:rPr>
              <w:t>not</w:t>
            </w:r>
            <w:r>
              <w:rPr>
                <w:spacing w:val="-5"/>
                <w:sz w:val="20"/>
              </w:rPr>
              <w:t xml:space="preserve"> </w:t>
            </w:r>
            <w:r>
              <w:rPr>
                <w:sz w:val="20"/>
              </w:rPr>
              <w:t>restated.</w:t>
            </w:r>
            <w:r>
              <w:rPr>
                <w:spacing w:val="40"/>
                <w:sz w:val="20"/>
              </w:rPr>
              <w:t xml:space="preserve"> </w:t>
            </w:r>
            <w:r>
              <w:rPr>
                <w:sz w:val="20"/>
              </w:rPr>
              <w:t>The</w:t>
            </w:r>
            <w:r>
              <w:rPr>
                <w:spacing w:val="-6"/>
                <w:sz w:val="20"/>
              </w:rPr>
              <w:t xml:space="preserve"> </w:t>
            </w:r>
            <w:r>
              <w:rPr>
                <w:sz w:val="20"/>
              </w:rPr>
              <w:t>net</w:t>
            </w:r>
            <w:r>
              <w:rPr>
                <w:spacing w:val="-5"/>
                <w:sz w:val="20"/>
              </w:rPr>
              <w:t xml:space="preserve"> </w:t>
            </w:r>
            <w:r>
              <w:rPr>
                <w:sz w:val="20"/>
              </w:rPr>
              <w:t>loss</w:t>
            </w:r>
            <w:r>
              <w:rPr>
                <w:spacing w:val="-4"/>
                <w:sz w:val="20"/>
              </w:rPr>
              <w:t xml:space="preserve"> </w:t>
            </w:r>
            <w:r>
              <w:rPr>
                <w:sz w:val="20"/>
              </w:rPr>
              <w:t>/ gain corresponding to the net assets / liabilities transferred is recognised within non-operating income/expenditure.</w:t>
            </w:r>
          </w:p>
          <w:p w14:paraId="0D7878EF" w14:textId="77777777" w:rsidR="00464E1E" w:rsidRDefault="00000000">
            <w:pPr>
              <w:pStyle w:val="TableParagraph"/>
              <w:spacing w:line="256" w:lineRule="auto"/>
              <w:ind w:left="50"/>
              <w:rPr>
                <w:sz w:val="20"/>
              </w:rPr>
            </w:pPr>
            <w:r>
              <w:rPr>
                <w:sz w:val="20"/>
              </w:rPr>
              <w:t>Any</w:t>
            </w:r>
            <w:r>
              <w:rPr>
                <w:spacing w:val="-12"/>
                <w:sz w:val="20"/>
              </w:rPr>
              <w:t xml:space="preserve"> </w:t>
            </w:r>
            <w:r>
              <w:rPr>
                <w:sz w:val="20"/>
              </w:rPr>
              <w:t>revaluation</w:t>
            </w:r>
            <w:r>
              <w:rPr>
                <w:spacing w:val="-8"/>
                <w:sz w:val="20"/>
              </w:rPr>
              <w:t xml:space="preserve"> </w:t>
            </w:r>
            <w:r>
              <w:rPr>
                <w:sz w:val="20"/>
              </w:rPr>
              <w:t>reserve</w:t>
            </w:r>
            <w:r>
              <w:rPr>
                <w:spacing w:val="-7"/>
                <w:sz w:val="20"/>
              </w:rPr>
              <w:t xml:space="preserve"> </w:t>
            </w:r>
            <w:r>
              <w:rPr>
                <w:sz w:val="20"/>
              </w:rPr>
              <w:t>balances</w:t>
            </w:r>
            <w:r>
              <w:rPr>
                <w:spacing w:val="-6"/>
                <w:sz w:val="20"/>
              </w:rPr>
              <w:t xml:space="preserve"> </w:t>
            </w:r>
            <w:r>
              <w:rPr>
                <w:sz w:val="20"/>
              </w:rPr>
              <w:t>attributable</w:t>
            </w:r>
            <w:r>
              <w:rPr>
                <w:spacing w:val="-7"/>
                <w:sz w:val="20"/>
              </w:rPr>
              <w:t xml:space="preserve"> </w:t>
            </w:r>
            <w:r>
              <w:rPr>
                <w:sz w:val="20"/>
              </w:rPr>
              <w:t>to</w:t>
            </w:r>
            <w:r>
              <w:rPr>
                <w:spacing w:val="-7"/>
                <w:sz w:val="20"/>
              </w:rPr>
              <w:t xml:space="preserve"> </w:t>
            </w:r>
            <w:r>
              <w:rPr>
                <w:sz w:val="20"/>
              </w:rPr>
              <w:t>assets</w:t>
            </w:r>
            <w:r>
              <w:rPr>
                <w:spacing w:val="-6"/>
                <w:sz w:val="20"/>
              </w:rPr>
              <w:t xml:space="preserve"> </w:t>
            </w:r>
            <w:r>
              <w:rPr>
                <w:sz w:val="20"/>
              </w:rPr>
              <w:t>de-recognised</w:t>
            </w:r>
            <w:r>
              <w:rPr>
                <w:spacing w:val="-8"/>
                <w:sz w:val="20"/>
              </w:rPr>
              <w:t xml:space="preserve"> </w:t>
            </w:r>
            <w:r>
              <w:rPr>
                <w:sz w:val="20"/>
              </w:rPr>
              <w:t>are</w:t>
            </w:r>
            <w:r>
              <w:rPr>
                <w:spacing w:val="-7"/>
                <w:sz w:val="20"/>
              </w:rPr>
              <w:t xml:space="preserve"> </w:t>
            </w:r>
            <w:r>
              <w:rPr>
                <w:sz w:val="20"/>
              </w:rPr>
              <w:t>transferred</w:t>
            </w:r>
            <w:r>
              <w:rPr>
                <w:spacing w:val="-8"/>
                <w:sz w:val="20"/>
              </w:rPr>
              <w:t xml:space="preserve"> </w:t>
            </w:r>
            <w:r>
              <w:rPr>
                <w:sz w:val="20"/>
              </w:rPr>
              <w:t>to</w:t>
            </w:r>
            <w:r>
              <w:rPr>
                <w:spacing w:val="-8"/>
                <w:sz w:val="20"/>
              </w:rPr>
              <w:t xml:space="preserve"> </w:t>
            </w:r>
            <w:r>
              <w:rPr>
                <w:sz w:val="20"/>
              </w:rPr>
              <w:t>the</w:t>
            </w:r>
            <w:r>
              <w:rPr>
                <w:spacing w:val="-7"/>
                <w:sz w:val="20"/>
              </w:rPr>
              <w:t xml:space="preserve"> </w:t>
            </w:r>
            <w:r>
              <w:rPr>
                <w:sz w:val="20"/>
              </w:rPr>
              <w:t>income</w:t>
            </w:r>
            <w:r>
              <w:rPr>
                <w:spacing w:val="-7"/>
                <w:sz w:val="20"/>
              </w:rPr>
              <w:t xml:space="preserve"> </w:t>
            </w:r>
            <w:r>
              <w:rPr>
                <w:sz w:val="20"/>
              </w:rPr>
              <w:t>and</w:t>
            </w:r>
            <w:r>
              <w:rPr>
                <w:spacing w:val="-8"/>
                <w:sz w:val="20"/>
              </w:rPr>
              <w:t xml:space="preserve"> </w:t>
            </w:r>
            <w:r>
              <w:rPr>
                <w:sz w:val="20"/>
              </w:rPr>
              <w:t xml:space="preserve">expenditure </w:t>
            </w:r>
            <w:r>
              <w:rPr>
                <w:spacing w:val="-2"/>
                <w:sz w:val="20"/>
              </w:rPr>
              <w:t>reserve.</w:t>
            </w:r>
          </w:p>
        </w:tc>
      </w:tr>
      <w:tr w:rsidR="00464E1E" w14:paraId="0D7878F2" w14:textId="77777777">
        <w:trPr>
          <w:trHeight w:val="284"/>
        </w:trPr>
        <w:tc>
          <w:tcPr>
            <w:tcW w:w="10505" w:type="dxa"/>
          </w:tcPr>
          <w:p w14:paraId="0D7878F1" w14:textId="77777777" w:rsidR="00464E1E" w:rsidRDefault="00000000">
            <w:pPr>
              <w:pStyle w:val="TableParagraph"/>
              <w:spacing w:before="54" w:line="210" w:lineRule="exact"/>
              <w:ind w:left="50"/>
              <w:rPr>
                <w:sz w:val="20"/>
              </w:rPr>
            </w:pPr>
            <w:r>
              <w:rPr>
                <w:sz w:val="20"/>
              </w:rPr>
              <w:t>More</w:t>
            </w:r>
            <w:r>
              <w:rPr>
                <w:spacing w:val="-9"/>
                <w:sz w:val="20"/>
              </w:rPr>
              <w:t xml:space="preserve"> </w:t>
            </w:r>
            <w:r>
              <w:rPr>
                <w:sz w:val="20"/>
              </w:rPr>
              <w:t>details</w:t>
            </w:r>
            <w:r>
              <w:rPr>
                <w:spacing w:val="-7"/>
                <w:sz w:val="20"/>
              </w:rPr>
              <w:t xml:space="preserve"> </w:t>
            </w:r>
            <w:r>
              <w:rPr>
                <w:sz w:val="20"/>
              </w:rPr>
              <w:t>of</w:t>
            </w:r>
            <w:r>
              <w:rPr>
                <w:spacing w:val="-6"/>
                <w:sz w:val="20"/>
              </w:rPr>
              <w:t xml:space="preserve"> </w:t>
            </w:r>
            <w:r>
              <w:rPr>
                <w:sz w:val="20"/>
              </w:rPr>
              <w:t>transfers</w:t>
            </w:r>
            <w:r>
              <w:rPr>
                <w:spacing w:val="-6"/>
                <w:sz w:val="20"/>
              </w:rPr>
              <w:t xml:space="preserve"> </w:t>
            </w:r>
            <w:r>
              <w:rPr>
                <w:sz w:val="20"/>
              </w:rPr>
              <w:t>in</w:t>
            </w:r>
            <w:r>
              <w:rPr>
                <w:spacing w:val="-8"/>
                <w:sz w:val="20"/>
              </w:rPr>
              <w:t xml:space="preserve"> </w:t>
            </w:r>
            <w:r>
              <w:rPr>
                <w:sz w:val="20"/>
              </w:rPr>
              <w:t>2023/24</w:t>
            </w:r>
            <w:r>
              <w:rPr>
                <w:spacing w:val="-9"/>
                <w:sz w:val="20"/>
              </w:rPr>
              <w:t xml:space="preserve"> </w:t>
            </w:r>
            <w:r>
              <w:rPr>
                <w:sz w:val="20"/>
              </w:rPr>
              <w:t>and</w:t>
            </w:r>
            <w:r>
              <w:rPr>
                <w:spacing w:val="-8"/>
                <w:sz w:val="20"/>
              </w:rPr>
              <w:t xml:space="preserve"> </w:t>
            </w:r>
            <w:r>
              <w:rPr>
                <w:sz w:val="20"/>
              </w:rPr>
              <w:t>2022/23</w:t>
            </w:r>
            <w:r>
              <w:rPr>
                <w:spacing w:val="-9"/>
                <w:sz w:val="20"/>
              </w:rPr>
              <w:t xml:space="preserve"> </w:t>
            </w:r>
            <w:r>
              <w:rPr>
                <w:sz w:val="20"/>
              </w:rPr>
              <w:t>are</w:t>
            </w:r>
            <w:r>
              <w:rPr>
                <w:spacing w:val="-8"/>
                <w:sz w:val="20"/>
              </w:rPr>
              <w:t xml:space="preserve"> </w:t>
            </w:r>
            <w:r>
              <w:rPr>
                <w:sz w:val="20"/>
              </w:rPr>
              <w:t>provided</w:t>
            </w:r>
            <w:r>
              <w:rPr>
                <w:spacing w:val="-8"/>
                <w:sz w:val="20"/>
              </w:rPr>
              <w:t xml:space="preserve"> </w:t>
            </w:r>
            <w:r>
              <w:rPr>
                <w:sz w:val="20"/>
              </w:rPr>
              <w:t>in</w:t>
            </w:r>
            <w:r>
              <w:rPr>
                <w:spacing w:val="-8"/>
                <w:sz w:val="20"/>
              </w:rPr>
              <w:t xml:space="preserve"> </w:t>
            </w:r>
            <w:r>
              <w:rPr>
                <w:sz w:val="20"/>
              </w:rPr>
              <w:t>note</w:t>
            </w:r>
            <w:r>
              <w:rPr>
                <w:spacing w:val="-9"/>
                <w:sz w:val="20"/>
              </w:rPr>
              <w:t xml:space="preserve"> </w:t>
            </w:r>
            <w:r>
              <w:rPr>
                <w:spacing w:val="-5"/>
                <w:sz w:val="20"/>
              </w:rPr>
              <w:t>31.</w:t>
            </w:r>
          </w:p>
        </w:tc>
      </w:tr>
    </w:tbl>
    <w:p w14:paraId="0D7878F3" w14:textId="77777777" w:rsidR="00464E1E" w:rsidRDefault="00000000">
      <w:pPr>
        <w:spacing w:before="226" w:line="256" w:lineRule="auto"/>
        <w:ind w:left="167"/>
        <w:rPr>
          <w:sz w:val="20"/>
        </w:rPr>
      </w:pPr>
      <w:r>
        <w:rPr>
          <w:sz w:val="20"/>
        </w:rPr>
        <w:t>Where</w:t>
      </w:r>
      <w:r>
        <w:rPr>
          <w:spacing w:val="-5"/>
          <w:sz w:val="20"/>
        </w:rPr>
        <w:t xml:space="preserve"> </w:t>
      </w:r>
      <w:r>
        <w:rPr>
          <w:sz w:val="20"/>
        </w:rPr>
        <w:t>NHS</w:t>
      </w:r>
      <w:r>
        <w:rPr>
          <w:spacing w:val="-6"/>
          <w:sz w:val="20"/>
        </w:rPr>
        <w:t xml:space="preserve"> </w:t>
      </w:r>
      <w:r>
        <w:rPr>
          <w:sz w:val="20"/>
        </w:rPr>
        <w:t>providers</w:t>
      </w:r>
      <w:r>
        <w:rPr>
          <w:spacing w:val="-4"/>
          <w:sz w:val="20"/>
        </w:rPr>
        <w:t xml:space="preserve"> </w:t>
      </w:r>
      <w:r>
        <w:rPr>
          <w:sz w:val="20"/>
        </w:rPr>
        <w:t>acquire</w:t>
      </w:r>
      <w:r>
        <w:rPr>
          <w:spacing w:val="-5"/>
          <w:sz w:val="20"/>
        </w:rPr>
        <w:t xml:space="preserve"> </w:t>
      </w:r>
      <w:r>
        <w:rPr>
          <w:sz w:val="20"/>
        </w:rPr>
        <w:t>businesses</w:t>
      </w:r>
      <w:r>
        <w:rPr>
          <w:spacing w:val="-4"/>
          <w:sz w:val="20"/>
        </w:rPr>
        <w:t xml:space="preserve"> </w:t>
      </w:r>
      <w:r>
        <w:rPr>
          <w:sz w:val="20"/>
        </w:rPr>
        <w:t>from</w:t>
      </w:r>
      <w:r>
        <w:rPr>
          <w:spacing w:val="-1"/>
          <w:sz w:val="20"/>
        </w:rPr>
        <w:t xml:space="preserve"> </w:t>
      </w:r>
      <w:r>
        <w:rPr>
          <w:sz w:val="20"/>
        </w:rPr>
        <w:t>outside</w:t>
      </w:r>
      <w:r>
        <w:rPr>
          <w:spacing w:val="-6"/>
          <w:sz w:val="20"/>
        </w:rPr>
        <w:t xml:space="preserve"> </w:t>
      </w:r>
      <w:r>
        <w:rPr>
          <w:sz w:val="20"/>
        </w:rPr>
        <w:t>of</w:t>
      </w:r>
      <w:r>
        <w:rPr>
          <w:spacing w:val="-3"/>
          <w:sz w:val="20"/>
        </w:rPr>
        <w:t xml:space="preserve"> </w:t>
      </w:r>
      <w:r>
        <w:rPr>
          <w:sz w:val="20"/>
        </w:rPr>
        <w:t>the</w:t>
      </w:r>
      <w:r>
        <w:rPr>
          <w:spacing w:val="-5"/>
          <w:sz w:val="20"/>
        </w:rPr>
        <w:t xml:space="preserve"> </w:t>
      </w:r>
      <w:r>
        <w:rPr>
          <w:sz w:val="20"/>
        </w:rPr>
        <w:t>Whole</w:t>
      </w:r>
      <w:r>
        <w:rPr>
          <w:spacing w:val="-5"/>
          <w:sz w:val="20"/>
        </w:rPr>
        <w:t xml:space="preserve"> </w:t>
      </w:r>
      <w:r>
        <w:rPr>
          <w:sz w:val="20"/>
        </w:rPr>
        <w:t>of</w:t>
      </w:r>
      <w:r>
        <w:rPr>
          <w:spacing w:val="-3"/>
          <w:sz w:val="20"/>
        </w:rPr>
        <w:t xml:space="preserve"> </w:t>
      </w:r>
      <w:r>
        <w:rPr>
          <w:sz w:val="20"/>
        </w:rPr>
        <w:t>Government</w:t>
      </w:r>
      <w:r>
        <w:rPr>
          <w:spacing w:val="-5"/>
          <w:sz w:val="20"/>
        </w:rPr>
        <w:t xml:space="preserve"> </w:t>
      </w:r>
      <w:r>
        <w:rPr>
          <w:sz w:val="20"/>
        </w:rPr>
        <w:t>Accounts</w:t>
      </w:r>
      <w:r>
        <w:rPr>
          <w:spacing w:val="-4"/>
          <w:sz w:val="20"/>
        </w:rPr>
        <w:t xml:space="preserve"> </w:t>
      </w:r>
      <w:r>
        <w:rPr>
          <w:sz w:val="20"/>
        </w:rPr>
        <w:t>boundary,</w:t>
      </w:r>
      <w:r>
        <w:rPr>
          <w:spacing w:val="-5"/>
          <w:sz w:val="20"/>
        </w:rPr>
        <w:t xml:space="preserve"> </w:t>
      </w:r>
      <w:r>
        <w:rPr>
          <w:sz w:val="20"/>
        </w:rPr>
        <w:t>these</w:t>
      </w:r>
      <w:r>
        <w:rPr>
          <w:spacing w:val="-5"/>
          <w:sz w:val="20"/>
        </w:rPr>
        <w:t xml:space="preserve"> </w:t>
      </w:r>
      <w:r>
        <w:rPr>
          <w:sz w:val="20"/>
        </w:rPr>
        <w:t xml:space="preserve">are accounted for in accordance with </w:t>
      </w:r>
      <w:r>
        <w:rPr>
          <w:i/>
          <w:sz w:val="20"/>
        </w:rPr>
        <w:t>IFRS 3 Business combinations</w:t>
      </w:r>
      <w:r>
        <w:rPr>
          <w:i/>
          <w:spacing w:val="-12"/>
          <w:sz w:val="20"/>
        </w:rPr>
        <w:t xml:space="preserve"> </w:t>
      </w:r>
      <w:r>
        <w:rPr>
          <w:sz w:val="20"/>
        </w:rPr>
        <w:t>.</w:t>
      </w:r>
    </w:p>
    <w:p w14:paraId="0D7878F4" w14:textId="77777777" w:rsidR="00464E1E" w:rsidRDefault="00464E1E">
      <w:pPr>
        <w:pStyle w:val="BodyText"/>
        <w:spacing w:before="91" w:after="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463"/>
      </w:tblGrid>
      <w:tr w:rsidR="00464E1E" w14:paraId="0D7878F6" w14:textId="77777777">
        <w:trPr>
          <w:trHeight w:val="267"/>
        </w:trPr>
        <w:tc>
          <w:tcPr>
            <w:tcW w:w="10463" w:type="dxa"/>
          </w:tcPr>
          <w:p w14:paraId="0D7878F5" w14:textId="77777777" w:rsidR="00464E1E" w:rsidRDefault="00000000">
            <w:pPr>
              <w:pStyle w:val="TableParagraph"/>
              <w:spacing w:line="223" w:lineRule="exact"/>
              <w:ind w:left="50"/>
              <w:rPr>
                <w:b/>
                <w:sz w:val="20"/>
              </w:rPr>
            </w:pPr>
            <w:r>
              <w:rPr>
                <w:b/>
                <w:spacing w:val="-2"/>
                <w:sz w:val="20"/>
              </w:rPr>
              <w:t>Subsidiaries</w:t>
            </w:r>
          </w:p>
        </w:tc>
      </w:tr>
      <w:tr w:rsidR="00464E1E" w14:paraId="0D7878F9" w14:textId="77777777">
        <w:trPr>
          <w:trHeight w:val="1506"/>
        </w:trPr>
        <w:tc>
          <w:tcPr>
            <w:tcW w:w="10463" w:type="dxa"/>
          </w:tcPr>
          <w:p w14:paraId="0D7878F7" w14:textId="77777777" w:rsidR="00464E1E" w:rsidRDefault="00000000">
            <w:pPr>
              <w:pStyle w:val="TableParagraph"/>
              <w:spacing w:before="37" w:line="259" w:lineRule="auto"/>
              <w:ind w:left="50"/>
              <w:rPr>
                <w:sz w:val="20"/>
              </w:rPr>
            </w:pPr>
            <w:r>
              <w:rPr>
                <w:sz w:val="20"/>
              </w:rPr>
              <w:t>Under</w:t>
            </w:r>
            <w:r>
              <w:rPr>
                <w:spacing w:val="-5"/>
                <w:sz w:val="20"/>
              </w:rPr>
              <w:t xml:space="preserve"> </w:t>
            </w:r>
            <w:r>
              <w:rPr>
                <w:i/>
                <w:sz w:val="20"/>
              </w:rPr>
              <w:t>IFRS</w:t>
            </w:r>
            <w:r>
              <w:rPr>
                <w:i/>
                <w:spacing w:val="-6"/>
                <w:sz w:val="20"/>
              </w:rPr>
              <w:t xml:space="preserve"> </w:t>
            </w:r>
            <w:r>
              <w:rPr>
                <w:i/>
                <w:sz w:val="20"/>
              </w:rPr>
              <w:t>10</w:t>
            </w:r>
            <w:r>
              <w:rPr>
                <w:i/>
                <w:spacing w:val="-6"/>
                <w:sz w:val="20"/>
              </w:rPr>
              <w:t xml:space="preserve"> </w:t>
            </w:r>
            <w:r>
              <w:rPr>
                <w:i/>
                <w:sz w:val="20"/>
              </w:rPr>
              <w:t>Consolidated</w:t>
            </w:r>
            <w:r>
              <w:rPr>
                <w:i/>
                <w:spacing w:val="-7"/>
                <w:sz w:val="20"/>
              </w:rPr>
              <w:t xml:space="preserve"> </w:t>
            </w:r>
            <w:r>
              <w:rPr>
                <w:i/>
                <w:sz w:val="20"/>
              </w:rPr>
              <w:t>financial</w:t>
            </w:r>
            <w:r>
              <w:rPr>
                <w:i/>
                <w:spacing w:val="-7"/>
                <w:sz w:val="20"/>
              </w:rPr>
              <w:t xml:space="preserve"> </w:t>
            </w:r>
            <w:r>
              <w:rPr>
                <w:i/>
                <w:sz w:val="20"/>
              </w:rPr>
              <w:t>statements,</w:t>
            </w:r>
            <w:r>
              <w:rPr>
                <w:i/>
                <w:spacing w:val="26"/>
                <w:sz w:val="20"/>
              </w:rPr>
              <w:t xml:space="preserve"> </w:t>
            </w:r>
            <w:r>
              <w:rPr>
                <w:sz w:val="20"/>
              </w:rPr>
              <w:t>an</w:t>
            </w:r>
            <w:r>
              <w:rPr>
                <w:spacing w:val="-7"/>
                <w:sz w:val="20"/>
              </w:rPr>
              <w:t xml:space="preserve"> </w:t>
            </w:r>
            <w:r>
              <w:rPr>
                <w:sz w:val="20"/>
              </w:rPr>
              <w:t>NHS</w:t>
            </w:r>
            <w:r>
              <w:rPr>
                <w:spacing w:val="-6"/>
                <w:sz w:val="20"/>
              </w:rPr>
              <w:t xml:space="preserve"> </w:t>
            </w:r>
            <w:r>
              <w:rPr>
                <w:sz w:val="20"/>
              </w:rPr>
              <w:t>provider</w:t>
            </w:r>
            <w:r>
              <w:rPr>
                <w:spacing w:val="-5"/>
                <w:sz w:val="20"/>
              </w:rPr>
              <w:t xml:space="preserve"> </w:t>
            </w:r>
            <w:r>
              <w:rPr>
                <w:sz w:val="20"/>
              </w:rPr>
              <w:t>controls</w:t>
            </w:r>
            <w:r>
              <w:rPr>
                <w:spacing w:val="-5"/>
                <w:sz w:val="20"/>
              </w:rPr>
              <w:t xml:space="preserve"> </w:t>
            </w:r>
            <w:r>
              <w:rPr>
                <w:sz w:val="20"/>
              </w:rPr>
              <w:t>an</w:t>
            </w:r>
            <w:r>
              <w:rPr>
                <w:spacing w:val="-7"/>
                <w:sz w:val="20"/>
              </w:rPr>
              <w:t xml:space="preserve"> </w:t>
            </w:r>
            <w:r>
              <w:rPr>
                <w:sz w:val="20"/>
              </w:rPr>
              <w:t>investee</w:t>
            </w:r>
            <w:r>
              <w:rPr>
                <w:spacing w:val="-7"/>
                <w:sz w:val="20"/>
              </w:rPr>
              <w:t xml:space="preserve"> </w:t>
            </w:r>
            <w:r>
              <w:rPr>
                <w:sz w:val="20"/>
              </w:rPr>
              <w:t>when</w:t>
            </w:r>
            <w:r>
              <w:rPr>
                <w:spacing w:val="-6"/>
                <w:sz w:val="20"/>
              </w:rPr>
              <w:t xml:space="preserve"> </w:t>
            </w:r>
            <w:r>
              <w:rPr>
                <w:sz w:val="20"/>
              </w:rPr>
              <w:t>it</w:t>
            </w:r>
            <w:r>
              <w:rPr>
                <w:spacing w:val="-6"/>
                <w:sz w:val="20"/>
              </w:rPr>
              <w:t xml:space="preserve"> </w:t>
            </w:r>
            <w:r>
              <w:rPr>
                <w:sz w:val="20"/>
              </w:rPr>
              <w:t>is</w:t>
            </w:r>
            <w:r>
              <w:rPr>
                <w:spacing w:val="-5"/>
                <w:sz w:val="20"/>
              </w:rPr>
              <w:t xml:space="preserve"> </w:t>
            </w:r>
            <w:r>
              <w:rPr>
                <w:sz w:val="20"/>
              </w:rPr>
              <w:t>exposed</w:t>
            </w:r>
            <w:r>
              <w:rPr>
                <w:spacing w:val="-7"/>
                <w:sz w:val="20"/>
              </w:rPr>
              <w:t xml:space="preserve"> </w:t>
            </w:r>
            <w:r>
              <w:rPr>
                <w:sz w:val="20"/>
              </w:rPr>
              <w:t>to,</w:t>
            </w:r>
            <w:r>
              <w:rPr>
                <w:spacing w:val="-6"/>
                <w:sz w:val="20"/>
              </w:rPr>
              <w:t xml:space="preserve"> </w:t>
            </w:r>
            <w:r>
              <w:rPr>
                <w:sz w:val="20"/>
              </w:rPr>
              <w:t>or</w:t>
            </w:r>
            <w:r>
              <w:rPr>
                <w:spacing w:val="-5"/>
                <w:sz w:val="20"/>
              </w:rPr>
              <w:t xml:space="preserve"> </w:t>
            </w:r>
            <w:r>
              <w:rPr>
                <w:sz w:val="20"/>
              </w:rPr>
              <w:t>has rights to, variable returns from its involvement with the investee and has the ability</w:t>
            </w:r>
            <w:r>
              <w:rPr>
                <w:spacing w:val="-4"/>
                <w:sz w:val="20"/>
              </w:rPr>
              <w:t xml:space="preserve"> </w:t>
            </w:r>
            <w:r>
              <w:rPr>
                <w:sz w:val="20"/>
              </w:rPr>
              <w:t>to affect those returns through its power</w:t>
            </w:r>
            <w:r>
              <w:rPr>
                <w:spacing w:val="-3"/>
                <w:sz w:val="20"/>
              </w:rPr>
              <w:t xml:space="preserve"> </w:t>
            </w:r>
            <w:r>
              <w:rPr>
                <w:sz w:val="20"/>
              </w:rPr>
              <w:t>over</w:t>
            </w:r>
            <w:r>
              <w:rPr>
                <w:spacing w:val="-3"/>
                <w:sz w:val="20"/>
              </w:rPr>
              <w:t xml:space="preserve"> </w:t>
            </w:r>
            <w:r>
              <w:rPr>
                <w:sz w:val="20"/>
              </w:rPr>
              <w:t>the</w:t>
            </w:r>
            <w:r>
              <w:rPr>
                <w:spacing w:val="-4"/>
                <w:sz w:val="20"/>
              </w:rPr>
              <w:t xml:space="preserve"> </w:t>
            </w:r>
            <w:r>
              <w:rPr>
                <w:sz w:val="20"/>
              </w:rPr>
              <w:t>investee.</w:t>
            </w:r>
            <w:r>
              <w:rPr>
                <w:spacing w:val="-3"/>
                <w:sz w:val="20"/>
              </w:rPr>
              <w:t xml:space="preserve"> </w:t>
            </w:r>
            <w:r>
              <w:rPr>
                <w:sz w:val="20"/>
              </w:rPr>
              <w:t>Power</w:t>
            </w:r>
            <w:r>
              <w:rPr>
                <w:spacing w:val="-3"/>
                <w:sz w:val="20"/>
              </w:rPr>
              <w:t xml:space="preserve"> </w:t>
            </w:r>
            <w:r>
              <w:rPr>
                <w:sz w:val="20"/>
              </w:rPr>
              <w:t>over</w:t>
            </w:r>
            <w:r>
              <w:rPr>
                <w:spacing w:val="-3"/>
                <w:sz w:val="20"/>
              </w:rPr>
              <w:t xml:space="preserve"> </w:t>
            </w:r>
            <w:r>
              <w:rPr>
                <w:sz w:val="20"/>
              </w:rPr>
              <w:t>the</w:t>
            </w:r>
            <w:r>
              <w:rPr>
                <w:spacing w:val="-4"/>
                <w:sz w:val="20"/>
              </w:rPr>
              <w:t xml:space="preserve"> </w:t>
            </w:r>
            <w:r>
              <w:rPr>
                <w:sz w:val="20"/>
              </w:rPr>
              <w:t>investee</w:t>
            </w:r>
            <w:r>
              <w:rPr>
                <w:spacing w:val="-4"/>
                <w:sz w:val="20"/>
              </w:rPr>
              <w:t xml:space="preserve"> </w:t>
            </w:r>
            <w:r>
              <w:rPr>
                <w:sz w:val="20"/>
              </w:rPr>
              <w:t>occurs</w:t>
            </w:r>
            <w:r>
              <w:rPr>
                <w:spacing w:val="-1"/>
                <w:sz w:val="20"/>
              </w:rPr>
              <w:t xml:space="preserve"> </w:t>
            </w:r>
            <w:r>
              <w:rPr>
                <w:sz w:val="20"/>
              </w:rPr>
              <w:t>where</w:t>
            </w:r>
            <w:r>
              <w:rPr>
                <w:spacing w:val="-3"/>
                <w:sz w:val="20"/>
              </w:rPr>
              <w:t xml:space="preserve"> </w:t>
            </w:r>
            <w:r>
              <w:rPr>
                <w:sz w:val="20"/>
              </w:rPr>
              <w:t>the</w:t>
            </w:r>
            <w:r>
              <w:rPr>
                <w:spacing w:val="-4"/>
                <w:sz w:val="20"/>
              </w:rPr>
              <w:t xml:space="preserve"> </w:t>
            </w:r>
            <w:r>
              <w:rPr>
                <w:sz w:val="20"/>
              </w:rPr>
              <w:t>provider</w:t>
            </w:r>
            <w:r>
              <w:rPr>
                <w:spacing w:val="-2"/>
                <w:sz w:val="20"/>
              </w:rPr>
              <w:t xml:space="preserve"> </w:t>
            </w:r>
            <w:r>
              <w:rPr>
                <w:sz w:val="20"/>
              </w:rPr>
              <w:t>has</w:t>
            </w:r>
            <w:r>
              <w:rPr>
                <w:spacing w:val="-2"/>
                <w:sz w:val="20"/>
              </w:rPr>
              <w:t xml:space="preserve"> </w:t>
            </w:r>
            <w:r>
              <w:rPr>
                <w:sz w:val="20"/>
              </w:rPr>
              <w:t>existing</w:t>
            </w:r>
            <w:r>
              <w:rPr>
                <w:spacing w:val="-4"/>
                <w:sz w:val="20"/>
              </w:rPr>
              <w:t xml:space="preserve"> </w:t>
            </w:r>
            <w:r>
              <w:rPr>
                <w:sz w:val="20"/>
              </w:rPr>
              <w:t>rights</w:t>
            </w:r>
            <w:r>
              <w:rPr>
                <w:spacing w:val="-2"/>
                <w:sz w:val="20"/>
              </w:rPr>
              <w:t xml:space="preserve"> </w:t>
            </w:r>
            <w:r>
              <w:rPr>
                <w:sz w:val="20"/>
              </w:rPr>
              <w:t>that</w:t>
            </w:r>
            <w:r>
              <w:rPr>
                <w:spacing w:val="-3"/>
                <w:sz w:val="20"/>
              </w:rPr>
              <w:t xml:space="preserve"> </w:t>
            </w:r>
            <w:r>
              <w:rPr>
                <w:sz w:val="20"/>
              </w:rPr>
              <w:t>give</w:t>
            </w:r>
            <w:r>
              <w:rPr>
                <w:spacing w:val="-3"/>
                <w:sz w:val="20"/>
              </w:rPr>
              <w:t xml:space="preserve"> </w:t>
            </w:r>
            <w:r>
              <w:rPr>
                <w:sz w:val="20"/>
              </w:rPr>
              <w:t>it</w:t>
            </w:r>
            <w:r>
              <w:rPr>
                <w:spacing w:val="-3"/>
                <w:sz w:val="20"/>
              </w:rPr>
              <w:t xml:space="preserve"> </w:t>
            </w:r>
            <w:r>
              <w:rPr>
                <w:sz w:val="20"/>
              </w:rPr>
              <w:t>the</w:t>
            </w:r>
            <w:r>
              <w:rPr>
                <w:spacing w:val="-3"/>
                <w:sz w:val="20"/>
              </w:rPr>
              <w:t xml:space="preserve"> </w:t>
            </w:r>
            <w:r>
              <w:rPr>
                <w:sz w:val="20"/>
              </w:rPr>
              <w:t>current ability</w:t>
            </w:r>
            <w:r>
              <w:rPr>
                <w:spacing w:val="-11"/>
                <w:sz w:val="20"/>
              </w:rPr>
              <w:t xml:space="preserve"> </w:t>
            </w:r>
            <w:r>
              <w:rPr>
                <w:sz w:val="20"/>
              </w:rPr>
              <w:t>to</w:t>
            </w:r>
            <w:r>
              <w:rPr>
                <w:spacing w:val="-7"/>
                <w:sz w:val="20"/>
              </w:rPr>
              <w:t xml:space="preserve"> </w:t>
            </w:r>
            <w:r>
              <w:rPr>
                <w:sz w:val="20"/>
              </w:rPr>
              <w:t>direct</w:t>
            </w:r>
            <w:r>
              <w:rPr>
                <w:spacing w:val="-6"/>
                <w:sz w:val="20"/>
              </w:rPr>
              <w:t xml:space="preserve"> </w:t>
            </w:r>
            <w:r>
              <w:rPr>
                <w:sz w:val="20"/>
              </w:rPr>
              <w:t>the</w:t>
            </w:r>
            <w:r>
              <w:rPr>
                <w:spacing w:val="-6"/>
                <w:sz w:val="20"/>
              </w:rPr>
              <w:t xml:space="preserve"> </w:t>
            </w:r>
            <w:r>
              <w:rPr>
                <w:sz w:val="20"/>
              </w:rPr>
              <w:t>relevant</w:t>
            </w:r>
            <w:r>
              <w:rPr>
                <w:spacing w:val="-6"/>
                <w:sz w:val="20"/>
              </w:rPr>
              <w:t xml:space="preserve"> </w:t>
            </w:r>
            <w:r>
              <w:rPr>
                <w:sz w:val="20"/>
              </w:rPr>
              <w:t>activities.</w:t>
            </w:r>
            <w:r>
              <w:rPr>
                <w:spacing w:val="-6"/>
                <w:sz w:val="20"/>
              </w:rPr>
              <w:t xml:space="preserve"> </w:t>
            </w:r>
            <w:r>
              <w:rPr>
                <w:sz w:val="20"/>
              </w:rPr>
              <w:t>The</w:t>
            </w:r>
            <w:r>
              <w:rPr>
                <w:spacing w:val="-7"/>
                <w:sz w:val="20"/>
              </w:rPr>
              <w:t xml:space="preserve"> </w:t>
            </w:r>
            <w:r>
              <w:rPr>
                <w:sz w:val="20"/>
              </w:rPr>
              <w:t>income,</w:t>
            </w:r>
            <w:r>
              <w:rPr>
                <w:spacing w:val="-6"/>
                <w:sz w:val="20"/>
              </w:rPr>
              <w:t xml:space="preserve"> </w:t>
            </w:r>
            <w:r>
              <w:rPr>
                <w:sz w:val="20"/>
              </w:rPr>
              <w:t>expenses,</w:t>
            </w:r>
            <w:r>
              <w:rPr>
                <w:spacing w:val="-6"/>
                <w:sz w:val="20"/>
              </w:rPr>
              <w:t xml:space="preserve"> </w:t>
            </w:r>
            <w:r>
              <w:rPr>
                <w:sz w:val="20"/>
              </w:rPr>
              <w:t>assets,</w:t>
            </w:r>
            <w:r>
              <w:rPr>
                <w:spacing w:val="-6"/>
                <w:sz w:val="20"/>
              </w:rPr>
              <w:t xml:space="preserve"> </w:t>
            </w:r>
            <w:r>
              <w:rPr>
                <w:sz w:val="20"/>
              </w:rPr>
              <w:t>liabilities,</w:t>
            </w:r>
            <w:r>
              <w:rPr>
                <w:spacing w:val="-6"/>
                <w:sz w:val="20"/>
              </w:rPr>
              <w:t xml:space="preserve"> </w:t>
            </w:r>
            <w:r>
              <w:rPr>
                <w:sz w:val="20"/>
              </w:rPr>
              <w:t>equity</w:t>
            </w:r>
            <w:r>
              <w:rPr>
                <w:spacing w:val="-11"/>
                <w:sz w:val="20"/>
              </w:rPr>
              <w:t xml:space="preserve"> </w:t>
            </w:r>
            <w:r>
              <w:rPr>
                <w:sz w:val="20"/>
              </w:rPr>
              <w:t>and</w:t>
            </w:r>
            <w:r>
              <w:rPr>
                <w:spacing w:val="-6"/>
                <w:sz w:val="20"/>
              </w:rPr>
              <w:t xml:space="preserve"> </w:t>
            </w:r>
            <w:r>
              <w:rPr>
                <w:sz w:val="20"/>
              </w:rPr>
              <w:t>reserves</w:t>
            </w:r>
            <w:r>
              <w:rPr>
                <w:spacing w:val="-5"/>
                <w:sz w:val="20"/>
              </w:rPr>
              <w:t xml:space="preserve"> </w:t>
            </w:r>
            <w:r>
              <w:rPr>
                <w:sz w:val="20"/>
              </w:rPr>
              <w:t>of</w:t>
            </w:r>
            <w:r>
              <w:rPr>
                <w:spacing w:val="-4"/>
                <w:sz w:val="20"/>
              </w:rPr>
              <w:t xml:space="preserve"> </w:t>
            </w:r>
            <w:r>
              <w:rPr>
                <w:sz w:val="20"/>
              </w:rPr>
              <w:t>subsidiaries</w:t>
            </w:r>
            <w:r>
              <w:rPr>
                <w:spacing w:val="-5"/>
                <w:sz w:val="20"/>
              </w:rPr>
              <w:t xml:space="preserve"> </w:t>
            </w:r>
            <w:r>
              <w:rPr>
                <w:sz w:val="20"/>
              </w:rPr>
              <w:t>are consolidated, in full, into the appropriate financial statement lines. The capital and reserves attributable to non-</w:t>
            </w:r>
          </w:p>
          <w:p w14:paraId="0D7878F8" w14:textId="77777777" w:rsidR="00464E1E" w:rsidRDefault="00000000">
            <w:pPr>
              <w:pStyle w:val="TableParagraph"/>
              <w:spacing w:line="207" w:lineRule="exact"/>
              <w:ind w:left="50"/>
              <w:rPr>
                <w:sz w:val="20"/>
              </w:rPr>
            </w:pPr>
            <w:r>
              <w:rPr>
                <w:sz w:val="20"/>
              </w:rPr>
              <w:t>controlling</w:t>
            </w:r>
            <w:r>
              <w:rPr>
                <w:spacing w:val="-13"/>
                <w:sz w:val="20"/>
              </w:rPr>
              <w:t xml:space="preserve"> </w:t>
            </w:r>
            <w:r>
              <w:rPr>
                <w:sz w:val="20"/>
              </w:rPr>
              <w:t>interests</w:t>
            </w:r>
            <w:r>
              <w:rPr>
                <w:spacing w:val="-11"/>
                <w:sz w:val="20"/>
              </w:rPr>
              <w:t xml:space="preserve"> </w:t>
            </w:r>
            <w:r>
              <w:rPr>
                <w:sz w:val="20"/>
              </w:rPr>
              <w:t>are</w:t>
            </w:r>
            <w:r>
              <w:rPr>
                <w:spacing w:val="-11"/>
                <w:sz w:val="20"/>
              </w:rPr>
              <w:t xml:space="preserve"> </w:t>
            </w:r>
            <w:r>
              <w:rPr>
                <w:sz w:val="20"/>
              </w:rPr>
              <w:t>included</w:t>
            </w:r>
            <w:r>
              <w:rPr>
                <w:spacing w:val="-12"/>
                <w:sz w:val="20"/>
              </w:rPr>
              <w:t xml:space="preserve"> </w:t>
            </w:r>
            <w:r>
              <w:rPr>
                <w:sz w:val="20"/>
              </w:rPr>
              <w:t>within</w:t>
            </w:r>
            <w:r>
              <w:rPr>
                <w:spacing w:val="-12"/>
                <w:sz w:val="20"/>
              </w:rPr>
              <w:t xml:space="preserve"> </w:t>
            </w:r>
            <w:r>
              <w:rPr>
                <w:sz w:val="20"/>
              </w:rPr>
              <w:t>Other</w:t>
            </w:r>
            <w:r>
              <w:rPr>
                <w:spacing w:val="-11"/>
                <w:sz w:val="20"/>
              </w:rPr>
              <w:t xml:space="preserve"> </w:t>
            </w:r>
            <w:r>
              <w:rPr>
                <w:sz w:val="20"/>
              </w:rPr>
              <w:t>Reserves</w:t>
            </w:r>
            <w:r>
              <w:rPr>
                <w:spacing w:val="-11"/>
                <w:sz w:val="20"/>
              </w:rPr>
              <w:t xml:space="preserve"> </w:t>
            </w:r>
            <w:r>
              <w:rPr>
                <w:sz w:val="20"/>
              </w:rPr>
              <w:t>in</w:t>
            </w:r>
            <w:r>
              <w:rPr>
                <w:spacing w:val="-12"/>
                <w:sz w:val="20"/>
              </w:rPr>
              <w:t xml:space="preserve"> </w:t>
            </w:r>
            <w:r>
              <w:rPr>
                <w:sz w:val="20"/>
              </w:rPr>
              <w:t>the</w:t>
            </w:r>
            <w:r>
              <w:rPr>
                <w:spacing w:val="-12"/>
                <w:sz w:val="20"/>
              </w:rPr>
              <w:t xml:space="preserve"> </w:t>
            </w:r>
            <w:r>
              <w:rPr>
                <w:sz w:val="20"/>
              </w:rPr>
              <w:t>Consolidated</w:t>
            </w:r>
            <w:r>
              <w:rPr>
                <w:spacing w:val="-12"/>
                <w:sz w:val="20"/>
              </w:rPr>
              <w:t xml:space="preserve"> </w:t>
            </w:r>
            <w:r>
              <w:rPr>
                <w:sz w:val="20"/>
              </w:rPr>
              <w:t>Statement</w:t>
            </w:r>
            <w:r>
              <w:rPr>
                <w:spacing w:val="-12"/>
                <w:sz w:val="20"/>
              </w:rPr>
              <w:t xml:space="preserve"> </w:t>
            </w:r>
            <w:r>
              <w:rPr>
                <w:sz w:val="20"/>
              </w:rPr>
              <w:t>of</w:t>
            </w:r>
            <w:r>
              <w:rPr>
                <w:spacing w:val="-10"/>
                <w:sz w:val="20"/>
              </w:rPr>
              <w:t xml:space="preserve"> </w:t>
            </w:r>
            <w:r>
              <w:rPr>
                <w:sz w:val="20"/>
              </w:rPr>
              <w:t>Financial</w:t>
            </w:r>
            <w:r>
              <w:rPr>
                <w:spacing w:val="-12"/>
                <w:sz w:val="20"/>
              </w:rPr>
              <w:t xml:space="preserve"> </w:t>
            </w:r>
            <w:r>
              <w:rPr>
                <w:spacing w:val="-2"/>
                <w:sz w:val="20"/>
              </w:rPr>
              <w:t>Position.</w:t>
            </w:r>
          </w:p>
        </w:tc>
      </w:tr>
    </w:tbl>
    <w:p w14:paraId="0D7878FA" w14:textId="77777777" w:rsidR="00464E1E" w:rsidRDefault="00000000">
      <w:pPr>
        <w:spacing w:before="157" w:line="256" w:lineRule="auto"/>
        <w:ind w:left="167" w:right="129"/>
        <w:rPr>
          <w:sz w:val="20"/>
        </w:rPr>
      </w:pPr>
      <w:r>
        <w:rPr>
          <w:sz w:val="20"/>
        </w:rPr>
        <w:t>The amounts consolidated are drawn from the financial results of the subsidiaries for the year, except where a subsidiary’s</w:t>
      </w:r>
      <w:r>
        <w:rPr>
          <w:spacing w:val="-4"/>
          <w:sz w:val="20"/>
        </w:rPr>
        <w:t xml:space="preserve"> </w:t>
      </w:r>
      <w:r>
        <w:rPr>
          <w:sz w:val="20"/>
        </w:rPr>
        <w:t>financial</w:t>
      </w:r>
      <w:r>
        <w:rPr>
          <w:spacing w:val="-6"/>
          <w:sz w:val="20"/>
        </w:rPr>
        <w:t xml:space="preserve"> </w:t>
      </w:r>
      <w:r>
        <w:rPr>
          <w:sz w:val="20"/>
        </w:rPr>
        <w:t>year</w:t>
      </w:r>
      <w:r>
        <w:rPr>
          <w:spacing w:val="-4"/>
          <w:sz w:val="20"/>
        </w:rPr>
        <w:t xml:space="preserve"> </w:t>
      </w:r>
      <w:r>
        <w:rPr>
          <w:sz w:val="20"/>
        </w:rPr>
        <w:t>end</w:t>
      </w:r>
      <w:r>
        <w:rPr>
          <w:spacing w:val="-5"/>
          <w:sz w:val="20"/>
        </w:rPr>
        <w:t xml:space="preserve"> </w:t>
      </w:r>
      <w:r>
        <w:rPr>
          <w:sz w:val="20"/>
        </w:rPr>
        <w:t>is</w:t>
      </w:r>
      <w:r>
        <w:rPr>
          <w:spacing w:val="-4"/>
          <w:sz w:val="20"/>
        </w:rPr>
        <w:t xml:space="preserve"> </w:t>
      </w:r>
      <w:r>
        <w:rPr>
          <w:sz w:val="20"/>
        </w:rPr>
        <w:t>before</w:t>
      </w:r>
      <w:r>
        <w:rPr>
          <w:spacing w:val="-5"/>
          <w:sz w:val="20"/>
        </w:rPr>
        <w:t xml:space="preserve"> </w:t>
      </w:r>
      <w:r>
        <w:rPr>
          <w:sz w:val="20"/>
        </w:rPr>
        <w:t>1</w:t>
      </w:r>
      <w:r>
        <w:rPr>
          <w:spacing w:val="-5"/>
          <w:sz w:val="20"/>
        </w:rPr>
        <w:t xml:space="preserve"> </w:t>
      </w:r>
      <w:r>
        <w:rPr>
          <w:sz w:val="20"/>
        </w:rPr>
        <w:t>January</w:t>
      </w:r>
      <w:r>
        <w:rPr>
          <w:spacing w:val="-10"/>
          <w:sz w:val="20"/>
        </w:rPr>
        <w:t xml:space="preserve"> </w:t>
      </w:r>
      <w:r>
        <w:rPr>
          <w:sz w:val="20"/>
        </w:rPr>
        <w:t>or</w:t>
      </w:r>
      <w:r>
        <w:rPr>
          <w:spacing w:val="-5"/>
          <w:sz w:val="20"/>
        </w:rPr>
        <w:t xml:space="preserve"> </w:t>
      </w:r>
      <w:r>
        <w:rPr>
          <w:sz w:val="20"/>
        </w:rPr>
        <w:t>after</w:t>
      </w:r>
      <w:r>
        <w:rPr>
          <w:spacing w:val="-5"/>
          <w:sz w:val="20"/>
        </w:rPr>
        <w:t xml:space="preserve"> </w:t>
      </w:r>
      <w:r>
        <w:rPr>
          <w:sz w:val="20"/>
        </w:rPr>
        <w:t>1</w:t>
      </w:r>
      <w:r>
        <w:rPr>
          <w:spacing w:val="-5"/>
          <w:sz w:val="20"/>
        </w:rPr>
        <w:t xml:space="preserve"> </w:t>
      </w:r>
      <w:r>
        <w:rPr>
          <w:sz w:val="20"/>
        </w:rPr>
        <w:t>July.</w:t>
      </w:r>
      <w:r>
        <w:rPr>
          <w:spacing w:val="-5"/>
          <w:sz w:val="20"/>
        </w:rPr>
        <w:t xml:space="preserve"> </w:t>
      </w:r>
      <w:r>
        <w:rPr>
          <w:sz w:val="20"/>
        </w:rPr>
        <w:t>In</w:t>
      </w:r>
      <w:r>
        <w:rPr>
          <w:spacing w:val="-6"/>
          <w:sz w:val="20"/>
        </w:rPr>
        <w:t xml:space="preserve"> </w:t>
      </w:r>
      <w:r>
        <w:rPr>
          <w:sz w:val="20"/>
        </w:rPr>
        <w:t>these</w:t>
      </w:r>
      <w:r>
        <w:rPr>
          <w:spacing w:val="-5"/>
          <w:sz w:val="20"/>
        </w:rPr>
        <w:t xml:space="preserve"> </w:t>
      </w:r>
      <w:r>
        <w:rPr>
          <w:sz w:val="20"/>
        </w:rPr>
        <w:t>cases</w:t>
      </w:r>
      <w:r>
        <w:rPr>
          <w:spacing w:val="-4"/>
          <w:sz w:val="20"/>
        </w:rPr>
        <w:t xml:space="preserve"> </w:t>
      </w:r>
      <w:r>
        <w:rPr>
          <w:sz w:val="20"/>
        </w:rPr>
        <w:t>the</w:t>
      </w:r>
      <w:r>
        <w:rPr>
          <w:spacing w:val="-5"/>
          <w:sz w:val="20"/>
        </w:rPr>
        <w:t xml:space="preserve"> </w:t>
      </w:r>
      <w:r>
        <w:rPr>
          <w:sz w:val="20"/>
        </w:rPr>
        <w:t>actual</w:t>
      </w:r>
      <w:r>
        <w:rPr>
          <w:spacing w:val="-6"/>
          <w:sz w:val="20"/>
        </w:rPr>
        <w:t xml:space="preserve"> </w:t>
      </w:r>
      <w:r>
        <w:rPr>
          <w:sz w:val="20"/>
        </w:rPr>
        <w:t>amounts</w:t>
      </w:r>
      <w:r>
        <w:rPr>
          <w:spacing w:val="-4"/>
          <w:sz w:val="20"/>
        </w:rPr>
        <w:t xml:space="preserve"> </w:t>
      </w:r>
      <w:r>
        <w:rPr>
          <w:sz w:val="20"/>
        </w:rPr>
        <w:t>for</w:t>
      </w:r>
      <w:r>
        <w:rPr>
          <w:spacing w:val="-5"/>
          <w:sz w:val="20"/>
        </w:rPr>
        <w:t xml:space="preserve"> </w:t>
      </w:r>
      <w:r>
        <w:rPr>
          <w:sz w:val="20"/>
        </w:rPr>
        <w:t>each</w:t>
      </w:r>
      <w:r>
        <w:rPr>
          <w:spacing w:val="-5"/>
          <w:sz w:val="20"/>
        </w:rPr>
        <w:t xml:space="preserve"> </w:t>
      </w:r>
      <w:r>
        <w:rPr>
          <w:sz w:val="20"/>
        </w:rPr>
        <w:t>month</w:t>
      </w:r>
      <w:r>
        <w:rPr>
          <w:spacing w:val="-6"/>
          <w:sz w:val="20"/>
        </w:rPr>
        <w:t xml:space="preserve"> </w:t>
      </w:r>
      <w:r>
        <w:rPr>
          <w:sz w:val="20"/>
        </w:rPr>
        <w:t>of the year to 31 March are obtained from the subsidiary and consolidated.</w:t>
      </w:r>
    </w:p>
    <w:p w14:paraId="0D7878FB" w14:textId="77777777" w:rsidR="00464E1E" w:rsidRDefault="00464E1E">
      <w:pPr>
        <w:pStyle w:val="BodyText"/>
        <w:spacing w:before="20"/>
        <w:rPr>
          <w:sz w:val="20"/>
        </w:rPr>
      </w:pPr>
    </w:p>
    <w:p w14:paraId="0D7878FC" w14:textId="77777777" w:rsidR="00464E1E" w:rsidRDefault="00000000">
      <w:pPr>
        <w:spacing w:line="256" w:lineRule="auto"/>
        <w:ind w:left="167" w:right="129"/>
        <w:rPr>
          <w:sz w:val="20"/>
        </w:rPr>
      </w:pPr>
      <w:r>
        <w:rPr>
          <w:sz w:val="20"/>
        </w:rPr>
        <w:t>Where a subsidiary’s accounting policies are not aligned with those of the NHS provider (including where they</w:t>
      </w:r>
      <w:r>
        <w:rPr>
          <w:spacing w:val="-5"/>
          <w:sz w:val="20"/>
        </w:rPr>
        <w:t xml:space="preserve"> </w:t>
      </w:r>
      <w:r>
        <w:rPr>
          <w:sz w:val="20"/>
        </w:rPr>
        <w:t>report under UK GAAP) amounts are adjusted during local consolidation where the differences are material. Inter-entity balances,</w:t>
      </w:r>
      <w:r>
        <w:rPr>
          <w:spacing w:val="-7"/>
          <w:sz w:val="20"/>
        </w:rPr>
        <w:t xml:space="preserve"> </w:t>
      </w:r>
      <w:r>
        <w:rPr>
          <w:sz w:val="20"/>
        </w:rPr>
        <w:t>transactions</w:t>
      </w:r>
      <w:r>
        <w:rPr>
          <w:spacing w:val="-6"/>
          <w:sz w:val="20"/>
        </w:rPr>
        <w:t xml:space="preserve"> </w:t>
      </w:r>
      <w:r>
        <w:rPr>
          <w:sz w:val="20"/>
        </w:rPr>
        <w:t>and</w:t>
      </w:r>
      <w:r>
        <w:rPr>
          <w:spacing w:val="-7"/>
          <w:sz w:val="20"/>
        </w:rPr>
        <w:t xml:space="preserve"> </w:t>
      </w:r>
      <w:r>
        <w:rPr>
          <w:sz w:val="20"/>
        </w:rPr>
        <w:t>gains/losses</w:t>
      </w:r>
      <w:r>
        <w:rPr>
          <w:spacing w:val="-6"/>
          <w:sz w:val="20"/>
        </w:rPr>
        <w:t xml:space="preserve"> </w:t>
      </w:r>
      <w:r>
        <w:rPr>
          <w:sz w:val="20"/>
        </w:rPr>
        <w:t>are</w:t>
      </w:r>
      <w:r>
        <w:rPr>
          <w:spacing w:val="-7"/>
          <w:sz w:val="20"/>
        </w:rPr>
        <w:t xml:space="preserve"> </w:t>
      </w:r>
      <w:r>
        <w:rPr>
          <w:sz w:val="20"/>
        </w:rPr>
        <w:t>eliminated</w:t>
      </w:r>
      <w:r>
        <w:rPr>
          <w:spacing w:val="-7"/>
          <w:sz w:val="20"/>
        </w:rPr>
        <w:t xml:space="preserve"> </w:t>
      </w:r>
      <w:r>
        <w:rPr>
          <w:sz w:val="20"/>
        </w:rPr>
        <w:t>in</w:t>
      </w:r>
      <w:r>
        <w:rPr>
          <w:spacing w:val="-7"/>
          <w:sz w:val="20"/>
        </w:rPr>
        <w:t xml:space="preserve"> </w:t>
      </w:r>
      <w:r>
        <w:rPr>
          <w:sz w:val="20"/>
        </w:rPr>
        <w:t>full</w:t>
      </w:r>
      <w:r>
        <w:rPr>
          <w:spacing w:val="-7"/>
          <w:sz w:val="20"/>
        </w:rPr>
        <w:t xml:space="preserve"> </w:t>
      </w:r>
      <w:r>
        <w:rPr>
          <w:sz w:val="20"/>
        </w:rPr>
        <w:t>on</w:t>
      </w:r>
      <w:r>
        <w:rPr>
          <w:spacing w:val="-7"/>
          <w:sz w:val="20"/>
        </w:rPr>
        <w:t xml:space="preserve"> </w:t>
      </w:r>
      <w:r>
        <w:rPr>
          <w:sz w:val="20"/>
        </w:rPr>
        <w:t>consolidation.</w:t>
      </w:r>
      <w:r>
        <w:rPr>
          <w:spacing w:val="-7"/>
          <w:sz w:val="20"/>
        </w:rPr>
        <w:t xml:space="preserve"> </w:t>
      </w:r>
      <w:r>
        <w:rPr>
          <w:sz w:val="20"/>
        </w:rPr>
        <w:t>Subsidiaries</w:t>
      </w:r>
      <w:r>
        <w:rPr>
          <w:spacing w:val="-6"/>
          <w:sz w:val="20"/>
        </w:rPr>
        <w:t xml:space="preserve"> </w:t>
      </w:r>
      <w:r>
        <w:rPr>
          <w:sz w:val="20"/>
        </w:rPr>
        <w:t>classified</w:t>
      </w:r>
      <w:r>
        <w:rPr>
          <w:spacing w:val="-7"/>
          <w:sz w:val="20"/>
        </w:rPr>
        <w:t xml:space="preserve"> </w:t>
      </w:r>
      <w:r>
        <w:rPr>
          <w:sz w:val="20"/>
        </w:rPr>
        <w:t>as</w:t>
      </w:r>
      <w:r>
        <w:rPr>
          <w:spacing w:val="-6"/>
          <w:sz w:val="20"/>
        </w:rPr>
        <w:t xml:space="preserve"> </w:t>
      </w:r>
      <w:r>
        <w:rPr>
          <w:sz w:val="20"/>
        </w:rPr>
        <w:t>‘held</w:t>
      </w:r>
      <w:r>
        <w:rPr>
          <w:spacing w:val="-7"/>
          <w:sz w:val="20"/>
        </w:rPr>
        <w:t xml:space="preserve"> </w:t>
      </w:r>
      <w:r>
        <w:rPr>
          <w:sz w:val="20"/>
        </w:rPr>
        <w:t>for</w:t>
      </w:r>
      <w:r>
        <w:rPr>
          <w:spacing w:val="-7"/>
          <w:sz w:val="20"/>
        </w:rPr>
        <w:t xml:space="preserve"> </w:t>
      </w:r>
      <w:r>
        <w:rPr>
          <w:sz w:val="20"/>
        </w:rPr>
        <w:t>sale’ are measured at the lower of their carrying value and ‘fair value less costs to sell’.</w:t>
      </w:r>
    </w:p>
    <w:p w14:paraId="0D7878FD" w14:textId="77777777" w:rsidR="00464E1E" w:rsidRDefault="00464E1E">
      <w:pPr>
        <w:pStyle w:val="BodyText"/>
        <w:spacing w:before="3"/>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386"/>
      </w:tblGrid>
      <w:tr w:rsidR="00464E1E" w14:paraId="0D7878FF" w14:textId="77777777">
        <w:trPr>
          <w:trHeight w:val="288"/>
        </w:trPr>
        <w:tc>
          <w:tcPr>
            <w:tcW w:w="10386" w:type="dxa"/>
          </w:tcPr>
          <w:p w14:paraId="0D7878FE" w14:textId="77777777" w:rsidR="00464E1E" w:rsidRDefault="00000000">
            <w:pPr>
              <w:pStyle w:val="TableParagraph"/>
              <w:spacing w:line="223" w:lineRule="exact"/>
              <w:ind w:left="50"/>
              <w:rPr>
                <w:i/>
                <w:sz w:val="20"/>
              </w:rPr>
            </w:pPr>
            <w:r>
              <w:rPr>
                <w:i/>
                <w:sz w:val="20"/>
              </w:rPr>
              <w:t>NHS</w:t>
            </w:r>
            <w:r>
              <w:rPr>
                <w:i/>
                <w:spacing w:val="-12"/>
                <w:sz w:val="20"/>
              </w:rPr>
              <w:t xml:space="preserve"> </w:t>
            </w:r>
            <w:r>
              <w:rPr>
                <w:i/>
                <w:sz w:val="20"/>
              </w:rPr>
              <w:t>charitable</w:t>
            </w:r>
            <w:r>
              <w:rPr>
                <w:i/>
                <w:spacing w:val="-11"/>
                <w:sz w:val="20"/>
              </w:rPr>
              <w:t xml:space="preserve"> </w:t>
            </w:r>
            <w:r>
              <w:rPr>
                <w:i/>
                <w:spacing w:val="-2"/>
                <w:sz w:val="20"/>
              </w:rPr>
              <w:t>funds</w:t>
            </w:r>
          </w:p>
        </w:tc>
      </w:tr>
      <w:tr w:rsidR="00464E1E" w14:paraId="0D787902" w14:textId="77777777">
        <w:trPr>
          <w:trHeight w:val="1278"/>
        </w:trPr>
        <w:tc>
          <w:tcPr>
            <w:tcW w:w="10386" w:type="dxa"/>
          </w:tcPr>
          <w:p w14:paraId="0D787900" w14:textId="77777777" w:rsidR="00464E1E" w:rsidRDefault="00000000">
            <w:pPr>
              <w:pStyle w:val="TableParagraph"/>
              <w:spacing w:before="59" w:line="259" w:lineRule="auto"/>
              <w:ind w:left="50"/>
              <w:rPr>
                <w:sz w:val="20"/>
              </w:rPr>
            </w:pPr>
            <w:r>
              <w:rPr>
                <w:sz w:val="20"/>
              </w:rPr>
              <w:t>NHS</w:t>
            </w:r>
            <w:r>
              <w:rPr>
                <w:spacing w:val="-7"/>
                <w:sz w:val="20"/>
              </w:rPr>
              <w:t xml:space="preserve"> </w:t>
            </w:r>
            <w:r>
              <w:rPr>
                <w:sz w:val="20"/>
              </w:rPr>
              <w:t>providers</w:t>
            </w:r>
            <w:r>
              <w:rPr>
                <w:spacing w:val="-6"/>
                <w:sz w:val="20"/>
              </w:rPr>
              <w:t xml:space="preserve"> </w:t>
            </w:r>
            <w:r>
              <w:rPr>
                <w:sz w:val="20"/>
              </w:rPr>
              <w:t>are</w:t>
            </w:r>
            <w:r>
              <w:rPr>
                <w:spacing w:val="-7"/>
                <w:sz w:val="20"/>
              </w:rPr>
              <w:t xml:space="preserve"> </w:t>
            </w:r>
            <w:r>
              <w:rPr>
                <w:sz w:val="20"/>
              </w:rPr>
              <w:t>the</w:t>
            </w:r>
            <w:r>
              <w:rPr>
                <w:spacing w:val="-7"/>
                <w:sz w:val="20"/>
              </w:rPr>
              <w:t xml:space="preserve"> </w:t>
            </w:r>
            <w:r>
              <w:rPr>
                <w:sz w:val="20"/>
              </w:rPr>
              <w:t>corporate</w:t>
            </w:r>
            <w:r>
              <w:rPr>
                <w:spacing w:val="-8"/>
                <w:sz w:val="20"/>
              </w:rPr>
              <w:t xml:space="preserve"> </w:t>
            </w:r>
            <w:r>
              <w:rPr>
                <w:sz w:val="20"/>
              </w:rPr>
              <w:t>trustees</w:t>
            </w:r>
            <w:r>
              <w:rPr>
                <w:spacing w:val="-6"/>
                <w:sz w:val="20"/>
              </w:rPr>
              <w:t xml:space="preserve"> </w:t>
            </w:r>
            <w:r>
              <w:rPr>
                <w:sz w:val="20"/>
              </w:rPr>
              <w:t>to</w:t>
            </w:r>
            <w:r>
              <w:rPr>
                <w:spacing w:val="-8"/>
                <w:sz w:val="20"/>
              </w:rPr>
              <w:t xml:space="preserve"> </w:t>
            </w:r>
            <w:r>
              <w:rPr>
                <w:sz w:val="20"/>
              </w:rPr>
              <w:t>various</w:t>
            </w:r>
            <w:r>
              <w:rPr>
                <w:spacing w:val="-6"/>
                <w:sz w:val="20"/>
              </w:rPr>
              <w:t xml:space="preserve"> </w:t>
            </w:r>
            <w:r>
              <w:rPr>
                <w:sz w:val="20"/>
              </w:rPr>
              <w:t>NHS</w:t>
            </w:r>
            <w:r>
              <w:rPr>
                <w:spacing w:val="-7"/>
                <w:sz w:val="20"/>
              </w:rPr>
              <w:t xml:space="preserve"> </w:t>
            </w:r>
            <w:r>
              <w:rPr>
                <w:sz w:val="20"/>
              </w:rPr>
              <w:t>charitable</w:t>
            </w:r>
            <w:r>
              <w:rPr>
                <w:spacing w:val="-7"/>
                <w:sz w:val="20"/>
              </w:rPr>
              <w:t xml:space="preserve"> </w:t>
            </w:r>
            <w:r>
              <w:rPr>
                <w:sz w:val="20"/>
              </w:rPr>
              <w:t>funds.</w:t>
            </w:r>
            <w:r>
              <w:rPr>
                <w:spacing w:val="-7"/>
                <w:sz w:val="20"/>
              </w:rPr>
              <w:t xml:space="preserve"> </w:t>
            </w:r>
            <w:r>
              <w:rPr>
                <w:sz w:val="20"/>
              </w:rPr>
              <w:t>NHS</w:t>
            </w:r>
            <w:r>
              <w:rPr>
                <w:spacing w:val="-7"/>
                <w:sz w:val="20"/>
              </w:rPr>
              <w:t xml:space="preserve"> </w:t>
            </w:r>
            <w:r>
              <w:rPr>
                <w:sz w:val="20"/>
              </w:rPr>
              <w:t>providers</w:t>
            </w:r>
            <w:r>
              <w:rPr>
                <w:spacing w:val="-6"/>
                <w:sz w:val="20"/>
              </w:rPr>
              <w:t xml:space="preserve"> </w:t>
            </w:r>
            <w:r>
              <w:rPr>
                <w:sz w:val="20"/>
              </w:rPr>
              <w:t>have</w:t>
            </w:r>
            <w:r>
              <w:rPr>
                <w:spacing w:val="-7"/>
                <w:sz w:val="20"/>
              </w:rPr>
              <w:t xml:space="preserve"> </w:t>
            </w:r>
            <w:r>
              <w:rPr>
                <w:sz w:val="20"/>
              </w:rPr>
              <w:t>individually</w:t>
            </w:r>
            <w:r>
              <w:rPr>
                <w:spacing w:val="-12"/>
                <w:sz w:val="20"/>
              </w:rPr>
              <w:t xml:space="preserve"> </w:t>
            </w:r>
            <w:r>
              <w:rPr>
                <w:sz w:val="20"/>
              </w:rPr>
              <w:t>assessed their relationships to the respective charitable funds to determine whether they</w:t>
            </w:r>
            <w:r>
              <w:rPr>
                <w:spacing w:val="-4"/>
                <w:sz w:val="20"/>
              </w:rPr>
              <w:t xml:space="preserve"> </w:t>
            </w:r>
            <w:r>
              <w:rPr>
                <w:sz w:val="20"/>
              </w:rPr>
              <w:t>meet the definition of subsidiaries under</w:t>
            </w:r>
            <w:r>
              <w:rPr>
                <w:spacing w:val="-3"/>
                <w:sz w:val="20"/>
              </w:rPr>
              <w:t xml:space="preserve"> </w:t>
            </w:r>
            <w:r>
              <w:rPr>
                <w:sz w:val="20"/>
              </w:rPr>
              <w:t>IFRS</w:t>
            </w:r>
            <w:r>
              <w:rPr>
                <w:spacing w:val="-4"/>
                <w:sz w:val="20"/>
              </w:rPr>
              <w:t xml:space="preserve"> </w:t>
            </w:r>
            <w:r>
              <w:rPr>
                <w:sz w:val="20"/>
              </w:rPr>
              <w:t>10.</w:t>
            </w:r>
            <w:r>
              <w:rPr>
                <w:spacing w:val="-4"/>
                <w:sz w:val="20"/>
              </w:rPr>
              <w:t xml:space="preserve"> </w:t>
            </w:r>
            <w:r>
              <w:rPr>
                <w:sz w:val="20"/>
              </w:rPr>
              <w:t>Some</w:t>
            </w:r>
            <w:r>
              <w:rPr>
                <w:spacing w:val="-4"/>
                <w:sz w:val="20"/>
              </w:rPr>
              <w:t xml:space="preserve"> </w:t>
            </w:r>
            <w:r>
              <w:rPr>
                <w:sz w:val="20"/>
              </w:rPr>
              <w:t>NHS</w:t>
            </w:r>
            <w:r>
              <w:rPr>
                <w:spacing w:val="-5"/>
                <w:sz w:val="20"/>
              </w:rPr>
              <w:t xml:space="preserve"> </w:t>
            </w:r>
            <w:r>
              <w:rPr>
                <w:sz w:val="20"/>
              </w:rPr>
              <w:t>providers</w:t>
            </w:r>
            <w:r>
              <w:rPr>
                <w:spacing w:val="-3"/>
                <w:sz w:val="20"/>
              </w:rPr>
              <w:t xml:space="preserve"> </w:t>
            </w:r>
            <w:r>
              <w:rPr>
                <w:sz w:val="20"/>
              </w:rPr>
              <w:t>consolidate</w:t>
            </w:r>
            <w:r>
              <w:rPr>
                <w:spacing w:val="-5"/>
                <w:sz w:val="20"/>
              </w:rPr>
              <w:t xml:space="preserve"> </w:t>
            </w:r>
            <w:r>
              <w:rPr>
                <w:sz w:val="20"/>
              </w:rPr>
              <w:t>their</w:t>
            </w:r>
            <w:r>
              <w:rPr>
                <w:spacing w:val="-3"/>
                <w:sz w:val="20"/>
              </w:rPr>
              <w:t xml:space="preserve"> </w:t>
            </w:r>
            <w:r>
              <w:rPr>
                <w:sz w:val="20"/>
              </w:rPr>
              <w:t>linked</w:t>
            </w:r>
            <w:r>
              <w:rPr>
                <w:spacing w:val="-5"/>
                <w:sz w:val="20"/>
              </w:rPr>
              <w:t xml:space="preserve"> </w:t>
            </w:r>
            <w:r>
              <w:rPr>
                <w:sz w:val="20"/>
              </w:rPr>
              <w:t>NHS</w:t>
            </w:r>
            <w:r>
              <w:rPr>
                <w:spacing w:val="-4"/>
                <w:sz w:val="20"/>
              </w:rPr>
              <w:t xml:space="preserve"> </w:t>
            </w:r>
            <w:r>
              <w:rPr>
                <w:sz w:val="20"/>
              </w:rPr>
              <w:t>charity</w:t>
            </w:r>
            <w:r>
              <w:rPr>
                <w:spacing w:val="-9"/>
                <w:sz w:val="20"/>
              </w:rPr>
              <w:t xml:space="preserve"> </w:t>
            </w:r>
            <w:r>
              <w:rPr>
                <w:sz w:val="20"/>
              </w:rPr>
              <w:t>as</w:t>
            </w:r>
            <w:r>
              <w:rPr>
                <w:spacing w:val="-3"/>
                <w:sz w:val="20"/>
              </w:rPr>
              <w:t xml:space="preserve"> </w:t>
            </w:r>
            <w:r>
              <w:rPr>
                <w:sz w:val="20"/>
              </w:rPr>
              <w:t>a</w:t>
            </w:r>
            <w:r>
              <w:rPr>
                <w:spacing w:val="-5"/>
                <w:sz w:val="20"/>
              </w:rPr>
              <w:t xml:space="preserve"> </w:t>
            </w:r>
            <w:r>
              <w:rPr>
                <w:sz w:val="20"/>
              </w:rPr>
              <w:t>result.</w:t>
            </w:r>
            <w:r>
              <w:rPr>
                <w:spacing w:val="-4"/>
                <w:sz w:val="20"/>
              </w:rPr>
              <w:t xml:space="preserve"> </w:t>
            </w:r>
            <w:r>
              <w:rPr>
                <w:sz w:val="20"/>
              </w:rPr>
              <w:t>Other</w:t>
            </w:r>
            <w:r>
              <w:rPr>
                <w:spacing w:val="-4"/>
                <w:sz w:val="20"/>
              </w:rPr>
              <w:t xml:space="preserve"> </w:t>
            </w:r>
            <w:r>
              <w:rPr>
                <w:sz w:val="20"/>
              </w:rPr>
              <w:t>providers</w:t>
            </w:r>
            <w:r>
              <w:rPr>
                <w:spacing w:val="-3"/>
                <w:sz w:val="20"/>
              </w:rPr>
              <w:t xml:space="preserve"> </w:t>
            </w:r>
            <w:r>
              <w:rPr>
                <w:sz w:val="20"/>
              </w:rPr>
              <w:t>may</w:t>
            </w:r>
            <w:r>
              <w:rPr>
                <w:spacing w:val="-9"/>
                <w:sz w:val="20"/>
              </w:rPr>
              <w:t xml:space="preserve"> </w:t>
            </w:r>
            <w:r>
              <w:rPr>
                <w:sz w:val="20"/>
              </w:rPr>
              <w:t>also</w:t>
            </w:r>
            <w:r>
              <w:rPr>
                <w:spacing w:val="-4"/>
                <w:sz w:val="20"/>
              </w:rPr>
              <w:t xml:space="preserve"> </w:t>
            </w:r>
            <w:r>
              <w:rPr>
                <w:sz w:val="20"/>
              </w:rPr>
              <w:t>have charities meeting the definition of local control that are not locally</w:t>
            </w:r>
            <w:r>
              <w:rPr>
                <w:spacing w:val="-5"/>
                <w:sz w:val="20"/>
              </w:rPr>
              <w:t xml:space="preserve"> </w:t>
            </w:r>
            <w:r>
              <w:rPr>
                <w:sz w:val="20"/>
              </w:rPr>
              <w:t>consolidated on the grounds of materiality. These</w:t>
            </w:r>
          </w:p>
          <w:p w14:paraId="0D787901" w14:textId="77777777" w:rsidR="00464E1E" w:rsidRDefault="00000000">
            <w:pPr>
              <w:pStyle w:val="TableParagraph"/>
              <w:spacing w:line="205" w:lineRule="exact"/>
              <w:ind w:left="50"/>
              <w:rPr>
                <w:sz w:val="20"/>
              </w:rPr>
            </w:pPr>
            <w:r>
              <w:rPr>
                <w:spacing w:val="-2"/>
                <w:sz w:val="20"/>
              </w:rPr>
              <w:t>consolidated</w:t>
            </w:r>
            <w:r>
              <w:rPr>
                <w:sz w:val="20"/>
              </w:rPr>
              <w:t xml:space="preserve"> </w:t>
            </w:r>
            <w:r>
              <w:rPr>
                <w:spacing w:val="-2"/>
                <w:sz w:val="20"/>
              </w:rPr>
              <w:t>accounts</w:t>
            </w:r>
            <w:r>
              <w:rPr>
                <w:spacing w:val="3"/>
                <w:sz w:val="20"/>
              </w:rPr>
              <w:t xml:space="preserve"> </w:t>
            </w:r>
            <w:r>
              <w:rPr>
                <w:spacing w:val="-2"/>
                <w:sz w:val="20"/>
              </w:rPr>
              <w:t>only</w:t>
            </w:r>
            <w:r>
              <w:rPr>
                <w:spacing w:val="-4"/>
                <w:sz w:val="20"/>
              </w:rPr>
              <w:t xml:space="preserve"> </w:t>
            </w:r>
            <w:r>
              <w:rPr>
                <w:spacing w:val="-2"/>
                <w:sz w:val="20"/>
              </w:rPr>
              <w:t>include</w:t>
            </w:r>
            <w:r>
              <w:rPr>
                <w:spacing w:val="2"/>
                <w:sz w:val="20"/>
              </w:rPr>
              <w:t xml:space="preserve"> </w:t>
            </w:r>
            <w:r>
              <w:rPr>
                <w:spacing w:val="-2"/>
                <w:sz w:val="20"/>
              </w:rPr>
              <w:t>charities</w:t>
            </w:r>
            <w:r>
              <w:rPr>
                <w:spacing w:val="3"/>
                <w:sz w:val="20"/>
              </w:rPr>
              <w:t xml:space="preserve"> </w:t>
            </w:r>
            <w:r>
              <w:rPr>
                <w:spacing w:val="-2"/>
                <w:sz w:val="20"/>
              </w:rPr>
              <w:t>locally</w:t>
            </w:r>
            <w:r>
              <w:rPr>
                <w:spacing w:val="-5"/>
                <w:sz w:val="20"/>
              </w:rPr>
              <w:t xml:space="preserve"> </w:t>
            </w:r>
            <w:r>
              <w:rPr>
                <w:spacing w:val="-2"/>
                <w:sz w:val="20"/>
              </w:rPr>
              <w:t>consolidated</w:t>
            </w:r>
            <w:r>
              <w:rPr>
                <w:spacing w:val="1"/>
                <w:sz w:val="20"/>
              </w:rPr>
              <w:t xml:space="preserve"> </w:t>
            </w:r>
            <w:r>
              <w:rPr>
                <w:spacing w:val="-2"/>
                <w:sz w:val="20"/>
              </w:rPr>
              <w:t>by</w:t>
            </w:r>
            <w:r>
              <w:rPr>
                <w:spacing w:val="-4"/>
                <w:sz w:val="20"/>
              </w:rPr>
              <w:t xml:space="preserve"> </w:t>
            </w:r>
            <w:r>
              <w:rPr>
                <w:spacing w:val="-2"/>
                <w:sz w:val="20"/>
              </w:rPr>
              <w:t>providers.</w:t>
            </w:r>
          </w:p>
        </w:tc>
      </w:tr>
    </w:tbl>
    <w:p w14:paraId="0D787903" w14:textId="77777777" w:rsidR="00464E1E" w:rsidRDefault="00464E1E">
      <w:pPr>
        <w:spacing w:line="205" w:lineRule="exact"/>
        <w:rPr>
          <w:sz w:val="20"/>
        </w:rPr>
        <w:sectPr w:rsidR="00464E1E">
          <w:headerReference w:type="even" r:id="rId28"/>
          <w:pgSz w:w="11910" w:h="16840"/>
          <w:pgMar w:top="680" w:right="560" w:bottom="680" w:left="560" w:header="0" w:footer="0" w:gutter="0"/>
          <w:cols w:space="720"/>
        </w:sectPr>
      </w:pPr>
    </w:p>
    <w:p w14:paraId="0D787904" w14:textId="77777777" w:rsidR="00464E1E" w:rsidRDefault="00464E1E">
      <w:pPr>
        <w:pStyle w:val="BodyText"/>
        <w:spacing w:before="1"/>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10305"/>
      </w:tblGrid>
      <w:tr w:rsidR="00464E1E" w14:paraId="0D787906" w14:textId="77777777">
        <w:trPr>
          <w:trHeight w:val="828"/>
        </w:trPr>
        <w:tc>
          <w:tcPr>
            <w:tcW w:w="10305" w:type="dxa"/>
          </w:tcPr>
          <w:p w14:paraId="0D787905" w14:textId="77777777" w:rsidR="00464E1E" w:rsidRDefault="00000000">
            <w:pPr>
              <w:pStyle w:val="TableParagraph"/>
              <w:spacing w:line="256" w:lineRule="auto"/>
              <w:ind w:left="50" w:right="48"/>
              <w:rPr>
                <w:sz w:val="20"/>
              </w:rPr>
            </w:pPr>
            <w:r>
              <w:rPr>
                <w:sz w:val="20"/>
              </w:rPr>
              <w:t>The</w:t>
            </w:r>
            <w:r>
              <w:rPr>
                <w:spacing w:val="-6"/>
                <w:sz w:val="20"/>
              </w:rPr>
              <w:t xml:space="preserve"> </w:t>
            </w:r>
            <w:r>
              <w:rPr>
                <w:sz w:val="20"/>
              </w:rPr>
              <w:t>charitable</w:t>
            </w:r>
            <w:r>
              <w:rPr>
                <w:spacing w:val="-6"/>
                <w:sz w:val="20"/>
              </w:rPr>
              <w:t xml:space="preserve"> </w:t>
            </w:r>
            <w:r>
              <w:rPr>
                <w:sz w:val="20"/>
              </w:rPr>
              <w:t>fund’s</w:t>
            </w:r>
            <w:r>
              <w:rPr>
                <w:spacing w:val="-5"/>
                <w:sz w:val="20"/>
              </w:rPr>
              <w:t xml:space="preserve"> </w:t>
            </w:r>
            <w:r>
              <w:rPr>
                <w:sz w:val="20"/>
              </w:rPr>
              <w:t>statutory</w:t>
            </w:r>
            <w:r>
              <w:rPr>
                <w:spacing w:val="-11"/>
                <w:sz w:val="20"/>
              </w:rPr>
              <w:t xml:space="preserve"> </w:t>
            </w:r>
            <w:r>
              <w:rPr>
                <w:sz w:val="20"/>
              </w:rPr>
              <w:t>accounts</w:t>
            </w:r>
            <w:r>
              <w:rPr>
                <w:spacing w:val="-5"/>
                <w:sz w:val="20"/>
              </w:rPr>
              <w:t xml:space="preserve"> </w:t>
            </w:r>
            <w:r>
              <w:rPr>
                <w:sz w:val="20"/>
              </w:rPr>
              <w:t>are</w:t>
            </w:r>
            <w:r>
              <w:rPr>
                <w:spacing w:val="-6"/>
                <w:sz w:val="20"/>
              </w:rPr>
              <w:t xml:space="preserve"> </w:t>
            </w:r>
            <w:r>
              <w:rPr>
                <w:sz w:val="20"/>
              </w:rPr>
              <w:t>prepared</w:t>
            </w:r>
            <w:r>
              <w:rPr>
                <w:spacing w:val="-6"/>
                <w:sz w:val="20"/>
              </w:rPr>
              <w:t xml:space="preserve"> </w:t>
            </w:r>
            <w:r>
              <w:rPr>
                <w:sz w:val="20"/>
              </w:rPr>
              <w:t>to</w:t>
            </w:r>
            <w:r>
              <w:rPr>
                <w:spacing w:val="-6"/>
                <w:sz w:val="20"/>
              </w:rPr>
              <w:t xml:space="preserve"> </w:t>
            </w:r>
            <w:r>
              <w:rPr>
                <w:sz w:val="20"/>
              </w:rPr>
              <w:t>31</w:t>
            </w:r>
            <w:r>
              <w:rPr>
                <w:spacing w:val="-6"/>
                <w:sz w:val="20"/>
              </w:rPr>
              <w:t xml:space="preserve"> </w:t>
            </w:r>
            <w:r>
              <w:rPr>
                <w:sz w:val="20"/>
              </w:rPr>
              <w:t>March</w:t>
            </w:r>
            <w:r>
              <w:rPr>
                <w:spacing w:val="-6"/>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UK</w:t>
            </w:r>
            <w:r>
              <w:rPr>
                <w:spacing w:val="-6"/>
                <w:sz w:val="20"/>
              </w:rPr>
              <w:t xml:space="preserve"> </w:t>
            </w:r>
            <w:r>
              <w:rPr>
                <w:sz w:val="20"/>
              </w:rPr>
              <w:t>Charities</w:t>
            </w:r>
            <w:r>
              <w:rPr>
                <w:spacing w:val="-5"/>
                <w:sz w:val="20"/>
              </w:rPr>
              <w:t xml:space="preserve"> </w:t>
            </w:r>
            <w:r>
              <w:rPr>
                <w:sz w:val="20"/>
              </w:rPr>
              <w:t>Statement</w:t>
            </w:r>
            <w:r>
              <w:rPr>
                <w:spacing w:val="-6"/>
                <w:sz w:val="20"/>
              </w:rPr>
              <w:t xml:space="preserve"> </w:t>
            </w:r>
            <w:r>
              <w:rPr>
                <w:sz w:val="20"/>
              </w:rPr>
              <w:t>of Recommended Practice (SORP) which is based on UK Generally</w:t>
            </w:r>
            <w:r>
              <w:rPr>
                <w:spacing w:val="-2"/>
                <w:sz w:val="20"/>
              </w:rPr>
              <w:t xml:space="preserve"> </w:t>
            </w:r>
            <w:r>
              <w:rPr>
                <w:sz w:val="20"/>
              </w:rPr>
              <w:t>Accepted Accounting Principles (UK GAAP). On consolidation, necessary</w:t>
            </w:r>
            <w:r>
              <w:rPr>
                <w:spacing w:val="-1"/>
                <w:sz w:val="20"/>
              </w:rPr>
              <w:t xml:space="preserve"> </w:t>
            </w:r>
            <w:r>
              <w:rPr>
                <w:sz w:val="20"/>
              </w:rPr>
              <w:t>adjustments are made to the charity’s assets, liabilities and transactions to:</w:t>
            </w:r>
          </w:p>
        </w:tc>
      </w:tr>
      <w:tr w:rsidR="00464E1E" w14:paraId="0D787908" w14:textId="77777777">
        <w:trPr>
          <w:trHeight w:val="382"/>
        </w:trPr>
        <w:tc>
          <w:tcPr>
            <w:tcW w:w="10305" w:type="dxa"/>
          </w:tcPr>
          <w:p w14:paraId="0D787907" w14:textId="77777777" w:rsidR="00464E1E" w:rsidRDefault="00000000">
            <w:pPr>
              <w:pStyle w:val="TableParagraph"/>
              <w:numPr>
                <w:ilvl w:val="0"/>
                <w:numId w:val="3"/>
              </w:numPr>
              <w:tabs>
                <w:tab w:val="left" w:pos="476"/>
              </w:tabs>
              <w:spacing w:before="104"/>
              <w:ind w:left="476" w:hanging="124"/>
              <w:rPr>
                <w:sz w:val="20"/>
              </w:rPr>
            </w:pPr>
            <w:r>
              <w:rPr>
                <w:sz w:val="20"/>
              </w:rPr>
              <w:t>recognise</w:t>
            </w:r>
            <w:r>
              <w:rPr>
                <w:spacing w:val="-11"/>
                <w:sz w:val="20"/>
              </w:rPr>
              <w:t xml:space="preserve"> </w:t>
            </w:r>
            <w:r>
              <w:rPr>
                <w:sz w:val="20"/>
              </w:rPr>
              <w:t>and</w:t>
            </w:r>
            <w:r>
              <w:rPr>
                <w:spacing w:val="-11"/>
                <w:sz w:val="20"/>
              </w:rPr>
              <w:t xml:space="preserve"> </w:t>
            </w:r>
            <w:r>
              <w:rPr>
                <w:sz w:val="20"/>
              </w:rPr>
              <w:t>measure</w:t>
            </w:r>
            <w:r>
              <w:rPr>
                <w:spacing w:val="-10"/>
                <w:sz w:val="20"/>
              </w:rPr>
              <w:t xml:space="preserve"> </w:t>
            </w:r>
            <w:r>
              <w:rPr>
                <w:sz w:val="20"/>
              </w:rPr>
              <w:t>them</w:t>
            </w:r>
            <w:r>
              <w:rPr>
                <w:spacing w:val="-6"/>
                <w:sz w:val="20"/>
              </w:rPr>
              <w:t xml:space="preserve"> </w:t>
            </w:r>
            <w:r>
              <w:rPr>
                <w:sz w:val="20"/>
              </w:rPr>
              <w:t>in</w:t>
            </w:r>
            <w:r>
              <w:rPr>
                <w:spacing w:val="-10"/>
                <w:sz w:val="20"/>
              </w:rPr>
              <w:t xml:space="preserve"> </w:t>
            </w:r>
            <w:r>
              <w:rPr>
                <w:sz w:val="20"/>
              </w:rPr>
              <w:t>accordance</w:t>
            </w:r>
            <w:r>
              <w:rPr>
                <w:spacing w:val="-10"/>
                <w:sz w:val="20"/>
              </w:rPr>
              <w:t xml:space="preserve"> </w:t>
            </w:r>
            <w:r>
              <w:rPr>
                <w:sz w:val="20"/>
              </w:rPr>
              <w:t>with</w:t>
            </w:r>
            <w:r>
              <w:rPr>
                <w:spacing w:val="-11"/>
                <w:sz w:val="20"/>
              </w:rPr>
              <w:t xml:space="preserve"> </w:t>
            </w:r>
            <w:r>
              <w:rPr>
                <w:sz w:val="20"/>
              </w:rPr>
              <w:t>the</w:t>
            </w:r>
            <w:r>
              <w:rPr>
                <w:spacing w:val="-11"/>
                <w:sz w:val="20"/>
              </w:rPr>
              <w:t xml:space="preserve"> </w:t>
            </w:r>
            <w:r>
              <w:rPr>
                <w:sz w:val="20"/>
              </w:rPr>
              <w:t>NHS</w:t>
            </w:r>
            <w:r>
              <w:rPr>
                <w:spacing w:val="-10"/>
                <w:sz w:val="20"/>
              </w:rPr>
              <w:t xml:space="preserve"> </w:t>
            </w:r>
            <w:r>
              <w:rPr>
                <w:sz w:val="20"/>
              </w:rPr>
              <w:t>provider’s</w:t>
            </w:r>
            <w:r>
              <w:rPr>
                <w:spacing w:val="-10"/>
                <w:sz w:val="20"/>
              </w:rPr>
              <w:t xml:space="preserve"> </w:t>
            </w:r>
            <w:r>
              <w:rPr>
                <w:sz w:val="20"/>
              </w:rPr>
              <w:t>accounting</w:t>
            </w:r>
            <w:r>
              <w:rPr>
                <w:spacing w:val="-11"/>
                <w:sz w:val="20"/>
              </w:rPr>
              <w:t xml:space="preserve"> </w:t>
            </w:r>
            <w:r>
              <w:rPr>
                <w:sz w:val="20"/>
              </w:rPr>
              <w:t>policies;</w:t>
            </w:r>
            <w:r>
              <w:rPr>
                <w:spacing w:val="-10"/>
                <w:sz w:val="20"/>
              </w:rPr>
              <w:t xml:space="preserve"> </w:t>
            </w:r>
            <w:r>
              <w:rPr>
                <w:spacing w:val="-5"/>
                <w:sz w:val="20"/>
              </w:rPr>
              <w:t>and</w:t>
            </w:r>
          </w:p>
        </w:tc>
      </w:tr>
      <w:tr w:rsidR="00464E1E" w14:paraId="0D78790A" w14:textId="77777777">
        <w:trPr>
          <w:trHeight w:val="270"/>
        </w:trPr>
        <w:tc>
          <w:tcPr>
            <w:tcW w:w="10305" w:type="dxa"/>
          </w:tcPr>
          <w:p w14:paraId="0D787909" w14:textId="77777777" w:rsidR="00464E1E" w:rsidRDefault="00000000">
            <w:pPr>
              <w:pStyle w:val="TableParagraph"/>
              <w:numPr>
                <w:ilvl w:val="0"/>
                <w:numId w:val="2"/>
              </w:numPr>
              <w:tabs>
                <w:tab w:val="left" w:pos="476"/>
              </w:tabs>
              <w:spacing w:before="41" w:line="210" w:lineRule="exact"/>
              <w:ind w:left="476" w:hanging="124"/>
              <w:rPr>
                <w:sz w:val="20"/>
              </w:rPr>
            </w:pPr>
            <w:r>
              <w:rPr>
                <w:sz w:val="20"/>
              </w:rPr>
              <w:t>eliminate</w:t>
            </w:r>
            <w:r>
              <w:rPr>
                <w:spacing w:val="-14"/>
                <w:sz w:val="20"/>
              </w:rPr>
              <w:t xml:space="preserve"> </w:t>
            </w:r>
            <w:r>
              <w:rPr>
                <w:sz w:val="20"/>
              </w:rPr>
              <w:t>intra-group</w:t>
            </w:r>
            <w:r>
              <w:rPr>
                <w:spacing w:val="-14"/>
                <w:sz w:val="20"/>
              </w:rPr>
              <w:t xml:space="preserve"> </w:t>
            </w:r>
            <w:r>
              <w:rPr>
                <w:sz w:val="20"/>
              </w:rPr>
              <w:t>transactions,</w:t>
            </w:r>
            <w:r>
              <w:rPr>
                <w:spacing w:val="-14"/>
                <w:sz w:val="20"/>
              </w:rPr>
              <w:t xml:space="preserve"> </w:t>
            </w:r>
            <w:r>
              <w:rPr>
                <w:sz w:val="20"/>
              </w:rPr>
              <w:t>balances,</w:t>
            </w:r>
            <w:r>
              <w:rPr>
                <w:spacing w:val="-13"/>
                <w:sz w:val="20"/>
              </w:rPr>
              <w:t xml:space="preserve"> </w:t>
            </w:r>
            <w:r>
              <w:rPr>
                <w:sz w:val="20"/>
              </w:rPr>
              <w:t>gains</w:t>
            </w:r>
            <w:r>
              <w:rPr>
                <w:spacing w:val="-13"/>
                <w:sz w:val="20"/>
              </w:rPr>
              <w:t xml:space="preserve"> </w:t>
            </w:r>
            <w:r>
              <w:rPr>
                <w:sz w:val="20"/>
              </w:rPr>
              <w:t>and</w:t>
            </w:r>
            <w:r>
              <w:rPr>
                <w:spacing w:val="-13"/>
                <w:sz w:val="20"/>
              </w:rPr>
              <w:t xml:space="preserve"> </w:t>
            </w:r>
            <w:r>
              <w:rPr>
                <w:spacing w:val="-2"/>
                <w:sz w:val="20"/>
              </w:rPr>
              <w:t>losses.</w:t>
            </w:r>
          </w:p>
        </w:tc>
      </w:tr>
    </w:tbl>
    <w:p w14:paraId="0D78790B" w14:textId="77777777" w:rsidR="00464E1E" w:rsidRDefault="00464E1E">
      <w:pPr>
        <w:pStyle w:val="BodyText"/>
        <w:spacing w:before="38"/>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502"/>
      </w:tblGrid>
      <w:tr w:rsidR="00464E1E" w14:paraId="0D78790D" w14:textId="77777777">
        <w:trPr>
          <w:trHeight w:val="260"/>
        </w:trPr>
        <w:tc>
          <w:tcPr>
            <w:tcW w:w="10502" w:type="dxa"/>
          </w:tcPr>
          <w:p w14:paraId="0D78790C" w14:textId="77777777" w:rsidR="00464E1E" w:rsidRDefault="00000000">
            <w:pPr>
              <w:pStyle w:val="TableParagraph"/>
              <w:spacing w:line="223" w:lineRule="exact"/>
              <w:ind w:left="50"/>
              <w:rPr>
                <w:b/>
                <w:sz w:val="20"/>
              </w:rPr>
            </w:pPr>
            <w:r>
              <w:rPr>
                <w:b/>
                <w:spacing w:val="-2"/>
                <w:sz w:val="20"/>
              </w:rPr>
              <w:t>Associates</w:t>
            </w:r>
          </w:p>
        </w:tc>
      </w:tr>
      <w:tr w:rsidR="00464E1E" w14:paraId="0D78790F" w14:textId="77777777">
        <w:trPr>
          <w:trHeight w:val="1569"/>
        </w:trPr>
        <w:tc>
          <w:tcPr>
            <w:tcW w:w="10502" w:type="dxa"/>
          </w:tcPr>
          <w:p w14:paraId="0D78790E" w14:textId="77777777" w:rsidR="00464E1E" w:rsidRDefault="00000000">
            <w:pPr>
              <w:pStyle w:val="TableParagraph"/>
              <w:spacing w:before="30" w:line="259" w:lineRule="auto"/>
              <w:ind w:left="50"/>
              <w:rPr>
                <w:sz w:val="20"/>
              </w:rPr>
            </w:pPr>
            <w:r>
              <w:rPr>
                <w:sz w:val="20"/>
              </w:rPr>
              <w:t>Associate entities are those over which an NHS provider has the power to exercise a significant influence. Associate entities</w:t>
            </w:r>
            <w:r>
              <w:rPr>
                <w:spacing w:val="-2"/>
                <w:sz w:val="20"/>
              </w:rPr>
              <w:t xml:space="preserve"> </w:t>
            </w:r>
            <w:r>
              <w:rPr>
                <w:sz w:val="20"/>
              </w:rPr>
              <w:t>are</w:t>
            </w:r>
            <w:r>
              <w:rPr>
                <w:spacing w:val="-3"/>
                <w:sz w:val="20"/>
              </w:rPr>
              <w:t xml:space="preserve"> </w:t>
            </w:r>
            <w:r>
              <w:rPr>
                <w:sz w:val="20"/>
              </w:rPr>
              <w:t>recognised</w:t>
            </w:r>
            <w:r>
              <w:rPr>
                <w:spacing w:val="-4"/>
                <w:sz w:val="20"/>
              </w:rPr>
              <w:t xml:space="preserve"> </w:t>
            </w:r>
            <w:r>
              <w:rPr>
                <w:sz w:val="20"/>
              </w:rPr>
              <w:t>in</w:t>
            </w:r>
            <w:r>
              <w:rPr>
                <w:spacing w:val="-3"/>
                <w:sz w:val="20"/>
              </w:rPr>
              <w:t xml:space="preserve"> </w:t>
            </w:r>
            <w:r>
              <w:rPr>
                <w:sz w:val="20"/>
              </w:rPr>
              <w:t>these</w:t>
            </w:r>
            <w:r>
              <w:rPr>
                <w:spacing w:val="-3"/>
                <w:sz w:val="20"/>
              </w:rPr>
              <w:t xml:space="preserve"> </w:t>
            </w:r>
            <w:r>
              <w:rPr>
                <w:sz w:val="20"/>
              </w:rPr>
              <w:t>financial</w:t>
            </w:r>
            <w:r>
              <w:rPr>
                <w:spacing w:val="-4"/>
                <w:sz w:val="20"/>
              </w:rPr>
              <w:t xml:space="preserve"> </w:t>
            </w:r>
            <w:r>
              <w:rPr>
                <w:sz w:val="20"/>
              </w:rPr>
              <w:t>statements</w:t>
            </w:r>
            <w:r>
              <w:rPr>
                <w:spacing w:val="-2"/>
                <w:sz w:val="20"/>
              </w:rPr>
              <w:t xml:space="preserve"> </w:t>
            </w:r>
            <w:r>
              <w:rPr>
                <w:sz w:val="20"/>
              </w:rPr>
              <w:t>using</w:t>
            </w:r>
            <w:r>
              <w:rPr>
                <w:spacing w:val="-4"/>
                <w:sz w:val="20"/>
              </w:rPr>
              <w:t xml:space="preserve"> </w:t>
            </w:r>
            <w:r>
              <w:rPr>
                <w:sz w:val="20"/>
              </w:rPr>
              <w:t>the</w:t>
            </w:r>
            <w:r>
              <w:rPr>
                <w:spacing w:val="-3"/>
                <w:sz w:val="20"/>
              </w:rPr>
              <w:t xml:space="preserve"> </w:t>
            </w:r>
            <w:r>
              <w:rPr>
                <w:sz w:val="20"/>
              </w:rPr>
              <w:t>equity</w:t>
            </w:r>
            <w:r>
              <w:rPr>
                <w:spacing w:val="-9"/>
                <w:sz w:val="20"/>
              </w:rPr>
              <w:t xml:space="preserve"> </w:t>
            </w:r>
            <w:r>
              <w:rPr>
                <w:sz w:val="20"/>
              </w:rPr>
              <w:t>method.</w:t>
            </w:r>
            <w:r>
              <w:rPr>
                <w:spacing w:val="-3"/>
                <w:sz w:val="20"/>
              </w:rPr>
              <w:t xml:space="preserve"> </w:t>
            </w:r>
            <w:r>
              <w:rPr>
                <w:sz w:val="20"/>
              </w:rPr>
              <w:t>The</w:t>
            </w:r>
            <w:r>
              <w:rPr>
                <w:spacing w:val="-4"/>
                <w:sz w:val="20"/>
              </w:rPr>
              <w:t xml:space="preserve"> </w:t>
            </w:r>
            <w:r>
              <w:rPr>
                <w:sz w:val="20"/>
              </w:rPr>
              <w:t>investment</w:t>
            </w:r>
            <w:r>
              <w:rPr>
                <w:spacing w:val="-3"/>
                <w:sz w:val="20"/>
              </w:rPr>
              <w:t xml:space="preserve"> </w:t>
            </w:r>
            <w:r>
              <w:rPr>
                <w:sz w:val="20"/>
              </w:rPr>
              <w:t>is</w:t>
            </w:r>
            <w:r>
              <w:rPr>
                <w:spacing w:val="-2"/>
                <w:sz w:val="20"/>
              </w:rPr>
              <w:t xml:space="preserve"> </w:t>
            </w:r>
            <w:r>
              <w:rPr>
                <w:sz w:val="20"/>
              </w:rPr>
              <w:t>initially</w:t>
            </w:r>
            <w:r>
              <w:rPr>
                <w:spacing w:val="-9"/>
                <w:sz w:val="20"/>
              </w:rPr>
              <w:t xml:space="preserve"> </w:t>
            </w:r>
            <w:r>
              <w:rPr>
                <w:sz w:val="20"/>
              </w:rPr>
              <w:t>recognised</w:t>
            </w:r>
            <w:r>
              <w:rPr>
                <w:spacing w:val="-4"/>
                <w:sz w:val="20"/>
              </w:rPr>
              <w:t xml:space="preserve"> </w:t>
            </w:r>
            <w:r>
              <w:rPr>
                <w:sz w:val="20"/>
              </w:rPr>
              <w:t>at cost.</w:t>
            </w:r>
            <w:r>
              <w:rPr>
                <w:spacing w:val="-5"/>
                <w:sz w:val="20"/>
              </w:rPr>
              <w:t xml:space="preserve"> </w:t>
            </w:r>
            <w:r>
              <w:rPr>
                <w:sz w:val="20"/>
              </w:rPr>
              <w:t>It</w:t>
            </w:r>
            <w:r>
              <w:rPr>
                <w:spacing w:val="-5"/>
                <w:sz w:val="20"/>
              </w:rPr>
              <w:t xml:space="preserve"> </w:t>
            </w:r>
            <w:r>
              <w:rPr>
                <w:sz w:val="20"/>
              </w:rPr>
              <w:t>is</w:t>
            </w:r>
            <w:r>
              <w:rPr>
                <w:spacing w:val="-4"/>
                <w:sz w:val="20"/>
              </w:rPr>
              <w:t xml:space="preserve"> </w:t>
            </w:r>
            <w:r>
              <w:rPr>
                <w:sz w:val="20"/>
              </w:rPr>
              <w:t>increased</w:t>
            </w:r>
            <w:r>
              <w:rPr>
                <w:spacing w:val="-6"/>
                <w:sz w:val="20"/>
              </w:rPr>
              <w:t xml:space="preserve"> </w:t>
            </w:r>
            <w:r>
              <w:rPr>
                <w:sz w:val="20"/>
              </w:rPr>
              <w:t>or</w:t>
            </w:r>
            <w:r>
              <w:rPr>
                <w:spacing w:val="-5"/>
                <w:sz w:val="20"/>
              </w:rPr>
              <w:t xml:space="preserve"> </w:t>
            </w:r>
            <w:r>
              <w:rPr>
                <w:sz w:val="20"/>
              </w:rPr>
              <w:t>decreased</w:t>
            </w:r>
            <w:r>
              <w:rPr>
                <w:spacing w:val="-6"/>
                <w:sz w:val="20"/>
              </w:rPr>
              <w:t xml:space="preserve"> </w:t>
            </w:r>
            <w:r>
              <w:rPr>
                <w:sz w:val="20"/>
              </w:rPr>
              <w:t>subsequently</w:t>
            </w:r>
            <w:r>
              <w:rPr>
                <w:spacing w:val="-11"/>
                <w:sz w:val="20"/>
              </w:rPr>
              <w:t xml:space="preserve"> </w:t>
            </w:r>
            <w:r>
              <w:rPr>
                <w:sz w:val="20"/>
              </w:rPr>
              <w:t>to</w:t>
            </w:r>
            <w:r>
              <w:rPr>
                <w:spacing w:val="-6"/>
                <w:sz w:val="20"/>
              </w:rPr>
              <w:t xml:space="preserve"> </w:t>
            </w:r>
            <w:r>
              <w:rPr>
                <w:sz w:val="20"/>
              </w:rPr>
              <w:t>reflect</w:t>
            </w:r>
            <w:r>
              <w:rPr>
                <w:spacing w:val="-5"/>
                <w:sz w:val="20"/>
              </w:rPr>
              <w:t xml:space="preserve"> </w:t>
            </w:r>
            <w:r>
              <w:rPr>
                <w:sz w:val="20"/>
              </w:rPr>
              <w:t>the</w:t>
            </w:r>
            <w:r>
              <w:rPr>
                <w:spacing w:val="-5"/>
                <w:sz w:val="20"/>
              </w:rPr>
              <w:t xml:space="preserve"> </w:t>
            </w:r>
            <w:r>
              <w:rPr>
                <w:sz w:val="20"/>
              </w:rPr>
              <w:t>NHS</w:t>
            </w:r>
            <w:r>
              <w:rPr>
                <w:spacing w:val="-6"/>
                <w:sz w:val="20"/>
              </w:rPr>
              <w:t xml:space="preserve"> </w:t>
            </w:r>
            <w:r>
              <w:rPr>
                <w:sz w:val="20"/>
              </w:rPr>
              <w:t>provider’s</w:t>
            </w:r>
            <w:r>
              <w:rPr>
                <w:spacing w:val="-4"/>
                <w:sz w:val="20"/>
              </w:rPr>
              <w:t xml:space="preserve"> </w:t>
            </w:r>
            <w:r>
              <w:rPr>
                <w:sz w:val="20"/>
              </w:rPr>
              <w:t>share</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entity’s</w:t>
            </w:r>
            <w:r>
              <w:rPr>
                <w:spacing w:val="-4"/>
                <w:sz w:val="20"/>
              </w:rPr>
              <w:t xml:space="preserve"> </w:t>
            </w:r>
            <w:r>
              <w:rPr>
                <w:sz w:val="20"/>
              </w:rPr>
              <w:t>profit</w:t>
            </w:r>
            <w:r>
              <w:rPr>
                <w:spacing w:val="-5"/>
                <w:sz w:val="20"/>
              </w:rPr>
              <w:t xml:space="preserve"> </w:t>
            </w:r>
            <w:r>
              <w:rPr>
                <w:sz w:val="20"/>
              </w:rPr>
              <w:t>or</w:t>
            </w:r>
            <w:r>
              <w:rPr>
                <w:spacing w:val="-4"/>
                <w:sz w:val="20"/>
              </w:rPr>
              <w:t xml:space="preserve"> </w:t>
            </w:r>
            <w:r>
              <w:rPr>
                <w:sz w:val="20"/>
              </w:rPr>
              <w:t>loss</w:t>
            </w:r>
            <w:r>
              <w:rPr>
                <w:spacing w:val="-4"/>
                <w:sz w:val="20"/>
              </w:rPr>
              <w:t xml:space="preserve"> </w:t>
            </w:r>
            <w:r>
              <w:rPr>
                <w:sz w:val="20"/>
              </w:rPr>
              <w:t>or</w:t>
            </w:r>
            <w:r>
              <w:rPr>
                <w:spacing w:val="-5"/>
                <w:sz w:val="20"/>
              </w:rPr>
              <w:t xml:space="preserve"> </w:t>
            </w:r>
            <w:r>
              <w:rPr>
                <w:sz w:val="20"/>
              </w:rPr>
              <w:t>other comprehensive gains and losses (e.g. revaluation gains on the entity’s property, plant and equipment) following acquisition. It is also reduced when any</w:t>
            </w:r>
            <w:r>
              <w:rPr>
                <w:spacing w:val="-5"/>
                <w:sz w:val="20"/>
              </w:rPr>
              <w:t xml:space="preserve"> </w:t>
            </w:r>
            <w:r>
              <w:rPr>
                <w:sz w:val="20"/>
              </w:rPr>
              <w:t>distribution (e.g. share dividends) are received by</w:t>
            </w:r>
            <w:r>
              <w:rPr>
                <w:spacing w:val="-5"/>
                <w:sz w:val="20"/>
              </w:rPr>
              <w:t xml:space="preserve"> </w:t>
            </w:r>
            <w:r>
              <w:rPr>
                <w:sz w:val="20"/>
              </w:rPr>
              <w:t xml:space="preserve">the NHS provider from the </w:t>
            </w:r>
            <w:r>
              <w:rPr>
                <w:spacing w:val="-2"/>
                <w:sz w:val="20"/>
              </w:rPr>
              <w:t>associate.</w:t>
            </w:r>
          </w:p>
        </w:tc>
      </w:tr>
      <w:tr w:rsidR="00464E1E" w14:paraId="0D787911" w14:textId="77777777">
        <w:trPr>
          <w:trHeight w:val="630"/>
        </w:trPr>
        <w:tc>
          <w:tcPr>
            <w:tcW w:w="10502" w:type="dxa"/>
          </w:tcPr>
          <w:p w14:paraId="0D787910" w14:textId="77777777" w:rsidR="00464E1E" w:rsidRDefault="00000000">
            <w:pPr>
              <w:pStyle w:val="TableParagraph"/>
              <w:spacing w:before="65" w:line="256" w:lineRule="auto"/>
              <w:ind w:left="50"/>
              <w:rPr>
                <w:sz w:val="20"/>
              </w:rPr>
            </w:pPr>
            <w:r>
              <w:rPr>
                <w:sz w:val="20"/>
              </w:rPr>
              <w:t>Associates</w:t>
            </w:r>
            <w:r>
              <w:rPr>
                <w:spacing w:val="-5"/>
                <w:sz w:val="20"/>
              </w:rPr>
              <w:t xml:space="preserve"> </w:t>
            </w:r>
            <w:r>
              <w:rPr>
                <w:sz w:val="20"/>
              </w:rPr>
              <w:t>which</w:t>
            </w:r>
            <w:r>
              <w:rPr>
                <w:spacing w:val="-6"/>
                <w:sz w:val="20"/>
              </w:rPr>
              <w:t xml:space="preserve"> </w:t>
            </w:r>
            <w:r>
              <w:rPr>
                <w:sz w:val="20"/>
              </w:rPr>
              <w:t>are</w:t>
            </w:r>
            <w:r>
              <w:rPr>
                <w:spacing w:val="-6"/>
                <w:sz w:val="20"/>
              </w:rPr>
              <w:t xml:space="preserve"> </w:t>
            </w:r>
            <w:r>
              <w:rPr>
                <w:sz w:val="20"/>
              </w:rPr>
              <w:t>classified</w:t>
            </w:r>
            <w:r>
              <w:rPr>
                <w:spacing w:val="-6"/>
                <w:sz w:val="20"/>
              </w:rPr>
              <w:t xml:space="preserve"> </w:t>
            </w:r>
            <w:r>
              <w:rPr>
                <w:sz w:val="20"/>
              </w:rPr>
              <w:t>as</w:t>
            </w:r>
            <w:r>
              <w:rPr>
                <w:spacing w:val="-5"/>
                <w:sz w:val="20"/>
              </w:rPr>
              <w:t xml:space="preserve"> </w:t>
            </w:r>
            <w:r>
              <w:rPr>
                <w:sz w:val="20"/>
              </w:rPr>
              <w:t>‘held</w:t>
            </w:r>
            <w:r>
              <w:rPr>
                <w:spacing w:val="-6"/>
                <w:sz w:val="20"/>
              </w:rPr>
              <w:t xml:space="preserve"> </w:t>
            </w:r>
            <w:r>
              <w:rPr>
                <w:sz w:val="20"/>
              </w:rPr>
              <w:t>for</w:t>
            </w:r>
            <w:r>
              <w:rPr>
                <w:spacing w:val="-6"/>
                <w:sz w:val="20"/>
              </w:rPr>
              <w:t xml:space="preserve"> </w:t>
            </w:r>
            <w:r>
              <w:rPr>
                <w:sz w:val="20"/>
              </w:rPr>
              <w:t>sale’</w:t>
            </w:r>
            <w:r>
              <w:rPr>
                <w:spacing w:val="-6"/>
                <w:sz w:val="20"/>
              </w:rPr>
              <w:t xml:space="preserve"> </w:t>
            </w:r>
            <w:r>
              <w:rPr>
                <w:sz w:val="20"/>
              </w:rPr>
              <w:t>are</w:t>
            </w:r>
            <w:r>
              <w:rPr>
                <w:spacing w:val="-6"/>
                <w:sz w:val="20"/>
              </w:rPr>
              <w:t xml:space="preserve"> </w:t>
            </w:r>
            <w:r>
              <w:rPr>
                <w:sz w:val="20"/>
              </w:rPr>
              <w:t>measured</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lower</w:t>
            </w:r>
            <w:r>
              <w:rPr>
                <w:spacing w:val="-6"/>
                <w:sz w:val="20"/>
              </w:rPr>
              <w:t xml:space="preserve"> </w:t>
            </w:r>
            <w:r>
              <w:rPr>
                <w:sz w:val="20"/>
              </w:rPr>
              <w:t>of</w:t>
            </w:r>
            <w:r>
              <w:rPr>
                <w:spacing w:val="-4"/>
                <w:sz w:val="20"/>
              </w:rPr>
              <w:t xml:space="preserve"> </w:t>
            </w:r>
            <w:r>
              <w:rPr>
                <w:sz w:val="20"/>
              </w:rPr>
              <w:t>their</w:t>
            </w:r>
            <w:r>
              <w:rPr>
                <w:spacing w:val="-5"/>
                <w:sz w:val="20"/>
              </w:rPr>
              <w:t xml:space="preserve"> </w:t>
            </w:r>
            <w:r>
              <w:rPr>
                <w:sz w:val="20"/>
              </w:rPr>
              <w:t>carrying</w:t>
            </w:r>
            <w:r>
              <w:rPr>
                <w:spacing w:val="-6"/>
                <w:sz w:val="20"/>
              </w:rPr>
              <w:t xml:space="preserve"> </w:t>
            </w:r>
            <w:r>
              <w:rPr>
                <w:sz w:val="20"/>
              </w:rPr>
              <w:t>value</w:t>
            </w:r>
            <w:r>
              <w:rPr>
                <w:spacing w:val="-6"/>
                <w:sz w:val="20"/>
              </w:rPr>
              <w:t xml:space="preserve"> </w:t>
            </w:r>
            <w:r>
              <w:rPr>
                <w:sz w:val="20"/>
              </w:rPr>
              <w:t>and</w:t>
            </w:r>
            <w:r>
              <w:rPr>
                <w:spacing w:val="-6"/>
                <w:sz w:val="20"/>
              </w:rPr>
              <w:t xml:space="preserve"> </w:t>
            </w:r>
            <w:r>
              <w:rPr>
                <w:sz w:val="20"/>
              </w:rPr>
              <w:t>‘fair</w:t>
            </w:r>
            <w:r>
              <w:rPr>
                <w:spacing w:val="-5"/>
                <w:sz w:val="20"/>
              </w:rPr>
              <w:t xml:space="preserve"> </w:t>
            </w:r>
            <w:r>
              <w:rPr>
                <w:sz w:val="20"/>
              </w:rPr>
              <w:t>value</w:t>
            </w:r>
            <w:r>
              <w:rPr>
                <w:spacing w:val="-6"/>
                <w:sz w:val="20"/>
              </w:rPr>
              <w:t xml:space="preserve"> </w:t>
            </w:r>
            <w:r>
              <w:rPr>
                <w:sz w:val="20"/>
              </w:rPr>
              <w:t>less costs to sell’.</w:t>
            </w:r>
          </w:p>
        </w:tc>
      </w:tr>
      <w:tr w:rsidR="00464E1E" w14:paraId="0D787913" w14:textId="77777777">
        <w:trPr>
          <w:trHeight w:val="358"/>
        </w:trPr>
        <w:tc>
          <w:tcPr>
            <w:tcW w:w="10502" w:type="dxa"/>
          </w:tcPr>
          <w:p w14:paraId="0D787912" w14:textId="77777777" w:rsidR="00464E1E" w:rsidRDefault="00000000">
            <w:pPr>
              <w:pStyle w:val="TableParagraph"/>
              <w:spacing w:before="80"/>
              <w:ind w:left="50"/>
              <w:rPr>
                <w:b/>
                <w:sz w:val="20"/>
              </w:rPr>
            </w:pPr>
            <w:r>
              <w:rPr>
                <w:b/>
                <w:sz w:val="20"/>
              </w:rPr>
              <w:t>Joint</w:t>
            </w:r>
            <w:r>
              <w:rPr>
                <w:b/>
                <w:spacing w:val="-5"/>
                <w:sz w:val="20"/>
              </w:rPr>
              <w:t xml:space="preserve"> </w:t>
            </w:r>
            <w:r>
              <w:rPr>
                <w:b/>
                <w:spacing w:val="-2"/>
                <w:sz w:val="20"/>
              </w:rPr>
              <w:t>ventures</w:t>
            </w:r>
          </w:p>
        </w:tc>
      </w:tr>
      <w:tr w:rsidR="00464E1E" w14:paraId="0D787917" w14:textId="77777777">
        <w:trPr>
          <w:trHeight w:val="1012"/>
        </w:trPr>
        <w:tc>
          <w:tcPr>
            <w:tcW w:w="10502" w:type="dxa"/>
          </w:tcPr>
          <w:p w14:paraId="0D787914" w14:textId="77777777" w:rsidR="00464E1E" w:rsidRDefault="00000000">
            <w:pPr>
              <w:pStyle w:val="TableParagraph"/>
              <w:spacing w:before="41" w:line="256" w:lineRule="auto"/>
              <w:ind w:left="50" w:right="24"/>
              <w:rPr>
                <w:sz w:val="20"/>
              </w:rPr>
            </w:pPr>
            <w:r>
              <w:rPr>
                <w:sz w:val="20"/>
              </w:rPr>
              <w:t>Joint</w:t>
            </w:r>
            <w:r>
              <w:rPr>
                <w:spacing w:val="-6"/>
                <w:sz w:val="20"/>
              </w:rPr>
              <w:t xml:space="preserve"> </w:t>
            </w:r>
            <w:r>
              <w:rPr>
                <w:sz w:val="20"/>
              </w:rPr>
              <w:t>ventures</w:t>
            </w:r>
            <w:r>
              <w:rPr>
                <w:spacing w:val="-5"/>
                <w:sz w:val="20"/>
              </w:rPr>
              <w:t xml:space="preserve"> </w:t>
            </w:r>
            <w:r>
              <w:rPr>
                <w:sz w:val="20"/>
              </w:rPr>
              <w:t>are</w:t>
            </w:r>
            <w:r>
              <w:rPr>
                <w:spacing w:val="-6"/>
                <w:sz w:val="20"/>
              </w:rPr>
              <w:t xml:space="preserve"> </w:t>
            </w:r>
            <w:r>
              <w:rPr>
                <w:sz w:val="20"/>
              </w:rPr>
              <w:t>arrangements</w:t>
            </w:r>
            <w:r>
              <w:rPr>
                <w:spacing w:val="-5"/>
                <w:sz w:val="20"/>
              </w:rPr>
              <w:t xml:space="preserve"> </w:t>
            </w:r>
            <w:r>
              <w:rPr>
                <w:sz w:val="20"/>
              </w:rPr>
              <w:t>in</w:t>
            </w:r>
            <w:r>
              <w:rPr>
                <w:spacing w:val="-6"/>
                <w:sz w:val="20"/>
              </w:rPr>
              <w:t xml:space="preserve"> </w:t>
            </w:r>
            <w:r>
              <w:rPr>
                <w:sz w:val="20"/>
              </w:rPr>
              <w:t>which</w:t>
            </w:r>
            <w:r>
              <w:rPr>
                <w:spacing w:val="-6"/>
                <w:sz w:val="20"/>
              </w:rPr>
              <w:t xml:space="preserve"> </w:t>
            </w:r>
            <w:r>
              <w:rPr>
                <w:sz w:val="20"/>
              </w:rPr>
              <w:t>the</w:t>
            </w:r>
            <w:r>
              <w:rPr>
                <w:spacing w:val="-7"/>
                <w:sz w:val="20"/>
              </w:rPr>
              <w:t xml:space="preserve"> </w:t>
            </w:r>
            <w:r>
              <w:rPr>
                <w:sz w:val="20"/>
              </w:rPr>
              <w:t>NHS</w:t>
            </w:r>
            <w:r>
              <w:rPr>
                <w:spacing w:val="-6"/>
                <w:sz w:val="20"/>
              </w:rPr>
              <w:t xml:space="preserve"> </w:t>
            </w:r>
            <w:r>
              <w:rPr>
                <w:sz w:val="20"/>
              </w:rPr>
              <w:t>provider</w:t>
            </w:r>
            <w:r>
              <w:rPr>
                <w:spacing w:val="-5"/>
                <w:sz w:val="20"/>
              </w:rPr>
              <w:t xml:space="preserve"> </w:t>
            </w:r>
            <w:r>
              <w:rPr>
                <w:sz w:val="20"/>
              </w:rPr>
              <w:t>has</w:t>
            </w:r>
            <w:r>
              <w:rPr>
                <w:spacing w:val="-5"/>
                <w:sz w:val="20"/>
              </w:rPr>
              <w:t xml:space="preserve"> </w:t>
            </w:r>
            <w:r>
              <w:rPr>
                <w:sz w:val="20"/>
              </w:rPr>
              <w:t>joint</w:t>
            </w:r>
            <w:r>
              <w:rPr>
                <w:spacing w:val="-6"/>
                <w:sz w:val="20"/>
              </w:rPr>
              <w:t xml:space="preserve"> </w:t>
            </w:r>
            <w:r>
              <w:rPr>
                <w:sz w:val="20"/>
              </w:rPr>
              <w:t>control</w:t>
            </w:r>
            <w:r>
              <w:rPr>
                <w:spacing w:val="-7"/>
                <w:sz w:val="20"/>
              </w:rPr>
              <w:t xml:space="preserve"> </w:t>
            </w:r>
            <w:r>
              <w:rPr>
                <w:sz w:val="20"/>
              </w:rPr>
              <w:t>with</w:t>
            </w:r>
            <w:r>
              <w:rPr>
                <w:spacing w:val="-7"/>
                <w:sz w:val="20"/>
              </w:rPr>
              <w:t xml:space="preserve"> </w:t>
            </w:r>
            <w:r>
              <w:rPr>
                <w:sz w:val="20"/>
              </w:rPr>
              <w:t>one</w:t>
            </w:r>
            <w:r>
              <w:rPr>
                <w:spacing w:val="-6"/>
                <w:sz w:val="20"/>
              </w:rPr>
              <w:t xml:space="preserve"> </w:t>
            </w:r>
            <w:r>
              <w:rPr>
                <w:sz w:val="20"/>
              </w:rPr>
              <w:t>or</w:t>
            </w:r>
            <w:r>
              <w:rPr>
                <w:spacing w:val="-5"/>
                <w:sz w:val="20"/>
              </w:rPr>
              <w:t xml:space="preserve"> </w:t>
            </w:r>
            <w:r>
              <w:rPr>
                <w:sz w:val="20"/>
              </w:rPr>
              <w:t>more</w:t>
            </w:r>
            <w:r>
              <w:rPr>
                <w:spacing w:val="-6"/>
                <w:sz w:val="20"/>
              </w:rPr>
              <w:t xml:space="preserve"> </w:t>
            </w:r>
            <w:r>
              <w:rPr>
                <w:sz w:val="20"/>
              </w:rPr>
              <w:t>other</w:t>
            </w:r>
            <w:r>
              <w:rPr>
                <w:spacing w:val="-6"/>
                <w:sz w:val="20"/>
              </w:rPr>
              <w:t xml:space="preserve"> </w:t>
            </w:r>
            <w:r>
              <w:rPr>
                <w:sz w:val="20"/>
              </w:rPr>
              <w:t>parties,</w:t>
            </w:r>
            <w:r>
              <w:rPr>
                <w:spacing w:val="-6"/>
                <w:sz w:val="20"/>
              </w:rPr>
              <w:t xml:space="preserve"> </w:t>
            </w:r>
            <w:r>
              <w:rPr>
                <w:sz w:val="20"/>
              </w:rPr>
              <w:t>and</w:t>
            </w:r>
            <w:r>
              <w:rPr>
                <w:spacing w:val="-7"/>
                <w:sz w:val="20"/>
              </w:rPr>
              <w:t xml:space="preserve"> </w:t>
            </w:r>
            <w:r>
              <w:rPr>
                <w:sz w:val="20"/>
              </w:rPr>
              <w:t>where it has the rights to the net assets of the arrangement.</w:t>
            </w:r>
          </w:p>
          <w:p w14:paraId="0D787915" w14:textId="77777777" w:rsidR="00464E1E" w:rsidRDefault="00464E1E">
            <w:pPr>
              <w:pStyle w:val="TableParagraph"/>
              <w:spacing w:before="19"/>
              <w:rPr>
                <w:sz w:val="20"/>
              </w:rPr>
            </w:pPr>
          </w:p>
          <w:p w14:paraId="0D787916" w14:textId="77777777" w:rsidR="00464E1E" w:rsidRDefault="00000000">
            <w:pPr>
              <w:pStyle w:val="TableParagraph"/>
              <w:spacing w:line="210" w:lineRule="exact"/>
              <w:ind w:left="50"/>
              <w:rPr>
                <w:sz w:val="20"/>
              </w:rPr>
            </w:pPr>
            <w:r>
              <w:rPr>
                <w:sz w:val="20"/>
              </w:rPr>
              <w:t>Joint</w:t>
            </w:r>
            <w:r>
              <w:rPr>
                <w:spacing w:val="-9"/>
                <w:sz w:val="20"/>
              </w:rPr>
              <w:t xml:space="preserve"> </w:t>
            </w:r>
            <w:r>
              <w:rPr>
                <w:sz w:val="20"/>
              </w:rPr>
              <w:t>ventures</w:t>
            </w:r>
            <w:r>
              <w:rPr>
                <w:spacing w:val="-8"/>
                <w:sz w:val="20"/>
              </w:rPr>
              <w:t xml:space="preserve"> </w:t>
            </w:r>
            <w:r>
              <w:rPr>
                <w:sz w:val="20"/>
              </w:rPr>
              <w:t>are</w:t>
            </w:r>
            <w:r>
              <w:rPr>
                <w:spacing w:val="-8"/>
                <w:sz w:val="20"/>
              </w:rPr>
              <w:t xml:space="preserve"> </w:t>
            </w:r>
            <w:r>
              <w:rPr>
                <w:sz w:val="20"/>
              </w:rPr>
              <w:t>accounted</w:t>
            </w:r>
            <w:r>
              <w:rPr>
                <w:spacing w:val="-9"/>
                <w:sz w:val="20"/>
              </w:rPr>
              <w:t xml:space="preserve"> </w:t>
            </w:r>
            <w:r>
              <w:rPr>
                <w:sz w:val="20"/>
              </w:rPr>
              <w:t>for</w:t>
            </w:r>
            <w:r>
              <w:rPr>
                <w:spacing w:val="-8"/>
                <w:sz w:val="20"/>
              </w:rPr>
              <w:t xml:space="preserve"> </w:t>
            </w:r>
            <w:r>
              <w:rPr>
                <w:sz w:val="20"/>
              </w:rPr>
              <w:t>using</w:t>
            </w:r>
            <w:r>
              <w:rPr>
                <w:spacing w:val="-10"/>
                <w:sz w:val="20"/>
              </w:rPr>
              <w:t xml:space="preserve"> </w:t>
            </w:r>
            <w:r>
              <w:rPr>
                <w:sz w:val="20"/>
              </w:rPr>
              <w:t>the</w:t>
            </w:r>
            <w:r>
              <w:rPr>
                <w:spacing w:val="-8"/>
                <w:sz w:val="20"/>
              </w:rPr>
              <w:t xml:space="preserve"> </w:t>
            </w:r>
            <w:r>
              <w:rPr>
                <w:sz w:val="20"/>
              </w:rPr>
              <w:t>equity</w:t>
            </w:r>
            <w:r>
              <w:rPr>
                <w:spacing w:val="-14"/>
                <w:sz w:val="20"/>
              </w:rPr>
              <w:t xml:space="preserve"> </w:t>
            </w:r>
            <w:r>
              <w:rPr>
                <w:spacing w:val="-2"/>
                <w:sz w:val="20"/>
              </w:rPr>
              <w:t>method.</w:t>
            </w:r>
          </w:p>
        </w:tc>
      </w:tr>
    </w:tbl>
    <w:p w14:paraId="0D787918" w14:textId="77777777" w:rsidR="00464E1E" w:rsidRDefault="00464E1E">
      <w:pPr>
        <w:pStyle w:val="BodyText"/>
        <w:spacing w:before="5"/>
        <w:rPr>
          <w:sz w:val="16"/>
        </w:rPr>
      </w:pPr>
    </w:p>
    <w:tbl>
      <w:tblPr>
        <w:tblW w:w="0" w:type="auto"/>
        <w:tblInd w:w="125" w:type="dxa"/>
        <w:tblLayout w:type="fixed"/>
        <w:tblCellMar>
          <w:left w:w="0" w:type="dxa"/>
          <w:right w:w="0" w:type="dxa"/>
        </w:tblCellMar>
        <w:tblLook w:val="01E0" w:firstRow="1" w:lastRow="1" w:firstColumn="1" w:lastColumn="1" w:noHBand="0" w:noVBand="0"/>
      </w:tblPr>
      <w:tblGrid>
        <w:gridCol w:w="10516"/>
      </w:tblGrid>
      <w:tr w:rsidR="00464E1E" w14:paraId="0D78791A" w14:textId="77777777">
        <w:trPr>
          <w:trHeight w:val="269"/>
        </w:trPr>
        <w:tc>
          <w:tcPr>
            <w:tcW w:w="10516" w:type="dxa"/>
          </w:tcPr>
          <w:p w14:paraId="0D787919" w14:textId="77777777" w:rsidR="00464E1E" w:rsidRDefault="00000000">
            <w:pPr>
              <w:pStyle w:val="TableParagraph"/>
              <w:spacing w:line="223" w:lineRule="exact"/>
              <w:ind w:left="50"/>
              <w:rPr>
                <w:b/>
                <w:sz w:val="20"/>
              </w:rPr>
            </w:pPr>
            <w:r>
              <w:rPr>
                <w:b/>
                <w:sz w:val="20"/>
              </w:rPr>
              <w:t>Joint</w:t>
            </w:r>
            <w:r>
              <w:rPr>
                <w:b/>
                <w:spacing w:val="-5"/>
                <w:sz w:val="20"/>
              </w:rPr>
              <w:t xml:space="preserve"> </w:t>
            </w:r>
            <w:r>
              <w:rPr>
                <w:b/>
                <w:spacing w:val="-2"/>
                <w:sz w:val="20"/>
              </w:rPr>
              <w:t>operations</w:t>
            </w:r>
          </w:p>
        </w:tc>
      </w:tr>
      <w:tr w:rsidR="00464E1E" w14:paraId="0D78791C" w14:textId="77777777">
        <w:trPr>
          <w:trHeight w:val="764"/>
        </w:trPr>
        <w:tc>
          <w:tcPr>
            <w:tcW w:w="10516" w:type="dxa"/>
          </w:tcPr>
          <w:p w14:paraId="0D78791B" w14:textId="77777777" w:rsidR="00464E1E" w:rsidRDefault="00000000">
            <w:pPr>
              <w:pStyle w:val="TableParagraph"/>
              <w:spacing w:before="24" w:line="240" w:lineRule="atLeast"/>
              <w:ind w:left="50"/>
              <w:rPr>
                <w:sz w:val="20"/>
              </w:rPr>
            </w:pPr>
            <w:r>
              <w:rPr>
                <w:sz w:val="20"/>
              </w:rPr>
              <w:t>Joint operations are arrangements in which the NHS provider has joint control with one or more other parties and has the</w:t>
            </w:r>
            <w:r>
              <w:rPr>
                <w:spacing w:val="-7"/>
                <w:sz w:val="20"/>
              </w:rPr>
              <w:t xml:space="preserve"> </w:t>
            </w:r>
            <w:r>
              <w:rPr>
                <w:sz w:val="20"/>
              </w:rPr>
              <w:t>rights</w:t>
            </w:r>
            <w:r>
              <w:rPr>
                <w:spacing w:val="-5"/>
                <w:sz w:val="20"/>
              </w:rPr>
              <w:t xml:space="preserve"> </w:t>
            </w:r>
            <w:r>
              <w:rPr>
                <w:sz w:val="20"/>
              </w:rPr>
              <w:t>to</w:t>
            </w:r>
            <w:r>
              <w:rPr>
                <w:spacing w:val="-7"/>
                <w:sz w:val="20"/>
              </w:rPr>
              <w:t xml:space="preserve"> </w:t>
            </w:r>
            <w:r>
              <w:rPr>
                <w:sz w:val="20"/>
              </w:rPr>
              <w:t>the</w:t>
            </w:r>
            <w:r>
              <w:rPr>
                <w:spacing w:val="-6"/>
                <w:sz w:val="20"/>
              </w:rPr>
              <w:t xml:space="preserve"> </w:t>
            </w:r>
            <w:r>
              <w:rPr>
                <w:sz w:val="20"/>
              </w:rPr>
              <w:t>assets,</w:t>
            </w:r>
            <w:r>
              <w:rPr>
                <w:spacing w:val="-6"/>
                <w:sz w:val="20"/>
              </w:rPr>
              <w:t xml:space="preserve"> </w:t>
            </w:r>
            <w:r>
              <w:rPr>
                <w:sz w:val="20"/>
              </w:rPr>
              <w:t>and</w:t>
            </w:r>
            <w:r>
              <w:rPr>
                <w:spacing w:val="-7"/>
                <w:sz w:val="20"/>
              </w:rPr>
              <w:t xml:space="preserve"> </w:t>
            </w:r>
            <w:r>
              <w:rPr>
                <w:sz w:val="20"/>
              </w:rPr>
              <w:t>obligations</w:t>
            </w:r>
            <w:r>
              <w:rPr>
                <w:spacing w:val="-5"/>
                <w:sz w:val="20"/>
              </w:rPr>
              <w:t xml:space="preserve"> </w:t>
            </w:r>
            <w:r>
              <w:rPr>
                <w:sz w:val="20"/>
              </w:rPr>
              <w:t>for</w:t>
            </w:r>
            <w:r>
              <w:rPr>
                <w:spacing w:val="-6"/>
                <w:sz w:val="20"/>
              </w:rPr>
              <w:t xml:space="preserve"> </w:t>
            </w:r>
            <w:r>
              <w:rPr>
                <w:sz w:val="20"/>
              </w:rPr>
              <w:t>the</w:t>
            </w:r>
            <w:r>
              <w:rPr>
                <w:spacing w:val="-7"/>
                <w:sz w:val="20"/>
              </w:rPr>
              <w:t xml:space="preserve"> </w:t>
            </w:r>
            <w:r>
              <w:rPr>
                <w:sz w:val="20"/>
              </w:rPr>
              <w:t>liabilities,</w:t>
            </w:r>
            <w:r>
              <w:rPr>
                <w:spacing w:val="-6"/>
                <w:sz w:val="20"/>
              </w:rPr>
              <w:t xml:space="preserve"> </w:t>
            </w:r>
            <w:r>
              <w:rPr>
                <w:sz w:val="20"/>
              </w:rPr>
              <w:t>relating</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arrangement.</w:t>
            </w:r>
            <w:r>
              <w:rPr>
                <w:spacing w:val="-6"/>
                <w:sz w:val="20"/>
              </w:rPr>
              <w:t xml:space="preserve"> </w:t>
            </w:r>
            <w:r>
              <w:rPr>
                <w:sz w:val="20"/>
              </w:rPr>
              <w:t>The</w:t>
            </w:r>
            <w:r>
              <w:rPr>
                <w:spacing w:val="-7"/>
                <w:sz w:val="20"/>
              </w:rPr>
              <w:t xml:space="preserve"> </w:t>
            </w:r>
            <w:r>
              <w:rPr>
                <w:sz w:val="20"/>
              </w:rPr>
              <w:t>NHS</w:t>
            </w:r>
            <w:r>
              <w:rPr>
                <w:spacing w:val="-6"/>
                <w:sz w:val="20"/>
              </w:rPr>
              <w:t xml:space="preserve"> </w:t>
            </w:r>
            <w:r>
              <w:rPr>
                <w:sz w:val="20"/>
              </w:rPr>
              <w:t>provider</w:t>
            </w:r>
            <w:r>
              <w:rPr>
                <w:spacing w:val="-5"/>
                <w:sz w:val="20"/>
              </w:rPr>
              <w:t xml:space="preserve"> </w:t>
            </w:r>
            <w:r>
              <w:rPr>
                <w:sz w:val="20"/>
              </w:rPr>
              <w:t>includes</w:t>
            </w:r>
            <w:r>
              <w:rPr>
                <w:spacing w:val="-5"/>
                <w:sz w:val="20"/>
              </w:rPr>
              <w:t xml:space="preserve"> </w:t>
            </w:r>
            <w:r>
              <w:rPr>
                <w:sz w:val="20"/>
              </w:rPr>
              <w:t>within its financial statements its share of the assets, liabilities, income and expenditure.</w:t>
            </w:r>
          </w:p>
        </w:tc>
      </w:tr>
    </w:tbl>
    <w:p w14:paraId="0D78791D" w14:textId="77777777" w:rsidR="00464E1E" w:rsidRDefault="00464E1E">
      <w:pPr>
        <w:pStyle w:val="BodyText"/>
        <w:spacing w:before="146"/>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527"/>
      </w:tblGrid>
      <w:tr w:rsidR="00464E1E" w14:paraId="0D78791F" w14:textId="77777777">
        <w:trPr>
          <w:trHeight w:val="267"/>
        </w:trPr>
        <w:tc>
          <w:tcPr>
            <w:tcW w:w="10527" w:type="dxa"/>
          </w:tcPr>
          <w:p w14:paraId="0D78791E" w14:textId="77777777" w:rsidR="00464E1E" w:rsidRDefault="00000000">
            <w:pPr>
              <w:pStyle w:val="TableParagraph"/>
              <w:spacing w:line="223" w:lineRule="exact"/>
              <w:ind w:left="50"/>
              <w:rPr>
                <w:b/>
                <w:sz w:val="20"/>
              </w:rPr>
            </w:pPr>
            <w:r>
              <w:rPr>
                <w:b/>
                <w:sz w:val="20"/>
              </w:rPr>
              <w:t>Note</w:t>
            </w:r>
            <w:r>
              <w:rPr>
                <w:b/>
                <w:spacing w:val="-8"/>
                <w:sz w:val="20"/>
              </w:rPr>
              <w:t xml:space="preserve"> </w:t>
            </w:r>
            <w:r>
              <w:rPr>
                <w:b/>
                <w:sz w:val="20"/>
              </w:rPr>
              <w:t>1.2</w:t>
            </w:r>
            <w:r>
              <w:rPr>
                <w:b/>
                <w:spacing w:val="-7"/>
                <w:sz w:val="20"/>
              </w:rPr>
              <w:t xml:space="preserve"> </w:t>
            </w:r>
            <w:r>
              <w:rPr>
                <w:b/>
                <w:sz w:val="20"/>
              </w:rPr>
              <w:t>Contract</w:t>
            </w:r>
            <w:r>
              <w:rPr>
                <w:b/>
                <w:spacing w:val="-7"/>
                <w:sz w:val="20"/>
              </w:rPr>
              <w:t xml:space="preserve"> </w:t>
            </w:r>
            <w:r>
              <w:rPr>
                <w:b/>
                <w:spacing w:val="-2"/>
                <w:sz w:val="20"/>
              </w:rPr>
              <w:t>income</w:t>
            </w:r>
          </w:p>
        </w:tc>
      </w:tr>
      <w:tr w:rsidR="00464E1E" w14:paraId="0D787923" w14:textId="77777777">
        <w:trPr>
          <w:trHeight w:val="3142"/>
        </w:trPr>
        <w:tc>
          <w:tcPr>
            <w:tcW w:w="10527" w:type="dxa"/>
          </w:tcPr>
          <w:p w14:paraId="0D787920" w14:textId="77777777" w:rsidR="00464E1E" w:rsidRDefault="00000000">
            <w:pPr>
              <w:pStyle w:val="TableParagraph"/>
              <w:spacing w:before="37" w:line="261" w:lineRule="auto"/>
              <w:ind w:left="50" w:right="83"/>
              <w:rPr>
                <w:sz w:val="20"/>
              </w:rPr>
            </w:pPr>
            <w:r>
              <w:rPr>
                <w:sz w:val="20"/>
              </w:rPr>
              <w:t xml:space="preserve">Where income is derived from contracts with customers, it is accounted for under </w:t>
            </w:r>
            <w:r>
              <w:rPr>
                <w:i/>
                <w:sz w:val="20"/>
              </w:rPr>
              <w:t>IFRS 15 Revenue from contracts with</w:t>
            </w:r>
            <w:r>
              <w:rPr>
                <w:i/>
                <w:spacing w:val="-3"/>
                <w:sz w:val="20"/>
              </w:rPr>
              <w:t xml:space="preserve"> </w:t>
            </w:r>
            <w:r>
              <w:rPr>
                <w:i/>
                <w:sz w:val="20"/>
              </w:rPr>
              <w:t>customers</w:t>
            </w:r>
            <w:r>
              <w:rPr>
                <w:i/>
                <w:spacing w:val="-20"/>
                <w:sz w:val="20"/>
              </w:rPr>
              <w:t xml:space="preserve"> </w:t>
            </w:r>
            <w:r>
              <w:rPr>
                <w:sz w:val="20"/>
              </w:rPr>
              <w:t>.</w:t>
            </w:r>
            <w:r>
              <w:rPr>
                <w:spacing w:val="-2"/>
                <w:sz w:val="20"/>
              </w:rPr>
              <w:t xml:space="preserve"> </w:t>
            </w:r>
            <w:r>
              <w:rPr>
                <w:sz w:val="20"/>
              </w:rPr>
              <w:t>The</w:t>
            </w:r>
            <w:r>
              <w:rPr>
                <w:spacing w:val="-3"/>
                <w:sz w:val="20"/>
              </w:rPr>
              <w:t xml:space="preserve"> </w:t>
            </w:r>
            <w:r>
              <w:rPr>
                <w:sz w:val="20"/>
              </w:rPr>
              <w:t>GAM</w:t>
            </w:r>
            <w:r>
              <w:rPr>
                <w:spacing w:val="-2"/>
                <w:sz w:val="20"/>
              </w:rPr>
              <w:t xml:space="preserve"> </w:t>
            </w:r>
            <w:r>
              <w:rPr>
                <w:sz w:val="20"/>
              </w:rPr>
              <w:t>expands</w:t>
            </w:r>
            <w:r>
              <w:rPr>
                <w:spacing w:val="-1"/>
                <w:sz w:val="20"/>
              </w:rPr>
              <w:t xml:space="preserve"> </w:t>
            </w:r>
            <w:r>
              <w:rPr>
                <w:sz w:val="20"/>
              </w:rPr>
              <w:t>the</w:t>
            </w:r>
            <w:r>
              <w:rPr>
                <w:spacing w:val="-2"/>
                <w:sz w:val="20"/>
              </w:rPr>
              <w:t xml:space="preserve"> </w:t>
            </w:r>
            <w:r>
              <w:rPr>
                <w:sz w:val="20"/>
              </w:rPr>
              <w:t>definition</w:t>
            </w:r>
            <w:r>
              <w:rPr>
                <w:spacing w:val="-3"/>
                <w:sz w:val="20"/>
              </w:rPr>
              <w:t xml:space="preserve"> </w:t>
            </w:r>
            <w:r>
              <w:rPr>
                <w:sz w:val="20"/>
              </w:rPr>
              <w:t>of a</w:t>
            </w:r>
            <w:r>
              <w:rPr>
                <w:spacing w:val="-3"/>
                <w:sz w:val="20"/>
              </w:rPr>
              <w:t xml:space="preserve"> </w:t>
            </w:r>
            <w:r>
              <w:rPr>
                <w:sz w:val="20"/>
              </w:rPr>
              <w:t>contract</w:t>
            </w:r>
            <w:r>
              <w:rPr>
                <w:spacing w:val="-2"/>
                <w:sz w:val="20"/>
              </w:rPr>
              <w:t xml:space="preserve"> </w:t>
            </w:r>
            <w:r>
              <w:rPr>
                <w:sz w:val="20"/>
              </w:rPr>
              <w:t>to</w:t>
            </w:r>
            <w:r>
              <w:rPr>
                <w:spacing w:val="-3"/>
                <w:sz w:val="20"/>
              </w:rPr>
              <w:t xml:space="preserve"> </w:t>
            </w:r>
            <w:r>
              <w:rPr>
                <w:sz w:val="20"/>
              </w:rPr>
              <w:t>include</w:t>
            </w:r>
            <w:r>
              <w:rPr>
                <w:spacing w:val="-2"/>
                <w:sz w:val="20"/>
              </w:rPr>
              <w:t xml:space="preserve"> </w:t>
            </w:r>
            <w:r>
              <w:rPr>
                <w:sz w:val="20"/>
              </w:rPr>
              <w:t>legislation</w:t>
            </w:r>
            <w:r>
              <w:rPr>
                <w:spacing w:val="-3"/>
                <w:sz w:val="20"/>
              </w:rPr>
              <w:t xml:space="preserve"> </w:t>
            </w:r>
            <w:r>
              <w:rPr>
                <w:sz w:val="20"/>
              </w:rPr>
              <w:t>and</w:t>
            </w:r>
            <w:r>
              <w:rPr>
                <w:spacing w:val="-2"/>
                <w:sz w:val="20"/>
              </w:rPr>
              <w:t xml:space="preserve"> </w:t>
            </w:r>
            <w:r>
              <w:rPr>
                <w:sz w:val="20"/>
              </w:rPr>
              <w:t>regulations</w:t>
            </w:r>
            <w:r>
              <w:rPr>
                <w:spacing w:val="-1"/>
                <w:sz w:val="20"/>
              </w:rPr>
              <w:t xml:space="preserve"> </w:t>
            </w:r>
            <w:r>
              <w:rPr>
                <w:sz w:val="20"/>
              </w:rPr>
              <w:t>which</w:t>
            </w:r>
            <w:r>
              <w:rPr>
                <w:spacing w:val="-2"/>
                <w:sz w:val="20"/>
              </w:rPr>
              <w:t xml:space="preserve"> </w:t>
            </w:r>
            <w:r>
              <w:rPr>
                <w:sz w:val="20"/>
              </w:rPr>
              <w:t>enables</w:t>
            </w:r>
            <w:r>
              <w:rPr>
                <w:spacing w:val="-1"/>
                <w:sz w:val="20"/>
              </w:rPr>
              <w:t xml:space="preserve"> </w:t>
            </w:r>
            <w:r>
              <w:rPr>
                <w:sz w:val="20"/>
              </w:rPr>
              <w:t>an entity</w:t>
            </w:r>
            <w:r>
              <w:rPr>
                <w:spacing w:val="-10"/>
                <w:sz w:val="20"/>
              </w:rPr>
              <w:t xml:space="preserve"> </w:t>
            </w:r>
            <w:r>
              <w:rPr>
                <w:sz w:val="20"/>
              </w:rPr>
              <w:t>to</w:t>
            </w:r>
            <w:r>
              <w:rPr>
                <w:spacing w:val="-6"/>
                <w:sz w:val="20"/>
              </w:rPr>
              <w:t xml:space="preserve"> </w:t>
            </w:r>
            <w:r>
              <w:rPr>
                <w:sz w:val="20"/>
              </w:rPr>
              <w:t>receive</w:t>
            </w:r>
            <w:r>
              <w:rPr>
                <w:spacing w:val="-5"/>
                <w:sz w:val="20"/>
              </w:rPr>
              <w:t xml:space="preserve"> </w:t>
            </w:r>
            <w:r>
              <w:rPr>
                <w:sz w:val="20"/>
              </w:rPr>
              <w:t>cash</w:t>
            </w:r>
            <w:r>
              <w:rPr>
                <w:spacing w:val="-5"/>
                <w:sz w:val="20"/>
              </w:rPr>
              <w:t xml:space="preserve"> </w:t>
            </w:r>
            <w:r>
              <w:rPr>
                <w:sz w:val="20"/>
              </w:rPr>
              <w:t>or</w:t>
            </w:r>
            <w:r>
              <w:rPr>
                <w:spacing w:val="-4"/>
                <w:sz w:val="20"/>
              </w:rPr>
              <w:t xml:space="preserve"> </w:t>
            </w:r>
            <w:r>
              <w:rPr>
                <w:sz w:val="20"/>
              </w:rPr>
              <w:t>another</w:t>
            </w:r>
            <w:r>
              <w:rPr>
                <w:spacing w:val="-5"/>
                <w:sz w:val="20"/>
              </w:rPr>
              <w:t xml:space="preserve"> </w:t>
            </w:r>
            <w:r>
              <w:rPr>
                <w:sz w:val="20"/>
              </w:rPr>
              <w:t>financial</w:t>
            </w:r>
            <w:r>
              <w:rPr>
                <w:spacing w:val="-6"/>
                <w:sz w:val="20"/>
              </w:rPr>
              <w:t xml:space="preserve"> </w:t>
            </w:r>
            <w:r>
              <w:rPr>
                <w:sz w:val="20"/>
              </w:rPr>
              <w:t>asset</w:t>
            </w:r>
            <w:r>
              <w:rPr>
                <w:spacing w:val="-5"/>
                <w:sz w:val="20"/>
              </w:rPr>
              <w:t xml:space="preserve"> </w:t>
            </w:r>
            <w:r>
              <w:rPr>
                <w:sz w:val="20"/>
              </w:rPr>
              <w:t>that</w:t>
            </w:r>
            <w:r>
              <w:rPr>
                <w:spacing w:val="-5"/>
                <w:sz w:val="20"/>
              </w:rPr>
              <w:t xml:space="preserve"> </w:t>
            </w:r>
            <w:r>
              <w:rPr>
                <w:sz w:val="20"/>
              </w:rPr>
              <w:t>is</w:t>
            </w:r>
            <w:r>
              <w:rPr>
                <w:spacing w:val="-4"/>
                <w:sz w:val="20"/>
              </w:rPr>
              <w:t xml:space="preserve"> </w:t>
            </w:r>
            <w:r>
              <w:rPr>
                <w:sz w:val="20"/>
              </w:rPr>
              <w:t>not</w:t>
            </w:r>
            <w:r>
              <w:rPr>
                <w:spacing w:val="-5"/>
                <w:sz w:val="20"/>
              </w:rPr>
              <w:t xml:space="preserve"> </w:t>
            </w:r>
            <w:r>
              <w:rPr>
                <w:sz w:val="20"/>
              </w:rPr>
              <w:t>classified</w:t>
            </w:r>
            <w:r>
              <w:rPr>
                <w:spacing w:val="-6"/>
                <w:sz w:val="20"/>
              </w:rPr>
              <w:t xml:space="preserve"> </w:t>
            </w:r>
            <w:r>
              <w:rPr>
                <w:sz w:val="20"/>
              </w:rPr>
              <w:t>as</w:t>
            </w:r>
            <w:r>
              <w:rPr>
                <w:spacing w:val="-4"/>
                <w:sz w:val="20"/>
              </w:rPr>
              <w:t xml:space="preserve"> </w:t>
            </w:r>
            <w:r>
              <w:rPr>
                <w:sz w:val="20"/>
              </w:rPr>
              <w:t>a</w:t>
            </w:r>
            <w:r>
              <w:rPr>
                <w:spacing w:val="-6"/>
                <w:sz w:val="20"/>
              </w:rPr>
              <w:t xml:space="preserve"> </w:t>
            </w:r>
            <w:r>
              <w:rPr>
                <w:sz w:val="20"/>
              </w:rPr>
              <w:t>tax</w:t>
            </w:r>
            <w:r>
              <w:rPr>
                <w:spacing w:val="-4"/>
                <w:sz w:val="20"/>
              </w:rPr>
              <w:t xml:space="preserve"> </w:t>
            </w:r>
            <w:r>
              <w:rPr>
                <w:sz w:val="20"/>
              </w:rPr>
              <w:t>by</w:t>
            </w:r>
            <w:r>
              <w:rPr>
                <w:spacing w:val="-10"/>
                <w:sz w:val="20"/>
              </w:rPr>
              <w:t xml:space="preserve"> </w:t>
            </w:r>
            <w:r>
              <w:rPr>
                <w:sz w:val="20"/>
              </w:rPr>
              <w:t>the</w:t>
            </w:r>
            <w:r>
              <w:rPr>
                <w:spacing w:val="-5"/>
                <w:sz w:val="20"/>
              </w:rPr>
              <w:t xml:space="preserve"> </w:t>
            </w:r>
            <w:r>
              <w:rPr>
                <w:sz w:val="20"/>
              </w:rPr>
              <w:t>Office</w:t>
            </w:r>
            <w:r>
              <w:rPr>
                <w:spacing w:val="-5"/>
                <w:sz w:val="20"/>
              </w:rPr>
              <w:t xml:space="preserve"> </w:t>
            </w:r>
            <w:r>
              <w:rPr>
                <w:sz w:val="20"/>
              </w:rPr>
              <w:t>of</w:t>
            </w:r>
            <w:r>
              <w:rPr>
                <w:spacing w:val="-3"/>
                <w:sz w:val="20"/>
              </w:rPr>
              <w:t xml:space="preserve"> </w:t>
            </w:r>
            <w:r>
              <w:rPr>
                <w:sz w:val="20"/>
              </w:rPr>
              <w:t>National</w:t>
            </w:r>
            <w:r>
              <w:rPr>
                <w:spacing w:val="-6"/>
                <w:sz w:val="20"/>
              </w:rPr>
              <w:t xml:space="preserve"> </w:t>
            </w:r>
            <w:r>
              <w:rPr>
                <w:sz w:val="20"/>
              </w:rPr>
              <w:t>Statistics</w:t>
            </w:r>
            <w:r>
              <w:rPr>
                <w:spacing w:val="-4"/>
                <w:sz w:val="20"/>
              </w:rPr>
              <w:t xml:space="preserve"> </w:t>
            </w:r>
            <w:r>
              <w:rPr>
                <w:sz w:val="20"/>
              </w:rPr>
              <w:t>(ONS).</w:t>
            </w:r>
          </w:p>
          <w:p w14:paraId="0D787921" w14:textId="77777777" w:rsidR="00464E1E" w:rsidRDefault="00464E1E">
            <w:pPr>
              <w:pStyle w:val="TableParagraph"/>
              <w:spacing w:before="12"/>
              <w:rPr>
                <w:sz w:val="20"/>
              </w:rPr>
            </w:pPr>
          </w:p>
          <w:p w14:paraId="0D787922" w14:textId="77777777" w:rsidR="00464E1E" w:rsidRDefault="00000000">
            <w:pPr>
              <w:pStyle w:val="TableParagraph"/>
              <w:spacing w:line="259" w:lineRule="auto"/>
              <w:ind w:left="50"/>
              <w:rPr>
                <w:sz w:val="20"/>
              </w:rPr>
            </w:pPr>
            <w:r>
              <w:rPr>
                <w:sz w:val="20"/>
              </w:rPr>
              <w:t>Revenue in respect of goods/services provided is recognised when (or as) performance obligations are satisfied by transferring</w:t>
            </w:r>
            <w:r>
              <w:rPr>
                <w:spacing w:val="-6"/>
                <w:sz w:val="20"/>
              </w:rPr>
              <w:t xml:space="preserve"> </w:t>
            </w:r>
            <w:r>
              <w:rPr>
                <w:sz w:val="20"/>
              </w:rPr>
              <w:t>promised</w:t>
            </w:r>
            <w:r>
              <w:rPr>
                <w:spacing w:val="-6"/>
                <w:sz w:val="20"/>
              </w:rPr>
              <w:t xml:space="preserve"> </w:t>
            </w:r>
            <w:r>
              <w:rPr>
                <w:sz w:val="20"/>
              </w:rPr>
              <w:t>goods/services</w:t>
            </w:r>
            <w:r>
              <w:rPr>
                <w:spacing w:val="-4"/>
                <w:sz w:val="20"/>
              </w:rPr>
              <w:t xml:space="preserve"> </w:t>
            </w:r>
            <w:r>
              <w:rPr>
                <w:sz w:val="20"/>
              </w:rPr>
              <w:t>to</w:t>
            </w:r>
            <w:r>
              <w:rPr>
                <w:spacing w:val="-6"/>
                <w:sz w:val="20"/>
              </w:rPr>
              <w:t xml:space="preserve"> </w:t>
            </w:r>
            <w:r>
              <w:rPr>
                <w:sz w:val="20"/>
              </w:rPr>
              <w:t>the</w:t>
            </w:r>
            <w:r>
              <w:rPr>
                <w:spacing w:val="-5"/>
                <w:sz w:val="20"/>
              </w:rPr>
              <w:t xml:space="preserve"> </w:t>
            </w:r>
            <w:r>
              <w:rPr>
                <w:sz w:val="20"/>
              </w:rPr>
              <w:t>customer</w:t>
            </w:r>
            <w:r>
              <w:rPr>
                <w:spacing w:val="-5"/>
                <w:sz w:val="20"/>
              </w:rPr>
              <w:t xml:space="preserve"> </w:t>
            </w:r>
            <w:r>
              <w:rPr>
                <w:sz w:val="20"/>
              </w:rPr>
              <w:t>and</w:t>
            </w:r>
            <w:r>
              <w:rPr>
                <w:spacing w:val="-6"/>
                <w:sz w:val="20"/>
              </w:rPr>
              <w:t xml:space="preserve"> </w:t>
            </w:r>
            <w:r>
              <w:rPr>
                <w:sz w:val="20"/>
              </w:rPr>
              <w:t>is</w:t>
            </w:r>
            <w:r>
              <w:rPr>
                <w:spacing w:val="-4"/>
                <w:sz w:val="20"/>
              </w:rPr>
              <w:t xml:space="preserve"> </w:t>
            </w:r>
            <w:r>
              <w:rPr>
                <w:sz w:val="20"/>
              </w:rPr>
              <w:t>measured</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amount</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transaction</w:t>
            </w:r>
            <w:r>
              <w:rPr>
                <w:spacing w:val="-6"/>
                <w:sz w:val="20"/>
              </w:rPr>
              <w:t xml:space="preserve"> </w:t>
            </w:r>
            <w:r>
              <w:rPr>
                <w:sz w:val="20"/>
              </w:rPr>
              <w:t>price</w:t>
            </w:r>
            <w:r>
              <w:rPr>
                <w:spacing w:val="-5"/>
                <w:sz w:val="20"/>
              </w:rPr>
              <w:t xml:space="preserve"> </w:t>
            </w:r>
            <w:r>
              <w:rPr>
                <w:sz w:val="20"/>
              </w:rPr>
              <w:t>allocated to those performance obligations. At the year end, each NHS provider accrues income relating to performance obligations satisfied in that year. Where the provider’s entitlement to consideration for those goods or services is unconditional a contract receivable will be recognised. Where entitlement to consideration is conditional on a further factor other than</w:t>
            </w:r>
            <w:r>
              <w:rPr>
                <w:spacing w:val="-1"/>
                <w:sz w:val="20"/>
              </w:rPr>
              <w:t xml:space="preserve"> </w:t>
            </w:r>
            <w:r>
              <w:rPr>
                <w:sz w:val="20"/>
              </w:rPr>
              <w:t>the passage of time, a contract asset will</w:t>
            </w:r>
            <w:r>
              <w:rPr>
                <w:spacing w:val="-1"/>
                <w:sz w:val="20"/>
              </w:rPr>
              <w:t xml:space="preserve"> </w:t>
            </w:r>
            <w:r>
              <w:rPr>
                <w:sz w:val="20"/>
              </w:rPr>
              <w:t>be</w:t>
            </w:r>
            <w:r>
              <w:rPr>
                <w:spacing w:val="-1"/>
                <w:sz w:val="20"/>
              </w:rPr>
              <w:t xml:space="preserve"> </w:t>
            </w:r>
            <w:r>
              <w:rPr>
                <w:sz w:val="20"/>
              </w:rPr>
              <w:t>recognised. Where consideration</w:t>
            </w:r>
            <w:r>
              <w:rPr>
                <w:spacing w:val="-1"/>
                <w:sz w:val="20"/>
              </w:rPr>
              <w:t xml:space="preserve"> </w:t>
            </w:r>
            <w:r>
              <w:rPr>
                <w:sz w:val="20"/>
              </w:rPr>
              <w:t>received</w:t>
            </w:r>
            <w:r>
              <w:rPr>
                <w:spacing w:val="-1"/>
                <w:sz w:val="20"/>
              </w:rPr>
              <w:t xml:space="preserve"> </w:t>
            </w:r>
            <w:r>
              <w:rPr>
                <w:sz w:val="20"/>
              </w:rPr>
              <w:t>or receivable relates</w:t>
            </w:r>
            <w:r>
              <w:rPr>
                <w:spacing w:val="-3"/>
                <w:sz w:val="20"/>
              </w:rPr>
              <w:t xml:space="preserve"> </w:t>
            </w:r>
            <w:r>
              <w:rPr>
                <w:sz w:val="20"/>
              </w:rPr>
              <w:t>to</w:t>
            </w:r>
            <w:r>
              <w:rPr>
                <w:spacing w:val="-5"/>
                <w:sz w:val="20"/>
              </w:rPr>
              <w:t xml:space="preserve"> </w:t>
            </w:r>
            <w:r>
              <w:rPr>
                <w:sz w:val="20"/>
              </w:rPr>
              <w:t>a</w:t>
            </w:r>
            <w:r>
              <w:rPr>
                <w:spacing w:val="-5"/>
                <w:sz w:val="20"/>
              </w:rPr>
              <w:t xml:space="preserve"> </w:t>
            </w:r>
            <w:r>
              <w:rPr>
                <w:sz w:val="20"/>
              </w:rPr>
              <w:t>performance</w:t>
            </w:r>
            <w:r>
              <w:rPr>
                <w:spacing w:val="-4"/>
                <w:sz w:val="20"/>
              </w:rPr>
              <w:t xml:space="preserve"> </w:t>
            </w:r>
            <w:r>
              <w:rPr>
                <w:sz w:val="20"/>
              </w:rPr>
              <w:t>obligation</w:t>
            </w:r>
            <w:r>
              <w:rPr>
                <w:spacing w:val="-5"/>
                <w:sz w:val="20"/>
              </w:rPr>
              <w:t xml:space="preserve"> </w:t>
            </w:r>
            <w:r>
              <w:rPr>
                <w:sz w:val="20"/>
              </w:rPr>
              <w:t>that</w:t>
            </w:r>
            <w:r>
              <w:rPr>
                <w:spacing w:val="-4"/>
                <w:sz w:val="20"/>
              </w:rPr>
              <w:t xml:space="preserve"> </w:t>
            </w:r>
            <w:r>
              <w:rPr>
                <w:sz w:val="20"/>
              </w:rPr>
              <w:t>is</w:t>
            </w:r>
            <w:r>
              <w:rPr>
                <w:spacing w:val="-3"/>
                <w:sz w:val="20"/>
              </w:rPr>
              <w:t xml:space="preserve"> </w:t>
            </w:r>
            <w:r>
              <w:rPr>
                <w:sz w:val="20"/>
              </w:rPr>
              <w:t>to</w:t>
            </w:r>
            <w:r>
              <w:rPr>
                <w:spacing w:val="-5"/>
                <w:sz w:val="20"/>
              </w:rPr>
              <w:t xml:space="preserve"> </w:t>
            </w:r>
            <w:r>
              <w:rPr>
                <w:sz w:val="20"/>
              </w:rPr>
              <w:t>be</w:t>
            </w:r>
            <w:r>
              <w:rPr>
                <w:spacing w:val="-5"/>
                <w:sz w:val="20"/>
              </w:rPr>
              <w:t xml:space="preserve"> </w:t>
            </w:r>
            <w:r>
              <w:rPr>
                <w:sz w:val="20"/>
              </w:rPr>
              <w:t>satisfied</w:t>
            </w:r>
            <w:r>
              <w:rPr>
                <w:spacing w:val="-5"/>
                <w:sz w:val="20"/>
              </w:rPr>
              <w:t xml:space="preserve"> </w:t>
            </w:r>
            <w:r>
              <w:rPr>
                <w:sz w:val="20"/>
              </w:rPr>
              <w:t>in</w:t>
            </w:r>
            <w:r>
              <w:rPr>
                <w:spacing w:val="-4"/>
                <w:sz w:val="20"/>
              </w:rPr>
              <w:t xml:space="preserve"> </w:t>
            </w:r>
            <w:r>
              <w:rPr>
                <w:sz w:val="20"/>
              </w:rPr>
              <w:t>a</w:t>
            </w:r>
            <w:r>
              <w:rPr>
                <w:spacing w:val="-5"/>
                <w:sz w:val="20"/>
              </w:rPr>
              <w:t xml:space="preserve"> </w:t>
            </w:r>
            <w:r>
              <w:rPr>
                <w:sz w:val="20"/>
              </w:rPr>
              <w:t>future</w:t>
            </w:r>
            <w:r>
              <w:rPr>
                <w:spacing w:val="-4"/>
                <w:sz w:val="20"/>
              </w:rPr>
              <w:t xml:space="preserve"> </w:t>
            </w:r>
            <w:r>
              <w:rPr>
                <w:sz w:val="20"/>
              </w:rPr>
              <w:t>period,</w:t>
            </w:r>
            <w:r>
              <w:rPr>
                <w:spacing w:val="-4"/>
                <w:sz w:val="20"/>
              </w:rPr>
              <w:t xml:space="preserve"> </w:t>
            </w:r>
            <w:r>
              <w:rPr>
                <w:sz w:val="20"/>
              </w:rPr>
              <w:t>the</w:t>
            </w:r>
            <w:r>
              <w:rPr>
                <w:spacing w:val="-5"/>
                <w:sz w:val="20"/>
              </w:rPr>
              <w:t xml:space="preserve"> </w:t>
            </w:r>
            <w:r>
              <w:rPr>
                <w:sz w:val="20"/>
              </w:rPr>
              <w:t>income</w:t>
            </w:r>
            <w:r>
              <w:rPr>
                <w:spacing w:val="-4"/>
                <w:sz w:val="20"/>
              </w:rPr>
              <w:t xml:space="preserve"> </w:t>
            </w:r>
            <w:r>
              <w:rPr>
                <w:sz w:val="20"/>
              </w:rPr>
              <w:t>is</w:t>
            </w:r>
            <w:r>
              <w:rPr>
                <w:spacing w:val="-3"/>
                <w:sz w:val="20"/>
              </w:rPr>
              <w:t xml:space="preserve"> </w:t>
            </w:r>
            <w:r>
              <w:rPr>
                <w:sz w:val="20"/>
              </w:rPr>
              <w:t>deferred</w:t>
            </w:r>
            <w:r>
              <w:rPr>
                <w:spacing w:val="-5"/>
                <w:sz w:val="20"/>
              </w:rPr>
              <w:t xml:space="preserve"> </w:t>
            </w:r>
            <w:r>
              <w:rPr>
                <w:sz w:val="20"/>
              </w:rPr>
              <w:t>and</w:t>
            </w:r>
            <w:r>
              <w:rPr>
                <w:spacing w:val="-4"/>
                <w:sz w:val="20"/>
              </w:rPr>
              <w:t xml:space="preserve"> </w:t>
            </w:r>
            <w:r>
              <w:rPr>
                <w:sz w:val="20"/>
              </w:rPr>
              <w:t>recognised</w:t>
            </w:r>
            <w:r>
              <w:rPr>
                <w:spacing w:val="-5"/>
                <w:sz w:val="20"/>
              </w:rPr>
              <w:t xml:space="preserve"> </w:t>
            </w:r>
            <w:r>
              <w:rPr>
                <w:sz w:val="20"/>
              </w:rPr>
              <w:t>as</w:t>
            </w:r>
            <w:r>
              <w:rPr>
                <w:spacing w:val="-3"/>
                <w:sz w:val="20"/>
              </w:rPr>
              <w:t xml:space="preserve"> </w:t>
            </w:r>
            <w:r>
              <w:rPr>
                <w:sz w:val="20"/>
              </w:rPr>
              <w:t>a contract liability.</w:t>
            </w:r>
          </w:p>
        </w:tc>
      </w:tr>
      <w:tr w:rsidR="00464E1E" w14:paraId="0D787925" w14:textId="77777777">
        <w:trPr>
          <w:trHeight w:val="431"/>
        </w:trPr>
        <w:tc>
          <w:tcPr>
            <w:tcW w:w="10527" w:type="dxa"/>
          </w:tcPr>
          <w:p w14:paraId="0D787924" w14:textId="77777777" w:rsidR="00464E1E" w:rsidRDefault="00000000">
            <w:pPr>
              <w:pStyle w:val="TableParagraph"/>
              <w:spacing w:before="143"/>
              <w:ind w:left="50"/>
              <w:rPr>
                <w:b/>
                <w:sz w:val="20"/>
              </w:rPr>
            </w:pPr>
            <w:r>
              <w:rPr>
                <w:b/>
                <w:sz w:val="20"/>
              </w:rPr>
              <w:t>Revenue</w:t>
            </w:r>
            <w:r>
              <w:rPr>
                <w:b/>
                <w:spacing w:val="-10"/>
                <w:sz w:val="20"/>
              </w:rPr>
              <w:t xml:space="preserve"> </w:t>
            </w:r>
            <w:r>
              <w:rPr>
                <w:b/>
                <w:sz w:val="20"/>
              </w:rPr>
              <w:t>from</w:t>
            </w:r>
            <w:r>
              <w:rPr>
                <w:b/>
                <w:spacing w:val="-8"/>
                <w:sz w:val="20"/>
              </w:rPr>
              <w:t xml:space="preserve"> </w:t>
            </w:r>
            <w:r>
              <w:rPr>
                <w:b/>
                <w:sz w:val="20"/>
              </w:rPr>
              <w:t>NHS</w:t>
            </w:r>
            <w:r>
              <w:rPr>
                <w:b/>
                <w:spacing w:val="-7"/>
                <w:sz w:val="20"/>
              </w:rPr>
              <w:t xml:space="preserve"> </w:t>
            </w:r>
            <w:r>
              <w:rPr>
                <w:b/>
                <w:spacing w:val="-2"/>
                <w:sz w:val="20"/>
              </w:rPr>
              <w:t>contracts</w:t>
            </w:r>
          </w:p>
        </w:tc>
      </w:tr>
      <w:tr w:rsidR="00464E1E" w14:paraId="0D787927" w14:textId="77777777">
        <w:trPr>
          <w:trHeight w:val="1353"/>
        </w:trPr>
        <w:tc>
          <w:tcPr>
            <w:tcW w:w="10527" w:type="dxa"/>
          </w:tcPr>
          <w:p w14:paraId="0D787926" w14:textId="77777777" w:rsidR="00464E1E" w:rsidRDefault="00000000">
            <w:pPr>
              <w:pStyle w:val="TableParagraph"/>
              <w:spacing w:before="52" w:line="256" w:lineRule="auto"/>
              <w:ind w:left="50" w:right="83"/>
              <w:rPr>
                <w:sz w:val="20"/>
              </w:rPr>
            </w:pPr>
            <w:r>
              <w:rPr>
                <w:sz w:val="20"/>
              </w:rPr>
              <w:t>The main source of income for NHS providers is contracts with commissioners for healthcare services. Funding envelopes are set at an Integrated Care System (ICS) level. The majority</w:t>
            </w:r>
            <w:r>
              <w:rPr>
                <w:spacing w:val="-4"/>
                <w:sz w:val="20"/>
              </w:rPr>
              <w:t xml:space="preserve"> </w:t>
            </w:r>
            <w:r>
              <w:rPr>
                <w:sz w:val="20"/>
              </w:rPr>
              <w:t>of providers' NHS income is earned from NHS</w:t>
            </w:r>
            <w:r>
              <w:rPr>
                <w:spacing w:val="-7"/>
                <w:sz w:val="20"/>
              </w:rPr>
              <w:t xml:space="preserve"> </w:t>
            </w:r>
            <w:r>
              <w:rPr>
                <w:sz w:val="20"/>
              </w:rPr>
              <w:t>commissioners</w:t>
            </w:r>
            <w:r>
              <w:rPr>
                <w:spacing w:val="-5"/>
                <w:sz w:val="20"/>
              </w:rPr>
              <w:t xml:space="preserve"> </w:t>
            </w:r>
            <w:r>
              <w:rPr>
                <w:sz w:val="20"/>
              </w:rPr>
              <w:t>under</w:t>
            </w:r>
            <w:r>
              <w:rPr>
                <w:spacing w:val="-6"/>
                <w:sz w:val="20"/>
              </w:rPr>
              <w:t xml:space="preserve"> </w:t>
            </w:r>
            <w:r>
              <w:rPr>
                <w:sz w:val="20"/>
              </w:rPr>
              <w:t>the</w:t>
            </w:r>
            <w:r>
              <w:rPr>
                <w:spacing w:val="-7"/>
                <w:sz w:val="20"/>
              </w:rPr>
              <w:t xml:space="preserve"> </w:t>
            </w:r>
            <w:r>
              <w:rPr>
                <w:sz w:val="20"/>
              </w:rPr>
              <w:t>NHS</w:t>
            </w:r>
            <w:r>
              <w:rPr>
                <w:spacing w:val="-8"/>
                <w:sz w:val="20"/>
              </w:rPr>
              <w:t xml:space="preserve"> </w:t>
            </w:r>
            <w:r>
              <w:rPr>
                <w:sz w:val="20"/>
              </w:rPr>
              <w:t>Payment</w:t>
            </w:r>
            <w:r>
              <w:rPr>
                <w:spacing w:val="-7"/>
                <w:sz w:val="20"/>
              </w:rPr>
              <w:t xml:space="preserve"> </w:t>
            </w:r>
            <w:r>
              <w:rPr>
                <w:sz w:val="20"/>
              </w:rPr>
              <w:t>Scheme</w:t>
            </w:r>
            <w:r>
              <w:rPr>
                <w:spacing w:val="-7"/>
                <w:sz w:val="20"/>
              </w:rPr>
              <w:t xml:space="preserve"> </w:t>
            </w:r>
            <w:r>
              <w:rPr>
                <w:sz w:val="20"/>
              </w:rPr>
              <w:t>(NHSPS)</w:t>
            </w:r>
            <w:r>
              <w:rPr>
                <w:spacing w:val="-6"/>
                <w:sz w:val="20"/>
              </w:rPr>
              <w:t xml:space="preserve"> </w:t>
            </w:r>
            <w:r>
              <w:rPr>
                <w:sz w:val="20"/>
              </w:rPr>
              <w:t>which</w:t>
            </w:r>
            <w:r>
              <w:rPr>
                <w:spacing w:val="-7"/>
                <w:sz w:val="20"/>
              </w:rPr>
              <w:t xml:space="preserve"> </w:t>
            </w:r>
            <w:r>
              <w:rPr>
                <w:sz w:val="20"/>
              </w:rPr>
              <w:t>replaced</w:t>
            </w:r>
            <w:r>
              <w:rPr>
                <w:spacing w:val="-8"/>
                <w:sz w:val="20"/>
              </w:rPr>
              <w:t xml:space="preserve"> </w:t>
            </w:r>
            <w:r>
              <w:rPr>
                <w:sz w:val="20"/>
              </w:rPr>
              <w:t>the</w:t>
            </w:r>
            <w:r>
              <w:rPr>
                <w:spacing w:val="-7"/>
                <w:sz w:val="20"/>
              </w:rPr>
              <w:t xml:space="preserve"> </w:t>
            </w:r>
            <w:r>
              <w:rPr>
                <w:sz w:val="20"/>
              </w:rPr>
              <w:t>National</w:t>
            </w:r>
            <w:r>
              <w:rPr>
                <w:spacing w:val="-8"/>
                <w:sz w:val="20"/>
              </w:rPr>
              <w:t xml:space="preserve"> </w:t>
            </w:r>
            <w:r>
              <w:rPr>
                <w:sz w:val="20"/>
              </w:rPr>
              <w:t>Tariff</w:t>
            </w:r>
            <w:r>
              <w:rPr>
                <w:spacing w:val="-5"/>
                <w:sz w:val="20"/>
              </w:rPr>
              <w:t xml:space="preserve"> </w:t>
            </w:r>
            <w:r>
              <w:rPr>
                <w:sz w:val="20"/>
              </w:rPr>
              <w:t>Payment</w:t>
            </w:r>
            <w:r>
              <w:rPr>
                <w:spacing w:val="-7"/>
                <w:sz w:val="20"/>
              </w:rPr>
              <w:t xml:space="preserve"> </w:t>
            </w:r>
            <w:r>
              <w:rPr>
                <w:sz w:val="20"/>
              </w:rPr>
              <w:t xml:space="preserve">System on 1 April 2023. The NHSPS sets out rules to establish the amount payable to trusts for NHS-funded secondary </w:t>
            </w:r>
            <w:r>
              <w:rPr>
                <w:spacing w:val="-2"/>
                <w:sz w:val="20"/>
              </w:rPr>
              <w:t>healthcare.</w:t>
            </w:r>
          </w:p>
        </w:tc>
      </w:tr>
      <w:tr w:rsidR="00464E1E" w14:paraId="0D787929" w14:textId="77777777">
        <w:trPr>
          <w:trHeight w:val="1893"/>
        </w:trPr>
        <w:tc>
          <w:tcPr>
            <w:tcW w:w="10527" w:type="dxa"/>
          </w:tcPr>
          <w:p w14:paraId="0D787928" w14:textId="77777777" w:rsidR="00464E1E" w:rsidRDefault="00000000">
            <w:pPr>
              <w:pStyle w:val="TableParagraph"/>
              <w:spacing w:before="76" w:line="259" w:lineRule="auto"/>
              <w:ind w:left="50"/>
              <w:rPr>
                <w:sz w:val="20"/>
              </w:rPr>
            </w:pPr>
            <w:r>
              <w:rPr>
                <w:sz w:val="20"/>
              </w:rPr>
              <w:t>Aligned</w:t>
            </w:r>
            <w:r>
              <w:rPr>
                <w:spacing w:val="-8"/>
                <w:sz w:val="20"/>
              </w:rPr>
              <w:t xml:space="preserve"> </w:t>
            </w:r>
            <w:r>
              <w:rPr>
                <w:sz w:val="20"/>
              </w:rPr>
              <w:t>payment</w:t>
            </w:r>
            <w:r>
              <w:rPr>
                <w:spacing w:val="-7"/>
                <w:sz w:val="20"/>
              </w:rPr>
              <w:t xml:space="preserve"> </w:t>
            </w:r>
            <w:r>
              <w:rPr>
                <w:sz w:val="20"/>
              </w:rPr>
              <w:t>and</w:t>
            </w:r>
            <w:r>
              <w:rPr>
                <w:spacing w:val="-8"/>
                <w:sz w:val="20"/>
              </w:rPr>
              <w:t xml:space="preserve"> </w:t>
            </w:r>
            <w:r>
              <w:rPr>
                <w:sz w:val="20"/>
              </w:rPr>
              <w:t>incentive</w:t>
            </w:r>
            <w:r>
              <w:rPr>
                <w:spacing w:val="-7"/>
                <w:sz w:val="20"/>
              </w:rPr>
              <w:t xml:space="preserve"> </w:t>
            </w:r>
            <w:r>
              <w:rPr>
                <w:sz w:val="20"/>
              </w:rPr>
              <w:t>(API)</w:t>
            </w:r>
            <w:r>
              <w:rPr>
                <w:spacing w:val="-6"/>
                <w:sz w:val="20"/>
              </w:rPr>
              <w:t xml:space="preserve"> </w:t>
            </w:r>
            <w:r>
              <w:rPr>
                <w:sz w:val="20"/>
              </w:rPr>
              <w:t>contracts</w:t>
            </w:r>
            <w:r>
              <w:rPr>
                <w:spacing w:val="-6"/>
                <w:sz w:val="20"/>
              </w:rPr>
              <w:t xml:space="preserve"> </w:t>
            </w:r>
            <w:r>
              <w:rPr>
                <w:sz w:val="20"/>
              </w:rPr>
              <w:t>form</w:t>
            </w:r>
            <w:r>
              <w:rPr>
                <w:spacing w:val="-2"/>
                <w:sz w:val="20"/>
              </w:rPr>
              <w:t xml:space="preserve"> </w:t>
            </w:r>
            <w:r>
              <w:rPr>
                <w:sz w:val="20"/>
              </w:rPr>
              <w:t>the</w:t>
            </w:r>
            <w:r>
              <w:rPr>
                <w:spacing w:val="-7"/>
                <w:sz w:val="20"/>
              </w:rPr>
              <w:t xml:space="preserve"> </w:t>
            </w:r>
            <w:r>
              <w:rPr>
                <w:sz w:val="20"/>
              </w:rPr>
              <w:t>main</w:t>
            </w:r>
            <w:r>
              <w:rPr>
                <w:spacing w:val="-7"/>
                <w:sz w:val="20"/>
              </w:rPr>
              <w:t xml:space="preserve"> </w:t>
            </w:r>
            <w:r>
              <w:rPr>
                <w:sz w:val="20"/>
              </w:rPr>
              <w:t>payment</w:t>
            </w:r>
            <w:r>
              <w:rPr>
                <w:spacing w:val="-7"/>
                <w:sz w:val="20"/>
              </w:rPr>
              <w:t xml:space="preserve"> </w:t>
            </w:r>
            <w:r>
              <w:rPr>
                <w:sz w:val="20"/>
              </w:rPr>
              <w:t>mechanism</w:t>
            </w:r>
            <w:r>
              <w:rPr>
                <w:spacing w:val="-2"/>
                <w:sz w:val="20"/>
              </w:rPr>
              <w:t xml:space="preserve"> </w:t>
            </w:r>
            <w:r>
              <w:rPr>
                <w:sz w:val="20"/>
              </w:rPr>
              <w:t>under</w:t>
            </w:r>
            <w:r>
              <w:rPr>
                <w:spacing w:val="-6"/>
                <w:sz w:val="20"/>
              </w:rPr>
              <w:t xml:space="preserve"> </w:t>
            </w:r>
            <w:r>
              <w:rPr>
                <w:sz w:val="20"/>
              </w:rPr>
              <w:t>the</w:t>
            </w:r>
            <w:r>
              <w:rPr>
                <w:spacing w:val="-7"/>
                <w:sz w:val="20"/>
              </w:rPr>
              <w:t xml:space="preserve"> </w:t>
            </w:r>
            <w:r>
              <w:rPr>
                <w:sz w:val="20"/>
              </w:rPr>
              <w:t>NHSPS.</w:t>
            </w:r>
            <w:r>
              <w:rPr>
                <w:spacing w:val="-7"/>
                <w:sz w:val="20"/>
              </w:rPr>
              <w:t xml:space="preserve"> </w:t>
            </w:r>
            <w:r>
              <w:rPr>
                <w:sz w:val="20"/>
              </w:rPr>
              <w:t>In</w:t>
            </w:r>
            <w:r>
              <w:rPr>
                <w:spacing w:val="-8"/>
                <w:sz w:val="20"/>
              </w:rPr>
              <w:t xml:space="preserve"> </w:t>
            </w:r>
            <w:r>
              <w:rPr>
                <w:sz w:val="20"/>
              </w:rPr>
              <w:t>2023/24</w:t>
            </w:r>
            <w:r>
              <w:rPr>
                <w:spacing w:val="-7"/>
                <w:sz w:val="20"/>
              </w:rPr>
              <w:t xml:space="preserve"> </w:t>
            </w:r>
            <w:r>
              <w:rPr>
                <w:sz w:val="20"/>
              </w:rPr>
              <w:t>API contracts contain both a fixed and variable element. Under the variable element, providers earn income for elective activity</w:t>
            </w:r>
            <w:r>
              <w:rPr>
                <w:spacing w:val="-3"/>
                <w:sz w:val="20"/>
              </w:rPr>
              <w:t xml:space="preserve"> </w:t>
            </w:r>
            <w:r>
              <w:rPr>
                <w:sz w:val="20"/>
              </w:rPr>
              <w:t>(both ordinary</w:t>
            </w:r>
            <w:r>
              <w:rPr>
                <w:spacing w:val="-3"/>
                <w:sz w:val="20"/>
              </w:rPr>
              <w:t xml:space="preserve"> </w:t>
            </w:r>
            <w:r>
              <w:rPr>
                <w:sz w:val="20"/>
              </w:rPr>
              <w:t>and day</w:t>
            </w:r>
            <w:r>
              <w:rPr>
                <w:spacing w:val="-3"/>
                <w:sz w:val="20"/>
              </w:rPr>
              <w:t xml:space="preserve"> </w:t>
            </w:r>
            <w:r>
              <w:rPr>
                <w:sz w:val="20"/>
              </w:rPr>
              <w:t>case), out-patient procedures, out-patient first attendances, diagnostic imaging and nuclear</w:t>
            </w:r>
            <w:r>
              <w:rPr>
                <w:spacing w:val="-5"/>
                <w:sz w:val="20"/>
              </w:rPr>
              <w:t xml:space="preserve"> </w:t>
            </w:r>
            <w:r>
              <w:rPr>
                <w:sz w:val="20"/>
              </w:rPr>
              <w:t>medicine,</w:t>
            </w:r>
            <w:r>
              <w:rPr>
                <w:spacing w:val="-6"/>
                <w:sz w:val="20"/>
              </w:rPr>
              <w:t xml:space="preserve"> </w:t>
            </w:r>
            <w:r>
              <w:rPr>
                <w:sz w:val="20"/>
              </w:rPr>
              <w:t>and</w:t>
            </w:r>
            <w:r>
              <w:rPr>
                <w:spacing w:val="-7"/>
                <w:sz w:val="20"/>
              </w:rPr>
              <w:t xml:space="preserve"> </w:t>
            </w:r>
            <w:r>
              <w:rPr>
                <w:sz w:val="20"/>
              </w:rPr>
              <w:t>chemotherapy</w:t>
            </w:r>
            <w:r>
              <w:rPr>
                <w:spacing w:val="-12"/>
                <w:sz w:val="20"/>
              </w:rPr>
              <w:t xml:space="preserve"> </w:t>
            </w:r>
            <w:r>
              <w:rPr>
                <w:sz w:val="20"/>
              </w:rPr>
              <w:t>delivery</w:t>
            </w:r>
            <w:r>
              <w:rPr>
                <w:spacing w:val="-11"/>
                <w:sz w:val="20"/>
              </w:rPr>
              <w:t xml:space="preserve"> </w:t>
            </w:r>
            <w:r>
              <w:rPr>
                <w:sz w:val="20"/>
              </w:rPr>
              <w:t>activity.</w:t>
            </w:r>
            <w:r>
              <w:rPr>
                <w:spacing w:val="-6"/>
                <w:sz w:val="20"/>
              </w:rPr>
              <w:t xml:space="preserve"> </w:t>
            </w:r>
            <w:r>
              <w:rPr>
                <w:sz w:val="20"/>
              </w:rPr>
              <w:t>The</w:t>
            </w:r>
            <w:r>
              <w:rPr>
                <w:spacing w:val="-7"/>
                <w:sz w:val="20"/>
              </w:rPr>
              <w:t xml:space="preserve"> </w:t>
            </w:r>
            <w:r>
              <w:rPr>
                <w:sz w:val="20"/>
              </w:rPr>
              <w:t>precise</w:t>
            </w:r>
            <w:r>
              <w:rPr>
                <w:spacing w:val="-6"/>
                <w:sz w:val="20"/>
              </w:rPr>
              <w:t xml:space="preserve"> </w:t>
            </w:r>
            <w:r>
              <w:rPr>
                <w:sz w:val="20"/>
              </w:rPr>
              <w:t>definition</w:t>
            </w:r>
            <w:r>
              <w:rPr>
                <w:spacing w:val="-7"/>
                <w:sz w:val="20"/>
              </w:rPr>
              <w:t xml:space="preserve"> </w:t>
            </w:r>
            <w:r>
              <w:rPr>
                <w:sz w:val="20"/>
              </w:rPr>
              <w:t>of</w:t>
            </w:r>
            <w:r>
              <w:rPr>
                <w:spacing w:val="-4"/>
                <w:sz w:val="20"/>
              </w:rPr>
              <w:t xml:space="preserve"> </w:t>
            </w:r>
            <w:r>
              <w:rPr>
                <w:sz w:val="20"/>
              </w:rPr>
              <w:t>these</w:t>
            </w:r>
            <w:r>
              <w:rPr>
                <w:spacing w:val="-6"/>
                <w:sz w:val="20"/>
              </w:rPr>
              <w:t xml:space="preserve"> </w:t>
            </w:r>
            <w:r>
              <w:rPr>
                <w:sz w:val="20"/>
              </w:rPr>
              <w:t>activities</w:t>
            </w:r>
            <w:r>
              <w:rPr>
                <w:spacing w:val="-5"/>
                <w:sz w:val="20"/>
              </w:rPr>
              <w:t xml:space="preserve"> </w:t>
            </w:r>
            <w:r>
              <w:rPr>
                <w:sz w:val="20"/>
              </w:rPr>
              <w:t>is</w:t>
            </w:r>
            <w:r>
              <w:rPr>
                <w:spacing w:val="-5"/>
                <w:sz w:val="20"/>
              </w:rPr>
              <w:t xml:space="preserve"> </w:t>
            </w:r>
            <w:r>
              <w:rPr>
                <w:sz w:val="20"/>
              </w:rPr>
              <w:t>given</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NHSPS. Income is earned at NHSPS prices based</w:t>
            </w:r>
            <w:r>
              <w:rPr>
                <w:spacing w:val="-1"/>
                <w:sz w:val="20"/>
              </w:rPr>
              <w:t xml:space="preserve"> </w:t>
            </w:r>
            <w:r>
              <w:rPr>
                <w:sz w:val="20"/>
              </w:rPr>
              <w:t>on</w:t>
            </w:r>
            <w:r>
              <w:rPr>
                <w:spacing w:val="-1"/>
                <w:sz w:val="20"/>
              </w:rPr>
              <w:t xml:space="preserve"> </w:t>
            </w:r>
            <w:r>
              <w:rPr>
                <w:sz w:val="20"/>
              </w:rPr>
              <w:t>actual</w:t>
            </w:r>
            <w:r>
              <w:rPr>
                <w:spacing w:val="-1"/>
                <w:sz w:val="20"/>
              </w:rPr>
              <w:t xml:space="preserve"> </w:t>
            </w:r>
            <w:r>
              <w:rPr>
                <w:sz w:val="20"/>
              </w:rPr>
              <w:t>activity. The</w:t>
            </w:r>
            <w:r>
              <w:rPr>
                <w:spacing w:val="-1"/>
                <w:sz w:val="20"/>
              </w:rPr>
              <w:t xml:space="preserve"> </w:t>
            </w:r>
            <w:r>
              <w:rPr>
                <w:sz w:val="20"/>
              </w:rPr>
              <w:t>fixed</w:t>
            </w:r>
            <w:r>
              <w:rPr>
                <w:spacing w:val="-1"/>
                <w:sz w:val="20"/>
              </w:rPr>
              <w:t xml:space="preserve"> </w:t>
            </w:r>
            <w:r>
              <w:rPr>
                <w:sz w:val="20"/>
              </w:rPr>
              <w:t>element includes income for all</w:t>
            </w:r>
            <w:r>
              <w:rPr>
                <w:spacing w:val="-1"/>
                <w:sz w:val="20"/>
              </w:rPr>
              <w:t xml:space="preserve"> </w:t>
            </w:r>
            <w:r>
              <w:rPr>
                <w:sz w:val="20"/>
              </w:rPr>
              <w:t>other services covered by</w:t>
            </w:r>
            <w:r>
              <w:rPr>
                <w:spacing w:val="-6"/>
                <w:sz w:val="20"/>
              </w:rPr>
              <w:t xml:space="preserve"> </w:t>
            </w:r>
            <w:r>
              <w:rPr>
                <w:sz w:val="20"/>
              </w:rPr>
              <w:t>the NHSPS assuming</w:t>
            </w:r>
            <w:r>
              <w:rPr>
                <w:spacing w:val="-1"/>
                <w:sz w:val="20"/>
              </w:rPr>
              <w:t xml:space="preserve"> </w:t>
            </w:r>
            <w:r>
              <w:rPr>
                <w:sz w:val="20"/>
              </w:rPr>
              <w:t>an</w:t>
            </w:r>
            <w:r>
              <w:rPr>
                <w:spacing w:val="-1"/>
                <w:sz w:val="20"/>
              </w:rPr>
              <w:t xml:space="preserve"> </w:t>
            </w:r>
            <w:r>
              <w:rPr>
                <w:sz w:val="20"/>
              </w:rPr>
              <w:t>agreed level</w:t>
            </w:r>
            <w:r>
              <w:rPr>
                <w:spacing w:val="-1"/>
                <w:sz w:val="20"/>
              </w:rPr>
              <w:t xml:space="preserve"> </w:t>
            </w:r>
            <w:r>
              <w:rPr>
                <w:sz w:val="20"/>
              </w:rPr>
              <w:t>of activity</w:t>
            </w:r>
            <w:r>
              <w:rPr>
                <w:spacing w:val="-6"/>
                <w:sz w:val="20"/>
              </w:rPr>
              <w:t xml:space="preserve"> </w:t>
            </w:r>
            <w:r>
              <w:rPr>
                <w:sz w:val="20"/>
              </w:rPr>
              <w:t>with</w:t>
            </w:r>
            <w:r>
              <w:rPr>
                <w:spacing w:val="-1"/>
                <w:sz w:val="20"/>
              </w:rPr>
              <w:t xml:space="preserve"> </w:t>
            </w:r>
            <w:r>
              <w:rPr>
                <w:sz w:val="20"/>
              </w:rPr>
              <w:t>‘fixed’</w:t>
            </w:r>
            <w:r>
              <w:rPr>
                <w:spacing w:val="-1"/>
                <w:sz w:val="20"/>
              </w:rPr>
              <w:t xml:space="preserve"> </w:t>
            </w:r>
            <w:r>
              <w:rPr>
                <w:sz w:val="20"/>
              </w:rPr>
              <w:t>in this context meaning</w:t>
            </w:r>
            <w:r>
              <w:rPr>
                <w:spacing w:val="-1"/>
                <w:sz w:val="20"/>
              </w:rPr>
              <w:t xml:space="preserve"> </w:t>
            </w:r>
            <w:r>
              <w:rPr>
                <w:sz w:val="20"/>
              </w:rPr>
              <w:t>not varying</w:t>
            </w:r>
            <w:r>
              <w:rPr>
                <w:spacing w:val="-1"/>
                <w:sz w:val="20"/>
              </w:rPr>
              <w:t xml:space="preserve"> </w:t>
            </w:r>
            <w:r>
              <w:rPr>
                <w:sz w:val="20"/>
              </w:rPr>
              <w:t>based</w:t>
            </w:r>
            <w:r>
              <w:rPr>
                <w:spacing w:val="-1"/>
                <w:sz w:val="20"/>
              </w:rPr>
              <w:t xml:space="preserve"> </w:t>
            </w:r>
            <w:r>
              <w:rPr>
                <w:sz w:val="20"/>
              </w:rPr>
              <w:t>on units of activity. Elements within this are accounted for as variable consideration under IFRS 15 as explained below.</w:t>
            </w:r>
          </w:p>
        </w:tc>
      </w:tr>
      <w:tr w:rsidR="00464E1E" w14:paraId="0D78792B" w14:textId="77777777">
        <w:trPr>
          <w:trHeight w:val="574"/>
        </w:trPr>
        <w:tc>
          <w:tcPr>
            <w:tcW w:w="10527" w:type="dxa"/>
          </w:tcPr>
          <w:p w14:paraId="0D78792A" w14:textId="77777777" w:rsidR="00464E1E" w:rsidRDefault="00000000">
            <w:pPr>
              <w:pStyle w:val="TableParagraph"/>
              <w:spacing w:before="74" w:line="240" w:lineRule="atLeast"/>
              <w:ind w:left="50" w:right="83"/>
              <w:rPr>
                <w:sz w:val="20"/>
              </w:rPr>
            </w:pPr>
            <w:r>
              <w:rPr>
                <w:sz w:val="20"/>
              </w:rPr>
              <w:t>High</w:t>
            </w:r>
            <w:r>
              <w:rPr>
                <w:spacing w:val="-7"/>
                <w:sz w:val="20"/>
              </w:rPr>
              <w:t xml:space="preserve"> </w:t>
            </w:r>
            <w:r>
              <w:rPr>
                <w:sz w:val="20"/>
              </w:rPr>
              <w:t>costs</w:t>
            </w:r>
            <w:r>
              <w:rPr>
                <w:spacing w:val="-5"/>
                <w:sz w:val="20"/>
              </w:rPr>
              <w:t xml:space="preserve"> </w:t>
            </w:r>
            <w:r>
              <w:rPr>
                <w:sz w:val="20"/>
              </w:rPr>
              <w:t>drugs</w:t>
            </w:r>
            <w:r>
              <w:rPr>
                <w:spacing w:val="-5"/>
                <w:sz w:val="20"/>
              </w:rPr>
              <w:t xml:space="preserve"> </w:t>
            </w:r>
            <w:r>
              <w:rPr>
                <w:sz w:val="20"/>
              </w:rPr>
              <w:t>and</w:t>
            </w:r>
            <w:r>
              <w:rPr>
                <w:spacing w:val="-6"/>
                <w:sz w:val="20"/>
              </w:rPr>
              <w:t xml:space="preserve"> </w:t>
            </w:r>
            <w:r>
              <w:rPr>
                <w:sz w:val="20"/>
              </w:rPr>
              <w:t>devices</w:t>
            </w:r>
            <w:r>
              <w:rPr>
                <w:spacing w:val="-5"/>
                <w:sz w:val="20"/>
              </w:rPr>
              <w:t xml:space="preserve"> </w:t>
            </w:r>
            <w:r>
              <w:rPr>
                <w:sz w:val="20"/>
              </w:rPr>
              <w:t>excluded</w:t>
            </w:r>
            <w:r>
              <w:rPr>
                <w:spacing w:val="-7"/>
                <w:sz w:val="20"/>
              </w:rPr>
              <w:t xml:space="preserve"> </w:t>
            </w:r>
            <w:r>
              <w:rPr>
                <w:sz w:val="20"/>
              </w:rPr>
              <w:t>from</w:t>
            </w:r>
            <w:r>
              <w:rPr>
                <w:spacing w:val="-2"/>
                <w:sz w:val="20"/>
              </w:rPr>
              <w:t xml:space="preserve"> </w:t>
            </w:r>
            <w:r>
              <w:rPr>
                <w:sz w:val="20"/>
              </w:rPr>
              <w:t>the</w:t>
            </w:r>
            <w:r>
              <w:rPr>
                <w:spacing w:val="-6"/>
                <w:sz w:val="20"/>
              </w:rPr>
              <w:t xml:space="preserve"> </w:t>
            </w:r>
            <w:r>
              <w:rPr>
                <w:sz w:val="20"/>
              </w:rPr>
              <w:t>calculation</w:t>
            </w:r>
            <w:r>
              <w:rPr>
                <w:spacing w:val="-7"/>
                <w:sz w:val="20"/>
              </w:rPr>
              <w:t xml:space="preserve"> </w:t>
            </w:r>
            <w:r>
              <w:rPr>
                <w:sz w:val="20"/>
              </w:rPr>
              <w:t>of</w:t>
            </w:r>
            <w:r>
              <w:rPr>
                <w:spacing w:val="-4"/>
                <w:sz w:val="20"/>
              </w:rPr>
              <w:t xml:space="preserve"> </w:t>
            </w:r>
            <w:r>
              <w:rPr>
                <w:sz w:val="20"/>
              </w:rPr>
              <w:t>national</w:t>
            </w:r>
            <w:r>
              <w:rPr>
                <w:spacing w:val="-7"/>
                <w:sz w:val="20"/>
              </w:rPr>
              <w:t xml:space="preserve"> </w:t>
            </w:r>
            <w:r>
              <w:rPr>
                <w:sz w:val="20"/>
              </w:rPr>
              <w:t>prices</w:t>
            </w:r>
            <w:r>
              <w:rPr>
                <w:spacing w:val="-5"/>
                <w:sz w:val="20"/>
              </w:rPr>
              <w:t xml:space="preserve"> </w:t>
            </w:r>
            <w:r>
              <w:rPr>
                <w:sz w:val="20"/>
              </w:rPr>
              <w:t>are</w:t>
            </w:r>
            <w:r>
              <w:rPr>
                <w:spacing w:val="-6"/>
                <w:sz w:val="20"/>
              </w:rPr>
              <w:t xml:space="preserve"> </w:t>
            </w:r>
            <w:r>
              <w:rPr>
                <w:sz w:val="20"/>
              </w:rPr>
              <w:t>reimbursed</w:t>
            </w:r>
            <w:r>
              <w:rPr>
                <w:spacing w:val="-7"/>
                <w:sz w:val="20"/>
              </w:rPr>
              <w:t xml:space="preserve"> </w:t>
            </w:r>
            <w:r>
              <w:rPr>
                <w:sz w:val="20"/>
              </w:rPr>
              <w:t>by</w:t>
            </w:r>
            <w:r>
              <w:rPr>
                <w:spacing w:val="-11"/>
                <w:sz w:val="20"/>
              </w:rPr>
              <w:t xml:space="preserve"> </w:t>
            </w:r>
            <w:r>
              <w:rPr>
                <w:sz w:val="20"/>
              </w:rPr>
              <w:t>NHS</w:t>
            </w:r>
            <w:r>
              <w:rPr>
                <w:spacing w:val="-6"/>
                <w:sz w:val="20"/>
              </w:rPr>
              <w:t xml:space="preserve"> </w:t>
            </w:r>
            <w:r>
              <w:rPr>
                <w:sz w:val="20"/>
              </w:rPr>
              <w:t>England</w:t>
            </w:r>
            <w:r>
              <w:rPr>
                <w:spacing w:val="-6"/>
                <w:sz w:val="20"/>
              </w:rPr>
              <w:t xml:space="preserve"> </w:t>
            </w:r>
            <w:r>
              <w:rPr>
                <w:sz w:val="20"/>
              </w:rPr>
              <w:t>based on actual usage or at a fixed baseline in addition to the price of the related service.</w:t>
            </w:r>
          </w:p>
        </w:tc>
      </w:tr>
    </w:tbl>
    <w:p w14:paraId="0D78792C" w14:textId="77777777" w:rsidR="00464E1E" w:rsidRDefault="00464E1E">
      <w:pPr>
        <w:spacing w:line="240" w:lineRule="atLeast"/>
        <w:rPr>
          <w:sz w:val="20"/>
        </w:rPr>
        <w:sectPr w:rsidR="00464E1E">
          <w:headerReference w:type="default" r:id="rId29"/>
          <w:footerReference w:type="even" r:id="rId30"/>
          <w:footerReference w:type="default" r:id="rId31"/>
          <w:pgSz w:w="11910" w:h="16840"/>
          <w:pgMar w:top="660" w:right="560" w:bottom="680" w:left="560" w:header="0" w:footer="489" w:gutter="0"/>
          <w:pgNumType w:start="57"/>
          <w:cols w:space="720"/>
        </w:sectPr>
      </w:pPr>
    </w:p>
    <w:p w14:paraId="0D78792D" w14:textId="77777777" w:rsidR="00464E1E" w:rsidRDefault="00464E1E">
      <w:pPr>
        <w:pStyle w:val="BodyText"/>
        <w:spacing w:before="1"/>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10494"/>
      </w:tblGrid>
      <w:tr w:rsidR="00464E1E" w14:paraId="0D78792F" w14:textId="77777777">
        <w:trPr>
          <w:trHeight w:val="1280"/>
        </w:trPr>
        <w:tc>
          <w:tcPr>
            <w:tcW w:w="10494" w:type="dxa"/>
          </w:tcPr>
          <w:p w14:paraId="0D78792E" w14:textId="77777777" w:rsidR="00464E1E" w:rsidRDefault="00000000">
            <w:pPr>
              <w:pStyle w:val="TableParagraph"/>
              <w:spacing w:line="256" w:lineRule="auto"/>
              <w:ind w:left="50" w:right="38"/>
              <w:rPr>
                <w:sz w:val="20"/>
              </w:rPr>
            </w:pPr>
            <w:r>
              <w:rPr>
                <w:sz w:val="20"/>
              </w:rPr>
              <w:t>In 2022/23 fixed payments were set at a level assuming the achievement of elective activity</w:t>
            </w:r>
            <w:r>
              <w:rPr>
                <w:spacing w:val="-5"/>
                <w:sz w:val="20"/>
              </w:rPr>
              <w:t xml:space="preserve"> </w:t>
            </w:r>
            <w:r>
              <w:rPr>
                <w:sz w:val="20"/>
              </w:rPr>
              <w:t>targets within aligned payment</w:t>
            </w:r>
            <w:r>
              <w:rPr>
                <w:spacing w:val="-6"/>
                <w:sz w:val="20"/>
              </w:rPr>
              <w:t xml:space="preserve"> </w:t>
            </w:r>
            <w:r>
              <w:rPr>
                <w:sz w:val="20"/>
              </w:rPr>
              <w:t>and</w:t>
            </w:r>
            <w:r>
              <w:rPr>
                <w:spacing w:val="-7"/>
                <w:sz w:val="20"/>
              </w:rPr>
              <w:t xml:space="preserve"> </w:t>
            </w:r>
            <w:r>
              <w:rPr>
                <w:sz w:val="20"/>
              </w:rPr>
              <w:t>incentive</w:t>
            </w:r>
            <w:r>
              <w:rPr>
                <w:spacing w:val="-6"/>
                <w:sz w:val="20"/>
              </w:rPr>
              <w:t xml:space="preserve"> </w:t>
            </w:r>
            <w:r>
              <w:rPr>
                <w:sz w:val="20"/>
              </w:rPr>
              <w:t>contracts.</w:t>
            </w:r>
            <w:r>
              <w:rPr>
                <w:spacing w:val="-6"/>
                <w:sz w:val="20"/>
              </w:rPr>
              <w:t xml:space="preserve"> </w:t>
            </w:r>
            <w:r>
              <w:rPr>
                <w:sz w:val="20"/>
              </w:rPr>
              <w:t>For</w:t>
            </w:r>
            <w:r>
              <w:rPr>
                <w:spacing w:val="-6"/>
                <w:sz w:val="20"/>
              </w:rPr>
              <w:t xml:space="preserve"> </w:t>
            </w:r>
            <w:r>
              <w:rPr>
                <w:sz w:val="20"/>
              </w:rPr>
              <w:t>some</w:t>
            </w:r>
            <w:r>
              <w:rPr>
                <w:spacing w:val="-6"/>
                <w:sz w:val="20"/>
              </w:rPr>
              <w:t xml:space="preserve"> </w:t>
            </w:r>
            <w:r>
              <w:rPr>
                <w:sz w:val="20"/>
              </w:rPr>
              <w:t>providers,</w:t>
            </w:r>
            <w:r>
              <w:rPr>
                <w:spacing w:val="-6"/>
                <w:sz w:val="20"/>
              </w:rPr>
              <w:t xml:space="preserve"> </w:t>
            </w:r>
            <w:r>
              <w:rPr>
                <w:sz w:val="20"/>
              </w:rPr>
              <w:t>these</w:t>
            </w:r>
            <w:r>
              <w:rPr>
                <w:spacing w:val="-6"/>
                <w:sz w:val="20"/>
              </w:rPr>
              <w:t xml:space="preserve"> </w:t>
            </w:r>
            <w:r>
              <w:rPr>
                <w:sz w:val="20"/>
              </w:rPr>
              <w:t>payments</w:t>
            </w:r>
            <w:r>
              <w:rPr>
                <w:spacing w:val="-6"/>
                <w:sz w:val="20"/>
              </w:rPr>
              <w:t xml:space="preserve"> </w:t>
            </w:r>
            <w:r>
              <w:rPr>
                <w:sz w:val="20"/>
              </w:rPr>
              <w:t>were</w:t>
            </w:r>
            <w:r>
              <w:rPr>
                <w:spacing w:val="-6"/>
                <w:sz w:val="20"/>
              </w:rPr>
              <w:t xml:space="preserve"> </w:t>
            </w:r>
            <w:r>
              <w:rPr>
                <w:sz w:val="20"/>
              </w:rPr>
              <w:t>accompanied</w:t>
            </w:r>
            <w:r>
              <w:rPr>
                <w:spacing w:val="-7"/>
                <w:sz w:val="20"/>
              </w:rPr>
              <w:t xml:space="preserve"> </w:t>
            </w:r>
            <w:r>
              <w:rPr>
                <w:sz w:val="20"/>
              </w:rPr>
              <w:t>by</w:t>
            </w:r>
            <w:r>
              <w:rPr>
                <w:spacing w:val="-12"/>
                <w:sz w:val="20"/>
              </w:rPr>
              <w:t xml:space="preserve"> </w:t>
            </w:r>
            <w:r>
              <w:rPr>
                <w:sz w:val="20"/>
              </w:rPr>
              <w:t>a</w:t>
            </w:r>
            <w:r>
              <w:rPr>
                <w:spacing w:val="-7"/>
                <w:sz w:val="20"/>
              </w:rPr>
              <w:t xml:space="preserve"> </w:t>
            </w:r>
            <w:r>
              <w:rPr>
                <w:sz w:val="20"/>
              </w:rPr>
              <w:t>variable</w:t>
            </w:r>
            <w:r>
              <w:rPr>
                <w:spacing w:val="-6"/>
                <w:sz w:val="20"/>
              </w:rPr>
              <w:t xml:space="preserve"> </w:t>
            </w:r>
            <w:r>
              <w:rPr>
                <w:sz w:val="20"/>
              </w:rPr>
              <w:t>element</w:t>
            </w:r>
            <w:r>
              <w:rPr>
                <w:spacing w:val="-6"/>
                <w:sz w:val="20"/>
              </w:rPr>
              <w:t xml:space="preserve"> </w:t>
            </w:r>
            <w:r>
              <w:rPr>
                <w:sz w:val="20"/>
              </w:rPr>
              <w:t>to adjust income for actual activity</w:t>
            </w:r>
            <w:r>
              <w:rPr>
                <w:spacing w:val="-3"/>
                <w:sz w:val="20"/>
              </w:rPr>
              <w:t xml:space="preserve"> </w:t>
            </w:r>
            <w:r>
              <w:rPr>
                <w:sz w:val="20"/>
              </w:rPr>
              <w:t>delivered on elective services and advice and guidance services. Where actual elective activity</w:t>
            </w:r>
            <w:r>
              <w:rPr>
                <w:spacing w:val="-4"/>
                <w:sz w:val="20"/>
              </w:rPr>
              <w:t xml:space="preserve"> </w:t>
            </w:r>
            <w:r>
              <w:rPr>
                <w:sz w:val="20"/>
              </w:rPr>
              <w:t>delivered differed from the agreed level set in the fixed payments, the variable element either increased or reduced the income earned by</w:t>
            </w:r>
            <w:r>
              <w:rPr>
                <w:spacing w:val="-2"/>
                <w:sz w:val="20"/>
              </w:rPr>
              <w:t xml:space="preserve"> </w:t>
            </w:r>
            <w:r>
              <w:rPr>
                <w:sz w:val="20"/>
              </w:rPr>
              <w:t>providers at a rate of 75% of the tariff price.</w:t>
            </w:r>
          </w:p>
        </w:tc>
      </w:tr>
      <w:tr w:rsidR="00464E1E" w14:paraId="0D787931" w14:textId="77777777">
        <w:trPr>
          <w:trHeight w:val="2126"/>
        </w:trPr>
        <w:tc>
          <w:tcPr>
            <w:tcW w:w="10494" w:type="dxa"/>
          </w:tcPr>
          <w:p w14:paraId="0D787930" w14:textId="77777777" w:rsidR="00464E1E" w:rsidRDefault="00000000">
            <w:pPr>
              <w:pStyle w:val="TableParagraph"/>
              <w:spacing w:before="61" w:line="259" w:lineRule="auto"/>
              <w:ind w:left="50" w:right="38"/>
              <w:rPr>
                <w:sz w:val="20"/>
              </w:rPr>
            </w:pPr>
            <w:r>
              <w:rPr>
                <w:sz w:val="20"/>
              </w:rPr>
              <w:t>Providers also receive income from commissioners under Commissioning</w:t>
            </w:r>
            <w:r>
              <w:rPr>
                <w:spacing w:val="-1"/>
                <w:sz w:val="20"/>
              </w:rPr>
              <w:t xml:space="preserve"> </w:t>
            </w:r>
            <w:r>
              <w:rPr>
                <w:sz w:val="20"/>
              </w:rPr>
              <w:t>for Quality</w:t>
            </w:r>
            <w:r>
              <w:rPr>
                <w:spacing w:val="-6"/>
                <w:sz w:val="20"/>
              </w:rPr>
              <w:t xml:space="preserve"> </w:t>
            </w:r>
            <w:r>
              <w:rPr>
                <w:sz w:val="20"/>
              </w:rPr>
              <w:t>Innovation</w:t>
            </w:r>
            <w:r>
              <w:rPr>
                <w:spacing w:val="-1"/>
                <w:sz w:val="20"/>
              </w:rPr>
              <w:t xml:space="preserve"> </w:t>
            </w:r>
            <w:r>
              <w:rPr>
                <w:sz w:val="20"/>
              </w:rPr>
              <w:t>(CQUIN) and Best Practice Tariff (BPT) schemes. Delivery</w:t>
            </w:r>
            <w:r>
              <w:rPr>
                <w:spacing w:val="-2"/>
                <w:sz w:val="20"/>
              </w:rPr>
              <w:t xml:space="preserve"> </w:t>
            </w:r>
            <w:r>
              <w:rPr>
                <w:sz w:val="20"/>
              </w:rPr>
              <w:t>under these schemes is part of how care is provided to patients. As such CQUIN</w:t>
            </w:r>
            <w:r>
              <w:rPr>
                <w:spacing w:val="-1"/>
                <w:sz w:val="20"/>
              </w:rPr>
              <w:t xml:space="preserve"> </w:t>
            </w:r>
            <w:r>
              <w:rPr>
                <w:sz w:val="20"/>
              </w:rPr>
              <w:t>and</w:t>
            </w:r>
            <w:r>
              <w:rPr>
                <w:spacing w:val="-1"/>
                <w:sz w:val="20"/>
              </w:rPr>
              <w:t xml:space="preserve"> </w:t>
            </w:r>
            <w:r>
              <w:rPr>
                <w:sz w:val="20"/>
              </w:rPr>
              <w:t>BPT payments are</w:t>
            </w:r>
            <w:r>
              <w:rPr>
                <w:spacing w:val="-1"/>
                <w:sz w:val="20"/>
              </w:rPr>
              <w:t xml:space="preserve"> </w:t>
            </w:r>
            <w:r>
              <w:rPr>
                <w:sz w:val="20"/>
              </w:rPr>
              <w:t>not</w:t>
            </w:r>
            <w:r>
              <w:rPr>
                <w:spacing w:val="-1"/>
                <w:sz w:val="20"/>
              </w:rPr>
              <w:t xml:space="preserve"> </w:t>
            </w:r>
            <w:r>
              <w:rPr>
                <w:sz w:val="20"/>
              </w:rPr>
              <w:t>considered</w:t>
            </w:r>
            <w:r>
              <w:rPr>
                <w:spacing w:val="-2"/>
                <w:sz w:val="20"/>
              </w:rPr>
              <w:t xml:space="preserve"> </w:t>
            </w:r>
            <w:r>
              <w:rPr>
                <w:sz w:val="20"/>
              </w:rPr>
              <w:t>distinct</w:t>
            </w:r>
            <w:r>
              <w:rPr>
                <w:spacing w:val="-1"/>
                <w:sz w:val="20"/>
              </w:rPr>
              <w:t xml:space="preserve"> </w:t>
            </w:r>
            <w:r>
              <w:rPr>
                <w:sz w:val="20"/>
              </w:rPr>
              <w:t>performance</w:t>
            </w:r>
            <w:r>
              <w:rPr>
                <w:spacing w:val="-1"/>
                <w:sz w:val="20"/>
              </w:rPr>
              <w:t xml:space="preserve"> </w:t>
            </w:r>
            <w:r>
              <w:rPr>
                <w:sz w:val="20"/>
              </w:rPr>
              <w:t>obligations in</w:t>
            </w:r>
            <w:r>
              <w:rPr>
                <w:spacing w:val="-1"/>
                <w:sz w:val="20"/>
              </w:rPr>
              <w:t xml:space="preserve"> </w:t>
            </w:r>
            <w:r>
              <w:rPr>
                <w:sz w:val="20"/>
              </w:rPr>
              <w:t>their own</w:t>
            </w:r>
            <w:r>
              <w:rPr>
                <w:spacing w:val="-1"/>
                <w:sz w:val="20"/>
              </w:rPr>
              <w:t xml:space="preserve"> </w:t>
            </w:r>
            <w:r>
              <w:rPr>
                <w:sz w:val="20"/>
              </w:rPr>
              <w:t>right;</w:t>
            </w:r>
            <w:r>
              <w:rPr>
                <w:spacing w:val="-1"/>
                <w:sz w:val="20"/>
              </w:rPr>
              <w:t xml:space="preserve"> </w:t>
            </w:r>
            <w:r>
              <w:rPr>
                <w:sz w:val="20"/>
              </w:rPr>
              <w:t>instead</w:t>
            </w:r>
            <w:r>
              <w:rPr>
                <w:spacing w:val="-1"/>
                <w:sz w:val="20"/>
              </w:rPr>
              <w:t xml:space="preserve"> </w:t>
            </w:r>
            <w:r>
              <w:rPr>
                <w:sz w:val="20"/>
              </w:rPr>
              <w:t>they</w:t>
            </w:r>
            <w:r>
              <w:rPr>
                <w:spacing w:val="-7"/>
                <w:sz w:val="20"/>
              </w:rPr>
              <w:t xml:space="preserve"> </w:t>
            </w:r>
            <w:r>
              <w:rPr>
                <w:sz w:val="20"/>
              </w:rPr>
              <w:t>form part of the transaction price for performance obligations under the overall contract with the commissioner and accounted for as variable consideration under IFRS 15.</w:t>
            </w:r>
            <w:r>
              <w:rPr>
                <w:spacing w:val="40"/>
                <w:sz w:val="20"/>
              </w:rPr>
              <w:t xml:space="preserve"> </w:t>
            </w:r>
            <w:r>
              <w:rPr>
                <w:sz w:val="20"/>
              </w:rPr>
              <w:t>Payment for CQUIN and BPT on non-elective services is included</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fixed</w:t>
            </w:r>
            <w:r>
              <w:rPr>
                <w:spacing w:val="-6"/>
                <w:sz w:val="20"/>
              </w:rPr>
              <w:t xml:space="preserve"> </w:t>
            </w:r>
            <w:r>
              <w:rPr>
                <w:sz w:val="20"/>
              </w:rPr>
              <w:t>element</w:t>
            </w:r>
            <w:r>
              <w:rPr>
                <w:spacing w:val="-5"/>
                <w:sz w:val="20"/>
              </w:rPr>
              <w:t xml:space="preserve"> </w:t>
            </w:r>
            <w:r>
              <w:rPr>
                <w:sz w:val="20"/>
              </w:rPr>
              <w:t>of</w:t>
            </w:r>
            <w:r>
              <w:rPr>
                <w:spacing w:val="-3"/>
                <w:sz w:val="20"/>
              </w:rPr>
              <w:t xml:space="preserve"> </w:t>
            </w:r>
            <w:r>
              <w:rPr>
                <w:sz w:val="20"/>
              </w:rPr>
              <w:t>API</w:t>
            </w:r>
            <w:r>
              <w:rPr>
                <w:spacing w:val="-5"/>
                <w:sz w:val="20"/>
              </w:rPr>
              <w:t xml:space="preserve"> </w:t>
            </w:r>
            <w:r>
              <w:rPr>
                <w:sz w:val="20"/>
              </w:rPr>
              <w:t>contracts</w:t>
            </w:r>
            <w:r>
              <w:rPr>
                <w:spacing w:val="-4"/>
                <w:sz w:val="20"/>
              </w:rPr>
              <w:t xml:space="preserve"> </w:t>
            </w:r>
            <w:r>
              <w:rPr>
                <w:sz w:val="20"/>
              </w:rPr>
              <w:t>with</w:t>
            </w:r>
            <w:r>
              <w:rPr>
                <w:spacing w:val="-6"/>
                <w:sz w:val="20"/>
              </w:rPr>
              <w:t xml:space="preserve"> </w:t>
            </w:r>
            <w:r>
              <w:rPr>
                <w:sz w:val="20"/>
              </w:rPr>
              <w:t>adjustments</w:t>
            </w:r>
            <w:r>
              <w:rPr>
                <w:spacing w:val="-4"/>
                <w:sz w:val="20"/>
              </w:rPr>
              <w:t xml:space="preserve"> </w:t>
            </w:r>
            <w:r>
              <w:rPr>
                <w:sz w:val="20"/>
              </w:rPr>
              <w:t>for</w:t>
            </w:r>
            <w:r>
              <w:rPr>
                <w:spacing w:val="-5"/>
                <w:sz w:val="20"/>
              </w:rPr>
              <w:t xml:space="preserve"> </w:t>
            </w:r>
            <w:r>
              <w:rPr>
                <w:sz w:val="20"/>
              </w:rPr>
              <w:t>actual</w:t>
            </w:r>
            <w:r>
              <w:rPr>
                <w:spacing w:val="-6"/>
                <w:sz w:val="20"/>
              </w:rPr>
              <w:t xml:space="preserve"> </w:t>
            </w:r>
            <w:r>
              <w:rPr>
                <w:sz w:val="20"/>
              </w:rPr>
              <w:t>achievement</w:t>
            </w:r>
            <w:r>
              <w:rPr>
                <w:spacing w:val="-5"/>
                <w:sz w:val="20"/>
              </w:rPr>
              <w:t xml:space="preserve"> </w:t>
            </w:r>
            <w:r>
              <w:rPr>
                <w:sz w:val="20"/>
              </w:rPr>
              <w:t>being</w:t>
            </w:r>
            <w:r>
              <w:rPr>
                <w:spacing w:val="-6"/>
                <w:sz w:val="20"/>
              </w:rPr>
              <w:t xml:space="preserve"> </w:t>
            </w:r>
            <w:r>
              <w:rPr>
                <w:sz w:val="20"/>
              </w:rPr>
              <w:t>made</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end</w:t>
            </w:r>
            <w:r>
              <w:rPr>
                <w:spacing w:val="-6"/>
                <w:sz w:val="20"/>
              </w:rPr>
              <w:t xml:space="preserve"> </w:t>
            </w:r>
            <w:r>
              <w:rPr>
                <w:sz w:val="20"/>
              </w:rPr>
              <w:t>of</w:t>
            </w:r>
            <w:r>
              <w:rPr>
                <w:spacing w:val="-3"/>
                <w:sz w:val="20"/>
              </w:rPr>
              <w:t xml:space="preserve"> </w:t>
            </w:r>
            <w:r>
              <w:rPr>
                <w:sz w:val="20"/>
              </w:rPr>
              <w:t>the year.</w:t>
            </w:r>
            <w:r>
              <w:rPr>
                <w:spacing w:val="-3"/>
                <w:sz w:val="20"/>
              </w:rPr>
              <w:t xml:space="preserve"> </w:t>
            </w:r>
            <w:r>
              <w:rPr>
                <w:sz w:val="20"/>
              </w:rPr>
              <w:t>BPT earned</w:t>
            </w:r>
            <w:r>
              <w:rPr>
                <w:spacing w:val="-3"/>
                <w:sz w:val="20"/>
              </w:rPr>
              <w:t xml:space="preserve"> </w:t>
            </w:r>
            <w:r>
              <w:rPr>
                <w:sz w:val="20"/>
              </w:rPr>
              <w:t>on</w:t>
            </w:r>
            <w:r>
              <w:rPr>
                <w:spacing w:val="-3"/>
                <w:sz w:val="20"/>
              </w:rPr>
              <w:t xml:space="preserve"> </w:t>
            </w:r>
            <w:r>
              <w:rPr>
                <w:sz w:val="20"/>
              </w:rPr>
              <w:t>elective</w:t>
            </w:r>
            <w:r>
              <w:rPr>
                <w:spacing w:val="-3"/>
                <w:sz w:val="20"/>
              </w:rPr>
              <w:t xml:space="preserve"> </w:t>
            </w:r>
            <w:r>
              <w:rPr>
                <w:sz w:val="20"/>
              </w:rPr>
              <w:t>activity</w:t>
            </w:r>
            <w:r>
              <w:rPr>
                <w:spacing w:val="-9"/>
                <w:sz w:val="20"/>
              </w:rPr>
              <w:t xml:space="preserve"> </w:t>
            </w:r>
            <w:r>
              <w:rPr>
                <w:sz w:val="20"/>
              </w:rPr>
              <w:t>is</w:t>
            </w:r>
            <w:r>
              <w:rPr>
                <w:spacing w:val="-2"/>
                <w:sz w:val="20"/>
              </w:rPr>
              <w:t xml:space="preserve"> </w:t>
            </w:r>
            <w:r>
              <w:rPr>
                <w:sz w:val="20"/>
              </w:rPr>
              <w:t>included</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variable</w:t>
            </w:r>
            <w:r>
              <w:rPr>
                <w:spacing w:val="-3"/>
                <w:sz w:val="20"/>
              </w:rPr>
              <w:t xml:space="preserve"> </w:t>
            </w:r>
            <w:r>
              <w:rPr>
                <w:sz w:val="20"/>
              </w:rPr>
              <w:t>element</w:t>
            </w:r>
            <w:r>
              <w:rPr>
                <w:spacing w:val="-3"/>
                <w:sz w:val="20"/>
              </w:rPr>
              <w:t xml:space="preserve"> </w:t>
            </w:r>
            <w:r>
              <w:rPr>
                <w:sz w:val="20"/>
              </w:rPr>
              <w:t>of</w:t>
            </w:r>
            <w:r>
              <w:rPr>
                <w:spacing w:val="-1"/>
                <w:sz w:val="20"/>
              </w:rPr>
              <w:t xml:space="preserve"> </w:t>
            </w:r>
            <w:r>
              <w:rPr>
                <w:sz w:val="20"/>
              </w:rPr>
              <w:t>API</w:t>
            </w:r>
            <w:r>
              <w:rPr>
                <w:spacing w:val="-3"/>
                <w:sz w:val="20"/>
              </w:rPr>
              <w:t xml:space="preserve"> </w:t>
            </w:r>
            <w:r>
              <w:rPr>
                <w:sz w:val="20"/>
              </w:rPr>
              <w:t>contracts</w:t>
            </w:r>
            <w:r>
              <w:rPr>
                <w:spacing w:val="-2"/>
                <w:sz w:val="20"/>
              </w:rPr>
              <w:t xml:space="preserve"> </w:t>
            </w:r>
            <w:r>
              <w:rPr>
                <w:sz w:val="20"/>
              </w:rPr>
              <w:t>and</w:t>
            </w:r>
            <w:r>
              <w:rPr>
                <w:spacing w:val="-3"/>
                <w:sz w:val="20"/>
              </w:rPr>
              <w:t xml:space="preserve"> </w:t>
            </w:r>
            <w:r>
              <w:rPr>
                <w:sz w:val="20"/>
              </w:rPr>
              <w:t>paid</w:t>
            </w:r>
            <w:r>
              <w:rPr>
                <w:spacing w:val="-3"/>
                <w:sz w:val="20"/>
              </w:rPr>
              <w:t xml:space="preserve"> </w:t>
            </w:r>
            <w:r>
              <w:rPr>
                <w:sz w:val="20"/>
              </w:rPr>
              <w:t>in</w:t>
            </w:r>
            <w:r>
              <w:rPr>
                <w:spacing w:val="-3"/>
                <w:sz w:val="20"/>
              </w:rPr>
              <w:t xml:space="preserve"> </w:t>
            </w:r>
            <w:r>
              <w:rPr>
                <w:sz w:val="20"/>
              </w:rPr>
              <w:t>line</w:t>
            </w:r>
            <w:r>
              <w:rPr>
                <w:spacing w:val="-4"/>
                <w:sz w:val="20"/>
              </w:rPr>
              <w:t xml:space="preserve"> </w:t>
            </w:r>
            <w:r>
              <w:rPr>
                <w:sz w:val="20"/>
              </w:rPr>
              <w:t>with</w:t>
            </w:r>
            <w:r>
              <w:rPr>
                <w:spacing w:val="-4"/>
                <w:sz w:val="20"/>
              </w:rPr>
              <w:t xml:space="preserve"> </w:t>
            </w:r>
            <w:r>
              <w:rPr>
                <w:sz w:val="20"/>
              </w:rPr>
              <w:t>actual activity performed.</w:t>
            </w:r>
          </w:p>
        </w:tc>
      </w:tr>
      <w:tr w:rsidR="00464E1E" w14:paraId="0D787933" w14:textId="77777777">
        <w:trPr>
          <w:trHeight w:val="934"/>
        </w:trPr>
        <w:tc>
          <w:tcPr>
            <w:tcW w:w="10494" w:type="dxa"/>
          </w:tcPr>
          <w:p w14:paraId="0D787932" w14:textId="77777777" w:rsidR="00464E1E" w:rsidRDefault="00000000">
            <w:pPr>
              <w:pStyle w:val="TableParagraph"/>
              <w:spacing w:before="97" w:line="256" w:lineRule="auto"/>
              <w:ind w:left="50" w:right="38"/>
              <w:rPr>
                <w:sz w:val="20"/>
              </w:rPr>
            </w:pPr>
            <w:r>
              <w:rPr>
                <w:sz w:val="20"/>
              </w:rPr>
              <w:t>Where</w:t>
            </w:r>
            <w:r>
              <w:rPr>
                <w:spacing w:val="-1"/>
                <w:sz w:val="20"/>
              </w:rPr>
              <w:t xml:space="preserve"> </w:t>
            </w:r>
            <w:r>
              <w:rPr>
                <w:sz w:val="20"/>
              </w:rPr>
              <w:t>the</w:t>
            </w:r>
            <w:r>
              <w:rPr>
                <w:spacing w:val="-2"/>
                <w:sz w:val="20"/>
              </w:rPr>
              <w:t xml:space="preserve"> </w:t>
            </w:r>
            <w:r>
              <w:rPr>
                <w:sz w:val="20"/>
              </w:rPr>
              <w:t>relationship</w:t>
            </w:r>
            <w:r>
              <w:rPr>
                <w:spacing w:val="-1"/>
                <w:sz w:val="20"/>
              </w:rPr>
              <w:t xml:space="preserve"> </w:t>
            </w:r>
            <w:r>
              <w:rPr>
                <w:sz w:val="20"/>
              </w:rPr>
              <w:t>with</w:t>
            </w:r>
            <w:r>
              <w:rPr>
                <w:spacing w:val="-2"/>
                <w:sz w:val="20"/>
              </w:rPr>
              <w:t xml:space="preserve"> </w:t>
            </w:r>
            <w:r>
              <w:rPr>
                <w:sz w:val="20"/>
              </w:rPr>
              <w:t>a</w:t>
            </w:r>
            <w:r>
              <w:rPr>
                <w:spacing w:val="-1"/>
                <w:sz w:val="20"/>
              </w:rPr>
              <w:t xml:space="preserve"> </w:t>
            </w:r>
            <w:r>
              <w:rPr>
                <w:sz w:val="20"/>
              </w:rPr>
              <w:t>particular</w:t>
            </w:r>
            <w:r>
              <w:rPr>
                <w:spacing w:val="-1"/>
                <w:sz w:val="20"/>
              </w:rPr>
              <w:t xml:space="preserve"> </w:t>
            </w:r>
            <w:r>
              <w:rPr>
                <w:sz w:val="20"/>
              </w:rPr>
              <w:t>integrated</w:t>
            </w:r>
            <w:r>
              <w:rPr>
                <w:spacing w:val="-2"/>
                <w:sz w:val="20"/>
              </w:rPr>
              <w:t xml:space="preserve"> </w:t>
            </w:r>
            <w:r>
              <w:rPr>
                <w:sz w:val="20"/>
              </w:rPr>
              <w:t>care</w:t>
            </w:r>
            <w:r>
              <w:rPr>
                <w:spacing w:val="-1"/>
                <w:sz w:val="20"/>
              </w:rPr>
              <w:t xml:space="preserve"> </w:t>
            </w:r>
            <w:r>
              <w:rPr>
                <w:sz w:val="20"/>
              </w:rPr>
              <w:t>board</w:t>
            </w:r>
            <w:r>
              <w:rPr>
                <w:spacing w:val="-1"/>
                <w:sz w:val="20"/>
              </w:rPr>
              <w:t xml:space="preserve"> </w:t>
            </w:r>
            <w:r>
              <w:rPr>
                <w:sz w:val="20"/>
              </w:rPr>
              <w:t>is expected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a</w:t>
            </w:r>
            <w:r>
              <w:rPr>
                <w:spacing w:val="-2"/>
                <w:sz w:val="20"/>
              </w:rPr>
              <w:t xml:space="preserve"> </w:t>
            </w:r>
            <w:r>
              <w:rPr>
                <w:sz w:val="20"/>
              </w:rPr>
              <w:t>low</w:t>
            </w:r>
            <w:r>
              <w:rPr>
                <w:spacing w:val="-3"/>
                <w:sz w:val="20"/>
              </w:rPr>
              <w:t xml:space="preserve"> </w:t>
            </w:r>
            <w:r>
              <w:rPr>
                <w:sz w:val="20"/>
              </w:rPr>
              <w:t>volume</w:t>
            </w:r>
            <w:r>
              <w:rPr>
                <w:spacing w:val="-1"/>
                <w:sz w:val="20"/>
              </w:rPr>
              <w:t xml:space="preserve"> </w:t>
            </w:r>
            <w:r>
              <w:rPr>
                <w:sz w:val="20"/>
              </w:rPr>
              <w:t>of activity</w:t>
            </w:r>
            <w:r>
              <w:rPr>
                <w:spacing w:val="-7"/>
                <w:sz w:val="20"/>
              </w:rPr>
              <w:t xml:space="preserve"> </w:t>
            </w:r>
            <w:r>
              <w:rPr>
                <w:sz w:val="20"/>
              </w:rPr>
              <w:t>(annual</w:t>
            </w:r>
            <w:r>
              <w:rPr>
                <w:spacing w:val="-2"/>
                <w:sz w:val="20"/>
              </w:rPr>
              <w:t xml:space="preserve"> </w:t>
            </w:r>
            <w:r>
              <w:rPr>
                <w:sz w:val="20"/>
              </w:rPr>
              <w:t>value below</w:t>
            </w:r>
            <w:r>
              <w:rPr>
                <w:spacing w:val="-8"/>
                <w:sz w:val="20"/>
              </w:rPr>
              <w:t xml:space="preserve"> </w:t>
            </w:r>
            <w:r>
              <w:rPr>
                <w:sz w:val="20"/>
              </w:rPr>
              <w:t>£0.5m),</w:t>
            </w:r>
            <w:r>
              <w:rPr>
                <w:spacing w:val="-6"/>
                <w:sz w:val="20"/>
              </w:rPr>
              <w:t xml:space="preserve"> </w:t>
            </w:r>
            <w:r>
              <w:rPr>
                <w:sz w:val="20"/>
              </w:rPr>
              <w:t>an</w:t>
            </w:r>
            <w:r>
              <w:rPr>
                <w:spacing w:val="-6"/>
                <w:sz w:val="20"/>
              </w:rPr>
              <w:t xml:space="preserve"> </w:t>
            </w:r>
            <w:r>
              <w:rPr>
                <w:sz w:val="20"/>
              </w:rPr>
              <w:t>annual</w:t>
            </w:r>
            <w:r>
              <w:rPr>
                <w:spacing w:val="-7"/>
                <w:sz w:val="20"/>
              </w:rPr>
              <w:t xml:space="preserve"> </w:t>
            </w:r>
            <w:r>
              <w:rPr>
                <w:sz w:val="20"/>
              </w:rPr>
              <w:t>fixed</w:t>
            </w:r>
            <w:r>
              <w:rPr>
                <w:spacing w:val="-7"/>
                <w:sz w:val="20"/>
              </w:rPr>
              <w:t xml:space="preserve"> </w:t>
            </w:r>
            <w:r>
              <w:rPr>
                <w:sz w:val="20"/>
              </w:rPr>
              <w:t>payment</w:t>
            </w:r>
            <w:r>
              <w:rPr>
                <w:spacing w:val="-6"/>
                <w:sz w:val="20"/>
              </w:rPr>
              <w:t xml:space="preserve"> </w:t>
            </w:r>
            <w:r>
              <w:rPr>
                <w:sz w:val="20"/>
              </w:rPr>
              <w:t>is</w:t>
            </w:r>
            <w:r>
              <w:rPr>
                <w:spacing w:val="-5"/>
                <w:sz w:val="20"/>
              </w:rPr>
              <w:t xml:space="preserve"> </w:t>
            </w:r>
            <w:r>
              <w:rPr>
                <w:sz w:val="20"/>
              </w:rPr>
              <w:t>received</w:t>
            </w:r>
            <w:r>
              <w:rPr>
                <w:spacing w:val="-7"/>
                <w:sz w:val="20"/>
              </w:rPr>
              <w:t xml:space="preserve"> </w:t>
            </w:r>
            <w:r>
              <w:rPr>
                <w:sz w:val="20"/>
              </w:rPr>
              <w:t>by</w:t>
            </w:r>
            <w:r>
              <w:rPr>
                <w:spacing w:val="-12"/>
                <w:sz w:val="20"/>
              </w:rPr>
              <w:t xml:space="preserve"> </w:t>
            </w:r>
            <w:r>
              <w:rPr>
                <w:sz w:val="20"/>
              </w:rPr>
              <w:t>the</w:t>
            </w:r>
            <w:r>
              <w:rPr>
                <w:spacing w:val="-6"/>
                <w:sz w:val="20"/>
              </w:rPr>
              <w:t xml:space="preserve"> </w:t>
            </w:r>
            <w:r>
              <w:rPr>
                <w:sz w:val="20"/>
              </w:rPr>
              <w:t>provider</w:t>
            </w:r>
            <w:r>
              <w:rPr>
                <w:spacing w:val="-5"/>
                <w:sz w:val="20"/>
              </w:rPr>
              <w:t xml:space="preserve"> </w:t>
            </w:r>
            <w:r>
              <w:rPr>
                <w:sz w:val="20"/>
              </w:rPr>
              <w:t>as</w:t>
            </w:r>
            <w:r>
              <w:rPr>
                <w:spacing w:val="-5"/>
                <w:sz w:val="20"/>
              </w:rPr>
              <w:t xml:space="preserve"> </w:t>
            </w:r>
            <w:r>
              <w:rPr>
                <w:sz w:val="20"/>
              </w:rPr>
              <w:t>determined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NHSPS</w:t>
            </w:r>
            <w:r>
              <w:rPr>
                <w:spacing w:val="-6"/>
                <w:sz w:val="20"/>
              </w:rPr>
              <w:t xml:space="preserve"> </w:t>
            </w:r>
            <w:r>
              <w:rPr>
                <w:sz w:val="20"/>
              </w:rPr>
              <w:t>documentation.</w:t>
            </w:r>
            <w:r>
              <w:rPr>
                <w:spacing w:val="-6"/>
                <w:sz w:val="20"/>
              </w:rPr>
              <w:t xml:space="preserve"> </w:t>
            </w:r>
            <w:r>
              <w:rPr>
                <w:sz w:val="20"/>
              </w:rPr>
              <w:t>Such income is classified as ‘other clinical income’ in these accounts.</w:t>
            </w:r>
          </w:p>
        </w:tc>
      </w:tr>
      <w:tr w:rsidR="00464E1E" w14:paraId="0D787935" w14:textId="77777777">
        <w:trPr>
          <w:trHeight w:val="1651"/>
        </w:trPr>
        <w:tc>
          <w:tcPr>
            <w:tcW w:w="10494" w:type="dxa"/>
          </w:tcPr>
          <w:p w14:paraId="0D787934" w14:textId="77777777" w:rsidR="00464E1E" w:rsidRDefault="00000000">
            <w:pPr>
              <w:pStyle w:val="TableParagraph"/>
              <w:spacing w:before="106" w:line="256" w:lineRule="auto"/>
              <w:ind w:left="50" w:right="38"/>
              <w:rPr>
                <w:sz w:val="20"/>
              </w:rPr>
            </w:pPr>
            <w:r>
              <w:rPr>
                <w:sz w:val="20"/>
              </w:rPr>
              <w:t>Elective recovery</w:t>
            </w:r>
            <w:r>
              <w:rPr>
                <w:spacing w:val="-5"/>
                <w:sz w:val="20"/>
              </w:rPr>
              <w:t xml:space="preserve"> </w:t>
            </w:r>
            <w:r>
              <w:rPr>
                <w:sz w:val="20"/>
              </w:rPr>
              <w:t>funding</w:t>
            </w:r>
            <w:r>
              <w:rPr>
                <w:spacing w:val="-1"/>
                <w:sz w:val="20"/>
              </w:rPr>
              <w:t xml:space="preserve"> </w:t>
            </w:r>
            <w:r>
              <w:rPr>
                <w:sz w:val="20"/>
              </w:rPr>
              <w:t>provides additional</w:t>
            </w:r>
            <w:r>
              <w:rPr>
                <w:spacing w:val="-1"/>
                <w:sz w:val="20"/>
              </w:rPr>
              <w:t xml:space="preserve"> </w:t>
            </w:r>
            <w:r>
              <w:rPr>
                <w:sz w:val="20"/>
              </w:rPr>
              <w:t>funding</w:t>
            </w:r>
            <w:r>
              <w:rPr>
                <w:spacing w:val="-1"/>
                <w:sz w:val="20"/>
              </w:rPr>
              <w:t xml:space="preserve"> </w:t>
            </w:r>
            <w:r>
              <w:rPr>
                <w:sz w:val="20"/>
              </w:rPr>
              <w:t>to</w:t>
            </w:r>
            <w:r>
              <w:rPr>
                <w:spacing w:val="-1"/>
                <w:sz w:val="20"/>
              </w:rPr>
              <w:t xml:space="preserve"> </w:t>
            </w:r>
            <w:r>
              <w:rPr>
                <w:sz w:val="20"/>
              </w:rPr>
              <w:t>integrated</w:t>
            </w:r>
            <w:r>
              <w:rPr>
                <w:spacing w:val="-1"/>
                <w:sz w:val="20"/>
              </w:rPr>
              <w:t xml:space="preserve"> </w:t>
            </w:r>
            <w:r>
              <w:rPr>
                <w:sz w:val="20"/>
              </w:rPr>
              <w:t>care boards to</w:t>
            </w:r>
            <w:r>
              <w:rPr>
                <w:spacing w:val="-1"/>
                <w:sz w:val="20"/>
              </w:rPr>
              <w:t xml:space="preserve"> </w:t>
            </w:r>
            <w:r>
              <w:rPr>
                <w:sz w:val="20"/>
              </w:rPr>
              <w:t>fund the</w:t>
            </w:r>
            <w:r>
              <w:rPr>
                <w:spacing w:val="-1"/>
                <w:sz w:val="20"/>
              </w:rPr>
              <w:t xml:space="preserve"> </w:t>
            </w:r>
            <w:r>
              <w:rPr>
                <w:sz w:val="20"/>
              </w:rPr>
              <w:t>commissioning</w:t>
            </w:r>
            <w:r>
              <w:rPr>
                <w:spacing w:val="-1"/>
                <w:sz w:val="20"/>
              </w:rPr>
              <w:t xml:space="preserve"> </w:t>
            </w:r>
            <w:r>
              <w:rPr>
                <w:sz w:val="20"/>
              </w:rPr>
              <w:t>of elective services</w:t>
            </w:r>
            <w:r>
              <w:rPr>
                <w:spacing w:val="-6"/>
                <w:sz w:val="20"/>
              </w:rPr>
              <w:t xml:space="preserve"> </w:t>
            </w:r>
            <w:r>
              <w:rPr>
                <w:sz w:val="20"/>
              </w:rPr>
              <w:t>within</w:t>
            </w:r>
            <w:r>
              <w:rPr>
                <w:spacing w:val="-7"/>
                <w:sz w:val="20"/>
              </w:rPr>
              <w:t xml:space="preserve"> </w:t>
            </w:r>
            <w:r>
              <w:rPr>
                <w:sz w:val="20"/>
              </w:rPr>
              <w:t>their</w:t>
            </w:r>
            <w:r>
              <w:rPr>
                <w:spacing w:val="-6"/>
                <w:sz w:val="20"/>
              </w:rPr>
              <w:t xml:space="preserve"> </w:t>
            </w:r>
            <w:r>
              <w:rPr>
                <w:sz w:val="20"/>
              </w:rPr>
              <w:t>systems.</w:t>
            </w:r>
            <w:r>
              <w:rPr>
                <w:spacing w:val="-7"/>
                <w:sz w:val="20"/>
              </w:rPr>
              <w:t xml:space="preserve"> </w:t>
            </w:r>
            <w:r>
              <w:rPr>
                <w:sz w:val="20"/>
              </w:rPr>
              <w:t>In</w:t>
            </w:r>
            <w:r>
              <w:rPr>
                <w:spacing w:val="-8"/>
                <w:sz w:val="20"/>
              </w:rPr>
              <w:t xml:space="preserve"> </w:t>
            </w:r>
            <w:r>
              <w:rPr>
                <w:sz w:val="20"/>
              </w:rPr>
              <w:t>2023/24,</w:t>
            </w:r>
            <w:r>
              <w:rPr>
                <w:spacing w:val="-7"/>
                <w:sz w:val="20"/>
              </w:rPr>
              <w:t xml:space="preserve"> </w:t>
            </w:r>
            <w:r>
              <w:rPr>
                <w:sz w:val="20"/>
              </w:rPr>
              <w:t>trusts</w:t>
            </w:r>
            <w:r>
              <w:rPr>
                <w:spacing w:val="-6"/>
                <w:sz w:val="20"/>
              </w:rPr>
              <w:t xml:space="preserve"> </w:t>
            </w:r>
            <w:r>
              <w:rPr>
                <w:sz w:val="20"/>
              </w:rPr>
              <w:t>do</w:t>
            </w:r>
            <w:r>
              <w:rPr>
                <w:spacing w:val="-8"/>
                <w:sz w:val="20"/>
              </w:rPr>
              <w:t xml:space="preserve"> </w:t>
            </w:r>
            <w:r>
              <w:rPr>
                <w:sz w:val="20"/>
              </w:rPr>
              <w:t>not</w:t>
            </w:r>
            <w:r>
              <w:rPr>
                <w:spacing w:val="-7"/>
                <w:sz w:val="20"/>
              </w:rPr>
              <w:t xml:space="preserve"> </w:t>
            </w:r>
            <w:r>
              <w:rPr>
                <w:sz w:val="20"/>
              </w:rPr>
              <w:t>directly</w:t>
            </w:r>
            <w:r>
              <w:rPr>
                <w:spacing w:val="-12"/>
                <w:sz w:val="20"/>
              </w:rPr>
              <w:t xml:space="preserve"> </w:t>
            </w:r>
            <w:r>
              <w:rPr>
                <w:sz w:val="20"/>
              </w:rPr>
              <w:t>earn</w:t>
            </w:r>
            <w:r>
              <w:rPr>
                <w:spacing w:val="-7"/>
                <w:sz w:val="20"/>
              </w:rPr>
              <w:t xml:space="preserve"> </w:t>
            </w:r>
            <w:r>
              <w:rPr>
                <w:sz w:val="20"/>
              </w:rPr>
              <w:t>elective</w:t>
            </w:r>
            <w:r>
              <w:rPr>
                <w:spacing w:val="-7"/>
                <w:sz w:val="20"/>
              </w:rPr>
              <w:t xml:space="preserve"> </w:t>
            </w:r>
            <w:r>
              <w:rPr>
                <w:sz w:val="20"/>
              </w:rPr>
              <w:t>recovery</w:t>
            </w:r>
            <w:r>
              <w:rPr>
                <w:spacing w:val="-11"/>
                <w:sz w:val="20"/>
              </w:rPr>
              <w:t xml:space="preserve"> </w:t>
            </w:r>
            <w:r>
              <w:rPr>
                <w:sz w:val="20"/>
              </w:rPr>
              <w:t>funding,</w:t>
            </w:r>
            <w:r>
              <w:rPr>
                <w:spacing w:val="-7"/>
                <w:sz w:val="20"/>
              </w:rPr>
              <w:t xml:space="preserve"> </w:t>
            </w:r>
            <w:r>
              <w:rPr>
                <w:sz w:val="20"/>
              </w:rPr>
              <w:t>instead</w:t>
            </w:r>
            <w:r>
              <w:rPr>
                <w:spacing w:val="-7"/>
                <w:sz w:val="20"/>
              </w:rPr>
              <w:t xml:space="preserve"> </w:t>
            </w:r>
            <w:r>
              <w:rPr>
                <w:sz w:val="20"/>
              </w:rPr>
              <w:t>earning</w:t>
            </w:r>
            <w:r>
              <w:rPr>
                <w:spacing w:val="-8"/>
                <w:sz w:val="20"/>
              </w:rPr>
              <w:t xml:space="preserve"> </w:t>
            </w:r>
            <w:r>
              <w:rPr>
                <w:sz w:val="20"/>
              </w:rPr>
              <w:t>income for actual activity</w:t>
            </w:r>
            <w:r>
              <w:rPr>
                <w:spacing w:val="-3"/>
                <w:sz w:val="20"/>
              </w:rPr>
              <w:t xml:space="preserve"> </w:t>
            </w:r>
            <w:r>
              <w:rPr>
                <w:sz w:val="20"/>
              </w:rPr>
              <w:t>performed under API contract arrangements as explained above. The level of activity</w:t>
            </w:r>
            <w:r>
              <w:rPr>
                <w:spacing w:val="-3"/>
                <w:sz w:val="20"/>
              </w:rPr>
              <w:t xml:space="preserve"> </w:t>
            </w:r>
            <w:r>
              <w:rPr>
                <w:sz w:val="20"/>
              </w:rPr>
              <w:t>delivered by the trust contributes to system performance and therefore the availability</w:t>
            </w:r>
            <w:r>
              <w:rPr>
                <w:spacing w:val="-3"/>
                <w:sz w:val="20"/>
              </w:rPr>
              <w:t xml:space="preserve"> </w:t>
            </w:r>
            <w:r>
              <w:rPr>
                <w:sz w:val="20"/>
              </w:rPr>
              <w:t>of funding to the trust’s commissioners. In 2022/23 elective recovery</w:t>
            </w:r>
            <w:r>
              <w:rPr>
                <w:spacing w:val="-4"/>
                <w:sz w:val="20"/>
              </w:rPr>
              <w:t xml:space="preserve"> </w:t>
            </w:r>
            <w:r>
              <w:rPr>
                <w:sz w:val="20"/>
              </w:rPr>
              <w:t>funding for providers was separately</w:t>
            </w:r>
            <w:r>
              <w:rPr>
                <w:spacing w:val="-5"/>
                <w:sz w:val="20"/>
              </w:rPr>
              <w:t xml:space="preserve"> </w:t>
            </w:r>
            <w:r>
              <w:rPr>
                <w:sz w:val="20"/>
              </w:rPr>
              <w:t xml:space="preserve">identified within the aligned payment and incentive </w:t>
            </w:r>
            <w:r>
              <w:rPr>
                <w:spacing w:val="-2"/>
                <w:sz w:val="20"/>
              </w:rPr>
              <w:t>contracts.</w:t>
            </w:r>
          </w:p>
        </w:tc>
      </w:tr>
      <w:tr w:rsidR="00464E1E" w14:paraId="0D787937" w14:textId="77777777">
        <w:trPr>
          <w:trHeight w:val="357"/>
        </w:trPr>
        <w:tc>
          <w:tcPr>
            <w:tcW w:w="10494" w:type="dxa"/>
          </w:tcPr>
          <w:p w14:paraId="0D787936" w14:textId="77777777" w:rsidR="00464E1E" w:rsidRDefault="00000000">
            <w:pPr>
              <w:pStyle w:val="TableParagraph"/>
              <w:spacing w:before="72"/>
              <w:ind w:left="50"/>
              <w:rPr>
                <w:b/>
                <w:sz w:val="20"/>
              </w:rPr>
            </w:pPr>
            <w:r>
              <w:rPr>
                <w:b/>
                <w:sz w:val="20"/>
              </w:rPr>
              <w:t>Mental</w:t>
            </w:r>
            <w:r>
              <w:rPr>
                <w:b/>
                <w:spacing w:val="-9"/>
                <w:sz w:val="20"/>
              </w:rPr>
              <w:t xml:space="preserve"> </w:t>
            </w:r>
            <w:r>
              <w:rPr>
                <w:b/>
                <w:sz w:val="20"/>
              </w:rPr>
              <w:t>health</w:t>
            </w:r>
            <w:r>
              <w:rPr>
                <w:b/>
                <w:spacing w:val="-7"/>
                <w:sz w:val="20"/>
              </w:rPr>
              <w:t xml:space="preserve"> </w:t>
            </w:r>
            <w:r>
              <w:rPr>
                <w:b/>
                <w:sz w:val="20"/>
              </w:rPr>
              <w:t>provider</w:t>
            </w:r>
            <w:r>
              <w:rPr>
                <w:b/>
                <w:spacing w:val="-9"/>
                <w:sz w:val="20"/>
              </w:rPr>
              <w:t xml:space="preserve"> </w:t>
            </w:r>
            <w:r>
              <w:rPr>
                <w:b/>
                <w:spacing w:val="-2"/>
                <w:sz w:val="20"/>
              </w:rPr>
              <w:t>collaboratives</w:t>
            </w:r>
          </w:p>
        </w:tc>
      </w:tr>
      <w:tr w:rsidR="00464E1E" w14:paraId="0D787939" w14:textId="77777777">
        <w:trPr>
          <w:trHeight w:val="1381"/>
        </w:trPr>
        <w:tc>
          <w:tcPr>
            <w:tcW w:w="10494" w:type="dxa"/>
          </w:tcPr>
          <w:p w14:paraId="0D787938" w14:textId="77777777" w:rsidR="00464E1E" w:rsidRDefault="00000000">
            <w:pPr>
              <w:pStyle w:val="TableParagraph"/>
              <w:spacing w:before="48" w:line="256" w:lineRule="auto"/>
              <w:ind w:left="50" w:right="38"/>
              <w:rPr>
                <w:sz w:val="20"/>
              </w:rPr>
            </w:pPr>
            <w:r>
              <w:rPr>
                <w:sz w:val="20"/>
              </w:rPr>
              <w:t>NHS led provider collaboratives for specialised mental health, learning disability</w:t>
            </w:r>
            <w:r>
              <w:rPr>
                <w:spacing w:val="-5"/>
                <w:sz w:val="20"/>
              </w:rPr>
              <w:t xml:space="preserve"> </w:t>
            </w:r>
            <w:r>
              <w:rPr>
                <w:sz w:val="20"/>
              </w:rPr>
              <w:t>and autism services involve a lead NHS</w:t>
            </w:r>
            <w:r>
              <w:rPr>
                <w:spacing w:val="-7"/>
                <w:sz w:val="20"/>
              </w:rPr>
              <w:t xml:space="preserve"> </w:t>
            </w:r>
            <w:r>
              <w:rPr>
                <w:sz w:val="20"/>
              </w:rPr>
              <w:t>provider</w:t>
            </w:r>
            <w:r>
              <w:rPr>
                <w:spacing w:val="-6"/>
                <w:sz w:val="20"/>
              </w:rPr>
              <w:t xml:space="preserve"> </w:t>
            </w:r>
            <w:r>
              <w:rPr>
                <w:sz w:val="20"/>
              </w:rPr>
              <w:t>taking</w:t>
            </w:r>
            <w:r>
              <w:rPr>
                <w:spacing w:val="-8"/>
                <w:sz w:val="20"/>
              </w:rPr>
              <w:t xml:space="preserve"> </w:t>
            </w:r>
            <w:r>
              <w:rPr>
                <w:sz w:val="20"/>
              </w:rPr>
              <w:t>responsibility</w:t>
            </w:r>
            <w:r>
              <w:rPr>
                <w:spacing w:val="-12"/>
                <w:sz w:val="20"/>
              </w:rPr>
              <w:t xml:space="preserve"> </w:t>
            </w:r>
            <w:r>
              <w:rPr>
                <w:sz w:val="20"/>
              </w:rPr>
              <w:t>for</w:t>
            </w:r>
            <w:r>
              <w:rPr>
                <w:spacing w:val="-7"/>
                <w:sz w:val="20"/>
              </w:rPr>
              <w:t xml:space="preserve"> </w:t>
            </w:r>
            <w:r>
              <w:rPr>
                <w:sz w:val="20"/>
              </w:rPr>
              <w:t>managing</w:t>
            </w:r>
            <w:r>
              <w:rPr>
                <w:spacing w:val="-8"/>
                <w:sz w:val="20"/>
              </w:rPr>
              <w:t xml:space="preserve"> </w:t>
            </w:r>
            <w:r>
              <w:rPr>
                <w:sz w:val="20"/>
              </w:rPr>
              <w:t>services,</w:t>
            </w:r>
            <w:r>
              <w:rPr>
                <w:spacing w:val="-7"/>
                <w:sz w:val="20"/>
              </w:rPr>
              <w:t xml:space="preserve"> </w:t>
            </w:r>
            <w:r>
              <w:rPr>
                <w:sz w:val="20"/>
              </w:rPr>
              <w:t>care</w:t>
            </w:r>
            <w:r>
              <w:rPr>
                <w:spacing w:val="-7"/>
                <w:sz w:val="20"/>
              </w:rPr>
              <w:t xml:space="preserve"> </w:t>
            </w:r>
            <w:r>
              <w:rPr>
                <w:sz w:val="20"/>
              </w:rPr>
              <w:t>pathways</w:t>
            </w:r>
            <w:r>
              <w:rPr>
                <w:spacing w:val="-6"/>
                <w:sz w:val="20"/>
              </w:rPr>
              <w:t xml:space="preserve"> </w:t>
            </w:r>
            <w:r>
              <w:rPr>
                <w:sz w:val="20"/>
              </w:rPr>
              <w:t>and</w:t>
            </w:r>
            <w:r>
              <w:rPr>
                <w:spacing w:val="-7"/>
                <w:sz w:val="20"/>
              </w:rPr>
              <w:t xml:space="preserve"> </w:t>
            </w:r>
            <w:r>
              <w:rPr>
                <w:sz w:val="20"/>
              </w:rPr>
              <w:t>specialised</w:t>
            </w:r>
            <w:r>
              <w:rPr>
                <w:spacing w:val="-8"/>
                <w:sz w:val="20"/>
              </w:rPr>
              <w:t xml:space="preserve"> </w:t>
            </w:r>
            <w:r>
              <w:rPr>
                <w:sz w:val="20"/>
              </w:rPr>
              <w:t>commissioning</w:t>
            </w:r>
            <w:r>
              <w:rPr>
                <w:spacing w:val="-8"/>
                <w:sz w:val="20"/>
              </w:rPr>
              <w:t xml:space="preserve"> </w:t>
            </w:r>
            <w:r>
              <w:rPr>
                <w:sz w:val="20"/>
              </w:rPr>
              <w:t>budgets</w:t>
            </w:r>
            <w:r>
              <w:rPr>
                <w:spacing w:val="-6"/>
                <w:sz w:val="20"/>
              </w:rPr>
              <w:t xml:space="preserve"> </w:t>
            </w:r>
            <w:r>
              <w:rPr>
                <w:sz w:val="20"/>
              </w:rPr>
              <w:t>for</w:t>
            </w:r>
            <w:r>
              <w:rPr>
                <w:spacing w:val="-7"/>
                <w:sz w:val="20"/>
              </w:rPr>
              <w:t xml:space="preserve"> </w:t>
            </w:r>
            <w:r>
              <w:rPr>
                <w:sz w:val="20"/>
              </w:rPr>
              <w:t>a population. Lead providers are accountable to NHS England and as such recognise the income and expenditure associated with the commissioning of services from other NHS and non NHS providers. Transactions for commissioning of services between NHS providers are eliminated within these accounts.</w:t>
            </w:r>
          </w:p>
        </w:tc>
      </w:tr>
      <w:tr w:rsidR="00464E1E" w14:paraId="0D78793B" w14:textId="77777777">
        <w:trPr>
          <w:trHeight w:val="381"/>
        </w:trPr>
        <w:tc>
          <w:tcPr>
            <w:tcW w:w="10494" w:type="dxa"/>
          </w:tcPr>
          <w:p w14:paraId="0D78793A" w14:textId="77777777" w:rsidR="00464E1E" w:rsidRDefault="00000000">
            <w:pPr>
              <w:pStyle w:val="TableParagraph"/>
              <w:spacing w:before="107"/>
              <w:ind w:left="50"/>
              <w:rPr>
                <w:b/>
                <w:sz w:val="20"/>
              </w:rPr>
            </w:pPr>
            <w:r>
              <w:rPr>
                <w:b/>
                <w:sz w:val="20"/>
              </w:rPr>
              <w:t>Revenue</w:t>
            </w:r>
            <w:r>
              <w:rPr>
                <w:b/>
                <w:spacing w:val="-12"/>
                <w:sz w:val="20"/>
              </w:rPr>
              <w:t xml:space="preserve"> </w:t>
            </w:r>
            <w:r>
              <w:rPr>
                <w:b/>
                <w:sz w:val="20"/>
              </w:rPr>
              <w:t>from</w:t>
            </w:r>
            <w:r>
              <w:rPr>
                <w:b/>
                <w:spacing w:val="-10"/>
                <w:sz w:val="20"/>
              </w:rPr>
              <w:t xml:space="preserve"> </w:t>
            </w:r>
            <w:r>
              <w:rPr>
                <w:b/>
                <w:sz w:val="20"/>
              </w:rPr>
              <w:t>research</w:t>
            </w:r>
            <w:r>
              <w:rPr>
                <w:b/>
                <w:spacing w:val="-12"/>
                <w:sz w:val="20"/>
              </w:rPr>
              <w:t xml:space="preserve"> </w:t>
            </w:r>
            <w:r>
              <w:rPr>
                <w:b/>
                <w:spacing w:val="-2"/>
                <w:sz w:val="20"/>
              </w:rPr>
              <w:t>contracts</w:t>
            </w:r>
          </w:p>
        </w:tc>
      </w:tr>
      <w:tr w:rsidR="00464E1E" w14:paraId="0D78793D" w14:textId="77777777">
        <w:trPr>
          <w:trHeight w:val="1830"/>
        </w:trPr>
        <w:tc>
          <w:tcPr>
            <w:tcW w:w="10494" w:type="dxa"/>
          </w:tcPr>
          <w:p w14:paraId="0D78793C" w14:textId="77777777" w:rsidR="00464E1E" w:rsidRDefault="00000000">
            <w:pPr>
              <w:pStyle w:val="TableParagraph"/>
              <w:spacing w:before="37" w:line="259" w:lineRule="auto"/>
              <w:ind w:left="50" w:right="38"/>
              <w:rPr>
                <w:sz w:val="20"/>
              </w:rPr>
            </w:pPr>
            <w:r>
              <w:rPr>
                <w:sz w:val="20"/>
              </w:rPr>
              <w:t>Where research contracts fall under IFRS 15, revenue is recognised as and when performance obligations are satisfied.</w:t>
            </w:r>
            <w:r>
              <w:rPr>
                <w:spacing w:val="-6"/>
                <w:sz w:val="20"/>
              </w:rPr>
              <w:t xml:space="preserve"> </w:t>
            </w:r>
            <w:r>
              <w:rPr>
                <w:sz w:val="20"/>
              </w:rPr>
              <w:t>For</w:t>
            </w:r>
            <w:r>
              <w:rPr>
                <w:spacing w:val="-5"/>
                <w:sz w:val="20"/>
              </w:rPr>
              <w:t xml:space="preserve"> </w:t>
            </w:r>
            <w:r>
              <w:rPr>
                <w:sz w:val="20"/>
              </w:rPr>
              <w:t>some</w:t>
            </w:r>
            <w:r>
              <w:rPr>
                <w:spacing w:val="-6"/>
                <w:sz w:val="20"/>
              </w:rPr>
              <w:t xml:space="preserve"> </w:t>
            </w:r>
            <w:r>
              <w:rPr>
                <w:sz w:val="20"/>
              </w:rPr>
              <w:t>contracts,</w:t>
            </w:r>
            <w:r>
              <w:rPr>
                <w:spacing w:val="-6"/>
                <w:sz w:val="20"/>
              </w:rPr>
              <w:t xml:space="preserve"> </w:t>
            </w:r>
            <w:r>
              <w:rPr>
                <w:sz w:val="20"/>
              </w:rPr>
              <w:t>NHS</w:t>
            </w:r>
            <w:r>
              <w:rPr>
                <w:spacing w:val="-6"/>
                <w:sz w:val="20"/>
              </w:rPr>
              <w:t xml:space="preserve"> </w:t>
            </w:r>
            <w:r>
              <w:rPr>
                <w:sz w:val="20"/>
              </w:rPr>
              <w:t>providers</w:t>
            </w:r>
            <w:r>
              <w:rPr>
                <w:spacing w:val="-5"/>
                <w:sz w:val="20"/>
              </w:rPr>
              <w:t xml:space="preserve"> </w:t>
            </w:r>
            <w:r>
              <w:rPr>
                <w:sz w:val="20"/>
              </w:rPr>
              <w:t>assess</w:t>
            </w:r>
            <w:r>
              <w:rPr>
                <w:spacing w:val="-5"/>
                <w:sz w:val="20"/>
              </w:rPr>
              <w:t xml:space="preserve"> </w:t>
            </w:r>
            <w:r>
              <w:rPr>
                <w:sz w:val="20"/>
              </w:rPr>
              <w:t>that</w:t>
            </w:r>
            <w:r>
              <w:rPr>
                <w:spacing w:val="-6"/>
                <w:sz w:val="20"/>
              </w:rPr>
              <w:t xml:space="preserve"> </w:t>
            </w:r>
            <w:r>
              <w:rPr>
                <w:sz w:val="20"/>
              </w:rPr>
              <w:t>the</w:t>
            </w:r>
            <w:r>
              <w:rPr>
                <w:spacing w:val="-7"/>
                <w:sz w:val="20"/>
              </w:rPr>
              <w:t xml:space="preserve"> </w:t>
            </w:r>
            <w:r>
              <w:rPr>
                <w:sz w:val="20"/>
              </w:rPr>
              <w:t>research</w:t>
            </w:r>
            <w:r>
              <w:rPr>
                <w:spacing w:val="-6"/>
                <w:sz w:val="20"/>
              </w:rPr>
              <w:t xml:space="preserve"> </w:t>
            </w:r>
            <w:r>
              <w:rPr>
                <w:sz w:val="20"/>
              </w:rPr>
              <w:t>project</w:t>
            </w:r>
            <w:r>
              <w:rPr>
                <w:spacing w:val="-6"/>
                <w:sz w:val="20"/>
              </w:rPr>
              <w:t xml:space="preserve"> </w:t>
            </w:r>
            <w:r>
              <w:rPr>
                <w:sz w:val="20"/>
              </w:rPr>
              <w:t>constitutes</w:t>
            </w:r>
            <w:r>
              <w:rPr>
                <w:spacing w:val="-5"/>
                <w:sz w:val="20"/>
              </w:rPr>
              <w:t xml:space="preserve"> </w:t>
            </w:r>
            <w:r>
              <w:rPr>
                <w:sz w:val="20"/>
              </w:rPr>
              <w:t>one</w:t>
            </w:r>
            <w:r>
              <w:rPr>
                <w:spacing w:val="-6"/>
                <w:sz w:val="20"/>
              </w:rPr>
              <w:t xml:space="preserve"> </w:t>
            </w:r>
            <w:r>
              <w:rPr>
                <w:sz w:val="20"/>
              </w:rPr>
              <w:t>performance</w:t>
            </w:r>
            <w:r>
              <w:rPr>
                <w:spacing w:val="-6"/>
                <w:sz w:val="20"/>
              </w:rPr>
              <w:t xml:space="preserve"> </w:t>
            </w:r>
            <w:r>
              <w:rPr>
                <w:sz w:val="20"/>
              </w:rPr>
              <w:t>obligation over the</w:t>
            </w:r>
            <w:r>
              <w:rPr>
                <w:spacing w:val="-1"/>
                <w:sz w:val="20"/>
              </w:rPr>
              <w:t xml:space="preserve"> </w:t>
            </w:r>
            <w:r>
              <w:rPr>
                <w:sz w:val="20"/>
              </w:rPr>
              <w:t>course of the multi-year contract. In many</w:t>
            </w:r>
            <w:r>
              <w:rPr>
                <w:spacing w:val="-6"/>
                <w:sz w:val="20"/>
              </w:rPr>
              <w:t xml:space="preserve"> </w:t>
            </w:r>
            <w:r>
              <w:rPr>
                <w:sz w:val="20"/>
              </w:rPr>
              <w:t>cases it is assessed</w:t>
            </w:r>
            <w:r>
              <w:rPr>
                <w:spacing w:val="-1"/>
                <w:sz w:val="20"/>
              </w:rPr>
              <w:t xml:space="preserve"> </w:t>
            </w:r>
            <w:r>
              <w:rPr>
                <w:sz w:val="20"/>
              </w:rPr>
              <w:t>that the</w:t>
            </w:r>
            <w:r>
              <w:rPr>
                <w:spacing w:val="-1"/>
                <w:sz w:val="20"/>
              </w:rPr>
              <w:t xml:space="preserve"> </w:t>
            </w:r>
            <w:r>
              <w:rPr>
                <w:sz w:val="20"/>
              </w:rPr>
              <w:t>provider’s interim performance does not</w:t>
            </w:r>
            <w:r>
              <w:rPr>
                <w:spacing w:val="-1"/>
                <w:sz w:val="20"/>
              </w:rPr>
              <w:t xml:space="preserve"> </w:t>
            </w:r>
            <w:r>
              <w:rPr>
                <w:sz w:val="20"/>
              </w:rPr>
              <w:t>create</w:t>
            </w:r>
            <w:r>
              <w:rPr>
                <w:spacing w:val="-2"/>
                <w:sz w:val="20"/>
              </w:rPr>
              <w:t xml:space="preserve"> </w:t>
            </w:r>
            <w:r>
              <w:rPr>
                <w:sz w:val="20"/>
              </w:rPr>
              <w:t>an</w:t>
            </w:r>
            <w:r>
              <w:rPr>
                <w:spacing w:val="-2"/>
                <w:sz w:val="20"/>
              </w:rPr>
              <w:t xml:space="preserve"> </w:t>
            </w:r>
            <w:r>
              <w:rPr>
                <w:sz w:val="20"/>
              </w:rPr>
              <w:t>asset</w:t>
            </w:r>
            <w:r>
              <w:rPr>
                <w:spacing w:val="-1"/>
                <w:sz w:val="20"/>
              </w:rPr>
              <w:t xml:space="preserve"> </w:t>
            </w:r>
            <w:r>
              <w:rPr>
                <w:sz w:val="20"/>
              </w:rPr>
              <w:t>with</w:t>
            </w:r>
            <w:r>
              <w:rPr>
                <w:spacing w:val="-2"/>
                <w:sz w:val="20"/>
              </w:rPr>
              <w:t xml:space="preserve"> </w:t>
            </w:r>
            <w:r>
              <w:rPr>
                <w:sz w:val="20"/>
              </w:rPr>
              <w:t>alternative</w:t>
            </w:r>
            <w:r>
              <w:rPr>
                <w:spacing w:val="-1"/>
                <w:sz w:val="20"/>
              </w:rPr>
              <w:t xml:space="preserve"> </w:t>
            </w:r>
            <w:r>
              <w:rPr>
                <w:sz w:val="20"/>
              </w:rPr>
              <w:t>use</w:t>
            </w:r>
            <w:r>
              <w:rPr>
                <w:spacing w:val="-1"/>
                <w:sz w:val="20"/>
              </w:rPr>
              <w:t xml:space="preserve"> </w:t>
            </w:r>
            <w:r>
              <w:rPr>
                <w:sz w:val="20"/>
              </w:rPr>
              <w:t>for</w:t>
            </w:r>
            <w:r>
              <w:rPr>
                <w:spacing w:val="-1"/>
                <w:sz w:val="20"/>
              </w:rPr>
              <w:t xml:space="preserve"> </w:t>
            </w:r>
            <w:r>
              <w:rPr>
                <w:sz w:val="20"/>
              </w:rPr>
              <w:t>the</w:t>
            </w:r>
            <w:r>
              <w:rPr>
                <w:spacing w:val="-2"/>
                <w:sz w:val="20"/>
              </w:rPr>
              <w:t xml:space="preserve"> </w:t>
            </w:r>
            <w:r>
              <w:rPr>
                <w:sz w:val="20"/>
              </w:rPr>
              <w:t>provider,</w:t>
            </w:r>
            <w:r>
              <w:rPr>
                <w:spacing w:val="-1"/>
                <w:sz w:val="20"/>
              </w:rPr>
              <w:t xml:space="preserve"> </w:t>
            </w:r>
            <w:r>
              <w:rPr>
                <w:sz w:val="20"/>
              </w:rPr>
              <w:t>and</w:t>
            </w:r>
            <w:r>
              <w:rPr>
                <w:spacing w:val="-2"/>
                <w:sz w:val="20"/>
              </w:rPr>
              <w:t xml:space="preserve"> </w:t>
            </w:r>
            <w:r>
              <w:rPr>
                <w:sz w:val="20"/>
              </w:rPr>
              <w:t>the</w:t>
            </w:r>
            <w:r>
              <w:rPr>
                <w:spacing w:val="-1"/>
                <w:sz w:val="20"/>
              </w:rPr>
              <w:t xml:space="preserve"> </w:t>
            </w:r>
            <w:r>
              <w:rPr>
                <w:sz w:val="20"/>
              </w:rPr>
              <w:t>provider has an</w:t>
            </w:r>
            <w:r>
              <w:rPr>
                <w:spacing w:val="-2"/>
                <w:sz w:val="20"/>
              </w:rPr>
              <w:t xml:space="preserve"> </w:t>
            </w:r>
            <w:r>
              <w:rPr>
                <w:sz w:val="20"/>
              </w:rPr>
              <w:t>enforceable</w:t>
            </w:r>
            <w:r>
              <w:rPr>
                <w:spacing w:val="-1"/>
                <w:sz w:val="20"/>
              </w:rPr>
              <w:t xml:space="preserve"> </w:t>
            </w:r>
            <w:r>
              <w:rPr>
                <w:sz w:val="20"/>
              </w:rPr>
              <w:t>right</w:t>
            </w:r>
            <w:r>
              <w:rPr>
                <w:spacing w:val="-1"/>
                <w:sz w:val="20"/>
              </w:rPr>
              <w:t xml:space="preserve"> </w:t>
            </w:r>
            <w:r>
              <w:rPr>
                <w:sz w:val="20"/>
              </w:rPr>
              <w:t>to</w:t>
            </w:r>
            <w:r>
              <w:rPr>
                <w:spacing w:val="-2"/>
                <w:sz w:val="20"/>
              </w:rPr>
              <w:t xml:space="preserve"> </w:t>
            </w:r>
            <w:r>
              <w:rPr>
                <w:sz w:val="20"/>
              </w:rPr>
              <w:t>payment</w:t>
            </w:r>
            <w:r>
              <w:rPr>
                <w:spacing w:val="-1"/>
                <w:sz w:val="20"/>
              </w:rPr>
              <w:t xml:space="preserve"> </w:t>
            </w:r>
            <w:r>
              <w:rPr>
                <w:sz w:val="20"/>
              </w:rPr>
              <w:t>for</w:t>
            </w:r>
            <w:r>
              <w:rPr>
                <w:spacing w:val="-1"/>
                <w:sz w:val="20"/>
              </w:rPr>
              <w:t xml:space="preserve"> </w:t>
            </w:r>
            <w:r>
              <w:rPr>
                <w:sz w:val="20"/>
              </w:rPr>
              <w:t>the performance completed to date. It is therefore considered that the performance obligation is satisfied over time, and the provider recognises revenue each year over the course of the contract. Some research income alternatively</w:t>
            </w:r>
            <w:r>
              <w:rPr>
                <w:spacing w:val="-5"/>
                <w:sz w:val="20"/>
              </w:rPr>
              <w:t xml:space="preserve"> </w:t>
            </w:r>
            <w:r>
              <w:rPr>
                <w:sz w:val="20"/>
              </w:rPr>
              <w:t xml:space="preserve">falls within the provisions of </w:t>
            </w:r>
            <w:r>
              <w:rPr>
                <w:i/>
                <w:sz w:val="20"/>
              </w:rPr>
              <w:t>IAS 20 Accounting for Government grants</w:t>
            </w:r>
            <w:r>
              <w:rPr>
                <w:i/>
                <w:spacing w:val="-12"/>
                <w:sz w:val="20"/>
              </w:rPr>
              <w:t xml:space="preserve"> </w:t>
            </w:r>
            <w:r>
              <w:rPr>
                <w:sz w:val="20"/>
              </w:rPr>
              <w:t>.</w:t>
            </w:r>
          </w:p>
        </w:tc>
      </w:tr>
      <w:tr w:rsidR="00464E1E" w14:paraId="0D78793F" w14:textId="77777777">
        <w:trPr>
          <w:trHeight w:val="355"/>
        </w:trPr>
        <w:tc>
          <w:tcPr>
            <w:tcW w:w="10494" w:type="dxa"/>
          </w:tcPr>
          <w:p w14:paraId="0D78793E" w14:textId="77777777" w:rsidR="00464E1E" w:rsidRDefault="00000000">
            <w:pPr>
              <w:pStyle w:val="TableParagraph"/>
              <w:spacing w:before="72"/>
              <w:ind w:left="50"/>
              <w:rPr>
                <w:b/>
                <w:sz w:val="20"/>
              </w:rPr>
            </w:pPr>
            <w:r>
              <w:rPr>
                <w:b/>
                <w:sz w:val="20"/>
              </w:rPr>
              <w:t>NHS</w:t>
            </w:r>
            <w:r>
              <w:rPr>
                <w:b/>
                <w:spacing w:val="-9"/>
                <w:sz w:val="20"/>
              </w:rPr>
              <w:t xml:space="preserve"> </w:t>
            </w:r>
            <w:r>
              <w:rPr>
                <w:b/>
                <w:sz w:val="20"/>
              </w:rPr>
              <w:t>injury</w:t>
            </w:r>
            <w:r>
              <w:rPr>
                <w:b/>
                <w:spacing w:val="-9"/>
                <w:sz w:val="20"/>
              </w:rPr>
              <w:t xml:space="preserve"> </w:t>
            </w:r>
            <w:r>
              <w:rPr>
                <w:b/>
                <w:sz w:val="20"/>
              </w:rPr>
              <w:t>cost</w:t>
            </w:r>
            <w:r>
              <w:rPr>
                <w:b/>
                <w:spacing w:val="-8"/>
                <w:sz w:val="20"/>
              </w:rPr>
              <w:t xml:space="preserve"> </w:t>
            </w:r>
            <w:r>
              <w:rPr>
                <w:b/>
                <w:sz w:val="20"/>
              </w:rPr>
              <w:t>recovery</w:t>
            </w:r>
            <w:r>
              <w:rPr>
                <w:b/>
                <w:spacing w:val="-10"/>
                <w:sz w:val="20"/>
              </w:rPr>
              <w:t xml:space="preserve"> </w:t>
            </w:r>
            <w:r>
              <w:rPr>
                <w:b/>
                <w:spacing w:val="-2"/>
                <w:sz w:val="20"/>
              </w:rPr>
              <w:t>scheme</w:t>
            </w:r>
          </w:p>
        </w:tc>
      </w:tr>
      <w:tr w:rsidR="00464E1E" w14:paraId="0D787941" w14:textId="77777777">
        <w:trPr>
          <w:trHeight w:val="2155"/>
        </w:trPr>
        <w:tc>
          <w:tcPr>
            <w:tcW w:w="10494" w:type="dxa"/>
          </w:tcPr>
          <w:p w14:paraId="0D787940" w14:textId="77777777" w:rsidR="00464E1E" w:rsidRDefault="00000000">
            <w:pPr>
              <w:pStyle w:val="TableParagraph"/>
              <w:spacing w:before="46" w:line="259" w:lineRule="auto"/>
              <w:ind w:left="50" w:right="38"/>
              <w:rPr>
                <w:sz w:val="20"/>
              </w:rPr>
            </w:pPr>
            <w:r>
              <w:rPr>
                <w:sz w:val="20"/>
              </w:rPr>
              <w:t>NHS providers receive income under the NHS injury</w:t>
            </w:r>
            <w:r>
              <w:rPr>
                <w:spacing w:val="-2"/>
                <w:sz w:val="20"/>
              </w:rPr>
              <w:t xml:space="preserve"> </w:t>
            </w:r>
            <w:r>
              <w:rPr>
                <w:sz w:val="20"/>
              </w:rPr>
              <w:t>cost recovery</w:t>
            </w:r>
            <w:r>
              <w:rPr>
                <w:spacing w:val="-2"/>
                <w:sz w:val="20"/>
              </w:rPr>
              <w:t xml:space="preserve"> </w:t>
            </w:r>
            <w:r>
              <w:rPr>
                <w:sz w:val="20"/>
              </w:rPr>
              <w:t>scheme, designed to reclaim the cost of treating injured individuals to whom personal injury</w:t>
            </w:r>
            <w:r>
              <w:rPr>
                <w:spacing w:val="-3"/>
                <w:sz w:val="20"/>
              </w:rPr>
              <w:t xml:space="preserve"> </w:t>
            </w:r>
            <w:r>
              <w:rPr>
                <w:sz w:val="20"/>
              </w:rPr>
              <w:t>compensation has subsequently</w:t>
            </w:r>
            <w:r>
              <w:rPr>
                <w:spacing w:val="-4"/>
                <w:sz w:val="20"/>
              </w:rPr>
              <w:t xml:space="preserve"> </w:t>
            </w:r>
            <w:r>
              <w:rPr>
                <w:sz w:val="20"/>
              </w:rPr>
              <w:t>been paid, for instance by</w:t>
            </w:r>
            <w:r>
              <w:rPr>
                <w:spacing w:val="-4"/>
                <w:sz w:val="20"/>
              </w:rPr>
              <w:t xml:space="preserve"> </w:t>
            </w:r>
            <w:r>
              <w:rPr>
                <w:sz w:val="20"/>
              </w:rPr>
              <w:t>an insurer. Providers recognise the income when performance obligations are satisfied. In practical terms this means that treatment has been given, they</w:t>
            </w:r>
            <w:r>
              <w:rPr>
                <w:spacing w:val="-2"/>
                <w:sz w:val="20"/>
              </w:rPr>
              <w:t xml:space="preserve"> </w:t>
            </w:r>
            <w:r>
              <w:rPr>
                <w:sz w:val="20"/>
              </w:rPr>
              <w:t>receive notification from the Department of Work and Pensions' Compensation Recovery</w:t>
            </w:r>
            <w:r>
              <w:rPr>
                <w:spacing w:val="-2"/>
                <w:sz w:val="20"/>
              </w:rPr>
              <w:t xml:space="preserve"> </w:t>
            </w:r>
            <w:r>
              <w:rPr>
                <w:sz w:val="20"/>
              </w:rPr>
              <w:t>Unit, have completed the NHS2 form and have confirmed there are no discrepancies with the treatment. The</w:t>
            </w:r>
            <w:r>
              <w:rPr>
                <w:spacing w:val="-6"/>
                <w:sz w:val="20"/>
              </w:rPr>
              <w:t xml:space="preserve"> </w:t>
            </w:r>
            <w:r>
              <w:rPr>
                <w:sz w:val="20"/>
              </w:rPr>
              <w:t>income</w:t>
            </w:r>
            <w:r>
              <w:rPr>
                <w:spacing w:val="-5"/>
                <w:sz w:val="20"/>
              </w:rPr>
              <w:t xml:space="preserve"> </w:t>
            </w:r>
            <w:r>
              <w:rPr>
                <w:sz w:val="20"/>
              </w:rPr>
              <w:t>is</w:t>
            </w:r>
            <w:r>
              <w:rPr>
                <w:spacing w:val="-4"/>
                <w:sz w:val="20"/>
              </w:rPr>
              <w:t xml:space="preserve"> </w:t>
            </w:r>
            <w:r>
              <w:rPr>
                <w:sz w:val="20"/>
              </w:rPr>
              <w:t>measured</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agreed</w:t>
            </w:r>
            <w:r>
              <w:rPr>
                <w:spacing w:val="-6"/>
                <w:sz w:val="20"/>
              </w:rPr>
              <w:t xml:space="preserve"> </w:t>
            </w:r>
            <w:r>
              <w:rPr>
                <w:sz w:val="20"/>
              </w:rPr>
              <w:t>tariff</w:t>
            </w:r>
            <w:r>
              <w:rPr>
                <w:spacing w:val="-3"/>
                <w:sz w:val="20"/>
              </w:rPr>
              <w:t xml:space="preserve"> </w:t>
            </w:r>
            <w:r>
              <w:rPr>
                <w:sz w:val="20"/>
              </w:rPr>
              <w:t>for</w:t>
            </w:r>
            <w:r>
              <w:rPr>
                <w:spacing w:val="-5"/>
                <w:sz w:val="20"/>
              </w:rPr>
              <w:t xml:space="preserve"> </w:t>
            </w:r>
            <w:r>
              <w:rPr>
                <w:sz w:val="20"/>
              </w:rPr>
              <w:t>the</w:t>
            </w:r>
            <w:r>
              <w:rPr>
                <w:spacing w:val="-6"/>
                <w:sz w:val="20"/>
              </w:rPr>
              <w:t xml:space="preserve"> </w:t>
            </w:r>
            <w:r>
              <w:rPr>
                <w:sz w:val="20"/>
              </w:rPr>
              <w:t>treatments</w:t>
            </w:r>
            <w:r>
              <w:rPr>
                <w:spacing w:val="-4"/>
                <w:sz w:val="20"/>
              </w:rPr>
              <w:t xml:space="preserve"> </w:t>
            </w:r>
            <w:r>
              <w:rPr>
                <w:sz w:val="20"/>
              </w:rPr>
              <w:t>provided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injured</w:t>
            </w:r>
            <w:r>
              <w:rPr>
                <w:spacing w:val="-5"/>
                <w:sz w:val="20"/>
              </w:rPr>
              <w:t xml:space="preserve"> </w:t>
            </w:r>
            <w:r>
              <w:rPr>
                <w:sz w:val="20"/>
              </w:rPr>
              <w:t>individual,</w:t>
            </w:r>
            <w:r>
              <w:rPr>
                <w:spacing w:val="-5"/>
                <w:sz w:val="20"/>
              </w:rPr>
              <w:t xml:space="preserve"> </w:t>
            </w:r>
            <w:r>
              <w:rPr>
                <w:sz w:val="20"/>
              </w:rPr>
              <w:t>less</w:t>
            </w:r>
            <w:r>
              <w:rPr>
                <w:spacing w:val="-4"/>
                <w:sz w:val="20"/>
              </w:rPr>
              <w:t xml:space="preserve"> </w:t>
            </w:r>
            <w:r>
              <w:rPr>
                <w:sz w:val="20"/>
              </w:rPr>
              <w:t>an</w:t>
            </w:r>
            <w:r>
              <w:rPr>
                <w:spacing w:val="-6"/>
                <w:sz w:val="20"/>
              </w:rPr>
              <w:t xml:space="preserve"> </w:t>
            </w:r>
            <w:r>
              <w:rPr>
                <w:sz w:val="20"/>
              </w:rPr>
              <w:t>allowance</w:t>
            </w:r>
            <w:r>
              <w:rPr>
                <w:spacing w:val="-5"/>
                <w:sz w:val="20"/>
              </w:rPr>
              <w:t xml:space="preserve"> </w:t>
            </w:r>
            <w:r>
              <w:rPr>
                <w:sz w:val="20"/>
              </w:rPr>
              <w:t xml:space="preserve">for unsuccessful compensation claims and doubtful debts in line with </w:t>
            </w:r>
            <w:r>
              <w:rPr>
                <w:i/>
                <w:sz w:val="20"/>
              </w:rPr>
              <w:t>IFRS 9 Financial instruments</w:t>
            </w:r>
            <w:r>
              <w:rPr>
                <w:i/>
                <w:spacing w:val="40"/>
                <w:sz w:val="20"/>
              </w:rPr>
              <w:t xml:space="preserve"> </w:t>
            </w:r>
            <w:r>
              <w:rPr>
                <w:sz w:val="20"/>
              </w:rPr>
              <w:t>requirements of measuring expected credit losses over the lifetime of the asset.</w:t>
            </w:r>
          </w:p>
        </w:tc>
      </w:tr>
      <w:tr w:rsidR="00464E1E" w14:paraId="0D787943" w14:textId="77777777">
        <w:trPr>
          <w:trHeight w:val="369"/>
        </w:trPr>
        <w:tc>
          <w:tcPr>
            <w:tcW w:w="10494" w:type="dxa"/>
          </w:tcPr>
          <w:p w14:paraId="0D787942" w14:textId="77777777" w:rsidR="00464E1E" w:rsidRDefault="00000000">
            <w:pPr>
              <w:pStyle w:val="TableParagraph"/>
              <w:spacing w:before="139" w:line="210" w:lineRule="exact"/>
              <w:ind w:left="50"/>
              <w:rPr>
                <w:b/>
                <w:sz w:val="20"/>
              </w:rPr>
            </w:pPr>
            <w:r>
              <w:rPr>
                <w:b/>
                <w:sz w:val="20"/>
              </w:rPr>
              <w:t>Note</w:t>
            </w:r>
            <w:r>
              <w:rPr>
                <w:b/>
                <w:spacing w:val="-8"/>
                <w:sz w:val="20"/>
              </w:rPr>
              <w:t xml:space="preserve"> </w:t>
            </w:r>
            <w:r>
              <w:rPr>
                <w:b/>
                <w:sz w:val="20"/>
              </w:rPr>
              <w:t>1.3</w:t>
            </w:r>
            <w:r>
              <w:rPr>
                <w:b/>
                <w:spacing w:val="-6"/>
                <w:sz w:val="20"/>
              </w:rPr>
              <w:t xml:space="preserve"> </w:t>
            </w:r>
            <w:r>
              <w:rPr>
                <w:b/>
                <w:sz w:val="20"/>
              </w:rPr>
              <w:t>Other</w:t>
            </w:r>
            <w:r>
              <w:rPr>
                <w:b/>
                <w:spacing w:val="-7"/>
                <w:sz w:val="20"/>
              </w:rPr>
              <w:t xml:space="preserve"> </w:t>
            </w:r>
            <w:r>
              <w:rPr>
                <w:b/>
                <w:sz w:val="20"/>
              </w:rPr>
              <w:t>forms</w:t>
            </w:r>
            <w:r>
              <w:rPr>
                <w:b/>
                <w:spacing w:val="-6"/>
                <w:sz w:val="20"/>
              </w:rPr>
              <w:t xml:space="preserve"> </w:t>
            </w:r>
            <w:r>
              <w:rPr>
                <w:b/>
                <w:sz w:val="20"/>
              </w:rPr>
              <w:t>of</w:t>
            </w:r>
            <w:r>
              <w:rPr>
                <w:b/>
                <w:spacing w:val="-4"/>
                <w:sz w:val="20"/>
              </w:rPr>
              <w:t xml:space="preserve"> </w:t>
            </w:r>
            <w:r>
              <w:rPr>
                <w:b/>
                <w:spacing w:val="-2"/>
                <w:sz w:val="20"/>
              </w:rPr>
              <w:t>income</w:t>
            </w:r>
          </w:p>
        </w:tc>
      </w:tr>
    </w:tbl>
    <w:p w14:paraId="0D787944" w14:textId="77777777" w:rsidR="00464E1E" w:rsidRDefault="00464E1E">
      <w:pPr>
        <w:pStyle w:val="BodyText"/>
        <w:spacing w:before="7"/>
        <w:rPr>
          <w:sz w:val="15"/>
        </w:rPr>
      </w:pPr>
    </w:p>
    <w:tbl>
      <w:tblPr>
        <w:tblW w:w="0" w:type="auto"/>
        <w:tblInd w:w="125" w:type="dxa"/>
        <w:tblLayout w:type="fixed"/>
        <w:tblCellMar>
          <w:left w:w="0" w:type="dxa"/>
          <w:right w:w="0" w:type="dxa"/>
        </w:tblCellMar>
        <w:tblLook w:val="01E0" w:firstRow="1" w:lastRow="1" w:firstColumn="1" w:lastColumn="1" w:noHBand="0" w:noVBand="0"/>
      </w:tblPr>
      <w:tblGrid>
        <w:gridCol w:w="10413"/>
      </w:tblGrid>
      <w:tr w:rsidR="00464E1E" w14:paraId="0D787946" w14:textId="77777777">
        <w:trPr>
          <w:trHeight w:val="252"/>
        </w:trPr>
        <w:tc>
          <w:tcPr>
            <w:tcW w:w="10413" w:type="dxa"/>
          </w:tcPr>
          <w:p w14:paraId="0D787945" w14:textId="77777777" w:rsidR="00464E1E" w:rsidRDefault="00000000">
            <w:pPr>
              <w:pStyle w:val="TableParagraph"/>
              <w:spacing w:line="223" w:lineRule="exact"/>
              <w:ind w:left="50"/>
              <w:rPr>
                <w:b/>
                <w:sz w:val="20"/>
              </w:rPr>
            </w:pPr>
            <w:r>
              <w:rPr>
                <w:b/>
                <w:sz w:val="20"/>
              </w:rPr>
              <w:t>Grants</w:t>
            </w:r>
            <w:r>
              <w:rPr>
                <w:b/>
                <w:spacing w:val="-9"/>
                <w:sz w:val="20"/>
              </w:rPr>
              <w:t xml:space="preserve"> </w:t>
            </w:r>
            <w:r>
              <w:rPr>
                <w:b/>
                <w:sz w:val="20"/>
              </w:rPr>
              <w:t>and</w:t>
            </w:r>
            <w:r>
              <w:rPr>
                <w:b/>
                <w:spacing w:val="-5"/>
                <w:sz w:val="20"/>
              </w:rPr>
              <w:t xml:space="preserve"> </w:t>
            </w:r>
            <w:r>
              <w:rPr>
                <w:b/>
                <w:spacing w:val="-2"/>
                <w:sz w:val="20"/>
              </w:rPr>
              <w:t>donations</w:t>
            </w:r>
          </w:p>
        </w:tc>
      </w:tr>
      <w:tr w:rsidR="00464E1E" w14:paraId="0D787948" w14:textId="77777777">
        <w:trPr>
          <w:trHeight w:val="1241"/>
        </w:trPr>
        <w:tc>
          <w:tcPr>
            <w:tcW w:w="10413" w:type="dxa"/>
          </w:tcPr>
          <w:p w14:paraId="0D787947" w14:textId="77777777" w:rsidR="00464E1E" w:rsidRDefault="00000000">
            <w:pPr>
              <w:pStyle w:val="TableParagraph"/>
              <w:spacing w:before="13" w:line="240" w:lineRule="atLeast"/>
              <w:ind w:left="50"/>
              <w:rPr>
                <w:sz w:val="20"/>
              </w:rPr>
            </w:pPr>
            <w:r>
              <w:rPr>
                <w:sz w:val="20"/>
              </w:rPr>
              <w:t>Government grants are grants from Government bodies other than income from commissioners for the provision of services. Where a grant is used to fund revenue expenditure it is credited to operating income to match that expenditure. Where the grant is used to fund capital expenditure, it is credited to the Consolidated Statement of Comprehensive</w:t>
            </w:r>
            <w:r>
              <w:rPr>
                <w:spacing w:val="-6"/>
                <w:sz w:val="20"/>
              </w:rPr>
              <w:t xml:space="preserve"> </w:t>
            </w:r>
            <w:r>
              <w:rPr>
                <w:sz w:val="20"/>
              </w:rPr>
              <w:t>Income</w:t>
            </w:r>
            <w:r>
              <w:rPr>
                <w:spacing w:val="-6"/>
                <w:sz w:val="20"/>
              </w:rPr>
              <w:t xml:space="preserve"> </w:t>
            </w:r>
            <w:r>
              <w:rPr>
                <w:sz w:val="20"/>
              </w:rPr>
              <w:t>once</w:t>
            </w:r>
            <w:r>
              <w:rPr>
                <w:spacing w:val="-6"/>
                <w:sz w:val="20"/>
              </w:rPr>
              <w:t xml:space="preserve"> </w:t>
            </w:r>
            <w:r>
              <w:rPr>
                <w:sz w:val="20"/>
              </w:rPr>
              <w:t>conditions</w:t>
            </w:r>
            <w:r>
              <w:rPr>
                <w:spacing w:val="-5"/>
                <w:sz w:val="20"/>
              </w:rPr>
              <w:t xml:space="preserve"> </w:t>
            </w:r>
            <w:r>
              <w:rPr>
                <w:sz w:val="20"/>
              </w:rPr>
              <w:t>attached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grant</w:t>
            </w:r>
            <w:r>
              <w:rPr>
                <w:spacing w:val="-6"/>
                <w:sz w:val="20"/>
              </w:rPr>
              <w:t xml:space="preserve"> </w:t>
            </w:r>
            <w:r>
              <w:rPr>
                <w:sz w:val="20"/>
              </w:rPr>
              <w:t>have</w:t>
            </w:r>
            <w:r>
              <w:rPr>
                <w:spacing w:val="-6"/>
                <w:sz w:val="20"/>
              </w:rPr>
              <w:t xml:space="preserve"> </w:t>
            </w:r>
            <w:r>
              <w:rPr>
                <w:sz w:val="20"/>
              </w:rPr>
              <w:t>been</w:t>
            </w:r>
            <w:r>
              <w:rPr>
                <w:spacing w:val="-6"/>
                <w:sz w:val="20"/>
              </w:rPr>
              <w:t xml:space="preserve"> </w:t>
            </w:r>
            <w:r>
              <w:rPr>
                <w:sz w:val="20"/>
              </w:rPr>
              <w:t>met.</w:t>
            </w:r>
            <w:r>
              <w:rPr>
                <w:spacing w:val="-6"/>
                <w:sz w:val="20"/>
              </w:rPr>
              <w:t xml:space="preserve"> </w:t>
            </w:r>
            <w:r>
              <w:rPr>
                <w:sz w:val="20"/>
              </w:rPr>
              <w:t>Donations</w:t>
            </w:r>
            <w:r>
              <w:rPr>
                <w:spacing w:val="-5"/>
                <w:sz w:val="20"/>
              </w:rPr>
              <w:t xml:space="preserve"> </w:t>
            </w:r>
            <w:r>
              <w:rPr>
                <w:sz w:val="20"/>
              </w:rPr>
              <w:t>are</w:t>
            </w:r>
            <w:r>
              <w:rPr>
                <w:spacing w:val="-6"/>
                <w:sz w:val="20"/>
              </w:rPr>
              <w:t xml:space="preserve"> </w:t>
            </w:r>
            <w:r>
              <w:rPr>
                <w:sz w:val="20"/>
              </w:rPr>
              <w:t>treated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same</w:t>
            </w:r>
            <w:r>
              <w:rPr>
                <w:spacing w:val="-6"/>
                <w:sz w:val="20"/>
              </w:rPr>
              <w:t xml:space="preserve"> </w:t>
            </w:r>
            <w:r>
              <w:rPr>
                <w:sz w:val="20"/>
              </w:rPr>
              <w:t>way as government grants.</w:t>
            </w:r>
          </w:p>
        </w:tc>
      </w:tr>
    </w:tbl>
    <w:p w14:paraId="0D787949" w14:textId="77777777" w:rsidR="00464E1E" w:rsidRDefault="00464E1E">
      <w:pPr>
        <w:spacing w:line="240" w:lineRule="atLeast"/>
        <w:rPr>
          <w:sz w:val="20"/>
        </w:rPr>
        <w:sectPr w:rsidR="00464E1E">
          <w:headerReference w:type="even" r:id="rId32"/>
          <w:pgSz w:w="11910" w:h="16840"/>
          <w:pgMar w:top="660" w:right="560" w:bottom="680" w:left="560" w:header="0" w:footer="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0444"/>
      </w:tblGrid>
      <w:tr w:rsidR="00464E1E" w14:paraId="0D78794B" w14:textId="77777777">
        <w:trPr>
          <w:trHeight w:val="252"/>
        </w:trPr>
        <w:tc>
          <w:tcPr>
            <w:tcW w:w="10444" w:type="dxa"/>
          </w:tcPr>
          <w:p w14:paraId="0D78794A" w14:textId="77777777" w:rsidR="00464E1E" w:rsidRDefault="00000000">
            <w:pPr>
              <w:pStyle w:val="TableParagraph"/>
              <w:spacing w:line="223" w:lineRule="exact"/>
              <w:ind w:left="50"/>
              <w:rPr>
                <w:b/>
                <w:sz w:val="20"/>
              </w:rPr>
            </w:pPr>
            <w:r>
              <w:rPr>
                <w:b/>
                <w:spacing w:val="-2"/>
                <w:sz w:val="20"/>
              </w:rPr>
              <w:lastRenderedPageBreak/>
              <w:t>Apprenticeship</w:t>
            </w:r>
            <w:r>
              <w:rPr>
                <w:b/>
                <w:spacing w:val="3"/>
                <w:sz w:val="20"/>
              </w:rPr>
              <w:t xml:space="preserve"> </w:t>
            </w:r>
            <w:r>
              <w:rPr>
                <w:b/>
                <w:spacing w:val="-2"/>
                <w:sz w:val="20"/>
              </w:rPr>
              <w:t>service</w:t>
            </w:r>
            <w:r>
              <w:rPr>
                <w:b/>
                <w:spacing w:val="1"/>
                <w:sz w:val="20"/>
              </w:rPr>
              <w:t xml:space="preserve"> </w:t>
            </w:r>
            <w:r>
              <w:rPr>
                <w:b/>
                <w:spacing w:val="-2"/>
                <w:sz w:val="20"/>
              </w:rPr>
              <w:t>income</w:t>
            </w:r>
          </w:p>
        </w:tc>
      </w:tr>
      <w:tr w:rsidR="00464E1E" w14:paraId="0D78794D" w14:textId="77777777">
        <w:trPr>
          <w:trHeight w:val="994"/>
        </w:trPr>
        <w:tc>
          <w:tcPr>
            <w:tcW w:w="10444" w:type="dxa"/>
          </w:tcPr>
          <w:p w14:paraId="0D78794C" w14:textId="77777777" w:rsidR="00464E1E" w:rsidRDefault="00000000">
            <w:pPr>
              <w:pStyle w:val="TableParagraph"/>
              <w:spacing w:before="13" w:line="240" w:lineRule="atLeast"/>
              <w:ind w:left="50"/>
              <w:rPr>
                <w:sz w:val="20"/>
              </w:rPr>
            </w:pPr>
            <w:r>
              <w:rPr>
                <w:sz w:val="20"/>
              </w:rPr>
              <w:t>The</w:t>
            </w:r>
            <w:r>
              <w:rPr>
                <w:spacing w:val="-1"/>
                <w:sz w:val="20"/>
              </w:rPr>
              <w:t xml:space="preserve"> </w:t>
            </w:r>
            <w:r>
              <w:rPr>
                <w:sz w:val="20"/>
              </w:rPr>
              <w:t>value</w:t>
            </w:r>
            <w:r>
              <w:rPr>
                <w:spacing w:val="-1"/>
                <w:sz w:val="20"/>
              </w:rPr>
              <w:t xml:space="preserve"> </w:t>
            </w:r>
            <w:r>
              <w:rPr>
                <w:sz w:val="20"/>
              </w:rPr>
              <w:t>of the benefit received</w:t>
            </w:r>
            <w:r>
              <w:rPr>
                <w:spacing w:val="-1"/>
                <w:sz w:val="20"/>
              </w:rPr>
              <w:t xml:space="preserve"> </w:t>
            </w:r>
            <w:r>
              <w:rPr>
                <w:sz w:val="20"/>
              </w:rPr>
              <w:t>when accessing</w:t>
            </w:r>
            <w:r>
              <w:rPr>
                <w:spacing w:val="-1"/>
                <w:sz w:val="20"/>
              </w:rPr>
              <w:t xml:space="preserve"> </w:t>
            </w:r>
            <w:r>
              <w:rPr>
                <w:sz w:val="20"/>
              </w:rPr>
              <w:t>funds from the Government's apprenticeship service is recognised as income at the point of receipt of the training service. Where these funds are paid directly</w:t>
            </w:r>
            <w:r>
              <w:rPr>
                <w:spacing w:val="-4"/>
                <w:sz w:val="20"/>
              </w:rPr>
              <w:t xml:space="preserve"> </w:t>
            </w:r>
            <w:r>
              <w:rPr>
                <w:sz w:val="20"/>
              </w:rPr>
              <w:t>to an accredited training provider</w:t>
            </w:r>
            <w:r>
              <w:rPr>
                <w:spacing w:val="-6"/>
                <w:sz w:val="20"/>
              </w:rPr>
              <w:t xml:space="preserve"> </w:t>
            </w:r>
            <w:r>
              <w:rPr>
                <w:sz w:val="20"/>
              </w:rPr>
              <w:t>from</w:t>
            </w:r>
            <w:r>
              <w:rPr>
                <w:spacing w:val="-3"/>
                <w:sz w:val="20"/>
              </w:rPr>
              <w:t xml:space="preserve"> </w:t>
            </w:r>
            <w:r>
              <w:rPr>
                <w:sz w:val="20"/>
              </w:rPr>
              <w:t>the</w:t>
            </w:r>
            <w:r>
              <w:rPr>
                <w:spacing w:val="-7"/>
                <w:sz w:val="20"/>
              </w:rPr>
              <w:t xml:space="preserve"> </w:t>
            </w:r>
            <w:r>
              <w:rPr>
                <w:sz w:val="20"/>
              </w:rPr>
              <w:t>NHS</w:t>
            </w:r>
            <w:r>
              <w:rPr>
                <w:spacing w:val="-8"/>
                <w:sz w:val="20"/>
              </w:rPr>
              <w:t xml:space="preserve"> </w:t>
            </w:r>
            <w:r>
              <w:rPr>
                <w:sz w:val="20"/>
              </w:rPr>
              <w:t>provider’s</w:t>
            </w:r>
            <w:r>
              <w:rPr>
                <w:spacing w:val="-6"/>
                <w:sz w:val="20"/>
              </w:rPr>
              <w:t xml:space="preserve"> </w:t>
            </w:r>
            <w:r>
              <w:rPr>
                <w:sz w:val="20"/>
              </w:rPr>
              <w:t>Digital</w:t>
            </w:r>
            <w:r>
              <w:rPr>
                <w:spacing w:val="-8"/>
                <w:sz w:val="20"/>
              </w:rPr>
              <w:t xml:space="preserve"> </w:t>
            </w:r>
            <w:r>
              <w:rPr>
                <w:sz w:val="20"/>
              </w:rPr>
              <w:t>Apprenticeship</w:t>
            </w:r>
            <w:r>
              <w:rPr>
                <w:spacing w:val="-7"/>
                <w:sz w:val="20"/>
              </w:rPr>
              <w:t xml:space="preserve"> </w:t>
            </w:r>
            <w:r>
              <w:rPr>
                <w:sz w:val="20"/>
              </w:rPr>
              <w:t>Service</w:t>
            </w:r>
            <w:r>
              <w:rPr>
                <w:spacing w:val="-7"/>
                <w:sz w:val="20"/>
              </w:rPr>
              <w:t xml:space="preserve"> </w:t>
            </w:r>
            <w:r>
              <w:rPr>
                <w:sz w:val="20"/>
              </w:rPr>
              <w:t>(DAS)</w:t>
            </w:r>
            <w:r>
              <w:rPr>
                <w:spacing w:val="-6"/>
                <w:sz w:val="20"/>
              </w:rPr>
              <w:t xml:space="preserve"> </w:t>
            </w:r>
            <w:r>
              <w:rPr>
                <w:sz w:val="20"/>
              </w:rPr>
              <w:t>account</w:t>
            </w:r>
            <w:r>
              <w:rPr>
                <w:spacing w:val="-7"/>
                <w:sz w:val="20"/>
              </w:rPr>
              <w:t xml:space="preserve"> </w:t>
            </w:r>
            <w:r>
              <w:rPr>
                <w:sz w:val="20"/>
              </w:rPr>
              <w:t>held</w:t>
            </w:r>
            <w:r>
              <w:rPr>
                <w:spacing w:val="-7"/>
                <w:sz w:val="20"/>
              </w:rPr>
              <w:t xml:space="preserve"> </w:t>
            </w:r>
            <w:r>
              <w:rPr>
                <w:sz w:val="20"/>
              </w:rPr>
              <w:t>by</w:t>
            </w:r>
            <w:r>
              <w:rPr>
                <w:spacing w:val="-12"/>
                <w:sz w:val="20"/>
              </w:rPr>
              <w:t xml:space="preserve"> </w:t>
            </w:r>
            <w:r>
              <w:rPr>
                <w:sz w:val="20"/>
              </w:rPr>
              <w:t>the</w:t>
            </w:r>
            <w:r>
              <w:rPr>
                <w:spacing w:val="-7"/>
                <w:sz w:val="20"/>
              </w:rPr>
              <w:t xml:space="preserve"> </w:t>
            </w:r>
            <w:r>
              <w:rPr>
                <w:sz w:val="20"/>
              </w:rPr>
              <w:t>Department</w:t>
            </w:r>
            <w:r>
              <w:rPr>
                <w:spacing w:val="-7"/>
                <w:sz w:val="20"/>
              </w:rPr>
              <w:t xml:space="preserve"> </w:t>
            </w:r>
            <w:r>
              <w:rPr>
                <w:sz w:val="20"/>
              </w:rPr>
              <w:t>for</w:t>
            </w:r>
            <w:r>
              <w:rPr>
                <w:spacing w:val="-7"/>
                <w:sz w:val="20"/>
              </w:rPr>
              <w:t xml:space="preserve"> </w:t>
            </w:r>
            <w:r>
              <w:rPr>
                <w:sz w:val="20"/>
              </w:rPr>
              <w:t>Education, the corresponding notional expense is also recognised at the point of recognition for the benefit.</w:t>
            </w:r>
          </w:p>
        </w:tc>
      </w:tr>
    </w:tbl>
    <w:p w14:paraId="0D78794E" w14:textId="77777777" w:rsidR="00464E1E" w:rsidRDefault="00464E1E">
      <w:pPr>
        <w:pStyle w:val="BodyText"/>
        <w:spacing w:before="163"/>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470"/>
      </w:tblGrid>
      <w:tr w:rsidR="00464E1E" w14:paraId="0D787950" w14:textId="77777777">
        <w:trPr>
          <w:trHeight w:val="299"/>
        </w:trPr>
        <w:tc>
          <w:tcPr>
            <w:tcW w:w="10470" w:type="dxa"/>
          </w:tcPr>
          <w:p w14:paraId="0D78794F" w14:textId="77777777" w:rsidR="00464E1E" w:rsidRDefault="00000000">
            <w:pPr>
              <w:pStyle w:val="TableParagraph"/>
              <w:spacing w:line="223" w:lineRule="exact"/>
              <w:ind w:left="50"/>
              <w:rPr>
                <w:b/>
                <w:sz w:val="20"/>
              </w:rPr>
            </w:pPr>
            <w:r>
              <w:rPr>
                <w:b/>
                <w:sz w:val="20"/>
              </w:rPr>
              <w:t>Note</w:t>
            </w:r>
            <w:r>
              <w:rPr>
                <w:b/>
                <w:spacing w:val="-9"/>
                <w:sz w:val="20"/>
              </w:rPr>
              <w:t xml:space="preserve"> </w:t>
            </w:r>
            <w:r>
              <w:rPr>
                <w:b/>
                <w:sz w:val="20"/>
              </w:rPr>
              <w:t>1.4</w:t>
            </w:r>
            <w:r>
              <w:rPr>
                <w:b/>
                <w:spacing w:val="-9"/>
                <w:sz w:val="20"/>
              </w:rPr>
              <w:t xml:space="preserve"> </w:t>
            </w:r>
            <w:r>
              <w:rPr>
                <w:b/>
                <w:sz w:val="20"/>
              </w:rPr>
              <w:t>Expenditure</w:t>
            </w:r>
            <w:r>
              <w:rPr>
                <w:b/>
                <w:spacing w:val="-9"/>
                <w:sz w:val="20"/>
              </w:rPr>
              <w:t xml:space="preserve"> </w:t>
            </w:r>
            <w:r>
              <w:rPr>
                <w:b/>
                <w:sz w:val="20"/>
              </w:rPr>
              <w:t>on</w:t>
            </w:r>
            <w:r>
              <w:rPr>
                <w:b/>
                <w:spacing w:val="-8"/>
                <w:sz w:val="20"/>
              </w:rPr>
              <w:t xml:space="preserve"> </w:t>
            </w:r>
            <w:r>
              <w:rPr>
                <w:b/>
                <w:sz w:val="20"/>
              </w:rPr>
              <w:t>employee</w:t>
            </w:r>
            <w:r>
              <w:rPr>
                <w:b/>
                <w:spacing w:val="-10"/>
                <w:sz w:val="20"/>
              </w:rPr>
              <w:t xml:space="preserve"> </w:t>
            </w:r>
            <w:r>
              <w:rPr>
                <w:b/>
                <w:spacing w:val="-2"/>
                <w:sz w:val="20"/>
              </w:rPr>
              <w:t>benefits</w:t>
            </w:r>
          </w:p>
        </w:tc>
      </w:tr>
      <w:tr w:rsidR="00464E1E" w14:paraId="0D787952" w14:textId="77777777">
        <w:trPr>
          <w:trHeight w:val="337"/>
        </w:trPr>
        <w:tc>
          <w:tcPr>
            <w:tcW w:w="10470" w:type="dxa"/>
          </w:tcPr>
          <w:p w14:paraId="0D787951" w14:textId="77777777" w:rsidR="00464E1E" w:rsidRDefault="00000000">
            <w:pPr>
              <w:pStyle w:val="TableParagraph"/>
              <w:spacing w:before="70"/>
              <w:ind w:left="50"/>
              <w:rPr>
                <w:b/>
                <w:sz w:val="20"/>
              </w:rPr>
            </w:pPr>
            <w:r>
              <w:rPr>
                <w:b/>
                <w:spacing w:val="-2"/>
                <w:sz w:val="20"/>
              </w:rPr>
              <w:t>Short-term</w:t>
            </w:r>
            <w:r>
              <w:rPr>
                <w:b/>
                <w:spacing w:val="2"/>
                <w:sz w:val="20"/>
              </w:rPr>
              <w:t xml:space="preserve"> </w:t>
            </w:r>
            <w:r>
              <w:rPr>
                <w:b/>
                <w:spacing w:val="-2"/>
                <w:sz w:val="20"/>
              </w:rPr>
              <w:t>employee</w:t>
            </w:r>
            <w:r>
              <w:rPr>
                <w:b/>
                <w:spacing w:val="1"/>
                <w:sz w:val="20"/>
              </w:rPr>
              <w:t xml:space="preserve"> </w:t>
            </w:r>
            <w:r>
              <w:rPr>
                <w:b/>
                <w:spacing w:val="-2"/>
                <w:sz w:val="20"/>
              </w:rPr>
              <w:t>benefits</w:t>
            </w:r>
          </w:p>
        </w:tc>
      </w:tr>
      <w:tr w:rsidR="00464E1E" w14:paraId="0D787955" w14:textId="77777777">
        <w:trPr>
          <w:trHeight w:val="1002"/>
        </w:trPr>
        <w:tc>
          <w:tcPr>
            <w:tcW w:w="10470" w:type="dxa"/>
          </w:tcPr>
          <w:p w14:paraId="0D787953" w14:textId="77777777" w:rsidR="00464E1E" w:rsidRDefault="00000000">
            <w:pPr>
              <w:pStyle w:val="TableParagraph"/>
              <w:spacing w:before="30" w:line="259" w:lineRule="auto"/>
              <w:ind w:left="50"/>
              <w:rPr>
                <w:sz w:val="20"/>
              </w:rPr>
            </w:pPr>
            <w:r>
              <w:rPr>
                <w:sz w:val="20"/>
              </w:rPr>
              <w:t>Salaries, wages and employment-related payments, such as social security</w:t>
            </w:r>
            <w:r>
              <w:rPr>
                <w:spacing w:val="-4"/>
                <w:sz w:val="20"/>
              </w:rPr>
              <w:t xml:space="preserve"> </w:t>
            </w:r>
            <w:r>
              <w:rPr>
                <w:sz w:val="20"/>
              </w:rPr>
              <w:t>costs and the apprenticeship levy, are recognised</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period</w:t>
            </w:r>
            <w:r>
              <w:rPr>
                <w:spacing w:val="-7"/>
                <w:sz w:val="20"/>
              </w:rPr>
              <w:t xml:space="preserve"> </w:t>
            </w:r>
            <w:r>
              <w:rPr>
                <w:sz w:val="20"/>
              </w:rPr>
              <w:t>in</w:t>
            </w:r>
            <w:r>
              <w:rPr>
                <w:spacing w:val="-6"/>
                <w:sz w:val="20"/>
              </w:rPr>
              <w:t xml:space="preserve"> </w:t>
            </w:r>
            <w:r>
              <w:rPr>
                <w:sz w:val="20"/>
              </w:rPr>
              <w:t>which</w:t>
            </w:r>
            <w:r>
              <w:rPr>
                <w:spacing w:val="-6"/>
                <w:sz w:val="20"/>
              </w:rPr>
              <w:t xml:space="preserve"> </w:t>
            </w:r>
            <w:r>
              <w:rPr>
                <w:sz w:val="20"/>
              </w:rPr>
              <w:t>the</w:t>
            </w:r>
            <w:r>
              <w:rPr>
                <w:spacing w:val="-7"/>
                <w:sz w:val="20"/>
              </w:rPr>
              <w:t xml:space="preserve"> </w:t>
            </w:r>
            <w:r>
              <w:rPr>
                <w:sz w:val="20"/>
              </w:rPr>
              <w:t>service</w:t>
            </w:r>
            <w:r>
              <w:rPr>
                <w:spacing w:val="-6"/>
                <w:sz w:val="20"/>
              </w:rPr>
              <w:t xml:space="preserve"> </w:t>
            </w:r>
            <w:r>
              <w:rPr>
                <w:sz w:val="20"/>
              </w:rPr>
              <w:t>is</w:t>
            </w:r>
            <w:r>
              <w:rPr>
                <w:spacing w:val="-5"/>
                <w:sz w:val="20"/>
              </w:rPr>
              <w:t xml:space="preserve"> </w:t>
            </w:r>
            <w:r>
              <w:rPr>
                <w:sz w:val="20"/>
              </w:rPr>
              <w:t>received</w:t>
            </w:r>
            <w:r>
              <w:rPr>
                <w:spacing w:val="-7"/>
                <w:sz w:val="20"/>
              </w:rPr>
              <w:t xml:space="preserve"> </w:t>
            </w:r>
            <w:r>
              <w:rPr>
                <w:sz w:val="20"/>
              </w:rPr>
              <w:t>from</w:t>
            </w:r>
            <w:r>
              <w:rPr>
                <w:spacing w:val="-2"/>
                <w:sz w:val="20"/>
              </w:rPr>
              <w:t xml:space="preserve"> </w:t>
            </w:r>
            <w:r>
              <w:rPr>
                <w:sz w:val="20"/>
              </w:rPr>
              <w:t>employees.</w:t>
            </w:r>
            <w:r>
              <w:rPr>
                <w:spacing w:val="-6"/>
                <w:sz w:val="20"/>
              </w:rPr>
              <w:t xml:space="preserve"> </w:t>
            </w:r>
            <w:r>
              <w:rPr>
                <w:sz w:val="20"/>
              </w:rPr>
              <w:t>The</w:t>
            </w:r>
            <w:r>
              <w:rPr>
                <w:spacing w:val="-7"/>
                <w:sz w:val="20"/>
              </w:rPr>
              <w:t xml:space="preserve"> </w:t>
            </w:r>
            <w:r>
              <w:rPr>
                <w:sz w:val="20"/>
              </w:rPr>
              <w:t>cost</w:t>
            </w:r>
            <w:r>
              <w:rPr>
                <w:spacing w:val="-6"/>
                <w:sz w:val="20"/>
              </w:rPr>
              <w:t xml:space="preserve"> </w:t>
            </w:r>
            <w:r>
              <w:rPr>
                <w:sz w:val="20"/>
              </w:rPr>
              <w:t>of</w:t>
            </w:r>
            <w:r>
              <w:rPr>
                <w:spacing w:val="-4"/>
                <w:sz w:val="20"/>
              </w:rPr>
              <w:t xml:space="preserve"> </w:t>
            </w:r>
            <w:r>
              <w:rPr>
                <w:sz w:val="20"/>
              </w:rPr>
              <w:t>annual</w:t>
            </w:r>
            <w:r>
              <w:rPr>
                <w:spacing w:val="-7"/>
                <w:sz w:val="20"/>
              </w:rPr>
              <w:t xml:space="preserve"> </w:t>
            </w:r>
            <w:r>
              <w:rPr>
                <w:sz w:val="20"/>
              </w:rPr>
              <w:t>leave</w:t>
            </w:r>
            <w:r>
              <w:rPr>
                <w:spacing w:val="-6"/>
                <w:sz w:val="20"/>
              </w:rPr>
              <w:t xml:space="preserve"> </w:t>
            </w:r>
            <w:r>
              <w:rPr>
                <w:sz w:val="20"/>
              </w:rPr>
              <w:t>entitlement</w:t>
            </w:r>
            <w:r>
              <w:rPr>
                <w:spacing w:val="-6"/>
                <w:sz w:val="20"/>
              </w:rPr>
              <w:t xml:space="preserve"> </w:t>
            </w:r>
            <w:r>
              <w:rPr>
                <w:sz w:val="20"/>
              </w:rPr>
              <w:t>earned but not taken by</w:t>
            </w:r>
            <w:r>
              <w:rPr>
                <w:spacing w:val="-4"/>
                <w:sz w:val="20"/>
              </w:rPr>
              <w:t xml:space="preserve"> </w:t>
            </w:r>
            <w:r>
              <w:rPr>
                <w:sz w:val="20"/>
              </w:rPr>
              <w:t>employees at the end of the period is recognised in the financial statements to the extent that</w:t>
            </w:r>
          </w:p>
          <w:p w14:paraId="0D787954" w14:textId="77777777" w:rsidR="00464E1E" w:rsidRDefault="00000000">
            <w:pPr>
              <w:pStyle w:val="TableParagraph"/>
              <w:spacing w:line="207" w:lineRule="exact"/>
              <w:ind w:left="50"/>
              <w:rPr>
                <w:sz w:val="20"/>
              </w:rPr>
            </w:pPr>
            <w:r>
              <w:rPr>
                <w:sz w:val="20"/>
              </w:rPr>
              <w:t>employees</w:t>
            </w:r>
            <w:r>
              <w:rPr>
                <w:spacing w:val="-12"/>
                <w:sz w:val="20"/>
              </w:rPr>
              <w:t xml:space="preserve"> </w:t>
            </w:r>
            <w:r>
              <w:rPr>
                <w:sz w:val="20"/>
              </w:rPr>
              <w:t>are</w:t>
            </w:r>
            <w:r>
              <w:rPr>
                <w:spacing w:val="-12"/>
                <w:sz w:val="20"/>
              </w:rPr>
              <w:t xml:space="preserve"> </w:t>
            </w:r>
            <w:r>
              <w:rPr>
                <w:sz w:val="20"/>
              </w:rPr>
              <w:t>permitted</w:t>
            </w:r>
            <w:r>
              <w:rPr>
                <w:spacing w:val="-12"/>
                <w:sz w:val="20"/>
              </w:rPr>
              <w:t xml:space="preserve"> </w:t>
            </w:r>
            <w:r>
              <w:rPr>
                <w:sz w:val="20"/>
              </w:rPr>
              <w:t>to</w:t>
            </w:r>
            <w:r>
              <w:rPr>
                <w:spacing w:val="-13"/>
                <w:sz w:val="20"/>
              </w:rPr>
              <w:t xml:space="preserve"> </w:t>
            </w:r>
            <w:r>
              <w:rPr>
                <w:sz w:val="20"/>
              </w:rPr>
              <w:t>carry-forward</w:t>
            </w:r>
            <w:r>
              <w:rPr>
                <w:spacing w:val="-12"/>
                <w:sz w:val="20"/>
              </w:rPr>
              <w:t xml:space="preserve"> </w:t>
            </w:r>
            <w:r>
              <w:rPr>
                <w:sz w:val="20"/>
              </w:rPr>
              <w:t>leave</w:t>
            </w:r>
            <w:r>
              <w:rPr>
                <w:spacing w:val="-12"/>
                <w:sz w:val="20"/>
              </w:rPr>
              <w:t xml:space="preserve"> </w:t>
            </w:r>
            <w:r>
              <w:rPr>
                <w:sz w:val="20"/>
              </w:rPr>
              <w:t>into</w:t>
            </w:r>
            <w:r>
              <w:rPr>
                <w:spacing w:val="-13"/>
                <w:sz w:val="20"/>
              </w:rPr>
              <w:t xml:space="preserve"> </w:t>
            </w:r>
            <w:r>
              <w:rPr>
                <w:sz w:val="20"/>
              </w:rPr>
              <w:t>the</w:t>
            </w:r>
            <w:r>
              <w:rPr>
                <w:spacing w:val="-12"/>
                <w:sz w:val="20"/>
              </w:rPr>
              <w:t xml:space="preserve"> </w:t>
            </w:r>
            <w:r>
              <w:rPr>
                <w:sz w:val="20"/>
              </w:rPr>
              <w:t>following</w:t>
            </w:r>
            <w:r>
              <w:rPr>
                <w:spacing w:val="-13"/>
                <w:sz w:val="20"/>
              </w:rPr>
              <w:t xml:space="preserve"> </w:t>
            </w:r>
            <w:r>
              <w:rPr>
                <w:spacing w:val="-2"/>
                <w:sz w:val="20"/>
              </w:rPr>
              <w:t>period.</w:t>
            </w:r>
          </w:p>
        </w:tc>
      </w:tr>
    </w:tbl>
    <w:p w14:paraId="0D787956" w14:textId="77777777" w:rsidR="00464E1E" w:rsidRDefault="00000000">
      <w:pPr>
        <w:spacing w:before="217"/>
        <w:ind w:left="167"/>
        <w:rPr>
          <w:b/>
          <w:sz w:val="20"/>
        </w:rPr>
      </w:pPr>
      <w:r>
        <w:rPr>
          <w:b/>
          <w:sz w:val="20"/>
        </w:rPr>
        <w:t>NHS</w:t>
      </w:r>
      <w:r>
        <w:rPr>
          <w:b/>
          <w:spacing w:val="-7"/>
          <w:sz w:val="20"/>
        </w:rPr>
        <w:t xml:space="preserve"> </w:t>
      </w:r>
      <w:r>
        <w:rPr>
          <w:b/>
          <w:sz w:val="20"/>
        </w:rPr>
        <w:t>pension</w:t>
      </w:r>
      <w:r>
        <w:rPr>
          <w:b/>
          <w:spacing w:val="-6"/>
          <w:sz w:val="20"/>
        </w:rPr>
        <w:t xml:space="preserve"> </w:t>
      </w:r>
      <w:r>
        <w:rPr>
          <w:b/>
          <w:spacing w:val="-2"/>
          <w:sz w:val="20"/>
        </w:rPr>
        <w:t>scheme</w:t>
      </w:r>
    </w:p>
    <w:p w14:paraId="0D787957" w14:textId="77777777" w:rsidR="00464E1E" w:rsidRDefault="00000000">
      <w:pPr>
        <w:spacing w:before="85" w:line="256" w:lineRule="auto"/>
        <w:ind w:left="167" w:right="129"/>
        <w:rPr>
          <w:sz w:val="20"/>
        </w:rPr>
      </w:pPr>
      <w:r>
        <w:rPr>
          <w:sz w:val="20"/>
        </w:rPr>
        <w:t>Past and present employees are covered by</w:t>
      </w:r>
      <w:r>
        <w:rPr>
          <w:spacing w:val="-4"/>
          <w:sz w:val="20"/>
        </w:rPr>
        <w:t xml:space="preserve"> </w:t>
      </w:r>
      <w:r>
        <w:rPr>
          <w:sz w:val="20"/>
        </w:rPr>
        <w:t>the provisions of the NHS Pension Schemes. Details of the benefits payable</w:t>
      </w:r>
      <w:r>
        <w:rPr>
          <w:spacing w:val="-3"/>
          <w:sz w:val="20"/>
        </w:rPr>
        <w:t xml:space="preserve"> </w:t>
      </w:r>
      <w:r>
        <w:rPr>
          <w:sz w:val="20"/>
        </w:rPr>
        <w:t>and</w:t>
      </w:r>
      <w:r>
        <w:rPr>
          <w:spacing w:val="-4"/>
          <w:sz w:val="20"/>
        </w:rPr>
        <w:t xml:space="preserve"> </w:t>
      </w:r>
      <w:r>
        <w:rPr>
          <w:sz w:val="20"/>
        </w:rPr>
        <w:t>rules</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Schemes</w:t>
      </w:r>
      <w:r>
        <w:rPr>
          <w:spacing w:val="-2"/>
          <w:sz w:val="20"/>
        </w:rPr>
        <w:t xml:space="preserve"> </w:t>
      </w:r>
      <w:r>
        <w:rPr>
          <w:sz w:val="20"/>
        </w:rPr>
        <w:t>can</w:t>
      </w:r>
      <w:r>
        <w:rPr>
          <w:spacing w:val="-4"/>
          <w:sz w:val="20"/>
        </w:rPr>
        <w:t xml:space="preserve"> </w:t>
      </w:r>
      <w:r>
        <w:rPr>
          <w:sz w:val="20"/>
        </w:rPr>
        <w:t>be</w:t>
      </w:r>
      <w:r>
        <w:rPr>
          <w:spacing w:val="-4"/>
          <w:sz w:val="20"/>
        </w:rPr>
        <w:t xml:space="preserve"> </w:t>
      </w:r>
      <w:r>
        <w:rPr>
          <w:sz w:val="20"/>
        </w:rPr>
        <w:t>found</w:t>
      </w:r>
      <w:r>
        <w:rPr>
          <w:spacing w:val="-4"/>
          <w:sz w:val="20"/>
        </w:rPr>
        <w:t xml:space="preserve"> </w:t>
      </w:r>
      <w:r>
        <w:rPr>
          <w:sz w:val="20"/>
        </w:rPr>
        <w:t>on</w:t>
      </w:r>
      <w:r>
        <w:rPr>
          <w:spacing w:val="-4"/>
          <w:sz w:val="20"/>
        </w:rPr>
        <w:t xml:space="preserve"> </w:t>
      </w:r>
      <w:r>
        <w:rPr>
          <w:sz w:val="20"/>
        </w:rPr>
        <w:t>the</w:t>
      </w:r>
      <w:r>
        <w:rPr>
          <w:spacing w:val="-3"/>
          <w:sz w:val="20"/>
        </w:rPr>
        <w:t xml:space="preserve"> </w:t>
      </w:r>
      <w:r>
        <w:rPr>
          <w:sz w:val="20"/>
        </w:rPr>
        <w:t>NHS</w:t>
      </w:r>
      <w:r>
        <w:rPr>
          <w:spacing w:val="-4"/>
          <w:sz w:val="20"/>
        </w:rPr>
        <w:t xml:space="preserve"> </w:t>
      </w:r>
      <w:r>
        <w:rPr>
          <w:sz w:val="20"/>
        </w:rPr>
        <w:t>Pensions</w:t>
      </w:r>
      <w:r>
        <w:rPr>
          <w:spacing w:val="-2"/>
          <w:sz w:val="20"/>
        </w:rPr>
        <w:t xml:space="preserve"> </w:t>
      </w:r>
      <w:r>
        <w:rPr>
          <w:sz w:val="20"/>
        </w:rPr>
        <w:t>website</w:t>
      </w:r>
      <w:r>
        <w:rPr>
          <w:spacing w:val="-4"/>
          <w:sz w:val="20"/>
        </w:rPr>
        <w:t xml:space="preserve"> </w:t>
      </w:r>
      <w:r>
        <w:rPr>
          <w:sz w:val="20"/>
        </w:rPr>
        <w:t>at</w:t>
      </w:r>
      <w:r>
        <w:rPr>
          <w:spacing w:val="-3"/>
          <w:sz w:val="20"/>
        </w:rPr>
        <w:t xml:space="preserve"> </w:t>
      </w:r>
      <w:hyperlink r:id="rId33">
        <w:r>
          <w:rPr>
            <w:sz w:val="20"/>
          </w:rPr>
          <w:t>www.nhsbsa.nhs.uk/pensions.</w:t>
        </w:r>
      </w:hyperlink>
      <w:r>
        <w:rPr>
          <w:spacing w:val="-3"/>
          <w:sz w:val="20"/>
        </w:rPr>
        <w:t xml:space="preserve"> </w:t>
      </w:r>
      <w:r>
        <w:rPr>
          <w:sz w:val="20"/>
        </w:rPr>
        <w:t>Both the 1995/2008 and 2015 schemes are accounted for, and the scheme liability</w:t>
      </w:r>
      <w:r>
        <w:rPr>
          <w:spacing w:val="-3"/>
          <w:sz w:val="20"/>
        </w:rPr>
        <w:t xml:space="preserve"> </w:t>
      </w:r>
      <w:r>
        <w:rPr>
          <w:sz w:val="20"/>
        </w:rPr>
        <w:t>valued, as a single combined scheme. Both are unfunded, defined benefit schemes that cover NHS employers, general practices and other bodies, allowed under the direction of the Secretary</w:t>
      </w:r>
      <w:r>
        <w:rPr>
          <w:spacing w:val="-4"/>
          <w:sz w:val="20"/>
        </w:rPr>
        <w:t xml:space="preserve"> </w:t>
      </w:r>
      <w:r>
        <w:rPr>
          <w:sz w:val="20"/>
        </w:rPr>
        <w:t>of State for Health and Social Care in England and Wales. The scheme is not designed</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run</w:t>
      </w:r>
      <w:r>
        <w:rPr>
          <w:spacing w:val="-5"/>
          <w:sz w:val="20"/>
        </w:rPr>
        <w:t xml:space="preserve"> </w:t>
      </w:r>
      <w:r>
        <w:rPr>
          <w:sz w:val="20"/>
        </w:rPr>
        <w:t>in</w:t>
      </w:r>
      <w:r>
        <w:rPr>
          <w:spacing w:val="-4"/>
          <w:sz w:val="20"/>
        </w:rPr>
        <w:t xml:space="preserve"> </w:t>
      </w:r>
      <w:r>
        <w:rPr>
          <w:sz w:val="20"/>
        </w:rPr>
        <w:t>a</w:t>
      </w:r>
      <w:r>
        <w:rPr>
          <w:spacing w:val="-5"/>
          <w:sz w:val="20"/>
        </w:rPr>
        <w:t xml:space="preserve"> </w:t>
      </w:r>
      <w:r>
        <w:rPr>
          <w:sz w:val="20"/>
        </w:rPr>
        <w:t>way</w:t>
      </w:r>
      <w:r>
        <w:rPr>
          <w:spacing w:val="-9"/>
          <w:sz w:val="20"/>
        </w:rPr>
        <w:t xml:space="preserve"> </w:t>
      </w:r>
      <w:r>
        <w:rPr>
          <w:sz w:val="20"/>
        </w:rPr>
        <w:t>that</w:t>
      </w:r>
      <w:r>
        <w:rPr>
          <w:spacing w:val="-4"/>
          <w:sz w:val="20"/>
        </w:rPr>
        <w:t xml:space="preserve"> </w:t>
      </w:r>
      <w:r>
        <w:rPr>
          <w:sz w:val="20"/>
        </w:rPr>
        <w:t>would</w:t>
      </w:r>
      <w:r>
        <w:rPr>
          <w:spacing w:val="-4"/>
          <w:sz w:val="20"/>
        </w:rPr>
        <w:t xml:space="preserve"> </w:t>
      </w:r>
      <w:r>
        <w:rPr>
          <w:sz w:val="20"/>
        </w:rPr>
        <w:t>enable</w:t>
      </w:r>
      <w:r>
        <w:rPr>
          <w:spacing w:val="-4"/>
          <w:sz w:val="20"/>
        </w:rPr>
        <w:t xml:space="preserve"> </w:t>
      </w:r>
      <w:r>
        <w:rPr>
          <w:sz w:val="20"/>
        </w:rPr>
        <w:t>NHS</w:t>
      </w:r>
      <w:r>
        <w:rPr>
          <w:spacing w:val="-5"/>
          <w:sz w:val="20"/>
        </w:rPr>
        <w:t xml:space="preserve"> </w:t>
      </w:r>
      <w:r>
        <w:rPr>
          <w:sz w:val="20"/>
        </w:rPr>
        <w:t>bodies</w:t>
      </w:r>
      <w:r>
        <w:rPr>
          <w:spacing w:val="-3"/>
          <w:sz w:val="20"/>
        </w:rPr>
        <w:t xml:space="preserve"> </w:t>
      </w:r>
      <w:r>
        <w:rPr>
          <w:sz w:val="20"/>
        </w:rPr>
        <w:t>to</w:t>
      </w:r>
      <w:r>
        <w:rPr>
          <w:spacing w:val="-5"/>
          <w:sz w:val="20"/>
        </w:rPr>
        <w:t xml:space="preserve"> </w:t>
      </w:r>
      <w:r>
        <w:rPr>
          <w:sz w:val="20"/>
        </w:rPr>
        <w:t>identify</w:t>
      </w:r>
      <w:r>
        <w:rPr>
          <w:spacing w:val="-9"/>
          <w:sz w:val="20"/>
        </w:rPr>
        <w:t xml:space="preserve"> </w:t>
      </w:r>
      <w:r>
        <w:rPr>
          <w:sz w:val="20"/>
        </w:rPr>
        <w:t>their</w:t>
      </w:r>
      <w:r>
        <w:rPr>
          <w:spacing w:val="-3"/>
          <w:sz w:val="20"/>
        </w:rPr>
        <w:t xml:space="preserve"> </w:t>
      </w:r>
      <w:r>
        <w:rPr>
          <w:sz w:val="20"/>
        </w:rPr>
        <w:t>share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underlying</w:t>
      </w:r>
      <w:r>
        <w:rPr>
          <w:spacing w:val="-5"/>
          <w:sz w:val="20"/>
        </w:rPr>
        <w:t xml:space="preserve"> </w:t>
      </w:r>
      <w:r>
        <w:rPr>
          <w:sz w:val="20"/>
        </w:rPr>
        <w:t>scheme</w:t>
      </w:r>
      <w:r>
        <w:rPr>
          <w:spacing w:val="-4"/>
          <w:sz w:val="20"/>
        </w:rPr>
        <w:t xml:space="preserve"> </w:t>
      </w:r>
      <w:r>
        <w:rPr>
          <w:sz w:val="20"/>
        </w:rPr>
        <w:t>assets</w:t>
      </w:r>
      <w:r>
        <w:rPr>
          <w:spacing w:val="-3"/>
          <w:sz w:val="20"/>
        </w:rPr>
        <w:t xml:space="preserve"> </w:t>
      </w:r>
      <w:r>
        <w:rPr>
          <w:sz w:val="20"/>
        </w:rPr>
        <w:t>and liabilities.</w:t>
      </w:r>
      <w:r>
        <w:rPr>
          <w:spacing w:val="-4"/>
          <w:sz w:val="20"/>
        </w:rPr>
        <w:t xml:space="preserve"> </w:t>
      </w:r>
      <w:r>
        <w:rPr>
          <w:sz w:val="20"/>
        </w:rPr>
        <w:t>Therefore,</w:t>
      </w:r>
      <w:r>
        <w:rPr>
          <w:spacing w:val="-4"/>
          <w:sz w:val="20"/>
        </w:rPr>
        <w:t xml:space="preserve"> </w:t>
      </w:r>
      <w:r>
        <w:rPr>
          <w:sz w:val="20"/>
        </w:rPr>
        <w:t>the</w:t>
      </w:r>
      <w:r>
        <w:rPr>
          <w:spacing w:val="-4"/>
          <w:sz w:val="20"/>
        </w:rPr>
        <w:t xml:space="preserve"> </w:t>
      </w:r>
      <w:r>
        <w:rPr>
          <w:sz w:val="20"/>
        </w:rPr>
        <w:t>scheme</w:t>
      </w:r>
      <w:r>
        <w:rPr>
          <w:spacing w:val="-4"/>
          <w:sz w:val="20"/>
        </w:rPr>
        <w:t xml:space="preserve"> </w:t>
      </w:r>
      <w:r>
        <w:rPr>
          <w:sz w:val="20"/>
        </w:rPr>
        <w:t>is</w:t>
      </w:r>
      <w:r>
        <w:rPr>
          <w:spacing w:val="-3"/>
          <w:sz w:val="20"/>
        </w:rPr>
        <w:t xml:space="preserve"> </w:t>
      </w:r>
      <w:r>
        <w:rPr>
          <w:sz w:val="20"/>
        </w:rPr>
        <w:t>accounted</w:t>
      </w:r>
      <w:r>
        <w:rPr>
          <w:spacing w:val="-4"/>
          <w:sz w:val="20"/>
        </w:rPr>
        <w:t xml:space="preserve"> </w:t>
      </w:r>
      <w:r>
        <w:rPr>
          <w:sz w:val="20"/>
        </w:rPr>
        <w:t>for</w:t>
      </w:r>
      <w:r>
        <w:rPr>
          <w:spacing w:val="-4"/>
          <w:sz w:val="20"/>
        </w:rPr>
        <w:t xml:space="preserve"> </w:t>
      </w:r>
      <w:r>
        <w:rPr>
          <w:sz w:val="20"/>
        </w:rPr>
        <w:t>as</w:t>
      </w:r>
      <w:r>
        <w:rPr>
          <w:spacing w:val="-3"/>
          <w:sz w:val="20"/>
        </w:rPr>
        <w:t xml:space="preserve"> </w:t>
      </w:r>
      <w:r>
        <w:rPr>
          <w:sz w:val="20"/>
        </w:rPr>
        <w:t>a</w:t>
      </w:r>
      <w:r>
        <w:rPr>
          <w:spacing w:val="-5"/>
          <w:sz w:val="20"/>
        </w:rPr>
        <w:t xml:space="preserve"> </w:t>
      </w:r>
      <w:r>
        <w:rPr>
          <w:sz w:val="20"/>
        </w:rPr>
        <w:t>defined</w:t>
      </w:r>
      <w:r>
        <w:rPr>
          <w:spacing w:val="-4"/>
          <w:sz w:val="20"/>
        </w:rPr>
        <w:t xml:space="preserve"> </w:t>
      </w:r>
      <w:r>
        <w:rPr>
          <w:sz w:val="20"/>
        </w:rPr>
        <w:t>contribution</w:t>
      </w:r>
      <w:r>
        <w:rPr>
          <w:spacing w:val="-5"/>
          <w:sz w:val="20"/>
        </w:rPr>
        <w:t xml:space="preserve"> </w:t>
      </w:r>
      <w:r>
        <w:rPr>
          <w:sz w:val="20"/>
        </w:rPr>
        <w:t>scheme:</w:t>
      </w:r>
      <w:r>
        <w:rPr>
          <w:spacing w:val="-4"/>
          <w:sz w:val="20"/>
        </w:rPr>
        <w:t xml:space="preserve"> </w:t>
      </w:r>
      <w:r>
        <w:rPr>
          <w:sz w:val="20"/>
        </w:rPr>
        <w:t>the</w:t>
      </w:r>
      <w:r>
        <w:rPr>
          <w:spacing w:val="-5"/>
          <w:sz w:val="20"/>
        </w:rPr>
        <w:t xml:space="preserve"> </w:t>
      </w:r>
      <w:r>
        <w:rPr>
          <w:sz w:val="20"/>
        </w:rPr>
        <w:t>cost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NHS</w:t>
      </w:r>
      <w:r>
        <w:rPr>
          <w:spacing w:val="-5"/>
          <w:sz w:val="20"/>
        </w:rPr>
        <w:t xml:space="preserve"> </w:t>
      </w:r>
      <w:r>
        <w:rPr>
          <w:sz w:val="20"/>
        </w:rPr>
        <w:t>body</w:t>
      </w:r>
      <w:r>
        <w:rPr>
          <w:spacing w:val="-10"/>
          <w:sz w:val="20"/>
        </w:rPr>
        <w:t xml:space="preserve"> </w:t>
      </w:r>
      <w:r>
        <w:rPr>
          <w:sz w:val="20"/>
        </w:rPr>
        <w:t>is</w:t>
      </w:r>
      <w:r>
        <w:rPr>
          <w:spacing w:val="-3"/>
          <w:sz w:val="20"/>
        </w:rPr>
        <w:t xml:space="preserve"> </w:t>
      </w:r>
      <w:r>
        <w:rPr>
          <w:sz w:val="20"/>
        </w:rPr>
        <w:t>taken as equal to the employers' pension contributions payable to the scheme for the accounting period. The contributions are charged to operating expenses as they become due.</w:t>
      </w:r>
    </w:p>
    <w:p w14:paraId="0D787958" w14:textId="77777777" w:rsidR="00464E1E" w:rsidRDefault="00464E1E">
      <w:pPr>
        <w:pStyle w:val="BodyText"/>
        <w:spacing w:before="27"/>
        <w:rPr>
          <w:sz w:val="20"/>
        </w:rPr>
      </w:pPr>
    </w:p>
    <w:p w14:paraId="0D787959" w14:textId="77777777" w:rsidR="00464E1E" w:rsidRDefault="00000000">
      <w:pPr>
        <w:spacing w:before="1" w:line="256" w:lineRule="auto"/>
        <w:ind w:left="167" w:right="350"/>
        <w:jc w:val="both"/>
        <w:rPr>
          <w:sz w:val="20"/>
        </w:rPr>
      </w:pPr>
      <w:r>
        <w:rPr>
          <w:sz w:val="20"/>
        </w:rPr>
        <w:t>Additional</w:t>
      </w:r>
      <w:r>
        <w:rPr>
          <w:spacing w:val="-7"/>
          <w:sz w:val="20"/>
        </w:rPr>
        <w:t xml:space="preserve"> </w:t>
      </w:r>
      <w:r>
        <w:rPr>
          <w:sz w:val="20"/>
        </w:rPr>
        <w:t>pension</w:t>
      </w:r>
      <w:r>
        <w:rPr>
          <w:spacing w:val="-7"/>
          <w:sz w:val="20"/>
        </w:rPr>
        <w:t xml:space="preserve"> </w:t>
      </w:r>
      <w:r>
        <w:rPr>
          <w:sz w:val="20"/>
        </w:rPr>
        <w:t>liabilities</w:t>
      </w:r>
      <w:r>
        <w:rPr>
          <w:spacing w:val="-5"/>
          <w:sz w:val="20"/>
        </w:rPr>
        <w:t xml:space="preserve"> </w:t>
      </w:r>
      <w:r>
        <w:rPr>
          <w:sz w:val="20"/>
        </w:rPr>
        <w:t>arising</w:t>
      </w:r>
      <w:r>
        <w:rPr>
          <w:spacing w:val="-7"/>
          <w:sz w:val="20"/>
        </w:rPr>
        <w:t xml:space="preserve"> </w:t>
      </w:r>
      <w:r>
        <w:rPr>
          <w:sz w:val="20"/>
        </w:rPr>
        <w:t>from</w:t>
      </w:r>
      <w:r>
        <w:rPr>
          <w:spacing w:val="-2"/>
          <w:sz w:val="20"/>
        </w:rPr>
        <w:t xml:space="preserve"> </w:t>
      </w:r>
      <w:r>
        <w:rPr>
          <w:sz w:val="20"/>
        </w:rPr>
        <w:t>early</w:t>
      </w:r>
      <w:r>
        <w:rPr>
          <w:spacing w:val="-11"/>
          <w:sz w:val="20"/>
        </w:rPr>
        <w:t xml:space="preserve"> </w:t>
      </w:r>
      <w:r>
        <w:rPr>
          <w:sz w:val="20"/>
        </w:rPr>
        <w:t>retirements</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z w:val="20"/>
        </w:rPr>
        <w:t>funded</w:t>
      </w:r>
      <w:r>
        <w:rPr>
          <w:spacing w:val="-6"/>
          <w:sz w:val="20"/>
        </w:rPr>
        <w:t xml:space="preserve"> </w:t>
      </w:r>
      <w:r>
        <w:rPr>
          <w:sz w:val="20"/>
        </w:rPr>
        <w:t>by</w:t>
      </w:r>
      <w:r>
        <w:rPr>
          <w:spacing w:val="-11"/>
          <w:sz w:val="20"/>
        </w:rPr>
        <w:t xml:space="preserve"> </w:t>
      </w:r>
      <w:r>
        <w:rPr>
          <w:sz w:val="20"/>
        </w:rPr>
        <w:t>the</w:t>
      </w:r>
      <w:r>
        <w:rPr>
          <w:spacing w:val="-6"/>
          <w:sz w:val="20"/>
        </w:rPr>
        <w:t xml:space="preserve"> </w:t>
      </w:r>
      <w:r>
        <w:rPr>
          <w:sz w:val="20"/>
        </w:rPr>
        <w:t>scheme</w:t>
      </w:r>
      <w:r>
        <w:rPr>
          <w:spacing w:val="-6"/>
          <w:sz w:val="20"/>
        </w:rPr>
        <w:t xml:space="preserve"> </w:t>
      </w:r>
      <w:r>
        <w:rPr>
          <w:sz w:val="20"/>
        </w:rPr>
        <w:t>except</w:t>
      </w:r>
      <w:r>
        <w:rPr>
          <w:spacing w:val="-6"/>
          <w:sz w:val="20"/>
        </w:rPr>
        <w:t xml:space="preserve"> </w:t>
      </w:r>
      <w:r>
        <w:rPr>
          <w:sz w:val="20"/>
        </w:rPr>
        <w:t>where</w:t>
      </w:r>
      <w:r>
        <w:rPr>
          <w:spacing w:val="-6"/>
          <w:sz w:val="20"/>
        </w:rPr>
        <w:t xml:space="preserve"> </w:t>
      </w:r>
      <w:r>
        <w:rPr>
          <w:sz w:val="20"/>
        </w:rPr>
        <w:t>the</w:t>
      </w:r>
      <w:r>
        <w:rPr>
          <w:spacing w:val="-7"/>
          <w:sz w:val="20"/>
        </w:rPr>
        <w:t xml:space="preserve"> </w:t>
      </w:r>
      <w:r>
        <w:rPr>
          <w:sz w:val="20"/>
        </w:rPr>
        <w:t>retirement is</w:t>
      </w:r>
      <w:r>
        <w:rPr>
          <w:spacing w:val="-3"/>
          <w:sz w:val="20"/>
        </w:rPr>
        <w:t xml:space="preserve"> </w:t>
      </w:r>
      <w:r>
        <w:rPr>
          <w:sz w:val="20"/>
        </w:rPr>
        <w:t>due</w:t>
      </w:r>
      <w:r>
        <w:rPr>
          <w:spacing w:val="-4"/>
          <w:sz w:val="20"/>
        </w:rPr>
        <w:t xml:space="preserve"> </w:t>
      </w:r>
      <w:r>
        <w:rPr>
          <w:sz w:val="20"/>
        </w:rPr>
        <w:t>to</w:t>
      </w:r>
      <w:r>
        <w:rPr>
          <w:spacing w:val="-4"/>
          <w:sz w:val="20"/>
        </w:rPr>
        <w:t xml:space="preserve"> </w:t>
      </w:r>
      <w:r>
        <w:rPr>
          <w:sz w:val="20"/>
        </w:rPr>
        <w:t>ill-health.</w:t>
      </w:r>
      <w:r>
        <w:rPr>
          <w:spacing w:val="-4"/>
          <w:sz w:val="20"/>
        </w:rPr>
        <w:t xml:space="preserve"> </w:t>
      </w:r>
      <w:r>
        <w:rPr>
          <w:sz w:val="20"/>
        </w:rPr>
        <w:t>The</w:t>
      </w:r>
      <w:r>
        <w:rPr>
          <w:spacing w:val="-5"/>
          <w:sz w:val="20"/>
        </w:rPr>
        <w:t xml:space="preserve"> </w:t>
      </w:r>
      <w:r>
        <w:rPr>
          <w:sz w:val="20"/>
        </w:rPr>
        <w:t>full</w:t>
      </w:r>
      <w:r>
        <w:rPr>
          <w:spacing w:val="-5"/>
          <w:sz w:val="20"/>
        </w:rPr>
        <w:t xml:space="preserve"> </w:t>
      </w:r>
      <w:r>
        <w:rPr>
          <w:sz w:val="20"/>
        </w:rPr>
        <w:t>amount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liability</w:t>
      </w:r>
      <w:r>
        <w:rPr>
          <w:spacing w:val="-9"/>
          <w:sz w:val="20"/>
        </w:rPr>
        <w:t xml:space="preserve"> </w:t>
      </w:r>
      <w:r>
        <w:rPr>
          <w:sz w:val="20"/>
        </w:rPr>
        <w:t>for</w:t>
      </w:r>
      <w:r>
        <w:rPr>
          <w:spacing w:val="-4"/>
          <w:sz w:val="20"/>
        </w:rPr>
        <w:t xml:space="preserve"> </w:t>
      </w:r>
      <w:r>
        <w:rPr>
          <w:sz w:val="20"/>
        </w:rPr>
        <w:t>the</w:t>
      </w:r>
      <w:r>
        <w:rPr>
          <w:spacing w:val="-5"/>
          <w:sz w:val="20"/>
        </w:rPr>
        <w:t xml:space="preserve"> </w:t>
      </w:r>
      <w:r>
        <w:rPr>
          <w:sz w:val="20"/>
        </w:rPr>
        <w:t>additional</w:t>
      </w:r>
      <w:r>
        <w:rPr>
          <w:spacing w:val="-5"/>
          <w:sz w:val="20"/>
        </w:rPr>
        <w:t xml:space="preserve"> </w:t>
      </w:r>
      <w:r>
        <w:rPr>
          <w:sz w:val="20"/>
        </w:rPr>
        <w:t>costs</w:t>
      </w:r>
      <w:r>
        <w:rPr>
          <w:spacing w:val="-3"/>
          <w:sz w:val="20"/>
        </w:rPr>
        <w:t xml:space="preserve"> </w:t>
      </w:r>
      <w:r>
        <w:rPr>
          <w:sz w:val="20"/>
        </w:rPr>
        <w:t>is</w:t>
      </w:r>
      <w:r>
        <w:rPr>
          <w:spacing w:val="-3"/>
          <w:sz w:val="20"/>
        </w:rPr>
        <w:t xml:space="preserve"> </w:t>
      </w:r>
      <w:r>
        <w:rPr>
          <w:sz w:val="20"/>
        </w:rPr>
        <w:t>charged</w:t>
      </w:r>
      <w:r>
        <w:rPr>
          <w:spacing w:val="-4"/>
          <w:sz w:val="20"/>
        </w:rPr>
        <w:t xml:space="preserve"> </w:t>
      </w:r>
      <w:r>
        <w:rPr>
          <w:sz w:val="20"/>
        </w:rPr>
        <w:t>to</w:t>
      </w:r>
      <w:r>
        <w:rPr>
          <w:spacing w:val="-4"/>
          <w:sz w:val="20"/>
        </w:rPr>
        <w:t xml:space="preserve"> </w:t>
      </w:r>
      <w:r>
        <w:rPr>
          <w:sz w:val="20"/>
        </w:rPr>
        <w:t>operating</w:t>
      </w:r>
      <w:r>
        <w:rPr>
          <w:spacing w:val="-5"/>
          <w:sz w:val="20"/>
        </w:rPr>
        <w:t xml:space="preserve"> </w:t>
      </w:r>
      <w:r>
        <w:rPr>
          <w:sz w:val="20"/>
        </w:rPr>
        <w:t>expenses</w:t>
      </w:r>
      <w:r>
        <w:rPr>
          <w:spacing w:val="-3"/>
          <w:sz w:val="20"/>
        </w:rPr>
        <w:t xml:space="preserve"> </w:t>
      </w:r>
      <w:r>
        <w:rPr>
          <w:sz w:val="20"/>
        </w:rPr>
        <w:t>at</w:t>
      </w:r>
      <w:r>
        <w:rPr>
          <w:spacing w:val="-4"/>
          <w:sz w:val="20"/>
        </w:rPr>
        <w:t xml:space="preserve"> </w:t>
      </w:r>
      <w:r>
        <w:rPr>
          <w:sz w:val="20"/>
        </w:rPr>
        <w:t>the</w:t>
      </w:r>
      <w:r>
        <w:rPr>
          <w:spacing w:val="-4"/>
          <w:sz w:val="20"/>
        </w:rPr>
        <w:t xml:space="preserve"> </w:t>
      </w:r>
      <w:r>
        <w:rPr>
          <w:sz w:val="20"/>
        </w:rPr>
        <w:t>time of committing to the retirement, regardless of the method of payment.</w:t>
      </w:r>
    </w:p>
    <w:p w14:paraId="0D78795A" w14:textId="77777777" w:rsidR="00464E1E" w:rsidRDefault="00464E1E">
      <w:pPr>
        <w:pStyle w:val="BodyText"/>
        <w:spacing w:before="20"/>
        <w:rPr>
          <w:sz w:val="20"/>
        </w:rPr>
      </w:pPr>
    </w:p>
    <w:p w14:paraId="0D78795B" w14:textId="77777777" w:rsidR="00464E1E" w:rsidRDefault="00000000">
      <w:pPr>
        <w:spacing w:line="256" w:lineRule="auto"/>
        <w:ind w:left="167" w:right="458"/>
        <w:rPr>
          <w:sz w:val="20"/>
        </w:rPr>
      </w:pPr>
      <w:r>
        <w:rPr>
          <w:sz w:val="20"/>
        </w:rPr>
        <w:t>In</w:t>
      </w:r>
      <w:r>
        <w:rPr>
          <w:spacing w:val="-6"/>
          <w:sz w:val="20"/>
        </w:rPr>
        <w:t xml:space="preserve"> </w:t>
      </w:r>
      <w:r>
        <w:rPr>
          <w:sz w:val="20"/>
        </w:rPr>
        <w:t>order</w:t>
      </w:r>
      <w:r>
        <w:rPr>
          <w:spacing w:val="-5"/>
          <w:sz w:val="20"/>
        </w:rPr>
        <w:t xml:space="preserve"> </w:t>
      </w:r>
      <w:r>
        <w:rPr>
          <w:sz w:val="20"/>
        </w:rPr>
        <w:t>that</w:t>
      </w:r>
      <w:r>
        <w:rPr>
          <w:spacing w:val="-5"/>
          <w:sz w:val="20"/>
        </w:rPr>
        <w:t xml:space="preserve"> </w:t>
      </w:r>
      <w:r>
        <w:rPr>
          <w:sz w:val="20"/>
        </w:rPr>
        <w:t>the</w:t>
      </w:r>
      <w:r>
        <w:rPr>
          <w:spacing w:val="-6"/>
          <w:sz w:val="20"/>
        </w:rPr>
        <w:t xml:space="preserve"> </w:t>
      </w:r>
      <w:r>
        <w:rPr>
          <w:sz w:val="20"/>
        </w:rPr>
        <w:t>defined</w:t>
      </w:r>
      <w:r>
        <w:rPr>
          <w:spacing w:val="-5"/>
          <w:sz w:val="20"/>
        </w:rPr>
        <w:t xml:space="preserve"> </w:t>
      </w:r>
      <w:r>
        <w:rPr>
          <w:sz w:val="20"/>
        </w:rPr>
        <w:t>benefit</w:t>
      </w:r>
      <w:r>
        <w:rPr>
          <w:spacing w:val="-5"/>
          <w:sz w:val="20"/>
        </w:rPr>
        <w:t xml:space="preserve"> </w:t>
      </w:r>
      <w:r>
        <w:rPr>
          <w:sz w:val="20"/>
        </w:rPr>
        <w:t>obligations</w:t>
      </w:r>
      <w:r>
        <w:rPr>
          <w:spacing w:val="-5"/>
          <w:sz w:val="20"/>
        </w:rPr>
        <w:t xml:space="preserve"> </w:t>
      </w:r>
      <w:r>
        <w:rPr>
          <w:sz w:val="20"/>
        </w:rPr>
        <w:t>recognised</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financial</w:t>
      </w:r>
      <w:r>
        <w:rPr>
          <w:spacing w:val="-6"/>
          <w:sz w:val="20"/>
        </w:rPr>
        <w:t xml:space="preserve"> </w:t>
      </w:r>
      <w:r>
        <w:rPr>
          <w:sz w:val="20"/>
        </w:rPr>
        <w:t>statements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NHS</w:t>
      </w:r>
      <w:r>
        <w:rPr>
          <w:spacing w:val="-6"/>
          <w:sz w:val="20"/>
        </w:rPr>
        <w:t xml:space="preserve"> </w:t>
      </w:r>
      <w:r>
        <w:rPr>
          <w:sz w:val="20"/>
        </w:rPr>
        <w:t>Pension</w:t>
      </w:r>
      <w:r>
        <w:rPr>
          <w:spacing w:val="-6"/>
          <w:sz w:val="20"/>
        </w:rPr>
        <w:t xml:space="preserve"> </w:t>
      </w:r>
      <w:r>
        <w:rPr>
          <w:sz w:val="20"/>
        </w:rPr>
        <w:t>Schemes</w:t>
      </w:r>
      <w:r>
        <w:rPr>
          <w:spacing w:val="-5"/>
          <w:sz w:val="20"/>
        </w:rPr>
        <w:t xml:space="preserve"> </w:t>
      </w:r>
      <w:r>
        <w:rPr>
          <w:sz w:val="20"/>
        </w:rPr>
        <w:t>do not differ materially</w:t>
      </w:r>
      <w:r>
        <w:rPr>
          <w:spacing w:val="-4"/>
          <w:sz w:val="20"/>
        </w:rPr>
        <w:t xml:space="preserve"> </w:t>
      </w:r>
      <w:r>
        <w:rPr>
          <w:sz w:val="20"/>
        </w:rPr>
        <w:t>from those that would be determined at the reporting date by</w:t>
      </w:r>
      <w:r>
        <w:rPr>
          <w:spacing w:val="-4"/>
          <w:sz w:val="20"/>
        </w:rPr>
        <w:t xml:space="preserve"> </w:t>
      </w:r>
      <w:r>
        <w:rPr>
          <w:sz w:val="20"/>
        </w:rPr>
        <w:t>a formal actuarial valuation, the FReM requires that “the period between formal valuations shall be four years, with approximate assessments in intervening years”. An outline of these follows:</w:t>
      </w:r>
    </w:p>
    <w:p w14:paraId="0D78795C" w14:textId="77777777" w:rsidR="00464E1E" w:rsidRDefault="00464E1E">
      <w:pPr>
        <w:pStyle w:val="BodyText"/>
        <w:spacing w:before="5"/>
        <w:rPr>
          <w:sz w:val="15"/>
        </w:rPr>
      </w:pPr>
    </w:p>
    <w:tbl>
      <w:tblPr>
        <w:tblW w:w="0" w:type="auto"/>
        <w:tblInd w:w="125" w:type="dxa"/>
        <w:tblLayout w:type="fixed"/>
        <w:tblCellMar>
          <w:left w:w="0" w:type="dxa"/>
          <w:right w:w="0" w:type="dxa"/>
        </w:tblCellMar>
        <w:tblLook w:val="01E0" w:firstRow="1" w:lastRow="1" w:firstColumn="1" w:lastColumn="1" w:noHBand="0" w:noVBand="0"/>
      </w:tblPr>
      <w:tblGrid>
        <w:gridCol w:w="10473"/>
      </w:tblGrid>
      <w:tr w:rsidR="00464E1E" w14:paraId="0D78795E" w14:textId="77777777">
        <w:trPr>
          <w:trHeight w:val="292"/>
        </w:trPr>
        <w:tc>
          <w:tcPr>
            <w:tcW w:w="10473" w:type="dxa"/>
          </w:tcPr>
          <w:p w14:paraId="0D78795D" w14:textId="77777777" w:rsidR="00464E1E" w:rsidRDefault="00000000">
            <w:pPr>
              <w:pStyle w:val="TableParagraph"/>
              <w:spacing w:line="223" w:lineRule="exact"/>
              <w:ind w:left="50"/>
              <w:rPr>
                <w:i/>
                <w:sz w:val="20"/>
              </w:rPr>
            </w:pPr>
            <w:r>
              <w:rPr>
                <w:i/>
                <w:sz w:val="20"/>
              </w:rPr>
              <w:t>a)</w:t>
            </w:r>
            <w:r>
              <w:rPr>
                <w:i/>
                <w:spacing w:val="-10"/>
                <w:sz w:val="20"/>
              </w:rPr>
              <w:t xml:space="preserve"> </w:t>
            </w:r>
            <w:r>
              <w:rPr>
                <w:i/>
                <w:sz w:val="20"/>
              </w:rPr>
              <w:t>Accounting</w:t>
            </w:r>
            <w:r>
              <w:rPr>
                <w:i/>
                <w:spacing w:val="-11"/>
                <w:sz w:val="20"/>
              </w:rPr>
              <w:t xml:space="preserve"> </w:t>
            </w:r>
            <w:r>
              <w:rPr>
                <w:i/>
                <w:spacing w:val="-2"/>
                <w:sz w:val="20"/>
              </w:rPr>
              <w:t>valuation</w:t>
            </w:r>
          </w:p>
        </w:tc>
      </w:tr>
      <w:tr w:rsidR="00464E1E" w14:paraId="0D787960" w14:textId="77777777">
        <w:trPr>
          <w:trHeight w:val="1902"/>
        </w:trPr>
        <w:tc>
          <w:tcPr>
            <w:tcW w:w="10473" w:type="dxa"/>
          </w:tcPr>
          <w:p w14:paraId="0D78795F" w14:textId="77777777" w:rsidR="00464E1E" w:rsidRDefault="00000000">
            <w:pPr>
              <w:pStyle w:val="TableParagraph"/>
              <w:spacing w:before="62" w:line="259" w:lineRule="auto"/>
              <w:ind w:left="50"/>
              <w:rPr>
                <w:sz w:val="20"/>
              </w:rPr>
            </w:pPr>
            <w:r>
              <w:rPr>
                <w:sz w:val="20"/>
              </w:rPr>
              <w:t>A valuation of scheme liability</w:t>
            </w:r>
            <w:r>
              <w:rPr>
                <w:spacing w:val="-3"/>
                <w:sz w:val="20"/>
              </w:rPr>
              <w:t xml:space="preserve"> </w:t>
            </w:r>
            <w:r>
              <w:rPr>
                <w:sz w:val="20"/>
              </w:rPr>
              <w:t>is carried out annually</w:t>
            </w:r>
            <w:r>
              <w:rPr>
                <w:spacing w:val="-3"/>
                <w:sz w:val="20"/>
              </w:rPr>
              <w:t xml:space="preserve"> </w:t>
            </w:r>
            <w:r>
              <w:rPr>
                <w:sz w:val="20"/>
              </w:rPr>
              <w:t>by</w:t>
            </w:r>
            <w:r>
              <w:rPr>
                <w:spacing w:val="-3"/>
                <w:sz w:val="20"/>
              </w:rPr>
              <w:t xml:space="preserve"> </w:t>
            </w:r>
            <w:r>
              <w:rPr>
                <w:sz w:val="20"/>
              </w:rPr>
              <w:t>the scheme actuary</w:t>
            </w:r>
            <w:r>
              <w:rPr>
                <w:spacing w:val="-3"/>
                <w:sz w:val="20"/>
              </w:rPr>
              <w:t xml:space="preserve"> </w:t>
            </w:r>
            <w:r>
              <w:rPr>
                <w:sz w:val="20"/>
              </w:rPr>
              <w:t>(currently</w:t>
            </w:r>
            <w:r>
              <w:rPr>
                <w:spacing w:val="-3"/>
                <w:sz w:val="20"/>
              </w:rPr>
              <w:t xml:space="preserve"> </w:t>
            </w:r>
            <w:r>
              <w:rPr>
                <w:sz w:val="20"/>
              </w:rPr>
              <w:t>the Government Actuary’s Department) as at the end of the reporting period. This utilises an actuarial assessment for the previous accounting period</w:t>
            </w:r>
            <w:r>
              <w:rPr>
                <w:spacing w:val="-1"/>
                <w:sz w:val="20"/>
              </w:rPr>
              <w:t xml:space="preserve"> </w:t>
            </w:r>
            <w:r>
              <w:rPr>
                <w:sz w:val="20"/>
              </w:rPr>
              <w:t>in conjunction</w:t>
            </w:r>
            <w:r>
              <w:rPr>
                <w:spacing w:val="-1"/>
                <w:sz w:val="20"/>
              </w:rPr>
              <w:t xml:space="preserve"> </w:t>
            </w:r>
            <w:r>
              <w:rPr>
                <w:sz w:val="20"/>
              </w:rPr>
              <w:t>with</w:t>
            </w:r>
            <w:r>
              <w:rPr>
                <w:spacing w:val="-1"/>
                <w:sz w:val="20"/>
              </w:rPr>
              <w:t xml:space="preserve"> </w:t>
            </w:r>
            <w:r>
              <w:rPr>
                <w:sz w:val="20"/>
              </w:rPr>
              <w:t>updated</w:t>
            </w:r>
            <w:r>
              <w:rPr>
                <w:spacing w:val="-1"/>
                <w:sz w:val="20"/>
              </w:rPr>
              <w:t xml:space="preserve"> </w:t>
            </w:r>
            <w:r>
              <w:rPr>
                <w:sz w:val="20"/>
              </w:rPr>
              <w:t>membership and</w:t>
            </w:r>
            <w:r>
              <w:rPr>
                <w:spacing w:val="-1"/>
                <w:sz w:val="20"/>
              </w:rPr>
              <w:t xml:space="preserve"> </w:t>
            </w:r>
            <w:r>
              <w:rPr>
                <w:sz w:val="20"/>
              </w:rPr>
              <w:t>financial</w:t>
            </w:r>
            <w:r>
              <w:rPr>
                <w:spacing w:val="-1"/>
                <w:sz w:val="20"/>
              </w:rPr>
              <w:t xml:space="preserve"> </w:t>
            </w:r>
            <w:r>
              <w:rPr>
                <w:sz w:val="20"/>
              </w:rPr>
              <w:t>data</w:t>
            </w:r>
            <w:r>
              <w:rPr>
                <w:spacing w:val="-1"/>
                <w:sz w:val="20"/>
              </w:rPr>
              <w:t xml:space="preserve"> </w:t>
            </w:r>
            <w:r>
              <w:rPr>
                <w:sz w:val="20"/>
              </w:rPr>
              <w:t>for the</w:t>
            </w:r>
            <w:r>
              <w:rPr>
                <w:spacing w:val="-1"/>
                <w:sz w:val="20"/>
              </w:rPr>
              <w:t xml:space="preserve"> </w:t>
            </w:r>
            <w:r>
              <w:rPr>
                <w:sz w:val="20"/>
              </w:rPr>
              <w:t>current reporting</w:t>
            </w:r>
            <w:r>
              <w:rPr>
                <w:spacing w:val="-1"/>
                <w:sz w:val="20"/>
              </w:rPr>
              <w:t xml:space="preserve"> </w:t>
            </w:r>
            <w:r>
              <w:rPr>
                <w:sz w:val="20"/>
              </w:rPr>
              <w:t>period, and</w:t>
            </w:r>
            <w:r>
              <w:rPr>
                <w:spacing w:val="-1"/>
                <w:sz w:val="20"/>
              </w:rPr>
              <w:t xml:space="preserve"> </w:t>
            </w:r>
            <w:r>
              <w:rPr>
                <w:sz w:val="20"/>
              </w:rPr>
              <w:t>is accepted</w:t>
            </w:r>
            <w:r>
              <w:rPr>
                <w:spacing w:val="-1"/>
                <w:sz w:val="20"/>
              </w:rPr>
              <w:t xml:space="preserve"> </w:t>
            </w:r>
            <w:r>
              <w:rPr>
                <w:sz w:val="20"/>
              </w:rPr>
              <w:t>as providing</w:t>
            </w:r>
            <w:r>
              <w:rPr>
                <w:spacing w:val="-7"/>
                <w:sz w:val="20"/>
              </w:rPr>
              <w:t xml:space="preserve"> </w:t>
            </w:r>
            <w:r>
              <w:rPr>
                <w:sz w:val="20"/>
              </w:rPr>
              <w:t>suitably</w:t>
            </w:r>
            <w:r>
              <w:rPr>
                <w:spacing w:val="-11"/>
                <w:sz w:val="20"/>
              </w:rPr>
              <w:t xml:space="preserve"> </w:t>
            </w:r>
            <w:r>
              <w:rPr>
                <w:sz w:val="20"/>
              </w:rPr>
              <w:t>robust</w:t>
            </w:r>
            <w:r>
              <w:rPr>
                <w:spacing w:val="-6"/>
                <w:sz w:val="20"/>
              </w:rPr>
              <w:t xml:space="preserve"> </w:t>
            </w:r>
            <w:r>
              <w:rPr>
                <w:sz w:val="20"/>
              </w:rPr>
              <w:t>figures</w:t>
            </w:r>
            <w:r>
              <w:rPr>
                <w:spacing w:val="-5"/>
                <w:sz w:val="20"/>
              </w:rPr>
              <w:t xml:space="preserve"> </w:t>
            </w:r>
            <w:r>
              <w:rPr>
                <w:sz w:val="20"/>
              </w:rPr>
              <w:t>for</w:t>
            </w:r>
            <w:r>
              <w:rPr>
                <w:spacing w:val="-6"/>
                <w:sz w:val="20"/>
              </w:rPr>
              <w:t xml:space="preserve"> </w:t>
            </w:r>
            <w:r>
              <w:rPr>
                <w:sz w:val="20"/>
              </w:rPr>
              <w:t>financial</w:t>
            </w:r>
            <w:r>
              <w:rPr>
                <w:spacing w:val="-7"/>
                <w:sz w:val="20"/>
              </w:rPr>
              <w:t xml:space="preserve"> </w:t>
            </w:r>
            <w:r>
              <w:rPr>
                <w:sz w:val="20"/>
              </w:rPr>
              <w:t>reporting</w:t>
            </w:r>
            <w:r>
              <w:rPr>
                <w:spacing w:val="-7"/>
                <w:sz w:val="20"/>
              </w:rPr>
              <w:t xml:space="preserve"> </w:t>
            </w:r>
            <w:r>
              <w:rPr>
                <w:sz w:val="20"/>
              </w:rPr>
              <w:t>purposes.</w:t>
            </w:r>
            <w:r>
              <w:rPr>
                <w:spacing w:val="-6"/>
                <w:sz w:val="20"/>
              </w:rPr>
              <w:t xml:space="preserve"> </w:t>
            </w:r>
            <w:r>
              <w:rPr>
                <w:sz w:val="20"/>
              </w:rPr>
              <w:t>The</w:t>
            </w:r>
            <w:r>
              <w:rPr>
                <w:spacing w:val="-7"/>
                <w:sz w:val="20"/>
              </w:rPr>
              <w:t xml:space="preserve"> </w:t>
            </w:r>
            <w:r>
              <w:rPr>
                <w:sz w:val="20"/>
              </w:rPr>
              <w:t>valuation</w:t>
            </w:r>
            <w:r>
              <w:rPr>
                <w:spacing w:val="-7"/>
                <w:sz w:val="20"/>
              </w:rPr>
              <w:t xml:space="preserve"> </w:t>
            </w:r>
            <w:r>
              <w:rPr>
                <w:sz w:val="20"/>
              </w:rPr>
              <w:t>of</w:t>
            </w:r>
            <w:r>
              <w:rPr>
                <w:spacing w:val="-4"/>
                <w:sz w:val="20"/>
              </w:rPr>
              <w:t xml:space="preserve"> </w:t>
            </w:r>
            <w:r>
              <w:rPr>
                <w:sz w:val="20"/>
              </w:rPr>
              <w:t>scheme</w:t>
            </w:r>
            <w:r>
              <w:rPr>
                <w:spacing w:val="-6"/>
                <w:sz w:val="20"/>
              </w:rPr>
              <w:t xml:space="preserve"> </w:t>
            </w:r>
            <w:r>
              <w:rPr>
                <w:sz w:val="20"/>
              </w:rPr>
              <w:t>liability</w:t>
            </w:r>
            <w:r>
              <w:rPr>
                <w:spacing w:val="-11"/>
                <w:sz w:val="20"/>
              </w:rPr>
              <w:t xml:space="preserve"> </w:t>
            </w:r>
            <w:r>
              <w:rPr>
                <w:sz w:val="20"/>
              </w:rPr>
              <w:t>as</w:t>
            </w:r>
            <w:r>
              <w:rPr>
                <w:spacing w:val="-5"/>
                <w:sz w:val="20"/>
              </w:rPr>
              <w:t xml:space="preserve"> </w:t>
            </w:r>
            <w:r>
              <w:rPr>
                <w:sz w:val="20"/>
              </w:rPr>
              <w:t>at</w:t>
            </w:r>
            <w:r>
              <w:rPr>
                <w:spacing w:val="-6"/>
                <w:sz w:val="20"/>
              </w:rPr>
              <w:t xml:space="preserve"> </w:t>
            </w:r>
            <w:r>
              <w:rPr>
                <w:sz w:val="20"/>
              </w:rPr>
              <w:t>31</w:t>
            </w:r>
            <w:r>
              <w:rPr>
                <w:spacing w:val="-6"/>
                <w:sz w:val="20"/>
              </w:rPr>
              <w:t xml:space="preserve"> </w:t>
            </w:r>
            <w:r>
              <w:rPr>
                <w:sz w:val="20"/>
              </w:rPr>
              <w:t>March</w:t>
            </w:r>
            <w:r>
              <w:rPr>
                <w:spacing w:val="-6"/>
                <w:sz w:val="20"/>
              </w:rPr>
              <w:t xml:space="preserve"> </w:t>
            </w:r>
            <w:r>
              <w:rPr>
                <w:sz w:val="20"/>
              </w:rPr>
              <w:t>2024 is based on valuation data as 31 March 2023, updated to 31 March 2024 with summary</w:t>
            </w:r>
            <w:r>
              <w:rPr>
                <w:spacing w:val="-2"/>
                <w:sz w:val="20"/>
              </w:rPr>
              <w:t xml:space="preserve"> </w:t>
            </w:r>
            <w:r>
              <w:rPr>
                <w:sz w:val="20"/>
              </w:rPr>
              <w:t>global member and accounting data. In undertaking this actuarial assessment, the methodology</w:t>
            </w:r>
            <w:r>
              <w:rPr>
                <w:spacing w:val="-2"/>
                <w:sz w:val="20"/>
              </w:rPr>
              <w:t xml:space="preserve"> </w:t>
            </w:r>
            <w:r>
              <w:rPr>
                <w:sz w:val="20"/>
              </w:rPr>
              <w:t>prescribed in IAS 19, relevant FReM interpretations, and the discount rate prescribed by HM Treasury have also been used.</w:t>
            </w:r>
          </w:p>
        </w:tc>
      </w:tr>
      <w:tr w:rsidR="00464E1E" w14:paraId="0D787962" w14:textId="77777777">
        <w:trPr>
          <w:trHeight w:val="1013"/>
        </w:trPr>
        <w:tc>
          <w:tcPr>
            <w:tcW w:w="10473" w:type="dxa"/>
          </w:tcPr>
          <w:p w14:paraId="0D787961" w14:textId="77777777" w:rsidR="00464E1E" w:rsidRDefault="00000000">
            <w:pPr>
              <w:pStyle w:val="TableParagraph"/>
              <w:spacing w:before="119" w:line="256" w:lineRule="auto"/>
              <w:ind w:left="50" w:right="53"/>
              <w:rPr>
                <w:sz w:val="20"/>
              </w:rPr>
            </w:pPr>
            <w:r>
              <w:rPr>
                <w:sz w:val="20"/>
              </w:rPr>
              <w:t>The</w:t>
            </w:r>
            <w:r>
              <w:rPr>
                <w:spacing w:val="-5"/>
                <w:sz w:val="20"/>
              </w:rPr>
              <w:t xml:space="preserve"> </w:t>
            </w:r>
            <w:r>
              <w:rPr>
                <w:sz w:val="20"/>
              </w:rPr>
              <w:t>latest</w:t>
            </w:r>
            <w:r>
              <w:rPr>
                <w:spacing w:val="-4"/>
                <w:sz w:val="20"/>
              </w:rPr>
              <w:t xml:space="preserve"> </w:t>
            </w:r>
            <w:r>
              <w:rPr>
                <w:sz w:val="20"/>
              </w:rPr>
              <w:t>assessment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liabilities</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scheme</w:t>
            </w:r>
            <w:r>
              <w:rPr>
                <w:spacing w:val="-4"/>
                <w:sz w:val="20"/>
              </w:rPr>
              <w:t xml:space="preserve"> </w:t>
            </w:r>
            <w:r>
              <w:rPr>
                <w:sz w:val="20"/>
              </w:rPr>
              <w:t>is</w:t>
            </w:r>
            <w:r>
              <w:rPr>
                <w:spacing w:val="-4"/>
                <w:sz w:val="20"/>
              </w:rPr>
              <w:t xml:space="preserve"> </w:t>
            </w:r>
            <w:r>
              <w:rPr>
                <w:sz w:val="20"/>
              </w:rPr>
              <w:t>contained</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scheme</w:t>
            </w:r>
            <w:r>
              <w:rPr>
                <w:spacing w:val="-4"/>
                <w:sz w:val="20"/>
              </w:rPr>
              <w:t xml:space="preserve"> </w:t>
            </w:r>
            <w:r>
              <w:rPr>
                <w:sz w:val="20"/>
              </w:rPr>
              <w:t>actuary</w:t>
            </w:r>
            <w:r>
              <w:rPr>
                <w:spacing w:val="-10"/>
                <w:sz w:val="20"/>
              </w:rPr>
              <w:t xml:space="preserve"> </w:t>
            </w:r>
            <w:r>
              <w:rPr>
                <w:sz w:val="20"/>
              </w:rPr>
              <w:t>report,</w:t>
            </w:r>
            <w:r>
              <w:rPr>
                <w:spacing w:val="-4"/>
                <w:sz w:val="20"/>
              </w:rPr>
              <w:t xml:space="preserve"> </w:t>
            </w:r>
            <w:r>
              <w:rPr>
                <w:sz w:val="20"/>
              </w:rPr>
              <w:t>which</w:t>
            </w:r>
            <w:r>
              <w:rPr>
                <w:spacing w:val="-4"/>
                <w:sz w:val="20"/>
              </w:rPr>
              <w:t xml:space="preserve"> </w:t>
            </w:r>
            <w:r>
              <w:rPr>
                <w:sz w:val="20"/>
              </w:rPr>
              <w:t>forms</w:t>
            </w:r>
            <w:r>
              <w:rPr>
                <w:spacing w:val="-4"/>
                <w:sz w:val="20"/>
              </w:rPr>
              <w:t xml:space="preserve"> </w:t>
            </w:r>
            <w:r>
              <w:rPr>
                <w:sz w:val="20"/>
              </w:rPr>
              <w:t>part</w:t>
            </w:r>
            <w:r>
              <w:rPr>
                <w:spacing w:val="-4"/>
                <w:sz w:val="20"/>
              </w:rPr>
              <w:t xml:space="preserve"> </w:t>
            </w:r>
            <w:r>
              <w:rPr>
                <w:sz w:val="20"/>
              </w:rPr>
              <w:t>of the annual NHS Pension Scheme (England and Wales) Accounts.</w:t>
            </w:r>
            <w:r>
              <w:rPr>
                <w:spacing w:val="40"/>
                <w:sz w:val="20"/>
              </w:rPr>
              <w:t xml:space="preserve"> </w:t>
            </w:r>
            <w:r>
              <w:rPr>
                <w:sz w:val="20"/>
              </w:rPr>
              <w:t>These accounts can be viewed on the NHS Pensions website and are published annually.</w:t>
            </w:r>
            <w:r>
              <w:rPr>
                <w:spacing w:val="40"/>
                <w:sz w:val="20"/>
              </w:rPr>
              <w:t xml:space="preserve"> </w:t>
            </w:r>
            <w:r>
              <w:rPr>
                <w:sz w:val="20"/>
              </w:rPr>
              <w:t>Copies can also be obtained from The Stationery</w:t>
            </w:r>
            <w:r>
              <w:rPr>
                <w:spacing w:val="-2"/>
                <w:sz w:val="20"/>
              </w:rPr>
              <w:t xml:space="preserve"> </w:t>
            </w:r>
            <w:r>
              <w:rPr>
                <w:sz w:val="20"/>
              </w:rPr>
              <w:t>Office.</w:t>
            </w:r>
          </w:p>
        </w:tc>
      </w:tr>
      <w:tr w:rsidR="00464E1E" w14:paraId="0D787964" w14:textId="77777777">
        <w:trPr>
          <w:trHeight w:val="466"/>
        </w:trPr>
        <w:tc>
          <w:tcPr>
            <w:tcW w:w="10473" w:type="dxa"/>
          </w:tcPr>
          <w:p w14:paraId="0D787963" w14:textId="77777777" w:rsidR="00464E1E" w:rsidRDefault="00000000">
            <w:pPr>
              <w:pStyle w:val="TableParagraph"/>
              <w:spacing w:before="163"/>
              <w:ind w:left="50"/>
              <w:rPr>
                <w:i/>
                <w:sz w:val="20"/>
              </w:rPr>
            </w:pPr>
            <w:r>
              <w:rPr>
                <w:i/>
                <w:sz w:val="20"/>
              </w:rPr>
              <w:t>b)</w:t>
            </w:r>
            <w:r>
              <w:rPr>
                <w:i/>
                <w:spacing w:val="-11"/>
                <w:sz w:val="20"/>
              </w:rPr>
              <w:t xml:space="preserve"> </w:t>
            </w:r>
            <w:r>
              <w:rPr>
                <w:i/>
                <w:sz w:val="20"/>
              </w:rPr>
              <w:t>Full</w:t>
            </w:r>
            <w:r>
              <w:rPr>
                <w:i/>
                <w:spacing w:val="-11"/>
                <w:sz w:val="20"/>
              </w:rPr>
              <w:t xml:space="preserve"> </w:t>
            </w:r>
            <w:r>
              <w:rPr>
                <w:i/>
                <w:sz w:val="20"/>
              </w:rPr>
              <w:t>actuarial</w:t>
            </w:r>
            <w:r>
              <w:rPr>
                <w:i/>
                <w:spacing w:val="-11"/>
                <w:sz w:val="20"/>
              </w:rPr>
              <w:t xml:space="preserve"> </w:t>
            </w:r>
            <w:r>
              <w:rPr>
                <w:i/>
                <w:sz w:val="20"/>
              </w:rPr>
              <w:t>(funding)</w:t>
            </w:r>
            <w:r>
              <w:rPr>
                <w:i/>
                <w:spacing w:val="-10"/>
                <w:sz w:val="20"/>
              </w:rPr>
              <w:t xml:space="preserve"> </w:t>
            </w:r>
            <w:r>
              <w:rPr>
                <w:i/>
                <w:spacing w:val="-2"/>
                <w:sz w:val="20"/>
              </w:rPr>
              <w:t>valuation</w:t>
            </w:r>
          </w:p>
        </w:tc>
      </w:tr>
      <w:tr w:rsidR="00464E1E" w14:paraId="0D787968" w14:textId="77777777">
        <w:trPr>
          <w:trHeight w:val="2768"/>
        </w:trPr>
        <w:tc>
          <w:tcPr>
            <w:tcW w:w="10473" w:type="dxa"/>
          </w:tcPr>
          <w:p w14:paraId="0D787965" w14:textId="77777777" w:rsidR="00464E1E" w:rsidRDefault="00000000">
            <w:pPr>
              <w:pStyle w:val="TableParagraph"/>
              <w:spacing w:before="66" w:line="256" w:lineRule="auto"/>
              <w:ind w:left="50" w:right="569"/>
              <w:jc w:val="both"/>
              <w:rPr>
                <w:sz w:val="20"/>
              </w:rPr>
            </w:pPr>
            <w:r>
              <w:rPr>
                <w:sz w:val="20"/>
              </w:rPr>
              <w:t>The</w:t>
            </w:r>
            <w:r>
              <w:rPr>
                <w:spacing w:val="-6"/>
                <w:sz w:val="20"/>
              </w:rPr>
              <w:t xml:space="preserve"> </w:t>
            </w:r>
            <w:r>
              <w:rPr>
                <w:sz w:val="20"/>
              </w:rPr>
              <w:t>purpose</w:t>
            </w:r>
            <w:r>
              <w:rPr>
                <w:spacing w:val="-5"/>
                <w:sz w:val="20"/>
              </w:rPr>
              <w:t xml:space="preserve"> </w:t>
            </w:r>
            <w:r>
              <w:rPr>
                <w:sz w:val="20"/>
              </w:rPr>
              <w:t>of</w:t>
            </w:r>
            <w:r>
              <w:rPr>
                <w:spacing w:val="-3"/>
                <w:sz w:val="20"/>
              </w:rPr>
              <w:t xml:space="preserve"> </w:t>
            </w:r>
            <w:r>
              <w:rPr>
                <w:sz w:val="20"/>
              </w:rPr>
              <w:t>this</w:t>
            </w:r>
            <w:r>
              <w:rPr>
                <w:spacing w:val="-4"/>
                <w:sz w:val="20"/>
              </w:rPr>
              <w:t xml:space="preserve"> </w:t>
            </w:r>
            <w:r>
              <w:rPr>
                <w:sz w:val="20"/>
              </w:rPr>
              <w:t>valuation</w:t>
            </w:r>
            <w:r>
              <w:rPr>
                <w:spacing w:val="-6"/>
                <w:sz w:val="20"/>
              </w:rPr>
              <w:t xml:space="preserve"> </w:t>
            </w:r>
            <w:r>
              <w:rPr>
                <w:sz w:val="20"/>
              </w:rPr>
              <w:t>is</w:t>
            </w:r>
            <w:r>
              <w:rPr>
                <w:spacing w:val="-4"/>
                <w:sz w:val="20"/>
              </w:rPr>
              <w:t xml:space="preserve"> </w:t>
            </w:r>
            <w:r>
              <w:rPr>
                <w:sz w:val="20"/>
              </w:rPr>
              <w:t>to</w:t>
            </w:r>
            <w:r>
              <w:rPr>
                <w:spacing w:val="-6"/>
                <w:sz w:val="20"/>
              </w:rPr>
              <w:t xml:space="preserve"> </w:t>
            </w:r>
            <w:r>
              <w:rPr>
                <w:sz w:val="20"/>
              </w:rPr>
              <w:t>assess</w:t>
            </w:r>
            <w:r>
              <w:rPr>
                <w:spacing w:val="-4"/>
                <w:sz w:val="20"/>
              </w:rPr>
              <w:t xml:space="preserve"> </w:t>
            </w:r>
            <w:r>
              <w:rPr>
                <w:sz w:val="20"/>
              </w:rPr>
              <w:t>the</w:t>
            </w:r>
            <w:r>
              <w:rPr>
                <w:spacing w:val="-5"/>
                <w:sz w:val="20"/>
              </w:rPr>
              <w:t xml:space="preserve"> </w:t>
            </w:r>
            <w:r>
              <w:rPr>
                <w:sz w:val="20"/>
              </w:rPr>
              <w:t>level</w:t>
            </w:r>
            <w:r>
              <w:rPr>
                <w:spacing w:val="-6"/>
                <w:sz w:val="20"/>
              </w:rPr>
              <w:t xml:space="preserve"> </w:t>
            </w:r>
            <w:r>
              <w:rPr>
                <w:sz w:val="20"/>
              </w:rPr>
              <w:t>of</w:t>
            </w:r>
            <w:r>
              <w:rPr>
                <w:spacing w:val="-3"/>
                <w:sz w:val="20"/>
              </w:rPr>
              <w:t xml:space="preserve"> </w:t>
            </w:r>
            <w:r>
              <w:rPr>
                <w:sz w:val="20"/>
              </w:rPr>
              <w:t>liability</w:t>
            </w:r>
            <w:r>
              <w:rPr>
                <w:spacing w:val="-11"/>
                <w:sz w:val="20"/>
              </w:rPr>
              <w:t xml:space="preserve"> </w:t>
            </w:r>
            <w:r>
              <w:rPr>
                <w:sz w:val="20"/>
              </w:rPr>
              <w:t>for</w:t>
            </w:r>
            <w:r>
              <w:rPr>
                <w:spacing w:val="-5"/>
                <w:sz w:val="20"/>
              </w:rPr>
              <w:t xml:space="preserve"> </w:t>
            </w:r>
            <w:r>
              <w:rPr>
                <w:sz w:val="20"/>
              </w:rPr>
              <w:t>the</w:t>
            </w:r>
            <w:r>
              <w:rPr>
                <w:spacing w:val="-6"/>
                <w:sz w:val="20"/>
              </w:rPr>
              <w:t xml:space="preserve"> </w:t>
            </w:r>
            <w:r>
              <w:rPr>
                <w:sz w:val="20"/>
              </w:rPr>
              <w:t>benefits</w:t>
            </w:r>
            <w:r>
              <w:rPr>
                <w:spacing w:val="-4"/>
                <w:sz w:val="20"/>
              </w:rPr>
              <w:t xml:space="preserve"> </w:t>
            </w:r>
            <w:r>
              <w:rPr>
                <w:sz w:val="20"/>
              </w:rPr>
              <w:t>due</w:t>
            </w:r>
            <w:r>
              <w:rPr>
                <w:spacing w:val="-5"/>
                <w:sz w:val="20"/>
              </w:rPr>
              <w:t xml:space="preserve"> </w:t>
            </w:r>
            <w:r>
              <w:rPr>
                <w:sz w:val="20"/>
              </w:rPr>
              <w:t>under</w:t>
            </w:r>
            <w:r>
              <w:rPr>
                <w:spacing w:val="-5"/>
                <w:sz w:val="20"/>
              </w:rPr>
              <w:t xml:space="preserve"> </w:t>
            </w:r>
            <w:r>
              <w:rPr>
                <w:sz w:val="20"/>
              </w:rPr>
              <w:t>the</w:t>
            </w:r>
            <w:r>
              <w:rPr>
                <w:spacing w:val="-6"/>
                <w:sz w:val="20"/>
              </w:rPr>
              <w:t xml:space="preserve"> </w:t>
            </w:r>
            <w:r>
              <w:rPr>
                <w:sz w:val="20"/>
              </w:rPr>
              <w:t>schemes</w:t>
            </w:r>
            <w:r>
              <w:rPr>
                <w:spacing w:val="-4"/>
                <w:sz w:val="20"/>
              </w:rPr>
              <w:t xml:space="preserve"> </w:t>
            </w:r>
            <w:r>
              <w:rPr>
                <w:sz w:val="20"/>
              </w:rPr>
              <w:t>(taking</w:t>
            </w:r>
            <w:r>
              <w:rPr>
                <w:spacing w:val="-6"/>
                <w:sz w:val="20"/>
              </w:rPr>
              <w:t xml:space="preserve"> </w:t>
            </w:r>
            <w:r>
              <w:rPr>
                <w:sz w:val="20"/>
              </w:rPr>
              <w:t>into account</w:t>
            </w:r>
            <w:r>
              <w:rPr>
                <w:spacing w:val="-5"/>
                <w:sz w:val="20"/>
              </w:rPr>
              <w:t xml:space="preserve"> </w:t>
            </w:r>
            <w:r>
              <w:rPr>
                <w:sz w:val="20"/>
              </w:rPr>
              <w:t>their</w:t>
            </w:r>
            <w:r>
              <w:rPr>
                <w:spacing w:val="-4"/>
                <w:sz w:val="20"/>
              </w:rPr>
              <w:t xml:space="preserve"> </w:t>
            </w:r>
            <w:r>
              <w:rPr>
                <w:sz w:val="20"/>
              </w:rPr>
              <w:t>recent</w:t>
            </w:r>
            <w:r>
              <w:rPr>
                <w:spacing w:val="-5"/>
                <w:sz w:val="20"/>
              </w:rPr>
              <w:t xml:space="preserve"> </w:t>
            </w:r>
            <w:r>
              <w:rPr>
                <w:sz w:val="20"/>
              </w:rPr>
              <w:t>demographic</w:t>
            </w:r>
            <w:r>
              <w:rPr>
                <w:spacing w:val="-4"/>
                <w:sz w:val="20"/>
              </w:rPr>
              <w:t xml:space="preserve"> </w:t>
            </w:r>
            <w:r>
              <w:rPr>
                <w:sz w:val="20"/>
              </w:rPr>
              <w:t>experience),</w:t>
            </w:r>
            <w:r>
              <w:rPr>
                <w:spacing w:val="-5"/>
                <w:sz w:val="20"/>
              </w:rPr>
              <w:t xml:space="preserve"> </w:t>
            </w:r>
            <w:r>
              <w:rPr>
                <w:sz w:val="20"/>
              </w:rPr>
              <w:t>and</w:t>
            </w:r>
            <w:r>
              <w:rPr>
                <w:spacing w:val="-6"/>
                <w:sz w:val="20"/>
              </w:rPr>
              <w:t xml:space="preserve"> </w:t>
            </w:r>
            <w:r>
              <w:rPr>
                <w:sz w:val="20"/>
              </w:rPr>
              <w:t>to</w:t>
            </w:r>
            <w:r>
              <w:rPr>
                <w:spacing w:val="-6"/>
                <w:sz w:val="20"/>
              </w:rPr>
              <w:t xml:space="preserve"> </w:t>
            </w:r>
            <w:r>
              <w:rPr>
                <w:sz w:val="20"/>
              </w:rPr>
              <w:t>recommend</w:t>
            </w:r>
            <w:r>
              <w:rPr>
                <w:spacing w:val="-5"/>
                <w:sz w:val="20"/>
              </w:rPr>
              <w:t xml:space="preserve"> </w:t>
            </w:r>
            <w:r>
              <w:rPr>
                <w:sz w:val="20"/>
              </w:rPr>
              <w:t>contribution</w:t>
            </w:r>
            <w:r>
              <w:rPr>
                <w:spacing w:val="-6"/>
                <w:sz w:val="20"/>
              </w:rPr>
              <w:t xml:space="preserve"> </w:t>
            </w:r>
            <w:r>
              <w:rPr>
                <w:sz w:val="20"/>
              </w:rPr>
              <w:t>rates</w:t>
            </w:r>
            <w:r>
              <w:rPr>
                <w:spacing w:val="-4"/>
                <w:sz w:val="20"/>
              </w:rPr>
              <w:t xml:space="preserve"> </w:t>
            </w:r>
            <w:r>
              <w:rPr>
                <w:sz w:val="20"/>
              </w:rPr>
              <w:t>payable</w:t>
            </w:r>
            <w:r>
              <w:rPr>
                <w:spacing w:val="-5"/>
                <w:sz w:val="20"/>
              </w:rPr>
              <w:t xml:space="preserve"> </w:t>
            </w:r>
            <w:r>
              <w:rPr>
                <w:sz w:val="20"/>
              </w:rPr>
              <w:t>by</w:t>
            </w:r>
            <w:r>
              <w:rPr>
                <w:spacing w:val="-10"/>
                <w:sz w:val="20"/>
              </w:rPr>
              <w:t xml:space="preserve"> </w:t>
            </w:r>
            <w:r>
              <w:rPr>
                <w:sz w:val="20"/>
              </w:rPr>
              <w:t>employees</w:t>
            </w:r>
            <w:r>
              <w:rPr>
                <w:spacing w:val="-4"/>
                <w:sz w:val="20"/>
              </w:rPr>
              <w:t xml:space="preserve"> </w:t>
            </w:r>
            <w:r>
              <w:rPr>
                <w:sz w:val="20"/>
              </w:rPr>
              <w:t xml:space="preserve">and </w:t>
            </w:r>
            <w:r>
              <w:rPr>
                <w:spacing w:val="-2"/>
                <w:sz w:val="20"/>
              </w:rPr>
              <w:t>employers.</w:t>
            </w:r>
          </w:p>
          <w:p w14:paraId="0D787966" w14:textId="77777777" w:rsidR="00464E1E" w:rsidRDefault="00464E1E">
            <w:pPr>
              <w:pStyle w:val="TableParagraph"/>
              <w:spacing w:before="11"/>
              <w:rPr>
                <w:sz w:val="20"/>
              </w:rPr>
            </w:pPr>
          </w:p>
          <w:p w14:paraId="0D787967" w14:textId="77777777" w:rsidR="00464E1E" w:rsidRDefault="00000000">
            <w:pPr>
              <w:pStyle w:val="TableParagraph"/>
              <w:spacing w:line="240" w:lineRule="atLeast"/>
              <w:ind w:left="50"/>
              <w:rPr>
                <w:sz w:val="20"/>
              </w:rPr>
            </w:pPr>
            <w:r>
              <w:rPr>
                <w:sz w:val="20"/>
              </w:rPr>
              <w:t>The latest actuarial valuation undertaken for the NHS Pension Scheme was completed as at 31 March 2020. The results of this valuation set the employer contribution rate payable from April 2024. The Department of Health and Social Care has recently</w:t>
            </w:r>
            <w:r>
              <w:rPr>
                <w:spacing w:val="-3"/>
                <w:sz w:val="20"/>
              </w:rPr>
              <w:t xml:space="preserve"> </w:t>
            </w:r>
            <w:r>
              <w:rPr>
                <w:sz w:val="20"/>
              </w:rPr>
              <w:t>laid Scheme Regulations confirming an employer contribution rate increase to 23.7% of pensionable</w:t>
            </w:r>
            <w:r>
              <w:rPr>
                <w:spacing w:val="-3"/>
                <w:sz w:val="20"/>
              </w:rPr>
              <w:t xml:space="preserve"> </w:t>
            </w:r>
            <w:r>
              <w:rPr>
                <w:sz w:val="20"/>
              </w:rPr>
              <w:t>pay</w:t>
            </w:r>
            <w:r>
              <w:rPr>
                <w:spacing w:val="-8"/>
                <w:sz w:val="20"/>
              </w:rPr>
              <w:t xml:space="preserve"> </w:t>
            </w:r>
            <w:r>
              <w:rPr>
                <w:sz w:val="20"/>
              </w:rPr>
              <w:t>from 1</w:t>
            </w:r>
            <w:r>
              <w:rPr>
                <w:spacing w:val="-3"/>
                <w:sz w:val="20"/>
              </w:rPr>
              <w:t xml:space="preserve"> </w:t>
            </w:r>
            <w:r>
              <w:rPr>
                <w:sz w:val="20"/>
              </w:rPr>
              <w:t>April</w:t>
            </w:r>
            <w:r>
              <w:rPr>
                <w:spacing w:val="-3"/>
                <w:sz w:val="20"/>
              </w:rPr>
              <w:t xml:space="preserve"> </w:t>
            </w:r>
            <w:r>
              <w:rPr>
                <w:sz w:val="20"/>
              </w:rPr>
              <w:t>2024</w:t>
            </w:r>
            <w:r>
              <w:rPr>
                <w:spacing w:val="-3"/>
                <w:sz w:val="20"/>
              </w:rPr>
              <w:t xml:space="preserve"> </w:t>
            </w:r>
            <w:r>
              <w:rPr>
                <w:sz w:val="20"/>
              </w:rPr>
              <w:t>(previously</w:t>
            </w:r>
            <w:r>
              <w:rPr>
                <w:spacing w:val="-8"/>
                <w:sz w:val="20"/>
              </w:rPr>
              <w:t xml:space="preserve"> </w:t>
            </w:r>
            <w:r>
              <w:rPr>
                <w:sz w:val="20"/>
              </w:rPr>
              <w:t>20.6%).</w:t>
            </w:r>
            <w:r>
              <w:rPr>
                <w:spacing w:val="40"/>
                <w:sz w:val="20"/>
              </w:rPr>
              <w:t xml:space="preserve"> </w:t>
            </w:r>
            <w:r>
              <w:rPr>
                <w:sz w:val="20"/>
              </w:rPr>
              <w:t>The</w:t>
            </w:r>
            <w:r>
              <w:rPr>
                <w:spacing w:val="-3"/>
                <w:sz w:val="20"/>
              </w:rPr>
              <w:t xml:space="preserve"> </w:t>
            </w:r>
            <w:r>
              <w:rPr>
                <w:sz w:val="20"/>
              </w:rPr>
              <w:t>core</w:t>
            </w:r>
            <w:r>
              <w:rPr>
                <w:spacing w:val="-3"/>
                <w:sz w:val="20"/>
              </w:rPr>
              <w:t xml:space="preserve"> </w:t>
            </w:r>
            <w:r>
              <w:rPr>
                <w:sz w:val="20"/>
              </w:rPr>
              <w:t>cost</w:t>
            </w:r>
            <w:r>
              <w:rPr>
                <w:spacing w:val="-3"/>
                <w:sz w:val="20"/>
              </w:rPr>
              <w:t xml:space="preserve"> </w:t>
            </w:r>
            <w:r>
              <w:rPr>
                <w:sz w:val="20"/>
              </w:rPr>
              <w:t>cap</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scheme</w:t>
            </w:r>
            <w:r>
              <w:rPr>
                <w:spacing w:val="-3"/>
                <w:sz w:val="20"/>
              </w:rPr>
              <w:t xml:space="preserve"> </w:t>
            </w:r>
            <w:r>
              <w:rPr>
                <w:sz w:val="20"/>
              </w:rPr>
              <w:t>was</w:t>
            </w:r>
            <w:r>
              <w:rPr>
                <w:spacing w:val="-2"/>
                <w:sz w:val="20"/>
              </w:rPr>
              <w:t xml:space="preserve"> </w:t>
            </w:r>
            <w:r>
              <w:rPr>
                <w:sz w:val="20"/>
              </w:rPr>
              <w:t>calculated</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outside of</w:t>
            </w:r>
            <w:r>
              <w:rPr>
                <w:spacing w:val="-3"/>
                <w:sz w:val="20"/>
              </w:rPr>
              <w:t xml:space="preserve"> </w:t>
            </w:r>
            <w:r>
              <w:rPr>
                <w:sz w:val="20"/>
              </w:rPr>
              <w:t>the</w:t>
            </w:r>
            <w:r>
              <w:rPr>
                <w:spacing w:val="-5"/>
                <w:sz w:val="20"/>
              </w:rPr>
              <w:t xml:space="preserve"> </w:t>
            </w:r>
            <w:r>
              <w:rPr>
                <w:sz w:val="20"/>
              </w:rPr>
              <w:t>3%</w:t>
            </w:r>
            <w:r>
              <w:rPr>
                <w:spacing w:val="-5"/>
                <w:sz w:val="20"/>
              </w:rPr>
              <w:t xml:space="preserve"> </w:t>
            </w:r>
            <w:r>
              <w:rPr>
                <w:sz w:val="20"/>
              </w:rPr>
              <w:t>cost</w:t>
            </w:r>
            <w:r>
              <w:rPr>
                <w:spacing w:val="-5"/>
                <w:sz w:val="20"/>
              </w:rPr>
              <w:t xml:space="preserve"> </w:t>
            </w:r>
            <w:r>
              <w:rPr>
                <w:sz w:val="20"/>
              </w:rPr>
              <w:t>cap</w:t>
            </w:r>
            <w:r>
              <w:rPr>
                <w:spacing w:val="-6"/>
                <w:sz w:val="20"/>
              </w:rPr>
              <w:t xml:space="preserve"> </w:t>
            </w:r>
            <w:r>
              <w:rPr>
                <w:sz w:val="20"/>
              </w:rPr>
              <w:t>corridor</w:t>
            </w:r>
            <w:r>
              <w:rPr>
                <w:spacing w:val="-4"/>
                <w:sz w:val="20"/>
              </w:rPr>
              <w:t xml:space="preserve"> </w:t>
            </w:r>
            <w:r>
              <w:rPr>
                <w:sz w:val="20"/>
              </w:rPr>
              <w:t>as</w:t>
            </w:r>
            <w:r>
              <w:rPr>
                <w:spacing w:val="-4"/>
                <w:sz w:val="20"/>
              </w:rPr>
              <w:t xml:space="preserve"> </w:t>
            </w:r>
            <w:r>
              <w:rPr>
                <w:sz w:val="20"/>
              </w:rPr>
              <w:t>at</w:t>
            </w:r>
            <w:r>
              <w:rPr>
                <w:spacing w:val="-5"/>
                <w:sz w:val="20"/>
              </w:rPr>
              <w:t xml:space="preserve"> </w:t>
            </w:r>
            <w:r>
              <w:rPr>
                <w:sz w:val="20"/>
              </w:rPr>
              <w:t>31</w:t>
            </w:r>
            <w:r>
              <w:rPr>
                <w:spacing w:val="-5"/>
                <w:sz w:val="20"/>
              </w:rPr>
              <w:t xml:space="preserve"> </w:t>
            </w:r>
            <w:r>
              <w:rPr>
                <w:sz w:val="20"/>
              </w:rPr>
              <w:t>March</w:t>
            </w:r>
            <w:r>
              <w:rPr>
                <w:spacing w:val="-5"/>
                <w:sz w:val="20"/>
              </w:rPr>
              <w:t xml:space="preserve"> </w:t>
            </w:r>
            <w:r>
              <w:rPr>
                <w:sz w:val="20"/>
              </w:rPr>
              <w:t>2020.</w:t>
            </w:r>
            <w:r>
              <w:rPr>
                <w:spacing w:val="-5"/>
                <w:sz w:val="20"/>
              </w:rPr>
              <w:t xml:space="preserve"> </w:t>
            </w:r>
            <w:r>
              <w:rPr>
                <w:sz w:val="20"/>
              </w:rPr>
              <w:t>However,</w:t>
            </w:r>
            <w:r>
              <w:rPr>
                <w:spacing w:val="-5"/>
                <w:sz w:val="20"/>
              </w:rPr>
              <w:t xml:space="preserve"> </w:t>
            </w:r>
            <w:r>
              <w:rPr>
                <w:sz w:val="20"/>
              </w:rPr>
              <w:t>when</w:t>
            </w:r>
            <w:r>
              <w:rPr>
                <w:spacing w:val="-5"/>
                <w:sz w:val="20"/>
              </w:rPr>
              <w:t xml:space="preserve"> </w:t>
            </w:r>
            <w:r>
              <w:rPr>
                <w:sz w:val="20"/>
              </w:rPr>
              <w:t>the</w:t>
            </w:r>
            <w:r>
              <w:rPr>
                <w:spacing w:val="-6"/>
                <w:sz w:val="20"/>
              </w:rPr>
              <w:t xml:space="preserve"> </w:t>
            </w:r>
            <w:r>
              <w:rPr>
                <w:sz w:val="20"/>
              </w:rPr>
              <w:t>wider</w:t>
            </w:r>
            <w:r>
              <w:rPr>
                <w:spacing w:val="-4"/>
                <w:sz w:val="20"/>
              </w:rPr>
              <w:t xml:space="preserve"> </w:t>
            </w:r>
            <w:r>
              <w:rPr>
                <w:sz w:val="20"/>
              </w:rPr>
              <w:t>economic</w:t>
            </w:r>
            <w:r>
              <w:rPr>
                <w:spacing w:val="-4"/>
                <w:sz w:val="20"/>
              </w:rPr>
              <w:t xml:space="preserve"> </w:t>
            </w:r>
            <w:r>
              <w:rPr>
                <w:sz w:val="20"/>
              </w:rPr>
              <w:t>situation</w:t>
            </w:r>
            <w:r>
              <w:rPr>
                <w:spacing w:val="-6"/>
                <w:sz w:val="20"/>
              </w:rPr>
              <w:t xml:space="preserve"> </w:t>
            </w:r>
            <w:r>
              <w:rPr>
                <w:sz w:val="20"/>
              </w:rPr>
              <w:t>was</w:t>
            </w:r>
            <w:r>
              <w:rPr>
                <w:spacing w:val="-4"/>
                <w:sz w:val="20"/>
              </w:rPr>
              <w:t xml:space="preserve"> </w:t>
            </w:r>
            <w:r>
              <w:rPr>
                <w:sz w:val="20"/>
              </w:rPr>
              <w:t>taken</w:t>
            </w:r>
            <w:r>
              <w:rPr>
                <w:spacing w:val="-6"/>
                <w:sz w:val="20"/>
              </w:rPr>
              <w:t xml:space="preserve"> </w:t>
            </w:r>
            <w:r>
              <w:rPr>
                <w:sz w:val="20"/>
              </w:rPr>
              <w:t>into</w:t>
            </w:r>
            <w:r>
              <w:rPr>
                <w:spacing w:val="-6"/>
                <w:sz w:val="20"/>
              </w:rPr>
              <w:t xml:space="preserve"> </w:t>
            </w:r>
            <w:r>
              <w:rPr>
                <w:sz w:val="20"/>
              </w:rPr>
              <w:t>account through</w:t>
            </w:r>
            <w:r>
              <w:rPr>
                <w:spacing w:val="-4"/>
                <w:sz w:val="20"/>
              </w:rPr>
              <w:t xml:space="preserve"> </w:t>
            </w:r>
            <w:r>
              <w:rPr>
                <w:sz w:val="20"/>
              </w:rPr>
              <w:t>the</w:t>
            </w:r>
            <w:r>
              <w:rPr>
                <w:spacing w:val="-5"/>
                <w:sz w:val="20"/>
              </w:rPr>
              <w:t xml:space="preserve"> </w:t>
            </w:r>
            <w:r>
              <w:rPr>
                <w:sz w:val="20"/>
              </w:rPr>
              <w:t>economic</w:t>
            </w:r>
            <w:r>
              <w:rPr>
                <w:spacing w:val="-3"/>
                <w:sz w:val="20"/>
              </w:rPr>
              <w:t xml:space="preserve"> </w:t>
            </w:r>
            <w:r>
              <w:rPr>
                <w:sz w:val="20"/>
              </w:rPr>
              <w:t>cost</w:t>
            </w:r>
            <w:r>
              <w:rPr>
                <w:spacing w:val="-4"/>
                <w:sz w:val="20"/>
              </w:rPr>
              <w:t xml:space="preserve"> </w:t>
            </w:r>
            <w:r>
              <w:rPr>
                <w:sz w:val="20"/>
              </w:rPr>
              <w:t>cap</w:t>
            </w:r>
            <w:r>
              <w:rPr>
                <w:spacing w:val="-5"/>
                <w:sz w:val="20"/>
              </w:rPr>
              <w:t xml:space="preserve"> </w:t>
            </w:r>
            <w:r>
              <w:rPr>
                <w:sz w:val="20"/>
              </w:rPr>
              <w:t>cost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scheme,</w:t>
            </w:r>
            <w:r>
              <w:rPr>
                <w:spacing w:val="-4"/>
                <w:sz w:val="20"/>
              </w:rPr>
              <w:t xml:space="preserve"> </w:t>
            </w:r>
            <w:r>
              <w:rPr>
                <w:sz w:val="20"/>
              </w:rPr>
              <w:t>the</w:t>
            </w:r>
            <w:r>
              <w:rPr>
                <w:spacing w:val="-5"/>
                <w:sz w:val="20"/>
              </w:rPr>
              <w:t xml:space="preserve"> </w:t>
            </w:r>
            <w:r>
              <w:rPr>
                <w:sz w:val="20"/>
              </w:rPr>
              <w:t>cost</w:t>
            </w:r>
            <w:r>
              <w:rPr>
                <w:spacing w:val="-4"/>
                <w:sz w:val="20"/>
              </w:rPr>
              <w:t xml:space="preserve"> </w:t>
            </w:r>
            <w:r>
              <w:rPr>
                <w:sz w:val="20"/>
              </w:rPr>
              <w:t>cap</w:t>
            </w:r>
            <w:r>
              <w:rPr>
                <w:spacing w:val="-5"/>
                <w:sz w:val="20"/>
              </w:rPr>
              <w:t xml:space="preserve"> </w:t>
            </w:r>
            <w:r>
              <w:rPr>
                <w:sz w:val="20"/>
              </w:rPr>
              <w:t>corridor</w:t>
            </w:r>
            <w:r>
              <w:rPr>
                <w:spacing w:val="-3"/>
                <w:sz w:val="20"/>
              </w:rPr>
              <w:t xml:space="preserve"> </w:t>
            </w:r>
            <w:r>
              <w:rPr>
                <w:sz w:val="20"/>
              </w:rPr>
              <w:t>was</w:t>
            </w:r>
            <w:r>
              <w:rPr>
                <w:spacing w:val="-3"/>
                <w:sz w:val="20"/>
              </w:rPr>
              <w:t xml:space="preserve"> </w:t>
            </w:r>
            <w:r>
              <w:rPr>
                <w:sz w:val="20"/>
              </w:rPr>
              <w:t>not</w:t>
            </w:r>
            <w:r>
              <w:rPr>
                <w:spacing w:val="-4"/>
                <w:sz w:val="20"/>
              </w:rPr>
              <w:t xml:space="preserve"> </w:t>
            </w:r>
            <w:r>
              <w:rPr>
                <w:sz w:val="20"/>
              </w:rPr>
              <w:t>similarly</w:t>
            </w:r>
            <w:r>
              <w:rPr>
                <w:spacing w:val="-10"/>
                <w:sz w:val="20"/>
              </w:rPr>
              <w:t xml:space="preserve"> </w:t>
            </w:r>
            <w:r>
              <w:rPr>
                <w:sz w:val="20"/>
              </w:rPr>
              <w:t>breached.</w:t>
            </w:r>
            <w:r>
              <w:rPr>
                <w:spacing w:val="-4"/>
                <w:sz w:val="20"/>
              </w:rPr>
              <w:t xml:space="preserve"> </w:t>
            </w:r>
            <w:r>
              <w:rPr>
                <w:sz w:val="20"/>
              </w:rPr>
              <w:t>As</w:t>
            </w:r>
            <w:r>
              <w:rPr>
                <w:spacing w:val="-3"/>
                <w:sz w:val="20"/>
              </w:rPr>
              <w:t xml:space="preserve"> </w:t>
            </w:r>
            <w:r>
              <w:rPr>
                <w:sz w:val="20"/>
              </w:rPr>
              <w:t>a</w:t>
            </w:r>
            <w:r>
              <w:rPr>
                <w:spacing w:val="-5"/>
                <w:sz w:val="20"/>
              </w:rPr>
              <w:t xml:space="preserve"> </w:t>
            </w:r>
            <w:r>
              <w:rPr>
                <w:sz w:val="20"/>
              </w:rPr>
              <w:t>result,</w:t>
            </w:r>
            <w:r>
              <w:rPr>
                <w:spacing w:val="-4"/>
                <w:sz w:val="20"/>
              </w:rPr>
              <w:t xml:space="preserve"> </w:t>
            </w:r>
            <w:r>
              <w:rPr>
                <w:sz w:val="20"/>
              </w:rPr>
              <w:t>there was no impact on the member benefit structure or contribution rates.</w:t>
            </w:r>
          </w:p>
        </w:tc>
      </w:tr>
    </w:tbl>
    <w:p w14:paraId="0D787969" w14:textId="77777777" w:rsidR="00464E1E" w:rsidRDefault="00464E1E">
      <w:pPr>
        <w:spacing w:line="240" w:lineRule="atLeast"/>
        <w:rPr>
          <w:sz w:val="20"/>
        </w:rPr>
        <w:sectPr w:rsidR="00464E1E">
          <w:headerReference w:type="default" r:id="rId34"/>
          <w:footerReference w:type="even" r:id="rId35"/>
          <w:footerReference w:type="default" r:id="rId36"/>
          <w:pgSz w:w="11910" w:h="16840"/>
          <w:pgMar w:top="680" w:right="560" w:bottom="680" w:left="560" w:header="0" w:footer="489" w:gutter="0"/>
          <w:pgNumType w:start="59"/>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0422"/>
      </w:tblGrid>
      <w:tr w:rsidR="00464E1E" w14:paraId="0D78796B" w14:textId="77777777">
        <w:trPr>
          <w:trHeight w:val="297"/>
        </w:trPr>
        <w:tc>
          <w:tcPr>
            <w:tcW w:w="10422" w:type="dxa"/>
          </w:tcPr>
          <w:p w14:paraId="0D78796A" w14:textId="77777777" w:rsidR="00464E1E" w:rsidRDefault="00000000">
            <w:pPr>
              <w:pStyle w:val="TableParagraph"/>
              <w:spacing w:line="223" w:lineRule="exact"/>
              <w:ind w:left="50"/>
              <w:rPr>
                <w:b/>
                <w:sz w:val="20"/>
              </w:rPr>
            </w:pPr>
            <w:r>
              <w:rPr>
                <w:b/>
                <w:sz w:val="20"/>
              </w:rPr>
              <w:lastRenderedPageBreak/>
              <w:t>Other</w:t>
            </w:r>
            <w:r>
              <w:rPr>
                <w:b/>
                <w:spacing w:val="-11"/>
                <w:sz w:val="20"/>
              </w:rPr>
              <w:t xml:space="preserve"> </w:t>
            </w:r>
            <w:r>
              <w:rPr>
                <w:b/>
                <w:sz w:val="20"/>
              </w:rPr>
              <w:t>pension</w:t>
            </w:r>
            <w:r>
              <w:rPr>
                <w:b/>
                <w:spacing w:val="-7"/>
                <w:sz w:val="20"/>
              </w:rPr>
              <w:t xml:space="preserve"> </w:t>
            </w:r>
            <w:r>
              <w:rPr>
                <w:b/>
                <w:spacing w:val="-2"/>
                <w:sz w:val="20"/>
              </w:rPr>
              <w:t>schemes</w:t>
            </w:r>
          </w:p>
        </w:tc>
      </w:tr>
      <w:tr w:rsidR="00464E1E" w14:paraId="0D78796D" w14:textId="77777777">
        <w:trPr>
          <w:trHeight w:val="388"/>
        </w:trPr>
        <w:tc>
          <w:tcPr>
            <w:tcW w:w="10422" w:type="dxa"/>
          </w:tcPr>
          <w:p w14:paraId="0D78796C" w14:textId="77777777" w:rsidR="00464E1E" w:rsidRDefault="00000000">
            <w:pPr>
              <w:pStyle w:val="TableParagraph"/>
              <w:spacing w:before="67"/>
              <w:ind w:left="50"/>
              <w:rPr>
                <w:i/>
                <w:sz w:val="20"/>
              </w:rPr>
            </w:pPr>
            <w:r>
              <w:rPr>
                <w:i/>
                <w:spacing w:val="-2"/>
                <w:sz w:val="20"/>
              </w:rPr>
              <w:t>Local</w:t>
            </w:r>
            <w:r>
              <w:rPr>
                <w:i/>
                <w:sz w:val="20"/>
              </w:rPr>
              <w:t xml:space="preserve"> </w:t>
            </w:r>
            <w:r>
              <w:rPr>
                <w:i/>
                <w:spacing w:val="-2"/>
                <w:sz w:val="20"/>
              </w:rPr>
              <w:t>Government</w:t>
            </w:r>
            <w:r>
              <w:rPr>
                <w:i/>
                <w:spacing w:val="1"/>
                <w:sz w:val="20"/>
              </w:rPr>
              <w:t xml:space="preserve"> </w:t>
            </w:r>
            <w:r>
              <w:rPr>
                <w:i/>
                <w:spacing w:val="-2"/>
                <w:sz w:val="20"/>
              </w:rPr>
              <w:t>Pension</w:t>
            </w:r>
            <w:r>
              <w:rPr>
                <w:i/>
                <w:sz w:val="20"/>
              </w:rPr>
              <w:t xml:space="preserve"> </w:t>
            </w:r>
            <w:r>
              <w:rPr>
                <w:i/>
                <w:spacing w:val="-2"/>
                <w:sz w:val="20"/>
              </w:rPr>
              <w:t>Scheme</w:t>
            </w:r>
          </w:p>
        </w:tc>
      </w:tr>
      <w:tr w:rsidR="00464E1E" w14:paraId="0D787975" w14:textId="77777777">
        <w:trPr>
          <w:trHeight w:val="4655"/>
        </w:trPr>
        <w:tc>
          <w:tcPr>
            <w:tcW w:w="10422" w:type="dxa"/>
          </w:tcPr>
          <w:p w14:paraId="0D78796E" w14:textId="77777777" w:rsidR="00464E1E" w:rsidRDefault="00000000">
            <w:pPr>
              <w:pStyle w:val="TableParagraph"/>
              <w:spacing w:before="84" w:line="256" w:lineRule="auto"/>
              <w:ind w:left="50"/>
              <w:rPr>
                <w:sz w:val="20"/>
              </w:rPr>
            </w:pPr>
            <w:r>
              <w:rPr>
                <w:sz w:val="20"/>
              </w:rPr>
              <w:t>Some NHS providers employ</w:t>
            </w:r>
            <w:r>
              <w:rPr>
                <w:spacing w:val="-3"/>
                <w:sz w:val="20"/>
              </w:rPr>
              <w:t xml:space="preserve"> </w:t>
            </w:r>
            <w:r>
              <w:rPr>
                <w:sz w:val="20"/>
              </w:rPr>
              <w:t>staff who are members of the Local Government Pension Scheme (‘LGPS’) which is a defined benefit pension</w:t>
            </w:r>
            <w:r>
              <w:rPr>
                <w:spacing w:val="-1"/>
                <w:sz w:val="20"/>
              </w:rPr>
              <w:t xml:space="preserve"> </w:t>
            </w:r>
            <w:r>
              <w:rPr>
                <w:sz w:val="20"/>
              </w:rPr>
              <w:t>scheme, administered locally</w:t>
            </w:r>
            <w:r>
              <w:rPr>
                <w:spacing w:val="-6"/>
                <w:sz w:val="20"/>
              </w:rPr>
              <w:t xml:space="preserve"> </w:t>
            </w:r>
            <w:r>
              <w:rPr>
                <w:sz w:val="20"/>
              </w:rPr>
              <w:t>through</w:t>
            </w:r>
            <w:r>
              <w:rPr>
                <w:spacing w:val="-1"/>
                <w:sz w:val="20"/>
              </w:rPr>
              <w:t xml:space="preserve"> </w:t>
            </w:r>
            <w:r>
              <w:rPr>
                <w:sz w:val="20"/>
              </w:rPr>
              <w:t>local</w:t>
            </w:r>
            <w:r>
              <w:rPr>
                <w:spacing w:val="-1"/>
                <w:sz w:val="20"/>
              </w:rPr>
              <w:t xml:space="preserve"> </w:t>
            </w:r>
            <w:r>
              <w:rPr>
                <w:sz w:val="20"/>
              </w:rPr>
              <w:t>pension</w:t>
            </w:r>
            <w:r>
              <w:rPr>
                <w:spacing w:val="-1"/>
                <w:sz w:val="20"/>
              </w:rPr>
              <w:t xml:space="preserve"> </w:t>
            </w:r>
            <w:r>
              <w:rPr>
                <w:sz w:val="20"/>
              </w:rPr>
              <w:t>funds. Where an NHS</w:t>
            </w:r>
            <w:r>
              <w:rPr>
                <w:spacing w:val="-1"/>
                <w:sz w:val="20"/>
              </w:rPr>
              <w:t xml:space="preserve"> </w:t>
            </w:r>
            <w:r>
              <w:rPr>
                <w:sz w:val="20"/>
              </w:rPr>
              <w:t>provider is able to identify</w:t>
            </w:r>
            <w:r>
              <w:rPr>
                <w:spacing w:val="-4"/>
                <w:sz w:val="20"/>
              </w:rPr>
              <w:t xml:space="preserve"> </w:t>
            </w:r>
            <w:r>
              <w:rPr>
                <w:sz w:val="20"/>
              </w:rPr>
              <w:t>its share of the underlying scheme assets and liabilities these are recognised as a defined benefit pension scheme</w:t>
            </w:r>
            <w:r>
              <w:rPr>
                <w:spacing w:val="-6"/>
                <w:sz w:val="20"/>
              </w:rPr>
              <w:t xml:space="preserve"> </w:t>
            </w:r>
            <w:r>
              <w:rPr>
                <w:sz w:val="20"/>
              </w:rPr>
              <w:t>(‘on</w:t>
            </w:r>
            <w:r>
              <w:rPr>
                <w:spacing w:val="-7"/>
                <w:sz w:val="20"/>
              </w:rPr>
              <w:t xml:space="preserve"> </w:t>
            </w:r>
            <w:r>
              <w:rPr>
                <w:sz w:val="20"/>
              </w:rPr>
              <w:t>Statement</w:t>
            </w:r>
            <w:r>
              <w:rPr>
                <w:spacing w:val="-6"/>
                <w:sz w:val="20"/>
              </w:rPr>
              <w:t xml:space="preserve"> </w:t>
            </w:r>
            <w:r>
              <w:rPr>
                <w:sz w:val="20"/>
              </w:rPr>
              <w:t>of</w:t>
            </w:r>
            <w:r>
              <w:rPr>
                <w:spacing w:val="-4"/>
                <w:sz w:val="20"/>
              </w:rPr>
              <w:t xml:space="preserve"> </w:t>
            </w:r>
            <w:r>
              <w:rPr>
                <w:sz w:val="20"/>
              </w:rPr>
              <w:t>Financial</w:t>
            </w:r>
            <w:r>
              <w:rPr>
                <w:spacing w:val="-7"/>
                <w:sz w:val="20"/>
              </w:rPr>
              <w:t xml:space="preserve"> </w:t>
            </w:r>
            <w:r>
              <w:rPr>
                <w:sz w:val="20"/>
              </w:rPr>
              <w:t>Position’)</w:t>
            </w:r>
            <w:r>
              <w:rPr>
                <w:spacing w:val="-5"/>
                <w:sz w:val="20"/>
              </w:rPr>
              <w:t xml:space="preserve"> </w:t>
            </w:r>
            <w:r>
              <w:rPr>
                <w:sz w:val="20"/>
              </w:rPr>
              <w:t>by</w:t>
            </w:r>
            <w:r>
              <w:rPr>
                <w:spacing w:val="-12"/>
                <w:sz w:val="20"/>
              </w:rPr>
              <w:t xml:space="preserve"> </w:t>
            </w:r>
            <w:r>
              <w:rPr>
                <w:sz w:val="20"/>
              </w:rPr>
              <w:t>the</w:t>
            </w:r>
            <w:r>
              <w:rPr>
                <w:spacing w:val="-6"/>
                <w:sz w:val="20"/>
              </w:rPr>
              <w:t xml:space="preserve"> </w:t>
            </w:r>
            <w:r>
              <w:rPr>
                <w:sz w:val="20"/>
              </w:rPr>
              <w:t>provider</w:t>
            </w:r>
            <w:r>
              <w:rPr>
                <w:spacing w:val="-5"/>
                <w:sz w:val="20"/>
              </w:rPr>
              <w:t xml:space="preserve"> </w:t>
            </w:r>
            <w:r>
              <w:rPr>
                <w:sz w:val="20"/>
              </w:rPr>
              <w:t>and</w:t>
            </w:r>
            <w:r>
              <w:rPr>
                <w:spacing w:val="-6"/>
                <w:sz w:val="20"/>
              </w:rPr>
              <w:t xml:space="preserve"> </w:t>
            </w:r>
            <w:r>
              <w:rPr>
                <w:sz w:val="20"/>
              </w:rPr>
              <w:t>are</w:t>
            </w:r>
            <w:r>
              <w:rPr>
                <w:spacing w:val="-6"/>
                <w:sz w:val="20"/>
              </w:rPr>
              <w:t xml:space="preserve"> </w:t>
            </w:r>
            <w:r>
              <w:rPr>
                <w:sz w:val="20"/>
              </w:rPr>
              <w:t>consolidated</w:t>
            </w:r>
            <w:r>
              <w:rPr>
                <w:spacing w:val="-7"/>
                <w:sz w:val="20"/>
              </w:rPr>
              <w:t xml:space="preserve"> </w:t>
            </w:r>
            <w:r>
              <w:rPr>
                <w:sz w:val="20"/>
              </w:rPr>
              <w:t>here.</w:t>
            </w:r>
            <w:r>
              <w:rPr>
                <w:spacing w:val="-6"/>
                <w:sz w:val="20"/>
              </w:rPr>
              <w:t xml:space="preserve"> </w:t>
            </w:r>
            <w:r>
              <w:rPr>
                <w:sz w:val="20"/>
              </w:rPr>
              <w:t>As</w:t>
            </w:r>
            <w:r>
              <w:rPr>
                <w:spacing w:val="-5"/>
                <w:sz w:val="20"/>
              </w:rPr>
              <w:t xml:space="preserve"> </w:t>
            </w:r>
            <w:r>
              <w:rPr>
                <w:sz w:val="20"/>
              </w:rPr>
              <w:t>provider</w:t>
            </w:r>
            <w:r>
              <w:rPr>
                <w:spacing w:val="-5"/>
                <w:sz w:val="20"/>
              </w:rPr>
              <w:t xml:space="preserve"> </w:t>
            </w:r>
            <w:r>
              <w:rPr>
                <w:sz w:val="20"/>
              </w:rPr>
              <w:t>interests</w:t>
            </w:r>
            <w:r>
              <w:rPr>
                <w:spacing w:val="-5"/>
                <w:sz w:val="20"/>
              </w:rPr>
              <w:t xml:space="preserve"> </w:t>
            </w:r>
            <w:r>
              <w:rPr>
                <w:sz w:val="20"/>
              </w:rPr>
              <w:t>in</w:t>
            </w:r>
            <w:r>
              <w:rPr>
                <w:spacing w:val="-6"/>
                <w:sz w:val="20"/>
              </w:rPr>
              <w:t xml:space="preserve"> </w:t>
            </w:r>
            <w:r>
              <w:rPr>
                <w:sz w:val="20"/>
              </w:rPr>
              <w:t>such pension funds are not material to this consolidation, detailed disclosures on movements in scheme assets and liabilities are not disclosed in these accounts but can be found in the accounts of individual NHS providers.</w:t>
            </w:r>
          </w:p>
          <w:p w14:paraId="0D78796F" w14:textId="77777777" w:rsidR="00464E1E" w:rsidRDefault="00464E1E">
            <w:pPr>
              <w:pStyle w:val="TableParagraph"/>
              <w:spacing w:before="24"/>
              <w:rPr>
                <w:sz w:val="20"/>
              </w:rPr>
            </w:pPr>
          </w:p>
          <w:p w14:paraId="0D787970" w14:textId="77777777" w:rsidR="00464E1E" w:rsidRDefault="00000000">
            <w:pPr>
              <w:pStyle w:val="TableParagraph"/>
              <w:spacing w:before="1" w:line="256" w:lineRule="auto"/>
              <w:ind w:left="50"/>
              <w:rPr>
                <w:sz w:val="20"/>
              </w:rPr>
            </w:pPr>
            <w:r>
              <w:rPr>
                <w:sz w:val="20"/>
              </w:rPr>
              <w:t>The</w:t>
            </w:r>
            <w:r>
              <w:rPr>
                <w:spacing w:val="-6"/>
                <w:sz w:val="20"/>
              </w:rPr>
              <w:t xml:space="preserve"> </w:t>
            </w:r>
            <w:r>
              <w:rPr>
                <w:sz w:val="20"/>
              </w:rPr>
              <w:t>assets</w:t>
            </w:r>
            <w:r>
              <w:rPr>
                <w:spacing w:val="-4"/>
                <w:sz w:val="20"/>
              </w:rPr>
              <w:t xml:space="preserve"> </w:t>
            </w:r>
            <w:r>
              <w:rPr>
                <w:sz w:val="20"/>
              </w:rPr>
              <w:t>are</w:t>
            </w:r>
            <w:r>
              <w:rPr>
                <w:spacing w:val="-5"/>
                <w:sz w:val="20"/>
              </w:rPr>
              <w:t xml:space="preserve"> </w:t>
            </w:r>
            <w:r>
              <w:rPr>
                <w:sz w:val="20"/>
              </w:rPr>
              <w:t>measured</w:t>
            </w:r>
            <w:r>
              <w:rPr>
                <w:spacing w:val="-5"/>
                <w:sz w:val="20"/>
              </w:rPr>
              <w:t xml:space="preserve"> </w:t>
            </w:r>
            <w:r>
              <w:rPr>
                <w:sz w:val="20"/>
              </w:rPr>
              <w:t>at</w:t>
            </w:r>
            <w:r>
              <w:rPr>
                <w:spacing w:val="-5"/>
                <w:sz w:val="20"/>
              </w:rPr>
              <w:t xml:space="preserve"> </w:t>
            </w:r>
            <w:r>
              <w:rPr>
                <w:sz w:val="20"/>
              </w:rPr>
              <w:t>fair</w:t>
            </w:r>
            <w:r>
              <w:rPr>
                <w:spacing w:val="-4"/>
                <w:sz w:val="20"/>
              </w:rPr>
              <w:t xml:space="preserve"> </w:t>
            </w:r>
            <w:r>
              <w:rPr>
                <w:sz w:val="20"/>
              </w:rPr>
              <w:t>value</w:t>
            </w:r>
            <w:r>
              <w:rPr>
                <w:spacing w:val="-6"/>
                <w:sz w:val="20"/>
              </w:rPr>
              <w:t xml:space="preserve"> </w:t>
            </w:r>
            <w:r>
              <w:rPr>
                <w:sz w:val="20"/>
              </w:rPr>
              <w:t>and</w:t>
            </w:r>
            <w:r>
              <w:rPr>
                <w:spacing w:val="-5"/>
                <w:sz w:val="20"/>
              </w:rPr>
              <w:t xml:space="preserve"> </w:t>
            </w:r>
            <w:r>
              <w:rPr>
                <w:sz w:val="20"/>
              </w:rPr>
              <w:t>the</w:t>
            </w:r>
            <w:r>
              <w:rPr>
                <w:spacing w:val="-6"/>
                <w:sz w:val="20"/>
              </w:rPr>
              <w:t xml:space="preserve"> </w:t>
            </w:r>
            <w:r>
              <w:rPr>
                <w:sz w:val="20"/>
              </w:rPr>
              <w:t>liabilities</w:t>
            </w:r>
            <w:r>
              <w:rPr>
                <w:spacing w:val="-4"/>
                <w:sz w:val="20"/>
              </w:rPr>
              <w:t xml:space="preserve"> </w:t>
            </w:r>
            <w:r>
              <w:rPr>
                <w:sz w:val="20"/>
              </w:rPr>
              <w:t>at</w:t>
            </w:r>
            <w:r>
              <w:rPr>
                <w:spacing w:val="-5"/>
                <w:sz w:val="20"/>
              </w:rPr>
              <w:t xml:space="preserve"> </w:t>
            </w:r>
            <w:r>
              <w:rPr>
                <w:sz w:val="20"/>
              </w:rPr>
              <w:t>the</w:t>
            </w:r>
            <w:r>
              <w:rPr>
                <w:spacing w:val="-5"/>
                <w:sz w:val="20"/>
              </w:rPr>
              <w:t xml:space="preserve"> </w:t>
            </w:r>
            <w:r>
              <w:rPr>
                <w:sz w:val="20"/>
              </w:rPr>
              <w:t>present</w:t>
            </w:r>
            <w:r>
              <w:rPr>
                <w:spacing w:val="-5"/>
                <w:sz w:val="20"/>
              </w:rPr>
              <w:t xml:space="preserve"> </w:t>
            </w:r>
            <w:r>
              <w:rPr>
                <w:sz w:val="20"/>
              </w:rPr>
              <w:t>value</w:t>
            </w:r>
            <w:r>
              <w:rPr>
                <w:spacing w:val="-6"/>
                <w:sz w:val="20"/>
              </w:rPr>
              <w:t xml:space="preserve"> </w:t>
            </w:r>
            <w:r>
              <w:rPr>
                <w:sz w:val="20"/>
              </w:rPr>
              <w:t>of</w:t>
            </w:r>
            <w:r>
              <w:rPr>
                <w:spacing w:val="-3"/>
                <w:sz w:val="20"/>
              </w:rPr>
              <w:t xml:space="preserve"> </w:t>
            </w:r>
            <w:r>
              <w:rPr>
                <w:sz w:val="20"/>
              </w:rPr>
              <w:t>future</w:t>
            </w:r>
            <w:r>
              <w:rPr>
                <w:spacing w:val="-5"/>
                <w:sz w:val="20"/>
              </w:rPr>
              <w:t xml:space="preserve"> </w:t>
            </w:r>
            <w:r>
              <w:rPr>
                <w:sz w:val="20"/>
              </w:rPr>
              <w:t>obligations.</w:t>
            </w:r>
            <w:r>
              <w:rPr>
                <w:spacing w:val="-5"/>
                <w:sz w:val="20"/>
              </w:rPr>
              <w:t xml:space="preserve"> </w:t>
            </w:r>
            <w:r>
              <w:rPr>
                <w:sz w:val="20"/>
              </w:rPr>
              <w:t>The</w:t>
            </w:r>
            <w:r>
              <w:rPr>
                <w:spacing w:val="-6"/>
                <w:sz w:val="20"/>
              </w:rPr>
              <w:t xml:space="preserve"> </w:t>
            </w:r>
            <w:r>
              <w:rPr>
                <w:sz w:val="20"/>
              </w:rPr>
              <w:t>increase</w:t>
            </w:r>
            <w:r>
              <w:rPr>
                <w:spacing w:val="-5"/>
                <w:sz w:val="20"/>
              </w:rPr>
              <w:t xml:space="preserve"> </w:t>
            </w:r>
            <w:r>
              <w:rPr>
                <w:sz w:val="20"/>
              </w:rPr>
              <w:t>in</w:t>
            </w:r>
            <w:r>
              <w:rPr>
                <w:spacing w:val="-5"/>
                <w:sz w:val="20"/>
              </w:rPr>
              <w:t xml:space="preserve"> </w:t>
            </w:r>
            <w:r>
              <w:rPr>
                <w:sz w:val="20"/>
              </w:rPr>
              <w:t>the liability</w:t>
            </w:r>
            <w:r>
              <w:rPr>
                <w:spacing w:val="-4"/>
                <w:sz w:val="20"/>
              </w:rPr>
              <w:t xml:space="preserve"> </w:t>
            </w:r>
            <w:r>
              <w:rPr>
                <w:sz w:val="20"/>
              </w:rPr>
              <w:t>arising from pensionable service earned during the year is recognised within operating expenses. The expected</w:t>
            </w:r>
            <w:r>
              <w:rPr>
                <w:spacing w:val="-1"/>
                <w:sz w:val="20"/>
              </w:rPr>
              <w:t xml:space="preserve"> </w:t>
            </w:r>
            <w:r>
              <w:rPr>
                <w:sz w:val="20"/>
              </w:rPr>
              <w:t>gain during the</w:t>
            </w:r>
            <w:r>
              <w:rPr>
                <w:spacing w:val="-1"/>
                <w:sz w:val="20"/>
              </w:rPr>
              <w:t xml:space="preserve"> </w:t>
            </w:r>
            <w:r>
              <w:rPr>
                <w:sz w:val="20"/>
              </w:rPr>
              <w:t>year from scheme assets is recognised</w:t>
            </w:r>
            <w:r>
              <w:rPr>
                <w:spacing w:val="-1"/>
                <w:sz w:val="20"/>
              </w:rPr>
              <w:t xml:space="preserve"> </w:t>
            </w:r>
            <w:r>
              <w:rPr>
                <w:sz w:val="20"/>
              </w:rPr>
              <w:t>within finance income. The</w:t>
            </w:r>
            <w:r>
              <w:rPr>
                <w:spacing w:val="-1"/>
                <w:sz w:val="20"/>
              </w:rPr>
              <w:t xml:space="preserve"> </w:t>
            </w:r>
            <w:r>
              <w:rPr>
                <w:sz w:val="20"/>
              </w:rPr>
              <w:t>net interest cost during the year arising from the unwinding of the discount on the net scheme liabilities is recognised within finance costs.</w:t>
            </w:r>
          </w:p>
          <w:p w14:paraId="0D787971" w14:textId="77777777" w:rsidR="00464E1E" w:rsidRDefault="00464E1E">
            <w:pPr>
              <w:pStyle w:val="TableParagraph"/>
              <w:spacing w:before="21"/>
              <w:rPr>
                <w:sz w:val="20"/>
              </w:rPr>
            </w:pPr>
          </w:p>
          <w:p w14:paraId="0D787972" w14:textId="77777777" w:rsidR="00464E1E" w:rsidRDefault="00000000">
            <w:pPr>
              <w:pStyle w:val="TableParagraph"/>
              <w:spacing w:line="256" w:lineRule="auto"/>
              <w:ind w:left="50"/>
              <w:rPr>
                <w:sz w:val="20"/>
              </w:rPr>
            </w:pPr>
            <w:r>
              <w:rPr>
                <w:sz w:val="20"/>
              </w:rPr>
              <w:t>Remeasurements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defined</w:t>
            </w:r>
            <w:r>
              <w:rPr>
                <w:spacing w:val="-6"/>
                <w:sz w:val="20"/>
              </w:rPr>
              <w:t xml:space="preserve"> </w:t>
            </w:r>
            <w:r>
              <w:rPr>
                <w:sz w:val="20"/>
              </w:rPr>
              <w:t>benefit</w:t>
            </w:r>
            <w:r>
              <w:rPr>
                <w:spacing w:val="-6"/>
                <w:sz w:val="20"/>
              </w:rPr>
              <w:t xml:space="preserve"> </w:t>
            </w:r>
            <w:r>
              <w:rPr>
                <w:sz w:val="20"/>
              </w:rPr>
              <w:t>plan</w:t>
            </w:r>
            <w:r>
              <w:rPr>
                <w:spacing w:val="-7"/>
                <w:sz w:val="20"/>
              </w:rPr>
              <w:t xml:space="preserve"> </w:t>
            </w:r>
            <w:r>
              <w:rPr>
                <w:sz w:val="20"/>
              </w:rPr>
              <w:t>are</w:t>
            </w:r>
            <w:r>
              <w:rPr>
                <w:spacing w:val="-6"/>
                <w:sz w:val="20"/>
              </w:rPr>
              <w:t xml:space="preserve"> </w:t>
            </w:r>
            <w:r>
              <w:rPr>
                <w:sz w:val="20"/>
              </w:rPr>
              <w:t>recognised</w:t>
            </w:r>
            <w:r>
              <w:rPr>
                <w:spacing w:val="-7"/>
                <w:sz w:val="20"/>
              </w:rPr>
              <w:t xml:space="preserve"> </w:t>
            </w:r>
            <w:r>
              <w:rPr>
                <w:sz w:val="20"/>
              </w:rPr>
              <w:t>as</w:t>
            </w:r>
            <w:r>
              <w:rPr>
                <w:spacing w:val="-5"/>
                <w:sz w:val="20"/>
              </w:rPr>
              <w:t xml:space="preserve"> </w:t>
            </w:r>
            <w:r>
              <w:rPr>
                <w:sz w:val="20"/>
              </w:rPr>
              <w:t>‘other</w:t>
            </w:r>
            <w:r>
              <w:rPr>
                <w:spacing w:val="-6"/>
                <w:sz w:val="20"/>
              </w:rPr>
              <w:t xml:space="preserve"> </w:t>
            </w:r>
            <w:r>
              <w:rPr>
                <w:sz w:val="20"/>
              </w:rPr>
              <w:t>comprehensive</w:t>
            </w:r>
            <w:r>
              <w:rPr>
                <w:spacing w:val="-6"/>
                <w:sz w:val="20"/>
              </w:rPr>
              <w:t xml:space="preserve"> </w:t>
            </w:r>
            <w:r>
              <w:rPr>
                <w:sz w:val="20"/>
              </w:rPr>
              <w:t>income’</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Consolidated Statement of Comprehensive Income.</w:t>
            </w:r>
          </w:p>
          <w:p w14:paraId="0D787973" w14:textId="77777777" w:rsidR="00464E1E" w:rsidRDefault="00464E1E">
            <w:pPr>
              <w:pStyle w:val="TableParagraph"/>
              <w:spacing w:before="19"/>
              <w:rPr>
                <w:sz w:val="20"/>
              </w:rPr>
            </w:pPr>
          </w:p>
          <w:p w14:paraId="0D787974" w14:textId="77777777" w:rsidR="00464E1E" w:rsidRDefault="00000000">
            <w:pPr>
              <w:pStyle w:val="TableParagraph"/>
              <w:spacing w:before="1" w:line="256" w:lineRule="auto"/>
              <w:ind w:left="50" w:right="170"/>
              <w:jc w:val="both"/>
              <w:rPr>
                <w:sz w:val="20"/>
              </w:rPr>
            </w:pPr>
            <w:r>
              <w:rPr>
                <w:sz w:val="20"/>
              </w:rPr>
              <w:t>Where</w:t>
            </w:r>
            <w:r>
              <w:rPr>
                <w:spacing w:val="-4"/>
                <w:sz w:val="20"/>
              </w:rPr>
              <w:t xml:space="preserve"> </w:t>
            </w:r>
            <w:r>
              <w:rPr>
                <w:sz w:val="20"/>
              </w:rPr>
              <w:t>an</w:t>
            </w:r>
            <w:r>
              <w:rPr>
                <w:spacing w:val="-4"/>
                <w:sz w:val="20"/>
              </w:rPr>
              <w:t xml:space="preserve"> </w:t>
            </w:r>
            <w:r>
              <w:rPr>
                <w:sz w:val="20"/>
              </w:rPr>
              <w:t>NHS</w:t>
            </w:r>
            <w:r>
              <w:rPr>
                <w:spacing w:val="-5"/>
                <w:sz w:val="20"/>
              </w:rPr>
              <w:t xml:space="preserve"> </w:t>
            </w:r>
            <w:r>
              <w:rPr>
                <w:sz w:val="20"/>
              </w:rPr>
              <w:t>provider</w:t>
            </w:r>
            <w:r>
              <w:rPr>
                <w:spacing w:val="-3"/>
                <w:sz w:val="20"/>
              </w:rPr>
              <w:t xml:space="preserve"> </w:t>
            </w:r>
            <w:r>
              <w:rPr>
                <w:sz w:val="20"/>
              </w:rPr>
              <w:t>is</w:t>
            </w:r>
            <w:r>
              <w:rPr>
                <w:spacing w:val="-3"/>
                <w:sz w:val="20"/>
              </w:rPr>
              <w:t xml:space="preserve"> </w:t>
            </w:r>
            <w:r>
              <w:rPr>
                <w:sz w:val="20"/>
              </w:rPr>
              <w:t>unable</w:t>
            </w:r>
            <w:r>
              <w:rPr>
                <w:spacing w:val="-4"/>
                <w:sz w:val="20"/>
              </w:rPr>
              <w:t xml:space="preserve"> </w:t>
            </w:r>
            <w:r>
              <w:rPr>
                <w:sz w:val="20"/>
              </w:rPr>
              <w:t>to</w:t>
            </w:r>
            <w:r>
              <w:rPr>
                <w:spacing w:val="-4"/>
                <w:sz w:val="20"/>
              </w:rPr>
              <w:t xml:space="preserve"> </w:t>
            </w:r>
            <w:r>
              <w:rPr>
                <w:sz w:val="20"/>
              </w:rPr>
              <w:t>identify</w:t>
            </w:r>
            <w:r>
              <w:rPr>
                <w:spacing w:val="-10"/>
                <w:sz w:val="20"/>
              </w:rPr>
              <w:t xml:space="preserve"> </w:t>
            </w:r>
            <w:r>
              <w:rPr>
                <w:sz w:val="20"/>
              </w:rPr>
              <w:t>its</w:t>
            </w:r>
            <w:r>
              <w:rPr>
                <w:spacing w:val="-3"/>
                <w:sz w:val="20"/>
              </w:rPr>
              <w:t xml:space="preserve"> </w:t>
            </w:r>
            <w:r>
              <w:rPr>
                <w:sz w:val="20"/>
              </w:rPr>
              <w:t>share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underlying</w:t>
            </w:r>
            <w:r>
              <w:rPr>
                <w:spacing w:val="-5"/>
                <w:sz w:val="20"/>
              </w:rPr>
              <w:t xml:space="preserve"> </w:t>
            </w:r>
            <w:r>
              <w:rPr>
                <w:sz w:val="20"/>
              </w:rPr>
              <w:t>scheme</w:t>
            </w:r>
            <w:r>
              <w:rPr>
                <w:spacing w:val="-4"/>
                <w:sz w:val="20"/>
              </w:rPr>
              <w:t xml:space="preserve"> </w:t>
            </w:r>
            <w:r>
              <w:rPr>
                <w:sz w:val="20"/>
              </w:rPr>
              <w:t>liabilities</w:t>
            </w:r>
            <w:r>
              <w:rPr>
                <w:spacing w:val="-3"/>
                <w:sz w:val="20"/>
              </w:rPr>
              <w:t xml:space="preserve"> </w:t>
            </w:r>
            <w:r>
              <w:rPr>
                <w:sz w:val="20"/>
              </w:rPr>
              <w:t>these</w:t>
            </w:r>
            <w:r>
              <w:rPr>
                <w:spacing w:val="-4"/>
                <w:sz w:val="20"/>
              </w:rPr>
              <w:t xml:space="preserve"> </w:t>
            </w:r>
            <w:r>
              <w:rPr>
                <w:sz w:val="20"/>
              </w:rPr>
              <w:t>are</w:t>
            </w:r>
            <w:r>
              <w:rPr>
                <w:spacing w:val="-4"/>
                <w:sz w:val="20"/>
              </w:rPr>
              <w:t xml:space="preserve"> </w:t>
            </w:r>
            <w:r>
              <w:rPr>
                <w:sz w:val="20"/>
              </w:rPr>
              <w:t>accounted</w:t>
            </w:r>
            <w:r>
              <w:rPr>
                <w:spacing w:val="-4"/>
                <w:sz w:val="20"/>
              </w:rPr>
              <w:t xml:space="preserve"> </w:t>
            </w:r>
            <w:r>
              <w:rPr>
                <w:sz w:val="20"/>
              </w:rPr>
              <w:t>for</w:t>
            </w:r>
            <w:r>
              <w:rPr>
                <w:spacing w:val="-4"/>
                <w:sz w:val="20"/>
              </w:rPr>
              <w:t xml:space="preserve"> </w:t>
            </w:r>
            <w:r>
              <w:rPr>
                <w:sz w:val="20"/>
              </w:rPr>
              <w:t>as defined</w:t>
            </w:r>
            <w:r>
              <w:rPr>
                <w:spacing w:val="-8"/>
                <w:sz w:val="20"/>
              </w:rPr>
              <w:t xml:space="preserve"> </w:t>
            </w:r>
            <w:r>
              <w:rPr>
                <w:sz w:val="20"/>
              </w:rPr>
              <w:t>contribution</w:t>
            </w:r>
            <w:r>
              <w:rPr>
                <w:spacing w:val="-8"/>
                <w:sz w:val="20"/>
              </w:rPr>
              <w:t xml:space="preserve"> </w:t>
            </w:r>
            <w:r>
              <w:rPr>
                <w:sz w:val="20"/>
              </w:rPr>
              <w:t>pension</w:t>
            </w:r>
            <w:r>
              <w:rPr>
                <w:spacing w:val="-8"/>
                <w:sz w:val="20"/>
              </w:rPr>
              <w:t xml:space="preserve"> </w:t>
            </w:r>
            <w:r>
              <w:rPr>
                <w:sz w:val="20"/>
              </w:rPr>
              <w:t>schemes</w:t>
            </w:r>
            <w:r>
              <w:rPr>
                <w:spacing w:val="-7"/>
                <w:sz w:val="20"/>
              </w:rPr>
              <w:t xml:space="preserve"> </w:t>
            </w:r>
            <w:r>
              <w:rPr>
                <w:sz w:val="20"/>
              </w:rPr>
              <w:t>(‘off</w:t>
            </w:r>
            <w:r>
              <w:rPr>
                <w:spacing w:val="-6"/>
                <w:sz w:val="20"/>
              </w:rPr>
              <w:t xml:space="preserve"> </w:t>
            </w:r>
            <w:r>
              <w:rPr>
                <w:sz w:val="20"/>
              </w:rPr>
              <w:t>Statement</w:t>
            </w:r>
            <w:r>
              <w:rPr>
                <w:spacing w:val="-8"/>
                <w:sz w:val="20"/>
              </w:rPr>
              <w:t xml:space="preserve"> </w:t>
            </w:r>
            <w:r>
              <w:rPr>
                <w:sz w:val="20"/>
              </w:rPr>
              <w:t>of</w:t>
            </w:r>
            <w:r>
              <w:rPr>
                <w:spacing w:val="-6"/>
                <w:sz w:val="20"/>
              </w:rPr>
              <w:t xml:space="preserve"> </w:t>
            </w:r>
            <w:r>
              <w:rPr>
                <w:sz w:val="20"/>
              </w:rPr>
              <w:t>Financial</w:t>
            </w:r>
            <w:r>
              <w:rPr>
                <w:spacing w:val="-8"/>
                <w:sz w:val="20"/>
              </w:rPr>
              <w:t xml:space="preserve"> </w:t>
            </w:r>
            <w:r>
              <w:rPr>
                <w:sz w:val="20"/>
              </w:rPr>
              <w:t>Position’)</w:t>
            </w:r>
            <w:r>
              <w:rPr>
                <w:spacing w:val="-7"/>
                <w:sz w:val="20"/>
              </w:rPr>
              <w:t xml:space="preserve"> </w:t>
            </w:r>
            <w:r>
              <w:rPr>
                <w:sz w:val="20"/>
              </w:rPr>
              <w:t>and</w:t>
            </w:r>
            <w:r>
              <w:rPr>
                <w:spacing w:val="-8"/>
                <w:sz w:val="20"/>
              </w:rPr>
              <w:t xml:space="preserve"> </w:t>
            </w:r>
            <w:r>
              <w:rPr>
                <w:sz w:val="20"/>
              </w:rPr>
              <w:t>employer</w:t>
            </w:r>
            <w:r>
              <w:rPr>
                <w:spacing w:val="-8"/>
                <w:sz w:val="20"/>
              </w:rPr>
              <w:t xml:space="preserve"> </w:t>
            </w:r>
            <w:r>
              <w:rPr>
                <w:sz w:val="20"/>
              </w:rPr>
              <w:t>contributions</w:t>
            </w:r>
            <w:r>
              <w:rPr>
                <w:spacing w:val="-7"/>
                <w:sz w:val="20"/>
              </w:rPr>
              <w:t xml:space="preserve"> </w:t>
            </w:r>
            <w:r>
              <w:rPr>
                <w:sz w:val="20"/>
              </w:rPr>
              <w:t>are</w:t>
            </w:r>
            <w:r>
              <w:rPr>
                <w:spacing w:val="-8"/>
                <w:sz w:val="20"/>
              </w:rPr>
              <w:t xml:space="preserve"> </w:t>
            </w:r>
            <w:r>
              <w:rPr>
                <w:sz w:val="20"/>
              </w:rPr>
              <w:t>charged to expenditure as they</w:t>
            </w:r>
            <w:r>
              <w:rPr>
                <w:spacing w:val="-2"/>
                <w:sz w:val="20"/>
              </w:rPr>
              <w:t xml:space="preserve"> </w:t>
            </w:r>
            <w:r>
              <w:rPr>
                <w:sz w:val="20"/>
              </w:rPr>
              <w:t>fall due. Seven NHS providers recognise LGPS schemes in this way.</w:t>
            </w:r>
          </w:p>
        </w:tc>
      </w:tr>
      <w:tr w:rsidR="00464E1E" w14:paraId="0D787977" w14:textId="77777777">
        <w:trPr>
          <w:trHeight w:val="439"/>
        </w:trPr>
        <w:tc>
          <w:tcPr>
            <w:tcW w:w="10422" w:type="dxa"/>
          </w:tcPr>
          <w:p w14:paraId="0D787976" w14:textId="77777777" w:rsidR="00464E1E" w:rsidRDefault="00000000">
            <w:pPr>
              <w:pStyle w:val="TableParagraph"/>
              <w:spacing w:before="131"/>
              <w:ind w:left="50"/>
              <w:rPr>
                <w:i/>
                <w:sz w:val="20"/>
              </w:rPr>
            </w:pPr>
            <w:r>
              <w:rPr>
                <w:i/>
                <w:sz w:val="20"/>
              </w:rPr>
              <w:t>Other</w:t>
            </w:r>
            <w:r>
              <w:rPr>
                <w:i/>
                <w:spacing w:val="-13"/>
                <w:sz w:val="20"/>
              </w:rPr>
              <w:t xml:space="preserve"> </w:t>
            </w:r>
            <w:r>
              <w:rPr>
                <w:i/>
                <w:sz w:val="20"/>
              </w:rPr>
              <w:t>pension</w:t>
            </w:r>
            <w:r>
              <w:rPr>
                <w:i/>
                <w:spacing w:val="-11"/>
                <w:sz w:val="20"/>
              </w:rPr>
              <w:t xml:space="preserve"> </w:t>
            </w:r>
            <w:r>
              <w:rPr>
                <w:i/>
                <w:spacing w:val="-2"/>
                <w:sz w:val="20"/>
              </w:rPr>
              <w:t>schemes</w:t>
            </w:r>
          </w:p>
        </w:tc>
      </w:tr>
      <w:tr w:rsidR="00464E1E" w14:paraId="0D78797A" w14:textId="77777777">
        <w:trPr>
          <w:trHeight w:val="2031"/>
        </w:trPr>
        <w:tc>
          <w:tcPr>
            <w:tcW w:w="10422" w:type="dxa"/>
          </w:tcPr>
          <w:p w14:paraId="0D787978" w14:textId="77777777" w:rsidR="00464E1E" w:rsidRDefault="00000000">
            <w:pPr>
              <w:pStyle w:val="TableParagraph"/>
              <w:spacing w:before="71" w:line="259" w:lineRule="auto"/>
              <w:ind w:left="50"/>
              <w:rPr>
                <w:sz w:val="20"/>
              </w:rPr>
            </w:pPr>
            <w:r>
              <w:rPr>
                <w:sz w:val="20"/>
              </w:rPr>
              <w:t>Some NHS providers have employees who are members of defined benefit pension schemes other than the NHS Pension</w:t>
            </w:r>
            <w:r>
              <w:rPr>
                <w:spacing w:val="-6"/>
                <w:sz w:val="20"/>
              </w:rPr>
              <w:t xml:space="preserve"> </w:t>
            </w:r>
            <w:r>
              <w:rPr>
                <w:sz w:val="20"/>
              </w:rPr>
              <w:t>Scheme</w:t>
            </w:r>
            <w:r>
              <w:rPr>
                <w:spacing w:val="-5"/>
                <w:sz w:val="20"/>
              </w:rPr>
              <w:t xml:space="preserve"> </w:t>
            </w:r>
            <w:r>
              <w:rPr>
                <w:sz w:val="20"/>
              </w:rPr>
              <w:t>and</w:t>
            </w:r>
            <w:r>
              <w:rPr>
                <w:spacing w:val="-6"/>
                <w:sz w:val="20"/>
              </w:rPr>
              <w:t xml:space="preserve"> </w:t>
            </w:r>
            <w:r>
              <w:rPr>
                <w:sz w:val="20"/>
              </w:rPr>
              <w:t>the</w:t>
            </w:r>
            <w:r>
              <w:rPr>
                <w:spacing w:val="-5"/>
                <w:sz w:val="20"/>
              </w:rPr>
              <w:t xml:space="preserve"> </w:t>
            </w:r>
            <w:r>
              <w:rPr>
                <w:sz w:val="20"/>
              </w:rPr>
              <w:t>Local</w:t>
            </w:r>
            <w:r>
              <w:rPr>
                <w:spacing w:val="-6"/>
                <w:sz w:val="20"/>
              </w:rPr>
              <w:t xml:space="preserve"> </w:t>
            </w:r>
            <w:r>
              <w:rPr>
                <w:sz w:val="20"/>
              </w:rPr>
              <w:t>Government</w:t>
            </w:r>
            <w:r>
              <w:rPr>
                <w:spacing w:val="-5"/>
                <w:sz w:val="20"/>
              </w:rPr>
              <w:t xml:space="preserve"> </w:t>
            </w:r>
            <w:r>
              <w:rPr>
                <w:sz w:val="20"/>
              </w:rPr>
              <w:t>Pension</w:t>
            </w:r>
            <w:r>
              <w:rPr>
                <w:spacing w:val="-6"/>
                <w:sz w:val="20"/>
              </w:rPr>
              <w:t xml:space="preserve"> </w:t>
            </w:r>
            <w:r>
              <w:rPr>
                <w:sz w:val="20"/>
              </w:rPr>
              <w:t>Scheme.</w:t>
            </w:r>
            <w:r>
              <w:rPr>
                <w:spacing w:val="-5"/>
                <w:sz w:val="20"/>
              </w:rPr>
              <w:t xml:space="preserve"> </w:t>
            </w:r>
            <w:r>
              <w:rPr>
                <w:sz w:val="20"/>
              </w:rPr>
              <w:t>Where</w:t>
            </w:r>
            <w:r>
              <w:rPr>
                <w:spacing w:val="-5"/>
                <w:sz w:val="20"/>
              </w:rPr>
              <w:t xml:space="preserve"> </w:t>
            </w:r>
            <w:r>
              <w:rPr>
                <w:sz w:val="20"/>
              </w:rPr>
              <w:t>an</w:t>
            </w:r>
            <w:r>
              <w:rPr>
                <w:spacing w:val="-5"/>
                <w:sz w:val="20"/>
              </w:rPr>
              <w:t xml:space="preserve"> </w:t>
            </w:r>
            <w:r>
              <w:rPr>
                <w:sz w:val="20"/>
              </w:rPr>
              <w:t>NHS</w:t>
            </w:r>
            <w:r>
              <w:rPr>
                <w:spacing w:val="-6"/>
                <w:sz w:val="20"/>
              </w:rPr>
              <w:t xml:space="preserve"> </w:t>
            </w:r>
            <w:r>
              <w:rPr>
                <w:sz w:val="20"/>
              </w:rPr>
              <w:t>provider</w:t>
            </w:r>
            <w:r>
              <w:rPr>
                <w:spacing w:val="-4"/>
                <w:sz w:val="20"/>
              </w:rPr>
              <w:t xml:space="preserve"> </w:t>
            </w:r>
            <w:r>
              <w:rPr>
                <w:sz w:val="20"/>
              </w:rPr>
              <w:t>is</w:t>
            </w:r>
            <w:r>
              <w:rPr>
                <w:spacing w:val="-4"/>
                <w:sz w:val="20"/>
              </w:rPr>
              <w:t xml:space="preserve"> </w:t>
            </w:r>
            <w:r>
              <w:rPr>
                <w:sz w:val="20"/>
              </w:rPr>
              <w:t>able</w:t>
            </w:r>
            <w:r>
              <w:rPr>
                <w:spacing w:val="-5"/>
                <w:sz w:val="20"/>
              </w:rPr>
              <w:t xml:space="preserve"> </w:t>
            </w:r>
            <w:r>
              <w:rPr>
                <w:sz w:val="20"/>
              </w:rPr>
              <w:t>to</w:t>
            </w:r>
            <w:r>
              <w:rPr>
                <w:spacing w:val="-5"/>
                <w:sz w:val="20"/>
              </w:rPr>
              <w:t xml:space="preserve"> </w:t>
            </w:r>
            <w:r>
              <w:rPr>
                <w:sz w:val="20"/>
              </w:rPr>
              <w:t>identify</w:t>
            </w:r>
            <w:r>
              <w:rPr>
                <w:spacing w:val="-10"/>
                <w:sz w:val="20"/>
              </w:rPr>
              <w:t xml:space="preserve"> </w:t>
            </w:r>
            <w:r>
              <w:rPr>
                <w:sz w:val="20"/>
              </w:rPr>
              <w:t>its</w:t>
            </w:r>
            <w:r>
              <w:rPr>
                <w:spacing w:val="-4"/>
                <w:sz w:val="20"/>
              </w:rPr>
              <w:t xml:space="preserve"> </w:t>
            </w:r>
            <w:r>
              <w:rPr>
                <w:sz w:val="20"/>
              </w:rPr>
              <w:t>share</w:t>
            </w:r>
            <w:r>
              <w:rPr>
                <w:spacing w:val="-5"/>
                <w:sz w:val="20"/>
              </w:rPr>
              <w:t xml:space="preserve"> </w:t>
            </w:r>
            <w:r>
              <w:rPr>
                <w:sz w:val="20"/>
              </w:rPr>
              <w:t>of the underlying scheme liabilities these are recognised as a defined benefit pension scheme (‘on Statement of Financial Position’). Otherwise, these are recognised as defined contribution pension schemes (‘off Statement of Financial Position’).</w:t>
            </w:r>
          </w:p>
          <w:p w14:paraId="0D787979" w14:textId="77777777" w:rsidR="00464E1E" w:rsidRDefault="00000000">
            <w:pPr>
              <w:pStyle w:val="TableParagraph"/>
              <w:spacing w:before="218" w:line="240" w:lineRule="atLeast"/>
              <w:ind w:left="50"/>
              <w:rPr>
                <w:sz w:val="20"/>
              </w:rPr>
            </w:pPr>
            <w:r>
              <w:rPr>
                <w:sz w:val="20"/>
              </w:rPr>
              <w:t>There</w:t>
            </w:r>
            <w:r>
              <w:rPr>
                <w:spacing w:val="-6"/>
                <w:sz w:val="20"/>
              </w:rPr>
              <w:t xml:space="preserve"> </w:t>
            </w:r>
            <w:r>
              <w:rPr>
                <w:sz w:val="20"/>
              </w:rPr>
              <w:t>are</w:t>
            </w:r>
            <w:r>
              <w:rPr>
                <w:spacing w:val="-6"/>
                <w:sz w:val="20"/>
              </w:rPr>
              <w:t xml:space="preserve"> </w:t>
            </w:r>
            <w:r>
              <w:rPr>
                <w:sz w:val="20"/>
              </w:rPr>
              <w:t>currently</w:t>
            </w:r>
            <w:r>
              <w:rPr>
                <w:spacing w:val="-11"/>
                <w:sz w:val="20"/>
              </w:rPr>
              <w:t xml:space="preserve"> </w:t>
            </w:r>
            <w:r>
              <w:rPr>
                <w:sz w:val="20"/>
              </w:rPr>
              <w:t>no</w:t>
            </w:r>
            <w:r>
              <w:rPr>
                <w:spacing w:val="-7"/>
                <w:sz w:val="20"/>
              </w:rPr>
              <w:t xml:space="preserve"> </w:t>
            </w:r>
            <w:r>
              <w:rPr>
                <w:sz w:val="20"/>
              </w:rPr>
              <w:t>defined</w:t>
            </w:r>
            <w:r>
              <w:rPr>
                <w:spacing w:val="-6"/>
                <w:sz w:val="20"/>
              </w:rPr>
              <w:t xml:space="preserve"> </w:t>
            </w:r>
            <w:r>
              <w:rPr>
                <w:sz w:val="20"/>
              </w:rPr>
              <w:t>benefit</w:t>
            </w:r>
            <w:r>
              <w:rPr>
                <w:spacing w:val="-6"/>
                <w:sz w:val="20"/>
              </w:rPr>
              <w:t xml:space="preserve"> </w:t>
            </w:r>
            <w:r>
              <w:rPr>
                <w:sz w:val="20"/>
              </w:rPr>
              <w:t>pension</w:t>
            </w:r>
            <w:r>
              <w:rPr>
                <w:spacing w:val="-7"/>
                <w:sz w:val="20"/>
              </w:rPr>
              <w:t xml:space="preserve"> </w:t>
            </w:r>
            <w:r>
              <w:rPr>
                <w:sz w:val="20"/>
              </w:rPr>
              <w:t>arrangements</w:t>
            </w:r>
            <w:r>
              <w:rPr>
                <w:spacing w:val="-5"/>
                <w:sz w:val="20"/>
              </w:rPr>
              <w:t xml:space="preserve"> </w:t>
            </w:r>
            <w:r>
              <w:rPr>
                <w:sz w:val="20"/>
              </w:rPr>
              <w:t>accounted</w:t>
            </w:r>
            <w:r>
              <w:rPr>
                <w:spacing w:val="-6"/>
                <w:sz w:val="20"/>
              </w:rPr>
              <w:t xml:space="preserve"> </w:t>
            </w:r>
            <w:r>
              <w:rPr>
                <w:sz w:val="20"/>
              </w:rPr>
              <w:t>for</w:t>
            </w:r>
            <w:r>
              <w:rPr>
                <w:spacing w:val="-6"/>
                <w:sz w:val="20"/>
              </w:rPr>
              <w:t xml:space="preserve"> </w:t>
            </w:r>
            <w:r>
              <w:rPr>
                <w:sz w:val="20"/>
              </w:rPr>
              <w:t>‘on</w:t>
            </w:r>
            <w:r>
              <w:rPr>
                <w:spacing w:val="-7"/>
                <w:sz w:val="20"/>
              </w:rPr>
              <w:t xml:space="preserve"> </w:t>
            </w:r>
            <w:r>
              <w:rPr>
                <w:sz w:val="20"/>
              </w:rPr>
              <w:t>Statement</w:t>
            </w:r>
            <w:r>
              <w:rPr>
                <w:spacing w:val="-6"/>
                <w:sz w:val="20"/>
              </w:rPr>
              <w:t xml:space="preserve"> </w:t>
            </w:r>
            <w:r>
              <w:rPr>
                <w:sz w:val="20"/>
              </w:rPr>
              <w:t>of</w:t>
            </w:r>
            <w:r>
              <w:rPr>
                <w:spacing w:val="-4"/>
                <w:sz w:val="20"/>
              </w:rPr>
              <w:t xml:space="preserve"> </w:t>
            </w:r>
            <w:r>
              <w:rPr>
                <w:sz w:val="20"/>
              </w:rPr>
              <w:t>Financial</w:t>
            </w:r>
            <w:r>
              <w:rPr>
                <w:spacing w:val="-7"/>
                <w:sz w:val="20"/>
              </w:rPr>
              <w:t xml:space="preserve"> </w:t>
            </w:r>
            <w:r>
              <w:rPr>
                <w:sz w:val="20"/>
              </w:rPr>
              <w:t>Position’</w:t>
            </w:r>
            <w:r>
              <w:rPr>
                <w:spacing w:val="-7"/>
                <w:sz w:val="20"/>
              </w:rPr>
              <w:t xml:space="preserve"> </w:t>
            </w:r>
            <w:r>
              <w:rPr>
                <w:sz w:val="20"/>
              </w:rPr>
              <w:t>by NHS providers apart from LGPS schemes.</w:t>
            </w:r>
          </w:p>
        </w:tc>
      </w:tr>
    </w:tbl>
    <w:p w14:paraId="0D78797B" w14:textId="77777777" w:rsidR="00464E1E" w:rsidRDefault="00464E1E">
      <w:pPr>
        <w:pStyle w:val="BodyText"/>
        <w:spacing w:before="2"/>
        <w:rPr>
          <w:sz w:val="18"/>
        </w:rPr>
      </w:pPr>
    </w:p>
    <w:tbl>
      <w:tblPr>
        <w:tblW w:w="0" w:type="auto"/>
        <w:tblInd w:w="125" w:type="dxa"/>
        <w:tblLayout w:type="fixed"/>
        <w:tblCellMar>
          <w:left w:w="0" w:type="dxa"/>
          <w:right w:w="0" w:type="dxa"/>
        </w:tblCellMar>
        <w:tblLook w:val="01E0" w:firstRow="1" w:lastRow="1" w:firstColumn="1" w:lastColumn="1" w:noHBand="0" w:noVBand="0"/>
      </w:tblPr>
      <w:tblGrid>
        <w:gridCol w:w="10330"/>
      </w:tblGrid>
      <w:tr w:rsidR="00464E1E" w14:paraId="0D78797D" w14:textId="77777777">
        <w:trPr>
          <w:trHeight w:val="300"/>
        </w:trPr>
        <w:tc>
          <w:tcPr>
            <w:tcW w:w="10330" w:type="dxa"/>
          </w:tcPr>
          <w:p w14:paraId="0D78797C" w14:textId="77777777" w:rsidR="00464E1E" w:rsidRDefault="00000000">
            <w:pPr>
              <w:pStyle w:val="TableParagraph"/>
              <w:spacing w:line="223" w:lineRule="exact"/>
              <w:ind w:left="50"/>
              <w:rPr>
                <w:i/>
                <w:sz w:val="20"/>
              </w:rPr>
            </w:pPr>
            <w:r>
              <w:rPr>
                <w:i/>
                <w:spacing w:val="-2"/>
                <w:sz w:val="20"/>
              </w:rPr>
              <w:t>Defined</w:t>
            </w:r>
            <w:r>
              <w:rPr>
                <w:i/>
                <w:sz w:val="20"/>
              </w:rPr>
              <w:t xml:space="preserve"> </w:t>
            </w:r>
            <w:r>
              <w:rPr>
                <w:i/>
                <w:spacing w:val="-2"/>
                <w:sz w:val="20"/>
              </w:rPr>
              <w:t>contribution</w:t>
            </w:r>
            <w:r>
              <w:rPr>
                <w:i/>
                <w:sz w:val="20"/>
              </w:rPr>
              <w:t xml:space="preserve"> </w:t>
            </w:r>
            <w:r>
              <w:rPr>
                <w:i/>
                <w:spacing w:val="-2"/>
                <w:sz w:val="20"/>
              </w:rPr>
              <w:t>pension</w:t>
            </w:r>
            <w:r>
              <w:rPr>
                <w:i/>
                <w:sz w:val="20"/>
              </w:rPr>
              <w:t xml:space="preserve"> </w:t>
            </w:r>
            <w:r>
              <w:rPr>
                <w:i/>
                <w:spacing w:val="-2"/>
                <w:sz w:val="20"/>
              </w:rPr>
              <w:t>schemes</w:t>
            </w:r>
          </w:p>
        </w:tc>
      </w:tr>
      <w:tr w:rsidR="00464E1E" w14:paraId="0D78797F" w14:textId="77777777">
        <w:trPr>
          <w:trHeight w:val="795"/>
        </w:trPr>
        <w:tc>
          <w:tcPr>
            <w:tcW w:w="10330" w:type="dxa"/>
          </w:tcPr>
          <w:p w14:paraId="0D78797E" w14:textId="77777777" w:rsidR="00464E1E" w:rsidRDefault="00000000">
            <w:pPr>
              <w:pStyle w:val="TableParagraph"/>
              <w:spacing w:before="55" w:line="240" w:lineRule="atLeast"/>
              <w:ind w:left="50"/>
              <w:rPr>
                <w:sz w:val="20"/>
              </w:rPr>
            </w:pPr>
            <w:r>
              <w:rPr>
                <w:sz w:val="20"/>
              </w:rPr>
              <w:t>Some</w:t>
            </w:r>
            <w:r>
              <w:rPr>
                <w:spacing w:val="-6"/>
                <w:sz w:val="20"/>
              </w:rPr>
              <w:t xml:space="preserve"> </w:t>
            </w:r>
            <w:r>
              <w:rPr>
                <w:sz w:val="20"/>
              </w:rPr>
              <w:t>NHS</w:t>
            </w:r>
            <w:r>
              <w:rPr>
                <w:spacing w:val="-7"/>
                <w:sz w:val="20"/>
              </w:rPr>
              <w:t xml:space="preserve"> </w:t>
            </w:r>
            <w:r>
              <w:rPr>
                <w:sz w:val="20"/>
              </w:rPr>
              <w:t>providers</w:t>
            </w:r>
            <w:r>
              <w:rPr>
                <w:spacing w:val="-5"/>
                <w:sz w:val="20"/>
              </w:rPr>
              <w:t xml:space="preserve"> </w:t>
            </w:r>
            <w:r>
              <w:rPr>
                <w:sz w:val="20"/>
              </w:rPr>
              <w:t>have</w:t>
            </w:r>
            <w:r>
              <w:rPr>
                <w:spacing w:val="-6"/>
                <w:sz w:val="20"/>
              </w:rPr>
              <w:t xml:space="preserve"> </w:t>
            </w:r>
            <w:r>
              <w:rPr>
                <w:sz w:val="20"/>
              </w:rPr>
              <w:t>employees</w:t>
            </w:r>
            <w:r>
              <w:rPr>
                <w:spacing w:val="-5"/>
                <w:sz w:val="20"/>
              </w:rPr>
              <w:t xml:space="preserve"> </w:t>
            </w:r>
            <w:r>
              <w:rPr>
                <w:sz w:val="20"/>
              </w:rPr>
              <w:t>who</w:t>
            </w:r>
            <w:r>
              <w:rPr>
                <w:spacing w:val="-7"/>
                <w:sz w:val="20"/>
              </w:rPr>
              <w:t xml:space="preserve"> </w:t>
            </w:r>
            <w:r>
              <w:rPr>
                <w:sz w:val="20"/>
              </w:rPr>
              <w:t>are</w:t>
            </w:r>
            <w:r>
              <w:rPr>
                <w:spacing w:val="-6"/>
                <w:sz w:val="20"/>
              </w:rPr>
              <w:t xml:space="preserve"> </w:t>
            </w:r>
            <w:r>
              <w:rPr>
                <w:sz w:val="20"/>
              </w:rPr>
              <w:t>members</w:t>
            </w:r>
            <w:r>
              <w:rPr>
                <w:spacing w:val="-5"/>
                <w:sz w:val="20"/>
              </w:rPr>
              <w:t xml:space="preserve"> </w:t>
            </w:r>
            <w:r>
              <w:rPr>
                <w:sz w:val="20"/>
              </w:rPr>
              <w:t>of</w:t>
            </w:r>
            <w:r>
              <w:rPr>
                <w:spacing w:val="-4"/>
                <w:sz w:val="20"/>
              </w:rPr>
              <w:t xml:space="preserve"> </w:t>
            </w:r>
            <w:r>
              <w:rPr>
                <w:sz w:val="20"/>
              </w:rPr>
              <w:t>defined</w:t>
            </w:r>
            <w:r>
              <w:rPr>
                <w:spacing w:val="-6"/>
                <w:sz w:val="20"/>
              </w:rPr>
              <w:t xml:space="preserve"> </w:t>
            </w:r>
            <w:r>
              <w:rPr>
                <w:sz w:val="20"/>
              </w:rPr>
              <w:t>contribution</w:t>
            </w:r>
            <w:r>
              <w:rPr>
                <w:spacing w:val="-7"/>
                <w:sz w:val="20"/>
              </w:rPr>
              <w:t xml:space="preserve"> </w:t>
            </w:r>
            <w:r>
              <w:rPr>
                <w:sz w:val="20"/>
              </w:rPr>
              <w:t>pension</w:t>
            </w:r>
            <w:r>
              <w:rPr>
                <w:spacing w:val="-7"/>
                <w:sz w:val="20"/>
              </w:rPr>
              <w:t xml:space="preserve"> </w:t>
            </w:r>
            <w:r>
              <w:rPr>
                <w:sz w:val="20"/>
              </w:rPr>
              <w:t>schemes.</w:t>
            </w:r>
            <w:r>
              <w:rPr>
                <w:spacing w:val="-6"/>
                <w:sz w:val="20"/>
              </w:rPr>
              <w:t xml:space="preserve"> </w:t>
            </w:r>
            <w:r>
              <w:rPr>
                <w:sz w:val="20"/>
              </w:rPr>
              <w:t>In</w:t>
            </w:r>
            <w:r>
              <w:rPr>
                <w:spacing w:val="-7"/>
                <w:sz w:val="20"/>
              </w:rPr>
              <w:t xml:space="preserve"> </w:t>
            </w:r>
            <w:r>
              <w:rPr>
                <w:sz w:val="20"/>
              </w:rPr>
              <w:t>accounting</w:t>
            </w:r>
            <w:r>
              <w:rPr>
                <w:spacing w:val="-7"/>
                <w:sz w:val="20"/>
              </w:rPr>
              <w:t xml:space="preserve"> </w:t>
            </w:r>
            <w:r>
              <w:rPr>
                <w:sz w:val="20"/>
              </w:rPr>
              <w:t>for these schemes trusts recognise expenditure for employer contributions as they</w:t>
            </w:r>
            <w:r>
              <w:rPr>
                <w:spacing w:val="-2"/>
                <w:sz w:val="20"/>
              </w:rPr>
              <w:t xml:space="preserve"> </w:t>
            </w:r>
            <w:r>
              <w:rPr>
                <w:sz w:val="20"/>
              </w:rPr>
              <w:t>fall due. The National Employment Savings Trust (NEST) is a common example of such a scheme.</w:t>
            </w:r>
          </w:p>
        </w:tc>
      </w:tr>
    </w:tbl>
    <w:p w14:paraId="0D787980" w14:textId="77777777" w:rsidR="00464E1E" w:rsidRDefault="00464E1E">
      <w:pPr>
        <w:pStyle w:val="BodyText"/>
        <w:spacing w:before="55"/>
        <w:rPr>
          <w:sz w:val="20"/>
        </w:rPr>
      </w:pPr>
    </w:p>
    <w:p w14:paraId="0D787981" w14:textId="77777777" w:rsidR="00464E1E" w:rsidRDefault="00000000">
      <w:pPr>
        <w:ind w:left="167"/>
        <w:rPr>
          <w:b/>
          <w:sz w:val="20"/>
        </w:rPr>
      </w:pPr>
      <w:r>
        <w:rPr>
          <w:b/>
          <w:sz w:val="20"/>
        </w:rPr>
        <w:t>Note</w:t>
      </w:r>
      <w:r>
        <w:rPr>
          <w:b/>
          <w:spacing w:val="-7"/>
          <w:sz w:val="20"/>
        </w:rPr>
        <w:t xml:space="preserve"> </w:t>
      </w:r>
      <w:r>
        <w:rPr>
          <w:b/>
          <w:sz w:val="20"/>
        </w:rPr>
        <w:t>1.5</w:t>
      </w:r>
      <w:r>
        <w:rPr>
          <w:b/>
          <w:spacing w:val="-7"/>
          <w:sz w:val="20"/>
        </w:rPr>
        <w:t xml:space="preserve"> </w:t>
      </w:r>
      <w:r>
        <w:rPr>
          <w:b/>
          <w:sz w:val="20"/>
        </w:rPr>
        <w:t>Expenditure</w:t>
      </w:r>
      <w:r>
        <w:rPr>
          <w:b/>
          <w:spacing w:val="-6"/>
          <w:sz w:val="20"/>
        </w:rPr>
        <w:t xml:space="preserve"> </w:t>
      </w:r>
      <w:r>
        <w:rPr>
          <w:b/>
          <w:sz w:val="20"/>
        </w:rPr>
        <w:t>on</w:t>
      </w:r>
      <w:r>
        <w:rPr>
          <w:b/>
          <w:spacing w:val="-6"/>
          <w:sz w:val="20"/>
        </w:rPr>
        <w:t xml:space="preserve"> </w:t>
      </w:r>
      <w:r>
        <w:rPr>
          <w:b/>
          <w:sz w:val="20"/>
        </w:rPr>
        <w:t>other</w:t>
      </w:r>
      <w:r>
        <w:rPr>
          <w:b/>
          <w:spacing w:val="-7"/>
          <w:sz w:val="20"/>
        </w:rPr>
        <w:t xml:space="preserve"> </w:t>
      </w:r>
      <w:r>
        <w:rPr>
          <w:b/>
          <w:sz w:val="20"/>
        </w:rPr>
        <w:t>goods</w:t>
      </w:r>
      <w:r>
        <w:rPr>
          <w:b/>
          <w:spacing w:val="-7"/>
          <w:sz w:val="20"/>
        </w:rPr>
        <w:t xml:space="preserve"> </w:t>
      </w:r>
      <w:r>
        <w:rPr>
          <w:b/>
          <w:sz w:val="20"/>
        </w:rPr>
        <w:t>and</w:t>
      </w:r>
      <w:r>
        <w:rPr>
          <w:b/>
          <w:spacing w:val="-5"/>
          <w:sz w:val="20"/>
        </w:rPr>
        <w:t xml:space="preserve"> </w:t>
      </w:r>
      <w:r>
        <w:rPr>
          <w:b/>
          <w:spacing w:val="-2"/>
          <w:sz w:val="20"/>
        </w:rPr>
        <w:t>services</w:t>
      </w:r>
    </w:p>
    <w:p w14:paraId="0D787982" w14:textId="77777777" w:rsidR="00464E1E" w:rsidRDefault="00464E1E">
      <w:pPr>
        <w:pStyle w:val="BodyText"/>
        <w:spacing w:before="3"/>
        <w:rPr>
          <w:b/>
          <w:sz w:val="20"/>
        </w:rPr>
      </w:pPr>
    </w:p>
    <w:p w14:paraId="0D787983" w14:textId="77777777" w:rsidR="00464E1E" w:rsidRDefault="00000000">
      <w:pPr>
        <w:spacing w:line="256" w:lineRule="auto"/>
        <w:ind w:left="167" w:right="458"/>
        <w:rPr>
          <w:sz w:val="20"/>
        </w:rPr>
      </w:pPr>
      <w:r>
        <w:rPr>
          <w:sz w:val="20"/>
        </w:rPr>
        <w:t>Expenditure on goods and services is recognised when, and to the extent that they</w:t>
      </w:r>
      <w:r>
        <w:rPr>
          <w:spacing w:val="-4"/>
          <w:sz w:val="20"/>
        </w:rPr>
        <w:t xml:space="preserve"> </w:t>
      </w:r>
      <w:r>
        <w:rPr>
          <w:sz w:val="20"/>
        </w:rPr>
        <w:t>have been received and is measured</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fair</w:t>
      </w:r>
      <w:r>
        <w:rPr>
          <w:spacing w:val="-5"/>
          <w:sz w:val="20"/>
        </w:rPr>
        <w:t xml:space="preserve"> </w:t>
      </w:r>
      <w:r>
        <w:rPr>
          <w:sz w:val="20"/>
        </w:rPr>
        <w:t>value</w:t>
      </w:r>
      <w:r>
        <w:rPr>
          <w:spacing w:val="-7"/>
          <w:sz w:val="20"/>
        </w:rPr>
        <w:t xml:space="preserve"> </w:t>
      </w:r>
      <w:r>
        <w:rPr>
          <w:sz w:val="20"/>
        </w:rPr>
        <w:t>of</w:t>
      </w:r>
      <w:r>
        <w:rPr>
          <w:spacing w:val="-4"/>
          <w:sz w:val="20"/>
        </w:rPr>
        <w:t xml:space="preserve"> </w:t>
      </w:r>
      <w:r>
        <w:rPr>
          <w:sz w:val="20"/>
        </w:rPr>
        <w:t>those</w:t>
      </w:r>
      <w:r>
        <w:rPr>
          <w:spacing w:val="-6"/>
          <w:sz w:val="20"/>
        </w:rPr>
        <w:t xml:space="preserve"> </w:t>
      </w:r>
      <w:r>
        <w:rPr>
          <w:sz w:val="20"/>
        </w:rPr>
        <w:t>goods</w:t>
      </w:r>
      <w:r>
        <w:rPr>
          <w:spacing w:val="-5"/>
          <w:sz w:val="20"/>
        </w:rPr>
        <w:t xml:space="preserve"> </w:t>
      </w:r>
      <w:r>
        <w:rPr>
          <w:sz w:val="20"/>
        </w:rPr>
        <w:t>and</w:t>
      </w:r>
      <w:r>
        <w:rPr>
          <w:spacing w:val="-6"/>
          <w:sz w:val="20"/>
        </w:rPr>
        <w:t xml:space="preserve"> </w:t>
      </w:r>
      <w:r>
        <w:rPr>
          <w:sz w:val="20"/>
        </w:rPr>
        <w:t>services.</w:t>
      </w:r>
      <w:r>
        <w:rPr>
          <w:spacing w:val="-6"/>
          <w:sz w:val="20"/>
        </w:rPr>
        <w:t xml:space="preserve"> </w:t>
      </w:r>
      <w:r>
        <w:rPr>
          <w:sz w:val="20"/>
        </w:rPr>
        <w:t>Expenditure</w:t>
      </w:r>
      <w:r>
        <w:rPr>
          <w:spacing w:val="-6"/>
          <w:sz w:val="20"/>
        </w:rPr>
        <w:t xml:space="preserve"> </w:t>
      </w:r>
      <w:r>
        <w:rPr>
          <w:sz w:val="20"/>
        </w:rPr>
        <w:t>is</w:t>
      </w:r>
      <w:r>
        <w:rPr>
          <w:spacing w:val="-5"/>
          <w:sz w:val="20"/>
        </w:rPr>
        <w:t xml:space="preserve"> </w:t>
      </w:r>
      <w:r>
        <w:rPr>
          <w:sz w:val="20"/>
        </w:rPr>
        <w:t>recognised</w:t>
      </w:r>
      <w:r>
        <w:rPr>
          <w:spacing w:val="-7"/>
          <w:sz w:val="20"/>
        </w:rPr>
        <w:t xml:space="preserve"> </w:t>
      </w:r>
      <w:r>
        <w:rPr>
          <w:sz w:val="20"/>
        </w:rPr>
        <w:t>in</w:t>
      </w:r>
      <w:r>
        <w:rPr>
          <w:spacing w:val="-6"/>
          <w:sz w:val="20"/>
        </w:rPr>
        <w:t xml:space="preserve"> </w:t>
      </w:r>
      <w:r>
        <w:rPr>
          <w:sz w:val="20"/>
        </w:rPr>
        <w:t>operating</w:t>
      </w:r>
      <w:r>
        <w:rPr>
          <w:spacing w:val="-7"/>
          <w:sz w:val="20"/>
        </w:rPr>
        <w:t xml:space="preserve"> </w:t>
      </w:r>
      <w:r>
        <w:rPr>
          <w:sz w:val="20"/>
        </w:rPr>
        <w:t>expenses</w:t>
      </w:r>
      <w:r>
        <w:rPr>
          <w:spacing w:val="-5"/>
          <w:sz w:val="20"/>
        </w:rPr>
        <w:t xml:space="preserve"> </w:t>
      </w:r>
      <w:r>
        <w:rPr>
          <w:sz w:val="20"/>
        </w:rPr>
        <w:t>except where it results in the creation of a non-current asset such as property, plant and equipment.</w:t>
      </w:r>
    </w:p>
    <w:p w14:paraId="0D787984" w14:textId="77777777" w:rsidR="00464E1E" w:rsidRDefault="00464E1E">
      <w:pPr>
        <w:pStyle w:val="BodyText"/>
        <w:spacing w:before="83"/>
        <w:rPr>
          <w:sz w:val="20"/>
        </w:rPr>
      </w:pPr>
    </w:p>
    <w:p w14:paraId="0D787985" w14:textId="77777777" w:rsidR="00464E1E" w:rsidRDefault="00000000">
      <w:pPr>
        <w:ind w:left="167"/>
        <w:rPr>
          <w:b/>
          <w:sz w:val="20"/>
        </w:rPr>
      </w:pPr>
      <w:r>
        <w:rPr>
          <w:b/>
          <w:sz w:val="20"/>
        </w:rPr>
        <w:t>Note</w:t>
      </w:r>
      <w:r>
        <w:rPr>
          <w:b/>
          <w:spacing w:val="-9"/>
          <w:sz w:val="20"/>
        </w:rPr>
        <w:t xml:space="preserve"> </w:t>
      </w:r>
      <w:r>
        <w:rPr>
          <w:b/>
          <w:sz w:val="20"/>
        </w:rPr>
        <w:t>1.6</w:t>
      </w:r>
      <w:r>
        <w:rPr>
          <w:b/>
          <w:spacing w:val="-9"/>
          <w:sz w:val="20"/>
        </w:rPr>
        <w:t xml:space="preserve"> </w:t>
      </w:r>
      <w:r>
        <w:rPr>
          <w:b/>
          <w:sz w:val="20"/>
        </w:rPr>
        <w:t>Discontinued</w:t>
      </w:r>
      <w:r>
        <w:rPr>
          <w:b/>
          <w:spacing w:val="-9"/>
          <w:sz w:val="20"/>
        </w:rPr>
        <w:t xml:space="preserve"> </w:t>
      </w:r>
      <w:r>
        <w:rPr>
          <w:b/>
          <w:spacing w:val="-2"/>
          <w:sz w:val="20"/>
        </w:rPr>
        <w:t>operations</w:t>
      </w:r>
    </w:p>
    <w:p w14:paraId="0D787986" w14:textId="77777777" w:rsidR="00464E1E" w:rsidRDefault="00000000">
      <w:pPr>
        <w:spacing w:before="104" w:line="259" w:lineRule="auto"/>
        <w:ind w:left="167" w:right="129"/>
        <w:rPr>
          <w:sz w:val="20"/>
        </w:rPr>
      </w:pPr>
      <w:r>
        <w:rPr>
          <w:sz w:val="20"/>
        </w:rPr>
        <w:t>Discontinued operations occur where activities either cease without transfer to another entity, or transfer to an entity outside of the boundary</w:t>
      </w:r>
      <w:r>
        <w:rPr>
          <w:spacing w:val="-2"/>
          <w:sz w:val="20"/>
        </w:rPr>
        <w:t xml:space="preserve"> </w:t>
      </w:r>
      <w:r>
        <w:rPr>
          <w:sz w:val="20"/>
        </w:rPr>
        <w:t>of Whole of Government Accounts, such as private or voluntary</w:t>
      </w:r>
      <w:r>
        <w:rPr>
          <w:spacing w:val="-2"/>
          <w:sz w:val="20"/>
        </w:rPr>
        <w:t xml:space="preserve"> </w:t>
      </w:r>
      <w:r>
        <w:rPr>
          <w:sz w:val="20"/>
        </w:rPr>
        <w:t>sectors.</w:t>
      </w:r>
      <w:r>
        <w:rPr>
          <w:spacing w:val="40"/>
          <w:sz w:val="20"/>
        </w:rPr>
        <w:t xml:space="preserve"> </w:t>
      </w:r>
      <w:r>
        <w:rPr>
          <w:sz w:val="20"/>
        </w:rPr>
        <w:t>Such activities are accounted</w:t>
      </w:r>
      <w:r>
        <w:rPr>
          <w:spacing w:val="-8"/>
          <w:sz w:val="20"/>
        </w:rPr>
        <w:t xml:space="preserve"> </w:t>
      </w:r>
      <w:r>
        <w:rPr>
          <w:sz w:val="20"/>
        </w:rPr>
        <w:t>for</w:t>
      </w:r>
      <w:r>
        <w:rPr>
          <w:spacing w:val="-6"/>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5"/>
          <w:sz w:val="20"/>
        </w:rPr>
        <w:t xml:space="preserve"> </w:t>
      </w:r>
      <w:r>
        <w:rPr>
          <w:i/>
          <w:sz w:val="20"/>
        </w:rPr>
        <w:t>IFRS</w:t>
      </w:r>
      <w:r>
        <w:rPr>
          <w:i/>
          <w:spacing w:val="-6"/>
          <w:sz w:val="20"/>
        </w:rPr>
        <w:t xml:space="preserve"> </w:t>
      </w:r>
      <w:r>
        <w:rPr>
          <w:i/>
          <w:sz w:val="20"/>
        </w:rPr>
        <w:t>5</w:t>
      </w:r>
      <w:r>
        <w:rPr>
          <w:i/>
          <w:spacing w:val="-6"/>
          <w:sz w:val="20"/>
        </w:rPr>
        <w:t xml:space="preserve"> </w:t>
      </w:r>
      <w:r>
        <w:rPr>
          <w:i/>
          <w:sz w:val="20"/>
        </w:rPr>
        <w:t>Non-current</w:t>
      </w:r>
      <w:r>
        <w:rPr>
          <w:i/>
          <w:spacing w:val="-6"/>
          <w:sz w:val="20"/>
        </w:rPr>
        <w:t xml:space="preserve"> </w:t>
      </w:r>
      <w:r>
        <w:rPr>
          <w:i/>
          <w:sz w:val="20"/>
        </w:rPr>
        <w:t>assets</w:t>
      </w:r>
      <w:r>
        <w:rPr>
          <w:i/>
          <w:spacing w:val="-5"/>
          <w:sz w:val="20"/>
        </w:rPr>
        <w:t xml:space="preserve"> </w:t>
      </w:r>
      <w:r>
        <w:rPr>
          <w:i/>
          <w:sz w:val="20"/>
        </w:rPr>
        <w:t>held</w:t>
      </w:r>
      <w:r>
        <w:rPr>
          <w:i/>
          <w:spacing w:val="-6"/>
          <w:sz w:val="20"/>
        </w:rPr>
        <w:t xml:space="preserve"> </w:t>
      </w:r>
      <w:r>
        <w:rPr>
          <w:i/>
          <w:sz w:val="20"/>
        </w:rPr>
        <w:t>for</w:t>
      </w:r>
      <w:r>
        <w:rPr>
          <w:i/>
          <w:spacing w:val="-6"/>
          <w:sz w:val="20"/>
        </w:rPr>
        <w:t xml:space="preserve"> </w:t>
      </w:r>
      <w:r>
        <w:rPr>
          <w:i/>
          <w:sz w:val="20"/>
        </w:rPr>
        <w:t>sale</w:t>
      </w:r>
      <w:r>
        <w:rPr>
          <w:i/>
          <w:spacing w:val="-6"/>
          <w:sz w:val="20"/>
        </w:rPr>
        <w:t xml:space="preserve"> </w:t>
      </w:r>
      <w:r>
        <w:rPr>
          <w:i/>
          <w:sz w:val="20"/>
        </w:rPr>
        <w:t>and</w:t>
      </w:r>
      <w:r>
        <w:rPr>
          <w:i/>
          <w:spacing w:val="-7"/>
          <w:sz w:val="20"/>
        </w:rPr>
        <w:t xml:space="preserve"> </w:t>
      </w:r>
      <w:r>
        <w:rPr>
          <w:i/>
          <w:sz w:val="20"/>
        </w:rPr>
        <w:t>discontinued</w:t>
      </w:r>
      <w:r>
        <w:rPr>
          <w:i/>
          <w:spacing w:val="-7"/>
          <w:sz w:val="20"/>
        </w:rPr>
        <w:t xml:space="preserve"> </w:t>
      </w:r>
      <w:r>
        <w:rPr>
          <w:i/>
          <w:sz w:val="20"/>
        </w:rPr>
        <w:t>operations</w:t>
      </w:r>
      <w:r>
        <w:rPr>
          <w:i/>
          <w:spacing w:val="-18"/>
          <w:sz w:val="20"/>
        </w:rPr>
        <w:t xml:space="preserve"> </w:t>
      </w:r>
      <w:r>
        <w:rPr>
          <w:sz w:val="20"/>
        </w:rPr>
        <w:t>.</w:t>
      </w:r>
      <w:r>
        <w:rPr>
          <w:spacing w:val="40"/>
          <w:sz w:val="20"/>
        </w:rPr>
        <w:t xml:space="preserve"> </w:t>
      </w:r>
      <w:r>
        <w:rPr>
          <w:sz w:val="20"/>
        </w:rPr>
        <w:t>Activities</w:t>
      </w:r>
      <w:r>
        <w:rPr>
          <w:spacing w:val="-5"/>
          <w:sz w:val="20"/>
        </w:rPr>
        <w:t xml:space="preserve"> </w:t>
      </w:r>
      <w:r>
        <w:rPr>
          <w:sz w:val="20"/>
        </w:rPr>
        <w:t>that are transferred to other bodies within the boundary</w:t>
      </w:r>
      <w:r>
        <w:rPr>
          <w:spacing w:val="-3"/>
          <w:sz w:val="20"/>
        </w:rPr>
        <w:t xml:space="preserve"> </w:t>
      </w:r>
      <w:r>
        <w:rPr>
          <w:sz w:val="20"/>
        </w:rPr>
        <w:t>of Whole of Government Accounts are ‘machinery</w:t>
      </w:r>
      <w:r>
        <w:rPr>
          <w:spacing w:val="-3"/>
          <w:sz w:val="20"/>
        </w:rPr>
        <w:t xml:space="preserve"> </w:t>
      </w:r>
      <w:r>
        <w:rPr>
          <w:sz w:val="20"/>
        </w:rPr>
        <w:t>of government changes’ and treated as continuing operations.</w:t>
      </w:r>
    </w:p>
    <w:p w14:paraId="0D787987" w14:textId="77777777" w:rsidR="00464E1E" w:rsidRDefault="00464E1E">
      <w:pPr>
        <w:spacing w:line="259" w:lineRule="auto"/>
        <w:rPr>
          <w:sz w:val="20"/>
        </w:rPr>
        <w:sectPr w:rsidR="00464E1E">
          <w:headerReference w:type="even" r:id="rId37"/>
          <w:pgSz w:w="11910" w:h="16840"/>
          <w:pgMar w:top="680" w:right="560" w:bottom="680" w:left="560" w:header="0" w:footer="0" w:gutter="0"/>
          <w:cols w:space="720"/>
        </w:sectPr>
      </w:pPr>
    </w:p>
    <w:p w14:paraId="0D787988" w14:textId="77777777" w:rsidR="00464E1E" w:rsidRDefault="00000000">
      <w:pPr>
        <w:spacing w:before="67"/>
        <w:ind w:left="167"/>
        <w:rPr>
          <w:b/>
          <w:sz w:val="20"/>
        </w:rPr>
      </w:pPr>
      <w:r>
        <w:rPr>
          <w:b/>
          <w:sz w:val="20"/>
        </w:rPr>
        <w:lastRenderedPageBreak/>
        <w:t>Note</w:t>
      </w:r>
      <w:r>
        <w:rPr>
          <w:b/>
          <w:spacing w:val="-8"/>
          <w:sz w:val="20"/>
        </w:rPr>
        <w:t xml:space="preserve"> </w:t>
      </w:r>
      <w:r>
        <w:rPr>
          <w:b/>
          <w:sz w:val="20"/>
        </w:rPr>
        <w:t>1.7</w:t>
      </w:r>
      <w:r>
        <w:rPr>
          <w:b/>
          <w:spacing w:val="-8"/>
          <w:sz w:val="20"/>
        </w:rPr>
        <w:t xml:space="preserve"> </w:t>
      </w:r>
      <w:r>
        <w:rPr>
          <w:b/>
          <w:sz w:val="20"/>
        </w:rPr>
        <w:t>Property,</w:t>
      </w:r>
      <w:r>
        <w:rPr>
          <w:b/>
          <w:spacing w:val="-7"/>
          <w:sz w:val="20"/>
        </w:rPr>
        <w:t xml:space="preserve"> </w:t>
      </w:r>
      <w:r>
        <w:rPr>
          <w:b/>
          <w:sz w:val="20"/>
        </w:rPr>
        <w:t>plant</w:t>
      </w:r>
      <w:r>
        <w:rPr>
          <w:b/>
          <w:spacing w:val="-6"/>
          <w:sz w:val="20"/>
        </w:rPr>
        <w:t xml:space="preserve"> </w:t>
      </w:r>
      <w:r>
        <w:rPr>
          <w:b/>
          <w:sz w:val="20"/>
        </w:rPr>
        <w:t>and</w:t>
      </w:r>
      <w:r>
        <w:rPr>
          <w:b/>
          <w:spacing w:val="-7"/>
          <w:sz w:val="20"/>
        </w:rPr>
        <w:t xml:space="preserve"> </w:t>
      </w:r>
      <w:r>
        <w:rPr>
          <w:b/>
          <w:spacing w:val="-2"/>
          <w:sz w:val="20"/>
        </w:rPr>
        <w:t>equipment</w:t>
      </w:r>
    </w:p>
    <w:p w14:paraId="0D787989" w14:textId="77777777" w:rsidR="00464E1E" w:rsidRDefault="00464E1E">
      <w:pPr>
        <w:pStyle w:val="BodyText"/>
        <w:spacing w:before="44"/>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288"/>
        <w:gridCol w:w="10190"/>
      </w:tblGrid>
      <w:tr w:rsidR="00464E1E" w14:paraId="0D78798B" w14:textId="77777777">
        <w:trPr>
          <w:trHeight w:val="312"/>
        </w:trPr>
        <w:tc>
          <w:tcPr>
            <w:tcW w:w="10478" w:type="dxa"/>
            <w:gridSpan w:val="2"/>
          </w:tcPr>
          <w:p w14:paraId="0D78798A" w14:textId="77777777" w:rsidR="00464E1E" w:rsidRDefault="00000000">
            <w:pPr>
              <w:pStyle w:val="TableParagraph"/>
              <w:spacing w:line="223" w:lineRule="exact"/>
              <w:ind w:left="50"/>
              <w:rPr>
                <w:b/>
                <w:sz w:val="20"/>
              </w:rPr>
            </w:pPr>
            <w:r>
              <w:rPr>
                <w:b/>
                <w:spacing w:val="-2"/>
                <w:sz w:val="20"/>
              </w:rPr>
              <w:t>Recognition</w:t>
            </w:r>
          </w:p>
        </w:tc>
      </w:tr>
      <w:tr w:rsidR="00464E1E" w14:paraId="0D78798D" w14:textId="77777777">
        <w:trPr>
          <w:trHeight w:val="361"/>
        </w:trPr>
        <w:tc>
          <w:tcPr>
            <w:tcW w:w="10478" w:type="dxa"/>
            <w:gridSpan w:val="2"/>
          </w:tcPr>
          <w:p w14:paraId="0D78798C" w14:textId="77777777" w:rsidR="00464E1E" w:rsidRDefault="00000000">
            <w:pPr>
              <w:pStyle w:val="TableParagraph"/>
              <w:spacing w:before="83"/>
              <w:ind w:left="50"/>
              <w:rPr>
                <w:sz w:val="20"/>
              </w:rPr>
            </w:pPr>
            <w:r>
              <w:rPr>
                <w:sz w:val="20"/>
              </w:rPr>
              <w:t>Property,</w:t>
            </w:r>
            <w:r>
              <w:rPr>
                <w:spacing w:val="-13"/>
                <w:sz w:val="20"/>
              </w:rPr>
              <w:t xml:space="preserve"> </w:t>
            </w:r>
            <w:r>
              <w:rPr>
                <w:sz w:val="20"/>
              </w:rPr>
              <w:t>plant</w:t>
            </w:r>
            <w:r>
              <w:rPr>
                <w:spacing w:val="-12"/>
                <w:sz w:val="20"/>
              </w:rPr>
              <w:t xml:space="preserve"> </w:t>
            </w:r>
            <w:r>
              <w:rPr>
                <w:sz w:val="20"/>
              </w:rPr>
              <w:t>and</w:t>
            </w:r>
            <w:r>
              <w:rPr>
                <w:spacing w:val="-13"/>
                <w:sz w:val="20"/>
              </w:rPr>
              <w:t xml:space="preserve"> </w:t>
            </w:r>
            <w:r>
              <w:rPr>
                <w:sz w:val="20"/>
              </w:rPr>
              <w:t>equipment</w:t>
            </w:r>
            <w:r>
              <w:rPr>
                <w:spacing w:val="-13"/>
                <w:sz w:val="20"/>
              </w:rPr>
              <w:t xml:space="preserve"> </w:t>
            </w:r>
            <w:r>
              <w:rPr>
                <w:sz w:val="20"/>
              </w:rPr>
              <w:t>is</w:t>
            </w:r>
            <w:r>
              <w:rPr>
                <w:spacing w:val="-11"/>
                <w:sz w:val="20"/>
              </w:rPr>
              <w:t xml:space="preserve"> </w:t>
            </w:r>
            <w:r>
              <w:rPr>
                <w:sz w:val="20"/>
              </w:rPr>
              <w:t>capitalised</w:t>
            </w:r>
            <w:r>
              <w:rPr>
                <w:spacing w:val="-14"/>
                <w:sz w:val="20"/>
              </w:rPr>
              <w:t xml:space="preserve"> </w:t>
            </w:r>
            <w:r>
              <w:rPr>
                <w:spacing w:val="-2"/>
                <w:sz w:val="20"/>
              </w:rPr>
              <w:t>where:</w:t>
            </w:r>
          </w:p>
        </w:tc>
      </w:tr>
      <w:tr w:rsidR="00464E1E" w14:paraId="0D787990" w14:textId="77777777">
        <w:trPr>
          <w:trHeight w:val="298"/>
        </w:trPr>
        <w:tc>
          <w:tcPr>
            <w:tcW w:w="288" w:type="dxa"/>
          </w:tcPr>
          <w:p w14:paraId="0D78798E" w14:textId="77777777" w:rsidR="00464E1E" w:rsidRDefault="00000000">
            <w:pPr>
              <w:pStyle w:val="TableParagraph"/>
              <w:spacing w:before="41"/>
              <w:ind w:right="34"/>
              <w:jc w:val="right"/>
              <w:rPr>
                <w:sz w:val="20"/>
              </w:rPr>
            </w:pPr>
            <w:r>
              <w:rPr>
                <w:spacing w:val="-10"/>
                <w:sz w:val="20"/>
              </w:rPr>
              <w:t>•</w:t>
            </w:r>
          </w:p>
        </w:tc>
        <w:tc>
          <w:tcPr>
            <w:tcW w:w="10190" w:type="dxa"/>
          </w:tcPr>
          <w:p w14:paraId="0D78798F" w14:textId="77777777" w:rsidR="00464E1E" w:rsidRDefault="00000000">
            <w:pPr>
              <w:pStyle w:val="TableParagraph"/>
              <w:spacing w:before="41"/>
              <w:ind w:left="35"/>
              <w:rPr>
                <w:sz w:val="20"/>
              </w:rPr>
            </w:pPr>
            <w:r>
              <w:rPr>
                <w:sz w:val="20"/>
              </w:rPr>
              <w:t>it</w:t>
            </w:r>
            <w:r>
              <w:rPr>
                <w:spacing w:val="-8"/>
                <w:sz w:val="20"/>
              </w:rPr>
              <w:t xml:space="preserve"> </w:t>
            </w:r>
            <w:r>
              <w:rPr>
                <w:sz w:val="20"/>
              </w:rPr>
              <w:t>is</w:t>
            </w:r>
            <w:r>
              <w:rPr>
                <w:spacing w:val="-7"/>
                <w:sz w:val="20"/>
              </w:rPr>
              <w:t xml:space="preserve"> </w:t>
            </w:r>
            <w:r>
              <w:rPr>
                <w:sz w:val="20"/>
              </w:rPr>
              <w:t>held</w:t>
            </w:r>
            <w:r>
              <w:rPr>
                <w:spacing w:val="-7"/>
                <w:sz w:val="20"/>
              </w:rPr>
              <w:t xml:space="preserve"> </w:t>
            </w:r>
            <w:r>
              <w:rPr>
                <w:sz w:val="20"/>
              </w:rPr>
              <w:t>for</w:t>
            </w:r>
            <w:r>
              <w:rPr>
                <w:spacing w:val="-8"/>
                <w:sz w:val="20"/>
              </w:rPr>
              <w:t xml:space="preserve"> </w:t>
            </w:r>
            <w:r>
              <w:rPr>
                <w:sz w:val="20"/>
              </w:rPr>
              <w:t>use</w:t>
            </w:r>
            <w:r>
              <w:rPr>
                <w:spacing w:val="-8"/>
                <w:sz w:val="20"/>
              </w:rPr>
              <w:t xml:space="preserve"> </w:t>
            </w:r>
            <w:r>
              <w:rPr>
                <w:sz w:val="20"/>
              </w:rPr>
              <w:t>in</w:t>
            </w:r>
            <w:r>
              <w:rPr>
                <w:spacing w:val="-7"/>
                <w:sz w:val="20"/>
              </w:rPr>
              <w:t xml:space="preserve"> </w:t>
            </w:r>
            <w:r>
              <w:rPr>
                <w:sz w:val="20"/>
              </w:rPr>
              <w:t>delivering</w:t>
            </w:r>
            <w:r>
              <w:rPr>
                <w:spacing w:val="-8"/>
                <w:sz w:val="20"/>
              </w:rPr>
              <w:t xml:space="preserve"> </w:t>
            </w:r>
            <w:r>
              <w:rPr>
                <w:sz w:val="20"/>
              </w:rPr>
              <w:t>services</w:t>
            </w:r>
            <w:r>
              <w:rPr>
                <w:spacing w:val="-6"/>
                <w:sz w:val="20"/>
              </w:rPr>
              <w:t xml:space="preserve"> </w:t>
            </w:r>
            <w:r>
              <w:rPr>
                <w:sz w:val="20"/>
              </w:rPr>
              <w:t>or</w:t>
            </w:r>
            <w:r>
              <w:rPr>
                <w:spacing w:val="-8"/>
                <w:sz w:val="20"/>
              </w:rPr>
              <w:t xml:space="preserve"> </w:t>
            </w:r>
            <w:r>
              <w:rPr>
                <w:sz w:val="20"/>
              </w:rPr>
              <w:t>for</w:t>
            </w:r>
            <w:r>
              <w:rPr>
                <w:spacing w:val="-8"/>
                <w:sz w:val="20"/>
              </w:rPr>
              <w:t xml:space="preserve"> </w:t>
            </w:r>
            <w:r>
              <w:rPr>
                <w:sz w:val="20"/>
              </w:rPr>
              <w:t>administrative</w:t>
            </w:r>
            <w:r>
              <w:rPr>
                <w:spacing w:val="-7"/>
                <w:sz w:val="20"/>
              </w:rPr>
              <w:t xml:space="preserve"> </w:t>
            </w:r>
            <w:r>
              <w:rPr>
                <w:spacing w:val="-2"/>
                <w:sz w:val="20"/>
              </w:rPr>
              <w:t>purposes;</w:t>
            </w:r>
          </w:p>
        </w:tc>
      </w:tr>
      <w:tr w:rsidR="00464E1E" w14:paraId="0D787993" w14:textId="77777777">
        <w:trPr>
          <w:trHeight w:val="271"/>
        </w:trPr>
        <w:tc>
          <w:tcPr>
            <w:tcW w:w="288" w:type="dxa"/>
          </w:tcPr>
          <w:p w14:paraId="0D787991" w14:textId="77777777" w:rsidR="00464E1E" w:rsidRDefault="00000000">
            <w:pPr>
              <w:pStyle w:val="TableParagraph"/>
              <w:spacing w:before="20"/>
              <w:ind w:right="34"/>
              <w:jc w:val="right"/>
              <w:rPr>
                <w:sz w:val="20"/>
              </w:rPr>
            </w:pPr>
            <w:r>
              <w:rPr>
                <w:spacing w:val="-10"/>
                <w:sz w:val="20"/>
              </w:rPr>
              <w:t>•</w:t>
            </w:r>
          </w:p>
        </w:tc>
        <w:tc>
          <w:tcPr>
            <w:tcW w:w="10190" w:type="dxa"/>
          </w:tcPr>
          <w:p w14:paraId="0D787992" w14:textId="77777777" w:rsidR="00464E1E" w:rsidRDefault="00000000">
            <w:pPr>
              <w:pStyle w:val="TableParagraph"/>
              <w:spacing w:before="20"/>
              <w:ind w:left="35"/>
              <w:rPr>
                <w:sz w:val="20"/>
              </w:rPr>
            </w:pPr>
            <w:r>
              <w:rPr>
                <w:sz w:val="20"/>
              </w:rPr>
              <w:t>it</w:t>
            </w:r>
            <w:r>
              <w:rPr>
                <w:spacing w:val="-9"/>
                <w:sz w:val="20"/>
              </w:rPr>
              <w:t xml:space="preserve"> </w:t>
            </w:r>
            <w:r>
              <w:rPr>
                <w:sz w:val="20"/>
              </w:rPr>
              <w:t>is</w:t>
            </w:r>
            <w:r>
              <w:rPr>
                <w:spacing w:val="-7"/>
                <w:sz w:val="20"/>
              </w:rPr>
              <w:t xml:space="preserve"> </w:t>
            </w:r>
            <w:r>
              <w:rPr>
                <w:sz w:val="20"/>
              </w:rPr>
              <w:t>probable</w:t>
            </w:r>
            <w:r>
              <w:rPr>
                <w:spacing w:val="-9"/>
                <w:sz w:val="20"/>
              </w:rPr>
              <w:t xml:space="preserve"> </w:t>
            </w:r>
            <w:r>
              <w:rPr>
                <w:sz w:val="20"/>
              </w:rPr>
              <w:t>that</w:t>
            </w:r>
            <w:r>
              <w:rPr>
                <w:spacing w:val="-8"/>
                <w:sz w:val="20"/>
              </w:rPr>
              <w:t xml:space="preserve"> </w:t>
            </w:r>
            <w:r>
              <w:rPr>
                <w:sz w:val="20"/>
              </w:rPr>
              <w:t>future</w:t>
            </w:r>
            <w:r>
              <w:rPr>
                <w:spacing w:val="-8"/>
                <w:sz w:val="20"/>
              </w:rPr>
              <w:t xml:space="preserve"> </w:t>
            </w:r>
            <w:r>
              <w:rPr>
                <w:sz w:val="20"/>
              </w:rPr>
              <w:t>economic</w:t>
            </w:r>
            <w:r>
              <w:rPr>
                <w:spacing w:val="-8"/>
                <w:sz w:val="20"/>
              </w:rPr>
              <w:t xml:space="preserve"> </w:t>
            </w:r>
            <w:r>
              <w:rPr>
                <w:sz w:val="20"/>
              </w:rPr>
              <w:t>benefits</w:t>
            </w:r>
            <w:r>
              <w:rPr>
                <w:spacing w:val="-7"/>
                <w:sz w:val="20"/>
              </w:rPr>
              <w:t xml:space="preserve"> </w:t>
            </w:r>
            <w:r>
              <w:rPr>
                <w:sz w:val="20"/>
              </w:rPr>
              <w:t>will</w:t>
            </w:r>
            <w:r>
              <w:rPr>
                <w:spacing w:val="-10"/>
                <w:sz w:val="20"/>
              </w:rPr>
              <w:t xml:space="preserve"> </w:t>
            </w:r>
            <w:r>
              <w:rPr>
                <w:sz w:val="20"/>
              </w:rPr>
              <w:t>flow</w:t>
            </w:r>
            <w:r>
              <w:rPr>
                <w:spacing w:val="-10"/>
                <w:sz w:val="20"/>
              </w:rPr>
              <w:t xml:space="preserve"> </w:t>
            </w:r>
            <w:r>
              <w:rPr>
                <w:sz w:val="20"/>
              </w:rPr>
              <w:t>to,</w:t>
            </w:r>
            <w:r>
              <w:rPr>
                <w:spacing w:val="-8"/>
                <w:sz w:val="20"/>
              </w:rPr>
              <w:t xml:space="preserve"> </w:t>
            </w:r>
            <w:r>
              <w:rPr>
                <w:sz w:val="20"/>
              </w:rPr>
              <w:t>or</w:t>
            </w:r>
            <w:r>
              <w:rPr>
                <w:spacing w:val="-7"/>
                <w:sz w:val="20"/>
              </w:rPr>
              <w:t xml:space="preserve"> </w:t>
            </w:r>
            <w:r>
              <w:rPr>
                <w:sz w:val="20"/>
              </w:rPr>
              <w:t>service</w:t>
            </w:r>
            <w:r>
              <w:rPr>
                <w:spacing w:val="-9"/>
                <w:sz w:val="20"/>
              </w:rPr>
              <w:t xml:space="preserve"> </w:t>
            </w:r>
            <w:r>
              <w:rPr>
                <w:sz w:val="20"/>
              </w:rPr>
              <w:t>potential</w:t>
            </w:r>
            <w:r>
              <w:rPr>
                <w:spacing w:val="-9"/>
                <w:sz w:val="20"/>
              </w:rPr>
              <w:t xml:space="preserve"> </w:t>
            </w:r>
            <w:r>
              <w:rPr>
                <w:sz w:val="20"/>
              </w:rPr>
              <w:t>be</w:t>
            </w:r>
            <w:r>
              <w:rPr>
                <w:spacing w:val="-9"/>
                <w:sz w:val="20"/>
              </w:rPr>
              <w:t xml:space="preserve"> </w:t>
            </w:r>
            <w:r>
              <w:rPr>
                <w:sz w:val="20"/>
              </w:rPr>
              <w:t>provided</w:t>
            </w:r>
            <w:r>
              <w:rPr>
                <w:spacing w:val="-9"/>
                <w:sz w:val="20"/>
              </w:rPr>
              <w:t xml:space="preserve"> </w:t>
            </w:r>
            <w:r>
              <w:rPr>
                <w:sz w:val="20"/>
              </w:rPr>
              <w:t>to,</w:t>
            </w:r>
            <w:r>
              <w:rPr>
                <w:spacing w:val="-8"/>
                <w:sz w:val="20"/>
              </w:rPr>
              <w:t xml:space="preserve"> </w:t>
            </w:r>
            <w:r>
              <w:rPr>
                <w:sz w:val="20"/>
              </w:rPr>
              <w:t>a</w:t>
            </w:r>
            <w:r>
              <w:rPr>
                <w:spacing w:val="-8"/>
                <w:sz w:val="20"/>
              </w:rPr>
              <w:t xml:space="preserve"> </w:t>
            </w:r>
            <w:r>
              <w:rPr>
                <w:spacing w:val="-2"/>
                <w:sz w:val="20"/>
              </w:rPr>
              <w:t>trust;</w:t>
            </w:r>
          </w:p>
        </w:tc>
      </w:tr>
      <w:tr w:rsidR="00464E1E" w14:paraId="0D787996" w14:textId="77777777">
        <w:trPr>
          <w:trHeight w:val="264"/>
        </w:trPr>
        <w:tc>
          <w:tcPr>
            <w:tcW w:w="288" w:type="dxa"/>
          </w:tcPr>
          <w:p w14:paraId="0D787994" w14:textId="77777777" w:rsidR="00464E1E" w:rsidRDefault="00000000">
            <w:pPr>
              <w:pStyle w:val="TableParagraph"/>
              <w:spacing w:before="13"/>
              <w:ind w:right="34"/>
              <w:jc w:val="right"/>
              <w:rPr>
                <w:sz w:val="20"/>
              </w:rPr>
            </w:pPr>
            <w:r>
              <w:rPr>
                <w:spacing w:val="-10"/>
                <w:sz w:val="20"/>
              </w:rPr>
              <w:t>•</w:t>
            </w:r>
          </w:p>
        </w:tc>
        <w:tc>
          <w:tcPr>
            <w:tcW w:w="10190" w:type="dxa"/>
          </w:tcPr>
          <w:p w14:paraId="0D787995" w14:textId="77777777" w:rsidR="00464E1E" w:rsidRDefault="00000000">
            <w:pPr>
              <w:pStyle w:val="TableParagraph"/>
              <w:spacing w:before="13"/>
              <w:ind w:left="35"/>
              <w:rPr>
                <w:sz w:val="20"/>
              </w:rPr>
            </w:pPr>
            <w:r>
              <w:rPr>
                <w:sz w:val="20"/>
              </w:rPr>
              <w:t>it</w:t>
            </w:r>
            <w:r>
              <w:rPr>
                <w:spacing w:val="-7"/>
                <w:sz w:val="20"/>
              </w:rPr>
              <w:t xml:space="preserve"> </w:t>
            </w:r>
            <w:r>
              <w:rPr>
                <w:sz w:val="20"/>
              </w:rPr>
              <w:t>is</w:t>
            </w:r>
            <w:r>
              <w:rPr>
                <w:spacing w:val="-5"/>
                <w:sz w:val="20"/>
              </w:rPr>
              <w:t xml:space="preserve"> </w:t>
            </w:r>
            <w:r>
              <w:rPr>
                <w:sz w:val="20"/>
              </w:rPr>
              <w:t>expected</w:t>
            </w:r>
            <w:r>
              <w:rPr>
                <w:spacing w:val="-8"/>
                <w:sz w:val="20"/>
              </w:rPr>
              <w:t xml:space="preserve"> </w:t>
            </w:r>
            <w:r>
              <w:rPr>
                <w:sz w:val="20"/>
              </w:rPr>
              <w:t>to</w:t>
            </w:r>
            <w:r>
              <w:rPr>
                <w:spacing w:val="-7"/>
                <w:sz w:val="20"/>
              </w:rPr>
              <w:t xml:space="preserve"> </w:t>
            </w:r>
            <w:r>
              <w:rPr>
                <w:sz w:val="20"/>
              </w:rPr>
              <w:t>be</w:t>
            </w:r>
            <w:r>
              <w:rPr>
                <w:spacing w:val="-7"/>
                <w:sz w:val="20"/>
              </w:rPr>
              <w:t xml:space="preserve"> </w:t>
            </w:r>
            <w:r>
              <w:rPr>
                <w:sz w:val="20"/>
              </w:rPr>
              <w:t>used</w:t>
            </w:r>
            <w:r>
              <w:rPr>
                <w:spacing w:val="-8"/>
                <w:sz w:val="20"/>
              </w:rPr>
              <w:t xml:space="preserve"> </w:t>
            </w:r>
            <w:r>
              <w:rPr>
                <w:sz w:val="20"/>
              </w:rPr>
              <w:t>for</w:t>
            </w:r>
            <w:r>
              <w:rPr>
                <w:spacing w:val="-6"/>
                <w:sz w:val="20"/>
              </w:rPr>
              <w:t xml:space="preserve"> </w:t>
            </w:r>
            <w:r>
              <w:rPr>
                <w:sz w:val="20"/>
              </w:rPr>
              <w:t>more</w:t>
            </w:r>
            <w:r>
              <w:rPr>
                <w:spacing w:val="-7"/>
                <w:sz w:val="20"/>
              </w:rPr>
              <w:t xml:space="preserve"> </w:t>
            </w:r>
            <w:r>
              <w:rPr>
                <w:sz w:val="20"/>
              </w:rPr>
              <w:t>than</w:t>
            </w:r>
            <w:r>
              <w:rPr>
                <w:spacing w:val="-6"/>
                <w:sz w:val="20"/>
              </w:rPr>
              <w:t xml:space="preserve"> </w:t>
            </w:r>
            <w:r>
              <w:rPr>
                <w:sz w:val="20"/>
              </w:rPr>
              <w:t>one</w:t>
            </w:r>
            <w:r>
              <w:rPr>
                <w:spacing w:val="-7"/>
                <w:sz w:val="20"/>
              </w:rPr>
              <w:t xml:space="preserve"> </w:t>
            </w:r>
            <w:r>
              <w:rPr>
                <w:sz w:val="20"/>
              </w:rPr>
              <w:t>financial</w:t>
            </w:r>
            <w:r>
              <w:rPr>
                <w:spacing w:val="-8"/>
                <w:sz w:val="20"/>
              </w:rPr>
              <w:t xml:space="preserve"> </w:t>
            </w:r>
            <w:r>
              <w:rPr>
                <w:spacing w:val="-4"/>
                <w:sz w:val="20"/>
              </w:rPr>
              <w:t>year;</w:t>
            </w:r>
          </w:p>
        </w:tc>
      </w:tr>
      <w:tr w:rsidR="00464E1E" w14:paraId="0D787999" w14:textId="77777777">
        <w:trPr>
          <w:trHeight w:val="263"/>
        </w:trPr>
        <w:tc>
          <w:tcPr>
            <w:tcW w:w="288" w:type="dxa"/>
          </w:tcPr>
          <w:p w14:paraId="0D787997" w14:textId="77777777" w:rsidR="00464E1E" w:rsidRDefault="00000000">
            <w:pPr>
              <w:pStyle w:val="TableParagraph"/>
              <w:spacing w:before="13"/>
              <w:ind w:right="34"/>
              <w:jc w:val="right"/>
              <w:rPr>
                <w:sz w:val="20"/>
              </w:rPr>
            </w:pPr>
            <w:r>
              <w:rPr>
                <w:spacing w:val="-10"/>
                <w:sz w:val="20"/>
              </w:rPr>
              <w:t>•</w:t>
            </w:r>
          </w:p>
        </w:tc>
        <w:tc>
          <w:tcPr>
            <w:tcW w:w="10190" w:type="dxa"/>
          </w:tcPr>
          <w:p w14:paraId="0D787998" w14:textId="77777777" w:rsidR="00464E1E" w:rsidRDefault="00000000">
            <w:pPr>
              <w:pStyle w:val="TableParagraph"/>
              <w:spacing w:before="13"/>
              <w:ind w:left="35"/>
              <w:rPr>
                <w:sz w:val="20"/>
              </w:rPr>
            </w:pPr>
            <w:r>
              <w:rPr>
                <w:sz w:val="20"/>
              </w:rPr>
              <w:t>the</w:t>
            </w:r>
            <w:r>
              <w:rPr>
                <w:spacing w:val="-9"/>
                <w:sz w:val="20"/>
              </w:rPr>
              <w:t xml:space="preserve"> </w:t>
            </w:r>
            <w:r>
              <w:rPr>
                <w:sz w:val="20"/>
              </w:rPr>
              <w:t>cost</w:t>
            </w:r>
            <w:r>
              <w:rPr>
                <w:spacing w:val="-8"/>
                <w:sz w:val="20"/>
              </w:rPr>
              <w:t xml:space="preserve"> </w:t>
            </w:r>
            <w:r>
              <w:rPr>
                <w:sz w:val="20"/>
              </w:rPr>
              <w:t>of</w:t>
            </w:r>
            <w:r>
              <w:rPr>
                <w:spacing w:val="-5"/>
                <w:sz w:val="20"/>
              </w:rPr>
              <w:t xml:space="preserve"> </w:t>
            </w:r>
            <w:r>
              <w:rPr>
                <w:sz w:val="20"/>
              </w:rPr>
              <w:t>the</w:t>
            </w:r>
            <w:r>
              <w:rPr>
                <w:spacing w:val="-8"/>
                <w:sz w:val="20"/>
              </w:rPr>
              <w:t xml:space="preserve"> </w:t>
            </w:r>
            <w:r>
              <w:rPr>
                <w:sz w:val="20"/>
              </w:rPr>
              <w:t>item</w:t>
            </w:r>
            <w:r>
              <w:rPr>
                <w:spacing w:val="-4"/>
                <w:sz w:val="20"/>
              </w:rPr>
              <w:t xml:space="preserve"> </w:t>
            </w:r>
            <w:r>
              <w:rPr>
                <w:sz w:val="20"/>
              </w:rPr>
              <w:t>can</w:t>
            </w:r>
            <w:r>
              <w:rPr>
                <w:spacing w:val="-9"/>
                <w:sz w:val="20"/>
              </w:rPr>
              <w:t xml:space="preserve"> </w:t>
            </w:r>
            <w:r>
              <w:rPr>
                <w:sz w:val="20"/>
              </w:rPr>
              <w:t>be</w:t>
            </w:r>
            <w:r>
              <w:rPr>
                <w:spacing w:val="-8"/>
                <w:sz w:val="20"/>
              </w:rPr>
              <w:t xml:space="preserve"> </w:t>
            </w:r>
            <w:r>
              <w:rPr>
                <w:sz w:val="20"/>
              </w:rPr>
              <w:t>measured</w:t>
            </w:r>
            <w:r>
              <w:rPr>
                <w:spacing w:val="-8"/>
                <w:sz w:val="20"/>
              </w:rPr>
              <w:t xml:space="preserve"> </w:t>
            </w:r>
            <w:r>
              <w:rPr>
                <w:sz w:val="20"/>
              </w:rPr>
              <w:t>reliably;</w:t>
            </w:r>
            <w:r>
              <w:rPr>
                <w:spacing w:val="-7"/>
                <w:sz w:val="20"/>
              </w:rPr>
              <w:t xml:space="preserve"> </w:t>
            </w:r>
            <w:r>
              <w:rPr>
                <w:spacing w:val="-5"/>
                <w:sz w:val="20"/>
              </w:rPr>
              <w:t>and</w:t>
            </w:r>
          </w:p>
        </w:tc>
      </w:tr>
      <w:tr w:rsidR="00464E1E" w14:paraId="0D78799C" w14:textId="77777777">
        <w:trPr>
          <w:trHeight w:val="264"/>
        </w:trPr>
        <w:tc>
          <w:tcPr>
            <w:tcW w:w="288" w:type="dxa"/>
          </w:tcPr>
          <w:p w14:paraId="0D78799A" w14:textId="77777777" w:rsidR="00464E1E" w:rsidRDefault="00000000">
            <w:pPr>
              <w:pStyle w:val="TableParagraph"/>
              <w:spacing w:before="13"/>
              <w:ind w:right="34"/>
              <w:jc w:val="right"/>
              <w:rPr>
                <w:sz w:val="20"/>
              </w:rPr>
            </w:pPr>
            <w:r>
              <w:rPr>
                <w:spacing w:val="-10"/>
                <w:sz w:val="20"/>
              </w:rPr>
              <w:t>•</w:t>
            </w:r>
          </w:p>
        </w:tc>
        <w:tc>
          <w:tcPr>
            <w:tcW w:w="10190" w:type="dxa"/>
          </w:tcPr>
          <w:p w14:paraId="0D78799B" w14:textId="77777777" w:rsidR="00464E1E" w:rsidRDefault="00000000">
            <w:pPr>
              <w:pStyle w:val="TableParagraph"/>
              <w:spacing w:before="13"/>
              <w:ind w:left="35"/>
              <w:rPr>
                <w:sz w:val="20"/>
              </w:rPr>
            </w:pPr>
            <w:r>
              <w:rPr>
                <w:sz w:val="20"/>
              </w:rPr>
              <w:t>the</w:t>
            </w:r>
            <w:r>
              <w:rPr>
                <w:spacing w:val="-7"/>
                <w:sz w:val="20"/>
              </w:rPr>
              <w:t xml:space="preserve"> </w:t>
            </w:r>
            <w:r>
              <w:rPr>
                <w:sz w:val="20"/>
              </w:rPr>
              <w:t>item</w:t>
            </w:r>
            <w:r>
              <w:rPr>
                <w:spacing w:val="-3"/>
                <w:sz w:val="20"/>
              </w:rPr>
              <w:t xml:space="preserve"> </w:t>
            </w:r>
            <w:r>
              <w:rPr>
                <w:sz w:val="20"/>
              </w:rPr>
              <w:t>has</w:t>
            </w:r>
            <w:r>
              <w:rPr>
                <w:spacing w:val="-5"/>
                <w:sz w:val="20"/>
              </w:rPr>
              <w:t xml:space="preserve"> </w:t>
            </w:r>
            <w:r>
              <w:rPr>
                <w:sz w:val="20"/>
              </w:rPr>
              <w:t>cost</w:t>
            </w:r>
            <w:r>
              <w:rPr>
                <w:spacing w:val="-6"/>
                <w:sz w:val="20"/>
              </w:rPr>
              <w:t xml:space="preserve"> </w:t>
            </w:r>
            <w:r>
              <w:rPr>
                <w:sz w:val="20"/>
              </w:rPr>
              <w:t>of</w:t>
            </w:r>
            <w:r>
              <w:rPr>
                <w:spacing w:val="-4"/>
                <w:sz w:val="20"/>
              </w:rPr>
              <w:t xml:space="preserve"> </w:t>
            </w:r>
            <w:r>
              <w:rPr>
                <w:sz w:val="20"/>
              </w:rPr>
              <w:t>at</w:t>
            </w:r>
            <w:r>
              <w:rPr>
                <w:spacing w:val="-6"/>
                <w:sz w:val="20"/>
              </w:rPr>
              <w:t xml:space="preserve"> </w:t>
            </w:r>
            <w:r>
              <w:rPr>
                <w:sz w:val="20"/>
              </w:rPr>
              <w:t>least</w:t>
            </w:r>
            <w:r>
              <w:rPr>
                <w:spacing w:val="-6"/>
                <w:sz w:val="20"/>
              </w:rPr>
              <w:t xml:space="preserve"> </w:t>
            </w:r>
            <w:r>
              <w:rPr>
                <w:sz w:val="20"/>
              </w:rPr>
              <w:t>£5,000;</w:t>
            </w:r>
            <w:r>
              <w:rPr>
                <w:spacing w:val="-6"/>
                <w:sz w:val="20"/>
              </w:rPr>
              <w:t xml:space="preserve"> </w:t>
            </w:r>
            <w:r>
              <w:rPr>
                <w:spacing w:val="-5"/>
                <w:sz w:val="20"/>
              </w:rPr>
              <w:t>or</w:t>
            </w:r>
          </w:p>
        </w:tc>
      </w:tr>
      <w:tr w:rsidR="00464E1E" w14:paraId="0D78799F" w14:textId="77777777">
        <w:trPr>
          <w:trHeight w:val="815"/>
        </w:trPr>
        <w:tc>
          <w:tcPr>
            <w:tcW w:w="288" w:type="dxa"/>
          </w:tcPr>
          <w:p w14:paraId="0D78799D" w14:textId="77777777" w:rsidR="00464E1E" w:rsidRDefault="00000000">
            <w:pPr>
              <w:pStyle w:val="TableParagraph"/>
              <w:spacing w:before="13"/>
              <w:ind w:right="34"/>
              <w:jc w:val="right"/>
              <w:rPr>
                <w:sz w:val="20"/>
              </w:rPr>
            </w:pPr>
            <w:r>
              <w:rPr>
                <w:spacing w:val="-10"/>
                <w:sz w:val="20"/>
              </w:rPr>
              <w:t>•</w:t>
            </w:r>
          </w:p>
        </w:tc>
        <w:tc>
          <w:tcPr>
            <w:tcW w:w="10190" w:type="dxa"/>
          </w:tcPr>
          <w:p w14:paraId="0D78799E" w14:textId="77777777" w:rsidR="00464E1E" w:rsidRDefault="00000000">
            <w:pPr>
              <w:pStyle w:val="TableParagraph"/>
              <w:spacing w:before="13" w:line="256" w:lineRule="auto"/>
              <w:ind w:left="35"/>
              <w:rPr>
                <w:sz w:val="20"/>
              </w:rPr>
            </w:pPr>
            <w:r>
              <w:rPr>
                <w:sz w:val="20"/>
              </w:rPr>
              <w:t>collectively,</w:t>
            </w:r>
            <w:r>
              <w:rPr>
                <w:spacing w:val="-6"/>
                <w:sz w:val="20"/>
              </w:rPr>
              <w:t xml:space="preserve"> </w:t>
            </w:r>
            <w:r>
              <w:rPr>
                <w:sz w:val="20"/>
              </w:rPr>
              <w:t>a</w:t>
            </w:r>
            <w:r>
              <w:rPr>
                <w:spacing w:val="-7"/>
                <w:sz w:val="20"/>
              </w:rPr>
              <w:t xml:space="preserve"> </w:t>
            </w:r>
            <w:r>
              <w:rPr>
                <w:sz w:val="20"/>
              </w:rPr>
              <w:t>number</w:t>
            </w:r>
            <w:r>
              <w:rPr>
                <w:spacing w:val="-5"/>
                <w:sz w:val="20"/>
              </w:rPr>
              <w:t xml:space="preserve"> </w:t>
            </w:r>
            <w:r>
              <w:rPr>
                <w:sz w:val="20"/>
              </w:rPr>
              <w:t>of</w:t>
            </w:r>
            <w:r>
              <w:rPr>
                <w:spacing w:val="-4"/>
                <w:sz w:val="20"/>
              </w:rPr>
              <w:t xml:space="preserve"> </w:t>
            </w:r>
            <w:r>
              <w:rPr>
                <w:sz w:val="20"/>
              </w:rPr>
              <w:t>items</w:t>
            </w:r>
            <w:r>
              <w:rPr>
                <w:spacing w:val="-5"/>
                <w:sz w:val="20"/>
              </w:rPr>
              <w:t xml:space="preserve"> </w:t>
            </w:r>
            <w:r>
              <w:rPr>
                <w:sz w:val="20"/>
              </w:rPr>
              <w:t>have</w:t>
            </w:r>
            <w:r>
              <w:rPr>
                <w:spacing w:val="-6"/>
                <w:sz w:val="20"/>
              </w:rPr>
              <w:t xml:space="preserve"> </w:t>
            </w:r>
            <w:r>
              <w:rPr>
                <w:sz w:val="20"/>
              </w:rPr>
              <w:t>a</w:t>
            </w:r>
            <w:r>
              <w:rPr>
                <w:spacing w:val="-7"/>
                <w:sz w:val="20"/>
              </w:rPr>
              <w:t xml:space="preserve"> </w:t>
            </w:r>
            <w:r>
              <w:rPr>
                <w:sz w:val="20"/>
              </w:rPr>
              <w:t>cost</w:t>
            </w:r>
            <w:r>
              <w:rPr>
                <w:spacing w:val="-6"/>
                <w:sz w:val="20"/>
              </w:rPr>
              <w:t xml:space="preserve"> </w:t>
            </w:r>
            <w:r>
              <w:rPr>
                <w:sz w:val="20"/>
              </w:rPr>
              <w:t>of</w:t>
            </w:r>
            <w:r>
              <w:rPr>
                <w:spacing w:val="-4"/>
                <w:sz w:val="20"/>
              </w:rPr>
              <w:t xml:space="preserve"> </w:t>
            </w:r>
            <w:r>
              <w:rPr>
                <w:sz w:val="20"/>
              </w:rPr>
              <w:t>at</w:t>
            </w:r>
            <w:r>
              <w:rPr>
                <w:spacing w:val="-6"/>
                <w:sz w:val="20"/>
              </w:rPr>
              <w:t xml:space="preserve"> </w:t>
            </w:r>
            <w:r>
              <w:rPr>
                <w:sz w:val="20"/>
              </w:rPr>
              <w:t>least</w:t>
            </w:r>
            <w:r>
              <w:rPr>
                <w:spacing w:val="-6"/>
                <w:sz w:val="20"/>
              </w:rPr>
              <w:t xml:space="preserve"> </w:t>
            </w:r>
            <w:r>
              <w:rPr>
                <w:sz w:val="20"/>
              </w:rPr>
              <w:t>£5,000</w:t>
            </w:r>
            <w:r>
              <w:rPr>
                <w:spacing w:val="-6"/>
                <w:sz w:val="20"/>
              </w:rPr>
              <w:t xml:space="preserve"> </w:t>
            </w:r>
            <w:r>
              <w:rPr>
                <w:sz w:val="20"/>
              </w:rPr>
              <w:t>and</w:t>
            </w:r>
            <w:r>
              <w:rPr>
                <w:spacing w:val="-6"/>
                <w:sz w:val="20"/>
              </w:rPr>
              <w:t xml:space="preserve"> </w:t>
            </w:r>
            <w:r>
              <w:rPr>
                <w:sz w:val="20"/>
              </w:rPr>
              <w:t>individually</w:t>
            </w:r>
            <w:r>
              <w:rPr>
                <w:spacing w:val="-11"/>
                <w:sz w:val="20"/>
              </w:rPr>
              <w:t xml:space="preserve"> </w:t>
            </w:r>
            <w:r>
              <w:rPr>
                <w:sz w:val="20"/>
              </w:rPr>
              <w:t>have</w:t>
            </w:r>
            <w:r>
              <w:rPr>
                <w:spacing w:val="-6"/>
                <w:sz w:val="20"/>
              </w:rPr>
              <w:t xml:space="preserve"> </w:t>
            </w:r>
            <w:r>
              <w:rPr>
                <w:sz w:val="20"/>
              </w:rPr>
              <w:t>cost</w:t>
            </w:r>
            <w:r>
              <w:rPr>
                <w:spacing w:val="-6"/>
                <w:sz w:val="20"/>
              </w:rPr>
              <w:t xml:space="preserve"> </w:t>
            </w:r>
            <w:r>
              <w:rPr>
                <w:sz w:val="20"/>
              </w:rPr>
              <w:t>of</w:t>
            </w:r>
            <w:r>
              <w:rPr>
                <w:spacing w:val="-4"/>
                <w:sz w:val="20"/>
              </w:rPr>
              <w:t xml:space="preserve"> </w:t>
            </w:r>
            <w:r>
              <w:rPr>
                <w:sz w:val="20"/>
              </w:rPr>
              <w:t>more</w:t>
            </w:r>
            <w:r>
              <w:rPr>
                <w:spacing w:val="-6"/>
                <w:sz w:val="20"/>
              </w:rPr>
              <w:t xml:space="preserve"> </w:t>
            </w:r>
            <w:r>
              <w:rPr>
                <w:sz w:val="20"/>
              </w:rPr>
              <w:t>than</w:t>
            </w:r>
            <w:r>
              <w:rPr>
                <w:spacing w:val="-6"/>
                <w:sz w:val="20"/>
              </w:rPr>
              <w:t xml:space="preserve"> </w:t>
            </w:r>
            <w:r>
              <w:rPr>
                <w:sz w:val="20"/>
              </w:rPr>
              <w:t>£250,</w:t>
            </w:r>
            <w:r>
              <w:rPr>
                <w:spacing w:val="-6"/>
                <w:sz w:val="20"/>
              </w:rPr>
              <w:t xml:space="preserve"> </w:t>
            </w:r>
            <w:r>
              <w:rPr>
                <w:sz w:val="20"/>
              </w:rPr>
              <w:t>where the assets are functionally</w:t>
            </w:r>
            <w:r>
              <w:rPr>
                <w:spacing w:val="-3"/>
                <w:sz w:val="20"/>
              </w:rPr>
              <w:t xml:space="preserve"> </w:t>
            </w:r>
            <w:r>
              <w:rPr>
                <w:sz w:val="20"/>
              </w:rPr>
              <w:t>interdependent, had broadly</w:t>
            </w:r>
            <w:r>
              <w:rPr>
                <w:spacing w:val="-3"/>
                <w:sz w:val="20"/>
              </w:rPr>
              <w:t xml:space="preserve"> </w:t>
            </w:r>
            <w:r>
              <w:rPr>
                <w:sz w:val="20"/>
              </w:rPr>
              <w:t>simultaneous purchase dates, are anticipated to have similar disposal dates and are under single managerial control.</w:t>
            </w:r>
          </w:p>
        </w:tc>
      </w:tr>
      <w:tr w:rsidR="00464E1E" w14:paraId="0D7879A1" w14:textId="77777777">
        <w:trPr>
          <w:trHeight w:val="794"/>
        </w:trPr>
        <w:tc>
          <w:tcPr>
            <w:tcW w:w="10478" w:type="dxa"/>
            <w:gridSpan w:val="2"/>
          </w:tcPr>
          <w:p w14:paraId="0D7879A0" w14:textId="77777777" w:rsidR="00464E1E" w:rsidRDefault="00000000">
            <w:pPr>
              <w:pStyle w:val="TableParagraph"/>
              <w:spacing w:before="54" w:line="240" w:lineRule="atLeast"/>
              <w:ind w:left="50"/>
              <w:rPr>
                <w:sz w:val="20"/>
              </w:rPr>
            </w:pPr>
            <w:r>
              <w:rPr>
                <w:sz w:val="20"/>
              </w:rPr>
              <w:t>Where a large asset, for example a building, includes a number of components with significantly</w:t>
            </w:r>
            <w:r>
              <w:rPr>
                <w:spacing w:val="-4"/>
                <w:sz w:val="20"/>
              </w:rPr>
              <w:t xml:space="preserve"> </w:t>
            </w:r>
            <w:r>
              <w:rPr>
                <w:sz w:val="20"/>
              </w:rPr>
              <w:t>different asset lives, eg</w:t>
            </w:r>
            <w:r>
              <w:rPr>
                <w:spacing w:val="-7"/>
                <w:sz w:val="20"/>
              </w:rPr>
              <w:t xml:space="preserve"> </w:t>
            </w:r>
            <w:r>
              <w:rPr>
                <w:sz w:val="20"/>
              </w:rPr>
              <w:t>plant</w:t>
            </w:r>
            <w:r>
              <w:rPr>
                <w:spacing w:val="-6"/>
                <w:sz w:val="20"/>
              </w:rPr>
              <w:t xml:space="preserve"> </w:t>
            </w:r>
            <w:r>
              <w:rPr>
                <w:sz w:val="20"/>
              </w:rPr>
              <w:t>and</w:t>
            </w:r>
            <w:r>
              <w:rPr>
                <w:spacing w:val="-7"/>
                <w:sz w:val="20"/>
              </w:rPr>
              <w:t xml:space="preserve"> </w:t>
            </w:r>
            <w:r>
              <w:rPr>
                <w:sz w:val="20"/>
              </w:rPr>
              <w:t>equipment,</w:t>
            </w:r>
            <w:r>
              <w:rPr>
                <w:spacing w:val="-6"/>
                <w:sz w:val="20"/>
              </w:rPr>
              <w:t xml:space="preserve"> </w:t>
            </w:r>
            <w:r>
              <w:rPr>
                <w:sz w:val="20"/>
              </w:rPr>
              <w:t>then</w:t>
            </w:r>
            <w:r>
              <w:rPr>
                <w:spacing w:val="-6"/>
                <w:sz w:val="20"/>
              </w:rPr>
              <w:t xml:space="preserve"> </w:t>
            </w:r>
            <w:r>
              <w:rPr>
                <w:sz w:val="20"/>
              </w:rPr>
              <w:t>these</w:t>
            </w:r>
            <w:r>
              <w:rPr>
                <w:spacing w:val="-6"/>
                <w:sz w:val="20"/>
              </w:rPr>
              <w:t xml:space="preserve"> </w:t>
            </w:r>
            <w:r>
              <w:rPr>
                <w:sz w:val="20"/>
              </w:rPr>
              <w:t>components</w:t>
            </w:r>
            <w:r>
              <w:rPr>
                <w:spacing w:val="-5"/>
                <w:sz w:val="20"/>
              </w:rPr>
              <w:t xml:space="preserve"> </w:t>
            </w:r>
            <w:r>
              <w:rPr>
                <w:sz w:val="20"/>
              </w:rPr>
              <w:t>are</w:t>
            </w:r>
            <w:r>
              <w:rPr>
                <w:spacing w:val="-6"/>
                <w:sz w:val="20"/>
              </w:rPr>
              <w:t xml:space="preserve"> </w:t>
            </w:r>
            <w:r>
              <w:rPr>
                <w:sz w:val="20"/>
              </w:rPr>
              <w:t>treated</w:t>
            </w:r>
            <w:r>
              <w:rPr>
                <w:spacing w:val="-6"/>
                <w:sz w:val="20"/>
              </w:rPr>
              <w:t xml:space="preserve"> </w:t>
            </w:r>
            <w:r>
              <w:rPr>
                <w:sz w:val="20"/>
              </w:rPr>
              <w:t>as</w:t>
            </w:r>
            <w:r>
              <w:rPr>
                <w:spacing w:val="-5"/>
                <w:sz w:val="20"/>
              </w:rPr>
              <w:t xml:space="preserve"> </w:t>
            </w:r>
            <w:r>
              <w:rPr>
                <w:sz w:val="20"/>
              </w:rPr>
              <w:t>separate</w:t>
            </w:r>
            <w:r>
              <w:rPr>
                <w:spacing w:val="-6"/>
                <w:sz w:val="20"/>
              </w:rPr>
              <w:t xml:space="preserve"> </w:t>
            </w:r>
            <w:r>
              <w:rPr>
                <w:sz w:val="20"/>
              </w:rPr>
              <w:t>assets</w:t>
            </w:r>
            <w:r>
              <w:rPr>
                <w:spacing w:val="-5"/>
                <w:sz w:val="20"/>
              </w:rPr>
              <w:t xml:space="preserve"> </w:t>
            </w:r>
            <w:r>
              <w:rPr>
                <w:sz w:val="20"/>
              </w:rPr>
              <w:t>and</w:t>
            </w:r>
            <w:r>
              <w:rPr>
                <w:spacing w:val="-6"/>
                <w:sz w:val="20"/>
              </w:rPr>
              <w:t xml:space="preserve"> </w:t>
            </w:r>
            <w:r>
              <w:rPr>
                <w:sz w:val="20"/>
              </w:rPr>
              <w:t>depreciated</w:t>
            </w:r>
            <w:r>
              <w:rPr>
                <w:spacing w:val="-6"/>
                <w:sz w:val="20"/>
              </w:rPr>
              <w:t xml:space="preserve"> </w:t>
            </w:r>
            <w:r>
              <w:rPr>
                <w:sz w:val="20"/>
              </w:rPr>
              <w:t>over</w:t>
            </w:r>
            <w:r>
              <w:rPr>
                <w:spacing w:val="-6"/>
                <w:sz w:val="20"/>
              </w:rPr>
              <w:t xml:space="preserve"> </w:t>
            </w:r>
            <w:r>
              <w:rPr>
                <w:sz w:val="20"/>
              </w:rPr>
              <w:t>their</w:t>
            </w:r>
            <w:r>
              <w:rPr>
                <w:spacing w:val="-5"/>
                <w:sz w:val="20"/>
              </w:rPr>
              <w:t xml:space="preserve"> </w:t>
            </w:r>
            <w:r>
              <w:rPr>
                <w:sz w:val="20"/>
              </w:rPr>
              <w:t>own</w:t>
            </w:r>
            <w:r>
              <w:rPr>
                <w:spacing w:val="-6"/>
                <w:sz w:val="20"/>
              </w:rPr>
              <w:t xml:space="preserve"> </w:t>
            </w:r>
            <w:r>
              <w:rPr>
                <w:sz w:val="20"/>
              </w:rPr>
              <w:t>useful economic lives.</w:t>
            </w:r>
          </w:p>
        </w:tc>
      </w:tr>
    </w:tbl>
    <w:p w14:paraId="0D7879A2" w14:textId="77777777" w:rsidR="00464E1E" w:rsidRDefault="00464E1E">
      <w:pPr>
        <w:pStyle w:val="BodyText"/>
        <w:spacing w:before="2"/>
        <w:rPr>
          <w:b/>
          <w:sz w:val="16"/>
        </w:rPr>
      </w:pPr>
    </w:p>
    <w:tbl>
      <w:tblPr>
        <w:tblW w:w="0" w:type="auto"/>
        <w:tblInd w:w="125" w:type="dxa"/>
        <w:tblLayout w:type="fixed"/>
        <w:tblCellMar>
          <w:left w:w="0" w:type="dxa"/>
          <w:right w:w="0" w:type="dxa"/>
        </w:tblCellMar>
        <w:tblLook w:val="01E0" w:firstRow="1" w:lastRow="1" w:firstColumn="1" w:lastColumn="1" w:noHBand="0" w:noVBand="0"/>
      </w:tblPr>
      <w:tblGrid>
        <w:gridCol w:w="288"/>
        <w:gridCol w:w="10071"/>
      </w:tblGrid>
      <w:tr w:rsidR="00464E1E" w14:paraId="0D7879A4" w14:textId="77777777">
        <w:trPr>
          <w:trHeight w:val="261"/>
        </w:trPr>
        <w:tc>
          <w:tcPr>
            <w:tcW w:w="10359" w:type="dxa"/>
            <w:gridSpan w:val="2"/>
          </w:tcPr>
          <w:p w14:paraId="0D7879A3" w14:textId="77777777" w:rsidR="00464E1E" w:rsidRDefault="00000000">
            <w:pPr>
              <w:pStyle w:val="TableParagraph"/>
              <w:spacing w:line="223" w:lineRule="exact"/>
              <w:ind w:left="50"/>
              <w:rPr>
                <w:i/>
                <w:sz w:val="20"/>
              </w:rPr>
            </w:pPr>
            <w:r>
              <w:rPr>
                <w:i/>
                <w:spacing w:val="-2"/>
                <w:sz w:val="20"/>
              </w:rPr>
              <w:t>Subsequent</w:t>
            </w:r>
            <w:r>
              <w:rPr>
                <w:i/>
                <w:spacing w:val="2"/>
                <w:sz w:val="20"/>
              </w:rPr>
              <w:t xml:space="preserve"> </w:t>
            </w:r>
            <w:r>
              <w:rPr>
                <w:i/>
                <w:spacing w:val="-2"/>
                <w:sz w:val="20"/>
              </w:rPr>
              <w:t>expenditure</w:t>
            </w:r>
          </w:p>
        </w:tc>
      </w:tr>
      <w:tr w:rsidR="00464E1E" w14:paraId="0D7879A6" w14:textId="77777777">
        <w:trPr>
          <w:trHeight w:val="1855"/>
        </w:trPr>
        <w:tc>
          <w:tcPr>
            <w:tcW w:w="10359" w:type="dxa"/>
            <w:gridSpan w:val="2"/>
          </w:tcPr>
          <w:p w14:paraId="0D7879A5" w14:textId="77777777" w:rsidR="00464E1E" w:rsidRDefault="00000000">
            <w:pPr>
              <w:pStyle w:val="TableParagraph"/>
              <w:spacing w:before="31" w:line="259" w:lineRule="auto"/>
              <w:ind w:left="50"/>
              <w:rPr>
                <w:sz w:val="20"/>
              </w:rPr>
            </w:pPr>
            <w:r>
              <w:rPr>
                <w:sz w:val="20"/>
              </w:rPr>
              <w:t>Subsequent expenditure relating to an item of property, plant and equipment is recognised as an increase in the carrying</w:t>
            </w:r>
            <w:r>
              <w:rPr>
                <w:spacing w:val="-5"/>
                <w:sz w:val="20"/>
              </w:rPr>
              <w:t xml:space="preserve"> </w:t>
            </w:r>
            <w:r>
              <w:rPr>
                <w:sz w:val="20"/>
              </w:rPr>
              <w:t>amount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asset</w:t>
            </w:r>
            <w:r>
              <w:rPr>
                <w:spacing w:val="-4"/>
                <w:sz w:val="20"/>
              </w:rPr>
              <w:t xml:space="preserve"> </w:t>
            </w:r>
            <w:r>
              <w:rPr>
                <w:sz w:val="20"/>
              </w:rPr>
              <w:t>when</w:t>
            </w:r>
            <w:r>
              <w:rPr>
                <w:spacing w:val="-4"/>
                <w:sz w:val="20"/>
              </w:rPr>
              <w:t xml:space="preserve"> </w:t>
            </w:r>
            <w:r>
              <w:rPr>
                <w:sz w:val="20"/>
              </w:rPr>
              <w:t>it</w:t>
            </w:r>
            <w:r>
              <w:rPr>
                <w:spacing w:val="-4"/>
                <w:sz w:val="20"/>
              </w:rPr>
              <w:t xml:space="preserve"> </w:t>
            </w:r>
            <w:r>
              <w:rPr>
                <w:sz w:val="20"/>
              </w:rPr>
              <w:t>is</w:t>
            </w:r>
            <w:r>
              <w:rPr>
                <w:spacing w:val="-3"/>
                <w:sz w:val="20"/>
              </w:rPr>
              <w:t xml:space="preserve"> </w:t>
            </w:r>
            <w:r>
              <w:rPr>
                <w:sz w:val="20"/>
              </w:rPr>
              <w:t>probable</w:t>
            </w:r>
            <w:r>
              <w:rPr>
                <w:spacing w:val="-4"/>
                <w:sz w:val="20"/>
              </w:rPr>
              <w:t xml:space="preserve"> </w:t>
            </w:r>
            <w:r>
              <w:rPr>
                <w:sz w:val="20"/>
              </w:rPr>
              <w:t>that</w:t>
            </w:r>
            <w:r>
              <w:rPr>
                <w:spacing w:val="-4"/>
                <w:sz w:val="20"/>
              </w:rPr>
              <w:t xml:space="preserve"> </w:t>
            </w:r>
            <w:r>
              <w:rPr>
                <w:sz w:val="20"/>
              </w:rPr>
              <w:t>additional</w:t>
            </w:r>
            <w:r>
              <w:rPr>
                <w:spacing w:val="-5"/>
                <w:sz w:val="20"/>
              </w:rPr>
              <w:t xml:space="preserve"> </w:t>
            </w:r>
            <w:r>
              <w:rPr>
                <w:sz w:val="20"/>
              </w:rPr>
              <w:t>future</w:t>
            </w:r>
            <w:r>
              <w:rPr>
                <w:spacing w:val="-4"/>
                <w:sz w:val="20"/>
              </w:rPr>
              <w:t xml:space="preserve"> </w:t>
            </w:r>
            <w:r>
              <w:rPr>
                <w:sz w:val="20"/>
              </w:rPr>
              <w:t>economic</w:t>
            </w:r>
            <w:r>
              <w:rPr>
                <w:spacing w:val="-3"/>
                <w:sz w:val="20"/>
              </w:rPr>
              <w:t xml:space="preserve"> </w:t>
            </w:r>
            <w:r>
              <w:rPr>
                <w:sz w:val="20"/>
              </w:rPr>
              <w:t>benefits</w:t>
            </w:r>
            <w:r>
              <w:rPr>
                <w:spacing w:val="-3"/>
                <w:sz w:val="20"/>
              </w:rPr>
              <w:t xml:space="preserve"> </w:t>
            </w:r>
            <w:r>
              <w:rPr>
                <w:sz w:val="20"/>
              </w:rPr>
              <w:t>or</w:t>
            </w:r>
            <w:r>
              <w:rPr>
                <w:spacing w:val="-4"/>
                <w:sz w:val="20"/>
              </w:rPr>
              <w:t xml:space="preserve"> </w:t>
            </w:r>
            <w:r>
              <w:rPr>
                <w:sz w:val="20"/>
              </w:rPr>
              <w:t>service</w:t>
            </w:r>
            <w:r>
              <w:rPr>
                <w:spacing w:val="-4"/>
                <w:sz w:val="20"/>
              </w:rPr>
              <w:t xml:space="preserve"> </w:t>
            </w:r>
            <w:r>
              <w:rPr>
                <w:sz w:val="20"/>
              </w:rPr>
              <w:t>potential</w:t>
            </w:r>
            <w:r>
              <w:rPr>
                <w:spacing w:val="-5"/>
                <w:sz w:val="20"/>
              </w:rPr>
              <w:t xml:space="preserve"> </w:t>
            </w:r>
            <w:r>
              <w:rPr>
                <w:sz w:val="20"/>
              </w:rPr>
              <w:t>deriving from the cost incurred to replace a component of such item will flow to a trust and the cost of the item can be determined</w:t>
            </w:r>
            <w:r>
              <w:rPr>
                <w:spacing w:val="-5"/>
                <w:sz w:val="20"/>
              </w:rPr>
              <w:t xml:space="preserve"> </w:t>
            </w:r>
            <w:r>
              <w:rPr>
                <w:sz w:val="20"/>
              </w:rPr>
              <w:t>reliably.</w:t>
            </w:r>
            <w:r>
              <w:rPr>
                <w:spacing w:val="-5"/>
                <w:sz w:val="20"/>
              </w:rPr>
              <w:t xml:space="preserve"> </w:t>
            </w:r>
            <w:r>
              <w:rPr>
                <w:sz w:val="20"/>
              </w:rPr>
              <w:t>Where</w:t>
            </w:r>
            <w:r>
              <w:rPr>
                <w:spacing w:val="-5"/>
                <w:sz w:val="20"/>
              </w:rPr>
              <w:t xml:space="preserve"> </w:t>
            </w:r>
            <w:r>
              <w:rPr>
                <w:sz w:val="20"/>
              </w:rPr>
              <w:t>a</w:t>
            </w:r>
            <w:r>
              <w:rPr>
                <w:spacing w:val="-6"/>
                <w:sz w:val="20"/>
              </w:rPr>
              <w:t xml:space="preserve"> </w:t>
            </w:r>
            <w:r>
              <w:rPr>
                <w:sz w:val="20"/>
              </w:rPr>
              <w:t>component</w:t>
            </w:r>
            <w:r>
              <w:rPr>
                <w:spacing w:val="-5"/>
                <w:sz w:val="20"/>
              </w:rPr>
              <w:t xml:space="preserve"> </w:t>
            </w:r>
            <w:r>
              <w:rPr>
                <w:sz w:val="20"/>
              </w:rPr>
              <w:t>of</w:t>
            </w:r>
            <w:r>
              <w:rPr>
                <w:spacing w:val="-3"/>
                <w:sz w:val="20"/>
              </w:rPr>
              <w:t xml:space="preserve"> </w:t>
            </w:r>
            <w:r>
              <w:rPr>
                <w:sz w:val="20"/>
              </w:rPr>
              <w:t>an</w:t>
            </w:r>
            <w:r>
              <w:rPr>
                <w:spacing w:val="-6"/>
                <w:sz w:val="20"/>
              </w:rPr>
              <w:t xml:space="preserve"> </w:t>
            </w:r>
            <w:r>
              <w:rPr>
                <w:sz w:val="20"/>
              </w:rPr>
              <w:t>asset</w:t>
            </w:r>
            <w:r>
              <w:rPr>
                <w:spacing w:val="-5"/>
                <w:sz w:val="20"/>
              </w:rPr>
              <w:t xml:space="preserve"> </w:t>
            </w:r>
            <w:r>
              <w:rPr>
                <w:sz w:val="20"/>
              </w:rPr>
              <w:t>is</w:t>
            </w:r>
            <w:r>
              <w:rPr>
                <w:spacing w:val="-4"/>
                <w:sz w:val="20"/>
              </w:rPr>
              <w:t xml:space="preserve"> </w:t>
            </w:r>
            <w:r>
              <w:rPr>
                <w:sz w:val="20"/>
              </w:rPr>
              <w:t>replaced,</w:t>
            </w:r>
            <w:r>
              <w:rPr>
                <w:spacing w:val="-5"/>
                <w:sz w:val="20"/>
              </w:rPr>
              <w:t xml:space="preserve"> </w:t>
            </w:r>
            <w:r>
              <w:rPr>
                <w:sz w:val="20"/>
              </w:rPr>
              <w:t>the</w:t>
            </w:r>
            <w:r>
              <w:rPr>
                <w:spacing w:val="-5"/>
                <w:sz w:val="20"/>
              </w:rPr>
              <w:t xml:space="preserve"> </w:t>
            </w:r>
            <w:r>
              <w:rPr>
                <w:sz w:val="20"/>
              </w:rPr>
              <w:t>cost</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replacement</w:t>
            </w:r>
            <w:r>
              <w:rPr>
                <w:spacing w:val="-5"/>
                <w:sz w:val="20"/>
              </w:rPr>
              <w:t xml:space="preserve"> </w:t>
            </w:r>
            <w:r>
              <w:rPr>
                <w:sz w:val="20"/>
              </w:rPr>
              <w:t>is</w:t>
            </w:r>
            <w:r>
              <w:rPr>
                <w:spacing w:val="-4"/>
                <w:sz w:val="20"/>
              </w:rPr>
              <w:t xml:space="preserve"> </w:t>
            </w:r>
            <w:r>
              <w:rPr>
                <w:sz w:val="20"/>
              </w:rPr>
              <w:t>capitalised</w:t>
            </w:r>
            <w:r>
              <w:rPr>
                <w:spacing w:val="-6"/>
                <w:sz w:val="20"/>
              </w:rPr>
              <w:t xml:space="preserve"> </w:t>
            </w:r>
            <w:r>
              <w:rPr>
                <w:sz w:val="20"/>
              </w:rPr>
              <w:t>if</w:t>
            </w:r>
            <w:r>
              <w:rPr>
                <w:spacing w:val="-3"/>
                <w:sz w:val="20"/>
              </w:rPr>
              <w:t xml:space="preserve"> </w:t>
            </w:r>
            <w:r>
              <w:rPr>
                <w:sz w:val="20"/>
              </w:rPr>
              <w:t>it</w:t>
            </w:r>
            <w:r>
              <w:rPr>
                <w:spacing w:val="-5"/>
                <w:sz w:val="20"/>
              </w:rPr>
              <w:t xml:space="preserve"> </w:t>
            </w:r>
            <w:r>
              <w:rPr>
                <w:sz w:val="20"/>
              </w:rPr>
              <w:t>meets the</w:t>
            </w:r>
            <w:r>
              <w:rPr>
                <w:spacing w:val="-1"/>
                <w:sz w:val="20"/>
              </w:rPr>
              <w:t xml:space="preserve"> </w:t>
            </w:r>
            <w:r>
              <w:rPr>
                <w:sz w:val="20"/>
              </w:rPr>
              <w:t>criteria for recognition</w:t>
            </w:r>
            <w:r>
              <w:rPr>
                <w:spacing w:val="-1"/>
                <w:sz w:val="20"/>
              </w:rPr>
              <w:t xml:space="preserve"> </w:t>
            </w:r>
            <w:r>
              <w:rPr>
                <w:sz w:val="20"/>
              </w:rPr>
              <w:t>above. The</w:t>
            </w:r>
            <w:r>
              <w:rPr>
                <w:spacing w:val="-1"/>
                <w:sz w:val="20"/>
              </w:rPr>
              <w:t xml:space="preserve"> </w:t>
            </w:r>
            <w:r>
              <w:rPr>
                <w:sz w:val="20"/>
              </w:rPr>
              <w:t>carrying</w:t>
            </w:r>
            <w:r>
              <w:rPr>
                <w:spacing w:val="-1"/>
                <w:sz w:val="20"/>
              </w:rPr>
              <w:t xml:space="preserve"> </w:t>
            </w:r>
            <w:r>
              <w:rPr>
                <w:sz w:val="20"/>
              </w:rPr>
              <w:t>amount of the part replaced</w:t>
            </w:r>
            <w:r>
              <w:rPr>
                <w:spacing w:val="-1"/>
                <w:sz w:val="20"/>
              </w:rPr>
              <w:t xml:space="preserve"> </w:t>
            </w:r>
            <w:r>
              <w:rPr>
                <w:sz w:val="20"/>
              </w:rPr>
              <w:t>is de-recognised. Other expenditure that does not generate additional future economic benefits or service potential, such as repairs and maintenance, is charged to the Consolidated Statement of Comprehensive Income in the period in which it is incurred.</w:t>
            </w:r>
          </w:p>
        </w:tc>
      </w:tr>
      <w:tr w:rsidR="00464E1E" w14:paraId="0D7879A8" w14:textId="77777777">
        <w:trPr>
          <w:trHeight w:val="407"/>
        </w:trPr>
        <w:tc>
          <w:tcPr>
            <w:tcW w:w="10359" w:type="dxa"/>
            <w:gridSpan w:val="2"/>
          </w:tcPr>
          <w:p w14:paraId="0D7879A7" w14:textId="77777777" w:rsidR="00464E1E" w:rsidRDefault="00000000">
            <w:pPr>
              <w:pStyle w:val="TableParagraph"/>
              <w:spacing w:before="103"/>
              <w:ind w:left="50"/>
              <w:rPr>
                <w:b/>
                <w:sz w:val="20"/>
              </w:rPr>
            </w:pPr>
            <w:r>
              <w:rPr>
                <w:b/>
                <w:spacing w:val="-2"/>
                <w:sz w:val="20"/>
              </w:rPr>
              <w:t>Measurement</w:t>
            </w:r>
          </w:p>
        </w:tc>
      </w:tr>
      <w:tr w:rsidR="00464E1E" w14:paraId="0D7879AA" w14:textId="77777777">
        <w:trPr>
          <w:trHeight w:val="360"/>
        </w:trPr>
        <w:tc>
          <w:tcPr>
            <w:tcW w:w="10359" w:type="dxa"/>
            <w:gridSpan w:val="2"/>
          </w:tcPr>
          <w:p w14:paraId="0D7879A9" w14:textId="77777777" w:rsidR="00464E1E" w:rsidRDefault="00000000">
            <w:pPr>
              <w:pStyle w:val="TableParagraph"/>
              <w:spacing w:before="67"/>
              <w:ind w:left="50"/>
              <w:rPr>
                <w:i/>
                <w:sz w:val="20"/>
              </w:rPr>
            </w:pPr>
            <w:r>
              <w:rPr>
                <w:i/>
                <w:spacing w:val="-2"/>
                <w:sz w:val="20"/>
              </w:rPr>
              <w:t>Valuation</w:t>
            </w:r>
          </w:p>
        </w:tc>
      </w:tr>
      <w:tr w:rsidR="00464E1E" w14:paraId="0D7879B0" w14:textId="77777777">
        <w:trPr>
          <w:trHeight w:val="2775"/>
        </w:trPr>
        <w:tc>
          <w:tcPr>
            <w:tcW w:w="10359" w:type="dxa"/>
            <w:gridSpan w:val="2"/>
          </w:tcPr>
          <w:p w14:paraId="0D7879AB" w14:textId="77777777" w:rsidR="00464E1E" w:rsidRDefault="00000000">
            <w:pPr>
              <w:pStyle w:val="TableParagraph"/>
              <w:spacing w:before="55" w:line="256" w:lineRule="auto"/>
              <w:ind w:left="50"/>
              <w:rPr>
                <w:sz w:val="20"/>
              </w:rPr>
            </w:pPr>
            <w:r>
              <w:rPr>
                <w:sz w:val="20"/>
              </w:rPr>
              <w:t>All</w:t>
            </w:r>
            <w:r>
              <w:rPr>
                <w:spacing w:val="-8"/>
                <w:sz w:val="20"/>
              </w:rPr>
              <w:t xml:space="preserve"> </w:t>
            </w:r>
            <w:r>
              <w:rPr>
                <w:sz w:val="20"/>
              </w:rPr>
              <w:t>property,</w:t>
            </w:r>
            <w:r>
              <w:rPr>
                <w:spacing w:val="-7"/>
                <w:sz w:val="20"/>
              </w:rPr>
              <w:t xml:space="preserve"> </w:t>
            </w:r>
            <w:r>
              <w:rPr>
                <w:sz w:val="20"/>
              </w:rPr>
              <w:t>plant</w:t>
            </w:r>
            <w:r>
              <w:rPr>
                <w:spacing w:val="-7"/>
                <w:sz w:val="20"/>
              </w:rPr>
              <w:t xml:space="preserve"> </w:t>
            </w:r>
            <w:r>
              <w:rPr>
                <w:sz w:val="20"/>
              </w:rPr>
              <w:t>and</w:t>
            </w:r>
            <w:r>
              <w:rPr>
                <w:spacing w:val="-8"/>
                <w:sz w:val="20"/>
              </w:rPr>
              <w:t xml:space="preserve"> </w:t>
            </w:r>
            <w:r>
              <w:rPr>
                <w:sz w:val="20"/>
              </w:rPr>
              <w:t>equipment</w:t>
            </w:r>
            <w:r>
              <w:rPr>
                <w:spacing w:val="-7"/>
                <w:sz w:val="20"/>
              </w:rPr>
              <w:t xml:space="preserve"> </w:t>
            </w:r>
            <w:r>
              <w:rPr>
                <w:sz w:val="20"/>
              </w:rPr>
              <w:t>assets</w:t>
            </w:r>
            <w:r>
              <w:rPr>
                <w:spacing w:val="-6"/>
                <w:sz w:val="20"/>
              </w:rPr>
              <w:t xml:space="preserve"> </w:t>
            </w:r>
            <w:r>
              <w:rPr>
                <w:sz w:val="20"/>
              </w:rPr>
              <w:t>are</w:t>
            </w:r>
            <w:r>
              <w:rPr>
                <w:spacing w:val="-7"/>
                <w:sz w:val="20"/>
              </w:rPr>
              <w:t xml:space="preserve"> </w:t>
            </w:r>
            <w:r>
              <w:rPr>
                <w:sz w:val="20"/>
              </w:rPr>
              <w:t>measured</w:t>
            </w:r>
            <w:r>
              <w:rPr>
                <w:spacing w:val="-7"/>
                <w:sz w:val="20"/>
              </w:rPr>
              <w:t xml:space="preserve"> </w:t>
            </w:r>
            <w:r>
              <w:rPr>
                <w:sz w:val="20"/>
              </w:rPr>
              <w:t>initially</w:t>
            </w:r>
            <w:r>
              <w:rPr>
                <w:spacing w:val="-12"/>
                <w:sz w:val="20"/>
              </w:rPr>
              <w:t xml:space="preserve"> </w:t>
            </w:r>
            <w:r>
              <w:rPr>
                <w:sz w:val="20"/>
              </w:rPr>
              <w:t>at</w:t>
            </w:r>
            <w:r>
              <w:rPr>
                <w:spacing w:val="-7"/>
                <w:sz w:val="20"/>
              </w:rPr>
              <w:t xml:space="preserve"> </w:t>
            </w:r>
            <w:r>
              <w:rPr>
                <w:sz w:val="20"/>
              </w:rPr>
              <w:t>cost,</w:t>
            </w:r>
            <w:r>
              <w:rPr>
                <w:spacing w:val="-7"/>
                <w:sz w:val="20"/>
              </w:rPr>
              <w:t xml:space="preserve"> </w:t>
            </w:r>
            <w:r>
              <w:rPr>
                <w:sz w:val="20"/>
              </w:rPr>
              <w:t>representing</w:t>
            </w:r>
            <w:r>
              <w:rPr>
                <w:spacing w:val="-8"/>
                <w:sz w:val="20"/>
              </w:rPr>
              <w:t xml:space="preserve"> </w:t>
            </w:r>
            <w:r>
              <w:rPr>
                <w:sz w:val="20"/>
              </w:rPr>
              <w:t>the</w:t>
            </w:r>
            <w:r>
              <w:rPr>
                <w:spacing w:val="-7"/>
                <w:sz w:val="20"/>
              </w:rPr>
              <w:t xml:space="preserve"> </w:t>
            </w:r>
            <w:r>
              <w:rPr>
                <w:sz w:val="20"/>
              </w:rPr>
              <w:t>costs</w:t>
            </w:r>
            <w:r>
              <w:rPr>
                <w:spacing w:val="-6"/>
                <w:sz w:val="20"/>
              </w:rPr>
              <w:t xml:space="preserve"> </w:t>
            </w:r>
            <w:r>
              <w:rPr>
                <w:sz w:val="20"/>
              </w:rPr>
              <w:t>directly</w:t>
            </w:r>
            <w:r>
              <w:rPr>
                <w:spacing w:val="-12"/>
                <w:sz w:val="20"/>
              </w:rPr>
              <w:t xml:space="preserve"> </w:t>
            </w:r>
            <w:r>
              <w:rPr>
                <w:sz w:val="20"/>
              </w:rPr>
              <w:t>attributable</w:t>
            </w:r>
            <w:r>
              <w:rPr>
                <w:spacing w:val="-7"/>
                <w:sz w:val="20"/>
              </w:rPr>
              <w:t xml:space="preserve"> </w:t>
            </w:r>
            <w:r>
              <w:rPr>
                <w:sz w:val="20"/>
              </w:rPr>
              <w:t>to acquiring or constructing the asset and bringing it to the location and condition necessary</w:t>
            </w:r>
            <w:r>
              <w:rPr>
                <w:spacing w:val="-3"/>
                <w:sz w:val="20"/>
              </w:rPr>
              <w:t xml:space="preserve"> </w:t>
            </w:r>
            <w:r>
              <w:rPr>
                <w:sz w:val="20"/>
              </w:rPr>
              <w:t>for it to be capable of operating in the manner intended by management.</w:t>
            </w:r>
          </w:p>
          <w:p w14:paraId="0D7879AC" w14:textId="77777777" w:rsidR="00464E1E" w:rsidRDefault="00464E1E">
            <w:pPr>
              <w:pStyle w:val="TableParagraph"/>
              <w:spacing w:before="21"/>
              <w:rPr>
                <w:b/>
                <w:sz w:val="20"/>
              </w:rPr>
            </w:pPr>
          </w:p>
          <w:p w14:paraId="0D7879AD" w14:textId="77777777" w:rsidR="00464E1E" w:rsidRDefault="00000000">
            <w:pPr>
              <w:pStyle w:val="TableParagraph"/>
              <w:spacing w:line="256" w:lineRule="auto"/>
              <w:ind w:left="50"/>
              <w:rPr>
                <w:sz w:val="20"/>
              </w:rPr>
            </w:pPr>
            <w:r>
              <w:rPr>
                <w:sz w:val="20"/>
              </w:rPr>
              <w:t>Assets are measured subsequently</w:t>
            </w:r>
            <w:r>
              <w:rPr>
                <w:spacing w:val="-4"/>
                <w:sz w:val="20"/>
              </w:rPr>
              <w:t xml:space="preserve"> </w:t>
            </w:r>
            <w:r>
              <w:rPr>
                <w:sz w:val="20"/>
              </w:rPr>
              <w:t>at valuation. Assets which are held for their service potential and are in use (ie operational assets used to deliver either front line services or back office functions) are measured at their current value in existing use. Assets that were most recently</w:t>
            </w:r>
            <w:r>
              <w:rPr>
                <w:spacing w:val="-5"/>
                <w:sz w:val="20"/>
              </w:rPr>
              <w:t xml:space="preserve"> </w:t>
            </w:r>
            <w:r>
              <w:rPr>
                <w:sz w:val="20"/>
              </w:rPr>
              <w:t>held for their service potential but are surplus with no plan to bring</w:t>
            </w:r>
            <w:r>
              <w:rPr>
                <w:spacing w:val="-5"/>
                <w:sz w:val="20"/>
              </w:rPr>
              <w:t xml:space="preserve"> </w:t>
            </w:r>
            <w:r>
              <w:rPr>
                <w:sz w:val="20"/>
              </w:rPr>
              <w:t>them back</w:t>
            </w:r>
            <w:r>
              <w:rPr>
                <w:spacing w:val="-1"/>
                <w:sz w:val="20"/>
              </w:rPr>
              <w:t xml:space="preserve"> </w:t>
            </w:r>
            <w:r>
              <w:rPr>
                <w:sz w:val="20"/>
              </w:rPr>
              <w:t>into</w:t>
            </w:r>
            <w:r>
              <w:rPr>
                <w:spacing w:val="-6"/>
                <w:sz w:val="20"/>
              </w:rPr>
              <w:t xml:space="preserve"> </w:t>
            </w:r>
            <w:r>
              <w:rPr>
                <w:sz w:val="20"/>
              </w:rPr>
              <w:t>use</w:t>
            </w:r>
            <w:r>
              <w:rPr>
                <w:spacing w:val="-5"/>
                <w:sz w:val="20"/>
              </w:rPr>
              <w:t xml:space="preserve"> </w:t>
            </w:r>
            <w:r>
              <w:rPr>
                <w:sz w:val="20"/>
              </w:rPr>
              <w:t>are</w:t>
            </w:r>
            <w:r>
              <w:rPr>
                <w:spacing w:val="-5"/>
                <w:sz w:val="20"/>
              </w:rPr>
              <w:t xml:space="preserve"> </w:t>
            </w:r>
            <w:r>
              <w:rPr>
                <w:sz w:val="20"/>
              </w:rPr>
              <w:t>measured</w:t>
            </w:r>
            <w:r>
              <w:rPr>
                <w:spacing w:val="-5"/>
                <w:sz w:val="20"/>
              </w:rPr>
              <w:t xml:space="preserve"> </w:t>
            </w:r>
            <w:r>
              <w:rPr>
                <w:sz w:val="20"/>
              </w:rPr>
              <w:t>at</w:t>
            </w:r>
            <w:r>
              <w:rPr>
                <w:spacing w:val="-5"/>
                <w:sz w:val="20"/>
              </w:rPr>
              <w:t xml:space="preserve"> </w:t>
            </w:r>
            <w:r>
              <w:rPr>
                <w:sz w:val="20"/>
              </w:rPr>
              <w:t>fair</w:t>
            </w:r>
            <w:r>
              <w:rPr>
                <w:spacing w:val="-4"/>
                <w:sz w:val="20"/>
              </w:rPr>
              <w:t xml:space="preserve"> </w:t>
            </w:r>
            <w:r>
              <w:rPr>
                <w:sz w:val="20"/>
              </w:rPr>
              <w:t>value</w:t>
            </w:r>
            <w:r>
              <w:rPr>
                <w:spacing w:val="-6"/>
                <w:sz w:val="20"/>
              </w:rPr>
              <w:t xml:space="preserve"> </w:t>
            </w:r>
            <w:r>
              <w:rPr>
                <w:sz w:val="20"/>
              </w:rPr>
              <w:t>where</w:t>
            </w:r>
            <w:r>
              <w:rPr>
                <w:spacing w:val="-5"/>
                <w:sz w:val="20"/>
              </w:rPr>
              <w:t xml:space="preserve"> </w:t>
            </w:r>
            <w:r>
              <w:rPr>
                <w:sz w:val="20"/>
              </w:rPr>
              <w:t>there</w:t>
            </w:r>
            <w:r>
              <w:rPr>
                <w:spacing w:val="-5"/>
                <w:sz w:val="20"/>
              </w:rPr>
              <w:t xml:space="preserve"> </w:t>
            </w:r>
            <w:r>
              <w:rPr>
                <w:sz w:val="20"/>
              </w:rPr>
              <w:t>are</w:t>
            </w:r>
            <w:r>
              <w:rPr>
                <w:spacing w:val="-5"/>
                <w:sz w:val="20"/>
              </w:rPr>
              <w:t xml:space="preserve"> </w:t>
            </w:r>
            <w:r>
              <w:rPr>
                <w:sz w:val="20"/>
              </w:rPr>
              <w:t>no</w:t>
            </w:r>
            <w:r>
              <w:rPr>
                <w:spacing w:val="-5"/>
                <w:sz w:val="20"/>
              </w:rPr>
              <w:t xml:space="preserve"> </w:t>
            </w:r>
            <w:r>
              <w:rPr>
                <w:sz w:val="20"/>
              </w:rPr>
              <w:t>restrictions</w:t>
            </w:r>
            <w:r>
              <w:rPr>
                <w:spacing w:val="-4"/>
                <w:sz w:val="20"/>
              </w:rPr>
              <w:t xml:space="preserve"> </w:t>
            </w:r>
            <w:r>
              <w:rPr>
                <w:sz w:val="20"/>
              </w:rPr>
              <w:t>on</w:t>
            </w:r>
            <w:r>
              <w:rPr>
                <w:spacing w:val="-6"/>
                <w:sz w:val="20"/>
              </w:rPr>
              <w:t xml:space="preserve"> </w:t>
            </w:r>
            <w:r>
              <w:rPr>
                <w:sz w:val="20"/>
              </w:rPr>
              <w:t>sale</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reporting</w:t>
            </w:r>
            <w:r>
              <w:rPr>
                <w:spacing w:val="-6"/>
                <w:sz w:val="20"/>
              </w:rPr>
              <w:t xml:space="preserve"> </w:t>
            </w:r>
            <w:r>
              <w:rPr>
                <w:sz w:val="20"/>
              </w:rPr>
              <w:t>date</w:t>
            </w:r>
            <w:r>
              <w:rPr>
                <w:spacing w:val="-6"/>
                <w:sz w:val="20"/>
              </w:rPr>
              <w:t xml:space="preserve"> </w:t>
            </w:r>
            <w:r>
              <w:rPr>
                <w:sz w:val="20"/>
              </w:rPr>
              <w:t>and where they</w:t>
            </w:r>
            <w:r>
              <w:rPr>
                <w:spacing w:val="-1"/>
                <w:sz w:val="20"/>
              </w:rPr>
              <w:t xml:space="preserve"> </w:t>
            </w:r>
            <w:r>
              <w:rPr>
                <w:sz w:val="20"/>
              </w:rPr>
              <w:t>do not meet the definitions of investment properties or assets held for sale.</w:t>
            </w:r>
          </w:p>
          <w:p w14:paraId="0D7879AE" w14:textId="77777777" w:rsidR="00464E1E" w:rsidRDefault="00464E1E">
            <w:pPr>
              <w:pStyle w:val="TableParagraph"/>
              <w:spacing w:before="23"/>
              <w:rPr>
                <w:b/>
                <w:sz w:val="20"/>
              </w:rPr>
            </w:pPr>
          </w:p>
          <w:p w14:paraId="0D7879AF" w14:textId="77777777" w:rsidR="00464E1E" w:rsidRDefault="00000000">
            <w:pPr>
              <w:pStyle w:val="TableParagraph"/>
              <w:spacing w:line="227" w:lineRule="exact"/>
              <w:ind w:left="50"/>
              <w:rPr>
                <w:sz w:val="20"/>
              </w:rPr>
            </w:pPr>
            <w:r>
              <w:rPr>
                <w:sz w:val="20"/>
              </w:rPr>
              <w:t>Current</w:t>
            </w:r>
            <w:r>
              <w:rPr>
                <w:spacing w:val="-9"/>
                <w:sz w:val="20"/>
              </w:rPr>
              <w:t xml:space="preserve"> </w:t>
            </w:r>
            <w:r>
              <w:rPr>
                <w:sz w:val="20"/>
              </w:rPr>
              <w:t>values</w:t>
            </w:r>
            <w:r>
              <w:rPr>
                <w:spacing w:val="-8"/>
                <w:sz w:val="20"/>
              </w:rPr>
              <w:t xml:space="preserve"> </w:t>
            </w:r>
            <w:r>
              <w:rPr>
                <w:sz w:val="20"/>
              </w:rPr>
              <w:t>in</w:t>
            </w:r>
            <w:r>
              <w:rPr>
                <w:spacing w:val="-8"/>
                <w:sz w:val="20"/>
              </w:rPr>
              <w:t xml:space="preserve"> </w:t>
            </w:r>
            <w:r>
              <w:rPr>
                <w:sz w:val="20"/>
              </w:rPr>
              <w:t>existing</w:t>
            </w:r>
            <w:r>
              <w:rPr>
                <w:spacing w:val="-10"/>
                <w:sz w:val="20"/>
              </w:rPr>
              <w:t xml:space="preserve"> </w:t>
            </w:r>
            <w:r>
              <w:rPr>
                <w:sz w:val="20"/>
              </w:rPr>
              <w:t>use</w:t>
            </w:r>
            <w:r>
              <w:rPr>
                <w:spacing w:val="-9"/>
                <w:sz w:val="20"/>
              </w:rPr>
              <w:t xml:space="preserve"> </w:t>
            </w:r>
            <w:r>
              <w:rPr>
                <w:sz w:val="20"/>
              </w:rPr>
              <w:t>are</w:t>
            </w:r>
            <w:r>
              <w:rPr>
                <w:spacing w:val="-8"/>
                <w:sz w:val="20"/>
              </w:rPr>
              <w:t xml:space="preserve"> </w:t>
            </w:r>
            <w:r>
              <w:rPr>
                <w:sz w:val="20"/>
              </w:rPr>
              <w:t>determined</w:t>
            </w:r>
            <w:r>
              <w:rPr>
                <w:spacing w:val="-9"/>
                <w:sz w:val="20"/>
              </w:rPr>
              <w:t xml:space="preserve"> </w:t>
            </w:r>
            <w:r>
              <w:rPr>
                <w:sz w:val="20"/>
              </w:rPr>
              <w:t>as</w:t>
            </w:r>
            <w:r>
              <w:rPr>
                <w:spacing w:val="-8"/>
                <w:sz w:val="20"/>
              </w:rPr>
              <w:t xml:space="preserve"> </w:t>
            </w:r>
            <w:r>
              <w:rPr>
                <w:spacing w:val="-2"/>
                <w:sz w:val="20"/>
              </w:rPr>
              <w:t>follows:</w:t>
            </w:r>
          </w:p>
        </w:tc>
      </w:tr>
      <w:tr w:rsidR="00464E1E" w14:paraId="0D7879B3" w14:textId="77777777">
        <w:trPr>
          <w:trHeight w:val="260"/>
        </w:trPr>
        <w:tc>
          <w:tcPr>
            <w:tcW w:w="288" w:type="dxa"/>
          </w:tcPr>
          <w:p w14:paraId="0D7879B1" w14:textId="77777777" w:rsidR="00464E1E" w:rsidRDefault="00000000">
            <w:pPr>
              <w:pStyle w:val="TableParagraph"/>
              <w:spacing w:before="10"/>
              <w:ind w:right="34"/>
              <w:jc w:val="right"/>
              <w:rPr>
                <w:sz w:val="20"/>
              </w:rPr>
            </w:pPr>
            <w:r>
              <w:rPr>
                <w:spacing w:val="-10"/>
                <w:sz w:val="20"/>
              </w:rPr>
              <w:t>•</w:t>
            </w:r>
          </w:p>
        </w:tc>
        <w:tc>
          <w:tcPr>
            <w:tcW w:w="10071" w:type="dxa"/>
          </w:tcPr>
          <w:p w14:paraId="0D7879B2" w14:textId="77777777" w:rsidR="00464E1E" w:rsidRDefault="00000000">
            <w:pPr>
              <w:pStyle w:val="TableParagraph"/>
              <w:spacing w:before="10"/>
              <w:ind w:left="35"/>
              <w:rPr>
                <w:sz w:val="20"/>
              </w:rPr>
            </w:pPr>
            <w:r>
              <w:rPr>
                <w:sz w:val="20"/>
              </w:rPr>
              <w:t>Land</w:t>
            </w:r>
            <w:r>
              <w:rPr>
                <w:spacing w:val="-10"/>
                <w:sz w:val="20"/>
              </w:rPr>
              <w:t xml:space="preserve"> </w:t>
            </w:r>
            <w:r>
              <w:rPr>
                <w:sz w:val="20"/>
              </w:rPr>
              <w:t>and</w:t>
            </w:r>
            <w:r>
              <w:rPr>
                <w:spacing w:val="-9"/>
                <w:sz w:val="20"/>
              </w:rPr>
              <w:t xml:space="preserve"> </w:t>
            </w:r>
            <w:r>
              <w:rPr>
                <w:sz w:val="20"/>
              </w:rPr>
              <w:t>non-specialised</w:t>
            </w:r>
            <w:r>
              <w:rPr>
                <w:spacing w:val="-9"/>
                <w:sz w:val="20"/>
              </w:rPr>
              <w:t xml:space="preserve"> </w:t>
            </w:r>
            <w:r>
              <w:rPr>
                <w:sz w:val="20"/>
              </w:rPr>
              <w:t>buildings</w:t>
            </w:r>
            <w:r>
              <w:rPr>
                <w:spacing w:val="-9"/>
                <w:sz w:val="20"/>
              </w:rPr>
              <w:t xml:space="preserve"> </w:t>
            </w:r>
            <w:r>
              <w:rPr>
                <w:sz w:val="20"/>
              </w:rPr>
              <w:t>–</w:t>
            </w:r>
            <w:r>
              <w:rPr>
                <w:spacing w:val="-9"/>
                <w:sz w:val="20"/>
              </w:rPr>
              <w:t xml:space="preserve"> </w:t>
            </w:r>
            <w:r>
              <w:rPr>
                <w:sz w:val="20"/>
              </w:rPr>
              <w:t>market</w:t>
            </w:r>
            <w:r>
              <w:rPr>
                <w:spacing w:val="-9"/>
                <w:sz w:val="20"/>
              </w:rPr>
              <w:t xml:space="preserve"> </w:t>
            </w:r>
            <w:r>
              <w:rPr>
                <w:sz w:val="20"/>
              </w:rPr>
              <w:t>value</w:t>
            </w:r>
            <w:r>
              <w:rPr>
                <w:spacing w:val="-10"/>
                <w:sz w:val="20"/>
              </w:rPr>
              <w:t xml:space="preserve"> </w:t>
            </w:r>
            <w:r>
              <w:rPr>
                <w:sz w:val="20"/>
              </w:rPr>
              <w:t>in</w:t>
            </w:r>
            <w:r>
              <w:rPr>
                <w:spacing w:val="-9"/>
                <w:sz w:val="20"/>
              </w:rPr>
              <w:t xml:space="preserve"> </w:t>
            </w:r>
            <w:r>
              <w:rPr>
                <w:sz w:val="20"/>
              </w:rPr>
              <w:t>existing</w:t>
            </w:r>
            <w:r>
              <w:rPr>
                <w:spacing w:val="-9"/>
                <w:sz w:val="20"/>
              </w:rPr>
              <w:t xml:space="preserve"> </w:t>
            </w:r>
            <w:r>
              <w:rPr>
                <w:spacing w:val="-5"/>
                <w:sz w:val="20"/>
              </w:rPr>
              <w:t>use</w:t>
            </w:r>
          </w:p>
        </w:tc>
      </w:tr>
      <w:tr w:rsidR="00464E1E" w14:paraId="0D7879B6" w14:textId="77777777">
        <w:trPr>
          <w:trHeight w:val="243"/>
        </w:trPr>
        <w:tc>
          <w:tcPr>
            <w:tcW w:w="288" w:type="dxa"/>
          </w:tcPr>
          <w:p w14:paraId="0D7879B4" w14:textId="77777777" w:rsidR="00464E1E" w:rsidRDefault="00000000">
            <w:pPr>
              <w:pStyle w:val="TableParagraph"/>
              <w:spacing w:before="13" w:line="210" w:lineRule="exact"/>
              <w:ind w:right="34"/>
              <w:jc w:val="right"/>
              <w:rPr>
                <w:sz w:val="20"/>
              </w:rPr>
            </w:pPr>
            <w:r>
              <w:rPr>
                <w:spacing w:val="-10"/>
                <w:sz w:val="20"/>
              </w:rPr>
              <w:t>•</w:t>
            </w:r>
          </w:p>
        </w:tc>
        <w:tc>
          <w:tcPr>
            <w:tcW w:w="10071" w:type="dxa"/>
          </w:tcPr>
          <w:p w14:paraId="0D7879B5" w14:textId="77777777" w:rsidR="00464E1E" w:rsidRDefault="00000000">
            <w:pPr>
              <w:pStyle w:val="TableParagraph"/>
              <w:spacing w:before="13" w:line="210" w:lineRule="exact"/>
              <w:ind w:left="35"/>
              <w:rPr>
                <w:sz w:val="20"/>
              </w:rPr>
            </w:pPr>
            <w:r>
              <w:rPr>
                <w:sz w:val="20"/>
              </w:rPr>
              <w:t>Specialised</w:t>
            </w:r>
            <w:r>
              <w:rPr>
                <w:spacing w:val="-12"/>
                <w:sz w:val="20"/>
              </w:rPr>
              <w:t xml:space="preserve"> </w:t>
            </w:r>
            <w:r>
              <w:rPr>
                <w:sz w:val="20"/>
              </w:rPr>
              <w:t>buildings</w:t>
            </w:r>
            <w:r>
              <w:rPr>
                <w:spacing w:val="-11"/>
                <w:sz w:val="20"/>
              </w:rPr>
              <w:t xml:space="preserve"> </w:t>
            </w:r>
            <w:r>
              <w:rPr>
                <w:sz w:val="20"/>
              </w:rPr>
              <w:t>–</w:t>
            </w:r>
            <w:r>
              <w:rPr>
                <w:spacing w:val="-12"/>
                <w:sz w:val="20"/>
              </w:rPr>
              <w:t xml:space="preserve"> </w:t>
            </w:r>
            <w:r>
              <w:rPr>
                <w:sz w:val="20"/>
              </w:rPr>
              <w:t>depreciated</w:t>
            </w:r>
            <w:r>
              <w:rPr>
                <w:spacing w:val="-11"/>
                <w:sz w:val="20"/>
              </w:rPr>
              <w:t xml:space="preserve"> </w:t>
            </w:r>
            <w:r>
              <w:rPr>
                <w:sz w:val="20"/>
              </w:rPr>
              <w:t>replacement</w:t>
            </w:r>
            <w:r>
              <w:rPr>
                <w:spacing w:val="-11"/>
                <w:sz w:val="20"/>
              </w:rPr>
              <w:t xml:space="preserve"> </w:t>
            </w:r>
            <w:r>
              <w:rPr>
                <w:sz w:val="20"/>
              </w:rPr>
              <w:t>cost</w:t>
            </w:r>
            <w:r>
              <w:rPr>
                <w:spacing w:val="-11"/>
                <w:sz w:val="20"/>
              </w:rPr>
              <w:t xml:space="preserve"> </w:t>
            </w:r>
            <w:r>
              <w:rPr>
                <w:sz w:val="20"/>
              </w:rPr>
              <w:t>on</w:t>
            </w:r>
            <w:r>
              <w:rPr>
                <w:spacing w:val="-11"/>
                <w:sz w:val="20"/>
              </w:rPr>
              <w:t xml:space="preserve"> </w:t>
            </w:r>
            <w:r>
              <w:rPr>
                <w:sz w:val="20"/>
              </w:rPr>
              <w:t>a</w:t>
            </w:r>
            <w:r>
              <w:rPr>
                <w:spacing w:val="-12"/>
                <w:sz w:val="20"/>
              </w:rPr>
              <w:t xml:space="preserve"> </w:t>
            </w:r>
            <w:r>
              <w:rPr>
                <w:sz w:val="20"/>
              </w:rPr>
              <w:t>modern</w:t>
            </w:r>
            <w:r>
              <w:rPr>
                <w:spacing w:val="-11"/>
                <w:sz w:val="20"/>
              </w:rPr>
              <w:t xml:space="preserve"> </w:t>
            </w:r>
            <w:r>
              <w:rPr>
                <w:sz w:val="20"/>
              </w:rPr>
              <w:t>equivalent</w:t>
            </w:r>
            <w:r>
              <w:rPr>
                <w:spacing w:val="-11"/>
                <w:sz w:val="20"/>
              </w:rPr>
              <w:t xml:space="preserve"> </w:t>
            </w:r>
            <w:r>
              <w:rPr>
                <w:sz w:val="20"/>
              </w:rPr>
              <w:t>asset</w:t>
            </w:r>
            <w:r>
              <w:rPr>
                <w:spacing w:val="-11"/>
                <w:sz w:val="20"/>
              </w:rPr>
              <w:t xml:space="preserve"> </w:t>
            </w:r>
            <w:r>
              <w:rPr>
                <w:spacing w:val="-2"/>
                <w:sz w:val="20"/>
              </w:rPr>
              <w:t>basis.</w:t>
            </w:r>
          </w:p>
        </w:tc>
      </w:tr>
    </w:tbl>
    <w:p w14:paraId="0D7879B7" w14:textId="77777777" w:rsidR="00464E1E" w:rsidRDefault="00464E1E">
      <w:pPr>
        <w:pStyle w:val="BodyText"/>
        <w:spacing w:before="5" w:after="1"/>
        <w:rPr>
          <w:b/>
          <w:sz w:val="15"/>
        </w:rPr>
      </w:pPr>
    </w:p>
    <w:tbl>
      <w:tblPr>
        <w:tblW w:w="0" w:type="auto"/>
        <w:tblInd w:w="125" w:type="dxa"/>
        <w:tblLayout w:type="fixed"/>
        <w:tblCellMar>
          <w:left w:w="0" w:type="dxa"/>
          <w:right w:w="0" w:type="dxa"/>
        </w:tblCellMar>
        <w:tblLook w:val="01E0" w:firstRow="1" w:lastRow="1" w:firstColumn="1" w:lastColumn="1" w:noHBand="0" w:noVBand="0"/>
      </w:tblPr>
      <w:tblGrid>
        <w:gridCol w:w="10481"/>
      </w:tblGrid>
      <w:tr w:rsidR="00464E1E" w14:paraId="0D7879BB" w14:textId="77777777">
        <w:trPr>
          <w:trHeight w:val="3009"/>
        </w:trPr>
        <w:tc>
          <w:tcPr>
            <w:tcW w:w="10481" w:type="dxa"/>
          </w:tcPr>
          <w:p w14:paraId="0D7879B8" w14:textId="77777777" w:rsidR="00464E1E" w:rsidRDefault="00000000">
            <w:pPr>
              <w:pStyle w:val="TableParagraph"/>
              <w:spacing w:line="256" w:lineRule="auto"/>
              <w:ind w:left="50" w:right="12"/>
              <w:rPr>
                <w:sz w:val="20"/>
              </w:rPr>
            </w:pPr>
            <w:r>
              <w:rPr>
                <w:sz w:val="20"/>
              </w:rPr>
              <w:t>For specialised assets, current value in existing use is interpreted as the present value of the asset’s remaining service potential, which is assumed to be at least equal to the cost of replacing that service potential. In line with the GAM, specialised assets are therefore valued as their depreciated replacement cost (DRC) on a modern equivalent asset</w:t>
            </w:r>
            <w:r>
              <w:rPr>
                <w:spacing w:val="-5"/>
                <w:sz w:val="20"/>
              </w:rPr>
              <w:t xml:space="preserve"> </w:t>
            </w:r>
            <w:r>
              <w:rPr>
                <w:sz w:val="20"/>
              </w:rPr>
              <w:t>(MEA)</w:t>
            </w:r>
            <w:r>
              <w:rPr>
                <w:spacing w:val="-4"/>
                <w:sz w:val="20"/>
              </w:rPr>
              <w:t xml:space="preserve"> </w:t>
            </w:r>
            <w:r>
              <w:rPr>
                <w:sz w:val="20"/>
              </w:rPr>
              <w:t>basis.</w:t>
            </w:r>
            <w:r>
              <w:rPr>
                <w:spacing w:val="-5"/>
                <w:sz w:val="20"/>
              </w:rPr>
              <w:t xml:space="preserve"> </w:t>
            </w:r>
            <w:r>
              <w:rPr>
                <w:sz w:val="20"/>
              </w:rPr>
              <w:t>This</w:t>
            </w:r>
            <w:r>
              <w:rPr>
                <w:spacing w:val="-4"/>
                <w:sz w:val="20"/>
              </w:rPr>
              <w:t xml:space="preserve"> </w:t>
            </w:r>
            <w:r>
              <w:rPr>
                <w:sz w:val="20"/>
              </w:rPr>
              <w:t>valuation</w:t>
            </w:r>
            <w:r>
              <w:rPr>
                <w:spacing w:val="-6"/>
                <w:sz w:val="20"/>
              </w:rPr>
              <w:t xml:space="preserve"> </w:t>
            </w:r>
            <w:r>
              <w:rPr>
                <w:sz w:val="20"/>
              </w:rPr>
              <w:t>method</w:t>
            </w:r>
            <w:r>
              <w:rPr>
                <w:spacing w:val="-6"/>
                <w:sz w:val="20"/>
              </w:rPr>
              <w:t xml:space="preserve"> </w:t>
            </w:r>
            <w:r>
              <w:rPr>
                <w:sz w:val="20"/>
              </w:rPr>
              <w:t>therefore</w:t>
            </w:r>
            <w:r>
              <w:rPr>
                <w:spacing w:val="-5"/>
                <w:sz w:val="20"/>
              </w:rPr>
              <w:t xml:space="preserve"> </w:t>
            </w:r>
            <w:r>
              <w:rPr>
                <w:sz w:val="20"/>
              </w:rPr>
              <w:t>applies</w:t>
            </w:r>
            <w:r>
              <w:rPr>
                <w:spacing w:val="-4"/>
                <w:sz w:val="20"/>
              </w:rPr>
              <w:t xml:space="preserve"> </w:t>
            </w:r>
            <w:r>
              <w:rPr>
                <w:sz w:val="20"/>
              </w:rPr>
              <w:t>to</w:t>
            </w:r>
            <w:r>
              <w:rPr>
                <w:spacing w:val="-6"/>
                <w:sz w:val="20"/>
              </w:rPr>
              <w:t xml:space="preserve"> </w:t>
            </w:r>
            <w:r>
              <w:rPr>
                <w:sz w:val="20"/>
              </w:rPr>
              <w:t>the</w:t>
            </w:r>
            <w:r>
              <w:rPr>
                <w:spacing w:val="-5"/>
                <w:sz w:val="20"/>
              </w:rPr>
              <w:t xml:space="preserve"> </w:t>
            </w:r>
            <w:r>
              <w:rPr>
                <w:sz w:val="20"/>
              </w:rPr>
              <w:t>majority</w:t>
            </w:r>
            <w:r>
              <w:rPr>
                <w:spacing w:val="-11"/>
                <w:sz w:val="20"/>
              </w:rPr>
              <w:t xml:space="preserve"> </w:t>
            </w:r>
            <w:r>
              <w:rPr>
                <w:sz w:val="20"/>
              </w:rPr>
              <w:t>of</w:t>
            </w:r>
            <w:r>
              <w:rPr>
                <w:spacing w:val="-3"/>
                <w:sz w:val="20"/>
              </w:rPr>
              <w:t xml:space="preserve"> </w:t>
            </w:r>
            <w:r>
              <w:rPr>
                <w:sz w:val="20"/>
              </w:rPr>
              <w:t>NHS</w:t>
            </w:r>
            <w:r>
              <w:rPr>
                <w:spacing w:val="-5"/>
                <w:sz w:val="20"/>
              </w:rPr>
              <w:t xml:space="preserve"> </w:t>
            </w:r>
            <w:r>
              <w:rPr>
                <w:sz w:val="20"/>
              </w:rPr>
              <w:t>providers'</w:t>
            </w:r>
            <w:r>
              <w:rPr>
                <w:spacing w:val="-5"/>
                <w:sz w:val="20"/>
              </w:rPr>
              <w:t xml:space="preserve"> </w:t>
            </w:r>
            <w:r>
              <w:rPr>
                <w:sz w:val="20"/>
              </w:rPr>
              <w:t>property</w:t>
            </w:r>
            <w:r>
              <w:rPr>
                <w:spacing w:val="-10"/>
                <w:sz w:val="20"/>
              </w:rPr>
              <w:t xml:space="preserve"> </w:t>
            </w:r>
            <w:r>
              <w:rPr>
                <w:sz w:val="20"/>
              </w:rPr>
              <w:t>asset</w:t>
            </w:r>
            <w:r>
              <w:rPr>
                <w:spacing w:val="-5"/>
                <w:sz w:val="20"/>
              </w:rPr>
              <w:t xml:space="preserve"> </w:t>
            </w:r>
            <w:r>
              <w:rPr>
                <w:sz w:val="20"/>
              </w:rPr>
              <w:t>base.</w:t>
            </w:r>
            <w:r>
              <w:rPr>
                <w:spacing w:val="-5"/>
                <w:sz w:val="20"/>
              </w:rPr>
              <w:t xml:space="preserve"> </w:t>
            </w:r>
            <w:r>
              <w:rPr>
                <w:sz w:val="20"/>
              </w:rPr>
              <w:t>The MEA method assumes that the existing asset would be replaced with a modern asset of equivalent capacity</w:t>
            </w:r>
            <w:r>
              <w:rPr>
                <w:spacing w:val="-3"/>
                <w:sz w:val="20"/>
              </w:rPr>
              <w:t xml:space="preserve"> </w:t>
            </w:r>
            <w:r>
              <w:rPr>
                <w:sz w:val="20"/>
              </w:rPr>
              <w:t>and function. This asset need not be restricted to the current location and thus, where it would meet the contractual location</w:t>
            </w:r>
            <w:r>
              <w:rPr>
                <w:spacing w:val="-2"/>
                <w:sz w:val="20"/>
              </w:rPr>
              <w:t xml:space="preserve"> </w:t>
            </w:r>
            <w:r>
              <w:rPr>
                <w:sz w:val="20"/>
              </w:rPr>
              <w:t>requirements of the</w:t>
            </w:r>
            <w:r>
              <w:rPr>
                <w:spacing w:val="-1"/>
                <w:sz w:val="20"/>
              </w:rPr>
              <w:t xml:space="preserve"> </w:t>
            </w:r>
            <w:r>
              <w:rPr>
                <w:sz w:val="20"/>
              </w:rPr>
              <w:t>service</w:t>
            </w:r>
            <w:r>
              <w:rPr>
                <w:spacing w:val="-1"/>
                <w:sz w:val="20"/>
              </w:rPr>
              <w:t xml:space="preserve"> </w:t>
            </w:r>
            <w:r>
              <w:rPr>
                <w:sz w:val="20"/>
              </w:rPr>
              <w:t>being</w:t>
            </w:r>
            <w:r>
              <w:rPr>
                <w:spacing w:val="-2"/>
                <w:sz w:val="20"/>
              </w:rPr>
              <w:t xml:space="preserve"> </w:t>
            </w:r>
            <w:r>
              <w:rPr>
                <w:sz w:val="20"/>
              </w:rPr>
              <w:t>provided,</w:t>
            </w:r>
            <w:r>
              <w:rPr>
                <w:spacing w:val="-1"/>
                <w:sz w:val="20"/>
              </w:rPr>
              <w:t xml:space="preserve"> </w:t>
            </w:r>
            <w:r>
              <w:rPr>
                <w:sz w:val="20"/>
              </w:rPr>
              <w:t>an</w:t>
            </w:r>
            <w:r>
              <w:rPr>
                <w:spacing w:val="-2"/>
                <w:sz w:val="20"/>
              </w:rPr>
              <w:t xml:space="preserve"> </w:t>
            </w:r>
            <w:r>
              <w:rPr>
                <w:sz w:val="20"/>
              </w:rPr>
              <w:t>alternative</w:t>
            </w:r>
            <w:r>
              <w:rPr>
                <w:spacing w:val="-1"/>
                <w:sz w:val="20"/>
              </w:rPr>
              <w:t xml:space="preserve"> </w:t>
            </w:r>
            <w:r>
              <w:rPr>
                <w:sz w:val="20"/>
              </w:rPr>
              <w:t>site</w:t>
            </w:r>
            <w:r>
              <w:rPr>
                <w:spacing w:val="-2"/>
                <w:sz w:val="20"/>
              </w:rPr>
              <w:t xml:space="preserve"> </w:t>
            </w:r>
            <w:r>
              <w:rPr>
                <w:sz w:val="20"/>
              </w:rPr>
              <w:t>may</w:t>
            </w:r>
            <w:r>
              <w:rPr>
                <w:spacing w:val="-7"/>
                <w:sz w:val="20"/>
              </w:rPr>
              <w:t xml:space="preserve"> </w:t>
            </w:r>
            <w:r>
              <w:rPr>
                <w:sz w:val="20"/>
              </w:rPr>
              <w:t>instead</w:t>
            </w:r>
            <w:r>
              <w:rPr>
                <w:spacing w:val="-1"/>
                <w:sz w:val="20"/>
              </w:rPr>
              <w:t xml:space="preserve"> </w:t>
            </w:r>
            <w:r>
              <w:rPr>
                <w:sz w:val="20"/>
              </w:rPr>
              <w:t>be</w:t>
            </w:r>
            <w:r>
              <w:rPr>
                <w:spacing w:val="-1"/>
                <w:sz w:val="20"/>
              </w:rPr>
              <w:t xml:space="preserve"> </w:t>
            </w:r>
            <w:r>
              <w:rPr>
                <w:sz w:val="20"/>
              </w:rPr>
              <w:t>used</w:t>
            </w:r>
            <w:r>
              <w:rPr>
                <w:spacing w:val="-2"/>
                <w:sz w:val="20"/>
              </w:rPr>
              <w:t xml:space="preserve"> </w:t>
            </w:r>
            <w:r>
              <w:rPr>
                <w:sz w:val="20"/>
              </w:rPr>
              <w:t>as the</w:t>
            </w:r>
            <w:r>
              <w:rPr>
                <w:spacing w:val="-1"/>
                <w:sz w:val="20"/>
              </w:rPr>
              <w:t xml:space="preserve"> </w:t>
            </w:r>
            <w:r>
              <w:rPr>
                <w:sz w:val="20"/>
              </w:rPr>
              <w:t>basis of valuation. It is for individual NHS providers to determine whether the alternative site approach is appropriate when undertaking an MEA based valuation.</w:t>
            </w:r>
          </w:p>
          <w:p w14:paraId="0D7879B9" w14:textId="77777777" w:rsidR="00464E1E" w:rsidRDefault="00464E1E">
            <w:pPr>
              <w:pStyle w:val="TableParagraph"/>
              <w:spacing w:before="20"/>
              <w:rPr>
                <w:b/>
                <w:sz w:val="20"/>
              </w:rPr>
            </w:pPr>
          </w:p>
          <w:p w14:paraId="0D7879BA" w14:textId="77777777" w:rsidR="00464E1E" w:rsidRDefault="00000000">
            <w:pPr>
              <w:pStyle w:val="TableParagraph"/>
              <w:spacing w:line="256" w:lineRule="auto"/>
              <w:ind w:left="50" w:right="58"/>
              <w:rPr>
                <w:sz w:val="20"/>
              </w:rPr>
            </w:pPr>
            <w:r>
              <w:rPr>
                <w:sz w:val="20"/>
              </w:rPr>
              <w:t>Revaluations</w:t>
            </w:r>
            <w:r>
              <w:rPr>
                <w:spacing w:val="-6"/>
                <w:sz w:val="20"/>
              </w:rPr>
              <w:t xml:space="preserve"> </w:t>
            </w:r>
            <w:r>
              <w:rPr>
                <w:sz w:val="20"/>
              </w:rPr>
              <w:t>of</w:t>
            </w:r>
            <w:r>
              <w:rPr>
                <w:spacing w:val="-5"/>
                <w:sz w:val="20"/>
              </w:rPr>
              <w:t xml:space="preserve"> </w:t>
            </w:r>
            <w:r>
              <w:rPr>
                <w:sz w:val="20"/>
              </w:rPr>
              <w:t>property,</w:t>
            </w:r>
            <w:r>
              <w:rPr>
                <w:spacing w:val="-7"/>
                <w:sz w:val="20"/>
              </w:rPr>
              <w:t xml:space="preserve"> </w:t>
            </w:r>
            <w:r>
              <w:rPr>
                <w:sz w:val="20"/>
              </w:rPr>
              <w:t>plant</w:t>
            </w:r>
            <w:r>
              <w:rPr>
                <w:spacing w:val="-7"/>
                <w:sz w:val="20"/>
              </w:rPr>
              <w:t xml:space="preserve"> </w:t>
            </w:r>
            <w:r>
              <w:rPr>
                <w:sz w:val="20"/>
              </w:rPr>
              <w:t>and</w:t>
            </w:r>
            <w:r>
              <w:rPr>
                <w:spacing w:val="-8"/>
                <w:sz w:val="20"/>
              </w:rPr>
              <w:t xml:space="preserve"> </w:t>
            </w:r>
            <w:r>
              <w:rPr>
                <w:sz w:val="20"/>
              </w:rPr>
              <w:t>equipment</w:t>
            </w:r>
            <w:r>
              <w:rPr>
                <w:spacing w:val="-7"/>
                <w:sz w:val="20"/>
              </w:rPr>
              <w:t xml:space="preserve"> </w:t>
            </w:r>
            <w:r>
              <w:rPr>
                <w:sz w:val="20"/>
              </w:rPr>
              <w:t>are</w:t>
            </w:r>
            <w:r>
              <w:rPr>
                <w:spacing w:val="-7"/>
                <w:sz w:val="20"/>
              </w:rPr>
              <w:t xml:space="preserve"> </w:t>
            </w:r>
            <w:r>
              <w:rPr>
                <w:sz w:val="20"/>
              </w:rPr>
              <w:t>performed</w:t>
            </w:r>
            <w:r>
              <w:rPr>
                <w:spacing w:val="-8"/>
                <w:sz w:val="20"/>
              </w:rPr>
              <w:t xml:space="preserve"> </w:t>
            </w:r>
            <w:r>
              <w:rPr>
                <w:sz w:val="20"/>
              </w:rPr>
              <w:t>with</w:t>
            </w:r>
            <w:r>
              <w:rPr>
                <w:spacing w:val="-8"/>
                <w:sz w:val="20"/>
              </w:rPr>
              <w:t xml:space="preserve"> </w:t>
            </w:r>
            <w:r>
              <w:rPr>
                <w:sz w:val="20"/>
              </w:rPr>
              <w:t>sufficient</w:t>
            </w:r>
            <w:r>
              <w:rPr>
                <w:spacing w:val="-7"/>
                <w:sz w:val="20"/>
              </w:rPr>
              <w:t xml:space="preserve"> </w:t>
            </w:r>
            <w:r>
              <w:rPr>
                <w:sz w:val="20"/>
              </w:rPr>
              <w:t>regularity</w:t>
            </w:r>
            <w:r>
              <w:rPr>
                <w:spacing w:val="-13"/>
                <w:sz w:val="20"/>
              </w:rPr>
              <w:t xml:space="preserve"> </w:t>
            </w:r>
            <w:r>
              <w:rPr>
                <w:sz w:val="20"/>
              </w:rPr>
              <w:t>to</w:t>
            </w:r>
            <w:r>
              <w:rPr>
                <w:spacing w:val="-8"/>
                <w:sz w:val="20"/>
              </w:rPr>
              <w:t xml:space="preserve"> </w:t>
            </w:r>
            <w:r>
              <w:rPr>
                <w:sz w:val="20"/>
              </w:rPr>
              <w:t>ensure</w:t>
            </w:r>
            <w:r>
              <w:rPr>
                <w:spacing w:val="-7"/>
                <w:sz w:val="20"/>
              </w:rPr>
              <w:t xml:space="preserve"> </w:t>
            </w:r>
            <w:r>
              <w:rPr>
                <w:sz w:val="20"/>
              </w:rPr>
              <w:t>that</w:t>
            </w:r>
            <w:r>
              <w:rPr>
                <w:spacing w:val="-7"/>
                <w:sz w:val="20"/>
              </w:rPr>
              <w:t xml:space="preserve"> </w:t>
            </w:r>
            <w:r>
              <w:rPr>
                <w:sz w:val="20"/>
              </w:rPr>
              <w:t>carrying</w:t>
            </w:r>
            <w:r>
              <w:rPr>
                <w:spacing w:val="-8"/>
                <w:sz w:val="20"/>
              </w:rPr>
              <w:t xml:space="preserve"> </w:t>
            </w:r>
            <w:r>
              <w:rPr>
                <w:sz w:val="20"/>
              </w:rPr>
              <w:t>values are not materially</w:t>
            </w:r>
            <w:r>
              <w:rPr>
                <w:spacing w:val="-3"/>
                <w:sz w:val="20"/>
              </w:rPr>
              <w:t xml:space="preserve"> </w:t>
            </w:r>
            <w:r>
              <w:rPr>
                <w:sz w:val="20"/>
              </w:rPr>
              <w:t>different from those that would be determined at the end of the reporting period.</w:t>
            </w:r>
          </w:p>
        </w:tc>
      </w:tr>
      <w:tr w:rsidR="00464E1E" w14:paraId="0D7879BD" w14:textId="77777777">
        <w:trPr>
          <w:trHeight w:val="537"/>
        </w:trPr>
        <w:tc>
          <w:tcPr>
            <w:tcW w:w="10481" w:type="dxa"/>
          </w:tcPr>
          <w:p w14:paraId="0D7879BC" w14:textId="77777777" w:rsidR="00464E1E" w:rsidRDefault="00000000">
            <w:pPr>
              <w:pStyle w:val="TableParagraph"/>
              <w:spacing w:before="37" w:line="240" w:lineRule="atLeast"/>
              <w:ind w:left="50" w:right="12"/>
              <w:rPr>
                <w:sz w:val="20"/>
              </w:rPr>
            </w:pPr>
            <w:r>
              <w:rPr>
                <w:sz w:val="20"/>
              </w:rPr>
              <w:t>Note</w:t>
            </w:r>
            <w:r>
              <w:rPr>
                <w:spacing w:val="-7"/>
                <w:sz w:val="20"/>
              </w:rPr>
              <w:t xml:space="preserve"> </w:t>
            </w:r>
            <w:r>
              <w:rPr>
                <w:sz w:val="20"/>
              </w:rPr>
              <w:t>1.24</w:t>
            </w:r>
            <w:r>
              <w:rPr>
                <w:spacing w:val="-6"/>
                <w:sz w:val="20"/>
              </w:rPr>
              <w:t xml:space="preserve"> </w:t>
            </w:r>
            <w:r>
              <w:rPr>
                <w:sz w:val="20"/>
              </w:rPr>
              <w:t>explains</w:t>
            </w:r>
            <w:r>
              <w:rPr>
                <w:spacing w:val="-5"/>
                <w:sz w:val="20"/>
              </w:rPr>
              <w:t xml:space="preserve"> </w:t>
            </w:r>
            <w:r>
              <w:rPr>
                <w:sz w:val="20"/>
              </w:rPr>
              <w:t>some</w:t>
            </w:r>
            <w:r>
              <w:rPr>
                <w:spacing w:val="-6"/>
                <w:sz w:val="20"/>
              </w:rPr>
              <w:t xml:space="preserve"> </w:t>
            </w:r>
            <w:r>
              <w:rPr>
                <w:sz w:val="20"/>
              </w:rPr>
              <w:t>estimation</w:t>
            </w:r>
            <w:r>
              <w:rPr>
                <w:spacing w:val="-7"/>
                <w:sz w:val="20"/>
              </w:rPr>
              <w:t xml:space="preserve"> </w:t>
            </w:r>
            <w:r>
              <w:rPr>
                <w:sz w:val="20"/>
              </w:rPr>
              <w:t>uncertainties</w:t>
            </w:r>
            <w:r>
              <w:rPr>
                <w:spacing w:val="-5"/>
                <w:sz w:val="20"/>
              </w:rPr>
              <w:t xml:space="preserve"> </w:t>
            </w:r>
            <w:r>
              <w:rPr>
                <w:sz w:val="20"/>
              </w:rPr>
              <w:t>relating</w:t>
            </w:r>
            <w:r>
              <w:rPr>
                <w:spacing w:val="-7"/>
                <w:sz w:val="20"/>
              </w:rPr>
              <w:t xml:space="preserve"> </w:t>
            </w:r>
            <w:r>
              <w:rPr>
                <w:sz w:val="20"/>
              </w:rPr>
              <w:t>to</w:t>
            </w:r>
            <w:r>
              <w:rPr>
                <w:spacing w:val="-7"/>
                <w:sz w:val="20"/>
              </w:rPr>
              <w:t xml:space="preserve"> </w:t>
            </w:r>
            <w:r>
              <w:rPr>
                <w:sz w:val="20"/>
              </w:rPr>
              <w:t>property</w:t>
            </w:r>
            <w:r>
              <w:rPr>
                <w:spacing w:val="-12"/>
                <w:sz w:val="20"/>
              </w:rPr>
              <w:t xml:space="preserve"> </w:t>
            </w:r>
            <w:r>
              <w:rPr>
                <w:sz w:val="20"/>
              </w:rPr>
              <w:t>valuations</w:t>
            </w:r>
            <w:r>
              <w:rPr>
                <w:spacing w:val="-5"/>
                <w:sz w:val="20"/>
              </w:rPr>
              <w:t xml:space="preserve"> </w:t>
            </w:r>
            <w:r>
              <w:rPr>
                <w:sz w:val="20"/>
              </w:rPr>
              <w:t>and</w:t>
            </w:r>
            <w:r>
              <w:rPr>
                <w:spacing w:val="-6"/>
                <w:sz w:val="20"/>
              </w:rPr>
              <w:t xml:space="preserve"> </w:t>
            </w:r>
            <w:r>
              <w:rPr>
                <w:sz w:val="20"/>
              </w:rPr>
              <w:t>explores</w:t>
            </w:r>
            <w:r>
              <w:rPr>
                <w:spacing w:val="-4"/>
                <w:sz w:val="20"/>
              </w:rPr>
              <w:t xml:space="preserve"> </w:t>
            </w:r>
            <w:r>
              <w:rPr>
                <w:sz w:val="20"/>
              </w:rPr>
              <w:t>the</w:t>
            </w:r>
            <w:r>
              <w:rPr>
                <w:spacing w:val="-6"/>
                <w:sz w:val="20"/>
              </w:rPr>
              <w:t xml:space="preserve"> </w:t>
            </w:r>
            <w:r>
              <w:rPr>
                <w:sz w:val="20"/>
              </w:rPr>
              <w:t>impact</w:t>
            </w:r>
            <w:r>
              <w:rPr>
                <w:spacing w:val="-6"/>
                <w:sz w:val="20"/>
              </w:rPr>
              <w:t xml:space="preserve"> </w:t>
            </w:r>
            <w:r>
              <w:rPr>
                <w:sz w:val="20"/>
              </w:rPr>
              <w:t>of</w:t>
            </w:r>
            <w:r>
              <w:rPr>
                <w:spacing w:val="-4"/>
                <w:sz w:val="20"/>
              </w:rPr>
              <w:t xml:space="preserve"> </w:t>
            </w:r>
            <w:r>
              <w:rPr>
                <w:sz w:val="20"/>
              </w:rPr>
              <w:t>these</w:t>
            </w:r>
            <w:r>
              <w:rPr>
                <w:spacing w:val="-6"/>
                <w:sz w:val="20"/>
              </w:rPr>
              <w:t xml:space="preserve"> </w:t>
            </w:r>
            <w:r>
              <w:rPr>
                <w:sz w:val="20"/>
              </w:rPr>
              <w:t>on these consolidated accounts.</w:t>
            </w:r>
          </w:p>
        </w:tc>
      </w:tr>
    </w:tbl>
    <w:p w14:paraId="0D7879BE" w14:textId="77777777" w:rsidR="00464E1E" w:rsidRDefault="00464E1E">
      <w:pPr>
        <w:spacing w:line="240" w:lineRule="atLeast"/>
        <w:rPr>
          <w:sz w:val="20"/>
        </w:rPr>
        <w:sectPr w:rsidR="00464E1E">
          <w:headerReference w:type="default" r:id="rId38"/>
          <w:footerReference w:type="even" r:id="rId39"/>
          <w:footerReference w:type="default" r:id="rId40"/>
          <w:pgSz w:w="11910" w:h="16840"/>
          <w:pgMar w:top="620" w:right="560" w:bottom="680" w:left="560" w:header="0" w:footer="489" w:gutter="0"/>
          <w:pgNumType w:start="61"/>
          <w:cols w:space="720"/>
        </w:sectPr>
      </w:pPr>
    </w:p>
    <w:p w14:paraId="0D7879BF" w14:textId="77777777" w:rsidR="00464E1E" w:rsidRDefault="00464E1E">
      <w:pPr>
        <w:pStyle w:val="BodyText"/>
        <w:spacing w:before="1"/>
        <w:rPr>
          <w:b/>
          <w:sz w:val="2"/>
        </w:rPr>
      </w:pPr>
    </w:p>
    <w:tbl>
      <w:tblPr>
        <w:tblW w:w="0" w:type="auto"/>
        <w:tblInd w:w="125" w:type="dxa"/>
        <w:tblLayout w:type="fixed"/>
        <w:tblCellMar>
          <w:left w:w="0" w:type="dxa"/>
          <w:right w:w="0" w:type="dxa"/>
        </w:tblCellMar>
        <w:tblLook w:val="01E0" w:firstRow="1" w:lastRow="1" w:firstColumn="1" w:lastColumn="1" w:noHBand="0" w:noVBand="0"/>
      </w:tblPr>
      <w:tblGrid>
        <w:gridCol w:w="10497"/>
      </w:tblGrid>
      <w:tr w:rsidR="00464E1E" w14:paraId="0D7879C5" w14:textId="77777777">
        <w:trPr>
          <w:trHeight w:val="3032"/>
        </w:trPr>
        <w:tc>
          <w:tcPr>
            <w:tcW w:w="10497" w:type="dxa"/>
          </w:tcPr>
          <w:p w14:paraId="0D7879C0" w14:textId="77777777" w:rsidR="00464E1E" w:rsidRDefault="00000000">
            <w:pPr>
              <w:pStyle w:val="TableParagraph"/>
              <w:spacing w:line="256" w:lineRule="auto"/>
              <w:ind w:left="50"/>
              <w:rPr>
                <w:sz w:val="20"/>
              </w:rPr>
            </w:pPr>
            <w:r>
              <w:rPr>
                <w:sz w:val="20"/>
              </w:rPr>
              <w:t>Valuation</w:t>
            </w:r>
            <w:r>
              <w:rPr>
                <w:spacing w:val="-9"/>
                <w:sz w:val="20"/>
              </w:rPr>
              <w:t xml:space="preserve"> </w:t>
            </w:r>
            <w:r>
              <w:rPr>
                <w:sz w:val="20"/>
              </w:rPr>
              <w:t>guidance</w:t>
            </w:r>
            <w:r>
              <w:rPr>
                <w:spacing w:val="-8"/>
                <w:sz w:val="20"/>
              </w:rPr>
              <w:t xml:space="preserve"> </w:t>
            </w:r>
            <w:r>
              <w:rPr>
                <w:sz w:val="20"/>
              </w:rPr>
              <w:t>issued</w:t>
            </w:r>
            <w:r>
              <w:rPr>
                <w:spacing w:val="-8"/>
                <w:sz w:val="20"/>
              </w:rPr>
              <w:t xml:space="preserve"> </w:t>
            </w:r>
            <w:r>
              <w:rPr>
                <w:sz w:val="20"/>
              </w:rPr>
              <w:t>by</w:t>
            </w:r>
            <w:r>
              <w:rPr>
                <w:spacing w:val="-13"/>
                <w:sz w:val="20"/>
              </w:rPr>
              <w:t xml:space="preserve"> </w:t>
            </w:r>
            <w:r>
              <w:rPr>
                <w:sz w:val="20"/>
              </w:rPr>
              <w:t>the</w:t>
            </w:r>
            <w:r>
              <w:rPr>
                <w:spacing w:val="-8"/>
                <w:sz w:val="20"/>
              </w:rPr>
              <w:t xml:space="preserve"> </w:t>
            </w:r>
            <w:r>
              <w:rPr>
                <w:sz w:val="20"/>
              </w:rPr>
              <w:t>Royal</w:t>
            </w:r>
            <w:r>
              <w:rPr>
                <w:spacing w:val="-9"/>
                <w:sz w:val="20"/>
              </w:rPr>
              <w:t xml:space="preserve"> </w:t>
            </w:r>
            <w:r>
              <w:rPr>
                <w:sz w:val="20"/>
              </w:rPr>
              <w:t>Institution</w:t>
            </w:r>
            <w:r>
              <w:rPr>
                <w:spacing w:val="-9"/>
                <w:sz w:val="20"/>
              </w:rPr>
              <w:t xml:space="preserve"> </w:t>
            </w:r>
            <w:r>
              <w:rPr>
                <w:sz w:val="20"/>
              </w:rPr>
              <w:t>of</w:t>
            </w:r>
            <w:r>
              <w:rPr>
                <w:spacing w:val="-6"/>
                <w:sz w:val="20"/>
              </w:rPr>
              <w:t xml:space="preserve"> </w:t>
            </w:r>
            <w:r>
              <w:rPr>
                <w:sz w:val="20"/>
              </w:rPr>
              <w:t>Chartered</w:t>
            </w:r>
            <w:r>
              <w:rPr>
                <w:spacing w:val="-8"/>
                <w:sz w:val="20"/>
              </w:rPr>
              <w:t xml:space="preserve"> </w:t>
            </w:r>
            <w:r>
              <w:rPr>
                <w:sz w:val="20"/>
              </w:rPr>
              <w:t>Surveyors</w:t>
            </w:r>
            <w:r>
              <w:rPr>
                <w:spacing w:val="-6"/>
                <w:sz w:val="20"/>
              </w:rPr>
              <w:t xml:space="preserve"> </w:t>
            </w:r>
            <w:r>
              <w:rPr>
                <w:sz w:val="20"/>
              </w:rPr>
              <w:t>(RICS)</w:t>
            </w:r>
            <w:r>
              <w:rPr>
                <w:spacing w:val="-7"/>
                <w:sz w:val="20"/>
              </w:rPr>
              <w:t xml:space="preserve"> </w:t>
            </w:r>
            <w:r>
              <w:rPr>
                <w:sz w:val="20"/>
              </w:rPr>
              <w:t>states</w:t>
            </w:r>
            <w:r>
              <w:rPr>
                <w:spacing w:val="-7"/>
                <w:sz w:val="20"/>
              </w:rPr>
              <w:t xml:space="preserve"> </w:t>
            </w:r>
            <w:r>
              <w:rPr>
                <w:sz w:val="20"/>
              </w:rPr>
              <w:t>that</w:t>
            </w:r>
            <w:r>
              <w:rPr>
                <w:spacing w:val="-8"/>
                <w:sz w:val="20"/>
              </w:rPr>
              <w:t xml:space="preserve"> </w:t>
            </w:r>
            <w:r>
              <w:rPr>
                <w:sz w:val="20"/>
              </w:rPr>
              <w:t>valuations</w:t>
            </w:r>
            <w:r>
              <w:rPr>
                <w:spacing w:val="-7"/>
                <w:sz w:val="20"/>
              </w:rPr>
              <w:t xml:space="preserve"> </w:t>
            </w:r>
            <w:r>
              <w:rPr>
                <w:sz w:val="20"/>
              </w:rPr>
              <w:t>are</w:t>
            </w:r>
            <w:r>
              <w:rPr>
                <w:spacing w:val="-8"/>
                <w:sz w:val="20"/>
              </w:rPr>
              <w:t xml:space="preserve"> </w:t>
            </w:r>
            <w:r>
              <w:rPr>
                <w:sz w:val="20"/>
              </w:rPr>
              <w:t>performed net of VAT where the VAT is recoverable by</w:t>
            </w:r>
            <w:r>
              <w:rPr>
                <w:spacing w:val="-4"/>
                <w:sz w:val="20"/>
              </w:rPr>
              <w:t xml:space="preserve"> </w:t>
            </w:r>
            <w:r>
              <w:rPr>
                <w:sz w:val="20"/>
              </w:rPr>
              <w:t>the entity. This commonly</w:t>
            </w:r>
            <w:r>
              <w:rPr>
                <w:spacing w:val="-4"/>
                <w:sz w:val="20"/>
              </w:rPr>
              <w:t xml:space="preserve"> </w:t>
            </w:r>
            <w:r>
              <w:rPr>
                <w:sz w:val="20"/>
              </w:rPr>
              <w:t>applies to schemes procured under a Private Finance Initiative (PFI), where the construction is completed by</w:t>
            </w:r>
            <w:r>
              <w:rPr>
                <w:spacing w:val="-4"/>
                <w:sz w:val="20"/>
              </w:rPr>
              <w:t xml:space="preserve"> </w:t>
            </w:r>
            <w:r>
              <w:rPr>
                <w:sz w:val="20"/>
              </w:rPr>
              <w:t>a special purpose vehicle and the costs have recoverable VAT for a trust.</w:t>
            </w:r>
          </w:p>
          <w:p w14:paraId="0D7879C1" w14:textId="77777777" w:rsidR="00464E1E" w:rsidRDefault="00464E1E">
            <w:pPr>
              <w:pStyle w:val="TableParagraph"/>
              <w:spacing w:before="14"/>
              <w:rPr>
                <w:b/>
                <w:sz w:val="20"/>
              </w:rPr>
            </w:pPr>
          </w:p>
          <w:p w14:paraId="0D7879C2" w14:textId="77777777" w:rsidR="00464E1E" w:rsidRDefault="00000000">
            <w:pPr>
              <w:pStyle w:val="TableParagraph"/>
              <w:spacing w:line="259" w:lineRule="auto"/>
              <w:ind w:left="50"/>
              <w:rPr>
                <w:sz w:val="20"/>
              </w:rPr>
            </w:pPr>
            <w:r>
              <w:rPr>
                <w:sz w:val="20"/>
              </w:rPr>
              <w:t>Properties</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course</w:t>
            </w:r>
            <w:r>
              <w:rPr>
                <w:spacing w:val="-5"/>
                <w:sz w:val="20"/>
              </w:rPr>
              <w:t xml:space="preserve"> </w:t>
            </w:r>
            <w:r>
              <w:rPr>
                <w:sz w:val="20"/>
              </w:rPr>
              <w:t>of</w:t>
            </w:r>
            <w:r>
              <w:rPr>
                <w:spacing w:val="-3"/>
                <w:sz w:val="20"/>
              </w:rPr>
              <w:t xml:space="preserve"> </w:t>
            </w:r>
            <w:r>
              <w:rPr>
                <w:sz w:val="20"/>
              </w:rPr>
              <w:t>construction</w:t>
            </w:r>
            <w:r>
              <w:rPr>
                <w:spacing w:val="-6"/>
                <w:sz w:val="20"/>
              </w:rPr>
              <w:t xml:space="preserve"> </w:t>
            </w:r>
            <w:r>
              <w:rPr>
                <w:sz w:val="20"/>
              </w:rPr>
              <w:t>for</w:t>
            </w:r>
            <w:r>
              <w:rPr>
                <w:spacing w:val="-5"/>
                <w:sz w:val="20"/>
              </w:rPr>
              <w:t xml:space="preserve"> </w:t>
            </w:r>
            <w:r>
              <w:rPr>
                <w:sz w:val="20"/>
              </w:rPr>
              <w:t>service</w:t>
            </w:r>
            <w:r>
              <w:rPr>
                <w:spacing w:val="-5"/>
                <w:sz w:val="20"/>
              </w:rPr>
              <w:t xml:space="preserve"> </w:t>
            </w:r>
            <w:r>
              <w:rPr>
                <w:sz w:val="20"/>
              </w:rPr>
              <w:t>or</w:t>
            </w:r>
            <w:r>
              <w:rPr>
                <w:spacing w:val="-4"/>
                <w:sz w:val="20"/>
              </w:rPr>
              <w:t xml:space="preserve"> </w:t>
            </w:r>
            <w:r>
              <w:rPr>
                <w:sz w:val="20"/>
              </w:rPr>
              <w:t>administration</w:t>
            </w:r>
            <w:r>
              <w:rPr>
                <w:spacing w:val="-6"/>
                <w:sz w:val="20"/>
              </w:rPr>
              <w:t xml:space="preserve"> </w:t>
            </w:r>
            <w:r>
              <w:rPr>
                <w:sz w:val="20"/>
              </w:rPr>
              <w:t>purposes</w:t>
            </w:r>
            <w:r>
              <w:rPr>
                <w:spacing w:val="-4"/>
                <w:sz w:val="20"/>
              </w:rPr>
              <w:t xml:space="preserve"> </w:t>
            </w:r>
            <w:r>
              <w:rPr>
                <w:sz w:val="20"/>
              </w:rPr>
              <w:t>are</w:t>
            </w:r>
            <w:r>
              <w:rPr>
                <w:spacing w:val="-5"/>
                <w:sz w:val="20"/>
              </w:rPr>
              <w:t xml:space="preserve"> </w:t>
            </w:r>
            <w:r>
              <w:rPr>
                <w:sz w:val="20"/>
              </w:rPr>
              <w:t>carried</w:t>
            </w:r>
            <w:r>
              <w:rPr>
                <w:spacing w:val="-6"/>
                <w:sz w:val="20"/>
              </w:rPr>
              <w:t xml:space="preserve"> </w:t>
            </w:r>
            <w:r>
              <w:rPr>
                <w:sz w:val="20"/>
              </w:rPr>
              <w:t>at</w:t>
            </w:r>
            <w:r>
              <w:rPr>
                <w:spacing w:val="-5"/>
                <w:sz w:val="20"/>
              </w:rPr>
              <w:t xml:space="preserve"> </w:t>
            </w:r>
            <w:r>
              <w:rPr>
                <w:sz w:val="20"/>
              </w:rPr>
              <w:t>cost,</w:t>
            </w:r>
            <w:r>
              <w:rPr>
                <w:spacing w:val="-5"/>
                <w:sz w:val="20"/>
              </w:rPr>
              <w:t xml:space="preserve"> </w:t>
            </w:r>
            <w:r>
              <w:rPr>
                <w:sz w:val="20"/>
              </w:rPr>
              <w:t>less</w:t>
            </w:r>
            <w:r>
              <w:rPr>
                <w:spacing w:val="-4"/>
                <w:sz w:val="20"/>
              </w:rPr>
              <w:t xml:space="preserve"> </w:t>
            </w:r>
            <w:r>
              <w:rPr>
                <w:sz w:val="20"/>
              </w:rPr>
              <w:t>any</w:t>
            </w:r>
            <w:r>
              <w:rPr>
                <w:spacing w:val="-11"/>
                <w:sz w:val="20"/>
              </w:rPr>
              <w:t xml:space="preserve"> </w:t>
            </w:r>
            <w:r>
              <w:rPr>
                <w:sz w:val="20"/>
              </w:rPr>
              <w:t xml:space="preserve">impairment loss. Cost includes professional fees and, where capitalised in accordance with </w:t>
            </w:r>
            <w:r>
              <w:rPr>
                <w:i/>
                <w:sz w:val="20"/>
              </w:rPr>
              <w:t>IAS 23,</w:t>
            </w:r>
            <w:r>
              <w:rPr>
                <w:i/>
                <w:spacing w:val="39"/>
                <w:sz w:val="20"/>
              </w:rPr>
              <w:t xml:space="preserve"> </w:t>
            </w:r>
            <w:r>
              <w:rPr>
                <w:sz w:val="20"/>
              </w:rPr>
              <w:t>borrowing costs. Assets are revalued and depreciation commences when the assets are brought into use.</w:t>
            </w:r>
          </w:p>
          <w:p w14:paraId="0D7879C3" w14:textId="77777777" w:rsidR="00464E1E" w:rsidRDefault="00464E1E">
            <w:pPr>
              <w:pStyle w:val="TableParagraph"/>
              <w:spacing w:before="16"/>
              <w:rPr>
                <w:b/>
                <w:sz w:val="20"/>
              </w:rPr>
            </w:pPr>
          </w:p>
          <w:p w14:paraId="0D7879C4" w14:textId="77777777" w:rsidR="00464E1E" w:rsidRDefault="00000000">
            <w:pPr>
              <w:pStyle w:val="TableParagraph"/>
              <w:spacing w:line="259" w:lineRule="auto"/>
              <w:ind w:left="50"/>
              <w:rPr>
                <w:sz w:val="20"/>
              </w:rPr>
            </w:pPr>
            <w:r>
              <w:rPr>
                <w:sz w:val="20"/>
              </w:rPr>
              <w:t>IT</w:t>
            </w:r>
            <w:r>
              <w:rPr>
                <w:spacing w:val="-3"/>
                <w:sz w:val="20"/>
              </w:rPr>
              <w:t xml:space="preserve"> </w:t>
            </w:r>
            <w:r>
              <w:rPr>
                <w:sz w:val="20"/>
              </w:rPr>
              <w:t>equipment,</w:t>
            </w:r>
            <w:r>
              <w:rPr>
                <w:spacing w:val="-6"/>
                <w:sz w:val="20"/>
              </w:rPr>
              <w:t xml:space="preserve"> </w:t>
            </w:r>
            <w:r>
              <w:rPr>
                <w:sz w:val="20"/>
              </w:rPr>
              <w:t>transport</w:t>
            </w:r>
            <w:r>
              <w:rPr>
                <w:spacing w:val="-6"/>
                <w:sz w:val="20"/>
              </w:rPr>
              <w:t xml:space="preserve"> </w:t>
            </w:r>
            <w:r>
              <w:rPr>
                <w:sz w:val="20"/>
              </w:rPr>
              <w:t>equipment,</w:t>
            </w:r>
            <w:r>
              <w:rPr>
                <w:spacing w:val="-6"/>
                <w:sz w:val="20"/>
              </w:rPr>
              <w:t xml:space="preserve"> </w:t>
            </w:r>
            <w:r>
              <w:rPr>
                <w:sz w:val="20"/>
              </w:rPr>
              <w:t>furniture</w:t>
            </w:r>
            <w:r>
              <w:rPr>
                <w:spacing w:val="-6"/>
                <w:sz w:val="20"/>
              </w:rPr>
              <w:t xml:space="preserve"> </w:t>
            </w:r>
            <w:r>
              <w:rPr>
                <w:sz w:val="20"/>
              </w:rPr>
              <w:t>and</w:t>
            </w:r>
            <w:r>
              <w:rPr>
                <w:spacing w:val="-6"/>
                <w:sz w:val="20"/>
              </w:rPr>
              <w:t xml:space="preserve"> </w:t>
            </w:r>
            <w:r>
              <w:rPr>
                <w:sz w:val="20"/>
              </w:rPr>
              <w:t>fittings,</w:t>
            </w:r>
            <w:r>
              <w:rPr>
                <w:spacing w:val="-6"/>
                <w:sz w:val="20"/>
              </w:rPr>
              <w:t xml:space="preserve"> </w:t>
            </w:r>
            <w:r>
              <w:rPr>
                <w:sz w:val="20"/>
              </w:rPr>
              <w:t>and</w:t>
            </w:r>
            <w:r>
              <w:rPr>
                <w:spacing w:val="-6"/>
                <w:sz w:val="20"/>
              </w:rPr>
              <w:t xml:space="preserve"> </w:t>
            </w:r>
            <w:r>
              <w:rPr>
                <w:sz w:val="20"/>
              </w:rPr>
              <w:t>plant</w:t>
            </w:r>
            <w:r>
              <w:rPr>
                <w:spacing w:val="-6"/>
                <w:sz w:val="20"/>
              </w:rPr>
              <w:t xml:space="preserve"> </w:t>
            </w:r>
            <w:r>
              <w:rPr>
                <w:sz w:val="20"/>
              </w:rPr>
              <w:t>and</w:t>
            </w:r>
            <w:r>
              <w:rPr>
                <w:spacing w:val="-6"/>
                <w:sz w:val="20"/>
              </w:rPr>
              <w:t xml:space="preserve"> </w:t>
            </w:r>
            <w:r>
              <w:rPr>
                <w:sz w:val="20"/>
              </w:rPr>
              <w:t>machinery</w:t>
            </w:r>
            <w:r>
              <w:rPr>
                <w:spacing w:val="-11"/>
                <w:sz w:val="20"/>
              </w:rPr>
              <w:t xml:space="preserve"> </w:t>
            </w:r>
            <w:r>
              <w:rPr>
                <w:sz w:val="20"/>
              </w:rPr>
              <w:t>that</w:t>
            </w:r>
            <w:r>
              <w:rPr>
                <w:spacing w:val="-6"/>
                <w:sz w:val="20"/>
              </w:rPr>
              <w:t xml:space="preserve"> </w:t>
            </w:r>
            <w:r>
              <w:rPr>
                <w:sz w:val="20"/>
              </w:rPr>
              <w:t>are</w:t>
            </w:r>
            <w:r>
              <w:rPr>
                <w:spacing w:val="-6"/>
                <w:sz w:val="20"/>
              </w:rPr>
              <w:t xml:space="preserve"> </w:t>
            </w:r>
            <w:r>
              <w:rPr>
                <w:sz w:val="20"/>
              </w:rPr>
              <w:t>held</w:t>
            </w:r>
            <w:r>
              <w:rPr>
                <w:spacing w:val="-6"/>
                <w:sz w:val="20"/>
              </w:rPr>
              <w:t xml:space="preserve"> </w:t>
            </w:r>
            <w:r>
              <w:rPr>
                <w:sz w:val="20"/>
              </w:rPr>
              <w:t>for</w:t>
            </w:r>
            <w:r>
              <w:rPr>
                <w:spacing w:val="-6"/>
                <w:sz w:val="20"/>
              </w:rPr>
              <w:t xml:space="preserve"> </w:t>
            </w:r>
            <w:r>
              <w:rPr>
                <w:sz w:val="20"/>
              </w:rPr>
              <w:t>operational</w:t>
            </w:r>
            <w:r>
              <w:rPr>
                <w:spacing w:val="-6"/>
                <w:sz w:val="20"/>
              </w:rPr>
              <w:t xml:space="preserve"> </w:t>
            </w:r>
            <w:r>
              <w:rPr>
                <w:sz w:val="20"/>
              </w:rPr>
              <w:t>use</w:t>
            </w:r>
            <w:r>
              <w:rPr>
                <w:spacing w:val="-6"/>
                <w:sz w:val="20"/>
              </w:rPr>
              <w:t xml:space="preserve"> </w:t>
            </w:r>
            <w:r>
              <w:rPr>
                <w:sz w:val="20"/>
              </w:rPr>
              <w:t>are valued at depreciated historic cost where these assets have short useful lives or low values or both, as this is not considered to be materially different from current value in existing use.</w:t>
            </w:r>
          </w:p>
        </w:tc>
      </w:tr>
      <w:tr w:rsidR="00464E1E" w14:paraId="0D7879C7" w14:textId="77777777">
        <w:trPr>
          <w:trHeight w:val="362"/>
        </w:trPr>
        <w:tc>
          <w:tcPr>
            <w:tcW w:w="10497" w:type="dxa"/>
          </w:tcPr>
          <w:p w14:paraId="0D7879C6" w14:textId="77777777" w:rsidR="00464E1E" w:rsidRDefault="00000000">
            <w:pPr>
              <w:pStyle w:val="TableParagraph"/>
              <w:spacing w:before="80"/>
              <w:ind w:left="50"/>
              <w:rPr>
                <w:i/>
                <w:sz w:val="20"/>
              </w:rPr>
            </w:pPr>
            <w:r>
              <w:rPr>
                <w:i/>
                <w:spacing w:val="-2"/>
                <w:sz w:val="20"/>
              </w:rPr>
              <w:t>Depreciation</w:t>
            </w:r>
          </w:p>
        </w:tc>
      </w:tr>
      <w:tr w:rsidR="00464E1E" w14:paraId="0D7879CB" w14:textId="77777777">
        <w:trPr>
          <w:trHeight w:val="2004"/>
        </w:trPr>
        <w:tc>
          <w:tcPr>
            <w:tcW w:w="10497" w:type="dxa"/>
          </w:tcPr>
          <w:p w14:paraId="0D7879C8" w14:textId="77777777" w:rsidR="00464E1E" w:rsidRDefault="00000000">
            <w:pPr>
              <w:pStyle w:val="TableParagraph"/>
              <w:spacing w:before="44" w:line="256" w:lineRule="auto"/>
              <w:ind w:left="50" w:right="124"/>
              <w:rPr>
                <w:sz w:val="20"/>
              </w:rPr>
            </w:pPr>
            <w:r>
              <w:rPr>
                <w:sz w:val="20"/>
              </w:rPr>
              <w:t>Items of property, plant and equipment are depreciated over their remaining useful economic lives in a manner consistent</w:t>
            </w:r>
            <w:r>
              <w:rPr>
                <w:spacing w:val="-6"/>
                <w:sz w:val="20"/>
              </w:rPr>
              <w:t xml:space="preserve"> </w:t>
            </w:r>
            <w:r>
              <w:rPr>
                <w:sz w:val="20"/>
              </w:rPr>
              <w:t>with</w:t>
            </w:r>
            <w:r>
              <w:rPr>
                <w:spacing w:val="-7"/>
                <w:sz w:val="20"/>
              </w:rPr>
              <w:t xml:space="preserve"> </w:t>
            </w:r>
            <w:r>
              <w:rPr>
                <w:sz w:val="20"/>
              </w:rPr>
              <w:t>the</w:t>
            </w:r>
            <w:r>
              <w:rPr>
                <w:spacing w:val="-7"/>
                <w:sz w:val="20"/>
              </w:rPr>
              <w:t xml:space="preserve"> </w:t>
            </w:r>
            <w:r>
              <w:rPr>
                <w:sz w:val="20"/>
              </w:rPr>
              <w:t>consumption</w:t>
            </w:r>
            <w:r>
              <w:rPr>
                <w:spacing w:val="-7"/>
                <w:sz w:val="20"/>
              </w:rPr>
              <w:t xml:space="preserve"> </w:t>
            </w:r>
            <w:r>
              <w:rPr>
                <w:sz w:val="20"/>
              </w:rPr>
              <w:t>of</w:t>
            </w:r>
            <w:r>
              <w:rPr>
                <w:spacing w:val="-4"/>
                <w:sz w:val="20"/>
              </w:rPr>
              <w:t xml:space="preserve"> </w:t>
            </w:r>
            <w:r>
              <w:rPr>
                <w:sz w:val="20"/>
              </w:rPr>
              <w:t>economic</w:t>
            </w:r>
            <w:r>
              <w:rPr>
                <w:spacing w:val="-5"/>
                <w:sz w:val="20"/>
              </w:rPr>
              <w:t xml:space="preserve"> </w:t>
            </w:r>
            <w:r>
              <w:rPr>
                <w:sz w:val="20"/>
              </w:rPr>
              <w:t>or</w:t>
            </w:r>
            <w:r>
              <w:rPr>
                <w:spacing w:val="-6"/>
                <w:sz w:val="20"/>
              </w:rPr>
              <w:t xml:space="preserve"> </w:t>
            </w:r>
            <w:r>
              <w:rPr>
                <w:sz w:val="20"/>
              </w:rPr>
              <w:t>service</w:t>
            </w:r>
            <w:r>
              <w:rPr>
                <w:spacing w:val="-6"/>
                <w:sz w:val="20"/>
              </w:rPr>
              <w:t xml:space="preserve"> </w:t>
            </w:r>
            <w:r>
              <w:rPr>
                <w:sz w:val="20"/>
              </w:rPr>
              <w:t>delivery</w:t>
            </w:r>
            <w:r>
              <w:rPr>
                <w:spacing w:val="-10"/>
                <w:sz w:val="20"/>
              </w:rPr>
              <w:t xml:space="preserve"> </w:t>
            </w:r>
            <w:r>
              <w:rPr>
                <w:sz w:val="20"/>
              </w:rPr>
              <w:t>benefits.</w:t>
            </w:r>
            <w:r>
              <w:rPr>
                <w:spacing w:val="-6"/>
                <w:sz w:val="20"/>
              </w:rPr>
              <w:t xml:space="preserve"> </w:t>
            </w:r>
            <w:r>
              <w:rPr>
                <w:sz w:val="20"/>
              </w:rPr>
              <w:t>Land</w:t>
            </w:r>
            <w:r>
              <w:rPr>
                <w:spacing w:val="-6"/>
                <w:sz w:val="20"/>
              </w:rPr>
              <w:t xml:space="preserve"> </w:t>
            </w:r>
            <w:r>
              <w:rPr>
                <w:sz w:val="20"/>
              </w:rPr>
              <w:t>is</w:t>
            </w:r>
            <w:r>
              <w:rPr>
                <w:spacing w:val="-5"/>
                <w:sz w:val="20"/>
              </w:rPr>
              <w:t xml:space="preserve"> </w:t>
            </w:r>
            <w:r>
              <w:rPr>
                <w:sz w:val="20"/>
              </w:rPr>
              <w:t>considered</w:t>
            </w:r>
            <w:r>
              <w:rPr>
                <w:spacing w:val="-7"/>
                <w:sz w:val="20"/>
              </w:rPr>
              <w:t xml:space="preserve"> </w:t>
            </w:r>
            <w:r>
              <w:rPr>
                <w:sz w:val="20"/>
              </w:rPr>
              <w:t>to</w:t>
            </w:r>
            <w:r>
              <w:rPr>
                <w:spacing w:val="-7"/>
                <w:sz w:val="20"/>
              </w:rPr>
              <w:t xml:space="preserve"> </w:t>
            </w:r>
            <w:r>
              <w:rPr>
                <w:sz w:val="20"/>
              </w:rPr>
              <w:t>have</w:t>
            </w:r>
            <w:r>
              <w:rPr>
                <w:spacing w:val="-6"/>
                <w:sz w:val="20"/>
              </w:rPr>
              <w:t xml:space="preserve"> </w:t>
            </w:r>
            <w:r>
              <w:rPr>
                <w:sz w:val="20"/>
              </w:rPr>
              <w:t>an</w:t>
            </w:r>
            <w:r>
              <w:rPr>
                <w:spacing w:val="-6"/>
                <w:sz w:val="20"/>
              </w:rPr>
              <w:t xml:space="preserve"> </w:t>
            </w:r>
            <w:r>
              <w:rPr>
                <w:sz w:val="20"/>
              </w:rPr>
              <w:t>infinite</w:t>
            </w:r>
            <w:r>
              <w:rPr>
                <w:spacing w:val="-7"/>
                <w:sz w:val="20"/>
              </w:rPr>
              <w:t xml:space="preserve"> </w:t>
            </w:r>
            <w:r>
              <w:rPr>
                <w:sz w:val="20"/>
              </w:rPr>
              <w:t>life and is not depreciated.</w:t>
            </w:r>
          </w:p>
          <w:p w14:paraId="0D7879C9" w14:textId="77777777" w:rsidR="00464E1E" w:rsidRDefault="00464E1E">
            <w:pPr>
              <w:pStyle w:val="TableParagraph"/>
              <w:spacing w:before="11"/>
              <w:rPr>
                <w:b/>
                <w:sz w:val="20"/>
              </w:rPr>
            </w:pPr>
          </w:p>
          <w:p w14:paraId="0D7879CA" w14:textId="77777777" w:rsidR="00464E1E" w:rsidRDefault="00000000">
            <w:pPr>
              <w:pStyle w:val="TableParagraph"/>
              <w:spacing w:line="240" w:lineRule="atLeast"/>
              <w:ind w:left="50"/>
              <w:rPr>
                <w:sz w:val="20"/>
              </w:rPr>
            </w:pPr>
            <w:r>
              <w:rPr>
                <w:sz w:val="20"/>
              </w:rPr>
              <w:t>Property, plant and equipment which has been reclassified as ‘held for sale’ ceases to be depreciated upon the reclassification. Assets in the course of construction and residual interests in off-Statement of Financial Position Private</w:t>
            </w:r>
            <w:r>
              <w:rPr>
                <w:spacing w:val="-7"/>
                <w:sz w:val="20"/>
              </w:rPr>
              <w:t xml:space="preserve"> </w:t>
            </w:r>
            <w:r>
              <w:rPr>
                <w:sz w:val="20"/>
              </w:rPr>
              <w:t>Finance</w:t>
            </w:r>
            <w:r>
              <w:rPr>
                <w:spacing w:val="-6"/>
                <w:sz w:val="20"/>
              </w:rPr>
              <w:t xml:space="preserve"> </w:t>
            </w:r>
            <w:r>
              <w:rPr>
                <w:sz w:val="20"/>
              </w:rPr>
              <w:t>Initiative</w:t>
            </w:r>
            <w:r>
              <w:rPr>
                <w:spacing w:val="-6"/>
                <w:sz w:val="20"/>
              </w:rPr>
              <w:t xml:space="preserve"> </w:t>
            </w:r>
            <w:r>
              <w:rPr>
                <w:sz w:val="20"/>
              </w:rPr>
              <w:t>(PFI)</w:t>
            </w:r>
            <w:r>
              <w:rPr>
                <w:spacing w:val="-5"/>
                <w:sz w:val="20"/>
              </w:rPr>
              <w:t xml:space="preserve"> </w:t>
            </w:r>
            <w:r>
              <w:rPr>
                <w:sz w:val="20"/>
              </w:rPr>
              <w:t>contract</w:t>
            </w:r>
            <w:r>
              <w:rPr>
                <w:spacing w:val="-6"/>
                <w:sz w:val="20"/>
              </w:rPr>
              <w:t xml:space="preserve"> </w:t>
            </w:r>
            <w:r>
              <w:rPr>
                <w:sz w:val="20"/>
              </w:rPr>
              <w:t>assets</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z w:val="20"/>
              </w:rPr>
              <w:t>depreciated</w:t>
            </w:r>
            <w:r>
              <w:rPr>
                <w:spacing w:val="-6"/>
                <w:sz w:val="20"/>
              </w:rPr>
              <w:t xml:space="preserve"> </w:t>
            </w:r>
            <w:r>
              <w:rPr>
                <w:sz w:val="20"/>
              </w:rPr>
              <w:t>until</w:t>
            </w:r>
            <w:r>
              <w:rPr>
                <w:spacing w:val="-7"/>
                <w:sz w:val="20"/>
              </w:rPr>
              <w:t xml:space="preserve"> </w:t>
            </w:r>
            <w:r>
              <w:rPr>
                <w:sz w:val="20"/>
              </w:rPr>
              <w:t>the</w:t>
            </w:r>
            <w:r>
              <w:rPr>
                <w:spacing w:val="-6"/>
                <w:sz w:val="20"/>
              </w:rPr>
              <w:t xml:space="preserve"> </w:t>
            </w:r>
            <w:r>
              <w:rPr>
                <w:sz w:val="20"/>
              </w:rPr>
              <w:t>asset</w:t>
            </w:r>
            <w:r>
              <w:rPr>
                <w:spacing w:val="-6"/>
                <w:sz w:val="20"/>
              </w:rPr>
              <w:t xml:space="preserve"> </w:t>
            </w:r>
            <w:r>
              <w:rPr>
                <w:sz w:val="20"/>
              </w:rPr>
              <w:t>is</w:t>
            </w:r>
            <w:r>
              <w:rPr>
                <w:spacing w:val="-5"/>
                <w:sz w:val="20"/>
              </w:rPr>
              <w:t xml:space="preserve"> </w:t>
            </w:r>
            <w:r>
              <w:rPr>
                <w:sz w:val="20"/>
              </w:rPr>
              <w:t>brought</w:t>
            </w:r>
            <w:r>
              <w:rPr>
                <w:spacing w:val="-6"/>
                <w:sz w:val="20"/>
              </w:rPr>
              <w:t xml:space="preserve"> </w:t>
            </w:r>
            <w:r>
              <w:rPr>
                <w:sz w:val="20"/>
              </w:rPr>
              <w:t>into</w:t>
            </w:r>
            <w:r>
              <w:rPr>
                <w:spacing w:val="-7"/>
                <w:sz w:val="20"/>
              </w:rPr>
              <w:t xml:space="preserve"> </w:t>
            </w:r>
            <w:r>
              <w:rPr>
                <w:sz w:val="20"/>
              </w:rPr>
              <w:t>use</w:t>
            </w:r>
            <w:r>
              <w:rPr>
                <w:spacing w:val="-6"/>
                <w:sz w:val="20"/>
              </w:rPr>
              <w:t xml:space="preserve"> </w:t>
            </w:r>
            <w:r>
              <w:rPr>
                <w:sz w:val="20"/>
              </w:rPr>
              <w:t>or</w:t>
            </w:r>
            <w:r>
              <w:rPr>
                <w:spacing w:val="-5"/>
                <w:sz w:val="20"/>
              </w:rPr>
              <w:t xml:space="preserve"> </w:t>
            </w:r>
            <w:r>
              <w:rPr>
                <w:sz w:val="20"/>
              </w:rPr>
              <w:t>reverts</w:t>
            </w:r>
            <w:r>
              <w:rPr>
                <w:spacing w:val="-4"/>
                <w:sz w:val="20"/>
              </w:rPr>
              <w:t xml:space="preserve"> </w:t>
            </w:r>
            <w:r>
              <w:rPr>
                <w:sz w:val="20"/>
              </w:rPr>
              <w:t>to</w:t>
            </w:r>
            <w:r>
              <w:rPr>
                <w:spacing w:val="-7"/>
                <w:sz w:val="20"/>
              </w:rPr>
              <w:t xml:space="preserve"> </w:t>
            </w:r>
            <w:r>
              <w:rPr>
                <w:sz w:val="20"/>
              </w:rPr>
              <w:t>the trust, respectively.</w:t>
            </w:r>
          </w:p>
        </w:tc>
      </w:tr>
    </w:tbl>
    <w:p w14:paraId="0D7879CC" w14:textId="77777777" w:rsidR="00464E1E" w:rsidRDefault="00464E1E">
      <w:pPr>
        <w:pStyle w:val="BodyText"/>
        <w:spacing w:before="2"/>
        <w:rPr>
          <w:b/>
          <w:sz w:val="17"/>
        </w:rPr>
      </w:pPr>
    </w:p>
    <w:tbl>
      <w:tblPr>
        <w:tblW w:w="0" w:type="auto"/>
        <w:tblInd w:w="125" w:type="dxa"/>
        <w:tblLayout w:type="fixed"/>
        <w:tblCellMar>
          <w:left w:w="0" w:type="dxa"/>
          <w:right w:w="0" w:type="dxa"/>
        </w:tblCellMar>
        <w:tblLook w:val="01E0" w:firstRow="1" w:lastRow="1" w:firstColumn="1" w:lastColumn="1" w:noHBand="0" w:noVBand="0"/>
      </w:tblPr>
      <w:tblGrid>
        <w:gridCol w:w="10527"/>
      </w:tblGrid>
      <w:tr w:rsidR="00464E1E" w14:paraId="0D7879CE" w14:textId="77777777">
        <w:trPr>
          <w:trHeight w:val="316"/>
        </w:trPr>
        <w:tc>
          <w:tcPr>
            <w:tcW w:w="10527" w:type="dxa"/>
          </w:tcPr>
          <w:p w14:paraId="0D7879CD" w14:textId="77777777" w:rsidR="00464E1E" w:rsidRDefault="00000000">
            <w:pPr>
              <w:pStyle w:val="TableParagraph"/>
              <w:spacing w:line="223" w:lineRule="exact"/>
              <w:ind w:left="50"/>
              <w:rPr>
                <w:i/>
                <w:sz w:val="20"/>
              </w:rPr>
            </w:pPr>
            <w:r>
              <w:rPr>
                <w:i/>
                <w:sz w:val="20"/>
              </w:rPr>
              <w:t>Revaluation</w:t>
            </w:r>
            <w:r>
              <w:rPr>
                <w:i/>
                <w:spacing w:val="-14"/>
                <w:sz w:val="20"/>
              </w:rPr>
              <w:t xml:space="preserve"> </w:t>
            </w:r>
            <w:r>
              <w:rPr>
                <w:i/>
                <w:sz w:val="20"/>
              </w:rPr>
              <w:t>gains</w:t>
            </w:r>
            <w:r>
              <w:rPr>
                <w:i/>
                <w:spacing w:val="-11"/>
                <w:sz w:val="20"/>
              </w:rPr>
              <w:t xml:space="preserve"> </w:t>
            </w:r>
            <w:r>
              <w:rPr>
                <w:i/>
                <w:sz w:val="20"/>
              </w:rPr>
              <w:t>and</w:t>
            </w:r>
            <w:r>
              <w:rPr>
                <w:i/>
                <w:spacing w:val="-12"/>
                <w:sz w:val="20"/>
              </w:rPr>
              <w:t xml:space="preserve"> </w:t>
            </w:r>
            <w:r>
              <w:rPr>
                <w:i/>
                <w:spacing w:val="-2"/>
                <w:sz w:val="20"/>
              </w:rPr>
              <w:t>losses</w:t>
            </w:r>
          </w:p>
        </w:tc>
      </w:tr>
      <w:tr w:rsidR="00464E1E" w14:paraId="0D7879D2" w14:textId="77777777">
        <w:trPr>
          <w:trHeight w:val="1860"/>
        </w:trPr>
        <w:tc>
          <w:tcPr>
            <w:tcW w:w="10527" w:type="dxa"/>
          </w:tcPr>
          <w:p w14:paraId="0D7879CF" w14:textId="77777777" w:rsidR="00464E1E" w:rsidRDefault="00000000">
            <w:pPr>
              <w:pStyle w:val="TableParagraph"/>
              <w:spacing w:before="87" w:line="256" w:lineRule="auto"/>
              <w:ind w:left="50" w:right="83"/>
              <w:rPr>
                <w:sz w:val="20"/>
              </w:rPr>
            </w:pPr>
            <w:r>
              <w:rPr>
                <w:sz w:val="20"/>
              </w:rPr>
              <w:t>Revaluation gains are recognised in the revaluation reserve, except where, and to the extent that, they</w:t>
            </w:r>
            <w:r>
              <w:rPr>
                <w:spacing w:val="-5"/>
                <w:sz w:val="20"/>
              </w:rPr>
              <w:t xml:space="preserve"> </w:t>
            </w:r>
            <w:r>
              <w:rPr>
                <w:sz w:val="20"/>
              </w:rPr>
              <w:t>directly</w:t>
            </w:r>
            <w:r>
              <w:rPr>
                <w:spacing w:val="-5"/>
                <w:sz w:val="20"/>
              </w:rPr>
              <w:t xml:space="preserve"> </w:t>
            </w:r>
            <w:r>
              <w:rPr>
                <w:sz w:val="20"/>
              </w:rPr>
              <w:t>relate to</w:t>
            </w:r>
            <w:r>
              <w:rPr>
                <w:spacing w:val="-7"/>
                <w:sz w:val="20"/>
              </w:rPr>
              <w:t xml:space="preserve"> </w:t>
            </w:r>
            <w:r>
              <w:rPr>
                <w:sz w:val="20"/>
              </w:rPr>
              <w:t>a</w:t>
            </w:r>
            <w:r>
              <w:rPr>
                <w:spacing w:val="-6"/>
                <w:sz w:val="20"/>
              </w:rPr>
              <w:t xml:space="preserve"> </w:t>
            </w:r>
            <w:r>
              <w:rPr>
                <w:sz w:val="20"/>
              </w:rPr>
              <w:t>revaluation</w:t>
            </w:r>
            <w:r>
              <w:rPr>
                <w:spacing w:val="-7"/>
                <w:sz w:val="20"/>
              </w:rPr>
              <w:t xml:space="preserve"> </w:t>
            </w:r>
            <w:r>
              <w:rPr>
                <w:sz w:val="20"/>
              </w:rPr>
              <w:t>decrease</w:t>
            </w:r>
            <w:r>
              <w:rPr>
                <w:spacing w:val="-6"/>
                <w:sz w:val="20"/>
              </w:rPr>
              <w:t xml:space="preserve"> </w:t>
            </w:r>
            <w:r>
              <w:rPr>
                <w:sz w:val="20"/>
              </w:rPr>
              <w:t>that</w:t>
            </w:r>
            <w:r>
              <w:rPr>
                <w:spacing w:val="-6"/>
                <w:sz w:val="20"/>
              </w:rPr>
              <w:t xml:space="preserve"> </w:t>
            </w:r>
            <w:r>
              <w:rPr>
                <w:sz w:val="20"/>
              </w:rPr>
              <w:t>has</w:t>
            </w:r>
            <w:r>
              <w:rPr>
                <w:spacing w:val="-5"/>
                <w:sz w:val="20"/>
              </w:rPr>
              <w:t xml:space="preserve"> </w:t>
            </w:r>
            <w:r>
              <w:rPr>
                <w:sz w:val="20"/>
              </w:rPr>
              <w:t>previously</w:t>
            </w:r>
            <w:r>
              <w:rPr>
                <w:spacing w:val="-12"/>
                <w:sz w:val="20"/>
              </w:rPr>
              <w:t xml:space="preserve"> </w:t>
            </w:r>
            <w:r>
              <w:rPr>
                <w:sz w:val="20"/>
              </w:rPr>
              <w:t>been</w:t>
            </w:r>
            <w:r>
              <w:rPr>
                <w:spacing w:val="-7"/>
                <w:sz w:val="20"/>
              </w:rPr>
              <w:t xml:space="preserve"> </w:t>
            </w:r>
            <w:r>
              <w:rPr>
                <w:sz w:val="20"/>
              </w:rPr>
              <w:t>recognised</w:t>
            </w:r>
            <w:r>
              <w:rPr>
                <w:spacing w:val="-7"/>
                <w:sz w:val="20"/>
              </w:rPr>
              <w:t xml:space="preserve"> </w:t>
            </w:r>
            <w:r>
              <w:rPr>
                <w:sz w:val="20"/>
              </w:rPr>
              <w:t>in</w:t>
            </w:r>
            <w:r>
              <w:rPr>
                <w:spacing w:val="-6"/>
                <w:sz w:val="20"/>
              </w:rPr>
              <w:t xml:space="preserve"> </w:t>
            </w:r>
            <w:r>
              <w:rPr>
                <w:sz w:val="20"/>
              </w:rPr>
              <w:t>operating</w:t>
            </w:r>
            <w:r>
              <w:rPr>
                <w:spacing w:val="-7"/>
                <w:sz w:val="20"/>
              </w:rPr>
              <w:t xml:space="preserve"> </w:t>
            </w:r>
            <w:r>
              <w:rPr>
                <w:sz w:val="20"/>
              </w:rPr>
              <w:t>expenses,</w:t>
            </w:r>
            <w:r>
              <w:rPr>
                <w:spacing w:val="-6"/>
                <w:sz w:val="20"/>
              </w:rPr>
              <w:t xml:space="preserve"> </w:t>
            </w:r>
            <w:r>
              <w:rPr>
                <w:sz w:val="20"/>
              </w:rPr>
              <w:t>in</w:t>
            </w:r>
            <w:r>
              <w:rPr>
                <w:spacing w:val="-6"/>
                <w:sz w:val="20"/>
              </w:rPr>
              <w:t xml:space="preserve"> </w:t>
            </w:r>
            <w:r>
              <w:rPr>
                <w:sz w:val="20"/>
              </w:rPr>
              <w:t>which</w:t>
            </w:r>
            <w:r>
              <w:rPr>
                <w:spacing w:val="-6"/>
                <w:sz w:val="20"/>
              </w:rPr>
              <w:t xml:space="preserve"> </w:t>
            </w:r>
            <w:r>
              <w:rPr>
                <w:sz w:val="20"/>
              </w:rPr>
              <w:t>case</w:t>
            </w:r>
            <w:r>
              <w:rPr>
                <w:spacing w:val="-6"/>
                <w:sz w:val="20"/>
              </w:rPr>
              <w:t xml:space="preserve"> </w:t>
            </w:r>
            <w:r>
              <w:rPr>
                <w:sz w:val="20"/>
              </w:rPr>
              <w:t>they</w:t>
            </w:r>
            <w:r>
              <w:rPr>
                <w:spacing w:val="-12"/>
                <w:sz w:val="20"/>
              </w:rPr>
              <w:t xml:space="preserve"> </w:t>
            </w:r>
            <w:r>
              <w:rPr>
                <w:sz w:val="20"/>
              </w:rPr>
              <w:t>are</w:t>
            </w:r>
            <w:r>
              <w:rPr>
                <w:spacing w:val="-6"/>
                <w:sz w:val="20"/>
              </w:rPr>
              <w:t xml:space="preserve"> </w:t>
            </w:r>
            <w:r>
              <w:rPr>
                <w:sz w:val="20"/>
              </w:rPr>
              <w:t>reversed in operating expenditure. Revaluation losses are charged to the revaluation reserve to the extent that there is an available balance for the asset concerned, and thereafter are charged to operating expenses.</w:t>
            </w:r>
          </w:p>
          <w:p w14:paraId="0D7879D0" w14:textId="77777777" w:rsidR="00464E1E" w:rsidRDefault="00464E1E">
            <w:pPr>
              <w:pStyle w:val="TableParagraph"/>
              <w:spacing w:before="21"/>
              <w:rPr>
                <w:b/>
                <w:sz w:val="20"/>
              </w:rPr>
            </w:pPr>
          </w:p>
          <w:p w14:paraId="0D7879D1" w14:textId="77777777" w:rsidR="00464E1E" w:rsidRDefault="00000000">
            <w:pPr>
              <w:pStyle w:val="TableParagraph"/>
              <w:spacing w:line="256" w:lineRule="auto"/>
              <w:ind w:left="50"/>
              <w:rPr>
                <w:sz w:val="20"/>
              </w:rPr>
            </w:pPr>
            <w:r>
              <w:rPr>
                <w:sz w:val="20"/>
              </w:rPr>
              <w:t>Gains</w:t>
            </w:r>
            <w:r>
              <w:rPr>
                <w:spacing w:val="-6"/>
                <w:sz w:val="20"/>
              </w:rPr>
              <w:t xml:space="preserve"> </w:t>
            </w:r>
            <w:r>
              <w:rPr>
                <w:sz w:val="20"/>
              </w:rPr>
              <w:t>and</w:t>
            </w:r>
            <w:r>
              <w:rPr>
                <w:spacing w:val="-7"/>
                <w:sz w:val="20"/>
              </w:rPr>
              <w:t xml:space="preserve"> </w:t>
            </w:r>
            <w:r>
              <w:rPr>
                <w:sz w:val="20"/>
              </w:rPr>
              <w:t>losses</w:t>
            </w:r>
            <w:r>
              <w:rPr>
                <w:spacing w:val="-6"/>
                <w:sz w:val="20"/>
              </w:rPr>
              <w:t xml:space="preserve"> </w:t>
            </w:r>
            <w:r>
              <w:rPr>
                <w:sz w:val="20"/>
              </w:rPr>
              <w:t>recognised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revaluation</w:t>
            </w:r>
            <w:r>
              <w:rPr>
                <w:spacing w:val="-7"/>
                <w:sz w:val="20"/>
              </w:rPr>
              <w:t xml:space="preserve"> </w:t>
            </w:r>
            <w:r>
              <w:rPr>
                <w:sz w:val="20"/>
              </w:rPr>
              <w:t>reserve</w:t>
            </w:r>
            <w:r>
              <w:rPr>
                <w:spacing w:val="-7"/>
                <w:sz w:val="20"/>
              </w:rPr>
              <w:t xml:space="preserve"> </w:t>
            </w:r>
            <w:r>
              <w:rPr>
                <w:sz w:val="20"/>
              </w:rPr>
              <w:t>are</w:t>
            </w:r>
            <w:r>
              <w:rPr>
                <w:spacing w:val="-7"/>
                <w:sz w:val="20"/>
              </w:rPr>
              <w:t xml:space="preserve"> </w:t>
            </w:r>
            <w:r>
              <w:rPr>
                <w:sz w:val="20"/>
              </w:rPr>
              <w:t>reported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Consolidated</w:t>
            </w:r>
            <w:r>
              <w:rPr>
                <w:spacing w:val="-7"/>
                <w:sz w:val="20"/>
              </w:rPr>
              <w:t xml:space="preserve"> </w:t>
            </w:r>
            <w:r>
              <w:rPr>
                <w:sz w:val="20"/>
              </w:rPr>
              <w:t>Statement</w:t>
            </w:r>
            <w:r>
              <w:rPr>
                <w:spacing w:val="-7"/>
                <w:sz w:val="20"/>
              </w:rPr>
              <w:t xml:space="preserve"> </w:t>
            </w:r>
            <w:r>
              <w:rPr>
                <w:sz w:val="20"/>
              </w:rPr>
              <w:t>of</w:t>
            </w:r>
            <w:r>
              <w:rPr>
                <w:spacing w:val="-5"/>
                <w:sz w:val="20"/>
              </w:rPr>
              <w:t xml:space="preserve"> </w:t>
            </w:r>
            <w:r>
              <w:rPr>
                <w:sz w:val="20"/>
              </w:rPr>
              <w:t>Comprehensive Income as an item of ‘other comprehensive income’.</w:t>
            </w:r>
          </w:p>
        </w:tc>
      </w:tr>
      <w:tr w:rsidR="00464E1E" w14:paraId="0D7879D4" w14:textId="77777777">
        <w:trPr>
          <w:trHeight w:val="356"/>
        </w:trPr>
        <w:tc>
          <w:tcPr>
            <w:tcW w:w="10527" w:type="dxa"/>
          </w:tcPr>
          <w:p w14:paraId="0D7879D3" w14:textId="77777777" w:rsidR="00464E1E" w:rsidRDefault="00000000">
            <w:pPr>
              <w:pStyle w:val="TableParagraph"/>
              <w:spacing w:before="53"/>
              <w:ind w:left="50"/>
              <w:rPr>
                <w:i/>
                <w:sz w:val="20"/>
              </w:rPr>
            </w:pPr>
            <w:r>
              <w:rPr>
                <w:i/>
                <w:spacing w:val="-2"/>
                <w:sz w:val="20"/>
              </w:rPr>
              <w:t>Impairments</w:t>
            </w:r>
          </w:p>
        </w:tc>
      </w:tr>
      <w:tr w:rsidR="00464E1E" w14:paraId="0D7879DA" w14:textId="77777777">
        <w:trPr>
          <w:trHeight w:val="3398"/>
        </w:trPr>
        <w:tc>
          <w:tcPr>
            <w:tcW w:w="10527" w:type="dxa"/>
          </w:tcPr>
          <w:p w14:paraId="0D7879D5" w14:textId="77777777" w:rsidR="00464E1E" w:rsidRDefault="00000000">
            <w:pPr>
              <w:pStyle w:val="TableParagraph"/>
              <w:spacing w:before="66" w:line="256" w:lineRule="auto"/>
              <w:ind w:left="50"/>
              <w:rPr>
                <w:sz w:val="20"/>
              </w:rPr>
            </w:pPr>
            <w:r>
              <w:rPr>
                <w:sz w:val="20"/>
              </w:rPr>
              <w:t>In accordance with the GAM, impairments that arise from a clear consumption of economic benefits or of service potential in the asset are charged to operating expenses. A compensating transfer is made from the revaluation reserve to the income and expenditure reserve of an amount equal to the lower of (i) the impairment charged to operating</w:t>
            </w:r>
            <w:r>
              <w:rPr>
                <w:spacing w:val="-7"/>
                <w:sz w:val="20"/>
              </w:rPr>
              <w:t xml:space="preserve"> </w:t>
            </w:r>
            <w:r>
              <w:rPr>
                <w:sz w:val="20"/>
              </w:rPr>
              <w:t>expenses;</w:t>
            </w:r>
            <w:r>
              <w:rPr>
                <w:spacing w:val="-6"/>
                <w:sz w:val="20"/>
              </w:rPr>
              <w:t xml:space="preserve"> </w:t>
            </w:r>
            <w:r>
              <w:rPr>
                <w:sz w:val="20"/>
              </w:rPr>
              <w:t>and</w:t>
            </w:r>
            <w:r>
              <w:rPr>
                <w:spacing w:val="-7"/>
                <w:sz w:val="20"/>
              </w:rPr>
              <w:t xml:space="preserve"> </w:t>
            </w:r>
            <w:r>
              <w:rPr>
                <w:sz w:val="20"/>
              </w:rPr>
              <w:t>(ii)</w:t>
            </w:r>
            <w:r>
              <w:rPr>
                <w:spacing w:val="-5"/>
                <w:sz w:val="20"/>
              </w:rPr>
              <w:t xml:space="preserve"> </w:t>
            </w:r>
            <w:r>
              <w:rPr>
                <w:sz w:val="20"/>
              </w:rPr>
              <w:t>the</w:t>
            </w:r>
            <w:r>
              <w:rPr>
                <w:spacing w:val="-6"/>
                <w:sz w:val="20"/>
              </w:rPr>
              <w:t xml:space="preserve"> </w:t>
            </w:r>
            <w:r>
              <w:rPr>
                <w:sz w:val="20"/>
              </w:rPr>
              <w:t>balance</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revaluation</w:t>
            </w:r>
            <w:r>
              <w:rPr>
                <w:spacing w:val="-7"/>
                <w:sz w:val="20"/>
              </w:rPr>
              <w:t xml:space="preserve"> </w:t>
            </w:r>
            <w:r>
              <w:rPr>
                <w:sz w:val="20"/>
              </w:rPr>
              <w:t>reserve</w:t>
            </w:r>
            <w:r>
              <w:rPr>
                <w:spacing w:val="-6"/>
                <w:sz w:val="20"/>
              </w:rPr>
              <w:t xml:space="preserve"> </w:t>
            </w:r>
            <w:r>
              <w:rPr>
                <w:sz w:val="20"/>
              </w:rPr>
              <w:t>attributable</w:t>
            </w:r>
            <w:r>
              <w:rPr>
                <w:spacing w:val="-6"/>
                <w:sz w:val="20"/>
              </w:rPr>
              <w:t xml:space="preserve"> </w:t>
            </w:r>
            <w:r>
              <w:rPr>
                <w:sz w:val="20"/>
              </w:rPr>
              <w:t>to</w:t>
            </w:r>
            <w:r>
              <w:rPr>
                <w:spacing w:val="-6"/>
                <w:sz w:val="20"/>
              </w:rPr>
              <w:t xml:space="preserve"> </w:t>
            </w:r>
            <w:r>
              <w:rPr>
                <w:sz w:val="20"/>
              </w:rPr>
              <w:t>that</w:t>
            </w:r>
            <w:r>
              <w:rPr>
                <w:spacing w:val="-6"/>
                <w:sz w:val="20"/>
              </w:rPr>
              <w:t xml:space="preserve"> </w:t>
            </w:r>
            <w:r>
              <w:rPr>
                <w:sz w:val="20"/>
              </w:rPr>
              <w:t>asset</w:t>
            </w:r>
            <w:r>
              <w:rPr>
                <w:spacing w:val="-6"/>
                <w:sz w:val="20"/>
              </w:rPr>
              <w:t xml:space="preserve"> </w:t>
            </w:r>
            <w:r>
              <w:rPr>
                <w:sz w:val="20"/>
              </w:rPr>
              <w:t>before</w:t>
            </w:r>
            <w:r>
              <w:rPr>
                <w:spacing w:val="-6"/>
                <w:sz w:val="20"/>
              </w:rPr>
              <w:t xml:space="preserve"> </w:t>
            </w:r>
            <w:r>
              <w:rPr>
                <w:sz w:val="20"/>
              </w:rPr>
              <w:t>the</w:t>
            </w:r>
            <w:r>
              <w:rPr>
                <w:spacing w:val="-7"/>
                <w:sz w:val="20"/>
              </w:rPr>
              <w:t xml:space="preserve"> </w:t>
            </w:r>
            <w:r>
              <w:rPr>
                <w:sz w:val="20"/>
              </w:rPr>
              <w:t>impairment.</w:t>
            </w:r>
          </w:p>
          <w:p w14:paraId="0D7879D6" w14:textId="77777777" w:rsidR="00464E1E" w:rsidRDefault="00464E1E">
            <w:pPr>
              <w:pStyle w:val="TableParagraph"/>
              <w:spacing w:before="22"/>
              <w:rPr>
                <w:b/>
                <w:sz w:val="20"/>
              </w:rPr>
            </w:pPr>
          </w:p>
          <w:p w14:paraId="0D7879D7" w14:textId="77777777" w:rsidR="00464E1E" w:rsidRDefault="00000000">
            <w:pPr>
              <w:pStyle w:val="TableParagraph"/>
              <w:spacing w:line="256" w:lineRule="auto"/>
              <w:ind w:left="50" w:right="83"/>
              <w:rPr>
                <w:sz w:val="20"/>
              </w:rPr>
            </w:pPr>
            <w:r>
              <w:rPr>
                <w:sz w:val="20"/>
              </w:rPr>
              <w:t>An</w:t>
            </w:r>
            <w:r>
              <w:rPr>
                <w:spacing w:val="-5"/>
                <w:sz w:val="20"/>
              </w:rPr>
              <w:t xml:space="preserve"> </w:t>
            </w:r>
            <w:r>
              <w:rPr>
                <w:sz w:val="20"/>
              </w:rPr>
              <w:t>impairment</w:t>
            </w:r>
            <w:r>
              <w:rPr>
                <w:spacing w:val="-5"/>
                <w:sz w:val="20"/>
              </w:rPr>
              <w:t xml:space="preserve"> </w:t>
            </w:r>
            <w:r>
              <w:rPr>
                <w:sz w:val="20"/>
              </w:rPr>
              <w:t>that</w:t>
            </w:r>
            <w:r>
              <w:rPr>
                <w:spacing w:val="-5"/>
                <w:sz w:val="20"/>
              </w:rPr>
              <w:t xml:space="preserve"> </w:t>
            </w:r>
            <w:r>
              <w:rPr>
                <w:sz w:val="20"/>
              </w:rPr>
              <w:t>arises</w:t>
            </w:r>
            <w:r>
              <w:rPr>
                <w:spacing w:val="-4"/>
                <w:sz w:val="20"/>
              </w:rPr>
              <w:t xml:space="preserve"> </w:t>
            </w:r>
            <w:r>
              <w:rPr>
                <w:sz w:val="20"/>
              </w:rPr>
              <w:t>from</w:t>
            </w:r>
            <w:r>
              <w:rPr>
                <w:spacing w:val="-1"/>
                <w:sz w:val="20"/>
              </w:rPr>
              <w:t xml:space="preserve"> </w:t>
            </w:r>
            <w:r>
              <w:rPr>
                <w:sz w:val="20"/>
              </w:rPr>
              <w:t>a</w:t>
            </w:r>
            <w:r>
              <w:rPr>
                <w:spacing w:val="-6"/>
                <w:sz w:val="20"/>
              </w:rPr>
              <w:t xml:space="preserve"> </w:t>
            </w:r>
            <w:r>
              <w:rPr>
                <w:sz w:val="20"/>
              </w:rPr>
              <w:t>clear</w:t>
            </w:r>
            <w:r>
              <w:rPr>
                <w:spacing w:val="-4"/>
                <w:sz w:val="20"/>
              </w:rPr>
              <w:t xml:space="preserve"> </w:t>
            </w:r>
            <w:r>
              <w:rPr>
                <w:sz w:val="20"/>
              </w:rPr>
              <w:t>consumption</w:t>
            </w:r>
            <w:r>
              <w:rPr>
                <w:spacing w:val="-6"/>
                <w:sz w:val="20"/>
              </w:rPr>
              <w:t xml:space="preserve"> </w:t>
            </w:r>
            <w:r>
              <w:rPr>
                <w:sz w:val="20"/>
              </w:rPr>
              <w:t>of</w:t>
            </w:r>
            <w:r>
              <w:rPr>
                <w:spacing w:val="-3"/>
                <w:sz w:val="20"/>
              </w:rPr>
              <w:t xml:space="preserve"> </w:t>
            </w:r>
            <w:r>
              <w:rPr>
                <w:sz w:val="20"/>
              </w:rPr>
              <w:t>economic</w:t>
            </w:r>
            <w:r>
              <w:rPr>
                <w:spacing w:val="-4"/>
                <w:sz w:val="20"/>
              </w:rPr>
              <w:t xml:space="preserve"> </w:t>
            </w:r>
            <w:r>
              <w:rPr>
                <w:sz w:val="20"/>
              </w:rPr>
              <w:t>benefit</w:t>
            </w:r>
            <w:r>
              <w:rPr>
                <w:spacing w:val="-5"/>
                <w:sz w:val="20"/>
              </w:rPr>
              <w:t xml:space="preserve"> </w:t>
            </w:r>
            <w:r>
              <w:rPr>
                <w:sz w:val="20"/>
              </w:rPr>
              <w:t>or</w:t>
            </w:r>
            <w:r>
              <w:rPr>
                <w:spacing w:val="-4"/>
                <w:sz w:val="20"/>
              </w:rPr>
              <w:t xml:space="preserve"> </w:t>
            </w:r>
            <w:r>
              <w:rPr>
                <w:sz w:val="20"/>
              </w:rPr>
              <w:t>of</w:t>
            </w:r>
            <w:r>
              <w:rPr>
                <w:spacing w:val="-3"/>
                <w:sz w:val="20"/>
              </w:rPr>
              <w:t xml:space="preserve"> </w:t>
            </w:r>
            <w:r>
              <w:rPr>
                <w:sz w:val="20"/>
              </w:rPr>
              <w:t>service</w:t>
            </w:r>
            <w:r>
              <w:rPr>
                <w:spacing w:val="-5"/>
                <w:sz w:val="20"/>
              </w:rPr>
              <w:t xml:space="preserve"> </w:t>
            </w:r>
            <w:r>
              <w:rPr>
                <w:sz w:val="20"/>
              </w:rPr>
              <w:t>potential</w:t>
            </w:r>
            <w:r>
              <w:rPr>
                <w:spacing w:val="-6"/>
                <w:sz w:val="20"/>
              </w:rPr>
              <w:t xml:space="preserve"> </w:t>
            </w:r>
            <w:r>
              <w:rPr>
                <w:sz w:val="20"/>
              </w:rPr>
              <w:t>is</w:t>
            </w:r>
            <w:r>
              <w:rPr>
                <w:spacing w:val="-4"/>
                <w:sz w:val="20"/>
              </w:rPr>
              <w:t xml:space="preserve"> </w:t>
            </w:r>
            <w:r>
              <w:rPr>
                <w:sz w:val="20"/>
              </w:rPr>
              <w:t>reversed</w:t>
            </w:r>
            <w:r>
              <w:rPr>
                <w:spacing w:val="-6"/>
                <w:sz w:val="20"/>
              </w:rPr>
              <w:t xml:space="preserve"> </w:t>
            </w:r>
            <w:r>
              <w:rPr>
                <w:sz w:val="20"/>
              </w:rPr>
              <w:t>when,</w:t>
            </w:r>
            <w:r>
              <w:rPr>
                <w:spacing w:val="-5"/>
                <w:sz w:val="20"/>
              </w:rPr>
              <w:t xml:space="preserve"> </w:t>
            </w:r>
            <w:r>
              <w:rPr>
                <w:sz w:val="20"/>
              </w:rPr>
              <w:t>and to the extent that, the circumstances that gave rise to the loss is reversed. Reversals are recognised in operating expenditure to the extent that the asset is restored to the carrying amount it would have had if the impairment had never been recognised. Any</w:t>
            </w:r>
            <w:r>
              <w:rPr>
                <w:spacing w:val="-3"/>
                <w:sz w:val="20"/>
              </w:rPr>
              <w:t xml:space="preserve"> </w:t>
            </w:r>
            <w:r>
              <w:rPr>
                <w:sz w:val="20"/>
              </w:rPr>
              <w:t>remaining reversal is recognised in the revaluation reserve. Where, at the time of the original impairment, a transfer was made from the revaluation reserve to the income and expenditure reserve, an amount is transferred back to the revaluation reserve when the impairment reversal is recognised.</w:t>
            </w:r>
          </w:p>
          <w:p w14:paraId="0D7879D8" w14:textId="77777777" w:rsidR="00464E1E" w:rsidRDefault="00464E1E">
            <w:pPr>
              <w:pStyle w:val="TableParagraph"/>
              <w:spacing w:before="24"/>
              <w:rPr>
                <w:b/>
                <w:sz w:val="20"/>
              </w:rPr>
            </w:pPr>
          </w:p>
          <w:p w14:paraId="0D7879D9" w14:textId="77777777" w:rsidR="00464E1E" w:rsidRDefault="00000000">
            <w:pPr>
              <w:pStyle w:val="TableParagraph"/>
              <w:ind w:left="50"/>
              <w:rPr>
                <w:sz w:val="20"/>
              </w:rPr>
            </w:pPr>
            <w:r>
              <w:rPr>
                <w:sz w:val="20"/>
              </w:rPr>
              <w:t>Other</w:t>
            </w:r>
            <w:r>
              <w:rPr>
                <w:spacing w:val="-10"/>
                <w:sz w:val="20"/>
              </w:rPr>
              <w:t xml:space="preserve"> </w:t>
            </w:r>
            <w:r>
              <w:rPr>
                <w:sz w:val="20"/>
              </w:rPr>
              <w:t>impairments</w:t>
            </w:r>
            <w:r>
              <w:rPr>
                <w:spacing w:val="-10"/>
                <w:sz w:val="20"/>
              </w:rPr>
              <w:t xml:space="preserve"> </w:t>
            </w:r>
            <w:r>
              <w:rPr>
                <w:sz w:val="20"/>
              </w:rPr>
              <w:t>are</w:t>
            </w:r>
            <w:r>
              <w:rPr>
                <w:spacing w:val="-10"/>
                <w:sz w:val="20"/>
              </w:rPr>
              <w:t xml:space="preserve"> </w:t>
            </w:r>
            <w:r>
              <w:rPr>
                <w:sz w:val="20"/>
              </w:rPr>
              <w:t>treated</w:t>
            </w:r>
            <w:r>
              <w:rPr>
                <w:spacing w:val="-11"/>
                <w:sz w:val="20"/>
              </w:rPr>
              <w:t xml:space="preserve"> </w:t>
            </w:r>
            <w:r>
              <w:rPr>
                <w:sz w:val="20"/>
              </w:rPr>
              <w:t>as</w:t>
            </w:r>
            <w:r>
              <w:rPr>
                <w:spacing w:val="-9"/>
                <w:sz w:val="20"/>
              </w:rPr>
              <w:t xml:space="preserve"> </w:t>
            </w:r>
            <w:r>
              <w:rPr>
                <w:sz w:val="20"/>
              </w:rPr>
              <w:t>revaluation</w:t>
            </w:r>
            <w:r>
              <w:rPr>
                <w:spacing w:val="-12"/>
                <w:sz w:val="20"/>
              </w:rPr>
              <w:t xml:space="preserve"> </w:t>
            </w:r>
            <w:r>
              <w:rPr>
                <w:sz w:val="20"/>
              </w:rPr>
              <w:t>losses.</w:t>
            </w:r>
            <w:r>
              <w:rPr>
                <w:spacing w:val="-10"/>
                <w:sz w:val="20"/>
              </w:rPr>
              <w:t xml:space="preserve"> </w:t>
            </w:r>
            <w:r>
              <w:rPr>
                <w:sz w:val="20"/>
              </w:rPr>
              <w:t>Reversals</w:t>
            </w:r>
            <w:r>
              <w:rPr>
                <w:spacing w:val="-10"/>
                <w:sz w:val="20"/>
              </w:rPr>
              <w:t xml:space="preserve"> </w:t>
            </w:r>
            <w:r>
              <w:rPr>
                <w:sz w:val="20"/>
              </w:rPr>
              <w:t>of</w:t>
            </w:r>
            <w:r>
              <w:rPr>
                <w:spacing w:val="-9"/>
                <w:sz w:val="20"/>
              </w:rPr>
              <w:t xml:space="preserve"> </w:t>
            </w:r>
            <w:r>
              <w:rPr>
                <w:sz w:val="20"/>
              </w:rPr>
              <w:t>‘other</w:t>
            </w:r>
            <w:r>
              <w:rPr>
                <w:spacing w:val="-10"/>
                <w:sz w:val="20"/>
              </w:rPr>
              <w:t xml:space="preserve"> </w:t>
            </w:r>
            <w:r>
              <w:rPr>
                <w:sz w:val="20"/>
              </w:rPr>
              <w:t>impairments’</w:t>
            </w:r>
            <w:r>
              <w:rPr>
                <w:spacing w:val="-12"/>
                <w:sz w:val="20"/>
              </w:rPr>
              <w:t xml:space="preserve"> </w:t>
            </w:r>
            <w:r>
              <w:rPr>
                <w:sz w:val="20"/>
              </w:rPr>
              <w:t>are</w:t>
            </w:r>
            <w:r>
              <w:rPr>
                <w:spacing w:val="-10"/>
                <w:sz w:val="20"/>
              </w:rPr>
              <w:t xml:space="preserve"> </w:t>
            </w:r>
            <w:r>
              <w:rPr>
                <w:sz w:val="20"/>
              </w:rPr>
              <w:t>treated</w:t>
            </w:r>
            <w:r>
              <w:rPr>
                <w:spacing w:val="-11"/>
                <w:sz w:val="20"/>
              </w:rPr>
              <w:t xml:space="preserve"> </w:t>
            </w:r>
            <w:r>
              <w:rPr>
                <w:sz w:val="20"/>
              </w:rPr>
              <w:t>as</w:t>
            </w:r>
            <w:r>
              <w:rPr>
                <w:spacing w:val="-9"/>
                <w:sz w:val="20"/>
              </w:rPr>
              <w:t xml:space="preserve"> </w:t>
            </w:r>
            <w:r>
              <w:rPr>
                <w:sz w:val="20"/>
              </w:rPr>
              <w:t>revaluation</w:t>
            </w:r>
            <w:r>
              <w:rPr>
                <w:spacing w:val="-12"/>
                <w:sz w:val="20"/>
              </w:rPr>
              <w:t xml:space="preserve"> </w:t>
            </w:r>
            <w:r>
              <w:rPr>
                <w:spacing w:val="-2"/>
                <w:sz w:val="20"/>
              </w:rPr>
              <w:t>gains.</w:t>
            </w:r>
          </w:p>
        </w:tc>
      </w:tr>
      <w:tr w:rsidR="00464E1E" w14:paraId="0D7879DC" w14:textId="77777777">
        <w:trPr>
          <w:trHeight w:val="445"/>
        </w:trPr>
        <w:tc>
          <w:tcPr>
            <w:tcW w:w="10527" w:type="dxa"/>
          </w:tcPr>
          <w:p w14:paraId="0D7879DB" w14:textId="77777777" w:rsidR="00464E1E" w:rsidRDefault="00000000">
            <w:pPr>
              <w:pStyle w:val="TableParagraph"/>
              <w:spacing w:before="128"/>
              <w:ind w:left="50"/>
              <w:rPr>
                <w:b/>
                <w:sz w:val="20"/>
              </w:rPr>
            </w:pPr>
            <w:r>
              <w:rPr>
                <w:b/>
                <w:spacing w:val="-2"/>
                <w:sz w:val="20"/>
              </w:rPr>
              <w:t>De-recognition</w:t>
            </w:r>
          </w:p>
        </w:tc>
      </w:tr>
      <w:tr w:rsidR="00464E1E" w14:paraId="0D7879E0" w14:textId="77777777">
        <w:trPr>
          <w:trHeight w:val="2196"/>
        </w:trPr>
        <w:tc>
          <w:tcPr>
            <w:tcW w:w="10527" w:type="dxa"/>
          </w:tcPr>
          <w:p w14:paraId="0D7879DD" w14:textId="77777777" w:rsidR="00464E1E" w:rsidRDefault="00000000">
            <w:pPr>
              <w:pStyle w:val="TableParagraph"/>
              <w:spacing w:before="79" w:line="261" w:lineRule="auto"/>
              <w:ind w:left="50" w:right="83"/>
              <w:rPr>
                <w:sz w:val="20"/>
              </w:rPr>
            </w:pPr>
            <w:r>
              <w:rPr>
                <w:sz w:val="20"/>
              </w:rPr>
              <w:t>Assets</w:t>
            </w:r>
            <w:r>
              <w:rPr>
                <w:spacing w:val="-4"/>
                <w:sz w:val="20"/>
              </w:rPr>
              <w:t xml:space="preserve"> </w:t>
            </w:r>
            <w:r>
              <w:rPr>
                <w:sz w:val="20"/>
              </w:rPr>
              <w:t>intended</w:t>
            </w:r>
            <w:r>
              <w:rPr>
                <w:spacing w:val="-6"/>
                <w:sz w:val="20"/>
              </w:rPr>
              <w:t xml:space="preserve"> </w:t>
            </w:r>
            <w:r>
              <w:rPr>
                <w:sz w:val="20"/>
              </w:rPr>
              <w:t>for</w:t>
            </w:r>
            <w:r>
              <w:rPr>
                <w:spacing w:val="-5"/>
                <w:sz w:val="20"/>
              </w:rPr>
              <w:t xml:space="preserve"> </w:t>
            </w:r>
            <w:r>
              <w:rPr>
                <w:sz w:val="20"/>
              </w:rPr>
              <w:t>disposal</w:t>
            </w:r>
            <w:r>
              <w:rPr>
                <w:spacing w:val="-6"/>
                <w:sz w:val="20"/>
              </w:rPr>
              <w:t xml:space="preserve"> </w:t>
            </w:r>
            <w:r>
              <w:rPr>
                <w:sz w:val="20"/>
              </w:rPr>
              <w:t>are</w:t>
            </w:r>
            <w:r>
              <w:rPr>
                <w:spacing w:val="-5"/>
                <w:sz w:val="20"/>
              </w:rPr>
              <w:t xml:space="preserve"> </w:t>
            </w:r>
            <w:r>
              <w:rPr>
                <w:sz w:val="20"/>
              </w:rPr>
              <w:t>reclassified</w:t>
            </w:r>
            <w:r>
              <w:rPr>
                <w:spacing w:val="-6"/>
                <w:sz w:val="20"/>
              </w:rPr>
              <w:t xml:space="preserve"> </w:t>
            </w:r>
            <w:r>
              <w:rPr>
                <w:sz w:val="20"/>
              </w:rPr>
              <w:t>as</w:t>
            </w:r>
            <w:r>
              <w:rPr>
                <w:spacing w:val="-4"/>
                <w:sz w:val="20"/>
              </w:rPr>
              <w:t xml:space="preserve"> </w:t>
            </w:r>
            <w:r>
              <w:rPr>
                <w:sz w:val="20"/>
              </w:rPr>
              <w:t>‘held</w:t>
            </w:r>
            <w:r>
              <w:rPr>
                <w:spacing w:val="-5"/>
                <w:sz w:val="20"/>
              </w:rPr>
              <w:t xml:space="preserve"> </w:t>
            </w:r>
            <w:r>
              <w:rPr>
                <w:sz w:val="20"/>
              </w:rPr>
              <w:t>for</w:t>
            </w:r>
            <w:r>
              <w:rPr>
                <w:spacing w:val="-5"/>
                <w:sz w:val="20"/>
              </w:rPr>
              <w:t xml:space="preserve"> </w:t>
            </w:r>
            <w:r>
              <w:rPr>
                <w:sz w:val="20"/>
              </w:rPr>
              <w:t>sale’</w:t>
            </w:r>
            <w:r>
              <w:rPr>
                <w:spacing w:val="-6"/>
                <w:sz w:val="20"/>
              </w:rPr>
              <w:t xml:space="preserve"> </w:t>
            </w:r>
            <w:r>
              <w:rPr>
                <w:sz w:val="20"/>
              </w:rPr>
              <w:t>once</w:t>
            </w:r>
            <w:r>
              <w:rPr>
                <w:spacing w:val="-5"/>
                <w:sz w:val="20"/>
              </w:rPr>
              <w:t xml:space="preserve"> </w:t>
            </w:r>
            <w:r>
              <w:rPr>
                <w:sz w:val="20"/>
              </w:rPr>
              <w:t>the</w:t>
            </w:r>
            <w:r>
              <w:rPr>
                <w:spacing w:val="-6"/>
                <w:sz w:val="20"/>
              </w:rPr>
              <w:t xml:space="preserve"> </w:t>
            </w:r>
            <w:r>
              <w:rPr>
                <w:sz w:val="20"/>
              </w:rPr>
              <w:t>criteria</w:t>
            </w:r>
            <w:r>
              <w:rPr>
                <w:spacing w:val="-5"/>
                <w:sz w:val="20"/>
              </w:rPr>
              <w:t xml:space="preserve"> </w:t>
            </w:r>
            <w:r>
              <w:rPr>
                <w:sz w:val="20"/>
              </w:rPr>
              <w:t xml:space="preserve">in </w:t>
            </w:r>
            <w:r>
              <w:rPr>
                <w:i/>
                <w:sz w:val="20"/>
              </w:rPr>
              <w:t>IFRS</w:t>
            </w:r>
            <w:r>
              <w:rPr>
                <w:i/>
                <w:spacing w:val="-5"/>
                <w:sz w:val="20"/>
              </w:rPr>
              <w:t xml:space="preserve"> </w:t>
            </w:r>
            <w:r>
              <w:rPr>
                <w:i/>
                <w:sz w:val="20"/>
              </w:rPr>
              <w:t>5</w:t>
            </w:r>
            <w:r>
              <w:rPr>
                <w:i/>
                <w:spacing w:val="-5"/>
                <w:sz w:val="20"/>
              </w:rPr>
              <w:t xml:space="preserve"> </w:t>
            </w:r>
            <w:r>
              <w:rPr>
                <w:i/>
                <w:sz w:val="20"/>
              </w:rPr>
              <w:t>Non-current</w:t>
            </w:r>
            <w:r>
              <w:rPr>
                <w:i/>
                <w:spacing w:val="-5"/>
                <w:sz w:val="20"/>
              </w:rPr>
              <w:t xml:space="preserve"> </w:t>
            </w:r>
            <w:r>
              <w:rPr>
                <w:i/>
                <w:sz w:val="20"/>
              </w:rPr>
              <w:t>assets</w:t>
            </w:r>
            <w:r>
              <w:rPr>
                <w:i/>
                <w:spacing w:val="-4"/>
                <w:sz w:val="20"/>
              </w:rPr>
              <w:t xml:space="preserve"> </w:t>
            </w:r>
            <w:r>
              <w:rPr>
                <w:i/>
                <w:sz w:val="20"/>
              </w:rPr>
              <w:t>held</w:t>
            </w:r>
            <w:r>
              <w:rPr>
                <w:i/>
                <w:spacing w:val="-5"/>
                <w:sz w:val="20"/>
              </w:rPr>
              <w:t xml:space="preserve"> </w:t>
            </w:r>
            <w:r>
              <w:rPr>
                <w:i/>
                <w:sz w:val="20"/>
              </w:rPr>
              <w:t>for sale and discontinued operations</w:t>
            </w:r>
            <w:r>
              <w:rPr>
                <w:i/>
                <w:spacing w:val="40"/>
                <w:sz w:val="20"/>
              </w:rPr>
              <w:t xml:space="preserve"> </w:t>
            </w:r>
            <w:r>
              <w:rPr>
                <w:sz w:val="20"/>
              </w:rPr>
              <w:t>are met. The sale must be highly</w:t>
            </w:r>
            <w:r>
              <w:rPr>
                <w:spacing w:val="-4"/>
                <w:sz w:val="20"/>
              </w:rPr>
              <w:t xml:space="preserve"> </w:t>
            </w:r>
            <w:r>
              <w:rPr>
                <w:sz w:val="20"/>
              </w:rPr>
              <w:t>probable and the asset available for immediate sale in its present condition.</w:t>
            </w:r>
          </w:p>
          <w:p w14:paraId="0D7879DE" w14:textId="77777777" w:rsidR="00464E1E" w:rsidRDefault="00464E1E">
            <w:pPr>
              <w:pStyle w:val="TableParagraph"/>
              <w:spacing w:before="12"/>
              <w:rPr>
                <w:b/>
                <w:sz w:val="20"/>
              </w:rPr>
            </w:pPr>
          </w:p>
          <w:p w14:paraId="0D7879DF" w14:textId="77777777" w:rsidR="00464E1E" w:rsidRDefault="00000000">
            <w:pPr>
              <w:pStyle w:val="TableParagraph"/>
              <w:spacing w:line="256" w:lineRule="auto"/>
              <w:ind w:left="50" w:right="83"/>
              <w:rPr>
                <w:sz w:val="20"/>
              </w:rPr>
            </w:pPr>
            <w:r>
              <w:rPr>
                <w:sz w:val="20"/>
              </w:rPr>
              <w:t>Following reclassification, the assets are measured at the lower of their existing carrying amount and their ‘fair value less costs to sell’.</w:t>
            </w:r>
            <w:r>
              <w:rPr>
                <w:spacing w:val="40"/>
                <w:sz w:val="20"/>
              </w:rPr>
              <w:t xml:space="preserve"> </w:t>
            </w:r>
            <w:r>
              <w:rPr>
                <w:sz w:val="20"/>
              </w:rPr>
              <w:t>Depreciation ceases to be charged and the assets are not revalued, except where the 'fair value less</w:t>
            </w:r>
            <w:r>
              <w:rPr>
                <w:spacing w:val="-5"/>
                <w:sz w:val="20"/>
              </w:rPr>
              <w:t xml:space="preserve"> </w:t>
            </w:r>
            <w:r>
              <w:rPr>
                <w:sz w:val="20"/>
              </w:rPr>
              <w:t>costs</w:t>
            </w:r>
            <w:r>
              <w:rPr>
                <w:spacing w:val="-5"/>
                <w:sz w:val="20"/>
              </w:rPr>
              <w:t xml:space="preserve"> </w:t>
            </w:r>
            <w:r>
              <w:rPr>
                <w:sz w:val="20"/>
              </w:rPr>
              <w:t>to</w:t>
            </w:r>
            <w:r>
              <w:rPr>
                <w:spacing w:val="-7"/>
                <w:sz w:val="20"/>
              </w:rPr>
              <w:t xml:space="preserve"> </w:t>
            </w:r>
            <w:r>
              <w:rPr>
                <w:sz w:val="20"/>
              </w:rPr>
              <w:t>sell'</w:t>
            </w:r>
            <w:r>
              <w:rPr>
                <w:spacing w:val="-6"/>
                <w:sz w:val="20"/>
              </w:rPr>
              <w:t xml:space="preserve"> </w:t>
            </w:r>
            <w:r>
              <w:rPr>
                <w:sz w:val="20"/>
              </w:rPr>
              <w:t>falls</w:t>
            </w:r>
            <w:r>
              <w:rPr>
                <w:spacing w:val="-5"/>
                <w:sz w:val="20"/>
              </w:rPr>
              <w:t xml:space="preserve"> </w:t>
            </w:r>
            <w:r>
              <w:rPr>
                <w:sz w:val="20"/>
              </w:rPr>
              <w:t>below</w:t>
            </w:r>
            <w:r>
              <w:rPr>
                <w:spacing w:val="-8"/>
                <w:sz w:val="20"/>
              </w:rPr>
              <w:t xml:space="preserve"> </w:t>
            </w:r>
            <w:r>
              <w:rPr>
                <w:sz w:val="20"/>
              </w:rPr>
              <w:t>the</w:t>
            </w:r>
            <w:r>
              <w:rPr>
                <w:spacing w:val="-6"/>
                <w:sz w:val="20"/>
              </w:rPr>
              <w:t xml:space="preserve"> </w:t>
            </w:r>
            <w:r>
              <w:rPr>
                <w:sz w:val="20"/>
              </w:rPr>
              <w:t>carrying</w:t>
            </w:r>
            <w:r>
              <w:rPr>
                <w:spacing w:val="-7"/>
                <w:sz w:val="20"/>
              </w:rPr>
              <w:t xml:space="preserve"> </w:t>
            </w:r>
            <w:r>
              <w:rPr>
                <w:sz w:val="20"/>
              </w:rPr>
              <w:t>amount.</w:t>
            </w:r>
            <w:r>
              <w:rPr>
                <w:spacing w:val="-6"/>
                <w:sz w:val="20"/>
              </w:rPr>
              <w:t xml:space="preserve"> </w:t>
            </w:r>
            <w:r>
              <w:rPr>
                <w:sz w:val="20"/>
              </w:rPr>
              <w:t>Assets</w:t>
            </w:r>
            <w:r>
              <w:rPr>
                <w:spacing w:val="-5"/>
                <w:sz w:val="20"/>
              </w:rPr>
              <w:t xml:space="preserve"> </w:t>
            </w:r>
            <w:r>
              <w:rPr>
                <w:sz w:val="20"/>
              </w:rPr>
              <w:t>are</w:t>
            </w:r>
            <w:r>
              <w:rPr>
                <w:spacing w:val="-6"/>
                <w:sz w:val="20"/>
              </w:rPr>
              <w:t xml:space="preserve"> </w:t>
            </w:r>
            <w:r>
              <w:rPr>
                <w:sz w:val="20"/>
              </w:rPr>
              <w:t>de-recognised</w:t>
            </w:r>
            <w:r>
              <w:rPr>
                <w:spacing w:val="-7"/>
                <w:sz w:val="20"/>
              </w:rPr>
              <w:t xml:space="preserve"> </w:t>
            </w:r>
            <w:r>
              <w:rPr>
                <w:sz w:val="20"/>
              </w:rPr>
              <w:t>when</w:t>
            </w:r>
            <w:r>
              <w:rPr>
                <w:spacing w:val="-6"/>
                <w:sz w:val="20"/>
              </w:rPr>
              <w:t xml:space="preserve"> </w:t>
            </w:r>
            <w:r>
              <w:rPr>
                <w:sz w:val="20"/>
              </w:rPr>
              <w:t>all</w:t>
            </w:r>
            <w:r>
              <w:rPr>
                <w:spacing w:val="-7"/>
                <w:sz w:val="20"/>
              </w:rPr>
              <w:t xml:space="preserve"> </w:t>
            </w:r>
            <w:r>
              <w:rPr>
                <w:sz w:val="20"/>
              </w:rPr>
              <w:t>material</w:t>
            </w:r>
            <w:r>
              <w:rPr>
                <w:spacing w:val="-7"/>
                <w:sz w:val="20"/>
              </w:rPr>
              <w:t xml:space="preserve"> </w:t>
            </w:r>
            <w:r>
              <w:rPr>
                <w:sz w:val="20"/>
              </w:rPr>
              <w:t>sale</w:t>
            </w:r>
            <w:r>
              <w:rPr>
                <w:spacing w:val="-6"/>
                <w:sz w:val="20"/>
              </w:rPr>
              <w:t xml:space="preserve"> </w:t>
            </w:r>
            <w:r>
              <w:rPr>
                <w:sz w:val="20"/>
              </w:rPr>
              <w:t>contract</w:t>
            </w:r>
            <w:r>
              <w:rPr>
                <w:spacing w:val="-6"/>
                <w:sz w:val="20"/>
              </w:rPr>
              <w:t xml:space="preserve"> </w:t>
            </w:r>
            <w:r>
              <w:rPr>
                <w:sz w:val="20"/>
              </w:rPr>
              <w:t>conditions have been met.</w:t>
            </w:r>
          </w:p>
        </w:tc>
      </w:tr>
      <w:tr w:rsidR="00464E1E" w14:paraId="0D7879E2" w14:textId="77777777">
        <w:trPr>
          <w:trHeight w:val="868"/>
        </w:trPr>
        <w:tc>
          <w:tcPr>
            <w:tcW w:w="10527" w:type="dxa"/>
          </w:tcPr>
          <w:p w14:paraId="0D7879E1" w14:textId="77777777" w:rsidR="00464E1E" w:rsidRDefault="00000000">
            <w:pPr>
              <w:pStyle w:val="TableParagraph"/>
              <w:spacing w:before="128" w:line="240" w:lineRule="atLeast"/>
              <w:ind w:left="50"/>
              <w:rPr>
                <w:sz w:val="20"/>
              </w:rPr>
            </w:pPr>
            <w:r>
              <w:rPr>
                <w:sz w:val="20"/>
              </w:rPr>
              <w:t>Property,</w:t>
            </w:r>
            <w:r>
              <w:rPr>
                <w:spacing w:val="-6"/>
                <w:sz w:val="20"/>
              </w:rPr>
              <w:t xml:space="preserve"> </w:t>
            </w:r>
            <w:r>
              <w:rPr>
                <w:sz w:val="20"/>
              </w:rPr>
              <w:t>plant</w:t>
            </w:r>
            <w:r>
              <w:rPr>
                <w:spacing w:val="-6"/>
                <w:sz w:val="20"/>
              </w:rPr>
              <w:t xml:space="preserve"> </w:t>
            </w:r>
            <w:r>
              <w:rPr>
                <w:sz w:val="20"/>
              </w:rPr>
              <w:t>and</w:t>
            </w:r>
            <w:r>
              <w:rPr>
                <w:spacing w:val="-7"/>
                <w:sz w:val="20"/>
              </w:rPr>
              <w:t xml:space="preserve"> </w:t>
            </w:r>
            <w:r>
              <w:rPr>
                <w:sz w:val="20"/>
              </w:rPr>
              <w:t>equipment</w:t>
            </w:r>
            <w:r>
              <w:rPr>
                <w:spacing w:val="-6"/>
                <w:sz w:val="20"/>
              </w:rPr>
              <w:t xml:space="preserve"> </w:t>
            </w:r>
            <w:r>
              <w:rPr>
                <w:sz w:val="20"/>
              </w:rPr>
              <w:t>which</w:t>
            </w:r>
            <w:r>
              <w:rPr>
                <w:spacing w:val="-6"/>
                <w:sz w:val="20"/>
              </w:rPr>
              <w:t xml:space="preserve"> </w:t>
            </w:r>
            <w:r>
              <w:rPr>
                <w:sz w:val="20"/>
              </w:rPr>
              <w:t>is</w:t>
            </w:r>
            <w:r>
              <w:rPr>
                <w:spacing w:val="-5"/>
                <w:sz w:val="20"/>
              </w:rPr>
              <w:t xml:space="preserve"> </w:t>
            </w:r>
            <w:r>
              <w:rPr>
                <w:sz w:val="20"/>
              </w:rPr>
              <w:t>to</w:t>
            </w:r>
            <w:r>
              <w:rPr>
                <w:spacing w:val="-7"/>
                <w:sz w:val="20"/>
              </w:rPr>
              <w:t xml:space="preserve"> </w:t>
            </w:r>
            <w:r>
              <w:rPr>
                <w:sz w:val="20"/>
              </w:rPr>
              <w:t>be</w:t>
            </w:r>
            <w:r>
              <w:rPr>
                <w:spacing w:val="-7"/>
                <w:sz w:val="20"/>
              </w:rPr>
              <w:t xml:space="preserve"> </w:t>
            </w:r>
            <w:r>
              <w:rPr>
                <w:sz w:val="20"/>
              </w:rPr>
              <w:t>scrapped</w:t>
            </w:r>
            <w:r>
              <w:rPr>
                <w:spacing w:val="-6"/>
                <w:sz w:val="20"/>
              </w:rPr>
              <w:t xml:space="preserve"> </w:t>
            </w:r>
            <w:r>
              <w:rPr>
                <w:sz w:val="20"/>
              </w:rPr>
              <w:t>or</w:t>
            </w:r>
            <w:r>
              <w:rPr>
                <w:spacing w:val="-5"/>
                <w:sz w:val="20"/>
              </w:rPr>
              <w:t xml:space="preserve"> </w:t>
            </w:r>
            <w:r>
              <w:rPr>
                <w:sz w:val="20"/>
              </w:rPr>
              <w:t>demolished</w:t>
            </w:r>
            <w:r>
              <w:rPr>
                <w:spacing w:val="-6"/>
                <w:sz w:val="20"/>
              </w:rPr>
              <w:t xml:space="preserve"> </w:t>
            </w:r>
            <w:r>
              <w:rPr>
                <w:sz w:val="20"/>
              </w:rPr>
              <w:t>does</w:t>
            </w:r>
            <w:r>
              <w:rPr>
                <w:spacing w:val="-5"/>
                <w:sz w:val="20"/>
              </w:rPr>
              <w:t xml:space="preserve"> </w:t>
            </w:r>
            <w:r>
              <w:rPr>
                <w:sz w:val="20"/>
              </w:rPr>
              <w:t>not</w:t>
            </w:r>
            <w:r>
              <w:rPr>
                <w:spacing w:val="-6"/>
                <w:sz w:val="20"/>
              </w:rPr>
              <w:t xml:space="preserve"> </w:t>
            </w:r>
            <w:r>
              <w:rPr>
                <w:sz w:val="20"/>
              </w:rPr>
              <w:t>qualify</w:t>
            </w:r>
            <w:r>
              <w:rPr>
                <w:spacing w:val="-11"/>
                <w:sz w:val="20"/>
              </w:rPr>
              <w:t xml:space="preserve"> </w:t>
            </w:r>
            <w:r>
              <w:rPr>
                <w:sz w:val="20"/>
              </w:rPr>
              <w:t>for</w:t>
            </w:r>
            <w:r>
              <w:rPr>
                <w:spacing w:val="-6"/>
                <w:sz w:val="20"/>
              </w:rPr>
              <w:t xml:space="preserve"> </w:t>
            </w:r>
            <w:r>
              <w:rPr>
                <w:sz w:val="20"/>
              </w:rPr>
              <w:t>recognition</w:t>
            </w:r>
            <w:r>
              <w:rPr>
                <w:spacing w:val="-7"/>
                <w:sz w:val="20"/>
              </w:rPr>
              <w:t xml:space="preserve"> </w:t>
            </w:r>
            <w:r>
              <w:rPr>
                <w:sz w:val="20"/>
              </w:rPr>
              <w:t>as</w:t>
            </w:r>
            <w:r>
              <w:rPr>
                <w:spacing w:val="-5"/>
                <w:sz w:val="20"/>
              </w:rPr>
              <w:t xml:space="preserve"> </w:t>
            </w:r>
            <w:r>
              <w:rPr>
                <w:sz w:val="20"/>
              </w:rPr>
              <w:t>‘held</w:t>
            </w:r>
            <w:r>
              <w:rPr>
                <w:spacing w:val="-6"/>
                <w:sz w:val="20"/>
              </w:rPr>
              <w:t xml:space="preserve"> </w:t>
            </w:r>
            <w:r>
              <w:rPr>
                <w:sz w:val="20"/>
              </w:rPr>
              <w:t>for</w:t>
            </w:r>
            <w:r>
              <w:rPr>
                <w:spacing w:val="-6"/>
                <w:sz w:val="20"/>
              </w:rPr>
              <w:t xml:space="preserve"> </w:t>
            </w:r>
            <w:r>
              <w:rPr>
                <w:sz w:val="20"/>
              </w:rPr>
              <w:t>sale’ and instead is retained as an operational asset and the asset’s economic life is adjusted. The asset is de-recognised when scrapping or demolition occurs.</w:t>
            </w:r>
          </w:p>
        </w:tc>
      </w:tr>
    </w:tbl>
    <w:p w14:paraId="0D7879E3" w14:textId="77777777" w:rsidR="00464E1E" w:rsidRDefault="00464E1E">
      <w:pPr>
        <w:spacing w:line="240" w:lineRule="atLeast"/>
        <w:rPr>
          <w:sz w:val="20"/>
        </w:rPr>
        <w:sectPr w:rsidR="00464E1E">
          <w:headerReference w:type="even" r:id="rId41"/>
          <w:pgSz w:w="11910" w:h="16840"/>
          <w:pgMar w:top="660" w:right="560" w:bottom="680" w:left="560" w:header="0" w:footer="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0522"/>
      </w:tblGrid>
      <w:tr w:rsidR="00464E1E" w14:paraId="0D7879E5" w14:textId="77777777">
        <w:trPr>
          <w:trHeight w:val="324"/>
        </w:trPr>
        <w:tc>
          <w:tcPr>
            <w:tcW w:w="10522" w:type="dxa"/>
          </w:tcPr>
          <w:p w14:paraId="0D7879E4" w14:textId="77777777" w:rsidR="00464E1E" w:rsidRDefault="00000000">
            <w:pPr>
              <w:pStyle w:val="TableParagraph"/>
              <w:spacing w:line="223" w:lineRule="exact"/>
              <w:ind w:left="50"/>
              <w:rPr>
                <w:b/>
                <w:sz w:val="20"/>
              </w:rPr>
            </w:pPr>
            <w:r>
              <w:rPr>
                <w:b/>
                <w:sz w:val="20"/>
              </w:rPr>
              <w:lastRenderedPageBreak/>
              <w:t>Donated,</w:t>
            </w:r>
            <w:r>
              <w:rPr>
                <w:b/>
                <w:spacing w:val="-8"/>
                <w:sz w:val="20"/>
              </w:rPr>
              <w:t xml:space="preserve"> </w:t>
            </w:r>
            <w:r>
              <w:rPr>
                <w:b/>
                <w:sz w:val="20"/>
              </w:rPr>
              <w:t>government</w:t>
            </w:r>
            <w:r>
              <w:rPr>
                <w:b/>
                <w:spacing w:val="-7"/>
                <w:sz w:val="20"/>
              </w:rPr>
              <w:t xml:space="preserve"> </w:t>
            </w:r>
            <w:r>
              <w:rPr>
                <w:b/>
                <w:sz w:val="20"/>
              </w:rPr>
              <w:t>grant</w:t>
            </w:r>
            <w:r>
              <w:rPr>
                <w:b/>
                <w:spacing w:val="-7"/>
                <w:sz w:val="20"/>
              </w:rPr>
              <w:t xml:space="preserve"> </w:t>
            </w:r>
            <w:r>
              <w:rPr>
                <w:b/>
                <w:sz w:val="20"/>
              </w:rPr>
              <w:t>and</w:t>
            </w:r>
            <w:r>
              <w:rPr>
                <w:b/>
                <w:spacing w:val="-7"/>
                <w:sz w:val="20"/>
              </w:rPr>
              <w:t xml:space="preserve"> </w:t>
            </w:r>
            <w:r>
              <w:rPr>
                <w:b/>
                <w:sz w:val="20"/>
              </w:rPr>
              <w:t>other</w:t>
            </w:r>
            <w:r>
              <w:rPr>
                <w:b/>
                <w:spacing w:val="-8"/>
                <w:sz w:val="20"/>
              </w:rPr>
              <w:t xml:space="preserve"> </w:t>
            </w:r>
            <w:r>
              <w:rPr>
                <w:b/>
                <w:sz w:val="20"/>
              </w:rPr>
              <w:t>grant</w:t>
            </w:r>
            <w:r>
              <w:rPr>
                <w:b/>
                <w:spacing w:val="-7"/>
                <w:sz w:val="20"/>
              </w:rPr>
              <w:t xml:space="preserve"> </w:t>
            </w:r>
            <w:r>
              <w:rPr>
                <w:b/>
                <w:sz w:val="20"/>
              </w:rPr>
              <w:t>funded</w:t>
            </w:r>
            <w:r>
              <w:rPr>
                <w:b/>
                <w:spacing w:val="-8"/>
                <w:sz w:val="20"/>
              </w:rPr>
              <w:t xml:space="preserve"> </w:t>
            </w:r>
            <w:r>
              <w:rPr>
                <w:b/>
                <w:spacing w:val="-2"/>
                <w:sz w:val="20"/>
              </w:rPr>
              <w:t>assets</w:t>
            </w:r>
          </w:p>
        </w:tc>
      </w:tr>
      <w:tr w:rsidR="00464E1E" w14:paraId="0D7879EB" w14:textId="77777777">
        <w:trPr>
          <w:trHeight w:val="3044"/>
        </w:trPr>
        <w:tc>
          <w:tcPr>
            <w:tcW w:w="10522" w:type="dxa"/>
          </w:tcPr>
          <w:p w14:paraId="0D7879E6" w14:textId="77777777" w:rsidR="00464E1E" w:rsidRDefault="00000000">
            <w:pPr>
              <w:pStyle w:val="TableParagraph"/>
              <w:spacing w:before="95" w:line="256" w:lineRule="auto"/>
              <w:ind w:left="50"/>
              <w:rPr>
                <w:sz w:val="20"/>
              </w:rPr>
            </w:pPr>
            <w:r>
              <w:rPr>
                <w:sz w:val="20"/>
              </w:rPr>
              <w:t>Donated and grant funded property, plant and equipment assets are capitalised at their current valuation on receipt. The donation/grant is credited to income at the same time, unless the donor has imposed a condition that the future economic benefits embodied in the grant are to be consumed in a manner specified by</w:t>
            </w:r>
            <w:r>
              <w:rPr>
                <w:spacing w:val="-4"/>
                <w:sz w:val="20"/>
              </w:rPr>
              <w:t xml:space="preserve"> </w:t>
            </w:r>
            <w:r>
              <w:rPr>
                <w:sz w:val="20"/>
              </w:rPr>
              <w:t>the donor, in which case, the donation/grant</w:t>
            </w:r>
            <w:r>
              <w:rPr>
                <w:spacing w:val="-7"/>
                <w:sz w:val="20"/>
              </w:rPr>
              <w:t xml:space="preserve"> </w:t>
            </w:r>
            <w:r>
              <w:rPr>
                <w:sz w:val="20"/>
              </w:rPr>
              <w:t>is</w:t>
            </w:r>
            <w:r>
              <w:rPr>
                <w:spacing w:val="-6"/>
                <w:sz w:val="20"/>
              </w:rPr>
              <w:t xml:space="preserve"> </w:t>
            </w:r>
            <w:r>
              <w:rPr>
                <w:sz w:val="20"/>
              </w:rPr>
              <w:t>deferred</w:t>
            </w:r>
            <w:r>
              <w:rPr>
                <w:spacing w:val="-7"/>
                <w:sz w:val="20"/>
              </w:rPr>
              <w:t xml:space="preserve"> </w:t>
            </w:r>
            <w:r>
              <w:rPr>
                <w:sz w:val="20"/>
              </w:rPr>
              <w:t>within</w:t>
            </w:r>
            <w:r>
              <w:rPr>
                <w:spacing w:val="-7"/>
                <w:sz w:val="20"/>
              </w:rPr>
              <w:t xml:space="preserve"> </w:t>
            </w:r>
            <w:r>
              <w:rPr>
                <w:sz w:val="20"/>
              </w:rPr>
              <w:t>liabilities</w:t>
            </w:r>
            <w:r>
              <w:rPr>
                <w:spacing w:val="-6"/>
                <w:sz w:val="20"/>
              </w:rPr>
              <w:t xml:space="preserve"> </w:t>
            </w:r>
            <w:r>
              <w:rPr>
                <w:sz w:val="20"/>
              </w:rPr>
              <w:t>and</w:t>
            </w:r>
            <w:r>
              <w:rPr>
                <w:spacing w:val="-7"/>
                <w:sz w:val="20"/>
              </w:rPr>
              <w:t xml:space="preserve"> </w:t>
            </w:r>
            <w:r>
              <w:rPr>
                <w:sz w:val="20"/>
              </w:rPr>
              <w:t>is</w:t>
            </w:r>
            <w:r>
              <w:rPr>
                <w:spacing w:val="-6"/>
                <w:sz w:val="20"/>
              </w:rPr>
              <w:t xml:space="preserve"> </w:t>
            </w:r>
            <w:r>
              <w:rPr>
                <w:sz w:val="20"/>
              </w:rPr>
              <w:t>carried</w:t>
            </w:r>
            <w:r>
              <w:rPr>
                <w:spacing w:val="-7"/>
                <w:sz w:val="20"/>
              </w:rPr>
              <w:t xml:space="preserve"> </w:t>
            </w:r>
            <w:r>
              <w:rPr>
                <w:sz w:val="20"/>
              </w:rPr>
              <w:t>forward</w:t>
            </w:r>
            <w:r>
              <w:rPr>
                <w:spacing w:val="-7"/>
                <w:sz w:val="20"/>
              </w:rPr>
              <w:t xml:space="preserve"> </w:t>
            </w:r>
            <w:r>
              <w:rPr>
                <w:sz w:val="20"/>
              </w:rPr>
              <w:t>to</w:t>
            </w:r>
            <w:r>
              <w:rPr>
                <w:spacing w:val="-7"/>
                <w:sz w:val="20"/>
              </w:rPr>
              <w:t xml:space="preserve"> </w:t>
            </w:r>
            <w:r>
              <w:rPr>
                <w:sz w:val="20"/>
              </w:rPr>
              <w:t>future</w:t>
            </w:r>
            <w:r>
              <w:rPr>
                <w:spacing w:val="-7"/>
                <w:sz w:val="20"/>
              </w:rPr>
              <w:t xml:space="preserve"> </w:t>
            </w:r>
            <w:r>
              <w:rPr>
                <w:sz w:val="20"/>
              </w:rPr>
              <w:t>financial</w:t>
            </w:r>
            <w:r>
              <w:rPr>
                <w:spacing w:val="-7"/>
                <w:sz w:val="20"/>
              </w:rPr>
              <w:t xml:space="preserve"> </w:t>
            </w:r>
            <w:r>
              <w:rPr>
                <w:sz w:val="20"/>
              </w:rPr>
              <w:t>years</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extent</w:t>
            </w:r>
            <w:r>
              <w:rPr>
                <w:spacing w:val="-7"/>
                <w:sz w:val="20"/>
              </w:rPr>
              <w:t xml:space="preserve"> </w:t>
            </w:r>
            <w:r>
              <w:rPr>
                <w:sz w:val="20"/>
              </w:rPr>
              <w:t>that</w:t>
            </w:r>
            <w:r>
              <w:rPr>
                <w:spacing w:val="-7"/>
                <w:sz w:val="20"/>
              </w:rPr>
              <w:t xml:space="preserve"> </w:t>
            </w:r>
            <w:r>
              <w:rPr>
                <w:sz w:val="20"/>
              </w:rPr>
              <w:t>the</w:t>
            </w:r>
            <w:r>
              <w:rPr>
                <w:spacing w:val="-7"/>
                <w:sz w:val="20"/>
              </w:rPr>
              <w:t xml:space="preserve"> </w:t>
            </w:r>
            <w:r>
              <w:rPr>
                <w:sz w:val="20"/>
              </w:rPr>
              <w:t>condition has not yet been met.</w:t>
            </w:r>
          </w:p>
          <w:p w14:paraId="0D7879E7" w14:textId="77777777" w:rsidR="00464E1E" w:rsidRDefault="00464E1E">
            <w:pPr>
              <w:pStyle w:val="TableParagraph"/>
              <w:spacing w:before="22"/>
              <w:rPr>
                <w:b/>
                <w:sz w:val="20"/>
              </w:rPr>
            </w:pPr>
          </w:p>
          <w:p w14:paraId="0D7879E8" w14:textId="77777777" w:rsidR="00464E1E" w:rsidRDefault="00000000">
            <w:pPr>
              <w:pStyle w:val="TableParagraph"/>
              <w:spacing w:before="1" w:line="256" w:lineRule="auto"/>
              <w:ind w:left="50"/>
              <w:rPr>
                <w:sz w:val="20"/>
              </w:rPr>
            </w:pPr>
            <w:r>
              <w:rPr>
                <w:sz w:val="20"/>
              </w:rPr>
              <w:t>The</w:t>
            </w:r>
            <w:r>
              <w:rPr>
                <w:spacing w:val="-6"/>
                <w:sz w:val="20"/>
              </w:rPr>
              <w:t xml:space="preserve"> </w:t>
            </w:r>
            <w:r>
              <w:rPr>
                <w:sz w:val="20"/>
              </w:rPr>
              <w:t>donated</w:t>
            </w:r>
            <w:r>
              <w:rPr>
                <w:spacing w:val="-6"/>
                <w:sz w:val="20"/>
              </w:rPr>
              <w:t xml:space="preserve"> </w:t>
            </w:r>
            <w:r>
              <w:rPr>
                <w:sz w:val="20"/>
              </w:rPr>
              <w:t>and</w:t>
            </w:r>
            <w:r>
              <w:rPr>
                <w:spacing w:val="-5"/>
                <w:sz w:val="20"/>
              </w:rPr>
              <w:t xml:space="preserve"> </w:t>
            </w:r>
            <w:r>
              <w:rPr>
                <w:sz w:val="20"/>
              </w:rPr>
              <w:t>grant</w:t>
            </w:r>
            <w:r>
              <w:rPr>
                <w:spacing w:val="-5"/>
                <w:sz w:val="20"/>
              </w:rPr>
              <w:t xml:space="preserve"> </w:t>
            </w:r>
            <w:r>
              <w:rPr>
                <w:sz w:val="20"/>
              </w:rPr>
              <w:t>funded</w:t>
            </w:r>
            <w:r>
              <w:rPr>
                <w:spacing w:val="-5"/>
                <w:sz w:val="20"/>
              </w:rPr>
              <w:t xml:space="preserve"> </w:t>
            </w:r>
            <w:r>
              <w:rPr>
                <w:sz w:val="20"/>
              </w:rPr>
              <w:t>assets</w:t>
            </w:r>
            <w:r>
              <w:rPr>
                <w:spacing w:val="-4"/>
                <w:sz w:val="20"/>
              </w:rPr>
              <w:t xml:space="preserve"> </w:t>
            </w:r>
            <w:r>
              <w:rPr>
                <w:sz w:val="20"/>
              </w:rPr>
              <w:t>are</w:t>
            </w:r>
            <w:r>
              <w:rPr>
                <w:spacing w:val="-5"/>
                <w:sz w:val="20"/>
              </w:rPr>
              <w:t xml:space="preserve"> </w:t>
            </w:r>
            <w:r>
              <w:rPr>
                <w:sz w:val="20"/>
              </w:rPr>
              <w:t>subsequently</w:t>
            </w:r>
            <w:r>
              <w:rPr>
                <w:spacing w:val="-11"/>
                <w:sz w:val="20"/>
              </w:rPr>
              <w:t xml:space="preserve"> </w:t>
            </w:r>
            <w:r>
              <w:rPr>
                <w:sz w:val="20"/>
              </w:rPr>
              <w:t>accounted</w:t>
            </w:r>
            <w:r>
              <w:rPr>
                <w:spacing w:val="-5"/>
                <w:sz w:val="20"/>
              </w:rPr>
              <w:t xml:space="preserve"> </w:t>
            </w:r>
            <w:r>
              <w:rPr>
                <w:sz w:val="20"/>
              </w:rPr>
              <w:t>for</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same</w:t>
            </w:r>
            <w:r>
              <w:rPr>
                <w:spacing w:val="-5"/>
                <w:sz w:val="20"/>
              </w:rPr>
              <w:t xml:space="preserve"> </w:t>
            </w:r>
            <w:r>
              <w:rPr>
                <w:sz w:val="20"/>
              </w:rPr>
              <w:t>manner</w:t>
            </w:r>
            <w:r>
              <w:rPr>
                <w:spacing w:val="-4"/>
                <w:sz w:val="20"/>
              </w:rPr>
              <w:t xml:space="preserve"> </w:t>
            </w:r>
            <w:r>
              <w:rPr>
                <w:sz w:val="20"/>
              </w:rPr>
              <w:t>as</w:t>
            </w:r>
            <w:r>
              <w:rPr>
                <w:spacing w:val="-4"/>
                <w:sz w:val="20"/>
              </w:rPr>
              <w:t xml:space="preserve"> </w:t>
            </w:r>
            <w:r>
              <w:rPr>
                <w:sz w:val="20"/>
              </w:rPr>
              <w:t>other</w:t>
            </w:r>
            <w:r>
              <w:rPr>
                <w:spacing w:val="-4"/>
                <w:sz w:val="20"/>
              </w:rPr>
              <w:t xml:space="preserve"> </w:t>
            </w:r>
            <w:r>
              <w:rPr>
                <w:sz w:val="20"/>
              </w:rPr>
              <w:t>items</w:t>
            </w:r>
            <w:r>
              <w:rPr>
                <w:spacing w:val="-4"/>
                <w:sz w:val="20"/>
              </w:rPr>
              <w:t xml:space="preserve"> </w:t>
            </w:r>
            <w:r>
              <w:rPr>
                <w:sz w:val="20"/>
              </w:rPr>
              <w:t>of</w:t>
            </w:r>
            <w:r>
              <w:rPr>
                <w:spacing w:val="-3"/>
                <w:sz w:val="20"/>
              </w:rPr>
              <w:t xml:space="preserve"> </w:t>
            </w:r>
            <w:r>
              <w:rPr>
                <w:sz w:val="20"/>
              </w:rPr>
              <w:t>property, plant and equipment.</w:t>
            </w:r>
          </w:p>
          <w:p w14:paraId="0D7879E9" w14:textId="77777777" w:rsidR="00464E1E" w:rsidRDefault="00464E1E">
            <w:pPr>
              <w:pStyle w:val="TableParagraph"/>
              <w:spacing w:before="4"/>
              <w:rPr>
                <w:b/>
                <w:sz w:val="20"/>
              </w:rPr>
            </w:pPr>
          </w:p>
          <w:p w14:paraId="0D7879EA" w14:textId="77777777" w:rsidR="00464E1E" w:rsidRDefault="00000000">
            <w:pPr>
              <w:pStyle w:val="TableParagraph"/>
              <w:spacing w:line="240" w:lineRule="atLeast"/>
              <w:ind w:left="50" w:right="57"/>
              <w:rPr>
                <w:sz w:val="20"/>
              </w:rPr>
            </w:pPr>
            <w:r>
              <w:rPr>
                <w:sz w:val="20"/>
              </w:rPr>
              <w:t>This</w:t>
            </w:r>
            <w:r>
              <w:rPr>
                <w:spacing w:val="-5"/>
                <w:sz w:val="20"/>
              </w:rPr>
              <w:t xml:space="preserve"> </w:t>
            </w:r>
            <w:r>
              <w:rPr>
                <w:sz w:val="20"/>
              </w:rPr>
              <w:t>includes</w:t>
            </w:r>
            <w:r>
              <w:rPr>
                <w:spacing w:val="-5"/>
                <w:sz w:val="20"/>
              </w:rPr>
              <w:t xml:space="preserve"> </w:t>
            </w:r>
            <w:r>
              <w:rPr>
                <w:sz w:val="20"/>
              </w:rPr>
              <w:t>assets</w:t>
            </w:r>
            <w:r>
              <w:rPr>
                <w:spacing w:val="-5"/>
                <w:sz w:val="20"/>
              </w:rPr>
              <w:t xml:space="preserve"> </w:t>
            </w:r>
            <w:r>
              <w:rPr>
                <w:sz w:val="20"/>
              </w:rPr>
              <w:t>donated</w:t>
            </w:r>
            <w:r>
              <w:rPr>
                <w:spacing w:val="-6"/>
                <w:sz w:val="20"/>
              </w:rPr>
              <w:t xml:space="preserve"> </w:t>
            </w:r>
            <w:r>
              <w:rPr>
                <w:sz w:val="20"/>
              </w:rPr>
              <w:t>to</w:t>
            </w:r>
            <w:r>
              <w:rPr>
                <w:spacing w:val="-6"/>
                <w:sz w:val="20"/>
              </w:rPr>
              <w:t xml:space="preserve"> </w:t>
            </w:r>
            <w:r>
              <w:rPr>
                <w:sz w:val="20"/>
              </w:rPr>
              <w:t>providers</w:t>
            </w:r>
            <w:r>
              <w:rPr>
                <w:spacing w:val="-5"/>
                <w:sz w:val="20"/>
              </w:rPr>
              <w:t xml:space="preserve"> </w:t>
            </w:r>
            <w:r>
              <w:rPr>
                <w:sz w:val="20"/>
              </w:rPr>
              <w:t>by</w:t>
            </w:r>
            <w:r>
              <w:rPr>
                <w:spacing w:val="-11"/>
                <w:sz w:val="20"/>
              </w:rPr>
              <w:t xml:space="preserve"> </w:t>
            </w:r>
            <w:r>
              <w:rPr>
                <w:sz w:val="20"/>
              </w:rPr>
              <w:t>the</w:t>
            </w:r>
            <w:r>
              <w:rPr>
                <w:spacing w:val="-5"/>
                <w:sz w:val="20"/>
              </w:rPr>
              <w:t xml:space="preserve"> </w:t>
            </w:r>
            <w:r>
              <w:rPr>
                <w:sz w:val="20"/>
              </w:rPr>
              <w:t>Department</w:t>
            </w:r>
            <w:r>
              <w:rPr>
                <w:spacing w:val="-5"/>
                <w:sz w:val="20"/>
              </w:rPr>
              <w:t xml:space="preserve"> </w:t>
            </w:r>
            <w:r>
              <w:rPr>
                <w:sz w:val="20"/>
              </w:rPr>
              <w:t>of</w:t>
            </w:r>
            <w:r>
              <w:rPr>
                <w:spacing w:val="-4"/>
                <w:sz w:val="20"/>
              </w:rPr>
              <w:t xml:space="preserve"> </w:t>
            </w:r>
            <w:r>
              <w:rPr>
                <w:sz w:val="20"/>
              </w:rPr>
              <w:t>Health</w:t>
            </w:r>
            <w:r>
              <w:rPr>
                <w:spacing w:val="-6"/>
                <w:sz w:val="20"/>
              </w:rPr>
              <w:t xml:space="preserve"> </w:t>
            </w:r>
            <w:r>
              <w:rPr>
                <w:sz w:val="20"/>
              </w:rPr>
              <w:t>and</w:t>
            </w:r>
            <w:r>
              <w:rPr>
                <w:spacing w:val="-5"/>
                <w:sz w:val="20"/>
              </w:rPr>
              <w:t xml:space="preserve"> </w:t>
            </w:r>
            <w:r>
              <w:rPr>
                <w:sz w:val="20"/>
              </w:rPr>
              <w:t>Social</w:t>
            </w:r>
            <w:r>
              <w:rPr>
                <w:spacing w:val="-6"/>
                <w:sz w:val="20"/>
              </w:rPr>
              <w:t xml:space="preserve"> </w:t>
            </w:r>
            <w:r>
              <w:rPr>
                <w:sz w:val="20"/>
              </w:rPr>
              <w:t>Care</w:t>
            </w:r>
            <w:r>
              <w:rPr>
                <w:spacing w:val="-5"/>
                <w:sz w:val="20"/>
              </w:rPr>
              <w:t xml:space="preserve"> </w:t>
            </w:r>
            <w:r>
              <w:rPr>
                <w:sz w:val="20"/>
              </w:rPr>
              <w:t>and</w:t>
            </w:r>
            <w:r>
              <w:rPr>
                <w:spacing w:val="-5"/>
                <w:sz w:val="20"/>
              </w:rPr>
              <w:t xml:space="preserve"> </w:t>
            </w:r>
            <w:r>
              <w:rPr>
                <w:sz w:val="20"/>
              </w:rPr>
              <w:t>NHS</w:t>
            </w:r>
            <w:r>
              <w:rPr>
                <w:spacing w:val="-6"/>
                <w:sz w:val="20"/>
              </w:rPr>
              <w:t xml:space="preserve"> </w:t>
            </w:r>
            <w:r>
              <w:rPr>
                <w:sz w:val="20"/>
              </w:rPr>
              <w:t>England</w:t>
            </w:r>
            <w:r>
              <w:rPr>
                <w:spacing w:val="-5"/>
                <w:sz w:val="20"/>
              </w:rPr>
              <w:t xml:space="preserve"> </w:t>
            </w:r>
            <w:r>
              <w:rPr>
                <w:sz w:val="20"/>
              </w:rPr>
              <w:t>as</w:t>
            </w:r>
            <w:r>
              <w:rPr>
                <w:spacing w:val="-5"/>
                <w:sz w:val="20"/>
              </w:rPr>
              <w:t xml:space="preserve"> </w:t>
            </w:r>
            <w:r>
              <w:rPr>
                <w:sz w:val="20"/>
              </w:rPr>
              <w:t>part</w:t>
            </w:r>
            <w:r>
              <w:rPr>
                <w:spacing w:val="-5"/>
                <w:sz w:val="20"/>
              </w:rPr>
              <w:t xml:space="preserve"> </w:t>
            </w:r>
            <w:r>
              <w:rPr>
                <w:sz w:val="20"/>
              </w:rPr>
              <w:t>of the response to the coronavirus pandemic. As defined in the GAM, providers apply</w:t>
            </w:r>
            <w:r>
              <w:rPr>
                <w:spacing w:val="-4"/>
                <w:sz w:val="20"/>
              </w:rPr>
              <w:t xml:space="preserve"> </w:t>
            </w:r>
            <w:r>
              <w:rPr>
                <w:sz w:val="20"/>
              </w:rPr>
              <w:t>the principle of donated asset accounting to assets that the providers control and are obtaining economic benefits from at the year end.</w:t>
            </w:r>
          </w:p>
        </w:tc>
      </w:tr>
    </w:tbl>
    <w:p w14:paraId="0D7879EC" w14:textId="77777777" w:rsidR="00464E1E" w:rsidRDefault="00464E1E">
      <w:pPr>
        <w:pStyle w:val="BodyText"/>
        <w:spacing w:before="103"/>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509"/>
      </w:tblGrid>
      <w:tr w:rsidR="00464E1E" w14:paraId="0D7879EE" w14:textId="77777777">
        <w:trPr>
          <w:trHeight w:val="256"/>
        </w:trPr>
        <w:tc>
          <w:tcPr>
            <w:tcW w:w="10509" w:type="dxa"/>
          </w:tcPr>
          <w:p w14:paraId="0D7879ED" w14:textId="77777777" w:rsidR="00464E1E" w:rsidRDefault="00000000">
            <w:pPr>
              <w:pStyle w:val="TableParagraph"/>
              <w:spacing w:line="223" w:lineRule="exact"/>
              <w:ind w:left="50"/>
              <w:rPr>
                <w:b/>
                <w:sz w:val="20"/>
              </w:rPr>
            </w:pPr>
            <w:r>
              <w:rPr>
                <w:b/>
                <w:sz w:val="20"/>
              </w:rPr>
              <w:t>Private</w:t>
            </w:r>
            <w:r>
              <w:rPr>
                <w:b/>
                <w:spacing w:val="-9"/>
                <w:sz w:val="20"/>
              </w:rPr>
              <w:t xml:space="preserve"> </w:t>
            </w:r>
            <w:r>
              <w:rPr>
                <w:b/>
                <w:sz w:val="20"/>
              </w:rPr>
              <w:t>finance</w:t>
            </w:r>
            <w:r>
              <w:rPr>
                <w:b/>
                <w:spacing w:val="-9"/>
                <w:sz w:val="20"/>
              </w:rPr>
              <w:t xml:space="preserve"> </w:t>
            </w:r>
            <w:r>
              <w:rPr>
                <w:b/>
                <w:sz w:val="20"/>
              </w:rPr>
              <w:t>initiative</w:t>
            </w:r>
            <w:r>
              <w:rPr>
                <w:b/>
                <w:spacing w:val="-8"/>
                <w:sz w:val="20"/>
              </w:rPr>
              <w:t xml:space="preserve"> </w:t>
            </w:r>
            <w:r>
              <w:rPr>
                <w:b/>
                <w:sz w:val="20"/>
              </w:rPr>
              <w:t>(PFI)</w:t>
            </w:r>
            <w:r>
              <w:rPr>
                <w:b/>
                <w:spacing w:val="-7"/>
                <w:sz w:val="20"/>
              </w:rPr>
              <w:t xml:space="preserve"> </w:t>
            </w:r>
            <w:r>
              <w:rPr>
                <w:b/>
                <w:sz w:val="20"/>
              </w:rPr>
              <w:t>and</w:t>
            </w:r>
            <w:r>
              <w:rPr>
                <w:b/>
                <w:spacing w:val="-8"/>
                <w:sz w:val="20"/>
              </w:rPr>
              <w:t xml:space="preserve"> </w:t>
            </w:r>
            <w:r>
              <w:rPr>
                <w:b/>
                <w:sz w:val="20"/>
              </w:rPr>
              <w:t>Local</w:t>
            </w:r>
            <w:r>
              <w:rPr>
                <w:b/>
                <w:spacing w:val="-8"/>
                <w:sz w:val="20"/>
              </w:rPr>
              <w:t xml:space="preserve"> </w:t>
            </w:r>
            <w:r>
              <w:rPr>
                <w:b/>
                <w:sz w:val="20"/>
              </w:rPr>
              <w:t>Improvement</w:t>
            </w:r>
            <w:r>
              <w:rPr>
                <w:b/>
                <w:spacing w:val="-6"/>
                <w:sz w:val="20"/>
              </w:rPr>
              <w:t xml:space="preserve"> </w:t>
            </w:r>
            <w:r>
              <w:rPr>
                <w:b/>
                <w:sz w:val="20"/>
              </w:rPr>
              <w:t>Finance</w:t>
            </w:r>
            <w:r>
              <w:rPr>
                <w:b/>
                <w:spacing w:val="-9"/>
                <w:sz w:val="20"/>
              </w:rPr>
              <w:t xml:space="preserve"> </w:t>
            </w:r>
            <w:r>
              <w:rPr>
                <w:b/>
                <w:sz w:val="20"/>
              </w:rPr>
              <w:t>Trust</w:t>
            </w:r>
            <w:r>
              <w:rPr>
                <w:b/>
                <w:spacing w:val="-8"/>
                <w:sz w:val="20"/>
              </w:rPr>
              <w:t xml:space="preserve"> </w:t>
            </w:r>
            <w:r>
              <w:rPr>
                <w:b/>
                <w:sz w:val="20"/>
              </w:rPr>
              <w:t>(LIFT)</w:t>
            </w:r>
            <w:r>
              <w:rPr>
                <w:b/>
                <w:spacing w:val="-7"/>
                <w:sz w:val="20"/>
              </w:rPr>
              <w:t xml:space="preserve"> </w:t>
            </w:r>
            <w:r>
              <w:rPr>
                <w:b/>
                <w:spacing w:val="-2"/>
                <w:sz w:val="20"/>
              </w:rPr>
              <w:t>transactions</w:t>
            </w:r>
          </w:p>
        </w:tc>
      </w:tr>
      <w:tr w:rsidR="00464E1E" w14:paraId="0D7879F0" w14:textId="77777777">
        <w:trPr>
          <w:trHeight w:val="1099"/>
        </w:trPr>
        <w:tc>
          <w:tcPr>
            <w:tcW w:w="10509" w:type="dxa"/>
          </w:tcPr>
          <w:p w14:paraId="0D7879EF" w14:textId="77777777" w:rsidR="00464E1E" w:rsidRDefault="00000000">
            <w:pPr>
              <w:pStyle w:val="TableParagraph"/>
              <w:spacing w:before="26" w:line="259" w:lineRule="auto"/>
              <w:ind w:left="50"/>
              <w:rPr>
                <w:sz w:val="20"/>
              </w:rPr>
            </w:pPr>
            <w:r>
              <w:rPr>
                <w:sz w:val="20"/>
              </w:rPr>
              <w:t>PFI</w:t>
            </w:r>
            <w:r>
              <w:rPr>
                <w:spacing w:val="-6"/>
                <w:sz w:val="20"/>
              </w:rPr>
              <w:t xml:space="preserve"> </w:t>
            </w:r>
            <w:r>
              <w:rPr>
                <w:sz w:val="20"/>
              </w:rPr>
              <w:t>and</w:t>
            </w:r>
            <w:r>
              <w:rPr>
                <w:spacing w:val="-6"/>
                <w:sz w:val="20"/>
              </w:rPr>
              <w:t xml:space="preserve"> </w:t>
            </w:r>
            <w:r>
              <w:rPr>
                <w:sz w:val="20"/>
              </w:rPr>
              <w:t>LIFT</w:t>
            </w:r>
            <w:r>
              <w:rPr>
                <w:spacing w:val="-3"/>
                <w:sz w:val="20"/>
              </w:rPr>
              <w:t xml:space="preserve"> </w:t>
            </w:r>
            <w:r>
              <w:rPr>
                <w:sz w:val="20"/>
              </w:rPr>
              <w:t>transactions</w:t>
            </w:r>
            <w:r>
              <w:rPr>
                <w:spacing w:val="-5"/>
                <w:sz w:val="20"/>
              </w:rPr>
              <w:t xml:space="preserve"> </w:t>
            </w:r>
            <w:r>
              <w:rPr>
                <w:sz w:val="20"/>
              </w:rPr>
              <w:t>which</w:t>
            </w:r>
            <w:r>
              <w:rPr>
                <w:spacing w:val="-6"/>
                <w:sz w:val="20"/>
              </w:rPr>
              <w:t xml:space="preserve"> </w:t>
            </w:r>
            <w:r>
              <w:rPr>
                <w:sz w:val="20"/>
              </w:rPr>
              <w:t>meet</w:t>
            </w:r>
            <w:r>
              <w:rPr>
                <w:spacing w:val="-6"/>
                <w:sz w:val="20"/>
              </w:rPr>
              <w:t xml:space="preserve"> </w:t>
            </w:r>
            <w:r>
              <w:rPr>
                <w:sz w:val="20"/>
              </w:rPr>
              <w:t>the</w:t>
            </w:r>
            <w:r>
              <w:rPr>
                <w:spacing w:val="-6"/>
                <w:sz w:val="20"/>
              </w:rPr>
              <w:t xml:space="preserve"> </w:t>
            </w:r>
            <w:r>
              <w:rPr>
                <w:sz w:val="20"/>
              </w:rPr>
              <w:t>IFRIC</w:t>
            </w:r>
            <w:r>
              <w:rPr>
                <w:spacing w:val="-6"/>
                <w:sz w:val="20"/>
              </w:rPr>
              <w:t xml:space="preserve"> </w:t>
            </w:r>
            <w:r>
              <w:rPr>
                <w:sz w:val="20"/>
              </w:rPr>
              <w:t>12</w:t>
            </w:r>
            <w:r>
              <w:rPr>
                <w:spacing w:val="-6"/>
                <w:sz w:val="20"/>
              </w:rPr>
              <w:t xml:space="preserve"> </w:t>
            </w:r>
            <w:r>
              <w:rPr>
                <w:sz w:val="20"/>
              </w:rPr>
              <w:t>definition</w:t>
            </w:r>
            <w:r>
              <w:rPr>
                <w:spacing w:val="-6"/>
                <w:sz w:val="20"/>
              </w:rPr>
              <w:t xml:space="preserve"> </w:t>
            </w:r>
            <w:r>
              <w:rPr>
                <w:sz w:val="20"/>
              </w:rPr>
              <w:t>of</w:t>
            </w:r>
            <w:r>
              <w:rPr>
                <w:spacing w:val="-4"/>
                <w:sz w:val="20"/>
              </w:rPr>
              <w:t xml:space="preserve"> </w:t>
            </w:r>
            <w:r>
              <w:rPr>
                <w:sz w:val="20"/>
              </w:rPr>
              <w:t>a</w:t>
            </w:r>
            <w:r>
              <w:rPr>
                <w:spacing w:val="-6"/>
                <w:sz w:val="20"/>
              </w:rPr>
              <w:t xml:space="preserve"> </w:t>
            </w:r>
            <w:r>
              <w:rPr>
                <w:sz w:val="20"/>
              </w:rPr>
              <w:t>service</w:t>
            </w:r>
            <w:r>
              <w:rPr>
                <w:spacing w:val="-6"/>
                <w:sz w:val="20"/>
              </w:rPr>
              <w:t xml:space="preserve"> </w:t>
            </w:r>
            <w:r>
              <w:rPr>
                <w:sz w:val="20"/>
              </w:rPr>
              <w:t>concession,</w:t>
            </w:r>
            <w:r>
              <w:rPr>
                <w:spacing w:val="-6"/>
                <w:sz w:val="20"/>
              </w:rPr>
              <w:t xml:space="preserve"> </w:t>
            </w:r>
            <w:r>
              <w:rPr>
                <w:sz w:val="20"/>
              </w:rPr>
              <w:t>as</w:t>
            </w:r>
            <w:r>
              <w:rPr>
                <w:spacing w:val="-5"/>
                <w:sz w:val="20"/>
              </w:rPr>
              <w:t xml:space="preserve"> </w:t>
            </w:r>
            <w:r>
              <w:rPr>
                <w:sz w:val="20"/>
              </w:rPr>
              <w:t>interpreted</w:t>
            </w:r>
            <w:r>
              <w:rPr>
                <w:spacing w:val="-6"/>
                <w:sz w:val="20"/>
              </w:rPr>
              <w:t xml:space="preserve"> </w:t>
            </w:r>
            <w:r>
              <w:rPr>
                <w:sz w:val="20"/>
              </w:rPr>
              <w:t>in</w:t>
            </w:r>
            <w:r>
              <w:rPr>
                <w:spacing w:val="-6"/>
                <w:sz w:val="20"/>
              </w:rPr>
              <w:t xml:space="preserve"> </w:t>
            </w:r>
            <w:r>
              <w:rPr>
                <w:sz w:val="20"/>
              </w:rPr>
              <w:t>HM</w:t>
            </w:r>
            <w:r>
              <w:rPr>
                <w:spacing w:val="-6"/>
                <w:sz w:val="20"/>
              </w:rPr>
              <w:t xml:space="preserve"> </w:t>
            </w:r>
            <w:r>
              <w:rPr>
                <w:sz w:val="20"/>
              </w:rPr>
              <w:t xml:space="preserve">Treasury’s </w:t>
            </w:r>
            <w:r>
              <w:rPr>
                <w:i/>
                <w:sz w:val="20"/>
              </w:rPr>
              <w:t>FReM</w:t>
            </w:r>
            <w:r>
              <w:rPr>
                <w:i/>
                <w:spacing w:val="-23"/>
                <w:sz w:val="20"/>
              </w:rPr>
              <w:t xml:space="preserve"> </w:t>
            </w:r>
            <w:r>
              <w:rPr>
                <w:sz w:val="20"/>
              </w:rPr>
              <w:t>, are accounted for as ‘on-Statement of Financial Position’ by</w:t>
            </w:r>
            <w:r>
              <w:rPr>
                <w:spacing w:val="-3"/>
                <w:sz w:val="20"/>
              </w:rPr>
              <w:t xml:space="preserve"> </w:t>
            </w:r>
            <w:r>
              <w:rPr>
                <w:sz w:val="20"/>
              </w:rPr>
              <w:t>NHS providers. Annual contract payments to the operator</w:t>
            </w:r>
            <w:r>
              <w:rPr>
                <w:spacing w:val="-7"/>
                <w:sz w:val="20"/>
              </w:rPr>
              <w:t xml:space="preserve"> </w:t>
            </w:r>
            <w:r>
              <w:rPr>
                <w:sz w:val="20"/>
              </w:rPr>
              <w:t>(the</w:t>
            </w:r>
            <w:r>
              <w:rPr>
                <w:spacing w:val="-8"/>
                <w:sz w:val="20"/>
              </w:rPr>
              <w:t xml:space="preserve"> </w:t>
            </w:r>
            <w:r>
              <w:rPr>
                <w:sz w:val="20"/>
              </w:rPr>
              <w:t>unitary</w:t>
            </w:r>
            <w:r>
              <w:rPr>
                <w:spacing w:val="-11"/>
                <w:sz w:val="20"/>
              </w:rPr>
              <w:t xml:space="preserve"> </w:t>
            </w:r>
            <w:r>
              <w:rPr>
                <w:sz w:val="20"/>
              </w:rPr>
              <w:t>charge)</w:t>
            </w:r>
            <w:r>
              <w:rPr>
                <w:spacing w:val="-6"/>
                <w:sz w:val="20"/>
              </w:rPr>
              <w:t xml:space="preserve"> </w:t>
            </w:r>
            <w:r>
              <w:rPr>
                <w:sz w:val="20"/>
              </w:rPr>
              <w:t>are</w:t>
            </w:r>
            <w:r>
              <w:rPr>
                <w:spacing w:val="-7"/>
                <w:sz w:val="20"/>
              </w:rPr>
              <w:t xml:space="preserve"> </w:t>
            </w:r>
            <w:r>
              <w:rPr>
                <w:sz w:val="20"/>
              </w:rPr>
              <w:t>apportioned</w:t>
            </w:r>
            <w:r>
              <w:rPr>
                <w:spacing w:val="-8"/>
                <w:sz w:val="20"/>
              </w:rPr>
              <w:t xml:space="preserve"> </w:t>
            </w:r>
            <w:r>
              <w:rPr>
                <w:sz w:val="20"/>
              </w:rPr>
              <w:t>between</w:t>
            </w:r>
            <w:r>
              <w:rPr>
                <w:spacing w:val="-7"/>
                <w:sz w:val="20"/>
              </w:rPr>
              <w:t xml:space="preserve"> </w:t>
            </w:r>
            <w:r>
              <w:rPr>
                <w:sz w:val="20"/>
              </w:rPr>
              <w:t>the</w:t>
            </w:r>
            <w:r>
              <w:rPr>
                <w:spacing w:val="-8"/>
                <w:sz w:val="20"/>
              </w:rPr>
              <w:t xml:space="preserve"> </w:t>
            </w:r>
            <w:r>
              <w:rPr>
                <w:sz w:val="20"/>
              </w:rPr>
              <w:t>repayment</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liability</w:t>
            </w:r>
            <w:r>
              <w:rPr>
                <w:spacing w:val="-12"/>
                <w:sz w:val="20"/>
              </w:rPr>
              <w:t xml:space="preserve"> </w:t>
            </w:r>
            <w:r>
              <w:rPr>
                <w:sz w:val="20"/>
              </w:rPr>
              <w:t>including</w:t>
            </w:r>
            <w:r>
              <w:rPr>
                <w:spacing w:val="-8"/>
                <w:sz w:val="20"/>
              </w:rPr>
              <w:t xml:space="preserve"> </w:t>
            </w:r>
            <w:r>
              <w:rPr>
                <w:sz w:val="20"/>
              </w:rPr>
              <w:t>the</w:t>
            </w:r>
            <w:r>
              <w:rPr>
                <w:spacing w:val="-7"/>
                <w:sz w:val="20"/>
              </w:rPr>
              <w:t xml:space="preserve"> </w:t>
            </w:r>
            <w:r>
              <w:rPr>
                <w:sz w:val="20"/>
              </w:rPr>
              <w:t>finance</w:t>
            </w:r>
            <w:r>
              <w:rPr>
                <w:spacing w:val="-7"/>
                <w:sz w:val="20"/>
              </w:rPr>
              <w:t xml:space="preserve"> </w:t>
            </w:r>
            <w:r>
              <w:rPr>
                <w:sz w:val="20"/>
              </w:rPr>
              <w:t>cost,</w:t>
            </w:r>
            <w:r>
              <w:rPr>
                <w:spacing w:val="-7"/>
                <w:sz w:val="20"/>
              </w:rPr>
              <w:t xml:space="preserve"> </w:t>
            </w:r>
            <w:r>
              <w:rPr>
                <w:sz w:val="20"/>
              </w:rPr>
              <w:t>charges for services and lifecycle replacement of components of the asset.</w:t>
            </w:r>
          </w:p>
        </w:tc>
      </w:tr>
      <w:tr w:rsidR="00464E1E" w14:paraId="0D7879F2" w14:textId="77777777">
        <w:trPr>
          <w:trHeight w:val="391"/>
        </w:trPr>
        <w:tc>
          <w:tcPr>
            <w:tcW w:w="10509" w:type="dxa"/>
          </w:tcPr>
          <w:p w14:paraId="0D7879F1" w14:textId="77777777" w:rsidR="00464E1E" w:rsidRDefault="00000000">
            <w:pPr>
              <w:pStyle w:val="TableParagraph"/>
              <w:spacing w:before="91"/>
              <w:ind w:left="50"/>
              <w:rPr>
                <w:i/>
                <w:sz w:val="20"/>
              </w:rPr>
            </w:pPr>
            <w:r>
              <w:rPr>
                <w:i/>
                <w:spacing w:val="-2"/>
                <w:sz w:val="20"/>
              </w:rPr>
              <w:t>Initial</w:t>
            </w:r>
            <w:r>
              <w:rPr>
                <w:i/>
                <w:spacing w:val="-1"/>
                <w:sz w:val="20"/>
              </w:rPr>
              <w:t xml:space="preserve"> </w:t>
            </w:r>
            <w:r>
              <w:rPr>
                <w:i/>
                <w:spacing w:val="-2"/>
                <w:sz w:val="20"/>
              </w:rPr>
              <w:t>recognition</w:t>
            </w:r>
          </w:p>
        </w:tc>
      </w:tr>
      <w:tr w:rsidR="00464E1E" w14:paraId="0D7879F4" w14:textId="77777777">
        <w:trPr>
          <w:trHeight w:val="877"/>
        </w:trPr>
        <w:tc>
          <w:tcPr>
            <w:tcW w:w="10509" w:type="dxa"/>
          </w:tcPr>
          <w:p w14:paraId="0D7879F3" w14:textId="77777777" w:rsidR="00464E1E" w:rsidRDefault="00000000">
            <w:pPr>
              <w:pStyle w:val="TableParagraph"/>
              <w:spacing w:before="62" w:line="259" w:lineRule="auto"/>
              <w:ind w:left="50" w:right="76"/>
              <w:jc w:val="both"/>
              <w:rPr>
                <w:sz w:val="20"/>
              </w:rPr>
            </w:pPr>
            <w:r>
              <w:rPr>
                <w:sz w:val="20"/>
              </w:rPr>
              <w:t>In</w:t>
            </w:r>
            <w:r>
              <w:rPr>
                <w:spacing w:val="-8"/>
                <w:sz w:val="20"/>
              </w:rPr>
              <w:t xml:space="preserve"> </w:t>
            </w:r>
            <w:r>
              <w:rPr>
                <w:sz w:val="20"/>
              </w:rPr>
              <w:t>accordance</w:t>
            </w:r>
            <w:r>
              <w:rPr>
                <w:spacing w:val="-7"/>
                <w:sz w:val="20"/>
              </w:rPr>
              <w:t xml:space="preserve"> </w:t>
            </w:r>
            <w:r>
              <w:rPr>
                <w:sz w:val="20"/>
              </w:rPr>
              <w:t>with</w:t>
            </w:r>
            <w:r>
              <w:rPr>
                <w:spacing w:val="-8"/>
                <w:sz w:val="20"/>
              </w:rPr>
              <w:t xml:space="preserve"> </w:t>
            </w:r>
            <w:r>
              <w:rPr>
                <w:sz w:val="20"/>
              </w:rPr>
              <w:t>the</w:t>
            </w:r>
            <w:r>
              <w:rPr>
                <w:spacing w:val="-8"/>
                <w:sz w:val="20"/>
              </w:rPr>
              <w:t xml:space="preserve"> </w:t>
            </w:r>
            <w:r>
              <w:rPr>
                <w:sz w:val="20"/>
              </w:rPr>
              <w:t>FReM,</w:t>
            </w:r>
            <w:r>
              <w:rPr>
                <w:spacing w:val="-7"/>
                <w:sz w:val="20"/>
              </w:rPr>
              <w:t xml:space="preserve"> </w:t>
            </w:r>
            <w:r>
              <w:rPr>
                <w:sz w:val="20"/>
              </w:rPr>
              <w:t>the</w:t>
            </w:r>
            <w:r>
              <w:rPr>
                <w:spacing w:val="-7"/>
                <w:sz w:val="20"/>
              </w:rPr>
              <w:t xml:space="preserve"> </w:t>
            </w:r>
            <w:r>
              <w:rPr>
                <w:sz w:val="20"/>
              </w:rPr>
              <w:t>underlying</w:t>
            </w:r>
            <w:r>
              <w:rPr>
                <w:spacing w:val="-8"/>
                <w:sz w:val="20"/>
              </w:rPr>
              <w:t xml:space="preserve"> </w:t>
            </w:r>
            <w:r>
              <w:rPr>
                <w:sz w:val="20"/>
              </w:rPr>
              <w:t>assets</w:t>
            </w:r>
            <w:r>
              <w:rPr>
                <w:spacing w:val="-6"/>
                <w:sz w:val="20"/>
              </w:rPr>
              <w:t xml:space="preserve"> </w:t>
            </w:r>
            <w:r>
              <w:rPr>
                <w:sz w:val="20"/>
              </w:rPr>
              <w:t>are</w:t>
            </w:r>
            <w:r>
              <w:rPr>
                <w:spacing w:val="-7"/>
                <w:sz w:val="20"/>
              </w:rPr>
              <w:t xml:space="preserve"> </w:t>
            </w:r>
            <w:r>
              <w:rPr>
                <w:sz w:val="20"/>
              </w:rPr>
              <w:t>initially</w:t>
            </w:r>
            <w:r>
              <w:rPr>
                <w:spacing w:val="-13"/>
                <w:sz w:val="20"/>
              </w:rPr>
              <w:t xml:space="preserve"> </w:t>
            </w:r>
            <w:r>
              <w:rPr>
                <w:sz w:val="20"/>
              </w:rPr>
              <w:t>recognised</w:t>
            </w:r>
            <w:r>
              <w:rPr>
                <w:spacing w:val="-8"/>
                <w:sz w:val="20"/>
              </w:rPr>
              <w:t xml:space="preserve"> </w:t>
            </w:r>
            <w:r>
              <w:rPr>
                <w:sz w:val="20"/>
              </w:rPr>
              <w:t>as</w:t>
            </w:r>
            <w:r>
              <w:rPr>
                <w:spacing w:val="-6"/>
                <w:sz w:val="20"/>
              </w:rPr>
              <w:t xml:space="preserve"> </w:t>
            </w:r>
            <w:r>
              <w:rPr>
                <w:sz w:val="20"/>
              </w:rPr>
              <w:t>property,</w:t>
            </w:r>
            <w:r>
              <w:rPr>
                <w:spacing w:val="-7"/>
                <w:sz w:val="20"/>
              </w:rPr>
              <w:t xml:space="preserve"> </w:t>
            </w:r>
            <w:r>
              <w:rPr>
                <w:sz w:val="20"/>
              </w:rPr>
              <w:t>plant</w:t>
            </w:r>
            <w:r>
              <w:rPr>
                <w:spacing w:val="-7"/>
                <w:sz w:val="20"/>
              </w:rPr>
              <w:t xml:space="preserve"> </w:t>
            </w:r>
            <w:r>
              <w:rPr>
                <w:sz w:val="20"/>
              </w:rPr>
              <w:t>and</w:t>
            </w:r>
            <w:r>
              <w:rPr>
                <w:spacing w:val="-8"/>
                <w:sz w:val="20"/>
              </w:rPr>
              <w:t xml:space="preserve"> </w:t>
            </w:r>
            <w:r>
              <w:rPr>
                <w:sz w:val="20"/>
              </w:rPr>
              <w:t>equipment,</w:t>
            </w:r>
            <w:r>
              <w:rPr>
                <w:spacing w:val="-7"/>
                <w:sz w:val="20"/>
              </w:rPr>
              <w:t xml:space="preserve"> </w:t>
            </w:r>
            <w:r>
              <w:rPr>
                <w:sz w:val="20"/>
              </w:rPr>
              <w:t>together with</w:t>
            </w:r>
            <w:r>
              <w:rPr>
                <w:spacing w:val="-6"/>
                <w:sz w:val="20"/>
              </w:rPr>
              <w:t xml:space="preserve"> </w:t>
            </w:r>
            <w:r>
              <w:rPr>
                <w:sz w:val="20"/>
              </w:rPr>
              <w:t>an</w:t>
            </w:r>
            <w:r>
              <w:rPr>
                <w:spacing w:val="-6"/>
                <w:sz w:val="20"/>
              </w:rPr>
              <w:t xml:space="preserve"> </w:t>
            </w:r>
            <w:r>
              <w:rPr>
                <w:sz w:val="20"/>
              </w:rPr>
              <w:t>equivalent</w:t>
            </w:r>
            <w:r>
              <w:rPr>
                <w:spacing w:val="-5"/>
                <w:sz w:val="20"/>
              </w:rPr>
              <w:t xml:space="preserve"> </w:t>
            </w:r>
            <w:r>
              <w:rPr>
                <w:sz w:val="20"/>
              </w:rPr>
              <w:t>liability.</w:t>
            </w:r>
            <w:r>
              <w:rPr>
                <w:spacing w:val="-5"/>
                <w:sz w:val="20"/>
              </w:rPr>
              <w:t xml:space="preserve"> </w:t>
            </w:r>
            <w:r>
              <w:rPr>
                <w:sz w:val="20"/>
              </w:rPr>
              <w:t>Initial</w:t>
            </w:r>
            <w:r>
              <w:rPr>
                <w:spacing w:val="-6"/>
                <w:sz w:val="20"/>
              </w:rPr>
              <w:t xml:space="preserve"> </w:t>
            </w:r>
            <w:r>
              <w:rPr>
                <w:sz w:val="20"/>
              </w:rPr>
              <w:t>measurement</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asset</w:t>
            </w:r>
            <w:r>
              <w:rPr>
                <w:spacing w:val="-5"/>
                <w:sz w:val="20"/>
              </w:rPr>
              <w:t xml:space="preserve"> </w:t>
            </w:r>
            <w:r>
              <w:rPr>
                <w:sz w:val="20"/>
              </w:rPr>
              <w:t>and</w:t>
            </w:r>
            <w:r>
              <w:rPr>
                <w:spacing w:val="-5"/>
                <w:sz w:val="20"/>
              </w:rPr>
              <w:t xml:space="preserve"> </w:t>
            </w:r>
            <w:r>
              <w:rPr>
                <w:sz w:val="20"/>
              </w:rPr>
              <w:t>liability</w:t>
            </w:r>
            <w:r>
              <w:rPr>
                <w:spacing w:val="-11"/>
                <w:sz w:val="20"/>
              </w:rPr>
              <w:t xml:space="preserve"> </w:t>
            </w:r>
            <w:r>
              <w:rPr>
                <w:sz w:val="20"/>
              </w:rPr>
              <w:t>are</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6"/>
                <w:sz w:val="20"/>
              </w:rPr>
              <w:t xml:space="preserve"> </w:t>
            </w:r>
            <w:r>
              <w:rPr>
                <w:sz w:val="20"/>
              </w:rPr>
              <w:t>the</w:t>
            </w:r>
            <w:r>
              <w:rPr>
                <w:spacing w:val="-6"/>
                <w:sz w:val="20"/>
              </w:rPr>
              <w:t xml:space="preserve"> </w:t>
            </w:r>
            <w:r>
              <w:rPr>
                <w:sz w:val="20"/>
              </w:rPr>
              <w:t>initial</w:t>
            </w:r>
            <w:r>
              <w:rPr>
                <w:spacing w:val="-6"/>
                <w:sz w:val="20"/>
              </w:rPr>
              <w:t xml:space="preserve"> </w:t>
            </w:r>
            <w:r>
              <w:rPr>
                <w:sz w:val="20"/>
              </w:rPr>
              <w:t>measurement principles of IFRS 16 (see leases accounting policy).</w:t>
            </w:r>
          </w:p>
        </w:tc>
      </w:tr>
      <w:tr w:rsidR="00464E1E" w14:paraId="0D7879F6" w14:textId="77777777">
        <w:trPr>
          <w:trHeight w:val="412"/>
        </w:trPr>
        <w:tc>
          <w:tcPr>
            <w:tcW w:w="10509" w:type="dxa"/>
          </w:tcPr>
          <w:p w14:paraId="0D7879F5" w14:textId="77777777" w:rsidR="00464E1E" w:rsidRDefault="00000000">
            <w:pPr>
              <w:pStyle w:val="TableParagraph"/>
              <w:spacing w:before="83"/>
              <w:ind w:left="50"/>
              <w:rPr>
                <w:i/>
                <w:sz w:val="20"/>
              </w:rPr>
            </w:pPr>
            <w:r>
              <w:rPr>
                <w:i/>
                <w:spacing w:val="-2"/>
                <w:sz w:val="20"/>
              </w:rPr>
              <w:t>Subsequent</w:t>
            </w:r>
            <w:r>
              <w:rPr>
                <w:i/>
                <w:spacing w:val="2"/>
                <w:sz w:val="20"/>
              </w:rPr>
              <w:t xml:space="preserve"> </w:t>
            </w:r>
            <w:r>
              <w:rPr>
                <w:i/>
                <w:spacing w:val="-2"/>
                <w:sz w:val="20"/>
              </w:rPr>
              <w:t>measurement</w:t>
            </w:r>
          </w:p>
        </w:tc>
      </w:tr>
      <w:tr w:rsidR="00464E1E" w14:paraId="0D7879F8" w14:textId="77777777">
        <w:trPr>
          <w:trHeight w:val="391"/>
        </w:trPr>
        <w:tc>
          <w:tcPr>
            <w:tcW w:w="10509" w:type="dxa"/>
          </w:tcPr>
          <w:p w14:paraId="0D7879F7" w14:textId="77777777" w:rsidR="00464E1E" w:rsidRDefault="00000000">
            <w:pPr>
              <w:pStyle w:val="TableParagraph"/>
              <w:spacing w:before="92"/>
              <w:ind w:left="50"/>
              <w:rPr>
                <w:sz w:val="20"/>
              </w:rPr>
            </w:pPr>
            <w:r>
              <w:rPr>
                <w:sz w:val="20"/>
              </w:rPr>
              <w:t>Assets</w:t>
            </w:r>
            <w:r>
              <w:rPr>
                <w:spacing w:val="-11"/>
                <w:sz w:val="20"/>
              </w:rPr>
              <w:t xml:space="preserve"> </w:t>
            </w:r>
            <w:r>
              <w:rPr>
                <w:sz w:val="20"/>
              </w:rPr>
              <w:t>are</w:t>
            </w:r>
            <w:r>
              <w:rPr>
                <w:spacing w:val="-11"/>
                <w:sz w:val="20"/>
              </w:rPr>
              <w:t xml:space="preserve"> </w:t>
            </w:r>
            <w:r>
              <w:rPr>
                <w:sz w:val="20"/>
              </w:rPr>
              <w:t>subsequently</w:t>
            </w:r>
            <w:r>
              <w:rPr>
                <w:spacing w:val="-14"/>
                <w:sz w:val="20"/>
              </w:rPr>
              <w:t xml:space="preserve"> </w:t>
            </w:r>
            <w:r>
              <w:rPr>
                <w:sz w:val="20"/>
              </w:rPr>
              <w:t>accounted</w:t>
            </w:r>
            <w:r>
              <w:rPr>
                <w:spacing w:val="-10"/>
                <w:sz w:val="20"/>
              </w:rPr>
              <w:t xml:space="preserve"> </w:t>
            </w:r>
            <w:r>
              <w:rPr>
                <w:sz w:val="20"/>
              </w:rPr>
              <w:t>for</w:t>
            </w:r>
            <w:r>
              <w:rPr>
                <w:spacing w:val="-10"/>
                <w:sz w:val="20"/>
              </w:rPr>
              <w:t xml:space="preserve"> </w:t>
            </w:r>
            <w:r>
              <w:rPr>
                <w:sz w:val="20"/>
              </w:rPr>
              <w:t>as</w:t>
            </w:r>
            <w:r>
              <w:rPr>
                <w:spacing w:val="-10"/>
                <w:sz w:val="20"/>
              </w:rPr>
              <w:t xml:space="preserve"> </w:t>
            </w:r>
            <w:r>
              <w:rPr>
                <w:sz w:val="20"/>
              </w:rPr>
              <w:t>property,</w:t>
            </w:r>
            <w:r>
              <w:rPr>
                <w:spacing w:val="-10"/>
                <w:sz w:val="20"/>
              </w:rPr>
              <w:t xml:space="preserve"> </w:t>
            </w:r>
            <w:r>
              <w:rPr>
                <w:sz w:val="20"/>
              </w:rPr>
              <w:t>plant</w:t>
            </w:r>
            <w:r>
              <w:rPr>
                <w:spacing w:val="-11"/>
                <w:sz w:val="20"/>
              </w:rPr>
              <w:t xml:space="preserve"> </w:t>
            </w:r>
            <w:r>
              <w:rPr>
                <w:sz w:val="20"/>
              </w:rPr>
              <w:t>and</w:t>
            </w:r>
            <w:r>
              <w:rPr>
                <w:spacing w:val="-11"/>
                <w:sz w:val="20"/>
              </w:rPr>
              <w:t xml:space="preserve"> </w:t>
            </w:r>
            <w:r>
              <w:rPr>
                <w:sz w:val="20"/>
              </w:rPr>
              <w:t>equipment</w:t>
            </w:r>
            <w:r>
              <w:rPr>
                <w:spacing w:val="-10"/>
                <w:sz w:val="20"/>
              </w:rPr>
              <w:t xml:space="preserve"> </w:t>
            </w:r>
            <w:r>
              <w:rPr>
                <w:sz w:val="20"/>
              </w:rPr>
              <w:t>and/or</w:t>
            </w:r>
            <w:r>
              <w:rPr>
                <w:spacing w:val="-10"/>
                <w:sz w:val="20"/>
              </w:rPr>
              <w:t xml:space="preserve"> </w:t>
            </w:r>
            <w:r>
              <w:rPr>
                <w:sz w:val="20"/>
              </w:rPr>
              <w:t>intangible</w:t>
            </w:r>
            <w:r>
              <w:rPr>
                <w:spacing w:val="-11"/>
                <w:sz w:val="20"/>
              </w:rPr>
              <w:t xml:space="preserve"> </w:t>
            </w:r>
            <w:r>
              <w:rPr>
                <w:sz w:val="20"/>
              </w:rPr>
              <w:t>assets</w:t>
            </w:r>
            <w:r>
              <w:rPr>
                <w:spacing w:val="-9"/>
                <w:sz w:val="20"/>
              </w:rPr>
              <w:t xml:space="preserve"> </w:t>
            </w:r>
            <w:r>
              <w:rPr>
                <w:sz w:val="20"/>
              </w:rPr>
              <w:t>as</w:t>
            </w:r>
            <w:r>
              <w:rPr>
                <w:spacing w:val="-10"/>
                <w:sz w:val="20"/>
              </w:rPr>
              <w:t xml:space="preserve"> </w:t>
            </w:r>
            <w:r>
              <w:rPr>
                <w:spacing w:val="-2"/>
                <w:sz w:val="20"/>
              </w:rPr>
              <w:t>appropriate.</w:t>
            </w:r>
          </w:p>
        </w:tc>
      </w:tr>
      <w:tr w:rsidR="00464E1E" w14:paraId="0D7879FA" w14:textId="77777777">
        <w:trPr>
          <w:trHeight w:val="1101"/>
        </w:trPr>
        <w:tc>
          <w:tcPr>
            <w:tcW w:w="10509" w:type="dxa"/>
          </w:tcPr>
          <w:p w14:paraId="0D7879F9" w14:textId="77777777" w:rsidR="00464E1E" w:rsidRDefault="00000000">
            <w:pPr>
              <w:pStyle w:val="TableParagraph"/>
              <w:spacing w:before="61" w:line="256" w:lineRule="auto"/>
              <w:ind w:left="50"/>
              <w:rPr>
                <w:sz w:val="20"/>
              </w:rPr>
            </w:pPr>
            <w:r>
              <w:rPr>
                <w:sz w:val="20"/>
              </w:rPr>
              <w:t>The liability</w:t>
            </w:r>
            <w:r>
              <w:rPr>
                <w:spacing w:val="-4"/>
                <w:sz w:val="20"/>
              </w:rPr>
              <w:t xml:space="preserve"> </w:t>
            </w:r>
            <w:r>
              <w:rPr>
                <w:sz w:val="20"/>
              </w:rPr>
              <w:t>is subsequently</w:t>
            </w:r>
            <w:r>
              <w:rPr>
                <w:spacing w:val="-4"/>
                <w:sz w:val="20"/>
              </w:rPr>
              <w:t xml:space="preserve"> </w:t>
            </w:r>
            <w:r>
              <w:rPr>
                <w:sz w:val="20"/>
              </w:rPr>
              <w:t>reduced by</w:t>
            </w:r>
            <w:r>
              <w:rPr>
                <w:spacing w:val="-4"/>
                <w:sz w:val="20"/>
              </w:rPr>
              <w:t xml:space="preserve"> </w:t>
            </w:r>
            <w:r>
              <w:rPr>
                <w:sz w:val="20"/>
              </w:rPr>
              <w:t>the portion of the unitary</w:t>
            </w:r>
            <w:r>
              <w:rPr>
                <w:spacing w:val="-3"/>
                <w:sz w:val="20"/>
              </w:rPr>
              <w:t xml:space="preserve"> </w:t>
            </w:r>
            <w:r>
              <w:rPr>
                <w:sz w:val="20"/>
              </w:rPr>
              <w:t>charge allocated as payment for the asset and increased</w:t>
            </w:r>
            <w:r>
              <w:rPr>
                <w:spacing w:val="-7"/>
                <w:sz w:val="20"/>
              </w:rPr>
              <w:t xml:space="preserve"> </w:t>
            </w:r>
            <w:r>
              <w:rPr>
                <w:sz w:val="20"/>
              </w:rPr>
              <w:t>by</w:t>
            </w:r>
            <w:r>
              <w:rPr>
                <w:spacing w:val="-11"/>
                <w:sz w:val="20"/>
              </w:rPr>
              <w:t xml:space="preserve"> </w:t>
            </w:r>
            <w:r>
              <w:rPr>
                <w:sz w:val="20"/>
              </w:rPr>
              <w:t>the</w:t>
            </w:r>
            <w:r>
              <w:rPr>
                <w:spacing w:val="-6"/>
                <w:sz w:val="20"/>
              </w:rPr>
              <w:t xml:space="preserve"> </w:t>
            </w:r>
            <w:r>
              <w:rPr>
                <w:sz w:val="20"/>
              </w:rPr>
              <w:t>annual</w:t>
            </w:r>
            <w:r>
              <w:rPr>
                <w:spacing w:val="-7"/>
                <w:sz w:val="20"/>
              </w:rPr>
              <w:t xml:space="preserve"> </w:t>
            </w:r>
            <w:r>
              <w:rPr>
                <w:sz w:val="20"/>
              </w:rPr>
              <w:t>finance</w:t>
            </w:r>
            <w:r>
              <w:rPr>
                <w:spacing w:val="-6"/>
                <w:sz w:val="20"/>
              </w:rPr>
              <w:t xml:space="preserve"> </w:t>
            </w:r>
            <w:r>
              <w:rPr>
                <w:sz w:val="20"/>
              </w:rPr>
              <w:t>cost.</w:t>
            </w:r>
            <w:r>
              <w:rPr>
                <w:spacing w:val="-6"/>
                <w:sz w:val="20"/>
              </w:rPr>
              <w:t xml:space="preserve"> </w:t>
            </w:r>
            <w:r>
              <w:rPr>
                <w:sz w:val="20"/>
              </w:rPr>
              <w:t>The</w:t>
            </w:r>
            <w:r>
              <w:rPr>
                <w:spacing w:val="-7"/>
                <w:sz w:val="20"/>
              </w:rPr>
              <w:t xml:space="preserve"> </w:t>
            </w:r>
            <w:r>
              <w:rPr>
                <w:sz w:val="20"/>
              </w:rPr>
              <w:t>finance</w:t>
            </w:r>
            <w:r>
              <w:rPr>
                <w:spacing w:val="-6"/>
                <w:sz w:val="20"/>
              </w:rPr>
              <w:t xml:space="preserve"> </w:t>
            </w:r>
            <w:r>
              <w:rPr>
                <w:sz w:val="20"/>
              </w:rPr>
              <w:t>cost</w:t>
            </w:r>
            <w:r>
              <w:rPr>
                <w:spacing w:val="-6"/>
                <w:sz w:val="20"/>
              </w:rPr>
              <w:t xml:space="preserve"> </w:t>
            </w:r>
            <w:r>
              <w:rPr>
                <w:sz w:val="20"/>
              </w:rPr>
              <w:t>is</w:t>
            </w:r>
            <w:r>
              <w:rPr>
                <w:spacing w:val="-5"/>
                <w:sz w:val="20"/>
              </w:rPr>
              <w:t xml:space="preserve"> </w:t>
            </w:r>
            <w:r>
              <w:rPr>
                <w:sz w:val="20"/>
              </w:rPr>
              <w:t>calculated</w:t>
            </w:r>
            <w:r>
              <w:rPr>
                <w:spacing w:val="-6"/>
                <w:sz w:val="20"/>
              </w:rPr>
              <w:t xml:space="preserve"> </w:t>
            </w:r>
            <w:r>
              <w:rPr>
                <w:sz w:val="20"/>
              </w:rPr>
              <w:t>by</w:t>
            </w:r>
            <w:r>
              <w:rPr>
                <w:spacing w:val="-11"/>
                <w:sz w:val="20"/>
              </w:rPr>
              <w:t xml:space="preserve"> </w:t>
            </w:r>
            <w:r>
              <w:rPr>
                <w:sz w:val="20"/>
              </w:rPr>
              <w:t>applying</w:t>
            </w:r>
            <w:r>
              <w:rPr>
                <w:spacing w:val="-7"/>
                <w:sz w:val="20"/>
              </w:rPr>
              <w:t xml:space="preserve"> </w:t>
            </w:r>
            <w:r>
              <w:rPr>
                <w:sz w:val="20"/>
              </w:rPr>
              <w:t>the</w:t>
            </w:r>
            <w:r>
              <w:rPr>
                <w:spacing w:val="-6"/>
                <w:sz w:val="20"/>
              </w:rPr>
              <w:t xml:space="preserve"> </w:t>
            </w:r>
            <w:r>
              <w:rPr>
                <w:sz w:val="20"/>
              </w:rPr>
              <w:t>implicit</w:t>
            </w:r>
            <w:r>
              <w:rPr>
                <w:spacing w:val="-6"/>
                <w:sz w:val="20"/>
              </w:rPr>
              <w:t xml:space="preserve"> </w:t>
            </w:r>
            <w:r>
              <w:rPr>
                <w:sz w:val="20"/>
              </w:rPr>
              <w:t>interest</w:t>
            </w:r>
            <w:r>
              <w:rPr>
                <w:spacing w:val="-6"/>
                <w:sz w:val="20"/>
              </w:rPr>
              <w:t xml:space="preserve"> </w:t>
            </w:r>
            <w:r>
              <w:rPr>
                <w:sz w:val="20"/>
              </w:rPr>
              <w:t>rate</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opening liability</w:t>
            </w:r>
            <w:r>
              <w:rPr>
                <w:spacing w:val="-8"/>
                <w:sz w:val="20"/>
              </w:rPr>
              <w:t xml:space="preserve"> </w:t>
            </w:r>
            <w:r>
              <w:rPr>
                <w:sz w:val="20"/>
              </w:rPr>
              <w:t>and</w:t>
            </w:r>
            <w:r>
              <w:rPr>
                <w:spacing w:val="-3"/>
                <w:sz w:val="20"/>
              </w:rPr>
              <w:t xml:space="preserve"> </w:t>
            </w:r>
            <w:r>
              <w:rPr>
                <w:sz w:val="20"/>
              </w:rPr>
              <w:t>is</w:t>
            </w:r>
            <w:r>
              <w:rPr>
                <w:spacing w:val="-2"/>
                <w:sz w:val="20"/>
              </w:rPr>
              <w:t xml:space="preserve"> </w:t>
            </w:r>
            <w:r>
              <w:rPr>
                <w:sz w:val="20"/>
              </w:rPr>
              <w:t>charged</w:t>
            </w:r>
            <w:r>
              <w:rPr>
                <w:spacing w:val="-3"/>
                <w:sz w:val="20"/>
              </w:rPr>
              <w:t xml:space="preserve"> </w:t>
            </w:r>
            <w:r>
              <w:rPr>
                <w:sz w:val="20"/>
              </w:rPr>
              <w:t>to</w:t>
            </w:r>
            <w:r>
              <w:rPr>
                <w:spacing w:val="-3"/>
                <w:sz w:val="20"/>
              </w:rPr>
              <w:t xml:space="preserve"> </w:t>
            </w:r>
            <w:r>
              <w:rPr>
                <w:sz w:val="20"/>
              </w:rPr>
              <w:t>finance</w:t>
            </w:r>
            <w:r>
              <w:rPr>
                <w:spacing w:val="-3"/>
                <w:sz w:val="20"/>
              </w:rPr>
              <w:t xml:space="preserve"> </w:t>
            </w:r>
            <w:r>
              <w:rPr>
                <w:sz w:val="20"/>
              </w:rPr>
              <w:t>costs</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Statement</w:t>
            </w:r>
            <w:r>
              <w:rPr>
                <w:spacing w:val="-3"/>
                <w:sz w:val="20"/>
              </w:rPr>
              <w:t xml:space="preserve"> </w:t>
            </w:r>
            <w:r>
              <w:rPr>
                <w:sz w:val="20"/>
              </w:rPr>
              <w:t>of</w:t>
            </w:r>
            <w:r>
              <w:rPr>
                <w:spacing w:val="-1"/>
                <w:sz w:val="20"/>
              </w:rPr>
              <w:t xml:space="preserve"> </w:t>
            </w:r>
            <w:r>
              <w:rPr>
                <w:sz w:val="20"/>
              </w:rPr>
              <w:t>Comprehensive</w:t>
            </w:r>
            <w:r>
              <w:rPr>
                <w:spacing w:val="-3"/>
                <w:sz w:val="20"/>
              </w:rPr>
              <w:t xml:space="preserve"> </w:t>
            </w:r>
            <w:r>
              <w:rPr>
                <w:sz w:val="20"/>
              </w:rPr>
              <w:t>Income.</w:t>
            </w:r>
            <w:r>
              <w:rPr>
                <w:spacing w:val="-3"/>
                <w:sz w:val="20"/>
              </w:rPr>
              <w:t xml:space="preserve"> </w:t>
            </w:r>
            <w:r>
              <w:rPr>
                <w:sz w:val="20"/>
              </w:rPr>
              <w:t>The</w:t>
            </w:r>
            <w:r>
              <w:rPr>
                <w:spacing w:val="-4"/>
                <w:sz w:val="20"/>
              </w:rPr>
              <w:t xml:space="preserve"> </w:t>
            </w:r>
            <w:r>
              <w:rPr>
                <w:sz w:val="20"/>
              </w:rPr>
              <w:t>element</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unitary</w:t>
            </w:r>
            <w:r>
              <w:rPr>
                <w:spacing w:val="-8"/>
                <w:sz w:val="20"/>
              </w:rPr>
              <w:t xml:space="preserve"> </w:t>
            </w:r>
            <w:r>
              <w:rPr>
                <w:sz w:val="20"/>
              </w:rPr>
              <w:t>charge allocated as payment for the asset is split between payment of the finance cost and repayment of the net liability.</w:t>
            </w:r>
          </w:p>
        </w:tc>
      </w:tr>
      <w:tr w:rsidR="00464E1E" w14:paraId="0D7879FC" w14:textId="77777777">
        <w:trPr>
          <w:trHeight w:val="1103"/>
        </w:trPr>
        <w:tc>
          <w:tcPr>
            <w:tcW w:w="10509" w:type="dxa"/>
          </w:tcPr>
          <w:p w14:paraId="0D7879FB" w14:textId="77777777" w:rsidR="00464E1E" w:rsidRDefault="00000000">
            <w:pPr>
              <w:pStyle w:val="TableParagraph"/>
              <w:spacing w:before="61" w:line="256" w:lineRule="auto"/>
              <w:ind w:left="50"/>
              <w:rPr>
                <w:sz w:val="20"/>
              </w:rPr>
            </w:pPr>
            <w:r>
              <w:rPr>
                <w:sz w:val="20"/>
              </w:rPr>
              <w:t>From</w:t>
            </w:r>
            <w:r>
              <w:rPr>
                <w:spacing w:val="-2"/>
                <w:sz w:val="20"/>
              </w:rPr>
              <w:t xml:space="preserve"> </w:t>
            </w:r>
            <w:r>
              <w:rPr>
                <w:sz w:val="20"/>
              </w:rPr>
              <w:t>1</w:t>
            </w:r>
            <w:r>
              <w:rPr>
                <w:spacing w:val="-5"/>
                <w:sz w:val="20"/>
              </w:rPr>
              <w:t xml:space="preserve"> </w:t>
            </w:r>
            <w:r>
              <w:rPr>
                <w:sz w:val="20"/>
              </w:rPr>
              <w:t>April</w:t>
            </w:r>
            <w:r>
              <w:rPr>
                <w:spacing w:val="-6"/>
                <w:sz w:val="20"/>
              </w:rPr>
              <w:t xml:space="preserve"> </w:t>
            </w:r>
            <w:r>
              <w:rPr>
                <w:sz w:val="20"/>
              </w:rPr>
              <w:t>2023,</w:t>
            </w:r>
            <w:r>
              <w:rPr>
                <w:spacing w:val="-5"/>
                <w:sz w:val="20"/>
              </w:rPr>
              <w:t xml:space="preserve"> </w:t>
            </w:r>
            <w:r>
              <w:rPr>
                <w:sz w:val="20"/>
              </w:rPr>
              <w:t>where</w:t>
            </w:r>
            <w:r>
              <w:rPr>
                <w:spacing w:val="-5"/>
                <w:sz w:val="20"/>
              </w:rPr>
              <w:t xml:space="preserve"> </w:t>
            </w:r>
            <w:r>
              <w:rPr>
                <w:sz w:val="20"/>
              </w:rPr>
              <w:t>there</w:t>
            </w:r>
            <w:r>
              <w:rPr>
                <w:spacing w:val="-5"/>
                <w:sz w:val="20"/>
              </w:rPr>
              <w:t xml:space="preserve"> </w:t>
            </w:r>
            <w:r>
              <w:rPr>
                <w:sz w:val="20"/>
              </w:rPr>
              <w:t>are</w:t>
            </w:r>
            <w:r>
              <w:rPr>
                <w:spacing w:val="-5"/>
                <w:sz w:val="20"/>
              </w:rPr>
              <w:t xml:space="preserve"> </w:t>
            </w:r>
            <w:r>
              <w:rPr>
                <w:sz w:val="20"/>
              </w:rPr>
              <w:t>changes</w:t>
            </w:r>
            <w:r>
              <w:rPr>
                <w:spacing w:val="-4"/>
                <w:sz w:val="20"/>
              </w:rPr>
              <w:t xml:space="preserve"> </w:t>
            </w:r>
            <w:r>
              <w:rPr>
                <w:sz w:val="20"/>
              </w:rPr>
              <w:t>in</w:t>
            </w:r>
            <w:r>
              <w:rPr>
                <w:spacing w:val="-5"/>
                <w:sz w:val="20"/>
              </w:rPr>
              <w:t xml:space="preserve"> </w:t>
            </w:r>
            <w:r>
              <w:rPr>
                <w:sz w:val="20"/>
              </w:rPr>
              <w:t>future</w:t>
            </w:r>
            <w:r>
              <w:rPr>
                <w:spacing w:val="-5"/>
                <w:sz w:val="20"/>
              </w:rPr>
              <w:t xml:space="preserve"> </w:t>
            </w:r>
            <w:r>
              <w:rPr>
                <w:sz w:val="20"/>
              </w:rPr>
              <w:t>payments</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asset</w:t>
            </w:r>
            <w:r>
              <w:rPr>
                <w:spacing w:val="-5"/>
                <w:sz w:val="20"/>
              </w:rPr>
              <w:t xml:space="preserve"> </w:t>
            </w:r>
            <w:r>
              <w:rPr>
                <w:sz w:val="20"/>
              </w:rPr>
              <w:t>resulting</w:t>
            </w:r>
            <w:r>
              <w:rPr>
                <w:spacing w:val="-6"/>
                <w:sz w:val="20"/>
              </w:rPr>
              <w:t xml:space="preserve"> </w:t>
            </w:r>
            <w:r>
              <w:rPr>
                <w:sz w:val="20"/>
              </w:rPr>
              <w:t>from</w:t>
            </w:r>
            <w:r>
              <w:rPr>
                <w:spacing w:val="-2"/>
                <w:sz w:val="20"/>
              </w:rPr>
              <w:t xml:space="preserve"> </w:t>
            </w:r>
            <w:r>
              <w:rPr>
                <w:sz w:val="20"/>
              </w:rPr>
              <w:t>indexation</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unitary charge,</w:t>
            </w:r>
            <w:r>
              <w:rPr>
                <w:spacing w:val="-4"/>
                <w:sz w:val="20"/>
              </w:rPr>
              <w:t xml:space="preserve"> </w:t>
            </w:r>
            <w:r>
              <w:rPr>
                <w:sz w:val="20"/>
              </w:rPr>
              <w:t>the</w:t>
            </w:r>
            <w:r>
              <w:rPr>
                <w:spacing w:val="-4"/>
                <w:sz w:val="20"/>
              </w:rPr>
              <w:t xml:space="preserve"> </w:t>
            </w:r>
            <w:r>
              <w:rPr>
                <w:sz w:val="20"/>
              </w:rPr>
              <w:t>Trust</w:t>
            </w:r>
            <w:r>
              <w:rPr>
                <w:spacing w:val="-4"/>
                <w:sz w:val="20"/>
              </w:rPr>
              <w:t xml:space="preserve"> </w:t>
            </w:r>
            <w:r>
              <w:rPr>
                <w:sz w:val="20"/>
              </w:rPr>
              <w:t>remeasures</w:t>
            </w:r>
            <w:r>
              <w:rPr>
                <w:spacing w:val="-2"/>
                <w:sz w:val="20"/>
              </w:rPr>
              <w:t xml:space="preserve"> </w:t>
            </w:r>
            <w:r>
              <w:rPr>
                <w:sz w:val="20"/>
              </w:rPr>
              <w:t>the</w:t>
            </w:r>
            <w:r>
              <w:rPr>
                <w:spacing w:val="-4"/>
                <w:sz w:val="20"/>
              </w:rPr>
              <w:t xml:space="preserve"> </w:t>
            </w:r>
            <w:r>
              <w:rPr>
                <w:sz w:val="20"/>
              </w:rPr>
              <w:t>PFI</w:t>
            </w:r>
            <w:r>
              <w:rPr>
                <w:spacing w:val="-4"/>
                <w:sz w:val="20"/>
              </w:rPr>
              <w:t xml:space="preserve"> </w:t>
            </w:r>
            <w:r>
              <w:rPr>
                <w:sz w:val="20"/>
              </w:rPr>
              <w:t>liability</w:t>
            </w:r>
            <w:r>
              <w:rPr>
                <w:spacing w:val="-10"/>
                <w:sz w:val="20"/>
              </w:rPr>
              <w:t xml:space="preserve"> </w:t>
            </w:r>
            <w:r>
              <w:rPr>
                <w:sz w:val="20"/>
              </w:rPr>
              <w:t>by</w:t>
            </w:r>
            <w:r>
              <w:rPr>
                <w:spacing w:val="-10"/>
                <w:sz w:val="20"/>
              </w:rPr>
              <w:t xml:space="preserve"> </w:t>
            </w:r>
            <w:r>
              <w:rPr>
                <w:sz w:val="20"/>
              </w:rPr>
              <w:t>determining</w:t>
            </w:r>
            <w:r>
              <w:rPr>
                <w:spacing w:val="-5"/>
                <w:sz w:val="20"/>
              </w:rPr>
              <w:t xml:space="preserve"> </w:t>
            </w:r>
            <w:r>
              <w:rPr>
                <w:sz w:val="20"/>
              </w:rPr>
              <w:t>the</w:t>
            </w:r>
            <w:r>
              <w:rPr>
                <w:spacing w:val="-4"/>
                <w:sz w:val="20"/>
              </w:rPr>
              <w:t xml:space="preserve"> </w:t>
            </w:r>
            <w:r>
              <w:rPr>
                <w:sz w:val="20"/>
              </w:rPr>
              <w:t>revised</w:t>
            </w:r>
            <w:r>
              <w:rPr>
                <w:spacing w:val="-5"/>
                <w:sz w:val="20"/>
              </w:rPr>
              <w:t xml:space="preserve"> </w:t>
            </w:r>
            <w:r>
              <w:rPr>
                <w:sz w:val="20"/>
              </w:rPr>
              <w:t>payments</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remainder</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contract once the change in cash flows takes effect. The remeasurement adjustment is charged to finance costs in the Statement of Comprehensive Income. The accounting policy</w:t>
            </w:r>
            <w:r>
              <w:rPr>
                <w:spacing w:val="-2"/>
                <w:sz w:val="20"/>
              </w:rPr>
              <w:t xml:space="preserve"> </w:t>
            </w:r>
            <w:r>
              <w:rPr>
                <w:sz w:val="20"/>
              </w:rPr>
              <w:t>that applied to comparatives is detailed below.</w:t>
            </w:r>
          </w:p>
        </w:tc>
      </w:tr>
      <w:tr w:rsidR="00464E1E" w14:paraId="0D7879FE" w14:textId="77777777">
        <w:trPr>
          <w:trHeight w:val="787"/>
        </w:trPr>
        <w:tc>
          <w:tcPr>
            <w:tcW w:w="10509" w:type="dxa"/>
          </w:tcPr>
          <w:p w14:paraId="0D7879FD" w14:textId="77777777" w:rsidR="00464E1E" w:rsidRDefault="00000000">
            <w:pPr>
              <w:pStyle w:val="TableParagraph"/>
              <w:spacing w:before="47" w:line="240" w:lineRule="atLeast"/>
              <w:ind w:left="50"/>
              <w:rPr>
                <w:sz w:val="20"/>
              </w:rPr>
            </w:pPr>
            <w:r>
              <w:rPr>
                <w:sz w:val="20"/>
              </w:rPr>
              <w:t>The service charge is recognised in operating expenses and the finance cost is charged to finance costs in the Consolidated</w:t>
            </w:r>
            <w:r>
              <w:rPr>
                <w:spacing w:val="-8"/>
                <w:sz w:val="20"/>
              </w:rPr>
              <w:t xml:space="preserve"> </w:t>
            </w:r>
            <w:r>
              <w:rPr>
                <w:sz w:val="20"/>
              </w:rPr>
              <w:t>Statement</w:t>
            </w:r>
            <w:r>
              <w:rPr>
                <w:spacing w:val="-7"/>
                <w:sz w:val="20"/>
              </w:rPr>
              <w:t xml:space="preserve"> </w:t>
            </w:r>
            <w:r>
              <w:rPr>
                <w:sz w:val="20"/>
              </w:rPr>
              <w:t>of</w:t>
            </w:r>
            <w:r>
              <w:rPr>
                <w:spacing w:val="-5"/>
                <w:sz w:val="20"/>
              </w:rPr>
              <w:t xml:space="preserve"> </w:t>
            </w:r>
            <w:r>
              <w:rPr>
                <w:sz w:val="20"/>
              </w:rPr>
              <w:t>Comprehensive</w:t>
            </w:r>
            <w:r>
              <w:rPr>
                <w:spacing w:val="-7"/>
                <w:sz w:val="20"/>
              </w:rPr>
              <w:t xml:space="preserve"> </w:t>
            </w:r>
            <w:r>
              <w:rPr>
                <w:sz w:val="20"/>
              </w:rPr>
              <w:t>Income.</w:t>
            </w:r>
            <w:r>
              <w:rPr>
                <w:spacing w:val="-7"/>
                <w:sz w:val="20"/>
              </w:rPr>
              <w:t xml:space="preserve"> </w:t>
            </w:r>
            <w:r>
              <w:rPr>
                <w:sz w:val="20"/>
              </w:rPr>
              <w:t>Lifecycle</w:t>
            </w:r>
            <w:r>
              <w:rPr>
                <w:spacing w:val="-7"/>
                <w:sz w:val="20"/>
              </w:rPr>
              <w:t xml:space="preserve"> </w:t>
            </w:r>
            <w:r>
              <w:rPr>
                <w:sz w:val="20"/>
              </w:rPr>
              <w:t>maintenance</w:t>
            </w:r>
            <w:r>
              <w:rPr>
                <w:spacing w:val="-7"/>
                <w:sz w:val="20"/>
              </w:rPr>
              <w:t xml:space="preserve"> </w:t>
            </w:r>
            <w:r>
              <w:rPr>
                <w:sz w:val="20"/>
              </w:rPr>
              <w:t>spend</w:t>
            </w:r>
            <w:r>
              <w:rPr>
                <w:spacing w:val="-8"/>
                <w:sz w:val="20"/>
              </w:rPr>
              <w:t xml:space="preserve"> </w:t>
            </w:r>
            <w:r>
              <w:rPr>
                <w:sz w:val="20"/>
              </w:rPr>
              <w:t>is</w:t>
            </w:r>
            <w:r>
              <w:rPr>
                <w:spacing w:val="-6"/>
                <w:sz w:val="20"/>
              </w:rPr>
              <w:t xml:space="preserve"> </w:t>
            </w:r>
            <w:r>
              <w:rPr>
                <w:sz w:val="20"/>
              </w:rPr>
              <w:t>charged</w:t>
            </w:r>
            <w:r>
              <w:rPr>
                <w:spacing w:val="-7"/>
                <w:sz w:val="20"/>
              </w:rPr>
              <w:t xml:space="preserve"> </w:t>
            </w:r>
            <w:r>
              <w:rPr>
                <w:sz w:val="20"/>
              </w:rPr>
              <w:t>to</w:t>
            </w:r>
            <w:r>
              <w:rPr>
                <w:spacing w:val="-7"/>
                <w:sz w:val="20"/>
              </w:rPr>
              <w:t xml:space="preserve"> </w:t>
            </w:r>
            <w:r>
              <w:rPr>
                <w:sz w:val="20"/>
              </w:rPr>
              <w:t>operating</w:t>
            </w:r>
            <w:r>
              <w:rPr>
                <w:spacing w:val="-8"/>
                <w:sz w:val="20"/>
              </w:rPr>
              <w:t xml:space="preserve"> </w:t>
            </w:r>
            <w:r>
              <w:rPr>
                <w:sz w:val="20"/>
              </w:rPr>
              <w:t>expenses</w:t>
            </w:r>
            <w:r>
              <w:rPr>
                <w:spacing w:val="-6"/>
                <w:sz w:val="20"/>
              </w:rPr>
              <w:t xml:space="preserve"> </w:t>
            </w:r>
            <w:r>
              <w:rPr>
                <w:sz w:val="20"/>
              </w:rPr>
              <w:t>or capitalised as property, plant and equipment depending upon the nature of the expenditure.</w:t>
            </w:r>
          </w:p>
        </w:tc>
      </w:tr>
    </w:tbl>
    <w:p w14:paraId="0D7879FF" w14:textId="77777777" w:rsidR="00464E1E" w:rsidRDefault="00464E1E">
      <w:pPr>
        <w:pStyle w:val="BodyText"/>
        <w:spacing w:before="33"/>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425"/>
      </w:tblGrid>
      <w:tr w:rsidR="00464E1E" w14:paraId="0D787A01" w14:textId="77777777">
        <w:trPr>
          <w:trHeight w:val="314"/>
        </w:trPr>
        <w:tc>
          <w:tcPr>
            <w:tcW w:w="10425" w:type="dxa"/>
          </w:tcPr>
          <w:p w14:paraId="0D787A00" w14:textId="77777777" w:rsidR="00464E1E" w:rsidRDefault="00000000">
            <w:pPr>
              <w:pStyle w:val="TableParagraph"/>
              <w:spacing w:line="223" w:lineRule="exact"/>
              <w:ind w:left="50"/>
              <w:rPr>
                <w:i/>
                <w:sz w:val="20"/>
              </w:rPr>
            </w:pPr>
            <w:r>
              <w:rPr>
                <w:i/>
                <w:sz w:val="20"/>
              </w:rPr>
              <w:t>Initial</w:t>
            </w:r>
            <w:r>
              <w:rPr>
                <w:i/>
                <w:spacing w:val="-12"/>
                <w:sz w:val="20"/>
              </w:rPr>
              <w:t xml:space="preserve"> </w:t>
            </w:r>
            <w:r>
              <w:rPr>
                <w:i/>
                <w:sz w:val="20"/>
              </w:rPr>
              <w:t>application</w:t>
            </w:r>
            <w:r>
              <w:rPr>
                <w:i/>
                <w:spacing w:val="-11"/>
                <w:sz w:val="20"/>
              </w:rPr>
              <w:t xml:space="preserve"> </w:t>
            </w:r>
            <w:r>
              <w:rPr>
                <w:i/>
                <w:sz w:val="20"/>
              </w:rPr>
              <w:t>of</w:t>
            </w:r>
            <w:r>
              <w:rPr>
                <w:i/>
                <w:spacing w:val="-11"/>
                <w:sz w:val="20"/>
              </w:rPr>
              <w:t xml:space="preserve"> </w:t>
            </w:r>
            <w:r>
              <w:rPr>
                <w:i/>
                <w:sz w:val="20"/>
              </w:rPr>
              <w:t>IFRS</w:t>
            </w:r>
            <w:r>
              <w:rPr>
                <w:i/>
                <w:spacing w:val="-10"/>
                <w:sz w:val="20"/>
              </w:rPr>
              <w:t xml:space="preserve"> </w:t>
            </w:r>
            <w:r>
              <w:rPr>
                <w:i/>
                <w:sz w:val="20"/>
              </w:rPr>
              <w:t>16</w:t>
            </w:r>
            <w:r>
              <w:rPr>
                <w:i/>
                <w:spacing w:val="-11"/>
                <w:sz w:val="20"/>
              </w:rPr>
              <w:t xml:space="preserve"> </w:t>
            </w:r>
            <w:r>
              <w:rPr>
                <w:i/>
                <w:sz w:val="20"/>
              </w:rPr>
              <w:t>liability</w:t>
            </w:r>
            <w:r>
              <w:rPr>
                <w:i/>
                <w:spacing w:val="-10"/>
                <w:sz w:val="20"/>
              </w:rPr>
              <w:t xml:space="preserve"> </w:t>
            </w:r>
            <w:r>
              <w:rPr>
                <w:i/>
                <w:sz w:val="20"/>
              </w:rPr>
              <w:t>measurement</w:t>
            </w:r>
            <w:r>
              <w:rPr>
                <w:i/>
                <w:spacing w:val="-10"/>
                <w:sz w:val="20"/>
              </w:rPr>
              <w:t xml:space="preserve"> </w:t>
            </w:r>
            <w:r>
              <w:rPr>
                <w:i/>
                <w:sz w:val="20"/>
              </w:rPr>
              <w:t>principles</w:t>
            </w:r>
            <w:r>
              <w:rPr>
                <w:i/>
                <w:spacing w:val="-10"/>
                <w:sz w:val="20"/>
              </w:rPr>
              <w:t xml:space="preserve"> </w:t>
            </w:r>
            <w:r>
              <w:rPr>
                <w:i/>
                <w:sz w:val="20"/>
              </w:rPr>
              <w:t>to</w:t>
            </w:r>
            <w:r>
              <w:rPr>
                <w:i/>
                <w:spacing w:val="-11"/>
                <w:sz w:val="20"/>
              </w:rPr>
              <w:t xml:space="preserve"> </w:t>
            </w:r>
            <w:r>
              <w:rPr>
                <w:i/>
                <w:sz w:val="20"/>
              </w:rPr>
              <w:t>PFI</w:t>
            </w:r>
            <w:r>
              <w:rPr>
                <w:i/>
                <w:spacing w:val="-11"/>
                <w:sz w:val="20"/>
              </w:rPr>
              <w:t xml:space="preserve"> </w:t>
            </w:r>
            <w:r>
              <w:rPr>
                <w:i/>
                <w:sz w:val="20"/>
              </w:rPr>
              <w:t>and</w:t>
            </w:r>
            <w:r>
              <w:rPr>
                <w:i/>
                <w:spacing w:val="-11"/>
                <w:sz w:val="20"/>
              </w:rPr>
              <w:t xml:space="preserve"> </w:t>
            </w:r>
            <w:r>
              <w:rPr>
                <w:i/>
                <w:sz w:val="20"/>
              </w:rPr>
              <w:t>LIFT</w:t>
            </w:r>
            <w:r>
              <w:rPr>
                <w:i/>
                <w:spacing w:val="-10"/>
                <w:sz w:val="20"/>
              </w:rPr>
              <w:t xml:space="preserve"> </w:t>
            </w:r>
            <w:r>
              <w:rPr>
                <w:i/>
                <w:spacing w:val="-2"/>
                <w:sz w:val="20"/>
              </w:rPr>
              <w:t>liabilities</w:t>
            </w:r>
          </w:p>
        </w:tc>
      </w:tr>
      <w:tr w:rsidR="00464E1E" w14:paraId="0D787A03" w14:textId="77777777">
        <w:trPr>
          <w:trHeight w:val="1175"/>
        </w:trPr>
        <w:tc>
          <w:tcPr>
            <w:tcW w:w="10425" w:type="dxa"/>
          </w:tcPr>
          <w:p w14:paraId="0D787A02" w14:textId="77777777" w:rsidR="00464E1E" w:rsidRDefault="00000000">
            <w:pPr>
              <w:pStyle w:val="TableParagraph"/>
              <w:spacing w:before="84" w:line="256" w:lineRule="auto"/>
              <w:ind w:left="50"/>
              <w:rPr>
                <w:sz w:val="20"/>
              </w:rPr>
            </w:pPr>
            <w:r>
              <w:rPr>
                <w:sz w:val="20"/>
              </w:rPr>
              <w:t>IFRS 16 liability</w:t>
            </w:r>
            <w:r>
              <w:rPr>
                <w:spacing w:val="-3"/>
                <w:sz w:val="20"/>
              </w:rPr>
              <w:t xml:space="preserve"> </w:t>
            </w:r>
            <w:r>
              <w:rPr>
                <w:sz w:val="20"/>
              </w:rPr>
              <w:t>measurement principles have been applied to PFI, LIFT and other service concession arrangement liabilities</w:t>
            </w:r>
            <w:r>
              <w:rPr>
                <w:spacing w:val="-4"/>
                <w:sz w:val="20"/>
              </w:rPr>
              <w:t xml:space="preserve"> </w:t>
            </w:r>
            <w:r>
              <w:rPr>
                <w:sz w:val="20"/>
              </w:rPr>
              <w:t>in</w:t>
            </w:r>
            <w:r>
              <w:rPr>
                <w:spacing w:val="-5"/>
                <w:sz w:val="20"/>
              </w:rPr>
              <w:t xml:space="preserve"> </w:t>
            </w:r>
            <w:r>
              <w:rPr>
                <w:sz w:val="20"/>
              </w:rPr>
              <w:t>these</w:t>
            </w:r>
            <w:r>
              <w:rPr>
                <w:spacing w:val="-5"/>
                <w:sz w:val="20"/>
              </w:rPr>
              <w:t xml:space="preserve"> </w:t>
            </w:r>
            <w:r>
              <w:rPr>
                <w:sz w:val="20"/>
              </w:rPr>
              <w:t>financial</w:t>
            </w:r>
            <w:r>
              <w:rPr>
                <w:spacing w:val="-6"/>
                <w:sz w:val="20"/>
              </w:rPr>
              <w:t xml:space="preserve"> </w:t>
            </w:r>
            <w:r>
              <w:rPr>
                <w:sz w:val="20"/>
              </w:rPr>
              <w:t>statements</w:t>
            </w:r>
            <w:r>
              <w:rPr>
                <w:spacing w:val="-4"/>
                <w:sz w:val="20"/>
              </w:rPr>
              <w:t xml:space="preserve"> </w:t>
            </w:r>
            <w:r>
              <w:rPr>
                <w:sz w:val="20"/>
              </w:rPr>
              <w:t>from</w:t>
            </w:r>
            <w:r>
              <w:rPr>
                <w:spacing w:val="-2"/>
                <w:sz w:val="20"/>
              </w:rPr>
              <w:t xml:space="preserve"> </w:t>
            </w:r>
            <w:r>
              <w:rPr>
                <w:sz w:val="20"/>
              </w:rPr>
              <w:t>1</w:t>
            </w:r>
            <w:r>
              <w:rPr>
                <w:spacing w:val="-5"/>
                <w:sz w:val="20"/>
              </w:rPr>
              <w:t xml:space="preserve"> </w:t>
            </w:r>
            <w:r>
              <w:rPr>
                <w:sz w:val="20"/>
              </w:rPr>
              <w:t>April</w:t>
            </w:r>
            <w:r>
              <w:rPr>
                <w:spacing w:val="-6"/>
                <w:sz w:val="20"/>
              </w:rPr>
              <w:t xml:space="preserve"> </w:t>
            </w:r>
            <w:r>
              <w:rPr>
                <w:sz w:val="20"/>
              </w:rPr>
              <w:t>2023.</w:t>
            </w:r>
            <w:r>
              <w:rPr>
                <w:spacing w:val="-5"/>
                <w:sz w:val="20"/>
              </w:rPr>
              <w:t xml:space="preserve"> </w:t>
            </w:r>
            <w:r>
              <w:rPr>
                <w:sz w:val="20"/>
              </w:rPr>
              <w:t>The</w:t>
            </w:r>
            <w:r>
              <w:rPr>
                <w:spacing w:val="-6"/>
                <w:sz w:val="20"/>
              </w:rPr>
              <w:t xml:space="preserve"> </w:t>
            </w:r>
            <w:r>
              <w:rPr>
                <w:sz w:val="20"/>
              </w:rPr>
              <w:t>change</w:t>
            </w:r>
            <w:r>
              <w:rPr>
                <w:spacing w:val="-5"/>
                <w:sz w:val="20"/>
              </w:rPr>
              <w:t xml:space="preserve"> </w:t>
            </w:r>
            <w:r>
              <w:rPr>
                <w:sz w:val="20"/>
              </w:rPr>
              <w:t>in</w:t>
            </w:r>
            <w:r>
              <w:rPr>
                <w:spacing w:val="-5"/>
                <w:sz w:val="20"/>
              </w:rPr>
              <w:t xml:space="preserve"> </w:t>
            </w:r>
            <w:r>
              <w:rPr>
                <w:sz w:val="20"/>
              </w:rPr>
              <w:t>measurement</w:t>
            </w:r>
            <w:r>
              <w:rPr>
                <w:spacing w:val="-5"/>
                <w:sz w:val="20"/>
              </w:rPr>
              <w:t xml:space="preserve"> </w:t>
            </w:r>
            <w:r>
              <w:rPr>
                <w:sz w:val="20"/>
              </w:rPr>
              <w:t>basis</w:t>
            </w:r>
            <w:r>
              <w:rPr>
                <w:spacing w:val="-4"/>
                <w:sz w:val="20"/>
              </w:rPr>
              <w:t xml:space="preserve"> </w:t>
            </w:r>
            <w:r>
              <w:rPr>
                <w:sz w:val="20"/>
              </w:rPr>
              <w:t>has</w:t>
            </w:r>
            <w:r>
              <w:rPr>
                <w:spacing w:val="-4"/>
                <w:sz w:val="20"/>
              </w:rPr>
              <w:t xml:space="preserve"> </w:t>
            </w:r>
            <w:r>
              <w:rPr>
                <w:sz w:val="20"/>
              </w:rPr>
              <w:t>been</w:t>
            </w:r>
            <w:r>
              <w:rPr>
                <w:spacing w:val="-6"/>
                <w:sz w:val="20"/>
              </w:rPr>
              <w:t xml:space="preserve"> </w:t>
            </w:r>
            <w:r>
              <w:rPr>
                <w:sz w:val="20"/>
              </w:rPr>
              <w:t>applied</w:t>
            </w:r>
            <w:r>
              <w:rPr>
                <w:spacing w:val="-6"/>
                <w:sz w:val="20"/>
              </w:rPr>
              <w:t xml:space="preserve"> </w:t>
            </w:r>
            <w:r>
              <w:rPr>
                <w:sz w:val="20"/>
              </w:rPr>
              <w:t>using</w:t>
            </w:r>
            <w:r>
              <w:rPr>
                <w:spacing w:val="-6"/>
                <w:sz w:val="20"/>
              </w:rPr>
              <w:t xml:space="preserve"> </w:t>
            </w:r>
            <w:r>
              <w:rPr>
                <w:sz w:val="20"/>
              </w:rPr>
              <w:t>a modified retrospective approach with the cumulative impact of remeasuring the liability</w:t>
            </w:r>
            <w:r>
              <w:rPr>
                <w:spacing w:val="-5"/>
                <w:sz w:val="20"/>
              </w:rPr>
              <w:t xml:space="preserve"> </w:t>
            </w:r>
            <w:r>
              <w:rPr>
                <w:sz w:val="20"/>
              </w:rPr>
              <w:t>on 1 April 2023 recognised in the income and expenditure reserve.</w:t>
            </w:r>
          </w:p>
        </w:tc>
      </w:tr>
      <w:tr w:rsidR="00464E1E" w14:paraId="0D787A07" w14:textId="77777777">
        <w:trPr>
          <w:trHeight w:val="1332"/>
        </w:trPr>
        <w:tc>
          <w:tcPr>
            <w:tcW w:w="10425" w:type="dxa"/>
          </w:tcPr>
          <w:p w14:paraId="0D787A04" w14:textId="77777777" w:rsidR="00464E1E" w:rsidRDefault="00000000">
            <w:pPr>
              <w:pStyle w:val="TableParagraph"/>
              <w:spacing w:before="113" w:line="256" w:lineRule="auto"/>
              <w:ind w:left="50"/>
              <w:rPr>
                <w:sz w:val="20"/>
              </w:rPr>
            </w:pPr>
            <w:r>
              <w:rPr>
                <w:sz w:val="20"/>
              </w:rPr>
              <w:t>Comparatives for</w:t>
            </w:r>
            <w:r>
              <w:rPr>
                <w:spacing w:val="-1"/>
                <w:sz w:val="20"/>
              </w:rPr>
              <w:t xml:space="preserve"> </w:t>
            </w:r>
            <w:r>
              <w:rPr>
                <w:sz w:val="20"/>
              </w:rPr>
              <w:t>PFI,</w:t>
            </w:r>
            <w:r>
              <w:rPr>
                <w:spacing w:val="-1"/>
                <w:sz w:val="20"/>
              </w:rPr>
              <w:t xml:space="preserve"> </w:t>
            </w:r>
            <w:r>
              <w:rPr>
                <w:sz w:val="20"/>
              </w:rPr>
              <w:t>LIFT and</w:t>
            </w:r>
            <w:r>
              <w:rPr>
                <w:spacing w:val="-1"/>
                <w:sz w:val="20"/>
              </w:rPr>
              <w:t xml:space="preserve"> </w:t>
            </w:r>
            <w:r>
              <w:rPr>
                <w:sz w:val="20"/>
              </w:rPr>
              <w:t>other service</w:t>
            </w:r>
            <w:r>
              <w:rPr>
                <w:spacing w:val="-1"/>
                <w:sz w:val="20"/>
              </w:rPr>
              <w:t xml:space="preserve"> </w:t>
            </w:r>
            <w:r>
              <w:rPr>
                <w:sz w:val="20"/>
              </w:rPr>
              <w:t>concession</w:t>
            </w:r>
            <w:r>
              <w:rPr>
                <w:spacing w:val="-2"/>
                <w:sz w:val="20"/>
              </w:rPr>
              <w:t xml:space="preserve"> </w:t>
            </w:r>
            <w:r>
              <w:rPr>
                <w:sz w:val="20"/>
              </w:rPr>
              <w:t>arrangement</w:t>
            </w:r>
            <w:r>
              <w:rPr>
                <w:spacing w:val="-1"/>
                <w:sz w:val="20"/>
              </w:rPr>
              <w:t xml:space="preserve"> </w:t>
            </w:r>
            <w:r>
              <w:rPr>
                <w:sz w:val="20"/>
              </w:rPr>
              <w:t>liabilities have</w:t>
            </w:r>
            <w:r>
              <w:rPr>
                <w:spacing w:val="-1"/>
                <w:sz w:val="20"/>
              </w:rPr>
              <w:t xml:space="preserve"> </w:t>
            </w:r>
            <w:r>
              <w:rPr>
                <w:sz w:val="20"/>
              </w:rPr>
              <w:t>not</w:t>
            </w:r>
            <w:r>
              <w:rPr>
                <w:spacing w:val="-1"/>
                <w:sz w:val="20"/>
              </w:rPr>
              <w:t xml:space="preserve"> </w:t>
            </w:r>
            <w:r>
              <w:rPr>
                <w:sz w:val="20"/>
              </w:rPr>
              <w:t>been</w:t>
            </w:r>
            <w:r>
              <w:rPr>
                <w:spacing w:val="-2"/>
                <w:sz w:val="20"/>
              </w:rPr>
              <w:t xml:space="preserve"> </w:t>
            </w:r>
            <w:r>
              <w:rPr>
                <w:sz w:val="20"/>
              </w:rPr>
              <w:t>restated</w:t>
            </w:r>
            <w:r>
              <w:rPr>
                <w:spacing w:val="-2"/>
                <w:sz w:val="20"/>
              </w:rPr>
              <w:t xml:space="preserve"> </w:t>
            </w:r>
            <w:r>
              <w:rPr>
                <w:sz w:val="20"/>
              </w:rPr>
              <w:t>on</w:t>
            </w:r>
            <w:r>
              <w:rPr>
                <w:spacing w:val="-2"/>
                <w:sz w:val="20"/>
              </w:rPr>
              <w:t xml:space="preserve"> </w:t>
            </w:r>
            <w:r>
              <w:rPr>
                <w:sz w:val="20"/>
              </w:rPr>
              <w:t>an</w:t>
            </w:r>
            <w:r>
              <w:rPr>
                <w:spacing w:val="-2"/>
                <w:sz w:val="20"/>
              </w:rPr>
              <w:t xml:space="preserve"> </w:t>
            </w:r>
            <w:r>
              <w:rPr>
                <w:sz w:val="20"/>
              </w:rPr>
              <w:t>IFRS 16</w:t>
            </w:r>
            <w:r>
              <w:rPr>
                <w:spacing w:val="-6"/>
                <w:sz w:val="20"/>
              </w:rPr>
              <w:t xml:space="preserve"> </w:t>
            </w:r>
            <w:r>
              <w:rPr>
                <w:sz w:val="20"/>
              </w:rPr>
              <w:t>basis.</w:t>
            </w:r>
            <w:r>
              <w:rPr>
                <w:spacing w:val="-6"/>
                <w:sz w:val="20"/>
              </w:rPr>
              <w:t xml:space="preserve"> </w:t>
            </w:r>
            <w:r>
              <w:rPr>
                <w:sz w:val="20"/>
              </w:rPr>
              <w:t>Under</w:t>
            </w:r>
            <w:r>
              <w:rPr>
                <w:spacing w:val="-6"/>
                <w:sz w:val="20"/>
              </w:rPr>
              <w:t xml:space="preserve"> </w:t>
            </w:r>
            <w:r>
              <w:rPr>
                <w:sz w:val="20"/>
              </w:rPr>
              <w:t>IAS</w:t>
            </w:r>
            <w:r>
              <w:rPr>
                <w:spacing w:val="-6"/>
                <w:sz w:val="20"/>
              </w:rPr>
              <w:t xml:space="preserve"> </w:t>
            </w:r>
            <w:r>
              <w:rPr>
                <w:sz w:val="20"/>
              </w:rPr>
              <w:t>17</w:t>
            </w:r>
            <w:r>
              <w:rPr>
                <w:spacing w:val="-6"/>
                <w:sz w:val="20"/>
              </w:rPr>
              <w:t xml:space="preserve"> </w:t>
            </w:r>
            <w:r>
              <w:rPr>
                <w:sz w:val="20"/>
              </w:rPr>
              <w:t>measurement</w:t>
            </w:r>
            <w:r>
              <w:rPr>
                <w:spacing w:val="-6"/>
                <w:sz w:val="20"/>
              </w:rPr>
              <w:t xml:space="preserve"> </w:t>
            </w:r>
            <w:r>
              <w:rPr>
                <w:sz w:val="20"/>
              </w:rPr>
              <w:t>principles</w:t>
            </w:r>
            <w:r>
              <w:rPr>
                <w:spacing w:val="-5"/>
                <w:sz w:val="20"/>
              </w:rPr>
              <w:t xml:space="preserve"> </w:t>
            </w:r>
            <w:r>
              <w:rPr>
                <w:sz w:val="20"/>
              </w:rPr>
              <w:t>which</w:t>
            </w:r>
            <w:r>
              <w:rPr>
                <w:spacing w:val="-6"/>
                <w:sz w:val="20"/>
              </w:rPr>
              <w:t xml:space="preserve"> </w:t>
            </w:r>
            <w:r>
              <w:rPr>
                <w:sz w:val="20"/>
              </w:rPr>
              <w:t>applied</w:t>
            </w:r>
            <w:r>
              <w:rPr>
                <w:spacing w:val="-7"/>
                <w:sz w:val="20"/>
              </w:rPr>
              <w:t xml:space="preserve"> </w:t>
            </w:r>
            <w:r>
              <w:rPr>
                <w:sz w:val="20"/>
              </w:rPr>
              <w:t>in</w:t>
            </w:r>
            <w:r>
              <w:rPr>
                <w:spacing w:val="-6"/>
                <w:sz w:val="20"/>
              </w:rPr>
              <w:t xml:space="preserve"> </w:t>
            </w:r>
            <w:r>
              <w:rPr>
                <w:sz w:val="20"/>
              </w:rPr>
              <w:t>2022/23</w:t>
            </w:r>
            <w:r>
              <w:rPr>
                <w:spacing w:val="-6"/>
                <w:sz w:val="20"/>
              </w:rPr>
              <w:t xml:space="preserve"> </w:t>
            </w:r>
            <w:r>
              <w:rPr>
                <w:sz w:val="20"/>
              </w:rPr>
              <w:t>and</w:t>
            </w:r>
            <w:r>
              <w:rPr>
                <w:spacing w:val="-7"/>
                <w:sz w:val="20"/>
              </w:rPr>
              <w:t xml:space="preserve"> </w:t>
            </w:r>
            <w:r>
              <w:rPr>
                <w:sz w:val="20"/>
              </w:rPr>
              <w:t>earlier,</w:t>
            </w:r>
            <w:r>
              <w:rPr>
                <w:spacing w:val="-6"/>
                <w:sz w:val="20"/>
              </w:rPr>
              <w:t xml:space="preserve"> </w:t>
            </w:r>
            <w:r>
              <w:rPr>
                <w:sz w:val="20"/>
              </w:rPr>
              <w:t>movements</w:t>
            </w:r>
            <w:r>
              <w:rPr>
                <w:spacing w:val="-5"/>
                <w:sz w:val="20"/>
              </w:rPr>
              <w:t xml:space="preserve"> </w:t>
            </w:r>
            <w:r>
              <w:rPr>
                <w:sz w:val="20"/>
              </w:rPr>
              <w:t>in</w:t>
            </w:r>
            <w:r>
              <w:rPr>
                <w:spacing w:val="-6"/>
                <w:sz w:val="20"/>
              </w:rPr>
              <w:t xml:space="preserve"> </w:t>
            </w:r>
            <w:r>
              <w:rPr>
                <w:sz w:val="20"/>
              </w:rPr>
              <w:t>the</w:t>
            </w:r>
            <w:r>
              <w:rPr>
                <w:spacing w:val="-7"/>
                <w:sz w:val="20"/>
              </w:rPr>
              <w:t xml:space="preserve"> </w:t>
            </w:r>
            <w:r>
              <w:rPr>
                <w:sz w:val="20"/>
              </w:rPr>
              <w:t>liability</w:t>
            </w:r>
            <w:r>
              <w:rPr>
                <w:spacing w:val="-12"/>
                <w:sz w:val="20"/>
              </w:rPr>
              <w:t xml:space="preserve"> </w:t>
            </w:r>
            <w:r>
              <w:rPr>
                <w:sz w:val="20"/>
              </w:rPr>
              <w:t>were limited to repayments of the liability</w:t>
            </w:r>
            <w:r>
              <w:rPr>
                <w:spacing w:val="-5"/>
                <w:sz w:val="20"/>
              </w:rPr>
              <w:t xml:space="preserve"> </w:t>
            </w:r>
            <w:r>
              <w:rPr>
                <w:sz w:val="20"/>
              </w:rPr>
              <w:t>and the annual finance cost arising from application of the implicit interest rate.</w:t>
            </w:r>
          </w:p>
          <w:p w14:paraId="0D787A05" w14:textId="77777777" w:rsidR="00464E1E" w:rsidRDefault="00000000">
            <w:pPr>
              <w:pStyle w:val="TableParagraph"/>
              <w:spacing w:before="3"/>
              <w:ind w:left="50"/>
              <w:rPr>
                <w:sz w:val="20"/>
              </w:rPr>
            </w:pPr>
            <w:r>
              <w:rPr>
                <w:sz w:val="20"/>
              </w:rPr>
              <w:t>The</w:t>
            </w:r>
            <w:r>
              <w:rPr>
                <w:spacing w:val="-10"/>
                <w:sz w:val="20"/>
              </w:rPr>
              <w:t xml:space="preserve"> </w:t>
            </w:r>
            <w:r>
              <w:rPr>
                <w:sz w:val="20"/>
              </w:rPr>
              <w:t>cumulative</w:t>
            </w:r>
            <w:r>
              <w:rPr>
                <w:spacing w:val="-8"/>
                <w:sz w:val="20"/>
              </w:rPr>
              <w:t xml:space="preserve"> </w:t>
            </w:r>
            <w:r>
              <w:rPr>
                <w:sz w:val="20"/>
              </w:rPr>
              <w:t>impact</w:t>
            </w:r>
            <w:r>
              <w:rPr>
                <w:spacing w:val="-8"/>
                <w:sz w:val="20"/>
              </w:rPr>
              <w:t xml:space="preserve"> </w:t>
            </w:r>
            <w:r>
              <w:rPr>
                <w:sz w:val="20"/>
              </w:rPr>
              <w:t>of</w:t>
            </w:r>
            <w:r>
              <w:rPr>
                <w:spacing w:val="-6"/>
                <w:sz w:val="20"/>
              </w:rPr>
              <w:t xml:space="preserve"> </w:t>
            </w:r>
            <w:r>
              <w:rPr>
                <w:sz w:val="20"/>
              </w:rPr>
              <w:t>indexation</w:t>
            </w:r>
            <w:r>
              <w:rPr>
                <w:spacing w:val="-9"/>
                <w:sz w:val="20"/>
              </w:rPr>
              <w:t xml:space="preserve"> </w:t>
            </w:r>
            <w:r>
              <w:rPr>
                <w:sz w:val="20"/>
              </w:rPr>
              <w:t>on</w:t>
            </w:r>
            <w:r>
              <w:rPr>
                <w:spacing w:val="-10"/>
                <w:sz w:val="20"/>
              </w:rPr>
              <w:t xml:space="preserve"> </w:t>
            </w:r>
            <w:r>
              <w:rPr>
                <w:sz w:val="20"/>
              </w:rPr>
              <w:t>payments</w:t>
            </w:r>
            <w:r>
              <w:rPr>
                <w:spacing w:val="-7"/>
                <w:sz w:val="20"/>
              </w:rPr>
              <w:t xml:space="preserve"> </w:t>
            </w:r>
            <w:r>
              <w:rPr>
                <w:sz w:val="20"/>
              </w:rPr>
              <w:t>for</w:t>
            </w:r>
            <w:r>
              <w:rPr>
                <w:spacing w:val="-8"/>
                <w:sz w:val="20"/>
              </w:rPr>
              <w:t xml:space="preserve"> </w:t>
            </w:r>
            <w:r>
              <w:rPr>
                <w:sz w:val="20"/>
              </w:rPr>
              <w:t>the</w:t>
            </w:r>
            <w:r>
              <w:rPr>
                <w:spacing w:val="-9"/>
                <w:sz w:val="20"/>
              </w:rPr>
              <w:t xml:space="preserve"> </w:t>
            </w:r>
            <w:r>
              <w:rPr>
                <w:sz w:val="20"/>
              </w:rPr>
              <w:t>asset</w:t>
            </w:r>
            <w:r>
              <w:rPr>
                <w:spacing w:val="-8"/>
                <w:sz w:val="20"/>
              </w:rPr>
              <w:t xml:space="preserve"> </w:t>
            </w:r>
            <w:r>
              <w:rPr>
                <w:sz w:val="20"/>
              </w:rPr>
              <w:t>was</w:t>
            </w:r>
            <w:r>
              <w:rPr>
                <w:spacing w:val="-8"/>
                <w:sz w:val="20"/>
              </w:rPr>
              <w:t xml:space="preserve"> </w:t>
            </w:r>
            <w:r>
              <w:rPr>
                <w:sz w:val="20"/>
              </w:rPr>
              <w:t>charged</w:t>
            </w:r>
            <w:r>
              <w:rPr>
                <w:spacing w:val="-8"/>
                <w:sz w:val="20"/>
              </w:rPr>
              <w:t xml:space="preserve"> </w:t>
            </w:r>
            <w:r>
              <w:rPr>
                <w:sz w:val="20"/>
              </w:rPr>
              <w:t>to</w:t>
            </w:r>
            <w:r>
              <w:rPr>
                <w:spacing w:val="-8"/>
                <w:sz w:val="20"/>
              </w:rPr>
              <w:t xml:space="preserve"> </w:t>
            </w:r>
            <w:r>
              <w:rPr>
                <w:sz w:val="20"/>
              </w:rPr>
              <w:t>finance</w:t>
            </w:r>
            <w:r>
              <w:rPr>
                <w:spacing w:val="-8"/>
                <w:sz w:val="20"/>
              </w:rPr>
              <w:t xml:space="preserve"> </w:t>
            </w:r>
            <w:r>
              <w:rPr>
                <w:sz w:val="20"/>
              </w:rPr>
              <w:t>costs</w:t>
            </w:r>
            <w:r>
              <w:rPr>
                <w:spacing w:val="-8"/>
                <w:sz w:val="20"/>
              </w:rPr>
              <w:t xml:space="preserve"> </w:t>
            </w:r>
            <w:r>
              <w:rPr>
                <w:sz w:val="20"/>
              </w:rPr>
              <w:t>as</w:t>
            </w:r>
            <w:r>
              <w:rPr>
                <w:spacing w:val="-7"/>
                <w:sz w:val="20"/>
              </w:rPr>
              <w:t xml:space="preserve"> </w:t>
            </w:r>
            <w:r>
              <w:rPr>
                <w:sz w:val="20"/>
              </w:rPr>
              <w:t>contingent</w:t>
            </w:r>
            <w:r>
              <w:rPr>
                <w:spacing w:val="-8"/>
                <w:sz w:val="20"/>
              </w:rPr>
              <w:t xml:space="preserve"> </w:t>
            </w:r>
            <w:r>
              <w:rPr>
                <w:sz w:val="20"/>
              </w:rPr>
              <w:t>rent</w:t>
            </w:r>
            <w:r>
              <w:rPr>
                <w:spacing w:val="-8"/>
                <w:sz w:val="20"/>
              </w:rPr>
              <w:t xml:space="preserve"> </w:t>
            </w:r>
            <w:r>
              <w:rPr>
                <w:spacing w:val="-5"/>
                <w:sz w:val="20"/>
              </w:rPr>
              <w:t>as</w:t>
            </w:r>
          </w:p>
          <w:p w14:paraId="0D787A06" w14:textId="77777777" w:rsidR="00464E1E" w:rsidRDefault="00000000">
            <w:pPr>
              <w:pStyle w:val="TableParagraph"/>
              <w:spacing w:before="18" w:line="210" w:lineRule="exact"/>
              <w:ind w:left="50"/>
              <w:rPr>
                <w:sz w:val="20"/>
              </w:rPr>
            </w:pPr>
            <w:r>
              <w:rPr>
                <w:spacing w:val="-2"/>
                <w:sz w:val="20"/>
              </w:rPr>
              <w:t>incurred.</w:t>
            </w:r>
          </w:p>
        </w:tc>
      </w:tr>
    </w:tbl>
    <w:p w14:paraId="0D787A08" w14:textId="77777777" w:rsidR="00464E1E" w:rsidRDefault="00464E1E">
      <w:pPr>
        <w:spacing w:line="210" w:lineRule="exact"/>
        <w:rPr>
          <w:sz w:val="20"/>
        </w:rPr>
        <w:sectPr w:rsidR="00464E1E">
          <w:headerReference w:type="default" r:id="rId42"/>
          <w:footerReference w:type="even" r:id="rId43"/>
          <w:footerReference w:type="default" r:id="rId44"/>
          <w:pgSz w:w="11910" w:h="16840"/>
          <w:pgMar w:top="680" w:right="560" w:bottom="680" w:left="560" w:header="0" w:footer="489" w:gutter="0"/>
          <w:pgNumType w:start="63"/>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0515"/>
      </w:tblGrid>
      <w:tr w:rsidR="00464E1E" w14:paraId="0D787A0A" w14:textId="77777777">
        <w:trPr>
          <w:trHeight w:val="309"/>
        </w:trPr>
        <w:tc>
          <w:tcPr>
            <w:tcW w:w="10515" w:type="dxa"/>
          </w:tcPr>
          <w:p w14:paraId="0D787A09" w14:textId="77777777" w:rsidR="00464E1E" w:rsidRDefault="00000000">
            <w:pPr>
              <w:pStyle w:val="TableParagraph"/>
              <w:spacing w:line="223" w:lineRule="exact"/>
              <w:ind w:left="50"/>
              <w:rPr>
                <w:b/>
                <w:sz w:val="20"/>
              </w:rPr>
            </w:pPr>
            <w:r>
              <w:rPr>
                <w:b/>
                <w:sz w:val="20"/>
              </w:rPr>
              <w:lastRenderedPageBreak/>
              <w:t>Useful</w:t>
            </w:r>
            <w:r>
              <w:rPr>
                <w:b/>
                <w:spacing w:val="-7"/>
                <w:sz w:val="20"/>
              </w:rPr>
              <w:t xml:space="preserve"> </w:t>
            </w:r>
            <w:r>
              <w:rPr>
                <w:b/>
                <w:sz w:val="20"/>
              </w:rPr>
              <w:t>lives</w:t>
            </w:r>
            <w:r>
              <w:rPr>
                <w:b/>
                <w:spacing w:val="-8"/>
                <w:sz w:val="20"/>
              </w:rPr>
              <w:t xml:space="preserve"> </w:t>
            </w:r>
            <w:r>
              <w:rPr>
                <w:b/>
                <w:sz w:val="20"/>
              </w:rPr>
              <w:t>of</w:t>
            </w:r>
            <w:r>
              <w:rPr>
                <w:b/>
                <w:spacing w:val="-5"/>
                <w:sz w:val="20"/>
              </w:rPr>
              <w:t xml:space="preserve"> </w:t>
            </w:r>
            <w:r>
              <w:rPr>
                <w:b/>
                <w:sz w:val="20"/>
              </w:rPr>
              <w:t>property,</w:t>
            </w:r>
            <w:r>
              <w:rPr>
                <w:b/>
                <w:spacing w:val="-7"/>
                <w:sz w:val="20"/>
              </w:rPr>
              <w:t xml:space="preserve"> </w:t>
            </w:r>
            <w:r>
              <w:rPr>
                <w:b/>
                <w:sz w:val="20"/>
              </w:rPr>
              <w:t>plant</w:t>
            </w:r>
            <w:r>
              <w:rPr>
                <w:b/>
                <w:spacing w:val="-5"/>
                <w:sz w:val="20"/>
              </w:rPr>
              <w:t xml:space="preserve"> </w:t>
            </w:r>
            <w:r>
              <w:rPr>
                <w:b/>
                <w:sz w:val="20"/>
              </w:rPr>
              <w:t>and</w:t>
            </w:r>
            <w:r>
              <w:rPr>
                <w:b/>
                <w:spacing w:val="-6"/>
                <w:sz w:val="20"/>
              </w:rPr>
              <w:t xml:space="preserve"> </w:t>
            </w:r>
            <w:r>
              <w:rPr>
                <w:b/>
                <w:spacing w:val="-2"/>
                <w:sz w:val="20"/>
              </w:rPr>
              <w:t>equipment</w:t>
            </w:r>
          </w:p>
        </w:tc>
      </w:tr>
      <w:tr w:rsidR="00464E1E" w14:paraId="0D787A0C" w14:textId="77777777">
        <w:trPr>
          <w:trHeight w:val="556"/>
        </w:trPr>
        <w:tc>
          <w:tcPr>
            <w:tcW w:w="10515" w:type="dxa"/>
          </w:tcPr>
          <w:p w14:paraId="0D787A0B" w14:textId="77777777" w:rsidR="00464E1E" w:rsidRDefault="00000000">
            <w:pPr>
              <w:pStyle w:val="TableParagraph"/>
              <w:spacing w:before="56" w:line="240" w:lineRule="atLeast"/>
              <w:ind w:left="50"/>
              <w:rPr>
                <w:sz w:val="20"/>
              </w:rPr>
            </w:pPr>
            <w:r>
              <w:rPr>
                <w:sz w:val="20"/>
              </w:rPr>
              <w:t>Useful</w:t>
            </w:r>
            <w:r>
              <w:rPr>
                <w:spacing w:val="-8"/>
                <w:sz w:val="20"/>
              </w:rPr>
              <w:t xml:space="preserve"> </w:t>
            </w:r>
            <w:r>
              <w:rPr>
                <w:sz w:val="20"/>
              </w:rPr>
              <w:t>lives</w:t>
            </w:r>
            <w:r>
              <w:rPr>
                <w:spacing w:val="-6"/>
                <w:sz w:val="20"/>
              </w:rPr>
              <w:t xml:space="preserve"> </w:t>
            </w:r>
            <w:r>
              <w:rPr>
                <w:sz w:val="20"/>
              </w:rPr>
              <w:t>assigned</w:t>
            </w:r>
            <w:r>
              <w:rPr>
                <w:spacing w:val="-8"/>
                <w:sz w:val="20"/>
              </w:rPr>
              <w:t xml:space="preserve"> </w:t>
            </w:r>
            <w:r>
              <w:rPr>
                <w:sz w:val="20"/>
              </w:rPr>
              <w:t>to</w:t>
            </w:r>
            <w:r>
              <w:rPr>
                <w:spacing w:val="-8"/>
                <w:sz w:val="20"/>
              </w:rPr>
              <w:t xml:space="preserve"> </w:t>
            </w:r>
            <w:r>
              <w:rPr>
                <w:sz w:val="20"/>
              </w:rPr>
              <w:t>categories</w:t>
            </w:r>
            <w:r>
              <w:rPr>
                <w:spacing w:val="-6"/>
                <w:sz w:val="20"/>
              </w:rPr>
              <w:t xml:space="preserve"> </w:t>
            </w:r>
            <w:r>
              <w:rPr>
                <w:sz w:val="20"/>
              </w:rPr>
              <w:t>of</w:t>
            </w:r>
            <w:r>
              <w:rPr>
                <w:spacing w:val="-5"/>
                <w:sz w:val="20"/>
              </w:rPr>
              <w:t xml:space="preserve"> </w:t>
            </w:r>
            <w:r>
              <w:rPr>
                <w:sz w:val="20"/>
              </w:rPr>
              <w:t>property,</w:t>
            </w:r>
            <w:r>
              <w:rPr>
                <w:spacing w:val="-7"/>
                <w:sz w:val="20"/>
              </w:rPr>
              <w:t xml:space="preserve"> </w:t>
            </w:r>
            <w:r>
              <w:rPr>
                <w:sz w:val="20"/>
              </w:rPr>
              <w:t>plant</w:t>
            </w:r>
            <w:r>
              <w:rPr>
                <w:spacing w:val="-7"/>
                <w:sz w:val="20"/>
              </w:rPr>
              <w:t xml:space="preserve"> </w:t>
            </w:r>
            <w:r>
              <w:rPr>
                <w:sz w:val="20"/>
              </w:rPr>
              <w:t>and</w:t>
            </w:r>
            <w:r>
              <w:rPr>
                <w:spacing w:val="-8"/>
                <w:sz w:val="20"/>
              </w:rPr>
              <w:t xml:space="preserve"> </w:t>
            </w:r>
            <w:r>
              <w:rPr>
                <w:sz w:val="20"/>
              </w:rPr>
              <w:t>equipment</w:t>
            </w:r>
            <w:r>
              <w:rPr>
                <w:spacing w:val="-7"/>
                <w:sz w:val="20"/>
              </w:rPr>
              <w:t xml:space="preserve"> </w:t>
            </w:r>
            <w:r>
              <w:rPr>
                <w:sz w:val="20"/>
              </w:rPr>
              <w:t>vary</w:t>
            </w:r>
            <w:r>
              <w:rPr>
                <w:spacing w:val="-11"/>
                <w:sz w:val="20"/>
              </w:rPr>
              <w:t xml:space="preserve"> </w:t>
            </w:r>
            <w:r>
              <w:rPr>
                <w:sz w:val="20"/>
              </w:rPr>
              <w:t>between</w:t>
            </w:r>
            <w:r>
              <w:rPr>
                <w:spacing w:val="-7"/>
                <w:sz w:val="20"/>
              </w:rPr>
              <w:t xml:space="preserve"> </w:t>
            </w:r>
            <w:r>
              <w:rPr>
                <w:sz w:val="20"/>
              </w:rPr>
              <w:t>NHS</w:t>
            </w:r>
            <w:r>
              <w:rPr>
                <w:spacing w:val="-8"/>
                <w:sz w:val="20"/>
              </w:rPr>
              <w:t xml:space="preserve"> </w:t>
            </w:r>
            <w:r>
              <w:rPr>
                <w:sz w:val="20"/>
              </w:rPr>
              <w:t>providers</w:t>
            </w:r>
            <w:r>
              <w:rPr>
                <w:spacing w:val="-6"/>
                <w:sz w:val="20"/>
              </w:rPr>
              <w:t xml:space="preserve"> </w:t>
            </w:r>
            <w:r>
              <w:rPr>
                <w:sz w:val="20"/>
              </w:rPr>
              <w:t>according</w:t>
            </w:r>
            <w:r>
              <w:rPr>
                <w:spacing w:val="-8"/>
                <w:sz w:val="20"/>
              </w:rPr>
              <w:t xml:space="preserve"> </w:t>
            </w:r>
            <w:r>
              <w:rPr>
                <w:sz w:val="20"/>
              </w:rPr>
              <w:t>to</w:t>
            </w:r>
            <w:r>
              <w:rPr>
                <w:spacing w:val="-8"/>
                <w:sz w:val="20"/>
              </w:rPr>
              <w:t xml:space="preserve"> </w:t>
            </w:r>
            <w:r>
              <w:rPr>
                <w:sz w:val="20"/>
              </w:rPr>
              <w:t>specific local circumstances.</w:t>
            </w:r>
            <w:r>
              <w:rPr>
                <w:spacing w:val="40"/>
                <w:sz w:val="20"/>
              </w:rPr>
              <w:t xml:space="preserve"> </w:t>
            </w:r>
            <w:r>
              <w:rPr>
                <w:sz w:val="20"/>
              </w:rPr>
              <w:t>The ranges of useful lives across the sector are:</w:t>
            </w:r>
          </w:p>
        </w:tc>
      </w:tr>
    </w:tbl>
    <w:p w14:paraId="0D787A0D" w14:textId="77777777" w:rsidR="00464E1E" w:rsidRDefault="00000000">
      <w:pPr>
        <w:pStyle w:val="BodyText"/>
        <w:spacing w:before="4"/>
        <w:rPr>
          <w:b/>
          <w:sz w:val="15"/>
        </w:rPr>
      </w:pPr>
      <w:r>
        <w:rPr>
          <w:noProof/>
        </w:rPr>
        <mc:AlternateContent>
          <mc:Choice Requires="wps">
            <w:drawing>
              <wp:anchor distT="0" distB="0" distL="0" distR="0" simplePos="0" relativeHeight="251677696" behindDoc="1" locked="0" layoutInCell="1" allowOverlap="1" wp14:anchorId="0D789320" wp14:editId="0D789321">
                <wp:simplePos x="0" y="0"/>
                <wp:positionH relativeFrom="page">
                  <wp:posOffset>430326</wp:posOffset>
                </wp:positionH>
                <wp:positionV relativeFrom="paragraph">
                  <wp:posOffset>470325</wp:posOffset>
                </wp:positionV>
                <wp:extent cx="1728470" cy="1003300"/>
                <wp:effectExtent l="0" t="0" r="0" b="0"/>
                <wp:wrapTopAndBottom/>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8470" cy="10033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21"/>
                            </w:tblGrid>
                            <w:tr w:rsidR="00464E1E" w14:paraId="0D7897C2" w14:textId="77777777">
                              <w:trPr>
                                <w:trHeight w:val="246"/>
                              </w:trPr>
                              <w:tc>
                                <w:tcPr>
                                  <w:tcW w:w="2721" w:type="dxa"/>
                                </w:tcPr>
                                <w:p w14:paraId="0D7897C1" w14:textId="77777777" w:rsidR="00464E1E" w:rsidRDefault="00000000">
                                  <w:pPr>
                                    <w:pStyle w:val="TableParagraph"/>
                                    <w:spacing w:line="223" w:lineRule="exact"/>
                                    <w:ind w:left="50"/>
                                    <w:rPr>
                                      <w:sz w:val="20"/>
                                    </w:rPr>
                                  </w:pPr>
                                  <w:r>
                                    <w:rPr>
                                      <w:spacing w:val="-2"/>
                                      <w:sz w:val="20"/>
                                    </w:rPr>
                                    <w:t>Buildings,</w:t>
                                  </w:r>
                                  <w:r>
                                    <w:rPr>
                                      <w:spacing w:val="1"/>
                                      <w:sz w:val="20"/>
                                    </w:rPr>
                                    <w:t xml:space="preserve"> </w:t>
                                  </w:r>
                                  <w:r>
                                    <w:rPr>
                                      <w:spacing w:val="-2"/>
                                      <w:sz w:val="20"/>
                                    </w:rPr>
                                    <w:t>excluding</w:t>
                                  </w:r>
                                  <w:r>
                                    <w:rPr>
                                      <w:sz w:val="20"/>
                                    </w:rPr>
                                    <w:t xml:space="preserve"> </w:t>
                                  </w:r>
                                  <w:r>
                                    <w:rPr>
                                      <w:spacing w:val="-2"/>
                                      <w:sz w:val="20"/>
                                    </w:rPr>
                                    <w:t>dwellings</w:t>
                                  </w:r>
                                </w:p>
                              </w:tc>
                            </w:tr>
                            <w:tr w:rsidR="00464E1E" w14:paraId="0D7897C4" w14:textId="77777777">
                              <w:trPr>
                                <w:trHeight w:val="271"/>
                              </w:trPr>
                              <w:tc>
                                <w:tcPr>
                                  <w:tcW w:w="2721" w:type="dxa"/>
                                </w:tcPr>
                                <w:p w14:paraId="0D7897C3" w14:textId="77777777" w:rsidR="00464E1E" w:rsidRDefault="00000000">
                                  <w:pPr>
                                    <w:pStyle w:val="TableParagraph"/>
                                    <w:spacing w:before="17"/>
                                    <w:ind w:left="50"/>
                                    <w:rPr>
                                      <w:sz w:val="20"/>
                                    </w:rPr>
                                  </w:pPr>
                                  <w:r>
                                    <w:rPr>
                                      <w:spacing w:val="-2"/>
                                      <w:sz w:val="20"/>
                                    </w:rPr>
                                    <w:t>Dwellings</w:t>
                                  </w:r>
                                </w:p>
                              </w:tc>
                            </w:tr>
                            <w:tr w:rsidR="00464E1E" w14:paraId="0D7897C6" w14:textId="77777777">
                              <w:trPr>
                                <w:trHeight w:val="271"/>
                              </w:trPr>
                              <w:tc>
                                <w:tcPr>
                                  <w:tcW w:w="2721" w:type="dxa"/>
                                </w:tcPr>
                                <w:p w14:paraId="0D7897C5" w14:textId="77777777" w:rsidR="00464E1E" w:rsidRDefault="00000000">
                                  <w:pPr>
                                    <w:pStyle w:val="TableParagraph"/>
                                    <w:spacing w:before="17"/>
                                    <w:ind w:left="50"/>
                                    <w:rPr>
                                      <w:sz w:val="20"/>
                                    </w:rPr>
                                  </w:pPr>
                                  <w:r>
                                    <w:rPr>
                                      <w:sz w:val="20"/>
                                    </w:rPr>
                                    <w:t>Plant</w:t>
                                  </w:r>
                                  <w:r>
                                    <w:rPr>
                                      <w:spacing w:val="-7"/>
                                      <w:sz w:val="20"/>
                                    </w:rPr>
                                    <w:t xml:space="preserve"> </w:t>
                                  </w:r>
                                  <w:r>
                                    <w:rPr>
                                      <w:sz w:val="20"/>
                                    </w:rPr>
                                    <w:t>&amp;</w:t>
                                  </w:r>
                                  <w:r>
                                    <w:rPr>
                                      <w:spacing w:val="-7"/>
                                      <w:sz w:val="20"/>
                                    </w:rPr>
                                    <w:t xml:space="preserve"> </w:t>
                                  </w:r>
                                  <w:r>
                                    <w:rPr>
                                      <w:spacing w:val="-2"/>
                                      <w:sz w:val="20"/>
                                    </w:rPr>
                                    <w:t>machinery</w:t>
                                  </w:r>
                                </w:p>
                              </w:tc>
                            </w:tr>
                            <w:tr w:rsidR="00464E1E" w14:paraId="0D7897C8" w14:textId="77777777">
                              <w:trPr>
                                <w:trHeight w:val="271"/>
                              </w:trPr>
                              <w:tc>
                                <w:tcPr>
                                  <w:tcW w:w="2721" w:type="dxa"/>
                                </w:tcPr>
                                <w:p w14:paraId="0D7897C7" w14:textId="77777777" w:rsidR="00464E1E" w:rsidRDefault="00000000">
                                  <w:pPr>
                                    <w:pStyle w:val="TableParagraph"/>
                                    <w:spacing w:before="17"/>
                                    <w:ind w:left="50"/>
                                    <w:rPr>
                                      <w:sz w:val="20"/>
                                    </w:rPr>
                                  </w:pPr>
                                  <w:r>
                                    <w:rPr>
                                      <w:sz w:val="20"/>
                                    </w:rPr>
                                    <w:t>Transport</w:t>
                                  </w:r>
                                  <w:r>
                                    <w:rPr>
                                      <w:spacing w:val="-11"/>
                                      <w:sz w:val="20"/>
                                    </w:rPr>
                                    <w:t xml:space="preserve"> </w:t>
                                  </w:r>
                                  <w:r>
                                    <w:rPr>
                                      <w:spacing w:val="-2"/>
                                      <w:sz w:val="20"/>
                                    </w:rPr>
                                    <w:t>equipment</w:t>
                                  </w:r>
                                </w:p>
                              </w:tc>
                            </w:tr>
                            <w:tr w:rsidR="00464E1E" w14:paraId="0D7897CA" w14:textId="77777777">
                              <w:trPr>
                                <w:trHeight w:val="271"/>
                              </w:trPr>
                              <w:tc>
                                <w:tcPr>
                                  <w:tcW w:w="2721" w:type="dxa"/>
                                </w:tcPr>
                                <w:p w14:paraId="0D7897C9" w14:textId="77777777" w:rsidR="00464E1E" w:rsidRDefault="00000000">
                                  <w:pPr>
                                    <w:pStyle w:val="TableParagraph"/>
                                    <w:spacing w:before="17"/>
                                    <w:ind w:left="50"/>
                                    <w:rPr>
                                      <w:sz w:val="20"/>
                                    </w:rPr>
                                  </w:pPr>
                                  <w:r>
                                    <w:rPr>
                                      <w:sz w:val="20"/>
                                    </w:rPr>
                                    <w:t>Information</w:t>
                                  </w:r>
                                  <w:r>
                                    <w:rPr>
                                      <w:spacing w:val="-14"/>
                                      <w:sz w:val="20"/>
                                    </w:rPr>
                                    <w:t xml:space="preserve"> </w:t>
                                  </w:r>
                                  <w:r>
                                    <w:rPr>
                                      <w:spacing w:val="-2"/>
                                      <w:sz w:val="20"/>
                                    </w:rPr>
                                    <w:t>technology</w:t>
                                  </w:r>
                                </w:p>
                              </w:tc>
                            </w:tr>
                            <w:tr w:rsidR="00464E1E" w14:paraId="0D7897CC" w14:textId="77777777">
                              <w:trPr>
                                <w:trHeight w:val="246"/>
                              </w:trPr>
                              <w:tc>
                                <w:tcPr>
                                  <w:tcW w:w="2721" w:type="dxa"/>
                                </w:tcPr>
                                <w:p w14:paraId="0D7897CB" w14:textId="77777777" w:rsidR="00464E1E" w:rsidRDefault="00000000">
                                  <w:pPr>
                                    <w:pStyle w:val="TableParagraph"/>
                                    <w:spacing w:before="17" w:line="210" w:lineRule="exact"/>
                                    <w:ind w:left="50"/>
                                    <w:rPr>
                                      <w:sz w:val="20"/>
                                    </w:rPr>
                                  </w:pPr>
                                  <w:r>
                                    <w:rPr>
                                      <w:sz w:val="20"/>
                                    </w:rPr>
                                    <w:t>Furniture</w:t>
                                  </w:r>
                                  <w:r>
                                    <w:rPr>
                                      <w:spacing w:val="-10"/>
                                      <w:sz w:val="20"/>
                                    </w:rPr>
                                    <w:t xml:space="preserve"> </w:t>
                                  </w:r>
                                  <w:r>
                                    <w:rPr>
                                      <w:sz w:val="20"/>
                                    </w:rPr>
                                    <w:t>&amp;</w:t>
                                  </w:r>
                                  <w:r>
                                    <w:rPr>
                                      <w:spacing w:val="-10"/>
                                      <w:sz w:val="20"/>
                                    </w:rPr>
                                    <w:t xml:space="preserve"> </w:t>
                                  </w:r>
                                  <w:r>
                                    <w:rPr>
                                      <w:spacing w:val="-2"/>
                                      <w:sz w:val="20"/>
                                    </w:rPr>
                                    <w:t>fittings</w:t>
                                  </w:r>
                                </w:p>
                              </w:tc>
                            </w:tr>
                          </w:tbl>
                          <w:p w14:paraId="0D7897CD"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20" id="Textbox 254" o:spid="_x0000_s1034" type="#_x0000_t202" style="position:absolute;margin-left:33.9pt;margin-top:37.05pt;width:136.1pt;height:79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21"/>
                      </w:tblGrid>
                      <w:tr w:rsidR="00464E1E" w14:paraId="0D7897C2" w14:textId="77777777">
                        <w:trPr>
                          <w:trHeight w:val="246"/>
                        </w:trPr>
                        <w:tc>
                          <w:tcPr>
                            <w:tcW w:w="2721" w:type="dxa"/>
                          </w:tcPr>
                          <w:p w14:paraId="0D7897C1" w14:textId="77777777" w:rsidR="00464E1E" w:rsidRDefault="00000000">
                            <w:pPr>
                              <w:pStyle w:val="TableParagraph"/>
                              <w:spacing w:line="223" w:lineRule="exact"/>
                              <w:ind w:left="50"/>
                              <w:rPr>
                                <w:sz w:val="20"/>
                              </w:rPr>
                            </w:pPr>
                            <w:r>
                              <w:rPr>
                                <w:spacing w:val="-2"/>
                                <w:sz w:val="20"/>
                              </w:rPr>
                              <w:t>Buildings,</w:t>
                            </w:r>
                            <w:r>
                              <w:rPr>
                                <w:spacing w:val="1"/>
                                <w:sz w:val="20"/>
                              </w:rPr>
                              <w:t xml:space="preserve"> </w:t>
                            </w:r>
                            <w:r>
                              <w:rPr>
                                <w:spacing w:val="-2"/>
                                <w:sz w:val="20"/>
                              </w:rPr>
                              <w:t>excluding</w:t>
                            </w:r>
                            <w:r>
                              <w:rPr>
                                <w:sz w:val="20"/>
                              </w:rPr>
                              <w:t xml:space="preserve"> </w:t>
                            </w:r>
                            <w:r>
                              <w:rPr>
                                <w:spacing w:val="-2"/>
                                <w:sz w:val="20"/>
                              </w:rPr>
                              <w:t>dwellings</w:t>
                            </w:r>
                          </w:p>
                        </w:tc>
                      </w:tr>
                      <w:tr w:rsidR="00464E1E" w14:paraId="0D7897C4" w14:textId="77777777">
                        <w:trPr>
                          <w:trHeight w:val="271"/>
                        </w:trPr>
                        <w:tc>
                          <w:tcPr>
                            <w:tcW w:w="2721" w:type="dxa"/>
                          </w:tcPr>
                          <w:p w14:paraId="0D7897C3" w14:textId="77777777" w:rsidR="00464E1E" w:rsidRDefault="00000000">
                            <w:pPr>
                              <w:pStyle w:val="TableParagraph"/>
                              <w:spacing w:before="17"/>
                              <w:ind w:left="50"/>
                              <w:rPr>
                                <w:sz w:val="20"/>
                              </w:rPr>
                            </w:pPr>
                            <w:r>
                              <w:rPr>
                                <w:spacing w:val="-2"/>
                                <w:sz w:val="20"/>
                              </w:rPr>
                              <w:t>Dwellings</w:t>
                            </w:r>
                          </w:p>
                        </w:tc>
                      </w:tr>
                      <w:tr w:rsidR="00464E1E" w14:paraId="0D7897C6" w14:textId="77777777">
                        <w:trPr>
                          <w:trHeight w:val="271"/>
                        </w:trPr>
                        <w:tc>
                          <w:tcPr>
                            <w:tcW w:w="2721" w:type="dxa"/>
                          </w:tcPr>
                          <w:p w14:paraId="0D7897C5" w14:textId="77777777" w:rsidR="00464E1E" w:rsidRDefault="00000000">
                            <w:pPr>
                              <w:pStyle w:val="TableParagraph"/>
                              <w:spacing w:before="17"/>
                              <w:ind w:left="50"/>
                              <w:rPr>
                                <w:sz w:val="20"/>
                              </w:rPr>
                            </w:pPr>
                            <w:r>
                              <w:rPr>
                                <w:sz w:val="20"/>
                              </w:rPr>
                              <w:t>Plant</w:t>
                            </w:r>
                            <w:r>
                              <w:rPr>
                                <w:spacing w:val="-7"/>
                                <w:sz w:val="20"/>
                              </w:rPr>
                              <w:t xml:space="preserve"> </w:t>
                            </w:r>
                            <w:r>
                              <w:rPr>
                                <w:sz w:val="20"/>
                              </w:rPr>
                              <w:t>&amp;</w:t>
                            </w:r>
                            <w:r>
                              <w:rPr>
                                <w:spacing w:val="-7"/>
                                <w:sz w:val="20"/>
                              </w:rPr>
                              <w:t xml:space="preserve"> </w:t>
                            </w:r>
                            <w:r>
                              <w:rPr>
                                <w:spacing w:val="-2"/>
                                <w:sz w:val="20"/>
                              </w:rPr>
                              <w:t>machinery</w:t>
                            </w:r>
                          </w:p>
                        </w:tc>
                      </w:tr>
                      <w:tr w:rsidR="00464E1E" w14:paraId="0D7897C8" w14:textId="77777777">
                        <w:trPr>
                          <w:trHeight w:val="271"/>
                        </w:trPr>
                        <w:tc>
                          <w:tcPr>
                            <w:tcW w:w="2721" w:type="dxa"/>
                          </w:tcPr>
                          <w:p w14:paraId="0D7897C7" w14:textId="77777777" w:rsidR="00464E1E" w:rsidRDefault="00000000">
                            <w:pPr>
                              <w:pStyle w:val="TableParagraph"/>
                              <w:spacing w:before="17"/>
                              <w:ind w:left="50"/>
                              <w:rPr>
                                <w:sz w:val="20"/>
                              </w:rPr>
                            </w:pPr>
                            <w:r>
                              <w:rPr>
                                <w:sz w:val="20"/>
                              </w:rPr>
                              <w:t>Transport</w:t>
                            </w:r>
                            <w:r>
                              <w:rPr>
                                <w:spacing w:val="-11"/>
                                <w:sz w:val="20"/>
                              </w:rPr>
                              <w:t xml:space="preserve"> </w:t>
                            </w:r>
                            <w:r>
                              <w:rPr>
                                <w:spacing w:val="-2"/>
                                <w:sz w:val="20"/>
                              </w:rPr>
                              <w:t>equipment</w:t>
                            </w:r>
                          </w:p>
                        </w:tc>
                      </w:tr>
                      <w:tr w:rsidR="00464E1E" w14:paraId="0D7897CA" w14:textId="77777777">
                        <w:trPr>
                          <w:trHeight w:val="271"/>
                        </w:trPr>
                        <w:tc>
                          <w:tcPr>
                            <w:tcW w:w="2721" w:type="dxa"/>
                          </w:tcPr>
                          <w:p w14:paraId="0D7897C9" w14:textId="77777777" w:rsidR="00464E1E" w:rsidRDefault="00000000">
                            <w:pPr>
                              <w:pStyle w:val="TableParagraph"/>
                              <w:spacing w:before="17"/>
                              <w:ind w:left="50"/>
                              <w:rPr>
                                <w:sz w:val="20"/>
                              </w:rPr>
                            </w:pPr>
                            <w:r>
                              <w:rPr>
                                <w:sz w:val="20"/>
                              </w:rPr>
                              <w:t>Information</w:t>
                            </w:r>
                            <w:r>
                              <w:rPr>
                                <w:spacing w:val="-14"/>
                                <w:sz w:val="20"/>
                              </w:rPr>
                              <w:t xml:space="preserve"> </w:t>
                            </w:r>
                            <w:r>
                              <w:rPr>
                                <w:spacing w:val="-2"/>
                                <w:sz w:val="20"/>
                              </w:rPr>
                              <w:t>technology</w:t>
                            </w:r>
                          </w:p>
                        </w:tc>
                      </w:tr>
                      <w:tr w:rsidR="00464E1E" w14:paraId="0D7897CC" w14:textId="77777777">
                        <w:trPr>
                          <w:trHeight w:val="246"/>
                        </w:trPr>
                        <w:tc>
                          <w:tcPr>
                            <w:tcW w:w="2721" w:type="dxa"/>
                          </w:tcPr>
                          <w:p w14:paraId="0D7897CB" w14:textId="77777777" w:rsidR="00464E1E" w:rsidRDefault="00000000">
                            <w:pPr>
                              <w:pStyle w:val="TableParagraph"/>
                              <w:spacing w:before="17" w:line="210" w:lineRule="exact"/>
                              <w:ind w:left="50"/>
                              <w:rPr>
                                <w:sz w:val="20"/>
                              </w:rPr>
                            </w:pPr>
                            <w:r>
                              <w:rPr>
                                <w:sz w:val="20"/>
                              </w:rPr>
                              <w:t>Furniture</w:t>
                            </w:r>
                            <w:r>
                              <w:rPr>
                                <w:spacing w:val="-10"/>
                                <w:sz w:val="20"/>
                              </w:rPr>
                              <w:t xml:space="preserve"> </w:t>
                            </w:r>
                            <w:r>
                              <w:rPr>
                                <w:sz w:val="20"/>
                              </w:rPr>
                              <w:t>&amp;</w:t>
                            </w:r>
                            <w:r>
                              <w:rPr>
                                <w:spacing w:val="-10"/>
                                <w:sz w:val="20"/>
                              </w:rPr>
                              <w:t xml:space="preserve"> </w:t>
                            </w:r>
                            <w:r>
                              <w:rPr>
                                <w:spacing w:val="-2"/>
                                <w:sz w:val="20"/>
                              </w:rPr>
                              <w:t>fittings</w:t>
                            </w:r>
                          </w:p>
                        </w:tc>
                      </w:tr>
                    </w:tbl>
                    <w:p w14:paraId="0D7897CD"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0D789322" wp14:editId="0D789323">
                <wp:simplePos x="0" y="0"/>
                <wp:positionH relativeFrom="page">
                  <wp:posOffset>4120515</wp:posOffset>
                </wp:positionH>
                <wp:positionV relativeFrom="paragraph">
                  <wp:posOffset>127425</wp:posOffset>
                </wp:positionV>
                <wp:extent cx="1536700" cy="1346200"/>
                <wp:effectExtent l="0" t="0" r="0" b="0"/>
                <wp:wrapTopAndBottom/>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1346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88"/>
                              <w:gridCol w:w="1231"/>
                            </w:tblGrid>
                            <w:tr w:rsidR="00464E1E" w14:paraId="0D7897D0" w14:textId="77777777">
                              <w:trPr>
                                <w:trHeight w:val="246"/>
                              </w:trPr>
                              <w:tc>
                                <w:tcPr>
                                  <w:tcW w:w="1188" w:type="dxa"/>
                                </w:tcPr>
                                <w:p w14:paraId="0D7897CE" w14:textId="77777777" w:rsidR="00464E1E" w:rsidRDefault="00000000">
                                  <w:pPr>
                                    <w:pStyle w:val="TableParagraph"/>
                                    <w:spacing w:line="223" w:lineRule="exact"/>
                                    <w:ind w:right="445"/>
                                    <w:jc w:val="right"/>
                                    <w:rPr>
                                      <w:b/>
                                      <w:sz w:val="20"/>
                                    </w:rPr>
                                  </w:pPr>
                                  <w:r>
                                    <w:rPr>
                                      <w:b/>
                                      <w:sz w:val="20"/>
                                    </w:rPr>
                                    <w:t>Min</w:t>
                                  </w:r>
                                  <w:r>
                                    <w:rPr>
                                      <w:b/>
                                      <w:spacing w:val="-1"/>
                                      <w:sz w:val="20"/>
                                    </w:rPr>
                                    <w:t xml:space="preserve"> </w:t>
                                  </w:r>
                                  <w:r>
                                    <w:rPr>
                                      <w:b/>
                                      <w:spacing w:val="-4"/>
                                      <w:sz w:val="20"/>
                                    </w:rPr>
                                    <w:t>life</w:t>
                                  </w:r>
                                </w:p>
                              </w:tc>
                              <w:tc>
                                <w:tcPr>
                                  <w:tcW w:w="1231" w:type="dxa"/>
                                </w:tcPr>
                                <w:p w14:paraId="0D7897CF" w14:textId="77777777" w:rsidR="00464E1E" w:rsidRDefault="00000000">
                                  <w:pPr>
                                    <w:pStyle w:val="TableParagraph"/>
                                    <w:spacing w:line="223" w:lineRule="exact"/>
                                    <w:ind w:right="48"/>
                                    <w:jc w:val="right"/>
                                    <w:rPr>
                                      <w:b/>
                                      <w:sz w:val="20"/>
                                    </w:rPr>
                                  </w:pPr>
                                  <w:r>
                                    <w:rPr>
                                      <w:b/>
                                      <w:sz w:val="20"/>
                                    </w:rPr>
                                    <w:t>Max</w:t>
                                  </w:r>
                                  <w:r>
                                    <w:rPr>
                                      <w:b/>
                                      <w:spacing w:val="-3"/>
                                      <w:sz w:val="20"/>
                                    </w:rPr>
                                    <w:t xml:space="preserve"> </w:t>
                                  </w:r>
                                  <w:r>
                                    <w:rPr>
                                      <w:b/>
                                      <w:spacing w:val="-4"/>
                                      <w:sz w:val="20"/>
                                    </w:rPr>
                                    <w:t>life</w:t>
                                  </w:r>
                                </w:p>
                              </w:tc>
                            </w:tr>
                            <w:tr w:rsidR="00464E1E" w14:paraId="0D7897D3" w14:textId="77777777">
                              <w:trPr>
                                <w:trHeight w:val="270"/>
                              </w:trPr>
                              <w:tc>
                                <w:tcPr>
                                  <w:tcW w:w="1188" w:type="dxa"/>
                                </w:tcPr>
                                <w:p w14:paraId="0D7897D1" w14:textId="77777777" w:rsidR="00464E1E" w:rsidRDefault="00000000">
                                  <w:pPr>
                                    <w:pStyle w:val="TableParagraph"/>
                                    <w:spacing w:before="17"/>
                                    <w:ind w:right="444"/>
                                    <w:jc w:val="right"/>
                                    <w:rPr>
                                      <w:b/>
                                      <w:sz w:val="20"/>
                                    </w:rPr>
                                  </w:pPr>
                                  <w:r>
                                    <w:rPr>
                                      <w:b/>
                                      <w:spacing w:val="-2"/>
                                      <w:sz w:val="20"/>
                                    </w:rPr>
                                    <w:t>Years</w:t>
                                  </w:r>
                                </w:p>
                              </w:tc>
                              <w:tc>
                                <w:tcPr>
                                  <w:tcW w:w="1231" w:type="dxa"/>
                                </w:tcPr>
                                <w:p w14:paraId="0D7897D2" w14:textId="77777777" w:rsidR="00464E1E" w:rsidRDefault="00000000">
                                  <w:pPr>
                                    <w:pStyle w:val="TableParagraph"/>
                                    <w:spacing w:before="17"/>
                                    <w:ind w:right="47"/>
                                    <w:jc w:val="right"/>
                                    <w:rPr>
                                      <w:b/>
                                      <w:sz w:val="20"/>
                                    </w:rPr>
                                  </w:pPr>
                                  <w:r>
                                    <w:rPr>
                                      <w:b/>
                                      <w:spacing w:val="-2"/>
                                      <w:sz w:val="20"/>
                                    </w:rPr>
                                    <w:t>Years</w:t>
                                  </w:r>
                                </w:p>
                              </w:tc>
                            </w:tr>
                            <w:tr w:rsidR="00464E1E" w14:paraId="0D7897D6" w14:textId="77777777">
                              <w:trPr>
                                <w:trHeight w:val="270"/>
                              </w:trPr>
                              <w:tc>
                                <w:tcPr>
                                  <w:tcW w:w="1188" w:type="dxa"/>
                                </w:tcPr>
                                <w:p w14:paraId="0D7897D4" w14:textId="77777777" w:rsidR="00464E1E" w:rsidRDefault="00000000">
                                  <w:pPr>
                                    <w:pStyle w:val="TableParagraph"/>
                                    <w:spacing w:before="16"/>
                                    <w:ind w:right="444"/>
                                    <w:jc w:val="right"/>
                                    <w:rPr>
                                      <w:sz w:val="20"/>
                                    </w:rPr>
                                  </w:pPr>
                                  <w:r>
                                    <w:rPr>
                                      <w:spacing w:val="-10"/>
                                      <w:sz w:val="20"/>
                                    </w:rPr>
                                    <w:t>1</w:t>
                                  </w:r>
                                </w:p>
                              </w:tc>
                              <w:tc>
                                <w:tcPr>
                                  <w:tcW w:w="1231" w:type="dxa"/>
                                </w:tcPr>
                                <w:p w14:paraId="0D7897D5" w14:textId="77777777" w:rsidR="00464E1E" w:rsidRDefault="00000000">
                                  <w:pPr>
                                    <w:pStyle w:val="TableParagraph"/>
                                    <w:spacing w:before="16"/>
                                    <w:ind w:right="48"/>
                                    <w:jc w:val="right"/>
                                    <w:rPr>
                                      <w:sz w:val="20"/>
                                    </w:rPr>
                                  </w:pPr>
                                  <w:r>
                                    <w:rPr>
                                      <w:spacing w:val="-5"/>
                                      <w:sz w:val="20"/>
                                    </w:rPr>
                                    <w:t>169</w:t>
                                  </w:r>
                                </w:p>
                              </w:tc>
                            </w:tr>
                            <w:tr w:rsidR="00464E1E" w14:paraId="0D7897D9" w14:textId="77777777">
                              <w:trPr>
                                <w:trHeight w:val="271"/>
                              </w:trPr>
                              <w:tc>
                                <w:tcPr>
                                  <w:tcW w:w="1188" w:type="dxa"/>
                                </w:tcPr>
                                <w:p w14:paraId="0D7897D7" w14:textId="77777777" w:rsidR="00464E1E" w:rsidRDefault="00000000">
                                  <w:pPr>
                                    <w:pStyle w:val="TableParagraph"/>
                                    <w:spacing w:before="17"/>
                                    <w:ind w:right="444"/>
                                    <w:jc w:val="right"/>
                                    <w:rPr>
                                      <w:sz w:val="20"/>
                                    </w:rPr>
                                  </w:pPr>
                                  <w:r>
                                    <w:rPr>
                                      <w:spacing w:val="-10"/>
                                      <w:sz w:val="20"/>
                                    </w:rPr>
                                    <w:t>1</w:t>
                                  </w:r>
                                </w:p>
                              </w:tc>
                              <w:tc>
                                <w:tcPr>
                                  <w:tcW w:w="1231" w:type="dxa"/>
                                </w:tcPr>
                                <w:p w14:paraId="0D7897D8" w14:textId="77777777" w:rsidR="00464E1E" w:rsidRDefault="00000000">
                                  <w:pPr>
                                    <w:pStyle w:val="TableParagraph"/>
                                    <w:spacing w:before="17"/>
                                    <w:ind w:right="48"/>
                                    <w:jc w:val="right"/>
                                    <w:rPr>
                                      <w:sz w:val="20"/>
                                    </w:rPr>
                                  </w:pPr>
                                  <w:r>
                                    <w:rPr>
                                      <w:spacing w:val="-5"/>
                                      <w:sz w:val="20"/>
                                    </w:rPr>
                                    <w:t>100</w:t>
                                  </w:r>
                                </w:p>
                              </w:tc>
                            </w:tr>
                            <w:tr w:rsidR="00464E1E" w14:paraId="0D7897DC" w14:textId="77777777">
                              <w:trPr>
                                <w:trHeight w:val="271"/>
                              </w:trPr>
                              <w:tc>
                                <w:tcPr>
                                  <w:tcW w:w="1188" w:type="dxa"/>
                                </w:tcPr>
                                <w:p w14:paraId="0D7897DA" w14:textId="77777777" w:rsidR="00464E1E" w:rsidRDefault="00000000">
                                  <w:pPr>
                                    <w:pStyle w:val="TableParagraph"/>
                                    <w:spacing w:before="17"/>
                                    <w:ind w:right="444"/>
                                    <w:jc w:val="right"/>
                                    <w:rPr>
                                      <w:sz w:val="20"/>
                                    </w:rPr>
                                  </w:pPr>
                                  <w:r>
                                    <w:rPr>
                                      <w:spacing w:val="-10"/>
                                      <w:sz w:val="20"/>
                                    </w:rPr>
                                    <w:t>1</w:t>
                                  </w:r>
                                </w:p>
                              </w:tc>
                              <w:tc>
                                <w:tcPr>
                                  <w:tcW w:w="1231" w:type="dxa"/>
                                </w:tcPr>
                                <w:p w14:paraId="0D7897DB" w14:textId="77777777" w:rsidR="00464E1E" w:rsidRDefault="00000000">
                                  <w:pPr>
                                    <w:pStyle w:val="TableParagraph"/>
                                    <w:spacing w:before="17"/>
                                    <w:ind w:right="48"/>
                                    <w:jc w:val="right"/>
                                    <w:rPr>
                                      <w:sz w:val="20"/>
                                    </w:rPr>
                                  </w:pPr>
                                  <w:r>
                                    <w:rPr>
                                      <w:spacing w:val="-5"/>
                                      <w:sz w:val="20"/>
                                    </w:rPr>
                                    <w:t>36</w:t>
                                  </w:r>
                                </w:p>
                              </w:tc>
                            </w:tr>
                            <w:tr w:rsidR="00464E1E" w14:paraId="0D7897DF" w14:textId="77777777">
                              <w:trPr>
                                <w:trHeight w:val="271"/>
                              </w:trPr>
                              <w:tc>
                                <w:tcPr>
                                  <w:tcW w:w="1188" w:type="dxa"/>
                                </w:tcPr>
                                <w:p w14:paraId="0D7897DD" w14:textId="77777777" w:rsidR="00464E1E" w:rsidRDefault="00000000">
                                  <w:pPr>
                                    <w:pStyle w:val="TableParagraph"/>
                                    <w:spacing w:before="17"/>
                                    <w:ind w:right="444"/>
                                    <w:jc w:val="right"/>
                                    <w:rPr>
                                      <w:sz w:val="20"/>
                                    </w:rPr>
                                  </w:pPr>
                                  <w:r>
                                    <w:rPr>
                                      <w:spacing w:val="-10"/>
                                      <w:sz w:val="20"/>
                                    </w:rPr>
                                    <w:t>1</w:t>
                                  </w:r>
                                </w:p>
                              </w:tc>
                              <w:tc>
                                <w:tcPr>
                                  <w:tcW w:w="1231" w:type="dxa"/>
                                </w:tcPr>
                                <w:p w14:paraId="0D7897DE" w14:textId="77777777" w:rsidR="00464E1E" w:rsidRDefault="00000000">
                                  <w:pPr>
                                    <w:pStyle w:val="TableParagraph"/>
                                    <w:spacing w:before="17"/>
                                    <w:ind w:right="48"/>
                                    <w:jc w:val="right"/>
                                    <w:rPr>
                                      <w:sz w:val="20"/>
                                    </w:rPr>
                                  </w:pPr>
                                  <w:r>
                                    <w:rPr>
                                      <w:spacing w:val="-5"/>
                                      <w:sz w:val="20"/>
                                    </w:rPr>
                                    <w:t>20</w:t>
                                  </w:r>
                                </w:p>
                              </w:tc>
                            </w:tr>
                            <w:tr w:rsidR="00464E1E" w14:paraId="0D7897E2" w14:textId="77777777">
                              <w:trPr>
                                <w:trHeight w:val="271"/>
                              </w:trPr>
                              <w:tc>
                                <w:tcPr>
                                  <w:tcW w:w="1188" w:type="dxa"/>
                                </w:tcPr>
                                <w:p w14:paraId="0D7897E0" w14:textId="77777777" w:rsidR="00464E1E" w:rsidRDefault="00000000">
                                  <w:pPr>
                                    <w:pStyle w:val="TableParagraph"/>
                                    <w:spacing w:before="17"/>
                                    <w:ind w:right="444"/>
                                    <w:jc w:val="right"/>
                                    <w:rPr>
                                      <w:sz w:val="20"/>
                                    </w:rPr>
                                  </w:pPr>
                                  <w:r>
                                    <w:rPr>
                                      <w:spacing w:val="-10"/>
                                      <w:sz w:val="20"/>
                                    </w:rPr>
                                    <w:t>1</w:t>
                                  </w:r>
                                </w:p>
                              </w:tc>
                              <w:tc>
                                <w:tcPr>
                                  <w:tcW w:w="1231" w:type="dxa"/>
                                </w:tcPr>
                                <w:p w14:paraId="0D7897E1" w14:textId="77777777" w:rsidR="00464E1E" w:rsidRDefault="00000000">
                                  <w:pPr>
                                    <w:pStyle w:val="TableParagraph"/>
                                    <w:spacing w:before="17"/>
                                    <w:ind w:right="48"/>
                                    <w:jc w:val="right"/>
                                    <w:rPr>
                                      <w:sz w:val="20"/>
                                    </w:rPr>
                                  </w:pPr>
                                  <w:r>
                                    <w:rPr>
                                      <w:spacing w:val="-5"/>
                                      <w:sz w:val="20"/>
                                    </w:rPr>
                                    <w:t>30</w:t>
                                  </w:r>
                                </w:p>
                              </w:tc>
                            </w:tr>
                            <w:tr w:rsidR="00464E1E" w14:paraId="0D7897E5" w14:textId="77777777">
                              <w:trPr>
                                <w:trHeight w:val="246"/>
                              </w:trPr>
                              <w:tc>
                                <w:tcPr>
                                  <w:tcW w:w="1188" w:type="dxa"/>
                                </w:tcPr>
                                <w:p w14:paraId="0D7897E3" w14:textId="77777777" w:rsidR="00464E1E" w:rsidRDefault="00000000">
                                  <w:pPr>
                                    <w:pStyle w:val="TableParagraph"/>
                                    <w:spacing w:before="17" w:line="210" w:lineRule="exact"/>
                                    <w:ind w:right="444"/>
                                    <w:jc w:val="right"/>
                                    <w:rPr>
                                      <w:sz w:val="20"/>
                                    </w:rPr>
                                  </w:pPr>
                                  <w:r>
                                    <w:rPr>
                                      <w:spacing w:val="-10"/>
                                      <w:sz w:val="20"/>
                                    </w:rPr>
                                    <w:t>1</w:t>
                                  </w:r>
                                </w:p>
                              </w:tc>
                              <w:tc>
                                <w:tcPr>
                                  <w:tcW w:w="1231" w:type="dxa"/>
                                </w:tcPr>
                                <w:p w14:paraId="0D7897E4" w14:textId="77777777" w:rsidR="00464E1E" w:rsidRDefault="00000000">
                                  <w:pPr>
                                    <w:pStyle w:val="TableParagraph"/>
                                    <w:spacing w:before="17" w:line="210" w:lineRule="exact"/>
                                    <w:ind w:right="48"/>
                                    <w:jc w:val="right"/>
                                    <w:rPr>
                                      <w:sz w:val="20"/>
                                    </w:rPr>
                                  </w:pPr>
                                  <w:r>
                                    <w:rPr>
                                      <w:spacing w:val="-5"/>
                                      <w:sz w:val="20"/>
                                    </w:rPr>
                                    <w:t>45</w:t>
                                  </w:r>
                                </w:p>
                              </w:tc>
                            </w:tr>
                          </w:tbl>
                          <w:p w14:paraId="0D7897E6"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22" id="Textbox 255" o:spid="_x0000_s1035" type="#_x0000_t202" style="position:absolute;margin-left:324.45pt;margin-top:10.05pt;width:121pt;height:106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88"/>
                        <w:gridCol w:w="1231"/>
                      </w:tblGrid>
                      <w:tr w:rsidR="00464E1E" w14:paraId="0D7897D0" w14:textId="77777777">
                        <w:trPr>
                          <w:trHeight w:val="246"/>
                        </w:trPr>
                        <w:tc>
                          <w:tcPr>
                            <w:tcW w:w="1188" w:type="dxa"/>
                          </w:tcPr>
                          <w:p w14:paraId="0D7897CE" w14:textId="77777777" w:rsidR="00464E1E" w:rsidRDefault="00000000">
                            <w:pPr>
                              <w:pStyle w:val="TableParagraph"/>
                              <w:spacing w:line="223" w:lineRule="exact"/>
                              <w:ind w:right="445"/>
                              <w:jc w:val="right"/>
                              <w:rPr>
                                <w:b/>
                                <w:sz w:val="20"/>
                              </w:rPr>
                            </w:pPr>
                            <w:r>
                              <w:rPr>
                                <w:b/>
                                <w:sz w:val="20"/>
                              </w:rPr>
                              <w:t>Min</w:t>
                            </w:r>
                            <w:r>
                              <w:rPr>
                                <w:b/>
                                <w:spacing w:val="-1"/>
                                <w:sz w:val="20"/>
                              </w:rPr>
                              <w:t xml:space="preserve"> </w:t>
                            </w:r>
                            <w:r>
                              <w:rPr>
                                <w:b/>
                                <w:spacing w:val="-4"/>
                                <w:sz w:val="20"/>
                              </w:rPr>
                              <w:t>life</w:t>
                            </w:r>
                          </w:p>
                        </w:tc>
                        <w:tc>
                          <w:tcPr>
                            <w:tcW w:w="1231" w:type="dxa"/>
                          </w:tcPr>
                          <w:p w14:paraId="0D7897CF" w14:textId="77777777" w:rsidR="00464E1E" w:rsidRDefault="00000000">
                            <w:pPr>
                              <w:pStyle w:val="TableParagraph"/>
                              <w:spacing w:line="223" w:lineRule="exact"/>
                              <w:ind w:right="48"/>
                              <w:jc w:val="right"/>
                              <w:rPr>
                                <w:b/>
                                <w:sz w:val="20"/>
                              </w:rPr>
                            </w:pPr>
                            <w:r>
                              <w:rPr>
                                <w:b/>
                                <w:sz w:val="20"/>
                              </w:rPr>
                              <w:t>Max</w:t>
                            </w:r>
                            <w:r>
                              <w:rPr>
                                <w:b/>
                                <w:spacing w:val="-3"/>
                                <w:sz w:val="20"/>
                              </w:rPr>
                              <w:t xml:space="preserve"> </w:t>
                            </w:r>
                            <w:r>
                              <w:rPr>
                                <w:b/>
                                <w:spacing w:val="-4"/>
                                <w:sz w:val="20"/>
                              </w:rPr>
                              <w:t>life</w:t>
                            </w:r>
                          </w:p>
                        </w:tc>
                      </w:tr>
                      <w:tr w:rsidR="00464E1E" w14:paraId="0D7897D3" w14:textId="77777777">
                        <w:trPr>
                          <w:trHeight w:val="270"/>
                        </w:trPr>
                        <w:tc>
                          <w:tcPr>
                            <w:tcW w:w="1188" w:type="dxa"/>
                          </w:tcPr>
                          <w:p w14:paraId="0D7897D1" w14:textId="77777777" w:rsidR="00464E1E" w:rsidRDefault="00000000">
                            <w:pPr>
                              <w:pStyle w:val="TableParagraph"/>
                              <w:spacing w:before="17"/>
                              <w:ind w:right="444"/>
                              <w:jc w:val="right"/>
                              <w:rPr>
                                <w:b/>
                                <w:sz w:val="20"/>
                              </w:rPr>
                            </w:pPr>
                            <w:r>
                              <w:rPr>
                                <w:b/>
                                <w:spacing w:val="-2"/>
                                <w:sz w:val="20"/>
                              </w:rPr>
                              <w:t>Years</w:t>
                            </w:r>
                          </w:p>
                        </w:tc>
                        <w:tc>
                          <w:tcPr>
                            <w:tcW w:w="1231" w:type="dxa"/>
                          </w:tcPr>
                          <w:p w14:paraId="0D7897D2" w14:textId="77777777" w:rsidR="00464E1E" w:rsidRDefault="00000000">
                            <w:pPr>
                              <w:pStyle w:val="TableParagraph"/>
                              <w:spacing w:before="17"/>
                              <w:ind w:right="47"/>
                              <w:jc w:val="right"/>
                              <w:rPr>
                                <w:b/>
                                <w:sz w:val="20"/>
                              </w:rPr>
                            </w:pPr>
                            <w:r>
                              <w:rPr>
                                <w:b/>
                                <w:spacing w:val="-2"/>
                                <w:sz w:val="20"/>
                              </w:rPr>
                              <w:t>Years</w:t>
                            </w:r>
                          </w:p>
                        </w:tc>
                      </w:tr>
                      <w:tr w:rsidR="00464E1E" w14:paraId="0D7897D6" w14:textId="77777777">
                        <w:trPr>
                          <w:trHeight w:val="270"/>
                        </w:trPr>
                        <w:tc>
                          <w:tcPr>
                            <w:tcW w:w="1188" w:type="dxa"/>
                          </w:tcPr>
                          <w:p w14:paraId="0D7897D4" w14:textId="77777777" w:rsidR="00464E1E" w:rsidRDefault="00000000">
                            <w:pPr>
                              <w:pStyle w:val="TableParagraph"/>
                              <w:spacing w:before="16"/>
                              <w:ind w:right="444"/>
                              <w:jc w:val="right"/>
                              <w:rPr>
                                <w:sz w:val="20"/>
                              </w:rPr>
                            </w:pPr>
                            <w:r>
                              <w:rPr>
                                <w:spacing w:val="-10"/>
                                <w:sz w:val="20"/>
                              </w:rPr>
                              <w:t>1</w:t>
                            </w:r>
                          </w:p>
                        </w:tc>
                        <w:tc>
                          <w:tcPr>
                            <w:tcW w:w="1231" w:type="dxa"/>
                          </w:tcPr>
                          <w:p w14:paraId="0D7897D5" w14:textId="77777777" w:rsidR="00464E1E" w:rsidRDefault="00000000">
                            <w:pPr>
                              <w:pStyle w:val="TableParagraph"/>
                              <w:spacing w:before="16"/>
                              <w:ind w:right="48"/>
                              <w:jc w:val="right"/>
                              <w:rPr>
                                <w:sz w:val="20"/>
                              </w:rPr>
                            </w:pPr>
                            <w:r>
                              <w:rPr>
                                <w:spacing w:val="-5"/>
                                <w:sz w:val="20"/>
                              </w:rPr>
                              <w:t>169</w:t>
                            </w:r>
                          </w:p>
                        </w:tc>
                      </w:tr>
                      <w:tr w:rsidR="00464E1E" w14:paraId="0D7897D9" w14:textId="77777777">
                        <w:trPr>
                          <w:trHeight w:val="271"/>
                        </w:trPr>
                        <w:tc>
                          <w:tcPr>
                            <w:tcW w:w="1188" w:type="dxa"/>
                          </w:tcPr>
                          <w:p w14:paraId="0D7897D7" w14:textId="77777777" w:rsidR="00464E1E" w:rsidRDefault="00000000">
                            <w:pPr>
                              <w:pStyle w:val="TableParagraph"/>
                              <w:spacing w:before="17"/>
                              <w:ind w:right="444"/>
                              <w:jc w:val="right"/>
                              <w:rPr>
                                <w:sz w:val="20"/>
                              </w:rPr>
                            </w:pPr>
                            <w:r>
                              <w:rPr>
                                <w:spacing w:val="-10"/>
                                <w:sz w:val="20"/>
                              </w:rPr>
                              <w:t>1</w:t>
                            </w:r>
                          </w:p>
                        </w:tc>
                        <w:tc>
                          <w:tcPr>
                            <w:tcW w:w="1231" w:type="dxa"/>
                          </w:tcPr>
                          <w:p w14:paraId="0D7897D8" w14:textId="77777777" w:rsidR="00464E1E" w:rsidRDefault="00000000">
                            <w:pPr>
                              <w:pStyle w:val="TableParagraph"/>
                              <w:spacing w:before="17"/>
                              <w:ind w:right="48"/>
                              <w:jc w:val="right"/>
                              <w:rPr>
                                <w:sz w:val="20"/>
                              </w:rPr>
                            </w:pPr>
                            <w:r>
                              <w:rPr>
                                <w:spacing w:val="-5"/>
                                <w:sz w:val="20"/>
                              </w:rPr>
                              <w:t>100</w:t>
                            </w:r>
                          </w:p>
                        </w:tc>
                      </w:tr>
                      <w:tr w:rsidR="00464E1E" w14:paraId="0D7897DC" w14:textId="77777777">
                        <w:trPr>
                          <w:trHeight w:val="271"/>
                        </w:trPr>
                        <w:tc>
                          <w:tcPr>
                            <w:tcW w:w="1188" w:type="dxa"/>
                          </w:tcPr>
                          <w:p w14:paraId="0D7897DA" w14:textId="77777777" w:rsidR="00464E1E" w:rsidRDefault="00000000">
                            <w:pPr>
                              <w:pStyle w:val="TableParagraph"/>
                              <w:spacing w:before="17"/>
                              <w:ind w:right="444"/>
                              <w:jc w:val="right"/>
                              <w:rPr>
                                <w:sz w:val="20"/>
                              </w:rPr>
                            </w:pPr>
                            <w:r>
                              <w:rPr>
                                <w:spacing w:val="-10"/>
                                <w:sz w:val="20"/>
                              </w:rPr>
                              <w:t>1</w:t>
                            </w:r>
                          </w:p>
                        </w:tc>
                        <w:tc>
                          <w:tcPr>
                            <w:tcW w:w="1231" w:type="dxa"/>
                          </w:tcPr>
                          <w:p w14:paraId="0D7897DB" w14:textId="77777777" w:rsidR="00464E1E" w:rsidRDefault="00000000">
                            <w:pPr>
                              <w:pStyle w:val="TableParagraph"/>
                              <w:spacing w:before="17"/>
                              <w:ind w:right="48"/>
                              <w:jc w:val="right"/>
                              <w:rPr>
                                <w:sz w:val="20"/>
                              </w:rPr>
                            </w:pPr>
                            <w:r>
                              <w:rPr>
                                <w:spacing w:val="-5"/>
                                <w:sz w:val="20"/>
                              </w:rPr>
                              <w:t>36</w:t>
                            </w:r>
                          </w:p>
                        </w:tc>
                      </w:tr>
                      <w:tr w:rsidR="00464E1E" w14:paraId="0D7897DF" w14:textId="77777777">
                        <w:trPr>
                          <w:trHeight w:val="271"/>
                        </w:trPr>
                        <w:tc>
                          <w:tcPr>
                            <w:tcW w:w="1188" w:type="dxa"/>
                          </w:tcPr>
                          <w:p w14:paraId="0D7897DD" w14:textId="77777777" w:rsidR="00464E1E" w:rsidRDefault="00000000">
                            <w:pPr>
                              <w:pStyle w:val="TableParagraph"/>
                              <w:spacing w:before="17"/>
                              <w:ind w:right="444"/>
                              <w:jc w:val="right"/>
                              <w:rPr>
                                <w:sz w:val="20"/>
                              </w:rPr>
                            </w:pPr>
                            <w:r>
                              <w:rPr>
                                <w:spacing w:val="-10"/>
                                <w:sz w:val="20"/>
                              </w:rPr>
                              <w:t>1</w:t>
                            </w:r>
                          </w:p>
                        </w:tc>
                        <w:tc>
                          <w:tcPr>
                            <w:tcW w:w="1231" w:type="dxa"/>
                          </w:tcPr>
                          <w:p w14:paraId="0D7897DE" w14:textId="77777777" w:rsidR="00464E1E" w:rsidRDefault="00000000">
                            <w:pPr>
                              <w:pStyle w:val="TableParagraph"/>
                              <w:spacing w:before="17"/>
                              <w:ind w:right="48"/>
                              <w:jc w:val="right"/>
                              <w:rPr>
                                <w:sz w:val="20"/>
                              </w:rPr>
                            </w:pPr>
                            <w:r>
                              <w:rPr>
                                <w:spacing w:val="-5"/>
                                <w:sz w:val="20"/>
                              </w:rPr>
                              <w:t>20</w:t>
                            </w:r>
                          </w:p>
                        </w:tc>
                      </w:tr>
                      <w:tr w:rsidR="00464E1E" w14:paraId="0D7897E2" w14:textId="77777777">
                        <w:trPr>
                          <w:trHeight w:val="271"/>
                        </w:trPr>
                        <w:tc>
                          <w:tcPr>
                            <w:tcW w:w="1188" w:type="dxa"/>
                          </w:tcPr>
                          <w:p w14:paraId="0D7897E0" w14:textId="77777777" w:rsidR="00464E1E" w:rsidRDefault="00000000">
                            <w:pPr>
                              <w:pStyle w:val="TableParagraph"/>
                              <w:spacing w:before="17"/>
                              <w:ind w:right="444"/>
                              <w:jc w:val="right"/>
                              <w:rPr>
                                <w:sz w:val="20"/>
                              </w:rPr>
                            </w:pPr>
                            <w:r>
                              <w:rPr>
                                <w:spacing w:val="-10"/>
                                <w:sz w:val="20"/>
                              </w:rPr>
                              <w:t>1</w:t>
                            </w:r>
                          </w:p>
                        </w:tc>
                        <w:tc>
                          <w:tcPr>
                            <w:tcW w:w="1231" w:type="dxa"/>
                          </w:tcPr>
                          <w:p w14:paraId="0D7897E1" w14:textId="77777777" w:rsidR="00464E1E" w:rsidRDefault="00000000">
                            <w:pPr>
                              <w:pStyle w:val="TableParagraph"/>
                              <w:spacing w:before="17"/>
                              <w:ind w:right="48"/>
                              <w:jc w:val="right"/>
                              <w:rPr>
                                <w:sz w:val="20"/>
                              </w:rPr>
                            </w:pPr>
                            <w:r>
                              <w:rPr>
                                <w:spacing w:val="-5"/>
                                <w:sz w:val="20"/>
                              </w:rPr>
                              <w:t>30</w:t>
                            </w:r>
                          </w:p>
                        </w:tc>
                      </w:tr>
                      <w:tr w:rsidR="00464E1E" w14:paraId="0D7897E5" w14:textId="77777777">
                        <w:trPr>
                          <w:trHeight w:val="246"/>
                        </w:trPr>
                        <w:tc>
                          <w:tcPr>
                            <w:tcW w:w="1188" w:type="dxa"/>
                          </w:tcPr>
                          <w:p w14:paraId="0D7897E3" w14:textId="77777777" w:rsidR="00464E1E" w:rsidRDefault="00000000">
                            <w:pPr>
                              <w:pStyle w:val="TableParagraph"/>
                              <w:spacing w:before="17" w:line="210" w:lineRule="exact"/>
                              <w:ind w:right="444"/>
                              <w:jc w:val="right"/>
                              <w:rPr>
                                <w:sz w:val="20"/>
                              </w:rPr>
                            </w:pPr>
                            <w:r>
                              <w:rPr>
                                <w:spacing w:val="-10"/>
                                <w:sz w:val="20"/>
                              </w:rPr>
                              <w:t>1</w:t>
                            </w:r>
                          </w:p>
                        </w:tc>
                        <w:tc>
                          <w:tcPr>
                            <w:tcW w:w="1231" w:type="dxa"/>
                          </w:tcPr>
                          <w:p w14:paraId="0D7897E4" w14:textId="77777777" w:rsidR="00464E1E" w:rsidRDefault="00000000">
                            <w:pPr>
                              <w:pStyle w:val="TableParagraph"/>
                              <w:spacing w:before="17" w:line="210" w:lineRule="exact"/>
                              <w:ind w:right="48"/>
                              <w:jc w:val="right"/>
                              <w:rPr>
                                <w:sz w:val="20"/>
                              </w:rPr>
                            </w:pPr>
                            <w:r>
                              <w:rPr>
                                <w:spacing w:val="-5"/>
                                <w:sz w:val="20"/>
                              </w:rPr>
                              <w:t>45</w:t>
                            </w:r>
                          </w:p>
                        </w:tc>
                      </w:tr>
                    </w:tbl>
                    <w:p w14:paraId="0D7897E6" w14:textId="77777777" w:rsidR="00464E1E" w:rsidRDefault="00464E1E">
                      <w:pPr>
                        <w:pStyle w:val="BodyText"/>
                      </w:pPr>
                    </w:p>
                  </w:txbxContent>
                </v:textbox>
                <w10:wrap type="topAndBottom" anchorx="page"/>
              </v:shape>
            </w:pict>
          </mc:Fallback>
        </mc:AlternateContent>
      </w:r>
    </w:p>
    <w:p w14:paraId="0D787A0E" w14:textId="77777777" w:rsidR="00464E1E" w:rsidRDefault="00464E1E">
      <w:pPr>
        <w:pStyle w:val="BodyText"/>
        <w:spacing w:before="63"/>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262"/>
      </w:tblGrid>
      <w:tr w:rsidR="00464E1E" w14:paraId="0D787A10" w14:textId="77777777">
        <w:trPr>
          <w:trHeight w:val="279"/>
        </w:trPr>
        <w:tc>
          <w:tcPr>
            <w:tcW w:w="10262" w:type="dxa"/>
          </w:tcPr>
          <w:p w14:paraId="0D787A0F" w14:textId="77777777" w:rsidR="00464E1E" w:rsidRDefault="00000000">
            <w:pPr>
              <w:pStyle w:val="TableParagraph"/>
              <w:spacing w:line="223" w:lineRule="exact"/>
              <w:ind w:left="50"/>
              <w:rPr>
                <w:sz w:val="20"/>
              </w:rPr>
            </w:pPr>
            <w:r>
              <w:rPr>
                <w:sz w:val="20"/>
              </w:rPr>
              <w:t>Land</w:t>
            </w:r>
            <w:r>
              <w:rPr>
                <w:spacing w:val="-9"/>
                <w:sz w:val="20"/>
              </w:rPr>
              <w:t xml:space="preserve"> </w:t>
            </w:r>
            <w:r>
              <w:rPr>
                <w:sz w:val="20"/>
              </w:rPr>
              <w:t>is</w:t>
            </w:r>
            <w:r>
              <w:rPr>
                <w:spacing w:val="-7"/>
                <w:sz w:val="20"/>
              </w:rPr>
              <w:t xml:space="preserve"> </w:t>
            </w:r>
            <w:r>
              <w:rPr>
                <w:sz w:val="20"/>
              </w:rPr>
              <w:t>not</w:t>
            </w:r>
            <w:r>
              <w:rPr>
                <w:spacing w:val="-8"/>
                <w:sz w:val="20"/>
              </w:rPr>
              <w:t xml:space="preserve"> </w:t>
            </w:r>
            <w:r>
              <w:rPr>
                <w:sz w:val="20"/>
              </w:rPr>
              <w:t>depreciated</w:t>
            </w:r>
            <w:r>
              <w:rPr>
                <w:spacing w:val="-8"/>
                <w:sz w:val="20"/>
              </w:rPr>
              <w:t xml:space="preserve"> </w:t>
            </w:r>
            <w:r>
              <w:rPr>
                <w:sz w:val="20"/>
              </w:rPr>
              <w:t>by</w:t>
            </w:r>
            <w:r>
              <w:rPr>
                <w:spacing w:val="-14"/>
                <w:sz w:val="20"/>
              </w:rPr>
              <w:t xml:space="preserve"> </w:t>
            </w:r>
            <w:r>
              <w:rPr>
                <w:sz w:val="20"/>
              </w:rPr>
              <w:t>NHS</w:t>
            </w:r>
            <w:r>
              <w:rPr>
                <w:spacing w:val="-7"/>
                <w:sz w:val="20"/>
              </w:rPr>
              <w:t xml:space="preserve"> </w:t>
            </w:r>
            <w:r>
              <w:rPr>
                <w:sz w:val="20"/>
              </w:rPr>
              <w:t>providers</w:t>
            </w:r>
            <w:r>
              <w:rPr>
                <w:spacing w:val="-8"/>
                <w:sz w:val="20"/>
              </w:rPr>
              <w:t xml:space="preserve"> </w:t>
            </w:r>
            <w:r>
              <w:rPr>
                <w:sz w:val="20"/>
              </w:rPr>
              <w:t>and</w:t>
            </w:r>
            <w:r>
              <w:rPr>
                <w:spacing w:val="-8"/>
                <w:sz w:val="20"/>
              </w:rPr>
              <w:t xml:space="preserve"> </w:t>
            </w:r>
            <w:r>
              <w:rPr>
                <w:sz w:val="20"/>
              </w:rPr>
              <w:t>so</w:t>
            </w:r>
            <w:r>
              <w:rPr>
                <w:spacing w:val="-7"/>
                <w:sz w:val="20"/>
              </w:rPr>
              <w:t xml:space="preserve"> </w:t>
            </w:r>
            <w:r>
              <w:rPr>
                <w:sz w:val="20"/>
              </w:rPr>
              <w:t>is</w:t>
            </w:r>
            <w:r>
              <w:rPr>
                <w:spacing w:val="-8"/>
                <w:sz w:val="20"/>
              </w:rPr>
              <w:t xml:space="preserve"> </w:t>
            </w:r>
            <w:r>
              <w:rPr>
                <w:sz w:val="20"/>
              </w:rPr>
              <w:t>not</w:t>
            </w:r>
            <w:r>
              <w:rPr>
                <w:spacing w:val="-8"/>
                <w:sz w:val="20"/>
              </w:rPr>
              <w:t xml:space="preserve"> </w:t>
            </w:r>
            <w:r>
              <w:rPr>
                <w:sz w:val="20"/>
              </w:rPr>
              <w:t>included</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above</w:t>
            </w:r>
            <w:r>
              <w:rPr>
                <w:spacing w:val="-8"/>
                <w:sz w:val="20"/>
              </w:rPr>
              <w:t xml:space="preserve"> </w:t>
            </w:r>
            <w:r>
              <w:rPr>
                <w:spacing w:val="-2"/>
                <w:sz w:val="20"/>
              </w:rPr>
              <w:t>table.</w:t>
            </w:r>
          </w:p>
        </w:tc>
      </w:tr>
      <w:tr w:rsidR="00464E1E" w14:paraId="0D787A12" w14:textId="77777777">
        <w:trPr>
          <w:trHeight w:val="597"/>
        </w:trPr>
        <w:tc>
          <w:tcPr>
            <w:tcW w:w="10262" w:type="dxa"/>
          </w:tcPr>
          <w:p w14:paraId="0D787A11" w14:textId="77777777" w:rsidR="00464E1E" w:rsidRDefault="00000000">
            <w:pPr>
              <w:pStyle w:val="TableParagraph"/>
              <w:spacing w:before="49" w:line="256" w:lineRule="auto"/>
              <w:ind w:left="50"/>
              <w:rPr>
                <w:sz w:val="20"/>
              </w:rPr>
            </w:pPr>
            <w:r>
              <w:rPr>
                <w:sz w:val="20"/>
              </w:rPr>
              <w:t>Useful</w:t>
            </w:r>
            <w:r>
              <w:rPr>
                <w:spacing w:val="-5"/>
                <w:sz w:val="20"/>
              </w:rPr>
              <w:t xml:space="preserve"> </w:t>
            </w:r>
            <w:r>
              <w:rPr>
                <w:sz w:val="20"/>
              </w:rPr>
              <w:t>lives</w:t>
            </w:r>
            <w:r>
              <w:rPr>
                <w:spacing w:val="-3"/>
                <w:sz w:val="20"/>
              </w:rPr>
              <w:t xml:space="preserve"> </w:t>
            </w:r>
            <w:r>
              <w:rPr>
                <w:sz w:val="20"/>
              </w:rPr>
              <w:t>reflect</w:t>
            </w:r>
            <w:r>
              <w:rPr>
                <w:spacing w:val="-4"/>
                <w:sz w:val="20"/>
              </w:rPr>
              <w:t xml:space="preserve"> </w:t>
            </w:r>
            <w:r>
              <w:rPr>
                <w:sz w:val="20"/>
              </w:rPr>
              <w:t>the</w:t>
            </w:r>
            <w:r>
              <w:rPr>
                <w:spacing w:val="-4"/>
                <w:sz w:val="20"/>
              </w:rPr>
              <w:t xml:space="preserve"> </w:t>
            </w:r>
            <w:r>
              <w:rPr>
                <w:sz w:val="20"/>
              </w:rPr>
              <w:t>total</w:t>
            </w:r>
            <w:r>
              <w:rPr>
                <w:spacing w:val="-5"/>
                <w:sz w:val="20"/>
              </w:rPr>
              <w:t xml:space="preserve"> </w:t>
            </w:r>
            <w:r>
              <w:rPr>
                <w:sz w:val="20"/>
              </w:rPr>
              <w:t>life</w:t>
            </w:r>
            <w:r>
              <w:rPr>
                <w:spacing w:val="-4"/>
                <w:sz w:val="20"/>
              </w:rPr>
              <w:t xml:space="preserve"> </w:t>
            </w:r>
            <w:r>
              <w:rPr>
                <w:sz w:val="20"/>
              </w:rPr>
              <w:t>of</w:t>
            </w:r>
            <w:r>
              <w:rPr>
                <w:spacing w:val="-2"/>
                <w:sz w:val="20"/>
              </w:rPr>
              <w:t xml:space="preserve"> </w:t>
            </w:r>
            <w:r>
              <w:rPr>
                <w:sz w:val="20"/>
              </w:rPr>
              <w:t>an</w:t>
            </w:r>
            <w:r>
              <w:rPr>
                <w:spacing w:val="-5"/>
                <w:sz w:val="20"/>
              </w:rPr>
              <w:t xml:space="preserve"> </w:t>
            </w:r>
            <w:r>
              <w:rPr>
                <w:sz w:val="20"/>
              </w:rPr>
              <w:t>asset</w:t>
            </w:r>
            <w:r>
              <w:rPr>
                <w:spacing w:val="-4"/>
                <w:sz w:val="20"/>
              </w:rPr>
              <w:t xml:space="preserve"> </w:t>
            </w:r>
            <w:r>
              <w:rPr>
                <w:sz w:val="20"/>
              </w:rPr>
              <w:t>and</w:t>
            </w:r>
            <w:r>
              <w:rPr>
                <w:spacing w:val="-4"/>
                <w:sz w:val="20"/>
              </w:rPr>
              <w:t xml:space="preserve"> </w:t>
            </w:r>
            <w:r>
              <w:rPr>
                <w:sz w:val="20"/>
              </w:rPr>
              <w:t>not</w:t>
            </w:r>
            <w:r>
              <w:rPr>
                <w:spacing w:val="-4"/>
                <w:sz w:val="20"/>
              </w:rPr>
              <w:t xml:space="preserve"> </w:t>
            </w:r>
            <w:r>
              <w:rPr>
                <w:sz w:val="20"/>
              </w:rPr>
              <w:t>the</w:t>
            </w:r>
            <w:r>
              <w:rPr>
                <w:spacing w:val="-5"/>
                <w:sz w:val="20"/>
              </w:rPr>
              <w:t xml:space="preserve"> </w:t>
            </w:r>
            <w:r>
              <w:rPr>
                <w:sz w:val="20"/>
              </w:rPr>
              <w:t>remaining</w:t>
            </w:r>
            <w:r>
              <w:rPr>
                <w:spacing w:val="-5"/>
                <w:sz w:val="20"/>
              </w:rPr>
              <w:t xml:space="preserve"> </w:t>
            </w:r>
            <w:r>
              <w:rPr>
                <w:sz w:val="20"/>
              </w:rPr>
              <w:t>life</w:t>
            </w:r>
            <w:r>
              <w:rPr>
                <w:spacing w:val="-4"/>
                <w:sz w:val="20"/>
              </w:rPr>
              <w:t xml:space="preserve"> </w:t>
            </w:r>
            <w:r>
              <w:rPr>
                <w:sz w:val="20"/>
              </w:rPr>
              <w:t>of</w:t>
            </w:r>
            <w:r>
              <w:rPr>
                <w:spacing w:val="-2"/>
                <w:sz w:val="20"/>
              </w:rPr>
              <w:t xml:space="preserve"> </w:t>
            </w:r>
            <w:r>
              <w:rPr>
                <w:sz w:val="20"/>
              </w:rPr>
              <w:t>an</w:t>
            </w:r>
            <w:r>
              <w:rPr>
                <w:spacing w:val="-5"/>
                <w:sz w:val="20"/>
              </w:rPr>
              <w:t xml:space="preserve"> </w:t>
            </w:r>
            <w:r>
              <w:rPr>
                <w:sz w:val="20"/>
              </w:rPr>
              <w:t>asset.</w:t>
            </w:r>
            <w:r>
              <w:rPr>
                <w:spacing w:val="-4"/>
                <w:sz w:val="20"/>
              </w:rPr>
              <w:t xml:space="preserve"> </w:t>
            </w:r>
            <w:r>
              <w:rPr>
                <w:sz w:val="20"/>
              </w:rPr>
              <w:t>The</w:t>
            </w:r>
            <w:r>
              <w:rPr>
                <w:spacing w:val="-5"/>
                <w:sz w:val="20"/>
              </w:rPr>
              <w:t xml:space="preserve"> </w:t>
            </w:r>
            <w:r>
              <w:rPr>
                <w:sz w:val="20"/>
              </w:rPr>
              <w:t>figures</w:t>
            </w:r>
            <w:r>
              <w:rPr>
                <w:spacing w:val="-3"/>
                <w:sz w:val="20"/>
              </w:rPr>
              <w:t xml:space="preserve"> </w:t>
            </w:r>
            <w:r>
              <w:rPr>
                <w:sz w:val="20"/>
              </w:rPr>
              <w:t>disclosed</w:t>
            </w:r>
            <w:r>
              <w:rPr>
                <w:spacing w:val="-5"/>
                <w:sz w:val="20"/>
              </w:rPr>
              <w:t xml:space="preserve"> </w:t>
            </w:r>
            <w:r>
              <w:rPr>
                <w:sz w:val="20"/>
              </w:rPr>
              <w:t>here</w:t>
            </w:r>
            <w:r>
              <w:rPr>
                <w:spacing w:val="-4"/>
                <w:sz w:val="20"/>
              </w:rPr>
              <w:t xml:space="preserve"> </w:t>
            </w:r>
            <w:r>
              <w:rPr>
                <w:sz w:val="20"/>
              </w:rPr>
              <w:t>are</w:t>
            </w:r>
            <w:r>
              <w:rPr>
                <w:spacing w:val="-4"/>
                <w:sz w:val="20"/>
              </w:rPr>
              <w:t xml:space="preserve"> </w:t>
            </w:r>
            <w:r>
              <w:rPr>
                <w:sz w:val="20"/>
              </w:rPr>
              <w:t>the minimum and maximum used across the provider sector for each category of asset.</w:t>
            </w:r>
          </w:p>
        </w:tc>
      </w:tr>
      <w:tr w:rsidR="00464E1E" w14:paraId="0D787A14" w14:textId="77777777">
        <w:trPr>
          <w:trHeight w:val="293"/>
        </w:trPr>
        <w:tc>
          <w:tcPr>
            <w:tcW w:w="10262" w:type="dxa"/>
          </w:tcPr>
          <w:p w14:paraId="0D787A13" w14:textId="77777777" w:rsidR="00464E1E" w:rsidRDefault="00000000">
            <w:pPr>
              <w:pStyle w:val="TableParagraph"/>
              <w:spacing w:before="64" w:line="210" w:lineRule="exact"/>
              <w:ind w:left="50"/>
              <w:rPr>
                <w:sz w:val="20"/>
              </w:rPr>
            </w:pPr>
            <w:r>
              <w:rPr>
                <w:sz w:val="20"/>
              </w:rPr>
              <w:t>Note</w:t>
            </w:r>
            <w:r>
              <w:rPr>
                <w:spacing w:val="-10"/>
                <w:sz w:val="20"/>
              </w:rPr>
              <w:t xml:space="preserve"> </w:t>
            </w:r>
            <w:r>
              <w:rPr>
                <w:sz w:val="20"/>
              </w:rPr>
              <w:t>1.24</w:t>
            </w:r>
            <w:r>
              <w:rPr>
                <w:spacing w:val="-9"/>
                <w:sz w:val="20"/>
              </w:rPr>
              <w:t xml:space="preserve"> </w:t>
            </w:r>
            <w:r>
              <w:rPr>
                <w:sz w:val="20"/>
              </w:rPr>
              <w:t>provides</w:t>
            </w:r>
            <w:r>
              <w:rPr>
                <w:spacing w:val="-8"/>
                <w:sz w:val="20"/>
              </w:rPr>
              <w:t xml:space="preserve"> </w:t>
            </w:r>
            <w:r>
              <w:rPr>
                <w:sz w:val="20"/>
              </w:rPr>
              <w:t>further</w:t>
            </w:r>
            <w:r>
              <w:rPr>
                <w:spacing w:val="-9"/>
                <w:sz w:val="20"/>
              </w:rPr>
              <w:t xml:space="preserve"> </w:t>
            </w:r>
            <w:r>
              <w:rPr>
                <w:sz w:val="20"/>
              </w:rPr>
              <w:t>information</w:t>
            </w:r>
            <w:r>
              <w:rPr>
                <w:spacing w:val="-9"/>
                <w:sz w:val="20"/>
              </w:rPr>
              <w:t xml:space="preserve"> </w:t>
            </w:r>
            <w:r>
              <w:rPr>
                <w:sz w:val="20"/>
              </w:rPr>
              <w:t>on</w:t>
            </w:r>
            <w:r>
              <w:rPr>
                <w:spacing w:val="-10"/>
                <w:sz w:val="20"/>
              </w:rPr>
              <w:t xml:space="preserve"> </w:t>
            </w:r>
            <w:r>
              <w:rPr>
                <w:sz w:val="20"/>
              </w:rPr>
              <w:t>the</w:t>
            </w:r>
            <w:r>
              <w:rPr>
                <w:spacing w:val="-9"/>
                <w:sz w:val="20"/>
              </w:rPr>
              <w:t xml:space="preserve"> </w:t>
            </w:r>
            <w:r>
              <w:rPr>
                <w:sz w:val="20"/>
              </w:rPr>
              <w:t>sensitivity</w:t>
            </w:r>
            <w:r>
              <w:rPr>
                <w:spacing w:val="-14"/>
                <w:sz w:val="20"/>
              </w:rPr>
              <w:t xml:space="preserve"> </w:t>
            </w:r>
            <w:r>
              <w:rPr>
                <w:sz w:val="20"/>
              </w:rPr>
              <w:t>of</w:t>
            </w:r>
            <w:r>
              <w:rPr>
                <w:spacing w:val="-7"/>
                <w:sz w:val="20"/>
              </w:rPr>
              <w:t xml:space="preserve"> </w:t>
            </w:r>
            <w:r>
              <w:rPr>
                <w:sz w:val="20"/>
              </w:rPr>
              <w:t>these</w:t>
            </w:r>
            <w:r>
              <w:rPr>
                <w:spacing w:val="-9"/>
                <w:sz w:val="20"/>
              </w:rPr>
              <w:t xml:space="preserve"> </w:t>
            </w:r>
            <w:r>
              <w:rPr>
                <w:sz w:val="20"/>
              </w:rPr>
              <w:t>estimated</w:t>
            </w:r>
            <w:r>
              <w:rPr>
                <w:spacing w:val="-8"/>
                <w:sz w:val="20"/>
              </w:rPr>
              <w:t xml:space="preserve"> </w:t>
            </w:r>
            <w:r>
              <w:rPr>
                <w:sz w:val="20"/>
              </w:rPr>
              <w:t>useful</w:t>
            </w:r>
            <w:r>
              <w:rPr>
                <w:spacing w:val="-10"/>
                <w:sz w:val="20"/>
              </w:rPr>
              <w:t xml:space="preserve"> </w:t>
            </w:r>
            <w:r>
              <w:rPr>
                <w:spacing w:val="-2"/>
                <w:sz w:val="20"/>
              </w:rPr>
              <w:t>lives.</w:t>
            </w:r>
          </w:p>
        </w:tc>
      </w:tr>
    </w:tbl>
    <w:p w14:paraId="0D787A15" w14:textId="77777777" w:rsidR="00464E1E" w:rsidRDefault="00464E1E">
      <w:pPr>
        <w:pStyle w:val="BodyText"/>
        <w:spacing w:before="213"/>
        <w:rPr>
          <w:b/>
          <w:sz w:val="20"/>
        </w:rPr>
      </w:pPr>
    </w:p>
    <w:p w14:paraId="0D787A16" w14:textId="77777777" w:rsidR="00464E1E" w:rsidRDefault="00000000">
      <w:pPr>
        <w:ind w:left="167"/>
        <w:rPr>
          <w:b/>
          <w:sz w:val="20"/>
        </w:rPr>
      </w:pPr>
      <w:r>
        <w:rPr>
          <w:b/>
          <w:sz w:val="20"/>
        </w:rPr>
        <w:t>Note</w:t>
      </w:r>
      <w:r>
        <w:rPr>
          <w:b/>
          <w:spacing w:val="-8"/>
          <w:sz w:val="20"/>
        </w:rPr>
        <w:t xml:space="preserve"> </w:t>
      </w:r>
      <w:r>
        <w:rPr>
          <w:b/>
          <w:sz w:val="20"/>
        </w:rPr>
        <w:t>1.8</w:t>
      </w:r>
      <w:r>
        <w:rPr>
          <w:b/>
          <w:spacing w:val="-8"/>
          <w:sz w:val="20"/>
        </w:rPr>
        <w:t xml:space="preserve"> </w:t>
      </w:r>
      <w:r>
        <w:rPr>
          <w:b/>
          <w:sz w:val="20"/>
        </w:rPr>
        <w:t>Intangible</w:t>
      </w:r>
      <w:r>
        <w:rPr>
          <w:b/>
          <w:spacing w:val="-7"/>
          <w:sz w:val="20"/>
        </w:rPr>
        <w:t xml:space="preserve"> </w:t>
      </w:r>
      <w:r>
        <w:rPr>
          <w:b/>
          <w:spacing w:val="-2"/>
          <w:sz w:val="20"/>
        </w:rPr>
        <w:t>assets</w:t>
      </w:r>
    </w:p>
    <w:p w14:paraId="0D787A17" w14:textId="77777777" w:rsidR="00464E1E" w:rsidRDefault="00464E1E">
      <w:pPr>
        <w:pStyle w:val="BodyText"/>
        <w:spacing w:before="1"/>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523"/>
      </w:tblGrid>
      <w:tr w:rsidR="00464E1E" w14:paraId="0D787A19" w14:textId="77777777">
        <w:trPr>
          <w:trHeight w:val="290"/>
        </w:trPr>
        <w:tc>
          <w:tcPr>
            <w:tcW w:w="10523" w:type="dxa"/>
          </w:tcPr>
          <w:p w14:paraId="0D787A18" w14:textId="77777777" w:rsidR="00464E1E" w:rsidRDefault="00000000">
            <w:pPr>
              <w:pStyle w:val="TableParagraph"/>
              <w:spacing w:line="223" w:lineRule="exact"/>
              <w:ind w:left="50"/>
              <w:rPr>
                <w:b/>
                <w:sz w:val="20"/>
              </w:rPr>
            </w:pPr>
            <w:r>
              <w:rPr>
                <w:b/>
                <w:spacing w:val="-2"/>
                <w:sz w:val="20"/>
              </w:rPr>
              <w:t>Recognition</w:t>
            </w:r>
          </w:p>
        </w:tc>
      </w:tr>
      <w:tr w:rsidR="00464E1E" w14:paraId="0D787A1C" w14:textId="77777777">
        <w:trPr>
          <w:trHeight w:val="1032"/>
        </w:trPr>
        <w:tc>
          <w:tcPr>
            <w:tcW w:w="10523" w:type="dxa"/>
          </w:tcPr>
          <w:p w14:paraId="0D787A1A" w14:textId="77777777" w:rsidR="00464E1E" w:rsidRDefault="00000000">
            <w:pPr>
              <w:pStyle w:val="TableParagraph"/>
              <w:spacing w:before="60" w:line="259" w:lineRule="auto"/>
              <w:ind w:left="50"/>
              <w:rPr>
                <w:sz w:val="20"/>
              </w:rPr>
            </w:pPr>
            <w:r>
              <w:rPr>
                <w:sz w:val="20"/>
              </w:rPr>
              <w:t>Intangible</w:t>
            </w:r>
            <w:r>
              <w:rPr>
                <w:spacing w:val="-7"/>
                <w:sz w:val="20"/>
              </w:rPr>
              <w:t xml:space="preserve"> </w:t>
            </w:r>
            <w:r>
              <w:rPr>
                <w:sz w:val="20"/>
              </w:rPr>
              <w:t>assets</w:t>
            </w:r>
            <w:r>
              <w:rPr>
                <w:spacing w:val="-6"/>
                <w:sz w:val="20"/>
              </w:rPr>
              <w:t xml:space="preserve"> </w:t>
            </w:r>
            <w:r>
              <w:rPr>
                <w:sz w:val="20"/>
              </w:rPr>
              <w:t>are</w:t>
            </w:r>
            <w:r>
              <w:rPr>
                <w:spacing w:val="-7"/>
                <w:sz w:val="20"/>
              </w:rPr>
              <w:t xml:space="preserve"> </w:t>
            </w:r>
            <w:r>
              <w:rPr>
                <w:sz w:val="20"/>
              </w:rPr>
              <w:t>non-monetary</w:t>
            </w:r>
            <w:r>
              <w:rPr>
                <w:spacing w:val="-13"/>
                <w:sz w:val="20"/>
              </w:rPr>
              <w:t xml:space="preserve"> </w:t>
            </w:r>
            <w:r>
              <w:rPr>
                <w:sz w:val="20"/>
              </w:rPr>
              <w:t>assets</w:t>
            </w:r>
            <w:r>
              <w:rPr>
                <w:spacing w:val="-6"/>
                <w:sz w:val="20"/>
              </w:rPr>
              <w:t xml:space="preserve"> </w:t>
            </w:r>
            <w:r>
              <w:rPr>
                <w:sz w:val="20"/>
              </w:rPr>
              <w:t>without</w:t>
            </w:r>
            <w:r>
              <w:rPr>
                <w:spacing w:val="-7"/>
                <w:sz w:val="20"/>
              </w:rPr>
              <w:t xml:space="preserve"> </w:t>
            </w:r>
            <w:r>
              <w:rPr>
                <w:sz w:val="20"/>
              </w:rPr>
              <w:t>physical</w:t>
            </w:r>
            <w:r>
              <w:rPr>
                <w:spacing w:val="-8"/>
                <w:sz w:val="20"/>
              </w:rPr>
              <w:t xml:space="preserve"> </w:t>
            </w:r>
            <w:r>
              <w:rPr>
                <w:sz w:val="20"/>
              </w:rPr>
              <w:t>substance</w:t>
            </w:r>
            <w:r>
              <w:rPr>
                <w:spacing w:val="-7"/>
                <w:sz w:val="20"/>
              </w:rPr>
              <w:t xml:space="preserve"> </w:t>
            </w:r>
            <w:r>
              <w:rPr>
                <w:sz w:val="20"/>
              </w:rPr>
              <w:t>which</w:t>
            </w:r>
            <w:r>
              <w:rPr>
                <w:spacing w:val="-7"/>
                <w:sz w:val="20"/>
              </w:rPr>
              <w:t xml:space="preserve"> </w:t>
            </w:r>
            <w:r>
              <w:rPr>
                <w:sz w:val="20"/>
              </w:rPr>
              <w:t>are</w:t>
            </w:r>
            <w:r>
              <w:rPr>
                <w:spacing w:val="-7"/>
                <w:sz w:val="20"/>
              </w:rPr>
              <w:t xml:space="preserve"> </w:t>
            </w:r>
            <w:r>
              <w:rPr>
                <w:sz w:val="20"/>
              </w:rPr>
              <w:t>capable</w:t>
            </w:r>
            <w:r>
              <w:rPr>
                <w:spacing w:val="-7"/>
                <w:sz w:val="20"/>
              </w:rPr>
              <w:t xml:space="preserve"> </w:t>
            </w:r>
            <w:r>
              <w:rPr>
                <w:sz w:val="20"/>
              </w:rPr>
              <w:t>of</w:t>
            </w:r>
            <w:r>
              <w:rPr>
                <w:spacing w:val="-5"/>
                <w:sz w:val="20"/>
              </w:rPr>
              <w:t xml:space="preserve"> </w:t>
            </w:r>
            <w:r>
              <w:rPr>
                <w:sz w:val="20"/>
              </w:rPr>
              <w:t>being</w:t>
            </w:r>
            <w:r>
              <w:rPr>
                <w:spacing w:val="-8"/>
                <w:sz w:val="20"/>
              </w:rPr>
              <w:t xml:space="preserve"> </w:t>
            </w:r>
            <w:r>
              <w:rPr>
                <w:sz w:val="20"/>
              </w:rPr>
              <w:t>sold</w:t>
            </w:r>
            <w:r>
              <w:rPr>
                <w:spacing w:val="-7"/>
                <w:sz w:val="20"/>
              </w:rPr>
              <w:t xml:space="preserve"> </w:t>
            </w:r>
            <w:r>
              <w:rPr>
                <w:sz w:val="20"/>
              </w:rPr>
              <w:t>separately</w:t>
            </w:r>
            <w:r>
              <w:rPr>
                <w:spacing w:val="-13"/>
                <w:sz w:val="20"/>
              </w:rPr>
              <w:t xml:space="preserve"> </w:t>
            </w:r>
            <w:r>
              <w:rPr>
                <w:sz w:val="20"/>
              </w:rPr>
              <w:t>from the rest of a trust’s business or which arise from contractual or other legal rights. They</w:t>
            </w:r>
            <w:r>
              <w:rPr>
                <w:spacing w:val="-5"/>
                <w:sz w:val="20"/>
              </w:rPr>
              <w:t xml:space="preserve"> </w:t>
            </w:r>
            <w:r>
              <w:rPr>
                <w:sz w:val="20"/>
              </w:rPr>
              <w:t>are recognised only</w:t>
            </w:r>
            <w:r>
              <w:rPr>
                <w:spacing w:val="-5"/>
                <w:sz w:val="20"/>
              </w:rPr>
              <w:t xml:space="preserve"> </w:t>
            </w:r>
            <w:r>
              <w:rPr>
                <w:sz w:val="20"/>
              </w:rPr>
              <w:t>where it is probable that future economic benefits will flow to, or service potential be provided to, the trust and where the cost of</w:t>
            </w:r>
          </w:p>
          <w:p w14:paraId="0D787A1B" w14:textId="77777777" w:rsidR="00464E1E" w:rsidRDefault="00000000">
            <w:pPr>
              <w:pStyle w:val="TableParagraph"/>
              <w:spacing w:line="207" w:lineRule="exact"/>
              <w:ind w:left="50"/>
              <w:rPr>
                <w:sz w:val="20"/>
              </w:rPr>
            </w:pPr>
            <w:r>
              <w:rPr>
                <w:sz w:val="20"/>
              </w:rPr>
              <w:t>the</w:t>
            </w:r>
            <w:r>
              <w:rPr>
                <w:spacing w:val="-7"/>
                <w:sz w:val="20"/>
              </w:rPr>
              <w:t xml:space="preserve"> </w:t>
            </w:r>
            <w:r>
              <w:rPr>
                <w:sz w:val="20"/>
              </w:rPr>
              <w:t>asset</w:t>
            </w:r>
            <w:r>
              <w:rPr>
                <w:spacing w:val="-6"/>
                <w:sz w:val="20"/>
              </w:rPr>
              <w:t xml:space="preserve"> </w:t>
            </w:r>
            <w:r>
              <w:rPr>
                <w:sz w:val="20"/>
              </w:rPr>
              <w:t>can</w:t>
            </w:r>
            <w:r>
              <w:rPr>
                <w:spacing w:val="-7"/>
                <w:sz w:val="20"/>
              </w:rPr>
              <w:t xml:space="preserve"> </w:t>
            </w:r>
            <w:r>
              <w:rPr>
                <w:sz w:val="20"/>
              </w:rPr>
              <w:t>be</w:t>
            </w:r>
            <w:r>
              <w:rPr>
                <w:spacing w:val="-7"/>
                <w:sz w:val="20"/>
              </w:rPr>
              <w:t xml:space="preserve"> </w:t>
            </w:r>
            <w:r>
              <w:rPr>
                <w:sz w:val="20"/>
              </w:rPr>
              <w:t>measured</w:t>
            </w:r>
            <w:r>
              <w:rPr>
                <w:spacing w:val="-5"/>
                <w:sz w:val="20"/>
              </w:rPr>
              <w:t xml:space="preserve"> </w:t>
            </w:r>
            <w:r>
              <w:rPr>
                <w:spacing w:val="-2"/>
                <w:sz w:val="20"/>
              </w:rPr>
              <w:t>reliably.</w:t>
            </w:r>
          </w:p>
        </w:tc>
      </w:tr>
    </w:tbl>
    <w:p w14:paraId="0D787A1D" w14:textId="77777777" w:rsidR="00464E1E" w:rsidRDefault="00464E1E">
      <w:pPr>
        <w:pStyle w:val="BodyText"/>
        <w:spacing w:before="61"/>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514"/>
      </w:tblGrid>
      <w:tr w:rsidR="00464E1E" w14:paraId="0D787A1F" w14:textId="77777777">
        <w:trPr>
          <w:trHeight w:val="304"/>
        </w:trPr>
        <w:tc>
          <w:tcPr>
            <w:tcW w:w="10514" w:type="dxa"/>
          </w:tcPr>
          <w:p w14:paraId="0D787A1E" w14:textId="77777777" w:rsidR="00464E1E" w:rsidRDefault="00000000">
            <w:pPr>
              <w:pStyle w:val="TableParagraph"/>
              <w:spacing w:line="223" w:lineRule="exact"/>
              <w:ind w:left="50"/>
              <w:rPr>
                <w:i/>
                <w:sz w:val="20"/>
              </w:rPr>
            </w:pPr>
            <w:r>
              <w:rPr>
                <w:i/>
                <w:spacing w:val="-2"/>
                <w:sz w:val="20"/>
              </w:rPr>
              <w:t>Internally</w:t>
            </w:r>
            <w:r>
              <w:rPr>
                <w:i/>
                <w:spacing w:val="1"/>
                <w:sz w:val="20"/>
              </w:rPr>
              <w:t xml:space="preserve"> </w:t>
            </w:r>
            <w:r>
              <w:rPr>
                <w:i/>
                <w:spacing w:val="-2"/>
                <w:sz w:val="20"/>
              </w:rPr>
              <w:t>generated</w:t>
            </w:r>
            <w:r>
              <w:rPr>
                <w:i/>
                <w:sz w:val="20"/>
              </w:rPr>
              <w:t xml:space="preserve"> </w:t>
            </w:r>
            <w:r>
              <w:rPr>
                <w:i/>
                <w:spacing w:val="-2"/>
                <w:sz w:val="20"/>
              </w:rPr>
              <w:t>intangible</w:t>
            </w:r>
            <w:r>
              <w:rPr>
                <w:i/>
                <w:spacing w:val="1"/>
                <w:sz w:val="20"/>
              </w:rPr>
              <w:t xml:space="preserve"> </w:t>
            </w:r>
            <w:r>
              <w:rPr>
                <w:i/>
                <w:spacing w:val="-2"/>
                <w:sz w:val="20"/>
              </w:rPr>
              <w:t>assets</w:t>
            </w:r>
          </w:p>
        </w:tc>
      </w:tr>
      <w:tr w:rsidR="00464E1E" w14:paraId="0D787A22" w14:textId="77777777">
        <w:trPr>
          <w:trHeight w:val="1293"/>
        </w:trPr>
        <w:tc>
          <w:tcPr>
            <w:tcW w:w="10514" w:type="dxa"/>
          </w:tcPr>
          <w:p w14:paraId="0D787A20" w14:textId="77777777" w:rsidR="00464E1E" w:rsidRDefault="00000000">
            <w:pPr>
              <w:pStyle w:val="TableParagraph"/>
              <w:spacing w:before="74" w:line="256" w:lineRule="auto"/>
              <w:ind w:left="50"/>
              <w:rPr>
                <w:sz w:val="20"/>
              </w:rPr>
            </w:pPr>
            <w:r>
              <w:rPr>
                <w:sz w:val="20"/>
              </w:rPr>
              <w:t>Internally</w:t>
            </w:r>
            <w:r>
              <w:rPr>
                <w:spacing w:val="-12"/>
                <w:sz w:val="20"/>
              </w:rPr>
              <w:t xml:space="preserve"> </w:t>
            </w:r>
            <w:r>
              <w:rPr>
                <w:sz w:val="20"/>
              </w:rPr>
              <w:t>generated</w:t>
            </w:r>
            <w:r>
              <w:rPr>
                <w:spacing w:val="-7"/>
                <w:sz w:val="20"/>
              </w:rPr>
              <w:t xml:space="preserve"> </w:t>
            </w:r>
            <w:r>
              <w:rPr>
                <w:sz w:val="20"/>
              </w:rPr>
              <w:t>goodwill,</w:t>
            </w:r>
            <w:r>
              <w:rPr>
                <w:spacing w:val="-7"/>
                <w:sz w:val="20"/>
              </w:rPr>
              <w:t xml:space="preserve"> </w:t>
            </w:r>
            <w:r>
              <w:rPr>
                <w:sz w:val="20"/>
              </w:rPr>
              <w:t>brands,</w:t>
            </w:r>
            <w:r>
              <w:rPr>
                <w:spacing w:val="-7"/>
                <w:sz w:val="20"/>
              </w:rPr>
              <w:t xml:space="preserve"> </w:t>
            </w:r>
            <w:r>
              <w:rPr>
                <w:sz w:val="20"/>
              </w:rPr>
              <w:t>mastheads,</w:t>
            </w:r>
            <w:r>
              <w:rPr>
                <w:spacing w:val="-7"/>
                <w:sz w:val="20"/>
              </w:rPr>
              <w:t xml:space="preserve"> </w:t>
            </w:r>
            <w:r>
              <w:rPr>
                <w:sz w:val="20"/>
              </w:rPr>
              <w:t>publishing</w:t>
            </w:r>
            <w:r>
              <w:rPr>
                <w:spacing w:val="-8"/>
                <w:sz w:val="20"/>
              </w:rPr>
              <w:t xml:space="preserve"> </w:t>
            </w:r>
            <w:r>
              <w:rPr>
                <w:sz w:val="20"/>
              </w:rPr>
              <w:t>titles,</w:t>
            </w:r>
            <w:r>
              <w:rPr>
                <w:spacing w:val="-7"/>
                <w:sz w:val="20"/>
              </w:rPr>
              <w:t xml:space="preserve"> </w:t>
            </w:r>
            <w:r>
              <w:rPr>
                <w:sz w:val="20"/>
              </w:rPr>
              <w:t>customer</w:t>
            </w:r>
            <w:r>
              <w:rPr>
                <w:spacing w:val="-7"/>
                <w:sz w:val="20"/>
              </w:rPr>
              <w:t xml:space="preserve"> </w:t>
            </w:r>
            <w:r>
              <w:rPr>
                <w:sz w:val="20"/>
              </w:rPr>
              <w:t>lists</w:t>
            </w:r>
            <w:r>
              <w:rPr>
                <w:spacing w:val="-6"/>
                <w:sz w:val="20"/>
              </w:rPr>
              <w:t xml:space="preserve"> </w:t>
            </w:r>
            <w:r>
              <w:rPr>
                <w:sz w:val="20"/>
              </w:rPr>
              <w:t>and</w:t>
            </w:r>
            <w:r>
              <w:rPr>
                <w:spacing w:val="-7"/>
                <w:sz w:val="20"/>
              </w:rPr>
              <w:t xml:space="preserve"> </w:t>
            </w:r>
            <w:r>
              <w:rPr>
                <w:sz w:val="20"/>
              </w:rPr>
              <w:t>similar</w:t>
            </w:r>
            <w:r>
              <w:rPr>
                <w:spacing w:val="-7"/>
                <w:sz w:val="20"/>
              </w:rPr>
              <w:t xml:space="preserve"> </w:t>
            </w:r>
            <w:r>
              <w:rPr>
                <w:sz w:val="20"/>
              </w:rPr>
              <w:t>items</w:t>
            </w:r>
            <w:r>
              <w:rPr>
                <w:spacing w:val="-6"/>
                <w:sz w:val="20"/>
              </w:rPr>
              <w:t xml:space="preserve"> </w:t>
            </w:r>
            <w:r>
              <w:rPr>
                <w:sz w:val="20"/>
              </w:rPr>
              <w:t>are</w:t>
            </w:r>
            <w:r>
              <w:rPr>
                <w:spacing w:val="-7"/>
                <w:sz w:val="20"/>
              </w:rPr>
              <w:t xml:space="preserve"> </w:t>
            </w:r>
            <w:r>
              <w:rPr>
                <w:sz w:val="20"/>
              </w:rPr>
              <w:t>not</w:t>
            </w:r>
            <w:r>
              <w:rPr>
                <w:spacing w:val="-7"/>
                <w:sz w:val="20"/>
              </w:rPr>
              <w:t xml:space="preserve"> </w:t>
            </w:r>
            <w:r>
              <w:rPr>
                <w:sz w:val="20"/>
              </w:rPr>
              <w:t>capitalised as intangible assets.</w:t>
            </w:r>
          </w:p>
          <w:p w14:paraId="0D787A21" w14:textId="77777777" w:rsidR="00464E1E" w:rsidRDefault="00000000">
            <w:pPr>
              <w:pStyle w:val="TableParagraph"/>
              <w:spacing w:before="227" w:line="240" w:lineRule="atLeast"/>
              <w:ind w:left="50"/>
              <w:rPr>
                <w:sz w:val="20"/>
              </w:rPr>
            </w:pPr>
            <w:r>
              <w:rPr>
                <w:sz w:val="20"/>
              </w:rPr>
              <w:t>Expenditure</w:t>
            </w:r>
            <w:r>
              <w:rPr>
                <w:spacing w:val="-6"/>
                <w:sz w:val="20"/>
              </w:rPr>
              <w:t xml:space="preserve"> </w:t>
            </w:r>
            <w:r>
              <w:rPr>
                <w:sz w:val="20"/>
              </w:rPr>
              <w:t>on</w:t>
            </w:r>
            <w:r>
              <w:rPr>
                <w:spacing w:val="-7"/>
                <w:sz w:val="20"/>
              </w:rPr>
              <w:t xml:space="preserve"> </w:t>
            </w:r>
            <w:r>
              <w:rPr>
                <w:sz w:val="20"/>
              </w:rPr>
              <w:t>research</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capitalised.</w:t>
            </w:r>
            <w:r>
              <w:rPr>
                <w:spacing w:val="40"/>
                <w:sz w:val="20"/>
              </w:rPr>
              <w:t xml:space="preserve"> </w:t>
            </w:r>
            <w:r>
              <w:rPr>
                <w:sz w:val="20"/>
              </w:rPr>
              <w:t>Expenditure</w:t>
            </w:r>
            <w:r>
              <w:rPr>
                <w:spacing w:val="-6"/>
                <w:sz w:val="20"/>
              </w:rPr>
              <w:t xml:space="preserve"> </w:t>
            </w:r>
            <w:r>
              <w:rPr>
                <w:sz w:val="20"/>
              </w:rPr>
              <w:t>on</w:t>
            </w:r>
            <w:r>
              <w:rPr>
                <w:spacing w:val="-7"/>
                <w:sz w:val="20"/>
              </w:rPr>
              <w:t xml:space="preserve"> </w:t>
            </w:r>
            <w:r>
              <w:rPr>
                <w:sz w:val="20"/>
              </w:rPr>
              <w:t>development</w:t>
            </w:r>
            <w:r>
              <w:rPr>
                <w:spacing w:val="-6"/>
                <w:sz w:val="20"/>
              </w:rPr>
              <w:t xml:space="preserve"> </w:t>
            </w:r>
            <w:r>
              <w:rPr>
                <w:sz w:val="20"/>
              </w:rPr>
              <w:t>is</w:t>
            </w:r>
            <w:r>
              <w:rPr>
                <w:spacing w:val="-6"/>
                <w:sz w:val="20"/>
              </w:rPr>
              <w:t xml:space="preserve"> </w:t>
            </w:r>
            <w:r>
              <w:rPr>
                <w:sz w:val="20"/>
              </w:rPr>
              <w:t>capitalised</w:t>
            </w:r>
            <w:r>
              <w:rPr>
                <w:spacing w:val="-7"/>
                <w:sz w:val="20"/>
              </w:rPr>
              <w:t xml:space="preserve"> </w:t>
            </w:r>
            <w:r>
              <w:rPr>
                <w:sz w:val="20"/>
              </w:rPr>
              <w:t>when</w:t>
            </w:r>
            <w:r>
              <w:rPr>
                <w:spacing w:val="-6"/>
                <w:sz w:val="20"/>
              </w:rPr>
              <w:t xml:space="preserve"> </w:t>
            </w:r>
            <w:r>
              <w:rPr>
                <w:sz w:val="20"/>
              </w:rPr>
              <w:t>it</w:t>
            </w:r>
            <w:r>
              <w:rPr>
                <w:spacing w:val="-7"/>
                <w:sz w:val="20"/>
              </w:rPr>
              <w:t xml:space="preserve"> </w:t>
            </w:r>
            <w:r>
              <w:rPr>
                <w:sz w:val="20"/>
              </w:rPr>
              <w:t>meets</w:t>
            </w:r>
            <w:r>
              <w:rPr>
                <w:spacing w:val="-6"/>
                <w:sz w:val="20"/>
              </w:rPr>
              <w:t xml:space="preserve"> </w:t>
            </w:r>
            <w:r>
              <w:rPr>
                <w:sz w:val="20"/>
              </w:rPr>
              <w:t>the</w:t>
            </w:r>
            <w:r>
              <w:rPr>
                <w:spacing w:val="-6"/>
                <w:sz w:val="20"/>
              </w:rPr>
              <w:t xml:space="preserve"> </w:t>
            </w:r>
            <w:r>
              <w:rPr>
                <w:sz w:val="20"/>
              </w:rPr>
              <w:t xml:space="preserve">requirements set out in </w:t>
            </w:r>
            <w:r>
              <w:rPr>
                <w:i/>
                <w:sz w:val="20"/>
              </w:rPr>
              <w:t>IAS 38 Intangible assets</w:t>
            </w:r>
            <w:r>
              <w:rPr>
                <w:i/>
                <w:spacing w:val="-9"/>
                <w:sz w:val="20"/>
              </w:rPr>
              <w:t xml:space="preserve"> </w:t>
            </w:r>
            <w:r>
              <w:rPr>
                <w:sz w:val="20"/>
              </w:rPr>
              <w:t>.</w:t>
            </w:r>
          </w:p>
        </w:tc>
      </w:tr>
    </w:tbl>
    <w:p w14:paraId="0D787A23" w14:textId="77777777" w:rsidR="00464E1E" w:rsidRDefault="00464E1E">
      <w:pPr>
        <w:pStyle w:val="BodyText"/>
        <w:spacing w:before="73" w:after="1"/>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294"/>
      </w:tblGrid>
      <w:tr w:rsidR="00464E1E" w14:paraId="0D787A25" w14:textId="77777777">
        <w:trPr>
          <w:trHeight w:val="289"/>
        </w:trPr>
        <w:tc>
          <w:tcPr>
            <w:tcW w:w="10294" w:type="dxa"/>
          </w:tcPr>
          <w:p w14:paraId="0D787A24" w14:textId="77777777" w:rsidR="00464E1E" w:rsidRDefault="00000000">
            <w:pPr>
              <w:pStyle w:val="TableParagraph"/>
              <w:spacing w:line="223" w:lineRule="exact"/>
              <w:ind w:left="50"/>
              <w:rPr>
                <w:i/>
                <w:sz w:val="20"/>
              </w:rPr>
            </w:pPr>
            <w:r>
              <w:rPr>
                <w:i/>
                <w:spacing w:val="-2"/>
                <w:sz w:val="20"/>
              </w:rPr>
              <w:t>Software</w:t>
            </w:r>
          </w:p>
        </w:tc>
      </w:tr>
      <w:tr w:rsidR="00464E1E" w14:paraId="0D787A27" w14:textId="77777777">
        <w:trPr>
          <w:trHeight w:val="783"/>
        </w:trPr>
        <w:tc>
          <w:tcPr>
            <w:tcW w:w="10294" w:type="dxa"/>
          </w:tcPr>
          <w:p w14:paraId="0D787A26" w14:textId="77777777" w:rsidR="00464E1E" w:rsidRDefault="00000000">
            <w:pPr>
              <w:pStyle w:val="TableParagraph"/>
              <w:spacing w:before="43" w:line="240" w:lineRule="atLeast"/>
              <w:ind w:left="50"/>
              <w:rPr>
                <w:sz w:val="20"/>
              </w:rPr>
            </w:pPr>
            <w:r>
              <w:rPr>
                <w:sz w:val="20"/>
              </w:rPr>
              <w:t>Software</w:t>
            </w:r>
            <w:r>
              <w:rPr>
                <w:spacing w:val="-6"/>
                <w:sz w:val="20"/>
              </w:rPr>
              <w:t xml:space="preserve"> </w:t>
            </w:r>
            <w:r>
              <w:rPr>
                <w:sz w:val="20"/>
              </w:rPr>
              <w:t>which</w:t>
            </w:r>
            <w:r>
              <w:rPr>
                <w:spacing w:val="-6"/>
                <w:sz w:val="20"/>
              </w:rPr>
              <w:t xml:space="preserve"> </w:t>
            </w:r>
            <w:r>
              <w:rPr>
                <w:sz w:val="20"/>
              </w:rPr>
              <w:t>is</w:t>
            </w:r>
            <w:r>
              <w:rPr>
                <w:spacing w:val="-5"/>
                <w:sz w:val="20"/>
              </w:rPr>
              <w:t xml:space="preserve"> </w:t>
            </w:r>
            <w:r>
              <w:rPr>
                <w:sz w:val="20"/>
              </w:rPr>
              <w:t>integral</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operation</w:t>
            </w:r>
            <w:r>
              <w:rPr>
                <w:spacing w:val="-7"/>
                <w:sz w:val="20"/>
              </w:rPr>
              <w:t xml:space="preserve"> </w:t>
            </w:r>
            <w:r>
              <w:rPr>
                <w:sz w:val="20"/>
              </w:rPr>
              <w:t>of</w:t>
            </w:r>
            <w:r>
              <w:rPr>
                <w:spacing w:val="-4"/>
                <w:sz w:val="20"/>
              </w:rPr>
              <w:t xml:space="preserve"> </w:t>
            </w:r>
            <w:r>
              <w:rPr>
                <w:sz w:val="20"/>
              </w:rPr>
              <w:t>hardware,</w:t>
            </w:r>
            <w:r>
              <w:rPr>
                <w:spacing w:val="-6"/>
                <w:sz w:val="20"/>
              </w:rPr>
              <w:t xml:space="preserve"> </w:t>
            </w:r>
            <w:r>
              <w:rPr>
                <w:sz w:val="20"/>
              </w:rPr>
              <w:t>eg</w:t>
            </w:r>
            <w:r>
              <w:rPr>
                <w:spacing w:val="-7"/>
                <w:sz w:val="20"/>
              </w:rPr>
              <w:t xml:space="preserve"> </w:t>
            </w:r>
            <w:r>
              <w:rPr>
                <w:sz w:val="20"/>
              </w:rPr>
              <w:t>an</w:t>
            </w:r>
            <w:r>
              <w:rPr>
                <w:spacing w:val="-7"/>
                <w:sz w:val="20"/>
              </w:rPr>
              <w:t xml:space="preserve"> </w:t>
            </w:r>
            <w:r>
              <w:rPr>
                <w:sz w:val="20"/>
              </w:rPr>
              <w:t>operating</w:t>
            </w:r>
            <w:r>
              <w:rPr>
                <w:spacing w:val="-7"/>
                <w:sz w:val="20"/>
              </w:rPr>
              <w:t xml:space="preserve"> </w:t>
            </w:r>
            <w:r>
              <w:rPr>
                <w:sz w:val="20"/>
              </w:rPr>
              <w:t>system,</w:t>
            </w:r>
            <w:r>
              <w:rPr>
                <w:spacing w:val="-6"/>
                <w:sz w:val="20"/>
              </w:rPr>
              <w:t xml:space="preserve"> </w:t>
            </w:r>
            <w:r>
              <w:rPr>
                <w:sz w:val="20"/>
              </w:rPr>
              <w:t>is</w:t>
            </w:r>
            <w:r>
              <w:rPr>
                <w:spacing w:val="-5"/>
                <w:sz w:val="20"/>
              </w:rPr>
              <w:t xml:space="preserve"> </w:t>
            </w:r>
            <w:r>
              <w:rPr>
                <w:sz w:val="20"/>
              </w:rPr>
              <w:t>capitalised</w:t>
            </w:r>
            <w:r>
              <w:rPr>
                <w:spacing w:val="-7"/>
                <w:sz w:val="20"/>
              </w:rPr>
              <w:t xml:space="preserve"> </w:t>
            </w:r>
            <w:r>
              <w:rPr>
                <w:sz w:val="20"/>
              </w:rPr>
              <w:t>as</w:t>
            </w:r>
            <w:r>
              <w:rPr>
                <w:spacing w:val="-5"/>
                <w:sz w:val="20"/>
              </w:rPr>
              <w:t xml:space="preserve"> </w:t>
            </w:r>
            <w:r>
              <w:rPr>
                <w:sz w:val="20"/>
              </w:rPr>
              <w:t>part</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relevant item of property, plant and equipment. Software which is not integral to the operation of hardware, eg application software, is capitalised as an intangible asset.</w:t>
            </w:r>
          </w:p>
        </w:tc>
      </w:tr>
    </w:tbl>
    <w:p w14:paraId="0D787A28" w14:textId="77777777" w:rsidR="00464E1E" w:rsidRDefault="00464E1E">
      <w:pPr>
        <w:pStyle w:val="BodyText"/>
        <w:spacing w:before="42"/>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300"/>
      </w:tblGrid>
      <w:tr w:rsidR="00464E1E" w14:paraId="0D787A2A" w14:textId="77777777">
        <w:trPr>
          <w:trHeight w:val="297"/>
        </w:trPr>
        <w:tc>
          <w:tcPr>
            <w:tcW w:w="10300" w:type="dxa"/>
          </w:tcPr>
          <w:p w14:paraId="0D787A29" w14:textId="77777777" w:rsidR="00464E1E" w:rsidRDefault="00000000">
            <w:pPr>
              <w:pStyle w:val="TableParagraph"/>
              <w:spacing w:line="223" w:lineRule="exact"/>
              <w:ind w:left="50"/>
              <w:rPr>
                <w:b/>
                <w:sz w:val="20"/>
              </w:rPr>
            </w:pPr>
            <w:r>
              <w:rPr>
                <w:b/>
                <w:spacing w:val="-2"/>
                <w:sz w:val="20"/>
              </w:rPr>
              <w:t>Measurement</w:t>
            </w:r>
          </w:p>
        </w:tc>
      </w:tr>
      <w:tr w:rsidR="00464E1E" w14:paraId="0D787A30" w14:textId="77777777">
        <w:trPr>
          <w:trHeight w:val="2834"/>
        </w:trPr>
        <w:tc>
          <w:tcPr>
            <w:tcW w:w="10300" w:type="dxa"/>
          </w:tcPr>
          <w:p w14:paraId="0D787A2B" w14:textId="77777777" w:rsidR="00464E1E" w:rsidRDefault="00000000">
            <w:pPr>
              <w:pStyle w:val="TableParagraph"/>
              <w:spacing w:before="67" w:line="256" w:lineRule="auto"/>
              <w:ind w:left="50"/>
              <w:rPr>
                <w:sz w:val="20"/>
              </w:rPr>
            </w:pPr>
            <w:r>
              <w:rPr>
                <w:sz w:val="20"/>
              </w:rPr>
              <w:t>Intangible</w:t>
            </w:r>
            <w:r>
              <w:rPr>
                <w:spacing w:val="-7"/>
                <w:sz w:val="20"/>
              </w:rPr>
              <w:t xml:space="preserve"> </w:t>
            </w:r>
            <w:r>
              <w:rPr>
                <w:sz w:val="20"/>
              </w:rPr>
              <w:t>assets</w:t>
            </w:r>
            <w:r>
              <w:rPr>
                <w:spacing w:val="-6"/>
                <w:sz w:val="20"/>
              </w:rPr>
              <w:t xml:space="preserve"> </w:t>
            </w:r>
            <w:r>
              <w:rPr>
                <w:sz w:val="20"/>
              </w:rPr>
              <w:t>are</w:t>
            </w:r>
            <w:r>
              <w:rPr>
                <w:spacing w:val="-7"/>
                <w:sz w:val="20"/>
              </w:rPr>
              <w:t xml:space="preserve"> </w:t>
            </w:r>
            <w:r>
              <w:rPr>
                <w:sz w:val="20"/>
              </w:rPr>
              <w:t>recognised</w:t>
            </w:r>
            <w:r>
              <w:rPr>
                <w:spacing w:val="-8"/>
                <w:sz w:val="20"/>
              </w:rPr>
              <w:t xml:space="preserve"> </w:t>
            </w:r>
            <w:r>
              <w:rPr>
                <w:sz w:val="20"/>
              </w:rPr>
              <w:t>initially</w:t>
            </w:r>
            <w:r>
              <w:rPr>
                <w:spacing w:val="-12"/>
                <w:sz w:val="20"/>
              </w:rPr>
              <w:t xml:space="preserve"> </w:t>
            </w:r>
            <w:r>
              <w:rPr>
                <w:sz w:val="20"/>
              </w:rPr>
              <w:t>at</w:t>
            </w:r>
            <w:r>
              <w:rPr>
                <w:spacing w:val="-7"/>
                <w:sz w:val="20"/>
              </w:rPr>
              <w:t xml:space="preserve"> </w:t>
            </w:r>
            <w:r>
              <w:rPr>
                <w:sz w:val="20"/>
              </w:rPr>
              <w:t>cost,</w:t>
            </w:r>
            <w:r>
              <w:rPr>
                <w:spacing w:val="-7"/>
                <w:sz w:val="20"/>
              </w:rPr>
              <w:t xml:space="preserve"> </w:t>
            </w:r>
            <w:r>
              <w:rPr>
                <w:sz w:val="20"/>
              </w:rPr>
              <w:t>comprising</w:t>
            </w:r>
            <w:r>
              <w:rPr>
                <w:spacing w:val="-8"/>
                <w:sz w:val="20"/>
              </w:rPr>
              <w:t xml:space="preserve"> </w:t>
            </w:r>
            <w:r>
              <w:rPr>
                <w:sz w:val="20"/>
              </w:rPr>
              <w:t>all</w:t>
            </w:r>
            <w:r>
              <w:rPr>
                <w:spacing w:val="-8"/>
                <w:sz w:val="20"/>
              </w:rPr>
              <w:t xml:space="preserve"> </w:t>
            </w:r>
            <w:r>
              <w:rPr>
                <w:sz w:val="20"/>
              </w:rPr>
              <w:t>directly</w:t>
            </w:r>
            <w:r>
              <w:rPr>
                <w:spacing w:val="-12"/>
                <w:sz w:val="20"/>
              </w:rPr>
              <w:t xml:space="preserve"> </w:t>
            </w:r>
            <w:r>
              <w:rPr>
                <w:sz w:val="20"/>
              </w:rPr>
              <w:t>attributable</w:t>
            </w:r>
            <w:r>
              <w:rPr>
                <w:spacing w:val="-7"/>
                <w:sz w:val="20"/>
              </w:rPr>
              <w:t xml:space="preserve"> </w:t>
            </w:r>
            <w:r>
              <w:rPr>
                <w:sz w:val="20"/>
              </w:rPr>
              <w:t>costs</w:t>
            </w:r>
            <w:r>
              <w:rPr>
                <w:spacing w:val="-6"/>
                <w:sz w:val="20"/>
              </w:rPr>
              <w:t xml:space="preserve"> </w:t>
            </w:r>
            <w:r>
              <w:rPr>
                <w:sz w:val="20"/>
              </w:rPr>
              <w:t>needed</w:t>
            </w:r>
            <w:r>
              <w:rPr>
                <w:spacing w:val="-8"/>
                <w:sz w:val="20"/>
              </w:rPr>
              <w:t xml:space="preserve"> </w:t>
            </w:r>
            <w:r>
              <w:rPr>
                <w:sz w:val="20"/>
              </w:rPr>
              <w:t>to</w:t>
            </w:r>
            <w:r>
              <w:rPr>
                <w:spacing w:val="-8"/>
                <w:sz w:val="20"/>
              </w:rPr>
              <w:t xml:space="preserve"> </w:t>
            </w:r>
            <w:r>
              <w:rPr>
                <w:sz w:val="20"/>
              </w:rPr>
              <w:t>create,</w:t>
            </w:r>
            <w:r>
              <w:rPr>
                <w:spacing w:val="-7"/>
                <w:sz w:val="20"/>
              </w:rPr>
              <w:t xml:space="preserve"> </w:t>
            </w:r>
            <w:r>
              <w:rPr>
                <w:sz w:val="20"/>
              </w:rPr>
              <w:t>produce and prepare the asset to the point that it is capable of operating in the manner intended by</w:t>
            </w:r>
            <w:r>
              <w:rPr>
                <w:spacing w:val="-4"/>
                <w:sz w:val="20"/>
              </w:rPr>
              <w:t xml:space="preserve"> </w:t>
            </w:r>
            <w:r>
              <w:rPr>
                <w:sz w:val="20"/>
              </w:rPr>
              <w:t>management.</w:t>
            </w:r>
          </w:p>
          <w:p w14:paraId="0D787A2C" w14:textId="77777777" w:rsidR="00464E1E" w:rsidRDefault="00464E1E">
            <w:pPr>
              <w:pStyle w:val="TableParagraph"/>
              <w:spacing w:before="19"/>
              <w:rPr>
                <w:b/>
                <w:sz w:val="20"/>
              </w:rPr>
            </w:pPr>
          </w:p>
          <w:p w14:paraId="0D787A2D" w14:textId="77777777" w:rsidR="00464E1E" w:rsidRDefault="00000000">
            <w:pPr>
              <w:pStyle w:val="TableParagraph"/>
              <w:spacing w:before="1" w:line="256" w:lineRule="auto"/>
              <w:ind w:left="50"/>
              <w:rPr>
                <w:sz w:val="20"/>
              </w:rPr>
            </w:pPr>
            <w:r>
              <w:rPr>
                <w:sz w:val="20"/>
              </w:rPr>
              <w:t>Subsequently</w:t>
            </w:r>
            <w:r>
              <w:rPr>
                <w:spacing w:val="-2"/>
                <w:sz w:val="20"/>
              </w:rPr>
              <w:t xml:space="preserve"> </w:t>
            </w:r>
            <w:r>
              <w:rPr>
                <w:sz w:val="20"/>
              </w:rPr>
              <w:t>intangible assets are measured at current value in existing use. Where no active market exists, intangible assets are valued at the lower of depreciated replacement cost and the value in use where the asset is income</w:t>
            </w:r>
            <w:r>
              <w:rPr>
                <w:spacing w:val="-6"/>
                <w:sz w:val="20"/>
              </w:rPr>
              <w:t xml:space="preserve"> </w:t>
            </w:r>
            <w:r>
              <w:rPr>
                <w:sz w:val="20"/>
              </w:rPr>
              <w:t>generating.</w:t>
            </w:r>
            <w:r>
              <w:rPr>
                <w:spacing w:val="-6"/>
                <w:sz w:val="20"/>
              </w:rPr>
              <w:t xml:space="preserve"> </w:t>
            </w:r>
            <w:r>
              <w:rPr>
                <w:sz w:val="20"/>
              </w:rPr>
              <w:t>Revaluations</w:t>
            </w:r>
            <w:r>
              <w:rPr>
                <w:spacing w:val="-5"/>
                <w:sz w:val="20"/>
              </w:rPr>
              <w:t xml:space="preserve"> </w:t>
            </w:r>
            <w:r>
              <w:rPr>
                <w:sz w:val="20"/>
              </w:rPr>
              <w:t>gains</w:t>
            </w:r>
            <w:r>
              <w:rPr>
                <w:spacing w:val="-5"/>
                <w:sz w:val="20"/>
              </w:rPr>
              <w:t xml:space="preserve"> </w:t>
            </w:r>
            <w:r>
              <w:rPr>
                <w:sz w:val="20"/>
              </w:rPr>
              <w:t>and</w:t>
            </w:r>
            <w:r>
              <w:rPr>
                <w:spacing w:val="-6"/>
                <w:sz w:val="20"/>
              </w:rPr>
              <w:t xml:space="preserve"> </w:t>
            </w:r>
            <w:r>
              <w:rPr>
                <w:sz w:val="20"/>
              </w:rPr>
              <w:t>losses</w:t>
            </w:r>
            <w:r>
              <w:rPr>
                <w:spacing w:val="-5"/>
                <w:sz w:val="20"/>
              </w:rPr>
              <w:t xml:space="preserve"> </w:t>
            </w:r>
            <w:r>
              <w:rPr>
                <w:sz w:val="20"/>
              </w:rPr>
              <w:t>and</w:t>
            </w:r>
            <w:r>
              <w:rPr>
                <w:spacing w:val="-6"/>
                <w:sz w:val="20"/>
              </w:rPr>
              <w:t xml:space="preserve"> </w:t>
            </w:r>
            <w:r>
              <w:rPr>
                <w:sz w:val="20"/>
              </w:rPr>
              <w:t>impairments</w:t>
            </w:r>
            <w:r>
              <w:rPr>
                <w:spacing w:val="-5"/>
                <w:sz w:val="20"/>
              </w:rPr>
              <w:t xml:space="preserve"> </w:t>
            </w:r>
            <w:r>
              <w:rPr>
                <w:sz w:val="20"/>
              </w:rPr>
              <w:t>are</w:t>
            </w:r>
            <w:r>
              <w:rPr>
                <w:spacing w:val="-6"/>
                <w:sz w:val="20"/>
              </w:rPr>
              <w:t xml:space="preserve"> </w:t>
            </w:r>
            <w:r>
              <w:rPr>
                <w:sz w:val="20"/>
              </w:rPr>
              <w:t>treated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same</w:t>
            </w:r>
            <w:r>
              <w:rPr>
                <w:spacing w:val="-6"/>
                <w:sz w:val="20"/>
              </w:rPr>
              <w:t xml:space="preserve"> </w:t>
            </w:r>
            <w:r>
              <w:rPr>
                <w:sz w:val="20"/>
              </w:rPr>
              <w:t>manner</w:t>
            </w:r>
            <w:r>
              <w:rPr>
                <w:spacing w:val="-5"/>
                <w:sz w:val="20"/>
              </w:rPr>
              <w:t xml:space="preserve"> </w:t>
            </w:r>
            <w:r>
              <w:rPr>
                <w:sz w:val="20"/>
              </w:rPr>
              <w:t>as</w:t>
            </w:r>
            <w:r>
              <w:rPr>
                <w:spacing w:val="-5"/>
                <w:sz w:val="20"/>
              </w:rPr>
              <w:t xml:space="preserve"> </w:t>
            </w:r>
            <w:r>
              <w:rPr>
                <w:sz w:val="20"/>
              </w:rPr>
              <w:t>for</w:t>
            </w:r>
            <w:r>
              <w:rPr>
                <w:spacing w:val="-6"/>
                <w:sz w:val="20"/>
              </w:rPr>
              <w:t xml:space="preserve"> </w:t>
            </w:r>
            <w:r>
              <w:rPr>
                <w:sz w:val="20"/>
              </w:rPr>
              <w:t>property, plant and equipment. Assets that were most recently</w:t>
            </w:r>
            <w:r>
              <w:rPr>
                <w:spacing w:val="-4"/>
                <w:sz w:val="20"/>
              </w:rPr>
              <w:t xml:space="preserve"> </w:t>
            </w:r>
            <w:r>
              <w:rPr>
                <w:sz w:val="20"/>
              </w:rPr>
              <w:t>held for their service potential but are surplus with no plan to bring</w:t>
            </w:r>
            <w:r>
              <w:rPr>
                <w:spacing w:val="-5"/>
                <w:sz w:val="20"/>
              </w:rPr>
              <w:t xml:space="preserve"> </w:t>
            </w:r>
            <w:r>
              <w:rPr>
                <w:sz w:val="20"/>
              </w:rPr>
              <w:t>them back</w:t>
            </w:r>
            <w:r>
              <w:rPr>
                <w:spacing w:val="-1"/>
                <w:sz w:val="20"/>
              </w:rPr>
              <w:t xml:space="preserve"> </w:t>
            </w:r>
            <w:r>
              <w:rPr>
                <w:sz w:val="20"/>
              </w:rPr>
              <w:t>into</w:t>
            </w:r>
            <w:r>
              <w:rPr>
                <w:spacing w:val="-6"/>
                <w:sz w:val="20"/>
              </w:rPr>
              <w:t xml:space="preserve"> </w:t>
            </w:r>
            <w:r>
              <w:rPr>
                <w:sz w:val="20"/>
              </w:rPr>
              <w:t>use</w:t>
            </w:r>
            <w:r>
              <w:rPr>
                <w:spacing w:val="-5"/>
                <w:sz w:val="20"/>
              </w:rPr>
              <w:t xml:space="preserve"> </w:t>
            </w:r>
            <w:r>
              <w:rPr>
                <w:sz w:val="20"/>
              </w:rPr>
              <w:t>are</w:t>
            </w:r>
            <w:r>
              <w:rPr>
                <w:spacing w:val="-5"/>
                <w:sz w:val="20"/>
              </w:rPr>
              <w:t xml:space="preserve"> </w:t>
            </w:r>
            <w:r>
              <w:rPr>
                <w:sz w:val="20"/>
              </w:rPr>
              <w:t>measured</w:t>
            </w:r>
            <w:r>
              <w:rPr>
                <w:spacing w:val="-5"/>
                <w:sz w:val="20"/>
              </w:rPr>
              <w:t xml:space="preserve"> </w:t>
            </w:r>
            <w:r>
              <w:rPr>
                <w:sz w:val="20"/>
              </w:rPr>
              <w:t>at</w:t>
            </w:r>
            <w:r>
              <w:rPr>
                <w:spacing w:val="-5"/>
                <w:sz w:val="20"/>
              </w:rPr>
              <w:t xml:space="preserve"> </w:t>
            </w:r>
            <w:r>
              <w:rPr>
                <w:sz w:val="20"/>
              </w:rPr>
              <w:t>fair</w:t>
            </w:r>
            <w:r>
              <w:rPr>
                <w:spacing w:val="-4"/>
                <w:sz w:val="20"/>
              </w:rPr>
              <w:t xml:space="preserve"> </w:t>
            </w:r>
            <w:r>
              <w:rPr>
                <w:sz w:val="20"/>
              </w:rPr>
              <w:t>value</w:t>
            </w:r>
            <w:r>
              <w:rPr>
                <w:spacing w:val="-6"/>
                <w:sz w:val="20"/>
              </w:rPr>
              <w:t xml:space="preserve"> </w:t>
            </w:r>
            <w:r>
              <w:rPr>
                <w:sz w:val="20"/>
              </w:rPr>
              <w:t>where</w:t>
            </w:r>
            <w:r>
              <w:rPr>
                <w:spacing w:val="-5"/>
                <w:sz w:val="20"/>
              </w:rPr>
              <w:t xml:space="preserve"> </w:t>
            </w:r>
            <w:r>
              <w:rPr>
                <w:sz w:val="20"/>
              </w:rPr>
              <w:t>there</w:t>
            </w:r>
            <w:r>
              <w:rPr>
                <w:spacing w:val="-5"/>
                <w:sz w:val="20"/>
              </w:rPr>
              <w:t xml:space="preserve"> </w:t>
            </w:r>
            <w:r>
              <w:rPr>
                <w:sz w:val="20"/>
              </w:rPr>
              <w:t>are</w:t>
            </w:r>
            <w:r>
              <w:rPr>
                <w:spacing w:val="-5"/>
                <w:sz w:val="20"/>
              </w:rPr>
              <w:t xml:space="preserve"> </w:t>
            </w:r>
            <w:r>
              <w:rPr>
                <w:sz w:val="20"/>
              </w:rPr>
              <w:t>no</w:t>
            </w:r>
            <w:r>
              <w:rPr>
                <w:spacing w:val="-5"/>
                <w:sz w:val="20"/>
              </w:rPr>
              <w:t xml:space="preserve"> </w:t>
            </w:r>
            <w:r>
              <w:rPr>
                <w:sz w:val="20"/>
              </w:rPr>
              <w:t>restrictions</w:t>
            </w:r>
            <w:r>
              <w:rPr>
                <w:spacing w:val="-4"/>
                <w:sz w:val="20"/>
              </w:rPr>
              <w:t xml:space="preserve"> </w:t>
            </w:r>
            <w:r>
              <w:rPr>
                <w:sz w:val="20"/>
              </w:rPr>
              <w:t>on</w:t>
            </w:r>
            <w:r>
              <w:rPr>
                <w:spacing w:val="-6"/>
                <w:sz w:val="20"/>
              </w:rPr>
              <w:t xml:space="preserve"> </w:t>
            </w:r>
            <w:r>
              <w:rPr>
                <w:sz w:val="20"/>
              </w:rPr>
              <w:t>sale</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reporting</w:t>
            </w:r>
            <w:r>
              <w:rPr>
                <w:spacing w:val="-6"/>
                <w:sz w:val="20"/>
              </w:rPr>
              <w:t xml:space="preserve"> </w:t>
            </w:r>
            <w:r>
              <w:rPr>
                <w:sz w:val="20"/>
              </w:rPr>
              <w:t>date</w:t>
            </w:r>
            <w:r>
              <w:rPr>
                <w:spacing w:val="-6"/>
                <w:sz w:val="20"/>
              </w:rPr>
              <w:t xml:space="preserve"> </w:t>
            </w:r>
            <w:r>
              <w:rPr>
                <w:sz w:val="20"/>
              </w:rPr>
              <w:t>and where they do not meet the definition of an asset held for sale.</w:t>
            </w:r>
          </w:p>
          <w:p w14:paraId="0D787A2E" w14:textId="77777777" w:rsidR="00464E1E" w:rsidRDefault="00464E1E">
            <w:pPr>
              <w:pStyle w:val="TableParagraph"/>
              <w:spacing w:before="24"/>
              <w:rPr>
                <w:b/>
                <w:sz w:val="20"/>
              </w:rPr>
            </w:pPr>
          </w:p>
          <w:p w14:paraId="0D787A2F" w14:textId="77777777" w:rsidR="00464E1E" w:rsidRDefault="00000000">
            <w:pPr>
              <w:pStyle w:val="TableParagraph"/>
              <w:ind w:left="50"/>
              <w:rPr>
                <w:sz w:val="20"/>
              </w:rPr>
            </w:pPr>
            <w:r>
              <w:rPr>
                <w:sz w:val="20"/>
              </w:rPr>
              <w:t>Intangible</w:t>
            </w:r>
            <w:r>
              <w:rPr>
                <w:spacing w:val="-8"/>
                <w:sz w:val="20"/>
              </w:rPr>
              <w:t xml:space="preserve"> </w:t>
            </w:r>
            <w:r>
              <w:rPr>
                <w:sz w:val="20"/>
              </w:rPr>
              <w:t>assets</w:t>
            </w:r>
            <w:r>
              <w:rPr>
                <w:spacing w:val="-7"/>
                <w:sz w:val="20"/>
              </w:rPr>
              <w:t xml:space="preserve"> </w:t>
            </w:r>
            <w:r>
              <w:rPr>
                <w:sz w:val="20"/>
              </w:rPr>
              <w:t>'held</w:t>
            </w:r>
            <w:r>
              <w:rPr>
                <w:spacing w:val="-7"/>
                <w:sz w:val="20"/>
              </w:rPr>
              <w:t xml:space="preserve"> </w:t>
            </w:r>
            <w:r>
              <w:rPr>
                <w:sz w:val="20"/>
              </w:rPr>
              <w:t>for</w:t>
            </w:r>
            <w:r>
              <w:rPr>
                <w:spacing w:val="-8"/>
                <w:sz w:val="20"/>
              </w:rPr>
              <w:t xml:space="preserve"> </w:t>
            </w:r>
            <w:r>
              <w:rPr>
                <w:sz w:val="20"/>
              </w:rPr>
              <w:t>sale'</w:t>
            </w:r>
            <w:r>
              <w:rPr>
                <w:spacing w:val="-8"/>
                <w:sz w:val="20"/>
              </w:rPr>
              <w:t xml:space="preserve"> </w:t>
            </w:r>
            <w:r>
              <w:rPr>
                <w:sz w:val="20"/>
              </w:rPr>
              <w:t>are</w:t>
            </w:r>
            <w:r>
              <w:rPr>
                <w:spacing w:val="-7"/>
                <w:sz w:val="20"/>
              </w:rPr>
              <w:t xml:space="preserve"> </w:t>
            </w:r>
            <w:r>
              <w:rPr>
                <w:sz w:val="20"/>
              </w:rPr>
              <w:t>measured</w:t>
            </w:r>
            <w:r>
              <w:rPr>
                <w:spacing w:val="-8"/>
                <w:sz w:val="20"/>
              </w:rPr>
              <w:t xml:space="preserve"> </w:t>
            </w:r>
            <w:r>
              <w:rPr>
                <w:sz w:val="20"/>
              </w:rPr>
              <w:t>at</w:t>
            </w:r>
            <w:r>
              <w:rPr>
                <w:spacing w:val="-8"/>
                <w:sz w:val="20"/>
              </w:rPr>
              <w:t xml:space="preserve"> </w:t>
            </w:r>
            <w:r>
              <w:rPr>
                <w:sz w:val="20"/>
              </w:rPr>
              <w:t>the</w:t>
            </w:r>
            <w:r>
              <w:rPr>
                <w:spacing w:val="-7"/>
                <w:sz w:val="20"/>
              </w:rPr>
              <w:t xml:space="preserve"> </w:t>
            </w:r>
            <w:r>
              <w:rPr>
                <w:sz w:val="20"/>
              </w:rPr>
              <w:t>lower</w:t>
            </w:r>
            <w:r>
              <w:rPr>
                <w:spacing w:val="-8"/>
                <w:sz w:val="20"/>
              </w:rPr>
              <w:t xml:space="preserve"> </w:t>
            </w:r>
            <w:r>
              <w:rPr>
                <w:sz w:val="20"/>
              </w:rPr>
              <w:t>of</w:t>
            </w:r>
            <w:r>
              <w:rPr>
                <w:spacing w:val="-6"/>
                <w:sz w:val="20"/>
              </w:rPr>
              <w:t xml:space="preserve"> </w:t>
            </w:r>
            <w:r>
              <w:rPr>
                <w:sz w:val="20"/>
              </w:rPr>
              <w:t>their</w:t>
            </w:r>
            <w:r>
              <w:rPr>
                <w:spacing w:val="-6"/>
                <w:sz w:val="20"/>
              </w:rPr>
              <w:t xml:space="preserve"> </w:t>
            </w:r>
            <w:r>
              <w:rPr>
                <w:sz w:val="20"/>
              </w:rPr>
              <w:t>carrying</w:t>
            </w:r>
            <w:r>
              <w:rPr>
                <w:spacing w:val="-9"/>
                <w:sz w:val="20"/>
              </w:rPr>
              <w:t xml:space="preserve"> </w:t>
            </w:r>
            <w:r>
              <w:rPr>
                <w:sz w:val="20"/>
              </w:rPr>
              <w:t>amount</w:t>
            </w:r>
            <w:r>
              <w:rPr>
                <w:spacing w:val="-8"/>
                <w:sz w:val="20"/>
              </w:rPr>
              <w:t xml:space="preserve"> </w:t>
            </w:r>
            <w:r>
              <w:rPr>
                <w:sz w:val="20"/>
              </w:rPr>
              <w:t>or</w:t>
            </w:r>
            <w:r>
              <w:rPr>
                <w:spacing w:val="-7"/>
                <w:sz w:val="20"/>
              </w:rPr>
              <w:t xml:space="preserve"> </w:t>
            </w:r>
            <w:r>
              <w:rPr>
                <w:sz w:val="20"/>
              </w:rPr>
              <w:t>'fair</w:t>
            </w:r>
            <w:r>
              <w:rPr>
                <w:spacing w:val="-7"/>
                <w:sz w:val="20"/>
              </w:rPr>
              <w:t xml:space="preserve"> </w:t>
            </w:r>
            <w:r>
              <w:rPr>
                <w:sz w:val="20"/>
              </w:rPr>
              <w:t>value</w:t>
            </w:r>
            <w:r>
              <w:rPr>
                <w:spacing w:val="-8"/>
                <w:sz w:val="20"/>
              </w:rPr>
              <w:t xml:space="preserve"> </w:t>
            </w:r>
            <w:r>
              <w:rPr>
                <w:sz w:val="20"/>
              </w:rPr>
              <w:t>less</w:t>
            </w:r>
            <w:r>
              <w:rPr>
                <w:spacing w:val="-7"/>
                <w:sz w:val="20"/>
              </w:rPr>
              <w:t xml:space="preserve"> </w:t>
            </w:r>
            <w:r>
              <w:rPr>
                <w:sz w:val="20"/>
              </w:rPr>
              <w:t>costs</w:t>
            </w:r>
            <w:r>
              <w:rPr>
                <w:spacing w:val="-7"/>
                <w:sz w:val="20"/>
              </w:rPr>
              <w:t xml:space="preserve"> </w:t>
            </w:r>
            <w:r>
              <w:rPr>
                <w:sz w:val="20"/>
              </w:rPr>
              <w:t>to</w:t>
            </w:r>
            <w:r>
              <w:rPr>
                <w:spacing w:val="-8"/>
                <w:sz w:val="20"/>
              </w:rPr>
              <w:t xml:space="preserve"> </w:t>
            </w:r>
            <w:r>
              <w:rPr>
                <w:spacing w:val="-2"/>
                <w:sz w:val="20"/>
              </w:rPr>
              <w:t>sell'.</w:t>
            </w:r>
          </w:p>
        </w:tc>
      </w:tr>
      <w:tr w:rsidR="00464E1E" w14:paraId="0D787A32" w14:textId="77777777">
        <w:trPr>
          <w:trHeight w:val="345"/>
        </w:trPr>
        <w:tc>
          <w:tcPr>
            <w:tcW w:w="10300" w:type="dxa"/>
          </w:tcPr>
          <w:p w14:paraId="0D787A31" w14:textId="77777777" w:rsidR="00464E1E" w:rsidRDefault="00000000">
            <w:pPr>
              <w:pStyle w:val="TableParagraph"/>
              <w:spacing w:before="58"/>
              <w:ind w:left="50"/>
              <w:rPr>
                <w:i/>
                <w:sz w:val="20"/>
              </w:rPr>
            </w:pPr>
            <w:r>
              <w:rPr>
                <w:i/>
                <w:spacing w:val="-2"/>
                <w:sz w:val="20"/>
              </w:rPr>
              <w:t>Amortisation</w:t>
            </w:r>
          </w:p>
        </w:tc>
      </w:tr>
      <w:tr w:rsidR="00464E1E" w14:paraId="0D787A34" w14:textId="77777777">
        <w:trPr>
          <w:trHeight w:val="527"/>
        </w:trPr>
        <w:tc>
          <w:tcPr>
            <w:tcW w:w="10300" w:type="dxa"/>
          </w:tcPr>
          <w:p w14:paraId="0D787A33" w14:textId="77777777" w:rsidR="00464E1E" w:rsidRDefault="00000000">
            <w:pPr>
              <w:pStyle w:val="TableParagraph"/>
              <w:spacing w:before="27" w:line="240" w:lineRule="atLeast"/>
              <w:ind w:left="50"/>
              <w:rPr>
                <w:sz w:val="20"/>
              </w:rPr>
            </w:pPr>
            <w:r>
              <w:rPr>
                <w:sz w:val="20"/>
              </w:rPr>
              <w:t>Intangible</w:t>
            </w:r>
            <w:r>
              <w:rPr>
                <w:spacing w:val="-6"/>
                <w:sz w:val="20"/>
              </w:rPr>
              <w:t xml:space="preserve"> </w:t>
            </w:r>
            <w:r>
              <w:rPr>
                <w:sz w:val="20"/>
              </w:rPr>
              <w:t>assets</w:t>
            </w:r>
            <w:r>
              <w:rPr>
                <w:spacing w:val="-5"/>
                <w:sz w:val="20"/>
              </w:rPr>
              <w:t xml:space="preserve"> </w:t>
            </w:r>
            <w:r>
              <w:rPr>
                <w:sz w:val="20"/>
              </w:rPr>
              <w:t>are</w:t>
            </w:r>
            <w:r>
              <w:rPr>
                <w:spacing w:val="-6"/>
                <w:sz w:val="20"/>
              </w:rPr>
              <w:t xml:space="preserve"> </w:t>
            </w:r>
            <w:r>
              <w:rPr>
                <w:sz w:val="20"/>
              </w:rPr>
              <w:t>amortised</w:t>
            </w:r>
            <w:r>
              <w:rPr>
                <w:spacing w:val="-6"/>
                <w:sz w:val="20"/>
              </w:rPr>
              <w:t xml:space="preserve"> </w:t>
            </w:r>
            <w:r>
              <w:rPr>
                <w:sz w:val="20"/>
              </w:rPr>
              <w:t>over</w:t>
            </w:r>
            <w:r>
              <w:rPr>
                <w:spacing w:val="-6"/>
                <w:sz w:val="20"/>
              </w:rPr>
              <w:t xml:space="preserve"> </w:t>
            </w:r>
            <w:r>
              <w:rPr>
                <w:sz w:val="20"/>
              </w:rPr>
              <w:t>their</w:t>
            </w:r>
            <w:r>
              <w:rPr>
                <w:spacing w:val="-5"/>
                <w:sz w:val="20"/>
              </w:rPr>
              <w:t xml:space="preserve"> </w:t>
            </w:r>
            <w:r>
              <w:rPr>
                <w:sz w:val="20"/>
              </w:rPr>
              <w:t>expected</w:t>
            </w:r>
            <w:r>
              <w:rPr>
                <w:spacing w:val="-6"/>
                <w:sz w:val="20"/>
              </w:rPr>
              <w:t xml:space="preserve"> </w:t>
            </w:r>
            <w:r>
              <w:rPr>
                <w:sz w:val="20"/>
              </w:rPr>
              <w:t>useful</w:t>
            </w:r>
            <w:r>
              <w:rPr>
                <w:spacing w:val="-6"/>
                <w:sz w:val="20"/>
              </w:rPr>
              <w:t xml:space="preserve"> </w:t>
            </w:r>
            <w:r>
              <w:rPr>
                <w:sz w:val="20"/>
              </w:rPr>
              <w:t>lives</w:t>
            </w:r>
            <w:r>
              <w:rPr>
                <w:spacing w:val="-5"/>
                <w:sz w:val="20"/>
              </w:rPr>
              <w:t xml:space="preserve"> </w:t>
            </w:r>
            <w:r>
              <w:rPr>
                <w:sz w:val="20"/>
              </w:rPr>
              <w:t>in</w:t>
            </w:r>
            <w:r>
              <w:rPr>
                <w:spacing w:val="-6"/>
                <w:sz w:val="20"/>
              </w:rPr>
              <w:t xml:space="preserve"> </w:t>
            </w:r>
            <w:r>
              <w:rPr>
                <w:sz w:val="20"/>
              </w:rPr>
              <w:t>a</w:t>
            </w:r>
            <w:r>
              <w:rPr>
                <w:spacing w:val="-6"/>
                <w:sz w:val="20"/>
              </w:rPr>
              <w:t xml:space="preserve"> </w:t>
            </w:r>
            <w:r>
              <w:rPr>
                <w:sz w:val="20"/>
              </w:rPr>
              <w:t>manner</w:t>
            </w:r>
            <w:r>
              <w:rPr>
                <w:spacing w:val="-5"/>
                <w:sz w:val="20"/>
              </w:rPr>
              <w:t xml:space="preserve"> </w:t>
            </w:r>
            <w:r>
              <w:rPr>
                <w:sz w:val="20"/>
              </w:rPr>
              <w:t>consistent</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consumption</w:t>
            </w:r>
            <w:r>
              <w:rPr>
                <w:spacing w:val="-6"/>
                <w:sz w:val="20"/>
              </w:rPr>
              <w:t xml:space="preserve"> </w:t>
            </w:r>
            <w:r>
              <w:rPr>
                <w:sz w:val="20"/>
              </w:rPr>
              <w:t>of expected economic or service delivery benefits.</w:t>
            </w:r>
          </w:p>
        </w:tc>
      </w:tr>
    </w:tbl>
    <w:p w14:paraId="0D787A35" w14:textId="77777777" w:rsidR="00464E1E" w:rsidRDefault="00464E1E">
      <w:pPr>
        <w:spacing w:line="240" w:lineRule="atLeast"/>
        <w:rPr>
          <w:sz w:val="20"/>
        </w:rPr>
        <w:sectPr w:rsidR="00464E1E">
          <w:headerReference w:type="even" r:id="rId45"/>
          <w:pgSz w:w="11910" w:h="16840"/>
          <w:pgMar w:top="680" w:right="560" w:bottom="680" w:left="560" w:header="0" w:footer="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723"/>
      </w:tblGrid>
      <w:tr w:rsidR="00464E1E" w14:paraId="0D787A37" w14:textId="77777777">
        <w:trPr>
          <w:trHeight w:val="252"/>
        </w:trPr>
        <w:tc>
          <w:tcPr>
            <w:tcW w:w="9723" w:type="dxa"/>
          </w:tcPr>
          <w:p w14:paraId="0D787A36" w14:textId="77777777" w:rsidR="00464E1E" w:rsidRDefault="00000000">
            <w:pPr>
              <w:pStyle w:val="TableParagraph"/>
              <w:spacing w:line="223" w:lineRule="exact"/>
              <w:ind w:left="50"/>
              <w:rPr>
                <w:b/>
                <w:sz w:val="20"/>
              </w:rPr>
            </w:pPr>
            <w:r>
              <w:rPr>
                <w:b/>
                <w:sz w:val="20"/>
              </w:rPr>
              <w:lastRenderedPageBreak/>
              <w:t>Useful</w:t>
            </w:r>
            <w:r>
              <w:rPr>
                <w:b/>
                <w:spacing w:val="-8"/>
                <w:sz w:val="20"/>
              </w:rPr>
              <w:t xml:space="preserve"> </w:t>
            </w:r>
            <w:r>
              <w:rPr>
                <w:b/>
                <w:sz w:val="20"/>
              </w:rPr>
              <w:t>lives</w:t>
            </w:r>
            <w:r>
              <w:rPr>
                <w:b/>
                <w:spacing w:val="-8"/>
                <w:sz w:val="20"/>
              </w:rPr>
              <w:t xml:space="preserve"> </w:t>
            </w:r>
            <w:r>
              <w:rPr>
                <w:b/>
                <w:sz w:val="20"/>
              </w:rPr>
              <w:t>of</w:t>
            </w:r>
            <w:r>
              <w:rPr>
                <w:b/>
                <w:spacing w:val="-5"/>
                <w:sz w:val="20"/>
              </w:rPr>
              <w:t xml:space="preserve"> </w:t>
            </w:r>
            <w:r>
              <w:rPr>
                <w:b/>
                <w:sz w:val="20"/>
              </w:rPr>
              <w:t>intangible</w:t>
            </w:r>
            <w:r>
              <w:rPr>
                <w:b/>
                <w:spacing w:val="-7"/>
                <w:sz w:val="20"/>
              </w:rPr>
              <w:t xml:space="preserve"> </w:t>
            </w:r>
            <w:r>
              <w:rPr>
                <w:b/>
                <w:spacing w:val="-2"/>
                <w:sz w:val="20"/>
              </w:rPr>
              <w:t>assets</w:t>
            </w:r>
          </w:p>
        </w:tc>
      </w:tr>
      <w:tr w:rsidR="00464E1E" w14:paraId="0D787A39" w14:textId="77777777">
        <w:trPr>
          <w:trHeight w:val="500"/>
        </w:trPr>
        <w:tc>
          <w:tcPr>
            <w:tcW w:w="9723" w:type="dxa"/>
          </w:tcPr>
          <w:p w14:paraId="0D787A38" w14:textId="77777777" w:rsidR="00464E1E" w:rsidRDefault="00000000">
            <w:pPr>
              <w:pStyle w:val="TableParagraph"/>
              <w:spacing w:line="240" w:lineRule="atLeast"/>
              <w:ind w:left="50"/>
              <w:rPr>
                <w:sz w:val="20"/>
              </w:rPr>
            </w:pPr>
            <w:r>
              <w:rPr>
                <w:sz w:val="20"/>
              </w:rPr>
              <w:t>Useful</w:t>
            </w:r>
            <w:r>
              <w:rPr>
                <w:spacing w:val="-8"/>
                <w:sz w:val="20"/>
              </w:rPr>
              <w:t xml:space="preserve"> </w:t>
            </w:r>
            <w:r>
              <w:rPr>
                <w:sz w:val="20"/>
              </w:rPr>
              <w:t>lives</w:t>
            </w:r>
            <w:r>
              <w:rPr>
                <w:spacing w:val="-6"/>
                <w:sz w:val="20"/>
              </w:rPr>
              <w:t xml:space="preserve"> </w:t>
            </w:r>
            <w:r>
              <w:rPr>
                <w:sz w:val="20"/>
              </w:rPr>
              <w:t>assigned</w:t>
            </w:r>
            <w:r>
              <w:rPr>
                <w:spacing w:val="-8"/>
                <w:sz w:val="20"/>
              </w:rPr>
              <w:t xml:space="preserve"> </w:t>
            </w:r>
            <w:r>
              <w:rPr>
                <w:sz w:val="20"/>
              </w:rPr>
              <w:t>to</w:t>
            </w:r>
            <w:r>
              <w:rPr>
                <w:spacing w:val="-8"/>
                <w:sz w:val="20"/>
              </w:rPr>
              <w:t xml:space="preserve"> </w:t>
            </w:r>
            <w:r>
              <w:rPr>
                <w:sz w:val="20"/>
              </w:rPr>
              <w:t>categories</w:t>
            </w:r>
            <w:r>
              <w:rPr>
                <w:spacing w:val="-6"/>
                <w:sz w:val="20"/>
              </w:rPr>
              <w:t xml:space="preserve"> </w:t>
            </w:r>
            <w:r>
              <w:rPr>
                <w:sz w:val="20"/>
              </w:rPr>
              <w:t>of</w:t>
            </w:r>
            <w:r>
              <w:rPr>
                <w:spacing w:val="-5"/>
                <w:sz w:val="20"/>
              </w:rPr>
              <w:t xml:space="preserve"> </w:t>
            </w:r>
            <w:r>
              <w:rPr>
                <w:sz w:val="20"/>
              </w:rPr>
              <w:t>intangible</w:t>
            </w:r>
            <w:r>
              <w:rPr>
                <w:spacing w:val="-7"/>
                <w:sz w:val="20"/>
              </w:rPr>
              <w:t xml:space="preserve"> </w:t>
            </w:r>
            <w:r>
              <w:rPr>
                <w:sz w:val="20"/>
              </w:rPr>
              <w:t>asset</w:t>
            </w:r>
            <w:r>
              <w:rPr>
                <w:spacing w:val="-7"/>
                <w:sz w:val="20"/>
              </w:rPr>
              <w:t xml:space="preserve"> </w:t>
            </w:r>
            <w:r>
              <w:rPr>
                <w:sz w:val="20"/>
              </w:rPr>
              <w:t>vary</w:t>
            </w:r>
            <w:r>
              <w:rPr>
                <w:spacing w:val="-11"/>
                <w:sz w:val="20"/>
              </w:rPr>
              <w:t xml:space="preserve"> </w:t>
            </w:r>
            <w:r>
              <w:rPr>
                <w:sz w:val="20"/>
              </w:rPr>
              <w:t>between</w:t>
            </w:r>
            <w:r>
              <w:rPr>
                <w:spacing w:val="-7"/>
                <w:sz w:val="20"/>
              </w:rPr>
              <w:t xml:space="preserve"> </w:t>
            </w:r>
            <w:r>
              <w:rPr>
                <w:sz w:val="20"/>
              </w:rPr>
              <w:t>NHS</w:t>
            </w:r>
            <w:r>
              <w:rPr>
                <w:spacing w:val="-8"/>
                <w:sz w:val="20"/>
              </w:rPr>
              <w:t xml:space="preserve"> </w:t>
            </w:r>
            <w:r>
              <w:rPr>
                <w:sz w:val="20"/>
              </w:rPr>
              <w:t>providers</w:t>
            </w:r>
            <w:r>
              <w:rPr>
                <w:spacing w:val="-6"/>
                <w:sz w:val="20"/>
              </w:rPr>
              <w:t xml:space="preserve"> </w:t>
            </w:r>
            <w:r>
              <w:rPr>
                <w:sz w:val="20"/>
              </w:rPr>
              <w:t>according</w:t>
            </w:r>
            <w:r>
              <w:rPr>
                <w:spacing w:val="-8"/>
                <w:sz w:val="20"/>
              </w:rPr>
              <w:t xml:space="preserve"> </w:t>
            </w:r>
            <w:r>
              <w:rPr>
                <w:sz w:val="20"/>
              </w:rPr>
              <w:t>to</w:t>
            </w:r>
            <w:r>
              <w:rPr>
                <w:spacing w:val="-8"/>
                <w:sz w:val="20"/>
              </w:rPr>
              <w:t xml:space="preserve"> </w:t>
            </w:r>
            <w:r>
              <w:rPr>
                <w:sz w:val="20"/>
              </w:rPr>
              <w:t>specific</w:t>
            </w:r>
            <w:r>
              <w:rPr>
                <w:spacing w:val="-6"/>
                <w:sz w:val="20"/>
              </w:rPr>
              <w:t xml:space="preserve"> </w:t>
            </w:r>
            <w:r>
              <w:rPr>
                <w:sz w:val="20"/>
              </w:rPr>
              <w:t>local circumstances.</w:t>
            </w:r>
            <w:r>
              <w:rPr>
                <w:spacing w:val="40"/>
                <w:sz w:val="20"/>
              </w:rPr>
              <w:t xml:space="preserve"> </w:t>
            </w:r>
            <w:r>
              <w:rPr>
                <w:sz w:val="20"/>
              </w:rPr>
              <w:t>The range of useful lives across the sector is:</w:t>
            </w:r>
          </w:p>
        </w:tc>
      </w:tr>
    </w:tbl>
    <w:p w14:paraId="0D787A3A" w14:textId="77777777" w:rsidR="00464E1E" w:rsidRDefault="00000000">
      <w:pPr>
        <w:pStyle w:val="BodyText"/>
        <w:spacing w:before="2"/>
        <w:rPr>
          <w:b/>
          <w:sz w:val="20"/>
        </w:rPr>
      </w:pPr>
      <w:r>
        <w:rPr>
          <w:noProof/>
        </w:rPr>
        <mc:AlternateContent>
          <mc:Choice Requires="wps">
            <w:drawing>
              <wp:anchor distT="0" distB="0" distL="0" distR="0" simplePos="0" relativeHeight="251608064" behindDoc="0" locked="0" layoutInCell="1" allowOverlap="1" wp14:anchorId="0D789324" wp14:editId="0D789325">
                <wp:simplePos x="0" y="0"/>
                <wp:positionH relativeFrom="page">
                  <wp:posOffset>4410075</wp:posOffset>
                </wp:positionH>
                <wp:positionV relativeFrom="page">
                  <wp:posOffset>1583479</wp:posOffset>
                </wp:positionV>
                <wp:extent cx="1243965" cy="48450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965" cy="4845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64"/>
                              <w:gridCol w:w="974"/>
                            </w:tblGrid>
                            <w:tr w:rsidR="00464E1E" w14:paraId="0D7897E9" w14:textId="77777777">
                              <w:trPr>
                                <w:trHeight w:val="246"/>
                              </w:trPr>
                              <w:tc>
                                <w:tcPr>
                                  <w:tcW w:w="864" w:type="dxa"/>
                                </w:tcPr>
                                <w:p w14:paraId="0D7897E7" w14:textId="77777777" w:rsidR="00464E1E" w:rsidRDefault="00000000">
                                  <w:pPr>
                                    <w:pStyle w:val="TableParagraph"/>
                                    <w:spacing w:line="223" w:lineRule="exact"/>
                                    <w:ind w:left="50"/>
                                    <w:rPr>
                                      <w:sz w:val="20"/>
                                    </w:rPr>
                                  </w:pPr>
                                  <w:r>
                                    <w:rPr>
                                      <w:spacing w:val="-10"/>
                                      <w:sz w:val="20"/>
                                    </w:rPr>
                                    <w:t>1</w:t>
                                  </w:r>
                                </w:p>
                              </w:tc>
                              <w:tc>
                                <w:tcPr>
                                  <w:tcW w:w="974" w:type="dxa"/>
                                </w:tcPr>
                                <w:p w14:paraId="0D7897E8" w14:textId="77777777" w:rsidR="00464E1E" w:rsidRDefault="00000000">
                                  <w:pPr>
                                    <w:pStyle w:val="TableParagraph"/>
                                    <w:spacing w:line="223" w:lineRule="exact"/>
                                    <w:ind w:right="47"/>
                                    <w:jc w:val="right"/>
                                    <w:rPr>
                                      <w:sz w:val="20"/>
                                    </w:rPr>
                                  </w:pPr>
                                  <w:r>
                                    <w:rPr>
                                      <w:spacing w:val="-5"/>
                                      <w:sz w:val="20"/>
                                    </w:rPr>
                                    <w:t>20</w:t>
                                  </w:r>
                                </w:p>
                              </w:tc>
                            </w:tr>
                            <w:tr w:rsidR="00464E1E" w14:paraId="0D7897EC" w14:textId="77777777">
                              <w:trPr>
                                <w:trHeight w:val="271"/>
                              </w:trPr>
                              <w:tc>
                                <w:tcPr>
                                  <w:tcW w:w="864" w:type="dxa"/>
                                </w:tcPr>
                                <w:p w14:paraId="0D7897EA" w14:textId="77777777" w:rsidR="00464E1E" w:rsidRDefault="00000000">
                                  <w:pPr>
                                    <w:pStyle w:val="TableParagraph"/>
                                    <w:spacing w:before="17"/>
                                    <w:ind w:left="50"/>
                                    <w:rPr>
                                      <w:sz w:val="20"/>
                                    </w:rPr>
                                  </w:pPr>
                                  <w:r>
                                    <w:rPr>
                                      <w:spacing w:val="-10"/>
                                      <w:sz w:val="20"/>
                                    </w:rPr>
                                    <w:t>1</w:t>
                                  </w:r>
                                </w:p>
                              </w:tc>
                              <w:tc>
                                <w:tcPr>
                                  <w:tcW w:w="974" w:type="dxa"/>
                                </w:tcPr>
                                <w:p w14:paraId="0D7897EB" w14:textId="77777777" w:rsidR="00464E1E" w:rsidRDefault="00000000">
                                  <w:pPr>
                                    <w:pStyle w:val="TableParagraph"/>
                                    <w:spacing w:before="17"/>
                                    <w:ind w:right="47"/>
                                    <w:jc w:val="right"/>
                                    <w:rPr>
                                      <w:sz w:val="20"/>
                                    </w:rPr>
                                  </w:pPr>
                                  <w:r>
                                    <w:rPr>
                                      <w:spacing w:val="-5"/>
                                      <w:sz w:val="20"/>
                                    </w:rPr>
                                    <w:t>12</w:t>
                                  </w:r>
                                </w:p>
                              </w:tc>
                            </w:tr>
                            <w:tr w:rsidR="00464E1E" w14:paraId="0D7897EF" w14:textId="77777777">
                              <w:trPr>
                                <w:trHeight w:val="246"/>
                              </w:trPr>
                              <w:tc>
                                <w:tcPr>
                                  <w:tcW w:w="864" w:type="dxa"/>
                                </w:tcPr>
                                <w:p w14:paraId="0D7897ED" w14:textId="77777777" w:rsidR="00464E1E" w:rsidRDefault="00000000">
                                  <w:pPr>
                                    <w:pStyle w:val="TableParagraph"/>
                                    <w:spacing w:before="17" w:line="210" w:lineRule="exact"/>
                                    <w:ind w:left="50"/>
                                    <w:rPr>
                                      <w:sz w:val="20"/>
                                    </w:rPr>
                                  </w:pPr>
                                  <w:r>
                                    <w:rPr>
                                      <w:spacing w:val="-10"/>
                                      <w:sz w:val="20"/>
                                    </w:rPr>
                                    <w:t>1</w:t>
                                  </w:r>
                                </w:p>
                              </w:tc>
                              <w:tc>
                                <w:tcPr>
                                  <w:tcW w:w="974" w:type="dxa"/>
                                </w:tcPr>
                                <w:p w14:paraId="0D7897EE" w14:textId="77777777" w:rsidR="00464E1E" w:rsidRDefault="00000000">
                                  <w:pPr>
                                    <w:pStyle w:val="TableParagraph"/>
                                    <w:spacing w:before="17" w:line="210" w:lineRule="exact"/>
                                    <w:ind w:right="47"/>
                                    <w:jc w:val="right"/>
                                    <w:rPr>
                                      <w:sz w:val="20"/>
                                    </w:rPr>
                                  </w:pPr>
                                  <w:r>
                                    <w:rPr>
                                      <w:spacing w:val="-5"/>
                                      <w:sz w:val="20"/>
                                    </w:rPr>
                                    <w:t>10</w:t>
                                  </w:r>
                                </w:p>
                              </w:tc>
                            </w:tr>
                          </w:tbl>
                          <w:p w14:paraId="0D7897F0"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24" id="Textbox 258" o:spid="_x0000_s1036" type="#_x0000_t202" style="position:absolute;margin-left:347.25pt;margin-top:124.7pt;width:97.95pt;height:38.15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64"/>
                        <w:gridCol w:w="974"/>
                      </w:tblGrid>
                      <w:tr w:rsidR="00464E1E" w14:paraId="0D7897E9" w14:textId="77777777">
                        <w:trPr>
                          <w:trHeight w:val="246"/>
                        </w:trPr>
                        <w:tc>
                          <w:tcPr>
                            <w:tcW w:w="864" w:type="dxa"/>
                          </w:tcPr>
                          <w:p w14:paraId="0D7897E7" w14:textId="77777777" w:rsidR="00464E1E" w:rsidRDefault="00000000">
                            <w:pPr>
                              <w:pStyle w:val="TableParagraph"/>
                              <w:spacing w:line="223" w:lineRule="exact"/>
                              <w:ind w:left="50"/>
                              <w:rPr>
                                <w:sz w:val="20"/>
                              </w:rPr>
                            </w:pPr>
                            <w:r>
                              <w:rPr>
                                <w:spacing w:val="-10"/>
                                <w:sz w:val="20"/>
                              </w:rPr>
                              <w:t>1</w:t>
                            </w:r>
                          </w:p>
                        </w:tc>
                        <w:tc>
                          <w:tcPr>
                            <w:tcW w:w="974" w:type="dxa"/>
                          </w:tcPr>
                          <w:p w14:paraId="0D7897E8" w14:textId="77777777" w:rsidR="00464E1E" w:rsidRDefault="00000000">
                            <w:pPr>
                              <w:pStyle w:val="TableParagraph"/>
                              <w:spacing w:line="223" w:lineRule="exact"/>
                              <w:ind w:right="47"/>
                              <w:jc w:val="right"/>
                              <w:rPr>
                                <w:sz w:val="20"/>
                              </w:rPr>
                            </w:pPr>
                            <w:r>
                              <w:rPr>
                                <w:spacing w:val="-5"/>
                                <w:sz w:val="20"/>
                              </w:rPr>
                              <w:t>20</w:t>
                            </w:r>
                          </w:p>
                        </w:tc>
                      </w:tr>
                      <w:tr w:rsidR="00464E1E" w14:paraId="0D7897EC" w14:textId="77777777">
                        <w:trPr>
                          <w:trHeight w:val="271"/>
                        </w:trPr>
                        <w:tc>
                          <w:tcPr>
                            <w:tcW w:w="864" w:type="dxa"/>
                          </w:tcPr>
                          <w:p w14:paraId="0D7897EA" w14:textId="77777777" w:rsidR="00464E1E" w:rsidRDefault="00000000">
                            <w:pPr>
                              <w:pStyle w:val="TableParagraph"/>
                              <w:spacing w:before="17"/>
                              <w:ind w:left="50"/>
                              <w:rPr>
                                <w:sz w:val="20"/>
                              </w:rPr>
                            </w:pPr>
                            <w:r>
                              <w:rPr>
                                <w:spacing w:val="-10"/>
                                <w:sz w:val="20"/>
                              </w:rPr>
                              <w:t>1</w:t>
                            </w:r>
                          </w:p>
                        </w:tc>
                        <w:tc>
                          <w:tcPr>
                            <w:tcW w:w="974" w:type="dxa"/>
                          </w:tcPr>
                          <w:p w14:paraId="0D7897EB" w14:textId="77777777" w:rsidR="00464E1E" w:rsidRDefault="00000000">
                            <w:pPr>
                              <w:pStyle w:val="TableParagraph"/>
                              <w:spacing w:before="17"/>
                              <w:ind w:right="47"/>
                              <w:jc w:val="right"/>
                              <w:rPr>
                                <w:sz w:val="20"/>
                              </w:rPr>
                            </w:pPr>
                            <w:r>
                              <w:rPr>
                                <w:spacing w:val="-5"/>
                                <w:sz w:val="20"/>
                              </w:rPr>
                              <w:t>12</w:t>
                            </w:r>
                          </w:p>
                        </w:tc>
                      </w:tr>
                      <w:tr w:rsidR="00464E1E" w14:paraId="0D7897EF" w14:textId="77777777">
                        <w:trPr>
                          <w:trHeight w:val="246"/>
                        </w:trPr>
                        <w:tc>
                          <w:tcPr>
                            <w:tcW w:w="864" w:type="dxa"/>
                          </w:tcPr>
                          <w:p w14:paraId="0D7897ED" w14:textId="77777777" w:rsidR="00464E1E" w:rsidRDefault="00000000">
                            <w:pPr>
                              <w:pStyle w:val="TableParagraph"/>
                              <w:spacing w:before="17" w:line="210" w:lineRule="exact"/>
                              <w:ind w:left="50"/>
                              <w:rPr>
                                <w:sz w:val="20"/>
                              </w:rPr>
                            </w:pPr>
                            <w:r>
                              <w:rPr>
                                <w:spacing w:val="-10"/>
                                <w:sz w:val="20"/>
                              </w:rPr>
                              <w:t>1</w:t>
                            </w:r>
                          </w:p>
                        </w:tc>
                        <w:tc>
                          <w:tcPr>
                            <w:tcW w:w="974" w:type="dxa"/>
                          </w:tcPr>
                          <w:p w14:paraId="0D7897EE" w14:textId="77777777" w:rsidR="00464E1E" w:rsidRDefault="00000000">
                            <w:pPr>
                              <w:pStyle w:val="TableParagraph"/>
                              <w:spacing w:before="17" w:line="210" w:lineRule="exact"/>
                              <w:ind w:right="47"/>
                              <w:jc w:val="right"/>
                              <w:rPr>
                                <w:sz w:val="20"/>
                              </w:rPr>
                            </w:pPr>
                            <w:r>
                              <w:rPr>
                                <w:spacing w:val="-5"/>
                                <w:sz w:val="20"/>
                              </w:rPr>
                              <w:t>10</w:t>
                            </w:r>
                          </w:p>
                        </w:tc>
                      </w:tr>
                    </w:tbl>
                    <w:p w14:paraId="0D7897F0" w14:textId="77777777" w:rsidR="00464E1E" w:rsidRDefault="00464E1E">
                      <w:pPr>
                        <w:pStyle w:val="BodyText"/>
                      </w:pPr>
                    </w:p>
                  </w:txbxContent>
                </v:textbox>
                <w10:wrap anchorx="page" anchory="page"/>
              </v:shape>
            </w:pict>
          </mc:Fallback>
        </mc:AlternateContent>
      </w:r>
    </w:p>
    <w:tbl>
      <w:tblPr>
        <w:tblW w:w="0" w:type="auto"/>
        <w:tblInd w:w="5936" w:type="dxa"/>
        <w:tblLayout w:type="fixed"/>
        <w:tblCellMar>
          <w:left w:w="0" w:type="dxa"/>
          <w:right w:w="0" w:type="dxa"/>
        </w:tblCellMar>
        <w:tblLook w:val="01E0" w:firstRow="1" w:lastRow="1" w:firstColumn="1" w:lastColumn="1" w:noHBand="0" w:noVBand="0"/>
      </w:tblPr>
      <w:tblGrid>
        <w:gridCol w:w="1188"/>
        <w:gridCol w:w="1231"/>
      </w:tblGrid>
      <w:tr w:rsidR="00464E1E" w14:paraId="0D787A3D" w14:textId="77777777">
        <w:trPr>
          <w:trHeight w:val="246"/>
        </w:trPr>
        <w:tc>
          <w:tcPr>
            <w:tcW w:w="1188" w:type="dxa"/>
          </w:tcPr>
          <w:p w14:paraId="0D787A3B" w14:textId="77777777" w:rsidR="00464E1E" w:rsidRDefault="00000000">
            <w:pPr>
              <w:pStyle w:val="TableParagraph"/>
              <w:spacing w:line="223" w:lineRule="exact"/>
              <w:ind w:right="445"/>
              <w:jc w:val="right"/>
              <w:rPr>
                <w:b/>
                <w:sz w:val="20"/>
              </w:rPr>
            </w:pPr>
            <w:r>
              <w:rPr>
                <w:b/>
                <w:sz w:val="20"/>
              </w:rPr>
              <w:t>Min</w:t>
            </w:r>
            <w:r>
              <w:rPr>
                <w:b/>
                <w:spacing w:val="-1"/>
                <w:sz w:val="20"/>
              </w:rPr>
              <w:t xml:space="preserve"> </w:t>
            </w:r>
            <w:r>
              <w:rPr>
                <w:b/>
                <w:spacing w:val="-4"/>
                <w:sz w:val="20"/>
              </w:rPr>
              <w:t>life</w:t>
            </w:r>
          </w:p>
        </w:tc>
        <w:tc>
          <w:tcPr>
            <w:tcW w:w="1231" w:type="dxa"/>
          </w:tcPr>
          <w:p w14:paraId="0D787A3C" w14:textId="77777777" w:rsidR="00464E1E" w:rsidRDefault="00000000">
            <w:pPr>
              <w:pStyle w:val="TableParagraph"/>
              <w:spacing w:line="223" w:lineRule="exact"/>
              <w:ind w:right="48"/>
              <w:jc w:val="right"/>
              <w:rPr>
                <w:b/>
                <w:sz w:val="20"/>
              </w:rPr>
            </w:pPr>
            <w:r>
              <w:rPr>
                <w:b/>
                <w:sz w:val="20"/>
              </w:rPr>
              <w:t>Max</w:t>
            </w:r>
            <w:r>
              <w:rPr>
                <w:b/>
                <w:spacing w:val="-3"/>
                <w:sz w:val="20"/>
              </w:rPr>
              <w:t xml:space="preserve"> </w:t>
            </w:r>
            <w:r>
              <w:rPr>
                <w:b/>
                <w:spacing w:val="-4"/>
                <w:sz w:val="20"/>
              </w:rPr>
              <w:t>life</w:t>
            </w:r>
          </w:p>
        </w:tc>
      </w:tr>
      <w:tr w:rsidR="00464E1E" w14:paraId="0D787A40" w14:textId="77777777">
        <w:trPr>
          <w:trHeight w:val="246"/>
        </w:trPr>
        <w:tc>
          <w:tcPr>
            <w:tcW w:w="1188" w:type="dxa"/>
          </w:tcPr>
          <w:p w14:paraId="0D787A3E" w14:textId="77777777" w:rsidR="00464E1E" w:rsidRDefault="00000000">
            <w:pPr>
              <w:pStyle w:val="TableParagraph"/>
              <w:spacing w:before="17" w:line="210" w:lineRule="exact"/>
              <w:ind w:right="444"/>
              <w:jc w:val="right"/>
              <w:rPr>
                <w:b/>
                <w:sz w:val="20"/>
              </w:rPr>
            </w:pPr>
            <w:r>
              <w:rPr>
                <w:b/>
                <w:spacing w:val="-2"/>
                <w:sz w:val="20"/>
              </w:rPr>
              <w:t>Years</w:t>
            </w:r>
          </w:p>
        </w:tc>
        <w:tc>
          <w:tcPr>
            <w:tcW w:w="1231" w:type="dxa"/>
          </w:tcPr>
          <w:p w14:paraId="0D787A3F" w14:textId="77777777" w:rsidR="00464E1E" w:rsidRDefault="00000000">
            <w:pPr>
              <w:pStyle w:val="TableParagraph"/>
              <w:spacing w:before="17" w:line="210" w:lineRule="exact"/>
              <w:ind w:right="47"/>
              <w:jc w:val="right"/>
              <w:rPr>
                <w:b/>
                <w:sz w:val="20"/>
              </w:rPr>
            </w:pPr>
            <w:r>
              <w:rPr>
                <w:b/>
                <w:spacing w:val="-2"/>
                <w:sz w:val="20"/>
              </w:rPr>
              <w:t>Years</w:t>
            </w:r>
          </w:p>
        </w:tc>
      </w:tr>
    </w:tbl>
    <w:p w14:paraId="0D787A41" w14:textId="77777777" w:rsidR="00464E1E" w:rsidRDefault="00464E1E">
      <w:pPr>
        <w:pStyle w:val="BodyText"/>
        <w:rPr>
          <w:b/>
          <w:sz w:val="20"/>
        </w:rPr>
      </w:pPr>
    </w:p>
    <w:p w14:paraId="0D787A42" w14:textId="77777777" w:rsidR="00464E1E" w:rsidRDefault="00464E1E">
      <w:pPr>
        <w:pStyle w:val="BodyText"/>
        <w:rPr>
          <w:b/>
          <w:sz w:val="20"/>
        </w:rPr>
      </w:pPr>
    </w:p>
    <w:p w14:paraId="0D787A43" w14:textId="77777777" w:rsidR="00464E1E" w:rsidRDefault="00464E1E">
      <w:pPr>
        <w:pStyle w:val="BodyText"/>
        <w:rPr>
          <w:b/>
          <w:sz w:val="20"/>
        </w:rPr>
      </w:pPr>
    </w:p>
    <w:p w14:paraId="0D787A44" w14:textId="77777777" w:rsidR="00464E1E" w:rsidRDefault="00464E1E">
      <w:pPr>
        <w:pStyle w:val="BodyText"/>
        <w:rPr>
          <w:b/>
          <w:sz w:val="20"/>
        </w:rPr>
      </w:pPr>
    </w:p>
    <w:p w14:paraId="0D787A45" w14:textId="77777777" w:rsidR="00464E1E" w:rsidRDefault="00464E1E">
      <w:pPr>
        <w:pStyle w:val="BodyText"/>
        <w:rPr>
          <w:b/>
          <w:sz w:val="20"/>
        </w:rPr>
      </w:pPr>
    </w:p>
    <w:p w14:paraId="0D787A46" w14:textId="77777777" w:rsidR="00464E1E" w:rsidRDefault="00464E1E">
      <w:pPr>
        <w:pStyle w:val="BodyText"/>
        <w:rPr>
          <w:b/>
          <w:sz w:val="20"/>
        </w:rPr>
      </w:pPr>
    </w:p>
    <w:p w14:paraId="0D787A47" w14:textId="77777777" w:rsidR="00464E1E" w:rsidRDefault="00464E1E">
      <w:pPr>
        <w:pStyle w:val="BodyText"/>
        <w:rPr>
          <w:b/>
          <w:sz w:val="20"/>
        </w:rPr>
      </w:pPr>
    </w:p>
    <w:p w14:paraId="0D787A48" w14:textId="77777777" w:rsidR="00464E1E" w:rsidRDefault="00464E1E">
      <w:pPr>
        <w:pStyle w:val="BodyText"/>
        <w:rPr>
          <w:b/>
          <w:sz w:val="20"/>
        </w:rPr>
      </w:pPr>
    </w:p>
    <w:p w14:paraId="0D787A49" w14:textId="77777777" w:rsidR="00464E1E" w:rsidRDefault="00464E1E">
      <w:pPr>
        <w:pStyle w:val="BodyText"/>
        <w:rPr>
          <w:b/>
          <w:sz w:val="20"/>
        </w:rPr>
      </w:pPr>
    </w:p>
    <w:p w14:paraId="0D787A4A" w14:textId="77777777" w:rsidR="00464E1E" w:rsidRDefault="00464E1E">
      <w:pPr>
        <w:pStyle w:val="BodyText"/>
        <w:spacing w:before="132"/>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262"/>
      </w:tblGrid>
      <w:tr w:rsidR="00464E1E" w14:paraId="0D787A4C" w14:textId="77777777">
        <w:trPr>
          <w:trHeight w:val="561"/>
        </w:trPr>
        <w:tc>
          <w:tcPr>
            <w:tcW w:w="10262" w:type="dxa"/>
          </w:tcPr>
          <w:p w14:paraId="0D787A4B" w14:textId="77777777" w:rsidR="00464E1E" w:rsidRDefault="00000000">
            <w:pPr>
              <w:pStyle w:val="TableParagraph"/>
              <w:spacing w:line="256" w:lineRule="auto"/>
              <w:ind w:left="50"/>
              <w:rPr>
                <w:sz w:val="20"/>
              </w:rPr>
            </w:pPr>
            <w:r>
              <w:rPr>
                <w:sz w:val="20"/>
              </w:rPr>
              <w:t>Useful</w:t>
            </w:r>
            <w:r>
              <w:rPr>
                <w:spacing w:val="-5"/>
                <w:sz w:val="20"/>
              </w:rPr>
              <w:t xml:space="preserve"> </w:t>
            </w:r>
            <w:r>
              <w:rPr>
                <w:sz w:val="20"/>
              </w:rPr>
              <w:t>lives</w:t>
            </w:r>
            <w:r>
              <w:rPr>
                <w:spacing w:val="-3"/>
                <w:sz w:val="20"/>
              </w:rPr>
              <w:t xml:space="preserve"> </w:t>
            </w:r>
            <w:r>
              <w:rPr>
                <w:sz w:val="20"/>
              </w:rPr>
              <w:t>reflect</w:t>
            </w:r>
            <w:r>
              <w:rPr>
                <w:spacing w:val="-4"/>
                <w:sz w:val="20"/>
              </w:rPr>
              <w:t xml:space="preserve"> </w:t>
            </w:r>
            <w:r>
              <w:rPr>
                <w:sz w:val="20"/>
              </w:rPr>
              <w:t>the</w:t>
            </w:r>
            <w:r>
              <w:rPr>
                <w:spacing w:val="-4"/>
                <w:sz w:val="20"/>
              </w:rPr>
              <w:t xml:space="preserve"> </w:t>
            </w:r>
            <w:r>
              <w:rPr>
                <w:sz w:val="20"/>
              </w:rPr>
              <w:t>total</w:t>
            </w:r>
            <w:r>
              <w:rPr>
                <w:spacing w:val="-5"/>
                <w:sz w:val="20"/>
              </w:rPr>
              <w:t xml:space="preserve"> </w:t>
            </w:r>
            <w:r>
              <w:rPr>
                <w:sz w:val="20"/>
              </w:rPr>
              <w:t>life</w:t>
            </w:r>
            <w:r>
              <w:rPr>
                <w:spacing w:val="-4"/>
                <w:sz w:val="20"/>
              </w:rPr>
              <w:t xml:space="preserve"> </w:t>
            </w:r>
            <w:r>
              <w:rPr>
                <w:sz w:val="20"/>
              </w:rPr>
              <w:t>of</w:t>
            </w:r>
            <w:r>
              <w:rPr>
                <w:spacing w:val="-2"/>
                <w:sz w:val="20"/>
              </w:rPr>
              <w:t xml:space="preserve"> </w:t>
            </w:r>
            <w:r>
              <w:rPr>
                <w:sz w:val="20"/>
              </w:rPr>
              <w:t>an</w:t>
            </w:r>
            <w:r>
              <w:rPr>
                <w:spacing w:val="-5"/>
                <w:sz w:val="20"/>
              </w:rPr>
              <w:t xml:space="preserve"> </w:t>
            </w:r>
            <w:r>
              <w:rPr>
                <w:sz w:val="20"/>
              </w:rPr>
              <w:t>asset</w:t>
            </w:r>
            <w:r>
              <w:rPr>
                <w:spacing w:val="-4"/>
                <w:sz w:val="20"/>
              </w:rPr>
              <w:t xml:space="preserve"> </w:t>
            </w:r>
            <w:r>
              <w:rPr>
                <w:sz w:val="20"/>
              </w:rPr>
              <w:t>and</w:t>
            </w:r>
            <w:r>
              <w:rPr>
                <w:spacing w:val="-4"/>
                <w:sz w:val="20"/>
              </w:rPr>
              <w:t xml:space="preserve"> </w:t>
            </w:r>
            <w:r>
              <w:rPr>
                <w:sz w:val="20"/>
              </w:rPr>
              <w:t>not</w:t>
            </w:r>
            <w:r>
              <w:rPr>
                <w:spacing w:val="-4"/>
                <w:sz w:val="20"/>
              </w:rPr>
              <w:t xml:space="preserve"> </w:t>
            </w:r>
            <w:r>
              <w:rPr>
                <w:sz w:val="20"/>
              </w:rPr>
              <w:t>the</w:t>
            </w:r>
            <w:r>
              <w:rPr>
                <w:spacing w:val="-5"/>
                <w:sz w:val="20"/>
              </w:rPr>
              <w:t xml:space="preserve"> </w:t>
            </w:r>
            <w:r>
              <w:rPr>
                <w:sz w:val="20"/>
              </w:rPr>
              <w:t>remaining</w:t>
            </w:r>
            <w:r>
              <w:rPr>
                <w:spacing w:val="-5"/>
                <w:sz w:val="20"/>
              </w:rPr>
              <w:t xml:space="preserve"> </w:t>
            </w:r>
            <w:r>
              <w:rPr>
                <w:sz w:val="20"/>
              </w:rPr>
              <w:t>life</w:t>
            </w:r>
            <w:r>
              <w:rPr>
                <w:spacing w:val="-4"/>
                <w:sz w:val="20"/>
              </w:rPr>
              <w:t xml:space="preserve"> </w:t>
            </w:r>
            <w:r>
              <w:rPr>
                <w:sz w:val="20"/>
              </w:rPr>
              <w:t>of</w:t>
            </w:r>
            <w:r>
              <w:rPr>
                <w:spacing w:val="-2"/>
                <w:sz w:val="20"/>
              </w:rPr>
              <w:t xml:space="preserve"> </w:t>
            </w:r>
            <w:r>
              <w:rPr>
                <w:sz w:val="20"/>
              </w:rPr>
              <w:t>an</w:t>
            </w:r>
            <w:r>
              <w:rPr>
                <w:spacing w:val="-5"/>
                <w:sz w:val="20"/>
              </w:rPr>
              <w:t xml:space="preserve"> </w:t>
            </w:r>
            <w:r>
              <w:rPr>
                <w:sz w:val="20"/>
              </w:rPr>
              <w:t>asset.</w:t>
            </w:r>
            <w:r>
              <w:rPr>
                <w:spacing w:val="-4"/>
                <w:sz w:val="20"/>
              </w:rPr>
              <w:t xml:space="preserve"> </w:t>
            </w:r>
            <w:r>
              <w:rPr>
                <w:sz w:val="20"/>
              </w:rPr>
              <w:t>The</w:t>
            </w:r>
            <w:r>
              <w:rPr>
                <w:spacing w:val="-5"/>
                <w:sz w:val="20"/>
              </w:rPr>
              <w:t xml:space="preserve"> </w:t>
            </w:r>
            <w:r>
              <w:rPr>
                <w:sz w:val="20"/>
              </w:rPr>
              <w:t>figures</w:t>
            </w:r>
            <w:r>
              <w:rPr>
                <w:spacing w:val="-3"/>
                <w:sz w:val="20"/>
              </w:rPr>
              <w:t xml:space="preserve"> </w:t>
            </w:r>
            <w:r>
              <w:rPr>
                <w:sz w:val="20"/>
              </w:rPr>
              <w:t>disclosed</w:t>
            </w:r>
            <w:r>
              <w:rPr>
                <w:spacing w:val="-5"/>
                <w:sz w:val="20"/>
              </w:rPr>
              <w:t xml:space="preserve"> </w:t>
            </w:r>
            <w:r>
              <w:rPr>
                <w:sz w:val="20"/>
              </w:rPr>
              <w:t>here</w:t>
            </w:r>
            <w:r>
              <w:rPr>
                <w:spacing w:val="-4"/>
                <w:sz w:val="20"/>
              </w:rPr>
              <w:t xml:space="preserve"> </w:t>
            </w:r>
            <w:r>
              <w:rPr>
                <w:sz w:val="20"/>
              </w:rPr>
              <w:t>are</w:t>
            </w:r>
            <w:r>
              <w:rPr>
                <w:spacing w:val="-4"/>
                <w:sz w:val="20"/>
              </w:rPr>
              <w:t xml:space="preserve"> </w:t>
            </w:r>
            <w:r>
              <w:rPr>
                <w:sz w:val="20"/>
              </w:rPr>
              <w:t>the minimum and maximums used across the provider sector for each category of asset.</w:t>
            </w:r>
          </w:p>
        </w:tc>
      </w:tr>
      <w:tr w:rsidR="00464E1E" w14:paraId="0D787A4E" w14:textId="77777777">
        <w:trPr>
          <w:trHeight w:val="314"/>
        </w:trPr>
        <w:tc>
          <w:tcPr>
            <w:tcW w:w="10262" w:type="dxa"/>
          </w:tcPr>
          <w:p w14:paraId="0D787A4D" w14:textId="77777777" w:rsidR="00464E1E" w:rsidRDefault="00000000">
            <w:pPr>
              <w:pStyle w:val="TableParagraph"/>
              <w:spacing w:before="84" w:line="210" w:lineRule="exact"/>
              <w:ind w:left="50"/>
              <w:rPr>
                <w:b/>
                <w:sz w:val="20"/>
              </w:rPr>
            </w:pPr>
            <w:r>
              <w:rPr>
                <w:b/>
                <w:sz w:val="20"/>
              </w:rPr>
              <w:t>Note</w:t>
            </w:r>
            <w:r>
              <w:rPr>
                <w:b/>
                <w:spacing w:val="-8"/>
                <w:sz w:val="20"/>
              </w:rPr>
              <w:t xml:space="preserve"> </w:t>
            </w:r>
            <w:r>
              <w:rPr>
                <w:b/>
                <w:sz w:val="20"/>
              </w:rPr>
              <w:t>1.9</w:t>
            </w:r>
            <w:r>
              <w:rPr>
                <w:b/>
                <w:spacing w:val="-8"/>
                <w:sz w:val="20"/>
              </w:rPr>
              <w:t xml:space="preserve"> </w:t>
            </w:r>
            <w:r>
              <w:rPr>
                <w:b/>
                <w:sz w:val="20"/>
              </w:rPr>
              <w:t>Investment</w:t>
            </w:r>
            <w:r>
              <w:rPr>
                <w:b/>
                <w:spacing w:val="-7"/>
                <w:sz w:val="20"/>
              </w:rPr>
              <w:t xml:space="preserve"> </w:t>
            </w:r>
            <w:r>
              <w:rPr>
                <w:b/>
                <w:spacing w:val="-2"/>
                <w:sz w:val="20"/>
              </w:rPr>
              <w:t>properties</w:t>
            </w:r>
          </w:p>
        </w:tc>
      </w:tr>
    </w:tbl>
    <w:p w14:paraId="0D787A4F" w14:textId="77777777" w:rsidR="00464E1E" w:rsidRDefault="00464E1E">
      <w:pPr>
        <w:pStyle w:val="BodyText"/>
        <w:spacing w:before="20"/>
        <w:rPr>
          <w:b/>
          <w:sz w:val="20"/>
        </w:rPr>
      </w:pPr>
    </w:p>
    <w:p w14:paraId="0D787A50" w14:textId="77777777" w:rsidR="00464E1E" w:rsidRDefault="00000000">
      <w:pPr>
        <w:spacing w:line="256" w:lineRule="auto"/>
        <w:ind w:left="167"/>
        <w:rPr>
          <w:sz w:val="20"/>
        </w:rPr>
      </w:pPr>
      <w:r>
        <w:rPr>
          <w:noProof/>
        </w:rPr>
        <mc:AlternateContent>
          <mc:Choice Requires="wps">
            <w:drawing>
              <wp:anchor distT="0" distB="0" distL="0" distR="0" simplePos="0" relativeHeight="251607040" behindDoc="0" locked="0" layoutInCell="1" allowOverlap="1" wp14:anchorId="0D789326" wp14:editId="0D789327">
                <wp:simplePos x="0" y="0"/>
                <wp:positionH relativeFrom="page">
                  <wp:posOffset>392226</wp:posOffset>
                </wp:positionH>
                <wp:positionV relativeFrom="paragraph">
                  <wp:posOffset>-2225030</wp:posOffset>
                </wp:positionV>
                <wp:extent cx="2479040" cy="1341755"/>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9040" cy="13417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784"/>
                            </w:tblGrid>
                            <w:tr w:rsidR="00464E1E" w14:paraId="0D7897F2" w14:textId="77777777">
                              <w:trPr>
                                <w:trHeight w:val="244"/>
                              </w:trPr>
                              <w:tc>
                                <w:tcPr>
                                  <w:tcW w:w="3784" w:type="dxa"/>
                                </w:tcPr>
                                <w:p w14:paraId="0D7897F1" w14:textId="77777777" w:rsidR="00464E1E" w:rsidRDefault="00000000">
                                  <w:pPr>
                                    <w:pStyle w:val="TableParagraph"/>
                                    <w:spacing w:line="223" w:lineRule="exact"/>
                                    <w:ind w:left="50"/>
                                    <w:rPr>
                                      <w:b/>
                                      <w:sz w:val="20"/>
                                    </w:rPr>
                                  </w:pPr>
                                  <w:r>
                                    <w:rPr>
                                      <w:b/>
                                      <w:sz w:val="20"/>
                                    </w:rPr>
                                    <w:t>Intangible</w:t>
                                  </w:r>
                                  <w:r>
                                    <w:rPr>
                                      <w:b/>
                                      <w:spacing w:val="-11"/>
                                      <w:sz w:val="20"/>
                                    </w:rPr>
                                    <w:t xml:space="preserve"> </w:t>
                                  </w:r>
                                  <w:r>
                                    <w:rPr>
                                      <w:b/>
                                      <w:sz w:val="20"/>
                                    </w:rPr>
                                    <w:t>assets</w:t>
                                  </w:r>
                                  <w:r>
                                    <w:rPr>
                                      <w:b/>
                                      <w:spacing w:val="-10"/>
                                      <w:sz w:val="20"/>
                                    </w:rPr>
                                    <w:t xml:space="preserve"> </w:t>
                                  </w:r>
                                  <w:r>
                                    <w:rPr>
                                      <w:b/>
                                      <w:sz w:val="20"/>
                                    </w:rPr>
                                    <w:t>-</w:t>
                                  </w:r>
                                  <w:r>
                                    <w:rPr>
                                      <w:b/>
                                      <w:spacing w:val="-10"/>
                                      <w:sz w:val="20"/>
                                    </w:rPr>
                                    <w:t xml:space="preserve"> </w:t>
                                  </w:r>
                                  <w:r>
                                    <w:rPr>
                                      <w:b/>
                                      <w:sz w:val="20"/>
                                    </w:rPr>
                                    <w:t>internally</w:t>
                                  </w:r>
                                  <w:r>
                                    <w:rPr>
                                      <w:b/>
                                      <w:spacing w:val="-12"/>
                                      <w:sz w:val="20"/>
                                    </w:rPr>
                                    <w:t xml:space="preserve"> </w:t>
                                  </w:r>
                                  <w:r>
                                    <w:rPr>
                                      <w:b/>
                                      <w:spacing w:val="-2"/>
                                      <w:sz w:val="20"/>
                                    </w:rPr>
                                    <w:t>generated</w:t>
                                  </w:r>
                                </w:p>
                              </w:tc>
                            </w:tr>
                            <w:tr w:rsidR="00464E1E" w14:paraId="0D7897F4" w14:textId="77777777">
                              <w:trPr>
                                <w:trHeight w:val="268"/>
                              </w:trPr>
                              <w:tc>
                                <w:tcPr>
                                  <w:tcW w:w="3784" w:type="dxa"/>
                                </w:tcPr>
                                <w:p w14:paraId="0D7897F3" w14:textId="77777777" w:rsidR="00464E1E" w:rsidRDefault="00000000">
                                  <w:pPr>
                                    <w:pStyle w:val="TableParagraph"/>
                                    <w:spacing w:before="14"/>
                                    <w:ind w:left="50"/>
                                    <w:rPr>
                                      <w:sz w:val="20"/>
                                    </w:rPr>
                                  </w:pPr>
                                  <w:r>
                                    <w:rPr>
                                      <w:sz w:val="20"/>
                                    </w:rPr>
                                    <w:t>Information</w:t>
                                  </w:r>
                                  <w:r>
                                    <w:rPr>
                                      <w:spacing w:val="-14"/>
                                      <w:sz w:val="20"/>
                                    </w:rPr>
                                    <w:t xml:space="preserve"> </w:t>
                                  </w:r>
                                  <w:r>
                                    <w:rPr>
                                      <w:spacing w:val="-2"/>
                                      <w:sz w:val="20"/>
                                    </w:rPr>
                                    <w:t>technology</w:t>
                                  </w:r>
                                </w:p>
                              </w:tc>
                            </w:tr>
                            <w:tr w:rsidR="00464E1E" w14:paraId="0D7897F6" w14:textId="77777777">
                              <w:trPr>
                                <w:trHeight w:val="271"/>
                              </w:trPr>
                              <w:tc>
                                <w:tcPr>
                                  <w:tcW w:w="3784" w:type="dxa"/>
                                </w:tcPr>
                                <w:p w14:paraId="0D7897F5" w14:textId="77777777" w:rsidR="00464E1E" w:rsidRDefault="00000000">
                                  <w:pPr>
                                    <w:pStyle w:val="TableParagraph"/>
                                    <w:spacing w:before="17"/>
                                    <w:ind w:left="50"/>
                                    <w:rPr>
                                      <w:sz w:val="20"/>
                                    </w:rPr>
                                  </w:pPr>
                                  <w:r>
                                    <w:rPr>
                                      <w:spacing w:val="-2"/>
                                      <w:sz w:val="20"/>
                                    </w:rPr>
                                    <w:t>Development</w:t>
                                  </w:r>
                                  <w:r>
                                    <w:rPr>
                                      <w:spacing w:val="4"/>
                                      <w:sz w:val="20"/>
                                    </w:rPr>
                                    <w:t xml:space="preserve"> </w:t>
                                  </w:r>
                                  <w:r>
                                    <w:rPr>
                                      <w:spacing w:val="-2"/>
                                      <w:sz w:val="20"/>
                                    </w:rPr>
                                    <w:t>expenditure</w:t>
                                  </w:r>
                                </w:p>
                              </w:tc>
                            </w:tr>
                            <w:tr w:rsidR="00464E1E" w14:paraId="0D7897F8" w14:textId="77777777">
                              <w:trPr>
                                <w:trHeight w:val="272"/>
                              </w:trPr>
                              <w:tc>
                                <w:tcPr>
                                  <w:tcW w:w="3784" w:type="dxa"/>
                                </w:tcPr>
                                <w:p w14:paraId="0D7897F7" w14:textId="77777777" w:rsidR="00464E1E" w:rsidRDefault="00000000">
                                  <w:pPr>
                                    <w:pStyle w:val="TableParagraph"/>
                                    <w:spacing w:before="17"/>
                                    <w:ind w:left="50"/>
                                    <w:rPr>
                                      <w:sz w:val="20"/>
                                    </w:rPr>
                                  </w:pPr>
                                  <w:r>
                                    <w:rPr>
                                      <w:spacing w:val="-2"/>
                                      <w:sz w:val="20"/>
                                    </w:rPr>
                                    <w:t>Websites</w:t>
                                  </w:r>
                                </w:p>
                              </w:tc>
                            </w:tr>
                            <w:tr w:rsidR="00464E1E" w14:paraId="0D7897FA" w14:textId="77777777">
                              <w:trPr>
                                <w:trHeight w:val="271"/>
                              </w:trPr>
                              <w:tc>
                                <w:tcPr>
                                  <w:tcW w:w="3784" w:type="dxa"/>
                                </w:tcPr>
                                <w:p w14:paraId="0D7897F9" w14:textId="77777777" w:rsidR="00464E1E" w:rsidRDefault="00000000">
                                  <w:pPr>
                                    <w:pStyle w:val="TableParagraph"/>
                                    <w:spacing w:before="18"/>
                                    <w:ind w:left="50"/>
                                    <w:rPr>
                                      <w:b/>
                                      <w:sz w:val="20"/>
                                    </w:rPr>
                                  </w:pPr>
                                  <w:r>
                                    <w:rPr>
                                      <w:b/>
                                      <w:sz w:val="20"/>
                                    </w:rPr>
                                    <w:t>Intangible</w:t>
                                  </w:r>
                                  <w:r>
                                    <w:rPr>
                                      <w:b/>
                                      <w:spacing w:val="-9"/>
                                      <w:sz w:val="20"/>
                                    </w:rPr>
                                    <w:t xml:space="preserve"> </w:t>
                                  </w:r>
                                  <w:r>
                                    <w:rPr>
                                      <w:b/>
                                      <w:sz w:val="20"/>
                                    </w:rPr>
                                    <w:t>assets</w:t>
                                  </w:r>
                                  <w:r>
                                    <w:rPr>
                                      <w:b/>
                                      <w:spacing w:val="-9"/>
                                      <w:sz w:val="20"/>
                                    </w:rPr>
                                    <w:t xml:space="preserve"> </w:t>
                                  </w:r>
                                  <w:r>
                                    <w:rPr>
                                      <w:b/>
                                      <w:sz w:val="20"/>
                                    </w:rPr>
                                    <w:t>-</w:t>
                                  </w:r>
                                  <w:r>
                                    <w:rPr>
                                      <w:b/>
                                      <w:spacing w:val="-9"/>
                                      <w:sz w:val="20"/>
                                    </w:rPr>
                                    <w:t xml:space="preserve"> </w:t>
                                  </w:r>
                                  <w:r>
                                    <w:rPr>
                                      <w:b/>
                                      <w:spacing w:val="-2"/>
                                      <w:sz w:val="20"/>
                                    </w:rPr>
                                    <w:t>purchased</w:t>
                                  </w:r>
                                </w:p>
                              </w:tc>
                            </w:tr>
                            <w:tr w:rsidR="00464E1E" w14:paraId="0D7897FC" w14:textId="77777777">
                              <w:trPr>
                                <w:trHeight w:val="270"/>
                              </w:trPr>
                              <w:tc>
                                <w:tcPr>
                                  <w:tcW w:w="3784" w:type="dxa"/>
                                </w:tcPr>
                                <w:p w14:paraId="0D7897FB" w14:textId="77777777" w:rsidR="00464E1E" w:rsidRDefault="00000000">
                                  <w:pPr>
                                    <w:pStyle w:val="TableParagraph"/>
                                    <w:spacing w:before="16"/>
                                    <w:ind w:left="50"/>
                                    <w:rPr>
                                      <w:sz w:val="20"/>
                                    </w:rPr>
                                  </w:pPr>
                                  <w:r>
                                    <w:rPr>
                                      <w:spacing w:val="-2"/>
                                      <w:sz w:val="20"/>
                                    </w:rPr>
                                    <w:t>Software</w:t>
                                  </w:r>
                                </w:p>
                              </w:tc>
                            </w:tr>
                            <w:tr w:rsidR="00464E1E" w14:paraId="0D7897FE" w14:textId="77777777">
                              <w:trPr>
                                <w:trHeight w:val="271"/>
                              </w:trPr>
                              <w:tc>
                                <w:tcPr>
                                  <w:tcW w:w="3784" w:type="dxa"/>
                                </w:tcPr>
                                <w:p w14:paraId="0D7897FD" w14:textId="77777777" w:rsidR="00464E1E" w:rsidRDefault="00000000">
                                  <w:pPr>
                                    <w:pStyle w:val="TableParagraph"/>
                                    <w:spacing w:before="17"/>
                                    <w:ind w:left="50"/>
                                    <w:rPr>
                                      <w:sz w:val="20"/>
                                    </w:rPr>
                                  </w:pPr>
                                  <w:proofErr w:type="spellStart"/>
                                  <w:r>
                                    <w:rPr>
                                      <w:sz w:val="20"/>
                                    </w:rPr>
                                    <w:t>Licences</w:t>
                                  </w:r>
                                  <w:proofErr w:type="spellEnd"/>
                                  <w:r>
                                    <w:rPr>
                                      <w:spacing w:val="-7"/>
                                      <w:sz w:val="20"/>
                                    </w:rPr>
                                    <w:t xml:space="preserve"> </w:t>
                                  </w:r>
                                  <w:r>
                                    <w:rPr>
                                      <w:sz w:val="20"/>
                                    </w:rPr>
                                    <w:t>&amp;</w:t>
                                  </w:r>
                                  <w:r>
                                    <w:rPr>
                                      <w:spacing w:val="-8"/>
                                      <w:sz w:val="20"/>
                                    </w:rPr>
                                    <w:t xml:space="preserve"> </w:t>
                                  </w:r>
                                  <w:r>
                                    <w:rPr>
                                      <w:spacing w:val="-2"/>
                                      <w:sz w:val="20"/>
                                    </w:rPr>
                                    <w:t>trademarks</w:t>
                                  </w:r>
                                </w:p>
                              </w:tc>
                            </w:tr>
                            <w:tr w:rsidR="00464E1E" w14:paraId="0D789800" w14:textId="77777777">
                              <w:trPr>
                                <w:trHeight w:val="246"/>
                              </w:trPr>
                              <w:tc>
                                <w:tcPr>
                                  <w:tcW w:w="3784" w:type="dxa"/>
                                </w:tcPr>
                                <w:p w14:paraId="0D7897FF" w14:textId="77777777" w:rsidR="00464E1E" w:rsidRDefault="00000000">
                                  <w:pPr>
                                    <w:pStyle w:val="TableParagraph"/>
                                    <w:spacing w:before="17" w:line="210" w:lineRule="exact"/>
                                    <w:ind w:left="50"/>
                                    <w:rPr>
                                      <w:sz w:val="20"/>
                                    </w:rPr>
                                  </w:pPr>
                                  <w:r>
                                    <w:rPr>
                                      <w:spacing w:val="-2"/>
                                      <w:sz w:val="20"/>
                                    </w:rPr>
                                    <w:t>Other</w:t>
                                  </w:r>
                                </w:p>
                              </w:tc>
                            </w:tr>
                          </w:tbl>
                          <w:p w14:paraId="0D789801"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26" id="Textbox 259" o:spid="_x0000_s1037" type="#_x0000_t202" style="position:absolute;left:0;text-align:left;margin-left:30.9pt;margin-top:-175.2pt;width:195.2pt;height:105.65pt;z-index:2516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784"/>
                      </w:tblGrid>
                      <w:tr w:rsidR="00464E1E" w14:paraId="0D7897F2" w14:textId="77777777">
                        <w:trPr>
                          <w:trHeight w:val="244"/>
                        </w:trPr>
                        <w:tc>
                          <w:tcPr>
                            <w:tcW w:w="3784" w:type="dxa"/>
                          </w:tcPr>
                          <w:p w14:paraId="0D7897F1" w14:textId="77777777" w:rsidR="00464E1E" w:rsidRDefault="00000000">
                            <w:pPr>
                              <w:pStyle w:val="TableParagraph"/>
                              <w:spacing w:line="223" w:lineRule="exact"/>
                              <w:ind w:left="50"/>
                              <w:rPr>
                                <w:b/>
                                <w:sz w:val="20"/>
                              </w:rPr>
                            </w:pPr>
                            <w:r>
                              <w:rPr>
                                <w:b/>
                                <w:sz w:val="20"/>
                              </w:rPr>
                              <w:t>Intangible</w:t>
                            </w:r>
                            <w:r>
                              <w:rPr>
                                <w:b/>
                                <w:spacing w:val="-11"/>
                                <w:sz w:val="20"/>
                              </w:rPr>
                              <w:t xml:space="preserve"> </w:t>
                            </w:r>
                            <w:r>
                              <w:rPr>
                                <w:b/>
                                <w:sz w:val="20"/>
                              </w:rPr>
                              <w:t>assets</w:t>
                            </w:r>
                            <w:r>
                              <w:rPr>
                                <w:b/>
                                <w:spacing w:val="-10"/>
                                <w:sz w:val="20"/>
                              </w:rPr>
                              <w:t xml:space="preserve"> </w:t>
                            </w:r>
                            <w:r>
                              <w:rPr>
                                <w:b/>
                                <w:sz w:val="20"/>
                              </w:rPr>
                              <w:t>-</w:t>
                            </w:r>
                            <w:r>
                              <w:rPr>
                                <w:b/>
                                <w:spacing w:val="-10"/>
                                <w:sz w:val="20"/>
                              </w:rPr>
                              <w:t xml:space="preserve"> </w:t>
                            </w:r>
                            <w:r>
                              <w:rPr>
                                <w:b/>
                                <w:sz w:val="20"/>
                              </w:rPr>
                              <w:t>internally</w:t>
                            </w:r>
                            <w:r>
                              <w:rPr>
                                <w:b/>
                                <w:spacing w:val="-12"/>
                                <w:sz w:val="20"/>
                              </w:rPr>
                              <w:t xml:space="preserve"> </w:t>
                            </w:r>
                            <w:r>
                              <w:rPr>
                                <w:b/>
                                <w:spacing w:val="-2"/>
                                <w:sz w:val="20"/>
                              </w:rPr>
                              <w:t>generated</w:t>
                            </w:r>
                          </w:p>
                        </w:tc>
                      </w:tr>
                      <w:tr w:rsidR="00464E1E" w14:paraId="0D7897F4" w14:textId="77777777">
                        <w:trPr>
                          <w:trHeight w:val="268"/>
                        </w:trPr>
                        <w:tc>
                          <w:tcPr>
                            <w:tcW w:w="3784" w:type="dxa"/>
                          </w:tcPr>
                          <w:p w14:paraId="0D7897F3" w14:textId="77777777" w:rsidR="00464E1E" w:rsidRDefault="00000000">
                            <w:pPr>
                              <w:pStyle w:val="TableParagraph"/>
                              <w:spacing w:before="14"/>
                              <w:ind w:left="50"/>
                              <w:rPr>
                                <w:sz w:val="20"/>
                              </w:rPr>
                            </w:pPr>
                            <w:r>
                              <w:rPr>
                                <w:sz w:val="20"/>
                              </w:rPr>
                              <w:t>Information</w:t>
                            </w:r>
                            <w:r>
                              <w:rPr>
                                <w:spacing w:val="-14"/>
                                <w:sz w:val="20"/>
                              </w:rPr>
                              <w:t xml:space="preserve"> </w:t>
                            </w:r>
                            <w:r>
                              <w:rPr>
                                <w:spacing w:val="-2"/>
                                <w:sz w:val="20"/>
                              </w:rPr>
                              <w:t>technology</w:t>
                            </w:r>
                          </w:p>
                        </w:tc>
                      </w:tr>
                      <w:tr w:rsidR="00464E1E" w14:paraId="0D7897F6" w14:textId="77777777">
                        <w:trPr>
                          <w:trHeight w:val="271"/>
                        </w:trPr>
                        <w:tc>
                          <w:tcPr>
                            <w:tcW w:w="3784" w:type="dxa"/>
                          </w:tcPr>
                          <w:p w14:paraId="0D7897F5" w14:textId="77777777" w:rsidR="00464E1E" w:rsidRDefault="00000000">
                            <w:pPr>
                              <w:pStyle w:val="TableParagraph"/>
                              <w:spacing w:before="17"/>
                              <w:ind w:left="50"/>
                              <w:rPr>
                                <w:sz w:val="20"/>
                              </w:rPr>
                            </w:pPr>
                            <w:r>
                              <w:rPr>
                                <w:spacing w:val="-2"/>
                                <w:sz w:val="20"/>
                              </w:rPr>
                              <w:t>Development</w:t>
                            </w:r>
                            <w:r>
                              <w:rPr>
                                <w:spacing w:val="4"/>
                                <w:sz w:val="20"/>
                              </w:rPr>
                              <w:t xml:space="preserve"> </w:t>
                            </w:r>
                            <w:r>
                              <w:rPr>
                                <w:spacing w:val="-2"/>
                                <w:sz w:val="20"/>
                              </w:rPr>
                              <w:t>expenditure</w:t>
                            </w:r>
                          </w:p>
                        </w:tc>
                      </w:tr>
                      <w:tr w:rsidR="00464E1E" w14:paraId="0D7897F8" w14:textId="77777777">
                        <w:trPr>
                          <w:trHeight w:val="272"/>
                        </w:trPr>
                        <w:tc>
                          <w:tcPr>
                            <w:tcW w:w="3784" w:type="dxa"/>
                          </w:tcPr>
                          <w:p w14:paraId="0D7897F7" w14:textId="77777777" w:rsidR="00464E1E" w:rsidRDefault="00000000">
                            <w:pPr>
                              <w:pStyle w:val="TableParagraph"/>
                              <w:spacing w:before="17"/>
                              <w:ind w:left="50"/>
                              <w:rPr>
                                <w:sz w:val="20"/>
                              </w:rPr>
                            </w:pPr>
                            <w:r>
                              <w:rPr>
                                <w:spacing w:val="-2"/>
                                <w:sz w:val="20"/>
                              </w:rPr>
                              <w:t>Websites</w:t>
                            </w:r>
                          </w:p>
                        </w:tc>
                      </w:tr>
                      <w:tr w:rsidR="00464E1E" w14:paraId="0D7897FA" w14:textId="77777777">
                        <w:trPr>
                          <w:trHeight w:val="271"/>
                        </w:trPr>
                        <w:tc>
                          <w:tcPr>
                            <w:tcW w:w="3784" w:type="dxa"/>
                          </w:tcPr>
                          <w:p w14:paraId="0D7897F9" w14:textId="77777777" w:rsidR="00464E1E" w:rsidRDefault="00000000">
                            <w:pPr>
                              <w:pStyle w:val="TableParagraph"/>
                              <w:spacing w:before="18"/>
                              <w:ind w:left="50"/>
                              <w:rPr>
                                <w:b/>
                                <w:sz w:val="20"/>
                              </w:rPr>
                            </w:pPr>
                            <w:r>
                              <w:rPr>
                                <w:b/>
                                <w:sz w:val="20"/>
                              </w:rPr>
                              <w:t>Intangible</w:t>
                            </w:r>
                            <w:r>
                              <w:rPr>
                                <w:b/>
                                <w:spacing w:val="-9"/>
                                <w:sz w:val="20"/>
                              </w:rPr>
                              <w:t xml:space="preserve"> </w:t>
                            </w:r>
                            <w:r>
                              <w:rPr>
                                <w:b/>
                                <w:sz w:val="20"/>
                              </w:rPr>
                              <w:t>assets</w:t>
                            </w:r>
                            <w:r>
                              <w:rPr>
                                <w:b/>
                                <w:spacing w:val="-9"/>
                                <w:sz w:val="20"/>
                              </w:rPr>
                              <w:t xml:space="preserve"> </w:t>
                            </w:r>
                            <w:r>
                              <w:rPr>
                                <w:b/>
                                <w:sz w:val="20"/>
                              </w:rPr>
                              <w:t>-</w:t>
                            </w:r>
                            <w:r>
                              <w:rPr>
                                <w:b/>
                                <w:spacing w:val="-9"/>
                                <w:sz w:val="20"/>
                              </w:rPr>
                              <w:t xml:space="preserve"> </w:t>
                            </w:r>
                            <w:r>
                              <w:rPr>
                                <w:b/>
                                <w:spacing w:val="-2"/>
                                <w:sz w:val="20"/>
                              </w:rPr>
                              <w:t>purchased</w:t>
                            </w:r>
                          </w:p>
                        </w:tc>
                      </w:tr>
                      <w:tr w:rsidR="00464E1E" w14:paraId="0D7897FC" w14:textId="77777777">
                        <w:trPr>
                          <w:trHeight w:val="270"/>
                        </w:trPr>
                        <w:tc>
                          <w:tcPr>
                            <w:tcW w:w="3784" w:type="dxa"/>
                          </w:tcPr>
                          <w:p w14:paraId="0D7897FB" w14:textId="77777777" w:rsidR="00464E1E" w:rsidRDefault="00000000">
                            <w:pPr>
                              <w:pStyle w:val="TableParagraph"/>
                              <w:spacing w:before="16"/>
                              <w:ind w:left="50"/>
                              <w:rPr>
                                <w:sz w:val="20"/>
                              </w:rPr>
                            </w:pPr>
                            <w:r>
                              <w:rPr>
                                <w:spacing w:val="-2"/>
                                <w:sz w:val="20"/>
                              </w:rPr>
                              <w:t>Software</w:t>
                            </w:r>
                          </w:p>
                        </w:tc>
                      </w:tr>
                      <w:tr w:rsidR="00464E1E" w14:paraId="0D7897FE" w14:textId="77777777">
                        <w:trPr>
                          <w:trHeight w:val="271"/>
                        </w:trPr>
                        <w:tc>
                          <w:tcPr>
                            <w:tcW w:w="3784" w:type="dxa"/>
                          </w:tcPr>
                          <w:p w14:paraId="0D7897FD" w14:textId="77777777" w:rsidR="00464E1E" w:rsidRDefault="00000000">
                            <w:pPr>
                              <w:pStyle w:val="TableParagraph"/>
                              <w:spacing w:before="17"/>
                              <w:ind w:left="50"/>
                              <w:rPr>
                                <w:sz w:val="20"/>
                              </w:rPr>
                            </w:pPr>
                            <w:proofErr w:type="spellStart"/>
                            <w:r>
                              <w:rPr>
                                <w:sz w:val="20"/>
                              </w:rPr>
                              <w:t>Licences</w:t>
                            </w:r>
                            <w:proofErr w:type="spellEnd"/>
                            <w:r>
                              <w:rPr>
                                <w:spacing w:val="-7"/>
                                <w:sz w:val="20"/>
                              </w:rPr>
                              <w:t xml:space="preserve"> </w:t>
                            </w:r>
                            <w:r>
                              <w:rPr>
                                <w:sz w:val="20"/>
                              </w:rPr>
                              <w:t>&amp;</w:t>
                            </w:r>
                            <w:r>
                              <w:rPr>
                                <w:spacing w:val="-8"/>
                                <w:sz w:val="20"/>
                              </w:rPr>
                              <w:t xml:space="preserve"> </w:t>
                            </w:r>
                            <w:r>
                              <w:rPr>
                                <w:spacing w:val="-2"/>
                                <w:sz w:val="20"/>
                              </w:rPr>
                              <w:t>trademarks</w:t>
                            </w:r>
                          </w:p>
                        </w:tc>
                      </w:tr>
                      <w:tr w:rsidR="00464E1E" w14:paraId="0D789800" w14:textId="77777777">
                        <w:trPr>
                          <w:trHeight w:val="246"/>
                        </w:trPr>
                        <w:tc>
                          <w:tcPr>
                            <w:tcW w:w="3784" w:type="dxa"/>
                          </w:tcPr>
                          <w:p w14:paraId="0D7897FF" w14:textId="77777777" w:rsidR="00464E1E" w:rsidRDefault="00000000">
                            <w:pPr>
                              <w:pStyle w:val="TableParagraph"/>
                              <w:spacing w:before="17" w:line="210" w:lineRule="exact"/>
                              <w:ind w:left="50"/>
                              <w:rPr>
                                <w:sz w:val="20"/>
                              </w:rPr>
                            </w:pPr>
                            <w:r>
                              <w:rPr>
                                <w:spacing w:val="-2"/>
                                <w:sz w:val="20"/>
                              </w:rPr>
                              <w:t>Other</w:t>
                            </w:r>
                          </w:p>
                        </w:tc>
                      </w:tr>
                    </w:tbl>
                    <w:p w14:paraId="0D789801" w14:textId="77777777" w:rsidR="00464E1E" w:rsidRDefault="00464E1E">
                      <w:pPr>
                        <w:pStyle w:val="BodyText"/>
                      </w:pPr>
                    </w:p>
                  </w:txbxContent>
                </v:textbox>
                <w10:wrap anchorx="page"/>
              </v:shape>
            </w:pict>
          </mc:Fallback>
        </mc:AlternateContent>
      </w:r>
      <w:r>
        <w:rPr>
          <w:noProof/>
        </w:rPr>
        <mc:AlternateContent>
          <mc:Choice Requires="wps">
            <w:drawing>
              <wp:anchor distT="0" distB="0" distL="0" distR="0" simplePos="0" relativeHeight="251609088" behindDoc="0" locked="0" layoutInCell="1" allowOverlap="1" wp14:anchorId="0D789328" wp14:editId="0D789329">
                <wp:simplePos x="0" y="0"/>
                <wp:positionH relativeFrom="page">
                  <wp:posOffset>4410075</wp:posOffset>
                </wp:positionH>
                <wp:positionV relativeFrom="paragraph">
                  <wp:posOffset>-1366637</wp:posOffset>
                </wp:positionV>
                <wp:extent cx="1243965" cy="48450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965" cy="4845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64"/>
                              <w:gridCol w:w="974"/>
                            </w:tblGrid>
                            <w:tr w:rsidR="00464E1E" w14:paraId="0D789804" w14:textId="77777777">
                              <w:trPr>
                                <w:trHeight w:val="246"/>
                              </w:trPr>
                              <w:tc>
                                <w:tcPr>
                                  <w:tcW w:w="864" w:type="dxa"/>
                                </w:tcPr>
                                <w:p w14:paraId="0D789802" w14:textId="77777777" w:rsidR="00464E1E" w:rsidRDefault="00000000">
                                  <w:pPr>
                                    <w:pStyle w:val="TableParagraph"/>
                                    <w:spacing w:line="223" w:lineRule="exact"/>
                                    <w:ind w:left="50"/>
                                    <w:rPr>
                                      <w:sz w:val="20"/>
                                    </w:rPr>
                                  </w:pPr>
                                  <w:r>
                                    <w:rPr>
                                      <w:spacing w:val="-10"/>
                                      <w:sz w:val="20"/>
                                    </w:rPr>
                                    <w:t>1</w:t>
                                  </w:r>
                                </w:p>
                              </w:tc>
                              <w:tc>
                                <w:tcPr>
                                  <w:tcW w:w="974" w:type="dxa"/>
                                </w:tcPr>
                                <w:p w14:paraId="0D789803" w14:textId="77777777" w:rsidR="00464E1E" w:rsidRDefault="00000000">
                                  <w:pPr>
                                    <w:pStyle w:val="TableParagraph"/>
                                    <w:spacing w:line="223" w:lineRule="exact"/>
                                    <w:ind w:right="47"/>
                                    <w:jc w:val="right"/>
                                    <w:rPr>
                                      <w:sz w:val="20"/>
                                    </w:rPr>
                                  </w:pPr>
                                  <w:r>
                                    <w:rPr>
                                      <w:spacing w:val="-5"/>
                                      <w:sz w:val="20"/>
                                    </w:rPr>
                                    <w:t>20</w:t>
                                  </w:r>
                                </w:p>
                              </w:tc>
                            </w:tr>
                            <w:tr w:rsidR="00464E1E" w14:paraId="0D789807" w14:textId="77777777">
                              <w:trPr>
                                <w:trHeight w:val="271"/>
                              </w:trPr>
                              <w:tc>
                                <w:tcPr>
                                  <w:tcW w:w="864" w:type="dxa"/>
                                </w:tcPr>
                                <w:p w14:paraId="0D789805" w14:textId="77777777" w:rsidR="00464E1E" w:rsidRDefault="00000000">
                                  <w:pPr>
                                    <w:pStyle w:val="TableParagraph"/>
                                    <w:spacing w:before="17"/>
                                    <w:ind w:left="50"/>
                                    <w:rPr>
                                      <w:sz w:val="20"/>
                                    </w:rPr>
                                  </w:pPr>
                                  <w:r>
                                    <w:rPr>
                                      <w:spacing w:val="-10"/>
                                      <w:sz w:val="20"/>
                                    </w:rPr>
                                    <w:t>1</w:t>
                                  </w:r>
                                </w:p>
                              </w:tc>
                              <w:tc>
                                <w:tcPr>
                                  <w:tcW w:w="974" w:type="dxa"/>
                                </w:tcPr>
                                <w:p w14:paraId="0D789806" w14:textId="77777777" w:rsidR="00464E1E" w:rsidRDefault="00000000">
                                  <w:pPr>
                                    <w:pStyle w:val="TableParagraph"/>
                                    <w:spacing w:before="17"/>
                                    <w:ind w:right="47"/>
                                    <w:jc w:val="right"/>
                                    <w:rPr>
                                      <w:sz w:val="20"/>
                                    </w:rPr>
                                  </w:pPr>
                                  <w:r>
                                    <w:rPr>
                                      <w:spacing w:val="-5"/>
                                      <w:sz w:val="20"/>
                                    </w:rPr>
                                    <w:t>20</w:t>
                                  </w:r>
                                </w:p>
                              </w:tc>
                            </w:tr>
                            <w:tr w:rsidR="00464E1E" w14:paraId="0D78980A" w14:textId="77777777">
                              <w:trPr>
                                <w:trHeight w:val="246"/>
                              </w:trPr>
                              <w:tc>
                                <w:tcPr>
                                  <w:tcW w:w="864" w:type="dxa"/>
                                </w:tcPr>
                                <w:p w14:paraId="0D789808" w14:textId="77777777" w:rsidR="00464E1E" w:rsidRDefault="00000000">
                                  <w:pPr>
                                    <w:pStyle w:val="TableParagraph"/>
                                    <w:spacing w:before="17" w:line="210" w:lineRule="exact"/>
                                    <w:ind w:left="50"/>
                                    <w:rPr>
                                      <w:sz w:val="20"/>
                                    </w:rPr>
                                  </w:pPr>
                                  <w:r>
                                    <w:rPr>
                                      <w:spacing w:val="-10"/>
                                      <w:sz w:val="20"/>
                                    </w:rPr>
                                    <w:t>1</w:t>
                                  </w:r>
                                </w:p>
                              </w:tc>
                              <w:tc>
                                <w:tcPr>
                                  <w:tcW w:w="974" w:type="dxa"/>
                                </w:tcPr>
                                <w:p w14:paraId="0D789809" w14:textId="77777777" w:rsidR="00464E1E" w:rsidRDefault="00000000">
                                  <w:pPr>
                                    <w:pStyle w:val="TableParagraph"/>
                                    <w:spacing w:before="17" w:line="210" w:lineRule="exact"/>
                                    <w:ind w:right="47"/>
                                    <w:jc w:val="right"/>
                                    <w:rPr>
                                      <w:sz w:val="20"/>
                                    </w:rPr>
                                  </w:pPr>
                                  <w:r>
                                    <w:rPr>
                                      <w:spacing w:val="-5"/>
                                      <w:sz w:val="20"/>
                                    </w:rPr>
                                    <w:t>21</w:t>
                                  </w:r>
                                </w:p>
                              </w:tc>
                            </w:tr>
                          </w:tbl>
                          <w:p w14:paraId="0D78980B"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28" id="Textbox 260" o:spid="_x0000_s1038" type="#_x0000_t202" style="position:absolute;left:0;text-align:left;margin-left:347.25pt;margin-top:-107.6pt;width:97.95pt;height:38.15pt;z-index:2516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64"/>
                        <w:gridCol w:w="974"/>
                      </w:tblGrid>
                      <w:tr w:rsidR="00464E1E" w14:paraId="0D789804" w14:textId="77777777">
                        <w:trPr>
                          <w:trHeight w:val="246"/>
                        </w:trPr>
                        <w:tc>
                          <w:tcPr>
                            <w:tcW w:w="864" w:type="dxa"/>
                          </w:tcPr>
                          <w:p w14:paraId="0D789802" w14:textId="77777777" w:rsidR="00464E1E" w:rsidRDefault="00000000">
                            <w:pPr>
                              <w:pStyle w:val="TableParagraph"/>
                              <w:spacing w:line="223" w:lineRule="exact"/>
                              <w:ind w:left="50"/>
                              <w:rPr>
                                <w:sz w:val="20"/>
                              </w:rPr>
                            </w:pPr>
                            <w:r>
                              <w:rPr>
                                <w:spacing w:val="-10"/>
                                <w:sz w:val="20"/>
                              </w:rPr>
                              <w:t>1</w:t>
                            </w:r>
                          </w:p>
                        </w:tc>
                        <w:tc>
                          <w:tcPr>
                            <w:tcW w:w="974" w:type="dxa"/>
                          </w:tcPr>
                          <w:p w14:paraId="0D789803" w14:textId="77777777" w:rsidR="00464E1E" w:rsidRDefault="00000000">
                            <w:pPr>
                              <w:pStyle w:val="TableParagraph"/>
                              <w:spacing w:line="223" w:lineRule="exact"/>
                              <w:ind w:right="47"/>
                              <w:jc w:val="right"/>
                              <w:rPr>
                                <w:sz w:val="20"/>
                              </w:rPr>
                            </w:pPr>
                            <w:r>
                              <w:rPr>
                                <w:spacing w:val="-5"/>
                                <w:sz w:val="20"/>
                              </w:rPr>
                              <w:t>20</w:t>
                            </w:r>
                          </w:p>
                        </w:tc>
                      </w:tr>
                      <w:tr w:rsidR="00464E1E" w14:paraId="0D789807" w14:textId="77777777">
                        <w:trPr>
                          <w:trHeight w:val="271"/>
                        </w:trPr>
                        <w:tc>
                          <w:tcPr>
                            <w:tcW w:w="864" w:type="dxa"/>
                          </w:tcPr>
                          <w:p w14:paraId="0D789805" w14:textId="77777777" w:rsidR="00464E1E" w:rsidRDefault="00000000">
                            <w:pPr>
                              <w:pStyle w:val="TableParagraph"/>
                              <w:spacing w:before="17"/>
                              <w:ind w:left="50"/>
                              <w:rPr>
                                <w:sz w:val="20"/>
                              </w:rPr>
                            </w:pPr>
                            <w:r>
                              <w:rPr>
                                <w:spacing w:val="-10"/>
                                <w:sz w:val="20"/>
                              </w:rPr>
                              <w:t>1</w:t>
                            </w:r>
                          </w:p>
                        </w:tc>
                        <w:tc>
                          <w:tcPr>
                            <w:tcW w:w="974" w:type="dxa"/>
                          </w:tcPr>
                          <w:p w14:paraId="0D789806" w14:textId="77777777" w:rsidR="00464E1E" w:rsidRDefault="00000000">
                            <w:pPr>
                              <w:pStyle w:val="TableParagraph"/>
                              <w:spacing w:before="17"/>
                              <w:ind w:right="47"/>
                              <w:jc w:val="right"/>
                              <w:rPr>
                                <w:sz w:val="20"/>
                              </w:rPr>
                            </w:pPr>
                            <w:r>
                              <w:rPr>
                                <w:spacing w:val="-5"/>
                                <w:sz w:val="20"/>
                              </w:rPr>
                              <w:t>20</w:t>
                            </w:r>
                          </w:p>
                        </w:tc>
                      </w:tr>
                      <w:tr w:rsidR="00464E1E" w14:paraId="0D78980A" w14:textId="77777777">
                        <w:trPr>
                          <w:trHeight w:val="246"/>
                        </w:trPr>
                        <w:tc>
                          <w:tcPr>
                            <w:tcW w:w="864" w:type="dxa"/>
                          </w:tcPr>
                          <w:p w14:paraId="0D789808" w14:textId="77777777" w:rsidR="00464E1E" w:rsidRDefault="00000000">
                            <w:pPr>
                              <w:pStyle w:val="TableParagraph"/>
                              <w:spacing w:before="17" w:line="210" w:lineRule="exact"/>
                              <w:ind w:left="50"/>
                              <w:rPr>
                                <w:sz w:val="20"/>
                              </w:rPr>
                            </w:pPr>
                            <w:r>
                              <w:rPr>
                                <w:spacing w:val="-10"/>
                                <w:sz w:val="20"/>
                              </w:rPr>
                              <w:t>1</w:t>
                            </w:r>
                          </w:p>
                        </w:tc>
                        <w:tc>
                          <w:tcPr>
                            <w:tcW w:w="974" w:type="dxa"/>
                          </w:tcPr>
                          <w:p w14:paraId="0D789809" w14:textId="77777777" w:rsidR="00464E1E" w:rsidRDefault="00000000">
                            <w:pPr>
                              <w:pStyle w:val="TableParagraph"/>
                              <w:spacing w:before="17" w:line="210" w:lineRule="exact"/>
                              <w:ind w:right="47"/>
                              <w:jc w:val="right"/>
                              <w:rPr>
                                <w:sz w:val="20"/>
                              </w:rPr>
                            </w:pPr>
                            <w:r>
                              <w:rPr>
                                <w:spacing w:val="-5"/>
                                <w:sz w:val="20"/>
                              </w:rPr>
                              <w:t>21</w:t>
                            </w:r>
                          </w:p>
                        </w:tc>
                      </w:tr>
                    </w:tbl>
                    <w:p w14:paraId="0D78980B" w14:textId="77777777" w:rsidR="00464E1E" w:rsidRDefault="00464E1E">
                      <w:pPr>
                        <w:pStyle w:val="BodyText"/>
                      </w:pPr>
                    </w:p>
                  </w:txbxContent>
                </v:textbox>
                <w10:wrap anchorx="page"/>
              </v:shape>
            </w:pict>
          </mc:Fallback>
        </mc:AlternateContent>
      </w:r>
      <w:r>
        <w:rPr>
          <w:sz w:val="20"/>
        </w:rPr>
        <w:t>Investment</w:t>
      </w:r>
      <w:r>
        <w:rPr>
          <w:spacing w:val="-5"/>
          <w:sz w:val="20"/>
        </w:rPr>
        <w:t xml:space="preserve"> </w:t>
      </w:r>
      <w:r>
        <w:rPr>
          <w:sz w:val="20"/>
        </w:rPr>
        <w:t>properties</w:t>
      </w:r>
      <w:r>
        <w:rPr>
          <w:spacing w:val="-4"/>
          <w:sz w:val="20"/>
        </w:rPr>
        <w:t xml:space="preserve"> </w:t>
      </w:r>
      <w:r>
        <w:rPr>
          <w:sz w:val="20"/>
        </w:rPr>
        <w:t>are</w:t>
      </w:r>
      <w:r>
        <w:rPr>
          <w:spacing w:val="-5"/>
          <w:sz w:val="20"/>
        </w:rPr>
        <w:t xml:space="preserve"> </w:t>
      </w:r>
      <w:r>
        <w:rPr>
          <w:sz w:val="20"/>
        </w:rPr>
        <w:t>measured</w:t>
      </w:r>
      <w:r>
        <w:rPr>
          <w:spacing w:val="-5"/>
          <w:sz w:val="20"/>
        </w:rPr>
        <w:t xml:space="preserve"> </w:t>
      </w:r>
      <w:r>
        <w:rPr>
          <w:sz w:val="20"/>
        </w:rPr>
        <w:t>at</w:t>
      </w:r>
      <w:r>
        <w:rPr>
          <w:spacing w:val="-5"/>
          <w:sz w:val="20"/>
        </w:rPr>
        <w:t xml:space="preserve"> </w:t>
      </w:r>
      <w:r>
        <w:rPr>
          <w:sz w:val="20"/>
        </w:rPr>
        <w:t>fair</w:t>
      </w:r>
      <w:r>
        <w:rPr>
          <w:spacing w:val="-4"/>
          <w:sz w:val="20"/>
        </w:rPr>
        <w:t xml:space="preserve"> </w:t>
      </w:r>
      <w:r>
        <w:rPr>
          <w:sz w:val="20"/>
        </w:rPr>
        <w:t>value.</w:t>
      </w:r>
      <w:r>
        <w:rPr>
          <w:spacing w:val="-5"/>
          <w:sz w:val="20"/>
        </w:rPr>
        <w:t xml:space="preserve"> </w:t>
      </w:r>
      <w:r>
        <w:rPr>
          <w:sz w:val="20"/>
        </w:rPr>
        <w:t>Changes</w:t>
      </w:r>
      <w:r>
        <w:rPr>
          <w:spacing w:val="-4"/>
          <w:sz w:val="20"/>
        </w:rPr>
        <w:t xml:space="preserve"> </w:t>
      </w:r>
      <w:r>
        <w:rPr>
          <w:sz w:val="20"/>
        </w:rPr>
        <w:t>in</w:t>
      </w:r>
      <w:r>
        <w:rPr>
          <w:spacing w:val="-5"/>
          <w:sz w:val="20"/>
        </w:rPr>
        <w:t xml:space="preserve"> </w:t>
      </w:r>
      <w:r>
        <w:rPr>
          <w:sz w:val="20"/>
        </w:rPr>
        <w:t>fair</w:t>
      </w:r>
      <w:r>
        <w:rPr>
          <w:spacing w:val="-4"/>
          <w:sz w:val="20"/>
        </w:rPr>
        <w:t xml:space="preserve"> </w:t>
      </w:r>
      <w:r>
        <w:rPr>
          <w:sz w:val="20"/>
        </w:rPr>
        <w:t>value</w:t>
      </w:r>
      <w:r>
        <w:rPr>
          <w:spacing w:val="-6"/>
          <w:sz w:val="20"/>
        </w:rPr>
        <w:t xml:space="preserve"> </w:t>
      </w:r>
      <w:r>
        <w:rPr>
          <w:sz w:val="20"/>
        </w:rPr>
        <w:t>are</w:t>
      </w:r>
      <w:r>
        <w:rPr>
          <w:spacing w:val="-5"/>
          <w:sz w:val="20"/>
        </w:rPr>
        <w:t xml:space="preserve"> </w:t>
      </w:r>
      <w:r>
        <w:rPr>
          <w:sz w:val="20"/>
        </w:rPr>
        <w:t>recognised</w:t>
      </w:r>
      <w:r>
        <w:rPr>
          <w:spacing w:val="-6"/>
          <w:sz w:val="20"/>
        </w:rPr>
        <w:t xml:space="preserve"> </w:t>
      </w:r>
      <w:r>
        <w:rPr>
          <w:sz w:val="20"/>
        </w:rPr>
        <w:t>as</w:t>
      </w:r>
      <w:r>
        <w:rPr>
          <w:spacing w:val="-4"/>
          <w:sz w:val="20"/>
        </w:rPr>
        <w:t xml:space="preserve"> </w:t>
      </w:r>
      <w:r>
        <w:rPr>
          <w:sz w:val="20"/>
        </w:rPr>
        <w:t>gains</w:t>
      </w:r>
      <w:r>
        <w:rPr>
          <w:spacing w:val="-4"/>
          <w:sz w:val="20"/>
        </w:rPr>
        <w:t xml:space="preserve"> </w:t>
      </w:r>
      <w:r>
        <w:rPr>
          <w:sz w:val="20"/>
        </w:rPr>
        <w:t>or</w:t>
      </w:r>
      <w:r>
        <w:rPr>
          <w:spacing w:val="-5"/>
          <w:sz w:val="20"/>
        </w:rPr>
        <w:t xml:space="preserve"> </w:t>
      </w:r>
      <w:r>
        <w:rPr>
          <w:sz w:val="20"/>
        </w:rPr>
        <w:t>losses</w:t>
      </w:r>
      <w:r>
        <w:rPr>
          <w:spacing w:val="-4"/>
          <w:sz w:val="20"/>
        </w:rPr>
        <w:t xml:space="preserve"> </w:t>
      </w:r>
      <w:r>
        <w:rPr>
          <w:sz w:val="20"/>
        </w:rPr>
        <w:t xml:space="preserve">in </w:t>
      </w:r>
      <w:r>
        <w:rPr>
          <w:spacing w:val="-2"/>
          <w:sz w:val="20"/>
        </w:rPr>
        <w:t>income/expenditure.</w:t>
      </w:r>
    </w:p>
    <w:p w14:paraId="0D787A51" w14:textId="77777777" w:rsidR="00464E1E" w:rsidRDefault="00464E1E">
      <w:pPr>
        <w:pStyle w:val="BodyText"/>
        <w:spacing w:before="20"/>
        <w:rPr>
          <w:sz w:val="20"/>
        </w:rPr>
      </w:pPr>
    </w:p>
    <w:p w14:paraId="0D787A52" w14:textId="77777777" w:rsidR="00464E1E" w:rsidRDefault="00000000">
      <w:pPr>
        <w:spacing w:line="259" w:lineRule="auto"/>
        <w:ind w:left="167" w:right="129"/>
        <w:rPr>
          <w:sz w:val="20"/>
        </w:rPr>
      </w:pPr>
      <w:r>
        <w:rPr>
          <w:sz w:val="20"/>
        </w:rPr>
        <w:t>Only</w:t>
      </w:r>
      <w:r>
        <w:rPr>
          <w:spacing w:val="-9"/>
          <w:sz w:val="20"/>
        </w:rPr>
        <w:t xml:space="preserve"> </w:t>
      </w:r>
      <w:r>
        <w:rPr>
          <w:sz w:val="20"/>
        </w:rPr>
        <w:t>those</w:t>
      </w:r>
      <w:r>
        <w:rPr>
          <w:spacing w:val="-3"/>
          <w:sz w:val="20"/>
        </w:rPr>
        <w:t xml:space="preserve"> </w:t>
      </w:r>
      <w:r>
        <w:rPr>
          <w:sz w:val="20"/>
        </w:rPr>
        <w:t>assets</w:t>
      </w:r>
      <w:r>
        <w:rPr>
          <w:spacing w:val="-2"/>
          <w:sz w:val="20"/>
        </w:rPr>
        <w:t xml:space="preserve"> </w:t>
      </w:r>
      <w:r>
        <w:rPr>
          <w:sz w:val="20"/>
        </w:rPr>
        <w:t>which</w:t>
      </w:r>
      <w:r>
        <w:rPr>
          <w:spacing w:val="-3"/>
          <w:sz w:val="20"/>
        </w:rPr>
        <w:t xml:space="preserve"> </w:t>
      </w:r>
      <w:r>
        <w:rPr>
          <w:sz w:val="20"/>
        </w:rPr>
        <w:t>are</w:t>
      </w:r>
      <w:r>
        <w:rPr>
          <w:spacing w:val="-3"/>
          <w:sz w:val="20"/>
        </w:rPr>
        <w:t xml:space="preserve"> </w:t>
      </w:r>
      <w:r>
        <w:rPr>
          <w:sz w:val="20"/>
        </w:rPr>
        <w:t>held</w:t>
      </w:r>
      <w:r>
        <w:rPr>
          <w:spacing w:val="-3"/>
          <w:sz w:val="20"/>
        </w:rPr>
        <w:t xml:space="preserve"> </w:t>
      </w:r>
      <w:r>
        <w:rPr>
          <w:sz w:val="20"/>
        </w:rPr>
        <w:t>solely</w:t>
      </w:r>
      <w:r>
        <w:rPr>
          <w:spacing w:val="-9"/>
          <w:sz w:val="20"/>
        </w:rPr>
        <w:t xml:space="preserve"> </w:t>
      </w:r>
      <w:r>
        <w:rPr>
          <w:sz w:val="20"/>
        </w:rPr>
        <w:t>to</w:t>
      </w:r>
      <w:r>
        <w:rPr>
          <w:spacing w:val="-4"/>
          <w:sz w:val="20"/>
        </w:rPr>
        <w:t xml:space="preserve"> </w:t>
      </w:r>
      <w:r>
        <w:rPr>
          <w:sz w:val="20"/>
        </w:rPr>
        <w:t>generate</w:t>
      </w:r>
      <w:r>
        <w:rPr>
          <w:spacing w:val="-4"/>
          <w:sz w:val="20"/>
        </w:rPr>
        <w:t xml:space="preserve"> </w:t>
      </w:r>
      <w:r>
        <w:rPr>
          <w:sz w:val="20"/>
        </w:rPr>
        <w:t>a</w:t>
      </w:r>
      <w:r>
        <w:rPr>
          <w:spacing w:val="-4"/>
          <w:sz w:val="20"/>
        </w:rPr>
        <w:t xml:space="preserve"> </w:t>
      </w:r>
      <w:r>
        <w:rPr>
          <w:sz w:val="20"/>
        </w:rPr>
        <w:t>commercial</w:t>
      </w:r>
      <w:r>
        <w:rPr>
          <w:spacing w:val="-4"/>
          <w:sz w:val="20"/>
        </w:rPr>
        <w:t xml:space="preserve"> </w:t>
      </w:r>
      <w:r>
        <w:rPr>
          <w:sz w:val="20"/>
        </w:rPr>
        <w:t>return</w:t>
      </w:r>
      <w:r>
        <w:rPr>
          <w:spacing w:val="-3"/>
          <w:sz w:val="20"/>
        </w:rPr>
        <w:t xml:space="preserve"> </w:t>
      </w:r>
      <w:r>
        <w:rPr>
          <w:sz w:val="20"/>
        </w:rPr>
        <w:t>are</w:t>
      </w:r>
      <w:r>
        <w:rPr>
          <w:spacing w:val="-3"/>
          <w:sz w:val="20"/>
        </w:rPr>
        <w:t xml:space="preserve"> </w:t>
      </w:r>
      <w:r>
        <w:rPr>
          <w:sz w:val="20"/>
        </w:rPr>
        <w:t>considered</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investment</w:t>
      </w:r>
      <w:r>
        <w:rPr>
          <w:spacing w:val="-3"/>
          <w:sz w:val="20"/>
        </w:rPr>
        <w:t xml:space="preserve"> </w:t>
      </w:r>
      <w:r>
        <w:rPr>
          <w:sz w:val="20"/>
        </w:rPr>
        <w:t>properties. Where</w:t>
      </w:r>
      <w:r>
        <w:rPr>
          <w:spacing w:val="-5"/>
          <w:sz w:val="20"/>
        </w:rPr>
        <w:t xml:space="preserve"> </w:t>
      </w:r>
      <w:r>
        <w:rPr>
          <w:sz w:val="20"/>
        </w:rPr>
        <w:t>an</w:t>
      </w:r>
      <w:r>
        <w:rPr>
          <w:spacing w:val="-5"/>
          <w:sz w:val="20"/>
        </w:rPr>
        <w:t xml:space="preserve"> </w:t>
      </w:r>
      <w:r>
        <w:rPr>
          <w:sz w:val="20"/>
        </w:rPr>
        <w:t>asset</w:t>
      </w:r>
      <w:r>
        <w:rPr>
          <w:spacing w:val="-5"/>
          <w:sz w:val="20"/>
        </w:rPr>
        <w:t xml:space="preserve"> </w:t>
      </w:r>
      <w:r>
        <w:rPr>
          <w:sz w:val="20"/>
        </w:rPr>
        <w:t>is</w:t>
      </w:r>
      <w:r>
        <w:rPr>
          <w:spacing w:val="-4"/>
          <w:sz w:val="20"/>
        </w:rPr>
        <w:t xml:space="preserve"> </w:t>
      </w:r>
      <w:r>
        <w:rPr>
          <w:sz w:val="20"/>
        </w:rPr>
        <w:t>held,</w:t>
      </w:r>
      <w:r>
        <w:rPr>
          <w:spacing w:val="-5"/>
          <w:sz w:val="20"/>
        </w:rPr>
        <w:t xml:space="preserve"> </w:t>
      </w:r>
      <w:r>
        <w:rPr>
          <w:sz w:val="20"/>
        </w:rPr>
        <w:t>in</w:t>
      </w:r>
      <w:r>
        <w:rPr>
          <w:spacing w:val="-5"/>
          <w:sz w:val="20"/>
        </w:rPr>
        <w:t xml:space="preserve"> </w:t>
      </w:r>
      <w:r>
        <w:rPr>
          <w:sz w:val="20"/>
        </w:rPr>
        <w:t>part,</w:t>
      </w:r>
      <w:r>
        <w:rPr>
          <w:spacing w:val="-5"/>
          <w:sz w:val="20"/>
        </w:rPr>
        <w:t xml:space="preserve"> </w:t>
      </w:r>
      <w:r>
        <w:rPr>
          <w:sz w:val="20"/>
        </w:rPr>
        <w:t>for</w:t>
      </w:r>
      <w:r>
        <w:rPr>
          <w:spacing w:val="-5"/>
          <w:sz w:val="20"/>
        </w:rPr>
        <w:t xml:space="preserve"> </w:t>
      </w:r>
      <w:r>
        <w:rPr>
          <w:sz w:val="20"/>
        </w:rPr>
        <w:t>support</w:t>
      </w:r>
      <w:r>
        <w:rPr>
          <w:spacing w:val="-5"/>
          <w:sz w:val="20"/>
        </w:rPr>
        <w:t xml:space="preserve"> </w:t>
      </w:r>
      <w:r>
        <w:rPr>
          <w:sz w:val="20"/>
        </w:rPr>
        <w:t>service</w:t>
      </w:r>
      <w:r>
        <w:rPr>
          <w:spacing w:val="-5"/>
          <w:sz w:val="20"/>
        </w:rPr>
        <w:t xml:space="preserve"> </w:t>
      </w:r>
      <w:r>
        <w:rPr>
          <w:sz w:val="20"/>
        </w:rPr>
        <w:t>delivery</w:t>
      </w:r>
      <w:r>
        <w:rPr>
          <w:spacing w:val="-9"/>
          <w:sz w:val="20"/>
        </w:rPr>
        <w:t xml:space="preserve"> </w:t>
      </w:r>
      <w:r>
        <w:rPr>
          <w:sz w:val="20"/>
        </w:rPr>
        <w:t>objectives,</w:t>
      </w:r>
      <w:r>
        <w:rPr>
          <w:spacing w:val="-5"/>
          <w:sz w:val="20"/>
        </w:rPr>
        <w:t xml:space="preserve"> </w:t>
      </w:r>
      <w:r>
        <w:rPr>
          <w:sz w:val="20"/>
        </w:rPr>
        <w:t>then</w:t>
      </w:r>
      <w:r>
        <w:rPr>
          <w:spacing w:val="-5"/>
          <w:sz w:val="20"/>
        </w:rPr>
        <w:t xml:space="preserve"> </w:t>
      </w:r>
      <w:r>
        <w:rPr>
          <w:sz w:val="20"/>
        </w:rPr>
        <w:t>it</w:t>
      </w:r>
      <w:r>
        <w:rPr>
          <w:spacing w:val="-5"/>
          <w:sz w:val="20"/>
        </w:rPr>
        <w:t xml:space="preserve"> </w:t>
      </w:r>
      <w:r>
        <w:rPr>
          <w:sz w:val="20"/>
        </w:rPr>
        <w:t>is</w:t>
      </w:r>
      <w:r>
        <w:rPr>
          <w:spacing w:val="-4"/>
          <w:sz w:val="20"/>
        </w:rPr>
        <w:t xml:space="preserve"> </w:t>
      </w:r>
      <w:r>
        <w:rPr>
          <w:sz w:val="20"/>
        </w:rPr>
        <w:t>considered</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an</w:t>
      </w:r>
      <w:r>
        <w:rPr>
          <w:spacing w:val="-5"/>
          <w:sz w:val="20"/>
        </w:rPr>
        <w:t xml:space="preserve"> </w:t>
      </w:r>
      <w:r>
        <w:rPr>
          <w:sz w:val="20"/>
        </w:rPr>
        <w:t>item</w:t>
      </w:r>
      <w:r>
        <w:rPr>
          <w:spacing w:val="-1"/>
          <w:sz w:val="20"/>
        </w:rPr>
        <w:t xml:space="preserve"> </w:t>
      </w:r>
      <w:r>
        <w:rPr>
          <w:sz w:val="20"/>
        </w:rPr>
        <w:t>of</w:t>
      </w:r>
      <w:r>
        <w:rPr>
          <w:spacing w:val="-3"/>
          <w:sz w:val="20"/>
        </w:rPr>
        <w:t xml:space="preserve"> </w:t>
      </w:r>
      <w:r>
        <w:rPr>
          <w:sz w:val="20"/>
        </w:rPr>
        <w:t>property, plant and equipment. Properties occupied by</w:t>
      </w:r>
      <w:r>
        <w:rPr>
          <w:spacing w:val="-3"/>
          <w:sz w:val="20"/>
        </w:rPr>
        <w:t xml:space="preserve"> </w:t>
      </w:r>
      <w:r>
        <w:rPr>
          <w:sz w:val="20"/>
        </w:rPr>
        <w:t>employees, whether or not they</w:t>
      </w:r>
      <w:r>
        <w:rPr>
          <w:spacing w:val="-3"/>
          <w:sz w:val="20"/>
        </w:rPr>
        <w:t xml:space="preserve"> </w:t>
      </w:r>
      <w:r>
        <w:rPr>
          <w:sz w:val="20"/>
        </w:rPr>
        <w:t>pay</w:t>
      </w:r>
      <w:r>
        <w:rPr>
          <w:spacing w:val="-3"/>
          <w:sz w:val="20"/>
        </w:rPr>
        <w:t xml:space="preserve"> </w:t>
      </w:r>
      <w:r>
        <w:rPr>
          <w:sz w:val="20"/>
        </w:rPr>
        <w:t>rent at market rates, are not classified as investment properties.</w:t>
      </w:r>
    </w:p>
    <w:p w14:paraId="0D787A53" w14:textId="77777777" w:rsidR="00464E1E" w:rsidRDefault="00000000">
      <w:pPr>
        <w:spacing w:before="209"/>
        <w:ind w:left="167"/>
        <w:rPr>
          <w:b/>
          <w:sz w:val="20"/>
        </w:rPr>
      </w:pPr>
      <w:r>
        <w:rPr>
          <w:b/>
          <w:sz w:val="20"/>
        </w:rPr>
        <w:t>Note</w:t>
      </w:r>
      <w:r>
        <w:rPr>
          <w:b/>
          <w:spacing w:val="-6"/>
          <w:sz w:val="20"/>
        </w:rPr>
        <w:t xml:space="preserve"> </w:t>
      </w:r>
      <w:r>
        <w:rPr>
          <w:b/>
          <w:sz w:val="20"/>
        </w:rPr>
        <w:t>1.10</w:t>
      </w:r>
      <w:r>
        <w:rPr>
          <w:b/>
          <w:spacing w:val="-6"/>
          <w:sz w:val="20"/>
        </w:rPr>
        <w:t xml:space="preserve"> </w:t>
      </w:r>
      <w:r>
        <w:rPr>
          <w:b/>
          <w:spacing w:val="-2"/>
          <w:sz w:val="20"/>
        </w:rPr>
        <w:t>Leases</w:t>
      </w:r>
    </w:p>
    <w:p w14:paraId="0D787A54" w14:textId="77777777" w:rsidR="00464E1E" w:rsidRDefault="00000000">
      <w:pPr>
        <w:spacing w:before="137" w:line="256" w:lineRule="auto"/>
        <w:ind w:left="167" w:right="129"/>
        <w:rPr>
          <w:sz w:val="20"/>
        </w:rPr>
      </w:pPr>
      <w:r>
        <w:rPr>
          <w:sz w:val="20"/>
        </w:rPr>
        <w:t>A lease is a contract or part of a contract that conveys the right to use an asset for a period of time in exchange for consideration.</w:t>
      </w:r>
      <w:r>
        <w:rPr>
          <w:spacing w:val="-3"/>
          <w:sz w:val="20"/>
        </w:rPr>
        <w:t xml:space="preserve"> </w:t>
      </w:r>
      <w:r>
        <w:rPr>
          <w:sz w:val="20"/>
        </w:rPr>
        <w:t>An</w:t>
      </w:r>
      <w:r>
        <w:rPr>
          <w:spacing w:val="-3"/>
          <w:sz w:val="20"/>
        </w:rPr>
        <w:t xml:space="preserve"> </w:t>
      </w:r>
      <w:r>
        <w:rPr>
          <w:sz w:val="20"/>
        </w:rPr>
        <w:t>adaptation</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relevant</w:t>
      </w:r>
      <w:r>
        <w:rPr>
          <w:spacing w:val="-3"/>
          <w:sz w:val="20"/>
        </w:rPr>
        <w:t xml:space="preserve"> </w:t>
      </w:r>
      <w:r>
        <w:rPr>
          <w:sz w:val="20"/>
        </w:rPr>
        <w:t>accounting</w:t>
      </w:r>
      <w:r>
        <w:rPr>
          <w:spacing w:val="-4"/>
          <w:sz w:val="20"/>
        </w:rPr>
        <w:t xml:space="preserve"> </w:t>
      </w:r>
      <w:r>
        <w:rPr>
          <w:sz w:val="20"/>
        </w:rPr>
        <w:t>standard</w:t>
      </w:r>
      <w:r>
        <w:rPr>
          <w:spacing w:val="-3"/>
          <w:sz w:val="20"/>
        </w:rPr>
        <w:t xml:space="preserve"> </w:t>
      </w:r>
      <w:r>
        <w:rPr>
          <w:sz w:val="20"/>
        </w:rPr>
        <w:t>by</w:t>
      </w:r>
      <w:r>
        <w:rPr>
          <w:spacing w:val="-9"/>
          <w:sz w:val="20"/>
        </w:rPr>
        <w:t xml:space="preserve"> </w:t>
      </w:r>
      <w:r>
        <w:rPr>
          <w:sz w:val="20"/>
        </w:rPr>
        <w:t>HM</w:t>
      </w:r>
      <w:r>
        <w:rPr>
          <w:spacing w:val="-3"/>
          <w:sz w:val="20"/>
        </w:rPr>
        <w:t xml:space="preserve"> </w:t>
      </w:r>
      <w:r>
        <w:rPr>
          <w:sz w:val="20"/>
        </w:rPr>
        <w:t>Treasury</w:t>
      </w:r>
      <w:r>
        <w:rPr>
          <w:spacing w:val="-8"/>
          <w:sz w:val="20"/>
        </w:rPr>
        <w:t xml:space="preserve"> </w:t>
      </w:r>
      <w:r>
        <w:rPr>
          <w:sz w:val="20"/>
        </w:rPr>
        <w:t>for</w:t>
      </w:r>
      <w:r>
        <w:rPr>
          <w:spacing w:val="-3"/>
          <w:sz w:val="20"/>
        </w:rPr>
        <w:t xml:space="preserve"> </w:t>
      </w:r>
      <w:r>
        <w:rPr>
          <w:sz w:val="20"/>
        </w:rPr>
        <w:t>the</w:t>
      </w:r>
      <w:r>
        <w:rPr>
          <w:spacing w:val="-4"/>
          <w:sz w:val="20"/>
        </w:rPr>
        <w:t xml:space="preserve"> </w:t>
      </w:r>
      <w:r>
        <w:rPr>
          <w:sz w:val="20"/>
        </w:rPr>
        <w:t>public</w:t>
      </w:r>
      <w:r>
        <w:rPr>
          <w:spacing w:val="-2"/>
          <w:sz w:val="20"/>
        </w:rPr>
        <w:t xml:space="preserve"> </w:t>
      </w:r>
      <w:r>
        <w:rPr>
          <w:sz w:val="20"/>
        </w:rPr>
        <w:t>sector</w:t>
      </w:r>
      <w:r>
        <w:rPr>
          <w:spacing w:val="-3"/>
          <w:sz w:val="20"/>
        </w:rPr>
        <w:t xml:space="preserve"> </w:t>
      </w:r>
      <w:r>
        <w:rPr>
          <w:sz w:val="20"/>
        </w:rPr>
        <w:t>means</w:t>
      </w:r>
      <w:r>
        <w:rPr>
          <w:spacing w:val="-2"/>
          <w:sz w:val="20"/>
        </w:rPr>
        <w:t xml:space="preserve"> </w:t>
      </w:r>
      <w:r>
        <w:rPr>
          <w:sz w:val="20"/>
        </w:rPr>
        <w:t>that</w:t>
      </w:r>
      <w:r>
        <w:rPr>
          <w:spacing w:val="-3"/>
          <w:sz w:val="20"/>
        </w:rPr>
        <w:t xml:space="preserve"> </w:t>
      </w:r>
      <w:r>
        <w:rPr>
          <w:sz w:val="20"/>
        </w:rPr>
        <w:t>for NHS</w:t>
      </w:r>
      <w:r>
        <w:rPr>
          <w:spacing w:val="-5"/>
          <w:sz w:val="20"/>
        </w:rPr>
        <w:t xml:space="preserve"> </w:t>
      </w:r>
      <w:r>
        <w:rPr>
          <w:sz w:val="20"/>
        </w:rPr>
        <w:t>bodies,</w:t>
      </w:r>
      <w:r>
        <w:rPr>
          <w:spacing w:val="-5"/>
          <w:sz w:val="20"/>
        </w:rPr>
        <w:t xml:space="preserve"> </w:t>
      </w:r>
      <w:r>
        <w:rPr>
          <w:sz w:val="20"/>
        </w:rPr>
        <w:t>this</w:t>
      </w:r>
      <w:r>
        <w:rPr>
          <w:spacing w:val="-4"/>
          <w:sz w:val="20"/>
        </w:rPr>
        <w:t xml:space="preserve"> </w:t>
      </w:r>
      <w:r>
        <w:rPr>
          <w:sz w:val="20"/>
        </w:rPr>
        <w:t>includes</w:t>
      </w:r>
      <w:r>
        <w:rPr>
          <w:spacing w:val="-4"/>
          <w:sz w:val="20"/>
        </w:rPr>
        <w:t xml:space="preserve"> </w:t>
      </w:r>
      <w:r>
        <w:rPr>
          <w:sz w:val="20"/>
        </w:rPr>
        <w:t>lease-like</w:t>
      </w:r>
      <w:r>
        <w:rPr>
          <w:spacing w:val="-5"/>
          <w:sz w:val="20"/>
        </w:rPr>
        <w:t xml:space="preserve"> </w:t>
      </w:r>
      <w:r>
        <w:rPr>
          <w:sz w:val="20"/>
        </w:rPr>
        <w:t>arrangements</w:t>
      </w:r>
      <w:r>
        <w:rPr>
          <w:spacing w:val="-4"/>
          <w:sz w:val="20"/>
        </w:rPr>
        <w:t xml:space="preserve"> </w:t>
      </w:r>
      <w:r>
        <w:rPr>
          <w:sz w:val="20"/>
        </w:rPr>
        <w:t>with</w:t>
      </w:r>
      <w:r>
        <w:rPr>
          <w:spacing w:val="-6"/>
          <w:sz w:val="20"/>
        </w:rPr>
        <w:t xml:space="preserve"> </w:t>
      </w:r>
      <w:r>
        <w:rPr>
          <w:sz w:val="20"/>
        </w:rPr>
        <w:t>other</w:t>
      </w:r>
      <w:r>
        <w:rPr>
          <w:spacing w:val="-5"/>
          <w:sz w:val="20"/>
        </w:rPr>
        <w:t xml:space="preserve"> </w:t>
      </w:r>
      <w:r>
        <w:rPr>
          <w:sz w:val="20"/>
        </w:rPr>
        <w:t>public</w:t>
      </w:r>
      <w:r>
        <w:rPr>
          <w:spacing w:val="-4"/>
          <w:sz w:val="20"/>
        </w:rPr>
        <w:t xml:space="preserve"> </w:t>
      </w:r>
      <w:r>
        <w:rPr>
          <w:sz w:val="20"/>
        </w:rPr>
        <w:t>sector</w:t>
      </w:r>
      <w:r>
        <w:rPr>
          <w:spacing w:val="-5"/>
          <w:sz w:val="20"/>
        </w:rPr>
        <w:t xml:space="preserve"> </w:t>
      </w:r>
      <w:r>
        <w:rPr>
          <w:sz w:val="20"/>
        </w:rPr>
        <w:t>entities</w:t>
      </w:r>
      <w:r>
        <w:rPr>
          <w:spacing w:val="-4"/>
          <w:sz w:val="20"/>
        </w:rPr>
        <w:t xml:space="preserve"> </w:t>
      </w:r>
      <w:r>
        <w:rPr>
          <w:sz w:val="20"/>
        </w:rPr>
        <w:t>that</w:t>
      </w:r>
      <w:r>
        <w:rPr>
          <w:spacing w:val="-5"/>
          <w:sz w:val="20"/>
        </w:rPr>
        <w:t xml:space="preserve"> </w:t>
      </w:r>
      <w:r>
        <w:rPr>
          <w:sz w:val="20"/>
        </w:rPr>
        <w:t>do</w:t>
      </w:r>
      <w:r>
        <w:rPr>
          <w:spacing w:val="-6"/>
          <w:sz w:val="20"/>
        </w:rPr>
        <w:t xml:space="preserve"> </w:t>
      </w:r>
      <w:r>
        <w:rPr>
          <w:sz w:val="20"/>
        </w:rPr>
        <w:t>not</w:t>
      </w:r>
      <w:r>
        <w:rPr>
          <w:spacing w:val="-5"/>
          <w:sz w:val="20"/>
        </w:rPr>
        <w:t xml:space="preserve"> </w:t>
      </w:r>
      <w:r>
        <w:rPr>
          <w:sz w:val="20"/>
        </w:rPr>
        <w:t>take</w:t>
      </w:r>
      <w:r>
        <w:rPr>
          <w:spacing w:val="-5"/>
          <w:sz w:val="20"/>
        </w:rPr>
        <w:t xml:space="preserve"> </w:t>
      </w:r>
      <w:r>
        <w:rPr>
          <w:sz w:val="20"/>
        </w:rPr>
        <w:t>the</w:t>
      </w:r>
      <w:r>
        <w:rPr>
          <w:spacing w:val="-6"/>
          <w:sz w:val="20"/>
        </w:rPr>
        <w:t xml:space="preserve"> </w:t>
      </w:r>
      <w:r>
        <w:rPr>
          <w:sz w:val="20"/>
        </w:rPr>
        <w:t>legal</w:t>
      </w:r>
      <w:r>
        <w:rPr>
          <w:spacing w:val="-6"/>
          <w:sz w:val="20"/>
        </w:rPr>
        <w:t xml:space="preserve"> </w:t>
      </w:r>
      <w:r>
        <w:rPr>
          <w:sz w:val="20"/>
        </w:rPr>
        <w:t>form</w:t>
      </w:r>
      <w:r>
        <w:rPr>
          <w:spacing w:val="-1"/>
          <w:sz w:val="20"/>
        </w:rPr>
        <w:t xml:space="preserve"> </w:t>
      </w:r>
      <w:r>
        <w:rPr>
          <w:sz w:val="20"/>
        </w:rPr>
        <w:t>of</w:t>
      </w:r>
      <w:r>
        <w:rPr>
          <w:spacing w:val="-3"/>
          <w:sz w:val="20"/>
        </w:rPr>
        <w:t xml:space="preserve"> </w:t>
      </w:r>
      <w:r>
        <w:rPr>
          <w:sz w:val="20"/>
        </w:rPr>
        <w:t>a contract. It also includes peppercorn leases where consideration paid is nil or nominal (significantly</w:t>
      </w:r>
      <w:r>
        <w:rPr>
          <w:spacing w:val="-3"/>
          <w:sz w:val="20"/>
        </w:rPr>
        <w:t xml:space="preserve"> </w:t>
      </w:r>
      <w:r>
        <w:rPr>
          <w:sz w:val="20"/>
        </w:rPr>
        <w:t>below market value) but in all other respects meet the definition of a lease. NHS providers do not apply</w:t>
      </w:r>
      <w:r>
        <w:rPr>
          <w:spacing w:val="-4"/>
          <w:sz w:val="20"/>
        </w:rPr>
        <w:t xml:space="preserve"> </w:t>
      </w:r>
      <w:r>
        <w:rPr>
          <w:sz w:val="20"/>
        </w:rPr>
        <w:t>lease accounting to new contracts for the use of intangible assets.</w:t>
      </w:r>
    </w:p>
    <w:p w14:paraId="0D787A55" w14:textId="77777777" w:rsidR="00464E1E" w:rsidRDefault="00464E1E">
      <w:pPr>
        <w:pStyle w:val="BodyText"/>
        <w:spacing w:before="24"/>
        <w:rPr>
          <w:sz w:val="20"/>
        </w:rPr>
      </w:pPr>
    </w:p>
    <w:p w14:paraId="0D787A56" w14:textId="77777777" w:rsidR="00464E1E" w:rsidRDefault="00000000">
      <w:pPr>
        <w:spacing w:line="256" w:lineRule="auto"/>
        <w:ind w:left="167" w:right="129"/>
        <w:rPr>
          <w:sz w:val="20"/>
        </w:rPr>
      </w:pPr>
      <w:r>
        <w:rPr>
          <w:sz w:val="20"/>
        </w:rPr>
        <w:t>A</w:t>
      </w:r>
      <w:r>
        <w:rPr>
          <w:spacing w:val="-5"/>
          <w:sz w:val="20"/>
        </w:rPr>
        <w:t xml:space="preserve"> </w:t>
      </w:r>
      <w:r>
        <w:rPr>
          <w:sz w:val="20"/>
        </w:rPr>
        <w:t>trust</w:t>
      </w:r>
      <w:r>
        <w:rPr>
          <w:spacing w:val="-5"/>
          <w:sz w:val="20"/>
        </w:rPr>
        <w:t xml:space="preserve"> </w:t>
      </w:r>
      <w:r>
        <w:rPr>
          <w:sz w:val="20"/>
        </w:rPr>
        <w:t>determines</w:t>
      </w:r>
      <w:r>
        <w:rPr>
          <w:spacing w:val="-4"/>
          <w:sz w:val="20"/>
        </w:rPr>
        <w:t xml:space="preserve"> </w:t>
      </w:r>
      <w:r>
        <w:rPr>
          <w:sz w:val="20"/>
        </w:rPr>
        <w:t>the</w:t>
      </w:r>
      <w:r>
        <w:rPr>
          <w:spacing w:val="-5"/>
          <w:sz w:val="20"/>
        </w:rPr>
        <w:t xml:space="preserve"> </w:t>
      </w:r>
      <w:r>
        <w:rPr>
          <w:sz w:val="20"/>
        </w:rPr>
        <w:t>lease</w:t>
      </w:r>
      <w:r>
        <w:rPr>
          <w:spacing w:val="-5"/>
          <w:sz w:val="20"/>
        </w:rPr>
        <w:t xml:space="preserve"> </w:t>
      </w:r>
      <w:r>
        <w:rPr>
          <w:sz w:val="20"/>
        </w:rPr>
        <w:t>term</w:t>
      </w:r>
      <w:r>
        <w:rPr>
          <w:spacing w:val="-1"/>
          <w:sz w:val="20"/>
        </w:rPr>
        <w:t xml:space="preserve"> </w:t>
      </w:r>
      <w:r>
        <w:rPr>
          <w:sz w:val="20"/>
        </w:rPr>
        <w:t>with</w:t>
      </w:r>
      <w:r>
        <w:rPr>
          <w:spacing w:val="-6"/>
          <w:sz w:val="20"/>
        </w:rPr>
        <w:t xml:space="preserve"> </w:t>
      </w:r>
      <w:r>
        <w:rPr>
          <w:sz w:val="20"/>
        </w:rPr>
        <w:t>reference</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non-cancellable</w:t>
      </w:r>
      <w:r>
        <w:rPr>
          <w:spacing w:val="-5"/>
          <w:sz w:val="20"/>
        </w:rPr>
        <w:t xml:space="preserve"> </w:t>
      </w:r>
      <w:r>
        <w:rPr>
          <w:sz w:val="20"/>
        </w:rPr>
        <w:t>period</w:t>
      </w:r>
      <w:r>
        <w:rPr>
          <w:spacing w:val="-5"/>
          <w:sz w:val="20"/>
        </w:rPr>
        <w:t xml:space="preserve"> </w:t>
      </w:r>
      <w:r>
        <w:rPr>
          <w:sz w:val="20"/>
        </w:rPr>
        <w:t>and</w:t>
      </w:r>
      <w:r>
        <w:rPr>
          <w:spacing w:val="-6"/>
          <w:sz w:val="20"/>
        </w:rPr>
        <w:t xml:space="preserve"> </w:t>
      </w:r>
      <w:r>
        <w:rPr>
          <w:sz w:val="20"/>
        </w:rPr>
        <w:t>any</w:t>
      </w:r>
      <w:r>
        <w:rPr>
          <w:spacing w:val="-11"/>
          <w:sz w:val="20"/>
        </w:rPr>
        <w:t xml:space="preserve"> </w:t>
      </w:r>
      <w:r>
        <w:rPr>
          <w:sz w:val="20"/>
        </w:rPr>
        <w:t>options</w:t>
      </w:r>
      <w:r>
        <w:rPr>
          <w:spacing w:val="-4"/>
          <w:sz w:val="20"/>
        </w:rPr>
        <w:t xml:space="preserve"> </w:t>
      </w:r>
      <w:r>
        <w:rPr>
          <w:sz w:val="20"/>
        </w:rPr>
        <w:t>to</w:t>
      </w:r>
      <w:r>
        <w:rPr>
          <w:spacing w:val="-6"/>
          <w:sz w:val="20"/>
        </w:rPr>
        <w:t xml:space="preserve"> </w:t>
      </w:r>
      <w:r>
        <w:rPr>
          <w:sz w:val="20"/>
        </w:rPr>
        <w:t>extend</w:t>
      </w:r>
      <w:r>
        <w:rPr>
          <w:spacing w:val="-5"/>
          <w:sz w:val="20"/>
        </w:rPr>
        <w:t xml:space="preserve"> </w:t>
      </w:r>
      <w:r>
        <w:rPr>
          <w:sz w:val="20"/>
        </w:rPr>
        <w:t>or</w:t>
      </w:r>
      <w:r>
        <w:rPr>
          <w:spacing w:val="-4"/>
          <w:sz w:val="20"/>
        </w:rPr>
        <w:t xml:space="preserve"> </w:t>
      </w:r>
      <w:r>
        <w:rPr>
          <w:sz w:val="20"/>
        </w:rPr>
        <w:t>terminate the lease which the trust is reasonably certain to exercise.</w:t>
      </w:r>
    </w:p>
    <w:p w14:paraId="0D787A57" w14:textId="77777777" w:rsidR="00464E1E" w:rsidRDefault="00464E1E">
      <w:pPr>
        <w:pStyle w:val="BodyText"/>
        <w:rPr>
          <w:sz w:val="13"/>
        </w:rPr>
      </w:pPr>
    </w:p>
    <w:tbl>
      <w:tblPr>
        <w:tblW w:w="0" w:type="auto"/>
        <w:tblInd w:w="125" w:type="dxa"/>
        <w:tblLayout w:type="fixed"/>
        <w:tblCellMar>
          <w:left w:w="0" w:type="dxa"/>
          <w:right w:w="0" w:type="dxa"/>
        </w:tblCellMar>
        <w:tblLook w:val="01E0" w:firstRow="1" w:lastRow="1" w:firstColumn="1" w:lastColumn="1" w:noHBand="0" w:noVBand="0"/>
      </w:tblPr>
      <w:tblGrid>
        <w:gridCol w:w="10400"/>
      </w:tblGrid>
      <w:tr w:rsidR="00464E1E" w14:paraId="0D787A59" w14:textId="77777777">
        <w:trPr>
          <w:trHeight w:val="299"/>
        </w:trPr>
        <w:tc>
          <w:tcPr>
            <w:tcW w:w="10400" w:type="dxa"/>
          </w:tcPr>
          <w:p w14:paraId="0D787A58" w14:textId="77777777" w:rsidR="00464E1E" w:rsidRDefault="00000000">
            <w:pPr>
              <w:pStyle w:val="TableParagraph"/>
              <w:spacing w:line="223" w:lineRule="exact"/>
              <w:ind w:left="50"/>
              <w:rPr>
                <w:b/>
                <w:sz w:val="20"/>
              </w:rPr>
            </w:pPr>
            <w:r>
              <w:rPr>
                <w:b/>
                <w:sz w:val="20"/>
              </w:rPr>
              <w:t>NHS</w:t>
            </w:r>
            <w:r>
              <w:rPr>
                <w:b/>
                <w:spacing w:val="-8"/>
                <w:sz w:val="20"/>
              </w:rPr>
              <w:t xml:space="preserve"> </w:t>
            </w:r>
            <w:r>
              <w:rPr>
                <w:b/>
                <w:sz w:val="20"/>
              </w:rPr>
              <w:t>providers</w:t>
            </w:r>
            <w:r>
              <w:rPr>
                <w:b/>
                <w:spacing w:val="-9"/>
                <w:sz w:val="20"/>
              </w:rPr>
              <w:t xml:space="preserve"> </w:t>
            </w:r>
            <w:r>
              <w:rPr>
                <w:b/>
                <w:sz w:val="20"/>
              </w:rPr>
              <w:t>as</w:t>
            </w:r>
            <w:r>
              <w:rPr>
                <w:b/>
                <w:spacing w:val="-9"/>
                <w:sz w:val="20"/>
              </w:rPr>
              <w:t xml:space="preserve"> </w:t>
            </w:r>
            <w:r>
              <w:rPr>
                <w:b/>
                <w:spacing w:val="-2"/>
                <w:sz w:val="20"/>
              </w:rPr>
              <w:t>lessees</w:t>
            </w:r>
          </w:p>
        </w:tc>
      </w:tr>
      <w:tr w:rsidR="00464E1E" w14:paraId="0D787A5B" w14:textId="77777777">
        <w:trPr>
          <w:trHeight w:val="369"/>
        </w:trPr>
        <w:tc>
          <w:tcPr>
            <w:tcW w:w="10400" w:type="dxa"/>
          </w:tcPr>
          <w:p w14:paraId="0D787A5A" w14:textId="77777777" w:rsidR="00464E1E" w:rsidRDefault="00000000">
            <w:pPr>
              <w:pStyle w:val="TableParagraph"/>
              <w:spacing w:before="70"/>
              <w:ind w:left="50"/>
              <w:rPr>
                <w:i/>
                <w:sz w:val="20"/>
              </w:rPr>
            </w:pPr>
            <w:r>
              <w:rPr>
                <w:i/>
                <w:spacing w:val="-2"/>
                <w:sz w:val="20"/>
              </w:rPr>
              <w:t>Initial</w:t>
            </w:r>
            <w:r>
              <w:rPr>
                <w:i/>
                <w:spacing w:val="-1"/>
                <w:sz w:val="20"/>
              </w:rPr>
              <w:t xml:space="preserve"> </w:t>
            </w:r>
            <w:r>
              <w:rPr>
                <w:i/>
                <w:spacing w:val="-2"/>
                <w:sz w:val="20"/>
              </w:rPr>
              <w:t>recognition</w:t>
            </w:r>
            <w:r>
              <w:rPr>
                <w:i/>
                <w:sz w:val="20"/>
              </w:rPr>
              <w:t xml:space="preserve"> </w:t>
            </w:r>
            <w:r>
              <w:rPr>
                <w:i/>
                <w:spacing w:val="-2"/>
                <w:sz w:val="20"/>
              </w:rPr>
              <w:t>and</w:t>
            </w:r>
            <w:r>
              <w:rPr>
                <w:i/>
                <w:spacing w:val="1"/>
                <w:sz w:val="20"/>
              </w:rPr>
              <w:t xml:space="preserve"> </w:t>
            </w:r>
            <w:r>
              <w:rPr>
                <w:i/>
                <w:spacing w:val="-2"/>
                <w:sz w:val="20"/>
              </w:rPr>
              <w:t>measurement</w:t>
            </w:r>
          </w:p>
        </w:tc>
      </w:tr>
      <w:tr w:rsidR="00464E1E" w14:paraId="0D787A5D" w14:textId="77777777">
        <w:trPr>
          <w:trHeight w:val="645"/>
        </w:trPr>
        <w:tc>
          <w:tcPr>
            <w:tcW w:w="10400" w:type="dxa"/>
          </w:tcPr>
          <w:p w14:paraId="0D787A5C" w14:textId="77777777" w:rsidR="00464E1E" w:rsidRDefault="00000000">
            <w:pPr>
              <w:pStyle w:val="TableParagraph"/>
              <w:spacing w:before="62" w:line="256" w:lineRule="auto"/>
              <w:ind w:left="50" w:right="25"/>
              <w:rPr>
                <w:sz w:val="20"/>
              </w:rPr>
            </w:pPr>
            <w:r>
              <w:rPr>
                <w:sz w:val="20"/>
              </w:rPr>
              <w:t>At</w:t>
            </w:r>
            <w:r>
              <w:rPr>
                <w:spacing w:val="-5"/>
                <w:sz w:val="20"/>
              </w:rPr>
              <w:t xml:space="preserve"> </w:t>
            </w:r>
            <w:r>
              <w:rPr>
                <w:sz w:val="20"/>
              </w:rPr>
              <w:t>the</w:t>
            </w:r>
            <w:r>
              <w:rPr>
                <w:spacing w:val="-5"/>
                <w:sz w:val="20"/>
              </w:rPr>
              <w:t xml:space="preserve"> </w:t>
            </w:r>
            <w:r>
              <w:rPr>
                <w:sz w:val="20"/>
              </w:rPr>
              <w:t>commencement</w:t>
            </w:r>
            <w:r>
              <w:rPr>
                <w:spacing w:val="-5"/>
                <w:sz w:val="20"/>
              </w:rPr>
              <w:t xml:space="preserve"> </w:t>
            </w:r>
            <w:r>
              <w:rPr>
                <w:sz w:val="20"/>
              </w:rPr>
              <w:t>date</w:t>
            </w:r>
            <w:r>
              <w:rPr>
                <w:spacing w:val="-6"/>
                <w:sz w:val="20"/>
              </w:rPr>
              <w:t xml:space="preserve"> </w:t>
            </w:r>
            <w:r>
              <w:rPr>
                <w:sz w:val="20"/>
              </w:rPr>
              <w:t>of</w:t>
            </w:r>
            <w:r>
              <w:rPr>
                <w:spacing w:val="-3"/>
                <w:sz w:val="20"/>
              </w:rPr>
              <w:t xml:space="preserve"> </w:t>
            </w:r>
            <w:r>
              <w:rPr>
                <w:sz w:val="20"/>
              </w:rPr>
              <w:t>the</w:t>
            </w:r>
            <w:r>
              <w:rPr>
                <w:spacing w:val="-5"/>
                <w:sz w:val="20"/>
              </w:rPr>
              <w:t xml:space="preserve"> </w:t>
            </w:r>
            <w:r>
              <w:rPr>
                <w:sz w:val="20"/>
              </w:rPr>
              <w:t>lease,</w:t>
            </w:r>
            <w:r>
              <w:rPr>
                <w:spacing w:val="-5"/>
                <w:sz w:val="20"/>
              </w:rPr>
              <w:t xml:space="preserve"> </w:t>
            </w:r>
            <w:r>
              <w:rPr>
                <w:sz w:val="20"/>
              </w:rPr>
              <w:t>being</w:t>
            </w:r>
            <w:r>
              <w:rPr>
                <w:spacing w:val="-6"/>
                <w:sz w:val="20"/>
              </w:rPr>
              <w:t xml:space="preserve"> </w:t>
            </w:r>
            <w:r>
              <w:rPr>
                <w:sz w:val="20"/>
              </w:rPr>
              <w:t>when</w:t>
            </w:r>
            <w:r>
              <w:rPr>
                <w:spacing w:val="-5"/>
                <w:sz w:val="20"/>
              </w:rPr>
              <w:t xml:space="preserve"> </w:t>
            </w:r>
            <w:r>
              <w:rPr>
                <w:sz w:val="20"/>
              </w:rPr>
              <w:t>the</w:t>
            </w:r>
            <w:r>
              <w:rPr>
                <w:spacing w:val="-6"/>
                <w:sz w:val="20"/>
              </w:rPr>
              <w:t xml:space="preserve"> </w:t>
            </w:r>
            <w:r>
              <w:rPr>
                <w:sz w:val="20"/>
              </w:rPr>
              <w:t>asset</w:t>
            </w:r>
            <w:r>
              <w:rPr>
                <w:spacing w:val="-5"/>
                <w:sz w:val="20"/>
              </w:rPr>
              <w:t xml:space="preserve"> </w:t>
            </w:r>
            <w:r>
              <w:rPr>
                <w:sz w:val="20"/>
              </w:rPr>
              <w:t>is</w:t>
            </w:r>
            <w:r>
              <w:rPr>
                <w:spacing w:val="-4"/>
                <w:sz w:val="20"/>
              </w:rPr>
              <w:t xml:space="preserve"> </w:t>
            </w:r>
            <w:r>
              <w:rPr>
                <w:sz w:val="20"/>
              </w:rPr>
              <w:t>made</w:t>
            </w:r>
            <w:r>
              <w:rPr>
                <w:spacing w:val="-5"/>
                <w:sz w:val="20"/>
              </w:rPr>
              <w:t xml:space="preserve"> </w:t>
            </w:r>
            <w:r>
              <w:rPr>
                <w:sz w:val="20"/>
              </w:rPr>
              <w:t>available</w:t>
            </w:r>
            <w:r>
              <w:rPr>
                <w:spacing w:val="-5"/>
                <w:sz w:val="20"/>
              </w:rPr>
              <w:t xml:space="preserve"> </w:t>
            </w:r>
            <w:r>
              <w:rPr>
                <w:sz w:val="20"/>
              </w:rPr>
              <w:t>for</w:t>
            </w:r>
            <w:r>
              <w:rPr>
                <w:spacing w:val="-5"/>
                <w:sz w:val="20"/>
              </w:rPr>
              <w:t xml:space="preserve"> </w:t>
            </w:r>
            <w:r>
              <w:rPr>
                <w:sz w:val="20"/>
              </w:rPr>
              <w:t>use,</w:t>
            </w:r>
            <w:r>
              <w:rPr>
                <w:spacing w:val="-5"/>
                <w:sz w:val="20"/>
              </w:rPr>
              <w:t xml:space="preserve"> </w:t>
            </w:r>
            <w:r>
              <w:rPr>
                <w:sz w:val="20"/>
              </w:rPr>
              <w:t>providers</w:t>
            </w:r>
            <w:r>
              <w:rPr>
                <w:spacing w:val="-4"/>
                <w:sz w:val="20"/>
              </w:rPr>
              <w:t xml:space="preserve"> </w:t>
            </w:r>
            <w:r>
              <w:rPr>
                <w:sz w:val="20"/>
              </w:rPr>
              <w:t>recognise</w:t>
            </w:r>
            <w:r>
              <w:rPr>
                <w:spacing w:val="-5"/>
                <w:sz w:val="20"/>
              </w:rPr>
              <w:t xml:space="preserve"> </w:t>
            </w:r>
            <w:r>
              <w:rPr>
                <w:sz w:val="20"/>
              </w:rPr>
              <w:t>a</w:t>
            </w:r>
            <w:r>
              <w:rPr>
                <w:spacing w:val="-6"/>
                <w:sz w:val="20"/>
              </w:rPr>
              <w:t xml:space="preserve"> </w:t>
            </w:r>
            <w:r>
              <w:rPr>
                <w:sz w:val="20"/>
              </w:rPr>
              <w:t>right of use asset and a lease liability.</w:t>
            </w:r>
          </w:p>
        </w:tc>
      </w:tr>
      <w:tr w:rsidR="00464E1E" w14:paraId="0D787A5F" w14:textId="77777777">
        <w:trPr>
          <w:trHeight w:val="914"/>
        </w:trPr>
        <w:tc>
          <w:tcPr>
            <w:tcW w:w="10400" w:type="dxa"/>
          </w:tcPr>
          <w:p w14:paraId="0D787A5E" w14:textId="77777777" w:rsidR="00464E1E" w:rsidRDefault="00000000">
            <w:pPr>
              <w:pStyle w:val="TableParagraph"/>
              <w:spacing w:before="98" w:line="256" w:lineRule="auto"/>
              <w:ind w:left="50"/>
              <w:rPr>
                <w:sz w:val="20"/>
              </w:rPr>
            </w:pPr>
            <w:r>
              <w:rPr>
                <w:sz w:val="20"/>
              </w:rPr>
              <w:t>The right of use asset is recognised at cost comprising the lease liability, any</w:t>
            </w:r>
            <w:r>
              <w:rPr>
                <w:spacing w:val="-4"/>
                <w:sz w:val="20"/>
              </w:rPr>
              <w:t xml:space="preserve"> </w:t>
            </w:r>
            <w:r>
              <w:rPr>
                <w:sz w:val="20"/>
              </w:rPr>
              <w:t>lease payments made before or at commencement,</w:t>
            </w:r>
            <w:r>
              <w:rPr>
                <w:spacing w:val="-5"/>
                <w:sz w:val="20"/>
              </w:rPr>
              <w:t xml:space="preserve"> </w:t>
            </w:r>
            <w:r>
              <w:rPr>
                <w:sz w:val="20"/>
              </w:rPr>
              <w:t>any</w:t>
            </w:r>
            <w:r>
              <w:rPr>
                <w:spacing w:val="-11"/>
                <w:sz w:val="20"/>
              </w:rPr>
              <w:t xml:space="preserve"> </w:t>
            </w:r>
            <w:r>
              <w:rPr>
                <w:sz w:val="20"/>
              </w:rPr>
              <w:t>direct</w:t>
            </w:r>
            <w:r>
              <w:rPr>
                <w:spacing w:val="-5"/>
                <w:sz w:val="20"/>
              </w:rPr>
              <w:t xml:space="preserve"> </w:t>
            </w:r>
            <w:r>
              <w:rPr>
                <w:sz w:val="20"/>
              </w:rPr>
              <w:t>costs</w:t>
            </w:r>
            <w:r>
              <w:rPr>
                <w:spacing w:val="-4"/>
                <w:sz w:val="20"/>
              </w:rPr>
              <w:t xml:space="preserve"> </w:t>
            </w:r>
            <w:r>
              <w:rPr>
                <w:sz w:val="20"/>
              </w:rPr>
              <w:t>incurred</w:t>
            </w:r>
            <w:r>
              <w:rPr>
                <w:spacing w:val="-6"/>
                <w:sz w:val="20"/>
              </w:rPr>
              <w:t xml:space="preserve"> </w:t>
            </w:r>
            <w:r>
              <w:rPr>
                <w:sz w:val="20"/>
              </w:rPr>
              <w:t>by</w:t>
            </w:r>
            <w:r>
              <w:rPr>
                <w:spacing w:val="-11"/>
                <w:sz w:val="20"/>
              </w:rPr>
              <w:t xml:space="preserve"> </w:t>
            </w:r>
            <w:r>
              <w:rPr>
                <w:sz w:val="20"/>
              </w:rPr>
              <w:t>the</w:t>
            </w:r>
            <w:r>
              <w:rPr>
                <w:spacing w:val="-5"/>
                <w:sz w:val="20"/>
              </w:rPr>
              <w:t xml:space="preserve"> </w:t>
            </w:r>
            <w:r>
              <w:rPr>
                <w:sz w:val="20"/>
              </w:rPr>
              <w:t>lessee,</w:t>
            </w:r>
            <w:r>
              <w:rPr>
                <w:spacing w:val="-5"/>
                <w:sz w:val="20"/>
              </w:rPr>
              <w:t xml:space="preserve"> </w:t>
            </w:r>
            <w:r>
              <w:rPr>
                <w:sz w:val="20"/>
              </w:rPr>
              <w:t>less</w:t>
            </w:r>
            <w:r>
              <w:rPr>
                <w:spacing w:val="-4"/>
                <w:sz w:val="20"/>
              </w:rPr>
              <w:t xml:space="preserve"> </w:t>
            </w:r>
            <w:r>
              <w:rPr>
                <w:sz w:val="20"/>
              </w:rPr>
              <w:t>any</w:t>
            </w:r>
            <w:r>
              <w:rPr>
                <w:spacing w:val="-11"/>
                <w:sz w:val="20"/>
              </w:rPr>
              <w:t xml:space="preserve"> </w:t>
            </w:r>
            <w:r>
              <w:rPr>
                <w:sz w:val="20"/>
              </w:rPr>
              <w:t>cash</w:t>
            </w:r>
            <w:r>
              <w:rPr>
                <w:spacing w:val="-5"/>
                <w:sz w:val="20"/>
              </w:rPr>
              <w:t xml:space="preserve"> </w:t>
            </w:r>
            <w:r>
              <w:rPr>
                <w:sz w:val="20"/>
              </w:rPr>
              <w:t>lease</w:t>
            </w:r>
            <w:r>
              <w:rPr>
                <w:spacing w:val="-5"/>
                <w:sz w:val="20"/>
              </w:rPr>
              <w:t xml:space="preserve"> </w:t>
            </w:r>
            <w:r>
              <w:rPr>
                <w:sz w:val="20"/>
              </w:rPr>
              <w:t>incentives</w:t>
            </w:r>
            <w:r>
              <w:rPr>
                <w:spacing w:val="-4"/>
                <w:sz w:val="20"/>
              </w:rPr>
              <w:t xml:space="preserve"> </w:t>
            </w:r>
            <w:r>
              <w:rPr>
                <w:sz w:val="20"/>
              </w:rPr>
              <w:t>received.</w:t>
            </w:r>
            <w:r>
              <w:rPr>
                <w:spacing w:val="-5"/>
                <w:sz w:val="20"/>
              </w:rPr>
              <w:t xml:space="preserve"> </w:t>
            </w:r>
            <w:r>
              <w:rPr>
                <w:sz w:val="20"/>
              </w:rPr>
              <w:t>It</w:t>
            </w:r>
            <w:r>
              <w:rPr>
                <w:spacing w:val="-5"/>
                <w:sz w:val="20"/>
              </w:rPr>
              <w:t xml:space="preserve"> </w:t>
            </w:r>
            <w:r>
              <w:rPr>
                <w:sz w:val="20"/>
              </w:rPr>
              <w:t>also</w:t>
            </w:r>
            <w:r>
              <w:rPr>
                <w:spacing w:val="-5"/>
                <w:sz w:val="20"/>
              </w:rPr>
              <w:t xml:space="preserve"> </w:t>
            </w:r>
            <w:r>
              <w:rPr>
                <w:sz w:val="20"/>
              </w:rPr>
              <w:t>includes</w:t>
            </w:r>
            <w:r>
              <w:rPr>
                <w:spacing w:val="-4"/>
                <w:sz w:val="20"/>
              </w:rPr>
              <w:t xml:space="preserve"> </w:t>
            </w:r>
            <w:r>
              <w:rPr>
                <w:sz w:val="20"/>
              </w:rPr>
              <w:t>any estimate of costs to be incurred restoring the site or underlying asset on completion of the lease term.</w:t>
            </w:r>
          </w:p>
        </w:tc>
      </w:tr>
      <w:tr w:rsidR="00464E1E" w14:paraId="0D787A61" w14:textId="77777777">
        <w:trPr>
          <w:trHeight w:val="1140"/>
        </w:trPr>
        <w:tc>
          <w:tcPr>
            <w:tcW w:w="10400" w:type="dxa"/>
          </w:tcPr>
          <w:p w14:paraId="0D787A60" w14:textId="77777777" w:rsidR="00464E1E" w:rsidRDefault="00000000">
            <w:pPr>
              <w:pStyle w:val="TableParagraph"/>
              <w:spacing w:before="84" w:line="256" w:lineRule="auto"/>
              <w:ind w:left="50"/>
              <w:rPr>
                <w:sz w:val="20"/>
              </w:rPr>
            </w:pPr>
            <w:r>
              <w:rPr>
                <w:sz w:val="20"/>
              </w:rPr>
              <w:t>The lease liability</w:t>
            </w:r>
            <w:r>
              <w:rPr>
                <w:spacing w:val="-5"/>
                <w:sz w:val="20"/>
              </w:rPr>
              <w:t xml:space="preserve"> </w:t>
            </w:r>
            <w:r>
              <w:rPr>
                <w:sz w:val="20"/>
              </w:rPr>
              <w:t>is initially</w:t>
            </w:r>
            <w:r>
              <w:rPr>
                <w:spacing w:val="-5"/>
                <w:sz w:val="20"/>
              </w:rPr>
              <w:t xml:space="preserve"> </w:t>
            </w:r>
            <w:r>
              <w:rPr>
                <w:sz w:val="20"/>
              </w:rPr>
              <w:t>measured at the present value of future lease payments discounted at the interest rate implicit</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lease.</w:t>
            </w:r>
            <w:r>
              <w:rPr>
                <w:spacing w:val="-7"/>
                <w:sz w:val="20"/>
              </w:rPr>
              <w:t xml:space="preserve"> </w:t>
            </w:r>
            <w:r>
              <w:rPr>
                <w:sz w:val="20"/>
              </w:rPr>
              <w:t>Lease</w:t>
            </w:r>
            <w:r>
              <w:rPr>
                <w:spacing w:val="-7"/>
                <w:sz w:val="20"/>
              </w:rPr>
              <w:t xml:space="preserve"> </w:t>
            </w:r>
            <w:r>
              <w:rPr>
                <w:sz w:val="20"/>
              </w:rPr>
              <w:t>payments</w:t>
            </w:r>
            <w:r>
              <w:rPr>
                <w:spacing w:val="-6"/>
                <w:sz w:val="20"/>
              </w:rPr>
              <w:t xml:space="preserve"> </w:t>
            </w:r>
            <w:r>
              <w:rPr>
                <w:sz w:val="20"/>
              </w:rPr>
              <w:t>includes</w:t>
            </w:r>
            <w:r>
              <w:rPr>
                <w:spacing w:val="-6"/>
                <w:sz w:val="20"/>
              </w:rPr>
              <w:t xml:space="preserve"> </w:t>
            </w:r>
            <w:r>
              <w:rPr>
                <w:sz w:val="20"/>
              </w:rPr>
              <w:t>fixed</w:t>
            </w:r>
            <w:r>
              <w:rPr>
                <w:spacing w:val="-8"/>
                <w:sz w:val="20"/>
              </w:rPr>
              <w:t xml:space="preserve"> </w:t>
            </w:r>
            <w:r>
              <w:rPr>
                <w:sz w:val="20"/>
              </w:rPr>
              <w:t>lease</w:t>
            </w:r>
            <w:r>
              <w:rPr>
                <w:spacing w:val="-7"/>
                <w:sz w:val="20"/>
              </w:rPr>
              <w:t xml:space="preserve"> </w:t>
            </w:r>
            <w:r>
              <w:rPr>
                <w:sz w:val="20"/>
              </w:rPr>
              <w:t>payments,</w:t>
            </w:r>
            <w:r>
              <w:rPr>
                <w:spacing w:val="-7"/>
                <w:sz w:val="20"/>
              </w:rPr>
              <w:t xml:space="preserve"> </w:t>
            </w:r>
            <w:r>
              <w:rPr>
                <w:sz w:val="20"/>
              </w:rPr>
              <w:t>variable</w:t>
            </w:r>
            <w:r>
              <w:rPr>
                <w:spacing w:val="-7"/>
                <w:sz w:val="20"/>
              </w:rPr>
              <w:t xml:space="preserve"> </w:t>
            </w:r>
            <w:r>
              <w:rPr>
                <w:sz w:val="20"/>
              </w:rPr>
              <w:t>lease</w:t>
            </w:r>
            <w:r>
              <w:rPr>
                <w:spacing w:val="-7"/>
                <w:sz w:val="20"/>
              </w:rPr>
              <w:t xml:space="preserve"> </w:t>
            </w:r>
            <w:r>
              <w:rPr>
                <w:sz w:val="20"/>
              </w:rPr>
              <w:t>payments</w:t>
            </w:r>
            <w:r>
              <w:rPr>
                <w:spacing w:val="-6"/>
                <w:sz w:val="20"/>
              </w:rPr>
              <w:t xml:space="preserve"> </w:t>
            </w:r>
            <w:r>
              <w:rPr>
                <w:sz w:val="20"/>
              </w:rPr>
              <w:t>dependent</w:t>
            </w:r>
            <w:r>
              <w:rPr>
                <w:spacing w:val="-7"/>
                <w:sz w:val="20"/>
              </w:rPr>
              <w:t xml:space="preserve"> </w:t>
            </w:r>
            <w:r>
              <w:rPr>
                <w:sz w:val="20"/>
              </w:rPr>
              <w:t>on</w:t>
            </w:r>
            <w:r>
              <w:rPr>
                <w:spacing w:val="-7"/>
                <w:sz w:val="20"/>
              </w:rPr>
              <w:t xml:space="preserve"> </w:t>
            </w:r>
            <w:r>
              <w:rPr>
                <w:sz w:val="20"/>
              </w:rPr>
              <w:t>an</w:t>
            </w:r>
            <w:r>
              <w:rPr>
                <w:spacing w:val="-7"/>
                <w:sz w:val="20"/>
              </w:rPr>
              <w:t xml:space="preserve"> </w:t>
            </w:r>
            <w:r>
              <w:rPr>
                <w:sz w:val="20"/>
              </w:rPr>
              <w:t>index or</w:t>
            </w:r>
            <w:r>
              <w:rPr>
                <w:spacing w:val="-7"/>
                <w:sz w:val="20"/>
              </w:rPr>
              <w:t xml:space="preserve"> </w:t>
            </w:r>
            <w:r>
              <w:rPr>
                <w:sz w:val="20"/>
              </w:rPr>
              <w:t>rate</w:t>
            </w:r>
            <w:r>
              <w:rPr>
                <w:spacing w:val="-7"/>
                <w:sz w:val="20"/>
              </w:rPr>
              <w:t xml:space="preserve"> </w:t>
            </w:r>
            <w:r>
              <w:rPr>
                <w:sz w:val="20"/>
              </w:rPr>
              <w:t>and</w:t>
            </w:r>
            <w:r>
              <w:rPr>
                <w:spacing w:val="-7"/>
                <w:sz w:val="20"/>
              </w:rPr>
              <w:t xml:space="preserve"> </w:t>
            </w:r>
            <w:r>
              <w:rPr>
                <w:sz w:val="20"/>
              </w:rPr>
              <w:t>amounts</w:t>
            </w:r>
            <w:r>
              <w:rPr>
                <w:spacing w:val="-6"/>
                <w:sz w:val="20"/>
              </w:rPr>
              <w:t xml:space="preserve"> </w:t>
            </w:r>
            <w:r>
              <w:rPr>
                <w:sz w:val="20"/>
              </w:rPr>
              <w:t>payable</w:t>
            </w:r>
            <w:r>
              <w:rPr>
                <w:spacing w:val="-7"/>
                <w:sz w:val="20"/>
              </w:rPr>
              <w:t xml:space="preserve"> </w:t>
            </w:r>
            <w:r>
              <w:rPr>
                <w:sz w:val="20"/>
              </w:rPr>
              <w:t>under</w:t>
            </w:r>
            <w:r>
              <w:rPr>
                <w:spacing w:val="-7"/>
                <w:sz w:val="20"/>
              </w:rPr>
              <w:t xml:space="preserve"> </w:t>
            </w:r>
            <w:r>
              <w:rPr>
                <w:sz w:val="20"/>
              </w:rPr>
              <w:t>residual</w:t>
            </w:r>
            <w:r>
              <w:rPr>
                <w:spacing w:val="-7"/>
                <w:sz w:val="20"/>
              </w:rPr>
              <w:t xml:space="preserve"> </w:t>
            </w:r>
            <w:r>
              <w:rPr>
                <w:sz w:val="20"/>
              </w:rPr>
              <w:t>value</w:t>
            </w:r>
            <w:r>
              <w:rPr>
                <w:spacing w:val="-7"/>
                <w:sz w:val="20"/>
              </w:rPr>
              <w:t xml:space="preserve"> </w:t>
            </w:r>
            <w:r>
              <w:rPr>
                <w:sz w:val="20"/>
              </w:rPr>
              <w:t>guarantees.</w:t>
            </w:r>
            <w:r>
              <w:rPr>
                <w:spacing w:val="-7"/>
                <w:sz w:val="20"/>
              </w:rPr>
              <w:t xml:space="preserve"> </w:t>
            </w:r>
            <w:r>
              <w:rPr>
                <w:sz w:val="20"/>
              </w:rPr>
              <w:t>It</w:t>
            </w:r>
            <w:r>
              <w:rPr>
                <w:spacing w:val="-7"/>
                <w:sz w:val="20"/>
              </w:rPr>
              <w:t xml:space="preserve"> </w:t>
            </w:r>
            <w:r>
              <w:rPr>
                <w:sz w:val="20"/>
              </w:rPr>
              <w:t>also</w:t>
            </w:r>
            <w:r>
              <w:rPr>
                <w:spacing w:val="-7"/>
                <w:sz w:val="20"/>
              </w:rPr>
              <w:t xml:space="preserve"> </w:t>
            </w:r>
            <w:r>
              <w:rPr>
                <w:sz w:val="20"/>
              </w:rPr>
              <w:t>includes</w:t>
            </w:r>
            <w:r>
              <w:rPr>
                <w:spacing w:val="-6"/>
                <w:sz w:val="20"/>
              </w:rPr>
              <w:t xml:space="preserve"> </w:t>
            </w:r>
            <w:r>
              <w:rPr>
                <w:sz w:val="20"/>
              </w:rPr>
              <w:t>amounts</w:t>
            </w:r>
            <w:r>
              <w:rPr>
                <w:spacing w:val="-6"/>
                <w:sz w:val="20"/>
              </w:rPr>
              <w:t xml:space="preserve"> </w:t>
            </w:r>
            <w:r>
              <w:rPr>
                <w:sz w:val="20"/>
              </w:rPr>
              <w:t>payable</w:t>
            </w:r>
            <w:r>
              <w:rPr>
                <w:spacing w:val="-7"/>
                <w:sz w:val="20"/>
              </w:rPr>
              <w:t xml:space="preserve"> </w:t>
            </w:r>
            <w:r>
              <w:rPr>
                <w:sz w:val="20"/>
              </w:rPr>
              <w:t>for</w:t>
            </w:r>
            <w:r>
              <w:rPr>
                <w:spacing w:val="-7"/>
                <w:sz w:val="20"/>
              </w:rPr>
              <w:t xml:space="preserve"> </w:t>
            </w:r>
            <w:r>
              <w:rPr>
                <w:sz w:val="20"/>
              </w:rPr>
              <w:t>purchase</w:t>
            </w:r>
            <w:r>
              <w:rPr>
                <w:spacing w:val="-7"/>
                <w:sz w:val="20"/>
              </w:rPr>
              <w:t xml:space="preserve"> </w:t>
            </w:r>
            <w:r>
              <w:rPr>
                <w:sz w:val="20"/>
              </w:rPr>
              <w:t>options and termination penalties where these options are reasonably</w:t>
            </w:r>
            <w:r>
              <w:rPr>
                <w:spacing w:val="-1"/>
                <w:sz w:val="20"/>
              </w:rPr>
              <w:t xml:space="preserve"> </w:t>
            </w:r>
            <w:r>
              <w:rPr>
                <w:sz w:val="20"/>
              </w:rPr>
              <w:t>certain to be exercised.</w:t>
            </w:r>
          </w:p>
        </w:tc>
      </w:tr>
      <w:tr w:rsidR="00464E1E" w14:paraId="0D787A63" w14:textId="77777777">
        <w:trPr>
          <w:trHeight w:val="877"/>
        </w:trPr>
        <w:tc>
          <w:tcPr>
            <w:tcW w:w="10400" w:type="dxa"/>
          </w:tcPr>
          <w:p w14:paraId="0D787A62" w14:textId="77777777" w:rsidR="00464E1E" w:rsidRDefault="00000000">
            <w:pPr>
              <w:pStyle w:val="TableParagraph"/>
              <w:spacing w:before="77" w:line="256" w:lineRule="auto"/>
              <w:ind w:left="50"/>
              <w:rPr>
                <w:sz w:val="20"/>
              </w:rPr>
            </w:pPr>
            <w:r>
              <w:rPr>
                <w:sz w:val="20"/>
              </w:rPr>
              <w:t>Where</w:t>
            </w:r>
            <w:r>
              <w:rPr>
                <w:spacing w:val="-5"/>
                <w:sz w:val="20"/>
              </w:rPr>
              <w:t xml:space="preserve"> </w:t>
            </w:r>
            <w:r>
              <w:rPr>
                <w:sz w:val="20"/>
              </w:rPr>
              <w:t>an</w:t>
            </w:r>
            <w:r>
              <w:rPr>
                <w:spacing w:val="-5"/>
                <w:sz w:val="20"/>
              </w:rPr>
              <w:t xml:space="preserve"> </w:t>
            </w:r>
            <w:r>
              <w:rPr>
                <w:sz w:val="20"/>
              </w:rPr>
              <w:t>implicit</w:t>
            </w:r>
            <w:r>
              <w:rPr>
                <w:spacing w:val="-5"/>
                <w:sz w:val="20"/>
              </w:rPr>
              <w:t xml:space="preserve"> </w:t>
            </w:r>
            <w:r>
              <w:rPr>
                <w:sz w:val="20"/>
              </w:rPr>
              <w:t>rate</w:t>
            </w:r>
            <w:r>
              <w:rPr>
                <w:spacing w:val="-5"/>
                <w:sz w:val="20"/>
              </w:rPr>
              <w:t xml:space="preserve"> </w:t>
            </w:r>
            <w:r>
              <w:rPr>
                <w:sz w:val="20"/>
              </w:rPr>
              <w:t>cannot</w:t>
            </w:r>
            <w:r>
              <w:rPr>
                <w:spacing w:val="-5"/>
                <w:sz w:val="20"/>
              </w:rPr>
              <w:t xml:space="preserve"> </w:t>
            </w:r>
            <w:r>
              <w:rPr>
                <w:sz w:val="20"/>
              </w:rPr>
              <w:t>be</w:t>
            </w:r>
            <w:r>
              <w:rPr>
                <w:spacing w:val="-5"/>
                <w:sz w:val="20"/>
              </w:rPr>
              <w:t xml:space="preserve"> </w:t>
            </w:r>
            <w:r>
              <w:rPr>
                <w:sz w:val="20"/>
              </w:rPr>
              <w:t>readily</w:t>
            </w:r>
            <w:r>
              <w:rPr>
                <w:spacing w:val="-11"/>
                <w:sz w:val="20"/>
              </w:rPr>
              <w:t xml:space="preserve"> </w:t>
            </w:r>
            <w:r>
              <w:rPr>
                <w:sz w:val="20"/>
              </w:rPr>
              <w:t>determined,</w:t>
            </w:r>
            <w:r>
              <w:rPr>
                <w:spacing w:val="-5"/>
                <w:sz w:val="20"/>
              </w:rPr>
              <w:t xml:space="preserve"> </w:t>
            </w:r>
            <w:r>
              <w:rPr>
                <w:sz w:val="20"/>
              </w:rPr>
              <w:t>a</w:t>
            </w:r>
            <w:r>
              <w:rPr>
                <w:spacing w:val="-5"/>
                <w:sz w:val="20"/>
              </w:rPr>
              <w:t xml:space="preserve"> </w:t>
            </w:r>
            <w:r>
              <w:rPr>
                <w:sz w:val="20"/>
              </w:rPr>
              <w:t>provider's</w:t>
            </w:r>
            <w:r>
              <w:rPr>
                <w:spacing w:val="-3"/>
                <w:sz w:val="20"/>
              </w:rPr>
              <w:t xml:space="preserve"> </w:t>
            </w:r>
            <w:r>
              <w:rPr>
                <w:sz w:val="20"/>
              </w:rPr>
              <w:t>incremental</w:t>
            </w:r>
            <w:r>
              <w:rPr>
                <w:spacing w:val="-6"/>
                <w:sz w:val="20"/>
              </w:rPr>
              <w:t xml:space="preserve"> </w:t>
            </w:r>
            <w:r>
              <w:rPr>
                <w:sz w:val="20"/>
              </w:rPr>
              <w:t>borrowing</w:t>
            </w:r>
            <w:r>
              <w:rPr>
                <w:spacing w:val="-6"/>
                <w:sz w:val="20"/>
              </w:rPr>
              <w:t xml:space="preserve"> </w:t>
            </w:r>
            <w:r>
              <w:rPr>
                <w:sz w:val="20"/>
              </w:rPr>
              <w:t>rate</w:t>
            </w:r>
            <w:r>
              <w:rPr>
                <w:spacing w:val="-6"/>
                <w:sz w:val="20"/>
              </w:rPr>
              <w:t xml:space="preserve"> </w:t>
            </w:r>
            <w:r>
              <w:rPr>
                <w:sz w:val="20"/>
              </w:rPr>
              <w:t>is</w:t>
            </w:r>
            <w:r>
              <w:rPr>
                <w:spacing w:val="-4"/>
                <w:sz w:val="20"/>
              </w:rPr>
              <w:t xml:space="preserve"> </w:t>
            </w:r>
            <w:r>
              <w:rPr>
                <w:sz w:val="20"/>
              </w:rPr>
              <w:t>applied.</w:t>
            </w:r>
            <w:r>
              <w:rPr>
                <w:spacing w:val="-5"/>
                <w:sz w:val="20"/>
              </w:rPr>
              <w:t xml:space="preserve"> </w:t>
            </w:r>
            <w:r>
              <w:rPr>
                <w:sz w:val="20"/>
              </w:rPr>
              <w:t>This</w:t>
            </w:r>
            <w:r>
              <w:rPr>
                <w:spacing w:val="-4"/>
                <w:sz w:val="20"/>
              </w:rPr>
              <w:t xml:space="preserve"> </w:t>
            </w:r>
            <w:r>
              <w:rPr>
                <w:sz w:val="20"/>
              </w:rPr>
              <w:t>rate</w:t>
            </w:r>
            <w:r>
              <w:rPr>
                <w:spacing w:val="-6"/>
                <w:sz w:val="20"/>
              </w:rPr>
              <w:t xml:space="preserve"> </w:t>
            </w:r>
            <w:r>
              <w:rPr>
                <w:sz w:val="20"/>
              </w:rPr>
              <w:t>is determined by</w:t>
            </w:r>
            <w:r>
              <w:rPr>
                <w:spacing w:val="-3"/>
                <w:sz w:val="20"/>
              </w:rPr>
              <w:t xml:space="preserve"> </w:t>
            </w:r>
            <w:r>
              <w:rPr>
                <w:sz w:val="20"/>
              </w:rPr>
              <w:t>HM Treasury</w:t>
            </w:r>
            <w:r>
              <w:rPr>
                <w:spacing w:val="-2"/>
                <w:sz w:val="20"/>
              </w:rPr>
              <w:t xml:space="preserve"> </w:t>
            </w:r>
            <w:r>
              <w:rPr>
                <w:sz w:val="20"/>
              </w:rPr>
              <w:t>annually</w:t>
            </w:r>
            <w:r>
              <w:rPr>
                <w:spacing w:val="-3"/>
                <w:sz w:val="20"/>
              </w:rPr>
              <w:t xml:space="preserve"> </w:t>
            </w:r>
            <w:r>
              <w:rPr>
                <w:sz w:val="20"/>
              </w:rPr>
              <w:t>for each calendar year. A nominal rate of 3.51% applied to new leases commencing in 2023 and 4.72% to new leases commencing in 2024.</w:t>
            </w:r>
          </w:p>
        </w:tc>
      </w:tr>
      <w:tr w:rsidR="00464E1E" w14:paraId="0D787A66" w14:textId="77777777">
        <w:trPr>
          <w:trHeight w:val="1040"/>
        </w:trPr>
        <w:tc>
          <w:tcPr>
            <w:tcW w:w="10400" w:type="dxa"/>
          </w:tcPr>
          <w:p w14:paraId="0D787A64" w14:textId="77777777" w:rsidR="00464E1E" w:rsidRDefault="00000000">
            <w:pPr>
              <w:pStyle w:val="TableParagraph"/>
              <w:spacing w:before="68" w:line="256" w:lineRule="auto"/>
              <w:ind w:left="50"/>
              <w:rPr>
                <w:sz w:val="20"/>
              </w:rPr>
            </w:pPr>
            <w:r>
              <w:rPr>
                <w:sz w:val="20"/>
              </w:rPr>
              <w:t>Providers</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apply</w:t>
            </w:r>
            <w:r>
              <w:rPr>
                <w:spacing w:val="-11"/>
                <w:sz w:val="20"/>
              </w:rPr>
              <w:t xml:space="preserve"> </w:t>
            </w:r>
            <w:r>
              <w:rPr>
                <w:sz w:val="20"/>
              </w:rPr>
              <w:t>the</w:t>
            </w:r>
            <w:r>
              <w:rPr>
                <w:spacing w:val="-5"/>
                <w:sz w:val="20"/>
              </w:rPr>
              <w:t xml:space="preserve"> </w:t>
            </w:r>
            <w:r>
              <w:rPr>
                <w:sz w:val="20"/>
              </w:rPr>
              <w:t>above</w:t>
            </w:r>
            <w:r>
              <w:rPr>
                <w:spacing w:val="-5"/>
                <w:sz w:val="20"/>
              </w:rPr>
              <w:t xml:space="preserve"> </w:t>
            </w:r>
            <w:r>
              <w:rPr>
                <w:sz w:val="20"/>
              </w:rPr>
              <w:t>recognition</w:t>
            </w:r>
            <w:r>
              <w:rPr>
                <w:spacing w:val="-6"/>
                <w:sz w:val="20"/>
              </w:rPr>
              <w:t xml:space="preserve"> </w:t>
            </w:r>
            <w:r>
              <w:rPr>
                <w:sz w:val="20"/>
              </w:rPr>
              <w:t>requirements</w:t>
            </w:r>
            <w:r>
              <w:rPr>
                <w:spacing w:val="-4"/>
                <w:sz w:val="20"/>
              </w:rPr>
              <w:t xml:space="preserve"> </w:t>
            </w:r>
            <w:r>
              <w:rPr>
                <w:sz w:val="20"/>
              </w:rPr>
              <w:t>to</w:t>
            </w:r>
            <w:r>
              <w:rPr>
                <w:spacing w:val="-6"/>
                <w:sz w:val="20"/>
              </w:rPr>
              <w:t xml:space="preserve"> </w:t>
            </w:r>
            <w:r>
              <w:rPr>
                <w:sz w:val="20"/>
              </w:rPr>
              <w:t>leases</w:t>
            </w:r>
            <w:r>
              <w:rPr>
                <w:spacing w:val="-4"/>
                <w:sz w:val="20"/>
              </w:rPr>
              <w:t xml:space="preserve"> </w:t>
            </w:r>
            <w:r>
              <w:rPr>
                <w:sz w:val="20"/>
              </w:rPr>
              <w:t>with</w:t>
            </w:r>
            <w:r>
              <w:rPr>
                <w:spacing w:val="-6"/>
                <w:sz w:val="20"/>
              </w:rPr>
              <w:t xml:space="preserve"> </w:t>
            </w:r>
            <w:r>
              <w:rPr>
                <w:sz w:val="20"/>
              </w:rPr>
              <w:t>a</w:t>
            </w:r>
            <w:r>
              <w:rPr>
                <w:spacing w:val="-5"/>
                <w:sz w:val="20"/>
              </w:rPr>
              <w:t xml:space="preserve"> </w:t>
            </w:r>
            <w:r>
              <w:rPr>
                <w:sz w:val="20"/>
              </w:rPr>
              <w:t>term</w:t>
            </w:r>
            <w:r>
              <w:rPr>
                <w:spacing w:val="-1"/>
                <w:sz w:val="20"/>
              </w:rPr>
              <w:t xml:space="preserve"> </w:t>
            </w:r>
            <w:r>
              <w:rPr>
                <w:sz w:val="20"/>
              </w:rPr>
              <w:t>of</w:t>
            </w:r>
            <w:r>
              <w:rPr>
                <w:spacing w:val="-3"/>
                <w:sz w:val="20"/>
              </w:rPr>
              <w:t xml:space="preserve"> </w:t>
            </w:r>
            <w:r>
              <w:rPr>
                <w:sz w:val="20"/>
              </w:rPr>
              <w:t>12</w:t>
            </w:r>
            <w:r>
              <w:rPr>
                <w:spacing w:val="-5"/>
                <w:sz w:val="20"/>
              </w:rPr>
              <w:t xml:space="preserve"> </w:t>
            </w:r>
            <w:r>
              <w:rPr>
                <w:sz w:val="20"/>
              </w:rPr>
              <w:t>months</w:t>
            </w:r>
            <w:r>
              <w:rPr>
                <w:spacing w:val="-4"/>
                <w:sz w:val="20"/>
              </w:rPr>
              <w:t xml:space="preserve"> </w:t>
            </w:r>
            <w:r>
              <w:rPr>
                <w:sz w:val="20"/>
              </w:rPr>
              <w:t>or</w:t>
            </w:r>
            <w:r>
              <w:rPr>
                <w:spacing w:val="-5"/>
                <w:sz w:val="20"/>
              </w:rPr>
              <w:t xml:space="preserve"> </w:t>
            </w:r>
            <w:r>
              <w:rPr>
                <w:sz w:val="20"/>
              </w:rPr>
              <w:t>less</w:t>
            </w:r>
            <w:r>
              <w:rPr>
                <w:spacing w:val="-4"/>
                <w:sz w:val="20"/>
              </w:rPr>
              <w:t xml:space="preserve"> </w:t>
            </w:r>
            <w:r>
              <w:rPr>
                <w:sz w:val="20"/>
              </w:rPr>
              <w:t>or</w:t>
            </w:r>
            <w:r>
              <w:rPr>
                <w:spacing w:val="-5"/>
                <w:sz w:val="20"/>
              </w:rPr>
              <w:t xml:space="preserve"> </w:t>
            </w:r>
            <w:r>
              <w:rPr>
                <w:sz w:val="20"/>
              </w:rPr>
              <w:t>to</w:t>
            </w:r>
            <w:r>
              <w:rPr>
                <w:spacing w:val="-5"/>
                <w:sz w:val="20"/>
              </w:rPr>
              <w:t xml:space="preserve"> </w:t>
            </w:r>
            <w:r>
              <w:rPr>
                <w:sz w:val="20"/>
              </w:rPr>
              <w:t>leases where the value of the underlying asset is below £5,000, excluding any</w:t>
            </w:r>
            <w:r>
              <w:rPr>
                <w:spacing w:val="-4"/>
                <w:sz w:val="20"/>
              </w:rPr>
              <w:t xml:space="preserve"> </w:t>
            </w:r>
            <w:r>
              <w:rPr>
                <w:sz w:val="20"/>
              </w:rPr>
              <w:t>irrecoverable VAT.</w:t>
            </w:r>
            <w:r>
              <w:rPr>
                <w:spacing w:val="40"/>
                <w:sz w:val="20"/>
              </w:rPr>
              <w:t xml:space="preserve"> </w:t>
            </w:r>
            <w:r>
              <w:rPr>
                <w:sz w:val="20"/>
              </w:rPr>
              <w:t>Lease payments associated with these leases are expensed on a straight line or other systematic basis over the lease term.</w:t>
            </w:r>
          </w:p>
          <w:p w14:paraId="0D787A65" w14:textId="77777777" w:rsidR="00464E1E" w:rsidRDefault="00000000">
            <w:pPr>
              <w:pStyle w:val="TableParagraph"/>
              <w:spacing w:before="4" w:line="210" w:lineRule="exact"/>
              <w:ind w:left="50"/>
              <w:rPr>
                <w:sz w:val="20"/>
              </w:rPr>
            </w:pPr>
            <w:r>
              <w:rPr>
                <w:sz w:val="20"/>
              </w:rPr>
              <w:t>Irrecoverable</w:t>
            </w:r>
            <w:r>
              <w:rPr>
                <w:spacing w:val="-9"/>
                <w:sz w:val="20"/>
              </w:rPr>
              <w:t xml:space="preserve"> </w:t>
            </w:r>
            <w:r>
              <w:rPr>
                <w:sz w:val="20"/>
              </w:rPr>
              <w:t>VAT</w:t>
            </w:r>
            <w:r>
              <w:rPr>
                <w:spacing w:val="-7"/>
                <w:sz w:val="20"/>
              </w:rPr>
              <w:t xml:space="preserve"> </w:t>
            </w:r>
            <w:r>
              <w:rPr>
                <w:sz w:val="20"/>
              </w:rPr>
              <w:t>on</w:t>
            </w:r>
            <w:r>
              <w:rPr>
                <w:spacing w:val="-10"/>
                <w:sz w:val="20"/>
              </w:rPr>
              <w:t xml:space="preserve"> </w:t>
            </w:r>
            <w:r>
              <w:rPr>
                <w:sz w:val="20"/>
              </w:rPr>
              <w:t>lease</w:t>
            </w:r>
            <w:r>
              <w:rPr>
                <w:spacing w:val="-9"/>
                <w:sz w:val="20"/>
              </w:rPr>
              <w:t xml:space="preserve"> </w:t>
            </w:r>
            <w:r>
              <w:rPr>
                <w:sz w:val="20"/>
              </w:rPr>
              <w:t>payments</w:t>
            </w:r>
            <w:r>
              <w:rPr>
                <w:spacing w:val="-8"/>
                <w:sz w:val="20"/>
              </w:rPr>
              <w:t xml:space="preserve"> </w:t>
            </w:r>
            <w:r>
              <w:rPr>
                <w:sz w:val="20"/>
              </w:rPr>
              <w:t>is</w:t>
            </w:r>
            <w:r>
              <w:rPr>
                <w:spacing w:val="-8"/>
                <w:sz w:val="20"/>
              </w:rPr>
              <w:t xml:space="preserve"> </w:t>
            </w:r>
            <w:r>
              <w:rPr>
                <w:sz w:val="20"/>
              </w:rPr>
              <w:t>expensed</w:t>
            </w:r>
            <w:r>
              <w:rPr>
                <w:spacing w:val="-9"/>
                <w:sz w:val="20"/>
              </w:rPr>
              <w:t xml:space="preserve"> </w:t>
            </w:r>
            <w:r>
              <w:rPr>
                <w:sz w:val="20"/>
              </w:rPr>
              <w:t>as</w:t>
            </w:r>
            <w:r>
              <w:rPr>
                <w:spacing w:val="-9"/>
                <w:sz w:val="20"/>
              </w:rPr>
              <w:t xml:space="preserve"> </w:t>
            </w:r>
            <w:r>
              <w:rPr>
                <w:sz w:val="20"/>
              </w:rPr>
              <w:t>it</w:t>
            </w:r>
            <w:r>
              <w:rPr>
                <w:spacing w:val="-8"/>
                <w:sz w:val="20"/>
              </w:rPr>
              <w:t xml:space="preserve"> </w:t>
            </w:r>
            <w:r>
              <w:rPr>
                <w:sz w:val="20"/>
              </w:rPr>
              <w:t>falls</w:t>
            </w:r>
            <w:r>
              <w:rPr>
                <w:spacing w:val="-9"/>
                <w:sz w:val="20"/>
              </w:rPr>
              <w:t xml:space="preserve"> </w:t>
            </w:r>
            <w:r>
              <w:rPr>
                <w:spacing w:val="-4"/>
                <w:sz w:val="20"/>
              </w:rPr>
              <w:t>due.</w:t>
            </w:r>
          </w:p>
        </w:tc>
      </w:tr>
    </w:tbl>
    <w:p w14:paraId="0D787A67" w14:textId="77777777" w:rsidR="00464E1E" w:rsidRDefault="00464E1E">
      <w:pPr>
        <w:spacing w:line="210" w:lineRule="exact"/>
        <w:rPr>
          <w:sz w:val="20"/>
        </w:rPr>
        <w:sectPr w:rsidR="00464E1E">
          <w:headerReference w:type="default" r:id="rId46"/>
          <w:footerReference w:type="even" r:id="rId47"/>
          <w:footerReference w:type="default" r:id="rId48"/>
          <w:pgSz w:w="11910" w:h="16840"/>
          <w:pgMar w:top="680" w:right="560" w:bottom="680" w:left="560" w:header="0" w:footer="489" w:gutter="0"/>
          <w:pgNumType w:start="65"/>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0520"/>
      </w:tblGrid>
      <w:tr w:rsidR="00464E1E" w14:paraId="0D787A69" w14:textId="77777777">
        <w:trPr>
          <w:trHeight w:val="320"/>
        </w:trPr>
        <w:tc>
          <w:tcPr>
            <w:tcW w:w="10520" w:type="dxa"/>
          </w:tcPr>
          <w:p w14:paraId="0D787A68" w14:textId="77777777" w:rsidR="00464E1E" w:rsidRDefault="00000000">
            <w:pPr>
              <w:pStyle w:val="TableParagraph"/>
              <w:spacing w:line="223" w:lineRule="exact"/>
              <w:ind w:left="50"/>
              <w:rPr>
                <w:i/>
                <w:sz w:val="20"/>
              </w:rPr>
            </w:pPr>
            <w:r>
              <w:rPr>
                <w:i/>
                <w:spacing w:val="-2"/>
                <w:sz w:val="20"/>
              </w:rPr>
              <w:lastRenderedPageBreak/>
              <w:t>Subsequent</w:t>
            </w:r>
            <w:r>
              <w:rPr>
                <w:i/>
                <w:spacing w:val="2"/>
                <w:sz w:val="20"/>
              </w:rPr>
              <w:t xml:space="preserve"> </w:t>
            </w:r>
            <w:r>
              <w:rPr>
                <w:i/>
                <w:spacing w:val="-2"/>
                <w:sz w:val="20"/>
              </w:rPr>
              <w:t>measurement</w:t>
            </w:r>
          </w:p>
        </w:tc>
      </w:tr>
      <w:tr w:rsidR="00464E1E" w14:paraId="0D787A6B" w14:textId="77777777">
        <w:trPr>
          <w:trHeight w:val="1436"/>
        </w:trPr>
        <w:tc>
          <w:tcPr>
            <w:tcW w:w="10520" w:type="dxa"/>
          </w:tcPr>
          <w:p w14:paraId="0D787A6A" w14:textId="77777777" w:rsidR="00464E1E" w:rsidRDefault="00000000">
            <w:pPr>
              <w:pStyle w:val="TableParagraph"/>
              <w:spacing w:before="90" w:line="256" w:lineRule="auto"/>
              <w:ind w:left="50" w:right="96"/>
              <w:rPr>
                <w:sz w:val="20"/>
              </w:rPr>
            </w:pPr>
            <w:r>
              <w:rPr>
                <w:sz w:val="20"/>
              </w:rPr>
              <w:t>As</w:t>
            </w:r>
            <w:r>
              <w:rPr>
                <w:spacing w:val="-2"/>
                <w:sz w:val="20"/>
              </w:rPr>
              <w:t xml:space="preserve"> </w:t>
            </w:r>
            <w:r>
              <w:rPr>
                <w:sz w:val="20"/>
              </w:rPr>
              <w:t>required</w:t>
            </w:r>
            <w:r>
              <w:rPr>
                <w:spacing w:val="-4"/>
                <w:sz w:val="20"/>
              </w:rPr>
              <w:t xml:space="preserve"> </w:t>
            </w:r>
            <w:r>
              <w:rPr>
                <w:sz w:val="20"/>
              </w:rPr>
              <w:t>by</w:t>
            </w:r>
            <w:r>
              <w:rPr>
                <w:spacing w:val="-9"/>
                <w:sz w:val="20"/>
              </w:rPr>
              <w:t xml:space="preserve"> </w:t>
            </w:r>
            <w:r>
              <w:rPr>
                <w:sz w:val="20"/>
              </w:rPr>
              <w:t>a</w:t>
            </w:r>
            <w:r>
              <w:rPr>
                <w:spacing w:val="-4"/>
                <w:sz w:val="20"/>
              </w:rPr>
              <w:t xml:space="preserve"> </w:t>
            </w:r>
            <w:r>
              <w:rPr>
                <w:sz w:val="20"/>
              </w:rPr>
              <w:t>HM</w:t>
            </w:r>
            <w:r>
              <w:rPr>
                <w:spacing w:val="-3"/>
                <w:sz w:val="20"/>
              </w:rPr>
              <w:t xml:space="preserve"> </w:t>
            </w:r>
            <w:r>
              <w:rPr>
                <w:sz w:val="20"/>
              </w:rPr>
              <w:t>Treasury</w:t>
            </w:r>
            <w:r>
              <w:rPr>
                <w:spacing w:val="-8"/>
                <w:sz w:val="20"/>
              </w:rPr>
              <w:t xml:space="preserve"> </w:t>
            </w:r>
            <w:r>
              <w:rPr>
                <w:sz w:val="20"/>
              </w:rPr>
              <w:t>interpretation</w:t>
            </w:r>
            <w:r>
              <w:rPr>
                <w:spacing w:val="-4"/>
                <w:sz w:val="20"/>
              </w:rPr>
              <w:t xml:space="preserve"> </w:t>
            </w:r>
            <w:r>
              <w:rPr>
                <w:sz w:val="20"/>
              </w:rPr>
              <w:t>of</w:t>
            </w:r>
            <w:r>
              <w:rPr>
                <w:spacing w:val="-1"/>
                <w:sz w:val="20"/>
              </w:rPr>
              <w:t xml:space="preserve"> </w:t>
            </w:r>
            <w:r>
              <w:rPr>
                <w:sz w:val="20"/>
              </w:rPr>
              <w:t>the</w:t>
            </w:r>
            <w:r>
              <w:rPr>
                <w:spacing w:val="-3"/>
                <w:sz w:val="20"/>
              </w:rPr>
              <w:t xml:space="preserve"> </w:t>
            </w:r>
            <w:r>
              <w:rPr>
                <w:sz w:val="20"/>
              </w:rPr>
              <w:t>accounting</w:t>
            </w:r>
            <w:r>
              <w:rPr>
                <w:spacing w:val="-4"/>
                <w:sz w:val="20"/>
              </w:rPr>
              <w:t xml:space="preserve"> </w:t>
            </w:r>
            <w:r>
              <w:rPr>
                <w:sz w:val="20"/>
              </w:rPr>
              <w:t>standard</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public</w:t>
            </w:r>
            <w:r>
              <w:rPr>
                <w:spacing w:val="-2"/>
                <w:sz w:val="20"/>
              </w:rPr>
              <w:t xml:space="preserve"> </w:t>
            </w:r>
            <w:r>
              <w:rPr>
                <w:sz w:val="20"/>
              </w:rPr>
              <w:t>sector,</w:t>
            </w:r>
            <w:r>
              <w:rPr>
                <w:spacing w:val="-3"/>
                <w:sz w:val="20"/>
              </w:rPr>
              <w:t xml:space="preserve"> </w:t>
            </w:r>
            <w:r>
              <w:rPr>
                <w:sz w:val="20"/>
              </w:rPr>
              <w:t>the</w:t>
            </w:r>
            <w:r>
              <w:rPr>
                <w:spacing w:val="-4"/>
                <w:sz w:val="20"/>
              </w:rPr>
              <w:t xml:space="preserve"> </w:t>
            </w:r>
            <w:r>
              <w:rPr>
                <w:sz w:val="20"/>
              </w:rPr>
              <w:t>providers</w:t>
            </w:r>
            <w:r>
              <w:rPr>
                <w:spacing w:val="-2"/>
                <w:sz w:val="20"/>
              </w:rPr>
              <w:t xml:space="preserve"> </w:t>
            </w:r>
            <w:r>
              <w:rPr>
                <w:sz w:val="20"/>
              </w:rPr>
              <w:t>employ</w:t>
            </w:r>
            <w:r>
              <w:rPr>
                <w:spacing w:val="-9"/>
                <w:sz w:val="20"/>
              </w:rPr>
              <w:t xml:space="preserve"> </w:t>
            </w:r>
            <w:r>
              <w:rPr>
                <w:sz w:val="20"/>
              </w:rPr>
              <w:t>a revaluation</w:t>
            </w:r>
            <w:r>
              <w:rPr>
                <w:spacing w:val="-3"/>
                <w:sz w:val="20"/>
              </w:rPr>
              <w:t xml:space="preserve"> </w:t>
            </w:r>
            <w:r>
              <w:rPr>
                <w:sz w:val="20"/>
              </w:rPr>
              <w:t>model</w:t>
            </w:r>
            <w:r>
              <w:rPr>
                <w:spacing w:val="-3"/>
                <w:sz w:val="20"/>
              </w:rPr>
              <w:t xml:space="preserve"> </w:t>
            </w:r>
            <w:r>
              <w:rPr>
                <w:sz w:val="20"/>
              </w:rPr>
              <w:t>for</w:t>
            </w:r>
            <w:r>
              <w:rPr>
                <w:spacing w:val="-2"/>
                <w:sz w:val="20"/>
              </w:rPr>
              <w:t xml:space="preserve"> </w:t>
            </w:r>
            <w:r>
              <w:rPr>
                <w:sz w:val="20"/>
              </w:rPr>
              <w:t>subsequent</w:t>
            </w:r>
            <w:r>
              <w:rPr>
                <w:spacing w:val="-2"/>
                <w:sz w:val="20"/>
              </w:rPr>
              <w:t xml:space="preserve"> </w:t>
            </w:r>
            <w:r>
              <w:rPr>
                <w:sz w:val="20"/>
              </w:rPr>
              <w:t>measurement</w:t>
            </w:r>
            <w:r>
              <w:rPr>
                <w:spacing w:val="-2"/>
                <w:sz w:val="20"/>
              </w:rPr>
              <w:t xml:space="preserve"> </w:t>
            </w:r>
            <w:r>
              <w:rPr>
                <w:sz w:val="20"/>
              </w:rPr>
              <w:t>of right</w:t>
            </w:r>
            <w:r>
              <w:rPr>
                <w:spacing w:val="-2"/>
                <w:sz w:val="20"/>
              </w:rPr>
              <w:t xml:space="preserve"> </w:t>
            </w:r>
            <w:r>
              <w:rPr>
                <w:sz w:val="20"/>
              </w:rPr>
              <w:t>of use</w:t>
            </w:r>
            <w:r>
              <w:rPr>
                <w:spacing w:val="-2"/>
                <w:sz w:val="20"/>
              </w:rPr>
              <w:t xml:space="preserve"> </w:t>
            </w:r>
            <w:r>
              <w:rPr>
                <w:sz w:val="20"/>
              </w:rPr>
              <w:t>assets,</w:t>
            </w:r>
            <w:r>
              <w:rPr>
                <w:spacing w:val="-2"/>
                <w:sz w:val="20"/>
              </w:rPr>
              <w:t xml:space="preserve"> </w:t>
            </w:r>
            <w:r>
              <w:rPr>
                <w:sz w:val="20"/>
              </w:rPr>
              <w:t>unless</w:t>
            </w:r>
            <w:r>
              <w:rPr>
                <w:spacing w:val="-1"/>
                <w:sz w:val="20"/>
              </w:rPr>
              <w:t xml:space="preserve"> </w:t>
            </w:r>
            <w:r>
              <w:rPr>
                <w:sz w:val="20"/>
              </w:rPr>
              <w:t>the</w:t>
            </w:r>
            <w:r>
              <w:rPr>
                <w:spacing w:val="-2"/>
                <w:sz w:val="20"/>
              </w:rPr>
              <w:t xml:space="preserve"> </w:t>
            </w:r>
            <w:r>
              <w:rPr>
                <w:sz w:val="20"/>
              </w:rPr>
              <w:t>cost</w:t>
            </w:r>
            <w:r>
              <w:rPr>
                <w:spacing w:val="-2"/>
                <w:sz w:val="20"/>
              </w:rPr>
              <w:t xml:space="preserve"> </w:t>
            </w:r>
            <w:r>
              <w:rPr>
                <w:sz w:val="20"/>
              </w:rPr>
              <w:t>model</w:t>
            </w:r>
            <w:r>
              <w:rPr>
                <w:spacing w:val="-3"/>
                <w:sz w:val="20"/>
              </w:rPr>
              <w:t xml:space="preserve"> </w:t>
            </w:r>
            <w:r>
              <w:rPr>
                <w:sz w:val="20"/>
              </w:rPr>
              <w:t>is</w:t>
            </w:r>
            <w:r>
              <w:rPr>
                <w:spacing w:val="-1"/>
                <w:sz w:val="20"/>
              </w:rPr>
              <w:t xml:space="preserve"> </w:t>
            </w:r>
            <w:r>
              <w:rPr>
                <w:sz w:val="20"/>
              </w:rPr>
              <w:t>considered</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an appropriate proxy</w:t>
            </w:r>
            <w:r>
              <w:rPr>
                <w:spacing w:val="-4"/>
                <w:sz w:val="20"/>
              </w:rPr>
              <w:t xml:space="preserve"> </w:t>
            </w:r>
            <w:r>
              <w:rPr>
                <w:sz w:val="20"/>
              </w:rPr>
              <w:t>for current value in existing use or fair value, in line with the accounting policy</w:t>
            </w:r>
            <w:r>
              <w:rPr>
                <w:spacing w:val="-4"/>
                <w:sz w:val="20"/>
              </w:rPr>
              <w:t xml:space="preserve"> </w:t>
            </w:r>
            <w:r>
              <w:rPr>
                <w:sz w:val="20"/>
              </w:rPr>
              <w:t>for owned assets. Where</w:t>
            </w:r>
            <w:r>
              <w:rPr>
                <w:spacing w:val="-5"/>
                <w:sz w:val="20"/>
              </w:rPr>
              <w:t xml:space="preserve"> </w:t>
            </w:r>
            <w:r>
              <w:rPr>
                <w:sz w:val="20"/>
              </w:rPr>
              <w:t>consideration</w:t>
            </w:r>
            <w:r>
              <w:rPr>
                <w:spacing w:val="-6"/>
                <w:sz w:val="20"/>
              </w:rPr>
              <w:t xml:space="preserve"> </w:t>
            </w:r>
            <w:r>
              <w:rPr>
                <w:sz w:val="20"/>
              </w:rPr>
              <w:t>exchanged</w:t>
            </w:r>
            <w:r>
              <w:rPr>
                <w:spacing w:val="-6"/>
                <w:sz w:val="20"/>
              </w:rPr>
              <w:t xml:space="preserve"> </w:t>
            </w:r>
            <w:r>
              <w:rPr>
                <w:sz w:val="20"/>
              </w:rPr>
              <w:t>is</w:t>
            </w:r>
            <w:r>
              <w:rPr>
                <w:spacing w:val="-4"/>
                <w:sz w:val="20"/>
              </w:rPr>
              <w:t xml:space="preserve"> </w:t>
            </w:r>
            <w:r>
              <w:rPr>
                <w:sz w:val="20"/>
              </w:rPr>
              <w:t>identified</w:t>
            </w:r>
            <w:r>
              <w:rPr>
                <w:spacing w:val="-6"/>
                <w:sz w:val="20"/>
              </w:rPr>
              <w:t xml:space="preserve"> </w:t>
            </w:r>
            <w:r>
              <w:rPr>
                <w:sz w:val="20"/>
              </w:rPr>
              <w:t>as</w:t>
            </w:r>
            <w:r>
              <w:rPr>
                <w:spacing w:val="-4"/>
                <w:sz w:val="20"/>
              </w:rPr>
              <w:t xml:space="preserve"> </w:t>
            </w:r>
            <w:r>
              <w:rPr>
                <w:sz w:val="20"/>
              </w:rPr>
              <w:t>significantly</w:t>
            </w:r>
            <w:r>
              <w:rPr>
                <w:spacing w:val="-11"/>
                <w:sz w:val="20"/>
              </w:rPr>
              <w:t xml:space="preserve"> </w:t>
            </w:r>
            <w:r>
              <w:rPr>
                <w:sz w:val="20"/>
              </w:rPr>
              <w:t>below</w:t>
            </w:r>
            <w:r>
              <w:rPr>
                <w:spacing w:val="-7"/>
                <w:sz w:val="20"/>
              </w:rPr>
              <w:t xml:space="preserve"> </w:t>
            </w:r>
            <w:r>
              <w:rPr>
                <w:sz w:val="20"/>
              </w:rPr>
              <w:t>market</w:t>
            </w:r>
            <w:r>
              <w:rPr>
                <w:spacing w:val="-5"/>
                <w:sz w:val="20"/>
              </w:rPr>
              <w:t xml:space="preserve"> </w:t>
            </w:r>
            <w:r>
              <w:rPr>
                <w:sz w:val="20"/>
              </w:rPr>
              <w:t>value,</w:t>
            </w:r>
            <w:r>
              <w:rPr>
                <w:spacing w:val="-5"/>
                <w:sz w:val="20"/>
              </w:rPr>
              <w:t xml:space="preserve"> </w:t>
            </w:r>
            <w:r>
              <w:rPr>
                <w:sz w:val="20"/>
              </w:rPr>
              <w:t>the</w:t>
            </w:r>
            <w:r>
              <w:rPr>
                <w:spacing w:val="-5"/>
                <w:sz w:val="20"/>
              </w:rPr>
              <w:t xml:space="preserve"> </w:t>
            </w:r>
            <w:r>
              <w:rPr>
                <w:sz w:val="20"/>
              </w:rPr>
              <w:t>cost</w:t>
            </w:r>
            <w:r>
              <w:rPr>
                <w:spacing w:val="-5"/>
                <w:sz w:val="20"/>
              </w:rPr>
              <w:t xml:space="preserve"> </w:t>
            </w:r>
            <w:r>
              <w:rPr>
                <w:sz w:val="20"/>
              </w:rPr>
              <w:t>model</w:t>
            </w:r>
            <w:r>
              <w:rPr>
                <w:spacing w:val="-6"/>
                <w:sz w:val="20"/>
              </w:rPr>
              <w:t xml:space="preserve"> </w:t>
            </w:r>
            <w:r>
              <w:rPr>
                <w:sz w:val="20"/>
              </w:rPr>
              <w:t>is</w:t>
            </w:r>
            <w:r>
              <w:rPr>
                <w:spacing w:val="-4"/>
                <w:sz w:val="20"/>
              </w:rPr>
              <w:t xml:space="preserve"> </w:t>
            </w:r>
            <w:r>
              <w:rPr>
                <w:sz w:val="20"/>
              </w:rPr>
              <w:t>not</w:t>
            </w:r>
            <w:r>
              <w:rPr>
                <w:spacing w:val="-5"/>
                <w:sz w:val="20"/>
              </w:rPr>
              <w:t xml:space="preserve"> </w:t>
            </w:r>
            <w:r>
              <w:rPr>
                <w:sz w:val="20"/>
              </w:rPr>
              <w:t>considered</w:t>
            </w:r>
            <w:r>
              <w:rPr>
                <w:spacing w:val="-6"/>
                <w:sz w:val="20"/>
              </w:rPr>
              <w:t xml:space="preserve"> </w:t>
            </w:r>
            <w:r>
              <w:rPr>
                <w:sz w:val="20"/>
              </w:rPr>
              <w:t>to be an appropriate proxy for the value of the right of use asset.</w:t>
            </w:r>
          </w:p>
        </w:tc>
      </w:tr>
      <w:tr w:rsidR="00464E1E" w14:paraId="0D787A6E" w14:textId="77777777">
        <w:trPr>
          <w:trHeight w:val="1586"/>
        </w:trPr>
        <w:tc>
          <w:tcPr>
            <w:tcW w:w="10520" w:type="dxa"/>
          </w:tcPr>
          <w:p w14:paraId="0D787A6C" w14:textId="77777777" w:rsidR="00464E1E" w:rsidRDefault="00000000">
            <w:pPr>
              <w:pStyle w:val="TableParagraph"/>
              <w:spacing w:before="120" w:line="259" w:lineRule="auto"/>
              <w:ind w:left="50" w:right="18"/>
              <w:rPr>
                <w:sz w:val="20"/>
              </w:rPr>
            </w:pPr>
            <w:r>
              <w:rPr>
                <w:sz w:val="20"/>
              </w:rPr>
              <w:t>Providers subsequently</w:t>
            </w:r>
            <w:r>
              <w:rPr>
                <w:spacing w:val="-4"/>
                <w:sz w:val="20"/>
              </w:rPr>
              <w:t xml:space="preserve"> </w:t>
            </w:r>
            <w:r>
              <w:rPr>
                <w:sz w:val="20"/>
              </w:rPr>
              <w:t>measure the lease liability</w:t>
            </w:r>
            <w:r>
              <w:rPr>
                <w:spacing w:val="-4"/>
                <w:sz w:val="20"/>
              </w:rPr>
              <w:t xml:space="preserve"> </w:t>
            </w:r>
            <w:r>
              <w:rPr>
                <w:sz w:val="20"/>
              </w:rPr>
              <w:t>by</w:t>
            </w:r>
            <w:r>
              <w:rPr>
                <w:spacing w:val="-4"/>
                <w:sz w:val="20"/>
              </w:rPr>
              <w:t xml:space="preserve"> </w:t>
            </w:r>
            <w:r>
              <w:rPr>
                <w:sz w:val="20"/>
              </w:rPr>
              <w:t>increasing the carrying amount for interest arising which is also charged to expenditure as a finance cost and reducing the carrying amount for lease payments made. The liability</w:t>
            </w:r>
            <w:r>
              <w:rPr>
                <w:spacing w:val="-4"/>
                <w:sz w:val="20"/>
              </w:rPr>
              <w:t xml:space="preserve"> </w:t>
            </w:r>
            <w:r>
              <w:rPr>
                <w:sz w:val="20"/>
              </w:rPr>
              <w:t>is also remeasured for changes in assessments impacting the lease term, lease modifications or to reflect actual changes</w:t>
            </w:r>
            <w:r>
              <w:rPr>
                <w:spacing w:val="-3"/>
                <w:sz w:val="20"/>
              </w:rPr>
              <w:t xml:space="preserve"> </w:t>
            </w:r>
            <w:r>
              <w:rPr>
                <w:sz w:val="20"/>
              </w:rPr>
              <w:t>in</w:t>
            </w:r>
            <w:r>
              <w:rPr>
                <w:spacing w:val="-4"/>
                <w:sz w:val="20"/>
              </w:rPr>
              <w:t xml:space="preserve"> </w:t>
            </w:r>
            <w:r>
              <w:rPr>
                <w:sz w:val="20"/>
              </w:rPr>
              <w:t>lease</w:t>
            </w:r>
            <w:r>
              <w:rPr>
                <w:spacing w:val="-4"/>
                <w:sz w:val="20"/>
              </w:rPr>
              <w:t xml:space="preserve"> </w:t>
            </w:r>
            <w:r>
              <w:rPr>
                <w:sz w:val="20"/>
              </w:rPr>
              <w:t>payments.</w:t>
            </w:r>
            <w:r>
              <w:rPr>
                <w:spacing w:val="-4"/>
                <w:sz w:val="20"/>
              </w:rPr>
              <w:t xml:space="preserve"> </w:t>
            </w:r>
            <w:r>
              <w:rPr>
                <w:sz w:val="20"/>
              </w:rPr>
              <w:t>Such</w:t>
            </w:r>
            <w:r>
              <w:rPr>
                <w:spacing w:val="-4"/>
                <w:sz w:val="20"/>
              </w:rPr>
              <w:t xml:space="preserve"> </w:t>
            </w:r>
            <w:r>
              <w:rPr>
                <w:sz w:val="20"/>
              </w:rPr>
              <w:t>remeasurements</w:t>
            </w:r>
            <w:r>
              <w:rPr>
                <w:spacing w:val="-3"/>
                <w:sz w:val="20"/>
              </w:rPr>
              <w:t xml:space="preserve"> </w:t>
            </w:r>
            <w:r>
              <w:rPr>
                <w:sz w:val="20"/>
              </w:rPr>
              <w:t>are</w:t>
            </w:r>
            <w:r>
              <w:rPr>
                <w:spacing w:val="-4"/>
                <w:sz w:val="20"/>
              </w:rPr>
              <w:t xml:space="preserve"> </w:t>
            </w:r>
            <w:r>
              <w:rPr>
                <w:sz w:val="20"/>
              </w:rPr>
              <w:t>also</w:t>
            </w:r>
            <w:r>
              <w:rPr>
                <w:spacing w:val="-4"/>
                <w:sz w:val="20"/>
              </w:rPr>
              <w:t xml:space="preserve"> </w:t>
            </w:r>
            <w:r>
              <w:rPr>
                <w:sz w:val="20"/>
              </w:rPr>
              <w:t>reflected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cost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right</w:t>
            </w:r>
            <w:r>
              <w:rPr>
                <w:spacing w:val="-4"/>
                <w:sz w:val="20"/>
              </w:rPr>
              <w:t xml:space="preserve"> </w:t>
            </w:r>
            <w:r>
              <w:rPr>
                <w:sz w:val="20"/>
              </w:rPr>
              <w:t>of</w:t>
            </w:r>
            <w:r>
              <w:rPr>
                <w:spacing w:val="-2"/>
                <w:sz w:val="20"/>
              </w:rPr>
              <w:t xml:space="preserve"> </w:t>
            </w:r>
            <w:r>
              <w:rPr>
                <w:sz w:val="20"/>
              </w:rPr>
              <w:t>use</w:t>
            </w:r>
            <w:r>
              <w:rPr>
                <w:spacing w:val="-4"/>
                <w:sz w:val="20"/>
              </w:rPr>
              <w:t xml:space="preserve"> </w:t>
            </w:r>
            <w:r>
              <w:rPr>
                <w:sz w:val="20"/>
              </w:rPr>
              <w:t>asset.</w:t>
            </w:r>
            <w:r>
              <w:rPr>
                <w:spacing w:val="-4"/>
                <w:sz w:val="20"/>
              </w:rPr>
              <w:t xml:space="preserve"> </w:t>
            </w:r>
            <w:r>
              <w:rPr>
                <w:sz w:val="20"/>
              </w:rPr>
              <w:t>Where</w:t>
            </w:r>
            <w:r>
              <w:rPr>
                <w:spacing w:val="-4"/>
                <w:sz w:val="20"/>
              </w:rPr>
              <w:t xml:space="preserve"> </w:t>
            </w:r>
            <w:r>
              <w:rPr>
                <w:sz w:val="20"/>
              </w:rPr>
              <w:t>there is a change in the lease term or option to purchase the underlying asset, an updated discount rate is applied to the</w:t>
            </w:r>
          </w:p>
          <w:p w14:paraId="0D787A6D" w14:textId="77777777" w:rsidR="00464E1E" w:rsidRDefault="00000000">
            <w:pPr>
              <w:pStyle w:val="TableParagraph"/>
              <w:spacing w:line="205" w:lineRule="exact"/>
              <w:ind w:left="50"/>
              <w:rPr>
                <w:sz w:val="20"/>
              </w:rPr>
            </w:pPr>
            <w:r>
              <w:rPr>
                <w:sz w:val="20"/>
              </w:rPr>
              <w:t>remaining</w:t>
            </w:r>
            <w:r>
              <w:rPr>
                <w:spacing w:val="-13"/>
                <w:sz w:val="20"/>
              </w:rPr>
              <w:t xml:space="preserve"> </w:t>
            </w:r>
            <w:r>
              <w:rPr>
                <w:sz w:val="20"/>
              </w:rPr>
              <w:t>lease</w:t>
            </w:r>
            <w:r>
              <w:rPr>
                <w:spacing w:val="-11"/>
                <w:sz w:val="20"/>
              </w:rPr>
              <w:t xml:space="preserve"> </w:t>
            </w:r>
            <w:r>
              <w:rPr>
                <w:spacing w:val="-2"/>
                <w:sz w:val="20"/>
              </w:rPr>
              <w:t>payments.</w:t>
            </w:r>
          </w:p>
        </w:tc>
      </w:tr>
    </w:tbl>
    <w:p w14:paraId="0D787A6F" w14:textId="77777777" w:rsidR="00464E1E" w:rsidRDefault="00464E1E">
      <w:pPr>
        <w:pStyle w:val="BodyText"/>
        <w:spacing w:before="22"/>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446"/>
      </w:tblGrid>
      <w:tr w:rsidR="00464E1E" w14:paraId="0D787A71" w14:textId="77777777">
        <w:trPr>
          <w:trHeight w:val="263"/>
        </w:trPr>
        <w:tc>
          <w:tcPr>
            <w:tcW w:w="10446" w:type="dxa"/>
          </w:tcPr>
          <w:p w14:paraId="0D787A70" w14:textId="77777777" w:rsidR="00464E1E" w:rsidRDefault="00000000">
            <w:pPr>
              <w:pStyle w:val="TableParagraph"/>
              <w:spacing w:line="223" w:lineRule="exact"/>
              <w:ind w:left="50"/>
              <w:rPr>
                <w:b/>
                <w:sz w:val="20"/>
              </w:rPr>
            </w:pPr>
            <w:r>
              <w:rPr>
                <w:b/>
                <w:sz w:val="20"/>
              </w:rPr>
              <w:t>NHS</w:t>
            </w:r>
            <w:r>
              <w:rPr>
                <w:b/>
                <w:spacing w:val="-8"/>
                <w:sz w:val="20"/>
              </w:rPr>
              <w:t xml:space="preserve"> </w:t>
            </w:r>
            <w:r>
              <w:rPr>
                <w:b/>
                <w:sz w:val="20"/>
              </w:rPr>
              <w:t>providers</w:t>
            </w:r>
            <w:r>
              <w:rPr>
                <w:b/>
                <w:spacing w:val="-9"/>
                <w:sz w:val="20"/>
              </w:rPr>
              <w:t xml:space="preserve"> </w:t>
            </w:r>
            <w:r>
              <w:rPr>
                <w:b/>
                <w:sz w:val="20"/>
              </w:rPr>
              <w:t>as</w:t>
            </w:r>
            <w:r>
              <w:rPr>
                <w:b/>
                <w:spacing w:val="-9"/>
                <w:sz w:val="20"/>
              </w:rPr>
              <w:t xml:space="preserve"> </w:t>
            </w:r>
            <w:r>
              <w:rPr>
                <w:b/>
                <w:spacing w:val="-2"/>
                <w:sz w:val="20"/>
              </w:rPr>
              <w:t>lessors</w:t>
            </w:r>
          </w:p>
        </w:tc>
      </w:tr>
      <w:tr w:rsidR="00464E1E" w14:paraId="0D787A75" w14:textId="77777777">
        <w:trPr>
          <w:trHeight w:val="1598"/>
        </w:trPr>
        <w:tc>
          <w:tcPr>
            <w:tcW w:w="10446" w:type="dxa"/>
          </w:tcPr>
          <w:p w14:paraId="0D787A72" w14:textId="77777777" w:rsidR="00464E1E" w:rsidRDefault="00000000">
            <w:pPr>
              <w:pStyle w:val="TableParagraph"/>
              <w:spacing w:before="34" w:line="256" w:lineRule="auto"/>
              <w:ind w:left="50"/>
              <w:rPr>
                <w:sz w:val="20"/>
              </w:rPr>
            </w:pPr>
            <w:r>
              <w:rPr>
                <w:sz w:val="20"/>
              </w:rPr>
              <w:t>Providers assess each of their leases and classify</w:t>
            </w:r>
            <w:r>
              <w:rPr>
                <w:spacing w:val="-4"/>
                <w:sz w:val="20"/>
              </w:rPr>
              <w:t xml:space="preserve"> </w:t>
            </w:r>
            <w:r>
              <w:rPr>
                <w:sz w:val="20"/>
              </w:rPr>
              <w:t>them as either finance leases or operating leases. Leases are classified</w:t>
            </w:r>
            <w:r>
              <w:rPr>
                <w:spacing w:val="-7"/>
                <w:sz w:val="20"/>
              </w:rPr>
              <w:t xml:space="preserve"> </w:t>
            </w:r>
            <w:r>
              <w:rPr>
                <w:sz w:val="20"/>
              </w:rPr>
              <w:t>as</w:t>
            </w:r>
            <w:r>
              <w:rPr>
                <w:spacing w:val="-5"/>
                <w:sz w:val="20"/>
              </w:rPr>
              <w:t xml:space="preserve"> </w:t>
            </w:r>
            <w:r>
              <w:rPr>
                <w:sz w:val="20"/>
              </w:rPr>
              <w:t>finance</w:t>
            </w:r>
            <w:r>
              <w:rPr>
                <w:spacing w:val="-6"/>
                <w:sz w:val="20"/>
              </w:rPr>
              <w:t xml:space="preserve"> </w:t>
            </w:r>
            <w:r>
              <w:rPr>
                <w:sz w:val="20"/>
              </w:rPr>
              <w:t>leases</w:t>
            </w:r>
            <w:r>
              <w:rPr>
                <w:spacing w:val="-5"/>
                <w:sz w:val="20"/>
              </w:rPr>
              <w:t xml:space="preserve"> </w:t>
            </w:r>
            <w:r>
              <w:rPr>
                <w:sz w:val="20"/>
              </w:rPr>
              <w:t>when</w:t>
            </w:r>
            <w:r>
              <w:rPr>
                <w:spacing w:val="-6"/>
                <w:sz w:val="20"/>
              </w:rPr>
              <w:t xml:space="preserve"> </w:t>
            </w:r>
            <w:r>
              <w:rPr>
                <w:sz w:val="20"/>
              </w:rPr>
              <w:t>substantially</w:t>
            </w:r>
            <w:r>
              <w:rPr>
                <w:spacing w:val="-11"/>
                <w:sz w:val="20"/>
              </w:rPr>
              <w:t xml:space="preserve"> </w:t>
            </w:r>
            <w:r>
              <w:rPr>
                <w:sz w:val="20"/>
              </w:rPr>
              <w:t>all</w:t>
            </w:r>
            <w:r>
              <w:rPr>
                <w:spacing w:val="-7"/>
                <w:sz w:val="20"/>
              </w:rPr>
              <w:t xml:space="preserve"> </w:t>
            </w:r>
            <w:r>
              <w:rPr>
                <w:sz w:val="20"/>
              </w:rPr>
              <w:t>the</w:t>
            </w:r>
            <w:r>
              <w:rPr>
                <w:spacing w:val="-6"/>
                <w:sz w:val="20"/>
              </w:rPr>
              <w:t xml:space="preserve"> </w:t>
            </w:r>
            <w:r>
              <w:rPr>
                <w:sz w:val="20"/>
              </w:rPr>
              <w:t>risks</w:t>
            </w:r>
            <w:r>
              <w:rPr>
                <w:spacing w:val="-5"/>
                <w:sz w:val="20"/>
              </w:rPr>
              <w:t xml:space="preserve"> </w:t>
            </w:r>
            <w:r>
              <w:rPr>
                <w:sz w:val="20"/>
              </w:rPr>
              <w:t>and</w:t>
            </w:r>
            <w:r>
              <w:rPr>
                <w:spacing w:val="-6"/>
                <w:sz w:val="20"/>
              </w:rPr>
              <w:t xml:space="preserve"> </w:t>
            </w:r>
            <w:r>
              <w:rPr>
                <w:sz w:val="20"/>
              </w:rPr>
              <w:t>rewards</w:t>
            </w:r>
            <w:r>
              <w:rPr>
                <w:spacing w:val="-4"/>
                <w:sz w:val="20"/>
              </w:rPr>
              <w:t xml:space="preserve"> </w:t>
            </w:r>
            <w:r>
              <w:rPr>
                <w:sz w:val="20"/>
              </w:rPr>
              <w:t>of</w:t>
            </w:r>
            <w:r>
              <w:rPr>
                <w:spacing w:val="-4"/>
                <w:sz w:val="20"/>
              </w:rPr>
              <w:t xml:space="preserve"> </w:t>
            </w:r>
            <w:r>
              <w:rPr>
                <w:sz w:val="20"/>
              </w:rPr>
              <w:t>ownership</w:t>
            </w:r>
            <w:r>
              <w:rPr>
                <w:spacing w:val="-6"/>
                <w:sz w:val="20"/>
              </w:rPr>
              <w:t xml:space="preserve"> </w:t>
            </w:r>
            <w:r>
              <w:rPr>
                <w:sz w:val="20"/>
              </w:rPr>
              <w:t>are</w:t>
            </w:r>
            <w:r>
              <w:rPr>
                <w:spacing w:val="-6"/>
                <w:sz w:val="20"/>
              </w:rPr>
              <w:t xml:space="preserve"> </w:t>
            </w:r>
            <w:r>
              <w:rPr>
                <w:sz w:val="20"/>
              </w:rPr>
              <w:t>transferred</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lessee.</w:t>
            </w:r>
            <w:r>
              <w:rPr>
                <w:spacing w:val="-6"/>
                <w:sz w:val="20"/>
              </w:rPr>
              <w:t xml:space="preserve"> </w:t>
            </w:r>
            <w:r>
              <w:rPr>
                <w:sz w:val="20"/>
              </w:rPr>
              <w:t>All other leases are classified as operating leases.</w:t>
            </w:r>
          </w:p>
          <w:p w14:paraId="0D787A73" w14:textId="77777777" w:rsidR="00464E1E" w:rsidRDefault="00464E1E">
            <w:pPr>
              <w:pStyle w:val="TableParagraph"/>
              <w:spacing w:before="20"/>
              <w:rPr>
                <w:sz w:val="20"/>
              </w:rPr>
            </w:pPr>
          </w:p>
          <w:p w14:paraId="0D787A74" w14:textId="77777777" w:rsidR="00464E1E" w:rsidRDefault="00000000">
            <w:pPr>
              <w:pStyle w:val="TableParagraph"/>
              <w:spacing w:line="256" w:lineRule="auto"/>
              <w:ind w:left="50"/>
              <w:rPr>
                <w:sz w:val="20"/>
              </w:rPr>
            </w:pPr>
            <w:r>
              <w:rPr>
                <w:sz w:val="20"/>
              </w:rPr>
              <w:t>Where</w:t>
            </w:r>
            <w:r>
              <w:rPr>
                <w:spacing w:val="-5"/>
                <w:sz w:val="20"/>
              </w:rPr>
              <w:t xml:space="preserve"> </w:t>
            </w:r>
            <w:r>
              <w:rPr>
                <w:sz w:val="20"/>
              </w:rPr>
              <w:t>a</w:t>
            </w:r>
            <w:r>
              <w:rPr>
                <w:spacing w:val="-6"/>
                <w:sz w:val="20"/>
              </w:rPr>
              <w:t xml:space="preserve"> </w:t>
            </w:r>
            <w:r>
              <w:rPr>
                <w:sz w:val="20"/>
              </w:rPr>
              <w:t>provider</w:t>
            </w:r>
            <w:r>
              <w:rPr>
                <w:spacing w:val="-4"/>
                <w:sz w:val="20"/>
              </w:rPr>
              <w:t xml:space="preserve"> </w:t>
            </w:r>
            <w:r>
              <w:rPr>
                <w:sz w:val="20"/>
              </w:rPr>
              <w:t>is</w:t>
            </w:r>
            <w:r>
              <w:rPr>
                <w:spacing w:val="-4"/>
                <w:sz w:val="20"/>
              </w:rPr>
              <w:t xml:space="preserve"> </w:t>
            </w:r>
            <w:r>
              <w:rPr>
                <w:sz w:val="20"/>
              </w:rPr>
              <w:t>an</w:t>
            </w:r>
            <w:r>
              <w:rPr>
                <w:spacing w:val="-6"/>
                <w:sz w:val="20"/>
              </w:rPr>
              <w:t xml:space="preserve"> </w:t>
            </w:r>
            <w:r>
              <w:rPr>
                <w:sz w:val="20"/>
              </w:rPr>
              <w:t>intermediate</w:t>
            </w:r>
            <w:r>
              <w:rPr>
                <w:spacing w:val="-6"/>
                <w:sz w:val="20"/>
              </w:rPr>
              <w:t xml:space="preserve"> </w:t>
            </w:r>
            <w:r>
              <w:rPr>
                <w:sz w:val="20"/>
              </w:rPr>
              <w:t>lessor,</w:t>
            </w:r>
            <w:r>
              <w:rPr>
                <w:spacing w:val="-5"/>
                <w:sz w:val="20"/>
              </w:rPr>
              <w:t xml:space="preserve"> </w:t>
            </w:r>
            <w:r>
              <w:rPr>
                <w:sz w:val="20"/>
              </w:rPr>
              <w:t>classification</w:t>
            </w:r>
            <w:r>
              <w:rPr>
                <w:spacing w:val="-6"/>
                <w:sz w:val="20"/>
              </w:rPr>
              <w:t xml:space="preserve"> </w:t>
            </w:r>
            <w:r>
              <w:rPr>
                <w:sz w:val="20"/>
              </w:rPr>
              <w:t>of</w:t>
            </w:r>
            <w:r>
              <w:rPr>
                <w:spacing w:val="-3"/>
                <w:sz w:val="20"/>
              </w:rPr>
              <w:t xml:space="preserve"> </w:t>
            </w:r>
            <w:r>
              <w:rPr>
                <w:sz w:val="20"/>
              </w:rPr>
              <w:t>the</w:t>
            </w:r>
            <w:r>
              <w:rPr>
                <w:spacing w:val="-5"/>
                <w:sz w:val="20"/>
              </w:rPr>
              <w:t xml:space="preserve"> </w:t>
            </w:r>
            <w:r>
              <w:rPr>
                <w:sz w:val="20"/>
              </w:rPr>
              <w:t>sublease</w:t>
            </w:r>
            <w:r>
              <w:rPr>
                <w:spacing w:val="-5"/>
                <w:sz w:val="20"/>
              </w:rPr>
              <w:t xml:space="preserve"> </w:t>
            </w:r>
            <w:r>
              <w:rPr>
                <w:sz w:val="20"/>
              </w:rPr>
              <w:t>is</w:t>
            </w:r>
            <w:r>
              <w:rPr>
                <w:spacing w:val="-4"/>
                <w:sz w:val="20"/>
              </w:rPr>
              <w:t xml:space="preserve"> </w:t>
            </w:r>
            <w:r>
              <w:rPr>
                <w:sz w:val="20"/>
              </w:rPr>
              <w:t>determined</w:t>
            </w:r>
            <w:r>
              <w:rPr>
                <w:spacing w:val="-5"/>
                <w:sz w:val="20"/>
              </w:rPr>
              <w:t xml:space="preserve"> </w:t>
            </w:r>
            <w:r>
              <w:rPr>
                <w:sz w:val="20"/>
              </w:rPr>
              <w:t>with</w:t>
            </w:r>
            <w:r>
              <w:rPr>
                <w:spacing w:val="-6"/>
                <w:sz w:val="20"/>
              </w:rPr>
              <w:t xml:space="preserve"> </w:t>
            </w:r>
            <w:r>
              <w:rPr>
                <w:sz w:val="20"/>
              </w:rPr>
              <w:t>reference</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right</w:t>
            </w:r>
            <w:r>
              <w:rPr>
                <w:spacing w:val="-5"/>
                <w:sz w:val="20"/>
              </w:rPr>
              <w:t xml:space="preserve"> </w:t>
            </w:r>
            <w:r>
              <w:rPr>
                <w:sz w:val="20"/>
              </w:rPr>
              <w:t>of use asset arising from the headlease.</w:t>
            </w:r>
          </w:p>
        </w:tc>
      </w:tr>
      <w:tr w:rsidR="00464E1E" w14:paraId="0D787A77" w14:textId="77777777">
        <w:trPr>
          <w:trHeight w:val="420"/>
        </w:trPr>
        <w:tc>
          <w:tcPr>
            <w:tcW w:w="10446" w:type="dxa"/>
          </w:tcPr>
          <w:p w14:paraId="0D787A76" w14:textId="77777777" w:rsidR="00464E1E" w:rsidRDefault="00000000">
            <w:pPr>
              <w:pStyle w:val="TableParagraph"/>
              <w:spacing w:before="91"/>
              <w:ind w:left="50"/>
              <w:rPr>
                <w:i/>
                <w:sz w:val="20"/>
              </w:rPr>
            </w:pPr>
            <w:r>
              <w:rPr>
                <w:i/>
                <w:sz w:val="20"/>
              </w:rPr>
              <w:t>Finance</w:t>
            </w:r>
            <w:r>
              <w:rPr>
                <w:i/>
                <w:spacing w:val="-13"/>
                <w:sz w:val="20"/>
              </w:rPr>
              <w:t xml:space="preserve"> </w:t>
            </w:r>
            <w:r>
              <w:rPr>
                <w:i/>
                <w:spacing w:val="-2"/>
                <w:sz w:val="20"/>
              </w:rPr>
              <w:t>leases</w:t>
            </w:r>
          </w:p>
        </w:tc>
      </w:tr>
      <w:tr w:rsidR="00464E1E" w14:paraId="0D787A79" w14:textId="77777777">
        <w:trPr>
          <w:trHeight w:val="900"/>
        </w:trPr>
        <w:tc>
          <w:tcPr>
            <w:tcW w:w="10446" w:type="dxa"/>
          </w:tcPr>
          <w:p w14:paraId="0D787A78" w14:textId="77777777" w:rsidR="00464E1E" w:rsidRDefault="00000000">
            <w:pPr>
              <w:pStyle w:val="TableParagraph"/>
              <w:spacing w:before="91" w:line="256" w:lineRule="auto"/>
              <w:ind w:left="50"/>
              <w:rPr>
                <w:sz w:val="20"/>
              </w:rPr>
            </w:pPr>
            <w:r>
              <w:rPr>
                <w:sz w:val="20"/>
              </w:rPr>
              <w:t>Amounts</w:t>
            </w:r>
            <w:r>
              <w:rPr>
                <w:spacing w:val="-5"/>
                <w:sz w:val="20"/>
              </w:rPr>
              <w:t xml:space="preserve"> </w:t>
            </w:r>
            <w:r>
              <w:rPr>
                <w:sz w:val="20"/>
              </w:rPr>
              <w:t>due</w:t>
            </w:r>
            <w:r>
              <w:rPr>
                <w:spacing w:val="-6"/>
                <w:sz w:val="20"/>
              </w:rPr>
              <w:t xml:space="preserve"> </w:t>
            </w:r>
            <w:r>
              <w:rPr>
                <w:sz w:val="20"/>
              </w:rPr>
              <w:t>from</w:t>
            </w:r>
            <w:r>
              <w:rPr>
                <w:spacing w:val="-2"/>
                <w:sz w:val="20"/>
              </w:rPr>
              <w:t xml:space="preserve"> </w:t>
            </w:r>
            <w:r>
              <w:rPr>
                <w:sz w:val="20"/>
              </w:rPr>
              <w:t>lessees</w:t>
            </w:r>
            <w:r>
              <w:rPr>
                <w:spacing w:val="-5"/>
                <w:sz w:val="20"/>
              </w:rPr>
              <w:t xml:space="preserve"> </w:t>
            </w:r>
            <w:r>
              <w:rPr>
                <w:sz w:val="20"/>
              </w:rPr>
              <w:t>under</w:t>
            </w:r>
            <w:r>
              <w:rPr>
                <w:spacing w:val="-5"/>
                <w:sz w:val="20"/>
              </w:rPr>
              <w:t xml:space="preserve"> </w:t>
            </w:r>
            <w:r>
              <w:rPr>
                <w:sz w:val="20"/>
              </w:rPr>
              <w:t>finance</w:t>
            </w:r>
            <w:r>
              <w:rPr>
                <w:spacing w:val="-6"/>
                <w:sz w:val="20"/>
              </w:rPr>
              <w:t xml:space="preserve"> </w:t>
            </w:r>
            <w:r>
              <w:rPr>
                <w:sz w:val="20"/>
              </w:rPr>
              <w:t>leases</w:t>
            </w:r>
            <w:r>
              <w:rPr>
                <w:spacing w:val="-5"/>
                <w:sz w:val="20"/>
              </w:rPr>
              <w:t xml:space="preserve"> </w:t>
            </w:r>
            <w:r>
              <w:rPr>
                <w:sz w:val="20"/>
              </w:rPr>
              <w:t>are</w:t>
            </w:r>
            <w:r>
              <w:rPr>
                <w:spacing w:val="-6"/>
                <w:sz w:val="20"/>
              </w:rPr>
              <w:t xml:space="preserve"> </w:t>
            </w:r>
            <w:r>
              <w:rPr>
                <w:sz w:val="20"/>
              </w:rPr>
              <w:t>recorded</w:t>
            </w:r>
            <w:r>
              <w:rPr>
                <w:spacing w:val="-7"/>
                <w:sz w:val="20"/>
              </w:rPr>
              <w:t xml:space="preserve"> </w:t>
            </w:r>
            <w:r>
              <w:rPr>
                <w:sz w:val="20"/>
              </w:rPr>
              <w:t>as</w:t>
            </w:r>
            <w:r>
              <w:rPr>
                <w:spacing w:val="-5"/>
                <w:sz w:val="20"/>
              </w:rPr>
              <w:t xml:space="preserve"> </w:t>
            </w:r>
            <w:r>
              <w:rPr>
                <w:sz w:val="20"/>
              </w:rPr>
              <w:t>receivables</w:t>
            </w:r>
            <w:r>
              <w:rPr>
                <w:spacing w:val="-5"/>
                <w:sz w:val="20"/>
              </w:rPr>
              <w:t xml:space="preserve"> </w:t>
            </w:r>
            <w:r>
              <w:rPr>
                <w:sz w:val="20"/>
              </w:rPr>
              <w:t>at</w:t>
            </w:r>
            <w:r>
              <w:rPr>
                <w:spacing w:val="-6"/>
                <w:sz w:val="20"/>
              </w:rPr>
              <w:t xml:space="preserve"> </w:t>
            </w:r>
            <w:r>
              <w:rPr>
                <w:sz w:val="20"/>
              </w:rPr>
              <w:t>the</w:t>
            </w:r>
            <w:r>
              <w:rPr>
                <w:spacing w:val="-6"/>
                <w:sz w:val="20"/>
              </w:rPr>
              <w:t xml:space="preserve"> </w:t>
            </w:r>
            <w:r>
              <w:rPr>
                <w:sz w:val="20"/>
              </w:rPr>
              <w:t>amount</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provider’s</w:t>
            </w:r>
            <w:r>
              <w:rPr>
                <w:spacing w:val="-5"/>
                <w:sz w:val="20"/>
              </w:rPr>
              <w:t xml:space="preserve"> </w:t>
            </w:r>
            <w:r>
              <w:rPr>
                <w:sz w:val="20"/>
              </w:rPr>
              <w:t>net investment in the leases. Finance lease interest income is allocated to accounting periods to reflect a constant periodic rate of return on the provider’s net investment.</w:t>
            </w:r>
          </w:p>
        </w:tc>
      </w:tr>
      <w:tr w:rsidR="00464E1E" w14:paraId="0D787A7B" w14:textId="77777777">
        <w:trPr>
          <w:trHeight w:val="376"/>
        </w:trPr>
        <w:tc>
          <w:tcPr>
            <w:tcW w:w="10446" w:type="dxa"/>
          </w:tcPr>
          <w:p w14:paraId="0D787A7A" w14:textId="77777777" w:rsidR="00464E1E" w:rsidRDefault="00000000">
            <w:pPr>
              <w:pStyle w:val="TableParagraph"/>
              <w:spacing w:before="77"/>
              <w:ind w:left="50"/>
              <w:rPr>
                <w:i/>
                <w:sz w:val="20"/>
              </w:rPr>
            </w:pPr>
            <w:r>
              <w:rPr>
                <w:i/>
                <w:spacing w:val="-2"/>
                <w:sz w:val="20"/>
              </w:rPr>
              <w:t>Operating</w:t>
            </w:r>
            <w:r>
              <w:rPr>
                <w:i/>
                <w:sz w:val="20"/>
              </w:rPr>
              <w:t xml:space="preserve"> </w:t>
            </w:r>
            <w:r>
              <w:rPr>
                <w:i/>
                <w:spacing w:val="-2"/>
                <w:sz w:val="20"/>
              </w:rPr>
              <w:t>leases</w:t>
            </w:r>
          </w:p>
        </w:tc>
      </w:tr>
      <w:tr w:rsidR="00464E1E" w14:paraId="0D787A7D" w14:textId="77777777">
        <w:trPr>
          <w:trHeight w:val="786"/>
        </w:trPr>
        <w:tc>
          <w:tcPr>
            <w:tcW w:w="10446" w:type="dxa"/>
          </w:tcPr>
          <w:p w14:paraId="0D787A7C" w14:textId="77777777" w:rsidR="00464E1E" w:rsidRDefault="00000000">
            <w:pPr>
              <w:pStyle w:val="TableParagraph"/>
              <w:spacing w:before="47" w:line="240" w:lineRule="atLeast"/>
              <w:ind w:left="50"/>
              <w:rPr>
                <w:sz w:val="20"/>
              </w:rPr>
            </w:pPr>
            <w:r>
              <w:rPr>
                <w:sz w:val="20"/>
              </w:rPr>
              <w:t>Income from operating leases is recognised on a straight-line basis or another systematic basis over the term of the lease.</w:t>
            </w:r>
            <w:r>
              <w:rPr>
                <w:spacing w:val="-6"/>
                <w:sz w:val="20"/>
              </w:rPr>
              <w:t xml:space="preserve"> </w:t>
            </w:r>
            <w:r>
              <w:rPr>
                <w:sz w:val="20"/>
              </w:rPr>
              <w:t>Initial</w:t>
            </w:r>
            <w:r>
              <w:rPr>
                <w:spacing w:val="-7"/>
                <w:sz w:val="20"/>
              </w:rPr>
              <w:t xml:space="preserve"> </w:t>
            </w:r>
            <w:r>
              <w:rPr>
                <w:sz w:val="20"/>
              </w:rPr>
              <w:t>direct</w:t>
            </w:r>
            <w:r>
              <w:rPr>
                <w:spacing w:val="-6"/>
                <w:sz w:val="20"/>
              </w:rPr>
              <w:t xml:space="preserve"> </w:t>
            </w:r>
            <w:r>
              <w:rPr>
                <w:sz w:val="20"/>
              </w:rPr>
              <w:t>costs</w:t>
            </w:r>
            <w:r>
              <w:rPr>
                <w:spacing w:val="-5"/>
                <w:sz w:val="20"/>
              </w:rPr>
              <w:t xml:space="preserve"> </w:t>
            </w:r>
            <w:r>
              <w:rPr>
                <w:sz w:val="20"/>
              </w:rPr>
              <w:t>incurred</w:t>
            </w:r>
            <w:r>
              <w:rPr>
                <w:spacing w:val="-7"/>
                <w:sz w:val="20"/>
              </w:rPr>
              <w:t xml:space="preserve"> </w:t>
            </w:r>
            <w:r>
              <w:rPr>
                <w:sz w:val="20"/>
              </w:rPr>
              <w:t>in</w:t>
            </w:r>
            <w:r>
              <w:rPr>
                <w:spacing w:val="-6"/>
                <w:sz w:val="20"/>
              </w:rPr>
              <w:t xml:space="preserve"> </w:t>
            </w:r>
            <w:r>
              <w:rPr>
                <w:sz w:val="20"/>
              </w:rPr>
              <w:t>negotiating</w:t>
            </w:r>
            <w:r>
              <w:rPr>
                <w:spacing w:val="-7"/>
                <w:sz w:val="20"/>
              </w:rPr>
              <w:t xml:space="preserve"> </w:t>
            </w:r>
            <w:r>
              <w:rPr>
                <w:sz w:val="20"/>
              </w:rPr>
              <w:t>and</w:t>
            </w:r>
            <w:r>
              <w:rPr>
                <w:spacing w:val="-6"/>
                <w:sz w:val="20"/>
              </w:rPr>
              <w:t xml:space="preserve"> </w:t>
            </w:r>
            <w:r>
              <w:rPr>
                <w:sz w:val="20"/>
              </w:rPr>
              <w:t>arranging</w:t>
            </w:r>
            <w:r>
              <w:rPr>
                <w:spacing w:val="-7"/>
                <w:sz w:val="20"/>
              </w:rPr>
              <w:t xml:space="preserve"> </w:t>
            </w:r>
            <w:r>
              <w:rPr>
                <w:sz w:val="20"/>
              </w:rPr>
              <w:t>an</w:t>
            </w:r>
            <w:r>
              <w:rPr>
                <w:spacing w:val="-7"/>
                <w:sz w:val="20"/>
              </w:rPr>
              <w:t xml:space="preserve"> </w:t>
            </w:r>
            <w:r>
              <w:rPr>
                <w:sz w:val="20"/>
              </w:rPr>
              <w:t>operating</w:t>
            </w:r>
            <w:r>
              <w:rPr>
                <w:spacing w:val="-7"/>
                <w:sz w:val="20"/>
              </w:rPr>
              <w:t xml:space="preserve"> </w:t>
            </w:r>
            <w:r>
              <w:rPr>
                <w:sz w:val="20"/>
              </w:rPr>
              <w:t>lease</w:t>
            </w:r>
            <w:r>
              <w:rPr>
                <w:spacing w:val="-6"/>
                <w:sz w:val="20"/>
              </w:rPr>
              <w:t xml:space="preserve"> </w:t>
            </w:r>
            <w:r>
              <w:rPr>
                <w:sz w:val="20"/>
              </w:rPr>
              <w:t>are</w:t>
            </w:r>
            <w:r>
              <w:rPr>
                <w:spacing w:val="-6"/>
                <w:sz w:val="20"/>
              </w:rPr>
              <w:t xml:space="preserve"> </w:t>
            </w:r>
            <w:r>
              <w:rPr>
                <w:sz w:val="20"/>
              </w:rPr>
              <w:t>added</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carrying</w:t>
            </w:r>
            <w:r>
              <w:rPr>
                <w:spacing w:val="-7"/>
                <w:sz w:val="20"/>
              </w:rPr>
              <w:t xml:space="preserve"> </w:t>
            </w:r>
            <w:r>
              <w:rPr>
                <w:sz w:val="20"/>
              </w:rPr>
              <w:t>amount</w:t>
            </w:r>
            <w:r>
              <w:rPr>
                <w:spacing w:val="-6"/>
                <w:sz w:val="20"/>
              </w:rPr>
              <w:t xml:space="preserve"> </w:t>
            </w:r>
            <w:r>
              <w:rPr>
                <w:sz w:val="20"/>
              </w:rPr>
              <w:t>of the leased asset and recognised as an expense on a straight-line basis over the lease term.</w:t>
            </w:r>
          </w:p>
        </w:tc>
      </w:tr>
    </w:tbl>
    <w:p w14:paraId="0D787A7E" w14:textId="77777777" w:rsidR="00464E1E" w:rsidRDefault="00464E1E">
      <w:pPr>
        <w:pStyle w:val="BodyText"/>
        <w:spacing w:before="78"/>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525"/>
      </w:tblGrid>
      <w:tr w:rsidR="00464E1E" w14:paraId="0D787A80" w14:textId="77777777">
        <w:trPr>
          <w:trHeight w:val="304"/>
        </w:trPr>
        <w:tc>
          <w:tcPr>
            <w:tcW w:w="10525" w:type="dxa"/>
          </w:tcPr>
          <w:p w14:paraId="0D787A7F" w14:textId="77777777" w:rsidR="00464E1E" w:rsidRDefault="00000000">
            <w:pPr>
              <w:pStyle w:val="TableParagraph"/>
              <w:spacing w:line="223" w:lineRule="exact"/>
              <w:ind w:left="50"/>
              <w:rPr>
                <w:b/>
                <w:sz w:val="20"/>
              </w:rPr>
            </w:pPr>
            <w:r>
              <w:rPr>
                <w:b/>
                <w:sz w:val="20"/>
              </w:rPr>
              <w:t>Initial</w:t>
            </w:r>
            <w:r>
              <w:rPr>
                <w:b/>
                <w:spacing w:val="-6"/>
                <w:sz w:val="20"/>
              </w:rPr>
              <w:t xml:space="preserve"> </w:t>
            </w:r>
            <w:r>
              <w:rPr>
                <w:b/>
                <w:sz w:val="20"/>
              </w:rPr>
              <w:t>application</w:t>
            </w:r>
            <w:r>
              <w:rPr>
                <w:b/>
                <w:spacing w:val="-6"/>
                <w:sz w:val="20"/>
              </w:rPr>
              <w:t xml:space="preserve"> </w:t>
            </w:r>
            <w:r>
              <w:rPr>
                <w:b/>
                <w:sz w:val="20"/>
              </w:rPr>
              <w:t>of</w:t>
            </w:r>
            <w:r>
              <w:rPr>
                <w:b/>
                <w:spacing w:val="-4"/>
                <w:sz w:val="20"/>
              </w:rPr>
              <w:t xml:space="preserve"> </w:t>
            </w:r>
            <w:r>
              <w:rPr>
                <w:b/>
                <w:sz w:val="20"/>
              </w:rPr>
              <w:t>IFRS</w:t>
            </w:r>
            <w:r>
              <w:rPr>
                <w:b/>
                <w:spacing w:val="-6"/>
                <w:sz w:val="20"/>
              </w:rPr>
              <w:t xml:space="preserve"> </w:t>
            </w:r>
            <w:r>
              <w:rPr>
                <w:b/>
                <w:sz w:val="20"/>
              </w:rPr>
              <w:t>16</w:t>
            </w:r>
            <w:r>
              <w:rPr>
                <w:b/>
                <w:spacing w:val="-6"/>
                <w:sz w:val="20"/>
              </w:rPr>
              <w:t xml:space="preserve"> </w:t>
            </w:r>
            <w:r>
              <w:rPr>
                <w:b/>
                <w:sz w:val="20"/>
              </w:rPr>
              <w:t>in</w:t>
            </w:r>
            <w:r>
              <w:rPr>
                <w:b/>
                <w:spacing w:val="-5"/>
                <w:sz w:val="20"/>
              </w:rPr>
              <w:t xml:space="preserve"> </w:t>
            </w:r>
            <w:r>
              <w:rPr>
                <w:b/>
                <w:spacing w:val="-2"/>
                <w:sz w:val="20"/>
              </w:rPr>
              <w:t>2022/23</w:t>
            </w:r>
          </w:p>
        </w:tc>
      </w:tr>
      <w:tr w:rsidR="00464E1E" w14:paraId="0D787A82" w14:textId="77777777">
        <w:trPr>
          <w:trHeight w:val="858"/>
        </w:trPr>
        <w:tc>
          <w:tcPr>
            <w:tcW w:w="10525" w:type="dxa"/>
          </w:tcPr>
          <w:p w14:paraId="0D787A81" w14:textId="77777777" w:rsidR="00464E1E" w:rsidRDefault="00000000">
            <w:pPr>
              <w:pStyle w:val="TableParagraph"/>
              <w:spacing w:before="74" w:line="261" w:lineRule="auto"/>
              <w:ind w:left="50"/>
              <w:rPr>
                <w:sz w:val="20"/>
              </w:rPr>
            </w:pPr>
            <w:r>
              <w:rPr>
                <w:i/>
                <w:sz w:val="20"/>
              </w:rPr>
              <w:t>IFRS</w:t>
            </w:r>
            <w:r>
              <w:rPr>
                <w:i/>
                <w:spacing w:val="-5"/>
                <w:sz w:val="20"/>
              </w:rPr>
              <w:t xml:space="preserve"> </w:t>
            </w:r>
            <w:r>
              <w:rPr>
                <w:i/>
                <w:sz w:val="20"/>
              </w:rPr>
              <w:t>16</w:t>
            </w:r>
            <w:r>
              <w:rPr>
                <w:i/>
                <w:spacing w:val="-5"/>
                <w:sz w:val="20"/>
              </w:rPr>
              <w:t xml:space="preserve"> </w:t>
            </w:r>
            <w:r>
              <w:rPr>
                <w:i/>
                <w:sz w:val="20"/>
              </w:rPr>
              <w:t>Leases</w:t>
            </w:r>
            <w:r>
              <w:rPr>
                <w:i/>
                <w:spacing w:val="27"/>
                <w:sz w:val="20"/>
              </w:rPr>
              <w:t xml:space="preserve"> </w:t>
            </w:r>
            <w:r>
              <w:rPr>
                <w:sz w:val="20"/>
              </w:rPr>
              <w:t>as</w:t>
            </w:r>
            <w:r>
              <w:rPr>
                <w:spacing w:val="-4"/>
                <w:sz w:val="20"/>
              </w:rPr>
              <w:t xml:space="preserve"> </w:t>
            </w:r>
            <w:r>
              <w:rPr>
                <w:sz w:val="20"/>
              </w:rPr>
              <w:t>adapted</w:t>
            </w:r>
            <w:r>
              <w:rPr>
                <w:spacing w:val="-6"/>
                <w:sz w:val="20"/>
              </w:rPr>
              <w:t xml:space="preserve"> </w:t>
            </w:r>
            <w:r>
              <w:rPr>
                <w:sz w:val="20"/>
              </w:rPr>
              <w:t>and</w:t>
            </w:r>
            <w:r>
              <w:rPr>
                <w:spacing w:val="-5"/>
                <w:sz w:val="20"/>
              </w:rPr>
              <w:t xml:space="preserve"> </w:t>
            </w:r>
            <w:r>
              <w:rPr>
                <w:sz w:val="20"/>
              </w:rPr>
              <w:t>interpreted</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public</w:t>
            </w:r>
            <w:r>
              <w:rPr>
                <w:spacing w:val="-4"/>
                <w:sz w:val="20"/>
              </w:rPr>
              <w:t xml:space="preserve"> </w:t>
            </w:r>
            <w:r>
              <w:rPr>
                <w:sz w:val="20"/>
              </w:rPr>
              <w:t>sector</w:t>
            </w:r>
            <w:r>
              <w:rPr>
                <w:spacing w:val="-5"/>
                <w:sz w:val="20"/>
              </w:rPr>
              <w:t xml:space="preserve"> </w:t>
            </w:r>
            <w:r>
              <w:rPr>
                <w:sz w:val="20"/>
              </w:rPr>
              <w:t>by</w:t>
            </w:r>
            <w:r>
              <w:rPr>
                <w:spacing w:val="-11"/>
                <w:sz w:val="20"/>
              </w:rPr>
              <w:t xml:space="preserve"> </w:t>
            </w:r>
            <w:r>
              <w:rPr>
                <w:sz w:val="20"/>
              </w:rPr>
              <w:t>HM</w:t>
            </w:r>
            <w:r>
              <w:rPr>
                <w:spacing w:val="-5"/>
                <w:sz w:val="20"/>
              </w:rPr>
              <w:t xml:space="preserve"> </w:t>
            </w:r>
            <w:r>
              <w:rPr>
                <w:sz w:val="20"/>
              </w:rPr>
              <w:t>Treasury</w:t>
            </w:r>
            <w:r>
              <w:rPr>
                <w:spacing w:val="-10"/>
                <w:sz w:val="20"/>
              </w:rPr>
              <w:t xml:space="preserve"> </w:t>
            </w:r>
            <w:r>
              <w:rPr>
                <w:sz w:val="20"/>
              </w:rPr>
              <w:t>has</w:t>
            </w:r>
            <w:r>
              <w:rPr>
                <w:spacing w:val="-4"/>
                <w:sz w:val="20"/>
              </w:rPr>
              <w:t xml:space="preserve"> </w:t>
            </w:r>
            <w:r>
              <w:rPr>
                <w:sz w:val="20"/>
              </w:rPr>
              <w:t>been</w:t>
            </w:r>
            <w:r>
              <w:rPr>
                <w:spacing w:val="-6"/>
                <w:sz w:val="20"/>
              </w:rPr>
              <w:t xml:space="preserve"> </w:t>
            </w:r>
            <w:r>
              <w:rPr>
                <w:sz w:val="20"/>
              </w:rPr>
              <w:t>applied</w:t>
            </w:r>
            <w:r>
              <w:rPr>
                <w:spacing w:val="-6"/>
                <w:sz w:val="20"/>
              </w:rPr>
              <w:t xml:space="preserve"> </w:t>
            </w:r>
            <w:r>
              <w:rPr>
                <w:sz w:val="20"/>
              </w:rPr>
              <w:t>to</w:t>
            </w:r>
            <w:r>
              <w:rPr>
                <w:spacing w:val="-6"/>
                <w:sz w:val="20"/>
              </w:rPr>
              <w:t xml:space="preserve"> </w:t>
            </w:r>
            <w:r>
              <w:rPr>
                <w:sz w:val="20"/>
              </w:rPr>
              <w:t>these</w:t>
            </w:r>
            <w:r>
              <w:rPr>
                <w:spacing w:val="-5"/>
                <w:sz w:val="20"/>
              </w:rPr>
              <w:t xml:space="preserve"> </w:t>
            </w:r>
            <w:r>
              <w:rPr>
                <w:sz w:val="20"/>
              </w:rPr>
              <w:t xml:space="preserve">financial statements with an initial application date of 1 April 2022. IFRS 16 replaces </w:t>
            </w:r>
            <w:r>
              <w:rPr>
                <w:i/>
                <w:sz w:val="20"/>
              </w:rPr>
              <w:t>IAS 17 Leases, IFRIC 4 Determining whether an arrangement contains a lease</w:t>
            </w:r>
            <w:r>
              <w:rPr>
                <w:i/>
                <w:spacing w:val="40"/>
                <w:sz w:val="20"/>
              </w:rPr>
              <w:t xml:space="preserve"> </w:t>
            </w:r>
            <w:r>
              <w:rPr>
                <w:sz w:val="20"/>
              </w:rPr>
              <w:t>and other interpretations.</w:t>
            </w:r>
          </w:p>
        </w:tc>
      </w:tr>
      <w:tr w:rsidR="00464E1E" w14:paraId="0D787A84" w14:textId="77777777">
        <w:trPr>
          <w:trHeight w:val="1379"/>
        </w:trPr>
        <w:tc>
          <w:tcPr>
            <w:tcW w:w="10525" w:type="dxa"/>
          </w:tcPr>
          <w:p w14:paraId="0D787A83" w14:textId="77777777" w:rsidR="00464E1E" w:rsidRDefault="00000000">
            <w:pPr>
              <w:pStyle w:val="TableParagraph"/>
              <w:spacing w:before="47" w:line="256" w:lineRule="auto"/>
              <w:ind w:left="50" w:right="109"/>
              <w:rPr>
                <w:sz w:val="20"/>
              </w:rPr>
            </w:pPr>
            <w:r>
              <w:rPr>
                <w:sz w:val="20"/>
              </w:rPr>
              <w:t>The standard was applied using a modified retrospective approach with the cumulative impact recognised in the income</w:t>
            </w:r>
            <w:r>
              <w:rPr>
                <w:spacing w:val="-6"/>
                <w:sz w:val="20"/>
              </w:rPr>
              <w:t xml:space="preserve"> </w:t>
            </w:r>
            <w:r>
              <w:rPr>
                <w:sz w:val="20"/>
              </w:rPr>
              <w:t>and</w:t>
            </w:r>
            <w:r>
              <w:rPr>
                <w:spacing w:val="-7"/>
                <w:sz w:val="20"/>
              </w:rPr>
              <w:t xml:space="preserve"> </w:t>
            </w:r>
            <w:r>
              <w:rPr>
                <w:sz w:val="20"/>
              </w:rPr>
              <w:t>expenditure</w:t>
            </w:r>
            <w:r>
              <w:rPr>
                <w:spacing w:val="-6"/>
                <w:sz w:val="20"/>
              </w:rPr>
              <w:t xml:space="preserve"> </w:t>
            </w:r>
            <w:r>
              <w:rPr>
                <w:sz w:val="20"/>
              </w:rPr>
              <w:t>reserve</w:t>
            </w:r>
            <w:r>
              <w:rPr>
                <w:spacing w:val="-7"/>
                <w:sz w:val="20"/>
              </w:rPr>
              <w:t xml:space="preserve"> </w:t>
            </w:r>
            <w:r>
              <w:rPr>
                <w:sz w:val="20"/>
              </w:rPr>
              <w:t>on</w:t>
            </w:r>
            <w:r>
              <w:rPr>
                <w:spacing w:val="-6"/>
                <w:sz w:val="20"/>
              </w:rPr>
              <w:t xml:space="preserve"> </w:t>
            </w:r>
            <w:r>
              <w:rPr>
                <w:sz w:val="20"/>
              </w:rPr>
              <w:t>1</w:t>
            </w:r>
            <w:r>
              <w:rPr>
                <w:spacing w:val="-7"/>
                <w:sz w:val="20"/>
              </w:rPr>
              <w:t xml:space="preserve"> </w:t>
            </w:r>
            <w:r>
              <w:rPr>
                <w:sz w:val="20"/>
              </w:rPr>
              <w:t>April</w:t>
            </w:r>
            <w:r>
              <w:rPr>
                <w:spacing w:val="-7"/>
                <w:sz w:val="20"/>
              </w:rPr>
              <w:t xml:space="preserve"> </w:t>
            </w:r>
            <w:r>
              <w:rPr>
                <w:sz w:val="20"/>
              </w:rPr>
              <w:t>2022.</w:t>
            </w:r>
            <w:r>
              <w:rPr>
                <w:spacing w:val="-6"/>
                <w:sz w:val="20"/>
              </w:rPr>
              <w:t xml:space="preserve"> </w:t>
            </w:r>
            <w:r>
              <w:rPr>
                <w:sz w:val="20"/>
              </w:rPr>
              <w:t>Upon</w:t>
            </w:r>
            <w:r>
              <w:rPr>
                <w:spacing w:val="-7"/>
                <w:sz w:val="20"/>
              </w:rPr>
              <w:t xml:space="preserve"> </w:t>
            </w:r>
            <w:r>
              <w:rPr>
                <w:sz w:val="20"/>
              </w:rPr>
              <w:t>initial</w:t>
            </w:r>
            <w:r>
              <w:rPr>
                <w:spacing w:val="-7"/>
                <w:sz w:val="20"/>
              </w:rPr>
              <w:t xml:space="preserve"> </w:t>
            </w:r>
            <w:r>
              <w:rPr>
                <w:sz w:val="20"/>
              </w:rPr>
              <w:t>application,</w:t>
            </w:r>
            <w:r>
              <w:rPr>
                <w:spacing w:val="-6"/>
                <w:sz w:val="20"/>
              </w:rPr>
              <w:t xml:space="preserve"> </w:t>
            </w:r>
            <w:r>
              <w:rPr>
                <w:sz w:val="20"/>
              </w:rPr>
              <w:t>the</w:t>
            </w:r>
            <w:r>
              <w:rPr>
                <w:spacing w:val="-7"/>
                <w:sz w:val="20"/>
              </w:rPr>
              <w:t xml:space="preserve"> </w:t>
            </w:r>
            <w:r>
              <w:rPr>
                <w:sz w:val="20"/>
              </w:rPr>
              <w:t>provisions</w:t>
            </w:r>
            <w:r>
              <w:rPr>
                <w:spacing w:val="-6"/>
                <w:sz w:val="20"/>
              </w:rPr>
              <w:t xml:space="preserve"> </w:t>
            </w:r>
            <w:r>
              <w:rPr>
                <w:sz w:val="20"/>
              </w:rPr>
              <w:t>of</w:t>
            </w:r>
            <w:r>
              <w:rPr>
                <w:spacing w:val="-5"/>
                <w:sz w:val="20"/>
              </w:rPr>
              <w:t xml:space="preserve"> </w:t>
            </w:r>
            <w:r>
              <w:rPr>
                <w:sz w:val="20"/>
              </w:rPr>
              <w:t>IFRS</w:t>
            </w:r>
            <w:r>
              <w:rPr>
                <w:spacing w:val="-6"/>
                <w:sz w:val="20"/>
              </w:rPr>
              <w:t xml:space="preserve"> </w:t>
            </w:r>
            <w:r>
              <w:rPr>
                <w:sz w:val="20"/>
              </w:rPr>
              <w:t>16</w:t>
            </w:r>
            <w:r>
              <w:rPr>
                <w:spacing w:val="-7"/>
                <w:sz w:val="20"/>
              </w:rPr>
              <w:t xml:space="preserve"> </w:t>
            </w:r>
            <w:r>
              <w:rPr>
                <w:sz w:val="20"/>
              </w:rPr>
              <w:t>were</w:t>
            </w:r>
            <w:r>
              <w:rPr>
                <w:spacing w:val="-6"/>
                <w:sz w:val="20"/>
              </w:rPr>
              <w:t xml:space="preserve"> </w:t>
            </w:r>
            <w:r>
              <w:rPr>
                <w:sz w:val="20"/>
              </w:rPr>
              <w:t>only</w:t>
            </w:r>
            <w:r>
              <w:rPr>
                <w:spacing w:val="-12"/>
                <w:sz w:val="20"/>
              </w:rPr>
              <w:t xml:space="preserve"> </w:t>
            </w:r>
            <w:r>
              <w:rPr>
                <w:sz w:val="20"/>
              </w:rPr>
              <w:t>applied to</w:t>
            </w:r>
            <w:r>
              <w:rPr>
                <w:spacing w:val="-3"/>
                <w:sz w:val="20"/>
              </w:rPr>
              <w:t xml:space="preserve"> </w:t>
            </w:r>
            <w:r>
              <w:rPr>
                <w:sz w:val="20"/>
              </w:rPr>
              <w:t>existing</w:t>
            </w:r>
            <w:r>
              <w:rPr>
                <w:spacing w:val="-3"/>
                <w:sz w:val="20"/>
              </w:rPr>
              <w:t xml:space="preserve"> </w:t>
            </w:r>
            <w:r>
              <w:rPr>
                <w:sz w:val="20"/>
              </w:rPr>
              <w:t>contracts</w:t>
            </w:r>
            <w:r>
              <w:rPr>
                <w:spacing w:val="-1"/>
                <w:sz w:val="20"/>
              </w:rPr>
              <w:t xml:space="preserve"> </w:t>
            </w:r>
            <w:r>
              <w:rPr>
                <w:sz w:val="20"/>
              </w:rPr>
              <w:t>where</w:t>
            </w:r>
            <w:r>
              <w:rPr>
                <w:spacing w:val="-2"/>
                <w:sz w:val="20"/>
              </w:rPr>
              <w:t xml:space="preserve"> </w:t>
            </w:r>
            <w:r>
              <w:rPr>
                <w:sz w:val="20"/>
              </w:rPr>
              <w:t>they</w:t>
            </w:r>
            <w:r>
              <w:rPr>
                <w:spacing w:val="-8"/>
                <w:sz w:val="20"/>
              </w:rPr>
              <w:t xml:space="preserve"> </w:t>
            </w:r>
            <w:r>
              <w:rPr>
                <w:sz w:val="20"/>
              </w:rPr>
              <w:t>were</w:t>
            </w:r>
            <w:r>
              <w:rPr>
                <w:spacing w:val="-2"/>
                <w:sz w:val="20"/>
              </w:rPr>
              <w:t xml:space="preserve"> </w:t>
            </w:r>
            <w:r>
              <w:rPr>
                <w:sz w:val="20"/>
              </w:rPr>
              <w:t>previously</w:t>
            </w:r>
            <w:r>
              <w:rPr>
                <w:spacing w:val="-8"/>
                <w:sz w:val="20"/>
              </w:rPr>
              <w:t xml:space="preserve"> </w:t>
            </w:r>
            <w:r>
              <w:rPr>
                <w:sz w:val="20"/>
              </w:rPr>
              <w:t>deemed</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a</w:t>
            </w:r>
            <w:r>
              <w:rPr>
                <w:spacing w:val="-3"/>
                <w:sz w:val="20"/>
              </w:rPr>
              <w:t xml:space="preserve"> </w:t>
            </w:r>
            <w:r>
              <w:rPr>
                <w:sz w:val="20"/>
              </w:rPr>
              <w:t>lease</w:t>
            </w:r>
            <w:r>
              <w:rPr>
                <w:spacing w:val="-2"/>
                <w:sz w:val="20"/>
              </w:rPr>
              <w:t xml:space="preserve"> </w:t>
            </w:r>
            <w:r>
              <w:rPr>
                <w:sz w:val="20"/>
              </w:rPr>
              <w:t>or</w:t>
            </w:r>
            <w:r>
              <w:rPr>
                <w:spacing w:val="-1"/>
                <w:sz w:val="20"/>
              </w:rPr>
              <w:t xml:space="preserve"> </w:t>
            </w:r>
            <w:r>
              <w:rPr>
                <w:sz w:val="20"/>
              </w:rPr>
              <w:t>contain</w:t>
            </w:r>
            <w:r>
              <w:rPr>
                <w:spacing w:val="-2"/>
                <w:sz w:val="20"/>
              </w:rPr>
              <w:t xml:space="preserve"> </w:t>
            </w:r>
            <w:r>
              <w:rPr>
                <w:sz w:val="20"/>
              </w:rPr>
              <w:t>a</w:t>
            </w:r>
            <w:r>
              <w:rPr>
                <w:spacing w:val="-3"/>
                <w:sz w:val="20"/>
              </w:rPr>
              <w:t xml:space="preserve"> </w:t>
            </w:r>
            <w:r>
              <w:rPr>
                <w:sz w:val="20"/>
              </w:rPr>
              <w:t>lease</w:t>
            </w:r>
            <w:r>
              <w:rPr>
                <w:spacing w:val="-2"/>
                <w:sz w:val="20"/>
              </w:rPr>
              <w:t xml:space="preserve"> </w:t>
            </w:r>
            <w:r>
              <w:rPr>
                <w:sz w:val="20"/>
              </w:rPr>
              <w:t>under</w:t>
            </w:r>
            <w:r>
              <w:rPr>
                <w:spacing w:val="-2"/>
                <w:sz w:val="20"/>
              </w:rPr>
              <w:t xml:space="preserve"> </w:t>
            </w:r>
            <w:r>
              <w:rPr>
                <w:sz w:val="20"/>
              </w:rPr>
              <w:t>IAS</w:t>
            </w:r>
            <w:r>
              <w:rPr>
                <w:spacing w:val="-2"/>
                <w:sz w:val="20"/>
              </w:rPr>
              <w:t xml:space="preserve"> </w:t>
            </w:r>
            <w:r>
              <w:rPr>
                <w:sz w:val="20"/>
              </w:rPr>
              <w:t>17</w:t>
            </w:r>
            <w:r>
              <w:rPr>
                <w:spacing w:val="-2"/>
                <w:sz w:val="20"/>
              </w:rPr>
              <w:t xml:space="preserve"> </w:t>
            </w:r>
            <w:r>
              <w:rPr>
                <w:sz w:val="20"/>
              </w:rPr>
              <w:t>and</w:t>
            </w:r>
            <w:r>
              <w:rPr>
                <w:spacing w:val="-2"/>
                <w:sz w:val="20"/>
              </w:rPr>
              <w:t xml:space="preserve"> </w:t>
            </w:r>
            <w:r>
              <w:rPr>
                <w:sz w:val="20"/>
              </w:rPr>
              <w:t>IFRIC</w:t>
            </w:r>
            <w:r>
              <w:rPr>
                <w:spacing w:val="-2"/>
                <w:sz w:val="20"/>
              </w:rPr>
              <w:t xml:space="preserve"> </w:t>
            </w:r>
            <w:r>
              <w:rPr>
                <w:sz w:val="20"/>
              </w:rPr>
              <w:t>4. Where existing contracts were previously</w:t>
            </w:r>
            <w:r>
              <w:rPr>
                <w:spacing w:val="-2"/>
                <w:sz w:val="20"/>
              </w:rPr>
              <w:t xml:space="preserve"> </w:t>
            </w:r>
            <w:r>
              <w:rPr>
                <w:sz w:val="20"/>
              </w:rPr>
              <w:t xml:space="preserve">assessed not to be or contain a lease, these assessments were not </w:t>
            </w:r>
            <w:r>
              <w:rPr>
                <w:spacing w:val="-2"/>
                <w:sz w:val="20"/>
              </w:rPr>
              <w:t>revisited.</w:t>
            </w:r>
          </w:p>
        </w:tc>
      </w:tr>
      <w:tr w:rsidR="00464E1E" w14:paraId="0D787A86" w14:textId="77777777">
        <w:trPr>
          <w:trHeight w:val="411"/>
        </w:trPr>
        <w:tc>
          <w:tcPr>
            <w:tcW w:w="10525" w:type="dxa"/>
          </w:tcPr>
          <w:p w14:paraId="0D787A85" w14:textId="77777777" w:rsidR="00464E1E" w:rsidRDefault="00000000">
            <w:pPr>
              <w:pStyle w:val="TableParagraph"/>
              <w:spacing w:before="106"/>
              <w:ind w:left="50"/>
              <w:rPr>
                <w:i/>
                <w:sz w:val="20"/>
              </w:rPr>
            </w:pPr>
            <w:r>
              <w:rPr>
                <w:i/>
                <w:sz w:val="20"/>
              </w:rPr>
              <w:t>NHS</w:t>
            </w:r>
            <w:r>
              <w:rPr>
                <w:i/>
                <w:spacing w:val="-7"/>
                <w:sz w:val="20"/>
              </w:rPr>
              <w:t xml:space="preserve"> </w:t>
            </w:r>
            <w:r>
              <w:rPr>
                <w:i/>
                <w:sz w:val="20"/>
              </w:rPr>
              <w:t>providers</w:t>
            </w:r>
            <w:r>
              <w:rPr>
                <w:i/>
                <w:spacing w:val="-6"/>
                <w:sz w:val="20"/>
              </w:rPr>
              <w:t xml:space="preserve"> </w:t>
            </w:r>
            <w:r>
              <w:rPr>
                <w:i/>
                <w:sz w:val="20"/>
              </w:rPr>
              <w:t>as</w:t>
            </w:r>
            <w:r>
              <w:rPr>
                <w:i/>
                <w:spacing w:val="-6"/>
                <w:sz w:val="20"/>
              </w:rPr>
              <w:t xml:space="preserve"> </w:t>
            </w:r>
            <w:r>
              <w:rPr>
                <w:i/>
                <w:spacing w:val="-2"/>
                <w:sz w:val="20"/>
              </w:rPr>
              <w:t>lessees</w:t>
            </w:r>
          </w:p>
        </w:tc>
      </w:tr>
      <w:tr w:rsidR="00464E1E" w14:paraId="0D787A89" w14:textId="77777777">
        <w:trPr>
          <w:trHeight w:val="1611"/>
        </w:trPr>
        <w:tc>
          <w:tcPr>
            <w:tcW w:w="10525" w:type="dxa"/>
          </w:tcPr>
          <w:p w14:paraId="0D787A87" w14:textId="77777777" w:rsidR="00464E1E" w:rsidRDefault="00000000">
            <w:pPr>
              <w:pStyle w:val="TableParagraph"/>
              <w:spacing w:before="68" w:line="256" w:lineRule="auto"/>
              <w:ind w:left="50" w:right="109"/>
              <w:rPr>
                <w:sz w:val="20"/>
              </w:rPr>
            </w:pPr>
            <w:r>
              <w:rPr>
                <w:sz w:val="20"/>
              </w:rPr>
              <w:t>For</w:t>
            </w:r>
            <w:r>
              <w:rPr>
                <w:spacing w:val="-7"/>
                <w:sz w:val="20"/>
              </w:rPr>
              <w:t xml:space="preserve"> </w:t>
            </w:r>
            <w:r>
              <w:rPr>
                <w:sz w:val="20"/>
              </w:rPr>
              <w:t>continuing</w:t>
            </w:r>
            <w:r>
              <w:rPr>
                <w:spacing w:val="-8"/>
                <w:sz w:val="20"/>
              </w:rPr>
              <w:t xml:space="preserve"> </w:t>
            </w:r>
            <w:r>
              <w:rPr>
                <w:sz w:val="20"/>
              </w:rPr>
              <w:t>leases</w:t>
            </w:r>
            <w:r>
              <w:rPr>
                <w:spacing w:val="-6"/>
                <w:sz w:val="20"/>
              </w:rPr>
              <w:t xml:space="preserve"> </w:t>
            </w:r>
            <w:r>
              <w:rPr>
                <w:sz w:val="20"/>
              </w:rPr>
              <w:t>previously</w:t>
            </w:r>
            <w:r>
              <w:rPr>
                <w:spacing w:val="-12"/>
                <w:sz w:val="20"/>
              </w:rPr>
              <w:t xml:space="preserve"> </w:t>
            </w:r>
            <w:r>
              <w:rPr>
                <w:sz w:val="20"/>
              </w:rPr>
              <w:t>classified</w:t>
            </w:r>
            <w:r>
              <w:rPr>
                <w:spacing w:val="-8"/>
                <w:sz w:val="20"/>
              </w:rPr>
              <w:t xml:space="preserve"> </w:t>
            </w:r>
            <w:r>
              <w:rPr>
                <w:sz w:val="20"/>
              </w:rPr>
              <w:t>as</w:t>
            </w:r>
            <w:r>
              <w:rPr>
                <w:spacing w:val="-6"/>
                <w:sz w:val="20"/>
              </w:rPr>
              <w:t xml:space="preserve"> </w:t>
            </w:r>
            <w:r>
              <w:rPr>
                <w:sz w:val="20"/>
              </w:rPr>
              <w:t>operating</w:t>
            </w:r>
            <w:r>
              <w:rPr>
                <w:spacing w:val="-8"/>
                <w:sz w:val="20"/>
              </w:rPr>
              <w:t xml:space="preserve"> </w:t>
            </w:r>
            <w:r>
              <w:rPr>
                <w:sz w:val="20"/>
              </w:rPr>
              <w:t>leases,</w:t>
            </w:r>
            <w:r>
              <w:rPr>
                <w:spacing w:val="-7"/>
                <w:sz w:val="20"/>
              </w:rPr>
              <w:t xml:space="preserve"> </w:t>
            </w:r>
            <w:r>
              <w:rPr>
                <w:sz w:val="20"/>
              </w:rPr>
              <w:t>a</w:t>
            </w:r>
            <w:r>
              <w:rPr>
                <w:spacing w:val="-8"/>
                <w:sz w:val="20"/>
              </w:rPr>
              <w:t xml:space="preserve"> </w:t>
            </w:r>
            <w:r>
              <w:rPr>
                <w:sz w:val="20"/>
              </w:rPr>
              <w:t>lease</w:t>
            </w:r>
            <w:r>
              <w:rPr>
                <w:spacing w:val="-7"/>
                <w:sz w:val="20"/>
              </w:rPr>
              <w:t xml:space="preserve"> </w:t>
            </w:r>
            <w:r>
              <w:rPr>
                <w:sz w:val="20"/>
              </w:rPr>
              <w:t>liability</w:t>
            </w:r>
            <w:r>
              <w:rPr>
                <w:spacing w:val="-12"/>
                <w:sz w:val="20"/>
              </w:rPr>
              <w:t xml:space="preserve"> </w:t>
            </w:r>
            <w:r>
              <w:rPr>
                <w:sz w:val="20"/>
              </w:rPr>
              <w:t>was</w:t>
            </w:r>
            <w:r>
              <w:rPr>
                <w:spacing w:val="-6"/>
                <w:sz w:val="20"/>
              </w:rPr>
              <w:t xml:space="preserve"> </w:t>
            </w:r>
            <w:r>
              <w:rPr>
                <w:sz w:val="20"/>
              </w:rPr>
              <w:t>established</w:t>
            </w:r>
            <w:r>
              <w:rPr>
                <w:spacing w:val="-7"/>
                <w:sz w:val="20"/>
              </w:rPr>
              <w:t xml:space="preserve"> </w:t>
            </w:r>
            <w:r>
              <w:rPr>
                <w:sz w:val="20"/>
              </w:rPr>
              <w:t>on</w:t>
            </w:r>
            <w:r>
              <w:rPr>
                <w:spacing w:val="-7"/>
                <w:sz w:val="20"/>
              </w:rPr>
              <w:t xml:space="preserve"> </w:t>
            </w:r>
            <w:r>
              <w:rPr>
                <w:sz w:val="20"/>
              </w:rPr>
              <w:t>1</w:t>
            </w:r>
            <w:r>
              <w:rPr>
                <w:spacing w:val="-7"/>
                <w:sz w:val="20"/>
              </w:rPr>
              <w:t xml:space="preserve"> </w:t>
            </w:r>
            <w:r>
              <w:rPr>
                <w:sz w:val="20"/>
              </w:rPr>
              <w:t>April</w:t>
            </w:r>
            <w:r>
              <w:rPr>
                <w:spacing w:val="-8"/>
                <w:sz w:val="20"/>
              </w:rPr>
              <w:t xml:space="preserve"> </w:t>
            </w:r>
            <w:r>
              <w:rPr>
                <w:sz w:val="20"/>
              </w:rPr>
              <w:t>2022</w:t>
            </w:r>
            <w:r>
              <w:rPr>
                <w:spacing w:val="-7"/>
                <w:sz w:val="20"/>
              </w:rPr>
              <w:t xml:space="preserve"> </w:t>
            </w:r>
            <w:r>
              <w:rPr>
                <w:sz w:val="20"/>
              </w:rPr>
              <w:t>equal to</w:t>
            </w:r>
            <w:r>
              <w:rPr>
                <w:spacing w:val="-4"/>
                <w:sz w:val="20"/>
              </w:rPr>
              <w:t xml:space="preserve"> </w:t>
            </w:r>
            <w:r>
              <w:rPr>
                <w:sz w:val="20"/>
              </w:rPr>
              <w:t>the</w:t>
            </w:r>
            <w:r>
              <w:rPr>
                <w:spacing w:val="-4"/>
                <w:sz w:val="20"/>
              </w:rPr>
              <w:t xml:space="preserve"> </w:t>
            </w:r>
            <w:r>
              <w:rPr>
                <w:sz w:val="20"/>
              </w:rPr>
              <w:t>present</w:t>
            </w:r>
            <w:r>
              <w:rPr>
                <w:spacing w:val="-4"/>
                <w:sz w:val="20"/>
              </w:rPr>
              <w:t xml:space="preserve"> </w:t>
            </w:r>
            <w:r>
              <w:rPr>
                <w:sz w:val="20"/>
              </w:rPr>
              <w:t>value</w:t>
            </w:r>
            <w:r>
              <w:rPr>
                <w:spacing w:val="-4"/>
                <w:sz w:val="20"/>
              </w:rPr>
              <w:t xml:space="preserve"> </w:t>
            </w:r>
            <w:r>
              <w:rPr>
                <w:sz w:val="20"/>
              </w:rPr>
              <w:t>of</w:t>
            </w:r>
            <w:r>
              <w:rPr>
                <w:spacing w:val="-2"/>
                <w:sz w:val="20"/>
              </w:rPr>
              <w:t xml:space="preserve"> </w:t>
            </w:r>
            <w:r>
              <w:rPr>
                <w:sz w:val="20"/>
              </w:rPr>
              <w:t>future</w:t>
            </w:r>
            <w:r>
              <w:rPr>
                <w:spacing w:val="-4"/>
                <w:sz w:val="20"/>
              </w:rPr>
              <w:t xml:space="preserve"> </w:t>
            </w:r>
            <w:r>
              <w:rPr>
                <w:sz w:val="20"/>
              </w:rPr>
              <w:t>lease</w:t>
            </w:r>
            <w:r>
              <w:rPr>
                <w:spacing w:val="-4"/>
                <w:sz w:val="20"/>
              </w:rPr>
              <w:t xml:space="preserve"> </w:t>
            </w:r>
            <w:r>
              <w:rPr>
                <w:sz w:val="20"/>
              </w:rPr>
              <w:t>payments</w:t>
            </w:r>
            <w:r>
              <w:rPr>
                <w:spacing w:val="-3"/>
                <w:sz w:val="20"/>
              </w:rPr>
              <w:t xml:space="preserve"> </w:t>
            </w:r>
            <w:r>
              <w:rPr>
                <w:sz w:val="20"/>
              </w:rPr>
              <w:t>discounted</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HM</w:t>
            </w:r>
            <w:r>
              <w:rPr>
                <w:spacing w:val="-4"/>
                <w:sz w:val="20"/>
              </w:rPr>
              <w:t xml:space="preserve"> </w:t>
            </w:r>
            <w:r>
              <w:rPr>
                <w:sz w:val="20"/>
              </w:rPr>
              <w:t>Treasury</w:t>
            </w:r>
            <w:r>
              <w:rPr>
                <w:spacing w:val="-10"/>
                <w:sz w:val="20"/>
              </w:rPr>
              <w:t xml:space="preserve"> </w:t>
            </w:r>
            <w:r>
              <w:rPr>
                <w:sz w:val="20"/>
              </w:rPr>
              <w:t>incremental</w:t>
            </w:r>
            <w:r>
              <w:rPr>
                <w:spacing w:val="-5"/>
                <w:sz w:val="20"/>
              </w:rPr>
              <w:t xml:space="preserve"> </w:t>
            </w:r>
            <w:r>
              <w:rPr>
                <w:sz w:val="20"/>
              </w:rPr>
              <w:t>borrowing</w:t>
            </w:r>
            <w:r>
              <w:rPr>
                <w:spacing w:val="-4"/>
                <w:sz w:val="20"/>
              </w:rPr>
              <w:t xml:space="preserve"> </w:t>
            </w:r>
            <w:r>
              <w:rPr>
                <w:sz w:val="20"/>
              </w:rPr>
              <w:t>rate</w:t>
            </w:r>
            <w:r>
              <w:rPr>
                <w:spacing w:val="-4"/>
                <w:sz w:val="20"/>
              </w:rPr>
              <w:t xml:space="preserve"> </w:t>
            </w:r>
            <w:r>
              <w:rPr>
                <w:sz w:val="20"/>
              </w:rPr>
              <w:t>of</w:t>
            </w:r>
            <w:r>
              <w:rPr>
                <w:spacing w:val="-2"/>
                <w:sz w:val="20"/>
              </w:rPr>
              <w:t xml:space="preserve"> </w:t>
            </w:r>
            <w:r>
              <w:rPr>
                <w:sz w:val="20"/>
              </w:rPr>
              <w:t>0.95%.</w:t>
            </w:r>
            <w:r>
              <w:rPr>
                <w:spacing w:val="-4"/>
                <w:sz w:val="20"/>
              </w:rPr>
              <w:t xml:space="preserve"> </w:t>
            </w:r>
            <w:r>
              <w:rPr>
                <w:sz w:val="20"/>
              </w:rPr>
              <w:t>A right of use asset was created equal to the lease liability</w:t>
            </w:r>
            <w:r>
              <w:rPr>
                <w:spacing w:val="-4"/>
                <w:sz w:val="20"/>
              </w:rPr>
              <w:t xml:space="preserve"> </w:t>
            </w:r>
            <w:r>
              <w:rPr>
                <w:sz w:val="20"/>
              </w:rPr>
              <w:t>and adjusted for prepaid and accrued lease payments and deferred lease incentives recognised in the Statement of Financial Position immediately</w:t>
            </w:r>
            <w:r>
              <w:rPr>
                <w:spacing w:val="-4"/>
                <w:sz w:val="20"/>
              </w:rPr>
              <w:t xml:space="preserve"> </w:t>
            </w:r>
            <w:r>
              <w:rPr>
                <w:sz w:val="20"/>
              </w:rPr>
              <w:t>prior to initial application.</w:t>
            </w:r>
          </w:p>
          <w:p w14:paraId="0D787A88" w14:textId="77777777" w:rsidR="00464E1E" w:rsidRDefault="00000000">
            <w:pPr>
              <w:pStyle w:val="TableParagraph"/>
              <w:spacing w:before="5" w:line="256" w:lineRule="auto"/>
              <w:ind w:left="50"/>
              <w:rPr>
                <w:sz w:val="20"/>
              </w:rPr>
            </w:pPr>
            <w:r>
              <w:rPr>
                <w:sz w:val="20"/>
              </w:rPr>
              <w:t>Hindsight</w:t>
            </w:r>
            <w:r>
              <w:rPr>
                <w:spacing w:val="-6"/>
                <w:sz w:val="20"/>
              </w:rPr>
              <w:t xml:space="preserve"> </w:t>
            </w:r>
            <w:r>
              <w:rPr>
                <w:sz w:val="20"/>
              </w:rPr>
              <w:t>was</w:t>
            </w:r>
            <w:r>
              <w:rPr>
                <w:spacing w:val="-6"/>
                <w:sz w:val="20"/>
              </w:rPr>
              <w:t xml:space="preserve"> </w:t>
            </w:r>
            <w:r>
              <w:rPr>
                <w:sz w:val="20"/>
              </w:rPr>
              <w:t>used</w:t>
            </w:r>
            <w:r>
              <w:rPr>
                <w:spacing w:val="-7"/>
                <w:sz w:val="20"/>
              </w:rPr>
              <w:t xml:space="preserve"> </w:t>
            </w:r>
            <w:r>
              <w:rPr>
                <w:sz w:val="20"/>
              </w:rPr>
              <w:t>in</w:t>
            </w:r>
            <w:r>
              <w:rPr>
                <w:spacing w:val="-6"/>
                <w:sz w:val="20"/>
              </w:rPr>
              <w:t xml:space="preserve"> </w:t>
            </w:r>
            <w:r>
              <w:rPr>
                <w:sz w:val="20"/>
              </w:rPr>
              <w:t>determining</w:t>
            </w:r>
            <w:r>
              <w:rPr>
                <w:spacing w:val="-7"/>
                <w:sz w:val="20"/>
              </w:rPr>
              <w:t xml:space="preserve"> </w:t>
            </w:r>
            <w:r>
              <w:rPr>
                <w:sz w:val="20"/>
              </w:rPr>
              <w:t>the</w:t>
            </w:r>
            <w:r>
              <w:rPr>
                <w:spacing w:val="-6"/>
                <w:sz w:val="20"/>
              </w:rPr>
              <w:t xml:space="preserve"> </w:t>
            </w:r>
            <w:r>
              <w:rPr>
                <w:sz w:val="20"/>
              </w:rPr>
              <w:t>lease</w:t>
            </w:r>
            <w:r>
              <w:rPr>
                <w:spacing w:val="-6"/>
                <w:sz w:val="20"/>
              </w:rPr>
              <w:t xml:space="preserve"> </w:t>
            </w:r>
            <w:r>
              <w:rPr>
                <w:sz w:val="20"/>
              </w:rPr>
              <w:t>term</w:t>
            </w:r>
            <w:r>
              <w:rPr>
                <w:spacing w:val="-2"/>
                <w:sz w:val="20"/>
              </w:rPr>
              <w:t xml:space="preserve"> </w:t>
            </w:r>
            <w:r>
              <w:rPr>
                <w:sz w:val="20"/>
              </w:rPr>
              <w:t>where</w:t>
            </w:r>
            <w:r>
              <w:rPr>
                <w:spacing w:val="-6"/>
                <w:sz w:val="20"/>
              </w:rPr>
              <w:t xml:space="preserve"> </w:t>
            </w:r>
            <w:r>
              <w:rPr>
                <w:sz w:val="20"/>
              </w:rPr>
              <w:t>lease</w:t>
            </w:r>
            <w:r>
              <w:rPr>
                <w:spacing w:val="-6"/>
                <w:sz w:val="20"/>
              </w:rPr>
              <w:t xml:space="preserve"> </w:t>
            </w:r>
            <w:r>
              <w:rPr>
                <w:sz w:val="20"/>
              </w:rPr>
              <w:t>arrangements</w:t>
            </w:r>
            <w:r>
              <w:rPr>
                <w:spacing w:val="-6"/>
                <w:sz w:val="20"/>
              </w:rPr>
              <w:t xml:space="preserve"> </w:t>
            </w:r>
            <w:r>
              <w:rPr>
                <w:sz w:val="20"/>
              </w:rPr>
              <w:t>contained</w:t>
            </w:r>
            <w:r>
              <w:rPr>
                <w:spacing w:val="-6"/>
                <w:sz w:val="20"/>
              </w:rPr>
              <w:t xml:space="preserve"> </w:t>
            </w:r>
            <w:r>
              <w:rPr>
                <w:sz w:val="20"/>
              </w:rPr>
              <w:t>options</w:t>
            </w:r>
            <w:r>
              <w:rPr>
                <w:spacing w:val="-6"/>
                <w:sz w:val="20"/>
              </w:rPr>
              <w:t xml:space="preserve"> </w:t>
            </w:r>
            <w:r>
              <w:rPr>
                <w:sz w:val="20"/>
              </w:rPr>
              <w:t>for</w:t>
            </w:r>
            <w:r>
              <w:rPr>
                <w:spacing w:val="-6"/>
                <w:sz w:val="20"/>
              </w:rPr>
              <w:t xml:space="preserve"> </w:t>
            </w:r>
            <w:r>
              <w:rPr>
                <w:sz w:val="20"/>
              </w:rPr>
              <w:t>extension</w:t>
            </w:r>
            <w:r>
              <w:rPr>
                <w:spacing w:val="-7"/>
                <w:sz w:val="20"/>
              </w:rPr>
              <w:t xml:space="preserve"> </w:t>
            </w:r>
            <w:r>
              <w:rPr>
                <w:sz w:val="20"/>
              </w:rPr>
              <w:t>or</w:t>
            </w:r>
            <w:r>
              <w:rPr>
                <w:spacing w:val="-6"/>
                <w:sz w:val="20"/>
              </w:rPr>
              <w:t xml:space="preserve"> </w:t>
            </w:r>
            <w:r>
              <w:rPr>
                <w:sz w:val="20"/>
              </w:rPr>
              <w:t xml:space="preserve">earlier </w:t>
            </w:r>
            <w:r>
              <w:rPr>
                <w:spacing w:val="-2"/>
                <w:sz w:val="20"/>
              </w:rPr>
              <w:t>termination.</w:t>
            </w:r>
          </w:p>
        </w:tc>
      </w:tr>
      <w:tr w:rsidR="00464E1E" w14:paraId="0D787A8B" w14:textId="77777777">
        <w:trPr>
          <w:trHeight w:val="885"/>
        </w:trPr>
        <w:tc>
          <w:tcPr>
            <w:tcW w:w="10525" w:type="dxa"/>
          </w:tcPr>
          <w:p w14:paraId="0D787A8A" w14:textId="77777777" w:rsidR="00464E1E" w:rsidRDefault="00000000">
            <w:pPr>
              <w:pStyle w:val="TableParagraph"/>
              <w:spacing w:before="70" w:line="256" w:lineRule="auto"/>
              <w:ind w:left="50"/>
              <w:rPr>
                <w:sz w:val="20"/>
              </w:rPr>
            </w:pPr>
            <w:r>
              <w:rPr>
                <w:sz w:val="20"/>
              </w:rPr>
              <w:t>No</w:t>
            </w:r>
            <w:r>
              <w:rPr>
                <w:spacing w:val="-5"/>
                <w:sz w:val="20"/>
              </w:rPr>
              <w:t xml:space="preserve"> </w:t>
            </w:r>
            <w:r>
              <w:rPr>
                <w:sz w:val="20"/>
              </w:rPr>
              <w:t>adjustments</w:t>
            </w:r>
            <w:r>
              <w:rPr>
                <w:spacing w:val="-4"/>
                <w:sz w:val="20"/>
              </w:rPr>
              <w:t xml:space="preserve"> </w:t>
            </w:r>
            <w:r>
              <w:rPr>
                <w:sz w:val="20"/>
              </w:rPr>
              <w:t>were</w:t>
            </w:r>
            <w:r>
              <w:rPr>
                <w:spacing w:val="-5"/>
                <w:sz w:val="20"/>
              </w:rPr>
              <w:t xml:space="preserve"> </w:t>
            </w:r>
            <w:r>
              <w:rPr>
                <w:sz w:val="20"/>
              </w:rPr>
              <w:t>made</w:t>
            </w:r>
            <w:r>
              <w:rPr>
                <w:spacing w:val="-5"/>
                <w:sz w:val="20"/>
              </w:rPr>
              <w:t xml:space="preserve"> </w:t>
            </w:r>
            <w:r>
              <w:rPr>
                <w:sz w:val="20"/>
              </w:rPr>
              <w:t>on</w:t>
            </w:r>
            <w:r>
              <w:rPr>
                <w:spacing w:val="-5"/>
                <w:sz w:val="20"/>
              </w:rPr>
              <w:t xml:space="preserve"> </w:t>
            </w:r>
            <w:r>
              <w:rPr>
                <w:sz w:val="20"/>
              </w:rPr>
              <w:t>initial</w:t>
            </w:r>
            <w:r>
              <w:rPr>
                <w:spacing w:val="-5"/>
                <w:sz w:val="20"/>
              </w:rPr>
              <w:t xml:space="preserve"> </w:t>
            </w:r>
            <w:r>
              <w:rPr>
                <w:sz w:val="20"/>
              </w:rPr>
              <w:t>application</w:t>
            </w:r>
            <w:r>
              <w:rPr>
                <w:spacing w:val="-5"/>
                <w:sz w:val="20"/>
              </w:rPr>
              <w:t xml:space="preserve"> </w:t>
            </w:r>
            <w:r>
              <w:rPr>
                <w:sz w:val="20"/>
              </w:rPr>
              <w:t>in</w:t>
            </w:r>
            <w:r>
              <w:rPr>
                <w:spacing w:val="-5"/>
                <w:sz w:val="20"/>
              </w:rPr>
              <w:t xml:space="preserve"> </w:t>
            </w:r>
            <w:r>
              <w:rPr>
                <w:sz w:val="20"/>
              </w:rPr>
              <w:t>respect</w:t>
            </w:r>
            <w:r>
              <w:rPr>
                <w:spacing w:val="-5"/>
                <w:sz w:val="20"/>
              </w:rPr>
              <w:t xml:space="preserve"> </w:t>
            </w:r>
            <w:r>
              <w:rPr>
                <w:sz w:val="20"/>
              </w:rPr>
              <w:t>of</w:t>
            </w:r>
            <w:r>
              <w:rPr>
                <w:spacing w:val="-3"/>
                <w:sz w:val="20"/>
              </w:rPr>
              <w:t xml:space="preserve"> </w:t>
            </w:r>
            <w:r>
              <w:rPr>
                <w:sz w:val="20"/>
              </w:rPr>
              <w:t>leases</w:t>
            </w:r>
            <w:r>
              <w:rPr>
                <w:spacing w:val="-4"/>
                <w:sz w:val="20"/>
              </w:rPr>
              <w:t xml:space="preserve"> </w:t>
            </w:r>
            <w:r>
              <w:rPr>
                <w:sz w:val="20"/>
              </w:rPr>
              <w:t>with</w:t>
            </w:r>
            <w:r>
              <w:rPr>
                <w:spacing w:val="-5"/>
                <w:sz w:val="20"/>
              </w:rPr>
              <w:t xml:space="preserve"> </w:t>
            </w:r>
            <w:r>
              <w:rPr>
                <w:sz w:val="20"/>
              </w:rPr>
              <w:t>a</w:t>
            </w:r>
            <w:r>
              <w:rPr>
                <w:spacing w:val="-5"/>
                <w:sz w:val="20"/>
              </w:rPr>
              <w:t xml:space="preserve"> </w:t>
            </w:r>
            <w:r>
              <w:rPr>
                <w:sz w:val="20"/>
              </w:rPr>
              <w:t>remaining</w:t>
            </w:r>
            <w:r>
              <w:rPr>
                <w:spacing w:val="-5"/>
                <w:sz w:val="20"/>
              </w:rPr>
              <w:t xml:space="preserve"> </w:t>
            </w:r>
            <w:r>
              <w:rPr>
                <w:sz w:val="20"/>
              </w:rPr>
              <w:t>term of</w:t>
            </w:r>
            <w:r>
              <w:rPr>
                <w:spacing w:val="-3"/>
                <w:sz w:val="20"/>
              </w:rPr>
              <w:t xml:space="preserve"> </w:t>
            </w:r>
            <w:r>
              <w:rPr>
                <w:sz w:val="20"/>
              </w:rPr>
              <w:t>12</w:t>
            </w:r>
            <w:r>
              <w:rPr>
                <w:spacing w:val="-5"/>
                <w:sz w:val="20"/>
              </w:rPr>
              <w:t xml:space="preserve"> </w:t>
            </w:r>
            <w:r>
              <w:rPr>
                <w:sz w:val="20"/>
              </w:rPr>
              <w:t>months</w:t>
            </w:r>
            <w:r>
              <w:rPr>
                <w:spacing w:val="-4"/>
                <w:sz w:val="20"/>
              </w:rPr>
              <w:t xml:space="preserve"> </w:t>
            </w:r>
            <w:r>
              <w:rPr>
                <w:sz w:val="20"/>
              </w:rPr>
              <w:t>or</w:t>
            </w:r>
            <w:r>
              <w:rPr>
                <w:spacing w:val="-5"/>
                <w:sz w:val="20"/>
              </w:rPr>
              <w:t xml:space="preserve"> </w:t>
            </w:r>
            <w:r>
              <w:rPr>
                <w:sz w:val="20"/>
              </w:rPr>
              <w:t>less</w:t>
            </w:r>
            <w:r>
              <w:rPr>
                <w:spacing w:val="-4"/>
                <w:sz w:val="20"/>
              </w:rPr>
              <w:t xml:space="preserve"> </w:t>
            </w:r>
            <w:r>
              <w:rPr>
                <w:sz w:val="20"/>
              </w:rPr>
              <w:t>from</w:t>
            </w:r>
            <w:r>
              <w:rPr>
                <w:spacing w:val="-1"/>
                <w:sz w:val="20"/>
              </w:rPr>
              <w:t xml:space="preserve"> </w:t>
            </w:r>
            <w:r>
              <w:rPr>
                <w:sz w:val="20"/>
              </w:rPr>
              <w:t>1 April</w:t>
            </w:r>
            <w:r>
              <w:rPr>
                <w:spacing w:val="-2"/>
                <w:sz w:val="20"/>
              </w:rPr>
              <w:t xml:space="preserve"> </w:t>
            </w:r>
            <w:r>
              <w:rPr>
                <w:sz w:val="20"/>
              </w:rPr>
              <w:t>2022</w:t>
            </w:r>
            <w:r>
              <w:rPr>
                <w:spacing w:val="-1"/>
                <w:sz w:val="20"/>
              </w:rPr>
              <w:t xml:space="preserve"> </w:t>
            </w:r>
            <w:r>
              <w:rPr>
                <w:sz w:val="20"/>
              </w:rPr>
              <w:t>or</w:t>
            </w:r>
            <w:r>
              <w:rPr>
                <w:spacing w:val="-1"/>
                <w:sz w:val="20"/>
              </w:rPr>
              <w:t xml:space="preserve"> </w:t>
            </w:r>
            <w:r>
              <w:rPr>
                <w:sz w:val="20"/>
              </w:rPr>
              <w:t>for</w:t>
            </w:r>
            <w:r>
              <w:rPr>
                <w:spacing w:val="-1"/>
                <w:sz w:val="20"/>
              </w:rPr>
              <w:t xml:space="preserve"> </w:t>
            </w:r>
            <w:r>
              <w:rPr>
                <w:sz w:val="20"/>
              </w:rPr>
              <w:t>leases where</w:t>
            </w:r>
            <w:r>
              <w:rPr>
                <w:spacing w:val="-1"/>
                <w:sz w:val="20"/>
              </w:rPr>
              <w:t xml:space="preserve"> </w:t>
            </w:r>
            <w:r>
              <w:rPr>
                <w:sz w:val="20"/>
              </w:rPr>
              <w:t>the</w:t>
            </w:r>
            <w:r>
              <w:rPr>
                <w:spacing w:val="-2"/>
                <w:sz w:val="20"/>
              </w:rPr>
              <w:t xml:space="preserve"> </w:t>
            </w:r>
            <w:r>
              <w:rPr>
                <w:sz w:val="20"/>
              </w:rPr>
              <w:t>underlying</w:t>
            </w:r>
            <w:r>
              <w:rPr>
                <w:spacing w:val="-2"/>
                <w:sz w:val="20"/>
              </w:rPr>
              <w:t xml:space="preserve"> </w:t>
            </w:r>
            <w:r>
              <w:rPr>
                <w:sz w:val="20"/>
              </w:rPr>
              <w:t>assets had</w:t>
            </w:r>
            <w:r>
              <w:rPr>
                <w:spacing w:val="-1"/>
                <w:sz w:val="20"/>
              </w:rPr>
              <w:t xml:space="preserve"> </w:t>
            </w:r>
            <w:r>
              <w:rPr>
                <w:sz w:val="20"/>
              </w:rPr>
              <w:t>a</w:t>
            </w:r>
            <w:r>
              <w:rPr>
                <w:spacing w:val="-2"/>
                <w:sz w:val="20"/>
              </w:rPr>
              <w:t xml:space="preserve"> </w:t>
            </w:r>
            <w:r>
              <w:rPr>
                <w:sz w:val="20"/>
              </w:rPr>
              <w:t>value</w:t>
            </w:r>
            <w:r>
              <w:rPr>
                <w:spacing w:val="-2"/>
                <w:sz w:val="20"/>
              </w:rPr>
              <w:t xml:space="preserve"> </w:t>
            </w:r>
            <w:r>
              <w:rPr>
                <w:sz w:val="20"/>
              </w:rPr>
              <w:t>below</w:t>
            </w:r>
            <w:r>
              <w:rPr>
                <w:spacing w:val="-3"/>
                <w:sz w:val="20"/>
              </w:rPr>
              <w:t xml:space="preserve"> </w:t>
            </w:r>
            <w:r>
              <w:rPr>
                <w:sz w:val="20"/>
              </w:rPr>
              <w:t>£5,000.</w:t>
            </w:r>
            <w:r>
              <w:rPr>
                <w:spacing w:val="-1"/>
                <w:sz w:val="20"/>
              </w:rPr>
              <w:t xml:space="preserve"> </w:t>
            </w:r>
            <w:r>
              <w:rPr>
                <w:sz w:val="20"/>
              </w:rPr>
              <w:t>No</w:t>
            </w:r>
            <w:r>
              <w:rPr>
                <w:spacing w:val="-1"/>
                <w:sz w:val="20"/>
              </w:rPr>
              <w:t xml:space="preserve"> </w:t>
            </w:r>
            <w:r>
              <w:rPr>
                <w:sz w:val="20"/>
              </w:rPr>
              <w:t>adjustments were</w:t>
            </w:r>
            <w:r>
              <w:rPr>
                <w:spacing w:val="-1"/>
                <w:sz w:val="20"/>
              </w:rPr>
              <w:t xml:space="preserve"> </w:t>
            </w:r>
            <w:r>
              <w:rPr>
                <w:sz w:val="20"/>
              </w:rPr>
              <w:t>made</w:t>
            </w:r>
            <w:r>
              <w:rPr>
                <w:spacing w:val="-1"/>
                <w:sz w:val="20"/>
              </w:rPr>
              <w:t xml:space="preserve"> </w:t>
            </w:r>
            <w:r>
              <w:rPr>
                <w:sz w:val="20"/>
              </w:rPr>
              <w:t>in</w:t>
            </w:r>
            <w:r>
              <w:rPr>
                <w:spacing w:val="-1"/>
                <w:sz w:val="20"/>
              </w:rPr>
              <w:t xml:space="preserve"> </w:t>
            </w:r>
            <w:r>
              <w:rPr>
                <w:sz w:val="20"/>
              </w:rPr>
              <w:t>respect of leases previously classified as finance leases.</w:t>
            </w:r>
          </w:p>
        </w:tc>
      </w:tr>
      <w:tr w:rsidR="00464E1E" w14:paraId="0D787A8D" w14:textId="77777777">
        <w:trPr>
          <w:trHeight w:val="384"/>
        </w:trPr>
        <w:tc>
          <w:tcPr>
            <w:tcW w:w="10525" w:type="dxa"/>
          </w:tcPr>
          <w:p w14:paraId="0D787A8C" w14:textId="77777777" w:rsidR="00464E1E" w:rsidRDefault="00000000">
            <w:pPr>
              <w:pStyle w:val="TableParagraph"/>
              <w:spacing w:before="84"/>
              <w:ind w:left="50"/>
              <w:rPr>
                <w:i/>
                <w:sz w:val="20"/>
              </w:rPr>
            </w:pPr>
            <w:r>
              <w:rPr>
                <w:i/>
                <w:sz w:val="20"/>
              </w:rPr>
              <w:t>NHS</w:t>
            </w:r>
            <w:r>
              <w:rPr>
                <w:i/>
                <w:spacing w:val="-7"/>
                <w:sz w:val="20"/>
              </w:rPr>
              <w:t xml:space="preserve"> </w:t>
            </w:r>
            <w:r>
              <w:rPr>
                <w:i/>
                <w:sz w:val="20"/>
              </w:rPr>
              <w:t>providers</w:t>
            </w:r>
            <w:r>
              <w:rPr>
                <w:i/>
                <w:spacing w:val="-6"/>
                <w:sz w:val="20"/>
              </w:rPr>
              <w:t xml:space="preserve"> </w:t>
            </w:r>
            <w:r>
              <w:rPr>
                <w:i/>
                <w:sz w:val="20"/>
              </w:rPr>
              <w:t>as</w:t>
            </w:r>
            <w:r>
              <w:rPr>
                <w:i/>
                <w:spacing w:val="-6"/>
                <w:sz w:val="20"/>
              </w:rPr>
              <w:t xml:space="preserve"> </w:t>
            </w:r>
            <w:r>
              <w:rPr>
                <w:i/>
                <w:spacing w:val="-2"/>
                <w:sz w:val="20"/>
              </w:rPr>
              <w:t>lessors</w:t>
            </w:r>
          </w:p>
        </w:tc>
      </w:tr>
      <w:tr w:rsidR="00464E1E" w14:paraId="0D787A8F" w14:textId="77777777">
        <w:trPr>
          <w:trHeight w:val="786"/>
        </w:trPr>
        <w:tc>
          <w:tcPr>
            <w:tcW w:w="10525" w:type="dxa"/>
          </w:tcPr>
          <w:p w14:paraId="0D787A8E" w14:textId="77777777" w:rsidR="00464E1E" w:rsidRDefault="00000000">
            <w:pPr>
              <w:pStyle w:val="TableParagraph"/>
              <w:spacing w:before="47" w:line="240" w:lineRule="atLeast"/>
              <w:ind w:left="50"/>
              <w:rPr>
                <w:sz w:val="20"/>
              </w:rPr>
            </w:pPr>
            <w:r>
              <w:rPr>
                <w:sz w:val="20"/>
              </w:rPr>
              <w:t>Leases of owned assets where a trust was lessor were unaffected by</w:t>
            </w:r>
            <w:r>
              <w:rPr>
                <w:spacing w:val="-4"/>
                <w:sz w:val="20"/>
              </w:rPr>
              <w:t xml:space="preserve"> </w:t>
            </w:r>
            <w:r>
              <w:rPr>
                <w:sz w:val="20"/>
              </w:rPr>
              <w:t>initial application of IFRS 16. For existing arrangements</w:t>
            </w:r>
            <w:r>
              <w:rPr>
                <w:spacing w:val="-6"/>
                <w:sz w:val="20"/>
              </w:rPr>
              <w:t xml:space="preserve"> </w:t>
            </w:r>
            <w:r>
              <w:rPr>
                <w:sz w:val="20"/>
              </w:rPr>
              <w:t>where</w:t>
            </w:r>
            <w:r>
              <w:rPr>
                <w:spacing w:val="-7"/>
                <w:sz w:val="20"/>
              </w:rPr>
              <w:t xml:space="preserve"> </w:t>
            </w:r>
            <w:r>
              <w:rPr>
                <w:sz w:val="20"/>
              </w:rPr>
              <w:t>a</w:t>
            </w:r>
            <w:r>
              <w:rPr>
                <w:spacing w:val="-8"/>
                <w:sz w:val="20"/>
              </w:rPr>
              <w:t xml:space="preserve"> </w:t>
            </w:r>
            <w:r>
              <w:rPr>
                <w:sz w:val="20"/>
              </w:rPr>
              <w:t>provider</w:t>
            </w:r>
            <w:r>
              <w:rPr>
                <w:spacing w:val="-6"/>
                <w:sz w:val="20"/>
              </w:rPr>
              <w:t xml:space="preserve"> </w:t>
            </w:r>
            <w:r>
              <w:rPr>
                <w:sz w:val="20"/>
              </w:rPr>
              <w:t>was</w:t>
            </w:r>
            <w:r>
              <w:rPr>
                <w:spacing w:val="-6"/>
                <w:sz w:val="20"/>
              </w:rPr>
              <w:t xml:space="preserve"> </w:t>
            </w:r>
            <w:r>
              <w:rPr>
                <w:sz w:val="20"/>
              </w:rPr>
              <w:t>an</w:t>
            </w:r>
            <w:r>
              <w:rPr>
                <w:spacing w:val="-8"/>
                <w:sz w:val="20"/>
              </w:rPr>
              <w:t xml:space="preserve"> </w:t>
            </w:r>
            <w:r>
              <w:rPr>
                <w:sz w:val="20"/>
              </w:rPr>
              <w:t>intermediate</w:t>
            </w:r>
            <w:r>
              <w:rPr>
                <w:spacing w:val="-8"/>
                <w:sz w:val="20"/>
              </w:rPr>
              <w:t xml:space="preserve"> </w:t>
            </w:r>
            <w:r>
              <w:rPr>
                <w:sz w:val="20"/>
              </w:rPr>
              <w:t>lessor,</w:t>
            </w:r>
            <w:r>
              <w:rPr>
                <w:spacing w:val="-7"/>
                <w:sz w:val="20"/>
              </w:rPr>
              <w:t xml:space="preserve"> </w:t>
            </w:r>
            <w:r>
              <w:rPr>
                <w:sz w:val="20"/>
              </w:rPr>
              <w:t>classification</w:t>
            </w:r>
            <w:r>
              <w:rPr>
                <w:spacing w:val="-8"/>
                <w:sz w:val="20"/>
              </w:rPr>
              <w:t xml:space="preserve"> </w:t>
            </w:r>
            <w:r>
              <w:rPr>
                <w:sz w:val="20"/>
              </w:rPr>
              <w:t>of</w:t>
            </w:r>
            <w:r>
              <w:rPr>
                <w:spacing w:val="-5"/>
                <w:sz w:val="20"/>
              </w:rPr>
              <w:t xml:space="preserve"> </w:t>
            </w:r>
            <w:r>
              <w:rPr>
                <w:sz w:val="20"/>
              </w:rPr>
              <w:t>all</w:t>
            </w:r>
            <w:r>
              <w:rPr>
                <w:spacing w:val="-8"/>
                <w:sz w:val="20"/>
              </w:rPr>
              <w:t xml:space="preserve"> </w:t>
            </w:r>
            <w:r>
              <w:rPr>
                <w:sz w:val="20"/>
              </w:rPr>
              <w:t>continuing</w:t>
            </w:r>
            <w:r>
              <w:rPr>
                <w:spacing w:val="-8"/>
                <w:sz w:val="20"/>
              </w:rPr>
              <w:t xml:space="preserve"> </w:t>
            </w:r>
            <w:r>
              <w:rPr>
                <w:sz w:val="20"/>
              </w:rPr>
              <w:t>sublease</w:t>
            </w:r>
            <w:r>
              <w:rPr>
                <w:spacing w:val="-7"/>
                <w:sz w:val="20"/>
              </w:rPr>
              <w:t xml:space="preserve"> </w:t>
            </w:r>
            <w:r>
              <w:rPr>
                <w:sz w:val="20"/>
              </w:rPr>
              <w:t>arrangements</w:t>
            </w:r>
            <w:r>
              <w:rPr>
                <w:spacing w:val="-6"/>
                <w:sz w:val="20"/>
              </w:rPr>
              <w:t xml:space="preserve"> </w:t>
            </w:r>
            <w:r>
              <w:rPr>
                <w:sz w:val="20"/>
              </w:rPr>
              <w:t>was reassessed with reference to the right of use asset.</w:t>
            </w:r>
          </w:p>
        </w:tc>
      </w:tr>
    </w:tbl>
    <w:p w14:paraId="0D787A90" w14:textId="77777777" w:rsidR="00464E1E" w:rsidRDefault="00464E1E">
      <w:pPr>
        <w:spacing w:line="240" w:lineRule="atLeast"/>
        <w:rPr>
          <w:sz w:val="20"/>
        </w:rPr>
        <w:sectPr w:rsidR="00464E1E">
          <w:headerReference w:type="even" r:id="rId49"/>
          <w:pgSz w:w="11910" w:h="16840"/>
          <w:pgMar w:top="660" w:right="560" w:bottom="680" w:left="560" w:header="0" w:footer="0" w:gutter="0"/>
          <w:cols w:space="720"/>
        </w:sectPr>
      </w:pPr>
    </w:p>
    <w:p w14:paraId="0D787A91" w14:textId="77777777" w:rsidR="00464E1E" w:rsidRDefault="00000000">
      <w:pPr>
        <w:spacing w:before="72"/>
        <w:ind w:left="167"/>
        <w:rPr>
          <w:b/>
          <w:sz w:val="20"/>
        </w:rPr>
      </w:pPr>
      <w:r>
        <w:rPr>
          <w:b/>
          <w:sz w:val="20"/>
        </w:rPr>
        <w:lastRenderedPageBreak/>
        <w:t>Note</w:t>
      </w:r>
      <w:r>
        <w:rPr>
          <w:b/>
          <w:spacing w:val="-6"/>
          <w:sz w:val="20"/>
        </w:rPr>
        <w:t xml:space="preserve"> </w:t>
      </w:r>
      <w:r>
        <w:rPr>
          <w:b/>
          <w:sz w:val="20"/>
        </w:rPr>
        <w:t>1.11</w:t>
      </w:r>
      <w:r>
        <w:rPr>
          <w:b/>
          <w:spacing w:val="-6"/>
          <w:sz w:val="20"/>
        </w:rPr>
        <w:t xml:space="preserve"> </w:t>
      </w:r>
      <w:r>
        <w:rPr>
          <w:b/>
          <w:spacing w:val="-2"/>
          <w:sz w:val="20"/>
        </w:rPr>
        <w:t>Inventories</w:t>
      </w:r>
    </w:p>
    <w:p w14:paraId="0D787A92" w14:textId="77777777" w:rsidR="00464E1E" w:rsidRDefault="00000000">
      <w:pPr>
        <w:spacing w:before="147" w:line="256" w:lineRule="auto"/>
        <w:ind w:left="167" w:right="129"/>
        <w:rPr>
          <w:sz w:val="20"/>
        </w:rPr>
      </w:pPr>
      <w:r>
        <w:rPr>
          <w:sz w:val="20"/>
        </w:rPr>
        <w:t>Inventories</w:t>
      </w:r>
      <w:r>
        <w:rPr>
          <w:spacing w:val="-5"/>
          <w:sz w:val="20"/>
        </w:rPr>
        <w:t xml:space="preserve"> </w:t>
      </w:r>
      <w:r>
        <w:rPr>
          <w:sz w:val="20"/>
        </w:rPr>
        <w:t>are</w:t>
      </w:r>
      <w:r>
        <w:rPr>
          <w:spacing w:val="-6"/>
          <w:sz w:val="20"/>
        </w:rPr>
        <w:t xml:space="preserve"> </w:t>
      </w:r>
      <w:r>
        <w:rPr>
          <w:sz w:val="20"/>
        </w:rPr>
        <w:t>valued</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lower</w:t>
      </w:r>
      <w:r>
        <w:rPr>
          <w:spacing w:val="-6"/>
          <w:sz w:val="20"/>
        </w:rPr>
        <w:t xml:space="preserve"> </w:t>
      </w:r>
      <w:r>
        <w:rPr>
          <w:sz w:val="20"/>
        </w:rPr>
        <w:t>of</w:t>
      </w:r>
      <w:r>
        <w:rPr>
          <w:spacing w:val="-4"/>
          <w:sz w:val="20"/>
        </w:rPr>
        <w:t xml:space="preserve"> </w:t>
      </w:r>
      <w:r>
        <w:rPr>
          <w:sz w:val="20"/>
        </w:rPr>
        <w:t>cost</w:t>
      </w:r>
      <w:r>
        <w:rPr>
          <w:spacing w:val="-6"/>
          <w:sz w:val="20"/>
        </w:rPr>
        <w:t xml:space="preserve"> </w:t>
      </w:r>
      <w:r>
        <w:rPr>
          <w:sz w:val="20"/>
        </w:rPr>
        <w:t>and</w:t>
      </w:r>
      <w:r>
        <w:rPr>
          <w:spacing w:val="-6"/>
          <w:sz w:val="20"/>
        </w:rPr>
        <w:t xml:space="preserve"> </w:t>
      </w:r>
      <w:r>
        <w:rPr>
          <w:sz w:val="20"/>
        </w:rPr>
        <w:t>net</w:t>
      </w:r>
      <w:r>
        <w:rPr>
          <w:spacing w:val="-6"/>
          <w:sz w:val="20"/>
        </w:rPr>
        <w:t xml:space="preserve"> </w:t>
      </w:r>
      <w:r>
        <w:rPr>
          <w:sz w:val="20"/>
        </w:rPr>
        <w:t>realisable</w:t>
      </w:r>
      <w:r>
        <w:rPr>
          <w:spacing w:val="-6"/>
          <w:sz w:val="20"/>
        </w:rPr>
        <w:t xml:space="preserve"> </w:t>
      </w:r>
      <w:r>
        <w:rPr>
          <w:sz w:val="20"/>
        </w:rPr>
        <w:t>value.</w:t>
      </w:r>
      <w:r>
        <w:rPr>
          <w:spacing w:val="40"/>
          <w:sz w:val="20"/>
        </w:rPr>
        <w:t xml:space="preserve"> </w:t>
      </w:r>
      <w:r>
        <w:rPr>
          <w:sz w:val="20"/>
        </w:rPr>
        <w:t>NHS</w:t>
      </w:r>
      <w:r>
        <w:rPr>
          <w:spacing w:val="-6"/>
          <w:sz w:val="20"/>
        </w:rPr>
        <w:t xml:space="preserve"> </w:t>
      </w:r>
      <w:r>
        <w:rPr>
          <w:sz w:val="20"/>
        </w:rPr>
        <w:t>providers</w:t>
      </w:r>
      <w:r>
        <w:rPr>
          <w:spacing w:val="-5"/>
          <w:sz w:val="20"/>
        </w:rPr>
        <w:t xml:space="preserve"> </w:t>
      </w:r>
      <w:r>
        <w:rPr>
          <w:sz w:val="20"/>
        </w:rPr>
        <w:t>measure</w:t>
      </w:r>
      <w:r>
        <w:rPr>
          <w:spacing w:val="-6"/>
          <w:sz w:val="20"/>
        </w:rPr>
        <w:t xml:space="preserve"> </w:t>
      </w:r>
      <w:r>
        <w:rPr>
          <w:sz w:val="20"/>
        </w:rPr>
        <w:t>the</w:t>
      </w:r>
      <w:r>
        <w:rPr>
          <w:spacing w:val="-6"/>
          <w:sz w:val="20"/>
        </w:rPr>
        <w:t xml:space="preserve"> </w:t>
      </w:r>
      <w:r>
        <w:rPr>
          <w:sz w:val="20"/>
        </w:rPr>
        <w:t>cost</w:t>
      </w:r>
      <w:r>
        <w:rPr>
          <w:spacing w:val="-6"/>
          <w:sz w:val="20"/>
        </w:rPr>
        <w:t xml:space="preserve"> </w:t>
      </w:r>
      <w:r>
        <w:rPr>
          <w:sz w:val="20"/>
        </w:rPr>
        <w:t>of</w:t>
      </w:r>
      <w:r>
        <w:rPr>
          <w:spacing w:val="-4"/>
          <w:sz w:val="20"/>
        </w:rPr>
        <w:t xml:space="preserve"> </w:t>
      </w:r>
      <w:r>
        <w:rPr>
          <w:sz w:val="20"/>
        </w:rPr>
        <w:t>inventories using either a first in first out (FIFO) method or the weighted average cost method.</w:t>
      </w:r>
    </w:p>
    <w:p w14:paraId="0D787A93" w14:textId="77777777" w:rsidR="00464E1E" w:rsidRDefault="00464E1E">
      <w:pPr>
        <w:pStyle w:val="BodyText"/>
        <w:spacing w:before="62"/>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533"/>
      </w:tblGrid>
      <w:tr w:rsidR="00464E1E" w14:paraId="0D787A95" w14:textId="77777777">
        <w:trPr>
          <w:trHeight w:val="291"/>
        </w:trPr>
        <w:tc>
          <w:tcPr>
            <w:tcW w:w="10533" w:type="dxa"/>
          </w:tcPr>
          <w:p w14:paraId="0D787A94" w14:textId="77777777" w:rsidR="00464E1E" w:rsidRDefault="00000000">
            <w:pPr>
              <w:pStyle w:val="TableParagraph"/>
              <w:spacing w:line="223" w:lineRule="exact"/>
              <w:ind w:left="50"/>
              <w:rPr>
                <w:b/>
                <w:sz w:val="20"/>
              </w:rPr>
            </w:pPr>
            <w:r>
              <w:rPr>
                <w:b/>
                <w:sz w:val="20"/>
              </w:rPr>
              <w:t>Note</w:t>
            </w:r>
            <w:r>
              <w:rPr>
                <w:b/>
                <w:spacing w:val="-9"/>
                <w:sz w:val="20"/>
              </w:rPr>
              <w:t xml:space="preserve"> </w:t>
            </w:r>
            <w:r>
              <w:rPr>
                <w:b/>
                <w:sz w:val="20"/>
              </w:rPr>
              <w:t>1.12</w:t>
            </w:r>
            <w:r>
              <w:rPr>
                <w:b/>
                <w:spacing w:val="-8"/>
                <w:sz w:val="20"/>
              </w:rPr>
              <w:t xml:space="preserve"> </w:t>
            </w:r>
            <w:r>
              <w:rPr>
                <w:b/>
                <w:sz w:val="20"/>
              </w:rPr>
              <w:t>Financial</w:t>
            </w:r>
            <w:r>
              <w:rPr>
                <w:b/>
                <w:spacing w:val="-8"/>
                <w:sz w:val="20"/>
              </w:rPr>
              <w:t xml:space="preserve"> </w:t>
            </w:r>
            <w:r>
              <w:rPr>
                <w:b/>
                <w:sz w:val="20"/>
              </w:rPr>
              <w:t>assets</w:t>
            </w:r>
            <w:r>
              <w:rPr>
                <w:b/>
                <w:spacing w:val="-9"/>
                <w:sz w:val="20"/>
              </w:rPr>
              <w:t xml:space="preserve"> </w:t>
            </w:r>
            <w:r>
              <w:rPr>
                <w:b/>
                <w:sz w:val="20"/>
              </w:rPr>
              <w:t>and</w:t>
            </w:r>
            <w:r>
              <w:rPr>
                <w:b/>
                <w:spacing w:val="-7"/>
                <w:sz w:val="20"/>
              </w:rPr>
              <w:t xml:space="preserve"> </w:t>
            </w:r>
            <w:r>
              <w:rPr>
                <w:b/>
                <w:sz w:val="20"/>
              </w:rPr>
              <w:t>financial</w:t>
            </w:r>
            <w:r>
              <w:rPr>
                <w:b/>
                <w:spacing w:val="-8"/>
                <w:sz w:val="20"/>
              </w:rPr>
              <w:t xml:space="preserve"> </w:t>
            </w:r>
            <w:r>
              <w:rPr>
                <w:b/>
                <w:spacing w:val="-2"/>
                <w:sz w:val="20"/>
              </w:rPr>
              <w:t>liabilities</w:t>
            </w:r>
          </w:p>
        </w:tc>
      </w:tr>
      <w:tr w:rsidR="00464E1E" w14:paraId="0D787A97" w14:textId="77777777">
        <w:trPr>
          <w:trHeight w:val="335"/>
        </w:trPr>
        <w:tc>
          <w:tcPr>
            <w:tcW w:w="10533" w:type="dxa"/>
          </w:tcPr>
          <w:p w14:paraId="0D787A96" w14:textId="77777777" w:rsidR="00464E1E" w:rsidRDefault="00000000">
            <w:pPr>
              <w:pStyle w:val="TableParagraph"/>
              <w:spacing w:before="61"/>
              <w:ind w:left="50"/>
              <w:rPr>
                <w:b/>
                <w:sz w:val="20"/>
              </w:rPr>
            </w:pPr>
            <w:r>
              <w:rPr>
                <w:b/>
                <w:spacing w:val="-2"/>
                <w:sz w:val="20"/>
              </w:rPr>
              <w:t>Recognition</w:t>
            </w:r>
          </w:p>
        </w:tc>
      </w:tr>
      <w:tr w:rsidR="00464E1E" w14:paraId="0D787A9B" w14:textId="77777777">
        <w:trPr>
          <w:trHeight w:val="2320"/>
        </w:trPr>
        <w:tc>
          <w:tcPr>
            <w:tcW w:w="10533" w:type="dxa"/>
          </w:tcPr>
          <w:p w14:paraId="0D787A98" w14:textId="77777777" w:rsidR="00464E1E" w:rsidRDefault="00000000">
            <w:pPr>
              <w:pStyle w:val="TableParagraph"/>
              <w:spacing w:before="37" w:line="259" w:lineRule="auto"/>
              <w:ind w:left="50" w:right="173"/>
              <w:rPr>
                <w:sz w:val="20"/>
              </w:rPr>
            </w:pPr>
            <w:r>
              <w:rPr>
                <w:sz w:val="20"/>
              </w:rPr>
              <w:t>Financial assets and financial liabilities arise where providers are party</w:t>
            </w:r>
            <w:r>
              <w:rPr>
                <w:spacing w:val="-4"/>
                <w:sz w:val="20"/>
              </w:rPr>
              <w:t xml:space="preserve"> </w:t>
            </w:r>
            <w:r>
              <w:rPr>
                <w:sz w:val="20"/>
              </w:rPr>
              <w:t>to the contractual provisions of a financial instrument, and as a result have a legal right to receive or a legal obligation to pay</w:t>
            </w:r>
            <w:r>
              <w:rPr>
                <w:spacing w:val="-4"/>
                <w:sz w:val="20"/>
              </w:rPr>
              <w:t xml:space="preserve"> </w:t>
            </w:r>
            <w:r>
              <w:rPr>
                <w:sz w:val="20"/>
              </w:rPr>
              <w:t>cash or another financial instrument. The GAM expands the definition of a contract to include legislation and regulations which give rise to arrangements</w:t>
            </w:r>
            <w:r>
              <w:rPr>
                <w:spacing w:val="-5"/>
                <w:sz w:val="20"/>
              </w:rPr>
              <w:t xml:space="preserve"> </w:t>
            </w:r>
            <w:r>
              <w:rPr>
                <w:sz w:val="20"/>
              </w:rPr>
              <w:t>that</w:t>
            </w:r>
            <w:r>
              <w:rPr>
                <w:spacing w:val="-5"/>
                <w:sz w:val="20"/>
              </w:rPr>
              <w:t xml:space="preserve"> </w:t>
            </w:r>
            <w:r>
              <w:rPr>
                <w:sz w:val="20"/>
              </w:rPr>
              <w:t>in</w:t>
            </w:r>
            <w:r>
              <w:rPr>
                <w:spacing w:val="-5"/>
                <w:sz w:val="20"/>
              </w:rPr>
              <w:t xml:space="preserve"> </w:t>
            </w:r>
            <w:r>
              <w:rPr>
                <w:sz w:val="20"/>
              </w:rPr>
              <w:t>all</w:t>
            </w:r>
            <w:r>
              <w:rPr>
                <w:spacing w:val="-6"/>
                <w:sz w:val="20"/>
              </w:rPr>
              <w:t xml:space="preserve"> </w:t>
            </w:r>
            <w:r>
              <w:rPr>
                <w:sz w:val="20"/>
              </w:rPr>
              <w:t>other</w:t>
            </w:r>
            <w:r>
              <w:rPr>
                <w:spacing w:val="-5"/>
                <w:sz w:val="20"/>
              </w:rPr>
              <w:t xml:space="preserve"> </w:t>
            </w:r>
            <w:r>
              <w:rPr>
                <w:sz w:val="20"/>
              </w:rPr>
              <w:t>respects</w:t>
            </w:r>
            <w:r>
              <w:rPr>
                <w:spacing w:val="-5"/>
                <w:sz w:val="20"/>
              </w:rPr>
              <w:t xml:space="preserve"> </w:t>
            </w:r>
            <w:r>
              <w:rPr>
                <w:sz w:val="20"/>
              </w:rPr>
              <w:t>would</w:t>
            </w:r>
            <w:r>
              <w:rPr>
                <w:spacing w:val="-5"/>
                <w:sz w:val="20"/>
              </w:rPr>
              <w:t xml:space="preserve"> </w:t>
            </w:r>
            <w:r>
              <w:rPr>
                <w:sz w:val="20"/>
              </w:rPr>
              <w:t>be</w:t>
            </w:r>
            <w:r>
              <w:rPr>
                <w:spacing w:val="-5"/>
                <w:sz w:val="20"/>
              </w:rPr>
              <w:t xml:space="preserve"> </w:t>
            </w:r>
            <w:r>
              <w:rPr>
                <w:sz w:val="20"/>
              </w:rPr>
              <w:t>a</w:t>
            </w:r>
            <w:r>
              <w:rPr>
                <w:spacing w:val="-6"/>
                <w:sz w:val="20"/>
              </w:rPr>
              <w:t xml:space="preserve"> </w:t>
            </w:r>
            <w:r>
              <w:rPr>
                <w:sz w:val="20"/>
              </w:rPr>
              <w:t>financial</w:t>
            </w:r>
            <w:r>
              <w:rPr>
                <w:spacing w:val="-6"/>
                <w:sz w:val="20"/>
              </w:rPr>
              <w:t xml:space="preserve"> </w:t>
            </w:r>
            <w:r>
              <w:rPr>
                <w:sz w:val="20"/>
              </w:rPr>
              <w:t>instrument</w:t>
            </w:r>
            <w:r>
              <w:rPr>
                <w:spacing w:val="-5"/>
                <w:sz w:val="20"/>
              </w:rPr>
              <w:t xml:space="preserve"> </w:t>
            </w:r>
            <w:r>
              <w:rPr>
                <w:sz w:val="20"/>
              </w:rPr>
              <w:t>and</w:t>
            </w:r>
            <w:r>
              <w:rPr>
                <w:spacing w:val="-6"/>
                <w:sz w:val="20"/>
              </w:rPr>
              <w:t xml:space="preserve"> </w:t>
            </w:r>
            <w:r>
              <w:rPr>
                <w:sz w:val="20"/>
              </w:rPr>
              <w:t>do</w:t>
            </w:r>
            <w:r>
              <w:rPr>
                <w:spacing w:val="-6"/>
                <w:sz w:val="20"/>
              </w:rPr>
              <w:t xml:space="preserve"> </w:t>
            </w:r>
            <w:r>
              <w:rPr>
                <w:sz w:val="20"/>
              </w:rPr>
              <w:t>not</w:t>
            </w:r>
            <w:r>
              <w:rPr>
                <w:spacing w:val="-5"/>
                <w:sz w:val="20"/>
              </w:rPr>
              <w:t xml:space="preserve"> </w:t>
            </w:r>
            <w:r>
              <w:rPr>
                <w:sz w:val="20"/>
              </w:rPr>
              <w:t>give</w:t>
            </w:r>
            <w:r>
              <w:rPr>
                <w:spacing w:val="-5"/>
                <w:sz w:val="20"/>
              </w:rPr>
              <w:t xml:space="preserve"> </w:t>
            </w:r>
            <w:r>
              <w:rPr>
                <w:sz w:val="20"/>
              </w:rPr>
              <w:t>rise</w:t>
            </w:r>
            <w:r>
              <w:rPr>
                <w:spacing w:val="-5"/>
                <w:sz w:val="20"/>
              </w:rPr>
              <w:t xml:space="preserve"> </w:t>
            </w:r>
            <w:r>
              <w:rPr>
                <w:sz w:val="20"/>
              </w:rPr>
              <w:t>to</w:t>
            </w:r>
            <w:r>
              <w:rPr>
                <w:spacing w:val="-5"/>
                <w:sz w:val="20"/>
              </w:rPr>
              <w:t xml:space="preserve"> </w:t>
            </w:r>
            <w:r>
              <w:rPr>
                <w:sz w:val="20"/>
              </w:rPr>
              <w:t>transactions</w:t>
            </w:r>
            <w:r>
              <w:rPr>
                <w:spacing w:val="-5"/>
                <w:sz w:val="20"/>
              </w:rPr>
              <w:t xml:space="preserve"> </w:t>
            </w:r>
            <w:r>
              <w:rPr>
                <w:sz w:val="20"/>
              </w:rPr>
              <w:t>classified as a tax by ONS.</w:t>
            </w:r>
          </w:p>
          <w:p w14:paraId="0D787A99" w14:textId="77777777" w:rsidR="00464E1E" w:rsidRDefault="00464E1E">
            <w:pPr>
              <w:pStyle w:val="TableParagraph"/>
              <w:spacing w:before="12"/>
              <w:rPr>
                <w:sz w:val="20"/>
              </w:rPr>
            </w:pPr>
          </w:p>
          <w:p w14:paraId="0D787A9A" w14:textId="77777777" w:rsidR="00464E1E" w:rsidRDefault="00000000">
            <w:pPr>
              <w:pStyle w:val="TableParagraph"/>
              <w:spacing w:line="256" w:lineRule="auto"/>
              <w:ind w:left="50"/>
              <w:rPr>
                <w:sz w:val="20"/>
              </w:rPr>
            </w:pPr>
            <w:r>
              <w:rPr>
                <w:sz w:val="20"/>
              </w:rPr>
              <w:t>This includes the purchase or sale of non-financial items (such as goods or services), which are entered into in accordance</w:t>
            </w:r>
            <w:r>
              <w:rPr>
                <w:spacing w:val="-6"/>
                <w:sz w:val="20"/>
              </w:rPr>
              <w:t xml:space="preserve"> </w:t>
            </w:r>
            <w:r>
              <w:rPr>
                <w:sz w:val="20"/>
              </w:rPr>
              <w:t>with</w:t>
            </w:r>
            <w:r>
              <w:rPr>
                <w:spacing w:val="-7"/>
                <w:sz w:val="20"/>
              </w:rPr>
              <w:t xml:space="preserve"> </w:t>
            </w:r>
            <w:r>
              <w:rPr>
                <w:sz w:val="20"/>
              </w:rPr>
              <w:t>the</w:t>
            </w:r>
            <w:r>
              <w:rPr>
                <w:spacing w:val="-7"/>
                <w:sz w:val="20"/>
              </w:rPr>
              <w:t xml:space="preserve"> </w:t>
            </w:r>
            <w:r>
              <w:rPr>
                <w:sz w:val="20"/>
              </w:rPr>
              <w:t>provider’s</w:t>
            </w:r>
            <w:r>
              <w:rPr>
                <w:spacing w:val="-5"/>
                <w:sz w:val="20"/>
              </w:rPr>
              <w:t xml:space="preserve"> </w:t>
            </w:r>
            <w:r>
              <w:rPr>
                <w:sz w:val="20"/>
              </w:rPr>
              <w:t>normal</w:t>
            </w:r>
            <w:r>
              <w:rPr>
                <w:spacing w:val="-7"/>
                <w:sz w:val="20"/>
              </w:rPr>
              <w:t xml:space="preserve"> </w:t>
            </w:r>
            <w:r>
              <w:rPr>
                <w:sz w:val="20"/>
              </w:rPr>
              <w:t>purchase,</w:t>
            </w:r>
            <w:r>
              <w:rPr>
                <w:spacing w:val="-6"/>
                <w:sz w:val="20"/>
              </w:rPr>
              <w:t xml:space="preserve"> </w:t>
            </w:r>
            <w:r>
              <w:rPr>
                <w:sz w:val="20"/>
              </w:rPr>
              <w:t>sale</w:t>
            </w:r>
            <w:r>
              <w:rPr>
                <w:spacing w:val="-6"/>
                <w:sz w:val="20"/>
              </w:rPr>
              <w:t xml:space="preserve"> </w:t>
            </w:r>
            <w:r>
              <w:rPr>
                <w:sz w:val="20"/>
              </w:rPr>
              <w:t>or</w:t>
            </w:r>
            <w:r>
              <w:rPr>
                <w:spacing w:val="-5"/>
                <w:sz w:val="20"/>
              </w:rPr>
              <w:t xml:space="preserve"> </w:t>
            </w:r>
            <w:r>
              <w:rPr>
                <w:sz w:val="20"/>
              </w:rPr>
              <w:t>usage</w:t>
            </w:r>
            <w:r>
              <w:rPr>
                <w:spacing w:val="-6"/>
                <w:sz w:val="20"/>
              </w:rPr>
              <w:t xml:space="preserve"> </w:t>
            </w:r>
            <w:r>
              <w:rPr>
                <w:sz w:val="20"/>
              </w:rPr>
              <w:t>requirements</w:t>
            </w:r>
            <w:r>
              <w:rPr>
                <w:spacing w:val="-5"/>
                <w:sz w:val="20"/>
              </w:rPr>
              <w:t xml:space="preserve"> </w:t>
            </w:r>
            <w:r>
              <w:rPr>
                <w:sz w:val="20"/>
              </w:rPr>
              <w:t>and</w:t>
            </w:r>
            <w:r>
              <w:rPr>
                <w:spacing w:val="-6"/>
                <w:sz w:val="20"/>
              </w:rPr>
              <w:t xml:space="preserve"> </w:t>
            </w:r>
            <w:r>
              <w:rPr>
                <w:sz w:val="20"/>
              </w:rPr>
              <w:t>are</w:t>
            </w:r>
            <w:r>
              <w:rPr>
                <w:spacing w:val="-6"/>
                <w:sz w:val="20"/>
              </w:rPr>
              <w:t xml:space="preserve"> </w:t>
            </w:r>
            <w:r>
              <w:rPr>
                <w:sz w:val="20"/>
              </w:rPr>
              <w:t>recognised</w:t>
            </w:r>
            <w:r>
              <w:rPr>
                <w:spacing w:val="-7"/>
                <w:sz w:val="20"/>
              </w:rPr>
              <w:t xml:space="preserve"> </w:t>
            </w:r>
            <w:r>
              <w:rPr>
                <w:sz w:val="20"/>
              </w:rPr>
              <w:t>when,</w:t>
            </w:r>
            <w:r>
              <w:rPr>
                <w:spacing w:val="-6"/>
                <w:sz w:val="20"/>
              </w:rPr>
              <w:t xml:space="preserve"> </w:t>
            </w:r>
            <w:r>
              <w:rPr>
                <w:sz w:val="20"/>
              </w:rPr>
              <w:t>and</w:t>
            </w:r>
            <w:r>
              <w:rPr>
                <w:spacing w:val="-6"/>
                <w:sz w:val="20"/>
              </w:rPr>
              <w:t xml:space="preserve"> </w:t>
            </w:r>
            <w:r>
              <w:rPr>
                <w:sz w:val="20"/>
              </w:rPr>
              <w:t>to</w:t>
            </w:r>
            <w:r>
              <w:rPr>
                <w:spacing w:val="-6"/>
                <w:sz w:val="20"/>
              </w:rPr>
              <w:t xml:space="preserve"> </w:t>
            </w:r>
            <w:r>
              <w:rPr>
                <w:sz w:val="20"/>
              </w:rPr>
              <w:t>the extent which, performance occurs, ie, when receipt or delivery of the goods or services is made.</w:t>
            </w:r>
          </w:p>
        </w:tc>
      </w:tr>
      <w:tr w:rsidR="00464E1E" w14:paraId="0D787A9D" w14:textId="77777777">
        <w:trPr>
          <w:trHeight w:val="349"/>
        </w:trPr>
        <w:tc>
          <w:tcPr>
            <w:tcW w:w="10533" w:type="dxa"/>
          </w:tcPr>
          <w:p w14:paraId="0D787A9C" w14:textId="77777777" w:rsidR="00464E1E" w:rsidRDefault="00000000">
            <w:pPr>
              <w:pStyle w:val="TableParagraph"/>
              <w:spacing w:before="67"/>
              <w:ind w:left="50"/>
              <w:rPr>
                <w:b/>
                <w:sz w:val="20"/>
              </w:rPr>
            </w:pPr>
            <w:r>
              <w:rPr>
                <w:b/>
                <w:sz w:val="20"/>
              </w:rPr>
              <w:t>Classification</w:t>
            </w:r>
            <w:r>
              <w:rPr>
                <w:b/>
                <w:spacing w:val="-11"/>
                <w:sz w:val="20"/>
              </w:rPr>
              <w:t xml:space="preserve"> </w:t>
            </w:r>
            <w:r>
              <w:rPr>
                <w:b/>
                <w:sz w:val="20"/>
              </w:rPr>
              <w:t>and</w:t>
            </w:r>
            <w:r>
              <w:rPr>
                <w:b/>
                <w:spacing w:val="-10"/>
                <w:sz w:val="20"/>
              </w:rPr>
              <w:t xml:space="preserve"> </w:t>
            </w:r>
            <w:r>
              <w:rPr>
                <w:b/>
                <w:spacing w:val="-2"/>
                <w:sz w:val="20"/>
              </w:rPr>
              <w:t>measurement</w:t>
            </w:r>
          </w:p>
        </w:tc>
      </w:tr>
      <w:tr w:rsidR="00464E1E" w14:paraId="0D787A9F" w14:textId="77777777">
        <w:trPr>
          <w:trHeight w:val="864"/>
        </w:trPr>
        <w:tc>
          <w:tcPr>
            <w:tcW w:w="10533" w:type="dxa"/>
          </w:tcPr>
          <w:p w14:paraId="0D787A9E" w14:textId="77777777" w:rsidR="00464E1E" w:rsidRDefault="00000000">
            <w:pPr>
              <w:pStyle w:val="TableParagraph"/>
              <w:spacing w:before="44" w:line="256" w:lineRule="auto"/>
              <w:ind w:left="50"/>
              <w:rPr>
                <w:sz w:val="20"/>
              </w:rPr>
            </w:pPr>
            <w:r>
              <w:rPr>
                <w:sz w:val="20"/>
              </w:rPr>
              <w:t>Financial</w:t>
            </w:r>
            <w:r>
              <w:rPr>
                <w:spacing w:val="-8"/>
                <w:sz w:val="20"/>
              </w:rPr>
              <w:t xml:space="preserve"> </w:t>
            </w:r>
            <w:r>
              <w:rPr>
                <w:sz w:val="20"/>
              </w:rPr>
              <w:t>assets</w:t>
            </w:r>
            <w:r>
              <w:rPr>
                <w:spacing w:val="-6"/>
                <w:sz w:val="20"/>
              </w:rPr>
              <w:t xml:space="preserve"> </w:t>
            </w:r>
            <w:r>
              <w:rPr>
                <w:sz w:val="20"/>
              </w:rPr>
              <w:t>and</w:t>
            </w:r>
            <w:r>
              <w:rPr>
                <w:spacing w:val="-7"/>
                <w:sz w:val="20"/>
              </w:rPr>
              <w:t xml:space="preserve"> </w:t>
            </w:r>
            <w:r>
              <w:rPr>
                <w:sz w:val="20"/>
              </w:rPr>
              <w:t>financial</w:t>
            </w:r>
            <w:r>
              <w:rPr>
                <w:spacing w:val="-8"/>
                <w:sz w:val="20"/>
              </w:rPr>
              <w:t xml:space="preserve"> </w:t>
            </w:r>
            <w:r>
              <w:rPr>
                <w:sz w:val="20"/>
              </w:rPr>
              <w:t>liabilities</w:t>
            </w:r>
            <w:r>
              <w:rPr>
                <w:spacing w:val="-6"/>
                <w:sz w:val="20"/>
              </w:rPr>
              <w:t xml:space="preserve"> </w:t>
            </w:r>
            <w:r>
              <w:rPr>
                <w:sz w:val="20"/>
              </w:rPr>
              <w:t>are</w:t>
            </w:r>
            <w:r>
              <w:rPr>
                <w:spacing w:val="-7"/>
                <w:sz w:val="20"/>
              </w:rPr>
              <w:t xml:space="preserve"> </w:t>
            </w:r>
            <w:r>
              <w:rPr>
                <w:sz w:val="20"/>
              </w:rPr>
              <w:t>initially</w:t>
            </w:r>
            <w:r>
              <w:rPr>
                <w:spacing w:val="-12"/>
                <w:sz w:val="20"/>
              </w:rPr>
              <w:t xml:space="preserve"> </w:t>
            </w:r>
            <w:r>
              <w:rPr>
                <w:sz w:val="20"/>
              </w:rPr>
              <w:t>measured</w:t>
            </w:r>
            <w:r>
              <w:rPr>
                <w:spacing w:val="-7"/>
                <w:sz w:val="20"/>
              </w:rPr>
              <w:t xml:space="preserve"> </w:t>
            </w:r>
            <w:r>
              <w:rPr>
                <w:sz w:val="20"/>
              </w:rPr>
              <w:t>at</w:t>
            </w:r>
            <w:r>
              <w:rPr>
                <w:spacing w:val="-7"/>
                <w:sz w:val="20"/>
              </w:rPr>
              <w:t xml:space="preserve"> </w:t>
            </w:r>
            <w:r>
              <w:rPr>
                <w:sz w:val="20"/>
              </w:rPr>
              <w:t>fair</w:t>
            </w:r>
            <w:r>
              <w:rPr>
                <w:spacing w:val="-6"/>
                <w:sz w:val="20"/>
              </w:rPr>
              <w:t xml:space="preserve"> </w:t>
            </w:r>
            <w:r>
              <w:rPr>
                <w:sz w:val="20"/>
              </w:rPr>
              <w:t>value</w:t>
            </w:r>
            <w:r>
              <w:rPr>
                <w:spacing w:val="-8"/>
                <w:sz w:val="20"/>
              </w:rPr>
              <w:t xml:space="preserve"> </w:t>
            </w:r>
            <w:r>
              <w:rPr>
                <w:sz w:val="20"/>
              </w:rPr>
              <w:t>plus</w:t>
            </w:r>
            <w:r>
              <w:rPr>
                <w:spacing w:val="-6"/>
                <w:sz w:val="20"/>
              </w:rPr>
              <w:t xml:space="preserve"> </w:t>
            </w:r>
            <w:r>
              <w:rPr>
                <w:sz w:val="20"/>
              </w:rPr>
              <w:t>or</w:t>
            </w:r>
            <w:r>
              <w:rPr>
                <w:spacing w:val="-7"/>
                <w:sz w:val="20"/>
              </w:rPr>
              <w:t xml:space="preserve"> </w:t>
            </w:r>
            <w:r>
              <w:rPr>
                <w:sz w:val="20"/>
              </w:rPr>
              <w:t>minus</w:t>
            </w:r>
            <w:r>
              <w:rPr>
                <w:spacing w:val="-6"/>
                <w:sz w:val="20"/>
              </w:rPr>
              <w:t xml:space="preserve"> </w:t>
            </w:r>
            <w:r>
              <w:rPr>
                <w:sz w:val="20"/>
              </w:rPr>
              <w:t>directly</w:t>
            </w:r>
            <w:r>
              <w:rPr>
                <w:spacing w:val="-12"/>
                <w:sz w:val="20"/>
              </w:rPr>
              <w:t xml:space="preserve"> </w:t>
            </w:r>
            <w:r>
              <w:rPr>
                <w:sz w:val="20"/>
              </w:rPr>
              <w:t>attributable</w:t>
            </w:r>
            <w:r>
              <w:rPr>
                <w:spacing w:val="-7"/>
                <w:sz w:val="20"/>
              </w:rPr>
              <w:t xml:space="preserve"> </w:t>
            </w:r>
            <w:r>
              <w:rPr>
                <w:sz w:val="20"/>
              </w:rPr>
              <w:t>transaction costs except where the</w:t>
            </w:r>
            <w:r>
              <w:rPr>
                <w:spacing w:val="-1"/>
                <w:sz w:val="20"/>
              </w:rPr>
              <w:t xml:space="preserve"> </w:t>
            </w:r>
            <w:r>
              <w:rPr>
                <w:sz w:val="20"/>
              </w:rPr>
              <w:t>asset or liability</w:t>
            </w:r>
            <w:r>
              <w:rPr>
                <w:spacing w:val="-6"/>
                <w:sz w:val="20"/>
              </w:rPr>
              <w:t xml:space="preserve"> </w:t>
            </w:r>
            <w:r>
              <w:rPr>
                <w:sz w:val="20"/>
              </w:rPr>
              <w:t>is measured at fair value</w:t>
            </w:r>
            <w:r>
              <w:rPr>
                <w:spacing w:val="-1"/>
                <w:sz w:val="20"/>
              </w:rPr>
              <w:t xml:space="preserve"> </w:t>
            </w:r>
            <w:r>
              <w:rPr>
                <w:sz w:val="20"/>
              </w:rPr>
              <w:t>through</w:t>
            </w:r>
            <w:r>
              <w:rPr>
                <w:spacing w:val="-1"/>
                <w:sz w:val="20"/>
              </w:rPr>
              <w:t xml:space="preserve"> </w:t>
            </w:r>
            <w:r>
              <w:rPr>
                <w:sz w:val="20"/>
              </w:rPr>
              <w:t>income and</w:t>
            </w:r>
            <w:r>
              <w:rPr>
                <w:spacing w:val="-1"/>
                <w:sz w:val="20"/>
              </w:rPr>
              <w:t xml:space="preserve"> </w:t>
            </w:r>
            <w:r>
              <w:rPr>
                <w:sz w:val="20"/>
              </w:rPr>
              <w:t>expenditure. Fair value</w:t>
            </w:r>
            <w:r>
              <w:rPr>
                <w:spacing w:val="-1"/>
                <w:sz w:val="20"/>
              </w:rPr>
              <w:t xml:space="preserve"> </w:t>
            </w:r>
            <w:r>
              <w:rPr>
                <w:sz w:val="20"/>
              </w:rPr>
              <w:t>is taken as the transaction price, or otherwise determined by</w:t>
            </w:r>
            <w:r>
              <w:rPr>
                <w:spacing w:val="-2"/>
                <w:sz w:val="20"/>
              </w:rPr>
              <w:t xml:space="preserve"> </w:t>
            </w:r>
            <w:r>
              <w:rPr>
                <w:sz w:val="20"/>
              </w:rPr>
              <w:t>reference to quoted market prices or valuation techniques.</w:t>
            </w:r>
          </w:p>
        </w:tc>
      </w:tr>
      <w:tr w:rsidR="00464E1E" w14:paraId="0D787AA1" w14:textId="77777777">
        <w:trPr>
          <w:trHeight w:val="649"/>
        </w:trPr>
        <w:tc>
          <w:tcPr>
            <w:tcW w:w="10533" w:type="dxa"/>
          </w:tcPr>
          <w:p w14:paraId="0D787AA0" w14:textId="77777777" w:rsidR="00464E1E" w:rsidRDefault="00000000">
            <w:pPr>
              <w:pStyle w:val="TableParagraph"/>
              <w:spacing w:before="88" w:line="256" w:lineRule="auto"/>
              <w:ind w:left="50"/>
              <w:rPr>
                <w:sz w:val="20"/>
              </w:rPr>
            </w:pPr>
            <w:r>
              <w:rPr>
                <w:sz w:val="20"/>
              </w:rPr>
              <w:t>Financial</w:t>
            </w:r>
            <w:r>
              <w:rPr>
                <w:spacing w:val="-7"/>
                <w:sz w:val="20"/>
              </w:rPr>
              <w:t xml:space="preserve"> </w:t>
            </w:r>
            <w:r>
              <w:rPr>
                <w:sz w:val="20"/>
              </w:rPr>
              <w:t>assets</w:t>
            </w:r>
            <w:r>
              <w:rPr>
                <w:spacing w:val="-5"/>
                <w:sz w:val="20"/>
              </w:rPr>
              <w:t xml:space="preserve"> </w:t>
            </w:r>
            <w:r>
              <w:rPr>
                <w:sz w:val="20"/>
              </w:rPr>
              <w:t>or</w:t>
            </w:r>
            <w:r>
              <w:rPr>
                <w:spacing w:val="-6"/>
                <w:sz w:val="20"/>
              </w:rPr>
              <w:t xml:space="preserve"> </w:t>
            </w:r>
            <w:r>
              <w:rPr>
                <w:sz w:val="20"/>
              </w:rPr>
              <w:t>financial</w:t>
            </w:r>
            <w:r>
              <w:rPr>
                <w:spacing w:val="-7"/>
                <w:sz w:val="20"/>
              </w:rPr>
              <w:t xml:space="preserve"> </w:t>
            </w:r>
            <w:r>
              <w:rPr>
                <w:sz w:val="20"/>
              </w:rPr>
              <w:t>liabilities</w:t>
            </w:r>
            <w:r>
              <w:rPr>
                <w:spacing w:val="-5"/>
                <w:sz w:val="20"/>
              </w:rPr>
              <w:t xml:space="preserve"> </w:t>
            </w:r>
            <w:r>
              <w:rPr>
                <w:sz w:val="20"/>
              </w:rPr>
              <w:t>in</w:t>
            </w:r>
            <w:r>
              <w:rPr>
                <w:spacing w:val="-6"/>
                <w:sz w:val="20"/>
              </w:rPr>
              <w:t xml:space="preserve"> </w:t>
            </w:r>
            <w:r>
              <w:rPr>
                <w:sz w:val="20"/>
              </w:rPr>
              <w:t>respect</w:t>
            </w:r>
            <w:r>
              <w:rPr>
                <w:spacing w:val="-6"/>
                <w:sz w:val="20"/>
              </w:rPr>
              <w:t xml:space="preserve"> </w:t>
            </w:r>
            <w:r>
              <w:rPr>
                <w:sz w:val="20"/>
              </w:rPr>
              <w:t>of</w:t>
            </w:r>
            <w:r>
              <w:rPr>
                <w:spacing w:val="-4"/>
                <w:sz w:val="20"/>
              </w:rPr>
              <w:t xml:space="preserve"> </w:t>
            </w:r>
            <w:r>
              <w:rPr>
                <w:sz w:val="20"/>
              </w:rPr>
              <w:t>assets</w:t>
            </w:r>
            <w:r>
              <w:rPr>
                <w:spacing w:val="-5"/>
                <w:sz w:val="20"/>
              </w:rPr>
              <w:t xml:space="preserve"> </w:t>
            </w:r>
            <w:r>
              <w:rPr>
                <w:sz w:val="20"/>
              </w:rPr>
              <w:t>acquired</w:t>
            </w:r>
            <w:r>
              <w:rPr>
                <w:spacing w:val="-7"/>
                <w:sz w:val="20"/>
              </w:rPr>
              <w:t xml:space="preserve"> </w:t>
            </w:r>
            <w:r>
              <w:rPr>
                <w:sz w:val="20"/>
              </w:rPr>
              <w:t>or</w:t>
            </w:r>
            <w:r>
              <w:rPr>
                <w:spacing w:val="-6"/>
                <w:sz w:val="20"/>
              </w:rPr>
              <w:t xml:space="preserve"> </w:t>
            </w:r>
            <w:r>
              <w:rPr>
                <w:sz w:val="20"/>
              </w:rPr>
              <w:t>disposed</w:t>
            </w:r>
            <w:r>
              <w:rPr>
                <w:spacing w:val="-7"/>
                <w:sz w:val="20"/>
              </w:rPr>
              <w:t xml:space="preserve"> </w:t>
            </w:r>
            <w:r>
              <w:rPr>
                <w:sz w:val="20"/>
              </w:rPr>
              <w:t>of</w:t>
            </w:r>
            <w:r>
              <w:rPr>
                <w:spacing w:val="-4"/>
                <w:sz w:val="20"/>
              </w:rPr>
              <w:t xml:space="preserve"> </w:t>
            </w:r>
            <w:r>
              <w:rPr>
                <w:sz w:val="20"/>
              </w:rPr>
              <w:t>through</w:t>
            </w:r>
            <w:r>
              <w:rPr>
                <w:spacing w:val="-7"/>
                <w:sz w:val="20"/>
              </w:rPr>
              <w:t xml:space="preserve"> </w:t>
            </w:r>
            <w:r>
              <w:rPr>
                <w:sz w:val="20"/>
              </w:rPr>
              <w:t>leasing</w:t>
            </w:r>
            <w:r>
              <w:rPr>
                <w:spacing w:val="-7"/>
                <w:sz w:val="20"/>
              </w:rPr>
              <w:t xml:space="preserve"> </w:t>
            </w:r>
            <w:r>
              <w:rPr>
                <w:sz w:val="20"/>
              </w:rPr>
              <w:t>arrangements</w:t>
            </w:r>
            <w:r>
              <w:rPr>
                <w:spacing w:val="-5"/>
                <w:sz w:val="20"/>
              </w:rPr>
              <w:t xml:space="preserve"> </w:t>
            </w:r>
            <w:r>
              <w:rPr>
                <w:sz w:val="20"/>
              </w:rPr>
              <w:t>are recognised and measured in accordance with the accounting policy</w:t>
            </w:r>
            <w:r>
              <w:rPr>
                <w:spacing w:val="-2"/>
                <w:sz w:val="20"/>
              </w:rPr>
              <w:t xml:space="preserve"> </w:t>
            </w:r>
            <w:r>
              <w:rPr>
                <w:sz w:val="20"/>
              </w:rPr>
              <w:t>for leases described in note 1.10.</w:t>
            </w:r>
          </w:p>
        </w:tc>
      </w:tr>
      <w:tr w:rsidR="00464E1E" w14:paraId="0D787AA5" w14:textId="77777777">
        <w:trPr>
          <w:trHeight w:val="1137"/>
        </w:trPr>
        <w:tc>
          <w:tcPr>
            <w:tcW w:w="10533" w:type="dxa"/>
          </w:tcPr>
          <w:p w14:paraId="0D787AA2" w14:textId="77777777" w:rsidR="00464E1E" w:rsidRDefault="00000000">
            <w:pPr>
              <w:pStyle w:val="TableParagraph"/>
              <w:spacing w:before="77" w:line="256" w:lineRule="auto"/>
              <w:ind w:left="50" w:right="173"/>
              <w:rPr>
                <w:sz w:val="20"/>
              </w:rPr>
            </w:pPr>
            <w:r>
              <w:rPr>
                <w:sz w:val="20"/>
              </w:rPr>
              <w:t>Financial</w:t>
            </w:r>
            <w:r>
              <w:rPr>
                <w:spacing w:val="-7"/>
                <w:sz w:val="20"/>
              </w:rPr>
              <w:t xml:space="preserve"> </w:t>
            </w:r>
            <w:r>
              <w:rPr>
                <w:sz w:val="20"/>
              </w:rPr>
              <w:t>assets</w:t>
            </w:r>
            <w:r>
              <w:rPr>
                <w:spacing w:val="-5"/>
                <w:sz w:val="20"/>
              </w:rPr>
              <w:t xml:space="preserve"> </w:t>
            </w:r>
            <w:r>
              <w:rPr>
                <w:sz w:val="20"/>
              </w:rPr>
              <w:t>are</w:t>
            </w:r>
            <w:r>
              <w:rPr>
                <w:spacing w:val="-6"/>
                <w:sz w:val="20"/>
              </w:rPr>
              <w:t xml:space="preserve"> </w:t>
            </w:r>
            <w:r>
              <w:rPr>
                <w:sz w:val="20"/>
              </w:rPr>
              <w:t>subsequently</w:t>
            </w:r>
            <w:r>
              <w:rPr>
                <w:spacing w:val="-11"/>
                <w:sz w:val="20"/>
              </w:rPr>
              <w:t xml:space="preserve"> </w:t>
            </w:r>
            <w:r>
              <w:rPr>
                <w:sz w:val="20"/>
              </w:rPr>
              <w:t>measured</w:t>
            </w:r>
            <w:r>
              <w:rPr>
                <w:spacing w:val="-6"/>
                <w:sz w:val="20"/>
              </w:rPr>
              <w:t xml:space="preserve"> </w:t>
            </w:r>
            <w:r>
              <w:rPr>
                <w:sz w:val="20"/>
              </w:rPr>
              <w:t>at</w:t>
            </w:r>
            <w:r>
              <w:rPr>
                <w:spacing w:val="-6"/>
                <w:sz w:val="20"/>
              </w:rPr>
              <w:t xml:space="preserve"> </w:t>
            </w:r>
            <w:r>
              <w:rPr>
                <w:sz w:val="20"/>
              </w:rPr>
              <w:t>amortised</w:t>
            </w:r>
            <w:r>
              <w:rPr>
                <w:spacing w:val="-7"/>
                <w:sz w:val="20"/>
              </w:rPr>
              <w:t xml:space="preserve"> </w:t>
            </w:r>
            <w:r>
              <w:rPr>
                <w:sz w:val="20"/>
              </w:rPr>
              <w:t>cost,</w:t>
            </w:r>
            <w:r>
              <w:rPr>
                <w:spacing w:val="-6"/>
                <w:sz w:val="20"/>
              </w:rPr>
              <w:t xml:space="preserve"> </w:t>
            </w:r>
            <w:r>
              <w:rPr>
                <w:sz w:val="20"/>
              </w:rPr>
              <w:t>fair</w:t>
            </w:r>
            <w:r>
              <w:rPr>
                <w:spacing w:val="-5"/>
                <w:sz w:val="20"/>
              </w:rPr>
              <w:t xml:space="preserve"> </w:t>
            </w:r>
            <w:r>
              <w:rPr>
                <w:sz w:val="20"/>
              </w:rPr>
              <w:t>value</w:t>
            </w:r>
            <w:r>
              <w:rPr>
                <w:spacing w:val="-7"/>
                <w:sz w:val="20"/>
              </w:rPr>
              <w:t xml:space="preserve"> </w:t>
            </w:r>
            <w:r>
              <w:rPr>
                <w:sz w:val="20"/>
              </w:rPr>
              <w:t>through</w:t>
            </w:r>
            <w:r>
              <w:rPr>
                <w:spacing w:val="-7"/>
                <w:sz w:val="20"/>
              </w:rPr>
              <w:t xml:space="preserve"> </w:t>
            </w:r>
            <w:r>
              <w:rPr>
                <w:sz w:val="20"/>
              </w:rPr>
              <w:t>income</w:t>
            </w:r>
            <w:r>
              <w:rPr>
                <w:spacing w:val="-6"/>
                <w:sz w:val="20"/>
              </w:rPr>
              <w:t xml:space="preserve"> </w:t>
            </w:r>
            <w:r>
              <w:rPr>
                <w:sz w:val="20"/>
              </w:rPr>
              <w:t>and</w:t>
            </w:r>
            <w:r>
              <w:rPr>
                <w:spacing w:val="-7"/>
                <w:sz w:val="20"/>
              </w:rPr>
              <w:t xml:space="preserve"> </w:t>
            </w:r>
            <w:r>
              <w:rPr>
                <w:sz w:val="20"/>
              </w:rPr>
              <w:t>expenditure</w:t>
            </w:r>
            <w:r>
              <w:rPr>
                <w:spacing w:val="-6"/>
                <w:sz w:val="20"/>
              </w:rPr>
              <w:t xml:space="preserve"> </w:t>
            </w:r>
            <w:r>
              <w:rPr>
                <w:sz w:val="20"/>
              </w:rPr>
              <w:t>or</w:t>
            </w:r>
            <w:r>
              <w:rPr>
                <w:spacing w:val="-6"/>
                <w:sz w:val="20"/>
              </w:rPr>
              <w:t xml:space="preserve"> </w:t>
            </w:r>
            <w:r>
              <w:rPr>
                <w:sz w:val="20"/>
              </w:rPr>
              <w:t>fair value through other comprehensive income.</w:t>
            </w:r>
          </w:p>
          <w:p w14:paraId="0D787AA3" w14:textId="77777777" w:rsidR="00464E1E" w:rsidRDefault="00464E1E">
            <w:pPr>
              <w:pStyle w:val="TableParagraph"/>
              <w:spacing w:before="19"/>
              <w:rPr>
                <w:sz w:val="20"/>
              </w:rPr>
            </w:pPr>
          </w:p>
          <w:p w14:paraId="0D787AA4" w14:textId="77777777" w:rsidR="00464E1E" w:rsidRDefault="00000000">
            <w:pPr>
              <w:pStyle w:val="TableParagraph"/>
              <w:ind w:left="50"/>
              <w:rPr>
                <w:sz w:val="20"/>
              </w:rPr>
            </w:pPr>
            <w:r>
              <w:rPr>
                <w:sz w:val="20"/>
              </w:rPr>
              <w:t>Financial</w:t>
            </w:r>
            <w:r>
              <w:rPr>
                <w:spacing w:val="-13"/>
                <w:sz w:val="20"/>
              </w:rPr>
              <w:t xml:space="preserve"> </w:t>
            </w:r>
            <w:r>
              <w:rPr>
                <w:sz w:val="20"/>
              </w:rPr>
              <w:t>liabilities</w:t>
            </w:r>
            <w:r>
              <w:rPr>
                <w:spacing w:val="-10"/>
                <w:sz w:val="20"/>
              </w:rPr>
              <w:t xml:space="preserve"> </w:t>
            </w:r>
            <w:r>
              <w:rPr>
                <w:sz w:val="20"/>
              </w:rPr>
              <w:t>are</w:t>
            </w:r>
            <w:r>
              <w:rPr>
                <w:spacing w:val="-10"/>
                <w:sz w:val="20"/>
              </w:rPr>
              <w:t xml:space="preserve"> </w:t>
            </w:r>
            <w:r>
              <w:rPr>
                <w:sz w:val="20"/>
              </w:rPr>
              <w:t>subsequently</w:t>
            </w:r>
            <w:r>
              <w:rPr>
                <w:spacing w:val="-14"/>
                <w:sz w:val="20"/>
              </w:rPr>
              <w:t xml:space="preserve"> </w:t>
            </w:r>
            <w:r>
              <w:rPr>
                <w:sz w:val="20"/>
              </w:rPr>
              <w:t>measured</w:t>
            </w:r>
            <w:r>
              <w:rPr>
                <w:spacing w:val="-10"/>
                <w:sz w:val="20"/>
              </w:rPr>
              <w:t xml:space="preserve"> </w:t>
            </w:r>
            <w:r>
              <w:rPr>
                <w:sz w:val="20"/>
              </w:rPr>
              <w:t>at</w:t>
            </w:r>
            <w:r>
              <w:rPr>
                <w:spacing w:val="-10"/>
                <w:sz w:val="20"/>
              </w:rPr>
              <w:t xml:space="preserve"> </w:t>
            </w:r>
            <w:r>
              <w:rPr>
                <w:sz w:val="20"/>
              </w:rPr>
              <w:t>amortised</w:t>
            </w:r>
            <w:r>
              <w:rPr>
                <w:spacing w:val="-12"/>
                <w:sz w:val="20"/>
              </w:rPr>
              <w:t xml:space="preserve"> </w:t>
            </w:r>
            <w:r>
              <w:rPr>
                <w:sz w:val="20"/>
              </w:rPr>
              <w:t>cost</w:t>
            </w:r>
            <w:r>
              <w:rPr>
                <w:spacing w:val="-10"/>
                <w:sz w:val="20"/>
              </w:rPr>
              <w:t xml:space="preserve"> </w:t>
            </w:r>
            <w:r>
              <w:rPr>
                <w:sz w:val="20"/>
              </w:rPr>
              <w:t>or</w:t>
            </w:r>
            <w:r>
              <w:rPr>
                <w:spacing w:val="-9"/>
                <w:sz w:val="20"/>
              </w:rPr>
              <w:t xml:space="preserve"> </w:t>
            </w:r>
            <w:r>
              <w:rPr>
                <w:sz w:val="20"/>
              </w:rPr>
              <w:t>fair</w:t>
            </w:r>
            <w:r>
              <w:rPr>
                <w:spacing w:val="-10"/>
                <w:sz w:val="20"/>
              </w:rPr>
              <w:t xml:space="preserve"> </w:t>
            </w:r>
            <w:r>
              <w:rPr>
                <w:sz w:val="20"/>
              </w:rPr>
              <w:t>value</w:t>
            </w:r>
            <w:r>
              <w:rPr>
                <w:spacing w:val="-11"/>
                <w:sz w:val="20"/>
              </w:rPr>
              <w:t xml:space="preserve"> </w:t>
            </w:r>
            <w:r>
              <w:rPr>
                <w:sz w:val="20"/>
              </w:rPr>
              <w:t>through</w:t>
            </w:r>
            <w:r>
              <w:rPr>
                <w:spacing w:val="-11"/>
                <w:sz w:val="20"/>
              </w:rPr>
              <w:t xml:space="preserve"> </w:t>
            </w:r>
            <w:r>
              <w:rPr>
                <w:sz w:val="20"/>
              </w:rPr>
              <w:t>income</w:t>
            </w:r>
            <w:r>
              <w:rPr>
                <w:spacing w:val="-10"/>
                <w:sz w:val="20"/>
              </w:rPr>
              <w:t xml:space="preserve"> </w:t>
            </w:r>
            <w:r>
              <w:rPr>
                <w:sz w:val="20"/>
              </w:rPr>
              <w:t>and</w:t>
            </w:r>
            <w:r>
              <w:rPr>
                <w:spacing w:val="-12"/>
                <w:sz w:val="20"/>
              </w:rPr>
              <w:t xml:space="preserve"> </w:t>
            </w:r>
            <w:r>
              <w:rPr>
                <w:spacing w:val="-2"/>
                <w:sz w:val="20"/>
              </w:rPr>
              <w:t>expenditure.</w:t>
            </w:r>
          </w:p>
        </w:tc>
      </w:tr>
      <w:tr w:rsidR="00464E1E" w14:paraId="0D787AA7" w14:textId="77777777">
        <w:trPr>
          <w:trHeight w:val="363"/>
        </w:trPr>
        <w:tc>
          <w:tcPr>
            <w:tcW w:w="10533" w:type="dxa"/>
          </w:tcPr>
          <w:p w14:paraId="0D787AA6" w14:textId="77777777" w:rsidR="00464E1E" w:rsidRDefault="00000000">
            <w:pPr>
              <w:pStyle w:val="TableParagraph"/>
              <w:spacing w:before="82"/>
              <w:ind w:left="50"/>
              <w:rPr>
                <w:b/>
                <w:sz w:val="20"/>
              </w:rPr>
            </w:pPr>
            <w:r>
              <w:rPr>
                <w:b/>
                <w:sz w:val="20"/>
              </w:rPr>
              <w:t>Financial</w:t>
            </w:r>
            <w:r>
              <w:rPr>
                <w:b/>
                <w:spacing w:val="-11"/>
                <w:sz w:val="20"/>
              </w:rPr>
              <w:t xml:space="preserve"> </w:t>
            </w:r>
            <w:r>
              <w:rPr>
                <w:b/>
                <w:sz w:val="20"/>
              </w:rPr>
              <w:t>assets</w:t>
            </w:r>
            <w:r>
              <w:rPr>
                <w:b/>
                <w:spacing w:val="-10"/>
                <w:sz w:val="20"/>
              </w:rPr>
              <w:t xml:space="preserve"> </w:t>
            </w:r>
            <w:r>
              <w:rPr>
                <w:b/>
                <w:sz w:val="20"/>
              </w:rPr>
              <w:t>and</w:t>
            </w:r>
            <w:r>
              <w:rPr>
                <w:b/>
                <w:spacing w:val="-9"/>
                <w:sz w:val="20"/>
              </w:rPr>
              <w:t xml:space="preserve"> </w:t>
            </w:r>
            <w:r>
              <w:rPr>
                <w:b/>
                <w:sz w:val="20"/>
              </w:rPr>
              <w:t>financial</w:t>
            </w:r>
            <w:r>
              <w:rPr>
                <w:b/>
                <w:spacing w:val="-10"/>
                <w:sz w:val="20"/>
              </w:rPr>
              <w:t xml:space="preserve"> </w:t>
            </w:r>
            <w:r>
              <w:rPr>
                <w:b/>
                <w:sz w:val="20"/>
              </w:rPr>
              <w:t>liabilities</w:t>
            </w:r>
            <w:r>
              <w:rPr>
                <w:b/>
                <w:spacing w:val="-11"/>
                <w:sz w:val="20"/>
              </w:rPr>
              <w:t xml:space="preserve"> </w:t>
            </w:r>
            <w:r>
              <w:rPr>
                <w:b/>
                <w:sz w:val="20"/>
              </w:rPr>
              <w:t>at</w:t>
            </w:r>
            <w:r>
              <w:rPr>
                <w:b/>
                <w:spacing w:val="-11"/>
                <w:sz w:val="20"/>
              </w:rPr>
              <w:t xml:space="preserve"> </w:t>
            </w:r>
            <w:r>
              <w:rPr>
                <w:b/>
                <w:sz w:val="20"/>
              </w:rPr>
              <w:t>amortised</w:t>
            </w:r>
            <w:r>
              <w:rPr>
                <w:b/>
                <w:spacing w:val="-9"/>
                <w:sz w:val="20"/>
              </w:rPr>
              <w:t xml:space="preserve"> </w:t>
            </w:r>
            <w:r>
              <w:rPr>
                <w:b/>
                <w:spacing w:val="-4"/>
                <w:sz w:val="20"/>
              </w:rPr>
              <w:t>cost</w:t>
            </w:r>
          </w:p>
        </w:tc>
      </w:tr>
      <w:tr w:rsidR="00464E1E" w14:paraId="0D787AAD" w14:textId="77777777">
        <w:trPr>
          <w:trHeight w:val="3568"/>
        </w:trPr>
        <w:tc>
          <w:tcPr>
            <w:tcW w:w="10533" w:type="dxa"/>
          </w:tcPr>
          <w:p w14:paraId="0D787AA8" w14:textId="77777777" w:rsidR="00464E1E" w:rsidRDefault="00000000">
            <w:pPr>
              <w:pStyle w:val="TableParagraph"/>
              <w:spacing w:before="44" w:line="256" w:lineRule="auto"/>
              <w:ind w:left="50"/>
              <w:rPr>
                <w:sz w:val="20"/>
              </w:rPr>
            </w:pPr>
            <w:r>
              <w:rPr>
                <w:sz w:val="20"/>
              </w:rPr>
              <w:t>Financial</w:t>
            </w:r>
            <w:r>
              <w:rPr>
                <w:spacing w:val="-7"/>
                <w:sz w:val="20"/>
              </w:rPr>
              <w:t xml:space="preserve"> </w:t>
            </w:r>
            <w:r>
              <w:rPr>
                <w:sz w:val="20"/>
              </w:rPr>
              <w:t>assets</w:t>
            </w:r>
            <w:r>
              <w:rPr>
                <w:spacing w:val="-5"/>
                <w:sz w:val="20"/>
              </w:rPr>
              <w:t xml:space="preserve"> </w:t>
            </w:r>
            <w:r>
              <w:rPr>
                <w:sz w:val="20"/>
              </w:rPr>
              <w:t>at</w:t>
            </w:r>
            <w:r>
              <w:rPr>
                <w:spacing w:val="-6"/>
                <w:sz w:val="20"/>
              </w:rPr>
              <w:t xml:space="preserve"> </w:t>
            </w:r>
            <w:r>
              <w:rPr>
                <w:sz w:val="20"/>
              </w:rPr>
              <w:t>amortised</w:t>
            </w:r>
            <w:r>
              <w:rPr>
                <w:spacing w:val="-7"/>
                <w:sz w:val="20"/>
              </w:rPr>
              <w:t xml:space="preserve"> </w:t>
            </w:r>
            <w:r>
              <w:rPr>
                <w:sz w:val="20"/>
              </w:rPr>
              <w:t>cost</w:t>
            </w:r>
            <w:r>
              <w:rPr>
                <w:spacing w:val="-6"/>
                <w:sz w:val="20"/>
              </w:rPr>
              <w:t xml:space="preserve"> </w:t>
            </w:r>
            <w:r>
              <w:rPr>
                <w:sz w:val="20"/>
              </w:rPr>
              <w:t>are</w:t>
            </w:r>
            <w:r>
              <w:rPr>
                <w:spacing w:val="-6"/>
                <w:sz w:val="20"/>
              </w:rPr>
              <w:t xml:space="preserve"> </w:t>
            </w:r>
            <w:r>
              <w:rPr>
                <w:sz w:val="20"/>
              </w:rPr>
              <w:t>those</w:t>
            </w:r>
            <w:r>
              <w:rPr>
                <w:spacing w:val="-6"/>
                <w:sz w:val="20"/>
              </w:rPr>
              <w:t xml:space="preserve"> </w:t>
            </w:r>
            <w:r>
              <w:rPr>
                <w:sz w:val="20"/>
              </w:rPr>
              <w:t>where</w:t>
            </w:r>
            <w:r>
              <w:rPr>
                <w:spacing w:val="-6"/>
                <w:sz w:val="20"/>
              </w:rPr>
              <w:t xml:space="preserve"> </w:t>
            </w:r>
            <w:r>
              <w:rPr>
                <w:sz w:val="20"/>
              </w:rPr>
              <w:t>cash</w:t>
            </w:r>
            <w:r>
              <w:rPr>
                <w:spacing w:val="-6"/>
                <w:sz w:val="20"/>
              </w:rPr>
              <w:t xml:space="preserve"> </w:t>
            </w:r>
            <w:r>
              <w:rPr>
                <w:sz w:val="20"/>
              </w:rPr>
              <w:t>flows</w:t>
            </w:r>
            <w:r>
              <w:rPr>
                <w:spacing w:val="-5"/>
                <w:sz w:val="20"/>
              </w:rPr>
              <w:t xml:space="preserve"> </w:t>
            </w:r>
            <w:r>
              <w:rPr>
                <w:sz w:val="20"/>
              </w:rPr>
              <w:t>are</w:t>
            </w:r>
            <w:r>
              <w:rPr>
                <w:spacing w:val="-6"/>
                <w:sz w:val="20"/>
              </w:rPr>
              <w:t xml:space="preserve"> </w:t>
            </w:r>
            <w:r>
              <w:rPr>
                <w:sz w:val="20"/>
              </w:rPr>
              <w:t>solely</w:t>
            </w:r>
            <w:r>
              <w:rPr>
                <w:spacing w:val="-12"/>
                <w:sz w:val="20"/>
              </w:rPr>
              <w:t xml:space="preserve"> </w:t>
            </w:r>
            <w:r>
              <w:rPr>
                <w:sz w:val="20"/>
              </w:rPr>
              <w:t>payments</w:t>
            </w:r>
            <w:r>
              <w:rPr>
                <w:spacing w:val="-5"/>
                <w:sz w:val="20"/>
              </w:rPr>
              <w:t xml:space="preserve"> </w:t>
            </w:r>
            <w:r>
              <w:rPr>
                <w:sz w:val="20"/>
              </w:rPr>
              <w:t>of</w:t>
            </w:r>
            <w:r>
              <w:rPr>
                <w:spacing w:val="-4"/>
                <w:sz w:val="20"/>
              </w:rPr>
              <w:t xml:space="preserve"> </w:t>
            </w:r>
            <w:r>
              <w:rPr>
                <w:sz w:val="20"/>
              </w:rPr>
              <w:t>principal</w:t>
            </w:r>
            <w:r>
              <w:rPr>
                <w:spacing w:val="-7"/>
                <w:sz w:val="20"/>
              </w:rPr>
              <w:t xml:space="preserve"> </w:t>
            </w:r>
            <w:r>
              <w:rPr>
                <w:sz w:val="20"/>
              </w:rPr>
              <w:t>and</w:t>
            </w:r>
            <w:r>
              <w:rPr>
                <w:spacing w:val="-6"/>
                <w:sz w:val="20"/>
              </w:rPr>
              <w:t xml:space="preserve"> </w:t>
            </w:r>
            <w:r>
              <w:rPr>
                <w:sz w:val="20"/>
              </w:rPr>
              <w:t>interest.</w:t>
            </w:r>
            <w:r>
              <w:rPr>
                <w:spacing w:val="-6"/>
                <w:sz w:val="20"/>
              </w:rPr>
              <w:t xml:space="preserve"> </w:t>
            </w:r>
            <w:r>
              <w:rPr>
                <w:sz w:val="20"/>
              </w:rPr>
              <w:t>Financial assets and liabilities subsequently</w:t>
            </w:r>
            <w:r>
              <w:rPr>
                <w:spacing w:val="-2"/>
                <w:sz w:val="20"/>
              </w:rPr>
              <w:t xml:space="preserve"> </w:t>
            </w:r>
            <w:r>
              <w:rPr>
                <w:sz w:val="20"/>
              </w:rPr>
              <w:t xml:space="preserve">measured at amortised cost include cash equivalents, contract and other receivables, trade and other payables, rights and obligations under lease arrangements and loans receivable and </w:t>
            </w:r>
            <w:r>
              <w:rPr>
                <w:spacing w:val="-2"/>
                <w:sz w:val="20"/>
              </w:rPr>
              <w:t>payable.</w:t>
            </w:r>
          </w:p>
          <w:p w14:paraId="0D787AA9" w14:textId="77777777" w:rsidR="00464E1E" w:rsidRDefault="00464E1E">
            <w:pPr>
              <w:pStyle w:val="TableParagraph"/>
              <w:spacing w:before="22"/>
              <w:rPr>
                <w:sz w:val="20"/>
              </w:rPr>
            </w:pPr>
          </w:p>
          <w:p w14:paraId="0D787AAA" w14:textId="77777777" w:rsidR="00464E1E" w:rsidRDefault="00000000">
            <w:pPr>
              <w:pStyle w:val="TableParagraph"/>
              <w:spacing w:line="259" w:lineRule="auto"/>
              <w:ind w:left="50" w:right="173"/>
              <w:rPr>
                <w:sz w:val="20"/>
              </w:rPr>
            </w:pPr>
            <w:r>
              <w:rPr>
                <w:sz w:val="20"/>
              </w:rPr>
              <w:t>After initial recognition, these financial assets and financial liabilities are measured at amortised cost using the effective</w:t>
            </w:r>
            <w:r>
              <w:rPr>
                <w:spacing w:val="-4"/>
                <w:sz w:val="20"/>
              </w:rPr>
              <w:t xml:space="preserve"> </w:t>
            </w:r>
            <w:r>
              <w:rPr>
                <w:sz w:val="20"/>
              </w:rPr>
              <w:t>interest</w:t>
            </w:r>
            <w:r>
              <w:rPr>
                <w:spacing w:val="-4"/>
                <w:sz w:val="20"/>
              </w:rPr>
              <w:t xml:space="preserve"> </w:t>
            </w:r>
            <w:r>
              <w:rPr>
                <w:sz w:val="20"/>
              </w:rPr>
              <w:t>method</w:t>
            </w:r>
            <w:r>
              <w:rPr>
                <w:spacing w:val="-5"/>
                <w:sz w:val="20"/>
              </w:rPr>
              <w:t xml:space="preserve"> </w:t>
            </w:r>
            <w:r>
              <w:rPr>
                <w:sz w:val="20"/>
              </w:rPr>
              <w:t>less</w:t>
            </w:r>
            <w:r>
              <w:rPr>
                <w:spacing w:val="-4"/>
                <w:sz w:val="20"/>
              </w:rPr>
              <w:t xml:space="preserve"> </w:t>
            </w:r>
            <w:r>
              <w:rPr>
                <w:sz w:val="20"/>
              </w:rPr>
              <w:t>any</w:t>
            </w:r>
            <w:r>
              <w:rPr>
                <w:spacing w:val="-10"/>
                <w:sz w:val="20"/>
              </w:rPr>
              <w:t xml:space="preserve"> </w:t>
            </w:r>
            <w:r>
              <w:rPr>
                <w:sz w:val="20"/>
              </w:rPr>
              <w:t>impairment</w:t>
            </w:r>
            <w:r>
              <w:rPr>
                <w:spacing w:val="-4"/>
                <w:sz w:val="20"/>
              </w:rPr>
              <w:t xml:space="preserve"> </w:t>
            </w:r>
            <w:r>
              <w:rPr>
                <w:sz w:val="20"/>
              </w:rPr>
              <w:t>(for</w:t>
            </w:r>
            <w:r>
              <w:rPr>
                <w:spacing w:val="-4"/>
                <w:sz w:val="20"/>
              </w:rPr>
              <w:t xml:space="preserve"> </w:t>
            </w:r>
            <w:r>
              <w:rPr>
                <w:sz w:val="20"/>
              </w:rPr>
              <w:t>financial</w:t>
            </w:r>
            <w:r>
              <w:rPr>
                <w:spacing w:val="-5"/>
                <w:sz w:val="20"/>
              </w:rPr>
              <w:t xml:space="preserve"> </w:t>
            </w:r>
            <w:r>
              <w:rPr>
                <w:sz w:val="20"/>
              </w:rPr>
              <w:t>assets).</w:t>
            </w:r>
            <w:r>
              <w:rPr>
                <w:spacing w:val="-4"/>
                <w:sz w:val="20"/>
              </w:rPr>
              <w:t xml:space="preserve"> </w:t>
            </w:r>
            <w:r>
              <w:rPr>
                <w:sz w:val="20"/>
              </w:rPr>
              <w:t>The</w:t>
            </w:r>
            <w:r>
              <w:rPr>
                <w:spacing w:val="-5"/>
                <w:sz w:val="20"/>
              </w:rPr>
              <w:t xml:space="preserve"> </w:t>
            </w:r>
            <w:r>
              <w:rPr>
                <w:sz w:val="20"/>
              </w:rPr>
              <w:t>effective</w:t>
            </w:r>
            <w:r>
              <w:rPr>
                <w:spacing w:val="-4"/>
                <w:sz w:val="20"/>
              </w:rPr>
              <w:t xml:space="preserve"> </w:t>
            </w:r>
            <w:r>
              <w:rPr>
                <w:sz w:val="20"/>
              </w:rPr>
              <w:t>interest</w:t>
            </w:r>
            <w:r>
              <w:rPr>
                <w:spacing w:val="-4"/>
                <w:sz w:val="20"/>
              </w:rPr>
              <w:t xml:space="preserve"> </w:t>
            </w:r>
            <w:r>
              <w:rPr>
                <w:sz w:val="20"/>
              </w:rPr>
              <w:t>rate</w:t>
            </w:r>
            <w:r>
              <w:rPr>
                <w:spacing w:val="-4"/>
                <w:sz w:val="20"/>
              </w:rPr>
              <w:t xml:space="preserve"> </w:t>
            </w:r>
            <w:r>
              <w:rPr>
                <w:sz w:val="20"/>
              </w:rPr>
              <w:t>is</w:t>
            </w:r>
            <w:r>
              <w:rPr>
                <w:spacing w:val="-4"/>
                <w:sz w:val="20"/>
              </w:rPr>
              <w:t xml:space="preserve"> </w:t>
            </w:r>
            <w:r>
              <w:rPr>
                <w:sz w:val="20"/>
              </w:rPr>
              <w:t>the</w:t>
            </w:r>
            <w:r>
              <w:rPr>
                <w:spacing w:val="-4"/>
                <w:sz w:val="20"/>
              </w:rPr>
              <w:t xml:space="preserve"> </w:t>
            </w:r>
            <w:r>
              <w:rPr>
                <w:sz w:val="20"/>
              </w:rPr>
              <w:t>rate</w:t>
            </w:r>
            <w:r>
              <w:rPr>
                <w:spacing w:val="-5"/>
                <w:sz w:val="20"/>
              </w:rPr>
              <w:t xml:space="preserve"> </w:t>
            </w:r>
            <w:r>
              <w:rPr>
                <w:sz w:val="20"/>
              </w:rPr>
              <w:t>that</w:t>
            </w:r>
            <w:r>
              <w:rPr>
                <w:spacing w:val="-4"/>
                <w:sz w:val="20"/>
              </w:rPr>
              <w:t xml:space="preserve"> </w:t>
            </w:r>
            <w:r>
              <w:rPr>
                <w:sz w:val="20"/>
              </w:rPr>
              <w:t>exactly discounts estimated future cash payments or receipts through the expected life of the financial asset or financial liability</w:t>
            </w:r>
            <w:r>
              <w:rPr>
                <w:spacing w:val="-4"/>
                <w:sz w:val="20"/>
              </w:rPr>
              <w:t xml:space="preserve"> </w:t>
            </w:r>
            <w:r>
              <w:rPr>
                <w:sz w:val="20"/>
              </w:rPr>
              <w:t>to the gross carrying amount of a financial asset or to the amortised cost of a financial liability.</w:t>
            </w:r>
          </w:p>
          <w:p w14:paraId="0D787AAB" w14:textId="77777777" w:rsidR="00464E1E" w:rsidRDefault="00464E1E">
            <w:pPr>
              <w:pStyle w:val="TableParagraph"/>
              <w:spacing w:before="13"/>
              <w:rPr>
                <w:sz w:val="20"/>
              </w:rPr>
            </w:pPr>
          </w:p>
          <w:p w14:paraId="0D787AAC" w14:textId="77777777" w:rsidR="00464E1E" w:rsidRDefault="00000000">
            <w:pPr>
              <w:pStyle w:val="TableParagraph"/>
              <w:spacing w:line="256" w:lineRule="auto"/>
              <w:ind w:left="50" w:right="173"/>
              <w:rPr>
                <w:sz w:val="20"/>
              </w:rPr>
            </w:pPr>
            <w:r>
              <w:rPr>
                <w:sz w:val="20"/>
              </w:rPr>
              <w:t>Interest revenue or expense is calculated by</w:t>
            </w:r>
            <w:r>
              <w:rPr>
                <w:spacing w:val="-4"/>
                <w:sz w:val="20"/>
              </w:rPr>
              <w:t xml:space="preserve"> </w:t>
            </w:r>
            <w:r>
              <w:rPr>
                <w:sz w:val="20"/>
              </w:rPr>
              <w:t>applying the effective interest rate to the gross carrying amount of a financial asset or amortised cost of a financial liability</w:t>
            </w:r>
            <w:r>
              <w:rPr>
                <w:spacing w:val="-3"/>
                <w:sz w:val="20"/>
              </w:rPr>
              <w:t xml:space="preserve"> </w:t>
            </w:r>
            <w:r>
              <w:rPr>
                <w:sz w:val="20"/>
              </w:rPr>
              <w:t>and recognised in the Consolidated Statement of Comprehensive</w:t>
            </w:r>
            <w:r>
              <w:rPr>
                <w:spacing w:val="-4"/>
                <w:sz w:val="20"/>
              </w:rPr>
              <w:t xml:space="preserve"> </w:t>
            </w:r>
            <w:r>
              <w:rPr>
                <w:sz w:val="20"/>
              </w:rPr>
              <w:t>Income</w:t>
            </w:r>
            <w:r>
              <w:rPr>
                <w:spacing w:val="-4"/>
                <w:sz w:val="20"/>
              </w:rPr>
              <w:t xml:space="preserve"> </w:t>
            </w:r>
            <w:r>
              <w:rPr>
                <w:sz w:val="20"/>
              </w:rPr>
              <w:t>and</w:t>
            </w:r>
            <w:r>
              <w:rPr>
                <w:spacing w:val="-5"/>
                <w:sz w:val="20"/>
              </w:rPr>
              <w:t xml:space="preserve"> </w:t>
            </w:r>
            <w:r>
              <w:rPr>
                <w:sz w:val="20"/>
              </w:rPr>
              <w:t>a</w:t>
            </w:r>
            <w:r>
              <w:rPr>
                <w:spacing w:val="-5"/>
                <w:sz w:val="20"/>
              </w:rPr>
              <w:t xml:space="preserve"> </w:t>
            </w:r>
            <w:r>
              <w:rPr>
                <w:sz w:val="20"/>
              </w:rPr>
              <w:t>financing</w:t>
            </w:r>
            <w:r>
              <w:rPr>
                <w:spacing w:val="-5"/>
                <w:sz w:val="20"/>
              </w:rPr>
              <w:t xml:space="preserve"> </w:t>
            </w:r>
            <w:r>
              <w:rPr>
                <w:sz w:val="20"/>
              </w:rPr>
              <w:t>income</w:t>
            </w:r>
            <w:r>
              <w:rPr>
                <w:spacing w:val="-4"/>
                <w:sz w:val="20"/>
              </w:rPr>
              <w:t xml:space="preserve"> </w:t>
            </w:r>
            <w:r>
              <w:rPr>
                <w:sz w:val="20"/>
              </w:rPr>
              <w:t>or</w:t>
            </w:r>
            <w:r>
              <w:rPr>
                <w:spacing w:val="-4"/>
                <w:sz w:val="20"/>
              </w:rPr>
              <w:t xml:space="preserve"> </w:t>
            </w:r>
            <w:r>
              <w:rPr>
                <w:sz w:val="20"/>
              </w:rPr>
              <w:t>expense.</w:t>
            </w:r>
            <w:r>
              <w:rPr>
                <w:spacing w:val="40"/>
                <w:sz w:val="20"/>
              </w:rPr>
              <w:t xml:space="preserve"> </w:t>
            </w:r>
            <w:r>
              <w:rPr>
                <w:sz w:val="20"/>
              </w:rPr>
              <w:t>In</w:t>
            </w:r>
            <w:r>
              <w:rPr>
                <w:spacing w:val="-5"/>
                <w:sz w:val="20"/>
              </w:rPr>
              <w:t xml:space="preserve"> </w:t>
            </w:r>
            <w:r>
              <w:rPr>
                <w:sz w:val="20"/>
              </w:rPr>
              <w:t>the</w:t>
            </w:r>
            <w:r>
              <w:rPr>
                <w:spacing w:val="-4"/>
                <w:sz w:val="20"/>
              </w:rPr>
              <w:t xml:space="preserve"> </w:t>
            </w:r>
            <w:r>
              <w:rPr>
                <w:sz w:val="20"/>
              </w:rPr>
              <w:t>case</w:t>
            </w:r>
            <w:r>
              <w:rPr>
                <w:spacing w:val="-4"/>
                <w:sz w:val="20"/>
              </w:rPr>
              <w:t xml:space="preserve"> </w:t>
            </w:r>
            <w:r>
              <w:rPr>
                <w:sz w:val="20"/>
              </w:rPr>
              <w:t>of</w:t>
            </w:r>
            <w:r>
              <w:rPr>
                <w:spacing w:val="-3"/>
                <w:sz w:val="20"/>
              </w:rPr>
              <w:t xml:space="preserve"> </w:t>
            </w:r>
            <w:r>
              <w:rPr>
                <w:sz w:val="20"/>
              </w:rPr>
              <w:t>loans</w:t>
            </w:r>
            <w:r>
              <w:rPr>
                <w:spacing w:val="-4"/>
                <w:sz w:val="20"/>
              </w:rPr>
              <w:t xml:space="preserve"> </w:t>
            </w:r>
            <w:r>
              <w:rPr>
                <w:sz w:val="20"/>
              </w:rPr>
              <w:t>held</w:t>
            </w:r>
            <w:r>
              <w:rPr>
                <w:spacing w:val="-4"/>
                <w:sz w:val="20"/>
              </w:rPr>
              <w:t xml:space="preserve"> </w:t>
            </w:r>
            <w:r>
              <w:rPr>
                <w:sz w:val="20"/>
              </w:rPr>
              <w:t>from</w:t>
            </w:r>
            <w:r>
              <w:rPr>
                <w:spacing w:val="-1"/>
                <w:sz w:val="20"/>
              </w:rPr>
              <w:t xml:space="preserve"> </w:t>
            </w:r>
            <w:r>
              <w:rPr>
                <w:sz w:val="20"/>
              </w:rPr>
              <w:t>the</w:t>
            </w:r>
            <w:r>
              <w:rPr>
                <w:spacing w:val="-4"/>
                <w:sz w:val="20"/>
              </w:rPr>
              <w:t xml:space="preserve"> </w:t>
            </w:r>
            <w:r>
              <w:rPr>
                <w:sz w:val="20"/>
              </w:rPr>
              <w:t>Department</w:t>
            </w:r>
            <w:r>
              <w:rPr>
                <w:spacing w:val="-4"/>
                <w:sz w:val="20"/>
              </w:rPr>
              <w:t xml:space="preserve"> </w:t>
            </w:r>
            <w:r>
              <w:rPr>
                <w:sz w:val="20"/>
              </w:rPr>
              <w:t>of</w:t>
            </w:r>
            <w:r>
              <w:rPr>
                <w:spacing w:val="-3"/>
                <w:sz w:val="20"/>
              </w:rPr>
              <w:t xml:space="preserve"> </w:t>
            </w:r>
            <w:r>
              <w:rPr>
                <w:sz w:val="20"/>
              </w:rPr>
              <w:t>Health and Social Care, the effective interest rate is the nominal rate of interest charged on the loan.</w:t>
            </w:r>
          </w:p>
        </w:tc>
      </w:tr>
      <w:tr w:rsidR="00464E1E" w14:paraId="0D787AAF" w14:textId="77777777">
        <w:trPr>
          <w:trHeight w:val="339"/>
        </w:trPr>
        <w:tc>
          <w:tcPr>
            <w:tcW w:w="10533" w:type="dxa"/>
          </w:tcPr>
          <w:p w14:paraId="0D787AAE" w14:textId="77777777" w:rsidR="00464E1E" w:rsidRDefault="00000000">
            <w:pPr>
              <w:pStyle w:val="TableParagraph"/>
              <w:spacing w:before="72"/>
              <w:ind w:left="50"/>
              <w:rPr>
                <w:b/>
                <w:sz w:val="20"/>
              </w:rPr>
            </w:pPr>
            <w:r>
              <w:rPr>
                <w:b/>
                <w:sz w:val="20"/>
              </w:rPr>
              <w:t>Financial</w:t>
            </w:r>
            <w:r>
              <w:rPr>
                <w:b/>
                <w:spacing w:val="-11"/>
                <w:sz w:val="20"/>
              </w:rPr>
              <w:t xml:space="preserve"> </w:t>
            </w:r>
            <w:r>
              <w:rPr>
                <w:b/>
                <w:sz w:val="20"/>
              </w:rPr>
              <w:t>assets</w:t>
            </w:r>
            <w:r>
              <w:rPr>
                <w:b/>
                <w:spacing w:val="-11"/>
                <w:sz w:val="20"/>
              </w:rPr>
              <w:t xml:space="preserve"> </w:t>
            </w:r>
            <w:r>
              <w:rPr>
                <w:b/>
                <w:sz w:val="20"/>
              </w:rPr>
              <w:t>measured</w:t>
            </w:r>
            <w:r>
              <w:rPr>
                <w:b/>
                <w:spacing w:val="-9"/>
                <w:sz w:val="20"/>
              </w:rPr>
              <w:t xml:space="preserve"> </w:t>
            </w:r>
            <w:r>
              <w:rPr>
                <w:b/>
                <w:sz w:val="20"/>
              </w:rPr>
              <w:t>at</w:t>
            </w:r>
            <w:r>
              <w:rPr>
                <w:b/>
                <w:spacing w:val="-11"/>
                <w:sz w:val="20"/>
              </w:rPr>
              <w:t xml:space="preserve"> </w:t>
            </w:r>
            <w:r>
              <w:rPr>
                <w:b/>
                <w:sz w:val="20"/>
              </w:rPr>
              <w:t>fair</w:t>
            </w:r>
            <w:r>
              <w:rPr>
                <w:b/>
                <w:spacing w:val="-11"/>
                <w:sz w:val="20"/>
              </w:rPr>
              <w:t xml:space="preserve"> </w:t>
            </w:r>
            <w:r>
              <w:rPr>
                <w:b/>
                <w:sz w:val="20"/>
              </w:rPr>
              <w:t>value</w:t>
            </w:r>
            <w:r>
              <w:rPr>
                <w:b/>
                <w:spacing w:val="-11"/>
                <w:sz w:val="20"/>
              </w:rPr>
              <w:t xml:space="preserve"> </w:t>
            </w:r>
            <w:r>
              <w:rPr>
                <w:b/>
                <w:sz w:val="20"/>
              </w:rPr>
              <w:t>through</w:t>
            </w:r>
            <w:r>
              <w:rPr>
                <w:b/>
                <w:spacing w:val="-9"/>
                <w:sz w:val="20"/>
              </w:rPr>
              <w:t xml:space="preserve"> </w:t>
            </w:r>
            <w:r>
              <w:rPr>
                <w:b/>
                <w:sz w:val="20"/>
              </w:rPr>
              <w:t>other</w:t>
            </w:r>
            <w:r>
              <w:rPr>
                <w:b/>
                <w:spacing w:val="-12"/>
                <w:sz w:val="20"/>
              </w:rPr>
              <w:t xml:space="preserve"> </w:t>
            </w:r>
            <w:r>
              <w:rPr>
                <w:b/>
                <w:sz w:val="20"/>
              </w:rPr>
              <w:t>comprehensive</w:t>
            </w:r>
            <w:r>
              <w:rPr>
                <w:b/>
                <w:spacing w:val="-10"/>
                <w:sz w:val="20"/>
              </w:rPr>
              <w:t xml:space="preserve"> </w:t>
            </w:r>
            <w:r>
              <w:rPr>
                <w:b/>
                <w:spacing w:val="-2"/>
                <w:sz w:val="20"/>
              </w:rPr>
              <w:t>income</w:t>
            </w:r>
          </w:p>
        </w:tc>
      </w:tr>
      <w:tr w:rsidR="00464E1E" w14:paraId="0D787AB3" w14:textId="77777777">
        <w:trPr>
          <w:trHeight w:val="2238"/>
        </w:trPr>
        <w:tc>
          <w:tcPr>
            <w:tcW w:w="10533" w:type="dxa"/>
          </w:tcPr>
          <w:p w14:paraId="0D787AB0" w14:textId="77777777" w:rsidR="00464E1E" w:rsidRDefault="00000000">
            <w:pPr>
              <w:pStyle w:val="TableParagraph"/>
              <w:spacing w:before="30" w:line="256" w:lineRule="auto"/>
              <w:ind w:left="50"/>
              <w:rPr>
                <w:sz w:val="20"/>
              </w:rPr>
            </w:pPr>
            <w:r>
              <w:rPr>
                <w:sz w:val="20"/>
              </w:rPr>
              <w:t>Financial assets that are debt instruments are measured at fair value through other comprehensive income where business</w:t>
            </w:r>
            <w:r>
              <w:rPr>
                <w:spacing w:val="-2"/>
                <w:sz w:val="20"/>
              </w:rPr>
              <w:t xml:space="preserve"> </w:t>
            </w:r>
            <w:r>
              <w:rPr>
                <w:sz w:val="20"/>
              </w:rPr>
              <w:t>model</w:t>
            </w:r>
            <w:r>
              <w:rPr>
                <w:spacing w:val="-4"/>
                <w:sz w:val="20"/>
              </w:rPr>
              <w:t xml:space="preserve"> </w:t>
            </w:r>
            <w:r>
              <w:rPr>
                <w:sz w:val="20"/>
              </w:rPr>
              <w:t>objectives</w:t>
            </w:r>
            <w:r>
              <w:rPr>
                <w:spacing w:val="-2"/>
                <w:sz w:val="20"/>
              </w:rPr>
              <w:t xml:space="preserve"> </w:t>
            </w:r>
            <w:r>
              <w:rPr>
                <w:sz w:val="20"/>
              </w:rPr>
              <w:t>are</w:t>
            </w:r>
            <w:r>
              <w:rPr>
                <w:spacing w:val="-3"/>
                <w:sz w:val="20"/>
              </w:rPr>
              <w:t xml:space="preserve"> </w:t>
            </w:r>
            <w:r>
              <w:rPr>
                <w:sz w:val="20"/>
              </w:rPr>
              <w:t>met</w:t>
            </w:r>
            <w:r>
              <w:rPr>
                <w:spacing w:val="-3"/>
                <w:sz w:val="20"/>
              </w:rPr>
              <w:t xml:space="preserve"> </w:t>
            </w:r>
            <w:r>
              <w:rPr>
                <w:sz w:val="20"/>
              </w:rPr>
              <w:t>by</w:t>
            </w:r>
            <w:r>
              <w:rPr>
                <w:spacing w:val="-9"/>
                <w:sz w:val="20"/>
              </w:rPr>
              <w:t xml:space="preserve"> </w:t>
            </w:r>
            <w:r>
              <w:rPr>
                <w:sz w:val="20"/>
              </w:rPr>
              <w:t>both</w:t>
            </w:r>
            <w:r>
              <w:rPr>
                <w:spacing w:val="-4"/>
                <w:sz w:val="20"/>
              </w:rPr>
              <w:t xml:space="preserve"> </w:t>
            </w:r>
            <w:r>
              <w:rPr>
                <w:sz w:val="20"/>
              </w:rPr>
              <w:t>collecting</w:t>
            </w:r>
            <w:r>
              <w:rPr>
                <w:spacing w:val="-4"/>
                <w:sz w:val="20"/>
              </w:rPr>
              <w:t xml:space="preserve"> </w:t>
            </w:r>
            <w:r>
              <w:rPr>
                <w:sz w:val="20"/>
              </w:rPr>
              <w:t>contractual</w:t>
            </w:r>
            <w:r>
              <w:rPr>
                <w:spacing w:val="-4"/>
                <w:sz w:val="20"/>
              </w:rPr>
              <w:t xml:space="preserve"> </w:t>
            </w:r>
            <w:r>
              <w:rPr>
                <w:sz w:val="20"/>
              </w:rPr>
              <w:t>cash</w:t>
            </w:r>
            <w:r>
              <w:rPr>
                <w:spacing w:val="-3"/>
                <w:sz w:val="20"/>
              </w:rPr>
              <w:t xml:space="preserve"> </w:t>
            </w:r>
            <w:r>
              <w:rPr>
                <w:sz w:val="20"/>
              </w:rPr>
              <w:t>flows</w:t>
            </w:r>
            <w:r>
              <w:rPr>
                <w:spacing w:val="-2"/>
                <w:sz w:val="20"/>
              </w:rPr>
              <w:t xml:space="preserve"> </w:t>
            </w:r>
            <w:r>
              <w:rPr>
                <w:sz w:val="20"/>
              </w:rPr>
              <w:t>and</w:t>
            </w:r>
            <w:r>
              <w:rPr>
                <w:spacing w:val="-3"/>
                <w:sz w:val="20"/>
              </w:rPr>
              <w:t xml:space="preserve"> </w:t>
            </w:r>
            <w:r>
              <w:rPr>
                <w:sz w:val="20"/>
              </w:rPr>
              <w:t>selling</w:t>
            </w:r>
            <w:r>
              <w:rPr>
                <w:spacing w:val="-4"/>
                <w:sz w:val="20"/>
              </w:rPr>
              <w:t xml:space="preserve"> </w:t>
            </w:r>
            <w:r>
              <w:rPr>
                <w:sz w:val="20"/>
              </w:rPr>
              <w:t>financial</w:t>
            </w:r>
            <w:r>
              <w:rPr>
                <w:spacing w:val="-4"/>
                <w:sz w:val="20"/>
              </w:rPr>
              <w:t xml:space="preserve"> </w:t>
            </w:r>
            <w:r>
              <w:rPr>
                <w:sz w:val="20"/>
              </w:rPr>
              <w:t>assets</w:t>
            </w:r>
            <w:r>
              <w:rPr>
                <w:spacing w:val="-2"/>
                <w:sz w:val="20"/>
              </w:rPr>
              <w:t xml:space="preserve"> </w:t>
            </w:r>
            <w:r>
              <w:rPr>
                <w:sz w:val="20"/>
              </w:rPr>
              <w:t>and</w:t>
            </w:r>
            <w:r>
              <w:rPr>
                <w:spacing w:val="-3"/>
                <w:sz w:val="20"/>
              </w:rPr>
              <w:t xml:space="preserve"> </w:t>
            </w:r>
            <w:r>
              <w:rPr>
                <w:sz w:val="20"/>
              </w:rPr>
              <w:t>where</w:t>
            </w:r>
            <w:r>
              <w:rPr>
                <w:spacing w:val="-3"/>
                <w:sz w:val="20"/>
              </w:rPr>
              <w:t xml:space="preserve"> </w:t>
            </w:r>
            <w:r>
              <w:rPr>
                <w:sz w:val="20"/>
              </w:rPr>
              <w:t>the cash</w:t>
            </w:r>
            <w:r>
              <w:rPr>
                <w:spacing w:val="-6"/>
                <w:sz w:val="20"/>
              </w:rPr>
              <w:t xml:space="preserve"> </w:t>
            </w:r>
            <w:r>
              <w:rPr>
                <w:sz w:val="20"/>
              </w:rPr>
              <w:t>flows</w:t>
            </w:r>
            <w:r>
              <w:rPr>
                <w:spacing w:val="-5"/>
                <w:sz w:val="20"/>
              </w:rPr>
              <w:t xml:space="preserve"> </w:t>
            </w:r>
            <w:r>
              <w:rPr>
                <w:sz w:val="20"/>
              </w:rPr>
              <w:t>are</w:t>
            </w:r>
            <w:r>
              <w:rPr>
                <w:spacing w:val="-6"/>
                <w:sz w:val="20"/>
              </w:rPr>
              <w:t xml:space="preserve"> </w:t>
            </w:r>
            <w:r>
              <w:rPr>
                <w:sz w:val="20"/>
              </w:rPr>
              <w:t>solely</w:t>
            </w:r>
            <w:r>
              <w:rPr>
                <w:spacing w:val="-11"/>
                <w:sz w:val="20"/>
              </w:rPr>
              <w:t xml:space="preserve"> </w:t>
            </w:r>
            <w:r>
              <w:rPr>
                <w:sz w:val="20"/>
              </w:rPr>
              <w:t>payments</w:t>
            </w:r>
            <w:r>
              <w:rPr>
                <w:spacing w:val="-5"/>
                <w:sz w:val="20"/>
              </w:rPr>
              <w:t xml:space="preserve"> </w:t>
            </w:r>
            <w:r>
              <w:rPr>
                <w:sz w:val="20"/>
              </w:rPr>
              <w:t>of</w:t>
            </w:r>
            <w:r>
              <w:rPr>
                <w:spacing w:val="-4"/>
                <w:sz w:val="20"/>
              </w:rPr>
              <w:t xml:space="preserve"> </w:t>
            </w:r>
            <w:r>
              <w:rPr>
                <w:sz w:val="20"/>
              </w:rPr>
              <w:t>principal</w:t>
            </w:r>
            <w:r>
              <w:rPr>
                <w:spacing w:val="-7"/>
                <w:sz w:val="20"/>
              </w:rPr>
              <w:t xml:space="preserve"> </w:t>
            </w:r>
            <w:r>
              <w:rPr>
                <w:sz w:val="20"/>
              </w:rPr>
              <w:t>and</w:t>
            </w:r>
            <w:r>
              <w:rPr>
                <w:spacing w:val="-6"/>
                <w:sz w:val="20"/>
              </w:rPr>
              <w:t xml:space="preserve"> </w:t>
            </w:r>
            <w:r>
              <w:rPr>
                <w:sz w:val="20"/>
              </w:rPr>
              <w:t>interest.</w:t>
            </w:r>
            <w:r>
              <w:rPr>
                <w:spacing w:val="-6"/>
                <w:sz w:val="20"/>
              </w:rPr>
              <w:t xml:space="preserve"> </w:t>
            </w:r>
            <w:r>
              <w:rPr>
                <w:sz w:val="20"/>
              </w:rPr>
              <w:t>Movements</w:t>
            </w:r>
            <w:r>
              <w:rPr>
                <w:spacing w:val="-5"/>
                <w:sz w:val="20"/>
              </w:rPr>
              <w:t xml:space="preserve"> </w:t>
            </w:r>
            <w:r>
              <w:rPr>
                <w:sz w:val="20"/>
              </w:rPr>
              <w:t>in</w:t>
            </w:r>
            <w:r>
              <w:rPr>
                <w:spacing w:val="-6"/>
                <w:sz w:val="20"/>
              </w:rPr>
              <w:t xml:space="preserve"> </w:t>
            </w:r>
            <w:r>
              <w:rPr>
                <w:sz w:val="20"/>
              </w:rPr>
              <w:t>the</w:t>
            </w:r>
            <w:r>
              <w:rPr>
                <w:spacing w:val="-7"/>
                <w:sz w:val="20"/>
              </w:rPr>
              <w:t xml:space="preserve"> </w:t>
            </w:r>
            <w:r>
              <w:rPr>
                <w:sz w:val="20"/>
              </w:rPr>
              <w:t>fair</w:t>
            </w:r>
            <w:r>
              <w:rPr>
                <w:spacing w:val="-5"/>
                <w:sz w:val="20"/>
              </w:rPr>
              <w:t xml:space="preserve"> </w:t>
            </w:r>
            <w:r>
              <w:rPr>
                <w:sz w:val="20"/>
              </w:rPr>
              <w:t>value</w:t>
            </w:r>
            <w:r>
              <w:rPr>
                <w:spacing w:val="-7"/>
                <w:sz w:val="20"/>
              </w:rPr>
              <w:t xml:space="preserve"> </w:t>
            </w:r>
            <w:r>
              <w:rPr>
                <w:sz w:val="20"/>
              </w:rPr>
              <w:t>of</w:t>
            </w:r>
            <w:r>
              <w:rPr>
                <w:spacing w:val="-4"/>
                <w:sz w:val="20"/>
              </w:rPr>
              <w:t xml:space="preserve"> </w:t>
            </w:r>
            <w:r>
              <w:rPr>
                <w:sz w:val="20"/>
              </w:rPr>
              <w:t>financial</w:t>
            </w:r>
            <w:r>
              <w:rPr>
                <w:spacing w:val="-7"/>
                <w:sz w:val="20"/>
              </w:rPr>
              <w:t xml:space="preserve"> </w:t>
            </w:r>
            <w:r>
              <w:rPr>
                <w:sz w:val="20"/>
              </w:rPr>
              <w:t>assets</w:t>
            </w:r>
            <w:r>
              <w:rPr>
                <w:spacing w:val="-5"/>
                <w:sz w:val="20"/>
              </w:rPr>
              <w:t xml:space="preserve"> </w:t>
            </w:r>
            <w:r>
              <w:rPr>
                <w:sz w:val="20"/>
              </w:rPr>
              <w:t>in</w:t>
            </w:r>
            <w:r>
              <w:rPr>
                <w:spacing w:val="-6"/>
                <w:sz w:val="20"/>
              </w:rPr>
              <w:t xml:space="preserve"> </w:t>
            </w:r>
            <w:r>
              <w:rPr>
                <w:sz w:val="20"/>
              </w:rPr>
              <w:t>this</w:t>
            </w:r>
            <w:r>
              <w:rPr>
                <w:spacing w:val="-5"/>
                <w:sz w:val="20"/>
              </w:rPr>
              <w:t xml:space="preserve"> </w:t>
            </w:r>
            <w:r>
              <w:rPr>
                <w:sz w:val="20"/>
              </w:rPr>
              <w:t>category are recognised as gains or losses in other comprehensive income except for impairment losses. On derecognition, cumulative gains and losses previously</w:t>
            </w:r>
            <w:r>
              <w:rPr>
                <w:spacing w:val="-3"/>
                <w:sz w:val="20"/>
              </w:rPr>
              <w:t xml:space="preserve"> </w:t>
            </w:r>
            <w:r>
              <w:rPr>
                <w:sz w:val="20"/>
              </w:rPr>
              <w:t>recognised in other comprehensive income are reclassified from equity</w:t>
            </w:r>
            <w:r>
              <w:rPr>
                <w:spacing w:val="-3"/>
                <w:sz w:val="20"/>
              </w:rPr>
              <w:t xml:space="preserve"> </w:t>
            </w:r>
            <w:r>
              <w:rPr>
                <w:sz w:val="20"/>
              </w:rPr>
              <w:t>to income and expenditure.</w:t>
            </w:r>
          </w:p>
          <w:p w14:paraId="0D787AB1" w14:textId="77777777" w:rsidR="00464E1E" w:rsidRDefault="00464E1E">
            <w:pPr>
              <w:pStyle w:val="TableParagraph"/>
              <w:spacing w:before="1"/>
              <w:rPr>
                <w:sz w:val="20"/>
              </w:rPr>
            </w:pPr>
          </w:p>
          <w:p w14:paraId="0D787AB2" w14:textId="77777777" w:rsidR="00464E1E" w:rsidRDefault="00000000">
            <w:pPr>
              <w:pStyle w:val="TableParagraph"/>
              <w:spacing w:line="240" w:lineRule="atLeast"/>
              <w:ind w:left="50"/>
              <w:rPr>
                <w:sz w:val="20"/>
              </w:rPr>
            </w:pPr>
            <w:r>
              <w:rPr>
                <w:sz w:val="20"/>
              </w:rPr>
              <w:t>In</w:t>
            </w:r>
            <w:r>
              <w:rPr>
                <w:spacing w:val="-6"/>
                <w:sz w:val="20"/>
              </w:rPr>
              <w:t xml:space="preserve"> </w:t>
            </w:r>
            <w:r>
              <w:rPr>
                <w:sz w:val="20"/>
              </w:rPr>
              <w:t>some</w:t>
            </w:r>
            <w:r>
              <w:rPr>
                <w:spacing w:val="-5"/>
                <w:sz w:val="20"/>
              </w:rPr>
              <w:t xml:space="preserve"> </w:t>
            </w:r>
            <w:r>
              <w:rPr>
                <w:sz w:val="20"/>
              </w:rPr>
              <w:t>cases</w:t>
            </w:r>
            <w:r>
              <w:rPr>
                <w:spacing w:val="-4"/>
                <w:sz w:val="20"/>
              </w:rPr>
              <w:t xml:space="preserve"> </w:t>
            </w:r>
            <w:r>
              <w:rPr>
                <w:sz w:val="20"/>
              </w:rPr>
              <w:t>providers</w:t>
            </w:r>
            <w:r>
              <w:rPr>
                <w:spacing w:val="-4"/>
                <w:sz w:val="20"/>
              </w:rPr>
              <w:t xml:space="preserve"> </w:t>
            </w:r>
            <w:r>
              <w:rPr>
                <w:sz w:val="20"/>
              </w:rPr>
              <w:t>have</w:t>
            </w:r>
            <w:r>
              <w:rPr>
                <w:spacing w:val="-5"/>
                <w:sz w:val="20"/>
              </w:rPr>
              <w:t xml:space="preserve"> </w:t>
            </w:r>
            <w:r>
              <w:rPr>
                <w:sz w:val="20"/>
              </w:rPr>
              <w:t>irrevocably</w:t>
            </w:r>
            <w:r>
              <w:rPr>
                <w:spacing w:val="-11"/>
                <w:sz w:val="20"/>
              </w:rPr>
              <w:t xml:space="preserve"> </w:t>
            </w:r>
            <w:r>
              <w:rPr>
                <w:sz w:val="20"/>
              </w:rPr>
              <w:t>elected</w:t>
            </w:r>
            <w:r>
              <w:rPr>
                <w:spacing w:val="-6"/>
                <w:sz w:val="20"/>
              </w:rPr>
              <w:t xml:space="preserve"> </w:t>
            </w:r>
            <w:r>
              <w:rPr>
                <w:sz w:val="20"/>
              </w:rPr>
              <w:t>to</w:t>
            </w:r>
            <w:r>
              <w:rPr>
                <w:spacing w:val="-6"/>
                <w:sz w:val="20"/>
              </w:rPr>
              <w:t xml:space="preserve"> </w:t>
            </w:r>
            <w:r>
              <w:rPr>
                <w:sz w:val="20"/>
              </w:rPr>
              <w:t>measure</w:t>
            </w:r>
            <w:r>
              <w:rPr>
                <w:spacing w:val="-5"/>
                <w:sz w:val="20"/>
              </w:rPr>
              <w:t xml:space="preserve"> </w:t>
            </w:r>
            <w:r>
              <w:rPr>
                <w:sz w:val="20"/>
              </w:rPr>
              <w:t>some</w:t>
            </w:r>
            <w:r>
              <w:rPr>
                <w:spacing w:val="-5"/>
                <w:sz w:val="20"/>
              </w:rPr>
              <w:t xml:space="preserve"> </w:t>
            </w:r>
            <w:r>
              <w:rPr>
                <w:sz w:val="20"/>
              </w:rPr>
              <w:t>equity</w:t>
            </w:r>
            <w:r>
              <w:rPr>
                <w:spacing w:val="-11"/>
                <w:sz w:val="20"/>
              </w:rPr>
              <w:t xml:space="preserve"> </w:t>
            </w:r>
            <w:r>
              <w:rPr>
                <w:sz w:val="20"/>
              </w:rPr>
              <w:t>instruments</w:t>
            </w:r>
            <w:r>
              <w:rPr>
                <w:spacing w:val="-4"/>
                <w:sz w:val="20"/>
              </w:rPr>
              <w:t xml:space="preserve"> </w:t>
            </w:r>
            <w:r>
              <w:rPr>
                <w:sz w:val="20"/>
              </w:rPr>
              <w:t>at</w:t>
            </w:r>
            <w:r>
              <w:rPr>
                <w:spacing w:val="-5"/>
                <w:sz w:val="20"/>
              </w:rPr>
              <w:t xml:space="preserve"> </w:t>
            </w:r>
            <w:r>
              <w:rPr>
                <w:sz w:val="20"/>
              </w:rPr>
              <w:t>fair</w:t>
            </w:r>
            <w:r>
              <w:rPr>
                <w:spacing w:val="-4"/>
                <w:sz w:val="20"/>
              </w:rPr>
              <w:t xml:space="preserve"> </w:t>
            </w:r>
            <w:r>
              <w:rPr>
                <w:sz w:val="20"/>
              </w:rPr>
              <w:t>value</w:t>
            </w:r>
            <w:r>
              <w:rPr>
                <w:spacing w:val="-6"/>
                <w:sz w:val="20"/>
              </w:rPr>
              <w:t xml:space="preserve"> </w:t>
            </w:r>
            <w:r>
              <w:rPr>
                <w:sz w:val="20"/>
              </w:rPr>
              <w:t>through</w:t>
            </w:r>
            <w:r>
              <w:rPr>
                <w:spacing w:val="-6"/>
                <w:sz w:val="20"/>
              </w:rPr>
              <w:t xml:space="preserve"> </w:t>
            </w:r>
            <w:r>
              <w:rPr>
                <w:sz w:val="20"/>
              </w:rPr>
              <w:t>other comprehensive income. This is not material to these consolidated accounts.</w:t>
            </w:r>
          </w:p>
        </w:tc>
      </w:tr>
    </w:tbl>
    <w:p w14:paraId="0D787AB4" w14:textId="77777777" w:rsidR="00464E1E" w:rsidRDefault="00464E1E">
      <w:pPr>
        <w:spacing w:line="240" w:lineRule="atLeast"/>
        <w:rPr>
          <w:sz w:val="20"/>
        </w:rPr>
        <w:sectPr w:rsidR="00464E1E">
          <w:headerReference w:type="default" r:id="rId50"/>
          <w:footerReference w:type="even" r:id="rId51"/>
          <w:footerReference w:type="default" r:id="rId52"/>
          <w:pgSz w:w="11910" w:h="16840"/>
          <w:pgMar w:top="680" w:right="560" w:bottom="680" w:left="560" w:header="0" w:footer="489" w:gutter="0"/>
          <w:pgNumType w:start="67"/>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0480"/>
      </w:tblGrid>
      <w:tr w:rsidR="00464E1E" w14:paraId="0D787AB6" w14:textId="77777777">
        <w:trPr>
          <w:trHeight w:val="267"/>
        </w:trPr>
        <w:tc>
          <w:tcPr>
            <w:tcW w:w="10480" w:type="dxa"/>
          </w:tcPr>
          <w:p w14:paraId="0D787AB5" w14:textId="77777777" w:rsidR="00464E1E" w:rsidRDefault="00000000">
            <w:pPr>
              <w:pStyle w:val="TableParagraph"/>
              <w:spacing w:line="223" w:lineRule="exact"/>
              <w:ind w:left="50"/>
              <w:rPr>
                <w:b/>
                <w:sz w:val="20"/>
              </w:rPr>
            </w:pPr>
            <w:r>
              <w:rPr>
                <w:b/>
                <w:sz w:val="20"/>
              </w:rPr>
              <w:lastRenderedPageBreak/>
              <w:t>Financial</w:t>
            </w:r>
            <w:r>
              <w:rPr>
                <w:b/>
                <w:spacing w:val="-9"/>
                <w:sz w:val="20"/>
              </w:rPr>
              <w:t xml:space="preserve"> </w:t>
            </w:r>
            <w:r>
              <w:rPr>
                <w:b/>
                <w:sz w:val="20"/>
              </w:rPr>
              <w:t>assets</w:t>
            </w:r>
            <w:r>
              <w:rPr>
                <w:b/>
                <w:spacing w:val="-8"/>
                <w:sz w:val="20"/>
              </w:rPr>
              <w:t xml:space="preserve"> </w:t>
            </w:r>
            <w:r>
              <w:rPr>
                <w:b/>
                <w:sz w:val="20"/>
              </w:rPr>
              <w:t>and</w:t>
            </w:r>
            <w:r>
              <w:rPr>
                <w:b/>
                <w:spacing w:val="-8"/>
                <w:sz w:val="20"/>
              </w:rPr>
              <w:t xml:space="preserve"> </w:t>
            </w:r>
            <w:r>
              <w:rPr>
                <w:b/>
                <w:sz w:val="20"/>
              </w:rPr>
              <w:t>financial</w:t>
            </w:r>
            <w:r>
              <w:rPr>
                <w:b/>
                <w:spacing w:val="-8"/>
                <w:sz w:val="20"/>
              </w:rPr>
              <w:t xml:space="preserve"> </w:t>
            </w:r>
            <w:r>
              <w:rPr>
                <w:b/>
                <w:sz w:val="20"/>
              </w:rPr>
              <w:t>liabilities</w:t>
            </w:r>
            <w:r>
              <w:rPr>
                <w:b/>
                <w:spacing w:val="-10"/>
                <w:sz w:val="20"/>
              </w:rPr>
              <w:t xml:space="preserve"> </w:t>
            </w:r>
            <w:r>
              <w:rPr>
                <w:b/>
                <w:sz w:val="20"/>
              </w:rPr>
              <w:t>at</w:t>
            </w:r>
            <w:r>
              <w:rPr>
                <w:b/>
                <w:spacing w:val="-8"/>
                <w:sz w:val="20"/>
              </w:rPr>
              <w:t xml:space="preserve"> </w:t>
            </w:r>
            <w:r>
              <w:rPr>
                <w:b/>
                <w:sz w:val="20"/>
              </w:rPr>
              <w:t>fair</w:t>
            </w:r>
            <w:r>
              <w:rPr>
                <w:b/>
                <w:spacing w:val="-10"/>
                <w:sz w:val="20"/>
              </w:rPr>
              <w:t xml:space="preserve"> </w:t>
            </w:r>
            <w:r>
              <w:rPr>
                <w:b/>
                <w:sz w:val="20"/>
              </w:rPr>
              <w:t>value</w:t>
            </w:r>
            <w:r>
              <w:rPr>
                <w:b/>
                <w:spacing w:val="-8"/>
                <w:sz w:val="20"/>
              </w:rPr>
              <w:t xml:space="preserve"> </w:t>
            </w:r>
            <w:r>
              <w:rPr>
                <w:b/>
                <w:sz w:val="20"/>
              </w:rPr>
              <w:t>through</w:t>
            </w:r>
            <w:r>
              <w:rPr>
                <w:b/>
                <w:spacing w:val="-8"/>
                <w:sz w:val="20"/>
              </w:rPr>
              <w:t xml:space="preserve"> </w:t>
            </w:r>
            <w:r>
              <w:rPr>
                <w:b/>
                <w:sz w:val="20"/>
              </w:rPr>
              <w:t>income</w:t>
            </w:r>
            <w:r>
              <w:rPr>
                <w:b/>
                <w:spacing w:val="-8"/>
                <w:sz w:val="20"/>
              </w:rPr>
              <w:t xml:space="preserve"> </w:t>
            </w:r>
            <w:r>
              <w:rPr>
                <w:b/>
                <w:sz w:val="20"/>
              </w:rPr>
              <w:t>and</w:t>
            </w:r>
            <w:r>
              <w:rPr>
                <w:b/>
                <w:spacing w:val="-8"/>
                <w:sz w:val="20"/>
              </w:rPr>
              <w:t xml:space="preserve"> </w:t>
            </w:r>
            <w:r>
              <w:rPr>
                <w:b/>
                <w:spacing w:val="-2"/>
                <w:sz w:val="20"/>
              </w:rPr>
              <w:t>expenditure</w:t>
            </w:r>
          </w:p>
        </w:tc>
      </w:tr>
      <w:tr w:rsidR="00464E1E" w14:paraId="0D787ABA" w14:textId="77777777">
        <w:trPr>
          <w:trHeight w:val="2307"/>
        </w:trPr>
        <w:tc>
          <w:tcPr>
            <w:tcW w:w="10480" w:type="dxa"/>
          </w:tcPr>
          <w:p w14:paraId="0D787AB7" w14:textId="77777777" w:rsidR="00464E1E" w:rsidRDefault="00000000">
            <w:pPr>
              <w:pStyle w:val="TableParagraph"/>
              <w:spacing w:before="37" w:line="256" w:lineRule="auto"/>
              <w:ind w:left="50"/>
              <w:rPr>
                <w:sz w:val="20"/>
              </w:rPr>
            </w:pPr>
            <w:r>
              <w:rPr>
                <w:sz w:val="20"/>
              </w:rPr>
              <w:t>Financial</w:t>
            </w:r>
            <w:r>
              <w:rPr>
                <w:spacing w:val="-6"/>
                <w:sz w:val="20"/>
              </w:rPr>
              <w:t xml:space="preserve"> </w:t>
            </w:r>
            <w:r>
              <w:rPr>
                <w:sz w:val="20"/>
              </w:rPr>
              <w:t>assets</w:t>
            </w:r>
            <w:r>
              <w:rPr>
                <w:spacing w:val="-5"/>
                <w:sz w:val="20"/>
              </w:rPr>
              <w:t xml:space="preserve"> </w:t>
            </w:r>
            <w:r>
              <w:rPr>
                <w:sz w:val="20"/>
              </w:rPr>
              <w:t>measured</w:t>
            </w:r>
            <w:r>
              <w:rPr>
                <w:spacing w:val="-5"/>
                <w:sz w:val="20"/>
              </w:rPr>
              <w:t xml:space="preserve"> </w:t>
            </w:r>
            <w:r>
              <w:rPr>
                <w:sz w:val="20"/>
              </w:rPr>
              <w:t>at</w:t>
            </w:r>
            <w:r>
              <w:rPr>
                <w:spacing w:val="-5"/>
                <w:sz w:val="20"/>
              </w:rPr>
              <w:t xml:space="preserve"> </w:t>
            </w:r>
            <w:r>
              <w:rPr>
                <w:sz w:val="20"/>
              </w:rPr>
              <w:t>fair</w:t>
            </w:r>
            <w:r>
              <w:rPr>
                <w:spacing w:val="-5"/>
                <w:sz w:val="20"/>
              </w:rPr>
              <w:t xml:space="preserve"> </w:t>
            </w:r>
            <w:r>
              <w:rPr>
                <w:sz w:val="20"/>
              </w:rPr>
              <w:t>value</w:t>
            </w:r>
            <w:r>
              <w:rPr>
                <w:spacing w:val="-6"/>
                <w:sz w:val="20"/>
              </w:rPr>
              <w:t xml:space="preserve"> </w:t>
            </w:r>
            <w:r>
              <w:rPr>
                <w:sz w:val="20"/>
              </w:rPr>
              <w:t>through</w:t>
            </w:r>
            <w:r>
              <w:rPr>
                <w:spacing w:val="-6"/>
                <w:sz w:val="20"/>
              </w:rPr>
              <w:t xml:space="preserve"> </w:t>
            </w:r>
            <w:r>
              <w:rPr>
                <w:sz w:val="20"/>
              </w:rPr>
              <w:t>income</w:t>
            </w:r>
            <w:r>
              <w:rPr>
                <w:spacing w:val="-5"/>
                <w:sz w:val="20"/>
              </w:rPr>
              <w:t xml:space="preserve"> </w:t>
            </w:r>
            <w:r>
              <w:rPr>
                <w:sz w:val="20"/>
              </w:rPr>
              <w:t>and</w:t>
            </w:r>
            <w:r>
              <w:rPr>
                <w:spacing w:val="-6"/>
                <w:sz w:val="20"/>
              </w:rPr>
              <w:t xml:space="preserve"> </w:t>
            </w:r>
            <w:r>
              <w:rPr>
                <w:sz w:val="20"/>
              </w:rPr>
              <w:t>expenditure</w:t>
            </w:r>
            <w:r>
              <w:rPr>
                <w:spacing w:val="-5"/>
                <w:sz w:val="20"/>
              </w:rPr>
              <w:t xml:space="preserve"> </w:t>
            </w:r>
            <w:r>
              <w:rPr>
                <w:sz w:val="20"/>
              </w:rPr>
              <w:t>are</w:t>
            </w:r>
            <w:r>
              <w:rPr>
                <w:spacing w:val="-5"/>
                <w:sz w:val="20"/>
              </w:rPr>
              <w:t xml:space="preserve"> </w:t>
            </w:r>
            <w:r>
              <w:rPr>
                <w:sz w:val="20"/>
              </w:rPr>
              <w:t>those</w:t>
            </w:r>
            <w:r>
              <w:rPr>
                <w:spacing w:val="-5"/>
                <w:sz w:val="20"/>
              </w:rPr>
              <w:t xml:space="preserve"> </w:t>
            </w:r>
            <w:r>
              <w:rPr>
                <w:sz w:val="20"/>
              </w:rPr>
              <w:t>that</w:t>
            </w:r>
            <w:r>
              <w:rPr>
                <w:spacing w:val="-5"/>
                <w:sz w:val="20"/>
              </w:rPr>
              <w:t xml:space="preserve"> </w:t>
            </w:r>
            <w:r>
              <w:rPr>
                <w:sz w:val="20"/>
              </w:rPr>
              <w:t>are</w:t>
            </w:r>
            <w:r>
              <w:rPr>
                <w:spacing w:val="-5"/>
                <w:sz w:val="20"/>
              </w:rPr>
              <w:t xml:space="preserve"> </w:t>
            </w:r>
            <w:r>
              <w:rPr>
                <w:sz w:val="20"/>
              </w:rPr>
              <w:t>not</w:t>
            </w:r>
            <w:r>
              <w:rPr>
                <w:spacing w:val="-5"/>
                <w:sz w:val="20"/>
              </w:rPr>
              <w:t xml:space="preserve"> </w:t>
            </w:r>
            <w:r>
              <w:rPr>
                <w:sz w:val="20"/>
              </w:rPr>
              <w:t>otherwise</w:t>
            </w:r>
            <w:r>
              <w:rPr>
                <w:spacing w:val="-5"/>
                <w:sz w:val="20"/>
              </w:rPr>
              <w:t xml:space="preserve"> </w:t>
            </w:r>
            <w:r>
              <w:rPr>
                <w:sz w:val="20"/>
              </w:rPr>
              <w:t>measured</w:t>
            </w:r>
            <w:r>
              <w:rPr>
                <w:spacing w:val="-5"/>
                <w:sz w:val="20"/>
              </w:rPr>
              <w:t xml:space="preserve"> </w:t>
            </w:r>
            <w:r>
              <w:rPr>
                <w:sz w:val="20"/>
              </w:rPr>
              <w:t>at amortised cost or at fair value through other comprehensive income. This category</w:t>
            </w:r>
            <w:r>
              <w:rPr>
                <w:spacing w:val="-5"/>
                <w:sz w:val="20"/>
              </w:rPr>
              <w:t xml:space="preserve"> </w:t>
            </w:r>
            <w:r>
              <w:rPr>
                <w:sz w:val="20"/>
              </w:rPr>
              <w:t>also includes financial assets and liabilities acquired principally</w:t>
            </w:r>
            <w:r>
              <w:rPr>
                <w:spacing w:val="-5"/>
                <w:sz w:val="20"/>
              </w:rPr>
              <w:t xml:space="preserve"> </w:t>
            </w:r>
            <w:r>
              <w:rPr>
                <w:sz w:val="20"/>
              </w:rPr>
              <w:t>for the purpose of selling in the short term (held for trading) and derivatives. Derivatives which are embedded in other contracts, but which are separable from the host contract are measured within this category. Movements in the fair value of financial assets and liabilities in this category</w:t>
            </w:r>
            <w:r>
              <w:rPr>
                <w:spacing w:val="-5"/>
                <w:sz w:val="20"/>
              </w:rPr>
              <w:t xml:space="preserve"> </w:t>
            </w:r>
            <w:r>
              <w:rPr>
                <w:sz w:val="20"/>
              </w:rPr>
              <w:t>are recognised as gains or losses within surplus / (deficit) for the year.</w:t>
            </w:r>
          </w:p>
          <w:p w14:paraId="0D787AB8" w14:textId="77777777" w:rsidR="00464E1E" w:rsidRDefault="00464E1E">
            <w:pPr>
              <w:pStyle w:val="TableParagraph"/>
              <w:spacing w:before="24"/>
              <w:rPr>
                <w:sz w:val="20"/>
              </w:rPr>
            </w:pPr>
          </w:p>
          <w:p w14:paraId="0D787AB9" w14:textId="77777777" w:rsidR="00464E1E" w:rsidRDefault="00000000">
            <w:pPr>
              <w:pStyle w:val="TableParagraph"/>
              <w:spacing w:line="256" w:lineRule="auto"/>
              <w:ind w:left="50"/>
              <w:rPr>
                <w:sz w:val="20"/>
              </w:rPr>
            </w:pPr>
            <w:r>
              <w:rPr>
                <w:sz w:val="20"/>
              </w:rPr>
              <w:t>In</w:t>
            </w:r>
            <w:r>
              <w:rPr>
                <w:spacing w:val="-6"/>
                <w:sz w:val="20"/>
              </w:rPr>
              <w:t xml:space="preserve"> </w:t>
            </w:r>
            <w:r>
              <w:rPr>
                <w:sz w:val="20"/>
              </w:rPr>
              <w:t>some</w:t>
            </w:r>
            <w:r>
              <w:rPr>
                <w:spacing w:val="-5"/>
                <w:sz w:val="20"/>
              </w:rPr>
              <w:t xml:space="preserve"> </w:t>
            </w:r>
            <w:r>
              <w:rPr>
                <w:sz w:val="20"/>
              </w:rPr>
              <w:t>cases</w:t>
            </w:r>
            <w:r>
              <w:rPr>
                <w:spacing w:val="-4"/>
                <w:sz w:val="20"/>
              </w:rPr>
              <w:t xml:space="preserve"> </w:t>
            </w:r>
            <w:r>
              <w:rPr>
                <w:sz w:val="20"/>
              </w:rPr>
              <w:t>providers</w:t>
            </w:r>
            <w:r>
              <w:rPr>
                <w:spacing w:val="-4"/>
                <w:sz w:val="20"/>
              </w:rPr>
              <w:t xml:space="preserve"> </w:t>
            </w:r>
            <w:r>
              <w:rPr>
                <w:sz w:val="20"/>
              </w:rPr>
              <w:t>have</w:t>
            </w:r>
            <w:r>
              <w:rPr>
                <w:spacing w:val="-5"/>
                <w:sz w:val="20"/>
              </w:rPr>
              <w:t xml:space="preserve"> </w:t>
            </w:r>
            <w:r>
              <w:rPr>
                <w:sz w:val="20"/>
              </w:rPr>
              <w:t>irrevocably</w:t>
            </w:r>
            <w:r>
              <w:rPr>
                <w:spacing w:val="-11"/>
                <w:sz w:val="20"/>
              </w:rPr>
              <w:t xml:space="preserve"> </w:t>
            </w:r>
            <w:r>
              <w:rPr>
                <w:sz w:val="20"/>
              </w:rPr>
              <w:t>elected</w:t>
            </w:r>
            <w:r>
              <w:rPr>
                <w:spacing w:val="-6"/>
                <w:sz w:val="20"/>
              </w:rPr>
              <w:t xml:space="preserve"> </w:t>
            </w:r>
            <w:r>
              <w:rPr>
                <w:sz w:val="20"/>
              </w:rPr>
              <w:t>to</w:t>
            </w:r>
            <w:r>
              <w:rPr>
                <w:spacing w:val="-6"/>
                <w:sz w:val="20"/>
              </w:rPr>
              <w:t xml:space="preserve"> </w:t>
            </w:r>
            <w:r>
              <w:rPr>
                <w:sz w:val="20"/>
              </w:rPr>
              <w:t>measure</w:t>
            </w:r>
            <w:r>
              <w:rPr>
                <w:spacing w:val="-5"/>
                <w:sz w:val="20"/>
              </w:rPr>
              <w:t xml:space="preserve"> </w:t>
            </w:r>
            <w:r>
              <w:rPr>
                <w:sz w:val="20"/>
              </w:rPr>
              <w:t>some</w:t>
            </w:r>
            <w:r>
              <w:rPr>
                <w:spacing w:val="-5"/>
                <w:sz w:val="20"/>
              </w:rPr>
              <w:t xml:space="preserve"> </w:t>
            </w:r>
            <w:r>
              <w:rPr>
                <w:sz w:val="20"/>
              </w:rPr>
              <w:t>financial</w:t>
            </w:r>
            <w:r>
              <w:rPr>
                <w:spacing w:val="-6"/>
                <w:sz w:val="20"/>
              </w:rPr>
              <w:t xml:space="preserve"> </w:t>
            </w:r>
            <w:r>
              <w:rPr>
                <w:sz w:val="20"/>
              </w:rPr>
              <w:t>assets</w:t>
            </w:r>
            <w:r>
              <w:rPr>
                <w:spacing w:val="-4"/>
                <w:sz w:val="20"/>
              </w:rPr>
              <w:t xml:space="preserve"> </w:t>
            </w:r>
            <w:r>
              <w:rPr>
                <w:sz w:val="20"/>
              </w:rPr>
              <w:t>at</w:t>
            </w:r>
            <w:r>
              <w:rPr>
                <w:spacing w:val="-5"/>
                <w:sz w:val="20"/>
              </w:rPr>
              <w:t xml:space="preserve"> </w:t>
            </w:r>
            <w:r>
              <w:rPr>
                <w:sz w:val="20"/>
              </w:rPr>
              <w:t>fair</w:t>
            </w:r>
            <w:r>
              <w:rPr>
                <w:spacing w:val="-4"/>
                <w:sz w:val="20"/>
              </w:rPr>
              <w:t xml:space="preserve"> </w:t>
            </w:r>
            <w:r>
              <w:rPr>
                <w:sz w:val="20"/>
              </w:rPr>
              <w:t>value</w:t>
            </w:r>
            <w:r>
              <w:rPr>
                <w:spacing w:val="-6"/>
                <w:sz w:val="20"/>
              </w:rPr>
              <w:t xml:space="preserve"> </w:t>
            </w:r>
            <w:r>
              <w:rPr>
                <w:sz w:val="20"/>
              </w:rPr>
              <w:t>through</w:t>
            </w:r>
            <w:r>
              <w:rPr>
                <w:spacing w:val="-6"/>
                <w:sz w:val="20"/>
              </w:rPr>
              <w:t xml:space="preserve"> </w:t>
            </w:r>
            <w:r>
              <w:rPr>
                <w:sz w:val="20"/>
              </w:rPr>
              <w:t>income</w:t>
            </w:r>
            <w:r>
              <w:rPr>
                <w:spacing w:val="-5"/>
                <w:sz w:val="20"/>
              </w:rPr>
              <w:t xml:space="preserve"> </w:t>
            </w:r>
            <w:r>
              <w:rPr>
                <w:sz w:val="20"/>
              </w:rPr>
              <w:t>and expenditure. This is not material to these consolidated accounts.</w:t>
            </w:r>
          </w:p>
        </w:tc>
      </w:tr>
      <w:tr w:rsidR="00464E1E" w14:paraId="0D787ABC" w14:textId="77777777">
        <w:trPr>
          <w:trHeight w:val="337"/>
        </w:trPr>
        <w:tc>
          <w:tcPr>
            <w:tcW w:w="10480" w:type="dxa"/>
          </w:tcPr>
          <w:p w14:paraId="0D787ABB" w14:textId="77777777" w:rsidR="00464E1E" w:rsidRDefault="00000000">
            <w:pPr>
              <w:pStyle w:val="TableParagraph"/>
              <w:spacing w:before="55"/>
              <w:ind w:left="50"/>
              <w:rPr>
                <w:b/>
                <w:sz w:val="20"/>
              </w:rPr>
            </w:pPr>
            <w:r>
              <w:rPr>
                <w:b/>
                <w:sz w:val="20"/>
              </w:rPr>
              <w:t>Impairment</w:t>
            </w:r>
            <w:r>
              <w:rPr>
                <w:b/>
                <w:spacing w:val="-10"/>
                <w:sz w:val="20"/>
              </w:rPr>
              <w:t xml:space="preserve"> </w:t>
            </w:r>
            <w:r>
              <w:rPr>
                <w:b/>
                <w:sz w:val="20"/>
              </w:rPr>
              <w:t>of</w:t>
            </w:r>
            <w:r>
              <w:rPr>
                <w:b/>
                <w:spacing w:val="-8"/>
                <w:sz w:val="20"/>
              </w:rPr>
              <w:t xml:space="preserve"> </w:t>
            </w:r>
            <w:r>
              <w:rPr>
                <w:b/>
                <w:sz w:val="20"/>
              </w:rPr>
              <w:t>financial</w:t>
            </w:r>
            <w:r>
              <w:rPr>
                <w:b/>
                <w:spacing w:val="-10"/>
                <w:sz w:val="20"/>
              </w:rPr>
              <w:t xml:space="preserve"> </w:t>
            </w:r>
            <w:r>
              <w:rPr>
                <w:b/>
                <w:spacing w:val="-2"/>
                <w:sz w:val="20"/>
              </w:rPr>
              <w:t>assets</w:t>
            </w:r>
          </w:p>
        </w:tc>
      </w:tr>
      <w:tr w:rsidR="00464E1E" w14:paraId="0D787AC0" w14:textId="77777777">
        <w:trPr>
          <w:trHeight w:val="2314"/>
        </w:trPr>
        <w:tc>
          <w:tcPr>
            <w:tcW w:w="10480" w:type="dxa"/>
          </w:tcPr>
          <w:p w14:paraId="0D787ABD" w14:textId="77777777" w:rsidR="00464E1E" w:rsidRDefault="00000000">
            <w:pPr>
              <w:pStyle w:val="TableParagraph"/>
              <w:spacing w:before="44" w:line="256" w:lineRule="auto"/>
              <w:ind w:left="50"/>
              <w:rPr>
                <w:sz w:val="20"/>
              </w:rPr>
            </w:pPr>
            <w:r>
              <w:rPr>
                <w:sz w:val="20"/>
              </w:rPr>
              <w:t>For all financial assets measured at amortised cost including lease receivables, contract receivables and contract assets</w:t>
            </w:r>
            <w:r>
              <w:rPr>
                <w:spacing w:val="-5"/>
                <w:sz w:val="20"/>
              </w:rPr>
              <w:t xml:space="preserve"> </w:t>
            </w:r>
            <w:r>
              <w:rPr>
                <w:sz w:val="20"/>
              </w:rPr>
              <w:t>or</w:t>
            </w:r>
            <w:r>
              <w:rPr>
                <w:spacing w:val="-6"/>
                <w:sz w:val="20"/>
              </w:rPr>
              <w:t xml:space="preserve"> </w:t>
            </w:r>
            <w:r>
              <w:rPr>
                <w:sz w:val="20"/>
              </w:rPr>
              <w:t>assets</w:t>
            </w:r>
            <w:r>
              <w:rPr>
                <w:spacing w:val="-5"/>
                <w:sz w:val="20"/>
              </w:rPr>
              <w:t xml:space="preserve"> </w:t>
            </w:r>
            <w:r>
              <w:rPr>
                <w:sz w:val="20"/>
              </w:rPr>
              <w:t>measured</w:t>
            </w:r>
            <w:r>
              <w:rPr>
                <w:spacing w:val="-6"/>
                <w:sz w:val="20"/>
              </w:rPr>
              <w:t xml:space="preserve"> </w:t>
            </w:r>
            <w:r>
              <w:rPr>
                <w:sz w:val="20"/>
              </w:rPr>
              <w:t>at</w:t>
            </w:r>
            <w:r>
              <w:rPr>
                <w:spacing w:val="-6"/>
                <w:sz w:val="20"/>
              </w:rPr>
              <w:t xml:space="preserve"> </w:t>
            </w:r>
            <w:r>
              <w:rPr>
                <w:sz w:val="20"/>
              </w:rPr>
              <w:t>fair</w:t>
            </w:r>
            <w:r>
              <w:rPr>
                <w:spacing w:val="-5"/>
                <w:sz w:val="20"/>
              </w:rPr>
              <w:t xml:space="preserve"> </w:t>
            </w:r>
            <w:r>
              <w:rPr>
                <w:sz w:val="20"/>
              </w:rPr>
              <w:t>value</w:t>
            </w:r>
            <w:r>
              <w:rPr>
                <w:spacing w:val="-7"/>
                <w:sz w:val="20"/>
              </w:rPr>
              <w:t xml:space="preserve"> </w:t>
            </w:r>
            <w:r>
              <w:rPr>
                <w:sz w:val="20"/>
              </w:rPr>
              <w:t>through</w:t>
            </w:r>
            <w:r>
              <w:rPr>
                <w:spacing w:val="-7"/>
                <w:sz w:val="20"/>
              </w:rPr>
              <w:t xml:space="preserve"> </w:t>
            </w:r>
            <w:r>
              <w:rPr>
                <w:sz w:val="20"/>
              </w:rPr>
              <w:t>other</w:t>
            </w:r>
            <w:r>
              <w:rPr>
                <w:spacing w:val="-5"/>
                <w:sz w:val="20"/>
              </w:rPr>
              <w:t xml:space="preserve"> </w:t>
            </w:r>
            <w:r>
              <w:rPr>
                <w:sz w:val="20"/>
              </w:rPr>
              <w:t>comprehensive</w:t>
            </w:r>
            <w:r>
              <w:rPr>
                <w:spacing w:val="-6"/>
                <w:sz w:val="20"/>
              </w:rPr>
              <w:t xml:space="preserve"> </w:t>
            </w:r>
            <w:r>
              <w:rPr>
                <w:sz w:val="20"/>
              </w:rPr>
              <w:t>income,</w:t>
            </w:r>
            <w:r>
              <w:rPr>
                <w:spacing w:val="-6"/>
                <w:sz w:val="20"/>
              </w:rPr>
              <w:t xml:space="preserve"> </w:t>
            </w:r>
            <w:r>
              <w:rPr>
                <w:sz w:val="20"/>
              </w:rPr>
              <w:t>providers</w:t>
            </w:r>
            <w:r>
              <w:rPr>
                <w:spacing w:val="-5"/>
                <w:sz w:val="20"/>
              </w:rPr>
              <w:t xml:space="preserve"> </w:t>
            </w:r>
            <w:r>
              <w:rPr>
                <w:sz w:val="20"/>
              </w:rPr>
              <w:t>recognise</w:t>
            </w:r>
            <w:r>
              <w:rPr>
                <w:spacing w:val="-6"/>
                <w:sz w:val="20"/>
              </w:rPr>
              <w:t xml:space="preserve"> </w:t>
            </w:r>
            <w:r>
              <w:rPr>
                <w:sz w:val="20"/>
              </w:rPr>
              <w:t>an</w:t>
            </w:r>
            <w:r>
              <w:rPr>
                <w:spacing w:val="-6"/>
                <w:sz w:val="20"/>
              </w:rPr>
              <w:t xml:space="preserve"> </w:t>
            </w:r>
            <w:r>
              <w:rPr>
                <w:sz w:val="20"/>
              </w:rPr>
              <w:t>allowance</w:t>
            </w:r>
            <w:r>
              <w:rPr>
                <w:spacing w:val="-6"/>
                <w:sz w:val="20"/>
              </w:rPr>
              <w:t xml:space="preserve"> </w:t>
            </w:r>
            <w:r>
              <w:rPr>
                <w:sz w:val="20"/>
              </w:rPr>
              <w:t>for expected credit losses.</w:t>
            </w:r>
          </w:p>
          <w:p w14:paraId="0D787ABE" w14:textId="77777777" w:rsidR="00464E1E" w:rsidRDefault="00464E1E">
            <w:pPr>
              <w:pStyle w:val="TableParagraph"/>
              <w:spacing w:before="21"/>
              <w:rPr>
                <w:sz w:val="20"/>
              </w:rPr>
            </w:pPr>
          </w:p>
          <w:p w14:paraId="0D787ABF" w14:textId="77777777" w:rsidR="00464E1E" w:rsidRDefault="00000000">
            <w:pPr>
              <w:pStyle w:val="TableParagraph"/>
              <w:spacing w:line="256" w:lineRule="auto"/>
              <w:ind w:left="50"/>
              <w:rPr>
                <w:sz w:val="20"/>
              </w:rPr>
            </w:pPr>
            <w:r>
              <w:rPr>
                <w:sz w:val="20"/>
              </w:rPr>
              <w:t>Providers adopt the simplified approach to impairment for contract and other receivables, contract assets and lease receivables,</w:t>
            </w:r>
            <w:r>
              <w:rPr>
                <w:spacing w:val="-5"/>
                <w:sz w:val="20"/>
              </w:rPr>
              <w:t xml:space="preserve"> </w:t>
            </w:r>
            <w:r>
              <w:rPr>
                <w:sz w:val="20"/>
              </w:rPr>
              <w:t>measuring</w:t>
            </w:r>
            <w:r>
              <w:rPr>
                <w:spacing w:val="-5"/>
                <w:sz w:val="20"/>
              </w:rPr>
              <w:t xml:space="preserve"> </w:t>
            </w:r>
            <w:r>
              <w:rPr>
                <w:sz w:val="20"/>
              </w:rPr>
              <w:t>expected</w:t>
            </w:r>
            <w:r>
              <w:rPr>
                <w:spacing w:val="-6"/>
                <w:sz w:val="20"/>
              </w:rPr>
              <w:t xml:space="preserve"> </w:t>
            </w:r>
            <w:r>
              <w:rPr>
                <w:sz w:val="20"/>
              </w:rPr>
              <w:t>losses</w:t>
            </w:r>
            <w:r>
              <w:rPr>
                <w:spacing w:val="-4"/>
                <w:sz w:val="20"/>
              </w:rPr>
              <w:t xml:space="preserve"> </w:t>
            </w:r>
            <w:r>
              <w:rPr>
                <w:sz w:val="20"/>
              </w:rPr>
              <w:t>as</w:t>
            </w:r>
            <w:r>
              <w:rPr>
                <w:spacing w:val="-4"/>
                <w:sz w:val="20"/>
              </w:rPr>
              <w:t xml:space="preserve"> </w:t>
            </w:r>
            <w:r>
              <w:rPr>
                <w:sz w:val="20"/>
              </w:rPr>
              <w:t>at</w:t>
            </w:r>
            <w:r>
              <w:rPr>
                <w:spacing w:val="-5"/>
                <w:sz w:val="20"/>
              </w:rPr>
              <w:t xml:space="preserve"> </w:t>
            </w:r>
            <w:r>
              <w:rPr>
                <w:sz w:val="20"/>
              </w:rPr>
              <w:t>an</w:t>
            </w:r>
            <w:r>
              <w:rPr>
                <w:spacing w:val="-6"/>
                <w:sz w:val="20"/>
              </w:rPr>
              <w:t xml:space="preserve"> </w:t>
            </w:r>
            <w:r>
              <w:rPr>
                <w:sz w:val="20"/>
              </w:rPr>
              <w:t>amount</w:t>
            </w:r>
            <w:r>
              <w:rPr>
                <w:spacing w:val="-5"/>
                <w:sz w:val="20"/>
              </w:rPr>
              <w:t xml:space="preserve"> </w:t>
            </w:r>
            <w:r>
              <w:rPr>
                <w:sz w:val="20"/>
              </w:rPr>
              <w:t>equal</w:t>
            </w:r>
            <w:r>
              <w:rPr>
                <w:spacing w:val="-6"/>
                <w:sz w:val="20"/>
              </w:rPr>
              <w:t xml:space="preserve"> </w:t>
            </w:r>
            <w:r>
              <w:rPr>
                <w:sz w:val="20"/>
              </w:rPr>
              <w:t>to</w:t>
            </w:r>
            <w:r>
              <w:rPr>
                <w:spacing w:val="-6"/>
                <w:sz w:val="20"/>
              </w:rPr>
              <w:t xml:space="preserve"> </w:t>
            </w:r>
            <w:r>
              <w:rPr>
                <w:sz w:val="20"/>
              </w:rPr>
              <w:t>lifetime</w:t>
            </w:r>
            <w:r>
              <w:rPr>
                <w:spacing w:val="-5"/>
                <w:sz w:val="20"/>
              </w:rPr>
              <w:t xml:space="preserve"> </w:t>
            </w:r>
            <w:r>
              <w:rPr>
                <w:sz w:val="20"/>
              </w:rPr>
              <w:t>expected</w:t>
            </w:r>
            <w:r>
              <w:rPr>
                <w:spacing w:val="-6"/>
                <w:sz w:val="20"/>
              </w:rPr>
              <w:t xml:space="preserve"> </w:t>
            </w:r>
            <w:r>
              <w:rPr>
                <w:sz w:val="20"/>
              </w:rPr>
              <w:t>losses.</w:t>
            </w:r>
            <w:r>
              <w:rPr>
                <w:spacing w:val="-5"/>
                <w:sz w:val="20"/>
              </w:rPr>
              <w:t xml:space="preserve"> </w:t>
            </w:r>
            <w:r>
              <w:rPr>
                <w:sz w:val="20"/>
              </w:rPr>
              <w:t>For</w:t>
            </w:r>
            <w:r>
              <w:rPr>
                <w:spacing w:val="-4"/>
                <w:sz w:val="20"/>
              </w:rPr>
              <w:t xml:space="preserve"> </w:t>
            </w:r>
            <w:r>
              <w:rPr>
                <w:sz w:val="20"/>
              </w:rPr>
              <w:t>other</w:t>
            </w:r>
            <w:r>
              <w:rPr>
                <w:spacing w:val="-4"/>
                <w:sz w:val="20"/>
              </w:rPr>
              <w:t xml:space="preserve"> </w:t>
            </w:r>
            <w:r>
              <w:rPr>
                <w:sz w:val="20"/>
              </w:rPr>
              <w:t>financial</w:t>
            </w:r>
            <w:r>
              <w:rPr>
                <w:spacing w:val="-6"/>
                <w:sz w:val="20"/>
              </w:rPr>
              <w:t xml:space="preserve"> </w:t>
            </w:r>
            <w:r>
              <w:rPr>
                <w:sz w:val="20"/>
              </w:rPr>
              <w:t>assets, the loss allowance is initially</w:t>
            </w:r>
            <w:r>
              <w:rPr>
                <w:spacing w:val="-3"/>
                <w:sz w:val="20"/>
              </w:rPr>
              <w:t xml:space="preserve"> </w:t>
            </w:r>
            <w:r>
              <w:rPr>
                <w:sz w:val="20"/>
              </w:rPr>
              <w:t>measured at an amount equal to 12-month expected credit losses (stage 1) and subsequently</w:t>
            </w:r>
            <w:r>
              <w:rPr>
                <w:spacing w:val="-3"/>
                <w:sz w:val="20"/>
              </w:rPr>
              <w:t xml:space="preserve"> </w:t>
            </w:r>
            <w:r>
              <w:rPr>
                <w:sz w:val="20"/>
              </w:rPr>
              <w:t>at an amount equal to lifetime expected credit losses if the credit risk assessed for the financial asset significantly increases (stage 2).</w:t>
            </w:r>
          </w:p>
        </w:tc>
      </w:tr>
      <w:tr w:rsidR="00464E1E" w14:paraId="0D787AC2" w14:textId="77777777">
        <w:trPr>
          <w:trHeight w:val="822"/>
        </w:trPr>
        <w:tc>
          <w:tcPr>
            <w:tcW w:w="10480" w:type="dxa"/>
          </w:tcPr>
          <w:p w14:paraId="0D787AC1" w14:textId="77777777" w:rsidR="00464E1E" w:rsidRDefault="00000000">
            <w:pPr>
              <w:pStyle w:val="TableParagraph"/>
              <w:spacing w:before="55" w:line="256" w:lineRule="auto"/>
              <w:ind w:left="50"/>
              <w:rPr>
                <w:sz w:val="20"/>
              </w:rPr>
            </w:pPr>
            <w:r>
              <w:rPr>
                <w:sz w:val="20"/>
              </w:rPr>
              <w:t>For</w:t>
            </w:r>
            <w:r>
              <w:rPr>
                <w:spacing w:val="-6"/>
                <w:sz w:val="20"/>
              </w:rPr>
              <w:t xml:space="preserve"> </w:t>
            </w:r>
            <w:r>
              <w:rPr>
                <w:sz w:val="20"/>
              </w:rPr>
              <w:t>financial</w:t>
            </w:r>
            <w:r>
              <w:rPr>
                <w:spacing w:val="-6"/>
                <w:sz w:val="20"/>
              </w:rPr>
              <w:t xml:space="preserve"> </w:t>
            </w:r>
            <w:r>
              <w:rPr>
                <w:sz w:val="20"/>
              </w:rPr>
              <w:t>assets</w:t>
            </w:r>
            <w:r>
              <w:rPr>
                <w:spacing w:val="-5"/>
                <w:sz w:val="20"/>
              </w:rPr>
              <w:t xml:space="preserve"> </w:t>
            </w:r>
            <w:r>
              <w:rPr>
                <w:sz w:val="20"/>
              </w:rPr>
              <w:t>that</w:t>
            </w:r>
            <w:r>
              <w:rPr>
                <w:spacing w:val="-6"/>
                <w:sz w:val="20"/>
              </w:rPr>
              <w:t xml:space="preserve"> </w:t>
            </w:r>
            <w:r>
              <w:rPr>
                <w:sz w:val="20"/>
              </w:rPr>
              <w:t>have</w:t>
            </w:r>
            <w:r>
              <w:rPr>
                <w:spacing w:val="-6"/>
                <w:sz w:val="20"/>
              </w:rPr>
              <w:t xml:space="preserve"> </w:t>
            </w:r>
            <w:r>
              <w:rPr>
                <w:sz w:val="20"/>
              </w:rPr>
              <w:t>become</w:t>
            </w:r>
            <w:r>
              <w:rPr>
                <w:spacing w:val="-6"/>
                <w:sz w:val="20"/>
              </w:rPr>
              <w:t xml:space="preserve"> </w:t>
            </w:r>
            <w:r>
              <w:rPr>
                <w:sz w:val="20"/>
              </w:rPr>
              <w:t>credit</w:t>
            </w:r>
            <w:r>
              <w:rPr>
                <w:spacing w:val="-6"/>
                <w:sz w:val="20"/>
              </w:rPr>
              <w:t xml:space="preserve"> </w:t>
            </w:r>
            <w:r>
              <w:rPr>
                <w:sz w:val="20"/>
              </w:rPr>
              <w:t>impaired</w:t>
            </w:r>
            <w:r>
              <w:rPr>
                <w:spacing w:val="-6"/>
                <w:sz w:val="20"/>
              </w:rPr>
              <w:t xml:space="preserve"> </w:t>
            </w:r>
            <w:r>
              <w:rPr>
                <w:sz w:val="20"/>
              </w:rPr>
              <w:t>since</w:t>
            </w:r>
            <w:r>
              <w:rPr>
                <w:spacing w:val="-6"/>
                <w:sz w:val="20"/>
              </w:rPr>
              <w:t xml:space="preserve"> </w:t>
            </w:r>
            <w:r>
              <w:rPr>
                <w:sz w:val="20"/>
              </w:rPr>
              <w:t>initial</w:t>
            </w:r>
            <w:r>
              <w:rPr>
                <w:spacing w:val="-6"/>
                <w:sz w:val="20"/>
              </w:rPr>
              <w:t xml:space="preserve"> </w:t>
            </w:r>
            <w:r>
              <w:rPr>
                <w:sz w:val="20"/>
              </w:rPr>
              <w:t>recognition</w:t>
            </w:r>
            <w:r>
              <w:rPr>
                <w:spacing w:val="-6"/>
                <w:sz w:val="20"/>
              </w:rPr>
              <w:t xml:space="preserve"> </w:t>
            </w:r>
            <w:r>
              <w:rPr>
                <w:sz w:val="20"/>
              </w:rPr>
              <w:t>(stage</w:t>
            </w:r>
            <w:r>
              <w:rPr>
                <w:spacing w:val="-6"/>
                <w:sz w:val="20"/>
              </w:rPr>
              <w:t xml:space="preserve"> </w:t>
            </w:r>
            <w:r>
              <w:rPr>
                <w:sz w:val="20"/>
              </w:rPr>
              <w:t>3),</w:t>
            </w:r>
            <w:r>
              <w:rPr>
                <w:spacing w:val="-6"/>
                <w:sz w:val="20"/>
              </w:rPr>
              <w:t xml:space="preserve"> </w:t>
            </w:r>
            <w:r>
              <w:rPr>
                <w:sz w:val="20"/>
              </w:rPr>
              <w:t>expected</w:t>
            </w:r>
            <w:r>
              <w:rPr>
                <w:spacing w:val="-6"/>
                <w:sz w:val="20"/>
              </w:rPr>
              <w:t xml:space="preserve"> </w:t>
            </w:r>
            <w:r>
              <w:rPr>
                <w:sz w:val="20"/>
              </w:rPr>
              <w:t>credit</w:t>
            </w:r>
            <w:r>
              <w:rPr>
                <w:spacing w:val="-6"/>
                <w:sz w:val="20"/>
              </w:rPr>
              <w:t xml:space="preserve"> </w:t>
            </w:r>
            <w:r>
              <w:rPr>
                <w:sz w:val="20"/>
              </w:rPr>
              <w:t>losses</w:t>
            </w:r>
            <w:r>
              <w:rPr>
                <w:spacing w:val="-5"/>
                <w:sz w:val="20"/>
              </w:rPr>
              <w:t xml:space="preserve"> </w:t>
            </w:r>
            <w:r>
              <w:rPr>
                <w:sz w:val="20"/>
              </w:rPr>
              <w:t>at</w:t>
            </w:r>
            <w:r>
              <w:rPr>
                <w:spacing w:val="-6"/>
                <w:sz w:val="20"/>
              </w:rPr>
              <w:t xml:space="preserve"> </w:t>
            </w:r>
            <w:r>
              <w:rPr>
                <w:sz w:val="20"/>
              </w:rPr>
              <w:t>the reporting date are measured as the difference between the asset’s gross carrying amount and the present value of estimated future cash flows discounted at the financial asset’s original effective interest rate.</w:t>
            </w:r>
          </w:p>
        </w:tc>
      </w:tr>
      <w:tr w:rsidR="00464E1E" w14:paraId="0D787AC4" w14:textId="77777777">
        <w:trPr>
          <w:trHeight w:val="628"/>
        </w:trPr>
        <w:tc>
          <w:tcPr>
            <w:tcW w:w="10480" w:type="dxa"/>
          </w:tcPr>
          <w:p w14:paraId="0D787AC3" w14:textId="77777777" w:rsidR="00464E1E" w:rsidRDefault="00000000">
            <w:pPr>
              <w:pStyle w:val="TableParagraph"/>
              <w:spacing w:before="35" w:line="256" w:lineRule="auto"/>
              <w:ind w:left="50"/>
              <w:rPr>
                <w:sz w:val="20"/>
              </w:rPr>
            </w:pPr>
            <w:r>
              <w:rPr>
                <w:sz w:val="20"/>
              </w:rPr>
              <w:t>Expected</w:t>
            </w:r>
            <w:r>
              <w:rPr>
                <w:spacing w:val="-8"/>
                <w:sz w:val="20"/>
              </w:rPr>
              <w:t xml:space="preserve"> </w:t>
            </w:r>
            <w:r>
              <w:rPr>
                <w:sz w:val="20"/>
              </w:rPr>
              <w:t>losses</w:t>
            </w:r>
            <w:r>
              <w:rPr>
                <w:spacing w:val="-6"/>
                <w:sz w:val="20"/>
              </w:rPr>
              <w:t xml:space="preserve"> </w:t>
            </w:r>
            <w:r>
              <w:rPr>
                <w:sz w:val="20"/>
              </w:rPr>
              <w:t>are</w:t>
            </w:r>
            <w:r>
              <w:rPr>
                <w:spacing w:val="-7"/>
                <w:sz w:val="20"/>
              </w:rPr>
              <w:t xml:space="preserve"> </w:t>
            </w:r>
            <w:r>
              <w:rPr>
                <w:sz w:val="20"/>
              </w:rPr>
              <w:t>charged</w:t>
            </w:r>
            <w:r>
              <w:rPr>
                <w:spacing w:val="-7"/>
                <w:sz w:val="20"/>
              </w:rPr>
              <w:t xml:space="preserve"> </w:t>
            </w:r>
            <w:r>
              <w:rPr>
                <w:sz w:val="20"/>
              </w:rPr>
              <w:t>to</w:t>
            </w:r>
            <w:r>
              <w:rPr>
                <w:spacing w:val="-7"/>
                <w:sz w:val="20"/>
              </w:rPr>
              <w:t xml:space="preserve"> </w:t>
            </w:r>
            <w:r>
              <w:rPr>
                <w:sz w:val="20"/>
              </w:rPr>
              <w:t>operating</w:t>
            </w:r>
            <w:r>
              <w:rPr>
                <w:spacing w:val="-8"/>
                <w:sz w:val="20"/>
              </w:rPr>
              <w:t xml:space="preserve"> </w:t>
            </w:r>
            <w:r>
              <w:rPr>
                <w:sz w:val="20"/>
              </w:rPr>
              <w:t>expenditure</w:t>
            </w:r>
            <w:r>
              <w:rPr>
                <w:spacing w:val="-7"/>
                <w:sz w:val="20"/>
              </w:rPr>
              <w:t xml:space="preserve"> </w:t>
            </w:r>
            <w:r>
              <w:rPr>
                <w:sz w:val="20"/>
              </w:rPr>
              <w:t>within</w:t>
            </w:r>
            <w:r>
              <w:rPr>
                <w:spacing w:val="-7"/>
                <w:sz w:val="20"/>
              </w:rPr>
              <w:t xml:space="preserve"> </w:t>
            </w:r>
            <w:r>
              <w:rPr>
                <w:sz w:val="20"/>
              </w:rPr>
              <w:t>the</w:t>
            </w:r>
            <w:r>
              <w:rPr>
                <w:spacing w:val="-8"/>
                <w:sz w:val="20"/>
              </w:rPr>
              <w:t xml:space="preserve"> </w:t>
            </w:r>
            <w:r>
              <w:rPr>
                <w:sz w:val="20"/>
              </w:rPr>
              <w:t>Consolidated</w:t>
            </w:r>
            <w:r>
              <w:rPr>
                <w:spacing w:val="-8"/>
                <w:sz w:val="20"/>
              </w:rPr>
              <w:t xml:space="preserve"> </w:t>
            </w:r>
            <w:r>
              <w:rPr>
                <w:sz w:val="20"/>
              </w:rPr>
              <w:t>Statement</w:t>
            </w:r>
            <w:r>
              <w:rPr>
                <w:spacing w:val="-7"/>
                <w:sz w:val="20"/>
              </w:rPr>
              <w:t xml:space="preserve"> </w:t>
            </w:r>
            <w:r>
              <w:rPr>
                <w:sz w:val="20"/>
              </w:rPr>
              <w:t>of</w:t>
            </w:r>
            <w:r>
              <w:rPr>
                <w:spacing w:val="-5"/>
                <w:sz w:val="20"/>
              </w:rPr>
              <w:t xml:space="preserve"> </w:t>
            </w:r>
            <w:r>
              <w:rPr>
                <w:sz w:val="20"/>
              </w:rPr>
              <w:t>Comprehensive</w:t>
            </w:r>
            <w:r>
              <w:rPr>
                <w:spacing w:val="-7"/>
                <w:sz w:val="20"/>
              </w:rPr>
              <w:t xml:space="preserve"> </w:t>
            </w:r>
            <w:r>
              <w:rPr>
                <w:sz w:val="20"/>
              </w:rPr>
              <w:t>Income and reduce the net carrying value of the financial asset in the Consolidated Statement of Financial Position.</w:t>
            </w:r>
          </w:p>
        </w:tc>
      </w:tr>
      <w:tr w:rsidR="00464E1E" w14:paraId="0D787AC6" w14:textId="77777777">
        <w:trPr>
          <w:trHeight w:val="376"/>
        </w:trPr>
        <w:tc>
          <w:tcPr>
            <w:tcW w:w="10480" w:type="dxa"/>
          </w:tcPr>
          <w:p w14:paraId="0D787AC5" w14:textId="77777777" w:rsidR="00464E1E" w:rsidRDefault="00000000">
            <w:pPr>
              <w:pStyle w:val="TableParagraph"/>
              <w:spacing w:before="109"/>
              <w:ind w:left="50"/>
              <w:rPr>
                <w:b/>
                <w:sz w:val="20"/>
              </w:rPr>
            </w:pPr>
            <w:r>
              <w:rPr>
                <w:b/>
                <w:spacing w:val="-2"/>
                <w:sz w:val="20"/>
              </w:rPr>
              <w:t>De-recognition</w:t>
            </w:r>
          </w:p>
        </w:tc>
      </w:tr>
      <w:tr w:rsidR="00464E1E" w14:paraId="0D787ACA" w14:textId="77777777">
        <w:trPr>
          <w:trHeight w:val="1496"/>
        </w:trPr>
        <w:tc>
          <w:tcPr>
            <w:tcW w:w="10480" w:type="dxa"/>
          </w:tcPr>
          <w:p w14:paraId="0D787AC7" w14:textId="77777777" w:rsidR="00464E1E" w:rsidRDefault="00000000">
            <w:pPr>
              <w:pStyle w:val="TableParagraph"/>
              <w:spacing w:before="30" w:line="256" w:lineRule="auto"/>
              <w:ind w:left="50"/>
              <w:rPr>
                <w:sz w:val="20"/>
              </w:rPr>
            </w:pPr>
            <w:r>
              <w:rPr>
                <w:sz w:val="20"/>
              </w:rPr>
              <w:t>Financial assets are de-recognised when contractual cash flows have been received or the provider has transferred substantially</w:t>
            </w:r>
            <w:r>
              <w:rPr>
                <w:spacing w:val="-11"/>
                <w:sz w:val="20"/>
              </w:rPr>
              <w:t xml:space="preserve"> </w:t>
            </w:r>
            <w:r>
              <w:rPr>
                <w:sz w:val="20"/>
              </w:rPr>
              <w:t>all</w:t>
            </w:r>
            <w:r>
              <w:rPr>
                <w:spacing w:val="-6"/>
                <w:sz w:val="20"/>
              </w:rPr>
              <w:t xml:space="preserve"> </w:t>
            </w:r>
            <w:r>
              <w:rPr>
                <w:sz w:val="20"/>
              </w:rPr>
              <w:t>the</w:t>
            </w:r>
            <w:r>
              <w:rPr>
                <w:spacing w:val="-5"/>
                <w:sz w:val="20"/>
              </w:rPr>
              <w:t xml:space="preserve"> </w:t>
            </w:r>
            <w:r>
              <w:rPr>
                <w:sz w:val="20"/>
              </w:rPr>
              <w:t>risks</w:t>
            </w:r>
            <w:r>
              <w:rPr>
                <w:spacing w:val="-4"/>
                <w:sz w:val="20"/>
              </w:rPr>
              <w:t xml:space="preserve"> </w:t>
            </w:r>
            <w:r>
              <w:rPr>
                <w:sz w:val="20"/>
              </w:rPr>
              <w:t>and</w:t>
            </w:r>
            <w:r>
              <w:rPr>
                <w:spacing w:val="-5"/>
                <w:sz w:val="20"/>
              </w:rPr>
              <w:t xml:space="preserve"> </w:t>
            </w:r>
            <w:r>
              <w:rPr>
                <w:sz w:val="20"/>
              </w:rPr>
              <w:t>rewards</w:t>
            </w:r>
            <w:r>
              <w:rPr>
                <w:spacing w:val="-3"/>
                <w:sz w:val="20"/>
              </w:rPr>
              <w:t xml:space="preserve"> </w:t>
            </w:r>
            <w:r>
              <w:rPr>
                <w:sz w:val="20"/>
              </w:rPr>
              <w:t>of</w:t>
            </w:r>
            <w:r>
              <w:rPr>
                <w:spacing w:val="-3"/>
                <w:sz w:val="20"/>
              </w:rPr>
              <w:t xml:space="preserve"> </w:t>
            </w:r>
            <w:r>
              <w:rPr>
                <w:sz w:val="20"/>
              </w:rPr>
              <w:t>ownership.</w:t>
            </w:r>
            <w:r>
              <w:rPr>
                <w:spacing w:val="-5"/>
                <w:sz w:val="20"/>
              </w:rPr>
              <w:t xml:space="preserve"> </w:t>
            </w:r>
            <w:r>
              <w:rPr>
                <w:sz w:val="20"/>
              </w:rPr>
              <w:t>A</w:t>
            </w:r>
            <w:r>
              <w:rPr>
                <w:spacing w:val="-5"/>
                <w:sz w:val="20"/>
              </w:rPr>
              <w:t xml:space="preserve"> </w:t>
            </w:r>
            <w:r>
              <w:rPr>
                <w:sz w:val="20"/>
              </w:rPr>
              <w:t>financial</w:t>
            </w:r>
            <w:r>
              <w:rPr>
                <w:spacing w:val="-6"/>
                <w:sz w:val="20"/>
              </w:rPr>
              <w:t xml:space="preserve"> </w:t>
            </w:r>
            <w:r>
              <w:rPr>
                <w:sz w:val="20"/>
              </w:rPr>
              <w:t>asset</w:t>
            </w:r>
            <w:r>
              <w:rPr>
                <w:spacing w:val="-5"/>
                <w:sz w:val="20"/>
              </w:rPr>
              <w:t xml:space="preserve"> </w:t>
            </w:r>
            <w:r>
              <w:rPr>
                <w:sz w:val="20"/>
              </w:rPr>
              <w:t>may</w:t>
            </w:r>
            <w:r>
              <w:rPr>
                <w:spacing w:val="-11"/>
                <w:sz w:val="20"/>
              </w:rPr>
              <w:t xml:space="preserve"> </w:t>
            </w:r>
            <w:r>
              <w:rPr>
                <w:sz w:val="20"/>
              </w:rPr>
              <w:t>also</w:t>
            </w:r>
            <w:r>
              <w:rPr>
                <w:spacing w:val="-5"/>
                <w:sz w:val="20"/>
              </w:rPr>
              <w:t xml:space="preserve"> </w:t>
            </w:r>
            <w:r>
              <w:rPr>
                <w:sz w:val="20"/>
              </w:rPr>
              <w:t>be</w:t>
            </w:r>
            <w:r>
              <w:rPr>
                <w:spacing w:val="-5"/>
                <w:sz w:val="20"/>
              </w:rPr>
              <w:t xml:space="preserve"> </w:t>
            </w:r>
            <w:r>
              <w:rPr>
                <w:sz w:val="20"/>
              </w:rPr>
              <w:t>written</w:t>
            </w:r>
            <w:r>
              <w:rPr>
                <w:spacing w:val="-5"/>
                <w:sz w:val="20"/>
              </w:rPr>
              <w:t xml:space="preserve"> </w:t>
            </w:r>
            <w:r>
              <w:rPr>
                <w:sz w:val="20"/>
              </w:rPr>
              <w:t>off</w:t>
            </w:r>
            <w:r>
              <w:rPr>
                <w:spacing w:val="-3"/>
                <w:sz w:val="20"/>
              </w:rPr>
              <w:t xml:space="preserve"> </w:t>
            </w:r>
            <w:r>
              <w:rPr>
                <w:sz w:val="20"/>
              </w:rPr>
              <w:t>when</w:t>
            </w:r>
            <w:r>
              <w:rPr>
                <w:spacing w:val="-5"/>
                <w:sz w:val="20"/>
              </w:rPr>
              <w:t xml:space="preserve"> </w:t>
            </w:r>
            <w:r>
              <w:rPr>
                <w:sz w:val="20"/>
              </w:rPr>
              <w:t>there</w:t>
            </w:r>
            <w:r>
              <w:rPr>
                <w:spacing w:val="-5"/>
                <w:sz w:val="20"/>
              </w:rPr>
              <w:t xml:space="preserve"> </w:t>
            </w:r>
            <w:r>
              <w:rPr>
                <w:sz w:val="20"/>
              </w:rPr>
              <w:t>is</w:t>
            </w:r>
            <w:r>
              <w:rPr>
                <w:spacing w:val="-4"/>
                <w:sz w:val="20"/>
              </w:rPr>
              <w:t xml:space="preserve"> </w:t>
            </w:r>
            <w:r>
              <w:rPr>
                <w:sz w:val="20"/>
              </w:rPr>
              <w:t>deemed</w:t>
            </w:r>
            <w:r>
              <w:rPr>
                <w:spacing w:val="-6"/>
                <w:sz w:val="20"/>
              </w:rPr>
              <w:t xml:space="preserve"> </w:t>
            </w:r>
            <w:r>
              <w:rPr>
                <w:sz w:val="20"/>
              </w:rPr>
              <w:t>no realistic prospect of recovery, at which point any</w:t>
            </w:r>
            <w:r>
              <w:rPr>
                <w:spacing w:val="-5"/>
                <w:sz w:val="20"/>
              </w:rPr>
              <w:t xml:space="preserve"> </w:t>
            </w:r>
            <w:r>
              <w:rPr>
                <w:sz w:val="20"/>
              </w:rPr>
              <w:t>loss in excess of credit loss allowances already</w:t>
            </w:r>
            <w:r>
              <w:rPr>
                <w:spacing w:val="-5"/>
                <w:sz w:val="20"/>
              </w:rPr>
              <w:t xml:space="preserve"> </w:t>
            </w:r>
            <w:r>
              <w:rPr>
                <w:sz w:val="20"/>
              </w:rPr>
              <w:t>recognised will be charged to operating expenditure.</w:t>
            </w:r>
          </w:p>
          <w:p w14:paraId="0D787AC8" w14:textId="77777777" w:rsidR="00464E1E" w:rsidRDefault="00464E1E">
            <w:pPr>
              <w:pStyle w:val="TableParagraph"/>
              <w:spacing w:before="21"/>
              <w:rPr>
                <w:sz w:val="20"/>
              </w:rPr>
            </w:pPr>
          </w:p>
          <w:p w14:paraId="0D787AC9" w14:textId="77777777" w:rsidR="00464E1E" w:rsidRDefault="00000000">
            <w:pPr>
              <w:pStyle w:val="TableParagraph"/>
              <w:spacing w:before="1" w:line="210" w:lineRule="exact"/>
              <w:ind w:left="50"/>
              <w:rPr>
                <w:sz w:val="20"/>
              </w:rPr>
            </w:pPr>
            <w:r>
              <w:rPr>
                <w:sz w:val="20"/>
              </w:rPr>
              <w:t>Financial</w:t>
            </w:r>
            <w:r>
              <w:rPr>
                <w:spacing w:val="-14"/>
                <w:sz w:val="20"/>
              </w:rPr>
              <w:t xml:space="preserve"> </w:t>
            </w:r>
            <w:r>
              <w:rPr>
                <w:sz w:val="20"/>
              </w:rPr>
              <w:t>liabilities</w:t>
            </w:r>
            <w:r>
              <w:rPr>
                <w:spacing w:val="-13"/>
                <w:sz w:val="20"/>
              </w:rPr>
              <w:t xml:space="preserve"> </w:t>
            </w:r>
            <w:r>
              <w:rPr>
                <w:sz w:val="20"/>
              </w:rPr>
              <w:t>are</w:t>
            </w:r>
            <w:r>
              <w:rPr>
                <w:spacing w:val="-13"/>
                <w:sz w:val="20"/>
              </w:rPr>
              <w:t xml:space="preserve"> </w:t>
            </w:r>
            <w:r>
              <w:rPr>
                <w:sz w:val="20"/>
              </w:rPr>
              <w:t>de-recognised</w:t>
            </w:r>
            <w:r>
              <w:rPr>
                <w:spacing w:val="-14"/>
                <w:sz w:val="20"/>
              </w:rPr>
              <w:t xml:space="preserve"> </w:t>
            </w:r>
            <w:r>
              <w:rPr>
                <w:sz w:val="20"/>
              </w:rPr>
              <w:t>when</w:t>
            </w:r>
            <w:r>
              <w:rPr>
                <w:spacing w:val="-13"/>
                <w:sz w:val="20"/>
              </w:rPr>
              <w:t xml:space="preserve"> </w:t>
            </w:r>
            <w:r>
              <w:rPr>
                <w:sz w:val="20"/>
              </w:rPr>
              <w:t>the</w:t>
            </w:r>
            <w:r>
              <w:rPr>
                <w:spacing w:val="-14"/>
                <w:sz w:val="20"/>
              </w:rPr>
              <w:t xml:space="preserve"> </w:t>
            </w:r>
            <w:r>
              <w:rPr>
                <w:sz w:val="20"/>
              </w:rPr>
              <w:t>obligation</w:t>
            </w:r>
            <w:r>
              <w:rPr>
                <w:spacing w:val="-14"/>
                <w:sz w:val="20"/>
              </w:rPr>
              <w:t xml:space="preserve"> </w:t>
            </w:r>
            <w:r>
              <w:rPr>
                <w:sz w:val="20"/>
              </w:rPr>
              <w:t>is</w:t>
            </w:r>
            <w:r>
              <w:rPr>
                <w:spacing w:val="-13"/>
                <w:sz w:val="20"/>
              </w:rPr>
              <w:t xml:space="preserve"> </w:t>
            </w:r>
            <w:r>
              <w:rPr>
                <w:sz w:val="20"/>
              </w:rPr>
              <w:t>discharged,</w:t>
            </w:r>
            <w:r>
              <w:rPr>
                <w:spacing w:val="-13"/>
                <w:sz w:val="20"/>
              </w:rPr>
              <w:t xml:space="preserve"> </w:t>
            </w:r>
            <w:r>
              <w:rPr>
                <w:sz w:val="20"/>
              </w:rPr>
              <w:t>cancelled</w:t>
            </w:r>
            <w:r>
              <w:rPr>
                <w:spacing w:val="-14"/>
                <w:sz w:val="20"/>
              </w:rPr>
              <w:t xml:space="preserve"> </w:t>
            </w:r>
            <w:r>
              <w:rPr>
                <w:sz w:val="20"/>
              </w:rPr>
              <w:t>or</w:t>
            </w:r>
            <w:r>
              <w:rPr>
                <w:spacing w:val="-13"/>
                <w:sz w:val="20"/>
              </w:rPr>
              <w:t xml:space="preserve"> </w:t>
            </w:r>
            <w:r>
              <w:rPr>
                <w:spacing w:val="-2"/>
                <w:sz w:val="20"/>
              </w:rPr>
              <w:t>expires.</w:t>
            </w:r>
          </w:p>
        </w:tc>
      </w:tr>
    </w:tbl>
    <w:p w14:paraId="0D787ACB" w14:textId="77777777" w:rsidR="00464E1E" w:rsidRDefault="00464E1E">
      <w:pPr>
        <w:pStyle w:val="BodyText"/>
        <w:spacing w:before="113"/>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514"/>
      </w:tblGrid>
      <w:tr w:rsidR="00464E1E" w14:paraId="0D787ACD" w14:textId="77777777">
        <w:trPr>
          <w:trHeight w:val="262"/>
        </w:trPr>
        <w:tc>
          <w:tcPr>
            <w:tcW w:w="10514" w:type="dxa"/>
          </w:tcPr>
          <w:p w14:paraId="0D787ACC" w14:textId="77777777" w:rsidR="00464E1E" w:rsidRDefault="00000000">
            <w:pPr>
              <w:pStyle w:val="TableParagraph"/>
              <w:spacing w:line="223" w:lineRule="exact"/>
              <w:ind w:left="50"/>
              <w:rPr>
                <w:b/>
                <w:sz w:val="20"/>
              </w:rPr>
            </w:pPr>
            <w:r>
              <w:rPr>
                <w:b/>
                <w:sz w:val="20"/>
              </w:rPr>
              <w:t>Note</w:t>
            </w:r>
            <w:r>
              <w:rPr>
                <w:b/>
                <w:spacing w:val="-7"/>
                <w:sz w:val="20"/>
              </w:rPr>
              <w:t xml:space="preserve"> </w:t>
            </w:r>
            <w:r>
              <w:rPr>
                <w:b/>
                <w:sz w:val="20"/>
              </w:rPr>
              <w:t>1.13</w:t>
            </w:r>
            <w:r>
              <w:rPr>
                <w:b/>
                <w:spacing w:val="-6"/>
                <w:sz w:val="20"/>
              </w:rPr>
              <w:t xml:space="preserve"> </w:t>
            </w:r>
            <w:r>
              <w:rPr>
                <w:b/>
                <w:sz w:val="20"/>
              </w:rPr>
              <w:t>Cash</w:t>
            </w:r>
            <w:r>
              <w:rPr>
                <w:b/>
                <w:spacing w:val="-6"/>
                <w:sz w:val="20"/>
              </w:rPr>
              <w:t xml:space="preserve"> </w:t>
            </w:r>
            <w:r>
              <w:rPr>
                <w:b/>
                <w:sz w:val="20"/>
              </w:rPr>
              <w:t>and</w:t>
            </w:r>
            <w:r>
              <w:rPr>
                <w:b/>
                <w:spacing w:val="-5"/>
                <w:sz w:val="20"/>
              </w:rPr>
              <w:t xml:space="preserve"> </w:t>
            </w:r>
            <w:r>
              <w:rPr>
                <w:b/>
                <w:sz w:val="20"/>
              </w:rPr>
              <w:t>cash</w:t>
            </w:r>
            <w:r>
              <w:rPr>
                <w:b/>
                <w:spacing w:val="-7"/>
                <w:sz w:val="20"/>
              </w:rPr>
              <w:t xml:space="preserve"> </w:t>
            </w:r>
            <w:r>
              <w:rPr>
                <w:b/>
                <w:spacing w:val="-2"/>
                <w:sz w:val="20"/>
              </w:rPr>
              <w:t>equivalents</w:t>
            </w:r>
          </w:p>
        </w:tc>
      </w:tr>
      <w:tr w:rsidR="00464E1E" w14:paraId="0D787ACF" w14:textId="77777777">
        <w:trPr>
          <w:trHeight w:val="841"/>
        </w:trPr>
        <w:tc>
          <w:tcPr>
            <w:tcW w:w="10514" w:type="dxa"/>
          </w:tcPr>
          <w:p w14:paraId="0D787ACE" w14:textId="77777777" w:rsidR="00464E1E" w:rsidRDefault="00000000">
            <w:pPr>
              <w:pStyle w:val="TableParagraph"/>
              <w:spacing w:before="32" w:line="259" w:lineRule="auto"/>
              <w:ind w:left="50"/>
              <w:rPr>
                <w:sz w:val="20"/>
              </w:rPr>
            </w:pPr>
            <w:r>
              <w:rPr>
                <w:sz w:val="20"/>
              </w:rPr>
              <w:t>Cash and cash equivalents comprise cash at bank, in hand and cash equivalents. Cash equivalents are readily convertible</w:t>
            </w:r>
            <w:r>
              <w:rPr>
                <w:spacing w:val="-6"/>
                <w:sz w:val="20"/>
              </w:rPr>
              <w:t xml:space="preserve"> </w:t>
            </w:r>
            <w:r>
              <w:rPr>
                <w:sz w:val="20"/>
              </w:rPr>
              <w:t>investments</w:t>
            </w:r>
            <w:r>
              <w:rPr>
                <w:spacing w:val="-5"/>
                <w:sz w:val="20"/>
              </w:rPr>
              <w:t xml:space="preserve"> </w:t>
            </w:r>
            <w:r>
              <w:rPr>
                <w:sz w:val="20"/>
              </w:rPr>
              <w:t>of</w:t>
            </w:r>
            <w:r>
              <w:rPr>
                <w:spacing w:val="-4"/>
                <w:sz w:val="20"/>
              </w:rPr>
              <w:t xml:space="preserve"> </w:t>
            </w:r>
            <w:r>
              <w:rPr>
                <w:sz w:val="20"/>
              </w:rPr>
              <w:t>known</w:t>
            </w:r>
            <w:r>
              <w:rPr>
                <w:spacing w:val="-6"/>
                <w:sz w:val="20"/>
              </w:rPr>
              <w:t xml:space="preserve"> </w:t>
            </w:r>
            <w:r>
              <w:rPr>
                <w:sz w:val="20"/>
              </w:rPr>
              <w:t>value</w:t>
            </w:r>
            <w:r>
              <w:rPr>
                <w:spacing w:val="-7"/>
                <w:sz w:val="20"/>
              </w:rPr>
              <w:t xml:space="preserve"> </w:t>
            </w:r>
            <w:r>
              <w:rPr>
                <w:sz w:val="20"/>
              </w:rPr>
              <w:t>which</w:t>
            </w:r>
            <w:r>
              <w:rPr>
                <w:spacing w:val="-6"/>
                <w:sz w:val="20"/>
              </w:rPr>
              <w:t xml:space="preserve"> </w:t>
            </w:r>
            <w:r>
              <w:rPr>
                <w:sz w:val="20"/>
              </w:rPr>
              <w:t>are</w:t>
            </w:r>
            <w:r>
              <w:rPr>
                <w:spacing w:val="-6"/>
                <w:sz w:val="20"/>
              </w:rPr>
              <w:t xml:space="preserve"> </w:t>
            </w:r>
            <w:r>
              <w:rPr>
                <w:sz w:val="20"/>
              </w:rPr>
              <w:t>subject</w:t>
            </w:r>
            <w:r>
              <w:rPr>
                <w:spacing w:val="-6"/>
                <w:sz w:val="20"/>
              </w:rPr>
              <w:t xml:space="preserve"> </w:t>
            </w:r>
            <w:r>
              <w:rPr>
                <w:sz w:val="20"/>
              </w:rPr>
              <w:t>to</w:t>
            </w:r>
            <w:r>
              <w:rPr>
                <w:spacing w:val="-7"/>
                <w:sz w:val="20"/>
              </w:rPr>
              <w:t xml:space="preserve"> </w:t>
            </w:r>
            <w:r>
              <w:rPr>
                <w:sz w:val="20"/>
              </w:rPr>
              <w:t>an</w:t>
            </w:r>
            <w:r>
              <w:rPr>
                <w:spacing w:val="-7"/>
                <w:sz w:val="20"/>
              </w:rPr>
              <w:t xml:space="preserve"> </w:t>
            </w:r>
            <w:r>
              <w:rPr>
                <w:sz w:val="20"/>
              </w:rPr>
              <w:t>insignificant</w:t>
            </w:r>
            <w:r>
              <w:rPr>
                <w:spacing w:val="-6"/>
                <w:sz w:val="20"/>
              </w:rPr>
              <w:t xml:space="preserve"> </w:t>
            </w:r>
            <w:r>
              <w:rPr>
                <w:sz w:val="20"/>
              </w:rPr>
              <w:t>risk</w:t>
            </w:r>
            <w:r>
              <w:rPr>
                <w:spacing w:val="-2"/>
                <w:sz w:val="20"/>
              </w:rPr>
              <w:t xml:space="preserve"> </w:t>
            </w:r>
            <w:r>
              <w:rPr>
                <w:sz w:val="20"/>
              </w:rPr>
              <w:t>of</w:t>
            </w:r>
            <w:r>
              <w:rPr>
                <w:spacing w:val="-4"/>
                <w:sz w:val="20"/>
              </w:rPr>
              <w:t xml:space="preserve"> </w:t>
            </w:r>
            <w:r>
              <w:rPr>
                <w:sz w:val="20"/>
              </w:rPr>
              <w:t>change</w:t>
            </w:r>
            <w:r>
              <w:rPr>
                <w:spacing w:val="-6"/>
                <w:sz w:val="20"/>
              </w:rPr>
              <w:t xml:space="preserve"> </w:t>
            </w:r>
            <w:r>
              <w:rPr>
                <w:sz w:val="20"/>
              </w:rPr>
              <w:t>in</w:t>
            </w:r>
            <w:r>
              <w:rPr>
                <w:spacing w:val="-6"/>
                <w:sz w:val="20"/>
              </w:rPr>
              <w:t xml:space="preserve"> </w:t>
            </w:r>
            <w:r>
              <w:rPr>
                <w:sz w:val="20"/>
              </w:rPr>
              <w:t>value</w:t>
            </w:r>
            <w:r>
              <w:rPr>
                <w:spacing w:val="-7"/>
                <w:sz w:val="20"/>
              </w:rPr>
              <w:t xml:space="preserve"> </w:t>
            </w:r>
            <w:r>
              <w:rPr>
                <w:sz w:val="20"/>
              </w:rPr>
              <w:t>and</w:t>
            </w:r>
            <w:r>
              <w:rPr>
                <w:spacing w:val="-6"/>
                <w:sz w:val="20"/>
              </w:rPr>
              <w:t xml:space="preserve"> </w:t>
            </w:r>
            <w:r>
              <w:rPr>
                <w:sz w:val="20"/>
              </w:rPr>
              <w:t>usually</w:t>
            </w:r>
            <w:r>
              <w:rPr>
                <w:spacing w:val="-11"/>
                <w:sz w:val="20"/>
              </w:rPr>
              <w:t xml:space="preserve"> </w:t>
            </w:r>
            <w:r>
              <w:rPr>
                <w:sz w:val="20"/>
              </w:rPr>
              <w:t>mature within 3 months or less from the date of acquisition.</w:t>
            </w:r>
          </w:p>
        </w:tc>
      </w:tr>
      <w:tr w:rsidR="00464E1E" w14:paraId="0D787AD1" w14:textId="77777777">
        <w:trPr>
          <w:trHeight w:val="801"/>
        </w:trPr>
        <w:tc>
          <w:tcPr>
            <w:tcW w:w="10514" w:type="dxa"/>
          </w:tcPr>
          <w:p w14:paraId="0D787AD0" w14:textId="77777777" w:rsidR="00464E1E" w:rsidRDefault="00000000">
            <w:pPr>
              <w:pStyle w:val="TableParagraph"/>
              <w:spacing w:before="61" w:line="240" w:lineRule="atLeast"/>
              <w:ind w:left="50"/>
              <w:rPr>
                <w:sz w:val="20"/>
              </w:rPr>
            </w:pPr>
            <w:r>
              <w:rPr>
                <w:sz w:val="20"/>
              </w:rPr>
              <w:t>In the Statement of Cash Flows, cash and cash equivalents are shown net of bank overdrafts that are repayable on demand</w:t>
            </w:r>
            <w:r>
              <w:rPr>
                <w:spacing w:val="-5"/>
                <w:sz w:val="20"/>
              </w:rPr>
              <w:t xml:space="preserve"> </w:t>
            </w:r>
            <w:r>
              <w:rPr>
                <w:sz w:val="20"/>
              </w:rPr>
              <w:t>and</w:t>
            </w:r>
            <w:r>
              <w:rPr>
                <w:spacing w:val="-6"/>
                <w:sz w:val="20"/>
              </w:rPr>
              <w:t xml:space="preserve"> </w:t>
            </w:r>
            <w:r>
              <w:rPr>
                <w:sz w:val="20"/>
              </w:rPr>
              <w:t>that</w:t>
            </w:r>
            <w:r>
              <w:rPr>
                <w:spacing w:val="-5"/>
                <w:sz w:val="20"/>
              </w:rPr>
              <w:t xml:space="preserve"> </w:t>
            </w:r>
            <w:r>
              <w:rPr>
                <w:sz w:val="20"/>
              </w:rPr>
              <w:t>form an</w:t>
            </w:r>
            <w:r>
              <w:rPr>
                <w:spacing w:val="-6"/>
                <w:sz w:val="20"/>
              </w:rPr>
              <w:t xml:space="preserve"> </w:t>
            </w:r>
            <w:r>
              <w:rPr>
                <w:sz w:val="20"/>
              </w:rPr>
              <w:t>integral</w:t>
            </w:r>
            <w:r>
              <w:rPr>
                <w:spacing w:val="-6"/>
                <w:sz w:val="20"/>
              </w:rPr>
              <w:t xml:space="preserve"> </w:t>
            </w:r>
            <w:r>
              <w:rPr>
                <w:sz w:val="20"/>
              </w:rPr>
              <w:t>part</w:t>
            </w:r>
            <w:r>
              <w:rPr>
                <w:spacing w:val="-5"/>
                <w:sz w:val="20"/>
              </w:rPr>
              <w:t xml:space="preserve"> </w:t>
            </w:r>
            <w:r>
              <w:rPr>
                <w:sz w:val="20"/>
              </w:rPr>
              <w:t>of</w:t>
            </w:r>
            <w:r>
              <w:rPr>
                <w:spacing w:val="-3"/>
                <w:sz w:val="20"/>
              </w:rPr>
              <w:t xml:space="preserve"> </w:t>
            </w:r>
            <w:r>
              <w:rPr>
                <w:sz w:val="20"/>
              </w:rPr>
              <w:t>a</w:t>
            </w:r>
            <w:r>
              <w:rPr>
                <w:spacing w:val="-6"/>
                <w:sz w:val="20"/>
              </w:rPr>
              <w:t xml:space="preserve"> </w:t>
            </w:r>
            <w:r>
              <w:rPr>
                <w:sz w:val="20"/>
              </w:rPr>
              <w:t>trust's</w:t>
            </w:r>
            <w:r>
              <w:rPr>
                <w:spacing w:val="-3"/>
                <w:sz w:val="20"/>
              </w:rPr>
              <w:t xml:space="preserve"> </w:t>
            </w:r>
            <w:r>
              <w:rPr>
                <w:sz w:val="20"/>
              </w:rPr>
              <w:t>cash</w:t>
            </w:r>
            <w:r>
              <w:rPr>
                <w:spacing w:val="-5"/>
                <w:sz w:val="20"/>
              </w:rPr>
              <w:t xml:space="preserve"> </w:t>
            </w:r>
            <w:r>
              <w:rPr>
                <w:sz w:val="20"/>
              </w:rPr>
              <w:t>management.</w:t>
            </w:r>
            <w:r>
              <w:rPr>
                <w:spacing w:val="-5"/>
                <w:sz w:val="20"/>
              </w:rPr>
              <w:t xml:space="preserve"> </w:t>
            </w:r>
            <w:r>
              <w:rPr>
                <w:sz w:val="20"/>
              </w:rPr>
              <w:t>Cash,</w:t>
            </w:r>
            <w:r>
              <w:rPr>
                <w:spacing w:val="-5"/>
                <w:sz w:val="20"/>
              </w:rPr>
              <w:t xml:space="preserve"> </w:t>
            </w:r>
            <w:r>
              <w:rPr>
                <w:sz w:val="20"/>
              </w:rPr>
              <w:t>bank</w:t>
            </w:r>
            <w:r>
              <w:rPr>
                <w:spacing w:val="-2"/>
                <w:sz w:val="20"/>
              </w:rPr>
              <w:t xml:space="preserve"> </w:t>
            </w:r>
            <w:r>
              <w:rPr>
                <w:sz w:val="20"/>
              </w:rPr>
              <w:t>and</w:t>
            </w:r>
            <w:r>
              <w:rPr>
                <w:spacing w:val="-5"/>
                <w:sz w:val="20"/>
              </w:rPr>
              <w:t xml:space="preserve"> </w:t>
            </w:r>
            <w:r>
              <w:rPr>
                <w:sz w:val="20"/>
              </w:rPr>
              <w:t>overdraft</w:t>
            </w:r>
            <w:r>
              <w:rPr>
                <w:spacing w:val="-5"/>
                <w:sz w:val="20"/>
              </w:rPr>
              <w:t xml:space="preserve"> </w:t>
            </w:r>
            <w:r>
              <w:rPr>
                <w:sz w:val="20"/>
              </w:rPr>
              <w:t>balances</w:t>
            </w:r>
            <w:r>
              <w:rPr>
                <w:spacing w:val="-4"/>
                <w:sz w:val="20"/>
              </w:rPr>
              <w:t xml:space="preserve"> </w:t>
            </w:r>
            <w:r>
              <w:rPr>
                <w:sz w:val="20"/>
              </w:rPr>
              <w:t>are</w:t>
            </w:r>
            <w:r>
              <w:rPr>
                <w:spacing w:val="-5"/>
                <w:sz w:val="20"/>
              </w:rPr>
              <w:t xml:space="preserve"> </w:t>
            </w:r>
            <w:r>
              <w:rPr>
                <w:sz w:val="20"/>
              </w:rPr>
              <w:t>recorded at current values.</w:t>
            </w:r>
          </w:p>
        </w:tc>
      </w:tr>
    </w:tbl>
    <w:p w14:paraId="0D787AD2" w14:textId="77777777" w:rsidR="00464E1E" w:rsidRDefault="00464E1E">
      <w:pPr>
        <w:pStyle w:val="BodyText"/>
        <w:spacing w:before="89"/>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353"/>
      </w:tblGrid>
      <w:tr w:rsidR="00464E1E" w14:paraId="0D787AD4" w14:textId="77777777">
        <w:trPr>
          <w:trHeight w:val="293"/>
        </w:trPr>
        <w:tc>
          <w:tcPr>
            <w:tcW w:w="10353" w:type="dxa"/>
          </w:tcPr>
          <w:p w14:paraId="0D787AD3" w14:textId="77777777" w:rsidR="00464E1E" w:rsidRDefault="00000000">
            <w:pPr>
              <w:pStyle w:val="TableParagraph"/>
              <w:spacing w:line="223" w:lineRule="exact"/>
              <w:ind w:left="50"/>
              <w:rPr>
                <w:b/>
                <w:sz w:val="20"/>
              </w:rPr>
            </w:pPr>
            <w:r>
              <w:rPr>
                <w:b/>
                <w:sz w:val="20"/>
              </w:rPr>
              <w:t>Note</w:t>
            </w:r>
            <w:r>
              <w:rPr>
                <w:b/>
                <w:spacing w:val="-7"/>
                <w:sz w:val="20"/>
              </w:rPr>
              <w:t xml:space="preserve"> </w:t>
            </w:r>
            <w:r>
              <w:rPr>
                <w:b/>
                <w:sz w:val="20"/>
              </w:rPr>
              <w:t>1.14</w:t>
            </w:r>
            <w:r>
              <w:rPr>
                <w:b/>
                <w:spacing w:val="-7"/>
                <w:sz w:val="20"/>
              </w:rPr>
              <w:t xml:space="preserve"> </w:t>
            </w:r>
            <w:r>
              <w:rPr>
                <w:b/>
                <w:sz w:val="20"/>
              </w:rPr>
              <w:t>Third</w:t>
            </w:r>
            <w:r>
              <w:rPr>
                <w:b/>
                <w:spacing w:val="-6"/>
                <w:sz w:val="20"/>
              </w:rPr>
              <w:t xml:space="preserve"> </w:t>
            </w:r>
            <w:r>
              <w:rPr>
                <w:b/>
                <w:sz w:val="20"/>
              </w:rPr>
              <w:t>party</w:t>
            </w:r>
            <w:r>
              <w:rPr>
                <w:b/>
                <w:spacing w:val="-9"/>
                <w:sz w:val="20"/>
              </w:rPr>
              <w:t xml:space="preserve"> </w:t>
            </w:r>
            <w:r>
              <w:rPr>
                <w:b/>
                <w:spacing w:val="-2"/>
                <w:sz w:val="20"/>
              </w:rPr>
              <w:t>assets</w:t>
            </w:r>
          </w:p>
        </w:tc>
      </w:tr>
      <w:tr w:rsidR="00464E1E" w14:paraId="0D787AD6" w14:textId="77777777">
        <w:trPr>
          <w:trHeight w:val="1035"/>
        </w:trPr>
        <w:tc>
          <w:tcPr>
            <w:tcW w:w="10353" w:type="dxa"/>
          </w:tcPr>
          <w:p w14:paraId="0D787AD5" w14:textId="77777777" w:rsidR="00464E1E" w:rsidRDefault="00000000">
            <w:pPr>
              <w:pStyle w:val="TableParagraph"/>
              <w:spacing w:before="54" w:line="240" w:lineRule="atLeast"/>
              <w:ind w:left="50"/>
              <w:rPr>
                <w:sz w:val="20"/>
              </w:rPr>
            </w:pPr>
            <w:r>
              <w:rPr>
                <w:sz w:val="20"/>
              </w:rPr>
              <w:t>Assets</w:t>
            </w:r>
            <w:r>
              <w:rPr>
                <w:spacing w:val="-4"/>
                <w:sz w:val="20"/>
              </w:rPr>
              <w:t xml:space="preserve"> </w:t>
            </w:r>
            <w:r>
              <w:rPr>
                <w:sz w:val="20"/>
              </w:rPr>
              <w:t>belonging</w:t>
            </w:r>
            <w:r>
              <w:rPr>
                <w:spacing w:val="-6"/>
                <w:sz w:val="20"/>
              </w:rPr>
              <w:t xml:space="preserve"> </w:t>
            </w:r>
            <w:r>
              <w:rPr>
                <w:sz w:val="20"/>
              </w:rPr>
              <w:t>to</w:t>
            </w:r>
            <w:r>
              <w:rPr>
                <w:spacing w:val="-6"/>
                <w:sz w:val="20"/>
              </w:rPr>
              <w:t xml:space="preserve"> </w:t>
            </w:r>
            <w:r>
              <w:rPr>
                <w:sz w:val="20"/>
              </w:rPr>
              <w:t>third</w:t>
            </w:r>
            <w:r>
              <w:rPr>
                <w:spacing w:val="-5"/>
                <w:sz w:val="20"/>
              </w:rPr>
              <w:t xml:space="preserve"> </w:t>
            </w:r>
            <w:r>
              <w:rPr>
                <w:sz w:val="20"/>
              </w:rPr>
              <w:t>parties</w:t>
            </w:r>
            <w:r>
              <w:rPr>
                <w:spacing w:val="-4"/>
                <w:sz w:val="20"/>
              </w:rPr>
              <w:t xml:space="preserve"> </w:t>
            </w:r>
            <w:r>
              <w:rPr>
                <w:sz w:val="20"/>
              </w:rPr>
              <w:t>in</w:t>
            </w:r>
            <w:r>
              <w:rPr>
                <w:spacing w:val="-5"/>
                <w:sz w:val="20"/>
              </w:rPr>
              <w:t xml:space="preserve"> </w:t>
            </w:r>
            <w:r>
              <w:rPr>
                <w:sz w:val="20"/>
              </w:rPr>
              <w:t>which</w:t>
            </w:r>
            <w:r>
              <w:rPr>
                <w:spacing w:val="-5"/>
                <w:sz w:val="20"/>
              </w:rPr>
              <w:t xml:space="preserve"> </w:t>
            </w:r>
            <w:r>
              <w:rPr>
                <w:sz w:val="20"/>
              </w:rPr>
              <w:t>a</w:t>
            </w:r>
            <w:r>
              <w:rPr>
                <w:spacing w:val="-6"/>
                <w:sz w:val="20"/>
              </w:rPr>
              <w:t xml:space="preserve"> </w:t>
            </w:r>
            <w:r>
              <w:rPr>
                <w:sz w:val="20"/>
              </w:rPr>
              <w:t>NHS</w:t>
            </w:r>
            <w:r>
              <w:rPr>
                <w:spacing w:val="-5"/>
                <w:sz w:val="20"/>
              </w:rPr>
              <w:t xml:space="preserve"> </w:t>
            </w:r>
            <w:r>
              <w:rPr>
                <w:sz w:val="20"/>
              </w:rPr>
              <w:t>provider</w:t>
            </w:r>
            <w:r>
              <w:rPr>
                <w:spacing w:val="-4"/>
                <w:sz w:val="20"/>
              </w:rPr>
              <w:t xml:space="preserve"> </w:t>
            </w:r>
            <w:r>
              <w:rPr>
                <w:sz w:val="20"/>
              </w:rPr>
              <w:t>has</w:t>
            </w:r>
            <w:r>
              <w:rPr>
                <w:spacing w:val="-4"/>
                <w:sz w:val="20"/>
              </w:rPr>
              <w:t xml:space="preserve"> </w:t>
            </w:r>
            <w:r>
              <w:rPr>
                <w:sz w:val="20"/>
              </w:rPr>
              <w:t>no</w:t>
            </w:r>
            <w:r>
              <w:rPr>
                <w:spacing w:val="-6"/>
                <w:sz w:val="20"/>
              </w:rPr>
              <w:t xml:space="preserve"> </w:t>
            </w:r>
            <w:r>
              <w:rPr>
                <w:sz w:val="20"/>
              </w:rPr>
              <w:t>beneficial</w:t>
            </w:r>
            <w:r>
              <w:rPr>
                <w:spacing w:val="-6"/>
                <w:sz w:val="20"/>
              </w:rPr>
              <w:t xml:space="preserve"> </w:t>
            </w:r>
            <w:r>
              <w:rPr>
                <w:sz w:val="20"/>
              </w:rPr>
              <w:t>interest</w:t>
            </w:r>
            <w:r>
              <w:rPr>
                <w:spacing w:val="-5"/>
                <w:sz w:val="20"/>
              </w:rPr>
              <w:t xml:space="preserve"> </w:t>
            </w:r>
            <w:r>
              <w:rPr>
                <w:sz w:val="20"/>
              </w:rPr>
              <w:t>(such</w:t>
            </w:r>
            <w:r>
              <w:rPr>
                <w:spacing w:val="-5"/>
                <w:sz w:val="20"/>
              </w:rPr>
              <w:t xml:space="preserve"> </w:t>
            </w:r>
            <w:r>
              <w:rPr>
                <w:sz w:val="20"/>
              </w:rPr>
              <w:t>as</w:t>
            </w:r>
            <w:r>
              <w:rPr>
                <w:spacing w:val="-4"/>
                <w:sz w:val="20"/>
              </w:rPr>
              <w:t xml:space="preserve"> </w:t>
            </w:r>
            <w:r>
              <w:rPr>
                <w:sz w:val="20"/>
              </w:rPr>
              <w:t>money</w:t>
            </w:r>
            <w:r>
              <w:rPr>
                <w:spacing w:val="-11"/>
                <w:sz w:val="20"/>
              </w:rPr>
              <w:t xml:space="preserve"> </w:t>
            </w:r>
            <w:r>
              <w:rPr>
                <w:sz w:val="20"/>
              </w:rPr>
              <w:t>held</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 patients) are not recognised in the accounts since an NHS provider has no beneficial interest in them. They</w:t>
            </w:r>
            <w:r>
              <w:rPr>
                <w:spacing w:val="-4"/>
                <w:sz w:val="20"/>
              </w:rPr>
              <w:t xml:space="preserve"> </w:t>
            </w:r>
            <w:r>
              <w:rPr>
                <w:sz w:val="20"/>
              </w:rPr>
              <w:t>are disclosed</w:t>
            </w:r>
            <w:r>
              <w:rPr>
                <w:spacing w:val="-1"/>
                <w:sz w:val="20"/>
              </w:rPr>
              <w:t xml:space="preserve"> </w:t>
            </w:r>
            <w:r>
              <w:rPr>
                <w:sz w:val="20"/>
              </w:rPr>
              <w:t>in a</w:t>
            </w:r>
            <w:r>
              <w:rPr>
                <w:spacing w:val="-1"/>
                <w:sz w:val="20"/>
              </w:rPr>
              <w:t xml:space="preserve"> </w:t>
            </w:r>
            <w:r>
              <w:rPr>
                <w:sz w:val="20"/>
              </w:rPr>
              <w:t>separate note</w:t>
            </w:r>
            <w:r>
              <w:rPr>
                <w:spacing w:val="-1"/>
                <w:sz w:val="20"/>
              </w:rPr>
              <w:t xml:space="preserve"> </w:t>
            </w:r>
            <w:r>
              <w:rPr>
                <w:sz w:val="20"/>
              </w:rPr>
              <w:t>to</w:t>
            </w:r>
            <w:r>
              <w:rPr>
                <w:spacing w:val="-1"/>
                <w:sz w:val="20"/>
              </w:rPr>
              <w:t xml:space="preserve"> </w:t>
            </w:r>
            <w:r>
              <w:rPr>
                <w:sz w:val="20"/>
              </w:rPr>
              <w:t>the accounts in accordance with</w:t>
            </w:r>
            <w:r>
              <w:rPr>
                <w:spacing w:val="-1"/>
                <w:sz w:val="20"/>
              </w:rPr>
              <w:t xml:space="preserve"> </w:t>
            </w:r>
            <w:r>
              <w:rPr>
                <w:sz w:val="20"/>
              </w:rPr>
              <w:t>the</w:t>
            </w:r>
            <w:r>
              <w:rPr>
                <w:spacing w:val="-1"/>
                <w:sz w:val="20"/>
              </w:rPr>
              <w:t xml:space="preserve"> </w:t>
            </w:r>
            <w:r>
              <w:rPr>
                <w:sz w:val="20"/>
              </w:rPr>
              <w:t>requirements of the FReM (see</w:t>
            </w:r>
            <w:r>
              <w:rPr>
                <w:spacing w:val="-1"/>
                <w:sz w:val="20"/>
              </w:rPr>
              <w:t xml:space="preserve"> </w:t>
            </w:r>
            <w:r>
              <w:rPr>
                <w:sz w:val="20"/>
              </w:rPr>
              <w:t>note</w:t>
            </w:r>
            <w:r>
              <w:rPr>
                <w:spacing w:val="-1"/>
                <w:sz w:val="20"/>
              </w:rPr>
              <w:t xml:space="preserve"> </w:t>
            </w:r>
            <w:r>
              <w:rPr>
                <w:sz w:val="20"/>
              </w:rPr>
              <w:t>18.2 to</w:t>
            </w:r>
            <w:r>
              <w:rPr>
                <w:spacing w:val="-1"/>
                <w:sz w:val="20"/>
              </w:rPr>
              <w:t xml:space="preserve"> </w:t>
            </w:r>
            <w:r>
              <w:rPr>
                <w:sz w:val="20"/>
              </w:rPr>
              <w:t xml:space="preserve">the </w:t>
            </w:r>
            <w:r>
              <w:rPr>
                <w:spacing w:val="-2"/>
                <w:sz w:val="20"/>
              </w:rPr>
              <w:t>accounts).</w:t>
            </w:r>
          </w:p>
        </w:tc>
      </w:tr>
    </w:tbl>
    <w:p w14:paraId="0D787AD7" w14:textId="77777777" w:rsidR="00464E1E" w:rsidRDefault="00464E1E">
      <w:pPr>
        <w:spacing w:line="240" w:lineRule="atLeast"/>
        <w:rPr>
          <w:sz w:val="20"/>
        </w:rPr>
        <w:sectPr w:rsidR="00464E1E">
          <w:headerReference w:type="even" r:id="rId53"/>
          <w:pgSz w:w="11910" w:h="16840"/>
          <w:pgMar w:top="680" w:right="560" w:bottom="680" w:left="560" w:header="0" w:footer="0" w:gutter="0"/>
          <w:cols w:space="720"/>
        </w:sectPr>
      </w:pPr>
    </w:p>
    <w:p w14:paraId="0D787AD8" w14:textId="77777777" w:rsidR="00464E1E" w:rsidRDefault="00464E1E">
      <w:pPr>
        <w:pStyle w:val="BodyText"/>
        <w:spacing w:before="1"/>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10276"/>
      </w:tblGrid>
      <w:tr w:rsidR="00464E1E" w14:paraId="0D787ADA" w14:textId="77777777">
        <w:trPr>
          <w:trHeight w:val="274"/>
        </w:trPr>
        <w:tc>
          <w:tcPr>
            <w:tcW w:w="10276" w:type="dxa"/>
          </w:tcPr>
          <w:p w14:paraId="0D787AD9" w14:textId="77777777" w:rsidR="00464E1E" w:rsidRDefault="00000000">
            <w:pPr>
              <w:pStyle w:val="TableParagraph"/>
              <w:spacing w:line="223" w:lineRule="exact"/>
              <w:ind w:left="50"/>
              <w:rPr>
                <w:b/>
                <w:sz w:val="20"/>
              </w:rPr>
            </w:pPr>
            <w:r>
              <w:rPr>
                <w:b/>
                <w:sz w:val="20"/>
              </w:rPr>
              <w:t>Note</w:t>
            </w:r>
            <w:r>
              <w:rPr>
                <w:b/>
                <w:spacing w:val="-6"/>
                <w:sz w:val="20"/>
              </w:rPr>
              <w:t xml:space="preserve"> </w:t>
            </w:r>
            <w:r>
              <w:rPr>
                <w:b/>
                <w:sz w:val="20"/>
              </w:rPr>
              <w:t>1.15</w:t>
            </w:r>
            <w:r>
              <w:rPr>
                <w:b/>
                <w:spacing w:val="-6"/>
                <w:sz w:val="20"/>
              </w:rPr>
              <w:t xml:space="preserve"> </w:t>
            </w:r>
            <w:r>
              <w:rPr>
                <w:b/>
                <w:spacing w:val="-2"/>
                <w:sz w:val="20"/>
              </w:rPr>
              <w:t>Provisions</w:t>
            </w:r>
          </w:p>
        </w:tc>
      </w:tr>
      <w:tr w:rsidR="00464E1E" w14:paraId="0D787ADC" w14:textId="77777777">
        <w:trPr>
          <w:trHeight w:val="1016"/>
        </w:trPr>
        <w:tc>
          <w:tcPr>
            <w:tcW w:w="10276" w:type="dxa"/>
          </w:tcPr>
          <w:p w14:paraId="0D787ADB" w14:textId="77777777" w:rsidR="00464E1E" w:rsidRDefault="00000000">
            <w:pPr>
              <w:pStyle w:val="TableParagraph"/>
              <w:spacing w:before="34" w:line="240" w:lineRule="atLeast"/>
              <w:ind w:left="50" w:right="47"/>
              <w:jc w:val="both"/>
              <w:rPr>
                <w:sz w:val="20"/>
              </w:rPr>
            </w:pPr>
            <w:r>
              <w:rPr>
                <w:sz w:val="20"/>
              </w:rPr>
              <w:t>An</w:t>
            </w:r>
            <w:r>
              <w:rPr>
                <w:spacing w:val="-6"/>
                <w:sz w:val="20"/>
              </w:rPr>
              <w:t xml:space="preserve"> </w:t>
            </w:r>
            <w:r>
              <w:rPr>
                <w:sz w:val="20"/>
              </w:rPr>
              <w:t>NHS</w:t>
            </w:r>
            <w:r>
              <w:rPr>
                <w:spacing w:val="-7"/>
                <w:sz w:val="20"/>
              </w:rPr>
              <w:t xml:space="preserve"> </w:t>
            </w:r>
            <w:r>
              <w:rPr>
                <w:sz w:val="20"/>
              </w:rPr>
              <w:t>provider</w:t>
            </w:r>
            <w:r>
              <w:rPr>
                <w:spacing w:val="-5"/>
                <w:sz w:val="20"/>
              </w:rPr>
              <w:t xml:space="preserve"> </w:t>
            </w:r>
            <w:r>
              <w:rPr>
                <w:sz w:val="20"/>
              </w:rPr>
              <w:t>recognises</w:t>
            </w:r>
            <w:r>
              <w:rPr>
                <w:spacing w:val="-5"/>
                <w:sz w:val="20"/>
              </w:rPr>
              <w:t xml:space="preserve"> </w:t>
            </w:r>
            <w:r>
              <w:rPr>
                <w:sz w:val="20"/>
              </w:rPr>
              <w:t>a</w:t>
            </w:r>
            <w:r>
              <w:rPr>
                <w:spacing w:val="-7"/>
                <w:sz w:val="20"/>
              </w:rPr>
              <w:t xml:space="preserve"> </w:t>
            </w:r>
            <w:r>
              <w:rPr>
                <w:sz w:val="20"/>
              </w:rPr>
              <w:t>provision</w:t>
            </w:r>
            <w:r>
              <w:rPr>
                <w:spacing w:val="-7"/>
                <w:sz w:val="20"/>
              </w:rPr>
              <w:t xml:space="preserve"> </w:t>
            </w:r>
            <w:r>
              <w:rPr>
                <w:sz w:val="20"/>
              </w:rPr>
              <w:t>where</w:t>
            </w:r>
            <w:r>
              <w:rPr>
                <w:spacing w:val="-6"/>
                <w:sz w:val="20"/>
              </w:rPr>
              <w:t xml:space="preserve"> </w:t>
            </w:r>
            <w:r>
              <w:rPr>
                <w:sz w:val="20"/>
              </w:rPr>
              <w:t>it</w:t>
            </w:r>
            <w:r>
              <w:rPr>
                <w:spacing w:val="-6"/>
                <w:sz w:val="20"/>
              </w:rPr>
              <w:t xml:space="preserve"> </w:t>
            </w:r>
            <w:r>
              <w:rPr>
                <w:sz w:val="20"/>
              </w:rPr>
              <w:t>has</w:t>
            </w:r>
            <w:r>
              <w:rPr>
                <w:spacing w:val="-5"/>
                <w:sz w:val="20"/>
              </w:rPr>
              <w:t xml:space="preserve"> </w:t>
            </w:r>
            <w:r>
              <w:rPr>
                <w:sz w:val="20"/>
              </w:rPr>
              <w:t>a</w:t>
            </w:r>
            <w:r>
              <w:rPr>
                <w:spacing w:val="-7"/>
                <w:sz w:val="20"/>
              </w:rPr>
              <w:t xml:space="preserve"> </w:t>
            </w:r>
            <w:r>
              <w:rPr>
                <w:sz w:val="20"/>
              </w:rPr>
              <w:t>present</w:t>
            </w:r>
            <w:r>
              <w:rPr>
                <w:spacing w:val="-6"/>
                <w:sz w:val="20"/>
              </w:rPr>
              <w:t xml:space="preserve"> </w:t>
            </w:r>
            <w:r>
              <w:rPr>
                <w:sz w:val="20"/>
              </w:rPr>
              <w:t>legal</w:t>
            </w:r>
            <w:r>
              <w:rPr>
                <w:spacing w:val="-7"/>
                <w:sz w:val="20"/>
              </w:rPr>
              <w:t xml:space="preserve"> </w:t>
            </w:r>
            <w:r>
              <w:rPr>
                <w:sz w:val="20"/>
              </w:rPr>
              <w:t>or</w:t>
            </w:r>
            <w:r>
              <w:rPr>
                <w:spacing w:val="-6"/>
                <w:sz w:val="20"/>
              </w:rPr>
              <w:t xml:space="preserve"> </w:t>
            </w:r>
            <w:r>
              <w:rPr>
                <w:sz w:val="20"/>
              </w:rPr>
              <w:t>constructive</w:t>
            </w:r>
            <w:r>
              <w:rPr>
                <w:spacing w:val="-6"/>
                <w:sz w:val="20"/>
              </w:rPr>
              <w:t xml:space="preserve"> </w:t>
            </w:r>
            <w:r>
              <w:rPr>
                <w:sz w:val="20"/>
              </w:rPr>
              <w:t>obligation</w:t>
            </w:r>
            <w:r>
              <w:rPr>
                <w:spacing w:val="-7"/>
                <w:sz w:val="20"/>
              </w:rPr>
              <w:t xml:space="preserve"> </w:t>
            </w:r>
            <w:r>
              <w:rPr>
                <w:sz w:val="20"/>
              </w:rPr>
              <w:t>of</w:t>
            </w:r>
            <w:r>
              <w:rPr>
                <w:spacing w:val="-4"/>
                <w:sz w:val="20"/>
              </w:rPr>
              <w:t xml:space="preserve"> </w:t>
            </w:r>
            <w:r>
              <w:rPr>
                <w:sz w:val="20"/>
              </w:rPr>
              <w:t>uncertain</w:t>
            </w:r>
            <w:r>
              <w:rPr>
                <w:spacing w:val="-6"/>
                <w:sz w:val="20"/>
              </w:rPr>
              <w:t xml:space="preserve"> </w:t>
            </w:r>
            <w:r>
              <w:rPr>
                <w:sz w:val="20"/>
              </w:rPr>
              <w:t>timing</w:t>
            </w:r>
            <w:r>
              <w:rPr>
                <w:spacing w:val="-7"/>
                <w:sz w:val="20"/>
              </w:rPr>
              <w:t xml:space="preserve"> </w:t>
            </w:r>
            <w:r>
              <w:rPr>
                <w:sz w:val="20"/>
              </w:rPr>
              <w:t>or amount;</w:t>
            </w:r>
            <w:r>
              <w:rPr>
                <w:spacing w:val="-4"/>
                <w:sz w:val="20"/>
              </w:rPr>
              <w:t xml:space="preserve"> </w:t>
            </w:r>
            <w:r>
              <w:rPr>
                <w:sz w:val="20"/>
              </w:rPr>
              <w:t>for</w:t>
            </w:r>
            <w:r>
              <w:rPr>
                <w:spacing w:val="-4"/>
                <w:sz w:val="20"/>
              </w:rPr>
              <w:t xml:space="preserve"> </w:t>
            </w:r>
            <w:r>
              <w:rPr>
                <w:sz w:val="20"/>
              </w:rPr>
              <w:t>which</w:t>
            </w:r>
            <w:r>
              <w:rPr>
                <w:spacing w:val="-4"/>
                <w:sz w:val="20"/>
              </w:rPr>
              <w:t xml:space="preserve"> </w:t>
            </w:r>
            <w:r>
              <w:rPr>
                <w:sz w:val="20"/>
              </w:rPr>
              <w:t>it</w:t>
            </w:r>
            <w:r>
              <w:rPr>
                <w:spacing w:val="-4"/>
                <w:sz w:val="20"/>
              </w:rPr>
              <w:t xml:space="preserve"> </w:t>
            </w:r>
            <w:r>
              <w:rPr>
                <w:sz w:val="20"/>
              </w:rPr>
              <w:t>is</w:t>
            </w:r>
            <w:r>
              <w:rPr>
                <w:spacing w:val="-3"/>
                <w:sz w:val="20"/>
              </w:rPr>
              <w:t xml:space="preserve"> </w:t>
            </w:r>
            <w:r>
              <w:rPr>
                <w:sz w:val="20"/>
              </w:rPr>
              <w:t>probable</w:t>
            </w:r>
            <w:r>
              <w:rPr>
                <w:spacing w:val="-4"/>
                <w:sz w:val="20"/>
              </w:rPr>
              <w:t xml:space="preserve"> </w:t>
            </w:r>
            <w:r>
              <w:rPr>
                <w:sz w:val="20"/>
              </w:rPr>
              <w:t>that</w:t>
            </w:r>
            <w:r>
              <w:rPr>
                <w:spacing w:val="-4"/>
                <w:sz w:val="20"/>
              </w:rPr>
              <w:t xml:space="preserve"> </w:t>
            </w:r>
            <w:r>
              <w:rPr>
                <w:sz w:val="20"/>
              </w:rPr>
              <w:t>there</w:t>
            </w:r>
            <w:r>
              <w:rPr>
                <w:spacing w:val="-4"/>
                <w:sz w:val="20"/>
              </w:rPr>
              <w:t xml:space="preserve"> </w:t>
            </w:r>
            <w:r>
              <w:rPr>
                <w:sz w:val="20"/>
              </w:rPr>
              <w:t>will</w:t>
            </w:r>
            <w:r>
              <w:rPr>
                <w:spacing w:val="-5"/>
                <w:sz w:val="20"/>
              </w:rPr>
              <w:t xml:space="preserve"> </w:t>
            </w:r>
            <w:r>
              <w:rPr>
                <w:sz w:val="20"/>
              </w:rPr>
              <w:t>be</w:t>
            </w:r>
            <w:r>
              <w:rPr>
                <w:spacing w:val="-5"/>
                <w:sz w:val="20"/>
              </w:rPr>
              <w:t xml:space="preserve"> </w:t>
            </w:r>
            <w:r>
              <w:rPr>
                <w:sz w:val="20"/>
              </w:rPr>
              <w:t>a</w:t>
            </w:r>
            <w:r>
              <w:rPr>
                <w:spacing w:val="-5"/>
                <w:sz w:val="20"/>
              </w:rPr>
              <w:t xml:space="preserve"> </w:t>
            </w:r>
            <w:r>
              <w:rPr>
                <w:sz w:val="20"/>
              </w:rPr>
              <w:t>future</w:t>
            </w:r>
            <w:r>
              <w:rPr>
                <w:spacing w:val="-4"/>
                <w:sz w:val="20"/>
              </w:rPr>
              <w:t xml:space="preserve"> </w:t>
            </w:r>
            <w:r>
              <w:rPr>
                <w:sz w:val="20"/>
              </w:rPr>
              <w:t>outflow</w:t>
            </w:r>
            <w:r>
              <w:rPr>
                <w:spacing w:val="-5"/>
                <w:sz w:val="20"/>
              </w:rPr>
              <w:t xml:space="preserve"> </w:t>
            </w:r>
            <w:r>
              <w:rPr>
                <w:sz w:val="20"/>
              </w:rPr>
              <w:t>of</w:t>
            </w:r>
            <w:r>
              <w:rPr>
                <w:spacing w:val="-2"/>
                <w:sz w:val="20"/>
              </w:rPr>
              <w:t xml:space="preserve"> </w:t>
            </w:r>
            <w:r>
              <w:rPr>
                <w:sz w:val="20"/>
              </w:rPr>
              <w:t>cash</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resources;</w:t>
            </w:r>
            <w:r>
              <w:rPr>
                <w:spacing w:val="-4"/>
                <w:sz w:val="20"/>
              </w:rPr>
              <w:t xml:space="preserve"> </w:t>
            </w:r>
            <w:r>
              <w:rPr>
                <w:sz w:val="20"/>
              </w:rPr>
              <w:t>and</w:t>
            </w:r>
            <w:r>
              <w:rPr>
                <w:spacing w:val="-5"/>
                <w:sz w:val="20"/>
              </w:rPr>
              <w:t xml:space="preserve"> </w:t>
            </w:r>
            <w:r>
              <w:rPr>
                <w:sz w:val="20"/>
              </w:rPr>
              <w:t>a</w:t>
            </w:r>
            <w:r>
              <w:rPr>
                <w:spacing w:val="-5"/>
                <w:sz w:val="20"/>
              </w:rPr>
              <w:t xml:space="preserve"> </w:t>
            </w:r>
            <w:r>
              <w:rPr>
                <w:sz w:val="20"/>
              </w:rPr>
              <w:t>reliable</w:t>
            </w:r>
            <w:r>
              <w:rPr>
                <w:spacing w:val="-4"/>
                <w:sz w:val="20"/>
              </w:rPr>
              <w:t xml:space="preserve"> </w:t>
            </w:r>
            <w:r>
              <w:rPr>
                <w:sz w:val="20"/>
              </w:rPr>
              <w:t>estimate can</w:t>
            </w:r>
            <w:r>
              <w:rPr>
                <w:spacing w:val="-4"/>
                <w:sz w:val="20"/>
              </w:rPr>
              <w:t xml:space="preserve"> </w:t>
            </w:r>
            <w:r>
              <w:rPr>
                <w:sz w:val="20"/>
              </w:rPr>
              <w:t>be</w:t>
            </w:r>
            <w:r>
              <w:rPr>
                <w:spacing w:val="-4"/>
                <w:sz w:val="20"/>
              </w:rPr>
              <w:t xml:space="preserve"> </w:t>
            </w:r>
            <w:r>
              <w:rPr>
                <w:sz w:val="20"/>
              </w:rPr>
              <w:t>made</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amount.</w:t>
            </w:r>
            <w:r>
              <w:rPr>
                <w:spacing w:val="-3"/>
                <w:sz w:val="20"/>
              </w:rPr>
              <w:t xml:space="preserve"> </w:t>
            </w:r>
            <w:r>
              <w:rPr>
                <w:sz w:val="20"/>
              </w:rPr>
              <w:t>The</w:t>
            </w:r>
            <w:r>
              <w:rPr>
                <w:spacing w:val="-4"/>
                <w:sz w:val="20"/>
              </w:rPr>
              <w:t xml:space="preserve"> </w:t>
            </w:r>
            <w:r>
              <w:rPr>
                <w:sz w:val="20"/>
              </w:rPr>
              <w:t>amount</w:t>
            </w:r>
            <w:r>
              <w:rPr>
                <w:spacing w:val="-3"/>
                <w:sz w:val="20"/>
              </w:rPr>
              <w:t xml:space="preserve"> </w:t>
            </w:r>
            <w:r>
              <w:rPr>
                <w:sz w:val="20"/>
              </w:rPr>
              <w:t>recognised</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Consolidated</w:t>
            </w:r>
            <w:r>
              <w:rPr>
                <w:spacing w:val="-4"/>
                <w:sz w:val="20"/>
              </w:rPr>
              <w:t xml:space="preserve"> </w:t>
            </w:r>
            <w:r>
              <w:rPr>
                <w:sz w:val="20"/>
              </w:rPr>
              <w:t>Statement</w:t>
            </w:r>
            <w:r>
              <w:rPr>
                <w:spacing w:val="-3"/>
                <w:sz w:val="20"/>
              </w:rPr>
              <w:t xml:space="preserve"> </w:t>
            </w:r>
            <w:r>
              <w:rPr>
                <w:sz w:val="20"/>
              </w:rPr>
              <w:t>of</w:t>
            </w:r>
            <w:r>
              <w:rPr>
                <w:spacing w:val="-2"/>
                <w:sz w:val="20"/>
              </w:rPr>
              <w:t xml:space="preserve"> </w:t>
            </w:r>
            <w:r>
              <w:rPr>
                <w:sz w:val="20"/>
              </w:rPr>
              <w:t>Financial</w:t>
            </w:r>
            <w:r>
              <w:rPr>
                <w:spacing w:val="-4"/>
                <w:sz w:val="20"/>
              </w:rPr>
              <w:t xml:space="preserve"> </w:t>
            </w:r>
            <w:r>
              <w:rPr>
                <w:sz w:val="20"/>
              </w:rPr>
              <w:t>Position</w:t>
            </w:r>
            <w:r>
              <w:rPr>
                <w:spacing w:val="-4"/>
                <w:sz w:val="20"/>
              </w:rPr>
              <w:t xml:space="preserve"> </w:t>
            </w:r>
            <w:r>
              <w:rPr>
                <w:sz w:val="20"/>
              </w:rPr>
              <w:t>is</w:t>
            </w:r>
            <w:r>
              <w:rPr>
                <w:spacing w:val="-2"/>
                <w:sz w:val="20"/>
              </w:rPr>
              <w:t xml:space="preserve"> </w:t>
            </w:r>
            <w:r>
              <w:rPr>
                <w:sz w:val="20"/>
              </w:rPr>
              <w:t>the</w:t>
            </w:r>
            <w:r>
              <w:rPr>
                <w:spacing w:val="-3"/>
                <w:sz w:val="20"/>
              </w:rPr>
              <w:t xml:space="preserve"> </w:t>
            </w:r>
            <w:r>
              <w:rPr>
                <w:sz w:val="20"/>
              </w:rPr>
              <w:t>best estimate of the resources required to settle the obligation.</w:t>
            </w:r>
          </w:p>
        </w:tc>
      </w:tr>
    </w:tbl>
    <w:p w14:paraId="0D787ADD" w14:textId="77777777" w:rsidR="00464E1E" w:rsidRDefault="00464E1E">
      <w:pPr>
        <w:pStyle w:val="BodyText"/>
        <w:spacing w:before="85"/>
        <w:rPr>
          <w:sz w:val="20"/>
        </w:rPr>
      </w:pPr>
    </w:p>
    <w:p w14:paraId="0D787ADE" w14:textId="77777777" w:rsidR="00464E1E" w:rsidRDefault="00000000">
      <w:pPr>
        <w:spacing w:line="256" w:lineRule="auto"/>
        <w:ind w:left="167" w:right="129"/>
        <w:rPr>
          <w:sz w:val="20"/>
        </w:rPr>
      </w:pPr>
      <w:r>
        <w:rPr>
          <w:sz w:val="20"/>
        </w:rPr>
        <w:t>Where</w:t>
      </w:r>
      <w:r>
        <w:rPr>
          <w:spacing w:val="-4"/>
          <w:sz w:val="20"/>
        </w:rPr>
        <w:t xml:space="preserve"> </w:t>
      </w:r>
      <w:r>
        <w:rPr>
          <w:sz w:val="20"/>
        </w:rPr>
        <w:t>the</w:t>
      </w:r>
      <w:r>
        <w:rPr>
          <w:spacing w:val="-5"/>
          <w:sz w:val="20"/>
        </w:rPr>
        <w:t xml:space="preserve"> </w:t>
      </w:r>
      <w:r>
        <w:rPr>
          <w:sz w:val="20"/>
        </w:rPr>
        <w:t>effect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time</w:t>
      </w:r>
      <w:r>
        <w:rPr>
          <w:spacing w:val="-4"/>
          <w:sz w:val="20"/>
        </w:rPr>
        <w:t xml:space="preserve"> </w:t>
      </w:r>
      <w:r>
        <w:rPr>
          <w:sz w:val="20"/>
        </w:rPr>
        <w:t>value</w:t>
      </w:r>
      <w:r>
        <w:rPr>
          <w:spacing w:val="-5"/>
          <w:sz w:val="20"/>
        </w:rPr>
        <w:t xml:space="preserve"> </w:t>
      </w:r>
      <w:r>
        <w:rPr>
          <w:sz w:val="20"/>
        </w:rPr>
        <w:t>of</w:t>
      </w:r>
      <w:r>
        <w:rPr>
          <w:spacing w:val="-2"/>
          <w:sz w:val="20"/>
        </w:rPr>
        <w:t xml:space="preserve"> </w:t>
      </w:r>
      <w:r>
        <w:rPr>
          <w:sz w:val="20"/>
        </w:rPr>
        <w:t>money</w:t>
      </w:r>
      <w:r>
        <w:rPr>
          <w:spacing w:val="-9"/>
          <w:sz w:val="20"/>
        </w:rPr>
        <w:t xml:space="preserve"> </w:t>
      </w:r>
      <w:r>
        <w:rPr>
          <w:sz w:val="20"/>
        </w:rPr>
        <w:t>is</w:t>
      </w:r>
      <w:r>
        <w:rPr>
          <w:spacing w:val="-3"/>
          <w:sz w:val="20"/>
        </w:rPr>
        <w:t xml:space="preserve"> </w:t>
      </w:r>
      <w:r>
        <w:rPr>
          <w:sz w:val="20"/>
        </w:rPr>
        <w:t>significant,</w:t>
      </w:r>
      <w:r>
        <w:rPr>
          <w:spacing w:val="-4"/>
          <w:sz w:val="20"/>
        </w:rPr>
        <w:t xml:space="preserve"> </w:t>
      </w:r>
      <w:r>
        <w:rPr>
          <w:sz w:val="20"/>
        </w:rPr>
        <w:t>the</w:t>
      </w:r>
      <w:r>
        <w:rPr>
          <w:spacing w:val="-5"/>
          <w:sz w:val="20"/>
        </w:rPr>
        <w:t xml:space="preserve"> </w:t>
      </w:r>
      <w:r>
        <w:rPr>
          <w:sz w:val="20"/>
        </w:rPr>
        <w:t>estimated</w:t>
      </w:r>
      <w:r>
        <w:rPr>
          <w:spacing w:val="-4"/>
          <w:sz w:val="20"/>
        </w:rPr>
        <w:t xml:space="preserve"> </w:t>
      </w:r>
      <w:r>
        <w:rPr>
          <w:sz w:val="20"/>
        </w:rPr>
        <w:t>risk-adjusted</w:t>
      </w:r>
      <w:r>
        <w:rPr>
          <w:spacing w:val="-5"/>
          <w:sz w:val="20"/>
        </w:rPr>
        <w:t xml:space="preserve"> </w:t>
      </w:r>
      <w:r>
        <w:rPr>
          <w:sz w:val="20"/>
        </w:rPr>
        <w:t>cash</w:t>
      </w:r>
      <w:r>
        <w:rPr>
          <w:spacing w:val="-4"/>
          <w:sz w:val="20"/>
        </w:rPr>
        <w:t xml:space="preserve"> </w:t>
      </w:r>
      <w:r>
        <w:rPr>
          <w:sz w:val="20"/>
        </w:rPr>
        <w:t>flows</w:t>
      </w:r>
      <w:r>
        <w:rPr>
          <w:spacing w:val="-3"/>
          <w:sz w:val="20"/>
        </w:rPr>
        <w:t xml:space="preserve"> </w:t>
      </w:r>
      <w:r>
        <w:rPr>
          <w:sz w:val="20"/>
        </w:rPr>
        <w:t>are</w:t>
      </w:r>
      <w:r>
        <w:rPr>
          <w:spacing w:val="-4"/>
          <w:sz w:val="20"/>
        </w:rPr>
        <w:t xml:space="preserve"> </w:t>
      </w:r>
      <w:r>
        <w:rPr>
          <w:sz w:val="20"/>
        </w:rPr>
        <w:t>discounted</w:t>
      </w:r>
      <w:r>
        <w:rPr>
          <w:spacing w:val="-4"/>
          <w:sz w:val="20"/>
        </w:rPr>
        <w:t xml:space="preserve"> </w:t>
      </w:r>
      <w:r>
        <w:rPr>
          <w:sz w:val="20"/>
        </w:rPr>
        <w:t>using the HM Treasury’s discount rates effective for 31 March 2024.</w:t>
      </w:r>
    </w:p>
    <w:p w14:paraId="0D787ADF" w14:textId="77777777" w:rsidR="00464E1E" w:rsidRDefault="00000000">
      <w:pPr>
        <w:pStyle w:val="BodyText"/>
        <w:spacing w:before="32"/>
        <w:rPr>
          <w:sz w:val="20"/>
        </w:rPr>
      </w:pPr>
      <w:r>
        <w:rPr>
          <w:noProof/>
        </w:rPr>
        <mc:AlternateContent>
          <mc:Choice Requires="wps">
            <w:drawing>
              <wp:anchor distT="0" distB="0" distL="0" distR="0" simplePos="0" relativeHeight="251679744" behindDoc="1" locked="0" layoutInCell="1" allowOverlap="1" wp14:anchorId="0D78932A" wp14:editId="0D78932B">
                <wp:simplePos x="0" y="0"/>
                <wp:positionH relativeFrom="page">
                  <wp:posOffset>826566</wp:posOffset>
                </wp:positionH>
                <wp:positionV relativeFrom="paragraph">
                  <wp:posOffset>331427</wp:posOffset>
                </wp:positionV>
                <wp:extent cx="3421379" cy="656590"/>
                <wp:effectExtent l="0" t="0" r="0" b="0"/>
                <wp:wrapTopAndBottom/>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1379" cy="65659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71"/>
                              <w:gridCol w:w="3317"/>
                            </w:tblGrid>
                            <w:tr w:rsidR="00464E1E" w14:paraId="0D78980E" w14:textId="77777777">
                              <w:trPr>
                                <w:trHeight w:val="252"/>
                              </w:trPr>
                              <w:tc>
                                <w:tcPr>
                                  <w:tcW w:w="2071" w:type="dxa"/>
                                </w:tcPr>
                                <w:p w14:paraId="0D78980C" w14:textId="77777777" w:rsidR="00464E1E" w:rsidRDefault="00000000">
                                  <w:pPr>
                                    <w:pStyle w:val="TableParagraph"/>
                                    <w:spacing w:line="223" w:lineRule="exact"/>
                                    <w:ind w:left="50"/>
                                    <w:rPr>
                                      <w:sz w:val="20"/>
                                    </w:rPr>
                                  </w:pPr>
                                  <w:r>
                                    <w:rPr>
                                      <w:spacing w:val="-2"/>
                                      <w:sz w:val="20"/>
                                    </w:rPr>
                                    <w:t>Short-</w:t>
                                  </w:r>
                                  <w:r>
                                    <w:rPr>
                                      <w:spacing w:val="-4"/>
                                      <w:sz w:val="20"/>
                                    </w:rPr>
                                    <w:t>term</w:t>
                                  </w:r>
                                </w:p>
                              </w:tc>
                              <w:tc>
                                <w:tcPr>
                                  <w:tcW w:w="3317" w:type="dxa"/>
                                </w:tcPr>
                                <w:p w14:paraId="0D78980D" w14:textId="77777777" w:rsidR="00464E1E" w:rsidRDefault="00000000">
                                  <w:pPr>
                                    <w:pStyle w:val="TableParagraph"/>
                                    <w:spacing w:before="12" w:line="221" w:lineRule="exact"/>
                                    <w:ind w:left="722"/>
                                    <w:rPr>
                                      <w:sz w:val="20"/>
                                    </w:rPr>
                                  </w:pPr>
                                  <w:r>
                                    <w:rPr>
                                      <w:sz w:val="20"/>
                                    </w:rPr>
                                    <w:t>Up</w:t>
                                  </w:r>
                                  <w:r>
                                    <w:rPr>
                                      <w:spacing w:val="-4"/>
                                      <w:sz w:val="20"/>
                                    </w:rPr>
                                    <w:t xml:space="preserve"> </w:t>
                                  </w:r>
                                  <w:r>
                                    <w:rPr>
                                      <w:sz w:val="20"/>
                                    </w:rPr>
                                    <w:t>to</w:t>
                                  </w:r>
                                  <w:r>
                                    <w:rPr>
                                      <w:spacing w:val="-4"/>
                                      <w:sz w:val="20"/>
                                    </w:rPr>
                                    <w:t xml:space="preserve"> </w:t>
                                  </w:r>
                                  <w:r>
                                    <w:rPr>
                                      <w:sz w:val="20"/>
                                    </w:rPr>
                                    <w:t>5</w:t>
                                  </w:r>
                                  <w:r>
                                    <w:rPr>
                                      <w:spacing w:val="-4"/>
                                      <w:sz w:val="20"/>
                                    </w:rPr>
                                    <w:t xml:space="preserve"> years</w:t>
                                  </w:r>
                                </w:p>
                              </w:tc>
                            </w:tr>
                            <w:tr w:rsidR="00464E1E" w14:paraId="0D789811" w14:textId="77777777">
                              <w:trPr>
                                <w:trHeight w:val="264"/>
                              </w:trPr>
                              <w:tc>
                                <w:tcPr>
                                  <w:tcW w:w="2071" w:type="dxa"/>
                                </w:tcPr>
                                <w:p w14:paraId="0D78980F" w14:textId="77777777" w:rsidR="00464E1E" w:rsidRDefault="00000000">
                                  <w:pPr>
                                    <w:pStyle w:val="TableParagraph"/>
                                    <w:spacing w:before="4"/>
                                    <w:ind w:left="50"/>
                                    <w:rPr>
                                      <w:sz w:val="20"/>
                                    </w:rPr>
                                  </w:pPr>
                                  <w:r>
                                    <w:rPr>
                                      <w:spacing w:val="-2"/>
                                      <w:sz w:val="20"/>
                                    </w:rPr>
                                    <w:t>Medium-</w:t>
                                  </w:r>
                                  <w:r>
                                    <w:rPr>
                                      <w:spacing w:val="-4"/>
                                      <w:sz w:val="20"/>
                                    </w:rPr>
                                    <w:t>term</w:t>
                                  </w:r>
                                </w:p>
                              </w:tc>
                              <w:tc>
                                <w:tcPr>
                                  <w:tcW w:w="3317" w:type="dxa"/>
                                </w:tcPr>
                                <w:p w14:paraId="0D789810" w14:textId="77777777" w:rsidR="00464E1E" w:rsidRDefault="00000000">
                                  <w:pPr>
                                    <w:pStyle w:val="TableParagraph"/>
                                    <w:spacing w:before="23" w:line="221" w:lineRule="exact"/>
                                    <w:ind w:left="722"/>
                                    <w:rPr>
                                      <w:sz w:val="20"/>
                                    </w:rPr>
                                  </w:pPr>
                                  <w:r>
                                    <w:rPr>
                                      <w:sz w:val="20"/>
                                    </w:rPr>
                                    <w:t>After</w:t>
                                  </w:r>
                                  <w:r>
                                    <w:rPr>
                                      <w:spacing w:val="-6"/>
                                      <w:sz w:val="20"/>
                                    </w:rPr>
                                    <w:t xml:space="preserve"> </w:t>
                                  </w:r>
                                  <w:r>
                                    <w:rPr>
                                      <w:sz w:val="20"/>
                                    </w:rPr>
                                    <w:t>5</w:t>
                                  </w:r>
                                  <w:r>
                                    <w:rPr>
                                      <w:spacing w:val="-5"/>
                                      <w:sz w:val="20"/>
                                    </w:rPr>
                                    <w:t xml:space="preserve"> </w:t>
                                  </w:r>
                                  <w:r>
                                    <w:rPr>
                                      <w:sz w:val="20"/>
                                    </w:rPr>
                                    <w:t>years</w:t>
                                  </w:r>
                                  <w:r>
                                    <w:rPr>
                                      <w:spacing w:val="-5"/>
                                      <w:sz w:val="20"/>
                                    </w:rPr>
                                    <w:t xml:space="preserve"> </w:t>
                                  </w:r>
                                  <w:r>
                                    <w:rPr>
                                      <w:sz w:val="20"/>
                                    </w:rPr>
                                    <w:t>up</w:t>
                                  </w:r>
                                  <w:r>
                                    <w:rPr>
                                      <w:spacing w:val="-6"/>
                                      <w:sz w:val="20"/>
                                    </w:rPr>
                                    <w:t xml:space="preserve"> </w:t>
                                  </w:r>
                                  <w:r>
                                    <w:rPr>
                                      <w:sz w:val="20"/>
                                    </w:rPr>
                                    <w:t>to</w:t>
                                  </w:r>
                                  <w:r>
                                    <w:rPr>
                                      <w:spacing w:val="-6"/>
                                      <w:sz w:val="20"/>
                                    </w:rPr>
                                    <w:t xml:space="preserve"> </w:t>
                                  </w:r>
                                  <w:r>
                                    <w:rPr>
                                      <w:sz w:val="20"/>
                                    </w:rPr>
                                    <w:t>10</w:t>
                                  </w:r>
                                  <w:r>
                                    <w:rPr>
                                      <w:spacing w:val="-6"/>
                                      <w:sz w:val="20"/>
                                    </w:rPr>
                                    <w:t xml:space="preserve"> </w:t>
                                  </w:r>
                                  <w:r>
                                    <w:rPr>
                                      <w:spacing w:val="-2"/>
                                      <w:sz w:val="20"/>
                                    </w:rPr>
                                    <w:t>years</w:t>
                                  </w:r>
                                </w:p>
                              </w:tc>
                            </w:tr>
                            <w:tr w:rsidR="00464E1E" w14:paraId="0D789814" w14:textId="77777777">
                              <w:trPr>
                                <w:trHeight w:val="263"/>
                              </w:trPr>
                              <w:tc>
                                <w:tcPr>
                                  <w:tcW w:w="2071" w:type="dxa"/>
                                </w:tcPr>
                                <w:p w14:paraId="0D789812" w14:textId="77777777" w:rsidR="00464E1E" w:rsidRDefault="00000000">
                                  <w:pPr>
                                    <w:pStyle w:val="TableParagraph"/>
                                    <w:spacing w:before="4"/>
                                    <w:ind w:left="50"/>
                                    <w:rPr>
                                      <w:sz w:val="20"/>
                                    </w:rPr>
                                  </w:pPr>
                                  <w:r>
                                    <w:rPr>
                                      <w:spacing w:val="-2"/>
                                      <w:sz w:val="20"/>
                                    </w:rPr>
                                    <w:t>Long-</w:t>
                                  </w:r>
                                  <w:r>
                                    <w:rPr>
                                      <w:spacing w:val="-4"/>
                                      <w:sz w:val="20"/>
                                    </w:rPr>
                                    <w:t>term</w:t>
                                  </w:r>
                                </w:p>
                              </w:tc>
                              <w:tc>
                                <w:tcPr>
                                  <w:tcW w:w="3317" w:type="dxa"/>
                                </w:tcPr>
                                <w:p w14:paraId="0D789813" w14:textId="77777777" w:rsidR="00464E1E" w:rsidRDefault="00000000">
                                  <w:pPr>
                                    <w:pStyle w:val="TableParagraph"/>
                                    <w:spacing w:before="23" w:line="221" w:lineRule="exact"/>
                                    <w:ind w:left="722"/>
                                    <w:rPr>
                                      <w:sz w:val="20"/>
                                    </w:rPr>
                                  </w:pPr>
                                  <w:r>
                                    <w:rPr>
                                      <w:sz w:val="20"/>
                                    </w:rPr>
                                    <w:t>After</w:t>
                                  </w:r>
                                  <w:r>
                                    <w:rPr>
                                      <w:spacing w:val="-6"/>
                                      <w:sz w:val="20"/>
                                    </w:rPr>
                                    <w:t xml:space="preserve"> </w:t>
                                  </w:r>
                                  <w:r>
                                    <w:rPr>
                                      <w:sz w:val="20"/>
                                    </w:rPr>
                                    <w:t>10</w:t>
                                  </w:r>
                                  <w:r>
                                    <w:rPr>
                                      <w:spacing w:val="-5"/>
                                      <w:sz w:val="20"/>
                                    </w:rPr>
                                    <w:t xml:space="preserve"> </w:t>
                                  </w:r>
                                  <w:r>
                                    <w:rPr>
                                      <w:sz w:val="20"/>
                                    </w:rPr>
                                    <w:t>years</w:t>
                                  </w:r>
                                  <w:r>
                                    <w:rPr>
                                      <w:spacing w:val="-5"/>
                                      <w:sz w:val="20"/>
                                    </w:rPr>
                                    <w:t xml:space="preserve"> </w:t>
                                  </w:r>
                                  <w:r>
                                    <w:rPr>
                                      <w:sz w:val="20"/>
                                    </w:rPr>
                                    <w:t>up</w:t>
                                  </w:r>
                                  <w:r>
                                    <w:rPr>
                                      <w:spacing w:val="-6"/>
                                      <w:sz w:val="20"/>
                                    </w:rPr>
                                    <w:t xml:space="preserve"> </w:t>
                                  </w:r>
                                  <w:r>
                                    <w:rPr>
                                      <w:sz w:val="20"/>
                                    </w:rPr>
                                    <w:t>to</w:t>
                                  </w:r>
                                  <w:r>
                                    <w:rPr>
                                      <w:spacing w:val="-7"/>
                                      <w:sz w:val="20"/>
                                    </w:rPr>
                                    <w:t xml:space="preserve"> </w:t>
                                  </w:r>
                                  <w:r>
                                    <w:rPr>
                                      <w:sz w:val="20"/>
                                    </w:rPr>
                                    <w:t>40</w:t>
                                  </w:r>
                                  <w:r>
                                    <w:rPr>
                                      <w:spacing w:val="-5"/>
                                      <w:sz w:val="20"/>
                                    </w:rPr>
                                    <w:t xml:space="preserve"> </w:t>
                                  </w:r>
                                  <w:r>
                                    <w:rPr>
                                      <w:spacing w:val="-2"/>
                                      <w:sz w:val="20"/>
                                    </w:rPr>
                                    <w:t>years</w:t>
                                  </w:r>
                                </w:p>
                              </w:tc>
                            </w:tr>
                            <w:tr w:rsidR="00464E1E" w14:paraId="0D789817" w14:textId="77777777">
                              <w:trPr>
                                <w:trHeight w:val="252"/>
                              </w:trPr>
                              <w:tc>
                                <w:tcPr>
                                  <w:tcW w:w="2071" w:type="dxa"/>
                                </w:tcPr>
                                <w:p w14:paraId="0D789815" w14:textId="77777777" w:rsidR="00464E1E" w:rsidRDefault="00000000">
                                  <w:pPr>
                                    <w:pStyle w:val="TableParagraph"/>
                                    <w:spacing w:before="4" w:line="229" w:lineRule="exact"/>
                                    <w:ind w:left="50"/>
                                    <w:rPr>
                                      <w:sz w:val="20"/>
                                    </w:rPr>
                                  </w:pPr>
                                  <w:r>
                                    <w:rPr>
                                      <w:spacing w:val="-2"/>
                                      <w:sz w:val="20"/>
                                    </w:rPr>
                                    <w:t>Very long-</w:t>
                                  </w:r>
                                  <w:r>
                                    <w:rPr>
                                      <w:spacing w:val="-4"/>
                                      <w:sz w:val="20"/>
                                    </w:rPr>
                                    <w:t>term</w:t>
                                  </w:r>
                                </w:p>
                              </w:tc>
                              <w:tc>
                                <w:tcPr>
                                  <w:tcW w:w="3317" w:type="dxa"/>
                                </w:tcPr>
                                <w:p w14:paraId="0D789816" w14:textId="77777777" w:rsidR="00464E1E" w:rsidRDefault="00000000">
                                  <w:pPr>
                                    <w:pStyle w:val="TableParagraph"/>
                                    <w:spacing w:before="23" w:line="210" w:lineRule="exact"/>
                                    <w:ind w:left="722"/>
                                    <w:rPr>
                                      <w:sz w:val="20"/>
                                    </w:rPr>
                                  </w:pPr>
                                  <w:r>
                                    <w:rPr>
                                      <w:sz w:val="20"/>
                                    </w:rPr>
                                    <w:t>Exceeding</w:t>
                                  </w:r>
                                  <w:r>
                                    <w:rPr>
                                      <w:spacing w:val="-11"/>
                                      <w:sz w:val="20"/>
                                    </w:rPr>
                                    <w:t xml:space="preserve"> </w:t>
                                  </w:r>
                                  <w:r>
                                    <w:rPr>
                                      <w:sz w:val="20"/>
                                    </w:rPr>
                                    <w:t>40</w:t>
                                  </w:r>
                                  <w:r>
                                    <w:rPr>
                                      <w:spacing w:val="-9"/>
                                      <w:sz w:val="20"/>
                                    </w:rPr>
                                    <w:t xml:space="preserve"> </w:t>
                                  </w:r>
                                  <w:r>
                                    <w:rPr>
                                      <w:spacing w:val="-2"/>
                                      <w:sz w:val="20"/>
                                    </w:rPr>
                                    <w:t>years</w:t>
                                  </w:r>
                                </w:p>
                              </w:tc>
                            </w:tr>
                          </w:tbl>
                          <w:p w14:paraId="0D789818"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2A" id="Textbox 265" o:spid="_x0000_s1039" type="#_x0000_t202" style="position:absolute;margin-left:65.1pt;margin-top:26.1pt;width:269.4pt;height:51.7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71"/>
                        <w:gridCol w:w="3317"/>
                      </w:tblGrid>
                      <w:tr w:rsidR="00464E1E" w14:paraId="0D78980E" w14:textId="77777777">
                        <w:trPr>
                          <w:trHeight w:val="252"/>
                        </w:trPr>
                        <w:tc>
                          <w:tcPr>
                            <w:tcW w:w="2071" w:type="dxa"/>
                          </w:tcPr>
                          <w:p w14:paraId="0D78980C" w14:textId="77777777" w:rsidR="00464E1E" w:rsidRDefault="00000000">
                            <w:pPr>
                              <w:pStyle w:val="TableParagraph"/>
                              <w:spacing w:line="223" w:lineRule="exact"/>
                              <w:ind w:left="50"/>
                              <w:rPr>
                                <w:sz w:val="20"/>
                              </w:rPr>
                            </w:pPr>
                            <w:r>
                              <w:rPr>
                                <w:spacing w:val="-2"/>
                                <w:sz w:val="20"/>
                              </w:rPr>
                              <w:t>Short-</w:t>
                            </w:r>
                            <w:r>
                              <w:rPr>
                                <w:spacing w:val="-4"/>
                                <w:sz w:val="20"/>
                              </w:rPr>
                              <w:t>term</w:t>
                            </w:r>
                          </w:p>
                        </w:tc>
                        <w:tc>
                          <w:tcPr>
                            <w:tcW w:w="3317" w:type="dxa"/>
                          </w:tcPr>
                          <w:p w14:paraId="0D78980D" w14:textId="77777777" w:rsidR="00464E1E" w:rsidRDefault="00000000">
                            <w:pPr>
                              <w:pStyle w:val="TableParagraph"/>
                              <w:spacing w:before="12" w:line="221" w:lineRule="exact"/>
                              <w:ind w:left="722"/>
                              <w:rPr>
                                <w:sz w:val="20"/>
                              </w:rPr>
                            </w:pPr>
                            <w:r>
                              <w:rPr>
                                <w:sz w:val="20"/>
                              </w:rPr>
                              <w:t>Up</w:t>
                            </w:r>
                            <w:r>
                              <w:rPr>
                                <w:spacing w:val="-4"/>
                                <w:sz w:val="20"/>
                              </w:rPr>
                              <w:t xml:space="preserve"> </w:t>
                            </w:r>
                            <w:r>
                              <w:rPr>
                                <w:sz w:val="20"/>
                              </w:rPr>
                              <w:t>to</w:t>
                            </w:r>
                            <w:r>
                              <w:rPr>
                                <w:spacing w:val="-4"/>
                                <w:sz w:val="20"/>
                              </w:rPr>
                              <w:t xml:space="preserve"> </w:t>
                            </w:r>
                            <w:r>
                              <w:rPr>
                                <w:sz w:val="20"/>
                              </w:rPr>
                              <w:t>5</w:t>
                            </w:r>
                            <w:r>
                              <w:rPr>
                                <w:spacing w:val="-4"/>
                                <w:sz w:val="20"/>
                              </w:rPr>
                              <w:t xml:space="preserve"> years</w:t>
                            </w:r>
                          </w:p>
                        </w:tc>
                      </w:tr>
                      <w:tr w:rsidR="00464E1E" w14:paraId="0D789811" w14:textId="77777777">
                        <w:trPr>
                          <w:trHeight w:val="264"/>
                        </w:trPr>
                        <w:tc>
                          <w:tcPr>
                            <w:tcW w:w="2071" w:type="dxa"/>
                          </w:tcPr>
                          <w:p w14:paraId="0D78980F" w14:textId="77777777" w:rsidR="00464E1E" w:rsidRDefault="00000000">
                            <w:pPr>
                              <w:pStyle w:val="TableParagraph"/>
                              <w:spacing w:before="4"/>
                              <w:ind w:left="50"/>
                              <w:rPr>
                                <w:sz w:val="20"/>
                              </w:rPr>
                            </w:pPr>
                            <w:r>
                              <w:rPr>
                                <w:spacing w:val="-2"/>
                                <w:sz w:val="20"/>
                              </w:rPr>
                              <w:t>Medium-</w:t>
                            </w:r>
                            <w:r>
                              <w:rPr>
                                <w:spacing w:val="-4"/>
                                <w:sz w:val="20"/>
                              </w:rPr>
                              <w:t>term</w:t>
                            </w:r>
                          </w:p>
                        </w:tc>
                        <w:tc>
                          <w:tcPr>
                            <w:tcW w:w="3317" w:type="dxa"/>
                          </w:tcPr>
                          <w:p w14:paraId="0D789810" w14:textId="77777777" w:rsidR="00464E1E" w:rsidRDefault="00000000">
                            <w:pPr>
                              <w:pStyle w:val="TableParagraph"/>
                              <w:spacing w:before="23" w:line="221" w:lineRule="exact"/>
                              <w:ind w:left="722"/>
                              <w:rPr>
                                <w:sz w:val="20"/>
                              </w:rPr>
                            </w:pPr>
                            <w:r>
                              <w:rPr>
                                <w:sz w:val="20"/>
                              </w:rPr>
                              <w:t>After</w:t>
                            </w:r>
                            <w:r>
                              <w:rPr>
                                <w:spacing w:val="-6"/>
                                <w:sz w:val="20"/>
                              </w:rPr>
                              <w:t xml:space="preserve"> </w:t>
                            </w:r>
                            <w:r>
                              <w:rPr>
                                <w:sz w:val="20"/>
                              </w:rPr>
                              <w:t>5</w:t>
                            </w:r>
                            <w:r>
                              <w:rPr>
                                <w:spacing w:val="-5"/>
                                <w:sz w:val="20"/>
                              </w:rPr>
                              <w:t xml:space="preserve"> </w:t>
                            </w:r>
                            <w:r>
                              <w:rPr>
                                <w:sz w:val="20"/>
                              </w:rPr>
                              <w:t>years</w:t>
                            </w:r>
                            <w:r>
                              <w:rPr>
                                <w:spacing w:val="-5"/>
                                <w:sz w:val="20"/>
                              </w:rPr>
                              <w:t xml:space="preserve"> </w:t>
                            </w:r>
                            <w:r>
                              <w:rPr>
                                <w:sz w:val="20"/>
                              </w:rPr>
                              <w:t>up</w:t>
                            </w:r>
                            <w:r>
                              <w:rPr>
                                <w:spacing w:val="-6"/>
                                <w:sz w:val="20"/>
                              </w:rPr>
                              <w:t xml:space="preserve"> </w:t>
                            </w:r>
                            <w:r>
                              <w:rPr>
                                <w:sz w:val="20"/>
                              </w:rPr>
                              <w:t>to</w:t>
                            </w:r>
                            <w:r>
                              <w:rPr>
                                <w:spacing w:val="-6"/>
                                <w:sz w:val="20"/>
                              </w:rPr>
                              <w:t xml:space="preserve"> </w:t>
                            </w:r>
                            <w:r>
                              <w:rPr>
                                <w:sz w:val="20"/>
                              </w:rPr>
                              <w:t>10</w:t>
                            </w:r>
                            <w:r>
                              <w:rPr>
                                <w:spacing w:val="-6"/>
                                <w:sz w:val="20"/>
                              </w:rPr>
                              <w:t xml:space="preserve"> </w:t>
                            </w:r>
                            <w:r>
                              <w:rPr>
                                <w:spacing w:val="-2"/>
                                <w:sz w:val="20"/>
                              </w:rPr>
                              <w:t>years</w:t>
                            </w:r>
                          </w:p>
                        </w:tc>
                      </w:tr>
                      <w:tr w:rsidR="00464E1E" w14:paraId="0D789814" w14:textId="77777777">
                        <w:trPr>
                          <w:trHeight w:val="263"/>
                        </w:trPr>
                        <w:tc>
                          <w:tcPr>
                            <w:tcW w:w="2071" w:type="dxa"/>
                          </w:tcPr>
                          <w:p w14:paraId="0D789812" w14:textId="77777777" w:rsidR="00464E1E" w:rsidRDefault="00000000">
                            <w:pPr>
                              <w:pStyle w:val="TableParagraph"/>
                              <w:spacing w:before="4"/>
                              <w:ind w:left="50"/>
                              <w:rPr>
                                <w:sz w:val="20"/>
                              </w:rPr>
                            </w:pPr>
                            <w:r>
                              <w:rPr>
                                <w:spacing w:val="-2"/>
                                <w:sz w:val="20"/>
                              </w:rPr>
                              <w:t>Long-</w:t>
                            </w:r>
                            <w:r>
                              <w:rPr>
                                <w:spacing w:val="-4"/>
                                <w:sz w:val="20"/>
                              </w:rPr>
                              <w:t>term</w:t>
                            </w:r>
                          </w:p>
                        </w:tc>
                        <w:tc>
                          <w:tcPr>
                            <w:tcW w:w="3317" w:type="dxa"/>
                          </w:tcPr>
                          <w:p w14:paraId="0D789813" w14:textId="77777777" w:rsidR="00464E1E" w:rsidRDefault="00000000">
                            <w:pPr>
                              <w:pStyle w:val="TableParagraph"/>
                              <w:spacing w:before="23" w:line="221" w:lineRule="exact"/>
                              <w:ind w:left="722"/>
                              <w:rPr>
                                <w:sz w:val="20"/>
                              </w:rPr>
                            </w:pPr>
                            <w:r>
                              <w:rPr>
                                <w:sz w:val="20"/>
                              </w:rPr>
                              <w:t>After</w:t>
                            </w:r>
                            <w:r>
                              <w:rPr>
                                <w:spacing w:val="-6"/>
                                <w:sz w:val="20"/>
                              </w:rPr>
                              <w:t xml:space="preserve"> </w:t>
                            </w:r>
                            <w:r>
                              <w:rPr>
                                <w:sz w:val="20"/>
                              </w:rPr>
                              <w:t>10</w:t>
                            </w:r>
                            <w:r>
                              <w:rPr>
                                <w:spacing w:val="-5"/>
                                <w:sz w:val="20"/>
                              </w:rPr>
                              <w:t xml:space="preserve"> </w:t>
                            </w:r>
                            <w:r>
                              <w:rPr>
                                <w:sz w:val="20"/>
                              </w:rPr>
                              <w:t>years</w:t>
                            </w:r>
                            <w:r>
                              <w:rPr>
                                <w:spacing w:val="-5"/>
                                <w:sz w:val="20"/>
                              </w:rPr>
                              <w:t xml:space="preserve"> </w:t>
                            </w:r>
                            <w:r>
                              <w:rPr>
                                <w:sz w:val="20"/>
                              </w:rPr>
                              <w:t>up</w:t>
                            </w:r>
                            <w:r>
                              <w:rPr>
                                <w:spacing w:val="-6"/>
                                <w:sz w:val="20"/>
                              </w:rPr>
                              <w:t xml:space="preserve"> </w:t>
                            </w:r>
                            <w:r>
                              <w:rPr>
                                <w:sz w:val="20"/>
                              </w:rPr>
                              <w:t>to</w:t>
                            </w:r>
                            <w:r>
                              <w:rPr>
                                <w:spacing w:val="-7"/>
                                <w:sz w:val="20"/>
                              </w:rPr>
                              <w:t xml:space="preserve"> </w:t>
                            </w:r>
                            <w:r>
                              <w:rPr>
                                <w:sz w:val="20"/>
                              </w:rPr>
                              <w:t>40</w:t>
                            </w:r>
                            <w:r>
                              <w:rPr>
                                <w:spacing w:val="-5"/>
                                <w:sz w:val="20"/>
                              </w:rPr>
                              <w:t xml:space="preserve"> </w:t>
                            </w:r>
                            <w:r>
                              <w:rPr>
                                <w:spacing w:val="-2"/>
                                <w:sz w:val="20"/>
                              </w:rPr>
                              <w:t>years</w:t>
                            </w:r>
                          </w:p>
                        </w:tc>
                      </w:tr>
                      <w:tr w:rsidR="00464E1E" w14:paraId="0D789817" w14:textId="77777777">
                        <w:trPr>
                          <w:trHeight w:val="252"/>
                        </w:trPr>
                        <w:tc>
                          <w:tcPr>
                            <w:tcW w:w="2071" w:type="dxa"/>
                          </w:tcPr>
                          <w:p w14:paraId="0D789815" w14:textId="77777777" w:rsidR="00464E1E" w:rsidRDefault="00000000">
                            <w:pPr>
                              <w:pStyle w:val="TableParagraph"/>
                              <w:spacing w:before="4" w:line="229" w:lineRule="exact"/>
                              <w:ind w:left="50"/>
                              <w:rPr>
                                <w:sz w:val="20"/>
                              </w:rPr>
                            </w:pPr>
                            <w:r>
                              <w:rPr>
                                <w:spacing w:val="-2"/>
                                <w:sz w:val="20"/>
                              </w:rPr>
                              <w:t>Very long-</w:t>
                            </w:r>
                            <w:r>
                              <w:rPr>
                                <w:spacing w:val="-4"/>
                                <w:sz w:val="20"/>
                              </w:rPr>
                              <w:t>term</w:t>
                            </w:r>
                          </w:p>
                        </w:tc>
                        <w:tc>
                          <w:tcPr>
                            <w:tcW w:w="3317" w:type="dxa"/>
                          </w:tcPr>
                          <w:p w14:paraId="0D789816" w14:textId="77777777" w:rsidR="00464E1E" w:rsidRDefault="00000000">
                            <w:pPr>
                              <w:pStyle w:val="TableParagraph"/>
                              <w:spacing w:before="23" w:line="210" w:lineRule="exact"/>
                              <w:ind w:left="722"/>
                              <w:rPr>
                                <w:sz w:val="20"/>
                              </w:rPr>
                            </w:pPr>
                            <w:r>
                              <w:rPr>
                                <w:sz w:val="20"/>
                              </w:rPr>
                              <w:t>Exceeding</w:t>
                            </w:r>
                            <w:r>
                              <w:rPr>
                                <w:spacing w:val="-11"/>
                                <w:sz w:val="20"/>
                              </w:rPr>
                              <w:t xml:space="preserve"> </w:t>
                            </w:r>
                            <w:r>
                              <w:rPr>
                                <w:sz w:val="20"/>
                              </w:rPr>
                              <w:t>40</w:t>
                            </w:r>
                            <w:r>
                              <w:rPr>
                                <w:spacing w:val="-9"/>
                                <w:sz w:val="20"/>
                              </w:rPr>
                              <w:t xml:space="preserve"> </w:t>
                            </w:r>
                            <w:r>
                              <w:rPr>
                                <w:spacing w:val="-2"/>
                                <w:sz w:val="20"/>
                              </w:rPr>
                              <w:t>years</w:t>
                            </w:r>
                          </w:p>
                        </w:tc>
                      </w:tr>
                    </w:tbl>
                    <w:p w14:paraId="0D789818"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0D78932C" wp14:editId="0D78932D">
                <wp:simplePos x="0" y="0"/>
                <wp:positionH relativeFrom="page">
                  <wp:posOffset>4905755</wp:posOffset>
                </wp:positionH>
                <wp:positionV relativeFrom="paragraph">
                  <wp:posOffset>181694</wp:posOffset>
                </wp:positionV>
                <wp:extent cx="2225040" cy="806450"/>
                <wp:effectExtent l="0" t="0" r="0" b="0"/>
                <wp:wrapTopAndBottom/>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5040" cy="8064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90"/>
                              <w:gridCol w:w="1815"/>
                            </w:tblGrid>
                            <w:tr w:rsidR="00464E1E" w14:paraId="0D78981B" w14:textId="77777777">
                              <w:trPr>
                                <w:trHeight w:val="238"/>
                              </w:trPr>
                              <w:tc>
                                <w:tcPr>
                                  <w:tcW w:w="1690" w:type="dxa"/>
                                </w:tcPr>
                                <w:p w14:paraId="0D789819" w14:textId="77777777" w:rsidR="00464E1E" w:rsidRDefault="00000000">
                                  <w:pPr>
                                    <w:pStyle w:val="TableParagraph"/>
                                    <w:spacing w:line="219" w:lineRule="exact"/>
                                    <w:ind w:right="507"/>
                                    <w:jc w:val="right"/>
                                    <w:rPr>
                                      <w:sz w:val="20"/>
                                    </w:rPr>
                                  </w:pPr>
                                  <w:r>
                                    <w:rPr>
                                      <w:sz w:val="20"/>
                                      <w:u w:val="single"/>
                                    </w:rPr>
                                    <w:t>Nominal</w:t>
                                  </w:r>
                                  <w:r>
                                    <w:rPr>
                                      <w:spacing w:val="-10"/>
                                      <w:sz w:val="20"/>
                                      <w:u w:val="single"/>
                                    </w:rPr>
                                    <w:t xml:space="preserve"> </w:t>
                                  </w:r>
                                  <w:r>
                                    <w:rPr>
                                      <w:spacing w:val="-4"/>
                                      <w:sz w:val="20"/>
                                      <w:u w:val="single"/>
                                    </w:rPr>
                                    <w:t>rate</w:t>
                                  </w:r>
                                </w:p>
                              </w:tc>
                              <w:tc>
                                <w:tcPr>
                                  <w:tcW w:w="1815" w:type="dxa"/>
                                </w:tcPr>
                                <w:p w14:paraId="0D78981A" w14:textId="77777777" w:rsidR="00464E1E" w:rsidRDefault="00000000">
                                  <w:pPr>
                                    <w:pStyle w:val="TableParagraph"/>
                                    <w:spacing w:line="219" w:lineRule="exact"/>
                                    <w:ind w:right="49"/>
                                    <w:jc w:val="right"/>
                                    <w:rPr>
                                      <w:sz w:val="20"/>
                                    </w:rPr>
                                  </w:pPr>
                                  <w:r>
                                    <w:rPr>
                                      <w:sz w:val="20"/>
                                      <w:u w:val="single"/>
                                    </w:rPr>
                                    <w:t>Prior</w:t>
                                  </w:r>
                                  <w:r>
                                    <w:rPr>
                                      <w:spacing w:val="-11"/>
                                      <w:sz w:val="20"/>
                                      <w:u w:val="single"/>
                                    </w:rPr>
                                    <w:t xml:space="preserve"> </w:t>
                                  </w:r>
                                  <w:r>
                                    <w:rPr>
                                      <w:sz w:val="20"/>
                                      <w:u w:val="single"/>
                                    </w:rPr>
                                    <w:t>year</w:t>
                                  </w:r>
                                  <w:r>
                                    <w:rPr>
                                      <w:spacing w:val="-10"/>
                                      <w:sz w:val="20"/>
                                      <w:u w:val="single"/>
                                    </w:rPr>
                                    <w:t xml:space="preserve"> </w:t>
                                  </w:r>
                                  <w:r>
                                    <w:rPr>
                                      <w:spacing w:val="-4"/>
                                      <w:sz w:val="20"/>
                                      <w:u w:val="single"/>
                                    </w:rPr>
                                    <w:t>rate</w:t>
                                  </w:r>
                                </w:p>
                              </w:tc>
                            </w:tr>
                            <w:tr w:rsidR="00464E1E" w14:paraId="0D78981E" w14:textId="77777777">
                              <w:trPr>
                                <w:trHeight w:val="259"/>
                              </w:trPr>
                              <w:tc>
                                <w:tcPr>
                                  <w:tcW w:w="1690" w:type="dxa"/>
                                </w:tcPr>
                                <w:p w14:paraId="0D78981C" w14:textId="77777777" w:rsidR="00464E1E" w:rsidRDefault="00000000">
                                  <w:pPr>
                                    <w:pStyle w:val="TableParagraph"/>
                                    <w:spacing w:before="9"/>
                                    <w:ind w:right="513"/>
                                    <w:jc w:val="right"/>
                                    <w:rPr>
                                      <w:sz w:val="20"/>
                                    </w:rPr>
                                  </w:pPr>
                                  <w:r>
                                    <w:rPr>
                                      <w:spacing w:val="-2"/>
                                      <w:sz w:val="20"/>
                                    </w:rPr>
                                    <w:t>4.26%</w:t>
                                  </w:r>
                                </w:p>
                              </w:tc>
                              <w:tc>
                                <w:tcPr>
                                  <w:tcW w:w="1815" w:type="dxa"/>
                                </w:tcPr>
                                <w:p w14:paraId="0D78981D" w14:textId="77777777" w:rsidR="00464E1E" w:rsidRDefault="00000000">
                                  <w:pPr>
                                    <w:pStyle w:val="TableParagraph"/>
                                    <w:spacing w:before="9"/>
                                    <w:ind w:right="55"/>
                                    <w:jc w:val="right"/>
                                    <w:rPr>
                                      <w:sz w:val="20"/>
                                    </w:rPr>
                                  </w:pPr>
                                  <w:r>
                                    <w:rPr>
                                      <w:spacing w:val="-2"/>
                                      <w:sz w:val="20"/>
                                    </w:rPr>
                                    <w:t>3.27%</w:t>
                                  </w:r>
                                </w:p>
                              </w:tc>
                            </w:tr>
                            <w:tr w:rsidR="00464E1E" w14:paraId="0D789821" w14:textId="77777777">
                              <w:trPr>
                                <w:trHeight w:val="264"/>
                              </w:trPr>
                              <w:tc>
                                <w:tcPr>
                                  <w:tcW w:w="1690" w:type="dxa"/>
                                </w:tcPr>
                                <w:p w14:paraId="0D78981F" w14:textId="77777777" w:rsidR="00464E1E" w:rsidRDefault="00000000">
                                  <w:pPr>
                                    <w:pStyle w:val="TableParagraph"/>
                                    <w:spacing w:before="13"/>
                                    <w:ind w:right="513"/>
                                    <w:jc w:val="right"/>
                                    <w:rPr>
                                      <w:sz w:val="20"/>
                                    </w:rPr>
                                  </w:pPr>
                                  <w:r>
                                    <w:rPr>
                                      <w:spacing w:val="-2"/>
                                      <w:sz w:val="20"/>
                                    </w:rPr>
                                    <w:t>4.03%</w:t>
                                  </w:r>
                                </w:p>
                              </w:tc>
                              <w:tc>
                                <w:tcPr>
                                  <w:tcW w:w="1815" w:type="dxa"/>
                                </w:tcPr>
                                <w:p w14:paraId="0D789820" w14:textId="77777777" w:rsidR="00464E1E" w:rsidRDefault="00000000">
                                  <w:pPr>
                                    <w:pStyle w:val="TableParagraph"/>
                                    <w:spacing w:before="13"/>
                                    <w:ind w:right="55"/>
                                    <w:jc w:val="right"/>
                                    <w:rPr>
                                      <w:sz w:val="20"/>
                                    </w:rPr>
                                  </w:pPr>
                                  <w:r>
                                    <w:rPr>
                                      <w:spacing w:val="-2"/>
                                      <w:sz w:val="20"/>
                                    </w:rPr>
                                    <w:t>3.20%</w:t>
                                  </w:r>
                                </w:p>
                              </w:tc>
                            </w:tr>
                            <w:tr w:rsidR="00464E1E" w14:paraId="0D789824" w14:textId="77777777">
                              <w:trPr>
                                <w:trHeight w:val="263"/>
                              </w:trPr>
                              <w:tc>
                                <w:tcPr>
                                  <w:tcW w:w="1690" w:type="dxa"/>
                                </w:tcPr>
                                <w:p w14:paraId="0D789822" w14:textId="77777777" w:rsidR="00464E1E" w:rsidRDefault="00000000">
                                  <w:pPr>
                                    <w:pStyle w:val="TableParagraph"/>
                                    <w:spacing w:before="13"/>
                                    <w:ind w:right="513"/>
                                    <w:jc w:val="right"/>
                                    <w:rPr>
                                      <w:sz w:val="20"/>
                                    </w:rPr>
                                  </w:pPr>
                                  <w:r>
                                    <w:rPr>
                                      <w:spacing w:val="-2"/>
                                      <w:sz w:val="20"/>
                                    </w:rPr>
                                    <w:t>4.72%</w:t>
                                  </w:r>
                                </w:p>
                              </w:tc>
                              <w:tc>
                                <w:tcPr>
                                  <w:tcW w:w="1815" w:type="dxa"/>
                                </w:tcPr>
                                <w:p w14:paraId="0D789823" w14:textId="77777777" w:rsidR="00464E1E" w:rsidRDefault="00000000">
                                  <w:pPr>
                                    <w:pStyle w:val="TableParagraph"/>
                                    <w:spacing w:before="13"/>
                                    <w:ind w:right="55"/>
                                    <w:jc w:val="right"/>
                                    <w:rPr>
                                      <w:sz w:val="20"/>
                                    </w:rPr>
                                  </w:pPr>
                                  <w:r>
                                    <w:rPr>
                                      <w:spacing w:val="-2"/>
                                      <w:sz w:val="20"/>
                                    </w:rPr>
                                    <w:t>3.51%</w:t>
                                  </w:r>
                                </w:p>
                              </w:tc>
                            </w:tr>
                            <w:tr w:rsidR="00464E1E" w14:paraId="0D789827" w14:textId="77777777">
                              <w:trPr>
                                <w:trHeight w:val="243"/>
                              </w:trPr>
                              <w:tc>
                                <w:tcPr>
                                  <w:tcW w:w="1690" w:type="dxa"/>
                                </w:tcPr>
                                <w:p w14:paraId="0D789825" w14:textId="77777777" w:rsidR="00464E1E" w:rsidRDefault="00000000">
                                  <w:pPr>
                                    <w:pStyle w:val="TableParagraph"/>
                                    <w:spacing w:before="13" w:line="210" w:lineRule="exact"/>
                                    <w:ind w:right="513"/>
                                    <w:jc w:val="right"/>
                                    <w:rPr>
                                      <w:sz w:val="20"/>
                                    </w:rPr>
                                  </w:pPr>
                                  <w:r>
                                    <w:rPr>
                                      <w:spacing w:val="-2"/>
                                      <w:sz w:val="20"/>
                                    </w:rPr>
                                    <w:t>4.40%</w:t>
                                  </w:r>
                                </w:p>
                              </w:tc>
                              <w:tc>
                                <w:tcPr>
                                  <w:tcW w:w="1815" w:type="dxa"/>
                                </w:tcPr>
                                <w:p w14:paraId="0D789826" w14:textId="77777777" w:rsidR="00464E1E" w:rsidRDefault="00000000">
                                  <w:pPr>
                                    <w:pStyle w:val="TableParagraph"/>
                                    <w:spacing w:before="13" w:line="210" w:lineRule="exact"/>
                                    <w:ind w:right="55"/>
                                    <w:jc w:val="right"/>
                                    <w:rPr>
                                      <w:sz w:val="20"/>
                                    </w:rPr>
                                  </w:pPr>
                                  <w:r>
                                    <w:rPr>
                                      <w:spacing w:val="-2"/>
                                      <w:sz w:val="20"/>
                                    </w:rPr>
                                    <w:t>3.00%</w:t>
                                  </w:r>
                                </w:p>
                              </w:tc>
                            </w:tr>
                          </w:tbl>
                          <w:p w14:paraId="0D789828"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2C" id="Textbox 266" o:spid="_x0000_s1040" type="#_x0000_t202" style="position:absolute;margin-left:386.3pt;margin-top:14.3pt;width:175.2pt;height:63.5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90"/>
                        <w:gridCol w:w="1815"/>
                      </w:tblGrid>
                      <w:tr w:rsidR="00464E1E" w14:paraId="0D78981B" w14:textId="77777777">
                        <w:trPr>
                          <w:trHeight w:val="238"/>
                        </w:trPr>
                        <w:tc>
                          <w:tcPr>
                            <w:tcW w:w="1690" w:type="dxa"/>
                          </w:tcPr>
                          <w:p w14:paraId="0D789819" w14:textId="77777777" w:rsidR="00464E1E" w:rsidRDefault="00000000">
                            <w:pPr>
                              <w:pStyle w:val="TableParagraph"/>
                              <w:spacing w:line="219" w:lineRule="exact"/>
                              <w:ind w:right="507"/>
                              <w:jc w:val="right"/>
                              <w:rPr>
                                <w:sz w:val="20"/>
                              </w:rPr>
                            </w:pPr>
                            <w:r>
                              <w:rPr>
                                <w:sz w:val="20"/>
                                <w:u w:val="single"/>
                              </w:rPr>
                              <w:t>Nominal</w:t>
                            </w:r>
                            <w:r>
                              <w:rPr>
                                <w:spacing w:val="-10"/>
                                <w:sz w:val="20"/>
                                <w:u w:val="single"/>
                              </w:rPr>
                              <w:t xml:space="preserve"> </w:t>
                            </w:r>
                            <w:r>
                              <w:rPr>
                                <w:spacing w:val="-4"/>
                                <w:sz w:val="20"/>
                                <w:u w:val="single"/>
                              </w:rPr>
                              <w:t>rate</w:t>
                            </w:r>
                          </w:p>
                        </w:tc>
                        <w:tc>
                          <w:tcPr>
                            <w:tcW w:w="1815" w:type="dxa"/>
                          </w:tcPr>
                          <w:p w14:paraId="0D78981A" w14:textId="77777777" w:rsidR="00464E1E" w:rsidRDefault="00000000">
                            <w:pPr>
                              <w:pStyle w:val="TableParagraph"/>
                              <w:spacing w:line="219" w:lineRule="exact"/>
                              <w:ind w:right="49"/>
                              <w:jc w:val="right"/>
                              <w:rPr>
                                <w:sz w:val="20"/>
                              </w:rPr>
                            </w:pPr>
                            <w:r>
                              <w:rPr>
                                <w:sz w:val="20"/>
                                <w:u w:val="single"/>
                              </w:rPr>
                              <w:t>Prior</w:t>
                            </w:r>
                            <w:r>
                              <w:rPr>
                                <w:spacing w:val="-11"/>
                                <w:sz w:val="20"/>
                                <w:u w:val="single"/>
                              </w:rPr>
                              <w:t xml:space="preserve"> </w:t>
                            </w:r>
                            <w:r>
                              <w:rPr>
                                <w:sz w:val="20"/>
                                <w:u w:val="single"/>
                              </w:rPr>
                              <w:t>year</w:t>
                            </w:r>
                            <w:r>
                              <w:rPr>
                                <w:spacing w:val="-10"/>
                                <w:sz w:val="20"/>
                                <w:u w:val="single"/>
                              </w:rPr>
                              <w:t xml:space="preserve"> </w:t>
                            </w:r>
                            <w:r>
                              <w:rPr>
                                <w:spacing w:val="-4"/>
                                <w:sz w:val="20"/>
                                <w:u w:val="single"/>
                              </w:rPr>
                              <w:t>rate</w:t>
                            </w:r>
                          </w:p>
                        </w:tc>
                      </w:tr>
                      <w:tr w:rsidR="00464E1E" w14:paraId="0D78981E" w14:textId="77777777">
                        <w:trPr>
                          <w:trHeight w:val="259"/>
                        </w:trPr>
                        <w:tc>
                          <w:tcPr>
                            <w:tcW w:w="1690" w:type="dxa"/>
                          </w:tcPr>
                          <w:p w14:paraId="0D78981C" w14:textId="77777777" w:rsidR="00464E1E" w:rsidRDefault="00000000">
                            <w:pPr>
                              <w:pStyle w:val="TableParagraph"/>
                              <w:spacing w:before="9"/>
                              <w:ind w:right="513"/>
                              <w:jc w:val="right"/>
                              <w:rPr>
                                <w:sz w:val="20"/>
                              </w:rPr>
                            </w:pPr>
                            <w:r>
                              <w:rPr>
                                <w:spacing w:val="-2"/>
                                <w:sz w:val="20"/>
                              </w:rPr>
                              <w:t>4.26%</w:t>
                            </w:r>
                          </w:p>
                        </w:tc>
                        <w:tc>
                          <w:tcPr>
                            <w:tcW w:w="1815" w:type="dxa"/>
                          </w:tcPr>
                          <w:p w14:paraId="0D78981D" w14:textId="77777777" w:rsidR="00464E1E" w:rsidRDefault="00000000">
                            <w:pPr>
                              <w:pStyle w:val="TableParagraph"/>
                              <w:spacing w:before="9"/>
                              <w:ind w:right="55"/>
                              <w:jc w:val="right"/>
                              <w:rPr>
                                <w:sz w:val="20"/>
                              </w:rPr>
                            </w:pPr>
                            <w:r>
                              <w:rPr>
                                <w:spacing w:val="-2"/>
                                <w:sz w:val="20"/>
                              </w:rPr>
                              <w:t>3.27%</w:t>
                            </w:r>
                          </w:p>
                        </w:tc>
                      </w:tr>
                      <w:tr w:rsidR="00464E1E" w14:paraId="0D789821" w14:textId="77777777">
                        <w:trPr>
                          <w:trHeight w:val="264"/>
                        </w:trPr>
                        <w:tc>
                          <w:tcPr>
                            <w:tcW w:w="1690" w:type="dxa"/>
                          </w:tcPr>
                          <w:p w14:paraId="0D78981F" w14:textId="77777777" w:rsidR="00464E1E" w:rsidRDefault="00000000">
                            <w:pPr>
                              <w:pStyle w:val="TableParagraph"/>
                              <w:spacing w:before="13"/>
                              <w:ind w:right="513"/>
                              <w:jc w:val="right"/>
                              <w:rPr>
                                <w:sz w:val="20"/>
                              </w:rPr>
                            </w:pPr>
                            <w:r>
                              <w:rPr>
                                <w:spacing w:val="-2"/>
                                <w:sz w:val="20"/>
                              </w:rPr>
                              <w:t>4.03%</w:t>
                            </w:r>
                          </w:p>
                        </w:tc>
                        <w:tc>
                          <w:tcPr>
                            <w:tcW w:w="1815" w:type="dxa"/>
                          </w:tcPr>
                          <w:p w14:paraId="0D789820" w14:textId="77777777" w:rsidR="00464E1E" w:rsidRDefault="00000000">
                            <w:pPr>
                              <w:pStyle w:val="TableParagraph"/>
                              <w:spacing w:before="13"/>
                              <w:ind w:right="55"/>
                              <w:jc w:val="right"/>
                              <w:rPr>
                                <w:sz w:val="20"/>
                              </w:rPr>
                            </w:pPr>
                            <w:r>
                              <w:rPr>
                                <w:spacing w:val="-2"/>
                                <w:sz w:val="20"/>
                              </w:rPr>
                              <w:t>3.20%</w:t>
                            </w:r>
                          </w:p>
                        </w:tc>
                      </w:tr>
                      <w:tr w:rsidR="00464E1E" w14:paraId="0D789824" w14:textId="77777777">
                        <w:trPr>
                          <w:trHeight w:val="263"/>
                        </w:trPr>
                        <w:tc>
                          <w:tcPr>
                            <w:tcW w:w="1690" w:type="dxa"/>
                          </w:tcPr>
                          <w:p w14:paraId="0D789822" w14:textId="77777777" w:rsidR="00464E1E" w:rsidRDefault="00000000">
                            <w:pPr>
                              <w:pStyle w:val="TableParagraph"/>
                              <w:spacing w:before="13"/>
                              <w:ind w:right="513"/>
                              <w:jc w:val="right"/>
                              <w:rPr>
                                <w:sz w:val="20"/>
                              </w:rPr>
                            </w:pPr>
                            <w:r>
                              <w:rPr>
                                <w:spacing w:val="-2"/>
                                <w:sz w:val="20"/>
                              </w:rPr>
                              <w:t>4.72%</w:t>
                            </w:r>
                          </w:p>
                        </w:tc>
                        <w:tc>
                          <w:tcPr>
                            <w:tcW w:w="1815" w:type="dxa"/>
                          </w:tcPr>
                          <w:p w14:paraId="0D789823" w14:textId="77777777" w:rsidR="00464E1E" w:rsidRDefault="00000000">
                            <w:pPr>
                              <w:pStyle w:val="TableParagraph"/>
                              <w:spacing w:before="13"/>
                              <w:ind w:right="55"/>
                              <w:jc w:val="right"/>
                              <w:rPr>
                                <w:sz w:val="20"/>
                              </w:rPr>
                            </w:pPr>
                            <w:r>
                              <w:rPr>
                                <w:spacing w:val="-2"/>
                                <w:sz w:val="20"/>
                              </w:rPr>
                              <w:t>3.51%</w:t>
                            </w:r>
                          </w:p>
                        </w:tc>
                      </w:tr>
                      <w:tr w:rsidR="00464E1E" w14:paraId="0D789827" w14:textId="77777777">
                        <w:trPr>
                          <w:trHeight w:val="243"/>
                        </w:trPr>
                        <w:tc>
                          <w:tcPr>
                            <w:tcW w:w="1690" w:type="dxa"/>
                          </w:tcPr>
                          <w:p w14:paraId="0D789825" w14:textId="77777777" w:rsidR="00464E1E" w:rsidRDefault="00000000">
                            <w:pPr>
                              <w:pStyle w:val="TableParagraph"/>
                              <w:spacing w:before="13" w:line="210" w:lineRule="exact"/>
                              <w:ind w:right="513"/>
                              <w:jc w:val="right"/>
                              <w:rPr>
                                <w:sz w:val="20"/>
                              </w:rPr>
                            </w:pPr>
                            <w:r>
                              <w:rPr>
                                <w:spacing w:val="-2"/>
                                <w:sz w:val="20"/>
                              </w:rPr>
                              <w:t>4.40%</w:t>
                            </w:r>
                          </w:p>
                        </w:tc>
                        <w:tc>
                          <w:tcPr>
                            <w:tcW w:w="1815" w:type="dxa"/>
                          </w:tcPr>
                          <w:p w14:paraId="0D789826" w14:textId="77777777" w:rsidR="00464E1E" w:rsidRDefault="00000000">
                            <w:pPr>
                              <w:pStyle w:val="TableParagraph"/>
                              <w:spacing w:before="13" w:line="210" w:lineRule="exact"/>
                              <w:ind w:right="55"/>
                              <w:jc w:val="right"/>
                              <w:rPr>
                                <w:sz w:val="20"/>
                              </w:rPr>
                            </w:pPr>
                            <w:r>
                              <w:rPr>
                                <w:spacing w:val="-2"/>
                                <w:sz w:val="20"/>
                              </w:rPr>
                              <w:t>3.00%</w:t>
                            </w:r>
                          </w:p>
                        </w:tc>
                      </w:tr>
                    </w:tbl>
                    <w:p w14:paraId="0D789828" w14:textId="77777777" w:rsidR="00464E1E" w:rsidRDefault="00464E1E">
                      <w:pPr>
                        <w:pStyle w:val="BodyText"/>
                      </w:pPr>
                    </w:p>
                  </w:txbxContent>
                </v:textbox>
                <w10:wrap type="topAndBottom" anchorx="page"/>
              </v:shape>
            </w:pict>
          </mc:Fallback>
        </mc:AlternateContent>
      </w:r>
    </w:p>
    <w:p w14:paraId="0D787AE0" w14:textId="77777777" w:rsidR="00464E1E" w:rsidRDefault="00464E1E">
      <w:pPr>
        <w:pStyle w:val="BodyText"/>
        <w:spacing w:before="61"/>
        <w:rPr>
          <w:sz w:val="20"/>
        </w:rPr>
      </w:pPr>
    </w:p>
    <w:p w14:paraId="0D787AE1" w14:textId="77777777" w:rsidR="00464E1E" w:rsidRDefault="00000000">
      <w:pPr>
        <w:spacing w:line="256" w:lineRule="auto"/>
        <w:ind w:left="167" w:right="458"/>
        <w:rPr>
          <w:sz w:val="20"/>
        </w:rPr>
      </w:pPr>
      <w:r>
        <w:rPr>
          <w:sz w:val="20"/>
        </w:rPr>
        <w:t>HM Treasury</w:t>
      </w:r>
      <w:r>
        <w:rPr>
          <w:spacing w:val="-4"/>
          <w:sz w:val="20"/>
        </w:rPr>
        <w:t xml:space="preserve"> </w:t>
      </w:r>
      <w:r>
        <w:rPr>
          <w:sz w:val="20"/>
        </w:rPr>
        <w:t>provides discount rates for general provision on a nominal rate basis. Expected future cash flows are therefore</w:t>
      </w:r>
      <w:r>
        <w:rPr>
          <w:spacing w:val="-5"/>
          <w:sz w:val="20"/>
        </w:rPr>
        <w:t xml:space="preserve"> </w:t>
      </w:r>
      <w:r>
        <w:rPr>
          <w:sz w:val="20"/>
        </w:rPr>
        <w:t>adjusted</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impact</w:t>
      </w:r>
      <w:r>
        <w:rPr>
          <w:spacing w:val="-5"/>
          <w:sz w:val="20"/>
        </w:rPr>
        <w:t xml:space="preserve"> </w:t>
      </w:r>
      <w:r>
        <w:rPr>
          <w:sz w:val="20"/>
        </w:rPr>
        <w:t>of</w:t>
      </w:r>
      <w:r>
        <w:rPr>
          <w:spacing w:val="-3"/>
          <w:sz w:val="20"/>
        </w:rPr>
        <w:t xml:space="preserve"> </w:t>
      </w:r>
      <w:r>
        <w:rPr>
          <w:sz w:val="20"/>
        </w:rPr>
        <w:t>inflation</w:t>
      </w:r>
      <w:r>
        <w:rPr>
          <w:spacing w:val="-6"/>
          <w:sz w:val="20"/>
        </w:rPr>
        <w:t xml:space="preserve"> </w:t>
      </w:r>
      <w:r>
        <w:rPr>
          <w:sz w:val="20"/>
        </w:rPr>
        <w:t>before</w:t>
      </w:r>
      <w:r>
        <w:rPr>
          <w:spacing w:val="-5"/>
          <w:sz w:val="20"/>
        </w:rPr>
        <w:t xml:space="preserve"> </w:t>
      </w:r>
      <w:r>
        <w:rPr>
          <w:sz w:val="20"/>
        </w:rPr>
        <w:t>discounting</w:t>
      </w:r>
      <w:r>
        <w:rPr>
          <w:spacing w:val="-6"/>
          <w:sz w:val="20"/>
        </w:rPr>
        <w:t xml:space="preserve"> </w:t>
      </w:r>
      <w:r>
        <w:rPr>
          <w:sz w:val="20"/>
        </w:rPr>
        <w:t>using</w:t>
      </w:r>
      <w:r>
        <w:rPr>
          <w:spacing w:val="-6"/>
          <w:sz w:val="20"/>
        </w:rPr>
        <w:t xml:space="preserve"> </w:t>
      </w:r>
      <w:r>
        <w:rPr>
          <w:sz w:val="20"/>
        </w:rPr>
        <w:t>nominal</w:t>
      </w:r>
      <w:r>
        <w:rPr>
          <w:spacing w:val="-6"/>
          <w:sz w:val="20"/>
        </w:rPr>
        <w:t xml:space="preserve"> </w:t>
      </w:r>
      <w:r>
        <w:rPr>
          <w:sz w:val="20"/>
        </w:rPr>
        <w:t>rates.</w:t>
      </w:r>
      <w:r>
        <w:rPr>
          <w:spacing w:val="-5"/>
          <w:sz w:val="20"/>
        </w:rPr>
        <w:t xml:space="preserve"> </w:t>
      </w:r>
      <w:r>
        <w:rPr>
          <w:sz w:val="20"/>
        </w:rPr>
        <w:t>The</w:t>
      </w:r>
      <w:r>
        <w:rPr>
          <w:spacing w:val="-6"/>
          <w:sz w:val="20"/>
        </w:rPr>
        <w:t xml:space="preserve"> </w:t>
      </w:r>
      <w:r>
        <w:rPr>
          <w:sz w:val="20"/>
        </w:rPr>
        <w:t>following</w:t>
      </w:r>
      <w:r>
        <w:rPr>
          <w:spacing w:val="-6"/>
          <w:sz w:val="20"/>
        </w:rPr>
        <w:t xml:space="preserve"> </w:t>
      </w:r>
      <w:r>
        <w:rPr>
          <w:sz w:val="20"/>
        </w:rPr>
        <w:t>inflation</w:t>
      </w:r>
      <w:r>
        <w:rPr>
          <w:spacing w:val="-6"/>
          <w:sz w:val="20"/>
        </w:rPr>
        <w:t xml:space="preserve"> </w:t>
      </w:r>
      <w:r>
        <w:rPr>
          <w:sz w:val="20"/>
        </w:rPr>
        <w:t>rates</w:t>
      </w:r>
      <w:r>
        <w:rPr>
          <w:spacing w:val="-4"/>
          <w:sz w:val="20"/>
        </w:rPr>
        <w:t xml:space="preserve"> </w:t>
      </w:r>
      <w:r>
        <w:rPr>
          <w:sz w:val="20"/>
        </w:rPr>
        <w:t>are set by HM Treasury, effective 31 March 2024.</w:t>
      </w:r>
    </w:p>
    <w:p w14:paraId="0D787AE2" w14:textId="77777777" w:rsidR="00464E1E" w:rsidRDefault="00000000">
      <w:pPr>
        <w:pStyle w:val="BodyText"/>
        <w:rPr>
          <w:sz w:val="19"/>
        </w:rPr>
      </w:pPr>
      <w:r>
        <w:rPr>
          <w:noProof/>
        </w:rPr>
        <mc:AlternateContent>
          <mc:Choice Requires="wps">
            <w:drawing>
              <wp:anchor distT="0" distB="0" distL="0" distR="0" simplePos="0" relativeHeight="251681792" behindDoc="1" locked="0" layoutInCell="1" allowOverlap="1" wp14:anchorId="0D78932E" wp14:editId="0D78932F">
                <wp:simplePos x="0" y="0"/>
                <wp:positionH relativeFrom="page">
                  <wp:posOffset>2568829</wp:posOffset>
                </wp:positionH>
                <wp:positionV relativeFrom="paragraph">
                  <wp:posOffset>334415</wp:posOffset>
                </wp:positionV>
                <wp:extent cx="862965" cy="476884"/>
                <wp:effectExtent l="0" t="0" r="0" b="0"/>
                <wp:wrapTopAndBottom/>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965" cy="47688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58"/>
                            </w:tblGrid>
                            <w:tr w:rsidR="00464E1E" w14:paraId="0D78982A" w14:textId="77777777">
                              <w:trPr>
                                <w:trHeight w:val="243"/>
                              </w:trPr>
                              <w:tc>
                                <w:tcPr>
                                  <w:tcW w:w="1358" w:type="dxa"/>
                                </w:tcPr>
                                <w:p w14:paraId="0D789829" w14:textId="77777777" w:rsidR="00464E1E" w:rsidRDefault="00000000">
                                  <w:pPr>
                                    <w:pStyle w:val="TableParagraph"/>
                                    <w:spacing w:line="223" w:lineRule="exact"/>
                                    <w:ind w:left="50"/>
                                    <w:rPr>
                                      <w:sz w:val="20"/>
                                    </w:rPr>
                                  </w:pPr>
                                  <w:r>
                                    <w:rPr>
                                      <w:sz w:val="20"/>
                                    </w:rPr>
                                    <w:t>Year</w:t>
                                  </w:r>
                                  <w:r>
                                    <w:rPr>
                                      <w:spacing w:val="-11"/>
                                      <w:sz w:val="20"/>
                                    </w:rPr>
                                    <w:t xml:space="preserve"> </w:t>
                                  </w:r>
                                  <w:r>
                                    <w:rPr>
                                      <w:spacing w:val="-10"/>
                                      <w:sz w:val="20"/>
                                    </w:rPr>
                                    <w:t>1</w:t>
                                  </w:r>
                                </w:p>
                              </w:tc>
                            </w:tr>
                            <w:tr w:rsidR="00464E1E" w14:paraId="0D78982C" w14:textId="77777777">
                              <w:trPr>
                                <w:trHeight w:val="264"/>
                              </w:trPr>
                              <w:tc>
                                <w:tcPr>
                                  <w:tcW w:w="1358" w:type="dxa"/>
                                </w:tcPr>
                                <w:p w14:paraId="0D78982B" w14:textId="77777777" w:rsidR="00464E1E" w:rsidRDefault="00000000">
                                  <w:pPr>
                                    <w:pStyle w:val="TableParagraph"/>
                                    <w:spacing w:before="13"/>
                                    <w:ind w:left="50"/>
                                    <w:rPr>
                                      <w:sz w:val="20"/>
                                    </w:rPr>
                                  </w:pPr>
                                  <w:r>
                                    <w:rPr>
                                      <w:sz w:val="20"/>
                                    </w:rPr>
                                    <w:t>Year</w:t>
                                  </w:r>
                                  <w:r>
                                    <w:rPr>
                                      <w:spacing w:val="-11"/>
                                      <w:sz w:val="20"/>
                                    </w:rPr>
                                    <w:t xml:space="preserve"> </w:t>
                                  </w:r>
                                  <w:r>
                                    <w:rPr>
                                      <w:spacing w:val="-10"/>
                                      <w:sz w:val="20"/>
                                    </w:rPr>
                                    <w:t>2</w:t>
                                  </w:r>
                                </w:p>
                              </w:tc>
                            </w:tr>
                            <w:tr w:rsidR="00464E1E" w14:paraId="0D78982E" w14:textId="77777777">
                              <w:trPr>
                                <w:trHeight w:val="243"/>
                              </w:trPr>
                              <w:tc>
                                <w:tcPr>
                                  <w:tcW w:w="1358" w:type="dxa"/>
                                </w:tcPr>
                                <w:p w14:paraId="0D78982D" w14:textId="77777777" w:rsidR="00464E1E" w:rsidRDefault="00000000">
                                  <w:pPr>
                                    <w:pStyle w:val="TableParagraph"/>
                                    <w:spacing w:before="13" w:line="210" w:lineRule="exact"/>
                                    <w:ind w:left="50"/>
                                    <w:rPr>
                                      <w:sz w:val="20"/>
                                    </w:rPr>
                                  </w:pPr>
                                  <w:r>
                                    <w:rPr>
                                      <w:sz w:val="20"/>
                                    </w:rPr>
                                    <w:t>Into</w:t>
                                  </w:r>
                                  <w:r>
                                    <w:rPr>
                                      <w:spacing w:val="-8"/>
                                      <w:sz w:val="20"/>
                                    </w:rPr>
                                    <w:t xml:space="preserve"> </w:t>
                                  </w:r>
                                  <w:r>
                                    <w:rPr>
                                      <w:spacing w:val="-2"/>
                                      <w:sz w:val="20"/>
                                    </w:rPr>
                                    <w:t>perpetuity</w:t>
                                  </w:r>
                                </w:p>
                              </w:tc>
                            </w:tr>
                          </w:tbl>
                          <w:p w14:paraId="0D78982F"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2E" id="Textbox 267" o:spid="_x0000_s1041" type="#_x0000_t202" style="position:absolute;margin-left:202.25pt;margin-top:26.35pt;width:67.95pt;height:37.55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58"/>
                      </w:tblGrid>
                      <w:tr w:rsidR="00464E1E" w14:paraId="0D78982A" w14:textId="77777777">
                        <w:trPr>
                          <w:trHeight w:val="243"/>
                        </w:trPr>
                        <w:tc>
                          <w:tcPr>
                            <w:tcW w:w="1358" w:type="dxa"/>
                          </w:tcPr>
                          <w:p w14:paraId="0D789829" w14:textId="77777777" w:rsidR="00464E1E" w:rsidRDefault="00000000">
                            <w:pPr>
                              <w:pStyle w:val="TableParagraph"/>
                              <w:spacing w:line="223" w:lineRule="exact"/>
                              <w:ind w:left="50"/>
                              <w:rPr>
                                <w:sz w:val="20"/>
                              </w:rPr>
                            </w:pPr>
                            <w:r>
                              <w:rPr>
                                <w:sz w:val="20"/>
                              </w:rPr>
                              <w:t>Year</w:t>
                            </w:r>
                            <w:r>
                              <w:rPr>
                                <w:spacing w:val="-11"/>
                                <w:sz w:val="20"/>
                              </w:rPr>
                              <w:t xml:space="preserve"> </w:t>
                            </w:r>
                            <w:r>
                              <w:rPr>
                                <w:spacing w:val="-10"/>
                                <w:sz w:val="20"/>
                              </w:rPr>
                              <w:t>1</w:t>
                            </w:r>
                          </w:p>
                        </w:tc>
                      </w:tr>
                      <w:tr w:rsidR="00464E1E" w14:paraId="0D78982C" w14:textId="77777777">
                        <w:trPr>
                          <w:trHeight w:val="264"/>
                        </w:trPr>
                        <w:tc>
                          <w:tcPr>
                            <w:tcW w:w="1358" w:type="dxa"/>
                          </w:tcPr>
                          <w:p w14:paraId="0D78982B" w14:textId="77777777" w:rsidR="00464E1E" w:rsidRDefault="00000000">
                            <w:pPr>
                              <w:pStyle w:val="TableParagraph"/>
                              <w:spacing w:before="13"/>
                              <w:ind w:left="50"/>
                              <w:rPr>
                                <w:sz w:val="20"/>
                              </w:rPr>
                            </w:pPr>
                            <w:r>
                              <w:rPr>
                                <w:sz w:val="20"/>
                              </w:rPr>
                              <w:t>Year</w:t>
                            </w:r>
                            <w:r>
                              <w:rPr>
                                <w:spacing w:val="-11"/>
                                <w:sz w:val="20"/>
                              </w:rPr>
                              <w:t xml:space="preserve"> </w:t>
                            </w:r>
                            <w:r>
                              <w:rPr>
                                <w:spacing w:val="-10"/>
                                <w:sz w:val="20"/>
                              </w:rPr>
                              <w:t>2</w:t>
                            </w:r>
                          </w:p>
                        </w:tc>
                      </w:tr>
                      <w:tr w:rsidR="00464E1E" w14:paraId="0D78982E" w14:textId="77777777">
                        <w:trPr>
                          <w:trHeight w:val="243"/>
                        </w:trPr>
                        <w:tc>
                          <w:tcPr>
                            <w:tcW w:w="1358" w:type="dxa"/>
                          </w:tcPr>
                          <w:p w14:paraId="0D78982D" w14:textId="77777777" w:rsidR="00464E1E" w:rsidRDefault="00000000">
                            <w:pPr>
                              <w:pStyle w:val="TableParagraph"/>
                              <w:spacing w:before="13" w:line="210" w:lineRule="exact"/>
                              <w:ind w:left="50"/>
                              <w:rPr>
                                <w:sz w:val="20"/>
                              </w:rPr>
                            </w:pPr>
                            <w:r>
                              <w:rPr>
                                <w:sz w:val="20"/>
                              </w:rPr>
                              <w:t>Into</w:t>
                            </w:r>
                            <w:r>
                              <w:rPr>
                                <w:spacing w:val="-8"/>
                                <w:sz w:val="20"/>
                              </w:rPr>
                              <w:t xml:space="preserve"> </w:t>
                            </w:r>
                            <w:r>
                              <w:rPr>
                                <w:spacing w:val="-2"/>
                                <w:sz w:val="20"/>
                              </w:rPr>
                              <w:t>perpetuity</w:t>
                            </w:r>
                          </w:p>
                        </w:tc>
                      </w:tr>
                    </w:tbl>
                    <w:p w14:paraId="0D78982F"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82816" behindDoc="1" locked="0" layoutInCell="1" allowOverlap="1" wp14:anchorId="0D789330" wp14:editId="0D789331">
                <wp:simplePos x="0" y="0"/>
                <wp:positionH relativeFrom="page">
                  <wp:posOffset>4928615</wp:posOffset>
                </wp:positionH>
                <wp:positionV relativeFrom="paragraph">
                  <wp:posOffset>154583</wp:posOffset>
                </wp:positionV>
                <wp:extent cx="2202180" cy="644525"/>
                <wp:effectExtent l="0" t="0" r="0" b="0"/>
                <wp:wrapTopAndBottom/>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180" cy="6445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53"/>
                              <w:gridCol w:w="1814"/>
                            </w:tblGrid>
                            <w:tr w:rsidR="00464E1E" w14:paraId="0D789832" w14:textId="77777777">
                              <w:trPr>
                                <w:trHeight w:val="243"/>
                              </w:trPr>
                              <w:tc>
                                <w:tcPr>
                                  <w:tcW w:w="1653" w:type="dxa"/>
                                </w:tcPr>
                                <w:p w14:paraId="0D789830" w14:textId="77777777" w:rsidR="00464E1E" w:rsidRDefault="00000000">
                                  <w:pPr>
                                    <w:pStyle w:val="TableParagraph"/>
                                    <w:spacing w:line="223" w:lineRule="exact"/>
                                    <w:ind w:right="506"/>
                                    <w:jc w:val="right"/>
                                    <w:rPr>
                                      <w:sz w:val="20"/>
                                    </w:rPr>
                                  </w:pPr>
                                  <w:r>
                                    <w:rPr>
                                      <w:spacing w:val="-2"/>
                                      <w:sz w:val="20"/>
                                      <w:u w:val="single"/>
                                    </w:rPr>
                                    <w:t>Inflation</w:t>
                                  </w:r>
                                  <w:r>
                                    <w:rPr>
                                      <w:spacing w:val="1"/>
                                      <w:sz w:val="20"/>
                                      <w:u w:val="single"/>
                                    </w:rPr>
                                    <w:t xml:space="preserve"> </w:t>
                                  </w:r>
                                  <w:r>
                                    <w:rPr>
                                      <w:spacing w:val="-4"/>
                                      <w:sz w:val="20"/>
                                      <w:u w:val="single"/>
                                    </w:rPr>
                                    <w:t>rate</w:t>
                                  </w:r>
                                </w:p>
                              </w:tc>
                              <w:tc>
                                <w:tcPr>
                                  <w:tcW w:w="1814" w:type="dxa"/>
                                </w:tcPr>
                                <w:p w14:paraId="0D789831" w14:textId="77777777" w:rsidR="00464E1E" w:rsidRDefault="00000000">
                                  <w:pPr>
                                    <w:pStyle w:val="TableParagraph"/>
                                    <w:spacing w:line="223" w:lineRule="exact"/>
                                    <w:ind w:right="47"/>
                                    <w:jc w:val="right"/>
                                    <w:rPr>
                                      <w:sz w:val="20"/>
                                    </w:rPr>
                                  </w:pPr>
                                  <w:r>
                                    <w:rPr>
                                      <w:sz w:val="20"/>
                                      <w:u w:val="single"/>
                                    </w:rPr>
                                    <w:t>Prior</w:t>
                                  </w:r>
                                  <w:r>
                                    <w:rPr>
                                      <w:spacing w:val="-11"/>
                                      <w:sz w:val="20"/>
                                      <w:u w:val="single"/>
                                    </w:rPr>
                                    <w:t xml:space="preserve"> </w:t>
                                  </w:r>
                                  <w:r>
                                    <w:rPr>
                                      <w:sz w:val="20"/>
                                      <w:u w:val="single"/>
                                    </w:rPr>
                                    <w:t>year</w:t>
                                  </w:r>
                                  <w:r>
                                    <w:rPr>
                                      <w:spacing w:val="-10"/>
                                      <w:sz w:val="20"/>
                                      <w:u w:val="single"/>
                                    </w:rPr>
                                    <w:t xml:space="preserve"> </w:t>
                                  </w:r>
                                  <w:r>
                                    <w:rPr>
                                      <w:spacing w:val="-4"/>
                                      <w:sz w:val="20"/>
                                      <w:u w:val="single"/>
                                    </w:rPr>
                                    <w:t>rate</w:t>
                                  </w:r>
                                </w:p>
                              </w:tc>
                            </w:tr>
                            <w:tr w:rsidR="00464E1E" w14:paraId="0D789835" w14:textId="77777777">
                              <w:trPr>
                                <w:trHeight w:val="263"/>
                              </w:trPr>
                              <w:tc>
                                <w:tcPr>
                                  <w:tcW w:w="1653" w:type="dxa"/>
                                </w:tcPr>
                                <w:p w14:paraId="0D789833" w14:textId="77777777" w:rsidR="00464E1E" w:rsidRDefault="00000000">
                                  <w:pPr>
                                    <w:pStyle w:val="TableParagraph"/>
                                    <w:spacing w:before="13"/>
                                    <w:ind w:right="507"/>
                                    <w:jc w:val="right"/>
                                    <w:rPr>
                                      <w:sz w:val="20"/>
                                    </w:rPr>
                                  </w:pPr>
                                  <w:r>
                                    <w:rPr>
                                      <w:spacing w:val="-2"/>
                                      <w:sz w:val="20"/>
                                    </w:rPr>
                                    <w:t>3.60%</w:t>
                                  </w:r>
                                </w:p>
                              </w:tc>
                              <w:tc>
                                <w:tcPr>
                                  <w:tcW w:w="1814" w:type="dxa"/>
                                </w:tcPr>
                                <w:p w14:paraId="0D789834" w14:textId="77777777" w:rsidR="00464E1E" w:rsidRDefault="00000000">
                                  <w:pPr>
                                    <w:pStyle w:val="TableParagraph"/>
                                    <w:spacing w:before="13"/>
                                    <w:ind w:right="48"/>
                                    <w:jc w:val="right"/>
                                    <w:rPr>
                                      <w:sz w:val="20"/>
                                    </w:rPr>
                                  </w:pPr>
                                  <w:r>
                                    <w:rPr>
                                      <w:spacing w:val="-2"/>
                                      <w:sz w:val="20"/>
                                    </w:rPr>
                                    <w:t>7.40%</w:t>
                                  </w:r>
                                </w:p>
                              </w:tc>
                            </w:tr>
                            <w:tr w:rsidR="00464E1E" w14:paraId="0D789838" w14:textId="77777777">
                              <w:trPr>
                                <w:trHeight w:val="264"/>
                              </w:trPr>
                              <w:tc>
                                <w:tcPr>
                                  <w:tcW w:w="1653" w:type="dxa"/>
                                </w:tcPr>
                                <w:p w14:paraId="0D789836" w14:textId="77777777" w:rsidR="00464E1E" w:rsidRDefault="00000000">
                                  <w:pPr>
                                    <w:pStyle w:val="TableParagraph"/>
                                    <w:spacing w:before="13"/>
                                    <w:ind w:right="507"/>
                                    <w:jc w:val="right"/>
                                    <w:rPr>
                                      <w:sz w:val="20"/>
                                    </w:rPr>
                                  </w:pPr>
                                  <w:r>
                                    <w:rPr>
                                      <w:spacing w:val="-2"/>
                                      <w:sz w:val="20"/>
                                    </w:rPr>
                                    <w:t>1.80%</w:t>
                                  </w:r>
                                </w:p>
                              </w:tc>
                              <w:tc>
                                <w:tcPr>
                                  <w:tcW w:w="1814" w:type="dxa"/>
                                </w:tcPr>
                                <w:p w14:paraId="0D789837" w14:textId="77777777" w:rsidR="00464E1E" w:rsidRDefault="00000000">
                                  <w:pPr>
                                    <w:pStyle w:val="TableParagraph"/>
                                    <w:spacing w:before="13"/>
                                    <w:ind w:right="48"/>
                                    <w:jc w:val="right"/>
                                    <w:rPr>
                                      <w:sz w:val="20"/>
                                    </w:rPr>
                                  </w:pPr>
                                  <w:r>
                                    <w:rPr>
                                      <w:spacing w:val="-2"/>
                                      <w:sz w:val="20"/>
                                    </w:rPr>
                                    <w:t>0.60%</w:t>
                                  </w:r>
                                </w:p>
                              </w:tc>
                            </w:tr>
                            <w:tr w:rsidR="00464E1E" w14:paraId="0D78983B" w14:textId="77777777">
                              <w:trPr>
                                <w:trHeight w:val="243"/>
                              </w:trPr>
                              <w:tc>
                                <w:tcPr>
                                  <w:tcW w:w="1653" w:type="dxa"/>
                                </w:tcPr>
                                <w:p w14:paraId="0D789839" w14:textId="77777777" w:rsidR="00464E1E" w:rsidRDefault="00000000">
                                  <w:pPr>
                                    <w:pStyle w:val="TableParagraph"/>
                                    <w:spacing w:before="13" w:line="210" w:lineRule="exact"/>
                                    <w:ind w:right="507"/>
                                    <w:jc w:val="right"/>
                                    <w:rPr>
                                      <w:sz w:val="20"/>
                                    </w:rPr>
                                  </w:pPr>
                                  <w:r>
                                    <w:rPr>
                                      <w:spacing w:val="-2"/>
                                      <w:sz w:val="20"/>
                                    </w:rPr>
                                    <w:t>2.00%</w:t>
                                  </w:r>
                                </w:p>
                              </w:tc>
                              <w:tc>
                                <w:tcPr>
                                  <w:tcW w:w="1814" w:type="dxa"/>
                                </w:tcPr>
                                <w:p w14:paraId="0D78983A" w14:textId="77777777" w:rsidR="00464E1E" w:rsidRDefault="00000000">
                                  <w:pPr>
                                    <w:pStyle w:val="TableParagraph"/>
                                    <w:spacing w:before="13" w:line="210" w:lineRule="exact"/>
                                    <w:ind w:right="48"/>
                                    <w:jc w:val="right"/>
                                    <w:rPr>
                                      <w:sz w:val="20"/>
                                    </w:rPr>
                                  </w:pPr>
                                  <w:r>
                                    <w:rPr>
                                      <w:spacing w:val="-2"/>
                                      <w:sz w:val="20"/>
                                    </w:rPr>
                                    <w:t>2.00%</w:t>
                                  </w:r>
                                </w:p>
                              </w:tc>
                            </w:tr>
                          </w:tbl>
                          <w:p w14:paraId="0D78983C"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30" id="Textbox 268" o:spid="_x0000_s1042" type="#_x0000_t202" style="position:absolute;margin-left:388.1pt;margin-top:12.15pt;width:173.4pt;height:50.7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53"/>
                        <w:gridCol w:w="1814"/>
                      </w:tblGrid>
                      <w:tr w:rsidR="00464E1E" w14:paraId="0D789832" w14:textId="77777777">
                        <w:trPr>
                          <w:trHeight w:val="243"/>
                        </w:trPr>
                        <w:tc>
                          <w:tcPr>
                            <w:tcW w:w="1653" w:type="dxa"/>
                          </w:tcPr>
                          <w:p w14:paraId="0D789830" w14:textId="77777777" w:rsidR="00464E1E" w:rsidRDefault="00000000">
                            <w:pPr>
                              <w:pStyle w:val="TableParagraph"/>
                              <w:spacing w:line="223" w:lineRule="exact"/>
                              <w:ind w:right="506"/>
                              <w:jc w:val="right"/>
                              <w:rPr>
                                <w:sz w:val="20"/>
                              </w:rPr>
                            </w:pPr>
                            <w:r>
                              <w:rPr>
                                <w:spacing w:val="-2"/>
                                <w:sz w:val="20"/>
                                <w:u w:val="single"/>
                              </w:rPr>
                              <w:t>Inflation</w:t>
                            </w:r>
                            <w:r>
                              <w:rPr>
                                <w:spacing w:val="1"/>
                                <w:sz w:val="20"/>
                                <w:u w:val="single"/>
                              </w:rPr>
                              <w:t xml:space="preserve"> </w:t>
                            </w:r>
                            <w:r>
                              <w:rPr>
                                <w:spacing w:val="-4"/>
                                <w:sz w:val="20"/>
                                <w:u w:val="single"/>
                              </w:rPr>
                              <w:t>rate</w:t>
                            </w:r>
                          </w:p>
                        </w:tc>
                        <w:tc>
                          <w:tcPr>
                            <w:tcW w:w="1814" w:type="dxa"/>
                          </w:tcPr>
                          <w:p w14:paraId="0D789831" w14:textId="77777777" w:rsidR="00464E1E" w:rsidRDefault="00000000">
                            <w:pPr>
                              <w:pStyle w:val="TableParagraph"/>
                              <w:spacing w:line="223" w:lineRule="exact"/>
                              <w:ind w:right="47"/>
                              <w:jc w:val="right"/>
                              <w:rPr>
                                <w:sz w:val="20"/>
                              </w:rPr>
                            </w:pPr>
                            <w:r>
                              <w:rPr>
                                <w:sz w:val="20"/>
                                <w:u w:val="single"/>
                              </w:rPr>
                              <w:t>Prior</w:t>
                            </w:r>
                            <w:r>
                              <w:rPr>
                                <w:spacing w:val="-11"/>
                                <w:sz w:val="20"/>
                                <w:u w:val="single"/>
                              </w:rPr>
                              <w:t xml:space="preserve"> </w:t>
                            </w:r>
                            <w:r>
                              <w:rPr>
                                <w:sz w:val="20"/>
                                <w:u w:val="single"/>
                              </w:rPr>
                              <w:t>year</w:t>
                            </w:r>
                            <w:r>
                              <w:rPr>
                                <w:spacing w:val="-10"/>
                                <w:sz w:val="20"/>
                                <w:u w:val="single"/>
                              </w:rPr>
                              <w:t xml:space="preserve"> </w:t>
                            </w:r>
                            <w:r>
                              <w:rPr>
                                <w:spacing w:val="-4"/>
                                <w:sz w:val="20"/>
                                <w:u w:val="single"/>
                              </w:rPr>
                              <w:t>rate</w:t>
                            </w:r>
                          </w:p>
                        </w:tc>
                      </w:tr>
                      <w:tr w:rsidR="00464E1E" w14:paraId="0D789835" w14:textId="77777777">
                        <w:trPr>
                          <w:trHeight w:val="263"/>
                        </w:trPr>
                        <w:tc>
                          <w:tcPr>
                            <w:tcW w:w="1653" w:type="dxa"/>
                          </w:tcPr>
                          <w:p w14:paraId="0D789833" w14:textId="77777777" w:rsidR="00464E1E" w:rsidRDefault="00000000">
                            <w:pPr>
                              <w:pStyle w:val="TableParagraph"/>
                              <w:spacing w:before="13"/>
                              <w:ind w:right="507"/>
                              <w:jc w:val="right"/>
                              <w:rPr>
                                <w:sz w:val="20"/>
                              </w:rPr>
                            </w:pPr>
                            <w:r>
                              <w:rPr>
                                <w:spacing w:val="-2"/>
                                <w:sz w:val="20"/>
                              </w:rPr>
                              <w:t>3.60%</w:t>
                            </w:r>
                          </w:p>
                        </w:tc>
                        <w:tc>
                          <w:tcPr>
                            <w:tcW w:w="1814" w:type="dxa"/>
                          </w:tcPr>
                          <w:p w14:paraId="0D789834" w14:textId="77777777" w:rsidR="00464E1E" w:rsidRDefault="00000000">
                            <w:pPr>
                              <w:pStyle w:val="TableParagraph"/>
                              <w:spacing w:before="13"/>
                              <w:ind w:right="48"/>
                              <w:jc w:val="right"/>
                              <w:rPr>
                                <w:sz w:val="20"/>
                              </w:rPr>
                            </w:pPr>
                            <w:r>
                              <w:rPr>
                                <w:spacing w:val="-2"/>
                                <w:sz w:val="20"/>
                              </w:rPr>
                              <w:t>7.40%</w:t>
                            </w:r>
                          </w:p>
                        </w:tc>
                      </w:tr>
                      <w:tr w:rsidR="00464E1E" w14:paraId="0D789838" w14:textId="77777777">
                        <w:trPr>
                          <w:trHeight w:val="264"/>
                        </w:trPr>
                        <w:tc>
                          <w:tcPr>
                            <w:tcW w:w="1653" w:type="dxa"/>
                          </w:tcPr>
                          <w:p w14:paraId="0D789836" w14:textId="77777777" w:rsidR="00464E1E" w:rsidRDefault="00000000">
                            <w:pPr>
                              <w:pStyle w:val="TableParagraph"/>
                              <w:spacing w:before="13"/>
                              <w:ind w:right="507"/>
                              <w:jc w:val="right"/>
                              <w:rPr>
                                <w:sz w:val="20"/>
                              </w:rPr>
                            </w:pPr>
                            <w:r>
                              <w:rPr>
                                <w:spacing w:val="-2"/>
                                <w:sz w:val="20"/>
                              </w:rPr>
                              <w:t>1.80%</w:t>
                            </w:r>
                          </w:p>
                        </w:tc>
                        <w:tc>
                          <w:tcPr>
                            <w:tcW w:w="1814" w:type="dxa"/>
                          </w:tcPr>
                          <w:p w14:paraId="0D789837" w14:textId="77777777" w:rsidR="00464E1E" w:rsidRDefault="00000000">
                            <w:pPr>
                              <w:pStyle w:val="TableParagraph"/>
                              <w:spacing w:before="13"/>
                              <w:ind w:right="48"/>
                              <w:jc w:val="right"/>
                              <w:rPr>
                                <w:sz w:val="20"/>
                              </w:rPr>
                            </w:pPr>
                            <w:r>
                              <w:rPr>
                                <w:spacing w:val="-2"/>
                                <w:sz w:val="20"/>
                              </w:rPr>
                              <w:t>0.60%</w:t>
                            </w:r>
                          </w:p>
                        </w:tc>
                      </w:tr>
                      <w:tr w:rsidR="00464E1E" w14:paraId="0D78983B" w14:textId="77777777">
                        <w:trPr>
                          <w:trHeight w:val="243"/>
                        </w:trPr>
                        <w:tc>
                          <w:tcPr>
                            <w:tcW w:w="1653" w:type="dxa"/>
                          </w:tcPr>
                          <w:p w14:paraId="0D789839" w14:textId="77777777" w:rsidR="00464E1E" w:rsidRDefault="00000000">
                            <w:pPr>
                              <w:pStyle w:val="TableParagraph"/>
                              <w:spacing w:before="13" w:line="210" w:lineRule="exact"/>
                              <w:ind w:right="507"/>
                              <w:jc w:val="right"/>
                              <w:rPr>
                                <w:sz w:val="20"/>
                              </w:rPr>
                            </w:pPr>
                            <w:r>
                              <w:rPr>
                                <w:spacing w:val="-2"/>
                                <w:sz w:val="20"/>
                              </w:rPr>
                              <w:t>2.00%</w:t>
                            </w:r>
                          </w:p>
                        </w:tc>
                        <w:tc>
                          <w:tcPr>
                            <w:tcW w:w="1814" w:type="dxa"/>
                          </w:tcPr>
                          <w:p w14:paraId="0D78983A" w14:textId="77777777" w:rsidR="00464E1E" w:rsidRDefault="00000000">
                            <w:pPr>
                              <w:pStyle w:val="TableParagraph"/>
                              <w:spacing w:before="13" w:line="210" w:lineRule="exact"/>
                              <w:ind w:right="48"/>
                              <w:jc w:val="right"/>
                              <w:rPr>
                                <w:sz w:val="20"/>
                              </w:rPr>
                            </w:pPr>
                            <w:r>
                              <w:rPr>
                                <w:spacing w:val="-2"/>
                                <w:sz w:val="20"/>
                              </w:rPr>
                              <w:t>2.00%</w:t>
                            </w:r>
                          </w:p>
                        </w:tc>
                      </w:tr>
                    </w:tbl>
                    <w:p w14:paraId="0D78983C" w14:textId="77777777" w:rsidR="00464E1E" w:rsidRDefault="00464E1E">
                      <w:pPr>
                        <w:pStyle w:val="BodyText"/>
                      </w:pPr>
                    </w:p>
                  </w:txbxContent>
                </v:textbox>
                <w10:wrap type="topAndBottom" anchorx="page"/>
              </v:shape>
            </w:pict>
          </mc:Fallback>
        </mc:AlternateContent>
      </w:r>
    </w:p>
    <w:p w14:paraId="0D787AE3" w14:textId="77777777" w:rsidR="00464E1E" w:rsidRDefault="00464E1E">
      <w:pPr>
        <w:pStyle w:val="BodyText"/>
        <w:spacing w:before="15"/>
        <w:rPr>
          <w:sz w:val="20"/>
        </w:rPr>
      </w:pPr>
    </w:p>
    <w:p w14:paraId="0D787AE4" w14:textId="77777777" w:rsidR="00464E1E" w:rsidRDefault="00000000">
      <w:pPr>
        <w:spacing w:before="1" w:line="256" w:lineRule="auto"/>
        <w:ind w:left="167" w:right="458"/>
        <w:rPr>
          <w:sz w:val="20"/>
        </w:rPr>
      </w:pPr>
      <w:r>
        <w:rPr>
          <w:sz w:val="20"/>
        </w:rPr>
        <w:t>Early</w:t>
      </w:r>
      <w:r>
        <w:rPr>
          <w:spacing w:val="-12"/>
          <w:sz w:val="20"/>
        </w:rPr>
        <w:t xml:space="preserve"> </w:t>
      </w:r>
      <w:r>
        <w:rPr>
          <w:sz w:val="20"/>
        </w:rPr>
        <w:t>retirement</w:t>
      </w:r>
      <w:r>
        <w:rPr>
          <w:spacing w:val="-7"/>
          <w:sz w:val="20"/>
        </w:rPr>
        <w:t xml:space="preserve"> </w:t>
      </w:r>
      <w:r>
        <w:rPr>
          <w:sz w:val="20"/>
        </w:rPr>
        <w:t>provisions</w:t>
      </w:r>
      <w:r>
        <w:rPr>
          <w:spacing w:val="-6"/>
          <w:sz w:val="20"/>
        </w:rPr>
        <w:t xml:space="preserve"> </w:t>
      </w:r>
      <w:r>
        <w:rPr>
          <w:sz w:val="20"/>
        </w:rPr>
        <w:t>and</w:t>
      </w:r>
      <w:r>
        <w:rPr>
          <w:spacing w:val="-7"/>
          <w:sz w:val="20"/>
        </w:rPr>
        <w:t xml:space="preserve"> </w:t>
      </w:r>
      <w:r>
        <w:rPr>
          <w:sz w:val="20"/>
        </w:rPr>
        <w:t>injury</w:t>
      </w:r>
      <w:r>
        <w:rPr>
          <w:spacing w:val="-11"/>
          <w:sz w:val="20"/>
        </w:rPr>
        <w:t xml:space="preserve"> </w:t>
      </w:r>
      <w:r>
        <w:rPr>
          <w:sz w:val="20"/>
        </w:rPr>
        <w:t>benefit</w:t>
      </w:r>
      <w:r>
        <w:rPr>
          <w:spacing w:val="-7"/>
          <w:sz w:val="20"/>
        </w:rPr>
        <w:t xml:space="preserve"> </w:t>
      </w:r>
      <w:r>
        <w:rPr>
          <w:sz w:val="20"/>
        </w:rPr>
        <w:t>provisions</w:t>
      </w:r>
      <w:r>
        <w:rPr>
          <w:spacing w:val="-6"/>
          <w:sz w:val="20"/>
        </w:rPr>
        <w:t xml:space="preserve"> </w:t>
      </w:r>
      <w:r>
        <w:rPr>
          <w:sz w:val="20"/>
        </w:rPr>
        <w:t>both</w:t>
      </w:r>
      <w:r>
        <w:rPr>
          <w:spacing w:val="-8"/>
          <w:sz w:val="20"/>
        </w:rPr>
        <w:t xml:space="preserve"> </w:t>
      </w:r>
      <w:r>
        <w:rPr>
          <w:sz w:val="20"/>
        </w:rPr>
        <w:t>use</w:t>
      </w:r>
      <w:r>
        <w:rPr>
          <w:spacing w:val="-7"/>
          <w:sz w:val="20"/>
        </w:rPr>
        <w:t xml:space="preserve"> </w:t>
      </w:r>
      <w:r>
        <w:rPr>
          <w:sz w:val="20"/>
        </w:rPr>
        <w:t>the</w:t>
      </w:r>
      <w:r>
        <w:rPr>
          <w:spacing w:val="-8"/>
          <w:sz w:val="20"/>
        </w:rPr>
        <w:t xml:space="preserve"> </w:t>
      </w:r>
      <w:r>
        <w:rPr>
          <w:sz w:val="20"/>
        </w:rPr>
        <w:t>HM</w:t>
      </w:r>
      <w:r>
        <w:rPr>
          <w:spacing w:val="-7"/>
          <w:sz w:val="20"/>
        </w:rPr>
        <w:t xml:space="preserve"> </w:t>
      </w:r>
      <w:r>
        <w:rPr>
          <w:sz w:val="20"/>
        </w:rPr>
        <w:t>Treasury’s</w:t>
      </w:r>
      <w:r>
        <w:rPr>
          <w:spacing w:val="-6"/>
          <w:sz w:val="20"/>
        </w:rPr>
        <w:t xml:space="preserve"> </w:t>
      </w:r>
      <w:r>
        <w:rPr>
          <w:sz w:val="20"/>
        </w:rPr>
        <w:t>post</w:t>
      </w:r>
      <w:r>
        <w:rPr>
          <w:spacing w:val="-7"/>
          <w:sz w:val="20"/>
        </w:rPr>
        <w:t xml:space="preserve"> </w:t>
      </w:r>
      <w:r>
        <w:rPr>
          <w:sz w:val="20"/>
        </w:rPr>
        <w:t>employment</w:t>
      </w:r>
      <w:r>
        <w:rPr>
          <w:spacing w:val="-7"/>
          <w:sz w:val="20"/>
        </w:rPr>
        <w:t xml:space="preserve"> </w:t>
      </w:r>
      <w:r>
        <w:rPr>
          <w:sz w:val="20"/>
        </w:rPr>
        <w:t>benefits discount rate of 2.45% in real terms (1.7% at 31 March 2023).</w:t>
      </w:r>
    </w:p>
    <w:p w14:paraId="0D787AE5" w14:textId="77777777" w:rsidR="00464E1E" w:rsidRDefault="00464E1E">
      <w:pPr>
        <w:pStyle w:val="BodyText"/>
        <w:spacing w:before="8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386"/>
      </w:tblGrid>
      <w:tr w:rsidR="00464E1E" w14:paraId="0D787AE7" w14:textId="77777777">
        <w:trPr>
          <w:trHeight w:val="323"/>
        </w:trPr>
        <w:tc>
          <w:tcPr>
            <w:tcW w:w="10386" w:type="dxa"/>
          </w:tcPr>
          <w:p w14:paraId="0D787AE6" w14:textId="77777777" w:rsidR="00464E1E" w:rsidRDefault="00000000">
            <w:pPr>
              <w:pStyle w:val="TableParagraph"/>
              <w:spacing w:line="223" w:lineRule="exact"/>
              <w:ind w:left="50"/>
              <w:rPr>
                <w:i/>
                <w:sz w:val="20"/>
              </w:rPr>
            </w:pPr>
            <w:r>
              <w:rPr>
                <w:i/>
                <w:spacing w:val="-2"/>
                <w:sz w:val="20"/>
              </w:rPr>
              <w:t>Clinical</w:t>
            </w:r>
            <w:r>
              <w:rPr>
                <w:i/>
                <w:spacing w:val="-1"/>
                <w:sz w:val="20"/>
              </w:rPr>
              <w:t xml:space="preserve"> </w:t>
            </w:r>
            <w:r>
              <w:rPr>
                <w:i/>
                <w:spacing w:val="-2"/>
                <w:sz w:val="20"/>
              </w:rPr>
              <w:t>negligence</w:t>
            </w:r>
            <w:r>
              <w:rPr>
                <w:i/>
                <w:spacing w:val="1"/>
                <w:sz w:val="20"/>
              </w:rPr>
              <w:t xml:space="preserve"> </w:t>
            </w:r>
            <w:r>
              <w:rPr>
                <w:i/>
                <w:spacing w:val="-2"/>
                <w:sz w:val="20"/>
              </w:rPr>
              <w:t>costs</w:t>
            </w:r>
          </w:p>
        </w:tc>
      </w:tr>
      <w:tr w:rsidR="00464E1E" w14:paraId="0D787AE9" w14:textId="77777777">
        <w:trPr>
          <w:trHeight w:val="1065"/>
        </w:trPr>
        <w:tc>
          <w:tcPr>
            <w:tcW w:w="10386" w:type="dxa"/>
          </w:tcPr>
          <w:p w14:paraId="0D787AE8" w14:textId="77777777" w:rsidR="00464E1E" w:rsidRDefault="00000000">
            <w:pPr>
              <w:pStyle w:val="TableParagraph"/>
              <w:spacing w:before="84" w:line="240" w:lineRule="atLeast"/>
              <w:ind w:left="50"/>
              <w:rPr>
                <w:sz w:val="20"/>
              </w:rPr>
            </w:pPr>
            <w:r>
              <w:rPr>
                <w:sz w:val="20"/>
              </w:rPr>
              <w:t>NHS Resolution operates a risk pooling scheme under which an NHS provider pays an annual contribution to NHS Resolution, which, in return, settles all clinical negligence claims. Although NHS Resolution is administratively responsible</w:t>
            </w:r>
            <w:r>
              <w:rPr>
                <w:spacing w:val="-6"/>
                <w:sz w:val="20"/>
              </w:rPr>
              <w:t xml:space="preserve"> </w:t>
            </w:r>
            <w:r>
              <w:rPr>
                <w:sz w:val="20"/>
              </w:rPr>
              <w:t>for</w:t>
            </w:r>
            <w:r>
              <w:rPr>
                <w:spacing w:val="-6"/>
                <w:sz w:val="20"/>
              </w:rPr>
              <w:t xml:space="preserve"> </w:t>
            </w:r>
            <w:r>
              <w:rPr>
                <w:sz w:val="20"/>
              </w:rPr>
              <w:t>all</w:t>
            </w:r>
            <w:r>
              <w:rPr>
                <w:spacing w:val="-7"/>
                <w:sz w:val="20"/>
              </w:rPr>
              <w:t xml:space="preserve"> </w:t>
            </w:r>
            <w:r>
              <w:rPr>
                <w:sz w:val="20"/>
              </w:rPr>
              <w:t>clinical</w:t>
            </w:r>
            <w:r>
              <w:rPr>
                <w:spacing w:val="-7"/>
                <w:sz w:val="20"/>
              </w:rPr>
              <w:t xml:space="preserve"> </w:t>
            </w:r>
            <w:r>
              <w:rPr>
                <w:sz w:val="20"/>
              </w:rPr>
              <w:t>negligence</w:t>
            </w:r>
            <w:r>
              <w:rPr>
                <w:spacing w:val="-6"/>
                <w:sz w:val="20"/>
              </w:rPr>
              <w:t xml:space="preserve"> </w:t>
            </w:r>
            <w:r>
              <w:rPr>
                <w:sz w:val="20"/>
              </w:rPr>
              <w:t>cases,</w:t>
            </w:r>
            <w:r>
              <w:rPr>
                <w:spacing w:val="-6"/>
                <w:sz w:val="20"/>
              </w:rPr>
              <w:t xml:space="preserve"> </w:t>
            </w:r>
            <w:r>
              <w:rPr>
                <w:sz w:val="20"/>
              </w:rPr>
              <w:t>the</w:t>
            </w:r>
            <w:r>
              <w:rPr>
                <w:spacing w:val="-6"/>
                <w:sz w:val="20"/>
              </w:rPr>
              <w:t xml:space="preserve"> </w:t>
            </w:r>
            <w:r>
              <w:rPr>
                <w:sz w:val="20"/>
              </w:rPr>
              <w:t>legal</w:t>
            </w:r>
            <w:r>
              <w:rPr>
                <w:spacing w:val="-7"/>
                <w:sz w:val="20"/>
              </w:rPr>
              <w:t xml:space="preserve"> </w:t>
            </w:r>
            <w:r>
              <w:rPr>
                <w:sz w:val="20"/>
              </w:rPr>
              <w:t>liability</w:t>
            </w:r>
            <w:r>
              <w:rPr>
                <w:spacing w:val="-12"/>
                <w:sz w:val="20"/>
              </w:rPr>
              <w:t xml:space="preserve"> </w:t>
            </w:r>
            <w:r>
              <w:rPr>
                <w:sz w:val="20"/>
              </w:rPr>
              <w:t>remains</w:t>
            </w:r>
            <w:r>
              <w:rPr>
                <w:spacing w:val="-5"/>
                <w:sz w:val="20"/>
              </w:rPr>
              <w:t xml:space="preserve"> </w:t>
            </w:r>
            <w:r>
              <w:rPr>
                <w:sz w:val="20"/>
              </w:rPr>
              <w:t>with</w:t>
            </w:r>
            <w:r>
              <w:rPr>
                <w:spacing w:val="-7"/>
                <w:sz w:val="20"/>
              </w:rPr>
              <w:t xml:space="preserve"> </w:t>
            </w:r>
            <w:r>
              <w:rPr>
                <w:sz w:val="20"/>
              </w:rPr>
              <w:t>an</w:t>
            </w:r>
            <w:r>
              <w:rPr>
                <w:spacing w:val="-7"/>
                <w:sz w:val="20"/>
              </w:rPr>
              <w:t xml:space="preserve"> </w:t>
            </w:r>
            <w:r>
              <w:rPr>
                <w:sz w:val="20"/>
              </w:rPr>
              <w:t>NHS</w:t>
            </w:r>
            <w:r>
              <w:rPr>
                <w:spacing w:val="-6"/>
                <w:sz w:val="20"/>
              </w:rPr>
              <w:t xml:space="preserve"> </w:t>
            </w:r>
            <w:r>
              <w:rPr>
                <w:sz w:val="20"/>
              </w:rPr>
              <w:t>provider.</w:t>
            </w:r>
            <w:r>
              <w:rPr>
                <w:spacing w:val="-6"/>
                <w:sz w:val="20"/>
              </w:rPr>
              <w:t xml:space="preserve"> </w:t>
            </w:r>
            <w:r>
              <w:rPr>
                <w:sz w:val="20"/>
              </w:rPr>
              <w:t>The</w:t>
            </w:r>
            <w:r>
              <w:rPr>
                <w:spacing w:val="-7"/>
                <w:sz w:val="20"/>
              </w:rPr>
              <w:t xml:space="preserve"> </w:t>
            </w:r>
            <w:r>
              <w:rPr>
                <w:sz w:val="20"/>
              </w:rPr>
              <w:t>total</w:t>
            </w:r>
            <w:r>
              <w:rPr>
                <w:spacing w:val="-7"/>
                <w:sz w:val="20"/>
              </w:rPr>
              <w:t xml:space="preserve"> </w:t>
            </w:r>
            <w:r>
              <w:rPr>
                <w:sz w:val="20"/>
              </w:rPr>
              <w:t>value</w:t>
            </w:r>
            <w:r>
              <w:rPr>
                <w:spacing w:val="-7"/>
                <w:sz w:val="20"/>
              </w:rPr>
              <w:t xml:space="preserve"> </w:t>
            </w:r>
            <w:r>
              <w:rPr>
                <w:sz w:val="20"/>
              </w:rPr>
              <w:t>of</w:t>
            </w:r>
            <w:r>
              <w:rPr>
                <w:spacing w:val="-4"/>
                <w:sz w:val="20"/>
              </w:rPr>
              <w:t xml:space="preserve"> </w:t>
            </w:r>
            <w:r>
              <w:rPr>
                <w:sz w:val="20"/>
              </w:rPr>
              <w:t>clinical negligence provisions carried by</w:t>
            </w:r>
            <w:r>
              <w:rPr>
                <w:spacing w:val="-3"/>
                <w:sz w:val="20"/>
              </w:rPr>
              <w:t xml:space="preserve"> </w:t>
            </w:r>
            <w:r>
              <w:rPr>
                <w:sz w:val="20"/>
              </w:rPr>
              <w:t>NHS Resolution on behalf of NHS providers is disclosed at note 22.3.</w:t>
            </w:r>
          </w:p>
        </w:tc>
      </w:tr>
    </w:tbl>
    <w:p w14:paraId="0D787AEA" w14:textId="77777777" w:rsidR="00464E1E" w:rsidRDefault="00464E1E">
      <w:pPr>
        <w:pStyle w:val="BodyText"/>
        <w:spacing w:before="76"/>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444"/>
      </w:tblGrid>
      <w:tr w:rsidR="00464E1E" w14:paraId="0D787AEC" w14:textId="77777777">
        <w:trPr>
          <w:trHeight w:val="303"/>
        </w:trPr>
        <w:tc>
          <w:tcPr>
            <w:tcW w:w="10444" w:type="dxa"/>
          </w:tcPr>
          <w:p w14:paraId="0D787AEB" w14:textId="77777777" w:rsidR="00464E1E" w:rsidRDefault="00000000">
            <w:pPr>
              <w:pStyle w:val="TableParagraph"/>
              <w:spacing w:line="223" w:lineRule="exact"/>
              <w:ind w:left="50"/>
              <w:rPr>
                <w:i/>
                <w:sz w:val="20"/>
              </w:rPr>
            </w:pPr>
            <w:r>
              <w:rPr>
                <w:i/>
                <w:sz w:val="20"/>
              </w:rPr>
              <w:t>Non-clinical</w:t>
            </w:r>
            <w:r>
              <w:rPr>
                <w:i/>
                <w:spacing w:val="-13"/>
                <w:sz w:val="20"/>
              </w:rPr>
              <w:t xml:space="preserve"> </w:t>
            </w:r>
            <w:r>
              <w:rPr>
                <w:i/>
                <w:sz w:val="20"/>
              </w:rPr>
              <w:t>risk</w:t>
            </w:r>
            <w:r>
              <w:rPr>
                <w:i/>
                <w:spacing w:val="-10"/>
                <w:sz w:val="20"/>
              </w:rPr>
              <w:t xml:space="preserve"> </w:t>
            </w:r>
            <w:r>
              <w:rPr>
                <w:i/>
                <w:spacing w:val="-2"/>
                <w:sz w:val="20"/>
              </w:rPr>
              <w:t>pooling</w:t>
            </w:r>
          </w:p>
        </w:tc>
      </w:tr>
      <w:tr w:rsidR="00464E1E" w14:paraId="0D787AEF" w14:textId="77777777">
        <w:trPr>
          <w:trHeight w:val="1045"/>
        </w:trPr>
        <w:tc>
          <w:tcPr>
            <w:tcW w:w="10444" w:type="dxa"/>
          </w:tcPr>
          <w:p w14:paraId="0D787AED" w14:textId="77777777" w:rsidR="00464E1E" w:rsidRDefault="00000000">
            <w:pPr>
              <w:pStyle w:val="TableParagraph"/>
              <w:spacing w:before="73" w:line="259" w:lineRule="auto"/>
              <w:ind w:left="50"/>
              <w:rPr>
                <w:sz w:val="20"/>
              </w:rPr>
            </w:pPr>
            <w:r>
              <w:rPr>
                <w:sz w:val="20"/>
              </w:rPr>
              <w:t>NHS</w:t>
            </w:r>
            <w:r>
              <w:rPr>
                <w:spacing w:val="-6"/>
                <w:sz w:val="20"/>
              </w:rPr>
              <w:t xml:space="preserve"> </w:t>
            </w:r>
            <w:r>
              <w:rPr>
                <w:sz w:val="20"/>
              </w:rPr>
              <w:t>providers</w:t>
            </w:r>
            <w:r>
              <w:rPr>
                <w:spacing w:val="-5"/>
                <w:sz w:val="20"/>
              </w:rPr>
              <w:t xml:space="preserve"> </w:t>
            </w:r>
            <w:r>
              <w:rPr>
                <w:sz w:val="20"/>
              </w:rPr>
              <w:t>can</w:t>
            </w:r>
            <w:r>
              <w:rPr>
                <w:spacing w:val="-7"/>
                <w:sz w:val="20"/>
              </w:rPr>
              <w:t xml:space="preserve"> </w:t>
            </w:r>
            <w:r>
              <w:rPr>
                <w:sz w:val="20"/>
              </w:rPr>
              <w:t>participate</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Property</w:t>
            </w:r>
            <w:r>
              <w:rPr>
                <w:spacing w:val="-10"/>
                <w:sz w:val="20"/>
              </w:rPr>
              <w:t xml:space="preserve"> </w:t>
            </w:r>
            <w:r>
              <w:rPr>
                <w:sz w:val="20"/>
              </w:rPr>
              <w:t>Expenses</w:t>
            </w:r>
            <w:r>
              <w:rPr>
                <w:spacing w:val="-5"/>
                <w:sz w:val="20"/>
              </w:rPr>
              <w:t xml:space="preserve"> </w:t>
            </w:r>
            <w:r>
              <w:rPr>
                <w:sz w:val="20"/>
              </w:rPr>
              <w:t>Scheme</w:t>
            </w:r>
            <w:r>
              <w:rPr>
                <w:spacing w:val="-6"/>
                <w:sz w:val="20"/>
              </w:rPr>
              <w:t xml:space="preserve"> </w:t>
            </w:r>
            <w:r>
              <w:rPr>
                <w:sz w:val="20"/>
              </w:rPr>
              <w:t>and</w:t>
            </w:r>
            <w:r>
              <w:rPr>
                <w:spacing w:val="-7"/>
                <w:sz w:val="20"/>
              </w:rPr>
              <w:t xml:space="preserve"> </w:t>
            </w:r>
            <w:r>
              <w:rPr>
                <w:sz w:val="20"/>
              </w:rPr>
              <w:t>the</w:t>
            </w:r>
            <w:r>
              <w:rPr>
                <w:spacing w:val="-6"/>
                <w:sz w:val="20"/>
              </w:rPr>
              <w:t xml:space="preserve"> </w:t>
            </w:r>
            <w:r>
              <w:rPr>
                <w:sz w:val="20"/>
              </w:rPr>
              <w:t>Liabilities</w:t>
            </w:r>
            <w:r>
              <w:rPr>
                <w:spacing w:val="-5"/>
                <w:sz w:val="20"/>
              </w:rPr>
              <w:t xml:space="preserve"> </w:t>
            </w:r>
            <w:r>
              <w:rPr>
                <w:sz w:val="20"/>
              </w:rPr>
              <w:t>to</w:t>
            </w:r>
            <w:r>
              <w:rPr>
                <w:spacing w:val="-7"/>
                <w:sz w:val="20"/>
              </w:rPr>
              <w:t xml:space="preserve"> </w:t>
            </w:r>
            <w:r>
              <w:rPr>
                <w:sz w:val="20"/>
              </w:rPr>
              <w:t>Third</w:t>
            </w:r>
            <w:r>
              <w:rPr>
                <w:spacing w:val="-6"/>
                <w:sz w:val="20"/>
              </w:rPr>
              <w:t xml:space="preserve"> </w:t>
            </w:r>
            <w:r>
              <w:rPr>
                <w:sz w:val="20"/>
              </w:rPr>
              <w:t>Parties</w:t>
            </w:r>
            <w:r>
              <w:rPr>
                <w:spacing w:val="-5"/>
                <w:sz w:val="20"/>
              </w:rPr>
              <w:t xml:space="preserve"> </w:t>
            </w:r>
            <w:r>
              <w:rPr>
                <w:sz w:val="20"/>
              </w:rPr>
              <w:t>Scheme.</w:t>
            </w:r>
            <w:r>
              <w:rPr>
                <w:spacing w:val="-6"/>
                <w:sz w:val="20"/>
              </w:rPr>
              <w:t xml:space="preserve"> </w:t>
            </w:r>
            <w:r>
              <w:rPr>
                <w:sz w:val="20"/>
              </w:rPr>
              <w:t>Both</w:t>
            </w:r>
            <w:r>
              <w:rPr>
                <w:spacing w:val="-7"/>
                <w:sz w:val="20"/>
              </w:rPr>
              <w:t xml:space="preserve"> </w:t>
            </w:r>
            <w:r>
              <w:rPr>
                <w:sz w:val="20"/>
              </w:rPr>
              <w:t>are risk pooling schemes under which an NHS provider pays an annual contribution to NHS Resolution and, in return, receives assistance with the costs of claims arising. The annual membership contributions, and any</w:t>
            </w:r>
            <w:r>
              <w:rPr>
                <w:spacing w:val="-2"/>
                <w:sz w:val="20"/>
              </w:rPr>
              <w:t xml:space="preserve"> </w:t>
            </w:r>
            <w:r>
              <w:rPr>
                <w:sz w:val="20"/>
              </w:rPr>
              <w:t>‘excesses’</w:t>
            </w:r>
          </w:p>
          <w:p w14:paraId="0D787AEE" w14:textId="77777777" w:rsidR="00464E1E" w:rsidRDefault="00000000">
            <w:pPr>
              <w:pStyle w:val="TableParagraph"/>
              <w:spacing w:line="207" w:lineRule="exact"/>
              <w:ind w:left="50"/>
              <w:rPr>
                <w:sz w:val="20"/>
              </w:rPr>
            </w:pPr>
            <w:r>
              <w:rPr>
                <w:sz w:val="20"/>
              </w:rPr>
              <w:t>payable</w:t>
            </w:r>
            <w:r>
              <w:rPr>
                <w:spacing w:val="-12"/>
                <w:sz w:val="20"/>
              </w:rPr>
              <w:t xml:space="preserve"> </w:t>
            </w:r>
            <w:r>
              <w:rPr>
                <w:sz w:val="20"/>
              </w:rPr>
              <w:t>in</w:t>
            </w:r>
            <w:r>
              <w:rPr>
                <w:spacing w:val="-11"/>
                <w:sz w:val="20"/>
              </w:rPr>
              <w:t xml:space="preserve"> </w:t>
            </w:r>
            <w:r>
              <w:rPr>
                <w:sz w:val="20"/>
              </w:rPr>
              <w:t>respect</w:t>
            </w:r>
            <w:r>
              <w:rPr>
                <w:spacing w:val="-10"/>
                <w:sz w:val="20"/>
              </w:rPr>
              <w:t xml:space="preserve"> </w:t>
            </w:r>
            <w:r>
              <w:rPr>
                <w:sz w:val="20"/>
              </w:rPr>
              <w:t>of</w:t>
            </w:r>
            <w:r>
              <w:rPr>
                <w:spacing w:val="-9"/>
                <w:sz w:val="20"/>
              </w:rPr>
              <w:t xml:space="preserve"> </w:t>
            </w:r>
            <w:r>
              <w:rPr>
                <w:sz w:val="20"/>
              </w:rPr>
              <w:t>particular</w:t>
            </w:r>
            <w:r>
              <w:rPr>
                <w:spacing w:val="-10"/>
                <w:sz w:val="20"/>
              </w:rPr>
              <w:t xml:space="preserve"> </w:t>
            </w:r>
            <w:r>
              <w:rPr>
                <w:sz w:val="20"/>
              </w:rPr>
              <w:t>claims</w:t>
            </w:r>
            <w:r>
              <w:rPr>
                <w:spacing w:val="-10"/>
                <w:sz w:val="20"/>
              </w:rPr>
              <w:t xml:space="preserve"> </w:t>
            </w:r>
            <w:r>
              <w:rPr>
                <w:sz w:val="20"/>
              </w:rPr>
              <w:t>are</w:t>
            </w:r>
            <w:r>
              <w:rPr>
                <w:spacing w:val="-10"/>
                <w:sz w:val="20"/>
              </w:rPr>
              <w:t xml:space="preserve"> </w:t>
            </w:r>
            <w:r>
              <w:rPr>
                <w:sz w:val="20"/>
              </w:rPr>
              <w:t>charged</w:t>
            </w:r>
            <w:r>
              <w:rPr>
                <w:spacing w:val="-11"/>
                <w:sz w:val="20"/>
              </w:rPr>
              <w:t xml:space="preserve"> </w:t>
            </w:r>
            <w:r>
              <w:rPr>
                <w:sz w:val="20"/>
              </w:rPr>
              <w:t>to</w:t>
            </w:r>
            <w:r>
              <w:rPr>
                <w:spacing w:val="-10"/>
                <w:sz w:val="20"/>
              </w:rPr>
              <w:t xml:space="preserve"> </w:t>
            </w:r>
            <w:r>
              <w:rPr>
                <w:sz w:val="20"/>
              </w:rPr>
              <w:t>operating</w:t>
            </w:r>
            <w:r>
              <w:rPr>
                <w:spacing w:val="-11"/>
                <w:sz w:val="20"/>
              </w:rPr>
              <w:t xml:space="preserve"> </w:t>
            </w:r>
            <w:r>
              <w:rPr>
                <w:sz w:val="20"/>
              </w:rPr>
              <w:t>expenses</w:t>
            </w:r>
            <w:r>
              <w:rPr>
                <w:spacing w:val="-10"/>
                <w:sz w:val="20"/>
              </w:rPr>
              <w:t xml:space="preserve"> </w:t>
            </w:r>
            <w:r>
              <w:rPr>
                <w:sz w:val="20"/>
              </w:rPr>
              <w:t>when</w:t>
            </w:r>
            <w:r>
              <w:rPr>
                <w:spacing w:val="-10"/>
                <w:sz w:val="20"/>
              </w:rPr>
              <w:t xml:space="preserve"> </w:t>
            </w:r>
            <w:r>
              <w:rPr>
                <w:sz w:val="20"/>
              </w:rPr>
              <w:t>the</w:t>
            </w:r>
            <w:r>
              <w:rPr>
                <w:spacing w:val="-12"/>
                <w:sz w:val="20"/>
              </w:rPr>
              <w:t xml:space="preserve"> </w:t>
            </w:r>
            <w:r>
              <w:rPr>
                <w:sz w:val="20"/>
              </w:rPr>
              <w:t>liability</w:t>
            </w:r>
            <w:r>
              <w:rPr>
                <w:spacing w:val="-13"/>
                <w:sz w:val="20"/>
              </w:rPr>
              <w:t xml:space="preserve"> </w:t>
            </w:r>
            <w:r>
              <w:rPr>
                <w:spacing w:val="-2"/>
                <w:sz w:val="20"/>
              </w:rPr>
              <w:t>arises.</w:t>
            </w:r>
          </w:p>
        </w:tc>
      </w:tr>
    </w:tbl>
    <w:p w14:paraId="0D787AF0" w14:textId="77777777" w:rsidR="00464E1E" w:rsidRDefault="00464E1E">
      <w:pPr>
        <w:pStyle w:val="BodyText"/>
        <w:spacing w:before="78"/>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336"/>
        <w:gridCol w:w="10136"/>
      </w:tblGrid>
      <w:tr w:rsidR="00464E1E" w14:paraId="0D787AF2" w14:textId="77777777">
        <w:trPr>
          <w:trHeight w:val="309"/>
        </w:trPr>
        <w:tc>
          <w:tcPr>
            <w:tcW w:w="10472" w:type="dxa"/>
            <w:gridSpan w:val="2"/>
          </w:tcPr>
          <w:p w14:paraId="0D787AF1" w14:textId="77777777" w:rsidR="00464E1E" w:rsidRDefault="00000000">
            <w:pPr>
              <w:pStyle w:val="TableParagraph"/>
              <w:spacing w:line="223" w:lineRule="exact"/>
              <w:ind w:left="50"/>
              <w:rPr>
                <w:b/>
                <w:sz w:val="20"/>
              </w:rPr>
            </w:pPr>
            <w:r>
              <w:rPr>
                <w:b/>
                <w:sz w:val="20"/>
              </w:rPr>
              <w:t>Note</w:t>
            </w:r>
            <w:r>
              <w:rPr>
                <w:b/>
                <w:spacing w:val="-6"/>
                <w:sz w:val="20"/>
              </w:rPr>
              <w:t xml:space="preserve"> </w:t>
            </w:r>
            <w:r>
              <w:rPr>
                <w:b/>
                <w:sz w:val="20"/>
              </w:rPr>
              <w:t>1.16</w:t>
            </w:r>
            <w:r>
              <w:rPr>
                <w:b/>
                <w:spacing w:val="-6"/>
                <w:sz w:val="20"/>
              </w:rPr>
              <w:t xml:space="preserve"> </w:t>
            </w:r>
            <w:r>
              <w:rPr>
                <w:b/>
                <w:spacing w:val="-2"/>
                <w:sz w:val="20"/>
              </w:rPr>
              <w:t>Contingencies</w:t>
            </w:r>
          </w:p>
        </w:tc>
      </w:tr>
      <w:tr w:rsidR="00464E1E" w14:paraId="0D787AF6" w14:textId="77777777">
        <w:trPr>
          <w:trHeight w:val="1569"/>
        </w:trPr>
        <w:tc>
          <w:tcPr>
            <w:tcW w:w="10472" w:type="dxa"/>
            <w:gridSpan w:val="2"/>
          </w:tcPr>
          <w:p w14:paraId="0D787AF3" w14:textId="77777777" w:rsidR="00464E1E" w:rsidRDefault="00000000">
            <w:pPr>
              <w:pStyle w:val="TableParagraph"/>
              <w:spacing w:before="79" w:line="256" w:lineRule="auto"/>
              <w:ind w:left="50"/>
              <w:rPr>
                <w:sz w:val="20"/>
              </w:rPr>
            </w:pPr>
            <w:r>
              <w:rPr>
                <w:sz w:val="20"/>
              </w:rPr>
              <w:t>Contingent assets (that is, assets arising from past events whose existence will only</w:t>
            </w:r>
            <w:r>
              <w:rPr>
                <w:spacing w:val="-3"/>
                <w:sz w:val="20"/>
              </w:rPr>
              <w:t xml:space="preserve"> </w:t>
            </w:r>
            <w:r>
              <w:rPr>
                <w:sz w:val="20"/>
              </w:rPr>
              <w:t>be confirmed by</w:t>
            </w:r>
            <w:r>
              <w:rPr>
                <w:spacing w:val="-3"/>
                <w:sz w:val="20"/>
              </w:rPr>
              <w:t xml:space="preserve"> </w:t>
            </w:r>
            <w:r>
              <w:rPr>
                <w:sz w:val="20"/>
              </w:rPr>
              <w:t>one or more future</w:t>
            </w:r>
            <w:r>
              <w:rPr>
                <w:spacing w:val="-6"/>
                <w:sz w:val="20"/>
              </w:rPr>
              <w:t xml:space="preserve"> </w:t>
            </w:r>
            <w:r>
              <w:rPr>
                <w:sz w:val="20"/>
              </w:rPr>
              <w:t>events</w:t>
            </w:r>
            <w:r>
              <w:rPr>
                <w:spacing w:val="-5"/>
                <w:sz w:val="20"/>
              </w:rPr>
              <w:t xml:space="preserve"> </w:t>
            </w:r>
            <w:r>
              <w:rPr>
                <w:sz w:val="20"/>
              </w:rPr>
              <w:t>not</w:t>
            </w:r>
            <w:r>
              <w:rPr>
                <w:spacing w:val="-6"/>
                <w:sz w:val="20"/>
              </w:rPr>
              <w:t xml:space="preserve"> </w:t>
            </w:r>
            <w:r>
              <w:rPr>
                <w:sz w:val="20"/>
              </w:rPr>
              <w:t>wholly</w:t>
            </w:r>
            <w:r>
              <w:rPr>
                <w:spacing w:val="-11"/>
                <w:sz w:val="20"/>
              </w:rPr>
              <w:t xml:space="preserve"> </w:t>
            </w:r>
            <w:r>
              <w:rPr>
                <w:sz w:val="20"/>
              </w:rPr>
              <w:t>within</w:t>
            </w:r>
            <w:r>
              <w:rPr>
                <w:spacing w:val="-6"/>
                <w:sz w:val="20"/>
              </w:rPr>
              <w:t xml:space="preserve"> </w:t>
            </w:r>
            <w:r>
              <w:rPr>
                <w:sz w:val="20"/>
              </w:rPr>
              <w:t>the</w:t>
            </w:r>
            <w:r>
              <w:rPr>
                <w:spacing w:val="-7"/>
                <w:sz w:val="20"/>
              </w:rPr>
              <w:t xml:space="preserve"> </w:t>
            </w:r>
            <w:r>
              <w:rPr>
                <w:sz w:val="20"/>
              </w:rPr>
              <w:t>entity’s</w:t>
            </w:r>
            <w:r>
              <w:rPr>
                <w:spacing w:val="-5"/>
                <w:sz w:val="20"/>
              </w:rPr>
              <w:t xml:space="preserve"> </w:t>
            </w:r>
            <w:r>
              <w:rPr>
                <w:sz w:val="20"/>
              </w:rPr>
              <w:t>control)</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z w:val="20"/>
              </w:rPr>
              <w:t>recognised</w:t>
            </w:r>
            <w:r>
              <w:rPr>
                <w:spacing w:val="-7"/>
                <w:sz w:val="20"/>
              </w:rPr>
              <w:t xml:space="preserve"> </w:t>
            </w:r>
            <w:r>
              <w:rPr>
                <w:sz w:val="20"/>
              </w:rPr>
              <w:t>as</w:t>
            </w:r>
            <w:r>
              <w:rPr>
                <w:spacing w:val="-5"/>
                <w:sz w:val="20"/>
              </w:rPr>
              <w:t xml:space="preserve"> </w:t>
            </w:r>
            <w:r>
              <w:rPr>
                <w:sz w:val="20"/>
              </w:rPr>
              <w:t>assets,</w:t>
            </w:r>
            <w:r>
              <w:rPr>
                <w:spacing w:val="-6"/>
                <w:sz w:val="20"/>
              </w:rPr>
              <w:t xml:space="preserve"> </w:t>
            </w:r>
            <w:r>
              <w:rPr>
                <w:sz w:val="20"/>
              </w:rPr>
              <w:t>but</w:t>
            </w:r>
            <w:r>
              <w:rPr>
                <w:spacing w:val="-6"/>
                <w:sz w:val="20"/>
              </w:rPr>
              <w:t xml:space="preserve"> </w:t>
            </w:r>
            <w:r>
              <w:rPr>
                <w:sz w:val="20"/>
              </w:rPr>
              <w:t>are</w:t>
            </w:r>
            <w:r>
              <w:rPr>
                <w:spacing w:val="-6"/>
                <w:sz w:val="20"/>
              </w:rPr>
              <w:t xml:space="preserve"> </w:t>
            </w:r>
            <w:r>
              <w:rPr>
                <w:sz w:val="20"/>
              </w:rPr>
              <w:t>disclosed</w:t>
            </w:r>
            <w:r>
              <w:rPr>
                <w:spacing w:val="-7"/>
                <w:sz w:val="20"/>
              </w:rPr>
              <w:t xml:space="preserve"> </w:t>
            </w:r>
            <w:r>
              <w:rPr>
                <w:sz w:val="20"/>
              </w:rPr>
              <w:t>in</w:t>
            </w:r>
            <w:r>
              <w:rPr>
                <w:spacing w:val="-6"/>
                <w:sz w:val="20"/>
              </w:rPr>
              <w:t xml:space="preserve"> </w:t>
            </w:r>
            <w:r>
              <w:rPr>
                <w:sz w:val="20"/>
              </w:rPr>
              <w:t>note</w:t>
            </w:r>
            <w:r>
              <w:rPr>
                <w:spacing w:val="-7"/>
                <w:sz w:val="20"/>
              </w:rPr>
              <w:t xml:space="preserve"> </w:t>
            </w:r>
            <w:r>
              <w:rPr>
                <w:sz w:val="20"/>
              </w:rPr>
              <w:t>23</w:t>
            </w:r>
            <w:r>
              <w:rPr>
                <w:spacing w:val="-7"/>
                <w:sz w:val="20"/>
              </w:rPr>
              <w:t xml:space="preserve"> </w:t>
            </w:r>
            <w:r>
              <w:rPr>
                <w:sz w:val="20"/>
              </w:rPr>
              <w:t>where</w:t>
            </w:r>
            <w:r>
              <w:rPr>
                <w:spacing w:val="-6"/>
                <w:sz w:val="20"/>
              </w:rPr>
              <w:t xml:space="preserve"> </w:t>
            </w:r>
            <w:r>
              <w:rPr>
                <w:sz w:val="20"/>
              </w:rPr>
              <w:t>an inflow of economic benefits is probable.</w:t>
            </w:r>
          </w:p>
          <w:p w14:paraId="0D787AF4" w14:textId="77777777" w:rsidR="00464E1E" w:rsidRDefault="00464E1E">
            <w:pPr>
              <w:pStyle w:val="TableParagraph"/>
              <w:spacing w:before="11"/>
              <w:rPr>
                <w:sz w:val="20"/>
              </w:rPr>
            </w:pPr>
          </w:p>
          <w:p w14:paraId="0D787AF5" w14:textId="77777777" w:rsidR="00464E1E" w:rsidRDefault="00000000">
            <w:pPr>
              <w:pStyle w:val="TableParagraph"/>
              <w:spacing w:line="240" w:lineRule="atLeast"/>
              <w:ind w:left="50"/>
              <w:rPr>
                <w:sz w:val="20"/>
              </w:rPr>
            </w:pPr>
            <w:r>
              <w:rPr>
                <w:sz w:val="20"/>
              </w:rPr>
              <w:t>Contingent</w:t>
            </w:r>
            <w:r>
              <w:rPr>
                <w:spacing w:val="-6"/>
                <w:sz w:val="20"/>
              </w:rPr>
              <w:t xml:space="preserve"> </w:t>
            </w:r>
            <w:r>
              <w:rPr>
                <w:sz w:val="20"/>
              </w:rPr>
              <w:t>liabilities</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z w:val="20"/>
              </w:rPr>
              <w:t>recognised,</w:t>
            </w:r>
            <w:r>
              <w:rPr>
                <w:spacing w:val="-6"/>
                <w:sz w:val="20"/>
              </w:rPr>
              <w:t xml:space="preserve"> </w:t>
            </w:r>
            <w:r>
              <w:rPr>
                <w:sz w:val="20"/>
              </w:rPr>
              <w:t>but</w:t>
            </w:r>
            <w:r>
              <w:rPr>
                <w:spacing w:val="-6"/>
                <w:sz w:val="20"/>
              </w:rPr>
              <w:t xml:space="preserve"> </w:t>
            </w:r>
            <w:r>
              <w:rPr>
                <w:sz w:val="20"/>
              </w:rPr>
              <w:t>are</w:t>
            </w:r>
            <w:r>
              <w:rPr>
                <w:spacing w:val="-6"/>
                <w:sz w:val="20"/>
              </w:rPr>
              <w:t xml:space="preserve"> </w:t>
            </w:r>
            <w:r>
              <w:rPr>
                <w:sz w:val="20"/>
              </w:rPr>
              <w:t>disclosed</w:t>
            </w:r>
            <w:r>
              <w:rPr>
                <w:spacing w:val="-7"/>
                <w:sz w:val="20"/>
              </w:rPr>
              <w:t xml:space="preserve"> </w:t>
            </w:r>
            <w:r>
              <w:rPr>
                <w:sz w:val="20"/>
              </w:rPr>
              <w:t>in</w:t>
            </w:r>
            <w:r>
              <w:rPr>
                <w:spacing w:val="-6"/>
                <w:sz w:val="20"/>
              </w:rPr>
              <w:t xml:space="preserve"> </w:t>
            </w:r>
            <w:r>
              <w:rPr>
                <w:sz w:val="20"/>
              </w:rPr>
              <w:t>note</w:t>
            </w:r>
            <w:r>
              <w:rPr>
                <w:spacing w:val="-7"/>
                <w:sz w:val="20"/>
              </w:rPr>
              <w:t xml:space="preserve"> </w:t>
            </w:r>
            <w:r>
              <w:rPr>
                <w:sz w:val="20"/>
              </w:rPr>
              <w:t>23,</w:t>
            </w:r>
            <w:r>
              <w:rPr>
                <w:spacing w:val="-6"/>
                <w:sz w:val="20"/>
              </w:rPr>
              <w:t xml:space="preserve"> </w:t>
            </w:r>
            <w:r>
              <w:rPr>
                <w:sz w:val="20"/>
              </w:rPr>
              <w:t>unless</w:t>
            </w:r>
            <w:r>
              <w:rPr>
                <w:spacing w:val="-5"/>
                <w:sz w:val="20"/>
              </w:rPr>
              <w:t xml:space="preserve"> </w:t>
            </w:r>
            <w:r>
              <w:rPr>
                <w:sz w:val="20"/>
              </w:rPr>
              <w:t>the</w:t>
            </w:r>
            <w:r>
              <w:rPr>
                <w:spacing w:val="-6"/>
                <w:sz w:val="20"/>
              </w:rPr>
              <w:t xml:space="preserve"> </w:t>
            </w:r>
            <w:r>
              <w:rPr>
                <w:sz w:val="20"/>
              </w:rPr>
              <w:t>probability</w:t>
            </w:r>
            <w:r>
              <w:rPr>
                <w:spacing w:val="-12"/>
                <w:sz w:val="20"/>
              </w:rPr>
              <w:t xml:space="preserve"> </w:t>
            </w:r>
            <w:r>
              <w:rPr>
                <w:sz w:val="20"/>
              </w:rPr>
              <w:t>of</w:t>
            </w:r>
            <w:r>
              <w:rPr>
                <w:spacing w:val="-4"/>
                <w:sz w:val="20"/>
              </w:rPr>
              <w:t xml:space="preserve"> </w:t>
            </w:r>
            <w:r>
              <w:rPr>
                <w:sz w:val="20"/>
              </w:rPr>
              <w:t>a</w:t>
            </w:r>
            <w:r>
              <w:rPr>
                <w:spacing w:val="-7"/>
                <w:sz w:val="20"/>
              </w:rPr>
              <w:t xml:space="preserve"> </w:t>
            </w:r>
            <w:r>
              <w:rPr>
                <w:sz w:val="20"/>
              </w:rPr>
              <w:t>transfer</w:t>
            </w:r>
            <w:r>
              <w:rPr>
                <w:spacing w:val="-6"/>
                <w:sz w:val="20"/>
              </w:rPr>
              <w:t xml:space="preserve"> </w:t>
            </w:r>
            <w:r>
              <w:rPr>
                <w:sz w:val="20"/>
              </w:rPr>
              <w:t>of</w:t>
            </w:r>
            <w:r>
              <w:rPr>
                <w:spacing w:val="-4"/>
                <w:sz w:val="20"/>
              </w:rPr>
              <w:t xml:space="preserve"> </w:t>
            </w:r>
            <w:r>
              <w:rPr>
                <w:sz w:val="20"/>
              </w:rPr>
              <w:t>economic benefits is remote.</w:t>
            </w:r>
            <w:r>
              <w:rPr>
                <w:spacing w:val="40"/>
                <w:sz w:val="20"/>
              </w:rPr>
              <w:t xml:space="preserve"> </w:t>
            </w:r>
            <w:r>
              <w:rPr>
                <w:sz w:val="20"/>
              </w:rPr>
              <w:t>Contingent liabilities are defined as:</w:t>
            </w:r>
          </w:p>
        </w:tc>
      </w:tr>
      <w:tr w:rsidR="00464E1E" w14:paraId="0D787AF9" w14:textId="77777777">
        <w:trPr>
          <w:trHeight w:val="530"/>
        </w:trPr>
        <w:tc>
          <w:tcPr>
            <w:tcW w:w="336" w:type="dxa"/>
          </w:tcPr>
          <w:p w14:paraId="0D787AF7" w14:textId="77777777" w:rsidR="00464E1E" w:rsidRDefault="00000000">
            <w:pPr>
              <w:pStyle w:val="TableParagraph"/>
              <w:spacing w:before="24"/>
              <w:ind w:right="34"/>
              <w:jc w:val="right"/>
              <w:rPr>
                <w:sz w:val="20"/>
              </w:rPr>
            </w:pPr>
            <w:r>
              <w:rPr>
                <w:spacing w:val="-10"/>
                <w:sz w:val="20"/>
              </w:rPr>
              <w:t>•</w:t>
            </w:r>
          </w:p>
        </w:tc>
        <w:tc>
          <w:tcPr>
            <w:tcW w:w="10136" w:type="dxa"/>
          </w:tcPr>
          <w:p w14:paraId="0D787AF8" w14:textId="77777777" w:rsidR="00464E1E" w:rsidRDefault="00000000">
            <w:pPr>
              <w:pStyle w:val="TableParagraph"/>
              <w:spacing w:before="17" w:line="256" w:lineRule="auto"/>
              <w:ind w:left="35"/>
              <w:rPr>
                <w:sz w:val="20"/>
              </w:rPr>
            </w:pPr>
            <w:r>
              <w:rPr>
                <w:sz w:val="20"/>
              </w:rPr>
              <w:t>possible</w:t>
            </w:r>
            <w:r>
              <w:rPr>
                <w:spacing w:val="-6"/>
                <w:sz w:val="20"/>
              </w:rPr>
              <w:t xml:space="preserve"> </w:t>
            </w:r>
            <w:r>
              <w:rPr>
                <w:sz w:val="20"/>
              </w:rPr>
              <w:t>obligations</w:t>
            </w:r>
            <w:r>
              <w:rPr>
                <w:spacing w:val="-5"/>
                <w:sz w:val="20"/>
              </w:rPr>
              <w:t xml:space="preserve"> </w:t>
            </w:r>
            <w:r>
              <w:rPr>
                <w:sz w:val="20"/>
              </w:rPr>
              <w:t>arising</w:t>
            </w:r>
            <w:r>
              <w:rPr>
                <w:spacing w:val="-7"/>
                <w:sz w:val="20"/>
              </w:rPr>
              <w:t xml:space="preserve"> </w:t>
            </w:r>
            <w:r>
              <w:rPr>
                <w:sz w:val="20"/>
              </w:rPr>
              <w:t>from</w:t>
            </w:r>
            <w:r>
              <w:rPr>
                <w:spacing w:val="-2"/>
                <w:sz w:val="20"/>
              </w:rPr>
              <w:t xml:space="preserve"> </w:t>
            </w:r>
            <w:r>
              <w:rPr>
                <w:sz w:val="20"/>
              </w:rPr>
              <w:t>past</w:t>
            </w:r>
            <w:r>
              <w:rPr>
                <w:spacing w:val="-6"/>
                <w:sz w:val="20"/>
              </w:rPr>
              <w:t xml:space="preserve"> </w:t>
            </w:r>
            <w:r>
              <w:rPr>
                <w:sz w:val="20"/>
              </w:rPr>
              <w:t>events</w:t>
            </w:r>
            <w:r>
              <w:rPr>
                <w:spacing w:val="-5"/>
                <w:sz w:val="20"/>
              </w:rPr>
              <w:t xml:space="preserve"> </w:t>
            </w:r>
            <w:r>
              <w:rPr>
                <w:sz w:val="20"/>
              </w:rPr>
              <w:t>whose</w:t>
            </w:r>
            <w:r>
              <w:rPr>
                <w:spacing w:val="-6"/>
                <w:sz w:val="20"/>
              </w:rPr>
              <w:t xml:space="preserve"> </w:t>
            </w:r>
            <w:r>
              <w:rPr>
                <w:sz w:val="20"/>
              </w:rPr>
              <w:t>existence</w:t>
            </w:r>
            <w:r>
              <w:rPr>
                <w:spacing w:val="-6"/>
                <w:sz w:val="20"/>
              </w:rPr>
              <w:t xml:space="preserve"> </w:t>
            </w:r>
            <w:r>
              <w:rPr>
                <w:sz w:val="20"/>
              </w:rPr>
              <w:t>will</w:t>
            </w:r>
            <w:r>
              <w:rPr>
                <w:spacing w:val="-7"/>
                <w:sz w:val="20"/>
              </w:rPr>
              <w:t xml:space="preserve"> </w:t>
            </w:r>
            <w:r>
              <w:rPr>
                <w:sz w:val="20"/>
              </w:rPr>
              <w:t>be</w:t>
            </w:r>
            <w:r>
              <w:rPr>
                <w:spacing w:val="-7"/>
                <w:sz w:val="20"/>
              </w:rPr>
              <w:t xml:space="preserve"> </w:t>
            </w:r>
            <w:r>
              <w:rPr>
                <w:sz w:val="20"/>
              </w:rPr>
              <w:t>confirmed</w:t>
            </w:r>
            <w:r>
              <w:rPr>
                <w:spacing w:val="-7"/>
                <w:sz w:val="20"/>
              </w:rPr>
              <w:t xml:space="preserve"> </w:t>
            </w:r>
            <w:r>
              <w:rPr>
                <w:sz w:val="20"/>
              </w:rPr>
              <w:t>only</w:t>
            </w:r>
            <w:r>
              <w:rPr>
                <w:spacing w:val="-11"/>
                <w:sz w:val="20"/>
              </w:rPr>
              <w:t xml:space="preserve"> </w:t>
            </w:r>
            <w:r>
              <w:rPr>
                <w:sz w:val="20"/>
              </w:rPr>
              <w:t>by</w:t>
            </w:r>
            <w:r>
              <w:rPr>
                <w:spacing w:val="-11"/>
                <w:sz w:val="20"/>
              </w:rPr>
              <w:t xml:space="preserve"> </w:t>
            </w:r>
            <w:r>
              <w:rPr>
                <w:sz w:val="20"/>
              </w:rPr>
              <w:t>the</w:t>
            </w:r>
            <w:r>
              <w:rPr>
                <w:spacing w:val="-6"/>
                <w:sz w:val="20"/>
              </w:rPr>
              <w:t xml:space="preserve"> </w:t>
            </w:r>
            <w:r>
              <w:rPr>
                <w:sz w:val="20"/>
              </w:rPr>
              <w:t>occurrence</w:t>
            </w:r>
            <w:r>
              <w:rPr>
                <w:spacing w:val="-6"/>
                <w:sz w:val="20"/>
              </w:rPr>
              <w:t xml:space="preserve"> </w:t>
            </w:r>
            <w:r>
              <w:rPr>
                <w:sz w:val="20"/>
              </w:rPr>
              <w:t>of</w:t>
            </w:r>
            <w:r>
              <w:rPr>
                <w:spacing w:val="-4"/>
                <w:sz w:val="20"/>
              </w:rPr>
              <w:t xml:space="preserve"> </w:t>
            </w:r>
            <w:r>
              <w:rPr>
                <w:sz w:val="20"/>
              </w:rPr>
              <w:t>one</w:t>
            </w:r>
            <w:r>
              <w:rPr>
                <w:spacing w:val="-6"/>
                <w:sz w:val="20"/>
              </w:rPr>
              <w:t xml:space="preserve"> </w:t>
            </w:r>
            <w:r>
              <w:rPr>
                <w:sz w:val="20"/>
              </w:rPr>
              <w:t>or more uncertain future events not wholly within the entity’s control; or</w:t>
            </w:r>
          </w:p>
        </w:tc>
      </w:tr>
      <w:tr w:rsidR="00464E1E" w14:paraId="0D787AFC" w14:textId="77777777">
        <w:trPr>
          <w:trHeight w:val="506"/>
        </w:trPr>
        <w:tc>
          <w:tcPr>
            <w:tcW w:w="336" w:type="dxa"/>
          </w:tcPr>
          <w:p w14:paraId="0D787AFA" w14:textId="77777777" w:rsidR="00464E1E" w:rsidRDefault="00000000">
            <w:pPr>
              <w:pStyle w:val="TableParagraph"/>
              <w:spacing w:before="36"/>
              <w:ind w:right="34"/>
              <w:jc w:val="right"/>
              <w:rPr>
                <w:sz w:val="20"/>
              </w:rPr>
            </w:pPr>
            <w:r>
              <w:rPr>
                <w:spacing w:val="-10"/>
                <w:sz w:val="20"/>
              </w:rPr>
              <w:t>•</w:t>
            </w:r>
          </w:p>
        </w:tc>
        <w:tc>
          <w:tcPr>
            <w:tcW w:w="10136" w:type="dxa"/>
          </w:tcPr>
          <w:p w14:paraId="0D787AFB" w14:textId="77777777" w:rsidR="00464E1E" w:rsidRDefault="00000000">
            <w:pPr>
              <w:pStyle w:val="TableParagraph"/>
              <w:spacing w:before="6" w:line="240" w:lineRule="atLeast"/>
              <w:ind w:left="35"/>
              <w:rPr>
                <w:sz w:val="20"/>
              </w:rPr>
            </w:pPr>
            <w:r>
              <w:rPr>
                <w:sz w:val="20"/>
              </w:rPr>
              <w:t>present</w:t>
            </w:r>
            <w:r>
              <w:rPr>
                <w:spacing w:val="-5"/>
                <w:sz w:val="20"/>
              </w:rPr>
              <w:t xml:space="preserve"> </w:t>
            </w:r>
            <w:r>
              <w:rPr>
                <w:sz w:val="20"/>
              </w:rPr>
              <w:t>obligations</w:t>
            </w:r>
            <w:r>
              <w:rPr>
                <w:spacing w:val="-4"/>
                <w:sz w:val="20"/>
              </w:rPr>
              <w:t xml:space="preserve"> </w:t>
            </w:r>
            <w:r>
              <w:rPr>
                <w:sz w:val="20"/>
              </w:rPr>
              <w:t>arising</w:t>
            </w:r>
            <w:r>
              <w:rPr>
                <w:spacing w:val="-6"/>
                <w:sz w:val="20"/>
              </w:rPr>
              <w:t xml:space="preserve"> </w:t>
            </w:r>
            <w:r>
              <w:rPr>
                <w:sz w:val="20"/>
              </w:rPr>
              <w:t>from</w:t>
            </w:r>
            <w:r>
              <w:rPr>
                <w:spacing w:val="-2"/>
                <w:sz w:val="20"/>
              </w:rPr>
              <w:t xml:space="preserve"> </w:t>
            </w:r>
            <w:r>
              <w:rPr>
                <w:sz w:val="20"/>
              </w:rPr>
              <w:t>past</w:t>
            </w:r>
            <w:r>
              <w:rPr>
                <w:spacing w:val="-5"/>
                <w:sz w:val="20"/>
              </w:rPr>
              <w:t xml:space="preserve"> </w:t>
            </w:r>
            <w:r>
              <w:rPr>
                <w:sz w:val="20"/>
              </w:rPr>
              <w:t>events</w:t>
            </w:r>
            <w:r>
              <w:rPr>
                <w:spacing w:val="-4"/>
                <w:sz w:val="20"/>
              </w:rPr>
              <w:t xml:space="preserve"> </w:t>
            </w:r>
            <w:r>
              <w:rPr>
                <w:sz w:val="20"/>
              </w:rPr>
              <w:t>but</w:t>
            </w:r>
            <w:r>
              <w:rPr>
                <w:spacing w:val="-5"/>
                <w:sz w:val="20"/>
              </w:rPr>
              <w:t xml:space="preserve"> </w:t>
            </w:r>
            <w:r>
              <w:rPr>
                <w:sz w:val="20"/>
              </w:rPr>
              <w:t>for</w:t>
            </w:r>
            <w:r>
              <w:rPr>
                <w:spacing w:val="-5"/>
                <w:sz w:val="20"/>
              </w:rPr>
              <w:t xml:space="preserve"> </w:t>
            </w:r>
            <w:r>
              <w:rPr>
                <w:sz w:val="20"/>
              </w:rPr>
              <w:t>which</w:t>
            </w:r>
            <w:r>
              <w:rPr>
                <w:spacing w:val="-5"/>
                <w:sz w:val="20"/>
              </w:rPr>
              <w:t xml:space="preserve"> </w:t>
            </w:r>
            <w:r>
              <w:rPr>
                <w:sz w:val="20"/>
              </w:rPr>
              <w:t>it</w:t>
            </w:r>
            <w:r>
              <w:rPr>
                <w:spacing w:val="-5"/>
                <w:sz w:val="20"/>
              </w:rPr>
              <w:t xml:space="preserve"> </w:t>
            </w:r>
            <w:r>
              <w:rPr>
                <w:sz w:val="20"/>
              </w:rPr>
              <w:t>is</w:t>
            </w:r>
            <w:r>
              <w:rPr>
                <w:spacing w:val="-4"/>
                <w:sz w:val="20"/>
              </w:rPr>
              <w:t xml:space="preserve"> </w:t>
            </w:r>
            <w:r>
              <w:rPr>
                <w:sz w:val="20"/>
              </w:rPr>
              <w:t>not</w:t>
            </w:r>
            <w:r>
              <w:rPr>
                <w:spacing w:val="-5"/>
                <w:sz w:val="20"/>
              </w:rPr>
              <w:t xml:space="preserve"> </w:t>
            </w:r>
            <w:r>
              <w:rPr>
                <w:sz w:val="20"/>
              </w:rPr>
              <w:t>probable</w:t>
            </w:r>
            <w:r>
              <w:rPr>
                <w:spacing w:val="-5"/>
                <w:sz w:val="20"/>
              </w:rPr>
              <w:t xml:space="preserve"> </w:t>
            </w:r>
            <w:r>
              <w:rPr>
                <w:sz w:val="20"/>
              </w:rPr>
              <w:t>that</w:t>
            </w:r>
            <w:r>
              <w:rPr>
                <w:spacing w:val="-5"/>
                <w:sz w:val="20"/>
              </w:rPr>
              <w:t xml:space="preserve"> </w:t>
            </w:r>
            <w:r>
              <w:rPr>
                <w:sz w:val="20"/>
              </w:rPr>
              <w:t>a</w:t>
            </w:r>
            <w:r>
              <w:rPr>
                <w:spacing w:val="-6"/>
                <w:sz w:val="20"/>
              </w:rPr>
              <w:t xml:space="preserve"> </w:t>
            </w:r>
            <w:r>
              <w:rPr>
                <w:sz w:val="20"/>
              </w:rPr>
              <w:t>transfer</w:t>
            </w:r>
            <w:r>
              <w:rPr>
                <w:spacing w:val="-5"/>
                <w:sz w:val="20"/>
              </w:rPr>
              <w:t xml:space="preserve"> </w:t>
            </w:r>
            <w:r>
              <w:rPr>
                <w:sz w:val="20"/>
              </w:rPr>
              <w:t>of</w:t>
            </w:r>
            <w:r>
              <w:rPr>
                <w:spacing w:val="-4"/>
                <w:sz w:val="20"/>
              </w:rPr>
              <w:t xml:space="preserve"> </w:t>
            </w:r>
            <w:r>
              <w:rPr>
                <w:sz w:val="20"/>
              </w:rPr>
              <w:t>economic</w:t>
            </w:r>
            <w:r>
              <w:rPr>
                <w:spacing w:val="-4"/>
                <w:sz w:val="20"/>
              </w:rPr>
              <w:t xml:space="preserve"> </w:t>
            </w:r>
            <w:r>
              <w:rPr>
                <w:sz w:val="20"/>
              </w:rPr>
              <w:t>benefits</w:t>
            </w:r>
            <w:r>
              <w:rPr>
                <w:spacing w:val="-4"/>
                <w:sz w:val="20"/>
              </w:rPr>
              <w:t xml:space="preserve"> </w:t>
            </w:r>
            <w:r>
              <w:rPr>
                <w:sz w:val="20"/>
              </w:rPr>
              <w:t>will arise or for which the amount of the obligation cannot be measured with sufficient reliability.</w:t>
            </w:r>
          </w:p>
        </w:tc>
      </w:tr>
    </w:tbl>
    <w:p w14:paraId="0D787AFD" w14:textId="77777777" w:rsidR="00464E1E" w:rsidRDefault="00464E1E">
      <w:pPr>
        <w:spacing w:line="240" w:lineRule="atLeast"/>
        <w:rPr>
          <w:sz w:val="20"/>
        </w:rPr>
        <w:sectPr w:rsidR="00464E1E">
          <w:headerReference w:type="default" r:id="rId54"/>
          <w:footerReference w:type="even" r:id="rId55"/>
          <w:footerReference w:type="default" r:id="rId56"/>
          <w:pgSz w:w="11910" w:h="16840"/>
          <w:pgMar w:top="680" w:right="560" w:bottom="680" w:left="560" w:header="0" w:footer="489" w:gutter="0"/>
          <w:pgNumType w:start="69"/>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0453"/>
      </w:tblGrid>
      <w:tr w:rsidR="00464E1E" w14:paraId="0D787AFF" w14:textId="77777777">
        <w:trPr>
          <w:trHeight w:val="327"/>
        </w:trPr>
        <w:tc>
          <w:tcPr>
            <w:tcW w:w="10453" w:type="dxa"/>
          </w:tcPr>
          <w:p w14:paraId="0D787AFE" w14:textId="77777777" w:rsidR="00464E1E" w:rsidRDefault="00000000">
            <w:pPr>
              <w:pStyle w:val="TableParagraph"/>
              <w:spacing w:line="223" w:lineRule="exact"/>
              <w:ind w:left="50"/>
              <w:rPr>
                <w:b/>
                <w:sz w:val="20"/>
              </w:rPr>
            </w:pPr>
            <w:r>
              <w:rPr>
                <w:b/>
                <w:sz w:val="20"/>
              </w:rPr>
              <w:lastRenderedPageBreak/>
              <w:t>Note</w:t>
            </w:r>
            <w:r>
              <w:rPr>
                <w:b/>
                <w:spacing w:val="-8"/>
                <w:sz w:val="20"/>
              </w:rPr>
              <w:t xml:space="preserve"> </w:t>
            </w:r>
            <w:r>
              <w:rPr>
                <w:b/>
                <w:sz w:val="20"/>
              </w:rPr>
              <w:t>1.17</w:t>
            </w:r>
            <w:r>
              <w:rPr>
                <w:b/>
                <w:spacing w:val="-8"/>
                <w:sz w:val="20"/>
              </w:rPr>
              <w:t xml:space="preserve"> </w:t>
            </w:r>
            <w:r>
              <w:rPr>
                <w:b/>
                <w:sz w:val="20"/>
              </w:rPr>
              <w:t>Public</w:t>
            </w:r>
            <w:r>
              <w:rPr>
                <w:b/>
                <w:spacing w:val="-8"/>
                <w:sz w:val="20"/>
              </w:rPr>
              <w:t xml:space="preserve"> </w:t>
            </w:r>
            <w:r>
              <w:rPr>
                <w:b/>
                <w:sz w:val="20"/>
              </w:rPr>
              <w:t>dividend</w:t>
            </w:r>
            <w:r>
              <w:rPr>
                <w:b/>
                <w:spacing w:val="-7"/>
                <w:sz w:val="20"/>
              </w:rPr>
              <w:t xml:space="preserve"> </w:t>
            </w:r>
            <w:r>
              <w:rPr>
                <w:b/>
                <w:spacing w:val="-2"/>
                <w:sz w:val="20"/>
              </w:rPr>
              <w:t>capital</w:t>
            </w:r>
          </w:p>
        </w:tc>
      </w:tr>
      <w:tr w:rsidR="00464E1E" w14:paraId="0D787B05" w14:textId="77777777">
        <w:trPr>
          <w:trHeight w:val="4374"/>
        </w:trPr>
        <w:tc>
          <w:tcPr>
            <w:tcW w:w="10453" w:type="dxa"/>
          </w:tcPr>
          <w:p w14:paraId="0D787B00" w14:textId="77777777" w:rsidR="00464E1E" w:rsidRDefault="00000000">
            <w:pPr>
              <w:pStyle w:val="TableParagraph"/>
              <w:spacing w:before="97" w:line="259" w:lineRule="auto"/>
              <w:ind w:left="50"/>
              <w:rPr>
                <w:sz w:val="20"/>
              </w:rPr>
            </w:pPr>
            <w:r>
              <w:rPr>
                <w:sz w:val="20"/>
              </w:rPr>
              <w:t>Public</w:t>
            </w:r>
            <w:r>
              <w:rPr>
                <w:spacing w:val="-5"/>
                <w:sz w:val="20"/>
              </w:rPr>
              <w:t xml:space="preserve"> </w:t>
            </w:r>
            <w:r>
              <w:rPr>
                <w:sz w:val="20"/>
              </w:rPr>
              <w:t>dividend</w:t>
            </w:r>
            <w:r>
              <w:rPr>
                <w:spacing w:val="-7"/>
                <w:sz w:val="20"/>
              </w:rPr>
              <w:t xml:space="preserve"> </w:t>
            </w:r>
            <w:r>
              <w:rPr>
                <w:sz w:val="20"/>
              </w:rPr>
              <w:t>capital</w:t>
            </w:r>
            <w:r>
              <w:rPr>
                <w:spacing w:val="-7"/>
                <w:sz w:val="20"/>
              </w:rPr>
              <w:t xml:space="preserve"> </w:t>
            </w:r>
            <w:r>
              <w:rPr>
                <w:sz w:val="20"/>
              </w:rPr>
              <w:t>(PDC)</w:t>
            </w:r>
            <w:r>
              <w:rPr>
                <w:spacing w:val="-5"/>
                <w:sz w:val="20"/>
              </w:rPr>
              <w:t xml:space="preserve"> </w:t>
            </w:r>
            <w:r>
              <w:rPr>
                <w:sz w:val="20"/>
              </w:rPr>
              <w:t>is</w:t>
            </w:r>
            <w:r>
              <w:rPr>
                <w:spacing w:val="-5"/>
                <w:sz w:val="20"/>
              </w:rPr>
              <w:t xml:space="preserve"> </w:t>
            </w:r>
            <w:r>
              <w:rPr>
                <w:sz w:val="20"/>
              </w:rPr>
              <w:t>a</w:t>
            </w:r>
            <w:r>
              <w:rPr>
                <w:spacing w:val="-7"/>
                <w:sz w:val="20"/>
              </w:rPr>
              <w:t xml:space="preserve"> </w:t>
            </w:r>
            <w:r>
              <w:rPr>
                <w:sz w:val="20"/>
              </w:rPr>
              <w:t>type</w:t>
            </w:r>
            <w:r>
              <w:rPr>
                <w:spacing w:val="-7"/>
                <w:sz w:val="20"/>
              </w:rPr>
              <w:t xml:space="preserve"> </w:t>
            </w:r>
            <w:r>
              <w:rPr>
                <w:sz w:val="20"/>
              </w:rPr>
              <w:t>of</w:t>
            </w:r>
            <w:r>
              <w:rPr>
                <w:spacing w:val="-4"/>
                <w:sz w:val="20"/>
              </w:rPr>
              <w:t xml:space="preserve"> </w:t>
            </w:r>
            <w:r>
              <w:rPr>
                <w:sz w:val="20"/>
              </w:rPr>
              <w:t>public</w:t>
            </w:r>
            <w:r>
              <w:rPr>
                <w:spacing w:val="-5"/>
                <w:sz w:val="20"/>
              </w:rPr>
              <w:t xml:space="preserve"> </w:t>
            </w:r>
            <w:r>
              <w:rPr>
                <w:sz w:val="20"/>
              </w:rPr>
              <w:t>sector</w:t>
            </w:r>
            <w:r>
              <w:rPr>
                <w:spacing w:val="-6"/>
                <w:sz w:val="20"/>
              </w:rPr>
              <w:t xml:space="preserve"> </w:t>
            </w:r>
            <w:r>
              <w:rPr>
                <w:sz w:val="20"/>
              </w:rPr>
              <w:t>equity</w:t>
            </w:r>
            <w:r>
              <w:rPr>
                <w:spacing w:val="-11"/>
                <w:sz w:val="20"/>
              </w:rPr>
              <w:t xml:space="preserve"> </w:t>
            </w:r>
            <w:r>
              <w:rPr>
                <w:sz w:val="20"/>
              </w:rPr>
              <w:t>finance</w:t>
            </w:r>
            <w:r>
              <w:rPr>
                <w:spacing w:val="-6"/>
                <w:sz w:val="20"/>
              </w:rPr>
              <w:t xml:space="preserve"> </w:t>
            </w:r>
            <w:r>
              <w:rPr>
                <w:sz w:val="20"/>
              </w:rPr>
              <w:t>based</w:t>
            </w:r>
            <w:r>
              <w:rPr>
                <w:spacing w:val="-7"/>
                <w:sz w:val="20"/>
              </w:rPr>
              <w:t xml:space="preserve"> </w:t>
            </w:r>
            <w:r>
              <w:rPr>
                <w:sz w:val="20"/>
              </w:rPr>
              <w:t>on</w:t>
            </w:r>
            <w:r>
              <w:rPr>
                <w:spacing w:val="-7"/>
                <w:sz w:val="20"/>
              </w:rPr>
              <w:t xml:space="preserve"> </w:t>
            </w:r>
            <w:r>
              <w:rPr>
                <w:sz w:val="20"/>
              </w:rPr>
              <w:t>the</w:t>
            </w:r>
            <w:r>
              <w:rPr>
                <w:spacing w:val="-6"/>
                <w:sz w:val="20"/>
              </w:rPr>
              <w:t xml:space="preserve"> </w:t>
            </w:r>
            <w:r>
              <w:rPr>
                <w:sz w:val="20"/>
              </w:rPr>
              <w:t>excess</w:t>
            </w:r>
            <w:r>
              <w:rPr>
                <w:spacing w:val="-5"/>
                <w:sz w:val="20"/>
              </w:rPr>
              <w:t xml:space="preserve"> </w:t>
            </w:r>
            <w:r>
              <w:rPr>
                <w:sz w:val="20"/>
              </w:rPr>
              <w:t>of</w:t>
            </w:r>
            <w:r>
              <w:rPr>
                <w:spacing w:val="-4"/>
                <w:sz w:val="20"/>
              </w:rPr>
              <w:t xml:space="preserve"> </w:t>
            </w:r>
            <w:r>
              <w:rPr>
                <w:sz w:val="20"/>
              </w:rPr>
              <w:t>assets</w:t>
            </w:r>
            <w:r>
              <w:rPr>
                <w:spacing w:val="-5"/>
                <w:sz w:val="20"/>
              </w:rPr>
              <w:t xml:space="preserve"> </w:t>
            </w:r>
            <w:r>
              <w:rPr>
                <w:sz w:val="20"/>
              </w:rPr>
              <w:t>over</w:t>
            </w:r>
            <w:r>
              <w:rPr>
                <w:spacing w:val="-6"/>
                <w:sz w:val="20"/>
              </w:rPr>
              <w:t xml:space="preserve"> </w:t>
            </w:r>
            <w:r>
              <w:rPr>
                <w:sz w:val="20"/>
              </w:rPr>
              <w:t>liabilities</w:t>
            </w:r>
            <w:r>
              <w:rPr>
                <w:spacing w:val="-5"/>
                <w:sz w:val="20"/>
              </w:rPr>
              <w:t xml:space="preserve"> </w:t>
            </w:r>
            <w:r>
              <w:rPr>
                <w:sz w:val="20"/>
              </w:rPr>
              <w:t>at the time of establishment of the NHS trust or predecessor NHS trust in the case for NHS foundation trusts. The Secretary</w:t>
            </w:r>
            <w:r>
              <w:rPr>
                <w:spacing w:val="-3"/>
                <w:sz w:val="20"/>
              </w:rPr>
              <w:t xml:space="preserve"> </w:t>
            </w:r>
            <w:r>
              <w:rPr>
                <w:sz w:val="20"/>
              </w:rPr>
              <w:t>of State can issue new PDC to, and require repayments of PDC from NHS providers. HM Treasury</w:t>
            </w:r>
            <w:r>
              <w:rPr>
                <w:spacing w:val="-2"/>
                <w:sz w:val="20"/>
              </w:rPr>
              <w:t xml:space="preserve"> </w:t>
            </w:r>
            <w:r>
              <w:rPr>
                <w:sz w:val="20"/>
              </w:rPr>
              <w:t>has determined</w:t>
            </w:r>
            <w:r>
              <w:rPr>
                <w:spacing w:val="-1"/>
                <w:sz w:val="20"/>
              </w:rPr>
              <w:t xml:space="preserve"> </w:t>
            </w:r>
            <w:r>
              <w:rPr>
                <w:sz w:val="20"/>
              </w:rPr>
              <w:t>that</w:t>
            </w:r>
            <w:r>
              <w:rPr>
                <w:spacing w:val="-1"/>
                <w:sz w:val="20"/>
              </w:rPr>
              <w:t xml:space="preserve"> </w:t>
            </w:r>
            <w:r>
              <w:rPr>
                <w:sz w:val="20"/>
              </w:rPr>
              <w:t>PDC</w:t>
            </w:r>
            <w:r>
              <w:rPr>
                <w:spacing w:val="-1"/>
                <w:sz w:val="20"/>
              </w:rPr>
              <w:t xml:space="preserve"> </w:t>
            </w:r>
            <w:r>
              <w:rPr>
                <w:sz w:val="20"/>
              </w:rPr>
              <w:t>is not</w:t>
            </w:r>
            <w:r>
              <w:rPr>
                <w:spacing w:val="-1"/>
                <w:sz w:val="20"/>
              </w:rPr>
              <w:t xml:space="preserve"> </w:t>
            </w:r>
            <w:r>
              <w:rPr>
                <w:sz w:val="20"/>
              </w:rPr>
              <w:t>a</w:t>
            </w:r>
            <w:r>
              <w:rPr>
                <w:spacing w:val="-2"/>
                <w:sz w:val="20"/>
              </w:rPr>
              <w:t xml:space="preserve"> </w:t>
            </w:r>
            <w:r>
              <w:rPr>
                <w:sz w:val="20"/>
              </w:rPr>
              <w:t>financial</w:t>
            </w:r>
            <w:r>
              <w:rPr>
                <w:spacing w:val="-2"/>
                <w:sz w:val="20"/>
              </w:rPr>
              <w:t xml:space="preserve"> </w:t>
            </w:r>
            <w:r>
              <w:rPr>
                <w:sz w:val="20"/>
              </w:rPr>
              <w:t>instrument</w:t>
            </w:r>
            <w:r>
              <w:rPr>
                <w:spacing w:val="-1"/>
                <w:sz w:val="20"/>
              </w:rPr>
              <w:t xml:space="preserve"> </w:t>
            </w:r>
            <w:r>
              <w:rPr>
                <w:sz w:val="20"/>
              </w:rPr>
              <w:t>within</w:t>
            </w:r>
            <w:r>
              <w:rPr>
                <w:spacing w:val="-1"/>
                <w:sz w:val="20"/>
              </w:rPr>
              <w:t xml:space="preserve"> </w:t>
            </w:r>
            <w:r>
              <w:rPr>
                <w:sz w:val="20"/>
              </w:rPr>
              <w:t>the</w:t>
            </w:r>
            <w:r>
              <w:rPr>
                <w:spacing w:val="-2"/>
                <w:sz w:val="20"/>
              </w:rPr>
              <w:t xml:space="preserve"> </w:t>
            </w:r>
            <w:r>
              <w:rPr>
                <w:sz w:val="20"/>
              </w:rPr>
              <w:t>meaning</w:t>
            </w:r>
            <w:r>
              <w:rPr>
                <w:spacing w:val="-2"/>
                <w:sz w:val="20"/>
              </w:rPr>
              <w:t xml:space="preserve"> </w:t>
            </w:r>
            <w:r>
              <w:rPr>
                <w:sz w:val="20"/>
              </w:rPr>
              <w:t xml:space="preserve">of </w:t>
            </w:r>
            <w:r>
              <w:rPr>
                <w:i/>
                <w:sz w:val="20"/>
              </w:rPr>
              <w:t>IAS</w:t>
            </w:r>
            <w:r>
              <w:rPr>
                <w:i/>
                <w:spacing w:val="-1"/>
                <w:sz w:val="20"/>
              </w:rPr>
              <w:t xml:space="preserve"> </w:t>
            </w:r>
            <w:r>
              <w:rPr>
                <w:i/>
                <w:sz w:val="20"/>
              </w:rPr>
              <w:t>32</w:t>
            </w:r>
            <w:r>
              <w:rPr>
                <w:i/>
                <w:spacing w:val="-1"/>
                <w:sz w:val="20"/>
              </w:rPr>
              <w:t xml:space="preserve"> </w:t>
            </w:r>
            <w:r>
              <w:rPr>
                <w:i/>
                <w:sz w:val="20"/>
              </w:rPr>
              <w:t>Financial</w:t>
            </w:r>
            <w:r>
              <w:rPr>
                <w:i/>
                <w:spacing w:val="-2"/>
                <w:sz w:val="20"/>
              </w:rPr>
              <w:t xml:space="preserve"> </w:t>
            </w:r>
            <w:r>
              <w:rPr>
                <w:i/>
                <w:sz w:val="20"/>
              </w:rPr>
              <w:t>instruments:</w:t>
            </w:r>
            <w:r>
              <w:rPr>
                <w:i/>
                <w:spacing w:val="-1"/>
                <w:sz w:val="20"/>
              </w:rPr>
              <w:t xml:space="preserve"> </w:t>
            </w:r>
            <w:r>
              <w:rPr>
                <w:i/>
                <w:sz w:val="20"/>
              </w:rPr>
              <w:t>presentation</w:t>
            </w:r>
            <w:r>
              <w:rPr>
                <w:i/>
                <w:spacing w:val="-21"/>
                <w:sz w:val="20"/>
              </w:rPr>
              <w:t xml:space="preserve"> </w:t>
            </w:r>
            <w:r>
              <w:rPr>
                <w:sz w:val="20"/>
              </w:rPr>
              <w:t>. PDC is recorded at the value received.</w:t>
            </w:r>
          </w:p>
          <w:p w14:paraId="0D787B01" w14:textId="77777777" w:rsidR="00464E1E" w:rsidRDefault="00464E1E">
            <w:pPr>
              <w:pStyle w:val="TableParagraph"/>
              <w:spacing w:before="14"/>
              <w:rPr>
                <w:sz w:val="20"/>
              </w:rPr>
            </w:pPr>
          </w:p>
          <w:p w14:paraId="0D787B02" w14:textId="77777777" w:rsidR="00464E1E" w:rsidRDefault="00000000">
            <w:pPr>
              <w:pStyle w:val="TableParagraph"/>
              <w:spacing w:line="259" w:lineRule="auto"/>
              <w:ind w:left="50" w:right="75"/>
              <w:rPr>
                <w:sz w:val="20"/>
              </w:rPr>
            </w:pPr>
            <w:r>
              <w:rPr>
                <w:sz w:val="20"/>
              </w:rPr>
              <w:t>A charge, reflecting the cost of capital utilised by</w:t>
            </w:r>
            <w:r>
              <w:rPr>
                <w:spacing w:val="-6"/>
                <w:sz w:val="20"/>
              </w:rPr>
              <w:t xml:space="preserve"> </w:t>
            </w:r>
            <w:r>
              <w:rPr>
                <w:sz w:val="20"/>
              </w:rPr>
              <w:t>the trust, is payable as public dividend capital dividend. The charge is</w:t>
            </w:r>
            <w:r>
              <w:rPr>
                <w:spacing w:val="-4"/>
                <w:sz w:val="20"/>
              </w:rPr>
              <w:t xml:space="preserve"> </w:t>
            </w:r>
            <w:r>
              <w:rPr>
                <w:sz w:val="20"/>
              </w:rPr>
              <w:t>calculated</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rate</w:t>
            </w:r>
            <w:r>
              <w:rPr>
                <w:spacing w:val="-6"/>
                <w:sz w:val="20"/>
              </w:rPr>
              <w:t xml:space="preserve"> </w:t>
            </w:r>
            <w:r>
              <w:rPr>
                <w:sz w:val="20"/>
              </w:rPr>
              <w:t>set</w:t>
            </w:r>
            <w:r>
              <w:rPr>
                <w:spacing w:val="-5"/>
                <w:sz w:val="20"/>
              </w:rPr>
              <w:t xml:space="preserve"> </w:t>
            </w:r>
            <w:r>
              <w:rPr>
                <w:sz w:val="20"/>
              </w:rPr>
              <w:t>by</w:t>
            </w:r>
            <w:r>
              <w:rPr>
                <w:spacing w:val="-11"/>
                <w:sz w:val="20"/>
              </w:rPr>
              <w:t xml:space="preserve"> </w:t>
            </w:r>
            <w:r>
              <w:rPr>
                <w:sz w:val="20"/>
              </w:rPr>
              <w:t>HM</w:t>
            </w:r>
            <w:r>
              <w:rPr>
                <w:spacing w:val="-5"/>
                <w:sz w:val="20"/>
              </w:rPr>
              <w:t xml:space="preserve"> </w:t>
            </w:r>
            <w:r>
              <w:rPr>
                <w:sz w:val="20"/>
              </w:rPr>
              <w:t>Treasury</w:t>
            </w:r>
            <w:r>
              <w:rPr>
                <w:spacing w:val="-10"/>
                <w:sz w:val="20"/>
              </w:rPr>
              <w:t xml:space="preserve"> </w:t>
            </w:r>
            <w:r>
              <w:rPr>
                <w:sz w:val="20"/>
              </w:rPr>
              <w:t>(currently</w:t>
            </w:r>
            <w:r>
              <w:rPr>
                <w:spacing w:val="-11"/>
                <w:sz w:val="20"/>
              </w:rPr>
              <w:t xml:space="preserve"> </w:t>
            </w:r>
            <w:r>
              <w:rPr>
                <w:sz w:val="20"/>
              </w:rPr>
              <w:t>3.5%)</w:t>
            </w:r>
            <w:r>
              <w:rPr>
                <w:spacing w:val="-4"/>
                <w:sz w:val="20"/>
              </w:rPr>
              <w:t xml:space="preserve"> </w:t>
            </w:r>
            <w:r>
              <w:rPr>
                <w:sz w:val="20"/>
              </w:rPr>
              <w:t>on</w:t>
            </w:r>
            <w:r>
              <w:rPr>
                <w:spacing w:val="-6"/>
                <w:sz w:val="20"/>
              </w:rPr>
              <w:t xml:space="preserve"> </w:t>
            </w:r>
            <w:r>
              <w:rPr>
                <w:sz w:val="20"/>
              </w:rPr>
              <w:t>the</w:t>
            </w:r>
            <w:r>
              <w:rPr>
                <w:spacing w:val="-5"/>
                <w:sz w:val="20"/>
              </w:rPr>
              <w:t xml:space="preserve"> </w:t>
            </w:r>
            <w:r>
              <w:rPr>
                <w:sz w:val="20"/>
              </w:rPr>
              <w:t>average</w:t>
            </w:r>
            <w:r>
              <w:rPr>
                <w:spacing w:val="-6"/>
                <w:sz w:val="20"/>
              </w:rPr>
              <w:t xml:space="preserve"> </w:t>
            </w:r>
            <w:r>
              <w:rPr>
                <w:sz w:val="20"/>
              </w:rPr>
              <w:t>relevant</w:t>
            </w:r>
            <w:r>
              <w:rPr>
                <w:spacing w:val="-5"/>
                <w:sz w:val="20"/>
              </w:rPr>
              <w:t xml:space="preserve"> </w:t>
            </w:r>
            <w:r>
              <w:rPr>
                <w:sz w:val="20"/>
              </w:rPr>
              <w:t>net</w:t>
            </w:r>
            <w:r>
              <w:rPr>
                <w:spacing w:val="-5"/>
                <w:sz w:val="20"/>
              </w:rPr>
              <w:t xml:space="preserve"> </w:t>
            </w:r>
            <w:r>
              <w:rPr>
                <w:sz w:val="20"/>
              </w:rPr>
              <w:t>assets</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trust</w:t>
            </w:r>
            <w:r>
              <w:rPr>
                <w:spacing w:val="-5"/>
                <w:sz w:val="20"/>
              </w:rPr>
              <w:t xml:space="preserve"> </w:t>
            </w:r>
            <w:r>
              <w:rPr>
                <w:sz w:val="20"/>
              </w:rPr>
              <w:t>during</w:t>
            </w:r>
            <w:r>
              <w:rPr>
                <w:spacing w:val="-5"/>
                <w:sz w:val="20"/>
              </w:rPr>
              <w:t xml:space="preserve"> </w:t>
            </w:r>
            <w:r>
              <w:rPr>
                <w:sz w:val="20"/>
              </w:rPr>
              <w:t>the financial</w:t>
            </w:r>
            <w:r>
              <w:rPr>
                <w:spacing w:val="-1"/>
                <w:sz w:val="20"/>
              </w:rPr>
              <w:t xml:space="preserve"> </w:t>
            </w:r>
            <w:r>
              <w:rPr>
                <w:sz w:val="20"/>
              </w:rPr>
              <w:t>year. Relevant net assets are calculated as the value</w:t>
            </w:r>
            <w:r>
              <w:rPr>
                <w:spacing w:val="-1"/>
                <w:sz w:val="20"/>
              </w:rPr>
              <w:t xml:space="preserve"> </w:t>
            </w:r>
            <w:r>
              <w:rPr>
                <w:sz w:val="20"/>
              </w:rPr>
              <w:t>of all</w:t>
            </w:r>
            <w:r>
              <w:rPr>
                <w:spacing w:val="-1"/>
                <w:sz w:val="20"/>
              </w:rPr>
              <w:t xml:space="preserve"> </w:t>
            </w:r>
            <w:r>
              <w:rPr>
                <w:sz w:val="20"/>
              </w:rPr>
              <w:t>assets less the value</w:t>
            </w:r>
            <w:r>
              <w:rPr>
                <w:spacing w:val="-1"/>
                <w:sz w:val="20"/>
              </w:rPr>
              <w:t xml:space="preserve"> </w:t>
            </w:r>
            <w:r>
              <w:rPr>
                <w:sz w:val="20"/>
              </w:rPr>
              <w:t>of all</w:t>
            </w:r>
            <w:r>
              <w:rPr>
                <w:spacing w:val="-1"/>
                <w:sz w:val="20"/>
              </w:rPr>
              <w:t xml:space="preserve"> </w:t>
            </w:r>
            <w:r>
              <w:rPr>
                <w:sz w:val="20"/>
              </w:rPr>
              <w:t>liabilities, with</w:t>
            </w:r>
            <w:r>
              <w:rPr>
                <w:spacing w:val="-1"/>
                <w:sz w:val="20"/>
              </w:rPr>
              <w:t xml:space="preserve"> </w:t>
            </w:r>
            <w:r>
              <w:rPr>
                <w:sz w:val="20"/>
              </w:rPr>
              <w:t>certain additions and</w:t>
            </w:r>
            <w:r>
              <w:rPr>
                <w:spacing w:val="-1"/>
                <w:sz w:val="20"/>
              </w:rPr>
              <w:t xml:space="preserve"> </w:t>
            </w:r>
            <w:r>
              <w:rPr>
                <w:sz w:val="20"/>
              </w:rPr>
              <w:t>deductions as defined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PDC</w:t>
            </w:r>
            <w:r>
              <w:rPr>
                <w:spacing w:val="-1"/>
                <w:sz w:val="20"/>
              </w:rPr>
              <w:t xml:space="preserve"> </w:t>
            </w:r>
            <w:r>
              <w:rPr>
                <w:sz w:val="20"/>
              </w:rPr>
              <w:t>dividend</w:t>
            </w:r>
            <w:r>
              <w:rPr>
                <w:spacing w:val="-2"/>
                <w:sz w:val="20"/>
              </w:rPr>
              <w:t xml:space="preserve"> </w:t>
            </w:r>
            <w:r>
              <w:rPr>
                <w:sz w:val="20"/>
              </w:rPr>
              <w:t>policy</w:t>
            </w:r>
            <w:r>
              <w:rPr>
                <w:spacing w:val="-7"/>
                <w:sz w:val="20"/>
              </w:rPr>
              <w:t xml:space="preserve"> </w:t>
            </w:r>
            <w:r>
              <w:rPr>
                <w:sz w:val="20"/>
              </w:rPr>
              <w:t>issued</w:t>
            </w:r>
            <w:r>
              <w:rPr>
                <w:spacing w:val="-1"/>
                <w:sz w:val="20"/>
              </w:rPr>
              <w:t xml:space="preserve"> </w:t>
            </w:r>
            <w:r>
              <w:rPr>
                <w:sz w:val="20"/>
              </w:rPr>
              <w:t>by</w:t>
            </w:r>
            <w:r>
              <w:rPr>
                <w:spacing w:val="-7"/>
                <w:sz w:val="20"/>
              </w:rPr>
              <w:t xml:space="preserve"> </w:t>
            </w:r>
            <w:r>
              <w:rPr>
                <w:sz w:val="20"/>
              </w:rPr>
              <w:t>the</w:t>
            </w:r>
            <w:r>
              <w:rPr>
                <w:spacing w:val="-1"/>
                <w:sz w:val="20"/>
              </w:rPr>
              <w:t xml:space="preserve"> </w:t>
            </w:r>
            <w:r>
              <w:rPr>
                <w:sz w:val="20"/>
              </w:rPr>
              <w:t>Department</w:t>
            </w:r>
            <w:r>
              <w:rPr>
                <w:spacing w:val="-1"/>
                <w:sz w:val="20"/>
              </w:rPr>
              <w:t xml:space="preserve"> </w:t>
            </w:r>
            <w:r>
              <w:rPr>
                <w:sz w:val="20"/>
              </w:rPr>
              <w:t>of Health</w:t>
            </w:r>
            <w:r>
              <w:rPr>
                <w:spacing w:val="-2"/>
                <w:sz w:val="20"/>
              </w:rPr>
              <w:t xml:space="preserve"> </w:t>
            </w:r>
            <w:r>
              <w:rPr>
                <w:sz w:val="20"/>
              </w:rPr>
              <w:t>and</w:t>
            </w:r>
            <w:r>
              <w:rPr>
                <w:spacing w:val="-1"/>
                <w:sz w:val="20"/>
              </w:rPr>
              <w:t xml:space="preserve"> </w:t>
            </w:r>
            <w:r>
              <w:rPr>
                <w:sz w:val="20"/>
              </w:rPr>
              <w:t>Social</w:t>
            </w:r>
            <w:r>
              <w:rPr>
                <w:spacing w:val="-2"/>
                <w:sz w:val="20"/>
              </w:rPr>
              <w:t xml:space="preserve"> </w:t>
            </w:r>
            <w:r>
              <w:rPr>
                <w:sz w:val="20"/>
              </w:rPr>
              <w:t>Care. This policy</w:t>
            </w:r>
            <w:r>
              <w:rPr>
                <w:spacing w:val="-7"/>
                <w:sz w:val="20"/>
              </w:rPr>
              <w:t xml:space="preserve"> </w:t>
            </w:r>
            <w:r>
              <w:rPr>
                <w:sz w:val="20"/>
              </w:rPr>
              <w:t>is available</w:t>
            </w:r>
            <w:r>
              <w:rPr>
                <w:spacing w:val="-1"/>
                <w:sz w:val="20"/>
              </w:rPr>
              <w:t xml:space="preserve"> </w:t>
            </w:r>
            <w:r>
              <w:rPr>
                <w:sz w:val="20"/>
              </w:rPr>
              <w:t>at</w:t>
            </w:r>
            <w:r>
              <w:rPr>
                <w:spacing w:val="-1"/>
                <w:sz w:val="20"/>
              </w:rPr>
              <w:t xml:space="preserve"> </w:t>
            </w:r>
            <w:r>
              <w:rPr>
                <w:sz w:val="20"/>
              </w:rPr>
              <w:t>https</w:t>
            </w:r>
            <w:hyperlink r:id="rId57">
              <w:r>
                <w:rPr>
                  <w:sz w:val="20"/>
                </w:rPr>
                <w:t>://www.gov.uk/government/publications/guidance-on-financing-available-to-nhs-trusts-</w:t>
              </w:r>
            </w:hyperlink>
            <w:r>
              <w:rPr>
                <w:sz w:val="20"/>
              </w:rPr>
              <w:t xml:space="preserve"> </w:t>
            </w:r>
            <w:r>
              <w:rPr>
                <w:spacing w:val="-2"/>
                <w:sz w:val="20"/>
              </w:rPr>
              <w:t>and-foundation-trusts.</w:t>
            </w:r>
          </w:p>
          <w:p w14:paraId="0D787B03" w14:textId="77777777" w:rsidR="00464E1E" w:rsidRDefault="00464E1E">
            <w:pPr>
              <w:pStyle w:val="TableParagraph"/>
              <w:spacing w:before="10"/>
              <w:rPr>
                <w:sz w:val="20"/>
              </w:rPr>
            </w:pPr>
          </w:p>
          <w:p w14:paraId="0D787B04" w14:textId="77777777" w:rsidR="00464E1E" w:rsidRDefault="00000000">
            <w:pPr>
              <w:pStyle w:val="TableParagraph"/>
              <w:spacing w:before="1" w:line="256" w:lineRule="auto"/>
              <w:ind w:left="50" w:right="75"/>
              <w:rPr>
                <w:sz w:val="20"/>
              </w:rPr>
            </w:pPr>
            <w:r>
              <w:rPr>
                <w:sz w:val="20"/>
              </w:rPr>
              <w:t>In accordance with the requirements laid down by</w:t>
            </w:r>
            <w:r>
              <w:rPr>
                <w:spacing w:val="-5"/>
                <w:sz w:val="20"/>
              </w:rPr>
              <w:t xml:space="preserve"> </w:t>
            </w:r>
            <w:r>
              <w:rPr>
                <w:sz w:val="20"/>
              </w:rPr>
              <w:t>the Department of Health and Social Care (as the issuer of PDC), the</w:t>
            </w:r>
            <w:r>
              <w:rPr>
                <w:spacing w:val="-6"/>
                <w:sz w:val="20"/>
              </w:rPr>
              <w:t xml:space="preserve"> </w:t>
            </w:r>
            <w:r>
              <w:rPr>
                <w:sz w:val="20"/>
              </w:rPr>
              <w:t>dividend</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year</w:t>
            </w:r>
            <w:r>
              <w:rPr>
                <w:spacing w:val="-5"/>
                <w:sz w:val="20"/>
              </w:rPr>
              <w:t xml:space="preserve"> </w:t>
            </w:r>
            <w:r>
              <w:rPr>
                <w:sz w:val="20"/>
              </w:rPr>
              <w:t>is</w:t>
            </w:r>
            <w:r>
              <w:rPr>
                <w:spacing w:val="-5"/>
                <w:sz w:val="20"/>
              </w:rPr>
              <w:t xml:space="preserve"> </w:t>
            </w:r>
            <w:r>
              <w:rPr>
                <w:sz w:val="20"/>
              </w:rPr>
              <w:t>calculated</w:t>
            </w:r>
            <w:r>
              <w:rPr>
                <w:spacing w:val="-5"/>
                <w:sz w:val="20"/>
              </w:rPr>
              <w:t xml:space="preserve"> </w:t>
            </w:r>
            <w:r>
              <w:rPr>
                <w:sz w:val="20"/>
              </w:rPr>
              <w:t>on</w:t>
            </w:r>
            <w:r>
              <w:rPr>
                <w:spacing w:val="-6"/>
                <w:sz w:val="20"/>
              </w:rPr>
              <w:t xml:space="preserve"> </w:t>
            </w:r>
            <w:r>
              <w:rPr>
                <w:sz w:val="20"/>
              </w:rPr>
              <w:t>the</w:t>
            </w:r>
            <w:r>
              <w:rPr>
                <w:spacing w:val="-6"/>
                <w:sz w:val="20"/>
              </w:rPr>
              <w:t xml:space="preserve"> </w:t>
            </w:r>
            <w:r>
              <w:rPr>
                <w:sz w:val="20"/>
              </w:rPr>
              <w:t>actual</w:t>
            </w:r>
            <w:r>
              <w:rPr>
                <w:spacing w:val="-6"/>
                <w:sz w:val="20"/>
              </w:rPr>
              <w:t xml:space="preserve"> </w:t>
            </w:r>
            <w:r>
              <w:rPr>
                <w:sz w:val="20"/>
              </w:rPr>
              <w:t>average</w:t>
            </w:r>
            <w:r>
              <w:rPr>
                <w:spacing w:val="-6"/>
                <w:sz w:val="20"/>
              </w:rPr>
              <w:t xml:space="preserve"> </w:t>
            </w:r>
            <w:r>
              <w:rPr>
                <w:sz w:val="20"/>
              </w:rPr>
              <w:t>relevant</w:t>
            </w:r>
            <w:r>
              <w:rPr>
                <w:spacing w:val="-5"/>
                <w:sz w:val="20"/>
              </w:rPr>
              <w:t xml:space="preserve"> </w:t>
            </w:r>
            <w:r>
              <w:rPr>
                <w:sz w:val="20"/>
              </w:rPr>
              <w:t>net</w:t>
            </w:r>
            <w:r>
              <w:rPr>
                <w:spacing w:val="-6"/>
                <w:sz w:val="20"/>
              </w:rPr>
              <w:t xml:space="preserve"> </w:t>
            </w:r>
            <w:r>
              <w:rPr>
                <w:sz w:val="20"/>
              </w:rPr>
              <w:t>assets</w:t>
            </w:r>
            <w:r>
              <w:rPr>
                <w:spacing w:val="-5"/>
                <w:sz w:val="20"/>
              </w:rPr>
              <w:t xml:space="preserve"> </w:t>
            </w:r>
            <w:r>
              <w:rPr>
                <w:sz w:val="20"/>
              </w:rPr>
              <w:t>as</w:t>
            </w:r>
            <w:r>
              <w:rPr>
                <w:spacing w:val="-5"/>
                <w:sz w:val="20"/>
              </w:rPr>
              <w:t xml:space="preserve"> </w:t>
            </w:r>
            <w:r>
              <w:rPr>
                <w:sz w:val="20"/>
              </w:rPr>
              <w:t>set</w:t>
            </w:r>
            <w:r>
              <w:rPr>
                <w:spacing w:val="-5"/>
                <w:sz w:val="20"/>
              </w:rPr>
              <w:t xml:space="preserve"> </w:t>
            </w:r>
            <w:r>
              <w:rPr>
                <w:sz w:val="20"/>
              </w:rPr>
              <w:t>out</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“pre-audit”</w:t>
            </w:r>
            <w:r>
              <w:rPr>
                <w:spacing w:val="-5"/>
                <w:sz w:val="20"/>
              </w:rPr>
              <w:t xml:space="preserve"> </w:t>
            </w:r>
            <w:r>
              <w:rPr>
                <w:sz w:val="20"/>
              </w:rPr>
              <w:t>version</w:t>
            </w:r>
            <w:r>
              <w:rPr>
                <w:spacing w:val="-6"/>
                <w:sz w:val="20"/>
              </w:rPr>
              <w:t xml:space="preserve"> </w:t>
            </w:r>
            <w:r>
              <w:rPr>
                <w:sz w:val="20"/>
              </w:rPr>
              <w:t>of the annual accounts. The dividend thus calculated is not revised should any</w:t>
            </w:r>
            <w:r>
              <w:rPr>
                <w:spacing w:val="-4"/>
                <w:sz w:val="20"/>
              </w:rPr>
              <w:t xml:space="preserve"> </w:t>
            </w:r>
            <w:r>
              <w:rPr>
                <w:sz w:val="20"/>
              </w:rPr>
              <w:t>adjustment to net assets occur as a result of the audit of the annual accounts.</w:t>
            </w:r>
          </w:p>
        </w:tc>
      </w:tr>
      <w:tr w:rsidR="00464E1E" w14:paraId="0D787B07" w14:textId="77777777">
        <w:trPr>
          <w:trHeight w:val="420"/>
        </w:trPr>
        <w:tc>
          <w:tcPr>
            <w:tcW w:w="10453" w:type="dxa"/>
          </w:tcPr>
          <w:p w14:paraId="0D787B06" w14:textId="77777777" w:rsidR="00464E1E" w:rsidRDefault="00000000">
            <w:pPr>
              <w:pStyle w:val="TableParagraph"/>
              <w:spacing w:before="82"/>
              <w:ind w:left="50"/>
              <w:rPr>
                <w:b/>
                <w:sz w:val="20"/>
              </w:rPr>
            </w:pPr>
            <w:r>
              <w:rPr>
                <w:b/>
                <w:sz w:val="20"/>
              </w:rPr>
              <w:t>Note</w:t>
            </w:r>
            <w:r>
              <w:rPr>
                <w:b/>
                <w:spacing w:val="-8"/>
                <w:sz w:val="20"/>
              </w:rPr>
              <w:t xml:space="preserve"> </w:t>
            </w:r>
            <w:r>
              <w:rPr>
                <w:b/>
                <w:sz w:val="20"/>
              </w:rPr>
              <w:t>1.18</w:t>
            </w:r>
            <w:r>
              <w:rPr>
                <w:b/>
                <w:spacing w:val="-7"/>
                <w:sz w:val="20"/>
              </w:rPr>
              <w:t xml:space="preserve"> </w:t>
            </w:r>
            <w:r>
              <w:rPr>
                <w:b/>
                <w:sz w:val="20"/>
              </w:rPr>
              <w:t>Value</w:t>
            </w:r>
            <w:r>
              <w:rPr>
                <w:b/>
                <w:spacing w:val="-8"/>
                <w:sz w:val="20"/>
              </w:rPr>
              <w:t xml:space="preserve"> </w:t>
            </w:r>
            <w:r>
              <w:rPr>
                <w:b/>
                <w:sz w:val="20"/>
              </w:rPr>
              <w:t>added</w:t>
            </w:r>
            <w:r>
              <w:rPr>
                <w:b/>
                <w:spacing w:val="-7"/>
                <w:sz w:val="20"/>
              </w:rPr>
              <w:t xml:space="preserve"> </w:t>
            </w:r>
            <w:r>
              <w:rPr>
                <w:b/>
                <w:spacing w:val="-5"/>
                <w:sz w:val="20"/>
              </w:rPr>
              <w:t>tax</w:t>
            </w:r>
          </w:p>
        </w:tc>
      </w:tr>
      <w:tr w:rsidR="00464E1E" w14:paraId="0D787B09" w14:textId="77777777">
        <w:trPr>
          <w:trHeight w:val="1430"/>
        </w:trPr>
        <w:tc>
          <w:tcPr>
            <w:tcW w:w="10453" w:type="dxa"/>
          </w:tcPr>
          <w:p w14:paraId="0D787B08" w14:textId="77777777" w:rsidR="00464E1E" w:rsidRDefault="00000000">
            <w:pPr>
              <w:pStyle w:val="TableParagraph"/>
              <w:spacing w:before="101" w:line="259" w:lineRule="auto"/>
              <w:ind w:left="50"/>
              <w:rPr>
                <w:sz w:val="20"/>
              </w:rPr>
            </w:pPr>
            <w:r>
              <w:rPr>
                <w:sz w:val="20"/>
              </w:rPr>
              <w:t>Most of the activities of NHS providers are outside the scope of VAT and, in general, output tax does not apply</w:t>
            </w:r>
            <w:r>
              <w:rPr>
                <w:spacing w:val="-5"/>
                <w:sz w:val="20"/>
              </w:rPr>
              <w:t xml:space="preserve"> </w:t>
            </w:r>
            <w:r>
              <w:rPr>
                <w:sz w:val="20"/>
              </w:rPr>
              <w:t>and input tax on purchases is not recoverable. Irrecoverable VAT is charged to the relevant expenditure category</w:t>
            </w:r>
            <w:r>
              <w:rPr>
                <w:spacing w:val="-4"/>
                <w:sz w:val="20"/>
              </w:rPr>
              <w:t xml:space="preserve"> </w:t>
            </w:r>
            <w:r>
              <w:rPr>
                <w:sz w:val="20"/>
              </w:rPr>
              <w:t>or included</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capitalised</w:t>
            </w:r>
            <w:r>
              <w:rPr>
                <w:spacing w:val="-6"/>
                <w:sz w:val="20"/>
              </w:rPr>
              <w:t xml:space="preserve"> </w:t>
            </w:r>
            <w:r>
              <w:rPr>
                <w:sz w:val="20"/>
              </w:rPr>
              <w:t>purchase</w:t>
            </w:r>
            <w:r>
              <w:rPr>
                <w:spacing w:val="-5"/>
                <w:sz w:val="20"/>
              </w:rPr>
              <w:t xml:space="preserve"> </w:t>
            </w:r>
            <w:r>
              <w:rPr>
                <w:sz w:val="20"/>
              </w:rPr>
              <w:t>cost</w:t>
            </w:r>
            <w:r>
              <w:rPr>
                <w:spacing w:val="-5"/>
                <w:sz w:val="20"/>
              </w:rPr>
              <w:t xml:space="preserve"> </w:t>
            </w:r>
            <w:r>
              <w:rPr>
                <w:sz w:val="20"/>
              </w:rPr>
              <w:t>of</w:t>
            </w:r>
            <w:r>
              <w:rPr>
                <w:spacing w:val="-3"/>
                <w:sz w:val="20"/>
              </w:rPr>
              <w:t xml:space="preserve"> </w:t>
            </w:r>
            <w:r>
              <w:rPr>
                <w:sz w:val="20"/>
              </w:rPr>
              <w:t>fixed</w:t>
            </w:r>
            <w:r>
              <w:rPr>
                <w:spacing w:val="-6"/>
                <w:sz w:val="20"/>
              </w:rPr>
              <w:t xml:space="preserve"> </w:t>
            </w:r>
            <w:r>
              <w:rPr>
                <w:sz w:val="20"/>
              </w:rPr>
              <w:t>assets.</w:t>
            </w:r>
            <w:r>
              <w:rPr>
                <w:spacing w:val="-5"/>
                <w:sz w:val="20"/>
              </w:rPr>
              <w:t xml:space="preserve"> </w:t>
            </w:r>
            <w:r>
              <w:rPr>
                <w:sz w:val="20"/>
              </w:rPr>
              <w:t>Where</w:t>
            </w:r>
            <w:r>
              <w:rPr>
                <w:spacing w:val="-5"/>
                <w:sz w:val="20"/>
              </w:rPr>
              <w:t xml:space="preserve"> </w:t>
            </w:r>
            <w:r>
              <w:rPr>
                <w:sz w:val="20"/>
              </w:rPr>
              <w:t>output</w:t>
            </w:r>
            <w:r>
              <w:rPr>
                <w:spacing w:val="-5"/>
                <w:sz w:val="20"/>
              </w:rPr>
              <w:t xml:space="preserve"> </w:t>
            </w:r>
            <w:r>
              <w:rPr>
                <w:sz w:val="20"/>
              </w:rPr>
              <w:t>tax</w:t>
            </w:r>
            <w:r>
              <w:rPr>
                <w:spacing w:val="-4"/>
                <w:sz w:val="20"/>
              </w:rPr>
              <w:t xml:space="preserve"> </w:t>
            </w:r>
            <w:r>
              <w:rPr>
                <w:sz w:val="20"/>
              </w:rPr>
              <w:t>is</w:t>
            </w:r>
            <w:r>
              <w:rPr>
                <w:spacing w:val="-4"/>
                <w:sz w:val="20"/>
              </w:rPr>
              <w:t xml:space="preserve"> </w:t>
            </w:r>
            <w:r>
              <w:rPr>
                <w:sz w:val="20"/>
              </w:rPr>
              <w:t>charged</w:t>
            </w:r>
            <w:r>
              <w:rPr>
                <w:spacing w:val="-5"/>
                <w:sz w:val="20"/>
              </w:rPr>
              <w:t xml:space="preserve"> </w:t>
            </w:r>
            <w:r>
              <w:rPr>
                <w:sz w:val="20"/>
              </w:rPr>
              <w:t>or</w:t>
            </w:r>
            <w:r>
              <w:rPr>
                <w:spacing w:val="-4"/>
                <w:sz w:val="20"/>
              </w:rPr>
              <w:t xml:space="preserve"> </w:t>
            </w:r>
            <w:r>
              <w:rPr>
                <w:sz w:val="20"/>
              </w:rPr>
              <w:t>input</w:t>
            </w:r>
            <w:r>
              <w:rPr>
                <w:spacing w:val="-5"/>
                <w:sz w:val="20"/>
              </w:rPr>
              <w:t xml:space="preserve"> </w:t>
            </w:r>
            <w:r>
              <w:rPr>
                <w:sz w:val="20"/>
              </w:rPr>
              <w:t>VAT</w:t>
            </w:r>
            <w:r>
              <w:rPr>
                <w:spacing w:val="-2"/>
                <w:sz w:val="20"/>
              </w:rPr>
              <w:t xml:space="preserve"> </w:t>
            </w:r>
            <w:r>
              <w:rPr>
                <w:sz w:val="20"/>
              </w:rPr>
              <w:t>is</w:t>
            </w:r>
            <w:r>
              <w:rPr>
                <w:spacing w:val="-4"/>
                <w:sz w:val="20"/>
              </w:rPr>
              <w:t xml:space="preserve"> </w:t>
            </w:r>
            <w:r>
              <w:rPr>
                <w:sz w:val="20"/>
              </w:rPr>
              <w:t>recoverable,</w:t>
            </w:r>
            <w:r>
              <w:rPr>
                <w:spacing w:val="-5"/>
                <w:sz w:val="20"/>
              </w:rPr>
              <w:t xml:space="preserve"> </w:t>
            </w:r>
            <w:r>
              <w:rPr>
                <w:sz w:val="20"/>
              </w:rPr>
              <w:t>the amounts are stated net of VAT.</w:t>
            </w:r>
            <w:r>
              <w:rPr>
                <w:spacing w:val="40"/>
                <w:sz w:val="20"/>
              </w:rPr>
              <w:t xml:space="preserve"> </w:t>
            </w:r>
            <w:r>
              <w:rPr>
                <w:sz w:val="20"/>
              </w:rPr>
              <w:t>Where an NHS provider consolidates the activities of a subsidiary, these activities may be within the scope of VAT rules.</w:t>
            </w:r>
          </w:p>
        </w:tc>
      </w:tr>
      <w:tr w:rsidR="00464E1E" w14:paraId="0D787B0B" w14:textId="77777777">
        <w:trPr>
          <w:trHeight w:val="423"/>
        </w:trPr>
        <w:tc>
          <w:tcPr>
            <w:tcW w:w="10453" w:type="dxa"/>
          </w:tcPr>
          <w:p w14:paraId="0D787B0A" w14:textId="77777777" w:rsidR="00464E1E" w:rsidRDefault="00000000">
            <w:pPr>
              <w:pStyle w:val="TableParagraph"/>
              <w:spacing w:before="103"/>
              <w:ind w:left="50"/>
              <w:rPr>
                <w:b/>
                <w:sz w:val="20"/>
              </w:rPr>
            </w:pPr>
            <w:r>
              <w:rPr>
                <w:b/>
                <w:sz w:val="20"/>
              </w:rPr>
              <w:t>Note</w:t>
            </w:r>
            <w:r>
              <w:rPr>
                <w:b/>
                <w:spacing w:val="-9"/>
                <w:sz w:val="20"/>
              </w:rPr>
              <w:t xml:space="preserve"> </w:t>
            </w:r>
            <w:r>
              <w:rPr>
                <w:b/>
                <w:sz w:val="20"/>
              </w:rPr>
              <w:t>1.19</w:t>
            </w:r>
            <w:r>
              <w:rPr>
                <w:b/>
                <w:spacing w:val="-9"/>
                <w:sz w:val="20"/>
              </w:rPr>
              <w:t xml:space="preserve"> </w:t>
            </w:r>
            <w:r>
              <w:rPr>
                <w:b/>
                <w:sz w:val="20"/>
              </w:rPr>
              <w:t>Corporation</w:t>
            </w:r>
            <w:r>
              <w:rPr>
                <w:b/>
                <w:spacing w:val="-7"/>
                <w:sz w:val="20"/>
              </w:rPr>
              <w:t xml:space="preserve"> </w:t>
            </w:r>
            <w:r>
              <w:rPr>
                <w:b/>
                <w:spacing w:val="-5"/>
                <w:sz w:val="20"/>
              </w:rPr>
              <w:t>tax</w:t>
            </w:r>
          </w:p>
        </w:tc>
      </w:tr>
      <w:tr w:rsidR="00464E1E" w14:paraId="0D787B11" w14:textId="77777777">
        <w:trPr>
          <w:trHeight w:val="2637"/>
        </w:trPr>
        <w:tc>
          <w:tcPr>
            <w:tcW w:w="10453" w:type="dxa"/>
          </w:tcPr>
          <w:p w14:paraId="0D787B0C" w14:textId="77777777" w:rsidR="00464E1E" w:rsidRDefault="00000000">
            <w:pPr>
              <w:pStyle w:val="TableParagraph"/>
              <w:spacing w:before="83" w:line="256" w:lineRule="auto"/>
              <w:ind w:left="50" w:right="64"/>
              <w:jc w:val="both"/>
              <w:rPr>
                <w:sz w:val="20"/>
              </w:rPr>
            </w:pPr>
            <w:r>
              <w:rPr>
                <w:sz w:val="20"/>
              </w:rPr>
              <w:t>The</w:t>
            </w:r>
            <w:r>
              <w:rPr>
                <w:spacing w:val="-3"/>
                <w:sz w:val="20"/>
              </w:rPr>
              <w:t xml:space="preserve"> </w:t>
            </w:r>
            <w:r>
              <w:rPr>
                <w:sz w:val="20"/>
              </w:rPr>
              <w:t>Finance</w:t>
            </w:r>
            <w:r>
              <w:rPr>
                <w:spacing w:val="-2"/>
                <w:sz w:val="20"/>
              </w:rPr>
              <w:t xml:space="preserve"> </w:t>
            </w:r>
            <w:r>
              <w:rPr>
                <w:sz w:val="20"/>
              </w:rPr>
              <w:t>Act</w:t>
            </w:r>
            <w:r>
              <w:rPr>
                <w:spacing w:val="-2"/>
                <w:sz w:val="20"/>
              </w:rPr>
              <w:t xml:space="preserve"> </w:t>
            </w:r>
            <w:r>
              <w:rPr>
                <w:sz w:val="20"/>
              </w:rPr>
              <w:t>2004</w:t>
            </w:r>
            <w:r>
              <w:rPr>
                <w:spacing w:val="-2"/>
                <w:sz w:val="20"/>
              </w:rPr>
              <w:t xml:space="preserve"> </w:t>
            </w:r>
            <w:r>
              <w:rPr>
                <w:sz w:val="20"/>
              </w:rPr>
              <w:t>amended</w:t>
            </w:r>
            <w:r>
              <w:rPr>
                <w:spacing w:val="-2"/>
                <w:sz w:val="20"/>
              </w:rPr>
              <w:t xml:space="preserve"> </w:t>
            </w:r>
            <w:r>
              <w:rPr>
                <w:sz w:val="20"/>
              </w:rPr>
              <w:t>S519A</w:t>
            </w:r>
            <w:r>
              <w:rPr>
                <w:spacing w:val="-3"/>
                <w:sz w:val="20"/>
              </w:rPr>
              <w:t xml:space="preserve"> </w:t>
            </w:r>
            <w:r>
              <w:rPr>
                <w:sz w:val="20"/>
              </w:rPr>
              <w:t>Income</w:t>
            </w:r>
            <w:r>
              <w:rPr>
                <w:spacing w:val="-2"/>
                <w:sz w:val="20"/>
              </w:rPr>
              <w:t xml:space="preserve"> </w:t>
            </w:r>
            <w:r>
              <w:rPr>
                <w:sz w:val="20"/>
              </w:rPr>
              <w:t>and</w:t>
            </w:r>
            <w:r>
              <w:rPr>
                <w:spacing w:val="-3"/>
                <w:sz w:val="20"/>
              </w:rPr>
              <w:t xml:space="preserve"> </w:t>
            </w:r>
            <w:r>
              <w:rPr>
                <w:sz w:val="20"/>
              </w:rPr>
              <w:t>Corporation</w:t>
            </w:r>
            <w:r>
              <w:rPr>
                <w:spacing w:val="-3"/>
                <w:sz w:val="20"/>
              </w:rPr>
              <w:t xml:space="preserve"> </w:t>
            </w:r>
            <w:r>
              <w:rPr>
                <w:sz w:val="20"/>
              </w:rPr>
              <w:t>Taxes</w:t>
            </w:r>
            <w:r>
              <w:rPr>
                <w:spacing w:val="-1"/>
                <w:sz w:val="20"/>
              </w:rPr>
              <w:t xml:space="preserve"> </w:t>
            </w:r>
            <w:r>
              <w:rPr>
                <w:sz w:val="20"/>
              </w:rPr>
              <w:t>Act</w:t>
            </w:r>
            <w:r>
              <w:rPr>
                <w:spacing w:val="-2"/>
                <w:sz w:val="20"/>
              </w:rPr>
              <w:t xml:space="preserve"> </w:t>
            </w:r>
            <w:r>
              <w:rPr>
                <w:sz w:val="20"/>
              </w:rPr>
              <w:t>1998</w:t>
            </w:r>
            <w:r>
              <w:rPr>
                <w:spacing w:val="-2"/>
                <w:sz w:val="20"/>
              </w:rPr>
              <w:t xml:space="preserve"> </w:t>
            </w:r>
            <w:r>
              <w:rPr>
                <w:sz w:val="20"/>
              </w:rPr>
              <w:t>to</w:t>
            </w:r>
            <w:r>
              <w:rPr>
                <w:spacing w:val="-2"/>
                <w:sz w:val="20"/>
              </w:rPr>
              <w:t xml:space="preserve"> </w:t>
            </w:r>
            <w:r>
              <w:rPr>
                <w:sz w:val="20"/>
              </w:rPr>
              <w:t>provide</w:t>
            </w:r>
            <w:r>
              <w:rPr>
                <w:spacing w:val="-3"/>
                <w:sz w:val="20"/>
              </w:rPr>
              <w:t xml:space="preserve"> </w:t>
            </w:r>
            <w:r>
              <w:rPr>
                <w:sz w:val="20"/>
              </w:rPr>
              <w:t>power</w:t>
            </w:r>
            <w:r>
              <w:rPr>
                <w:spacing w:val="-2"/>
                <w:sz w:val="20"/>
              </w:rPr>
              <w:t xml:space="preserve"> </w:t>
            </w:r>
            <w:r>
              <w:rPr>
                <w:sz w:val="20"/>
              </w:rPr>
              <w:t>to</w:t>
            </w:r>
            <w:r>
              <w:rPr>
                <w:spacing w:val="-2"/>
                <w:sz w:val="20"/>
              </w:rPr>
              <w:t xml:space="preserve"> </w:t>
            </w:r>
            <w:r>
              <w:rPr>
                <w:sz w:val="20"/>
              </w:rPr>
              <w:t>HM</w:t>
            </w:r>
            <w:r>
              <w:rPr>
                <w:spacing w:val="-2"/>
                <w:sz w:val="20"/>
              </w:rPr>
              <w:t xml:space="preserve"> </w:t>
            </w:r>
            <w:r>
              <w:rPr>
                <w:sz w:val="20"/>
              </w:rPr>
              <w:t>Treasury</w:t>
            </w:r>
            <w:r>
              <w:rPr>
                <w:spacing w:val="-7"/>
                <w:sz w:val="20"/>
              </w:rPr>
              <w:t xml:space="preserve"> </w:t>
            </w:r>
            <w:r>
              <w:rPr>
                <w:sz w:val="20"/>
              </w:rPr>
              <w:t>to make</w:t>
            </w:r>
            <w:r>
              <w:rPr>
                <w:spacing w:val="-6"/>
                <w:sz w:val="20"/>
              </w:rPr>
              <w:t xml:space="preserve"> </w:t>
            </w:r>
            <w:r>
              <w:rPr>
                <w:sz w:val="20"/>
              </w:rPr>
              <w:t>certain</w:t>
            </w:r>
            <w:r>
              <w:rPr>
                <w:spacing w:val="-6"/>
                <w:sz w:val="20"/>
              </w:rPr>
              <w:t xml:space="preserve"> </w:t>
            </w:r>
            <w:r>
              <w:rPr>
                <w:sz w:val="20"/>
              </w:rPr>
              <w:t>non-core</w:t>
            </w:r>
            <w:r>
              <w:rPr>
                <w:spacing w:val="-6"/>
                <w:sz w:val="20"/>
              </w:rPr>
              <w:t xml:space="preserve"> </w:t>
            </w:r>
            <w:r>
              <w:rPr>
                <w:sz w:val="20"/>
              </w:rPr>
              <w:t>activities</w:t>
            </w:r>
            <w:r>
              <w:rPr>
                <w:spacing w:val="-5"/>
                <w:sz w:val="20"/>
              </w:rPr>
              <w:t xml:space="preserve"> </w:t>
            </w:r>
            <w:r>
              <w:rPr>
                <w:sz w:val="20"/>
              </w:rPr>
              <w:t>of</w:t>
            </w:r>
            <w:r>
              <w:rPr>
                <w:spacing w:val="-4"/>
                <w:sz w:val="20"/>
              </w:rPr>
              <w:t xml:space="preserve"> </w:t>
            </w:r>
            <w:r>
              <w:rPr>
                <w:sz w:val="20"/>
              </w:rPr>
              <w:t>NHS</w:t>
            </w:r>
            <w:r>
              <w:rPr>
                <w:spacing w:val="-6"/>
                <w:sz w:val="20"/>
              </w:rPr>
              <w:t xml:space="preserve"> </w:t>
            </w:r>
            <w:r>
              <w:rPr>
                <w:sz w:val="20"/>
              </w:rPr>
              <w:t>providers</w:t>
            </w:r>
            <w:r>
              <w:rPr>
                <w:spacing w:val="-5"/>
                <w:sz w:val="20"/>
              </w:rPr>
              <w:t xml:space="preserve"> </w:t>
            </w:r>
            <w:r>
              <w:rPr>
                <w:sz w:val="20"/>
              </w:rPr>
              <w:t>potentially</w:t>
            </w:r>
            <w:r>
              <w:rPr>
                <w:spacing w:val="-11"/>
                <w:sz w:val="20"/>
              </w:rPr>
              <w:t xml:space="preserve"> </w:t>
            </w:r>
            <w:r>
              <w:rPr>
                <w:sz w:val="20"/>
              </w:rPr>
              <w:t>subject</w:t>
            </w:r>
            <w:r>
              <w:rPr>
                <w:spacing w:val="-6"/>
                <w:sz w:val="20"/>
              </w:rPr>
              <w:t xml:space="preserve"> </w:t>
            </w:r>
            <w:r>
              <w:rPr>
                <w:sz w:val="20"/>
              </w:rPr>
              <w:t>to</w:t>
            </w:r>
            <w:r>
              <w:rPr>
                <w:spacing w:val="-7"/>
                <w:sz w:val="20"/>
              </w:rPr>
              <w:t xml:space="preserve"> </w:t>
            </w:r>
            <w:r>
              <w:rPr>
                <w:sz w:val="20"/>
              </w:rPr>
              <w:t>corporation</w:t>
            </w:r>
            <w:r>
              <w:rPr>
                <w:spacing w:val="-7"/>
                <w:sz w:val="20"/>
              </w:rPr>
              <w:t xml:space="preserve"> </w:t>
            </w:r>
            <w:r>
              <w:rPr>
                <w:sz w:val="20"/>
              </w:rPr>
              <w:t>tax.</w:t>
            </w:r>
            <w:r>
              <w:rPr>
                <w:spacing w:val="-6"/>
                <w:sz w:val="20"/>
              </w:rPr>
              <w:t xml:space="preserve"> </w:t>
            </w:r>
            <w:r>
              <w:rPr>
                <w:sz w:val="20"/>
              </w:rPr>
              <w:t>NHS</w:t>
            </w:r>
            <w:r>
              <w:rPr>
                <w:spacing w:val="-6"/>
                <w:sz w:val="20"/>
              </w:rPr>
              <w:t xml:space="preserve"> </w:t>
            </w:r>
            <w:r>
              <w:rPr>
                <w:sz w:val="20"/>
              </w:rPr>
              <w:t>providers</w:t>
            </w:r>
            <w:r>
              <w:rPr>
                <w:spacing w:val="-5"/>
                <w:sz w:val="20"/>
              </w:rPr>
              <w:t xml:space="preserve"> </w:t>
            </w:r>
            <w:r>
              <w:rPr>
                <w:sz w:val="20"/>
              </w:rPr>
              <w:t>may</w:t>
            </w:r>
            <w:r>
              <w:rPr>
                <w:spacing w:val="-11"/>
                <w:sz w:val="20"/>
              </w:rPr>
              <w:t xml:space="preserve"> </w:t>
            </w:r>
            <w:r>
              <w:rPr>
                <w:sz w:val="20"/>
              </w:rPr>
              <w:t>also</w:t>
            </w:r>
            <w:r>
              <w:rPr>
                <w:spacing w:val="-6"/>
                <w:sz w:val="20"/>
              </w:rPr>
              <w:t xml:space="preserve"> </w:t>
            </w:r>
            <w:r>
              <w:rPr>
                <w:sz w:val="20"/>
              </w:rPr>
              <w:t>incur corporation tax liabilities through subsidiaries which are consolidated into their financial statements.</w:t>
            </w:r>
          </w:p>
          <w:p w14:paraId="0D787B0D" w14:textId="77777777" w:rsidR="00464E1E" w:rsidRDefault="00464E1E">
            <w:pPr>
              <w:pStyle w:val="TableParagraph"/>
              <w:spacing w:before="20"/>
              <w:rPr>
                <w:sz w:val="20"/>
              </w:rPr>
            </w:pPr>
          </w:p>
          <w:p w14:paraId="0D787B0E" w14:textId="77777777" w:rsidR="00464E1E" w:rsidRDefault="00000000">
            <w:pPr>
              <w:pStyle w:val="TableParagraph"/>
              <w:spacing w:line="256" w:lineRule="auto"/>
              <w:ind w:left="50" w:right="50"/>
              <w:jc w:val="both"/>
              <w:rPr>
                <w:sz w:val="20"/>
              </w:rPr>
            </w:pPr>
            <w:r>
              <w:rPr>
                <w:sz w:val="20"/>
              </w:rPr>
              <w:t>Corporation</w:t>
            </w:r>
            <w:r>
              <w:rPr>
                <w:spacing w:val="-7"/>
                <w:sz w:val="20"/>
              </w:rPr>
              <w:t xml:space="preserve"> </w:t>
            </w:r>
            <w:r>
              <w:rPr>
                <w:sz w:val="20"/>
              </w:rPr>
              <w:t>tax</w:t>
            </w:r>
            <w:r>
              <w:rPr>
                <w:spacing w:val="-5"/>
                <w:sz w:val="20"/>
              </w:rPr>
              <w:t xml:space="preserve"> </w:t>
            </w:r>
            <w:r>
              <w:rPr>
                <w:sz w:val="20"/>
              </w:rPr>
              <w:t>expense</w:t>
            </w:r>
            <w:r>
              <w:rPr>
                <w:spacing w:val="-6"/>
                <w:sz w:val="20"/>
              </w:rPr>
              <w:t xml:space="preserve"> </w:t>
            </w:r>
            <w:r>
              <w:rPr>
                <w:sz w:val="20"/>
              </w:rPr>
              <w:t>recognised</w:t>
            </w:r>
            <w:r>
              <w:rPr>
                <w:spacing w:val="-7"/>
                <w:sz w:val="20"/>
              </w:rPr>
              <w:t xml:space="preserve"> </w:t>
            </w:r>
            <w:r>
              <w:rPr>
                <w:sz w:val="20"/>
              </w:rPr>
              <w:t>in</w:t>
            </w:r>
            <w:r>
              <w:rPr>
                <w:spacing w:val="-6"/>
                <w:sz w:val="20"/>
              </w:rPr>
              <w:t xml:space="preserve"> </w:t>
            </w:r>
            <w:r>
              <w:rPr>
                <w:sz w:val="20"/>
              </w:rPr>
              <w:t>these</w:t>
            </w:r>
            <w:r>
              <w:rPr>
                <w:spacing w:val="-6"/>
                <w:sz w:val="20"/>
              </w:rPr>
              <w:t xml:space="preserve"> </w:t>
            </w:r>
            <w:r>
              <w:rPr>
                <w:sz w:val="20"/>
              </w:rPr>
              <w:t>financial</w:t>
            </w:r>
            <w:r>
              <w:rPr>
                <w:spacing w:val="-7"/>
                <w:sz w:val="20"/>
              </w:rPr>
              <w:t xml:space="preserve"> </w:t>
            </w:r>
            <w:r>
              <w:rPr>
                <w:sz w:val="20"/>
              </w:rPr>
              <w:t>statements</w:t>
            </w:r>
            <w:r>
              <w:rPr>
                <w:spacing w:val="-5"/>
                <w:sz w:val="20"/>
              </w:rPr>
              <w:t xml:space="preserve"> </w:t>
            </w:r>
            <w:r>
              <w:rPr>
                <w:sz w:val="20"/>
              </w:rPr>
              <w:t>represents</w:t>
            </w:r>
            <w:r>
              <w:rPr>
                <w:spacing w:val="-5"/>
                <w:sz w:val="20"/>
              </w:rPr>
              <w:t xml:space="preserve"> </w:t>
            </w:r>
            <w:r>
              <w:rPr>
                <w:sz w:val="20"/>
              </w:rPr>
              <w:t>the</w:t>
            </w:r>
            <w:r>
              <w:rPr>
                <w:spacing w:val="-6"/>
                <w:sz w:val="20"/>
              </w:rPr>
              <w:t xml:space="preserve"> </w:t>
            </w:r>
            <w:r>
              <w:rPr>
                <w:sz w:val="20"/>
              </w:rPr>
              <w:t>sum</w:t>
            </w:r>
            <w:r>
              <w:rPr>
                <w:spacing w:val="-3"/>
                <w:sz w:val="20"/>
              </w:rPr>
              <w:t xml:space="preserve"> </w:t>
            </w:r>
            <w:r>
              <w:rPr>
                <w:sz w:val="20"/>
              </w:rPr>
              <w:t>of</w:t>
            </w:r>
            <w:r>
              <w:rPr>
                <w:spacing w:val="-5"/>
                <w:sz w:val="20"/>
              </w:rPr>
              <w:t xml:space="preserve"> </w:t>
            </w:r>
            <w:r>
              <w:rPr>
                <w:sz w:val="20"/>
              </w:rPr>
              <w:t>the</w:t>
            </w:r>
            <w:r>
              <w:rPr>
                <w:spacing w:val="-6"/>
                <w:sz w:val="20"/>
              </w:rPr>
              <w:t xml:space="preserve"> </w:t>
            </w:r>
            <w:r>
              <w:rPr>
                <w:sz w:val="20"/>
              </w:rPr>
              <w:t>tax</w:t>
            </w:r>
            <w:r>
              <w:rPr>
                <w:spacing w:val="-5"/>
                <w:sz w:val="20"/>
              </w:rPr>
              <w:t xml:space="preserve"> </w:t>
            </w:r>
            <w:r>
              <w:rPr>
                <w:sz w:val="20"/>
              </w:rPr>
              <w:t>currently</w:t>
            </w:r>
            <w:r>
              <w:rPr>
                <w:spacing w:val="-12"/>
                <w:sz w:val="20"/>
              </w:rPr>
              <w:t xml:space="preserve"> </w:t>
            </w:r>
            <w:r>
              <w:rPr>
                <w:sz w:val="20"/>
              </w:rPr>
              <w:t>payable</w:t>
            </w:r>
            <w:r>
              <w:rPr>
                <w:spacing w:val="-6"/>
                <w:sz w:val="20"/>
              </w:rPr>
              <w:t xml:space="preserve"> </w:t>
            </w:r>
            <w:r>
              <w:rPr>
                <w:sz w:val="20"/>
              </w:rPr>
              <w:t>and deferred tax.</w:t>
            </w:r>
          </w:p>
          <w:p w14:paraId="0D787B0F" w14:textId="77777777" w:rsidR="00464E1E" w:rsidRDefault="00464E1E">
            <w:pPr>
              <w:pStyle w:val="TableParagraph"/>
              <w:spacing w:before="20"/>
              <w:rPr>
                <w:sz w:val="20"/>
              </w:rPr>
            </w:pPr>
          </w:p>
          <w:p w14:paraId="0D787B10" w14:textId="77777777" w:rsidR="00464E1E" w:rsidRDefault="00000000">
            <w:pPr>
              <w:pStyle w:val="TableParagraph"/>
              <w:spacing w:line="256" w:lineRule="auto"/>
              <w:ind w:left="50" w:right="75"/>
              <w:rPr>
                <w:sz w:val="20"/>
              </w:rPr>
            </w:pPr>
            <w:r>
              <w:rPr>
                <w:sz w:val="20"/>
              </w:rPr>
              <w:t>Current</w:t>
            </w:r>
            <w:r>
              <w:rPr>
                <w:spacing w:val="-1"/>
                <w:sz w:val="20"/>
              </w:rPr>
              <w:t xml:space="preserve"> </w:t>
            </w:r>
            <w:r>
              <w:rPr>
                <w:sz w:val="20"/>
              </w:rPr>
              <w:t>tax is the</w:t>
            </w:r>
            <w:r>
              <w:rPr>
                <w:spacing w:val="-1"/>
                <w:sz w:val="20"/>
              </w:rPr>
              <w:t xml:space="preserve"> </w:t>
            </w:r>
            <w:r>
              <w:rPr>
                <w:sz w:val="20"/>
              </w:rPr>
              <w:t>expected</w:t>
            </w:r>
            <w:r>
              <w:rPr>
                <w:spacing w:val="-2"/>
                <w:sz w:val="20"/>
              </w:rPr>
              <w:t xml:space="preserve"> </w:t>
            </w:r>
            <w:r>
              <w:rPr>
                <w:sz w:val="20"/>
              </w:rPr>
              <w:t>tax payable</w:t>
            </w:r>
            <w:r>
              <w:rPr>
                <w:spacing w:val="-1"/>
                <w:sz w:val="20"/>
              </w:rPr>
              <w:t xml:space="preserve"> </w:t>
            </w:r>
            <w:r>
              <w:rPr>
                <w:sz w:val="20"/>
              </w:rPr>
              <w:t>on</w:t>
            </w:r>
            <w:r>
              <w:rPr>
                <w:spacing w:val="-1"/>
                <w:sz w:val="20"/>
              </w:rPr>
              <w:t xml:space="preserve"> </w:t>
            </w:r>
            <w:r>
              <w:rPr>
                <w:sz w:val="20"/>
              </w:rPr>
              <w:t>the</w:t>
            </w:r>
            <w:r>
              <w:rPr>
                <w:spacing w:val="-2"/>
                <w:sz w:val="20"/>
              </w:rPr>
              <w:t xml:space="preserve"> </w:t>
            </w:r>
            <w:r>
              <w:rPr>
                <w:sz w:val="20"/>
              </w:rPr>
              <w:t>taxable</w:t>
            </w:r>
            <w:r>
              <w:rPr>
                <w:spacing w:val="-1"/>
                <w:sz w:val="20"/>
              </w:rPr>
              <w:t xml:space="preserve"> </w:t>
            </w:r>
            <w:r>
              <w:rPr>
                <w:sz w:val="20"/>
              </w:rPr>
              <w:t>surpluses generated</w:t>
            </w:r>
            <w:r>
              <w:rPr>
                <w:spacing w:val="-1"/>
                <w:sz w:val="20"/>
              </w:rPr>
              <w:t xml:space="preserve"> </w:t>
            </w:r>
            <w:r>
              <w:rPr>
                <w:sz w:val="20"/>
              </w:rPr>
              <w:t>during</w:t>
            </w:r>
            <w:r>
              <w:rPr>
                <w:spacing w:val="-1"/>
                <w:sz w:val="20"/>
              </w:rPr>
              <w:t xml:space="preserve"> </w:t>
            </w:r>
            <w:r>
              <w:rPr>
                <w:sz w:val="20"/>
              </w:rPr>
              <w:t>the</w:t>
            </w:r>
            <w:r>
              <w:rPr>
                <w:spacing w:val="-2"/>
                <w:sz w:val="20"/>
              </w:rPr>
              <w:t xml:space="preserve"> </w:t>
            </w:r>
            <w:r>
              <w:rPr>
                <w:sz w:val="20"/>
              </w:rPr>
              <w:t>year,</w:t>
            </w:r>
            <w:r>
              <w:rPr>
                <w:spacing w:val="-1"/>
                <w:sz w:val="20"/>
              </w:rPr>
              <w:t xml:space="preserve"> </w:t>
            </w:r>
            <w:r>
              <w:rPr>
                <w:sz w:val="20"/>
              </w:rPr>
              <w:t>using</w:t>
            </w:r>
            <w:r>
              <w:rPr>
                <w:spacing w:val="-2"/>
                <w:sz w:val="20"/>
              </w:rPr>
              <w:t xml:space="preserve"> </w:t>
            </w:r>
            <w:r>
              <w:rPr>
                <w:sz w:val="20"/>
              </w:rPr>
              <w:t>tax rates enacted or</w:t>
            </w:r>
            <w:r>
              <w:rPr>
                <w:spacing w:val="-6"/>
                <w:sz w:val="20"/>
              </w:rPr>
              <w:t xml:space="preserve"> </w:t>
            </w:r>
            <w:r>
              <w:rPr>
                <w:sz w:val="20"/>
              </w:rPr>
              <w:t>substantively</w:t>
            </w:r>
            <w:r>
              <w:rPr>
                <w:spacing w:val="-11"/>
                <w:sz w:val="20"/>
              </w:rPr>
              <w:t xml:space="preserve"> </w:t>
            </w:r>
            <w:r>
              <w:rPr>
                <w:sz w:val="20"/>
              </w:rPr>
              <w:t>enacted</w:t>
            </w:r>
            <w:r>
              <w:rPr>
                <w:spacing w:val="-7"/>
                <w:sz w:val="20"/>
              </w:rPr>
              <w:t xml:space="preserve"> </w:t>
            </w:r>
            <w:r>
              <w:rPr>
                <w:sz w:val="20"/>
              </w:rPr>
              <w:t>at</w:t>
            </w:r>
            <w:r>
              <w:rPr>
                <w:spacing w:val="-6"/>
                <w:sz w:val="20"/>
              </w:rPr>
              <w:t xml:space="preserve"> </w:t>
            </w:r>
            <w:r>
              <w:rPr>
                <w:sz w:val="20"/>
              </w:rPr>
              <w:t>the</w:t>
            </w:r>
            <w:r>
              <w:rPr>
                <w:spacing w:val="-6"/>
                <w:sz w:val="20"/>
              </w:rPr>
              <w:t xml:space="preserve"> </w:t>
            </w:r>
            <w:r>
              <w:rPr>
                <w:sz w:val="20"/>
              </w:rPr>
              <w:t>end</w:t>
            </w:r>
            <w:r>
              <w:rPr>
                <w:spacing w:val="-7"/>
                <w:sz w:val="20"/>
              </w:rPr>
              <w:t xml:space="preserve"> </w:t>
            </w:r>
            <w:r>
              <w:rPr>
                <w:sz w:val="20"/>
              </w:rPr>
              <w:t>of</w:t>
            </w:r>
            <w:r>
              <w:rPr>
                <w:spacing w:val="-4"/>
                <w:sz w:val="20"/>
              </w:rPr>
              <w:t xml:space="preserve"> </w:t>
            </w:r>
            <w:r>
              <w:rPr>
                <w:sz w:val="20"/>
              </w:rPr>
              <w:t>the</w:t>
            </w:r>
            <w:r>
              <w:rPr>
                <w:spacing w:val="-6"/>
                <w:sz w:val="20"/>
              </w:rPr>
              <w:t xml:space="preserve"> </w:t>
            </w:r>
            <w:r>
              <w:rPr>
                <w:sz w:val="20"/>
              </w:rPr>
              <w:t>reporting</w:t>
            </w:r>
            <w:r>
              <w:rPr>
                <w:spacing w:val="-7"/>
                <w:sz w:val="20"/>
              </w:rPr>
              <w:t xml:space="preserve"> </w:t>
            </w:r>
            <w:r>
              <w:rPr>
                <w:sz w:val="20"/>
              </w:rPr>
              <w:t>period,</w:t>
            </w:r>
            <w:r>
              <w:rPr>
                <w:spacing w:val="-6"/>
                <w:sz w:val="20"/>
              </w:rPr>
              <w:t xml:space="preserve"> </w:t>
            </w:r>
            <w:r>
              <w:rPr>
                <w:sz w:val="20"/>
              </w:rPr>
              <w:t>and</w:t>
            </w:r>
            <w:r>
              <w:rPr>
                <w:spacing w:val="-7"/>
                <w:sz w:val="20"/>
              </w:rPr>
              <w:t xml:space="preserve"> </w:t>
            </w:r>
            <w:r>
              <w:rPr>
                <w:sz w:val="20"/>
              </w:rPr>
              <w:t>any</w:t>
            </w:r>
            <w:r>
              <w:rPr>
                <w:spacing w:val="-11"/>
                <w:sz w:val="20"/>
              </w:rPr>
              <w:t xml:space="preserve"> </w:t>
            </w:r>
            <w:r>
              <w:rPr>
                <w:sz w:val="20"/>
              </w:rPr>
              <w:t>adjustments</w:t>
            </w:r>
            <w:r>
              <w:rPr>
                <w:spacing w:val="-5"/>
                <w:sz w:val="20"/>
              </w:rPr>
              <w:t xml:space="preserve"> </w:t>
            </w:r>
            <w:r>
              <w:rPr>
                <w:sz w:val="20"/>
              </w:rPr>
              <w:t>to</w:t>
            </w:r>
            <w:r>
              <w:rPr>
                <w:spacing w:val="-7"/>
                <w:sz w:val="20"/>
              </w:rPr>
              <w:t xml:space="preserve"> </w:t>
            </w:r>
            <w:r>
              <w:rPr>
                <w:sz w:val="20"/>
              </w:rPr>
              <w:t>tax</w:t>
            </w:r>
            <w:r>
              <w:rPr>
                <w:spacing w:val="-5"/>
                <w:sz w:val="20"/>
              </w:rPr>
              <w:t xml:space="preserve"> </w:t>
            </w:r>
            <w:r>
              <w:rPr>
                <w:sz w:val="20"/>
              </w:rPr>
              <w:t>payable</w:t>
            </w:r>
            <w:r>
              <w:rPr>
                <w:spacing w:val="-6"/>
                <w:sz w:val="20"/>
              </w:rPr>
              <w:t xml:space="preserve"> </w:t>
            </w:r>
            <w:r>
              <w:rPr>
                <w:sz w:val="20"/>
              </w:rPr>
              <w:t>in</w:t>
            </w:r>
            <w:r>
              <w:rPr>
                <w:spacing w:val="-6"/>
                <w:sz w:val="20"/>
              </w:rPr>
              <w:t xml:space="preserve"> </w:t>
            </w:r>
            <w:r>
              <w:rPr>
                <w:sz w:val="20"/>
              </w:rPr>
              <w:t>respect</w:t>
            </w:r>
            <w:r>
              <w:rPr>
                <w:spacing w:val="-6"/>
                <w:sz w:val="20"/>
              </w:rPr>
              <w:t xml:space="preserve"> </w:t>
            </w:r>
            <w:r>
              <w:rPr>
                <w:sz w:val="20"/>
              </w:rPr>
              <w:t>of</w:t>
            </w:r>
            <w:r>
              <w:rPr>
                <w:spacing w:val="-4"/>
                <w:sz w:val="20"/>
              </w:rPr>
              <w:t xml:space="preserve"> </w:t>
            </w:r>
            <w:r>
              <w:rPr>
                <w:sz w:val="20"/>
              </w:rPr>
              <w:t xml:space="preserve">previous </w:t>
            </w:r>
            <w:r>
              <w:rPr>
                <w:spacing w:val="-2"/>
                <w:sz w:val="20"/>
              </w:rPr>
              <w:t>years.</w:t>
            </w:r>
          </w:p>
        </w:tc>
      </w:tr>
      <w:tr w:rsidR="00464E1E" w14:paraId="0D787B13" w14:textId="77777777">
        <w:trPr>
          <w:trHeight w:val="450"/>
        </w:trPr>
        <w:tc>
          <w:tcPr>
            <w:tcW w:w="10453" w:type="dxa"/>
          </w:tcPr>
          <w:p w14:paraId="0D787B12" w14:textId="77777777" w:rsidR="00464E1E" w:rsidRDefault="00000000">
            <w:pPr>
              <w:pStyle w:val="TableParagraph"/>
              <w:spacing w:before="93"/>
              <w:ind w:left="50"/>
              <w:rPr>
                <w:b/>
                <w:sz w:val="20"/>
              </w:rPr>
            </w:pPr>
            <w:r>
              <w:rPr>
                <w:b/>
                <w:sz w:val="20"/>
              </w:rPr>
              <w:t>Note</w:t>
            </w:r>
            <w:r>
              <w:rPr>
                <w:b/>
                <w:spacing w:val="-8"/>
                <w:sz w:val="20"/>
              </w:rPr>
              <w:t xml:space="preserve"> </w:t>
            </w:r>
            <w:r>
              <w:rPr>
                <w:b/>
                <w:sz w:val="20"/>
              </w:rPr>
              <w:t>1.20</w:t>
            </w:r>
            <w:r>
              <w:rPr>
                <w:b/>
                <w:spacing w:val="-7"/>
                <w:sz w:val="20"/>
              </w:rPr>
              <w:t xml:space="preserve"> </w:t>
            </w:r>
            <w:r>
              <w:rPr>
                <w:b/>
                <w:sz w:val="20"/>
              </w:rPr>
              <w:t>Climate</w:t>
            </w:r>
            <w:r>
              <w:rPr>
                <w:b/>
                <w:spacing w:val="-7"/>
                <w:sz w:val="20"/>
              </w:rPr>
              <w:t xml:space="preserve"> </w:t>
            </w:r>
            <w:r>
              <w:rPr>
                <w:b/>
                <w:sz w:val="20"/>
              </w:rPr>
              <w:t>change</w:t>
            </w:r>
            <w:r>
              <w:rPr>
                <w:b/>
                <w:spacing w:val="-7"/>
                <w:sz w:val="20"/>
              </w:rPr>
              <w:t xml:space="preserve"> </w:t>
            </w:r>
            <w:r>
              <w:rPr>
                <w:b/>
                <w:spacing w:val="-4"/>
                <w:sz w:val="20"/>
              </w:rPr>
              <w:t>levy</w:t>
            </w:r>
          </w:p>
        </w:tc>
      </w:tr>
      <w:tr w:rsidR="00464E1E" w14:paraId="0D787B15" w14:textId="77777777">
        <w:trPr>
          <w:trHeight w:val="597"/>
        </w:trPr>
        <w:tc>
          <w:tcPr>
            <w:tcW w:w="10453" w:type="dxa"/>
          </w:tcPr>
          <w:p w14:paraId="0D787B14" w14:textId="77777777" w:rsidR="00464E1E" w:rsidRDefault="00000000">
            <w:pPr>
              <w:pStyle w:val="TableParagraph"/>
              <w:spacing w:before="97" w:line="240" w:lineRule="atLeast"/>
              <w:ind w:left="50"/>
              <w:rPr>
                <w:sz w:val="20"/>
              </w:rPr>
            </w:pPr>
            <w:r>
              <w:rPr>
                <w:sz w:val="20"/>
              </w:rPr>
              <w:t>Expenditure</w:t>
            </w:r>
            <w:r>
              <w:rPr>
                <w:spacing w:val="-6"/>
                <w:sz w:val="20"/>
              </w:rPr>
              <w:t xml:space="preserve"> </w:t>
            </w:r>
            <w:r>
              <w:rPr>
                <w:sz w:val="20"/>
              </w:rPr>
              <w:t>on</w:t>
            </w:r>
            <w:r>
              <w:rPr>
                <w:spacing w:val="-7"/>
                <w:sz w:val="20"/>
              </w:rPr>
              <w:t xml:space="preserve"> </w:t>
            </w:r>
            <w:r>
              <w:rPr>
                <w:sz w:val="20"/>
              </w:rPr>
              <w:t>the</w:t>
            </w:r>
            <w:r>
              <w:rPr>
                <w:spacing w:val="-6"/>
                <w:sz w:val="20"/>
              </w:rPr>
              <w:t xml:space="preserve"> </w:t>
            </w:r>
            <w:r>
              <w:rPr>
                <w:sz w:val="20"/>
              </w:rPr>
              <w:t>climate</w:t>
            </w:r>
            <w:r>
              <w:rPr>
                <w:spacing w:val="-7"/>
                <w:sz w:val="20"/>
              </w:rPr>
              <w:t xml:space="preserve"> </w:t>
            </w:r>
            <w:r>
              <w:rPr>
                <w:sz w:val="20"/>
              </w:rPr>
              <w:t>change</w:t>
            </w:r>
            <w:r>
              <w:rPr>
                <w:spacing w:val="-6"/>
                <w:sz w:val="20"/>
              </w:rPr>
              <w:t xml:space="preserve"> </w:t>
            </w:r>
            <w:r>
              <w:rPr>
                <w:sz w:val="20"/>
              </w:rPr>
              <w:t>levy</w:t>
            </w:r>
            <w:r>
              <w:rPr>
                <w:spacing w:val="-12"/>
                <w:sz w:val="20"/>
              </w:rPr>
              <w:t xml:space="preserve"> </w:t>
            </w:r>
            <w:r>
              <w:rPr>
                <w:sz w:val="20"/>
              </w:rPr>
              <w:t>is</w:t>
            </w:r>
            <w:r>
              <w:rPr>
                <w:spacing w:val="-5"/>
                <w:sz w:val="20"/>
              </w:rPr>
              <w:t xml:space="preserve"> </w:t>
            </w:r>
            <w:r>
              <w:rPr>
                <w:sz w:val="20"/>
              </w:rPr>
              <w:t>recognised</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Consolidated</w:t>
            </w:r>
            <w:r>
              <w:rPr>
                <w:spacing w:val="-7"/>
                <w:sz w:val="20"/>
              </w:rPr>
              <w:t xml:space="preserve"> </w:t>
            </w:r>
            <w:r>
              <w:rPr>
                <w:sz w:val="20"/>
              </w:rPr>
              <w:t>Statement</w:t>
            </w:r>
            <w:r>
              <w:rPr>
                <w:spacing w:val="-6"/>
                <w:sz w:val="20"/>
              </w:rPr>
              <w:t xml:space="preserve"> </w:t>
            </w:r>
            <w:r>
              <w:rPr>
                <w:sz w:val="20"/>
              </w:rPr>
              <w:t>of</w:t>
            </w:r>
            <w:r>
              <w:rPr>
                <w:spacing w:val="-4"/>
                <w:sz w:val="20"/>
              </w:rPr>
              <w:t xml:space="preserve"> </w:t>
            </w:r>
            <w:r>
              <w:rPr>
                <w:sz w:val="20"/>
              </w:rPr>
              <w:t>Comprehensive</w:t>
            </w:r>
            <w:r>
              <w:rPr>
                <w:spacing w:val="-6"/>
                <w:sz w:val="20"/>
              </w:rPr>
              <w:t xml:space="preserve"> </w:t>
            </w:r>
            <w:r>
              <w:rPr>
                <w:sz w:val="20"/>
              </w:rPr>
              <w:t>Income</w:t>
            </w:r>
            <w:r>
              <w:rPr>
                <w:spacing w:val="-6"/>
                <w:sz w:val="20"/>
              </w:rPr>
              <w:t xml:space="preserve"> </w:t>
            </w:r>
            <w:r>
              <w:rPr>
                <w:sz w:val="20"/>
              </w:rPr>
              <w:t>as incurred, based on the prevailing chargeable rates for energy consumption.</w:t>
            </w:r>
          </w:p>
        </w:tc>
      </w:tr>
    </w:tbl>
    <w:p w14:paraId="0D787B16" w14:textId="77777777" w:rsidR="00464E1E" w:rsidRDefault="00464E1E">
      <w:pPr>
        <w:pStyle w:val="BodyText"/>
        <w:spacing w:before="108"/>
        <w:rPr>
          <w:sz w:val="20"/>
        </w:rPr>
      </w:pPr>
    </w:p>
    <w:p w14:paraId="0D787B17" w14:textId="77777777" w:rsidR="00464E1E" w:rsidRDefault="00000000">
      <w:pPr>
        <w:ind w:left="167"/>
        <w:rPr>
          <w:b/>
          <w:sz w:val="20"/>
        </w:rPr>
      </w:pPr>
      <w:r>
        <w:rPr>
          <w:b/>
          <w:sz w:val="20"/>
        </w:rPr>
        <w:t>Note</w:t>
      </w:r>
      <w:r>
        <w:rPr>
          <w:b/>
          <w:spacing w:val="-7"/>
          <w:sz w:val="20"/>
        </w:rPr>
        <w:t xml:space="preserve"> </w:t>
      </w:r>
      <w:r>
        <w:rPr>
          <w:b/>
          <w:sz w:val="20"/>
        </w:rPr>
        <w:t>1.21</w:t>
      </w:r>
      <w:r>
        <w:rPr>
          <w:b/>
          <w:spacing w:val="-7"/>
          <w:sz w:val="20"/>
        </w:rPr>
        <w:t xml:space="preserve"> </w:t>
      </w:r>
      <w:r>
        <w:rPr>
          <w:b/>
          <w:sz w:val="20"/>
        </w:rPr>
        <w:t>Foreign</w:t>
      </w:r>
      <w:r>
        <w:rPr>
          <w:b/>
          <w:spacing w:val="-5"/>
          <w:sz w:val="20"/>
        </w:rPr>
        <w:t xml:space="preserve"> </w:t>
      </w:r>
      <w:r>
        <w:rPr>
          <w:b/>
          <w:spacing w:val="-2"/>
          <w:sz w:val="20"/>
        </w:rPr>
        <w:t>exchange</w:t>
      </w:r>
    </w:p>
    <w:p w14:paraId="0D787B18" w14:textId="77777777" w:rsidR="00464E1E" w:rsidRDefault="00464E1E">
      <w:pPr>
        <w:pStyle w:val="BodyText"/>
        <w:spacing w:before="7"/>
        <w:rPr>
          <w:b/>
          <w:sz w:val="18"/>
        </w:rPr>
      </w:pPr>
    </w:p>
    <w:tbl>
      <w:tblPr>
        <w:tblW w:w="0" w:type="auto"/>
        <w:tblInd w:w="125" w:type="dxa"/>
        <w:tblLayout w:type="fixed"/>
        <w:tblCellMar>
          <w:left w:w="0" w:type="dxa"/>
          <w:right w:w="0" w:type="dxa"/>
        </w:tblCellMar>
        <w:tblLook w:val="01E0" w:firstRow="1" w:lastRow="1" w:firstColumn="1" w:lastColumn="1" w:noHBand="0" w:noVBand="0"/>
      </w:tblPr>
      <w:tblGrid>
        <w:gridCol w:w="288"/>
        <w:gridCol w:w="10160"/>
      </w:tblGrid>
      <w:tr w:rsidR="00464E1E" w14:paraId="0D787B1A" w14:textId="77777777">
        <w:trPr>
          <w:trHeight w:val="630"/>
        </w:trPr>
        <w:tc>
          <w:tcPr>
            <w:tcW w:w="10448" w:type="dxa"/>
            <w:gridSpan w:val="2"/>
          </w:tcPr>
          <w:p w14:paraId="0D787B19" w14:textId="77777777" w:rsidR="00464E1E" w:rsidRDefault="00000000">
            <w:pPr>
              <w:pStyle w:val="TableParagraph"/>
              <w:spacing w:line="256" w:lineRule="auto"/>
              <w:ind w:left="50"/>
              <w:rPr>
                <w:sz w:val="20"/>
              </w:rPr>
            </w:pPr>
            <w:r>
              <w:rPr>
                <w:sz w:val="20"/>
              </w:rPr>
              <w:t>The</w:t>
            </w:r>
            <w:r>
              <w:rPr>
                <w:spacing w:val="-7"/>
                <w:sz w:val="20"/>
              </w:rPr>
              <w:t xml:space="preserve"> </w:t>
            </w:r>
            <w:r>
              <w:rPr>
                <w:sz w:val="20"/>
              </w:rPr>
              <w:t>functional</w:t>
            </w:r>
            <w:r>
              <w:rPr>
                <w:spacing w:val="-7"/>
                <w:sz w:val="20"/>
              </w:rPr>
              <w:t xml:space="preserve"> </w:t>
            </w:r>
            <w:r>
              <w:rPr>
                <w:sz w:val="20"/>
              </w:rPr>
              <w:t>and</w:t>
            </w:r>
            <w:r>
              <w:rPr>
                <w:spacing w:val="-6"/>
                <w:sz w:val="20"/>
              </w:rPr>
              <w:t xml:space="preserve"> </w:t>
            </w:r>
            <w:r>
              <w:rPr>
                <w:sz w:val="20"/>
              </w:rPr>
              <w:t>presentation</w:t>
            </w:r>
            <w:r>
              <w:rPr>
                <w:spacing w:val="-7"/>
                <w:sz w:val="20"/>
              </w:rPr>
              <w:t xml:space="preserve"> </w:t>
            </w:r>
            <w:r>
              <w:rPr>
                <w:sz w:val="20"/>
              </w:rPr>
              <w:t>currency</w:t>
            </w:r>
            <w:r>
              <w:rPr>
                <w:spacing w:val="-11"/>
                <w:sz w:val="20"/>
              </w:rPr>
              <w:t xml:space="preserve"> </w:t>
            </w:r>
            <w:r>
              <w:rPr>
                <w:sz w:val="20"/>
              </w:rPr>
              <w:t>of</w:t>
            </w:r>
            <w:r>
              <w:rPr>
                <w:spacing w:val="-4"/>
                <w:sz w:val="20"/>
              </w:rPr>
              <w:t xml:space="preserve"> </w:t>
            </w:r>
            <w:r>
              <w:rPr>
                <w:sz w:val="20"/>
              </w:rPr>
              <w:t>NHS</w:t>
            </w:r>
            <w:r>
              <w:rPr>
                <w:spacing w:val="-6"/>
                <w:sz w:val="20"/>
              </w:rPr>
              <w:t xml:space="preserve"> </w:t>
            </w:r>
            <w:r>
              <w:rPr>
                <w:sz w:val="20"/>
              </w:rPr>
              <w:t>providers</w:t>
            </w:r>
            <w:r>
              <w:rPr>
                <w:spacing w:val="-5"/>
                <w:sz w:val="20"/>
              </w:rPr>
              <w:t xml:space="preserve"> </w:t>
            </w:r>
            <w:r>
              <w:rPr>
                <w:sz w:val="20"/>
              </w:rPr>
              <w:t>is</w:t>
            </w:r>
            <w:r>
              <w:rPr>
                <w:spacing w:val="-5"/>
                <w:sz w:val="20"/>
              </w:rPr>
              <w:t xml:space="preserve"> </w:t>
            </w:r>
            <w:r>
              <w:rPr>
                <w:sz w:val="20"/>
              </w:rPr>
              <w:t>sterling.</w:t>
            </w:r>
            <w:r>
              <w:rPr>
                <w:spacing w:val="-6"/>
                <w:sz w:val="20"/>
              </w:rPr>
              <w:t xml:space="preserve"> </w:t>
            </w:r>
            <w:r>
              <w:rPr>
                <w:sz w:val="20"/>
              </w:rPr>
              <w:t>A</w:t>
            </w:r>
            <w:r>
              <w:rPr>
                <w:spacing w:val="-7"/>
                <w:sz w:val="20"/>
              </w:rPr>
              <w:t xml:space="preserve"> </w:t>
            </w:r>
            <w:r>
              <w:rPr>
                <w:sz w:val="20"/>
              </w:rPr>
              <w:t>transaction</w:t>
            </w:r>
            <w:r>
              <w:rPr>
                <w:spacing w:val="-7"/>
                <w:sz w:val="20"/>
              </w:rPr>
              <w:t xml:space="preserve"> </w:t>
            </w:r>
            <w:r>
              <w:rPr>
                <w:sz w:val="20"/>
              </w:rPr>
              <w:t>which</w:t>
            </w:r>
            <w:r>
              <w:rPr>
                <w:spacing w:val="-6"/>
                <w:sz w:val="20"/>
              </w:rPr>
              <w:t xml:space="preserve"> </w:t>
            </w:r>
            <w:r>
              <w:rPr>
                <w:sz w:val="20"/>
              </w:rPr>
              <w:t>is</w:t>
            </w:r>
            <w:r>
              <w:rPr>
                <w:spacing w:val="-5"/>
                <w:sz w:val="20"/>
              </w:rPr>
              <w:t xml:space="preserve"> </w:t>
            </w:r>
            <w:r>
              <w:rPr>
                <w:sz w:val="20"/>
              </w:rPr>
              <w:t>denominated</w:t>
            </w:r>
            <w:r>
              <w:rPr>
                <w:spacing w:val="-7"/>
                <w:sz w:val="20"/>
              </w:rPr>
              <w:t xml:space="preserve"> </w:t>
            </w:r>
            <w:r>
              <w:rPr>
                <w:sz w:val="20"/>
              </w:rPr>
              <w:t>in</w:t>
            </w:r>
            <w:r>
              <w:rPr>
                <w:spacing w:val="-6"/>
                <w:sz w:val="20"/>
              </w:rPr>
              <w:t xml:space="preserve"> </w:t>
            </w:r>
            <w:r>
              <w:rPr>
                <w:sz w:val="20"/>
              </w:rPr>
              <w:t>a</w:t>
            </w:r>
            <w:r>
              <w:rPr>
                <w:spacing w:val="-7"/>
                <w:sz w:val="20"/>
              </w:rPr>
              <w:t xml:space="preserve"> </w:t>
            </w:r>
            <w:r>
              <w:rPr>
                <w:sz w:val="20"/>
              </w:rPr>
              <w:t>foreign currency</w:t>
            </w:r>
            <w:r>
              <w:rPr>
                <w:spacing w:val="-3"/>
                <w:sz w:val="20"/>
              </w:rPr>
              <w:t xml:space="preserve"> </w:t>
            </w:r>
            <w:r>
              <w:rPr>
                <w:sz w:val="20"/>
              </w:rPr>
              <w:t>is translated into the functional currency</w:t>
            </w:r>
            <w:r>
              <w:rPr>
                <w:spacing w:val="-3"/>
                <w:sz w:val="20"/>
              </w:rPr>
              <w:t xml:space="preserve"> </w:t>
            </w:r>
            <w:r>
              <w:rPr>
                <w:sz w:val="20"/>
              </w:rPr>
              <w:t>at the spot exchange rate on the date of the transaction.</w:t>
            </w:r>
          </w:p>
        </w:tc>
      </w:tr>
      <w:tr w:rsidR="00464E1E" w14:paraId="0D787B1C" w14:textId="77777777">
        <w:trPr>
          <w:trHeight w:val="476"/>
        </w:trPr>
        <w:tc>
          <w:tcPr>
            <w:tcW w:w="10448" w:type="dxa"/>
            <w:gridSpan w:val="2"/>
          </w:tcPr>
          <w:p w14:paraId="0D787B1B" w14:textId="77777777" w:rsidR="00464E1E" w:rsidRDefault="00000000">
            <w:pPr>
              <w:pStyle w:val="TableParagraph"/>
              <w:spacing w:before="154"/>
              <w:ind w:left="50"/>
              <w:rPr>
                <w:sz w:val="20"/>
              </w:rPr>
            </w:pPr>
            <w:r>
              <w:rPr>
                <w:sz w:val="20"/>
              </w:rPr>
              <w:t>Where</w:t>
            </w:r>
            <w:r>
              <w:rPr>
                <w:spacing w:val="-9"/>
                <w:sz w:val="20"/>
              </w:rPr>
              <w:t xml:space="preserve"> </w:t>
            </w:r>
            <w:r>
              <w:rPr>
                <w:sz w:val="20"/>
              </w:rPr>
              <w:t>an</w:t>
            </w:r>
            <w:r>
              <w:rPr>
                <w:spacing w:val="-8"/>
                <w:sz w:val="20"/>
              </w:rPr>
              <w:t xml:space="preserve"> </w:t>
            </w:r>
            <w:r>
              <w:rPr>
                <w:sz w:val="20"/>
              </w:rPr>
              <w:t>NHS</w:t>
            </w:r>
            <w:r>
              <w:rPr>
                <w:spacing w:val="-9"/>
                <w:sz w:val="20"/>
              </w:rPr>
              <w:t xml:space="preserve"> </w:t>
            </w:r>
            <w:r>
              <w:rPr>
                <w:sz w:val="20"/>
              </w:rPr>
              <w:t>provider</w:t>
            </w:r>
            <w:r>
              <w:rPr>
                <w:spacing w:val="-7"/>
                <w:sz w:val="20"/>
              </w:rPr>
              <w:t xml:space="preserve"> </w:t>
            </w:r>
            <w:r>
              <w:rPr>
                <w:sz w:val="20"/>
              </w:rPr>
              <w:t>has</w:t>
            </w:r>
            <w:r>
              <w:rPr>
                <w:spacing w:val="-8"/>
                <w:sz w:val="20"/>
              </w:rPr>
              <w:t xml:space="preserve"> </w:t>
            </w:r>
            <w:r>
              <w:rPr>
                <w:sz w:val="20"/>
              </w:rPr>
              <w:t>assets</w:t>
            </w:r>
            <w:r>
              <w:rPr>
                <w:spacing w:val="-7"/>
                <w:sz w:val="20"/>
              </w:rPr>
              <w:t xml:space="preserve"> </w:t>
            </w:r>
            <w:r>
              <w:rPr>
                <w:sz w:val="20"/>
              </w:rPr>
              <w:t>or</w:t>
            </w:r>
            <w:r>
              <w:rPr>
                <w:spacing w:val="-8"/>
                <w:sz w:val="20"/>
              </w:rPr>
              <w:t xml:space="preserve"> </w:t>
            </w:r>
            <w:r>
              <w:rPr>
                <w:sz w:val="20"/>
              </w:rPr>
              <w:t>liabilities</w:t>
            </w:r>
            <w:r>
              <w:rPr>
                <w:spacing w:val="-7"/>
                <w:sz w:val="20"/>
              </w:rPr>
              <w:t xml:space="preserve"> </w:t>
            </w:r>
            <w:r>
              <w:rPr>
                <w:sz w:val="20"/>
              </w:rPr>
              <w:t>denominated</w:t>
            </w:r>
            <w:r>
              <w:rPr>
                <w:spacing w:val="-10"/>
                <w:sz w:val="20"/>
              </w:rPr>
              <w:t xml:space="preserve"> </w:t>
            </w:r>
            <w:r>
              <w:rPr>
                <w:sz w:val="20"/>
              </w:rPr>
              <w:t>in</w:t>
            </w:r>
            <w:r>
              <w:rPr>
                <w:spacing w:val="-8"/>
                <w:sz w:val="20"/>
              </w:rPr>
              <w:t xml:space="preserve"> </w:t>
            </w:r>
            <w:r>
              <w:rPr>
                <w:sz w:val="20"/>
              </w:rPr>
              <w:t>a</w:t>
            </w:r>
            <w:r>
              <w:rPr>
                <w:spacing w:val="-9"/>
                <w:sz w:val="20"/>
              </w:rPr>
              <w:t xml:space="preserve"> </w:t>
            </w:r>
            <w:r>
              <w:rPr>
                <w:sz w:val="20"/>
              </w:rPr>
              <w:t>foreign</w:t>
            </w:r>
            <w:r>
              <w:rPr>
                <w:spacing w:val="-9"/>
                <w:sz w:val="20"/>
              </w:rPr>
              <w:t xml:space="preserve"> </w:t>
            </w:r>
            <w:r>
              <w:rPr>
                <w:sz w:val="20"/>
              </w:rPr>
              <w:t>currency</w:t>
            </w:r>
            <w:r>
              <w:rPr>
                <w:spacing w:val="-13"/>
                <w:sz w:val="20"/>
              </w:rPr>
              <w:t xml:space="preserve"> </w:t>
            </w:r>
            <w:r>
              <w:rPr>
                <w:sz w:val="20"/>
              </w:rPr>
              <w:t>at</w:t>
            </w:r>
            <w:r>
              <w:rPr>
                <w:spacing w:val="-8"/>
                <w:sz w:val="20"/>
              </w:rPr>
              <w:t xml:space="preserve"> </w:t>
            </w:r>
            <w:r>
              <w:rPr>
                <w:sz w:val="20"/>
              </w:rPr>
              <w:t>the</w:t>
            </w:r>
            <w:r>
              <w:rPr>
                <w:spacing w:val="-9"/>
                <w:sz w:val="20"/>
              </w:rPr>
              <w:t xml:space="preserve"> </w:t>
            </w:r>
            <w:r>
              <w:rPr>
                <w:sz w:val="20"/>
              </w:rPr>
              <w:t>reporting</w:t>
            </w:r>
            <w:r>
              <w:rPr>
                <w:spacing w:val="-9"/>
                <w:sz w:val="20"/>
              </w:rPr>
              <w:t xml:space="preserve"> </w:t>
            </w:r>
            <w:r>
              <w:rPr>
                <w:spacing w:val="-2"/>
                <w:sz w:val="20"/>
              </w:rPr>
              <w:t>date:</w:t>
            </w:r>
          </w:p>
        </w:tc>
      </w:tr>
      <w:tr w:rsidR="00464E1E" w14:paraId="0D787B1F" w14:textId="77777777">
        <w:trPr>
          <w:trHeight w:val="591"/>
        </w:trPr>
        <w:tc>
          <w:tcPr>
            <w:tcW w:w="288" w:type="dxa"/>
          </w:tcPr>
          <w:p w14:paraId="0D787B1D" w14:textId="77777777" w:rsidR="00464E1E" w:rsidRDefault="00000000">
            <w:pPr>
              <w:pStyle w:val="TableParagraph"/>
              <w:spacing w:before="85"/>
              <w:ind w:right="34"/>
              <w:jc w:val="right"/>
              <w:rPr>
                <w:sz w:val="20"/>
              </w:rPr>
            </w:pPr>
            <w:r>
              <w:rPr>
                <w:spacing w:val="-10"/>
                <w:sz w:val="20"/>
              </w:rPr>
              <w:t>•</w:t>
            </w:r>
          </w:p>
        </w:tc>
        <w:tc>
          <w:tcPr>
            <w:tcW w:w="10160" w:type="dxa"/>
          </w:tcPr>
          <w:p w14:paraId="0D787B1E" w14:textId="77777777" w:rsidR="00464E1E" w:rsidRDefault="00000000">
            <w:pPr>
              <w:pStyle w:val="TableParagraph"/>
              <w:spacing w:before="75" w:line="240" w:lineRule="atLeast"/>
              <w:ind w:left="35"/>
              <w:rPr>
                <w:sz w:val="20"/>
              </w:rPr>
            </w:pPr>
            <w:r>
              <w:rPr>
                <w:sz w:val="20"/>
              </w:rPr>
              <w:t>monetary</w:t>
            </w:r>
            <w:r>
              <w:rPr>
                <w:spacing w:val="-11"/>
                <w:sz w:val="20"/>
              </w:rPr>
              <w:t xml:space="preserve"> </w:t>
            </w:r>
            <w:r>
              <w:rPr>
                <w:sz w:val="20"/>
              </w:rPr>
              <w:t>items</w:t>
            </w:r>
            <w:r>
              <w:rPr>
                <w:spacing w:val="-5"/>
                <w:sz w:val="20"/>
              </w:rPr>
              <w:t xml:space="preserve"> </w:t>
            </w:r>
            <w:r>
              <w:rPr>
                <w:sz w:val="20"/>
              </w:rPr>
              <w:t>(other</w:t>
            </w:r>
            <w:r>
              <w:rPr>
                <w:spacing w:val="-6"/>
                <w:sz w:val="20"/>
              </w:rPr>
              <w:t xml:space="preserve"> </w:t>
            </w:r>
            <w:r>
              <w:rPr>
                <w:sz w:val="20"/>
              </w:rPr>
              <w:t>than</w:t>
            </w:r>
            <w:r>
              <w:rPr>
                <w:spacing w:val="-7"/>
                <w:sz w:val="20"/>
              </w:rPr>
              <w:t xml:space="preserve"> </w:t>
            </w:r>
            <w:r>
              <w:rPr>
                <w:sz w:val="20"/>
              </w:rPr>
              <w:t>financial</w:t>
            </w:r>
            <w:r>
              <w:rPr>
                <w:spacing w:val="-7"/>
                <w:sz w:val="20"/>
              </w:rPr>
              <w:t xml:space="preserve"> </w:t>
            </w:r>
            <w:r>
              <w:rPr>
                <w:sz w:val="20"/>
              </w:rPr>
              <w:t>instruments</w:t>
            </w:r>
            <w:r>
              <w:rPr>
                <w:spacing w:val="-5"/>
                <w:sz w:val="20"/>
              </w:rPr>
              <w:t xml:space="preserve"> </w:t>
            </w:r>
            <w:r>
              <w:rPr>
                <w:sz w:val="20"/>
              </w:rPr>
              <w:t>measured</w:t>
            </w:r>
            <w:r>
              <w:rPr>
                <w:spacing w:val="-6"/>
                <w:sz w:val="20"/>
              </w:rPr>
              <w:t xml:space="preserve"> </w:t>
            </w:r>
            <w:r>
              <w:rPr>
                <w:sz w:val="20"/>
              </w:rPr>
              <w:t>at</w:t>
            </w:r>
            <w:r>
              <w:rPr>
                <w:spacing w:val="-6"/>
                <w:sz w:val="20"/>
              </w:rPr>
              <w:t xml:space="preserve"> </w:t>
            </w:r>
            <w:r>
              <w:rPr>
                <w:sz w:val="20"/>
              </w:rPr>
              <w:t>‘fair</w:t>
            </w:r>
            <w:r>
              <w:rPr>
                <w:spacing w:val="-5"/>
                <w:sz w:val="20"/>
              </w:rPr>
              <w:t xml:space="preserve"> </w:t>
            </w:r>
            <w:r>
              <w:rPr>
                <w:sz w:val="20"/>
              </w:rPr>
              <w:t>value</w:t>
            </w:r>
            <w:r>
              <w:rPr>
                <w:spacing w:val="-7"/>
                <w:sz w:val="20"/>
              </w:rPr>
              <w:t xml:space="preserve"> </w:t>
            </w:r>
            <w:r>
              <w:rPr>
                <w:sz w:val="20"/>
              </w:rPr>
              <w:t>through</w:t>
            </w:r>
            <w:r>
              <w:rPr>
                <w:spacing w:val="-7"/>
                <w:sz w:val="20"/>
              </w:rPr>
              <w:t xml:space="preserve"> </w:t>
            </w:r>
            <w:r>
              <w:rPr>
                <w:sz w:val="20"/>
              </w:rPr>
              <w:t>income</w:t>
            </w:r>
            <w:r>
              <w:rPr>
                <w:spacing w:val="-6"/>
                <w:sz w:val="20"/>
              </w:rPr>
              <w:t xml:space="preserve"> </w:t>
            </w:r>
            <w:r>
              <w:rPr>
                <w:sz w:val="20"/>
              </w:rPr>
              <w:t>and</w:t>
            </w:r>
            <w:r>
              <w:rPr>
                <w:spacing w:val="-7"/>
                <w:sz w:val="20"/>
              </w:rPr>
              <w:t xml:space="preserve"> </w:t>
            </w:r>
            <w:r>
              <w:rPr>
                <w:sz w:val="20"/>
              </w:rPr>
              <w:t>expenditure’)</w:t>
            </w:r>
            <w:r>
              <w:rPr>
                <w:spacing w:val="-5"/>
                <w:sz w:val="20"/>
              </w:rPr>
              <w:t xml:space="preserve"> </w:t>
            </w:r>
            <w:r>
              <w:rPr>
                <w:sz w:val="20"/>
              </w:rPr>
              <w:t>are translated at the spot exchange rate on 31 March;</w:t>
            </w:r>
          </w:p>
        </w:tc>
      </w:tr>
      <w:tr w:rsidR="00464E1E" w14:paraId="0D787B22" w14:textId="77777777">
        <w:trPr>
          <w:trHeight w:val="528"/>
        </w:trPr>
        <w:tc>
          <w:tcPr>
            <w:tcW w:w="288" w:type="dxa"/>
          </w:tcPr>
          <w:p w14:paraId="0D787B20" w14:textId="77777777" w:rsidR="00464E1E" w:rsidRDefault="00000000">
            <w:pPr>
              <w:pStyle w:val="TableParagraph"/>
              <w:spacing w:before="22"/>
              <w:ind w:right="34"/>
              <w:jc w:val="right"/>
              <w:rPr>
                <w:sz w:val="20"/>
              </w:rPr>
            </w:pPr>
            <w:r>
              <w:rPr>
                <w:spacing w:val="-10"/>
                <w:sz w:val="20"/>
              </w:rPr>
              <w:t>•</w:t>
            </w:r>
          </w:p>
        </w:tc>
        <w:tc>
          <w:tcPr>
            <w:tcW w:w="10160" w:type="dxa"/>
          </w:tcPr>
          <w:p w14:paraId="0D787B21" w14:textId="77777777" w:rsidR="00464E1E" w:rsidRDefault="00000000">
            <w:pPr>
              <w:pStyle w:val="TableParagraph"/>
              <w:spacing w:before="12" w:line="240" w:lineRule="atLeast"/>
              <w:ind w:left="35"/>
              <w:rPr>
                <w:sz w:val="20"/>
              </w:rPr>
            </w:pPr>
            <w:r>
              <w:rPr>
                <w:sz w:val="20"/>
              </w:rPr>
              <w:t>non-monetary</w:t>
            </w:r>
            <w:r>
              <w:rPr>
                <w:spacing w:val="-11"/>
                <w:sz w:val="20"/>
              </w:rPr>
              <w:t xml:space="preserve"> </w:t>
            </w:r>
            <w:r>
              <w:rPr>
                <w:sz w:val="20"/>
              </w:rPr>
              <w:t>assets</w:t>
            </w:r>
            <w:r>
              <w:rPr>
                <w:spacing w:val="-5"/>
                <w:sz w:val="20"/>
              </w:rPr>
              <w:t xml:space="preserve"> </w:t>
            </w:r>
            <w:r>
              <w:rPr>
                <w:sz w:val="20"/>
              </w:rPr>
              <w:t>and</w:t>
            </w:r>
            <w:r>
              <w:rPr>
                <w:spacing w:val="-6"/>
                <w:sz w:val="20"/>
              </w:rPr>
              <w:t xml:space="preserve"> </w:t>
            </w:r>
            <w:r>
              <w:rPr>
                <w:sz w:val="20"/>
              </w:rPr>
              <w:t>liabilities</w:t>
            </w:r>
            <w:r>
              <w:rPr>
                <w:spacing w:val="-5"/>
                <w:sz w:val="20"/>
              </w:rPr>
              <w:t xml:space="preserve"> </w:t>
            </w:r>
            <w:r>
              <w:rPr>
                <w:sz w:val="20"/>
              </w:rPr>
              <w:t>measured</w:t>
            </w:r>
            <w:r>
              <w:rPr>
                <w:spacing w:val="-6"/>
                <w:sz w:val="20"/>
              </w:rPr>
              <w:t xml:space="preserve"> </w:t>
            </w:r>
            <w:r>
              <w:rPr>
                <w:sz w:val="20"/>
              </w:rPr>
              <w:t>at</w:t>
            </w:r>
            <w:r>
              <w:rPr>
                <w:spacing w:val="-6"/>
                <w:sz w:val="20"/>
              </w:rPr>
              <w:t xml:space="preserve"> </w:t>
            </w:r>
            <w:r>
              <w:rPr>
                <w:sz w:val="20"/>
              </w:rPr>
              <w:t>historical</w:t>
            </w:r>
            <w:r>
              <w:rPr>
                <w:spacing w:val="-7"/>
                <w:sz w:val="20"/>
              </w:rPr>
              <w:t xml:space="preserve"> </w:t>
            </w:r>
            <w:r>
              <w:rPr>
                <w:sz w:val="20"/>
              </w:rPr>
              <w:t>cost</w:t>
            </w:r>
            <w:r>
              <w:rPr>
                <w:spacing w:val="-6"/>
                <w:sz w:val="20"/>
              </w:rPr>
              <w:t xml:space="preserve"> </w:t>
            </w:r>
            <w:r>
              <w:rPr>
                <w:sz w:val="20"/>
              </w:rPr>
              <w:t>are</w:t>
            </w:r>
            <w:r>
              <w:rPr>
                <w:spacing w:val="-6"/>
                <w:sz w:val="20"/>
              </w:rPr>
              <w:t xml:space="preserve"> </w:t>
            </w:r>
            <w:r>
              <w:rPr>
                <w:sz w:val="20"/>
              </w:rPr>
              <w:t>translated</w:t>
            </w:r>
            <w:r>
              <w:rPr>
                <w:spacing w:val="-6"/>
                <w:sz w:val="20"/>
              </w:rPr>
              <w:t xml:space="preserve"> </w:t>
            </w:r>
            <w:r>
              <w:rPr>
                <w:sz w:val="20"/>
              </w:rPr>
              <w:t>using</w:t>
            </w:r>
            <w:r>
              <w:rPr>
                <w:spacing w:val="-7"/>
                <w:sz w:val="20"/>
              </w:rPr>
              <w:t xml:space="preserve"> </w:t>
            </w:r>
            <w:r>
              <w:rPr>
                <w:sz w:val="20"/>
              </w:rPr>
              <w:t>the</w:t>
            </w:r>
            <w:r>
              <w:rPr>
                <w:spacing w:val="-6"/>
                <w:sz w:val="20"/>
              </w:rPr>
              <w:t xml:space="preserve"> </w:t>
            </w:r>
            <w:r>
              <w:rPr>
                <w:sz w:val="20"/>
              </w:rPr>
              <w:t>spot</w:t>
            </w:r>
            <w:r>
              <w:rPr>
                <w:spacing w:val="-6"/>
                <w:sz w:val="20"/>
              </w:rPr>
              <w:t xml:space="preserve"> </w:t>
            </w:r>
            <w:r>
              <w:rPr>
                <w:sz w:val="20"/>
              </w:rPr>
              <w:t>exchange</w:t>
            </w:r>
            <w:r>
              <w:rPr>
                <w:spacing w:val="-6"/>
                <w:sz w:val="20"/>
              </w:rPr>
              <w:t xml:space="preserve"> </w:t>
            </w:r>
            <w:r>
              <w:rPr>
                <w:sz w:val="20"/>
              </w:rPr>
              <w:t>rate</w:t>
            </w:r>
            <w:r>
              <w:rPr>
                <w:spacing w:val="-7"/>
                <w:sz w:val="20"/>
              </w:rPr>
              <w:t xml:space="preserve"> </w:t>
            </w:r>
            <w:r>
              <w:rPr>
                <w:sz w:val="20"/>
              </w:rPr>
              <w:t>at</w:t>
            </w:r>
            <w:r>
              <w:rPr>
                <w:spacing w:val="-6"/>
                <w:sz w:val="20"/>
              </w:rPr>
              <w:t xml:space="preserve"> </w:t>
            </w:r>
            <w:r>
              <w:rPr>
                <w:sz w:val="20"/>
              </w:rPr>
              <w:t>the date of the transaction; and</w:t>
            </w:r>
          </w:p>
        </w:tc>
      </w:tr>
      <w:tr w:rsidR="00464E1E" w14:paraId="0D787B25" w14:textId="77777777">
        <w:trPr>
          <w:trHeight w:val="498"/>
        </w:trPr>
        <w:tc>
          <w:tcPr>
            <w:tcW w:w="288" w:type="dxa"/>
          </w:tcPr>
          <w:p w14:paraId="0D787B23" w14:textId="77777777" w:rsidR="00464E1E" w:rsidRDefault="00000000">
            <w:pPr>
              <w:pStyle w:val="TableParagraph"/>
              <w:spacing w:before="22"/>
              <w:ind w:right="34"/>
              <w:jc w:val="right"/>
              <w:rPr>
                <w:sz w:val="20"/>
              </w:rPr>
            </w:pPr>
            <w:r>
              <w:rPr>
                <w:spacing w:val="-10"/>
                <w:sz w:val="20"/>
              </w:rPr>
              <w:t>•</w:t>
            </w:r>
          </w:p>
        </w:tc>
        <w:tc>
          <w:tcPr>
            <w:tcW w:w="10160" w:type="dxa"/>
          </w:tcPr>
          <w:p w14:paraId="0D787B24" w14:textId="77777777" w:rsidR="00464E1E" w:rsidRDefault="00000000">
            <w:pPr>
              <w:pStyle w:val="TableParagraph"/>
              <w:spacing w:line="240" w:lineRule="atLeast"/>
              <w:ind w:left="35"/>
              <w:rPr>
                <w:sz w:val="20"/>
              </w:rPr>
            </w:pPr>
            <w:r>
              <w:rPr>
                <w:sz w:val="20"/>
              </w:rPr>
              <w:t>non-monetary</w:t>
            </w:r>
            <w:r>
              <w:rPr>
                <w:spacing w:val="-11"/>
                <w:sz w:val="20"/>
              </w:rPr>
              <w:t xml:space="preserve"> </w:t>
            </w:r>
            <w:r>
              <w:rPr>
                <w:sz w:val="20"/>
              </w:rPr>
              <w:t>assets</w:t>
            </w:r>
            <w:r>
              <w:rPr>
                <w:spacing w:val="-5"/>
                <w:sz w:val="20"/>
              </w:rPr>
              <w:t xml:space="preserve"> </w:t>
            </w:r>
            <w:r>
              <w:rPr>
                <w:sz w:val="20"/>
              </w:rPr>
              <w:t>and</w:t>
            </w:r>
            <w:r>
              <w:rPr>
                <w:spacing w:val="-6"/>
                <w:sz w:val="20"/>
              </w:rPr>
              <w:t xml:space="preserve"> </w:t>
            </w:r>
            <w:r>
              <w:rPr>
                <w:sz w:val="20"/>
              </w:rPr>
              <w:t>liabilities</w:t>
            </w:r>
            <w:r>
              <w:rPr>
                <w:spacing w:val="-5"/>
                <w:sz w:val="20"/>
              </w:rPr>
              <w:t xml:space="preserve"> </w:t>
            </w:r>
            <w:r>
              <w:rPr>
                <w:sz w:val="20"/>
              </w:rPr>
              <w:t>measured</w:t>
            </w:r>
            <w:r>
              <w:rPr>
                <w:spacing w:val="-6"/>
                <w:sz w:val="20"/>
              </w:rPr>
              <w:t xml:space="preserve"> </w:t>
            </w:r>
            <w:r>
              <w:rPr>
                <w:sz w:val="20"/>
              </w:rPr>
              <w:t>at</w:t>
            </w:r>
            <w:r>
              <w:rPr>
                <w:spacing w:val="-6"/>
                <w:sz w:val="20"/>
              </w:rPr>
              <w:t xml:space="preserve"> </w:t>
            </w:r>
            <w:r>
              <w:rPr>
                <w:sz w:val="20"/>
              </w:rPr>
              <w:t>fair</w:t>
            </w:r>
            <w:r>
              <w:rPr>
                <w:spacing w:val="-5"/>
                <w:sz w:val="20"/>
              </w:rPr>
              <w:t xml:space="preserve"> </w:t>
            </w:r>
            <w:r>
              <w:rPr>
                <w:sz w:val="20"/>
              </w:rPr>
              <w:t>value</w:t>
            </w:r>
            <w:r>
              <w:rPr>
                <w:spacing w:val="-7"/>
                <w:sz w:val="20"/>
              </w:rPr>
              <w:t xml:space="preserve"> </w:t>
            </w:r>
            <w:r>
              <w:rPr>
                <w:sz w:val="20"/>
              </w:rPr>
              <w:t>are</w:t>
            </w:r>
            <w:r>
              <w:rPr>
                <w:spacing w:val="-6"/>
                <w:sz w:val="20"/>
              </w:rPr>
              <w:t xml:space="preserve"> </w:t>
            </w:r>
            <w:r>
              <w:rPr>
                <w:sz w:val="20"/>
              </w:rPr>
              <w:t>translated</w:t>
            </w:r>
            <w:r>
              <w:rPr>
                <w:spacing w:val="-6"/>
                <w:sz w:val="20"/>
              </w:rPr>
              <w:t xml:space="preserve"> </w:t>
            </w:r>
            <w:r>
              <w:rPr>
                <w:sz w:val="20"/>
              </w:rPr>
              <w:t>using</w:t>
            </w:r>
            <w:r>
              <w:rPr>
                <w:spacing w:val="-7"/>
                <w:sz w:val="20"/>
              </w:rPr>
              <w:t xml:space="preserve"> </w:t>
            </w:r>
            <w:r>
              <w:rPr>
                <w:sz w:val="20"/>
              </w:rPr>
              <w:t>the</w:t>
            </w:r>
            <w:r>
              <w:rPr>
                <w:spacing w:val="-6"/>
                <w:sz w:val="20"/>
              </w:rPr>
              <w:t xml:space="preserve"> </w:t>
            </w:r>
            <w:r>
              <w:rPr>
                <w:sz w:val="20"/>
              </w:rPr>
              <w:t>spot</w:t>
            </w:r>
            <w:r>
              <w:rPr>
                <w:spacing w:val="-6"/>
                <w:sz w:val="20"/>
              </w:rPr>
              <w:t xml:space="preserve"> </w:t>
            </w:r>
            <w:r>
              <w:rPr>
                <w:sz w:val="20"/>
              </w:rPr>
              <w:t>exchange</w:t>
            </w:r>
            <w:r>
              <w:rPr>
                <w:spacing w:val="-6"/>
                <w:sz w:val="20"/>
              </w:rPr>
              <w:t xml:space="preserve"> </w:t>
            </w:r>
            <w:r>
              <w:rPr>
                <w:sz w:val="20"/>
              </w:rPr>
              <w:t>rate</w:t>
            </w:r>
            <w:r>
              <w:rPr>
                <w:spacing w:val="-7"/>
                <w:sz w:val="20"/>
              </w:rPr>
              <w:t xml:space="preserve"> </w:t>
            </w:r>
            <w:r>
              <w:rPr>
                <w:sz w:val="20"/>
              </w:rPr>
              <w:t>at</w:t>
            </w:r>
            <w:r>
              <w:rPr>
                <w:spacing w:val="-6"/>
                <w:sz w:val="20"/>
              </w:rPr>
              <w:t xml:space="preserve"> </w:t>
            </w:r>
            <w:r>
              <w:rPr>
                <w:sz w:val="20"/>
              </w:rPr>
              <w:t>the</w:t>
            </w:r>
            <w:r>
              <w:rPr>
                <w:spacing w:val="-7"/>
                <w:sz w:val="20"/>
              </w:rPr>
              <w:t xml:space="preserve"> </w:t>
            </w:r>
            <w:r>
              <w:rPr>
                <w:sz w:val="20"/>
              </w:rPr>
              <w:t>date the fair value was determined.</w:t>
            </w:r>
          </w:p>
        </w:tc>
      </w:tr>
    </w:tbl>
    <w:p w14:paraId="0D787B26" w14:textId="77777777" w:rsidR="00464E1E" w:rsidRDefault="00464E1E">
      <w:pPr>
        <w:pStyle w:val="BodyText"/>
        <w:spacing w:before="18"/>
        <w:rPr>
          <w:b/>
          <w:sz w:val="20"/>
        </w:rPr>
      </w:pPr>
    </w:p>
    <w:p w14:paraId="0D787B27" w14:textId="77777777" w:rsidR="00464E1E" w:rsidRDefault="00000000">
      <w:pPr>
        <w:spacing w:line="256" w:lineRule="auto"/>
        <w:ind w:left="167" w:right="458"/>
        <w:rPr>
          <w:sz w:val="20"/>
        </w:rPr>
      </w:pPr>
      <w:r>
        <w:rPr>
          <w:sz w:val="20"/>
        </w:rPr>
        <w:t>Exchange gains or losses on monetary</w:t>
      </w:r>
      <w:r>
        <w:rPr>
          <w:spacing w:val="-3"/>
          <w:sz w:val="20"/>
        </w:rPr>
        <w:t xml:space="preserve"> </w:t>
      </w:r>
      <w:r>
        <w:rPr>
          <w:sz w:val="20"/>
        </w:rPr>
        <w:t>items (arising on settlement of the transaction or on re-translation at the reporting</w:t>
      </w:r>
      <w:r>
        <w:rPr>
          <w:spacing w:val="-6"/>
          <w:sz w:val="20"/>
        </w:rPr>
        <w:t xml:space="preserve"> </w:t>
      </w:r>
      <w:r>
        <w:rPr>
          <w:sz w:val="20"/>
        </w:rPr>
        <w:t>date)</w:t>
      </w:r>
      <w:r>
        <w:rPr>
          <w:spacing w:val="-5"/>
          <w:sz w:val="20"/>
        </w:rPr>
        <w:t xml:space="preserve"> </w:t>
      </w:r>
      <w:r>
        <w:rPr>
          <w:sz w:val="20"/>
        </w:rPr>
        <w:t>are</w:t>
      </w:r>
      <w:r>
        <w:rPr>
          <w:spacing w:val="-5"/>
          <w:sz w:val="20"/>
        </w:rPr>
        <w:t xml:space="preserve"> </w:t>
      </w:r>
      <w:r>
        <w:rPr>
          <w:sz w:val="20"/>
        </w:rPr>
        <w:t>recognised</w:t>
      </w:r>
      <w:r>
        <w:rPr>
          <w:spacing w:val="-6"/>
          <w:sz w:val="20"/>
        </w:rPr>
        <w:t xml:space="preserve"> </w:t>
      </w:r>
      <w:r>
        <w:rPr>
          <w:sz w:val="20"/>
        </w:rPr>
        <w:t>as</w:t>
      </w:r>
      <w:r>
        <w:rPr>
          <w:spacing w:val="-4"/>
          <w:sz w:val="20"/>
        </w:rPr>
        <w:t xml:space="preserve"> </w:t>
      </w:r>
      <w:r>
        <w:rPr>
          <w:sz w:val="20"/>
        </w:rPr>
        <w:t>income</w:t>
      </w:r>
      <w:r>
        <w:rPr>
          <w:spacing w:val="-5"/>
          <w:sz w:val="20"/>
        </w:rPr>
        <w:t xml:space="preserve"> </w:t>
      </w:r>
      <w:r>
        <w:rPr>
          <w:sz w:val="20"/>
        </w:rPr>
        <w:t>or</w:t>
      </w:r>
      <w:r>
        <w:rPr>
          <w:spacing w:val="-4"/>
          <w:sz w:val="20"/>
        </w:rPr>
        <w:t xml:space="preserve"> </w:t>
      </w:r>
      <w:r>
        <w:rPr>
          <w:sz w:val="20"/>
        </w:rPr>
        <w:t>expense</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period</w:t>
      </w:r>
      <w:r>
        <w:rPr>
          <w:spacing w:val="-6"/>
          <w:sz w:val="20"/>
        </w:rPr>
        <w:t xml:space="preserve"> </w:t>
      </w:r>
      <w:r>
        <w:rPr>
          <w:sz w:val="20"/>
        </w:rPr>
        <w:t>in</w:t>
      </w:r>
      <w:r>
        <w:rPr>
          <w:spacing w:val="-5"/>
          <w:sz w:val="20"/>
        </w:rPr>
        <w:t xml:space="preserve"> </w:t>
      </w:r>
      <w:r>
        <w:rPr>
          <w:sz w:val="20"/>
        </w:rPr>
        <w:t>which</w:t>
      </w:r>
      <w:r>
        <w:rPr>
          <w:spacing w:val="-5"/>
          <w:sz w:val="20"/>
        </w:rPr>
        <w:t xml:space="preserve"> </w:t>
      </w:r>
      <w:r>
        <w:rPr>
          <w:sz w:val="20"/>
        </w:rPr>
        <w:t>they</w:t>
      </w:r>
      <w:r>
        <w:rPr>
          <w:spacing w:val="-11"/>
          <w:sz w:val="20"/>
        </w:rPr>
        <w:t xml:space="preserve"> </w:t>
      </w:r>
      <w:r>
        <w:rPr>
          <w:sz w:val="20"/>
        </w:rPr>
        <w:t>arise.</w:t>
      </w:r>
      <w:r>
        <w:rPr>
          <w:spacing w:val="-5"/>
          <w:sz w:val="20"/>
        </w:rPr>
        <w:t xml:space="preserve"> </w:t>
      </w:r>
      <w:r>
        <w:rPr>
          <w:sz w:val="20"/>
        </w:rPr>
        <w:t>Exchange</w:t>
      </w:r>
      <w:r>
        <w:rPr>
          <w:spacing w:val="-5"/>
          <w:sz w:val="20"/>
        </w:rPr>
        <w:t xml:space="preserve"> </w:t>
      </w:r>
      <w:r>
        <w:rPr>
          <w:sz w:val="20"/>
        </w:rPr>
        <w:t>gains</w:t>
      </w:r>
      <w:r>
        <w:rPr>
          <w:spacing w:val="-4"/>
          <w:sz w:val="20"/>
        </w:rPr>
        <w:t xml:space="preserve"> </w:t>
      </w:r>
      <w:r>
        <w:rPr>
          <w:sz w:val="20"/>
        </w:rPr>
        <w:t>or</w:t>
      </w:r>
      <w:r>
        <w:rPr>
          <w:spacing w:val="-5"/>
          <w:sz w:val="20"/>
        </w:rPr>
        <w:t xml:space="preserve"> </w:t>
      </w:r>
      <w:r>
        <w:rPr>
          <w:sz w:val="20"/>
        </w:rPr>
        <w:t>losses</w:t>
      </w:r>
      <w:r>
        <w:rPr>
          <w:spacing w:val="-4"/>
          <w:sz w:val="20"/>
        </w:rPr>
        <w:t xml:space="preserve"> </w:t>
      </w:r>
      <w:r>
        <w:rPr>
          <w:sz w:val="20"/>
        </w:rPr>
        <w:t>on non-monetary</w:t>
      </w:r>
      <w:r>
        <w:rPr>
          <w:spacing w:val="-3"/>
          <w:sz w:val="20"/>
        </w:rPr>
        <w:t xml:space="preserve"> </w:t>
      </w:r>
      <w:r>
        <w:rPr>
          <w:sz w:val="20"/>
        </w:rPr>
        <w:t>assets and liabilities are recognised in the same manner as other gains and losses on these items.</w:t>
      </w:r>
    </w:p>
    <w:p w14:paraId="0D787B28" w14:textId="77777777" w:rsidR="00464E1E" w:rsidRDefault="00464E1E">
      <w:pPr>
        <w:spacing w:line="256" w:lineRule="auto"/>
        <w:rPr>
          <w:sz w:val="20"/>
        </w:rPr>
        <w:sectPr w:rsidR="00464E1E">
          <w:headerReference w:type="even" r:id="rId58"/>
          <w:pgSz w:w="11910" w:h="16840"/>
          <w:pgMar w:top="680" w:right="560" w:bottom="680" w:left="560" w:header="0" w:footer="0" w:gutter="0"/>
          <w:cols w:space="720"/>
        </w:sectPr>
      </w:pPr>
    </w:p>
    <w:p w14:paraId="0D787B29" w14:textId="77777777" w:rsidR="00464E1E" w:rsidRDefault="00464E1E">
      <w:pPr>
        <w:pStyle w:val="BodyText"/>
        <w:spacing w:before="1"/>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10366"/>
      </w:tblGrid>
      <w:tr w:rsidR="00464E1E" w14:paraId="0D787B2B" w14:textId="77777777">
        <w:trPr>
          <w:trHeight w:val="282"/>
        </w:trPr>
        <w:tc>
          <w:tcPr>
            <w:tcW w:w="10366" w:type="dxa"/>
          </w:tcPr>
          <w:p w14:paraId="0D787B2A" w14:textId="77777777" w:rsidR="00464E1E" w:rsidRDefault="00000000">
            <w:pPr>
              <w:pStyle w:val="TableParagraph"/>
              <w:spacing w:line="223" w:lineRule="exact"/>
              <w:ind w:left="50"/>
              <w:rPr>
                <w:b/>
                <w:sz w:val="20"/>
              </w:rPr>
            </w:pPr>
            <w:r>
              <w:rPr>
                <w:b/>
                <w:sz w:val="20"/>
              </w:rPr>
              <w:t>Note</w:t>
            </w:r>
            <w:r>
              <w:rPr>
                <w:b/>
                <w:spacing w:val="-7"/>
                <w:sz w:val="20"/>
              </w:rPr>
              <w:t xml:space="preserve"> </w:t>
            </w:r>
            <w:r>
              <w:rPr>
                <w:b/>
                <w:sz w:val="20"/>
              </w:rPr>
              <w:t>1.22</w:t>
            </w:r>
            <w:r>
              <w:rPr>
                <w:b/>
                <w:spacing w:val="-7"/>
                <w:sz w:val="20"/>
              </w:rPr>
              <w:t xml:space="preserve"> </w:t>
            </w:r>
            <w:r>
              <w:rPr>
                <w:b/>
                <w:sz w:val="20"/>
              </w:rPr>
              <w:t>Losses</w:t>
            </w:r>
            <w:r>
              <w:rPr>
                <w:b/>
                <w:spacing w:val="-8"/>
                <w:sz w:val="20"/>
              </w:rPr>
              <w:t xml:space="preserve"> </w:t>
            </w:r>
            <w:r>
              <w:rPr>
                <w:b/>
                <w:sz w:val="20"/>
              </w:rPr>
              <w:t>and</w:t>
            </w:r>
            <w:r>
              <w:rPr>
                <w:b/>
                <w:spacing w:val="-6"/>
                <w:sz w:val="20"/>
              </w:rPr>
              <w:t xml:space="preserve"> </w:t>
            </w:r>
            <w:r>
              <w:rPr>
                <w:b/>
                <w:sz w:val="20"/>
              </w:rPr>
              <w:t>special</w:t>
            </w:r>
            <w:r>
              <w:rPr>
                <w:b/>
                <w:spacing w:val="-7"/>
                <w:sz w:val="20"/>
              </w:rPr>
              <w:t xml:space="preserve"> </w:t>
            </w:r>
            <w:r>
              <w:rPr>
                <w:b/>
                <w:spacing w:val="-2"/>
                <w:sz w:val="20"/>
              </w:rPr>
              <w:t>payments</w:t>
            </w:r>
          </w:p>
        </w:tc>
      </w:tr>
      <w:tr w:rsidR="00464E1E" w14:paraId="0D787B2F" w14:textId="77777777">
        <w:trPr>
          <w:trHeight w:val="2260"/>
        </w:trPr>
        <w:tc>
          <w:tcPr>
            <w:tcW w:w="10366" w:type="dxa"/>
          </w:tcPr>
          <w:p w14:paraId="0D787B2C" w14:textId="77777777" w:rsidR="00464E1E" w:rsidRDefault="00000000">
            <w:pPr>
              <w:pStyle w:val="TableParagraph"/>
              <w:spacing w:before="53" w:line="256" w:lineRule="auto"/>
              <w:ind w:left="50"/>
              <w:rPr>
                <w:sz w:val="20"/>
              </w:rPr>
            </w:pPr>
            <w:r>
              <w:rPr>
                <w:sz w:val="20"/>
              </w:rPr>
              <w:t>Losses and special payments are items that Parliament would not have contemplated when it agreed funds for the health service or passed legislation. By</w:t>
            </w:r>
            <w:r>
              <w:rPr>
                <w:spacing w:val="-4"/>
                <w:sz w:val="20"/>
              </w:rPr>
              <w:t xml:space="preserve"> </w:t>
            </w:r>
            <w:r>
              <w:rPr>
                <w:sz w:val="20"/>
              </w:rPr>
              <w:t>their nature they</w:t>
            </w:r>
            <w:r>
              <w:rPr>
                <w:spacing w:val="-4"/>
                <w:sz w:val="20"/>
              </w:rPr>
              <w:t xml:space="preserve"> </w:t>
            </w:r>
            <w:r>
              <w:rPr>
                <w:sz w:val="20"/>
              </w:rPr>
              <w:t>are items that ideally</w:t>
            </w:r>
            <w:r>
              <w:rPr>
                <w:spacing w:val="-4"/>
                <w:sz w:val="20"/>
              </w:rPr>
              <w:t xml:space="preserve"> </w:t>
            </w:r>
            <w:r>
              <w:rPr>
                <w:sz w:val="20"/>
              </w:rPr>
              <w:t>would not arise. They</w:t>
            </w:r>
            <w:r>
              <w:rPr>
                <w:spacing w:val="-4"/>
                <w:sz w:val="20"/>
              </w:rPr>
              <w:t xml:space="preserve"> </w:t>
            </w:r>
            <w:r>
              <w:rPr>
                <w:sz w:val="20"/>
              </w:rPr>
              <w:t>are therefore subject to special control procedures compared with the generality</w:t>
            </w:r>
            <w:r>
              <w:rPr>
                <w:spacing w:val="-3"/>
                <w:sz w:val="20"/>
              </w:rPr>
              <w:t xml:space="preserve"> </w:t>
            </w:r>
            <w:r>
              <w:rPr>
                <w:sz w:val="20"/>
              </w:rPr>
              <w:t>of payments. They</w:t>
            </w:r>
            <w:r>
              <w:rPr>
                <w:spacing w:val="-3"/>
                <w:sz w:val="20"/>
              </w:rPr>
              <w:t xml:space="preserve"> </w:t>
            </w:r>
            <w:r>
              <w:rPr>
                <w:sz w:val="20"/>
              </w:rPr>
              <w:t>are divided into different categories,</w:t>
            </w:r>
            <w:r>
              <w:rPr>
                <w:spacing w:val="-7"/>
                <w:sz w:val="20"/>
              </w:rPr>
              <w:t xml:space="preserve"> </w:t>
            </w:r>
            <w:r>
              <w:rPr>
                <w:sz w:val="20"/>
              </w:rPr>
              <w:t>which</w:t>
            </w:r>
            <w:r>
              <w:rPr>
                <w:spacing w:val="-7"/>
                <w:sz w:val="20"/>
              </w:rPr>
              <w:t xml:space="preserve"> </w:t>
            </w:r>
            <w:r>
              <w:rPr>
                <w:sz w:val="20"/>
              </w:rPr>
              <w:t>govern</w:t>
            </w:r>
            <w:r>
              <w:rPr>
                <w:spacing w:val="-7"/>
                <w:sz w:val="20"/>
              </w:rPr>
              <w:t xml:space="preserve"> </w:t>
            </w:r>
            <w:r>
              <w:rPr>
                <w:sz w:val="20"/>
              </w:rPr>
              <w:t>the</w:t>
            </w:r>
            <w:r>
              <w:rPr>
                <w:spacing w:val="-8"/>
                <w:sz w:val="20"/>
              </w:rPr>
              <w:t xml:space="preserve"> </w:t>
            </w:r>
            <w:r>
              <w:rPr>
                <w:sz w:val="20"/>
              </w:rPr>
              <w:t>way</w:t>
            </w:r>
            <w:r>
              <w:rPr>
                <w:spacing w:val="-12"/>
                <w:sz w:val="20"/>
              </w:rPr>
              <w:t xml:space="preserve"> </w:t>
            </w:r>
            <w:r>
              <w:rPr>
                <w:sz w:val="20"/>
              </w:rPr>
              <w:t>that</w:t>
            </w:r>
            <w:r>
              <w:rPr>
                <w:spacing w:val="-7"/>
                <w:sz w:val="20"/>
              </w:rPr>
              <w:t xml:space="preserve"> </w:t>
            </w:r>
            <w:r>
              <w:rPr>
                <w:sz w:val="20"/>
              </w:rPr>
              <w:t>individual</w:t>
            </w:r>
            <w:r>
              <w:rPr>
                <w:spacing w:val="-8"/>
                <w:sz w:val="20"/>
              </w:rPr>
              <w:t xml:space="preserve"> </w:t>
            </w:r>
            <w:r>
              <w:rPr>
                <w:sz w:val="20"/>
              </w:rPr>
              <w:t>cases</w:t>
            </w:r>
            <w:r>
              <w:rPr>
                <w:spacing w:val="-6"/>
                <w:sz w:val="20"/>
              </w:rPr>
              <w:t xml:space="preserve"> </w:t>
            </w:r>
            <w:r>
              <w:rPr>
                <w:sz w:val="20"/>
              </w:rPr>
              <w:t>are</w:t>
            </w:r>
            <w:r>
              <w:rPr>
                <w:spacing w:val="-7"/>
                <w:sz w:val="20"/>
              </w:rPr>
              <w:t xml:space="preserve"> </w:t>
            </w:r>
            <w:r>
              <w:rPr>
                <w:sz w:val="20"/>
              </w:rPr>
              <w:t>handled.</w:t>
            </w:r>
            <w:r>
              <w:rPr>
                <w:spacing w:val="-7"/>
                <w:sz w:val="20"/>
              </w:rPr>
              <w:t xml:space="preserve"> </w:t>
            </w:r>
            <w:r>
              <w:rPr>
                <w:sz w:val="20"/>
              </w:rPr>
              <w:t>Losses</w:t>
            </w:r>
            <w:r>
              <w:rPr>
                <w:spacing w:val="-6"/>
                <w:sz w:val="20"/>
              </w:rPr>
              <w:t xml:space="preserve"> </w:t>
            </w:r>
            <w:r>
              <w:rPr>
                <w:sz w:val="20"/>
              </w:rPr>
              <w:t>and</w:t>
            </w:r>
            <w:r>
              <w:rPr>
                <w:spacing w:val="-7"/>
                <w:sz w:val="20"/>
              </w:rPr>
              <w:t xml:space="preserve"> </w:t>
            </w:r>
            <w:r>
              <w:rPr>
                <w:sz w:val="20"/>
              </w:rPr>
              <w:t>special</w:t>
            </w:r>
            <w:r>
              <w:rPr>
                <w:spacing w:val="-8"/>
                <w:sz w:val="20"/>
              </w:rPr>
              <w:t xml:space="preserve"> </w:t>
            </w:r>
            <w:r>
              <w:rPr>
                <w:sz w:val="20"/>
              </w:rPr>
              <w:t>payments</w:t>
            </w:r>
            <w:r>
              <w:rPr>
                <w:spacing w:val="-6"/>
                <w:sz w:val="20"/>
              </w:rPr>
              <w:t xml:space="preserve"> </w:t>
            </w:r>
            <w:r>
              <w:rPr>
                <w:sz w:val="20"/>
              </w:rPr>
              <w:t>are</w:t>
            </w:r>
            <w:r>
              <w:rPr>
                <w:spacing w:val="-7"/>
                <w:sz w:val="20"/>
              </w:rPr>
              <w:t xml:space="preserve"> </w:t>
            </w:r>
            <w:r>
              <w:rPr>
                <w:sz w:val="20"/>
              </w:rPr>
              <w:t>charged</w:t>
            </w:r>
            <w:r>
              <w:rPr>
                <w:spacing w:val="-7"/>
                <w:sz w:val="20"/>
              </w:rPr>
              <w:t xml:space="preserve"> </w:t>
            </w:r>
            <w:r>
              <w:rPr>
                <w:sz w:val="20"/>
              </w:rPr>
              <w:t>to</w:t>
            </w:r>
            <w:r>
              <w:rPr>
                <w:spacing w:val="-7"/>
                <w:sz w:val="20"/>
              </w:rPr>
              <w:t xml:space="preserve"> </w:t>
            </w:r>
            <w:r>
              <w:rPr>
                <w:sz w:val="20"/>
              </w:rPr>
              <w:t>the relevant functional headings in expenditure on an accruals basis.</w:t>
            </w:r>
          </w:p>
          <w:p w14:paraId="0D787B2D" w14:textId="77777777" w:rsidR="00464E1E" w:rsidRDefault="00464E1E">
            <w:pPr>
              <w:pStyle w:val="TableParagraph"/>
              <w:spacing w:before="7"/>
              <w:rPr>
                <w:sz w:val="20"/>
              </w:rPr>
            </w:pPr>
          </w:p>
          <w:p w14:paraId="0D787B2E" w14:textId="77777777" w:rsidR="00464E1E" w:rsidRDefault="00000000">
            <w:pPr>
              <w:pStyle w:val="TableParagraph"/>
              <w:spacing w:line="240" w:lineRule="atLeast"/>
              <w:ind w:left="50"/>
              <w:rPr>
                <w:sz w:val="20"/>
              </w:rPr>
            </w:pPr>
            <w:r>
              <w:rPr>
                <w:sz w:val="20"/>
              </w:rPr>
              <w:t>Losses</w:t>
            </w:r>
            <w:r>
              <w:rPr>
                <w:spacing w:val="-6"/>
                <w:sz w:val="20"/>
              </w:rPr>
              <w:t xml:space="preserve"> </w:t>
            </w:r>
            <w:r>
              <w:rPr>
                <w:sz w:val="20"/>
              </w:rPr>
              <w:t>and</w:t>
            </w:r>
            <w:r>
              <w:rPr>
                <w:spacing w:val="-7"/>
                <w:sz w:val="20"/>
              </w:rPr>
              <w:t xml:space="preserve"> </w:t>
            </w:r>
            <w:r>
              <w:rPr>
                <w:sz w:val="20"/>
              </w:rPr>
              <w:t>special</w:t>
            </w:r>
            <w:r>
              <w:rPr>
                <w:spacing w:val="-8"/>
                <w:sz w:val="20"/>
              </w:rPr>
              <w:t xml:space="preserve"> </w:t>
            </w:r>
            <w:r>
              <w:rPr>
                <w:sz w:val="20"/>
              </w:rPr>
              <w:t>payments</w:t>
            </w:r>
            <w:r>
              <w:rPr>
                <w:spacing w:val="-6"/>
                <w:sz w:val="20"/>
              </w:rPr>
              <w:t xml:space="preserve"> </w:t>
            </w:r>
            <w:r>
              <w:rPr>
                <w:sz w:val="20"/>
              </w:rPr>
              <w:t>notes</w:t>
            </w:r>
            <w:r>
              <w:rPr>
                <w:spacing w:val="-6"/>
                <w:sz w:val="20"/>
              </w:rPr>
              <w:t xml:space="preserve"> </w:t>
            </w:r>
            <w:r>
              <w:rPr>
                <w:sz w:val="20"/>
              </w:rPr>
              <w:t>within</w:t>
            </w:r>
            <w:r>
              <w:rPr>
                <w:spacing w:val="-7"/>
                <w:sz w:val="20"/>
              </w:rPr>
              <w:t xml:space="preserve"> </w:t>
            </w:r>
            <w:r>
              <w:rPr>
                <w:sz w:val="20"/>
              </w:rPr>
              <w:t>individual</w:t>
            </w:r>
            <w:r>
              <w:rPr>
                <w:spacing w:val="-8"/>
                <w:sz w:val="20"/>
              </w:rPr>
              <w:t xml:space="preserve"> </w:t>
            </w:r>
            <w:r>
              <w:rPr>
                <w:sz w:val="20"/>
              </w:rPr>
              <w:t>NHS</w:t>
            </w:r>
            <w:r>
              <w:rPr>
                <w:spacing w:val="-7"/>
                <w:sz w:val="20"/>
              </w:rPr>
              <w:t xml:space="preserve"> </w:t>
            </w:r>
            <w:r>
              <w:rPr>
                <w:sz w:val="20"/>
              </w:rPr>
              <w:t>provider</w:t>
            </w:r>
            <w:r>
              <w:rPr>
                <w:spacing w:val="-6"/>
                <w:sz w:val="20"/>
              </w:rPr>
              <w:t xml:space="preserve"> </w:t>
            </w:r>
            <w:r>
              <w:rPr>
                <w:sz w:val="20"/>
              </w:rPr>
              <w:t>financial</w:t>
            </w:r>
            <w:r>
              <w:rPr>
                <w:spacing w:val="-8"/>
                <w:sz w:val="20"/>
              </w:rPr>
              <w:t xml:space="preserve"> </w:t>
            </w:r>
            <w:r>
              <w:rPr>
                <w:sz w:val="20"/>
              </w:rPr>
              <w:t>statements</w:t>
            </w:r>
            <w:r>
              <w:rPr>
                <w:spacing w:val="-6"/>
                <w:sz w:val="20"/>
              </w:rPr>
              <w:t xml:space="preserve"> </w:t>
            </w:r>
            <w:r>
              <w:rPr>
                <w:sz w:val="20"/>
              </w:rPr>
              <w:t>are</w:t>
            </w:r>
            <w:r>
              <w:rPr>
                <w:spacing w:val="-7"/>
                <w:sz w:val="20"/>
              </w:rPr>
              <w:t xml:space="preserve"> </w:t>
            </w:r>
            <w:r>
              <w:rPr>
                <w:sz w:val="20"/>
              </w:rPr>
              <w:t>compiled</w:t>
            </w:r>
            <w:r>
              <w:rPr>
                <w:spacing w:val="-8"/>
                <w:sz w:val="20"/>
              </w:rPr>
              <w:t xml:space="preserve"> </w:t>
            </w:r>
            <w:r>
              <w:rPr>
                <w:sz w:val="20"/>
              </w:rPr>
              <w:t>directly</w:t>
            </w:r>
            <w:r>
              <w:rPr>
                <w:spacing w:val="-13"/>
                <w:sz w:val="20"/>
              </w:rPr>
              <w:t xml:space="preserve"> </w:t>
            </w:r>
            <w:r>
              <w:rPr>
                <w:sz w:val="20"/>
              </w:rPr>
              <w:t xml:space="preserve">from each trust’s losses and compensations register which reports on an accruals basis without provisions for future </w:t>
            </w:r>
            <w:r>
              <w:rPr>
                <w:spacing w:val="-2"/>
                <w:sz w:val="20"/>
              </w:rPr>
              <w:t>losses.</w:t>
            </w:r>
          </w:p>
        </w:tc>
      </w:tr>
    </w:tbl>
    <w:p w14:paraId="0D787B30" w14:textId="77777777" w:rsidR="00464E1E" w:rsidRDefault="00464E1E">
      <w:pPr>
        <w:pStyle w:val="BodyText"/>
        <w:spacing w:before="72"/>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415"/>
      </w:tblGrid>
      <w:tr w:rsidR="00464E1E" w14:paraId="0D787B32" w14:textId="77777777">
        <w:trPr>
          <w:trHeight w:val="281"/>
        </w:trPr>
        <w:tc>
          <w:tcPr>
            <w:tcW w:w="10415" w:type="dxa"/>
          </w:tcPr>
          <w:p w14:paraId="0D787B31" w14:textId="77777777" w:rsidR="00464E1E" w:rsidRDefault="00000000">
            <w:pPr>
              <w:pStyle w:val="TableParagraph"/>
              <w:spacing w:line="223" w:lineRule="exact"/>
              <w:ind w:left="50"/>
              <w:rPr>
                <w:b/>
                <w:sz w:val="20"/>
              </w:rPr>
            </w:pPr>
            <w:r>
              <w:rPr>
                <w:b/>
                <w:sz w:val="20"/>
              </w:rPr>
              <w:t>Note</w:t>
            </w:r>
            <w:r>
              <w:rPr>
                <w:b/>
                <w:spacing w:val="-6"/>
                <w:sz w:val="20"/>
              </w:rPr>
              <w:t xml:space="preserve"> </w:t>
            </w:r>
            <w:r>
              <w:rPr>
                <w:b/>
                <w:sz w:val="20"/>
              </w:rPr>
              <w:t>1.23</w:t>
            </w:r>
            <w:r>
              <w:rPr>
                <w:b/>
                <w:spacing w:val="-7"/>
                <w:sz w:val="20"/>
              </w:rPr>
              <w:t xml:space="preserve"> </w:t>
            </w:r>
            <w:r>
              <w:rPr>
                <w:b/>
                <w:sz w:val="20"/>
              </w:rPr>
              <w:t>Going</w:t>
            </w:r>
            <w:r>
              <w:rPr>
                <w:b/>
                <w:spacing w:val="-5"/>
                <w:sz w:val="20"/>
              </w:rPr>
              <w:t xml:space="preserve"> </w:t>
            </w:r>
            <w:r>
              <w:rPr>
                <w:b/>
                <w:spacing w:val="-2"/>
                <w:sz w:val="20"/>
              </w:rPr>
              <w:t>concern</w:t>
            </w:r>
          </w:p>
        </w:tc>
      </w:tr>
      <w:tr w:rsidR="00464E1E" w14:paraId="0D787B34" w14:textId="77777777">
        <w:trPr>
          <w:trHeight w:val="1764"/>
        </w:trPr>
        <w:tc>
          <w:tcPr>
            <w:tcW w:w="10415" w:type="dxa"/>
          </w:tcPr>
          <w:p w14:paraId="0D787B33" w14:textId="77777777" w:rsidR="00464E1E" w:rsidRDefault="00000000">
            <w:pPr>
              <w:pStyle w:val="TableParagraph"/>
              <w:spacing w:before="42" w:line="240" w:lineRule="atLeast"/>
              <w:ind w:left="50"/>
              <w:rPr>
                <w:sz w:val="20"/>
              </w:rPr>
            </w:pPr>
            <w:r>
              <w:rPr>
                <w:sz w:val="20"/>
              </w:rPr>
              <w:t>HM</w:t>
            </w:r>
            <w:r>
              <w:rPr>
                <w:spacing w:val="-4"/>
                <w:sz w:val="20"/>
              </w:rPr>
              <w:t xml:space="preserve"> </w:t>
            </w:r>
            <w:r>
              <w:rPr>
                <w:sz w:val="20"/>
              </w:rPr>
              <w:t>Treasury’s</w:t>
            </w:r>
            <w:r>
              <w:rPr>
                <w:spacing w:val="-3"/>
                <w:sz w:val="20"/>
              </w:rPr>
              <w:t xml:space="preserve"> </w:t>
            </w:r>
            <w:r>
              <w:rPr>
                <w:sz w:val="20"/>
              </w:rPr>
              <w:t>Financial</w:t>
            </w:r>
            <w:r>
              <w:rPr>
                <w:spacing w:val="-5"/>
                <w:sz w:val="20"/>
              </w:rPr>
              <w:t xml:space="preserve"> </w:t>
            </w:r>
            <w:r>
              <w:rPr>
                <w:sz w:val="20"/>
              </w:rPr>
              <w:t>Reporting</w:t>
            </w:r>
            <w:r>
              <w:rPr>
                <w:spacing w:val="-5"/>
                <w:sz w:val="20"/>
              </w:rPr>
              <w:t xml:space="preserve"> </w:t>
            </w:r>
            <w:r>
              <w:rPr>
                <w:sz w:val="20"/>
              </w:rPr>
              <w:t>Manual</w:t>
            </w:r>
            <w:r>
              <w:rPr>
                <w:spacing w:val="-5"/>
                <w:sz w:val="20"/>
              </w:rPr>
              <w:t xml:space="preserve"> </w:t>
            </w:r>
            <w:r>
              <w:rPr>
                <w:sz w:val="20"/>
              </w:rPr>
              <w:t>(FReM)</w:t>
            </w:r>
            <w:r>
              <w:rPr>
                <w:spacing w:val="-4"/>
                <w:sz w:val="20"/>
              </w:rPr>
              <w:t xml:space="preserve"> </w:t>
            </w:r>
            <w:r>
              <w:rPr>
                <w:sz w:val="20"/>
              </w:rPr>
              <w:t>defines</w:t>
            </w:r>
            <w:r>
              <w:rPr>
                <w:spacing w:val="-3"/>
                <w:sz w:val="20"/>
              </w:rPr>
              <w:t xml:space="preserve"> </w:t>
            </w:r>
            <w:r>
              <w:rPr>
                <w:sz w:val="20"/>
              </w:rPr>
              <w:t>that</w:t>
            </w:r>
            <w:r>
              <w:rPr>
                <w:spacing w:val="-4"/>
                <w:sz w:val="20"/>
              </w:rPr>
              <w:t xml:space="preserve"> </w:t>
            </w:r>
            <w:r>
              <w:rPr>
                <w:sz w:val="20"/>
              </w:rPr>
              <w:t>a</w:t>
            </w:r>
            <w:r>
              <w:rPr>
                <w:spacing w:val="-4"/>
                <w:sz w:val="20"/>
              </w:rPr>
              <w:t xml:space="preserve"> </w:t>
            </w:r>
            <w:r>
              <w:rPr>
                <w:sz w:val="20"/>
              </w:rPr>
              <w:t>public</w:t>
            </w:r>
            <w:r>
              <w:rPr>
                <w:spacing w:val="-3"/>
                <w:sz w:val="20"/>
              </w:rPr>
              <w:t xml:space="preserve"> </w:t>
            </w:r>
            <w:r>
              <w:rPr>
                <w:sz w:val="20"/>
              </w:rPr>
              <w:t>sector</w:t>
            </w:r>
            <w:r>
              <w:rPr>
                <w:spacing w:val="-4"/>
                <w:sz w:val="20"/>
              </w:rPr>
              <w:t xml:space="preserve"> </w:t>
            </w:r>
            <w:r>
              <w:rPr>
                <w:sz w:val="20"/>
              </w:rPr>
              <w:t>body</w:t>
            </w:r>
            <w:r>
              <w:rPr>
                <w:spacing w:val="-10"/>
                <w:sz w:val="20"/>
              </w:rPr>
              <w:t xml:space="preserve"> </w:t>
            </w:r>
            <w:r>
              <w:rPr>
                <w:sz w:val="20"/>
              </w:rPr>
              <w:t>that</w:t>
            </w:r>
            <w:r>
              <w:rPr>
                <w:spacing w:val="-4"/>
                <w:sz w:val="20"/>
              </w:rPr>
              <w:t xml:space="preserve"> </w:t>
            </w:r>
            <w:r>
              <w:rPr>
                <w:sz w:val="20"/>
              </w:rPr>
              <w:t>is</w:t>
            </w:r>
            <w:r>
              <w:rPr>
                <w:spacing w:val="-3"/>
                <w:sz w:val="20"/>
              </w:rPr>
              <w:t xml:space="preserve"> </w:t>
            </w:r>
            <w:r>
              <w:rPr>
                <w:sz w:val="20"/>
              </w:rPr>
              <w:t>not</w:t>
            </w:r>
            <w:r>
              <w:rPr>
                <w:spacing w:val="-4"/>
                <w:sz w:val="20"/>
              </w:rPr>
              <w:t xml:space="preserve"> </w:t>
            </w:r>
            <w:r>
              <w:rPr>
                <w:sz w:val="20"/>
              </w:rPr>
              <w:t>classified</w:t>
            </w:r>
            <w:r>
              <w:rPr>
                <w:spacing w:val="-5"/>
                <w:sz w:val="20"/>
              </w:rPr>
              <w:t xml:space="preserve"> </w:t>
            </w:r>
            <w:r>
              <w:rPr>
                <w:sz w:val="20"/>
              </w:rPr>
              <w:t>as</w:t>
            </w:r>
            <w:r>
              <w:rPr>
                <w:spacing w:val="-3"/>
                <w:sz w:val="20"/>
              </w:rPr>
              <w:t xml:space="preserve"> </w:t>
            </w:r>
            <w:r>
              <w:rPr>
                <w:sz w:val="20"/>
              </w:rPr>
              <w:t>a</w:t>
            </w:r>
            <w:r>
              <w:rPr>
                <w:spacing w:val="-5"/>
                <w:sz w:val="20"/>
              </w:rPr>
              <w:t xml:space="preserve"> </w:t>
            </w:r>
            <w:r>
              <w:rPr>
                <w:sz w:val="20"/>
              </w:rPr>
              <w:t>trading entity</w:t>
            </w:r>
            <w:r>
              <w:rPr>
                <w:spacing w:val="-10"/>
                <w:sz w:val="20"/>
              </w:rPr>
              <w:t xml:space="preserve"> </w:t>
            </w:r>
            <w:r>
              <w:rPr>
                <w:sz w:val="20"/>
              </w:rPr>
              <w:t>will</w:t>
            </w:r>
            <w:r>
              <w:rPr>
                <w:spacing w:val="-5"/>
                <w:sz w:val="20"/>
              </w:rPr>
              <w:t xml:space="preserve"> </w:t>
            </w:r>
            <w:r>
              <w:rPr>
                <w:sz w:val="20"/>
              </w:rPr>
              <w:t>be</w:t>
            </w:r>
            <w:r>
              <w:rPr>
                <w:spacing w:val="-5"/>
                <w:sz w:val="20"/>
              </w:rPr>
              <w:t xml:space="preserve"> </w:t>
            </w:r>
            <w:r>
              <w:rPr>
                <w:sz w:val="20"/>
              </w:rPr>
              <w:t>a</w:t>
            </w:r>
            <w:r>
              <w:rPr>
                <w:spacing w:val="-5"/>
                <w:sz w:val="20"/>
              </w:rPr>
              <w:t xml:space="preserve"> </w:t>
            </w:r>
            <w:r>
              <w:rPr>
                <w:sz w:val="20"/>
              </w:rPr>
              <w:t>going</w:t>
            </w:r>
            <w:r>
              <w:rPr>
                <w:spacing w:val="-5"/>
                <w:sz w:val="20"/>
              </w:rPr>
              <w:t xml:space="preserve"> </w:t>
            </w:r>
            <w:r>
              <w:rPr>
                <w:sz w:val="20"/>
              </w:rPr>
              <w:t>concern</w:t>
            </w:r>
            <w:r>
              <w:rPr>
                <w:spacing w:val="-4"/>
                <w:sz w:val="20"/>
              </w:rPr>
              <w:t xml:space="preserve"> </w:t>
            </w:r>
            <w:r>
              <w:rPr>
                <w:sz w:val="20"/>
              </w:rPr>
              <w:t>where</w:t>
            </w:r>
            <w:r>
              <w:rPr>
                <w:spacing w:val="-4"/>
                <w:sz w:val="20"/>
              </w:rPr>
              <w:t xml:space="preserve"> </w:t>
            </w:r>
            <w:r>
              <w:rPr>
                <w:sz w:val="20"/>
              </w:rPr>
              <w:t>there</w:t>
            </w:r>
            <w:r>
              <w:rPr>
                <w:spacing w:val="-4"/>
                <w:sz w:val="20"/>
              </w:rPr>
              <w:t xml:space="preserve"> </w:t>
            </w:r>
            <w:r>
              <w:rPr>
                <w:sz w:val="20"/>
              </w:rPr>
              <w:t>is</w:t>
            </w:r>
            <w:r>
              <w:rPr>
                <w:spacing w:val="-3"/>
                <w:sz w:val="20"/>
              </w:rPr>
              <w:t xml:space="preserve"> </w:t>
            </w:r>
            <w:r>
              <w:rPr>
                <w:sz w:val="20"/>
              </w:rPr>
              <w:t>the</w:t>
            </w:r>
            <w:r>
              <w:rPr>
                <w:spacing w:val="-4"/>
                <w:sz w:val="20"/>
              </w:rPr>
              <w:t xml:space="preserve"> </w:t>
            </w:r>
            <w:r>
              <w:rPr>
                <w:sz w:val="20"/>
              </w:rPr>
              <w:t>anticipated</w:t>
            </w:r>
            <w:r>
              <w:rPr>
                <w:spacing w:val="-5"/>
                <w:sz w:val="20"/>
              </w:rPr>
              <w:t xml:space="preserve"> </w:t>
            </w:r>
            <w:r>
              <w:rPr>
                <w:sz w:val="20"/>
              </w:rPr>
              <w:t>continuation</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provision</w:t>
            </w:r>
            <w:r>
              <w:rPr>
                <w:spacing w:val="-5"/>
                <w:sz w:val="20"/>
              </w:rPr>
              <w:t xml:space="preserve"> </w:t>
            </w:r>
            <w:r>
              <w:rPr>
                <w:sz w:val="20"/>
              </w:rPr>
              <w:t>of</w:t>
            </w:r>
            <w:r>
              <w:rPr>
                <w:spacing w:val="-2"/>
                <w:sz w:val="20"/>
              </w:rPr>
              <w:t xml:space="preserve"> </w:t>
            </w:r>
            <w:r>
              <w:rPr>
                <w:sz w:val="20"/>
              </w:rPr>
              <w:t>services</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future.</w:t>
            </w:r>
            <w:r>
              <w:rPr>
                <w:spacing w:val="-4"/>
                <w:sz w:val="20"/>
              </w:rPr>
              <w:t xml:space="preserve"> </w:t>
            </w:r>
            <w:r>
              <w:rPr>
                <w:sz w:val="20"/>
              </w:rPr>
              <w:t>The same definition is applied by</w:t>
            </w:r>
            <w:r>
              <w:rPr>
                <w:spacing w:val="-4"/>
                <w:sz w:val="20"/>
              </w:rPr>
              <w:t xml:space="preserve"> </w:t>
            </w:r>
            <w:r>
              <w:rPr>
                <w:sz w:val="20"/>
              </w:rPr>
              <w:t>NHS providers in preparing their financial statements. All NHS provider financial statements</w:t>
            </w:r>
            <w:r>
              <w:rPr>
                <w:spacing w:val="-6"/>
                <w:sz w:val="20"/>
              </w:rPr>
              <w:t xml:space="preserve"> </w:t>
            </w:r>
            <w:r>
              <w:rPr>
                <w:sz w:val="20"/>
              </w:rPr>
              <w:t>have</w:t>
            </w:r>
            <w:r>
              <w:rPr>
                <w:spacing w:val="-6"/>
                <w:sz w:val="20"/>
              </w:rPr>
              <w:t xml:space="preserve"> </w:t>
            </w:r>
            <w:r>
              <w:rPr>
                <w:sz w:val="20"/>
              </w:rPr>
              <w:t>been</w:t>
            </w:r>
            <w:r>
              <w:rPr>
                <w:spacing w:val="-6"/>
                <w:sz w:val="20"/>
              </w:rPr>
              <w:t xml:space="preserve"> </w:t>
            </w:r>
            <w:r>
              <w:rPr>
                <w:sz w:val="20"/>
              </w:rPr>
              <w:t>prepared</w:t>
            </w:r>
            <w:r>
              <w:rPr>
                <w:spacing w:val="-6"/>
                <w:sz w:val="20"/>
              </w:rPr>
              <w:t xml:space="preserve"> </w:t>
            </w:r>
            <w:r>
              <w:rPr>
                <w:sz w:val="20"/>
              </w:rPr>
              <w:t>on</w:t>
            </w:r>
            <w:r>
              <w:rPr>
                <w:spacing w:val="-6"/>
                <w:sz w:val="20"/>
              </w:rPr>
              <w:t xml:space="preserve"> </w:t>
            </w:r>
            <w:r>
              <w:rPr>
                <w:sz w:val="20"/>
              </w:rPr>
              <w:t>a</w:t>
            </w:r>
            <w:r>
              <w:rPr>
                <w:spacing w:val="-7"/>
                <w:sz w:val="20"/>
              </w:rPr>
              <w:t xml:space="preserve"> </w:t>
            </w:r>
            <w:r>
              <w:rPr>
                <w:sz w:val="20"/>
              </w:rPr>
              <w:t>going</w:t>
            </w:r>
            <w:r>
              <w:rPr>
                <w:spacing w:val="-7"/>
                <w:sz w:val="20"/>
              </w:rPr>
              <w:t xml:space="preserve"> </w:t>
            </w:r>
            <w:r>
              <w:rPr>
                <w:sz w:val="20"/>
              </w:rPr>
              <w:t>concern</w:t>
            </w:r>
            <w:r>
              <w:rPr>
                <w:spacing w:val="-6"/>
                <w:sz w:val="20"/>
              </w:rPr>
              <w:t xml:space="preserve"> </w:t>
            </w:r>
            <w:r>
              <w:rPr>
                <w:sz w:val="20"/>
              </w:rPr>
              <w:t>basis</w:t>
            </w:r>
            <w:r>
              <w:rPr>
                <w:spacing w:val="-6"/>
                <w:sz w:val="20"/>
              </w:rPr>
              <w:t xml:space="preserve"> </w:t>
            </w:r>
            <w:r>
              <w:rPr>
                <w:sz w:val="20"/>
              </w:rPr>
              <w:t>in</w:t>
            </w:r>
            <w:r>
              <w:rPr>
                <w:spacing w:val="-6"/>
                <w:sz w:val="20"/>
              </w:rPr>
              <w:t xml:space="preserve"> </w:t>
            </w:r>
            <w:r>
              <w:rPr>
                <w:sz w:val="20"/>
              </w:rPr>
              <w:t>2023/24.</w:t>
            </w:r>
            <w:r>
              <w:rPr>
                <w:spacing w:val="-6"/>
                <w:sz w:val="20"/>
              </w:rPr>
              <w:t xml:space="preserve"> </w:t>
            </w:r>
            <w:r>
              <w:rPr>
                <w:sz w:val="20"/>
              </w:rPr>
              <w:t>NHS</w:t>
            </w:r>
            <w:r>
              <w:rPr>
                <w:spacing w:val="-6"/>
                <w:sz w:val="20"/>
              </w:rPr>
              <w:t xml:space="preserve"> </w:t>
            </w:r>
            <w:r>
              <w:rPr>
                <w:sz w:val="20"/>
              </w:rPr>
              <w:t>England</w:t>
            </w:r>
            <w:r>
              <w:rPr>
                <w:spacing w:val="-6"/>
                <w:sz w:val="20"/>
              </w:rPr>
              <w:t xml:space="preserve"> </w:t>
            </w:r>
            <w:r>
              <w:rPr>
                <w:sz w:val="20"/>
              </w:rPr>
              <w:t>has</w:t>
            </w:r>
            <w:r>
              <w:rPr>
                <w:spacing w:val="-6"/>
                <w:sz w:val="20"/>
              </w:rPr>
              <w:t xml:space="preserve"> </w:t>
            </w:r>
            <w:r>
              <w:rPr>
                <w:sz w:val="20"/>
              </w:rPr>
              <w:t>prepared</w:t>
            </w:r>
            <w:r>
              <w:rPr>
                <w:spacing w:val="-7"/>
                <w:sz w:val="20"/>
              </w:rPr>
              <w:t xml:space="preserve"> </w:t>
            </w:r>
            <w:r>
              <w:rPr>
                <w:sz w:val="20"/>
              </w:rPr>
              <w:t>these</w:t>
            </w:r>
            <w:r>
              <w:rPr>
                <w:spacing w:val="-6"/>
                <w:sz w:val="20"/>
              </w:rPr>
              <w:t xml:space="preserve"> </w:t>
            </w:r>
            <w:r>
              <w:rPr>
                <w:sz w:val="20"/>
              </w:rPr>
              <w:t>consolidated financial statements on a going concern basis which reflects the basis on which the underlying accounts have been prepared with the sector having no material uncertainty</w:t>
            </w:r>
            <w:r>
              <w:rPr>
                <w:spacing w:val="-4"/>
                <w:sz w:val="20"/>
              </w:rPr>
              <w:t xml:space="preserve"> </w:t>
            </w:r>
            <w:r>
              <w:rPr>
                <w:sz w:val="20"/>
              </w:rPr>
              <w:t>to disclose. This is consistent with the current and future funding confirmed for the NHS by Parliament and the Government.</w:t>
            </w:r>
          </w:p>
        </w:tc>
      </w:tr>
    </w:tbl>
    <w:p w14:paraId="0D787B35" w14:textId="77777777" w:rsidR="00464E1E" w:rsidRDefault="00464E1E">
      <w:pPr>
        <w:pStyle w:val="BodyText"/>
        <w:spacing w:before="124"/>
        <w:rPr>
          <w:sz w:val="20"/>
        </w:rPr>
      </w:pPr>
    </w:p>
    <w:p w14:paraId="0D787B36" w14:textId="77777777" w:rsidR="00464E1E" w:rsidRDefault="00000000">
      <w:pPr>
        <w:spacing w:before="1"/>
        <w:ind w:left="167"/>
        <w:rPr>
          <w:b/>
          <w:sz w:val="20"/>
        </w:rPr>
      </w:pPr>
      <w:r>
        <w:rPr>
          <w:b/>
          <w:sz w:val="20"/>
        </w:rPr>
        <w:t>Note</w:t>
      </w:r>
      <w:r>
        <w:rPr>
          <w:b/>
          <w:spacing w:val="-9"/>
          <w:sz w:val="20"/>
        </w:rPr>
        <w:t xml:space="preserve"> </w:t>
      </w:r>
      <w:r>
        <w:rPr>
          <w:b/>
          <w:sz w:val="20"/>
        </w:rPr>
        <w:t>1.24</w:t>
      </w:r>
      <w:r>
        <w:rPr>
          <w:b/>
          <w:spacing w:val="-9"/>
          <w:sz w:val="20"/>
        </w:rPr>
        <w:t xml:space="preserve"> </w:t>
      </w:r>
      <w:r>
        <w:rPr>
          <w:b/>
          <w:sz w:val="20"/>
        </w:rPr>
        <w:t>Critical</w:t>
      </w:r>
      <w:r>
        <w:rPr>
          <w:b/>
          <w:spacing w:val="-9"/>
          <w:sz w:val="20"/>
        </w:rPr>
        <w:t xml:space="preserve"> </w:t>
      </w:r>
      <w:r>
        <w:rPr>
          <w:b/>
          <w:sz w:val="20"/>
        </w:rPr>
        <w:t>accounting</w:t>
      </w:r>
      <w:r>
        <w:rPr>
          <w:b/>
          <w:spacing w:val="-8"/>
          <w:sz w:val="20"/>
        </w:rPr>
        <w:t xml:space="preserve"> </w:t>
      </w:r>
      <w:r>
        <w:rPr>
          <w:b/>
          <w:sz w:val="20"/>
        </w:rPr>
        <w:t>judgements</w:t>
      </w:r>
      <w:r>
        <w:rPr>
          <w:b/>
          <w:spacing w:val="-9"/>
          <w:sz w:val="20"/>
        </w:rPr>
        <w:t xml:space="preserve"> </w:t>
      </w:r>
      <w:r>
        <w:rPr>
          <w:b/>
          <w:sz w:val="20"/>
        </w:rPr>
        <w:t>and</w:t>
      </w:r>
      <w:r>
        <w:rPr>
          <w:b/>
          <w:spacing w:val="-8"/>
          <w:sz w:val="20"/>
        </w:rPr>
        <w:t xml:space="preserve"> </w:t>
      </w:r>
      <w:r>
        <w:rPr>
          <w:b/>
          <w:sz w:val="20"/>
        </w:rPr>
        <w:t>key</w:t>
      </w:r>
      <w:r>
        <w:rPr>
          <w:b/>
          <w:spacing w:val="-11"/>
          <w:sz w:val="20"/>
        </w:rPr>
        <w:t xml:space="preserve"> </w:t>
      </w:r>
      <w:r>
        <w:rPr>
          <w:b/>
          <w:sz w:val="20"/>
        </w:rPr>
        <w:t>sources</w:t>
      </w:r>
      <w:r>
        <w:rPr>
          <w:b/>
          <w:spacing w:val="-9"/>
          <w:sz w:val="20"/>
        </w:rPr>
        <w:t xml:space="preserve"> </w:t>
      </w:r>
      <w:r>
        <w:rPr>
          <w:b/>
          <w:sz w:val="20"/>
        </w:rPr>
        <w:t>of</w:t>
      </w:r>
      <w:r>
        <w:rPr>
          <w:b/>
          <w:spacing w:val="-8"/>
          <w:sz w:val="20"/>
        </w:rPr>
        <w:t xml:space="preserve"> </w:t>
      </w:r>
      <w:r>
        <w:rPr>
          <w:b/>
          <w:sz w:val="20"/>
        </w:rPr>
        <w:t>estimation</w:t>
      </w:r>
      <w:r>
        <w:rPr>
          <w:b/>
          <w:spacing w:val="-8"/>
          <w:sz w:val="20"/>
        </w:rPr>
        <w:t xml:space="preserve"> </w:t>
      </w:r>
      <w:r>
        <w:rPr>
          <w:b/>
          <w:spacing w:val="-2"/>
          <w:sz w:val="20"/>
        </w:rPr>
        <w:t>uncertainty</w:t>
      </w:r>
    </w:p>
    <w:p w14:paraId="0D787B37" w14:textId="77777777" w:rsidR="00464E1E" w:rsidRDefault="00464E1E">
      <w:pPr>
        <w:pStyle w:val="BodyText"/>
        <w:spacing w:before="6"/>
        <w:rPr>
          <w:b/>
          <w:sz w:val="17"/>
        </w:rPr>
      </w:pPr>
    </w:p>
    <w:tbl>
      <w:tblPr>
        <w:tblW w:w="0" w:type="auto"/>
        <w:tblInd w:w="125" w:type="dxa"/>
        <w:tblLayout w:type="fixed"/>
        <w:tblCellMar>
          <w:left w:w="0" w:type="dxa"/>
          <w:right w:w="0" w:type="dxa"/>
        </w:tblCellMar>
        <w:tblLook w:val="01E0" w:firstRow="1" w:lastRow="1" w:firstColumn="1" w:lastColumn="1" w:noHBand="0" w:noVBand="0"/>
      </w:tblPr>
      <w:tblGrid>
        <w:gridCol w:w="411"/>
        <w:gridCol w:w="10004"/>
      </w:tblGrid>
      <w:tr w:rsidR="00464E1E" w14:paraId="0D787B39" w14:textId="77777777">
        <w:trPr>
          <w:trHeight w:val="526"/>
        </w:trPr>
        <w:tc>
          <w:tcPr>
            <w:tcW w:w="10415" w:type="dxa"/>
            <w:gridSpan w:val="2"/>
          </w:tcPr>
          <w:p w14:paraId="0D787B38" w14:textId="77777777" w:rsidR="00464E1E" w:rsidRDefault="00000000">
            <w:pPr>
              <w:pStyle w:val="TableParagraph"/>
              <w:spacing w:line="259" w:lineRule="auto"/>
              <w:ind w:left="50"/>
              <w:rPr>
                <w:sz w:val="20"/>
              </w:rPr>
            </w:pPr>
            <w:r>
              <w:rPr>
                <w:sz w:val="20"/>
              </w:rPr>
              <w:t>These</w:t>
            </w:r>
            <w:r>
              <w:rPr>
                <w:spacing w:val="-7"/>
                <w:sz w:val="20"/>
              </w:rPr>
              <w:t xml:space="preserve"> </w:t>
            </w:r>
            <w:r>
              <w:rPr>
                <w:sz w:val="20"/>
              </w:rPr>
              <w:t>consolidated</w:t>
            </w:r>
            <w:r>
              <w:rPr>
                <w:spacing w:val="-8"/>
                <w:sz w:val="20"/>
              </w:rPr>
              <w:t xml:space="preserve"> </w:t>
            </w:r>
            <w:r>
              <w:rPr>
                <w:sz w:val="20"/>
              </w:rPr>
              <w:t>NHS</w:t>
            </w:r>
            <w:r>
              <w:rPr>
                <w:spacing w:val="-7"/>
                <w:sz w:val="20"/>
              </w:rPr>
              <w:t xml:space="preserve"> </w:t>
            </w:r>
            <w:r>
              <w:rPr>
                <w:sz w:val="20"/>
              </w:rPr>
              <w:t>provider</w:t>
            </w:r>
            <w:r>
              <w:rPr>
                <w:spacing w:val="-6"/>
                <w:sz w:val="20"/>
              </w:rPr>
              <w:t xml:space="preserve"> </w:t>
            </w:r>
            <w:r>
              <w:rPr>
                <w:sz w:val="20"/>
              </w:rPr>
              <w:t>accounts</w:t>
            </w:r>
            <w:r>
              <w:rPr>
                <w:spacing w:val="-6"/>
                <w:sz w:val="20"/>
              </w:rPr>
              <w:t xml:space="preserve"> </w:t>
            </w:r>
            <w:r>
              <w:rPr>
                <w:sz w:val="20"/>
              </w:rPr>
              <w:t>reflect</w:t>
            </w:r>
            <w:r>
              <w:rPr>
                <w:spacing w:val="-7"/>
                <w:sz w:val="20"/>
              </w:rPr>
              <w:t xml:space="preserve"> </w:t>
            </w:r>
            <w:r>
              <w:rPr>
                <w:sz w:val="20"/>
              </w:rPr>
              <w:t>the</w:t>
            </w:r>
            <w:r>
              <w:rPr>
                <w:spacing w:val="-7"/>
                <w:sz w:val="20"/>
              </w:rPr>
              <w:t xml:space="preserve"> </w:t>
            </w:r>
            <w:r>
              <w:rPr>
                <w:sz w:val="20"/>
              </w:rPr>
              <w:t>following</w:t>
            </w:r>
            <w:r>
              <w:rPr>
                <w:spacing w:val="-8"/>
                <w:sz w:val="20"/>
              </w:rPr>
              <w:t xml:space="preserve"> </w:t>
            </w:r>
            <w:r>
              <w:rPr>
                <w:sz w:val="20"/>
              </w:rPr>
              <w:t>accounting</w:t>
            </w:r>
            <w:r>
              <w:rPr>
                <w:spacing w:val="-8"/>
                <w:sz w:val="20"/>
              </w:rPr>
              <w:t xml:space="preserve"> </w:t>
            </w:r>
            <w:r>
              <w:rPr>
                <w:sz w:val="20"/>
              </w:rPr>
              <w:t>judgements</w:t>
            </w:r>
            <w:r>
              <w:rPr>
                <w:spacing w:val="-6"/>
                <w:sz w:val="20"/>
              </w:rPr>
              <w:t xml:space="preserve"> </w:t>
            </w:r>
            <w:r>
              <w:rPr>
                <w:sz w:val="20"/>
              </w:rPr>
              <w:t>made</w:t>
            </w:r>
            <w:r>
              <w:rPr>
                <w:spacing w:val="-7"/>
                <w:sz w:val="20"/>
              </w:rPr>
              <w:t xml:space="preserve"> </w:t>
            </w:r>
            <w:r>
              <w:rPr>
                <w:sz w:val="20"/>
              </w:rPr>
              <w:t>either</w:t>
            </w:r>
            <w:r>
              <w:rPr>
                <w:spacing w:val="-6"/>
                <w:sz w:val="20"/>
              </w:rPr>
              <w:t xml:space="preserve"> </w:t>
            </w:r>
            <w:r>
              <w:rPr>
                <w:sz w:val="20"/>
              </w:rPr>
              <w:t>by</w:t>
            </w:r>
            <w:r>
              <w:rPr>
                <w:spacing w:val="-12"/>
                <w:sz w:val="20"/>
              </w:rPr>
              <w:t xml:space="preserve"> </w:t>
            </w:r>
            <w:r>
              <w:rPr>
                <w:sz w:val="20"/>
              </w:rPr>
              <w:t>NHS</w:t>
            </w:r>
            <w:r>
              <w:rPr>
                <w:spacing w:val="-7"/>
                <w:sz w:val="20"/>
              </w:rPr>
              <w:t xml:space="preserve"> </w:t>
            </w:r>
            <w:r>
              <w:rPr>
                <w:sz w:val="20"/>
              </w:rPr>
              <w:t>England or individual NHS providers:</w:t>
            </w:r>
          </w:p>
        </w:tc>
      </w:tr>
      <w:tr w:rsidR="00464E1E" w14:paraId="0D787B3C" w14:textId="77777777">
        <w:trPr>
          <w:trHeight w:val="1318"/>
        </w:trPr>
        <w:tc>
          <w:tcPr>
            <w:tcW w:w="411" w:type="dxa"/>
          </w:tcPr>
          <w:p w14:paraId="0D787B3A" w14:textId="77777777" w:rsidR="00464E1E" w:rsidRDefault="00000000">
            <w:pPr>
              <w:pStyle w:val="TableParagraph"/>
              <w:spacing w:before="49"/>
              <w:ind w:left="99"/>
              <w:jc w:val="center"/>
              <w:rPr>
                <w:sz w:val="20"/>
              </w:rPr>
            </w:pPr>
            <w:r>
              <w:rPr>
                <w:spacing w:val="-10"/>
                <w:sz w:val="20"/>
              </w:rPr>
              <w:t>•</w:t>
            </w:r>
          </w:p>
        </w:tc>
        <w:tc>
          <w:tcPr>
            <w:tcW w:w="10004" w:type="dxa"/>
          </w:tcPr>
          <w:p w14:paraId="0D787B3B" w14:textId="77777777" w:rsidR="00464E1E" w:rsidRDefault="00000000">
            <w:pPr>
              <w:pStyle w:val="TableParagraph"/>
              <w:spacing w:before="49" w:line="256" w:lineRule="auto"/>
              <w:ind w:left="121"/>
              <w:rPr>
                <w:sz w:val="20"/>
              </w:rPr>
            </w:pPr>
            <w:r>
              <w:rPr>
                <w:sz w:val="20"/>
              </w:rPr>
              <w:t>Intra-group transactions and balances between NHS providers are eliminated upon consolidation.</w:t>
            </w:r>
            <w:r>
              <w:rPr>
                <w:spacing w:val="40"/>
                <w:sz w:val="20"/>
              </w:rPr>
              <w:t xml:space="preserve"> </w:t>
            </w:r>
            <w:r>
              <w:rPr>
                <w:sz w:val="20"/>
              </w:rPr>
              <w:t>Where differences</w:t>
            </w:r>
            <w:r>
              <w:rPr>
                <w:spacing w:val="-4"/>
                <w:sz w:val="20"/>
              </w:rPr>
              <w:t xml:space="preserve"> </w:t>
            </w:r>
            <w:r>
              <w:rPr>
                <w:sz w:val="20"/>
              </w:rPr>
              <w:t>are</w:t>
            </w:r>
            <w:r>
              <w:rPr>
                <w:spacing w:val="-5"/>
                <w:sz w:val="20"/>
              </w:rPr>
              <w:t xml:space="preserve"> </w:t>
            </w:r>
            <w:r>
              <w:rPr>
                <w:sz w:val="20"/>
              </w:rPr>
              <w:t>identified</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amounts</w:t>
            </w:r>
            <w:r>
              <w:rPr>
                <w:spacing w:val="-4"/>
                <w:sz w:val="20"/>
              </w:rPr>
              <w:t xml:space="preserve"> </w:t>
            </w:r>
            <w:r>
              <w:rPr>
                <w:sz w:val="20"/>
              </w:rPr>
              <w:t>recorded,</w:t>
            </w:r>
            <w:r>
              <w:rPr>
                <w:spacing w:val="-5"/>
                <w:sz w:val="20"/>
              </w:rPr>
              <w:t xml:space="preserve"> </w:t>
            </w:r>
            <w:r>
              <w:rPr>
                <w:sz w:val="20"/>
              </w:rPr>
              <w:t>adjustments</w:t>
            </w:r>
            <w:r>
              <w:rPr>
                <w:spacing w:val="-4"/>
                <w:sz w:val="20"/>
              </w:rPr>
              <w:t xml:space="preserve"> </w:t>
            </w:r>
            <w:r>
              <w:rPr>
                <w:sz w:val="20"/>
              </w:rPr>
              <w:t>are</w:t>
            </w:r>
            <w:r>
              <w:rPr>
                <w:spacing w:val="-5"/>
                <w:sz w:val="20"/>
              </w:rPr>
              <w:t xml:space="preserve"> </w:t>
            </w:r>
            <w:r>
              <w:rPr>
                <w:sz w:val="20"/>
              </w:rPr>
              <w:t>made</w:t>
            </w:r>
            <w:r>
              <w:rPr>
                <w:spacing w:val="-5"/>
                <w:sz w:val="20"/>
              </w:rPr>
              <w:t xml:space="preserve"> </w:t>
            </w:r>
            <w:r>
              <w:rPr>
                <w:sz w:val="20"/>
              </w:rPr>
              <w:t>to</w:t>
            </w:r>
            <w:r>
              <w:rPr>
                <w:spacing w:val="-5"/>
                <w:sz w:val="20"/>
              </w:rPr>
              <w:t xml:space="preserve"> </w:t>
            </w:r>
            <w:r>
              <w:rPr>
                <w:sz w:val="20"/>
              </w:rPr>
              <w:t>these</w:t>
            </w:r>
            <w:r>
              <w:rPr>
                <w:spacing w:val="-5"/>
                <w:sz w:val="20"/>
              </w:rPr>
              <w:t xml:space="preserve"> </w:t>
            </w:r>
            <w:r>
              <w:rPr>
                <w:sz w:val="20"/>
              </w:rPr>
              <w:t>amounts</w:t>
            </w:r>
            <w:r>
              <w:rPr>
                <w:spacing w:val="-4"/>
                <w:sz w:val="20"/>
              </w:rPr>
              <w:t xml:space="preserve"> </w:t>
            </w:r>
            <w:r>
              <w:rPr>
                <w:sz w:val="20"/>
              </w:rPr>
              <w:t>to</w:t>
            </w:r>
            <w:r>
              <w:rPr>
                <w:spacing w:val="-6"/>
                <w:sz w:val="20"/>
              </w:rPr>
              <w:t xml:space="preserve"> </w:t>
            </w:r>
            <w:r>
              <w:rPr>
                <w:sz w:val="20"/>
              </w:rPr>
              <w:t>ensure</w:t>
            </w:r>
            <w:r>
              <w:rPr>
                <w:spacing w:val="-5"/>
                <w:sz w:val="20"/>
              </w:rPr>
              <w:t xml:space="preserve"> </w:t>
            </w:r>
            <w:r>
              <w:rPr>
                <w:sz w:val="20"/>
              </w:rPr>
              <w:t>all</w:t>
            </w:r>
            <w:r>
              <w:rPr>
                <w:spacing w:val="-6"/>
                <w:sz w:val="20"/>
              </w:rPr>
              <w:t xml:space="preserve"> </w:t>
            </w:r>
            <w:r>
              <w:rPr>
                <w:sz w:val="20"/>
              </w:rPr>
              <w:t>intra- group</w:t>
            </w:r>
            <w:r>
              <w:rPr>
                <w:spacing w:val="-7"/>
                <w:sz w:val="20"/>
              </w:rPr>
              <w:t xml:space="preserve"> </w:t>
            </w:r>
            <w:r>
              <w:rPr>
                <w:sz w:val="20"/>
              </w:rPr>
              <w:t>balances</w:t>
            </w:r>
            <w:r>
              <w:rPr>
                <w:spacing w:val="-6"/>
                <w:sz w:val="20"/>
              </w:rPr>
              <w:t xml:space="preserve"> </w:t>
            </w:r>
            <w:r>
              <w:rPr>
                <w:sz w:val="20"/>
              </w:rPr>
              <w:t>eliminate.</w:t>
            </w:r>
            <w:r>
              <w:rPr>
                <w:spacing w:val="-6"/>
                <w:sz w:val="20"/>
              </w:rPr>
              <w:t xml:space="preserve"> </w:t>
            </w:r>
            <w:r>
              <w:rPr>
                <w:sz w:val="20"/>
              </w:rPr>
              <w:t>Any</w:t>
            </w:r>
            <w:r>
              <w:rPr>
                <w:spacing w:val="-12"/>
                <w:sz w:val="20"/>
              </w:rPr>
              <w:t xml:space="preserve"> </w:t>
            </w:r>
            <w:r>
              <w:rPr>
                <w:sz w:val="20"/>
              </w:rPr>
              <w:t>difference</w:t>
            </w:r>
            <w:r>
              <w:rPr>
                <w:spacing w:val="-6"/>
                <w:sz w:val="20"/>
              </w:rPr>
              <w:t xml:space="preserve"> </w:t>
            </w:r>
            <w:r>
              <w:rPr>
                <w:sz w:val="20"/>
              </w:rPr>
              <w:t>between</w:t>
            </w:r>
            <w:r>
              <w:rPr>
                <w:spacing w:val="-6"/>
                <w:sz w:val="20"/>
              </w:rPr>
              <w:t xml:space="preserve"> </w:t>
            </w:r>
            <w:r>
              <w:rPr>
                <w:sz w:val="20"/>
              </w:rPr>
              <w:t>these</w:t>
            </w:r>
            <w:r>
              <w:rPr>
                <w:spacing w:val="-6"/>
                <w:sz w:val="20"/>
              </w:rPr>
              <w:t xml:space="preserve"> </w:t>
            </w:r>
            <w:r>
              <w:rPr>
                <w:sz w:val="20"/>
              </w:rPr>
              <w:t>amounts</w:t>
            </w:r>
            <w:r>
              <w:rPr>
                <w:spacing w:val="-6"/>
                <w:sz w:val="20"/>
              </w:rPr>
              <w:t xml:space="preserve"> </w:t>
            </w:r>
            <w:r>
              <w:rPr>
                <w:sz w:val="20"/>
              </w:rPr>
              <w:t>and</w:t>
            </w:r>
            <w:r>
              <w:rPr>
                <w:spacing w:val="-6"/>
                <w:sz w:val="20"/>
              </w:rPr>
              <w:t xml:space="preserve"> </w:t>
            </w:r>
            <w:r>
              <w:rPr>
                <w:sz w:val="20"/>
              </w:rPr>
              <w:t>the</w:t>
            </w:r>
            <w:r>
              <w:rPr>
                <w:spacing w:val="-7"/>
                <w:sz w:val="20"/>
              </w:rPr>
              <w:t xml:space="preserve"> </w:t>
            </w:r>
            <w:r>
              <w:rPr>
                <w:sz w:val="20"/>
              </w:rPr>
              <w:t>amounts</w:t>
            </w:r>
            <w:r>
              <w:rPr>
                <w:spacing w:val="-6"/>
                <w:sz w:val="20"/>
              </w:rPr>
              <w:t xml:space="preserve"> </w:t>
            </w:r>
            <w:r>
              <w:rPr>
                <w:sz w:val="20"/>
              </w:rPr>
              <w:t>recognised</w:t>
            </w:r>
            <w:r>
              <w:rPr>
                <w:spacing w:val="-7"/>
                <w:sz w:val="20"/>
              </w:rPr>
              <w:t xml:space="preserve"> </w:t>
            </w:r>
            <w:r>
              <w:rPr>
                <w:sz w:val="20"/>
              </w:rPr>
              <w:t>as</w:t>
            </w:r>
            <w:r>
              <w:rPr>
                <w:spacing w:val="-6"/>
                <w:sz w:val="20"/>
              </w:rPr>
              <w:t xml:space="preserve"> </w:t>
            </w:r>
            <w:r>
              <w:rPr>
                <w:sz w:val="20"/>
              </w:rPr>
              <w:t>expenditure and payables are not further adjusted as these net amounts are not material. We are satisfied that the gross mismatches which net together to this immaterial position do not constitute a material error.</w:t>
            </w:r>
          </w:p>
        </w:tc>
      </w:tr>
      <w:tr w:rsidR="00464E1E" w14:paraId="0D787B3F" w14:textId="77777777">
        <w:trPr>
          <w:trHeight w:val="335"/>
        </w:trPr>
        <w:tc>
          <w:tcPr>
            <w:tcW w:w="411" w:type="dxa"/>
          </w:tcPr>
          <w:p w14:paraId="0D787B3D" w14:textId="77777777" w:rsidR="00464E1E" w:rsidRDefault="00000000">
            <w:pPr>
              <w:pStyle w:val="TableParagraph"/>
              <w:spacing w:before="43"/>
              <w:ind w:left="99"/>
              <w:jc w:val="center"/>
              <w:rPr>
                <w:sz w:val="20"/>
              </w:rPr>
            </w:pPr>
            <w:r>
              <w:rPr>
                <w:spacing w:val="-10"/>
                <w:sz w:val="20"/>
              </w:rPr>
              <w:t>•</w:t>
            </w:r>
          </w:p>
        </w:tc>
        <w:tc>
          <w:tcPr>
            <w:tcW w:w="10004" w:type="dxa"/>
          </w:tcPr>
          <w:p w14:paraId="0D787B3E" w14:textId="77777777" w:rsidR="00464E1E" w:rsidRDefault="00000000">
            <w:pPr>
              <w:pStyle w:val="TableParagraph"/>
              <w:spacing w:before="43"/>
              <w:ind w:left="121"/>
              <w:rPr>
                <w:sz w:val="20"/>
              </w:rPr>
            </w:pPr>
            <w:r>
              <w:rPr>
                <w:sz w:val="20"/>
              </w:rPr>
              <w:t>These</w:t>
            </w:r>
            <w:r>
              <w:rPr>
                <w:spacing w:val="-13"/>
                <w:sz w:val="20"/>
              </w:rPr>
              <w:t xml:space="preserve"> </w:t>
            </w:r>
            <w:r>
              <w:rPr>
                <w:sz w:val="20"/>
              </w:rPr>
              <w:t>consolidated</w:t>
            </w:r>
            <w:r>
              <w:rPr>
                <w:spacing w:val="-11"/>
                <w:sz w:val="20"/>
              </w:rPr>
              <w:t xml:space="preserve"> </w:t>
            </w:r>
            <w:r>
              <w:rPr>
                <w:sz w:val="20"/>
              </w:rPr>
              <w:t>accounts</w:t>
            </w:r>
            <w:r>
              <w:rPr>
                <w:spacing w:val="-10"/>
                <w:sz w:val="20"/>
              </w:rPr>
              <w:t xml:space="preserve"> </w:t>
            </w:r>
            <w:r>
              <w:rPr>
                <w:sz w:val="20"/>
              </w:rPr>
              <w:t>are</w:t>
            </w:r>
            <w:r>
              <w:rPr>
                <w:spacing w:val="-11"/>
                <w:sz w:val="20"/>
              </w:rPr>
              <w:t xml:space="preserve"> </w:t>
            </w:r>
            <w:r>
              <w:rPr>
                <w:sz w:val="20"/>
              </w:rPr>
              <w:t>prepared</w:t>
            </w:r>
            <w:r>
              <w:rPr>
                <w:spacing w:val="-12"/>
                <w:sz w:val="20"/>
              </w:rPr>
              <w:t xml:space="preserve"> </w:t>
            </w:r>
            <w:r>
              <w:rPr>
                <w:sz w:val="20"/>
              </w:rPr>
              <w:t>on</w:t>
            </w:r>
            <w:r>
              <w:rPr>
                <w:spacing w:val="-11"/>
                <w:sz w:val="20"/>
              </w:rPr>
              <w:t xml:space="preserve"> </w:t>
            </w:r>
            <w:r>
              <w:rPr>
                <w:sz w:val="20"/>
              </w:rPr>
              <w:t>a</w:t>
            </w:r>
            <w:r>
              <w:rPr>
                <w:spacing w:val="-12"/>
                <w:sz w:val="20"/>
              </w:rPr>
              <w:t xml:space="preserve"> </w:t>
            </w:r>
            <w:r>
              <w:rPr>
                <w:sz w:val="20"/>
              </w:rPr>
              <w:t>going</w:t>
            </w:r>
            <w:r>
              <w:rPr>
                <w:spacing w:val="-11"/>
                <w:sz w:val="20"/>
              </w:rPr>
              <w:t xml:space="preserve"> </w:t>
            </w:r>
            <w:r>
              <w:rPr>
                <w:sz w:val="20"/>
              </w:rPr>
              <w:t>concern</w:t>
            </w:r>
            <w:r>
              <w:rPr>
                <w:spacing w:val="-11"/>
                <w:sz w:val="20"/>
              </w:rPr>
              <w:t xml:space="preserve"> </w:t>
            </w:r>
            <w:r>
              <w:rPr>
                <w:sz w:val="20"/>
              </w:rPr>
              <w:t>basis</w:t>
            </w:r>
            <w:r>
              <w:rPr>
                <w:spacing w:val="-10"/>
                <w:sz w:val="20"/>
              </w:rPr>
              <w:t xml:space="preserve"> </w:t>
            </w:r>
            <w:r>
              <w:rPr>
                <w:sz w:val="20"/>
              </w:rPr>
              <w:t>as</w:t>
            </w:r>
            <w:r>
              <w:rPr>
                <w:spacing w:val="-10"/>
                <w:sz w:val="20"/>
              </w:rPr>
              <w:t xml:space="preserve"> </w:t>
            </w:r>
            <w:r>
              <w:rPr>
                <w:sz w:val="20"/>
              </w:rPr>
              <w:t>detailed</w:t>
            </w:r>
            <w:r>
              <w:rPr>
                <w:spacing w:val="-11"/>
                <w:sz w:val="20"/>
              </w:rPr>
              <w:t xml:space="preserve"> </w:t>
            </w:r>
            <w:r>
              <w:rPr>
                <w:sz w:val="20"/>
              </w:rPr>
              <w:t>within</w:t>
            </w:r>
            <w:r>
              <w:rPr>
                <w:spacing w:val="-11"/>
                <w:sz w:val="20"/>
              </w:rPr>
              <w:t xml:space="preserve"> </w:t>
            </w:r>
            <w:r>
              <w:rPr>
                <w:sz w:val="20"/>
              </w:rPr>
              <w:t>accounting</w:t>
            </w:r>
            <w:r>
              <w:rPr>
                <w:spacing w:val="-11"/>
                <w:sz w:val="20"/>
              </w:rPr>
              <w:t xml:space="preserve"> </w:t>
            </w:r>
            <w:r>
              <w:rPr>
                <w:sz w:val="20"/>
              </w:rPr>
              <w:t>policy</w:t>
            </w:r>
            <w:r>
              <w:rPr>
                <w:spacing w:val="-14"/>
                <w:sz w:val="20"/>
              </w:rPr>
              <w:t xml:space="preserve"> </w:t>
            </w:r>
            <w:r>
              <w:rPr>
                <w:spacing w:val="-2"/>
                <w:sz w:val="20"/>
              </w:rPr>
              <w:t>1.23.</w:t>
            </w:r>
          </w:p>
        </w:tc>
      </w:tr>
      <w:tr w:rsidR="00464E1E" w14:paraId="0D787B42" w14:textId="77777777">
        <w:trPr>
          <w:trHeight w:val="718"/>
        </w:trPr>
        <w:tc>
          <w:tcPr>
            <w:tcW w:w="411" w:type="dxa"/>
          </w:tcPr>
          <w:p w14:paraId="0D787B40" w14:textId="77777777" w:rsidR="00464E1E" w:rsidRDefault="00000000">
            <w:pPr>
              <w:pStyle w:val="TableParagraph"/>
              <w:spacing w:before="55"/>
              <w:ind w:left="99"/>
              <w:jc w:val="center"/>
              <w:rPr>
                <w:sz w:val="20"/>
              </w:rPr>
            </w:pPr>
            <w:r>
              <w:rPr>
                <w:spacing w:val="-10"/>
                <w:sz w:val="20"/>
              </w:rPr>
              <w:t>•</w:t>
            </w:r>
          </w:p>
        </w:tc>
        <w:tc>
          <w:tcPr>
            <w:tcW w:w="10004" w:type="dxa"/>
          </w:tcPr>
          <w:p w14:paraId="0D787B41" w14:textId="77777777" w:rsidR="00464E1E" w:rsidRDefault="00000000">
            <w:pPr>
              <w:pStyle w:val="TableParagraph"/>
              <w:spacing w:before="55" w:line="256" w:lineRule="auto"/>
              <w:ind w:left="121"/>
              <w:rPr>
                <w:sz w:val="20"/>
              </w:rPr>
            </w:pPr>
            <w:r>
              <w:rPr>
                <w:sz w:val="20"/>
              </w:rPr>
              <w:t>Individual</w:t>
            </w:r>
            <w:r>
              <w:rPr>
                <w:spacing w:val="-9"/>
                <w:sz w:val="20"/>
              </w:rPr>
              <w:t xml:space="preserve"> </w:t>
            </w:r>
            <w:r>
              <w:rPr>
                <w:sz w:val="20"/>
              </w:rPr>
              <w:t>NHS</w:t>
            </w:r>
            <w:r>
              <w:rPr>
                <w:spacing w:val="-8"/>
                <w:sz w:val="20"/>
              </w:rPr>
              <w:t xml:space="preserve"> </w:t>
            </w:r>
            <w:r>
              <w:rPr>
                <w:sz w:val="20"/>
              </w:rPr>
              <w:t>providers</w:t>
            </w:r>
            <w:r>
              <w:rPr>
                <w:spacing w:val="-7"/>
                <w:sz w:val="20"/>
              </w:rPr>
              <w:t xml:space="preserve"> </w:t>
            </w:r>
            <w:r>
              <w:rPr>
                <w:sz w:val="20"/>
              </w:rPr>
              <w:t>apply</w:t>
            </w:r>
            <w:r>
              <w:rPr>
                <w:spacing w:val="-13"/>
                <w:sz w:val="20"/>
              </w:rPr>
              <w:t xml:space="preserve"> </w:t>
            </w:r>
            <w:r>
              <w:rPr>
                <w:sz w:val="20"/>
              </w:rPr>
              <w:t>judgement</w:t>
            </w:r>
            <w:r>
              <w:rPr>
                <w:spacing w:val="-8"/>
                <w:sz w:val="20"/>
              </w:rPr>
              <w:t xml:space="preserve"> </w:t>
            </w:r>
            <w:r>
              <w:rPr>
                <w:sz w:val="20"/>
              </w:rPr>
              <w:t>in</w:t>
            </w:r>
            <w:r>
              <w:rPr>
                <w:spacing w:val="-8"/>
                <w:sz w:val="20"/>
              </w:rPr>
              <w:t xml:space="preserve"> </w:t>
            </w:r>
            <w:r>
              <w:rPr>
                <w:sz w:val="20"/>
              </w:rPr>
              <w:t>their</w:t>
            </w:r>
            <w:r>
              <w:rPr>
                <w:spacing w:val="-7"/>
                <w:sz w:val="20"/>
              </w:rPr>
              <w:t xml:space="preserve"> </w:t>
            </w:r>
            <w:r>
              <w:rPr>
                <w:sz w:val="20"/>
              </w:rPr>
              <w:t>application</w:t>
            </w:r>
            <w:r>
              <w:rPr>
                <w:spacing w:val="-9"/>
                <w:sz w:val="20"/>
              </w:rPr>
              <w:t xml:space="preserve"> </w:t>
            </w:r>
            <w:r>
              <w:rPr>
                <w:sz w:val="20"/>
              </w:rPr>
              <w:t>of</w:t>
            </w:r>
            <w:r>
              <w:rPr>
                <w:spacing w:val="-6"/>
                <w:sz w:val="20"/>
              </w:rPr>
              <w:t xml:space="preserve"> </w:t>
            </w:r>
            <w:r>
              <w:rPr>
                <w:sz w:val="20"/>
              </w:rPr>
              <w:t>the</w:t>
            </w:r>
            <w:r>
              <w:rPr>
                <w:spacing w:val="-8"/>
                <w:sz w:val="20"/>
              </w:rPr>
              <w:t xml:space="preserve"> </w:t>
            </w:r>
            <w:r>
              <w:rPr>
                <w:sz w:val="20"/>
              </w:rPr>
              <w:t>nationally</w:t>
            </w:r>
            <w:r>
              <w:rPr>
                <w:spacing w:val="-13"/>
                <w:sz w:val="20"/>
              </w:rPr>
              <w:t xml:space="preserve"> </w:t>
            </w:r>
            <w:r>
              <w:rPr>
                <w:sz w:val="20"/>
              </w:rPr>
              <w:t>prescribed</w:t>
            </w:r>
            <w:r>
              <w:rPr>
                <w:spacing w:val="-8"/>
                <w:sz w:val="20"/>
              </w:rPr>
              <w:t xml:space="preserve"> </w:t>
            </w:r>
            <w:r>
              <w:rPr>
                <w:sz w:val="20"/>
              </w:rPr>
              <w:t>accounting</w:t>
            </w:r>
            <w:r>
              <w:rPr>
                <w:spacing w:val="-9"/>
                <w:sz w:val="20"/>
              </w:rPr>
              <w:t xml:space="preserve"> </w:t>
            </w:r>
            <w:r>
              <w:rPr>
                <w:sz w:val="20"/>
              </w:rPr>
              <w:t>policies</w:t>
            </w:r>
            <w:r>
              <w:rPr>
                <w:spacing w:val="-7"/>
                <w:sz w:val="20"/>
              </w:rPr>
              <w:t xml:space="preserve"> </w:t>
            </w:r>
            <w:r>
              <w:rPr>
                <w:sz w:val="20"/>
              </w:rPr>
              <w:t>set out in the DHSC GAM.</w:t>
            </w:r>
          </w:p>
        </w:tc>
      </w:tr>
      <w:tr w:rsidR="00464E1E" w14:paraId="0D787B44" w14:textId="77777777">
        <w:trPr>
          <w:trHeight w:val="487"/>
        </w:trPr>
        <w:tc>
          <w:tcPr>
            <w:tcW w:w="10415" w:type="dxa"/>
            <w:gridSpan w:val="2"/>
          </w:tcPr>
          <w:p w14:paraId="0D787B43" w14:textId="77777777" w:rsidR="00464E1E" w:rsidRDefault="00000000">
            <w:pPr>
              <w:pStyle w:val="TableParagraph"/>
              <w:spacing w:before="179"/>
              <w:ind w:left="50"/>
              <w:rPr>
                <w:sz w:val="20"/>
              </w:rPr>
            </w:pPr>
            <w:r>
              <w:rPr>
                <w:sz w:val="20"/>
              </w:rPr>
              <w:t>The</w:t>
            </w:r>
            <w:r>
              <w:rPr>
                <w:spacing w:val="-9"/>
                <w:sz w:val="20"/>
              </w:rPr>
              <w:t xml:space="preserve"> </w:t>
            </w:r>
            <w:r>
              <w:rPr>
                <w:sz w:val="20"/>
              </w:rPr>
              <w:t>following</w:t>
            </w:r>
            <w:r>
              <w:rPr>
                <w:spacing w:val="-9"/>
                <w:sz w:val="20"/>
              </w:rPr>
              <w:t xml:space="preserve"> </w:t>
            </w:r>
            <w:r>
              <w:rPr>
                <w:sz w:val="20"/>
              </w:rPr>
              <w:t>are</w:t>
            </w:r>
            <w:r>
              <w:rPr>
                <w:spacing w:val="-8"/>
                <w:sz w:val="20"/>
              </w:rPr>
              <w:t xml:space="preserve"> </w:t>
            </w:r>
            <w:r>
              <w:rPr>
                <w:sz w:val="20"/>
              </w:rPr>
              <w:t>the</w:t>
            </w:r>
            <w:r>
              <w:rPr>
                <w:spacing w:val="-8"/>
                <w:sz w:val="20"/>
              </w:rPr>
              <w:t xml:space="preserve"> </w:t>
            </w:r>
            <w:r>
              <w:rPr>
                <w:sz w:val="20"/>
              </w:rPr>
              <w:t>key</w:t>
            </w:r>
            <w:r>
              <w:rPr>
                <w:spacing w:val="-13"/>
                <w:sz w:val="20"/>
              </w:rPr>
              <w:t xml:space="preserve"> </w:t>
            </w:r>
            <w:r>
              <w:rPr>
                <w:sz w:val="20"/>
              </w:rPr>
              <w:t>sources</w:t>
            </w:r>
            <w:r>
              <w:rPr>
                <w:spacing w:val="-7"/>
                <w:sz w:val="20"/>
              </w:rPr>
              <w:t xml:space="preserve"> </w:t>
            </w:r>
            <w:r>
              <w:rPr>
                <w:sz w:val="20"/>
              </w:rPr>
              <w:t>of</w:t>
            </w:r>
            <w:r>
              <w:rPr>
                <w:spacing w:val="-6"/>
                <w:sz w:val="20"/>
              </w:rPr>
              <w:t xml:space="preserve"> </w:t>
            </w:r>
            <w:r>
              <w:rPr>
                <w:sz w:val="20"/>
              </w:rPr>
              <w:t>estimation</w:t>
            </w:r>
            <w:r>
              <w:rPr>
                <w:spacing w:val="-9"/>
                <w:sz w:val="20"/>
              </w:rPr>
              <w:t xml:space="preserve"> </w:t>
            </w:r>
            <w:r>
              <w:rPr>
                <w:spacing w:val="-2"/>
                <w:sz w:val="20"/>
              </w:rPr>
              <w:t>uncertainty:</w:t>
            </w:r>
          </w:p>
        </w:tc>
      </w:tr>
      <w:tr w:rsidR="00464E1E" w14:paraId="0D787B48" w14:textId="77777777">
        <w:trPr>
          <w:trHeight w:val="3020"/>
        </w:trPr>
        <w:tc>
          <w:tcPr>
            <w:tcW w:w="411" w:type="dxa"/>
          </w:tcPr>
          <w:p w14:paraId="0D787B45" w14:textId="77777777" w:rsidR="00464E1E" w:rsidRDefault="00000000">
            <w:pPr>
              <w:pStyle w:val="TableParagraph"/>
              <w:spacing w:before="71"/>
              <w:ind w:left="99"/>
              <w:jc w:val="center"/>
              <w:rPr>
                <w:sz w:val="20"/>
              </w:rPr>
            </w:pPr>
            <w:r>
              <w:rPr>
                <w:spacing w:val="-10"/>
                <w:sz w:val="20"/>
              </w:rPr>
              <w:t>•</w:t>
            </w:r>
          </w:p>
        </w:tc>
        <w:tc>
          <w:tcPr>
            <w:tcW w:w="10004" w:type="dxa"/>
          </w:tcPr>
          <w:p w14:paraId="0D787B46" w14:textId="77777777" w:rsidR="00464E1E" w:rsidRDefault="00000000">
            <w:pPr>
              <w:pStyle w:val="TableParagraph"/>
              <w:spacing w:before="71" w:line="259" w:lineRule="auto"/>
              <w:ind w:left="121"/>
              <w:rPr>
                <w:sz w:val="20"/>
              </w:rPr>
            </w:pPr>
            <w:r>
              <w:rPr>
                <w:sz w:val="20"/>
              </w:rPr>
              <w:t>Measurement of specialised non-current assets: Property plant and equipment is measured using the revaluation model in IAS 16 Property, plant and equipment as set out in accounting policy</w:t>
            </w:r>
            <w:r>
              <w:rPr>
                <w:spacing w:val="-3"/>
                <w:sz w:val="20"/>
              </w:rPr>
              <w:t xml:space="preserve"> </w:t>
            </w:r>
            <w:r>
              <w:rPr>
                <w:sz w:val="20"/>
              </w:rPr>
              <w:t>1.7. This measurement basis also applies to right of use assets unless cost is deemed to be an appropriate proxy</w:t>
            </w:r>
            <w:r>
              <w:rPr>
                <w:spacing w:val="-2"/>
                <w:sz w:val="20"/>
              </w:rPr>
              <w:t xml:space="preserve"> </w:t>
            </w:r>
            <w:r>
              <w:rPr>
                <w:sz w:val="20"/>
              </w:rPr>
              <w:t>for valuation as detailed in accounting policy</w:t>
            </w:r>
            <w:r>
              <w:rPr>
                <w:spacing w:val="-5"/>
                <w:sz w:val="20"/>
              </w:rPr>
              <w:t xml:space="preserve"> </w:t>
            </w:r>
            <w:r>
              <w:rPr>
                <w:sz w:val="20"/>
              </w:rPr>
              <w:t>1.10. In applying RICS guidance to valuing an asset, the valuation used by</w:t>
            </w:r>
            <w:r>
              <w:rPr>
                <w:spacing w:val="-4"/>
                <w:sz w:val="20"/>
              </w:rPr>
              <w:t xml:space="preserve"> </w:t>
            </w:r>
            <w:r>
              <w:rPr>
                <w:sz w:val="20"/>
              </w:rPr>
              <w:t>the NHS provider will depend on the local assumptions and data used, including the floor area for assets. For a</w:t>
            </w:r>
            <w:r>
              <w:rPr>
                <w:spacing w:val="-1"/>
                <w:sz w:val="20"/>
              </w:rPr>
              <w:t xml:space="preserve"> </w:t>
            </w:r>
            <w:r>
              <w:rPr>
                <w:sz w:val="20"/>
              </w:rPr>
              <w:t>specialised</w:t>
            </w:r>
            <w:r>
              <w:rPr>
                <w:spacing w:val="-1"/>
                <w:sz w:val="20"/>
              </w:rPr>
              <w:t xml:space="preserve"> </w:t>
            </w:r>
            <w:r>
              <w:rPr>
                <w:sz w:val="20"/>
              </w:rPr>
              <w:t>asset valued on a</w:t>
            </w:r>
            <w:r>
              <w:rPr>
                <w:spacing w:val="-1"/>
                <w:sz w:val="20"/>
              </w:rPr>
              <w:t xml:space="preserve"> </w:t>
            </w:r>
            <w:r>
              <w:rPr>
                <w:sz w:val="20"/>
              </w:rPr>
              <w:t>depreciated replacement cost (DRC) basis as a</w:t>
            </w:r>
            <w:r>
              <w:rPr>
                <w:spacing w:val="-1"/>
                <w:sz w:val="20"/>
              </w:rPr>
              <w:t xml:space="preserve"> </w:t>
            </w:r>
            <w:r>
              <w:rPr>
                <w:sz w:val="20"/>
              </w:rPr>
              <w:t>modern equivalent asset (MEA), this includes the assumption of whether 'alternative site' or 'no alternative site' is used for the valuation. Further, RICS guidance says that valuations should be stated net of VAT where VAT would be recoverable</w:t>
            </w:r>
            <w:r>
              <w:rPr>
                <w:spacing w:val="-1"/>
                <w:sz w:val="20"/>
              </w:rPr>
              <w:t xml:space="preserve"> </w:t>
            </w:r>
            <w:r>
              <w:rPr>
                <w:sz w:val="20"/>
              </w:rPr>
              <w:t>on</w:t>
            </w:r>
            <w:r>
              <w:rPr>
                <w:spacing w:val="-1"/>
                <w:sz w:val="20"/>
              </w:rPr>
              <w:t xml:space="preserve"> </w:t>
            </w:r>
            <w:r>
              <w:rPr>
                <w:sz w:val="20"/>
              </w:rPr>
              <w:t>the</w:t>
            </w:r>
            <w:r>
              <w:rPr>
                <w:spacing w:val="-2"/>
                <w:sz w:val="20"/>
              </w:rPr>
              <w:t xml:space="preserve"> </w:t>
            </w:r>
            <w:r>
              <w:rPr>
                <w:sz w:val="20"/>
              </w:rPr>
              <w:t>cost</w:t>
            </w:r>
            <w:r>
              <w:rPr>
                <w:spacing w:val="-1"/>
                <w:sz w:val="20"/>
              </w:rPr>
              <w:t xml:space="preserve"> </w:t>
            </w:r>
            <w:r>
              <w:rPr>
                <w:sz w:val="20"/>
              </w:rPr>
              <w:t>of replacing</w:t>
            </w:r>
            <w:r>
              <w:rPr>
                <w:spacing w:val="-2"/>
                <w:sz w:val="20"/>
              </w:rPr>
              <w:t xml:space="preserve"> </w:t>
            </w:r>
            <w:r>
              <w:rPr>
                <w:sz w:val="20"/>
              </w:rPr>
              <w:t>the</w:t>
            </w:r>
            <w:r>
              <w:rPr>
                <w:spacing w:val="-1"/>
                <w:sz w:val="20"/>
              </w:rPr>
              <w:t xml:space="preserve"> </w:t>
            </w:r>
            <w:r>
              <w:rPr>
                <w:sz w:val="20"/>
              </w:rPr>
              <w:t>service</w:t>
            </w:r>
            <w:r>
              <w:rPr>
                <w:spacing w:val="-1"/>
                <w:sz w:val="20"/>
              </w:rPr>
              <w:t xml:space="preserve"> </w:t>
            </w:r>
            <w:r>
              <w:rPr>
                <w:sz w:val="20"/>
              </w:rPr>
              <w:t>potential.</w:t>
            </w:r>
            <w:r>
              <w:rPr>
                <w:spacing w:val="-1"/>
                <w:sz w:val="20"/>
              </w:rPr>
              <w:t xml:space="preserve"> </w:t>
            </w:r>
            <w:r>
              <w:rPr>
                <w:sz w:val="20"/>
              </w:rPr>
              <w:t>Whether this is applicable</w:t>
            </w:r>
            <w:r>
              <w:rPr>
                <w:spacing w:val="-1"/>
                <w:sz w:val="20"/>
              </w:rPr>
              <w:t xml:space="preserve"> </w:t>
            </w:r>
            <w:r>
              <w:rPr>
                <w:sz w:val="20"/>
              </w:rPr>
              <w:t>in</w:t>
            </w:r>
            <w:r>
              <w:rPr>
                <w:spacing w:val="-1"/>
                <w:sz w:val="20"/>
              </w:rPr>
              <w:t xml:space="preserve"> </w:t>
            </w:r>
            <w:r>
              <w:rPr>
                <w:sz w:val="20"/>
              </w:rPr>
              <w:t>each</w:t>
            </w:r>
            <w:r>
              <w:rPr>
                <w:spacing w:val="-1"/>
                <w:sz w:val="20"/>
              </w:rPr>
              <w:t xml:space="preserve"> </w:t>
            </w:r>
            <w:r>
              <w:rPr>
                <w:sz w:val="20"/>
              </w:rPr>
              <w:t>local</w:t>
            </w:r>
            <w:r>
              <w:rPr>
                <w:spacing w:val="-2"/>
                <w:sz w:val="20"/>
              </w:rPr>
              <w:t xml:space="preserve"> </w:t>
            </w:r>
            <w:r>
              <w:rPr>
                <w:sz w:val="20"/>
              </w:rPr>
              <w:t>valuation</w:t>
            </w:r>
            <w:r>
              <w:rPr>
                <w:spacing w:val="-2"/>
                <w:sz w:val="20"/>
              </w:rPr>
              <w:t xml:space="preserve"> </w:t>
            </w:r>
            <w:r>
              <w:rPr>
                <w:sz w:val="20"/>
              </w:rPr>
              <w:t>is a matter</w:t>
            </w:r>
            <w:r>
              <w:rPr>
                <w:spacing w:val="-5"/>
                <w:sz w:val="20"/>
              </w:rPr>
              <w:t xml:space="preserve"> </w:t>
            </w:r>
            <w:r>
              <w:rPr>
                <w:sz w:val="20"/>
              </w:rPr>
              <w:t>of</w:t>
            </w:r>
            <w:r>
              <w:rPr>
                <w:spacing w:val="-3"/>
                <w:sz w:val="20"/>
              </w:rPr>
              <w:t xml:space="preserve"> </w:t>
            </w:r>
            <w:r>
              <w:rPr>
                <w:sz w:val="20"/>
              </w:rPr>
              <w:t>local</w:t>
            </w:r>
            <w:r>
              <w:rPr>
                <w:spacing w:val="-6"/>
                <w:sz w:val="20"/>
              </w:rPr>
              <w:t xml:space="preserve"> </w:t>
            </w:r>
            <w:r>
              <w:rPr>
                <w:sz w:val="20"/>
              </w:rPr>
              <w:t>judgement,</w:t>
            </w:r>
            <w:r>
              <w:rPr>
                <w:spacing w:val="-5"/>
                <w:sz w:val="20"/>
              </w:rPr>
              <w:t xml:space="preserve"> </w:t>
            </w:r>
            <w:r>
              <w:rPr>
                <w:sz w:val="20"/>
              </w:rPr>
              <w:t>with</w:t>
            </w:r>
            <w:r>
              <w:rPr>
                <w:spacing w:val="-6"/>
                <w:sz w:val="20"/>
              </w:rPr>
              <w:t xml:space="preserve"> </w:t>
            </w:r>
            <w:r>
              <w:rPr>
                <w:sz w:val="20"/>
              </w:rPr>
              <w:t>guidance</w:t>
            </w:r>
            <w:r>
              <w:rPr>
                <w:spacing w:val="-5"/>
                <w:sz w:val="20"/>
              </w:rPr>
              <w:t xml:space="preserve"> </w:t>
            </w:r>
            <w:r>
              <w:rPr>
                <w:sz w:val="20"/>
              </w:rPr>
              <w:t>on</w:t>
            </w:r>
            <w:r>
              <w:rPr>
                <w:spacing w:val="-5"/>
                <w:sz w:val="20"/>
              </w:rPr>
              <w:t xml:space="preserve"> </w:t>
            </w:r>
            <w:r>
              <w:rPr>
                <w:sz w:val="20"/>
              </w:rPr>
              <w:t>the</w:t>
            </w:r>
            <w:r>
              <w:rPr>
                <w:spacing w:val="-6"/>
                <w:sz w:val="20"/>
              </w:rPr>
              <w:t xml:space="preserve"> </w:t>
            </w:r>
            <w:r>
              <w:rPr>
                <w:sz w:val="20"/>
              </w:rPr>
              <w:t>parameters</w:t>
            </w:r>
            <w:r>
              <w:rPr>
                <w:spacing w:val="-4"/>
                <w:sz w:val="20"/>
              </w:rPr>
              <w:t xml:space="preserve"> </w:t>
            </w:r>
            <w:r>
              <w:rPr>
                <w:sz w:val="20"/>
              </w:rPr>
              <w:t>for</w:t>
            </w:r>
            <w:r>
              <w:rPr>
                <w:spacing w:val="-5"/>
                <w:sz w:val="20"/>
              </w:rPr>
              <w:t xml:space="preserve"> </w:t>
            </w:r>
            <w:r>
              <w:rPr>
                <w:sz w:val="20"/>
              </w:rPr>
              <w:t>this</w:t>
            </w:r>
            <w:r>
              <w:rPr>
                <w:spacing w:val="-4"/>
                <w:sz w:val="20"/>
              </w:rPr>
              <w:t xml:space="preserve"> </w:t>
            </w:r>
            <w:r>
              <w:rPr>
                <w:sz w:val="20"/>
              </w:rPr>
              <w:t>judgement</w:t>
            </w:r>
            <w:r>
              <w:rPr>
                <w:spacing w:val="-5"/>
                <w:sz w:val="20"/>
              </w:rPr>
              <w:t xml:space="preserve"> </w:t>
            </w:r>
            <w:r>
              <w:rPr>
                <w:sz w:val="20"/>
              </w:rPr>
              <w:t>provided</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DHSC</w:t>
            </w:r>
            <w:r>
              <w:rPr>
                <w:spacing w:val="-5"/>
                <w:sz w:val="20"/>
              </w:rPr>
              <w:t xml:space="preserve"> </w:t>
            </w:r>
            <w:r>
              <w:rPr>
                <w:sz w:val="20"/>
              </w:rPr>
              <w:t>GAM.</w:t>
            </w:r>
            <w:r>
              <w:rPr>
                <w:spacing w:val="-5"/>
                <w:sz w:val="20"/>
              </w:rPr>
              <w:t xml:space="preserve"> </w:t>
            </w:r>
            <w:r>
              <w:rPr>
                <w:sz w:val="20"/>
              </w:rPr>
              <w:t>The accounting policy</w:t>
            </w:r>
            <w:r>
              <w:rPr>
                <w:spacing w:val="-2"/>
                <w:sz w:val="20"/>
              </w:rPr>
              <w:t xml:space="preserve"> </w:t>
            </w:r>
            <w:r>
              <w:rPr>
                <w:sz w:val="20"/>
              </w:rPr>
              <w:t>of DRC:MEA is applied consistently</w:t>
            </w:r>
            <w:r>
              <w:rPr>
                <w:spacing w:val="-2"/>
                <w:sz w:val="20"/>
              </w:rPr>
              <w:t xml:space="preserve"> </w:t>
            </w:r>
            <w:r>
              <w:rPr>
                <w:sz w:val="20"/>
              </w:rPr>
              <w:t>for specialised assets across NHS providers, but local</w:t>
            </w:r>
          </w:p>
          <w:p w14:paraId="0D787B47" w14:textId="77777777" w:rsidR="00464E1E" w:rsidRDefault="00000000">
            <w:pPr>
              <w:pStyle w:val="TableParagraph"/>
              <w:spacing w:line="197" w:lineRule="exact"/>
              <w:ind w:left="121"/>
              <w:rPr>
                <w:sz w:val="20"/>
              </w:rPr>
            </w:pPr>
            <w:r>
              <w:rPr>
                <w:sz w:val="20"/>
              </w:rPr>
              <w:t>valuation</w:t>
            </w:r>
            <w:r>
              <w:rPr>
                <w:spacing w:val="-10"/>
                <w:sz w:val="20"/>
              </w:rPr>
              <w:t xml:space="preserve"> </w:t>
            </w:r>
            <w:r>
              <w:rPr>
                <w:sz w:val="20"/>
              </w:rPr>
              <w:t>assumptions</w:t>
            </w:r>
            <w:r>
              <w:rPr>
                <w:spacing w:val="-8"/>
                <w:sz w:val="20"/>
              </w:rPr>
              <w:t xml:space="preserve"> </w:t>
            </w:r>
            <w:r>
              <w:rPr>
                <w:sz w:val="20"/>
              </w:rPr>
              <w:t>may</w:t>
            </w:r>
            <w:r>
              <w:rPr>
                <w:spacing w:val="-14"/>
                <w:sz w:val="20"/>
              </w:rPr>
              <w:t xml:space="preserve"> </w:t>
            </w:r>
            <w:r>
              <w:rPr>
                <w:sz w:val="20"/>
              </w:rPr>
              <w:t>have</w:t>
            </w:r>
            <w:r>
              <w:rPr>
                <w:spacing w:val="-9"/>
                <w:sz w:val="20"/>
              </w:rPr>
              <w:t xml:space="preserve"> </w:t>
            </w:r>
            <w:r>
              <w:rPr>
                <w:sz w:val="20"/>
              </w:rPr>
              <w:t>material</w:t>
            </w:r>
            <w:r>
              <w:rPr>
                <w:spacing w:val="-9"/>
                <w:sz w:val="20"/>
              </w:rPr>
              <w:t xml:space="preserve"> </w:t>
            </w:r>
            <w:r>
              <w:rPr>
                <w:sz w:val="20"/>
              </w:rPr>
              <w:t>effects</w:t>
            </w:r>
            <w:r>
              <w:rPr>
                <w:spacing w:val="-8"/>
                <w:sz w:val="20"/>
              </w:rPr>
              <w:t xml:space="preserve"> </w:t>
            </w:r>
            <w:r>
              <w:rPr>
                <w:sz w:val="20"/>
              </w:rPr>
              <w:t>on</w:t>
            </w:r>
            <w:r>
              <w:rPr>
                <w:spacing w:val="-10"/>
                <w:sz w:val="20"/>
              </w:rPr>
              <w:t xml:space="preserve"> </w:t>
            </w:r>
            <w:r>
              <w:rPr>
                <w:sz w:val="20"/>
              </w:rPr>
              <w:t>each</w:t>
            </w:r>
            <w:r>
              <w:rPr>
                <w:spacing w:val="-9"/>
                <w:sz w:val="20"/>
              </w:rPr>
              <w:t xml:space="preserve"> </w:t>
            </w:r>
            <w:r>
              <w:rPr>
                <w:sz w:val="20"/>
              </w:rPr>
              <w:t>local</w:t>
            </w:r>
            <w:r>
              <w:rPr>
                <w:spacing w:val="-10"/>
                <w:sz w:val="20"/>
              </w:rPr>
              <w:t xml:space="preserve"> </w:t>
            </w:r>
            <w:r>
              <w:rPr>
                <w:spacing w:val="-2"/>
                <w:sz w:val="20"/>
              </w:rPr>
              <w:t>valuation.</w:t>
            </w:r>
          </w:p>
        </w:tc>
      </w:tr>
    </w:tbl>
    <w:p w14:paraId="0D787B49" w14:textId="77777777" w:rsidR="00464E1E" w:rsidRDefault="00464E1E">
      <w:pPr>
        <w:spacing w:line="197" w:lineRule="exact"/>
        <w:rPr>
          <w:sz w:val="20"/>
        </w:rPr>
        <w:sectPr w:rsidR="00464E1E">
          <w:headerReference w:type="default" r:id="rId59"/>
          <w:footerReference w:type="even" r:id="rId60"/>
          <w:footerReference w:type="default" r:id="rId61"/>
          <w:pgSz w:w="11910" w:h="16840"/>
          <w:pgMar w:top="680" w:right="560" w:bottom="680" w:left="560" w:header="0" w:footer="489" w:gutter="0"/>
          <w:pgNumType w:start="71"/>
          <w:cols w:space="720"/>
        </w:sectPr>
      </w:pPr>
    </w:p>
    <w:p w14:paraId="0D787B4A" w14:textId="77777777" w:rsidR="00464E1E" w:rsidRDefault="00464E1E">
      <w:pPr>
        <w:pStyle w:val="BodyText"/>
        <w:spacing w:before="1"/>
        <w:rPr>
          <w:b/>
          <w:sz w:val="2"/>
        </w:rPr>
      </w:pPr>
    </w:p>
    <w:tbl>
      <w:tblPr>
        <w:tblW w:w="0" w:type="auto"/>
        <w:tblInd w:w="125" w:type="dxa"/>
        <w:tblLayout w:type="fixed"/>
        <w:tblCellMar>
          <w:left w:w="0" w:type="dxa"/>
          <w:right w:w="0" w:type="dxa"/>
        </w:tblCellMar>
        <w:tblLook w:val="01E0" w:firstRow="1" w:lastRow="1" w:firstColumn="1" w:lastColumn="1" w:noHBand="0" w:noVBand="0"/>
      </w:tblPr>
      <w:tblGrid>
        <w:gridCol w:w="411"/>
        <w:gridCol w:w="10080"/>
      </w:tblGrid>
      <w:tr w:rsidR="00464E1E" w14:paraId="0D787B52" w14:textId="77777777">
        <w:trPr>
          <w:trHeight w:val="4536"/>
        </w:trPr>
        <w:tc>
          <w:tcPr>
            <w:tcW w:w="411" w:type="dxa"/>
          </w:tcPr>
          <w:p w14:paraId="0D787B4B" w14:textId="77777777" w:rsidR="00464E1E" w:rsidRDefault="00000000">
            <w:pPr>
              <w:pStyle w:val="TableParagraph"/>
              <w:spacing w:line="223" w:lineRule="exact"/>
              <w:ind w:left="99"/>
              <w:jc w:val="center"/>
              <w:rPr>
                <w:sz w:val="20"/>
              </w:rPr>
            </w:pPr>
            <w:r>
              <w:rPr>
                <w:spacing w:val="-10"/>
                <w:sz w:val="20"/>
              </w:rPr>
              <w:t>•</w:t>
            </w:r>
          </w:p>
        </w:tc>
        <w:tc>
          <w:tcPr>
            <w:tcW w:w="10080" w:type="dxa"/>
          </w:tcPr>
          <w:p w14:paraId="0D787B4C" w14:textId="77777777" w:rsidR="00464E1E" w:rsidRDefault="00000000">
            <w:pPr>
              <w:pStyle w:val="TableParagraph"/>
              <w:spacing w:line="256" w:lineRule="auto"/>
              <w:ind w:left="121" w:right="29"/>
              <w:rPr>
                <w:sz w:val="20"/>
              </w:rPr>
            </w:pPr>
            <w:r>
              <w:rPr>
                <w:sz w:val="20"/>
              </w:rPr>
              <w:t>Useful</w:t>
            </w:r>
            <w:r>
              <w:rPr>
                <w:spacing w:val="-7"/>
                <w:sz w:val="20"/>
              </w:rPr>
              <w:t xml:space="preserve"> </w:t>
            </w:r>
            <w:r>
              <w:rPr>
                <w:sz w:val="20"/>
              </w:rPr>
              <w:t>lives</w:t>
            </w:r>
            <w:r>
              <w:rPr>
                <w:spacing w:val="-5"/>
                <w:sz w:val="20"/>
              </w:rPr>
              <w:t xml:space="preserve"> </w:t>
            </w:r>
            <w:r>
              <w:rPr>
                <w:sz w:val="20"/>
              </w:rPr>
              <w:t>of</w:t>
            </w:r>
            <w:r>
              <w:rPr>
                <w:spacing w:val="-4"/>
                <w:sz w:val="20"/>
              </w:rPr>
              <w:t xml:space="preserve"> </w:t>
            </w:r>
            <w:r>
              <w:rPr>
                <w:sz w:val="20"/>
              </w:rPr>
              <w:t>PPE:</w:t>
            </w:r>
            <w:r>
              <w:rPr>
                <w:spacing w:val="-6"/>
                <w:sz w:val="20"/>
              </w:rPr>
              <w:t xml:space="preserve"> </w:t>
            </w:r>
            <w:r>
              <w:rPr>
                <w:sz w:val="20"/>
              </w:rPr>
              <w:t>as</w:t>
            </w:r>
            <w:r>
              <w:rPr>
                <w:spacing w:val="-5"/>
                <w:sz w:val="20"/>
              </w:rPr>
              <w:t xml:space="preserve"> </w:t>
            </w:r>
            <w:r>
              <w:rPr>
                <w:sz w:val="20"/>
              </w:rPr>
              <w:t>shown</w:t>
            </w:r>
            <w:r>
              <w:rPr>
                <w:spacing w:val="-6"/>
                <w:sz w:val="20"/>
              </w:rPr>
              <w:t xml:space="preserve"> </w:t>
            </w:r>
            <w:r>
              <w:rPr>
                <w:sz w:val="20"/>
              </w:rPr>
              <w:t>in</w:t>
            </w:r>
            <w:r>
              <w:rPr>
                <w:spacing w:val="-6"/>
                <w:sz w:val="20"/>
              </w:rPr>
              <w:t xml:space="preserve"> </w:t>
            </w:r>
            <w:r>
              <w:rPr>
                <w:sz w:val="20"/>
              </w:rPr>
              <w:t>note</w:t>
            </w:r>
            <w:r>
              <w:rPr>
                <w:spacing w:val="-7"/>
                <w:sz w:val="20"/>
              </w:rPr>
              <w:t xml:space="preserve"> </w:t>
            </w:r>
            <w:r>
              <w:rPr>
                <w:sz w:val="20"/>
              </w:rPr>
              <w:t>14.1,</w:t>
            </w:r>
            <w:r>
              <w:rPr>
                <w:spacing w:val="-6"/>
                <w:sz w:val="20"/>
              </w:rPr>
              <w:t xml:space="preserve"> </w:t>
            </w:r>
            <w:r>
              <w:rPr>
                <w:sz w:val="20"/>
              </w:rPr>
              <w:t>property</w:t>
            </w:r>
            <w:r>
              <w:rPr>
                <w:spacing w:val="-11"/>
                <w:sz w:val="20"/>
              </w:rPr>
              <w:t xml:space="preserve"> </w:t>
            </w:r>
            <w:r>
              <w:rPr>
                <w:sz w:val="20"/>
              </w:rPr>
              <w:t>plant</w:t>
            </w:r>
            <w:r>
              <w:rPr>
                <w:spacing w:val="-6"/>
                <w:sz w:val="20"/>
              </w:rPr>
              <w:t xml:space="preserve"> </w:t>
            </w:r>
            <w:r>
              <w:rPr>
                <w:sz w:val="20"/>
              </w:rPr>
              <w:t>and</w:t>
            </w:r>
            <w:r>
              <w:rPr>
                <w:spacing w:val="-7"/>
                <w:sz w:val="20"/>
              </w:rPr>
              <w:t xml:space="preserve"> </w:t>
            </w:r>
            <w:r>
              <w:rPr>
                <w:sz w:val="20"/>
              </w:rPr>
              <w:t>equipment</w:t>
            </w:r>
            <w:r>
              <w:rPr>
                <w:spacing w:val="-6"/>
                <w:sz w:val="20"/>
              </w:rPr>
              <w:t xml:space="preserve"> </w:t>
            </w:r>
            <w:r>
              <w:rPr>
                <w:sz w:val="20"/>
              </w:rPr>
              <w:t>(PPE)</w:t>
            </w:r>
            <w:r>
              <w:rPr>
                <w:spacing w:val="-5"/>
                <w:sz w:val="20"/>
              </w:rPr>
              <w:t xml:space="preserve"> </w:t>
            </w:r>
            <w:r>
              <w:rPr>
                <w:sz w:val="20"/>
              </w:rPr>
              <w:t>is</w:t>
            </w:r>
            <w:r>
              <w:rPr>
                <w:spacing w:val="-5"/>
                <w:sz w:val="20"/>
              </w:rPr>
              <w:t xml:space="preserve"> </w:t>
            </w:r>
            <w:r>
              <w:rPr>
                <w:sz w:val="20"/>
              </w:rPr>
              <w:t>material</w:t>
            </w:r>
            <w:r>
              <w:rPr>
                <w:spacing w:val="-7"/>
                <w:sz w:val="20"/>
              </w:rPr>
              <w:t xml:space="preserve"> </w:t>
            </w:r>
            <w:r>
              <w:rPr>
                <w:sz w:val="20"/>
              </w:rPr>
              <w:t>to</w:t>
            </w:r>
            <w:r>
              <w:rPr>
                <w:spacing w:val="-7"/>
                <w:sz w:val="20"/>
              </w:rPr>
              <w:t xml:space="preserve"> </w:t>
            </w:r>
            <w:r>
              <w:rPr>
                <w:sz w:val="20"/>
              </w:rPr>
              <w:t>these</w:t>
            </w:r>
            <w:r>
              <w:rPr>
                <w:spacing w:val="-6"/>
                <w:sz w:val="20"/>
              </w:rPr>
              <w:t xml:space="preserve"> </w:t>
            </w:r>
            <w:r>
              <w:rPr>
                <w:sz w:val="20"/>
              </w:rPr>
              <w:t>consolidated accounts.</w:t>
            </w:r>
            <w:r>
              <w:rPr>
                <w:spacing w:val="40"/>
                <w:sz w:val="20"/>
              </w:rPr>
              <w:t xml:space="preserve"> </w:t>
            </w:r>
            <w:r>
              <w:rPr>
                <w:sz w:val="20"/>
              </w:rPr>
              <w:t>In note 1.7 we disclose, for each category</w:t>
            </w:r>
            <w:r>
              <w:rPr>
                <w:spacing w:val="-3"/>
                <w:sz w:val="20"/>
              </w:rPr>
              <w:t xml:space="preserve"> </w:t>
            </w:r>
            <w:r>
              <w:rPr>
                <w:sz w:val="20"/>
              </w:rPr>
              <w:t>of PPE, the lowest minimum and the highest maximum in the ranges of useful lives used by</w:t>
            </w:r>
            <w:r>
              <w:rPr>
                <w:spacing w:val="-4"/>
                <w:sz w:val="20"/>
              </w:rPr>
              <w:t xml:space="preserve"> </w:t>
            </w:r>
            <w:r>
              <w:rPr>
                <w:sz w:val="20"/>
              </w:rPr>
              <w:t>providers. Useful lives are the period over which assets are depreciated.</w:t>
            </w:r>
            <w:r>
              <w:rPr>
                <w:spacing w:val="40"/>
                <w:sz w:val="20"/>
              </w:rPr>
              <w:t xml:space="preserve"> </w:t>
            </w:r>
            <w:r>
              <w:rPr>
                <w:sz w:val="20"/>
              </w:rPr>
              <w:t>We do not collect information from providers on average useful lives, but in taking the median average lowest and median average highest, and the mean average of those, an approximate average can be computed to assess the impact of the accounting estimates.</w:t>
            </w:r>
          </w:p>
          <w:p w14:paraId="0D787B4D" w14:textId="77777777" w:rsidR="00464E1E" w:rsidRDefault="00464E1E">
            <w:pPr>
              <w:pStyle w:val="TableParagraph"/>
              <w:spacing w:before="16"/>
              <w:rPr>
                <w:b/>
                <w:sz w:val="20"/>
              </w:rPr>
            </w:pPr>
          </w:p>
          <w:p w14:paraId="0D787B4E" w14:textId="77777777" w:rsidR="00464E1E" w:rsidRDefault="00000000">
            <w:pPr>
              <w:pStyle w:val="TableParagraph"/>
              <w:spacing w:line="256" w:lineRule="auto"/>
              <w:ind w:left="121" w:right="29"/>
              <w:rPr>
                <w:sz w:val="20"/>
              </w:rPr>
            </w:pPr>
            <w:r>
              <w:rPr>
                <w:sz w:val="20"/>
              </w:rPr>
              <w:t>As shown in note 14.1, buildings and plant &amp; equipment depreciation comprise 47% and 29% of total PPE depreciation</w:t>
            </w:r>
            <w:r>
              <w:rPr>
                <w:spacing w:val="-11"/>
                <w:sz w:val="20"/>
              </w:rPr>
              <w:t xml:space="preserve"> </w:t>
            </w:r>
            <w:r>
              <w:rPr>
                <w:sz w:val="20"/>
              </w:rPr>
              <w:t>charged</w:t>
            </w:r>
            <w:r>
              <w:rPr>
                <w:spacing w:val="-10"/>
                <w:sz w:val="20"/>
              </w:rPr>
              <w:t xml:space="preserve"> </w:t>
            </w:r>
            <w:r>
              <w:rPr>
                <w:sz w:val="20"/>
              </w:rPr>
              <w:t>in-year</w:t>
            </w:r>
            <w:r>
              <w:rPr>
                <w:spacing w:val="-9"/>
                <w:sz w:val="20"/>
              </w:rPr>
              <w:t xml:space="preserve"> </w:t>
            </w:r>
            <w:r>
              <w:rPr>
                <w:sz w:val="20"/>
              </w:rPr>
              <w:t>respectively.</w:t>
            </w:r>
            <w:r>
              <w:rPr>
                <w:spacing w:val="-10"/>
                <w:sz w:val="20"/>
              </w:rPr>
              <w:t xml:space="preserve"> </w:t>
            </w:r>
            <w:r>
              <w:rPr>
                <w:sz w:val="20"/>
              </w:rPr>
              <w:t>Utilising</w:t>
            </w:r>
            <w:r>
              <w:rPr>
                <w:spacing w:val="-11"/>
                <w:sz w:val="20"/>
              </w:rPr>
              <w:t xml:space="preserve"> </w:t>
            </w:r>
            <w:r>
              <w:rPr>
                <w:sz w:val="20"/>
              </w:rPr>
              <w:t>the</w:t>
            </w:r>
            <w:r>
              <w:rPr>
                <w:spacing w:val="-10"/>
                <w:sz w:val="20"/>
              </w:rPr>
              <w:t xml:space="preserve"> </w:t>
            </w:r>
            <w:r>
              <w:rPr>
                <w:sz w:val="20"/>
              </w:rPr>
              <w:t>methodology</w:t>
            </w:r>
            <w:r>
              <w:rPr>
                <w:spacing w:val="-14"/>
                <w:sz w:val="20"/>
              </w:rPr>
              <w:t xml:space="preserve"> </w:t>
            </w:r>
            <w:r>
              <w:rPr>
                <w:sz w:val="20"/>
              </w:rPr>
              <w:t>outlined</w:t>
            </w:r>
            <w:r>
              <w:rPr>
                <w:spacing w:val="-10"/>
                <w:sz w:val="20"/>
              </w:rPr>
              <w:t xml:space="preserve"> </w:t>
            </w:r>
            <w:r>
              <w:rPr>
                <w:sz w:val="20"/>
              </w:rPr>
              <w:t>above,</w:t>
            </w:r>
            <w:r>
              <w:rPr>
                <w:spacing w:val="-10"/>
                <w:sz w:val="20"/>
              </w:rPr>
              <w:t xml:space="preserve"> </w:t>
            </w:r>
            <w:r>
              <w:rPr>
                <w:sz w:val="20"/>
              </w:rPr>
              <w:t>a</w:t>
            </w:r>
            <w:r>
              <w:rPr>
                <w:spacing w:val="-10"/>
                <w:sz w:val="20"/>
              </w:rPr>
              <w:t xml:space="preserve"> </w:t>
            </w:r>
            <w:r>
              <w:rPr>
                <w:sz w:val="20"/>
              </w:rPr>
              <w:t>very</w:t>
            </w:r>
            <w:r>
              <w:rPr>
                <w:spacing w:val="-14"/>
                <w:sz w:val="20"/>
              </w:rPr>
              <w:t xml:space="preserve"> </w:t>
            </w:r>
            <w:r>
              <w:rPr>
                <w:sz w:val="20"/>
              </w:rPr>
              <w:t>approximate</w:t>
            </w:r>
            <w:r>
              <w:rPr>
                <w:spacing w:val="-10"/>
                <w:sz w:val="20"/>
              </w:rPr>
              <w:t xml:space="preserve"> </w:t>
            </w:r>
            <w:r>
              <w:rPr>
                <w:sz w:val="20"/>
              </w:rPr>
              <w:t>average useful life in these categories is 37.5 years and 10 years respectively. In average terms, making all asset lives one year shorter would increase the annual depreciation charge by</w:t>
            </w:r>
            <w:r>
              <w:rPr>
                <w:spacing w:val="-4"/>
                <w:sz w:val="20"/>
              </w:rPr>
              <w:t xml:space="preserve"> </w:t>
            </w:r>
            <w:r>
              <w:rPr>
                <w:sz w:val="20"/>
              </w:rPr>
              <w:t>approximately</w:t>
            </w:r>
            <w:r>
              <w:rPr>
                <w:spacing w:val="-4"/>
                <w:sz w:val="20"/>
              </w:rPr>
              <w:t xml:space="preserve"> </w:t>
            </w:r>
            <w:r>
              <w:rPr>
                <w:sz w:val="20"/>
              </w:rPr>
              <w:t>£39 million for buildings and</w:t>
            </w:r>
          </w:p>
          <w:p w14:paraId="0D787B4F" w14:textId="77777777" w:rsidR="00464E1E" w:rsidRDefault="00000000">
            <w:pPr>
              <w:pStyle w:val="TableParagraph"/>
              <w:spacing w:before="5" w:line="256" w:lineRule="auto"/>
              <w:ind w:left="121" w:right="29"/>
              <w:rPr>
                <w:sz w:val="20"/>
              </w:rPr>
            </w:pPr>
            <w:r>
              <w:rPr>
                <w:sz w:val="20"/>
              </w:rPr>
              <w:t>£98</w:t>
            </w:r>
            <w:r>
              <w:rPr>
                <w:spacing w:val="-5"/>
                <w:sz w:val="20"/>
              </w:rPr>
              <w:t xml:space="preserve"> </w:t>
            </w:r>
            <w:r>
              <w:rPr>
                <w:sz w:val="20"/>
              </w:rPr>
              <w:t>million</w:t>
            </w:r>
            <w:r>
              <w:rPr>
                <w:spacing w:val="-6"/>
                <w:sz w:val="20"/>
              </w:rPr>
              <w:t xml:space="preserve"> </w:t>
            </w:r>
            <w:r>
              <w:rPr>
                <w:sz w:val="20"/>
              </w:rPr>
              <w:t>for</w:t>
            </w:r>
            <w:r>
              <w:rPr>
                <w:spacing w:val="-5"/>
                <w:sz w:val="20"/>
              </w:rPr>
              <w:t xml:space="preserve"> </w:t>
            </w:r>
            <w:r>
              <w:rPr>
                <w:sz w:val="20"/>
              </w:rPr>
              <w:t>plant</w:t>
            </w:r>
            <w:r>
              <w:rPr>
                <w:spacing w:val="-5"/>
                <w:sz w:val="20"/>
              </w:rPr>
              <w:t xml:space="preserve"> </w:t>
            </w:r>
            <w:r>
              <w:rPr>
                <w:sz w:val="20"/>
              </w:rPr>
              <w:t>&amp;</w:t>
            </w:r>
            <w:r>
              <w:rPr>
                <w:spacing w:val="-6"/>
                <w:sz w:val="20"/>
              </w:rPr>
              <w:t xml:space="preserve"> </w:t>
            </w:r>
            <w:r>
              <w:rPr>
                <w:sz w:val="20"/>
              </w:rPr>
              <w:t>machinery.</w:t>
            </w:r>
            <w:r>
              <w:rPr>
                <w:spacing w:val="40"/>
                <w:sz w:val="20"/>
              </w:rPr>
              <w:t xml:space="preserve"> </w:t>
            </w:r>
            <w:r>
              <w:rPr>
                <w:sz w:val="20"/>
              </w:rPr>
              <w:t>This</w:t>
            </w:r>
            <w:r>
              <w:rPr>
                <w:spacing w:val="-4"/>
                <w:sz w:val="20"/>
              </w:rPr>
              <w:t xml:space="preserve"> </w:t>
            </w:r>
            <w:r>
              <w:rPr>
                <w:sz w:val="20"/>
              </w:rPr>
              <w:t>is</w:t>
            </w:r>
            <w:r>
              <w:rPr>
                <w:spacing w:val="-4"/>
                <w:sz w:val="20"/>
              </w:rPr>
              <w:t xml:space="preserve"> </w:t>
            </w:r>
            <w:r>
              <w:rPr>
                <w:sz w:val="20"/>
              </w:rPr>
              <w:t>not</w:t>
            </w:r>
            <w:r>
              <w:rPr>
                <w:spacing w:val="-5"/>
                <w:sz w:val="20"/>
              </w:rPr>
              <w:t xml:space="preserve"> </w:t>
            </w:r>
            <w:r>
              <w:rPr>
                <w:sz w:val="20"/>
              </w:rPr>
              <w:t>material.</w:t>
            </w:r>
            <w:r>
              <w:rPr>
                <w:spacing w:val="-5"/>
                <w:sz w:val="20"/>
              </w:rPr>
              <w:t xml:space="preserve"> </w:t>
            </w:r>
            <w:r>
              <w:rPr>
                <w:sz w:val="20"/>
              </w:rPr>
              <w:t>Based</w:t>
            </w:r>
            <w:r>
              <w:rPr>
                <w:spacing w:val="-6"/>
                <w:sz w:val="20"/>
              </w:rPr>
              <w:t xml:space="preserve"> </w:t>
            </w:r>
            <w:r>
              <w:rPr>
                <w:sz w:val="20"/>
              </w:rPr>
              <w:t>on</w:t>
            </w:r>
            <w:r>
              <w:rPr>
                <w:spacing w:val="-6"/>
                <w:sz w:val="20"/>
              </w:rPr>
              <w:t xml:space="preserve"> </w:t>
            </w:r>
            <w:r>
              <w:rPr>
                <w:sz w:val="20"/>
              </w:rPr>
              <w:t>a</w:t>
            </w:r>
            <w:r>
              <w:rPr>
                <w:spacing w:val="-6"/>
                <w:sz w:val="20"/>
              </w:rPr>
              <w:t xml:space="preserve"> </w:t>
            </w:r>
            <w:r>
              <w:rPr>
                <w:sz w:val="20"/>
              </w:rPr>
              <w:t>materiality</w:t>
            </w:r>
            <w:r>
              <w:rPr>
                <w:spacing w:val="-10"/>
                <w:sz w:val="20"/>
              </w:rPr>
              <w:t xml:space="preserve"> </w:t>
            </w:r>
            <w:r>
              <w:rPr>
                <w:sz w:val="20"/>
              </w:rPr>
              <w:t>of</w:t>
            </w:r>
            <w:r>
              <w:rPr>
                <w:spacing w:val="-3"/>
                <w:sz w:val="20"/>
              </w:rPr>
              <w:t xml:space="preserve"> </w:t>
            </w:r>
            <w:r>
              <w:rPr>
                <w:sz w:val="20"/>
              </w:rPr>
              <w:t>£1.3</w:t>
            </w:r>
            <w:r>
              <w:rPr>
                <w:spacing w:val="-5"/>
                <w:sz w:val="20"/>
              </w:rPr>
              <w:t xml:space="preserve"> </w:t>
            </w:r>
            <w:r>
              <w:rPr>
                <w:sz w:val="20"/>
              </w:rPr>
              <w:t>billion,</w:t>
            </w:r>
            <w:r>
              <w:rPr>
                <w:spacing w:val="-5"/>
                <w:sz w:val="20"/>
              </w:rPr>
              <w:t xml:space="preserve"> </w:t>
            </w:r>
            <w:r>
              <w:rPr>
                <w:sz w:val="20"/>
              </w:rPr>
              <w:t>nine</w:t>
            </w:r>
            <w:r>
              <w:rPr>
                <w:spacing w:val="-6"/>
                <w:sz w:val="20"/>
              </w:rPr>
              <w:t xml:space="preserve"> </w:t>
            </w:r>
            <w:r>
              <w:rPr>
                <w:sz w:val="20"/>
              </w:rPr>
              <w:t>times</w:t>
            </w:r>
            <w:r>
              <w:rPr>
                <w:spacing w:val="-4"/>
                <w:sz w:val="20"/>
              </w:rPr>
              <w:t xml:space="preserve"> </w:t>
            </w:r>
            <w:r>
              <w:rPr>
                <w:sz w:val="20"/>
              </w:rPr>
              <w:t>this</w:t>
            </w:r>
            <w:r>
              <w:rPr>
                <w:spacing w:val="-4"/>
                <w:sz w:val="20"/>
              </w:rPr>
              <w:t xml:space="preserve"> </w:t>
            </w:r>
            <w:r>
              <w:rPr>
                <w:sz w:val="20"/>
              </w:rPr>
              <w:t>'one year effect' would be required to lead to a material error based on these approximate averages.</w:t>
            </w:r>
          </w:p>
          <w:p w14:paraId="0D787B50" w14:textId="77777777" w:rsidR="00464E1E" w:rsidRDefault="00464E1E">
            <w:pPr>
              <w:pStyle w:val="TableParagraph"/>
              <w:spacing w:before="20"/>
              <w:rPr>
                <w:b/>
                <w:sz w:val="20"/>
              </w:rPr>
            </w:pPr>
          </w:p>
          <w:p w14:paraId="0D787B51" w14:textId="77777777" w:rsidR="00464E1E" w:rsidRDefault="00000000">
            <w:pPr>
              <w:pStyle w:val="TableParagraph"/>
              <w:spacing w:line="256" w:lineRule="auto"/>
              <w:ind w:left="121" w:right="29"/>
              <w:rPr>
                <w:sz w:val="20"/>
              </w:rPr>
            </w:pPr>
            <w:r>
              <w:rPr>
                <w:sz w:val="20"/>
              </w:rPr>
              <w:t>The depreciation charge in these accounts comprises the depreciation charges in each provider's accounts, which</w:t>
            </w:r>
            <w:r>
              <w:rPr>
                <w:spacing w:val="-6"/>
                <w:sz w:val="20"/>
              </w:rPr>
              <w:t xml:space="preserve"> </w:t>
            </w:r>
            <w:r>
              <w:rPr>
                <w:sz w:val="20"/>
              </w:rPr>
              <w:t>in</w:t>
            </w:r>
            <w:r>
              <w:rPr>
                <w:spacing w:val="-6"/>
                <w:sz w:val="20"/>
              </w:rPr>
              <w:t xml:space="preserve"> </w:t>
            </w:r>
            <w:r>
              <w:rPr>
                <w:sz w:val="20"/>
              </w:rPr>
              <w:t>themselves</w:t>
            </w:r>
            <w:r>
              <w:rPr>
                <w:spacing w:val="-5"/>
                <w:sz w:val="20"/>
              </w:rPr>
              <w:t xml:space="preserve"> </w:t>
            </w:r>
            <w:r>
              <w:rPr>
                <w:sz w:val="20"/>
              </w:rPr>
              <w:t>relate</w:t>
            </w:r>
            <w:r>
              <w:rPr>
                <w:spacing w:val="-7"/>
                <w:sz w:val="20"/>
              </w:rPr>
              <w:t xml:space="preserve"> </w:t>
            </w:r>
            <w:r>
              <w:rPr>
                <w:sz w:val="20"/>
              </w:rPr>
              <w:t>to</w:t>
            </w:r>
            <w:r>
              <w:rPr>
                <w:spacing w:val="-7"/>
                <w:sz w:val="20"/>
              </w:rPr>
              <w:t xml:space="preserve"> </w:t>
            </w:r>
            <w:r>
              <w:rPr>
                <w:sz w:val="20"/>
              </w:rPr>
              <w:t>many</w:t>
            </w:r>
            <w:r>
              <w:rPr>
                <w:spacing w:val="-12"/>
                <w:sz w:val="20"/>
              </w:rPr>
              <w:t xml:space="preserve"> </w:t>
            </w:r>
            <w:r>
              <w:rPr>
                <w:sz w:val="20"/>
              </w:rPr>
              <w:t>assets.</w:t>
            </w:r>
            <w:r>
              <w:rPr>
                <w:spacing w:val="-6"/>
                <w:sz w:val="20"/>
              </w:rPr>
              <w:t xml:space="preserve"> </w:t>
            </w:r>
            <w:r>
              <w:rPr>
                <w:sz w:val="20"/>
              </w:rPr>
              <w:t>It</w:t>
            </w:r>
            <w:r>
              <w:rPr>
                <w:spacing w:val="-6"/>
                <w:sz w:val="20"/>
              </w:rPr>
              <w:t xml:space="preserve"> </w:t>
            </w:r>
            <w:r>
              <w:rPr>
                <w:sz w:val="20"/>
              </w:rPr>
              <w:t>is</w:t>
            </w:r>
            <w:r>
              <w:rPr>
                <w:spacing w:val="-5"/>
                <w:sz w:val="20"/>
              </w:rPr>
              <w:t xml:space="preserve"> </w:t>
            </w:r>
            <w:r>
              <w:rPr>
                <w:sz w:val="20"/>
              </w:rPr>
              <w:t>therefore</w:t>
            </w:r>
            <w:r>
              <w:rPr>
                <w:spacing w:val="-6"/>
                <w:sz w:val="20"/>
              </w:rPr>
              <w:t xml:space="preserve"> </w:t>
            </w:r>
            <w:r>
              <w:rPr>
                <w:sz w:val="20"/>
              </w:rPr>
              <w:t>not</w:t>
            </w:r>
            <w:r>
              <w:rPr>
                <w:spacing w:val="-6"/>
                <w:sz w:val="20"/>
              </w:rPr>
              <w:t xml:space="preserve"> </w:t>
            </w:r>
            <w:r>
              <w:rPr>
                <w:sz w:val="20"/>
              </w:rPr>
              <w:t>possible</w:t>
            </w:r>
            <w:r>
              <w:rPr>
                <w:spacing w:val="-6"/>
                <w:sz w:val="20"/>
              </w:rPr>
              <w:t xml:space="preserve"> </w:t>
            </w:r>
            <w:r>
              <w:rPr>
                <w:sz w:val="20"/>
              </w:rPr>
              <w:t>to</w:t>
            </w:r>
            <w:r>
              <w:rPr>
                <w:spacing w:val="-6"/>
                <w:sz w:val="20"/>
              </w:rPr>
              <w:t xml:space="preserve"> </w:t>
            </w:r>
            <w:r>
              <w:rPr>
                <w:sz w:val="20"/>
              </w:rPr>
              <w:t>thoroughly</w:t>
            </w:r>
            <w:r>
              <w:rPr>
                <w:spacing w:val="-12"/>
                <w:sz w:val="20"/>
              </w:rPr>
              <w:t xml:space="preserve"> </w:t>
            </w:r>
            <w:r>
              <w:rPr>
                <w:sz w:val="20"/>
              </w:rPr>
              <w:t>interrogate</w:t>
            </w:r>
            <w:r>
              <w:rPr>
                <w:spacing w:val="-7"/>
                <w:sz w:val="20"/>
              </w:rPr>
              <w:t xml:space="preserve"> </w:t>
            </w:r>
            <w:r>
              <w:rPr>
                <w:sz w:val="20"/>
              </w:rPr>
              <w:t>this</w:t>
            </w:r>
            <w:r>
              <w:rPr>
                <w:spacing w:val="-5"/>
                <w:sz w:val="20"/>
              </w:rPr>
              <w:t xml:space="preserve"> </w:t>
            </w:r>
            <w:r>
              <w:rPr>
                <w:sz w:val="20"/>
              </w:rPr>
              <w:t>accounting estimate</w:t>
            </w:r>
            <w:r>
              <w:rPr>
                <w:spacing w:val="-4"/>
                <w:sz w:val="20"/>
              </w:rPr>
              <w:t xml:space="preserve"> </w:t>
            </w:r>
            <w:r>
              <w:rPr>
                <w:sz w:val="20"/>
              </w:rPr>
              <w:t>upon</w:t>
            </w:r>
            <w:r>
              <w:rPr>
                <w:spacing w:val="-4"/>
                <w:sz w:val="20"/>
              </w:rPr>
              <w:t xml:space="preserve"> </w:t>
            </w:r>
            <w:r>
              <w:rPr>
                <w:sz w:val="20"/>
              </w:rPr>
              <w:t>consolidation,</w:t>
            </w:r>
            <w:r>
              <w:rPr>
                <w:spacing w:val="-3"/>
                <w:sz w:val="20"/>
              </w:rPr>
              <w:t xml:space="preserve"> </w:t>
            </w:r>
            <w:r>
              <w:rPr>
                <w:sz w:val="20"/>
              </w:rPr>
              <w:t>but</w:t>
            </w:r>
            <w:r>
              <w:rPr>
                <w:spacing w:val="-3"/>
                <w:sz w:val="20"/>
              </w:rPr>
              <w:t xml:space="preserve"> </w:t>
            </w:r>
            <w:r>
              <w:rPr>
                <w:sz w:val="20"/>
              </w:rPr>
              <w:t>given</w:t>
            </w:r>
            <w:r>
              <w:rPr>
                <w:spacing w:val="-4"/>
                <w:sz w:val="20"/>
              </w:rPr>
              <w:t xml:space="preserve"> </w:t>
            </w:r>
            <w:r>
              <w:rPr>
                <w:sz w:val="20"/>
              </w:rPr>
              <w:t>the</w:t>
            </w:r>
            <w:r>
              <w:rPr>
                <w:spacing w:val="-3"/>
                <w:sz w:val="20"/>
              </w:rPr>
              <w:t xml:space="preserve"> </w:t>
            </w:r>
            <w:r>
              <w:rPr>
                <w:sz w:val="20"/>
              </w:rPr>
              <w:t>impact</w:t>
            </w:r>
            <w:r>
              <w:rPr>
                <w:spacing w:val="-3"/>
                <w:sz w:val="20"/>
              </w:rPr>
              <w:t xml:space="preserve"> </w:t>
            </w:r>
            <w:r>
              <w:rPr>
                <w:sz w:val="20"/>
              </w:rPr>
              <w:t>locally</w:t>
            </w:r>
            <w:r>
              <w:rPr>
                <w:spacing w:val="-9"/>
                <w:sz w:val="20"/>
              </w:rPr>
              <w:t xml:space="preserve"> </w:t>
            </w:r>
            <w:r>
              <w:rPr>
                <w:sz w:val="20"/>
              </w:rPr>
              <w:t>each</w:t>
            </w:r>
            <w:r>
              <w:rPr>
                <w:spacing w:val="-3"/>
                <w:sz w:val="20"/>
              </w:rPr>
              <w:t xml:space="preserve"> </w:t>
            </w:r>
            <w:r>
              <w:rPr>
                <w:sz w:val="20"/>
              </w:rPr>
              <w:t>provider's</w:t>
            </w:r>
            <w:r>
              <w:rPr>
                <w:spacing w:val="-1"/>
                <w:sz w:val="20"/>
              </w:rPr>
              <w:t xml:space="preserve"> </w:t>
            </w:r>
            <w:r>
              <w:rPr>
                <w:sz w:val="20"/>
              </w:rPr>
              <w:t>accounting</w:t>
            </w:r>
            <w:r>
              <w:rPr>
                <w:spacing w:val="-4"/>
                <w:sz w:val="20"/>
              </w:rPr>
              <w:t xml:space="preserve"> </w:t>
            </w:r>
            <w:r>
              <w:rPr>
                <w:sz w:val="20"/>
              </w:rPr>
              <w:t>estimates</w:t>
            </w:r>
            <w:r>
              <w:rPr>
                <w:spacing w:val="-2"/>
                <w:sz w:val="20"/>
              </w:rPr>
              <w:t xml:space="preserve"> </w:t>
            </w:r>
            <w:r>
              <w:rPr>
                <w:sz w:val="20"/>
              </w:rPr>
              <w:t>in</w:t>
            </w:r>
            <w:r>
              <w:rPr>
                <w:spacing w:val="-3"/>
                <w:sz w:val="20"/>
              </w:rPr>
              <w:t xml:space="preserve"> </w:t>
            </w:r>
            <w:r>
              <w:rPr>
                <w:sz w:val="20"/>
              </w:rPr>
              <w:t>this</w:t>
            </w:r>
            <w:r>
              <w:rPr>
                <w:spacing w:val="-2"/>
                <w:sz w:val="20"/>
              </w:rPr>
              <w:t xml:space="preserve"> </w:t>
            </w:r>
            <w:r>
              <w:rPr>
                <w:sz w:val="20"/>
              </w:rPr>
              <w:t>area</w:t>
            </w:r>
            <w:r>
              <w:rPr>
                <w:spacing w:val="-3"/>
                <w:sz w:val="20"/>
              </w:rPr>
              <w:t xml:space="preserve"> </w:t>
            </w:r>
            <w:r>
              <w:rPr>
                <w:sz w:val="20"/>
              </w:rPr>
              <w:t>are subject to review by each local external auditor.</w:t>
            </w:r>
          </w:p>
        </w:tc>
      </w:tr>
      <w:tr w:rsidR="00464E1E" w14:paraId="0D787B55" w14:textId="77777777">
        <w:trPr>
          <w:trHeight w:val="2543"/>
        </w:trPr>
        <w:tc>
          <w:tcPr>
            <w:tcW w:w="411" w:type="dxa"/>
          </w:tcPr>
          <w:p w14:paraId="0D787B53" w14:textId="77777777" w:rsidR="00464E1E" w:rsidRDefault="00000000">
            <w:pPr>
              <w:pStyle w:val="TableParagraph"/>
              <w:spacing w:before="103"/>
              <w:ind w:left="99"/>
              <w:jc w:val="center"/>
              <w:rPr>
                <w:sz w:val="20"/>
              </w:rPr>
            </w:pPr>
            <w:r>
              <w:rPr>
                <w:spacing w:val="-10"/>
                <w:sz w:val="20"/>
              </w:rPr>
              <w:t>•</w:t>
            </w:r>
          </w:p>
        </w:tc>
        <w:tc>
          <w:tcPr>
            <w:tcW w:w="10080" w:type="dxa"/>
          </w:tcPr>
          <w:p w14:paraId="0D787B54" w14:textId="77777777" w:rsidR="00464E1E" w:rsidRDefault="00000000">
            <w:pPr>
              <w:pStyle w:val="TableParagraph"/>
              <w:spacing w:before="103" w:line="259" w:lineRule="auto"/>
              <w:ind w:left="121" w:right="29"/>
              <w:rPr>
                <w:sz w:val="20"/>
              </w:rPr>
            </w:pPr>
            <w:r>
              <w:rPr>
                <w:sz w:val="20"/>
              </w:rPr>
              <w:t>Measurement of lease liabilities and right of use assets for lease-like arrangements with public sector entities that do not take the legal form of a contract: In accordance with accounting policy</w:t>
            </w:r>
            <w:r>
              <w:rPr>
                <w:spacing w:val="-3"/>
                <w:sz w:val="20"/>
              </w:rPr>
              <w:t xml:space="preserve"> </w:t>
            </w:r>
            <w:r>
              <w:rPr>
                <w:sz w:val="20"/>
              </w:rPr>
              <w:t>1.10, where formal documentation does not exist for a lease-like arrangement with a public sector body, providers must calculate lease liabilities and initial right of use asset values with reference to an expected lease term.</w:t>
            </w:r>
            <w:r>
              <w:rPr>
                <w:spacing w:val="40"/>
                <w:sz w:val="20"/>
              </w:rPr>
              <w:t xml:space="preserve"> </w:t>
            </w:r>
            <w:r>
              <w:rPr>
                <w:sz w:val="20"/>
              </w:rPr>
              <w:t>Providers will estimate</w:t>
            </w:r>
            <w:r>
              <w:rPr>
                <w:spacing w:val="-3"/>
                <w:sz w:val="20"/>
              </w:rPr>
              <w:t xml:space="preserve"> </w:t>
            </w:r>
            <w:r>
              <w:rPr>
                <w:sz w:val="20"/>
              </w:rPr>
              <w:t>expected</w:t>
            </w:r>
            <w:r>
              <w:rPr>
                <w:spacing w:val="-3"/>
                <w:sz w:val="20"/>
              </w:rPr>
              <w:t xml:space="preserve"> </w:t>
            </w:r>
            <w:r>
              <w:rPr>
                <w:sz w:val="20"/>
              </w:rPr>
              <w:t>lease</w:t>
            </w:r>
            <w:r>
              <w:rPr>
                <w:spacing w:val="-2"/>
                <w:sz w:val="20"/>
              </w:rPr>
              <w:t xml:space="preserve"> </w:t>
            </w:r>
            <w:r>
              <w:rPr>
                <w:sz w:val="20"/>
              </w:rPr>
              <w:t>term based</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commercial</w:t>
            </w:r>
            <w:r>
              <w:rPr>
                <w:spacing w:val="-3"/>
                <w:sz w:val="20"/>
              </w:rPr>
              <w:t xml:space="preserve"> </w:t>
            </w:r>
            <w:r>
              <w:rPr>
                <w:sz w:val="20"/>
              </w:rPr>
              <w:t>reality</w:t>
            </w:r>
            <w:r>
              <w:rPr>
                <w:spacing w:val="-8"/>
                <w:sz w:val="20"/>
              </w:rPr>
              <w:t xml:space="preserve"> </w:t>
            </w:r>
            <w:r>
              <w:rPr>
                <w:sz w:val="20"/>
              </w:rPr>
              <w:t>of the</w:t>
            </w:r>
            <w:r>
              <w:rPr>
                <w:spacing w:val="-2"/>
                <w:sz w:val="20"/>
              </w:rPr>
              <w:t xml:space="preserve"> </w:t>
            </w:r>
            <w:r>
              <w:rPr>
                <w:sz w:val="20"/>
              </w:rPr>
              <w:t>arrangement</w:t>
            </w:r>
            <w:r>
              <w:rPr>
                <w:spacing w:val="-2"/>
                <w:sz w:val="20"/>
              </w:rPr>
              <w:t xml:space="preserve"> </w:t>
            </w:r>
            <w:r>
              <w:rPr>
                <w:sz w:val="20"/>
              </w:rPr>
              <w:t>and</w:t>
            </w:r>
            <w:r>
              <w:rPr>
                <w:spacing w:val="-3"/>
                <w:sz w:val="20"/>
              </w:rPr>
              <w:t xml:space="preserve"> </w:t>
            </w:r>
            <w:r>
              <w:rPr>
                <w:sz w:val="20"/>
              </w:rPr>
              <w:t>current</w:t>
            </w:r>
            <w:r>
              <w:rPr>
                <w:spacing w:val="-2"/>
                <w:sz w:val="20"/>
              </w:rPr>
              <w:t xml:space="preserve"> </w:t>
            </w:r>
            <w:r>
              <w:rPr>
                <w:sz w:val="20"/>
              </w:rPr>
              <w:t>plans</w:t>
            </w:r>
            <w:r>
              <w:rPr>
                <w:spacing w:val="-1"/>
                <w:sz w:val="20"/>
              </w:rPr>
              <w:t xml:space="preserve"> </w:t>
            </w:r>
            <w:r>
              <w:rPr>
                <w:sz w:val="20"/>
              </w:rPr>
              <w:t>for</w:t>
            </w:r>
            <w:r>
              <w:rPr>
                <w:spacing w:val="-2"/>
                <w:sz w:val="20"/>
              </w:rPr>
              <w:t xml:space="preserve"> </w:t>
            </w:r>
            <w:r>
              <w:rPr>
                <w:sz w:val="20"/>
              </w:rPr>
              <w:t>estates and service provision. This increases the estimation uncertainty</w:t>
            </w:r>
            <w:r>
              <w:rPr>
                <w:spacing w:val="-2"/>
                <w:sz w:val="20"/>
              </w:rPr>
              <w:t xml:space="preserve"> </w:t>
            </w:r>
            <w:r>
              <w:rPr>
                <w:sz w:val="20"/>
              </w:rPr>
              <w:t>in the measurement of these balances. For example, if a lease term was assessed at 25 years instead of 20 years for a lease commencing in 2023, this would</w:t>
            </w:r>
            <w:r>
              <w:rPr>
                <w:spacing w:val="-5"/>
                <w:sz w:val="20"/>
              </w:rPr>
              <w:t xml:space="preserve"> </w:t>
            </w:r>
            <w:r>
              <w:rPr>
                <w:sz w:val="20"/>
              </w:rPr>
              <w:t>result</w:t>
            </w:r>
            <w:r>
              <w:rPr>
                <w:spacing w:val="-5"/>
                <w:sz w:val="20"/>
              </w:rPr>
              <w:t xml:space="preserve"> </w:t>
            </w:r>
            <w:r>
              <w:rPr>
                <w:sz w:val="20"/>
              </w:rPr>
              <w:t>in</w:t>
            </w:r>
            <w:r>
              <w:rPr>
                <w:spacing w:val="-5"/>
                <w:sz w:val="20"/>
              </w:rPr>
              <w:t xml:space="preserve"> </w:t>
            </w:r>
            <w:r>
              <w:rPr>
                <w:sz w:val="20"/>
              </w:rPr>
              <w:t>a</w:t>
            </w:r>
            <w:r>
              <w:rPr>
                <w:spacing w:val="-6"/>
                <w:sz w:val="20"/>
              </w:rPr>
              <w:t xml:space="preserve"> </w:t>
            </w:r>
            <w:r>
              <w:rPr>
                <w:sz w:val="20"/>
              </w:rPr>
              <w:t>16%</w:t>
            </w:r>
            <w:r>
              <w:rPr>
                <w:spacing w:val="-5"/>
                <w:sz w:val="20"/>
              </w:rPr>
              <w:t xml:space="preserve"> </w:t>
            </w:r>
            <w:r>
              <w:rPr>
                <w:sz w:val="20"/>
              </w:rPr>
              <w:t>increase</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liability</w:t>
            </w:r>
            <w:r>
              <w:rPr>
                <w:spacing w:val="-11"/>
                <w:sz w:val="20"/>
              </w:rPr>
              <w:t xml:space="preserve"> </w:t>
            </w:r>
            <w:r>
              <w:rPr>
                <w:sz w:val="20"/>
              </w:rPr>
              <w:t>and</w:t>
            </w:r>
            <w:r>
              <w:rPr>
                <w:spacing w:val="-5"/>
                <w:sz w:val="20"/>
              </w:rPr>
              <w:t xml:space="preserve"> </w:t>
            </w:r>
            <w:r>
              <w:rPr>
                <w:sz w:val="20"/>
              </w:rPr>
              <w:t>asset</w:t>
            </w:r>
            <w:r>
              <w:rPr>
                <w:spacing w:val="-5"/>
                <w:sz w:val="20"/>
              </w:rPr>
              <w:t xml:space="preserve"> </w:t>
            </w:r>
            <w:r>
              <w:rPr>
                <w:sz w:val="20"/>
              </w:rPr>
              <w:t>on</w:t>
            </w:r>
            <w:r>
              <w:rPr>
                <w:spacing w:val="-6"/>
                <w:sz w:val="20"/>
              </w:rPr>
              <w:t xml:space="preserve"> </w:t>
            </w:r>
            <w:r>
              <w:rPr>
                <w:sz w:val="20"/>
              </w:rPr>
              <w:t>initial</w:t>
            </w:r>
            <w:r>
              <w:rPr>
                <w:spacing w:val="-6"/>
                <w:sz w:val="20"/>
              </w:rPr>
              <w:t xml:space="preserve"> </w:t>
            </w:r>
            <w:r>
              <w:rPr>
                <w:sz w:val="20"/>
              </w:rPr>
              <w:t>recognition.</w:t>
            </w:r>
            <w:r>
              <w:rPr>
                <w:spacing w:val="-5"/>
                <w:sz w:val="20"/>
              </w:rPr>
              <w:t xml:space="preserve"> </w:t>
            </w:r>
            <w:r>
              <w:rPr>
                <w:sz w:val="20"/>
              </w:rPr>
              <w:t>The</w:t>
            </w:r>
            <w:r>
              <w:rPr>
                <w:spacing w:val="-6"/>
                <w:sz w:val="20"/>
              </w:rPr>
              <w:t xml:space="preserve"> </w:t>
            </w:r>
            <w:r>
              <w:rPr>
                <w:sz w:val="20"/>
              </w:rPr>
              <w:t>bases</w:t>
            </w:r>
            <w:r>
              <w:rPr>
                <w:spacing w:val="-4"/>
                <w:sz w:val="20"/>
              </w:rPr>
              <w:t xml:space="preserve"> </w:t>
            </w:r>
            <w:r>
              <w:rPr>
                <w:sz w:val="20"/>
              </w:rPr>
              <w:t>for</w:t>
            </w:r>
            <w:r>
              <w:rPr>
                <w:spacing w:val="-5"/>
                <w:sz w:val="20"/>
              </w:rPr>
              <w:t xml:space="preserve"> </w:t>
            </w:r>
            <w:r>
              <w:rPr>
                <w:sz w:val="20"/>
              </w:rPr>
              <w:t>such</w:t>
            </w:r>
            <w:r>
              <w:rPr>
                <w:spacing w:val="-5"/>
                <w:sz w:val="20"/>
              </w:rPr>
              <w:t xml:space="preserve"> </w:t>
            </w:r>
            <w:r>
              <w:rPr>
                <w:sz w:val="20"/>
              </w:rPr>
              <w:t>judgements</w:t>
            </w:r>
            <w:r>
              <w:rPr>
                <w:spacing w:val="-4"/>
                <w:sz w:val="20"/>
              </w:rPr>
              <w:t xml:space="preserve"> </w:t>
            </w:r>
            <w:r>
              <w:rPr>
                <w:sz w:val="20"/>
              </w:rPr>
              <w:t>are subject to review by each local external auditor.</w:t>
            </w:r>
          </w:p>
        </w:tc>
      </w:tr>
      <w:tr w:rsidR="00464E1E" w14:paraId="0D787B57" w14:textId="77777777">
        <w:trPr>
          <w:trHeight w:val="701"/>
        </w:trPr>
        <w:tc>
          <w:tcPr>
            <w:tcW w:w="10491" w:type="dxa"/>
            <w:gridSpan w:val="2"/>
          </w:tcPr>
          <w:p w14:paraId="0D787B56" w14:textId="77777777" w:rsidR="00464E1E" w:rsidRDefault="00000000">
            <w:pPr>
              <w:pStyle w:val="TableParagraph"/>
              <w:spacing w:before="201" w:line="240" w:lineRule="atLeast"/>
              <w:ind w:left="50" w:right="726"/>
              <w:rPr>
                <w:sz w:val="20"/>
              </w:rPr>
            </w:pPr>
            <w:r>
              <w:rPr>
                <w:sz w:val="20"/>
              </w:rPr>
              <w:t>Critical</w:t>
            </w:r>
            <w:r>
              <w:rPr>
                <w:spacing w:val="-8"/>
                <w:sz w:val="20"/>
              </w:rPr>
              <w:t xml:space="preserve"> </w:t>
            </w:r>
            <w:r>
              <w:rPr>
                <w:sz w:val="20"/>
              </w:rPr>
              <w:t>accounting</w:t>
            </w:r>
            <w:r>
              <w:rPr>
                <w:spacing w:val="-8"/>
                <w:sz w:val="20"/>
              </w:rPr>
              <w:t xml:space="preserve"> </w:t>
            </w:r>
            <w:r>
              <w:rPr>
                <w:sz w:val="20"/>
              </w:rPr>
              <w:t>estimates</w:t>
            </w:r>
            <w:r>
              <w:rPr>
                <w:spacing w:val="-6"/>
                <w:sz w:val="20"/>
              </w:rPr>
              <w:t xml:space="preserve"> </w:t>
            </w:r>
            <w:r>
              <w:rPr>
                <w:sz w:val="20"/>
              </w:rPr>
              <w:t>and</w:t>
            </w:r>
            <w:r>
              <w:rPr>
                <w:spacing w:val="-7"/>
                <w:sz w:val="20"/>
              </w:rPr>
              <w:t xml:space="preserve"> </w:t>
            </w:r>
            <w:r>
              <w:rPr>
                <w:sz w:val="20"/>
              </w:rPr>
              <w:t>judgements</w:t>
            </w:r>
            <w:r>
              <w:rPr>
                <w:spacing w:val="-6"/>
                <w:sz w:val="20"/>
              </w:rPr>
              <w:t xml:space="preserve"> </w:t>
            </w:r>
            <w:r>
              <w:rPr>
                <w:sz w:val="20"/>
              </w:rPr>
              <w:t>made</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preparation</w:t>
            </w:r>
            <w:r>
              <w:rPr>
                <w:spacing w:val="-8"/>
                <w:sz w:val="20"/>
              </w:rPr>
              <w:t xml:space="preserve"> </w:t>
            </w:r>
            <w:r>
              <w:rPr>
                <w:sz w:val="20"/>
              </w:rPr>
              <w:t>of</w:t>
            </w:r>
            <w:r>
              <w:rPr>
                <w:spacing w:val="-5"/>
                <w:sz w:val="20"/>
              </w:rPr>
              <w:t xml:space="preserve"> </w:t>
            </w:r>
            <w:r>
              <w:rPr>
                <w:sz w:val="20"/>
              </w:rPr>
              <w:t>individual</w:t>
            </w:r>
            <w:r>
              <w:rPr>
                <w:spacing w:val="-8"/>
                <w:sz w:val="20"/>
              </w:rPr>
              <w:t xml:space="preserve"> </w:t>
            </w:r>
            <w:r>
              <w:rPr>
                <w:sz w:val="20"/>
              </w:rPr>
              <w:t>NHS</w:t>
            </w:r>
            <w:r>
              <w:rPr>
                <w:spacing w:val="-7"/>
                <w:sz w:val="20"/>
              </w:rPr>
              <w:t xml:space="preserve"> </w:t>
            </w:r>
            <w:r>
              <w:rPr>
                <w:sz w:val="20"/>
              </w:rPr>
              <w:t>provider</w:t>
            </w:r>
            <w:r>
              <w:rPr>
                <w:spacing w:val="-6"/>
                <w:sz w:val="20"/>
              </w:rPr>
              <w:t xml:space="preserve"> </w:t>
            </w:r>
            <w:r>
              <w:rPr>
                <w:sz w:val="20"/>
              </w:rPr>
              <w:t>accounts</w:t>
            </w:r>
            <w:r>
              <w:rPr>
                <w:spacing w:val="-6"/>
                <w:sz w:val="20"/>
              </w:rPr>
              <w:t xml:space="preserve"> </w:t>
            </w:r>
            <w:r>
              <w:rPr>
                <w:sz w:val="20"/>
              </w:rPr>
              <w:t>are disclosed locally by each NHS provider.</w:t>
            </w:r>
          </w:p>
        </w:tc>
      </w:tr>
    </w:tbl>
    <w:p w14:paraId="0D787B58" w14:textId="77777777" w:rsidR="00464E1E" w:rsidRDefault="00464E1E">
      <w:pPr>
        <w:pStyle w:val="BodyText"/>
        <w:spacing w:before="183"/>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086"/>
      </w:tblGrid>
      <w:tr w:rsidR="00464E1E" w14:paraId="0D787B5A" w14:textId="77777777">
        <w:trPr>
          <w:trHeight w:val="263"/>
        </w:trPr>
        <w:tc>
          <w:tcPr>
            <w:tcW w:w="10086" w:type="dxa"/>
          </w:tcPr>
          <w:p w14:paraId="0D787B59" w14:textId="77777777" w:rsidR="00464E1E" w:rsidRDefault="00000000">
            <w:pPr>
              <w:pStyle w:val="TableParagraph"/>
              <w:spacing w:line="223" w:lineRule="exact"/>
              <w:ind w:left="50"/>
              <w:rPr>
                <w:b/>
                <w:sz w:val="20"/>
              </w:rPr>
            </w:pPr>
            <w:r>
              <w:rPr>
                <w:b/>
                <w:sz w:val="20"/>
              </w:rPr>
              <w:t>Note</w:t>
            </w:r>
            <w:r>
              <w:rPr>
                <w:b/>
                <w:spacing w:val="-9"/>
                <w:sz w:val="20"/>
              </w:rPr>
              <w:t xml:space="preserve"> </w:t>
            </w:r>
            <w:r>
              <w:rPr>
                <w:b/>
                <w:sz w:val="20"/>
              </w:rPr>
              <w:t>1.25</w:t>
            </w:r>
            <w:r>
              <w:rPr>
                <w:b/>
                <w:spacing w:val="-8"/>
                <w:sz w:val="20"/>
              </w:rPr>
              <w:t xml:space="preserve"> </w:t>
            </w:r>
            <w:r>
              <w:rPr>
                <w:b/>
                <w:sz w:val="20"/>
              </w:rPr>
              <w:t>Early</w:t>
            </w:r>
            <w:r>
              <w:rPr>
                <w:b/>
                <w:spacing w:val="-11"/>
                <w:sz w:val="20"/>
              </w:rPr>
              <w:t xml:space="preserve"> </w:t>
            </w:r>
            <w:r>
              <w:rPr>
                <w:b/>
                <w:sz w:val="20"/>
              </w:rPr>
              <w:t>adoption</w:t>
            </w:r>
            <w:r>
              <w:rPr>
                <w:b/>
                <w:spacing w:val="-7"/>
                <w:sz w:val="20"/>
              </w:rPr>
              <w:t xml:space="preserve"> </w:t>
            </w:r>
            <w:r>
              <w:rPr>
                <w:b/>
                <w:sz w:val="20"/>
              </w:rPr>
              <w:t>of</w:t>
            </w:r>
            <w:r>
              <w:rPr>
                <w:b/>
                <w:spacing w:val="-7"/>
                <w:sz w:val="20"/>
              </w:rPr>
              <w:t xml:space="preserve"> </w:t>
            </w:r>
            <w:r>
              <w:rPr>
                <w:b/>
                <w:sz w:val="20"/>
              </w:rPr>
              <w:t>standards,</w:t>
            </w:r>
            <w:r>
              <w:rPr>
                <w:b/>
                <w:spacing w:val="-8"/>
                <w:sz w:val="20"/>
              </w:rPr>
              <w:t xml:space="preserve"> </w:t>
            </w:r>
            <w:r>
              <w:rPr>
                <w:b/>
                <w:sz w:val="20"/>
              </w:rPr>
              <w:t>amendments</w:t>
            </w:r>
            <w:r>
              <w:rPr>
                <w:b/>
                <w:spacing w:val="-9"/>
                <w:sz w:val="20"/>
              </w:rPr>
              <w:t xml:space="preserve"> </w:t>
            </w:r>
            <w:r>
              <w:rPr>
                <w:b/>
                <w:sz w:val="20"/>
              </w:rPr>
              <w:t>and</w:t>
            </w:r>
            <w:r>
              <w:rPr>
                <w:b/>
                <w:spacing w:val="-7"/>
                <w:sz w:val="20"/>
              </w:rPr>
              <w:t xml:space="preserve"> </w:t>
            </w:r>
            <w:r>
              <w:rPr>
                <w:b/>
                <w:spacing w:val="-2"/>
                <w:sz w:val="20"/>
              </w:rPr>
              <w:t>interpretations</w:t>
            </w:r>
          </w:p>
        </w:tc>
      </w:tr>
      <w:tr w:rsidR="00464E1E" w14:paraId="0D787B5C" w14:textId="77777777">
        <w:trPr>
          <w:trHeight w:val="510"/>
        </w:trPr>
        <w:tc>
          <w:tcPr>
            <w:tcW w:w="10086" w:type="dxa"/>
          </w:tcPr>
          <w:p w14:paraId="0D787B5B" w14:textId="77777777" w:rsidR="00464E1E" w:rsidRDefault="00000000">
            <w:pPr>
              <w:pStyle w:val="TableParagraph"/>
              <w:spacing w:before="11" w:line="240" w:lineRule="atLeast"/>
              <w:ind w:left="50"/>
              <w:rPr>
                <w:sz w:val="20"/>
              </w:rPr>
            </w:pPr>
            <w:r>
              <w:rPr>
                <w:sz w:val="20"/>
              </w:rPr>
              <w:t>The</w:t>
            </w:r>
            <w:r>
              <w:rPr>
                <w:spacing w:val="-8"/>
                <w:sz w:val="20"/>
              </w:rPr>
              <w:t xml:space="preserve"> </w:t>
            </w:r>
            <w:r>
              <w:rPr>
                <w:sz w:val="20"/>
              </w:rPr>
              <w:t>consolidated</w:t>
            </w:r>
            <w:r>
              <w:rPr>
                <w:spacing w:val="-8"/>
                <w:sz w:val="20"/>
              </w:rPr>
              <w:t xml:space="preserve"> </w:t>
            </w:r>
            <w:r>
              <w:rPr>
                <w:sz w:val="20"/>
              </w:rPr>
              <w:t>NHS</w:t>
            </w:r>
            <w:r>
              <w:rPr>
                <w:spacing w:val="-7"/>
                <w:sz w:val="20"/>
              </w:rPr>
              <w:t xml:space="preserve"> </w:t>
            </w:r>
            <w:r>
              <w:rPr>
                <w:sz w:val="20"/>
              </w:rPr>
              <w:t>Provider</w:t>
            </w:r>
            <w:r>
              <w:rPr>
                <w:spacing w:val="-6"/>
                <w:sz w:val="20"/>
              </w:rPr>
              <w:t xml:space="preserve"> </w:t>
            </w:r>
            <w:r>
              <w:rPr>
                <w:sz w:val="20"/>
              </w:rPr>
              <w:t>financial</w:t>
            </w:r>
            <w:r>
              <w:rPr>
                <w:spacing w:val="-8"/>
                <w:sz w:val="20"/>
              </w:rPr>
              <w:t xml:space="preserve"> </w:t>
            </w:r>
            <w:r>
              <w:rPr>
                <w:sz w:val="20"/>
              </w:rPr>
              <w:t>statements</w:t>
            </w:r>
            <w:r>
              <w:rPr>
                <w:spacing w:val="-6"/>
                <w:sz w:val="20"/>
              </w:rPr>
              <w:t xml:space="preserve"> </w:t>
            </w:r>
            <w:r>
              <w:rPr>
                <w:sz w:val="20"/>
              </w:rPr>
              <w:t>have</w:t>
            </w:r>
            <w:r>
              <w:rPr>
                <w:spacing w:val="-7"/>
                <w:sz w:val="20"/>
              </w:rPr>
              <w:t xml:space="preserve"> </w:t>
            </w:r>
            <w:r>
              <w:rPr>
                <w:sz w:val="20"/>
              </w:rPr>
              <w:t>not</w:t>
            </w:r>
            <w:r>
              <w:rPr>
                <w:spacing w:val="-7"/>
                <w:sz w:val="20"/>
              </w:rPr>
              <w:t xml:space="preserve"> </w:t>
            </w:r>
            <w:r>
              <w:rPr>
                <w:sz w:val="20"/>
              </w:rPr>
              <w:t>adopted</w:t>
            </w:r>
            <w:r>
              <w:rPr>
                <w:spacing w:val="-8"/>
                <w:sz w:val="20"/>
              </w:rPr>
              <w:t xml:space="preserve"> </w:t>
            </w:r>
            <w:r>
              <w:rPr>
                <w:sz w:val="20"/>
              </w:rPr>
              <w:t>any</w:t>
            </w:r>
            <w:r>
              <w:rPr>
                <w:spacing w:val="-12"/>
                <w:sz w:val="20"/>
              </w:rPr>
              <w:t xml:space="preserve"> </w:t>
            </w:r>
            <w:r>
              <w:rPr>
                <w:sz w:val="20"/>
              </w:rPr>
              <w:t>IFRSs,</w:t>
            </w:r>
            <w:r>
              <w:rPr>
                <w:spacing w:val="-7"/>
                <w:sz w:val="20"/>
              </w:rPr>
              <w:t xml:space="preserve"> </w:t>
            </w:r>
            <w:r>
              <w:rPr>
                <w:sz w:val="20"/>
              </w:rPr>
              <w:t>amendments</w:t>
            </w:r>
            <w:r>
              <w:rPr>
                <w:spacing w:val="-6"/>
                <w:sz w:val="20"/>
              </w:rPr>
              <w:t xml:space="preserve"> </w:t>
            </w:r>
            <w:r>
              <w:rPr>
                <w:sz w:val="20"/>
              </w:rPr>
              <w:t>or</w:t>
            </w:r>
            <w:r>
              <w:rPr>
                <w:spacing w:val="-7"/>
                <w:sz w:val="20"/>
              </w:rPr>
              <w:t xml:space="preserve"> </w:t>
            </w:r>
            <w:r>
              <w:rPr>
                <w:sz w:val="20"/>
              </w:rPr>
              <w:t xml:space="preserve">interpretations </w:t>
            </w:r>
            <w:r>
              <w:rPr>
                <w:spacing w:val="-2"/>
                <w:sz w:val="20"/>
              </w:rPr>
              <w:t>early.</w:t>
            </w:r>
          </w:p>
        </w:tc>
      </w:tr>
    </w:tbl>
    <w:p w14:paraId="0D787B5D" w14:textId="77777777" w:rsidR="00464E1E" w:rsidRDefault="00464E1E">
      <w:pPr>
        <w:pStyle w:val="BodyText"/>
        <w:spacing w:before="144"/>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394"/>
      </w:tblGrid>
      <w:tr w:rsidR="00464E1E" w14:paraId="0D787B5F" w14:textId="77777777">
        <w:trPr>
          <w:trHeight w:val="244"/>
        </w:trPr>
        <w:tc>
          <w:tcPr>
            <w:tcW w:w="10394" w:type="dxa"/>
          </w:tcPr>
          <w:p w14:paraId="0D787B5E" w14:textId="77777777" w:rsidR="00464E1E" w:rsidRDefault="00000000">
            <w:pPr>
              <w:pStyle w:val="TableParagraph"/>
              <w:spacing w:line="223" w:lineRule="exact"/>
              <w:ind w:left="50"/>
              <w:rPr>
                <w:b/>
                <w:sz w:val="20"/>
              </w:rPr>
            </w:pPr>
            <w:r>
              <w:rPr>
                <w:b/>
                <w:sz w:val="20"/>
              </w:rPr>
              <w:t>Note</w:t>
            </w:r>
            <w:r>
              <w:rPr>
                <w:b/>
                <w:spacing w:val="-9"/>
                <w:sz w:val="20"/>
              </w:rPr>
              <w:t xml:space="preserve"> </w:t>
            </w:r>
            <w:r>
              <w:rPr>
                <w:b/>
                <w:sz w:val="20"/>
              </w:rPr>
              <w:t>1.26</w:t>
            </w:r>
            <w:r>
              <w:rPr>
                <w:b/>
                <w:spacing w:val="-8"/>
                <w:sz w:val="20"/>
              </w:rPr>
              <w:t xml:space="preserve"> </w:t>
            </w:r>
            <w:r>
              <w:rPr>
                <w:b/>
                <w:sz w:val="20"/>
              </w:rPr>
              <w:t>Standards,</w:t>
            </w:r>
            <w:r>
              <w:rPr>
                <w:b/>
                <w:spacing w:val="-8"/>
                <w:sz w:val="20"/>
              </w:rPr>
              <w:t xml:space="preserve"> </w:t>
            </w:r>
            <w:r>
              <w:rPr>
                <w:b/>
                <w:sz w:val="20"/>
              </w:rPr>
              <w:t>amendments</w:t>
            </w:r>
            <w:r>
              <w:rPr>
                <w:b/>
                <w:spacing w:val="-8"/>
                <w:sz w:val="20"/>
              </w:rPr>
              <w:t xml:space="preserve"> </w:t>
            </w:r>
            <w:r>
              <w:rPr>
                <w:b/>
                <w:sz w:val="20"/>
              </w:rPr>
              <w:t>and</w:t>
            </w:r>
            <w:r>
              <w:rPr>
                <w:b/>
                <w:spacing w:val="-7"/>
                <w:sz w:val="20"/>
              </w:rPr>
              <w:t xml:space="preserve"> </w:t>
            </w:r>
            <w:r>
              <w:rPr>
                <w:b/>
                <w:sz w:val="20"/>
              </w:rPr>
              <w:t>interpretations</w:t>
            </w:r>
            <w:r>
              <w:rPr>
                <w:b/>
                <w:spacing w:val="-8"/>
                <w:sz w:val="20"/>
              </w:rPr>
              <w:t xml:space="preserve"> </w:t>
            </w:r>
            <w:r>
              <w:rPr>
                <w:b/>
                <w:sz w:val="20"/>
              </w:rPr>
              <w:t>in</w:t>
            </w:r>
            <w:r>
              <w:rPr>
                <w:b/>
                <w:spacing w:val="-7"/>
                <w:sz w:val="20"/>
              </w:rPr>
              <w:t xml:space="preserve"> </w:t>
            </w:r>
            <w:r>
              <w:rPr>
                <w:b/>
                <w:sz w:val="20"/>
              </w:rPr>
              <w:t>issue</w:t>
            </w:r>
            <w:r>
              <w:rPr>
                <w:b/>
                <w:spacing w:val="-8"/>
                <w:sz w:val="20"/>
              </w:rPr>
              <w:t xml:space="preserve"> </w:t>
            </w:r>
            <w:r>
              <w:rPr>
                <w:b/>
                <w:sz w:val="20"/>
              </w:rPr>
              <w:t>but</w:t>
            </w:r>
            <w:r>
              <w:rPr>
                <w:b/>
                <w:spacing w:val="-7"/>
                <w:sz w:val="20"/>
              </w:rPr>
              <w:t xml:space="preserve"> </w:t>
            </w:r>
            <w:r>
              <w:rPr>
                <w:b/>
                <w:sz w:val="20"/>
              </w:rPr>
              <w:t>not</w:t>
            </w:r>
            <w:r>
              <w:rPr>
                <w:b/>
                <w:spacing w:val="-7"/>
                <w:sz w:val="20"/>
              </w:rPr>
              <w:t xml:space="preserve"> </w:t>
            </w:r>
            <w:r>
              <w:rPr>
                <w:b/>
                <w:sz w:val="20"/>
              </w:rPr>
              <w:t>yet</w:t>
            </w:r>
            <w:r>
              <w:rPr>
                <w:b/>
                <w:spacing w:val="-8"/>
                <w:sz w:val="20"/>
              </w:rPr>
              <w:t xml:space="preserve"> </w:t>
            </w:r>
            <w:r>
              <w:rPr>
                <w:b/>
                <w:sz w:val="20"/>
              </w:rPr>
              <w:t>effective</w:t>
            </w:r>
            <w:r>
              <w:rPr>
                <w:b/>
                <w:spacing w:val="-8"/>
                <w:sz w:val="20"/>
              </w:rPr>
              <w:t xml:space="preserve"> </w:t>
            </w:r>
            <w:r>
              <w:rPr>
                <w:b/>
                <w:sz w:val="20"/>
              </w:rPr>
              <w:t>or</w:t>
            </w:r>
            <w:r>
              <w:rPr>
                <w:b/>
                <w:spacing w:val="-9"/>
                <w:sz w:val="20"/>
              </w:rPr>
              <w:t xml:space="preserve"> </w:t>
            </w:r>
            <w:r>
              <w:rPr>
                <w:b/>
                <w:spacing w:val="-2"/>
                <w:sz w:val="20"/>
              </w:rPr>
              <w:t>adopted</w:t>
            </w:r>
          </w:p>
        </w:tc>
      </w:tr>
      <w:tr w:rsidR="00464E1E" w14:paraId="0D787B62" w14:textId="77777777">
        <w:trPr>
          <w:trHeight w:val="988"/>
        </w:trPr>
        <w:tc>
          <w:tcPr>
            <w:tcW w:w="10394" w:type="dxa"/>
          </w:tcPr>
          <w:p w14:paraId="0D787B60" w14:textId="77777777" w:rsidR="00464E1E" w:rsidRDefault="00000000">
            <w:pPr>
              <w:pStyle w:val="TableParagraph"/>
              <w:spacing w:before="15" w:line="259" w:lineRule="auto"/>
              <w:ind w:left="50"/>
              <w:rPr>
                <w:sz w:val="20"/>
              </w:rPr>
            </w:pPr>
            <w:r>
              <w:rPr>
                <w:i/>
                <w:sz w:val="20"/>
              </w:rPr>
              <w:t>IAS</w:t>
            </w:r>
            <w:r>
              <w:rPr>
                <w:i/>
                <w:spacing w:val="-4"/>
                <w:sz w:val="20"/>
              </w:rPr>
              <w:t xml:space="preserve"> </w:t>
            </w:r>
            <w:r>
              <w:rPr>
                <w:i/>
                <w:sz w:val="20"/>
              </w:rPr>
              <w:t>8</w:t>
            </w:r>
            <w:r>
              <w:rPr>
                <w:i/>
                <w:spacing w:val="-3"/>
                <w:sz w:val="20"/>
              </w:rPr>
              <w:t xml:space="preserve"> </w:t>
            </w:r>
            <w:r>
              <w:rPr>
                <w:i/>
                <w:sz w:val="20"/>
              </w:rPr>
              <w:t>Accounting</w:t>
            </w:r>
            <w:r>
              <w:rPr>
                <w:i/>
                <w:spacing w:val="-4"/>
                <w:sz w:val="20"/>
              </w:rPr>
              <w:t xml:space="preserve"> </w:t>
            </w:r>
            <w:r>
              <w:rPr>
                <w:i/>
                <w:sz w:val="20"/>
              </w:rPr>
              <w:t>policies,</w:t>
            </w:r>
            <w:r>
              <w:rPr>
                <w:i/>
                <w:spacing w:val="-3"/>
                <w:sz w:val="20"/>
              </w:rPr>
              <w:t xml:space="preserve"> </w:t>
            </w:r>
            <w:r>
              <w:rPr>
                <w:i/>
                <w:sz w:val="20"/>
              </w:rPr>
              <w:t>changes</w:t>
            </w:r>
            <w:r>
              <w:rPr>
                <w:i/>
                <w:spacing w:val="-2"/>
                <w:sz w:val="20"/>
              </w:rPr>
              <w:t xml:space="preserve"> </w:t>
            </w:r>
            <w:r>
              <w:rPr>
                <w:i/>
                <w:sz w:val="20"/>
              </w:rPr>
              <w:t>in</w:t>
            </w:r>
            <w:r>
              <w:rPr>
                <w:i/>
                <w:spacing w:val="-3"/>
                <w:sz w:val="20"/>
              </w:rPr>
              <w:t xml:space="preserve"> </w:t>
            </w:r>
            <w:r>
              <w:rPr>
                <w:i/>
                <w:sz w:val="20"/>
              </w:rPr>
              <w:t>accounting</w:t>
            </w:r>
            <w:r>
              <w:rPr>
                <w:i/>
                <w:spacing w:val="-4"/>
                <w:sz w:val="20"/>
              </w:rPr>
              <w:t xml:space="preserve"> </w:t>
            </w:r>
            <w:r>
              <w:rPr>
                <w:i/>
                <w:sz w:val="20"/>
              </w:rPr>
              <w:t>estimates</w:t>
            </w:r>
            <w:r>
              <w:rPr>
                <w:i/>
                <w:spacing w:val="-2"/>
                <w:sz w:val="20"/>
              </w:rPr>
              <w:t xml:space="preserve"> </w:t>
            </w:r>
            <w:r>
              <w:rPr>
                <w:i/>
                <w:sz w:val="20"/>
              </w:rPr>
              <w:t>and</w:t>
            </w:r>
            <w:r>
              <w:rPr>
                <w:i/>
                <w:spacing w:val="-3"/>
                <w:sz w:val="20"/>
              </w:rPr>
              <w:t xml:space="preserve"> </w:t>
            </w:r>
            <w:r>
              <w:rPr>
                <w:i/>
                <w:sz w:val="20"/>
              </w:rPr>
              <w:t>errors</w:t>
            </w:r>
            <w:r>
              <w:rPr>
                <w:i/>
                <w:spacing w:val="-17"/>
                <w:sz w:val="20"/>
              </w:rPr>
              <w:t xml:space="preserve"> </w:t>
            </w:r>
            <w:r>
              <w:rPr>
                <w:sz w:val="20"/>
              </w:rPr>
              <w:t>,</w:t>
            </w:r>
            <w:r>
              <w:rPr>
                <w:spacing w:val="-3"/>
                <w:sz w:val="20"/>
              </w:rPr>
              <w:t xml:space="preserve"> </w:t>
            </w:r>
            <w:r>
              <w:rPr>
                <w:sz w:val="20"/>
              </w:rPr>
              <w:t>requires</w:t>
            </w:r>
            <w:r>
              <w:rPr>
                <w:spacing w:val="-2"/>
                <w:sz w:val="20"/>
              </w:rPr>
              <w:t xml:space="preserve"> </w:t>
            </w:r>
            <w:r>
              <w:rPr>
                <w:sz w:val="20"/>
              </w:rPr>
              <w:t>disclosure</w:t>
            </w:r>
            <w:r>
              <w:rPr>
                <w:spacing w:val="-3"/>
                <w:sz w:val="20"/>
              </w:rPr>
              <w:t xml:space="preserve"> </w:t>
            </w:r>
            <w:r>
              <w:rPr>
                <w:sz w:val="20"/>
              </w:rPr>
              <w:t>in</w:t>
            </w:r>
            <w:r>
              <w:rPr>
                <w:spacing w:val="-3"/>
                <w:sz w:val="20"/>
              </w:rPr>
              <w:t xml:space="preserve"> </w:t>
            </w:r>
            <w:r>
              <w:rPr>
                <w:sz w:val="20"/>
              </w:rPr>
              <w:t>respect</w:t>
            </w:r>
            <w:r>
              <w:rPr>
                <w:spacing w:val="-3"/>
                <w:sz w:val="20"/>
              </w:rPr>
              <w:t xml:space="preserve"> </w:t>
            </w:r>
            <w:r>
              <w:rPr>
                <w:sz w:val="20"/>
              </w:rPr>
              <w:t>of</w:t>
            </w:r>
            <w:r>
              <w:rPr>
                <w:spacing w:val="-1"/>
                <w:sz w:val="20"/>
              </w:rPr>
              <w:t xml:space="preserve"> </w:t>
            </w:r>
            <w:r>
              <w:rPr>
                <w:sz w:val="20"/>
              </w:rPr>
              <w:t>new</w:t>
            </w:r>
            <w:r>
              <w:rPr>
                <w:spacing w:val="-5"/>
                <w:sz w:val="20"/>
              </w:rPr>
              <w:t xml:space="preserve"> </w:t>
            </w:r>
            <w:r>
              <w:rPr>
                <w:sz w:val="20"/>
              </w:rPr>
              <w:t>IFRSs, amendments and interpretations that are, or will be, applicable after the accounting period. There are a number of IFRSs,</w:t>
            </w:r>
            <w:r>
              <w:rPr>
                <w:spacing w:val="-7"/>
                <w:sz w:val="20"/>
              </w:rPr>
              <w:t xml:space="preserve"> </w:t>
            </w:r>
            <w:r>
              <w:rPr>
                <w:sz w:val="20"/>
              </w:rPr>
              <w:t>amendments</w:t>
            </w:r>
            <w:r>
              <w:rPr>
                <w:spacing w:val="-6"/>
                <w:sz w:val="20"/>
              </w:rPr>
              <w:t xml:space="preserve"> </w:t>
            </w:r>
            <w:r>
              <w:rPr>
                <w:sz w:val="20"/>
              </w:rPr>
              <w:t>and</w:t>
            </w:r>
            <w:r>
              <w:rPr>
                <w:spacing w:val="-7"/>
                <w:sz w:val="20"/>
              </w:rPr>
              <w:t xml:space="preserve"> </w:t>
            </w:r>
            <w:r>
              <w:rPr>
                <w:sz w:val="20"/>
              </w:rPr>
              <w:t>interpretations</w:t>
            </w:r>
            <w:r>
              <w:rPr>
                <w:spacing w:val="-6"/>
                <w:sz w:val="20"/>
              </w:rPr>
              <w:t xml:space="preserve"> </w:t>
            </w:r>
            <w:r>
              <w:rPr>
                <w:sz w:val="20"/>
              </w:rPr>
              <w:t>issued</w:t>
            </w:r>
            <w:r>
              <w:rPr>
                <w:spacing w:val="-7"/>
                <w:sz w:val="20"/>
              </w:rPr>
              <w:t xml:space="preserve"> </w:t>
            </w:r>
            <w:r>
              <w:rPr>
                <w:sz w:val="20"/>
              </w:rPr>
              <w:t>by</w:t>
            </w:r>
            <w:r>
              <w:rPr>
                <w:spacing w:val="-12"/>
                <w:sz w:val="20"/>
              </w:rPr>
              <w:t xml:space="preserve"> </w:t>
            </w:r>
            <w:r>
              <w:rPr>
                <w:sz w:val="20"/>
              </w:rPr>
              <w:t>the</w:t>
            </w:r>
            <w:r>
              <w:rPr>
                <w:spacing w:val="-7"/>
                <w:sz w:val="20"/>
              </w:rPr>
              <w:t xml:space="preserve"> </w:t>
            </w:r>
            <w:r>
              <w:rPr>
                <w:sz w:val="20"/>
              </w:rPr>
              <w:t>International</w:t>
            </w:r>
            <w:r>
              <w:rPr>
                <w:spacing w:val="-8"/>
                <w:sz w:val="20"/>
              </w:rPr>
              <w:t xml:space="preserve"> </w:t>
            </w:r>
            <w:r>
              <w:rPr>
                <w:sz w:val="20"/>
              </w:rPr>
              <w:t>Accounting</w:t>
            </w:r>
            <w:r>
              <w:rPr>
                <w:spacing w:val="-8"/>
                <w:sz w:val="20"/>
              </w:rPr>
              <w:t xml:space="preserve"> </w:t>
            </w:r>
            <w:r>
              <w:rPr>
                <w:sz w:val="20"/>
              </w:rPr>
              <w:t>Standards</w:t>
            </w:r>
            <w:r>
              <w:rPr>
                <w:spacing w:val="-6"/>
                <w:sz w:val="20"/>
              </w:rPr>
              <w:t xml:space="preserve"> </w:t>
            </w:r>
            <w:r>
              <w:rPr>
                <w:sz w:val="20"/>
              </w:rPr>
              <w:t>Board</w:t>
            </w:r>
            <w:r>
              <w:rPr>
                <w:spacing w:val="-7"/>
                <w:sz w:val="20"/>
              </w:rPr>
              <w:t xml:space="preserve"> </w:t>
            </w:r>
            <w:r>
              <w:rPr>
                <w:sz w:val="20"/>
              </w:rPr>
              <w:t>that</w:t>
            </w:r>
            <w:r>
              <w:rPr>
                <w:spacing w:val="-7"/>
                <w:sz w:val="20"/>
              </w:rPr>
              <w:t xml:space="preserve"> </w:t>
            </w:r>
            <w:r>
              <w:rPr>
                <w:sz w:val="20"/>
              </w:rPr>
              <w:t>are</w:t>
            </w:r>
            <w:r>
              <w:rPr>
                <w:spacing w:val="-7"/>
                <w:sz w:val="20"/>
              </w:rPr>
              <w:t xml:space="preserve"> </w:t>
            </w:r>
            <w:r>
              <w:rPr>
                <w:sz w:val="20"/>
              </w:rPr>
              <w:t>effective</w:t>
            </w:r>
            <w:r>
              <w:rPr>
                <w:spacing w:val="-7"/>
                <w:sz w:val="20"/>
              </w:rPr>
              <w:t xml:space="preserve"> </w:t>
            </w:r>
            <w:r>
              <w:rPr>
                <w:sz w:val="20"/>
              </w:rPr>
              <w:t>for</w:t>
            </w:r>
          </w:p>
          <w:p w14:paraId="0D787B61" w14:textId="77777777" w:rsidR="00464E1E" w:rsidRDefault="00000000">
            <w:pPr>
              <w:pStyle w:val="TableParagraph"/>
              <w:spacing w:line="209" w:lineRule="exact"/>
              <w:ind w:left="50"/>
              <w:rPr>
                <w:sz w:val="20"/>
              </w:rPr>
            </w:pPr>
            <w:r>
              <w:rPr>
                <w:sz w:val="20"/>
              </w:rPr>
              <w:t>financial</w:t>
            </w:r>
            <w:r>
              <w:rPr>
                <w:spacing w:val="-12"/>
                <w:sz w:val="20"/>
              </w:rPr>
              <w:t xml:space="preserve"> </w:t>
            </w:r>
            <w:r>
              <w:rPr>
                <w:sz w:val="20"/>
              </w:rPr>
              <w:t>statements</w:t>
            </w:r>
            <w:r>
              <w:rPr>
                <w:spacing w:val="-10"/>
                <w:sz w:val="20"/>
              </w:rPr>
              <w:t xml:space="preserve"> </w:t>
            </w:r>
            <w:r>
              <w:rPr>
                <w:sz w:val="20"/>
              </w:rPr>
              <w:t>after</w:t>
            </w:r>
            <w:r>
              <w:rPr>
                <w:spacing w:val="-10"/>
                <w:sz w:val="20"/>
              </w:rPr>
              <w:t xml:space="preserve"> </w:t>
            </w:r>
            <w:r>
              <w:rPr>
                <w:sz w:val="20"/>
              </w:rPr>
              <w:t>this</w:t>
            </w:r>
            <w:r>
              <w:rPr>
                <w:spacing w:val="-10"/>
                <w:sz w:val="20"/>
              </w:rPr>
              <w:t xml:space="preserve"> </w:t>
            </w:r>
            <w:r>
              <w:rPr>
                <w:sz w:val="20"/>
              </w:rPr>
              <w:t>accounting</w:t>
            </w:r>
            <w:r>
              <w:rPr>
                <w:spacing w:val="-11"/>
                <w:sz w:val="20"/>
              </w:rPr>
              <w:t xml:space="preserve"> </w:t>
            </w:r>
            <w:r>
              <w:rPr>
                <w:spacing w:val="-2"/>
                <w:sz w:val="20"/>
              </w:rPr>
              <w:t>period.</w:t>
            </w:r>
          </w:p>
        </w:tc>
      </w:tr>
    </w:tbl>
    <w:p w14:paraId="0D787B63" w14:textId="77777777" w:rsidR="00464E1E" w:rsidRDefault="00464E1E">
      <w:pPr>
        <w:pStyle w:val="BodyText"/>
        <w:spacing w:before="6"/>
        <w:rPr>
          <w:b/>
          <w:sz w:val="17"/>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29"/>
        <w:gridCol w:w="4222"/>
        <w:gridCol w:w="3223"/>
      </w:tblGrid>
      <w:tr w:rsidR="00464E1E" w14:paraId="0D787B67" w14:textId="77777777">
        <w:trPr>
          <w:trHeight w:val="483"/>
        </w:trPr>
        <w:tc>
          <w:tcPr>
            <w:tcW w:w="3029" w:type="dxa"/>
          </w:tcPr>
          <w:p w14:paraId="0D787B64" w14:textId="77777777" w:rsidR="00464E1E" w:rsidRDefault="00000000">
            <w:pPr>
              <w:pStyle w:val="TableParagraph"/>
              <w:spacing w:before="4"/>
              <w:ind w:left="38"/>
              <w:rPr>
                <w:b/>
                <w:sz w:val="20"/>
              </w:rPr>
            </w:pPr>
            <w:r>
              <w:rPr>
                <w:b/>
                <w:spacing w:val="-2"/>
                <w:sz w:val="20"/>
              </w:rPr>
              <w:t>Standard</w:t>
            </w:r>
          </w:p>
        </w:tc>
        <w:tc>
          <w:tcPr>
            <w:tcW w:w="4222" w:type="dxa"/>
          </w:tcPr>
          <w:p w14:paraId="0D787B65" w14:textId="77777777" w:rsidR="00464E1E" w:rsidRDefault="00000000">
            <w:pPr>
              <w:pStyle w:val="TableParagraph"/>
              <w:spacing w:before="4"/>
              <w:ind w:left="38"/>
              <w:rPr>
                <w:b/>
                <w:sz w:val="20"/>
              </w:rPr>
            </w:pPr>
            <w:r>
              <w:rPr>
                <w:b/>
                <w:sz w:val="20"/>
              </w:rPr>
              <w:t>Description</w:t>
            </w:r>
            <w:r>
              <w:rPr>
                <w:b/>
                <w:spacing w:val="-9"/>
                <w:sz w:val="20"/>
              </w:rPr>
              <w:t xml:space="preserve"> </w:t>
            </w:r>
            <w:r>
              <w:rPr>
                <w:b/>
                <w:sz w:val="20"/>
              </w:rPr>
              <w:t>of</w:t>
            </w:r>
            <w:r>
              <w:rPr>
                <w:b/>
                <w:spacing w:val="-7"/>
                <w:sz w:val="20"/>
              </w:rPr>
              <w:t xml:space="preserve"> </w:t>
            </w:r>
            <w:r>
              <w:rPr>
                <w:b/>
                <w:spacing w:val="-2"/>
                <w:sz w:val="20"/>
              </w:rPr>
              <w:t>amendment</w:t>
            </w:r>
          </w:p>
        </w:tc>
        <w:tc>
          <w:tcPr>
            <w:tcW w:w="3223" w:type="dxa"/>
          </w:tcPr>
          <w:p w14:paraId="0D787B66" w14:textId="77777777" w:rsidR="00464E1E" w:rsidRDefault="00000000">
            <w:pPr>
              <w:pStyle w:val="TableParagraph"/>
              <w:spacing w:before="4"/>
              <w:ind w:left="39"/>
              <w:rPr>
                <w:b/>
                <w:sz w:val="20"/>
              </w:rPr>
            </w:pPr>
            <w:r>
              <w:rPr>
                <w:b/>
                <w:sz w:val="20"/>
              </w:rPr>
              <w:t>Effective</w:t>
            </w:r>
            <w:r>
              <w:rPr>
                <w:b/>
                <w:spacing w:val="-13"/>
                <w:sz w:val="20"/>
              </w:rPr>
              <w:t xml:space="preserve"> </w:t>
            </w:r>
            <w:r>
              <w:rPr>
                <w:b/>
                <w:spacing w:val="-4"/>
                <w:sz w:val="20"/>
              </w:rPr>
              <w:t>date</w:t>
            </w:r>
          </w:p>
        </w:tc>
      </w:tr>
      <w:tr w:rsidR="00464E1E" w14:paraId="0D787B69" w14:textId="77777777">
        <w:trPr>
          <w:trHeight w:val="371"/>
        </w:trPr>
        <w:tc>
          <w:tcPr>
            <w:tcW w:w="10474" w:type="dxa"/>
            <w:gridSpan w:val="3"/>
          </w:tcPr>
          <w:p w14:paraId="0D787B68" w14:textId="77777777" w:rsidR="00464E1E" w:rsidRDefault="00000000">
            <w:pPr>
              <w:pStyle w:val="TableParagraph"/>
              <w:spacing w:before="57"/>
              <w:ind w:left="38"/>
              <w:rPr>
                <w:i/>
                <w:sz w:val="20"/>
              </w:rPr>
            </w:pPr>
            <w:r>
              <w:rPr>
                <w:i/>
                <w:sz w:val="20"/>
              </w:rPr>
              <w:t>Standards,</w:t>
            </w:r>
            <w:r>
              <w:rPr>
                <w:i/>
                <w:spacing w:val="-13"/>
                <w:sz w:val="20"/>
              </w:rPr>
              <w:t xml:space="preserve"> </w:t>
            </w:r>
            <w:r>
              <w:rPr>
                <w:i/>
                <w:sz w:val="20"/>
              </w:rPr>
              <w:t>amendments</w:t>
            </w:r>
            <w:r>
              <w:rPr>
                <w:i/>
                <w:spacing w:val="-11"/>
                <w:sz w:val="20"/>
              </w:rPr>
              <w:t xml:space="preserve"> </w:t>
            </w:r>
            <w:r>
              <w:rPr>
                <w:i/>
                <w:sz w:val="20"/>
              </w:rPr>
              <w:t>or</w:t>
            </w:r>
            <w:r>
              <w:rPr>
                <w:i/>
                <w:spacing w:val="-13"/>
                <w:sz w:val="20"/>
              </w:rPr>
              <w:t xml:space="preserve"> </w:t>
            </w:r>
            <w:r>
              <w:rPr>
                <w:i/>
                <w:sz w:val="20"/>
              </w:rPr>
              <w:t>interpretations</w:t>
            </w:r>
            <w:r>
              <w:rPr>
                <w:i/>
                <w:spacing w:val="-11"/>
                <w:sz w:val="20"/>
              </w:rPr>
              <w:t xml:space="preserve"> </w:t>
            </w:r>
            <w:r>
              <w:rPr>
                <w:i/>
                <w:sz w:val="20"/>
              </w:rPr>
              <w:t>issued</w:t>
            </w:r>
            <w:r>
              <w:rPr>
                <w:i/>
                <w:spacing w:val="-13"/>
                <w:sz w:val="20"/>
              </w:rPr>
              <w:t xml:space="preserve"> </w:t>
            </w:r>
            <w:r>
              <w:rPr>
                <w:i/>
                <w:sz w:val="20"/>
              </w:rPr>
              <w:t>and</w:t>
            </w:r>
            <w:r>
              <w:rPr>
                <w:i/>
                <w:spacing w:val="-13"/>
                <w:sz w:val="20"/>
              </w:rPr>
              <w:t xml:space="preserve"> </w:t>
            </w:r>
            <w:r>
              <w:rPr>
                <w:i/>
                <w:sz w:val="20"/>
              </w:rPr>
              <w:t>effective</w:t>
            </w:r>
            <w:r>
              <w:rPr>
                <w:i/>
                <w:spacing w:val="-12"/>
                <w:sz w:val="20"/>
              </w:rPr>
              <w:t xml:space="preserve"> </w:t>
            </w:r>
            <w:r>
              <w:rPr>
                <w:i/>
                <w:sz w:val="20"/>
              </w:rPr>
              <w:t>from</w:t>
            </w:r>
            <w:r>
              <w:rPr>
                <w:i/>
                <w:spacing w:val="-13"/>
                <w:sz w:val="20"/>
              </w:rPr>
              <w:t xml:space="preserve"> </w:t>
            </w:r>
            <w:r>
              <w:rPr>
                <w:i/>
                <w:spacing w:val="-2"/>
                <w:sz w:val="20"/>
              </w:rPr>
              <w:t>2024/25:</w:t>
            </w:r>
          </w:p>
        </w:tc>
      </w:tr>
      <w:tr w:rsidR="00464E1E" w14:paraId="0D787B6F" w14:textId="77777777">
        <w:trPr>
          <w:trHeight w:val="1343"/>
        </w:trPr>
        <w:tc>
          <w:tcPr>
            <w:tcW w:w="3029" w:type="dxa"/>
          </w:tcPr>
          <w:p w14:paraId="0D787B6A" w14:textId="77777777" w:rsidR="00464E1E" w:rsidRDefault="00000000">
            <w:pPr>
              <w:pStyle w:val="TableParagraph"/>
              <w:spacing w:line="256" w:lineRule="auto"/>
              <w:ind w:left="38"/>
              <w:rPr>
                <w:sz w:val="20"/>
              </w:rPr>
            </w:pPr>
            <w:r>
              <w:rPr>
                <w:sz w:val="20"/>
              </w:rPr>
              <w:t>IAS</w:t>
            </w:r>
            <w:r>
              <w:rPr>
                <w:spacing w:val="-14"/>
                <w:sz w:val="20"/>
              </w:rPr>
              <w:t xml:space="preserve"> </w:t>
            </w:r>
            <w:r>
              <w:rPr>
                <w:sz w:val="20"/>
              </w:rPr>
              <w:t>1</w:t>
            </w:r>
            <w:r>
              <w:rPr>
                <w:spacing w:val="-14"/>
                <w:sz w:val="20"/>
              </w:rPr>
              <w:t xml:space="preserve"> </w:t>
            </w:r>
            <w:r>
              <w:rPr>
                <w:sz w:val="20"/>
              </w:rPr>
              <w:t>Presentation</w:t>
            </w:r>
            <w:r>
              <w:rPr>
                <w:spacing w:val="-14"/>
                <w:sz w:val="20"/>
              </w:rPr>
              <w:t xml:space="preserve"> </w:t>
            </w:r>
            <w:r>
              <w:rPr>
                <w:sz w:val="20"/>
              </w:rPr>
              <w:t>of</w:t>
            </w:r>
            <w:r>
              <w:rPr>
                <w:spacing w:val="-12"/>
                <w:sz w:val="20"/>
              </w:rPr>
              <w:t xml:space="preserve"> </w:t>
            </w:r>
            <w:r>
              <w:rPr>
                <w:sz w:val="20"/>
              </w:rPr>
              <w:t>financial statements (amendments)</w:t>
            </w:r>
          </w:p>
        </w:tc>
        <w:tc>
          <w:tcPr>
            <w:tcW w:w="4222" w:type="dxa"/>
          </w:tcPr>
          <w:p w14:paraId="0D787B6B" w14:textId="77777777" w:rsidR="00464E1E" w:rsidRDefault="00000000">
            <w:pPr>
              <w:pStyle w:val="TableParagraph"/>
              <w:spacing w:line="256" w:lineRule="auto"/>
              <w:ind w:left="38"/>
              <w:rPr>
                <w:sz w:val="20"/>
              </w:rPr>
            </w:pPr>
            <w:r>
              <w:rPr>
                <w:sz w:val="20"/>
              </w:rPr>
              <w:t>Amendments</w:t>
            </w:r>
            <w:r>
              <w:rPr>
                <w:spacing w:val="-10"/>
                <w:sz w:val="20"/>
              </w:rPr>
              <w:t xml:space="preserve"> </w:t>
            </w:r>
            <w:r>
              <w:rPr>
                <w:sz w:val="20"/>
              </w:rPr>
              <w:t>regarding</w:t>
            </w:r>
            <w:r>
              <w:rPr>
                <w:spacing w:val="-11"/>
                <w:sz w:val="20"/>
              </w:rPr>
              <w:t xml:space="preserve"> </w:t>
            </w:r>
            <w:r>
              <w:rPr>
                <w:sz w:val="20"/>
              </w:rPr>
              <w:t>the</w:t>
            </w:r>
            <w:r>
              <w:rPr>
                <w:spacing w:val="-10"/>
                <w:sz w:val="20"/>
              </w:rPr>
              <w:t xml:space="preserve"> </w:t>
            </w:r>
            <w:r>
              <w:rPr>
                <w:sz w:val="20"/>
              </w:rPr>
              <w:t>current</w:t>
            </w:r>
            <w:r>
              <w:rPr>
                <w:spacing w:val="-10"/>
                <w:sz w:val="20"/>
              </w:rPr>
              <w:t xml:space="preserve"> </w:t>
            </w:r>
            <w:r>
              <w:rPr>
                <w:sz w:val="20"/>
              </w:rPr>
              <w:t>or</w:t>
            </w:r>
            <w:r>
              <w:rPr>
                <w:spacing w:val="-10"/>
                <w:sz w:val="20"/>
              </w:rPr>
              <w:t xml:space="preserve"> </w:t>
            </w:r>
            <w:r>
              <w:rPr>
                <w:sz w:val="20"/>
              </w:rPr>
              <w:t>non- current classification of liabilities</w:t>
            </w:r>
          </w:p>
          <w:p w14:paraId="0D787B6C" w14:textId="77777777" w:rsidR="00464E1E" w:rsidRDefault="00464E1E">
            <w:pPr>
              <w:pStyle w:val="TableParagraph"/>
              <w:spacing w:before="16"/>
              <w:rPr>
                <w:b/>
                <w:sz w:val="20"/>
              </w:rPr>
            </w:pPr>
          </w:p>
          <w:p w14:paraId="0D787B6D" w14:textId="77777777" w:rsidR="00464E1E" w:rsidRDefault="00000000">
            <w:pPr>
              <w:pStyle w:val="TableParagraph"/>
              <w:spacing w:line="256" w:lineRule="auto"/>
              <w:ind w:left="38"/>
              <w:rPr>
                <w:sz w:val="20"/>
              </w:rPr>
            </w:pPr>
            <w:r>
              <w:rPr>
                <w:sz w:val="20"/>
              </w:rPr>
              <w:t>Amendments</w:t>
            </w:r>
            <w:r>
              <w:rPr>
                <w:spacing w:val="-14"/>
                <w:sz w:val="20"/>
              </w:rPr>
              <w:t xml:space="preserve"> </w:t>
            </w:r>
            <w:r>
              <w:rPr>
                <w:sz w:val="20"/>
              </w:rPr>
              <w:t>relating</w:t>
            </w:r>
            <w:r>
              <w:rPr>
                <w:spacing w:val="-14"/>
                <w:sz w:val="20"/>
              </w:rPr>
              <w:t xml:space="preserve"> </w:t>
            </w:r>
            <w:r>
              <w:rPr>
                <w:sz w:val="20"/>
              </w:rPr>
              <w:t>to</w:t>
            </w:r>
            <w:r>
              <w:rPr>
                <w:spacing w:val="-14"/>
                <w:sz w:val="20"/>
              </w:rPr>
              <w:t xml:space="preserve"> </w:t>
            </w:r>
            <w:r>
              <w:rPr>
                <w:sz w:val="20"/>
              </w:rPr>
              <w:t>non-current</w:t>
            </w:r>
            <w:r>
              <w:rPr>
                <w:spacing w:val="-14"/>
                <w:sz w:val="20"/>
              </w:rPr>
              <w:t xml:space="preserve"> </w:t>
            </w:r>
            <w:r>
              <w:rPr>
                <w:sz w:val="20"/>
              </w:rPr>
              <w:t>liabilities with covenants</w:t>
            </w:r>
          </w:p>
        </w:tc>
        <w:tc>
          <w:tcPr>
            <w:tcW w:w="3223" w:type="dxa"/>
          </w:tcPr>
          <w:p w14:paraId="0D787B6E" w14:textId="77777777" w:rsidR="00464E1E" w:rsidRDefault="00000000">
            <w:pPr>
              <w:pStyle w:val="TableParagraph"/>
              <w:spacing w:line="256" w:lineRule="auto"/>
              <w:ind w:left="39" w:right="76"/>
              <w:rPr>
                <w:sz w:val="20"/>
              </w:rPr>
            </w:pPr>
            <w:r>
              <w:rPr>
                <w:sz w:val="20"/>
              </w:rPr>
              <w:t>Adopted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FReM</w:t>
            </w:r>
            <w:r>
              <w:rPr>
                <w:spacing w:val="-14"/>
                <w:sz w:val="20"/>
              </w:rPr>
              <w:t xml:space="preserve"> </w:t>
            </w:r>
            <w:r>
              <w:rPr>
                <w:sz w:val="20"/>
              </w:rPr>
              <w:t xml:space="preserve">from </w:t>
            </w:r>
            <w:r>
              <w:rPr>
                <w:spacing w:val="-2"/>
                <w:sz w:val="20"/>
              </w:rPr>
              <w:t>2024/25.</w:t>
            </w:r>
          </w:p>
        </w:tc>
      </w:tr>
      <w:tr w:rsidR="00464E1E" w14:paraId="0D787B73" w14:textId="77777777">
        <w:trPr>
          <w:trHeight w:val="767"/>
        </w:trPr>
        <w:tc>
          <w:tcPr>
            <w:tcW w:w="3029" w:type="dxa"/>
          </w:tcPr>
          <w:p w14:paraId="0D787B70" w14:textId="77777777" w:rsidR="00464E1E" w:rsidRDefault="00000000">
            <w:pPr>
              <w:pStyle w:val="TableParagraph"/>
              <w:spacing w:line="227" w:lineRule="exact"/>
              <w:ind w:left="38"/>
              <w:rPr>
                <w:sz w:val="20"/>
              </w:rPr>
            </w:pPr>
            <w:r>
              <w:rPr>
                <w:sz w:val="20"/>
              </w:rPr>
              <w:t>IFRS</w:t>
            </w:r>
            <w:r>
              <w:rPr>
                <w:spacing w:val="-7"/>
                <w:sz w:val="20"/>
              </w:rPr>
              <w:t xml:space="preserve"> </w:t>
            </w:r>
            <w:r>
              <w:rPr>
                <w:sz w:val="20"/>
              </w:rPr>
              <w:t>16</w:t>
            </w:r>
            <w:r>
              <w:rPr>
                <w:spacing w:val="-6"/>
                <w:sz w:val="20"/>
              </w:rPr>
              <w:t xml:space="preserve"> </w:t>
            </w:r>
            <w:r>
              <w:rPr>
                <w:sz w:val="20"/>
              </w:rPr>
              <w:t>Leases</w:t>
            </w:r>
            <w:r>
              <w:rPr>
                <w:spacing w:val="-5"/>
                <w:sz w:val="20"/>
              </w:rPr>
              <w:t xml:space="preserve"> </w:t>
            </w:r>
            <w:r>
              <w:rPr>
                <w:spacing w:val="-2"/>
                <w:sz w:val="20"/>
              </w:rPr>
              <w:t>(amendments)</w:t>
            </w:r>
          </w:p>
        </w:tc>
        <w:tc>
          <w:tcPr>
            <w:tcW w:w="4222" w:type="dxa"/>
          </w:tcPr>
          <w:p w14:paraId="0D787B71" w14:textId="77777777" w:rsidR="00464E1E" w:rsidRDefault="00000000">
            <w:pPr>
              <w:pStyle w:val="TableParagraph"/>
              <w:spacing w:line="256" w:lineRule="auto"/>
              <w:ind w:left="38" w:right="39"/>
              <w:rPr>
                <w:sz w:val="20"/>
              </w:rPr>
            </w:pPr>
            <w:r>
              <w:rPr>
                <w:sz w:val="20"/>
              </w:rPr>
              <w:t>Amendments</w:t>
            </w:r>
            <w:r>
              <w:rPr>
                <w:spacing w:val="-11"/>
                <w:sz w:val="20"/>
              </w:rPr>
              <w:t xml:space="preserve"> </w:t>
            </w:r>
            <w:r>
              <w:rPr>
                <w:sz w:val="20"/>
              </w:rPr>
              <w:t>relating</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lease</w:t>
            </w:r>
            <w:r>
              <w:rPr>
                <w:spacing w:val="-11"/>
                <w:sz w:val="20"/>
              </w:rPr>
              <w:t xml:space="preserve"> </w:t>
            </w:r>
            <w:r>
              <w:rPr>
                <w:sz w:val="20"/>
              </w:rPr>
              <w:t>liability</w:t>
            </w:r>
            <w:r>
              <w:rPr>
                <w:spacing w:val="-14"/>
                <w:sz w:val="20"/>
              </w:rPr>
              <w:t xml:space="preserve"> </w:t>
            </w:r>
            <w:r>
              <w:rPr>
                <w:sz w:val="20"/>
              </w:rPr>
              <w:t>in sale and leaseback transactions</w:t>
            </w:r>
          </w:p>
        </w:tc>
        <w:tc>
          <w:tcPr>
            <w:tcW w:w="3223" w:type="dxa"/>
          </w:tcPr>
          <w:p w14:paraId="0D787B72" w14:textId="77777777" w:rsidR="00464E1E" w:rsidRDefault="00000000">
            <w:pPr>
              <w:pStyle w:val="TableParagraph"/>
              <w:spacing w:line="256" w:lineRule="auto"/>
              <w:ind w:left="39" w:right="76"/>
              <w:rPr>
                <w:sz w:val="20"/>
              </w:rPr>
            </w:pPr>
            <w:r>
              <w:rPr>
                <w:sz w:val="20"/>
              </w:rPr>
              <w:t>Adopted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FReM</w:t>
            </w:r>
            <w:r>
              <w:rPr>
                <w:spacing w:val="-14"/>
                <w:sz w:val="20"/>
              </w:rPr>
              <w:t xml:space="preserve"> </w:t>
            </w:r>
            <w:r>
              <w:rPr>
                <w:sz w:val="20"/>
              </w:rPr>
              <w:t xml:space="preserve">from </w:t>
            </w:r>
            <w:r>
              <w:rPr>
                <w:spacing w:val="-2"/>
                <w:sz w:val="20"/>
              </w:rPr>
              <w:t>2024/25.</w:t>
            </w:r>
          </w:p>
        </w:tc>
      </w:tr>
      <w:tr w:rsidR="00464E1E" w14:paraId="0D787B77" w14:textId="77777777">
        <w:trPr>
          <w:trHeight w:val="767"/>
        </w:trPr>
        <w:tc>
          <w:tcPr>
            <w:tcW w:w="3029" w:type="dxa"/>
          </w:tcPr>
          <w:p w14:paraId="0D787B74" w14:textId="77777777" w:rsidR="00464E1E" w:rsidRDefault="00000000">
            <w:pPr>
              <w:pStyle w:val="TableParagraph"/>
              <w:spacing w:line="227" w:lineRule="exact"/>
              <w:ind w:left="38"/>
              <w:rPr>
                <w:sz w:val="20"/>
              </w:rPr>
            </w:pPr>
            <w:r>
              <w:rPr>
                <w:sz w:val="20"/>
              </w:rPr>
              <w:t>IAS</w:t>
            </w:r>
            <w:r>
              <w:rPr>
                <w:spacing w:val="-4"/>
                <w:sz w:val="20"/>
              </w:rPr>
              <w:t xml:space="preserve"> </w:t>
            </w:r>
            <w:r>
              <w:rPr>
                <w:sz w:val="20"/>
              </w:rPr>
              <w:t>7</w:t>
            </w:r>
            <w:r>
              <w:rPr>
                <w:spacing w:val="-3"/>
                <w:sz w:val="20"/>
              </w:rPr>
              <w:t xml:space="preserve"> </w:t>
            </w:r>
            <w:r>
              <w:rPr>
                <w:sz w:val="20"/>
              </w:rPr>
              <w:t>/</w:t>
            </w:r>
            <w:r>
              <w:rPr>
                <w:spacing w:val="-3"/>
                <w:sz w:val="20"/>
              </w:rPr>
              <w:t xml:space="preserve"> </w:t>
            </w:r>
            <w:r>
              <w:rPr>
                <w:sz w:val="20"/>
              </w:rPr>
              <w:t>IFRS</w:t>
            </w:r>
            <w:r>
              <w:rPr>
                <w:spacing w:val="-4"/>
                <w:sz w:val="20"/>
              </w:rPr>
              <w:t xml:space="preserve"> </w:t>
            </w:r>
            <w:r>
              <w:rPr>
                <w:sz w:val="20"/>
              </w:rPr>
              <w:t>7</w:t>
            </w:r>
            <w:r>
              <w:rPr>
                <w:spacing w:val="-3"/>
                <w:sz w:val="20"/>
              </w:rPr>
              <w:t xml:space="preserve"> </w:t>
            </w:r>
            <w:r>
              <w:rPr>
                <w:spacing w:val="-2"/>
                <w:sz w:val="20"/>
              </w:rPr>
              <w:t>(amendments)</w:t>
            </w:r>
          </w:p>
        </w:tc>
        <w:tc>
          <w:tcPr>
            <w:tcW w:w="4222" w:type="dxa"/>
          </w:tcPr>
          <w:p w14:paraId="0D787B75" w14:textId="77777777" w:rsidR="00464E1E" w:rsidRDefault="00000000">
            <w:pPr>
              <w:pStyle w:val="TableParagraph"/>
              <w:spacing w:line="256" w:lineRule="auto"/>
              <w:ind w:left="38"/>
              <w:rPr>
                <w:sz w:val="20"/>
              </w:rPr>
            </w:pPr>
            <w:r>
              <w:rPr>
                <w:sz w:val="20"/>
              </w:rPr>
              <w:t>Quantitative</w:t>
            </w:r>
            <w:r>
              <w:rPr>
                <w:spacing w:val="-14"/>
                <w:sz w:val="20"/>
              </w:rPr>
              <w:t xml:space="preserve"> </w:t>
            </w:r>
            <w:r>
              <w:rPr>
                <w:sz w:val="20"/>
              </w:rPr>
              <w:t>and</w:t>
            </w:r>
            <w:r>
              <w:rPr>
                <w:spacing w:val="-14"/>
                <w:sz w:val="20"/>
              </w:rPr>
              <w:t xml:space="preserve"> </w:t>
            </w:r>
            <w:r>
              <w:rPr>
                <w:sz w:val="20"/>
              </w:rPr>
              <w:t>qualitative</w:t>
            </w:r>
            <w:r>
              <w:rPr>
                <w:spacing w:val="-14"/>
                <w:sz w:val="20"/>
              </w:rPr>
              <w:t xml:space="preserve"> </w:t>
            </w:r>
            <w:r>
              <w:rPr>
                <w:sz w:val="20"/>
              </w:rPr>
              <w:t>disclosures</w:t>
            </w:r>
            <w:r>
              <w:rPr>
                <w:spacing w:val="-14"/>
                <w:sz w:val="20"/>
              </w:rPr>
              <w:t xml:space="preserve"> </w:t>
            </w:r>
            <w:r>
              <w:rPr>
                <w:sz w:val="20"/>
              </w:rPr>
              <w:t>relating to supplier finance arrangements</w:t>
            </w:r>
          </w:p>
        </w:tc>
        <w:tc>
          <w:tcPr>
            <w:tcW w:w="3223" w:type="dxa"/>
          </w:tcPr>
          <w:p w14:paraId="0D787B76" w14:textId="77777777" w:rsidR="00464E1E" w:rsidRDefault="00000000">
            <w:pPr>
              <w:pStyle w:val="TableParagraph"/>
              <w:spacing w:line="256" w:lineRule="auto"/>
              <w:ind w:left="39" w:right="76"/>
              <w:rPr>
                <w:sz w:val="20"/>
              </w:rPr>
            </w:pPr>
            <w:r>
              <w:rPr>
                <w:sz w:val="20"/>
              </w:rPr>
              <w:t>Adopted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FReM</w:t>
            </w:r>
            <w:r>
              <w:rPr>
                <w:spacing w:val="-14"/>
                <w:sz w:val="20"/>
              </w:rPr>
              <w:t xml:space="preserve"> </w:t>
            </w:r>
            <w:r>
              <w:rPr>
                <w:sz w:val="20"/>
              </w:rPr>
              <w:t xml:space="preserve">from </w:t>
            </w:r>
            <w:r>
              <w:rPr>
                <w:spacing w:val="-2"/>
                <w:sz w:val="20"/>
              </w:rPr>
              <w:t>2024/25.</w:t>
            </w:r>
          </w:p>
        </w:tc>
      </w:tr>
      <w:tr w:rsidR="00464E1E" w14:paraId="0D787B7B" w14:textId="77777777">
        <w:trPr>
          <w:trHeight w:val="767"/>
        </w:trPr>
        <w:tc>
          <w:tcPr>
            <w:tcW w:w="3029" w:type="dxa"/>
          </w:tcPr>
          <w:p w14:paraId="0D787B78" w14:textId="77777777" w:rsidR="00464E1E" w:rsidRDefault="00000000">
            <w:pPr>
              <w:pStyle w:val="TableParagraph"/>
              <w:spacing w:line="227" w:lineRule="exact"/>
              <w:ind w:left="38"/>
              <w:rPr>
                <w:sz w:val="20"/>
              </w:rPr>
            </w:pPr>
            <w:r>
              <w:rPr>
                <w:sz w:val="20"/>
              </w:rPr>
              <w:t>IAS</w:t>
            </w:r>
            <w:r>
              <w:rPr>
                <w:spacing w:val="-5"/>
                <w:sz w:val="20"/>
              </w:rPr>
              <w:t xml:space="preserve"> </w:t>
            </w:r>
            <w:r>
              <w:rPr>
                <w:sz w:val="20"/>
              </w:rPr>
              <w:t>21</w:t>
            </w:r>
            <w:r>
              <w:rPr>
                <w:spacing w:val="-4"/>
                <w:sz w:val="20"/>
              </w:rPr>
              <w:t xml:space="preserve"> </w:t>
            </w:r>
            <w:r>
              <w:rPr>
                <w:spacing w:val="-2"/>
                <w:sz w:val="20"/>
              </w:rPr>
              <w:t>(amendments)</w:t>
            </w:r>
          </w:p>
        </w:tc>
        <w:tc>
          <w:tcPr>
            <w:tcW w:w="4222" w:type="dxa"/>
          </w:tcPr>
          <w:p w14:paraId="0D787B79" w14:textId="77777777" w:rsidR="00464E1E" w:rsidRDefault="00000000">
            <w:pPr>
              <w:pStyle w:val="TableParagraph"/>
              <w:spacing w:line="256" w:lineRule="auto"/>
              <w:ind w:left="38"/>
              <w:rPr>
                <w:sz w:val="20"/>
              </w:rPr>
            </w:pPr>
            <w:r>
              <w:rPr>
                <w:sz w:val="20"/>
              </w:rPr>
              <w:t>Guidance</w:t>
            </w:r>
            <w:r>
              <w:rPr>
                <w:spacing w:val="-13"/>
                <w:sz w:val="20"/>
              </w:rPr>
              <w:t xml:space="preserve"> </w:t>
            </w:r>
            <w:r>
              <w:rPr>
                <w:sz w:val="20"/>
              </w:rPr>
              <w:t>relating</w:t>
            </w:r>
            <w:r>
              <w:rPr>
                <w:spacing w:val="-12"/>
                <w:sz w:val="20"/>
              </w:rPr>
              <w:t xml:space="preserve"> </w:t>
            </w:r>
            <w:r>
              <w:rPr>
                <w:sz w:val="20"/>
              </w:rPr>
              <w:t>to</w:t>
            </w:r>
            <w:r>
              <w:rPr>
                <w:spacing w:val="-12"/>
                <w:sz w:val="20"/>
              </w:rPr>
              <w:t xml:space="preserve"> </w:t>
            </w:r>
            <w:r>
              <w:rPr>
                <w:sz w:val="20"/>
              </w:rPr>
              <w:t>lack</w:t>
            </w:r>
            <w:r>
              <w:rPr>
                <w:spacing w:val="-8"/>
                <w:sz w:val="20"/>
              </w:rPr>
              <w:t xml:space="preserve"> </w:t>
            </w:r>
            <w:r>
              <w:rPr>
                <w:sz w:val="20"/>
              </w:rPr>
              <w:t>of</w:t>
            </w:r>
            <w:r>
              <w:rPr>
                <w:spacing w:val="-9"/>
                <w:sz w:val="20"/>
              </w:rPr>
              <w:t xml:space="preserve"> </w:t>
            </w:r>
            <w:r>
              <w:rPr>
                <w:sz w:val="20"/>
              </w:rPr>
              <w:t>exchangeability</w:t>
            </w:r>
            <w:r>
              <w:rPr>
                <w:spacing w:val="-14"/>
                <w:sz w:val="20"/>
              </w:rPr>
              <w:t xml:space="preserve"> </w:t>
            </w:r>
            <w:r>
              <w:rPr>
                <w:sz w:val="20"/>
              </w:rPr>
              <w:t>of foreign currencies</w:t>
            </w:r>
          </w:p>
        </w:tc>
        <w:tc>
          <w:tcPr>
            <w:tcW w:w="3223" w:type="dxa"/>
          </w:tcPr>
          <w:p w14:paraId="0D787B7A" w14:textId="77777777" w:rsidR="00464E1E" w:rsidRDefault="00000000">
            <w:pPr>
              <w:pStyle w:val="TableParagraph"/>
              <w:spacing w:line="227" w:lineRule="exact"/>
              <w:ind w:left="39"/>
              <w:rPr>
                <w:sz w:val="20"/>
              </w:rPr>
            </w:pPr>
            <w:r>
              <w:rPr>
                <w:sz w:val="20"/>
              </w:rPr>
              <w:t>Not</w:t>
            </w:r>
            <w:r>
              <w:rPr>
                <w:spacing w:val="-7"/>
                <w:sz w:val="20"/>
              </w:rPr>
              <w:t xml:space="preserve"> </w:t>
            </w:r>
            <w:r>
              <w:rPr>
                <w:sz w:val="20"/>
              </w:rPr>
              <w:t>yet</w:t>
            </w:r>
            <w:r>
              <w:rPr>
                <w:spacing w:val="-6"/>
                <w:sz w:val="20"/>
              </w:rPr>
              <w:t xml:space="preserve"> </w:t>
            </w:r>
            <w:r>
              <w:rPr>
                <w:sz w:val="20"/>
              </w:rPr>
              <w:t>endorsed</w:t>
            </w:r>
            <w:r>
              <w:rPr>
                <w:spacing w:val="-7"/>
                <w:sz w:val="20"/>
              </w:rPr>
              <w:t xml:space="preserve"> </w:t>
            </w:r>
            <w:r>
              <w:rPr>
                <w:sz w:val="20"/>
              </w:rPr>
              <w:t>for</w:t>
            </w:r>
            <w:r>
              <w:rPr>
                <w:spacing w:val="-7"/>
                <w:sz w:val="20"/>
              </w:rPr>
              <w:t xml:space="preserve"> </w:t>
            </w:r>
            <w:r>
              <w:rPr>
                <w:sz w:val="20"/>
              </w:rPr>
              <w:t>use</w:t>
            </w:r>
            <w:r>
              <w:rPr>
                <w:spacing w:val="-6"/>
                <w:sz w:val="20"/>
              </w:rPr>
              <w:t xml:space="preserve"> </w:t>
            </w:r>
            <w:r>
              <w:rPr>
                <w:sz w:val="20"/>
              </w:rPr>
              <w:t>in</w:t>
            </w:r>
            <w:r>
              <w:rPr>
                <w:spacing w:val="-6"/>
                <w:sz w:val="20"/>
              </w:rPr>
              <w:t xml:space="preserve"> </w:t>
            </w:r>
            <w:r>
              <w:rPr>
                <w:sz w:val="20"/>
              </w:rPr>
              <w:t>the</w:t>
            </w:r>
            <w:r>
              <w:rPr>
                <w:spacing w:val="-8"/>
                <w:sz w:val="20"/>
              </w:rPr>
              <w:t xml:space="preserve"> </w:t>
            </w:r>
            <w:r>
              <w:rPr>
                <w:spacing w:val="-5"/>
                <w:sz w:val="20"/>
              </w:rPr>
              <w:t>UK</w:t>
            </w:r>
          </w:p>
        </w:tc>
      </w:tr>
    </w:tbl>
    <w:p w14:paraId="0D787B7C" w14:textId="77777777" w:rsidR="00464E1E" w:rsidRDefault="00464E1E">
      <w:pPr>
        <w:spacing w:line="227" w:lineRule="exact"/>
        <w:rPr>
          <w:sz w:val="20"/>
        </w:rPr>
        <w:sectPr w:rsidR="00464E1E">
          <w:headerReference w:type="even" r:id="rId62"/>
          <w:pgSz w:w="11910" w:h="16840"/>
          <w:pgMar w:top="660" w:right="560" w:bottom="640" w:left="560" w:header="0" w:footer="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29"/>
        <w:gridCol w:w="4222"/>
        <w:gridCol w:w="3223"/>
      </w:tblGrid>
      <w:tr w:rsidR="00464E1E" w14:paraId="0D787B80" w14:textId="77777777">
        <w:trPr>
          <w:trHeight w:val="484"/>
        </w:trPr>
        <w:tc>
          <w:tcPr>
            <w:tcW w:w="3029" w:type="dxa"/>
          </w:tcPr>
          <w:p w14:paraId="0D787B7D" w14:textId="77777777" w:rsidR="00464E1E" w:rsidRDefault="00000000">
            <w:pPr>
              <w:pStyle w:val="TableParagraph"/>
              <w:spacing w:before="4"/>
              <w:ind w:left="38"/>
              <w:rPr>
                <w:b/>
                <w:sz w:val="20"/>
              </w:rPr>
            </w:pPr>
            <w:r>
              <w:rPr>
                <w:b/>
                <w:spacing w:val="-2"/>
                <w:sz w:val="20"/>
              </w:rPr>
              <w:lastRenderedPageBreak/>
              <w:t>Standard</w:t>
            </w:r>
          </w:p>
        </w:tc>
        <w:tc>
          <w:tcPr>
            <w:tcW w:w="4222" w:type="dxa"/>
          </w:tcPr>
          <w:p w14:paraId="0D787B7E" w14:textId="77777777" w:rsidR="00464E1E" w:rsidRDefault="00000000">
            <w:pPr>
              <w:pStyle w:val="TableParagraph"/>
              <w:spacing w:before="4"/>
              <w:ind w:left="38"/>
              <w:rPr>
                <w:b/>
                <w:sz w:val="20"/>
              </w:rPr>
            </w:pPr>
            <w:r>
              <w:rPr>
                <w:b/>
                <w:sz w:val="20"/>
              </w:rPr>
              <w:t>Description</w:t>
            </w:r>
            <w:r>
              <w:rPr>
                <w:b/>
                <w:spacing w:val="-9"/>
                <w:sz w:val="20"/>
              </w:rPr>
              <w:t xml:space="preserve"> </w:t>
            </w:r>
            <w:r>
              <w:rPr>
                <w:b/>
                <w:sz w:val="20"/>
              </w:rPr>
              <w:t>of</w:t>
            </w:r>
            <w:r>
              <w:rPr>
                <w:b/>
                <w:spacing w:val="-7"/>
                <w:sz w:val="20"/>
              </w:rPr>
              <w:t xml:space="preserve"> </w:t>
            </w:r>
            <w:r>
              <w:rPr>
                <w:b/>
                <w:spacing w:val="-2"/>
                <w:sz w:val="20"/>
              </w:rPr>
              <w:t>amendment</w:t>
            </w:r>
          </w:p>
        </w:tc>
        <w:tc>
          <w:tcPr>
            <w:tcW w:w="3223" w:type="dxa"/>
          </w:tcPr>
          <w:p w14:paraId="0D787B7F" w14:textId="77777777" w:rsidR="00464E1E" w:rsidRDefault="00000000">
            <w:pPr>
              <w:pStyle w:val="TableParagraph"/>
              <w:spacing w:before="4"/>
              <w:ind w:left="39"/>
              <w:rPr>
                <w:b/>
                <w:sz w:val="20"/>
              </w:rPr>
            </w:pPr>
            <w:r>
              <w:rPr>
                <w:b/>
                <w:sz w:val="20"/>
              </w:rPr>
              <w:t>Effective</w:t>
            </w:r>
            <w:r>
              <w:rPr>
                <w:b/>
                <w:spacing w:val="-13"/>
                <w:sz w:val="20"/>
              </w:rPr>
              <w:t xml:space="preserve"> </w:t>
            </w:r>
            <w:r>
              <w:rPr>
                <w:b/>
                <w:spacing w:val="-4"/>
                <w:sz w:val="20"/>
              </w:rPr>
              <w:t>date</w:t>
            </w:r>
          </w:p>
        </w:tc>
      </w:tr>
      <w:tr w:rsidR="00464E1E" w14:paraId="0D787B82" w14:textId="77777777">
        <w:trPr>
          <w:trHeight w:val="390"/>
        </w:trPr>
        <w:tc>
          <w:tcPr>
            <w:tcW w:w="10474" w:type="dxa"/>
            <w:gridSpan w:val="3"/>
          </w:tcPr>
          <w:p w14:paraId="0D787B81" w14:textId="77777777" w:rsidR="00464E1E" w:rsidRDefault="00000000">
            <w:pPr>
              <w:pStyle w:val="TableParagraph"/>
              <w:spacing w:before="66"/>
              <w:ind w:left="38"/>
              <w:rPr>
                <w:i/>
                <w:sz w:val="20"/>
              </w:rPr>
            </w:pPr>
            <w:r>
              <w:rPr>
                <w:i/>
                <w:sz w:val="20"/>
              </w:rPr>
              <w:t>Standards,</w:t>
            </w:r>
            <w:r>
              <w:rPr>
                <w:i/>
                <w:spacing w:val="-12"/>
                <w:sz w:val="20"/>
              </w:rPr>
              <w:t xml:space="preserve"> </w:t>
            </w:r>
            <w:r>
              <w:rPr>
                <w:i/>
                <w:sz w:val="20"/>
              </w:rPr>
              <w:t>amendments</w:t>
            </w:r>
            <w:r>
              <w:rPr>
                <w:i/>
                <w:spacing w:val="-11"/>
                <w:sz w:val="20"/>
              </w:rPr>
              <w:t xml:space="preserve"> </w:t>
            </w:r>
            <w:r>
              <w:rPr>
                <w:i/>
                <w:sz w:val="20"/>
              </w:rPr>
              <w:t>or</w:t>
            </w:r>
            <w:r>
              <w:rPr>
                <w:i/>
                <w:spacing w:val="-12"/>
                <w:sz w:val="20"/>
              </w:rPr>
              <w:t xml:space="preserve"> </w:t>
            </w:r>
            <w:r>
              <w:rPr>
                <w:i/>
                <w:sz w:val="20"/>
              </w:rPr>
              <w:t>interpretations</w:t>
            </w:r>
            <w:r>
              <w:rPr>
                <w:i/>
                <w:spacing w:val="-11"/>
                <w:sz w:val="20"/>
              </w:rPr>
              <w:t xml:space="preserve"> </w:t>
            </w:r>
            <w:r>
              <w:rPr>
                <w:i/>
                <w:sz w:val="20"/>
              </w:rPr>
              <w:t>issued</w:t>
            </w:r>
            <w:r>
              <w:rPr>
                <w:i/>
                <w:spacing w:val="-12"/>
                <w:sz w:val="20"/>
              </w:rPr>
              <w:t xml:space="preserve"> </w:t>
            </w:r>
            <w:r>
              <w:rPr>
                <w:i/>
                <w:sz w:val="20"/>
              </w:rPr>
              <w:t>and</w:t>
            </w:r>
            <w:r>
              <w:rPr>
                <w:i/>
                <w:spacing w:val="-12"/>
                <w:sz w:val="20"/>
              </w:rPr>
              <w:t xml:space="preserve"> </w:t>
            </w:r>
            <w:r>
              <w:rPr>
                <w:i/>
                <w:sz w:val="20"/>
              </w:rPr>
              <w:t>effective</w:t>
            </w:r>
            <w:r>
              <w:rPr>
                <w:i/>
                <w:spacing w:val="-12"/>
                <w:sz w:val="20"/>
              </w:rPr>
              <w:t xml:space="preserve"> </w:t>
            </w:r>
            <w:r>
              <w:rPr>
                <w:i/>
                <w:sz w:val="20"/>
              </w:rPr>
              <w:t>for</w:t>
            </w:r>
            <w:r>
              <w:rPr>
                <w:i/>
                <w:spacing w:val="-12"/>
                <w:sz w:val="20"/>
              </w:rPr>
              <w:t xml:space="preserve"> </w:t>
            </w:r>
            <w:r>
              <w:rPr>
                <w:i/>
                <w:sz w:val="20"/>
              </w:rPr>
              <w:t>later</w:t>
            </w:r>
            <w:r>
              <w:rPr>
                <w:i/>
                <w:spacing w:val="-11"/>
                <w:sz w:val="20"/>
              </w:rPr>
              <w:t xml:space="preserve"> </w:t>
            </w:r>
            <w:r>
              <w:rPr>
                <w:i/>
                <w:spacing w:val="-2"/>
                <w:sz w:val="20"/>
              </w:rPr>
              <w:t>periods:</w:t>
            </w:r>
          </w:p>
        </w:tc>
      </w:tr>
      <w:tr w:rsidR="00464E1E" w14:paraId="0D787B86" w14:textId="77777777">
        <w:trPr>
          <w:trHeight w:val="1321"/>
        </w:trPr>
        <w:tc>
          <w:tcPr>
            <w:tcW w:w="3029" w:type="dxa"/>
          </w:tcPr>
          <w:p w14:paraId="0D787B83" w14:textId="77777777" w:rsidR="00464E1E" w:rsidRDefault="00000000">
            <w:pPr>
              <w:pStyle w:val="TableParagraph"/>
              <w:spacing w:line="227" w:lineRule="exact"/>
              <w:ind w:left="38"/>
              <w:rPr>
                <w:sz w:val="20"/>
              </w:rPr>
            </w:pPr>
            <w:r>
              <w:rPr>
                <w:sz w:val="20"/>
              </w:rPr>
              <w:t>IFRS</w:t>
            </w:r>
            <w:r>
              <w:rPr>
                <w:spacing w:val="-7"/>
                <w:sz w:val="20"/>
              </w:rPr>
              <w:t xml:space="preserve"> </w:t>
            </w:r>
            <w:r>
              <w:rPr>
                <w:sz w:val="20"/>
              </w:rPr>
              <w:t>17</w:t>
            </w:r>
            <w:r>
              <w:rPr>
                <w:spacing w:val="-7"/>
                <w:sz w:val="20"/>
              </w:rPr>
              <w:t xml:space="preserve"> </w:t>
            </w:r>
            <w:r>
              <w:rPr>
                <w:sz w:val="20"/>
              </w:rPr>
              <w:t>Insurance</w:t>
            </w:r>
            <w:r>
              <w:rPr>
                <w:spacing w:val="-6"/>
                <w:sz w:val="20"/>
              </w:rPr>
              <w:t xml:space="preserve"> </w:t>
            </w:r>
            <w:r>
              <w:rPr>
                <w:spacing w:val="-2"/>
                <w:sz w:val="20"/>
              </w:rPr>
              <w:t>contracts</w:t>
            </w:r>
          </w:p>
        </w:tc>
        <w:tc>
          <w:tcPr>
            <w:tcW w:w="4222" w:type="dxa"/>
          </w:tcPr>
          <w:p w14:paraId="0D787B84" w14:textId="77777777" w:rsidR="00464E1E" w:rsidRDefault="00000000">
            <w:pPr>
              <w:pStyle w:val="TableParagraph"/>
              <w:spacing w:line="227" w:lineRule="exact"/>
              <w:ind w:left="38"/>
              <w:rPr>
                <w:sz w:val="20"/>
              </w:rPr>
            </w:pPr>
            <w:r>
              <w:rPr>
                <w:sz w:val="20"/>
              </w:rPr>
              <w:t>Original</w:t>
            </w:r>
            <w:r>
              <w:rPr>
                <w:spacing w:val="-12"/>
                <w:sz w:val="20"/>
              </w:rPr>
              <w:t xml:space="preserve"> </w:t>
            </w:r>
            <w:r>
              <w:rPr>
                <w:sz w:val="20"/>
              </w:rPr>
              <w:t>issue</w:t>
            </w:r>
            <w:r>
              <w:rPr>
                <w:spacing w:val="-12"/>
                <w:sz w:val="20"/>
              </w:rPr>
              <w:t xml:space="preserve"> </w:t>
            </w:r>
            <w:r>
              <w:rPr>
                <w:sz w:val="20"/>
              </w:rPr>
              <w:t>and</w:t>
            </w:r>
            <w:r>
              <w:rPr>
                <w:spacing w:val="-12"/>
                <w:sz w:val="20"/>
              </w:rPr>
              <w:t xml:space="preserve"> </w:t>
            </w:r>
            <w:r>
              <w:rPr>
                <w:sz w:val="20"/>
              </w:rPr>
              <w:t>subsequent</w:t>
            </w:r>
            <w:r>
              <w:rPr>
                <w:spacing w:val="-11"/>
                <w:sz w:val="20"/>
              </w:rPr>
              <w:t xml:space="preserve"> </w:t>
            </w:r>
            <w:r>
              <w:rPr>
                <w:spacing w:val="-2"/>
                <w:sz w:val="20"/>
              </w:rPr>
              <w:t>amendments</w:t>
            </w:r>
          </w:p>
        </w:tc>
        <w:tc>
          <w:tcPr>
            <w:tcW w:w="3223" w:type="dxa"/>
          </w:tcPr>
          <w:p w14:paraId="0D787B85" w14:textId="77777777" w:rsidR="00464E1E" w:rsidRDefault="00000000">
            <w:pPr>
              <w:pStyle w:val="TableParagraph"/>
              <w:spacing w:line="256" w:lineRule="auto"/>
              <w:ind w:left="39"/>
              <w:rPr>
                <w:sz w:val="20"/>
              </w:rPr>
            </w:pPr>
            <w:r>
              <w:rPr>
                <w:sz w:val="20"/>
              </w:rPr>
              <w:t>The Standard applies to annual periods beginning on or after 1 January</w:t>
            </w:r>
            <w:r>
              <w:rPr>
                <w:spacing w:val="-14"/>
                <w:sz w:val="20"/>
              </w:rPr>
              <w:t xml:space="preserve"> </w:t>
            </w:r>
            <w:r>
              <w:rPr>
                <w:sz w:val="20"/>
              </w:rPr>
              <w:t>2023.</w:t>
            </w:r>
            <w:r>
              <w:rPr>
                <w:spacing w:val="-14"/>
                <w:sz w:val="20"/>
              </w:rPr>
              <w:t xml:space="preserve"> </w:t>
            </w:r>
            <w:r>
              <w:rPr>
                <w:sz w:val="20"/>
              </w:rPr>
              <w:t>Adoption</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UK public sector is expected for the 2025/26 financial year onwards.</w:t>
            </w:r>
          </w:p>
        </w:tc>
      </w:tr>
      <w:tr w:rsidR="00464E1E" w14:paraId="0D787B8A" w14:textId="77777777">
        <w:trPr>
          <w:trHeight w:val="806"/>
        </w:trPr>
        <w:tc>
          <w:tcPr>
            <w:tcW w:w="3029" w:type="dxa"/>
          </w:tcPr>
          <w:p w14:paraId="0D787B87" w14:textId="77777777" w:rsidR="00464E1E" w:rsidRDefault="00000000">
            <w:pPr>
              <w:pStyle w:val="TableParagraph"/>
              <w:spacing w:line="259" w:lineRule="auto"/>
              <w:ind w:left="38"/>
              <w:rPr>
                <w:sz w:val="20"/>
              </w:rPr>
            </w:pPr>
            <w:r>
              <w:rPr>
                <w:sz w:val="20"/>
              </w:rPr>
              <w:t>IFRS</w:t>
            </w:r>
            <w:r>
              <w:rPr>
                <w:spacing w:val="-14"/>
                <w:sz w:val="20"/>
              </w:rPr>
              <w:t xml:space="preserve"> </w:t>
            </w:r>
            <w:r>
              <w:rPr>
                <w:sz w:val="20"/>
              </w:rPr>
              <w:t>18</w:t>
            </w:r>
            <w:r>
              <w:rPr>
                <w:spacing w:val="-14"/>
                <w:sz w:val="20"/>
              </w:rPr>
              <w:t xml:space="preserve"> </w:t>
            </w:r>
            <w:r>
              <w:rPr>
                <w:sz w:val="20"/>
              </w:rPr>
              <w:t>Presentation</w:t>
            </w:r>
            <w:r>
              <w:rPr>
                <w:spacing w:val="-14"/>
                <w:sz w:val="20"/>
              </w:rPr>
              <w:t xml:space="preserve"> </w:t>
            </w:r>
            <w:r>
              <w:rPr>
                <w:sz w:val="20"/>
              </w:rPr>
              <w:t xml:space="preserve">and Disclosures in Financial </w:t>
            </w:r>
            <w:r>
              <w:rPr>
                <w:spacing w:val="-2"/>
                <w:sz w:val="20"/>
              </w:rPr>
              <w:t>Statements</w:t>
            </w:r>
          </w:p>
        </w:tc>
        <w:tc>
          <w:tcPr>
            <w:tcW w:w="4222" w:type="dxa"/>
          </w:tcPr>
          <w:p w14:paraId="0D787B88" w14:textId="77777777" w:rsidR="00464E1E" w:rsidRDefault="00000000">
            <w:pPr>
              <w:pStyle w:val="TableParagraph"/>
              <w:spacing w:line="227" w:lineRule="exact"/>
              <w:ind w:left="38"/>
              <w:rPr>
                <w:sz w:val="20"/>
              </w:rPr>
            </w:pPr>
            <w:r>
              <w:rPr>
                <w:spacing w:val="-2"/>
                <w:sz w:val="20"/>
              </w:rPr>
              <w:t>Original</w:t>
            </w:r>
            <w:r>
              <w:rPr>
                <w:sz w:val="20"/>
              </w:rPr>
              <w:t xml:space="preserve"> </w:t>
            </w:r>
            <w:r>
              <w:rPr>
                <w:spacing w:val="-2"/>
                <w:sz w:val="20"/>
              </w:rPr>
              <w:t>issue</w:t>
            </w:r>
          </w:p>
        </w:tc>
        <w:tc>
          <w:tcPr>
            <w:tcW w:w="3223" w:type="dxa"/>
          </w:tcPr>
          <w:p w14:paraId="0D787B89" w14:textId="77777777" w:rsidR="00464E1E" w:rsidRDefault="00000000">
            <w:pPr>
              <w:pStyle w:val="TableParagraph"/>
              <w:spacing w:line="227" w:lineRule="exact"/>
              <w:ind w:left="39"/>
              <w:rPr>
                <w:sz w:val="20"/>
              </w:rPr>
            </w:pPr>
            <w:r>
              <w:rPr>
                <w:sz w:val="20"/>
              </w:rPr>
              <w:t>Not</w:t>
            </w:r>
            <w:r>
              <w:rPr>
                <w:spacing w:val="-7"/>
                <w:sz w:val="20"/>
              </w:rPr>
              <w:t xml:space="preserve"> </w:t>
            </w:r>
            <w:r>
              <w:rPr>
                <w:sz w:val="20"/>
              </w:rPr>
              <w:t>yet</w:t>
            </w:r>
            <w:r>
              <w:rPr>
                <w:spacing w:val="-6"/>
                <w:sz w:val="20"/>
              </w:rPr>
              <w:t xml:space="preserve"> </w:t>
            </w:r>
            <w:r>
              <w:rPr>
                <w:sz w:val="20"/>
              </w:rPr>
              <w:t>endorsed</w:t>
            </w:r>
            <w:r>
              <w:rPr>
                <w:spacing w:val="-7"/>
                <w:sz w:val="20"/>
              </w:rPr>
              <w:t xml:space="preserve"> </w:t>
            </w:r>
            <w:r>
              <w:rPr>
                <w:sz w:val="20"/>
              </w:rPr>
              <w:t>for</w:t>
            </w:r>
            <w:r>
              <w:rPr>
                <w:spacing w:val="-7"/>
                <w:sz w:val="20"/>
              </w:rPr>
              <w:t xml:space="preserve"> </w:t>
            </w:r>
            <w:r>
              <w:rPr>
                <w:sz w:val="20"/>
              </w:rPr>
              <w:t>use</w:t>
            </w:r>
            <w:r>
              <w:rPr>
                <w:spacing w:val="-6"/>
                <w:sz w:val="20"/>
              </w:rPr>
              <w:t xml:space="preserve"> </w:t>
            </w:r>
            <w:r>
              <w:rPr>
                <w:sz w:val="20"/>
              </w:rPr>
              <w:t>in</w:t>
            </w:r>
            <w:r>
              <w:rPr>
                <w:spacing w:val="-6"/>
                <w:sz w:val="20"/>
              </w:rPr>
              <w:t xml:space="preserve"> </w:t>
            </w:r>
            <w:r>
              <w:rPr>
                <w:sz w:val="20"/>
              </w:rPr>
              <w:t>the</w:t>
            </w:r>
            <w:r>
              <w:rPr>
                <w:spacing w:val="-8"/>
                <w:sz w:val="20"/>
              </w:rPr>
              <w:t xml:space="preserve"> </w:t>
            </w:r>
            <w:r>
              <w:rPr>
                <w:spacing w:val="-5"/>
                <w:sz w:val="20"/>
              </w:rPr>
              <w:t>UK</w:t>
            </w:r>
          </w:p>
        </w:tc>
      </w:tr>
      <w:tr w:rsidR="00464E1E" w14:paraId="0D787B8E" w14:textId="77777777">
        <w:trPr>
          <w:trHeight w:val="805"/>
        </w:trPr>
        <w:tc>
          <w:tcPr>
            <w:tcW w:w="3029" w:type="dxa"/>
          </w:tcPr>
          <w:p w14:paraId="0D787B8B" w14:textId="77777777" w:rsidR="00464E1E" w:rsidRDefault="00000000">
            <w:pPr>
              <w:pStyle w:val="TableParagraph"/>
              <w:spacing w:line="256" w:lineRule="auto"/>
              <w:ind w:left="38"/>
              <w:rPr>
                <w:sz w:val="20"/>
              </w:rPr>
            </w:pPr>
            <w:r>
              <w:rPr>
                <w:sz w:val="20"/>
              </w:rPr>
              <w:t xml:space="preserve">IFRS 19 Subsidiaries without </w:t>
            </w:r>
            <w:r>
              <w:rPr>
                <w:spacing w:val="-2"/>
                <w:sz w:val="20"/>
              </w:rPr>
              <w:t>Public Accountability: Disclosures</w:t>
            </w:r>
          </w:p>
        </w:tc>
        <w:tc>
          <w:tcPr>
            <w:tcW w:w="4222" w:type="dxa"/>
          </w:tcPr>
          <w:p w14:paraId="0D787B8C" w14:textId="77777777" w:rsidR="00464E1E" w:rsidRDefault="00000000">
            <w:pPr>
              <w:pStyle w:val="TableParagraph"/>
              <w:spacing w:line="227" w:lineRule="exact"/>
              <w:ind w:left="38"/>
              <w:rPr>
                <w:sz w:val="20"/>
              </w:rPr>
            </w:pPr>
            <w:r>
              <w:rPr>
                <w:spacing w:val="-2"/>
                <w:sz w:val="20"/>
              </w:rPr>
              <w:t>Original</w:t>
            </w:r>
            <w:r>
              <w:rPr>
                <w:sz w:val="20"/>
              </w:rPr>
              <w:t xml:space="preserve"> </w:t>
            </w:r>
            <w:r>
              <w:rPr>
                <w:spacing w:val="-2"/>
                <w:sz w:val="20"/>
              </w:rPr>
              <w:t>issue</w:t>
            </w:r>
          </w:p>
        </w:tc>
        <w:tc>
          <w:tcPr>
            <w:tcW w:w="3223" w:type="dxa"/>
          </w:tcPr>
          <w:p w14:paraId="0D787B8D" w14:textId="77777777" w:rsidR="00464E1E" w:rsidRDefault="00000000">
            <w:pPr>
              <w:pStyle w:val="TableParagraph"/>
              <w:spacing w:line="227" w:lineRule="exact"/>
              <w:ind w:left="39"/>
              <w:rPr>
                <w:sz w:val="20"/>
              </w:rPr>
            </w:pPr>
            <w:r>
              <w:rPr>
                <w:sz w:val="20"/>
              </w:rPr>
              <w:t>Not</w:t>
            </w:r>
            <w:r>
              <w:rPr>
                <w:spacing w:val="-7"/>
                <w:sz w:val="20"/>
              </w:rPr>
              <w:t xml:space="preserve"> </w:t>
            </w:r>
            <w:r>
              <w:rPr>
                <w:sz w:val="20"/>
              </w:rPr>
              <w:t>yet</w:t>
            </w:r>
            <w:r>
              <w:rPr>
                <w:spacing w:val="-6"/>
                <w:sz w:val="20"/>
              </w:rPr>
              <w:t xml:space="preserve"> </w:t>
            </w:r>
            <w:r>
              <w:rPr>
                <w:sz w:val="20"/>
              </w:rPr>
              <w:t>endorsed</w:t>
            </w:r>
            <w:r>
              <w:rPr>
                <w:spacing w:val="-7"/>
                <w:sz w:val="20"/>
              </w:rPr>
              <w:t xml:space="preserve"> </w:t>
            </w:r>
            <w:r>
              <w:rPr>
                <w:sz w:val="20"/>
              </w:rPr>
              <w:t>for</w:t>
            </w:r>
            <w:r>
              <w:rPr>
                <w:spacing w:val="-7"/>
                <w:sz w:val="20"/>
              </w:rPr>
              <w:t xml:space="preserve"> </w:t>
            </w:r>
            <w:r>
              <w:rPr>
                <w:sz w:val="20"/>
              </w:rPr>
              <w:t>use</w:t>
            </w:r>
            <w:r>
              <w:rPr>
                <w:spacing w:val="-6"/>
                <w:sz w:val="20"/>
              </w:rPr>
              <w:t xml:space="preserve"> </w:t>
            </w:r>
            <w:r>
              <w:rPr>
                <w:sz w:val="20"/>
              </w:rPr>
              <w:t>in</w:t>
            </w:r>
            <w:r>
              <w:rPr>
                <w:spacing w:val="-6"/>
                <w:sz w:val="20"/>
              </w:rPr>
              <w:t xml:space="preserve"> </w:t>
            </w:r>
            <w:r>
              <w:rPr>
                <w:sz w:val="20"/>
              </w:rPr>
              <w:t>the</w:t>
            </w:r>
            <w:r>
              <w:rPr>
                <w:spacing w:val="-8"/>
                <w:sz w:val="20"/>
              </w:rPr>
              <w:t xml:space="preserve"> </w:t>
            </w:r>
            <w:r>
              <w:rPr>
                <w:spacing w:val="-5"/>
                <w:sz w:val="20"/>
              </w:rPr>
              <w:t>UK</w:t>
            </w:r>
          </w:p>
        </w:tc>
      </w:tr>
    </w:tbl>
    <w:p w14:paraId="0D787B8F" w14:textId="77777777" w:rsidR="00464E1E" w:rsidRDefault="00464E1E">
      <w:pPr>
        <w:pStyle w:val="BodyText"/>
        <w:spacing w:before="31"/>
        <w:rPr>
          <w:b/>
          <w:sz w:val="20"/>
        </w:rPr>
      </w:pPr>
    </w:p>
    <w:p w14:paraId="0D787B90" w14:textId="77777777" w:rsidR="00464E1E" w:rsidRDefault="00000000">
      <w:pPr>
        <w:spacing w:before="1" w:line="256" w:lineRule="auto"/>
        <w:ind w:left="167"/>
        <w:rPr>
          <w:sz w:val="20"/>
        </w:rPr>
      </w:pPr>
      <w:r>
        <w:rPr>
          <w:sz w:val="20"/>
        </w:rPr>
        <w:t>None</w:t>
      </w:r>
      <w:r>
        <w:rPr>
          <w:spacing w:val="-6"/>
          <w:sz w:val="20"/>
        </w:rPr>
        <w:t xml:space="preserve"> </w:t>
      </w:r>
      <w:r>
        <w:rPr>
          <w:sz w:val="20"/>
        </w:rPr>
        <w:t>of</w:t>
      </w:r>
      <w:r>
        <w:rPr>
          <w:spacing w:val="-3"/>
          <w:sz w:val="20"/>
        </w:rPr>
        <w:t xml:space="preserve"> </w:t>
      </w:r>
      <w:r>
        <w:rPr>
          <w:sz w:val="20"/>
        </w:rPr>
        <w:t>the</w:t>
      </w:r>
      <w:r>
        <w:rPr>
          <w:spacing w:val="-5"/>
          <w:sz w:val="20"/>
        </w:rPr>
        <w:t xml:space="preserve"> </w:t>
      </w:r>
      <w:r>
        <w:rPr>
          <w:sz w:val="20"/>
        </w:rPr>
        <w:t>new</w:t>
      </w:r>
      <w:r>
        <w:rPr>
          <w:spacing w:val="-7"/>
          <w:sz w:val="20"/>
        </w:rPr>
        <w:t xml:space="preserve"> </w:t>
      </w:r>
      <w:r>
        <w:rPr>
          <w:sz w:val="20"/>
        </w:rPr>
        <w:t>or</w:t>
      </w:r>
      <w:r>
        <w:rPr>
          <w:spacing w:val="-5"/>
          <w:sz w:val="20"/>
        </w:rPr>
        <w:t xml:space="preserve"> </w:t>
      </w:r>
      <w:r>
        <w:rPr>
          <w:sz w:val="20"/>
        </w:rPr>
        <w:t>amended</w:t>
      </w:r>
      <w:r>
        <w:rPr>
          <w:spacing w:val="-5"/>
          <w:sz w:val="20"/>
        </w:rPr>
        <w:t xml:space="preserve"> </w:t>
      </w:r>
      <w:r>
        <w:rPr>
          <w:sz w:val="20"/>
        </w:rPr>
        <w:t>standards</w:t>
      </w:r>
      <w:r>
        <w:rPr>
          <w:spacing w:val="-4"/>
          <w:sz w:val="20"/>
        </w:rPr>
        <w:t xml:space="preserve"> </w:t>
      </w:r>
      <w:r>
        <w:rPr>
          <w:sz w:val="20"/>
        </w:rPr>
        <w:t>are</w:t>
      </w:r>
      <w:r>
        <w:rPr>
          <w:spacing w:val="-5"/>
          <w:sz w:val="20"/>
        </w:rPr>
        <w:t xml:space="preserve"> </w:t>
      </w:r>
      <w:r>
        <w:rPr>
          <w:sz w:val="20"/>
        </w:rPr>
        <w:t>expected</w:t>
      </w:r>
      <w:r>
        <w:rPr>
          <w:spacing w:val="-6"/>
          <w:sz w:val="20"/>
        </w:rPr>
        <w:t xml:space="preserve"> </w:t>
      </w:r>
      <w:r>
        <w:rPr>
          <w:sz w:val="20"/>
        </w:rPr>
        <w:t>to</w:t>
      </w:r>
      <w:r>
        <w:rPr>
          <w:spacing w:val="-6"/>
          <w:sz w:val="20"/>
        </w:rPr>
        <w:t xml:space="preserve"> </w:t>
      </w:r>
      <w:r>
        <w:rPr>
          <w:sz w:val="20"/>
        </w:rPr>
        <w:t>have</w:t>
      </w:r>
      <w:r>
        <w:rPr>
          <w:spacing w:val="-5"/>
          <w:sz w:val="20"/>
        </w:rPr>
        <w:t xml:space="preserve"> </w:t>
      </w:r>
      <w:r>
        <w:rPr>
          <w:sz w:val="20"/>
        </w:rPr>
        <w:t>a</w:t>
      </w:r>
      <w:r>
        <w:rPr>
          <w:spacing w:val="-6"/>
          <w:sz w:val="20"/>
        </w:rPr>
        <w:t xml:space="preserve"> </w:t>
      </w:r>
      <w:r>
        <w:rPr>
          <w:sz w:val="20"/>
        </w:rPr>
        <w:t>material</w:t>
      </w:r>
      <w:r>
        <w:rPr>
          <w:spacing w:val="-6"/>
          <w:sz w:val="20"/>
        </w:rPr>
        <w:t xml:space="preserve"> </w:t>
      </w:r>
      <w:r>
        <w:rPr>
          <w:sz w:val="20"/>
        </w:rPr>
        <w:t>impact</w:t>
      </w:r>
      <w:r>
        <w:rPr>
          <w:spacing w:val="-5"/>
          <w:sz w:val="20"/>
        </w:rPr>
        <w:t xml:space="preserve"> </w:t>
      </w:r>
      <w:r>
        <w:rPr>
          <w:sz w:val="20"/>
        </w:rPr>
        <w:t>on</w:t>
      </w:r>
      <w:r>
        <w:rPr>
          <w:spacing w:val="-5"/>
          <w:sz w:val="20"/>
        </w:rPr>
        <w:t xml:space="preserve"> </w:t>
      </w:r>
      <w:r>
        <w:rPr>
          <w:sz w:val="20"/>
        </w:rPr>
        <w:t>the</w:t>
      </w:r>
      <w:r>
        <w:rPr>
          <w:spacing w:val="-6"/>
          <w:sz w:val="20"/>
        </w:rPr>
        <w:t xml:space="preserve"> </w:t>
      </w:r>
      <w:r>
        <w:rPr>
          <w:sz w:val="20"/>
        </w:rPr>
        <w:t>consolidated</w:t>
      </w:r>
      <w:r>
        <w:rPr>
          <w:spacing w:val="-6"/>
          <w:sz w:val="20"/>
        </w:rPr>
        <w:t xml:space="preserve"> </w:t>
      </w:r>
      <w:r>
        <w:rPr>
          <w:sz w:val="20"/>
        </w:rPr>
        <w:t>NHS</w:t>
      </w:r>
      <w:r>
        <w:rPr>
          <w:spacing w:val="-5"/>
          <w:sz w:val="20"/>
        </w:rPr>
        <w:t xml:space="preserve"> </w:t>
      </w:r>
      <w:r>
        <w:rPr>
          <w:sz w:val="20"/>
        </w:rPr>
        <w:t>provider accounts in future accounting periods.</w:t>
      </w:r>
    </w:p>
    <w:p w14:paraId="0D787B91" w14:textId="77777777" w:rsidR="00464E1E" w:rsidRDefault="00464E1E">
      <w:pPr>
        <w:spacing w:line="256" w:lineRule="auto"/>
        <w:rPr>
          <w:sz w:val="20"/>
        </w:rPr>
        <w:sectPr w:rsidR="00464E1E">
          <w:headerReference w:type="default" r:id="rId63"/>
          <w:footerReference w:type="even" r:id="rId64"/>
          <w:footerReference w:type="default" r:id="rId65"/>
          <w:pgSz w:w="11910" w:h="16840"/>
          <w:pgMar w:top="640" w:right="560" w:bottom="680" w:left="560" w:header="0" w:footer="489" w:gutter="0"/>
          <w:pgNumType w:start="73"/>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0484"/>
      </w:tblGrid>
      <w:tr w:rsidR="00464E1E" w14:paraId="0D787B93" w14:textId="77777777">
        <w:trPr>
          <w:trHeight w:val="281"/>
        </w:trPr>
        <w:tc>
          <w:tcPr>
            <w:tcW w:w="10484" w:type="dxa"/>
          </w:tcPr>
          <w:p w14:paraId="0D787B92" w14:textId="77777777" w:rsidR="00464E1E" w:rsidRDefault="00000000">
            <w:pPr>
              <w:pStyle w:val="TableParagraph"/>
              <w:spacing w:line="223" w:lineRule="exact"/>
              <w:ind w:left="50"/>
              <w:rPr>
                <w:b/>
                <w:sz w:val="20"/>
              </w:rPr>
            </w:pPr>
            <w:r>
              <w:rPr>
                <w:b/>
                <w:sz w:val="20"/>
              </w:rPr>
              <w:lastRenderedPageBreak/>
              <w:t>Note</w:t>
            </w:r>
            <w:r>
              <w:rPr>
                <w:b/>
                <w:spacing w:val="-9"/>
                <w:sz w:val="20"/>
              </w:rPr>
              <w:t xml:space="preserve"> </w:t>
            </w:r>
            <w:r>
              <w:rPr>
                <w:b/>
                <w:sz w:val="20"/>
              </w:rPr>
              <w:t>2</w:t>
            </w:r>
            <w:r>
              <w:rPr>
                <w:b/>
                <w:spacing w:val="-7"/>
                <w:sz w:val="20"/>
              </w:rPr>
              <w:t xml:space="preserve"> </w:t>
            </w:r>
            <w:r>
              <w:rPr>
                <w:b/>
                <w:sz w:val="20"/>
              </w:rPr>
              <w:t>Operating</w:t>
            </w:r>
            <w:r>
              <w:rPr>
                <w:b/>
                <w:spacing w:val="-6"/>
                <w:sz w:val="20"/>
              </w:rPr>
              <w:t xml:space="preserve"> </w:t>
            </w:r>
            <w:r>
              <w:rPr>
                <w:b/>
                <w:spacing w:val="-2"/>
                <w:sz w:val="20"/>
              </w:rPr>
              <w:t>segments</w:t>
            </w:r>
          </w:p>
        </w:tc>
      </w:tr>
      <w:tr w:rsidR="00464E1E" w14:paraId="0D787B95" w14:textId="77777777">
        <w:trPr>
          <w:trHeight w:val="892"/>
        </w:trPr>
        <w:tc>
          <w:tcPr>
            <w:tcW w:w="10484" w:type="dxa"/>
          </w:tcPr>
          <w:p w14:paraId="0D787B94" w14:textId="77777777" w:rsidR="00464E1E" w:rsidRDefault="00000000">
            <w:pPr>
              <w:pStyle w:val="TableParagraph"/>
              <w:spacing w:before="52" w:line="256" w:lineRule="auto"/>
              <w:ind w:left="50"/>
              <w:rPr>
                <w:sz w:val="20"/>
              </w:rPr>
            </w:pPr>
            <w:r>
              <w:rPr>
                <w:sz w:val="20"/>
              </w:rPr>
              <w:t>The NHS provider sector is formed of five types of NHS provider, supplying different services: acute, ambulance, community,</w:t>
            </w:r>
            <w:r>
              <w:rPr>
                <w:spacing w:val="-5"/>
                <w:sz w:val="20"/>
              </w:rPr>
              <w:t xml:space="preserve"> </w:t>
            </w:r>
            <w:r>
              <w:rPr>
                <w:sz w:val="20"/>
              </w:rPr>
              <w:t>mental</w:t>
            </w:r>
            <w:r>
              <w:rPr>
                <w:spacing w:val="-6"/>
                <w:sz w:val="20"/>
              </w:rPr>
              <w:t xml:space="preserve"> </w:t>
            </w:r>
            <w:r>
              <w:rPr>
                <w:sz w:val="20"/>
              </w:rPr>
              <w:t>health</w:t>
            </w:r>
            <w:r>
              <w:rPr>
                <w:spacing w:val="-6"/>
                <w:sz w:val="20"/>
              </w:rPr>
              <w:t xml:space="preserve"> </w:t>
            </w:r>
            <w:r>
              <w:rPr>
                <w:sz w:val="20"/>
              </w:rPr>
              <w:t>and</w:t>
            </w:r>
            <w:r>
              <w:rPr>
                <w:spacing w:val="-5"/>
                <w:sz w:val="20"/>
              </w:rPr>
              <w:t xml:space="preserve"> </w:t>
            </w:r>
            <w:r>
              <w:rPr>
                <w:sz w:val="20"/>
              </w:rPr>
              <w:t>specialist.</w:t>
            </w:r>
            <w:r>
              <w:rPr>
                <w:spacing w:val="-5"/>
                <w:sz w:val="20"/>
              </w:rPr>
              <w:t xml:space="preserve"> </w:t>
            </w:r>
            <w:r>
              <w:rPr>
                <w:sz w:val="20"/>
              </w:rPr>
              <w:t>This</w:t>
            </w:r>
            <w:r>
              <w:rPr>
                <w:spacing w:val="-4"/>
                <w:sz w:val="20"/>
              </w:rPr>
              <w:t xml:space="preserve"> </w:t>
            </w:r>
            <w:r>
              <w:rPr>
                <w:sz w:val="20"/>
              </w:rPr>
              <w:t>classification</w:t>
            </w:r>
            <w:r>
              <w:rPr>
                <w:spacing w:val="-6"/>
                <w:sz w:val="20"/>
              </w:rPr>
              <w:t xml:space="preserve"> </w:t>
            </w:r>
            <w:r>
              <w:rPr>
                <w:sz w:val="20"/>
              </w:rPr>
              <w:t>is</w:t>
            </w:r>
            <w:r>
              <w:rPr>
                <w:spacing w:val="-4"/>
                <w:sz w:val="20"/>
              </w:rPr>
              <w:t xml:space="preserve"> </w:t>
            </w:r>
            <w:r>
              <w:rPr>
                <w:sz w:val="20"/>
              </w:rPr>
              <w:t>based</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z w:val="20"/>
              </w:rPr>
              <w:t>majority</w:t>
            </w:r>
            <w:r>
              <w:rPr>
                <w:spacing w:val="-11"/>
                <w:sz w:val="20"/>
              </w:rPr>
              <w:t xml:space="preserve"> </w:t>
            </w:r>
            <w:r>
              <w:rPr>
                <w:sz w:val="20"/>
              </w:rPr>
              <w:t>of</w:t>
            </w:r>
            <w:r>
              <w:rPr>
                <w:spacing w:val="-3"/>
                <w:sz w:val="20"/>
              </w:rPr>
              <w:t xml:space="preserve"> </w:t>
            </w:r>
            <w:r>
              <w:rPr>
                <w:sz w:val="20"/>
              </w:rPr>
              <w:t>the</w:t>
            </w:r>
            <w:r>
              <w:rPr>
                <w:spacing w:val="-5"/>
                <w:sz w:val="20"/>
              </w:rPr>
              <w:t xml:space="preserve"> </w:t>
            </w:r>
            <w:r>
              <w:rPr>
                <w:sz w:val="20"/>
              </w:rPr>
              <w:t>provider's</w:t>
            </w:r>
            <w:r>
              <w:rPr>
                <w:spacing w:val="-3"/>
                <w:sz w:val="20"/>
              </w:rPr>
              <w:t xml:space="preserve"> </w:t>
            </w:r>
            <w:r>
              <w:rPr>
                <w:sz w:val="20"/>
              </w:rPr>
              <w:t>income:</w:t>
            </w:r>
            <w:r>
              <w:rPr>
                <w:spacing w:val="-5"/>
                <w:sz w:val="20"/>
              </w:rPr>
              <w:t xml:space="preserve"> </w:t>
            </w:r>
            <w:r>
              <w:rPr>
                <w:sz w:val="20"/>
              </w:rPr>
              <w:t>i.e.</w:t>
            </w:r>
            <w:r>
              <w:rPr>
                <w:spacing w:val="-5"/>
                <w:sz w:val="20"/>
              </w:rPr>
              <w:t xml:space="preserve"> </w:t>
            </w:r>
            <w:r>
              <w:rPr>
                <w:sz w:val="20"/>
              </w:rPr>
              <w:t>each provider is allocated to a single segment. Each NHS provider also belongs to one of seven regions.</w:t>
            </w:r>
          </w:p>
        </w:tc>
      </w:tr>
      <w:tr w:rsidR="00464E1E" w14:paraId="0D787B97" w14:textId="77777777">
        <w:trPr>
          <w:trHeight w:val="714"/>
        </w:trPr>
        <w:tc>
          <w:tcPr>
            <w:tcW w:w="10484" w:type="dxa"/>
          </w:tcPr>
          <w:p w14:paraId="0D787B96" w14:textId="77777777" w:rsidR="00464E1E" w:rsidRDefault="00000000">
            <w:pPr>
              <w:pStyle w:val="TableParagraph"/>
              <w:spacing w:before="109" w:line="256" w:lineRule="auto"/>
              <w:ind w:left="50"/>
              <w:rPr>
                <w:sz w:val="20"/>
              </w:rPr>
            </w:pPr>
            <w:r>
              <w:rPr>
                <w:sz w:val="20"/>
              </w:rPr>
              <w:t>These</w:t>
            </w:r>
            <w:r>
              <w:rPr>
                <w:spacing w:val="-6"/>
                <w:sz w:val="20"/>
              </w:rPr>
              <w:t xml:space="preserve"> </w:t>
            </w:r>
            <w:r>
              <w:rPr>
                <w:sz w:val="20"/>
              </w:rPr>
              <w:t>are</w:t>
            </w:r>
            <w:r>
              <w:rPr>
                <w:spacing w:val="-6"/>
                <w:sz w:val="20"/>
              </w:rPr>
              <w:t xml:space="preserve"> </w:t>
            </w:r>
            <w:r>
              <w:rPr>
                <w:sz w:val="20"/>
              </w:rPr>
              <w:t>two</w:t>
            </w:r>
            <w:r>
              <w:rPr>
                <w:spacing w:val="-6"/>
                <w:sz w:val="20"/>
              </w:rPr>
              <w:t xml:space="preserve"> </w:t>
            </w:r>
            <w:r>
              <w:rPr>
                <w:sz w:val="20"/>
              </w:rPr>
              <w:t>alternative</w:t>
            </w:r>
            <w:r>
              <w:rPr>
                <w:spacing w:val="-6"/>
                <w:sz w:val="20"/>
              </w:rPr>
              <w:t xml:space="preserve"> </w:t>
            </w:r>
            <w:r>
              <w:rPr>
                <w:sz w:val="20"/>
              </w:rPr>
              <w:t>segmental</w:t>
            </w:r>
            <w:r>
              <w:rPr>
                <w:spacing w:val="-7"/>
                <w:sz w:val="20"/>
              </w:rPr>
              <w:t xml:space="preserve"> </w:t>
            </w:r>
            <w:r>
              <w:rPr>
                <w:sz w:val="20"/>
              </w:rPr>
              <w:t>analyses.</w:t>
            </w:r>
            <w:r>
              <w:rPr>
                <w:spacing w:val="-6"/>
                <w:sz w:val="20"/>
              </w:rPr>
              <w:t xml:space="preserve"> </w:t>
            </w:r>
            <w:r>
              <w:rPr>
                <w:sz w:val="20"/>
              </w:rPr>
              <w:t>NHS</w:t>
            </w:r>
            <w:r>
              <w:rPr>
                <w:spacing w:val="-6"/>
                <w:sz w:val="20"/>
              </w:rPr>
              <w:t xml:space="preserve"> </w:t>
            </w:r>
            <w:r>
              <w:rPr>
                <w:sz w:val="20"/>
              </w:rPr>
              <w:t>England</w:t>
            </w:r>
            <w:r>
              <w:rPr>
                <w:spacing w:val="-6"/>
                <w:sz w:val="20"/>
              </w:rPr>
              <w:t xml:space="preserve"> </w:t>
            </w:r>
            <w:r>
              <w:rPr>
                <w:sz w:val="20"/>
              </w:rPr>
              <w:t>is</w:t>
            </w:r>
            <w:r>
              <w:rPr>
                <w:spacing w:val="-5"/>
                <w:sz w:val="20"/>
              </w:rPr>
              <w:t xml:space="preserve"> </w:t>
            </w:r>
            <w:r>
              <w:rPr>
                <w:sz w:val="20"/>
              </w:rPr>
              <w:t>not</w:t>
            </w:r>
            <w:r>
              <w:rPr>
                <w:spacing w:val="-6"/>
                <w:sz w:val="20"/>
              </w:rPr>
              <w:t xml:space="preserve"> </w:t>
            </w:r>
            <w:r>
              <w:rPr>
                <w:sz w:val="20"/>
              </w:rPr>
              <w:t>the</w:t>
            </w:r>
            <w:r>
              <w:rPr>
                <w:spacing w:val="-6"/>
                <w:sz w:val="20"/>
              </w:rPr>
              <w:t xml:space="preserve"> </w:t>
            </w:r>
            <w:r>
              <w:rPr>
                <w:sz w:val="20"/>
              </w:rPr>
              <w:t>parent</w:t>
            </w:r>
            <w:r>
              <w:rPr>
                <w:spacing w:val="-6"/>
                <w:sz w:val="20"/>
              </w:rPr>
              <w:t xml:space="preserve"> </w:t>
            </w:r>
            <w:r>
              <w:rPr>
                <w:sz w:val="20"/>
              </w:rPr>
              <w:t>of</w:t>
            </w:r>
            <w:r>
              <w:rPr>
                <w:spacing w:val="-4"/>
                <w:sz w:val="20"/>
              </w:rPr>
              <w:t xml:space="preserve"> </w:t>
            </w:r>
            <w:r>
              <w:rPr>
                <w:sz w:val="20"/>
              </w:rPr>
              <w:t>NHS</w:t>
            </w:r>
            <w:r>
              <w:rPr>
                <w:spacing w:val="-6"/>
                <w:sz w:val="20"/>
              </w:rPr>
              <w:t xml:space="preserve"> </w:t>
            </w:r>
            <w:r>
              <w:rPr>
                <w:sz w:val="20"/>
              </w:rPr>
              <w:t>providers</w:t>
            </w:r>
            <w:r>
              <w:rPr>
                <w:spacing w:val="-5"/>
                <w:sz w:val="20"/>
              </w:rPr>
              <w:t xml:space="preserve"> </w:t>
            </w:r>
            <w:r>
              <w:rPr>
                <w:sz w:val="20"/>
              </w:rPr>
              <w:t>and</w:t>
            </w:r>
            <w:r>
              <w:rPr>
                <w:spacing w:val="-6"/>
                <w:sz w:val="20"/>
              </w:rPr>
              <w:t xml:space="preserve"> </w:t>
            </w:r>
            <w:r>
              <w:rPr>
                <w:sz w:val="20"/>
              </w:rPr>
              <w:t>as</w:t>
            </w:r>
            <w:r>
              <w:rPr>
                <w:spacing w:val="-5"/>
                <w:sz w:val="20"/>
              </w:rPr>
              <w:t xml:space="preserve"> </w:t>
            </w:r>
            <w:r>
              <w:rPr>
                <w:sz w:val="20"/>
              </w:rPr>
              <w:t>such</w:t>
            </w:r>
            <w:r>
              <w:rPr>
                <w:spacing w:val="-6"/>
                <w:sz w:val="20"/>
              </w:rPr>
              <w:t xml:space="preserve"> </w:t>
            </w:r>
            <w:r>
              <w:rPr>
                <w:sz w:val="20"/>
              </w:rPr>
              <w:t>does</w:t>
            </w:r>
            <w:r>
              <w:rPr>
                <w:spacing w:val="-5"/>
                <w:sz w:val="20"/>
              </w:rPr>
              <w:t xml:space="preserve"> </w:t>
            </w:r>
            <w:r>
              <w:rPr>
                <w:sz w:val="20"/>
              </w:rPr>
              <w:t xml:space="preserve">not have a function that meets the definition of the chief operating decision maker in </w:t>
            </w:r>
            <w:r>
              <w:rPr>
                <w:i/>
                <w:sz w:val="20"/>
              </w:rPr>
              <w:t>IFRS 8 Operating segments</w:t>
            </w:r>
            <w:r>
              <w:rPr>
                <w:i/>
                <w:spacing w:val="-18"/>
                <w:sz w:val="20"/>
              </w:rPr>
              <w:t xml:space="preserve"> </w:t>
            </w:r>
            <w:r>
              <w:rPr>
                <w:sz w:val="20"/>
              </w:rPr>
              <w:t>.</w:t>
            </w:r>
          </w:p>
        </w:tc>
      </w:tr>
      <w:tr w:rsidR="00464E1E" w14:paraId="0D787B9B" w14:textId="77777777">
        <w:trPr>
          <w:trHeight w:val="1586"/>
        </w:trPr>
        <w:tc>
          <w:tcPr>
            <w:tcW w:w="10484" w:type="dxa"/>
          </w:tcPr>
          <w:p w14:paraId="0D787B98" w14:textId="77777777" w:rsidR="00464E1E" w:rsidRDefault="00000000">
            <w:pPr>
              <w:pStyle w:val="TableParagraph"/>
              <w:spacing w:before="120"/>
              <w:ind w:left="50"/>
              <w:rPr>
                <w:sz w:val="20"/>
              </w:rPr>
            </w:pPr>
            <w:r>
              <w:rPr>
                <w:sz w:val="20"/>
              </w:rPr>
              <w:t>Net</w:t>
            </w:r>
            <w:r>
              <w:rPr>
                <w:spacing w:val="-8"/>
                <w:sz w:val="20"/>
              </w:rPr>
              <w:t xml:space="preserve"> </w:t>
            </w:r>
            <w:r>
              <w:rPr>
                <w:sz w:val="20"/>
              </w:rPr>
              <w:t>assets</w:t>
            </w:r>
            <w:r>
              <w:rPr>
                <w:spacing w:val="-7"/>
                <w:sz w:val="20"/>
              </w:rPr>
              <w:t xml:space="preserve"> </w:t>
            </w:r>
            <w:r>
              <w:rPr>
                <w:sz w:val="20"/>
              </w:rPr>
              <w:t>are</w:t>
            </w:r>
            <w:r>
              <w:rPr>
                <w:spacing w:val="-8"/>
                <w:sz w:val="20"/>
              </w:rPr>
              <w:t xml:space="preserve"> </w:t>
            </w:r>
            <w:r>
              <w:rPr>
                <w:sz w:val="20"/>
              </w:rPr>
              <w:t>not</w:t>
            </w:r>
            <w:r>
              <w:rPr>
                <w:spacing w:val="-7"/>
                <w:sz w:val="20"/>
              </w:rPr>
              <w:t xml:space="preserve"> </w:t>
            </w:r>
            <w:r>
              <w:rPr>
                <w:sz w:val="20"/>
              </w:rPr>
              <w:t>split</w:t>
            </w:r>
            <w:r>
              <w:rPr>
                <w:spacing w:val="-8"/>
                <w:sz w:val="20"/>
              </w:rPr>
              <w:t xml:space="preserve"> </w:t>
            </w:r>
            <w:r>
              <w:rPr>
                <w:sz w:val="20"/>
              </w:rPr>
              <w:t>between</w:t>
            </w:r>
            <w:r>
              <w:rPr>
                <w:spacing w:val="-8"/>
                <w:sz w:val="20"/>
              </w:rPr>
              <w:t xml:space="preserve"> </w:t>
            </w:r>
            <w:r>
              <w:rPr>
                <w:sz w:val="20"/>
              </w:rPr>
              <w:t>segments</w:t>
            </w:r>
            <w:r>
              <w:rPr>
                <w:spacing w:val="-7"/>
                <w:sz w:val="20"/>
              </w:rPr>
              <w:t xml:space="preserve"> </w:t>
            </w:r>
            <w:r>
              <w:rPr>
                <w:sz w:val="20"/>
              </w:rPr>
              <w:t>in</w:t>
            </w:r>
            <w:r>
              <w:rPr>
                <w:spacing w:val="-7"/>
                <w:sz w:val="20"/>
              </w:rPr>
              <w:t xml:space="preserve"> </w:t>
            </w:r>
            <w:r>
              <w:rPr>
                <w:sz w:val="20"/>
              </w:rPr>
              <w:t>our</w:t>
            </w:r>
            <w:r>
              <w:rPr>
                <w:spacing w:val="-8"/>
                <w:sz w:val="20"/>
              </w:rPr>
              <w:t xml:space="preserve"> </w:t>
            </w:r>
            <w:r>
              <w:rPr>
                <w:sz w:val="20"/>
              </w:rPr>
              <w:t>internal</w:t>
            </w:r>
            <w:r>
              <w:rPr>
                <w:spacing w:val="-9"/>
                <w:sz w:val="20"/>
              </w:rPr>
              <w:t xml:space="preserve"> </w:t>
            </w:r>
            <w:r>
              <w:rPr>
                <w:sz w:val="20"/>
              </w:rPr>
              <w:t>reporting</w:t>
            </w:r>
            <w:r>
              <w:rPr>
                <w:spacing w:val="-8"/>
                <w:sz w:val="20"/>
              </w:rPr>
              <w:t xml:space="preserve"> </w:t>
            </w:r>
            <w:r>
              <w:rPr>
                <w:sz w:val="20"/>
              </w:rPr>
              <w:t>and</w:t>
            </w:r>
            <w:r>
              <w:rPr>
                <w:spacing w:val="-8"/>
                <w:sz w:val="20"/>
              </w:rPr>
              <w:t xml:space="preserve"> </w:t>
            </w:r>
            <w:r>
              <w:rPr>
                <w:sz w:val="20"/>
              </w:rPr>
              <w:t>so</w:t>
            </w:r>
            <w:r>
              <w:rPr>
                <w:spacing w:val="-7"/>
                <w:sz w:val="20"/>
              </w:rPr>
              <w:t xml:space="preserve"> </w:t>
            </w:r>
            <w:r>
              <w:rPr>
                <w:sz w:val="20"/>
              </w:rPr>
              <w:t>are</w:t>
            </w:r>
            <w:r>
              <w:rPr>
                <w:spacing w:val="-8"/>
                <w:sz w:val="20"/>
              </w:rPr>
              <w:t xml:space="preserve"> </w:t>
            </w:r>
            <w:r>
              <w:rPr>
                <w:sz w:val="20"/>
              </w:rPr>
              <w:t>not</w:t>
            </w:r>
            <w:r>
              <w:rPr>
                <w:spacing w:val="-8"/>
                <w:sz w:val="20"/>
              </w:rPr>
              <w:t xml:space="preserve"> </w:t>
            </w:r>
            <w:r>
              <w:rPr>
                <w:sz w:val="20"/>
              </w:rPr>
              <w:t>split</w:t>
            </w:r>
            <w:r>
              <w:rPr>
                <w:spacing w:val="-8"/>
                <w:sz w:val="20"/>
              </w:rPr>
              <w:t xml:space="preserve"> </w:t>
            </w:r>
            <w:r>
              <w:rPr>
                <w:sz w:val="20"/>
              </w:rPr>
              <w:t>by</w:t>
            </w:r>
            <w:r>
              <w:rPr>
                <w:spacing w:val="-13"/>
                <w:sz w:val="20"/>
              </w:rPr>
              <w:t xml:space="preserve"> </w:t>
            </w:r>
            <w:r>
              <w:rPr>
                <w:sz w:val="20"/>
              </w:rPr>
              <w:t>segment</w:t>
            </w:r>
            <w:r>
              <w:rPr>
                <w:spacing w:val="-7"/>
                <w:sz w:val="20"/>
              </w:rPr>
              <w:t xml:space="preserve"> </w:t>
            </w:r>
            <w:r>
              <w:rPr>
                <w:spacing w:val="-2"/>
                <w:sz w:val="20"/>
              </w:rPr>
              <w:t>here.</w:t>
            </w:r>
          </w:p>
          <w:p w14:paraId="0D787B99" w14:textId="77777777" w:rsidR="00464E1E" w:rsidRDefault="00464E1E">
            <w:pPr>
              <w:pStyle w:val="TableParagraph"/>
              <w:spacing w:before="25"/>
              <w:rPr>
                <w:sz w:val="20"/>
              </w:rPr>
            </w:pPr>
          </w:p>
          <w:p w14:paraId="0D787B9A" w14:textId="77777777" w:rsidR="00464E1E" w:rsidRDefault="00000000">
            <w:pPr>
              <w:pStyle w:val="TableParagraph"/>
              <w:spacing w:line="240" w:lineRule="atLeast"/>
              <w:ind w:left="50"/>
              <w:rPr>
                <w:sz w:val="20"/>
              </w:rPr>
            </w:pPr>
            <w:r>
              <w:rPr>
                <w:sz w:val="20"/>
              </w:rPr>
              <w:t>The figures reported below include inter-NHS provider trust income and expenditure and these are removed in reconciling to the Consolidated Statement of Comprehensive Income overleaf. The figures below exclude amounts relating</w:t>
            </w:r>
            <w:r>
              <w:rPr>
                <w:spacing w:val="-7"/>
                <w:sz w:val="20"/>
              </w:rPr>
              <w:t xml:space="preserve"> </w:t>
            </w:r>
            <w:r>
              <w:rPr>
                <w:sz w:val="20"/>
              </w:rPr>
              <w:t>to</w:t>
            </w:r>
            <w:r>
              <w:rPr>
                <w:spacing w:val="-7"/>
                <w:sz w:val="20"/>
              </w:rPr>
              <w:t xml:space="preserve"> </w:t>
            </w:r>
            <w:r>
              <w:rPr>
                <w:sz w:val="20"/>
              </w:rPr>
              <w:t>NHS</w:t>
            </w:r>
            <w:r>
              <w:rPr>
                <w:spacing w:val="-7"/>
                <w:sz w:val="20"/>
              </w:rPr>
              <w:t xml:space="preserve"> </w:t>
            </w:r>
            <w:r>
              <w:rPr>
                <w:sz w:val="20"/>
              </w:rPr>
              <w:t>charitable</w:t>
            </w:r>
            <w:r>
              <w:rPr>
                <w:spacing w:val="-7"/>
                <w:sz w:val="20"/>
              </w:rPr>
              <w:t xml:space="preserve"> </w:t>
            </w:r>
            <w:r>
              <w:rPr>
                <w:sz w:val="20"/>
              </w:rPr>
              <w:t>funds</w:t>
            </w:r>
            <w:r>
              <w:rPr>
                <w:spacing w:val="-6"/>
                <w:sz w:val="20"/>
              </w:rPr>
              <w:t xml:space="preserve"> </w:t>
            </w:r>
            <w:r>
              <w:rPr>
                <w:sz w:val="20"/>
              </w:rPr>
              <w:t>which</w:t>
            </w:r>
            <w:r>
              <w:rPr>
                <w:spacing w:val="-7"/>
                <w:sz w:val="20"/>
              </w:rPr>
              <w:t xml:space="preserve"> </w:t>
            </w:r>
            <w:r>
              <w:rPr>
                <w:sz w:val="20"/>
              </w:rPr>
              <w:t>are</w:t>
            </w:r>
            <w:r>
              <w:rPr>
                <w:spacing w:val="-7"/>
                <w:sz w:val="20"/>
              </w:rPr>
              <w:t xml:space="preserve"> </w:t>
            </w:r>
            <w:r>
              <w:rPr>
                <w:sz w:val="20"/>
              </w:rPr>
              <w:t>excluded</w:t>
            </w:r>
            <w:r>
              <w:rPr>
                <w:spacing w:val="-7"/>
                <w:sz w:val="20"/>
              </w:rPr>
              <w:t xml:space="preserve"> </w:t>
            </w:r>
            <w:r>
              <w:rPr>
                <w:sz w:val="20"/>
              </w:rPr>
              <w:t>for</w:t>
            </w:r>
            <w:r>
              <w:rPr>
                <w:spacing w:val="-7"/>
                <w:sz w:val="20"/>
              </w:rPr>
              <w:t xml:space="preserve"> </w:t>
            </w:r>
            <w:r>
              <w:rPr>
                <w:sz w:val="20"/>
              </w:rPr>
              <w:t>our</w:t>
            </w:r>
            <w:r>
              <w:rPr>
                <w:spacing w:val="-7"/>
                <w:sz w:val="20"/>
              </w:rPr>
              <w:t xml:space="preserve"> </w:t>
            </w:r>
            <w:r>
              <w:rPr>
                <w:sz w:val="20"/>
              </w:rPr>
              <w:t>regulatory</w:t>
            </w:r>
            <w:r>
              <w:rPr>
                <w:spacing w:val="-12"/>
                <w:sz w:val="20"/>
              </w:rPr>
              <w:t xml:space="preserve"> </w:t>
            </w:r>
            <w:r>
              <w:rPr>
                <w:sz w:val="20"/>
              </w:rPr>
              <w:t>analysis.</w:t>
            </w:r>
            <w:r>
              <w:rPr>
                <w:spacing w:val="-7"/>
                <w:sz w:val="20"/>
              </w:rPr>
              <w:t xml:space="preserve"> </w:t>
            </w:r>
            <w:r>
              <w:rPr>
                <w:sz w:val="20"/>
              </w:rPr>
              <w:t>The</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consolidating</w:t>
            </w:r>
            <w:r>
              <w:rPr>
                <w:spacing w:val="-7"/>
                <w:sz w:val="20"/>
              </w:rPr>
              <w:t xml:space="preserve"> </w:t>
            </w:r>
            <w:r>
              <w:rPr>
                <w:sz w:val="20"/>
              </w:rPr>
              <w:t>charitable funds is added in to the reconciliation to the Consolidated Statement of Comprehensive Income overleaf.</w:t>
            </w:r>
          </w:p>
        </w:tc>
      </w:tr>
    </w:tbl>
    <w:p w14:paraId="0D787B9C" w14:textId="77777777" w:rsidR="00464E1E" w:rsidRDefault="00464E1E">
      <w:pPr>
        <w:pStyle w:val="BodyText"/>
        <w:rPr>
          <w:sz w:val="20"/>
        </w:rPr>
      </w:pPr>
    </w:p>
    <w:p w14:paraId="0D787B9D" w14:textId="77777777" w:rsidR="00464E1E" w:rsidRDefault="00464E1E">
      <w:pPr>
        <w:pStyle w:val="BodyText"/>
        <w:spacing w:before="8"/>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3444"/>
        <w:gridCol w:w="1197"/>
        <w:gridCol w:w="1245"/>
        <w:gridCol w:w="1267"/>
        <w:gridCol w:w="1176"/>
        <w:gridCol w:w="1121"/>
        <w:gridCol w:w="1052"/>
      </w:tblGrid>
      <w:tr w:rsidR="00464E1E" w14:paraId="0D787BA5" w14:textId="77777777">
        <w:trPr>
          <w:trHeight w:val="230"/>
        </w:trPr>
        <w:tc>
          <w:tcPr>
            <w:tcW w:w="3444" w:type="dxa"/>
          </w:tcPr>
          <w:p w14:paraId="0D787B9E" w14:textId="77777777" w:rsidR="00464E1E" w:rsidRDefault="00000000">
            <w:pPr>
              <w:pStyle w:val="TableParagraph"/>
              <w:spacing w:line="210" w:lineRule="exact"/>
              <w:ind w:left="50"/>
              <w:rPr>
                <w:b/>
                <w:i/>
                <w:sz w:val="20"/>
              </w:rPr>
            </w:pPr>
            <w:r>
              <w:rPr>
                <w:b/>
                <w:i/>
                <w:sz w:val="20"/>
              </w:rPr>
              <w:t>Analysis</w:t>
            </w:r>
            <w:r>
              <w:rPr>
                <w:b/>
                <w:i/>
                <w:spacing w:val="-8"/>
                <w:sz w:val="20"/>
              </w:rPr>
              <w:t xml:space="preserve"> </w:t>
            </w:r>
            <w:r>
              <w:rPr>
                <w:b/>
                <w:i/>
                <w:sz w:val="20"/>
              </w:rPr>
              <w:t>by</w:t>
            </w:r>
            <w:r>
              <w:rPr>
                <w:b/>
                <w:i/>
                <w:spacing w:val="-8"/>
                <w:sz w:val="20"/>
              </w:rPr>
              <w:t xml:space="preserve"> </w:t>
            </w:r>
            <w:r>
              <w:rPr>
                <w:b/>
                <w:i/>
                <w:sz w:val="20"/>
              </w:rPr>
              <w:t>type</w:t>
            </w:r>
            <w:r>
              <w:rPr>
                <w:b/>
                <w:i/>
                <w:spacing w:val="-7"/>
                <w:sz w:val="20"/>
              </w:rPr>
              <w:t xml:space="preserve"> </w:t>
            </w:r>
            <w:r>
              <w:rPr>
                <w:b/>
                <w:i/>
                <w:sz w:val="20"/>
              </w:rPr>
              <w:t>of</w:t>
            </w:r>
            <w:r>
              <w:rPr>
                <w:b/>
                <w:i/>
                <w:spacing w:val="-5"/>
                <w:sz w:val="20"/>
              </w:rPr>
              <w:t xml:space="preserve"> </w:t>
            </w:r>
            <w:r>
              <w:rPr>
                <w:b/>
                <w:i/>
                <w:spacing w:val="-4"/>
                <w:sz w:val="20"/>
              </w:rPr>
              <w:t>trust</w:t>
            </w:r>
          </w:p>
        </w:tc>
        <w:tc>
          <w:tcPr>
            <w:tcW w:w="1197" w:type="dxa"/>
          </w:tcPr>
          <w:p w14:paraId="0D787B9F" w14:textId="77777777" w:rsidR="00464E1E" w:rsidRDefault="00464E1E">
            <w:pPr>
              <w:pStyle w:val="TableParagraph"/>
              <w:rPr>
                <w:rFonts w:ascii="Times New Roman"/>
                <w:sz w:val="16"/>
              </w:rPr>
            </w:pPr>
          </w:p>
        </w:tc>
        <w:tc>
          <w:tcPr>
            <w:tcW w:w="1245" w:type="dxa"/>
          </w:tcPr>
          <w:p w14:paraId="0D787BA0" w14:textId="77777777" w:rsidR="00464E1E" w:rsidRDefault="00464E1E">
            <w:pPr>
              <w:pStyle w:val="TableParagraph"/>
              <w:rPr>
                <w:rFonts w:ascii="Times New Roman"/>
                <w:sz w:val="16"/>
              </w:rPr>
            </w:pPr>
          </w:p>
        </w:tc>
        <w:tc>
          <w:tcPr>
            <w:tcW w:w="1267" w:type="dxa"/>
          </w:tcPr>
          <w:p w14:paraId="0D787BA1" w14:textId="77777777" w:rsidR="00464E1E" w:rsidRDefault="00464E1E">
            <w:pPr>
              <w:pStyle w:val="TableParagraph"/>
              <w:rPr>
                <w:rFonts w:ascii="Times New Roman"/>
                <w:sz w:val="16"/>
              </w:rPr>
            </w:pPr>
          </w:p>
        </w:tc>
        <w:tc>
          <w:tcPr>
            <w:tcW w:w="1176" w:type="dxa"/>
          </w:tcPr>
          <w:p w14:paraId="0D787BA2" w14:textId="77777777" w:rsidR="00464E1E" w:rsidRDefault="00464E1E">
            <w:pPr>
              <w:pStyle w:val="TableParagraph"/>
              <w:rPr>
                <w:rFonts w:ascii="Times New Roman"/>
                <w:sz w:val="16"/>
              </w:rPr>
            </w:pPr>
          </w:p>
        </w:tc>
        <w:tc>
          <w:tcPr>
            <w:tcW w:w="1121" w:type="dxa"/>
          </w:tcPr>
          <w:p w14:paraId="0D787BA3" w14:textId="77777777" w:rsidR="00464E1E" w:rsidRDefault="00464E1E">
            <w:pPr>
              <w:pStyle w:val="TableParagraph"/>
              <w:rPr>
                <w:rFonts w:ascii="Times New Roman"/>
                <w:sz w:val="16"/>
              </w:rPr>
            </w:pPr>
          </w:p>
        </w:tc>
        <w:tc>
          <w:tcPr>
            <w:tcW w:w="1052" w:type="dxa"/>
          </w:tcPr>
          <w:p w14:paraId="0D787BA4" w14:textId="77777777" w:rsidR="00464E1E" w:rsidRDefault="00464E1E">
            <w:pPr>
              <w:pStyle w:val="TableParagraph"/>
              <w:rPr>
                <w:rFonts w:ascii="Times New Roman"/>
                <w:sz w:val="16"/>
              </w:rPr>
            </w:pPr>
          </w:p>
        </w:tc>
      </w:tr>
      <w:tr w:rsidR="00464E1E" w14:paraId="0D787BB4" w14:textId="77777777">
        <w:trPr>
          <w:trHeight w:val="493"/>
        </w:trPr>
        <w:tc>
          <w:tcPr>
            <w:tcW w:w="3444" w:type="dxa"/>
          </w:tcPr>
          <w:p w14:paraId="0D787BA6" w14:textId="77777777" w:rsidR="00464E1E" w:rsidRDefault="00464E1E">
            <w:pPr>
              <w:pStyle w:val="TableParagraph"/>
              <w:spacing w:before="27"/>
              <w:rPr>
                <w:sz w:val="20"/>
              </w:rPr>
            </w:pPr>
          </w:p>
          <w:p w14:paraId="0D787BA7" w14:textId="77777777" w:rsidR="00464E1E" w:rsidRDefault="00000000">
            <w:pPr>
              <w:pStyle w:val="TableParagraph"/>
              <w:spacing w:line="216" w:lineRule="exact"/>
              <w:ind w:left="50"/>
              <w:rPr>
                <w:b/>
                <w:sz w:val="20"/>
              </w:rPr>
            </w:pPr>
            <w:r>
              <w:rPr>
                <w:b/>
                <w:spacing w:val="-2"/>
                <w:sz w:val="20"/>
              </w:rPr>
              <w:t>2023/24</w:t>
            </w:r>
            <w:r>
              <w:rPr>
                <w:b/>
                <w:spacing w:val="1"/>
                <w:sz w:val="20"/>
              </w:rPr>
              <w:t xml:space="preserve"> </w:t>
            </w:r>
            <w:r>
              <w:rPr>
                <w:b/>
                <w:spacing w:val="-2"/>
                <w:sz w:val="20"/>
              </w:rPr>
              <w:t>excluding</w:t>
            </w:r>
            <w:r>
              <w:rPr>
                <w:b/>
                <w:spacing w:val="2"/>
                <w:sz w:val="20"/>
              </w:rPr>
              <w:t xml:space="preserve"> </w:t>
            </w:r>
            <w:r>
              <w:rPr>
                <w:b/>
                <w:spacing w:val="-2"/>
                <w:sz w:val="20"/>
              </w:rPr>
              <w:t>charities</w:t>
            </w:r>
          </w:p>
        </w:tc>
        <w:tc>
          <w:tcPr>
            <w:tcW w:w="1197" w:type="dxa"/>
          </w:tcPr>
          <w:p w14:paraId="0D787BA8" w14:textId="77777777" w:rsidR="00464E1E" w:rsidRDefault="00464E1E">
            <w:pPr>
              <w:pStyle w:val="TableParagraph"/>
              <w:spacing w:before="27"/>
              <w:rPr>
                <w:sz w:val="20"/>
              </w:rPr>
            </w:pPr>
          </w:p>
          <w:p w14:paraId="0D787BA9" w14:textId="77777777" w:rsidR="00464E1E" w:rsidRDefault="00000000">
            <w:pPr>
              <w:pStyle w:val="TableParagraph"/>
              <w:spacing w:line="216" w:lineRule="exact"/>
              <w:ind w:right="51"/>
              <w:jc w:val="right"/>
              <w:rPr>
                <w:b/>
                <w:sz w:val="20"/>
              </w:rPr>
            </w:pPr>
            <w:r>
              <w:rPr>
                <w:b/>
                <w:spacing w:val="-2"/>
                <w:sz w:val="20"/>
              </w:rPr>
              <w:t>Community</w:t>
            </w:r>
          </w:p>
        </w:tc>
        <w:tc>
          <w:tcPr>
            <w:tcW w:w="1245" w:type="dxa"/>
          </w:tcPr>
          <w:p w14:paraId="0D787BAA" w14:textId="77777777" w:rsidR="00464E1E" w:rsidRDefault="00464E1E">
            <w:pPr>
              <w:pStyle w:val="TableParagraph"/>
              <w:spacing w:before="27"/>
              <w:rPr>
                <w:sz w:val="20"/>
              </w:rPr>
            </w:pPr>
          </w:p>
          <w:p w14:paraId="0D787BAB" w14:textId="77777777" w:rsidR="00464E1E" w:rsidRDefault="00000000">
            <w:pPr>
              <w:pStyle w:val="TableParagraph"/>
              <w:spacing w:line="216" w:lineRule="exact"/>
              <w:ind w:right="121"/>
              <w:jc w:val="right"/>
              <w:rPr>
                <w:b/>
                <w:sz w:val="20"/>
              </w:rPr>
            </w:pPr>
            <w:r>
              <w:rPr>
                <w:b/>
                <w:spacing w:val="-2"/>
                <w:sz w:val="20"/>
              </w:rPr>
              <w:t>Ambulance</w:t>
            </w:r>
          </w:p>
        </w:tc>
        <w:tc>
          <w:tcPr>
            <w:tcW w:w="1267" w:type="dxa"/>
          </w:tcPr>
          <w:p w14:paraId="0D787BAC" w14:textId="77777777" w:rsidR="00464E1E" w:rsidRDefault="00464E1E">
            <w:pPr>
              <w:pStyle w:val="TableParagraph"/>
              <w:spacing w:before="27"/>
              <w:rPr>
                <w:sz w:val="20"/>
              </w:rPr>
            </w:pPr>
          </w:p>
          <w:p w14:paraId="0D787BAD" w14:textId="77777777" w:rsidR="00464E1E" w:rsidRDefault="00000000">
            <w:pPr>
              <w:pStyle w:val="TableParagraph"/>
              <w:spacing w:line="216" w:lineRule="exact"/>
              <w:ind w:right="212"/>
              <w:jc w:val="right"/>
              <w:rPr>
                <w:b/>
                <w:sz w:val="20"/>
              </w:rPr>
            </w:pPr>
            <w:r>
              <w:rPr>
                <w:b/>
                <w:spacing w:val="-2"/>
                <w:sz w:val="20"/>
              </w:rPr>
              <w:t>Specialist</w:t>
            </w:r>
          </w:p>
        </w:tc>
        <w:tc>
          <w:tcPr>
            <w:tcW w:w="1176" w:type="dxa"/>
          </w:tcPr>
          <w:p w14:paraId="0D787BAE" w14:textId="77777777" w:rsidR="00464E1E" w:rsidRDefault="00000000">
            <w:pPr>
              <w:pStyle w:val="TableParagraph"/>
              <w:ind w:left="326"/>
              <w:rPr>
                <w:b/>
                <w:sz w:val="20"/>
              </w:rPr>
            </w:pPr>
            <w:r>
              <w:rPr>
                <w:b/>
                <w:spacing w:val="-2"/>
                <w:sz w:val="20"/>
              </w:rPr>
              <w:t>Mental</w:t>
            </w:r>
          </w:p>
          <w:p w14:paraId="0D787BAF" w14:textId="77777777" w:rsidR="00464E1E" w:rsidRDefault="00000000">
            <w:pPr>
              <w:pStyle w:val="TableParagraph"/>
              <w:spacing w:before="27" w:line="216" w:lineRule="exact"/>
              <w:ind w:left="352"/>
              <w:rPr>
                <w:b/>
                <w:sz w:val="20"/>
              </w:rPr>
            </w:pPr>
            <w:r>
              <w:rPr>
                <w:b/>
                <w:spacing w:val="-2"/>
                <w:sz w:val="20"/>
              </w:rPr>
              <w:t>Health</w:t>
            </w:r>
          </w:p>
        </w:tc>
        <w:tc>
          <w:tcPr>
            <w:tcW w:w="1121" w:type="dxa"/>
          </w:tcPr>
          <w:p w14:paraId="0D787BB0" w14:textId="77777777" w:rsidR="00464E1E" w:rsidRDefault="00464E1E">
            <w:pPr>
              <w:pStyle w:val="TableParagraph"/>
              <w:spacing w:before="27"/>
              <w:rPr>
                <w:sz w:val="20"/>
              </w:rPr>
            </w:pPr>
          </w:p>
          <w:p w14:paraId="0D787BB1" w14:textId="77777777" w:rsidR="00464E1E" w:rsidRDefault="00000000">
            <w:pPr>
              <w:pStyle w:val="TableParagraph"/>
              <w:spacing w:line="216" w:lineRule="exact"/>
              <w:ind w:right="156"/>
              <w:jc w:val="right"/>
              <w:rPr>
                <w:b/>
                <w:sz w:val="20"/>
              </w:rPr>
            </w:pPr>
            <w:r>
              <w:rPr>
                <w:b/>
                <w:spacing w:val="-2"/>
                <w:sz w:val="20"/>
              </w:rPr>
              <w:t>Acute</w:t>
            </w:r>
          </w:p>
        </w:tc>
        <w:tc>
          <w:tcPr>
            <w:tcW w:w="1052" w:type="dxa"/>
          </w:tcPr>
          <w:p w14:paraId="0D787BB2" w14:textId="77777777" w:rsidR="00464E1E" w:rsidRDefault="00464E1E">
            <w:pPr>
              <w:pStyle w:val="TableParagraph"/>
              <w:spacing w:before="27"/>
              <w:rPr>
                <w:sz w:val="20"/>
              </w:rPr>
            </w:pPr>
          </w:p>
          <w:p w14:paraId="0D787BB3" w14:textId="77777777" w:rsidR="00464E1E" w:rsidRDefault="00000000">
            <w:pPr>
              <w:pStyle w:val="TableParagraph"/>
              <w:spacing w:line="216" w:lineRule="exact"/>
              <w:ind w:right="32"/>
              <w:jc w:val="right"/>
              <w:rPr>
                <w:b/>
                <w:sz w:val="20"/>
              </w:rPr>
            </w:pPr>
            <w:r>
              <w:rPr>
                <w:b/>
                <w:spacing w:val="-2"/>
                <w:sz w:val="20"/>
              </w:rPr>
              <w:t>Total</w:t>
            </w:r>
          </w:p>
        </w:tc>
      </w:tr>
      <w:tr w:rsidR="00464E1E" w14:paraId="0D787BBC" w14:textId="77777777">
        <w:trPr>
          <w:trHeight w:val="266"/>
        </w:trPr>
        <w:tc>
          <w:tcPr>
            <w:tcW w:w="3444" w:type="dxa"/>
          </w:tcPr>
          <w:p w14:paraId="0D787BB5" w14:textId="77777777" w:rsidR="00464E1E" w:rsidRDefault="00464E1E">
            <w:pPr>
              <w:pStyle w:val="TableParagraph"/>
              <w:rPr>
                <w:rFonts w:ascii="Times New Roman"/>
                <w:sz w:val="18"/>
              </w:rPr>
            </w:pPr>
          </w:p>
        </w:tc>
        <w:tc>
          <w:tcPr>
            <w:tcW w:w="1197" w:type="dxa"/>
          </w:tcPr>
          <w:p w14:paraId="0D787BB6" w14:textId="77777777" w:rsidR="00464E1E" w:rsidRDefault="00000000">
            <w:pPr>
              <w:pStyle w:val="TableParagraph"/>
              <w:spacing w:line="229" w:lineRule="exact"/>
              <w:ind w:right="52"/>
              <w:jc w:val="right"/>
              <w:rPr>
                <w:b/>
                <w:sz w:val="20"/>
              </w:rPr>
            </w:pPr>
            <w:r>
              <w:rPr>
                <w:b/>
                <w:spacing w:val="-5"/>
                <w:sz w:val="20"/>
              </w:rPr>
              <w:t>£m</w:t>
            </w:r>
          </w:p>
        </w:tc>
        <w:tc>
          <w:tcPr>
            <w:tcW w:w="1245" w:type="dxa"/>
          </w:tcPr>
          <w:p w14:paraId="0D787BB7" w14:textId="77777777" w:rsidR="00464E1E" w:rsidRDefault="00000000">
            <w:pPr>
              <w:pStyle w:val="TableParagraph"/>
              <w:spacing w:line="229" w:lineRule="exact"/>
              <w:ind w:right="121"/>
              <w:jc w:val="right"/>
              <w:rPr>
                <w:b/>
                <w:sz w:val="20"/>
              </w:rPr>
            </w:pPr>
            <w:r>
              <w:rPr>
                <w:b/>
                <w:spacing w:val="-5"/>
                <w:sz w:val="20"/>
              </w:rPr>
              <w:t>£m</w:t>
            </w:r>
          </w:p>
        </w:tc>
        <w:tc>
          <w:tcPr>
            <w:tcW w:w="1267" w:type="dxa"/>
          </w:tcPr>
          <w:p w14:paraId="0D787BB8" w14:textId="77777777" w:rsidR="00464E1E" w:rsidRDefault="00000000">
            <w:pPr>
              <w:pStyle w:val="TableParagraph"/>
              <w:spacing w:line="229" w:lineRule="exact"/>
              <w:ind w:right="212"/>
              <w:jc w:val="right"/>
              <w:rPr>
                <w:b/>
                <w:sz w:val="20"/>
              </w:rPr>
            </w:pPr>
            <w:r>
              <w:rPr>
                <w:b/>
                <w:spacing w:val="-5"/>
                <w:sz w:val="20"/>
              </w:rPr>
              <w:t>£m</w:t>
            </w:r>
          </w:p>
        </w:tc>
        <w:tc>
          <w:tcPr>
            <w:tcW w:w="1176" w:type="dxa"/>
          </w:tcPr>
          <w:p w14:paraId="0D787BB9" w14:textId="77777777" w:rsidR="00464E1E" w:rsidRDefault="00000000">
            <w:pPr>
              <w:pStyle w:val="TableParagraph"/>
              <w:spacing w:line="229" w:lineRule="exact"/>
              <w:ind w:right="212"/>
              <w:jc w:val="right"/>
              <w:rPr>
                <w:b/>
                <w:sz w:val="20"/>
              </w:rPr>
            </w:pPr>
            <w:r>
              <w:rPr>
                <w:b/>
                <w:spacing w:val="-5"/>
                <w:sz w:val="20"/>
              </w:rPr>
              <w:t>£m</w:t>
            </w:r>
          </w:p>
        </w:tc>
        <w:tc>
          <w:tcPr>
            <w:tcW w:w="1121" w:type="dxa"/>
          </w:tcPr>
          <w:p w14:paraId="0D787BBA" w14:textId="77777777" w:rsidR="00464E1E" w:rsidRDefault="00000000">
            <w:pPr>
              <w:pStyle w:val="TableParagraph"/>
              <w:spacing w:line="229" w:lineRule="exact"/>
              <w:ind w:right="156"/>
              <w:jc w:val="right"/>
              <w:rPr>
                <w:b/>
                <w:sz w:val="20"/>
              </w:rPr>
            </w:pPr>
            <w:r>
              <w:rPr>
                <w:b/>
                <w:spacing w:val="-5"/>
                <w:sz w:val="20"/>
              </w:rPr>
              <w:t>£m</w:t>
            </w:r>
          </w:p>
        </w:tc>
        <w:tc>
          <w:tcPr>
            <w:tcW w:w="1052" w:type="dxa"/>
          </w:tcPr>
          <w:p w14:paraId="0D787BBB" w14:textId="77777777" w:rsidR="00464E1E" w:rsidRDefault="00000000">
            <w:pPr>
              <w:pStyle w:val="TableParagraph"/>
              <w:spacing w:line="229" w:lineRule="exact"/>
              <w:ind w:right="32"/>
              <w:jc w:val="right"/>
              <w:rPr>
                <w:b/>
                <w:sz w:val="20"/>
              </w:rPr>
            </w:pPr>
            <w:r>
              <w:rPr>
                <w:b/>
                <w:spacing w:val="-5"/>
                <w:sz w:val="20"/>
              </w:rPr>
              <w:t>£m</w:t>
            </w:r>
          </w:p>
        </w:tc>
      </w:tr>
      <w:tr w:rsidR="00464E1E" w14:paraId="0D787BC4" w14:textId="77777777">
        <w:trPr>
          <w:trHeight w:val="273"/>
        </w:trPr>
        <w:tc>
          <w:tcPr>
            <w:tcW w:w="3444" w:type="dxa"/>
          </w:tcPr>
          <w:p w14:paraId="0D787BBD" w14:textId="77777777" w:rsidR="00464E1E" w:rsidRDefault="00000000">
            <w:pPr>
              <w:pStyle w:val="TableParagraph"/>
              <w:spacing w:before="30" w:line="223" w:lineRule="exact"/>
              <w:ind w:left="50"/>
              <w:rPr>
                <w:sz w:val="20"/>
              </w:rPr>
            </w:pPr>
            <w:r>
              <w:rPr>
                <w:spacing w:val="-2"/>
                <w:sz w:val="20"/>
              </w:rPr>
              <w:t>Income</w:t>
            </w:r>
          </w:p>
        </w:tc>
        <w:tc>
          <w:tcPr>
            <w:tcW w:w="1197" w:type="dxa"/>
          </w:tcPr>
          <w:p w14:paraId="0D787BBE" w14:textId="77777777" w:rsidR="00464E1E" w:rsidRDefault="00000000">
            <w:pPr>
              <w:pStyle w:val="TableParagraph"/>
              <w:spacing w:before="35" w:line="219" w:lineRule="exact"/>
              <w:ind w:right="112"/>
              <w:jc w:val="right"/>
              <w:rPr>
                <w:sz w:val="20"/>
              </w:rPr>
            </w:pPr>
            <w:r>
              <w:rPr>
                <w:spacing w:val="-2"/>
                <w:sz w:val="20"/>
              </w:rPr>
              <w:t>4,204</w:t>
            </w:r>
          </w:p>
        </w:tc>
        <w:tc>
          <w:tcPr>
            <w:tcW w:w="1245" w:type="dxa"/>
          </w:tcPr>
          <w:p w14:paraId="0D787BBF" w14:textId="77777777" w:rsidR="00464E1E" w:rsidRDefault="00000000">
            <w:pPr>
              <w:pStyle w:val="TableParagraph"/>
              <w:spacing w:before="35" w:line="219" w:lineRule="exact"/>
              <w:ind w:right="181"/>
              <w:jc w:val="right"/>
              <w:rPr>
                <w:sz w:val="20"/>
              </w:rPr>
            </w:pPr>
            <w:r>
              <w:rPr>
                <w:spacing w:val="-2"/>
                <w:sz w:val="20"/>
              </w:rPr>
              <w:t>4,067</w:t>
            </w:r>
          </w:p>
        </w:tc>
        <w:tc>
          <w:tcPr>
            <w:tcW w:w="1267" w:type="dxa"/>
          </w:tcPr>
          <w:p w14:paraId="0D787BC0" w14:textId="77777777" w:rsidR="00464E1E" w:rsidRDefault="00000000">
            <w:pPr>
              <w:pStyle w:val="TableParagraph"/>
              <w:spacing w:before="35" w:line="219" w:lineRule="exact"/>
              <w:ind w:left="496"/>
              <w:rPr>
                <w:sz w:val="20"/>
              </w:rPr>
            </w:pPr>
            <w:r>
              <w:rPr>
                <w:spacing w:val="-2"/>
                <w:sz w:val="20"/>
              </w:rPr>
              <w:t>5,375</w:t>
            </w:r>
          </w:p>
        </w:tc>
        <w:tc>
          <w:tcPr>
            <w:tcW w:w="1176" w:type="dxa"/>
          </w:tcPr>
          <w:p w14:paraId="0D787BC1" w14:textId="77777777" w:rsidR="00464E1E" w:rsidRDefault="00000000">
            <w:pPr>
              <w:pStyle w:val="TableParagraph"/>
              <w:spacing w:before="35" w:line="219" w:lineRule="exact"/>
              <w:ind w:right="271"/>
              <w:jc w:val="right"/>
              <w:rPr>
                <w:sz w:val="20"/>
              </w:rPr>
            </w:pPr>
            <w:r>
              <w:rPr>
                <w:spacing w:val="-2"/>
                <w:sz w:val="20"/>
              </w:rPr>
              <w:t>19,221</w:t>
            </w:r>
          </w:p>
        </w:tc>
        <w:tc>
          <w:tcPr>
            <w:tcW w:w="1121" w:type="dxa"/>
          </w:tcPr>
          <w:p w14:paraId="0D787BC2" w14:textId="77777777" w:rsidR="00464E1E" w:rsidRDefault="00000000">
            <w:pPr>
              <w:pStyle w:val="TableParagraph"/>
              <w:spacing w:before="35" w:line="219" w:lineRule="exact"/>
              <w:ind w:left="295"/>
              <w:rPr>
                <w:sz w:val="20"/>
              </w:rPr>
            </w:pPr>
            <w:r>
              <w:rPr>
                <w:spacing w:val="-2"/>
                <w:sz w:val="20"/>
              </w:rPr>
              <w:t>99,624</w:t>
            </w:r>
          </w:p>
        </w:tc>
        <w:tc>
          <w:tcPr>
            <w:tcW w:w="1052" w:type="dxa"/>
          </w:tcPr>
          <w:p w14:paraId="0D787BC3" w14:textId="77777777" w:rsidR="00464E1E" w:rsidRDefault="00000000">
            <w:pPr>
              <w:pStyle w:val="TableParagraph"/>
              <w:spacing w:before="35" w:line="219" w:lineRule="exact"/>
              <w:ind w:right="92"/>
              <w:jc w:val="right"/>
              <w:rPr>
                <w:b/>
                <w:sz w:val="20"/>
              </w:rPr>
            </w:pPr>
            <w:r>
              <w:rPr>
                <w:b/>
                <w:spacing w:val="-2"/>
                <w:sz w:val="20"/>
              </w:rPr>
              <w:t>132,491</w:t>
            </w:r>
          </w:p>
        </w:tc>
      </w:tr>
      <w:tr w:rsidR="00464E1E" w14:paraId="0D787BD3" w14:textId="77777777">
        <w:trPr>
          <w:trHeight w:val="505"/>
        </w:trPr>
        <w:tc>
          <w:tcPr>
            <w:tcW w:w="3444" w:type="dxa"/>
          </w:tcPr>
          <w:p w14:paraId="0D787BC5" w14:textId="77777777" w:rsidR="00464E1E" w:rsidRDefault="00000000">
            <w:pPr>
              <w:pStyle w:val="TableParagraph"/>
              <w:spacing w:before="1"/>
              <w:ind w:left="50"/>
              <w:rPr>
                <w:sz w:val="20"/>
              </w:rPr>
            </w:pPr>
            <w:r>
              <w:rPr>
                <w:spacing w:val="-2"/>
                <w:sz w:val="20"/>
              </w:rPr>
              <w:t>Expenditure</w:t>
            </w:r>
            <w:r>
              <w:rPr>
                <w:spacing w:val="2"/>
                <w:sz w:val="20"/>
              </w:rPr>
              <w:t xml:space="preserve"> </w:t>
            </w:r>
            <w:r>
              <w:rPr>
                <w:spacing w:val="-2"/>
                <w:sz w:val="20"/>
              </w:rPr>
              <w:t>before</w:t>
            </w:r>
            <w:r>
              <w:rPr>
                <w:spacing w:val="3"/>
                <w:sz w:val="20"/>
              </w:rPr>
              <w:t xml:space="preserve"> </w:t>
            </w:r>
            <w:r>
              <w:rPr>
                <w:spacing w:val="-2"/>
                <w:sz w:val="20"/>
              </w:rPr>
              <w:t>depreciation</w:t>
            </w:r>
            <w:r>
              <w:rPr>
                <w:spacing w:val="1"/>
                <w:sz w:val="20"/>
              </w:rPr>
              <w:t xml:space="preserve"> </w:t>
            </w:r>
            <w:r>
              <w:rPr>
                <w:spacing w:val="-5"/>
                <w:sz w:val="20"/>
              </w:rPr>
              <w:t>and</w:t>
            </w:r>
          </w:p>
          <w:p w14:paraId="0D787BC6" w14:textId="77777777" w:rsidR="00464E1E" w:rsidRDefault="00000000">
            <w:pPr>
              <w:pStyle w:val="TableParagraph"/>
              <w:spacing w:before="17"/>
              <w:ind w:left="50"/>
              <w:rPr>
                <w:sz w:val="20"/>
              </w:rPr>
            </w:pPr>
            <w:r>
              <w:rPr>
                <w:spacing w:val="-2"/>
                <w:sz w:val="20"/>
              </w:rPr>
              <w:t>impairments</w:t>
            </w:r>
          </w:p>
        </w:tc>
        <w:tc>
          <w:tcPr>
            <w:tcW w:w="1197" w:type="dxa"/>
          </w:tcPr>
          <w:p w14:paraId="0D787BC7" w14:textId="77777777" w:rsidR="00464E1E" w:rsidRDefault="00464E1E">
            <w:pPr>
              <w:pStyle w:val="TableParagraph"/>
              <w:spacing w:before="23"/>
              <w:rPr>
                <w:sz w:val="20"/>
              </w:rPr>
            </w:pPr>
          </w:p>
          <w:p w14:paraId="0D787BC8" w14:textId="77777777" w:rsidR="00464E1E" w:rsidRDefault="00000000">
            <w:pPr>
              <w:pStyle w:val="TableParagraph"/>
              <w:ind w:right="58"/>
              <w:jc w:val="right"/>
              <w:rPr>
                <w:sz w:val="20"/>
              </w:rPr>
            </w:pPr>
            <w:r>
              <w:rPr>
                <w:spacing w:val="-2"/>
                <w:sz w:val="20"/>
              </w:rPr>
              <w:t>(3,999)</w:t>
            </w:r>
          </w:p>
        </w:tc>
        <w:tc>
          <w:tcPr>
            <w:tcW w:w="1245" w:type="dxa"/>
          </w:tcPr>
          <w:p w14:paraId="0D787BC9" w14:textId="77777777" w:rsidR="00464E1E" w:rsidRDefault="00464E1E">
            <w:pPr>
              <w:pStyle w:val="TableParagraph"/>
              <w:spacing w:before="23"/>
              <w:rPr>
                <w:sz w:val="20"/>
              </w:rPr>
            </w:pPr>
          </w:p>
          <w:p w14:paraId="0D787BCA" w14:textId="77777777" w:rsidR="00464E1E" w:rsidRDefault="00000000">
            <w:pPr>
              <w:pStyle w:val="TableParagraph"/>
              <w:ind w:right="127"/>
              <w:jc w:val="right"/>
              <w:rPr>
                <w:sz w:val="20"/>
              </w:rPr>
            </w:pPr>
            <w:r>
              <w:rPr>
                <w:spacing w:val="-2"/>
                <w:sz w:val="20"/>
              </w:rPr>
              <w:t>(3,888)</w:t>
            </w:r>
          </w:p>
        </w:tc>
        <w:tc>
          <w:tcPr>
            <w:tcW w:w="1267" w:type="dxa"/>
          </w:tcPr>
          <w:p w14:paraId="0D787BCB" w14:textId="77777777" w:rsidR="00464E1E" w:rsidRDefault="00464E1E">
            <w:pPr>
              <w:pStyle w:val="TableParagraph"/>
              <w:spacing w:before="23"/>
              <w:rPr>
                <w:sz w:val="20"/>
              </w:rPr>
            </w:pPr>
          </w:p>
          <w:p w14:paraId="0D787BCC" w14:textId="77777777" w:rsidR="00464E1E" w:rsidRDefault="00000000">
            <w:pPr>
              <w:pStyle w:val="TableParagraph"/>
              <w:ind w:right="218"/>
              <w:jc w:val="right"/>
              <w:rPr>
                <w:sz w:val="20"/>
              </w:rPr>
            </w:pPr>
            <w:r>
              <w:rPr>
                <w:spacing w:val="-2"/>
                <w:sz w:val="20"/>
              </w:rPr>
              <w:t>(5,083)</w:t>
            </w:r>
          </w:p>
        </w:tc>
        <w:tc>
          <w:tcPr>
            <w:tcW w:w="1176" w:type="dxa"/>
          </w:tcPr>
          <w:p w14:paraId="0D787BCD" w14:textId="77777777" w:rsidR="00464E1E" w:rsidRDefault="00464E1E">
            <w:pPr>
              <w:pStyle w:val="TableParagraph"/>
              <w:spacing w:before="23"/>
              <w:rPr>
                <w:sz w:val="20"/>
              </w:rPr>
            </w:pPr>
          </w:p>
          <w:p w14:paraId="0D787BCE" w14:textId="77777777" w:rsidR="00464E1E" w:rsidRDefault="00000000">
            <w:pPr>
              <w:pStyle w:val="TableParagraph"/>
              <w:ind w:right="217"/>
              <w:jc w:val="right"/>
              <w:rPr>
                <w:sz w:val="20"/>
              </w:rPr>
            </w:pPr>
            <w:r>
              <w:rPr>
                <w:spacing w:val="-2"/>
                <w:sz w:val="20"/>
              </w:rPr>
              <w:t>(18,539)</w:t>
            </w:r>
          </w:p>
        </w:tc>
        <w:tc>
          <w:tcPr>
            <w:tcW w:w="1121" w:type="dxa"/>
          </w:tcPr>
          <w:p w14:paraId="0D787BCF" w14:textId="77777777" w:rsidR="00464E1E" w:rsidRDefault="00464E1E">
            <w:pPr>
              <w:pStyle w:val="TableParagraph"/>
              <w:spacing w:before="23"/>
              <w:rPr>
                <w:sz w:val="20"/>
              </w:rPr>
            </w:pPr>
          </w:p>
          <w:p w14:paraId="0D787BD0" w14:textId="77777777" w:rsidR="00464E1E" w:rsidRDefault="00000000">
            <w:pPr>
              <w:pStyle w:val="TableParagraph"/>
              <w:ind w:right="162"/>
              <w:jc w:val="right"/>
              <w:rPr>
                <w:sz w:val="20"/>
              </w:rPr>
            </w:pPr>
            <w:r>
              <w:rPr>
                <w:spacing w:val="-2"/>
                <w:sz w:val="20"/>
              </w:rPr>
              <w:t>(96,023)</w:t>
            </w:r>
          </w:p>
        </w:tc>
        <w:tc>
          <w:tcPr>
            <w:tcW w:w="1052" w:type="dxa"/>
          </w:tcPr>
          <w:p w14:paraId="0D787BD1" w14:textId="77777777" w:rsidR="00464E1E" w:rsidRDefault="00464E1E">
            <w:pPr>
              <w:pStyle w:val="TableParagraph"/>
              <w:spacing w:before="23"/>
              <w:rPr>
                <w:sz w:val="20"/>
              </w:rPr>
            </w:pPr>
          </w:p>
          <w:p w14:paraId="0D787BD2" w14:textId="77777777" w:rsidR="00464E1E" w:rsidRDefault="00000000">
            <w:pPr>
              <w:pStyle w:val="TableParagraph"/>
              <w:ind w:right="38"/>
              <w:jc w:val="right"/>
              <w:rPr>
                <w:b/>
                <w:sz w:val="20"/>
              </w:rPr>
            </w:pPr>
            <w:r>
              <w:rPr>
                <w:b/>
                <w:spacing w:val="-2"/>
                <w:sz w:val="20"/>
              </w:rPr>
              <w:t>(127,532)</w:t>
            </w:r>
          </w:p>
        </w:tc>
      </w:tr>
      <w:tr w:rsidR="00464E1E" w14:paraId="0D787BDB" w14:textId="77777777">
        <w:trPr>
          <w:trHeight w:val="271"/>
        </w:trPr>
        <w:tc>
          <w:tcPr>
            <w:tcW w:w="3444" w:type="dxa"/>
          </w:tcPr>
          <w:p w14:paraId="0D787BD4" w14:textId="77777777" w:rsidR="00464E1E" w:rsidRDefault="00000000">
            <w:pPr>
              <w:pStyle w:val="TableParagraph"/>
              <w:spacing w:before="14"/>
              <w:ind w:left="50"/>
              <w:rPr>
                <w:sz w:val="20"/>
              </w:rPr>
            </w:pPr>
            <w:r>
              <w:rPr>
                <w:sz w:val="20"/>
              </w:rPr>
              <w:t>Depreciation</w:t>
            </w:r>
            <w:r>
              <w:rPr>
                <w:spacing w:val="-14"/>
                <w:sz w:val="20"/>
              </w:rPr>
              <w:t xml:space="preserve"> </w:t>
            </w:r>
            <w:r>
              <w:rPr>
                <w:sz w:val="20"/>
              </w:rPr>
              <w:t>and</w:t>
            </w:r>
            <w:r>
              <w:rPr>
                <w:spacing w:val="-12"/>
                <w:sz w:val="20"/>
              </w:rPr>
              <w:t xml:space="preserve"> </w:t>
            </w:r>
            <w:r>
              <w:rPr>
                <w:spacing w:val="-2"/>
                <w:sz w:val="20"/>
              </w:rPr>
              <w:t>amortisation</w:t>
            </w:r>
          </w:p>
        </w:tc>
        <w:tc>
          <w:tcPr>
            <w:tcW w:w="1197" w:type="dxa"/>
          </w:tcPr>
          <w:p w14:paraId="0D787BD5" w14:textId="77777777" w:rsidR="00464E1E" w:rsidRDefault="00000000">
            <w:pPr>
              <w:pStyle w:val="TableParagraph"/>
              <w:spacing w:before="19"/>
              <w:ind w:right="57"/>
              <w:jc w:val="right"/>
              <w:rPr>
                <w:sz w:val="20"/>
              </w:rPr>
            </w:pPr>
            <w:r>
              <w:rPr>
                <w:spacing w:val="-2"/>
                <w:sz w:val="20"/>
              </w:rPr>
              <w:t>(177)</w:t>
            </w:r>
          </w:p>
        </w:tc>
        <w:tc>
          <w:tcPr>
            <w:tcW w:w="1245" w:type="dxa"/>
          </w:tcPr>
          <w:p w14:paraId="0D787BD6" w14:textId="77777777" w:rsidR="00464E1E" w:rsidRDefault="00000000">
            <w:pPr>
              <w:pStyle w:val="TableParagraph"/>
              <w:spacing w:before="19"/>
              <w:ind w:right="126"/>
              <w:jc w:val="right"/>
              <w:rPr>
                <w:sz w:val="20"/>
              </w:rPr>
            </w:pPr>
            <w:r>
              <w:rPr>
                <w:spacing w:val="-2"/>
                <w:sz w:val="20"/>
              </w:rPr>
              <w:t>(196)</w:t>
            </w:r>
          </w:p>
        </w:tc>
        <w:tc>
          <w:tcPr>
            <w:tcW w:w="1267" w:type="dxa"/>
          </w:tcPr>
          <w:p w14:paraId="0D787BD7" w14:textId="77777777" w:rsidR="00464E1E" w:rsidRDefault="00000000">
            <w:pPr>
              <w:pStyle w:val="TableParagraph"/>
              <w:spacing w:before="19"/>
              <w:ind w:right="217"/>
              <w:jc w:val="right"/>
              <w:rPr>
                <w:sz w:val="20"/>
              </w:rPr>
            </w:pPr>
            <w:r>
              <w:rPr>
                <w:spacing w:val="-2"/>
                <w:sz w:val="20"/>
              </w:rPr>
              <w:t>(220)</w:t>
            </w:r>
          </w:p>
        </w:tc>
        <w:tc>
          <w:tcPr>
            <w:tcW w:w="1176" w:type="dxa"/>
          </w:tcPr>
          <w:p w14:paraId="0D787BD8" w14:textId="77777777" w:rsidR="00464E1E" w:rsidRDefault="00000000">
            <w:pPr>
              <w:pStyle w:val="TableParagraph"/>
              <w:spacing w:before="19"/>
              <w:ind w:right="217"/>
              <w:jc w:val="right"/>
              <w:rPr>
                <w:sz w:val="20"/>
              </w:rPr>
            </w:pPr>
            <w:r>
              <w:rPr>
                <w:spacing w:val="-2"/>
                <w:sz w:val="20"/>
              </w:rPr>
              <w:t>(575)</w:t>
            </w:r>
          </w:p>
        </w:tc>
        <w:tc>
          <w:tcPr>
            <w:tcW w:w="1121" w:type="dxa"/>
          </w:tcPr>
          <w:p w14:paraId="0D787BD9" w14:textId="77777777" w:rsidR="00464E1E" w:rsidRDefault="00000000">
            <w:pPr>
              <w:pStyle w:val="TableParagraph"/>
              <w:spacing w:before="19"/>
              <w:ind w:right="162"/>
              <w:jc w:val="right"/>
              <w:rPr>
                <w:sz w:val="20"/>
              </w:rPr>
            </w:pPr>
            <w:r>
              <w:rPr>
                <w:spacing w:val="-2"/>
                <w:sz w:val="20"/>
              </w:rPr>
              <w:t>(3,224)</w:t>
            </w:r>
          </w:p>
        </w:tc>
        <w:tc>
          <w:tcPr>
            <w:tcW w:w="1052" w:type="dxa"/>
          </w:tcPr>
          <w:p w14:paraId="0D787BDA" w14:textId="77777777" w:rsidR="00464E1E" w:rsidRDefault="00000000">
            <w:pPr>
              <w:pStyle w:val="TableParagraph"/>
              <w:spacing w:before="19"/>
              <w:ind w:right="38"/>
              <w:jc w:val="right"/>
              <w:rPr>
                <w:b/>
                <w:sz w:val="20"/>
              </w:rPr>
            </w:pPr>
            <w:r>
              <w:rPr>
                <w:b/>
                <w:spacing w:val="-2"/>
                <w:sz w:val="20"/>
              </w:rPr>
              <w:t>(4,392)</w:t>
            </w:r>
          </w:p>
        </w:tc>
      </w:tr>
      <w:tr w:rsidR="00464E1E" w14:paraId="0D787BE3" w14:textId="77777777">
        <w:trPr>
          <w:trHeight w:val="271"/>
        </w:trPr>
        <w:tc>
          <w:tcPr>
            <w:tcW w:w="3444" w:type="dxa"/>
          </w:tcPr>
          <w:p w14:paraId="0D787BDC" w14:textId="77777777" w:rsidR="00464E1E" w:rsidRDefault="00000000">
            <w:pPr>
              <w:pStyle w:val="TableParagraph"/>
              <w:spacing w:before="15"/>
              <w:ind w:left="50"/>
              <w:rPr>
                <w:sz w:val="20"/>
              </w:rPr>
            </w:pPr>
            <w:r>
              <w:rPr>
                <w:sz w:val="20"/>
              </w:rPr>
              <w:t>Net</w:t>
            </w:r>
            <w:r>
              <w:rPr>
                <w:spacing w:val="-8"/>
                <w:sz w:val="20"/>
              </w:rPr>
              <w:t xml:space="preserve"> </w:t>
            </w:r>
            <w:r>
              <w:rPr>
                <w:sz w:val="20"/>
              </w:rPr>
              <w:t>finance</w:t>
            </w:r>
            <w:r>
              <w:rPr>
                <w:spacing w:val="-7"/>
                <w:sz w:val="20"/>
              </w:rPr>
              <w:t xml:space="preserve"> </w:t>
            </w:r>
            <w:r>
              <w:rPr>
                <w:spacing w:val="-2"/>
                <w:sz w:val="20"/>
              </w:rPr>
              <w:t>costs</w:t>
            </w:r>
          </w:p>
        </w:tc>
        <w:tc>
          <w:tcPr>
            <w:tcW w:w="1197" w:type="dxa"/>
          </w:tcPr>
          <w:p w14:paraId="0D787BDD" w14:textId="77777777" w:rsidR="00464E1E" w:rsidRDefault="00000000">
            <w:pPr>
              <w:pStyle w:val="TableParagraph"/>
              <w:spacing w:before="19"/>
              <w:ind w:right="58"/>
              <w:jc w:val="right"/>
              <w:rPr>
                <w:sz w:val="20"/>
              </w:rPr>
            </w:pPr>
            <w:r>
              <w:rPr>
                <w:spacing w:val="-4"/>
                <w:sz w:val="20"/>
              </w:rPr>
              <w:t>(19)</w:t>
            </w:r>
          </w:p>
        </w:tc>
        <w:tc>
          <w:tcPr>
            <w:tcW w:w="1245" w:type="dxa"/>
          </w:tcPr>
          <w:p w14:paraId="0D787BDE" w14:textId="77777777" w:rsidR="00464E1E" w:rsidRDefault="00000000">
            <w:pPr>
              <w:pStyle w:val="TableParagraph"/>
              <w:spacing w:before="19"/>
              <w:ind w:right="180"/>
              <w:jc w:val="right"/>
              <w:rPr>
                <w:sz w:val="20"/>
              </w:rPr>
            </w:pPr>
            <w:r>
              <w:rPr>
                <w:spacing w:val="-10"/>
                <w:sz w:val="20"/>
              </w:rPr>
              <w:t>3</w:t>
            </w:r>
          </w:p>
        </w:tc>
        <w:tc>
          <w:tcPr>
            <w:tcW w:w="1267" w:type="dxa"/>
          </w:tcPr>
          <w:p w14:paraId="0D787BDF" w14:textId="77777777" w:rsidR="00464E1E" w:rsidRDefault="00000000">
            <w:pPr>
              <w:pStyle w:val="TableParagraph"/>
              <w:spacing w:before="19"/>
              <w:ind w:right="217"/>
              <w:jc w:val="right"/>
              <w:rPr>
                <w:sz w:val="20"/>
              </w:rPr>
            </w:pPr>
            <w:r>
              <w:rPr>
                <w:spacing w:val="-4"/>
                <w:sz w:val="20"/>
              </w:rPr>
              <w:t>(30)</w:t>
            </w:r>
          </w:p>
        </w:tc>
        <w:tc>
          <w:tcPr>
            <w:tcW w:w="1176" w:type="dxa"/>
          </w:tcPr>
          <w:p w14:paraId="0D787BE0" w14:textId="77777777" w:rsidR="00464E1E" w:rsidRDefault="00000000">
            <w:pPr>
              <w:pStyle w:val="TableParagraph"/>
              <w:spacing w:before="19"/>
              <w:ind w:right="217"/>
              <w:jc w:val="right"/>
              <w:rPr>
                <w:sz w:val="20"/>
              </w:rPr>
            </w:pPr>
            <w:r>
              <w:rPr>
                <w:spacing w:val="-2"/>
                <w:sz w:val="20"/>
              </w:rPr>
              <w:t>(171)</w:t>
            </w:r>
          </w:p>
        </w:tc>
        <w:tc>
          <w:tcPr>
            <w:tcW w:w="1121" w:type="dxa"/>
          </w:tcPr>
          <w:p w14:paraId="0D787BE1" w14:textId="77777777" w:rsidR="00464E1E" w:rsidRDefault="00000000">
            <w:pPr>
              <w:pStyle w:val="TableParagraph"/>
              <w:spacing w:before="19"/>
              <w:ind w:right="162"/>
              <w:jc w:val="right"/>
              <w:rPr>
                <w:sz w:val="20"/>
              </w:rPr>
            </w:pPr>
            <w:r>
              <w:rPr>
                <w:spacing w:val="-2"/>
                <w:sz w:val="20"/>
              </w:rPr>
              <w:t>(2,608)</w:t>
            </w:r>
          </w:p>
        </w:tc>
        <w:tc>
          <w:tcPr>
            <w:tcW w:w="1052" w:type="dxa"/>
          </w:tcPr>
          <w:p w14:paraId="0D787BE2" w14:textId="77777777" w:rsidR="00464E1E" w:rsidRDefault="00000000">
            <w:pPr>
              <w:pStyle w:val="TableParagraph"/>
              <w:spacing w:before="19"/>
              <w:ind w:right="38"/>
              <w:jc w:val="right"/>
              <w:rPr>
                <w:b/>
                <w:sz w:val="20"/>
              </w:rPr>
            </w:pPr>
            <w:r>
              <w:rPr>
                <w:b/>
                <w:spacing w:val="-2"/>
                <w:sz w:val="20"/>
              </w:rPr>
              <w:t>(2,825)</w:t>
            </w:r>
          </w:p>
        </w:tc>
      </w:tr>
      <w:tr w:rsidR="00464E1E" w14:paraId="0D787BEB" w14:textId="77777777">
        <w:trPr>
          <w:trHeight w:val="254"/>
        </w:trPr>
        <w:tc>
          <w:tcPr>
            <w:tcW w:w="3444" w:type="dxa"/>
          </w:tcPr>
          <w:p w14:paraId="0D787BE4" w14:textId="77777777" w:rsidR="00464E1E" w:rsidRDefault="00000000">
            <w:pPr>
              <w:pStyle w:val="TableParagraph"/>
              <w:spacing w:before="14" w:line="220" w:lineRule="exact"/>
              <w:ind w:left="50"/>
              <w:rPr>
                <w:sz w:val="20"/>
              </w:rPr>
            </w:pPr>
            <w:r>
              <w:rPr>
                <w:spacing w:val="-2"/>
                <w:sz w:val="20"/>
              </w:rPr>
              <w:t>Other</w:t>
            </w:r>
          </w:p>
        </w:tc>
        <w:tc>
          <w:tcPr>
            <w:tcW w:w="1197" w:type="dxa"/>
            <w:tcBorders>
              <w:bottom w:val="single" w:sz="8" w:space="0" w:color="000000"/>
            </w:tcBorders>
          </w:tcPr>
          <w:p w14:paraId="0D787BE5" w14:textId="77777777" w:rsidR="00464E1E" w:rsidRDefault="00000000">
            <w:pPr>
              <w:pStyle w:val="TableParagraph"/>
              <w:spacing w:before="19" w:line="215" w:lineRule="exact"/>
              <w:ind w:right="112"/>
              <w:jc w:val="right"/>
              <w:rPr>
                <w:sz w:val="20"/>
              </w:rPr>
            </w:pPr>
            <w:r>
              <w:rPr>
                <w:spacing w:val="-10"/>
                <w:sz w:val="20"/>
              </w:rPr>
              <w:t>-</w:t>
            </w:r>
          </w:p>
        </w:tc>
        <w:tc>
          <w:tcPr>
            <w:tcW w:w="1245" w:type="dxa"/>
            <w:tcBorders>
              <w:bottom w:val="single" w:sz="8" w:space="0" w:color="000000"/>
            </w:tcBorders>
          </w:tcPr>
          <w:p w14:paraId="0D787BE6" w14:textId="77777777" w:rsidR="00464E1E" w:rsidRDefault="00000000">
            <w:pPr>
              <w:pStyle w:val="TableParagraph"/>
              <w:spacing w:before="19" w:line="215" w:lineRule="exact"/>
              <w:ind w:right="180"/>
              <w:jc w:val="right"/>
              <w:rPr>
                <w:sz w:val="20"/>
              </w:rPr>
            </w:pPr>
            <w:r>
              <w:rPr>
                <w:spacing w:val="-10"/>
                <w:sz w:val="20"/>
              </w:rPr>
              <w:t>2</w:t>
            </w:r>
          </w:p>
        </w:tc>
        <w:tc>
          <w:tcPr>
            <w:tcW w:w="1267" w:type="dxa"/>
            <w:tcBorders>
              <w:bottom w:val="single" w:sz="8" w:space="0" w:color="000000"/>
            </w:tcBorders>
          </w:tcPr>
          <w:p w14:paraId="0D787BE7" w14:textId="77777777" w:rsidR="00464E1E" w:rsidRDefault="00000000">
            <w:pPr>
              <w:pStyle w:val="TableParagraph"/>
              <w:spacing w:before="19" w:line="215" w:lineRule="exact"/>
              <w:ind w:right="271"/>
              <w:jc w:val="right"/>
              <w:rPr>
                <w:sz w:val="20"/>
              </w:rPr>
            </w:pPr>
            <w:r>
              <w:rPr>
                <w:spacing w:val="-10"/>
                <w:sz w:val="20"/>
              </w:rPr>
              <w:t>7</w:t>
            </w:r>
          </w:p>
        </w:tc>
        <w:tc>
          <w:tcPr>
            <w:tcW w:w="1176" w:type="dxa"/>
            <w:tcBorders>
              <w:bottom w:val="single" w:sz="8" w:space="0" w:color="000000"/>
            </w:tcBorders>
          </w:tcPr>
          <w:p w14:paraId="0D787BE8" w14:textId="77777777" w:rsidR="00464E1E" w:rsidRDefault="00000000">
            <w:pPr>
              <w:pStyle w:val="TableParagraph"/>
              <w:spacing w:before="19" w:line="215" w:lineRule="exact"/>
              <w:ind w:right="272"/>
              <w:jc w:val="right"/>
              <w:rPr>
                <w:sz w:val="20"/>
              </w:rPr>
            </w:pPr>
            <w:r>
              <w:rPr>
                <w:spacing w:val="-10"/>
                <w:sz w:val="20"/>
              </w:rPr>
              <w:t>-</w:t>
            </w:r>
          </w:p>
        </w:tc>
        <w:tc>
          <w:tcPr>
            <w:tcW w:w="1121" w:type="dxa"/>
            <w:tcBorders>
              <w:bottom w:val="single" w:sz="8" w:space="0" w:color="000000"/>
            </w:tcBorders>
          </w:tcPr>
          <w:p w14:paraId="0D787BE9" w14:textId="77777777" w:rsidR="00464E1E" w:rsidRDefault="00000000">
            <w:pPr>
              <w:pStyle w:val="TableParagraph"/>
              <w:spacing w:before="19" w:line="215" w:lineRule="exact"/>
              <w:ind w:right="216"/>
              <w:jc w:val="right"/>
              <w:rPr>
                <w:sz w:val="20"/>
              </w:rPr>
            </w:pPr>
            <w:r>
              <w:rPr>
                <w:spacing w:val="-5"/>
                <w:sz w:val="20"/>
              </w:rPr>
              <w:t>17</w:t>
            </w:r>
          </w:p>
        </w:tc>
        <w:tc>
          <w:tcPr>
            <w:tcW w:w="1052" w:type="dxa"/>
            <w:tcBorders>
              <w:bottom w:val="single" w:sz="8" w:space="0" w:color="000000"/>
            </w:tcBorders>
          </w:tcPr>
          <w:p w14:paraId="0D787BEA" w14:textId="77777777" w:rsidR="00464E1E" w:rsidRDefault="00000000">
            <w:pPr>
              <w:pStyle w:val="TableParagraph"/>
              <w:spacing w:before="19" w:line="215" w:lineRule="exact"/>
              <w:ind w:right="92"/>
              <w:jc w:val="right"/>
              <w:rPr>
                <w:b/>
                <w:sz w:val="20"/>
              </w:rPr>
            </w:pPr>
            <w:r>
              <w:rPr>
                <w:b/>
                <w:spacing w:val="-5"/>
                <w:sz w:val="20"/>
              </w:rPr>
              <w:t>26</w:t>
            </w:r>
          </w:p>
        </w:tc>
      </w:tr>
      <w:tr w:rsidR="00464E1E" w14:paraId="0D787BF3" w14:textId="77777777">
        <w:trPr>
          <w:trHeight w:val="251"/>
        </w:trPr>
        <w:tc>
          <w:tcPr>
            <w:tcW w:w="3444" w:type="dxa"/>
          </w:tcPr>
          <w:p w14:paraId="0D787BEC" w14:textId="77777777" w:rsidR="00464E1E" w:rsidRDefault="00000000">
            <w:pPr>
              <w:pStyle w:val="TableParagraph"/>
              <w:spacing w:before="11" w:line="220" w:lineRule="exact"/>
              <w:ind w:left="50"/>
              <w:rPr>
                <w:b/>
                <w:sz w:val="20"/>
              </w:rPr>
            </w:pPr>
            <w:r>
              <w:rPr>
                <w:b/>
                <w:sz w:val="20"/>
              </w:rPr>
              <w:t>Surplus</w:t>
            </w:r>
            <w:r>
              <w:rPr>
                <w:b/>
                <w:spacing w:val="-8"/>
                <w:sz w:val="20"/>
              </w:rPr>
              <w:t xml:space="preserve"> </w:t>
            </w:r>
            <w:r>
              <w:rPr>
                <w:b/>
                <w:sz w:val="20"/>
              </w:rPr>
              <w:t>/</w:t>
            </w:r>
            <w:r>
              <w:rPr>
                <w:b/>
                <w:spacing w:val="-7"/>
                <w:sz w:val="20"/>
              </w:rPr>
              <w:t xml:space="preserve"> </w:t>
            </w:r>
            <w:r>
              <w:rPr>
                <w:b/>
                <w:sz w:val="20"/>
              </w:rPr>
              <w:t>(deficit)</w:t>
            </w:r>
            <w:r>
              <w:rPr>
                <w:b/>
                <w:spacing w:val="-7"/>
                <w:sz w:val="20"/>
              </w:rPr>
              <w:t xml:space="preserve"> </w:t>
            </w:r>
            <w:r>
              <w:rPr>
                <w:b/>
                <w:sz w:val="20"/>
              </w:rPr>
              <w:t>before</w:t>
            </w:r>
            <w:r>
              <w:rPr>
                <w:b/>
                <w:spacing w:val="-7"/>
                <w:sz w:val="20"/>
              </w:rPr>
              <w:t xml:space="preserve"> </w:t>
            </w:r>
            <w:r>
              <w:rPr>
                <w:b/>
                <w:spacing w:val="-5"/>
                <w:sz w:val="20"/>
              </w:rPr>
              <w:t>I&amp;T</w:t>
            </w:r>
          </w:p>
        </w:tc>
        <w:tc>
          <w:tcPr>
            <w:tcW w:w="1197" w:type="dxa"/>
            <w:tcBorders>
              <w:top w:val="single" w:sz="8" w:space="0" w:color="000000"/>
              <w:bottom w:val="single" w:sz="8" w:space="0" w:color="000000"/>
            </w:tcBorders>
          </w:tcPr>
          <w:p w14:paraId="0D787BED" w14:textId="77777777" w:rsidR="00464E1E" w:rsidRDefault="00000000">
            <w:pPr>
              <w:pStyle w:val="TableParagraph"/>
              <w:spacing w:before="16" w:line="215" w:lineRule="exact"/>
              <w:ind w:right="111"/>
              <w:jc w:val="right"/>
              <w:rPr>
                <w:b/>
                <w:sz w:val="20"/>
              </w:rPr>
            </w:pPr>
            <w:r>
              <w:rPr>
                <w:b/>
                <w:spacing w:val="-10"/>
                <w:sz w:val="20"/>
              </w:rPr>
              <w:t>9</w:t>
            </w:r>
          </w:p>
        </w:tc>
        <w:tc>
          <w:tcPr>
            <w:tcW w:w="1245" w:type="dxa"/>
            <w:tcBorders>
              <w:top w:val="single" w:sz="8" w:space="0" w:color="000000"/>
              <w:bottom w:val="single" w:sz="8" w:space="0" w:color="000000"/>
            </w:tcBorders>
          </w:tcPr>
          <w:p w14:paraId="0D787BEE" w14:textId="77777777" w:rsidR="00464E1E" w:rsidRDefault="00000000">
            <w:pPr>
              <w:pStyle w:val="TableParagraph"/>
              <w:spacing w:before="16" w:line="215" w:lineRule="exact"/>
              <w:ind w:right="127"/>
              <w:jc w:val="right"/>
              <w:rPr>
                <w:b/>
                <w:sz w:val="20"/>
              </w:rPr>
            </w:pPr>
            <w:r>
              <w:rPr>
                <w:b/>
                <w:spacing w:val="-4"/>
                <w:sz w:val="20"/>
              </w:rPr>
              <w:t>(12)</w:t>
            </w:r>
          </w:p>
        </w:tc>
        <w:tc>
          <w:tcPr>
            <w:tcW w:w="1267" w:type="dxa"/>
            <w:tcBorders>
              <w:top w:val="single" w:sz="8" w:space="0" w:color="000000"/>
              <w:bottom w:val="single" w:sz="8" w:space="0" w:color="000000"/>
            </w:tcBorders>
          </w:tcPr>
          <w:p w14:paraId="0D787BEF" w14:textId="77777777" w:rsidR="00464E1E" w:rsidRDefault="00000000">
            <w:pPr>
              <w:pStyle w:val="TableParagraph"/>
              <w:spacing w:before="16" w:line="215" w:lineRule="exact"/>
              <w:ind w:right="271"/>
              <w:jc w:val="right"/>
              <w:rPr>
                <w:b/>
                <w:sz w:val="20"/>
              </w:rPr>
            </w:pPr>
            <w:r>
              <w:rPr>
                <w:b/>
                <w:spacing w:val="-5"/>
                <w:sz w:val="20"/>
              </w:rPr>
              <w:t>49</w:t>
            </w:r>
          </w:p>
        </w:tc>
        <w:tc>
          <w:tcPr>
            <w:tcW w:w="1176" w:type="dxa"/>
            <w:tcBorders>
              <w:top w:val="single" w:sz="8" w:space="0" w:color="000000"/>
              <w:bottom w:val="single" w:sz="8" w:space="0" w:color="000000"/>
            </w:tcBorders>
          </w:tcPr>
          <w:p w14:paraId="0D787BF0" w14:textId="77777777" w:rsidR="00464E1E" w:rsidRDefault="00000000">
            <w:pPr>
              <w:pStyle w:val="TableParagraph"/>
              <w:spacing w:before="16" w:line="215" w:lineRule="exact"/>
              <w:ind w:right="217"/>
              <w:jc w:val="right"/>
              <w:rPr>
                <w:b/>
                <w:sz w:val="20"/>
              </w:rPr>
            </w:pPr>
            <w:r>
              <w:rPr>
                <w:b/>
                <w:spacing w:val="-4"/>
                <w:sz w:val="20"/>
              </w:rPr>
              <w:t>(64)</w:t>
            </w:r>
          </w:p>
        </w:tc>
        <w:tc>
          <w:tcPr>
            <w:tcW w:w="1121" w:type="dxa"/>
            <w:tcBorders>
              <w:top w:val="single" w:sz="8" w:space="0" w:color="000000"/>
              <w:bottom w:val="single" w:sz="8" w:space="0" w:color="000000"/>
            </w:tcBorders>
          </w:tcPr>
          <w:p w14:paraId="0D787BF1" w14:textId="77777777" w:rsidR="00464E1E" w:rsidRDefault="00000000">
            <w:pPr>
              <w:pStyle w:val="TableParagraph"/>
              <w:spacing w:before="16" w:line="215" w:lineRule="exact"/>
              <w:ind w:right="162"/>
              <w:jc w:val="right"/>
              <w:rPr>
                <w:b/>
                <w:sz w:val="20"/>
              </w:rPr>
            </w:pPr>
            <w:r>
              <w:rPr>
                <w:b/>
                <w:spacing w:val="-2"/>
                <w:sz w:val="20"/>
              </w:rPr>
              <w:t>(2,214)</w:t>
            </w:r>
          </w:p>
        </w:tc>
        <w:tc>
          <w:tcPr>
            <w:tcW w:w="1052" w:type="dxa"/>
            <w:tcBorders>
              <w:top w:val="single" w:sz="8" w:space="0" w:color="000000"/>
              <w:bottom w:val="single" w:sz="8" w:space="0" w:color="000000"/>
            </w:tcBorders>
          </w:tcPr>
          <w:p w14:paraId="0D787BF2" w14:textId="77777777" w:rsidR="00464E1E" w:rsidRDefault="00000000">
            <w:pPr>
              <w:pStyle w:val="TableParagraph"/>
              <w:spacing w:before="16" w:line="215" w:lineRule="exact"/>
              <w:ind w:right="38"/>
              <w:jc w:val="right"/>
              <w:rPr>
                <w:b/>
                <w:sz w:val="20"/>
              </w:rPr>
            </w:pPr>
            <w:r>
              <w:rPr>
                <w:b/>
                <w:spacing w:val="-2"/>
                <w:sz w:val="20"/>
              </w:rPr>
              <w:t>(2,232)</w:t>
            </w:r>
          </w:p>
        </w:tc>
      </w:tr>
      <w:tr w:rsidR="00464E1E" w14:paraId="0D787BFB" w14:textId="77777777">
        <w:trPr>
          <w:trHeight w:val="257"/>
        </w:trPr>
        <w:tc>
          <w:tcPr>
            <w:tcW w:w="3444" w:type="dxa"/>
          </w:tcPr>
          <w:p w14:paraId="0D787BF4" w14:textId="77777777" w:rsidR="00464E1E" w:rsidRDefault="00000000">
            <w:pPr>
              <w:pStyle w:val="TableParagraph"/>
              <w:spacing w:before="4"/>
              <w:ind w:left="50"/>
              <w:rPr>
                <w:sz w:val="20"/>
              </w:rPr>
            </w:pPr>
            <w:r>
              <w:rPr>
                <w:sz w:val="20"/>
              </w:rPr>
              <w:t>Impairments</w:t>
            </w:r>
            <w:r>
              <w:rPr>
                <w:spacing w:val="-6"/>
                <w:sz w:val="20"/>
              </w:rPr>
              <w:t xml:space="preserve"> </w:t>
            </w:r>
            <w:r>
              <w:rPr>
                <w:sz w:val="20"/>
              </w:rPr>
              <w:t>(net</w:t>
            </w:r>
            <w:r>
              <w:rPr>
                <w:spacing w:val="-7"/>
                <w:sz w:val="20"/>
              </w:rPr>
              <w:t xml:space="preserve"> </w:t>
            </w:r>
            <w:r>
              <w:rPr>
                <w:sz w:val="20"/>
              </w:rPr>
              <w:t>of</w:t>
            </w:r>
            <w:r>
              <w:rPr>
                <w:spacing w:val="-5"/>
                <w:sz w:val="20"/>
              </w:rPr>
              <w:t xml:space="preserve"> </w:t>
            </w:r>
            <w:r>
              <w:rPr>
                <w:spacing w:val="-2"/>
                <w:sz w:val="20"/>
              </w:rPr>
              <w:t>reversals)</w:t>
            </w:r>
          </w:p>
        </w:tc>
        <w:tc>
          <w:tcPr>
            <w:tcW w:w="1197" w:type="dxa"/>
            <w:tcBorders>
              <w:top w:val="single" w:sz="8" w:space="0" w:color="000000"/>
            </w:tcBorders>
          </w:tcPr>
          <w:p w14:paraId="0D787BF5" w14:textId="77777777" w:rsidR="00464E1E" w:rsidRDefault="00000000">
            <w:pPr>
              <w:pStyle w:val="TableParagraph"/>
              <w:spacing w:before="9" w:line="228" w:lineRule="exact"/>
              <w:ind w:right="58"/>
              <w:jc w:val="right"/>
              <w:rPr>
                <w:sz w:val="20"/>
              </w:rPr>
            </w:pPr>
            <w:r>
              <w:rPr>
                <w:spacing w:val="-4"/>
                <w:sz w:val="20"/>
              </w:rPr>
              <w:t>(43)</w:t>
            </w:r>
          </w:p>
        </w:tc>
        <w:tc>
          <w:tcPr>
            <w:tcW w:w="1245" w:type="dxa"/>
            <w:tcBorders>
              <w:top w:val="single" w:sz="8" w:space="0" w:color="000000"/>
            </w:tcBorders>
          </w:tcPr>
          <w:p w14:paraId="0D787BF6" w14:textId="77777777" w:rsidR="00464E1E" w:rsidRDefault="00000000">
            <w:pPr>
              <w:pStyle w:val="TableParagraph"/>
              <w:spacing w:before="9" w:line="228" w:lineRule="exact"/>
              <w:ind w:right="127"/>
              <w:jc w:val="right"/>
              <w:rPr>
                <w:sz w:val="20"/>
              </w:rPr>
            </w:pPr>
            <w:r>
              <w:rPr>
                <w:spacing w:val="-4"/>
                <w:sz w:val="20"/>
              </w:rPr>
              <w:t>(29)</w:t>
            </w:r>
          </w:p>
        </w:tc>
        <w:tc>
          <w:tcPr>
            <w:tcW w:w="1267" w:type="dxa"/>
            <w:tcBorders>
              <w:top w:val="single" w:sz="8" w:space="0" w:color="000000"/>
            </w:tcBorders>
          </w:tcPr>
          <w:p w14:paraId="0D787BF7" w14:textId="77777777" w:rsidR="00464E1E" w:rsidRDefault="00000000">
            <w:pPr>
              <w:pStyle w:val="TableParagraph"/>
              <w:spacing w:before="9" w:line="228" w:lineRule="exact"/>
              <w:ind w:right="217"/>
              <w:jc w:val="right"/>
              <w:rPr>
                <w:sz w:val="20"/>
              </w:rPr>
            </w:pPr>
            <w:r>
              <w:rPr>
                <w:spacing w:val="-4"/>
                <w:sz w:val="20"/>
              </w:rPr>
              <w:t>(50)</w:t>
            </w:r>
          </w:p>
        </w:tc>
        <w:tc>
          <w:tcPr>
            <w:tcW w:w="1176" w:type="dxa"/>
            <w:tcBorders>
              <w:top w:val="single" w:sz="8" w:space="0" w:color="000000"/>
            </w:tcBorders>
          </w:tcPr>
          <w:p w14:paraId="0D787BF8" w14:textId="77777777" w:rsidR="00464E1E" w:rsidRDefault="00000000">
            <w:pPr>
              <w:pStyle w:val="TableParagraph"/>
              <w:spacing w:before="9" w:line="228" w:lineRule="exact"/>
              <w:ind w:right="217"/>
              <w:jc w:val="right"/>
              <w:rPr>
                <w:sz w:val="20"/>
              </w:rPr>
            </w:pPr>
            <w:r>
              <w:rPr>
                <w:spacing w:val="-2"/>
                <w:sz w:val="20"/>
              </w:rPr>
              <w:t>(419)</w:t>
            </w:r>
          </w:p>
        </w:tc>
        <w:tc>
          <w:tcPr>
            <w:tcW w:w="1121" w:type="dxa"/>
            <w:tcBorders>
              <w:top w:val="single" w:sz="8" w:space="0" w:color="000000"/>
            </w:tcBorders>
          </w:tcPr>
          <w:p w14:paraId="0D787BF9" w14:textId="77777777" w:rsidR="00464E1E" w:rsidRDefault="00000000">
            <w:pPr>
              <w:pStyle w:val="TableParagraph"/>
              <w:spacing w:before="9" w:line="228" w:lineRule="exact"/>
              <w:ind w:right="162"/>
              <w:jc w:val="right"/>
              <w:rPr>
                <w:sz w:val="20"/>
              </w:rPr>
            </w:pPr>
            <w:r>
              <w:rPr>
                <w:spacing w:val="-2"/>
                <w:sz w:val="20"/>
              </w:rPr>
              <w:t>(1,654)</w:t>
            </w:r>
          </w:p>
        </w:tc>
        <w:tc>
          <w:tcPr>
            <w:tcW w:w="1052" w:type="dxa"/>
            <w:tcBorders>
              <w:top w:val="single" w:sz="8" w:space="0" w:color="000000"/>
            </w:tcBorders>
          </w:tcPr>
          <w:p w14:paraId="0D787BFA" w14:textId="77777777" w:rsidR="00464E1E" w:rsidRDefault="00000000">
            <w:pPr>
              <w:pStyle w:val="TableParagraph"/>
              <w:spacing w:before="9" w:line="228" w:lineRule="exact"/>
              <w:ind w:right="38"/>
              <w:jc w:val="right"/>
              <w:rPr>
                <w:b/>
                <w:sz w:val="20"/>
              </w:rPr>
            </w:pPr>
            <w:r>
              <w:rPr>
                <w:b/>
                <w:spacing w:val="-2"/>
                <w:sz w:val="20"/>
              </w:rPr>
              <w:t>(2,195)</w:t>
            </w:r>
          </w:p>
        </w:tc>
      </w:tr>
      <w:tr w:rsidR="00464E1E" w14:paraId="0D787C03" w14:textId="77777777">
        <w:trPr>
          <w:trHeight w:val="229"/>
        </w:trPr>
        <w:tc>
          <w:tcPr>
            <w:tcW w:w="3444" w:type="dxa"/>
          </w:tcPr>
          <w:p w14:paraId="0D787BFC" w14:textId="77777777" w:rsidR="00464E1E" w:rsidRDefault="00000000">
            <w:pPr>
              <w:pStyle w:val="TableParagraph"/>
              <w:spacing w:before="11" w:line="198" w:lineRule="exact"/>
              <w:ind w:left="50"/>
              <w:rPr>
                <w:sz w:val="20"/>
              </w:rPr>
            </w:pPr>
            <w:r>
              <w:rPr>
                <w:sz w:val="20"/>
              </w:rPr>
              <w:t>Transfers</w:t>
            </w:r>
            <w:r>
              <w:rPr>
                <w:spacing w:val="-4"/>
                <w:sz w:val="20"/>
              </w:rPr>
              <w:t xml:space="preserve"> </w:t>
            </w:r>
            <w:r>
              <w:rPr>
                <w:sz w:val="20"/>
              </w:rPr>
              <w:t>by</w:t>
            </w:r>
            <w:r>
              <w:rPr>
                <w:spacing w:val="-10"/>
                <w:sz w:val="20"/>
              </w:rPr>
              <w:t xml:space="preserve"> </w:t>
            </w:r>
            <w:r>
              <w:rPr>
                <w:spacing w:val="-2"/>
                <w:sz w:val="20"/>
              </w:rPr>
              <w:t>absorption</w:t>
            </w:r>
          </w:p>
        </w:tc>
        <w:tc>
          <w:tcPr>
            <w:tcW w:w="1197" w:type="dxa"/>
            <w:tcBorders>
              <w:bottom w:val="single" w:sz="8" w:space="0" w:color="000000"/>
            </w:tcBorders>
          </w:tcPr>
          <w:p w14:paraId="0D787BFD" w14:textId="77777777" w:rsidR="00464E1E" w:rsidRDefault="00000000">
            <w:pPr>
              <w:pStyle w:val="TableParagraph"/>
              <w:spacing w:before="16" w:line="215" w:lineRule="exact"/>
              <w:ind w:right="112"/>
              <w:jc w:val="right"/>
              <w:rPr>
                <w:sz w:val="20"/>
              </w:rPr>
            </w:pPr>
            <w:r>
              <w:rPr>
                <w:spacing w:val="-5"/>
                <w:sz w:val="20"/>
              </w:rPr>
              <w:t>12</w:t>
            </w:r>
          </w:p>
        </w:tc>
        <w:tc>
          <w:tcPr>
            <w:tcW w:w="1245" w:type="dxa"/>
            <w:tcBorders>
              <w:bottom w:val="single" w:sz="8" w:space="0" w:color="000000"/>
            </w:tcBorders>
          </w:tcPr>
          <w:p w14:paraId="0D787BFE" w14:textId="77777777" w:rsidR="00464E1E" w:rsidRDefault="00000000">
            <w:pPr>
              <w:pStyle w:val="TableParagraph"/>
              <w:spacing w:before="16" w:line="215" w:lineRule="exact"/>
              <w:ind w:right="181"/>
              <w:jc w:val="right"/>
              <w:rPr>
                <w:sz w:val="20"/>
              </w:rPr>
            </w:pPr>
            <w:r>
              <w:rPr>
                <w:spacing w:val="-10"/>
                <w:sz w:val="20"/>
              </w:rPr>
              <w:t>-</w:t>
            </w:r>
          </w:p>
        </w:tc>
        <w:tc>
          <w:tcPr>
            <w:tcW w:w="1267" w:type="dxa"/>
            <w:tcBorders>
              <w:bottom w:val="single" w:sz="8" w:space="0" w:color="000000"/>
            </w:tcBorders>
          </w:tcPr>
          <w:p w14:paraId="0D787BFF" w14:textId="77777777" w:rsidR="00464E1E" w:rsidRDefault="00000000">
            <w:pPr>
              <w:pStyle w:val="TableParagraph"/>
              <w:spacing w:before="16" w:line="215" w:lineRule="exact"/>
              <w:ind w:right="272"/>
              <w:jc w:val="right"/>
              <w:rPr>
                <w:sz w:val="20"/>
              </w:rPr>
            </w:pPr>
            <w:r>
              <w:rPr>
                <w:spacing w:val="-10"/>
                <w:sz w:val="20"/>
              </w:rPr>
              <w:t>-</w:t>
            </w:r>
          </w:p>
        </w:tc>
        <w:tc>
          <w:tcPr>
            <w:tcW w:w="1176" w:type="dxa"/>
            <w:tcBorders>
              <w:bottom w:val="single" w:sz="8" w:space="0" w:color="000000"/>
            </w:tcBorders>
          </w:tcPr>
          <w:p w14:paraId="0D787C00" w14:textId="77777777" w:rsidR="00464E1E" w:rsidRDefault="00000000">
            <w:pPr>
              <w:pStyle w:val="TableParagraph"/>
              <w:spacing w:before="16" w:line="215" w:lineRule="exact"/>
              <w:ind w:right="217"/>
              <w:jc w:val="right"/>
              <w:rPr>
                <w:sz w:val="20"/>
              </w:rPr>
            </w:pPr>
            <w:r>
              <w:rPr>
                <w:spacing w:val="-4"/>
                <w:sz w:val="20"/>
              </w:rPr>
              <w:t>(15)</w:t>
            </w:r>
          </w:p>
        </w:tc>
        <w:tc>
          <w:tcPr>
            <w:tcW w:w="1121" w:type="dxa"/>
            <w:tcBorders>
              <w:bottom w:val="single" w:sz="8" w:space="0" w:color="000000"/>
            </w:tcBorders>
          </w:tcPr>
          <w:p w14:paraId="0D787C01" w14:textId="77777777" w:rsidR="00464E1E" w:rsidRDefault="00000000">
            <w:pPr>
              <w:pStyle w:val="TableParagraph"/>
              <w:spacing w:before="16" w:line="215" w:lineRule="exact"/>
              <w:ind w:right="216"/>
              <w:jc w:val="right"/>
              <w:rPr>
                <w:sz w:val="20"/>
              </w:rPr>
            </w:pPr>
            <w:r>
              <w:rPr>
                <w:spacing w:val="-5"/>
                <w:sz w:val="20"/>
              </w:rPr>
              <w:t>26</w:t>
            </w:r>
          </w:p>
        </w:tc>
        <w:tc>
          <w:tcPr>
            <w:tcW w:w="1052" w:type="dxa"/>
            <w:tcBorders>
              <w:bottom w:val="single" w:sz="8" w:space="0" w:color="000000"/>
            </w:tcBorders>
          </w:tcPr>
          <w:p w14:paraId="0D787C02" w14:textId="77777777" w:rsidR="00464E1E" w:rsidRDefault="00000000">
            <w:pPr>
              <w:pStyle w:val="TableParagraph"/>
              <w:spacing w:before="16" w:line="215" w:lineRule="exact"/>
              <w:ind w:right="92"/>
              <w:jc w:val="right"/>
              <w:rPr>
                <w:b/>
                <w:sz w:val="20"/>
              </w:rPr>
            </w:pPr>
            <w:r>
              <w:rPr>
                <w:b/>
                <w:spacing w:val="-5"/>
                <w:sz w:val="20"/>
              </w:rPr>
              <w:t>23</w:t>
            </w:r>
          </w:p>
        </w:tc>
      </w:tr>
      <w:tr w:rsidR="00464E1E" w14:paraId="0D787C0B" w14:textId="77777777">
        <w:trPr>
          <w:trHeight w:val="272"/>
        </w:trPr>
        <w:tc>
          <w:tcPr>
            <w:tcW w:w="3444" w:type="dxa"/>
          </w:tcPr>
          <w:p w14:paraId="0D787C04" w14:textId="77777777" w:rsidR="00464E1E" w:rsidRDefault="00000000">
            <w:pPr>
              <w:pStyle w:val="TableParagraph"/>
              <w:spacing w:before="16"/>
              <w:ind w:left="50"/>
              <w:rPr>
                <w:b/>
                <w:sz w:val="20"/>
              </w:rPr>
            </w:pPr>
            <w:r>
              <w:rPr>
                <w:b/>
                <w:sz w:val="20"/>
              </w:rPr>
              <w:t>Surplus</w:t>
            </w:r>
            <w:r>
              <w:rPr>
                <w:b/>
                <w:spacing w:val="-9"/>
                <w:sz w:val="20"/>
              </w:rPr>
              <w:t xml:space="preserve"> </w:t>
            </w:r>
            <w:r>
              <w:rPr>
                <w:b/>
                <w:sz w:val="20"/>
              </w:rPr>
              <w:t>/</w:t>
            </w:r>
            <w:r>
              <w:rPr>
                <w:b/>
                <w:spacing w:val="-7"/>
                <w:sz w:val="20"/>
              </w:rPr>
              <w:t xml:space="preserve"> </w:t>
            </w:r>
            <w:r>
              <w:rPr>
                <w:b/>
                <w:sz w:val="20"/>
              </w:rPr>
              <w:t>(deficit)</w:t>
            </w:r>
            <w:r>
              <w:rPr>
                <w:b/>
                <w:spacing w:val="-5"/>
                <w:sz w:val="20"/>
              </w:rPr>
              <w:t xml:space="preserve"> </w:t>
            </w:r>
            <w:r>
              <w:rPr>
                <w:b/>
                <w:sz w:val="20"/>
              </w:rPr>
              <w:t>for</w:t>
            </w:r>
            <w:r>
              <w:rPr>
                <w:b/>
                <w:spacing w:val="-7"/>
                <w:sz w:val="20"/>
              </w:rPr>
              <w:t xml:space="preserve"> </w:t>
            </w:r>
            <w:r>
              <w:rPr>
                <w:b/>
                <w:sz w:val="20"/>
              </w:rPr>
              <w:t>the</w:t>
            </w:r>
            <w:r>
              <w:rPr>
                <w:b/>
                <w:spacing w:val="-7"/>
                <w:sz w:val="20"/>
              </w:rPr>
              <w:t xml:space="preserve"> </w:t>
            </w:r>
            <w:r>
              <w:rPr>
                <w:b/>
                <w:sz w:val="20"/>
              </w:rPr>
              <w:t>year</w:t>
            </w:r>
            <w:r>
              <w:rPr>
                <w:b/>
                <w:spacing w:val="-4"/>
                <w:sz w:val="20"/>
              </w:rPr>
              <w:t xml:space="preserve"> </w:t>
            </w:r>
            <w:r>
              <w:rPr>
                <w:b/>
                <w:spacing w:val="-10"/>
                <w:sz w:val="20"/>
                <w:vertAlign w:val="superscript"/>
              </w:rPr>
              <w:t>1</w:t>
            </w:r>
          </w:p>
        </w:tc>
        <w:tc>
          <w:tcPr>
            <w:tcW w:w="1197" w:type="dxa"/>
            <w:tcBorders>
              <w:top w:val="single" w:sz="8" w:space="0" w:color="000000"/>
              <w:bottom w:val="double" w:sz="8" w:space="0" w:color="000000"/>
            </w:tcBorders>
          </w:tcPr>
          <w:p w14:paraId="0D787C05" w14:textId="77777777" w:rsidR="00464E1E" w:rsidRDefault="00000000">
            <w:pPr>
              <w:pStyle w:val="TableParagraph"/>
              <w:spacing w:before="16" w:line="214" w:lineRule="exact"/>
              <w:ind w:right="58"/>
              <w:jc w:val="right"/>
              <w:rPr>
                <w:b/>
                <w:sz w:val="20"/>
              </w:rPr>
            </w:pPr>
            <w:r>
              <w:rPr>
                <w:b/>
                <w:spacing w:val="-4"/>
                <w:sz w:val="20"/>
              </w:rPr>
              <w:t>(22)</w:t>
            </w:r>
          </w:p>
        </w:tc>
        <w:tc>
          <w:tcPr>
            <w:tcW w:w="1245" w:type="dxa"/>
            <w:tcBorders>
              <w:top w:val="single" w:sz="8" w:space="0" w:color="000000"/>
              <w:bottom w:val="double" w:sz="8" w:space="0" w:color="000000"/>
            </w:tcBorders>
          </w:tcPr>
          <w:p w14:paraId="0D787C06" w14:textId="77777777" w:rsidR="00464E1E" w:rsidRDefault="00000000">
            <w:pPr>
              <w:pStyle w:val="TableParagraph"/>
              <w:spacing w:before="16" w:line="214" w:lineRule="exact"/>
              <w:ind w:right="127"/>
              <w:jc w:val="right"/>
              <w:rPr>
                <w:b/>
                <w:sz w:val="20"/>
              </w:rPr>
            </w:pPr>
            <w:r>
              <w:rPr>
                <w:b/>
                <w:spacing w:val="-4"/>
                <w:sz w:val="20"/>
              </w:rPr>
              <w:t>(41)</w:t>
            </w:r>
          </w:p>
        </w:tc>
        <w:tc>
          <w:tcPr>
            <w:tcW w:w="1267" w:type="dxa"/>
            <w:tcBorders>
              <w:top w:val="single" w:sz="8" w:space="0" w:color="000000"/>
              <w:bottom w:val="double" w:sz="8" w:space="0" w:color="000000"/>
            </w:tcBorders>
          </w:tcPr>
          <w:p w14:paraId="0D787C07" w14:textId="77777777" w:rsidR="00464E1E" w:rsidRDefault="00000000">
            <w:pPr>
              <w:pStyle w:val="TableParagraph"/>
              <w:spacing w:before="16" w:line="214" w:lineRule="exact"/>
              <w:ind w:right="217"/>
              <w:jc w:val="right"/>
              <w:rPr>
                <w:b/>
                <w:sz w:val="20"/>
              </w:rPr>
            </w:pPr>
            <w:r>
              <w:rPr>
                <w:b/>
                <w:spacing w:val="-5"/>
                <w:sz w:val="20"/>
              </w:rPr>
              <w:t>(1)</w:t>
            </w:r>
          </w:p>
        </w:tc>
        <w:tc>
          <w:tcPr>
            <w:tcW w:w="1176" w:type="dxa"/>
            <w:tcBorders>
              <w:top w:val="single" w:sz="8" w:space="0" w:color="000000"/>
              <w:bottom w:val="double" w:sz="8" w:space="0" w:color="000000"/>
            </w:tcBorders>
          </w:tcPr>
          <w:p w14:paraId="0D787C08" w14:textId="77777777" w:rsidR="00464E1E" w:rsidRDefault="00000000">
            <w:pPr>
              <w:pStyle w:val="TableParagraph"/>
              <w:spacing w:before="16" w:line="214" w:lineRule="exact"/>
              <w:ind w:right="217"/>
              <w:jc w:val="right"/>
              <w:rPr>
                <w:b/>
                <w:sz w:val="20"/>
              </w:rPr>
            </w:pPr>
            <w:r>
              <w:rPr>
                <w:b/>
                <w:spacing w:val="-2"/>
                <w:sz w:val="20"/>
              </w:rPr>
              <w:t>(498)</w:t>
            </w:r>
          </w:p>
        </w:tc>
        <w:tc>
          <w:tcPr>
            <w:tcW w:w="1121" w:type="dxa"/>
            <w:tcBorders>
              <w:top w:val="single" w:sz="8" w:space="0" w:color="000000"/>
              <w:bottom w:val="double" w:sz="8" w:space="0" w:color="000000"/>
            </w:tcBorders>
          </w:tcPr>
          <w:p w14:paraId="0D787C09" w14:textId="77777777" w:rsidR="00464E1E" w:rsidRDefault="00000000">
            <w:pPr>
              <w:pStyle w:val="TableParagraph"/>
              <w:spacing w:before="16" w:line="214" w:lineRule="exact"/>
              <w:ind w:right="162"/>
              <w:jc w:val="right"/>
              <w:rPr>
                <w:b/>
                <w:sz w:val="20"/>
              </w:rPr>
            </w:pPr>
            <w:r>
              <w:rPr>
                <w:b/>
                <w:spacing w:val="-2"/>
                <w:sz w:val="20"/>
              </w:rPr>
              <w:t>(3,842)</w:t>
            </w:r>
          </w:p>
        </w:tc>
        <w:tc>
          <w:tcPr>
            <w:tcW w:w="1052" w:type="dxa"/>
            <w:tcBorders>
              <w:top w:val="single" w:sz="8" w:space="0" w:color="000000"/>
              <w:bottom w:val="double" w:sz="8" w:space="0" w:color="000000"/>
            </w:tcBorders>
          </w:tcPr>
          <w:p w14:paraId="0D787C0A" w14:textId="77777777" w:rsidR="00464E1E" w:rsidRDefault="00000000">
            <w:pPr>
              <w:pStyle w:val="TableParagraph"/>
              <w:spacing w:before="16" w:line="214" w:lineRule="exact"/>
              <w:ind w:right="38"/>
              <w:jc w:val="right"/>
              <w:rPr>
                <w:b/>
                <w:sz w:val="20"/>
              </w:rPr>
            </w:pPr>
            <w:r>
              <w:rPr>
                <w:b/>
                <w:spacing w:val="-2"/>
                <w:sz w:val="20"/>
              </w:rPr>
              <w:t>(4,404)</w:t>
            </w:r>
          </w:p>
        </w:tc>
      </w:tr>
    </w:tbl>
    <w:p w14:paraId="0D787C0C" w14:textId="77777777" w:rsidR="00464E1E" w:rsidRDefault="00464E1E">
      <w:pPr>
        <w:pStyle w:val="BodyText"/>
        <w:spacing w:before="9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3444"/>
        <w:gridCol w:w="1197"/>
        <w:gridCol w:w="1245"/>
        <w:gridCol w:w="1267"/>
        <w:gridCol w:w="1176"/>
        <w:gridCol w:w="1121"/>
        <w:gridCol w:w="1052"/>
      </w:tblGrid>
      <w:tr w:rsidR="00464E1E" w14:paraId="0D787C1B" w14:textId="77777777">
        <w:trPr>
          <w:trHeight w:val="489"/>
        </w:trPr>
        <w:tc>
          <w:tcPr>
            <w:tcW w:w="3444" w:type="dxa"/>
          </w:tcPr>
          <w:p w14:paraId="0D787C0D" w14:textId="77777777" w:rsidR="00464E1E" w:rsidRDefault="00464E1E">
            <w:pPr>
              <w:pStyle w:val="TableParagraph"/>
              <w:spacing w:before="19"/>
              <w:rPr>
                <w:sz w:val="20"/>
              </w:rPr>
            </w:pPr>
          </w:p>
          <w:p w14:paraId="0D787C0E" w14:textId="77777777" w:rsidR="00464E1E" w:rsidRDefault="00000000">
            <w:pPr>
              <w:pStyle w:val="TableParagraph"/>
              <w:spacing w:line="220" w:lineRule="exact"/>
              <w:ind w:left="50"/>
              <w:rPr>
                <w:b/>
                <w:sz w:val="20"/>
              </w:rPr>
            </w:pPr>
            <w:r>
              <w:rPr>
                <w:b/>
                <w:spacing w:val="-2"/>
                <w:sz w:val="20"/>
              </w:rPr>
              <w:t>2022/23</w:t>
            </w:r>
            <w:r>
              <w:rPr>
                <w:b/>
                <w:spacing w:val="1"/>
                <w:sz w:val="20"/>
              </w:rPr>
              <w:t xml:space="preserve"> </w:t>
            </w:r>
            <w:r>
              <w:rPr>
                <w:b/>
                <w:spacing w:val="-2"/>
                <w:sz w:val="20"/>
              </w:rPr>
              <w:t>excluding</w:t>
            </w:r>
            <w:r>
              <w:rPr>
                <w:b/>
                <w:spacing w:val="2"/>
                <w:sz w:val="20"/>
              </w:rPr>
              <w:t xml:space="preserve"> </w:t>
            </w:r>
            <w:r>
              <w:rPr>
                <w:b/>
                <w:spacing w:val="-2"/>
                <w:sz w:val="20"/>
              </w:rPr>
              <w:t>charities</w:t>
            </w:r>
          </w:p>
        </w:tc>
        <w:tc>
          <w:tcPr>
            <w:tcW w:w="1197" w:type="dxa"/>
          </w:tcPr>
          <w:p w14:paraId="0D787C0F" w14:textId="77777777" w:rsidR="00464E1E" w:rsidRDefault="00464E1E">
            <w:pPr>
              <w:pStyle w:val="TableParagraph"/>
              <w:spacing w:before="19"/>
              <w:rPr>
                <w:sz w:val="20"/>
              </w:rPr>
            </w:pPr>
          </w:p>
          <w:p w14:paraId="0D787C10" w14:textId="77777777" w:rsidR="00464E1E" w:rsidRDefault="00000000">
            <w:pPr>
              <w:pStyle w:val="TableParagraph"/>
              <w:spacing w:line="220" w:lineRule="exact"/>
              <w:ind w:right="51"/>
              <w:jc w:val="right"/>
              <w:rPr>
                <w:b/>
                <w:sz w:val="20"/>
              </w:rPr>
            </w:pPr>
            <w:r>
              <w:rPr>
                <w:b/>
                <w:spacing w:val="-2"/>
                <w:sz w:val="20"/>
              </w:rPr>
              <w:t>Community</w:t>
            </w:r>
          </w:p>
        </w:tc>
        <w:tc>
          <w:tcPr>
            <w:tcW w:w="1245" w:type="dxa"/>
          </w:tcPr>
          <w:p w14:paraId="0D787C11" w14:textId="77777777" w:rsidR="00464E1E" w:rsidRDefault="00464E1E">
            <w:pPr>
              <w:pStyle w:val="TableParagraph"/>
              <w:spacing w:before="19"/>
              <w:rPr>
                <w:sz w:val="20"/>
              </w:rPr>
            </w:pPr>
          </w:p>
          <w:p w14:paraId="0D787C12" w14:textId="77777777" w:rsidR="00464E1E" w:rsidRDefault="00000000">
            <w:pPr>
              <w:pStyle w:val="TableParagraph"/>
              <w:spacing w:line="220" w:lineRule="exact"/>
              <w:ind w:right="121"/>
              <w:jc w:val="right"/>
              <w:rPr>
                <w:b/>
                <w:sz w:val="20"/>
              </w:rPr>
            </w:pPr>
            <w:r>
              <w:rPr>
                <w:b/>
                <w:spacing w:val="-2"/>
                <w:sz w:val="20"/>
              </w:rPr>
              <w:t>Ambulance</w:t>
            </w:r>
          </w:p>
        </w:tc>
        <w:tc>
          <w:tcPr>
            <w:tcW w:w="1267" w:type="dxa"/>
          </w:tcPr>
          <w:p w14:paraId="0D787C13" w14:textId="77777777" w:rsidR="00464E1E" w:rsidRDefault="00464E1E">
            <w:pPr>
              <w:pStyle w:val="TableParagraph"/>
              <w:spacing w:before="19"/>
              <w:rPr>
                <w:sz w:val="20"/>
              </w:rPr>
            </w:pPr>
          </w:p>
          <w:p w14:paraId="0D787C14" w14:textId="77777777" w:rsidR="00464E1E" w:rsidRDefault="00000000">
            <w:pPr>
              <w:pStyle w:val="TableParagraph"/>
              <w:spacing w:line="220" w:lineRule="exact"/>
              <w:ind w:right="212"/>
              <w:jc w:val="right"/>
              <w:rPr>
                <w:b/>
                <w:sz w:val="20"/>
              </w:rPr>
            </w:pPr>
            <w:r>
              <w:rPr>
                <w:b/>
                <w:spacing w:val="-2"/>
                <w:sz w:val="20"/>
              </w:rPr>
              <w:t>Specialist</w:t>
            </w:r>
          </w:p>
        </w:tc>
        <w:tc>
          <w:tcPr>
            <w:tcW w:w="1176" w:type="dxa"/>
          </w:tcPr>
          <w:p w14:paraId="0D787C15" w14:textId="77777777" w:rsidR="00464E1E" w:rsidRDefault="00000000">
            <w:pPr>
              <w:pStyle w:val="TableParagraph"/>
              <w:spacing w:line="223" w:lineRule="exact"/>
              <w:ind w:left="326"/>
              <w:rPr>
                <w:b/>
                <w:sz w:val="20"/>
              </w:rPr>
            </w:pPr>
            <w:r>
              <w:rPr>
                <w:b/>
                <w:spacing w:val="-2"/>
                <w:sz w:val="20"/>
              </w:rPr>
              <w:t>Mental</w:t>
            </w:r>
          </w:p>
          <w:p w14:paraId="0D787C16" w14:textId="77777777" w:rsidR="00464E1E" w:rsidRDefault="00000000">
            <w:pPr>
              <w:pStyle w:val="TableParagraph"/>
              <w:spacing w:before="27" w:line="220" w:lineRule="exact"/>
              <w:ind w:left="352"/>
              <w:rPr>
                <w:b/>
                <w:sz w:val="20"/>
              </w:rPr>
            </w:pPr>
            <w:r>
              <w:rPr>
                <w:b/>
                <w:spacing w:val="-2"/>
                <w:sz w:val="20"/>
              </w:rPr>
              <w:t>Health</w:t>
            </w:r>
          </w:p>
        </w:tc>
        <w:tc>
          <w:tcPr>
            <w:tcW w:w="1121" w:type="dxa"/>
          </w:tcPr>
          <w:p w14:paraId="0D787C17" w14:textId="77777777" w:rsidR="00464E1E" w:rsidRDefault="00464E1E">
            <w:pPr>
              <w:pStyle w:val="TableParagraph"/>
              <w:spacing w:before="19"/>
              <w:rPr>
                <w:sz w:val="20"/>
              </w:rPr>
            </w:pPr>
          </w:p>
          <w:p w14:paraId="0D787C18" w14:textId="77777777" w:rsidR="00464E1E" w:rsidRDefault="00000000">
            <w:pPr>
              <w:pStyle w:val="TableParagraph"/>
              <w:spacing w:line="220" w:lineRule="exact"/>
              <w:ind w:right="156"/>
              <w:jc w:val="right"/>
              <w:rPr>
                <w:b/>
                <w:sz w:val="20"/>
              </w:rPr>
            </w:pPr>
            <w:r>
              <w:rPr>
                <w:b/>
                <w:spacing w:val="-2"/>
                <w:sz w:val="20"/>
              </w:rPr>
              <w:t>Acute</w:t>
            </w:r>
          </w:p>
        </w:tc>
        <w:tc>
          <w:tcPr>
            <w:tcW w:w="1052" w:type="dxa"/>
          </w:tcPr>
          <w:p w14:paraId="0D787C19" w14:textId="77777777" w:rsidR="00464E1E" w:rsidRDefault="00464E1E">
            <w:pPr>
              <w:pStyle w:val="TableParagraph"/>
              <w:spacing w:before="19"/>
              <w:rPr>
                <w:sz w:val="20"/>
              </w:rPr>
            </w:pPr>
          </w:p>
          <w:p w14:paraId="0D787C1A" w14:textId="77777777" w:rsidR="00464E1E" w:rsidRDefault="00000000">
            <w:pPr>
              <w:pStyle w:val="TableParagraph"/>
              <w:spacing w:line="220" w:lineRule="exact"/>
              <w:ind w:right="32"/>
              <w:jc w:val="right"/>
              <w:rPr>
                <w:b/>
                <w:sz w:val="20"/>
              </w:rPr>
            </w:pPr>
            <w:r>
              <w:rPr>
                <w:b/>
                <w:spacing w:val="-2"/>
                <w:sz w:val="20"/>
              </w:rPr>
              <w:t>Total</w:t>
            </w:r>
          </w:p>
        </w:tc>
      </w:tr>
      <w:tr w:rsidR="00464E1E" w14:paraId="0D787C23" w14:textId="77777777">
        <w:trPr>
          <w:trHeight w:val="270"/>
        </w:trPr>
        <w:tc>
          <w:tcPr>
            <w:tcW w:w="3444" w:type="dxa"/>
          </w:tcPr>
          <w:p w14:paraId="0D787C1C" w14:textId="77777777" w:rsidR="00464E1E" w:rsidRDefault="00464E1E">
            <w:pPr>
              <w:pStyle w:val="TableParagraph"/>
              <w:rPr>
                <w:rFonts w:ascii="Times New Roman"/>
                <w:sz w:val="18"/>
              </w:rPr>
            </w:pPr>
          </w:p>
        </w:tc>
        <w:tc>
          <w:tcPr>
            <w:tcW w:w="1197" w:type="dxa"/>
          </w:tcPr>
          <w:p w14:paraId="0D787C1D" w14:textId="77777777" w:rsidR="00464E1E" w:rsidRDefault="00000000">
            <w:pPr>
              <w:pStyle w:val="TableParagraph"/>
              <w:spacing w:before="2"/>
              <w:ind w:right="52"/>
              <w:jc w:val="right"/>
              <w:rPr>
                <w:b/>
                <w:sz w:val="20"/>
              </w:rPr>
            </w:pPr>
            <w:r>
              <w:rPr>
                <w:b/>
                <w:spacing w:val="-5"/>
                <w:sz w:val="20"/>
              </w:rPr>
              <w:t>£m</w:t>
            </w:r>
          </w:p>
        </w:tc>
        <w:tc>
          <w:tcPr>
            <w:tcW w:w="1245" w:type="dxa"/>
          </w:tcPr>
          <w:p w14:paraId="0D787C1E" w14:textId="77777777" w:rsidR="00464E1E" w:rsidRDefault="00000000">
            <w:pPr>
              <w:pStyle w:val="TableParagraph"/>
              <w:spacing w:before="2"/>
              <w:ind w:right="121"/>
              <w:jc w:val="right"/>
              <w:rPr>
                <w:b/>
                <w:sz w:val="20"/>
              </w:rPr>
            </w:pPr>
            <w:r>
              <w:rPr>
                <w:b/>
                <w:spacing w:val="-5"/>
                <w:sz w:val="20"/>
              </w:rPr>
              <w:t>£m</w:t>
            </w:r>
          </w:p>
        </w:tc>
        <w:tc>
          <w:tcPr>
            <w:tcW w:w="1267" w:type="dxa"/>
          </w:tcPr>
          <w:p w14:paraId="0D787C1F" w14:textId="77777777" w:rsidR="00464E1E" w:rsidRDefault="00000000">
            <w:pPr>
              <w:pStyle w:val="TableParagraph"/>
              <w:spacing w:before="2"/>
              <w:ind w:right="212"/>
              <w:jc w:val="right"/>
              <w:rPr>
                <w:b/>
                <w:sz w:val="20"/>
              </w:rPr>
            </w:pPr>
            <w:r>
              <w:rPr>
                <w:b/>
                <w:spacing w:val="-5"/>
                <w:sz w:val="20"/>
              </w:rPr>
              <w:t>£m</w:t>
            </w:r>
          </w:p>
        </w:tc>
        <w:tc>
          <w:tcPr>
            <w:tcW w:w="1176" w:type="dxa"/>
          </w:tcPr>
          <w:p w14:paraId="0D787C20" w14:textId="77777777" w:rsidR="00464E1E" w:rsidRDefault="00000000">
            <w:pPr>
              <w:pStyle w:val="TableParagraph"/>
              <w:spacing w:before="2"/>
              <w:ind w:right="212"/>
              <w:jc w:val="right"/>
              <w:rPr>
                <w:b/>
                <w:sz w:val="20"/>
              </w:rPr>
            </w:pPr>
            <w:r>
              <w:rPr>
                <w:b/>
                <w:spacing w:val="-5"/>
                <w:sz w:val="20"/>
              </w:rPr>
              <w:t>£m</w:t>
            </w:r>
          </w:p>
        </w:tc>
        <w:tc>
          <w:tcPr>
            <w:tcW w:w="1121" w:type="dxa"/>
          </w:tcPr>
          <w:p w14:paraId="0D787C21" w14:textId="77777777" w:rsidR="00464E1E" w:rsidRDefault="00000000">
            <w:pPr>
              <w:pStyle w:val="TableParagraph"/>
              <w:spacing w:before="2"/>
              <w:ind w:right="156"/>
              <w:jc w:val="right"/>
              <w:rPr>
                <w:b/>
                <w:sz w:val="20"/>
              </w:rPr>
            </w:pPr>
            <w:r>
              <w:rPr>
                <w:b/>
                <w:spacing w:val="-5"/>
                <w:sz w:val="20"/>
              </w:rPr>
              <w:t>£m</w:t>
            </w:r>
          </w:p>
        </w:tc>
        <w:tc>
          <w:tcPr>
            <w:tcW w:w="1052" w:type="dxa"/>
          </w:tcPr>
          <w:p w14:paraId="0D787C22" w14:textId="77777777" w:rsidR="00464E1E" w:rsidRDefault="00000000">
            <w:pPr>
              <w:pStyle w:val="TableParagraph"/>
              <w:spacing w:before="2"/>
              <w:ind w:right="32"/>
              <w:jc w:val="right"/>
              <w:rPr>
                <w:b/>
                <w:sz w:val="20"/>
              </w:rPr>
            </w:pPr>
            <w:r>
              <w:rPr>
                <w:b/>
                <w:spacing w:val="-5"/>
                <w:sz w:val="20"/>
              </w:rPr>
              <w:t>£m</w:t>
            </w:r>
          </w:p>
        </w:tc>
      </w:tr>
      <w:tr w:rsidR="00464E1E" w14:paraId="0D787C2B" w14:textId="77777777">
        <w:trPr>
          <w:trHeight w:val="273"/>
        </w:trPr>
        <w:tc>
          <w:tcPr>
            <w:tcW w:w="3444" w:type="dxa"/>
          </w:tcPr>
          <w:p w14:paraId="0D787C24" w14:textId="77777777" w:rsidR="00464E1E" w:rsidRDefault="00000000">
            <w:pPr>
              <w:pStyle w:val="TableParagraph"/>
              <w:spacing w:before="30" w:line="223" w:lineRule="exact"/>
              <w:ind w:left="50"/>
              <w:rPr>
                <w:sz w:val="20"/>
              </w:rPr>
            </w:pPr>
            <w:r>
              <w:rPr>
                <w:spacing w:val="-2"/>
                <w:sz w:val="20"/>
              </w:rPr>
              <w:t>Income</w:t>
            </w:r>
          </w:p>
        </w:tc>
        <w:tc>
          <w:tcPr>
            <w:tcW w:w="1197" w:type="dxa"/>
          </w:tcPr>
          <w:p w14:paraId="0D787C25" w14:textId="77777777" w:rsidR="00464E1E" w:rsidRDefault="00000000">
            <w:pPr>
              <w:pStyle w:val="TableParagraph"/>
              <w:spacing w:before="35" w:line="219" w:lineRule="exact"/>
              <w:ind w:right="112"/>
              <w:jc w:val="right"/>
              <w:rPr>
                <w:sz w:val="20"/>
              </w:rPr>
            </w:pPr>
            <w:r>
              <w:rPr>
                <w:spacing w:val="-2"/>
                <w:sz w:val="20"/>
              </w:rPr>
              <w:t>4,056</w:t>
            </w:r>
          </w:p>
        </w:tc>
        <w:tc>
          <w:tcPr>
            <w:tcW w:w="1245" w:type="dxa"/>
          </w:tcPr>
          <w:p w14:paraId="0D787C26" w14:textId="77777777" w:rsidR="00464E1E" w:rsidRDefault="00000000">
            <w:pPr>
              <w:pStyle w:val="TableParagraph"/>
              <w:spacing w:before="35" w:line="219" w:lineRule="exact"/>
              <w:ind w:right="181"/>
              <w:jc w:val="right"/>
              <w:rPr>
                <w:sz w:val="20"/>
              </w:rPr>
            </w:pPr>
            <w:r>
              <w:rPr>
                <w:spacing w:val="-2"/>
                <w:sz w:val="20"/>
              </w:rPr>
              <w:t>3,906</w:t>
            </w:r>
          </w:p>
        </w:tc>
        <w:tc>
          <w:tcPr>
            <w:tcW w:w="1267" w:type="dxa"/>
          </w:tcPr>
          <w:p w14:paraId="0D787C27" w14:textId="77777777" w:rsidR="00464E1E" w:rsidRDefault="00000000">
            <w:pPr>
              <w:pStyle w:val="TableParagraph"/>
              <w:spacing w:before="35" w:line="219" w:lineRule="exact"/>
              <w:ind w:left="496"/>
              <w:rPr>
                <w:sz w:val="20"/>
              </w:rPr>
            </w:pPr>
            <w:r>
              <w:rPr>
                <w:spacing w:val="-2"/>
                <w:sz w:val="20"/>
              </w:rPr>
              <w:t>4,967</w:t>
            </w:r>
          </w:p>
        </w:tc>
        <w:tc>
          <w:tcPr>
            <w:tcW w:w="1176" w:type="dxa"/>
          </w:tcPr>
          <w:p w14:paraId="0D787C28" w14:textId="77777777" w:rsidR="00464E1E" w:rsidRDefault="00000000">
            <w:pPr>
              <w:pStyle w:val="TableParagraph"/>
              <w:spacing w:before="35" w:line="219" w:lineRule="exact"/>
              <w:ind w:right="271"/>
              <w:jc w:val="right"/>
              <w:rPr>
                <w:sz w:val="20"/>
              </w:rPr>
            </w:pPr>
            <w:r>
              <w:rPr>
                <w:spacing w:val="-2"/>
                <w:sz w:val="20"/>
              </w:rPr>
              <w:t>18,055</w:t>
            </w:r>
          </w:p>
        </w:tc>
        <w:tc>
          <w:tcPr>
            <w:tcW w:w="1121" w:type="dxa"/>
          </w:tcPr>
          <w:p w14:paraId="0D787C29" w14:textId="77777777" w:rsidR="00464E1E" w:rsidRDefault="00000000">
            <w:pPr>
              <w:pStyle w:val="TableParagraph"/>
              <w:spacing w:before="35" w:line="219" w:lineRule="exact"/>
              <w:ind w:left="295"/>
              <w:rPr>
                <w:sz w:val="20"/>
              </w:rPr>
            </w:pPr>
            <w:r>
              <w:rPr>
                <w:spacing w:val="-2"/>
                <w:sz w:val="20"/>
              </w:rPr>
              <w:t>93,428</w:t>
            </w:r>
          </w:p>
        </w:tc>
        <w:tc>
          <w:tcPr>
            <w:tcW w:w="1052" w:type="dxa"/>
          </w:tcPr>
          <w:p w14:paraId="0D787C2A" w14:textId="77777777" w:rsidR="00464E1E" w:rsidRDefault="00000000">
            <w:pPr>
              <w:pStyle w:val="TableParagraph"/>
              <w:spacing w:before="35" w:line="219" w:lineRule="exact"/>
              <w:ind w:right="92"/>
              <w:jc w:val="right"/>
              <w:rPr>
                <w:b/>
                <w:sz w:val="20"/>
              </w:rPr>
            </w:pPr>
            <w:r>
              <w:rPr>
                <w:b/>
                <w:spacing w:val="-2"/>
                <w:sz w:val="20"/>
              </w:rPr>
              <w:t>124,412</w:t>
            </w:r>
          </w:p>
        </w:tc>
      </w:tr>
      <w:tr w:rsidR="00464E1E" w14:paraId="0D787C3A" w14:textId="77777777">
        <w:trPr>
          <w:trHeight w:val="505"/>
        </w:trPr>
        <w:tc>
          <w:tcPr>
            <w:tcW w:w="3444" w:type="dxa"/>
          </w:tcPr>
          <w:p w14:paraId="0D787C2C" w14:textId="77777777" w:rsidR="00464E1E" w:rsidRDefault="00000000">
            <w:pPr>
              <w:pStyle w:val="TableParagraph"/>
              <w:spacing w:before="1"/>
              <w:ind w:left="50"/>
              <w:rPr>
                <w:sz w:val="20"/>
              </w:rPr>
            </w:pPr>
            <w:r>
              <w:rPr>
                <w:spacing w:val="-2"/>
                <w:sz w:val="20"/>
              </w:rPr>
              <w:t>Expenditure</w:t>
            </w:r>
            <w:r>
              <w:rPr>
                <w:spacing w:val="2"/>
                <w:sz w:val="20"/>
              </w:rPr>
              <w:t xml:space="preserve"> </w:t>
            </w:r>
            <w:r>
              <w:rPr>
                <w:spacing w:val="-2"/>
                <w:sz w:val="20"/>
              </w:rPr>
              <w:t>before</w:t>
            </w:r>
            <w:r>
              <w:rPr>
                <w:spacing w:val="3"/>
                <w:sz w:val="20"/>
              </w:rPr>
              <w:t xml:space="preserve"> </w:t>
            </w:r>
            <w:r>
              <w:rPr>
                <w:spacing w:val="-2"/>
                <w:sz w:val="20"/>
              </w:rPr>
              <w:t>depreciation</w:t>
            </w:r>
            <w:r>
              <w:rPr>
                <w:spacing w:val="1"/>
                <w:sz w:val="20"/>
              </w:rPr>
              <w:t xml:space="preserve"> </w:t>
            </w:r>
            <w:r>
              <w:rPr>
                <w:spacing w:val="-5"/>
                <w:sz w:val="20"/>
              </w:rPr>
              <w:t>and</w:t>
            </w:r>
          </w:p>
          <w:p w14:paraId="0D787C2D" w14:textId="77777777" w:rsidR="00464E1E" w:rsidRDefault="00000000">
            <w:pPr>
              <w:pStyle w:val="TableParagraph"/>
              <w:spacing w:before="17"/>
              <w:ind w:left="50"/>
              <w:rPr>
                <w:sz w:val="20"/>
              </w:rPr>
            </w:pPr>
            <w:r>
              <w:rPr>
                <w:spacing w:val="-2"/>
                <w:sz w:val="20"/>
              </w:rPr>
              <w:t>impairments</w:t>
            </w:r>
          </w:p>
        </w:tc>
        <w:tc>
          <w:tcPr>
            <w:tcW w:w="1197" w:type="dxa"/>
          </w:tcPr>
          <w:p w14:paraId="0D787C2E" w14:textId="77777777" w:rsidR="00464E1E" w:rsidRDefault="00464E1E">
            <w:pPr>
              <w:pStyle w:val="TableParagraph"/>
              <w:spacing w:before="23"/>
              <w:rPr>
                <w:sz w:val="20"/>
              </w:rPr>
            </w:pPr>
          </w:p>
          <w:p w14:paraId="0D787C2F" w14:textId="77777777" w:rsidR="00464E1E" w:rsidRDefault="00000000">
            <w:pPr>
              <w:pStyle w:val="TableParagraph"/>
              <w:ind w:right="58"/>
              <w:jc w:val="right"/>
              <w:rPr>
                <w:sz w:val="20"/>
              </w:rPr>
            </w:pPr>
            <w:r>
              <w:rPr>
                <w:spacing w:val="-2"/>
                <w:sz w:val="20"/>
              </w:rPr>
              <w:t>(3,853)</w:t>
            </w:r>
          </w:p>
        </w:tc>
        <w:tc>
          <w:tcPr>
            <w:tcW w:w="1245" w:type="dxa"/>
          </w:tcPr>
          <w:p w14:paraId="0D787C30" w14:textId="77777777" w:rsidR="00464E1E" w:rsidRDefault="00464E1E">
            <w:pPr>
              <w:pStyle w:val="TableParagraph"/>
              <w:spacing w:before="23"/>
              <w:rPr>
                <w:sz w:val="20"/>
              </w:rPr>
            </w:pPr>
          </w:p>
          <w:p w14:paraId="0D787C31" w14:textId="77777777" w:rsidR="00464E1E" w:rsidRDefault="00000000">
            <w:pPr>
              <w:pStyle w:val="TableParagraph"/>
              <w:ind w:right="127"/>
              <w:jc w:val="right"/>
              <w:rPr>
                <w:sz w:val="20"/>
              </w:rPr>
            </w:pPr>
            <w:r>
              <w:rPr>
                <w:spacing w:val="-2"/>
                <w:sz w:val="20"/>
              </w:rPr>
              <w:t>(3,700)</w:t>
            </w:r>
          </w:p>
        </w:tc>
        <w:tc>
          <w:tcPr>
            <w:tcW w:w="1267" w:type="dxa"/>
          </w:tcPr>
          <w:p w14:paraId="0D787C32" w14:textId="77777777" w:rsidR="00464E1E" w:rsidRDefault="00464E1E">
            <w:pPr>
              <w:pStyle w:val="TableParagraph"/>
              <w:spacing w:before="23"/>
              <w:rPr>
                <w:sz w:val="20"/>
              </w:rPr>
            </w:pPr>
          </w:p>
          <w:p w14:paraId="0D787C33" w14:textId="77777777" w:rsidR="00464E1E" w:rsidRDefault="00000000">
            <w:pPr>
              <w:pStyle w:val="TableParagraph"/>
              <w:ind w:right="218"/>
              <w:jc w:val="right"/>
              <w:rPr>
                <w:sz w:val="20"/>
              </w:rPr>
            </w:pPr>
            <w:r>
              <w:rPr>
                <w:spacing w:val="-2"/>
                <w:sz w:val="20"/>
              </w:rPr>
              <w:t>(4,681)</w:t>
            </w:r>
          </w:p>
        </w:tc>
        <w:tc>
          <w:tcPr>
            <w:tcW w:w="1176" w:type="dxa"/>
          </w:tcPr>
          <w:p w14:paraId="0D787C34" w14:textId="77777777" w:rsidR="00464E1E" w:rsidRDefault="00464E1E">
            <w:pPr>
              <w:pStyle w:val="TableParagraph"/>
              <w:spacing w:before="23"/>
              <w:rPr>
                <w:sz w:val="20"/>
              </w:rPr>
            </w:pPr>
          </w:p>
          <w:p w14:paraId="0D787C35" w14:textId="77777777" w:rsidR="00464E1E" w:rsidRDefault="00000000">
            <w:pPr>
              <w:pStyle w:val="TableParagraph"/>
              <w:ind w:right="217"/>
              <w:jc w:val="right"/>
              <w:rPr>
                <w:sz w:val="20"/>
              </w:rPr>
            </w:pPr>
            <w:r>
              <w:rPr>
                <w:spacing w:val="-2"/>
                <w:sz w:val="20"/>
              </w:rPr>
              <w:t>(17,287)</w:t>
            </w:r>
          </w:p>
        </w:tc>
        <w:tc>
          <w:tcPr>
            <w:tcW w:w="1121" w:type="dxa"/>
          </w:tcPr>
          <w:p w14:paraId="0D787C36" w14:textId="77777777" w:rsidR="00464E1E" w:rsidRDefault="00464E1E">
            <w:pPr>
              <w:pStyle w:val="TableParagraph"/>
              <w:spacing w:before="23"/>
              <w:rPr>
                <w:sz w:val="20"/>
              </w:rPr>
            </w:pPr>
          </w:p>
          <w:p w14:paraId="0D787C37" w14:textId="77777777" w:rsidR="00464E1E" w:rsidRDefault="00000000">
            <w:pPr>
              <w:pStyle w:val="TableParagraph"/>
              <w:ind w:right="162"/>
              <w:jc w:val="right"/>
              <w:rPr>
                <w:sz w:val="20"/>
              </w:rPr>
            </w:pPr>
            <w:r>
              <w:rPr>
                <w:spacing w:val="-2"/>
                <w:sz w:val="20"/>
              </w:rPr>
              <w:t>(89,526)</w:t>
            </w:r>
          </w:p>
        </w:tc>
        <w:tc>
          <w:tcPr>
            <w:tcW w:w="1052" w:type="dxa"/>
          </w:tcPr>
          <w:p w14:paraId="0D787C38" w14:textId="77777777" w:rsidR="00464E1E" w:rsidRDefault="00464E1E">
            <w:pPr>
              <w:pStyle w:val="TableParagraph"/>
              <w:spacing w:before="23"/>
              <w:rPr>
                <w:sz w:val="20"/>
              </w:rPr>
            </w:pPr>
          </w:p>
          <w:p w14:paraId="0D787C39" w14:textId="77777777" w:rsidR="00464E1E" w:rsidRDefault="00000000">
            <w:pPr>
              <w:pStyle w:val="TableParagraph"/>
              <w:ind w:right="38"/>
              <w:jc w:val="right"/>
              <w:rPr>
                <w:b/>
                <w:sz w:val="20"/>
              </w:rPr>
            </w:pPr>
            <w:r>
              <w:rPr>
                <w:b/>
                <w:spacing w:val="-2"/>
                <w:sz w:val="20"/>
              </w:rPr>
              <w:t>(119,047)</w:t>
            </w:r>
          </w:p>
        </w:tc>
      </w:tr>
      <w:tr w:rsidR="00464E1E" w14:paraId="0D787C42" w14:textId="77777777">
        <w:trPr>
          <w:trHeight w:val="271"/>
        </w:trPr>
        <w:tc>
          <w:tcPr>
            <w:tcW w:w="3444" w:type="dxa"/>
          </w:tcPr>
          <w:p w14:paraId="0D787C3B" w14:textId="77777777" w:rsidR="00464E1E" w:rsidRDefault="00000000">
            <w:pPr>
              <w:pStyle w:val="TableParagraph"/>
              <w:spacing w:before="15"/>
              <w:ind w:left="50"/>
              <w:rPr>
                <w:sz w:val="20"/>
              </w:rPr>
            </w:pPr>
            <w:r>
              <w:rPr>
                <w:sz w:val="20"/>
              </w:rPr>
              <w:t>Depreciation</w:t>
            </w:r>
            <w:r>
              <w:rPr>
                <w:spacing w:val="-14"/>
                <w:sz w:val="20"/>
              </w:rPr>
              <w:t xml:space="preserve"> </w:t>
            </w:r>
            <w:r>
              <w:rPr>
                <w:sz w:val="20"/>
              </w:rPr>
              <w:t>and</w:t>
            </w:r>
            <w:r>
              <w:rPr>
                <w:spacing w:val="-12"/>
                <w:sz w:val="20"/>
              </w:rPr>
              <w:t xml:space="preserve"> </w:t>
            </w:r>
            <w:r>
              <w:rPr>
                <w:spacing w:val="-2"/>
                <w:sz w:val="20"/>
              </w:rPr>
              <w:t>amortisation</w:t>
            </w:r>
          </w:p>
        </w:tc>
        <w:tc>
          <w:tcPr>
            <w:tcW w:w="1197" w:type="dxa"/>
          </w:tcPr>
          <w:p w14:paraId="0D787C3C" w14:textId="77777777" w:rsidR="00464E1E" w:rsidRDefault="00000000">
            <w:pPr>
              <w:pStyle w:val="TableParagraph"/>
              <w:spacing w:before="19"/>
              <w:ind w:right="57"/>
              <w:jc w:val="right"/>
              <w:rPr>
                <w:sz w:val="20"/>
              </w:rPr>
            </w:pPr>
            <w:r>
              <w:rPr>
                <w:spacing w:val="-2"/>
                <w:sz w:val="20"/>
              </w:rPr>
              <w:t>(170)</w:t>
            </w:r>
          </w:p>
        </w:tc>
        <w:tc>
          <w:tcPr>
            <w:tcW w:w="1245" w:type="dxa"/>
          </w:tcPr>
          <w:p w14:paraId="0D787C3D" w14:textId="77777777" w:rsidR="00464E1E" w:rsidRDefault="00000000">
            <w:pPr>
              <w:pStyle w:val="TableParagraph"/>
              <w:spacing w:before="19"/>
              <w:ind w:right="126"/>
              <w:jc w:val="right"/>
              <w:rPr>
                <w:sz w:val="20"/>
              </w:rPr>
            </w:pPr>
            <w:r>
              <w:rPr>
                <w:spacing w:val="-2"/>
                <w:sz w:val="20"/>
              </w:rPr>
              <w:t>(186)</w:t>
            </w:r>
          </w:p>
        </w:tc>
        <w:tc>
          <w:tcPr>
            <w:tcW w:w="1267" w:type="dxa"/>
          </w:tcPr>
          <w:p w14:paraId="0D787C3E" w14:textId="77777777" w:rsidR="00464E1E" w:rsidRDefault="00000000">
            <w:pPr>
              <w:pStyle w:val="TableParagraph"/>
              <w:spacing w:before="19"/>
              <w:ind w:right="217"/>
              <w:jc w:val="right"/>
              <w:rPr>
                <w:sz w:val="20"/>
              </w:rPr>
            </w:pPr>
            <w:r>
              <w:rPr>
                <w:spacing w:val="-2"/>
                <w:sz w:val="20"/>
              </w:rPr>
              <w:t>(195)</w:t>
            </w:r>
          </w:p>
        </w:tc>
        <w:tc>
          <w:tcPr>
            <w:tcW w:w="1176" w:type="dxa"/>
          </w:tcPr>
          <w:p w14:paraId="0D787C3F" w14:textId="77777777" w:rsidR="00464E1E" w:rsidRDefault="00000000">
            <w:pPr>
              <w:pStyle w:val="TableParagraph"/>
              <w:spacing w:before="19"/>
              <w:ind w:right="217"/>
              <w:jc w:val="right"/>
              <w:rPr>
                <w:sz w:val="20"/>
              </w:rPr>
            </w:pPr>
            <w:r>
              <w:rPr>
                <w:spacing w:val="-2"/>
                <w:sz w:val="20"/>
              </w:rPr>
              <w:t>(545)</w:t>
            </w:r>
          </w:p>
        </w:tc>
        <w:tc>
          <w:tcPr>
            <w:tcW w:w="1121" w:type="dxa"/>
          </w:tcPr>
          <w:p w14:paraId="0D787C40" w14:textId="77777777" w:rsidR="00464E1E" w:rsidRDefault="00000000">
            <w:pPr>
              <w:pStyle w:val="TableParagraph"/>
              <w:spacing w:before="19"/>
              <w:ind w:right="162"/>
              <w:jc w:val="right"/>
              <w:rPr>
                <w:sz w:val="20"/>
              </w:rPr>
            </w:pPr>
            <w:r>
              <w:rPr>
                <w:spacing w:val="-2"/>
                <w:sz w:val="20"/>
              </w:rPr>
              <w:t>(2,996)</w:t>
            </w:r>
          </w:p>
        </w:tc>
        <w:tc>
          <w:tcPr>
            <w:tcW w:w="1052" w:type="dxa"/>
          </w:tcPr>
          <w:p w14:paraId="0D787C41" w14:textId="77777777" w:rsidR="00464E1E" w:rsidRDefault="00000000">
            <w:pPr>
              <w:pStyle w:val="TableParagraph"/>
              <w:spacing w:before="19"/>
              <w:ind w:right="38"/>
              <w:jc w:val="right"/>
              <w:rPr>
                <w:b/>
                <w:sz w:val="20"/>
              </w:rPr>
            </w:pPr>
            <w:r>
              <w:rPr>
                <w:b/>
                <w:spacing w:val="-2"/>
                <w:sz w:val="20"/>
              </w:rPr>
              <w:t>(4,092)</w:t>
            </w:r>
          </w:p>
        </w:tc>
      </w:tr>
      <w:tr w:rsidR="00464E1E" w14:paraId="0D787C4A" w14:textId="77777777">
        <w:trPr>
          <w:trHeight w:val="271"/>
        </w:trPr>
        <w:tc>
          <w:tcPr>
            <w:tcW w:w="3444" w:type="dxa"/>
          </w:tcPr>
          <w:p w14:paraId="0D787C43" w14:textId="77777777" w:rsidR="00464E1E" w:rsidRDefault="00000000">
            <w:pPr>
              <w:pStyle w:val="TableParagraph"/>
              <w:spacing w:before="14"/>
              <w:ind w:left="50"/>
              <w:rPr>
                <w:sz w:val="20"/>
              </w:rPr>
            </w:pPr>
            <w:r>
              <w:rPr>
                <w:sz w:val="20"/>
              </w:rPr>
              <w:t>Net</w:t>
            </w:r>
            <w:r>
              <w:rPr>
                <w:spacing w:val="-8"/>
                <w:sz w:val="20"/>
              </w:rPr>
              <w:t xml:space="preserve"> </w:t>
            </w:r>
            <w:r>
              <w:rPr>
                <w:sz w:val="20"/>
              </w:rPr>
              <w:t>finance</w:t>
            </w:r>
            <w:r>
              <w:rPr>
                <w:spacing w:val="-7"/>
                <w:sz w:val="20"/>
              </w:rPr>
              <w:t xml:space="preserve"> </w:t>
            </w:r>
            <w:r>
              <w:rPr>
                <w:spacing w:val="-2"/>
                <w:sz w:val="20"/>
              </w:rPr>
              <w:t>costs</w:t>
            </w:r>
          </w:p>
        </w:tc>
        <w:tc>
          <w:tcPr>
            <w:tcW w:w="1197" w:type="dxa"/>
          </w:tcPr>
          <w:p w14:paraId="0D787C44" w14:textId="77777777" w:rsidR="00464E1E" w:rsidRDefault="00000000">
            <w:pPr>
              <w:pStyle w:val="TableParagraph"/>
              <w:spacing w:before="19"/>
              <w:ind w:right="58"/>
              <w:jc w:val="right"/>
              <w:rPr>
                <w:sz w:val="20"/>
              </w:rPr>
            </w:pPr>
            <w:r>
              <w:rPr>
                <w:spacing w:val="-4"/>
                <w:sz w:val="20"/>
              </w:rPr>
              <w:t>(24)</w:t>
            </w:r>
          </w:p>
        </w:tc>
        <w:tc>
          <w:tcPr>
            <w:tcW w:w="1245" w:type="dxa"/>
          </w:tcPr>
          <w:p w14:paraId="0D787C45" w14:textId="77777777" w:rsidR="00464E1E" w:rsidRDefault="00000000">
            <w:pPr>
              <w:pStyle w:val="TableParagraph"/>
              <w:spacing w:before="19"/>
              <w:ind w:right="126"/>
              <w:jc w:val="right"/>
              <w:rPr>
                <w:sz w:val="20"/>
              </w:rPr>
            </w:pPr>
            <w:r>
              <w:rPr>
                <w:spacing w:val="-5"/>
                <w:sz w:val="20"/>
              </w:rPr>
              <w:t>(8)</w:t>
            </w:r>
          </w:p>
        </w:tc>
        <w:tc>
          <w:tcPr>
            <w:tcW w:w="1267" w:type="dxa"/>
          </w:tcPr>
          <w:p w14:paraId="0D787C46" w14:textId="77777777" w:rsidR="00464E1E" w:rsidRDefault="00000000">
            <w:pPr>
              <w:pStyle w:val="TableParagraph"/>
              <w:spacing w:before="19"/>
              <w:ind w:right="217"/>
              <w:jc w:val="right"/>
              <w:rPr>
                <w:sz w:val="20"/>
              </w:rPr>
            </w:pPr>
            <w:r>
              <w:rPr>
                <w:spacing w:val="-4"/>
                <w:sz w:val="20"/>
              </w:rPr>
              <w:t>(47)</w:t>
            </w:r>
          </w:p>
        </w:tc>
        <w:tc>
          <w:tcPr>
            <w:tcW w:w="1176" w:type="dxa"/>
          </w:tcPr>
          <w:p w14:paraId="0D787C47" w14:textId="77777777" w:rsidR="00464E1E" w:rsidRDefault="00000000">
            <w:pPr>
              <w:pStyle w:val="TableParagraph"/>
              <w:spacing w:before="19"/>
              <w:ind w:right="217"/>
              <w:jc w:val="right"/>
              <w:rPr>
                <w:sz w:val="20"/>
              </w:rPr>
            </w:pPr>
            <w:r>
              <w:rPr>
                <w:spacing w:val="-2"/>
                <w:sz w:val="20"/>
              </w:rPr>
              <w:t>(185)</w:t>
            </w:r>
          </w:p>
        </w:tc>
        <w:tc>
          <w:tcPr>
            <w:tcW w:w="1121" w:type="dxa"/>
          </w:tcPr>
          <w:p w14:paraId="0D787C48" w14:textId="77777777" w:rsidR="00464E1E" w:rsidRDefault="00000000">
            <w:pPr>
              <w:pStyle w:val="TableParagraph"/>
              <w:spacing w:before="19"/>
              <w:ind w:right="162"/>
              <w:jc w:val="right"/>
              <w:rPr>
                <w:sz w:val="20"/>
              </w:rPr>
            </w:pPr>
            <w:r>
              <w:rPr>
                <w:spacing w:val="-2"/>
                <w:sz w:val="20"/>
              </w:rPr>
              <w:t>(1,505)</w:t>
            </w:r>
          </w:p>
        </w:tc>
        <w:tc>
          <w:tcPr>
            <w:tcW w:w="1052" w:type="dxa"/>
          </w:tcPr>
          <w:p w14:paraId="0D787C49" w14:textId="77777777" w:rsidR="00464E1E" w:rsidRDefault="00000000">
            <w:pPr>
              <w:pStyle w:val="TableParagraph"/>
              <w:spacing w:before="19"/>
              <w:ind w:right="38"/>
              <w:jc w:val="right"/>
              <w:rPr>
                <w:b/>
                <w:sz w:val="20"/>
              </w:rPr>
            </w:pPr>
            <w:r>
              <w:rPr>
                <w:b/>
                <w:spacing w:val="-2"/>
                <w:sz w:val="20"/>
              </w:rPr>
              <w:t>(1,769)</w:t>
            </w:r>
          </w:p>
        </w:tc>
      </w:tr>
      <w:tr w:rsidR="00464E1E" w14:paraId="0D787C52" w14:textId="77777777">
        <w:trPr>
          <w:trHeight w:val="254"/>
        </w:trPr>
        <w:tc>
          <w:tcPr>
            <w:tcW w:w="3444" w:type="dxa"/>
          </w:tcPr>
          <w:p w14:paraId="0D787C4B" w14:textId="77777777" w:rsidR="00464E1E" w:rsidRDefault="00000000">
            <w:pPr>
              <w:pStyle w:val="TableParagraph"/>
              <w:spacing w:before="14" w:line="220" w:lineRule="exact"/>
              <w:ind w:left="50"/>
              <w:rPr>
                <w:sz w:val="20"/>
              </w:rPr>
            </w:pPr>
            <w:r>
              <w:rPr>
                <w:spacing w:val="-2"/>
                <w:sz w:val="20"/>
              </w:rPr>
              <w:t>Other</w:t>
            </w:r>
          </w:p>
        </w:tc>
        <w:tc>
          <w:tcPr>
            <w:tcW w:w="1197" w:type="dxa"/>
            <w:tcBorders>
              <w:bottom w:val="single" w:sz="8" w:space="0" w:color="000000"/>
            </w:tcBorders>
          </w:tcPr>
          <w:p w14:paraId="0D787C4C" w14:textId="77777777" w:rsidR="00464E1E" w:rsidRDefault="00000000">
            <w:pPr>
              <w:pStyle w:val="TableParagraph"/>
              <w:spacing w:before="19" w:line="215" w:lineRule="exact"/>
              <w:ind w:right="112"/>
              <w:jc w:val="right"/>
              <w:rPr>
                <w:sz w:val="20"/>
              </w:rPr>
            </w:pPr>
            <w:r>
              <w:rPr>
                <w:spacing w:val="-10"/>
                <w:sz w:val="20"/>
              </w:rPr>
              <w:t>-</w:t>
            </w:r>
          </w:p>
        </w:tc>
        <w:tc>
          <w:tcPr>
            <w:tcW w:w="1245" w:type="dxa"/>
            <w:tcBorders>
              <w:bottom w:val="single" w:sz="8" w:space="0" w:color="000000"/>
            </w:tcBorders>
          </w:tcPr>
          <w:p w14:paraId="0D787C4D" w14:textId="77777777" w:rsidR="00464E1E" w:rsidRDefault="00000000">
            <w:pPr>
              <w:pStyle w:val="TableParagraph"/>
              <w:spacing w:before="19" w:line="215" w:lineRule="exact"/>
              <w:ind w:right="126"/>
              <w:jc w:val="right"/>
              <w:rPr>
                <w:sz w:val="20"/>
              </w:rPr>
            </w:pPr>
            <w:r>
              <w:rPr>
                <w:spacing w:val="-5"/>
                <w:sz w:val="20"/>
              </w:rPr>
              <w:t>(1)</w:t>
            </w:r>
          </w:p>
        </w:tc>
        <w:tc>
          <w:tcPr>
            <w:tcW w:w="1267" w:type="dxa"/>
            <w:tcBorders>
              <w:bottom w:val="single" w:sz="8" w:space="0" w:color="000000"/>
            </w:tcBorders>
          </w:tcPr>
          <w:p w14:paraId="0D787C4E" w14:textId="77777777" w:rsidR="00464E1E" w:rsidRDefault="00000000">
            <w:pPr>
              <w:pStyle w:val="TableParagraph"/>
              <w:spacing w:before="19" w:line="215" w:lineRule="exact"/>
              <w:ind w:right="271"/>
              <w:jc w:val="right"/>
              <w:rPr>
                <w:sz w:val="20"/>
              </w:rPr>
            </w:pPr>
            <w:r>
              <w:rPr>
                <w:spacing w:val="-10"/>
                <w:sz w:val="20"/>
              </w:rPr>
              <w:t>4</w:t>
            </w:r>
          </w:p>
        </w:tc>
        <w:tc>
          <w:tcPr>
            <w:tcW w:w="1176" w:type="dxa"/>
            <w:tcBorders>
              <w:bottom w:val="single" w:sz="8" w:space="0" w:color="000000"/>
            </w:tcBorders>
          </w:tcPr>
          <w:p w14:paraId="0D787C4F" w14:textId="77777777" w:rsidR="00464E1E" w:rsidRDefault="00000000">
            <w:pPr>
              <w:pStyle w:val="TableParagraph"/>
              <w:spacing w:before="19" w:line="215" w:lineRule="exact"/>
              <w:ind w:right="271"/>
              <w:jc w:val="right"/>
              <w:rPr>
                <w:sz w:val="20"/>
              </w:rPr>
            </w:pPr>
            <w:r>
              <w:rPr>
                <w:spacing w:val="-5"/>
                <w:sz w:val="20"/>
              </w:rPr>
              <w:t>35</w:t>
            </w:r>
          </w:p>
        </w:tc>
        <w:tc>
          <w:tcPr>
            <w:tcW w:w="1121" w:type="dxa"/>
            <w:tcBorders>
              <w:bottom w:val="single" w:sz="8" w:space="0" w:color="000000"/>
            </w:tcBorders>
          </w:tcPr>
          <w:p w14:paraId="0D787C50" w14:textId="77777777" w:rsidR="00464E1E" w:rsidRDefault="00000000">
            <w:pPr>
              <w:pStyle w:val="TableParagraph"/>
              <w:spacing w:before="19" w:line="215" w:lineRule="exact"/>
              <w:ind w:right="216"/>
              <w:jc w:val="right"/>
              <w:rPr>
                <w:sz w:val="20"/>
              </w:rPr>
            </w:pPr>
            <w:r>
              <w:rPr>
                <w:spacing w:val="-5"/>
                <w:sz w:val="20"/>
              </w:rPr>
              <w:t>10</w:t>
            </w:r>
          </w:p>
        </w:tc>
        <w:tc>
          <w:tcPr>
            <w:tcW w:w="1052" w:type="dxa"/>
            <w:tcBorders>
              <w:bottom w:val="single" w:sz="8" w:space="0" w:color="000000"/>
            </w:tcBorders>
          </w:tcPr>
          <w:p w14:paraId="0D787C51" w14:textId="77777777" w:rsidR="00464E1E" w:rsidRDefault="00000000">
            <w:pPr>
              <w:pStyle w:val="TableParagraph"/>
              <w:spacing w:before="19" w:line="215" w:lineRule="exact"/>
              <w:ind w:right="92"/>
              <w:jc w:val="right"/>
              <w:rPr>
                <w:b/>
                <w:sz w:val="20"/>
              </w:rPr>
            </w:pPr>
            <w:r>
              <w:rPr>
                <w:b/>
                <w:spacing w:val="-5"/>
                <w:sz w:val="20"/>
              </w:rPr>
              <w:t>48</w:t>
            </w:r>
          </w:p>
        </w:tc>
      </w:tr>
      <w:tr w:rsidR="00464E1E" w14:paraId="0D787C5A" w14:textId="77777777">
        <w:trPr>
          <w:trHeight w:val="243"/>
        </w:trPr>
        <w:tc>
          <w:tcPr>
            <w:tcW w:w="3444" w:type="dxa"/>
          </w:tcPr>
          <w:p w14:paraId="0D787C53" w14:textId="77777777" w:rsidR="00464E1E" w:rsidRDefault="00000000">
            <w:pPr>
              <w:pStyle w:val="TableParagraph"/>
              <w:spacing w:before="6" w:line="217" w:lineRule="exact"/>
              <w:ind w:left="50"/>
              <w:rPr>
                <w:b/>
                <w:sz w:val="20"/>
              </w:rPr>
            </w:pPr>
            <w:r>
              <w:rPr>
                <w:b/>
                <w:sz w:val="20"/>
              </w:rPr>
              <w:t>Surplus</w:t>
            </w:r>
            <w:r>
              <w:rPr>
                <w:b/>
                <w:spacing w:val="-8"/>
                <w:sz w:val="20"/>
              </w:rPr>
              <w:t xml:space="preserve"> </w:t>
            </w:r>
            <w:r>
              <w:rPr>
                <w:b/>
                <w:sz w:val="20"/>
              </w:rPr>
              <w:t>/</w:t>
            </w:r>
            <w:r>
              <w:rPr>
                <w:b/>
                <w:spacing w:val="-7"/>
                <w:sz w:val="20"/>
              </w:rPr>
              <w:t xml:space="preserve"> </w:t>
            </w:r>
            <w:r>
              <w:rPr>
                <w:b/>
                <w:sz w:val="20"/>
              </w:rPr>
              <w:t>(deficit)</w:t>
            </w:r>
            <w:r>
              <w:rPr>
                <w:b/>
                <w:spacing w:val="-7"/>
                <w:sz w:val="20"/>
              </w:rPr>
              <w:t xml:space="preserve"> </w:t>
            </w:r>
            <w:r>
              <w:rPr>
                <w:b/>
                <w:sz w:val="20"/>
              </w:rPr>
              <w:t>before</w:t>
            </w:r>
            <w:r>
              <w:rPr>
                <w:b/>
                <w:spacing w:val="-7"/>
                <w:sz w:val="20"/>
              </w:rPr>
              <w:t xml:space="preserve"> </w:t>
            </w:r>
            <w:r>
              <w:rPr>
                <w:b/>
                <w:spacing w:val="-5"/>
                <w:sz w:val="20"/>
              </w:rPr>
              <w:t>I&amp;T</w:t>
            </w:r>
          </w:p>
        </w:tc>
        <w:tc>
          <w:tcPr>
            <w:tcW w:w="1197" w:type="dxa"/>
            <w:tcBorders>
              <w:top w:val="single" w:sz="8" w:space="0" w:color="000000"/>
              <w:bottom w:val="single" w:sz="8" w:space="0" w:color="000000"/>
            </w:tcBorders>
          </w:tcPr>
          <w:p w14:paraId="0D787C54" w14:textId="77777777" w:rsidR="00464E1E" w:rsidRDefault="00000000">
            <w:pPr>
              <w:pStyle w:val="TableParagraph"/>
              <w:spacing w:before="9" w:line="215" w:lineRule="exact"/>
              <w:ind w:right="111"/>
              <w:jc w:val="right"/>
              <w:rPr>
                <w:b/>
                <w:sz w:val="20"/>
              </w:rPr>
            </w:pPr>
            <w:r>
              <w:rPr>
                <w:b/>
                <w:spacing w:val="-10"/>
                <w:sz w:val="20"/>
              </w:rPr>
              <w:t>9</w:t>
            </w:r>
          </w:p>
        </w:tc>
        <w:tc>
          <w:tcPr>
            <w:tcW w:w="1245" w:type="dxa"/>
            <w:tcBorders>
              <w:top w:val="single" w:sz="8" w:space="0" w:color="000000"/>
              <w:bottom w:val="single" w:sz="8" w:space="0" w:color="000000"/>
            </w:tcBorders>
          </w:tcPr>
          <w:p w14:paraId="0D787C55" w14:textId="77777777" w:rsidR="00464E1E" w:rsidRDefault="00000000">
            <w:pPr>
              <w:pStyle w:val="TableParagraph"/>
              <w:spacing w:before="9" w:line="215" w:lineRule="exact"/>
              <w:ind w:right="181"/>
              <w:jc w:val="right"/>
              <w:rPr>
                <w:b/>
                <w:sz w:val="20"/>
              </w:rPr>
            </w:pPr>
            <w:r>
              <w:rPr>
                <w:b/>
                <w:spacing w:val="-5"/>
                <w:sz w:val="20"/>
              </w:rPr>
              <w:t>11</w:t>
            </w:r>
          </w:p>
        </w:tc>
        <w:tc>
          <w:tcPr>
            <w:tcW w:w="1267" w:type="dxa"/>
            <w:tcBorders>
              <w:top w:val="single" w:sz="8" w:space="0" w:color="000000"/>
              <w:bottom w:val="single" w:sz="8" w:space="0" w:color="000000"/>
            </w:tcBorders>
          </w:tcPr>
          <w:p w14:paraId="0D787C56" w14:textId="77777777" w:rsidR="00464E1E" w:rsidRDefault="00000000">
            <w:pPr>
              <w:pStyle w:val="TableParagraph"/>
              <w:spacing w:before="9" w:line="215" w:lineRule="exact"/>
              <w:ind w:right="271"/>
              <w:jc w:val="right"/>
              <w:rPr>
                <w:b/>
                <w:sz w:val="20"/>
              </w:rPr>
            </w:pPr>
            <w:r>
              <w:rPr>
                <w:b/>
                <w:spacing w:val="-5"/>
                <w:sz w:val="20"/>
              </w:rPr>
              <w:t>48</w:t>
            </w:r>
          </w:p>
        </w:tc>
        <w:tc>
          <w:tcPr>
            <w:tcW w:w="1176" w:type="dxa"/>
            <w:tcBorders>
              <w:top w:val="single" w:sz="8" w:space="0" w:color="000000"/>
              <w:bottom w:val="single" w:sz="8" w:space="0" w:color="000000"/>
            </w:tcBorders>
          </w:tcPr>
          <w:p w14:paraId="0D787C57" w14:textId="77777777" w:rsidR="00464E1E" w:rsidRDefault="00000000">
            <w:pPr>
              <w:pStyle w:val="TableParagraph"/>
              <w:spacing w:before="9" w:line="215" w:lineRule="exact"/>
              <w:ind w:right="271"/>
              <w:jc w:val="right"/>
              <w:rPr>
                <w:b/>
                <w:sz w:val="20"/>
              </w:rPr>
            </w:pPr>
            <w:r>
              <w:rPr>
                <w:b/>
                <w:spacing w:val="-5"/>
                <w:sz w:val="20"/>
              </w:rPr>
              <w:t>73</w:t>
            </w:r>
          </w:p>
        </w:tc>
        <w:tc>
          <w:tcPr>
            <w:tcW w:w="1121" w:type="dxa"/>
            <w:tcBorders>
              <w:top w:val="single" w:sz="8" w:space="0" w:color="000000"/>
              <w:bottom w:val="single" w:sz="8" w:space="0" w:color="000000"/>
            </w:tcBorders>
          </w:tcPr>
          <w:p w14:paraId="0D787C58" w14:textId="77777777" w:rsidR="00464E1E" w:rsidRDefault="00000000">
            <w:pPr>
              <w:pStyle w:val="TableParagraph"/>
              <w:spacing w:before="9" w:line="215" w:lineRule="exact"/>
              <w:ind w:right="161"/>
              <w:jc w:val="right"/>
              <w:rPr>
                <w:b/>
                <w:sz w:val="20"/>
              </w:rPr>
            </w:pPr>
            <w:r>
              <w:rPr>
                <w:b/>
                <w:spacing w:val="-2"/>
                <w:sz w:val="20"/>
              </w:rPr>
              <w:t>(589)</w:t>
            </w:r>
          </w:p>
        </w:tc>
        <w:tc>
          <w:tcPr>
            <w:tcW w:w="1052" w:type="dxa"/>
            <w:tcBorders>
              <w:top w:val="single" w:sz="8" w:space="0" w:color="000000"/>
              <w:bottom w:val="single" w:sz="8" w:space="0" w:color="000000"/>
            </w:tcBorders>
          </w:tcPr>
          <w:p w14:paraId="0D787C59" w14:textId="77777777" w:rsidR="00464E1E" w:rsidRDefault="00000000">
            <w:pPr>
              <w:pStyle w:val="TableParagraph"/>
              <w:spacing w:before="9" w:line="215" w:lineRule="exact"/>
              <w:ind w:right="37"/>
              <w:jc w:val="right"/>
              <w:rPr>
                <w:b/>
                <w:sz w:val="20"/>
              </w:rPr>
            </w:pPr>
            <w:r>
              <w:rPr>
                <w:b/>
                <w:spacing w:val="-2"/>
                <w:sz w:val="20"/>
              </w:rPr>
              <w:t>(448)</w:t>
            </w:r>
          </w:p>
        </w:tc>
      </w:tr>
      <w:tr w:rsidR="00464E1E" w14:paraId="0D787C62" w14:textId="77777777">
        <w:trPr>
          <w:trHeight w:val="257"/>
        </w:trPr>
        <w:tc>
          <w:tcPr>
            <w:tcW w:w="3444" w:type="dxa"/>
          </w:tcPr>
          <w:p w14:paraId="0D787C5B" w14:textId="77777777" w:rsidR="00464E1E" w:rsidRDefault="00000000">
            <w:pPr>
              <w:pStyle w:val="TableParagraph"/>
              <w:spacing w:before="4"/>
              <w:ind w:left="50"/>
              <w:rPr>
                <w:sz w:val="20"/>
              </w:rPr>
            </w:pPr>
            <w:r>
              <w:rPr>
                <w:sz w:val="20"/>
              </w:rPr>
              <w:t>Impairments</w:t>
            </w:r>
            <w:r>
              <w:rPr>
                <w:spacing w:val="-6"/>
                <w:sz w:val="20"/>
              </w:rPr>
              <w:t xml:space="preserve"> </w:t>
            </w:r>
            <w:r>
              <w:rPr>
                <w:sz w:val="20"/>
              </w:rPr>
              <w:t>(net</w:t>
            </w:r>
            <w:r>
              <w:rPr>
                <w:spacing w:val="-7"/>
                <w:sz w:val="20"/>
              </w:rPr>
              <w:t xml:space="preserve"> </w:t>
            </w:r>
            <w:r>
              <w:rPr>
                <w:sz w:val="20"/>
              </w:rPr>
              <w:t>of</w:t>
            </w:r>
            <w:r>
              <w:rPr>
                <w:spacing w:val="-5"/>
                <w:sz w:val="20"/>
              </w:rPr>
              <w:t xml:space="preserve"> </w:t>
            </w:r>
            <w:r>
              <w:rPr>
                <w:spacing w:val="-2"/>
                <w:sz w:val="20"/>
              </w:rPr>
              <w:t>reversals)</w:t>
            </w:r>
          </w:p>
        </w:tc>
        <w:tc>
          <w:tcPr>
            <w:tcW w:w="1197" w:type="dxa"/>
            <w:tcBorders>
              <w:top w:val="single" w:sz="8" w:space="0" w:color="000000"/>
            </w:tcBorders>
          </w:tcPr>
          <w:p w14:paraId="0D787C5C" w14:textId="77777777" w:rsidR="00464E1E" w:rsidRDefault="00000000">
            <w:pPr>
              <w:pStyle w:val="TableParagraph"/>
              <w:spacing w:before="9" w:line="228" w:lineRule="exact"/>
              <w:ind w:right="58"/>
              <w:jc w:val="right"/>
              <w:rPr>
                <w:sz w:val="20"/>
              </w:rPr>
            </w:pPr>
            <w:r>
              <w:rPr>
                <w:spacing w:val="-4"/>
                <w:sz w:val="20"/>
              </w:rPr>
              <w:t>(24)</w:t>
            </w:r>
          </w:p>
        </w:tc>
        <w:tc>
          <w:tcPr>
            <w:tcW w:w="1245" w:type="dxa"/>
            <w:tcBorders>
              <w:top w:val="single" w:sz="8" w:space="0" w:color="000000"/>
            </w:tcBorders>
          </w:tcPr>
          <w:p w14:paraId="0D787C5D" w14:textId="77777777" w:rsidR="00464E1E" w:rsidRDefault="00000000">
            <w:pPr>
              <w:pStyle w:val="TableParagraph"/>
              <w:spacing w:before="9" w:line="228" w:lineRule="exact"/>
              <w:ind w:right="127"/>
              <w:jc w:val="right"/>
              <w:rPr>
                <w:sz w:val="20"/>
              </w:rPr>
            </w:pPr>
            <w:r>
              <w:rPr>
                <w:spacing w:val="-4"/>
                <w:sz w:val="20"/>
              </w:rPr>
              <w:t>(24)</w:t>
            </w:r>
          </w:p>
        </w:tc>
        <w:tc>
          <w:tcPr>
            <w:tcW w:w="1267" w:type="dxa"/>
            <w:tcBorders>
              <w:top w:val="single" w:sz="8" w:space="0" w:color="000000"/>
            </w:tcBorders>
          </w:tcPr>
          <w:p w14:paraId="0D787C5E" w14:textId="77777777" w:rsidR="00464E1E" w:rsidRDefault="00000000">
            <w:pPr>
              <w:pStyle w:val="TableParagraph"/>
              <w:spacing w:before="9" w:line="228" w:lineRule="exact"/>
              <w:ind w:right="217"/>
              <w:jc w:val="right"/>
              <w:rPr>
                <w:sz w:val="20"/>
              </w:rPr>
            </w:pPr>
            <w:r>
              <w:rPr>
                <w:spacing w:val="-5"/>
                <w:sz w:val="20"/>
              </w:rPr>
              <w:t>(6)</w:t>
            </w:r>
          </w:p>
        </w:tc>
        <w:tc>
          <w:tcPr>
            <w:tcW w:w="1176" w:type="dxa"/>
            <w:tcBorders>
              <w:top w:val="single" w:sz="8" w:space="0" w:color="000000"/>
            </w:tcBorders>
          </w:tcPr>
          <w:p w14:paraId="0D787C5F" w14:textId="77777777" w:rsidR="00464E1E" w:rsidRDefault="00000000">
            <w:pPr>
              <w:pStyle w:val="TableParagraph"/>
              <w:spacing w:before="9" w:line="228" w:lineRule="exact"/>
              <w:ind w:right="217"/>
              <w:jc w:val="right"/>
              <w:rPr>
                <w:sz w:val="20"/>
              </w:rPr>
            </w:pPr>
            <w:r>
              <w:rPr>
                <w:spacing w:val="-2"/>
                <w:sz w:val="20"/>
              </w:rPr>
              <w:t>(126)</w:t>
            </w:r>
          </w:p>
        </w:tc>
        <w:tc>
          <w:tcPr>
            <w:tcW w:w="1121" w:type="dxa"/>
            <w:tcBorders>
              <w:top w:val="single" w:sz="8" w:space="0" w:color="000000"/>
            </w:tcBorders>
          </w:tcPr>
          <w:p w14:paraId="0D787C60" w14:textId="77777777" w:rsidR="00464E1E" w:rsidRDefault="00000000">
            <w:pPr>
              <w:pStyle w:val="TableParagraph"/>
              <w:spacing w:before="9" w:line="228" w:lineRule="exact"/>
              <w:ind w:right="161"/>
              <w:jc w:val="right"/>
              <w:rPr>
                <w:sz w:val="20"/>
              </w:rPr>
            </w:pPr>
            <w:r>
              <w:rPr>
                <w:spacing w:val="-2"/>
                <w:sz w:val="20"/>
              </w:rPr>
              <w:t>(884)</w:t>
            </w:r>
          </w:p>
        </w:tc>
        <w:tc>
          <w:tcPr>
            <w:tcW w:w="1052" w:type="dxa"/>
            <w:tcBorders>
              <w:top w:val="single" w:sz="8" w:space="0" w:color="000000"/>
            </w:tcBorders>
          </w:tcPr>
          <w:p w14:paraId="0D787C61" w14:textId="77777777" w:rsidR="00464E1E" w:rsidRDefault="00000000">
            <w:pPr>
              <w:pStyle w:val="TableParagraph"/>
              <w:spacing w:before="9" w:line="228" w:lineRule="exact"/>
              <w:ind w:right="38"/>
              <w:jc w:val="right"/>
              <w:rPr>
                <w:b/>
                <w:sz w:val="20"/>
              </w:rPr>
            </w:pPr>
            <w:r>
              <w:rPr>
                <w:b/>
                <w:spacing w:val="-2"/>
                <w:sz w:val="20"/>
              </w:rPr>
              <w:t>(1,064)</w:t>
            </w:r>
          </w:p>
        </w:tc>
      </w:tr>
      <w:tr w:rsidR="00464E1E" w14:paraId="0D787C6A" w14:textId="77777777">
        <w:trPr>
          <w:trHeight w:val="229"/>
        </w:trPr>
        <w:tc>
          <w:tcPr>
            <w:tcW w:w="3444" w:type="dxa"/>
          </w:tcPr>
          <w:p w14:paraId="0D787C63" w14:textId="77777777" w:rsidR="00464E1E" w:rsidRDefault="00000000">
            <w:pPr>
              <w:pStyle w:val="TableParagraph"/>
              <w:spacing w:before="11" w:line="198" w:lineRule="exact"/>
              <w:ind w:left="50"/>
              <w:rPr>
                <w:sz w:val="20"/>
              </w:rPr>
            </w:pPr>
            <w:r>
              <w:rPr>
                <w:sz w:val="20"/>
              </w:rPr>
              <w:t>Transfers</w:t>
            </w:r>
            <w:r>
              <w:rPr>
                <w:spacing w:val="-4"/>
                <w:sz w:val="20"/>
              </w:rPr>
              <w:t xml:space="preserve"> </w:t>
            </w:r>
            <w:r>
              <w:rPr>
                <w:sz w:val="20"/>
              </w:rPr>
              <w:t>by</w:t>
            </w:r>
            <w:r>
              <w:rPr>
                <w:spacing w:val="-10"/>
                <w:sz w:val="20"/>
              </w:rPr>
              <w:t xml:space="preserve"> </w:t>
            </w:r>
            <w:r>
              <w:rPr>
                <w:spacing w:val="-2"/>
                <w:sz w:val="20"/>
              </w:rPr>
              <w:t>absorption</w:t>
            </w:r>
          </w:p>
        </w:tc>
        <w:tc>
          <w:tcPr>
            <w:tcW w:w="1197" w:type="dxa"/>
            <w:tcBorders>
              <w:bottom w:val="single" w:sz="8" w:space="0" w:color="000000"/>
            </w:tcBorders>
          </w:tcPr>
          <w:p w14:paraId="0D787C64" w14:textId="77777777" w:rsidR="00464E1E" w:rsidRDefault="00000000">
            <w:pPr>
              <w:pStyle w:val="TableParagraph"/>
              <w:spacing w:before="16" w:line="215" w:lineRule="exact"/>
              <w:ind w:right="112"/>
              <w:jc w:val="right"/>
              <w:rPr>
                <w:sz w:val="20"/>
              </w:rPr>
            </w:pPr>
            <w:r>
              <w:rPr>
                <w:spacing w:val="-10"/>
                <w:sz w:val="20"/>
              </w:rPr>
              <w:t>-</w:t>
            </w:r>
          </w:p>
        </w:tc>
        <w:tc>
          <w:tcPr>
            <w:tcW w:w="1245" w:type="dxa"/>
            <w:tcBorders>
              <w:bottom w:val="single" w:sz="8" w:space="0" w:color="000000"/>
            </w:tcBorders>
          </w:tcPr>
          <w:p w14:paraId="0D787C65" w14:textId="77777777" w:rsidR="00464E1E" w:rsidRDefault="00000000">
            <w:pPr>
              <w:pStyle w:val="TableParagraph"/>
              <w:spacing w:before="16" w:line="215" w:lineRule="exact"/>
              <w:ind w:right="181"/>
              <w:jc w:val="right"/>
              <w:rPr>
                <w:sz w:val="20"/>
              </w:rPr>
            </w:pPr>
            <w:r>
              <w:rPr>
                <w:spacing w:val="-10"/>
                <w:sz w:val="20"/>
              </w:rPr>
              <w:t>-</w:t>
            </w:r>
          </w:p>
        </w:tc>
        <w:tc>
          <w:tcPr>
            <w:tcW w:w="1267" w:type="dxa"/>
            <w:tcBorders>
              <w:bottom w:val="single" w:sz="8" w:space="0" w:color="000000"/>
            </w:tcBorders>
          </w:tcPr>
          <w:p w14:paraId="0D787C66" w14:textId="77777777" w:rsidR="00464E1E" w:rsidRDefault="00000000">
            <w:pPr>
              <w:pStyle w:val="TableParagraph"/>
              <w:spacing w:before="16" w:line="215" w:lineRule="exact"/>
              <w:ind w:right="271"/>
              <w:jc w:val="right"/>
              <w:rPr>
                <w:sz w:val="20"/>
              </w:rPr>
            </w:pPr>
            <w:r>
              <w:rPr>
                <w:spacing w:val="-10"/>
                <w:sz w:val="20"/>
              </w:rPr>
              <w:t>1</w:t>
            </w:r>
          </w:p>
        </w:tc>
        <w:tc>
          <w:tcPr>
            <w:tcW w:w="1176" w:type="dxa"/>
            <w:tcBorders>
              <w:bottom w:val="single" w:sz="8" w:space="0" w:color="000000"/>
            </w:tcBorders>
          </w:tcPr>
          <w:p w14:paraId="0D787C67" w14:textId="77777777" w:rsidR="00464E1E" w:rsidRDefault="00000000">
            <w:pPr>
              <w:pStyle w:val="TableParagraph"/>
              <w:spacing w:before="16" w:line="215" w:lineRule="exact"/>
              <w:ind w:right="271"/>
              <w:jc w:val="right"/>
              <w:rPr>
                <w:sz w:val="20"/>
              </w:rPr>
            </w:pPr>
            <w:r>
              <w:rPr>
                <w:spacing w:val="-5"/>
                <w:sz w:val="20"/>
              </w:rPr>
              <w:t>12</w:t>
            </w:r>
          </w:p>
        </w:tc>
        <w:tc>
          <w:tcPr>
            <w:tcW w:w="1121" w:type="dxa"/>
            <w:tcBorders>
              <w:bottom w:val="single" w:sz="8" w:space="0" w:color="000000"/>
            </w:tcBorders>
          </w:tcPr>
          <w:p w14:paraId="0D787C68" w14:textId="77777777" w:rsidR="00464E1E" w:rsidRDefault="00000000">
            <w:pPr>
              <w:pStyle w:val="TableParagraph"/>
              <w:spacing w:before="16" w:line="215" w:lineRule="exact"/>
              <w:ind w:right="162"/>
              <w:jc w:val="right"/>
              <w:rPr>
                <w:sz w:val="20"/>
              </w:rPr>
            </w:pPr>
            <w:r>
              <w:rPr>
                <w:spacing w:val="-4"/>
                <w:sz w:val="20"/>
              </w:rPr>
              <w:t>(17)</w:t>
            </w:r>
          </w:p>
        </w:tc>
        <w:tc>
          <w:tcPr>
            <w:tcW w:w="1052" w:type="dxa"/>
            <w:tcBorders>
              <w:bottom w:val="single" w:sz="8" w:space="0" w:color="000000"/>
            </w:tcBorders>
          </w:tcPr>
          <w:p w14:paraId="0D787C69" w14:textId="77777777" w:rsidR="00464E1E" w:rsidRDefault="00000000">
            <w:pPr>
              <w:pStyle w:val="TableParagraph"/>
              <w:spacing w:before="16" w:line="215" w:lineRule="exact"/>
              <w:ind w:right="37"/>
              <w:jc w:val="right"/>
              <w:rPr>
                <w:b/>
                <w:sz w:val="20"/>
              </w:rPr>
            </w:pPr>
            <w:r>
              <w:rPr>
                <w:b/>
                <w:spacing w:val="-5"/>
                <w:sz w:val="20"/>
              </w:rPr>
              <w:t>(4)</w:t>
            </w:r>
          </w:p>
        </w:tc>
      </w:tr>
      <w:tr w:rsidR="00464E1E" w14:paraId="0D787C72" w14:textId="77777777">
        <w:trPr>
          <w:trHeight w:val="272"/>
        </w:trPr>
        <w:tc>
          <w:tcPr>
            <w:tcW w:w="3444" w:type="dxa"/>
          </w:tcPr>
          <w:p w14:paraId="0D787C6B" w14:textId="77777777" w:rsidR="00464E1E" w:rsidRDefault="00000000">
            <w:pPr>
              <w:pStyle w:val="TableParagraph"/>
              <w:spacing w:before="16"/>
              <w:ind w:left="50"/>
              <w:rPr>
                <w:b/>
                <w:sz w:val="20"/>
              </w:rPr>
            </w:pPr>
            <w:r>
              <w:rPr>
                <w:b/>
                <w:sz w:val="20"/>
              </w:rPr>
              <w:t>Surplus</w:t>
            </w:r>
            <w:r>
              <w:rPr>
                <w:b/>
                <w:spacing w:val="-9"/>
                <w:sz w:val="20"/>
              </w:rPr>
              <w:t xml:space="preserve"> </w:t>
            </w:r>
            <w:r>
              <w:rPr>
                <w:b/>
                <w:sz w:val="20"/>
              </w:rPr>
              <w:t>/</w:t>
            </w:r>
            <w:r>
              <w:rPr>
                <w:b/>
                <w:spacing w:val="-7"/>
                <w:sz w:val="20"/>
              </w:rPr>
              <w:t xml:space="preserve"> </w:t>
            </w:r>
            <w:r>
              <w:rPr>
                <w:b/>
                <w:sz w:val="20"/>
              </w:rPr>
              <w:t>(deficit)</w:t>
            </w:r>
            <w:r>
              <w:rPr>
                <w:b/>
                <w:spacing w:val="-5"/>
                <w:sz w:val="20"/>
              </w:rPr>
              <w:t xml:space="preserve"> </w:t>
            </w:r>
            <w:r>
              <w:rPr>
                <w:b/>
                <w:sz w:val="20"/>
              </w:rPr>
              <w:t>for</w:t>
            </w:r>
            <w:r>
              <w:rPr>
                <w:b/>
                <w:spacing w:val="-7"/>
                <w:sz w:val="20"/>
              </w:rPr>
              <w:t xml:space="preserve"> </w:t>
            </w:r>
            <w:r>
              <w:rPr>
                <w:b/>
                <w:sz w:val="20"/>
              </w:rPr>
              <w:t>the</w:t>
            </w:r>
            <w:r>
              <w:rPr>
                <w:b/>
                <w:spacing w:val="-7"/>
                <w:sz w:val="20"/>
              </w:rPr>
              <w:t xml:space="preserve"> </w:t>
            </w:r>
            <w:r>
              <w:rPr>
                <w:b/>
                <w:sz w:val="20"/>
              </w:rPr>
              <w:t>year</w:t>
            </w:r>
            <w:r>
              <w:rPr>
                <w:b/>
                <w:spacing w:val="-4"/>
                <w:sz w:val="20"/>
              </w:rPr>
              <w:t xml:space="preserve"> </w:t>
            </w:r>
            <w:r>
              <w:rPr>
                <w:b/>
                <w:spacing w:val="-10"/>
                <w:sz w:val="20"/>
                <w:vertAlign w:val="superscript"/>
              </w:rPr>
              <w:t>1</w:t>
            </w:r>
          </w:p>
        </w:tc>
        <w:tc>
          <w:tcPr>
            <w:tcW w:w="1197" w:type="dxa"/>
            <w:tcBorders>
              <w:top w:val="single" w:sz="8" w:space="0" w:color="000000"/>
              <w:bottom w:val="double" w:sz="8" w:space="0" w:color="000000"/>
            </w:tcBorders>
          </w:tcPr>
          <w:p w14:paraId="0D787C6C" w14:textId="77777777" w:rsidR="00464E1E" w:rsidRDefault="00000000">
            <w:pPr>
              <w:pStyle w:val="TableParagraph"/>
              <w:spacing w:before="16" w:line="214" w:lineRule="exact"/>
              <w:ind w:right="58"/>
              <w:jc w:val="right"/>
              <w:rPr>
                <w:b/>
                <w:sz w:val="20"/>
              </w:rPr>
            </w:pPr>
            <w:r>
              <w:rPr>
                <w:b/>
                <w:spacing w:val="-4"/>
                <w:sz w:val="20"/>
              </w:rPr>
              <w:t>(15)</w:t>
            </w:r>
          </w:p>
        </w:tc>
        <w:tc>
          <w:tcPr>
            <w:tcW w:w="1245" w:type="dxa"/>
            <w:tcBorders>
              <w:top w:val="single" w:sz="8" w:space="0" w:color="000000"/>
              <w:bottom w:val="double" w:sz="8" w:space="0" w:color="000000"/>
            </w:tcBorders>
          </w:tcPr>
          <w:p w14:paraId="0D787C6D" w14:textId="77777777" w:rsidR="00464E1E" w:rsidRDefault="00000000">
            <w:pPr>
              <w:pStyle w:val="TableParagraph"/>
              <w:spacing w:before="16" w:line="214" w:lineRule="exact"/>
              <w:ind w:right="127"/>
              <w:jc w:val="right"/>
              <w:rPr>
                <w:b/>
                <w:sz w:val="20"/>
              </w:rPr>
            </w:pPr>
            <w:r>
              <w:rPr>
                <w:b/>
                <w:spacing w:val="-4"/>
                <w:sz w:val="20"/>
              </w:rPr>
              <w:t>(13)</w:t>
            </w:r>
          </w:p>
        </w:tc>
        <w:tc>
          <w:tcPr>
            <w:tcW w:w="1267" w:type="dxa"/>
            <w:tcBorders>
              <w:top w:val="single" w:sz="8" w:space="0" w:color="000000"/>
              <w:bottom w:val="double" w:sz="8" w:space="0" w:color="000000"/>
            </w:tcBorders>
          </w:tcPr>
          <w:p w14:paraId="0D787C6E" w14:textId="77777777" w:rsidR="00464E1E" w:rsidRDefault="00000000">
            <w:pPr>
              <w:pStyle w:val="TableParagraph"/>
              <w:spacing w:before="16" w:line="214" w:lineRule="exact"/>
              <w:ind w:right="271"/>
              <w:jc w:val="right"/>
              <w:rPr>
                <w:b/>
                <w:sz w:val="20"/>
              </w:rPr>
            </w:pPr>
            <w:r>
              <w:rPr>
                <w:b/>
                <w:spacing w:val="-5"/>
                <w:sz w:val="20"/>
              </w:rPr>
              <w:t>43</w:t>
            </w:r>
          </w:p>
        </w:tc>
        <w:tc>
          <w:tcPr>
            <w:tcW w:w="1176" w:type="dxa"/>
            <w:tcBorders>
              <w:top w:val="single" w:sz="8" w:space="0" w:color="000000"/>
              <w:bottom w:val="double" w:sz="8" w:space="0" w:color="000000"/>
            </w:tcBorders>
          </w:tcPr>
          <w:p w14:paraId="0D787C6F" w14:textId="77777777" w:rsidR="00464E1E" w:rsidRDefault="00000000">
            <w:pPr>
              <w:pStyle w:val="TableParagraph"/>
              <w:spacing w:before="16" w:line="214" w:lineRule="exact"/>
              <w:ind w:right="217"/>
              <w:jc w:val="right"/>
              <w:rPr>
                <w:b/>
                <w:sz w:val="20"/>
              </w:rPr>
            </w:pPr>
            <w:r>
              <w:rPr>
                <w:b/>
                <w:spacing w:val="-4"/>
                <w:sz w:val="20"/>
              </w:rPr>
              <w:t>(41)</w:t>
            </w:r>
          </w:p>
        </w:tc>
        <w:tc>
          <w:tcPr>
            <w:tcW w:w="1121" w:type="dxa"/>
            <w:tcBorders>
              <w:top w:val="single" w:sz="8" w:space="0" w:color="000000"/>
              <w:bottom w:val="double" w:sz="8" w:space="0" w:color="000000"/>
            </w:tcBorders>
          </w:tcPr>
          <w:p w14:paraId="0D787C70" w14:textId="77777777" w:rsidR="00464E1E" w:rsidRDefault="00000000">
            <w:pPr>
              <w:pStyle w:val="TableParagraph"/>
              <w:spacing w:before="16" w:line="214" w:lineRule="exact"/>
              <w:ind w:right="162"/>
              <w:jc w:val="right"/>
              <w:rPr>
                <w:b/>
                <w:sz w:val="20"/>
              </w:rPr>
            </w:pPr>
            <w:r>
              <w:rPr>
                <w:b/>
                <w:spacing w:val="-2"/>
                <w:sz w:val="20"/>
              </w:rPr>
              <w:t>(1,490)</w:t>
            </w:r>
          </w:p>
        </w:tc>
        <w:tc>
          <w:tcPr>
            <w:tcW w:w="1052" w:type="dxa"/>
            <w:tcBorders>
              <w:top w:val="single" w:sz="8" w:space="0" w:color="000000"/>
              <w:bottom w:val="double" w:sz="8" w:space="0" w:color="000000"/>
            </w:tcBorders>
          </w:tcPr>
          <w:p w14:paraId="0D787C71" w14:textId="77777777" w:rsidR="00464E1E" w:rsidRDefault="00000000">
            <w:pPr>
              <w:pStyle w:val="TableParagraph"/>
              <w:spacing w:before="16" w:line="214" w:lineRule="exact"/>
              <w:ind w:right="38"/>
              <w:jc w:val="right"/>
              <w:rPr>
                <w:b/>
                <w:sz w:val="20"/>
              </w:rPr>
            </w:pPr>
            <w:r>
              <w:rPr>
                <w:b/>
                <w:spacing w:val="-2"/>
                <w:sz w:val="20"/>
              </w:rPr>
              <w:t>(1,516)</w:t>
            </w:r>
          </w:p>
        </w:tc>
      </w:tr>
    </w:tbl>
    <w:p w14:paraId="0D787C73" w14:textId="77777777" w:rsidR="00464E1E" w:rsidRDefault="00464E1E">
      <w:pPr>
        <w:pStyle w:val="BodyText"/>
        <w:spacing w:before="19"/>
        <w:rPr>
          <w:sz w:val="20"/>
        </w:rPr>
      </w:pPr>
    </w:p>
    <w:p w14:paraId="0D787C74" w14:textId="77777777" w:rsidR="00464E1E" w:rsidRDefault="00000000">
      <w:pPr>
        <w:ind w:left="167"/>
        <w:rPr>
          <w:sz w:val="20"/>
        </w:rPr>
      </w:pPr>
      <w:r>
        <w:rPr>
          <w:sz w:val="20"/>
          <w:vertAlign w:val="superscript"/>
        </w:rPr>
        <w:t>1</w:t>
      </w:r>
      <w:r>
        <w:rPr>
          <w:spacing w:val="-9"/>
          <w:sz w:val="20"/>
        </w:rPr>
        <w:t xml:space="preserve"> </w:t>
      </w:r>
      <w:r>
        <w:rPr>
          <w:sz w:val="20"/>
        </w:rPr>
        <w:t>These</w:t>
      </w:r>
      <w:r>
        <w:rPr>
          <w:spacing w:val="-9"/>
          <w:sz w:val="20"/>
        </w:rPr>
        <w:t xml:space="preserve"> </w:t>
      </w:r>
      <w:r>
        <w:rPr>
          <w:sz w:val="20"/>
        </w:rPr>
        <w:t>totals</w:t>
      </w:r>
      <w:r>
        <w:rPr>
          <w:spacing w:val="-8"/>
          <w:sz w:val="20"/>
        </w:rPr>
        <w:t xml:space="preserve"> </w:t>
      </w:r>
      <w:r>
        <w:rPr>
          <w:sz w:val="20"/>
        </w:rPr>
        <w:t>are</w:t>
      </w:r>
      <w:r>
        <w:rPr>
          <w:spacing w:val="-9"/>
          <w:sz w:val="20"/>
        </w:rPr>
        <w:t xml:space="preserve"> </w:t>
      </w:r>
      <w:r>
        <w:rPr>
          <w:sz w:val="20"/>
        </w:rPr>
        <w:t>after</w:t>
      </w:r>
      <w:r>
        <w:rPr>
          <w:spacing w:val="-9"/>
          <w:sz w:val="20"/>
        </w:rPr>
        <w:t xml:space="preserve"> </w:t>
      </w:r>
      <w:r>
        <w:rPr>
          <w:sz w:val="20"/>
        </w:rPr>
        <w:t>impairments</w:t>
      </w:r>
      <w:r>
        <w:rPr>
          <w:spacing w:val="-8"/>
          <w:sz w:val="20"/>
        </w:rPr>
        <w:t xml:space="preserve"> </w:t>
      </w:r>
      <w:r>
        <w:rPr>
          <w:sz w:val="20"/>
        </w:rPr>
        <w:t>and</w:t>
      </w:r>
      <w:r>
        <w:rPr>
          <w:spacing w:val="-10"/>
          <w:sz w:val="20"/>
        </w:rPr>
        <w:t xml:space="preserve"> </w:t>
      </w:r>
      <w:r>
        <w:rPr>
          <w:sz w:val="20"/>
        </w:rPr>
        <w:t>transfers</w:t>
      </w:r>
      <w:r>
        <w:rPr>
          <w:spacing w:val="-7"/>
          <w:sz w:val="20"/>
        </w:rPr>
        <w:t xml:space="preserve"> </w:t>
      </w:r>
      <w:r>
        <w:rPr>
          <w:sz w:val="20"/>
        </w:rPr>
        <w:t>but</w:t>
      </w:r>
      <w:r>
        <w:rPr>
          <w:spacing w:val="-9"/>
          <w:sz w:val="20"/>
        </w:rPr>
        <w:t xml:space="preserve"> </w:t>
      </w:r>
      <w:r>
        <w:rPr>
          <w:sz w:val="20"/>
        </w:rPr>
        <w:t>exclude</w:t>
      </w:r>
      <w:r>
        <w:rPr>
          <w:spacing w:val="-9"/>
          <w:sz w:val="20"/>
        </w:rPr>
        <w:t xml:space="preserve"> </w:t>
      </w:r>
      <w:r>
        <w:rPr>
          <w:sz w:val="20"/>
        </w:rPr>
        <w:t>consolidated</w:t>
      </w:r>
      <w:r>
        <w:rPr>
          <w:spacing w:val="-10"/>
          <w:sz w:val="20"/>
        </w:rPr>
        <w:t xml:space="preserve"> </w:t>
      </w:r>
      <w:r>
        <w:rPr>
          <w:sz w:val="20"/>
        </w:rPr>
        <w:t>charitable</w:t>
      </w:r>
      <w:r>
        <w:rPr>
          <w:spacing w:val="-9"/>
          <w:sz w:val="20"/>
        </w:rPr>
        <w:t xml:space="preserve"> </w:t>
      </w:r>
      <w:r>
        <w:rPr>
          <w:spacing w:val="-2"/>
          <w:sz w:val="20"/>
        </w:rPr>
        <w:t>funds.</w:t>
      </w:r>
    </w:p>
    <w:p w14:paraId="0D787C75" w14:textId="77777777" w:rsidR="00464E1E" w:rsidRDefault="00464E1E">
      <w:pPr>
        <w:rPr>
          <w:sz w:val="20"/>
        </w:rPr>
        <w:sectPr w:rsidR="00464E1E">
          <w:headerReference w:type="even" r:id="rId66"/>
          <w:pgSz w:w="11910" w:h="16840"/>
          <w:pgMar w:top="680" w:right="560" w:bottom="680" w:left="560" w:header="0" w:footer="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4798"/>
        <w:gridCol w:w="1421"/>
        <w:gridCol w:w="1376"/>
        <w:gridCol w:w="1347"/>
        <w:gridCol w:w="1179"/>
        <w:gridCol w:w="1277"/>
        <w:gridCol w:w="1482"/>
        <w:gridCol w:w="1251"/>
        <w:gridCol w:w="1117"/>
      </w:tblGrid>
      <w:tr w:rsidR="00464E1E" w14:paraId="0D787C7F" w14:textId="77777777">
        <w:trPr>
          <w:trHeight w:val="275"/>
        </w:trPr>
        <w:tc>
          <w:tcPr>
            <w:tcW w:w="4798" w:type="dxa"/>
          </w:tcPr>
          <w:p w14:paraId="0D787C76" w14:textId="77777777" w:rsidR="00464E1E" w:rsidRDefault="00000000">
            <w:pPr>
              <w:pStyle w:val="TableParagraph"/>
              <w:spacing w:line="223" w:lineRule="exact"/>
              <w:ind w:left="50"/>
              <w:rPr>
                <w:b/>
                <w:i/>
                <w:sz w:val="20"/>
              </w:rPr>
            </w:pPr>
            <w:r>
              <w:rPr>
                <w:b/>
                <w:i/>
                <w:sz w:val="20"/>
              </w:rPr>
              <w:lastRenderedPageBreak/>
              <w:t>Analysis</w:t>
            </w:r>
            <w:r>
              <w:rPr>
                <w:b/>
                <w:i/>
                <w:spacing w:val="-11"/>
                <w:sz w:val="20"/>
              </w:rPr>
              <w:t xml:space="preserve"> </w:t>
            </w:r>
            <w:r>
              <w:rPr>
                <w:b/>
                <w:i/>
                <w:sz w:val="20"/>
              </w:rPr>
              <w:t>by</w:t>
            </w:r>
            <w:r>
              <w:rPr>
                <w:b/>
                <w:i/>
                <w:spacing w:val="-9"/>
                <w:sz w:val="20"/>
              </w:rPr>
              <w:t xml:space="preserve"> </w:t>
            </w:r>
            <w:r>
              <w:rPr>
                <w:b/>
                <w:i/>
                <w:spacing w:val="-2"/>
                <w:sz w:val="20"/>
              </w:rPr>
              <w:t>region</w:t>
            </w:r>
          </w:p>
        </w:tc>
        <w:tc>
          <w:tcPr>
            <w:tcW w:w="1421" w:type="dxa"/>
          </w:tcPr>
          <w:p w14:paraId="0D787C77" w14:textId="77777777" w:rsidR="00464E1E" w:rsidRDefault="00464E1E">
            <w:pPr>
              <w:pStyle w:val="TableParagraph"/>
              <w:rPr>
                <w:rFonts w:ascii="Times New Roman"/>
                <w:sz w:val="18"/>
              </w:rPr>
            </w:pPr>
          </w:p>
        </w:tc>
        <w:tc>
          <w:tcPr>
            <w:tcW w:w="1376" w:type="dxa"/>
          </w:tcPr>
          <w:p w14:paraId="0D787C78" w14:textId="77777777" w:rsidR="00464E1E" w:rsidRDefault="00464E1E">
            <w:pPr>
              <w:pStyle w:val="TableParagraph"/>
              <w:rPr>
                <w:rFonts w:ascii="Times New Roman"/>
                <w:sz w:val="18"/>
              </w:rPr>
            </w:pPr>
          </w:p>
        </w:tc>
        <w:tc>
          <w:tcPr>
            <w:tcW w:w="1347" w:type="dxa"/>
          </w:tcPr>
          <w:p w14:paraId="0D787C79" w14:textId="77777777" w:rsidR="00464E1E" w:rsidRDefault="00464E1E">
            <w:pPr>
              <w:pStyle w:val="TableParagraph"/>
              <w:rPr>
                <w:rFonts w:ascii="Times New Roman"/>
                <w:sz w:val="18"/>
              </w:rPr>
            </w:pPr>
          </w:p>
        </w:tc>
        <w:tc>
          <w:tcPr>
            <w:tcW w:w="1179" w:type="dxa"/>
          </w:tcPr>
          <w:p w14:paraId="0D787C7A" w14:textId="77777777" w:rsidR="00464E1E" w:rsidRDefault="00464E1E">
            <w:pPr>
              <w:pStyle w:val="TableParagraph"/>
              <w:rPr>
                <w:rFonts w:ascii="Times New Roman"/>
                <w:sz w:val="18"/>
              </w:rPr>
            </w:pPr>
          </w:p>
        </w:tc>
        <w:tc>
          <w:tcPr>
            <w:tcW w:w="1277" w:type="dxa"/>
          </w:tcPr>
          <w:p w14:paraId="0D787C7B" w14:textId="77777777" w:rsidR="00464E1E" w:rsidRDefault="00464E1E">
            <w:pPr>
              <w:pStyle w:val="TableParagraph"/>
              <w:rPr>
                <w:rFonts w:ascii="Times New Roman"/>
                <w:sz w:val="18"/>
              </w:rPr>
            </w:pPr>
          </w:p>
        </w:tc>
        <w:tc>
          <w:tcPr>
            <w:tcW w:w="1482" w:type="dxa"/>
          </w:tcPr>
          <w:p w14:paraId="0D787C7C" w14:textId="77777777" w:rsidR="00464E1E" w:rsidRDefault="00464E1E">
            <w:pPr>
              <w:pStyle w:val="TableParagraph"/>
              <w:rPr>
                <w:rFonts w:ascii="Times New Roman"/>
                <w:sz w:val="18"/>
              </w:rPr>
            </w:pPr>
          </w:p>
        </w:tc>
        <w:tc>
          <w:tcPr>
            <w:tcW w:w="1251" w:type="dxa"/>
          </w:tcPr>
          <w:p w14:paraId="0D787C7D" w14:textId="77777777" w:rsidR="00464E1E" w:rsidRDefault="00464E1E">
            <w:pPr>
              <w:pStyle w:val="TableParagraph"/>
              <w:rPr>
                <w:rFonts w:ascii="Times New Roman"/>
                <w:sz w:val="18"/>
              </w:rPr>
            </w:pPr>
          </w:p>
        </w:tc>
        <w:tc>
          <w:tcPr>
            <w:tcW w:w="1117" w:type="dxa"/>
          </w:tcPr>
          <w:p w14:paraId="0D787C7E" w14:textId="77777777" w:rsidR="00464E1E" w:rsidRDefault="00464E1E">
            <w:pPr>
              <w:pStyle w:val="TableParagraph"/>
              <w:rPr>
                <w:rFonts w:ascii="Times New Roman"/>
                <w:sz w:val="18"/>
              </w:rPr>
            </w:pPr>
          </w:p>
        </w:tc>
      </w:tr>
      <w:tr w:rsidR="00464E1E" w14:paraId="0D787C99" w14:textId="77777777">
        <w:trPr>
          <w:trHeight w:val="798"/>
        </w:trPr>
        <w:tc>
          <w:tcPr>
            <w:tcW w:w="4798" w:type="dxa"/>
          </w:tcPr>
          <w:p w14:paraId="0D787C80" w14:textId="77777777" w:rsidR="00464E1E" w:rsidRDefault="00464E1E">
            <w:pPr>
              <w:pStyle w:val="TableParagraph"/>
              <w:rPr>
                <w:sz w:val="20"/>
              </w:rPr>
            </w:pPr>
          </w:p>
          <w:p w14:paraId="0D787C81" w14:textId="77777777" w:rsidR="00464E1E" w:rsidRDefault="00464E1E">
            <w:pPr>
              <w:pStyle w:val="TableParagraph"/>
              <w:spacing w:before="99"/>
              <w:rPr>
                <w:sz w:val="20"/>
              </w:rPr>
            </w:pPr>
          </w:p>
          <w:p w14:paraId="0D787C82" w14:textId="77777777" w:rsidR="00464E1E" w:rsidRDefault="00000000">
            <w:pPr>
              <w:pStyle w:val="TableParagraph"/>
              <w:spacing w:line="219" w:lineRule="exact"/>
              <w:ind w:left="50"/>
              <w:rPr>
                <w:b/>
                <w:sz w:val="20"/>
              </w:rPr>
            </w:pPr>
            <w:r>
              <w:rPr>
                <w:b/>
                <w:spacing w:val="-2"/>
                <w:sz w:val="20"/>
              </w:rPr>
              <w:t>2023/24</w:t>
            </w:r>
            <w:r>
              <w:rPr>
                <w:b/>
                <w:spacing w:val="1"/>
                <w:sz w:val="20"/>
              </w:rPr>
              <w:t xml:space="preserve"> </w:t>
            </w:r>
            <w:r>
              <w:rPr>
                <w:b/>
                <w:spacing w:val="-2"/>
                <w:sz w:val="20"/>
              </w:rPr>
              <w:t>excluding</w:t>
            </w:r>
            <w:r>
              <w:rPr>
                <w:b/>
                <w:spacing w:val="2"/>
                <w:sz w:val="20"/>
              </w:rPr>
              <w:t xml:space="preserve"> </w:t>
            </w:r>
            <w:r>
              <w:rPr>
                <w:b/>
                <w:spacing w:val="-2"/>
                <w:sz w:val="20"/>
              </w:rPr>
              <w:t>charities</w:t>
            </w:r>
          </w:p>
        </w:tc>
        <w:tc>
          <w:tcPr>
            <w:tcW w:w="1421" w:type="dxa"/>
          </w:tcPr>
          <w:p w14:paraId="0D787C83" w14:textId="77777777" w:rsidR="00464E1E" w:rsidRDefault="00464E1E">
            <w:pPr>
              <w:pStyle w:val="TableParagraph"/>
              <w:rPr>
                <w:sz w:val="20"/>
              </w:rPr>
            </w:pPr>
          </w:p>
          <w:p w14:paraId="0D787C84" w14:textId="77777777" w:rsidR="00464E1E" w:rsidRDefault="00464E1E">
            <w:pPr>
              <w:pStyle w:val="TableParagraph"/>
              <w:spacing w:before="99"/>
              <w:rPr>
                <w:sz w:val="20"/>
              </w:rPr>
            </w:pPr>
          </w:p>
          <w:p w14:paraId="0D787C85" w14:textId="77777777" w:rsidR="00464E1E" w:rsidRDefault="00000000">
            <w:pPr>
              <w:pStyle w:val="TableParagraph"/>
              <w:spacing w:line="219" w:lineRule="exact"/>
              <w:ind w:right="149"/>
              <w:jc w:val="right"/>
              <w:rPr>
                <w:b/>
                <w:sz w:val="20"/>
              </w:rPr>
            </w:pPr>
            <w:r>
              <w:rPr>
                <w:b/>
                <w:sz w:val="20"/>
              </w:rPr>
              <w:t>North</w:t>
            </w:r>
            <w:r>
              <w:rPr>
                <w:b/>
                <w:spacing w:val="-7"/>
                <w:sz w:val="20"/>
              </w:rPr>
              <w:t xml:space="preserve"> </w:t>
            </w:r>
            <w:r>
              <w:rPr>
                <w:b/>
                <w:spacing w:val="-4"/>
                <w:sz w:val="20"/>
              </w:rPr>
              <w:t>West</w:t>
            </w:r>
          </w:p>
        </w:tc>
        <w:tc>
          <w:tcPr>
            <w:tcW w:w="1376" w:type="dxa"/>
          </w:tcPr>
          <w:p w14:paraId="0D787C86" w14:textId="77777777" w:rsidR="00464E1E" w:rsidRDefault="00000000">
            <w:pPr>
              <w:pStyle w:val="TableParagraph"/>
              <w:spacing w:before="46"/>
              <w:ind w:right="218"/>
              <w:jc w:val="right"/>
              <w:rPr>
                <w:b/>
                <w:sz w:val="20"/>
              </w:rPr>
            </w:pPr>
            <w:r>
              <w:rPr>
                <w:b/>
                <w:sz w:val="20"/>
              </w:rPr>
              <w:t>North</w:t>
            </w:r>
            <w:r>
              <w:rPr>
                <w:b/>
                <w:spacing w:val="-7"/>
                <w:sz w:val="20"/>
              </w:rPr>
              <w:t xml:space="preserve"> </w:t>
            </w:r>
            <w:r>
              <w:rPr>
                <w:b/>
                <w:spacing w:val="-4"/>
                <w:sz w:val="20"/>
              </w:rPr>
              <w:t>East</w:t>
            </w:r>
          </w:p>
          <w:p w14:paraId="0D787C87" w14:textId="77777777" w:rsidR="00464E1E" w:rsidRDefault="00000000">
            <w:pPr>
              <w:pStyle w:val="TableParagraph"/>
              <w:spacing w:before="2" w:line="250" w:lineRule="atLeast"/>
              <w:ind w:left="237" w:right="217" w:firstLine="564"/>
              <w:jc w:val="right"/>
              <w:rPr>
                <w:b/>
                <w:sz w:val="20"/>
              </w:rPr>
            </w:pPr>
            <w:r>
              <w:rPr>
                <w:b/>
                <w:spacing w:val="-4"/>
                <w:sz w:val="20"/>
              </w:rPr>
              <w:t xml:space="preserve">and </w:t>
            </w:r>
            <w:r>
              <w:rPr>
                <w:b/>
                <w:spacing w:val="-2"/>
                <w:sz w:val="20"/>
              </w:rPr>
              <w:t>Yorkshire</w:t>
            </w:r>
          </w:p>
        </w:tc>
        <w:tc>
          <w:tcPr>
            <w:tcW w:w="1347" w:type="dxa"/>
          </w:tcPr>
          <w:p w14:paraId="0D787C88" w14:textId="77777777" w:rsidR="00464E1E" w:rsidRDefault="00464E1E">
            <w:pPr>
              <w:pStyle w:val="TableParagraph"/>
              <w:rPr>
                <w:sz w:val="20"/>
              </w:rPr>
            </w:pPr>
          </w:p>
          <w:p w14:paraId="0D787C89" w14:textId="77777777" w:rsidR="00464E1E" w:rsidRDefault="00464E1E">
            <w:pPr>
              <w:pStyle w:val="TableParagraph"/>
              <w:spacing w:before="99"/>
              <w:rPr>
                <w:sz w:val="20"/>
              </w:rPr>
            </w:pPr>
          </w:p>
          <w:p w14:paraId="0D787C8A" w14:textId="77777777" w:rsidR="00464E1E" w:rsidRDefault="00000000">
            <w:pPr>
              <w:pStyle w:val="TableParagraph"/>
              <w:spacing w:line="219" w:lineRule="exact"/>
              <w:ind w:right="259"/>
              <w:jc w:val="right"/>
              <w:rPr>
                <w:b/>
                <w:sz w:val="20"/>
              </w:rPr>
            </w:pPr>
            <w:r>
              <w:rPr>
                <w:b/>
                <w:spacing w:val="-2"/>
                <w:sz w:val="20"/>
              </w:rPr>
              <w:t>Midlands</w:t>
            </w:r>
          </w:p>
        </w:tc>
        <w:tc>
          <w:tcPr>
            <w:tcW w:w="1179" w:type="dxa"/>
          </w:tcPr>
          <w:p w14:paraId="0D787C8B" w14:textId="77777777" w:rsidR="00464E1E" w:rsidRDefault="00464E1E">
            <w:pPr>
              <w:pStyle w:val="TableParagraph"/>
              <w:spacing w:before="48"/>
              <w:rPr>
                <w:sz w:val="20"/>
              </w:rPr>
            </w:pPr>
          </w:p>
          <w:p w14:paraId="0D787C8C" w14:textId="77777777" w:rsidR="00464E1E" w:rsidRDefault="00000000">
            <w:pPr>
              <w:pStyle w:val="TableParagraph"/>
              <w:spacing w:line="250" w:lineRule="atLeast"/>
              <w:ind w:left="257" w:right="127" w:firstLine="122"/>
              <w:rPr>
                <w:b/>
                <w:sz w:val="20"/>
              </w:rPr>
            </w:pPr>
            <w:r>
              <w:rPr>
                <w:b/>
                <w:sz w:val="20"/>
              </w:rPr>
              <w:t>East</w:t>
            </w:r>
            <w:r>
              <w:rPr>
                <w:b/>
                <w:spacing w:val="-14"/>
                <w:sz w:val="20"/>
              </w:rPr>
              <w:t xml:space="preserve"> </w:t>
            </w:r>
            <w:r>
              <w:rPr>
                <w:b/>
                <w:sz w:val="20"/>
              </w:rPr>
              <w:t xml:space="preserve">of </w:t>
            </w:r>
            <w:r>
              <w:rPr>
                <w:b/>
                <w:spacing w:val="-2"/>
                <w:sz w:val="20"/>
              </w:rPr>
              <w:t>England</w:t>
            </w:r>
          </w:p>
        </w:tc>
        <w:tc>
          <w:tcPr>
            <w:tcW w:w="1277" w:type="dxa"/>
          </w:tcPr>
          <w:p w14:paraId="0D787C8D" w14:textId="77777777" w:rsidR="00464E1E" w:rsidRDefault="00464E1E">
            <w:pPr>
              <w:pStyle w:val="TableParagraph"/>
              <w:rPr>
                <w:sz w:val="20"/>
              </w:rPr>
            </w:pPr>
          </w:p>
          <w:p w14:paraId="0D787C8E" w14:textId="77777777" w:rsidR="00464E1E" w:rsidRDefault="00464E1E">
            <w:pPr>
              <w:pStyle w:val="TableParagraph"/>
              <w:spacing w:before="99"/>
              <w:rPr>
                <w:sz w:val="20"/>
              </w:rPr>
            </w:pPr>
          </w:p>
          <w:p w14:paraId="0D787C8F" w14:textId="77777777" w:rsidR="00464E1E" w:rsidRDefault="00000000">
            <w:pPr>
              <w:pStyle w:val="TableParagraph"/>
              <w:spacing w:line="219" w:lineRule="exact"/>
              <w:ind w:right="104"/>
              <w:jc w:val="right"/>
              <w:rPr>
                <w:b/>
                <w:sz w:val="20"/>
              </w:rPr>
            </w:pPr>
            <w:r>
              <w:rPr>
                <w:b/>
                <w:sz w:val="20"/>
              </w:rPr>
              <w:t>South</w:t>
            </w:r>
            <w:r>
              <w:rPr>
                <w:b/>
                <w:spacing w:val="-7"/>
                <w:sz w:val="20"/>
              </w:rPr>
              <w:t xml:space="preserve"> </w:t>
            </w:r>
            <w:r>
              <w:rPr>
                <w:b/>
                <w:spacing w:val="-4"/>
                <w:sz w:val="20"/>
              </w:rPr>
              <w:t>East</w:t>
            </w:r>
          </w:p>
        </w:tc>
        <w:tc>
          <w:tcPr>
            <w:tcW w:w="1482" w:type="dxa"/>
          </w:tcPr>
          <w:p w14:paraId="0D787C90" w14:textId="77777777" w:rsidR="00464E1E" w:rsidRDefault="00464E1E">
            <w:pPr>
              <w:pStyle w:val="TableParagraph"/>
              <w:rPr>
                <w:sz w:val="20"/>
              </w:rPr>
            </w:pPr>
          </w:p>
          <w:p w14:paraId="0D787C91" w14:textId="77777777" w:rsidR="00464E1E" w:rsidRDefault="00464E1E">
            <w:pPr>
              <w:pStyle w:val="TableParagraph"/>
              <w:spacing w:before="99"/>
              <w:rPr>
                <w:sz w:val="20"/>
              </w:rPr>
            </w:pPr>
          </w:p>
          <w:p w14:paraId="0D787C92" w14:textId="77777777" w:rsidR="00464E1E" w:rsidRDefault="00000000">
            <w:pPr>
              <w:pStyle w:val="TableParagraph"/>
              <w:spacing w:line="219" w:lineRule="exact"/>
              <w:ind w:right="281"/>
              <w:jc w:val="right"/>
              <w:rPr>
                <w:b/>
                <w:sz w:val="20"/>
              </w:rPr>
            </w:pPr>
            <w:r>
              <w:rPr>
                <w:b/>
                <w:sz w:val="20"/>
              </w:rPr>
              <w:t>South</w:t>
            </w:r>
            <w:r>
              <w:rPr>
                <w:b/>
                <w:spacing w:val="-7"/>
                <w:sz w:val="20"/>
              </w:rPr>
              <w:t xml:space="preserve"> </w:t>
            </w:r>
            <w:r>
              <w:rPr>
                <w:b/>
                <w:spacing w:val="-4"/>
                <w:sz w:val="20"/>
              </w:rPr>
              <w:t>West</w:t>
            </w:r>
          </w:p>
        </w:tc>
        <w:tc>
          <w:tcPr>
            <w:tcW w:w="1251" w:type="dxa"/>
          </w:tcPr>
          <w:p w14:paraId="0D787C93" w14:textId="77777777" w:rsidR="00464E1E" w:rsidRDefault="00464E1E">
            <w:pPr>
              <w:pStyle w:val="TableParagraph"/>
              <w:rPr>
                <w:sz w:val="20"/>
              </w:rPr>
            </w:pPr>
          </w:p>
          <w:p w14:paraId="0D787C94" w14:textId="77777777" w:rsidR="00464E1E" w:rsidRDefault="00464E1E">
            <w:pPr>
              <w:pStyle w:val="TableParagraph"/>
              <w:spacing w:before="99"/>
              <w:rPr>
                <w:sz w:val="20"/>
              </w:rPr>
            </w:pPr>
          </w:p>
          <w:p w14:paraId="0D787C95" w14:textId="77777777" w:rsidR="00464E1E" w:rsidRDefault="00000000">
            <w:pPr>
              <w:pStyle w:val="TableParagraph"/>
              <w:spacing w:line="219" w:lineRule="exact"/>
              <w:ind w:right="224"/>
              <w:jc w:val="right"/>
              <w:rPr>
                <w:b/>
                <w:sz w:val="20"/>
              </w:rPr>
            </w:pPr>
            <w:r>
              <w:rPr>
                <w:b/>
                <w:spacing w:val="-2"/>
                <w:sz w:val="20"/>
              </w:rPr>
              <w:t>London</w:t>
            </w:r>
          </w:p>
        </w:tc>
        <w:tc>
          <w:tcPr>
            <w:tcW w:w="1117" w:type="dxa"/>
          </w:tcPr>
          <w:p w14:paraId="0D787C96" w14:textId="77777777" w:rsidR="00464E1E" w:rsidRDefault="00464E1E">
            <w:pPr>
              <w:pStyle w:val="TableParagraph"/>
              <w:rPr>
                <w:sz w:val="20"/>
              </w:rPr>
            </w:pPr>
          </w:p>
          <w:p w14:paraId="0D787C97" w14:textId="77777777" w:rsidR="00464E1E" w:rsidRDefault="00464E1E">
            <w:pPr>
              <w:pStyle w:val="TableParagraph"/>
              <w:spacing w:before="99"/>
              <w:rPr>
                <w:sz w:val="20"/>
              </w:rPr>
            </w:pPr>
          </w:p>
          <w:p w14:paraId="0D787C98" w14:textId="77777777" w:rsidR="00464E1E" w:rsidRDefault="00000000">
            <w:pPr>
              <w:pStyle w:val="TableParagraph"/>
              <w:spacing w:line="219" w:lineRule="exact"/>
              <w:ind w:right="35"/>
              <w:jc w:val="right"/>
              <w:rPr>
                <w:b/>
                <w:sz w:val="20"/>
              </w:rPr>
            </w:pPr>
            <w:r>
              <w:rPr>
                <w:b/>
                <w:spacing w:val="-2"/>
                <w:sz w:val="20"/>
              </w:rPr>
              <w:t>Total</w:t>
            </w:r>
          </w:p>
        </w:tc>
      </w:tr>
      <w:tr w:rsidR="00464E1E" w14:paraId="0D787CA3" w14:textId="77777777">
        <w:trPr>
          <w:trHeight w:val="268"/>
        </w:trPr>
        <w:tc>
          <w:tcPr>
            <w:tcW w:w="4798" w:type="dxa"/>
          </w:tcPr>
          <w:p w14:paraId="0D787C9A" w14:textId="77777777" w:rsidR="00464E1E" w:rsidRDefault="00464E1E">
            <w:pPr>
              <w:pStyle w:val="TableParagraph"/>
              <w:rPr>
                <w:rFonts w:ascii="Times New Roman"/>
                <w:sz w:val="18"/>
              </w:rPr>
            </w:pPr>
          </w:p>
        </w:tc>
        <w:tc>
          <w:tcPr>
            <w:tcW w:w="1421" w:type="dxa"/>
          </w:tcPr>
          <w:p w14:paraId="0D787C9B" w14:textId="77777777" w:rsidR="00464E1E" w:rsidRDefault="00000000">
            <w:pPr>
              <w:pStyle w:val="TableParagraph"/>
              <w:spacing w:before="1"/>
              <w:ind w:right="148"/>
              <w:jc w:val="right"/>
              <w:rPr>
                <w:b/>
                <w:sz w:val="20"/>
              </w:rPr>
            </w:pPr>
            <w:r>
              <w:rPr>
                <w:b/>
                <w:spacing w:val="-5"/>
                <w:sz w:val="20"/>
              </w:rPr>
              <w:t>£m</w:t>
            </w:r>
          </w:p>
        </w:tc>
        <w:tc>
          <w:tcPr>
            <w:tcW w:w="1376" w:type="dxa"/>
          </w:tcPr>
          <w:p w14:paraId="0D787C9C" w14:textId="77777777" w:rsidR="00464E1E" w:rsidRDefault="00000000">
            <w:pPr>
              <w:pStyle w:val="TableParagraph"/>
              <w:spacing w:before="1"/>
              <w:ind w:right="218"/>
              <w:jc w:val="right"/>
              <w:rPr>
                <w:b/>
                <w:sz w:val="20"/>
              </w:rPr>
            </w:pPr>
            <w:r>
              <w:rPr>
                <w:b/>
                <w:spacing w:val="-5"/>
                <w:sz w:val="20"/>
              </w:rPr>
              <w:t>£m</w:t>
            </w:r>
          </w:p>
        </w:tc>
        <w:tc>
          <w:tcPr>
            <w:tcW w:w="1347" w:type="dxa"/>
          </w:tcPr>
          <w:p w14:paraId="0D787C9D" w14:textId="77777777" w:rsidR="00464E1E" w:rsidRDefault="00000000">
            <w:pPr>
              <w:pStyle w:val="TableParagraph"/>
              <w:spacing w:before="1"/>
              <w:ind w:right="259"/>
              <w:jc w:val="right"/>
              <w:rPr>
                <w:b/>
                <w:sz w:val="20"/>
              </w:rPr>
            </w:pPr>
            <w:r>
              <w:rPr>
                <w:b/>
                <w:spacing w:val="-5"/>
                <w:sz w:val="20"/>
              </w:rPr>
              <w:t>£m</w:t>
            </w:r>
          </w:p>
        </w:tc>
        <w:tc>
          <w:tcPr>
            <w:tcW w:w="1179" w:type="dxa"/>
          </w:tcPr>
          <w:p w14:paraId="0D787C9E" w14:textId="77777777" w:rsidR="00464E1E" w:rsidRDefault="00000000">
            <w:pPr>
              <w:pStyle w:val="TableParagraph"/>
              <w:spacing w:before="1"/>
              <w:ind w:right="132"/>
              <w:jc w:val="right"/>
              <w:rPr>
                <w:b/>
                <w:sz w:val="20"/>
              </w:rPr>
            </w:pPr>
            <w:r>
              <w:rPr>
                <w:b/>
                <w:spacing w:val="-5"/>
                <w:sz w:val="20"/>
              </w:rPr>
              <w:t>£m</w:t>
            </w:r>
          </w:p>
        </w:tc>
        <w:tc>
          <w:tcPr>
            <w:tcW w:w="1277" w:type="dxa"/>
          </w:tcPr>
          <w:p w14:paraId="0D787C9F" w14:textId="77777777" w:rsidR="00464E1E" w:rsidRDefault="00000000">
            <w:pPr>
              <w:pStyle w:val="TableParagraph"/>
              <w:spacing w:before="1"/>
              <w:ind w:right="103"/>
              <w:jc w:val="right"/>
              <w:rPr>
                <w:b/>
                <w:sz w:val="20"/>
              </w:rPr>
            </w:pPr>
            <w:r>
              <w:rPr>
                <w:b/>
                <w:spacing w:val="-5"/>
                <w:sz w:val="20"/>
              </w:rPr>
              <w:t>£m</w:t>
            </w:r>
          </w:p>
        </w:tc>
        <w:tc>
          <w:tcPr>
            <w:tcW w:w="1482" w:type="dxa"/>
          </w:tcPr>
          <w:p w14:paraId="0D787CA0" w14:textId="77777777" w:rsidR="00464E1E" w:rsidRDefault="00000000">
            <w:pPr>
              <w:pStyle w:val="TableParagraph"/>
              <w:spacing w:before="1"/>
              <w:ind w:right="280"/>
              <w:jc w:val="right"/>
              <w:rPr>
                <w:b/>
                <w:sz w:val="20"/>
              </w:rPr>
            </w:pPr>
            <w:r>
              <w:rPr>
                <w:b/>
                <w:spacing w:val="-5"/>
                <w:sz w:val="20"/>
              </w:rPr>
              <w:t>£m</w:t>
            </w:r>
          </w:p>
        </w:tc>
        <w:tc>
          <w:tcPr>
            <w:tcW w:w="1251" w:type="dxa"/>
          </w:tcPr>
          <w:p w14:paraId="0D787CA1" w14:textId="77777777" w:rsidR="00464E1E" w:rsidRDefault="00000000">
            <w:pPr>
              <w:pStyle w:val="TableParagraph"/>
              <w:spacing w:before="1"/>
              <w:ind w:right="225"/>
              <w:jc w:val="right"/>
              <w:rPr>
                <w:b/>
                <w:sz w:val="20"/>
              </w:rPr>
            </w:pPr>
            <w:r>
              <w:rPr>
                <w:b/>
                <w:spacing w:val="-5"/>
                <w:sz w:val="20"/>
              </w:rPr>
              <w:t>£m</w:t>
            </w:r>
          </w:p>
        </w:tc>
        <w:tc>
          <w:tcPr>
            <w:tcW w:w="1117" w:type="dxa"/>
          </w:tcPr>
          <w:p w14:paraId="0D787CA2" w14:textId="77777777" w:rsidR="00464E1E" w:rsidRDefault="00000000">
            <w:pPr>
              <w:pStyle w:val="TableParagraph"/>
              <w:spacing w:before="1"/>
              <w:ind w:right="36"/>
              <w:jc w:val="right"/>
              <w:rPr>
                <w:b/>
                <w:sz w:val="20"/>
              </w:rPr>
            </w:pPr>
            <w:r>
              <w:rPr>
                <w:b/>
                <w:spacing w:val="-5"/>
                <w:sz w:val="20"/>
              </w:rPr>
              <w:t>£m</w:t>
            </w:r>
          </w:p>
        </w:tc>
      </w:tr>
      <w:tr w:rsidR="00464E1E" w14:paraId="0D787CAD" w14:textId="77777777">
        <w:trPr>
          <w:trHeight w:val="283"/>
        </w:trPr>
        <w:tc>
          <w:tcPr>
            <w:tcW w:w="4798" w:type="dxa"/>
          </w:tcPr>
          <w:p w14:paraId="0D787CA4" w14:textId="77777777" w:rsidR="00464E1E" w:rsidRDefault="00000000">
            <w:pPr>
              <w:pStyle w:val="TableParagraph"/>
              <w:spacing w:before="30"/>
              <w:ind w:left="50"/>
              <w:rPr>
                <w:sz w:val="20"/>
              </w:rPr>
            </w:pPr>
            <w:r>
              <w:rPr>
                <w:spacing w:val="-2"/>
                <w:sz w:val="20"/>
              </w:rPr>
              <w:t>Income</w:t>
            </w:r>
          </w:p>
        </w:tc>
        <w:tc>
          <w:tcPr>
            <w:tcW w:w="1421" w:type="dxa"/>
          </w:tcPr>
          <w:p w14:paraId="0D787CA5" w14:textId="77777777" w:rsidR="00464E1E" w:rsidRDefault="00000000">
            <w:pPr>
              <w:pStyle w:val="TableParagraph"/>
              <w:spacing w:before="35" w:line="228" w:lineRule="exact"/>
              <w:ind w:right="207"/>
              <w:jc w:val="right"/>
              <w:rPr>
                <w:sz w:val="20"/>
              </w:rPr>
            </w:pPr>
            <w:r>
              <w:rPr>
                <w:spacing w:val="-2"/>
                <w:sz w:val="20"/>
              </w:rPr>
              <w:t>18,226</w:t>
            </w:r>
          </w:p>
        </w:tc>
        <w:tc>
          <w:tcPr>
            <w:tcW w:w="1376" w:type="dxa"/>
          </w:tcPr>
          <w:p w14:paraId="0D787CA6" w14:textId="77777777" w:rsidR="00464E1E" w:rsidRDefault="00000000">
            <w:pPr>
              <w:pStyle w:val="TableParagraph"/>
              <w:spacing w:before="35" w:line="228" w:lineRule="exact"/>
              <w:ind w:left="489"/>
              <w:rPr>
                <w:sz w:val="20"/>
              </w:rPr>
            </w:pPr>
            <w:r>
              <w:rPr>
                <w:spacing w:val="-2"/>
                <w:sz w:val="20"/>
              </w:rPr>
              <w:t>19,637</w:t>
            </w:r>
          </w:p>
        </w:tc>
        <w:tc>
          <w:tcPr>
            <w:tcW w:w="1347" w:type="dxa"/>
          </w:tcPr>
          <w:p w14:paraId="0D787CA7" w14:textId="77777777" w:rsidR="00464E1E" w:rsidRDefault="00000000">
            <w:pPr>
              <w:pStyle w:val="TableParagraph"/>
              <w:spacing w:before="35" w:line="228" w:lineRule="exact"/>
              <w:ind w:right="318"/>
              <w:jc w:val="right"/>
              <w:rPr>
                <w:sz w:val="20"/>
              </w:rPr>
            </w:pPr>
            <w:r>
              <w:rPr>
                <w:spacing w:val="-2"/>
                <w:sz w:val="20"/>
              </w:rPr>
              <w:t>23,593</w:t>
            </w:r>
          </w:p>
        </w:tc>
        <w:tc>
          <w:tcPr>
            <w:tcW w:w="1179" w:type="dxa"/>
          </w:tcPr>
          <w:p w14:paraId="0D787CA8" w14:textId="77777777" w:rsidR="00464E1E" w:rsidRDefault="00000000">
            <w:pPr>
              <w:pStyle w:val="TableParagraph"/>
              <w:spacing w:before="35" w:line="228" w:lineRule="exact"/>
              <w:ind w:right="192"/>
              <w:jc w:val="right"/>
              <w:rPr>
                <w:sz w:val="20"/>
              </w:rPr>
            </w:pPr>
            <w:r>
              <w:rPr>
                <w:spacing w:val="-2"/>
                <w:sz w:val="20"/>
              </w:rPr>
              <w:t>12,619</w:t>
            </w:r>
          </w:p>
        </w:tc>
        <w:tc>
          <w:tcPr>
            <w:tcW w:w="1277" w:type="dxa"/>
          </w:tcPr>
          <w:p w14:paraId="0D787CA9" w14:textId="77777777" w:rsidR="00464E1E" w:rsidRDefault="00000000">
            <w:pPr>
              <w:pStyle w:val="TableParagraph"/>
              <w:spacing w:before="35" w:line="228" w:lineRule="exact"/>
              <w:ind w:right="163"/>
              <w:jc w:val="right"/>
              <w:rPr>
                <w:sz w:val="20"/>
              </w:rPr>
            </w:pPr>
            <w:r>
              <w:rPr>
                <w:spacing w:val="-2"/>
                <w:sz w:val="20"/>
              </w:rPr>
              <w:t>17,857</w:t>
            </w:r>
          </w:p>
        </w:tc>
        <w:tc>
          <w:tcPr>
            <w:tcW w:w="1482" w:type="dxa"/>
          </w:tcPr>
          <w:p w14:paraId="0D787CAA" w14:textId="77777777" w:rsidR="00464E1E" w:rsidRDefault="00000000">
            <w:pPr>
              <w:pStyle w:val="TableParagraph"/>
              <w:spacing w:before="35" w:line="228" w:lineRule="exact"/>
              <w:ind w:right="339"/>
              <w:jc w:val="right"/>
              <w:rPr>
                <w:sz w:val="20"/>
              </w:rPr>
            </w:pPr>
            <w:r>
              <w:rPr>
                <w:spacing w:val="-2"/>
                <w:sz w:val="20"/>
              </w:rPr>
              <w:t>12,314</w:t>
            </w:r>
          </w:p>
        </w:tc>
        <w:tc>
          <w:tcPr>
            <w:tcW w:w="1251" w:type="dxa"/>
          </w:tcPr>
          <w:p w14:paraId="0D787CAB" w14:textId="77777777" w:rsidR="00464E1E" w:rsidRDefault="00000000">
            <w:pPr>
              <w:pStyle w:val="TableParagraph"/>
              <w:spacing w:before="35" w:line="228" w:lineRule="exact"/>
              <w:ind w:right="284"/>
              <w:jc w:val="right"/>
              <w:rPr>
                <w:sz w:val="20"/>
              </w:rPr>
            </w:pPr>
            <w:r>
              <w:rPr>
                <w:spacing w:val="-2"/>
                <w:sz w:val="20"/>
              </w:rPr>
              <w:t>28,245</w:t>
            </w:r>
          </w:p>
        </w:tc>
        <w:tc>
          <w:tcPr>
            <w:tcW w:w="1117" w:type="dxa"/>
          </w:tcPr>
          <w:p w14:paraId="0D787CAC" w14:textId="77777777" w:rsidR="00464E1E" w:rsidRDefault="00000000">
            <w:pPr>
              <w:pStyle w:val="TableParagraph"/>
              <w:spacing w:before="35" w:line="228" w:lineRule="exact"/>
              <w:ind w:left="301"/>
              <w:rPr>
                <w:b/>
                <w:sz w:val="20"/>
              </w:rPr>
            </w:pPr>
            <w:r>
              <w:rPr>
                <w:b/>
                <w:spacing w:val="-2"/>
                <w:sz w:val="20"/>
              </w:rPr>
              <w:t>132,491</w:t>
            </w:r>
          </w:p>
        </w:tc>
      </w:tr>
      <w:tr w:rsidR="00464E1E" w14:paraId="0D787CB7" w14:textId="77777777">
        <w:trPr>
          <w:trHeight w:val="267"/>
        </w:trPr>
        <w:tc>
          <w:tcPr>
            <w:tcW w:w="4798" w:type="dxa"/>
          </w:tcPr>
          <w:p w14:paraId="0D787CAE" w14:textId="77777777" w:rsidR="00464E1E" w:rsidRDefault="00000000">
            <w:pPr>
              <w:pStyle w:val="TableParagraph"/>
              <w:spacing w:before="11"/>
              <w:ind w:left="50"/>
              <w:rPr>
                <w:sz w:val="20"/>
              </w:rPr>
            </w:pPr>
            <w:r>
              <w:rPr>
                <w:spacing w:val="-2"/>
                <w:sz w:val="20"/>
              </w:rPr>
              <w:t>Expenditure</w:t>
            </w:r>
            <w:r>
              <w:rPr>
                <w:spacing w:val="1"/>
                <w:sz w:val="20"/>
              </w:rPr>
              <w:t xml:space="preserve"> </w:t>
            </w:r>
            <w:r>
              <w:rPr>
                <w:spacing w:val="-2"/>
                <w:sz w:val="20"/>
              </w:rPr>
              <w:t>before</w:t>
            </w:r>
            <w:r>
              <w:rPr>
                <w:spacing w:val="2"/>
                <w:sz w:val="20"/>
              </w:rPr>
              <w:t xml:space="preserve"> </w:t>
            </w:r>
            <w:r>
              <w:rPr>
                <w:spacing w:val="-2"/>
                <w:sz w:val="20"/>
              </w:rPr>
              <w:t>depreciation</w:t>
            </w:r>
            <w:r>
              <w:rPr>
                <w:spacing w:val="1"/>
                <w:sz w:val="20"/>
              </w:rPr>
              <w:t xml:space="preserve"> </w:t>
            </w:r>
            <w:r>
              <w:rPr>
                <w:spacing w:val="-2"/>
                <w:sz w:val="20"/>
              </w:rPr>
              <w:t>and</w:t>
            </w:r>
            <w:r>
              <w:rPr>
                <w:spacing w:val="2"/>
                <w:sz w:val="20"/>
              </w:rPr>
              <w:t xml:space="preserve"> </w:t>
            </w:r>
            <w:r>
              <w:rPr>
                <w:spacing w:val="-2"/>
                <w:sz w:val="20"/>
              </w:rPr>
              <w:t>impairments</w:t>
            </w:r>
          </w:p>
        </w:tc>
        <w:tc>
          <w:tcPr>
            <w:tcW w:w="1421" w:type="dxa"/>
          </w:tcPr>
          <w:p w14:paraId="0D787CAF" w14:textId="77777777" w:rsidR="00464E1E" w:rsidRDefault="00000000">
            <w:pPr>
              <w:pStyle w:val="TableParagraph"/>
              <w:spacing w:before="16"/>
              <w:ind w:right="152"/>
              <w:jc w:val="right"/>
              <w:rPr>
                <w:sz w:val="20"/>
              </w:rPr>
            </w:pPr>
            <w:r>
              <w:rPr>
                <w:spacing w:val="-2"/>
                <w:sz w:val="20"/>
              </w:rPr>
              <w:t>(17,739)</w:t>
            </w:r>
          </w:p>
        </w:tc>
        <w:tc>
          <w:tcPr>
            <w:tcW w:w="1376" w:type="dxa"/>
          </w:tcPr>
          <w:p w14:paraId="0D787CB0" w14:textId="77777777" w:rsidR="00464E1E" w:rsidRDefault="00000000">
            <w:pPr>
              <w:pStyle w:val="TableParagraph"/>
              <w:spacing w:before="16"/>
              <w:ind w:right="222"/>
              <w:jc w:val="right"/>
              <w:rPr>
                <w:sz w:val="20"/>
              </w:rPr>
            </w:pPr>
            <w:r>
              <w:rPr>
                <w:spacing w:val="-2"/>
                <w:sz w:val="20"/>
              </w:rPr>
              <w:t>(18,944)</w:t>
            </w:r>
          </w:p>
        </w:tc>
        <w:tc>
          <w:tcPr>
            <w:tcW w:w="1347" w:type="dxa"/>
          </w:tcPr>
          <w:p w14:paraId="0D787CB1" w14:textId="77777777" w:rsidR="00464E1E" w:rsidRDefault="00000000">
            <w:pPr>
              <w:pStyle w:val="TableParagraph"/>
              <w:spacing w:before="16"/>
              <w:ind w:right="264"/>
              <w:jc w:val="right"/>
              <w:rPr>
                <w:sz w:val="20"/>
              </w:rPr>
            </w:pPr>
            <w:r>
              <w:rPr>
                <w:spacing w:val="-2"/>
                <w:sz w:val="20"/>
              </w:rPr>
              <w:t>(22,852)</w:t>
            </w:r>
          </w:p>
        </w:tc>
        <w:tc>
          <w:tcPr>
            <w:tcW w:w="1179" w:type="dxa"/>
          </w:tcPr>
          <w:p w14:paraId="0D787CB2" w14:textId="77777777" w:rsidR="00464E1E" w:rsidRDefault="00000000">
            <w:pPr>
              <w:pStyle w:val="TableParagraph"/>
              <w:spacing w:before="16"/>
              <w:ind w:right="137"/>
              <w:jc w:val="right"/>
              <w:rPr>
                <w:sz w:val="20"/>
              </w:rPr>
            </w:pPr>
            <w:r>
              <w:rPr>
                <w:spacing w:val="-2"/>
                <w:sz w:val="20"/>
              </w:rPr>
              <w:t>(12,067)</w:t>
            </w:r>
          </w:p>
        </w:tc>
        <w:tc>
          <w:tcPr>
            <w:tcW w:w="1277" w:type="dxa"/>
          </w:tcPr>
          <w:p w14:paraId="0D787CB3" w14:textId="77777777" w:rsidR="00464E1E" w:rsidRDefault="00000000">
            <w:pPr>
              <w:pStyle w:val="TableParagraph"/>
              <w:spacing w:before="16"/>
              <w:ind w:right="108"/>
              <w:jc w:val="right"/>
              <w:rPr>
                <w:sz w:val="20"/>
              </w:rPr>
            </w:pPr>
            <w:r>
              <w:rPr>
                <w:spacing w:val="-2"/>
                <w:sz w:val="20"/>
              </w:rPr>
              <w:t>(17,274)</w:t>
            </w:r>
          </w:p>
        </w:tc>
        <w:tc>
          <w:tcPr>
            <w:tcW w:w="1482" w:type="dxa"/>
          </w:tcPr>
          <w:p w14:paraId="0D787CB4" w14:textId="77777777" w:rsidR="00464E1E" w:rsidRDefault="00000000">
            <w:pPr>
              <w:pStyle w:val="TableParagraph"/>
              <w:spacing w:before="16"/>
              <w:ind w:right="284"/>
              <w:jc w:val="right"/>
              <w:rPr>
                <w:sz w:val="20"/>
              </w:rPr>
            </w:pPr>
            <w:r>
              <w:rPr>
                <w:spacing w:val="-2"/>
                <w:sz w:val="20"/>
              </w:rPr>
              <w:t>(11,790)</w:t>
            </w:r>
          </w:p>
        </w:tc>
        <w:tc>
          <w:tcPr>
            <w:tcW w:w="1251" w:type="dxa"/>
          </w:tcPr>
          <w:p w14:paraId="0D787CB5" w14:textId="77777777" w:rsidR="00464E1E" w:rsidRDefault="00000000">
            <w:pPr>
              <w:pStyle w:val="TableParagraph"/>
              <w:spacing w:before="16"/>
              <w:ind w:right="229"/>
              <w:jc w:val="right"/>
              <w:rPr>
                <w:sz w:val="20"/>
              </w:rPr>
            </w:pPr>
            <w:r>
              <w:rPr>
                <w:spacing w:val="-2"/>
                <w:sz w:val="20"/>
              </w:rPr>
              <w:t>(26,866)</w:t>
            </w:r>
          </w:p>
        </w:tc>
        <w:tc>
          <w:tcPr>
            <w:tcW w:w="1117" w:type="dxa"/>
          </w:tcPr>
          <w:p w14:paraId="0D787CB6" w14:textId="77777777" w:rsidR="00464E1E" w:rsidRDefault="00000000">
            <w:pPr>
              <w:pStyle w:val="TableParagraph"/>
              <w:spacing w:before="16"/>
              <w:ind w:right="41"/>
              <w:jc w:val="right"/>
              <w:rPr>
                <w:b/>
                <w:sz w:val="20"/>
              </w:rPr>
            </w:pPr>
            <w:r>
              <w:rPr>
                <w:b/>
                <w:spacing w:val="-2"/>
                <w:sz w:val="20"/>
              </w:rPr>
              <w:t>(127,532)</w:t>
            </w:r>
          </w:p>
        </w:tc>
      </w:tr>
      <w:tr w:rsidR="00464E1E" w14:paraId="0D787CC1" w14:textId="77777777">
        <w:trPr>
          <w:trHeight w:val="271"/>
        </w:trPr>
        <w:tc>
          <w:tcPr>
            <w:tcW w:w="4798" w:type="dxa"/>
          </w:tcPr>
          <w:p w14:paraId="0D787CB8" w14:textId="77777777" w:rsidR="00464E1E" w:rsidRDefault="00000000">
            <w:pPr>
              <w:pStyle w:val="TableParagraph"/>
              <w:spacing w:before="14"/>
              <w:ind w:left="50"/>
              <w:rPr>
                <w:sz w:val="20"/>
              </w:rPr>
            </w:pPr>
            <w:r>
              <w:rPr>
                <w:sz w:val="20"/>
              </w:rPr>
              <w:t>Depreciation</w:t>
            </w:r>
            <w:r>
              <w:rPr>
                <w:spacing w:val="-14"/>
                <w:sz w:val="20"/>
              </w:rPr>
              <w:t xml:space="preserve"> </w:t>
            </w:r>
            <w:r>
              <w:rPr>
                <w:sz w:val="20"/>
              </w:rPr>
              <w:t>and</w:t>
            </w:r>
            <w:r>
              <w:rPr>
                <w:spacing w:val="-12"/>
                <w:sz w:val="20"/>
              </w:rPr>
              <w:t xml:space="preserve"> </w:t>
            </w:r>
            <w:r>
              <w:rPr>
                <w:spacing w:val="-2"/>
                <w:sz w:val="20"/>
              </w:rPr>
              <w:t>amortisation</w:t>
            </w:r>
          </w:p>
        </w:tc>
        <w:tc>
          <w:tcPr>
            <w:tcW w:w="1421" w:type="dxa"/>
          </w:tcPr>
          <w:p w14:paraId="0D787CB9" w14:textId="77777777" w:rsidR="00464E1E" w:rsidRDefault="00000000">
            <w:pPr>
              <w:pStyle w:val="TableParagraph"/>
              <w:spacing w:before="19"/>
              <w:ind w:right="152"/>
              <w:jc w:val="right"/>
              <w:rPr>
                <w:sz w:val="20"/>
              </w:rPr>
            </w:pPr>
            <w:r>
              <w:rPr>
                <w:spacing w:val="-2"/>
                <w:sz w:val="20"/>
              </w:rPr>
              <w:t>(617)</w:t>
            </w:r>
          </w:p>
        </w:tc>
        <w:tc>
          <w:tcPr>
            <w:tcW w:w="1376" w:type="dxa"/>
          </w:tcPr>
          <w:p w14:paraId="0D787CBA" w14:textId="77777777" w:rsidR="00464E1E" w:rsidRDefault="00000000">
            <w:pPr>
              <w:pStyle w:val="TableParagraph"/>
              <w:spacing w:before="19"/>
              <w:ind w:right="222"/>
              <w:jc w:val="right"/>
              <w:rPr>
                <w:sz w:val="20"/>
              </w:rPr>
            </w:pPr>
            <w:r>
              <w:rPr>
                <w:spacing w:val="-2"/>
                <w:sz w:val="20"/>
              </w:rPr>
              <w:t>(529)</w:t>
            </w:r>
          </w:p>
        </w:tc>
        <w:tc>
          <w:tcPr>
            <w:tcW w:w="1347" w:type="dxa"/>
          </w:tcPr>
          <w:p w14:paraId="0D787CBB" w14:textId="77777777" w:rsidR="00464E1E" w:rsidRDefault="00000000">
            <w:pPr>
              <w:pStyle w:val="TableParagraph"/>
              <w:spacing w:before="19"/>
              <w:ind w:right="264"/>
              <w:jc w:val="right"/>
              <w:rPr>
                <w:sz w:val="20"/>
              </w:rPr>
            </w:pPr>
            <w:r>
              <w:rPr>
                <w:spacing w:val="-2"/>
                <w:sz w:val="20"/>
              </w:rPr>
              <w:t>(723)</w:t>
            </w:r>
          </w:p>
        </w:tc>
        <w:tc>
          <w:tcPr>
            <w:tcW w:w="1179" w:type="dxa"/>
          </w:tcPr>
          <w:p w14:paraId="0D787CBC" w14:textId="77777777" w:rsidR="00464E1E" w:rsidRDefault="00000000">
            <w:pPr>
              <w:pStyle w:val="TableParagraph"/>
              <w:spacing w:before="19"/>
              <w:ind w:right="137"/>
              <w:jc w:val="right"/>
              <w:rPr>
                <w:sz w:val="20"/>
              </w:rPr>
            </w:pPr>
            <w:r>
              <w:rPr>
                <w:spacing w:val="-2"/>
                <w:sz w:val="20"/>
              </w:rPr>
              <w:t>(441)</w:t>
            </w:r>
          </w:p>
        </w:tc>
        <w:tc>
          <w:tcPr>
            <w:tcW w:w="1277" w:type="dxa"/>
          </w:tcPr>
          <w:p w14:paraId="0D787CBD" w14:textId="77777777" w:rsidR="00464E1E" w:rsidRDefault="00000000">
            <w:pPr>
              <w:pStyle w:val="TableParagraph"/>
              <w:spacing w:before="19"/>
              <w:ind w:right="108"/>
              <w:jc w:val="right"/>
              <w:rPr>
                <w:sz w:val="20"/>
              </w:rPr>
            </w:pPr>
            <w:r>
              <w:rPr>
                <w:spacing w:val="-2"/>
                <w:sz w:val="20"/>
              </w:rPr>
              <w:t>(621)</w:t>
            </w:r>
          </w:p>
        </w:tc>
        <w:tc>
          <w:tcPr>
            <w:tcW w:w="1482" w:type="dxa"/>
          </w:tcPr>
          <w:p w14:paraId="0D787CBE" w14:textId="77777777" w:rsidR="00464E1E" w:rsidRDefault="00000000">
            <w:pPr>
              <w:pStyle w:val="TableParagraph"/>
              <w:spacing w:before="19"/>
              <w:ind w:right="284"/>
              <w:jc w:val="right"/>
              <w:rPr>
                <w:sz w:val="20"/>
              </w:rPr>
            </w:pPr>
            <w:r>
              <w:rPr>
                <w:spacing w:val="-2"/>
                <w:sz w:val="20"/>
              </w:rPr>
              <w:t>(422)</w:t>
            </w:r>
          </w:p>
        </w:tc>
        <w:tc>
          <w:tcPr>
            <w:tcW w:w="1251" w:type="dxa"/>
          </w:tcPr>
          <w:p w14:paraId="0D787CBF" w14:textId="77777777" w:rsidR="00464E1E" w:rsidRDefault="00000000">
            <w:pPr>
              <w:pStyle w:val="TableParagraph"/>
              <w:spacing w:before="19"/>
              <w:ind w:right="230"/>
              <w:jc w:val="right"/>
              <w:rPr>
                <w:sz w:val="20"/>
              </w:rPr>
            </w:pPr>
            <w:r>
              <w:rPr>
                <w:spacing w:val="-2"/>
                <w:sz w:val="20"/>
              </w:rPr>
              <w:t>(1,039)</w:t>
            </w:r>
          </w:p>
        </w:tc>
        <w:tc>
          <w:tcPr>
            <w:tcW w:w="1117" w:type="dxa"/>
          </w:tcPr>
          <w:p w14:paraId="0D787CC0" w14:textId="77777777" w:rsidR="00464E1E" w:rsidRDefault="00000000">
            <w:pPr>
              <w:pStyle w:val="TableParagraph"/>
              <w:spacing w:before="19"/>
              <w:ind w:right="41"/>
              <w:jc w:val="right"/>
              <w:rPr>
                <w:b/>
                <w:sz w:val="20"/>
              </w:rPr>
            </w:pPr>
            <w:r>
              <w:rPr>
                <w:b/>
                <w:spacing w:val="-2"/>
                <w:sz w:val="20"/>
              </w:rPr>
              <w:t>(4,392)</w:t>
            </w:r>
          </w:p>
        </w:tc>
      </w:tr>
      <w:tr w:rsidR="00464E1E" w14:paraId="0D787CCB" w14:textId="77777777">
        <w:trPr>
          <w:trHeight w:val="271"/>
        </w:trPr>
        <w:tc>
          <w:tcPr>
            <w:tcW w:w="4798" w:type="dxa"/>
          </w:tcPr>
          <w:p w14:paraId="0D787CC2" w14:textId="77777777" w:rsidR="00464E1E" w:rsidRDefault="00000000">
            <w:pPr>
              <w:pStyle w:val="TableParagraph"/>
              <w:spacing w:before="14"/>
              <w:ind w:left="50"/>
              <w:rPr>
                <w:sz w:val="20"/>
              </w:rPr>
            </w:pPr>
            <w:r>
              <w:rPr>
                <w:sz w:val="20"/>
              </w:rPr>
              <w:t>Net</w:t>
            </w:r>
            <w:r>
              <w:rPr>
                <w:spacing w:val="-8"/>
                <w:sz w:val="20"/>
              </w:rPr>
              <w:t xml:space="preserve"> </w:t>
            </w:r>
            <w:r>
              <w:rPr>
                <w:sz w:val="20"/>
              </w:rPr>
              <w:t>finance</w:t>
            </w:r>
            <w:r>
              <w:rPr>
                <w:spacing w:val="-7"/>
                <w:sz w:val="20"/>
              </w:rPr>
              <w:t xml:space="preserve"> </w:t>
            </w:r>
            <w:r>
              <w:rPr>
                <w:spacing w:val="-2"/>
                <w:sz w:val="20"/>
              </w:rPr>
              <w:t>costs</w:t>
            </w:r>
          </w:p>
        </w:tc>
        <w:tc>
          <w:tcPr>
            <w:tcW w:w="1421" w:type="dxa"/>
          </w:tcPr>
          <w:p w14:paraId="0D787CC3" w14:textId="77777777" w:rsidR="00464E1E" w:rsidRDefault="00000000">
            <w:pPr>
              <w:pStyle w:val="TableParagraph"/>
              <w:spacing w:before="19"/>
              <w:ind w:right="152"/>
              <w:jc w:val="right"/>
              <w:rPr>
                <w:sz w:val="20"/>
              </w:rPr>
            </w:pPr>
            <w:r>
              <w:rPr>
                <w:spacing w:val="-2"/>
                <w:sz w:val="20"/>
              </w:rPr>
              <w:t>(346)</w:t>
            </w:r>
          </w:p>
        </w:tc>
        <w:tc>
          <w:tcPr>
            <w:tcW w:w="1376" w:type="dxa"/>
          </w:tcPr>
          <w:p w14:paraId="0D787CC4" w14:textId="77777777" w:rsidR="00464E1E" w:rsidRDefault="00000000">
            <w:pPr>
              <w:pStyle w:val="TableParagraph"/>
              <w:spacing w:before="19"/>
              <w:ind w:right="222"/>
              <w:jc w:val="right"/>
              <w:rPr>
                <w:sz w:val="20"/>
              </w:rPr>
            </w:pPr>
            <w:r>
              <w:rPr>
                <w:spacing w:val="-2"/>
                <w:sz w:val="20"/>
              </w:rPr>
              <w:t>(343)</w:t>
            </w:r>
          </w:p>
        </w:tc>
        <w:tc>
          <w:tcPr>
            <w:tcW w:w="1347" w:type="dxa"/>
          </w:tcPr>
          <w:p w14:paraId="0D787CC5" w14:textId="77777777" w:rsidR="00464E1E" w:rsidRDefault="00000000">
            <w:pPr>
              <w:pStyle w:val="TableParagraph"/>
              <w:spacing w:before="19"/>
              <w:ind w:right="264"/>
              <w:jc w:val="right"/>
              <w:rPr>
                <w:sz w:val="20"/>
              </w:rPr>
            </w:pPr>
            <w:r>
              <w:rPr>
                <w:spacing w:val="-2"/>
                <w:sz w:val="20"/>
              </w:rPr>
              <w:t>(639)</w:t>
            </w:r>
          </w:p>
        </w:tc>
        <w:tc>
          <w:tcPr>
            <w:tcW w:w="1179" w:type="dxa"/>
          </w:tcPr>
          <w:p w14:paraId="0D787CC6" w14:textId="77777777" w:rsidR="00464E1E" w:rsidRDefault="00000000">
            <w:pPr>
              <w:pStyle w:val="TableParagraph"/>
              <w:spacing w:before="19"/>
              <w:ind w:right="137"/>
              <w:jc w:val="right"/>
              <w:rPr>
                <w:sz w:val="20"/>
              </w:rPr>
            </w:pPr>
            <w:r>
              <w:rPr>
                <w:spacing w:val="-2"/>
                <w:sz w:val="20"/>
              </w:rPr>
              <w:t>(253)</w:t>
            </w:r>
          </w:p>
        </w:tc>
        <w:tc>
          <w:tcPr>
            <w:tcW w:w="1277" w:type="dxa"/>
          </w:tcPr>
          <w:p w14:paraId="0D787CC7" w14:textId="77777777" w:rsidR="00464E1E" w:rsidRDefault="00000000">
            <w:pPr>
              <w:pStyle w:val="TableParagraph"/>
              <w:spacing w:before="19"/>
              <w:ind w:right="108"/>
              <w:jc w:val="right"/>
              <w:rPr>
                <w:sz w:val="20"/>
              </w:rPr>
            </w:pPr>
            <w:r>
              <w:rPr>
                <w:spacing w:val="-2"/>
                <w:sz w:val="20"/>
              </w:rPr>
              <w:t>(281)</w:t>
            </w:r>
          </w:p>
        </w:tc>
        <w:tc>
          <w:tcPr>
            <w:tcW w:w="1482" w:type="dxa"/>
          </w:tcPr>
          <w:p w14:paraId="0D787CC8" w14:textId="77777777" w:rsidR="00464E1E" w:rsidRDefault="00000000">
            <w:pPr>
              <w:pStyle w:val="TableParagraph"/>
              <w:spacing w:before="19"/>
              <w:ind w:right="284"/>
              <w:jc w:val="right"/>
              <w:rPr>
                <w:sz w:val="20"/>
              </w:rPr>
            </w:pPr>
            <w:r>
              <w:rPr>
                <w:spacing w:val="-2"/>
                <w:sz w:val="20"/>
              </w:rPr>
              <w:t>(248)</w:t>
            </w:r>
          </w:p>
        </w:tc>
        <w:tc>
          <w:tcPr>
            <w:tcW w:w="1251" w:type="dxa"/>
          </w:tcPr>
          <w:p w14:paraId="0D787CC9" w14:textId="77777777" w:rsidR="00464E1E" w:rsidRDefault="00000000">
            <w:pPr>
              <w:pStyle w:val="TableParagraph"/>
              <w:spacing w:before="19"/>
              <w:ind w:right="229"/>
              <w:jc w:val="right"/>
              <w:rPr>
                <w:sz w:val="20"/>
              </w:rPr>
            </w:pPr>
            <w:r>
              <w:rPr>
                <w:spacing w:val="-2"/>
                <w:sz w:val="20"/>
              </w:rPr>
              <w:t>(715)</w:t>
            </w:r>
          </w:p>
        </w:tc>
        <w:tc>
          <w:tcPr>
            <w:tcW w:w="1117" w:type="dxa"/>
          </w:tcPr>
          <w:p w14:paraId="0D787CCA" w14:textId="77777777" w:rsidR="00464E1E" w:rsidRDefault="00000000">
            <w:pPr>
              <w:pStyle w:val="TableParagraph"/>
              <w:spacing w:before="19"/>
              <w:ind w:right="41"/>
              <w:jc w:val="right"/>
              <w:rPr>
                <w:b/>
                <w:sz w:val="20"/>
              </w:rPr>
            </w:pPr>
            <w:r>
              <w:rPr>
                <w:b/>
                <w:spacing w:val="-2"/>
                <w:sz w:val="20"/>
              </w:rPr>
              <w:t>(2,825)</w:t>
            </w:r>
          </w:p>
        </w:tc>
      </w:tr>
      <w:tr w:rsidR="00464E1E" w14:paraId="0D787CD5" w14:textId="77777777">
        <w:trPr>
          <w:trHeight w:val="254"/>
        </w:trPr>
        <w:tc>
          <w:tcPr>
            <w:tcW w:w="4798" w:type="dxa"/>
          </w:tcPr>
          <w:p w14:paraId="0D787CCC" w14:textId="77777777" w:rsidR="00464E1E" w:rsidRDefault="00000000">
            <w:pPr>
              <w:pStyle w:val="TableParagraph"/>
              <w:spacing w:before="14" w:line="220" w:lineRule="exact"/>
              <w:ind w:left="50"/>
              <w:rPr>
                <w:sz w:val="20"/>
              </w:rPr>
            </w:pPr>
            <w:r>
              <w:rPr>
                <w:spacing w:val="-2"/>
                <w:sz w:val="20"/>
              </w:rPr>
              <w:t>Other</w:t>
            </w:r>
          </w:p>
        </w:tc>
        <w:tc>
          <w:tcPr>
            <w:tcW w:w="1421" w:type="dxa"/>
            <w:tcBorders>
              <w:bottom w:val="single" w:sz="8" w:space="0" w:color="000000"/>
            </w:tcBorders>
          </w:tcPr>
          <w:p w14:paraId="0D787CCD" w14:textId="77777777" w:rsidR="00464E1E" w:rsidRDefault="00000000">
            <w:pPr>
              <w:pStyle w:val="TableParagraph"/>
              <w:spacing w:before="19" w:line="215" w:lineRule="exact"/>
              <w:ind w:right="152"/>
              <w:jc w:val="right"/>
              <w:rPr>
                <w:sz w:val="20"/>
              </w:rPr>
            </w:pPr>
            <w:r>
              <w:rPr>
                <w:spacing w:val="-5"/>
                <w:sz w:val="20"/>
              </w:rPr>
              <w:t>(1)</w:t>
            </w:r>
          </w:p>
        </w:tc>
        <w:tc>
          <w:tcPr>
            <w:tcW w:w="1376" w:type="dxa"/>
            <w:tcBorders>
              <w:bottom w:val="single" w:sz="8" w:space="0" w:color="000000"/>
            </w:tcBorders>
          </w:tcPr>
          <w:p w14:paraId="0D787CCE" w14:textId="77777777" w:rsidR="00464E1E" w:rsidRDefault="00000000">
            <w:pPr>
              <w:pStyle w:val="TableParagraph"/>
              <w:spacing w:before="19" w:line="215" w:lineRule="exact"/>
              <w:ind w:right="222"/>
              <w:jc w:val="right"/>
              <w:rPr>
                <w:sz w:val="20"/>
              </w:rPr>
            </w:pPr>
            <w:r>
              <w:rPr>
                <w:spacing w:val="-5"/>
                <w:sz w:val="20"/>
              </w:rPr>
              <w:t>(3)</w:t>
            </w:r>
          </w:p>
        </w:tc>
        <w:tc>
          <w:tcPr>
            <w:tcW w:w="1347" w:type="dxa"/>
            <w:tcBorders>
              <w:bottom w:val="single" w:sz="8" w:space="0" w:color="000000"/>
            </w:tcBorders>
          </w:tcPr>
          <w:p w14:paraId="0D787CCF" w14:textId="77777777" w:rsidR="00464E1E" w:rsidRDefault="00000000">
            <w:pPr>
              <w:pStyle w:val="TableParagraph"/>
              <w:spacing w:before="19" w:line="215" w:lineRule="exact"/>
              <w:ind w:right="264"/>
              <w:jc w:val="right"/>
              <w:rPr>
                <w:sz w:val="20"/>
              </w:rPr>
            </w:pPr>
            <w:r>
              <w:rPr>
                <w:spacing w:val="-5"/>
                <w:sz w:val="20"/>
              </w:rPr>
              <w:t>(4)</w:t>
            </w:r>
          </w:p>
        </w:tc>
        <w:tc>
          <w:tcPr>
            <w:tcW w:w="1179" w:type="dxa"/>
            <w:tcBorders>
              <w:bottom w:val="single" w:sz="8" w:space="0" w:color="000000"/>
            </w:tcBorders>
          </w:tcPr>
          <w:p w14:paraId="0D787CD0" w14:textId="77777777" w:rsidR="00464E1E" w:rsidRDefault="00000000">
            <w:pPr>
              <w:pStyle w:val="TableParagraph"/>
              <w:spacing w:before="19" w:line="215" w:lineRule="exact"/>
              <w:ind w:right="137"/>
              <w:jc w:val="right"/>
              <w:rPr>
                <w:sz w:val="20"/>
              </w:rPr>
            </w:pPr>
            <w:r>
              <w:rPr>
                <w:spacing w:val="-5"/>
                <w:sz w:val="20"/>
              </w:rPr>
              <w:t>(5)</w:t>
            </w:r>
          </w:p>
        </w:tc>
        <w:tc>
          <w:tcPr>
            <w:tcW w:w="1277" w:type="dxa"/>
            <w:tcBorders>
              <w:bottom w:val="single" w:sz="8" w:space="0" w:color="000000"/>
            </w:tcBorders>
          </w:tcPr>
          <w:p w14:paraId="0D787CD1" w14:textId="77777777" w:rsidR="00464E1E" w:rsidRDefault="00000000">
            <w:pPr>
              <w:pStyle w:val="TableParagraph"/>
              <w:spacing w:before="19" w:line="215" w:lineRule="exact"/>
              <w:ind w:right="162"/>
              <w:jc w:val="right"/>
              <w:rPr>
                <w:sz w:val="20"/>
              </w:rPr>
            </w:pPr>
            <w:r>
              <w:rPr>
                <w:spacing w:val="-5"/>
                <w:sz w:val="20"/>
              </w:rPr>
              <w:t>21</w:t>
            </w:r>
          </w:p>
        </w:tc>
        <w:tc>
          <w:tcPr>
            <w:tcW w:w="1482" w:type="dxa"/>
            <w:tcBorders>
              <w:bottom w:val="single" w:sz="8" w:space="0" w:color="000000"/>
            </w:tcBorders>
          </w:tcPr>
          <w:p w14:paraId="0D787CD2" w14:textId="77777777" w:rsidR="00464E1E" w:rsidRDefault="00000000">
            <w:pPr>
              <w:pStyle w:val="TableParagraph"/>
              <w:spacing w:before="19" w:line="215" w:lineRule="exact"/>
              <w:ind w:right="284"/>
              <w:jc w:val="right"/>
              <w:rPr>
                <w:sz w:val="20"/>
              </w:rPr>
            </w:pPr>
            <w:r>
              <w:rPr>
                <w:spacing w:val="-5"/>
                <w:sz w:val="20"/>
              </w:rPr>
              <w:t>(4)</w:t>
            </w:r>
          </w:p>
        </w:tc>
        <w:tc>
          <w:tcPr>
            <w:tcW w:w="1251" w:type="dxa"/>
            <w:tcBorders>
              <w:bottom w:val="single" w:sz="8" w:space="0" w:color="000000"/>
            </w:tcBorders>
          </w:tcPr>
          <w:p w14:paraId="0D787CD3" w14:textId="77777777" w:rsidR="00464E1E" w:rsidRDefault="00000000">
            <w:pPr>
              <w:pStyle w:val="TableParagraph"/>
              <w:spacing w:before="19" w:line="215" w:lineRule="exact"/>
              <w:ind w:right="284"/>
              <w:jc w:val="right"/>
              <w:rPr>
                <w:sz w:val="20"/>
              </w:rPr>
            </w:pPr>
            <w:r>
              <w:rPr>
                <w:spacing w:val="-5"/>
                <w:sz w:val="20"/>
              </w:rPr>
              <w:t>22</w:t>
            </w:r>
          </w:p>
        </w:tc>
        <w:tc>
          <w:tcPr>
            <w:tcW w:w="1117" w:type="dxa"/>
            <w:tcBorders>
              <w:bottom w:val="single" w:sz="8" w:space="0" w:color="000000"/>
            </w:tcBorders>
          </w:tcPr>
          <w:p w14:paraId="0D787CD4" w14:textId="77777777" w:rsidR="00464E1E" w:rsidRDefault="00000000">
            <w:pPr>
              <w:pStyle w:val="TableParagraph"/>
              <w:spacing w:before="19" w:line="215" w:lineRule="exact"/>
              <w:ind w:right="95"/>
              <w:jc w:val="right"/>
              <w:rPr>
                <w:b/>
                <w:sz w:val="20"/>
              </w:rPr>
            </w:pPr>
            <w:r>
              <w:rPr>
                <w:b/>
                <w:spacing w:val="-5"/>
                <w:sz w:val="20"/>
              </w:rPr>
              <w:t>26</w:t>
            </w:r>
          </w:p>
        </w:tc>
      </w:tr>
      <w:tr w:rsidR="00464E1E" w14:paraId="0D787CDF" w14:textId="77777777">
        <w:trPr>
          <w:trHeight w:val="251"/>
        </w:trPr>
        <w:tc>
          <w:tcPr>
            <w:tcW w:w="4798" w:type="dxa"/>
          </w:tcPr>
          <w:p w14:paraId="0D787CD6" w14:textId="77777777" w:rsidR="00464E1E" w:rsidRDefault="00000000">
            <w:pPr>
              <w:pStyle w:val="TableParagraph"/>
              <w:spacing w:before="11" w:line="220" w:lineRule="exact"/>
              <w:ind w:left="50"/>
              <w:rPr>
                <w:b/>
                <w:sz w:val="20"/>
              </w:rPr>
            </w:pPr>
            <w:r>
              <w:rPr>
                <w:b/>
                <w:sz w:val="20"/>
              </w:rPr>
              <w:t>Surplus</w:t>
            </w:r>
            <w:r>
              <w:rPr>
                <w:b/>
                <w:spacing w:val="-8"/>
                <w:sz w:val="20"/>
              </w:rPr>
              <w:t xml:space="preserve"> </w:t>
            </w:r>
            <w:r>
              <w:rPr>
                <w:b/>
                <w:sz w:val="20"/>
              </w:rPr>
              <w:t>/</w:t>
            </w:r>
            <w:r>
              <w:rPr>
                <w:b/>
                <w:spacing w:val="-7"/>
                <w:sz w:val="20"/>
              </w:rPr>
              <w:t xml:space="preserve"> </w:t>
            </w:r>
            <w:r>
              <w:rPr>
                <w:b/>
                <w:sz w:val="20"/>
              </w:rPr>
              <w:t>(deficit)</w:t>
            </w:r>
            <w:r>
              <w:rPr>
                <w:b/>
                <w:spacing w:val="-7"/>
                <w:sz w:val="20"/>
              </w:rPr>
              <w:t xml:space="preserve"> </w:t>
            </w:r>
            <w:r>
              <w:rPr>
                <w:b/>
                <w:sz w:val="20"/>
              </w:rPr>
              <w:t>before</w:t>
            </w:r>
            <w:r>
              <w:rPr>
                <w:b/>
                <w:spacing w:val="-7"/>
                <w:sz w:val="20"/>
              </w:rPr>
              <w:t xml:space="preserve"> </w:t>
            </w:r>
            <w:r>
              <w:rPr>
                <w:b/>
                <w:spacing w:val="-5"/>
                <w:sz w:val="20"/>
              </w:rPr>
              <w:t>I&amp;T</w:t>
            </w:r>
          </w:p>
        </w:tc>
        <w:tc>
          <w:tcPr>
            <w:tcW w:w="1421" w:type="dxa"/>
            <w:tcBorders>
              <w:top w:val="single" w:sz="8" w:space="0" w:color="000000"/>
              <w:bottom w:val="single" w:sz="8" w:space="0" w:color="000000"/>
            </w:tcBorders>
          </w:tcPr>
          <w:p w14:paraId="0D787CD7" w14:textId="77777777" w:rsidR="00464E1E" w:rsidRDefault="00000000">
            <w:pPr>
              <w:pStyle w:val="TableParagraph"/>
              <w:spacing w:before="16" w:line="215" w:lineRule="exact"/>
              <w:ind w:right="152"/>
              <w:jc w:val="right"/>
              <w:rPr>
                <w:b/>
                <w:sz w:val="20"/>
              </w:rPr>
            </w:pPr>
            <w:r>
              <w:rPr>
                <w:b/>
                <w:spacing w:val="-2"/>
                <w:sz w:val="20"/>
              </w:rPr>
              <w:t>(477)</w:t>
            </w:r>
          </w:p>
        </w:tc>
        <w:tc>
          <w:tcPr>
            <w:tcW w:w="1376" w:type="dxa"/>
            <w:tcBorders>
              <w:top w:val="single" w:sz="8" w:space="0" w:color="000000"/>
              <w:bottom w:val="single" w:sz="8" w:space="0" w:color="000000"/>
            </w:tcBorders>
          </w:tcPr>
          <w:p w14:paraId="0D787CD8" w14:textId="77777777" w:rsidR="00464E1E" w:rsidRDefault="00000000">
            <w:pPr>
              <w:pStyle w:val="TableParagraph"/>
              <w:spacing w:before="16" w:line="215" w:lineRule="exact"/>
              <w:ind w:right="222"/>
              <w:jc w:val="right"/>
              <w:rPr>
                <w:b/>
                <w:sz w:val="20"/>
              </w:rPr>
            </w:pPr>
            <w:r>
              <w:rPr>
                <w:b/>
                <w:spacing w:val="-2"/>
                <w:sz w:val="20"/>
              </w:rPr>
              <w:t>(182)</w:t>
            </w:r>
          </w:p>
        </w:tc>
        <w:tc>
          <w:tcPr>
            <w:tcW w:w="1347" w:type="dxa"/>
            <w:tcBorders>
              <w:top w:val="single" w:sz="8" w:space="0" w:color="000000"/>
              <w:bottom w:val="single" w:sz="8" w:space="0" w:color="000000"/>
            </w:tcBorders>
          </w:tcPr>
          <w:p w14:paraId="0D787CD9" w14:textId="77777777" w:rsidR="00464E1E" w:rsidRDefault="00000000">
            <w:pPr>
              <w:pStyle w:val="TableParagraph"/>
              <w:spacing w:before="16" w:line="215" w:lineRule="exact"/>
              <w:ind w:right="264"/>
              <w:jc w:val="right"/>
              <w:rPr>
                <w:b/>
                <w:sz w:val="20"/>
              </w:rPr>
            </w:pPr>
            <w:r>
              <w:rPr>
                <w:b/>
                <w:spacing w:val="-2"/>
                <w:sz w:val="20"/>
              </w:rPr>
              <w:t>(625)</w:t>
            </w:r>
          </w:p>
        </w:tc>
        <w:tc>
          <w:tcPr>
            <w:tcW w:w="1179" w:type="dxa"/>
            <w:tcBorders>
              <w:top w:val="single" w:sz="8" w:space="0" w:color="000000"/>
              <w:bottom w:val="single" w:sz="8" w:space="0" w:color="000000"/>
            </w:tcBorders>
          </w:tcPr>
          <w:p w14:paraId="0D787CDA" w14:textId="77777777" w:rsidR="00464E1E" w:rsidRDefault="00000000">
            <w:pPr>
              <w:pStyle w:val="TableParagraph"/>
              <w:spacing w:before="16" w:line="215" w:lineRule="exact"/>
              <w:ind w:right="137"/>
              <w:jc w:val="right"/>
              <w:rPr>
                <w:b/>
                <w:sz w:val="20"/>
              </w:rPr>
            </w:pPr>
            <w:r>
              <w:rPr>
                <w:b/>
                <w:spacing w:val="-2"/>
                <w:sz w:val="20"/>
              </w:rPr>
              <w:t>(147)</w:t>
            </w:r>
          </w:p>
        </w:tc>
        <w:tc>
          <w:tcPr>
            <w:tcW w:w="1277" w:type="dxa"/>
            <w:tcBorders>
              <w:top w:val="single" w:sz="8" w:space="0" w:color="000000"/>
              <w:bottom w:val="single" w:sz="8" w:space="0" w:color="000000"/>
            </w:tcBorders>
          </w:tcPr>
          <w:p w14:paraId="0D787CDB" w14:textId="77777777" w:rsidR="00464E1E" w:rsidRDefault="00000000">
            <w:pPr>
              <w:pStyle w:val="TableParagraph"/>
              <w:spacing w:before="16" w:line="215" w:lineRule="exact"/>
              <w:ind w:right="108"/>
              <w:jc w:val="right"/>
              <w:rPr>
                <w:b/>
                <w:sz w:val="20"/>
              </w:rPr>
            </w:pPr>
            <w:r>
              <w:rPr>
                <w:b/>
                <w:spacing w:val="-2"/>
                <w:sz w:val="20"/>
              </w:rPr>
              <w:t>(298)</w:t>
            </w:r>
          </w:p>
        </w:tc>
        <w:tc>
          <w:tcPr>
            <w:tcW w:w="1482" w:type="dxa"/>
            <w:tcBorders>
              <w:top w:val="single" w:sz="8" w:space="0" w:color="000000"/>
              <w:bottom w:val="single" w:sz="8" w:space="0" w:color="000000"/>
            </w:tcBorders>
          </w:tcPr>
          <w:p w14:paraId="0D787CDC" w14:textId="77777777" w:rsidR="00464E1E" w:rsidRDefault="00000000">
            <w:pPr>
              <w:pStyle w:val="TableParagraph"/>
              <w:spacing w:before="16" w:line="215" w:lineRule="exact"/>
              <w:ind w:right="284"/>
              <w:jc w:val="right"/>
              <w:rPr>
                <w:b/>
                <w:sz w:val="20"/>
              </w:rPr>
            </w:pPr>
            <w:r>
              <w:rPr>
                <w:b/>
                <w:spacing w:val="-2"/>
                <w:sz w:val="20"/>
              </w:rPr>
              <w:t>(150)</w:t>
            </w:r>
          </w:p>
        </w:tc>
        <w:tc>
          <w:tcPr>
            <w:tcW w:w="1251" w:type="dxa"/>
            <w:tcBorders>
              <w:top w:val="single" w:sz="8" w:space="0" w:color="000000"/>
              <w:bottom w:val="single" w:sz="8" w:space="0" w:color="000000"/>
            </w:tcBorders>
          </w:tcPr>
          <w:p w14:paraId="0D787CDD" w14:textId="77777777" w:rsidR="00464E1E" w:rsidRDefault="00000000">
            <w:pPr>
              <w:pStyle w:val="TableParagraph"/>
              <w:spacing w:before="16" w:line="215" w:lineRule="exact"/>
              <w:ind w:right="229"/>
              <w:jc w:val="right"/>
              <w:rPr>
                <w:b/>
                <w:sz w:val="20"/>
              </w:rPr>
            </w:pPr>
            <w:r>
              <w:rPr>
                <w:b/>
                <w:spacing w:val="-2"/>
                <w:sz w:val="20"/>
              </w:rPr>
              <w:t>(353)</w:t>
            </w:r>
          </w:p>
        </w:tc>
        <w:tc>
          <w:tcPr>
            <w:tcW w:w="1117" w:type="dxa"/>
            <w:tcBorders>
              <w:top w:val="single" w:sz="8" w:space="0" w:color="000000"/>
              <w:bottom w:val="single" w:sz="8" w:space="0" w:color="000000"/>
            </w:tcBorders>
          </w:tcPr>
          <w:p w14:paraId="0D787CDE" w14:textId="77777777" w:rsidR="00464E1E" w:rsidRDefault="00000000">
            <w:pPr>
              <w:pStyle w:val="TableParagraph"/>
              <w:spacing w:before="16" w:line="215" w:lineRule="exact"/>
              <w:ind w:right="41"/>
              <w:jc w:val="right"/>
              <w:rPr>
                <w:b/>
                <w:sz w:val="20"/>
              </w:rPr>
            </w:pPr>
            <w:r>
              <w:rPr>
                <w:b/>
                <w:spacing w:val="-2"/>
                <w:sz w:val="20"/>
              </w:rPr>
              <w:t>(2,232)</w:t>
            </w:r>
          </w:p>
        </w:tc>
      </w:tr>
      <w:tr w:rsidR="00464E1E" w14:paraId="0D787CE9" w14:textId="77777777">
        <w:trPr>
          <w:trHeight w:val="264"/>
        </w:trPr>
        <w:tc>
          <w:tcPr>
            <w:tcW w:w="4798" w:type="dxa"/>
          </w:tcPr>
          <w:p w14:paraId="0D787CE0" w14:textId="77777777" w:rsidR="00464E1E" w:rsidRDefault="00000000">
            <w:pPr>
              <w:pStyle w:val="TableParagraph"/>
              <w:spacing w:before="16" w:line="228" w:lineRule="exact"/>
              <w:ind w:left="50"/>
              <w:rPr>
                <w:sz w:val="20"/>
              </w:rPr>
            </w:pPr>
            <w:r>
              <w:rPr>
                <w:sz w:val="20"/>
              </w:rPr>
              <w:t>Impairments</w:t>
            </w:r>
            <w:r>
              <w:rPr>
                <w:spacing w:val="-6"/>
                <w:sz w:val="20"/>
              </w:rPr>
              <w:t xml:space="preserve"> </w:t>
            </w:r>
            <w:r>
              <w:rPr>
                <w:sz w:val="20"/>
              </w:rPr>
              <w:t>(net</w:t>
            </w:r>
            <w:r>
              <w:rPr>
                <w:spacing w:val="-7"/>
                <w:sz w:val="20"/>
              </w:rPr>
              <w:t xml:space="preserve"> </w:t>
            </w:r>
            <w:r>
              <w:rPr>
                <w:sz w:val="20"/>
              </w:rPr>
              <w:t>of</w:t>
            </w:r>
            <w:r>
              <w:rPr>
                <w:spacing w:val="-5"/>
                <w:sz w:val="20"/>
              </w:rPr>
              <w:t xml:space="preserve"> </w:t>
            </w:r>
            <w:r>
              <w:rPr>
                <w:spacing w:val="-2"/>
                <w:sz w:val="20"/>
              </w:rPr>
              <w:t>reversals)</w:t>
            </w:r>
          </w:p>
        </w:tc>
        <w:tc>
          <w:tcPr>
            <w:tcW w:w="1421" w:type="dxa"/>
            <w:tcBorders>
              <w:top w:val="single" w:sz="8" w:space="0" w:color="000000"/>
            </w:tcBorders>
          </w:tcPr>
          <w:p w14:paraId="0D787CE1" w14:textId="77777777" w:rsidR="00464E1E" w:rsidRDefault="00000000">
            <w:pPr>
              <w:pStyle w:val="TableParagraph"/>
              <w:spacing w:before="16" w:line="228" w:lineRule="exact"/>
              <w:ind w:right="152"/>
              <w:jc w:val="right"/>
              <w:rPr>
                <w:sz w:val="20"/>
              </w:rPr>
            </w:pPr>
            <w:r>
              <w:rPr>
                <w:spacing w:val="-2"/>
                <w:sz w:val="20"/>
              </w:rPr>
              <w:t>(362)</w:t>
            </w:r>
          </w:p>
        </w:tc>
        <w:tc>
          <w:tcPr>
            <w:tcW w:w="1376" w:type="dxa"/>
            <w:tcBorders>
              <w:top w:val="single" w:sz="8" w:space="0" w:color="000000"/>
            </w:tcBorders>
          </w:tcPr>
          <w:p w14:paraId="0D787CE2" w14:textId="77777777" w:rsidR="00464E1E" w:rsidRDefault="00000000">
            <w:pPr>
              <w:pStyle w:val="TableParagraph"/>
              <w:spacing w:before="16" w:line="228" w:lineRule="exact"/>
              <w:ind w:right="222"/>
              <w:jc w:val="right"/>
              <w:rPr>
                <w:sz w:val="20"/>
              </w:rPr>
            </w:pPr>
            <w:r>
              <w:rPr>
                <w:spacing w:val="-2"/>
                <w:sz w:val="20"/>
              </w:rPr>
              <w:t>(292)</w:t>
            </w:r>
          </w:p>
        </w:tc>
        <w:tc>
          <w:tcPr>
            <w:tcW w:w="1347" w:type="dxa"/>
            <w:tcBorders>
              <w:top w:val="single" w:sz="8" w:space="0" w:color="000000"/>
            </w:tcBorders>
          </w:tcPr>
          <w:p w14:paraId="0D787CE3" w14:textId="77777777" w:rsidR="00464E1E" w:rsidRDefault="00000000">
            <w:pPr>
              <w:pStyle w:val="TableParagraph"/>
              <w:spacing w:before="16" w:line="228" w:lineRule="exact"/>
              <w:ind w:right="264"/>
              <w:jc w:val="right"/>
              <w:rPr>
                <w:sz w:val="20"/>
              </w:rPr>
            </w:pPr>
            <w:r>
              <w:rPr>
                <w:spacing w:val="-2"/>
                <w:sz w:val="20"/>
              </w:rPr>
              <w:t>(207)</w:t>
            </w:r>
          </w:p>
        </w:tc>
        <w:tc>
          <w:tcPr>
            <w:tcW w:w="1179" w:type="dxa"/>
            <w:tcBorders>
              <w:top w:val="single" w:sz="8" w:space="0" w:color="000000"/>
            </w:tcBorders>
          </w:tcPr>
          <w:p w14:paraId="0D787CE4" w14:textId="77777777" w:rsidR="00464E1E" w:rsidRDefault="00000000">
            <w:pPr>
              <w:pStyle w:val="TableParagraph"/>
              <w:spacing w:before="16" w:line="228" w:lineRule="exact"/>
              <w:ind w:right="137"/>
              <w:jc w:val="right"/>
              <w:rPr>
                <w:sz w:val="20"/>
              </w:rPr>
            </w:pPr>
            <w:r>
              <w:rPr>
                <w:spacing w:val="-2"/>
                <w:sz w:val="20"/>
              </w:rPr>
              <w:t>(237)</w:t>
            </w:r>
          </w:p>
        </w:tc>
        <w:tc>
          <w:tcPr>
            <w:tcW w:w="1277" w:type="dxa"/>
            <w:tcBorders>
              <w:top w:val="single" w:sz="8" w:space="0" w:color="000000"/>
            </w:tcBorders>
          </w:tcPr>
          <w:p w14:paraId="0D787CE5" w14:textId="77777777" w:rsidR="00464E1E" w:rsidRDefault="00000000">
            <w:pPr>
              <w:pStyle w:val="TableParagraph"/>
              <w:spacing w:before="16" w:line="228" w:lineRule="exact"/>
              <w:ind w:right="108"/>
              <w:jc w:val="right"/>
              <w:rPr>
                <w:sz w:val="20"/>
              </w:rPr>
            </w:pPr>
            <w:r>
              <w:rPr>
                <w:spacing w:val="-2"/>
                <w:sz w:val="20"/>
              </w:rPr>
              <w:t>(421)</w:t>
            </w:r>
          </w:p>
        </w:tc>
        <w:tc>
          <w:tcPr>
            <w:tcW w:w="1482" w:type="dxa"/>
            <w:tcBorders>
              <w:top w:val="single" w:sz="8" w:space="0" w:color="000000"/>
            </w:tcBorders>
          </w:tcPr>
          <w:p w14:paraId="0D787CE6" w14:textId="77777777" w:rsidR="00464E1E" w:rsidRDefault="00000000">
            <w:pPr>
              <w:pStyle w:val="TableParagraph"/>
              <w:spacing w:before="16" w:line="228" w:lineRule="exact"/>
              <w:ind w:right="284"/>
              <w:jc w:val="right"/>
              <w:rPr>
                <w:sz w:val="20"/>
              </w:rPr>
            </w:pPr>
            <w:r>
              <w:rPr>
                <w:spacing w:val="-2"/>
                <w:sz w:val="20"/>
              </w:rPr>
              <w:t>(164)</w:t>
            </w:r>
          </w:p>
        </w:tc>
        <w:tc>
          <w:tcPr>
            <w:tcW w:w="1251" w:type="dxa"/>
            <w:tcBorders>
              <w:top w:val="single" w:sz="8" w:space="0" w:color="000000"/>
            </w:tcBorders>
          </w:tcPr>
          <w:p w14:paraId="0D787CE7" w14:textId="77777777" w:rsidR="00464E1E" w:rsidRDefault="00000000">
            <w:pPr>
              <w:pStyle w:val="TableParagraph"/>
              <w:spacing w:before="16" w:line="228" w:lineRule="exact"/>
              <w:ind w:right="229"/>
              <w:jc w:val="right"/>
              <w:rPr>
                <w:sz w:val="20"/>
              </w:rPr>
            </w:pPr>
            <w:r>
              <w:rPr>
                <w:spacing w:val="-2"/>
                <w:sz w:val="20"/>
              </w:rPr>
              <w:t>(512)</w:t>
            </w:r>
          </w:p>
        </w:tc>
        <w:tc>
          <w:tcPr>
            <w:tcW w:w="1117" w:type="dxa"/>
            <w:tcBorders>
              <w:top w:val="single" w:sz="8" w:space="0" w:color="000000"/>
            </w:tcBorders>
          </w:tcPr>
          <w:p w14:paraId="0D787CE8" w14:textId="77777777" w:rsidR="00464E1E" w:rsidRDefault="00000000">
            <w:pPr>
              <w:pStyle w:val="TableParagraph"/>
              <w:spacing w:before="16" w:line="228" w:lineRule="exact"/>
              <w:ind w:right="41"/>
              <w:jc w:val="right"/>
              <w:rPr>
                <w:b/>
                <w:sz w:val="20"/>
              </w:rPr>
            </w:pPr>
            <w:r>
              <w:rPr>
                <w:b/>
                <w:spacing w:val="-2"/>
                <w:sz w:val="20"/>
              </w:rPr>
              <w:t>(2,195)</w:t>
            </w:r>
          </w:p>
        </w:tc>
      </w:tr>
      <w:tr w:rsidR="00464E1E" w14:paraId="0D787CF3" w14:textId="77777777">
        <w:trPr>
          <w:trHeight w:val="219"/>
        </w:trPr>
        <w:tc>
          <w:tcPr>
            <w:tcW w:w="4798" w:type="dxa"/>
          </w:tcPr>
          <w:p w14:paraId="0D787CEA" w14:textId="77777777" w:rsidR="00464E1E" w:rsidRDefault="00000000">
            <w:pPr>
              <w:pStyle w:val="TableParagraph"/>
              <w:spacing w:before="11" w:line="189" w:lineRule="exact"/>
              <w:ind w:left="50"/>
              <w:rPr>
                <w:sz w:val="20"/>
              </w:rPr>
            </w:pPr>
            <w:r>
              <w:rPr>
                <w:sz w:val="20"/>
              </w:rPr>
              <w:t>Gains/(losses)</w:t>
            </w:r>
            <w:r>
              <w:rPr>
                <w:spacing w:val="-8"/>
                <w:sz w:val="20"/>
              </w:rPr>
              <w:t xml:space="preserve"> </w:t>
            </w:r>
            <w:r>
              <w:rPr>
                <w:sz w:val="20"/>
              </w:rPr>
              <w:t>from</w:t>
            </w:r>
            <w:r>
              <w:rPr>
                <w:spacing w:val="-4"/>
                <w:sz w:val="20"/>
              </w:rPr>
              <w:t xml:space="preserve"> </w:t>
            </w:r>
            <w:r>
              <w:rPr>
                <w:sz w:val="20"/>
              </w:rPr>
              <w:t>transfers</w:t>
            </w:r>
            <w:r>
              <w:rPr>
                <w:spacing w:val="-6"/>
                <w:sz w:val="20"/>
              </w:rPr>
              <w:t xml:space="preserve"> </w:t>
            </w:r>
            <w:r>
              <w:rPr>
                <w:sz w:val="20"/>
              </w:rPr>
              <w:t>by</w:t>
            </w:r>
            <w:r>
              <w:rPr>
                <w:spacing w:val="-13"/>
                <w:sz w:val="20"/>
              </w:rPr>
              <w:t xml:space="preserve"> </w:t>
            </w:r>
            <w:r>
              <w:rPr>
                <w:spacing w:val="-2"/>
                <w:sz w:val="20"/>
              </w:rPr>
              <w:t>absorption</w:t>
            </w:r>
          </w:p>
        </w:tc>
        <w:tc>
          <w:tcPr>
            <w:tcW w:w="1421" w:type="dxa"/>
            <w:tcBorders>
              <w:bottom w:val="single" w:sz="8" w:space="0" w:color="000000"/>
            </w:tcBorders>
          </w:tcPr>
          <w:p w14:paraId="0D787CEB" w14:textId="77777777" w:rsidR="00464E1E" w:rsidRDefault="00000000">
            <w:pPr>
              <w:pStyle w:val="TableParagraph"/>
              <w:spacing w:before="16" w:line="215" w:lineRule="exact"/>
              <w:ind w:right="206"/>
              <w:jc w:val="right"/>
              <w:rPr>
                <w:sz w:val="20"/>
              </w:rPr>
            </w:pPr>
            <w:r>
              <w:rPr>
                <w:spacing w:val="-10"/>
                <w:sz w:val="20"/>
              </w:rPr>
              <w:t>5</w:t>
            </w:r>
          </w:p>
        </w:tc>
        <w:tc>
          <w:tcPr>
            <w:tcW w:w="1376" w:type="dxa"/>
            <w:tcBorders>
              <w:bottom w:val="single" w:sz="8" w:space="0" w:color="000000"/>
            </w:tcBorders>
          </w:tcPr>
          <w:p w14:paraId="0D787CEC" w14:textId="77777777" w:rsidR="00464E1E" w:rsidRDefault="00000000">
            <w:pPr>
              <w:pStyle w:val="TableParagraph"/>
              <w:spacing w:before="16" w:line="215" w:lineRule="exact"/>
              <w:ind w:right="276"/>
              <w:jc w:val="right"/>
              <w:rPr>
                <w:sz w:val="20"/>
              </w:rPr>
            </w:pPr>
            <w:r>
              <w:rPr>
                <w:spacing w:val="-10"/>
                <w:sz w:val="20"/>
              </w:rPr>
              <w:t>6</w:t>
            </w:r>
          </w:p>
        </w:tc>
        <w:tc>
          <w:tcPr>
            <w:tcW w:w="1347" w:type="dxa"/>
            <w:tcBorders>
              <w:bottom w:val="single" w:sz="8" w:space="0" w:color="000000"/>
            </w:tcBorders>
          </w:tcPr>
          <w:p w14:paraId="0D787CED" w14:textId="77777777" w:rsidR="00464E1E" w:rsidRDefault="00000000">
            <w:pPr>
              <w:pStyle w:val="TableParagraph"/>
              <w:spacing w:before="16" w:line="215" w:lineRule="exact"/>
              <w:ind w:right="318"/>
              <w:jc w:val="right"/>
              <w:rPr>
                <w:sz w:val="20"/>
              </w:rPr>
            </w:pPr>
            <w:r>
              <w:rPr>
                <w:spacing w:val="-10"/>
                <w:sz w:val="20"/>
              </w:rPr>
              <w:t>2</w:t>
            </w:r>
          </w:p>
        </w:tc>
        <w:tc>
          <w:tcPr>
            <w:tcW w:w="1179" w:type="dxa"/>
            <w:tcBorders>
              <w:bottom w:val="single" w:sz="8" w:space="0" w:color="000000"/>
            </w:tcBorders>
          </w:tcPr>
          <w:p w14:paraId="0D787CEE" w14:textId="77777777" w:rsidR="00464E1E" w:rsidRDefault="00000000">
            <w:pPr>
              <w:pStyle w:val="TableParagraph"/>
              <w:spacing w:before="16" w:line="215" w:lineRule="exact"/>
              <w:ind w:right="192"/>
              <w:jc w:val="right"/>
              <w:rPr>
                <w:sz w:val="20"/>
              </w:rPr>
            </w:pPr>
            <w:r>
              <w:rPr>
                <w:spacing w:val="-10"/>
                <w:sz w:val="20"/>
              </w:rPr>
              <w:t>-</w:t>
            </w:r>
          </w:p>
        </w:tc>
        <w:tc>
          <w:tcPr>
            <w:tcW w:w="1277" w:type="dxa"/>
            <w:tcBorders>
              <w:bottom w:val="single" w:sz="8" w:space="0" w:color="000000"/>
            </w:tcBorders>
          </w:tcPr>
          <w:p w14:paraId="0D787CEF" w14:textId="77777777" w:rsidR="00464E1E" w:rsidRDefault="00000000">
            <w:pPr>
              <w:pStyle w:val="TableParagraph"/>
              <w:spacing w:before="16" w:line="215" w:lineRule="exact"/>
              <w:ind w:right="162"/>
              <w:jc w:val="right"/>
              <w:rPr>
                <w:sz w:val="20"/>
              </w:rPr>
            </w:pPr>
            <w:r>
              <w:rPr>
                <w:spacing w:val="-5"/>
                <w:sz w:val="20"/>
              </w:rPr>
              <w:t>13</w:t>
            </w:r>
          </w:p>
        </w:tc>
        <w:tc>
          <w:tcPr>
            <w:tcW w:w="1482" w:type="dxa"/>
            <w:tcBorders>
              <w:bottom w:val="single" w:sz="8" w:space="0" w:color="000000"/>
            </w:tcBorders>
          </w:tcPr>
          <w:p w14:paraId="0D787CF0" w14:textId="77777777" w:rsidR="00464E1E" w:rsidRDefault="00000000">
            <w:pPr>
              <w:pStyle w:val="TableParagraph"/>
              <w:spacing w:before="16" w:line="215" w:lineRule="exact"/>
              <w:ind w:right="284"/>
              <w:jc w:val="right"/>
              <w:rPr>
                <w:sz w:val="20"/>
              </w:rPr>
            </w:pPr>
            <w:r>
              <w:rPr>
                <w:spacing w:val="-5"/>
                <w:sz w:val="20"/>
              </w:rPr>
              <w:t>(3)</w:t>
            </w:r>
          </w:p>
        </w:tc>
        <w:tc>
          <w:tcPr>
            <w:tcW w:w="1251" w:type="dxa"/>
            <w:tcBorders>
              <w:bottom w:val="single" w:sz="8" w:space="0" w:color="000000"/>
            </w:tcBorders>
          </w:tcPr>
          <w:p w14:paraId="0D787CF1" w14:textId="77777777" w:rsidR="00464E1E" w:rsidRDefault="00000000">
            <w:pPr>
              <w:pStyle w:val="TableParagraph"/>
              <w:spacing w:before="16" w:line="215" w:lineRule="exact"/>
              <w:ind w:right="285"/>
              <w:jc w:val="right"/>
              <w:rPr>
                <w:sz w:val="20"/>
              </w:rPr>
            </w:pPr>
            <w:r>
              <w:rPr>
                <w:spacing w:val="-10"/>
                <w:sz w:val="20"/>
              </w:rPr>
              <w:t>-</w:t>
            </w:r>
          </w:p>
        </w:tc>
        <w:tc>
          <w:tcPr>
            <w:tcW w:w="1117" w:type="dxa"/>
            <w:tcBorders>
              <w:bottom w:val="single" w:sz="8" w:space="0" w:color="000000"/>
            </w:tcBorders>
          </w:tcPr>
          <w:p w14:paraId="0D787CF2" w14:textId="77777777" w:rsidR="00464E1E" w:rsidRDefault="00000000">
            <w:pPr>
              <w:pStyle w:val="TableParagraph"/>
              <w:spacing w:before="16" w:line="215" w:lineRule="exact"/>
              <w:ind w:right="95"/>
              <w:jc w:val="right"/>
              <w:rPr>
                <w:b/>
                <w:sz w:val="20"/>
              </w:rPr>
            </w:pPr>
            <w:r>
              <w:rPr>
                <w:b/>
                <w:spacing w:val="-5"/>
                <w:sz w:val="20"/>
              </w:rPr>
              <w:t>23</w:t>
            </w:r>
          </w:p>
        </w:tc>
      </w:tr>
      <w:tr w:rsidR="00464E1E" w14:paraId="0D787CFD" w14:textId="77777777">
        <w:trPr>
          <w:trHeight w:val="262"/>
        </w:trPr>
        <w:tc>
          <w:tcPr>
            <w:tcW w:w="4798" w:type="dxa"/>
          </w:tcPr>
          <w:p w14:paraId="0D787CF4" w14:textId="77777777" w:rsidR="00464E1E" w:rsidRDefault="00000000">
            <w:pPr>
              <w:pStyle w:val="TableParagraph"/>
              <w:spacing w:before="6"/>
              <w:ind w:left="50"/>
              <w:rPr>
                <w:b/>
                <w:sz w:val="20"/>
              </w:rPr>
            </w:pPr>
            <w:r>
              <w:rPr>
                <w:b/>
                <w:sz w:val="20"/>
              </w:rPr>
              <w:t>Surplus</w:t>
            </w:r>
            <w:r>
              <w:rPr>
                <w:b/>
                <w:spacing w:val="-9"/>
                <w:sz w:val="20"/>
              </w:rPr>
              <w:t xml:space="preserve"> </w:t>
            </w:r>
            <w:r>
              <w:rPr>
                <w:b/>
                <w:sz w:val="20"/>
              </w:rPr>
              <w:t>/</w:t>
            </w:r>
            <w:r>
              <w:rPr>
                <w:b/>
                <w:spacing w:val="-7"/>
                <w:sz w:val="20"/>
              </w:rPr>
              <w:t xml:space="preserve"> </w:t>
            </w:r>
            <w:r>
              <w:rPr>
                <w:b/>
                <w:sz w:val="20"/>
              </w:rPr>
              <w:t>(deficit)</w:t>
            </w:r>
            <w:r>
              <w:rPr>
                <w:b/>
                <w:spacing w:val="-5"/>
                <w:sz w:val="20"/>
              </w:rPr>
              <w:t xml:space="preserve"> </w:t>
            </w:r>
            <w:r>
              <w:rPr>
                <w:b/>
                <w:sz w:val="20"/>
              </w:rPr>
              <w:t>for</w:t>
            </w:r>
            <w:r>
              <w:rPr>
                <w:b/>
                <w:spacing w:val="-7"/>
                <w:sz w:val="20"/>
              </w:rPr>
              <w:t xml:space="preserve"> </w:t>
            </w:r>
            <w:r>
              <w:rPr>
                <w:b/>
                <w:sz w:val="20"/>
              </w:rPr>
              <w:t>the</w:t>
            </w:r>
            <w:r>
              <w:rPr>
                <w:b/>
                <w:spacing w:val="-7"/>
                <w:sz w:val="20"/>
              </w:rPr>
              <w:t xml:space="preserve"> </w:t>
            </w:r>
            <w:r>
              <w:rPr>
                <w:b/>
                <w:sz w:val="20"/>
              </w:rPr>
              <w:t>year</w:t>
            </w:r>
            <w:r>
              <w:rPr>
                <w:b/>
                <w:spacing w:val="-4"/>
                <w:sz w:val="20"/>
              </w:rPr>
              <w:t xml:space="preserve"> </w:t>
            </w:r>
            <w:r>
              <w:rPr>
                <w:b/>
                <w:spacing w:val="-10"/>
                <w:sz w:val="20"/>
                <w:vertAlign w:val="superscript"/>
              </w:rPr>
              <w:t>1</w:t>
            </w:r>
          </w:p>
        </w:tc>
        <w:tc>
          <w:tcPr>
            <w:tcW w:w="1421" w:type="dxa"/>
            <w:tcBorders>
              <w:top w:val="single" w:sz="8" w:space="0" w:color="000000"/>
              <w:bottom w:val="double" w:sz="8" w:space="0" w:color="000000"/>
            </w:tcBorders>
          </w:tcPr>
          <w:p w14:paraId="0D787CF5" w14:textId="77777777" w:rsidR="00464E1E" w:rsidRDefault="00000000">
            <w:pPr>
              <w:pStyle w:val="TableParagraph"/>
              <w:spacing w:line="211" w:lineRule="exact"/>
              <w:ind w:right="152"/>
              <w:jc w:val="right"/>
              <w:rPr>
                <w:b/>
                <w:sz w:val="20"/>
              </w:rPr>
            </w:pPr>
            <w:r>
              <w:rPr>
                <w:b/>
                <w:spacing w:val="-2"/>
                <w:sz w:val="20"/>
              </w:rPr>
              <w:t>(834)</w:t>
            </w:r>
          </w:p>
        </w:tc>
        <w:tc>
          <w:tcPr>
            <w:tcW w:w="1376" w:type="dxa"/>
            <w:tcBorders>
              <w:top w:val="single" w:sz="8" w:space="0" w:color="000000"/>
              <w:bottom w:val="double" w:sz="8" w:space="0" w:color="000000"/>
            </w:tcBorders>
          </w:tcPr>
          <w:p w14:paraId="0D787CF6" w14:textId="77777777" w:rsidR="00464E1E" w:rsidRDefault="00000000">
            <w:pPr>
              <w:pStyle w:val="TableParagraph"/>
              <w:spacing w:line="211" w:lineRule="exact"/>
              <w:ind w:right="222"/>
              <w:jc w:val="right"/>
              <w:rPr>
                <w:b/>
                <w:sz w:val="20"/>
              </w:rPr>
            </w:pPr>
            <w:r>
              <w:rPr>
                <w:b/>
                <w:spacing w:val="-2"/>
                <w:sz w:val="20"/>
              </w:rPr>
              <w:t>(468)</w:t>
            </w:r>
          </w:p>
        </w:tc>
        <w:tc>
          <w:tcPr>
            <w:tcW w:w="1347" w:type="dxa"/>
            <w:tcBorders>
              <w:top w:val="single" w:sz="8" w:space="0" w:color="000000"/>
              <w:bottom w:val="double" w:sz="8" w:space="0" w:color="000000"/>
            </w:tcBorders>
          </w:tcPr>
          <w:p w14:paraId="0D787CF7" w14:textId="77777777" w:rsidR="00464E1E" w:rsidRDefault="00000000">
            <w:pPr>
              <w:pStyle w:val="TableParagraph"/>
              <w:spacing w:line="211" w:lineRule="exact"/>
              <w:ind w:right="264"/>
              <w:jc w:val="right"/>
              <w:rPr>
                <w:b/>
                <w:sz w:val="20"/>
              </w:rPr>
            </w:pPr>
            <w:r>
              <w:rPr>
                <w:b/>
                <w:spacing w:val="-2"/>
                <w:sz w:val="20"/>
              </w:rPr>
              <w:t>(830)</w:t>
            </w:r>
          </w:p>
        </w:tc>
        <w:tc>
          <w:tcPr>
            <w:tcW w:w="1179" w:type="dxa"/>
            <w:tcBorders>
              <w:top w:val="single" w:sz="8" w:space="0" w:color="000000"/>
              <w:bottom w:val="double" w:sz="8" w:space="0" w:color="000000"/>
            </w:tcBorders>
          </w:tcPr>
          <w:p w14:paraId="0D787CF8" w14:textId="77777777" w:rsidR="00464E1E" w:rsidRDefault="00000000">
            <w:pPr>
              <w:pStyle w:val="TableParagraph"/>
              <w:spacing w:line="211" w:lineRule="exact"/>
              <w:ind w:right="137"/>
              <w:jc w:val="right"/>
              <w:rPr>
                <w:b/>
                <w:sz w:val="20"/>
              </w:rPr>
            </w:pPr>
            <w:r>
              <w:rPr>
                <w:b/>
                <w:spacing w:val="-2"/>
                <w:sz w:val="20"/>
              </w:rPr>
              <w:t>(384)</w:t>
            </w:r>
          </w:p>
        </w:tc>
        <w:tc>
          <w:tcPr>
            <w:tcW w:w="1277" w:type="dxa"/>
            <w:tcBorders>
              <w:top w:val="single" w:sz="8" w:space="0" w:color="000000"/>
              <w:bottom w:val="double" w:sz="8" w:space="0" w:color="000000"/>
            </w:tcBorders>
          </w:tcPr>
          <w:p w14:paraId="0D787CF9" w14:textId="77777777" w:rsidR="00464E1E" w:rsidRDefault="00000000">
            <w:pPr>
              <w:pStyle w:val="TableParagraph"/>
              <w:spacing w:line="211" w:lineRule="exact"/>
              <w:ind w:right="108"/>
              <w:jc w:val="right"/>
              <w:rPr>
                <w:b/>
                <w:sz w:val="20"/>
              </w:rPr>
            </w:pPr>
            <w:r>
              <w:rPr>
                <w:b/>
                <w:spacing w:val="-2"/>
                <w:sz w:val="20"/>
              </w:rPr>
              <w:t>(706)</w:t>
            </w:r>
          </w:p>
        </w:tc>
        <w:tc>
          <w:tcPr>
            <w:tcW w:w="1482" w:type="dxa"/>
            <w:tcBorders>
              <w:top w:val="single" w:sz="8" w:space="0" w:color="000000"/>
              <w:bottom w:val="double" w:sz="8" w:space="0" w:color="000000"/>
            </w:tcBorders>
          </w:tcPr>
          <w:p w14:paraId="0D787CFA" w14:textId="77777777" w:rsidR="00464E1E" w:rsidRDefault="00000000">
            <w:pPr>
              <w:pStyle w:val="TableParagraph"/>
              <w:spacing w:line="211" w:lineRule="exact"/>
              <w:ind w:right="284"/>
              <w:jc w:val="right"/>
              <w:rPr>
                <w:b/>
                <w:sz w:val="20"/>
              </w:rPr>
            </w:pPr>
            <w:r>
              <w:rPr>
                <w:b/>
                <w:spacing w:val="-2"/>
                <w:sz w:val="20"/>
              </w:rPr>
              <w:t>(317)</w:t>
            </w:r>
          </w:p>
        </w:tc>
        <w:tc>
          <w:tcPr>
            <w:tcW w:w="1251" w:type="dxa"/>
            <w:tcBorders>
              <w:top w:val="single" w:sz="8" w:space="0" w:color="000000"/>
              <w:bottom w:val="double" w:sz="8" w:space="0" w:color="000000"/>
            </w:tcBorders>
          </w:tcPr>
          <w:p w14:paraId="0D787CFB" w14:textId="77777777" w:rsidR="00464E1E" w:rsidRDefault="00000000">
            <w:pPr>
              <w:pStyle w:val="TableParagraph"/>
              <w:spacing w:line="211" w:lineRule="exact"/>
              <w:ind w:right="229"/>
              <w:jc w:val="right"/>
              <w:rPr>
                <w:b/>
                <w:sz w:val="20"/>
              </w:rPr>
            </w:pPr>
            <w:r>
              <w:rPr>
                <w:b/>
                <w:spacing w:val="-2"/>
                <w:sz w:val="20"/>
              </w:rPr>
              <w:t>(865)</w:t>
            </w:r>
          </w:p>
        </w:tc>
        <w:tc>
          <w:tcPr>
            <w:tcW w:w="1117" w:type="dxa"/>
            <w:tcBorders>
              <w:top w:val="single" w:sz="8" w:space="0" w:color="000000"/>
              <w:bottom w:val="double" w:sz="8" w:space="0" w:color="000000"/>
            </w:tcBorders>
          </w:tcPr>
          <w:p w14:paraId="0D787CFC" w14:textId="77777777" w:rsidR="00464E1E" w:rsidRDefault="00000000">
            <w:pPr>
              <w:pStyle w:val="TableParagraph"/>
              <w:spacing w:line="211" w:lineRule="exact"/>
              <w:ind w:right="41"/>
              <w:jc w:val="right"/>
              <w:rPr>
                <w:b/>
                <w:sz w:val="20"/>
              </w:rPr>
            </w:pPr>
            <w:r>
              <w:rPr>
                <w:b/>
                <w:spacing w:val="-2"/>
                <w:sz w:val="20"/>
              </w:rPr>
              <w:t>(4,404)</w:t>
            </w:r>
          </w:p>
        </w:tc>
      </w:tr>
    </w:tbl>
    <w:p w14:paraId="0D787CFE" w14:textId="77777777" w:rsidR="00464E1E" w:rsidRDefault="00464E1E">
      <w:pPr>
        <w:pStyle w:val="BodyText"/>
        <w:spacing w:before="4"/>
        <w:rPr>
          <w:sz w:val="18"/>
        </w:rPr>
      </w:pPr>
    </w:p>
    <w:tbl>
      <w:tblPr>
        <w:tblW w:w="0" w:type="auto"/>
        <w:tblInd w:w="125" w:type="dxa"/>
        <w:tblLayout w:type="fixed"/>
        <w:tblCellMar>
          <w:left w:w="0" w:type="dxa"/>
          <w:right w:w="0" w:type="dxa"/>
        </w:tblCellMar>
        <w:tblLook w:val="01E0" w:firstRow="1" w:lastRow="1" w:firstColumn="1" w:lastColumn="1" w:noHBand="0" w:noVBand="0"/>
      </w:tblPr>
      <w:tblGrid>
        <w:gridCol w:w="4798"/>
        <w:gridCol w:w="1421"/>
        <w:gridCol w:w="1376"/>
        <w:gridCol w:w="1347"/>
        <w:gridCol w:w="1179"/>
        <w:gridCol w:w="1277"/>
        <w:gridCol w:w="1482"/>
        <w:gridCol w:w="1251"/>
        <w:gridCol w:w="1117"/>
      </w:tblGrid>
      <w:tr w:rsidR="00464E1E" w14:paraId="0D787D17" w14:textId="77777777">
        <w:trPr>
          <w:trHeight w:val="744"/>
        </w:trPr>
        <w:tc>
          <w:tcPr>
            <w:tcW w:w="4798" w:type="dxa"/>
          </w:tcPr>
          <w:p w14:paraId="0D787CFF" w14:textId="77777777" w:rsidR="00464E1E" w:rsidRDefault="00464E1E">
            <w:pPr>
              <w:pStyle w:val="TableParagraph"/>
              <w:rPr>
                <w:sz w:val="20"/>
              </w:rPr>
            </w:pPr>
          </w:p>
          <w:p w14:paraId="0D787D00" w14:textId="77777777" w:rsidR="00464E1E" w:rsidRDefault="00464E1E">
            <w:pPr>
              <w:pStyle w:val="TableParagraph"/>
              <w:spacing w:before="46"/>
              <w:rPr>
                <w:sz w:val="20"/>
              </w:rPr>
            </w:pPr>
          </w:p>
          <w:p w14:paraId="0D787D01" w14:textId="77777777" w:rsidR="00464E1E" w:rsidRDefault="00000000">
            <w:pPr>
              <w:pStyle w:val="TableParagraph"/>
              <w:spacing w:line="219" w:lineRule="exact"/>
              <w:ind w:left="50"/>
              <w:rPr>
                <w:b/>
                <w:sz w:val="20"/>
              </w:rPr>
            </w:pPr>
            <w:r>
              <w:rPr>
                <w:b/>
                <w:spacing w:val="-2"/>
                <w:sz w:val="20"/>
              </w:rPr>
              <w:t>2022/23</w:t>
            </w:r>
            <w:r>
              <w:rPr>
                <w:b/>
                <w:spacing w:val="1"/>
                <w:sz w:val="20"/>
              </w:rPr>
              <w:t xml:space="preserve"> </w:t>
            </w:r>
            <w:r>
              <w:rPr>
                <w:b/>
                <w:spacing w:val="-2"/>
                <w:sz w:val="20"/>
              </w:rPr>
              <w:t>excluding</w:t>
            </w:r>
            <w:r>
              <w:rPr>
                <w:b/>
                <w:spacing w:val="2"/>
                <w:sz w:val="20"/>
              </w:rPr>
              <w:t xml:space="preserve"> </w:t>
            </w:r>
            <w:r>
              <w:rPr>
                <w:b/>
                <w:spacing w:val="-2"/>
                <w:sz w:val="20"/>
              </w:rPr>
              <w:t>charities</w:t>
            </w:r>
          </w:p>
        </w:tc>
        <w:tc>
          <w:tcPr>
            <w:tcW w:w="1421" w:type="dxa"/>
          </w:tcPr>
          <w:p w14:paraId="0D787D02" w14:textId="77777777" w:rsidR="00464E1E" w:rsidRDefault="00464E1E">
            <w:pPr>
              <w:pStyle w:val="TableParagraph"/>
              <w:rPr>
                <w:sz w:val="20"/>
              </w:rPr>
            </w:pPr>
          </w:p>
          <w:p w14:paraId="0D787D03" w14:textId="77777777" w:rsidR="00464E1E" w:rsidRDefault="00464E1E">
            <w:pPr>
              <w:pStyle w:val="TableParagraph"/>
              <w:spacing w:before="46"/>
              <w:rPr>
                <w:sz w:val="20"/>
              </w:rPr>
            </w:pPr>
          </w:p>
          <w:p w14:paraId="0D787D04" w14:textId="77777777" w:rsidR="00464E1E" w:rsidRDefault="00000000">
            <w:pPr>
              <w:pStyle w:val="TableParagraph"/>
              <w:spacing w:line="219" w:lineRule="exact"/>
              <w:ind w:right="149"/>
              <w:jc w:val="right"/>
              <w:rPr>
                <w:b/>
                <w:sz w:val="20"/>
              </w:rPr>
            </w:pPr>
            <w:r>
              <w:rPr>
                <w:b/>
                <w:sz w:val="20"/>
              </w:rPr>
              <w:t>North</w:t>
            </w:r>
            <w:r>
              <w:rPr>
                <w:b/>
                <w:spacing w:val="-7"/>
                <w:sz w:val="20"/>
              </w:rPr>
              <w:t xml:space="preserve"> </w:t>
            </w:r>
            <w:r>
              <w:rPr>
                <w:b/>
                <w:spacing w:val="-4"/>
                <w:sz w:val="20"/>
              </w:rPr>
              <w:t>west</w:t>
            </w:r>
          </w:p>
        </w:tc>
        <w:tc>
          <w:tcPr>
            <w:tcW w:w="1376" w:type="dxa"/>
          </w:tcPr>
          <w:p w14:paraId="0D787D05" w14:textId="77777777" w:rsidR="00464E1E" w:rsidRDefault="00000000">
            <w:pPr>
              <w:pStyle w:val="TableParagraph"/>
              <w:spacing w:line="223" w:lineRule="exact"/>
              <w:ind w:right="218"/>
              <w:jc w:val="right"/>
              <w:rPr>
                <w:b/>
                <w:sz w:val="20"/>
              </w:rPr>
            </w:pPr>
            <w:r>
              <w:rPr>
                <w:b/>
                <w:sz w:val="20"/>
              </w:rPr>
              <w:t>North</w:t>
            </w:r>
            <w:r>
              <w:rPr>
                <w:b/>
                <w:spacing w:val="-7"/>
                <w:sz w:val="20"/>
              </w:rPr>
              <w:t xml:space="preserve"> </w:t>
            </w:r>
            <w:r>
              <w:rPr>
                <w:b/>
                <w:spacing w:val="-4"/>
                <w:sz w:val="20"/>
              </w:rPr>
              <w:t>East</w:t>
            </w:r>
          </w:p>
          <w:p w14:paraId="0D787D06" w14:textId="77777777" w:rsidR="00464E1E" w:rsidRDefault="00000000">
            <w:pPr>
              <w:pStyle w:val="TableParagraph"/>
              <w:spacing w:before="2" w:line="250" w:lineRule="atLeast"/>
              <w:ind w:left="237" w:right="217" w:firstLine="564"/>
              <w:jc w:val="right"/>
              <w:rPr>
                <w:b/>
                <w:sz w:val="20"/>
              </w:rPr>
            </w:pPr>
            <w:r>
              <w:rPr>
                <w:b/>
                <w:spacing w:val="-4"/>
                <w:sz w:val="20"/>
              </w:rPr>
              <w:t xml:space="preserve">and </w:t>
            </w:r>
            <w:r>
              <w:rPr>
                <w:b/>
                <w:spacing w:val="-2"/>
                <w:sz w:val="20"/>
              </w:rPr>
              <w:t>Yorkshire</w:t>
            </w:r>
          </w:p>
        </w:tc>
        <w:tc>
          <w:tcPr>
            <w:tcW w:w="1347" w:type="dxa"/>
          </w:tcPr>
          <w:p w14:paraId="0D787D07" w14:textId="77777777" w:rsidR="00464E1E" w:rsidRDefault="00464E1E">
            <w:pPr>
              <w:pStyle w:val="TableParagraph"/>
              <w:rPr>
                <w:sz w:val="20"/>
              </w:rPr>
            </w:pPr>
          </w:p>
          <w:p w14:paraId="0D787D08" w14:textId="77777777" w:rsidR="00464E1E" w:rsidRDefault="00464E1E">
            <w:pPr>
              <w:pStyle w:val="TableParagraph"/>
              <w:spacing w:before="46"/>
              <w:rPr>
                <w:sz w:val="20"/>
              </w:rPr>
            </w:pPr>
          </w:p>
          <w:p w14:paraId="0D787D09" w14:textId="77777777" w:rsidR="00464E1E" w:rsidRDefault="00000000">
            <w:pPr>
              <w:pStyle w:val="TableParagraph"/>
              <w:spacing w:line="219" w:lineRule="exact"/>
              <w:ind w:right="259"/>
              <w:jc w:val="right"/>
              <w:rPr>
                <w:b/>
                <w:sz w:val="20"/>
              </w:rPr>
            </w:pPr>
            <w:r>
              <w:rPr>
                <w:b/>
                <w:spacing w:val="-2"/>
                <w:sz w:val="20"/>
              </w:rPr>
              <w:t>Midlands</w:t>
            </w:r>
          </w:p>
        </w:tc>
        <w:tc>
          <w:tcPr>
            <w:tcW w:w="1179" w:type="dxa"/>
          </w:tcPr>
          <w:p w14:paraId="0D787D0A" w14:textId="77777777" w:rsidR="00464E1E" w:rsidRDefault="00000000">
            <w:pPr>
              <w:pStyle w:val="TableParagraph"/>
              <w:spacing w:before="225" w:line="250" w:lineRule="atLeast"/>
              <w:ind w:left="257" w:right="127" w:firstLine="122"/>
              <w:rPr>
                <w:b/>
                <w:sz w:val="20"/>
              </w:rPr>
            </w:pPr>
            <w:r>
              <w:rPr>
                <w:b/>
                <w:sz w:val="20"/>
              </w:rPr>
              <w:t>East</w:t>
            </w:r>
            <w:r>
              <w:rPr>
                <w:b/>
                <w:spacing w:val="-14"/>
                <w:sz w:val="20"/>
              </w:rPr>
              <w:t xml:space="preserve"> </w:t>
            </w:r>
            <w:r>
              <w:rPr>
                <w:b/>
                <w:sz w:val="20"/>
              </w:rPr>
              <w:t xml:space="preserve">of </w:t>
            </w:r>
            <w:r>
              <w:rPr>
                <w:b/>
                <w:spacing w:val="-2"/>
                <w:sz w:val="20"/>
              </w:rPr>
              <w:t>England</w:t>
            </w:r>
          </w:p>
        </w:tc>
        <w:tc>
          <w:tcPr>
            <w:tcW w:w="1277" w:type="dxa"/>
          </w:tcPr>
          <w:p w14:paraId="0D787D0B" w14:textId="77777777" w:rsidR="00464E1E" w:rsidRDefault="00464E1E">
            <w:pPr>
              <w:pStyle w:val="TableParagraph"/>
              <w:rPr>
                <w:sz w:val="20"/>
              </w:rPr>
            </w:pPr>
          </w:p>
          <w:p w14:paraId="0D787D0C" w14:textId="77777777" w:rsidR="00464E1E" w:rsidRDefault="00464E1E">
            <w:pPr>
              <w:pStyle w:val="TableParagraph"/>
              <w:spacing w:before="46"/>
              <w:rPr>
                <w:sz w:val="20"/>
              </w:rPr>
            </w:pPr>
          </w:p>
          <w:p w14:paraId="0D787D0D" w14:textId="77777777" w:rsidR="00464E1E" w:rsidRDefault="00000000">
            <w:pPr>
              <w:pStyle w:val="TableParagraph"/>
              <w:spacing w:line="219" w:lineRule="exact"/>
              <w:ind w:right="104"/>
              <w:jc w:val="right"/>
              <w:rPr>
                <w:b/>
                <w:sz w:val="20"/>
              </w:rPr>
            </w:pPr>
            <w:r>
              <w:rPr>
                <w:b/>
                <w:sz w:val="20"/>
              </w:rPr>
              <w:t>South</w:t>
            </w:r>
            <w:r>
              <w:rPr>
                <w:b/>
                <w:spacing w:val="-7"/>
                <w:sz w:val="20"/>
              </w:rPr>
              <w:t xml:space="preserve"> </w:t>
            </w:r>
            <w:r>
              <w:rPr>
                <w:b/>
                <w:spacing w:val="-4"/>
                <w:sz w:val="20"/>
              </w:rPr>
              <w:t>East</w:t>
            </w:r>
          </w:p>
        </w:tc>
        <w:tc>
          <w:tcPr>
            <w:tcW w:w="1482" w:type="dxa"/>
          </w:tcPr>
          <w:p w14:paraId="0D787D0E" w14:textId="77777777" w:rsidR="00464E1E" w:rsidRDefault="00464E1E">
            <w:pPr>
              <w:pStyle w:val="TableParagraph"/>
              <w:rPr>
                <w:sz w:val="20"/>
              </w:rPr>
            </w:pPr>
          </w:p>
          <w:p w14:paraId="0D787D0F" w14:textId="77777777" w:rsidR="00464E1E" w:rsidRDefault="00464E1E">
            <w:pPr>
              <w:pStyle w:val="TableParagraph"/>
              <w:spacing w:before="46"/>
              <w:rPr>
                <w:sz w:val="20"/>
              </w:rPr>
            </w:pPr>
          </w:p>
          <w:p w14:paraId="0D787D10" w14:textId="77777777" w:rsidR="00464E1E" w:rsidRDefault="00000000">
            <w:pPr>
              <w:pStyle w:val="TableParagraph"/>
              <w:spacing w:line="219" w:lineRule="exact"/>
              <w:ind w:right="281"/>
              <w:jc w:val="right"/>
              <w:rPr>
                <w:b/>
                <w:sz w:val="20"/>
              </w:rPr>
            </w:pPr>
            <w:r>
              <w:rPr>
                <w:b/>
                <w:sz w:val="20"/>
              </w:rPr>
              <w:t>South</w:t>
            </w:r>
            <w:r>
              <w:rPr>
                <w:b/>
                <w:spacing w:val="-7"/>
                <w:sz w:val="20"/>
              </w:rPr>
              <w:t xml:space="preserve"> </w:t>
            </w:r>
            <w:r>
              <w:rPr>
                <w:b/>
                <w:spacing w:val="-4"/>
                <w:sz w:val="20"/>
              </w:rPr>
              <w:t>West</w:t>
            </w:r>
          </w:p>
        </w:tc>
        <w:tc>
          <w:tcPr>
            <w:tcW w:w="1251" w:type="dxa"/>
          </w:tcPr>
          <w:p w14:paraId="0D787D11" w14:textId="77777777" w:rsidR="00464E1E" w:rsidRDefault="00464E1E">
            <w:pPr>
              <w:pStyle w:val="TableParagraph"/>
              <w:rPr>
                <w:sz w:val="20"/>
              </w:rPr>
            </w:pPr>
          </w:p>
          <w:p w14:paraId="0D787D12" w14:textId="77777777" w:rsidR="00464E1E" w:rsidRDefault="00464E1E">
            <w:pPr>
              <w:pStyle w:val="TableParagraph"/>
              <w:spacing w:before="46"/>
              <w:rPr>
                <w:sz w:val="20"/>
              </w:rPr>
            </w:pPr>
          </w:p>
          <w:p w14:paraId="0D787D13" w14:textId="77777777" w:rsidR="00464E1E" w:rsidRDefault="00000000">
            <w:pPr>
              <w:pStyle w:val="TableParagraph"/>
              <w:spacing w:line="219" w:lineRule="exact"/>
              <w:ind w:right="224"/>
              <w:jc w:val="right"/>
              <w:rPr>
                <w:b/>
                <w:sz w:val="20"/>
              </w:rPr>
            </w:pPr>
            <w:r>
              <w:rPr>
                <w:b/>
                <w:spacing w:val="-2"/>
                <w:sz w:val="20"/>
              </w:rPr>
              <w:t>London</w:t>
            </w:r>
          </w:p>
        </w:tc>
        <w:tc>
          <w:tcPr>
            <w:tcW w:w="1117" w:type="dxa"/>
          </w:tcPr>
          <w:p w14:paraId="0D787D14" w14:textId="77777777" w:rsidR="00464E1E" w:rsidRDefault="00464E1E">
            <w:pPr>
              <w:pStyle w:val="TableParagraph"/>
              <w:rPr>
                <w:sz w:val="20"/>
              </w:rPr>
            </w:pPr>
          </w:p>
          <w:p w14:paraId="0D787D15" w14:textId="77777777" w:rsidR="00464E1E" w:rsidRDefault="00464E1E">
            <w:pPr>
              <w:pStyle w:val="TableParagraph"/>
              <w:spacing w:before="46"/>
              <w:rPr>
                <w:sz w:val="20"/>
              </w:rPr>
            </w:pPr>
          </w:p>
          <w:p w14:paraId="0D787D16" w14:textId="77777777" w:rsidR="00464E1E" w:rsidRDefault="00000000">
            <w:pPr>
              <w:pStyle w:val="TableParagraph"/>
              <w:spacing w:line="219" w:lineRule="exact"/>
              <w:ind w:right="35"/>
              <w:jc w:val="right"/>
              <w:rPr>
                <w:b/>
                <w:sz w:val="20"/>
              </w:rPr>
            </w:pPr>
            <w:r>
              <w:rPr>
                <w:b/>
                <w:spacing w:val="-2"/>
                <w:sz w:val="20"/>
              </w:rPr>
              <w:t>Total</w:t>
            </w:r>
          </w:p>
        </w:tc>
      </w:tr>
      <w:tr w:rsidR="00464E1E" w14:paraId="0D787D21" w14:textId="77777777">
        <w:trPr>
          <w:trHeight w:val="268"/>
        </w:trPr>
        <w:tc>
          <w:tcPr>
            <w:tcW w:w="4798" w:type="dxa"/>
          </w:tcPr>
          <w:p w14:paraId="0D787D18" w14:textId="77777777" w:rsidR="00464E1E" w:rsidRDefault="00464E1E">
            <w:pPr>
              <w:pStyle w:val="TableParagraph"/>
              <w:rPr>
                <w:rFonts w:ascii="Times New Roman"/>
                <w:sz w:val="18"/>
              </w:rPr>
            </w:pPr>
          </w:p>
        </w:tc>
        <w:tc>
          <w:tcPr>
            <w:tcW w:w="1421" w:type="dxa"/>
          </w:tcPr>
          <w:p w14:paraId="0D787D19" w14:textId="77777777" w:rsidR="00464E1E" w:rsidRDefault="00000000">
            <w:pPr>
              <w:pStyle w:val="TableParagraph"/>
              <w:spacing w:before="1"/>
              <w:ind w:right="148"/>
              <w:jc w:val="right"/>
              <w:rPr>
                <w:b/>
                <w:sz w:val="20"/>
              </w:rPr>
            </w:pPr>
            <w:r>
              <w:rPr>
                <w:b/>
                <w:spacing w:val="-5"/>
                <w:sz w:val="20"/>
              </w:rPr>
              <w:t>£m</w:t>
            </w:r>
          </w:p>
        </w:tc>
        <w:tc>
          <w:tcPr>
            <w:tcW w:w="1376" w:type="dxa"/>
          </w:tcPr>
          <w:p w14:paraId="0D787D1A" w14:textId="77777777" w:rsidR="00464E1E" w:rsidRDefault="00000000">
            <w:pPr>
              <w:pStyle w:val="TableParagraph"/>
              <w:spacing w:before="1"/>
              <w:ind w:right="218"/>
              <w:jc w:val="right"/>
              <w:rPr>
                <w:b/>
                <w:sz w:val="20"/>
              </w:rPr>
            </w:pPr>
            <w:r>
              <w:rPr>
                <w:b/>
                <w:spacing w:val="-5"/>
                <w:sz w:val="20"/>
              </w:rPr>
              <w:t>£m</w:t>
            </w:r>
          </w:p>
        </w:tc>
        <w:tc>
          <w:tcPr>
            <w:tcW w:w="1347" w:type="dxa"/>
          </w:tcPr>
          <w:p w14:paraId="0D787D1B" w14:textId="77777777" w:rsidR="00464E1E" w:rsidRDefault="00000000">
            <w:pPr>
              <w:pStyle w:val="TableParagraph"/>
              <w:spacing w:before="1"/>
              <w:ind w:right="259"/>
              <w:jc w:val="right"/>
              <w:rPr>
                <w:b/>
                <w:sz w:val="20"/>
              </w:rPr>
            </w:pPr>
            <w:r>
              <w:rPr>
                <w:b/>
                <w:spacing w:val="-5"/>
                <w:sz w:val="20"/>
              </w:rPr>
              <w:t>£m</w:t>
            </w:r>
          </w:p>
        </w:tc>
        <w:tc>
          <w:tcPr>
            <w:tcW w:w="1179" w:type="dxa"/>
          </w:tcPr>
          <w:p w14:paraId="0D787D1C" w14:textId="77777777" w:rsidR="00464E1E" w:rsidRDefault="00000000">
            <w:pPr>
              <w:pStyle w:val="TableParagraph"/>
              <w:spacing w:before="1"/>
              <w:ind w:right="132"/>
              <w:jc w:val="right"/>
              <w:rPr>
                <w:b/>
                <w:sz w:val="20"/>
              </w:rPr>
            </w:pPr>
            <w:r>
              <w:rPr>
                <w:b/>
                <w:spacing w:val="-5"/>
                <w:sz w:val="20"/>
              </w:rPr>
              <w:t>£m</w:t>
            </w:r>
          </w:p>
        </w:tc>
        <w:tc>
          <w:tcPr>
            <w:tcW w:w="1277" w:type="dxa"/>
          </w:tcPr>
          <w:p w14:paraId="0D787D1D" w14:textId="77777777" w:rsidR="00464E1E" w:rsidRDefault="00000000">
            <w:pPr>
              <w:pStyle w:val="TableParagraph"/>
              <w:spacing w:before="1"/>
              <w:ind w:right="103"/>
              <w:jc w:val="right"/>
              <w:rPr>
                <w:b/>
                <w:sz w:val="20"/>
              </w:rPr>
            </w:pPr>
            <w:r>
              <w:rPr>
                <w:b/>
                <w:spacing w:val="-5"/>
                <w:sz w:val="20"/>
              </w:rPr>
              <w:t>£m</w:t>
            </w:r>
          </w:p>
        </w:tc>
        <w:tc>
          <w:tcPr>
            <w:tcW w:w="1482" w:type="dxa"/>
          </w:tcPr>
          <w:p w14:paraId="0D787D1E" w14:textId="77777777" w:rsidR="00464E1E" w:rsidRDefault="00000000">
            <w:pPr>
              <w:pStyle w:val="TableParagraph"/>
              <w:spacing w:before="1"/>
              <w:ind w:right="280"/>
              <w:jc w:val="right"/>
              <w:rPr>
                <w:b/>
                <w:sz w:val="20"/>
              </w:rPr>
            </w:pPr>
            <w:r>
              <w:rPr>
                <w:b/>
                <w:spacing w:val="-5"/>
                <w:sz w:val="20"/>
              </w:rPr>
              <w:t>£m</w:t>
            </w:r>
          </w:p>
        </w:tc>
        <w:tc>
          <w:tcPr>
            <w:tcW w:w="1251" w:type="dxa"/>
          </w:tcPr>
          <w:p w14:paraId="0D787D1F" w14:textId="77777777" w:rsidR="00464E1E" w:rsidRDefault="00000000">
            <w:pPr>
              <w:pStyle w:val="TableParagraph"/>
              <w:spacing w:before="1"/>
              <w:ind w:right="225"/>
              <w:jc w:val="right"/>
              <w:rPr>
                <w:b/>
                <w:sz w:val="20"/>
              </w:rPr>
            </w:pPr>
            <w:r>
              <w:rPr>
                <w:b/>
                <w:spacing w:val="-5"/>
                <w:sz w:val="20"/>
              </w:rPr>
              <w:t>£m</w:t>
            </w:r>
          </w:p>
        </w:tc>
        <w:tc>
          <w:tcPr>
            <w:tcW w:w="1117" w:type="dxa"/>
          </w:tcPr>
          <w:p w14:paraId="0D787D20" w14:textId="77777777" w:rsidR="00464E1E" w:rsidRDefault="00000000">
            <w:pPr>
              <w:pStyle w:val="TableParagraph"/>
              <w:spacing w:before="1"/>
              <w:ind w:right="36"/>
              <w:jc w:val="right"/>
              <w:rPr>
                <w:b/>
                <w:sz w:val="20"/>
              </w:rPr>
            </w:pPr>
            <w:r>
              <w:rPr>
                <w:b/>
                <w:spacing w:val="-5"/>
                <w:sz w:val="20"/>
              </w:rPr>
              <w:t>£m</w:t>
            </w:r>
          </w:p>
        </w:tc>
      </w:tr>
      <w:tr w:rsidR="00464E1E" w14:paraId="0D787D2B" w14:textId="77777777">
        <w:trPr>
          <w:trHeight w:val="283"/>
        </w:trPr>
        <w:tc>
          <w:tcPr>
            <w:tcW w:w="4798" w:type="dxa"/>
          </w:tcPr>
          <w:p w14:paraId="0D787D22" w14:textId="77777777" w:rsidR="00464E1E" w:rsidRDefault="00000000">
            <w:pPr>
              <w:pStyle w:val="TableParagraph"/>
              <w:spacing w:before="30"/>
              <w:ind w:left="50"/>
              <w:rPr>
                <w:sz w:val="20"/>
              </w:rPr>
            </w:pPr>
            <w:r>
              <w:rPr>
                <w:spacing w:val="-2"/>
                <w:sz w:val="20"/>
              </w:rPr>
              <w:t>Income</w:t>
            </w:r>
          </w:p>
        </w:tc>
        <w:tc>
          <w:tcPr>
            <w:tcW w:w="1421" w:type="dxa"/>
          </w:tcPr>
          <w:p w14:paraId="0D787D23" w14:textId="77777777" w:rsidR="00464E1E" w:rsidRDefault="00000000">
            <w:pPr>
              <w:pStyle w:val="TableParagraph"/>
              <w:spacing w:before="35" w:line="228" w:lineRule="exact"/>
              <w:ind w:right="207"/>
              <w:jc w:val="right"/>
              <w:rPr>
                <w:sz w:val="20"/>
              </w:rPr>
            </w:pPr>
            <w:r>
              <w:rPr>
                <w:spacing w:val="-2"/>
                <w:sz w:val="20"/>
              </w:rPr>
              <w:t>17,399</w:t>
            </w:r>
          </w:p>
        </w:tc>
        <w:tc>
          <w:tcPr>
            <w:tcW w:w="1376" w:type="dxa"/>
          </w:tcPr>
          <w:p w14:paraId="0D787D24" w14:textId="77777777" w:rsidR="00464E1E" w:rsidRDefault="00000000">
            <w:pPr>
              <w:pStyle w:val="TableParagraph"/>
              <w:spacing w:before="35" w:line="228" w:lineRule="exact"/>
              <w:ind w:left="489"/>
              <w:rPr>
                <w:sz w:val="20"/>
              </w:rPr>
            </w:pPr>
            <w:r>
              <w:rPr>
                <w:spacing w:val="-2"/>
                <w:sz w:val="20"/>
              </w:rPr>
              <w:t>18,655</w:t>
            </w:r>
          </w:p>
        </w:tc>
        <w:tc>
          <w:tcPr>
            <w:tcW w:w="1347" w:type="dxa"/>
          </w:tcPr>
          <w:p w14:paraId="0D787D25" w14:textId="77777777" w:rsidR="00464E1E" w:rsidRDefault="00000000">
            <w:pPr>
              <w:pStyle w:val="TableParagraph"/>
              <w:spacing w:before="35" w:line="228" w:lineRule="exact"/>
              <w:ind w:right="318"/>
              <w:jc w:val="right"/>
              <w:rPr>
                <w:sz w:val="20"/>
              </w:rPr>
            </w:pPr>
            <w:r>
              <w:rPr>
                <w:spacing w:val="-2"/>
                <w:sz w:val="20"/>
              </w:rPr>
              <w:t>22,040</w:t>
            </w:r>
          </w:p>
        </w:tc>
        <w:tc>
          <w:tcPr>
            <w:tcW w:w="1179" w:type="dxa"/>
          </w:tcPr>
          <w:p w14:paraId="0D787D26" w14:textId="77777777" w:rsidR="00464E1E" w:rsidRDefault="00000000">
            <w:pPr>
              <w:pStyle w:val="TableParagraph"/>
              <w:spacing w:before="35" w:line="228" w:lineRule="exact"/>
              <w:ind w:right="192"/>
              <w:jc w:val="right"/>
              <w:rPr>
                <w:sz w:val="20"/>
              </w:rPr>
            </w:pPr>
            <w:r>
              <w:rPr>
                <w:spacing w:val="-2"/>
                <w:sz w:val="20"/>
              </w:rPr>
              <w:t>11,787</w:t>
            </w:r>
          </w:p>
        </w:tc>
        <w:tc>
          <w:tcPr>
            <w:tcW w:w="1277" w:type="dxa"/>
          </w:tcPr>
          <w:p w14:paraId="0D787D27" w14:textId="77777777" w:rsidR="00464E1E" w:rsidRDefault="00000000">
            <w:pPr>
              <w:pStyle w:val="TableParagraph"/>
              <w:spacing w:before="35" w:line="228" w:lineRule="exact"/>
              <w:ind w:right="163"/>
              <w:jc w:val="right"/>
              <w:rPr>
                <w:sz w:val="20"/>
              </w:rPr>
            </w:pPr>
            <w:r>
              <w:rPr>
                <w:spacing w:val="-2"/>
                <w:sz w:val="20"/>
              </w:rPr>
              <w:t>16,796</w:t>
            </w:r>
          </w:p>
        </w:tc>
        <w:tc>
          <w:tcPr>
            <w:tcW w:w="1482" w:type="dxa"/>
          </w:tcPr>
          <w:p w14:paraId="0D787D28" w14:textId="77777777" w:rsidR="00464E1E" w:rsidRDefault="00000000">
            <w:pPr>
              <w:pStyle w:val="TableParagraph"/>
              <w:spacing w:before="35" w:line="228" w:lineRule="exact"/>
              <w:ind w:right="339"/>
              <w:jc w:val="right"/>
              <w:rPr>
                <w:sz w:val="20"/>
              </w:rPr>
            </w:pPr>
            <w:r>
              <w:rPr>
                <w:spacing w:val="-2"/>
                <w:sz w:val="20"/>
              </w:rPr>
              <w:t>11,424</w:t>
            </w:r>
          </w:p>
        </w:tc>
        <w:tc>
          <w:tcPr>
            <w:tcW w:w="1251" w:type="dxa"/>
          </w:tcPr>
          <w:p w14:paraId="0D787D29" w14:textId="77777777" w:rsidR="00464E1E" w:rsidRDefault="00000000">
            <w:pPr>
              <w:pStyle w:val="TableParagraph"/>
              <w:spacing w:before="35" w:line="228" w:lineRule="exact"/>
              <w:ind w:right="284"/>
              <w:jc w:val="right"/>
              <w:rPr>
                <w:sz w:val="20"/>
              </w:rPr>
            </w:pPr>
            <w:r>
              <w:rPr>
                <w:spacing w:val="-2"/>
                <w:sz w:val="20"/>
              </w:rPr>
              <w:t>26,311</w:t>
            </w:r>
          </w:p>
        </w:tc>
        <w:tc>
          <w:tcPr>
            <w:tcW w:w="1117" w:type="dxa"/>
          </w:tcPr>
          <w:p w14:paraId="0D787D2A" w14:textId="77777777" w:rsidR="00464E1E" w:rsidRDefault="00000000">
            <w:pPr>
              <w:pStyle w:val="TableParagraph"/>
              <w:spacing w:before="35" w:line="228" w:lineRule="exact"/>
              <w:ind w:left="301"/>
              <w:rPr>
                <w:b/>
                <w:sz w:val="20"/>
              </w:rPr>
            </w:pPr>
            <w:r>
              <w:rPr>
                <w:b/>
                <w:spacing w:val="-2"/>
                <w:sz w:val="20"/>
              </w:rPr>
              <w:t>124,412</w:t>
            </w:r>
          </w:p>
        </w:tc>
      </w:tr>
      <w:tr w:rsidR="00464E1E" w14:paraId="0D787D35" w14:textId="77777777">
        <w:trPr>
          <w:trHeight w:val="267"/>
        </w:trPr>
        <w:tc>
          <w:tcPr>
            <w:tcW w:w="4798" w:type="dxa"/>
          </w:tcPr>
          <w:p w14:paraId="0D787D2C" w14:textId="77777777" w:rsidR="00464E1E" w:rsidRDefault="00000000">
            <w:pPr>
              <w:pStyle w:val="TableParagraph"/>
              <w:spacing w:before="11"/>
              <w:ind w:left="50"/>
              <w:rPr>
                <w:sz w:val="20"/>
              </w:rPr>
            </w:pPr>
            <w:r>
              <w:rPr>
                <w:spacing w:val="-2"/>
                <w:sz w:val="20"/>
              </w:rPr>
              <w:t>Expenditure</w:t>
            </w:r>
            <w:r>
              <w:rPr>
                <w:spacing w:val="1"/>
                <w:sz w:val="20"/>
              </w:rPr>
              <w:t xml:space="preserve"> </w:t>
            </w:r>
            <w:r>
              <w:rPr>
                <w:spacing w:val="-2"/>
                <w:sz w:val="20"/>
              </w:rPr>
              <w:t>before</w:t>
            </w:r>
            <w:r>
              <w:rPr>
                <w:spacing w:val="2"/>
                <w:sz w:val="20"/>
              </w:rPr>
              <w:t xml:space="preserve"> </w:t>
            </w:r>
            <w:r>
              <w:rPr>
                <w:spacing w:val="-2"/>
                <w:sz w:val="20"/>
              </w:rPr>
              <w:t>depreciation</w:t>
            </w:r>
            <w:r>
              <w:rPr>
                <w:spacing w:val="1"/>
                <w:sz w:val="20"/>
              </w:rPr>
              <w:t xml:space="preserve"> </w:t>
            </w:r>
            <w:r>
              <w:rPr>
                <w:spacing w:val="-2"/>
                <w:sz w:val="20"/>
              </w:rPr>
              <w:t>and</w:t>
            </w:r>
            <w:r>
              <w:rPr>
                <w:spacing w:val="2"/>
                <w:sz w:val="20"/>
              </w:rPr>
              <w:t xml:space="preserve"> </w:t>
            </w:r>
            <w:r>
              <w:rPr>
                <w:spacing w:val="-2"/>
                <w:sz w:val="20"/>
              </w:rPr>
              <w:t>impairments</w:t>
            </w:r>
          </w:p>
        </w:tc>
        <w:tc>
          <w:tcPr>
            <w:tcW w:w="1421" w:type="dxa"/>
          </w:tcPr>
          <w:p w14:paraId="0D787D2D" w14:textId="77777777" w:rsidR="00464E1E" w:rsidRDefault="00000000">
            <w:pPr>
              <w:pStyle w:val="TableParagraph"/>
              <w:spacing w:before="16"/>
              <w:ind w:right="152"/>
              <w:jc w:val="right"/>
              <w:rPr>
                <w:sz w:val="20"/>
              </w:rPr>
            </w:pPr>
            <w:r>
              <w:rPr>
                <w:spacing w:val="-2"/>
                <w:sz w:val="20"/>
              </w:rPr>
              <w:t>(16,773)</w:t>
            </w:r>
          </w:p>
        </w:tc>
        <w:tc>
          <w:tcPr>
            <w:tcW w:w="1376" w:type="dxa"/>
          </w:tcPr>
          <w:p w14:paraId="0D787D2E" w14:textId="77777777" w:rsidR="00464E1E" w:rsidRDefault="00000000">
            <w:pPr>
              <w:pStyle w:val="TableParagraph"/>
              <w:spacing w:before="16"/>
              <w:ind w:right="222"/>
              <w:jc w:val="right"/>
              <w:rPr>
                <w:sz w:val="20"/>
              </w:rPr>
            </w:pPr>
            <w:r>
              <w:rPr>
                <w:spacing w:val="-2"/>
                <w:sz w:val="20"/>
              </w:rPr>
              <w:t>(17,870)</w:t>
            </w:r>
          </w:p>
        </w:tc>
        <w:tc>
          <w:tcPr>
            <w:tcW w:w="1347" w:type="dxa"/>
          </w:tcPr>
          <w:p w14:paraId="0D787D2F" w14:textId="77777777" w:rsidR="00464E1E" w:rsidRDefault="00000000">
            <w:pPr>
              <w:pStyle w:val="TableParagraph"/>
              <w:spacing w:before="16"/>
              <w:ind w:right="264"/>
              <w:jc w:val="right"/>
              <w:rPr>
                <w:sz w:val="20"/>
              </w:rPr>
            </w:pPr>
            <w:r>
              <w:rPr>
                <w:spacing w:val="-2"/>
                <w:sz w:val="20"/>
              </w:rPr>
              <w:t>(21,095)</w:t>
            </w:r>
          </w:p>
        </w:tc>
        <w:tc>
          <w:tcPr>
            <w:tcW w:w="1179" w:type="dxa"/>
          </w:tcPr>
          <w:p w14:paraId="0D787D30" w14:textId="77777777" w:rsidR="00464E1E" w:rsidRDefault="00000000">
            <w:pPr>
              <w:pStyle w:val="TableParagraph"/>
              <w:spacing w:before="16"/>
              <w:ind w:right="137"/>
              <w:jc w:val="right"/>
              <w:rPr>
                <w:sz w:val="20"/>
              </w:rPr>
            </w:pPr>
            <w:r>
              <w:rPr>
                <w:spacing w:val="-2"/>
                <w:sz w:val="20"/>
              </w:rPr>
              <w:t>(11,313)</w:t>
            </w:r>
          </w:p>
        </w:tc>
        <w:tc>
          <w:tcPr>
            <w:tcW w:w="1277" w:type="dxa"/>
          </w:tcPr>
          <w:p w14:paraId="0D787D31" w14:textId="77777777" w:rsidR="00464E1E" w:rsidRDefault="00000000">
            <w:pPr>
              <w:pStyle w:val="TableParagraph"/>
              <w:spacing w:before="16"/>
              <w:ind w:right="108"/>
              <w:jc w:val="right"/>
              <w:rPr>
                <w:sz w:val="20"/>
              </w:rPr>
            </w:pPr>
            <w:r>
              <w:rPr>
                <w:spacing w:val="-2"/>
                <w:sz w:val="20"/>
              </w:rPr>
              <w:t>(16,147)</w:t>
            </w:r>
          </w:p>
        </w:tc>
        <w:tc>
          <w:tcPr>
            <w:tcW w:w="1482" w:type="dxa"/>
          </w:tcPr>
          <w:p w14:paraId="0D787D32" w14:textId="77777777" w:rsidR="00464E1E" w:rsidRDefault="00000000">
            <w:pPr>
              <w:pStyle w:val="TableParagraph"/>
              <w:spacing w:before="16"/>
              <w:ind w:right="284"/>
              <w:jc w:val="right"/>
              <w:rPr>
                <w:sz w:val="20"/>
              </w:rPr>
            </w:pPr>
            <w:r>
              <w:rPr>
                <w:spacing w:val="-2"/>
                <w:sz w:val="20"/>
              </w:rPr>
              <w:t>(10,886)</w:t>
            </w:r>
          </w:p>
        </w:tc>
        <w:tc>
          <w:tcPr>
            <w:tcW w:w="1251" w:type="dxa"/>
          </w:tcPr>
          <w:p w14:paraId="0D787D33" w14:textId="77777777" w:rsidR="00464E1E" w:rsidRDefault="00000000">
            <w:pPr>
              <w:pStyle w:val="TableParagraph"/>
              <w:spacing w:before="16"/>
              <w:ind w:right="229"/>
              <w:jc w:val="right"/>
              <w:rPr>
                <w:sz w:val="20"/>
              </w:rPr>
            </w:pPr>
            <w:r>
              <w:rPr>
                <w:spacing w:val="-2"/>
                <w:sz w:val="20"/>
              </w:rPr>
              <w:t>(24,963)</w:t>
            </w:r>
          </w:p>
        </w:tc>
        <w:tc>
          <w:tcPr>
            <w:tcW w:w="1117" w:type="dxa"/>
          </w:tcPr>
          <w:p w14:paraId="0D787D34" w14:textId="77777777" w:rsidR="00464E1E" w:rsidRDefault="00000000">
            <w:pPr>
              <w:pStyle w:val="TableParagraph"/>
              <w:spacing w:before="16"/>
              <w:ind w:right="41"/>
              <w:jc w:val="right"/>
              <w:rPr>
                <w:b/>
                <w:sz w:val="20"/>
              </w:rPr>
            </w:pPr>
            <w:r>
              <w:rPr>
                <w:b/>
                <w:spacing w:val="-2"/>
                <w:sz w:val="20"/>
              </w:rPr>
              <w:t>(119,047)</w:t>
            </w:r>
          </w:p>
        </w:tc>
      </w:tr>
      <w:tr w:rsidR="00464E1E" w14:paraId="0D787D3F" w14:textId="77777777">
        <w:trPr>
          <w:trHeight w:val="271"/>
        </w:trPr>
        <w:tc>
          <w:tcPr>
            <w:tcW w:w="4798" w:type="dxa"/>
          </w:tcPr>
          <w:p w14:paraId="0D787D36" w14:textId="77777777" w:rsidR="00464E1E" w:rsidRDefault="00000000">
            <w:pPr>
              <w:pStyle w:val="TableParagraph"/>
              <w:spacing w:before="14"/>
              <w:ind w:left="50"/>
              <w:rPr>
                <w:sz w:val="20"/>
              </w:rPr>
            </w:pPr>
            <w:r>
              <w:rPr>
                <w:sz w:val="20"/>
              </w:rPr>
              <w:t>Depreciation</w:t>
            </w:r>
            <w:r>
              <w:rPr>
                <w:spacing w:val="-14"/>
                <w:sz w:val="20"/>
              </w:rPr>
              <w:t xml:space="preserve"> </w:t>
            </w:r>
            <w:r>
              <w:rPr>
                <w:sz w:val="20"/>
              </w:rPr>
              <w:t>and</w:t>
            </w:r>
            <w:r>
              <w:rPr>
                <w:spacing w:val="-12"/>
                <w:sz w:val="20"/>
              </w:rPr>
              <w:t xml:space="preserve"> </w:t>
            </w:r>
            <w:r>
              <w:rPr>
                <w:spacing w:val="-2"/>
                <w:sz w:val="20"/>
              </w:rPr>
              <w:t>amortisation</w:t>
            </w:r>
          </w:p>
        </w:tc>
        <w:tc>
          <w:tcPr>
            <w:tcW w:w="1421" w:type="dxa"/>
          </w:tcPr>
          <w:p w14:paraId="0D787D37" w14:textId="77777777" w:rsidR="00464E1E" w:rsidRDefault="00000000">
            <w:pPr>
              <w:pStyle w:val="TableParagraph"/>
              <w:spacing w:before="19"/>
              <w:ind w:right="152"/>
              <w:jc w:val="right"/>
              <w:rPr>
                <w:sz w:val="20"/>
              </w:rPr>
            </w:pPr>
            <w:r>
              <w:rPr>
                <w:spacing w:val="-2"/>
                <w:sz w:val="20"/>
              </w:rPr>
              <w:t>(575)</w:t>
            </w:r>
          </w:p>
        </w:tc>
        <w:tc>
          <w:tcPr>
            <w:tcW w:w="1376" w:type="dxa"/>
          </w:tcPr>
          <w:p w14:paraId="0D787D38" w14:textId="77777777" w:rsidR="00464E1E" w:rsidRDefault="00000000">
            <w:pPr>
              <w:pStyle w:val="TableParagraph"/>
              <w:spacing w:before="19"/>
              <w:ind w:right="222"/>
              <w:jc w:val="right"/>
              <w:rPr>
                <w:sz w:val="20"/>
              </w:rPr>
            </w:pPr>
            <w:r>
              <w:rPr>
                <w:spacing w:val="-2"/>
                <w:sz w:val="20"/>
              </w:rPr>
              <w:t>(499)</w:t>
            </w:r>
          </w:p>
        </w:tc>
        <w:tc>
          <w:tcPr>
            <w:tcW w:w="1347" w:type="dxa"/>
          </w:tcPr>
          <w:p w14:paraId="0D787D39" w14:textId="77777777" w:rsidR="00464E1E" w:rsidRDefault="00000000">
            <w:pPr>
              <w:pStyle w:val="TableParagraph"/>
              <w:spacing w:before="19"/>
              <w:ind w:right="264"/>
              <w:jc w:val="right"/>
              <w:rPr>
                <w:sz w:val="20"/>
              </w:rPr>
            </w:pPr>
            <w:r>
              <w:rPr>
                <w:spacing w:val="-2"/>
                <w:sz w:val="20"/>
              </w:rPr>
              <w:t>(680)</w:t>
            </w:r>
          </w:p>
        </w:tc>
        <w:tc>
          <w:tcPr>
            <w:tcW w:w="1179" w:type="dxa"/>
          </w:tcPr>
          <w:p w14:paraId="0D787D3A" w14:textId="77777777" w:rsidR="00464E1E" w:rsidRDefault="00000000">
            <w:pPr>
              <w:pStyle w:val="TableParagraph"/>
              <w:spacing w:before="19"/>
              <w:ind w:right="137"/>
              <w:jc w:val="right"/>
              <w:rPr>
                <w:sz w:val="20"/>
              </w:rPr>
            </w:pPr>
            <w:r>
              <w:rPr>
                <w:spacing w:val="-2"/>
                <w:sz w:val="20"/>
              </w:rPr>
              <w:t>(401)</w:t>
            </w:r>
          </w:p>
        </w:tc>
        <w:tc>
          <w:tcPr>
            <w:tcW w:w="1277" w:type="dxa"/>
          </w:tcPr>
          <w:p w14:paraId="0D787D3B" w14:textId="77777777" w:rsidR="00464E1E" w:rsidRDefault="00000000">
            <w:pPr>
              <w:pStyle w:val="TableParagraph"/>
              <w:spacing w:before="19"/>
              <w:ind w:right="108"/>
              <w:jc w:val="right"/>
              <w:rPr>
                <w:sz w:val="20"/>
              </w:rPr>
            </w:pPr>
            <w:r>
              <w:rPr>
                <w:spacing w:val="-2"/>
                <w:sz w:val="20"/>
              </w:rPr>
              <w:t>(580)</w:t>
            </w:r>
          </w:p>
        </w:tc>
        <w:tc>
          <w:tcPr>
            <w:tcW w:w="1482" w:type="dxa"/>
          </w:tcPr>
          <w:p w14:paraId="0D787D3C" w14:textId="77777777" w:rsidR="00464E1E" w:rsidRDefault="00000000">
            <w:pPr>
              <w:pStyle w:val="TableParagraph"/>
              <w:spacing w:before="19"/>
              <w:ind w:right="284"/>
              <w:jc w:val="right"/>
              <w:rPr>
                <w:sz w:val="20"/>
              </w:rPr>
            </w:pPr>
            <w:r>
              <w:rPr>
                <w:spacing w:val="-2"/>
                <w:sz w:val="20"/>
              </w:rPr>
              <w:t>(392)</w:t>
            </w:r>
          </w:p>
        </w:tc>
        <w:tc>
          <w:tcPr>
            <w:tcW w:w="1251" w:type="dxa"/>
          </w:tcPr>
          <w:p w14:paraId="0D787D3D" w14:textId="77777777" w:rsidR="00464E1E" w:rsidRDefault="00000000">
            <w:pPr>
              <w:pStyle w:val="TableParagraph"/>
              <w:spacing w:before="19"/>
              <w:ind w:right="229"/>
              <w:jc w:val="right"/>
              <w:rPr>
                <w:sz w:val="20"/>
              </w:rPr>
            </w:pPr>
            <w:r>
              <w:rPr>
                <w:spacing w:val="-2"/>
                <w:sz w:val="20"/>
              </w:rPr>
              <w:t>(965)</w:t>
            </w:r>
          </w:p>
        </w:tc>
        <w:tc>
          <w:tcPr>
            <w:tcW w:w="1117" w:type="dxa"/>
          </w:tcPr>
          <w:p w14:paraId="0D787D3E" w14:textId="77777777" w:rsidR="00464E1E" w:rsidRDefault="00000000">
            <w:pPr>
              <w:pStyle w:val="TableParagraph"/>
              <w:spacing w:before="19"/>
              <w:ind w:right="41"/>
              <w:jc w:val="right"/>
              <w:rPr>
                <w:b/>
                <w:sz w:val="20"/>
              </w:rPr>
            </w:pPr>
            <w:r>
              <w:rPr>
                <w:b/>
                <w:spacing w:val="-2"/>
                <w:sz w:val="20"/>
              </w:rPr>
              <w:t>(4,092)</w:t>
            </w:r>
          </w:p>
        </w:tc>
      </w:tr>
      <w:tr w:rsidR="00464E1E" w14:paraId="0D787D49" w14:textId="77777777">
        <w:trPr>
          <w:trHeight w:val="271"/>
        </w:trPr>
        <w:tc>
          <w:tcPr>
            <w:tcW w:w="4798" w:type="dxa"/>
          </w:tcPr>
          <w:p w14:paraId="0D787D40" w14:textId="77777777" w:rsidR="00464E1E" w:rsidRDefault="00000000">
            <w:pPr>
              <w:pStyle w:val="TableParagraph"/>
              <w:spacing w:before="14"/>
              <w:ind w:left="50"/>
              <w:rPr>
                <w:sz w:val="20"/>
              </w:rPr>
            </w:pPr>
            <w:r>
              <w:rPr>
                <w:sz w:val="20"/>
              </w:rPr>
              <w:t>Net</w:t>
            </w:r>
            <w:r>
              <w:rPr>
                <w:spacing w:val="-8"/>
                <w:sz w:val="20"/>
              </w:rPr>
              <w:t xml:space="preserve"> </w:t>
            </w:r>
            <w:r>
              <w:rPr>
                <w:sz w:val="20"/>
              </w:rPr>
              <w:t>finance</w:t>
            </w:r>
            <w:r>
              <w:rPr>
                <w:spacing w:val="-7"/>
                <w:sz w:val="20"/>
              </w:rPr>
              <w:t xml:space="preserve"> </w:t>
            </w:r>
            <w:r>
              <w:rPr>
                <w:spacing w:val="-2"/>
                <w:sz w:val="20"/>
              </w:rPr>
              <w:t>costs</w:t>
            </w:r>
          </w:p>
        </w:tc>
        <w:tc>
          <w:tcPr>
            <w:tcW w:w="1421" w:type="dxa"/>
          </w:tcPr>
          <w:p w14:paraId="0D787D41" w14:textId="77777777" w:rsidR="00464E1E" w:rsidRDefault="00000000">
            <w:pPr>
              <w:pStyle w:val="TableParagraph"/>
              <w:spacing w:before="19"/>
              <w:ind w:right="152"/>
              <w:jc w:val="right"/>
              <w:rPr>
                <w:sz w:val="20"/>
              </w:rPr>
            </w:pPr>
            <w:r>
              <w:rPr>
                <w:spacing w:val="-2"/>
                <w:sz w:val="20"/>
              </w:rPr>
              <w:t>(197)</w:t>
            </w:r>
          </w:p>
        </w:tc>
        <w:tc>
          <w:tcPr>
            <w:tcW w:w="1376" w:type="dxa"/>
          </w:tcPr>
          <w:p w14:paraId="0D787D42" w14:textId="77777777" w:rsidR="00464E1E" w:rsidRDefault="00000000">
            <w:pPr>
              <w:pStyle w:val="TableParagraph"/>
              <w:spacing w:before="19"/>
              <w:ind w:right="222"/>
              <w:jc w:val="right"/>
              <w:rPr>
                <w:sz w:val="20"/>
              </w:rPr>
            </w:pPr>
            <w:r>
              <w:rPr>
                <w:spacing w:val="-2"/>
                <w:sz w:val="20"/>
              </w:rPr>
              <w:t>(217)</w:t>
            </w:r>
          </w:p>
        </w:tc>
        <w:tc>
          <w:tcPr>
            <w:tcW w:w="1347" w:type="dxa"/>
          </w:tcPr>
          <w:p w14:paraId="0D787D43" w14:textId="77777777" w:rsidR="00464E1E" w:rsidRDefault="00000000">
            <w:pPr>
              <w:pStyle w:val="TableParagraph"/>
              <w:spacing w:before="19"/>
              <w:ind w:right="264"/>
              <w:jc w:val="right"/>
              <w:rPr>
                <w:sz w:val="20"/>
              </w:rPr>
            </w:pPr>
            <w:r>
              <w:rPr>
                <w:spacing w:val="-2"/>
                <w:sz w:val="20"/>
              </w:rPr>
              <w:t>(329)</w:t>
            </w:r>
          </w:p>
        </w:tc>
        <w:tc>
          <w:tcPr>
            <w:tcW w:w="1179" w:type="dxa"/>
          </w:tcPr>
          <w:p w14:paraId="0D787D44" w14:textId="77777777" w:rsidR="00464E1E" w:rsidRDefault="00000000">
            <w:pPr>
              <w:pStyle w:val="TableParagraph"/>
              <w:spacing w:before="19"/>
              <w:ind w:right="137"/>
              <w:jc w:val="right"/>
              <w:rPr>
                <w:sz w:val="20"/>
              </w:rPr>
            </w:pPr>
            <w:r>
              <w:rPr>
                <w:spacing w:val="-2"/>
                <w:sz w:val="20"/>
              </w:rPr>
              <w:t>(175)</w:t>
            </w:r>
          </w:p>
        </w:tc>
        <w:tc>
          <w:tcPr>
            <w:tcW w:w="1277" w:type="dxa"/>
          </w:tcPr>
          <w:p w14:paraId="0D787D45" w14:textId="77777777" w:rsidR="00464E1E" w:rsidRDefault="00000000">
            <w:pPr>
              <w:pStyle w:val="TableParagraph"/>
              <w:spacing w:before="19"/>
              <w:ind w:right="108"/>
              <w:jc w:val="right"/>
              <w:rPr>
                <w:sz w:val="20"/>
              </w:rPr>
            </w:pPr>
            <w:r>
              <w:rPr>
                <w:spacing w:val="-2"/>
                <w:sz w:val="20"/>
              </w:rPr>
              <w:t>(240)</w:t>
            </w:r>
          </w:p>
        </w:tc>
        <w:tc>
          <w:tcPr>
            <w:tcW w:w="1482" w:type="dxa"/>
          </w:tcPr>
          <w:p w14:paraId="0D787D46" w14:textId="77777777" w:rsidR="00464E1E" w:rsidRDefault="00000000">
            <w:pPr>
              <w:pStyle w:val="TableParagraph"/>
              <w:spacing w:before="19"/>
              <w:ind w:right="284"/>
              <w:jc w:val="right"/>
              <w:rPr>
                <w:sz w:val="20"/>
              </w:rPr>
            </w:pPr>
            <w:r>
              <w:rPr>
                <w:spacing w:val="-2"/>
                <w:sz w:val="20"/>
              </w:rPr>
              <w:t>(170)</w:t>
            </w:r>
          </w:p>
        </w:tc>
        <w:tc>
          <w:tcPr>
            <w:tcW w:w="1251" w:type="dxa"/>
          </w:tcPr>
          <w:p w14:paraId="0D787D47" w14:textId="77777777" w:rsidR="00464E1E" w:rsidRDefault="00000000">
            <w:pPr>
              <w:pStyle w:val="TableParagraph"/>
              <w:spacing w:before="19"/>
              <w:ind w:right="229"/>
              <w:jc w:val="right"/>
              <w:rPr>
                <w:sz w:val="20"/>
              </w:rPr>
            </w:pPr>
            <w:r>
              <w:rPr>
                <w:spacing w:val="-2"/>
                <w:sz w:val="20"/>
              </w:rPr>
              <w:t>(441)</w:t>
            </w:r>
          </w:p>
        </w:tc>
        <w:tc>
          <w:tcPr>
            <w:tcW w:w="1117" w:type="dxa"/>
          </w:tcPr>
          <w:p w14:paraId="0D787D48" w14:textId="77777777" w:rsidR="00464E1E" w:rsidRDefault="00000000">
            <w:pPr>
              <w:pStyle w:val="TableParagraph"/>
              <w:spacing w:before="19"/>
              <w:ind w:right="41"/>
              <w:jc w:val="right"/>
              <w:rPr>
                <w:b/>
                <w:sz w:val="20"/>
              </w:rPr>
            </w:pPr>
            <w:r>
              <w:rPr>
                <w:b/>
                <w:spacing w:val="-2"/>
                <w:sz w:val="20"/>
              </w:rPr>
              <w:t>(1,769)</w:t>
            </w:r>
          </w:p>
        </w:tc>
      </w:tr>
      <w:tr w:rsidR="00464E1E" w14:paraId="0D787D53" w14:textId="77777777">
        <w:trPr>
          <w:trHeight w:val="254"/>
        </w:trPr>
        <w:tc>
          <w:tcPr>
            <w:tcW w:w="4798" w:type="dxa"/>
          </w:tcPr>
          <w:p w14:paraId="0D787D4A" w14:textId="77777777" w:rsidR="00464E1E" w:rsidRDefault="00000000">
            <w:pPr>
              <w:pStyle w:val="TableParagraph"/>
              <w:spacing w:before="14" w:line="220" w:lineRule="exact"/>
              <w:ind w:left="50"/>
              <w:rPr>
                <w:sz w:val="20"/>
              </w:rPr>
            </w:pPr>
            <w:r>
              <w:rPr>
                <w:spacing w:val="-2"/>
                <w:sz w:val="20"/>
              </w:rPr>
              <w:t>Other</w:t>
            </w:r>
          </w:p>
        </w:tc>
        <w:tc>
          <w:tcPr>
            <w:tcW w:w="1421" w:type="dxa"/>
            <w:tcBorders>
              <w:bottom w:val="single" w:sz="8" w:space="0" w:color="000000"/>
            </w:tcBorders>
          </w:tcPr>
          <w:p w14:paraId="0D787D4B" w14:textId="77777777" w:rsidR="00464E1E" w:rsidRDefault="00000000">
            <w:pPr>
              <w:pStyle w:val="TableParagraph"/>
              <w:spacing w:before="19" w:line="215" w:lineRule="exact"/>
              <w:ind w:right="206"/>
              <w:jc w:val="right"/>
              <w:rPr>
                <w:sz w:val="20"/>
              </w:rPr>
            </w:pPr>
            <w:r>
              <w:rPr>
                <w:spacing w:val="-10"/>
                <w:sz w:val="20"/>
              </w:rPr>
              <w:t>4</w:t>
            </w:r>
          </w:p>
        </w:tc>
        <w:tc>
          <w:tcPr>
            <w:tcW w:w="1376" w:type="dxa"/>
            <w:tcBorders>
              <w:bottom w:val="single" w:sz="8" w:space="0" w:color="000000"/>
            </w:tcBorders>
          </w:tcPr>
          <w:p w14:paraId="0D787D4C" w14:textId="77777777" w:rsidR="00464E1E" w:rsidRDefault="00000000">
            <w:pPr>
              <w:pStyle w:val="TableParagraph"/>
              <w:spacing w:before="19" w:line="215" w:lineRule="exact"/>
              <w:ind w:right="276"/>
              <w:jc w:val="right"/>
              <w:rPr>
                <w:sz w:val="20"/>
              </w:rPr>
            </w:pPr>
            <w:r>
              <w:rPr>
                <w:spacing w:val="-10"/>
                <w:sz w:val="20"/>
              </w:rPr>
              <w:t>1</w:t>
            </w:r>
          </w:p>
        </w:tc>
        <w:tc>
          <w:tcPr>
            <w:tcW w:w="1347" w:type="dxa"/>
            <w:tcBorders>
              <w:bottom w:val="single" w:sz="8" w:space="0" w:color="000000"/>
            </w:tcBorders>
          </w:tcPr>
          <w:p w14:paraId="0D787D4D" w14:textId="77777777" w:rsidR="00464E1E" w:rsidRDefault="00000000">
            <w:pPr>
              <w:pStyle w:val="TableParagraph"/>
              <w:spacing w:before="19" w:line="215" w:lineRule="exact"/>
              <w:ind w:right="318"/>
              <w:jc w:val="right"/>
              <w:rPr>
                <w:sz w:val="20"/>
              </w:rPr>
            </w:pPr>
            <w:r>
              <w:rPr>
                <w:spacing w:val="-5"/>
                <w:sz w:val="20"/>
              </w:rPr>
              <w:t>21</w:t>
            </w:r>
          </w:p>
        </w:tc>
        <w:tc>
          <w:tcPr>
            <w:tcW w:w="1179" w:type="dxa"/>
            <w:tcBorders>
              <w:bottom w:val="single" w:sz="8" w:space="0" w:color="000000"/>
            </w:tcBorders>
          </w:tcPr>
          <w:p w14:paraId="0D787D4E" w14:textId="77777777" w:rsidR="00464E1E" w:rsidRDefault="00000000">
            <w:pPr>
              <w:pStyle w:val="TableParagraph"/>
              <w:spacing w:before="19" w:line="215" w:lineRule="exact"/>
              <w:ind w:right="137"/>
              <w:jc w:val="right"/>
              <w:rPr>
                <w:sz w:val="20"/>
              </w:rPr>
            </w:pPr>
            <w:r>
              <w:rPr>
                <w:spacing w:val="-5"/>
                <w:sz w:val="20"/>
              </w:rPr>
              <w:t>(7)</w:t>
            </w:r>
          </w:p>
        </w:tc>
        <w:tc>
          <w:tcPr>
            <w:tcW w:w="1277" w:type="dxa"/>
            <w:tcBorders>
              <w:bottom w:val="single" w:sz="8" w:space="0" w:color="000000"/>
            </w:tcBorders>
          </w:tcPr>
          <w:p w14:paraId="0D787D4F" w14:textId="77777777" w:rsidR="00464E1E" w:rsidRDefault="00000000">
            <w:pPr>
              <w:pStyle w:val="TableParagraph"/>
              <w:spacing w:before="19" w:line="215" w:lineRule="exact"/>
              <w:ind w:right="162"/>
              <w:jc w:val="right"/>
              <w:rPr>
                <w:sz w:val="20"/>
              </w:rPr>
            </w:pPr>
            <w:r>
              <w:rPr>
                <w:spacing w:val="-5"/>
                <w:sz w:val="20"/>
              </w:rPr>
              <w:t>20</w:t>
            </w:r>
          </w:p>
        </w:tc>
        <w:tc>
          <w:tcPr>
            <w:tcW w:w="1482" w:type="dxa"/>
            <w:tcBorders>
              <w:bottom w:val="single" w:sz="8" w:space="0" w:color="000000"/>
            </w:tcBorders>
          </w:tcPr>
          <w:p w14:paraId="0D787D50" w14:textId="77777777" w:rsidR="00464E1E" w:rsidRDefault="00000000">
            <w:pPr>
              <w:pStyle w:val="TableParagraph"/>
              <w:spacing w:before="19" w:line="215" w:lineRule="exact"/>
              <w:ind w:right="340"/>
              <w:jc w:val="right"/>
              <w:rPr>
                <w:sz w:val="20"/>
              </w:rPr>
            </w:pPr>
            <w:r>
              <w:rPr>
                <w:spacing w:val="-10"/>
                <w:sz w:val="20"/>
              </w:rPr>
              <w:t>-</w:t>
            </w:r>
          </w:p>
        </w:tc>
        <w:tc>
          <w:tcPr>
            <w:tcW w:w="1251" w:type="dxa"/>
            <w:tcBorders>
              <w:bottom w:val="single" w:sz="8" w:space="0" w:color="000000"/>
            </w:tcBorders>
          </w:tcPr>
          <w:p w14:paraId="0D787D51" w14:textId="77777777" w:rsidR="00464E1E" w:rsidRDefault="00000000">
            <w:pPr>
              <w:pStyle w:val="TableParagraph"/>
              <w:spacing w:before="19" w:line="215" w:lineRule="exact"/>
              <w:ind w:right="283"/>
              <w:jc w:val="right"/>
              <w:rPr>
                <w:sz w:val="20"/>
              </w:rPr>
            </w:pPr>
            <w:r>
              <w:rPr>
                <w:spacing w:val="-10"/>
                <w:sz w:val="20"/>
              </w:rPr>
              <w:t>9</w:t>
            </w:r>
          </w:p>
        </w:tc>
        <w:tc>
          <w:tcPr>
            <w:tcW w:w="1117" w:type="dxa"/>
            <w:tcBorders>
              <w:bottom w:val="single" w:sz="8" w:space="0" w:color="000000"/>
            </w:tcBorders>
          </w:tcPr>
          <w:p w14:paraId="0D787D52" w14:textId="77777777" w:rsidR="00464E1E" w:rsidRDefault="00000000">
            <w:pPr>
              <w:pStyle w:val="TableParagraph"/>
              <w:spacing w:before="19" w:line="215" w:lineRule="exact"/>
              <w:ind w:right="95"/>
              <w:jc w:val="right"/>
              <w:rPr>
                <w:b/>
                <w:sz w:val="20"/>
              </w:rPr>
            </w:pPr>
            <w:r>
              <w:rPr>
                <w:b/>
                <w:spacing w:val="-5"/>
                <w:sz w:val="20"/>
              </w:rPr>
              <w:t>48</w:t>
            </w:r>
          </w:p>
        </w:tc>
      </w:tr>
      <w:tr w:rsidR="00464E1E" w14:paraId="0D787D5D" w14:textId="77777777">
        <w:trPr>
          <w:trHeight w:val="251"/>
        </w:trPr>
        <w:tc>
          <w:tcPr>
            <w:tcW w:w="4798" w:type="dxa"/>
          </w:tcPr>
          <w:p w14:paraId="0D787D54" w14:textId="77777777" w:rsidR="00464E1E" w:rsidRDefault="00000000">
            <w:pPr>
              <w:pStyle w:val="TableParagraph"/>
              <w:spacing w:before="12" w:line="220" w:lineRule="exact"/>
              <w:ind w:left="50"/>
              <w:rPr>
                <w:b/>
                <w:sz w:val="20"/>
              </w:rPr>
            </w:pPr>
            <w:r>
              <w:rPr>
                <w:b/>
                <w:sz w:val="20"/>
              </w:rPr>
              <w:t>Surplus</w:t>
            </w:r>
            <w:r>
              <w:rPr>
                <w:b/>
                <w:spacing w:val="-8"/>
                <w:sz w:val="20"/>
              </w:rPr>
              <w:t xml:space="preserve"> </w:t>
            </w:r>
            <w:r>
              <w:rPr>
                <w:b/>
                <w:sz w:val="20"/>
              </w:rPr>
              <w:t>/</w:t>
            </w:r>
            <w:r>
              <w:rPr>
                <w:b/>
                <w:spacing w:val="-7"/>
                <w:sz w:val="20"/>
              </w:rPr>
              <w:t xml:space="preserve"> </w:t>
            </w:r>
            <w:r>
              <w:rPr>
                <w:b/>
                <w:sz w:val="20"/>
              </w:rPr>
              <w:t>(deficit)</w:t>
            </w:r>
            <w:r>
              <w:rPr>
                <w:b/>
                <w:spacing w:val="-7"/>
                <w:sz w:val="20"/>
              </w:rPr>
              <w:t xml:space="preserve"> </w:t>
            </w:r>
            <w:r>
              <w:rPr>
                <w:b/>
                <w:sz w:val="20"/>
              </w:rPr>
              <w:t>before</w:t>
            </w:r>
            <w:r>
              <w:rPr>
                <w:b/>
                <w:spacing w:val="-7"/>
                <w:sz w:val="20"/>
              </w:rPr>
              <w:t xml:space="preserve"> </w:t>
            </w:r>
            <w:r>
              <w:rPr>
                <w:b/>
                <w:spacing w:val="-5"/>
                <w:sz w:val="20"/>
              </w:rPr>
              <w:t>I&amp;T</w:t>
            </w:r>
          </w:p>
        </w:tc>
        <w:tc>
          <w:tcPr>
            <w:tcW w:w="1421" w:type="dxa"/>
            <w:tcBorders>
              <w:top w:val="single" w:sz="8" w:space="0" w:color="000000"/>
              <w:bottom w:val="single" w:sz="8" w:space="0" w:color="000000"/>
            </w:tcBorders>
          </w:tcPr>
          <w:p w14:paraId="0D787D55" w14:textId="77777777" w:rsidR="00464E1E" w:rsidRDefault="00000000">
            <w:pPr>
              <w:pStyle w:val="TableParagraph"/>
              <w:spacing w:before="16" w:line="215" w:lineRule="exact"/>
              <w:ind w:right="152"/>
              <w:jc w:val="right"/>
              <w:rPr>
                <w:b/>
                <w:sz w:val="20"/>
              </w:rPr>
            </w:pPr>
            <w:r>
              <w:rPr>
                <w:b/>
                <w:spacing w:val="-2"/>
                <w:sz w:val="20"/>
              </w:rPr>
              <w:t>(142)</w:t>
            </w:r>
          </w:p>
        </w:tc>
        <w:tc>
          <w:tcPr>
            <w:tcW w:w="1376" w:type="dxa"/>
            <w:tcBorders>
              <w:top w:val="single" w:sz="8" w:space="0" w:color="000000"/>
              <w:bottom w:val="single" w:sz="8" w:space="0" w:color="000000"/>
            </w:tcBorders>
          </w:tcPr>
          <w:p w14:paraId="0D787D56" w14:textId="77777777" w:rsidR="00464E1E" w:rsidRDefault="00000000">
            <w:pPr>
              <w:pStyle w:val="TableParagraph"/>
              <w:spacing w:before="16" w:line="215" w:lineRule="exact"/>
              <w:ind w:right="277"/>
              <w:jc w:val="right"/>
              <w:rPr>
                <w:b/>
                <w:sz w:val="20"/>
              </w:rPr>
            </w:pPr>
            <w:r>
              <w:rPr>
                <w:b/>
                <w:spacing w:val="-5"/>
                <w:sz w:val="20"/>
              </w:rPr>
              <w:t>70</w:t>
            </w:r>
          </w:p>
        </w:tc>
        <w:tc>
          <w:tcPr>
            <w:tcW w:w="1347" w:type="dxa"/>
            <w:tcBorders>
              <w:top w:val="single" w:sz="8" w:space="0" w:color="000000"/>
              <w:bottom w:val="single" w:sz="8" w:space="0" w:color="000000"/>
            </w:tcBorders>
          </w:tcPr>
          <w:p w14:paraId="0D787D57" w14:textId="77777777" w:rsidR="00464E1E" w:rsidRDefault="00000000">
            <w:pPr>
              <w:pStyle w:val="TableParagraph"/>
              <w:spacing w:before="16" w:line="215" w:lineRule="exact"/>
              <w:ind w:right="264"/>
              <w:jc w:val="right"/>
              <w:rPr>
                <w:b/>
                <w:sz w:val="20"/>
              </w:rPr>
            </w:pPr>
            <w:r>
              <w:rPr>
                <w:b/>
                <w:spacing w:val="-4"/>
                <w:sz w:val="20"/>
              </w:rPr>
              <w:t>(43)</w:t>
            </w:r>
          </w:p>
        </w:tc>
        <w:tc>
          <w:tcPr>
            <w:tcW w:w="1179" w:type="dxa"/>
            <w:tcBorders>
              <w:top w:val="single" w:sz="8" w:space="0" w:color="000000"/>
              <w:bottom w:val="single" w:sz="8" w:space="0" w:color="000000"/>
            </w:tcBorders>
          </w:tcPr>
          <w:p w14:paraId="0D787D58" w14:textId="77777777" w:rsidR="00464E1E" w:rsidRDefault="00000000">
            <w:pPr>
              <w:pStyle w:val="TableParagraph"/>
              <w:spacing w:before="16" w:line="215" w:lineRule="exact"/>
              <w:ind w:right="137"/>
              <w:jc w:val="right"/>
              <w:rPr>
                <w:b/>
                <w:sz w:val="20"/>
              </w:rPr>
            </w:pPr>
            <w:r>
              <w:rPr>
                <w:b/>
                <w:spacing w:val="-2"/>
                <w:sz w:val="20"/>
              </w:rPr>
              <w:t>(109)</w:t>
            </w:r>
          </w:p>
        </w:tc>
        <w:tc>
          <w:tcPr>
            <w:tcW w:w="1277" w:type="dxa"/>
            <w:tcBorders>
              <w:top w:val="single" w:sz="8" w:space="0" w:color="000000"/>
              <w:bottom w:val="single" w:sz="8" w:space="0" w:color="000000"/>
            </w:tcBorders>
          </w:tcPr>
          <w:p w14:paraId="0D787D59" w14:textId="77777777" w:rsidR="00464E1E" w:rsidRDefault="00000000">
            <w:pPr>
              <w:pStyle w:val="TableParagraph"/>
              <w:spacing w:before="16" w:line="215" w:lineRule="exact"/>
              <w:ind w:right="108"/>
              <w:jc w:val="right"/>
              <w:rPr>
                <w:b/>
                <w:sz w:val="20"/>
              </w:rPr>
            </w:pPr>
            <w:r>
              <w:rPr>
                <w:b/>
                <w:spacing w:val="-2"/>
                <w:sz w:val="20"/>
              </w:rPr>
              <w:t>(151)</w:t>
            </w:r>
          </w:p>
        </w:tc>
        <w:tc>
          <w:tcPr>
            <w:tcW w:w="1482" w:type="dxa"/>
            <w:tcBorders>
              <w:top w:val="single" w:sz="8" w:space="0" w:color="000000"/>
              <w:bottom w:val="single" w:sz="8" w:space="0" w:color="000000"/>
            </w:tcBorders>
          </w:tcPr>
          <w:p w14:paraId="0D787D5A" w14:textId="77777777" w:rsidR="00464E1E" w:rsidRDefault="00000000">
            <w:pPr>
              <w:pStyle w:val="TableParagraph"/>
              <w:spacing w:before="16" w:line="215" w:lineRule="exact"/>
              <w:ind w:right="285"/>
              <w:jc w:val="right"/>
              <w:rPr>
                <w:b/>
                <w:sz w:val="20"/>
              </w:rPr>
            </w:pPr>
            <w:r>
              <w:rPr>
                <w:b/>
                <w:spacing w:val="-4"/>
                <w:sz w:val="20"/>
              </w:rPr>
              <w:t>(24)</w:t>
            </w:r>
          </w:p>
        </w:tc>
        <w:tc>
          <w:tcPr>
            <w:tcW w:w="1251" w:type="dxa"/>
            <w:tcBorders>
              <w:top w:val="single" w:sz="8" w:space="0" w:color="000000"/>
              <w:bottom w:val="single" w:sz="8" w:space="0" w:color="000000"/>
            </w:tcBorders>
          </w:tcPr>
          <w:p w14:paraId="0D787D5B" w14:textId="77777777" w:rsidR="00464E1E" w:rsidRDefault="00000000">
            <w:pPr>
              <w:pStyle w:val="TableParagraph"/>
              <w:spacing w:before="16" w:line="215" w:lineRule="exact"/>
              <w:ind w:right="230"/>
              <w:jc w:val="right"/>
              <w:rPr>
                <w:b/>
                <w:sz w:val="20"/>
              </w:rPr>
            </w:pPr>
            <w:r>
              <w:rPr>
                <w:b/>
                <w:spacing w:val="-4"/>
                <w:sz w:val="20"/>
              </w:rPr>
              <w:t>(49)</w:t>
            </w:r>
          </w:p>
        </w:tc>
        <w:tc>
          <w:tcPr>
            <w:tcW w:w="1117" w:type="dxa"/>
            <w:tcBorders>
              <w:top w:val="single" w:sz="8" w:space="0" w:color="000000"/>
              <w:bottom w:val="single" w:sz="8" w:space="0" w:color="000000"/>
            </w:tcBorders>
          </w:tcPr>
          <w:p w14:paraId="0D787D5C" w14:textId="77777777" w:rsidR="00464E1E" w:rsidRDefault="00000000">
            <w:pPr>
              <w:pStyle w:val="TableParagraph"/>
              <w:spacing w:before="16" w:line="215" w:lineRule="exact"/>
              <w:ind w:right="41"/>
              <w:jc w:val="right"/>
              <w:rPr>
                <w:b/>
                <w:sz w:val="20"/>
              </w:rPr>
            </w:pPr>
            <w:r>
              <w:rPr>
                <w:b/>
                <w:spacing w:val="-2"/>
                <w:sz w:val="20"/>
              </w:rPr>
              <w:t>(448)</w:t>
            </w:r>
          </w:p>
        </w:tc>
      </w:tr>
      <w:tr w:rsidR="00464E1E" w14:paraId="0D787D67" w14:textId="77777777">
        <w:trPr>
          <w:trHeight w:val="264"/>
        </w:trPr>
        <w:tc>
          <w:tcPr>
            <w:tcW w:w="4798" w:type="dxa"/>
          </w:tcPr>
          <w:p w14:paraId="0D787D5E" w14:textId="77777777" w:rsidR="00464E1E" w:rsidRDefault="00000000">
            <w:pPr>
              <w:pStyle w:val="TableParagraph"/>
              <w:spacing w:before="16" w:line="228" w:lineRule="exact"/>
              <w:ind w:left="50"/>
              <w:rPr>
                <w:sz w:val="20"/>
              </w:rPr>
            </w:pPr>
            <w:r>
              <w:rPr>
                <w:sz w:val="20"/>
              </w:rPr>
              <w:t>Impairments</w:t>
            </w:r>
            <w:r>
              <w:rPr>
                <w:spacing w:val="-6"/>
                <w:sz w:val="20"/>
              </w:rPr>
              <w:t xml:space="preserve"> </w:t>
            </w:r>
            <w:r>
              <w:rPr>
                <w:sz w:val="20"/>
              </w:rPr>
              <w:t>(net</w:t>
            </w:r>
            <w:r>
              <w:rPr>
                <w:spacing w:val="-7"/>
                <w:sz w:val="20"/>
              </w:rPr>
              <w:t xml:space="preserve"> </w:t>
            </w:r>
            <w:r>
              <w:rPr>
                <w:sz w:val="20"/>
              </w:rPr>
              <w:t>of</w:t>
            </w:r>
            <w:r>
              <w:rPr>
                <w:spacing w:val="-5"/>
                <w:sz w:val="20"/>
              </w:rPr>
              <w:t xml:space="preserve"> </w:t>
            </w:r>
            <w:r>
              <w:rPr>
                <w:spacing w:val="-2"/>
                <w:sz w:val="20"/>
              </w:rPr>
              <w:t>reversals)</w:t>
            </w:r>
          </w:p>
        </w:tc>
        <w:tc>
          <w:tcPr>
            <w:tcW w:w="1421" w:type="dxa"/>
            <w:tcBorders>
              <w:top w:val="single" w:sz="8" w:space="0" w:color="000000"/>
            </w:tcBorders>
          </w:tcPr>
          <w:p w14:paraId="0D787D5F" w14:textId="77777777" w:rsidR="00464E1E" w:rsidRDefault="00000000">
            <w:pPr>
              <w:pStyle w:val="TableParagraph"/>
              <w:spacing w:before="16" w:line="228" w:lineRule="exact"/>
              <w:ind w:right="152"/>
              <w:jc w:val="right"/>
              <w:rPr>
                <w:sz w:val="20"/>
              </w:rPr>
            </w:pPr>
            <w:r>
              <w:rPr>
                <w:spacing w:val="-2"/>
                <w:sz w:val="20"/>
              </w:rPr>
              <w:t>(353)</w:t>
            </w:r>
          </w:p>
        </w:tc>
        <w:tc>
          <w:tcPr>
            <w:tcW w:w="1376" w:type="dxa"/>
            <w:tcBorders>
              <w:top w:val="single" w:sz="8" w:space="0" w:color="000000"/>
            </w:tcBorders>
          </w:tcPr>
          <w:p w14:paraId="0D787D60" w14:textId="77777777" w:rsidR="00464E1E" w:rsidRDefault="00000000">
            <w:pPr>
              <w:pStyle w:val="TableParagraph"/>
              <w:spacing w:before="16" w:line="228" w:lineRule="exact"/>
              <w:ind w:right="222"/>
              <w:jc w:val="right"/>
              <w:rPr>
                <w:sz w:val="20"/>
              </w:rPr>
            </w:pPr>
            <w:r>
              <w:rPr>
                <w:spacing w:val="-2"/>
                <w:sz w:val="20"/>
              </w:rPr>
              <w:t>(133)</w:t>
            </w:r>
          </w:p>
        </w:tc>
        <w:tc>
          <w:tcPr>
            <w:tcW w:w="1347" w:type="dxa"/>
            <w:tcBorders>
              <w:top w:val="single" w:sz="8" w:space="0" w:color="000000"/>
            </w:tcBorders>
          </w:tcPr>
          <w:p w14:paraId="0D787D61" w14:textId="77777777" w:rsidR="00464E1E" w:rsidRDefault="00000000">
            <w:pPr>
              <w:pStyle w:val="TableParagraph"/>
              <w:spacing w:before="16" w:line="228" w:lineRule="exact"/>
              <w:ind w:right="264"/>
              <w:jc w:val="right"/>
              <w:rPr>
                <w:sz w:val="20"/>
              </w:rPr>
            </w:pPr>
            <w:r>
              <w:rPr>
                <w:spacing w:val="-4"/>
                <w:sz w:val="20"/>
              </w:rPr>
              <w:t>(58)</w:t>
            </w:r>
          </w:p>
        </w:tc>
        <w:tc>
          <w:tcPr>
            <w:tcW w:w="1179" w:type="dxa"/>
            <w:tcBorders>
              <w:top w:val="single" w:sz="8" w:space="0" w:color="000000"/>
            </w:tcBorders>
          </w:tcPr>
          <w:p w14:paraId="0D787D62" w14:textId="77777777" w:rsidR="00464E1E" w:rsidRDefault="00000000">
            <w:pPr>
              <w:pStyle w:val="TableParagraph"/>
              <w:spacing w:before="16" w:line="228" w:lineRule="exact"/>
              <w:ind w:right="137"/>
              <w:jc w:val="right"/>
              <w:rPr>
                <w:sz w:val="20"/>
              </w:rPr>
            </w:pPr>
            <w:r>
              <w:rPr>
                <w:spacing w:val="-4"/>
                <w:sz w:val="20"/>
              </w:rPr>
              <w:t>(95)</w:t>
            </w:r>
          </w:p>
        </w:tc>
        <w:tc>
          <w:tcPr>
            <w:tcW w:w="1277" w:type="dxa"/>
            <w:tcBorders>
              <w:top w:val="single" w:sz="8" w:space="0" w:color="000000"/>
            </w:tcBorders>
          </w:tcPr>
          <w:p w14:paraId="0D787D63" w14:textId="77777777" w:rsidR="00464E1E" w:rsidRDefault="00000000">
            <w:pPr>
              <w:pStyle w:val="TableParagraph"/>
              <w:spacing w:before="16" w:line="228" w:lineRule="exact"/>
              <w:ind w:right="108"/>
              <w:jc w:val="right"/>
              <w:rPr>
                <w:sz w:val="20"/>
              </w:rPr>
            </w:pPr>
            <w:r>
              <w:rPr>
                <w:spacing w:val="-2"/>
                <w:sz w:val="20"/>
              </w:rPr>
              <w:t>(123)</w:t>
            </w:r>
          </w:p>
        </w:tc>
        <w:tc>
          <w:tcPr>
            <w:tcW w:w="1482" w:type="dxa"/>
            <w:tcBorders>
              <w:top w:val="single" w:sz="8" w:space="0" w:color="000000"/>
            </w:tcBorders>
          </w:tcPr>
          <w:p w14:paraId="0D787D64" w14:textId="77777777" w:rsidR="00464E1E" w:rsidRDefault="00000000">
            <w:pPr>
              <w:pStyle w:val="TableParagraph"/>
              <w:spacing w:before="16" w:line="228" w:lineRule="exact"/>
              <w:ind w:right="284"/>
              <w:jc w:val="right"/>
              <w:rPr>
                <w:sz w:val="20"/>
              </w:rPr>
            </w:pPr>
            <w:r>
              <w:rPr>
                <w:spacing w:val="-2"/>
                <w:sz w:val="20"/>
              </w:rPr>
              <w:t>(175)</w:t>
            </w:r>
          </w:p>
        </w:tc>
        <w:tc>
          <w:tcPr>
            <w:tcW w:w="1251" w:type="dxa"/>
            <w:tcBorders>
              <w:top w:val="single" w:sz="8" w:space="0" w:color="000000"/>
            </w:tcBorders>
          </w:tcPr>
          <w:p w14:paraId="0D787D65" w14:textId="77777777" w:rsidR="00464E1E" w:rsidRDefault="00000000">
            <w:pPr>
              <w:pStyle w:val="TableParagraph"/>
              <w:spacing w:before="16" w:line="228" w:lineRule="exact"/>
              <w:ind w:right="229"/>
              <w:jc w:val="right"/>
              <w:rPr>
                <w:sz w:val="20"/>
              </w:rPr>
            </w:pPr>
            <w:r>
              <w:rPr>
                <w:spacing w:val="-2"/>
                <w:sz w:val="20"/>
              </w:rPr>
              <w:t>(127)</w:t>
            </w:r>
          </w:p>
        </w:tc>
        <w:tc>
          <w:tcPr>
            <w:tcW w:w="1117" w:type="dxa"/>
            <w:tcBorders>
              <w:top w:val="single" w:sz="8" w:space="0" w:color="000000"/>
            </w:tcBorders>
          </w:tcPr>
          <w:p w14:paraId="0D787D66" w14:textId="77777777" w:rsidR="00464E1E" w:rsidRDefault="00000000">
            <w:pPr>
              <w:pStyle w:val="TableParagraph"/>
              <w:spacing w:before="16" w:line="228" w:lineRule="exact"/>
              <w:ind w:right="41"/>
              <w:jc w:val="right"/>
              <w:rPr>
                <w:b/>
                <w:sz w:val="20"/>
              </w:rPr>
            </w:pPr>
            <w:r>
              <w:rPr>
                <w:b/>
                <w:spacing w:val="-2"/>
                <w:sz w:val="20"/>
              </w:rPr>
              <w:t>(1,064)</w:t>
            </w:r>
          </w:p>
        </w:tc>
      </w:tr>
      <w:tr w:rsidR="00464E1E" w14:paraId="0D787D71" w14:textId="77777777">
        <w:trPr>
          <w:trHeight w:val="219"/>
        </w:trPr>
        <w:tc>
          <w:tcPr>
            <w:tcW w:w="4798" w:type="dxa"/>
          </w:tcPr>
          <w:p w14:paraId="0D787D68" w14:textId="77777777" w:rsidR="00464E1E" w:rsidRDefault="00000000">
            <w:pPr>
              <w:pStyle w:val="TableParagraph"/>
              <w:spacing w:before="11" w:line="189" w:lineRule="exact"/>
              <w:ind w:left="50"/>
              <w:rPr>
                <w:sz w:val="20"/>
              </w:rPr>
            </w:pPr>
            <w:r>
              <w:rPr>
                <w:sz w:val="20"/>
              </w:rPr>
              <w:t>Gains/(losses)</w:t>
            </w:r>
            <w:r>
              <w:rPr>
                <w:spacing w:val="-8"/>
                <w:sz w:val="20"/>
              </w:rPr>
              <w:t xml:space="preserve"> </w:t>
            </w:r>
            <w:r>
              <w:rPr>
                <w:sz w:val="20"/>
              </w:rPr>
              <w:t>from</w:t>
            </w:r>
            <w:r>
              <w:rPr>
                <w:spacing w:val="-4"/>
                <w:sz w:val="20"/>
              </w:rPr>
              <w:t xml:space="preserve"> </w:t>
            </w:r>
            <w:r>
              <w:rPr>
                <w:sz w:val="20"/>
              </w:rPr>
              <w:t>transfers</w:t>
            </w:r>
            <w:r>
              <w:rPr>
                <w:spacing w:val="-6"/>
                <w:sz w:val="20"/>
              </w:rPr>
              <w:t xml:space="preserve"> </w:t>
            </w:r>
            <w:r>
              <w:rPr>
                <w:sz w:val="20"/>
              </w:rPr>
              <w:t>by</w:t>
            </w:r>
            <w:r>
              <w:rPr>
                <w:spacing w:val="-13"/>
                <w:sz w:val="20"/>
              </w:rPr>
              <w:t xml:space="preserve"> </w:t>
            </w:r>
            <w:r>
              <w:rPr>
                <w:spacing w:val="-2"/>
                <w:sz w:val="20"/>
              </w:rPr>
              <w:t>absorption</w:t>
            </w:r>
          </w:p>
        </w:tc>
        <w:tc>
          <w:tcPr>
            <w:tcW w:w="1421" w:type="dxa"/>
            <w:tcBorders>
              <w:bottom w:val="single" w:sz="8" w:space="0" w:color="000000"/>
            </w:tcBorders>
          </w:tcPr>
          <w:p w14:paraId="0D787D69" w14:textId="77777777" w:rsidR="00464E1E" w:rsidRDefault="00000000">
            <w:pPr>
              <w:pStyle w:val="TableParagraph"/>
              <w:spacing w:before="16" w:line="215" w:lineRule="exact"/>
              <w:ind w:right="152"/>
              <w:jc w:val="right"/>
              <w:rPr>
                <w:sz w:val="20"/>
              </w:rPr>
            </w:pPr>
            <w:r>
              <w:rPr>
                <w:spacing w:val="-5"/>
                <w:sz w:val="20"/>
              </w:rPr>
              <w:t>(5)</w:t>
            </w:r>
          </w:p>
        </w:tc>
        <w:tc>
          <w:tcPr>
            <w:tcW w:w="1376" w:type="dxa"/>
            <w:tcBorders>
              <w:bottom w:val="single" w:sz="8" w:space="0" w:color="000000"/>
            </w:tcBorders>
          </w:tcPr>
          <w:p w14:paraId="0D787D6A" w14:textId="77777777" w:rsidR="00464E1E" w:rsidRDefault="00000000">
            <w:pPr>
              <w:pStyle w:val="TableParagraph"/>
              <w:spacing w:before="16" w:line="215" w:lineRule="exact"/>
              <w:ind w:right="278"/>
              <w:jc w:val="right"/>
              <w:rPr>
                <w:sz w:val="20"/>
              </w:rPr>
            </w:pPr>
            <w:r>
              <w:rPr>
                <w:spacing w:val="-10"/>
                <w:sz w:val="20"/>
              </w:rPr>
              <w:t>-</w:t>
            </w:r>
          </w:p>
        </w:tc>
        <w:tc>
          <w:tcPr>
            <w:tcW w:w="1347" w:type="dxa"/>
            <w:tcBorders>
              <w:bottom w:val="single" w:sz="8" w:space="0" w:color="000000"/>
            </w:tcBorders>
          </w:tcPr>
          <w:p w14:paraId="0D787D6B" w14:textId="77777777" w:rsidR="00464E1E" w:rsidRDefault="00000000">
            <w:pPr>
              <w:pStyle w:val="TableParagraph"/>
              <w:spacing w:before="16" w:line="215" w:lineRule="exact"/>
              <w:ind w:right="319"/>
              <w:jc w:val="right"/>
              <w:rPr>
                <w:sz w:val="20"/>
              </w:rPr>
            </w:pPr>
            <w:r>
              <w:rPr>
                <w:spacing w:val="-10"/>
                <w:sz w:val="20"/>
              </w:rPr>
              <w:t>-</w:t>
            </w:r>
          </w:p>
        </w:tc>
        <w:tc>
          <w:tcPr>
            <w:tcW w:w="1179" w:type="dxa"/>
            <w:tcBorders>
              <w:bottom w:val="single" w:sz="8" w:space="0" w:color="000000"/>
            </w:tcBorders>
          </w:tcPr>
          <w:p w14:paraId="0D787D6C" w14:textId="77777777" w:rsidR="00464E1E" w:rsidRDefault="00000000">
            <w:pPr>
              <w:pStyle w:val="TableParagraph"/>
              <w:spacing w:before="16" w:line="215" w:lineRule="exact"/>
              <w:ind w:right="192"/>
              <w:jc w:val="right"/>
              <w:rPr>
                <w:sz w:val="20"/>
              </w:rPr>
            </w:pPr>
            <w:r>
              <w:rPr>
                <w:spacing w:val="-10"/>
                <w:sz w:val="20"/>
              </w:rPr>
              <w:t>-</w:t>
            </w:r>
          </w:p>
        </w:tc>
        <w:tc>
          <w:tcPr>
            <w:tcW w:w="1277" w:type="dxa"/>
            <w:tcBorders>
              <w:bottom w:val="single" w:sz="8" w:space="0" w:color="000000"/>
            </w:tcBorders>
          </w:tcPr>
          <w:p w14:paraId="0D787D6D" w14:textId="77777777" w:rsidR="00464E1E" w:rsidRDefault="00000000">
            <w:pPr>
              <w:pStyle w:val="TableParagraph"/>
              <w:spacing w:before="16" w:line="215" w:lineRule="exact"/>
              <w:ind w:right="162"/>
              <w:jc w:val="right"/>
              <w:rPr>
                <w:sz w:val="20"/>
              </w:rPr>
            </w:pPr>
            <w:r>
              <w:rPr>
                <w:spacing w:val="-10"/>
                <w:sz w:val="20"/>
              </w:rPr>
              <w:t>1</w:t>
            </w:r>
          </w:p>
        </w:tc>
        <w:tc>
          <w:tcPr>
            <w:tcW w:w="1482" w:type="dxa"/>
            <w:tcBorders>
              <w:bottom w:val="single" w:sz="8" w:space="0" w:color="000000"/>
            </w:tcBorders>
          </w:tcPr>
          <w:p w14:paraId="0D787D6E" w14:textId="77777777" w:rsidR="00464E1E" w:rsidRDefault="00000000">
            <w:pPr>
              <w:pStyle w:val="TableParagraph"/>
              <w:spacing w:before="16" w:line="215" w:lineRule="exact"/>
              <w:ind w:right="340"/>
              <w:jc w:val="right"/>
              <w:rPr>
                <w:sz w:val="20"/>
              </w:rPr>
            </w:pPr>
            <w:r>
              <w:rPr>
                <w:spacing w:val="-10"/>
                <w:sz w:val="20"/>
              </w:rPr>
              <w:t>-</w:t>
            </w:r>
          </w:p>
        </w:tc>
        <w:tc>
          <w:tcPr>
            <w:tcW w:w="1251" w:type="dxa"/>
            <w:tcBorders>
              <w:bottom w:val="single" w:sz="8" w:space="0" w:color="000000"/>
            </w:tcBorders>
          </w:tcPr>
          <w:p w14:paraId="0D787D6F" w14:textId="77777777" w:rsidR="00464E1E" w:rsidRDefault="00000000">
            <w:pPr>
              <w:pStyle w:val="TableParagraph"/>
              <w:spacing w:before="16" w:line="215" w:lineRule="exact"/>
              <w:ind w:right="285"/>
              <w:jc w:val="right"/>
              <w:rPr>
                <w:sz w:val="20"/>
              </w:rPr>
            </w:pPr>
            <w:r>
              <w:rPr>
                <w:spacing w:val="-10"/>
                <w:sz w:val="20"/>
              </w:rPr>
              <w:t>-</w:t>
            </w:r>
          </w:p>
        </w:tc>
        <w:tc>
          <w:tcPr>
            <w:tcW w:w="1117" w:type="dxa"/>
            <w:tcBorders>
              <w:bottom w:val="single" w:sz="8" w:space="0" w:color="000000"/>
            </w:tcBorders>
          </w:tcPr>
          <w:p w14:paraId="0D787D70" w14:textId="77777777" w:rsidR="00464E1E" w:rsidRDefault="00000000">
            <w:pPr>
              <w:pStyle w:val="TableParagraph"/>
              <w:spacing w:before="16" w:line="215" w:lineRule="exact"/>
              <w:ind w:right="41"/>
              <w:jc w:val="right"/>
              <w:rPr>
                <w:b/>
                <w:sz w:val="20"/>
              </w:rPr>
            </w:pPr>
            <w:r>
              <w:rPr>
                <w:b/>
                <w:spacing w:val="-5"/>
                <w:sz w:val="20"/>
              </w:rPr>
              <w:t>(4)</w:t>
            </w:r>
          </w:p>
        </w:tc>
      </w:tr>
      <w:tr w:rsidR="00464E1E" w14:paraId="0D787D7B" w14:textId="77777777">
        <w:trPr>
          <w:trHeight w:val="262"/>
        </w:trPr>
        <w:tc>
          <w:tcPr>
            <w:tcW w:w="4798" w:type="dxa"/>
          </w:tcPr>
          <w:p w14:paraId="0D787D72" w14:textId="77777777" w:rsidR="00464E1E" w:rsidRDefault="00000000">
            <w:pPr>
              <w:pStyle w:val="TableParagraph"/>
              <w:spacing w:before="6"/>
              <w:ind w:left="50"/>
              <w:rPr>
                <w:b/>
                <w:sz w:val="20"/>
              </w:rPr>
            </w:pPr>
            <w:r>
              <w:rPr>
                <w:b/>
                <w:sz w:val="20"/>
              </w:rPr>
              <w:t>(Deficit)</w:t>
            </w:r>
            <w:r>
              <w:rPr>
                <w:b/>
                <w:spacing w:val="-5"/>
                <w:sz w:val="20"/>
              </w:rPr>
              <w:t xml:space="preserve"> </w:t>
            </w:r>
            <w:r>
              <w:rPr>
                <w:b/>
                <w:sz w:val="20"/>
              </w:rPr>
              <w:t>for</w:t>
            </w:r>
            <w:r>
              <w:rPr>
                <w:b/>
                <w:spacing w:val="-6"/>
                <w:sz w:val="20"/>
              </w:rPr>
              <w:t xml:space="preserve"> </w:t>
            </w:r>
            <w:r>
              <w:rPr>
                <w:b/>
                <w:sz w:val="20"/>
              </w:rPr>
              <w:t>the</w:t>
            </w:r>
            <w:r>
              <w:rPr>
                <w:b/>
                <w:spacing w:val="-6"/>
                <w:sz w:val="20"/>
              </w:rPr>
              <w:t xml:space="preserve"> </w:t>
            </w:r>
            <w:r>
              <w:rPr>
                <w:b/>
                <w:spacing w:val="-4"/>
                <w:sz w:val="20"/>
              </w:rPr>
              <w:t>year</w:t>
            </w:r>
            <w:r>
              <w:rPr>
                <w:b/>
                <w:spacing w:val="-4"/>
                <w:sz w:val="20"/>
                <w:vertAlign w:val="superscript"/>
              </w:rPr>
              <w:t>1</w:t>
            </w:r>
          </w:p>
        </w:tc>
        <w:tc>
          <w:tcPr>
            <w:tcW w:w="1421" w:type="dxa"/>
            <w:tcBorders>
              <w:top w:val="single" w:sz="8" w:space="0" w:color="000000"/>
              <w:bottom w:val="double" w:sz="8" w:space="0" w:color="000000"/>
            </w:tcBorders>
          </w:tcPr>
          <w:p w14:paraId="0D787D73" w14:textId="77777777" w:rsidR="00464E1E" w:rsidRDefault="00000000">
            <w:pPr>
              <w:pStyle w:val="TableParagraph"/>
              <w:spacing w:line="211" w:lineRule="exact"/>
              <w:ind w:right="152"/>
              <w:jc w:val="right"/>
              <w:rPr>
                <w:b/>
                <w:sz w:val="20"/>
              </w:rPr>
            </w:pPr>
            <w:r>
              <w:rPr>
                <w:b/>
                <w:spacing w:val="-2"/>
                <w:sz w:val="20"/>
              </w:rPr>
              <w:t>(500)</w:t>
            </w:r>
          </w:p>
        </w:tc>
        <w:tc>
          <w:tcPr>
            <w:tcW w:w="1376" w:type="dxa"/>
            <w:tcBorders>
              <w:top w:val="single" w:sz="8" w:space="0" w:color="000000"/>
              <w:bottom w:val="double" w:sz="8" w:space="0" w:color="000000"/>
            </w:tcBorders>
          </w:tcPr>
          <w:p w14:paraId="0D787D74" w14:textId="77777777" w:rsidR="00464E1E" w:rsidRDefault="00000000">
            <w:pPr>
              <w:pStyle w:val="TableParagraph"/>
              <w:spacing w:line="211" w:lineRule="exact"/>
              <w:ind w:right="223"/>
              <w:jc w:val="right"/>
              <w:rPr>
                <w:b/>
                <w:sz w:val="20"/>
              </w:rPr>
            </w:pPr>
            <w:r>
              <w:rPr>
                <w:b/>
                <w:spacing w:val="-4"/>
                <w:sz w:val="20"/>
              </w:rPr>
              <w:t>(63)</w:t>
            </w:r>
          </w:p>
        </w:tc>
        <w:tc>
          <w:tcPr>
            <w:tcW w:w="1347" w:type="dxa"/>
            <w:tcBorders>
              <w:top w:val="single" w:sz="8" w:space="0" w:color="000000"/>
              <w:bottom w:val="double" w:sz="8" w:space="0" w:color="000000"/>
            </w:tcBorders>
          </w:tcPr>
          <w:p w14:paraId="0D787D75" w14:textId="77777777" w:rsidR="00464E1E" w:rsidRDefault="00000000">
            <w:pPr>
              <w:pStyle w:val="TableParagraph"/>
              <w:spacing w:line="211" w:lineRule="exact"/>
              <w:ind w:right="264"/>
              <w:jc w:val="right"/>
              <w:rPr>
                <w:b/>
                <w:sz w:val="20"/>
              </w:rPr>
            </w:pPr>
            <w:r>
              <w:rPr>
                <w:b/>
                <w:spacing w:val="-2"/>
                <w:sz w:val="20"/>
              </w:rPr>
              <w:t>(101)</w:t>
            </w:r>
          </w:p>
        </w:tc>
        <w:tc>
          <w:tcPr>
            <w:tcW w:w="1179" w:type="dxa"/>
            <w:tcBorders>
              <w:top w:val="single" w:sz="8" w:space="0" w:color="000000"/>
              <w:bottom w:val="double" w:sz="8" w:space="0" w:color="000000"/>
            </w:tcBorders>
          </w:tcPr>
          <w:p w14:paraId="0D787D76" w14:textId="77777777" w:rsidR="00464E1E" w:rsidRDefault="00000000">
            <w:pPr>
              <w:pStyle w:val="TableParagraph"/>
              <w:spacing w:line="211" w:lineRule="exact"/>
              <w:ind w:right="137"/>
              <w:jc w:val="right"/>
              <w:rPr>
                <w:b/>
                <w:sz w:val="20"/>
              </w:rPr>
            </w:pPr>
            <w:r>
              <w:rPr>
                <w:b/>
                <w:spacing w:val="-2"/>
                <w:sz w:val="20"/>
              </w:rPr>
              <w:t>(204)</w:t>
            </w:r>
          </w:p>
        </w:tc>
        <w:tc>
          <w:tcPr>
            <w:tcW w:w="1277" w:type="dxa"/>
            <w:tcBorders>
              <w:top w:val="single" w:sz="8" w:space="0" w:color="000000"/>
              <w:bottom w:val="double" w:sz="8" w:space="0" w:color="000000"/>
            </w:tcBorders>
          </w:tcPr>
          <w:p w14:paraId="0D787D77" w14:textId="77777777" w:rsidR="00464E1E" w:rsidRDefault="00000000">
            <w:pPr>
              <w:pStyle w:val="TableParagraph"/>
              <w:spacing w:line="211" w:lineRule="exact"/>
              <w:ind w:right="108"/>
              <w:jc w:val="right"/>
              <w:rPr>
                <w:b/>
                <w:sz w:val="20"/>
              </w:rPr>
            </w:pPr>
            <w:r>
              <w:rPr>
                <w:b/>
                <w:spacing w:val="-2"/>
                <w:sz w:val="20"/>
              </w:rPr>
              <w:t>(273)</w:t>
            </w:r>
          </w:p>
        </w:tc>
        <w:tc>
          <w:tcPr>
            <w:tcW w:w="1482" w:type="dxa"/>
            <w:tcBorders>
              <w:top w:val="single" w:sz="8" w:space="0" w:color="000000"/>
              <w:bottom w:val="double" w:sz="8" w:space="0" w:color="000000"/>
            </w:tcBorders>
          </w:tcPr>
          <w:p w14:paraId="0D787D78" w14:textId="77777777" w:rsidR="00464E1E" w:rsidRDefault="00000000">
            <w:pPr>
              <w:pStyle w:val="TableParagraph"/>
              <w:spacing w:line="211" w:lineRule="exact"/>
              <w:ind w:right="284"/>
              <w:jc w:val="right"/>
              <w:rPr>
                <w:b/>
                <w:sz w:val="20"/>
              </w:rPr>
            </w:pPr>
            <w:r>
              <w:rPr>
                <w:b/>
                <w:spacing w:val="-2"/>
                <w:sz w:val="20"/>
              </w:rPr>
              <w:t>(199)</w:t>
            </w:r>
          </w:p>
        </w:tc>
        <w:tc>
          <w:tcPr>
            <w:tcW w:w="1251" w:type="dxa"/>
            <w:tcBorders>
              <w:top w:val="single" w:sz="8" w:space="0" w:color="000000"/>
              <w:bottom w:val="double" w:sz="8" w:space="0" w:color="000000"/>
            </w:tcBorders>
          </w:tcPr>
          <w:p w14:paraId="0D787D79" w14:textId="77777777" w:rsidR="00464E1E" w:rsidRDefault="00000000">
            <w:pPr>
              <w:pStyle w:val="TableParagraph"/>
              <w:spacing w:line="211" w:lineRule="exact"/>
              <w:ind w:right="229"/>
              <w:jc w:val="right"/>
              <w:rPr>
                <w:b/>
                <w:sz w:val="20"/>
              </w:rPr>
            </w:pPr>
            <w:r>
              <w:rPr>
                <w:b/>
                <w:spacing w:val="-2"/>
                <w:sz w:val="20"/>
              </w:rPr>
              <w:t>(176)</w:t>
            </w:r>
          </w:p>
        </w:tc>
        <w:tc>
          <w:tcPr>
            <w:tcW w:w="1117" w:type="dxa"/>
            <w:tcBorders>
              <w:top w:val="single" w:sz="8" w:space="0" w:color="000000"/>
              <w:bottom w:val="double" w:sz="8" w:space="0" w:color="000000"/>
            </w:tcBorders>
          </w:tcPr>
          <w:p w14:paraId="0D787D7A" w14:textId="77777777" w:rsidR="00464E1E" w:rsidRDefault="00000000">
            <w:pPr>
              <w:pStyle w:val="TableParagraph"/>
              <w:spacing w:line="211" w:lineRule="exact"/>
              <w:ind w:right="41"/>
              <w:jc w:val="right"/>
              <w:rPr>
                <w:b/>
                <w:sz w:val="20"/>
              </w:rPr>
            </w:pPr>
            <w:r>
              <w:rPr>
                <w:b/>
                <w:spacing w:val="-2"/>
                <w:sz w:val="20"/>
              </w:rPr>
              <w:t>(1,516)</w:t>
            </w:r>
          </w:p>
        </w:tc>
      </w:tr>
    </w:tbl>
    <w:p w14:paraId="0D787D7C" w14:textId="77777777" w:rsidR="00464E1E" w:rsidRDefault="00000000">
      <w:pPr>
        <w:spacing w:before="157"/>
        <w:ind w:left="167"/>
        <w:rPr>
          <w:sz w:val="20"/>
        </w:rPr>
      </w:pPr>
      <w:r>
        <w:rPr>
          <w:sz w:val="20"/>
          <w:vertAlign w:val="superscript"/>
        </w:rPr>
        <w:t>1</w:t>
      </w:r>
      <w:r>
        <w:rPr>
          <w:spacing w:val="-9"/>
          <w:sz w:val="20"/>
        </w:rPr>
        <w:t xml:space="preserve"> </w:t>
      </w:r>
      <w:r>
        <w:rPr>
          <w:sz w:val="20"/>
        </w:rPr>
        <w:t>These</w:t>
      </w:r>
      <w:r>
        <w:rPr>
          <w:spacing w:val="-9"/>
          <w:sz w:val="20"/>
        </w:rPr>
        <w:t xml:space="preserve"> </w:t>
      </w:r>
      <w:r>
        <w:rPr>
          <w:sz w:val="20"/>
        </w:rPr>
        <w:t>totals</w:t>
      </w:r>
      <w:r>
        <w:rPr>
          <w:spacing w:val="-8"/>
          <w:sz w:val="20"/>
        </w:rPr>
        <w:t xml:space="preserve"> </w:t>
      </w:r>
      <w:r>
        <w:rPr>
          <w:sz w:val="20"/>
        </w:rPr>
        <w:t>are</w:t>
      </w:r>
      <w:r>
        <w:rPr>
          <w:spacing w:val="-9"/>
          <w:sz w:val="20"/>
        </w:rPr>
        <w:t xml:space="preserve"> </w:t>
      </w:r>
      <w:r>
        <w:rPr>
          <w:sz w:val="20"/>
        </w:rPr>
        <w:t>after</w:t>
      </w:r>
      <w:r>
        <w:rPr>
          <w:spacing w:val="-9"/>
          <w:sz w:val="20"/>
        </w:rPr>
        <w:t xml:space="preserve"> </w:t>
      </w:r>
      <w:r>
        <w:rPr>
          <w:sz w:val="20"/>
        </w:rPr>
        <w:t>impairments</w:t>
      </w:r>
      <w:r>
        <w:rPr>
          <w:spacing w:val="-8"/>
          <w:sz w:val="20"/>
        </w:rPr>
        <w:t xml:space="preserve"> </w:t>
      </w:r>
      <w:r>
        <w:rPr>
          <w:sz w:val="20"/>
        </w:rPr>
        <w:t>and</w:t>
      </w:r>
      <w:r>
        <w:rPr>
          <w:spacing w:val="-9"/>
          <w:sz w:val="20"/>
        </w:rPr>
        <w:t xml:space="preserve"> </w:t>
      </w:r>
      <w:r>
        <w:rPr>
          <w:sz w:val="20"/>
        </w:rPr>
        <w:t>transfers</w:t>
      </w:r>
      <w:r>
        <w:rPr>
          <w:spacing w:val="-8"/>
          <w:sz w:val="20"/>
        </w:rPr>
        <w:t xml:space="preserve"> </w:t>
      </w:r>
      <w:r>
        <w:rPr>
          <w:sz w:val="20"/>
        </w:rPr>
        <w:t>but</w:t>
      </w:r>
      <w:r>
        <w:rPr>
          <w:spacing w:val="-9"/>
          <w:sz w:val="20"/>
        </w:rPr>
        <w:t xml:space="preserve"> </w:t>
      </w:r>
      <w:r>
        <w:rPr>
          <w:sz w:val="20"/>
        </w:rPr>
        <w:t>before</w:t>
      </w:r>
      <w:r>
        <w:rPr>
          <w:spacing w:val="-9"/>
          <w:sz w:val="20"/>
        </w:rPr>
        <w:t xml:space="preserve"> </w:t>
      </w:r>
      <w:r>
        <w:rPr>
          <w:sz w:val="20"/>
        </w:rPr>
        <w:t>the</w:t>
      </w:r>
      <w:r>
        <w:rPr>
          <w:spacing w:val="-10"/>
          <w:sz w:val="20"/>
        </w:rPr>
        <w:t xml:space="preserve"> </w:t>
      </w:r>
      <w:r>
        <w:rPr>
          <w:sz w:val="20"/>
        </w:rPr>
        <w:t>consolidation</w:t>
      </w:r>
      <w:r>
        <w:rPr>
          <w:spacing w:val="-10"/>
          <w:sz w:val="20"/>
        </w:rPr>
        <w:t xml:space="preserve"> </w:t>
      </w:r>
      <w:r>
        <w:rPr>
          <w:sz w:val="20"/>
        </w:rPr>
        <w:t>of</w:t>
      </w:r>
      <w:r>
        <w:rPr>
          <w:spacing w:val="-7"/>
          <w:sz w:val="20"/>
        </w:rPr>
        <w:t xml:space="preserve"> </w:t>
      </w:r>
      <w:r>
        <w:rPr>
          <w:sz w:val="20"/>
        </w:rPr>
        <w:t>charitable</w:t>
      </w:r>
      <w:r>
        <w:rPr>
          <w:spacing w:val="-9"/>
          <w:sz w:val="20"/>
        </w:rPr>
        <w:t xml:space="preserve"> </w:t>
      </w:r>
      <w:r>
        <w:rPr>
          <w:sz w:val="20"/>
        </w:rPr>
        <w:t>funds</w:t>
      </w:r>
      <w:r>
        <w:rPr>
          <w:spacing w:val="-8"/>
          <w:sz w:val="20"/>
        </w:rPr>
        <w:t xml:space="preserve"> </w:t>
      </w:r>
      <w:r>
        <w:rPr>
          <w:sz w:val="20"/>
        </w:rPr>
        <w:t>and</w:t>
      </w:r>
      <w:r>
        <w:rPr>
          <w:spacing w:val="-9"/>
          <w:sz w:val="20"/>
        </w:rPr>
        <w:t xml:space="preserve"> </w:t>
      </w:r>
      <w:r>
        <w:rPr>
          <w:sz w:val="20"/>
        </w:rPr>
        <w:t>the</w:t>
      </w:r>
      <w:r>
        <w:rPr>
          <w:spacing w:val="-10"/>
          <w:sz w:val="20"/>
        </w:rPr>
        <w:t xml:space="preserve"> </w:t>
      </w:r>
      <w:r>
        <w:rPr>
          <w:sz w:val="20"/>
        </w:rPr>
        <w:t>elimination</w:t>
      </w:r>
      <w:r>
        <w:rPr>
          <w:spacing w:val="-10"/>
          <w:sz w:val="20"/>
        </w:rPr>
        <w:t xml:space="preserve"> </w:t>
      </w:r>
      <w:r>
        <w:rPr>
          <w:sz w:val="20"/>
        </w:rPr>
        <w:t>of</w:t>
      </w:r>
      <w:r>
        <w:rPr>
          <w:spacing w:val="-8"/>
          <w:sz w:val="20"/>
        </w:rPr>
        <w:t xml:space="preserve"> </w:t>
      </w:r>
      <w:r>
        <w:rPr>
          <w:sz w:val="20"/>
        </w:rPr>
        <w:t>inter-provider</w:t>
      </w:r>
      <w:r>
        <w:rPr>
          <w:spacing w:val="-8"/>
          <w:sz w:val="20"/>
        </w:rPr>
        <w:t xml:space="preserve"> </w:t>
      </w:r>
      <w:r>
        <w:rPr>
          <w:spacing w:val="-2"/>
          <w:sz w:val="20"/>
        </w:rPr>
        <w:t>leases.</w:t>
      </w:r>
    </w:p>
    <w:p w14:paraId="0D787D7D" w14:textId="77777777" w:rsidR="00464E1E" w:rsidRDefault="00464E1E">
      <w:pPr>
        <w:rPr>
          <w:sz w:val="20"/>
        </w:rPr>
        <w:sectPr w:rsidR="00464E1E">
          <w:headerReference w:type="default" r:id="rId67"/>
          <w:footerReference w:type="even" r:id="rId68"/>
          <w:footerReference w:type="default" r:id="rId69"/>
          <w:pgSz w:w="16840" w:h="11910" w:orient="landscape"/>
          <w:pgMar w:top="660" w:right="800" w:bottom="680" w:left="560" w:header="0" w:footer="489" w:gutter="0"/>
          <w:pgNumType w:start="75"/>
          <w:cols w:space="720"/>
        </w:sectPr>
      </w:pPr>
    </w:p>
    <w:p w14:paraId="0D787D7E" w14:textId="77777777" w:rsidR="00464E1E" w:rsidRDefault="00464E1E">
      <w:pPr>
        <w:pStyle w:val="BodyText"/>
        <w:spacing w:before="6"/>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3413"/>
        <w:gridCol w:w="1089"/>
        <w:gridCol w:w="1153"/>
        <w:gridCol w:w="1382"/>
        <w:gridCol w:w="1200"/>
        <w:gridCol w:w="1269"/>
        <w:gridCol w:w="1036"/>
      </w:tblGrid>
      <w:tr w:rsidR="00464E1E" w14:paraId="0D787D80" w14:textId="77777777">
        <w:trPr>
          <w:trHeight w:val="314"/>
        </w:trPr>
        <w:tc>
          <w:tcPr>
            <w:tcW w:w="10542" w:type="dxa"/>
            <w:gridSpan w:val="7"/>
          </w:tcPr>
          <w:p w14:paraId="0D787D7F" w14:textId="77777777" w:rsidR="00464E1E" w:rsidRDefault="00000000">
            <w:pPr>
              <w:pStyle w:val="TableParagraph"/>
              <w:spacing w:line="223" w:lineRule="exact"/>
              <w:ind w:left="50"/>
              <w:rPr>
                <w:b/>
                <w:i/>
                <w:sz w:val="20"/>
              </w:rPr>
            </w:pPr>
            <w:r>
              <w:rPr>
                <w:b/>
                <w:i/>
                <w:sz w:val="20"/>
              </w:rPr>
              <w:t>Reconciliation</w:t>
            </w:r>
            <w:r>
              <w:rPr>
                <w:b/>
                <w:i/>
                <w:spacing w:val="-11"/>
                <w:sz w:val="20"/>
              </w:rPr>
              <w:t xml:space="preserve"> </w:t>
            </w:r>
            <w:r>
              <w:rPr>
                <w:b/>
                <w:i/>
                <w:sz w:val="20"/>
              </w:rPr>
              <w:t>to</w:t>
            </w:r>
            <w:r>
              <w:rPr>
                <w:b/>
                <w:i/>
                <w:spacing w:val="-10"/>
                <w:sz w:val="20"/>
              </w:rPr>
              <w:t xml:space="preserve"> </w:t>
            </w:r>
            <w:r>
              <w:rPr>
                <w:b/>
                <w:i/>
                <w:sz w:val="20"/>
              </w:rPr>
              <w:t>Consolidated</w:t>
            </w:r>
            <w:r>
              <w:rPr>
                <w:b/>
                <w:i/>
                <w:spacing w:val="-11"/>
                <w:sz w:val="20"/>
              </w:rPr>
              <w:t xml:space="preserve"> </w:t>
            </w:r>
            <w:r>
              <w:rPr>
                <w:b/>
                <w:i/>
                <w:sz w:val="20"/>
              </w:rPr>
              <w:t>Statement</w:t>
            </w:r>
            <w:r>
              <w:rPr>
                <w:b/>
                <w:i/>
                <w:spacing w:val="-10"/>
                <w:sz w:val="20"/>
              </w:rPr>
              <w:t xml:space="preserve"> </w:t>
            </w:r>
            <w:r>
              <w:rPr>
                <w:b/>
                <w:i/>
                <w:sz w:val="20"/>
              </w:rPr>
              <w:t>of</w:t>
            </w:r>
            <w:r>
              <w:rPr>
                <w:b/>
                <w:i/>
                <w:spacing w:val="-10"/>
                <w:sz w:val="20"/>
              </w:rPr>
              <w:t xml:space="preserve"> </w:t>
            </w:r>
            <w:r>
              <w:rPr>
                <w:b/>
                <w:i/>
                <w:sz w:val="20"/>
              </w:rPr>
              <w:t>Comprehensive</w:t>
            </w:r>
            <w:r>
              <w:rPr>
                <w:b/>
                <w:i/>
                <w:spacing w:val="-11"/>
                <w:sz w:val="20"/>
              </w:rPr>
              <w:t xml:space="preserve"> </w:t>
            </w:r>
            <w:r>
              <w:rPr>
                <w:b/>
                <w:i/>
                <w:spacing w:val="-2"/>
                <w:sz w:val="20"/>
              </w:rPr>
              <w:t>Income</w:t>
            </w:r>
          </w:p>
        </w:tc>
      </w:tr>
      <w:tr w:rsidR="00464E1E" w14:paraId="0D787D8D" w14:textId="77777777">
        <w:trPr>
          <w:trHeight w:val="819"/>
        </w:trPr>
        <w:tc>
          <w:tcPr>
            <w:tcW w:w="3413" w:type="dxa"/>
          </w:tcPr>
          <w:p w14:paraId="0D787D81" w14:textId="77777777" w:rsidR="00464E1E" w:rsidRDefault="00464E1E">
            <w:pPr>
              <w:pStyle w:val="TableParagraph"/>
              <w:rPr>
                <w:rFonts w:ascii="Times New Roman"/>
                <w:sz w:val="18"/>
              </w:rPr>
            </w:pPr>
          </w:p>
        </w:tc>
        <w:tc>
          <w:tcPr>
            <w:tcW w:w="1089" w:type="dxa"/>
          </w:tcPr>
          <w:p w14:paraId="0D787D82" w14:textId="77777777" w:rsidR="00464E1E" w:rsidRDefault="00000000">
            <w:pPr>
              <w:pStyle w:val="TableParagraph"/>
              <w:spacing w:before="96" w:line="230" w:lineRule="atLeast"/>
              <w:ind w:left="136" w:right="55" w:firstLine="12"/>
              <w:jc w:val="right"/>
              <w:rPr>
                <w:b/>
                <w:sz w:val="18"/>
              </w:rPr>
            </w:pPr>
            <w:r>
              <w:rPr>
                <w:b/>
                <w:sz w:val="18"/>
              </w:rPr>
              <w:t>Figure</w:t>
            </w:r>
            <w:r>
              <w:rPr>
                <w:b/>
                <w:spacing w:val="-13"/>
                <w:sz w:val="18"/>
              </w:rPr>
              <w:t xml:space="preserve"> </w:t>
            </w:r>
            <w:r>
              <w:rPr>
                <w:b/>
                <w:sz w:val="18"/>
              </w:rPr>
              <w:t xml:space="preserve">per </w:t>
            </w:r>
            <w:r>
              <w:rPr>
                <w:b/>
                <w:spacing w:val="-2"/>
                <w:sz w:val="18"/>
              </w:rPr>
              <w:t>segmental analysis</w:t>
            </w:r>
          </w:p>
        </w:tc>
        <w:tc>
          <w:tcPr>
            <w:tcW w:w="1153" w:type="dxa"/>
          </w:tcPr>
          <w:p w14:paraId="0D787D83" w14:textId="77777777" w:rsidR="00464E1E" w:rsidRDefault="00000000">
            <w:pPr>
              <w:pStyle w:val="TableParagraph"/>
              <w:spacing w:before="86" w:line="273" w:lineRule="auto"/>
              <w:ind w:left="368" w:right="59" w:hanging="252"/>
              <w:rPr>
                <w:b/>
                <w:sz w:val="18"/>
              </w:rPr>
            </w:pPr>
            <w:r>
              <w:rPr>
                <w:b/>
                <w:sz w:val="18"/>
              </w:rPr>
              <w:t>Less:</w:t>
            </w:r>
            <w:r>
              <w:rPr>
                <w:b/>
                <w:spacing w:val="-13"/>
                <w:sz w:val="18"/>
              </w:rPr>
              <w:t xml:space="preserve"> </w:t>
            </w:r>
            <w:r>
              <w:rPr>
                <w:b/>
                <w:sz w:val="18"/>
              </w:rPr>
              <w:t xml:space="preserve">Inter- </w:t>
            </w:r>
            <w:r>
              <w:rPr>
                <w:b/>
                <w:spacing w:val="-2"/>
                <w:sz w:val="18"/>
              </w:rPr>
              <w:t>provider</w:t>
            </w:r>
          </w:p>
          <w:p w14:paraId="0D787D84" w14:textId="77777777" w:rsidR="00464E1E" w:rsidRDefault="00000000">
            <w:pPr>
              <w:pStyle w:val="TableParagraph"/>
              <w:spacing w:before="32"/>
              <w:ind w:left="56"/>
              <w:rPr>
                <w:b/>
                <w:sz w:val="18"/>
              </w:rPr>
            </w:pPr>
            <w:r>
              <w:rPr>
                <w:b/>
                <w:spacing w:val="-2"/>
                <w:sz w:val="18"/>
              </w:rPr>
              <w:t>adjustment</w:t>
            </w:r>
            <w:r>
              <w:rPr>
                <w:b/>
                <w:spacing w:val="-2"/>
                <w:sz w:val="18"/>
                <w:vertAlign w:val="superscript"/>
              </w:rPr>
              <w:t>2</w:t>
            </w:r>
          </w:p>
        </w:tc>
        <w:tc>
          <w:tcPr>
            <w:tcW w:w="1382" w:type="dxa"/>
          </w:tcPr>
          <w:p w14:paraId="0D787D85" w14:textId="77777777" w:rsidR="00464E1E" w:rsidRDefault="00464E1E">
            <w:pPr>
              <w:pStyle w:val="TableParagraph"/>
              <w:spacing w:before="51"/>
              <w:rPr>
                <w:sz w:val="18"/>
              </w:rPr>
            </w:pPr>
          </w:p>
          <w:p w14:paraId="0D787D86" w14:textId="77777777" w:rsidR="00464E1E" w:rsidRDefault="00000000">
            <w:pPr>
              <w:pStyle w:val="TableParagraph"/>
              <w:spacing w:line="270" w:lineRule="atLeast"/>
              <w:ind w:left="62" w:right="69" w:firstLine="43"/>
              <w:rPr>
                <w:b/>
                <w:sz w:val="18"/>
              </w:rPr>
            </w:pPr>
            <w:r>
              <w:rPr>
                <w:b/>
                <w:sz w:val="18"/>
              </w:rPr>
              <w:t>Add:</w:t>
            </w:r>
            <w:r>
              <w:rPr>
                <w:b/>
                <w:spacing w:val="-13"/>
                <w:sz w:val="18"/>
              </w:rPr>
              <w:t xml:space="preserve"> </w:t>
            </w:r>
            <w:r>
              <w:rPr>
                <w:b/>
                <w:sz w:val="18"/>
              </w:rPr>
              <w:t xml:space="preserve">charities </w:t>
            </w:r>
            <w:r>
              <w:rPr>
                <w:b/>
                <w:spacing w:val="-2"/>
                <w:sz w:val="18"/>
              </w:rPr>
              <w:t>consolidation</w:t>
            </w:r>
            <w:r>
              <w:rPr>
                <w:b/>
                <w:spacing w:val="-2"/>
                <w:sz w:val="18"/>
                <w:vertAlign w:val="superscript"/>
              </w:rPr>
              <w:t>3</w:t>
            </w:r>
          </w:p>
        </w:tc>
        <w:tc>
          <w:tcPr>
            <w:tcW w:w="1200" w:type="dxa"/>
          </w:tcPr>
          <w:p w14:paraId="0D787D87" w14:textId="77777777" w:rsidR="00464E1E" w:rsidRDefault="00000000">
            <w:pPr>
              <w:pStyle w:val="TableParagraph"/>
              <w:spacing w:before="96" w:line="230" w:lineRule="atLeast"/>
              <w:ind w:left="72" w:right="50" w:firstLine="40"/>
              <w:jc w:val="right"/>
              <w:rPr>
                <w:b/>
                <w:sz w:val="18"/>
              </w:rPr>
            </w:pPr>
            <w:r>
              <w:rPr>
                <w:b/>
                <w:sz w:val="18"/>
              </w:rPr>
              <w:t>Total</w:t>
            </w:r>
            <w:r>
              <w:rPr>
                <w:b/>
                <w:spacing w:val="-13"/>
                <w:sz w:val="18"/>
              </w:rPr>
              <w:t xml:space="preserve"> </w:t>
            </w:r>
            <w:r>
              <w:rPr>
                <w:b/>
                <w:sz w:val="18"/>
              </w:rPr>
              <w:t xml:space="preserve">before </w:t>
            </w:r>
            <w:r>
              <w:rPr>
                <w:b/>
                <w:spacing w:val="-2"/>
                <w:sz w:val="18"/>
              </w:rPr>
              <w:t xml:space="preserve">impairments </w:t>
            </w:r>
            <w:r>
              <w:rPr>
                <w:b/>
                <w:sz w:val="18"/>
              </w:rPr>
              <w:t>&amp; transfers</w:t>
            </w:r>
          </w:p>
        </w:tc>
        <w:tc>
          <w:tcPr>
            <w:tcW w:w="1269" w:type="dxa"/>
          </w:tcPr>
          <w:p w14:paraId="0D787D88" w14:textId="77777777" w:rsidR="00464E1E" w:rsidRDefault="00464E1E">
            <w:pPr>
              <w:pStyle w:val="TableParagraph"/>
              <w:spacing w:before="51"/>
              <w:rPr>
                <w:sz w:val="18"/>
              </w:rPr>
            </w:pPr>
          </w:p>
          <w:p w14:paraId="0D787D89" w14:textId="77777777" w:rsidR="00464E1E" w:rsidRDefault="00000000">
            <w:pPr>
              <w:pStyle w:val="TableParagraph"/>
              <w:spacing w:line="270" w:lineRule="atLeast"/>
              <w:ind w:left="104" w:right="62" w:hanging="56"/>
              <w:rPr>
                <w:b/>
                <w:sz w:val="18"/>
              </w:rPr>
            </w:pPr>
            <w:r>
              <w:rPr>
                <w:b/>
                <w:spacing w:val="-2"/>
                <w:sz w:val="18"/>
              </w:rPr>
              <w:t xml:space="preserve">Impairments </w:t>
            </w:r>
            <w:r>
              <w:rPr>
                <w:b/>
                <w:sz w:val="18"/>
              </w:rPr>
              <w:t>&amp;</w:t>
            </w:r>
            <w:r>
              <w:rPr>
                <w:b/>
                <w:spacing w:val="-2"/>
                <w:sz w:val="18"/>
              </w:rPr>
              <w:t xml:space="preserve"> transfers</w:t>
            </w:r>
            <w:r>
              <w:rPr>
                <w:b/>
                <w:spacing w:val="-2"/>
                <w:sz w:val="18"/>
                <w:vertAlign w:val="superscript"/>
              </w:rPr>
              <w:t>4</w:t>
            </w:r>
          </w:p>
        </w:tc>
        <w:tc>
          <w:tcPr>
            <w:tcW w:w="1036" w:type="dxa"/>
          </w:tcPr>
          <w:p w14:paraId="0D787D8A" w14:textId="77777777" w:rsidR="00464E1E" w:rsidRDefault="00464E1E">
            <w:pPr>
              <w:pStyle w:val="TableParagraph"/>
              <w:spacing w:before="147"/>
              <w:rPr>
                <w:sz w:val="18"/>
              </w:rPr>
            </w:pPr>
          </w:p>
          <w:p w14:paraId="0D787D8B" w14:textId="77777777" w:rsidR="00464E1E" w:rsidRDefault="00000000">
            <w:pPr>
              <w:pStyle w:val="TableParagraph"/>
              <w:ind w:left="237"/>
              <w:rPr>
                <w:b/>
                <w:sz w:val="18"/>
              </w:rPr>
            </w:pPr>
            <w:r>
              <w:rPr>
                <w:b/>
                <w:sz w:val="18"/>
              </w:rPr>
              <w:t>Total</w:t>
            </w:r>
            <w:r>
              <w:rPr>
                <w:b/>
                <w:spacing w:val="-1"/>
                <w:sz w:val="18"/>
              </w:rPr>
              <w:t xml:space="preserve"> </w:t>
            </w:r>
            <w:r>
              <w:rPr>
                <w:b/>
                <w:spacing w:val="-5"/>
                <w:sz w:val="18"/>
              </w:rPr>
              <w:t>per</w:t>
            </w:r>
          </w:p>
          <w:p w14:paraId="0D787D8C" w14:textId="77777777" w:rsidR="00464E1E" w:rsidRDefault="00000000">
            <w:pPr>
              <w:pStyle w:val="TableParagraph"/>
              <w:spacing w:before="29"/>
              <w:ind w:left="561"/>
              <w:rPr>
                <w:b/>
                <w:sz w:val="18"/>
              </w:rPr>
            </w:pPr>
            <w:r>
              <w:rPr>
                <w:b/>
                <w:spacing w:val="-4"/>
                <w:sz w:val="18"/>
              </w:rPr>
              <w:t>SOCI</w:t>
            </w:r>
          </w:p>
        </w:tc>
      </w:tr>
      <w:tr w:rsidR="00464E1E" w14:paraId="0D787D95" w14:textId="77777777">
        <w:trPr>
          <w:trHeight w:val="273"/>
        </w:trPr>
        <w:tc>
          <w:tcPr>
            <w:tcW w:w="3413" w:type="dxa"/>
          </w:tcPr>
          <w:p w14:paraId="0D787D8E" w14:textId="77777777" w:rsidR="00464E1E" w:rsidRDefault="00000000">
            <w:pPr>
              <w:pStyle w:val="TableParagraph"/>
              <w:spacing w:before="15"/>
              <w:ind w:left="50"/>
              <w:rPr>
                <w:b/>
                <w:sz w:val="20"/>
              </w:rPr>
            </w:pPr>
            <w:r>
              <w:rPr>
                <w:b/>
                <w:spacing w:val="-2"/>
                <w:sz w:val="20"/>
              </w:rPr>
              <w:t>2023/24</w:t>
            </w:r>
          </w:p>
        </w:tc>
        <w:tc>
          <w:tcPr>
            <w:tcW w:w="1089" w:type="dxa"/>
          </w:tcPr>
          <w:p w14:paraId="0D787D8F" w14:textId="77777777" w:rsidR="00464E1E" w:rsidRDefault="00000000">
            <w:pPr>
              <w:pStyle w:val="TableParagraph"/>
              <w:spacing w:before="15"/>
              <w:ind w:right="57"/>
              <w:jc w:val="right"/>
              <w:rPr>
                <w:b/>
                <w:sz w:val="20"/>
              </w:rPr>
            </w:pPr>
            <w:r>
              <w:rPr>
                <w:b/>
                <w:spacing w:val="-5"/>
                <w:sz w:val="20"/>
              </w:rPr>
              <w:t>£m</w:t>
            </w:r>
          </w:p>
        </w:tc>
        <w:tc>
          <w:tcPr>
            <w:tcW w:w="1153" w:type="dxa"/>
          </w:tcPr>
          <w:p w14:paraId="0D787D90" w14:textId="77777777" w:rsidR="00464E1E" w:rsidRDefault="00000000">
            <w:pPr>
              <w:pStyle w:val="TableParagraph"/>
              <w:spacing w:before="15"/>
              <w:ind w:right="66"/>
              <w:jc w:val="right"/>
              <w:rPr>
                <w:b/>
                <w:sz w:val="20"/>
              </w:rPr>
            </w:pPr>
            <w:r>
              <w:rPr>
                <w:b/>
                <w:spacing w:val="-5"/>
                <w:sz w:val="20"/>
              </w:rPr>
              <w:t>£m</w:t>
            </w:r>
          </w:p>
        </w:tc>
        <w:tc>
          <w:tcPr>
            <w:tcW w:w="1382" w:type="dxa"/>
          </w:tcPr>
          <w:p w14:paraId="0D787D91" w14:textId="77777777" w:rsidR="00464E1E" w:rsidRDefault="00000000">
            <w:pPr>
              <w:pStyle w:val="TableParagraph"/>
              <w:spacing w:before="15"/>
              <w:ind w:right="77"/>
              <w:jc w:val="right"/>
              <w:rPr>
                <w:b/>
                <w:sz w:val="20"/>
              </w:rPr>
            </w:pPr>
            <w:r>
              <w:rPr>
                <w:b/>
                <w:spacing w:val="-5"/>
                <w:sz w:val="20"/>
              </w:rPr>
              <w:t>£m</w:t>
            </w:r>
          </w:p>
        </w:tc>
        <w:tc>
          <w:tcPr>
            <w:tcW w:w="1200" w:type="dxa"/>
          </w:tcPr>
          <w:p w14:paraId="0D787D92" w14:textId="77777777" w:rsidR="00464E1E" w:rsidRDefault="00000000">
            <w:pPr>
              <w:pStyle w:val="TableParagraph"/>
              <w:spacing w:before="15"/>
              <w:ind w:right="53"/>
              <w:jc w:val="right"/>
              <w:rPr>
                <w:b/>
                <w:sz w:val="20"/>
              </w:rPr>
            </w:pPr>
            <w:r>
              <w:rPr>
                <w:b/>
                <w:spacing w:val="-5"/>
                <w:sz w:val="20"/>
              </w:rPr>
              <w:t>£m</w:t>
            </w:r>
          </w:p>
        </w:tc>
        <w:tc>
          <w:tcPr>
            <w:tcW w:w="1269" w:type="dxa"/>
          </w:tcPr>
          <w:p w14:paraId="0D787D93" w14:textId="77777777" w:rsidR="00464E1E" w:rsidRDefault="00000000">
            <w:pPr>
              <w:pStyle w:val="TableParagraph"/>
              <w:spacing w:before="15"/>
              <w:ind w:right="145"/>
              <w:jc w:val="right"/>
              <w:rPr>
                <w:b/>
                <w:sz w:val="20"/>
              </w:rPr>
            </w:pPr>
            <w:r>
              <w:rPr>
                <w:b/>
                <w:spacing w:val="-5"/>
                <w:sz w:val="20"/>
              </w:rPr>
              <w:t>£m</w:t>
            </w:r>
          </w:p>
        </w:tc>
        <w:tc>
          <w:tcPr>
            <w:tcW w:w="1036" w:type="dxa"/>
          </w:tcPr>
          <w:p w14:paraId="0D787D94" w14:textId="77777777" w:rsidR="00464E1E" w:rsidRDefault="00000000">
            <w:pPr>
              <w:pStyle w:val="TableParagraph"/>
              <w:spacing w:before="15"/>
              <w:ind w:right="36"/>
              <w:jc w:val="right"/>
              <w:rPr>
                <w:b/>
                <w:sz w:val="20"/>
              </w:rPr>
            </w:pPr>
            <w:r>
              <w:rPr>
                <w:b/>
                <w:spacing w:val="-5"/>
                <w:sz w:val="20"/>
              </w:rPr>
              <w:t>£m</w:t>
            </w:r>
          </w:p>
        </w:tc>
      </w:tr>
      <w:tr w:rsidR="00464E1E" w14:paraId="0D787D9D" w14:textId="77777777">
        <w:trPr>
          <w:trHeight w:val="264"/>
        </w:trPr>
        <w:tc>
          <w:tcPr>
            <w:tcW w:w="3413" w:type="dxa"/>
          </w:tcPr>
          <w:p w14:paraId="0D787D96" w14:textId="77777777" w:rsidR="00464E1E" w:rsidRDefault="00000000">
            <w:pPr>
              <w:pStyle w:val="TableParagraph"/>
              <w:spacing w:before="20" w:line="223" w:lineRule="exact"/>
              <w:ind w:left="50"/>
              <w:rPr>
                <w:sz w:val="20"/>
              </w:rPr>
            </w:pPr>
            <w:r>
              <w:rPr>
                <w:spacing w:val="-2"/>
                <w:sz w:val="20"/>
              </w:rPr>
              <w:t>Operating</w:t>
            </w:r>
            <w:r>
              <w:rPr>
                <w:sz w:val="20"/>
              </w:rPr>
              <w:t xml:space="preserve"> </w:t>
            </w:r>
            <w:r>
              <w:rPr>
                <w:spacing w:val="-2"/>
                <w:sz w:val="20"/>
              </w:rPr>
              <w:t>income</w:t>
            </w:r>
          </w:p>
        </w:tc>
        <w:tc>
          <w:tcPr>
            <w:tcW w:w="1089" w:type="dxa"/>
          </w:tcPr>
          <w:p w14:paraId="0D787D97" w14:textId="77777777" w:rsidR="00464E1E" w:rsidRDefault="00000000">
            <w:pPr>
              <w:pStyle w:val="TableParagraph"/>
              <w:spacing w:before="25" w:line="219" w:lineRule="exact"/>
              <w:ind w:right="117"/>
              <w:jc w:val="right"/>
              <w:rPr>
                <w:sz w:val="20"/>
              </w:rPr>
            </w:pPr>
            <w:r>
              <w:rPr>
                <w:spacing w:val="-2"/>
                <w:sz w:val="20"/>
              </w:rPr>
              <w:t>132,491</w:t>
            </w:r>
          </w:p>
        </w:tc>
        <w:tc>
          <w:tcPr>
            <w:tcW w:w="1153" w:type="dxa"/>
          </w:tcPr>
          <w:p w14:paraId="0D787D98" w14:textId="77777777" w:rsidR="00464E1E" w:rsidRDefault="00000000">
            <w:pPr>
              <w:pStyle w:val="TableParagraph"/>
              <w:spacing w:before="25" w:line="219" w:lineRule="exact"/>
              <w:ind w:right="71"/>
              <w:jc w:val="right"/>
              <w:rPr>
                <w:sz w:val="20"/>
              </w:rPr>
            </w:pPr>
            <w:r>
              <w:rPr>
                <w:spacing w:val="-2"/>
                <w:sz w:val="20"/>
              </w:rPr>
              <w:t>(3,606)</w:t>
            </w:r>
          </w:p>
        </w:tc>
        <w:tc>
          <w:tcPr>
            <w:tcW w:w="1382" w:type="dxa"/>
          </w:tcPr>
          <w:p w14:paraId="0D787D99" w14:textId="77777777" w:rsidR="00464E1E" w:rsidRDefault="00000000">
            <w:pPr>
              <w:pStyle w:val="TableParagraph"/>
              <w:spacing w:before="25" w:line="219" w:lineRule="exact"/>
              <w:ind w:right="136"/>
              <w:jc w:val="right"/>
              <w:rPr>
                <w:sz w:val="20"/>
              </w:rPr>
            </w:pPr>
            <w:r>
              <w:rPr>
                <w:spacing w:val="-5"/>
                <w:sz w:val="20"/>
              </w:rPr>
              <w:t>26</w:t>
            </w:r>
          </w:p>
        </w:tc>
        <w:tc>
          <w:tcPr>
            <w:tcW w:w="1200" w:type="dxa"/>
          </w:tcPr>
          <w:p w14:paraId="0D787D9A" w14:textId="77777777" w:rsidR="00464E1E" w:rsidRDefault="00000000">
            <w:pPr>
              <w:pStyle w:val="TableParagraph"/>
              <w:spacing w:before="25" w:line="219" w:lineRule="exact"/>
              <w:ind w:right="112"/>
              <w:jc w:val="right"/>
              <w:rPr>
                <w:b/>
                <w:sz w:val="20"/>
              </w:rPr>
            </w:pPr>
            <w:r>
              <w:rPr>
                <w:b/>
                <w:spacing w:val="-2"/>
                <w:sz w:val="20"/>
              </w:rPr>
              <w:t>128,911</w:t>
            </w:r>
          </w:p>
        </w:tc>
        <w:tc>
          <w:tcPr>
            <w:tcW w:w="1269" w:type="dxa"/>
          </w:tcPr>
          <w:p w14:paraId="0D787D9B" w14:textId="77777777" w:rsidR="00464E1E" w:rsidRDefault="00000000">
            <w:pPr>
              <w:pStyle w:val="TableParagraph"/>
              <w:spacing w:before="25" w:line="219" w:lineRule="exact"/>
              <w:ind w:right="205"/>
              <w:jc w:val="right"/>
              <w:rPr>
                <w:sz w:val="20"/>
              </w:rPr>
            </w:pPr>
            <w:r>
              <w:rPr>
                <w:spacing w:val="-10"/>
                <w:sz w:val="20"/>
              </w:rPr>
              <w:t>-</w:t>
            </w:r>
          </w:p>
        </w:tc>
        <w:tc>
          <w:tcPr>
            <w:tcW w:w="1036" w:type="dxa"/>
          </w:tcPr>
          <w:p w14:paraId="0D787D9C" w14:textId="77777777" w:rsidR="00464E1E" w:rsidRDefault="00000000">
            <w:pPr>
              <w:pStyle w:val="TableParagraph"/>
              <w:spacing w:before="25" w:line="219" w:lineRule="exact"/>
              <w:ind w:right="96"/>
              <w:jc w:val="right"/>
              <w:rPr>
                <w:b/>
                <w:sz w:val="20"/>
              </w:rPr>
            </w:pPr>
            <w:r>
              <w:rPr>
                <w:b/>
                <w:spacing w:val="-2"/>
                <w:sz w:val="20"/>
              </w:rPr>
              <w:t>128,911</w:t>
            </w:r>
          </w:p>
        </w:tc>
      </w:tr>
      <w:tr w:rsidR="00464E1E" w14:paraId="0D787DAC" w14:textId="77777777">
        <w:trPr>
          <w:trHeight w:val="500"/>
        </w:trPr>
        <w:tc>
          <w:tcPr>
            <w:tcW w:w="3413" w:type="dxa"/>
          </w:tcPr>
          <w:p w14:paraId="0D787D9E" w14:textId="77777777" w:rsidR="00464E1E" w:rsidRDefault="00000000">
            <w:pPr>
              <w:pStyle w:val="TableParagraph"/>
              <w:spacing w:before="1"/>
              <w:ind w:left="50"/>
              <w:rPr>
                <w:sz w:val="20"/>
              </w:rPr>
            </w:pPr>
            <w:r>
              <w:rPr>
                <w:spacing w:val="-2"/>
                <w:sz w:val="20"/>
              </w:rPr>
              <w:t>Operating</w:t>
            </w:r>
            <w:r>
              <w:rPr>
                <w:sz w:val="20"/>
              </w:rPr>
              <w:t xml:space="preserve"> </w:t>
            </w:r>
            <w:r>
              <w:rPr>
                <w:spacing w:val="-2"/>
                <w:sz w:val="20"/>
              </w:rPr>
              <w:t>expenditure</w:t>
            </w:r>
            <w:r>
              <w:rPr>
                <w:spacing w:val="1"/>
                <w:sz w:val="20"/>
              </w:rPr>
              <w:t xml:space="preserve"> </w:t>
            </w:r>
            <w:r>
              <w:rPr>
                <w:spacing w:val="-2"/>
                <w:sz w:val="20"/>
              </w:rPr>
              <w:t>excluding</w:t>
            </w:r>
          </w:p>
          <w:p w14:paraId="0D787D9F" w14:textId="77777777" w:rsidR="00464E1E" w:rsidRDefault="00000000">
            <w:pPr>
              <w:pStyle w:val="TableParagraph"/>
              <w:spacing w:before="17"/>
              <w:ind w:left="50"/>
              <w:rPr>
                <w:sz w:val="20"/>
              </w:rPr>
            </w:pPr>
            <w:r>
              <w:rPr>
                <w:spacing w:val="-2"/>
                <w:sz w:val="20"/>
              </w:rPr>
              <w:t>depreciation</w:t>
            </w:r>
          </w:p>
        </w:tc>
        <w:tc>
          <w:tcPr>
            <w:tcW w:w="1089" w:type="dxa"/>
          </w:tcPr>
          <w:p w14:paraId="0D787DA0" w14:textId="77777777" w:rsidR="00464E1E" w:rsidRDefault="00464E1E">
            <w:pPr>
              <w:pStyle w:val="TableParagraph"/>
              <w:spacing w:before="23"/>
              <w:rPr>
                <w:sz w:val="20"/>
              </w:rPr>
            </w:pPr>
          </w:p>
          <w:p w14:paraId="0D787DA1" w14:textId="77777777" w:rsidR="00464E1E" w:rsidRDefault="00000000">
            <w:pPr>
              <w:pStyle w:val="TableParagraph"/>
              <w:spacing w:line="227" w:lineRule="exact"/>
              <w:ind w:right="63"/>
              <w:jc w:val="right"/>
              <w:rPr>
                <w:sz w:val="20"/>
              </w:rPr>
            </w:pPr>
            <w:r>
              <w:rPr>
                <w:spacing w:val="-2"/>
                <w:sz w:val="20"/>
              </w:rPr>
              <w:t>(127,532)</w:t>
            </w:r>
          </w:p>
        </w:tc>
        <w:tc>
          <w:tcPr>
            <w:tcW w:w="1153" w:type="dxa"/>
          </w:tcPr>
          <w:p w14:paraId="0D787DA2" w14:textId="77777777" w:rsidR="00464E1E" w:rsidRDefault="00464E1E">
            <w:pPr>
              <w:pStyle w:val="TableParagraph"/>
              <w:spacing w:before="23"/>
              <w:rPr>
                <w:sz w:val="20"/>
              </w:rPr>
            </w:pPr>
          </w:p>
          <w:p w14:paraId="0D787DA3" w14:textId="77777777" w:rsidR="00464E1E" w:rsidRDefault="00000000">
            <w:pPr>
              <w:pStyle w:val="TableParagraph"/>
              <w:spacing w:line="227" w:lineRule="exact"/>
              <w:ind w:right="125"/>
              <w:jc w:val="right"/>
              <w:rPr>
                <w:sz w:val="20"/>
              </w:rPr>
            </w:pPr>
            <w:r>
              <w:rPr>
                <w:spacing w:val="-2"/>
                <w:sz w:val="20"/>
              </w:rPr>
              <w:t>3,538</w:t>
            </w:r>
          </w:p>
        </w:tc>
        <w:tc>
          <w:tcPr>
            <w:tcW w:w="1382" w:type="dxa"/>
          </w:tcPr>
          <w:p w14:paraId="0D787DA4" w14:textId="77777777" w:rsidR="00464E1E" w:rsidRDefault="00464E1E">
            <w:pPr>
              <w:pStyle w:val="TableParagraph"/>
              <w:spacing w:before="23"/>
              <w:rPr>
                <w:sz w:val="20"/>
              </w:rPr>
            </w:pPr>
          </w:p>
          <w:p w14:paraId="0D787DA5" w14:textId="77777777" w:rsidR="00464E1E" w:rsidRDefault="00000000">
            <w:pPr>
              <w:pStyle w:val="TableParagraph"/>
              <w:spacing w:line="227" w:lineRule="exact"/>
              <w:ind w:right="82"/>
              <w:jc w:val="right"/>
              <w:rPr>
                <w:sz w:val="20"/>
              </w:rPr>
            </w:pPr>
            <w:r>
              <w:rPr>
                <w:spacing w:val="-4"/>
                <w:sz w:val="20"/>
              </w:rPr>
              <w:t>(58)</w:t>
            </w:r>
          </w:p>
        </w:tc>
        <w:tc>
          <w:tcPr>
            <w:tcW w:w="1200" w:type="dxa"/>
          </w:tcPr>
          <w:p w14:paraId="0D787DA6" w14:textId="77777777" w:rsidR="00464E1E" w:rsidRDefault="00464E1E">
            <w:pPr>
              <w:pStyle w:val="TableParagraph"/>
              <w:spacing w:before="23"/>
              <w:rPr>
                <w:sz w:val="20"/>
              </w:rPr>
            </w:pPr>
          </w:p>
          <w:p w14:paraId="0D787DA7" w14:textId="77777777" w:rsidR="00464E1E" w:rsidRDefault="00000000">
            <w:pPr>
              <w:pStyle w:val="TableParagraph"/>
              <w:spacing w:line="227" w:lineRule="exact"/>
              <w:ind w:right="58"/>
              <w:jc w:val="right"/>
              <w:rPr>
                <w:b/>
                <w:sz w:val="20"/>
              </w:rPr>
            </w:pPr>
            <w:r>
              <w:rPr>
                <w:b/>
                <w:spacing w:val="-2"/>
                <w:sz w:val="20"/>
              </w:rPr>
              <w:t>(124,052)</w:t>
            </w:r>
          </w:p>
        </w:tc>
        <w:tc>
          <w:tcPr>
            <w:tcW w:w="1269" w:type="dxa"/>
          </w:tcPr>
          <w:p w14:paraId="0D787DA8" w14:textId="77777777" w:rsidR="00464E1E" w:rsidRDefault="00464E1E">
            <w:pPr>
              <w:pStyle w:val="TableParagraph"/>
              <w:spacing w:before="23"/>
              <w:rPr>
                <w:sz w:val="20"/>
              </w:rPr>
            </w:pPr>
          </w:p>
          <w:p w14:paraId="0D787DA9" w14:textId="77777777" w:rsidR="00464E1E" w:rsidRDefault="00000000">
            <w:pPr>
              <w:pStyle w:val="TableParagraph"/>
              <w:spacing w:line="227" w:lineRule="exact"/>
              <w:ind w:right="151"/>
              <w:jc w:val="right"/>
              <w:rPr>
                <w:sz w:val="20"/>
              </w:rPr>
            </w:pPr>
            <w:r>
              <w:rPr>
                <w:spacing w:val="-2"/>
                <w:sz w:val="20"/>
              </w:rPr>
              <w:t>(2,188)</w:t>
            </w:r>
          </w:p>
        </w:tc>
        <w:tc>
          <w:tcPr>
            <w:tcW w:w="1036" w:type="dxa"/>
          </w:tcPr>
          <w:p w14:paraId="0D787DAA" w14:textId="77777777" w:rsidR="00464E1E" w:rsidRDefault="00464E1E">
            <w:pPr>
              <w:pStyle w:val="TableParagraph"/>
              <w:spacing w:before="23"/>
              <w:rPr>
                <w:sz w:val="20"/>
              </w:rPr>
            </w:pPr>
          </w:p>
          <w:p w14:paraId="0D787DAB" w14:textId="77777777" w:rsidR="00464E1E" w:rsidRDefault="00000000">
            <w:pPr>
              <w:pStyle w:val="TableParagraph"/>
              <w:spacing w:line="227" w:lineRule="exact"/>
              <w:ind w:right="42"/>
              <w:jc w:val="right"/>
              <w:rPr>
                <w:b/>
                <w:sz w:val="20"/>
              </w:rPr>
            </w:pPr>
            <w:r>
              <w:rPr>
                <w:b/>
                <w:spacing w:val="-2"/>
                <w:sz w:val="20"/>
              </w:rPr>
              <w:t>(126,240)</w:t>
            </w:r>
          </w:p>
        </w:tc>
      </w:tr>
      <w:tr w:rsidR="00464E1E" w14:paraId="0D787DB4" w14:textId="77777777">
        <w:trPr>
          <w:trHeight w:val="259"/>
        </w:trPr>
        <w:tc>
          <w:tcPr>
            <w:tcW w:w="3413" w:type="dxa"/>
          </w:tcPr>
          <w:p w14:paraId="0D787DAD" w14:textId="77777777" w:rsidR="00464E1E" w:rsidRDefault="00000000">
            <w:pPr>
              <w:pStyle w:val="TableParagraph"/>
              <w:spacing w:before="17" w:line="222" w:lineRule="exact"/>
              <w:ind w:left="50"/>
              <w:rPr>
                <w:sz w:val="20"/>
              </w:rPr>
            </w:pPr>
            <w:r>
              <w:rPr>
                <w:sz w:val="20"/>
              </w:rPr>
              <w:t>Depreciation</w:t>
            </w:r>
            <w:r>
              <w:rPr>
                <w:spacing w:val="-14"/>
                <w:sz w:val="20"/>
              </w:rPr>
              <w:t xml:space="preserve"> </w:t>
            </w:r>
            <w:r>
              <w:rPr>
                <w:sz w:val="20"/>
              </w:rPr>
              <w:t>and</w:t>
            </w:r>
            <w:r>
              <w:rPr>
                <w:spacing w:val="-12"/>
                <w:sz w:val="20"/>
              </w:rPr>
              <w:t xml:space="preserve"> </w:t>
            </w:r>
            <w:r>
              <w:rPr>
                <w:spacing w:val="-2"/>
                <w:sz w:val="20"/>
              </w:rPr>
              <w:t>amortisation</w:t>
            </w:r>
          </w:p>
        </w:tc>
        <w:tc>
          <w:tcPr>
            <w:tcW w:w="1089" w:type="dxa"/>
            <w:tcBorders>
              <w:bottom w:val="single" w:sz="8" w:space="0" w:color="000000"/>
            </w:tcBorders>
          </w:tcPr>
          <w:p w14:paraId="0D787DAE" w14:textId="77777777" w:rsidR="00464E1E" w:rsidRDefault="00000000">
            <w:pPr>
              <w:pStyle w:val="TableParagraph"/>
              <w:spacing w:before="10" w:line="229" w:lineRule="exact"/>
              <w:ind w:right="63"/>
              <w:jc w:val="right"/>
              <w:rPr>
                <w:sz w:val="20"/>
              </w:rPr>
            </w:pPr>
            <w:r>
              <w:rPr>
                <w:spacing w:val="-2"/>
                <w:sz w:val="20"/>
              </w:rPr>
              <w:t>(4,392)</w:t>
            </w:r>
          </w:p>
        </w:tc>
        <w:tc>
          <w:tcPr>
            <w:tcW w:w="1153" w:type="dxa"/>
            <w:tcBorders>
              <w:bottom w:val="single" w:sz="8" w:space="0" w:color="000000"/>
            </w:tcBorders>
          </w:tcPr>
          <w:p w14:paraId="0D787DAF" w14:textId="77777777" w:rsidR="00464E1E" w:rsidRDefault="00000000">
            <w:pPr>
              <w:pStyle w:val="TableParagraph"/>
              <w:spacing w:before="10" w:line="229" w:lineRule="exact"/>
              <w:ind w:right="125"/>
              <w:jc w:val="right"/>
              <w:rPr>
                <w:sz w:val="20"/>
              </w:rPr>
            </w:pPr>
            <w:r>
              <w:rPr>
                <w:spacing w:val="-5"/>
                <w:sz w:val="20"/>
              </w:rPr>
              <w:t>69</w:t>
            </w:r>
          </w:p>
        </w:tc>
        <w:tc>
          <w:tcPr>
            <w:tcW w:w="1382" w:type="dxa"/>
            <w:tcBorders>
              <w:bottom w:val="single" w:sz="8" w:space="0" w:color="000000"/>
            </w:tcBorders>
          </w:tcPr>
          <w:p w14:paraId="0D787DB0" w14:textId="77777777" w:rsidR="00464E1E" w:rsidRDefault="00000000">
            <w:pPr>
              <w:pStyle w:val="TableParagraph"/>
              <w:spacing w:before="10" w:line="229" w:lineRule="exact"/>
              <w:ind w:right="137"/>
              <w:jc w:val="right"/>
              <w:rPr>
                <w:sz w:val="20"/>
              </w:rPr>
            </w:pPr>
            <w:r>
              <w:rPr>
                <w:spacing w:val="-10"/>
                <w:sz w:val="20"/>
              </w:rPr>
              <w:t>-</w:t>
            </w:r>
          </w:p>
        </w:tc>
        <w:tc>
          <w:tcPr>
            <w:tcW w:w="1200" w:type="dxa"/>
            <w:tcBorders>
              <w:bottom w:val="single" w:sz="8" w:space="0" w:color="000000"/>
            </w:tcBorders>
          </w:tcPr>
          <w:p w14:paraId="0D787DB1" w14:textId="77777777" w:rsidR="00464E1E" w:rsidRDefault="00000000">
            <w:pPr>
              <w:pStyle w:val="TableParagraph"/>
              <w:spacing w:before="10" w:line="229" w:lineRule="exact"/>
              <w:ind w:right="58"/>
              <w:jc w:val="right"/>
              <w:rPr>
                <w:b/>
                <w:sz w:val="20"/>
              </w:rPr>
            </w:pPr>
            <w:r>
              <w:rPr>
                <w:b/>
                <w:spacing w:val="-2"/>
                <w:sz w:val="20"/>
              </w:rPr>
              <w:t>(4,323)</w:t>
            </w:r>
          </w:p>
        </w:tc>
        <w:tc>
          <w:tcPr>
            <w:tcW w:w="1269" w:type="dxa"/>
            <w:tcBorders>
              <w:bottom w:val="single" w:sz="8" w:space="0" w:color="000000"/>
            </w:tcBorders>
          </w:tcPr>
          <w:p w14:paraId="0D787DB2" w14:textId="77777777" w:rsidR="00464E1E" w:rsidRDefault="00000000">
            <w:pPr>
              <w:pStyle w:val="TableParagraph"/>
              <w:spacing w:before="10" w:line="229" w:lineRule="exact"/>
              <w:ind w:right="205"/>
              <w:jc w:val="right"/>
              <w:rPr>
                <w:sz w:val="20"/>
              </w:rPr>
            </w:pPr>
            <w:r>
              <w:rPr>
                <w:spacing w:val="-10"/>
                <w:sz w:val="20"/>
              </w:rPr>
              <w:t>-</w:t>
            </w:r>
          </w:p>
        </w:tc>
        <w:tc>
          <w:tcPr>
            <w:tcW w:w="1036" w:type="dxa"/>
            <w:tcBorders>
              <w:bottom w:val="single" w:sz="8" w:space="0" w:color="000000"/>
            </w:tcBorders>
          </w:tcPr>
          <w:p w14:paraId="0D787DB3" w14:textId="77777777" w:rsidR="00464E1E" w:rsidRDefault="00000000">
            <w:pPr>
              <w:pStyle w:val="TableParagraph"/>
              <w:spacing w:before="10" w:line="229" w:lineRule="exact"/>
              <w:ind w:right="42"/>
              <w:jc w:val="right"/>
              <w:rPr>
                <w:b/>
                <w:sz w:val="20"/>
              </w:rPr>
            </w:pPr>
            <w:r>
              <w:rPr>
                <w:b/>
                <w:spacing w:val="-2"/>
                <w:sz w:val="20"/>
              </w:rPr>
              <w:t>(4,323)</w:t>
            </w:r>
          </w:p>
        </w:tc>
      </w:tr>
      <w:tr w:rsidR="00464E1E" w14:paraId="0D787DBC" w14:textId="77777777">
        <w:trPr>
          <w:trHeight w:val="251"/>
        </w:trPr>
        <w:tc>
          <w:tcPr>
            <w:tcW w:w="3413" w:type="dxa"/>
          </w:tcPr>
          <w:p w14:paraId="0D787DB5" w14:textId="77777777" w:rsidR="00464E1E" w:rsidRDefault="00000000">
            <w:pPr>
              <w:pStyle w:val="TableParagraph"/>
              <w:spacing w:before="9" w:line="222" w:lineRule="exact"/>
              <w:ind w:left="50"/>
              <w:rPr>
                <w:sz w:val="20"/>
              </w:rPr>
            </w:pPr>
            <w:r>
              <w:rPr>
                <w:spacing w:val="-2"/>
                <w:sz w:val="20"/>
              </w:rPr>
              <w:t>Operating</w:t>
            </w:r>
            <w:r>
              <w:rPr>
                <w:sz w:val="20"/>
              </w:rPr>
              <w:t xml:space="preserve"> </w:t>
            </w:r>
            <w:r>
              <w:rPr>
                <w:spacing w:val="-2"/>
                <w:sz w:val="20"/>
              </w:rPr>
              <w:t>expenditure</w:t>
            </w:r>
            <w:r>
              <w:rPr>
                <w:spacing w:val="1"/>
                <w:sz w:val="20"/>
              </w:rPr>
              <w:t xml:space="preserve"> </w:t>
            </w:r>
            <w:r>
              <w:rPr>
                <w:spacing w:val="-2"/>
                <w:sz w:val="20"/>
              </w:rPr>
              <w:t>total</w:t>
            </w:r>
          </w:p>
        </w:tc>
        <w:tc>
          <w:tcPr>
            <w:tcW w:w="1089" w:type="dxa"/>
            <w:tcBorders>
              <w:top w:val="single" w:sz="8" w:space="0" w:color="000000"/>
              <w:bottom w:val="single" w:sz="8" w:space="0" w:color="000000"/>
            </w:tcBorders>
          </w:tcPr>
          <w:p w14:paraId="0D787DB6" w14:textId="77777777" w:rsidR="00464E1E" w:rsidRDefault="00000000">
            <w:pPr>
              <w:pStyle w:val="TableParagraph"/>
              <w:spacing w:before="16" w:line="215" w:lineRule="exact"/>
              <w:ind w:right="63"/>
              <w:jc w:val="right"/>
              <w:rPr>
                <w:sz w:val="20"/>
              </w:rPr>
            </w:pPr>
            <w:r>
              <w:rPr>
                <w:spacing w:val="-2"/>
                <w:sz w:val="20"/>
              </w:rPr>
              <w:t>(131,924)</w:t>
            </w:r>
          </w:p>
        </w:tc>
        <w:tc>
          <w:tcPr>
            <w:tcW w:w="1153" w:type="dxa"/>
            <w:tcBorders>
              <w:top w:val="single" w:sz="8" w:space="0" w:color="000000"/>
              <w:bottom w:val="single" w:sz="8" w:space="0" w:color="000000"/>
            </w:tcBorders>
          </w:tcPr>
          <w:p w14:paraId="0D787DB7" w14:textId="77777777" w:rsidR="00464E1E" w:rsidRDefault="00000000">
            <w:pPr>
              <w:pStyle w:val="TableParagraph"/>
              <w:spacing w:before="16" w:line="215" w:lineRule="exact"/>
              <w:ind w:right="125"/>
              <w:jc w:val="right"/>
              <w:rPr>
                <w:sz w:val="20"/>
              </w:rPr>
            </w:pPr>
            <w:r>
              <w:rPr>
                <w:spacing w:val="-2"/>
                <w:sz w:val="20"/>
              </w:rPr>
              <w:t>3,607</w:t>
            </w:r>
          </w:p>
        </w:tc>
        <w:tc>
          <w:tcPr>
            <w:tcW w:w="1382" w:type="dxa"/>
            <w:tcBorders>
              <w:top w:val="single" w:sz="8" w:space="0" w:color="000000"/>
              <w:bottom w:val="single" w:sz="8" w:space="0" w:color="000000"/>
            </w:tcBorders>
          </w:tcPr>
          <w:p w14:paraId="0D787DB8" w14:textId="77777777" w:rsidR="00464E1E" w:rsidRDefault="00000000">
            <w:pPr>
              <w:pStyle w:val="TableParagraph"/>
              <w:spacing w:before="16" w:line="215" w:lineRule="exact"/>
              <w:ind w:right="82"/>
              <w:jc w:val="right"/>
              <w:rPr>
                <w:sz w:val="20"/>
              </w:rPr>
            </w:pPr>
            <w:r>
              <w:rPr>
                <w:spacing w:val="-4"/>
                <w:sz w:val="20"/>
              </w:rPr>
              <w:t>(58)</w:t>
            </w:r>
          </w:p>
        </w:tc>
        <w:tc>
          <w:tcPr>
            <w:tcW w:w="1200" w:type="dxa"/>
            <w:tcBorders>
              <w:top w:val="single" w:sz="8" w:space="0" w:color="000000"/>
              <w:bottom w:val="single" w:sz="8" w:space="0" w:color="000000"/>
            </w:tcBorders>
          </w:tcPr>
          <w:p w14:paraId="0D787DB9" w14:textId="77777777" w:rsidR="00464E1E" w:rsidRDefault="00000000">
            <w:pPr>
              <w:pStyle w:val="TableParagraph"/>
              <w:spacing w:before="16" w:line="215" w:lineRule="exact"/>
              <w:ind w:right="58"/>
              <w:jc w:val="right"/>
              <w:rPr>
                <w:b/>
                <w:sz w:val="20"/>
              </w:rPr>
            </w:pPr>
            <w:r>
              <w:rPr>
                <w:b/>
                <w:spacing w:val="-2"/>
                <w:sz w:val="20"/>
              </w:rPr>
              <w:t>(128,375)</w:t>
            </w:r>
          </w:p>
        </w:tc>
        <w:tc>
          <w:tcPr>
            <w:tcW w:w="1269" w:type="dxa"/>
            <w:tcBorders>
              <w:top w:val="single" w:sz="8" w:space="0" w:color="000000"/>
              <w:bottom w:val="single" w:sz="8" w:space="0" w:color="000000"/>
            </w:tcBorders>
          </w:tcPr>
          <w:p w14:paraId="0D787DBA" w14:textId="77777777" w:rsidR="00464E1E" w:rsidRDefault="00000000">
            <w:pPr>
              <w:pStyle w:val="TableParagraph"/>
              <w:spacing w:before="16" w:line="215" w:lineRule="exact"/>
              <w:ind w:right="151"/>
              <w:jc w:val="right"/>
              <w:rPr>
                <w:sz w:val="20"/>
              </w:rPr>
            </w:pPr>
            <w:r>
              <w:rPr>
                <w:spacing w:val="-2"/>
                <w:sz w:val="20"/>
              </w:rPr>
              <w:t>(2,188)</w:t>
            </w:r>
          </w:p>
        </w:tc>
        <w:tc>
          <w:tcPr>
            <w:tcW w:w="1036" w:type="dxa"/>
            <w:tcBorders>
              <w:top w:val="single" w:sz="8" w:space="0" w:color="000000"/>
              <w:bottom w:val="single" w:sz="8" w:space="0" w:color="000000"/>
            </w:tcBorders>
          </w:tcPr>
          <w:p w14:paraId="0D787DBB" w14:textId="77777777" w:rsidR="00464E1E" w:rsidRDefault="00000000">
            <w:pPr>
              <w:pStyle w:val="TableParagraph"/>
              <w:spacing w:before="16" w:line="215" w:lineRule="exact"/>
              <w:ind w:right="42"/>
              <w:jc w:val="right"/>
              <w:rPr>
                <w:b/>
                <w:sz w:val="20"/>
              </w:rPr>
            </w:pPr>
            <w:r>
              <w:rPr>
                <w:b/>
                <w:spacing w:val="-2"/>
                <w:sz w:val="20"/>
              </w:rPr>
              <w:t>(130,563)</w:t>
            </w:r>
          </w:p>
        </w:tc>
      </w:tr>
      <w:tr w:rsidR="00464E1E" w14:paraId="0D787DC4" w14:textId="77777777">
        <w:trPr>
          <w:trHeight w:val="231"/>
        </w:trPr>
        <w:tc>
          <w:tcPr>
            <w:tcW w:w="3413" w:type="dxa"/>
          </w:tcPr>
          <w:p w14:paraId="0D787DBD" w14:textId="77777777" w:rsidR="00464E1E" w:rsidRDefault="00000000">
            <w:pPr>
              <w:pStyle w:val="TableParagraph"/>
              <w:spacing w:before="11" w:line="200" w:lineRule="exact"/>
              <w:ind w:left="50"/>
              <w:rPr>
                <w:b/>
                <w:sz w:val="20"/>
              </w:rPr>
            </w:pPr>
            <w:r>
              <w:rPr>
                <w:b/>
                <w:sz w:val="20"/>
              </w:rPr>
              <w:t>Operating</w:t>
            </w:r>
            <w:r>
              <w:rPr>
                <w:b/>
                <w:spacing w:val="-7"/>
                <w:sz w:val="20"/>
              </w:rPr>
              <w:t xml:space="preserve"> </w:t>
            </w:r>
            <w:r>
              <w:rPr>
                <w:b/>
                <w:sz w:val="20"/>
              </w:rPr>
              <w:t>surplus</w:t>
            </w:r>
            <w:r>
              <w:rPr>
                <w:b/>
                <w:spacing w:val="-8"/>
                <w:sz w:val="20"/>
              </w:rPr>
              <w:t xml:space="preserve"> </w:t>
            </w:r>
            <w:r>
              <w:rPr>
                <w:b/>
                <w:sz w:val="20"/>
              </w:rPr>
              <w:t>/</w:t>
            </w:r>
            <w:r>
              <w:rPr>
                <w:b/>
                <w:spacing w:val="-8"/>
                <w:sz w:val="20"/>
              </w:rPr>
              <w:t xml:space="preserve"> </w:t>
            </w:r>
            <w:r>
              <w:rPr>
                <w:b/>
                <w:spacing w:val="-2"/>
                <w:sz w:val="20"/>
              </w:rPr>
              <w:t>(deficit)</w:t>
            </w:r>
          </w:p>
        </w:tc>
        <w:tc>
          <w:tcPr>
            <w:tcW w:w="1089" w:type="dxa"/>
            <w:tcBorders>
              <w:top w:val="single" w:sz="8" w:space="0" w:color="000000"/>
              <w:bottom w:val="double" w:sz="8" w:space="0" w:color="000000"/>
            </w:tcBorders>
          </w:tcPr>
          <w:p w14:paraId="0D787DBE" w14:textId="77777777" w:rsidR="00464E1E" w:rsidRDefault="00000000">
            <w:pPr>
              <w:pStyle w:val="TableParagraph"/>
              <w:spacing w:line="211" w:lineRule="exact"/>
              <w:ind w:right="117"/>
              <w:jc w:val="right"/>
              <w:rPr>
                <w:b/>
                <w:sz w:val="20"/>
              </w:rPr>
            </w:pPr>
            <w:r>
              <w:rPr>
                <w:b/>
                <w:spacing w:val="-5"/>
                <w:sz w:val="20"/>
              </w:rPr>
              <w:t>567</w:t>
            </w:r>
          </w:p>
        </w:tc>
        <w:tc>
          <w:tcPr>
            <w:tcW w:w="1153" w:type="dxa"/>
            <w:tcBorders>
              <w:top w:val="single" w:sz="8" w:space="0" w:color="000000"/>
              <w:bottom w:val="double" w:sz="8" w:space="0" w:color="000000"/>
            </w:tcBorders>
          </w:tcPr>
          <w:p w14:paraId="0D787DBF" w14:textId="77777777" w:rsidR="00464E1E" w:rsidRDefault="00000000">
            <w:pPr>
              <w:pStyle w:val="TableParagraph"/>
              <w:spacing w:line="211" w:lineRule="exact"/>
              <w:ind w:right="124"/>
              <w:jc w:val="right"/>
              <w:rPr>
                <w:b/>
                <w:sz w:val="20"/>
              </w:rPr>
            </w:pPr>
            <w:r>
              <w:rPr>
                <w:b/>
                <w:spacing w:val="-10"/>
                <w:sz w:val="20"/>
              </w:rPr>
              <w:t>1</w:t>
            </w:r>
          </w:p>
        </w:tc>
        <w:tc>
          <w:tcPr>
            <w:tcW w:w="1382" w:type="dxa"/>
            <w:tcBorders>
              <w:top w:val="single" w:sz="8" w:space="0" w:color="000000"/>
              <w:bottom w:val="double" w:sz="8" w:space="0" w:color="000000"/>
            </w:tcBorders>
          </w:tcPr>
          <w:p w14:paraId="0D787DC0" w14:textId="77777777" w:rsidR="00464E1E" w:rsidRDefault="00000000">
            <w:pPr>
              <w:pStyle w:val="TableParagraph"/>
              <w:spacing w:line="211" w:lineRule="exact"/>
              <w:ind w:right="82"/>
              <w:jc w:val="right"/>
              <w:rPr>
                <w:b/>
                <w:sz w:val="20"/>
              </w:rPr>
            </w:pPr>
            <w:r>
              <w:rPr>
                <w:b/>
                <w:spacing w:val="-4"/>
                <w:sz w:val="20"/>
              </w:rPr>
              <w:t>(32)</w:t>
            </w:r>
          </w:p>
        </w:tc>
        <w:tc>
          <w:tcPr>
            <w:tcW w:w="1200" w:type="dxa"/>
            <w:tcBorders>
              <w:top w:val="single" w:sz="8" w:space="0" w:color="000000"/>
              <w:bottom w:val="double" w:sz="8" w:space="0" w:color="000000"/>
            </w:tcBorders>
          </w:tcPr>
          <w:p w14:paraId="0D787DC1" w14:textId="77777777" w:rsidR="00464E1E" w:rsidRDefault="00000000">
            <w:pPr>
              <w:pStyle w:val="TableParagraph"/>
              <w:spacing w:line="211" w:lineRule="exact"/>
              <w:ind w:right="112"/>
              <w:jc w:val="right"/>
              <w:rPr>
                <w:b/>
                <w:sz w:val="20"/>
              </w:rPr>
            </w:pPr>
            <w:r>
              <w:rPr>
                <w:b/>
                <w:spacing w:val="-5"/>
                <w:sz w:val="20"/>
              </w:rPr>
              <w:t>536</w:t>
            </w:r>
          </w:p>
        </w:tc>
        <w:tc>
          <w:tcPr>
            <w:tcW w:w="1269" w:type="dxa"/>
            <w:tcBorders>
              <w:top w:val="single" w:sz="8" w:space="0" w:color="000000"/>
              <w:bottom w:val="double" w:sz="8" w:space="0" w:color="000000"/>
            </w:tcBorders>
          </w:tcPr>
          <w:p w14:paraId="0D787DC2" w14:textId="77777777" w:rsidR="00464E1E" w:rsidRDefault="00000000">
            <w:pPr>
              <w:pStyle w:val="TableParagraph"/>
              <w:spacing w:line="211" w:lineRule="exact"/>
              <w:ind w:right="151"/>
              <w:jc w:val="right"/>
              <w:rPr>
                <w:b/>
                <w:sz w:val="20"/>
              </w:rPr>
            </w:pPr>
            <w:r>
              <w:rPr>
                <w:b/>
                <w:spacing w:val="-2"/>
                <w:sz w:val="20"/>
              </w:rPr>
              <w:t>(2,188)</w:t>
            </w:r>
          </w:p>
        </w:tc>
        <w:tc>
          <w:tcPr>
            <w:tcW w:w="1036" w:type="dxa"/>
            <w:tcBorders>
              <w:top w:val="single" w:sz="8" w:space="0" w:color="000000"/>
              <w:bottom w:val="double" w:sz="8" w:space="0" w:color="000000"/>
            </w:tcBorders>
          </w:tcPr>
          <w:p w14:paraId="0D787DC3" w14:textId="77777777" w:rsidR="00464E1E" w:rsidRDefault="00000000">
            <w:pPr>
              <w:pStyle w:val="TableParagraph"/>
              <w:spacing w:line="211" w:lineRule="exact"/>
              <w:ind w:right="42"/>
              <w:jc w:val="right"/>
              <w:rPr>
                <w:b/>
                <w:sz w:val="20"/>
              </w:rPr>
            </w:pPr>
            <w:r>
              <w:rPr>
                <w:b/>
                <w:spacing w:val="-2"/>
                <w:sz w:val="20"/>
              </w:rPr>
              <w:t>(1,652)</w:t>
            </w:r>
          </w:p>
        </w:tc>
      </w:tr>
      <w:tr w:rsidR="00464E1E" w14:paraId="0D787DCC" w14:textId="77777777">
        <w:trPr>
          <w:trHeight w:val="246"/>
        </w:trPr>
        <w:tc>
          <w:tcPr>
            <w:tcW w:w="3413" w:type="dxa"/>
          </w:tcPr>
          <w:p w14:paraId="0D787DC5" w14:textId="77777777" w:rsidR="00464E1E" w:rsidRDefault="00000000">
            <w:pPr>
              <w:pStyle w:val="TableParagraph"/>
              <w:spacing w:line="219" w:lineRule="exact"/>
              <w:ind w:left="50"/>
              <w:rPr>
                <w:sz w:val="20"/>
              </w:rPr>
            </w:pPr>
            <w:r>
              <w:rPr>
                <w:sz w:val="20"/>
              </w:rPr>
              <w:t>Net</w:t>
            </w:r>
            <w:r>
              <w:rPr>
                <w:spacing w:val="-8"/>
                <w:sz w:val="20"/>
              </w:rPr>
              <w:t xml:space="preserve"> </w:t>
            </w:r>
            <w:r>
              <w:rPr>
                <w:sz w:val="20"/>
              </w:rPr>
              <w:t>finance</w:t>
            </w:r>
            <w:r>
              <w:rPr>
                <w:spacing w:val="-7"/>
                <w:sz w:val="20"/>
              </w:rPr>
              <w:t xml:space="preserve"> </w:t>
            </w:r>
            <w:r>
              <w:rPr>
                <w:spacing w:val="-2"/>
                <w:sz w:val="20"/>
              </w:rPr>
              <w:t>costs</w:t>
            </w:r>
          </w:p>
        </w:tc>
        <w:tc>
          <w:tcPr>
            <w:tcW w:w="1089" w:type="dxa"/>
            <w:tcBorders>
              <w:top w:val="double" w:sz="8" w:space="0" w:color="000000"/>
            </w:tcBorders>
          </w:tcPr>
          <w:p w14:paraId="0D787DC6" w14:textId="77777777" w:rsidR="00464E1E" w:rsidRDefault="00000000">
            <w:pPr>
              <w:pStyle w:val="TableParagraph"/>
              <w:spacing w:line="226" w:lineRule="exact"/>
              <w:ind w:right="63"/>
              <w:jc w:val="right"/>
              <w:rPr>
                <w:sz w:val="20"/>
              </w:rPr>
            </w:pPr>
            <w:r>
              <w:rPr>
                <w:spacing w:val="-2"/>
                <w:sz w:val="20"/>
              </w:rPr>
              <w:t>(2,825)</w:t>
            </w:r>
          </w:p>
        </w:tc>
        <w:tc>
          <w:tcPr>
            <w:tcW w:w="1153" w:type="dxa"/>
            <w:tcBorders>
              <w:top w:val="double" w:sz="8" w:space="0" w:color="000000"/>
            </w:tcBorders>
          </w:tcPr>
          <w:p w14:paraId="0D787DC7" w14:textId="77777777" w:rsidR="00464E1E" w:rsidRDefault="00000000">
            <w:pPr>
              <w:pStyle w:val="TableParagraph"/>
              <w:spacing w:line="226" w:lineRule="exact"/>
              <w:ind w:right="124"/>
              <w:jc w:val="right"/>
              <w:rPr>
                <w:sz w:val="20"/>
              </w:rPr>
            </w:pPr>
            <w:r>
              <w:rPr>
                <w:spacing w:val="-10"/>
                <w:sz w:val="20"/>
              </w:rPr>
              <w:t>5</w:t>
            </w:r>
          </w:p>
        </w:tc>
        <w:tc>
          <w:tcPr>
            <w:tcW w:w="1382" w:type="dxa"/>
            <w:tcBorders>
              <w:top w:val="double" w:sz="8" w:space="0" w:color="000000"/>
            </w:tcBorders>
          </w:tcPr>
          <w:p w14:paraId="0D787DC8" w14:textId="77777777" w:rsidR="00464E1E" w:rsidRDefault="00000000">
            <w:pPr>
              <w:pStyle w:val="TableParagraph"/>
              <w:spacing w:line="226" w:lineRule="exact"/>
              <w:ind w:right="135"/>
              <w:jc w:val="right"/>
              <w:rPr>
                <w:sz w:val="20"/>
              </w:rPr>
            </w:pPr>
            <w:r>
              <w:rPr>
                <w:spacing w:val="-10"/>
                <w:sz w:val="20"/>
              </w:rPr>
              <w:t>8</w:t>
            </w:r>
          </w:p>
        </w:tc>
        <w:tc>
          <w:tcPr>
            <w:tcW w:w="1200" w:type="dxa"/>
            <w:tcBorders>
              <w:top w:val="double" w:sz="8" w:space="0" w:color="000000"/>
            </w:tcBorders>
          </w:tcPr>
          <w:p w14:paraId="0D787DC9" w14:textId="77777777" w:rsidR="00464E1E" w:rsidRDefault="00000000">
            <w:pPr>
              <w:pStyle w:val="TableParagraph"/>
              <w:spacing w:line="226" w:lineRule="exact"/>
              <w:ind w:right="58"/>
              <w:jc w:val="right"/>
              <w:rPr>
                <w:b/>
                <w:sz w:val="20"/>
              </w:rPr>
            </w:pPr>
            <w:r>
              <w:rPr>
                <w:b/>
                <w:spacing w:val="-2"/>
                <w:sz w:val="20"/>
              </w:rPr>
              <w:t>(2,812)</w:t>
            </w:r>
          </w:p>
        </w:tc>
        <w:tc>
          <w:tcPr>
            <w:tcW w:w="1269" w:type="dxa"/>
            <w:tcBorders>
              <w:top w:val="double" w:sz="8" w:space="0" w:color="000000"/>
            </w:tcBorders>
          </w:tcPr>
          <w:p w14:paraId="0D787DCA" w14:textId="77777777" w:rsidR="00464E1E" w:rsidRDefault="00000000">
            <w:pPr>
              <w:pStyle w:val="TableParagraph"/>
              <w:spacing w:line="226" w:lineRule="exact"/>
              <w:ind w:right="205"/>
              <w:jc w:val="right"/>
              <w:rPr>
                <w:sz w:val="20"/>
              </w:rPr>
            </w:pPr>
            <w:r>
              <w:rPr>
                <w:spacing w:val="-10"/>
                <w:sz w:val="20"/>
              </w:rPr>
              <w:t>-</w:t>
            </w:r>
          </w:p>
        </w:tc>
        <w:tc>
          <w:tcPr>
            <w:tcW w:w="1036" w:type="dxa"/>
            <w:tcBorders>
              <w:top w:val="double" w:sz="8" w:space="0" w:color="000000"/>
            </w:tcBorders>
          </w:tcPr>
          <w:p w14:paraId="0D787DCB" w14:textId="77777777" w:rsidR="00464E1E" w:rsidRDefault="00000000">
            <w:pPr>
              <w:pStyle w:val="TableParagraph"/>
              <w:spacing w:line="226" w:lineRule="exact"/>
              <w:ind w:right="42"/>
              <w:jc w:val="right"/>
              <w:rPr>
                <w:b/>
                <w:sz w:val="20"/>
              </w:rPr>
            </w:pPr>
            <w:r>
              <w:rPr>
                <w:b/>
                <w:spacing w:val="-2"/>
                <w:sz w:val="20"/>
              </w:rPr>
              <w:t>(2,812)</w:t>
            </w:r>
          </w:p>
        </w:tc>
      </w:tr>
      <w:tr w:rsidR="00464E1E" w14:paraId="0D787DD4" w14:textId="77777777">
        <w:trPr>
          <w:trHeight w:val="255"/>
        </w:trPr>
        <w:tc>
          <w:tcPr>
            <w:tcW w:w="3413" w:type="dxa"/>
          </w:tcPr>
          <w:p w14:paraId="0D787DCD" w14:textId="77777777" w:rsidR="00464E1E" w:rsidRDefault="00000000">
            <w:pPr>
              <w:pStyle w:val="TableParagraph"/>
              <w:spacing w:before="13" w:line="222" w:lineRule="exact"/>
              <w:ind w:left="50"/>
              <w:rPr>
                <w:sz w:val="20"/>
              </w:rPr>
            </w:pPr>
            <w:r>
              <w:rPr>
                <w:sz w:val="20"/>
              </w:rPr>
              <w:t>Other</w:t>
            </w:r>
            <w:r>
              <w:rPr>
                <w:spacing w:val="-10"/>
                <w:sz w:val="20"/>
              </w:rPr>
              <w:t xml:space="preserve"> </w:t>
            </w:r>
            <w:r>
              <w:rPr>
                <w:spacing w:val="-2"/>
                <w:sz w:val="20"/>
              </w:rPr>
              <w:t>items</w:t>
            </w:r>
          </w:p>
        </w:tc>
        <w:tc>
          <w:tcPr>
            <w:tcW w:w="1089" w:type="dxa"/>
            <w:tcBorders>
              <w:bottom w:val="single" w:sz="8" w:space="0" w:color="000000"/>
            </w:tcBorders>
          </w:tcPr>
          <w:p w14:paraId="0D787DCE" w14:textId="77777777" w:rsidR="00464E1E" w:rsidRDefault="00000000">
            <w:pPr>
              <w:pStyle w:val="TableParagraph"/>
              <w:spacing w:before="20" w:line="215" w:lineRule="exact"/>
              <w:ind w:right="117"/>
              <w:jc w:val="right"/>
              <w:rPr>
                <w:sz w:val="20"/>
              </w:rPr>
            </w:pPr>
            <w:r>
              <w:rPr>
                <w:spacing w:val="-5"/>
                <w:sz w:val="20"/>
              </w:rPr>
              <w:t>26</w:t>
            </w:r>
          </w:p>
        </w:tc>
        <w:tc>
          <w:tcPr>
            <w:tcW w:w="1153" w:type="dxa"/>
            <w:tcBorders>
              <w:bottom w:val="single" w:sz="8" w:space="0" w:color="000000"/>
            </w:tcBorders>
          </w:tcPr>
          <w:p w14:paraId="0D787DCF" w14:textId="77777777" w:rsidR="00464E1E" w:rsidRDefault="00000000">
            <w:pPr>
              <w:pStyle w:val="TableParagraph"/>
              <w:spacing w:before="20" w:line="215" w:lineRule="exact"/>
              <w:ind w:right="126"/>
              <w:jc w:val="right"/>
              <w:rPr>
                <w:sz w:val="20"/>
              </w:rPr>
            </w:pPr>
            <w:r>
              <w:rPr>
                <w:spacing w:val="-10"/>
                <w:sz w:val="20"/>
              </w:rPr>
              <w:t>-</w:t>
            </w:r>
          </w:p>
        </w:tc>
        <w:tc>
          <w:tcPr>
            <w:tcW w:w="1382" w:type="dxa"/>
            <w:tcBorders>
              <w:bottom w:val="single" w:sz="8" w:space="0" w:color="000000"/>
            </w:tcBorders>
          </w:tcPr>
          <w:p w14:paraId="0D787DD0" w14:textId="77777777" w:rsidR="00464E1E" w:rsidRDefault="00000000">
            <w:pPr>
              <w:pStyle w:val="TableParagraph"/>
              <w:spacing w:before="20" w:line="215" w:lineRule="exact"/>
              <w:ind w:right="82"/>
              <w:jc w:val="right"/>
              <w:rPr>
                <w:sz w:val="20"/>
              </w:rPr>
            </w:pPr>
            <w:r>
              <w:rPr>
                <w:spacing w:val="-4"/>
                <w:sz w:val="20"/>
              </w:rPr>
              <w:t>(62)</w:t>
            </w:r>
          </w:p>
        </w:tc>
        <w:tc>
          <w:tcPr>
            <w:tcW w:w="1200" w:type="dxa"/>
            <w:tcBorders>
              <w:bottom w:val="single" w:sz="8" w:space="0" w:color="000000"/>
            </w:tcBorders>
          </w:tcPr>
          <w:p w14:paraId="0D787DD1" w14:textId="77777777" w:rsidR="00464E1E" w:rsidRDefault="00000000">
            <w:pPr>
              <w:pStyle w:val="TableParagraph"/>
              <w:spacing w:before="20" w:line="215" w:lineRule="exact"/>
              <w:ind w:right="58"/>
              <w:jc w:val="right"/>
              <w:rPr>
                <w:b/>
                <w:sz w:val="20"/>
              </w:rPr>
            </w:pPr>
            <w:r>
              <w:rPr>
                <w:b/>
                <w:spacing w:val="-4"/>
                <w:sz w:val="20"/>
              </w:rPr>
              <w:t>(36)</w:t>
            </w:r>
          </w:p>
        </w:tc>
        <w:tc>
          <w:tcPr>
            <w:tcW w:w="1269" w:type="dxa"/>
            <w:tcBorders>
              <w:bottom w:val="single" w:sz="8" w:space="0" w:color="000000"/>
            </w:tcBorders>
          </w:tcPr>
          <w:p w14:paraId="0D787DD2" w14:textId="77777777" w:rsidR="00464E1E" w:rsidRDefault="00000000">
            <w:pPr>
              <w:pStyle w:val="TableParagraph"/>
              <w:spacing w:before="20" w:line="215" w:lineRule="exact"/>
              <w:ind w:right="204"/>
              <w:jc w:val="right"/>
              <w:rPr>
                <w:sz w:val="20"/>
              </w:rPr>
            </w:pPr>
            <w:r>
              <w:rPr>
                <w:spacing w:val="-5"/>
                <w:sz w:val="20"/>
              </w:rPr>
              <w:t>23</w:t>
            </w:r>
          </w:p>
        </w:tc>
        <w:tc>
          <w:tcPr>
            <w:tcW w:w="1036" w:type="dxa"/>
            <w:tcBorders>
              <w:bottom w:val="single" w:sz="8" w:space="0" w:color="000000"/>
            </w:tcBorders>
          </w:tcPr>
          <w:p w14:paraId="0D787DD3" w14:textId="77777777" w:rsidR="00464E1E" w:rsidRDefault="00000000">
            <w:pPr>
              <w:pStyle w:val="TableParagraph"/>
              <w:spacing w:before="20" w:line="215" w:lineRule="exact"/>
              <w:ind w:right="42"/>
              <w:jc w:val="right"/>
              <w:rPr>
                <w:b/>
                <w:sz w:val="20"/>
              </w:rPr>
            </w:pPr>
            <w:r>
              <w:rPr>
                <w:b/>
                <w:spacing w:val="-4"/>
                <w:sz w:val="20"/>
              </w:rPr>
              <w:t>(13)</w:t>
            </w:r>
          </w:p>
        </w:tc>
      </w:tr>
      <w:tr w:rsidR="00464E1E" w14:paraId="0D787DDC" w14:textId="77777777">
        <w:trPr>
          <w:trHeight w:val="231"/>
        </w:trPr>
        <w:tc>
          <w:tcPr>
            <w:tcW w:w="3413" w:type="dxa"/>
          </w:tcPr>
          <w:p w14:paraId="0D787DD5" w14:textId="77777777" w:rsidR="00464E1E" w:rsidRDefault="00000000">
            <w:pPr>
              <w:pStyle w:val="TableParagraph"/>
              <w:spacing w:before="11" w:line="200" w:lineRule="exact"/>
              <w:ind w:left="50"/>
              <w:rPr>
                <w:b/>
                <w:sz w:val="20"/>
              </w:rPr>
            </w:pPr>
            <w:r>
              <w:rPr>
                <w:b/>
                <w:sz w:val="20"/>
              </w:rPr>
              <w:t>Surplus</w:t>
            </w:r>
            <w:r>
              <w:rPr>
                <w:b/>
                <w:spacing w:val="-6"/>
                <w:sz w:val="20"/>
              </w:rPr>
              <w:t xml:space="preserve"> </w:t>
            </w:r>
            <w:r>
              <w:rPr>
                <w:b/>
                <w:sz w:val="20"/>
              </w:rPr>
              <w:t>/</w:t>
            </w:r>
            <w:r>
              <w:rPr>
                <w:b/>
                <w:spacing w:val="-6"/>
                <w:sz w:val="20"/>
              </w:rPr>
              <w:t xml:space="preserve"> </w:t>
            </w:r>
            <w:r>
              <w:rPr>
                <w:b/>
                <w:sz w:val="20"/>
              </w:rPr>
              <w:t>(deficit)</w:t>
            </w:r>
            <w:r>
              <w:rPr>
                <w:b/>
                <w:spacing w:val="-5"/>
                <w:sz w:val="20"/>
              </w:rPr>
              <w:t xml:space="preserve"> </w:t>
            </w:r>
            <w:r>
              <w:rPr>
                <w:b/>
                <w:sz w:val="20"/>
              </w:rPr>
              <w:t>for</w:t>
            </w:r>
            <w:r>
              <w:rPr>
                <w:b/>
                <w:spacing w:val="-6"/>
                <w:sz w:val="20"/>
              </w:rPr>
              <w:t xml:space="preserve"> </w:t>
            </w:r>
            <w:r>
              <w:rPr>
                <w:b/>
                <w:sz w:val="20"/>
              </w:rPr>
              <w:t>the</w:t>
            </w:r>
            <w:r>
              <w:rPr>
                <w:b/>
                <w:spacing w:val="-5"/>
                <w:sz w:val="20"/>
              </w:rPr>
              <w:t xml:space="preserve"> </w:t>
            </w:r>
            <w:r>
              <w:rPr>
                <w:b/>
                <w:spacing w:val="-4"/>
                <w:sz w:val="20"/>
              </w:rPr>
              <w:t>year</w:t>
            </w:r>
          </w:p>
        </w:tc>
        <w:tc>
          <w:tcPr>
            <w:tcW w:w="1089" w:type="dxa"/>
            <w:tcBorders>
              <w:top w:val="single" w:sz="8" w:space="0" w:color="000000"/>
              <w:bottom w:val="double" w:sz="8" w:space="0" w:color="000000"/>
            </w:tcBorders>
          </w:tcPr>
          <w:p w14:paraId="0D787DD6" w14:textId="77777777" w:rsidR="00464E1E" w:rsidRDefault="00000000">
            <w:pPr>
              <w:pStyle w:val="TableParagraph"/>
              <w:spacing w:line="211" w:lineRule="exact"/>
              <w:ind w:right="63"/>
              <w:jc w:val="right"/>
              <w:rPr>
                <w:b/>
                <w:sz w:val="20"/>
              </w:rPr>
            </w:pPr>
            <w:r>
              <w:rPr>
                <w:b/>
                <w:spacing w:val="-2"/>
                <w:sz w:val="20"/>
              </w:rPr>
              <w:t>(2,232)</w:t>
            </w:r>
          </w:p>
        </w:tc>
        <w:tc>
          <w:tcPr>
            <w:tcW w:w="1153" w:type="dxa"/>
            <w:tcBorders>
              <w:top w:val="single" w:sz="8" w:space="0" w:color="000000"/>
              <w:bottom w:val="double" w:sz="8" w:space="0" w:color="000000"/>
            </w:tcBorders>
          </w:tcPr>
          <w:p w14:paraId="0D787DD7" w14:textId="77777777" w:rsidR="00464E1E" w:rsidRDefault="00000000">
            <w:pPr>
              <w:pStyle w:val="TableParagraph"/>
              <w:spacing w:line="211" w:lineRule="exact"/>
              <w:ind w:right="124"/>
              <w:jc w:val="right"/>
              <w:rPr>
                <w:b/>
                <w:sz w:val="20"/>
              </w:rPr>
            </w:pPr>
            <w:r>
              <w:rPr>
                <w:b/>
                <w:spacing w:val="-10"/>
                <w:sz w:val="20"/>
              </w:rPr>
              <w:t>6</w:t>
            </w:r>
          </w:p>
        </w:tc>
        <w:tc>
          <w:tcPr>
            <w:tcW w:w="1382" w:type="dxa"/>
            <w:tcBorders>
              <w:top w:val="single" w:sz="8" w:space="0" w:color="000000"/>
              <w:bottom w:val="double" w:sz="8" w:space="0" w:color="000000"/>
            </w:tcBorders>
          </w:tcPr>
          <w:p w14:paraId="0D787DD8" w14:textId="77777777" w:rsidR="00464E1E" w:rsidRDefault="00000000">
            <w:pPr>
              <w:pStyle w:val="TableParagraph"/>
              <w:spacing w:line="211" w:lineRule="exact"/>
              <w:ind w:right="82"/>
              <w:jc w:val="right"/>
              <w:rPr>
                <w:b/>
                <w:sz w:val="20"/>
              </w:rPr>
            </w:pPr>
            <w:r>
              <w:rPr>
                <w:b/>
                <w:spacing w:val="-4"/>
                <w:sz w:val="20"/>
              </w:rPr>
              <w:t>(86)</w:t>
            </w:r>
          </w:p>
        </w:tc>
        <w:tc>
          <w:tcPr>
            <w:tcW w:w="1200" w:type="dxa"/>
            <w:tcBorders>
              <w:top w:val="single" w:sz="8" w:space="0" w:color="000000"/>
              <w:bottom w:val="double" w:sz="8" w:space="0" w:color="000000"/>
            </w:tcBorders>
          </w:tcPr>
          <w:p w14:paraId="0D787DD9" w14:textId="77777777" w:rsidR="00464E1E" w:rsidRDefault="00000000">
            <w:pPr>
              <w:pStyle w:val="TableParagraph"/>
              <w:spacing w:line="211" w:lineRule="exact"/>
              <w:ind w:right="58"/>
              <w:jc w:val="right"/>
              <w:rPr>
                <w:b/>
                <w:sz w:val="20"/>
              </w:rPr>
            </w:pPr>
            <w:r>
              <w:rPr>
                <w:b/>
                <w:spacing w:val="-2"/>
                <w:sz w:val="20"/>
              </w:rPr>
              <w:t>(2,312)</w:t>
            </w:r>
          </w:p>
        </w:tc>
        <w:tc>
          <w:tcPr>
            <w:tcW w:w="1269" w:type="dxa"/>
            <w:tcBorders>
              <w:top w:val="single" w:sz="8" w:space="0" w:color="000000"/>
              <w:bottom w:val="double" w:sz="8" w:space="0" w:color="000000"/>
            </w:tcBorders>
          </w:tcPr>
          <w:p w14:paraId="0D787DDA" w14:textId="77777777" w:rsidR="00464E1E" w:rsidRDefault="00000000">
            <w:pPr>
              <w:pStyle w:val="TableParagraph"/>
              <w:spacing w:line="211" w:lineRule="exact"/>
              <w:ind w:right="151"/>
              <w:jc w:val="right"/>
              <w:rPr>
                <w:b/>
                <w:sz w:val="20"/>
              </w:rPr>
            </w:pPr>
            <w:r>
              <w:rPr>
                <w:b/>
                <w:spacing w:val="-2"/>
                <w:sz w:val="20"/>
              </w:rPr>
              <w:t>(2,165)</w:t>
            </w:r>
          </w:p>
        </w:tc>
        <w:tc>
          <w:tcPr>
            <w:tcW w:w="1036" w:type="dxa"/>
            <w:tcBorders>
              <w:top w:val="single" w:sz="8" w:space="0" w:color="000000"/>
              <w:bottom w:val="double" w:sz="8" w:space="0" w:color="000000"/>
            </w:tcBorders>
          </w:tcPr>
          <w:p w14:paraId="0D787DDB" w14:textId="77777777" w:rsidR="00464E1E" w:rsidRDefault="00000000">
            <w:pPr>
              <w:pStyle w:val="TableParagraph"/>
              <w:spacing w:line="211" w:lineRule="exact"/>
              <w:ind w:right="42"/>
              <w:jc w:val="right"/>
              <w:rPr>
                <w:b/>
                <w:sz w:val="20"/>
              </w:rPr>
            </w:pPr>
            <w:r>
              <w:rPr>
                <w:b/>
                <w:spacing w:val="-2"/>
                <w:sz w:val="20"/>
              </w:rPr>
              <w:t>(4,477)</w:t>
            </w:r>
          </w:p>
        </w:tc>
      </w:tr>
    </w:tbl>
    <w:p w14:paraId="0D787DDD" w14:textId="77777777" w:rsidR="00464E1E" w:rsidRDefault="00464E1E">
      <w:pPr>
        <w:pStyle w:val="BodyText"/>
        <w:spacing w:before="11"/>
        <w:rPr>
          <w:sz w:val="15"/>
        </w:rPr>
      </w:pPr>
    </w:p>
    <w:tbl>
      <w:tblPr>
        <w:tblW w:w="0" w:type="auto"/>
        <w:tblInd w:w="125" w:type="dxa"/>
        <w:tblLayout w:type="fixed"/>
        <w:tblCellMar>
          <w:left w:w="0" w:type="dxa"/>
          <w:right w:w="0" w:type="dxa"/>
        </w:tblCellMar>
        <w:tblLook w:val="01E0" w:firstRow="1" w:lastRow="1" w:firstColumn="1" w:lastColumn="1" w:noHBand="0" w:noVBand="0"/>
      </w:tblPr>
      <w:tblGrid>
        <w:gridCol w:w="3413"/>
        <w:gridCol w:w="1281"/>
        <w:gridCol w:w="1396"/>
        <w:gridCol w:w="1049"/>
        <w:gridCol w:w="1310"/>
        <w:gridCol w:w="1050"/>
        <w:gridCol w:w="1039"/>
      </w:tblGrid>
      <w:tr w:rsidR="00464E1E" w14:paraId="0D787DE5" w14:textId="77777777">
        <w:trPr>
          <w:trHeight w:val="250"/>
        </w:trPr>
        <w:tc>
          <w:tcPr>
            <w:tcW w:w="3413" w:type="dxa"/>
          </w:tcPr>
          <w:p w14:paraId="0D787DDE" w14:textId="77777777" w:rsidR="00464E1E" w:rsidRDefault="00000000">
            <w:pPr>
              <w:pStyle w:val="TableParagraph"/>
              <w:spacing w:line="223" w:lineRule="exact"/>
              <w:ind w:left="50"/>
              <w:rPr>
                <w:b/>
                <w:sz w:val="20"/>
              </w:rPr>
            </w:pPr>
            <w:r>
              <w:rPr>
                <w:b/>
                <w:spacing w:val="-2"/>
                <w:sz w:val="20"/>
              </w:rPr>
              <w:t>2022/23</w:t>
            </w:r>
          </w:p>
        </w:tc>
        <w:tc>
          <w:tcPr>
            <w:tcW w:w="1281" w:type="dxa"/>
          </w:tcPr>
          <w:p w14:paraId="0D787DDF" w14:textId="77777777" w:rsidR="00464E1E" w:rsidRDefault="00464E1E">
            <w:pPr>
              <w:pStyle w:val="TableParagraph"/>
              <w:rPr>
                <w:rFonts w:ascii="Times New Roman"/>
                <w:sz w:val="18"/>
              </w:rPr>
            </w:pPr>
          </w:p>
        </w:tc>
        <w:tc>
          <w:tcPr>
            <w:tcW w:w="1396" w:type="dxa"/>
          </w:tcPr>
          <w:p w14:paraId="0D787DE0" w14:textId="77777777" w:rsidR="00464E1E" w:rsidRDefault="00464E1E">
            <w:pPr>
              <w:pStyle w:val="TableParagraph"/>
              <w:rPr>
                <w:rFonts w:ascii="Times New Roman"/>
                <w:sz w:val="18"/>
              </w:rPr>
            </w:pPr>
          </w:p>
        </w:tc>
        <w:tc>
          <w:tcPr>
            <w:tcW w:w="1049" w:type="dxa"/>
          </w:tcPr>
          <w:p w14:paraId="0D787DE1" w14:textId="77777777" w:rsidR="00464E1E" w:rsidRDefault="00464E1E">
            <w:pPr>
              <w:pStyle w:val="TableParagraph"/>
              <w:rPr>
                <w:rFonts w:ascii="Times New Roman"/>
                <w:sz w:val="18"/>
              </w:rPr>
            </w:pPr>
          </w:p>
        </w:tc>
        <w:tc>
          <w:tcPr>
            <w:tcW w:w="1310" w:type="dxa"/>
          </w:tcPr>
          <w:p w14:paraId="0D787DE2" w14:textId="77777777" w:rsidR="00464E1E" w:rsidRDefault="00464E1E">
            <w:pPr>
              <w:pStyle w:val="TableParagraph"/>
              <w:rPr>
                <w:rFonts w:ascii="Times New Roman"/>
                <w:sz w:val="18"/>
              </w:rPr>
            </w:pPr>
          </w:p>
        </w:tc>
        <w:tc>
          <w:tcPr>
            <w:tcW w:w="1050" w:type="dxa"/>
          </w:tcPr>
          <w:p w14:paraId="0D787DE3" w14:textId="77777777" w:rsidR="00464E1E" w:rsidRDefault="00464E1E">
            <w:pPr>
              <w:pStyle w:val="TableParagraph"/>
              <w:rPr>
                <w:rFonts w:ascii="Times New Roman"/>
                <w:sz w:val="18"/>
              </w:rPr>
            </w:pPr>
          </w:p>
        </w:tc>
        <w:tc>
          <w:tcPr>
            <w:tcW w:w="1039" w:type="dxa"/>
          </w:tcPr>
          <w:p w14:paraId="0D787DE4" w14:textId="77777777" w:rsidR="00464E1E" w:rsidRDefault="00464E1E">
            <w:pPr>
              <w:pStyle w:val="TableParagraph"/>
              <w:rPr>
                <w:rFonts w:ascii="Times New Roman"/>
                <w:sz w:val="18"/>
              </w:rPr>
            </w:pPr>
          </w:p>
        </w:tc>
      </w:tr>
      <w:tr w:rsidR="00464E1E" w14:paraId="0D787DED" w14:textId="77777777">
        <w:trPr>
          <w:trHeight w:val="264"/>
        </w:trPr>
        <w:tc>
          <w:tcPr>
            <w:tcW w:w="3413" w:type="dxa"/>
          </w:tcPr>
          <w:p w14:paraId="0D787DE6" w14:textId="77777777" w:rsidR="00464E1E" w:rsidRDefault="00000000">
            <w:pPr>
              <w:pStyle w:val="TableParagraph"/>
              <w:spacing w:before="20" w:line="223" w:lineRule="exact"/>
              <w:ind w:left="50"/>
              <w:rPr>
                <w:sz w:val="20"/>
              </w:rPr>
            </w:pPr>
            <w:r>
              <w:rPr>
                <w:spacing w:val="-2"/>
                <w:sz w:val="20"/>
              </w:rPr>
              <w:t>Operating</w:t>
            </w:r>
            <w:r>
              <w:rPr>
                <w:sz w:val="20"/>
              </w:rPr>
              <w:t xml:space="preserve"> </w:t>
            </w:r>
            <w:r>
              <w:rPr>
                <w:spacing w:val="-2"/>
                <w:sz w:val="20"/>
              </w:rPr>
              <w:t>income</w:t>
            </w:r>
          </w:p>
        </w:tc>
        <w:tc>
          <w:tcPr>
            <w:tcW w:w="1281" w:type="dxa"/>
          </w:tcPr>
          <w:p w14:paraId="0D787DE7" w14:textId="77777777" w:rsidR="00464E1E" w:rsidRDefault="00000000">
            <w:pPr>
              <w:pStyle w:val="TableParagraph"/>
              <w:spacing w:before="25" w:line="219" w:lineRule="exact"/>
              <w:ind w:right="309"/>
              <w:jc w:val="right"/>
              <w:rPr>
                <w:sz w:val="20"/>
              </w:rPr>
            </w:pPr>
            <w:r>
              <w:rPr>
                <w:spacing w:val="-2"/>
                <w:sz w:val="20"/>
              </w:rPr>
              <w:t>124,412</w:t>
            </w:r>
          </w:p>
        </w:tc>
        <w:tc>
          <w:tcPr>
            <w:tcW w:w="1396" w:type="dxa"/>
          </w:tcPr>
          <w:p w14:paraId="0D787DE8" w14:textId="77777777" w:rsidR="00464E1E" w:rsidRDefault="00000000">
            <w:pPr>
              <w:pStyle w:val="TableParagraph"/>
              <w:spacing w:before="25" w:line="219" w:lineRule="exact"/>
              <w:ind w:right="506"/>
              <w:jc w:val="right"/>
              <w:rPr>
                <w:sz w:val="20"/>
              </w:rPr>
            </w:pPr>
            <w:r>
              <w:rPr>
                <w:spacing w:val="-2"/>
                <w:sz w:val="20"/>
              </w:rPr>
              <w:t>(3,257)</w:t>
            </w:r>
          </w:p>
        </w:tc>
        <w:tc>
          <w:tcPr>
            <w:tcW w:w="1049" w:type="dxa"/>
          </w:tcPr>
          <w:p w14:paraId="0D787DE9" w14:textId="77777777" w:rsidR="00464E1E" w:rsidRDefault="00000000">
            <w:pPr>
              <w:pStyle w:val="TableParagraph"/>
              <w:spacing w:before="25" w:line="219" w:lineRule="exact"/>
              <w:ind w:right="238"/>
              <w:jc w:val="right"/>
              <w:rPr>
                <w:sz w:val="20"/>
              </w:rPr>
            </w:pPr>
            <w:r>
              <w:rPr>
                <w:spacing w:val="-5"/>
                <w:sz w:val="20"/>
              </w:rPr>
              <w:t>47</w:t>
            </w:r>
          </w:p>
        </w:tc>
        <w:tc>
          <w:tcPr>
            <w:tcW w:w="1310" w:type="dxa"/>
          </w:tcPr>
          <w:p w14:paraId="0D787DEA" w14:textId="77777777" w:rsidR="00464E1E" w:rsidRDefault="00000000">
            <w:pPr>
              <w:pStyle w:val="TableParagraph"/>
              <w:spacing w:before="25" w:line="219" w:lineRule="exact"/>
              <w:ind w:right="324"/>
              <w:jc w:val="right"/>
              <w:rPr>
                <w:b/>
                <w:sz w:val="20"/>
              </w:rPr>
            </w:pPr>
            <w:r>
              <w:rPr>
                <w:b/>
                <w:spacing w:val="-2"/>
                <w:sz w:val="20"/>
              </w:rPr>
              <w:t>121,202</w:t>
            </w:r>
          </w:p>
        </w:tc>
        <w:tc>
          <w:tcPr>
            <w:tcW w:w="1050" w:type="dxa"/>
          </w:tcPr>
          <w:p w14:paraId="0D787DEB" w14:textId="77777777" w:rsidR="00464E1E" w:rsidRDefault="00000000">
            <w:pPr>
              <w:pStyle w:val="TableParagraph"/>
              <w:spacing w:before="25" w:line="219" w:lineRule="exact"/>
              <w:ind w:right="198"/>
              <w:jc w:val="right"/>
              <w:rPr>
                <w:sz w:val="20"/>
              </w:rPr>
            </w:pPr>
            <w:r>
              <w:rPr>
                <w:spacing w:val="-10"/>
                <w:sz w:val="20"/>
              </w:rPr>
              <w:t>-</w:t>
            </w:r>
          </w:p>
        </w:tc>
        <w:tc>
          <w:tcPr>
            <w:tcW w:w="1039" w:type="dxa"/>
          </w:tcPr>
          <w:p w14:paraId="0D787DEC" w14:textId="77777777" w:rsidR="00464E1E" w:rsidRDefault="00000000">
            <w:pPr>
              <w:pStyle w:val="TableParagraph"/>
              <w:spacing w:before="25" w:line="219" w:lineRule="exact"/>
              <w:ind w:right="92"/>
              <w:jc w:val="right"/>
              <w:rPr>
                <w:b/>
                <w:sz w:val="20"/>
              </w:rPr>
            </w:pPr>
            <w:r>
              <w:rPr>
                <w:b/>
                <w:spacing w:val="-2"/>
                <w:sz w:val="20"/>
              </w:rPr>
              <w:t>121,202</w:t>
            </w:r>
          </w:p>
        </w:tc>
      </w:tr>
      <w:tr w:rsidR="00464E1E" w14:paraId="0D787DFC" w14:textId="77777777">
        <w:trPr>
          <w:trHeight w:val="503"/>
        </w:trPr>
        <w:tc>
          <w:tcPr>
            <w:tcW w:w="3413" w:type="dxa"/>
          </w:tcPr>
          <w:p w14:paraId="0D787DEE" w14:textId="77777777" w:rsidR="00464E1E" w:rsidRDefault="00000000">
            <w:pPr>
              <w:pStyle w:val="TableParagraph"/>
              <w:spacing w:before="1"/>
              <w:ind w:left="50"/>
              <w:rPr>
                <w:sz w:val="20"/>
              </w:rPr>
            </w:pPr>
            <w:r>
              <w:rPr>
                <w:spacing w:val="-2"/>
                <w:sz w:val="20"/>
              </w:rPr>
              <w:t>Operating</w:t>
            </w:r>
            <w:r>
              <w:rPr>
                <w:sz w:val="20"/>
              </w:rPr>
              <w:t xml:space="preserve"> </w:t>
            </w:r>
            <w:r>
              <w:rPr>
                <w:spacing w:val="-2"/>
                <w:sz w:val="20"/>
              </w:rPr>
              <w:t>expenditure</w:t>
            </w:r>
            <w:r>
              <w:rPr>
                <w:spacing w:val="1"/>
                <w:sz w:val="20"/>
              </w:rPr>
              <w:t xml:space="preserve"> </w:t>
            </w:r>
            <w:r>
              <w:rPr>
                <w:spacing w:val="-2"/>
                <w:sz w:val="20"/>
              </w:rPr>
              <w:t>excluding</w:t>
            </w:r>
          </w:p>
          <w:p w14:paraId="0D787DEF" w14:textId="77777777" w:rsidR="00464E1E" w:rsidRDefault="00000000">
            <w:pPr>
              <w:pStyle w:val="TableParagraph"/>
              <w:spacing w:before="17"/>
              <w:ind w:left="50"/>
              <w:rPr>
                <w:sz w:val="20"/>
              </w:rPr>
            </w:pPr>
            <w:r>
              <w:rPr>
                <w:spacing w:val="-2"/>
                <w:sz w:val="20"/>
              </w:rPr>
              <w:t>depreciation</w:t>
            </w:r>
          </w:p>
        </w:tc>
        <w:tc>
          <w:tcPr>
            <w:tcW w:w="1281" w:type="dxa"/>
          </w:tcPr>
          <w:p w14:paraId="0D787DF0" w14:textId="77777777" w:rsidR="00464E1E" w:rsidRDefault="00464E1E">
            <w:pPr>
              <w:pStyle w:val="TableParagraph"/>
              <w:spacing w:before="23"/>
              <w:rPr>
                <w:sz w:val="20"/>
              </w:rPr>
            </w:pPr>
          </w:p>
          <w:p w14:paraId="0D787DF1" w14:textId="77777777" w:rsidR="00464E1E" w:rsidRDefault="00000000">
            <w:pPr>
              <w:pStyle w:val="TableParagraph"/>
              <w:ind w:right="255"/>
              <w:jc w:val="right"/>
              <w:rPr>
                <w:sz w:val="20"/>
              </w:rPr>
            </w:pPr>
            <w:r>
              <w:rPr>
                <w:spacing w:val="-2"/>
                <w:sz w:val="20"/>
              </w:rPr>
              <w:t>(119,047)</w:t>
            </w:r>
          </w:p>
        </w:tc>
        <w:tc>
          <w:tcPr>
            <w:tcW w:w="1396" w:type="dxa"/>
          </w:tcPr>
          <w:p w14:paraId="0D787DF2" w14:textId="77777777" w:rsidR="00464E1E" w:rsidRDefault="00464E1E">
            <w:pPr>
              <w:pStyle w:val="TableParagraph"/>
              <w:spacing w:before="23"/>
              <w:rPr>
                <w:sz w:val="20"/>
              </w:rPr>
            </w:pPr>
          </w:p>
          <w:p w14:paraId="0D787DF3" w14:textId="77777777" w:rsidR="00464E1E" w:rsidRDefault="00000000">
            <w:pPr>
              <w:pStyle w:val="TableParagraph"/>
              <w:ind w:right="560"/>
              <w:jc w:val="right"/>
              <w:rPr>
                <w:sz w:val="20"/>
              </w:rPr>
            </w:pPr>
            <w:r>
              <w:rPr>
                <w:spacing w:val="-2"/>
                <w:sz w:val="20"/>
              </w:rPr>
              <w:t>3,177</w:t>
            </w:r>
          </w:p>
        </w:tc>
        <w:tc>
          <w:tcPr>
            <w:tcW w:w="1049" w:type="dxa"/>
          </w:tcPr>
          <w:p w14:paraId="0D787DF4" w14:textId="77777777" w:rsidR="00464E1E" w:rsidRDefault="00464E1E">
            <w:pPr>
              <w:pStyle w:val="TableParagraph"/>
              <w:spacing w:before="23"/>
              <w:rPr>
                <w:sz w:val="20"/>
              </w:rPr>
            </w:pPr>
          </w:p>
          <w:p w14:paraId="0D787DF5" w14:textId="77777777" w:rsidR="00464E1E" w:rsidRDefault="00000000">
            <w:pPr>
              <w:pStyle w:val="TableParagraph"/>
              <w:ind w:right="184"/>
              <w:jc w:val="right"/>
              <w:rPr>
                <w:sz w:val="20"/>
              </w:rPr>
            </w:pPr>
            <w:r>
              <w:rPr>
                <w:spacing w:val="-4"/>
                <w:sz w:val="20"/>
              </w:rPr>
              <w:t>(48)</w:t>
            </w:r>
          </w:p>
        </w:tc>
        <w:tc>
          <w:tcPr>
            <w:tcW w:w="1310" w:type="dxa"/>
          </w:tcPr>
          <w:p w14:paraId="0D787DF6" w14:textId="77777777" w:rsidR="00464E1E" w:rsidRDefault="00464E1E">
            <w:pPr>
              <w:pStyle w:val="TableParagraph"/>
              <w:spacing w:before="23"/>
              <w:rPr>
                <w:sz w:val="20"/>
              </w:rPr>
            </w:pPr>
          </w:p>
          <w:p w14:paraId="0D787DF7" w14:textId="77777777" w:rsidR="00464E1E" w:rsidRDefault="00000000">
            <w:pPr>
              <w:pStyle w:val="TableParagraph"/>
              <w:ind w:right="270"/>
              <w:jc w:val="right"/>
              <w:rPr>
                <w:b/>
                <w:sz w:val="20"/>
              </w:rPr>
            </w:pPr>
            <w:r>
              <w:rPr>
                <w:b/>
                <w:spacing w:val="-2"/>
                <w:sz w:val="20"/>
              </w:rPr>
              <w:t>(115,918)</w:t>
            </w:r>
          </w:p>
        </w:tc>
        <w:tc>
          <w:tcPr>
            <w:tcW w:w="1050" w:type="dxa"/>
          </w:tcPr>
          <w:p w14:paraId="0D787DF8" w14:textId="77777777" w:rsidR="00464E1E" w:rsidRDefault="00464E1E">
            <w:pPr>
              <w:pStyle w:val="TableParagraph"/>
              <w:spacing w:before="23"/>
              <w:rPr>
                <w:sz w:val="20"/>
              </w:rPr>
            </w:pPr>
          </w:p>
          <w:p w14:paraId="0D787DF9" w14:textId="77777777" w:rsidR="00464E1E" w:rsidRDefault="00000000">
            <w:pPr>
              <w:pStyle w:val="TableParagraph"/>
              <w:ind w:right="144"/>
              <w:jc w:val="right"/>
              <w:rPr>
                <w:sz w:val="20"/>
              </w:rPr>
            </w:pPr>
            <w:r>
              <w:rPr>
                <w:spacing w:val="-2"/>
                <w:sz w:val="20"/>
              </w:rPr>
              <w:t>(1,054)</w:t>
            </w:r>
          </w:p>
        </w:tc>
        <w:tc>
          <w:tcPr>
            <w:tcW w:w="1039" w:type="dxa"/>
          </w:tcPr>
          <w:p w14:paraId="0D787DFA" w14:textId="77777777" w:rsidR="00464E1E" w:rsidRDefault="00464E1E">
            <w:pPr>
              <w:pStyle w:val="TableParagraph"/>
              <w:spacing w:before="23"/>
              <w:rPr>
                <w:sz w:val="20"/>
              </w:rPr>
            </w:pPr>
          </w:p>
          <w:p w14:paraId="0D787DFB" w14:textId="77777777" w:rsidR="00464E1E" w:rsidRDefault="00000000">
            <w:pPr>
              <w:pStyle w:val="TableParagraph"/>
              <w:ind w:right="38"/>
              <w:jc w:val="right"/>
              <w:rPr>
                <w:b/>
                <w:sz w:val="20"/>
              </w:rPr>
            </w:pPr>
            <w:r>
              <w:rPr>
                <w:b/>
                <w:spacing w:val="-2"/>
                <w:sz w:val="20"/>
              </w:rPr>
              <w:t>(116,972)</w:t>
            </w:r>
          </w:p>
        </w:tc>
      </w:tr>
      <w:tr w:rsidR="00464E1E" w14:paraId="0D787E04" w14:textId="77777777">
        <w:trPr>
          <w:trHeight w:val="255"/>
        </w:trPr>
        <w:tc>
          <w:tcPr>
            <w:tcW w:w="3413" w:type="dxa"/>
          </w:tcPr>
          <w:p w14:paraId="0D787DFD" w14:textId="77777777" w:rsidR="00464E1E" w:rsidRDefault="00000000">
            <w:pPr>
              <w:pStyle w:val="TableParagraph"/>
              <w:spacing w:before="13" w:line="222" w:lineRule="exact"/>
              <w:ind w:left="50"/>
              <w:rPr>
                <w:sz w:val="20"/>
              </w:rPr>
            </w:pPr>
            <w:r>
              <w:rPr>
                <w:sz w:val="20"/>
              </w:rPr>
              <w:t>Depreciation</w:t>
            </w:r>
            <w:r>
              <w:rPr>
                <w:spacing w:val="-14"/>
                <w:sz w:val="20"/>
              </w:rPr>
              <w:t xml:space="preserve"> </w:t>
            </w:r>
            <w:r>
              <w:rPr>
                <w:sz w:val="20"/>
              </w:rPr>
              <w:t>and</w:t>
            </w:r>
            <w:r>
              <w:rPr>
                <w:spacing w:val="-12"/>
                <w:sz w:val="20"/>
              </w:rPr>
              <w:t xml:space="preserve"> </w:t>
            </w:r>
            <w:r>
              <w:rPr>
                <w:spacing w:val="-2"/>
                <w:sz w:val="20"/>
              </w:rPr>
              <w:t>amortisation</w:t>
            </w:r>
          </w:p>
        </w:tc>
        <w:tc>
          <w:tcPr>
            <w:tcW w:w="1281" w:type="dxa"/>
            <w:tcBorders>
              <w:bottom w:val="single" w:sz="8" w:space="0" w:color="000000"/>
            </w:tcBorders>
          </w:tcPr>
          <w:p w14:paraId="0D787DFE" w14:textId="77777777" w:rsidR="00464E1E" w:rsidRDefault="00000000">
            <w:pPr>
              <w:pStyle w:val="TableParagraph"/>
              <w:spacing w:before="20" w:line="215" w:lineRule="exact"/>
              <w:ind w:right="255"/>
              <w:jc w:val="right"/>
              <w:rPr>
                <w:sz w:val="20"/>
              </w:rPr>
            </w:pPr>
            <w:r>
              <w:rPr>
                <w:spacing w:val="-2"/>
                <w:sz w:val="20"/>
              </w:rPr>
              <w:t>(4,092)</w:t>
            </w:r>
          </w:p>
        </w:tc>
        <w:tc>
          <w:tcPr>
            <w:tcW w:w="1396" w:type="dxa"/>
            <w:tcBorders>
              <w:bottom w:val="single" w:sz="8" w:space="0" w:color="000000"/>
            </w:tcBorders>
          </w:tcPr>
          <w:p w14:paraId="0D787DFF" w14:textId="77777777" w:rsidR="00464E1E" w:rsidRDefault="00000000">
            <w:pPr>
              <w:pStyle w:val="TableParagraph"/>
              <w:spacing w:before="20" w:line="215" w:lineRule="exact"/>
              <w:ind w:right="560"/>
              <w:jc w:val="right"/>
              <w:rPr>
                <w:sz w:val="20"/>
              </w:rPr>
            </w:pPr>
            <w:r>
              <w:rPr>
                <w:spacing w:val="-5"/>
                <w:sz w:val="20"/>
              </w:rPr>
              <w:t>68</w:t>
            </w:r>
          </w:p>
        </w:tc>
        <w:tc>
          <w:tcPr>
            <w:tcW w:w="1049" w:type="dxa"/>
            <w:tcBorders>
              <w:bottom w:val="single" w:sz="8" w:space="0" w:color="000000"/>
            </w:tcBorders>
          </w:tcPr>
          <w:p w14:paraId="0D787E00" w14:textId="77777777" w:rsidR="00464E1E" w:rsidRDefault="00000000">
            <w:pPr>
              <w:pStyle w:val="TableParagraph"/>
              <w:spacing w:before="20" w:line="215" w:lineRule="exact"/>
              <w:ind w:right="239"/>
              <w:jc w:val="right"/>
              <w:rPr>
                <w:sz w:val="20"/>
              </w:rPr>
            </w:pPr>
            <w:r>
              <w:rPr>
                <w:spacing w:val="-10"/>
                <w:sz w:val="20"/>
              </w:rPr>
              <w:t>-</w:t>
            </w:r>
          </w:p>
        </w:tc>
        <w:tc>
          <w:tcPr>
            <w:tcW w:w="1310" w:type="dxa"/>
            <w:tcBorders>
              <w:bottom w:val="single" w:sz="8" w:space="0" w:color="000000"/>
            </w:tcBorders>
          </w:tcPr>
          <w:p w14:paraId="0D787E01" w14:textId="77777777" w:rsidR="00464E1E" w:rsidRDefault="00000000">
            <w:pPr>
              <w:pStyle w:val="TableParagraph"/>
              <w:spacing w:before="20" w:line="215" w:lineRule="exact"/>
              <w:ind w:right="270"/>
              <w:jc w:val="right"/>
              <w:rPr>
                <w:b/>
                <w:sz w:val="20"/>
              </w:rPr>
            </w:pPr>
            <w:r>
              <w:rPr>
                <w:b/>
                <w:spacing w:val="-2"/>
                <w:sz w:val="20"/>
              </w:rPr>
              <w:t>(4,024)</w:t>
            </w:r>
          </w:p>
        </w:tc>
        <w:tc>
          <w:tcPr>
            <w:tcW w:w="1050" w:type="dxa"/>
            <w:tcBorders>
              <w:bottom w:val="single" w:sz="8" w:space="0" w:color="000000"/>
            </w:tcBorders>
          </w:tcPr>
          <w:p w14:paraId="0D787E02" w14:textId="77777777" w:rsidR="00464E1E" w:rsidRDefault="00000000">
            <w:pPr>
              <w:pStyle w:val="TableParagraph"/>
              <w:spacing w:before="20" w:line="215" w:lineRule="exact"/>
              <w:ind w:right="198"/>
              <w:jc w:val="right"/>
              <w:rPr>
                <w:sz w:val="20"/>
              </w:rPr>
            </w:pPr>
            <w:r>
              <w:rPr>
                <w:spacing w:val="-10"/>
                <w:sz w:val="20"/>
              </w:rPr>
              <w:t>-</w:t>
            </w:r>
          </w:p>
        </w:tc>
        <w:tc>
          <w:tcPr>
            <w:tcW w:w="1039" w:type="dxa"/>
            <w:tcBorders>
              <w:bottom w:val="single" w:sz="8" w:space="0" w:color="000000"/>
            </w:tcBorders>
          </w:tcPr>
          <w:p w14:paraId="0D787E03" w14:textId="77777777" w:rsidR="00464E1E" w:rsidRDefault="00000000">
            <w:pPr>
              <w:pStyle w:val="TableParagraph"/>
              <w:spacing w:before="20" w:line="215" w:lineRule="exact"/>
              <w:ind w:right="38"/>
              <w:jc w:val="right"/>
              <w:rPr>
                <w:b/>
                <w:sz w:val="20"/>
              </w:rPr>
            </w:pPr>
            <w:r>
              <w:rPr>
                <w:b/>
                <w:spacing w:val="-2"/>
                <w:sz w:val="20"/>
              </w:rPr>
              <w:t>(4,024)</w:t>
            </w:r>
          </w:p>
        </w:tc>
      </w:tr>
      <w:tr w:rsidR="00464E1E" w14:paraId="0D787E0C" w14:textId="77777777">
        <w:trPr>
          <w:trHeight w:val="251"/>
        </w:trPr>
        <w:tc>
          <w:tcPr>
            <w:tcW w:w="3413" w:type="dxa"/>
          </w:tcPr>
          <w:p w14:paraId="0D787E05" w14:textId="77777777" w:rsidR="00464E1E" w:rsidRDefault="00000000">
            <w:pPr>
              <w:pStyle w:val="TableParagraph"/>
              <w:spacing w:before="9" w:line="222" w:lineRule="exact"/>
              <w:ind w:left="50"/>
              <w:rPr>
                <w:sz w:val="20"/>
              </w:rPr>
            </w:pPr>
            <w:r>
              <w:rPr>
                <w:spacing w:val="-2"/>
                <w:sz w:val="20"/>
              </w:rPr>
              <w:t>Operating</w:t>
            </w:r>
            <w:r>
              <w:rPr>
                <w:sz w:val="20"/>
              </w:rPr>
              <w:t xml:space="preserve"> </w:t>
            </w:r>
            <w:r>
              <w:rPr>
                <w:spacing w:val="-2"/>
                <w:sz w:val="20"/>
              </w:rPr>
              <w:t>expenditure</w:t>
            </w:r>
            <w:r>
              <w:rPr>
                <w:spacing w:val="1"/>
                <w:sz w:val="20"/>
              </w:rPr>
              <w:t xml:space="preserve"> </w:t>
            </w:r>
            <w:r>
              <w:rPr>
                <w:spacing w:val="-2"/>
                <w:sz w:val="20"/>
              </w:rPr>
              <w:t>total</w:t>
            </w:r>
          </w:p>
        </w:tc>
        <w:tc>
          <w:tcPr>
            <w:tcW w:w="1281" w:type="dxa"/>
            <w:tcBorders>
              <w:top w:val="single" w:sz="8" w:space="0" w:color="000000"/>
              <w:bottom w:val="single" w:sz="8" w:space="0" w:color="000000"/>
            </w:tcBorders>
          </w:tcPr>
          <w:p w14:paraId="0D787E06" w14:textId="77777777" w:rsidR="00464E1E" w:rsidRDefault="00000000">
            <w:pPr>
              <w:pStyle w:val="TableParagraph"/>
              <w:spacing w:before="16" w:line="215" w:lineRule="exact"/>
              <w:ind w:right="255"/>
              <w:jc w:val="right"/>
              <w:rPr>
                <w:sz w:val="20"/>
              </w:rPr>
            </w:pPr>
            <w:r>
              <w:rPr>
                <w:spacing w:val="-2"/>
                <w:sz w:val="20"/>
              </w:rPr>
              <w:t>(123,139)</w:t>
            </w:r>
          </w:p>
        </w:tc>
        <w:tc>
          <w:tcPr>
            <w:tcW w:w="1396" w:type="dxa"/>
            <w:tcBorders>
              <w:top w:val="single" w:sz="8" w:space="0" w:color="000000"/>
              <w:bottom w:val="single" w:sz="8" w:space="0" w:color="000000"/>
            </w:tcBorders>
          </w:tcPr>
          <w:p w14:paraId="0D787E07" w14:textId="77777777" w:rsidR="00464E1E" w:rsidRDefault="00000000">
            <w:pPr>
              <w:pStyle w:val="TableParagraph"/>
              <w:spacing w:before="16" w:line="215" w:lineRule="exact"/>
              <w:ind w:right="560"/>
              <w:jc w:val="right"/>
              <w:rPr>
                <w:sz w:val="20"/>
              </w:rPr>
            </w:pPr>
            <w:r>
              <w:rPr>
                <w:spacing w:val="-2"/>
                <w:sz w:val="20"/>
              </w:rPr>
              <w:t>3,245</w:t>
            </w:r>
          </w:p>
        </w:tc>
        <w:tc>
          <w:tcPr>
            <w:tcW w:w="1049" w:type="dxa"/>
            <w:tcBorders>
              <w:top w:val="single" w:sz="8" w:space="0" w:color="000000"/>
              <w:bottom w:val="single" w:sz="8" w:space="0" w:color="000000"/>
            </w:tcBorders>
          </w:tcPr>
          <w:p w14:paraId="0D787E08" w14:textId="77777777" w:rsidR="00464E1E" w:rsidRDefault="00000000">
            <w:pPr>
              <w:pStyle w:val="TableParagraph"/>
              <w:spacing w:before="16" w:line="215" w:lineRule="exact"/>
              <w:ind w:right="184"/>
              <w:jc w:val="right"/>
              <w:rPr>
                <w:sz w:val="20"/>
              </w:rPr>
            </w:pPr>
            <w:r>
              <w:rPr>
                <w:spacing w:val="-4"/>
                <w:sz w:val="20"/>
              </w:rPr>
              <w:t>(48)</w:t>
            </w:r>
          </w:p>
        </w:tc>
        <w:tc>
          <w:tcPr>
            <w:tcW w:w="1310" w:type="dxa"/>
            <w:tcBorders>
              <w:top w:val="single" w:sz="8" w:space="0" w:color="000000"/>
              <w:bottom w:val="single" w:sz="8" w:space="0" w:color="000000"/>
            </w:tcBorders>
          </w:tcPr>
          <w:p w14:paraId="0D787E09" w14:textId="77777777" w:rsidR="00464E1E" w:rsidRDefault="00000000">
            <w:pPr>
              <w:pStyle w:val="TableParagraph"/>
              <w:spacing w:before="16" w:line="215" w:lineRule="exact"/>
              <w:ind w:right="270"/>
              <w:jc w:val="right"/>
              <w:rPr>
                <w:b/>
                <w:sz w:val="20"/>
              </w:rPr>
            </w:pPr>
            <w:r>
              <w:rPr>
                <w:b/>
                <w:spacing w:val="-2"/>
                <w:sz w:val="20"/>
              </w:rPr>
              <w:t>(119,942)</w:t>
            </w:r>
          </w:p>
        </w:tc>
        <w:tc>
          <w:tcPr>
            <w:tcW w:w="1050" w:type="dxa"/>
            <w:tcBorders>
              <w:top w:val="single" w:sz="8" w:space="0" w:color="000000"/>
              <w:bottom w:val="single" w:sz="8" w:space="0" w:color="000000"/>
            </w:tcBorders>
          </w:tcPr>
          <w:p w14:paraId="0D787E0A" w14:textId="77777777" w:rsidR="00464E1E" w:rsidRDefault="00000000">
            <w:pPr>
              <w:pStyle w:val="TableParagraph"/>
              <w:spacing w:before="16" w:line="215" w:lineRule="exact"/>
              <w:ind w:right="144"/>
              <w:jc w:val="right"/>
              <w:rPr>
                <w:sz w:val="20"/>
              </w:rPr>
            </w:pPr>
            <w:r>
              <w:rPr>
                <w:spacing w:val="-2"/>
                <w:sz w:val="20"/>
              </w:rPr>
              <w:t>(1,054)</w:t>
            </w:r>
          </w:p>
        </w:tc>
        <w:tc>
          <w:tcPr>
            <w:tcW w:w="1039" w:type="dxa"/>
            <w:tcBorders>
              <w:top w:val="single" w:sz="8" w:space="0" w:color="000000"/>
              <w:bottom w:val="single" w:sz="8" w:space="0" w:color="000000"/>
            </w:tcBorders>
          </w:tcPr>
          <w:p w14:paraId="0D787E0B" w14:textId="77777777" w:rsidR="00464E1E" w:rsidRDefault="00000000">
            <w:pPr>
              <w:pStyle w:val="TableParagraph"/>
              <w:spacing w:before="16" w:line="215" w:lineRule="exact"/>
              <w:ind w:right="38"/>
              <w:jc w:val="right"/>
              <w:rPr>
                <w:b/>
                <w:sz w:val="20"/>
              </w:rPr>
            </w:pPr>
            <w:r>
              <w:rPr>
                <w:b/>
                <w:spacing w:val="-2"/>
                <w:sz w:val="20"/>
              </w:rPr>
              <w:t>(120,996)</w:t>
            </w:r>
          </w:p>
        </w:tc>
      </w:tr>
      <w:tr w:rsidR="00464E1E" w14:paraId="0D787E14" w14:textId="77777777">
        <w:trPr>
          <w:trHeight w:val="231"/>
        </w:trPr>
        <w:tc>
          <w:tcPr>
            <w:tcW w:w="3413" w:type="dxa"/>
          </w:tcPr>
          <w:p w14:paraId="0D787E0D" w14:textId="77777777" w:rsidR="00464E1E" w:rsidRDefault="00000000">
            <w:pPr>
              <w:pStyle w:val="TableParagraph"/>
              <w:spacing w:before="11" w:line="200" w:lineRule="exact"/>
              <w:ind w:left="50"/>
              <w:rPr>
                <w:b/>
                <w:sz w:val="20"/>
              </w:rPr>
            </w:pPr>
            <w:r>
              <w:rPr>
                <w:b/>
                <w:sz w:val="20"/>
              </w:rPr>
              <w:t>Operating</w:t>
            </w:r>
            <w:r>
              <w:rPr>
                <w:b/>
                <w:spacing w:val="-7"/>
                <w:sz w:val="20"/>
              </w:rPr>
              <w:t xml:space="preserve"> </w:t>
            </w:r>
            <w:r>
              <w:rPr>
                <w:b/>
                <w:sz w:val="20"/>
              </w:rPr>
              <w:t>surplus</w:t>
            </w:r>
            <w:r>
              <w:rPr>
                <w:b/>
                <w:spacing w:val="-8"/>
                <w:sz w:val="20"/>
              </w:rPr>
              <w:t xml:space="preserve"> </w:t>
            </w:r>
            <w:r>
              <w:rPr>
                <w:b/>
                <w:sz w:val="20"/>
              </w:rPr>
              <w:t>/</w:t>
            </w:r>
            <w:r>
              <w:rPr>
                <w:b/>
                <w:spacing w:val="-8"/>
                <w:sz w:val="20"/>
              </w:rPr>
              <w:t xml:space="preserve"> </w:t>
            </w:r>
            <w:r>
              <w:rPr>
                <w:b/>
                <w:spacing w:val="-2"/>
                <w:sz w:val="20"/>
              </w:rPr>
              <w:t>(deficit)</w:t>
            </w:r>
          </w:p>
        </w:tc>
        <w:tc>
          <w:tcPr>
            <w:tcW w:w="1281" w:type="dxa"/>
            <w:tcBorders>
              <w:top w:val="single" w:sz="8" w:space="0" w:color="000000"/>
              <w:bottom w:val="double" w:sz="8" w:space="0" w:color="000000"/>
            </w:tcBorders>
          </w:tcPr>
          <w:p w14:paraId="0D787E0E" w14:textId="77777777" w:rsidR="00464E1E" w:rsidRDefault="00000000">
            <w:pPr>
              <w:pStyle w:val="TableParagraph"/>
              <w:spacing w:line="211" w:lineRule="exact"/>
              <w:ind w:right="309"/>
              <w:jc w:val="right"/>
              <w:rPr>
                <w:b/>
                <w:sz w:val="20"/>
              </w:rPr>
            </w:pPr>
            <w:r>
              <w:rPr>
                <w:b/>
                <w:spacing w:val="-2"/>
                <w:sz w:val="20"/>
              </w:rPr>
              <w:t>1,273</w:t>
            </w:r>
          </w:p>
        </w:tc>
        <w:tc>
          <w:tcPr>
            <w:tcW w:w="1396" w:type="dxa"/>
            <w:tcBorders>
              <w:top w:val="single" w:sz="8" w:space="0" w:color="000000"/>
              <w:bottom w:val="double" w:sz="8" w:space="0" w:color="000000"/>
            </w:tcBorders>
          </w:tcPr>
          <w:p w14:paraId="0D787E0F" w14:textId="77777777" w:rsidR="00464E1E" w:rsidRDefault="00000000">
            <w:pPr>
              <w:pStyle w:val="TableParagraph"/>
              <w:spacing w:line="211" w:lineRule="exact"/>
              <w:ind w:right="506"/>
              <w:jc w:val="right"/>
              <w:rPr>
                <w:b/>
                <w:sz w:val="20"/>
              </w:rPr>
            </w:pPr>
            <w:r>
              <w:rPr>
                <w:b/>
                <w:spacing w:val="-4"/>
                <w:sz w:val="20"/>
              </w:rPr>
              <w:t>(12)</w:t>
            </w:r>
          </w:p>
        </w:tc>
        <w:tc>
          <w:tcPr>
            <w:tcW w:w="1049" w:type="dxa"/>
            <w:tcBorders>
              <w:top w:val="single" w:sz="8" w:space="0" w:color="000000"/>
              <w:bottom w:val="double" w:sz="8" w:space="0" w:color="000000"/>
            </w:tcBorders>
          </w:tcPr>
          <w:p w14:paraId="0D787E10" w14:textId="77777777" w:rsidR="00464E1E" w:rsidRDefault="00000000">
            <w:pPr>
              <w:pStyle w:val="TableParagraph"/>
              <w:spacing w:line="211" w:lineRule="exact"/>
              <w:ind w:right="183"/>
              <w:jc w:val="right"/>
              <w:rPr>
                <w:b/>
                <w:sz w:val="20"/>
              </w:rPr>
            </w:pPr>
            <w:r>
              <w:rPr>
                <w:b/>
                <w:spacing w:val="-5"/>
                <w:sz w:val="20"/>
              </w:rPr>
              <w:t>(1)</w:t>
            </w:r>
          </w:p>
        </w:tc>
        <w:tc>
          <w:tcPr>
            <w:tcW w:w="1310" w:type="dxa"/>
            <w:tcBorders>
              <w:top w:val="single" w:sz="8" w:space="0" w:color="000000"/>
              <w:bottom w:val="double" w:sz="8" w:space="0" w:color="000000"/>
            </w:tcBorders>
          </w:tcPr>
          <w:p w14:paraId="0D787E11" w14:textId="77777777" w:rsidR="00464E1E" w:rsidRDefault="00000000">
            <w:pPr>
              <w:pStyle w:val="TableParagraph"/>
              <w:spacing w:line="211" w:lineRule="exact"/>
              <w:ind w:right="324"/>
              <w:jc w:val="right"/>
              <w:rPr>
                <w:b/>
                <w:sz w:val="20"/>
              </w:rPr>
            </w:pPr>
            <w:r>
              <w:rPr>
                <w:b/>
                <w:spacing w:val="-2"/>
                <w:sz w:val="20"/>
              </w:rPr>
              <w:t>1,260</w:t>
            </w:r>
          </w:p>
        </w:tc>
        <w:tc>
          <w:tcPr>
            <w:tcW w:w="1050" w:type="dxa"/>
            <w:tcBorders>
              <w:top w:val="single" w:sz="8" w:space="0" w:color="000000"/>
              <w:bottom w:val="double" w:sz="8" w:space="0" w:color="000000"/>
            </w:tcBorders>
          </w:tcPr>
          <w:p w14:paraId="0D787E12" w14:textId="77777777" w:rsidR="00464E1E" w:rsidRDefault="00000000">
            <w:pPr>
              <w:pStyle w:val="TableParagraph"/>
              <w:spacing w:line="211" w:lineRule="exact"/>
              <w:ind w:right="144"/>
              <w:jc w:val="right"/>
              <w:rPr>
                <w:b/>
                <w:sz w:val="20"/>
              </w:rPr>
            </w:pPr>
            <w:r>
              <w:rPr>
                <w:b/>
                <w:spacing w:val="-2"/>
                <w:sz w:val="20"/>
              </w:rPr>
              <w:t>(1,054)</w:t>
            </w:r>
          </w:p>
        </w:tc>
        <w:tc>
          <w:tcPr>
            <w:tcW w:w="1039" w:type="dxa"/>
            <w:tcBorders>
              <w:top w:val="single" w:sz="8" w:space="0" w:color="000000"/>
              <w:bottom w:val="double" w:sz="8" w:space="0" w:color="000000"/>
            </w:tcBorders>
          </w:tcPr>
          <w:p w14:paraId="0D787E13" w14:textId="77777777" w:rsidR="00464E1E" w:rsidRDefault="00000000">
            <w:pPr>
              <w:pStyle w:val="TableParagraph"/>
              <w:spacing w:line="211" w:lineRule="exact"/>
              <w:ind w:right="92"/>
              <w:jc w:val="right"/>
              <w:rPr>
                <w:b/>
                <w:sz w:val="20"/>
              </w:rPr>
            </w:pPr>
            <w:r>
              <w:rPr>
                <w:b/>
                <w:spacing w:val="-5"/>
                <w:sz w:val="20"/>
              </w:rPr>
              <w:t>206</w:t>
            </w:r>
          </w:p>
        </w:tc>
      </w:tr>
      <w:tr w:rsidR="00464E1E" w14:paraId="0D787E1C" w14:textId="77777777">
        <w:trPr>
          <w:trHeight w:val="246"/>
        </w:trPr>
        <w:tc>
          <w:tcPr>
            <w:tcW w:w="3413" w:type="dxa"/>
          </w:tcPr>
          <w:p w14:paraId="0D787E15" w14:textId="77777777" w:rsidR="00464E1E" w:rsidRDefault="00000000">
            <w:pPr>
              <w:pStyle w:val="TableParagraph"/>
              <w:spacing w:line="219" w:lineRule="exact"/>
              <w:ind w:left="50"/>
              <w:rPr>
                <w:sz w:val="20"/>
              </w:rPr>
            </w:pPr>
            <w:r>
              <w:rPr>
                <w:sz w:val="20"/>
              </w:rPr>
              <w:t>Net</w:t>
            </w:r>
            <w:r>
              <w:rPr>
                <w:spacing w:val="-8"/>
                <w:sz w:val="20"/>
              </w:rPr>
              <w:t xml:space="preserve"> </w:t>
            </w:r>
            <w:r>
              <w:rPr>
                <w:sz w:val="20"/>
              </w:rPr>
              <w:t>finance</w:t>
            </w:r>
            <w:r>
              <w:rPr>
                <w:spacing w:val="-7"/>
                <w:sz w:val="20"/>
              </w:rPr>
              <w:t xml:space="preserve"> </w:t>
            </w:r>
            <w:r>
              <w:rPr>
                <w:spacing w:val="-2"/>
                <w:sz w:val="20"/>
              </w:rPr>
              <w:t>costs</w:t>
            </w:r>
          </w:p>
        </w:tc>
        <w:tc>
          <w:tcPr>
            <w:tcW w:w="1281" w:type="dxa"/>
            <w:tcBorders>
              <w:top w:val="double" w:sz="8" w:space="0" w:color="000000"/>
            </w:tcBorders>
          </w:tcPr>
          <w:p w14:paraId="0D787E16" w14:textId="77777777" w:rsidR="00464E1E" w:rsidRDefault="00000000">
            <w:pPr>
              <w:pStyle w:val="TableParagraph"/>
              <w:spacing w:line="226" w:lineRule="exact"/>
              <w:ind w:right="255"/>
              <w:jc w:val="right"/>
              <w:rPr>
                <w:sz w:val="20"/>
              </w:rPr>
            </w:pPr>
            <w:r>
              <w:rPr>
                <w:spacing w:val="-2"/>
                <w:sz w:val="20"/>
              </w:rPr>
              <w:t>(1,769)</w:t>
            </w:r>
          </w:p>
        </w:tc>
        <w:tc>
          <w:tcPr>
            <w:tcW w:w="1396" w:type="dxa"/>
            <w:tcBorders>
              <w:top w:val="double" w:sz="8" w:space="0" w:color="000000"/>
            </w:tcBorders>
          </w:tcPr>
          <w:p w14:paraId="0D787E17" w14:textId="77777777" w:rsidR="00464E1E" w:rsidRDefault="00000000">
            <w:pPr>
              <w:pStyle w:val="TableParagraph"/>
              <w:spacing w:line="226" w:lineRule="exact"/>
              <w:ind w:right="559"/>
              <w:jc w:val="right"/>
              <w:rPr>
                <w:sz w:val="20"/>
              </w:rPr>
            </w:pPr>
            <w:r>
              <w:rPr>
                <w:spacing w:val="-10"/>
                <w:sz w:val="20"/>
              </w:rPr>
              <w:t>5</w:t>
            </w:r>
          </w:p>
        </w:tc>
        <w:tc>
          <w:tcPr>
            <w:tcW w:w="1049" w:type="dxa"/>
            <w:tcBorders>
              <w:top w:val="double" w:sz="8" w:space="0" w:color="000000"/>
            </w:tcBorders>
          </w:tcPr>
          <w:p w14:paraId="0D787E18" w14:textId="77777777" w:rsidR="00464E1E" w:rsidRDefault="00000000">
            <w:pPr>
              <w:pStyle w:val="TableParagraph"/>
              <w:spacing w:line="226" w:lineRule="exact"/>
              <w:ind w:right="237"/>
              <w:jc w:val="right"/>
              <w:rPr>
                <w:sz w:val="20"/>
              </w:rPr>
            </w:pPr>
            <w:r>
              <w:rPr>
                <w:spacing w:val="-10"/>
                <w:sz w:val="20"/>
              </w:rPr>
              <w:t>7</w:t>
            </w:r>
          </w:p>
        </w:tc>
        <w:tc>
          <w:tcPr>
            <w:tcW w:w="1310" w:type="dxa"/>
            <w:tcBorders>
              <w:top w:val="double" w:sz="8" w:space="0" w:color="000000"/>
            </w:tcBorders>
          </w:tcPr>
          <w:p w14:paraId="0D787E19" w14:textId="77777777" w:rsidR="00464E1E" w:rsidRDefault="00000000">
            <w:pPr>
              <w:pStyle w:val="TableParagraph"/>
              <w:spacing w:line="226" w:lineRule="exact"/>
              <w:ind w:right="270"/>
              <w:jc w:val="right"/>
              <w:rPr>
                <w:b/>
                <w:sz w:val="20"/>
              </w:rPr>
            </w:pPr>
            <w:r>
              <w:rPr>
                <w:b/>
                <w:spacing w:val="-2"/>
                <w:sz w:val="20"/>
              </w:rPr>
              <w:t>(1,757)</w:t>
            </w:r>
          </w:p>
        </w:tc>
        <w:tc>
          <w:tcPr>
            <w:tcW w:w="1050" w:type="dxa"/>
            <w:tcBorders>
              <w:top w:val="double" w:sz="8" w:space="0" w:color="000000"/>
            </w:tcBorders>
          </w:tcPr>
          <w:p w14:paraId="0D787E1A" w14:textId="77777777" w:rsidR="00464E1E" w:rsidRDefault="00000000">
            <w:pPr>
              <w:pStyle w:val="TableParagraph"/>
              <w:spacing w:line="226" w:lineRule="exact"/>
              <w:ind w:right="198"/>
              <w:jc w:val="right"/>
              <w:rPr>
                <w:sz w:val="20"/>
              </w:rPr>
            </w:pPr>
            <w:r>
              <w:rPr>
                <w:spacing w:val="-10"/>
                <w:sz w:val="20"/>
              </w:rPr>
              <w:t>-</w:t>
            </w:r>
          </w:p>
        </w:tc>
        <w:tc>
          <w:tcPr>
            <w:tcW w:w="1039" w:type="dxa"/>
            <w:tcBorders>
              <w:top w:val="double" w:sz="8" w:space="0" w:color="000000"/>
            </w:tcBorders>
          </w:tcPr>
          <w:p w14:paraId="0D787E1B" w14:textId="77777777" w:rsidR="00464E1E" w:rsidRDefault="00000000">
            <w:pPr>
              <w:pStyle w:val="TableParagraph"/>
              <w:spacing w:line="226" w:lineRule="exact"/>
              <w:ind w:right="38"/>
              <w:jc w:val="right"/>
              <w:rPr>
                <w:b/>
                <w:sz w:val="20"/>
              </w:rPr>
            </w:pPr>
            <w:r>
              <w:rPr>
                <w:b/>
                <w:spacing w:val="-2"/>
                <w:sz w:val="20"/>
              </w:rPr>
              <w:t>(1,757)</w:t>
            </w:r>
          </w:p>
        </w:tc>
      </w:tr>
      <w:tr w:rsidR="00464E1E" w14:paraId="0D787E24" w14:textId="77777777">
        <w:trPr>
          <w:trHeight w:val="255"/>
        </w:trPr>
        <w:tc>
          <w:tcPr>
            <w:tcW w:w="3413" w:type="dxa"/>
          </w:tcPr>
          <w:p w14:paraId="0D787E1D" w14:textId="77777777" w:rsidR="00464E1E" w:rsidRDefault="00000000">
            <w:pPr>
              <w:pStyle w:val="TableParagraph"/>
              <w:spacing w:before="13" w:line="222" w:lineRule="exact"/>
              <w:ind w:left="50"/>
              <w:rPr>
                <w:sz w:val="20"/>
              </w:rPr>
            </w:pPr>
            <w:r>
              <w:rPr>
                <w:sz w:val="20"/>
              </w:rPr>
              <w:t>Other</w:t>
            </w:r>
            <w:r>
              <w:rPr>
                <w:spacing w:val="-10"/>
                <w:sz w:val="20"/>
              </w:rPr>
              <w:t xml:space="preserve"> </w:t>
            </w:r>
            <w:r>
              <w:rPr>
                <w:spacing w:val="-2"/>
                <w:sz w:val="20"/>
              </w:rPr>
              <w:t>items</w:t>
            </w:r>
          </w:p>
        </w:tc>
        <w:tc>
          <w:tcPr>
            <w:tcW w:w="1281" w:type="dxa"/>
            <w:tcBorders>
              <w:bottom w:val="single" w:sz="8" w:space="0" w:color="000000"/>
            </w:tcBorders>
          </w:tcPr>
          <w:p w14:paraId="0D787E1E" w14:textId="77777777" w:rsidR="00464E1E" w:rsidRDefault="00000000">
            <w:pPr>
              <w:pStyle w:val="TableParagraph"/>
              <w:spacing w:before="21" w:line="215" w:lineRule="exact"/>
              <w:ind w:right="309"/>
              <w:jc w:val="right"/>
              <w:rPr>
                <w:sz w:val="20"/>
              </w:rPr>
            </w:pPr>
            <w:r>
              <w:rPr>
                <w:spacing w:val="-5"/>
                <w:sz w:val="20"/>
              </w:rPr>
              <w:t>48</w:t>
            </w:r>
          </w:p>
        </w:tc>
        <w:tc>
          <w:tcPr>
            <w:tcW w:w="1396" w:type="dxa"/>
            <w:tcBorders>
              <w:bottom w:val="single" w:sz="8" w:space="0" w:color="000000"/>
            </w:tcBorders>
          </w:tcPr>
          <w:p w14:paraId="0D787E1F" w14:textId="77777777" w:rsidR="00464E1E" w:rsidRDefault="00000000">
            <w:pPr>
              <w:pStyle w:val="TableParagraph"/>
              <w:spacing w:before="21" w:line="215" w:lineRule="exact"/>
              <w:ind w:right="561"/>
              <w:jc w:val="right"/>
              <w:rPr>
                <w:sz w:val="20"/>
              </w:rPr>
            </w:pPr>
            <w:r>
              <w:rPr>
                <w:spacing w:val="-10"/>
                <w:sz w:val="20"/>
              </w:rPr>
              <w:t>-</w:t>
            </w:r>
          </w:p>
        </w:tc>
        <w:tc>
          <w:tcPr>
            <w:tcW w:w="1049" w:type="dxa"/>
            <w:tcBorders>
              <w:bottom w:val="single" w:sz="8" w:space="0" w:color="000000"/>
            </w:tcBorders>
          </w:tcPr>
          <w:p w14:paraId="0D787E20" w14:textId="77777777" w:rsidR="00464E1E" w:rsidRDefault="00000000">
            <w:pPr>
              <w:pStyle w:val="TableParagraph"/>
              <w:spacing w:before="21" w:line="215" w:lineRule="exact"/>
              <w:ind w:right="183"/>
              <w:jc w:val="right"/>
              <w:rPr>
                <w:sz w:val="20"/>
              </w:rPr>
            </w:pPr>
            <w:r>
              <w:rPr>
                <w:spacing w:val="-5"/>
                <w:sz w:val="20"/>
              </w:rPr>
              <w:t>(8)</w:t>
            </w:r>
          </w:p>
        </w:tc>
        <w:tc>
          <w:tcPr>
            <w:tcW w:w="1310" w:type="dxa"/>
            <w:tcBorders>
              <w:bottom w:val="single" w:sz="8" w:space="0" w:color="000000"/>
            </w:tcBorders>
          </w:tcPr>
          <w:p w14:paraId="0D787E21" w14:textId="77777777" w:rsidR="00464E1E" w:rsidRDefault="00000000">
            <w:pPr>
              <w:pStyle w:val="TableParagraph"/>
              <w:spacing w:before="21" w:line="215" w:lineRule="exact"/>
              <w:ind w:right="324"/>
              <w:jc w:val="right"/>
              <w:rPr>
                <w:b/>
                <w:sz w:val="20"/>
              </w:rPr>
            </w:pPr>
            <w:r>
              <w:rPr>
                <w:b/>
                <w:spacing w:val="-5"/>
                <w:sz w:val="20"/>
              </w:rPr>
              <w:t>40</w:t>
            </w:r>
          </w:p>
        </w:tc>
        <w:tc>
          <w:tcPr>
            <w:tcW w:w="1050" w:type="dxa"/>
            <w:tcBorders>
              <w:bottom w:val="single" w:sz="8" w:space="0" w:color="000000"/>
            </w:tcBorders>
          </w:tcPr>
          <w:p w14:paraId="0D787E22" w14:textId="77777777" w:rsidR="00464E1E" w:rsidRDefault="00000000">
            <w:pPr>
              <w:pStyle w:val="TableParagraph"/>
              <w:spacing w:before="21" w:line="215" w:lineRule="exact"/>
              <w:ind w:right="143"/>
              <w:jc w:val="right"/>
              <w:rPr>
                <w:sz w:val="20"/>
              </w:rPr>
            </w:pPr>
            <w:r>
              <w:rPr>
                <w:spacing w:val="-5"/>
                <w:sz w:val="20"/>
              </w:rPr>
              <w:t>(4)</w:t>
            </w:r>
          </w:p>
        </w:tc>
        <w:tc>
          <w:tcPr>
            <w:tcW w:w="1039" w:type="dxa"/>
            <w:tcBorders>
              <w:bottom w:val="single" w:sz="8" w:space="0" w:color="000000"/>
            </w:tcBorders>
          </w:tcPr>
          <w:p w14:paraId="0D787E23" w14:textId="77777777" w:rsidR="00464E1E" w:rsidRDefault="00000000">
            <w:pPr>
              <w:pStyle w:val="TableParagraph"/>
              <w:spacing w:before="21" w:line="215" w:lineRule="exact"/>
              <w:ind w:right="92"/>
              <w:jc w:val="right"/>
              <w:rPr>
                <w:b/>
                <w:sz w:val="20"/>
              </w:rPr>
            </w:pPr>
            <w:r>
              <w:rPr>
                <w:b/>
                <w:spacing w:val="-5"/>
                <w:sz w:val="20"/>
              </w:rPr>
              <w:t>36</w:t>
            </w:r>
          </w:p>
        </w:tc>
      </w:tr>
      <w:tr w:rsidR="00464E1E" w14:paraId="0D787E2C" w14:textId="77777777">
        <w:trPr>
          <w:trHeight w:val="231"/>
        </w:trPr>
        <w:tc>
          <w:tcPr>
            <w:tcW w:w="3413" w:type="dxa"/>
          </w:tcPr>
          <w:p w14:paraId="0D787E25" w14:textId="77777777" w:rsidR="00464E1E" w:rsidRDefault="00000000">
            <w:pPr>
              <w:pStyle w:val="TableParagraph"/>
              <w:spacing w:before="11" w:line="200" w:lineRule="exact"/>
              <w:ind w:left="50"/>
              <w:rPr>
                <w:b/>
                <w:sz w:val="20"/>
              </w:rPr>
            </w:pPr>
            <w:r>
              <w:rPr>
                <w:b/>
                <w:sz w:val="20"/>
              </w:rPr>
              <w:t>Surplus</w:t>
            </w:r>
            <w:r>
              <w:rPr>
                <w:b/>
                <w:spacing w:val="-6"/>
                <w:sz w:val="20"/>
              </w:rPr>
              <w:t xml:space="preserve"> </w:t>
            </w:r>
            <w:r>
              <w:rPr>
                <w:b/>
                <w:sz w:val="20"/>
              </w:rPr>
              <w:t>/</w:t>
            </w:r>
            <w:r>
              <w:rPr>
                <w:b/>
                <w:spacing w:val="-6"/>
                <w:sz w:val="20"/>
              </w:rPr>
              <w:t xml:space="preserve"> </w:t>
            </w:r>
            <w:r>
              <w:rPr>
                <w:b/>
                <w:sz w:val="20"/>
              </w:rPr>
              <w:t>(deficit)</w:t>
            </w:r>
            <w:r>
              <w:rPr>
                <w:b/>
                <w:spacing w:val="-5"/>
                <w:sz w:val="20"/>
              </w:rPr>
              <w:t xml:space="preserve"> </w:t>
            </w:r>
            <w:r>
              <w:rPr>
                <w:b/>
                <w:sz w:val="20"/>
              </w:rPr>
              <w:t>for</w:t>
            </w:r>
            <w:r>
              <w:rPr>
                <w:b/>
                <w:spacing w:val="-6"/>
                <w:sz w:val="20"/>
              </w:rPr>
              <w:t xml:space="preserve"> </w:t>
            </w:r>
            <w:r>
              <w:rPr>
                <w:b/>
                <w:sz w:val="20"/>
              </w:rPr>
              <w:t>the</w:t>
            </w:r>
            <w:r>
              <w:rPr>
                <w:b/>
                <w:spacing w:val="-5"/>
                <w:sz w:val="20"/>
              </w:rPr>
              <w:t xml:space="preserve"> </w:t>
            </w:r>
            <w:r>
              <w:rPr>
                <w:b/>
                <w:spacing w:val="-4"/>
                <w:sz w:val="20"/>
              </w:rPr>
              <w:t>year</w:t>
            </w:r>
          </w:p>
        </w:tc>
        <w:tc>
          <w:tcPr>
            <w:tcW w:w="1281" w:type="dxa"/>
            <w:tcBorders>
              <w:top w:val="single" w:sz="8" w:space="0" w:color="000000"/>
              <w:bottom w:val="double" w:sz="8" w:space="0" w:color="000000"/>
            </w:tcBorders>
          </w:tcPr>
          <w:p w14:paraId="0D787E26" w14:textId="77777777" w:rsidR="00464E1E" w:rsidRDefault="00000000">
            <w:pPr>
              <w:pStyle w:val="TableParagraph"/>
              <w:spacing w:line="211" w:lineRule="exact"/>
              <w:ind w:right="255"/>
              <w:jc w:val="right"/>
              <w:rPr>
                <w:b/>
                <w:sz w:val="20"/>
              </w:rPr>
            </w:pPr>
            <w:r>
              <w:rPr>
                <w:b/>
                <w:spacing w:val="-2"/>
                <w:sz w:val="20"/>
              </w:rPr>
              <w:t>(448)</w:t>
            </w:r>
          </w:p>
        </w:tc>
        <w:tc>
          <w:tcPr>
            <w:tcW w:w="1396" w:type="dxa"/>
            <w:tcBorders>
              <w:top w:val="single" w:sz="8" w:space="0" w:color="000000"/>
              <w:bottom w:val="double" w:sz="8" w:space="0" w:color="000000"/>
            </w:tcBorders>
          </w:tcPr>
          <w:p w14:paraId="0D787E27" w14:textId="77777777" w:rsidR="00464E1E" w:rsidRDefault="00000000">
            <w:pPr>
              <w:pStyle w:val="TableParagraph"/>
              <w:spacing w:line="211" w:lineRule="exact"/>
              <w:ind w:right="505"/>
              <w:jc w:val="right"/>
              <w:rPr>
                <w:b/>
                <w:sz w:val="20"/>
              </w:rPr>
            </w:pPr>
            <w:r>
              <w:rPr>
                <w:b/>
                <w:spacing w:val="-5"/>
                <w:sz w:val="20"/>
              </w:rPr>
              <w:t>(7)</w:t>
            </w:r>
          </w:p>
        </w:tc>
        <w:tc>
          <w:tcPr>
            <w:tcW w:w="1049" w:type="dxa"/>
            <w:tcBorders>
              <w:top w:val="single" w:sz="8" w:space="0" w:color="000000"/>
              <w:bottom w:val="double" w:sz="8" w:space="0" w:color="000000"/>
            </w:tcBorders>
          </w:tcPr>
          <w:p w14:paraId="0D787E28" w14:textId="77777777" w:rsidR="00464E1E" w:rsidRDefault="00000000">
            <w:pPr>
              <w:pStyle w:val="TableParagraph"/>
              <w:spacing w:line="211" w:lineRule="exact"/>
              <w:ind w:right="183"/>
              <w:jc w:val="right"/>
              <w:rPr>
                <w:b/>
                <w:sz w:val="20"/>
              </w:rPr>
            </w:pPr>
            <w:r>
              <w:rPr>
                <w:b/>
                <w:spacing w:val="-5"/>
                <w:sz w:val="20"/>
              </w:rPr>
              <w:t>(2)</w:t>
            </w:r>
          </w:p>
        </w:tc>
        <w:tc>
          <w:tcPr>
            <w:tcW w:w="1310" w:type="dxa"/>
            <w:tcBorders>
              <w:top w:val="single" w:sz="8" w:space="0" w:color="000000"/>
              <w:bottom w:val="double" w:sz="8" w:space="0" w:color="000000"/>
            </w:tcBorders>
          </w:tcPr>
          <w:p w14:paraId="0D787E29" w14:textId="77777777" w:rsidR="00464E1E" w:rsidRDefault="00000000">
            <w:pPr>
              <w:pStyle w:val="TableParagraph"/>
              <w:spacing w:line="211" w:lineRule="exact"/>
              <w:ind w:right="269"/>
              <w:jc w:val="right"/>
              <w:rPr>
                <w:b/>
                <w:sz w:val="20"/>
              </w:rPr>
            </w:pPr>
            <w:r>
              <w:rPr>
                <w:b/>
                <w:spacing w:val="-2"/>
                <w:sz w:val="20"/>
              </w:rPr>
              <w:t>(457)</w:t>
            </w:r>
          </w:p>
        </w:tc>
        <w:tc>
          <w:tcPr>
            <w:tcW w:w="1050" w:type="dxa"/>
            <w:tcBorders>
              <w:top w:val="single" w:sz="8" w:space="0" w:color="000000"/>
              <w:bottom w:val="double" w:sz="8" w:space="0" w:color="000000"/>
            </w:tcBorders>
          </w:tcPr>
          <w:p w14:paraId="0D787E2A" w14:textId="77777777" w:rsidR="00464E1E" w:rsidRDefault="00000000">
            <w:pPr>
              <w:pStyle w:val="TableParagraph"/>
              <w:spacing w:line="211" w:lineRule="exact"/>
              <w:ind w:right="144"/>
              <w:jc w:val="right"/>
              <w:rPr>
                <w:b/>
                <w:sz w:val="20"/>
              </w:rPr>
            </w:pPr>
            <w:r>
              <w:rPr>
                <w:b/>
                <w:spacing w:val="-2"/>
                <w:sz w:val="20"/>
              </w:rPr>
              <w:t>(1,058)</w:t>
            </w:r>
          </w:p>
        </w:tc>
        <w:tc>
          <w:tcPr>
            <w:tcW w:w="1039" w:type="dxa"/>
            <w:tcBorders>
              <w:top w:val="single" w:sz="8" w:space="0" w:color="000000"/>
              <w:bottom w:val="double" w:sz="8" w:space="0" w:color="000000"/>
            </w:tcBorders>
          </w:tcPr>
          <w:p w14:paraId="0D787E2B" w14:textId="77777777" w:rsidR="00464E1E" w:rsidRDefault="00000000">
            <w:pPr>
              <w:pStyle w:val="TableParagraph"/>
              <w:spacing w:line="211" w:lineRule="exact"/>
              <w:ind w:right="38"/>
              <w:jc w:val="right"/>
              <w:rPr>
                <w:b/>
                <w:sz w:val="20"/>
              </w:rPr>
            </w:pPr>
            <w:r>
              <w:rPr>
                <w:b/>
                <w:spacing w:val="-2"/>
                <w:sz w:val="20"/>
              </w:rPr>
              <w:t>(1,515)</w:t>
            </w:r>
          </w:p>
        </w:tc>
      </w:tr>
    </w:tbl>
    <w:p w14:paraId="0D787E2D" w14:textId="77777777" w:rsidR="00464E1E" w:rsidRDefault="00464E1E">
      <w:pPr>
        <w:pStyle w:val="BodyText"/>
        <w:spacing w:before="102" w:after="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494"/>
      </w:tblGrid>
      <w:tr w:rsidR="00464E1E" w14:paraId="0D787E30" w14:textId="77777777">
        <w:trPr>
          <w:trHeight w:val="780"/>
        </w:trPr>
        <w:tc>
          <w:tcPr>
            <w:tcW w:w="10494" w:type="dxa"/>
          </w:tcPr>
          <w:p w14:paraId="0D787E2E" w14:textId="77777777" w:rsidR="00464E1E" w:rsidRDefault="00000000">
            <w:pPr>
              <w:pStyle w:val="TableParagraph"/>
              <w:spacing w:before="30" w:line="256" w:lineRule="auto"/>
              <w:ind w:left="50" w:right="38"/>
              <w:rPr>
                <w:i/>
                <w:sz w:val="20"/>
              </w:rPr>
            </w:pPr>
            <w:r>
              <w:rPr>
                <w:sz w:val="20"/>
                <w:vertAlign w:val="superscript"/>
              </w:rPr>
              <w:t>2</w:t>
            </w:r>
            <w:r>
              <w:rPr>
                <w:sz w:val="20"/>
              </w:rPr>
              <w:t xml:space="preserve"> These numbers represent the elimination of transactions between NHS providers. The adjustments include the alignment</w:t>
            </w:r>
            <w:r>
              <w:rPr>
                <w:spacing w:val="-7"/>
                <w:sz w:val="20"/>
              </w:rPr>
              <w:t xml:space="preserve"> </w:t>
            </w:r>
            <w:r>
              <w:rPr>
                <w:sz w:val="20"/>
              </w:rPr>
              <w:t>of</w:t>
            </w:r>
            <w:r>
              <w:rPr>
                <w:spacing w:val="-5"/>
                <w:sz w:val="20"/>
              </w:rPr>
              <w:t xml:space="preserve"> </w:t>
            </w:r>
            <w:r>
              <w:rPr>
                <w:sz w:val="20"/>
              </w:rPr>
              <w:t>accounting</w:t>
            </w:r>
            <w:r>
              <w:rPr>
                <w:spacing w:val="-8"/>
                <w:sz w:val="20"/>
              </w:rPr>
              <w:t xml:space="preserve"> </w:t>
            </w:r>
            <w:r>
              <w:rPr>
                <w:sz w:val="20"/>
              </w:rPr>
              <w:t>treatment</w:t>
            </w:r>
            <w:r>
              <w:rPr>
                <w:spacing w:val="-7"/>
                <w:sz w:val="20"/>
              </w:rPr>
              <w:t xml:space="preserve"> </w:t>
            </w:r>
            <w:r>
              <w:rPr>
                <w:sz w:val="20"/>
              </w:rPr>
              <w:t>for</w:t>
            </w:r>
            <w:r>
              <w:rPr>
                <w:spacing w:val="-7"/>
                <w:sz w:val="20"/>
              </w:rPr>
              <w:t xml:space="preserve"> </w:t>
            </w:r>
            <w:r>
              <w:rPr>
                <w:sz w:val="20"/>
              </w:rPr>
              <w:t>lease</w:t>
            </w:r>
            <w:r>
              <w:rPr>
                <w:spacing w:val="-7"/>
                <w:sz w:val="20"/>
              </w:rPr>
              <w:t xml:space="preserve"> </w:t>
            </w:r>
            <w:r>
              <w:rPr>
                <w:sz w:val="20"/>
              </w:rPr>
              <w:t>arrangements</w:t>
            </w:r>
            <w:r>
              <w:rPr>
                <w:spacing w:val="-6"/>
                <w:sz w:val="20"/>
              </w:rPr>
              <w:t xml:space="preserve"> </w:t>
            </w:r>
            <w:r>
              <w:rPr>
                <w:sz w:val="20"/>
              </w:rPr>
              <w:t>between</w:t>
            </w:r>
            <w:r>
              <w:rPr>
                <w:spacing w:val="-7"/>
                <w:sz w:val="20"/>
              </w:rPr>
              <w:t xml:space="preserve"> </w:t>
            </w:r>
            <w:r>
              <w:rPr>
                <w:sz w:val="20"/>
              </w:rPr>
              <w:t>providers</w:t>
            </w:r>
            <w:r>
              <w:rPr>
                <w:spacing w:val="-6"/>
                <w:sz w:val="20"/>
              </w:rPr>
              <w:t xml:space="preserve"> </w:t>
            </w:r>
            <w:r>
              <w:rPr>
                <w:sz w:val="20"/>
              </w:rPr>
              <w:t>which,</w:t>
            </w:r>
            <w:r>
              <w:rPr>
                <w:spacing w:val="-7"/>
                <w:sz w:val="20"/>
              </w:rPr>
              <w:t xml:space="preserve"> </w:t>
            </w:r>
            <w:r>
              <w:rPr>
                <w:sz w:val="20"/>
              </w:rPr>
              <w:t>under</w:t>
            </w:r>
            <w:r>
              <w:rPr>
                <w:spacing w:val="-6"/>
                <w:sz w:val="20"/>
              </w:rPr>
              <w:t xml:space="preserve"> </w:t>
            </w:r>
            <w:r>
              <w:rPr>
                <w:sz w:val="20"/>
              </w:rPr>
              <w:t>the</w:t>
            </w:r>
            <w:r>
              <w:rPr>
                <w:spacing w:val="-7"/>
                <w:sz w:val="20"/>
              </w:rPr>
              <w:t xml:space="preserve"> </w:t>
            </w:r>
            <w:r>
              <w:rPr>
                <w:sz w:val="20"/>
              </w:rPr>
              <w:t>application</w:t>
            </w:r>
            <w:r>
              <w:rPr>
                <w:spacing w:val="-8"/>
                <w:sz w:val="20"/>
              </w:rPr>
              <w:t xml:space="preserve"> </w:t>
            </w:r>
            <w:r>
              <w:rPr>
                <w:sz w:val="20"/>
              </w:rPr>
              <w:t xml:space="preserve">of </w:t>
            </w:r>
            <w:r>
              <w:rPr>
                <w:i/>
                <w:sz w:val="20"/>
              </w:rPr>
              <w:t>IFRS</w:t>
            </w:r>
            <w:r>
              <w:rPr>
                <w:i/>
                <w:spacing w:val="-7"/>
                <w:sz w:val="20"/>
              </w:rPr>
              <w:t xml:space="preserve"> </w:t>
            </w:r>
            <w:r>
              <w:rPr>
                <w:i/>
                <w:sz w:val="20"/>
              </w:rPr>
              <w:t>16</w:t>
            </w:r>
          </w:p>
          <w:p w14:paraId="0D787E2F" w14:textId="77777777" w:rsidR="00464E1E" w:rsidRDefault="00000000">
            <w:pPr>
              <w:pStyle w:val="TableParagraph"/>
              <w:spacing w:before="5"/>
              <w:ind w:left="50"/>
              <w:rPr>
                <w:sz w:val="20"/>
              </w:rPr>
            </w:pPr>
            <w:r>
              <w:rPr>
                <w:i/>
                <w:sz w:val="20"/>
              </w:rPr>
              <w:t>Leases,</w:t>
            </w:r>
            <w:r>
              <w:rPr>
                <w:i/>
                <w:spacing w:val="20"/>
                <w:sz w:val="20"/>
              </w:rPr>
              <w:t xml:space="preserve"> </w:t>
            </w:r>
            <w:r>
              <w:rPr>
                <w:sz w:val="20"/>
              </w:rPr>
              <w:t>is</w:t>
            </w:r>
            <w:r>
              <w:rPr>
                <w:spacing w:val="-7"/>
                <w:sz w:val="20"/>
              </w:rPr>
              <w:t xml:space="preserve"> </w:t>
            </w:r>
            <w:r>
              <w:rPr>
                <w:sz w:val="20"/>
              </w:rPr>
              <w:t>not</w:t>
            </w:r>
            <w:r>
              <w:rPr>
                <w:spacing w:val="-9"/>
                <w:sz w:val="20"/>
              </w:rPr>
              <w:t xml:space="preserve"> </w:t>
            </w:r>
            <w:r>
              <w:rPr>
                <w:sz w:val="20"/>
              </w:rPr>
              <w:t>consistent</w:t>
            </w:r>
            <w:r>
              <w:rPr>
                <w:spacing w:val="-8"/>
                <w:sz w:val="20"/>
              </w:rPr>
              <w:t xml:space="preserve"> </w:t>
            </w:r>
            <w:r>
              <w:rPr>
                <w:sz w:val="20"/>
              </w:rPr>
              <w:t>between</w:t>
            </w:r>
            <w:r>
              <w:rPr>
                <w:spacing w:val="-9"/>
                <w:sz w:val="20"/>
              </w:rPr>
              <w:t xml:space="preserve"> </w:t>
            </w:r>
            <w:r>
              <w:rPr>
                <w:sz w:val="20"/>
              </w:rPr>
              <w:t>the</w:t>
            </w:r>
            <w:r>
              <w:rPr>
                <w:spacing w:val="-9"/>
                <w:sz w:val="20"/>
              </w:rPr>
              <w:t xml:space="preserve"> </w:t>
            </w:r>
            <w:r>
              <w:rPr>
                <w:sz w:val="20"/>
              </w:rPr>
              <w:t>lessee</w:t>
            </w:r>
            <w:r>
              <w:rPr>
                <w:spacing w:val="-10"/>
                <w:sz w:val="20"/>
              </w:rPr>
              <w:t xml:space="preserve"> </w:t>
            </w:r>
            <w:r>
              <w:rPr>
                <w:sz w:val="20"/>
              </w:rPr>
              <w:t>and</w:t>
            </w:r>
            <w:r>
              <w:rPr>
                <w:spacing w:val="-8"/>
                <w:sz w:val="20"/>
              </w:rPr>
              <w:t xml:space="preserve"> </w:t>
            </w:r>
            <w:r>
              <w:rPr>
                <w:spacing w:val="-2"/>
                <w:sz w:val="20"/>
              </w:rPr>
              <w:t>lessor.</w:t>
            </w:r>
          </w:p>
        </w:tc>
      </w:tr>
      <w:tr w:rsidR="00464E1E" w14:paraId="0D787E32" w14:textId="77777777">
        <w:trPr>
          <w:trHeight w:val="552"/>
        </w:trPr>
        <w:tc>
          <w:tcPr>
            <w:tcW w:w="10494" w:type="dxa"/>
          </w:tcPr>
          <w:p w14:paraId="0D787E31" w14:textId="77777777" w:rsidR="00464E1E" w:rsidRDefault="00000000">
            <w:pPr>
              <w:pStyle w:val="TableParagraph"/>
              <w:spacing w:before="44" w:line="240" w:lineRule="atLeast"/>
              <w:ind w:left="50" w:right="38"/>
              <w:rPr>
                <w:sz w:val="20"/>
              </w:rPr>
            </w:pPr>
            <w:r>
              <w:rPr>
                <w:sz w:val="20"/>
                <w:vertAlign w:val="superscript"/>
              </w:rPr>
              <w:t>3</w:t>
            </w:r>
            <w:r>
              <w:rPr>
                <w:spacing w:val="-5"/>
                <w:sz w:val="20"/>
              </w:rPr>
              <w:t xml:space="preserve"> </w:t>
            </w:r>
            <w:r>
              <w:rPr>
                <w:sz w:val="20"/>
              </w:rPr>
              <w:t>These</w:t>
            </w:r>
            <w:r>
              <w:rPr>
                <w:spacing w:val="-6"/>
                <w:sz w:val="20"/>
              </w:rPr>
              <w:t xml:space="preserve"> </w:t>
            </w:r>
            <w:r>
              <w:rPr>
                <w:sz w:val="20"/>
              </w:rPr>
              <w:t>numbers</w:t>
            </w:r>
            <w:r>
              <w:rPr>
                <w:spacing w:val="-5"/>
                <w:sz w:val="20"/>
              </w:rPr>
              <w:t xml:space="preserve"> </w:t>
            </w:r>
            <w:r>
              <w:rPr>
                <w:sz w:val="20"/>
              </w:rPr>
              <w:t>reflect</w:t>
            </w:r>
            <w:r>
              <w:rPr>
                <w:spacing w:val="-6"/>
                <w:sz w:val="20"/>
              </w:rPr>
              <w:t xml:space="preserve"> </w:t>
            </w:r>
            <w:r>
              <w:rPr>
                <w:sz w:val="20"/>
              </w:rPr>
              <w:t>the</w:t>
            </w:r>
            <w:r>
              <w:rPr>
                <w:spacing w:val="-6"/>
                <w:sz w:val="20"/>
              </w:rPr>
              <w:t xml:space="preserve"> </w:t>
            </w:r>
            <w:r>
              <w:rPr>
                <w:sz w:val="20"/>
              </w:rPr>
              <w:t>impact</w:t>
            </w:r>
            <w:r>
              <w:rPr>
                <w:spacing w:val="-6"/>
                <w:sz w:val="20"/>
              </w:rPr>
              <w:t xml:space="preserve"> </w:t>
            </w:r>
            <w:r>
              <w:rPr>
                <w:sz w:val="20"/>
              </w:rPr>
              <w:t>of</w:t>
            </w:r>
            <w:r>
              <w:rPr>
                <w:spacing w:val="-4"/>
                <w:sz w:val="20"/>
              </w:rPr>
              <w:t xml:space="preserve"> </w:t>
            </w:r>
            <w:r>
              <w:rPr>
                <w:sz w:val="20"/>
              </w:rPr>
              <w:t>consolidating</w:t>
            </w:r>
            <w:r>
              <w:rPr>
                <w:spacing w:val="-7"/>
                <w:sz w:val="20"/>
              </w:rPr>
              <w:t xml:space="preserve"> </w:t>
            </w:r>
            <w:r>
              <w:rPr>
                <w:sz w:val="20"/>
              </w:rPr>
              <w:t>NHS</w:t>
            </w:r>
            <w:r>
              <w:rPr>
                <w:spacing w:val="-6"/>
                <w:sz w:val="20"/>
              </w:rPr>
              <w:t xml:space="preserve"> </w:t>
            </w:r>
            <w:r>
              <w:rPr>
                <w:sz w:val="20"/>
              </w:rPr>
              <w:t>charitable</w:t>
            </w:r>
            <w:r>
              <w:rPr>
                <w:spacing w:val="-6"/>
                <w:sz w:val="20"/>
              </w:rPr>
              <w:t xml:space="preserve"> </w:t>
            </w:r>
            <w:r>
              <w:rPr>
                <w:sz w:val="20"/>
              </w:rPr>
              <w:t>funds</w:t>
            </w:r>
            <w:r>
              <w:rPr>
                <w:spacing w:val="-5"/>
                <w:sz w:val="20"/>
              </w:rPr>
              <w:t xml:space="preserve"> </w:t>
            </w:r>
            <w:r>
              <w:rPr>
                <w:sz w:val="20"/>
              </w:rPr>
              <w:t>including</w:t>
            </w:r>
            <w:r>
              <w:rPr>
                <w:spacing w:val="-7"/>
                <w:sz w:val="20"/>
              </w:rPr>
              <w:t xml:space="preserve"> </w:t>
            </w:r>
            <w:r>
              <w:rPr>
                <w:sz w:val="20"/>
              </w:rPr>
              <w:t>local</w:t>
            </w:r>
            <w:r>
              <w:rPr>
                <w:spacing w:val="-7"/>
                <w:sz w:val="20"/>
              </w:rPr>
              <w:t xml:space="preserve"> </w:t>
            </w:r>
            <w:r>
              <w:rPr>
                <w:sz w:val="20"/>
              </w:rPr>
              <w:t>intra-group</w:t>
            </w:r>
            <w:r>
              <w:rPr>
                <w:spacing w:val="-7"/>
                <w:sz w:val="20"/>
              </w:rPr>
              <w:t xml:space="preserve"> </w:t>
            </w:r>
            <w:r>
              <w:rPr>
                <w:sz w:val="20"/>
              </w:rPr>
              <w:t>eliminations. These numbers do not represent total income and expenditure in NHS charitable funds.</w:t>
            </w:r>
          </w:p>
        </w:tc>
      </w:tr>
      <w:tr w:rsidR="00464E1E" w14:paraId="0D787E34" w14:textId="77777777">
        <w:trPr>
          <w:trHeight w:val="775"/>
        </w:trPr>
        <w:tc>
          <w:tcPr>
            <w:tcW w:w="10494" w:type="dxa"/>
          </w:tcPr>
          <w:p w14:paraId="0D787E33" w14:textId="77777777" w:rsidR="00464E1E" w:rsidRDefault="00000000">
            <w:pPr>
              <w:pStyle w:val="TableParagraph"/>
              <w:spacing w:before="35" w:line="240" w:lineRule="atLeast"/>
              <w:ind w:left="50" w:right="38"/>
              <w:rPr>
                <w:sz w:val="20"/>
              </w:rPr>
            </w:pPr>
            <w:r>
              <w:rPr>
                <w:sz w:val="20"/>
                <w:vertAlign w:val="superscript"/>
              </w:rPr>
              <w:t>4</w:t>
            </w:r>
            <w:r>
              <w:rPr>
                <w:spacing w:val="-4"/>
                <w:sz w:val="20"/>
              </w:rPr>
              <w:t xml:space="preserve"> </w:t>
            </w:r>
            <w:r>
              <w:rPr>
                <w:sz w:val="20"/>
              </w:rPr>
              <w:t>The</w:t>
            </w:r>
            <w:r>
              <w:rPr>
                <w:spacing w:val="-6"/>
                <w:sz w:val="20"/>
              </w:rPr>
              <w:t xml:space="preserve"> </w:t>
            </w:r>
            <w:r>
              <w:rPr>
                <w:sz w:val="20"/>
              </w:rPr>
              <w:t>net</w:t>
            </w:r>
            <w:r>
              <w:rPr>
                <w:spacing w:val="-5"/>
                <w:sz w:val="20"/>
              </w:rPr>
              <w:t xml:space="preserve"> </w:t>
            </w:r>
            <w:r>
              <w:rPr>
                <w:sz w:val="20"/>
              </w:rPr>
              <w:t>impairments</w:t>
            </w:r>
            <w:r>
              <w:rPr>
                <w:spacing w:val="-4"/>
                <w:sz w:val="20"/>
              </w:rPr>
              <w:t xml:space="preserve"> </w:t>
            </w:r>
            <w:r>
              <w:rPr>
                <w:sz w:val="20"/>
              </w:rPr>
              <w:t>figure</w:t>
            </w:r>
            <w:r>
              <w:rPr>
                <w:spacing w:val="-5"/>
                <w:sz w:val="20"/>
              </w:rPr>
              <w:t xml:space="preserve"> </w:t>
            </w:r>
            <w:r>
              <w:rPr>
                <w:sz w:val="20"/>
              </w:rPr>
              <w:t>in</w:t>
            </w:r>
            <w:r>
              <w:rPr>
                <w:spacing w:val="-5"/>
                <w:sz w:val="20"/>
              </w:rPr>
              <w:t xml:space="preserve"> </w:t>
            </w:r>
            <w:r>
              <w:rPr>
                <w:sz w:val="20"/>
              </w:rPr>
              <w:t>this</w:t>
            </w:r>
            <w:r>
              <w:rPr>
                <w:spacing w:val="-4"/>
                <w:sz w:val="20"/>
              </w:rPr>
              <w:t xml:space="preserve"> </w:t>
            </w:r>
            <w:r>
              <w:rPr>
                <w:sz w:val="20"/>
              </w:rPr>
              <w:t>reconciliation</w:t>
            </w:r>
            <w:r>
              <w:rPr>
                <w:spacing w:val="-6"/>
                <w:sz w:val="20"/>
              </w:rPr>
              <w:t xml:space="preserve"> </w:t>
            </w:r>
            <w:r>
              <w:rPr>
                <w:sz w:val="20"/>
              </w:rPr>
              <w:t>excludes</w:t>
            </w:r>
            <w:r>
              <w:rPr>
                <w:spacing w:val="-4"/>
                <w:sz w:val="20"/>
              </w:rPr>
              <w:t xml:space="preserve"> </w:t>
            </w:r>
            <w:r>
              <w:rPr>
                <w:sz w:val="20"/>
              </w:rPr>
              <w:t>impairments</w:t>
            </w:r>
            <w:r>
              <w:rPr>
                <w:spacing w:val="-4"/>
                <w:sz w:val="20"/>
              </w:rPr>
              <w:t xml:space="preserve"> </w:t>
            </w:r>
            <w:r>
              <w:rPr>
                <w:sz w:val="20"/>
              </w:rPr>
              <w:t>to</w:t>
            </w:r>
            <w:r>
              <w:rPr>
                <w:spacing w:val="-6"/>
                <w:sz w:val="20"/>
              </w:rPr>
              <w:t xml:space="preserve"> </w:t>
            </w:r>
            <w:r>
              <w:rPr>
                <w:sz w:val="20"/>
              </w:rPr>
              <w:t>right</w:t>
            </w:r>
            <w:r>
              <w:rPr>
                <w:spacing w:val="-5"/>
                <w:sz w:val="20"/>
              </w:rPr>
              <w:t xml:space="preserve"> </w:t>
            </w:r>
            <w:r>
              <w:rPr>
                <w:sz w:val="20"/>
              </w:rPr>
              <w:t>of</w:t>
            </w:r>
            <w:r>
              <w:rPr>
                <w:spacing w:val="-3"/>
                <w:sz w:val="20"/>
              </w:rPr>
              <w:t xml:space="preserve"> </w:t>
            </w:r>
            <w:r>
              <w:rPr>
                <w:sz w:val="20"/>
              </w:rPr>
              <w:t>use</w:t>
            </w:r>
            <w:r>
              <w:rPr>
                <w:spacing w:val="-5"/>
                <w:sz w:val="20"/>
              </w:rPr>
              <w:t xml:space="preserve"> </w:t>
            </w:r>
            <w:r>
              <w:rPr>
                <w:sz w:val="20"/>
              </w:rPr>
              <w:t>assets</w:t>
            </w:r>
            <w:r>
              <w:rPr>
                <w:spacing w:val="-4"/>
                <w:sz w:val="20"/>
              </w:rPr>
              <w:t xml:space="preserve"> </w:t>
            </w:r>
            <w:r>
              <w:rPr>
                <w:sz w:val="20"/>
              </w:rPr>
              <w:t>held</w:t>
            </w:r>
            <w:r>
              <w:rPr>
                <w:spacing w:val="-5"/>
                <w:sz w:val="20"/>
              </w:rPr>
              <w:t xml:space="preserve"> </w:t>
            </w:r>
            <w:r>
              <w:rPr>
                <w:sz w:val="20"/>
              </w:rPr>
              <w:t>under</w:t>
            </w:r>
            <w:r>
              <w:rPr>
                <w:spacing w:val="-5"/>
                <w:sz w:val="20"/>
              </w:rPr>
              <w:t xml:space="preserve"> </w:t>
            </w:r>
            <w:r>
              <w:rPr>
                <w:sz w:val="20"/>
              </w:rPr>
              <w:t xml:space="preserve">inter-provider leases eliminated on consolidation therefore does not match the impairments figure seen in the segmental reporting </w:t>
            </w:r>
            <w:r>
              <w:rPr>
                <w:spacing w:val="-2"/>
                <w:sz w:val="20"/>
              </w:rPr>
              <w:t>analysis.</w:t>
            </w:r>
          </w:p>
        </w:tc>
      </w:tr>
    </w:tbl>
    <w:p w14:paraId="0D787E35" w14:textId="77777777" w:rsidR="00464E1E" w:rsidRDefault="00464E1E">
      <w:pPr>
        <w:spacing w:line="240" w:lineRule="atLeast"/>
        <w:rPr>
          <w:sz w:val="20"/>
        </w:rPr>
        <w:sectPr w:rsidR="00464E1E">
          <w:headerReference w:type="even" r:id="rId70"/>
          <w:pgSz w:w="11910" w:h="16840"/>
          <w:pgMar w:top="660" w:right="540" w:bottom="680" w:left="560" w:header="0" w:footer="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693"/>
      </w:tblGrid>
      <w:tr w:rsidR="00464E1E" w14:paraId="0D787E37" w14:textId="77777777">
        <w:trPr>
          <w:trHeight w:val="255"/>
        </w:trPr>
        <w:tc>
          <w:tcPr>
            <w:tcW w:w="9693" w:type="dxa"/>
          </w:tcPr>
          <w:p w14:paraId="0D787E36" w14:textId="77777777" w:rsidR="00464E1E" w:rsidRDefault="00000000">
            <w:pPr>
              <w:pStyle w:val="TableParagraph"/>
              <w:spacing w:line="223" w:lineRule="exact"/>
              <w:ind w:left="50"/>
              <w:rPr>
                <w:b/>
                <w:sz w:val="20"/>
              </w:rPr>
            </w:pPr>
            <w:r>
              <w:rPr>
                <w:b/>
                <w:sz w:val="20"/>
              </w:rPr>
              <w:lastRenderedPageBreak/>
              <w:t>Note</w:t>
            </w:r>
            <w:r>
              <w:rPr>
                <w:b/>
                <w:spacing w:val="-8"/>
                <w:sz w:val="20"/>
              </w:rPr>
              <w:t xml:space="preserve"> </w:t>
            </w:r>
            <w:r>
              <w:rPr>
                <w:b/>
                <w:sz w:val="20"/>
              </w:rPr>
              <w:t>3</w:t>
            </w:r>
            <w:r>
              <w:rPr>
                <w:b/>
                <w:spacing w:val="-7"/>
                <w:sz w:val="20"/>
              </w:rPr>
              <w:t xml:space="preserve"> </w:t>
            </w:r>
            <w:r>
              <w:rPr>
                <w:b/>
                <w:sz w:val="20"/>
              </w:rPr>
              <w:t>Operating</w:t>
            </w:r>
            <w:r>
              <w:rPr>
                <w:b/>
                <w:spacing w:val="-7"/>
                <w:sz w:val="20"/>
              </w:rPr>
              <w:t xml:space="preserve"> </w:t>
            </w:r>
            <w:r>
              <w:rPr>
                <w:b/>
                <w:sz w:val="20"/>
              </w:rPr>
              <w:t>income</w:t>
            </w:r>
            <w:r>
              <w:rPr>
                <w:b/>
                <w:spacing w:val="-7"/>
                <w:sz w:val="20"/>
              </w:rPr>
              <w:t xml:space="preserve"> </w:t>
            </w:r>
            <w:r>
              <w:rPr>
                <w:b/>
                <w:sz w:val="20"/>
              </w:rPr>
              <w:t>from</w:t>
            </w:r>
            <w:r>
              <w:rPr>
                <w:b/>
                <w:spacing w:val="-8"/>
                <w:sz w:val="20"/>
              </w:rPr>
              <w:t xml:space="preserve"> </w:t>
            </w:r>
            <w:r>
              <w:rPr>
                <w:b/>
                <w:sz w:val="20"/>
              </w:rPr>
              <w:t>patient</w:t>
            </w:r>
            <w:r>
              <w:rPr>
                <w:b/>
                <w:spacing w:val="-6"/>
                <w:sz w:val="20"/>
              </w:rPr>
              <w:t xml:space="preserve"> </w:t>
            </w:r>
            <w:r>
              <w:rPr>
                <w:b/>
                <w:sz w:val="20"/>
              </w:rPr>
              <w:t>care</w:t>
            </w:r>
            <w:r>
              <w:rPr>
                <w:b/>
                <w:spacing w:val="-8"/>
                <w:sz w:val="20"/>
              </w:rPr>
              <w:t xml:space="preserve"> </w:t>
            </w:r>
            <w:r>
              <w:rPr>
                <w:b/>
                <w:spacing w:val="-2"/>
                <w:sz w:val="20"/>
              </w:rPr>
              <w:t>activities</w:t>
            </w:r>
          </w:p>
        </w:tc>
      </w:tr>
      <w:tr w:rsidR="00464E1E" w14:paraId="0D787E39" w14:textId="77777777">
        <w:trPr>
          <w:trHeight w:val="255"/>
        </w:trPr>
        <w:tc>
          <w:tcPr>
            <w:tcW w:w="9693" w:type="dxa"/>
          </w:tcPr>
          <w:p w14:paraId="0D787E38" w14:textId="77777777" w:rsidR="00464E1E" w:rsidRDefault="00000000">
            <w:pPr>
              <w:pStyle w:val="TableParagraph"/>
              <w:spacing w:before="25" w:line="210" w:lineRule="exact"/>
              <w:ind w:left="50"/>
              <w:rPr>
                <w:sz w:val="20"/>
              </w:rPr>
            </w:pPr>
            <w:r>
              <w:rPr>
                <w:sz w:val="20"/>
              </w:rPr>
              <w:t>All</w:t>
            </w:r>
            <w:r>
              <w:rPr>
                <w:spacing w:val="-12"/>
                <w:sz w:val="20"/>
              </w:rPr>
              <w:t xml:space="preserve"> </w:t>
            </w:r>
            <w:r>
              <w:rPr>
                <w:sz w:val="20"/>
              </w:rPr>
              <w:t>income</w:t>
            </w:r>
            <w:r>
              <w:rPr>
                <w:spacing w:val="-10"/>
                <w:sz w:val="20"/>
              </w:rPr>
              <w:t xml:space="preserve"> </w:t>
            </w:r>
            <w:r>
              <w:rPr>
                <w:sz w:val="20"/>
              </w:rPr>
              <w:t>from</w:t>
            </w:r>
            <w:r>
              <w:rPr>
                <w:spacing w:val="-6"/>
                <w:sz w:val="20"/>
              </w:rPr>
              <w:t xml:space="preserve"> </w:t>
            </w:r>
            <w:r>
              <w:rPr>
                <w:sz w:val="20"/>
              </w:rPr>
              <w:t>patient</w:t>
            </w:r>
            <w:r>
              <w:rPr>
                <w:spacing w:val="-10"/>
                <w:sz w:val="20"/>
              </w:rPr>
              <w:t xml:space="preserve"> </w:t>
            </w:r>
            <w:r>
              <w:rPr>
                <w:sz w:val="20"/>
              </w:rPr>
              <w:t>care</w:t>
            </w:r>
            <w:r>
              <w:rPr>
                <w:spacing w:val="-10"/>
                <w:sz w:val="20"/>
              </w:rPr>
              <w:t xml:space="preserve"> </w:t>
            </w:r>
            <w:r>
              <w:rPr>
                <w:sz w:val="20"/>
              </w:rPr>
              <w:t>activities</w:t>
            </w:r>
            <w:r>
              <w:rPr>
                <w:spacing w:val="-9"/>
                <w:sz w:val="20"/>
              </w:rPr>
              <w:t xml:space="preserve"> </w:t>
            </w:r>
            <w:r>
              <w:rPr>
                <w:sz w:val="20"/>
              </w:rPr>
              <w:t>relates</w:t>
            </w:r>
            <w:r>
              <w:rPr>
                <w:spacing w:val="-9"/>
                <w:sz w:val="20"/>
              </w:rPr>
              <w:t xml:space="preserve"> </w:t>
            </w:r>
            <w:r>
              <w:rPr>
                <w:sz w:val="20"/>
              </w:rPr>
              <w:t>to</w:t>
            </w:r>
            <w:r>
              <w:rPr>
                <w:spacing w:val="-11"/>
                <w:sz w:val="20"/>
              </w:rPr>
              <w:t xml:space="preserve"> </w:t>
            </w:r>
            <w:r>
              <w:rPr>
                <w:sz w:val="20"/>
              </w:rPr>
              <w:t>contract</w:t>
            </w:r>
            <w:r>
              <w:rPr>
                <w:spacing w:val="-10"/>
                <w:sz w:val="20"/>
              </w:rPr>
              <w:t xml:space="preserve"> </w:t>
            </w:r>
            <w:r>
              <w:rPr>
                <w:sz w:val="20"/>
              </w:rPr>
              <w:t>income</w:t>
            </w:r>
            <w:r>
              <w:rPr>
                <w:spacing w:val="-9"/>
                <w:sz w:val="20"/>
              </w:rPr>
              <w:t xml:space="preserve"> </w:t>
            </w:r>
            <w:r>
              <w:rPr>
                <w:sz w:val="20"/>
              </w:rPr>
              <w:t>recognised</w:t>
            </w:r>
            <w:r>
              <w:rPr>
                <w:spacing w:val="-11"/>
                <w:sz w:val="20"/>
              </w:rPr>
              <w:t xml:space="preserve"> </w:t>
            </w:r>
            <w:r>
              <w:rPr>
                <w:sz w:val="20"/>
              </w:rPr>
              <w:t>in</w:t>
            </w:r>
            <w:r>
              <w:rPr>
                <w:spacing w:val="-10"/>
                <w:sz w:val="20"/>
              </w:rPr>
              <w:t xml:space="preserve"> </w:t>
            </w:r>
            <w:r>
              <w:rPr>
                <w:sz w:val="20"/>
              </w:rPr>
              <w:t>line</w:t>
            </w:r>
            <w:r>
              <w:rPr>
                <w:spacing w:val="-11"/>
                <w:sz w:val="20"/>
              </w:rPr>
              <w:t xml:space="preserve"> </w:t>
            </w:r>
            <w:r>
              <w:rPr>
                <w:sz w:val="20"/>
              </w:rPr>
              <w:t>with</w:t>
            </w:r>
            <w:r>
              <w:rPr>
                <w:spacing w:val="-10"/>
                <w:sz w:val="20"/>
              </w:rPr>
              <w:t xml:space="preserve"> </w:t>
            </w:r>
            <w:r>
              <w:rPr>
                <w:sz w:val="20"/>
              </w:rPr>
              <w:t>accounting</w:t>
            </w:r>
            <w:r>
              <w:rPr>
                <w:spacing w:val="-11"/>
                <w:sz w:val="20"/>
              </w:rPr>
              <w:t xml:space="preserve"> </w:t>
            </w:r>
            <w:r>
              <w:rPr>
                <w:sz w:val="20"/>
              </w:rPr>
              <w:t>policy</w:t>
            </w:r>
            <w:r>
              <w:rPr>
                <w:spacing w:val="-14"/>
                <w:sz w:val="20"/>
              </w:rPr>
              <w:t xml:space="preserve"> </w:t>
            </w:r>
            <w:r>
              <w:rPr>
                <w:spacing w:val="-4"/>
                <w:sz w:val="20"/>
              </w:rPr>
              <w:t>1.2.</w:t>
            </w:r>
          </w:p>
        </w:tc>
      </w:tr>
    </w:tbl>
    <w:p w14:paraId="0D787E3A" w14:textId="77777777" w:rsidR="00464E1E" w:rsidRDefault="00000000">
      <w:pPr>
        <w:pStyle w:val="BodyText"/>
        <w:spacing w:before="105"/>
        <w:rPr>
          <w:sz w:val="20"/>
        </w:rPr>
      </w:pPr>
      <w:r>
        <w:rPr>
          <w:noProof/>
        </w:rPr>
        <mc:AlternateContent>
          <mc:Choice Requires="wps">
            <w:drawing>
              <wp:anchor distT="0" distB="0" distL="0" distR="0" simplePos="0" relativeHeight="251610112" behindDoc="0" locked="0" layoutInCell="1" allowOverlap="1" wp14:anchorId="0D789332" wp14:editId="0D789333">
                <wp:simplePos x="0" y="0"/>
                <wp:positionH relativeFrom="page">
                  <wp:posOffset>5391658</wp:posOffset>
                </wp:positionH>
                <wp:positionV relativeFrom="page">
                  <wp:posOffset>5234317</wp:posOffset>
                </wp:positionV>
                <wp:extent cx="820419" cy="36830"/>
                <wp:effectExtent l="0" t="0" r="0" b="0"/>
                <wp:wrapNone/>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0419" cy="36830"/>
                        </a:xfrm>
                        <a:custGeom>
                          <a:avLst/>
                          <a:gdLst/>
                          <a:ahLst/>
                          <a:cxnLst/>
                          <a:rect l="l" t="t" r="r" b="b"/>
                          <a:pathLst>
                            <a:path w="820419" h="36830">
                              <a:moveTo>
                                <a:pt x="820216" y="24371"/>
                              </a:moveTo>
                              <a:lnTo>
                                <a:pt x="0" y="24371"/>
                              </a:lnTo>
                              <a:lnTo>
                                <a:pt x="0" y="36563"/>
                              </a:lnTo>
                              <a:lnTo>
                                <a:pt x="820216" y="36563"/>
                              </a:lnTo>
                              <a:lnTo>
                                <a:pt x="820216" y="24371"/>
                              </a:lnTo>
                              <a:close/>
                            </a:path>
                            <a:path w="820419" h="36830">
                              <a:moveTo>
                                <a:pt x="820216" y="0"/>
                              </a:moveTo>
                              <a:lnTo>
                                <a:pt x="0" y="0"/>
                              </a:lnTo>
                              <a:lnTo>
                                <a:pt x="0" y="12179"/>
                              </a:lnTo>
                              <a:lnTo>
                                <a:pt x="820216" y="12179"/>
                              </a:lnTo>
                              <a:lnTo>
                                <a:pt x="820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96AC72" id="Graphic 277" o:spid="_x0000_s1026" style="position:absolute;margin-left:424.55pt;margin-top:412.15pt;width:64.6pt;height:2.9pt;z-index:251610112;visibility:visible;mso-wrap-style:square;mso-wrap-distance-left:0;mso-wrap-distance-top:0;mso-wrap-distance-right:0;mso-wrap-distance-bottom:0;mso-position-horizontal:absolute;mso-position-horizontal-relative:page;mso-position-vertical:absolute;mso-position-vertical-relative:page;v-text-anchor:top" coordsize="820419,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" path="m820216,24371l,24371,,36563r820216,l820216,24371xem820216,l,,,12179r820216,l820216,xe" fillcolor="black" stroked="f">
                <v:path arrowok="t"/>
                <w10:wrap anchorx="page" anchory="page"/>
              </v:shape>
            </w:pict>
          </mc:Fallback>
        </mc:AlternateContent>
      </w:r>
      <w:r>
        <w:rPr>
          <w:noProof/>
        </w:rPr>
        <mc:AlternateContent>
          <mc:Choice Requires="wps">
            <w:drawing>
              <wp:anchor distT="0" distB="0" distL="0" distR="0" simplePos="0" relativeHeight="251611136" behindDoc="0" locked="0" layoutInCell="1" allowOverlap="1" wp14:anchorId="0D789334" wp14:editId="0D789335">
                <wp:simplePos x="0" y="0"/>
                <wp:positionH relativeFrom="page">
                  <wp:posOffset>6292596</wp:posOffset>
                </wp:positionH>
                <wp:positionV relativeFrom="page">
                  <wp:posOffset>5234317</wp:posOffset>
                </wp:positionV>
                <wp:extent cx="820419" cy="36830"/>
                <wp:effectExtent l="0" t="0" r="0" b="0"/>
                <wp:wrapNone/>
                <wp:docPr id="278"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0419" cy="36830"/>
                        </a:xfrm>
                        <a:custGeom>
                          <a:avLst/>
                          <a:gdLst/>
                          <a:ahLst/>
                          <a:cxnLst/>
                          <a:rect l="l" t="t" r="r" b="b"/>
                          <a:pathLst>
                            <a:path w="820419" h="36830">
                              <a:moveTo>
                                <a:pt x="819912" y="24371"/>
                              </a:moveTo>
                              <a:lnTo>
                                <a:pt x="0" y="24371"/>
                              </a:lnTo>
                              <a:lnTo>
                                <a:pt x="0" y="36563"/>
                              </a:lnTo>
                              <a:lnTo>
                                <a:pt x="819912" y="36563"/>
                              </a:lnTo>
                              <a:lnTo>
                                <a:pt x="819912" y="24371"/>
                              </a:lnTo>
                              <a:close/>
                            </a:path>
                            <a:path w="820419" h="36830">
                              <a:moveTo>
                                <a:pt x="819912" y="0"/>
                              </a:moveTo>
                              <a:lnTo>
                                <a:pt x="0" y="0"/>
                              </a:lnTo>
                              <a:lnTo>
                                <a:pt x="0" y="12179"/>
                              </a:lnTo>
                              <a:lnTo>
                                <a:pt x="819912" y="12179"/>
                              </a:lnTo>
                              <a:lnTo>
                                <a:pt x="819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D65DC9" id="Graphic 278" o:spid="_x0000_s1026" style="position:absolute;margin-left:495.5pt;margin-top:412.15pt;width:64.6pt;height:2.9pt;z-index:251611136;visibility:visible;mso-wrap-style:square;mso-wrap-distance-left:0;mso-wrap-distance-top:0;mso-wrap-distance-right:0;mso-wrap-distance-bottom:0;mso-position-horizontal:absolute;mso-position-horizontal-relative:page;mso-position-vertical:absolute;mso-position-vertical-relative:page;v-text-anchor:top" coordsize="820419,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" path="m819912,24371l,24371,,36563r819912,l819912,24371xem819912,l,,,12179r819912,l819912,xe" fillcolor="black" stroked="f">
                <v:path arrowok="t"/>
                <w10:wrap anchorx="page" anchory="page"/>
              </v:shape>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7813"/>
        <w:gridCol w:w="1576"/>
        <w:gridCol w:w="1134"/>
      </w:tblGrid>
      <w:tr w:rsidR="00464E1E" w14:paraId="0D787E3D" w14:textId="77777777">
        <w:trPr>
          <w:trHeight w:val="243"/>
        </w:trPr>
        <w:tc>
          <w:tcPr>
            <w:tcW w:w="7813" w:type="dxa"/>
          </w:tcPr>
          <w:p w14:paraId="0D787E3B" w14:textId="77777777" w:rsidR="00464E1E" w:rsidRDefault="00000000">
            <w:pPr>
              <w:pStyle w:val="TableParagraph"/>
              <w:spacing w:line="223" w:lineRule="exact"/>
              <w:ind w:left="50"/>
              <w:rPr>
                <w:b/>
                <w:sz w:val="20"/>
              </w:rPr>
            </w:pPr>
            <w:r>
              <w:rPr>
                <w:b/>
                <w:sz w:val="20"/>
              </w:rPr>
              <w:t>Note</w:t>
            </w:r>
            <w:r>
              <w:rPr>
                <w:b/>
                <w:spacing w:val="-8"/>
                <w:sz w:val="20"/>
              </w:rPr>
              <w:t xml:space="preserve"> </w:t>
            </w:r>
            <w:r>
              <w:rPr>
                <w:b/>
                <w:sz w:val="20"/>
              </w:rPr>
              <w:t>3.1</w:t>
            </w:r>
            <w:r>
              <w:rPr>
                <w:b/>
                <w:spacing w:val="-7"/>
                <w:sz w:val="20"/>
              </w:rPr>
              <w:t xml:space="preserve"> </w:t>
            </w:r>
            <w:r>
              <w:rPr>
                <w:b/>
                <w:sz w:val="20"/>
              </w:rPr>
              <w:t>Income</w:t>
            </w:r>
            <w:r>
              <w:rPr>
                <w:b/>
                <w:spacing w:val="-8"/>
                <w:sz w:val="20"/>
              </w:rPr>
              <w:t xml:space="preserve"> </w:t>
            </w:r>
            <w:r>
              <w:rPr>
                <w:b/>
                <w:sz w:val="20"/>
              </w:rPr>
              <w:t>from</w:t>
            </w:r>
            <w:r>
              <w:rPr>
                <w:b/>
                <w:spacing w:val="-7"/>
                <w:sz w:val="20"/>
              </w:rPr>
              <w:t xml:space="preserve"> </w:t>
            </w:r>
            <w:r>
              <w:rPr>
                <w:b/>
                <w:sz w:val="20"/>
              </w:rPr>
              <w:t>patient</w:t>
            </w:r>
            <w:r>
              <w:rPr>
                <w:b/>
                <w:spacing w:val="-7"/>
                <w:sz w:val="20"/>
              </w:rPr>
              <w:t xml:space="preserve"> </w:t>
            </w:r>
            <w:r>
              <w:rPr>
                <w:b/>
                <w:sz w:val="20"/>
              </w:rPr>
              <w:t>care</w:t>
            </w:r>
            <w:r>
              <w:rPr>
                <w:b/>
                <w:spacing w:val="-7"/>
                <w:sz w:val="20"/>
              </w:rPr>
              <w:t xml:space="preserve"> </w:t>
            </w:r>
            <w:r>
              <w:rPr>
                <w:b/>
                <w:sz w:val="20"/>
              </w:rPr>
              <w:t>activities</w:t>
            </w:r>
            <w:r>
              <w:rPr>
                <w:b/>
                <w:spacing w:val="-8"/>
                <w:sz w:val="20"/>
              </w:rPr>
              <w:t xml:space="preserve"> </w:t>
            </w:r>
            <w:r>
              <w:rPr>
                <w:b/>
                <w:sz w:val="20"/>
              </w:rPr>
              <w:t>(by</w:t>
            </w:r>
            <w:r>
              <w:rPr>
                <w:b/>
                <w:spacing w:val="-9"/>
                <w:sz w:val="20"/>
              </w:rPr>
              <w:t xml:space="preserve"> </w:t>
            </w:r>
            <w:r>
              <w:rPr>
                <w:b/>
                <w:spacing w:val="-2"/>
                <w:sz w:val="20"/>
              </w:rPr>
              <w:t>nature)</w:t>
            </w:r>
          </w:p>
        </w:tc>
        <w:tc>
          <w:tcPr>
            <w:tcW w:w="2710" w:type="dxa"/>
            <w:gridSpan w:val="2"/>
          </w:tcPr>
          <w:p w14:paraId="0D787E3C" w14:textId="77777777" w:rsidR="00464E1E" w:rsidRDefault="00464E1E">
            <w:pPr>
              <w:pStyle w:val="TableParagraph"/>
              <w:rPr>
                <w:rFonts w:ascii="Times New Roman"/>
                <w:sz w:val="16"/>
              </w:rPr>
            </w:pPr>
          </w:p>
        </w:tc>
      </w:tr>
      <w:tr w:rsidR="00464E1E" w14:paraId="0D787E41" w14:textId="77777777">
        <w:trPr>
          <w:trHeight w:val="267"/>
        </w:trPr>
        <w:tc>
          <w:tcPr>
            <w:tcW w:w="7813" w:type="dxa"/>
          </w:tcPr>
          <w:p w14:paraId="0D787E3E" w14:textId="77777777" w:rsidR="00464E1E" w:rsidRDefault="00464E1E">
            <w:pPr>
              <w:pStyle w:val="TableParagraph"/>
              <w:rPr>
                <w:rFonts w:ascii="Times New Roman"/>
                <w:sz w:val="18"/>
              </w:rPr>
            </w:pPr>
          </w:p>
        </w:tc>
        <w:tc>
          <w:tcPr>
            <w:tcW w:w="1576" w:type="dxa"/>
          </w:tcPr>
          <w:p w14:paraId="0D787E3F" w14:textId="77777777" w:rsidR="00464E1E" w:rsidRDefault="00000000">
            <w:pPr>
              <w:pStyle w:val="TableParagraph"/>
              <w:spacing w:before="13"/>
              <w:ind w:right="318"/>
              <w:jc w:val="right"/>
              <w:rPr>
                <w:b/>
                <w:sz w:val="20"/>
              </w:rPr>
            </w:pPr>
            <w:r>
              <w:rPr>
                <w:b/>
                <w:spacing w:val="-2"/>
                <w:sz w:val="20"/>
              </w:rPr>
              <w:t>2023/24</w:t>
            </w:r>
          </w:p>
        </w:tc>
        <w:tc>
          <w:tcPr>
            <w:tcW w:w="1134" w:type="dxa"/>
          </w:tcPr>
          <w:p w14:paraId="0D787E40" w14:textId="77777777" w:rsidR="00464E1E" w:rsidRDefault="00000000">
            <w:pPr>
              <w:pStyle w:val="TableParagraph"/>
              <w:spacing w:before="13"/>
              <w:ind w:right="34"/>
              <w:jc w:val="right"/>
              <w:rPr>
                <w:b/>
                <w:sz w:val="20"/>
              </w:rPr>
            </w:pPr>
            <w:r>
              <w:rPr>
                <w:b/>
                <w:spacing w:val="-2"/>
                <w:sz w:val="20"/>
              </w:rPr>
              <w:t>2022/23</w:t>
            </w:r>
          </w:p>
        </w:tc>
      </w:tr>
      <w:tr w:rsidR="00464E1E" w14:paraId="0D787E45" w14:textId="77777777">
        <w:trPr>
          <w:trHeight w:val="260"/>
        </w:trPr>
        <w:tc>
          <w:tcPr>
            <w:tcW w:w="7813" w:type="dxa"/>
          </w:tcPr>
          <w:p w14:paraId="0D787E42" w14:textId="77777777" w:rsidR="00464E1E" w:rsidRDefault="00464E1E">
            <w:pPr>
              <w:pStyle w:val="TableParagraph"/>
              <w:rPr>
                <w:rFonts w:ascii="Times New Roman"/>
                <w:sz w:val="18"/>
              </w:rPr>
            </w:pPr>
          </w:p>
        </w:tc>
        <w:tc>
          <w:tcPr>
            <w:tcW w:w="1576" w:type="dxa"/>
          </w:tcPr>
          <w:p w14:paraId="0D787E43" w14:textId="77777777" w:rsidR="00464E1E" w:rsidRDefault="00000000">
            <w:pPr>
              <w:pStyle w:val="TableParagraph"/>
              <w:spacing w:before="17" w:line="223" w:lineRule="exact"/>
              <w:ind w:right="319"/>
              <w:jc w:val="right"/>
              <w:rPr>
                <w:b/>
                <w:sz w:val="20"/>
              </w:rPr>
            </w:pPr>
            <w:r>
              <w:rPr>
                <w:b/>
                <w:spacing w:val="-5"/>
                <w:sz w:val="20"/>
              </w:rPr>
              <w:t>£m</w:t>
            </w:r>
          </w:p>
        </w:tc>
        <w:tc>
          <w:tcPr>
            <w:tcW w:w="1134" w:type="dxa"/>
          </w:tcPr>
          <w:p w14:paraId="0D787E44" w14:textId="77777777" w:rsidR="00464E1E" w:rsidRDefault="00000000">
            <w:pPr>
              <w:pStyle w:val="TableParagraph"/>
              <w:spacing w:before="17" w:line="223" w:lineRule="exact"/>
              <w:ind w:right="34"/>
              <w:jc w:val="right"/>
              <w:rPr>
                <w:b/>
                <w:sz w:val="20"/>
              </w:rPr>
            </w:pPr>
            <w:r>
              <w:rPr>
                <w:b/>
                <w:spacing w:val="-5"/>
                <w:sz w:val="20"/>
              </w:rPr>
              <w:t>£m</w:t>
            </w:r>
          </w:p>
        </w:tc>
      </w:tr>
      <w:tr w:rsidR="00464E1E" w14:paraId="0D787E48" w14:textId="77777777">
        <w:trPr>
          <w:trHeight w:val="248"/>
        </w:trPr>
        <w:tc>
          <w:tcPr>
            <w:tcW w:w="7813" w:type="dxa"/>
          </w:tcPr>
          <w:p w14:paraId="0D787E46" w14:textId="77777777" w:rsidR="00464E1E" w:rsidRDefault="00000000">
            <w:pPr>
              <w:pStyle w:val="TableParagraph"/>
              <w:spacing w:before="6" w:line="222" w:lineRule="exact"/>
              <w:ind w:left="50"/>
              <w:rPr>
                <w:b/>
                <w:sz w:val="20"/>
              </w:rPr>
            </w:pPr>
            <w:r>
              <w:rPr>
                <w:b/>
                <w:sz w:val="20"/>
              </w:rPr>
              <w:t>Acute</w:t>
            </w:r>
            <w:r>
              <w:rPr>
                <w:b/>
                <w:spacing w:val="-13"/>
                <w:sz w:val="20"/>
              </w:rPr>
              <w:t xml:space="preserve"> </w:t>
            </w:r>
            <w:r>
              <w:rPr>
                <w:b/>
                <w:spacing w:val="-2"/>
                <w:sz w:val="20"/>
              </w:rPr>
              <w:t>services</w:t>
            </w:r>
          </w:p>
        </w:tc>
        <w:tc>
          <w:tcPr>
            <w:tcW w:w="2710" w:type="dxa"/>
            <w:gridSpan w:val="2"/>
          </w:tcPr>
          <w:p w14:paraId="0D787E47" w14:textId="77777777" w:rsidR="00464E1E" w:rsidRDefault="00464E1E">
            <w:pPr>
              <w:pStyle w:val="TableParagraph"/>
              <w:rPr>
                <w:rFonts w:ascii="Times New Roman"/>
                <w:sz w:val="18"/>
              </w:rPr>
            </w:pPr>
          </w:p>
        </w:tc>
      </w:tr>
      <w:tr w:rsidR="00464E1E" w14:paraId="0D787E4B" w14:textId="77777777">
        <w:trPr>
          <w:trHeight w:val="268"/>
        </w:trPr>
        <w:tc>
          <w:tcPr>
            <w:tcW w:w="7813" w:type="dxa"/>
          </w:tcPr>
          <w:p w14:paraId="0D787E49" w14:textId="77777777" w:rsidR="00464E1E" w:rsidRDefault="00000000">
            <w:pPr>
              <w:pStyle w:val="TableParagraph"/>
              <w:spacing w:before="5"/>
              <w:ind w:left="201"/>
              <w:rPr>
                <w:sz w:val="20"/>
              </w:rPr>
            </w:pPr>
            <w:r>
              <w:rPr>
                <w:sz w:val="20"/>
              </w:rPr>
              <w:t>Income</w:t>
            </w:r>
            <w:r>
              <w:rPr>
                <w:spacing w:val="-10"/>
                <w:sz w:val="20"/>
              </w:rPr>
              <w:t xml:space="preserve"> </w:t>
            </w:r>
            <w:r>
              <w:rPr>
                <w:sz w:val="20"/>
              </w:rPr>
              <w:t>from</w:t>
            </w:r>
            <w:r>
              <w:rPr>
                <w:spacing w:val="-6"/>
                <w:sz w:val="20"/>
              </w:rPr>
              <w:t xml:space="preserve"> </w:t>
            </w:r>
            <w:r>
              <w:rPr>
                <w:sz w:val="20"/>
              </w:rPr>
              <w:t>commissioners</w:t>
            </w:r>
            <w:r>
              <w:rPr>
                <w:spacing w:val="-7"/>
                <w:sz w:val="20"/>
              </w:rPr>
              <w:t xml:space="preserve"> </w:t>
            </w:r>
            <w:r>
              <w:rPr>
                <w:sz w:val="20"/>
              </w:rPr>
              <w:t>under</w:t>
            </w:r>
            <w:r>
              <w:rPr>
                <w:spacing w:val="-8"/>
                <w:sz w:val="20"/>
              </w:rPr>
              <w:t xml:space="preserve"> </w:t>
            </w:r>
            <w:r>
              <w:rPr>
                <w:sz w:val="20"/>
              </w:rPr>
              <w:t>API</w:t>
            </w:r>
            <w:r>
              <w:rPr>
                <w:spacing w:val="-10"/>
                <w:sz w:val="20"/>
              </w:rPr>
              <w:t xml:space="preserve"> </w:t>
            </w:r>
            <w:r>
              <w:rPr>
                <w:sz w:val="20"/>
              </w:rPr>
              <w:t>contracts</w:t>
            </w:r>
            <w:r>
              <w:rPr>
                <w:spacing w:val="-8"/>
                <w:sz w:val="20"/>
              </w:rPr>
              <w:t xml:space="preserve"> </w:t>
            </w:r>
            <w:r>
              <w:rPr>
                <w:sz w:val="20"/>
              </w:rPr>
              <w:t>(NHSPS</w:t>
            </w:r>
            <w:r>
              <w:rPr>
                <w:spacing w:val="-9"/>
                <w:sz w:val="20"/>
              </w:rPr>
              <w:t xml:space="preserve"> </w:t>
            </w:r>
            <w:r>
              <w:rPr>
                <w:sz w:val="20"/>
              </w:rPr>
              <w:t>variable</w:t>
            </w:r>
            <w:r>
              <w:rPr>
                <w:spacing w:val="-9"/>
                <w:sz w:val="20"/>
              </w:rPr>
              <w:t xml:space="preserve"> </w:t>
            </w:r>
            <w:r>
              <w:rPr>
                <w:spacing w:val="-2"/>
                <w:sz w:val="20"/>
              </w:rPr>
              <w:t>element)*</w:t>
            </w:r>
          </w:p>
        </w:tc>
        <w:tc>
          <w:tcPr>
            <w:tcW w:w="2710" w:type="dxa"/>
            <w:gridSpan w:val="2"/>
          </w:tcPr>
          <w:p w14:paraId="0D787E4A" w14:textId="77777777" w:rsidR="00464E1E" w:rsidRDefault="00000000">
            <w:pPr>
              <w:pStyle w:val="TableParagraph"/>
              <w:spacing w:before="24" w:line="225" w:lineRule="exact"/>
              <w:ind w:left="588"/>
              <w:rPr>
                <w:sz w:val="20"/>
              </w:rPr>
            </w:pPr>
            <w:r>
              <w:rPr>
                <w:spacing w:val="-2"/>
                <w:sz w:val="20"/>
              </w:rPr>
              <w:t>16,348</w:t>
            </w:r>
          </w:p>
        </w:tc>
      </w:tr>
      <w:tr w:rsidR="00464E1E" w14:paraId="0D787E4F" w14:textId="77777777">
        <w:trPr>
          <w:trHeight w:val="271"/>
        </w:trPr>
        <w:tc>
          <w:tcPr>
            <w:tcW w:w="7813" w:type="dxa"/>
          </w:tcPr>
          <w:p w14:paraId="0D787E4C" w14:textId="77777777" w:rsidR="00464E1E" w:rsidRDefault="00000000">
            <w:pPr>
              <w:pStyle w:val="TableParagraph"/>
              <w:spacing w:before="7"/>
              <w:ind w:left="201"/>
              <w:rPr>
                <w:sz w:val="20"/>
              </w:rPr>
            </w:pPr>
            <w:r>
              <w:rPr>
                <w:sz w:val="20"/>
              </w:rPr>
              <w:t>Income</w:t>
            </w:r>
            <w:r>
              <w:rPr>
                <w:spacing w:val="-8"/>
                <w:sz w:val="20"/>
              </w:rPr>
              <w:t xml:space="preserve"> </w:t>
            </w:r>
            <w:r>
              <w:rPr>
                <w:sz w:val="20"/>
              </w:rPr>
              <w:t>from</w:t>
            </w:r>
            <w:r>
              <w:rPr>
                <w:spacing w:val="-4"/>
                <w:sz w:val="20"/>
              </w:rPr>
              <w:t xml:space="preserve"> </w:t>
            </w:r>
            <w:r>
              <w:rPr>
                <w:sz w:val="20"/>
              </w:rPr>
              <w:t>commissioners</w:t>
            </w:r>
            <w:r>
              <w:rPr>
                <w:spacing w:val="-6"/>
                <w:sz w:val="20"/>
              </w:rPr>
              <w:t xml:space="preserve"> </w:t>
            </w:r>
            <w:r>
              <w:rPr>
                <w:sz w:val="20"/>
              </w:rPr>
              <w:t>under</w:t>
            </w:r>
            <w:r>
              <w:rPr>
                <w:spacing w:val="-6"/>
                <w:sz w:val="20"/>
              </w:rPr>
              <w:t xml:space="preserve"> </w:t>
            </w:r>
            <w:r>
              <w:rPr>
                <w:sz w:val="20"/>
              </w:rPr>
              <w:t>API</w:t>
            </w:r>
            <w:r>
              <w:rPr>
                <w:spacing w:val="-8"/>
                <w:sz w:val="20"/>
              </w:rPr>
              <w:t xml:space="preserve"> </w:t>
            </w:r>
            <w:r>
              <w:rPr>
                <w:sz w:val="20"/>
              </w:rPr>
              <w:t>contracts</w:t>
            </w:r>
            <w:r>
              <w:rPr>
                <w:spacing w:val="-6"/>
                <w:sz w:val="20"/>
              </w:rPr>
              <w:t xml:space="preserve"> </w:t>
            </w:r>
            <w:r>
              <w:rPr>
                <w:sz w:val="20"/>
              </w:rPr>
              <w:t>(fixed</w:t>
            </w:r>
            <w:r>
              <w:rPr>
                <w:spacing w:val="-9"/>
                <w:sz w:val="20"/>
              </w:rPr>
              <w:t xml:space="preserve"> </w:t>
            </w:r>
            <w:r>
              <w:rPr>
                <w:spacing w:val="-2"/>
                <w:sz w:val="20"/>
              </w:rPr>
              <w:t>element)*</w:t>
            </w:r>
          </w:p>
        </w:tc>
        <w:tc>
          <w:tcPr>
            <w:tcW w:w="1576" w:type="dxa"/>
          </w:tcPr>
          <w:p w14:paraId="0D787E4D" w14:textId="77777777" w:rsidR="00464E1E" w:rsidRDefault="00000000">
            <w:pPr>
              <w:pStyle w:val="TableParagraph"/>
              <w:spacing w:before="26" w:line="225" w:lineRule="exact"/>
              <w:ind w:right="378"/>
              <w:jc w:val="right"/>
              <w:rPr>
                <w:sz w:val="20"/>
              </w:rPr>
            </w:pPr>
            <w:r>
              <w:rPr>
                <w:spacing w:val="-2"/>
                <w:sz w:val="20"/>
              </w:rPr>
              <w:t>60,285</w:t>
            </w:r>
          </w:p>
        </w:tc>
        <w:tc>
          <w:tcPr>
            <w:tcW w:w="1134" w:type="dxa"/>
          </w:tcPr>
          <w:p w14:paraId="0D787E4E" w14:textId="77777777" w:rsidR="00464E1E" w:rsidRDefault="00000000">
            <w:pPr>
              <w:pStyle w:val="TableParagraph"/>
              <w:spacing w:before="26" w:line="225" w:lineRule="exact"/>
              <w:ind w:right="94"/>
              <w:jc w:val="right"/>
              <w:rPr>
                <w:sz w:val="20"/>
              </w:rPr>
            </w:pPr>
            <w:r>
              <w:rPr>
                <w:spacing w:val="-2"/>
                <w:sz w:val="20"/>
              </w:rPr>
              <w:t>69,747</w:t>
            </w:r>
          </w:p>
        </w:tc>
      </w:tr>
      <w:tr w:rsidR="00464E1E" w14:paraId="0D787E53" w14:textId="77777777">
        <w:trPr>
          <w:trHeight w:val="272"/>
        </w:trPr>
        <w:tc>
          <w:tcPr>
            <w:tcW w:w="7813" w:type="dxa"/>
          </w:tcPr>
          <w:p w14:paraId="0D787E50" w14:textId="77777777" w:rsidR="00464E1E" w:rsidRDefault="00000000">
            <w:pPr>
              <w:pStyle w:val="TableParagraph"/>
              <w:spacing w:before="7"/>
              <w:ind w:left="201"/>
              <w:rPr>
                <w:sz w:val="20"/>
              </w:rPr>
            </w:pPr>
            <w:r>
              <w:rPr>
                <w:sz w:val="20"/>
              </w:rPr>
              <w:t>Other</w:t>
            </w:r>
            <w:r>
              <w:rPr>
                <w:spacing w:val="-9"/>
                <w:sz w:val="20"/>
              </w:rPr>
              <w:t xml:space="preserve"> </w:t>
            </w:r>
            <w:r>
              <w:rPr>
                <w:sz w:val="20"/>
              </w:rPr>
              <w:t>NHS</w:t>
            </w:r>
            <w:r>
              <w:rPr>
                <w:spacing w:val="-10"/>
                <w:sz w:val="20"/>
              </w:rPr>
              <w:t xml:space="preserve"> </w:t>
            </w:r>
            <w:r>
              <w:rPr>
                <w:sz w:val="20"/>
              </w:rPr>
              <w:t>clinical</w:t>
            </w:r>
            <w:r>
              <w:rPr>
                <w:spacing w:val="-10"/>
                <w:sz w:val="20"/>
              </w:rPr>
              <w:t xml:space="preserve"> </w:t>
            </w:r>
            <w:r>
              <w:rPr>
                <w:sz w:val="20"/>
              </w:rPr>
              <w:t>income</w:t>
            </w:r>
            <w:r>
              <w:rPr>
                <w:spacing w:val="-9"/>
                <w:sz w:val="20"/>
              </w:rPr>
              <w:t xml:space="preserve"> </w:t>
            </w:r>
            <w:r>
              <w:rPr>
                <w:sz w:val="20"/>
              </w:rPr>
              <w:t>(including</w:t>
            </w:r>
            <w:r>
              <w:rPr>
                <w:spacing w:val="-11"/>
                <w:sz w:val="20"/>
              </w:rPr>
              <w:t xml:space="preserve"> </w:t>
            </w:r>
            <w:r>
              <w:rPr>
                <w:sz w:val="20"/>
              </w:rPr>
              <w:t>high</w:t>
            </w:r>
            <w:r>
              <w:rPr>
                <w:spacing w:val="-10"/>
                <w:sz w:val="20"/>
              </w:rPr>
              <w:t xml:space="preserve"> </w:t>
            </w:r>
            <w:r>
              <w:rPr>
                <w:sz w:val="20"/>
              </w:rPr>
              <w:t>cost</w:t>
            </w:r>
            <w:r>
              <w:rPr>
                <w:spacing w:val="-10"/>
                <w:sz w:val="20"/>
              </w:rPr>
              <w:t xml:space="preserve"> </w:t>
            </w:r>
            <w:r>
              <w:rPr>
                <w:sz w:val="20"/>
              </w:rPr>
              <w:t>drugs</w:t>
            </w:r>
            <w:r>
              <w:rPr>
                <w:spacing w:val="-8"/>
                <w:sz w:val="20"/>
              </w:rPr>
              <w:t xml:space="preserve"> </w:t>
            </w:r>
            <w:r>
              <w:rPr>
                <w:spacing w:val="-2"/>
                <w:sz w:val="20"/>
              </w:rPr>
              <w:t>income)</w:t>
            </w:r>
          </w:p>
        </w:tc>
        <w:tc>
          <w:tcPr>
            <w:tcW w:w="1576" w:type="dxa"/>
          </w:tcPr>
          <w:p w14:paraId="0D787E51" w14:textId="77777777" w:rsidR="00464E1E" w:rsidRDefault="00000000">
            <w:pPr>
              <w:pStyle w:val="TableParagraph"/>
              <w:spacing w:before="26" w:line="226" w:lineRule="exact"/>
              <w:ind w:right="378"/>
              <w:jc w:val="right"/>
              <w:rPr>
                <w:sz w:val="20"/>
              </w:rPr>
            </w:pPr>
            <w:r>
              <w:rPr>
                <w:spacing w:val="-2"/>
                <w:sz w:val="20"/>
              </w:rPr>
              <w:t>9,564</w:t>
            </w:r>
          </w:p>
        </w:tc>
        <w:tc>
          <w:tcPr>
            <w:tcW w:w="1134" w:type="dxa"/>
          </w:tcPr>
          <w:p w14:paraId="0D787E52" w14:textId="77777777" w:rsidR="00464E1E" w:rsidRDefault="00000000">
            <w:pPr>
              <w:pStyle w:val="TableParagraph"/>
              <w:spacing w:before="26" w:line="226" w:lineRule="exact"/>
              <w:ind w:right="94"/>
              <w:jc w:val="right"/>
              <w:rPr>
                <w:sz w:val="20"/>
              </w:rPr>
            </w:pPr>
            <w:r>
              <w:rPr>
                <w:spacing w:val="-2"/>
                <w:sz w:val="20"/>
              </w:rPr>
              <w:t>7,864</w:t>
            </w:r>
          </w:p>
        </w:tc>
      </w:tr>
      <w:tr w:rsidR="00464E1E" w14:paraId="0D787E56" w14:textId="77777777">
        <w:trPr>
          <w:trHeight w:val="261"/>
        </w:trPr>
        <w:tc>
          <w:tcPr>
            <w:tcW w:w="7813" w:type="dxa"/>
          </w:tcPr>
          <w:p w14:paraId="0D787E54" w14:textId="77777777" w:rsidR="00464E1E" w:rsidRDefault="00000000">
            <w:pPr>
              <w:pStyle w:val="TableParagraph"/>
              <w:spacing w:before="9"/>
              <w:ind w:left="50"/>
              <w:rPr>
                <w:b/>
                <w:sz w:val="20"/>
              </w:rPr>
            </w:pPr>
            <w:r>
              <w:rPr>
                <w:b/>
                <w:sz w:val="20"/>
              </w:rPr>
              <w:t>Mental</w:t>
            </w:r>
            <w:r>
              <w:rPr>
                <w:b/>
                <w:spacing w:val="-6"/>
                <w:sz w:val="20"/>
              </w:rPr>
              <w:t xml:space="preserve"> </w:t>
            </w:r>
            <w:r>
              <w:rPr>
                <w:b/>
                <w:sz w:val="20"/>
              </w:rPr>
              <w:t>health</w:t>
            </w:r>
            <w:r>
              <w:rPr>
                <w:b/>
                <w:spacing w:val="-5"/>
                <w:sz w:val="20"/>
              </w:rPr>
              <w:t xml:space="preserve"> </w:t>
            </w:r>
            <w:r>
              <w:rPr>
                <w:b/>
                <w:spacing w:val="-2"/>
                <w:sz w:val="20"/>
              </w:rPr>
              <w:t>services</w:t>
            </w:r>
          </w:p>
        </w:tc>
        <w:tc>
          <w:tcPr>
            <w:tcW w:w="2710" w:type="dxa"/>
            <w:gridSpan w:val="2"/>
          </w:tcPr>
          <w:p w14:paraId="0D787E55" w14:textId="77777777" w:rsidR="00464E1E" w:rsidRDefault="00464E1E">
            <w:pPr>
              <w:pStyle w:val="TableParagraph"/>
              <w:rPr>
                <w:rFonts w:ascii="Times New Roman"/>
                <w:sz w:val="18"/>
              </w:rPr>
            </w:pPr>
          </w:p>
        </w:tc>
      </w:tr>
      <w:tr w:rsidR="00464E1E" w14:paraId="0D787E5A" w14:textId="77777777">
        <w:trPr>
          <w:trHeight w:val="279"/>
        </w:trPr>
        <w:tc>
          <w:tcPr>
            <w:tcW w:w="7813" w:type="dxa"/>
          </w:tcPr>
          <w:p w14:paraId="0D787E57" w14:textId="77777777" w:rsidR="00464E1E" w:rsidRDefault="00000000">
            <w:pPr>
              <w:pStyle w:val="TableParagraph"/>
              <w:spacing w:before="16"/>
              <w:ind w:left="201"/>
              <w:rPr>
                <w:sz w:val="20"/>
              </w:rPr>
            </w:pPr>
            <w:r>
              <w:rPr>
                <w:sz w:val="20"/>
              </w:rPr>
              <w:t>Income</w:t>
            </w:r>
            <w:r>
              <w:rPr>
                <w:spacing w:val="-8"/>
                <w:sz w:val="20"/>
              </w:rPr>
              <w:t xml:space="preserve"> </w:t>
            </w:r>
            <w:r>
              <w:rPr>
                <w:sz w:val="20"/>
              </w:rPr>
              <w:t>from</w:t>
            </w:r>
            <w:r>
              <w:rPr>
                <w:spacing w:val="-3"/>
                <w:sz w:val="20"/>
              </w:rPr>
              <w:t xml:space="preserve"> </w:t>
            </w:r>
            <w:r>
              <w:rPr>
                <w:sz w:val="20"/>
              </w:rPr>
              <w:t>commissioners</w:t>
            </w:r>
            <w:r>
              <w:rPr>
                <w:spacing w:val="-5"/>
                <w:sz w:val="20"/>
              </w:rPr>
              <w:t xml:space="preserve"> </w:t>
            </w:r>
            <w:r>
              <w:rPr>
                <w:sz w:val="20"/>
              </w:rPr>
              <w:t>under</w:t>
            </w:r>
            <w:r>
              <w:rPr>
                <w:spacing w:val="-7"/>
                <w:sz w:val="20"/>
              </w:rPr>
              <w:t xml:space="preserve"> </w:t>
            </w:r>
            <w:r>
              <w:rPr>
                <w:sz w:val="20"/>
              </w:rPr>
              <w:t>API</w:t>
            </w:r>
            <w:r>
              <w:rPr>
                <w:spacing w:val="-7"/>
                <w:sz w:val="20"/>
              </w:rPr>
              <w:t xml:space="preserve"> </w:t>
            </w:r>
            <w:r>
              <w:rPr>
                <w:spacing w:val="-2"/>
                <w:sz w:val="20"/>
              </w:rPr>
              <w:t>contracts*</w:t>
            </w:r>
          </w:p>
        </w:tc>
        <w:tc>
          <w:tcPr>
            <w:tcW w:w="1576" w:type="dxa"/>
          </w:tcPr>
          <w:p w14:paraId="0D787E58" w14:textId="77777777" w:rsidR="00464E1E" w:rsidRDefault="00000000">
            <w:pPr>
              <w:pStyle w:val="TableParagraph"/>
              <w:spacing w:before="35" w:line="225" w:lineRule="exact"/>
              <w:ind w:right="378"/>
              <w:jc w:val="right"/>
              <w:rPr>
                <w:sz w:val="20"/>
              </w:rPr>
            </w:pPr>
            <w:r>
              <w:rPr>
                <w:spacing w:val="-2"/>
                <w:sz w:val="20"/>
              </w:rPr>
              <w:t>11,145</w:t>
            </w:r>
          </w:p>
        </w:tc>
        <w:tc>
          <w:tcPr>
            <w:tcW w:w="1134" w:type="dxa"/>
          </w:tcPr>
          <w:p w14:paraId="0D787E59" w14:textId="77777777" w:rsidR="00464E1E" w:rsidRDefault="00000000">
            <w:pPr>
              <w:pStyle w:val="TableParagraph"/>
              <w:spacing w:before="35" w:line="225" w:lineRule="exact"/>
              <w:ind w:right="94"/>
              <w:jc w:val="right"/>
              <w:rPr>
                <w:sz w:val="20"/>
              </w:rPr>
            </w:pPr>
            <w:r>
              <w:rPr>
                <w:spacing w:val="-2"/>
                <w:sz w:val="20"/>
              </w:rPr>
              <w:t>10,664</w:t>
            </w:r>
          </w:p>
        </w:tc>
      </w:tr>
      <w:tr w:rsidR="00464E1E" w14:paraId="0D787E5E" w14:textId="77777777">
        <w:trPr>
          <w:trHeight w:val="271"/>
        </w:trPr>
        <w:tc>
          <w:tcPr>
            <w:tcW w:w="7813" w:type="dxa"/>
          </w:tcPr>
          <w:p w14:paraId="0D787E5B" w14:textId="77777777" w:rsidR="00464E1E" w:rsidRDefault="00000000">
            <w:pPr>
              <w:pStyle w:val="TableParagraph"/>
              <w:spacing w:before="7"/>
              <w:ind w:left="201"/>
              <w:rPr>
                <w:sz w:val="20"/>
              </w:rPr>
            </w:pPr>
            <w:r>
              <w:rPr>
                <w:sz w:val="20"/>
              </w:rPr>
              <w:t>Income</w:t>
            </w:r>
            <w:r>
              <w:rPr>
                <w:spacing w:val="-8"/>
                <w:sz w:val="20"/>
              </w:rPr>
              <w:t xml:space="preserve"> </w:t>
            </w:r>
            <w:r>
              <w:rPr>
                <w:sz w:val="20"/>
              </w:rPr>
              <w:t>for</w:t>
            </w:r>
            <w:r>
              <w:rPr>
                <w:spacing w:val="-7"/>
                <w:sz w:val="20"/>
              </w:rPr>
              <w:t xml:space="preserve"> </w:t>
            </w:r>
            <w:r>
              <w:rPr>
                <w:sz w:val="20"/>
              </w:rPr>
              <w:t>the</w:t>
            </w:r>
            <w:r>
              <w:rPr>
                <w:spacing w:val="-8"/>
                <w:sz w:val="20"/>
              </w:rPr>
              <w:t xml:space="preserve"> </w:t>
            </w:r>
            <w:r>
              <w:rPr>
                <w:sz w:val="20"/>
              </w:rPr>
              <w:t>secondary</w:t>
            </w:r>
            <w:r>
              <w:rPr>
                <w:spacing w:val="-13"/>
                <w:sz w:val="20"/>
              </w:rPr>
              <w:t xml:space="preserve"> </w:t>
            </w:r>
            <w:r>
              <w:rPr>
                <w:sz w:val="20"/>
              </w:rPr>
              <w:t>commissioning</w:t>
            </w:r>
            <w:r>
              <w:rPr>
                <w:spacing w:val="-8"/>
                <w:sz w:val="20"/>
              </w:rPr>
              <w:t xml:space="preserve"> </w:t>
            </w:r>
            <w:r>
              <w:rPr>
                <w:sz w:val="20"/>
              </w:rPr>
              <w:t>of</w:t>
            </w:r>
            <w:r>
              <w:rPr>
                <w:spacing w:val="-5"/>
                <w:sz w:val="20"/>
              </w:rPr>
              <w:t xml:space="preserve"> </w:t>
            </w:r>
            <w:r>
              <w:rPr>
                <w:spacing w:val="-2"/>
                <w:sz w:val="20"/>
              </w:rPr>
              <w:t>services</w:t>
            </w:r>
          </w:p>
        </w:tc>
        <w:tc>
          <w:tcPr>
            <w:tcW w:w="1576" w:type="dxa"/>
          </w:tcPr>
          <w:p w14:paraId="0D787E5C" w14:textId="77777777" w:rsidR="00464E1E" w:rsidRDefault="00000000">
            <w:pPr>
              <w:pStyle w:val="TableParagraph"/>
              <w:spacing w:before="26" w:line="225" w:lineRule="exact"/>
              <w:ind w:right="378"/>
              <w:jc w:val="right"/>
              <w:rPr>
                <w:sz w:val="20"/>
              </w:rPr>
            </w:pPr>
            <w:r>
              <w:rPr>
                <w:spacing w:val="-2"/>
                <w:sz w:val="20"/>
              </w:rPr>
              <w:t>1,529</w:t>
            </w:r>
          </w:p>
        </w:tc>
        <w:tc>
          <w:tcPr>
            <w:tcW w:w="1134" w:type="dxa"/>
          </w:tcPr>
          <w:p w14:paraId="0D787E5D" w14:textId="77777777" w:rsidR="00464E1E" w:rsidRDefault="00000000">
            <w:pPr>
              <w:pStyle w:val="TableParagraph"/>
              <w:spacing w:before="26" w:line="225" w:lineRule="exact"/>
              <w:ind w:right="93"/>
              <w:jc w:val="right"/>
              <w:rPr>
                <w:sz w:val="20"/>
              </w:rPr>
            </w:pPr>
            <w:r>
              <w:rPr>
                <w:spacing w:val="-5"/>
                <w:sz w:val="20"/>
              </w:rPr>
              <w:t>778</w:t>
            </w:r>
          </w:p>
        </w:tc>
      </w:tr>
      <w:tr w:rsidR="00464E1E" w14:paraId="0D787E62" w14:textId="77777777">
        <w:trPr>
          <w:trHeight w:val="272"/>
        </w:trPr>
        <w:tc>
          <w:tcPr>
            <w:tcW w:w="7813" w:type="dxa"/>
          </w:tcPr>
          <w:p w14:paraId="0D787E5F" w14:textId="77777777" w:rsidR="00464E1E" w:rsidRDefault="00000000">
            <w:pPr>
              <w:pStyle w:val="TableParagraph"/>
              <w:spacing w:before="7"/>
              <w:ind w:left="201"/>
              <w:rPr>
                <w:sz w:val="20"/>
              </w:rPr>
            </w:pPr>
            <w:r>
              <w:rPr>
                <w:sz w:val="20"/>
              </w:rPr>
              <w:t>Other</w:t>
            </w:r>
            <w:r>
              <w:rPr>
                <w:spacing w:val="-13"/>
                <w:sz w:val="20"/>
              </w:rPr>
              <w:t xml:space="preserve"> </w:t>
            </w:r>
            <w:r>
              <w:rPr>
                <w:sz w:val="20"/>
              </w:rPr>
              <w:t>clinical</w:t>
            </w:r>
            <w:r>
              <w:rPr>
                <w:spacing w:val="-12"/>
                <w:sz w:val="20"/>
              </w:rPr>
              <w:t xml:space="preserve"> </w:t>
            </w:r>
            <w:r>
              <w:rPr>
                <w:spacing w:val="-2"/>
                <w:sz w:val="20"/>
              </w:rPr>
              <w:t>income</w:t>
            </w:r>
          </w:p>
        </w:tc>
        <w:tc>
          <w:tcPr>
            <w:tcW w:w="1576" w:type="dxa"/>
          </w:tcPr>
          <w:p w14:paraId="0D787E60" w14:textId="77777777" w:rsidR="00464E1E" w:rsidRDefault="00000000">
            <w:pPr>
              <w:pStyle w:val="TableParagraph"/>
              <w:spacing w:before="26" w:line="226" w:lineRule="exact"/>
              <w:ind w:right="378"/>
              <w:jc w:val="right"/>
              <w:rPr>
                <w:sz w:val="20"/>
              </w:rPr>
            </w:pPr>
            <w:r>
              <w:rPr>
                <w:spacing w:val="-2"/>
                <w:sz w:val="20"/>
              </w:rPr>
              <w:t>1,549</w:t>
            </w:r>
          </w:p>
        </w:tc>
        <w:tc>
          <w:tcPr>
            <w:tcW w:w="1134" w:type="dxa"/>
          </w:tcPr>
          <w:p w14:paraId="0D787E61" w14:textId="77777777" w:rsidR="00464E1E" w:rsidRDefault="00000000">
            <w:pPr>
              <w:pStyle w:val="TableParagraph"/>
              <w:spacing w:before="26" w:line="226" w:lineRule="exact"/>
              <w:ind w:right="94"/>
              <w:jc w:val="right"/>
              <w:rPr>
                <w:sz w:val="20"/>
              </w:rPr>
            </w:pPr>
            <w:r>
              <w:rPr>
                <w:spacing w:val="-2"/>
                <w:sz w:val="20"/>
              </w:rPr>
              <w:t>1,646</w:t>
            </w:r>
          </w:p>
        </w:tc>
      </w:tr>
      <w:tr w:rsidR="00464E1E" w14:paraId="0D787E65" w14:textId="77777777">
        <w:trPr>
          <w:trHeight w:val="261"/>
        </w:trPr>
        <w:tc>
          <w:tcPr>
            <w:tcW w:w="7813" w:type="dxa"/>
          </w:tcPr>
          <w:p w14:paraId="0D787E63" w14:textId="77777777" w:rsidR="00464E1E" w:rsidRDefault="00000000">
            <w:pPr>
              <w:pStyle w:val="TableParagraph"/>
              <w:spacing w:before="8"/>
              <w:ind w:left="50"/>
              <w:rPr>
                <w:b/>
                <w:sz w:val="20"/>
              </w:rPr>
            </w:pPr>
            <w:r>
              <w:rPr>
                <w:b/>
                <w:spacing w:val="-2"/>
                <w:sz w:val="20"/>
              </w:rPr>
              <w:t>Ambulance</w:t>
            </w:r>
            <w:r>
              <w:rPr>
                <w:b/>
                <w:spacing w:val="-5"/>
                <w:sz w:val="20"/>
              </w:rPr>
              <w:t xml:space="preserve"> </w:t>
            </w:r>
            <w:r>
              <w:rPr>
                <w:b/>
                <w:spacing w:val="-2"/>
                <w:sz w:val="20"/>
              </w:rPr>
              <w:t>services</w:t>
            </w:r>
          </w:p>
        </w:tc>
        <w:tc>
          <w:tcPr>
            <w:tcW w:w="2710" w:type="dxa"/>
            <w:gridSpan w:val="2"/>
          </w:tcPr>
          <w:p w14:paraId="0D787E64" w14:textId="77777777" w:rsidR="00464E1E" w:rsidRDefault="00464E1E">
            <w:pPr>
              <w:pStyle w:val="TableParagraph"/>
              <w:rPr>
                <w:rFonts w:ascii="Times New Roman"/>
                <w:sz w:val="18"/>
              </w:rPr>
            </w:pPr>
          </w:p>
        </w:tc>
      </w:tr>
      <w:tr w:rsidR="00464E1E" w14:paraId="0D787E69" w14:textId="77777777">
        <w:trPr>
          <w:trHeight w:val="279"/>
        </w:trPr>
        <w:tc>
          <w:tcPr>
            <w:tcW w:w="7813" w:type="dxa"/>
          </w:tcPr>
          <w:p w14:paraId="0D787E66" w14:textId="77777777" w:rsidR="00464E1E" w:rsidRDefault="00000000">
            <w:pPr>
              <w:pStyle w:val="TableParagraph"/>
              <w:spacing w:before="16"/>
              <w:ind w:left="201"/>
              <w:rPr>
                <w:sz w:val="20"/>
              </w:rPr>
            </w:pPr>
            <w:r>
              <w:rPr>
                <w:sz w:val="20"/>
              </w:rPr>
              <w:t>A</w:t>
            </w:r>
            <w:r>
              <w:rPr>
                <w:spacing w:val="-5"/>
                <w:sz w:val="20"/>
              </w:rPr>
              <w:t xml:space="preserve"> </w:t>
            </w:r>
            <w:r>
              <w:rPr>
                <w:sz w:val="20"/>
              </w:rPr>
              <w:t>&amp;</w:t>
            </w:r>
            <w:r>
              <w:rPr>
                <w:spacing w:val="-3"/>
                <w:sz w:val="20"/>
              </w:rPr>
              <w:t xml:space="preserve"> </w:t>
            </w:r>
            <w:r>
              <w:rPr>
                <w:sz w:val="20"/>
              </w:rPr>
              <w:t>E</w:t>
            </w:r>
            <w:r>
              <w:rPr>
                <w:spacing w:val="-3"/>
                <w:sz w:val="20"/>
              </w:rPr>
              <w:t xml:space="preserve"> </w:t>
            </w:r>
            <w:r>
              <w:rPr>
                <w:spacing w:val="-2"/>
                <w:sz w:val="20"/>
              </w:rPr>
              <w:t>income</w:t>
            </w:r>
          </w:p>
        </w:tc>
        <w:tc>
          <w:tcPr>
            <w:tcW w:w="1576" w:type="dxa"/>
          </w:tcPr>
          <w:p w14:paraId="0D787E67" w14:textId="77777777" w:rsidR="00464E1E" w:rsidRDefault="00000000">
            <w:pPr>
              <w:pStyle w:val="TableParagraph"/>
              <w:spacing w:before="35" w:line="225" w:lineRule="exact"/>
              <w:ind w:right="378"/>
              <w:jc w:val="right"/>
              <w:rPr>
                <w:sz w:val="20"/>
              </w:rPr>
            </w:pPr>
            <w:r>
              <w:rPr>
                <w:spacing w:val="-2"/>
                <w:sz w:val="20"/>
              </w:rPr>
              <w:t>3,331</w:t>
            </w:r>
          </w:p>
        </w:tc>
        <w:tc>
          <w:tcPr>
            <w:tcW w:w="1134" w:type="dxa"/>
          </w:tcPr>
          <w:p w14:paraId="0D787E68" w14:textId="77777777" w:rsidR="00464E1E" w:rsidRDefault="00000000">
            <w:pPr>
              <w:pStyle w:val="TableParagraph"/>
              <w:spacing w:before="35" w:line="225" w:lineRule="exact"/>
              <w:ind w:right="94"/>
              <w:jc w:val="right"/>
              <w:rPr>
                <w:sz w:val="20"/>
              </w:rPr>
            </w:pPr>
            <w:r>
              <w:rPr>
                <w:spacing w:val="-2"/>
                <w:sz w:val="20"/>
              </w:rPr>
              <w:t>3,099</w:t>
            </w:r>
          </w:p>
        </w:tc>
      </w:tr>
      <w:tr w:rsidR="00464E1E" w14:paraId="0D787E6D" w14:textId="77777777">
        <w:trPr>
          <w:trHeight w:val="271"/>
        </w:trPr>
        <w:tc>
          <w:tcPr>
            <w:tcW w:w="7813" w:type="dxa"/>
          </w:tcPr>
          <w:p w14:paraId="0D787E6A" w14:textId="77777777" w:rsidR="00464E1E" w:rsidRDefault="00000000">
            <w:pPr>
              <w:pStyle w:val="TableParagraph"/>
              <w:spacing w:before="7"/>
              <w:ind w:left="201"/>
              <w:rPr>
                <w:sz w:val="20"/>
              </w:rPr>
            </w:pPr>
            <w:r>
              <w:rPr>
                <w:sz w:val="20"/>
              </w:rPr>
              <w:t>Patient</w:t>
            </w:r>
            <w:r>
              <w:rPr>
                <w:spacing w:val="-12"/>
                <w:sz w:val="20"/>
              </w:rPr>
              <w:t xml:space="preserve"> </w:t>
            </w:r>
            <w:r>
              <w:rPr>
                <w:sz w:val="20"/>
              </w:rPr>
              <w:t>transport</w:t>
            </w:r>
            <w:r>
              <w:rPr>
                <w:spacing w:val="-11"/>
                <w:sz w:val="20"/>
              </w:rPr>
              <w:t xml:space="preserve"> </w:t>
            </w:r>
            <w:r>
              <w:rPr>
                <w:sz w:val="20"/>
              </w:rPr>
              <w:t>service</w:t>
            </w:r>
            <w:r>
              <w:rPr>
                <w:spacing w:val="-12"/>
                <w:sz w:val="20"/>
              </w:rPr>
              <w:t xml:space="preserve"> </w:t>
            </w:r>
            <w:r>
              <w:rPr>
                <w:spacing w:val="-2"/>
                <w:sz w:val="20"/>
              </w:rPr>
              <w:t>income</w:t>
            </w:r>
          </w:p>
        </w:tc>
        <w:tc>
          <w:tcPr>
            <w:tcW w:w="1576" w:type="dxa"/>
          </w:tcPr>
          <w:p w14:paraId="0D787E6B" w14:textId="77777777" w:rsidR="00464E1E" w:rsidRDefault="00000000">
            <w:pPr>
              <w:pStyle w:val="TableParagraph"/>
              <w:spacing w:before="26" w:line="225" w:lineRule="exact"/>
              <w:ind w:right="378"/>
              <w:jc w:val="right"/>
              <w:rPr>
                <w:sz w:val="20"/>
              </w:rPr>
            </w:pPr>
            <w:r>
              <w:rPr>
                <w:spacing w:val="-5"/>
                <w:sz w:val="20"/>
              </w:rPr>
              <w:t>260</w:t>
            </w:r>
          </w:p>
        </w:tc>
        <w:tc>
          <w:tcPr>
            <w:tcW w:w="1134" w:type="dxa"/>
          </w:tcPr>
          <w:p w14:paraId="0D787E6C" w14:textId="77777777" w:rsidR="00464E1E" w:rsidRDefault="00000000">
            <w:pPr>
              <w:pStyle w:val="TableParagraph"/>
              <w:spacing w:before="26" w:line="225" w:lineRule="exact"/>
              <w:ind w:right="93"/>
              <w:jc w:val="right"/>
              <w:rPr>
                <w:sz w:val="20"/>
              </w:rPr>
            </w:pPr>
            <w:r>
              <w:rPr>
                <w:spacing w:val="-5"/>
                <w:sz w:val="20"/>
              </w:rPr>
              <w:t>232</w:t>
            </w:r>
          </w:p>
        </w:tc>
      </w:tr>
      <w:tr w:rsidR="00464E1E" w14:paraId="0D787E71" w14:textId="77777777">
        <w:trPr>
          <w:trHeight w:val="272"/>
        </w:trPr>
        <w:tc>
          <w:tcPr>
            <w:tcW w:w="7813" w:type="dxa"/>
          </w:tcPr>
          <w:p w14:paraId="0D787E6E" w14:textId="77777777" w:rsidR="00464E1E" w:rsidRDefault="00000000">
            <w:pPr>
              <w:pStyle w:val="TableParagraph"/>
              <w:spacing w:before="7"/>
              <w:ind w:left="201"/>
              <w:rPr>
                <w:sz w:val="20"/>
              </w:rPr>
            </w:pPr>
            <w:r>
              <w:rPr>
                <w:sz w:val="20"/>
              </w:rPr>
              <w:t>Other</w:t>
            </w:r>
            <w:r>
              <w:rPr>
                <w:spacing w:val="-10"/>
                <w:sz w:val="20"/>
              </w:rPr>
              <w:t xml:space="preserve"> </w:t>
            </w:r>
            <w:r>
              <w:rPr>
                <w:spacing w:val="-2"/>
                <w:sz w:val="20"/>
              </w:rPr>
              <w:t>income</w:t>
            </w:r>
          </w:p>
        </w:tc>
        <w:tc>
          <w:tcPr>
            <w:tcW w:w="1576" w:type="dxa"/>
          </w:tcPr>
          <w:p w14:paraId="0D787E6F" w14:textId="77777777" w:rsidR="00464E1E" w:rsidRDefault="00000000">
            <w:pPr>
              <w:pStyle w:val="TableParagraph"/>
              <w:spacing w:before="26" w:line="226" w:lineRule="exact"/>
              <w:ind w:right="378"/>
              <w:jc w:val="right"/>
              <w:rPr>
                <w:sz w:val="20"/>
              </w:rPr>
            </w:pPr>
            <w:r>
              <w:rPr>
                <w:spacing w:val="-5"/>
                <w:sz w:val="20"/>
              </w:rPr>
              <w:t>177</w:t>
            </w:r>
          </w:p>
        </w:tc>
        <w:tc>
          <w:tcPr>
            <w:tcW w:w="1134" w:type="dxa"/>
          </w:tcPr>
          <w:p w14:paraId="0D787E70" w14:textId="77777777" w:rsidR="00464E1E" w:rsidRDefault="00000000">
            <w:pPr>
              <w:pStyle w:val="TableParagraph"/>
              <w:spacing w:before="26" w:line="226" w:lineRule="exact"/>
              <w:ind w:right="93"/>
              <w:jc w:val="right"/>
              <w:rPr>
                <w:sz w:val="20"/>
              </w:rPr>
            </w:pPr>
            <w:r>
              <w:rPr>
                <w:spacing w:val="-5"/>
                <w:sz w:val="20"/>
              </w:rPr>
              <w:t>190</w:t>
            </w:r>
          </w:p>
        </w:tc>
      </w:tr>
      <w:tr w:rsidR="00464E1E" w14:paraId="0D787E74" w14:textId="77777777">
        <w:trPr>
          <w:trHeight w:val="261"/>
        </w:trPr>
        <w:tc>
          <w:tcPr>
            <w:tcW w:w="7813" w:type="dxa"/>
          </w:tcPr>
          <w:p w14:paraId="0D787E72" w14:textId="77777777" w:rsidR="00464E1E" w:rsidRDefault="00000000">
            <w:pPr>
              <w:pStyle w:val="TableParagraph"/>
              <w:spacing w:before="8"/>
              <w:ind w:left="50"/>
              <w:rPr>
                <w:b/>
                <w:sz w:val="20"/>
              </w:rPr>
            </w:pPr>
            <w:r>
              <w:rPr>
                <w:b/>
                <w:spacing w:val="-2"/>
                <w:sz w:val="20"/>
              </w:rPr>
              <w:t>Community</w:t>
            </w:r>
            <w:r>
              <w:rPr>
                <w:b/>
                <w:spacing w:val="3"/>
                <w:sz w:val="20"/>
              </w:rPr>
              <w:t xml:space="preserve"> </w:t>
            </w:r>
            <w:r>
              <w:rPr>
                <w:b/>
                <w:spacing w:val="-2"/>
                <w:sz w:val="20"/>
              </w:rPr>
              <w:t>services</w:t>
            </w:r>
          </w:p>
        </w:tc>
        <w:tc>
          <w:tcPr>
            <w:tcW w:w="2710" w:type="dxa"/>
            <w:gridSpan w:val="2"/>
          </w:tcPr>
          <w:p w14:paraId="0D787E73" w14:textId="77777777" w:rsidR="00464E1E" w:rsidRDefault="00464E1E">
            <w:pPr>
              <w:pStyle w:val="TableParagraph"/>
              <w:rPr>
                <w:rFonts w:ascii="Times New Roman"/>
                <w:sz w:val="18"/>
              </w:rPr>
            </w:pPr>
          </w:p>
        </w:tc>
      </w:tr>
      <w:tr w:rsidR="00464E1E" w14:paraId="0D787E78" w14:textId="77777777">
        <w:trPr>
          <w:trHeight w:val="279"/>
        </w:trPr>
        <w:tc>
          <w:tcPr>
            <w:tcW w:w="7813" w:type="dxa"/>
          </w:tcPr>
          <w:p w14:paraId="0D787E75" w14:textId="77777777" w:rsidR="00464E1E" w:rsidRDefault="00000000">
            <w:pPr>
              <w:pStyle w:val="TableParagraph"/>
              <w:spacing w:before="16"/>
              <w:ind w:left="201"/>
              <w:rPr>
                <w:sz w:val="20"/>
              </w:rPr>
            </w:pPr>
            <w:r>
              <w:rPr>
                <w:sz w:val="20"/>
              </w:rPr>
              <w:t>Income</w:t>
            </w:r>
            <w:r>
              <w:rPr>
                <w:spacing w:val="-8"/>
                <w:sz w:val="20"/>
              </w:rPr>
              <w:t xml:space="preserve"> </w:t>
            </w:r>
            <w:r>
              <w:rPr>
                <w:sz w:val="20"/>
              </w:rPr>
              <w:t>from</w:t>
            </w:r>
            <w:r>
              <w:rPr>
                <w:spacing w:val="-3"/>
                <w:sz w:val="20"/>
              </w:rPr>
              <w:t xml:space="preserve"> </w:t>
            </w:r>
            <w:r>
              <w:rPr>
                <w:sz w:val="20"/>
              </w:rPr>
              <w:t>commissioners</w:t>
            </w:r>
            <w:r>
              <w:rPr>
                <w:spacing w:val="-5"/>
                <w:sz w:val="20"/>
              </w:rPr>
              <w:t xml:space="preserve"> </w:t>
            </w:r>
            <w:r>
              <w:rPr>
                <w:sz w:val="20"/>
              </w:rPr>
              <w:t>under</w:t>
            </w:r>
            <w:r>
              <w:rPr>
                <w:spacing w:val="-7"/>
                <w:sz w:val="20"/>
              </w:rPr>
              <w:t xml:space="preserve"> </w:t>
            </w:r>
            <w:r>
              <w:rPr>
                <w:sz w:val="20"/>
              </w:rPr>
              <w:t>API</w:t>
            </w:r>
            <w:r>
              <w:rPr>
                <w:spacing w:val="-7"/>
                <w:sz w:val="20"/>
              </w:rPr>
              <w:t xml:space="preserve"> </w:t>
            </w:r>
            <w:r>
              <w:rPr>
                <w:spacing w:val="-2"/>
                <w:sz w:val="20"/>
              </w:rPr>
              <w:t>contracts*</w:t>
            </w:r>
          </w:p>
        </w:tc>
        <w:tc>
          <w:tcPr>
            <w:tcW w:w="1576" w:type="dxa"/>
          </w:tcPr>
          <w:p w14:paraId="0D787E76" w14:textId="77777777" w:rsidR="00464E1E" w:rsidRDefault="00000000">
            <w:pPr>
              <w:pStyle w:val="TableParagraph"/>
              <w:spacing w:before="35" w:line="225" w:lineRule="exact"/>
              <w:ind w:right="378"/>
              <w:jc w:val="right"/>
              <w:rPr>
                <w:sz w:val="20"/>
              </w:rPr>
            </w:pPr>
            <w:r>
              <w:rPr>
                <w:spacing w:val="-2"/>
                <w:sz w:val="20"/>
              </w:rPr>
              <w:t>8,298</w:t>
            </w:r>
          </w:p>
        </w:tc>
        <w:tc>
          <w:tcPr>
            <w:tcW w:w="1134" w:type="dxa"/>
          </w:tcPr>
          <w:p w14:paraId="0D787E77" w14:textId="77777777" w:rsidR="00464E1E" w:rsidRDefault="00000000">
            <w:pPr>
              <w:pStyle w:val="TableParagraph"/>
              <w:spacing w:before="35" w:line="225" w:lineRule="exact"/>
              <w:ind w:right="94"/>
              <w:jc w:val="right"/>
              <w:rPr>
                <w:sz w:val="20"/>
              </w:rPr>
            </w:pPr>
            <w:r>
              <w:rPr>
                <w:spacing w:val="-2"/>
                <w:sz w:val="20"/>
              </w:rPr>
              <w:t>7,528</w:t>
            </w:r>
          </w:p>
        </w:tc>
      </w:tr>
      <w:tr w:rsidR="00464E1E" w14:paraId="0D787E7C" w14:textId="77777777">
        <w:trPr>
          <w:trHeight w:val="272"/>
        </w:trPr>
        <w:tc>
          <w:tcPr>
            <w:tcW w:w="7813" w:type="dxa"/>
          </w:tcPr>
          <w:p w14:paraId="0D787E79" w14:textId="77777777" w:rsidR="00464E1E" w:rsidRDefault="00000000">
            <w:pPr>
              <w:pStyle w:val="TableParagraph"/>
              <w:spacing w:before="7"/>
              <w:ind w:left="201"/>
              <w:rPr>
                <w:sz w:val="20"/>
              </w:rPr>
            </w:pPr>
            <w:r>
              <w:rPr>
                <w:sz w:val="20"/>
              </w:rPr>
              <w:t>Community</w:t>
            </w:r>
            <w:r>
              <w:rPr>
                <w:spacing w:val="-13"/>
                <w:sz w:val="20"/>
              </w:rPr>
              <w:t xml:space="preserve"> </w:t>
            </w:r>
            <w:r>
              <w:rPr>
                <w:sz w:val="20"/>
              </w:rPr>
              <w:t>services</w:t>
            </w:r>
            <w:r>
              <w:rPr>
                <w:spacing w:val="-6"/>
                <w:sz w:val="20"/>
              </w:rPr>
              <w:t xml:space="preserve"> </w:t>
            </w:r>
            <w:r>
              <w:rPr>
                <w:sz w:val="20"/>
              </w:rPr>
              <w:t>income</w:t>
            </w:r>
            <w:r>
              <w:rPr>
                <w:spacing w:val="-8"/>
                <w:sz w:val="20"/>
              </w:rPr>
              <w:t xml:space="preserve"> </w:t>
            </w:r>
            <w:r>
              <w:rPr>
                <w:sz w:val="20"/>
              </w:rPr>
              <w:t>from</w:t>
            </w:r>
            <w:r>
              <w:rPr>
                <w:spacing w:val="-4"/>
                <w:sz w:val="20"/>
              </w:rPr>
              <w:t xml:space="preserve"> </w:t>
            </w:r>
            <w:r>
              <w:rPr>
                <w:sz w:val="20"/>
              </w:rPr>
              <w:t>other</w:t>
            </w:r>
            <w:r>
              <w:rPr>
                <w:spacing w:val="-6"/>
                <w:sz w:val="20"/>
              </w:rPr>
              <w:t xml:space="preserve"> </w:t>
            </w:r>
            <w:r>
              <w:rPr>
                <w:spacing w:val="-2"/>
                <w:sz w:val="20"/>
              </w:rPr>
              <w:t>sources</w:t>
            </w:r>
          </w:p>
        </w:tc>
        <w:tc>
          <w:tcPr>
            <w:tcW w:w="1576" w:type="dxa"/>
          </w:tcPr>
          <w:p w14:paraId="0D787E7A" w14:textId="77777777" w:rsidR="00464E1E" w:rsidRDefault="00000000">
            <w:pPr>
              <w:pStyle w:val="TableParagraph"/>
              <w:spacing w:before="26" w:line="226" w:lineRule="exact"/>
              <w:ind w:right="378"/>
              <w:jc w:val="right"/>
              <w:rPr>
                <w:sz w:val="20"/>
              </w:rPr>
            </w:pPr>
            <w:r>
              <w:rPr>
                <w:spacing w:val="-2"/>
                <w:sz w:val="20"/>
              </w:rPr>
              <w:t>1,624</w:t>
            </w:r>
          </w:p>
        </w:tc>
        <w:tc>
          <w:tcPr>
            <w:tcW w:w="1134" w:type="dxa"/>
          </w:tcPr>
          <w:p w14:paraId="0D787E7B" w14:textId="77777777" w:rsidR="00464E1E" w:rsidRDefault="00000000">
            <w:pPr>
              <w:pStyle w:val="TableParagraph"/>
              <w:spacing w:before="26" w:line="226" w:lineRule="exact"/>
              <w:ind w:right="94"/>
              <w:jc w:val="right"/>
              <w:rPr>
                <w:sz w:val="20"/>
              </w:rPr>
            </w:pPr>
            <w:r>
              <w:rPr>
                <w:spacing w:val="-2"/>
                <w:sz w:val="20"/>
              </w:rPr>
              <w:t>1,506</w:t>
            </w:r>
          </w:p>
        </w:tc>
      </w:tr>
      <w:tr w:rsidR="00464E1E" w14:paraId="0D787E7F" w14:textId="77777777">
        <w:trPr>
          <w:trHeight w:val="261"/>
        </w:trPr>
        <w:tc>
          <w:tcPr>
            <w:tcW w:w="7813" w:type="dxa"/>
          </w:tcPr>
          <w:p w14:paraId="0D787E7D" w14:textId="77777777" w:rsidR="00464E1E" w:rsidRDefault="00000000">
            <w:pPr>
              <w:pStyle w:val="TableParagraph"/>
              <w:spacing w:before="8"/>
              <w:ind w:left="50"/>
              <w:rPr>
                <w:b/>
                <w:sz w:val="20"/>
              </w:rPr>
            </w:pPr>
            <w:r>
              <w:rPr>
                <w:b/>
                <w:sz w:val="20"/>
              </w:rPr>
              <w:t>All</w:t>
            </w:r>
            <w:r>
              <w:rPr>
                <w:b/>
                <w:spacing w:val="-11"/>
                <w:sz w:val="20"/>
              </w:rPr>
              <w:t xml:space="preserve"> </w:t>
            </w:r>
            <w:r>
              <w:rPr>
                <w:b/>
                <w:spacing w:val="-2"/>
                <w:sz w:val="20"/>
              </w:rPr>
              <w:t>services</w:t>
            </w:r>
          </w:p>
        </w:tc>
        <w:tc>
          <w:tcPr>
            <w:tcW w:w="2710" w:type="dxa"/>
            <w:gridSpan w:val="2"/>
          </w:tcPr>
          <w:p w14:paraId="0D787E7E" w14:textId="77777777" w:rsidR="00464E1E" w:rsidRDefault="00464E1E">
            <w:pPr>
              <w:pStyle w:val="TableParagraph"/>
              <w:rPr>
                <w:rFonts w:ascii="Times New Roman"/>
                <w:sz w:val="18"/>
              </w:rPr>
            </w:pPr>
          </w:p>
        </w:tc>
      </w:tr>
      <w:tr w:rsidR="00464E1E" w14:paraId="0D787E83" w14:textId="77777777">
        <w:trPr>
          <w:trHeight w:val="280"/>
        </w:trPr>
        <w:tc>
          <w:tcPr>
            <w:tcW w:w="7813" w:type="dxa"/>
          </w:tcPr>
          <w:p w14:paraId="0D787E80" w14:textId="77777777" w:rsidR="00464E1E" w:rsidRDefault="00000000">
            <w:pPr>
              <w:pStyle w:val="TableParagraph"/>
              <w:spacing w:before="16"/>
              <w:ind w:left="201"/>
              <w:rPr>
                <w:sz w:val="20"/>
              </w:rPr>
            </w:pPr>
            <w:r>
              <w:rPr>
                <w:spacing w:val="-2"/>
                <w:sz w:val="20"/>
              </w:rPr>
              <w:t>Private patient</w:t>
            </w:r>
            <w:r>
              <w:rPr>
                <w:sz w:val="20"/>
              </w:rPr>
              <w:t xml:space="preserve"> </w:t>
            </w:r>
            <w:r>
              <w:rPr>
                <w:spacing w:val="-2"/>
                <w:sz w:val="20"/>
              </w:rPr>
              <w:t>income</w:t>
            </w:r>
          </w:p>
        </w:tc>
        <w:tc>
          <w:tcPr>
            <w:tcW w:w="1576" w:type="dxa"/>
          </w:tcPr>
          <w:p w14:paraId="0D787E81" w14:textId="77777777" w:rsidR="00464E1E" w:rsidRDefault="00000000">
            <w:pPr>
              <w:pStyle w:val="TableParagraph"/>
              <w:spacing w:before="35" w:line="225" w:lineRule="exact"/>
              <w:ind w:right="378"/>
              <w:jc w:val="right"/>
              <w:rPr>
                <w:sz w:val="20"/>
              </w:rPr>
            </w:pPr>
            <w:r>
              <w:rPr>
                <w:spacing w:val="-5"/>
                <w:sz w:val="20"/>
              </w:rPr>
              <w:t>759</w:t>
            </w:r>
          </w:p>
        </w:tc>
        <w:tc>
          <w:tcPr>
            <w:tcW w:w="1134" w:type="dxa"/>
          </w:tcPr>
          <w:p w14:paraId="0D787E82" w14:textId="77777777" w:rsidR="00464E1E" w:rsidRDefault="00000000">
            <w:pPr>
              <w:pStyle w:val="TableParagraph"/>
              <w:spacing w:before="35" w:line="225" w:lineRule="exact"/>
              <w:ind w:right="93"/>
              <w:jc w:val="right"/>
              <w:rPr>
                <w:sz w:val="20"/>
              </w:rPr>
            </w:pPr>
            <w:r>
              <w:rPr>
                <w:spacing w:val="-5"/>
                <w:sz w:val="20"/>
              </w:rPr>
              <w:t>646</w:t>
            </w:r>
          </w:p>
        </w:tc>
      </w:tr>
      <w:tr w:rsidR="00464E1E" w14:paraId="0D787E86" w14:textId="77777777">
        <w:trPr>
          <w:trHeight w:val="261"/>
        </w:trPr>
        <w:tc>
          <w:tcPr>
            <w:tcW w:w="7813" w:type="dxa"/>
          </w:tcPr>
          <w:p w14:paraId="0D787E84" w14:textId="77777777" w:rsidR="00464E1E" w:rsidRDefault="00000000">
            <w:pPr>
              <w:pStyle w:val="TableParagraph"/>
              <w:spacing w:before="7"/>
              <w:ind w:left="201"/>
              <w:rPr>
                <w:sz w:val="20"/>
              </w:rPr>
            </w:pPr>
            <w:r>
              <w:rPr>
                <w:spacing w:val="-2"/>
                <w:sz w:val="20"/>
              </w:rPr>
              <w:t>Elective</w:t>
            </w:r>
            <w:r>
              <w:rPr>
                <w:spacing w:val="3"/>
                <w:sz w:val="20"/>
              </w:rPr>
              <w:t xml:space="preserve"> </w:t>
            </w:r>
            <w:r>
              <w:rPr>
                <w:spacing w:val="-2"/>
                <w:sz w:val="20"/>
              </w:rPr>
              <w:t>recovery fund**</w:t>
            </w:r>
          </w:p>
        </w:tc>
        <w:tc>
          <w:tcPr>
            <w:tcW w:w="2710" w:type="dxa"/>
            <w:gridSpan w:val="2"/>
          </w:tcPr>
          <w:p w14:paraId="0D787E85" w14:textId="77777777" w:rsidR="00464E1E" w:rsidRDefault="00000000">
            <w:pPr>
              <w:pStyle w:val="TableParagraph"/>
              <w:spacing w:before="26" w:line="215" w:lineRule="exact"/>
              <w:ind w:right="94"/>
              <w:jc w:val="right"/>
              <w:rPr>
                <w:sz w:val="20"/>
              </w:rPr>
            </w:pPr>
            <w:r>
              <w:rPr>
                <w:spacing w:val="-2"/>
                <w:sz w:val="20"/>
              </w:rPr>
              <w:t>1,857</w:t>
            </w:r>
          </w:p>
        </w:tc>
      </w:tr>
      <w:tr w:rsidR="00464E1E" w14:paraId="0D787E8A" w14:textId="77777777">
        <w:trPr>
          <w:trHeight w:val="280"/>
        </w:trPr>
        <w:tc>
          <w:tcPr>
            <w:tcW w:w="7813" w:type="dxa"/>
          </w:tcPr>
          <w:p w14:paraId="0D787E87" w14:textId="77777777" w:rsidR="00464E1E" w:rsidRDefault="00000000">
            <w:pPr>
              <w:pStyle w:val="TableParagraph"/>
              <w:spacing w:before="17"/>
              <w:ind w:left="201"/>
              <w:rPr>
                <w:sz w:val="20"/>
              </w:rPr>
            </w:pPr>
            <w:r>
              <w:rPr>
                <w:sz w:val="20"/>
              </w:rPr>
              <w:t>National</w:t>
            </w:r>
            <w:r>
              <w:rPr>
                <w:spacing w:val="-14"/>
                <w:sz w:val="20"/>
              </w:rPr>
              <w:t xml:space="preserve"> </w:t>
            </w:r>
            <w:r>
              <w:rPr>
                <w:sz w:val="20"/>
              </w:rPr>
              <w:t>pay</w:t>
            </w:r>
            <w:r>
              <w:rPr>
                <w:spacing w:val="-14"/>
                <w:sz w:val="20"/>
              </w:rPr>
              <w:t xml:space="preserve"> </w:t>
            </w:r>
            <w:r>
              <w:rPr>
                <w:sz w:val="20"/>
              </w:rPr>
              <w:t>award</w:t>
            </w:r>
            <w:r>
              <w:rPr>
                <w:spacing w:val="-12"/>
                <w:sz w:val="20"/>
              </w:rPr>
              <w:t xml:space="preserve"> </w:t>
            </w:r>
            <w:r>
              <w:rPr>
                <w:sz w:val="20"/>
              </w:rPr>
              <w:t>central</w:t>
            </w:r>
            <w:r>
              <w:rPr>
                <w:spacing w:val="-13"/>
                <w:sz w:val="20"/>
              </w:rPr>
              <w:t xml:space="preserve"> </w:t>
            </w:r>
            <w:r>
              <w:rPr>
                <w:spacing w:val="-2"/>
                <w:sz w:val="20"/>
              </w:rPr>
              <w:t>funding***</w:t>
            </w:r>
          </w:p>
        </w:tc>
        <w:tc>
          <w:tcPr>
            <w:tcW w:w="1576" w:type="dxa"/>
          </w:tcPr>
          <w:p w14:paraId="0D787E88" w14:textId="77777777" w:rsidR="00464E1E" w:rsidRDefault="00000000">
            <w:pPr>
              <w:pStyle w:val="TableParagraph"/>
              <w:spacing w:before="36" w:line="225" w:lineRule="exact"/>
              <w:ind w:right="378"/>
              <w:jc w:val="right"/>
              <w:rPr>
                <w:sz w:val="20"/>
              </w:rPr>
            </w:pPr>
            <w:r>
              <w:rPr>
                <w:spacing w:val="-5"/>
                <w:sz w:val="20"/>
              </w:rPr>
              <w:t>302</w:t>
            </w:r>
          </w:p>
        </w:tc>
        <w:tc>
          <w:tcPr>
            <w:tcW w:w="1134" w:type="dxa"/>
          </w:tcPr>
          <w:p w14:paraId="0D787E89" w14:textId="77777777" w:rsidR="00464E1E" w:rsidRDefault="00000000">
            <w:pPr>
              <w:pStyle w:val="TableParagraph"/>
              <w:spacing w:before="36" w:line="225" w:lineRule="exact"/>
              <w:ind w:right="94"/>
              <w:jc w:val="right"/>
              <w:rPr>
                <w:sz w:val="20"/>
              </w:rPr>
            </w:pPr>
            <w:r>
              <w:rPr>
                <w:spacing w:val="-2"/>
                <w:sz w:val="20"/>
              </w:rPr>
              <w:t>2,490</w:t>
            </w:r>
          </w:p>
        </w:tc>
      </w:tr>
      <w:tr w:rsidR="00464E1E" w14:paraId="0D787E8E" w14:textId="77777777">
        <w:trPr>
          <w:trHeight w:val="271"/>
        </w:trPr>
        <w:tc>
          <w:tcPr>
            <w:tcW w:w="7813" w:type="dxa"/>
          </w:tcPr>
          <w:p w14:paraId="0D787E8B" w14:textId="77777777" w:rsidR="00464E1E" w:rsidRDefault="00000000">
            <w:pPr>
              <w:pStyle w:val="TableParagraph"/>
              <w:spacing w:before="7"/>
              <w:ind w:left="201"/>
              <w:rPr>
                <w:sz w:val="20"/>
              </w:rPr>
            </w:pPr>
            <w:r>
              <w:rPr>
                <w:spacing w:val="-2"/>
                <w:sz w:val="20"/>
              </w:rPr>
              <w:t>Additional</w:t>
            </w:r>
            <w:r>
              <w:rPr>
                <w:sz w:val="20"/>
              </w:rPr>
              <w:t xml:space="preserve"> </w:t>
            </w:r>
            <w:r>
              <w:rPr>
                <w:spacing w:val="-2"/>
                <w:sz w:val="20"/>
              </w:rPr>
              <w:t>pension</w:t>
            </w:r>
            <w:r>
              <w:rPr>
                <w:spacing w:val="1"/>
                <w:sz w:val="20"/>
              </w:rPr>
              <w:t xml:space="preserve"> </w:t>
            </w:r>
            <w:r>
              <w:rPr>
                <w:spacing w:val="-2"/>
                <w:sz w:val="20"/>
              </w:rPr>
              <w:t>contribution</w:t>
            </w:r>
            <w:r>
              <w:rPr>
                <w:spacing w:val="1"/>
                <w:sz w:val="20"/>
              </w:rPr>
              <w:t xml:space="preserve"> </w:t>
            </w:r>
            <w:r>
              <w:rPr>
                <w:spacing w:val="-2"/>
                <w:sz w:val="20"/>
              </w:rPr>
              <w:t>central</w:t>
            </w:r>
            <w:r>
              <w:rPr>
                <w:sz w:val="20"/>
              </w:rPr>
              <w:t xml:space="preserve"> </w:t>
            </w:r>
            <w:r>
              <w:rPr>
                <w:spacing w:val="-2"/>
                <w:sz w:val="20"/>
              </w:rPr>
              <w:t>funding****</w:t>
            </w:r>
          </w:p>
        </w:tc>
        <w:tc>
          <w:tcPr>
            <w:tcW w:w="1576" w:type="dxa"/>
          </w:tcPr>
          <w:p w14:paraId="0D787E8C" w14:textId="77777777" w:rsidR="00464E1E" w:rsidRDefault="00000000">
            <w:pPr>
              <w:pStyle w:val="TableParagraph"/>
              <w:spacing w:before="26" w:line="225" w:lineRule="exact"/>
              <w:ind w:right="378"/>
              <w:jc w:val="right"/>
              <w:rPr>
                <w:sz w:val="20"/>
              </w:rPr>
            </w:pPr>
            <w:r>
              <w:rPr>
                <w:spacing w:val="-2"/>
                <w:sz w:val="20"/>
              </w:rPr>
              <w:t>3,183</w:t>
            </w:r>
          </w:p>
        </w:tc>
        <w:tc>
          <w:tcPr>
            <w:tcW w:w="1134" w:type="dxa"/>
          </w:tcPr>
          <w:p w14:paraId="0D787E8D" w14:textId="77777777" w:rsidR="00464E1E" w:rsidRDefault="00000000">
            <w:pPr>
              <w:pStyle w:val="TableParagraph"/>
              <w:spacing w:before="26" w:line="225" w:lineRule="exact"/>
              <w:ind w:right="94"/>
              <w:jc w:val="right"/>
              <w:rPr>
                <w:sz w:val="20"/>
              </w:rPr>
            </w:pPr>
            <w:r>
              <w:rPr>
                <w:spacing w:val="-2"/>
                <w:sz w:val="20"/>
              </w:rPr>
              <w:t>2,889</w:t>
            </w:r>
          </w:p>
        </w:tc>
      </w:tr>
      <w:tr w:rsidR="00464E1E" w14:paraId="0D787E92" w14:textId="77777777">
        <w:trPr>
          <w:trHeight w:val="286"/>
        </w:trPr>
        <w:tc>
          <w:tcPr>
            <w:tcW w:w="7813" w:type="dxa"/>
          </w:tcPr>
          <w:p w14:paraId="0D787E8F" w14:textId="77777777" w:rsidR="00464E1E" w:rsidRDefault="00000000">
            <w:pPr>
              <w:pStyle w:val="TableParagraph"/>
              <w:spacing w:before="7"/>
              <w:ind w:left="201"/>
              <w:rPr>
                <w:sz w:val="20"/>
              </w:rPr>
            </w:pPr>
            <w:r>
              <w:rPr>
                <w:sz w:val="20"/>
              </w:rPr>
              <w:t>Other</w:t>
            </w:r>
            <w:r>
              <w:rPr>
                <w:spacing w:val="-13"/>
                <w:sz w:val="20"/>
              </w:rPr>
              <w:t xml:space="preserve"> </w:t>
            </w:r>
            <w:r>
              <w:rPr>
                <w:sz w:val="20"/>
              </w:rPr>
              <w:t>clinical</w:t>
            </w:r>
            <w:r>
              <w:rPr>
                <w:spacing w:val="-12"/>
                <w:sz w:val="20"/>
              </w:rPr>
              <w:t xml:space="preserve"> </w:t>
            </w:r>
            <w:r>
              <w:rPr>
                <w:spacing w:val="-2"/>
                <w:sz w:val="20"/>
              </w:rPr>
              <w:t>income</w:t>
            </w:r>
          </w:p>
        </w:tc>
        <w:tc>
          <w:tcPr>
            <w:tcW w:w="1576" w:type="dxa"/>
          </w:tcPr>
          <w:p w14:paraId="0D787E90" w14:textId="77777777" w:rsidR="00464E1E" w:rsidRDefault="00000000">
            <w:pPr>
              <w:pStyle w:val="TableParagraph"/>
              <w:spacing w:before="26"/>
              <w:ind w:right="378"/>
              <w:jc w:val="right"/>
              <w:rPr>
                <w:sz w:val="20"/>
              </w:rPr>
            </w:pPr>
            <w:r>
              <w:rPr>
                <w:spacing w:val="-2"/>
                <w:sz w:val="20"/>
              </w:rPr>
              <w:t>1,303</w:t>
            </w:r>
          </w:p>
        </w:tc>
        <w:tc>
          <w:tcPr>
            <w:tcW w:w="1134" w:type="dxa"/>
          </w:tcPr>
          <w:p w14:paraId="0D787E91" w14:textId="77777777" w:rsidR="00464E1E" w:rsidRDefault="00000000">
            <w:pPr>
              <w:pStyle w:val="TableParagraph"/>
              <w:spacing w:before="26"/>
              <w:ind w:right="93"/>
              <w:jc w:val="right"/>
              <w:rPr>
                <w:sz w:val="20"/>
              </w:rPr>
            </w:pPr>
            <w:r>
              <w:rPr>
                <w:spacing w:val="-5"/>
                <w:sz w:val="20"/>
              </w:rPr>
              <w:t>958</w:t>
            </w:r>
          </w:p>
        </w:tc>
      </w:tr>
      <w:tr w:rsidR="00464E1E" w14:paraId="0D787E97" w14:textId="77777777">
        <w:trPr>
          <w:trHeight w:val="290"/>
        </w:trPr>
        <w:tc>
          <w:tcPr>
            <w:tcW w:w="7813" w:type="dxa"/>
          </w:tcPr>
          <w:p w14:paraId="0D787E93" w14:textId="77777777" w:rsidR="00464E1E" w:rsidRDefault="00000000">
            <w:pPr>
              <w:pStyle w:val="TableParagraph"/>
              <w:spacing w:before="11"/>
              <w:ind w:left="50"/>
              <w:rPr>
                <w:b/>
                <w:sz w:val="20"/>
              </w:rPr>
            </w:pPr>
            <w:r>
              <w:rPr>
                <w:b/>
                <w:sz w:val="20"/>
              </w:rPr>
              <w:t>Total</w:t>
            </w:r>
            <w:r>
              <w:rPr>
                <w:b/>
                <w:spacing w:val="-7"/>
                <w:sz w:val="20"/>
              </w:rPr>
              <w:t xml:space="preserve"> </w:t>
            </w:r>
            <w:r>
              <w:rPr>
                <w:b/>
                <w:sz w:val="20"/>
              </w:rPr>
              <w:t>income</w:t>
            </w:r>
            <w:r>
              <w:rPr>
                <w:b/>
                <w:spacing w:val="-7"/>
                <w:sz w:val="20"/>
              </w:rPr>
              <w:t xml:space="preserve"> </w:t>
            </w:r>
            <w:r>
              <w:rPr>
                <w:b/>
                <w:sz w:val="20"/>
              </w:rPr>
              <w:t>from</w:t>
            </w:r>
            <w:r>
              <w:rPr>
                <w:b/>
                <w:spacing w:val="-7"/>
                <w:sz w:val="20"/>
              </w:rPr>
              <w:t xml:space="preserve"> </w:t>
            </w:r>
            <w:r>
              <w:rPr>
                <w:b/>
                <w:sz w:val="20"/>
              </w:rPr>
              <w:t>patient</w:t>
            </w:r>
            <w:r>
              <w:rPr>
                <w:b/>
                <w:spacing w:val="-6"/>
                <w:sz w:val="20"/>
              </w:rPr>
              <w:t xml:space="preserve"> </w:t>
            </w:r>
            <w:r>
              <w:rPr>
                <w:b/>
                <w:sz w:val="20"/>
              </w:rPr>
              <w:t>care</w:t>
            </w:r>
            <w:r>
              <w:rPr>
                <w:b/>
                <w:spacing w:val="-7"/>
                <w:sz w:val="20"/>
              </w:rPr>
              <w:t xml:space="preserve"> </w:t>
            </w:r>
            <w:r>
              <w:rPr>
                <w:b/>
                <w:spacing w:val="-2"/>
                <w:sz w:val="20"/>
              </w:rPr>
              <w:t>activities</w:t>
            </w:r>
          </w:p>
        </w:tc>
        <w:tc>
          <w:tcPr>
            <w:tcW w:w="1576" w:type="dxa"/>
          </w:tcPr>
          <w:p w14:paraId="0D787E94" w14:textId="77777777" w:rsidR="00464E1E" w:rsidRDefault="00000000">
            <w:pPr>
              <w:pStyle w:val="TableParagraph"/>
              <w:spacing w:line="20" w:lineRule="exact"/>
              <w:ind w:left="-1"/>
              <w:rPr>
                <w:sz w:val="2"/>
              </w:rPr>
            </w:pPr>
            <w:r>
              <w:rPr>
                <w:noProof/>
                <w:sz w:val="2"/>
              </w:rPr>
              <mc:AlternateContent>
                <mc:Choice Requires="wpg">
                  <w:drawing>
                    <wp:inline distT="0" distB="0" distL="0" distR="0" wp14:anchorId="0D789336" wp14:editId="0D789337">
                      <wp:extent cx="820419" cy="12700"/>
                      <wp:effectExtent l="9525" t="0" r="0" b="6350"/>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0419" cy="12700"/>
                                <a:chOff x="0" y="0"/>
                                <a:chExt cx="820419" cy="12700"/>
                              </a:xfrm>
                            </wpg:grpSpPr>
                            <wps:wsp>
                              <wps:cNvPr id="280" name="Graphic 280"/>
                              <wps:cNvSpPr/>
                              <wps:spPr>
                                <a:xfrm>
                                  <a:off x="761" y="889"/>
                                  <a:ext cx="819150" cy="1270"/>
                                </a:xfrm>
                                <a:custGeom>
                                  <a:avLst/>
                                  <a:gdLst/>
                                  <a:ahLst/>
                                  <a:cxnLst/>
                                  <a:rect l="l" t="t" r="r" b="b"/>
                                  <a:pathLst>
                                    <a:path w="819150">
                                      <a:moveTo>
                                        <a:pt x="0" y="0"/>
                                      </a:moveTo>
                                      <a:lnTo>
                                        <a:pt x="818641" y="0"/>
                                      </a:lnTo>
                                    </a:path>
                                  </a:pathLst>
                                </a:custGeom>
                                <a:ln w="1778">
                                  <a:solidFill>
                                    <a:srgbClr val="000000"/>
                                  </a:solidFill>
                                  <a:prstDash val="solid"/>
                                </a:ln>
                              </wps:spPr>
                              <wps:bodyPr wrap="square" lIns="0" tIns="0" rIns="0" bIns="0" rtlCol="0">
                                <a:prstTxWarp prst="textNoShape">
                                  <a:avLst/>
                                </a:prstTxWarp>
                                <a:noAutofit/>
                              </wps:bodyPr>
                            </wps:wsp>
                            <wps:wsp>
                              <wps:cNvPr id="281" name="Graphic 281"/>
                              <wps:cNvSpPr/>
                              <wps:spPr>
                                <a:xfrm>
                                  <a:off x="0" y="127"/>
                                  <a:ext cx="820419" cy="12700"/>
                                </a:xfrm>
                                <a:custGeom>
                                  <a:avLst/>
                                  <a:gdLst/>
                                  <a:ahLst/>
                                  <a:cxnLst/>
                                  <a:rect l="l" t="t" r="r" b="b"/>
                                  <a:pathLst>
                                    <a:path w="820419" h="12700">
                                      <a:moveTo>
                                        <a:pt x="820216" y="0"/>
                                      </a:moveTo>
                                      <a:lnTo>
                                        <a:pt x="0" y="0"/>
                                      </a:lnTo>
                                      <a:lnTo>
                                        <a:pt x="0" y="12191"/>
                                      </a:lnTo>
                                      <a:lnTo>
                                        <a:pt x="820216" y="12191"/>
                                      </a:lnTo>
                                      <a:lnTo>
                                        <a:pt x="8202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8F8D1C" id="Group 279" o:spid="_x0000_s1026" style="width:64.6pt;height:1pt;mso-position-horizontal-relative:char;mso-position-vertical-relative:line" coordsize="82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">
                      <v:shape id="Graphic 280" o:spid="_x0000_s1027" style="position:absolute;left:7;top:8;width:8192;height:13;visibility:visible;mso-wrap-style:square;v-text-anchor:top" coordsize="819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" path="m,l818641,e" filled="f" strokeweight=".14pt">
                        <v:path arrowok="t"/>
                      </v:shape>
                      <v:shape id="Graphic 281" o:spid="_x0000_s1028" style="position:absolute;top:1;width:8204;height:127;visibility:visible;mso-wrap-style:square;v-text-anchor:top" coordsize="8204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" path="m820216,l,,,12191r820216,l820216,xe" fillcolor="black" stroked="f">
                        <v:path arrowok="t"/>
                      </v:shape>
                      <w10:anchorlock/>
                    </v:group>
                  </w:pict>
                </mc:Fallback>
              </mc:AlternateContent>
            </w:r>
          </w:p>
          <w:p w14:paraId="0D787E95" w14:textId="77777777" w:rsidR="00464E1E" w:rsidRDefault="00000000">
            <w:pPr>
              <w:pStyle w:val="TableParagraph"/>
              <w:ind w:right="378"/>
              <w:jc w:val="right"/>
              <w:rPr>
                <w:b/>
                <w:sz w:val="20"/>
              </w:rPr>
            </w:pPr>
            <w:r>
              <w:rPr>
                <w:b/>
                <w:spacing w:val="-2"/>
                <w:sz w:val="20"/>
              </w:rPr>
              <w:t>119,657</w:t>
            </w:r>
          </w:p>
        </w:tc>
        <w:tc>
          <w:tcPr>
            <w:tcW w:w="1134" w:type="dxa"/>
          </w:tcPr>
          <w:p w14:paraId="0D787E96" w14:textId="77777777" w:rsidR="00464E1E" w:rsidRDefault="00000000">
            <w:pPr>
              <w:pStyle w:val="TableParagraph"/>
              <w:spacing w:before="11"/>
              <w:ind w:left="320"/>
              <w:rPr>
                <w:b/>
                <w:sz w:val="20"/>
              </w:rPr>
            </w:pPr>
            <w:r>
              <w:rPr>
                <w:noProof/>
              </w:rPr>
              <mc:AlternateContent>
                <mc:Choice Requires="wpg">
                  <w:drawing>
                    <wp:anchor distT="0" distB="0" distL="0" distR="0" simplePos="0" relativeHeight="251653120" behindDoc="1" locked="0" layoutInCell="1" allowOverlap="1" wp14:anchorId="0D789338" wp14:editId="0D789339">
                      <wp:simplePos x="0" y="0"/>
                      <wp:positionH relativeFrom="column">
                        <wp:posOffset>-99749</wp:posOffset>
                      </wp:positionH>
                      <wp:positionV relativeFrom="paragraph">
                        <wp:posOffset>-6605</wp:posOffset>
                      </wp:positionV>
                      <wp:extent cx="820419" cy="12700"/>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0419" cy="12700"/>
                                <a:chOff x="0" y="0"/>
                                <a:chExt cx="820419" cy="12700"/>
                              </a:xfrm>
                            </wpg:grpSpPr>
                            <wps:wsp>
                              <wps:cNvPr id="283" name="Graphic 283"/>
                              <wps:cNvSpPr/>
                              <wps:spPr>
                                <a:xfrm>
                                  <a:off x="761" y="889"/>
                                  <a:ext cx="818515" cy="1270"/>
                                </a:xfrm>
                                <a:custGeom>
                                  <a:avLst/>
                                  <a:gdLst/>
                                  <a:ahLst/>
                                  <a:cxnLst/>
                                  <a:rect l="l" t="t" r="r" b="b"/>
                                  <a:pathLst>
                                    <a:path w="818515">
                                      <a:moveTo>
                                        <a:pt x="0" y="0"/>
                                      </a:moveTo>
                                      <a:lnTo>
                                        <a:pt x="818388" y="0"/>
                                      </a:lnTo>
                                    </a:path>
                                  </a:pathLst>
                                </a:custGeom>
                                <a:ln w="1778">
                                  <a:solidFill>
                                    <a:srgbClr val="000000"/>
                                  </a:solidFill>
                                  <a:prstDash val="solid"/>
                                </a:ln>
                              </wps:spPr>
                              <wps:bodyPr wrap="square" lIns="0" tIns="0" rIns="0" bIns="0" rtlCol="0">
                                <a:prstTxWarp prst="textNoShape">
                                  <a:avLst/>
                                </a:prstTxWarp>
                                <a:noAutofit/>
                              </wps:bodyPr>
                            </wps:wsp>
                            <wps:wsp>
                              <wps:cNvPr id="284" name="Graphic 284"/>
                              <wps:cNvSpPr/>
                              <wps:spPr>
                                <a:xfrm>
                                  <a:off x="0" y="127"/>
                                  <a:ext cx="820419" cy="12700"/>
                                </a:xfrm>
                                <a:custGeom>
                                  <a:avLst/>
                                  <a:gdLst/>
                                  <a:ahLst/>
                                  <a:cxnLst/>
                                  <a:rect l="l" t="t" r="r" b="b"/>
                                  <a:pathLst>
                                    <a:path w="820419" h="12700">
                                      <a:moveTo>
                                        <a:pt x="819911" y="0"/>
                                      </a:moveTo>
                                      <a:lnTo>
                                        <a:pt x="0" y="0"/>
                                      </a:lnTo>
                                      <a:lnTo>
                                        <a:pt x="0" y="12191"/>
                                      </a:lnTo>
                                      <a:lnTo>
                                        <a:pt x="819911" y="12191"/>
                                      </a:lnTo>
                                      <a:lnTo>
                                        <a:pt x="8199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EFEF27" id="Group 282" o:spid="_x0000_s1026" style="position:absolute;margin-left:-7.85pt;margin-top:-.5pt;width:64.6pt;height:1pt;z-index:-251663360;mso-wrap-distance-left:0;mso-wrap-distance-right:0" coordsize="82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">
                      <v:shape id="Graphic 283" o:spid="_x0000_s1027" style="position:absolute;left:7;top:8;width:8185;height:13;visibility:visible;mso-wrap-style:square;v-text-anchor:top" coordsize="81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" path="m,l818388,e" filled="f" strokeweight=".14pt">
                        <v:path arrowok="t"/>
                      </v:shape>
                      <v:shape id="Graphic 284" o:spid="_x0000_s1028" style="position:absolute;top:1;width:8204;height:127;visibility:visible;mso-wrap-style:square;v-text-anchor:top" coordsize="8204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" path="m819911,l,,,12191r819911,l819911,xe" fillcolor="black" stroked="f">
                        <v:path arrowok="t"/>
                      </v:shape>
                    </v:group>
                  </w:pict>
                </mc:Fallback>
              </mc:AlternateContent>
            </w:r>
            <w:r>
              <w:rPr>
                <w:b/>
                <w:spacing w:val="-2"/>
                <w:sz w:val="20"/>
              </w:rPr>
              <w:t>112,094</w:t>
            </w:r>
          </w:p>
        </w:tc>
      </w:tr>
    </w:tbl>
    <w:p w14:paraId="0D787E98" w14:textId="77777777" w:rsidR="00464E1E" w:rsidRDefault="00464E1E">
      <w:pPr>
        <w:pStyle w:val="BodyText"/>
        <w:spacing w:before="40"/>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453"/>
      </w:tblGrid>
      <w:tr w:rsidR="00464E1E" w14:paraId="0D787E9B" w14:textId="77777777">
        <w:trPr>
          <w:trHeight w:val="995"/>
        </w:trPr>
        <w:tc>
          <w:tcPr>
            <w:tcW w:w="10453" w:type="dxa"/>
          </w:tcPr>
          <w:p w14:paraId="0D787E99" w14:textId="77777777" w:rsidR="00464E1E" w:rsidRDefault="00000000">
            <w:pPr>
              <w:pStyle w:val="TableParagraph"/>
              <w:spacing w:line="256" w:lineRule="auto"/>
              <w:ind w:left="50"/>
              <w:rPr>
                <w:sz w:val="20"/>
              </w:rPr>
            </w:pPr>
            <w:r>
              <w:rPr>
                <w:sz w:val="20"/>
              </w:rPr>
              <w:t>*Aligned payment and incentive contracts are the main form of contracting between NHS providers and their commissioners.</w:t>
            </w:r>
            <w:r>
              <w:rPr>
                <w:spacing w:val="-5"/>
                <w:sz w:val="20"/>
              </w:rPr>
              <w:t xml:space="preserve"> </w:t>
            </w:r>
            <w:r>
              <w:rPr>
                <w:sz w:val="20"/>
              </w:rPr>
              <w:t>More</w:t>
            </w:r>
            <w:r>
              <w:rPr>
                <w:spacing w:val="-5"/>
                <w:sz w:val="20"/>
              </w:rPr>
              <w:t xml:space="preserve"> </w:t>
            </w:r>
            <w:r>
              <w:rPr>
                <w:sz w:val="20"/>
              </w:rPr>
              <w:t>information</w:t>
            </w:r>
            <w:r>
              <w:rPr>
                <w:spacing w:val="-6"/>
                <w:sz w:val="20"/>
              </w:rPr>
              <w:t xml:space="preserve"> </w:t>
            </w:r>
            <w:r>
              <w:rPr>
                <w:sz w:val="20"/>
              </w:rPr>
              <w:t>can</w:t>
            </w:r>
            <w:r>
              <w:rPr>
                <w:spacing w:val="-6"/>
                <w:sz w:val="20"/>
              </w:rPr>
              <w:t xml:space="preserve"> </w:t>
            </w:r>
            <w:r>
              <w:rPr>
                <w:sz w:val="20"/>
              </w:rPr>
              <w:t>be</w:t>
            </w:r>
            <w:r>
              <w:rPr>
                <w:spacing w:val="-6"/>
                <w:sz w:val="20"/>
              </w:rPr>
              <w:t xml:space="preserve"> </w:t>
            </w:r>
            <w:r>
              <w:rPr>
                <w:sz w:val="20"/>
              </w:rPr>
              <w:t>found</w:t>
            </w:r>
            <w:r>
              <w:rPr>
                <w:spacing w:val="-6"/>
                <w:sz w:val="20"/>
              </w:rPr>
              <w:t xml:space="preserve"> </w:t>
            </w:r>
            <w:r>
              <w:rPr>
                <w:sz w:val="20"/>
              </w:rPr>
              <w:t>in</w:t>
            </w:r>
            <w:r>
              <w:rPr>
                <w:spacing w:val="-5"/>
                <w:sz w:val="20"/>
              </w:rPr>
              <w:t xml:space="preserve"> </w:t>
            </w:r>
            <w:r>
              <w:rPr>
                <w:sz w:val="20"/>
              </w:rPr>
              <w:t>accounting</w:t>
            </w:r>
            <w:r>
              <w:rPr>
                <w:spacing w:val="-6"/>
                <w:sz w:val="20"/>
              </w:rPr>
              <w:t xml:space="preserve"> </w:t>
            </w:r>
            <w:r>
              <w:rPr>
                <w:sz w:val="20"/>
              </w:rPr>
              <w:t>policy</w:t>
            </w:r>
            <w:r>
              <w:rPr>
                <w:spacing w:val="-11"/>
                <w:sz w:val="20"/>
              </w:rPr>
              <w:t xml:space="preserve"> </w:t>
            </w:r>
            <w:r>
              <w:rPr>
                <w:sz w:val="20"/>
              </w:rPr>
              <w:t>1.2</w:t>
            </w:r>
            <w:r>
              <w:rPr>
                <w:spacing w:val="-5"/>
                <w:sz w:val="20"/>
              </w:rPr>
              <w:t xml:space="preserve"> </w:t>
            </w:r>
            <w:r>
              <w:rPr>
                <w:sz w:val="20"/>
              </w:rPr>
              <w:t>and</w:t>
            </w:r>
            <w:r>
              <w:rPr>
                <w:spacing w:val="-6"/>
                <w:sz w:val="20"/>
              </w:rPr>
              <w:t xml:space="preserve"> </w:t>
            </w:r>
            <w:r>
              <w:rPr>
                <w:sz w:val="20"/>
              </w:rPr>
              <w:t>the</w:t>
            </w:r>
            <w:r>
              <w:rPr>
                <w:spacing w:val="-5"/>
                <w:sz w:val="20"/>
              </w:rPr>
              <w:t xml:space="preserve"> </w:t>
            </w:r>
            <w:r>
              <w:rPr>
                <w:sz w:val="20"/>
              </w:rPr>
              <w:t>2023/25</w:t>
            </w:r>
            <w:r>
              <w:rPr>
                <w:spacing w:val="-5"/>
                <w:sz w:val="20"/>
              </w:rPr>
              <w:t xml:space="preserve"> </w:t>
            </w:r>
            <w:r>
              <w:rPr>
                <w:sz w:val="20"/>
              </w:rPr>
              <w:t>NHS</w:t>
            </w:r>
            <w:r>
              <w:rPr>
                <w:spacing w:val="-6"/>
                <w:sz w:val="20"/>
              </w:rPr>
              <w:t xml:space="preserve"> </w:t>
            </w:r>
            <w:r>
              <w:rPr>
                <w:sz w:val="20"/>
              </w:rPr>
              <w:t>Payment</w:t>
            </w:r>
            <w:r>
              <w:rPr>
                <w:spacing w:val="-5"/>
                <w:sz w:val="20"/>
              </w:rPr>
              <w:t xml:space="preserve"> </w:t>
            </w:r>
            <w:r>
              <w:rPr>
                <w:sz w:val="20"/>
              </w:rPr>
              <w:t xml:space="preserve">Scheme </w:t>
            </w:r>
            <w:r>
              <w:rPr>
                <w:spacing w:val="-2"/>
                <w:sz w:val="20"/>
              </w:rPr>
              <w:t>documentation.</w:t>
            </w:r>
          </w:p>
          <w:p w14:paraId="0D787E9A" w14:textId="77777777" w:rsidR="00464E1E" w:rsidRDefault="00000000">
            <w:pPr>
              <w:pStyle w:val="TableParagraph"/>
              <w:spacing w:before="36" w:line="201" w:lineRule="exact"/>
              <w:ind w:left="47"/>
              <w:rPr>
                <w:sz w:val="18"/>
              </w:rPr>
            </w:pPr>
            <w:hyperlink r:id="rId71">
              <w:r>
                <w:rPr>
                  <w:color w:val="0000FF"/>
                  <w:spacing w:val="-2"/>
                  <w:sz w:val="18"/>
                  <w:u w:val="single" w:color="0000FF"/>
                </w:rPr>
                <w:t>https://www.england.nhs.uk/pay-syst/nhs-payment-scheme/</w:t>
              </w:r>
            </w:hyperlink>
          </w:p>
        </w:tc>
      </w:tr>
      <w:tr w:rsidR="00464E1E" w14:paraId="0D787E9E" w14:textId="77777777">
        <w:trPr>
          <w:trHeight w:val="593"/>
        </w:trPr>
        <w:tc>
          <w:tcPr>
            <w:tcW w:w="10453" w:type="dxa"/>
          </w:tcPr>
          <w:p w14:paraId="0D787E9C" w14:textId="77777777" w:rsidR="00464E1E" w:rsidRDefault="00464E1E">
            <w:pPr>
              <w:pStyle w:val="TableParagraph"/>
              <w:spacing w:before="41"/>
              <w:rPr>
                <w:sz w:val="20"/>
              </w:rPr>
            </w:pPr>
          </w:p>
          <w:p w14:paraId="0D787E9D" w14:textId="77777777" w:rsidR="00464E1E" w:rsidRDefault="00000000">
            <w:pPr>
              <w:pStyle w:val="TableParagraph"/>
              <w:ind w:left="50"/>
              <w:rPr>
                <w:sz w:val="20"/>
              </w:rPr>
            </w:pPr>
            <w:r>
              <w:rPr>
                <w:sz w:val="20"/>
              </w:rPr>
              <w:t>**</w:t>
            </w:r>
            <w:r>
              <w:rPr>
                <w:spacing w:val="-12"/>
                <w:sz w:val="20"/>
              </w:rPr>
              <w:t xml:space="preserve"> </w:t>
            </w:r>
            <w:r>
              <w:rPr>
                <w:sz w:val="20"/>
              </w:rPr>
              <w:t>The</w:t>
            </w:r>
            <w:r>
              <w:rPr>
                <w:spacing w:val="-10"/>
                <w:sz w:val="20"/>
              </w:rPr>
              <w:t xml:space="preserve"> </w:t>
            </w:r>
            <w:r>
              <w:rPr>
                <w:sz w:val="20"/>
              </w:rPr>
              <w:t>application</w:t>
            </w:r>
            <w:r>
              <w:rPr>
                <w:spacing w:val="-11"/>
                <w:sz w:val="20"/>
              </w:rPr>
              <w:t xml:space="preserve"> </w:t>
            </w:r>
            <w:r>
              <w:rPr>
                <w:sz w:val="20"/>
              </w:rPr>
              <w:t>of</w:t>
            </w:r>
            <w:r>
              <w:rPr>
                <w:spacing w:val="-8"/>
                <w:sz w:val="20"/>
              </w:rPr>
              <w:t xml:space="preserve"> </w:t>
            </w:r>
            <w:r>
              <w:rPr>
                <w:sz w:val="20"/>
              </w:rPr>
              <w:t>elective</w:t>
            </w:r>
            <w:r>
              <w:rPr>
                <w:spacing w:val="-10"/>
                <w:sz w:val="20"/>
              </w:rPr>
              <w:t xml:space="preserve"> </w:t>
            </w:r>
            <w:r>
              <w:rPr>
                <w:sz w:val="20"/>
              </w:rPr>
              <w:t>recovery</w:t>
            </w:r>
            <w:r>
              <w:rPr>
                <w:spacing w:val="-14"/>
                <w:sz w:val="20"/>
              </w:rPr>
              <w:t xml:space="preserve"> </w:t>
            </w:r>
            <w:r>
              <w:rPr>
                <w:sz w:val="20"/>
              </w:rPr>
              <w:t>funding</w:t>
            </w:r>
            <w:r>
              <w:rPr>
                <w:spacing w:val="-11"/>
                <w:sz w:val="20"/>
              </w:rPr>
              <w:t xml:space="preserve"> </w:t>
            </w:r>
            <w:r>
              <w:rPr>
                <w:sz w:val="20"/>
              </w:rPr>
              <w:t>in</w:t>
            </w:r>
            <w:r>
              <w:rPr>
                <w:spacing w:val="-10"/>
                <w:sz w:val="20"/>
              </w:rPr>
              <w:t xml:space="preserve"> </w:t>
            </w:r>
            <w:r>
              <w:rPr>
                <w:sz w:val="20"/>
              </w:rPr>
              <w:t>2023/24</w:t>
            </w:r>
            <w:r>
              <w:rPr>
                <w:spacing w:val="-9"/>
                <w:sz w:val="20"/>
              </w:rPr>
              <w:t xml:space="preserve"> </w:t>
            </w:r>
            <w:r>
              <w:rPr>
                <w:sz w:val="20"/>
              </w:rPr>
              <w:t>and</w:t>
            </w:r>
            <w:r>
              <w:rPr>
                <w:spacing w:val="-11"/>
                <w:sz w:val="20"/>
              </w:rPr>
              <w:t xml:space="preserve"> </w:t>
            </w:r>
            <w:r>
              <w:rPr>
                <w:sz w:val="20"/>
              </w:rPr>
              <w:t>2022/23</w:t>
            </w:r>
            <w:r>
              <w:rPr>
                <w:spacing w:val="-10"/>
                <w:sz w:val="20"/>
              </w:rPr>
              <w:t xml:space="preserve"> </w:t>
            </w:r>
            <w:r>
              <w:rPr>
                <w:sz w:val="20"/>
              </w:rPr>
              <w:t>is</w:t>
            </w:r>
            <w:r>
              <w:rPr>
                <w:spacing w:val="-9"/>
                <w:sz w:val="20"/>
              </w:rPr>
              <w:t xml:space="preserve"> </w:t>
            </w:r>
            <w:r>
              <w:rPr>
                <w:sz w:val="20"/>
              </w:rPr>
              <w:t>explained</w:t>
            </w:r>
            <w:r>
              <w:rPr>
                <w:spacing w:val="-10"/>
                <w:sz w:val="20"/>
              </w:rPr>
              <w:t xml:space="preserve"> </w:t>
            </w:r>
            <w:r>
              <w:rPr>
                <w:sz w:val="20"/>
              </w:rPr>
              <w:t>in</w:t>
            </w:r>
            <w:r>
              <w:rPr>
                <w:spacing w:val="-10"/>
                <w:sz w:val="20"/>
              </w:rPr>
              <w:t xml:space="preserve"> </w:t>
            </w:r>
            <w:r>
              <w:rPr>
                <w:sz w:val="20"/>
              </w:rPr>
              <w:t>accounting</w:t>
            </w:r>
            <w:r>
              <w:rPr>
                <w:spacing w:val="-11"/>
                <w:sz w:val="20"/>
              </w:rPr>
              <w:t xml:space="preserve"> </w:t>
            </w:r>
            <w:r>
              <w:rPr>
                <w:sz w:val="20"/>
              </w:rPr>
              <w:t>policy</w:t>
            </w:r>
            <w:r>
              <w:rPr>
                <w:spacing w:val="-13"/>
                <w:sz w:val="20"/>
              </w:rPr>
              <w:t xml:space="preserve"> </w:t>
            </w:r>
            <w:r>
              <w:rPr>
                <w:spacing w:val="-5"/>
                <w:sz w:val="20"/>
              </w:rPr>
              <w:t>1.2</w:t>
            </w:r>
          </w:p>
        </w:tc>
      </w:tr>
      <w:tr w:rsidR="00464E1E" w14:paraId="0D787EA0" w14:textId="77777777">
        <w:trPr>
          <w:trHeight w:val="1117"/>
        </w:trPr>
        <w:tc>
          <w:tcPr>
            <w:tcW w:w="10453" w:type="dxa"/>
          </w:tcPr>
          <w:p w14:paraId="0D787E9F" w14:textId="77777777" w:rsidR="00464E1E" w:rsidRDefault="00000000">
            <w:pPr>
              <w:pStyle w:val="TableParagraph"/>
              <w:spacing w:before="84" w:line="256" w:lineRule="auto"/>
              <w:ind w:left="50"/>
              <w:rPr>
                <w:sz w:val="20"/>
              </w:rPr>
            </w:pPr>
            <w:r>
              <w:rPr>
                <w:sz w:val="20"/>
              </w:rPr>
              <w:t>***Additional funding was made available directly</w:t>
            </w:r>
            <w:r>
              <w:rPr>
                <w:spacing w:val="-4"/>
                <w:sz w:val="20"/>
              </w:rPr>
              <w:t xml:space="preserve"> </w:t>
            </w:r>
            <w:r>
              <w:rPr>
                <w:sz w:val="20"/>
              </w:rPr>
              <w:t>to providers by</w:t>
            </w:r>
            <w:r>
              <w:rPr>
                <w:spacing w:val="-4"/>
                <w:sz w:val="20"/>
              </w:rPr>
              <w:t xml:space="preserve"> </w:t>
            </w:r>
            <w:r>
              <w:rPr>
                <w:sz w:val="20"/>
              </w:rPr>
              <w:t>NHS England in 2023/24 and 2022/23 for implementing the backdated element of pay</w:t>
            </w:r>
            <w:r>
              <w:rPr>
                <w:spacing w:val="-3"/>
                <w:sz w:val="20"/>
              </w:rPr>
              <w:t xml:space="preserve"> </w:t>
            </w:r>
            <w:r>
              <w:rPr>
                <w:sz w:val="20"/>
              </w:rPr>
              <w:t>awards where government offers were finalised after the end of the financial</w:t>
            </w:r>
            <w:r>
              <w:rPr>
                <w:spacing w:val="-7"/>
                <w:sz w:val="20"/>
              </w:rPr>
              <w:t xml:space="preserve"> </w:t>
            </w:r>
            <w:r>
              <w:rPr>
                <w:sz w:val="20"/>
              </w:rPr>
              <w:t>year.</w:t>
            </w:r>
            <w:r>
              <w:rPr>
                <w:spacing w:val="-6"/>
                <w:sz w:val="20"/>
              </w:rPr>
              <w:t xml:space="preserve"> </w:t>
            </w:r>
            <w:r>
              <w:rPr>
                <w:sz w:val="20"/>
              </w:rPr>
              <w:t>NHS</w:t>
            </w:r>
            <w:r>
              <w:rPr>
                <w:spacing w:val="-6"/>
                <w:sz w:val="20"/>
              </w:rPr>
              <w:t xml:space="preserve"> </w:t>
            </w:r>
            <w:r>
              <w:rPr>
                <w:sz w:val="20"/>
              </w:rPr>
              <w:t>Payment</w:t>
            </w:r>
            <w:r>
              <w:rPr>
                <w:spacing w:val="-6"/>
                <w:sz w:val="20"/>
              </w:rPr>
              <w:t xml:space="preserve"> </w:t>
            </w:r>
            <w:r>
              <w:rPr>
                <w:sz w:val="20"/>
              </w:rPr>
              <w:t>Scheme</w:t>
            </w:r>
            <w:r>
              <w:rPr>
                <w:spacing w:val="-6"/>
                <w:sz w:val="20"/>
              </w:rPr>
              <w:t xml:space="preserve"> </w:t>
            </w:r>
            <w:r>
              <w:rPr>
                <w:sz w:val="20"/>
              </w:rPr>
              <w:t>prices</w:t>
            </w:r>
            <w:r>
              <w:rPr>
                <w:spacing w:val="-5"/>
                <w:sz w:val="20"/>
              </w:rPr>
              <w:t xml:space="preserve"> </w:t>
            </w:r>
            <w:r>
              <w:rPr>
                <w:sz w:val="20"/>
              </w:rPr>
              <w:t>and</w:t>
            </w:r>
            <w:r>
              <w:rPr>
                <w:spacing w:val="-6"/>
                <w:sz w:val="20"/>
              </w:rPr>
              <w:t xml:space="preserve"> </w:t>
            </w:r>
            <w:r>
              <w:rPr>
                <w:sz w:val="20"/>
              </w:rPr>
              <w:t>API</w:t>
            </w:r>
            <w:r>
              <w:rPr>
                <w:spacing w:val="-6"/>
                <w:sz w:val="20"/>
              </w:rPr>
              <w:t xml:space="preserve"> </w:t>
            </w:r>
            <w:r>
              <w:rPr>
                <w:sz w:val="20"/>
              </w:rPr>
              <w:t>contracts</w:t>
            </w:r>
            <w:r>
              <w:rPr>
                <w:spacing w:val="-5"/>
                <w:sz w:val="20"/>
              </w:rPr>
              <w:t xml:space="preserve"> </w:t>
            </w:r>
            <w:r>
              <w:rPr>
                <w:sz w:val="20"/>
              </w:rPr>
              <w:t>are</w:t>
            </w:r>
            <w:r>
              <w:rPr>
                <w:spacing w:val="-6"/>
                <w:sz w:val="20"/>
              </w:rPr>
              <w:t xml:space="preserve"> </w:t>
            </w:r>
            <w:r>
              <w:rPr>
                <w:sz w:val="20"/>
              </w:rPr>
              <w:t>updated</w:t>
            </w:r>
            <w:r>
              <w:rPr>
                <w:spacing w:val="-7"/>
                <w:sz w:val="20"/>
              </w:rPr>
              <w:t xml:space="preserve"> </w:t>
            </w:r>
            <w:r>
              <w:rPr>
                <w:sz w:val="20"/>
              </w:rPr>
              <w:t>for</w:t>
            </w:r>
            <w:r>
              <w:rPr>
                <w:spacing w:val="-6"/>
                <w:sz w:val="20"/>
              </w:rPr>
              <w:t xml:space="preserve"> </w:t>
            </w:r>
            <w:r>
              <w:rPr>
                <w:sz w:val="20"/>
              </w:rPr>
              <w:t>the</w:t>
            </w:r>
            <w:r>
              <w:rPr>
                <w:spacing w:val="-7"/>
                <w:sz w:val="20"/>
              </w:rPr>
              <w:t xml:space="preserve"> </w:t>
            </w:r>
            <w:r>
              <w:rPr>
                <w:sz w:val="20"/>
              </w:rPr>
              <w:t>weighted</w:t>
            </w:r>
            <w:r>
              <w:rPr>
                <w:spacing w:val="-7"/>
                <w:sz w:val="20"/>
              </w:rPr>
              <w:t xml:space="preserve"> </w:t>
            </w:r>
            <w:r>
              <w:rPr>
                <w:sz w:val="20"/>
              </w:rPr>
              <w:t>uplift</w:t>
            </w:r>
            <w:r>
              <w:rPr>
                <w:spacing w:val="-6"/>
                <w:sz w:val="20"/>
              </w:rPr>
              <w:t xml:space="preserve"> </w:t>
            </w:r>
            <w:r>
              <w:rPr>
                <w:sz w:val="20"/>
              </w:rPr>
              <w:t>in</w:t>
            </w:r>
            <w:r>
              <w:rPr>
                <w:spacing w:val="-6"/>
                <w:sz w:val="20"/>
              </w:rPr>
              <w:t xml:space="preserve"> </w:t>
            </w:r>
            <w:r>
              <w:rPr>
                <w:sz w:val="20"/>
              </w:rPr>
              <w:t>in-year</w:t>
            </w:r>
            <w:r>
              <w:rPr>
                <w:spacing w:val="-5"/>
                <w:sz w:val="20"/>
              </w:rPr>
              <w:t xml:space="preserve"> </w:t>
            </w:r>
            <w:r>
              <w:rPr>
                <w:sz w:val="20"/>
              </w:rPr>
              <w:t>pay</w:t>
            </w:r>
            <w:r>
              <w:rPr>
                <w:spacing w:val="-12"/>
                <w:sz w:val="20"/>
              </w:rPr>
              <w:t xml:space="preserve"> </w:t>
            </w:r>
            <w:r>
              <w:rPr>
                <w:sz w:val="20"/>
              </w:rPr>
              <w:t>costs when awards are finalised.</w:t>
            </w:r>
          </w:p>
        </w:tc>
      </w:tr>
      <w:tr w:rsidR="00464E1E" w14:paraId="0D787EA2" w14:textId="77777777">
        <w:trPr>
          <w:trHeight w:val="1025"/>
        </w:trPr>
        <w:tc>
          <w:tcPr>
            <w:tcW w:w="10453" w:type="dxa"/>
          </w:tcPr>
          <w:p w14:paraId="0D787EA1" w14:textId="77777777" w:rsidR="00464E1E" w:rsidRDefault="00000000">
            <w:pPr>
              <w:pStyle w:val="TableParagraph"/>
              <w:spacing w:before="44" w:line="240" w:lineRule="atLeast"/>
              <w:ind w:left="50"/>
              <w:rPr>
                <w:sz w:val="20"/>
              </w:rPr>
            </w:pPr>
            <w:r>
              <w:rPr>
                <w:sz w:val="20"/>
              </w:rPr>
              <w:t>**** The employer contribution rate for NHS pensions increased from 14.3% to 20.6% (excluding administration charge) from 1 April 2019. NHS providers have continued to pay</w:t>
            </w:r>
            <w:r>
              <w:rPr>
                <w:spacing w:val="-4"/>
                <w:sz w:val="20"/>
              </w:rPr>
              <w:t xml:space="preserve"> </w:t>
            </w:r>
            <w:r>
              <w:rPr>
                <w:sz w:val="20"/>
              </w:rPr>
              <w:t>over contributions at the former rate with the additional</w:t>
            </w:r>
            <w:r>
              <w:rPr>
                <w:spacing w:val="-7"/>
                <w:sz w:val="20"/>
              </w:rPr>
              <w:t xml:space="preserve"> </w:t>
            </w:r>
            <w:r>
              <w:rPr>
                <w:sz w:val="20"/>
              </w:rPr>
              <w:t>amount</w:t>
            </w:r>
            <w:r>
              <w:rPr>
                <w:spacing w:val="-6"/>
                <w:sz w:val="20"/>
              </w:rPr>
              <w:t xml:space="preserve"> </w:t>
            </w:r>
            <w:r>
              <w:rPr>
                <w:sz w:val="20"/>
              </w:rPr>
              <w:t>being</w:t>
            </w:r>
            <w:r>
              <w:rPr>
                <w:spacing w:val="-7"/>
                <w:sz w:val="20"/>
              </w:rPr>
              <w:t xml:space="preserve"> </w:t>
            </w:r>
            <w:r>
              <w:rPr>
                <w:sz w:val="20"/>
              </w:rPr>
              <w:t>paid</w:t>
            </w:r>
            <w:r>
              <w:rPr>
                <w:spacing w:val="-6"/>
                <w:sz w:val="20"/>
              </w:rPr>
              <w:t xml:space="preserve"> </w:t>
            </w:r>
            <w:r>
              <w:rPr>
                <w:sz w:val="20"/>
              </w:rPr>
              <w:t>over</w:t>
            </w:r>
            <w:r>
              <w:rPr>
                <w:spacing w:val="-6"/>
                <w:sz w:val="20"/>
              </w:rPr>
              <w:t xml:space="preserve"> </w:t>
            </w:r>
            <w:r>
              <w:rPr>
                <w:sz w:val="20"/>
              </w:rPr>
              <w:t>by</w:t>
            </w:r>
            <w:r>
              <w:rPr>
                <w:spacing w:val="-11"/>
                <w:sz w:val="20"/>
              </w:rPr>
              <w:t xml:space="preserve"> </w:t>
            </w:r>
            <w:r>
              <w:rPr>
                <w:sz w:val="20"/>
              </w:rPr>
              <w:t>NHS</w:t>
            </w:r>
            <w:r>
              <w:rPr>
                <w:spacing w:val="-6"/>
                <w:sz w:val="20"/>
              </w:rPr>
              <w:t xml:space="preserve"> </w:t>
            </w:r>
            <w:r>
              <w:rPr>
                <w:sz w:val="20"/>
              </w:rPr>
              <w:t>England</w:t>
            </w:r>
            <w:r>
              <w:rPr>
                <w:spacing w:val="-6"/>
                <w:sz w:val="20"/>
              </w:rPr>
              <w:t xml:space="preserve"> </w:t>
            </w:r>
            <w:r>
              <w:rPr>
                <w:sz w:val="20"/>
              </w:rPr>
              <w:t>on</w:t>
            </w:r>
            <w:r>
              <w:rPr>
                <w:spacing w:val="-6"/>
                <w:sz w:val="20"/>
              </w:rPr>
              <w:t xml:space="preserve"> </w:t>
            </w:r>
            <w:r>
              <w:rPr>
                <w:sz w:val="20"/>
              </w:rPr>
              <w:t>providers'</w:t>
            </w:r>
            <w:r>
              <w:rPr>
                <w:spacing w:val="-6"/>
                <w:sz w:val="20"/>
              </w:rPr>
              <w:t xml:space="preserve"> </w:t>
            </w:r>
            <w:r>
              <w:rPr>
                <w:sz w:val="20"/>
              </w:rPr>
              <w:t>behalf.</w:t>
            </w:r>
            <w:r>
              <w:rPr>
                <w:spacing w:val="-6"/>
                <w:sz w:val="20"/>
              </w:rPr>
              <w:t xml:space="preserve"> </w:t>
            </w:r>
            <w:r>
              <w:rPr>
                <w:sz w:val="20"/>
              </w:rPr>
              <w:t>The</w:t>
            </w:r>
            <w:r>
              <w:rPr>
                <w:spacing w:val="-7"/>
                <w:sz w:val="20"/>
              </w:rPr>
              <w:t xml:space="preserve"> </w:t>
            </w:r>
            <w:r>
              <w:rPr>
                <w:sz w:val="20"/>
              </w:rPr>
              <w:t>full</w:t>
            </w:r>
            <w:r>
              <w:rPr>
                <w:spacing w:val="-7"/>
                <w:sz w:val="20"/>
              </w:rPr>
              <w:t xml:space="preserve"> </w:t>
            </w:r>
            <w:r>
              <w:rPr>
                <w:sz w:val="20"/>
              </w:rPr>
              <w:t>cost</w:t>
            </w:r>
            <w:r>
              <w:rPr>
                <w:spacing w:val="-6"/>
                <w:sz w:val="20"/>
              </w:rPr>
              <w:t xml:space="preserve"> </w:t>
            </w:r>
            <w:r>
              <w:rPr>
                <w:sz w:val="20"/>
              </w:rPr>
              <w:t>and</w:t>
            </w:r>
            <w:r>
              <w:rPr>
                <w:spacing w:val="-7"/>
                <w:sz w:val="20"/>
              </w:rPr>
              <w:t xml:space="preserve"> </w:t>
            </w:r>
            <w:r>
              <w:rPr>
                <w:sz w:val="20"/>
              </w:rPr>
              <w:t>related</w:t>
            </w:r>
            <w:r>
              <w:rPr>
                <w:spacing w:val="-6"/>
                <w:sz w:val="20"/>
              </w:rPr>
              <w:t xml:space="preserve"> </w:t>
            </w:r>
            <w:r>
              <w:rPr>
                <w:sz w:val="20"/>
              </w:rPr>
              <w:t>funding</w:t>
            </w:r>
            <w:r>
              <w:rPr>
                <w:spacing w:val="-7"/>
                <w:sz w:val="20"/>
              </w:rPr>
              <w:t xml:space="preserve"> </w:t>
            </w:r>
            <w:r>
              <w:rPr>
                <w:sz w:val="20"/>
              </w:rPr>
              <w:t>have</w:t>
            </w:r>
            <w:r>
              <w:rPr>
                <w:spacing w:val="-6"/>
                <w:sz w:val="20"/>
              </w:rPr>
              <w:t xml:space="preserve"> </w:t>
            </w:r>
            <w:r>
              <w:rPr>
                <w:sz w:val="20"/>
              </w:rPr>
              <w:t>been recognised in these accounts.</w:t>
            </w:r>
          </w:p>
        </w:tc>
      </w:tr>
    </w:tbl>
    <w:p w14:paraId="0D787EA3" w14:textId="77777777" w:rsidR="00464E1E" w:rsidRDefault="00464E1E">
      <w:pPr>
        <w:spacing w:line="240" w:lineRule="atLeast"/>
        <w:rPr>
          <w:sz w:val="20"/>
        </w:rPr>
        <w:sectPr w:rsidR="00464E1E">
          <w:headerReference w:type="default" r:id="rId72"/>
          <w:footerReference w:type="even" r:id="rId73"/>
          <w:footerReference w:type="default" r:id="rId74"/>
          <w:pgSz w:w="11910" w:h="16840"/>
          <w:pgMar w:top="660" w:right="540" w:bottom="680" w:left="560" w:header="0" w:footer="489" w:gutter="0"/>
          <w:pgNumType w:start="77"/>
          <w:cols w:space="720"/>
        </w:sectPr>
      </w:pPr>
    </w:p>
    <w:p w14:paraId="0D787EA4" w14:textId="77777777" w:rsidR="00464E1E" w:rsidRDefault="00000000">
      <w:pPr>
        <w:spacing w:before="72"/>
        <w:ind w:left="167"/>
        <w:jc w:val="both"/>
        <w:rPr>
          <w:b/>
          <w:sz w:val="20"/>
        </w:rPr>
      </w:pPr>
      <w:r>
        <w:rPr>
          <w:noProof/>
        </w:rPr>
        <w:lastRenderedPageBreak/>
        <mc:AlternateContent>
          <mc:Choice Requires="wps">
            <w:drawing>
              <wp:anchor distT="0" distB="0" distL="0" distR="0" simplePos="0" relativeHeight="251683840" behindDoc="1" locked="0" layoutInCell="1" allowOverlap="1" wp14:anchorId="0D78933A" wp14:editId="0D78933B">
                <wp:simplePos x="0" y="0"/>
                <wp:positionH relativeFrom="page">
                  <wp:posOffset>430326</wp:posOffset>
                </wp:positionH>
                <wp:positionV relativeFrom="paragraph">
                  <wp:posOffset>390188</wp:posOffset>
                </wp:positionV>
                <wp:extent cx="3058160" cy="2234565"/>
                <wp:effectExtent l="0" t="0" r="0" b="0"/>
                <wp:wrapTopAndBottom/>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8160" cy="223456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816"/>
                            </w:tblGrid>
                            <w:tr w:rsidR="00464E1E" w14:paraId="0D78983E" w14:textId="77777777">
                              <w:trPr>
                                <w:trHeight w:val="242"/>
                              </w:trPr>
                              <w:tc>
                                <w:tcPr>
                                  <w:tcW w:w="4816" w:type="dxa"/>
                                </w:tcPr>
                                <w:p w14:paraId="0D78983D" w14:textId="77777777" w:rsidR="00464E1E" w:rsidRDefault="00000000">
                                  <w:pPr>
                                    <w:pStyle w:val="TableParagraph"/>
                                    <w:spacing w:line="222" w:lineRule="exact"/>
                                    <w:ind w:left="50"/>
                                    <w:rPr>
                                      <w:b/>
                                      <w:sz w:val="20"/>
                                    </w:rPr>
                                  </w:pPr>
                                  <w:r>
                                    <w:rPr>
                                      <w:b/>
                                      <w:sz w:val="20"/>
                                    </w:rPr>
                                    <w:t>Income</w:t>
                                  </w:r>
                                  <w:r>
                                    <w:rPr>
                                      <w:b/>
                                      <w:spacing w:val="-10"/>
                                      <w:sz w:val="20"/>
                                    </w:rPr>
                                    <w:t xml:space="preserve"> </w:t>
                                  </w:r>
                                  <w:r>
                                    <w:rPr>
                                      <w:b/>
                                      <w:sz w:val="20"/>
                                    </w:rPr>
                                    <w:t>from</w:t>
                                  </w:r>
                                  <w:r>
                                    <w:rPr>
                                      <w:b/>
                                      <w:spacing w:val="-10"/>
                                      <w:sz w:val="20"/>
                                    </w:rPr>
                                    <w:t xml:space="preserve"> </w:t>
                                  </w:r>
                                  <w:r>
                                    <w:rPr>
                                      <w:b/>
                                      <w:sz w:val="20"/>
                                    </w:rPr>
                                    <w:t>patient</w:t>
                                  </w:r>
                                  <w:r>
                                    <w:rPr>
                                      <w:b/>
                                      <w:spacing w:val="-9"/>
                                      <w:sz w:val="20"/>
                                    </w:rPr>
                                    <w:t xml:space="preserve"> </w:t>
                                  </w:r>
                                  <w:r>
                                    <w:rPr>
                                      <w:b/>
                                      <w:sz w:val="20"/>
                                    </w:rPr>
                                    <w:t>care</w:t>
                                  </w:r>
                                  <w:r>
                                    <w:rPr>
                                      <w:b/>
                                      <w:spacing w:val="-9"/>
                                      <w:sz w:val="20"/>
                                    </w:rPr>
                                    <w:t xml:space="preserve"> </w:t>
                                  </w:r>
                                  <w:r>
                                    <w:rPr>
                                      <w:b/>
                                      <w:sz w:val="20"/>
                                    </w:rPr>
                                    <w:t>activities</w:t>
                                  </w:r>
                                  <w:r>
                                    <w:rPr>
                                      <w:b/>
                                      <w:spacing w:val="-11"/>
                                      <w:sz w:val="20"/>
                                    </w:rPr>
                                    <w:t xml:space="preserve"> </w:t>
                                  </w:r>
                                  <w:r>
                                    <w:rPr>
                                      <w:b/>
                                      <w:sz w:val="20"/>
                                    </w:rPr>
                                    <w:t>received</w:t>
                                  </w:r>
                                  <w:r>
                                    <w:rPr>
                                      <w:b/>
                                      <w:spacing w:val="-9"/>
                                      <w:sz w:val="20"/>
                                    </w:rPr>
                                    <w:t xml:space="preserve"> </w:t>
                                  </w:r>
                                  <w:r>
                                    <w:rPr>
                                      <w:b/>
                                      <w:spacing w:val="-2"/>
                                      <w:sz w:val="20"/>
                                    </w:rPr>
                                    <w:t>from:</w:t>
                                  </w:r>
                                </w:p>
                              </w:tc>
                            </w:tr>
                            <w:tr w:rsidR="00464E1E" w14:paraId="0D789840" w14:textId="77777777">
                              <w:trPr>
                                <w:trHeight w:val="266"/>
                              </w:trPr>
                              <w:tc>
                                <w:tcPr>
                                  <w:tcW w:w="4816" w:type="dxa"/>
                                </w:tcPr>
                                <w:p w14:paraId="0D78983F" w14:textId="77777777" w:rsidR="00464E1E" w:rsidRDefault="00000000">
                                  <w:pPr>
                                    <w:pStyle w:val="TableParagraph"/>
                                    <w:spacing w:before="12"/>
                                    <w:ind w:left="201"/>
                                    <w:rPr>
                                      <w:sz w:val="20"/>
                                    </w:rPr>
                                  </w:pPr>
                                  <w:r>
                                    <w:rPr>
                                      <w:sz w:val="20"/>
                                    </w:rPr>
                                    <w:t>NHS</w:t>
                                  </w:r>
                                  <w:r>
                                    <w:rPr>
                                      <w:spacing w:val="-6"/>
                                      <w:sz w:val="20"/>
                                    </w:rPr>
                                    <w:t xml:space="preserve"> </w:t>
                                  </w:r>
                                  <w:r>
                                    <w:rPr>
                                      <w:spacing w:val="-2"/>
                                      <w:sz w:val="20"/>
                                    </w:rPr>
                                    <w:t>England</w:t>
                                  </w:r>
                                </w:p>
                              </w:tc>
                            </w:tr>
                            <w:tr w:rsidR="00464E1E" w14:paraId="0D789842" w14:textId="77777777">
                              <w:trPr>
                                <w:trHeight w:val="271"/>
                              </w:trPr>
                              <w:tc>
                                <w:tcPr>
                                  <w:tcW w:w="4816" w:type="dxa"/>
                                </w:tcPr>
                                <w:p w14:paraId="0D789841" w14:textId="77777777" w:rsidR="00464E1E" w:rsidRDefault="00000000">
                                  <w:pPr>
                                    <w:pStyle w:val="TableParagraph"/>
                                    <w:spacing w:before="17"/>
                                    <w:ind w:left="201"/>
                                    <w:rPr>
                                      <w:sz w:val="20"/>
                                    </w:rPr>
                                  </w:pPr>
                                  <w:r>
                                    <w:rPr>
                                      <w:sz w:val="20"/>
                                    </w:rPr>
                                    <w:t>Integrated</w:t>
                                  </w:r>
                                  <w:r>
                                    <w:rPr>
                                      <w:spacing w:val="-11"/>
                                      <w:sz w:val="20"/>
                                    </w:rPr>
                                    <w:t xml:space="preserve"> </w:t>
                                  </w:r>
                                  <w:r>
                                    <w:rPr>
                                      <w:sz w:val="20"/>
                                    </w:rPr>
                                    <w:t>care</w:t>
                                  </w:r>
                                  <w:r>
                                    <w:rPr>
                                      <w:spacing w:val="-11"/>
                                      <w:sz w:val="20"/>
                                    </w:rPr>
                                    <w:t xml:space="preserve"> </w:t>
                                  </w:r>
                                  <w:r>
                                    <w:rPr>
                                      <w:sz w:val="20"/>
                                    </w:rPr>
                                    <w:t>boards</w:t>
                                  </w:r>
                                  <w:r>
                                    <w:rPr>
                                      <w:spacing w:val="-9"/>
                                      <w:sz w:val="20"/>
                                    </w:rPr>
                                    <w:t xml:space="preserve"> </w:t>
                                  </w:r>
                                  <w:r>
                                    <w:rPr>
                                      <w:spacing w:val="-10"/>
                                      <w:sz w:val="20"/>
                                    </w:rPr>
                                    <w:t>*</w:t>
                                  </w:r>
                                </w:p>
                              </w:tc>
                            </w:tr>
                            <w:tr w:rsidR="00464E1E" w14:paraId="0D789844" w14:textId="77777777">
                              <w:trPr>
                                <w:trHeight w:val="271"/>
                              </w:trPr>
                              <w:tc>
                                <w:tcPr>
                                  <w:tcW w:w="4816" w:type="dxa"/>
                                </w:tcPr>
                                <w:p w14:paraId="0D789843" w14:textId="77777777" w:rsidR="00464E1E" w:rsidRDefault="00000000">
                                  <w:pPr>
                                    <w:pStyle w:val="TableParagraph"/>
                                    <w:spacing w:before="17"/>
                                    <w:ind w:left="201"/>
                                    <w:rPr>
                                      <w:sz w:val="20"/>
                                    </w:rPr>
                                  </w:pPr>
                                  <w:r>
                                    <w:rPr>
                                      <w:spacing w:val="-2"/>
                                      <w:sz w:val="20"/>
                                    </w:rPr>
                                    <w:t>Clinical</w:t>
                                  </w:r>
                                  <w:r>
                                    <w:rPr>
                                      <w:spacing w:val="3"/>
                                      <w:sz w:val="20"/>
                                    </w:rPr>
                                    <w:t xml:space="preserve"> </w:t>
                                  </w:r>
                                  <w:r>
                                    <w:rPr>
                                      <w:spacing w:val="-2"/>
                                      <w:sz w:val="20"/>
                                    </w:rPr>
                                    <w:t>commissioning</w:t>
                                  </w:r>
                                  <w:r>
                                    <w:rPr>
                                      <w:spacing w:val="3"/>
                                      <w:sz w:val="20"/>
                                    </w:rPr>
                                    <w:t xml:space="preserve"> </w:t>
                                  </w:r>
                                  <w:r>
                                    <w:rPr>
                                      <w:spacing w:val="-2"/>
                                      <w:sz w:val="20"/>
                                    </w:rPr>
                                    <w:t>groups</w:t>
                                  </w:r>
                                  <w:r>
                                    <w:rPr>
                                      <w:spacing w:val="6"/>
                                      <w:sz w:val="20"/>
                                    </w:rPr>
                                    <w:t xml:space="preserve"> </w:t>
                                  </w:r>
                                  <w:r>
                                    <w:rPr>
                                      <w:spacing w:val="-10"/>
                                      <w:sz w:val="20"/>
                                    </w:rPr>
                                    <w:t>*</w:t>
                                  </w:r>
                                </w:p>
                              </w:tc>
                            </w:tr>
                            <w:tr w:rsidR="00464E1E" w14:paraId="0D789846" w14:textId="77777777">
                              <w:trPr>
                                <w:trHeight w:val="271"/>
                              </w:trPr>
                              <w:tc>
                                <w:tcPr>
                                  <w:tcW w:w="4816" w:type="dxa"/>
                                </w:tcPr>
                                <w:p w14:paraId="0D789845" w14:textId="77777777" w:rsidR="00464E1E" w:rsidRDefault="00000000">
                                  <w:pPr>
                                    <w:pStyle w:val="TableParagraph"/>
                                    <w:spacing w:before="17"/>
                                    <w:ind w:left="201"/>
                                    <w:rPr>
                                      <w:sz w:val="20"/>
                                    </w:rPr>
                                  </w:pPr>
                                  <w:r>
                                    <w:rPr>
                                      <w:sz w:val="20"/>
                                    </w:rPr>
                                    <w:t>Department</w:t>
                                  </w:r>
                                  <w:r>
                                    <w:rPr>
                                      <w:spacing w:val="-10"/>
                                      <w:sz w:val="20"/>
                                    </w:rPr>
                                    <w:t xml:space="preserve"> </w:t>
                                  </w:r>
                                  <w:r>
                                    <w:rPr>
                                      <w:sz w:val="20"/>
                                    </w:rPr>
                                    <w:t>of</w:t>
                                  </w:r>
                                  <w:r>
                                    <w:rPr>
                                      <w:spacing w:val="-8"/>
                                      <w:sz w:val="20"/>
                                    </w:rPr>
                                    <w:t xml:space="preserve"> </w:t>
                                  </w:r>
                                  <w:r>
                                    <w:rPr>
                                      <w:sz w:val="20"/>
                                    </w:rPr>
                                    <w:t>Health</w:t>
                                  </w:r>
                                  <w:r>
                                    <w:rPr>
                                      <w:spacing w:val="-10"/>
                                      <w:sz w:val="20"/>
                                    </w:rPr>
                                    <w:t xml:space="preserve"> </w:t>
                                  </w:r>
                                  <w:r>
                                    <w:rPr>
                                      <w:sz w:val="20"/>
                                    </w:rPr>
                                    <w:t>and</w:t>
                                  </w:r>
                                  <w:r>
                                    <w:rPr>
                                      <w:spacing w:val="-10"/>
                                      <w:sz w:val="20"/>
                                    </w:rPr>
                                    <w:t xml:space="preserve"> </w:t>
                                  </w:r>
                                  <w:r>
                                    <w:rPr>
                                      <w:sz w:val="20"/>
                                    </w:rPr>
                                    <w:t>Social</w:t>
                                  </w:r>
                                  <w:r>
                                    <w:rPr>
                                      <w:spacing w:val="-10"/>
                                      <w:sz w:val="20"/>
                                    </w:rPr>
                                    <w:t xml:space="preserve"> </w:t>
                                  </w:r>
                                  <w:r>
                                    <w:rPr>
                                      <w:spacing w:val="-4"/>
                                      <w:sz w:val="20"/>
                                    </w:rPr>
                                    <w:t>Care</w:t>
                                  </w:r>
                                </w:p>
                              </w:tc>
                            </w:tr>
                            <w:tr w:rsidR="00464E1E" w14:paraId="0D789848" w14:textId="77777777">
                              <w:trPr>
                                <w:trHeight w:val="271"/>
                              </w:trPr>
                              <w:tc>
                                <w:tcPr>
                                  <w:tcW w:w="4816" w:type="dxa"/>
                                </w:tcPr>
                                <w:p w14:paraId="0D789847" w14:textId="77777777" w:rsidR="00464E1E" w:rsidRDefault="00000000">
                                  <w:pPr>
                                    <w:pStyle w:val="TableParagraph"/>
                                    <w:spacing w:before="17"/>
                                    <w:ind w:left="201"/>
                                    <w:rPr>
                                      <w:sz w:val="20"/>
                                    </w:rPr>
                                  </w:pPr>
                                  <w:r>
                                    <w:rPr>
                                      <w:sz w:val="20"/>
                                    </w:rPr>
                                    <w:t>NHS</w:t>
                                  </w:r>
                                  <w:r>
                                    <w:rPr>
                                      <w:spacing w:val="-6"/>
                                      <w:sz w:val="20"/>
                                    </w:rPr>
                                    <w:t xml:space="preserve"> </w:t>
                                  </w:r>
                                  <w:r>
                                    <w:rPr>
                                      <w:spacing w:val="-2"/>
                                      <w:sz w:val="20"/>
                                    </w:rPr>
                                    <w:t>other</w:t>
                                  </w:r>
                                </w:p>
                              </w:tc>
                            </w:tr>
                            <w:tr w:rsidR="00464E1E" w14:paraId="0D78984A" w14:textId="77777777">
                              <w:trPr>
                                <w:trHeight w:val="271"/>
                              </w:trPr>
                              <w:tc>
                                <w:tcPr>
                                  <w:tcW w:w="4816" w:type="dxa"/>
                                </w:tcPr>
                                <w:p w14:paraId="0D789849" w14:textId="77777777" w:rsidR="00464E1E" w:rsidRDefault="00000000">
                                  <w:pPr>
                                    <w:pStyle w:val="TableParagraph"/>
                                    <w:spacing w:before="17"/>
                                    <w:ind w:left="201"/>
                                    <w:rPr>
                                      <w:sz w:val="20"/>
                                    </w:rPr>
                                  </w:pPr>
                                  <w:r>
                                    <w:rPr>
                                      <w:sz w:val="20"/>
                                    </w:rPr>
                                    <w:t>Local</w:t>
                                  </w:r>
                                  <w:r>
                                    <w:rPr>
                                      <w:spacing w:val="-9"/>
                                      <w:sz w:val="20"/>
                                    </w:rPr>
                                    <w:t xml:space="preserve"> </w:t>
                                  </w:r>
                                  <w:r>
                                    <w:rPr>
                                      <w:spacing w:val="-2"/>
                                      <w:sz w:val="20"/>
                                    </w:rPr>
                                    <w:t>authorities</w:t>
                                  </w:r>
                                </w:p>
                              </w:tc>
                            </w:tr>
                            <w:tr w:rsidR="00464E1E" w14:paraId="0D78984C" w14:textId="77777777">
                              <w:trPr>
                                <w:trHeight w:val="271"/>
                              </w:trPr>
                              <w:tc>
                                <w:tcPr>
                                  <w:tcW w:w="4816" w:type="dxa"/>
                                </w:tcPr>
                                <w:p w14:paraId="0D78984B" w14:textId="77777777" w:rsidR="00464E1E" w:rsidRDefault="00000000">
                                  <w:pPr>
                                    <w:pStyle w:val="TableParagraph"/>
                                    <w:spacing w:before="17"/>
                                    <w:ind w:left="201"/>
                                    <w:rPr>
                                      <w:sz w:val="20"/>
                                    </w:rPr>
                                  </w:pPr>
                                  <w:r>
                                    <w:rPr>
                                      <w:sz w:val="20"/>
                                    </w:rPr>
                                    <w:t>Non-NHS:</w:t>
                                  </w:r>
                                  <w:r>
                                    <w:rPr>
                                      <w:spacing w:val="-13"/>
                                      <w:sz w:val="20"/>
                                    </w:rPr>
                                    <w:t xml:space="preserve"> </w:t>
                                  </w:r>
                                  <w:r>
                                    <w:rPr>
                                      <w:sz w:val="20"/>
                                    </w:rPr>
                                    <w:t>private</w:t>
                                  </w:r>
                                  <w:r>
                                    <w:rPr>
                                      <w:spacing w:val="-14"/>
                                      <w:sz w:val="20"/>
                                    </w:rPr>
                                    <w:t xml:space="preserve"> </w:t>
                                  </w:r>
                                  <w:r>
                                    <w:rPr>
                                      <w:spacing w:val="-2"/>
                                      <w:sz w:val="20"/>
                                    </w:rPr>
                                    <w:t>patients</w:t>
                                  </w:r>
                                </w:p>
                              </w:tc>
                            </w:tr>
                            <w:tr w:rsidR="00464E1E" w14:paraId="0D78984E" w14:textId="77777777">
                              <w:trPr>
                                <w:trHeight w:val="271"/>
                              </w:trPr>
                              <w:tc>
                                <w:tcPr>
                                  <w:tcW w:w="4816" w:type="dxa"/>
                                </w:tcPr>
                                <w:p w14:paraId="0D78984D" w14:textId="77777777" w:rsidR="00464E1E" w:rsidRDefault="00000000">
                                  <w:pPr>
                                    <w:pStyle w:val="TableParagraph"/>
                                    <w:spacing w:before="17"/>
                                    <w:ind w:left="201"/>
                                    <w:rPr>
                                      <w:sz w:val="20"/>
                                    </w:rPr>
                                  </w:pPr>
                                  <w:r>
                                    <w:rPr>
                                      <w:sz w:val="20"/>
                                    </w:rPr>
                                    <w:t>Non-NHS:</w:t>
                                  </w:r>
                                  <w:r>
                                    <w:rPr>
                                      <w:spacing w:val="-13"/>
                                      <w:sz w:val="20"/>
                                    </w:rPr>
                                    <w:t xml:space="preserve"> </w:t>
                                  </w:r>
                                  <w:r>
                                    <w:rPr>
                                      <w:sz w:val="20"/>
                                    </w:rPr>
                                    <w:t>overseas</w:t>
                                  </w:r>
                                  <w:r>
                                    <w:rPr>
                                      <w:spacing w:val="-11"/>
                                      <w:sz w:val="20"/>
                                    </w:rPr>
                                    <w:t xml:space="preserve"> </w:t>
                                  </w:r>
                                  <w:r>
                                    <w:rPr>
                                      <w:sz w:val="20"/>
                                    </w:rPr>
                                    <w:t>patients</w:t>
                                  </w:r>
                                  <w:r>
                                    <w:rPr>
                                      <w:spacing w:val="-12"/>
                                      <w:sz w:val="20"/>
                                    </w:rPr>
                                    <w:t xml:space="preserve"> </w:t>
                                  </w:r>
                                  <w:r>
                                    <w:rPr>
                                      <w:sz w:val="20"/>
                                    </w:rPr>
                                    <w:t>(chargeable</w:t>
                                  </w:r>
                                  <w:r>
                                    <w:rPr>
                                      <w:spacing w:val="-12"/>
                                      <w:sz w:val="20"/>
                                    </w:rPr>
                                    <w:t xml:space="preserve"> </w:t>
                                  </w:r>
                                  <w:r>
                                    <w:rPr>
                                      <w:sz w:val="20"/>
                                    </w:rPr>
                                    <w:t>to</w:t>
                                  </w:r>
                                  <w:r>
                                    <w:rPr>
                                      <w:spacing w:val="-12"/>
                                      <w:sz w:val="20"/>
                                    </w:rPr>
                                    <w:t xml:space="preserve"> </w:t>
                                  </w:r>
                                  <w:r>
                                    <w:rPr>
                                      <w:spacing w:val="-2"/>
                                      <w:sz w:val="20"/>
                                    </w:rPr>
                                    <w:t>patient)</w:t>
                                  </w:r>
                                </w:p>
                              </w:tc>
                            </w:tr>
                            <w:tr w:rsidR="00464E1E" w14:paraId="0D789850" w14:textId="77777777">
                              <w:trPr>
                                <w:trHeight w:val="271"/>
                              </w:trPr>
                              <w:tc>
                                <w:tcPr>
                                  <w:tcW w:w="4816" w:type="dxa"/>
                                </w:tcPr>
                                <w:p w14:paraId="0D78984F" w14:textId="77777777" w:rsidR="00464E1E" w:rsidRDefault="00000000">
                                  <w:pPr>
                                    <w:pStyle w:val="TableParagraph"/>
                                    <w:spacing w:before="17"/>
                                    <w:ind w:left="201"/>
                                    <w:rPr>
                                      <w:sz w:val="20"/>
                                    </w:rPr>
                                  </w:pPr>
                                  <w:r>
                                    <w:rPr>
                                      <w:sz w:val="20"/>
                                    </w:rPr>
                                    <w:t>Injury</w:t>
                                  </w:r>
                                  <w:r>
                                    <w:rPr>
                                      <w:spacing w:val="-13"/>
                                      <w:sz w:val="20"/>
                                    </w:rPr>
                                    <w:t xml:space="preserve"> </w:t>
                                  </w:r>
                                  <w:r>
                                    <w:rPr>
                                      <w:sz w:val="20"/>
                                    </w:rPr>
                                    <w:t>cost</w:t>
                                  </w:r>
                                  <w:r>
                                    <w:rPr>
                                      <w:spacing w:val="-8"/>
                                      <w:sz w:val="20"/>
                                    </w:rPr>
                                    <w:t xml:space="preserve"> </w:t>
                                  </w:r>
                                  <w:r>
                                    <w:rPr>
                                      <w:sz w:val="20"/>
                                    </w:rPr>
                                    <w:t>recovery</w:t>
                                  </w:r>
                                  <w:r>
                                    <w:rPr>
                                      <w:spacing w:val="-12"/>
                                      <w:sz w:val="20"/>
                                    </w:rPr>
                                    <w:t xml:space="preserve"> </w:t>
                                  </w:r>
                                  <w:r>
                                    <w:rPr>
                                      <w:spacing w:val="-2"/>
                                      <w:sz w:val="20"/>
                                    </w:rPr>
                                    <w:t>scheme</w:t>
                                  </w:r>
                                </w:p>
                              </w:tc>
                            </w:tr>
                            <w:tr w:rsidR="00464E1E" w14:paraId="0D789852" w14:textId="77777777">
                              <w:trPr>
                                <w:trHeight w:val="253"/>
                              </w:trPr>
                              <w:tc>
                                <w:tcPr>
                                  <w:tcW w:w="4816" w:type="dxa"/>
                                </w:tcPr>
                                <w:p w14:paraId="0D789851" w14:textId="77777777" w:rsidR="00464E1E" w:rsidRDefault="00000000">
                                  <w:pPr>
                                    <w:pStyle w:val="TableParagraph"/>
                                    <w:spacing w:before="17" w:line="216" w:lineRule="exact"/>
                                    <w:ind w:left="201"/>
                                    <w:rPr>
                                      <w:sz w:val="20"/>
                                    </w:rPr>
                                  </w:pPr>
                                  <w:proofErr w:type="gramStart"/>
                                  <w:r>
                                    <w:rPr>
                                      <w:sz w:val="20"/>
                                    </w:rPr>
                                    <w:t>Non</w:t>
                                  </w:r>
                                  <w:r>
                                    <w:rPr>
                                      <w:spacing w:val="-8"/>
                                      <w:sz w:val="20"/>
                                    </w:rPr>
                                    <w:t xml:space="preserve"> </w:t>
                                  </w:r>
                                  <w:r>
                                    <w:rPr>
                                      <w:sz w:val="20"/>
                                    </w:rPr>
                                    <w:t>NHS</w:t>
                                  </w:r>
                                  <w:proofErr w:type="gramEnd"/>
                                  <w:r>
                                    <w:rPr>
                                      <w:sz w:val="20"/>
                                    </w:rPr>
                                    <w:t>:</w:t>
                                  </w:r>
                                  <w:r>
                                    <w:rPr>
                                      <w:spacing w:val="-6"/>
                                      <w:sz w:val="20"/>
                                    </w:rPr>
                                    <w:t xml:space="preserve"> </w:t>
                                  </w:r>
                                  <w:r>
                                    <w:rPr>
                                      <w:spacing w:val="-2"/>
                                      <w:sz w:val="20"/>
                                    </w:rPr>
                                    <w:t>other</w:t>
                                  </w:r>
                                </w:p>
                              </w:tc>
                            </w:tr>
                            <w:tr w:rsidR="00464E1E" w14:paraId="0D789854" w14:textId="77777777">
                              <w:trPr>
                                <w:trHeight w:val="296"/>
                              </w:trPr>
                              <w:tc>
                                <w:tcPr>
                                  <w:tcW w:w="4816" w:type="dxa"/>
                                </w:tcPr>
                                <w:p w14:paraId="0D789853" w14:textId="77777777" w:rsidR="00464E1E" w:rsidRDefault="00000000">
                                  <w:pPr>
                                    <w:pStyle w:val="TableParagraph"/>
                                    <w:spacing w:line="229" w:lineRule="exact"/>
                                    <w:ind w:left="50"/>
                                    <w:rPr>
                                      <w:b/>
                                      <w:sz w:val="20"/>
                                    </w:rPr>
                                  </w:pPr>
                                  <w:r>
                                    <w:rPr>
                                      <w:b/>
                                      <w:sz w:val="20"/>
                                    </w:rPr>
                                    <w:t>Total</w:t>
                                  </w:r>
                                  <w:r>
                                    <w:rPr>
                                      <w:b/>
                                      <w:spacing w:val="-7"/>
                                      <w:sz w:val="20"/>
                                    </w:rPr>
                                    <w:t xml:space="preserve"> </w:t>
                                  </w:r>
                                  <w:r>
                                    <w:rPr>
                                      <w:b/>
                                      <w:sz w:val="20"/>
                                    </w:rPr>
                                    <w:t>income</w:t>
                                  </w:r>
                                  <w:r>
                                    <w:rPr>
                                      <w:b/>
                                      <w:spacing w:val="-6"/>
                                      <w:sz w:val="20"/>
                                    </w:rPr>
                                    <w:t xml:space="preserve"> </w:t>
                                  </w:r>
                                  <w:r>
                                    <w:rPr>
                                      <w:b/>
                                      <w:sz w:val="20"/>
                                    </w:rPr>
                                    <w:t>from</w:t>
                                  </w:r>
                                  <w:r>
                                    <w:rPr>
                                      <w:b/>
                                      <w:spacing w:val="-7"/>
                                      <w:sz w:val="20"/>
                                    </w:rPr>
                                    <w:t xml:space="preserve"> </w:t>
                                  </w:r>
                                  <w:r>
                                    <w:rPr>
                                      <w:b/>
                                      <w:spacing w:val="-2"/>
                                      <w:sz w:val="20"/>
                                    </w:rPr>
                                    <w:t>activities</w:t>
                                  </w:r>
                                </w:p>
                              </w:tc>
                            </w:tr>
                            <w:tr w:rsidR="00464E1E" w14:paraId="0D789856" w14:textId="77777777">
                              <w:trPr>
                                <w:trHeight w:val="290"/>
                              </w:trPr>
                              <w:tc>
                                <w:tcPr>
                                  <w:tcW w:w="4816" w:type="dxa"/>
                                </w:tcPr>
                                <w:p w14:paraId="0D789855" w14:textId="77777777" w:rsidR="00464E1E" w:rsidRDefault="00000000">
                                  <w:pPr>
                                    <w:pStyle w:val="TableParagraph"/>
                                    <w:spacing w:before="60" w:line="210" w:lineRule="exact"/>
                                    <w:ind w:left="50"/>
                                    <w:rPr>
                                      <w:sz w:val="20"/>
                                    </w:rPr>
                                  </w:pPr>
                                  <w:r>
                                    <w:rPr>
                                      <w:sz w:val="20"/>
                                    </w:rPr>
                                    <w:t>In</w:t>
                                  </w:r>
                                  <w:r>
                                    <w:rPr>
                                      <w:spacing w:val="-7"/>
                                      <w:sz w:val="20"/>
                                    </w:rPr>
                                    <w:t xml:space="preserve"> </w:t>
                                  </w:r>
                                  <w:r>
                                    <w:rPr>
                                      <w:sz w:val="20"/>
                                    </w:rPr>
                                    <w:t>this</w:t>
                                  </w:r>
                                  <w:r>
                                    <w:rPr>
                                      <w:spacing w:val="-4"/>
                                      <w:sz w:val="20"/>
                                    </w:rPr>
                                    <w:t xml:space="preserve"> </w:t>
                                  </w:r>
                                  <w:r>
                                    <w:rPr>
                                      <w:sz w:val="20"/>
                                    </w:rPr>
                                    <w:t>note,</w:t>
                                  </w:r>
                                  <w:r>
                                    <w:rPr>
                                      <w:spacing w:val="-6"/>
                                      <w:sz w:val="20"/>
                                    </w:rPr>
                                    <w:t xml:space="preserve"> </w:t>
                                  </w:r>
                                  <w:r>
                                    <w:rPr>
                                      <w:sz w:val="20"/>
                                    </w:rPr>
                                    <w:t>NHS</w:t>
                                  </w:r>
                                  <w:r>
                                    <w:rPr>
                                      <w:spacing w:val="-5"/>
                                      <w:sz w:val="20"/>
                                    </w:rPr>
                                    <w:t xml:space="preserve"> </w:t>
                                  </w:r>
                                  <w:r>
                                    <w:rPr>
                                      <w:sz w:val="20"/>
                                    </w:rPr>
                                    <w:t>refers</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NHS</w:t>
                                  </w:r>
                                  <w:r>
                                    <w:rPr>
                                      <w:spacing w:val="-6"/>
                                      <w:sz w:val="20"/>
                                    </w:rPr>
                                    <w:t xml:space="preserve"> </w:t>
                                  </w:r>
                                  <w:r>
                                    <w:rPr>
                                      <w:sz w:val="20"/>
                                    </w:rPr>
                                    <w:t>in</w:t>
                                  </w:r>
                                  <w:r>
                                    <w:rPr>
                                      <w:spacing w:val="-5"/>
                                      <w:sz w:val="20"/>
                                    </w:rPr>
                                    <w:t xml:space="preserve"> </w:t>
                                  </w:r>
                                  <w:r>
                                    <w:rPr>
                                      <w:spacing w:val="-2"/>
                                      <w:sz w:val="20"/>
                                    </w:rPr>
                                    <w:t>England.</w:t>
                                  </w:r>
                                </w:p>
                              </w:tc>
                            </w:tr>
                          </w:tbl>
                          <w:p w14:paraId="0D789857"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3A" id="Textbox 285" o:spid="_x0000_s1043" type="#_x0000_t202" style="position:absolute;left:0;text-align:left;margin-left:33.9pt;margin-top:30.7pt;width:240.8pt;height:175.95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&#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816"/>
                      </w:tblGrid>
                      <w:tr w:rsidR="00464E1E" w14:paraId="0D78983E" w14:textId="77777777">
                        <w:trPr>
                          <w:trHeight w:val="242"/>
                        </w:trPr>
                        <w:tc>
                          <w:tcPr>
                            <w:tcW w:w="4816" w:type="dxa"/>
                          </w:tcPr>
                          <w:p w14:paraId="0D78983D" w14:textId="77777777" w:rsidR="00464E1E" w:rsidRDefault="00000000">
                            <w:pPr>
                              <w:pStyle w:val="TableParagraph"/>
                              <w:spacing w:line="222" w:lineRule="exact"/>
                              <w:ind w:left="50"/>
                              <w:rPr>
                                <w:b/>
                                <w:sz w:val="20"/>
                              </w:rPr>
                            </w:pPr>
                            <w:r>
                              <w:rPr>
                                <w:b/>
                                <w:sz w:val="20"/>
                              </w:rPr>
                              <w:t>Income</w:t>
                            </w:r>
                            <w:r>
                              <w:rPr>
                                <w:b/>
                                <w:spacing w:val="-10"/>
                                <w:sz w:val="20"/>
                              </w:rPr>
                              <w:t xml:space="preserve"> </w:t>
                            </w:r>
                            <w:r>
                              <w:rPr>
                                <w:b/>
                                <w:sz w:val="20"/>
                              </w:rPr>
                              <w:t>from</w:t>
                            </w:r>
                            <w:r>
                              <w:rPr>
                                <w:b/>
                                <w:spacing w:val="-10"/>
                                <w:sz w:val="20"/>
                              </w:rPr>
                              <w:t xml:space="preserve"> </w:t>
                            </w:r>
                            <w:r>
                              <w:rPr>
                                <w:b/>
                                <w:sz w:val="20"/>
                              </w:rPr>
                              <w:t>patient</w:t>
                            </w:r>
                            <w:r>
                              <w:rPr>
                                <w:b/>
                                <w:spacing w:val="-9"/>
                                <w:sz w:val="20"/>
                              </w:rPr>
                              <w:t xml:space="preserve"> </w:t>
                            </w:r>
                            <w:r>
                              <w:rPr>
                                <w:b/>
                                <w:sz w:val="20"/>
                              </w:rPr>
                              <w:t>care</w:t>
                            </w:r>
                            <w:r>
                              <w:rPr>
                                <w:b/>
                                <w:spacing w:val="-9"/>
                                <w:sz w:val="20"/>
                              </w:rPr>
                              <w:t xml:space="preserve"> </w:t>
                            </w:r>
                            <w:r>
                              <w:rPr>
                                <w:b/>
                                <w:sz w:val="20"/>
                              </w:rPr>
                              <w:t>activities</w:t>
                            </w:r>
                            <w:r>
                              <w:rPr>
                                <w:b/>
                                <w:spacing w:val="-11"/>
                                <w:sz w:val="20"/>
                              </w:rPr>
                              <w:t xml:space="preserve"> </w:t>
                            </w:r>
                            <w:r>
                              <w:rPr>
                                <w:b/>
                                <w:sz w:val="20"/>
                              </w:rPr>
                              <w:t>received</w:t>
                            </w:r>
                            <w:r>
                              <w:rPr>
                                <w:b/>
                                <w:spacing w:val="-9"/>
                                <w:sz w:val="20"/>
                              </w:rPr>
                              <w:t xml:space="preserve"> </w:t>
                            </w:r>
                            <w:r>
                              <w:rPr>
                                <w:b/>
                                <w:spacing w:val="-2"/>
                                <w:sz w:val="20"/>
                              </w:rPr>
                              <w:t>from:</w:t>
                            </w:r>
                          </w:p>
                        </w:tc>
                      </w:tr>
                      <w:tr w:rsidR="00464E1E" w14:paraId="0D789840" w14:textId="77777777">
                        <w:trPr>
                          <w:trHeight w:val="266"/>
                        </w:trPr>
                        <w:tc>
                          <w:tcPr>
                            <w:tcW w:w="4816" w:type="dxa"/>
                          </w:tcPr>
                          <w:p w14:paraId="0D78983F" w14:textId="77777777" w:rsidR="00464E1E" w:rsidRDefault="00000000">
                            <w:pPr>
                              <w:pStyle w:val="TableParagraph"/>
                              <w:spacing w:before="12"/>
                              <w:ind w:left="201"/>
                              <w:rPr>
                                <w:sz w:val="20"/>
                              </w:rPr>
                            </w:pPr>
                            <w:r>
                              <w:rPr>
                                <w:sz w:val="20"/>
                              </w:rPr>
                              <w:t>NHS</w:t>
                            </w:r>
                            <w:r>
                              <w:rPr>
                                <w:spacing w:val="-6"/>
                                <w:sz w:val="20"/>
                              </w:rPr>
                              <w:t xml:space="preserve"> </w:t>
                            </w:r>
                            <w:r>
                              <w:rPr>
                                <w:spacing w:val="-2"/>
                                <w:sz w:val="20"/>
                              </w:rPr>
                              <w:t>England</w:t>
                            </w:r>
                          </w:p>
                        </w:tc>
                      </w:tr>
                      <w:tr w:rsidR="00464E1E" w14:paraId="0D789842" w14:textId="77777777">
                        <w:trPr>
                          <w:trHeight w:val="271"/>
                        </w:trPr>
                        <w:tc>
                          <w:tcPr>
                            <w:tcW w:w="4816" w:type="dxa"/>
                          </w:tcPr>
                          <w:p w14:paraId="0D789841" w14:textId="77777777" w:rsidR="00464E1E" w:rsidRDefault="00000000">
                            <w:pPr>
                              <w:pStyle w:val="TableParagraph"/>
                              <w:spacing w:before="17"/>
                              <w:ind w:left="201"/>
                              <w:rPr>
                                <w:sz w:val="20"/>
                              </w:rPr>
                            </w:pPr>
                            <w:r>
                              <w:rPr>
                                <w:sz w:val="20"/>
                              </w:rPr>
                              <w:t>Integrated</w:t>
                            </w:r>
                            <w:r>
                              <w:rPr>
                                <w:spacing w:val="-11"/>
                                <w:sz w:val="20"/>
                              </w:rPr>
                              <w:t xml:space="preserve"> </w:t>
                            </w:r>
                            <w:r>
                              <w:rPr>
                                <w:sz w:val="20"/>
                              </w:rPr>
                              <w:t>care</w:t>
                            </w:r>
                            <w:r>
                              <w:rPr>
                                <w:spacing w:val="-11"/>
                                <w:sz w:val="20"/>
                              </w:rPr>
                              <w:t xml:space="preserve"> </w:t>
                            </w:r>
                            <w:r>
                              <w:rPr>
                                <w:sz w:val="20"/>
                              </w:rPr>
                              <w:t>boards</w:t>
                            </w:r>
                            <w:r>
                              <w:rPr>
                                <w:spacing w:val="-9"/>
                                <w:sz w:val="20"/>
                              </w:rPr>
                              <w:t xml:space="preserve"> </w:t>
                            </w:r>
                            <w:r>
                              <w:rPr>
                                <w:spacing w:val="-10"/>
                                <w:sz w:val="20"/>
                              </w:rPr>
                              <w:t>*</w:t>
                            </w:r>
                          </w:p>
                        </w:tc>
                      </w:tr>
                      <w:tr w:rsidR="00464E1E" w14:paraId="0D789844" w14:textId="77777777">
                        <w:trPr>
                          <w:trHeight w:val="271"/>
                        </w:trPr>
                        <w:tc>
                          <w:tcPr>
                            <w:tcW w:w="4816" w:type="dxa"/>
                          </w:tcPr>
                          <w:p w14:paraId="0D789843" w14:textId="77777777" w:rsidR="00464E1E" w:rsidRDefault="00000000">
                            <w:pPr>
                              <w:pStyle w:val="TableParagraph"/>
                              <w:spacing w:before="17"/>
                              <w:ind w:left="201"/>
                              <w:rPr>
                                <w:sz w:val="20"/>
                              </w:rPr>
                            </w:pPr>
                            <w:r>
                              <w:rPr>
                                <w:spacing w:val="-2"/>
                                <w:sz w:val="20"/>
                              </w:rPr>
                              <w:t>Clinical</w:t>
                            </w:r>
                            <w:r>
                              <w:rPr>
                                <w:spacing w:val="3"/>
                                <w:sz w:val="20"/>
                              </w:rPr>
                              <w:t xml:space="preserve"> </w:t>
                            </w:r>
                            <w:r>
                              <w:rPr>
                                <w:spacing w:val="-2"/>
                                <w:sz w:val="20"/>
                              </w:rPr>
                              <w:t>commissioning</w:t>
                            </w:r>
                            <w:r>
                              <w:rPr>
                                <w:spacing w:val="3"/>
                                <w:sz w:val="20"/>
                              </w:rPr>
                              <w:t xml:space="preserve"> </w:t>
                            </w:r>
                            <w:r>
                              <w:rPr>
                                <w:spacing w:val="-2"/>
                                <w:sz w:val="20"/>
                              </w:rPr>
                              <w:t>groups</w:t>
                            </w:r>
                            <w:r>
                              <w:rPr>
                                <w:spacing w:val="6"/>
                                <w:sz w:val="20"/>
                              </w:rPr>
                              <w:t xml:space="preserve"> </w:t>
                            </w:r>
                            <w:r>
                              <w:rPr>
                                <w:spacing w:val="-10"/>
                                <w:sz w:val="20"/>
                              </w:rPr>
                              <w:t>*</w:t>
                            </w:r>
                          </w:p>
                        </w:tc>
                      </w:tr>
                      <w:tr w:rsidR="00464E1E" w14:paraId="0D789846" w14:textId="77777777">
                        <w:trPr>
                          <w:trHeight w:val="271"/>
                        </w:trPr>
                        <w:tc>
                          <w:tcPr>
                            <w:tcW w:w="4816" w:type="dxa"/>
                          </w:tcPr>
                          <w:p w14:paraId="0D789845" w14:textId="77777777" w:rsidR="00464E1E" w:rsidRDefault="00000000">
                            <w:pPr>
                              <w:pStyle w:val="TableParagraph"/>
                              <w:spacing w:before="17"/>
                              <w:ind w:left="201"/>
                              <w:rPr>
                                <w:sz w:val="20"/>
                              </w:rPr>
                            </w:pPr>
                            <w:r>
                              <w:rPr>
                                <w:sz w:val="20"/>
                              </w:rPr>
                              <w:t>Department</w:t>
                            </w:r>
                            <w:r>
                              <w:rPr>
                                <w:spacing w:val="-10"/>
                                <w:sz w:val="20"/>
                              </w:rPr>
                              <w:t xml:space="preserve"> </w:t>
                            </w:r>
                            <w:r>
                              <w:rPr>
                                <w:sz w:val="20"/>
                              </w:rPr>
                              <w:t>of</w:t>
                            </w:r>
                            <w:r>
                              <w:rPr>
                                <w:spacing w:val="-8"/>
                                <w:sz w:val="20"/>
                              </w:rPr>
                              <w:t xml:space="preserve"> </w:t>
                            </w:r>
                            <w:r>
                              <w:rPr>
                                <w:sz w:val="20"/>
                              </w:rPr>
                              <w:t>Health</w:t>
                            </w:r>
                            <w:r>
                              <w:rPr>
                                <w:spacing w:val="-10"/>
                                <w:sz w:val="20"/>
                              </w:rPr>
                              <w:t xml:space="preserve"> </w:t>
                            </w:r>
                            <w:r>
                              <w:rPr>
                                <w:sz w:val="20"/>
                              </w:rPr>
                              <w:t>and</w:t>
                            </w:r>
                            <w:r>
                              <w:rPr>
                                <w:spacing w:val="-10"/>
                                <w:sz w:val="20"/>
                              </w:rPr>
                              <w:t xml:space="preserve"> </w:t>
                            </w:r>
                            <w:r>
                              <w:rPr>
                                <w:sz w:val="20"/>
                              </w:rPr>
                              <w:t>Social</w:t>
                            </w:r>
                            <w:r>
                              <w:rPr>
                                <w:spacing w:val="-10"/>
                                <w:sz w:val="20"/>
                              </w:rPr>
                              <w:t xml:space="preserve"> </w:t>
                            </w:r>
                            <w:r>
                              <w:rPr>
                                <w:spacing w:val="-4"/>
                                <w:sz w:val="20"/>
                              </w:rPr>
                              <w:t>Care</w:t>
                            </w:r>
                          </w:p>
                        </w:tc>
                      </w:tr>
                      <w:tr w:rsidR="00464E1E" w14:paraId="0D789848" w14:textId="77777777">
                        <w:trPr>
                          <w:trHeight w:val="271"/>
                        </w:trPr>
                        <w:tc>
                          <w:tcPr>
                            <w:tcW w:w="4816" w:type="dxa"/>
                          </w:tcPr>
                          <w:p w14:paraId="0D789847" w14:textId="77777777" w:rsidR="00464E1E" w:rsidRDefault="00000000">
                            <w:pPr>
                              <w:pStyle w:val="TableParagraph"/>
                              <w:spacing w:before="17"/>
                              <w:ind w:left="201"/>
                              <w:rPr>
                                <w:sz w:val="20"/>
                              </w:rPr>
                            </w:pPr>
                            <w:r>
                              <w:rPr>
                                <w:sz w:val="20"/>
                              </w:rPr>
                              <w:t>NHS</w:t>
                            </w:r>
                            <w:r>
                              <w:rPr>
                                <w:spacing w:val="-6"/>
                                <w:sz w:val="20"/>
                              </w:rPr>
                              <w:t xml:space="preserve"> </w:t>
                            </w:r>
                            <w:r>
                              <w:rPr>
                                <w:spacing w:val="-2"/>
                                <w:sz w:val="20"/>
                              </w:rPr>
                              <w:t>other</w:t>
                            </w:r>
                          </w:p>
                        </w:tc>
                      </w:tr>
                      <w:tr w:rsidR="00464E1E" w14:paraId="0D78984A" w14:textId="77777777">
                        <w:trPr>
                          <w:trHeight w:val="271"/>
                        </w:trPr>
                        <w:tc>
                          <w:tcPr>
                            <w:tcW w:w="4816" w:type="dxa"/>
                          </w:tcPr>
                          <w:p w14:paraId="0D789849" w14:textId="77777777" w:rsidR="00464E1E" w:rsidRDefault="00000000">
                            <w:pPr>
                              <w:pStyle w:val="TableParagraph"/>
                              <w:spacing w:before="17"/>
                              <w:ind w:left="201"/>
                              <w:rPr>
                                <w:sz w:val="20"/>
                              </w:rPr>
                            </w:pPr>
                            <w:r>
                              <w:rPr>
                                <w:sz w:val="20"/>
                              </w:rPr>
                              <w:t>Local</w:t>
                            </w:r>
                            <w:r>
                              <w:rPr>
                                <w:spacing w:val="-9"/>
                                <w:sz w:val="20"/>
                              </w:rPr>
                              <w:t xml:space="preserve"> </w:t>
                            </w:r>
                            <w:r>
                              <w:rPr>
                                <w:spacing w:val="-2"/>
                                <w:sz w:val="20"/>
                              </w:rPr>
                              <w:t>authorities</w:t>
                            </w:r>
                          </w:p>
                        </w:tc>
                      </w:tr>
                      <w:tr w:rsidR="00464E1E" w14:paraId="0D78984C" w14:textId="77777777">
                        <w:trPr>
                          <w:trHeight w:val="271"/>
                        </w:trPr>
                        <w:tc>
                          <w:tcPr>
                            <w:tcW w:w="4816" w:type="dxa"/>
                          </w:tcPr>
                          <w:p w14:paraId="0D78984B" w14:textId="77777777" w:rsidR="00464E1E" w:rsidRDefault="00000000">
                            <w:pPr>
                              <w:pStyle w:val="TableParagraph"/>
                              <w:spacing w:before="17"/>
                              <w:ind w:left="201"/>
                              <w:rPr>
                                <w:sz w:val="20"/>
                              </w:rPr>
                            </w:pPr>
                            <w:r>
                              <w:rPr>
                                <w:sz w:val="20"/>
                              </w:rPr>
                              <w:t>Non-NHS:</w:t>
                            </w:r>
                            <w:r>
                              <w:rPr>
                                <w:spacing w:val="-13"/>
                                <w:sz w:val="20"/>
                              </w:rPr>
                              <w:t xml:space="preserve"> </w:t>
                            </w:r>
                            <w:r>
                              <w:rPr>
                                <w:sz w:val="20"/>
                              </w:rPr>
                              <w:t>private</w:t>
                            </w:r>
                            <w:r>
                              <w:rPr>
                                <w:spacing w:val="-14"/>
                                <w:sz w:val="20"/>
                              </w:rPr>
                              <w:t xml:space="preserve"> </w:t>
                            </w:r>
                            <w:r>
                              <w:rPr>
                                <w:spacing w:val="-2"/>
                                <w:sz w:val="20"/>
                              </w:rPr>
                              <w:t>patients</w:t>
                            </w:r>
                          </w:p>
                        </w:tc>
                      </w:tr>
                      <w:tr w:rsidR="00464E1E" w14:paraId="0D78984E" w14:textId="77777777">
                        <w:trPr>
                          <w:trHeight w:val="271"/>
                        </w:trPr>
                        <w:tc>
                          <w:tcPr>
                            <w:tcW w:w="4816" w:type="dxa"/>
                          </w:tcPr>
                          <w:p w14:paraId="0D78984D" w14:textId="77777777" w:rsidR="00464E1E" w:rsidRDefault="00000000">
                            <w:pPr>
                              <w:pStyle w:val="TableParagraph"/>
                              <w:spacing w:before="17"/>
                              <w:ind w:left="201"/>
                              <w:rPr>
                                <w:sz w:val="20"/>
                              </w:rPr>
                            </w:pPr>
                            <w:r>
                              <w:rPr>
                                <w:sz w:val="20"/>
                              </w:rPr>
                              <w:t>Non-NHS:</w:t>
                            </w:r>
                            <w:r>
                              <w:rPr>
                                <w:spacing w:val="-13"/>
                                <w:sz w:val="20"/>
                              </w:rPr>
                              <w:t xml:space="preserve"> </w:t>
                            </w:r>
                            <w:r>
                              <w:rPr>
                                <w:sz w:val="20"/>
                              </w:rPr>
                              <w:t>overseas</w:t>
                            </w:r>
                            <w:r>
                              <w:rPr>
                                <w:spacing w:val="-11"/>
                                <w:sz w:val="20"/>
                              </w:rPr>
                              <w:t xml:space="preserve"> </w:t>
                            </w:r>
                            <w:r>
                              <w:rPr>
                                <w:sz w:val="20"/>
                              </w:rPr>
                              <w:t>patients</w:t>
                            </w:r>
                            <w:r>
                              <w:rPr>
                                <w:spacing w:val="-12"/>
                                <w:sz w:val="20"/>
                              </w:rPr>
                              <w:t xml:space="preserve"> </w:t>
                            </w:r>
                            <w:r>
                              <w:rPr>
                                <w:sz w:val="20"/>
                              </w:rPr>
                              <w:t>(chargeable</w:t>
                            </w:r>
                            <w:r>
                              <w:rPr>
                                <w:spacing w:val="-12"/>
                                <w:sz w:val="20"/>
                              </w:rPr>
                              <w:t xml:space="preserve"> </w:t>
                            </w:r>
                            <w:r>
                              <w:rPr>
                                <w:sz w:val="20"/>
                              </w:rPr>
                              <w:t>to</w:t>
                            </w:r>
                            <w:r>
                              <w:rPr>
                                <w:spacing w:val="-12"/>
                                <w:sz w:val="20"/>
                              </w:rPr>
                              <w:t xml:space="preserve"> </w:t>
                            </w:r>
                            <w:r>
                              <w:rPr>
                                <w:spacing w:val="-2"/>
                                <w:sz w:val="20"/>
                              </w:rPr>
                              <w:t>patient)</w:t>
                            </w:r>
                          </w:p>
                        </w:tc>
                      </w:tr>
                      <w:tr w:rsidR="00464E1E" w14:paraId="0D789850" w14:textId="77777777">
                        <w:trPr>
                          <w:trHeight w:val="271"/>
                        </w:trPr>
                        <w:tc>
                          <w:tcPr>
                            <w:tcW w:w="4816" w:type="dxa"/>
                          </w:tcPr>
                          <w:p w14:paraId="0D78984F" w14:textId="77777777" w:rsidR="00464E1E" w:rsidRDefault="00000000">
                            <w:pPr>
                              <w:pStyle w:val="TableParagraph"/>
                              <w:spacing w:before="17"/>
                              <w:ind w:left="201"/>
                              <w:rPr>
                                <w:sz w:val="20"/>
                              </w:rPr>
                            </w:pPr>
                            <w:r>
                              <w:rPr>
                                <w:sz w:val="20"/>
                              </w:rPr>
                              <w:t>Injury</w:t>
                            </w:r>
                            <w:r>
                              <w:rPr>
                                <w:spacing w:val="-13"/>
                                <w:sz w:val="20"/>
                              </w:rPr>
                              <w:t xml:space="preserve"> </w:t>
                            </w:r>
                            <w:r>
                              <w:rPr>
                                <w:sz w:val="20"/>
                              </w:rPr>
                              <w:t>cost</w:t>
                            </w:r>
                            <w:r>
                              <w:rPr>
                                <w:spacing w:val="-8"/>
                                <w:sz w:val="20"/>
                              </w:rPr>
                              <w:t xml:space="preserve"> </w:t>
                            </w:r>
                            <w:r>
                              <w:rPr>
                                <w:sz w:val="20"/>
                              </w:rPr>
                              <w:t>recovery</w:t>
                            </w:r>
                            <w:r>
                              <w:rPr>
                                <w:spacing w:val="-12"/>
                                <w:sz w:val="20"/>
                              </w:rPr>
                              <w:t xml:space="preserve"> </w:t>
                            </w:r>
                            <w:r>
                              <w:rPr>
                                <w:spacing w:val="-2"/>
                                <w:sz w:val="20"/>
                              </w:rPr>
                              <w:t>scheme</w:t>
                            </w:r>
                          </w:p>
                        </w:tc>
                      </w:tr>
                      <w:tr w:rsidR="00464E1E" w14:paraId="0D789852" w14:textId="77777777">
                        <w:trPr>
                          <w:trHeight w:val="253"/>
                        </w:trPr>
                        <w:tc>
                          <w:tcPr>
                            <w:tcW w:w="4816" w:type="dxa"/>
                          </w:tcPr>
                          <w:p w14:paraId="0D789851" w14:textId="77777777" w:rsidR="00464E1E" w:rsidRDefault="00000000">
                            <w:pPr>
                              <w:pStyle w:val="TableParagraph"/>
                              <w:spacing w:before="17" w:line="216" w:lineRule="exact"/>
                              <w:ind w:left="201"/>
                              <w:rPr>
                                <w:sz w:val="20"/>
                              </w:rPr>
                            </w:pPr>
                            <w:proofErr w:type="gramStart"/>
                            <w:r>
                              <w:rPr>
                                <w:sz w:val="20"/>
                              </w:rPr>
                              <w:t>Non</w:t>
                            </w:r>
                            <w:r>
                              <w:rPr>
                                <w:spacing w:val="-8"/>
                                <w:sz w:val="20"/>
                              </w:rPr>
                              <w:t xml:space="preserve"> </w:t>
                            </w:r>
                            <w:r>
                              <w:rPr>
                                <w:sz w:val="20"/>
                              </w:rPr>
                              <w:t>NHS</w:t>
                            </w:r>
                            <w:proofErr w:type="gramEnd"/>
                            <w:r>
                              <w:rPr>
                                <w:sz w:val="20"/>
                              </w:rPr>
                              <w:t>:</w:t>
                            </w:r>
                            <w:r>
                              <w:rPr>
                                <w:spacing w:val="-6"/>
                                <w:sz w:val="20"/>
                              </w:rPr>
                              <w:t xml:space="preserve"> </w:t>
                            </w:r>
                            <w:r>
                              <w:rPr>
                                <w:spacing w:val="-2"/>
                                <w:sz w:val="20"/>
                              </w:rPr>
                              <w:t>other</w:t>
                            </w:r>
                          </w:p>
                        </w:tc>
                      </w:tr>
                      <w:tr w:rsidR="00464E1E" w14:paraId="0D789854" w14:textId="77777777">
                        <w:trPr>
                          <w:trHeight w:val="296"/>
                        </w:trPr>
                        <w:tc>
                          <w:tcPr>
                            <w:tcW w:w="4816" w:type="dxa"/>
                          </w:tcPr>
                          <w:p w14:paraId="0D789853" w14:textId="77777777" w:rsidR="00464E1E" w:rsidRDefault="00000000">
                            <w:pPr>
                              <w:pStyle w:val="TableParagraph"/>
                              <w:spacing w:line="229" w:lineRule="exact"/>
                              <w:ind w:left="50"/>
                              <w:rPr>
                                <w:b/>
                                <w:sz w:val="20"/>
                              </w:rPr>
                            </w:pPr>
                            <w:r>
                              <w:rPr>
                                <w:b/>
                                <w:sz w:val="20"/>
                              </w:rPr>
                              <w:t>Total</w:t>
                            </w:r>
                            <w:r>
                              <w:rPr>
                                <w:b/>
                                <w:spacing w:val="-7"/>
                                <w:sz w:val="20"/>
                              </w:rPr>
                              <w:t xml:space="preserve"> </w:t>
                            </w:r>
                            <w:r>
                              <w:rPr>
                                <w:b/>
                                <w:sz w:val="20"/>
                              </w:rPr>
                              <w:t>income</w:t>
                            </w:r>
                            <w:r>
                              <w:rPr>
                                <w:b/>
                                <w:spacing w:val="-6"/>
                                <w:sz w:val="20"/>
                              </w:rPr>
                              <w:t xml:space="preserve"> </w:t>
                            </w:r>
                            <w:r>
                              <w:rPr>
                                <w:b/>
                                <w:sz w:val="20"/>
                              </w:rPr>
                              <w:t>from</w:t>
                            </w:r>
                            <w:r>
                              <w:rPr>
                                <w:b/>
                                <w:spacing w:val="-7"/>
                                <w:sz w:val="20"/>
                              </w:rPr>
                              <w:t xml:space="preserve"> </w:t>
                            </w:r>
                            <w:r>
                              <w:rPr>
                                <w:b/>
                                <w:spacing w:val="-2"/>
                                <w:sz w:val="20"/>
                              </w:rPr>
                              <w:t>activities</w:t>
                            </w:r>
                          </w:p>
                        </w:tc>
                      </w:tr>
                      <w:tr w:rsidR="00464E1E" w14:paraId="0D789856" w14:textId="77777777">
                        <w:trPr>
                          <w:trHeight w:val="290"/>
                        </w:trPr>
                        <w:tc>
                          <w:tcPr>
                            <w:tcW w:w="4816" w:type="dxa"/>
                          </w:tcPr>
                          <w:p w14:paraId="0D789855" w14:textId="77777777" w:rsidR="00464E1E" w:rsidRDefault="00000000">
                            <w:pPr>
                              <w:pStyle w:val="TableParagraph"/>
                              <w:spacing w:before="60" w:line="210" w:lineRule="exact"/>
                              <w:ind w:left="50"/>
                              <w:rPr>
                                <w:sz w:val="20"/>
                              </w:rPr>
                            </w:pPr>
                            <w:r>
                              <w:rPr>
                                <w:sz w:val="20"/>
                              </w:rPr>
                              <w:t>In</w:t>
                            </w:r>
                            <w:r>
                              <w:rPr>
                                <w:spacing w:val="-7"/>
                                <w:sz w:val="20"/>
                              </w:rPr>
                              <w:t xml:space="preserve"> </w:t>
                            </w:r>
                            <w:r>
                              <w:rPr>
                                <w:sz w:val="20"/>
                              </w:rPr>
                              <w:t>this</w:t>
                            </w:r>
                            <w:r>
                              <w:rPr>
                                <w:spacing w:val="-4"/>
                                <w:sz w:val="20"/>
                              </w:rPr>
                              <w:t xml:space="preserve"> </w:t>
                            </w:r>
                            <w:r>
                              <w:rPr>
                                <w:sz w:val="20"/>
                              </w:rPr>
                              <w:t>note,</w:t>
                            </w:r>
                            <w:r>
                              <w:rPr>
                                <w:spacing w:val="-6"/>
                                <w:sz w:val="20"/>
                              </w:rPr>
                              <w:t xml:space="preserve"> </w:t>
                            </w:r>
                            <w:r>
                              <w:rPr>
                                <w:sz w:val="20"/>
                              </w:rPr>
                              <w:t>NHS</w:t>
                            </w:r>
                            <w:r>
                              <w:rPr>
                                <w:spacing w:val="-5"/>
                                <w:sz w:val="20"/>
                              </w:rPr>
                              <w:t xml:space="preserve"> </w:t>
                            </w:r>
                            <w:r>
                              <w:rPr>
                                <w:sz w:val="20"/>
                              </w:rPr>
                              <w:t>refers</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NHS</w:t>
                            </w:r>
                            <w:r>
                              <w:rPr>
                                <w:spacing w:val="-6"/>
                                <w:sz w:val="20"/>
                              </w:rPr>
                              <w:t xml:space="preserve"> </w:t>
                            </w:r>
                            <w:r>
                              <w:rPr>
                                <w:sz w:val="20"/>
                              </w:rPr>
                              <w:t>in</w:t>
                            </w:r>
                            <w:r>
                              <w:rPr>
                                <w:spacing w:val="-5"/>
                                <w:sz w:val="20"/>
                              </w:rPr>
                              <w:t xml:space="preserve"> </w:t>
                            </w:r>
                            <w:r>
                              <w:rPr>
                                <w:spacing w:val="-2"/>
                                <w:sz w:val="20"/>
                              </w:rPr>
                              <w:t>England.</w:t>
                            </w:r>
                          </w:p>
                        </w:tc>
                      </w:tr>
                    </w:tbl>
                    <w:p w14:paraId="0D789857"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84864" behindDoc="1" locked="0" layoutInCell="1" allowOverlap="1" wp14:anchorId="0D78933C" wp14:editId="0D78933D">
                <wp:simplePos x="0" y="0"/>
                <wp:positionH relativeFrom="page">
                  <wp:posOffset>5667502</wp:posOffset>
                </wp:positionH>
                <wp:positionV relativeFrom="paragraph">
                  <wp:posOffset>213404</wp:posOffset>
                </wp:positionV>
                <wp:extent cx="1373505" cy="2244090"/>
                <wp:effectExtent l="0" t="0" r="0" b="0"/>
                <wp:wrapTopAndBottom/>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3505" cy="224409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98"/>
                              <w:gridCol w:w="965"/>
                            </w:tblGrid>
                            <w:tr w:rsidR="00464E1E" w14:paraId="0D78985A" w14:textId="77777777">
                              <w:trPr>
                                <w:trHeight w:val="232"/>
                              </w:trPr>
                              <w:tc>
                                <w:tcPr>
                                  <w:tcW w:w="1198" w:type="dxa"/>
                                </w:tcPr>
                                <w:p w14:paraId="0D789858" w14:textId="77777777" w:rsidR="00464E1E" w:rsidRDefault="00000000">
                                  <w:pPr>
                                    <w:pStyle w:val="TableParagraph"/>
                                    <w:spacing w:line="212" w:lineRule="exact"/>
                                    <w:ind w:right="149"/>
                                    <w:jc w:val="right"/>
                                    <w:rPr>
                                      <w:b/>
                                      <w:sz w:val="20"/>
                                    </w:rPr>
                                  </w:pPr>
                                  <w:r>
                                    <w:rPr>
                                      <w:b/>
                                      <w:spacing w:val="-2"/>
                                      <w:sz w:val="20"/>
                                    </w:rPr>
                                    <w:t>2023/24</w:t>
                                  </w:r>
                                </w:p>
                              </w:tc>
                              <w:tc>
                                <w:tcPr>
                                  <w:tcW w:w="965" w:type="dxa"/>
                                </w:tcPr>
                                <w:p w14:paraId="0D789859" w14:textId="77777777" w:rsidR="00464E1E" w:rsidRDefault="00000000">
                                  <w:pPr>
                                    <w:pStyle w:val="TableParagraph"/>
                                    <w:spacing w:line="212" w:lineRule="exact"/>
                                    <w:ind w:right="34"/>
                                    <w:jc w:val="right"/>
                                    <w:rPr>
                                      <w:b/>
                                      <w:sz w:val="20"/>
                                    </w:rPr>
                                  </w:pPr>
                                  <w:r>
                                    <w:rPr>
                                      <w:b/>
                                      <w:spacing w:val="-2"/>
                                      <w:sz w:val="20"/>
                                    </w:rPr>
                                    <w:t>2022/23</w:t>
                                  </w:r>
                                </w:p>
                              </w:tc>
                            </w:tr>
                            <w:tr w:rsidR="00464E1E" w14:paraId="0D78985D" w14:textId="77777777">
                              <w:trPr>
                                <w:trHeight w:val="265"/>
                              </w:trPr>
                              <w:tc>
                                <w:tcPr>
                                  <w:tcW w:w="1198" w:type="dxa"/>
                                </w:tcPr>
                                <w:p w14:paraId="0D78985B" w14:textId="77777777" w:rsidR="00464E1E" w:rsidRDefault="00000000">
                                  <w:pPr>
                                    <w:pStyle w:val="TableParagraph"/>
                                    <w:spacing w:before="2"/>
                                    <w:ind w:right="150"/>
                                    <w:jc w:val="right"/>
                                    <w:rPr>
                                      <w:b/>
                                      <w:sz w:val="20"/>
                                    </w:rPr>
                                  </w:pPr>
                                  <w:r>
                                    <w:rPr>
                                      <w:b/>
                                      <w:spacing w:val="-5"/>
                                      <w:sz w:val="20"/>
                                    </w:rPr>
                                    <w:t>£m</w:t>
                                  </w:r>
                                </w:p>
                              </w:tc>
                              <w:tc>
                                <w:tcPr>
                                  <w:tcW w:w="965" w:type="dxa"/>
                                </w:tcPr>
                                <w:p w14:paraId="0D78985C" w14:textId="77777777" w:rsidR="00464E1E" w:rsidRDefault="00000000">
                                  <w:pPr>
                                    <w:pStyle w:val="TableParagraph"/>
                                    <w:spacing w:before="2"/>
                                    <w:ind w:right="35"/>
                                    <w:jc w:val="right"/>
                                    <w:rPr>
                                      <w:b/>
                                      <w:sz w:val="20"/>
                                    </w:rPr>
                                  </w:pPr>
                                  <w:r>
                                    <w:rPr>
                                      <w:b/>
                                      <w:spacing w:val="-5"/>
                                      <w:sz w:val="20"/>
                                    </w:rPr>
                                    <w:t>£m</w:t>
                                  </w:r>
                                </w:p>
                              </w:tc>
                            </w:tr>
                            <w:tr w:rsidR="00464E1E" w14:paraId="0D789860" w14:textId="77777777">
                              <w:trPr>
                                <w:trHeight w:val="279"/>
                              </w:trPr>
                              <w:tc>
                                <w:tcPr>
                                  <w:tcW w:w="1198" w:type="dxa"/>
                                </w:tcPr>
                                <w:p w14:paraId="0D78985E" w14:textId="77777777" w:rsidR="00464E1E" w:rsidRDefault="00000000">
                                  <w:pPr>
                                    <w:pStyle w:val="TableParagraph"/>
                                    <w:spacing w:before="25"/>
                                    <w:ind w:left="379"/>
                                    <w:rPr>
                                      <w:sz w:val="20"/>
                                    </w:rPr>
                                  </w:pPr>
                                  <w:r>
                                    <w:rPr>
                                      <w:spacing w:val="-2"/>
                                      <w:sz w:val="20"/>
                                    </w:rPr>
                                    <w:t>30,103</w:t>
                                  </w:r>
                                </w:p>
                              </w:tc>
                              <w:tc>
                                <w:tcPr>
                                  <w:tcW w:w="965" w:type="dxa"/>
                                </w:tcPr>
                                <w:p w14:paraId="0D78985F" w14:textId="77777777" w:rsidR="00464E1E" w:rsidRDefault="00000000">
                                  <w:pPr>
                                    <w:pStyle w:val="TableParagraph"/>
                                    <w:spacing w:before="25"/>
                                    <w:ind w:left="261"/>
                                    <w:rPr>
                                      <w:sz w:val="20"/>
                                    </w:rPr>
                                  </w:pPr>
                                  <w:r>
                                    <w:rPr>
                                      <w:spacing w:val="-2"/>
                                      <w:sz w:val="20"/>
                                    </w:rPr>
                                    <w:t>30,481</w:t>
                                  </w:r>
                                </w:p>
                              </w:tc>
                            </w:tr>
                            <w:tr w:rsidR="00464E1E" w14:paraId="0D789863" w14:textId="77777777">
                              <w:trPr>
                                <w:trHeight w:val="271"/>
                              </w:trPr>
                              <w:tc>
                                <w:tcPr>
                                  <w:tcW w:w="1198" w:type="dxa"/>
                                </w:tcPr>
                                <w:p w14:paraId="0D789861" w14:textId="77777777" w:rsidR="00464E1E" w:rsidRDefault="00000000">
                                  <w:pPr>
                                    <w:pStyle w:val="TableParagraph"/>
                                    <w:spacing w:before="17"/>
                                    <w:ind w:left="379"/>
                                    <w:rPr>
                                      <w:sz w:val="20"/>
                                    </w:rPr>
                                  </w:pPr>
                                  <w:r>
                                    <w:rPr>
                                      <w:spacing w:val="-2"/>
                                      <w:sz w:val="20"/>
                                    </w:rPr>
                                    <w:t>85,369</w:t>
                                  </w:r>
                                </w:p>
                              </w:tc>
                              <w:tc>
                                <w:tcPr>
                                  <w:tcW w:w="965" w:type="dxa"/>
                                </w:tcPr>
                                <w:p w14:paraId="0D789862" w14:textId="77777777" w:rsidR="00464E1E" w:rsidRDefault="00000000">
                                  <w:pPr>
                                    <w:pStyle w:val="TableParagraph"/>
                                    <w:spacing w:before="17"/>
                                    <w:ind w:left="261"/>
                                    <w:rPr>
                                      <w:sz w:val="20"/>
                                    </w:rPr>
                                  </w:pPr>
                                  <w:r>
                                    <w:rPr>
                                      <w:spacing w:val="-2"/>
                                      <w:sz w:val="20"/>
                                    </w:rPr>
                                    <w:t>59,305</w:t>
                                  </w:r>
                                </w:p>
                              </w:tc>
                            </w:tr>
                            <w:tr w:rsidR="00464E1E" w14:paraId="0D789866" w14:textId="77777777">
                              <w:trPr>
                                <w:trHeight w:val="271"/>
                              </w:trPr>
                              <w:tc>
                                <w:tcPr>
                                  <w:tcW w:w="1198" w:type="dxa"/>
                                </w:tcPr>
                                <w:p w14:paraId="0D789864" w14:textId="77777777" w:rsidR="00464E1E" w:rsidRDefault="00464E1E">
                                  <w:pPr>
                                    <w:pStyle w:val="TableParagraph"/>
                                    <w:rPr>
                                      <w:rFonts w:ascii="Times New Roman"/>
                                      <w:sz w:val="18"/>
                                    </w:rPr>
                                  </w:pPr>
                                </w:p>
                              </w:tc>
                              <w:tc>
                                <w:tcPr>
                                  <w:tcW w:w="965" w:type="dxa"/>
                                </w:tcPr>
                                <w:p w14:paraId="0D789865" w14:textId="77777777" w:rsidR="00464E1E" w:rsidRDefault="00000000">
                                  <w:pPr>
                                    <w:pStyle w:val="TableParagraph"/>
                                    <w:spacing w:before="17"/>
                                    <w:ind w:left="261"/>
                                    <w:rPr>
                                      <w:sz w:val="20"/>
                                    </w:rPr>
                                  </w:pPr>
                                  <w:r>
                                    <w:rPr>
                                      <w:spacing w:val="-2"/>
                                      <w:sz w:val="20"/>
                                    </w:rPr>
                                    <w:t>18,464</w:t>
                                  </w:r>
                                </w:p>
                              </w:tc>
                            </w:tr>
                            <w:tr w:rsidR="00464E1E" w14:paraId="0D789869" w14:textId="77777777">
                              <w:trPr>
                                <w:trHeight w:val="271"/>
                              </w:trPr>
                              <w:tc>
                                <w:tcPr>
                                  <w:tcW w:w="1198" w:type="dxa"/>
                                </w:tcPr>
                                <w:p w14:paraId="0D789867" w14:textId="77777777" w:rsidR="00464E1E" w:rsidRDefault="00000000">
                                  <w:pPr>
                                    <w:pStyle w:val="TableParagraph"/>
                                    <w:spacing w:before="17"/>
                                    <w:ind w:right="208"/>
                                    <w:jc w:val="right"/>
                                    <w:rPr>
                                      <w:sz w:val="20"/>
                                    </w:rPr>
                                  </w:pPr>
                                  <w:r>
                                    <w:rPr>
                                      <w:spacing w:val="-10"/>
                                      <w:sz w:val="20"/>
                                    </w:rPr>
                                    <w:t>2</w:t>
                                  </w:r>
                                </w:p>
                              </w:tc>
                              <w:tc>
                                <w:tcPr>
                                  <w:tcW w:w="965" w:type="dxa"/>
                                </w:tcPr>
                                <w:p w14:paraId="0D789868" w14:textId="77777777" w:rsidR="00464E1E" w:rsidRDefault="00000000">
                                  <w:pPr>
                                    <w:pStyle w:val="TableParagraph"/>
                                    <w:spacing w:before="17"/>
                                    <w:ind w:right="93"/>
                                    <w:jc w:val="right"/>
                                    <w:rPr>
                                      <w:sz w:val="20"/>
                                    </w:rPr>
                                  </w:pPr>
                                  <w:r>
                                    <w:rPr>
                                      <w:spacing w:val="-10"/>
                                      <w:sz w:val="20"/>
                                    </w:rPr>
                                    <w:t>3</w:t>
                                  </w:r>
                                </w:p>
                              </w:tc>
                            </w:tr>
                            <w:tr w:rsidR="00464E1E" w14:paraId="0D78986C" w14:textId="77777777">
                              <w:trPr>
                                <w:trHeight w:val="271"/>
                              </w:trPr>
                              <w:tc>
                                <w:tcPr>
                                  <w:tcW w:w="1198" w:type="dxa"/>
                                </w:tcPr>
                                <w:p w14:paraId="0D78986A" w14:textId="77777777" w:rsidR="00464E1E" w:rsidRDefault="00000000">
                                  <w:pPr>
                                    <w:pStyle w:val="TableParagraph"/>
                                    <w:spacing w:before="17"/>
                                    <w:ind w:right="209"/>
                                    <w:jc w:val="right"/>
                                    <w:rPr>
                                      <w:sz w:val="20"/>
                                    </w:rPr>
                                  </w:pPr>
                                  <w:r>
                                    <w:rPr>
                                      <w:spacing w:val="-5"/>
                                      <w:sz w:val="20"/>
                                    </w:rPr>
                                    <w:t>142</w:t>
                                  </w:r>
                                </w:p>
                              </w:tc>
                              <w:tc>
                                <w:tcPr>
                                  <w:tcW w:w="965" w:type="dxa"/>
                                </w:tcPr>
                                <w:p w14:paraId="0D78986B" w14:textId="77777777" w:rsidR="00464E1E" w:rsidRDefault="00000000">
                                  <w:pPr>
                                    <w:pStyle w:val="TableParagraph"/>
                                    <w:spacing w:before="17"/>
                                    <w:ind w:right="94"/>
                                    <w:jc w:val="right"/>
                                    <w:rPr>
                                      <w:sz w:val="20"/>
                                    </w:rPr>
                                  </w:pPr>
                                  <w:r>
                                    <w:rPr>
                                      <w:spacing w:val="-5"/>
                                      <w:sz w:val="20"/>
                                    </w:rPr>
                                    <w:t>140</w:t>
                                  </w:r>
                                </w:p>
                              </w:tc>
                            </w:tr>
                            <w:tr w:rsidR="00464E1E" w14:paraId="0D78986F" w14:textId="77777777">
                              <w:trPr>
                                <w:trHeight w:val="271"/>
                              </w:trPr>
                              <w:tc>
                                <w:tcPr>
                                  <w:tcW w:w="1198" w:type="dxa"/>
                                </w:tcPr>
                                <w:p w14:paraId="0D78986D" w14:textId="77777777" w:rsidR="00464E1E" w:rsidRDefault="00000000">
                                  <w:pPr>
                                    <w:pStyle w:val="TableParagraph"/>
                                    <w:spacing w:before="17"/>
                                    <w:ind w:left="489"/>
                                    <w:rPr>
                                      <w:sz w:val="20"/>
                                    </w:rPr>
                                  </w:pPr>
                                  <w:r>
                                    <w:rPr>
                                      <w:spacing w:val="-2"/>
                                      <w:sz w:val="20"/>
                                    </w:rPr>
                                    <w:t>2,214</w:t>
                                  </w:r>
                                </w:p>
                              </w:tc>
                              <w:tc>
                                <w:tcPr>
                                  <w:tcW w:w="965" w:type="dxa"/>
                                </w:tcPr>
                                <w:p w14:paraId="0D78986E" w14:textId="77777777" w:rsidR="00464E1E" w:rsidRDefault="00000000">
                                  <w:pPr>
                                    <w:pStyle w:val="TableParagraph"/>
                                    <w:spacing w:before="17"/>
                                    <w:ind w:left="372"/>
                                    <w:rPr>
                                      <w:sz w:val="20"/>
                                    </w:rPr>
                                  </w:pPr>
                                  <w:r>
                                    <w:rPr>
                                      <w:spacing w:val="-2"/>
                                      <w:sz w:val="20"/>
                                    </w:rPr>
                                    <w:t>2,080</w:t>
                                  </w:r>
                                </w:p>
                              </w:tc>
                            </w:tr>
                            <w:tr w:rsidR="00464E1E" w14:paraId="0D789872" w14:textId="77777777">
                              <w:trPr>
                                <w:trHeight w:val="271"/>
                              </w:trPr>
                              <w:tc>
                                <w:tcPr>
                                  <w:tcW w:w="1198" w:type="dxa"/>
                                </w:tcPr>
                                <w:p w14:paraId="0D789870" w14:textId="77777777" w:rsidR="00464E1E" w:rsidRDefault="00000000">
                                  <w:pPr>
                                    <w:pStyle w:val="TableParagraph"/>
                                    <w:spacing w:before="17"/>
                                    <w:ind w:right="209"/>
                                    <w:jc w:val="right"/>
                                    <w:rPr>
                                      <w:sz w:val="20"/>
                                    </w:rPr>
                                  </w:pPr>
                                  <w:r>
                                    <w:rPr>
                                      <w:spacing w:val="-5"/>
                                      <w:sz w:val="20"/>
                                    </w:rPr>
                                    <w:t>750</w:t>
                                  </w:r>
                                </w:p>
                              </w:tc>
                              <w:tc>
                                <w:tcPr>
                                  <w:tcW w:w="965" w:type="dxa"/>
                                </w:tcPr>
                                <w:p w14:paraId="0D789871" w14:textId="77777777" w:rsidR="00464E1E" w:rsidRDefault="00000000">
                                  <w:pPr>
                                    <w:pStyle w:val="TableParagraph"/>
                                    <w:spacing w:before="17"/>
                                    <w:ind w:right="94"/>
                                    <w:jc w:val="right"/>
                                    <w:rPr>
                                      <w:sz w:val="20"/>
                                    </w:rPr>
                                  </w:pPr>
                                  <w:r>
                                    <w:rPr>
                                      <w:spacing w:val="-5"/>
                                      <w:sz w:val="20"/>
                                    </w:rPr>
                                    <w:t>638</w:t>
                                  </w:r>
                                </w:p>
                              </w:tc>
                            </w:tr>
                            <w:tr w:rsidR="00464E1E" w14:paraId="0D789875" w14:textId="77777777">
                              <w:trPr>
                                <w:trHeight w:val="271"/>
                              </w:trPr>
                              <w:tc>
                                <w:tcPr>
                                  <w:tcW w:w="1198" w:type="dxa"/>
                                </w:tcPr>
                                <w:p w14:paraId="0D789873" w14:textId="77777777" w:rsidR="00464E1E" w:rsidRDefault="00000000">
                                  <w:pPr>
                                    <w:pStyle w:val="TableParagraph"/>
                                    <w:spacing w:before="17"/>
                                    <w:ind w:right="209"/>
                                    <w:jc w:val="right"/>
                                    <w:rPr>
                                      <w:sz w:val="20"/>
                                    </w:rPr>
                                  </w:pPr>
                                  <w:r>
                                    <w:rPr>
                                      <w:spacing w:val="-5"/>
                                      <w:sz w:val="20"/>
                                    </w:rPr>
                                    <w:t>123</w:t>
                                  </w:r>
                                </w:p>
                              </w:tc>
                              <w:tc>
                                <w:tcPr>
                                  <w:tcW w:w="965" w:type="dxa"/>
                                </w:tcPr>
                                <w:p w14:paraId="0D789874" w14:textId="77777777" w:rsidR="00464E1E" w:rsidRDefault="00000000">
                                  <w:pPr>
                                    <w:pStyle w:val="TableParagraph"/>
                                    <w:spacing w:before="17"/>
                                    <w:ind w:right="94"/>
                                    <w:jc w:val="right"/>
                                    <w:rPr>
                                      <w:sz w:val="20"/>
                                    </w:rPr>
                                  </w:pPr>
                                  <w:r>
                                    <w:rPr>
                                      <w:spacing w:val="-5"/>
                                      <w:sz w:val="20"/>
                                    </w:rPr>
                                    <w:t>100</w:t>
                                  </w:r>
                                </w:p>
                              </w:tc>
                            </w:tr>
                            <w:tr w:rsidR="00464E1E" w14:paraId="0D789878" w14:textId="77777777">
                              <w:trPr>
                                <w:trHeight w:val="271"/>
                              </w:trPr>
                              <w:tc>
                                <w:tcPr>
                                  <w:tcW w:w="1198" w:type="dxa"/>
                                </w:tcPr>
                                <w:p w14:paraId="0D789876" w14:textId="77777777" w:rsidR="00464E1E" w:rsidRDefault="00000000">
                                  <w:pPr>
                                    <w:pStyle w:val="TableParagraph"/>
                                    <w:spacing w:before="17"/>
                                    <w:ind w:right="209"/>
                                    <w:jc w:val="right"/>
                                    <w:rPr>
                                      <w:sz w:val="20"/>
                                    </w:rPr>
                                  </w:pPr>
                                  <w:r>
                                    <w:rPr>
                                      <w:spacing w:val="-5"/>
                                      <w:sz w:val="20"/>
                                    </w:rPr>
                                    <w:t>195</w:t>
                                  </w:r>
                                </w:p>
                              </w:tc>
                              <w:tc>
                                <w:tcPr>
                                  <w:tcW w:w="965" w:type="dxa"/>
                                </w:tcPr>
                                <w:p w14:paraId="0D789877" w14:textId="77777777" w:rsidR="00464E1E" w:rsidRDefault="00000000">
                                  <w:pPr>
                                    <w:pStyle w:val="TableParagraph"/>
                                    <w:spacing w:before="17"/>
                                    <w:ind w:right="94"/>
                                    <w:jc w:val="right"/>
                                    <w:rPr>
                                      <w:sz w:val="20"/>
                                    </w:rPr>
                                  </w:pPr>
                                  <w:r>
                                    <w:rPr>
                                      <w:spacing w:val="-5"/>
                                      <w:sz w:val="20"/>
                                    </w:rPr>
                                    <w:t>172</w:t>
                                  </w:r>
                                </w:p>
                              </w:tc>
                            </w:tr>
                            <w:tr w:rsidR="00464E1E" w14:paraId="0D78987B" w14:textId="77777777">
                              <w:trPr>
                                <w:trHeight w:val="266"/>
                              </w:trPr>
                              <w:tc>
                                <w:tcPr>
                                  <w:tcW w:w="1198" w:type="dxa"/>
                                  <w:tcBorders>
                                    <w:bottom w:val="single" w:sz="8" w:space="0" w:color="000000"/>
                                  </w:tcBorders>
                                </w:tcPr>
                                <w:p w14:paraId="0D789879" w14:textId="77777777" w:rsidR="00464E1E" w:rsidRDefault="00000000">
                                  <w:pPr>
                                    <w:pStyle w:val="TableParagraph"/>
                                    <w:spacing w:before="17" w:line="229" w:lineRule="exact"/>
                                    <w:ind w:right="209"/>
                                    <w:jc w:val="right"/>
                                    <w:rPr>
                                      <w:sz w:val="20"/>
                                    </w:rPr>
                                  </w:pPr>
                                  <w:r>
                                    <w:rPr>
                                      <w:spacing w:val="-5"/>
                                      <w:sz w:val="20"/>
                                    </w:rPr>
                                    <w:t>759</w:t>
                                  </w:r>
                                </w:p>
                              </w:tc>
                              <w:tc>
                                <w:tcPr>
                                  <w:tcW w:w="965" w:type="dxa"/>
                                  <w:tcBorders>
                                    <w:bottom w:val="single" w:sz="8" w:space="0" w:color="000000"/>
                                  </w:tcBorders>
                                </w:tcPr>
                                <w:p w14:paraId="0D78987A" w14:textId="77777777" w:rsidR="00464E1E" w:rsidRDefault="00000000">
                                  <w:pPr>
                                    <w:pStyle w:val="TableParagraph"/>
                                    <w:spacing w:before="17" w:line="229" w:lineRule="exact"/>
                                    <w:ind w:right="94"/>
                                    <w:jc w:val="right"/>
                                    <w:rPr>
                                      <w:sz w:val="20"/>
                                    </w:rPr>
                                  </w:pPr>
                                  <w:r>
                                    <w:rPr>
                                      <w:spacing w:val="-5"/>
                                      <w:sz w:val="20"/>
                                    </w:rPr>
                                    <w:t>711</w:t>
                                  </w:r>
                                </w:p>
                              </w:tc>
                            </w:tr>
                            <w:tr w:rsidR="00464E1E" w14:paraId="0D78987E" w14:textId="77777777">
                              <w:trPr>
                                <w:trHeight w:val="250"/>
                              </w:trPr>
                              <w:tc>
                                <w:tcPr>
                                  <w:tcW w:w="1198" w:type="dxa"/>
                                  <w:tcBorders>
                                    <w:top w:val="single" w:sz="8" w:space="0" w:color="000000"/>
                                    <w:bottom w:val="double" w:sz="8" w:space="0" w:color="000000"/>
                                  </w:tcBorders>
                                </w:tcPr>
                                <w:p w14:paraId="0D78987C" w14:textId="77777777" w:rsidR="00464E1E" w:rsidRDefault="00000000">
                                  <w:pPr>
                                    <w:pStyle w:val="TableParagraph"/>
                                    <w:spacing w:before="1" w:line="229" w:lineRule="exact"/>
                                    <w:ind w:left="268"/>
                                    <w:rPr>
                                      <w:b/>
                                      <w:sz w:val="20"/>
                                    </w:rPr>
                                  </w:pPr>
                                  <w:r>
                                    <w:rPr>
                                      <w:b/>
                                      <w:spacing w:val="-2"/>
                                      <w:sz w:val="20"/>
                                    </w:rPr>
                                    <w:t>119,657</w:t>
                                  </w:r>
                                </w:p>
                              </w:tc>
                              <w:tc>
                                <w:tcPr>
                                  <w:tcW w:w="965" w:type="dxa"/>
                                  <w:tcBorders>
                                    <w:top w:val="single" w:sz="8" w:space="0" w:color="000000"/>
                                    <w:bottom w:val="double" w:sz="8" w:space="0" w:color="000000"/>
                                  </w:tcBorders>
                                </w:tcPr>
                                <w:p w14:paraId="0D78987D" w14:textId="77777777" w:rsidR="00464E1E" w:rsidRDefault="00000000">
                                  <w:pPr>
                                    <w:pStyle w:val="TableParagraph"/>
                                    <w:spacing w:before="1" w:line="229" w:lineRule="exact"/>
                                    <w:ind w:left="151"/>
                                    <w:rPr>
                                      <w:b/>
                                      <w:sz w:val="20"/>
                                    </w:rPr>
                                  </w:pPr>
                                  <w:r>
                                    <w:rPr>
                                      <w:b/>
                                      <w:spacing w:val="-2"/>
                                      <w:sz w:val="20"/>
                                    </w:rPr>
                                    <w:t>112,094</w:t>
                                  </w:r>
                                </w:p>
                              </w:tc>
                            </w:tr>
                          </w:tbl>
                          <w:p w14:paraId="0D78987F"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3C" id="Textbox 286" o:spid="_x0000_s1044" type="#_x0000_t202" style="position:absolute;left:0;text-align:left;margin-left:446.25pt;margin-top:16.8pt;width:108.15pt;height:176.7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98"/>
                        <w:gridCol w:w="965"/>
                      </w:tblGrid>
                      <w:tr w:rsidR="00464E1E" w14:paraId="0D78985A" w14:textId="77777777">
                        <w:trPr>
                          <w:trHeight w:val="232"/>
                        </w:trPr>
                        <w:tc>
                          <w:tcPr>
                            <w:tcW w:w="1198" w:type="dxa"/>
                          </w:tcPr>
                          <w:p w14:paraId="0D789858" w14:textId="77777777" w:rsidR="00464E1E" w:rsidRDefault="00000000">
                            <w:pPr>
                              <w:pStyle w:val="TableParagraph"/>
                              <w:spacing w:line="212" w:lineRule="exact"/>
                              <w:ind w:right="149"/>
                              <w:jc w:val="right"/>
                              <w:rPr>
                                <w:b/>
                                <w:sz w:val="20"/>
                              </w:rPr>
                            </w:pPr>
                            <w:r>
                              <w:rPr>
                                <w:b/>
                                <w:spacing w:val="-2"/>
                                <w:sz w:val="20"/>
                              </w:rPr>
                              <w:t>2023/24</w:t>
                            </w:r>
                          </w:p>
                        </w:tc>
                        <w:tc>
                          <w:tcPr>
                            <w:tcW w:w="965" w:type="dxa"/>
                          </w:tcPr>
                          <w:p w14:paraId="0D789859" w14:textId="77777777" w:rsidR="00464E1E" w:rsidRDefault="00000000">
                            <w:pPr>
                              <w:pStyle w:val="TableParagraph"/>
                              <w:spacing w:line="212" w:lineRule="exact"/>
                              <w:ind w:right="34"/>
                              <w:jc w:val="right"/>
                              <w:rPr>
                                <w:b/>
                                <w:sz w:val="20"/>
                              </w:rPr>
                            </w:pPr>
                            <w:r>
                              <w:rPr>
                                <w:b/>
                                <w:spacing w:val="-2"/>
                                <w:sz w:val="20"/>
                              </w:rPr>
                              <w:t>2022/23</w:t>
                            </w:r>
                          </w:p>
                        </w:tc>
                      </w:tr>
                      <w:tr w:rsidR="00464E1E" w14:paraId="0D78985D" w14:textId="77777777">
                        <w:trPr>
                          <w:trHeight w:val="265"/>
                        </w:trPr>
                        <w:tc>
                          <w:tcPr>
                            <w:tcW w:w="1198" w:type="dxa"/>
                          </w:tcPr>
                          <w:p w14:paraId="0D78985B" w14:textId="77777777" w:rsidR="00464E1E" w:rsidRDefault="00000000">
                            <w:pPr>
                              <w:pStyle w:val="TableParagraph"/>
                              <w:spacing w:before="2"/>
                              <w:ind w:right="150"/>
                              <w:jc w:val="right"/>
                              <w:rPr>
                                <w:b/>
                                <w:sz w:val="20"/>
                              </w:rPr>
                            </w:pPr>
                            <w:r>
                              <w:rPr>
                                <w:b/>
                                <w:spacing w:val="-5"/>
                                <w:sz w:val="20"/>
                              </w:rPr>
                              <w:t>£m</w:t>
                            </w:r>
                          </w:p>
                        </w:tc>
                        <w:tc>
                          <w:tcPr>
                            <w:tcW w:w="965" w:type="dxa"/>
                          </w:tcPr>
                          <w:p w14:paraId="0D78985C" w14:textId="77777777" w:rsidR="00464E1E" w:rsidRDefault="00000000">
                            <w:pPr>
                              <w:pStyle w:val="TableParagraph"/>
                              <w:spacing w:before="2"/>
                              <w:ind w:right="35"/>
                              <w:jc w:val="right"/>
                              <w:rPr>
                                <w:b/>
                                <w:sz w:val="20"/>
                              </w:rPr>
                            </w:pPr>
                            <w:r>
                              <w:rPr>
                                <w:b/>
                                <w:spacing w:val="-5"/>
                                <w:sz w:val="20"/>
                              </w:rPr>
                              <w:t>£m</w:t>
                            </w:r>
                          </w:p>
                        </w:tc>
                      </w:tr>
                      <w:tr w:rsidR="00464E1E" w14:paraId="0D789860" w14:textId="77777777">
                        <w:trPr>
                          <w:trHeight w:val="279"/>
                        </w:trPr>
                        <w:tc>
                          <w:tcPr>
                            <w:tcW w:w="1198" w:type="dxa"/>
                          </w:tcPr>
                          <w:p w14:paraId="0D78985E" w14:textId="77777777" w:rsidR="00464E1E" w:rsidRDefault="00000000">
                            <w:pPr>
                              <w:pStyle w:val="TableParagraph"/>
                              <w:spacing w:before="25"/>
                              <w:ind w:left="379"/>
                              <w:rPr>
                                <w:sz w:val="20"/>
                              </w:rPr>
                            </w:pPr>
                            <w:r>
                              <w:rPr>
                                <w:spacing w:val="-2"/>
                                <w:sz w:val="20"/>
                              </w:rPr>
                              <w:t>30,103</w:t>
                            </w:r>
                          </w:p>
                        </w:tc>
                        <w:tc>
                          <w:tcPr>
                            <w:tcW w:w="965" w:type="dxa"/>
                          </w:tcPr>
                          <w:p w14:paraId="0D78985F" w14:textId="77777777" w:rsidR="00464E1E" w:rsidRDefault="00000000">
                            <w:pPr>
                              <w:pStyle w:val="TableParagraph"/>
                              <w:spacing w:before="25"/>
                              <w:ind w:left="261"/>
                              <w:rPr>
                                <w:sz w:val="20"/>
                              </w:rPr>
                            </w:pPr>
                            <w:r>
                              <w:rPr>
                                <w:spacing w:val="-2"/>
                                <w:sz w:val="20"/>
                              </w:rPr>
                              <w:t>30,481</w:t>
                            </w:r>
                          </w:p>
                        </w:tc>
                      </w:tr>
                      <w:tr w:rsidR="00464E1E" w14:paraId="0D789863" w14:textId="77777777">
                        <w:trPr>
                          <w:trHeight w:val="271"/>
                        </w:trPr>
                        <w:tc>
                          <w:tcPr>
                            <w:tcW w:w="1198" w:type="dxa"/>
                          </w:tcPr>
                          <w:p w14:paraId="0D789861" w14:textId="77777777" w:rsidR="00464E1E" w:rsidRDefault="00000000">
                            <w:pPr>
                              <w:pStyle w:val="TableParagraph"/>
                              <w:spacing w:before="17"/>
                              <w:ind w:left="379"/>
                              <w:rPr>
                                <w:sz w:val="20"/>
                              </w:rPr>
                            </w:pPr>
                            <w:r>
                              <w:rPr>
                                <w:spacing w:val="-2"/>
                                <w:sz w:val="20"/>
                              </w:rPr>
                              <w:t>85,369</w:t>
                            </w:r>
                          </w:p>
                        </w:tc>
                        <w:tc>
                          <w:tcPr>
                            <w:tcW w:w="965" w:type="dxa"/>
                          </w:tcPr>
                          <w:p w14:paraId="0D789862" w14:textId="77777777" w:rsidR="00464E1E" w:rsidRDefault="00000000">
                            <w:pPr>
                              <w:pStyle w:val="TableParagraph"/>
                              <w:spacing w:before="17"/>
                              <w:ind w:left="261"/>
                              <w:rPr>
                                <w:sz w:val="20"/>
                              </w:rPr>
                            </w:pPr>
                            <w:r>
                              <w:rPr>
                                <w:spacing w:val="-2"/>
                                <w:sz w:val="20"/>
                              </w:rPr>
                              <w:t>59,305</w:t>
                            </w:r>
                          </w:p>
                        </w:tc>
                      </w:tr>
                      <w:tr w:rsidR="00464E1E" w14:paraId="0D789866" w14:textId="77777777">
                        <w:trPr>
                          <w:trHeight w:val="271"/>
                        </w:trPr>
                        <w:tc>
                          <w:tcPr>
                            <w:tcW w:w="1198" w:type="dxa"/>
                          </w:tcPr>
                          <w:p w14:paraId="0D789864" w14:textId="77777777" w:rsidR="00464E1E" w:rsidRDefault="00464E1E">
                            <w:pPr>
                              <w:pStyle w:val="TableParagraph"/>
                              <w:rPr>
                                <w:rFonts w:ascii="Times New Roman"/>
                                <w:sz w:val="18"/>
                              </w:rPr>
                            </w:pPr>
                          </w:p>
                        </w:tc>
                        <w:tc>
                          <w:tcPr>
                            <w:tcW w:w="965" w:type="dxa"/>
                          </w:tcPr>
                          <w:p w14:paraId="0D789865" w14:textId="77777777" w:rsidR="00464E1E" w:rsidRDefault="00000000">
                            <w:pPr>
                              <w:pStyle w:val="TableParagraph"/>
                              <w:spacing w:before="17"/>
                              <w:ind w:left="261"/>
                              <w:rPr>
                                <w:sz w:val="20"/>
                              </w:rPr>
                            </w:pPr>
                            <w:r>
                              <w:rPr>
                                <w:spacing w:val="-2"/>
                                <w:sz w:val="20"/>
                              </w:rPr>
                              <w:t>18,464</w:t>
                            </w:r>
                          </w:p>
                        </w:tc>
                      </w:tr>
                      <w:tr w:rsidR="00464E1E" w14:paraId="0D789869" w14:textId="77777777">
                        <w:trPr>
                          <w:trHeight w:val="271"/>
                        </w:trPr>
                        <w:tc>
                          <w:tcPr>
                            <w:tcW w:w="1198" w:type="dxa"/>
                          </w:tcPr>
                          <w:p w14:paraId="0D789867" w14:textId="77777777" w:rsidR="00464E1E" w:rsidRDefault="00000000">
                            <w:pPr>
                              <w:pStyle w:val="TableParagraph"/>
                              <w:spacing w:before="17"/>
                              <w:ind w:right="208"/>
                              <w:jc w:val="right"/>
                              <w:rPr>
                                <w:sz w:val="20"/>
                              </w:rPr>
                            </w:pPr>
                            <w:r>
                              <w:rPr>
                                <w:spacing w:val="-10"/>
                                <w:sz w:val="20"/>
                              </w:rPr>
                              <w:t>2</w:t>
                            </w:r>
                          </w:p>
                        </w:tc>
                        <w:tc>
                          <w:tcPr>
                            <w:tcW w:w="965" w:type="dxa"/>
                          </w:tcPr>
                          <w:p w14:paraId="0D789868" w14:textId="77777777" w:rsidR="00464E1E" w:rsidRDefault="00000000">
                            <w:pPr>
                              <w:pStyle w:val="TableParagraph"/>
                              <w:spacing w:before="17"/>
                              <w:ind w:right="93"/>
                              <w:jc w:val="right"/>
                              <w:rPr>
                                <w:sz w:val="20"/>
                              </w:rPr>
                            </w:pPr>
                            <w:r>
                              <w:rPr>
                                <w:spacing w:val="-10"/>
                                <w:sz w:val="20"/>
                              </w:rPr>
                              <w:t>3</w:t>
                            </w:r>
                          </w:p>
                        </w:tc>
                      </w:tr>
                      <w:tr w:rsidR="00464E1E" w14:paraId="0D78986C" w14:textId="77777777">
                        <w:trPr>
                          <w:trHeight w:val="271"/>
                        </w:trPr>
                        <w:tc>
                          <w:tcPr>
                            <w:tcW w:w="1198" w:type="dxa"/>
                          </w:tcPr>
                          <w:p w14:paraId="0D78986A" w14:textId="77777777" w:rsidR="00464E1E" w:rsidRDefault="00000000">
                            <w:pPr>
                              <w:pStyle w:val="TableParagraph"/>
                              <w:spacing w:before="17"/>
                              <w:ind w:right="209"/>
                              <w:jc w:val="right"/>
                              <w:rPr>
                                <w:sz w:val="20"/>
                              </w:rPr>
                            </w:pPr>
                            <w:r>
                              <w:rPr>
                                <w:spacing w:val="-5"/>
                                <w:sz w:val="20"/>
                              </w:rPr>
                              <w:t>142</w:t>
                            </w:r>
                          </w:p>
                        </w:tc>
                        <w:tc>
                          <w:tcPr>
                            <w:tcW w:w="965" w:type="dxa"/>
                          </w:tcPr>
                          <w:p w14:paraId="0D78986B" w14:textId="77777777" w:rsidR="00464E1E" w:rsidRDefault="00000000">
                            <w:pPr>
                              <w:pStyle w:val="TableParagraph"/>
                              <w:spacing w:before="17"/>
                              <w:ind w:right="94"/>
                              <w:jc w:val="right"/>
                              <w:rPr>
                                <w:sz w:val="20"/>
                              </w:rPr>
                            </w:pPr>
                            <w:r>
                              <w:rPr>
                                <w:spacing w:val="-5"/>
                                <w:sz w:val="20"/>
                              </w:rPr>
                              <w:t>140</w:t>
                            </w:r>
                          </w:p>
                        </w:tc>
                      </w:tr>
                      <w:tr w:rsidR="00464E1E" w14:paraId="0D78986F" w14:textId="77777777">
                        <w:trPr>
                          <w:trHeight w:val="271"/>
                        </w:trPr>
                        <w:tc>
                          <w:tcPr>
                            <w:tcW w:w="1198" w:type="dxa"/>
                          </w:tcPr>
                          <w:p w14:paraId="0D78986D" w14:textId="77777777" w:rsidR="00464E1E" w:rsidRDefault="00000000">
                            <w:pPr>
                              <w:pStyle w:val="TableParagraph"/>
                              <w:spacing w:before="17"/>
                              <w:ind w:left="489"/>
                              <w:rPr>
                                <w:sz w:val="20"/>
                              </w:rPr>
                            </w:pPr>
                            <w:r>
                              <w:rPr>
                                <w:spacing w:val="-2"/>
                                <w:sz w:val="20"/>
                              </w:rPr>
                              <w:t>2,214</w:t>
                            </w:r>
                          </w:p>
                        </w:tc>
                        <w:tc>
                          <w:tcPr>
                            <w:tcW w:w="965" w:type="dxa"/>
                          </w:tcPr>
                          <w:p w14:paraId="0D78986E" w14:textId="77777777" w:rsidR="00464E1E" w:rsidRDefault="00000000">
                            <w:pPr>
                              <w:pStyle w:val="TableParagraph"/>
                              <w:spacing w:before="17"/>
                              <w:ind w:left="372"/>
                              <w:rPr>
                                <w:sz w:val="20"/>
                              </w:rPr>
                            </w:pPr>
                            <w:r>
                              <w:rPr>
                                <w:spacing w:val="-2"/>
                                <w:sz w:val="20"/>
                              </w:rPr>
                              <w:t>2,080</w:t>
                            </w:r>
                          </w:p>
                        </w:tc>
                      </w:tr>
                      <w:tr w:rsidR="00464E1E" w14:paraId="0D789872" w14:textId="77777777">
                        <w:trPr>
                          <w:trHeight w:val="271"/>
                        </w:trPr>
                        <w:tc>
                          <w:tcPr>
                            <w:tcW w:w="1198" w:type="dxa"/>
                          </w:tcPr>
                          <w:p w14:paraId="0D789870" w14:textId="77777777" w:rsidR="00464E1E" w:rsidRDefault="00000000">
                            <w:pPr>
                              <w:pStyle w:val="TableParagraph"/>
                              <w:spacing w:before="17"/>
                              <w:ind w:right="209"/>
                              <w:jc w:val="right"/>
                              <w:rPr>
                                <w:sz w:val="20"/>
                              </w:rPr>
                            </w:pPr>
                            <w:r>
                              <w:rPr>
                                <w:spacing w:val="-5"/>
                                <w:sz w:val="20"/>
                              </w:rPr>
                              <w:t>750</w:t>
                            </w:r>
                          </w:p>
                        </w:tc>
                        <w:tc>
                          <w:tcPr>
                            <w:tcW w:w="965" w:type="dxa"/>
                          </w:tcPr>
                          <w:p w14:paraId="0D789871" w14:textId="77777777" w:rsidR="00464E1E" w:rsidRDefault="00000000">
                            <w:pPr>
                              <w:pStyle w:val="TableParagraph"/>
                              <w:spacing w:before="17"/>
                              <w:ind w:right="94"/>
                              <w:jc w:val="right"/>
                              <w:rPr>
                                <w:sz w:val="20"/>
                              </w:rPr>
                            </w:pPr>
                            <w:r>
                              <w:rPr>
                                <w:spacing w:val="-5"/>
                                <w:sz w:val="20"/>
                              </w:rPr>
                              <w:t>638</w:t>
                            </w:r>
                          </w:p>
                        </w:tc>
                      </w:tr>
                      <w:tr w:rsidR="00464E1E" w14:paraId="0D789875" w14:textId="77777777">
                        <w:trPr>
                          <w:trHeight w:val="271"/>
                        </w:trPr>
                        <w:tc>
                          <w:tcPr>
                            <w:tcW w:w="1198" w:type="dxa"/>
                          </w:tcPr>
                          <w:p w14:paraId="0D789873" w14:textId="77777777" w:rsidR="00464E1E" w:rsidRDefault="00000000">
                            <w:pPr>
                              <w:pStyle w:val="TableParagraph"/>
                              <w:spacing w:before="17"/>
                              <w:ind w:right="209"/>
                              <w:jc w:val="right"/>
                              <w:rPr>
                                <w:sz w:val="20"/>
                              </w:rPr>
                            </w:pPr>
                            <w:r>
                              <w:rPr>
                                <w:spacing w:val="-5"/>
                                <w:sz w:val="20"/>
                              </w:rPr>
                              <w:t>123</w:t>
                            </w:r>
                          </w:p>
                        </w:tc>
                        <w:tc>
                          <w:tcPr>
                            <w:tcW w:w="965" w:type="dxa"/>
                          </w:tcPr>
                          <w:p w14:paraId="0D789874" w14:textId="77777777" w:rsidR="00464E1E" w:rsidRDefault="00000000">
                            <w:pPr>
                              <w:pStyle w:val="TableParagraph"/>
                              <w:spacing w:before="17"/>
                              <w:ind w:right="94"/>
                              <w:jc w:val="right"/>
                              <w:rPr>
                                <w:sz w:val="20"/>
                              </w:rPr>
                            </w:pPr>
                            <w:r>
                              <w:rPr>
                                <w:spacing w:val="-5"/>
                                <w:sz w:val="20"/>
                              </w:rPr>
                              <w:t>100</w:t>
                            </w:r>
                          </w:p>
                        </w:tc>
                      </w:tr>
                      <w:tr w:rsidR="00464E1E" w14:paraId="0D789878" w14:textId="77777777">
                        <w:trPr>
                          <w:trHeight w:val="271"/>
                        </w:trPr>
                        <w:tc>
                          <w:tcPr>
                            <w:tcW w:w="1198" w:type="dxa"/>
                          </w:tcPr>
                          <w:p w14:paraId="0D789876" w14:textId="77777777" w:rsidR="00464E1E" w:rsidRDefault="00000000">
                            <w:pPr>
                              <w:pStyle w:val="TableParagraph"/>
                              <w:spacing w:before="17"/>
                              <w:ind w:right="209"/>
                              <w:jc w:val="right"/>
                              <w:rPr>
                                <w:sz w:val="20"/>
                              </w:rPr>
                            </w:pPr>
                            <w:r>
                              <w:rPr>
                                <w:spacing w:val="-5"/>
                                <w:sz w:val="20"/>
                              </w:rPr>
                              <w:t>195</w:t>
                            </w:r>
                          </w:p>
                        </w:tc>
                        <w:tc>
                          <w:tcPr>
                            <w:tcW w:w="965" w:type="dxa"/>
                          </w:tcPr>
                          <w:p w14:paraId="0D789877" w14:textId="77777777" w:rsidR="00464E1E" w:rsidRDefault="00000000">
                            <w:pPr>
                              <w:pStyle w:val="TableParagraph"/>
                              <w:spacing w:before="17"/>
                              <w:ind w:right="94"/>
                              <w:jc w:val="right"/>
                              <w:rPr>
                                <w:sz w:val="20"/>
                              </w:rPr>
                            </w:pPr>
                            <w:r>
                              <w:rPr>
                                <w:spacing w:val="-5"/>
                                <w:sz w:val="20"/>
                              </w:rPr>
                              <w:t>172</w:t>
                            </w:r>
                          </w:p>
                        </w:tc>
                      </w:tr>
                      <w:tr w:rsidR="00464E1E" w14:paraId="0D78987B" w14:textId="77777777">
                        <w:trPr>
                          <w:trHeight w:val="266"/>
                        </w:trPr>
                        <w:tc>
                          <w:tcPr>
                            <w:tcW w:w="1198" w:type="dxa"/>
                            <w:tcBorders>
                              <w:bottom w:val="single" w:sz="8" w:space="0" w:color="000000"/>
                            </w:tcBorders>
                          </w:tcPr>
                          <w:p w14:paraId="0D789879" w14:textId="77777777" w:rsidR="00464E1E" w:rsidRDefault="00000000">
                            <w:pPr>
                              <w:pStyle w:val="TableParagraph"/>
                              <w:spacing w:before="17" w:line="229" w:lineRule="exact"/>
                              <w:ind w:right="209"/>
                              <w:jc w:val="right"/>
                              <w:rPr>
                                <w:sz w:val="20"/>
                              </w:rPr>
                            </w:pPr>
                            <w:r>
                              <w:rPr>
                                <w:spacing w:val="-5"/>
                                <w:sz w:val="20"/>
                              </w:rPr>
                              <w:t>759</w:t>
                            </w:r>
                          </w:p>
                        </w:tc>
                        <w:tc>
                          <w:tcPr>
                            <w:tcW w:w="965" w:type="dxa"/>
                            <w:tcBorders>
                              <w:bottom w:val="single" w:sz="8" w:space="0" w:color="000000"/>
                            </w:tcBorders>
                          </w:tcPr>
                          <w:p w14:paraId="0D78987A" w14:textId="77777777" w:rsidR="00464E1E" w:rsidRDefault="00000000">
                            <w:pPr>
                              <w:pStyle w:val="TableParagraph"/>
                              <w:spacing w:before="17" w:line="229" w:lineRule="exact"/>
                              <w:ind w:right="94"/>
                              <w:jc w:val="right"/>
                              <w:rPr>
                                <w:sz w:val="20"/>
                              </w:rPr>
                            </w:pPr>
                            <w:r>
                              <w:rPr>
                                <w:spacing w:val="-5"/>
                                <w:sz w:val="20"/>
                              </w:rPr>
                              <w:t>711</w:t>
                            </w:r>
                          </w:p>
                        </w:tc>
                      </w:tr>
                      <w:tr w:rsidR="00464E1E" w14:paraId="0D78987E" w14:textId="77777777">
                        <w:trPr>
                          <w:trHeight w:val="250"/>
                        </w:trPr>
                        <w:tc>
                          <w:tcPr>
                            <w:tcW w:w="1198" w:type="dxa"/>
                            <w:tcBorders>
                              <w:top w:val="single" w:sz="8" w:space="0" w:color="000000"/>
                              <w:bottom w:val="double" w:sz="8" w:space="0" w:color="000000"/>
                            </w:tcBorders>
                          </w:tcPr>
                          <w:p w14:paraId="0D78987C" w14:textId="77777777" w:rsidR="00464E1E" w:rsidRDefault="00000000">
                            <w:pPr>
                              <w:pStyle w:val="TableParagraph"/>
                              <w:spacing w:before="1" w:line="229" w:lineRule="exact"/>
                              <w:ind w:left="268"/>
                              <w:rPr>
                                <w:b/>
                                <w:sz w:val="20"/>
                              </w:rPr>
                            </w:pPr>
                            <w:r>
                              <w:rPr>
                                <w:b/>
                                <w:spacing w:val="-2"/>
                                <w:sz w:val="20"/>
                              </w:rPr>
                              <w:t>119,657</w:t>
                            </w:r>
                          </w:p>
                        </w:tc>
                        <w:tc>
                          <w:tcPr>
                            <w:tcW w:w="965" w:type="dxa"/>
                            <w:tcBorders>
                              <w:top w:val="single" w:sz="8" w:space="0" w:color="000000"/>
                              <w:bottom w:val="double" w:sz="8" w:space="0" w:color="000000"/>
                            </w:tcBorders>
                          </w:tcPr>
                          <w:p w14:paraId="0D78987D" w14:textId="77777777" w:rsidR="00464E1E" w:rsidRDefault="00000000">
                            <w:pPr>
                              <w:pStyle w:val="TableParagraph"/>
                              <w:spacing w:before="1" w:line="229" w:lineRule="exact"/>
                              <w:ind w:left="151"/>
                              <w:rPr>
                                <w:b/>
                                <w:sz w:val="20"/>
                              </w:rPr>
                            </w:pPr>
                            <w:r>
                              <w:rPr>
                                <w:b/>
                                <w:spacing w:val="-2"/>
                                <w:sz w:val="20"/>
                              </w:rPr>
                              <w:t>112,094</w:t>
                            </w:r>
                          </w:p>
                        </w:tc>
                      </w:tr>
                    </w:tbl>
                    <w:p w14:paraId="0D78987F" w14:textId="77777777" w:rsidR="00464E1E" w:rsidRDefault="00464E1E">
                      <w:pPr>
                        <w:pStyle w:val="BodyText"/>
                      </w:pPr>
                    </w:p>
                  </w:txbxContent>
                </v:textbox>
                <w10:wrap type="topAndBottom" anchorx="page"/>
              </v:shape>
            </w:pict>
          </mc:Fallback>
        </mc:AlternateContent>
      </w:r>
      <w:r>
        <w:rPr>
          <w:b/>
          <w:sz w:val="20"/>
        </w:rPr>
        <w:t>Note</w:t>
      </w:r>
      <w:r>
        <w:rPr>
          <w:b/>
          <w:spacing w:val="-8"/>
          <w:sz w:val="20"/>
        </w:rPr>
        <w:t xml:space="preserve"> </w:t>
      </w:r>
      <w:r>
        <w:rPr>
          <w:b/>
          <w:sz w:val="20"/>
        </w:rPr>
        <w:t>3.2</w:t>
      </w:r>
      <w:r>
        <w:rPr>
          <w:b/>
          <w:spacing w:val="-7"/>
          <w:sz w:val="20"/>
        </w:rPr>
        <w:t xml:space="preserve"> </w:t>
      </w:r>
      <w:r>
        <w:rPr>
          <w:b/>
          <w:sz w:val="20"/>
        </w:rPr>
        <w:t>Income</w:t>
      </w:r>
      <w:r>
        <w:rPr>
          <w:b/>
          <w:spacing w:val="-8"/>
          <w:sz w:val="20"/>
        </w:rPr>
        <w:t xml:space="preserve"> </w:t>
      </w:r>
      <w:r>
        <w:rPr>
          <w:b/>
          <w:sz w:val="20"/>
        </w:rPr>
        <w:t>from</w:t>
      </w:r>
      <w:r>
        <w:rPr>
          <w:b/>
          <w:spacing w:val="-7"/>
          <w:sz w:val="20"/>
        </w:rPr>
        <w:t xml:space="preserve"> </w:t>
      </w:r>
      <w:r>
        <w:rPr>
          <w:b/>
          <w:sz w:val="20"/>
        </w:rPr>
        <w:t>patient</w:t>
      </w:r>
      <w:r>
        <w:rPr>
          <w:b/>
          <w:spacing w:val="-7"/>
          <w:sz w:val="20"/>
        </w:rPr>
        <w:t xml:space="preserve"> </w:t>
      </w:r>
      <w:r>
        <w:rPr>
          <w:b/>
          <w:sz w:val="20"/>
        </w:rPr>
        <w:t>care</w:t>
      </w:r>
      <w:r>
        <w:rPr>
          <w:b/>
          <w:spacing w:val="-7"/>
          <w:sz w:val="20"/>
        </w:rPr>
        <w:t xml:space="preserve"> </w:t>
      </w:r>
      <w:r>
        <w:rPr>
          <w:b/>
          <w:sz w:val="20"/>
        </w:rPr>
        <w:t>activities</w:t>
      </w:r>
      <w:r>
        <w:rPr>
          <w:b/>
          <w:spacing w:val="-8"/>
          <w:sz w:val="20"/>
        </w:rPr>
        <w:t xml:space="preserve"> </w:t>
      </w:r>
      <w:r>
        <w:rPr>
          <w:b/>
          <w:sz w:val="20"/>
        </w:rPr>
        <w:t>(by</w:t>
      </w:r>
      <w:r>
        <w:rPr>
          <w:b/>
          <w:spacing w:val="-9"/>
          <w:sz w:val="20"/>
        </w:rPr>
        <w:t xml:space="preserve"> </w:t>
      </w:r>
      <w:r>
        <w:rPr>
          <w:b/>
          <w:spacing w:val="-2"/>
          <w:sz w:val="20"/>
        </w:rPr>
        <w:t>source)</w:t>
      </w:r>
    </w:p>
    <w:p w14:paraId="0D787EA5" w14:textId="77777777" w:rsidR="00464E1E" w:rsidRDefault="00464E1E">
      <w:pPr>
        <w:pStyle w:val="BodyText"/>
        <w:rPr>
          <w:b/>
          <w:sz w:val="14"/>
        </w:rPr>
      </w:pPr>
    </w:p>
    <w:tbl>
      <w:tblPr>
        <w:tblW w:w="0" w:type="auto"/>
        <w:tblInd w:w="125" w:type="dxa"/>
        <w:tblLayout w:type="fixed"/>
        <w:tblCellMar>
          <w:left w:w="0" w:type="dxa"/>
          <w:right w:w="0" w:type="dxa"/>
        </w:tblCellMar>
        <w:tblLook w:val="01E0" w:firstRow="1" w:lastRow="1" w:firstColumn="1" w:lastColumn="1" w:noHBand="0" w:noVBand="0"/>
      </w:tblPr>
      <w:tblGrid>
        <w:gridCol w:w="10316"/>
      </w:tblGrid>
      <w:tr w:rsidR="00464E1E" w14:paraId="0D787EA7" w14:textId="77777777">
        <w:trPr>
          <w:trHeight w:val="756"/>
        </w:trPr>
        <w:tc>
          <w:tcPr>
            <w:tcW w:w="10316" w:type="dxa"/>
          </w:tcPr>
          <w:p w14:paraId="0D787EA6" w14:textId="77777777" w:rsidR="00464E1E" w:rsidRDefault="00000000">
            <w:pPr>
              <w:pStyle w:val="TableParagraph"/>
              <w:spacing w:line="256" w:lineRule="auto"/>
              <w:ind w:left="50"/>
              <w:rPr>
                <w:sz w:val="20"/>
              </w:rPr>
            </w:pPr>
            <w:r>
              <w:rPr>
                <w:sz w:val="20"/>
              </w:rPr>
              <w:t>*</w:t>
            </w:r>
            <w:r>
              <w:rPr>
                <w:spacing w:val="-6"/>
                <w:sz w:val="20"/>
              </w:rPr>
              <w:t xml:space="preserve"> </w:t>
            </w:r>
            <w:r>
              <w:rPr>
                <w:sz w:val="20"/>
              </w:rPr>
              <w:t>On</w:t>
            </w:r>
            <w:r>
              <w:rPr>
                <w:spacing w:val="-6"/>
                <w:sz w:val="20"/>
              </w:rPr>
              <w:t xml:space="preserve"> </w:t>
            </w:r>
            <w:r>
              <w:rPr>
                <w:sz w:val="20"/>
              </w:rPr>
              <w:t>1</w:t>
            </w:r>
            <w:r>
              <w:rPr>
                <w:spacing w:val="-6"/>
                <w:sz w:val="20"/>
              </w:rPr>
              <w:t xml:space="preserve"> </w:t>
            </w:r>
            <w:r>
              <w:rPr>
                <w:sz w:val="20"/>
              </w:rPr>
              <w:t>July</w:t>
            </w:r>
            <w:r>
              <w:rPr>
                <w:spacing w:val="-11"/>
                <w:sz w:val="20"/>
              </w:rPr>
              <w:t xml:space="preserve"> </w:t>
            </w:r>
            <w:r>
              <w:rPr>
                <w:sz w:val="20"/>
              </w:rPr>
              <w:t>2022,</w:t>
            </w:r>
            <w:r>
              <w:rPr>
                <w:spacing w:val="-6"/>
                <w:sz w:val="20"/>
              </w:rPr>
              <w:t xml:space="preserve"> </w:t>
            </w:r>
            <w:r>
              <w:rPr>
                <w:sz w:val="20"/>
              </w:rPr>
              <w:t>42</w:t>
            </w:r>
            <w:r>
              <w:rPr>
                <w:spacing w:val="-6"/>
                <w:sz w:val="20"/>
              </w:rPr>
              <w:t xml:space="preserve"> </w:t>
            </w:r>
            <w:r>
              <w:rPr>
                <w:sz w:val="20"/>
              </w:rPr>
              <w:t>integrated</w:t>
            </w:r>
            <w:r>
              <w:rPr>
                <w:spacing w:val="-7"/>
                <w:sz w:val="20"/>
              </w:rPr>
              <w:t xml:space="preserve"> </w:t>
            </w:r>
            <w:r>
              <w:rPr>
                <w:sz w:val="20"/>
              </w:rPr>
              <w:t>care</w:t>
            </w:r>
            <w:r>
              <w:rPr>
                <w:spacing w:val="-6"/>
                <w:sz w:val="20"/>
              </w:rPr>
              <w:t xml:space="preserve"> </w:t>
            </w:r>
            <w:r>
              <w:rPr>
                <w:sz w:val="20"/>
              </w:rPr>
              <w:t>boards</w:t>
            </w:r>
            <w:r>
              <w:rPr>
                <w:spacing w:val="-4"/>
                <w:sz w:val="20"/>
              </w:rPr>
              <w:t xml:space="preserve"> </w:t>
            </w:r>
            <w:r>
              <w:rPr>
                <w:sz w:val="20"/>
              </w:rPr>
              <w:t>(ICBs)</w:t>
            </w:r>
            <w:r>
              <w:rPr>
                <w:spacing w:val="-5"/>
                <w:sz w:val="20"/>
              </w:rPr>
              <w:t xml:space="preserve"> </w:t>
            </w:r>
            <w:r>
              <w:rPr>
                <w:sz w:val="20"/>
              </w:rPr>
              <w:t>were</w:t>
            </w:r>
            <w:r>
              <w:rPr>
                <w:spacing w:val="-6"/>
                <w:sz w:val="20"/>
              </w:rPr>
              <w:t xml:space="preserve"> </w:t>
            </w:r>
            <w:r>
              <w:rPr>
                <w:sz w:val="20"/>
              </w:rPr>
              <w:t>established</w:t>
            </w:r>
            <w:r>
              <w:rPr>
                <w:spacing w:val="-6"/>
                <w:sz w:val="20"/>
              </w:rPr>
              <w:t xml:space="preserve"> </w:t>
            </w:r>
            <w:r>
              <w:rPr>
                <w:sz w:val="20"/>
              </w:rPr>
              <w:t>under</w:t>
            </w:r>
            <w:r>
              <w:rPr>
                <w:spacing w:val="-6"/>
                <w:sz w:val="20"/>
              </w:rPr>
              <w:t xml:space="preserve"> </w:t>
            </w:r>
            <w:r>
              <w:rPr>
                <w:sz w:val="20"/>
              </w:rPr>
              <w:t>the</w:t>
            </w:r>
            <w:r>
              <w:rPr>
                <w:spacing w:val="-7"/>
                <w:sz w:val="20"/>
              </w:rPr>
              <w:t xml:space="preserve"> </w:t>
            </w:r>
            <w:r>
              <w:rPr>
                <w:sz w:val="20"/>
              </w:rPr>
              <w:t>Health</w:t>
            </w:r>
            <w:r>
              <w:rPr>
                <w:spacing w:val="-7"/>
                <w:sz w:val="20"/>
              </w:rPr>
              <w:t xml:space="preserve"> </w:t>
            </w:r>
            <w:r>
              <w:rPr>
                <w:sz w:val="20"/>
              </w:rPr>
              <w:t>and</w:t>
            </w:r>
            <w:r>
              <w:rPr>
                <w:spacing w:val="-6"/>
                <w:sz w:val="20"/>
              </w:rPr>
              <w:t xml:space="preserve"> </w:t>
            </w:r>
            <w:r>
              <w:rPr>
                <w:sz w:val="20"/>
              </w:rPr>
              <w:t>Care</w:t>
            </w:r>
            <w:r>
              <w:rPr>
                <w:spacing w:val="-6"/>
                <w:sz w:val="20"/>
              </w:rPr>
              <w:t xml:space="preserve"> </w:t>
            </w:r>
            <w:r>
              <w:rPr>
                <w:sz w:val="20"/>
              </w:rPr>
              <w:t>Act</w:t>
            </w:r>
            <w:r>
              <w:rPr>
                <w:spacing w:val="-6"/>
                <w:sz w:val="20"/>
              </w:rPr>
              <w:t xml:space="preserve"> </w:t>
            </w:r>
            <w:r>
              <w:rPr>
                <w:sz w:val="20"/>
              </w:rPr>
              <w:t>2022.</w:t>
            </w:r>
            <w:r>
              <w:rPr>
                <w:spacing w:val="-6"/>
                <w:sz w:val="20"/>
              </w:rPr>
              <w:t xml:space="preserve"> </w:t>
            </w:r>
            <w:r>
              <w:rPr>
                <w:sz w:val="20"/>
              </w:rPr>
              <w:t>Functions previously</w:t>
            </w:r>
            <w:r>
              <w:rPr>
                <w:spacing w:val="-1"/>
                <w:sz w:val="20"/>
              </w:rPr>
              <w:t xml:space="preserve"> </w:t>
            </w:r>
            <w:r>
              <w:rPr>
                <w:sz w:val="20"/>
              </w:rPr>
              <w:t>performed by</w:t>
            </w:r>
            <w:r>
              <w:rPr>
                <w:spacing w:val="-1"/>
                <w:sz w:val="20"/>
              </w:rPr>
              <w:t xml:space="preserve"> </w:t>
            </w:r>
            <w:r>
              <w:rPr>
                <w:sz w:val="20"/>
              </w:rPr>
              <w:t>the 106 clinical commissioning groups (CCGs) transferred and the CCGs were dissolved. Further information on ICBs can be found at:</w:t>
            </w:r>
          </w:p>
        </w:tc>
      </w:tr>
      <w:tr w:rsidR="00464E1E" w14:paraId="0D787EA9" w14:textId="77777777">
        <w:trPr>
          <w:trHeight w:val="262"/>
        </w:trPr>
        <w:tc>
          <w:tcPr>
            <w:tcW w:w="10316" w:type="dxa"/>
          </w:tcPr>
          <w:p w14:paraId="0D787EA8" w14:textId="77777777" w:rsidR="00464E1E" w:rsidRDefault="00000000">
            <w:pPr>
              <w:pStyle w:val="TableParagraph"/>
              <w:spacing w:before="32" w:line="210" w:lineRule="exact"/>
              <w:ind w:left="50"/>
              <w:rPr>
                <w:sz w:val="20"/>
              </w:rPr>
            </w:pPr>
            <w:hyperlink r:id="rId75">
              <w:r>
                <w:rPr>
                  <w:color w:val="0000FF"/>
                  <w:spacing w:val="-2"/>
                  <w:sz w:val="20"/>
                  <w:u w:val="single" w:color="0000FF"/>
                </w:rPr>
                <w:t>https://www.england.nhs.uk/integratedcare/</w:t>
              </w:r>
            </w:hyperlink>
          </w:p>
        </w:tc>
      </w:tr>
    </w:tbl>
    <w:p w14:paraId="0D787EAA" w14:textId="77777777" w:rsidR="00464E1E" w:rsidRDefault="00464E1E">
      <w:pPr>
        <w:pStyle w:val="BodyText"/>
        <w:spacing w:before="103"/>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3912"/>
        <w:gridCol w:w="1111"/>
        <w:gridCol w:w="1195"/>
        <w:gridCol w:w="4191"/>
      </w:tblGrid>
      <w:tr w:rsidR="00464E1E" w14:paraId="0D787EAF" w14:textId="77777777">
        <w:trPr>
          <w:trHeight w:val="255"/>
        </w:trPr>
        <w:tc>
          <w:tcPr>
            <w:tcW w:w="3912" w:type="dxa"/>
          </w:tcPr>
          <w:p w14:paraId="0D787EAB" w14:textId="77777777" w:rsidR="00464E1E" w:rsidRDefault="00000000">
            <w:pPr>
              <w:pStyle w:val="TableParagraph"/>
              <w:spacing w:line="223" w:lineRule="exact"/>
              <w:ind w:left="50"/>
              <w:rPr>
                <w:b/>
                <w:sz w:val="20"/>
              </w:rPr>
            </w:pPr>
            <w:r>
              <w:rPr>
                <w:b/>
                <w:sz w:val="20"/>
              </w:rPr>
              <w:t>Note</w:t>
            </w:r>
            <w:r>
              <w:rPr>
                <w:b/>
                <w:spacing w:val="-9"/>
                <w:sz w:val="20"/>
              </w:rPr>
              <w:t xml:space="preserve"> </w:t>
            </w:r>
            <w:r>
              <w:rPr>
                <w:b/>
                <w:sz w:val="20"/>
              </w:rPr>
              <w:t>4</w:t>
            </w:r>
            <w:r>
              <w:rPr>
                <w:b/>
                <w:spacing w:val="-7"/>
                <w:sz w:val="20"/>
              </w:rPr>
              <w:t xml:space="preserve"> </w:t>
            </w:r>
            <w:r>
              <w:rPr>
                <w:b/>
                <w:sz w:val="20"/>
              </w:rPr>
              <w:t>Other</w:t>
            </w:r>
            <w:r>
              <w:rPr>
                <w:b/>
                <w:spacing w:val="-8"/>
                <w:sz w:val="20"/>
              </w:rPr>
              <w:t xml:space="preserve"> </w:t>
            </w:r>
            <w:r>
              <w:rPr>
                <w:b/>
                <w:sz w:val="20"/>
              </w:rPr>
              <w:t>operating</w:t>
            </w:r>
            <w:r>
              <w:rPr>
                <w:b/>
                <w:spacing w:val="-5"/>
                <w:sz w:val="20"/>
              </w:rPr>
              <w:t xml:space="preserve"> </w:t>
            </w:r>
            <w:r>
              <w:rPr>
                <w:b/>
                <w:spacing w:val="-2"/>
                <w:sz w:val="20"/>
              </w:rPr>
              <w:t>income</w:t>
            </w:r>
          </w:p>
        </w:tc>
        <w:tc>
          <w:tcPr>
            <w:tcW w:w="1111" w:type="dxa"/>
          </w:tcPr>
          <w:p w14:paraId="0D787EAC" w14:textId="77777777" w:rsidR="00464E1E" w:rsidRDefault="00464E1E">
            <w:pPr>
              <w:pStyle w:val="TableParagraph"/>
              <w:rPr>
                <w:rFonts w:ascii="Times New Roman"/>
                <w:sz w:val="18"/>
              </w:rPr>
            </w:pPr>
          </w:p>
        </w:tc>
        <w:tc>
          <w:tcPr>
            <w:tcW w:w="1195" w:type="dxa"/>
          </w:tcPr>
          <w:p w14:paraId="0D787EAD" w14:textId="77777777" w:rsidR="00464E1E" w:rsidRDefault="00464E1E">
            <w:pPr>
              <w:pStyle w:val="TableParagraph"/>
              <w:rPr>
                <w:rFonts w:ascii="Times New Roman"/>
                <w:sz w:val="18"/>
              </w:rPr>
            </w:pPr>
          </w:p>
        </w:tc>
        <w:tc>
          <w:tcPr>
            <w:tcW w:w="4191" w:type="dxa"/>
          </w:tcPr>
          <w:p w14:paraId="0D787EAE" w14:textId="77777777" w:rsidR="00464E1E" w:rsidRDefault="00464E1E">
            <w:pPr>
              <w:pStyle w:val="TableParagraph"/>
              <w:rPr>
                <w:rFonts w:ascii="Times New Roman"/>
                <w:sz w:val="18"/>
              </w:rPr>
            </w:pPr>
          </w:p>
        </w:tc>
      </w:tr>
      <w:tr w:rsidR="00464E1E" w14:paraId="0D787EB4" w14:textId="77777777">
        <w:trPr>
          <w:trHeight w:val="279"/>
        </w:trPr>
        <w:tc>
          <w:tcPr>
            <w:tcW w:w="3912" w:type="dxa"/>
          </w:tcPr>
          <w:p w14:paraId="0D787EB0" w14:textId="77777777" w:rsidR="00464E1E" w:rsidRDefault="00464E1E">
            <w:pPr>
              <w:pStyle w:val="TableParagraph"/>
              <w:rPr>
                <w:rFonts w:ascii="Times New Roman"/>
                <w:sz w:val="18"/>
              </w:rPr>
            </w:pPr>
          </w:p>
        </w:tc>
        <w:tc>
          <w:tcPr>
            <w:tcW w:w="1111" w:type="dxa"/>
          </w:tcPr>
          <w:p w14:paraId="0D787EB1" w14:textId="77777777" w:rsidR="00464E1E" w:rsidRDefault="00464E1E">
            <w:pPr>
              <w:pStyle w:val="TableParagraph"/>
              <w:rPr>
                <w:rFonts w:ascii="Times New Roman"/>
                <w:sz w:val="18"/>
              </w:rPr>
            </w:pPr>
          </w:p>
        </w:tc>
        <w:tc>
          <w:tcPr>
            <w:tcW w:w="1195" w:type="dxa"/>
          </w:tcPr>
          <w:p w14:paraId="0D787EB2" w14:textId="77777777" w:rsidR="00464E1E" w:rsidRDefault="00000000">
            <w:pPr>
              <w:pStyle w:val="TableParagraph"/>
              <w:spacing w:before="25"/>
              <w:ind w:right="364"/>
              <w:jc w:val="right"/>
              <w:rPr>
                <w:b/>
                <w:sz w:val="20"/>
              </w:rPr>
            </w:pPr>
            <w:r>
              <w:rPr>
                <w:b/>
                <w:spacing w:val="-2"/>
                <w:sz w:val="20"/>
              </w:rPr>
              <w:t>2023/24</w:t>
            </w:r>
          </w:p>
        </w:tc>
        <w:tc>
          <w:tcPr>
            <w:tcW w:w="4191" w:type="dxa"/>
          </w:tcPr>
          <w:p w14:paraId="0D787EB3" w14:textId="77777777" w:rsidR="00464E1E" w:rsidRDefault="00000000">
            <w:pPr>
              <w:pStyle w:val="TableParagraph"/>
              <w:spacing w:before="25"/>
              <w:ind w:left="2211"/>
              <w:rPr>
                <w:b/>
                <w:sz w:val="20"/>
              </w:rPr>
            </w:pPr>
            <w:r>
              <w:rPr>
                <w:b/>
                <w:spacing w:val="-2"/>
                <w:sz w:val="20"/>
              </w:rPr>
              <w:t>2022/23</w:t>
            </w:r>
          </w:p>
        </w:tc>
      </w:tr>
      <w:tr w:rsidR="00464E1E" w14:paraId="0D787EBB" w14:textId="77777777">
        <w:trPr>
          <w:trHeight w:val="785"/>
        </w:trPr>
        <w:tc>
          <w:tcPr>
            <w:tcW w:w="5023" w:type="dxa"/>
            <w:gridSpan w:val="2"/>
          </w:tcPr>
          <w:p w14:paraId="0D787EB5" w14:textId="77777777" w:rsidR="00464E1E" w:rsidRDefault="00464E1E">
            <w:pPr>
              <w:pStyle w:val="TableParagraph"/>
              <w:spacing w:before="24"/>
              <w:rPr>
                <w:b/>
                <w:sz w:val="20"/>
              </w:rPr>
            </w:pPr>
          </w:p>
          <w:p w14:paraId="0D787EB6" w14:textId="77777777" w:rsidR="00464E1E" w:rsidRDefault="00000000">
            <w:pPr>
              <w:pStyle w:val="TableParagraph"/>
              <w:spacing w:line="250" w:lineRule="atLeast"/>
              <w:ind w:left="4178" w:right="144" w:hanging="123"/>
              <w:jc w:val="right"/>
              <w:rPr>
                <w:b/>
                <w:sz w:val="20"/>
              </w:rPr>
            </w:pPr>
            <w:r>
              <w:rPr>
                <w:b/>
                <w:spacing w:val="-2"/>
                <w:sz w:val="20"/>
              </w:rPr>
              <w:t>Contract income</w:t>
            </w:r>
          </w:p>
        </w:tc>
        <w:tc>
          <w:tcPr>
            <w:tcW w:w="1195" w:type="dxa"/>
          </w:tcPr>
          <w:p w14:paraId="0D787EB7" w14:textId="77777777" w:rsidR="00464E1E" w:rsidRDefault="00000000">
            <w:pPr>
              <w:pStyle w:val="TableParagraph"/>
              <w:spacing w:before="17" w:line="268" w:lineRule="auto"/>
              <w:ind w:left="147" w:right="259" w:firstLine="331"/>
              <w:jc w:val="right"/>
              <w:rPr>
                <w:b/>
                <w:sz w:val="20"/>
              </w:rPr>
            </w:pPr>
            <w:r>
              <w:rPr>
                <w:b/>
                <w:spacing w:val="-4"/>
                <w:sz w:val="20"/>
              </w:rPr>
              <w:t xml:space="preserve">Non- </w:t>
            </w:r>
            <w:r>
              <w:rPr>
                <w:b/>
                <w:spacing w:val="-2"/>
                <w:sz w:val="20"/>
              </w:rPr>
              <w:t>contract</w:t>
            </w:r>
          </w:p>
          <w:p w14:paraId="0D787EB8" w14:textId="77777777" w:rsidR="00464E1E" w:rsidRDefault="00000000">
            <w:pPr>
              <w:pStyle w:val="TableParagraph"/>
              <w:spacing w:line="228" w:lineRule="exact"/>
              <w:ind w:right="259"/>
              <w:jc w:val="right"/>
              <w:rPr>
                <w:b/>
                <w:sz w:val="20"/>
              </w:rPr>
            </w:pPr>
            <w:r>
              <w:rPr>
                <w:b/>
                <w:spacing w:val="-2"/>
                <w:sz w:val="20"/>
              </w:rPr>
              <w:t>income</w:t>
            </w:r>
          </w:p>
        </w:tc>
        <w:tc>
          <w:tcPr>
            <w:tcW w:w="4191" w:type="dxa"/>
          </w:tcPr>
          <w:p w14:paraId="0D787EB9" w14:textId="77777777" w:rsidR="00464E1E" w:rsidRDefault="00000000">
            <w:pPr>
              <w:pStyle w:val="TableParagraph"/>
              <w:tabs>
                <w:tab w:val="left" w:pos="2288"/>
              </w:tabs>
              <w:spacing w:before="17" w:line="268" w:lineRule="auto"/>
              <w:ind w:left="1175" w:right="1114" w:firstLine="1445"/>
              <w:rPr>
                <w:b/>
                <w:sz w:val="20"/>
              </w:rPr>
            </w:pPr>
            <w:r>
              <w:rPr>
                <w:b/>
                <w:spacing w:val="-4"/>
                <w:sz w:val="20"/>
              </w:rPr>
              <w:t xml:space="preserve">Non- </w:t>
            </w:r>
            <w:r>
              <w:rPr>
                <w:b/>
                <w:spacing w:val="-2"/>
                <w:sz w:val="20"/>
              </w:rPr>
              <w:t>Contract</w:t>
            </w:r>
            <w:r>
              <w:rPr>
                <w:b/>
                <w:sz w:val="20"/>
              </w:rPr>
              <w:tab/>
            </w:r>
            <w:r>
              <w:rPr>
                <w:b/>
                <w:spacing w:val="-2"/>
                <w:sz w:val="20"/>
              </w:rPr>
              <w:t>contract</w:t>
            </w:r>
          </w:p>
          <w:p w14:paraId="0D787EBA" w14:textId="77777777" w:rsidR="00464E1E" w:rsidRDefault="00000000">
            <w:pPr>
              <w:pStyle w:val="TableParagraph"/>
              <w:tabs>
                <w:tab w:val="left" w:pos="1297"/>
                <w:tab w:val="left" w:pos="2377"/>
                <w:tab w:val="left" w:pos="3676"/>
              </w:tabs>
              <w:spacing w:line="228" w:lineRule="exact"/>
              <w:ind w:left="339"/>
              <w:rPr>
                <w:b/>
                <w:sz w:val="20"/>
              </w:rPr>
            </w:pPr>
            <w:r>
              <w:rPr>
                <w:b/>
                <w:spacing w:val="-2"/>
                <w:sz w:val="20"/>
              </w:rPr>
              <w:t>Total</w:t>
            </w:r>
            <w:r>
              <w:rPr>
                <w:b/>
                <w:sz w:val="20"/>
              </w:rPr>
              <w:tab/>
            </w:r>
            <w:r>
              <w:rPr>
                <w:b/>
                <w:spacing w:val="-2"/>
                <w:sz w:val="20"/>
              </w:rPr>
              <w:t>income</w:t>
            </w:r>
            <w:r>
              <w:rPr>
                <w:b/>
                <w:sz w:val="20"/>
              </w:rPr>
              <w:tab/>
            </w:r>
            <w:r>
              <w:rPr>
                <w:b/>
                <w:spacing w:val="-2"/>
                <w:sz w:val="20"/>
              </w:rPr>
              <w:t>income</w:t>
            </w:r>
            <w:r>
              <w:rPr>
                <w:b/>
                <w:sz w:val="20"/>
              </w:rPr>
              <w:tab/>
            </w:r>
            <w:r>
              <w:rPr>
                <w:b/>
                <w:spacing w:val="-2"/>
                <w:sz w:val="20"/>
              </w:rPr>
              <w:t>Total</w:t>
            </w:r>
          </w:p>
        </w:tc>
      </w:tr>
      <w:tr w:rsidR="00464E1E" w14:paraId="0D787EC0" w14:textId="77777777">
        <w:trPr>
          <w:trHeight w:val="270"/>
        </w:trPr>
        <w:tc>
          <w:tcPr>
            <w:tcW w:w="3912" w:type="dxa"/>
          </w:tcPr>
          <w:p w14:paraId="0D787EBC" w14:textId="77777777" w:rsidR="00464E1E" w:rsidRDefault="00464E1E">
            <w:pPr>
              <w:pStyle w:val="TableParagraph"/>
              <w:rPr>
                <w:rFonts w:ascii="Times New Roman"/>
                <w:sz w:val="18"/>
              </w:rPr>
            </w:pPr>
          </w:p>
        </w:tc>
        <w:tc>
          <w:tcPr>
            <w:tcW w:w="1111" w:type="dxa"/>
          </w:tcPr>
          <w:p w14:paraId="0D787EBD" w14:textId="77777777" w:rsidR="00464E1E" w:rsidRDefault="00000000">
            <w:pPr>
              <w:pStyle w:val="TableParagraph"/>
              <w:spacing w:before="17"/>
              <w:ind w:right="144"/>
              <w:jc w:val="right"/>
              <w:rPr>
                <w:b/>
                <w:sz w:val="20"/>
              </w:rPr>
            </w:pPr>
            <w:r>
              <w:rPr>
                <w:b/>
                <w:spacing w:val="-5"/>
                <w:sz w:val="20"/>
              </w:rPr>
              <w:t>£m</w:t>
            </w:r>
          </w:p>
        </w:tc>
        <w:tc>
          <w:tcPr>
            <w:tcW w:w="1195" w:type="dxa"/>
          </w:tcPr>
          <w:p w14:paraId="0D787EBE" w14:textId="77777777" w:rsidR="00464E1E" w:rsidRDefault="00000000">
            <w:pPr>
              <w:pStyle w:val="TableParagraph"/>
              <w:spacing w:before="17"/>
              <w:ind w:right="259"/>
              <w:jc w:val="right"/>
              <w:rPr>
                <w:b/>
                <w:sz w:val="20"/>
              </w:rPr>
            </w:pPr>
            <w:r>
              <w:rPr>
                <w:b/>
                <w:spacing w:val="-5"/>
                <w:sz w:val="20"/>
              </w:rPr>
              <w:t>£m</w:t>
            </w:r>
          </w:p>
        </w:tc>
        <w:tc>
          <w:tcPr>
            <w:tcW w:w="4191" w:type="dxa"/>
          </w:tcPr>
          <w:p w14:paraId="0D787EBF" w14:textId="77777777" w:rsidR="00464E1E" w:rsidRDefault="00000000">
            <w:pPr>
              <w:pStyle w:val="TableParagraph"/>
              <w:tabs>
                <w:tab w:val="left" w:pos="1175"/>
                <w:tab w:val="left" w:pos="2256"/>
                <w:tab w:val="left" w:pos="3336"/>
              </w:tabs>
              <w:spacing w:before="17"/>
              <w:ind w:right="33"/>
              <w:jc w:val="right"/>
              <w:rPr>
                <w:b/>
                <w:sz w:val="20"/>
              </w:rPr>
            </w:pPr>
            <w:r>
              <w:rPr>
                <w:b/>
                <w:spacing w:val="-5"/>
                <w:sz w:val="20"/>
              </w:rPr>
              <w:t>£m</w:t>
            </w:r>
            <w:r>
              <w:rPr>
                <w:b/>
                <w:sz w:val="20"/>
              </w:rPr>
              <w:tab/>
            </w:r>
            <w:r>
              <w:rPr>
                <w:b/>
                <w:spacing w:val="-5"/>
                <w:sz w:val="20"/>
              </w:rPr>
              <w:t>£m</w:t>
            </w:r>
            <w:r>
              <w:rPr>
                <w:b/>
                <w:sz w:val="20"/>
              </w:rPr>
              <w:tab/>
            </w:r>
            <w:r>
              <w:rPr>
                <w:b/>
                <w:spacing w:val="-5"/>
                <w:sz w:val="20"/>
              </w:rPr>
              <w:t>£m</w:t>
            </w:r>
            <w:r>
              <w:rPr>
                <w:b/>
                <w:sz w:val="20"/>
              </w:rPr>
              <w:tab/>
            </w:r>
            <w:r>
              <w:rPr>
                <w:b/>
                <w:spacing w:val="-5"/>
                <w:sz w:val="20"/>
              </w:rPr>
              <w:t>£m</w:t>
            </w:r>
          </w:p>
        </w:tc>
      </w:tr>
      <w:tr w:rsidR="00464E1E" w14:paraId="0D787EC5" w14:textId="77777777">
        <w:trPr>
          <w:trHeight w:val="289"/>
        </w:trPr>
        <w:tc>
          <w:tcPr>
            <w:tcW w:w="3912" w:type="dxa"/>
          </w:tcPr>
          <w:p w14:paraId="0D787EC1" w14:textId="77777777" w:rsidR="00464E1E" w:rsidRDefault="00000000">
            <w:pPr>
              <w:pStyle w:val="TableParagraph"/>
              <w:spacing w:before="16"/>
              <w:ind w:left="201"/>
              <w:rPr>
                <w:sz w:val="20"/>
              </w:rPr>
            </w:pPr>
            <w:r>
              <w:rPr>
                <w:sz w:val="20"/>
              </w:rPr>
              <w:t>Research</w:t>
            </w:r>
            <w:r>
              <w:rPr>
                <w:spacing w:val="-9"/>
                <w:sz w:val="20"/>
              </w:rPr>
              <w:t xml:space="preserve"> </w:t>
            </w:r>
            <w:r>
              <w:rPr>
                <w:sz w:val="20"/>
              </w:rPr>
              <w:t>and</w:t>
            </w:r>
            <w:r>
              <w:rPr>
                <w:spacing w:val="-9"/>
                <w:sz w:val="20"/>
              </w:rPr>
              <w:t xml:space="preserve"> </w:t>
            </w:r>
            <w:r>
              <w:rPr>
                <w:spacing w:val="-2"/>
                <w:sz w:val="20"/>
              </w:rPr>
              <w:t>development</w:t>
            </w:r>
          </w:p>
        </w:tc>
        <w:tc>
          <w:tcPr>
            <w:tcW w:w="1111" w:type="dxa"/>
          </w:tcPr>
          <w:p w14:paraId="0D787EC2" w14:textId="77777777" w:rsidR="00464E1E" w:rsidRDefault="00000000">
            <w:pPr>
              <w:pStyle w:val="TableParagraph"/>
              <w:spacing w:before="35"/>
              <w:ind w:right="203"/>
              <w:jc w:val="right"/>
              <w:rPr>
                <w:sz w:val="20"/>
              </w:rPr>
            </w:pPr>
            <w:r>
              <w:rPr>
                <w:spacing w:val="-2"/>
                <w:sz w:val="20"/>
              </w:rPr>
              <w:t>1,108</w:t>
            </w:r>
          </w:p>
        </w:tc>
        <w:tc>
          <w:tcPr>
            <w:tcW w:w="1195" w:type="dxa"/>
          </w:tcPr>
          <w:p w14:paraId="0D787EC3" w14:textId="77777777" w:rsidR="00464E1E" w:rsidRDefault="00000000">
            <w:pPr>
              <w:pStyle w:val="TableParagraph"/>
              <w:spacing w:before="35"/>
              <w:ind w:right="318"/>
              <w:jc w:val="right"/>
              <w:rPr>
                <w:sz w:val="20"/>
              </w:rPr>
            </w:pPr>
            <w:r>
              <w:rPr>
                <w:spacing w:val="-5"/>
                <w:sz w:val="20"/>
              </w:rPr>
              <w:t>141</w:t>
            </w:r>
          </w:p>
        </w:tc>
        <w:tc>
          <w:tcPr>
            <w:tcW w:w="4191" w:type="dxa"/>
          </w:tcPr>
          <w:p w14:paraId="0D787EC4" w14:textId="77777777" w:rsidR="00464E1E" w:rsidRDefault="00000000">
            <w:pPr>
              <w:pStyle w:val="TableParagraph"/>
              <w:tabs>
                <w:tab w:val="left" w:pos="1439"/>
                <w:tab w:val="left" w:pos="2685"/>
                <w:tab w:val="left" w:pos="3599"/>
              </w:tabs>
              <w:spacing w:before="35"/>
              <w:ind w:left="263"/>
              <w:rPr>
                <w:b/>
                <w:sz w:val="20"/>
              </w:rPr>
            </w:pPr>
            <w:r>
              <w:rPr>
                <w:b/>
                <w:spacing w:val="-2"/>
                <w:sz w:val="20"/>
              </w:rPr>
              <w:t>1,249</w:t>
            </w:r>
            <w:r>
              <w:rPr>
                <w:b/>
                <w:sz w:val="20"/>
              </w:rPr>
              <w:tab/>
            </w:r>
            <w:r>
              <w:rPr>
                <w:spacing w:val="-2"/>
                <w:sz w:val="20"/>
              </w:rPr>
              <w:t>1,080</w:t>
            </w:r>
            <w:r>
              <w:rPr>
                <w:sz w:val="20"/>
              </w:rPr>
              <w:tab/>
            </w:r>
            <w:r>
              <w:rPr>
                <w:spacing w:val="-5"/>
                <w:sz w:val="20"/>
              </w:rPr>
              <w:t>122</w:t>
            </w:r>
            <w:r>
              <w:rPr>
                <w:sz w:val="20"/>
              </w:rPr>
              <w:tab/>
            </w:r>
            <w:r>
              <w:rPr>
                <w:b/>
                <w:spacing w:val="-2"/>
                <w:sz w:val="20"/>
              </w:rPr>
              <w:t>1,202</w:t>
            </w:r>
          </w:p>
        </w:tc>
      </w:tr>
      <w:tr w:rsidR="00464E1E" w14:paraId="0D787ECA" w14:textId="77777777">
        <w:trPr>
          <w:trHeight w:val="270"/>
        </w:trPr>
        <w:tc>
          <w:tcPr>
            <w:tcW w:w="3912" w:type="dxa"/>
          </w:tcPr>
          <w:p w14:paraId="0D787EC6" w14:textId="77777777" w:rsidR="00464E1E" w:rsidRDefault="00000000">
            <w:pPr>
              <w:pStyle w:val="TableParagraph"/>
              <w:spacing w:before="17"/>
              <w:ind w:left="201"/>
              <w:rPr>
                <w:sz w:val="20"/>
              </w:rPr>
            </w:pPr>
            <w:r>
              <w:rPr>
                <w:sz w:val="20"/>
              </w:rPr>
              <w:t>Education</w:t>
            </w:r>
            <w:r>
              <w:rPr>
                <w:spacing w:val="-13"/>
                <w:sz w:val="20"/>
              </w:rPr>
              <w:t xml:space="preserve"> </w:t>
            </w:r>
            <w:r>
              <w:rPr>
                <w:sz w:val="20"/>
              </w:rPr>
              <w:t>and</w:t>
            </w:r>
            <w:r>
              <w:rPr>
                <w:spacing w:val="-12"/>
                <w:sz w:val="20"/>
              </w:rPr>
              <w:t xml:space="preserve"> </w:t>
            </w:r>
            <w:r>
              <w:rPr>
                <w:spacing w:val="-2"/>
                <w:sz w:val="20"/>
              </w:rPr>
              <w:t>training</w:t>
            </w:r>
          </w:p>
        </w:tc>
        <w:tc>
          <w:tcPr>
            <w:tcW w:w="1111" w:type="dxa"/>
          </w:tcPr>
          <w:p w14:paraId="0D787EC7" w14:textId="77777777" w:rsidR="00464E1E" w:rsidRDefault="00000000">
            <w:pPr>
              <w:pStyle w:val="TableParagraph"/>
              <w:spacing w:before="17"/>
              <w:ind w:right="203"/>
              <w:jc w:val="right"/>
              <w:rPr>
                <w:sz w:val="20"/>
              </w:rPr>
            </w:pPr>
            <w:r>
              <w:rPr>
                <w:spacing w:val="-2"/>
                <w:sz w:val="20"/>
              </w:rPr>
              <w:t>3,898</w:t>
            </w:r>
          </w:p>
        </w:tc>
        <w:tc>
          <w:tcPr>
            <w:tcW w:w="1195" w:type="dxa"/>
          </w:tcPr>
          <w:p w14:paraId="0D787EC8" w14:textId="77777777" w:rsidR="00464E1E" w:rsidRDefault="00000000">
            <w:pPr>
              <w:pStyle w:val="TableParagraph"/>
              <w:spacing w:before="17"/>
              <w:ind w:right="318"/>
              <w:jc w:val="right"/>
              <w:rPr>
                <w:sz w:val="20"/>
              </w:rPr>
            </w:pPr>
            <w:r>
              <w:rPr>
                <w:spacing w:val="-5"/>
                <w:sz w:val="20"/>
              </w:rPr>
              <w:t>154</w:t>
            </w:r>
          </w:p>
        </w:tc>
        <w:tc>
          <w:tcPr>
            <w:tcW w:w="4191" w:type="dxa"/>
          </w:tcPr>
          <w:p w14:paraId="0D787EC9" w14:textId="77777777" w:rsidR="00464E1E" w:rsidRDefault="00000000">
            <w:pPr>
              <w:pStyle w:val="TableParagraph"/>
              <w:tabs>
                <w:tab w:val="left" w:pos="1439"/>
                <w:tab w:val="left" w:pos="2685"/>
                <w:tab w:val="left" w:pos="3599"/>
              </w:tabs>
              <w:spacing w:before="17"/>
              <w:ind w:left="263"/>
              <w:rPr>
                <w:b/>
                <w:sz w:val="20"/>
              </w:rPr>
            </w:pPr>
            <w:r>
              <w:rPr>
                <w:b/>
                <w:spacing w:val="-2"/>
                <w:sz w:val="20"/>
              </w:rPr>
              <w:t>4,052</w:t>
            </w:r>
            <w:r>
              <w:rPr>
                <w:b/>
                <w:sz w:val="20"/>
              </w:rPr>
              <w:tab/>
            </w:r>
            <w:r>
              <w:rPr>
                <w:spacing w:val="-2"/>
                <w:sz w:val="20"/>
              </w:rPr>
              <w:t>3,655</w:t>
            </w:r>
            <w:r>
              <w:rPr>
                <w:sz w:val="20"/>
              </w:rPr>
              <w:tab/>
            </w:r>
            <w:r>
              <w:rPr>
                <w:spacing w:val="-5"/>
                <w:sz w:val="20"/>
              </w:rPr>
              <w:t>133</w:t>
            </w:r>
            <w:r>
              <w:rPr>
                <w:sz w:val="20"/>
              </w:rPr>
              <w:tab/>
            </w:r>
            <w:r>
              <w:rPr>
                <w:b/>
                <w:spacing w:val="-2"/>
                <w:sz w:val="20"/>
              </w:rPr>
              <w:t>3,788</w:t>
            </w:r>
          </w:p>
        </w:tc>
      </w:tr>
      <w:tr w:rsidR="00464E1E" w14:paraId="0D787ED1" w14:textId="77777777">
        <w:trPr>
          <w:trHeight w:val="523"/>
        </w:trPr>
        <w:tc>
          <w:tcPr>
            <w:tcW w:w="3912" w:type="dxa"/>
          </w:tcPr>
          <w:p w14:paraId="0D787ECB" w14:textId="77777777" w:rsidR="00464E1E" w:rsidRDefault="00000000">
            <w:pPr>
              <w:pStyle w:val="TableParagraph"/>
              <w:spacing w:before="5" w:line="248" w:lineRule="exact"/>
              <w:ind w:left="201"/>
              <w:rPr>
                <w:sz w:val="20"/>
              </w:rPr>
            </w:pPr>
            <w:r>
              <w:rPr>
                <w:sz w:val="20"/>
              </w:rPr>
              <w:t>Receipt</w:t>
            </w:r>
            <w:r>
              <w:rPr>
                <w:spacing w:val="-12"/>
                <w:sz w:val="20"/>
              </w:rPr>
              <w:t xml:space="preserve"> </w:t>
            </w:r>
            <w:r>
              <w:rPr>
                <w:sz w:val="20"/>
              </w:rPr>
              <w:t>of</w:t>
            </w:r>
            <w:r>
              <w:rPr>
                <w:spacing w:val="-11"/>
                <w:sz w:val="20"/>
              </w:rPr>
              <w:t xml:space="preserve"> </w:t>
            </w:r>
            <w:r>
              <w:rPr>
                <w:sz w:val="20"/>
              </w:rPr>
              <w:t>capital</w:t>
            </w:r>
            <w:r>
              <w:rPr>
                <w:spacing w:val="-13"/>
                <w:sz w:val="20"/>
              </w:rPr>
              <w:t xml:space="preserve"> </w:t>
            </w:r>
            <w:r>
              <w:rPr>
                <w:sz w:val="20"/>
              </w:rPr>
              <w:t>grants,</w:t>
            </w:r>
            <w:r>
              <w:rPr>
                <w:spacing w:val="-12"/>
                <w:sz w:val="20"/>
              </w:rPr>
              <w:t xml:space="preserve"> </w:t>
            </w:r>
            <w:r>
              <w:rPr>
                <w:sz w:val="20"/>
              </w:rPr>
              <w:t>donations</w:t>
            </w:r>
            <w:r>
              <w:rPr>
                <w:spacing w:val="-12"/>
                <w:sz w:val="20"/>
              </w:rPr>
              <w:t xml:space="preserve"> </w:t>
            </w:r>
            <w:r>
              <w:rPr>
                <w:sz w:val="20"/>
              </w:rPr>
              <w:t>and peppercorn leased assets</w:t>
            </w:r>
          </w:p>
        </w:tc>
        <w:tc>
          <w:tcPr>
            <w:tcW w:w="1111" w:type="dxa"/>
          </w:tcPr>
          <w:p w14:paraId="0D787ECC" w14:textId="77777777" w:rsidR="00464E1E" w:rsidRDefault="00464E1E">
            <w:pPr>
              <w:pStyle w:val="TableParagraph"/>
              <w:rPr>
                <w:rFonts w:ascii="Times New Roman"/>
                <w:sz w:val="18"/>
              </w:rPr>
            </w:pPr>
          </w:p>
        </w:tc>
        <w:tc>
          <w:tcPr>
            <w:tcW w:w="1195" w:type="dxa"/>
          </w:tcPr>
          <w:p w14:paraId="0D787ECD" w14:textId="77777777" w:rsidR="00464E1E" w:rsidRDefault="00464E1E">
            <w:pPr>
              <w:pStyle w:val="TableParagraph"/>
              <w:spacing w:before="52"/>
              <w:rPr>
                <w:b/>
                <w:sz w:val="20"/>
              </w:rPr>
            </w:pPr>
          </w:p>
          <w:p w14:paraId="0D787ECE" w14:textId="77777777" w:rsidR="00464E1E" w:rsidRDefault="00000000">
            <w:pPr>
              <w:pStyle w:val="TableParagraph"/>
              <w:spacing w:line="221" w:lineRule="exact"/>
              <w:ind w:right="318"/>
              <w:jc w:val="right"/>
              <w:rPr>
                <w:sz w:val="20"/>
              </w:rPr>
            </w:pPr>
            <w:r>
              <w:rPr>
                <w:spacing w:val="-5"/>
                <w:sz w:val="20"/>
              </w:rPr>
              <w:t>354</w:t>
            </w:r>
          </w:p>
        </w:tc>
        <w:tc>
          <w:tcPr>
            <w:tcW w:w="4191" w:type="dxa"/>
          </w:tcPr>
          <w:p w14:paraId="0D787ECF" w14:textId="77777777" w:rsidR="00464E1E" w:rsidRDefault="00464E1E">
            <w:pPr>
              <w:pStyle w:val="TableParagraph"/>
              <w:spacing w:before="52"/>
              <w:rPr>
                <w:b/>
                <w:sz w:val="20"/>
              </w:rPr>
            </w:pPr>
          </w:p>
          <w:p w14:paraId="0D787ED0" w14:textId="77777777" w:rsidR="00464E1E" w:rsidRDefault="00000000">
            <w:pPr>
              <w:pStyle w:val="TableParagraph"/>
              <w:tabs>
                <w:tab w:val="left" w:pos="2256"/>
                <w:tab w:val="left" w:pos="3336"/>
              </w:tabs>
              <w:spacing w:line="221" w:lineRule="exact"/>
              <w:ind w:right="92"/>
              <w:jc w:val="right"/>
              <w:rPr>
                <w:b/>
                <w:sz w:val="20"/>
              </w:rPr>
            </w:pPr>
            <w:r>
              <w:rPr>
                <w:b/>
                <w:spacing w:val="-5"/>
                <w:sz w:val="20"/>
              </w:rPr>
              <w:t>354</w:t>
            </w:r>
            <w:r>
              <w:rPr>
                <w:b/>
                <w:sz w:val="20"/>
              </w:rPr>
              <w:tab/>
            </w:r>
            <w:r>
              <w:rPr>
                <w:spacing w:val="-5"/>
                <w:sz w:val="20"/>
              </w:rPr>
              <w:t>407</w:t>
            </w:r>
            <w:r>
              <w:rPr>
                <w:sz w:val="20"/>
              </w:rPr>
              <w:tab/>
            </w:r>
            <w:r>
              <w:rPr>
                <w:b/>
                <w:spacing w:val="-5"/>
                <w:sz w:val="20"/>
              </w:rPr>
              <w:t>407</w:t>
            </w:r>
          </w:p>
        </w:tc>
      </w:tr>
      <w:tr w:rsidR="00464E1E" w14:paraId="0D787ED9" w14:textId="77777777">
        <w:trPr>
          <w:trHeight w:val="511"/>
        </w:trPr>
        <w:tc>
          <w:tcPr>
            <w:tcW w:w="3912" w:type="dxa"/>
          </w:tcPr>
          <w:p w14:paraId="0D787ED2" w14:textId="77777777" w:rsidR="00464E1E" w:rsidRDefault="00000000">
            <w:pPr>
              <w:pStyle w:val="TableParagraph"/>
              <w:spacing w:before="4"/>
              <w:ind w:left="201"/>
              <w:rPr>
                <w:sz w:val="20"/>
              </w:rPr>
            </w:pPr>
            <w:r>
              <w:rPr>
                <w:spacing w:val="-2"/>
                <w:sz w:val="20"/>
              </w:rPr>
              <w:t>Charitable</w:t>
            </w:r>
            <w:r>
              <w:rPr>
                <w:sz w:val="20"/>
              </w:rPr>
              <w:t xml:space="preserve"> </w:t>
            </w:r>
            <w:r>
              <w:rPr>
                <w:spacing w:val="-2"/>
                <w:sz w:val="20"/>
              </w:rPr>
              <w:t>and</w:t>
            </w:r>
            <w:r>
              <w:rPr>
                <w:sz w:val="20"/>
              </w:rPr>
              <w:t xml:space="preserve"> </w:t>
            </w:r>
            <w:r>
              <w:rPr>
                <w:spacing w:val="-2"/>
                <w:sz w:val="20"/>
              </w:rPr>
              <w:t>other</w:t>
            </w:r>
            <w:r>
              <w:rPr>
                <w:spacing w:val="2"/>
                <w:sz w:val="20"/>
              </w:rPr>
              <w:t xml:space="preserve"> </w:t>
            </w:r>
            <w:r>
              <w:rPr>
                <w:spacing w:val="-2"/>
                <w:sz w:val="20"/>
              </w:rPr>
              <w:t>contributions</w:t>
            </w:r>
            <w:r>
              <w:rPr>
                <w:spacing w:val="2"/>
                <w:sz w:val="20"/>
              </w:rPr>
              <w:t xml:space="preserve"> </w:t>
            </w:r>
            <w:r>
              <w:rPr>
                <w:spacing w:val="-5"/>
                <w:sz w:val="20"/>
              </w:rPr>
              <w:t>to</w:t>
            </w:r>
          </w:p>
          <w:p w14:paraId="0D787ED3" w14:textId="77777777" w:rsidR="00464E1E" w:rsidRDefault="00000000">
            <w:pPr>
              <w:pStyle w:val="TableParagraph"/>
              <w:spacing w:before="17"/>
              <w:ind w:left="201"/>
              <w:rPr>
                <w:sz w:val="20"/>
              </w:rPr>
            </w:pPr>
            <w:r>
              <w:rPr>
                <w:spacing w:val="-2"/>
                <w:sz w:val="20"/>
              </w:rPr>
              <w:t>expenditure</w:t>
            </w:r>
          </w:p>
        </w:tc>
        <w:tc>
          <w:tcPr>
            <w:tcW w:w="1111" w:type="dxa"/>
          </w:tcPr>
          <w:p w14:paraId="0D787ED4" w14:textId="77777777" w:rsidR="00464E1E" w:rsidRDefault="00464E1E">
            <w:pPr>
              <w:pStyle w:val="TableParagraph"/>
              <w:rPr>
                <w:rFonts w:ascii="Times New Roman"/>
                <w:sz w:val="18"/>
              </w:rPr>
            </w:pPr>
          </w:p>
        </w:tc>
        <w:tc>
          <w:tcPr>
            <w:tcW w:w="1195" w:type="dxa"/>
          </w:tcPr>
          <w:p w14:paraId="0D787ED5" w14:textId="77777777" w:rsidR="00464E1E" w:rsidRDefault="00464E1E">
            <w:pPr>
              <w:pStyle w:val="TableParagraph"/>
              <w:spacing w:before="40"/>
              <w:rPr>
                <w:b/>
                <w:sz w:val="20"/>
              </w:rPr>
            </w:pPr>
          </w:p>
          <w:p w14:paraId="0D787ED6" w14:textId="77777777" w:rsidR="00464E1E" w:rsidRDefault="00000000">
            <w:pPr>
              <w:pStyle w:val="TableParagraph"/>
              <w:spacing w:line="221" w:lineRule="exact"/>
              <w:ind w:right="318"/>
              <w:jc w:val="right"/>
              <w:rPr>
                <w:sz w:val="20"/>
              </w:rPr>
            </w:pPr>
            <w:r>
              <w:rPr>
                <w:spacing w:val="-5"/>
                <w:sz w:val="20"/>
              </w:rPr>
              <w:t>127</w:t>
            </w:r>
          </w:p>
        </w:tc>
        <w:tc>
          <w:tcPr>
            <w:tcW w:w="4191" w:type="dxa"/>
          </w:tcPr>
          <w:p w14:paraId="0D787ED7" w14:textId="77777777" w:rsidR="00464E1E" w:rsidRDefault="00464E1E">
            <w:pPr>
              <w:pStyle w:val="TableParagraph"/>
              <w:spacing w:before="40"/>
              <w:rPr>
                <w:b/>
                <w:sz w:val="20"/>
              </w:rPr>
            </w:pPr>
          </w:p>
          <w:p w14:paraId="0D787ED8" w14:textId="77777777" w:rsidR="00464E1E" w:rsidRDefault="00000000">
            <w:pPr>
              <w:pStyle w:val="TableParagraph"/>
              <w:tabs>
                <w:tab w:val="left" w:pos="2256"/>
                <w:tab w:val="left" w:pos="3336"/>
              </w:tabs>
              <w:spacing w:line="221" w:lineRule="exact"/>
              <w:ind w:right="92"/>
              <w:jc w:val="right"/>
              <w:rPr>
                <w:b/>
                <w:sz w:val="20"/>
              </w:rPr>
            </w:pPr>
            <w:r>
              <w:rPr>
                <w:b/>
                <w:spacing w:val="-5"/>
                <w:sz w:val="20"/>
              </w:rPr>
              <w:t>127</w:t>
            </w:r>
            <w:r>
              <w:rPr>
                <w:b/>
                <w:sz w:val="20"/>
              </w:rPr>
              <w:tab/>
            </w:r>
            <w:r>
              <w:rPr>
                <w:spacing w:val="-5"/>
                <w:sz w:val="20"/>
              </w:rPr>
              <w:t>260</w:t>
            </w:r>
            <w:r>
              <w:rPr>
                <w:sz w:val="20"/>
              </w:rPr>
              <w:tab/>
            </w:r>
            <w:r>
              <w:rPr>
                <w:b/>
                <w:spacing w:val="-5"/>
                <w:sz w:val="20"/>
              </w:rPr>
              <w:t>260</w:t>
            </w:r>
          </w:p>
        </w:tc>
      </w:tr>
      <w:tr w:rsidR="00464E1E" w14:paraId="0D787EDE" w14:textId="77777777">
        <w:trPr>
          <w:trHeight w:val="282"/>
        </w:trPr>
        <w:tc>
          <w:tcPr>
            <w:tcW w:w="3912" w:type="dxa"/>
          </w:tcPr>
          <w:p w14:paraId="0D787EDA" w14:textId="77777777" w:rsidR="00464E1E" w:rsidRDefault="00000000">
            <w:pPr>
              <w:pStyle w:val="TableParagraph"/>
              <w:spacing w:before="4"/>
              <w:ind w:left="201"/>
              <w:rPr>
                <w:sz w:val="20"/>
              </w:rPr>
            </w:pPr>
            <w:r>
              <w:rPr>
                <w:sz w:val="20"/>
              </w:rPr>
              <w:t>Non-patient</w:t>
            </w:r>
            <w:r>
              <w:rPr>
                <w:spacing w:val="-11"/>
                <w:sz w:val="20"/>
              </w:rPr>
              <w:t xml:space="preserve"> </w:t>
            </w:r>
            <w:r>
              <w:rPr>
                <w:sz w:val="20"/>
              </w:rPr>
              <w:t>care</w:t>
            </w:r>
            <w:r>
              <w:rPr>
                <w:spacing w:val="-10"/>
                <w:sz w:val="20"/>
              </w:rPr>
              <w:t xml:space="preserve"> </w:t>
            </w:r>
            <w:r>
              <w:rPr>
                <w:sz w:val="20"/>
              </w:rPr>
              <w:t>services</w:t>
            </w:r>
            <w:r>
              <w:rPr>
                <w:spacing w:val="-9"/>
                <w:sz w:val="20"/>
              </w:rPr>
              <w:t xml:space="preserve"> </w:t>
            </w:r>
            <w:r>
              <w:rPr>
                <w:sz w:val="20"/>
              </w:rPr>
              <w:t>to</w:t>
            </w:r>
            <w:r>
              <w:rPr>
                <w:spacing w:val="-11"/>
                <w:sz w:val="20"/>
              </w:rPr>
              <w:t xml:space="preserve"> </w:t>
            </w:r>
            <w:r>
              <w:rPr>
                <w:sz w:val="20"/>
              </w:rPr>
              <w:t>other</w:t>
            </w:r>
            <w:r>
              <w:rPr>
                <w:spacing w:val="-9"/>
                <w:sz w:val="20"/>
              </w:rPr>
              <w:t xml:space="preserve"> </w:t>
            </w:r>
            <w:r>
              <w:rPr>
                <w:spacing w:val="-2"/>
                <w:sz w:val="20"/>
              </w:rPr>
              <w:t>bodies</w:t>
            </w:r>
          </w:p>
        </w:tc>
        <w:tc>
          <w:tcPr>
            <w:tcW w:w="1111" w:type="dxa"/>
          </w:tcPr>
          <w:p w14:paraId="0D787EDB" w14:textId="77777777" w:rsidR="00464E1E" w:rsidRDefault="00000000">
            <w:pPr>
              <w:pStyle w:val="TableParagraph"/>
              <w:spacing w:before="23"/>
              <w:ind w:right="203"/>
              <w:jc w:val="right"/>
              <w:rPr>
                <w:sz w:val="20"/>
              </w:rPr>
            </w:pPr>
            <w:r>
              <w:rPr>
                <w:spacing w:val="-5"/>
                <w:sz w:val="20"/>
              </w:rPr>
              <w:t>990</w:t>
            </w:r>
          </w:p>
        </w:tc>
        <w:tc>
          <w:tcPr>
            <w:tcW w:w="1195" w:type="dxa"/>
          </w:tcPr>
          <w:p w14:paraId="0D787EDC" w14:textId="77777777" w:rsidR="00464E1E" w:rsidRDefault="00464E1E">
            <w:pPr>
              <w:pStyle w:val="TableParagraph"/>
              <w:rPr>
                <w:rFonts w:ascii="Times New Roman"/>
                <w:sz w:val="18"/>
              </w:rPr>
            </w:pPr>
          </w:p>
        </w:tc>
        <w:tc>
          <w:tcPr>
            <w:tcW w:w="4191" w:type="dxa"/>
          </w:tcPr>
          <w:p w14:paraId="0D787EDD" w14:textId="77777777" w:rsidR="00464E1E" w:rsidRDefault="00000000">
            <w:pPr>
              <w:pStyle w:val="TableParagraph"/>
              <w:tabs>
                <w:tab w:val="left" w:pos="1175"/>
                <w:tab w:val="left" w:pos="3336"/>
              </w:tabs>
              <w:spacing w:before="23"/>
              <w:ind w:right="92"/>
              <w:jc w:val="right"/>
              <w:rPr>
                <w:b/>
                <w:sz w:val="20"/>
              </w:rPr>
            </w:pPr>
            <w:r>
              <w:rPr>
                <w:b/>
                <w:spacing w:val="-5"/>
                <w:sz w:val="20"/>
              </w:rPr>
              <w:t>990</w:t>
            </w:r>
            <w:r>
              <w:rPr>
                <w:b/>
                <w:sz w:val="20"/>
              </w:rPr>
              <w:tab/>
            </w:r>
            <w:r>
              <w:rPr>
                <w:spacing w:val="-5"/>
                <w:sz w:val="20"/>
              </w:rPr>
              <w:t>834</w:t>
            </w:r>
            <w:r>
              <w:rPr>
                <w:sz w:val="20"/>
              </w:rPr>
              <w:tab/>
            </w:r>
            <w:r>
              <w:rPr>
                <w:b/>
                <w:spacing w:val="-5"/>
                <w:sz w:val="20"/>
              </w:rPr>
              <w:t>834</w:t>
            </w:r>
          </w:p>
        </w:tc>
      </w:tr>
      <w:tr w:rsidR="00464E1E" w14:paraId="0D787EE3" w14:textId="77777777">
        <w:trPr>
          <w:trHeight w:val="285"/>
        </w:trPr>
        <w:tc>
          <w:tcPr>
            <w:tcW w:w="3912" w:type="dxa"/>
          </w:tcPr>
          <w:p w14:paraId="0D787EDF" w14:textId="77777777" w:rsidR="00464E1E" w:rsidRDefault="00000000">
            <w:pPr>
              <w:pStyle w:val="TableParagraph"/>
              <w:spacing w:before="22"/>
              <w:ind w:left="201"/>
              <w:rPr>
                <w:sz w:val="20"/>
              </w:rPr>
            </w:pPr>
            <w:r>
              <w:rPr>
                <w:spacing w:val="-2"/>
                <w:sz w:val="20"/>
              </w:rPr>
              <w:t>Reimbursement</w:t>
            </w:r>
            <w:r>
              <w:rPr>
                <w:spacing w:val="10"/>
                <w:sz w:val="20"/>
              </w:rPr>
              <w:t xml:space="preserve"> </w:t>
            </w:r>
            <w:r>
              <w:rPr>
                <w:spacing w:val="-2"/>
                <w:sz w:val="20"/>
              </w:rPr>
              <w:t>funding**</w:t>
            </w:r>
          </w:p>
        </w:tc>
        <w:tc>
          <w:tcPr>
            <w:tcW w:w="1111" w:type="dxa"/>
          </w:tcPr>
          <w:p w14:paraId="0D787EE0" w14:textId="77777777" w:rsidR="00464E1E" w:rsidRDefault="00000000">
            <w:pPr>
              <w:pStyle w:val="TableParagraph"/>
              <w:spacing w:before="41" w:line="225" w:lineRule="exact"/>
              <w:ind w:right="204"/>
              <w:jc w:val="right"/>
              <w:rPr>
                <w:sz w:val="20"/>
              </w:rPr>
            </w:pPr>
            <w:r>
              <w:rPr>
                <w:spacing w:val="-10"/>
                <w:sz w:val="20"/>
              </w:rPr>
              <w:t>-</w:t>
            </w:r>
          </w:p>
        </w:tc>
        <w:tc>
          <w:tcPr>
            <w:tcW w:w="1195" w:type="dxa"/>
          </w:tcPr>
          <w:p w14:paraId="0D787EE1" w14:textId="77777777" w:rsidR="00464E1E" w:rsidRDefault="00464E1E">
            <w:pPr>
              <w:pStyle w:val="TableParagraph"/>
              <w:rPr>
                <w:rFonts w:ascii="Times New Roman"/>
                <w:sz w:val="18"/>
              </w:rPr>
            </w:pPr>
          </w:p>
        </w:tc>
        <w:tc>
          <w:tcPr>
            <w:tcW w:w="4191" w:type="dxa"/>
          </w:tcPr>
          <w:p w14:paraId="0D787EE2" w14:textId="77777777" w:rsidR="00464E1E" w:rsidRDefault="00000000">
            <w:pPr>
              <w:pStyle w:val="TableParagraph"/>
              <w:tabs>
                <w:tab w:val="left" w:pos="911"/>
                <w:tab w:val="left" w:pos="3072"/>
              </w:tabs>
              <w:spacing w:before="41" w:line="225" w:lineRule="exact"/>
              <w:ind w:right="92"/>
              <w:jc w:val="right"/>
              <w:rPr>
                <w:b/>
                <w:sz w:val="20"/>
              </w:rPr>
            </w:pPr>
            <w:r>
              <w:rPr>
                <w:b/>
                <w:spacing w:val="-10"/>
                <w:sz w:val="20"/>
              </w:rPr>
              <w:t>-</w:t>
            </w:r>
            <w:r>
              <w:rPr>
                <w:b/>
                <w:sz w:val="20"/>
              </w:rPr>
              <w:tab/>
            </w:r>
            <w:r>
              <w:rPr>
                <w:spacing w:val="-5"/>
                <w:sz w:val="20"/>
              </w:rPr>
              <w:t>334</w:t>
            </w:r>
            <w:r>
              <w:rPr>
                <w:sz w:val="20"/>
              </w:rPr>
              <w:tab/>
            </w:r>
            <w:r>
              <w:rPr>
                <w:b/>
                <w:spacing w:val="-5"/>
                <w:sz w:val="20"/>
              </w:rPr>
              <w:t>334</w:t>
            </w:r>
          </w:p>
        </w:tc>
      </w:tr>
      <w:tr w:rsidR="00464E1E" w14:paraId="0D787EE8" w14:textId="77777777">
        <w:trPr>
          <w:trHeight w:val="271"/>
        </w:trPr>
        <w:tc>
          <w:tcPr>
            <w:tcW w:w="3912" w:type="dxa"/>
          </w:tcPr>
          <w:p w14:paraId="0D787EE4" w14:textId="77777777" w:rsidR="00464E1E" w:rsidRDefault="00000000">
            <w:pPr>
              <w:pStyle w:val="TableParagraph"/>
              <w:spacing w:before="7"/>
              <w:ind w:left="201"/>
              <w:rPr>
                <w:sz w:val="20"/>
              </w:rPr>
            </w:pPr>
            <w:r>
              <w:rPr>
                <w:sz w:val="20"/>
              </w:rPr>
              <w:t>Revenue</w:t>
            </w:r>
            <w:r>
              <w:rPr>
                <w:spacing w:val="-11"/>
                <w:sz w:val="20"/>
              </w:rPr>
              <w:t xml:space="preserve"> </w:t>
            </w:r>
            <w:r>
              <w:rPr>
                <w:sz w:val="20"/>
              </w:rPr>
              <w:t>from</w:t>
            </w:r>
            <w:r>
              <w:rPr>
                <w:spacing w:val="-6"/>
                <w:sz w:val="20"/>
              </w:rPr>
              <w:t xml:space="preserve"> </w:t>
            </w:r>
            <w:r>
              <w:rPr>
                <w:sz w:val="20"/>
              </w:rPr>
              <w:t>finance</w:t>
            </w:r>
            <w:r>
              <w:rPr>
                <w:spacing w:val="-9"/>
                <w:sz w:val="20"/>
              </w:rPr>
              <w:t xml:space="preserve"> </w:t>
            </w:r>
            <w:r>
              <w:rPr>
                <w:spacing w:val="-2"/>
                <w:sz w:val="20"/>
              </w:rPr>
              <w:t>leases</w:t>
            </w:r>
          </w:p>
        </w:tc>
        <w:tc>
          <w:tcPr>
            <w:tcW w:w="1111" w:type="dxa"/>
          </w:tcPr>
          <w:p w14:paraId="0D787EE5" w14:textId="77777777" w:rsidR="00464E1E" w:rsidRDefault="00464E1E">
            <w:pPr>
              <w:pStyle w:val="TableParagraph"/>
              <w:rPr>
                <w:rFonts w:ascii="Times New Roman"/>
                <w:sz w:val="18"/>
              </w:rPr>
            </w:pPr>
          </w:p>
        </w:tc>
        <w:tc>
          <w:tcPr>
            <w:tcW w:w="1195" w:type="dxa"/>
          </w:tcPr>
          <w:p w14:paraId="0D787EE6" w14:textId="77777777" w:rsidR="00464E1E" w:rsidRDefault="00000000">
            <w:pPr>
              <w:pStyle w:val="TableParagraph"/>
              <w:spacing w:before="26" w:line="225" w:lineRule="exact"/>
              <w:ind w:right="319"/>
              <w:jc w:val="right"/>
              <w:rPr>
                <w:sz w:val="20"/>
              </w:rPr>
            </w:pPr>
            <w:r>
              <w:rPr>
                <w:spacing w:val="-10"/>
                <w:sz w:val="20"/>
              </w:rPr>
              <w:t>-</w:t>
            </w:r>
          </w:p>
        </w:tc>
        <w:tc>
          <w:tcPr>
            <w:tcW w:w="4191" w:type="dxa"/>
          </w:tcPr>
          <w:p w14:paraId="0D787EE7" w14:textId="77777777" w:rsidR="00464E1E" w:rsidRDefault="00000000">
            <w:pPr>
              <w:pStyle w:val="TableParagraph"/>
              <w:tabs>
                <w:tab w:val="left" w:pos="2213"/>
                <w:tab w:val="left" w:pos="3293"/>
              </w:tabs>
              <w:spacing w:before="26" w:line="225" w:lineRule="exact"/>
              <w:ind w:right="92"/>
              <w:jc w:val="right"/>
              <w:rPr>
                <w:b/>
                <w:sz w:val="20"/>
              </w:rPr>
            </w:pPr>
            <w:r>
              <w:rPr>
                <w:b/>
                <w:spacing w:val="-10"/>
                <w:sz w:val="20"/>
              </w:rPr>
              <w:t>-</w:t>
            </w:r>
            <w:r>
              <w:rPr>
                <w:b/>
                <w:sz w:val="20"/>
              </w:rPr>
              <w:tab/>
            </w:r>
            <w:r>
              <w:rPr>
                <w:spacing w:val="-10"/>
                <w:sz w:val="20"/>
              </w:rPr>
              <w:t>2</w:t>
            </w:r>
            <w:r>
              <w:rPr>
                <w:sz w:val="20"/>
              </w:rPr>
              <w:tab/>
            </w:r>
            <w:r>
              <w:rPr>
                <w:b/>
                <w:spacing w:val="-10"/>
                <w:sz w:val="20"/>
              </w:rPr>
              <w:t>2</w:t>
            </w:r>
          </w:p>
        </w:tc>
      </w:tr>
      <w:tr w:rsidR="00464E1E" w14:paraId="0D787EED" w14:textId="77777777">
        <w:trPr>
          <w:trHeight w:val="275"/>
        </w:trPr>
        <w:tc>
          <w:tcPr>
            <w:tcW w:w="3912" w:type="dxa"/>
          </w:tcPr>
          <w:p w14:paraId="0D787EE9" w14:textId="77777777" w:rsidR="00464E1E" w:rsidRDefault="00000000">
            <w:pPr>
              <w:pStyle w:val="TableParagraph"/>
              <w:spacing w:before="7"/>
              <w:ind w:left="201"/>
              <w:rPr>
                <w:sz w:val="20"/>
              </w:rPr>
            </w:pPr>
            <w:r>
              <w:rPr>
                <w:sz w:val="20"/>
              </w:rPr>
              <w:t>Revenue</w:t>
            </w:r>
            <w:r>
              <w:rPr>
                <w:spacing w:val="-13"/>
                <w:sz w:val="20"/>
              </w:rPr>
              <w:t xml:space="preserve"> </w:t>
            </w:r>
            <w:r>
              <w:rPr>
                <w:sz w:val="20"/>
              </w:rPr>
              <w:t>from</w:t>
            </w:r>
            <w:r>
              <w:rPr>
                <w:spacing w:val="-9"/>
                <w:sz w:val="20"/>
              </w:rPr>
              <w:t xml:space="preserve"> </w:t>
            </w:r>
            <w:r>
              <w:rPr>
                <w:sz w:val="20"/>
              </w:rPr>
              <w:t>operating</w:t>
            </w:r>
            <w:r>
              <w:rPr>
                <w:spacing w:val="-13"/>
                <w:sz w:val="20"/>
              </w:rPr>
              <w:t xml:space="preserve"> </w:t>
            </w:r>
            <w:r>
              <w:rPr>
                <w:spacing w:val="-2"/>
                <w:sz w:val="20"/>
              </w:rPr>
              <w:t>leases</w:t>
            </w:r>
          </w:p>
        </w:tc>
        <w:tc>
          <w:tcPr>
            <w:tcW w:w="1111" w:type="dxa"/>
          </w:tcPr>
          <w:p w14:paraId="0D787EEA" w14:textId="77777777" w:rsidR="00464E1E" w:rsidRDefault="00464E1E">
            <w:pPr>
              <w:pStyle w:val="TableParagraph"/>
              <w:rPr>
                <w:rFonts w:ascii="Times New Roman"/>
                <w:sz w:val="18"/>
              </w:rPr>
            </w:pPr>
          </w:p>
        </w:tc>
        <w:tc>
          <w:tcPr>
            <w:tcW w:w="1195" w:type="dxa"/>
          </w:tcPr>
          <w:p w14:paraId="0D787EEB" w14:textId="77777777" w:rsidR="00464E1E" w:rsidRDefault="00000000">
            <w:pPr>
              <w:pStyle w:val="TableParagraph"/>
              <w:spacing w:before="27" w:line="228" w:lineRule="exact"/>
              <w:ind w:right="318"/>
              <w:jc w:val="right"/>
              <w:rPr>
                <w:sz w:val="20"/>
              </w:rPr>
            </w:pPr>
            <w:r>
              <w:rPr>
                <w:spacing w:val="-5"/>
                <w:sz w:val="20"/>
              </w:rPr>
              <w:t>104</w:t>
            </w:r>
          </w:p>
        </w:tc>
        <w:tc>
          <w:tcPr>
            <w:tcW w:w="4191" w:type="dxa"/>
          </w:tcPr>
          <w:p w14:paraId="0D787EEC" w14:textId="77777777" w:rsidR="00464E1E" w:rsidRDefault="00000000">
            <w:pPr>
              <w:pStyle w:val="TableParagraph"/>
              <w:tabs>
                <w:tab w:val="left" w:pos="2366"/>
                <w:tab w:val="left" w:pos="3446"/>
              </w:tabs>
              <w:spacing w:before="27" w:line="228" w:lineRule="exact"/>
              <w:ind w:right="92"/>
              <w:jc w:val="right"/>
              <w:rPr>
                <w:b/>
                <w:sz w:val="20"/>
              </w:rPr>
            </w:pPr>
            <w:r>
              <w:rPr>
                <w:b/>
                <w:spacing w:val="-5"/>
                <w:sz w:val="20"/>
              </w:rPr>
              <w:t>104</w:t>
            </w:r>
            <w:r>
              <w:rPr>
                <w:b/>
                <w:sz w:val="20"/>
              </w:rPr>
              <w:tab/>
            </w:r>
            <w:r>
              <w:rPr>
                <w:spacing w:val="-5"/>
                <w:sz w:val="20"/>
              </w:rPr>
              <w:t>80</w:t>
            </w:r>
            <w:r>
              <w:rPr>
                <w:sz w:val="20"/>
              </w:rPr>
              <w:tab/>
            </w:r>
            <w:r>
              <w:rPr>
                <w:b/>
                <w:spacing w:val="-5"/>
                <w:sz w:val="20"/>
              </w:rPr>
              <w:t>80</w:t>
            </w:r>
          </w:p>
        </w:tc>
      </w:tr>
      <w:tr w:rsidR="00464E1E" w14:paraId="0D787EF4" w14:textId="77777777">
        <w:trPr>
          <w:trHeight w:val="525"/>
        </w:trPr>
        <w:tc>
          <w:tcPr>
            <w:tcW w:w="3912" w:type="dxa"/>
          </w:tcPr>
          <w:p w14:paraId="0D787EEE" w14:textId="77777777" w:rsidR="00464E1E" w:rsidRDefault="00000000">
            <w:pPr>
              <w:pStyle w:val="TableParagraph"/>
              <w:spacing w:before="11" w:line="256" w:lineRule="auto"/>
              <w:ind w:left="201"/>
              <w:rPr>
                <w:sz w:val="20"/>
              </w:rPr>
            </w:pPr>
            <w:r>
              <w:rPr>
                <w:sz w:val="20"/>
              </w:rPr>
              <w:t>Income</w:t>
            </w:r>
            <w:r>
              <w:rPr>
                <w:spacing w:val="-8"/>
                <w:sz w:val="20"/>
              </w:rPr>
              <w:t xml:space="preserve"> </w:t>
            </w:r>
            <w:r>
              <w:rPr>
                <w:sz w:val="20"/>
              </w:rPr>
              <w:t>in</w:t>
            </w:r>
            <w:r>
              <w:rPr>
                <w:spacing w:val="-8"/>
                <w:sz w:val="20"/>
              </w:rPr>
              <w:t xml:space="preserve"> </w:t>
            </w:r>
            <w:r>
              <w:rPr>
                <w:sz w:val="20"/>
              </w:rPr>
              <w:t>respect</w:t>
            </w:r>
            <w:r>
              <w:rPr>
                <w:spacing w:val="-8"/>
                <w:sz w:val="20"/>
              </w:rPr>
              <w:t xml:space="preserve"> </w:t>
            </w:r>
            <w:r>
              <w:rPr>
                <w:sz w:val="20"/>
              </w:rPr>
              <w:t>of</w:t>
            </w:r>
            <w:r>
              <w:rPr>
                <w:spacing w:val="-7"/>
                <w:sz w:val="20"/>
              </w:rPr>
              <w:t xml:space="preserve"> </w:t>
            </w:r>
            <w:r>
              <w:rPr>
                <w:sz w:val="20"/>
              </w:rPr>
              <w:t>staff</w:t>
            </w:r>
            <w:r>
              <w:rPr>
                <w:spacing w:val="-7"/>
                <w:sz w:val="20"/>
              </w:rPr>
              <w:t xml:space="preserve"> </w:t>
            </w:r>
            <w:r>
              <w:rPr>
                <w:sz w:val="20"/>
              </w:rPr>
              <w:t>costs</w:t>
            </w:r>
            <w:r>
              <w:rPr>
                <w:spacing w:val="-7"/>
                <w:sz w:val="20"/>
              </w:rPr>
              <w:t xml:space="preserve"> </w:t>
            </w:r>
            <w:r>
              <w:rPr>
                <w:sz w:val="20"/>
              </w:rPr>
              <w:t>where accounted on gross basis</w:t>
            </w:r>
          </w:p>
        </w:tc>
        <w:tc>
          <w:tcPr>
            <w:tcW w:w="1111" w:type="dxa"/>
          </w:tcPr>
          <w:p w14:paraId="0D787EEF" w14:textId="77777777" w:rsidR="00464E1E" w:rsidRDefault="00464E1E">
            <w:pPr>
              <w:pStyle w:val="TableParagraph"/>
              <w:spacing w:before="47"/>
              <w:rPr>
                <w:b/>
                <w:sz w:val="20"/>
              </w:rPr>
            </w:pPr>
          </w:p>
          <w:p w14:paraId="0D787EF0" w14:textId="77777777" w:rsidR="00464E1E" w:rsidRDefault="00000000">
            <w:pPr>
              <w:pStyle w:val="TableParagraph"/>
              <w:spacing w:line="228" w:lineRule="exact"/>
              <w:ind w:right="203"/>
              <w:jc w:val="right"/>
              <w:rPr>
                <w:sz w:val="20"/>
              </w:rPr>
            </w:pPr>
            <w:r>
              <w:rPr>
                <w:spacing w:val="-5"/>
                <w:sz w:val="20"/>
              </w:rPr>
              <w:t>212</w:t>
            </w:r>
          </w:p>
        </w:tc>
        <w:tc>
          <w:tcPr>
            <w:tcW w:w="1195" w:type="dxa"/>
          </w:tcPr>
          <w:p w14:paraId="0D787EF1" w14:textId="77777777" w:rsidR="00464E1E" w:rsidRDefault="00464E1E">
            <w:pPr>
              <w:pStyle w:val="TableParagraph"/>
              <w:rPr>
                <w:rFonts w:ascii="Times New Roman"/>
                <w:sz w:val="18"/>
              </w:rPr>
            </w:pPr>
          </w:p>
        </w:tc>
        <w:tc>
          <w:tcPr>
            <w:tcW w:w="4191" w:type="dxa"/>
          </w:tcPr>
          <w:p w14:paraId="0D787EF2" w14:textId="77777777" w:rsidR="00464E1E" w:rsidRDefault="00464E1E">
            <w:pPr>
              <w:pStyle w:val="TableParagraph"/>
              <w:spacing w:before="47"/>
              <w:rPr>
                <w:b/>
                <w:sz w:val="20"/>
              </w:rPr>
            </w:pPr>
          </w:p>
          <w:p w14:paraId="0D787EF3" w14:textId="77777777" w:rsidR="00464E1E" w:rsidRDefault="00000000">
            <w:pPr>
              <w:pStyle w:val="TableParagraph"/>
              <w:tabs>
                <w:tab w:val="left" w:pos="1175"/>
                <w:tab w:val="left" w:pos="3336"/>
              </w:tabs>
              <w:spacing w:line="228" w:lineRule="exact"/>
              <w:ind w:right="92"/>
              <w:jc w:val="right"/>
              <w:rPr>
                <w:b/>
                <w:sz w:val="20"/>
              </w:rPr>
            </w:pPr>
            <w:r>
              <w:rPr>
                <w:b/>
                <w:spacing w:val="-5"/>
                <w:sz w:val="20"/>
              </w:rPr>
              <w:t>212</w:t>
            </w:r>
            <w:r>
              <w:rPr>
                <w:b/>
                <w:sz w:val="20"/>
              </w:rPr>
              <w:tab/>
            </w:r>
            <w:r>
              <w:rPr>
                <w:spacing w:val="-5"/>
                <w:sz w:val="20"/>
              </w:rPr>
              <w:t>224</w:t>
            </w:r>
            <w:r>
              <w:rPr>
                <w:sz w:val="20"/>
              </w:rPr>
              <w:tab/>
            </w:r>
            <w:r>
              <w:rPr>
                <w:b/>
                <w:spacing w:val="-5"/>
                <w:sz w:val="20"/>
              </w:rPr>
              <w:t>224</w:t>
            </w:r>
          </w:p>
        </w:tc>
      </w:tr>
      <w:tr w:rsidR="00464E1E" w14:paraId="0D787EFB" w14:textId="77777777">
        <w:trPr>
          <w:trHeight w:val="525"/>
        </w:trPr>
        <w:tc>
          <w:tcPr>
            <w:tcW w:w="3912" w:type="dxa"/>
          </w:tcPr>
          <w:p w14:paraId="0D787EF5" w14:textId="77777777" w:rsidR="00464E1E" w:rsidRDefault="00000000">
            <w:pPr>
              <w:pStyle w:val="TableParagraph"/>
              <w:spacing w:before="11" w:line="256" w:lineRule="auto"/>
              <w:ind w:left="201"/>
              <w:rPr>
                <w:sz w:val="20"/>
              </w:rPr>
            </w:pPr>
            <w:r>
              <w:rPr>
                <w:sz w:val="20"/>
              </w:rPr>
              <w:t>Incoming</w:t>
            </w:r>
            <w:r>
              <w:rPr>
                <w:spacing w:val="-14"/>
                <w:sz w:val="20"/>
              </w:rPr>
              <w:t xml:space="preserve"> </w:t>
            </w:r>
            <w:r>
              <w:rPr>
                <w:sz w:val="20"/>
              </w:rPr>
              <w:t>resources</w:t>
            </w:r>
            <w:r>
              <w:rPr>
                <w:spacing w:val="-14"/>
                <w:sz w:val="20"/>
              </w:rPr>
              <w:t xml:space="preserve"> </w:t>
            </w:r>
            <w:r>
              <w:rPr>
                <w:sz w:val="20"/>
              </w:rPr>
              <w:t>excluding</w:t>
            </w:r>
            <w:r>
              <w:rPr>
                <w:spacing w:val="-14"/>
                <w:sz w:val="20"/>
              </w:rPr>
              <w:t xml:space="preserve"> </w:t>
            </w:r>
            <w:r>
              <w:rPr>
                <w:sz w:val="20"/>
              </w:rPr>
              <w:t>investment income, relating to NHS charitable funds</w:t>
            </w:r>
          </w:p>
        </w:tc>
        <w:tc>
          <w:tcPr>
            <w:tcW w:w="1111" w:type="dxa"/>
          </w:tcPr>
          <w:p w14:paraId="0D787EF6" w14:textId="77777777" w:rsidR="00464E1E" w:rsidRDefault="00464E1E">
            <w:pPr>
              <w:pStyle w:val="TableParagraph"/>
              <w:rPr>
                <w:rFonts w:ascii="Times New Roman"/>
                <w:sz w:val="18"/>
              </w:rPr>
            </w:pPr>
          </w:p>
        </w:tc>
        <w:tc>
          <w:tcPr>
            <w:tcW w:w="1195" w:type="dxa"/>
          </w:tcPr>
          <w:p w14:paraId="0D787EF7" w14:textId="77777777" w:rsidR="00464E1E" w:rsidRDefault="00464E1E">
            <w:pPr>
              <w:pStyle w:val="TableParagraph"/>
              <w:spacing w:before="47"/>
              <w:rPr>
                <w:b/>
                <w:sz w:val="20"/>
              </w:rPr>
            </w:pPr>
          </w:p>
          <w:p w14:paraId="0D787EF8" w14:textId="77777777" w:rsidR="00464E1E" w:rsidRDefault="00000000">
            <w:pPr>
              <w:pStyle w:val="TableParagraph"/>
              <w:spacing w:line="228" w:lineRule="exact"/>
              <w:ind w:right="318"/>
              <w:jc w:val="right"/>
              <w:rPr>
                <w:sz w:val="20"/>
              </w:rPr>
            </w:pPr>
            <w:r>
              <w:rPr>
                <w:spacing w:val="-5"/>
                <w:sz w:val="20"/>
              </w:rPr>
              <w:t>56</w:t>
            </w:r>
          </w:p>
        </w:tc>
        <w:tc>
          <w:tcPr>
            <w:tcW w:w="4191" w:type="dxa"/>
          </w:tcPr>
          <w:p w14:paraId="0D787EF9" w14:textId="77777777" w:rsidR="00464E1E" w:rsidRDefault="00464E1E">
            <w:pPr>
              <w:pStyle w:val="TableParagraph"/>
              <w:spacing w:before="47"/>
              <w:rPr>
                <w:b/>
                <w:sz w:val="20"/>
              </w:rPr>
            </w:pPr>
          </w:p>
          <w:p w14:paraId="0D787EFA" w14:textId="77777777" w:rsidR="00464E1E" w:rsidRDefault="00000000">
            <w:pPr>
              <w:pStyle w:val="TableParagraph"/>
              <w:tabs>
                <w:tab w:val="left" w:pos="2256"/>
                <w:tab w:val="left" w:pos="3336"/>
              </w:tabs>
              <w:spacing w:line="228" w:lineRule="exact"/>
              <w:ind w:right="92"/>
              <w:jc w:val="right"/>
              <w:rPr>
                <w:b/>
                <w:sz w:val="20"/>
              </w:rPr>
            </w:pPr>
            <w:r>
              <w:rPr>
                <w:b/>
                <w:spacing w:val="-5"/>
                <w:sz w:val="20"/>
              </w:rPr>
              <w:t>56</w:t>
            </w:r>
            <w:r>
              <w:rPr>
                <w:b/>
                <w:sz w:val="20"/>
              </w:rPr>
              <w:tab/>
            </w:r>
            <w:r>
              <w:rPr>
                <w:spacing w:val="-5"/>
                <w:sz w:val="20"/>
              </w:rPr>
              <w:t>82</w:t>
            </w:r>
            <w:r>
              <w:rPr>
                <w:sz w:val="20"/>
              </w:rPr>
              <w:tab/>
            </w:r>
            <w:r>
              <w:rPr>
                <w:b/>
                <w:spacing w:val="-5"/>
                <w:sz w:val="20"/>
              </w:rPr>
              <w:t>82</w:t>
            </w:r>
          </w:p>
        </w:tc>
      </w:tr>
      <w:tr w:rsidR="00464E1E" w14:paraId="0D787F00" w14:textId="77777777">
        <w:trPr>
          <w:trHeight w:val="278"/>
        </w:trPr>
        <w:tc>
          <w:tcPr>
            <w:tcW w:w="3912" w:type="dxa"/>
          </w:tcPr>
          <w:p w14:paraId="0D787EFC" w14:textId="77777777" w:rsidR="00464E1E" w:rsidRDefault="00000000">
            <w:pPr>
              <w:pStyle w:val="TableParagraph"/>
              <w:spacing w:before="11"/>
              <w:ind w:left="201"/>
              <w:rPr>
                <w:sz w:val="20"/>
              </w:rPr>
            </w:pPr>
            <w:r>
              <w:rPr>
                <w:sz w:val="20"/>
              </w:rPr>
              <w:t>PFI</w:t>
            </w:r>
            <w:r>
              <w:rPr>
                <w:spacing w:val="-9"/>
                <w:sz w:val="20"/>
              </w:rPr>
              <w:t xml:space="preserve"> </w:t>
            </w:r>
            <w:r>
              <w:rPr>
                <w:sz w:val="20"/>
              </w:rPr>
              <w:t>support</w:t>
            </w:r>
            <w:r>
              <w:rPr>
                <w:spacing w:val="-8"/>
                <w:sz w:val="20"/>
              </w:rPr>
              <w:t xml:space="preserve"> </w:t>
            </w:r>
            <w:r>
              <w:rPr>
                <w:spacing w:val="-2"/>
                <w:sz w:val="20"/>
              </w:rPr>
              <w:t>income</w:t>
            </w:r>
          </w:p>
        </w:tc>
        <w:tc>
          <w:tcPr>
            <w:tcW w:w="1111" w:type="dxa"/>
          </w:tcPr>
          <w:p w14:paraId="0D787EFD" w14:textId="77777777" w:rsidR="00464E1E" w:rsidRDefault="00000000">
            <w:pPr>
              <w:pStyle w:val="TableParagraph"/>
              <w:spacing w:before="30" w:line="228" w:lineRule="exact"/>
              <w:ind w:right="203"/>
              <w:jc w:val="right"/>
              <w:rPr>
                <w:sz w:val="20"/>
              </w:rPr>
            </w:pPr>
            <w:r>
              <w:rPr>
                <w:spacing w:val="-5"/>
                <w:sz w:val="20"/>
              </w:rPr>
              <w:t>31</w:t>
            </w:r>
          </w:p>
        </w:tc>
        <w:tc>
          <w:tcPr>
            <w:tcW w:w="1195" w:type="dxa"/>
          </w:tcPr>
          <w:p w14:paraId="0D787EFE" w14:textId="77777777" w:rsidR="00464E1E" w:rsidRDefault="00464E1E">
            <w:pPr>
              <w:pStyle w:val="TableParagraph"/>
              <w:rPr>
                <w:rFonts w:ascii="Times New Roman"/>
                <w:sz w:val="18"/>
              </w:rPr>
            </w:pPr>
          </w:p>
        </w:tc>
        <w:tc>
          <w:tcPr>
            <w:tcW w:w="4191" w:type="dxa"/>
          </w:tcPr>
          <w:p w14:paraId="0D787EFF" w14:textId="77777777" w:rsidR="00464E1E" w:rsidRDefault="00000000">
            <w:pPr>
              <w:pStyle w:val="TableParagraph"/>
              <w:tabs>
                <w:tab w:val="left" w:pos="1175"/>
                <w:tab w:val="left" w:pos="3336"/>
              </w:tabs>
              <w:spacing w:before="30" w:line="228" w:lineRule="exact"/>
              <w:ind w:right="92"/>
              <w:jc w:val="right"/>
              <w:rPr>
                <w:b/>
                <w:sz w:val="20"/>
              </w:rPr>
            </w:pPr>
            <w:r>
              <w:rPr>
                <w:b/>
                <w:spacing w:val="-5"/>
                <w:sz w:val="20"/>
              </w:rPr>
              <w:t>31</w:t>
            </w:r>
            <w:r>
              <w:rPr>
                <w:b/>
                <w:sz w:val="20"/>
              </w:rPr>
              <w:tab/>
            </w:r>
            <w:r>
              <w:rPr>
                <w:spacing w:val="-5"/>
                <w:sz w:val="20"/>
              </w:rPr>
              <w:t>35</w:t>
            </w:r>
            <w:r>
              <w:rPr>
                <w:sz w:val="20"/>
              </w:rPr>
              <w:tab/>
            </w:r>
            <w:r>
              <w:rPr>
                <w:b/>
                <w:spacing w:val="-5"/>
                <w:sz w:val="20"/>
              </w:rPr>
              <w:t>35</w:t>
            </w:r>
          </w:p>
        </w:tc>
      </w:tr>
      <w:tr w:rsidR="00464E1E" w14:paraId="0D787F05" w14:textId="77777777">
        <w:trPr>
          <w:trHeight w:val="278"/>
        </w:trPr>
        <w:tc>
          <w:tcPr>
            <w:tcW w:w="3912" w:type="dxa"/>
          </w:tcPr>
          <w:p w14:paraId="0D787F01" w14:textId="77777777" w:rsidR="00464E1E" w:rsidRDefault="00000000">
            <w:pPr>
              <w:pStyle w:val="TableParagraph"/>
              <w:spacing w:before="11"/>
              <w:ind w:left="201"/>
              <w:rPr>
                <w:sz w:val="20"/>
              </w:rPr>
            </w:pPr>
            <w:r>
              <w:rPr>
                <w:sz w:val="20"/>
              </w:rPr>
              <w:t>Car</w:t>
            </w:r>
            <w:r>
              <w:rPr>
                <w:spacing w:val="-4"/>
                <w:sz w:val="20"/>
              </w:rPr>
              <w:t xml:space="preserve"> </w:t>
            </w:r>
            <w:r>
              <w:rPr>
                <w:spacing w:val="-2"/>
                <w:sz w:val="20"/>
              </w:rPr>
              <w:t>parking</w:t>
            </w:r>
          </w:p>
        </w:tc>
        <w:tc>
          <w:tcPr>
            <w:tcW w:w="1111" w:type="dxa"/>
          </w:tcPr>
          <w:p w14:paraId="0D787F02" w14:textId="77777777" w:rsidR="00464E1E" w:rsidRDefault="00000000">
            <w:pPr>
              <w:pStyle w:val="TableParagraph"/>
              <w:spacing w:before="30" w:line="228" w:lineRule="exact"/>
              <w:ind w:right="203"/>
              <w:jc w:val="right"/>
              <w:rPr>
                <w:sz w:val="20"/>
              </w:rPr>
            </w:pPr>
            <w:r>
              <w:rPr>
                <w:spacing w:val="-5"/>
                <w:sz w:val="20"/>
              </w:rPr>
              <w:t>225</w:t>
            </w:r>
          </w:p>
        </w:tc>
        <w:tc>
          <w:tcPr>
            <w:tcW w:w="1195" w:type="dxa"/>
          </w:tcPr>
          <w:p w14:paraId="0D787F03" w14:textId="77777777" w:rsidR="00464E1E" w:rsidRDefault="00464E1E">
            <w:pPr>
              <w:pStyle w:val="TableParagraph"/>
              <w:rPr>
                <w:rFonts w:ascii="Times New Roman"/>
                <w:sz w:val="18"/>
              </w:rPr>
            </w:pPr>
          </w:p>
        </w:tc>
        <w:tc>
          <w:tcPr>
            <w:tcW w:w="4191" w:type="dxa"/>
          </w:tcPr>
          <w:p w14:paraId="0D787F04" w14:textId="77777777" w:rsidR="00464E1E" w:rsidRDefault="00000000">
            <w:pPr>
              <w:pStyle w:val="TableParagraph"/>
              <w:tabs>
                <w:tab w:val="left" w:pos="1175"/>
                <w:tab w:val="left" w:pos="3336"/>
              </w:tabs>
              <w:spacing w:before="30" w:line="228" w:lineRule="exact"/>
              <w:ind w:right="92"/>
              <w:jc w:val="right"/>
              <w:rPr>
                <w:b/>
                <w:sz w:val="20"/>
              </w:rPr>
            </w:pPr>
            <w:r>
              <w:rPr>
                <w:b/>
                <w:spacing w:val="-5"/>
                <w:sz w:val="20"/>
              </w:rPr>
              <w:t>225</w:t>
            </w:r>
            <w:r>
              <w:rPr>
                <w:b/>
                <w:sz w:val="20"/>
              </w:rPr>
              <w:tab/>
            </w:r>
            <w:r>
              <w:rPr>
                <w:spacing w:val="-5"/>
                <w:sz w:val="20"/>
              </w:rPr>
              <w:t>178</w:t>
            </w:r>
            <w:r>
              <w:rPr>
                <w:sz w:val="20"/>
              </w:rPr>
              <w:tab/>
            </w:r>
            <w:r>
              <w:rPr>
                <w:b/>
                <w:spacing w:val="-5"/>
                <w:sz w:val="20"/>
              </w:rPr>
              <w:t>178</w:t>
            </w:r>
          </w:p>
        </w:tc>
      </w:tr>
      <w:tr w:rsidR="00464E1E" w14:paraId="0D787F0A" w14:textId="77777777">
        <w:trPr>
          <w:trHeight w:val="278"/>
        </w:trPr>
        <w:tc>
          <w:tcPr>
            <w:tcW w:w="3912" w:type="dxa"/>
          </w:tcPr>
          <w:p w14:paraId="0D787F06" w14:textId="77777777" w:rsidR="00464E1E" w:rsidRDefault="00000000">
            <w:pPr>
              <w:pStyle w:val="TableParagraph"/>
              <w:spacing w:before="11"/>
              <w:ind w:left="201"/>
              <w:rPr>
                <w:sz w:val="20"/>
              </w:rPr>
            </w:pPr>
            <w:r>
              <w:rPr>
                <w:spacing w:val="-2"/>
                <w:sz w:val="20"/>
              </w:rPr>
              <w:t>Pharmacy</w:t>
            </w:r>
            <w:r>
              <w:rPr>
                <w:spacing w:val="-1"/>
                <w:sz w:val="20"/>
              </w:rPr>
              <w:t xml:space="preserve"> </w:t>
            </w:r>
            <w:r>
              <w:rPr>
                <w:spacing w:val="-2"/>
                <w:sz w:val="20"/>
              </w:rPr>
              <w:t>sales</w:t>
            </w:r>
          </w:p>
        </w:tc>
        <w:tc>
          <w:tcPr>
            <w:tcW w:w="1111" w:type="dxa"/>
          </w:tcPr>
          <w:p w14:paraId="0D787F07" w14:textId="77777777" w:rsidR="00464E1E" w:rsidRDefault="00000000">
            <w:pPr>
              <w:pStyle w:val="TableParagraph"/>
              <w:spacing w:before="30" w:line="228" w:lineRule="exact"/>
              <w:ind w:right="203"/>
              <w:jc w:val="right"/>
              <w:rPr>
                <w:sz w:val="20"/>
              </w:rPr>
            </w:pPr>
            <w:r>
              <w:rPr>
                <w:spacing w:val="-5"/>
                <w:sz w:val="20"/>
              </w:rPr>
              <w:t>122</w:t>
            </w:r>
          </w:p>
        </w:tc>
        <w:tc>
          <w:tcPr>
            <w:tcW w:w="1195" w:type="dxa"/>
          </w:tcPr>
          <w:p w14:paraId="0D787F08" w14:textId="77777777" w:rsidR="00464E1E" w:rsidRDefault="00464E1E">
            <w:pPr>
              <w:pStyle w:val="TableParagraph"/>
              <w:rPr>
                <w:rFonts w:ascii="Times New Roman"/>
                <w:sz w:val="18"/>
              </w:rPr>
            </w:pPr>
          </w:p>
        </w:tc>
        <w:tc>
          <w:tcPr>
            <w:tcW w:w="4191" w:type="dxa"/>
          </w:tcPr>
          <w:p w14:paraId="0D787F09" w14:textId="77777777" w:rsidR="00464E1E" w:rsidRDefault="00000000">
            <w:pPr>
              <w:pStyle w:val="TableParagraph"/>
              <w:tabs>
                <w:tab w:val="left" w:pos="1175"/>
                <w:tab w:val="left" w:pos="3336"/>
              </w:tabs>
              <w:spacing w:before="30" w:line="228" w:lineRule="exact"/>
              <w:ind w:right="92"/>
              <w:jc w:val="right"/>
              <w:rPr>
                <w:b/>
                <w:sz w:val="20"/>
              </w:rPr>
            </w:pPr>
            <w:r>
              <w:rPr>
                <w:b/>
                <w:spacing w:val="-5"/>
                <w:sz w:val="20"/>
              </w:rPr>
              <w:t>122</w:t>
            </w:r>
            <w:r>
              <w:rPr>
                <w:b/>
                <w:sz w:val="20"/>
              </w:rPr>
              <w:tab/>
            </w:r>
            <w:r>
              <w:rPr>
                <w:spacing w:val="-5"/>
                <w:sz w:val="20"/>
              </w:rPr>
              <w:t>152</w:t>
            </w:r>
            <w:r>
              <w:rPr>
                <w:sz w:val="20"/>
              </w:rPr>
              <w:tab/>
            </w:r>
            <w:r>
              <w:rPr>
                <w:b/>
                <w:spacing w:val="-5"/>
                <w:sz w:val="20"/>
              </w:rPr>
              <w:t>152</w:t>
            </w:r>
          </w:p>
        </w:tc>
      </w:tr>
      <w:tr w:rsidR="00464E1E" w14:paraId="0D787F0F" w14:textId="77777777">
        <w:trPr>
          <w:trHeight w:val="278"/>
        </w:trPr>
        <w:tc>
          <w:tcPr>
            <w:tcW w:w="3912" w:type="dxa"/>
          </w:tcPr>
          <w:p w14:paraId="0D787F0B" w14:textId="77777777" w:rsidR="00464E1E" w:rsidRDefault="00000000">
            <w:pPr>
              <w:pStyle w:val="TableParagraph"/>
              <w:spacing w:before="11"/>
              <w:ind w:left="201"/>
              <w:rPr>
                <w:sz w:val="20"/>
              </w:rPr>
            </w:pPr>
            <w:r>
              <w:rPr>
                <w:spacing w:val="-2"/>
                <w:sz w:val="20"/>
              </w:rPr>
              <w:t>Clinical</w:t>
            </w:r>
            <w:r>
              <w:rPr>
                <w:spacing w:val="2"/>
                <w:sz w:val="20"/>
              </w:rPr>
              <w:t xml:space="preserve"> </w:t>
            </w:r>
            <w:r>
              <w:rPr>
                <w:spacing w:val="-2"/>
                <w:sz w:val="20"/>
              </w:rPr>
              <w:t>excellence</w:t>
            </w:r>
            <w:r>
              <w:rPr>
                <w:spacing w:val="3"/>
                <w:sz w:val="20"/>
              </w:rPr>
              <w:t xml:space="preserve"> </w:t>
            </w:r>
            <w:r>
              <w:rPr>
                <w:spacing w:val="-2"/>
                <w:sz w:val="20"/>
              </w:rPr>
              <w:t>awards</w:t>
            </w:r>
          </w:p>
        </w:tc>
        <w:tc>
          <w:tcPr>
            <w:tcW w:w="1111" w:type="dxa"/>
          </w:tcPr>
          <w:p w14:paraId="0D787F0C" w14:textId="77777777" w:rsidR="00464E1E" w:rsidRDefault="00000000">
            <w:pPr>
              <w:pStyle w:val="TableParagraph"/>
              <w:spacing w:before="30" w:line="228" w:lineRule="exact"/>
              <w:ind w:right="203"/>
              <w:jc w:val="right"/>
              <w:rPr>
                <w:sz w:val="20"/>
              </w:rPr>
            </w:pPr>
            <w:r>
              <w:rPr>
                <w:spacing w:val="-5"/>
                <w:sz w:val="20"/>
              </w:rPr>
              <w:t>82</w:t>
            </w:r>
          </w:p>
        </w:tc>
        <w:tc>
          <w:tcPr>
            <w:tcW w:w="1195" w:type="dxa"/>
          </w:tcPr>
          <w:p w14:paraId="0D787F0D" w14:textId="77777777" w:rsidR="00464E1E" w:rsidRDefault="00464E1E">
            <w:pPr>
              <w:pStyle w:val="TableParagraph"/>
              <w:rPr>
                <w:rFonts w:ascii="Times New Roman"/>
                <w:sz w:val="18"/>
              </w:rPr>
            </w:pPr>
          </w:p>
        </w:tc>
        <w:tc>
          <w:tcPr>
            <w:tcW w:w="4191" w:type="dxa"/>
          </w:tcPr>
          <w:p w14:paraId="0D787F0E" w14:textId="77777777" w:rsidR="00464E1E" w:rsidRDefault="00000000">
            <w:pPr>
              <w:pStyle w:val="TableParagraph"/>
              <w:tabs>
                <w:tab w:val="left" w:pos="1175"/>
                <w:tab w:val="left" w:pos="3336"/>
              </w:tabs>
              <w:spacing w:before="30" w:line="228" w:lineRule="exact"/>
              <w:ind w:right="92"/>
              <w:jc w:val="right"/>
              <w:rPr>
                <w:b/>
                <w:sz w:val="20"/>
              </w:rPr>
            </w:pPr>
            <w:r>
              <w:rPr>
                <w:b/>
                <w:spacing w:val="-5"/>
                <w:sz w:val="20"/>
              </w:rPr>
              <w:t>82</w:t>
            </w:r>
            <w:r>
              <w:rPr>
                <w:b/>
                <w:sz w:val="20"/>
              </w:rPr>
              <w:tab/>
            </w:r>
            <w:r>
              <w:rPr>
                <w:spacing w:val="-5"/>
                <w:sz w:val="20"/>
              </w:rPr>
              <w:t>88</w:t>
            </w:r>
            <w:r>
              <w:rPr>
                <w:sz w:val="20"/>
              </w:rPr>
              <w:tab/>
            </w:r>
            <w:r>
              <w:rPr>
                <w:b/>
                <w:spacing w:val="-5"/>
                <w:sz w:val="20"/>
              </w:rPr>
              <w:t>88</w:t>
            </w:r>
          </w:p>
        </w:tc>
      </w:tr>
      <w:tr w:rsidR="00464E1E" w14:paraId="0D787F14" w14:textId="77777777">
        <w:trPr>
          <w:trHeight w:val="274"/>
        </w:trPr>
        <w:tc>
          <w:tcPr>
            <w:tcW w:w="3912" w:type="dxa"/>
          </w:tcPr>
          <w:p w14:paraId="0D787F10" w14:textId="77777777" w:rsidR="00464E1E" w:rsidRDefault="00000000">
            <w:pPr>
              <w:pStyle w:val="TableParagraph"/>
              <w:spacing w:before="11"/>
              <w:ind w:left="201"/>
              <w:rPr>
                <w:sz w:val="20"/>
              </w:rPr>
            </w:pPr>
            <w:r>
              <w:rPr>
                <w:spacing w:val="-2"/>
                <w:sz w:val="20"/>
              </w:rPr>
              <w:t>Catering</w:t>
            </w:r>
          </w:p>
        </w:tc>
        <w:tc>
          <w:tcPr>
            <w:tcW w:w="1111" w:type="dxa"/>
          </w:tcPr>
          <w:p w14:paraId="0D787F11" w14:textId="77777777" w:rsidR="00464E1E" w:rsidRDefault="00000000">
            <w:pPr>
              <w:pStyle w:val="TableParagraph"/>
              <w:spacing w:before="30" w:line="225" w:lineRule="exact"/>
              <w:ind w:right="203"/>
              <w:jc w:val="right"/>
              <w:rPr>
                <w:sz w:val="20"/>
              </w:rPr>
            </w:pPr>
            <w:r>
              <w:rPr>
                <w:spacing w:val="-5"/>
                <w:sz w:val="20"/>
              </w:rPr>
              <w:t>143</w:t>
            </w:r>
          </w:p>
        </w:tc>
        <w:tc>
          <w:tcPr>
            <w:tcW w:w="1195" w:type="dxa"/>
          </w:tcPr>
          <w:p w14:paraId="0D787F12" w14:textId="77777777" w:rsidR="00464E1E" w:rsidRDefault="00464E1E">
            <w:pPr>
              <w:pStyle w:val="TableParagraph"/>
              <w:rPr>
                <w:rFonts w:ascii="Times New Roman"/>
                <w:sz w:val="18"/>
              </w:rPr>
            </w:pPr>
          </w:p>
        </w:tc>
        <w:tc>
          <w:tcPr>
            <w:tcW w:w="4191" w:type="dxa"/>
          </w:tcPr>
          <w:p w14:paraId="0D787F13" w14:textId="77777777" w:rsidR="00464E1E" w:rsidRDefault="00000000">
            <w:pPr>
              <w:pStyle w:val="TableParagraph"/>
              <w:tabs>
                <w:tab w:val="left" w:pos="1175"/>
                <w:tab w:val="left" w:pos="3336"/>
              </w:tabs>
              <w:spacing w:before="30" w:line="225" w:lineRule="exact"/>
              <w:ind w:right="92"/>
              <w:jc w:val="right"/>
              <w:rPr>
                <w:b/>
                <w:sz w:val="20"/>
              </w:rPr>
            </w:pPr>
            <w:r>
              <w:rPr>
                <w:b/>
                <w:spacing w:val="-5"/>
                <w:sz w:val="20"/>
              </w:rPr>
              <w:t>143</w:t>
            </w:r>
            <w:r>
              <w:rPr>
                <w:b/>
                <w:sz w:val="20"/>
              </w:rPr>
              <w:tab/>
            </w:r>
            <w:r>
              <w:rPr>
                <w:spacing w:val="-5"/>
                <w:sz w:val="20"/>
              </w:rPr>
              <w:t>114</w:t>
            </w:r>
            <w:r>
              <w:rPr>
                <w:sz w:val="20"/>
              </w:rPr>
              <w:tab/>
            </w:r>
            <w:r>
              <w:rPr>
                <w:b/>
                <w:spacing w:val="-5"/>
                <w:sz w:val="20"/>
              </w:rPr>
              <w:t>114</w:t>
            </w:r>
          </w:p>
        </w:tc>
      </w:tr>
      <w:tr w:rsidR="00464E1E" w14:paraId="0D787F19" w14:textId="77777777">
        <w:trPr>
          <w:trHeight w:val="268"/>
        </w:trPr>
        <w:tc>
          <w:tcPr>
            <w:tcW w:w="3912" w:type="dxa"/>
          </w:tcPr>
          <w:p w14:paraId="0D787F15" w14:textId="77777777" w:rsidR="00464E1E" w:rsidRDefault="00000000">
            <w:pPr>
              <w:pStyle w:val="TableParagraph"/>
              <w:spacing w:before="7"/>
              <w:ind w:left="201"/>
              <w:rPr>
                <w:sz w:val="20"/>
              </w:rPr>
            </w:pPr>
            <w:r>
              <w:rPr>
                <w:spacing w:val="-2"/>
                <w:sz w:val="20"/>
              </w:rPr>
              <w:t>Other</w:t>
            </w:r>
          </w:p>
        </w:tc>
        <w:tc>
          <w:tcPr>
            <w:tcW w:w="1111" w:type="dxa"/>
            <w:tcBorders>
              <w:bottom w:val="single" w:sz="8" w:space="0" w:color="000000"/>
            </w:tcBorders>
          </w:tcPr>
          <w:p w14:paraId="0D787F16" w14:textId="77777777" w:rsidR="00464E1E" w:rsidRDefault="00000000">
            <w:pPr>
              <w:pStyle w:val="TableParagraph"/>
              <w:spacing w:before="26" w:line="229" w:lineRule="exact"/>
              <w:ind w:right="203"/>
              <w:jc w:val="right"/>
              <w:rPr>
                <w:sz w:val="20"/>
              </w:rPr>
            </w:pPr>
            <w:r>
              <w:rPr>
                <w:spacing w:val="-2"/>
                <w:sz w:val="20"/>
              </w:rPr>
              <w:t>1,492</w:t>
            </w:r>
          </w:p>
        </w:tc>
        <w:tc>
          <w:tcPr>
            <w:tcW w:w="1195" w:type="dxa"/>
            <w:tcBorders>
              <w:bottom w:val="single" w:sz="8" w:space="0" w:color="000000"/>
            </w:tcBorders>
          </w:tcPr>
          <w:p w14:paraId="0D787F17" w14:textId="77777777" w:rsidR="00464E1E" w:rsidRDefault="00000000">
            <w:pPr>
              <w:pStyle w:val="TableParagraph"/>
              <w:spacing w:before="26" w:line="229" w:lineRule="exact"/>
              <w:ind w:right="318"/>
              <w:jc w:val="right"/>
              <w:rPr>
                <w:sz w:val="20"/>
              </w:rPr>
            </w:pPr>
            <w:r>
              <w:rPr>
                <w:spacing w:val="-5"/>
                <w:sz w:val="20"/>
              </w:rPr>
              <w:t>15</w:t>
            </w:r>
          </w:p>
        </w:tc>
        <w:tc>
          <w:tcPr>
            <w:tcW w:w="4191" w:type="dxa"/>
          </w:tcPr>
          <w:p w14:paraId="0D787F18" w14:textId="77777777" w:rsidR="00464E1E" w:rsidRDefault="00000000">
            <w:pPr>
              <w:pStyle w:val="TableParagraph"/>
              <w:tabs>
                <w:tab w:val="left" w:pos="1439"/>
                <w:tab w:val="left" w:pos="2795"/>
                <w:tab w:val="left" w:pos="3599"/>
              </w:tabs>
              <w:spacing w:before="26" w:line="229" w:lineRule="exact"/>
              <w:ind w:left="263"/>
              <w:rPr>
                <w:b/>
                <w:sz w:val="20"/>
              </w:rPr>
            </w:pPr>
            <w:r>
              <w:rPr>
                <w:noProof/>
              </w:rPr>
              <mc:AlternateContent>
                <mc:Choice Requires="wpg">
                  <w:drawing>
                    <wp:anchor distT="0" distB="0" distL="0" distR="0" simplePos="0" relativeHeight="251654144" behindDoc="1" locked="0" layoutInCell="1" allowOverlap="1" wp14:anchorId="0D78933E" wp14:editId="0D78933F">
                      <wp:simplePos x="0" y="0"/>
                      <wp:positionH relativeFrom="column">
                        <wp:posOffset>602278</wp:posOffset>
                      </wp:positionH>
                      <wp:positionV relativeFrom="paragraph">
                        <wp:posOffset>175131</wp:posOffset>
                      </wp:positionV>
                      <wp:extent cx="2059305" cy="12700"/>
                      <wp:effectExtent l="0" t="0" r="0" b="0"/>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9305" cy="12700"/>
                                <a:chOff x="0" y="0"/>
                                <a:chExt cx="2059305" cy="12700"/>
                              </a:xfrm>
                            </wpg:grpSpPr>
                            <wps:wsp>
                              <wps:cNvPr id="288" name="Graphic 288"/>
                              <wps:cNvSpPr/>
                              <wps:spPr>
                                <a:xfrm>
                                  <a:off x="761" y="889"/>
                                  <a:ext cx="2058035" cy="1270"/>
                                </a:xfrm>
                                <a:custGeom>
                                  <a:avLst/>
                                  <a:gdLst/>
                                  <a:ahLst/>
                                  <a:cxnLst/>
                                  <a:rect l="l" t="t" r="r" b="b"/>
                                  <a:pathLst>
                                    <a:path w="2058035">
                                      <a:moveTo>
                                        <a:pt x="0" y="0"/>
                                      </a:moveTo>
                                      <a:lnTo>
                                        <a:pt x="2057654" y="0"/>
                                      </a:lnTo>
                                    </a:path>
                                  </a:pathLst>
                                </a:custGeom>
                                <a:ln w="1778">
                                  <a:solidFill>
                                    <a:srgbClr val="000000"/>
                                  </a:solidFill>
                                  <a:prstDash val="solid"/>
                                </a:ln>
                              </wps:spPr>
                              <wps:bodyPr wrap="square" lIns="0" tIns="0" rIns="0" bIns="0" rtlCol="0">
                                <a:prstTxWarp prst="textNoShape">
                                  <a:avLst/>
                                </a:prstTxWarp>
                                <a:noAutofit/>
                              </wps:bodyPr>
                            </wps:wsp>
                            <wps:wsp>
                              <wps:cNvPr id="289" name="Graphic 289"/>
                              <wps:cNvSpPr/>
                              <wps:spPr>
                                <a:xfrm>
                                  <a:off x="0" y="126"/>
                                  <a:ext cx="2059305" cy="12700"/>
                                </a:xfrm>
                                <a:custGeom>
                                  <a:avLst/>
                                  <a:gdLst/>
                                  <a:ahLst/>
                                  <a:cxnLst/>
                                  <a:rect l="l" t="t" r="r" b="b"/>
                                  <a:pathLst>
                                    <a:path w="2059305" h="12700">
                                      <a:moveTo>
                                        <a:pt x="2059177" y="0"/>
                                      </a:moveTo>
                                      <a:lnTo>
                                        <a:pt x="0" y="0"/>
                                      </a:lnTo>
                                      <a:lnTo>
                                        <a:pt x="0" y="12192"/>
                                      </a:lnTo>
                                      <a:lnTo>
                                        <a:pt x="2059177" y="12192"/>
                                      </a:lnTo>
                                      <a:lnTo>
                                        <a:pt x="20591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85088F" id="Group 287" o:spid="_x0000_s1026" style="position:absolute;margin-left:47.4pt;margin-top:13.8pt;width:162.15pt;height:1pt;z-index:-251662336;mso-wrap-distance-left:0;mso-wrap-distance-right:0" coordsize="2059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">
                      <v:shape id="Graphic 288" o:spid="_x0000_s1027" style="position:absolute;left:7;top:8;width:20580;height:13;visibility:visible;mso-wrap-style:square;v-text-anchor:top" coordsize="2058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" path="m,l2057654,e" filled="f" strokeweight=".14pt">
                        <v:path arrowok="t"/>
                      </v:shape>
                      <v:shape id="Graphic 289" o:spid="_x0000_s1028" style="position:absolute;top:1;width:20593;height:127;visibility:visible;mso-wrap-style:square;v-text-anchor:top" coordsize="20593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" path="m2059177,l,,,12192r2059177,l2059177,xe" fillcolor="black" stroked="f">
                        <v:path arrowok="t"/>
                      </v:shape>
                    </v:group>
                  </w:pict>
                </mc:Fallback>
              </mc:AlternateContent>
            </w:r>
            <w:r>
              <w:rPr>
                <w:b/>
                <w:spacing w:val="-2"/>
                <w:sz w:val="20"/>
              </w:rPr>
              <w:t>1,507</w:t>
            </w:r>
            <w:r>
              <w:rPr>
                <w:b/>
                <w:sz w:val="20"/>
              </w:rPr>
              <w:tab/>
            </w:r>
            <w:r>
              <w:rPr>
                <w:spacing w:val="-2"/>
                <w:sz w:val="20"/>
              </w:rPr>
              <w:t>1,317</w:t>
            </w:r>
            <w:r>
              <w:rPr>
                <w:sz w:val="20"/>
              </w:rPr>
              <w:tab/>
            </w:r>
            <w:r>
              <w:rPr>
                <w:spacing w:val="-5"/>
                <w:sz w:val="20"/>
              </w:rPr>
              <w:t>11</w:t>
            </w:r>
            <w:r>
              <w:rPr>
                <w:sz w:val="20"/>
              </w:rPr>
              <w:tab/>
            </w:r>
            <w:r>
              <w:rPr>
                <w:b/>
                <w:spacing w:val="-2"/>
                <w:sz w:val="20"/>
              </w:rPr>
              <w:t>1,328</w:t>
            </w:r>
          </w:p>
        </w:tc>
      </w:tr>
      <w:tr w:rsidR="00464E1E" w14:paraId="0D787F1E" w14:textId="77777777">
        <w:trPr>
          <w:trHeight w:val="231"/>
        </w:trPr>
        <w:tc>
          <w:tcPr>
            <w:tcW w:w="3912" w:type="dxa"/>
          </w:tcPr>
          <w:p w14:paraId="0D787F1A" w14:textId="77777777" w:rsidR="00464E1E" w:rsidRDefault="00000000">
            <w:pPr>
              <w:pStyle w:val="TableParagraph"/>
              <w:spacing w:line="212" w:lineRule="exact"/>
              <w:ind w:left="50"/>
              <w:rPr>
                <w:b/>
                <w:sz w:val="20"/>
              </w:rPr>
            </w:pPr>
            <w:r>
              <w:rPr>
                <w:b/>
                <w:sz w:val="20"/>
              </w:rPr>
              <w:t>Total</w:t>
            </w:r>
            <w:r>
              <w:rPr>
                <w:b/>
                <w:spacing w:val="-8"/>
                <w:sz w:val="20"/>
              </w:rPr>
              <w:t xml:space="preserve"> </w:t>
            </w:r>
            <w:r>
              <w:rPr>
                <w:b/>
                <w:sz w:val="20"/>
              </w:rPr>
              <w:t>other</w:t>
            </w:r>
            <w:r>
              <w:rPr>
                <w:b/>
                <w:spacing w:val="-9"/>
                <w:sz w:val="20"/>
              </w:rPr>
              <w:t xml:space="preserve"> </w:t>
            </w:r>
            <w:r>
              <w:rPr>
                <w:b/>
                <w:sz w:val="20"/>
              </w:rPr>
              <w:t>operating</w:t>
            </w:r>
            <w:r>
              <w:rPr>
                <w:b/>
                <w:spacing w:val="-6"/>
                <w:sz w:val="20"/>
              </w:rPr>
              <w:t xml:space="preserve"> </w:t>
            </w:r>
            <w:r>
              <w:rPr>
                <w:b/>
                <w:spacing w:val="-2"/>
                <w:sz w:val="20"/>
              </w:rPr>
              <w:t>income</w:t>
            </w:r>
          </w:p>
        </w:tc>
        <w:tc>
          <w:tcPr>
            <w:tcW w:w="1111" w:type="dxa"/>
            <w:tcBorders>
              <w:top w:val="single" w:sz="8" w:space="0" w:color="000000"/>
              <w:bottom w:val="double" w:sz="8" w:space="0" w:color="000000"/>
            </w:tcBorders>
          </w:tcPr>
          <w:p w14:paraId="0D787F1B" w14:textId="77777777" w:rsidR="00464E1E" w:rsidRDefault="00000000">
            <w:pPr>
              <w:pStyle w:val="TableParagraph"/>
              <w:spacing w:line="204" w:lineRule="exact"/>
              <w:ind w:right="203"/>
              <w:jc w:val="right"/>
              <w:rPr>
                <w:b/>
                <w:sz w:val="20"/>
              </w:rPr>
            </w:pPr>
            <w:r>
              <w:rPr>
                <w:b/>
                <w:spacing w:val="-2"/>
                <w:sz w:val="20"/>
              </w:rPr>
              <w:t>8,303</w:t>
            </w:r>
          </w:p>
        </w:tc>
        <w:tc>
          <w:tcPr>
            <w:tcW w:w="1195" w:type="dxa"/>
            <w:tcBorders>
              <w:top w:val="single" w:sz="8" w:space="0" w:color="000000"/>
              <w:bottom w:val="double" w:sz="8" w:space="0" w:color="000000"/>
            </w:tcBorders>
          </w:tcPr>
          <w:p w14:paraId="0D787F1C" w14:textId="77777777" w:rsidR="00464E1E" w:rsidRDefault="00000000">
            <w:pPr>
              <w:pStyle w:val="TableParagraph"/>
              <w:spacing w:line="204" w:lineRule="exact"/>
              <w:ind w:right="318"/>
              <w:jc w:val="right"/>
              <w:rPr>
                <w:b/>
                <w:sz w:val="20"/>
              </w:rPr>
            </w:pPr>
            <w:r>
              <w:rPr>
                <w:b/>
                <w:spacing w:val="-5"/>
                <w:sz w:val="20"/>
              </w:rPr>
              <w:t>951</w:t>
            </w:r>
          </w:p>
        </w:tc>
        <w:tc>
          <w:tcPr>
            <w:tcW w:w="4191" w:type="dxa"/>
            <w:tcBorders>
              <w:bottom w:val="double" w:sz="8" w:space="0" w:color="000000"/>
            </w:tcBorders>
          </w:tcPr>
          <w:p w14:paraId="0D787F1D" w14:textId="77777777" w:rsidR="00464E1E" w:rsidRDefault="00000000">
            <w:pPr>
              <w:pStyle w:val="TableParagraph"/>
              <w:tabs>
                <w:tab w:val="left" w:pos="1439"/>
                <w:tab w:val="left" w:pos="2519"/>
                <w:tab w:val="left" w:pos="3599"/>
              </w:tabs>
              <w:spacing w:line="204" w:lineRule="exact"/>
              <w:ind w:left="263"/>
              <w:rPr>
                <w:b/>
                <w:sz w:val="20"/>
              </w:rPr>
            </w:pPr>
            <w:r>
              <w:rPr>
                <w:b/>
                <w:spacing w:val="-2"/>
                <w:sz w:val="20"/>
              </w:rPr>
              <w:t>9,254</w:t>
            </w:r>
            <w:r>
              <w:rPr>
                <w:b/>
                <w:sz w:val="20"/>
              </w:rPr>
              <w:tab/>
            </w:r>
            <w:r>
              <w:rPr>
                <w:b/>
                <w:spacing w:val="-2"/>
                <w:sz w:val="20"/>
              </w:rPr>
              <w:t>8,011</w:t>
            </w:r>
            <w:r>
              <w:rPr>
                <w:b/>
                <w:sz w:val="20"/>
              </w:rPr>
              <w:tab/>
            </w:r>
            <w:r>
              <w:rPr>
                <w:b/>
                <w:spacing w:val="-2"/>
                <w:sz w:val="20"/>
              </w:rPr>
              <w:t>1,097</w:t>
            </w:r>
            <w:r>
              <w:rPr>
                <w:b/>
                <w:sz w:val="20"/>
              </w:rPr>
              <w:tab/>
            </w:r>
            <w:r>
              <w:rPr>
                <w:b/>
                <w:spacing w:val="-2"/>
                <w:sz w:val="20"/>
              </w:rPr>
              <w:t>9,108</w:t>
            </w:r>
          </w:p>
        </w:tc>
      </w:tr>
    </w:tbl>
    <w:p w14:paraId="0D787F1F" w14:textId="77777777" w:rsidR="00464E1E" w:rsidRDefault="00464E1E">
      <w:pPr>
        <w:pStyle w:val="BodyText"/>
        <w:spacing w:before="35"/>
        <w:rPr>
          <w:b/>
          <w:sz w:val="20"/>
        </w:rPr>
      </w:pPr>
    </w:p>
    <w:p w14:paraId="0D787F20" w14:textId="77777777" w:rsidR="00464E1E" w:rsidRDefault="00000000">
      <w:pPr>
        <w:spacing w:line="256" w:lineRule="auto"/>
        <w:ind w:left="167" w:right="580"/>
        <w:jc w:val="both"/>
        <w:rPr>
          <w:sz w:val="20"/>
        </w:rPr>
      </w:pPr>
      <w:r>
        <w:rPr>
          <w:sz w:val="20"/>
        </w:rPr>
        <w:t>**</w:t>
      </w:r>
      <w:r>
        <w:rPr>
          <w:spacing w:val="-7"/>
          <w:sz w:val="20"/>
        </w:rPr>
        <w:t xml:space="preserve"> </w:t>
      </w:r>
      <w:r>
        <w:rPr>
          <w:sz w:val="20"/>
        </w:rPr>
        <w:t>Additional</w:t>
      </w:r>
      <w:r>
        <w:rPr>
          <w:spacing w:val="-8"/>
          <w:sz w:val="20"/>
        </w:rPr>
        <w:t xml:space="preserve"> </w:t>
      </w:r>
      <w:r>
        <w:rPr>
          <w:sz w:val="20"/>
        </w:rPr>
        <w:t>costs</w:t>
      </w:r>
      <w:r>
        <w:rPr>
          <w:spacing w:val="-6"/>
          <w:sz w:val="20"/>
        </w:rPr>
        <w:t xml:space="preserve"> </w:t>
      </w:r>
      <w:r>
        <w:rPr>
          <w:sz w:val="20"/>
        </w:rPr>
        <w:t>of</w:t>
      </w:r>
      <w:r>
        <w:rPr>
          <w:spacing w:val="-5"/>
          <w:sz w:val="20"/>
        </w:rPr>
        <w:t xml:space="preserve"> </w:t>
      </w:r>
      <w:r>
        <w:rPr>
          <w:sz w:val="20"/>
        </w:rPr>
        <w:t>delivering</w:t>
      </w:r>
      <w:r>
        <w:rPr>
          <w:spacing w:val="-7"/>
          <w:sz w:val="20"/>
        </w:rPr>
        <w:t xml:space="preserve"> </w:t>
      </w:r>
      <w:r>
        <w:rPr>
          <w:sz w:val="20"/>
        </w:rPr>
        <w:t>COVID</w:t>
      </w:r>
      <w:r>
        <w:rPr>
          <w:spacing w:val="-7"/>
          <w:sz w:val="20"/>
        </w:rPr>
        <w:t xml:space="preserve"> </w:t>
      </w:r>
      <w:r>
        <w:rPr>
          <w:sz w:val="20"/>
        </w:rPr>
        <w:t>testing</w:t>
      </w:r>
      <w:r>
        <w:rPr>
          <w:spacing w:val="-8"/>
          <w:sz w:val="20"/>
        </w:rPr>
        <w:t xml:space="preserve"> </w:t>
      </w:r>
      <w:r>
        <w:rPr>
          <w:sz w:val="20"/>
        </w:rPr>
        <w:t>laboratories</w:t>
      </w:r>
      <w:r>
        <w:rPr>
          <w:spacing w:val="-6"/>
          <w:sz w:val="20"/>
        </w:rPr>
        <w:t xml:space="preserve"> </w:t>
      </w:r>
      <w:r>
        <w:rPr>
          <w:sz w:val="20"/>
        </w:rPr>
        <w:t>and</w:t>
      </w:r>
      <w:r>
        <w:rPr>
          <w:spacing w:val="-7"/>
          <w:sz w:val="20"/>
        </w:rPr>
        <w:t xml:space="preserve"> </w:t>
      </w:r>
      <w:r>
        <w:rPr>
          <w:sz w:val="20"/>
        </w:rPr>
        <w:t>vaccinations</w:t>
      </w:r>
      <w:r>
        <w:rPr>
          <w:spacing w:val="-6"/>
          <w:sz w:val="20"/>
        </w:rPr>
        <w:t xml:space="preserve"> </w:t>
      </w:r>
      <w:r>
        <w:rPr>
          <w:sz w:val="20"/>
        </w:rPr>
        <w:t>were</w:t>
      </w:r>
      <w:r>
        <w:rPr>
          <w:spacing w:val="-7"/>
          <w:sz w:val="20"/>
        </w:rPr>
        <w:t xml:space="preserve"> </w:t>
      </w:r>
      <w:r>
        <w:rPr>
          <w:sz w:val="20"/>
        </w:rPr>
        <w:t>reimbursed</w:t>
      </w:r>
      <w:r>
        <w:rPr>
          <w:spacing w:val="-8"/>
          <w:sz w:val="20"/>
        </w:rPr>
        <w:t xml:space="preserve"> </w:t>
      </w:r>
      <w:r>
        <w:rPr>
          <w:sz w:val="20"/>
        </w:rPr>
        <w:t>to</w:t>
      </w:r>
      <w:r>
        <w:rPr>
          <w:spacing w:val="-8"/>
          <w:sz w:val="20"/>
        </w:rPr>
        <w:t xml:space="preserve"> </w:t>
      </w:r>
      <w:r>
        <w:rPr>
          <w:sz w:val="20"/>
        </w:rPr>
        <w:t>NHS</w:t>
      </w:r>
      <w:r>
        <w:rPr>
          <w:spacing w:val="-7"/>
          <w:sz w:val="20"/>
        </w:rPr>
        <w:t xml:space="preserve"> </w:t>
      </w:r>
      <w:r>
        <w:rPr>
          <w:sz w:val="20"/>
        </w:rPr>
        <w:t>providers</w:t>
      </w:r>
      <w:r>
        <w:rPr>
          <w:spacing w:val="-6"/>
          <w:sz w:val="20"/>
        </w:rPr>
        <w:t xml:space="preserve"> </w:t>
      </w:r>
      <w:r>
        <w:rPr>
          <w:sz w:val="20"/>
        </w:rPr>
        <w:t>by NHS</w:t>
      </w:r>
      <w:r>
        <w:rPr>
          <w:spacing w:val="-4"/>
          <w:sz w:val="20"/>
        </w:rPr>
        <w:t xml:space="preserve"> </w:t>
      </w:r>
      <w:r>
        <w:rPr>
          <w:sz w:val="20"/>
        </w:rPr>
        <w:t>England.</w:t>
      </w:r>
      <w:r>
        <w:rPr>
          <w:spacing w:val="-4"/>
          <w:sz w:val="20"/>
        </w:rPr>
        <w:t xml:space="preserve"> </w:t>
      </w:r>
      <w:r>
        <w:rPr>
          <w:sz w:val="20"/>
        </w:rPr>
        <w:t>From August</w:t>
      </w:r>
      <w:r>
        <w:rPr>
          <w:spacing w:val="-4"/>
          <w:sz w:val="20"/>
        </w:rPr>
        <w:t xml:space="preserve"> </w:t>
      </w:r>
      <w:r>
        <w:rPr>
          <w:sz w:val="20"/>
        </w:rPr>
        <w:t>2022,</w:t>
      </w:r>
      <w:r>
        <w:rPr>
          <w:spacing w:val="-4"/>
          <w:sz w:val="20"/>
        </w:rPr>
        <w:t xml:space="preserve"> </w:t>
      </w:r>
      <w:r>
        <w:rPr>
          <w:sz w:val="20"/>
        </w:rPr>
        <w:t>vaccination</w:t>
      </w:r>
      <w:r>
        <w:rPr>
          <w:spacing w:val="-5"/>
          <w:sz w:val="20"/>
        </w:rPr>
        <w:t xml:space="preserve"> </w:t>
      </w:r>
      <w:r>
        <w:rPr>
          <w:sz w:val="20"/>
        </w:rPr>
        <w:t>funding</w:t>
      </w:r>
      <w:r>
        <w:rPr>
          <w:spacing w:val="-5"/>
          <w:sz w:val="20"/>
        </w:rPr>
        <w:t xml:space="preserve"> </w:t>
      </w:r>
      <w:r>
        <w:rPr>
          <w:sz w:val="20"/>
        </w:rPr>
        <w:t>was</w:t>
      </w:r>
      <w:r>
        <w:rPr>
          <w:spacing w:val="-3"/>
          <w:sz w:val="20"/>
        </w:rPr>
        <w:t xml:space="preserve"> </w:t>
      </w:r>
      <w:r>
        <w:rPr>
          <w:sz w:val="20"/>
        </w:rPr>
        <w:t>transferred</w:t>
      </w:r>
      <w:r>
        <w:rPr>
          <w:spacing w:val="-5"/>
          <w:sz w:val="20"/>
        </w:rPr>
        <w:t xml:space="preserve"> </w:t>
      </w:r>
      <w:r>
        <w:rPr>
          <w:sz w:val="20"/>
        </w:rPr>
        <w:t>into</w:t>
      </w:r>
      <w:r>
        <w:rPr>
          <w:spacing w:val="-5"/>
          <w:sz w:val="20"/>
        </w:rPr>
        <w:t xml:space="preserve"> </w:t>
      </w:r>
      <w:r>
        <w:rPr>
          <w:sz w:val="20"/>
        </w:rPr>
        <w:t>baseline</w:t>
      </w:r>
      <w:r>
        <w:rPr>
          <w:spacing w:val="-5"/>
          <w:sz w:val="20"/>
        </w:rPr>
        <w:t xml:space="preserve"> </w:t>
      </w:r>
      <w:r>
        <w:rPr>
          <w:sz w:val="20"/>
        </w:rPr>
        <w:t>contracts</w:t>
      </w:r>
      <w:r>
        <w:rPr>
          <w:spacing w:val="-3"/>
          <w:sz w:val="20"/>
        </w:rPr>
        <w:t xml:space="preserve"> </w:t>
      </w:r>
      <w:r>
        <w:rPr>
          <w:sz w:val="20"/>
        </w:rPr>
        <w:t>with</w:t>
      </w:r>
      <w:r>
        <w:rPr>
          <w:spacing w:val="-5"/>
          <w:sz w:val="20"/>
        </w:rPr>
        <w:t xml:space="preserve"> </w:t>
      </w:r>
      <w:r>
        <w:rPr>
          <w:sz w:val="20"/>
        </w:rPr>
        <w:t>integrated</w:t>
      </w:r>
      <w:r>
        <w:rPr>
          <w:spacing w:val="-5"/>
          <w:sz w:val="20"/>
        </w:rPr>
        <w:t xml:space="preserve"> </w:t>
      </w:r>
      <w:r>
        <w:rPr>
          <w:sz w:val="20"/>
        </w:rPr>
        <w:t>care boards rather than being reimbursed centrally.</w:t>
      </w:r>
    </w:p>
    <w:p w14:paraId="0D787F21" w14:textId="77777777" w:rsidR="00464E1E" w:rsidRDefault="00464E1E">
      <w:pPr>
        <w:spacing w:line="256" w:lineRule="auto"/>
        <w:jc w:val="both"/>
        <w:rPr>
          <w:sz w:val="20"/>
        </w:rPr>
        <w:sectPr w:rsidR="00464E1E">
          <w:headerReference w:type="even" r:id="rId76"/>
          <w:pgSz w:w="11910" w:h="16840"/>
          <w:pgMar w:top="620" w:right="540" w:bottom="680" w:left="560" w:header="0" w:footer="0" w:gutter="0"/>
          <w:cols w:space="720"/>
        </w:sectPr>
      </w:pPr>
    </w:p>
    <w:p w14:paraId="0D787F22" w14:textId="77777777" w:rsidR="00464E1E" w:rsidRDefault="00464E1E">
      <w:pPr>
        <w:pStyle w:val="BodyText"/>
        <w:spacing w:before="5"/>
        <w:rPr>
          <w:sz w:val="10"/>
        </w:rPr>
      </w:pPr>
    </w:p>
    <w:p w14:paraId="0D787F23" w14:textId="77777777" w:rsidR="00464E1E" w:rsidRDefault="00000000">
      <w:pPr>
        <w:tabs>
          <w:tab w:val="left" w:pos="8449"/>
          <w:tab w:val="left" w:pos="9834"/>
        </w:tabs>
        <w:ind w:left="268"/>
        <w:rPr>
          <w:sz w:val="20"/>
        </w:rPr>
      </w:pPr>
      <w:r>
        <w:rPr>
          <w:noProof/>
          <w:sz w:val="20"/>
        </w:rPr>
        <mc:AlternateContent>
          <mc:Choice Requires="wps">
            <w:drawing>
              <wp:inline distT="0" distB="0" distL="0" distR="0" wp14:anchorId="0D789340" wp14:editId="0D789341">
                <wp:extent cx="3292475" cy="667385"/>
                <wp:effectExtent l="0" t="0" r="0" b="0"/>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2475" cy="6673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184"/>
                            </w:tblGrid>
                            <w:tr w:rsidR="00464E1E" w14:paraId="0D789881" w14:textId="77777777">
                              <w:trPr>
                                <w:trHeight w:val="250"/>
                              </w:trPr>
                              <w:tc>
                                <w:tcPr>
                                  <w:tcW w:w="5184" w:type="dxa"/>
                                </w:tcPr>
                                <w:p w14:paraId="0D789880" w14:textId="77777777" w:rsidR="00464E1E" w:rsidRDefault="00000000">
                                  <w:pPr>
                                    <w:pStyle w:val="TableParagraph"/>
                                    <w:spacing w:line="223" w:lineRule="exact"/>
                                    <w:ind w:left="50"/>
                                    <w:rPr>
                                      <w:sz w:val="20"/>
                                    </w:rPr>
                                  </w:pPr>
                                  <w:r>
                                    <w:rPr>
                                      <w:sz w:val="20"/>
                                    </w:rPr>
                                    <w:t>Income</w:t>
                                  </w:r>
                                  <w:r>
                                    <w:rPr>
                                      <w:spacing w:val="-12"/>
                                      <w:sz w:val="20"/>
                                    </w:rPr>
                                    <w:t xml:space="preserve"> </w:t>
                                  </w:r>
                                  <w:proofErr w:type="spellStart"/>
                                  <w:r>
                                    <w:rPr>
                                      <w:sz w:val="20"/>
                                    </w:rPr>
                                    <w:t>recognised</w:t>
                                  </w:r>
                                  <w:proofErr w:type="spellEnd"/>
                                  <w:r>
                                    <w:rPr>
                                      <w:spacing w:val="-12"/>
                                      <w:sz w:val="20"/>
                                    </w:rPr>
                                    <w:t xml:space="preserve"> </w:t>
                                  </w:r>
                                  <w:r>
                                    <w:rPr>
                                      <w:sz w:val="20"/>
                                    </w:rPr>
                                    <w:t>this</w:t>
                                  </w:r>
                                  <w:r>
                                    <w:rPr>
                                      <w:spacing w:val="-10"/>
                                      <w:sz w:val="20"/>
                                    </w:rPr>
                                    <w:t xml:space="preserve"> </w:t>
                                  </w:r>
                                  <w:r>
                                    <w:rPr>
                                      <w:sz w:val="20"/>
                                    </w:rPr>
                                    <w:t>year</w:t>
                                  </w:r>
                                  <w:r>
                                    <w:rPr>
                                      <w:spacing w:val="-10"/>
                                      <w:sz w:val="20"/>
                                    </w:rPr>
                                    <w:t xml:space="preserve"> </w:t>
                                  </w:r>
                                  <w:r>
                                    <w:rPr>
                                      <w:sz w:val="20"/>
                                    </w:rPr>
                                    <w:t>(within</w:t>
                                  </w:r>
                                  <w:r>
                                    <w:rPr>
                                      <w:spacing w:val="-11"/>
                                      <w:sz w:val="20"/>
                                    </w:rPr>
                                    <w:t xml:space="preserve"> </w:t>
                                  </w:r>
                                  <w:r>
                                    <w:rPr>
                                      <w:sz w:val="20"/>
                                    </w:rPr>
                                    <w:t>patient</w:t>
                                  </w:r>
                                  <w:r>
                                    <w:rPr>
                                      <w:spacing w:val="-11"/>
                                      <w:sz w:val="20"/>
                                    </w:rPr>
                                    <w:t xml:space="preserve"> </w:t>
                                  </w:r>
                                  <w:r>
                                    <w:rPr>
                                      <w:sz w:val="20"/>
                                    </w:rPr>
                                    <w:t>care</w:t>
                                  </w:r>
                                  <w:r>
                                    <w:rPr>
                                      <w:spacing w:val="-12"/>
                                      <w:sz w:val="20"/>
                                    </w:rPr>
                                    <w:t xml:space="preserve"> </w:t>
                                  </w:r>
                                  <w:r>
                                    <w:rPr>
                                      <w:spacing w:val="-2"/>
                                      <w:sz w:val="20"/>
                                    </w:rPr>
                                    <w:t>income)</w:t>
                                  </w:r>
                                </w:p>
                              </w:tc>
                            </w:tr>
                            <w:tr w:rsidR="00464E1E" w14:paraId="0D789883" w14:textId="77777777">
                              <w:trPr>
                                <w:trHeight w:val="278"/>
                              </w:trPr>
                              <w:tc>
                                <w:tcPr>
                                  <w:tcW w:w="5184" w:type="dxa"/>
                                </w:tcPr>
                                <w:p w14:paraId="0D789882" w14:textId="77777777" w:rsidR="00464E1E" w:rsidRDefault="00000000">
                                  <w:pPr>
                                    <w:pStyle w:val="TableParagraph"/>
                                    <w:spacing w:before="20"/>
                                    <w:ind w:left="50"/>
                                    <w:rPr>
                                      <w:sz w:val="20"/>
                                    </w:rPr>
                                  </w:pPr>
                                  <w:r>
                                    <w:rPr>
                                      <w:sz w:val="20"/>
                                    </w:rPr>
                                    <w:t>Cash</w:t>
                                  </w:r>
                                  <w:r>
                                    <w:rPr>
                                      <w:spacing w:val="-14"/>
                                      <w:sz w:val="20"/>
                                    </w:rPr>
                                    <w:t xml:space="preserve"> </w:t>
                                  </w:r>
                                  <w:r>
                                    <w:rPr>
                                      <w:sz w:val="20"/>
                                    </w:rPr>
                                    <w:t>payments</w:t>
                                  </w:r>
                                  <w:r>
                                    <w:rPr>
                                      <w:spacing w:val="-13"/>
                                      <w:sz w:val="20"/>
                                    </w:rPr>
                                    <w:t xml:space="preserve"> </w:t>
                                  </w:r>
                                  <w:r>
                                    <w:rPr>
                                      <w:sz w:val="20"/>
                                    </w:rPr>
                                    <w:t>received</w:t>
                                  </w:r>
                                  <w:r>
                                    <w:rPr>
                                      <w:spacing w:val="-14"/>
                                      <w:sz w:val="20"/>
                                    </w:rPr>
                                    <w:t xml:space="preserve"> </w:t>
                                  </w:r>
                                  <w:r>
                                    <w:rPr>
                                      <w:sz w:val="20"/>
                                    </w:rPr>
                                    <w:t>in-</w:t>
                                  </w:r>
                                  <w:r>
                                    <w:rPr>
                                      <w:spacing w:val="-4"/>
                                      <w:sz w:val="20"/>
                                    </w:rPr>
                                    <w:t>year</w:t>
                                  </w:r>
                                </w:p>
                              </w:tc>
                            </w:tr>
                            <w:tr w:rsidR="00464E1E" w14:paraId="0D789885" w14:textId="77777777">
                              <w:trPr>
                                <w:trHeight w:val="274"/>
                              </w:trPr>
                              <w:tc>
                                <w:tcPr>
                                  <w:tcW w:w="5184" w:type="dxa"/>
                                </w:tcPr>
                                <w:p w14:paraId="0D789884" w14:textId="77777777" w:rsidR="00464E1E" w:rsidRDefault="00000000">
                                  <w:pPr>
                                    <w:pStyle w:val="TableParagraph"/>
                                    <w:spacing w:before="20"/>
                                    <w:ind w:left="50"/>
                                    <w:rPr>
                                      <w:sz w:val="20"/>
                                    </w:rPr>
                                  </w:pPr>
                                  <w:r>
                                    <w:rPr>
                                      <w:sz w:val="20"/>
                                    </w:rPr>
                                    <w:t>Amounts</w:t>
                                  </w:r>
                                  <w:r>
                                    <w:rPr>
                                      <w:spacing w:val="-7"/>
                                      <w:sz w:val="20"/>
                                    </w:rPr>
                                    <w:t xml:space="preserve"> </w:t>
                                  </w:r>
                                  <w:r>
                                    <w:rPr>
                                      <w:sz w:val="20"/>
                                    </w:rPr>
                                    <w:t>added</w:t>
                                  </w:r>
                                  <w:r>
                                    <w:rPr>
                                      <w:spacing w:val="-8"/>
                                      <w:sz w:val="20"/>
                                    </w:rPr>
                                    <w:t xml:space="preserve"> </w:t>
                                  </w:r>
                                  <w:r>
                                    <w:rPr>
                                      <w:sz w:val="20"/>
                                    </w:rPr>
                                    <w:t>to</w:t>
                                  </w:r>
                                  <w:r>
                                    <w:rPr>
                                      <w:spacing w:val="-8"/>
                                      <w:sz w:val="20"/>
                                    </w:rPr>
                                    <w:t xml:space="preserve"> </w:t>
                                  </w:r>
                                  <w:r>
                                    <w:rPr>
                                      <w:sz w:val="20"/>
                                    </w:rPr>
                                    <w:t>provision</w:t>
                                  </w:r>
                                  <w:r>
                                    <w:rPr>
                                      <w:spacing w:val="-8"/>
                                      <w:sz w:val="20"/>
                                    </w:rPr>
                                    <w:t xml:space="preserve"> </w:t>
                                  </w:r>
                                  <w:r>
                                    <w:rPr>
                                      <w:sz w:val="20"/>
                                    </w:rPr>
                                    <w:t>for</w:t>
                                  </w:r>
                                  <w:r>
                                    <w:rPr>
                                      <w:spacing w:val="-8"/>
                                      <w:sz w:val="20"/>
                                    </w:rPr>
                                    <w:t xml:space="preserve"> </w:t>
                                  </w:r>
                                  <w:r>
                                    <w:rPr>
                                      <w:sz w:val="20"/>
                                    </w:rPr>
                                    <w:t>impairment</w:t>
                                  </w:r>
                                  <w:r>
                                    <w:rPr>
                                      <w:spacing w:val="-8"/>
                                      <w:sz w:val="20"/>
                                    </w:rPr>
                                    <w:t xml:space="preserve"> </w:t>
                                  </w:r>
                                  <w:r>
                                    <w:rPr>
                                      <w:sz w:val="20"/>
                                    </w:rPr>
                                    <w:t>of</w:t>
                                  </w:r>
                                  <w:r>
                                    <w:rPr>
                                      <w:spacing w:val="-6"/>
                                      <w:sz w:val="20"/>
                                    </w:rPr>
                                    <w:t xml:space="preserve"> </w:t>
                                  </w:r>
                                  <w:r>
                                    <w:rPr>
                                      <w:spacing w:val="-2"/>
                                      <w:sz w:val="20"/>
                                    </w:rPr>
                                    <w:t>receivables</w:t>
                                  </w:r>
                                </w:p>
                              </w:tc>
                            </w:tr>
                            <w:tr w:rsidR="00464E1E" w14:paraId="0D789887" w14:textId="77777777">
                              <w:trPr>
                                <w:trHeight w:val="246"/>
                              </w:trPr>
                              <w:tc>
                                <w:tcPr>
                                  <w:tcW w:w="5184" w:type="dxa"/>
                                </w:tcPr>
                                <w:p w14:paraId="0D789886" w14:textId="77777777" w:rsidR="00464E1E" w:rsidRDefault="00000000">
                                  <w:pPr>
                                    <w:pStyle w:val="TableParagraph"/>
                                    <w:spacing w:before="17" w:line="210" w:lineRule="exact"/>
                                    <w:ind w:left="50"/>
                                    <w:rPr>
                                      <w:sz w:val="20"/>
                                    </w:rPr>
                                  </w:pPr>
                                  <w:r>
                                    <w:rPr>
                                      <w:sz w:val="20"/>
                                    </w:rPr>
                                    <w:t>Amounts</w:t>
                                  </w:r>
                                  <w:r>
                                    <w:rPr>
                                      <w:spacing w:val="-9"/>
                                      <w:sz w:val="20"/>
                                    </w:rPr>
                                    <w:t xml:space="preserve"> </w:t>
                                  </w:r>
                                  <w:r>
                                    <w:rPr>
                                      <w:sz w:val="20"/>
                                    </w:rPr>
                                    <w:t>written</w:t>
                                  </w:r>
                                  <w:r>
                                    <w:rPr>
                                      <w:spacing w:val="-10"/>
                                      <w:sz w:val="20"/>
                                    </w:rPr>
                                    <w:t xml:space="preserve"> </w:t>
                                  </w:r>
                                  <w:r>
                                    <w:rPr>
                                      <w:sz w:val="20"/>
                                    </w:rPr>
                                    <w:t>off</w:t>
                                  </w:r>
                                  <w:r>
                                    <w:rPr>
                                      <w:spacing w:val="-8"/>
                                      <w:sz w:val="20"/>
                                    </w:rPr>
                                    <w:t xml:space="preserve"> </w:t>
                                  </w:r>
                                  <w:r>
                                    <w:rPr>
                                      <w:sz w:val="20"/>
                                    </w:rPr>
                                    <w:t>in-</w:t>
                                  </w:r>
                                  <w:r>
                                    <w:rPr>
                                      <w:spacing w:val="-4"/>
                                      <w:sz w:val="20"/>
                                    </w:rPr>
                                    <w:t>year</w:t>
                                  </w:r>
                                </w:p>
                              </w:tc>
                            </w:tr>
                          </w:tbl>
                          <w:p w14:paraId="0D789888" w14:textId="77777777" w:rsidR="00464E1E" w:rsidRDefault="00464E1E">
                            <w:pPr>
                              <w:pStyle w:val="BodyText"/>
                            </w:pPr>
                          </w:p>
                        </w:txbxContent>
                      </wps:txbx>
                      <wps:bodyPr wrap="square" lIns="0" tIns="0" rIns="0" bIns="0" rtlCol="0">
                        <a:noAutofit/>
                      </wps:bodyPr>
                    </wps:wsp>
                  </a:graphicData>
                </a:graphic>
              </wp:inline>
            </w:drawing>
          </mc:Choice>
          <mc:Fallback>
            <w:pict>
              <v:shape w14:anchorId="0D789340" id="Textbox 293" o:spid="_x0000_s1045" type="#_x0000_t202" style="width:259.25pt;height:5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184"/>
                      </w:tblGrid>
                      <w:tr w:rsidR="00464E1E" w14:paraId="0D789881" w14:textId="77777777">
                        <w:trPr>
                          <w:trHeight w:val="250"/>
                        </w:trPr>
                        <w:tc>
                          <w:tcPr>
                            <w:tcW w:w="5184" w:type="dxa"/>
                          </w:tcPr>
                          <w:p w14:paraId="0D789880" w14:textId="77777777" w:rsidR="00464E1E" w:rsidRDefault="00000000">
                            <w:pPr>
                              <w:pStyle w:val="TableParagraph"/>
                              <w:spacing w:line="223" w:lineRule="exact"/>
                              <w:ind w:left="50"/>
                              <w:rPr>
                                <w:sz w:val="20"/>
                              </w:rPr>
                            </w:pPr>
                            <w:r>
                              <w:rPr>
                                <w:sz w:val="20"/>
                              </w:rPr>
                              <w:t>Income</w:t>
                            </w:r>
                            <w:r>
                              <w:rPr>
                                <w:spacing w:val="-12"/>
                                <w:sz w:val="20"/>
                              </w:rPr>
                              <w:t xml:space="preserve"> </w:t>
                            </w:r>
                            <w:proofErr w:type="spellStart"/>
                            <w:r>
                              <w:rPr>
                                <w:sz w:val="20"/>
                              </w:rPr>
                              <w:t>recognised</w:t>
                            </w:r>
                            <w:proofErr w:type="spellEnd"/>
                            <w:r>
                              <w:rPr>
                                <w:spacing w:val="-12"/>
                                <w:sz w:val="20"/>
                              </w:rPr>
                              <w:t xml:space="preserve"> </w:t>
                            </w:r>
                            <w:r>
                              <w:rPr>
                                <w:sz w:val="20"/>
                              </w:rPr>
                              <w:t>this</w:t>
                            </w:r>
                            <w:r>
                              <w:rPr>
                                <w:spacing w:val="-10"/>
                                <w:sz w:val="20"/>
                              </w:rPr>
                              <w:t xml:space="preserve"> </w:t>
                            </w:r>
                            <w:r>
                              <w:rPr>
                                <w:sz w:val="20"/>
                              </w:rPr>
                              <w:t>year</w:t>
                            </w:r>
                            <w:r>
                              <w:rPr>
                                <w:spacing w:val="-10"/>
                                <w:sz w:val="20"/>
                              </w:rPr>
                              <w:t xml:space="preserve"> </w:t>
                            </w:r>
                            <w:r>
                              <w:rPr>
                                <w:sz w:val="20"/>
                              </w:rPr>
                              <w:t>(within</w:t>
                            </w:r>
                            <w:r>
                              <w:rPr>
                                <w:spacing w:val="-11"/>
                                <w:sz w:val="20"/>
                              </w:rPr>
                              <w:t xml:space="preserve"> </w:t>
                            </w:r>
                            <w:r>
                              <w:rPr>
                                <w:sz w:val="20"/>
                              </w:rPr>
                              <w:t>patient</w:t>
                            </w:r>
                            <w:r>
                              <w:rPr>
                                <w:spacing w:val="-11"/>
                                <w:sz w:val="20"/>
                              </w:rPr>
                              <w:t xml:space="preserve"> </w:t>
                            </w:r>
                            <w:r>
                              <w:rPr>
                                <w:sz w:val="20"/>
                              </w:rPr>
                              <w:t>care</w:t>
                            </w:r>
                            <w:r>
                              <w:rPr>
                                <w:spacing w:val="-12"/>
                                <w:sz w:val="20"/>
                              </w:rPr>
                              <w:t xml:space="preserve"> </w:t>
                            </w:r>
                            <w:r>
                              <w:rPr>
                                <w:spacing w:val="-2"/>
                                <w:sz w:val="20"/>
                              </w:rPr>
                              <w:t>income)</w:t>
                            </w:r>
                          </w:p>
                        </w:tc>
                      </w:tr>
                      <w:tr w:rsidR="00464E1E" w14:paraId="0D789883" w14:textId="77777777">
                        <w:trPr>
                          <w:trHeight w:val="278"/>
                        </w:trPr>
                        <w:tc>
                          <w:tcPr>
                            <w:tcW w:w="5184" w:type="dxa"/>
                          </w:tcPr>
                          <w:p w14:paraId="0D789882" w14:textId="77777777" w:rsidR="00464E1E" w:rsidRDefault="00000000">
                            <w:pPr>
                              <w:pStyle w:val="TableParagraph"/>
                              <w:spacing w:before="20"/>
                              <w:ind w:left="50"/>
                              <w:rPr>
                                <w:sz w:val="20"/>
                              </w:rPr>
                            </w:pPr>
                            <w:r>
                              <w:rPr>
                                <w:sz w:val="20"/>
                              </w:rPr>
                              <w:t>Cash</w:t>
                            </w:r>
                            <w:r>
                              <w:rPr>
                                <w:spacing w:val="-14"/>
                                <w:sz w:val="20"/>
                              </w:rPr>
                              <w:t xml:space="preserve"> </w:t>
                            </w:r>
                            <w:r>
                              <w:rPr>
                                <w:sz w:val="20"/>
                              </w:rPr>
                              <w:t>payments</w:t>
                            </w:r>
                            <w:r>
                              <w:rPr>
                                <w:spacing w:val="-13"/>
                                <w:sz w:val="20"/>
                              </w:rPr>
                              <w:t xml:space="preserve"> </w:t>
                            </w:r>
                            <w:r>
                              <w:rPr>
                                <w:sz w:val="20"/>
                              </w:rPr>
                              <w:t>received</w:t>
                            </w:r>
                            <w:r>
                              <w:rPr>
                                <w:spacing w:val="-14"/>
                                <w:sz w:val="20"/>
                              </w:rPr>
                              <w:t xml:space="preserve"> </w:t>
                            </w:r>
                            <w:r>
                              <w:rPr>
                                <w:sz w:val="20"/>
                              </w:rPr>
                              <w:t>in-</w:t>
                            </w:r>
                            <w:r>
                              <w:rPr>
                                <w:spacing w:val="-4"/>
                                <w:sz w:val="20"/>
                              </w:rPr>
                              <w:t>year</w:t>
                            </w:r>
                          </w:p>
                        </w:tc>
                      </w:tr>
                      <w:tr w:rsidR="00464E1E" w14:paraId="0D789885" w14:textId="77777777">
                        <w:trPr>
                          <w:trHeight w:val="274"/>
                        </w:trPr>
                        <w:tc>
                          <w:tcPr>
                            <w:tcW w:w="5184" w:type="dxa"/>
                          </w:tcPr>
                          <w:p w14:paraId="0D789884" w14:textId="77777777" w:rsidR="00464E1E" w:rsidRDefault="00000000">
                            <w:pPr>
                              <w:pStyle w:val="TableParagraph"/>
                              <w:spacing w:before="20"/>
                              <w:ind w:left="50"/>
                              <w:rPr>
                                <w:sz w:val="20"/>
                              </w:rPr>
                            </w:pPr>
                            <w:r>
                              <w:rPr>
                                <w:sz w:val="20"/>
                              </w:rPr>
                              <w:t>Amounts</w:t>
                            </w:r>
                            <w:r>
                              <w:rPr>
                                <w:spacing w:val="-7"/>
                                <w:sz w:val="20"/>
                              </w:rPr>
                              <w:t xml:space="preserve"> </w:t>
                            </w:r>
                            <w:r>
                              <w:rPr>
                                <w:sz w:val="20"/>
                              </w:rPr>
                              <w:t>added</w:t>
                            </w:r>
                            <w:r>
                              <w:rPr>
                                <w:spacing w:val="-8"/>
                                <w:sz w:val="20"/>
                              </w:rPr>
                              <w:t xml:space="preserve"> </w:t>
                            </w:r>
                            <w:r>
                              <w:rPr>
                                <w:sz w:val="20"/>
                              </w:rPr>
                              <w:t>to</w:t>
                            </w:r>
                            <w:r>
                              <w:rPr>
                                <w:spacing w:val="-8"/>
                                <w:sz w:val="20"/>
                              </w:rPr>
                              <w:t xml:space="preserve"> </w:t>
                            </w:r>
                            <w:r>
                              <w:rPr>
                                <w:sz w:val="20"/>
                              </w:rPr>
                              <w:t>provision</w:t>
                            </w:r>
                            <w:r>
                              <w:rPr>
                                <w:spacing w:val="-8"/>
                                <w:sz w:val="20"/>
                              </w:rPr>
                              <w:t xml:space="preserve"> </w:t>
                            </w:r>
                            <w:r>
                              <w:rPr>
                                <w:sz w:val="20"/>
                              </w:rPr>
                              <w:t>for</w:t>
                            </w:r>
                            <w:r>
                              <w:rPr>
                                <w:spacing w:val="-8"/>
                                <w:sz w:val="20"/>
                              </w:rPr>
                              <w:t xml:space="preserve"> </w:t>
                            </w:r>
                            <w:r>
                              <w:rPr>
                                <w:sz w:val="20"/>
                              </w:rPr>
                              <w:t>impairment</w:t>
                            </w:r>
                            <w:r>
                              <w:rPr>
                                <w:spacing w:val="-8"/>
                                <w:sz w:val="20"/>
                              </w:rPr>
                              <w:t xml:space="preserve"> </w:t>
                            </w:r>
                            <w:r>
                              <w:rPr>
                                <w:sz w:val="20"/>
                              </w:rPr>
                              <w:t>of</w:t>
                            </w:r>
                            <w:r>
                              <w:rPr>
                                <w:spacing w:val="-6"/>
                                <w:sz w:val="20"/>
                              </w:rPr>
                              <w:t xml:space="preserve"> </w:t>
                            </w:r>
                            <w:r>
                              <w:rPr>
                                <w:spacing w:val="-2"/>
                                <w:sz w:val="20"/>
                              </w:rPr>
                              <w:t>receivables</w:t>
                            </w:r>
                          </w:p>
                        </w:tc>
                      </w:tr>
                      <w:tr w:rsidR="00464E1E" w14:paraId="0D789887" w14:textId="77777777">
                        <w:trPr>
                          <w:trHeight w:val="246"/>
                        </w:trPr>
                        <w:tc>
                          <w:tcPr>
                            <w:tcW w:w="5184" w:type="dxa"/>
                          </w:tcPr>
                          <w:p w14:paraId="0D789886" w14:textId="77777777" w:rsidR="00464E1E" w:rsidRDefault="00000000">
                            <w:pPr>
                              <w:pStyle w:val="TableParagraph"/>
                              <w:spacing w:before="17" w:line="210" w:lineRule="exact"/>
                              <w:ind w:left="50"/>
                              <w:rPr>
                                <w:sz w:val="20"/>
                              </w:rPr>
                            </w:pPr>
                            <w:r>
                              <w:rPr>
                                <w:sz w:val="20"/>
                              </w:rPr>
                              <w:t>Amounts</w:t>
                            </w:r>
                            <w:r>
                              <w:rPr>
                                <w:spacing w:val="-9"/>
                                <w:sz w:val="20"/>
                              </w:rPr>
                              <w:t xml:space="preserve"> </w:t>
                            </w:r>
                            <w:r>
                              <w:rPr>
                                <w:sz w:val="20"/>
                              </w:rPr>
                              <w:t>written</w:t>
                            </w:r>
                            <w:r>
                              <w:rPr>
                                <w:spacing w:val="-10"/>
                                <w:sz w:val="20"/>
                              </w:rPr>
                              <w:t xml:space="preserve"> </w:t>
                            </w:r>
                            <w:r>
                              <w:rPr>
                                <w:sz w:val="20"/>
                              </w:rPr>
                              <w:t>off</w:t>
                            </w:r>
                            <w:r>
                              <w:rPr>
                                <w:spacing w:val="-8"/>
                                <w:sz w:val="20"/>
                              </w:rPr>
                              <w:t xml:space="preserve"> </w:t>
                            </w:r>
                            <w:r>
                              <w:rPr>
                                <w:sz w:val="20"/>
                              </w:rPr>
                              <w:t>in-</w:t>
                            </w:r>
                            <w:r>
                              <w:rPr>
                                <w:spacing w:val="-4"/>
                                <w:sz w:val="20"/>
                              </w:rPr>
                              <w:t>year</w:t>
                            </w:r>
                          </w:p>
                        </w:tc>
                      </w:tr>
                    </w:tbl>
                    <w:p w14:paraId="0D789888" w14:textId="77777777" w:rsidR="00464E1E" w:rsidRDefault="00464E1E">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0D789342" wp14:editId="0D789343">
                <wp:extent cx="519430" cy="1036319"/>
                <wp:effectExtent l="0" t="0" r="0" b="0"/>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103631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17"/>
                            </w:tblGrid>
                            <w:tr w:rsidR="00464E1E" w14:paraId="0D78988A" w14:textId="77777777">
                              <w:trPr>
                                <w:trHeight w:val="261"/>
                              </w:trPr>
                              <w:tc>
                                <w:tcPr>
                                  <w:tcW w:w="817" w:type="dxa"/>
                                </w:tcPr>
                                <w:p w14:paraId="0D789889" w14:textId="77777777" w:rsidR="00464E1E" w:rsidRDefault="00000000">
                                  <w:pPr>
                                    <w:pStyle w:val="TableParagraph"/>
                                    <w:spacing w:line="223" w:lineRule="exact"/>
                                    <w:ind w:right="47"/>
                                    <w:jc w:val="right"/>
                                    <w:rPr>
                                      <w:b/>
                                      <w:sz w:val="20"/>
                                    </w:rPr>
                                  </w:pPr>
                                  <w:r>
                                    <w:rPr>
                                      <w:b/>
                                      <w:spacing w:val="-2"/>
                                      <w:sz w:val="20"/>
                                    </w:rPr>
                                    <w:t>2023/24</w:t>
                                  </w:r>
                                </w:p>
                              </w:tc>
                            </w:tr>
                            <w:tr w:rsidR="00464E1E" w14:paraId="0D78988C" w14:textId="77777777">
                              <w:trPr>
                                <w:trHeight w:val="290"/>
                              </w:trPr>
                              <w:tc>
                                <w:tcPr>
                                  <w:tcW w:w="817" w:type="dxa"/>
                                </w:tcPr>
                                <w:p w14:paraId="0D78988B" w14:textId="77777777" w:rsidR="00464E1E" w:rsidRDefault="00000000">
                                  <w:pPr>
                                    <w:pStyle w:val="TableParagraph"/>
                                    <w:spacing w:before="31"/>
                                    <w:ind w:right="48"/>
                                    <w:jc w:val="right"/>
                                    <w:rPr>
                                      <w:b/>
                                      <w:sz w:val="20"/>
                                    </w:rPr>
                                  </w:pPr>
                                  <w:r>
                                    <w:rPr>
                                      <w:b/>
                                      <w:spacing w:val="-5"/>
                                      <w:sz w:val="20"/>
                                    </w:rPr>
                                    <w:t>£m</w:t>
                                  </w:r>
                                </w:p>
                              </w:tc>
                            </w:tr>
                            <w:tr w:rsidR="00464E1E" w14:paraId="0D78988E" w14:textId="77777777">
                              <w:trPr>
                                <w:trHeight w:val="279"/>
                              </w:trPr>
                              <w:tc>
                                <w:tcPr>
                                  <w:tcW w:w="817" w:type="dxa"/>
                                </w:tcPr>
                                <w:p w14:paraId="0D78988D" w14:textId="77777777" w:rsidR="00464E1E" w:rsidRDefault="00000000">
                                  <w:pPr>
                                    <w:pStyle w:val="TableParagraph"/>
                                    <w:spacing w:before="22"/>
                                    <w:ind w:left="376"/>
                                    <w:rPr>
                                      <w:sz w:val="20"/>
                                    </w:rPr>
                                  </w:pPr>
                                  <w:r>
                                    <w:rPr>
                                      <w:spacing w:val="-5"/>
                                      <w:sz w:val="20"/>
                                    </w:rPr>
                                    <w:t>123</w:t>
                                  </w:r>
                                </w:p>
                              </w:tc>
                            </w:tr>
                            <w:tr w:rsidR="00464E1E" w14:paraId="0D789890" w14:textId="77777777">
                              <w:trPr>
                                <w:trHeight w:val="278"/>
                              </w:trPr>
                              <w:tc>
                                <w:tcPr>
                                  <w:tcW w:w="817" w:type="dxa"/>
                                </w:tcPr>
                                <w:p w14:paraId="0D78988F" w14:textId="77777777" w:rsidR="00464E1E" w:rsidRDefault="00000000">
                                  <w:pPr>
                                    <w:pStyle w:val="TableParagraph"/>
                                    <w:spacing w:before="20"/>
                                    <w:ind w:right="107"/>
                                    <w:jc w:val="right"/>
                                    <w:rPr>
                                      <w:sz w:val="20"/>
                                    </w:rPr>
                                  </w:pPr>
                                  <w:r>
                                    <w:rPr>
                                      <w:spacing w:val="-5"/>
                                      <w:sz w:val="20"/>
                                    </w:rPr>
                                    <w:t>42</w:t>
                                  </w:r>
                                </w:p>
                              </w:tc>
                            </w:tr>
                            <w:tr w:rsidR="00464E1E" w14:paraId="0D789892" w14:textId="77777777">
                              <w:trPr>
                                <w:trHeight w:val="274"/>
                              </w:trPr>
                              <w:tc>
                                <w:tcPr>
                                  <w:tcW w:w="817" w:type="dxa"/>
                                </w:tcPr>
                                <w:p w14:paraId="0D789891" w14:textId="77777777" w:rsidR="00464E1E" w:rsidRDefault="00000000">
                                  <w:pPr>
                                    <w:pStyle w:val="TableParagraph"/>
                                    <w:spacing w:before="20"/>
                                    <w:ind w:right="107"/>
                                    <w:jc w:val="right"/>
                                    <w:rPr>
                                      <w:sz w:val="20"/>
                                    </w:rPr>
                                  </w:pPr>
                                  <w:r>
                                    <w:rPr>
                                      <w:spacing w:val="-5"/>
                                      <w:sz w:val="20"/>
                                    </w:rPr>
                                    <w:t>68</w:t>
                                  </w:r>
                                </w:p>
                              </w:tc>
                            </w:tr>
                            <w:tr w:rsidR="00464E1E" w14:paraId="0D789894" w14:textId="77777777">
                              <w:trPr>
                                <w:trHeight w:val="246"/>
                              </w:trPr>
                              <w:tc>
                                <w:tcPr>
                                  <w:tcW w:w="817" w:type="dxa"/>
                                </w:tcPr>
                                <w:p w14:paraId="0D789893" w14:textId="77777777" w:rsidR="00464E1E" w:rsidRDefault="00000000">
                                  <w:pPr>
                                    <w:pStyle w:val="TableParagraph"/>
                                    <w:spacing w:before="17" w:line="210" w:lineRule="exact"/>
                                    <w:ind w:right="107"/>
                                    <w:jc w:val="right"/>
                                    <w:rPr>
                                      <w:sz w:val="20"/>
                                    </w:rPr>
                                  </w:pPr>
                                  <w:r>
                                    <w:rPr>
                                      <w:spacing w:val="-5"/>
                                      <w:sz w:val="20"/>
                                    </w:rPr>
                                    <w:t>44</w:t>
                                  </w:r>
                                </w:p>
                              </w:tc>
                            </w:tr>
                          </w:tbl>
                          <w:p w14:paraId="0D789895" w14:textId="77777777" w:rsidR="00464E1E" w:rsidRDefault="00464E1E">
                            <w:pPr>
                              <w:pStyle w:val="BodyText"/>
                            </w:pPr>
                          </w:p>
                        </w:txbxContent>
                      </wps:txbx>
                      <wps:bodyPr wrap="square" lIns="0" tIns="0" rIns="0" bIns="0" rtlCol="0">
                        <a:noAutofit/>
                      </wps:bodyPr>
                    </wps:wsp>
                  </a:graphicData>
                </a:graphic>
              </wp:inline>
            </w:drawing>
          </mc:Choice>
          <mc:Fallback>
            <w:pict>
              <v:shape w14:anchorId="0D789342" id="Textbox 294" o:spid="_x0000_s1046" type="#_x0000_t202" style="width:40.9pt;height: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17"/>
                      </w:tblGrid>
                      <w:tr w:rsidR="00464E1E" w14:paraId="0D78988A" w14:textId="77777777">
                        <w:trPr>
                          <w:trHeight w:val="261"/>
                        </w:trPr>
                        <w:tc>
                          <w:tcPr>
                            <w:tcW w:w="817" w:type="dxa"/>
                          </w:tcPr>
                          <w:p w14:paraId="0D789889" w14:textId="77777777" w:rsidR="00464E1E" w:rsidRDefault="00000000">
                            <w:pPr>
                              <w:pStyle w:val="TableParagraph"/>
                              <w:spacing w:line="223" w:lineRule="exact"/>
                              <w:ind w:right="47"/>
                              <w:jc w:val="right"/>
                              <w:rPr>
                                <w:b/>
                                <w:sz w:val="20"/>
                              </w:rPr>
                            </w:pPr>
                            <w:r>
                              <w:rPr>
                                <w:b/>
                                <w:spacing w:val="-2"/>
                                <w:sz w:val="20"/>
                              </w:rPr>
                              <w:t>2023/24</w:t>
                            </w:r>
                          </w:p>
                        </w:tc>
                      </w:tr>
                      <w:tr w:rsidR="00464E1E" w14:paraId="0D78988C" w14:textId="77777777">
                        <w:trPr>
                          <w:trHeight w:val="290"/>
                        </w:trPr>
                        <w:tc>
                          <w:tcPr>
                            <w:tcW w:w="817" w:type="dxa"/>
                          </w:tcPr>
                          <w:p w14:paraId="0D78988B" w14:textId="77777777" w:rsidR="00464E1E" w:rsidRDefault="00000000">
                            <w:pPr>
                              <w:pStyle w:val="TableParagraph"/>
                              <w:spacing w:before="31"/>
                              <w:ind w:right="48"/>
                              <w:jc w:val="right"/>
                              <w:rPr>
                                <w:b/>
                                <w:sz w:val="20"/>
                              </w:rPr>
                            </w:pPr>
                            <w:r>
                              <w:rPr>
                                <w:b/>
                                <w:spacing w:val="-5"/>
                                <w:sz w:val="20"/>
                              </w:rPr>
                              <w:t>£m</w:t>
                            </w:r>
                          </w:p>
                        </w:tc>
                      </w:tr>
                      <w:tr w:rsidR="00464E1E" w14:paraId="0D78988E" w14:textId="77777777">
                        <w:trPr>
                          <w:trHeight w:val="279"/>
                        </w:trPr>
                        <w:tc>
                          <w:tcPr>
                            <w:tcW w:w="817" w:type="dxa"/>
                          </w:tcPr>
                          <w:p w14:paraId="0D78988D" w14:textId="77777777" w:rsidR="00464E1E" w:rsidRDefault="00000000">
                            <w:pPr>
                              <w:pStyle w:val="TableParagraph"/>
                              <w:spacing w:before="22"/>
                              <w:ind w:left="376"/>
                              <w:rPr>
                                <w:sz w:val="20"/>
                              </w:rPr>
                            </w:pPr>
                            <w:r>
                              <w:rPr>
                                <w:spacing w:val="-5"/>
                                <w:sz w:val="20"/>
                              </w:rPr>
                              <w:t>123</w:t>
                            </w:r>
                          </w:p>
                        </w:tc>
                      </w:tr>
                      <w:tr w:rsidR="00464E1E" w14:paraId="0D789890" w14:textId="77777777">
                        <w:trPr>
                          <w:trHeight w:val="278"/>
                        </w:trPr>
                        <w:tc>
                          <w:tcPr>
                            <w:tcW w:w="817" w:type="dxa"/>
                          </w:tcPr>
                          <w:p w14:paraId="0D78988F" w14:textId="77777777" w:rsidR="00464E1E" w:rsidRDefault="00000000">
                            <w:pPr>
                              <w:pStyle w:val="TableParagraph"/>
                              <w:spacing w:before="20"/>
                              <w:ind w:right="107"/>
                              <w:jc w:val="right"/>
                              <w:rPr>
                                <w:sz w:val="20"/>
                              </w:rPr>
                            </w:pPr>
                            <w:r>
                              <w:rPr>
                                <w:spacing w:val="-5"/>
                                <w:sz w:val="20"/>
                              </w:rPr>
                              <w:t>42</w:t>
                            </w:r>
                          </w:p>
                        </w:tc>
                      </w:tr>
                      <w:tr w:rsidR="00464E1E" w14:paraId="0D789892" w14:textId="77777777">
                        <w:trPr>
                          <w:trHeight w:val="274"/>
                        </w:trPr>
                        <w:tc>
                          <w:tcPr>
                            <w:tcW w:w="817" w:type="dxa"/>
                          </w:tcPr>
                          <w:p w14:paraId="0D789891" w14:textId="77777777" w:rsidR="00464E1E" w:rsidRDefault="00000000">
                            <w:pPr>
                              <w:pStyle w:val="TableParagraph"/>
                              <w:spacing w:before="20"/>
                              <w:ind w:right="107"/>
                              <w:jc w:val="right"/>
                              <w:rPr>
                                <w:sz w:val="20"/>
                              </w:rPr>
                            </w:pPr>
                            <w:r>
                              <w:rPr>
                                <w:spacing w:val="-5"/>
                                <w:sz w:val="20"/>
                              </w:rPr>
                              <w:t>68</w:t>
                            </w:r>
                          </w:p>
                        </w:tc>
                      </w:tr>
                      <w:tr w:rsidR="00464E1E" w14:paraId="0D789894" w14:textId="77777777">
                        <w:trPr>
                          <w:trHeight w:val="246"/>
                        </w:trPr>
                        <w:tc>
                          <w:tcPr>
                            <w:tcW w:w="817" w:type="dxa"/>
                          </w:tcPr>
                          <w:p w14:paraId="0D789893" w14:textId="77777777" w:rsidR="00464E1E" w:rsidRDefault="00000000">
                            <w:pPr>
                              <w:pStyle w:val="TableParagraph"/>
                              <w:spacing w:before="17" w:line="210" w:lineRule="exact"/>
                              <w:ind w:right="107"/>
                              <w:jc w:val="right"/>
                              <w:rPr>
                                <w:sz w:val="20"/>
                              </w:rPr>
                            </w:pPr>
                            <w:r>
                              <w:rPr>
                                <w:spacing w:val="-5"/>
                                <w:sz w:val="20"/>
                              </w:rPr>
                              <w:t>44</w:t>
                            </w:r>
                          </w:p>
                        </w:tc>
                      </w:tr>
                    </w:tbl>
                    <w:p w14:paraId="0D789895" w14:textId="77777777" w:rsidR="00464E1E" w:rsidRDefault="00464E1E">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0D789344" wp14:editId="0D789345">
                <wp:extent cx="519430" cy="1036319"/>
                <wp:effectExtent l="0" t="0" r="0" b="0"/>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103631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17"/>
                            </w:tblGrid>
                            <w:tr w:rsidR="00464E1E" w14:paraId="0D789897" w14:textId="77777777">
                              <w:trPr>
                                <w:trHeight w:val="261"/>
                              </w:trPr>
                              <w:tc>
                                <w:tcPr>
                                  <w:tcW w:w="817" w:type="dxa"/>
                                </w:tcPr>
                                <w:p w14:paraId="0D789896" w14:textId="77777777" w:rsidR="00464E1E" w:rsidRDefault="00000000">
                                  <w:pPr>
                                    <w:pStyle w:val="TableParagraph"/>
                                    <w:spacing w:line="223" w:lineRule="exact"/>
                                    <w:ind w:right="47"/>
                                    <w:jc w:val="right"/>
                                    <w:rPr>
                                      <w:b/>
                                      <w:sz w:val="20"/>
                                    </w:rPr>
                                  </w:pPr>
                                  <w:r>
                                    <w:rPr>
                                      <w:b/>
                                      <w:spacing w:val="-2"/>
                                      <w:sz w:val="20"/>
                                    </w:rPr>
                                    <w:t>2022/23</w:t>
                                  </w:r>
                                </w:p>
                              </w:tc>
                            </w:tr>
                            <w:tr w:rsidR="00464E1E" w14:paraId="0D789899" w14:textId="77777777">
                              <w:trPr>
                                <w:trHeight w:val="290"/>
                              </w:trPr>
                              <w:tc>
                                <w:tcPr>
                                  <w:tcW w:w="817" w:type="dxa"/>
                                </w:tcPr>
                                <w:p w14:paraId="0D789898" w14:textId="77777777" w:rsidR="00464E1E" w:rsidRDefault="00000000">
                                  <w:pPr>
                                    <w:pStyle w:val="TableParagraph"/>
                                    <w:spacing w:before="31"/>
                                    <w:ind w:right="48"/>
                                    <w:jc w:val="right"/>
                                    <w:rPr>
                                      <w:b/>
                                      <w:sz w:val="20"/>
                                    </w:rPr>
                                  </w:pPr>
                                  <w:r>
                                    <w:rPr>
                                      <w:b/>
                                      <w:spacing w:val="-5"/>
                                      <w:sz w:val="20"/>
                                    </w:rPr>
                                    <w:t>£m</w:t>
                                  </w:r>
                                </w:p>
                              </w:tc>
                            </w:tr>
                            <w:tr w:rsidR="00464E1E" w14:paraId="0D78989B" w14:textId="77777777">
                              <w:trPr>
                                <w:trHeight w:val="279"/>
                              </w:trPr>
                              <w:tc>
                                <w:tcPr>
                                  <w:tcW w:w="817" w:type="dxa"/>
                                </w:tcPr>
                                <w:p w14:paraId="0D78989A" w14:textId="77777777" w:rsidR="00464E1E" w:rsidRDefault="00000000">
                                  <w:pPr>
                                    <w:pStyle w:val="TableParagraph"/>
                                    <w:spacing w:before="22"/>
                                    <w:ind w:right="107"/>
                                    <w:jc w:val="right"/>
                                    <w:rPr>
                                      <w:sz w:val="20"/>
                                    </w:rPr>
                                  </w:pPr>
                                  <w:r>
                                    <w:rPr>
                                      <w:spacing w:val="-5"/>
                                      <w:sz w:val="20"/>
                                    </w:rPr>
                                    <w:t>100</w:t>
                                  </w:r>
                                </w:p>
                              </w:tc>
                            </w:tr>
                            <w:tr w:rsidR="00464E1E" w14:paraId="0D78989D" w14:textId="77777777">
                              <w:trPr>
                                <w:trHeight w:val="278"/>
                              </w:trPr>
                              <w:tc>
                                <w:tcPr>
                                  <w:tcW w:w="817" w:type="dxa"/>
                                </w:tcPr>
                                <w:p w14:paraId="0D78989C" w14:textId="77777777" w:rsidR="00464E1E" w:rsidRDefault="00000000">
                                  <w:pPr>
                                    <w:pStyle w:val="TableParagraph"/>
                                    <w:spacing w:before="20"/>
                                    <w:ind w:right="107"/>
                                    <w:jc w:val="right"/>
                                    <w:rPr>
                                      <w:sz w:val="20"/>
                                    </w:rPr>
                                  </w:pPr>
                                  <w:r>
                                    <w:rPr>
                                      <w:spacing w:val="-5"/>
                                      <w:sz w:val="20"/>
                                    </w:rPr>
                                    <w:t>32</w:t>
                                  </w:r>
                                </w:p>
                              </w:tc>
                            </w:tr>
                            <w:tr w:rsidR="00464E1E" w14:paraId="0D78989F" w14:textId="77777777">
                              <w:trPr>
                                <w:trHeight w:val="274"/>
                              </w:trPr>
                              <w:tc>
                                <w:tcPr>
                                  <w:tcW w:w="817" w:type="dxa"/>
                                </w:tcPr>
                                <w:p w14:paraId="0D78989E" w14:textId="77777777" w:rsidR="00464E1E" w:rsidRDefault="00000000">
                                  <w:pPr>
                                    <w:pStyle w:val="TableParagraph"/>
                                    <w:spacing w:before="20"/>
                                    <w:ind w:right="107"/>
                                    <w:jc w:val="right"/>
                                    <w:rPr>
                                      <w:sz w:val="20"/>
                                    </w:rPr>
                                  </w:pPr>
                                  <w:r>
                                    <w:rPr>
                                      <w:spacing w:val="-5"/>
                                      <w:sz w:val="20"/>
                                    </w:rPr>
                                    <w:t>66</w:t>
                                  </w:r>
                                </w:p>
                              </w:tc>
                            </w:tr>
                            <w:tr w:rsidR="00464E1E" w14:paraId="0D7898A1" w14:textId="77777777">
                              <w:trPr>
                                <w:trHeight w:val="246"/>
                              </w:trPr>
                              <w:tc>
                                <w:tcPr>
                                  <w:tcW w:w="817" w:type="dxa"/>
                                </w:tcPr>
                                <w:p w14:paraId="0D7898A0" w14:textId="77777777" w:rsidR="00464E1E" w:rsidRDefault="00000000">
                                  <w:pPr>
                                    <w:pStyle w:val="TableParagraph"/>
                                    <w:spacing w:before="17" w:line="210" w:lineRule="exact"/>
                                    <w:ind w:right="107"/>
                                    <w:jc w:val="right"/>
                                    <w:rPr>
                                      <w:sz w:val="20"/>
                                    </w:rPr>
                                  </w:pPr>
                                  <w:r>
                                    <w:rPr>
                                      <w:spacing w:val="-5"/>
                                      <w:sz w:val="20"/>
                                    </w:rPr>
                                    <w:t>37</w:t>
                                  </w:r>
                                </w:p>
                              </w:tc>
                            </w:tr>
                          </w:tbl>
                          <w:p w14:paraId="0D7898A2" w14:textId="77777777" w:rsidR="00464E1E" w:rsidRDefault="00464E1E">
                            <w:pPr>
                              <w:pStyle w:val="BodyText"/>
                            </w:pPr>
                          </w:p>
                        </w:txbxContent>
                      </wps:txbx>
                      <wps:bodyPr wrap="square" lIns="0" tIns="0" rIns="0" bIns="0" rtlCol="0">
                        <a:noAutofit/>
                      </wps:bodyPr>
                    </wps:wsp>
                  </a:graphicData>
                </a:graphic>
              </wp:inline>
            </w:drawing>
          </mc:Choice>
          <mc:Fallback>
            <w:pict>
              <v:shape w14:anchorId="0D789344" id="Textbox 295" o:spid="_x0000_s1047" type="#_x0000_t202" style="width:40.9pt;height: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&#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17"/>
                      </w:tblGrid>
                      <w:tr w:rsidR="00464E1E" w14:paraId="0D789897" w14:textId="77777777">
                        <w:trPr>
                          <w:trHeight w:val="261"/>
                        </w:trPr>
                        <w:tc>
                          <w:tcPr>
                            <w:tcW w:w="817" w:type="dxa"/>
                          </w:tcPr>
                          <w:p w14:paraId="0D789896" w14:textId="77777777" w:rsidR="00464E1E" w:rsidRDefault="00000000">
                            <w:pPr>
                              <w:pStyle w:val="TableParagraph"/>
                              <w:spacing w:line="223" w:lineRule="exact"/>
                              <w:ind w:right="47"/>
                              <w:jc w:val="right"/>
                              <w:rPr>
                                <w:b/>
                                <w:sz w:val="20"/>
                              </w:rPr>
                            </w:pPr>
                            <w:r>
                              <w:rPr>
                                <w:b/>
                                <w:spacing w:val="-2"/>
                                <w:sz w:val="20"/>
                              </w:rPr>
                              <w:t>2022/23</w:t>
                            </w:r>
                          </w:p>
                        </w:tc>
                      </w:tr>
                      <w:tr w:rsidR="00464E1E" w14:paraId="0D789899" w14:textId="77777777">
                        <w:trPr>
                          <w:trHeight w:val="290"/>
                        </w:trPr>
                        <w:tc>
                          <w:tcPr>
                            <w:tcW w:w="817" w:type="dxa"/>
                          </w:tcPr>
                          <w:p w14:paraId="0D789898" w14:textId="77777777" w:rsidR="00464E1E" w:rsidRDefault="00000000">
                            <w:pPr>
                              <w:pStyle w:val="TableParagraph"/>
                              <w:spacing w:before="31"/>
                              <w:ind w:right="48"/>
                              <w:jc w:val="right"/>
                              <w:rPr>
                                <w:b/>
                                <w:sz w:val="20"/>
                              </w:rPr>
                            </w:pPr>
                            <w:r>
                              <w:rPr>
                                <w:b/>
                                <w:spacing w:val="-5"/>
                                <w:sz w:val="20"/>
                              </w:rPr>
                              <w:t>£m</w:t>
                            </w:r>
                          </w:p>
                        </w:tc>
                      </w:tr>
                      <w:tr w:rsidR="00464E1E" w14:paraId="0D78989B" w14:textId="77777777">
                        <w:trPr>
                          <w:trHeight w:val="279"/>
                        </w:trPr>
                        <w:tc>
                          <w:tcPr>
                            <w:tcW w:w="817" w:type="dxa"/>
                          </w:tcPr>
                          <w:p w14:paraId="0D78989A" w14:textId="77777777" w:rsidR="00464E1E" w:rsidRDefault="00000000">
                            <w:pPr>
                              <w:pStyle w:val="TableParagraph"/>
                              <w:spacing w:before="22"/>
                              <w:ind w:right="107"/>
                              <w:jc w:val="right"/>
                              <w:rPr>
                                <w:sz w:val="20"/>
                              </w:rPr>
                            </w:pPr>
                            <w:r>
                              <w:rPr>
                                <w:spacing w:val="-5"/>
                                <w:sz w:val="20"/>
                              </w:rPr>
                              <w:t>100</w:t>
                            </w:r>
                          </w:p>
                        </w:tc>
                      </w:tr>
                      <w:tr w:rsidR="00464E1E" w14:paraId="0D78989D" w14:textId="77777777">
                        <w:trPr>
                          <w:trHeight w:val="278"/>
                        </w:trPr>
                        <w:tc>
                          <w:tcPr>
                            <w:tcW w:w="817" w:type="dxa"/>
                          </w:tcPr>
                          <w:p w14:paraId="0D78989C" w14:textId="77777777" w:rsidR="00464E1E" w:rsidRDefault="00000000">
                            <w:pPr>
                              <w:pStyle w:val="TableParagraph"/>
                              <w:spacing w:before="20"/>
                              <w:ind w:right="107"/>
                              <w:jc w:val="right"/>
                              <w:rPr>
                                <w:sz w:val="20"/>
                              </w:rPr>
                            </w:pPr>
                            <w:r>
                              <w:rPr>
                                <w:spacing w:val="-5"/>
                                <w:sz w:val="20"/>
                              </w:rPr>
                              <w:t>32</w:t>
                            </w:r>
                          </w:p>
                        </w:tc>
                      </w:tr>
                      <w:tr w:rsidR="00464E1E" w14:paraId="0D78989F" w14:textId="77777777">
                        <w:trPr>
                          <w:trHeight w:val="274"/>
                        </w:trPr>
                        <w:tc>
                          <w:tcPr>
                            <w:tcW w:w="817" w:type="dxa"/>
                          </w:tcPr>
                          <w:p w14:paraId="0D78989E" w14:textId="77777777" w:rsidR="00464E1E" w:rsidRDefault="00000000">
                            <w:pPr>
                              <w:pStyle w:val="TableParagraph"/>
                              <w:spacing w:before="20"/>
                              <w:ind w:right="107"/>
                              <w:jc w:val="right"/>
                              <w:rPr>
                                <w:sz w:val="20"/>
                              </w:rPr>
                            </w:pPr>
                            <w:r>
                              <w:rPr>
                                <w:spacing w:val="-5"/>
                                <w:sz w:val="20"/>
                              </w:rPr>
                              <w:t>66</w:t>
                            </w:r>
                          </w:p>
                        </w:tc>
                      </w:tr>
                      <w:tr w:rsidR="00464E1E" w14:paraId="0D7898A1" w14:textId="77777777">
                        <w:trPr>
                          <w:trHeight w:val="246"/>
                        </w:trPr>
                        <w:tc>
                          <w:tcPr>
                            <w:tcW w:w="817" w:type="dxa"/>
                          </w:tcPr>
                          <w:p w14:paraId="0D7898A0" w14:textId="77777777" w:rsidR="00464E1E" w:rsidRDefault="00000000">
                            <w:pPr>
                              <w:pStyle w:val="TableParagraph"/>
                              <w:spacing w:before="17" w:line="210" w:lineRule="exact"/>
                              <w:ind w:right="107"/>
                              <w:jc w:val="right"/>
                              <w:rPr>
                                <w:sz w:val="20"/>
                              </w:rPr>
                            </w:pPr>
                            <w:r>
                              <w:rPr>
                                <w:spacing w:val="-5"/>
                                <w:sz w:val="20"/>
                              </w:rPr>
                              <w:t>37</w:t>
                            </w:r>
                          </w:p>
                        </w:tc>
                      </w:tr>
                    </w:tbl>
                    <w:p w14:paraId="0D7898A2" w14:textId="77777777" w:rsidR="00464E1E" w:rsidRDefault="00464E1E">
                      <w:pPr>
                        <w:pStyle w:val="BodyText"/>
                      </w:pPr>
                    </w:p>
                  </w:txbxContent>
                </v:textbox>
                <w10:anchorlock/>
              </v:shape>
            </w:pict>
          </mc:Fallback>
        </mc:AlternateContent>
      </w:r>
    </w:p>
    <w:p w14:paraId="0D787F24" w14:textId="77777777" w:rsidR="00464E1E" w:rsidRDefault="00464E1E">
      <w:pPr>
        <w:pStyle w:val="BodyText"/>
        <w:spacing w:before="72"/>
        <w:rPr>
          <w:sz w:val="20"/>
        </w:rPr>
      </w:pPr>
    </w:p>
    <w:p w14:paraId="0D787F25" w14:textId="77777777" w:rsidR="00464E1E" w:rsidRDefault="00000000">
      <w:pPr>
        <w:ind w:left="167"/>
        <w:rPr>
          <w:b/>
          <w:sz w:val="20"/>
        </w:rPr>
      </w:pPr>
      <w:r>
        <w:rPr>
          <w:b/>
          <w:sz w:val="20"/>
        </w:rPr>
        <w:t>Note</w:t>
      </w:r>
      <w:r>
        <w:rPr>
          <w:b/>
          <w:spacing w:val="-8"/>
          <w:sz w:val="20"/>
        </w:rPr>
        <w:t xml:space="preserve"> </w:t>
      </w:r>
      <w:r>
        <w:rPr>
          <w:b/>
          <w:sz w:val="20"/>
        </w:rPr>
        <w:t>6</w:t>
      </w:r>
      <w:r>
        <w:rPr>
          <w:b/>
          <w:spacing w:val="-7"/>
          <w:sz w:val="20"/>
        </w:rPr>
        <w:t xml:space="preserve"> </w:t>
      </w:r>
      <w:r>
        <w:rPr>
          <w:b/>
          <w:sz w:val="20"/>
        </w:rPr>
        <w:t>Operating</w:t>
      </w:r>
      <w:r>
        <w:rPr>
          <w:b/>
          <w:spacing w:val="-7"/>
          <w:sz w:val="20"/>
        </w:rPr>
        <w:t xml:space="preserve"> </w:t>
      </w:r>
      <w:r>
        <w:rPr>
          <w:b/>
          <w:sz w:val="20"/>
        </w:rPr>
        <w:t>leases</w:t>
      </w:r>
      <w:r>
        <w:rPr>
          <w:b/>
          <w:spacing w:val="-8"/>
          <w:sz w:val="20"/>
        </w:rPr>
        <w:t xml:space="preserve"> </w:t>
      </w:r>
      <w:r>
        <w:rPr>
          <w:b/>
          <w:sz w:val="20"/>
        </w:rPr>
        <w:t>-</w:t>
      </w:r>
      <w:r>
        <w:rPr>
          <w:b/>
          <w:spacing w:val="-7"/>
          <w:sz w:val="20"/>
        </w:rPr>
        <w:t xml:space="preserve"> </w:t>
      </w:r>
      <w:r>
        <w:rPr>
          <w:b/>
          <w:sz w:val="20"/>
        </w:rPr>
        <w:t>NHS</w:t>
      </w:r>
      <w:r>
        <w:rPr>
          <w:b/>
          <w:spacing w:val="-7"/>
          <w:sz w:val="20"/>
        </w:rPr>
        <w:t xml:space="preserve"> </w:t>
      </w:r>
      <w:r>
        <w:rPr>
          <w:b/>
          <w:sz w:val="20"/>
        </w:rPr>
        <w:t>providers</w:t>
      </w:r>
      <w:r>
        <w:rPr>
          <w:b/>
          <w:spacing w:val="-9"/>
          <w:sz w:val="20"/>
        </w:rPr>
        <w:t xml:space="preserve"> </w:t>
      </w:r>
      <w:r>
        <w:rPr>
          <w:b/>
          <w:sz w:val="20"/>
        </w:rPr>
        <w:t>as</w:t>
      </w:r>
      <w:r>
        <w:rPr>
          <w:b/>
          <w:spacing w:val="-8"/>
          <w:sz w:val="20"/>
        </w:rPr>
        <w:t xml:space="preserve"> </w:t>
      </w:r>
      <w:r>
        <w:rPr>
          <w:b/>
          <w:spacing w:val="-2"/>
          <w:sz w:val="20"/>
        </w:rPr>
        <w:t>lessors</w:t>
      </w:r>
    </w:p>
    <w:p w14:paraId="0D787F26" w14:textId="77777777" w:rsidR="00464E1E" w:rsidRDefault="00464E1E">
      <w:pPr>
        <w:pStyle w:val="BodyText"/>
        <w:spacing w:before="23"/>
        <w:rPr>
          <w:b/>
          <w:sz w:val="20"/>
        </w:rPr>
      </w:pPr>
    </w:p>
    <w:p w14:paraId="0D787F27" w14:textId="77777777" w:rsidR="00464E1E" w:rsidRDefault="00000000">
      <w:pPr>
        <w:ind w:left="167"/>
        <w:rPr>
          <w:sz w:val="20"/>
        </w:rPr>
      </w:pPr>
      <w:r>
        <w:rPr>
          <w:sz w:val="20"/>
        </w:rPr>
        <w:t>This</w:t>
      </w:r>
      <w:r>
        <w:rPr>
          <w:spacing w:val="-9"/>
          <w:sz w:val="20"/>
        </w:rPr>
        <w:t xml:space="preserve"> </w:t>
      </w:r>
      <w:r>
        <w:rPr>
          <w:sz w:val="20"/>
        </w:rPr>
        <w:t>note</w:t>
      </w:r>
      <w:r>
        <w:rPr>
          <w:spacing w:val="-10"/>
          <w:sz w:val="20"/>
        </w:rPr>
        <w:t xml:space="preserve"> </w:t>
      </w:r>
      <w:r>
        <w:rPr>
          <w:sz w:val="20"/>
        </w:rPr>
        <w:t>discloses</w:t>
      </w:r>
      <w:r>
        <w:rPr>
          <w:spacing w:val="-8"/>
          <w:sz w:val="20"/>
        </w:rPr>
        <w:t xml:space="preserve"> </w:t>
      </w:r>
      <w:r>
        <w:rPr>
          <w:sz w:val="20"/>
        </w:rPr>
        <w:t>income</w:t>
      </w:r>
      <w:r>
        <w:rPr>
          <w:spacing w:val="-9"/>
          <w:sz w:val="20"/>
        </w:rPr>
        <w:t xml:space="preserve"> </w:t>
      </w:r>
      <w:r>
        <w:rPr>
          <w:sz w:val="20"/>
        </w:rPr>
        <w:t>generated</w:t>
      </w:r>
      <w:r>
        <w:rPr>
          <w:spacing w:val="-10"/>
          <w:sz w:val="20"/>
        </w:rPr>
        <w:t xml:space="preserve"> </w:t>
      </w:r>
      <w:r>
        <w:rPr>
          <w:sz w:val="20"/>
        </w:rPr>
        <w:t>in</w:t>
      </w:r>
      <w:r>
        <w:rPr>
          <w:spacing w:val="-10"/>
          <w:sz w:val="20"/>
        </w:rPr>
        <w:t xml:space="preserve"> </w:t>
      </w:r>
      <w:r>
        <w:rPr>
          <w:sz w:val="20"/>
        </w:rPr>
        <w:t>operating</w:t>
      </w:r>
      <w:r>
        <w:rPr>
          <w:spacing w:val="-10"/>
          <w:sz w:val="20"/>
        </w:rPr>
        <w:t xml:space="preserve"> </w:t>
      </w:r>
      <w:r>
        <w:rPr>
          <w:sz w:val="20"/>
        </w:rPr>
        <w:t>lease</w:t>
      </w:r>
      <w:r>
        <w:rPr>
          <w:spacing w:val="-9"/>
          <w:sz w:val="20"/>
        </w:rPr>
        <w:t xml:space="preserve"> </w:t>
      </w:r>
      <w:r>
        <w:rPr>
          <w:sz w:val="20"/>
        </w:rPr>
        <w:t>agreements</w:t>
      </w:r>
      <w:r>
        <w:rPr>
          <w:spacing w:val="-8"/>
          <w:sz w:val="20"/>
        </w:rPr>
        <w:t xml:space="preserve"> </w:t>
      </w:r>
      <w:r>
        <w:rPr>
          <w:sz w:val="20"/>
        </w:rPr>
        <w:t>where</w:t>
      </w:r>
      <w:r>
        <w:rPr>
          <w:spacing w:val="-9"/>
          <w:sz w:val="20"/>
        </w:rPr>
        <w:t xml:space="preserve"> </w:t>
      </w:r>
      <w:r>
        <w:rPr>
          <w:sz w:val="20"/>
        </w:rPr>
        <w:t>an</w:t>
      </w:r>
      <w:r>
        <w:rPr>
          <w:spacing w:val="-10"/>
          <w:sz w:val="20"/>
        </w:rPr>
        <w:t xml:space="preserve"> </w:t>
      </w:r>
      <w:r>
        <w:rPr>
          <w:sz w:val="20"/>
        </w:rPr>
        <w:t>NHS</w:t>
      </w:r>
      <w:r>
        <w:rPr>
          <w:spacing w:val="-10"/>
          <w:sz w:val="20"/>
        </w:rPr>
        <w:t xml:space="preserve"> </w:t>
      </w:r>
      <w:r>
        <w:rPr>
          <w:sz w:val="20"/>
        </w:rPr>
        <w:t>provider</w:t>
      </w:r>
      <w:r>
        <w:rPr>
          <w:spacing w:val="-8"/>
          <w:sz w:val="20"/>
        </w:rPr>
        <w:t xml:space="preserve"> </w:t>
      </w:r>
      <w:r>
        <w:rPr>
          <w:sz w:val="20"/>
        </w:rPr>
        <w:t>is</w:t>
      </w:r>
      <w:r>
        <w:rPr>
          <w:spacing w:val="-8"/>
          <w:sz w:val="20"/>
        </w:rPr>
        <w:t xml:space="preserve"> </w:t>
      </w:r>
      <w:r>
        <w:rPr>
          <w:sz w:val="20"/>
        </w:rPr>
        <w:t>the</w:t>
      </w:r>
      <w:r>
        <w:rPr>
          <w:spacing w:val="-9"/>
          <w:sz w:val="20"/>
        </w:rPr>
        <w:t xml:space="preserve"> </w:t>
      </w:r>
      <w:r>
        <w:rPr>
          <w:spacing w:val="-2"/>
          <w:sz w:val="20"/>
        </w:rPr>
        <w:t>lessor.</w:t>
      </w:r>
    </w:p>
    <w:p w14:paraId="0D787F28" w14:textId="77777777" w:rsidR="00464E1E" w:rsidRDefault="00464E1E">
      <w:pPr>
        <w:pStyle w:val="BodyText"/>
        <w:spacing w:before="73"/>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5818"/>
        <w:gridCol w:w="4752"/>
      </w:tblGrid>
      <w:tr w:rsidR="00464E1E" w14:paraId="0D787F2B" w14:textId="77777777">
        <w:trPr>
          <w:trHeight w:val="243"/>
        </w:trPr>
        <w:tc>
          <w:tcPr>
            <w:tcW w:w="5818" w:type="dxa"/>
          </w:tcPr>
          <w:p w14:paraId="0D787F29" w14:textId="77777777" w:rsidR="00464E1E" w:rsidRDefault="00000000">
            <w:pPr>
              <w:pStyle w:val="TableParagraph"/>
              <w:spacing w:line="223" w:lineRule="exact"/>
              <w:ind w:left="50"/>
              <w:rPr>
                <w:b/>
                <w:sz w:val="20"/>
              </w:rPr>
            </w:pPr>
            <w:r>
              <w:rPr>
                <w:b/>
                <w:sz w:val="20"/>
              </w:rPr>
              <w:t>Note</w:t>
            </w:r>
            <w:r>
              <w:rPr>
                <w:b/>
                <w:spacing w:val="-9"/>
                <w:sz w:val="20"/>
              </w:rPr>
              <w:t xml:space="preserve"> </w:t>
            </w:r>
            <w:r>
              <w:rPr>
                <w:b/>
                <w:sz w:val="20"/>
              </w:rPr>
              <w:t>6.1</w:t>
            </w:r>
            <w:r>
              <w:rPr>
                <w:b/>
                <w:spacing w:val="-9"/>
                <w:sz w:val="20"/>
              </w:rPr>
              <w:t xml:space="preserve"> </w:t>
            </w:r>
            <w:r>
              <w:rPr>
                <w:b/>
                <w:sz w:val="20"/>
              </w:rPr>
              <w:t>Operating</w:t>
            </w:r>
            <w:r>
              <w:rPr>
                <w:b/>
                <w:spacing w:val="-8"/>
                <w:sz w:val="20"/>
              </w:rPr>
              <w:t xml:space="preserve"> </w:t>
            </w:r>
            <w:r>
              <w:rPr>
                <w:b/>
                <w:sz w:val="20"/>
              </w:rPr>
              <w:t>leases</w:t>
            </w:r>
            <w:r>
              <w:rPr>
                <w:b/>
                <w:spacing w:val="-10"/>
                <w:sz w:val="20"/>
              </w:rPr>
              <w:t xml:space="preserve"> </w:t>
            </w:r>
            <w:r>
              <w:rPr>
                <w:b/>
                <w:spacing w:val="-2"/>
                <w:sz w:val="20"/>
              </w:rPr>
              <w:t>income</w:t>
            </w:r>
          </w:p>
        </w:tc>
        <w:tc>
          <w:tcPr>
            <w:tcW w:w="4752" w:type="dxa"/>
          </w:tcPr>
          <w:p w14:paraId="0D787F2A" w14:textId="77777777" w:rsidR="00464E1E" w:rsidRDefault="00464E1E">
            <w:pPr>
              <w:pStyle w:val="TableParagraph"/>
              <w:rPr>
                <w:rFonts w:ascii="Times New Roman"/>
                <w:sz w:val="16"/>
              </w:rPr>
            </w:pPr>
          </w:p>
        </w:tc>
      </w:tr>
      <w:tr w:rsidR="00464E1E" w14:paraId="0D787F2E" w14:textId="77777777">
        <w:trPr>
          <w:trHeight w:val="264"/>
        </w:trPr>
        <w:tc>
          <w:tcPr>
            <w:tcW w:w="5818" w:type="dxa"/>
          </w:tcPr>
          <w:p w14:paraId="0D787F2C" w14:textId="77777777" w:rsidR="00464E1E" w:rsidRDefault="00464E1E">
            <w:pPr>
              <w:pStyle w:val="TableParagraph"/>
              <w:rPr>
                <w:rFonts w:ascii="Times New Roman"/>
                <w:sz w:val="18"/>
              </w:rPr>
            </w:pPr>
          </w:p>
        </w:tc>
        <w:tc>
          <w:tcPr>
            <w:tcW w:w="4752" w:type="dxa"/>
          </w:tcPr>
          <w:p w14:paraId="0D787F2D" w14:textId="77777777" w:rsidR="00464E1E" w:rsidRDefault="00000000">
            <w:pPr>
              <w:pStyle w:val="TableParagraph"/>
              <w:tabs>
                <w:tab w:val="left" w:pos="1385"/>
              </w:tabs>
              <w:spacing w:before="13"/>
              <w:ind w:right="83"/>
              <w:jc w:val="right"/>
              <w:rPr>
                <w:b/>
                <w:sz w:val="20"/>
              </w:rPr>
            </w:pPr>
            <w:r>
              <w:rPr>
                <w:b/>
                <w:spacing w:val="-2"/>
                <w:sz w:val="20"/>
              </w:rPr>
              <w:t>2023/24</w:t>
            </w:r>
            <w:r>
              <w:rPr>
                <w:b/>
                <w:sz w:val="20"/>
              </w:rPr>
              <w:tab/>
            </w:r>
            <w:r>
              <w:rPr>
                <w:b/>
                <w:spacing w:val="-2"/>
                <w:sz w:val="20"/>
              </w:rPr>
              <w:t>2022/23</w:t>
            </w:r>
          </w:p>
        </w:tc>
      </w:tr>
      <w:tr w:rsidR="00464E1E" w14:paraId="0D787F31" w14:textId="77777777">
        <w:trPr>
          <w:trHeight w:val="263"/>
        </w:trPr>
        <w:tc>
          <w:tcPr>
            <w:tcW w:w="5818" w:type="dxa"/>
          </w:tcPr>
          <w:p w14:paraId="0D787F2F" w14:textId="77777777" w:rsidR="00464E1E" w:rsidRDefault="00464E1E">
            <w:pPr>
              <w:pStyle w:val="TableParagraph"/>
              <w:rPr>
                <w:rFonts w:ascii="Times New Roman"/>
                <w:sz w:val="18"/>
              </w:rPr>
            </w:pPr>
          </w:p>
        </w:tc>
        <w:tc>
          <w:tcPr>
            <w:tcW w:w="4752" w:type="dxa"/>
          </w:tcPr>
          <w:p w14:paraId="0D787F30" w14:textId="77777777" w:rsidR="00464E1E" w:rsidRDefault="00000000">
            <w:pPr>
              <w:pStyle w:val="TableParagraph"/>
              <w:tabs>
                <w:tab w:val="left" w:pos="1385"/>
              </w:tabs>
              <w:spacing w:before="13"/>
              <w:ind w:right="84"/>
              <w:jc w:val="right"/>
              <w:rPr>
                <w:b/>
                <w:sz w:val="20"/>
              </w:rPr>
            </w:pPr>
            <w:r>
              <w:rPr>
                <w:b/>
                <w:spacing w:val="-5"/>
                <w:sz w:val="20"/>
              </w:rPr>
              <w:t>£m</w:t>
            </w:r>
            <w:r>
              <w:rPr>
                <w:b/>
                <w:sz w:val="20"/>
              </w:rPr>
              <w:tab/>
            </w:r>
            <w:r>
              <w:rPr>
                <w:b/>
                <w:spacing w:val="-5"/>
                <w:sz w:val="20"/>
              </w:rPr>
              <w:t>£m</w:t>
            </w:r>
          </w:p>
        </w:tc>
      </w:tr>
      <w:tr w:rsidR="00464E1E" w14:paraId="0D787F34" w14:textId="77777777">
        <w:trPr>
          <w:trHeight w:val="262"/>
        </w:trPr>
        <w:tc>
          <w:tcPr>
            <w:tcW w:w="5818" w:type="dxa"/>
          </w:tcPr>
          <w:p w14:paraId="0D787F32" w14:textId="77777777" w:rsidR="00464E1E" w:rsidRDefault="00000000">
            <w:pPr>
              <w:pStyle w:val="TableParagraph"/>
              <w:spacing w:before="13" w:line="229" w:lineRule="exact"/>
              <w:ind w:left="50"/>
              <w:rPr>
                <w:b/>
                <w:sz w:val="20"/>
              </w:rPr>
            </w:pPr>
            <w:r>
              <w:rPr>
                <w:b/>
                <w:sz w:val="20"/>
              </w:rPr>
              <w:t>Lease</w:t>
            </w:r>
            <w:r>
              <w:rPr>
                <w:b/>
                <w:spacing w:val="-11"/>
                <w:sz w:val="20"/>
              </w:rPr>
              <w:t xml:space="preserve"> </w:t>
            </w:r>
            <w:r>
              <w:rPr>
                <w:b/>
                <w:sz w:val="20"/>
              </w:rPr>
              <w:t>receipts</w:t>
            </w:r>
            <w:r>
              <w:rPr>
                <w:b/>
                <w:spacing w:val="-9"/>
                <w:sz w:val="20"/>
              </w:rPr>
              <w:t xml:space="preserve"> </w:t>
            </w:r>
            <w:r>
              <w:rPr>
                <w:b/>
                <w:sz w:val="20"/>
              </w:rPr>
              <w:t>recognised</w:t>
            </w:r>
            <w:r>
              <w:rPr>
                <w:b/>
                <w:spacing w:val="-9"/>
                <w:sz w:val="20"/>
              </w:rPr>
              <w:t xml:space="preserve"> </w:t>
            </w:r>
            <w:r>
              <w:rPr>
                <w:b/>
                <w:sz w:val="20"/>
              </w:rPr>
              <w:t>as</w:t>
            </w:r>
            <w:r>
              <w:rPr>
                <w:b/>
                <w:spacing w:val="-10"/>
                <w:sz w:val="20"/>
              </w:rPr>
              <w:t xml:space="preserve"> </w:t>
            </w:r>
            <w:r>
              <w:rPr>
                <w:b/>
                <w:sz w:val="20"/>
              </w:rPr>
              <w:t>income</w:t>
            </w:r>
            <w:r>
              <w:rPr>
                <w:b/>
                <w:spacing w:val="-9"/>
                <w:sz w:val="20"/>
              </w:rPr>
              <w:t xml:space="preserve"> </w:t>
            </w:r>
            <w:r>
              <w:rPr>
                <w:b/>
                <w:sz w:val="20"/>
              </w:rPr>
              <w:t>in</w:t>
            </w:r>
            <w:r>
              <w:rPr>
                <w:b/>
                <w:spacing w:val="-10"/>
                <w:sz w:val="20"/>
              </w:rPr>
              <w:t xml:space="preserve"> </w:t>
            </w:r>
            <w:r>
              <w:rPr>
                <w:b/>
                <w:spacing w:val="-2"/>
                <w:sz w:val="20"/>
              </w:rPr>
              <w:t>year:</w:t>
            </w:r>
          </w:p>
        </w:tc>
        <w:tc>
          <w:tcPr>
            <w:tcW w:w="4752" w:type="dxa"/>
          </w:tcPr>
          <w:p w14:paraId="0D787F33" w14:textId="77777777" w:rsidR="00464E1E" w:rsidRDefault="00464E1E">
            <w:pPr>
              <w:pStyle w:val="TableParagraph"/>
              <w:rPr>
                <w:rFonts w:ascii="Times New Roman"/>
                <w:sz w:val="18"/>
              </w:rPr>
            </w:pPr>
          </w:p>
        </w:tc>
      </w:tr>
      <w:tr w:rsidR="00464E1E" w14:paraId="0D787F37" w14:textId="77777777">
        <w:trPr>
          <w:trHeight w:val="265"/>
        </w:trPr>
        <w:tc>
          <w:tcPr>
            <w:tcW w:w="5818" w:type="dxa"/>
          </w:tcPr>
          <w:p w14:paraId="0D787F35" w14:textId="77777777" w:rsidR="00464E1E" w:rsidRDefault="00000000">
            <w:pPr>
              <w:pStyle w:val="TableParagraph"/>
              <w:spacing w:before="12"/>
              <w:ind w:left="201"/>
              <w:rPr>
                <w:sz w:val="20"/>
              </w:rPr>
            </w:pPr>
            <w:r>
              <w:rPr>
                <w:sz w:val="20"/>
              </w:rPr>
              <w:t>Minimum</w:t>
            </w:r>
            <w:r>
              <w:rPr>
                <w:spacing w:val="-7"/>
                <w:sz w:val="20"/>
              </w:rPr>
              <w:t xml:space="preserve"> </w:t>
            </w:r>
            <w:r>
              <w:rPr>
                <w:sz w:val="20"/>
              </w:rPr>
              <w:t>lease</w:t>
            </w:r>
            <w:r>
              <w:rPr>
                <w:spacing w:val="-9"/>
                <w:sz w:val="20"/>
              </w:rPr>
              <w:t xml:space="preserve"> </w:t>
            </w:r>
            <w:r>
              <w:rPr>
                <w:spacing w:val="-2"/>
                <w:sz w:val="20"/>
              </w:rPr>
              <w:t>receipts</w:t>
            </w:r>
          </w:p>
        </w:tc>
        <w:tc>
          <w:tcPr>
            <w:tcW w:w="4752" w:type="dxa"/>
          </w:tcPr>
          <w:p w14:paraId="0D787F36" w14:textId="77777777" w:rsidR="00464E1E" w:rsidRDefault="00000000">
            <w:pPr>
              <w:pStyle w:val="TableParagraph"/>
              <w:tabs>
                <w:tab w:val="left" w:pos="1384"/>
              </w:tabs>
              <w:spacing w:before="17" w:line="228" w:lineRule="exact"/>
              <w:ind w:right="143"/>
              <w:jc w:val="right"/>
              <w:rPr>
                <w:sz w:val="20"/>
              </w:rPr>
            </w:pPr>
            <w:r>
              <w:rPr>
                <w:spacing w:val="-5"/>
                <w:sz w:val="20"/>
              </w:rPr>
              <w:t>99</w:t>
            </w:r>
            <w:r>
              <w:rPr>
                <w:sz w:val="20"/>
              </w:rPr>
              <w:tab/>
            </w:r>
            <w:r>
              <w:rPr>
                <w:spacing w:val="-5"/>
                <w:sz w:val="20"/>
              </w:rPr>
              <w:t>75</w:t>
            </w:r>
          </w:p>
        </w:tc>
      </w:tr>
      <w:tr w:rsidR="00464E1E" w14:paraId="0D787F3A" w14:textId="77777777">
        <w:trPr>
          <w:trHeight w:val="248"/>
        </w:trPr>
        <w:tc>
          <w:tcPr>
            <w:tcW w:w="5818" w:type="dxa"/>
          </w:tcPr>
          <w:p w14:paraId="0D787F38" w14:textId="77777777" w:rsidR="00464E1E" w:rsidRDefault="00000000">
            <w:pPr>
              <w:pStyle w:val="TableParagraph"/>
              <w:spacing w:before="11" w:line="217" w:lineRule="exact"/>
              <w:ind w:left="201"/>
              <w:rPr>
                <w:sz w:val="20"/>
              </w:rPr>
            </w:pPr>
            <w:r>
              <w:rPr>
                <w:sz w:val="20"/>
              </w:rPr>
              <w:t>Variable</w:t>
            </w:r>
            <w:r>
              <w:rPr>
                <w:spacing w:val="-12"/>
                <w:sz w:val="20"/>
              </w:rPr>
              <w:t xml:space="preserve"> </w:t>
            </w:r>
            <w:r>
              <w:rPr>
                <w:sz w:val="20"/>
              </w:rPr>
              <w:t>lease</w:t>
            </w:r>
            <w:r>
              <w:rPr>
                <w:spacing w:val="-11"/>
                <w:sz w:val="20"/>
              </w:rPr>
              <w:t xml:space="preserve"> </w:t>
            </w:r>
            <w:r>
              <w:rPr>
                <w:sz w:val="20"/>
              </w:rPr>
              <w:t>receipts</w:t>
            </w:r>
            <w:r>
              <w:rPr>
                <w:spacing w:val="-10"/>
                <w:sz w:val="20"/>
              </w:rPr>
              <w:t xml:space="preserve"> </w:t>
            </w:r>
            <w:r>
              <w:rPr>
                <w:sz w:val="20"/>
              </w:rPr>
              <w:t>/</w:t>
            </w:r>
            <w:r>
              <w:rPr>
                <w:spacing w:val="-11"/>
                <w:sz w:val="20"/>
              </w:rPr>
              <w:t xml:space="preserve"> </w:t>
            </w:r>
            <w:r>
              <w:rPr>
                <w:sz w:val="20"/>
              </w:rPr>
              <w:t>contingent</w:t>
            </w:r>
            <w:r>
              <w:rPr>
                <w:spacing w:val="-11"/>
                <w:sz w:val="20"/>
              </w:rPr>
              <w:t xml:space="preserve"> </w:t>
            </w:r>
            <w:r>
              <w:rPr>
                <w:spacing w:val="-2"/>
                <w:sz w:val="20"/>
              </w:rPr>
              <w:t>rents</w:t>
            </w:r>
          </w:p>
        </w:tc>
        <w:tc>
          <w:tcPr>
            <w:tcW w:w="4752" w:type="dxa"/>
          </w:tcPr>
          <w:p w14:paraId="0D787F39" w14:textId="77777777" w:rsidR="00464E1E" w:rsidRDefault="00000000">
            <w:pPr>
              <w:pStyle w:val="TableParagraph"/>
              <w:tabs>
                <w:tab w:val="left" w:pos="1085"/>
                <w:tab w:val="left" w:pos="2469"/>
              </w:tabs>
              <w:spacing w:before="16" w:line="213" w:lineRule="exact"/>
              <w:ind w:right="47"/>
              <w:jc w:val="right"/>
              <w:rPr>
                <w:sz w:val="20"/>
              </w:rPr>
            </w:pPr>
            <w:r>
              <w:rPr>
                <w:sz w:val="20"/>
                <w:u w:val="single"/>
              </w:rPr>
              <w:tab/>
              <w:t>5</w:t>
            </w:r>
            <w:r>
              <w:rPr>
                <w:spacing w:val="39"/>
                <w:sz w:val="20"/>
                <w:u w:val="single"/>
              </w:rPr>
              <w:t xml:space="preserve"> </w:t>
            </w:r>
            <w:r>
              <w:rPr>
                <w:spacing w:val="39"/>
                <w:sz w:val="20"/>
              </w:rPr>
              <w:t xml:space="preserve"> </w:t>
            </w:r>
            <w:r>
              <w:rPr>
                <w:sz w:val="20"/>
                <w:u w:val="single"/>
              </w:rPr>
              <w:tab/>
            </w:r>
            <w:r>
              <w:rPr>
                <w:spacing w:val="-10"/>
                <w:sz w:val="20"/>
                <w:u w:val="single"/>
              </w:rPr>
              <w:t>5</w:t>
            </w:r>
            <w:r>
              <w:rPr>
                <w:spacing w:val="80"/>
                <w:sz w:val="20"/>
                <w:u w:val="single"/>
              </w:rPr>
              <w:t xml:space="preserve"> </w:t>
            </w:r>
          </w:p>
        </w:tc>
      </w:tr>
      <w:tr w:rsidR="00464E1E" w14:paraId="0D787F3D" w14:textId="77777777">
        <w:trPr>
          <w:trHeight w:val="305"/>
        </w:trPr>
        <w:tc>
          <w:tcPr>
            <w:tcW w:w="5818" w:type="dxa"/>
          </w:tcPr>
          <w:p w14:paraId="0D787F3B" w14:textId="77777777" w:rsidR="00464E1E" w:rsidRDefault="00000000">
            <w:pPr>
              <w:pStyle w:val="TableParagraph"/>
              <w:spacing w:before="12"/>
              <w:ind w:left="50"/>
              <w:rPr>
                <w:b/>
                <w:sz w:val="20"/>
              </w:rPr>
            </w:pPr>
            <w:r>
              <w:rPr>
                <w:b/>
                <w:sz w:val="20"/>
              </w:rPr>
              <w:t>Total</w:t>
            </w:r>
            <w:r>
              <w:rPr>
                <w:b/>
                <w:spacing w:val="-10"/>
                <w:sz w:val="20"/>
              </w:rPr>
              <w:t xml:space="preserve"> </w:t>
            </w:r>
            <w:r>
              <w:rPr>
                <w:b/>
                <w:sz w:val="20"/>
              </w:rPr>
              <w:t>in-year</w:t>
            </w:r>
            <w:r>
              <w:rPr>
                <w:b/>
                <w:spacing w:val="-9"/>
                <w:sz w:val="20"/>
              </w:rPr>
              <w:t xml:space="preserve"> </w:t>
            </w:r>
            <w:r>
              <w:rPr>
                <w:b/>
                <w:sz w:val="20"/>
              </w:rPr>
              <w:t>operating</w:t>
            </w:r>
            <w:r>
              <w:rPr>
                <w:b/>
                <w:spacing w:val="-9"/>
                <w:sz w:val="20"/>
              </w:rPr>
              <w:t xml:space="preserve"> </w:t>
            </w:r>
            <w:r>
              <w:rPr>
                <w:b/>
                <w:sz w:val="20"/>
              </w:rPr>
              <w:t>lease</w:t>
            </w:r>
            <w:r>
              <w:rPr>
                <w:b/>
                <w:spacing w:val="-9"/>
                <w:sz w:val="20"/>
              </w:rPr>
              <w:t xml:space="preserve"> </w:t>
            </w:r>
            <w:r>
              <w:rPr>
                <w:b/>
                <w:spacing w:val="-2"/>
                <w:sz w:val="20"/>
              </w:rPr>
              <w:t>income</w:t>
            </w:r>
          </w:p>
        </w:tc>
        <w:tc>
          <w:tcPr>
            <w:tcW w:w="4752" w:type="dxa"/>
          </w:tcPr>
          <w:p w14:paraId="0D787F3C" w14:textId="77777777" w:rsidR="00464E1E" w:rsidRDefault="00000000">
            <w:pPr>
              <w:pStyle w:val="TableParagraph"/>
              <w:tabs>
                <w:tab w:val="left" w:pos="863"/>
                <w:tab w:val="left" w:pos="2359"/>
              </w:tabs>
              <w:spacing w:before="12"/>
              <w:ind w:right="47"/>
              <w:jc w:val="right"/>
              <w:rPr>
                <w:b/>
                <w:sz w:val="20"/>
              </w:rPr>
            </w:pPr>
            <w:r>
              <w:rPr>
                <w:noProof/>
              </w:rPr>
              <mc:AlternateContent>
                <mc:Choice Requires="wpg">
                  <w:drawing>
                    <wp:anchor distT="0" distB="0" distL="0" distR="0" simplePos="0" relativeHeight="251612160" behindDoc="0" locked="0" layoutInCell="1" allowOverlap="1" wp14:anchorId="0D789346" wp14:editId="0D789347">
                      <wp:simplePos x="0" y="0"/>
                      <wp:positionH relativeFrom="column">
                        <wp:posOffset>1286631</wp:posOffset>
                      </wp:positionH>
                      <wp:positionV relativeFrom="paragraph">
                        <wp:posOffset>181608</wp:posOffset>
                      </wp:positionV>
                      <wp:extent cx="820419" cy="12700"/>
                      <wp:effectExtent l="0" t="0" r="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0419" cy="12700"/>
                                <a:chOff x="0" y="0"/>
                                <a:chExt cx="820419" cy="12700"/>
                              </a:xfrm>
                            </wpg:grpSpPr>
                            <wps:wsp>
                              <wps:cNvPr id="297" name="Graphic 297"/>
                              <wps:cNvSpPr/>
                              <wps:spPr>
                                <a:xfrm>
                                  <a:off x="0" y="0"/>
                                  <a:ext cx="820419" cy="12700"/>
                                </a:xfrm>
                                <a:custGeom>
                                  <a:avLst/>
                                  <a:gdLst/>
                                  <a:ahLst/>
                                  <a:cxnLst/>
                                  <a:rect l="l" t="t" r="r" b="b"/>
                                  <a:pathLst>
                                    <a:path w="820419" h="12700">
                                      <a:moveTo>
                                        <a:pt x="820216" y="0"/>
                                      </a:moveTo>
                                      <a:lnTo>
                                        <a:pt x="0" y="0"/>
                                      </a:lnTo>
                                      <a:lnTo>
                                        <a:pt x="0" y="12192"/>
                                      </a:lnTo>
                                      <a:lnTo>
                                        <a:pt x="820216" y="12192"/>
                                      </a:lnTo>
                                      <a:lnTo>
                                        <a:pt x="82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CBA200" id="Group 296" o:spid="_x0000_s1026" style="position:absolute;margin-left:101.3pt;margin-top:14.3pt;width:64.6pt;height:1pt;z-index:251612160;mso-wrap-distance-left:0;mso-wrap-distance-right:0" coordsize="82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">
                      <v:shape id="Graphic 297" o:spid="_x0000_s1027" style="position:absolute;width:8204;height:127;visibility:visible;mso-wrap-style:square;v-text-anchor:top" coordsize="8204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" path="m820216,l,,,12192r820216,l820216,xe" fillcolor="black" stroked="f">
                        <v:path arrowok="t"/>
                      </v:shape>
                    </v:group>
                  </w:pict>
                </mc:Fallback>
              </mc:AlternateContent>
            </w:r>
            <w:r>
              <w:rPr>
                <w:noProof/>
              </w:rPr>
              <mc:AlternateContent>
                <mc:Choice Requires="wpg">
                  <w:drawing>
                    <wp:anchor distT="0" distB="0" distL="0" distR="0" simplePos="0" relativeHeight="251613184" behindDoc="0" locked="0" layoutInCell="1" allowOverlap="1" wp14:anchorId="0D789348" wp14:editId="0D789349">
                      <wp:simplePos x="0" y="0"/>
                      <wp:positionH relativeFrom="column">
                        <wp:posOffset>2166233</wp:posOffset>
                      </wp:positionH>
                      <wp:positionV relativeFrom="paragraph">
                        <wp:posOffset>181608</wp:posOffset>
                      </wp:positionV>
                      <wp:extent cx="820419" cy="12700"/>
                      <wp:effectExtent l="0" t="0" r="0" b="0"/>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0419" cy="12700"/>
                                <a:chOff x="0" y="0"/>
                                <a:chExt cx="820419" cy="12700"/>
                              </a:xfrm>
                            </wpg:grpSpPr>
                            <wps:wsp>
                              <wps:cNvPr id="299" name="Graphic 299"/>
                              <wps:cNvSpPr/>
                              <wps:spPr>
                                <a:xfrm>
                                  <a:off x="0" y="0"/>
                                  <a:ext cx="820419" cy="12700"/>
                                </a:xfrm>
                                <a:custGeom>
                                  <a:avLst/>
                                  <a:gdLst/>
                                  <a:ahLst/>
                                  <a:cxnLst/>
                                  <a:rect l="l" t="t" r="r" b="b"/>
                                  <a:pathLst>
                                    <a:path w="820419" h="12700">
                                      <a:moveTo>
                                        <a:pt x="819912" y="0"/>
                                      </a:moveTo>
                                      <a:lnTo>
                                        <a:pt x="0" y="0"/>
                                      </a:lnTo>
                                      <a:lnTo>
                                        <a:pt x="0" y="12192"/>
                                      </a:lnTo>
                                      <a:lnTo>
                                        <a:pt x="819912" y="12192"/>
                                      </a:lnTo>
                                      <a:lnTo>
                                        <a:pt x="8199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CB1A9D" id="Group 298" o:spid="_x0000_s1026" style="position:absolute;margin-left:170.55pt;margin-top:14.3pt;width:64.6pt;height:1pt;z-index:251613184;mso-wrap-distance-left:0;mso-wrap-distance-right:0" coordsize="82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">
                      <v:shape id="Graphic 299" o:spid="_x0000_s1027" style="position:absolute;width:8204;height:127;visibility:visible;mso-wrap-style:square;v-text-anchor:top" coordsize="8204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" path="m819912,l,,,12192r819912,l819912,xe" fillcolor="black" stroked="f">
                        <v:path arrowok="t"/>
                      </v:shape>
                    </v:group>
                  </w:pict>
                </mc:Fallback>
              </mc:AlternateContent>
            </w:r>
            <w:r>
              <w:rPr>
                <w:b/>
                <w:sz w:val="20"/>
                <w:u w:val="single"/>
              </w:rPr>
              <w:tab/>
              <w:t>104</w:t>
            </w:r>
            <w:r>
              <w:rPr>
                <w:b/>
                <w:spacing w:val="40"/>
                <w:sz w:val="20"/>
                <w:u w:val="single"/>
              </w:rPr>
              <w:t xml:space="preserve"> </w:t>
            </w:r>
            <w:r>
              <w:rPr>
                <w:b/>
                <w:spacing w:val="40"/>
                <w:sz w:val="20"/>
              </w:rPr>
              <w:t xml:space="preserve"> </w:t>
            </w:r>
            <w:r>
              <w:rPr>
                <w:b/>
                <w:sz w:val="20"/>
                <w:u w:val="single"/>
              </w:rPr>
              <w:tab/>
            </w:r>
            <w:r>
              <w:rPr>
                <w:b/>
                <w:spacing w:val="-5"/>
                <w:sz w:val="20"/>
                <w:u w:val="single"/>
              </w:rPr>
              <w:t>80</w:t>
            </w:r>
            <w:r>
              <w:rPr>
                <w:b/>
                <w:spacing w:val="80"/>
                <w:sz w:val="20"/>
                <w:u w:val="single"/>
              </w:rPr>
              <w:t xml:space="preserve"> </w:t>
            </w:r>
          </w:p>
        </w:tc>
      </w:tr>
    </w:tbl>
    <w:p w14:paraId="0D787F3E" w14:textId="77777777" w:rsidR="00464E1E" w:rsidRDefault="00464E1E">
      <w:pPr>
        <w:pStyle w:val="BodyText"/>
        <w:spacing w:before="6"/>
        <w:rPr>
          <w:sz w:val="20"/>
        </w:rPr>
      </w:pPr>
    </w:p>
    <w:p w14:paraId="0D787F3F" w14:textId="77777777" w:rsidR="00464E1E" w:rsidRDefault="00464E1E">
      <w:pPr>
        <w:rPr>
          <w:sz w:val="20"/>
        </w:rPr>
        <w:sectPr w:rsidR="00464E1E">
          <w:headerReference w:type="default" r:id="rId77"/>
          <w:footerReference w:type="even" r:id="rId78"/>
          <w:footerReference w:type="default" r:id="rId79"/>
          <w:pgSz w:w="11910" w:h="16840"/>
          <w:pgMar w:top="920" w:right="540" w:bottom="680" w:left="560" w:header="701" w:footer="489" w:gutter="0"/>
          <w:pgNumType w:start="79"/>
          <w:cols w:space="720"/>
        </w:sectPr>
      </w:pPr>
    </w:p>
    <w:p w14:paraId="0D787F40" w14:textId="77777777" w:rsidR="00464E1E" w:rsidRDefault="00000000">
      <w:pPr>
        <w:spacing w:before="93"/>
        <w:ind w:left="167"/>
        <w:rPr>
          <w:b/>
          <w:sz w:val="20"/>
        </w:rPr>
      </w:pPr>
      <w:r>
        <w:rPr>
          <w:b/>
          <w:sz w:val="20"/>
        </w:rPr>
        <w:t>Note</w:t>
      </w:r>
      <w:r>
        <w:rPr>
          <w:b/>
          <w:spacing w:val="-8"/>
          <w:sz w:val="20"/>
        </w:rPr>
        <w:t xml:space="preserve"> </w:t>
      </w:r>
      <w:r>
        <w:rPr>
          <w:b/>
          <w:sz w:val="20"/>
        </w:rPr>
        <w:t>6.2</w:t>
      </w:r>
      <w:r>
        <w:rPr>
          <w:b/>
          <w:spacing w:val="-7"/>
          <w:sz w:val="20"/>
        </w:rPr>
        <w:t xml:space="preserve"> </w:t>
      </w:r>
      <w:r>
        <w:rPr>
          <w:b/>
          <w:sz w:val="20"/>
        </w:rPr>
        <w:t>Future</w:t>
      </w:r>
      <w:r>
        <w:rPr>
          <w:b/>
          <w:spacing w:val="-7"/>
          <w:sz w:val="20"/>
        </w:rPr>
        <w:t xml:space="preserve"> </w:t>
      </w:r>
      <w:r>
        <w:rPr>
          <w:b/>
          <w:sz w:val="20"/>
        </w:rPr>
        <w:t>lease</w:t>
      </w:r>
      <w:r>
        <w:rPr>
          <w:b/>
          <w:spacing w:val="-8"/>
          <w:sz w:val="20"/>
        </w:rPr>
        <w:t xml:space="preserve"> </w:t>
      </w:r>
      <w:r>
        <w:rPr>
          <w:b/>
          <w:spacing w:val="-2"/>
          <w:sz w:val="20"/>
        </w:rPr>
        <w:t>receipts</w:t>
      </w:r>
    </w:p>
    <w:p w14:paraId="0D787F41" w14:textId="77777777" w:rsidR="00464E1E" w:rsidRDefault="00464E1E">
      <w:pPr>
        <w:pStyle w:val="BodyText"/>
        <w:rPr>
          <w:b/>
          <w:sz w:val="20"/>
        </w:rPr>
      </w:pPr>
    </w:p>
    <w:p w14:paraId="0D787F42" w14:textId="77777777" w:rsidR="00464E1E" w:rsidRDefault="00464E1E">
      <w:pPr>
        <w:pStyle w:val="BodyText"/>
        <w:rPr>
          <w:b/>
          <w:sz w:val="20"/>
        </w:rPr>
      </w:pPr>
    </w:p>
    <w:p w14:paraId="0D787F43" w14:textId="77777777" w:rsidR="00464E1E" w:rsidRDefault="00464E1E">
      <w:pPr>
        <w:pStyle w:val="BodyText"/>
        <w:rPr>
          <w:b/>
          <w:sz w:val="20"/>
        </w:rPr>
      </w:pPr>
    </w:p>
    <w:p w14:paraId="0D787F44" w14:textId="77777777" w:rsidR="00464E1E" w:rsidRDefault="00464E1E">
      <w:pPr>
        <w:pStyle w:val="BodyText"/>
        <w:spacing w:before="9" w:after="1"/>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4839"/>
      </w:tblGrid>
      <w:tr w:rsidR="00464E1E" w14:paraId="0D787F46" w14:textId="77777777">
        <w:trPr>
          <w:trHeight w:val="242"/>
        </w:trPr>
        <w:tc>
          <w:tcPr>
            <w:tcW w:w="4839" w:type="dxa"/>
          </w:tcPr>
          <w:p w14:paraId="0D787F45" w14:textId="77777777" w:rsidR="00464E1E" w:rsidRDefault="00000000">
            <w:pPr>
              <w:pStyle w:val="TableParagraph"/>
              <w:spacing w:line="222" w:lineRule="exact"/>
              <w:ind w:left="50"/>
              <w:rPr>
                <w:b/>
                <w:sz w:val="20"/>
              </w:rPr>
            </w:pPr>
            <w:r>
              <w:rPr>
                <w:b/>
                <w:sz w:val="20"/>
              </w:rPr>
              <w:t>Future</w:t>
            </w:r>
            <w:r>
              <w:rPr>
                <w:b/>
                <w:spacing w:val="-11"/>
                <w:sz w:val="20"/>
              </w:rPr>
              <w:t xml:space="preserve"> </w:t>
            </w:r>
            <w:r>
              <w:rPr>
                <w:b/>
                <w:sz w:val="20"/>
              </w:rPr>
              <w:t>minimum</w:t>
            </w:r>
            <w:r>
              <w:rPr>
                <w:b/>
                <w:spacing w:val="-10"/>
                <w:sz w:val="20"/>
              </w:rPr>
              <w:t xml:space="preserve"> </w:t>
            </w:r>
            <w:r>
              <w:rPr>
                <w:b/>
                <w:sz w:val="20"/>
              </w:rPr>
              <w:t>lease</w:t>
            </w:r>
            <w:r>
              <w:rPr>
                <w:b/>
                <w:spacing w:val="-10"/>
                <w:sz w:val="20"/>
              </w:rPr>
              <w:t xml:space="preserve"> </w:t>
            </w:r>
            <w:r>
              <w:rPr>
                <w:b/>
                <w:sz w:val="20"/>
              </w:rPr>
              <w:t>receipts</w:t>
            </w:r>
            <w:r>
              <w:rPr>
                <w:b/>
                <w:spacing w:val="-10"/>
                <w:sz w:val="20"/>
              </w:rPr>
              <w:t xml:space="preserve"> </w:t>
            </w:r>
            <w:r>
              <w:rPr>
                <w:b/>
                <w:sz w:val="20"/>
              </w:rPr>
              <w:t>due</w:t>
            </w:r>
            <w:r>
              <w:rPr>
                <w:b/>
                <w:spacing w:val="-10"/>
                <w:sz w:val="20"/>
              </w:rPr>
              <w:t xml:space="preserve"> </w:t>
            </w:r>
            <w:r>
              <w:rPr>
                <w:b/>
                <w:spacing w:val="-5"/>
                <w:sz w:val="20"/>
              </w:rPr>
              <w:t>in:</w:t>
            </w:r>
          </w:p>
        </w:tc>
      </w:tr>
      <w:tr w:rsidR="00464E1E" w14:paraId="0D787F48" w14:textId="77777777">
        <w:trPr>
          <w:trHeight w:val="262"/>
        </w:trPr>
        <w:tc>
          <w:tcPr>
            <w:tcW w:w="4839" w:type="dxa"/>
          </w:tcPr>
          <w:p w14:paraId="0D787F47" w14:textId="77777777" w:rsidR="00464E1E" w:rsidRDefault="00000000">
            <w:pPr>
              <w:pStyle w:val="TableParagraph"/>
              <w:spacing w:before="12"/>
              <w:ind w:left="201"/>
              <w:rPr>
                <w:sz w:val="20"/>
              </w:rPr>
            </w:pPr>
            <w:r>
              <w:rPr>
                <w:sz w:val="20"/>
              </w:rPr>
              <w:t>-</w:t>
            </w:r>
            <w:r>
              <w:rPr>
                <w:spacing w:val="-6"/>
                <w:sz w:val="20"/>
              </w:rPr>
              <w:t xml:space="preserve"> </w:t>
            </w:r>
            <w:r>
              <w:rPr>
                <w:sz w:val="20"/>
              </w:rPr>
              <w:t>not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one</w:t>
            </w:r>
            <w:r>
              <w:rPr>
                <w:spacing w:val="-6"/>
                <w:sz w:val="20"/>
              </w:rPr>
              <w:t xml:space="preserve"> </w:t>
            </w:r>
            <w:r>
              <w:rPr>
                <w:spacing w:val="-4"/>
                <w:sz w:val="20"/>
              </w:rPr>
              <w:t>year;</w:t>
            </w:r>
          </w:p>
        </w:tc>
      </w:tr>
      <w:tr w:rsidR="00464E1E" w14:paraId="0D787F4A" w14:textId="77777777">
        <w:trPr>
          <w:trHeight w:val="263"/>
        </w:trPr>
        <w:tc>
          <w:tcPr>
            <w:tcW w:w="4839" w:type="dxa"/>
          </w:tcPr>
          <w:p w14:paraId="0D787F49" w14:textId="77777777" w:rsidR="00464E1E" w:rsidRDefault="00000000">
            <w:pPr>
              <w:pStyle w:val="TableParagraph"/>
              <w:spacing w:before="13"/>
              <w:ind w:left="201"/>
              <w:rPr>
                <w:sz w:val="20"/>
              </w:rPr>
            </w:pPr>
            <w:r>
              <w:rPr>
                <w:sz w:val="20"/>
              </w:rPr>
              <w:t>-</w:t>
            </w:r>
            <w:r>
              <w:rPr>
                <w:spacing w:val="-7"/>
                <w:sz w:val="20"/>
              </w:rPr>
              <w:t xml:space="preserve"> </w:t>
            </w:r>
            <w:r>
              <w:rPr>
                <w:sz w:val="20"/>
              </w:rPr>
              <w:t>later</w:t>
            </w:r>
            <w:r>
              <w:rPr>
                <w:spacing w:val="-7"/>
                <w:sz w:val="20"/>
              </w:rPr>
              <w:t xml:space="preserve"> </w:t>
            </w:r>
            <w:r>
              <w:rPr>
                <w:sz w:val="20"/>
              </w:rPr>
              <w:t>than</w:t>
            </w:r>
            <w:r>
              <w:rPr>
                <w:spacing w:val="-9"/>
                <w:sz w:val="20"/>
              </w:rPr>
              <w:t xml:space="preserve"> </w:t>
            </w:r>
            <w:r>
              <w:rPr>
                <w:sz w:val="20"/>
              </w:rPr>
              <w:t>one</w:t>
            </w:r>
            <w:r>
              <w:rPr>
                <w:spacing w:val="-7"/>
                <w:sz w:val="20"/>
              </w:rPr>
              <w:t xml:space="preserve"> </w:t>
            </w:r>
            <w:r>
              <w:rPr>
                <w:sz w:val="20"/>
              </w:rPr>
              <w:t>year</w:t>
            </w:r>
            <w:r>
              <w:rPr>
                <w:spacing w:val="-7"/>
                <w:sz w:val="20"/>
              </w:rPr>
              <w:t xml:space="preserve"> </w:t>
            </w:r>
            <w:r>
              <w:rPr>
                <w:sz w:val="20"/>
              </w:rPr>
              <w:t>and</w:t>
            </w:r>
            <w:r>
              <w:rPr>
                <w:spacing w:val="-8"/>
                <w:sz w:val="20"/>
              </w:rPr>
              <w:t xml:space="preserve"> </w:t>
            </w:r>
            <w:r>
              <w:rPr>
                <w:sz w:val="20"/>
              </w:rPr>
              <w:t>not</w:t>
            </w:r>
            <w:r>
              <w:rPr>
                <w:spacing w:val="-7"/>
                <w:sz w:val="20"/>
              </w:rPr>
              <w:t xml:space="preserve"> </w:t>
            </w:r>
            <w:r>
              <w:rPr>
                <w:sz w:val="20"/>
              </w:rPr>
              <w:t>later</w:t>
            </w:r>
            <w:r>
              <w:rPr>
                <w:spacing w:val="-7"/>
                <w:sz w:val="20"/>
              </w:rPr>
              <w:t xml:space="preserve"> </w:t>
            </w:r>
            <w:r>
              <w:rPr>
                <w:sz w:val="20"/>
              </w:rPr>
              <w:t>than</w:t>
            </w:r>
            <w:r>
              <w:rPr>
                <w:spacing w:val="-9"/>
                <w:sz w:val="20"/>
              </w:rPr>
              <w:t xml:space="preserve"> </w:t>
            </w:r>
            <w:r>
              <w:rPr>
                <w:sz w:val="20"/>
              </w:rPr>
              <w:t>two</w:t>
            </w:r>
            <w:r>
              <w:rPr>
                <w:spacing w:val="-7"/>
                <w:sz w:val="20"/>
              </w:rPr>
              <w:t xml:space="preserve"> </w:t>
            </w:r>
            <w:r>
              <w:rPr>
                <w:spacing w:val="-2"/>
                <w:sz w:val="20"/>
              </w:rPr>
              <w:t>years;</w:t>
            </w:r>
          </w:p>
        </w:tc>
      </w:tr>
      <w:tr w:rsidR="00464E1E" w14:paraId="0D787F4C" w14:textId="77777777">
        <w:trPr>
          <w:trHeight w:val="263"/>
        </w:trPr>
        <w:tc>
          <w:tcPr>
            <w:tcW w:w="4839" w:type="dxa"/>
          </w:tcPr>
          <w:p w14:paraId="0D787F4B" w14:textId="77777777" w:rsidR="00464E1E" w:rsidRDefault="00000000">
            <w:pPr>
              <w:pStyle w:val="TableParagraph"/>
              <w:spacing w:before="13"/>
              <w:ind w:right="85"/>
              <w:jc w:val="right"/>
              <w:rPr>
                <w:sz w:val="20"/>
              </w:rPr>
            </w:pPr>
            <w:r>
              <w:rPr>
                <w:sz w:val="20"/>
              </w:rPr>
              <w:t>-</w:t>
            </w:r>
            <w:r>
              <w:rPr>
                <w:spacing w:val="-8"/>
                <w:sz w:val="20"/>
              </w:rPr>
              <w:t xml:space="preserve"> </w:t>
            </w:r>
            <w:r>
              <w:rPr>
                <w:sz w:val="20"/>
              </w:rPr>
              <w:t>later</w:t>
            </w:r>
            <w:r>
              <w:rPr>
                <w:spacing w:val="-7"/>
                <w:sz w:val="20"/>
              </w:rPr>
              <w:t xml:space="preserve"> </w:t>
            </w:r>
            <w:r>
              <w:rPr>
                <w:sz w:val="20"/>
              </w:rPr>
              <w:t>than</w:t>
            </w:r>
            <w:r>
              <w:rPr>
                <w:spacing w:val="-9"/>
                <w:sz w:val="20"/>
              </w:rPr>
              <w:t xml:space="preserve"> </w:t>
            </w:r>
            <w:r>
              <w:rPr>
                <w:sz w:val="20"/>
              </w:rPr>
              <w:t>two</w:t>
            </w:r>
            <w:r>
              <w:rPr>
                <w:spacing w:val="-8"/>
                <w:sz w:val="20"/>
              </w:rPr>
              <w:t xml:space="preserve"> </w:t>
            </w:r>
            <w:r>
              <w:rPr>
                <w:sz w:val="20"/>
              </w:rPr>
              <w:t>years</w:t>
            </w:r>
            <w:r>
              <w:rPr>
                <w:spacing w:val="-7"/>
                <w:sz w:val="20"/>
              </w:rPr>
              <w:t xml:space="preserve"> </w:t>
            </w:r>
            <w:r>
              <w:rPr>
                <w:sz w:val="20"/>
              </w:rPr>
              <w:t>and</w:t>
            </w:r>
            <w:r>
              <w:rPr>
                <w:spacing w:val="-8"/>
                <w:sz w:val="20"/>
              </w:rPr>
              <w:t xml:space="preserve"> </w:t>
            </w:r>
            <w:r>
              <w:rPr>
                <w:sz w:val="20"/>
              </w:rPr>
              <w:t>not</w:t>
            </w:r>
            <w:r>
              <w:rPr>
                <w:spacing w:val="-8"/>
                <w:sz w:val="20"/>
              </w:rPr>
              <w:t xml:space="preserve"> </w:t>
            </w:r>
            <w:r>
              <w:rPr>
                <w:sz w:val="20"/>
              </w:rPr>
              <w:t>later</w:t>
            </w:r>
            <w:r>
              <w:rPr>
                <w:spacing w:val="-7"/>
                <w:sz w:val="20"/>
              </w:rPr>
              <w:t xml:space="preserve"> </w:t>
            </w:r>
            <w:r>
              <w:rPr>
                <w:sz w:val="20"/>
              </w:rPr>
              <w:t>than</w:t>
            </w:r>
            <w:r>
              <w:rPr>
                <w:spacing w:val="-9"/>
                <w:sz w:val="20"/>
              </w:rPr>
              <w:t xml:space="preserve"> </w:t>
            </w:r>
            <w:r>
              <w:rPr>
                <w:sz w:val="20"/>
              </w:rPr>
              <w:t>three</w:t>
            </w:r>
            <w:r>
              <w:rPr>
                <w:spacing w:val="-8"/>
                <w:sz w:val="20"/>
              </w:rPr>
              <w:t xml:space="preserve"> </w:t>
            </w:r>
            <w:r>
              <w:rPr>
                <w:spacing w:val="-2"/>
                <w:sz w:val="20"/>
              </w:rPr>
              <w:t>years;</w:t>
            </w:r>
          </w:p>
        </w:tc>
      </w:tr>
      <w:tr w:rsidR="00464E1E" w14:paraId="0D787F4E" w14:textId="77777777">
        <w:trPr>
          <w:trHeight w:val="264"/>
        </w:trPr>
        <w:tc>
          <w:tcPr>
            <w:tcW w:w="4839" w:type="dxa"/>
          </w:tcPr>
          <w:p w14:paraId="0D787F4D" w14:textId="77777777" w:rsidR="00464E1E" w:rsidRDefault="00000000">
            <w:pPr>
              <w:pStyle w:val="TableParagraph"/>
              <w:spacing w:before="13"/>
              <w:ind w:right="47"/>
              <w:jc w:val="right"/>
              <w:rPr>
                <w:sz w:val="20"/>
              </w:rPr>
            </w:pPr>
            <w:r>
              <w:rPr>
                <w:sz w:val="20"/>
              </w:rPr>
              <w:t>-</w:t>
            </w:r>
            <w:r>
              <w:rPr>
                <w:spacing w:val="-7"/>
                <w:sz w:val="20"/>
              </w:rPr>
              <w:t xml:space="preserve"> </w:t>
            </w:r>
            <w:r>
              <w:rPr>
                <w:sz w:val="20"/>
              </w:rPr>
              <w:t>later</w:t>
            </w:r>
            <w:r>
              <w:rPr>
                <w:spacing w:val="-7"/>
                <w:sz w:val="20"/>
              </w:rPr>
              <w:t xml:space="preserve"> </w:t>
            </w:r>
            <w:r>
              <w:rPr>
                <w:sz w:val="20"/>
              </w:rPr>
              <w:t>than</w:t>
            </w:r>
            <w:r>
              <w:rPr>
                <w:spacing w:val="-9"/>
                <w:sz w:val="20"/>
              </w:rPr>
              <w:t xml:space="preserve"> </w:t>
            </w:r>
            <w:r>
              <w:rPr>
                <w:sz w:val="20"/>
              </w:rPr>
              <w:t>three</w:t>
            </w:r>
            <w:r>
              <w:rPr>
                <w:spacing w:val="-8"/>
                <w:sz w:val="20"/>
              </w:rPr>
              <w:t xml:space="preserve"> </w:t>
            </w:r>
            <w:r>
              <w:rPr>
                <w:sz w:val="20"/>
              </w:rPr>
              <w:t>years</w:t>
            </w:r>
            <w:r>
              <w:rPr>
                <w:spacing w:val="-7"/>
                <w:sz w:val="20"/>
              </w:rPr>
              <w:t xml:space="preserve"> </w:t>
            </w:r>
            <w:r>
              <w:rPr>
                <w:sz w:val="20"/>
              </w:rPr>
              <w:t>and</w:t>
            </w:r>
            <w:r>
              <w:rPr>
                <w:spacing w:val="-8"/>
                <w:sz w:val="20"/>
              </w:rPr>
              <w:t xml:space="preserve"> </w:t>
            </w:r>
            <w:r>
              <w:rPr>
                <w:sz w:val="20"/>
              </w:rPr>
              <w:t>not</w:t>
            </w:r>
            <w:r>
              <w:rPr>
                <w:spacing w:val="-8"/>
                <w:sz w:val="20"/>
              </w:rPr>
              <w:t xml:space="preserve"> </w:t>
            </w:r>
            <w:r>
              <w:rPr>
                <w:sz w:val="20"/>
              </w:rPr>
              <w:t>later</w:t>
            </w:r>
            <w:r>
              <w:rPr>
                <w:spacing w:val="-6"/>
                <w:sz w:val="20"/>
              </w:rPr>
              <w:t xml:space="preserve"> </w:t>
            </w:r>
            <w:r>
              <w:rPr>
                <w:sz w:val="20"/>
              </w:rPr>
              <w:t>than</w:t>
            </w:r>
            <w:r>
              <w:rPr>
                <w:spacing w:val="-9"/>
                <w:sz w:val="20"/>
              </w:rPr>
              <w:t xml:space="preserve"> </w:t>
            </w:r>
            <w:r>
              <w:rPr>
                <w:sz w:val="20"/>
              </w:rPr>
              <w:t>four</w:t>
            </w:r>
            <w:r>
              <w:rPr>
                <w:spacing w:val="-7"/>
                <w:sz w:val="20"/>
              </w:rPr>
              <w:t xml:space="preserve"> </w:t>
            </w:r>
            <w:r>
              <w:rPr>
                <w:spacing w:val="-2"/>
                <w:sz w:val="20"/>
              </w:rPr>
              <w:t>years;</w:t>
            </w:r>
          </w:p>
        </w:tc>
      </w:tr>
      <w:tr w:rsidR="00464E1E" w14:paraId="0D787F50" w14:textId="77777777">
        <w:trPr>
          <w:trHeight w:val="263"/>
        </w:trPr>
        <w:tc>
          <w:tcPr>
            <w:tcW w:w="4839" w:type="dxa"/>
          </w:tcPr>
          <w:p w14:paraId="0D787F4F" w14:textId="77777777" w:rsidR="00464E1E" w:rsidRDefault="00000000">
            <w:pPr>
              <w:pStyle w:val="TableParagraph"/>
              <w:spacing w:before="13"/>
              <w:ind w:left="201"/>
              <w:rPr>
                <w:sz w:val="20"/>
              </w:rPr>
            </w:pPr>
            <w:r>
              <w:rPr>
                <w:sz w:val="20"/>
              </w:rPr>
              <w:t>-</w:t>
            </w:r>
            <w:r>
              <w:rPr>
                <w:spacing w:val="-7"/>
                <w:sz w:val="20"/>
              </w:rPr>
              <w:t xml:space="preserve"> </w:t>
            </w:r>
            <w:r>
              <w:rPr>
                <w:sz w:val="20"/>
              </w:rPr>
              <w:t>later</w:t>
            </w:r>
            <w:r>
              <w:rPr>
                <w:spacing w:val="-7"/>
                <w:sz w:val="20"/>
              </w:rPr>
              <w:t xml:space="preserve"> </w:t>
            </w:r>
            <w:r>
              <w:rPr>
                <w:sz w:val="20"/>
              </w:rPr>
              <w:t>than</w:t>
            </w:r>
            <w:r>
              <w:rPr>
                <w:spacing w:val="-8"/>
                <w:sz w:val="20"/>
              </w:rPr>
              <w:t xml:space="preserve"> </w:t>
            </w:r>
            <w:r>
              <w:rPr>
                <w:sz w:val="20"/>
              </w:rPr>
              <w:t>four</w:t>
            </w:r>
            <w:r>
              <w:rPr>
                <w:spacing w:val="-7"/>
                <w:sz w:val="20"/>
              </w:rPr>
              <w:t xml:space="preserve"> </w:t>
            </w:r>
            <w:r>
              <w:rPr>
                <w:sz w:val="20"/>
              </w:rPr>
              <w:t>years</w:t>
            </w:r>
            <w:r>
              <w:rPr>
                <w:spacing w:val="-7"/>
                <w:sz w:val="20"/>
              </w:rPr>
              <w:t xml:space="preserve"> </w:t>
            </w:r>
            <w:r>
              <w:rPr>
                <w:sz w:val="20"/>
              </w:rPr>
              <w:t>and</w:t>
            </w:r>
            <w:r>
              <w:rPr>
                <w:spacing w:val="-7"/>
                <w:sz w:val="20"/>
              </w:rPr>
              <w:t xml:space="preserve"> </w:t>
            </w:r>
            <w:r>
              <w:rPr>
                <w:sz w:val="20"/>
              </w:rPr>
              <w:t>not</w:t>
            </w:r>
            <w:r>
              <w:rPr>
                <w:spacing w:val="-8"/>
                <w:sz w:val="20"/>
              </w:rPr>
              <w:t xml:space="preserve"> </w:t>
            </w:r>
            <w:r>
              <w:rPr>
                <w:sz w:val="20"/>
              </w:rPr>
              <w:t>later</w:t>
            </w:r>
            <w:r>
              <w:rPr>
                <w:spacing w:val="-6"/>
                <w:sz w:val="20"/>
              </w:rPr>
              <w:t xml:space="preserve"> </w:t>
            </w:r>
            <w:r>
              <w:rPr>
                <w:sz w:val="20"/>
              </w:rPr>
              <w:t>than</w:t>
            </w:r>
            <w:r>
              <w:rPr>
                <w:spacing w:val="-9"/>
                <w:sz w:val="20"/>
              </w:rPr>
              <w:t xml:space="preserve"> </w:t>
            </w:r>
            <w:r>
              <w:rPr>
                <w:sz w:val="20"/>
              </w:rPr>
              <w:t>five</w:t>
            </w:r>
            <w:r>
              <w:rPr>
                <w:spacing w:val="-7"/>
                <w:sz w:val="20"/>
              </w:rPr>
              <w:t xml:space="preserve"> </w:t>
            </w:r>
            <w:r>
              <w:rPr>
                <w:spacing w:val="-2"/>
                <w:sz w:val="20"/>
              </w:rPr>
              <w:t>years;</w:t>
            </w:r>
          </w:p>
        </w:tc>
      </w:tr>
      <w:tr w:rsidR="00464E1E" w14:paraId="0D787F52" w14:textId="77777777">
        <w:trPr>
          <w:trHeight w:val="256"/>
        </w:trPr>
        <w:tc>
          <w:tcPr>
            <w:tcW w:w="4839" w:type="dxa"/>
          </w:tcPr>
          <w:p w14:paraId="0D787F51" w14:textId="77777777" w:rsidR="00464E1E" w:rsidRDefault="00000000">
            <w:pPr>
              <w:pStyle w:val="TableParagraph"/>
              <w:spacing w:before="13" w:line="223" w:lineRule="exact"/>
              <w:ind w:left="201"/>
              <w:rPr>
                <w:sz w:val="20"/>
              </w:rPr>
            </w:pPr>
            <w:r>
              <w:rPr>
                <w:sz w:val="20"/>
              </w:rPr>
              <w: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five</w:t>
            </w:r>
            <w:r>
              <w:rPr>
                <w:spacing w:val="-7"/>
                <w:sz w:val="20"/>
              </w:rPr>
              <w:t xml:space="preserve"> </w:t>
            </w:r>
            <w:r>
              <w:rPr>
                <w:spacing w:val="-2"/>
                <w:sz w:val="20"/>
              </w:rPr>
              <w:t>years.</w:t>
            </w:r>
          </w:p>
        </w:tc>
      </w:tr>
      <w:tr w:rsidR="00464E1E" w14:paraId="0D787F54" w14:textId="77777777">
        <w:trPr>
          <w:trHeight w:val="236"/>
        </w:trPr>
        <w:tc>
          <w:tcPr>
            <w:tcW w:w="4839" w:type="dxa"/>
          </w:tcPr>
          <w:p w14:paraId="0D787F53" w14:textId="77777777" w:rsidR="00464E1E" w:rsidRDefault="00000000">
            <w:pPr>
              <w:pStyle w:val="TableParagraph"/>
              <w:spacing w:before="6" w:line="210" w:lineRule="exact"/>
              <w:ind w:left="50"/>
              <w:rPr>
                <w:b/>
                <w:sz w:val="20"/>
              </w:rPr>
            </w:pPr>
            <w:r>
              <w:rPr>
                <w:b/>
                <w:spacing w:val="-2"/>
                <w:sz w:val="20"/>
              </w:rPr>
              <w:t>Total</w:t>
            </w:r>
          </w:p>
        </w:tc>
      </w:tr>
    </w:tbl>
    <w:p w14:paraId="0D787F55" w14:textId="77777777" w:rsidR="00464E1E" w:rsidRDefault="00000000">
      <w:pPr>
        <w:rPr>
          <w:b/>
          <w:sz w:val="20"/>
        </w:rPr>
      </w:pPr>
      <w:r>
        <w:br w:type="column"/>
      </w:r>
    </w:p>
    <w:p w14:paraId="0D787F56" w14:textId="77777777" w:rsidR="00464E1E" w:rsidRDefault="00464E1E">
      <w:pPr>
        <w:pStyle w:val="BodyText"/>
        <w:rPr>
          <w:b/>
          <w:sz w:val="20"/>
        </w:rPr>
      </w:pPr>
    </w:p>
    <w:p w14:paraId="0D787F57" w14:textId="77777777" w:rsidR="00464E1E" w:rsidRDefault="00000000">
      <w:pPr>
        <w:spacing w:line="268" w:lineRule="auto"/>
        <w:ind w:left="266" w:right="202" w:hanging="149"/>
        <w:jc w:val="right"/>
        <w:rPr>
          <w:b/>
          <w:sz w:val="20"/>
        </w:rPr>
      </w:pPr>
      <w:r>
        <w:rPr>
          <w:noProof/>
        </w:rPr>
        <mc:AlternateContent>
          <mc:Choice Requires="wps">
            <w:drawing>
              <wp:anchor distT="0" distB="0" distL="0" distR="0" simplePos="0" relativeHeight="251614208" behindDoc="0" locked="0" layoutInCell="1" allowOverlap="1" wp14:anchorId="0D78934A" wp14:editId="0D78934B">
                <wp:simplePos x="0" y="0"/>
                <wp:positionH relativeFrom="page">
                  <wp:posOffset>5465064</wp:posOffset>
                </wp:positionH>
                <wp:positionV relativeFrom="paragraph">
                  <wp:posOffset>4863</wp:posOffset>
                </wp:positionV>
                <wp:extent cx="1264920" cy="184023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920" cy="18402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871"/>
                            </w:tblGrid>
                            <w:tr w:rsidR="00464E1E" w14:paraId="0D7898A5" w14:textId="77777777">
                              <w:trPr>
                                <w:trHeight w:val="500"/>
                              </w:trPr>
                              <w:tc>
                                <w:tcPr>
                                  <w:tcW w:w="1871" w:type="dxa"/>
                                </w:tcPr>
                                <w:p w14:paraId="0D7898A3" w14:textId="77777777" w:rsidR="00464E1E" w:rsidRDefault="00000000">
                                  <w:pPr>
                                    <w:pStyle w:val="TableParagraph"/>
                                    <w:tabs>
                                      <w:tab w:val="right" w:pos="1831"/>
                                    </w:tabs>
                                    <w:spacing w:line="223" w:lineRule="exact"/>
                                    <w:ind w:left="224"/>
                                    <w:jc w:val="center"/>
                                    <w:rPr>
                                      <w:b/>
                                      <w:sz w:val="20"/>
                                    </w:rPr>
                                  </w:pPr>
                                  <w:r>
                                    <w:rPr>
                                      <w:b/>
                                      <w:sz w:val="20"/>
                                    </w:rPr>
                                    <w:t>31</w:t>
                                  </w:r>
                                  <w:r>
                                    <w:rPr>
                                      <w:b/>
                                      <w:spacing w:val="-4"/>
                                      <w:sz w:val="20"/>
                                    </w:rPr>
                                    <w:t xml:space="preserve"> </w:t>
                                  </w:r>
                                  <w:r>
                                    <w:rPr>
                                      <w:b/>
                                      <w:spacing w:val="-2"/>
                                      <w:sz w:val="20"/>
                                    </w:rPr>
                                    <w:t>March</w:t>
                                  </w:r>
                                  <w:r>
                                    <w:rPr>
                                      <w:b/>
                                      <w:sz w:val="20"/>
                                    </w:rPr>
                                    <w:tab/>
                                  </w:r>
                                  <w:r>
                                    <w:rPr>
                                      <w:b/>
                                      <w:spacing w:val="-5"/>
                                      <w:sz w:val="20"/>
                                    </w:rPr>
                                    <w:t>31</w:t>
                                  </w:r>
                                </w:p>
                                <w:p w14:paraId="0D7898A4" w14:textId="77777777" w:rsidR="00464E1E" w:rsidRDefault="00000000">
                                  <w:pPr>
                                    <w:pStyle w:val="TableParagraph"/>
                                    <w:spacing w:before="27"/>
                                    <w:ind w:left="224" w:right="313"/>
                                    <w:jc w:val="center"/>
                                    <w:rPr>
                                      <w:b/>
                                      <w:sz w:val="20"/>
                                    </w:rPr>
                                  </w:pPr>
                                  <w:r>
                                    <w:rPr>
                                      <w:b/>
                                      <w:spacing w:val="-4"/>
                                      <w:sz w:val="20"/>
                                    </w:rPr>
                                    <w:t>2024</w:t>
                                  </w:r>
                                </w:p>
                              </w:tc>
                            </w:tr>
                            <w:tr w:rsidR="00464E1E" w14:paraId="0D7898A7" w14:textId="77777777">
                              <w:trPr>
                                <w:trHeight w:val="397"/>
                              </w:trPr>
                              <w:tc>
                                <w:tcPr>
                                  <w:tcW w:w="1871" w:type="dxa"/>
                                </w:tcPr>
                                <w:p w14:paraId="0D7898A6" w14:textId="77777777" w:rsidR="00464E1E" w:rsidRDefault="00000000">
                                  <w:pPr>
                                    <w:pStyle w:val="TableParagraph"/>
                                    <w:spacing w:before="13"/>
                                    <w:ind w:left="61"/>
                                    <w:jc w:val="center"/>
                                    <w:rPr>
                                      <w:b/>
                                      <w:sz w:val="20"/>
                                    </w:rPr>
                                  </w:pPr>
                                  <w:r>
                                    <w:rPr>
                                      <w:b/>
                                      <w:spacing w:val="-5"/>
                                      <w:sz w:val="20"/>
                                    </w:rPr>
                                    <w:t>£m</w:t>
                                  </w:r>
                                </w:p>
                              </w:tc>
                            </w:tr>
                            <w:tr w:rsidR="00464E1E" w14:paraId="0D7898A9" w14:textId="77777777">
                              <w:trPr>
                                <w:trHeight w:val="397"/>
                              </w:trPr>
                              <w:tc>
                                <w:tcPr>
                                  <w:tcW w:w="1871" w:type="dxa"/>
                                </w:tcPr>
                                <w:p w14:paraId="0D7898A8" w14:textId="77777777" w:rsidR="00464E1E" w:rsidRDefault="00000000">
                                  <w:pPr>
                                    <w:pStyle w:val="TableParagraph"/>
                                    <w:spacing w:before="146"/>
                                    <w:ind w:left="10"/>
                                    <w:jc w:val="center"/>
                                    <w:rPr>
                                      <w:sz w:val="20"/>
                                    </w:rPr>
                                  </w:pPr>
                                  <w:r>
                                    <w:rPr>
                                      <w:spacing w:val="-5"/>
                                      <w:sz w:val="20"/>
                                    </w:rPr>
                                    <w:t>88</w:t>
                                  </w:r>
                                </w:p>
                              </w:tc>
                            </w:tr>
                            <w:tr w:rsidR="00464E1E" w14:paraId="0D7898AB" w14:textId="77777777">
                              <w:trPr>
                                <w:trHeight w:val="263"/>
                              </w:trPr>
                              <w:tc>
                                <w:tcPr>
                                  <w:tcW w:w="1871" w:type="dxa"/>
                                </w:tcPr>
                                <w:p w14:paraId="0D7898AA" w14:textId="77777777" w:rsidR="00464E1E" w:rsidRDefault="00000000">
                                  <w:pPr>
                                    <w:pStyle w:val="TableParagraph"/>
                                    <w:spacing w:before="13"/>
                                    <w:ind w:left="10"/>
                                    <w:jc w:val="center"/>
                                    <w:rPr>
                                      <w:sz w:val="20"/>
                                    </w:rPr>
                                  </w:pPr>
                                  <w:r>
                                    <w:rPr>
                                      <w:spacing w:val="-5"/>
                                      <w:sz w:val="20"/>
                                    </w:rPr>
                                    <w:t>61</w:t>
                                  </w:r>
                                </w:p>
                              </w:tc>
                            </w:tr>
                            <w:tr w:rsidR="00464E1E" w14:paraId="0D7898AD" w14:textId="77777777">
                              <w:trPr>
                                <w:trHeight w:val="263"/>
                              </w:trPr>
                              <w:tc>
                                <w:tcPr>
                                  <w:tcW w:w="1871" w:type="dxa"/>
                                </w:tcPr>
                                <w:p w14:paraId="0D7898AC" w14:textId="77777777" w:rsidR="00464E1E" w:rsidRDefault="00000000">
                                  <w:pPr>
                                    <w:pStyle w:val="TableParagraph"/>
                                    <w:spacing w:before="13"/>
                                    <w:ind w:left="10"/>
                                    <w:jc w:val="center"/>
                                    <w:rPr>
                                      <w:sz w:val="20"/>
                                    </w:rPr>
                                  </w:pPr>
                                  <w:r>
                                    <w:rPr>
                                      <w:spacing w:val="-5"/>
                                      <w:sz w:val="20"/>
                                    </w:rPr>
                                    <w:t>56</w:t>
                                  </w:r>
                                </w:p>
                              </w:tc>
                            </w:tr>
                            <w:tr w:rsidR="00464E1E" w14:paraId="0D7898AF" w14:textId="77777777">
                              <w:trPr>
                                <w:trHeight w:val="264"/>
                              </w:trPr>
                              <w:tc>
                                <w:tcPr>
                                  <w:tcW w:w="1871" w:type="dxa"/>
                                </w:tcPr>
                                <w:p w14:paraId="0D7898AE" w14:textId="77777777" w:rsidR="00464E1E" w:rsidRDefault="00000000">
                                  <w:pPr>
                                    <w:pStyle w:val="TableParagraph"/>
                                    <w:spacing w:before="13"/>
                                    <w:ind w:left="10"/>
                                    <w:jc w:val="center"/>
                                    <w:rPr>
                                      <w:sz w:val="20"/>
                                    </w:rPr>
                                  </w:pPr>
                                  <w:r>
                                    <w:rPr>
                                      <w:spacing w:val="-5"/>
                                      <w:sz w:val="20"/>
                                    </w:rPr>
                                    <w:t>53</w:t>
                                  </w:r>
                                </w:p>
                              </w:tc>
                            </w:tr>
                            <w:tr w:rsidR="00464E1E" w14:paraId="0D7898B1" w14:textId="77777777">
                              <w:trPr>
                                <w:trHeight w:val="263"/>
                              </w:trPr>
                              <w:tc>
                                <w:tcPr>
                                  <w:tcW w:w="1871" w:type="dxa"/>
                                </w:tcPr>
                                <w:p w14:paraId="0D7898B0" w14:textId="77777777" w:rsidR="00464E1E" w:rsidRDefault="00000000">
                                  <w:pPr>
                                    <w:pStyle w:val="TableParagraph"/>
                                    <w:spacing w:before="13"/>
                                    <w:ind w:left="10"/>
                                    <w:jc w:val="center"/>
                                    <w:rPr>
                                      <w:sz w:val="20"/>
                                    </w:rPr>
                                  </w:pPr>
                                  <w:r>
                                    <w:rPr>
                                      <w:spacing w:val="-5"/>
                                      <w:sz w:val="20"/>
                                    </w:rPr>
                                    <w:t>54</w:t>
                                  </w:r>
                                </w:p>
                              </w:tc>
                            </w:tr>
                            <w:tr w:rsidR="00464E1E" w14:paraId="0D7898B3" w14:textId="77777777">
                              <w:trPr>
                                <w:trHeight w:val="254"/>
                              </w:trPr>
                              <w:tc>
                                <w:tcPr>
                                  <w:tcW w:w="1871" w:type="dxa"/>
                                </w:tcPr>
                                <w:p w14:paraId="0D7898B2" w14:textId="77777777" w:rsidR="00464E1E" w:rsidRDefault="00000000">
                                  <w:pPr>
                                    <w:pStyle w:val="TableParagraph"/>
                                    <w:tabs>
                                      <w:tab w:val="left" w:pos="2104"/>
                                    </w:tabs>
                                    <w:spacing w:before="13" w:line="221" w:lineRule="exact"/>
                                    <w:ind w:left="-145" w:right="-245"/>
                                    <w:jc w:val="center"/>
                                    <w:rPr>
                                      <w:sz w:val="20"/>
                                    </w:rPr>
                                  </w:pPr>
                                  <w:r>
                                    <w:rPr>
                                      <w:spacing w:val="80"/>
                                      <w:w w:val="150"/>
                                      <w:sz w:val="20"/>
                                      <w:u w:val="single"/>
                                    </w:rPr>
                                    <w:t xml:space="preserve">     </w:t>
                                  </w:r>
                                  <w:proofErr w:type="gramStart"/>
                                  <w:r>
                                    <w:rPr>
                                      <w:sz w:val="20"/>
                                      <w:u w:val="single"/>
                                    </w:rPr>
                                    <w:t>633</w:t>
                                  </w:r>
                                  <w:r>
                                    <w:rPr>
                                      <w:spacing w:val="40"/>
                                      <w:sz w:val="20"/>
                                      <w:u w:val="single"/>
                                    </w:rPr>
                                    <w:t xml:space="preserve"> </w:t>
                                  </w:r>
                                  <w:r>
                                    <w:rPr>
                                      <w:spacing w:val="40"/>
                                      <w:sz w:val="20"/>
                                    </w:rPr>
                                    <w:t xml:space="preserve"> </w:t>
                                  </w:r>
                                  <w:r>
                                    <w:rPr>
                                      <w:sz w:val="20"/>
                                      <w:u w:val="single"/>
                                    </w:rPr>
                                    <w:tab/>
                                  </w:r>
                                  <w:proofErr w:type="gramEnd"/>
                                </w:p>
                              </w:tc>
                            </w:tr>
                            <w:tr w:rsidR="00464E1E" w14:paraId="0D7898B5" w14:textId="77777777">
                              <w:trPr>
                                <w:trHeight w:val="297"/>
                              </w:trPr>
                              <w:tc>
                                <w:tcPr>
                                  <w:tcW w:w="1871" w:type="dxa"/>
                                </w:tcPr>
                                <w:p w14:paraId="0D7898B4" w14:textId="77777777" w:rsidR="00464E1E" w:rsidRDefault="00000000">
                                  <w:pPr>
                                    <w:pStyle w:val="TableParagraph"/>
                                    <w:tabs>
                                      <w:tab w:val="left" w:pos="2104"/>
                                    </w:tabs>
                                    <w:spacing w:before="4"/>
                                    <w:ind w:left="-145" w:right="-245"/>
                                    <w:jc w:val="center"/>
                                    <w:rPr>
                                      <w:b/>
                                      <w:sz w:val="20"/>
                                    </w:rPr>
                                  </w:pPr>
                                  <w:r>
                                    <w:rPr>
                                      <w:b/>
                                      <w:spacing w:val="80"/>
                                      <w:w w:val="150"/>
                                      <w:sz w:val="20"/>
                                      <w:u w:val="single"/>
                                    </w:rPr>
                                    <w:t xml:space="preserve">     </w:t>
                                  </w:r>
                                  <w:proofErr w:type="gramStart"/>
                                  <w:r>
                                    <w:rPr>
                                      <w:b/>
                                      <w:sz w:val="20"/>
                                      <w:u w:val="single"/>
                                    </w:rPr>
                                    <w:t>945</w:t>
                                  </w:r>
                                  <w:r>
                                    <w:rPr>
                                      <w:b/>
                                      <w:spacing w:val="40"/>
                                      <w:sz w:val="20"/>
                                      <w:u w:val="single"/>
                                    </w:rPr>
                                    <w:t xml:space="preserve"> </w:t>
                                  </w:r>
                                  <w:r>
                                    <w:rPr>
                                      <w:b/>
                                      <w:spacing w:val="40"/>
                                      <w:sz w:val="20"/>
                                    </w:rPr>
                                    <w:t xml:space="preserve"> </w:t>
                                  </w:r>
                                  <w:r>
                                    <w:rPr>
                                      <w:b/>
                                      <w:sz w:val="20"/>
                                      <w:u w:val="single"/>
                                    </w:rPr>
                                    <w:tab/>
                                  </w:r>
                                  <w:proofErr w:type="gramEnd"/>
                                </w:p>
                              </w:tc>
                            </w:tr>
                          </w:tbl>
                          <w:p w14:paraId="0D7898B6"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4A" id="Textbox 300" o:spid="_x0000_s1048" type="#_x0000_t202" style="position:absolute;left:0;text-align:left;margin-left:430.3pt;margin-top:.4pt;width:99.6pt;height:144.9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871"/>
                      </w:tblGrid>
                      <w:tr w:rsidR="00464E1E" w14:paraId="0D7898A5" w14:textId="77777777">
                        <w:trPr>
                          <w:trHeight w:val="500"/>
                        </w:trPr>
                        <w:tc>
                          <w:tcPr>
                            <w:tcW w:w="1871" w:type="dxa"/>
                          </w:tcPr>
                          <w:p w14:paraId="0D7898A3" w14:textId="77777777" w:rsidR="00464E1E" w:rsidRDefault="00000000">
                            <w:pPr>
                              <w:pStyle w:val="TableParagraph"/>
                              <w:tabs>
                                <w:tab w:val="right" w:pos="1831"/>
                              </w:tabs>
                              <w:spacing w:line="223" w:lineRule="exact"/>
                              <w:ind w:left="224"/>
                              <w:jc w:val="center"/>
                              <w:rPr>
                                <w:b/>
                                <w:sz w:val="20"/>
                              </w:rPr>
                            </w:pPr>
                            <w:r>
                              <w:rPr>
                                <w:b/>
                                <w:sz w:val="20"/>
                              </w:rPr>
                              <w:t>31</w:t>
                            </w:r>
                            <w:r>
                              <w:rPr>
                                <w:b/>
                                <w:spacing w:val="-4"/>
                                <w:sz w:val="20"/>
                              </w:rPr>
                              <w:t xml:space="preserve"> </w:t>
                            </w:r>
                            <w:r>
                              <w:rPr>
                                <w:b/>
                                <w:spacing w:val="-2"/>
                                <w:sz w:val="20"/>
                              </w:rPr>
                              <w:t>March</w:t>
                            </w:r>
                            <w:r>
                              <w:rPr>
                                <w:b/>
                                <w:sz w:val="20"/>
                              </w:rPr>
                              <w:tab/>
                            </w:r>
                            <w:r>
                              <w:rPr>
                                <w:b/>
                                <w:spacing w:val="-5"/>
                                <w:sz w:val="20"/>
                              </w:rPr>
                              <w:t>31</w:t>
                            </w:r>
                          </w:p>
                          <w:p w14:paraId="0D7898A4" w14:textId="77777777" w:rsidR="00464E1E" w:rsidRDefault="00000000">
                            <w:pPr>
                              <w:pStyle w:val="TableParagraph"/>
                              <w:spacing w:before="27"/>
                              <w:ind w:left="224" w:right="313"/>
                              <w:jc w:val="center"/>
                              <w:rPr>
                                <w:b/>
                                <w:sz w:val="20"/>
                              </w:rPr>
                            </w:pPr>
                            <w:r>
                              <w:rPr>
                                <w:b/>
                                <w:spacing w:val="-4"/>
                                <w:sz w:val="20"/>
                              </w:rPr>
                              <w:t>2024</w:t>
                            </w:r>
                          </w:p>
                        </w:tc>
                      </w:tr>
                      <w:tr w:rsidR="00464E1E" w14:paraId="0D7898A7" w14:textId="77777777">
                        <w:trPr>
                          <w:trHeight w:val="397"/>
                        </w:trPr>
                        <w:tc>
                          <w:tcPr>
                            <w:tcW w:w="1871" w:type="dxa"/>
                          </w:tcPr>
                          <w:p w14:paraId="0D7898A6" w14:textId="77777777" w:rsidR="00464E1E" w:rsidRDefault="00000000">
                            <w:pPr>
                              <w:pStyle w:val="TableParagraph"/>
                              <w:spacing w:before="13"/>
                              <w:ind w:left="61"/>
                              <w:jc w:val="center"/>
                              <w:rPr>
                                <w:b/>
                                <w:sz w:val="20"/>
                              </w:rPr>
                            </w:pPr>
                            <w:r>
                              <w:rPr>
                                <w:b/>
                                <w:spacing w:val="-5"/>
                                <w:sz w:val="20"/>
                              </w:rPr>
                              <w:t>£m</w:t>
                            </w:r>
                          </w:p>
                        </w:tc>
                      </w:tr>
                      <w:tr w:rsidR="00464E1E" w14:paraId="0D7898A9" w14:textId="77777777">
                        <w:trPr>
                          <w:trHeight w:val="397"/>
                        </w:trPr>
                        <w:tc>
                          <w:tcPr>
                            <w:tcW w:w="1871" w:type="dxa"/>
                          </w:tcPr>
                          <w:p w14:paraId="0D7898A8" w14:textId="77777777" w:rsidR="00464E1E" w:rsidRDefault="00000000">
                            <w:pPr>
                              <w:pStyle w:val="TableParagraph"/>
                              <w:spacing w:before="146"/>
                              <w:ind w:left="10"/>
                              <w:jc w:val="center"/>
                              <w:rPr>
                                <w:sz w:val="20"/>
                              </w:rPr>
                            </w:pPr>
                            <w:r>
                              <w:rPr>
                                <w:spacing w:val="-5"/>
                                <w:sz w:val="20"/>
                              </w:rPr>
                              <w:t>88</w:t>
                            </w:r>
                          </w:p>
                        </w:tc>
                      </w:tr>
                      <w:tr w:rsidR="00464E1E" w14:paraId="0D7898AB" w14:textId="77777777">
                        <w:trPr>
                          <w:trHeight w:val="263"/>
                        </w:trPr>
                        <w:tc>
                          <w:tcPr>
                            <w:tcW w:w="1871" w:type="dxa"/>
                          </w:tcPr>
                          <w:p w14:paraId="0D7898AA" w14:textId="77777777" w:rsidR="00464E1E" w:rsidRDefault="00000000">
                            <w:pPr>
                              <w:pStyle w:val="TableParagraph"/>
                              <w:spacing w:before="13"/>
                              <w:ind w:left="10"/>
                              <w:jc w:val="center"/>
                              <w:rPr>
                                <w:sz w:val="20"/>
                              </w:rPr>
                            </w:pPr>
                            <w:r>
                              <w:rPr>
                                <w:spacing w:val="-5"/>
                                <w:sz w:val="20"/>
                              </w:rPr>
                              <w:t>61</w:t>
                            </w:r>
                          </w:p>
                        </w:tc>
                      </w:tr>
                      <w:tr w:rsidR="00464E1E" w14:paraId="0D7898AD" w14:textId="77777777">
                        <w:trPr>
                          <w:trHeight w:val="263"/>
                        </w:trPr>
                        <w:tc>
                          <w:tcPr>
                            <w:tcW w:w="1871" w:type="dxa"/>
                          </w:tcPr>
                          <w:p w14:paraId="0D7898AC" w14:textId="77777777" w:rsidR="00464E1E" w:rsidRDefault="00000000">
                            <w:pPr>
                              <w:pStyle w:val="TableParagraph"/>
                              <w:spacing w:before="13"/>
                              <w:ind w:left="10"/>
                              <w:jc w:val="center"/>
                              <w:rPr>
                                <w:sz w:val="20"/>
                              </w:rPr>
                            </w:pPr>
                            <w:r>
                              <w:rPr>
                                <w:spacing w:val="-5"/>
                                <w:sz w:val="20"/>
                              </w:rPr>
                              <w:t>56</w:t>
                            </w:r>
                          </w:p>
                        </w:tc>
                      </w:tr>
                      <w:tr w:rsidR="00464E1E" w14:paraId="0D7898AF" w14:textId="77777777">
                        <w:trPr>
                          <w:trHeight w:val="264"/>
                        </w:trPr>
                        <w:tc>
                          <w:tcPr>
                            <w:tcW w:w="1871" w:type="dxa"/>
                          </w:tcPr>
                          <w:p w14:paraId="0D7898AE" w14:textId="77777777" w:rsidR="00464E1E" w:rsidRDefault="00000000">
                            <w:pPr>
                              <w:pStyle w:val="TableParagraph"/>
                              <w:spacing w:before="13"/>
                              <w:ind w:left="10"/>
                              <w:jc w:val="center"/>
                              <w:rPr>
                                <w:sz w:val="20"/>
                              </w:rPr>
                            </w:pPr>
                            <w:r>
                              <w:rPr>
                                <w:spacing w:val="-5"/>
                                <w:sz w:val="20"/>
                              </w:rPr>
                              <w:t>53</w:t>
                            </w:r>
                          </w:p>
                        </w:tc>
                      </w:tr>
                      <w:tr w:rsidR="00464E1E" w14:paraId="0D7898B1" w14:textId="77777777">
                        <w:trPr>
                          <w:trHeight w:val="263"/>
                        </w:trPr>
                        <w:tc>
                          <w:tcPr>
                            <w:tcW w:w="1871" w:type="dxa"/>
                          </w:tcPr>
                          <w:p w14:paraId="0D7898B0" w14:textId="77777777" w:rsidR="00464E1E" w:rsidRDefault="00000000">
                            <w:pPr>
                              <w:pStyle w:val="TableParagraph"/>
                              <w:spacing w:before="13"/>
                              <w:ind w:left="10"/>
                              <w:jc w:val="center"/>
                              <w:rPr>
                                <w:sz w:val="20"/>
                              </w:rPr>
                            </w:pPr>
                            <w:r>
                              <w:rPr>
                                <w:spacing w:val="-5"/>
                                <w:sz w:val="20"/>
                              </w:rPr>
                              <w:t>54</w:t>
                            </w:r>
                          </w:p>
                        </w:tc>
                      </w:tr>
                      <w:tr w:rsidR="00464E1E" w14:paraId="0D7898B3" w14:textId="77777777">
                        <w:trPr>
                          <w:trHeight w:val="254"/>
                        </w:trPr>
                        <w:tc>
                          <w:tcPr>
                            <w:tcW w:w="1871" w:type="dxa"/>
                          </w:tcPr>
                          <w:p w14:paraId="0D7898B2" w14:textId="77777777" w:rsidR="00464E1E" w:rsidRDefault="00000000">
                            <w:pPr>
                              <w:pStyle w:val="TableParagraph"/>
                              <w:tabs>
                                <w:tab w:val="left" w:pos="2104"/>
                              </w:tabs>
                              <w:spacing w:before="13" w:line="221" w:lineRule="exact"/>
                              <w:ind w:left="-145" w:right="-245"/>
                              <w:jc w:val="center"/>
                              <w:rPr>
                                <w:sz w:val="20"/>
                              </w:rPr>
                            </w:pPr>
                            <w:r>
                              <w:rPr>
                                <w:spacing w:val="80"/>
                                <w:w w:val="150"/>
                                <w:sz w:val="20"/>
                                <w:u w:val="single"/>
                              </w:rPr>
                              <w:t xml:space="preserve">     </w:t>
                            </w:r>
                            <w:proofErr w:type="gramStart"/>
                            <w:r>
                              <w:rPr>
                                <w:sz w:val="20"/>
                                <w:u w:val="single"/>
                              </w:rPr>
                              <w:t>633</w:t>
                            </w:r>
                            <w:r>
                              <w:rPr>
                                <w:spacing w:val="40"/>
                                <w:sz w:val="20"/>
                                <w:u w:val="single"/>
                              </w:rPr>
                              <w:t xml:space="preserve"> </w:t>
                            </w:r>
                            <w:r>
                              <w:rPr>
                                <w:spacing w:val="40"/>
                                <w:sz w:val="20"/>
                              </w:rPr>
                              <w:t xml:space="preserve"> </w:t>
                            </w:r>
                            <w:r>
                              <w:rPr>
                                <w:sz w:val="20"/>
                                <w:u w:val="single"/>
                              </w:rPr>
                              <w:tab/>
                            </w:r>
                            <w:proofErr w:type="gramEnd"/>
                          </w:p>
                        </w:tc>
                      </w:tr>
                      <w:tr w:rsidR="00464E1E" w14:paraId="0D7898B5" w14:textId="77777777">
                        <w:trPr>
                          <w:trHeight w:val="297"/>
                        </w:trPr>
                        <w:tc>
                          <w:tcPr>
                            <w:tcW w:w="1871" w:type="dxa"/>
                          </w:tcPr>
                          <w:p w14:paraId="0D7898B4" w14:textId="77777777" w:rsidR="00464E1E" w:rsidRDefault="00000000">
                            <w:pPr>
                              <w:pStyle w:val="TableParagraph"/>
                              <w:tabs>
                                <w:tab w:val="left" w:pos="2104"/>
                              </w:tabs>
                              <w:spacing w:before="4"/>
                              <w:ind w:left="-145" w:right="-245"/>
                              <w:jc w:val="center"/>
                              <w:rPr>
                                <w:b/>
                                <w:sz w:val="20"/>
                              </w:rPr>
                            </w:pPr>
                            <w:r>
                              <w:rPr>
                                <w:b/>
                                <w:spacing w:val="80"/>
                                <w:w w:val="150"/>
                                <w:sz w:val="20"/>
                                <w:u w:val="single"/>
                              </w:rPr>
                              <w:t xml:space="preserve">     </w:t>
                            </w:r>
                            <w:proofErr w:type="gramStart"/>
                            <w:r>
                              <w:rPr>
                                <w:b/>
                                <w:sz w:val="20"/>
                                <w:u w:val="single"/>
                              </w:rPr>
                              <w:t>945</w:t>
                            </w:r>
                            <w:r>
                              <w:rPr>
                                <w:b/>
                                <w:spacing w:val="40"/>
                                <w:sz w:val="20"/>
                                <w:u w:val="single"/>
                              </w:rPr>
                              <w:t xml:space="preserve"> </w:t>
                            </w:r>
                            <w:r>
                              <w:rPr>
                                <w:b/>
                                <w:spacing w:val="40"/>
                                <w:sz w:val="20"/>
                              </w:rPr>
                              <w:t xml:space="preserve"> </w:t>
                            </w:r>
                            <w:r>
                              <w:rPr>
                                <w:b/>
                                <w:sz w:val="20"/>
                                <w:u w:val="single"/>
                              </w:rPr>
                              <w:tab/>
                            </w:r>
                            <w:proofErr w:type="gramEnd"/>
                          </w:p>
                        </w:tc>
                      </w:tr>
                    </w:tbl>
                    <w:p w14:paraId="0D7898B6" w14:textId="77777777" w:rsidR="00464E1E" w:rsidRDefault="00464E1E">
                      <w:pPr>
                        <w:pStyle w:val="BodyText"/>
                      </w:pPr>
                    </w:p>
                  </w:txbxContent>
                </v:textbox>
                <w10:wrap anchorx="page"/>
              </v:shape>
            </w:pict>
          </mc:Fallback>
        </mc:AlternateContent>
      </w:r>
      <w:r>
        <w:rPr>
          <w:b/>
          <w:spacing w:val="-2"/>
          <w:sz w:val="20"/>
        </w:rPr>
        <w:t xml:space="preserve">March </w:t>
      </w:r>
      <w:r>
        <w:rPr>
          <w:b/>
          <w:spacing w:val="-4"/>
          <w:sz w:val="20"/>
        </w:rPr>
        <w:t>2023</w:t>
      </w:r>
    </w:p>
    <w:p w14:paraId="0D787F58" w14:textId="77777777" w:rsidR="00464E1E" w:rsidRDefault="00000000">
      <w:pPr>
        <w:spacing w:before="6"/>
        <w:ind w:right="202"/>
        <w:jc w:val="right"/>
        <w:rPr>
          <w:b/>
          <w:sz w:val="20"/>
        </w:rPr>
      </w:pPr>
      <w:r>
        <w:rPr>
          <w:b/>
          <w:spacing w:val="-5"/>
          <w:sz w:val="20"/>
        </w:rPr>
        <w:t>£m</w:t>
      </w:r>
    </w:p>
    <w:p w14:paraId="0D787F59" w14:textId="77777777" w:rsidR="00464E1E" w:rsidRDefault="00464E1E">
      <w:pPr>
        <w:pStyle w:val="BodyText"/>
        <w:spacing w:before="70"/>
        <w:rPr>
          <w:b/>
          <w:sz w:val="20"/>
        </w:rPr>
      </w:pPr>
    </w:p>
    <w:p w14:paraId="0D787F5A" w14:textId="77777777" w:rsidR="00464E1E" w:rsidRDefault="00000000">
      <w:pPr>
        <w:spacing w:before="1"/>
        <w:ind w:left="427"/>
        <w:rPr>
          <w:sz w:val="20"/>
        </w:rPr>
      </w:pPr>
      <w:r>
        <w:rPr>
          <w:spacing w:val="-5"/>
          <w:sz w:val="20"/>
        </w:rPr>
        <w:t>66</w:t>
      </w:r>
    </w:p>
    <w:p w14:paraId="0D787F5B" w14:textId="77777777" w:rsidR="00464E1E" w:rsidRDefault="00000000">
      <w:pPr>
        <w:spacing w:before="34"/>
        <w:ind w:left="427"/>
        <w:rPr>
          <w:sz w:val="20"/>
        </w:rPr>
      </w:pPr>
      <w:r>
        <w:rPr>
          <w:spacing w:val="-5"/>
          <w:sz w:val="20"/>
        </w:rPr>
        <w:t>52</w:t>
      </w:r>
    </w:p>
    <w:p w14:paraId="0D787F5C" w14:textId="77777777" w:rsidR="00464E1E" w:rsidRDefault="00000000">
      <w:pPr>
        <w:spacing w:before="34"/>
        <w:ind w:left="427"/>
        <w:rPr>
          <w:sz w:val="20"/>
        </w:rPr>
      </w:pPr>
      <w:r>
        <w:rPr>
          <w:spacing w:val="-5"/>
          <w:sz w:val="20"/>
        </w:rPr>
        <w:t>47</w:t>
      </w:r>
    </w:p>
    <w:p w14:paraId="0D787F5D" w14:textId="77777777" w:rsidR="00464E1E" w:rsidRDefault="00000000">
      <w:pPr>
        <w:spacing w:before="34"/>
        <w:ind w:left="427"/>
        <w:rPr>
          <w:sz w:val="20"/>
        </w:rPr>
      </w:pPr>
      <w:r>
        <w:rPr>
          <w:spacing w:val="-5"/>
          <w:sz w:val="20"/>
        </w:rPr>
        <w:t>44</w:t>
      </w:r>
    </w:p>
    <w:p w14:paraId="0D787F5E" w14:textId="77777777" w:rsidR="00464E1E" w:rsidRDefault="00000000">
      <w:pPr>
        <w:spacing w:before="34"/>
        <w:ind w:left="427"/>
        <w:rPr>
          <w:sz w:val="20"/>
        </w:rPr>
      </w:pPr>
      <w:r>
        <w:rPr>
          <w:spacing w:val="-5"/>
          <w:sz w:val="20"/>
        </w:rPr>
        <w:t>38</w:t>
      </w:r>
    </w:p>
    <w:p w14:paraId="0D787F5F" w14:textId="77777777" w:rsidR="00464E1E" w:rsidRDefault="00000000">
      <w:pPr>
        <w:spacing w:before="34"/>
        <w:ind w:left="316"/>
        <w:rPr>
          <w:sz w:val="20"/>
        </w:rPr>
      </w:pPr>
      <w:r>
        <w:rPr>
          <w:spacing w:val="-5"/>
          <w:sz w:val="20"/>
          <w:u w:val="single"/>
        </w:rPr>
        <w:t>647</w:t>
      </w:r>
      <w:r>
        <w:rPr>
          <w:spacing w:val="80"/>
          <w:sz w:val="20"/>
          <w:u w:val="single"/>
        </w:rPr>
        <w:t xml:space="preserve"> </w:t>
      </w:r>
    </w:p>
    <w:p w14:paraId="0D787F60" w14:textId="77777777" w:rsidR="00464E1E" w:rsidRDefault="00000000">
      <w:pPr>
        <w:spacing w:before="14"/>
        <w:ind w:left="316"/>
        <w:rPr>
          <w:b/>
          <w:sz w:val="20"/>
        </w:rPr>
      </w:pPr>
      <w:r>
        <w:rPr>
          <w:b/>
          <w:spacing w:val="-5"/>
          <w:sz w:val="20"/>
          <w:u w:val="single"/>
        </w:rPr>
        <w:t>894</w:t>
      </w:r>
      <w:r>
        <w:rPr>
          <w:b/>
          <w:spacing w:val="80"/>
          <w:sz w:val="20"/>
          <w:u w:val="single"/>
        </w:rPr>
        <w:t xml:space="preserve"> </w:t>
      </w:r>
    </w:p>
    <w:p w14:paraId="0D787F61" w14:textId="77777777" w:rsidR="00464E1E" w:rsidRDefault="00464E1E">
      <w:pPr>
        <w:rPr>
          <w:sz w:val="20"/>
        </w:rPr>
        <w:sectPr w:rsidR="00464E1E">
          <w:type w:val="continuous"/>
          <w:pgSz w:w="11910" w:h="16840"/>
          <w:pgMar w:top="0" w:right="540" w:bottom="2980" w:left="560" w:header="701" w:footer="489" w:gutter="0"/>
          <w:cols w:num="2" w:space="720" w:equalWidth="0">
            <w:col w:w="4997" w:space="4897"/>
            <w:col w:w="916"/>
          </w:cols>
        </w:sectPr>
      </w:pPr>
    </w:p>
    <w:p w14:paraId="0D787F62" w14:textId="77777777" w:rsidR="00464E1E" w:rsidRDefault="00464E1E">
      <w:pPr>
        <w:pStyle w:val="BodyText"/>
        <w:spacing w:before="10"/>
        <w:rPr>
          <w:b/>
          <w:sz w:val="3"/>
        </w:rPr>
      </w:pPr>
    </w:p>
    <w:p w14:paraId="0D787F63" w14:textId="77777777" w:rsidR="00464E1E" w:rsidRDefault="00000000">
      <w:pPr>
        <w:spacing w:line="20" w:lineRule="exact"/>
        <w:ind w:left="7962"/>
        <w:rPr>
          <w:sz w:val="2"/>
        </w:rPr>
      </w:pPr>
      <w:r>
        <w:rPr>
          <w:noProof/>
          <w:sz w:val="2"/>
        </w:rPr>
        <mc:AlternateContent>
          <mc:Choice Requires="wpg">
            <w:drawing>
              <wp:inline distT="0" distB="0" distL="0" distR="0" wp14:anchorId="0D78934C" wp14:editId="0D78934D">
                <wp:extent cx="820419" cy="12700"/>
                <wp:effectExtent l="0" t="0" r="0" b="0"/>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0419" cy="12700"/>
                          <a:chOff x="0" y="0"/>
                          <a:chExt cx="820419" cy="12700"/>
                        </a:xfrm>
                      </wpg:grpSpPr>
                      <wps:wsp>
                        <wps:cNvPr id="302" name="Graphic 302"/>
                        <wps:cNvSpPr/>
                        <wps:spPr>
                          <a:xfrm>
                            <a:off x="0" y="0"/>
                            <a:ext cx="820419" cy="12700"/>
                          </a:xfrm>
                          <a:custGeom>
                            <a:avLst/>
                            <a:gdLst/>
                            <a:ahLst/>
                            <a:cxnLst/>
                            <a:rect l="l" t="t" r="r" b="b"/>
                            <a:pathLst>
                              <a:path w="820419" h="12700">
                                <a:moveTo>
                                  <a:pt x="820216" y="0"/>
                                </a:moveTo>
                                <a:lnTo>
                                  <a:pt x="0" y="0"/>
                                </a:lnTo>
                                <a:lnTo>
                                  <a:pt x="0" y="12191"/>
                                </a:lnTo>
                                <a:lnTo>
                                  <a:pt x="820216" y="12191"/>
                                </a:lnTo>
                                <a:lnTo>
                                  <a:pt x="8202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BAFE5D" id="Group 301" o:spid="_x0000_s1026" style="width:64.6pt;height:1pt;mso-position-horizontal-relative:char;mso-position-vertical-relative:line" coordsize="82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">
                <v:shape id="Graphic 302" o:spid="_x0000_s1027" style="position:absolute;width:8204;height:127;visibility:visible;mso-wrap-style:square;v-text-anchor:top" coordsize="8204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" path="m820216,l,,,12191r820216,l820216,xe" fillcolor="black" stroked="f">
                  <v:path arrowok="t"/>
                </v:shape>
                <w10:anchorlock/>
              </v:group>
            </w:pict>
          </mc:Fallback>
        </mc:AlternateContent>
      </w:r>
      <w:r>
        <w:rPr>
          <w:rFonts w:ascii="Times New Roman"/>
          <w:spacing w:val="67"/>
          <w:sz w:val="2"/>
        </w:rPr>
        <w:t xml:space="preserve"> </w:t>
      </w:r>
      <w:r>
        <w:rPr>
          <w:noProof/>
          <w:spacing w:val="67"/>
          <w:sz w:val="2"/>
        </w:rPr>
        <mc:AlternateContent>
          <mc:Choice Requires="wpg">
            <w:drawing>
              <wp:inline distT="0" distB="0" distL="0" distR="0" wp14:anchorId="0D78934E" wp14:editId="0D78934F">
                <wp:extent cx="820419" cy="12700"/>
                <wp:effectExtent l="0" t="0" r="0" b="0"/>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0419" cy="12700"/>
                          <a:chOff x="0" y="0"/>
                          <a:chExt cx="820419" cy="12700"/>
                        </a:xfrm>
                      </wpg:grpSpPr>
                      <wps:wsp>
                        <wps:cNvPr id="304" name="Graphic 304"/>
                        <wps:cNvSpPr/>
                        <wps:spPr>
                          <a:xfrm>
                            <a:off x="0" y="0"/>
                            <a:ext cx="820419" cy="12700"/>
                          </a:xfrm>
                          <a:custGeom>
                            <a:avLst/>
                            <a:gdLst/>
                            <a:ahLst/>
                            <a:cxnLst/>
                            <a:rect l="l" t="t" r="r" b="b"/>
                            <a:pathLst>
                              <a:path w="820419" h="12700">
                                <a:moveTo>
                                  <a:pt x="819912" y="0"/>
                                </a:moveTo>
                                <a:lnTo>
                                  <a:pt x="0" y="0"/>
                                </a:lnTo>
                                <a:lnTo>
                                  <a:pt x="0" y="12191"/>
                                </a:lnTo>
                                <a:lnTo>
                                  <a:pt x="819912" y="12191"/>
                                </a:lnTo>
                                <a:lnTo>
                                  <a:pt x="8199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27F1C9C" id="Group 303" o:spid="_x0000_s1026" style="width:64.6pt;height:1pt;mso-position-horizontal-relative:char;mso-position-vertical-relative:line" coordsize="82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">
                <v:shape id="Graphic 304" o:spid="_x0000_s1027" style="position:absolute;width:8204;height:127;visibility:visible;mso-wrap-style:square;v-text-anchor:top" coordsize="8204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" path="m819912,l,,,12191r819912,l819912,xe" fillcolor="black" stroked="f">
                  <v:path arrowok="t"/>
                </v:shape>
                <w10:anchorlock/>
              </v:group>
            </w:pict>
          </mc:Fallback>
        </mc:AlternateContent>
      </w:r>
    </w:p>
    <w:p w14:paraId="0D787F64" w14:textId="77777777" w:rsidR="00464E1E" w:rsidRDefault="00464E1E">
      <w:pPr>
        <w:spacing w:line="20" w:lineRule="exact"/>
        <w:rPr>
          <w:sz w:val="2"/>
        </w:rPr>
        <w:sectPr w:rsidR="00464E1E">
          <w:type w:val="continuous"/>
          <w:pgSz w:w="11910" w:h="16840"/>
          <w:pgMar w:top="0" w:right="540" w:bottom="2980" w:left="560" w:header="701" w:footer="489"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7732"/>
        <w:gridCol w:w="1615"/>
        <w:gridCol w:w="1096"/>
      </w:tblGrid>
      <w:tr w:rsidR="00464E1E" w14:paraId="0D787F67" w14:textId="77777777">
        <w:trPr>
          <w:trHeight w:val="242"/>
        </w:trPr>
        <w:tc>
          <w:tcPr>
            <w:tcW w:w="7732" w:type="dxa"/>
          </w:tcPr>
          <w:p w14:paraId="0D787F65" w14:textId="77777777" w:rsidR="00464E1E" w:rsidRDefault="00000000">
            <w:pPr>
              <w:pStyle w:val="TableParagraph"/>
              <w:spacing w:line="222" w:lineRule="exact"/>
              <w:ind w:left="50"/>
              <w:rPr>
                <w:b/>
                <w:sz w:val="20"/>
              </w:rPr>
            </w:pPr>
            <w:r>
              <w:rPr>
                <w:b/>
                <w:sz w:val="20"/>
              </w:rPr>
              <w:lastRenderedPageBreak/>
              <w:t>Note</w:t>
            </w:r>
            <w:r>
              <w:rPr>
                <w:b/>
                <w:spacing w:val="-8"/>
                <w:sz w:val="20"/>
              </w:rPr>
              <w:t xml:space="preserve"> </w:t>
            </w:r>
            <w:r>
              <w:rPr>
                <w:b/>
                <w:sz w:val="20"/>
              </w:rPr>
              <w:t>7.1</w:t>
            </w:r>
            <w:r>
              <w:rPr>
                <w:b/>
                <w:spacing w:val="-8"/>
                <w:sz w:val="20"/>
              </w:rPr>
              <w:t xml:space="preserve"> </w:t>
            </w:r>
            <w:r>
              <w:rPr>
                <w:b/>
                <w:sz w:val="20"/>
              </w:rPr>
              <w:t>Operating</w:t>
            </w:r>
            <w:r>
              <w:rPr>
                <w:b/>
                <w:spacing w:val="-7"/>
                <w:sz w:val="20"/>
              </w:rPr>
              <w:t xml:space="preserve"> </w:t>
            </w:r>
            <w:r>
              <w:rPr>
                <w:b/>
                <w:spacing w:val="-2"/>
                <w:sz w:val="20"/>
              </w:rPr>
              <w:t>expenses</w:t>
            </w:r>
          </w:p>
        </w:tc>
        <w:tc>
          <w:tcPr>
            <w:tcW w:w="2711" w:type="dxa"/>
            <w:gridSpan w:val="2"/>
          </w:tcPr>
          <w:p w14:paraId="0D787F66" w14:textId="77777777" w:rsidR="00464E1E" w:rsidRDefault="00464E1E">
            <w:pPr>
              <w:pStyle w:val="TableParagraph"/>
              <w:rPr>
                <w:rFonts w:ascii="Times New Roman"/>
                <w:sz w:val="16"/>
              </w:rPr>
            </w:pPr>
          </w:p>
        </w:tc>
      </w:tr>
      <w:tr w:rsidR="00464E1E" w14:paraId="0D787F6B" w14:textId="77777777">
        <w:trPr>
          <w:trHeight w:val="266"/>
        </w:trPr>
        <w:tc>
          <w:tcPr>
            <w:tcW w:w="7732" w:type="dxa"/>
          </w:tcPr>
          <w:p w14:paraId="0D787F68" w14:textId="77777777" w:rsidR="00464E1E" w:rsidRDefault="00464E1E">
            <w:pPr>
              <w:pStyle w:val="TableParagraph"/>
              <w:rPr>
                <w:rFonts w:ascii="Times New Roman"/>
                <w:sz w:val="18"/>
              </w:rPr>
            </w:pPr>
          </w:p>
        </w:tc>
        <w:tc>
          <w:tcPr>
            <w:tcW w:w="1615" w:type="dxa"/>
          </w:tcPr>
          <w:p w14:paraId="0D787F69" w14:textId="77777777" w:rsidR="00464E1E" w:rsidRDefault="00000000">
            <w:pPr>
              <w:pStyle w:val="TableParagraph"/>
              <w:spacing w:before="12"/>
              <w:ind w:right="341"/>
              <w:jc w:val="right"/>
              <w:rPr>
                <w:b/>
                <w:sz w:val="20"/>
              </w:rPr>
            </w:pPr>
            <w:r>
              <w:rPr>
                <w:b/>
                <w:spacing w:val="-2"/>
                <w:sz w:val="20"/>
              </w:rPr>
              <w:t>2023/24</w:t>
            </w:r>
          </w:p>
        </w:tc>
        <w:tc>
          <w:tcPr>
            <w:tcW w:w="1096" w:type="dxa"/>
          </w:tcPr>
          <w:p w14:paraId="0D787F6A" w14:textId="77777777" w:rsidR="00464E1E" w:rsidRDefault="00000000">
            <w:pPr>
              <w:pStyle w:val="TableParagraph"/>
              <w:spacing w:before="12"/>
              <w:ind w:right="35"/>
              <w:jc w:val="right"/>
              <w:rPr>
                <w:b/>
                <w:sz w:val="20"/>
              </w:rPr>
            </w:pPr>
            <w:r>
              <w:rPr>
                <w:b/>
                <w:spacing w:val="-2"/>
                <w:sz w:val="20"/>
              </w:rPr>
              <w:t>2022/23</w:t>
            </w:r>
          </w:p>
        </w:tc>
      </w:tr>
      <w:tr w:rsidR="00464E1E" w14:paraId="0D787F6F" w14:textId="77777777">
        <w:trPr>
          <w:trHeight w:val="251"/>
        </w:trPr>
        <w:tc>
          <w:tcPr>
            <w:tcW w:w="7732" w:type="dxa"/>
          </w:tcPr>
          <w:p w14:paraId="0D787F6C" w14:textId="77777777" w:rsidR="00464E1E" w:rsidRDefault="00464E1E">
            <w:pPr>
              <w:pStyle w:val="TableParagraph"/>
              <w:rPr>
                <w:rFonts w:ascii="Times New Roman"/>
                <w:sz w:val="18"/>
              </w:rPr>
            </w:pPr>
          </w:p>
        </w:tc>
        <w:tc>
          <w:tcPr>
            <w:tcW w:w="1615" w:type="dxa"/>
          </w:tcPr>
          <w:p w14:paraId="0D787F6D" w14:textId="77777777" w:rsidR="00464E1E" w:rsidRDefault="00000000">
            <w:pPr>
              <w:pStyle w:val="TableParagraph"/>
              <w:spacing w:before="17" w:line="215" w:lineRule="exact"/>
              <w:ind w:right="342"/>
              <w:jc w:val="right"/>
              <w:rPr>
                <w:b/>
                <w:sz w:val="20"/>
              </w:rPr>
            </w:pPr>
            <w:r>
              <w:rPr>
                <w:b/>
                <w:spacing w:val="-5"/>
                <w:sz w:val="20"/>
              </w:rPr>
              <w:t>£m</w:t>
            </w:r>
          </w:p>
        </w:tc>
        <w:tc>
          <w:tcPr>
            <w:tcW w:w="1096" w:type="dxa"/>
          </w:tcPr>
          <w:p w14:paraId="0D787F6E" w14:textId="77777777" w:rsidR="00464E1E" w:rsidRDefault="00000000">
            <w:pPr>
              <w:pStyle w:val="TableParagraph"/>
              <w:spacing w:before="17" w:line="215" w:lineRule="exact"/>
              <w:ind w:right="36"/>
              <w:jc w:val="right"/>
              <w:rPr>
                <w:b/>
                <w:sz w:val="20"/>
              </w:rPr>
            </w:pPr>
            <w:r>
              <w:rPr>
                <w:b/>
                <w:spacing w:val="-5"/>
                <w:sz w:val="20"/>
              </w:rPr>
              <w:t>£m</w:t>
            </w:r>
          </w:p>
        </w:tc>
      </w:tr>
      <w:tr w:rsidR="00464E1E" w14:paraId="0D787F73" w14:textId="77777777">
        <w:trPr>
          <w:trHeight w:val="258"/>
        </w:trPr>
        <w:tc>
          <w:tcPr>
            <w:tcW w:w="7732" w:type="dxa"/>
          </w:tcPr>
          <w:p w14:paraId="0D787F70" w14:textId="77777777" w:rsidR="00464E1E" w:rsidRDefault="00000000">
            <w:pPr>
              <w:pStyle w:val="TableParagraph"/>
              <w:spacing w:line="228" w:lineRule="exact"/>
              <w:ind w:left="201"/>
              <w:rPr>
                <w:sz w:val="20"/>
              </w:rPr>
            </w:pPr>
            <w:r>
              <w:rPr>
                <w:sz w:val="20"/>
              </w:rPr>
              <w:t>Purchase</w:t>
            </w:r>
            <w:r>
              <w:rPr>
                <w:spacing w:val="-8"/>
                <w:sz w:val="20"/>
              </w:rPr>
              <w:t xml:space="preserve"> </w:t>
            </w:r>
            <w:r>
              <w:rPr>
                <w:sz w:val="20"/>
              </w:rPr>
              <w:t>of</w:t>
            </w:r>
            <w:r>
              <w:rPr>
                <w:spacing w:val="-6"/>
                <w:sz w:val="20"/>
              </w:rPr>
              <w:t xml:space="preserve"> </w:t>
            </w:r>
            <w:r>
              <w:rPr>
                <w:sz w:val="20"/>
              </w:rPr>
              <w:t>healthcare</w:t>
            </w:r>
            <w:r>
              <w:rPr>
                <w:spacing w:val="-7"/>
                <w:sz w:val="20"/>
              </w:rPr>
              <w:t xml:space="preserve"> </w:t>
            </w:r>
            <w:r>
              <w:rPr>
                <w:sz w:val="20"/>
              </w:rPr>
              <w:t>from</w:t>
            </w:r>
            <w:r>
              <w:rPr>
                <w:spacing w:val="-4"/>
                <w:sz w:val="20"/>
              </w:rPr>
              <w:t xml:space="preserve"> </w:t>
            </w:r>
            <w:r>
              <w:rPr>
                <w:sz w:val="20"/>
              </w:rPr>
              <w:t>NHS</w:t>
            </w:r>
            <w:r>
              <w:rPr>
                <w:spacing w:val="-8"/>
                <w:sz w:val="20"/>
              </w:rPr>
              <w:t xml:space="preserve"> </w:t>
            </w:r>
            <w:r>
              <w:rPr>
                <w:sz w:val="20"/>
              </w:rPr>
              <w:t>and</w:t>
            </w:r>
            <w:r>
              <w:rPr>
                <w:spacing w:val="-8"/>
                <w:sz w:val="20"/>
              </w:rPr>
              <w:t xml:space="preserve"> </w:t>
            </w:r>
            <w:r>
              <w:rPr>
                <w:sz w:val="20"/>
              </w:rPr>
              <w:t>DHSC</w:t>
            </w:r>
            <w:r>
              <w:rPr>
                <w:spacing w:val="-7"/>
                <w:sz w:val="20"/>
              </w:rPr>
              <w:t xml:space="preserve"> </w:t>
            </w:r>
            <w:r>
              <w:rPr>
                <w:spacing w:val="-2"/>
                <w:sz w:val="20"/>
              </w:rPr>
              <w:t>bodies</w:t>
            </w:r>
          </w:p>
        </w:tc>
        <w:tc>
          <w:tcPr>
            <w:tcW w:w="1615" w:type="dxa"/>
          </w:tcPr>
          <w:p w14:paraId="0D787F71" w14:textId="77777777" w:rsidR="00464E1E" w:rsidRDefault="00000000">
            <w:pPr>
              <w:pStyle w:val="TableParagraph"/>
              <w:spacing w:before="17" w:line="221" w:lineRule="exact"/>
              <w:ind w:right="400"/>
              <w:jc w:val="right"/>
              <w:rPr>
                <w:sz w:val="20"/>
              </w:rPr>
            </w:pPr>
            <w:r>
              <w:rPr>
                <w:spacing w:val="-10"/>
                <w:sz w:val="20"/>
              </w:rPr>
              <w:t>3</w:t>
            </w:r>
          </w:p>
        </w:tc>
        <w:tc>
          <w:tcPr>
            <w:tcW w:w="1096" w:type="dxa"/>
          </w:tcPr>
          <w:p w14:paraId="0D787F72" w14:textId="77777777" w:rsidR="00464E1E" w:rsidRDefault="00000000">
            <w:pPr>
              <w:pStyle w:val="TableParagraph"/>
              <w:spacing w:before="17" w:line="221" w:lineRule="exact"/>
              <w:ind w:right="95"/>
              <w:jc w:val="right"/>
              <w:rPr>
                <w:sz w:val="20"/>
              </w:rPr>
            </w:pPr>
            <w:r>
              <w:rPr>
                <w:spacing w:val="-5"/>
                <w:sz w:val="20"/>
              </w:rPr>
              <w:t>13</w:t>
            </w:r>
          </w:p>
        </w:tc>
      </w:tr>
      <w:tr w:rsidR="00464E1E" w14:paraId="0D787F77" w14:textId="77777777">
        <w:trPr>
          <w:trHeight w:val="263"/>
        </w:trPr>
        <w:tc>
          <w:tcPr>
            <w:tcW w:w="7732" w:type="dxa"/>
          </w:tcPr>
          <w:p w14:paraId="0D787F74" w14:textId="77777777" w:rsidR="00464E1E" w:rsidRDefault="00000000">
            <w:pPr>
              <w:pStyle w:val="TableParagraph"/>
              <w:spacing w:before="4"/>
              <w:ind w:left="201"/>
              <w:rPr>
                <w:sz w:val="20"/>
              </w:rPr>
            </w:pPr>
            <w:r>
              <w:rPr>
                <w:sz w:val="20"/>
              </w:rPr>
              <w:t>Purchase</w:t>
            </w:r>
            <w:r>
              <w:rPr>
                <w:spacing w:val="-10"/>
                <w:sz w:val="20"/>
              </w:rPr>
              <w:t xml:space="preserve"> </w:t>
            </w:r>
            <w:r>
              <w:rPr>
                <w:sz w:val="20"/>
              </w:rPr>
              <w:t>of</w:t>
            </w:r>
            <w:r>
              <w:rPr>
                <w:spacing w:val="-7"/>
                <w:sz w:val="20"/>
              </w:rPr>
              <w:t xml:space="preserve"> </w:t>
            </w:r>
            <w:r>
              <w:rPr>
                <w:sz w:val="20"/>
              </w:rPr>
              <w:t>healthcare</w:t>
            </w:r>
            <w:r>
              <w:rPr>
                <w:spacing w:val="-10"/>
                <w:sz w:val="20"/>
              </w:rPr>
              <w:t xml:space="preserve"> </w:t>
            </w:r>
            <w:r>
              <w:rPr>
                <w:sz w:val="20"/>
              </w:rPr>
              <w:t>from</w:t>
            </w:r>
            <w:r>
              <w:rPr>
                <w:spacing w:val="-5"/>
                <w:sz w:val="20"/>
              </w:rPr>
              <w:t xml:space="preserve"> </w:t>
            </w:r>
            <w:r>
              <w:rPr>
                <w:sz w:val="20"/>
              </w:rPr>
              <w:t>non-NHS</w:t>
            </w:r>
            <w:r>
              <w:rPr>
                <w:spacing w:val="-10"/>
                <w:sz w:val="20"/>
              </w:rPr>
              <w:t xml:space="preserve"> </w:t>
            </w:r>
            <w:r>
              <w:rPr>
                <w:sz w:val="20"/>
              </w:rPr>
              <w:t>and</w:t>
            </w:r>
            <w:r>
              <w:rPr>
                <w:spacing w:val="-9"/>
                <w:sz w:val="20"/>
              </w:rPr>
              <w:t xml:space="preserve"> </w:t>
            </w:r>
            <w:r>
              <w:rPr>
                <w:sz w:val="20"/>
              </w:rPr>
              <w:t>non-DHSC</w:t>
            </w:r>
            <w:r>
              <w:rPr>
                <w:spacing w:val="-9"/>
                <w:sz w:val="20"/>
              </w:rPr>
              <w:t xml:space="preserve"> </w:t>
            </w:r>
            <w:r>
              <w:rPr>
                <w:spacing w:val="-2"/>
                <w:sz w:val="20"/>
              </w:rPr>
              <w:t>bodies</w:t>
            </w:r>
          </w:p>
        </w:tc>
        <w:tc>
          <w:tcPr>
            <w:tcW w:w="1615" w:type="dxa"/>
          </w:tcPr>
          <w:p w14:paraId="0D787F75" w14:textId="77777777" w:rsidR="00464E1E" w:rsidRDefault="00000000">
            <w:pPr>
              <w:pStyle w:val="TableParagraph"/>
              <w:spacing w:before="23" w:line="221" w:lineRule="exact"/>
              <w:ind w:right="401"/>
              <w:jc w:val="right"/>
              <w:rPr>
                <w:sz w:val="20"/>
              </w:rPr>
            </w:pPr>
            <w:r>
              <w:rPr>
                <w:spacing w:val="-2"/>
                <w:sz w:val="20"/>
              </w:rPr>
              <w:t>3,546</w:t>
            </w:r>
          </w:p>
        </w:tc>
        <w:tc>
          <w:tcPr>
            <w:tcW w:w="1096" w:type="dxa"/>
          </w:tcPr>
          <w:p w14:paraId="0D787F76" w14:textId="77777777" w:rsidR="00464E1E" w:rsidRDefault="00000000">
            <w:pPr>
              <w:pStyle w:val="TableParagraph"/>
              <w:spacing w:before="23" w:line="221" w:lineRule="exact"/>
              <w:ind w:right="95"/>
              <w:jc w:val="right"/>
              <w:rPr>
                <w:sz w:val="20"/>
              </w:rPr>
            </w:pPr>
            <w:r>
              <w:rPr>
                <w:spacing w:val="-2"/>
                <w:sz w:val="20"/>
              </w:rPr>
              <w:t>3,123</w:t>
            </w:r>
          </w:p>
        </w:tc>
      </w:tr>
      <w:tr w:rsidR="00464E1E" w14:paraId="0D787F7B" w14:textId="77777777">
        <w:trPr>
          <w:trHeight w:val="264"/>
        </w:trPr>
        <w:tc>
          <w:tcPr>
            <w:tcW w:w="7732" w:type="dxa"/>
          </w:tcPr>
          <w:p w14:paraId="0D787F78" w14:textId="77777777" w:rsidR="00464E1E" w:rsidRDefault="00000000">
            <w:pPr>
              <w:pStyle w:val="TableParagraph"/>
              <w:spacing w:before="4"/>
              <w:ind w:left="201"/>
              <w:rPr>
                <w:sz w:val="20"/>
              </w:rPr>
            </w:pPr>
            <w:r>
              <w:rPr>
                <w:sz w:val="20"/>
              </w:rPr>
              <w:t>Purchase</w:t>
            </w:r>
            <w:r>
              <w:rPr>
                <w:spacing w:val="-8"/>
                <w:sz w:val="20"/>
              </w:rPr>
              <w:t xml:space="preserve"> </w:t>
            </w:r>
            <w:r>
              <w:rPr>
                <w:sz w:val="20"/>
              </w:rPr>
              <w:t>of</w:t>
            </w:r>
            <w:r>
              <w:rPr>
                <w:spacing w:val="-6"/>
                <w:sz w:val="20"/>
              </w:rPr>
              <w:t xml:space="preserve"> </w:t>
            </w:r>
            <w:r>
              <w:rPr>
                <w:sz w:val="20"/>
              </w:rPr>
              <w:t>social</w:t>
            </w:r>
            <w:r>
              <w:rPr>
                <w:spacing w:val="-9"/>
                <w:sz w:val="20"/>
              </w:rPr>
              <w:t xml:space="preserve"> </w:t>
            </w:r>
            <w:r>
              <w:rPr>
                <w:spacing w:val="-4"/>
                <w:sz w:val="20"/>
              </w:rPr>
              <w:t>care</w:t>
            </w:r>
          </w:p>
        </w:tc>
        <w:tc>
          <w:tcPr>
            <w:tcW w:w="1615" w:type="dxa"/>
          </w:tcPr>
          <w:p w14:paraId="0D787F79" w14:textId="77777777" w:rsidR="00464E1E" w:rsidRDefault="00000000">
            <w:pPr>
              <w:pStyle w:val="TableParagraph"/>
              <w:spacing w:before="23" w:line="221" w:lineRule="exact"/>
              <w:ind w:right="401"/>
              <w:jc w:val="right"/>
              <w:rPr>
                <w:sz w:val="20"/>
              </w:rPr>
            </w:pPr>
            <w:r>
              <w:rPr>
                <w:spacing w:val="-5"/>
                <w:sz w:val="20"/>
              </w:rPr>
              <w:t>240</w:t>
            </w:r>
          </w:p>
        </w:tc>
        <w:tc>
          <w:tcPr>
            <w:tcW w:w="1096" w:type="dxa"/>
          </w:tcPr>
          <w:p w14:paraId="0D787F7A" w14:textId="77777777" w:rsidR="00464E1E" w:rsidRDefault="00000000">
            <w:pPr>
              <w:pStyle w:val="TableParagraph"/>
              <w:spacing w:before="23" w:line="221" w:lineRule="exact"/>
              <w:ind w:right="95"/>
              <w:jc w:val="right"/>
              <w:rPr>
                <w:sz w:val="20"/>
              </w:rPr>
            </w:pPr>
            <w:r>
              <w:rPr>
                <w:spacing w:val="-5"/>
                <w:sz w:val="20"/>
              </w:rPr>
              <w:t>207</w:t>
            </w:r>
          </w:p>
        </w:tc>
      </w:tr>
      <w:tr w:rsidR="00464E1E" w14:paraId="0D787F7F" w14:textId="77777777">
        <w:trPr>
          <w:trHeight w:val="263"/>
        </w:trPr>
        <w:tc>
          <w:tcPr>
            <w:tcW w:w="7732" w:type="dxa"/>
          </w:tcPr>
          <w:p w14:paraId="0D787F7C" w14:textId="77777777" w:rsidR="00464E1E" w:rsidRDefault="00000000">
            <w:pPr>
              <w:pStyle w:val="TableParagraph"/>
              <w:spacing w:before="4"/>
              <w:ind w:left="201"/>
              <w:rPr>
                <w:sz w:val="20"/>
              </w:rPr>
            </w:pPr>
            <w:r>
              <w:rPr>
                <w:sz w:val="20"/>
              </w:rPr>
              <w:t>Employee</w:t>
            </w:r>
            <w:r>
              <w:rPr>
                <w:spacing w:val="-13"/>
                <w:sz w:val="20"/>
              </w:rPr>
              <w:t xml:space="preserve"> </w:t>
            </w:r>
            <w:r>
              <w:rPr>
                <w:sz w:val="20"/>
              </w:rPr>
              <w:t>expenses</w:t>
            </w:r>
            <w:r>
              <w:rPr>
                <w:spacing w:val="-10"/>
                <w:sz w:val="20"/>
              </w:rPr>
              <w:t xml:space="preserve"> </w:t>
            </w:r>
            <w:r>
              <w:rPr>
                <w:sz w:val="20"/>
              </w:rPr>
              <w:t>-</w:t>
            </w:r>
            <w:r>
              <w:rPr>
                <w:spacing w:val="-11"/>
                <w:sz w:val="20"/>
              </w:rPr>
              <w:t xml:space="preserve"> </w:t>
            </w:r>
            <w:r>
              <w:rPr>
                <w:sz w:val="20"/>
              </w:rPr>
              <w:t>staff</w:t>
            </w:r>
            <w:r>
              <w:rPr>
                <w:spacing w:val="-10"/>
                <w:sz w:val="20"/>
              </w:rPr>
              <w:t xml:space="preserve"> </w:t>
            </w:r>
            <w:r>
              <w:rPr>
                <w:sz w:val="20"/>
              </w:rPr>
              <w:t>(including</w:t>
            </w:r>
            <w:r>
              <w:rPr>
                <w:spacing w:val="-12"/>
                <w:sz w:val="20"/>
              </w:rPr>
              <w:t xml:space="preserve"> </w:t>
            </w:r>
            <w:r>
              <w:rPr>
                <w:sz w:val="20"/>
              </w:rPr>
              <w:t>executive</w:t>
            </w:r>
            <w:r>
              <w:rPr>
                <w:spacing w:val="-11"/>
                <w:sz w:val="20"/>
              </w:rPr>
              <w:t xml:space="preserve"> </w:t>
            </w:r>
            <w:r>
              <w:rPr>
                <w:spacing w:val="-2"/>
                <w:sz w:val="20"/>
              </w:rPr>
              <w:t>directors)*</w:t>
            </w:r>
          </w:p>
        </w:tc>
        <w:tc>
          <w:tcPr>
            <w:tcW w:w="1615" w:type="dxa"/>
          </w:tcPr>
          <w:p w14:paraId="0D787F7D" w14:textId="77777777" w:rsidR="00464E1E" w:rsidRDefault="00000000">
            <w:pPr>
              <w:pStyle w:val="TableParagraph"/>
              <w:spacing w:before="23" w:line="221" w:lineRule="exact"/>
              <w:ind w:left="604"/>
              <w:rPr>
                <w:sz w:val="20"/>
              </w:rPr>
            </w:pPr>
            <w:r>
              <w:rPr>
                <w:spacing w:val="-2"/>
                <w:sz w:val="20"/>
              </w:rPr>
              <w:t>83,775</w:t>
            </w:r>
          </w:p>
        </w:tc>
        <w:tc>
          <w:tcPr>
            <w:tcW w:w="1096" w:type="dxa"/>
          </w:tcPr>
          <w:p w14:paraId="0D787F7E" w14:textId="77777777" w:rsidR="00464E1E" w:rsidRDefault="00000000">
            <w:pPr>
              <w:pStyle w:val="TableParagraph"/>
              <w:spacing w:before="23" w:line="221" w:lineRule="exact"/>
              <w:ind w:right="95"/>
              <w:jc w:val="right"/>
              <w:rPr>
                <w:sz w:val="20"/>
              </w:rPr>
            </w:pPr>
            <w:r>
              <w:rPr>
                <w:spacing w:val="-2"/>
                <w:sz w:val="20"/>
              </w:rPr>
              <w:t>78,800</w:t>
            </w:r>
          </w:p>
        </w:tc>
      </w:tr>
      <w:tr w:rsidR="00464E1E" w14:paraId="0D787F83" w14:textId="77777777">
        <w:trPr>
          <w:trHeight w:val="264"/>
        </w:trPr>
        <w:tc>
          <w:tcPr>
            <w:tcW w:w="7732" w:type="dxa"/>
          </w:tcPr>
          <w:p w14:paraId="0D787F80" w14:textId="77777777" w:rsidR="00464E1E" w:rsidRDefault="00000000">
            <w:pPr>
              <w:pStyle w:val="TableParagraph"/>
              <w:spacing w:before="4"/>
              <w:ind w:left="201"/>
              <w:rPr>
                <w:sz w:val="20"/>
              </w:rPr>
            </w:pPr>
            <w:r>
              <w:rPr>
                <w:spacing w:val="-2"/>
                <w:sz w:val="20"/>
              </w:rPr>
              <w:t>Non-executive</w:t>
            </w:r>
            <w:r>
              <w:rPr>
                <w:spacing w:val="7"/>
                <w:sz w:val="20"/>
              </w:rPr>
              <w:t xml:space="preserve"> </w:t>
            </w:r>
            <w:r>
              <w:rPr>
                <w:spacing w:val="-2"/>
                <w:sz w:val="20"/>
              </w:rPr>
              <w:t>directors</w:t>
            </w:r>
          </w:p>
        </w:tc>
        <w:tc>
          <w:tcPr>
            <w:tcW w:w="1615" w:type="dxa"/>
          </w:tcPr>
          <w:p w14:paraId="0D787F81" w14:textId="77777777" w:rsidR="00464E1E" w:rsidRDefault="00000000">
            <w:pPr>
              <w:pStyle w:val="TableParagraph"/>
              <w:spacing w:before="23" w:line="221" w:lineRule="exact"/>
              <w:ind w:right="401"/>
              <w:jc w:val="right"/>
              <w:rPr>
                <w:sz w:val="20"/>
              </w:rPr>
            </w:pPr>
            <w:r>
              <w:rPr>
                <w:spacing w:val="-5"/>
                <w:sz w:val="20"/>
              </w:rPr>
              <w:t>34</w:t>
            </w:r>
          </w:p>
        </w:tc>
        <w:tc>
          <w:tcPr>
            <w:tcW w:w="1096" w:type="dxa"/>
          </w:tcPr>
          <w:p w14:paraId="0D787F82" w14:textId="77777777" w:rsidR="00464E1E" w:rsidRDefault="00000000">
            <w:pPr>
              <w:pStyle w:val="TableParagraph"/>
              <w:spacing w:before="23" w:line="221" w:lineRule="exact"/>
              <w:ind w:right="95"/>
              <w:jc w:val="right"/>
              <w:rPr>
                <w:sz w:val="20"/>
              </w:rPr>
            </w:pPr>
            <w:r>
              <w:rPr>
                <w:spacing w:val="-5"/>
                <w:sz w:val="20"/>
              </w:rPr>
              <w:t>34</w:t>
            </w:r>
          </w:p>
        </w:tc>
      </w:tr>
      <w:tr w:rsidR="00464E1E" w14:paraId="0D787F87" w14:textId="77777777">
        <w:trPr>
          <w:trHeight w:val="264"/>
        </w:trPr>
        <w:tc>
          <w:tcPr>
            <w:tcW w:w="7732" w:type="dxa"/>
          </w:tcPr>
          <w:p w14:paraId="0D787F84" w14:textId="77777777" w:rsidR="00464E1E" w:rsidRDefault="00000000">
            <w:pPr>
              <w:pStyle w:val="TableParagraph"/>
              <w:spacing w:before="4"/>
              <w:ind w:left="201"/>
              <w:rPr>
                <w:sz w:val="20"/>
              </w:rPr>
            </w:pPr>
            <w:r>
              <w:rPr>
                <w:sz w:val="20"/>
              </w:rPr>
              <w:t>Supplies</w:t>
            </w:r>
            <w:r>
              <w:rPr>
                <w:spacing w:val="-10"/>
                <w:sz w:val="20"/>
              </w:rPr>
              <w:t xml:space="preserve"> </w:t>
            </w:r>
            <w:r>
              <w:rPr>
                <w:sz w:val="20"/>
              </w:rPr>
              <w:t>and</w:t>
            </w:r>
            <w:r>
              <w:rPr>
                <w:spacing w:val="-9"/>
                <w:sz w:val="20"/>
              </w:rPr>
              <w:t xml:space="preserve"> </w:t>
            </w:r>
            <w:r>
              <w:rPr>
                <w:sz w:val="20"/>
              </w:rPr>
              <w:t>services</w:t>
            </w:r>
            <w:r>
              <w:rPr>
                <w:spacing w:val="-8"/>
                <w:sz w:val="20"/>
              </w:rPr>
              <w:t xml:space="preserve"> </w:t>
            </w:r>
            <w:r>
              <w:rPr>
                <w:sz w:val="20"/>
              </w:rPr>
              <w:t>-</w:t>
            </w:r>
            <w:r>
              <w:rPr>
                <w:spacing w:val="-7"/>
                <w:sz w:val="20"/>
              </w:rPr>
              <w:t xml:space="preserve"> </w:t>
            </w:r>
            <w:r>
              <w:rPr>
                <w:spacing w:val="-2"/>
                <w:sz w:val="20"/>
              </w:rPr>
              <w:t>clinical</w:t>
            </w:r>
          </w:p>
        </w:tc>
        <w:tc>
          <w:tcPr>
            <w:tcW w:w="1615" w:type="dxa"/>
          </w:tcPr>
          <w:p w14:paraId="0D787F85" w14:textId="77777777" w:rsidR="00464E1E" w:rsidRDefault="00000000">
            <w:pPr>
              <w:pStyle w:val="TableParagraph"/>
              <w:spacing w:before="23" w:line="221" w:lineRule="exact"/>
              <w:ind w:right="401"/>
              <w:jc w:val="right"/>
              <w:rPr>
                <w:sz w:val="20"/>
              </w:rPr>
            </w:pPr>
            <w:r>
              <w:rPr>
                <w:spacing w:val="-2"/>
                <w:sz w:val="20"/>
              </w:rPr>
              <w:t>8,997</w:t>
            </w:r>
          </w:p>
        </w:tc>
        <w:tc>
          <w:tcPr>
            <w:tcW w:w="1096" w:type="dxa"/>
          </w:tcPr>
          <w:p w14:paraId="0D787F86" w14:textId="77777777" w:rsidR="00464E1E" w:rsidRDefault="00000000">
            <w:pPr>
              <w:pStyle w:val="TableParagraph"/>
              <w:spacing w:before="23" w:line="221" w:lineRule="exact"/>
              <w:ind w:right="95"/>
              <w:jc w:val="right"/>
              <w:rPr>
                <w:sz w:val="20"/>
              </w:rPr>
            </w:pPr>
            <w:r>
              <w:rPr>
                <w:spacing w:val="-2"/>
                <w:sz w:val="20"/>
              </w:rPr>
              <w:t>8,356</w:t>
            </w:r>
          </w:p>
        </w:tc>
      </w:tr>
      <w:tr w:rsidR="00464E1E" w14:paraId="0D787F8B" w14:textId="77777777">
        <w:trPr>
          <w:trHeight w:val="267"/>
        </w:trPr>
        <w:tc>
          <w:tcPr>
            <w:tcW w:w="7732" w:type="dxa"/>
          </w:tcPr>
          <w:p w14:paraId="0D787F88" w14:textId="77777777" w:rsidR="00464E1E" w:rsidRDefault="00000000">
            <w:pPr>
              <w:pStyle w:val="TableParagraph"/>
              <w:spacing w:before="4"/>
              <w:ind w:left="201"/>
              <w:rPr>
                <w:sz w:val="20"/>
              </w:rPr>
            </w:pPr>
            <w:r>
              <w:rPr>
                <w:sz w:val="20"/>
              </w:rPr>
              <w:t>Supplies</w:t>
            </w:r>
            <w:r>
              <w:rPr>
                <w:spacing w:val="-10"/>
                <w:sz w:val="20"/>
              </w:rPr>
              <w:t xml:space="preserve"> </w:t>
            </w:r>
            <w:r>
              <w:rPr>
                <w:sz w:val="20"/>
              </w:rPr>
              <w:t>and</w:t>
            </w:r>
            <w:r>
              <w:rPr>
                <w:spacing w:val="-9"/>
                <w:sz w:val="20"/>
              </w:rPr>
              <w:t xml:space="preserve"> </w:t>
            </w:r>
            <w:r>
              <w:rPr>
                <w:sz w:val="20"/>
              </w:rPr>
              <w:t>services</w:t>
            </w:r>
            <w:r>
              <w:rPr>
                <w:spacing w:val="-8"/>
                <w:sz w:val="20"/>
              </w:rPr>
              <w:t xml:space="preserve"> </w:t>
            </w:r>
            <w:r>
              <w:rPr>
                <w:sz w:val="20"/>
              </w:rPr>
              <w:t>-</w:t>
            </w:r>
            <w:r>
              <w:rPr>
                <w:spacing w:val="-7"/>
                <w:sz w:val="20"/>
              </w:rPr>
              <w:t xml:space="preserve"> </w:t>
            </w:r>
            <w:r>
              <w:rPr>
                <w:spacing w:val="-2"/>
                <w:sz w:val="20"/>
              </w:rPr>
              <w:t>general</w:t>
            </w:r>
          </w:p>
        </w:tc>
        <w:tc>
          <w:tcPr>
            <w:tcW w:w="1615" w:type="dxa"/>
          </w:tcPr>
          <w:p w14:paraId="0D787F89" w14:textId="77777777" w:rsidR="00464E1E" w:rsidRDefault="00000000">
            <w:pPr>
              <w:pStyle w:val="TableParagraph"/>
              <w:spacing w:before="23" w:line="225" w:lineRule="exact"/>
              <w:ind w:right="401"/>
              <w:jc w:val="right"/>
              <w:rPr>
                <w:sz w:val="20"/>
              </w:rPr>
            </w:pPr>
            <w:r>
              <w:rPr>
                <w:spacing w:val="-2"/>
                <w:sz w:val="20"/>
              </w:rPr>
              <w:t>1,963</w:t>
            </w:r>
          </w:p>
        </w:tc>
        <w:tc>
          <w:tcPr>
            <w:tcW w:w="1096" w:type="dxa"/>
          </w:tcPr>
          <w:p w14:paraId="0D787F8A" w14:textId="77777777" w:rsidR="00464E1E" w:rsidRDefault="00000000">
            <w:pPr>
              <w:pStyle w:val="TableParagraph"/>
              <w:spacing w:before="23" w:line="225" w:lineRule="exact"/>
              <w:ind w:right="95"/>
              <w:jc w:val="right"/>
              <w:rPr>
                <w:sz w:val="20"/>
              </w:rPr>
            </w:pPr>
            <w:r>
              <w:rPr>
                <w:spacing w:val="-2"/>
                <w:sz w:val="20"/>
              </w:rPr>
              <w:t>1,842</w:t>
            </w:r>
          </w:p>
        </w:tc>
      </w:tr>
      <w:tr w:rsidR="00464E1E" w14:paraId="0D787F8F" w14:textId="77777777">
        <w:trPr>
          <w:trHeight w:val="271"/>
        </w:trPr>
        <w:tc>
          <w:tcPr>
            <w:tcW w:w="7732" w:type="dxa"/>
          </w:tcPr>
          <w:p w14:paraId="0D787F8C" w14:textId="77777777" w:rsidR="00464E1E" w:rsidRDefault="00000000">
            <w:pPr>
              <w:pStyle w:val="TableParagraph"/>
              <w:spacing w:before="7"/>
              <w:ind w:left="201"/>
              <w:rPr>
                <w:sz w:val="20"/>
              </w:rPr>
            </w:pPr>
            <w:r>
              <w:rPr>
                <w:sz w:val="20"/>
              </w:rPr>
              <w:t>Drug</w:t>
            </w:r>
            <w:r>
              <w:rPr>
                <w:spacing w:val="-8"/>
                <w:sz w:val="20"/>
              </w:rPr>
              <w:t xml:space="preserve"> </w:t>
            </w:r>
            <w:r>
              <w:rPr>
                <w:spacing w:val="-2"/>
                <w:sz w:val="20"/>
              </w:rPr>
              <w:t>costs</w:t>
            </w:r>
          </w:p>
        </w:tc>
        <w:tc>
          <w:tcPr>
            <w:tcW w:w="1615" w:type="dxa"/>
          </w:tcPr>
          <w:p w14:paraId="0D787F8D" w14:textId="77777777" w:rsidR="00464E1E" w:rsidRDefault="00000000">
            <w:pPr>
              <w:pStyle w:val="TableParagraph"/>
              <w:spacing w:before="27" w:line="225" w:lineRule="exact"/>
              <w:ind w:left="604"/>
              <w:rPr>
                <w:sz w:val="20"/>
              </w:rPr>
            </w:pPr>
            <w:r>
              <w:rPr>
                <w:spacing w:val="-2"/>
                <w:sz w:val="20"/>
              </w:rPr>
              <w:t>10,777</w:t>
            </w:r>
          </w:p>
        </w:tc>
        <w:tc>
          <w:tcPr>
            <w:tcW w:w="1096" w:type="dxa"/>
          </w:tcPr>
          <w:p w14:paraId="0D787F8E" w14:textId="77777777" w:rsidR="00464E1E" w:rsidRDefault="00000000">
            <w:pPr>
              <w:pStyle w:val="TableParagraph"/>
              <w:spacing w:before="27" w:line="225" w:lineRule="exact"/>
              <w:ind w:right="95"/>
              <w:jc w:val="right"/>
              <w:rPr>
                <w:sz w:val="20"/>
              </w:rPr>
            </w:pPr>
            <w:r>
              <w:rPr>
                <w:spacing w:val="-2"/>
                <w:sz w:val="20"/>
              </w:rPr>
              <w:t>9,931</w:t>
            </w:r>
          </w:p>
        </w:tc>
      </w:tr>
      <w:tr w:rsidR="00464E1E" w14:paraId="0D787F93" w14:textId="77777777">
        <w:trPr>
          <w:trHeight w:val="271"/>
        </w:trPr>
        <w:tc>
          <w:tcPr>
            <w:tcW w:w="7732" w:type="dxa"/>
          </w:tcPr>
          <w:p w14:paraId="0D787F90" w14:textId="77777777" w:rsidR="00464E1E" w:rsidRDefault="00000000">
            <w:pPr>
              <w:pStyle w:val="TableParagraph"/>
              <w:spacing w:before="7"/>
              <w:ind w:left="201"/>
              <w:rPr>
                <w:sz w:val="20"/>
              </w:rPr>
            </w:pPr>
            <w:r>
              <w:rPr>
                <w:spacing w:val="-2"/>
                <w:sz w:val="20"/>
              </w:rPr>
              <w:t>Inventories</w:t>
            </w:r>
            <w:r>
              <w:rPr>
                <w:spacing w:val="2"/>
                <w:sz w:val="20"/>
              </w:rPr>
              <w:t xml:space="preserve"> </w:t>
            </w:r>
            <w:r>
              <w:rPr>
                <w:spacing w:val="-2"/>
                <w:sz w:val="20"/>
              </w:rPr>
              <w:t>written</w:t>
            </w:r>
            <w:r>
              <w:rPr>
                <w:spacing w:val="1"/>
                <w:sz w:val="20"/>
              </w:rPr>
              <w:t xml:space="preserve"> </w:t>
            </w:r>
            <w:r>
              <w:rPr>
                <w:spacing w:val="-4"/>
                <w:sz w:val="20"/>
              </w:rPr>
              <w:t>down</w:t>
            </w:r>
          </w:p>
        </w:tc>
        <w:tc>
          <w:tcPr>
            <w:tcW w:w="1615" w:type="dxa"/>
          </w:tcPr>
          <w:p w14:paraId="0D787F91" w14:textId="77777777" w:rsidR="00464E1E" w:rsidRDefault="00000000">
            <w:pPr>
              <w:pStyle w:val="TableParagraph"/>
              <w:spacing w:before="26" w:line="225" w:lineRule="exact"/>
              <w:ind w:right="401"/>
              <w:jc w:val="right"/>
              <w:rPr>
                <w:sz w:val="20"/>
              </w:rPr>
            </w:pPr>
            <w:r>
              <w:rPr>
                <w:spacing w:val="-5"/>
                <w:sz w:val="20"/>
              </w:rPr>
              <w:t>19</w:t>
            </w:r>
          </w:p>
        </w:tc>
        <w:tc>
          <w:tcPr>
            <w:tcW w:w="1096" w:type="dxa"/>
          </w:tcPr>
          <w:p w14:paraId="0D787F92" w14:textId="77777777" w:rsidR="00464E1E" w:rsidRDefault="00000000">
            <w:pPr>
              <w:pStyle w:val="TableParagraph"/>
              <w:spacing w:before="26" w:line="225" w:lineRule="exact"/>
              <w:ind w:right="95"/>
              <w:jc w:val="right"/>
              <w:rPr>
                <w:sz w:val="20"/>
              </w:rPr>
            </w:pPr>
            <w:r>
              <w:rPr>
                <w:spacing w:val="-5"/>
                <w:sz w:val="20"/>
              </w:rPr>
              <w:t>19</w:t>
            </w:r>
          </w:p>
        </w:tc>
      </w:tr>
      <w:tr w:rsidR="00464E1E" w14:paraId="0D787F97" w14:textId="77777777">
        <w:trPr>
          <w:trHeight w:val="271"/>
        </w:trPr>
        <w:tc>
          <w:tcPr>
            <w:tcW w:w="7732" w:type="dxa"/>
          </w:tcPr>
          <w:p w14:paraId="0D787F94" w14:textId="77777777" w:rsidR="00464E1E" w:rsidRDefault="00000000">
            <w:pPr>
              <w:pStyle w:val="TableParagraph"/>
              <w:spacing w:before="7"/>
              <w:ind w:left="201"/>
              <w:rPr>
                <w:sz w:val="20"/>
              </w:rPr>
            </w:pPr>
            <w:r>
              <w:rPr>
                <w:spacing w:val="-2"/>
                <w:sz w:val="20"/>
              </w:rPr>
              <w:t>Consultancy</w:t>
            </w:r>
            <w:r>
              <w:rPr>
                <w:spacing w:val="-3"/>
                <w:sz w:val="20"/>
              </w:rPr>
              <w:t xml:space="preserve"> </w:t>
            </w:r>
            <w:r>
              <w:rPr>
                <w:spacing w:val="-2"/>
                <w:sz w:val="20"/>
              </w:rPr>
              <w:t>costs</w:t>
            </w:r>
          </w:p>
        </w:tc>
        <w:tc>
          <w:tcPr>
            <w:tcW w:w="1615" w:type="dxa"/>
          </w:tcPr>
          <w:p w14:paraId="0D787F95" w14:textId="77777777" w:rsidR="00464E1E" w:rsidRDefault="00000000">
            <w:pPr>
              <w:pStyle w:val="TableParagraph"/>
              <w:spacing w:before="26" w:line="225" w:lineRule="exact"/>
              <w:ind w:right="401"/>
              <w:jc w:val="right"/>
              <w:rPr>
                <w:sz w:val="20"/>
              </w:rPr>
            </w:pPr>
            <w:r>
              <w:rPr>
                <w:spacing w:val="-5"/>
                <w:sz w:val="20"/>
              </w:rPr>
              <w:t>166</w:t>
            </w:r>
          </w:p>
        </w:tc>
        <w:tc>
          <w:tcPr>
            <w:tcW w:w="1096" w:type="dxa"/>
          </w:tcPr>
          <w:p w14:paraId="0D787F96" w14:textId="77777777" w:rsidR="00464E1E" w:rsidRDefault="00000000">
            <w:pPr>
              <w:pStyle w:val="TableParagraph"/>
              <w:spacing w:before="26" w:line="225" w:lineRule="exact"/>
              <w:ind w:right="95"/>
              <w:jc w:val="right"/>
              <w:rPr>
                <w:sz w:val="20"/>
              </w:rPr>
            </w:pPr>
            <w:r>
              <w:rPr>
                <w:spacing w:val="-5"/>
                <w:sz w:val="20"/>
              </w:rPr>
              <w:t>196</w:t>
            </w:r>
          </w:p>
        </w:tc>
      </w:tr>
      <w:tr w:rsidR="00464E1E" w14:paraId="0D787F9B" w14:textId="77777777">
        <w:trPr>
          <w:trHeight w:val="271"/>
        </w:trPr>
        <w:tc>
          <w:tcPr>
            <w:tcW w:w="7732" w:type="dxa"/>
          </w:tcPr>
          <w:p w14:paraId="0D787F98" w14:textId="77777777" w:rsidR="00464E1E" w:rsidRDefault="00000000">
            <w:pPr>
              <w:pStyle w:val="TableParagraph"/>
              <w:spacing w:before="7"/>
              <w:ind w:left="201"/>
              <w:rPr>
                <w:sz w:val="20"/>
              </w:rPr>
            </w:pPr>
            <w:r>
              <w:rPr>
                <w:spacing w:val="-2"/>
                <w:sz w:val="20"/>
              </w:rPr>
              <w:t>Establishment</w:t>
            </w:r>
          </w:p>
        </w:tc>
        <w:tc>
          <w:tcPr>
            <w:tcW w:w="1615" w:type="dxa"/>
          </w:tcPr>
          <w:p w14:paraId="0D787F99" w14:textId="77777777" w:rsidR="00464E1E" w:rsidRDefault="00000000">
            <w:pPr>
              <w:pStyle w:val="TableParagraph"/>
              <w:spacing w:before="26" w:line="225" w:lineRule="exact"/>
              <w:ind w:right="401"/>
              <w:jc w:val="right"/>
              <w:rPr>
                <w:sz w:val="20"/>
              </w:rPr>
            </w:pPr>
            <w:r>
              <w:rPr>
                <w:spacing w:val="-2"/>
                <w:sz w:val="20"/>
              </w:rPr>
              <w:t>1,303</w:t>
            </w:r>
          </w:p>
        </w:tc>
        <w:tc>
          <w:tcPr>
            <w:tcW w:w="1096" w:type="dxa"/>
          </w:tcPr>
          <w:p w14:paraId="0D787F9A" w14:textId="77777777" w:rsidR="00464E1E" w:rsidRDefault="00000000">
            <w:pPr>
              <w:pStyle w:val="TableParagraph"/>
              <w:spacing w:before="26" w:line="225" w:lineRule="exact"/>
              <w:ind w:right="95"/>
              <w:jc w:val="right"/>
              <w:rPr>
                <w:sz w:val="20"/>
              </w:rPr>
            </w:pPr>
            <w:r>
              <w:rPr>
                <w:spacing w:val="-2"/>
                <w:sz w:val="20"/>
              </w:rPr>
              <w:t>1,243</w:t>
            </w:r>
          </w:p>
        </w:tc>
      </w:tr>
      <w:tr w:rsidR="00464E1E" w14:paraId="0D787F9F" w14:textId="77777777">
        <w:trPr>
          <w:trHeight w:val="271"/>
        </w:trPr>
        <w:tc>
          <w:tcPr>
            <w:tcW w:w="7732" w:type="dxa"/>
          </w:tcPr>
          <w:p w14:paraId="0D787F9C" w14:textId="77777777" w:rsidR="00464E1E" w:rsidRDefault="00000000">
            <w:pPr>
              <w:pStyle w:val="TableParagraph"/>
              <w:spacing w:before="7"/>
              <w:ind w:left="201"/>
              <w:rPr>
                <w:sz w:val="20"/>
              </w:rPr>
            </w:pPr>
            <w:r>
              <w:rPr>
                <w:spacing w:val="-2"/>
                <w:sz w:val="20"/>
              </w:rPr>
              <w:t>Premises</w:t>
            </w:r>
          </w:p>
        </w:tc>
        <w:tc>
          <w:tcPr>
            <w:tcW w:w="1615" w:type="dxa"/>
          </w:tcPr>
          <w:p w14:paraId="0D787F9D" w14:textId="77777777" w:rsidR="00464E1E" w:rsidRDefault="00000000">
            <w:pPr>
              <w:pStyle w:val="TableParagraph"/>
              <w:spacing w:before="26" w:line="225" w:lineRule="exact"/>
              <w:ind w:right="401"/>
              <w:jc w:val="right"/>
              <w:rPr>
                <w:sz w:val="20"/>
              </w:rPr>
            </w:pPr>
            <w:r>
              <w:rPr>
                <w:spacing w:val="-2"/>
                <w:sz w:val="20"/>
              </w:rPr>
              <w:t>5,152</w:t>
            </w:r>
          </w:p>
        </w:tc>
        <w:tc>
          <w:tcPr>
            <w:tcW w:w="1096" w:type="dxa"/>
          </w:tcPr>
          <w:p w14:paraId="0D787F9E" w14:textId="77777777" w:rsidR="00464E1E" w:rsidRDefault="00000000">
            <w:pPr>
              <w:pStyle w:val="TableParagraph"/>
              <w:spacing w:before="26" w:line="225" w:lineRule="exact"/>
              <w:ind w:right="95"/>
              <w:jc w:val="right"/>
              <w:rPr>
                <w:sz w:val="20"/>
              </w:rPr>
            </w:pPr>
            <w:r>
              <w:rPr>
                <w:spacing w:val="-2"/>
                <w:sz w:val="20"/>
              </w:rPr>
              <w:t>4,635</w:t>
            </w:r>
          </w:p>
        </w:tc>
      </w:tr>
      <w:tr w:rsidR="00464E1E" w14:paraId="0D787FA3" w14:textId="77777777">
        <w:trPr>
          <w:trHeight w:val="271"/>
        </w:trPr>
        <w:tc>
          <w:tcPr>
            <w:tcW w:w="7732" w:type="dxa"/>
          </w:tcPr>
          <w:p w14:paraId="0D787FA0" w14:textId="77777777" w:rsidR="00464E1E" w:rsidRDefault="00000000">
            <w:pPr>
              <w:pStyle w:val="TableParagraph"/>
              <w:spacing w:before="7"/>
              <w:ind w:left="201"/>
              <w:rPr>
                <w:sz w:val="20"/>
              </w:rPr>
            </w:pPr>
            <w:r>
              <w:rPr>
                <w:spacing w:val="-2"/>
                <w:sz w:val="20"/>
              </w:rPr>
              <w:t>Transport</w:t>
            </w:r>
            <w:r>
              <w:rPr>
                <w:spacing w:val="2"/>
                <w:sz w:val="20"/>
              </w:rPr>
              <w:t xml:space="preserve"> </w:t>
            </w:r>
            <w:r>
              <w:rPr>
                <w:spacing w:val="-2"/>
                <w:sz w:val="20"/>
              </w:rPr>
              <w:t>(including</w:t>
            </w:r>
            <w:r>
              <w:rPr>
                <w:spacing w:val="2"/>
                <w:sz w:val="20"/>
              </w:rPr>
              <w:t xml:space="preserve"> </w:t>
            </w:r>
            <w:r>
              <w:rPr>
                <w:spacing w:val="-2"/>
                <w:sz w:val="20"/>
              </w:rPr>
              <w:t>patient</w:t>
            </w:r>
            <w:r>
              <w:rPr>
                <w:spacing w:val="3"/>
                <w:sz w:val="20"/>
              </w:rPr>
              <w:t xml:space="preserve"> </w:t>
            </w:r>
            <w:r>
              <w:rPr>
                <w:spacing w:val="-2"/>
                <w:sz w:val="20"/>
              </w:rPr>
              <w:t>travel)</w:t>
            </w:r>
          </w:p>
        </w:tc>
        <w:tc>
          <w:tcPr>
            <w:tcW w:w="1615" w:type="dxa"/>
          </w:tcPr>
          <w:p w14:paraId="0D787FA1" w14:textId="77777777" w:rsidR="00464E1E" w:rsidRDefault="00000000">
            <w:pPr>
              <w:pStyle w:val="TableParagraph"/>
              <w:spacing w:before="26" w:line="225" w:lineRule="exact"/>
              <w:ind w:right="401"/>
              <w:jc w:val="right"/>
              <w:rPr>
                <w:sz w:val="20"/>
              </w:rPr>
            </w:pPr>
            <w:r>
              <w:rPr>
                <w:spacing w:val="-5"/>
                <w:sz w:val="20"/>
              </w:rPr>
              <w:t>976</w:t>
            </w:r>
          </w:p>
        </w:tc>
        <w:tc>
          <w:tcPr>
            <w:tcW w:w="1096" w:type="dxa"/>
          </w:tcPr>
          <w:p w14:paraId="0D787FA2" w14:textId="77777777" w:rsidR="00464E1E" w:rsidRDefault="00000000">
            <w:pPr>
              <w:pStyle w:val="TableParagraph"/>
              <w:spacing w:before="26" w:line="225" w:lineRule="exact"/>
              <w:ind w:right="95"/>
              <w:jc w:val="right"/>
              <w:rPr>
                <w:sz w:val="20"/>
              </w:rPr>
            </w:pPr>
            <w:r>
              <w:rPr>
                <w:spacing w:val="-5"/>
                <w:sz w:val="20"/>
              </w:rPr>
              <w:t>907</w:t>
            </w:r>
          </w:p>
        </w:tc>
      </w:tr>
      <w:tr w:rsidR="00464E1E" w14:paraId="0D787FA7" w14:textId="77777777">
        <w:trPr>
          <w:trHeight w:val="271"/>
        </w:trPr>
        <w:tc>
          <w:tcPr>
            <w:tcW w:w="7732" w:type="dxa"/>
          </w:tcPr>
          <w:p w14:paraId="0D787FA4" w14:textId="77777777" w:rsidR="00464E1E" w:rsidRDefault="00000000">
            <w:pPr>
              <w:pStyle w:val="TableParagraph"/>
              <w:spacing w:before="7"/>
              <w:ind w:left="201"/>
              <w:rPr>
                <w:sz w:val="20"/>
              </w:rPr>
            </w:pPr>
            <w:r>
              <w:rPr>
                <w:sz w:val="20"/>
              </w:rPr>
              <w:t>Depreciation</w:t>
            </w:r>
            <w:r>
              <w:rPr>
                <w:spacing w:val="-11"/>
                <w:sz w:val="20"/>
              </w:rPr>
              <w:t xml:space="preserve"> </w:t>
            </w:r>
            <w:r>
              <w:rPr>
                <w:sz w:val="20"/>
              </w:rPr>
              <w:t>on</w:t>
            </w:r>
            <w:r>
              <w:rPr>
                <w:spacing w:val="-11"/>
                <w:sz w:val="20"/>
              </w:rPr>
              <w:t xml:space="preserve"> </w:t>
            </w:r>
            <w:r>
              <w:rPr>
                <w:sz w:val="20"/>
              </w:rPr>
              <w:t>property,</w:t>
            </w:r>
            <w:r>
              <w:rPr>
                <w:spacing w:val="-10"/>
                <w:sz w:val="20"/>
              </w:rPr>
              <w:t xml:space="preserve"> </w:t>
            </w:r>
            <w:r>
              <w:rPr>
                <w:sz w:val="20"/>
              </w:rPr>
              <w:t>plant</w:t>
            </w:r>
            <w:r>
              <w:rPr>
                <w:spacing w:val="-9"/>
                <w:sz w:val="20"/>
              </w:rPr>
              <w:t xml:space="preserve"> </w:t>
            </w:r>
            <w:r>
              <w:rPr>
                <w:sz w:val="20"/>
              </w:rPr>
              <w:t>and</w:t>
            </w:r>
            <w:r>
              <w:rPr>
                <w:spacing w:val="-11"/>
                <w:sz w:val="20"/>
              </w:rPr>
              <w:t xml:space="preserve"> </w:t>
            </w:r>
            <w:r>
              <w:rPr>
                <w:sz w:val="20"/>
              </w:rPr>
              <w:t>equipment</w:t>
            </w:r>
            <w:r>
              <w:rPr>
                <w:spacing w:val="-10"/>
                <w:sz w:val="20"/>
              </w:rPr>
              <w:t xml:space="preserve"> </w:t>
            </w:r>
            <w:r>
              <w:rPr>
                <w:sz w:val="20"/>
              </w:rPr>
              <w:t>and</w:t>
            </w:r>
            <w:r>
              <w:rPr>
                <w:spacing w:val="-10"/>
                <w:sz w:val="20"/>
              </w:rPr>
              <w:t xml:space="preserve"> </w:t>
            </w:r>
            <w:r>
              <w:rPr>
                <w:sz w:val="20"/>
              </w:rPr>
              <w:t>right</w:t>
            </w:r>
            <w:r>
              <w:rPr>
                <w:spacing w:val="-10"/>
                <w:sz w:val="20"/>
              </w:rPr>
              <w:t xml:space="preserve"> </w:t>
            </w:r>
            <w:r>
              <w:rPr>
                <w:sz w:val="20"/>
              </w:rPr>
              <w:t>of</w:t>
            </w:r>
            <w:r>
              <w:rPr>
                <w:spacing w:val="-8"/>
                <w:sz w:val="20"/>
              </w:rPr>
              <w:t xml:space="preserve"> </w:t>
            </w:r>
            <w:r>
              <w:rPr>
                <w:sz w:val="20"/>
              </w:rPr>
              <w:t>use</w:t>
            </w:r>
            <w:r>
              <w:rPr>
                <w:spacing w:val="-10"/>
                <w:sz w:val="20"/>
              </w:rPr>
              <w:t xml:space="preserve"> </w:t>
            </w:r>
            <w:r>
              <w:rPr>
                <w:spacing w:val="-2"/>
                <w:sz w:val="20"/>
              </w:rPr>
              <w:t>assets</w:t>
            </w:r>
          </w:p>
        </w:tc>
        <w:tc>
          <w:tcPr>
            <w:tcW w:w="1615" w:type="dxa"/>
          </w:tcPr>
          <w:p w14:paraId="0D787FA5" w14:textId="77777777" w:rsidR="00464E1E" w:rsidRDefault="00000000">
            <w:pPr>
              <w:pStyle w:val="TableParagraph"/>
              <w:spacing w:before="26" w:line="225" w:lineRule="exact"/>
              <w:ind w:right="401"/>
              <w:jc w:val="right"/>
              <w:rPr>
                <w:sz w:val="20"/>
              </w:rPr>
            </w:pPr>
            <w:r>
              <w:rPr>
                <w:spacing w:val="-2"/>
                <w:sz w:val="20"/>
              </w:rPr>
              <w:t>3,913</w:t>
            </w:r>
          </w:p>
        </w:tc>
        <w:tc>
          <w:tcPr>
            <w:tcW w:w="1096" w:type="dxa"/>
          </w:tcPr>
          <w:p w14:paraId="0D787FA6" w14:textId="77777777" w:rsidR="00464E1E" w:rsidRDefault="00000000">
            <w:pPr>
              <w:pStyle w:val="TableParagraph"/>
              <w:spacing w:before="26" w:line="225" w:lineRule="exact"/>
              <w:ind w:right="95"/>
              <w:jc w:val="right"/>
              <w:rPr>
                <w:sz w:val="20"/>
              </w:rPr>
            </w:pPr>
            <w:r>
              <w:rPr>
                <w:spacing w:val="-2"/>
                <w:sz w:val="20"/>
              </w:rPr>
              <w:t>3,635</w:t>
            </w:r>
          </w:p>
        </w:tc>
      </w:tr>
      <w:tr w:rsidR="00464E1E" w14:paraId="0D787FAB" w14:textId="77777777">
        <w:trPr>
          <w:trHeight w:val="271"/>
        </w:trPr>
        <w:tc>
          <w:tcPr>
            <w:tcW w:w="7732" w:type="dxa"/>
          </w:tcPr>
          <w:p w14:paraId="0D787FA8" w14:textId="77777777" w:rsidR="00464E1E" w:rsidRDefault="00000000">
            <w:pPr>
              <w:pStyle w:val="TableParagraph"/>
              <w:spacing w:before="7"/>
              <w:ind w:left="201"/>
              <w:rPr>
                <w:sz w:val="20"/>
              </w:rPr>
            </w:pPr>
            <w:r>
              <w:rPr>
                <w:spacing w:val="-2"/>
                <w:sz w:val="20"/>
              </w:rPr>
              <w:t>Amortisation</w:t>
            </w:r>
            <w:r>
              <w:rPr>
                <w:sz w:val="20"/>
              </w:rPr>
              <w:t xml:space="preserve"> </w:t>
            </w:r>
            <w:r>
              <w:rPr>
                <w:spacing w:val="-2"/>
                <w:sz w:val="20"/>
              </w:rPr>
              <w:t>on</w:t>
            </w:r>
            <w:r>
              <w:rPr>
                <w:spacing w:val="1"/>
                <w:sz w:val="20"/>
              </w:rPr>
              <w:t xml:space="preserve"> </w:t>
            </w:r>
            <w:r>
              <w:rPr>
                <w:spacing w:val="-2"/>
                <w:sz w:val="20"/>
              </w:rPr>
              <w:t>intangible</w:t>
            </w:r>
            <w:r>
              <w:rPr>
                <w:spacing w:val="2"/>
                <w:sz w:val="20"/>
              </w:rPr>
              <w:t xml:space="preserve"> </w:t>
            </w:r>
            <w:r>
              <w:rPr>
                <w:spacing w:val="-2"/>
                <w:sz w:val="20"/>
              </w:rPr>
              <w:t>assets</w:t>
            </w:r>
          </w:p>
        </w:tc>
        <w:tc>
          <w:tcPr>
            <w:tcW w:w="1615" w:type="dxa"/>
          </w:tcPr>
          <w:p w14:paraId="0D787FA9" w14:textId="77777777" w:rsidR="00464E1E" w:rsidRDefault="00000000">
            <w:pPr>
              <w:pStyle w:val="TableParagraph"/>
              <w:spacing w:before="26" w:line="225" w:lineRule="exact"/>
              <w:ind w:right="401"/>
              <w:jc w:val="right"/>
              <w:rPr>
                <w:sz w:val="20"/>
              </w:rPr>
            </w:pPr>
            <w:r>
              <w:rPr>
                <w:spacing w:val="-5"/>
                <w:sz w:val="20"/>
              </w:rPr>
              <w:t>410</w:t>
            </w:r>
          </w:p>
        </w:tc>
        <w:tc>
          <w:tcPr>
            <w:tcW w:w="1096" w:type="dxa"/>
          </w:tcPr>
          <w:p w14:paraId="0D787FAA" w14:textId="77777777" w:rsidR="00464E1E" w:rsidRDefault="00000000">
            <w:pPr>
              <w:pStyle w:val="TableParagraph"/>
              <w:spacing w:before="26" w:line="225" w:lineRule="exact"/>
              <w:ind w:right="95"/>
              <w:jc w:val="right"/>
              <w:rPr>
                <w:sz w:val="20"/>
              </w:rPr>
            </w:pPr>
            <w:r>
              <w:rPr>
                <w:spacing w:val="-5"/>
                <w:sz w:val="20"/>
              </w:rPr>
              <w:t>389</w:t>
            </w:r>
          </w:p>
        </w:tc>
      </w:tr>
      <w:tr w:rsidR="00464E1E" w14:paraId="0D787FAF" w14:textId="77777777">
        <w:trPr>
          <w:trHeight w:val="271"/>
        </w:trPr>
        <w:tc>
          <w:tcPr>
            <w:tcW w:w="7732" w:type="dxa"/>
          </w:tcPr>
          <w:p w14:paraId="0D787FAC" w14:textId="77777777" w:rsidR="00464E1E" w:rsidRDefault="00000000">
            <w:pPr>
              <w:pStyle w:val="TableParagraph"/>
              <w:spacing w:before="7"/>
              <w:ind w:left="201"/>
              <w:rPr>
                <w:sz w:val="20"/>
              </w:rPr>
            </w:pPr>
            <w:r>
              <w:rPr>
                <w:sz w:val="20"/>
              </w:rPr>
              <w:t>Net</w:t>
            </w:r>
            <w:r>
              <w:rPr>
                <w:spacing w:val="-5"/>
                <w:sz w:val="20"/>
              </w:rPr>
              <w:t xml:space="preserve"> </w:t>
            </w:r>
            <w:r>
              <w:rPr>
                <w:spacing w:val="-2"/>
                <w:sz w:val="20"/>
              </w:rPr>
              <w:t>Impairments</w:t>
            </w:r>
          </w:p>
        </w:tc>
        <w:tc>
          <w:tcPr>
            <w:tcW w:w="1615" w:type="dxa"/>
          </w:tcPr>
          <w:p w14:paraId="0D787FAD" w14:textId="77777777" w:rsidR="00464E1E" w:rsidRDefault="00000000">
            <w:pPr>
              <w:pStyle w:val="TableParagraph"/>
              <w:spacing w:before="26" w:line="225" w:lineRule="exact"/>
              <w:ind w:right="401"/>
              <w:jc w:val="right"/>
              <w:rPr>
                <w:sz w:val="20"/>
              </w:rPr>
            </w:pPr>
            <w:r>
              <w:rPr>
                <w:spacing w:val="-2"/>
                <w:sz w:val="20"/>
              </w:rPr>
              <w:t>2,188</w:t>
            </w:r>
          </w:p>
        </w:tc>
        <w:tc>
          <w:tcPr>
            <w:tcW w:w="1096" w:type="dxa"/>
          </w:tcPr>
          <w:p w14:paraId="0D787FAE" w14:textId="77777777" w:rsidR="00464E1E" w:rsidRDefault="00000000">
            <w:pPr>
              <w:pStyle w:val="TableParagraph"/>
              <w:spacing w:before="26" w:line="225" w:lineRule="exact"/>
              <w:ind w:right="95"/>
              <w:jc w:val="right"/>
              <w:rPr>
                <w:sz w:val="20"/>
              </w:rPr>
            </w:pPr>
            <w:r>
              <w:rPr>
                <w:spacing w:val="-2"/>
                <w:sz w:val="20"/>
              </w:rPr>
              <w:t>1,054</w:t>
            </w:r>
          </w:p>
        </w:tc>
      </w:tr>
      <w:tr w:rsidR="00464E1E" w14:paraId="0D787FB3" w14:textId="77777777">
        <w:trPr>
          <w:trHeight w:val="271"/>
        </w:trPr>
        <w:tc>
          <w:tcPr>
            <w:tcW w:w="7732" w:type="dxa"/>
          </w:tcPr>
          <w:p w14:paraId="0D787FB0" w14:textId="77777777" w:rsidR="00464E1E" w:rsidRDefault="00000000">
            <w:pPr>
              <w:pStyle w:val="TableParagraph"/>
              <w:spacing w:before="7"/>
              <w:ind w:left="201"/>
              <w:rPr>
                <w:sz w:val="20"/>
              </w:rPr>
            </w:pPr>
            <w:r>
              <w:rPr>
                <w:sz w:val="20"/>
              </w:rPr>
              <w:t>Movement</w:t>
            </w:r>
            <w:r>
              <w:rPr>
                <w:spacing w:val="-11"/>
                <w:sz w:val="20"/>
              </w:rPr>
              <w:t xml:space="preserve"> </w:t>
            </w:r>
            <w:r>
              <w:rPr>
                <w:sz w:val="20"/>
              </w:rPr>
              <w:t>in</w:t>
            </w:r>
            <w:r>
              <w:rPr>
                <w:spacing w:val="-11"/>
                <w:sz w:val="20"/>
              </w:rPr>
              <w:t xml:space="preserve"> </w:t>
            </w:r>
            <w:r>
              <w:rPr>
                <w:sz w:val="20"/>
              </w:rPr>
              <w:t>credit</w:t>
            </w:r>
            <w:r>
              <w:rPr>
                <w:spacing w:val="-10"/>
                <w:sz w:val="20"/>
              </w:rPr>
              <w:t xml:space="preserve"> </w:t>
            </w:r>
            <w:r>
              <w:rPr>
                <w:sz w:val="20"/>
              </w:rPr>
              <w:t>loss</w:t>
            </w:r>
            <w:r>
              <w:rPr>
                <w:spacing w:val="-10"/>
                <w:sz w:val="20"/>
              </w:rPr>
              <w:t xml:space="preserve"> </w:t>
            </w:r>
            <w:r>
              <w:rPr>
                <w:sz w:val="20"/>
              </w:rPr>
              <w:t>allowance:</w:t>
            </w:r>
            <w:r>
              <w:rPr>
                <w:spacing w:val="-10"/>
                <w:sz w:val="20"/>
              </w:rPr>
              <w:t xml:space="preserve"> </w:t>
            </w:r>
            <w:r>
              <w:rPr>
                <w:sz w:val="20"/>
              </w:rPr>
              <w:t>contract</w:t>
            </w:r>
            <w:r>
              <w:rPr>
                <w:spacing w:val="-11"/>
                <w:sz w:val="20"/>
              </w:rPr>
              <w:t xml:space="preserve"> </w:t>
            </w:r>
            <w:r>
              <w:rPr>
                <w:sz w:val="20"/>
              </w:rPr>
              <w:t>receivables</w:t>
            </w:r>
            <w:r>
              <w:rPr>
                <w:spacing w:val="-10"/>
                <w:sz w:val="20"/>
              </w:rPr>
              <w:t xml:space="preserve"> </w:t>
            </w:r>
            <w:r>
              <w:rPr>
                <w:sz w:val="20"/>
              </w:rPr>
              <w:t>/</w:t>
            </w:r>
            <w:r>
              <w:rPr>
                <w:spacing w:val="-10"/>
                <w:sz w:val="20"/>
              </w:rPr>
              <w:t xml:space="preserve"> </w:t>
            </w:r>
            <w:r>
              <w:rPr>
                <w:spacing w:val="-2"/>
                <w:sz w:val="20"/>
              </w:rPr>
              <w:t>assets</w:t>
            </w:r>
          </w:p>
        </w:tc>
        <w:tc>
          <w:tcPr>
            <w:tcW w:w="1615" w:type="dxa"/>
          </w:tcPr>
          <w:p w14:paraId="0D787FB1" w14:textId="77777777" w:rsidR="00464E1E" w:rsidRDefault="00000000">
            <w:pPr>
              <w:pStyle w:val="TableParagraph"/>
              <w:spacing w:before="26" w:line="225" w:lineRule="exact"/>
              <w:ind w:right="401"/>
              <w:jc w:val="right"/>
              <w:rPr>
                <w:sz w:val="20"/>
              </w:rPr>
            </w:pPr>
            <w:r>
              <w:rPr>
                <w:spacing w:val="-5"/>
                <w:sz w:val="20"/>
              </w:rPr>
              <w:t>99</w:t>
            </w:r>
          </w:p>
        </w:tc>
        <w:tc>
          <w:tcPr>
            <w:tcW w:w="1096" w:type="dxa"/>
          </w:tcPr>
          <w:p w14:paraId="0D787FB2" w14:textId="77777777" w:rsidR="00464E1E" w:rsidRDefault="00000000">
            <w:pPr>
              <w:pStyle w:val="TableParagraph"/>
              <w:spacing w:before="26" w:line="225" w:lineRule="exact"/>
              <w:ind w:right="95"/>
              <w:jc w:val="right"/>
              <w:rPr>
                <w:sz w:val="20"/>
              </w:rPr>
            </w:pPr>
            <w:r>
              <w:rPr>
                <w:spacing w:val="-5"/>
                <w:sz w:val="20"/>
              </w:rPr>
              <w:t>96</w:t>
            </w:r>
          </w:p>
        </w:tc>
      </w:tr>
      <w:tr w:rsidR="00464E1E" w14:paraId="0D787FB7" w14:textId="77777777">
        <w:trPr>
          <w:trHeight w:val="271"/>
        </w:trPr>
        <w:tc>
          <w:tcPr>
            <w:tcW w:w="7732" w:type="dxa"/>
          </w:tcPr>
          <w:p w14:paraId="0D787FB4" w14:textId="77777777" w:rsidR="00464E1E" w:rsidRDefault="00000000">
            <w:pPr>
              <w:pStyle w:val="TableParagraph"/>
              <w:spacing w:before="7"/>
              <w:ind w:left="201"/>
              <w:rPr>
                <w:sz w:val="20"/>
              </w:rPr>
            </w:pPr>
            <w:r>
              <w:rPr>
                <w:sz w:val="20"/>
              </w:rPr>
              <w:t>Movement</w:t>
            </w:r>
            <w:r>
              <w:rPr>
                <w:spacing w:val="-11"/>
                <w:sz w:val="20"/>
              </w:rPr>
              <w:t xml:space="preserve"> </w:t>
            </w:r>
            <w:r>
              <w:rPr>
                <w:sz w:val="20"/>
              </w:rPr>
              <w:t>in</w:t>
            </w:r>
            <w:r>
              <w:rPr>
                <w:spacing w:val="-11"/>
                <w:sz w:val="20"/>
              </w:rPr>
              <w:t xml:space="preserve"> </w:t>
            </w:r>
            <w:r>
              <w:rPr>
                <w:sz w:val="20"/>
              </w:rPr>
              <w:t>credit</w:t>
            </w:r>
            <w:r>
              <w:rPr>
                <w:spacing w:val="-10"/>
                <w:sz w:val="20"/>
              </w:rPr>
              <w:t xml:space="preserve"> </w:t>
            </w:r>
            <w:r>
              <w:rPr>
                <w:sz w:val="20"/>
              </w:rPr>
              <w:t>loss</w:t>
            </w:r>
            <w:r>
              <w:rPr>
                <w:spacing w:val="-10"/>
                <w:sz w:val="20"/>
              </w:rPr>
              <w:t xml:space="preserve"> </w:t>
            </w:r>
            <w:r>
              <w:rPr>
                <w:sz w:val="20"/>
              </w:rPr>
              <w:t>allowance:</w:t>
            </w:r>
            <w:r>
              <w:rPr>
                <w:spacing w:val="-11"/>
                <w:sz w:val="20"/>
              </w:rPr>
              <w:t xml:space="preserve"> </w:t>
            </w:r>
            <w:r>
              <w:rPr>
                <w:sz w:val="20"/>
              </w:rPr>
              <w:t>all</w:t>
            </w:r>
            <w:r>
              <w:rPr>
                <w:spacing w:val="-11"/>
                <w:sz w:val="20"/>
              </w:rPr>
              <w:t xml:space="preserve"> </w:t>
            </w:r>
            <w:r>
              <w:rPr>
                <w:sz w:val="20"/>
              </w:rPr>
              <w:t>other</w:t>
            </w:r>
            <w:r>
              <w:rPr>
                <w:spacing w:val="-10"/>
                <w:sz w:val="20"/>
              </w:rPr>
              <w:t xml:space="preserve"> </w:t>
            </w:r>
            <w:r>
              <w:rPr>
                <w:sz w:val="20"/>
              </w:rPr>
              <w:t>receivables</w:t>
            </w:r>
            <w:r>
              <w:rPr>
                <w:spacing w:val="-10"/>
                <w:sz w:val="20"/>
              </w:rPr>
              <w:t xml:space="preserve"> </w:t>
            </w:r>
            <w:r>
              <w:rPr>
                <w:sz w:val="20"/>
              </w:rPr>
              <w:t>&amp;</w:t>
            </w:r>
            <w:r>
              <w:rPr>
                <w:spacing w:val="-11"/>
                <w:sz w:val="20"/>
              </w:rPr>
              <w:t xml:space="preserve"> </w:t>
            </w:r>
            <w:r>
              <w:rPr>
                <w:sz w:val="20"/>
              </w:rPr>
              <w:t>financial</w:t>
            </w:r>
            <w:r>
              <w:rPr>
                <w:spacing w:val="-12"/>
                <w:sz w:val="20"/>
              </w:rPr>
              <w:t xml:space="preserve"> </w:t>
            </w:r>
            <w:r>
              <w:rPr>
                <w:spacing w:val="-2"/>
                <w:sz w:val="20"/>
              </w:rPr>
              <w:t>assets</w:t>
            </w:r>
          </w:p>
        </w:tc>
        <w:tc>
          <w:tcPr>
            <w:tcW w:w="1615" w:type="dxa"/>
          </w:tcPr>
          <w:p w14:paraId="0D787FB5" w14:textId="77777777" w:rsidR="00464E1E" w:rsidRDefault="00000000">
            <w:pPr>
              <w:pStyle w:val="TableParagraph"/>
              <w:spacing w:before="26" w:line="225" w:lineRule="exact"/>
              <w:ind w:right="400"/>
              <w:jc w:val="right"/>
              <w:rPr>
                <w:sz w:val="20"/>
              </w:rPr>
            </w:pPr>
            <w:r>
              <w:rPr>
                <w:spacing w:val="-10"/>
                <w:sz w:val="20"/>
              </w:rPr>
              <w:t>8</w:t>
            </w:r>
          </w:p>
        </w:tc>
        <w:tc>
          <w:tcPr>
            <w:tcW w:w="1096" w:type="dxa"/>
          </w:tcPr>
          <w:p w14:paraId="0D787FB6" w14:textId="77777777" w:rsidR="00464E1E" w:rsidRDefault="00000000">
            <w:pPr>
              <w:pStyle w:val="TableParagraph"/>
              <w:spacing w:before="26" w:line="225" w:lineRule="exact"/>
              <w:ind w:right="95"/>
              <w:jc w:val="right"/>
              <w:rPr>
                <w:sz w:val="20"/>
              </w:rPr>
            </w:pPr>
            <w:r>
              <w:rPr>
                <w:spacing w:val="-10"/>
                <w:sz w:val="20"/>
              </w:rPr>
              <w:t>2</w:t>
            </w:r>
          </w:p>
        </w:tc>
      </w:tr>
      <w:tr w:rsidR="00464E1E" w14:paraId="0D787FBB" w14:textId="77777777">
        <w:trPr>
          <w:trHeight w:val="271"/>
        </w:trPr>
        <w:tc>
          <w:tcPr>
            <w:tcW w:w="7732" w:type="dxa"/>
          </w:tcPr>
          <w:p w14:paraId="0D787FB8" w14:textId="77777777" w:rsidR="00464E1E" w:rsidRDefault="00000000">
            <w:pPr>
              <w:pStyle w:val="TableParagraph"/>
              <w:spacing w:before="7"/>
              <w:ind w:left="201"/>
              <w:rPr>
                <w:sz w:val="20"/>
              </w:rPr>
            </w:pPr>
            <w:r>
              <w:rPr>
                <w:sz w:val="20"/>
              </w:rPr>
              <w:t>Increase</w:t>
            </w:r>
            <w:r>
              <w:rPr>
                <w:spacing w:val="-8"/>
                <w:sz w:val="20"/>
              </w:rPr>
              <w:t xml:space="preserve"> </w:t>
            </w:r>
            <w:r>
              <w:rPr>
                <w:sz w:val="20"/>
              </w:rPr>
              <w:t>/</w:t>
            </w:r>
            <w:r>
              <w:rPr>
                <w:spacing w:val="-7"/>
                <w:sz w:val="20"/>
              </w:rPr>
              <w:t xml:space="preserve"> </w:t>
            </w:r>
            <w:r>
              <w:rPr>
                <w:sz w:val="20"/>
              </w:rPr>
              <w:t>(decrease)</w:t>
            </w:r>
            <w:r>
              <w:rPr>
                <w:spacing w:val="-8"/>
                <w:sz w:val="20"/>
              </w:rPr>
              <w:t xml:space="preserve"> </w:t>
            </w:r>
            <w:r>
              <w:rPr>
                <w:sz w:val="20"/>
              </w:rPr>
              <w:t>in</w:t>
            </w:r>
            <w:r>
              <w:rPr>
                <w:spacing w:val="-7"/>
                <w:sz w:val="20"/>
              </w:rPr>
              <w:t xml:space="preserve"> </w:t>
            </w:r>
            <w:r>
              <w:rPr>
                <w:sz w:val="20"/>
              </w:rPr>
              <w:t>other</w:t>
            </w:r>
            <w:r>
              <w:rPr>
                <w:spacing w:val="-6"/>
                <w:sz w:val="20"/>
              </w:rPr>
              <w:t xml:space="preserve"> </w:t>
            </w:r>
            <w:r>
              <w:rPr>
                <w:spacing w:val="-2"/>
                <w:sz w:val="20"/>
              </w:rPr>
              <w:t>provisions</w:t>
            </w:r>
          </w:p>
        </w:tc>
        <w:tc>
          <w:tcPr>
            <w:tcW w:w="1615" w:type="dxa"/>
          </w:tcPr>
          <w:p w14:paraId="0D787FB9" w14:textId="77777777" w:rsidR="00464E1E" w:rsidRDefault="00000000">
            <w:pPr>
              <w:pStyle w:val="TableParagraph"/>
              <w:spacing w:before="26" w:line="225" w:lineRule="exact"/>
              <w:ind w:right="401"/>
              <w:jc w:val="right"/>
              <w:rPr>
                <w:sz w:val="20"/>
              </w:rPr>
            </w:pPr>
            <w:r>
              <w:rPr>
                <w:spacing w:val="-5"/>
                <w:sz w:val="20"/>
              </w:rPr>
              <w:t>24</w:t>
            </w:r>
          </w:p>
        </w:tc>
        <w:tc>
          <w:tcPr>
            <w:tcW w:w="1096" w:type="dxa"/>
          </w:tcPr>
          <w:p w14:paraId="0D787FBA" w14:textId="77777777" w:rsidR="00464E1E" w:rsidRDefault="00000000">
            <w:pPr>
              <w:pStyle w:val="TableParagraph"/>
              <w:spacing w:before="26" w:line="225" w:lineRule="exact"/>
              <w:ind w:right="41"/>
              <w:jc w:val="right"/>
              <w:rPr>
                <w:sz w:val="20"/>
              </w:rPr>
            </w:pPr>
            <w:r>
              <w:rPr>
                <w:spacing w:val="-4"/>
                <w:sz w:val="20"/>
              </w:rPr>
              <w:t>(45)</w:t>
            </w:r>
          </w:p>
        </w:tc>
      </w:tr>
      <w:tr w:rsidR="00464E1E" w14:paraId="0D787FBF" w14:textId="77777777">
        <w:trPr>
          <w:trHeight w:val="271"/>
        </w:trPr>
        <w:tc>
          <w:tcPr>
            <w:tcW w:w="7732" w:type="dxa"/>
          </w:tcPr>
          <w:p w14:paraId="0D787FBC" w14:textId="77777777" w:rsidR="00464E1E" w:rsidRDefault="00000000">
            <w:pPr>
              <w:pStyle w:val="TableParagraph"/>
              <w:spacing w:before="7"/>
              <w:ind w:left="201"/>
              <w:rPr>
                <w:sz w:val="20"/>
              </w:rPr>
            </w:pPr>
            <w:r>
              <w:rPr>
                <w:sz w:val="20"/>
              </w:rPr>
              <w:t>Change</w:t>
            </w:r>
            <w:r>
              <w:rPr>
                <w:spacing w:val="-13"/>
                <w:sz w:val="20"/>
              </w:rPr>
              <w:t xml:space="preserve"> </w:t>
            </w:r>
            <w:r>
              <w:rPr>
                <w:sz w:val="20"/>
              </w:rPr>
              <w:t>in</w:t>
            </w:r>
            <w:r>
              <w:rPr>
                <w:spacing w:val="-12"/>
                <w:sz w:val="20"/>
              </w:rPr>
              <w:t xml:space="preserve"> </w:t>
            </w:r>
            <w:r>
              <w:rPr>
                <w:sz w:val="20"/>
              </w:rPr>
              <w:t>provisions</w:t>
            </w:r>
            <w:r>
              <w:rPr>
                <w:spacing w:val="-11"/>
                <w:sz w:val="20"/>
              </w:rPr>
              <w:t xml:space="preserve"> </w:t>
            </w:r>
            <w:r>
              <w:rPr>
                <w:sz w:val="20"/>
              </w:rPr>
              <w:t>discount</w:t>
            </w:r>
            <w:r>
              <w:rPr>
                <w:spacing w:val="-12"/>
                <w:sz w:val="20"/>
              </w:rPr>
              <w:t xml:space="preserve"> </w:t>
            </w:r>
            <w:r>
              <w:rPr>
                <w:spacing w:val="-2"/>
                <w:sz w:val="20"/>
              </w:rPr>
              <w:t>rate(s)</w:t>
            </w:r>
          </w:p>
        </w:tc>
        <w:tc>
          <w:tcPr>
            <w:tcW w:w="1615" w:type="dxa"/>
          </w:tcPr>
          <w:p w14:paraId="0D787FBD" w14:textId="77777777" w:rsidR="00464E1E" w:rsidRDefault="00000000">
            <w:pPr>
              <w:pStyle w:val="TableParagraph"/>
              <w:spacing w:before="26" w:line="225" w:lineRule="exact"/>
              <w:ind w:right="347"/>
              <w:jc w:val="right"/>
              <w:rPr>
                <w:sz w:val="20"/>
              </w:rPr>
            </w:pPr>
            <w:r>
              <w:rPr>
                <w:spacing w:val="-4"/>
                <w:sz w:val="20"/>
              </w:rPr>
              <w:t>(16)</w:t>
            </w:r>
          </w:p>
        </w:tc>
        <w:tc>
          <w:tcPr>
            <w:tcW w:w="1096" w:type="dxa"/>
          </w:tcPr>
          <w:p w14:paraId="0D787FBE" w14:textId="77777777" w:rsidR="00464E1E" w:rsidRDefault="00000000">
            <w:pPr>
              <w:pStyle w:val="TableParagraph"/>
              <w:spacing w:before="26" w:line="225" w:lineRule="exact"/>
              <w:ind w:right="41"/>
              <w:jc w:val="right"/>
              <w:rPr>
                <w:sz w:val="20"/>
              </w:rPr>
            </w:pPr>
            <w:r>
              <w:rPr>
                <w:spacing w:val="-4"/>
                <w:sz w:val="20"/>
              </w:rPr>
              <w:t>(86)</w:t>
            </w:r>
          </w:p>
        </w:tc>
      </w:tr>
      <w:tr w:rsidR="00464E1E" w14:paraId="0D787FC2" w14:textId="77777777">
        <w:trPr>
          <w:trHeight w:val="261"/>
        </w:trPr>
        <w:tc>
          <w:tcPr>
            <w:tcW w:w="7732" w:type="dxa"/>
          </w:tcPr>
          <w:p w14:paraId="0D787FC0" w14:textId="77777777" w:rsidR="00464E1E" w:rsidRDefault="00000000">
            <w:pPr>
              <w:pStyle w:val="TableParagraph"/>
              <w:spacing w:before="7"/>
              <w:ind w:left="201"/>
              <w:rPr>
                <w:sz w:val="20"/>
              </w:rPr>
            </w:pPr>
            <w:r>
              <w:rPr>
                <w:sz w:val="20"/>
              </w:rPr>
              <w:t>Fees</w:t>
            </w:r>
            <w:r>
              <w:rPr>
                <w:spacing w:val="-10"/>
                <w:sz w:val="20"/>
              </w:rPr>
              <w:t xml:space="preserve"> </w:t>
            </w:r>
            <w:r>
              <w:rPr>
                <w:sz w:val="20"/>
              </w:rPr>
              <w:t>payable</w:t>
            </w:r>
            <w:r>
              <w:rPr>
                <w:spacing w:val="-10"/>
                <w:sz w:val="20"/>
              </w:rPr>
              <w:t xml:space="preserve"> </w:t>
            </w:r>
            <w:r>
              <w:rPr>
                <w:sz w:val="20"/>
              </w:rPr>
              <w:t>to</w:t>
            </w:r>
            <w:r>
              <w:rPr>
                <w:spacing w:val="-10"/>
                <w:sz w:val="20"/>
              </w:rPr>
              <w:t xml:space="preserve"> </w:t>
            </w:r>
            <w:r>
              <w:rPr>
                <w:sz w:val="20"/>
              </w:rPr>
              <w:t>the</w:t>
            </w:r>
            <w:r>
              <w:rPr>
                <w:spacing w:val="-11"/>
                <w:sz w:val="20"/>
              </w:rPr>
              <w:t xml:space="preserve"> </w:t>
            </w:r>
            <w:r>
              <w:rPr>
                <w:sz w:val="20"/>
              </w:rPr>
              <w:t>external</w:t>
            </w:r>
            <w:r>
              <w:rPr>
                <w:spacing w:val="-11"/>
                <w:sz w:val="20"/>
              </w:rPr>
              <w:t xml:space="preserve"> </w:t>
            </w:r>
            <w:r>
              <w:rPr>
                <w:spacing w:val="-2"/>
                <w:sz w:val="20"/>
              </w:rPr>
              <w:t>auditor**</w:t>
            </w:r>
          </w:p>
        </w:tc>
        <w:tc>
          <w:tcPr>
            <w:tcW w:w="2711" w:type="dxa"/>
            <w:gridSpan w:val="2"/>
          </w:tcPr>
          <w:p w14:paraId="0D787FC1" w14:textId="77777777" w:rsidR="00464E1E" w:rsidRDefault="00464E1E">
            <w:pPr>
              <w:pStyle w:val="TableParagraph"/>
              <w:rPr>
                <w:rFonts w:ascii="Times New Roman"/>
                <w:sz w:val="18"/>
              </w:rPr>
            </w:pPr>
          </w:p>
        </w:tc>
      </w:tr>
      <w:tr w:rsidR="00464E1E" w14:paraId="0D787FC6" w14:textId="77777777">
        <w:trPr>
          <w:trHeight w:val="280"/>
        </w:trPr>
        <w:tc>
          <w:tcPr>
            <w:tcW w:w="7732" w:type="dxa"/>
          </w:tcPr>
          <w:p w14:paraId="0D787FC3" w14:textId="77777777" w:rsidR="00464E1E" w:rsidRDefault="00000000">
            <w:pPr>
              <w:pStyle w:val="TableParagraph"/>
              <w:spacing w:before="17"/>
              <w:ind w:left="503"/>
              <w:rPr>
                <w:sz w:val="20"/>
              </w:rPr>
            </w:pPr>
            <w:r>
              <w:rPr>
                <w:sz w:val="20"/>
              </w:rPr>
              <w:t>audit</w:t>
            </w:r>
            <w:r>
              <w:rPr>
                <w:spacing w:val="-11"/>
                <w:sz w:val="20"/>
              </w:rPr>
              <w:t xml:space="preserve"> </w:t>
            </w:r>
            <w:r>
              <w:rPr>
                <w:spacing w:val="-5"/>
                <w:sz w:val="20"/>
              </w:rPr>
              <w:t>fee</w:t>
            </w:r>
          </w:p>
        </w:tc>
        <w:tc>
          <w:tcPr>
            <w:tcW w:w="1615" w:type="dxa"/>
          </w:tcPr>
          <w:p w14:paraId="0D787FC4" w14:textId="77777777" w:rsidR="00464E1E" w:rsidRDefault="00000000">
            <w:pPr>
              <w:pStyle w:val="TableParagraph"/>
              <w:spacing w:before="36" w:line="225" w:lineRule="exact"/>
              <w:ind w:right="401"/>
              <w:jc w:val="right"/>
              <w:rPr>
                <w:sz w:val="20"/>
              </w:rPr>
            </w:pPr>
            <w:r>
              <w:rPr>
                <w:spacing w:val="-5"/>
                <w:sz w:val="20"/>
              </w:rPr>
              <w:t>39</w:t>
            </w:r>
          </w:p>
        </w:tc>
        <w:tc>
          <w:tcPr>
            <w:tcW w:w="1096" w:type="dxa"/>
          </w:tcPr>
          <w:p w14:paraId="0D787FC5" w14:textId="77777777" w:rsidR="00464E1E" w:rsidRDefault="00000000">
            <w:pPr>
              <w:pStyle w:val="TableParagraph"/>
              <w:spacing w:before="36" w:line="225" w:lineRule="exact"/>
              <w:ind w:right="95"/>
              <w:jc w:val="right"/>
              <w:rPr>
                <w:sz w:val="20"/>
              </w:rPr>
            </w:pPr>
            <w:r>
              <w:rPr>
                <w:spacing w:val="-5"/>
                <w:sz w:val="20"/>
              </w:rPr>
              <w:t>32</w:t>
            </w:r>
          </w:p>
        </w:tc>
      </w:tr>
      <w:tr w:rsidR="00464E1E" w14:paraId="0D787FCA" w14:textId="77777777">
        <w:trPr>
          <w:trHeight w:val="271"/>
        </w:trPr>
        <w:tc>
          <w:tcPr>
            <w:tcW w:w="7732" w:type="dxa"/>
          </w:tcPr>
          <w:p w14:paraId="0D787FC7" w14:textId="77777777" w:rsidR="00464E1E" w:rsidRDefault="00000000">
            <w:pPr>
              <w:pStyle w:val="TableParagraph"/>
              <w:spacing w:before="7"/>
              <w:ind w:left="503"/>
              <w:rPr>
                <w:sz w:val="20"/>
              </w:rPr>
            </w:pPr>
            <w:r>
              <w:rPr>
                <w:sz w:val="20"/>
              </w:rPr>
              <w:t>other</w:t>
            </w:r>
            <w:r>
              <w:rPr>
                <w:spacing w:val="-14"/>
                <w:sz w:val="20"/>
              </w:rPr>
              <w:t xml:space="preserve"> </w:t>
            </w:r>
            <w:r>
              <w:rPr>
                <w:sz w:val="20"/>
              </w:rPr>
              <w:t>auditor</w:t>
            </w:r>
            <w:r>
              <w:rPr>
                <w:spacing w:val="-13"/>
                <w:sz w:val="20"/>
              </w:rPr>
              <w:t xml:space="preserve"> </w:t>
            </w:r>
            <w:r>
              <w:rPr>
                <w:sz w:val="20"/>
              </w:rPr>
              <w:t>remuneration</w:t>
            </w:r>
            <w:r>
              <w:rPr>
                <w:spacing w:val="-14"/>
                <w:sz w:val="20"/>
              </w:rPr>
              <w:t xml:space="preserve"> </w:t>
            </w:r>
            <w:r>
              <w:rPr>
                <w:sz w:val="20"/>
              </w:rPr>
              <w:t>(external</w:t>
            </w:r>
            <w:r>
              <w:rPr>
                <w:spacing w:val="-14"/>
                <w:sz w:val="20"/>
              </w:rPr>
              <w:t xml:space="preserve"> </w:t>
            </w:r>
            <w:r>
              <w:rPr>
                <w:sz w:val="20"/>
              </w:rPr>
              <w:t>auditor</w:t>
            </w:r>
            <w:r>
              <w:rPr>
                <w:spacing w:val="-13"/>
                <w:sz w:val="20"/>
              </w:rPr>
              <w:t xml:space="preserve"> </w:t>
            </w:r>
            <w:r>
              <w:rPr>
                <w:spacing w:val="-4"/>
                <w:sz w:val="20"/>
              </w:rPr>
              <w:t>only)</w:t>
            </w:r>
          </w:p>
        </w:tc>
        <w:tc>
          <w:tcPr>
            <w:tcW w:w="1615" w:type="dxa"/>
          </w:tcPr>
          <w:p w14:paraId="0D787FC8" w14:textId="77777777" w:rsidR="00464E1E" w:rsidRDefault="00000000">
            <w:pPr>
              <w:pStyle w:val="TableParagraph"/>
              <w:spacing w:before="26" w:line="225" w:lineRule="exact"/>
              <w:ind w:right="400"/>
              <w:jc w:val="right"/>
              <w:rPr>
                <w:sz w:val="20"/>
              </w:rPr>
            </w:pPr>
            <w:r>
              <w:rPr>
                <w:spacing w:val="-10"/>
                <w:sz w:val="20"/>
              </w:rPr>
              <w:t>1</w:t>
            </w:r>
          </w:p>
        </w:tc>
        <w:tc>
          <w:tcPr>
            <w:tcW w:w="1096" w:type="dxa"/>
          </w:tcPr>
          <w:p w14:paraId="0D787FC9" w14:textId="77777777" w:rsidR="00464E1E" w:rsidRDefault="00000000">
            <w:pPr>
              <w:pStyle w:val="TableParagraph"/>
              <w:spacing w:before="26" w:line="225" w:lineRule="exact"/>
              <w:ind w:right="95"/>
              <w:jc w:val="right"/>
              <w:rPr>
                <w:sz w:val="20"/>
              </w:rPr>
            </w:pPr>
            <w:r>
              <w:rPr>
                <w:spacing w:val="-10"/>
                <w:sz w:val="20"/>
              </w:rPr>
              <w:t>1</w:t>
            </w:r>
          </w:p>
        </w:tc>
      </w:tr>
      <w:tr w:rsidR="00464E1E" w14:paraId="0D787FCE" w14:textId="77777777">
        <w:trPr>
          <w:trHeight w:val="271"/>
        </w:trPr>
        <w:tc>
          <w:tcPr>
            <w:tcW w:w="7732" w:type="dxa"/>
          </w:tcPr>
          <w:p w14:paraId="0D787FCB" w14:textId="77777777" w:rsidR="00464E1E" w:rsidRDefault="00000000">
            <w:pPr>
              <w:pStyle w:val="TableParagraph"/>
              <w:spacing w:before="7"/>
              <w:ind w:left="201"/>
              <w:rPr>
                <w:sz w:val="20"/>
              </w:rPr>
            </w:pPr>
            <w:r>
              <w:rPr>
                <w:sz w:val="20"/>
              </w:rPr>
              <w:t>Internal</w:t>
            </w:r>
            <w:r>
              <w:rPr>
                <w:spacing w:val="-12"/>
                <w:sz w:val="20"/>
              </w:rPr>
              <w:t xml:space="preserve"> </w:t>
            </w:r>
            <w:r>
              <w:rPr>
                <w:sz w:val="20"/>
              </w:rPr>
              <w:t>audit</w:t>
            </w:r>
            <w:r>
              <w:rPr>
                <w:spacing w:val="-11"/>
                <w:sz w:val="20"/>
              </w:rPr>
              <w:t xml:space="preserve"> </w:t>
            </w:r>
            <w:r>
              <w:rPr>
                <w:sz w:val="20"/>
              </w:rPr>
              <w:t>costs,</w:t>
            </w:r>
            <w:r>
              <w:rPr>
                <w:spacing w:val="-10"/>
                <w:sz w:val="20"/>
              </w:rPr>
              <w:t xml:space="preserve"> </w:t>
            </w:r>
            <w:r>
              <w:rPr>
                <w:sz w:val="20"/>
              </w:rPr>
              <w:t>including</w:t>
            </w:r>
            <w:r>
              <w:rPr>
                <w:spacing w:val="-12"/>
                <w:sz w:val="20"/>
              </w:rPr>
              <w:t xml:space="preserve"> </w:t>
            </w:r>
            <w:r>
              <w:rPr>
                <w:sz w:val="20"/>
              </w:rPr>
              <w:t>local</w:t>
            </w:r>
            <w:r>
              <w:rPr>
                <w:spacing w:val="-11"/>
                <w:sz w:val="20"/>
              </w:rPr>
              <w:t xml:space="preserve"> </w:t>
            </w:r>
            <w:r>
              <w:rPr>
                <w:sz w:val="20"/>
              </w:rPr>
              <w:t>counter</w:t>
            </w:r>
            <w:r>
              <w:rPr>
                <w:spacing w:val="-10"/>
                <w:sz w:val="20"/>
              </w:rPr>
              <w:t xml:space="preserve"> </w:t>
            </w:r>
            <w:r>
              <w:rPr>
                <w:sz w:val="20"/>
              </w:rPr>
              <w:t>fraud</w:t>
            </w:r>
            <w:r>
              <w:rPr>
                <w:spacing w:val="-11"/>
                <w:sz w:val="20"/>
              </w:rPr>
              <w:t xml:space="preserve"> </w:t>
            </w:r>
            <w:r>
              <w:rPr>
                <w:spacing w:val="-2"/>
                <w:sz w:val="20"/>
              </w:rPr>
              <w:t>services</w:t>
            </w:r>
          </w:p>
        </w:tc>
        <w:tc>
          <w:tcPr>
            <w:tcW w:w="1615" w:type="dxa"/>
          </w:tcPr>
          <w:p w14:paraId="0D787FCC" w14:textId="77777777" w:rsidR="00464E1E" w:rsidRDefault="00000000">
            <w:pPr>
              <w:pStyle w:val="TableParagraph"/>
              <w:spacing w:before="26" w:line="225" w:lineRule="exact"/>
              <w:ind w:right="401"/>
              <w:jc w:val="right"/>
              <w:rPr>
                <w:sz w:val="20"/>
              </w:rPr>
            </w:pPr>
            <w:r>
              <w:rPr>
                <w:spacing w:val="-5"/>
                <w:sz w:val="20"/>
              </w:rPr>
              <w:t>22</w:t>
            </w:r>
          </w:p>
        </w:tc>
        <w:tc>
          <w:tcPr>
            <w:tcW w:w="1096" w:type="dxa"/>
          </w:tcPr>
          <w:p w14:paraId="0D787FCD" w14:textId="77777777" w:rsidR="00464E1E" w:rsidRDefault="00000000">
            <w:pPr>
              <w:pStyle w:val="TableParagraph"/>
              <w:spacing w:before="26" w:line="225" w:lineRule="exact"/>
              <w:ind w:right="95"/>
              <w:jc w:val="right"/>
              <w:rPr>
                <w:sz w:val="20"/>
              </w:rPr>
            </w:pPr>
            <w:r>
              <w:rPr>
                <w:spacing w:val="-5"/>
                <w:sz w:val="20"/>
              </w:rPr>
              <w:t>21</w:t>
            </w:r>
          </w:p>
        </w:tc>
      </w:tr>
      <w:tr w:rsidR="00464E1E" w14:paraId="0D787FD2" w14:textId="77777777">
        <w:trPr>
          <w:trHeight w:val="271"/>
        </w:trPr>
        <w:tc>
          <w:tcPr>
            <w:tcW w:w="7732" w:type="dxa"/>
          </w:tcPr>
          <w:p w14:paraId="0D787FCF" w14:textId="77777777" w:rsidR="00464E1E" w:rsidRDefault="00000000">
            <w:pPr>
              <w:pStyle w:val="TableParagraph"/>
              <w:spacing w:before="7"/>
              <w:ind w:left="201"/>
              <w:rPr>
                <w:sz w:val="20"/>
              </w:rPr>
            </w:pPr>
            <w:r>
              <w:rPr>
                <w:spacing w:val="-2"/>
                <w:sz w:val="20"/>
              </w:rPr>
              <w:t>Clinical</w:t>
            </w:r>
            <w:r>
              <w:rPr>
                <w:sz w:val="20"/>
              </w:rPr>
              <w:t xml:space="preserve"> </w:t>
            </w:r>
            <w:r>
              <w:rPr>
                <w:spacing w:val="-2"/>
                <w:sz w:val="20"/>
              </w:rPr>
              <w:t>negligence</w:t>
            </w:r>
          </w:p>
        </w:tc>
        <w:tc>
          <w:tcPr>
            <w:tcW w:w="1615" w:type="dxa"/>
          </w:tcPr>
          <w:p w14:paraId="0D787FD0" w14:textId="77777777" w:rsidR="00464E1E" w:rsidRDefault="00000000">
            <w:pPr>
              <w:pStyle w:val="TableParagraph"/>
              <w:spacing w:before="26" w:line="225" w:lineRule="exact"/>
              <w:ind w:right="401"/>
              <w:jc w:val="right"/>
              <w:rPr>
                <w:sz w:val="20"/>
              </w:rPr>
            </w:pPr>
            <w:r>
              <w:rPr>
                <w:spacing w:val="-2"/>
                <w:sz w:val="20"/>
              </w:rPr>
              <w:t>2,641</w:t>
            </w:r>
          </w:p>
        </w:tc>
        <w:tc>
          <w:tcPr>
            <w:tcW w:w="1096" w:type="dxa"/>
          </w:tcPr>
          <w:p w14:paraId="0D787FD1" w14:textId="77777777" w:rsidR="00464E1E" w:rsidRDefault="00000000">
            <w:pPr>
              <w:pStyle w:val="TableParagraph"/>
              <w:spacing w:before="26" w:line="225" w:lineRule="exact"/>
              <w:ind w:right="95"/>
              <w:jc w:val="right"/>
              <w:rPr>
                <w:sz w:val="20"/>
              </w:rPr>
            </w:pPr>
            <w:r>
              <w:rPr>
                <w:spacing w:val="-2"/>
                <w:sz w:val="20"/>
              </w:rPr>
              <w:t>2,435</w:t>
            </w:r>
          </w:p>
        </w:tc>
      </w:tr>
      <w:tr w:rsidR="00464E1E" w14:paraId="0D787FD6" w14:textId="77777777">
        <w:trPr>
          <w:trHeight w:val="271"/>
        </w:trPr>
        <w:tc>
          <w:tcPr>
            <w:tcW w:w="7732" w:type="dxa"/>
          </w:tcPr>
          <w:p w14:paraId="0D787FD3" w14:textId="77777777" w:rsidR="00464E1E" w:rsidRDefault="00000000">
            <w:pPr>
              <w:pStyle w:val="TableParagraph"/>
              <w:spacing w:before="7"/>
              <w:ind w:left="201"/>
              <w:rPr>
                <w:sz w:val="20"/>
              </w:rPr>
            </w:pPr>
            <w:r>
              <w:rPr>
                <w:sz w:val="20"/>
              </w:rPr>
              <w:t>Legal</w:t>
            </w:r>
            <w:r>
              <w:rPr>
                <w:spacing w:val="-11"/>
                <w:sz w:val="20"/>
              </w:rPr>
              <w:t xml:space="preserve"> </w:t>
            </w:r>
            <w:r>
              <w:rPr>
                <w:spacing w:val="-4"/>
                <w:sz w:val="20"/>
              </w:rPr>
              <w:t>fees</w:t>
            </w:r>
          </w:p>
        </w:tc>
        <w:tc>
          <w:tcPr>
            <w:tcW w:w="1615" w:type="dxa"/>
          </w:tcPr>
          <w:p w14:paraId="0D787FD4" w14:textId="77777777" w:rsidR="00464E1E" w:rsidRDefault="00000000">
            <w:pPr>
              <w:pStyle w:val="TableParagraph"/>
              <w:spacing w:before="26" w:line="225" w:lineRule="exact"/>
              <w:ind w:right="401"/>
              <w:jc w:val="right"/>
              <w:rPr>
                <w:sz w:val="20"/>
              </w:rPr>
            </w:pPr>
            <w:r>
              <w:rPr>
                <w:spacing w:val="-5"/>
                <w:sz w:val="20"/>
              </w:rPr>
              <w:t>124</w:t>
            </w:r>
          </w:p>
        </w:tc>
        <w:tc>
          <w:tcPr>
            <w:tcW w:w="1096" w:type="dxa"/>
          </w:tcPr>
          <w:p w14:paraId="0D787FD5" w14:textId="77777777" w:rsidR="00464E1E" w:rsidRDefault="00000000">
            <w:pPr>
              <w:pStyle w:val="TableParagraph"/>
              <w:spacing w:before="26" w:line="225" w:lineRule="exact"/>
              <w:ind w:right="95"/>
              <w:jc w:val="right"/>
              <w:rPr>
                <w:sz w:val="20"/>
              </w:rPr>
            </w:pPr>
            <w:r>
              <w:rPr>
                <w:spacing w:val="-5"/>
                <w:sz w:val="20"/>
              </w:rPr>
              <w:t>112</w:t>
            </w:r>
          </w:p>
        </w:tc>
      </w:tr>
      <w:tr w:rsidR="00464E1E" w14:paraId="0D787FDA" w14:textId="77777777">
        <w:trPr>
          <w:trHeight w:val="271"/>
        </w:trPr>
        <w:tc>
          <w:tcPr>
            <w:tcW w:w="7732" w:type="dxa"/>
          </w:tcPr>
          <w:p w14:paraId="0D787FD7" w14:textId="77777777" w:rsidR="00464E1E" w:rsidRDefault="00000000">
            <w:pPr>
              <w:pStyle w:val="TableParagraph"/>
              <w:spacing w:before="7"/>
              <w:ind w:left="201"/>
              <w:rPr>
                <w:sz w:val="20"/>
              </w:rPr>
            </w:pPr>
            <w:r>
              <w:rPr>
                <w:spacing w:val="-2"/>
                <w:sz w:val="20"/>
              </w:rPr>
              <w:t>Insurance</w:t>
            </w:r>
          </w:p>
        </w:tc>
        <w:tc>
          <w:tcPr>
            <w:tcW w:w="1615" w:type="dxa"/>
          </w:tcPr>
          <w:p w14:paraId="0D787FD8" w14:textId="77777777" w:rsidR="00464E1E" w:rsidRDefault="00000000">
            <w:pPr>
              <w:pStyle w:val="TableParagraph"/>
              <w:spacing w:before="26" w:line="225" w:lineRule="exact"/>
              <w:ind w:right="401"/>
              <w:jc w:val="right"/>
              <w:rPr>
                <w:sz w:val="20"/>
              </w:rPr>
            </w:pPr>
            <w:r>
              <w:rPr>
                <w:spacing w:val="-5"/>
                <w:sz w:val="20"/>
              </w:rPr>
              <w:t>133</w:t>
            </w:r>
          </w:p>
        </w:tc>
        <w:tc>
          <w:tcPr>
            <w:tcW w:w="1096" w:type="dxa"/>
          </w:tcPr>
          <w:p w14:paraId="0D787FD9" w14:textId="77777777" w:rsidR="00464E1E" w:rsidRDefault="00000000">
            <w:pPr>
              <w:pStyle w:val="TableParagraph"/>
              <w:spacing w:before="26" w:line="225" w:lineRule="exact"/>
              <w:ind w:right="95"/>
              <w:jc w:val="right"/>
              <w:rPr>
                <w:sz w:val="20"/>
              </w:rPr>
            </w:pPr>
            <w:r>
              <w:rPr>
                <w:spacing w:val="-5"/>
                <w:sz w:val="20"/>
              </w:rPr>
              <w:t>100</w:t>
            </w:r>
          </w:p>
        </w:tc>
      </w:tr>
      <w:tr w:rsidR="00464E1E" w14:paraId="0D787FDE" w14:textId="77777777">
        <w:trPr>
          <w:trHeight w:val="271"/>
        </w:trPr>
        <w:tc>
          <w:tcPr>
            <w:tcW w:w="7732" w:type="dxa"/>
          </w:tcPr>
          <w:p w14:paraId="0D787FDB" w14:textId="77777777" w:rsidR="00464E1E" w:rsidRDefault="00000000">
            <w:pPr>
              <w:pStyle w:val="TableParagraph"/>
              <w:spacing w:before="7"/>
              <w:ind w:left="201"/>
              <w:rPr>
                <w:sz w:val="20"/>
              </w:rPr>
            </w:pPr>
            <w:r>
              <w:rPr>
                <w:sz w:val="20"/>
              </w:rPr>
              <w:t>Research</w:t>
            </w:r>
            <w:r>
              <w:rPr>
                <w:spacing w:val="-9"/>
                <w:sz w:val="20"/>
              </w:rPr>
              <w:t xml:space="preserve"> </w:t>
            </w:r>
            <w:r>
              <w:rPr>
                <w:sz w:val="20"/>
              </w:rPr>
              <w:t>and</w:t>
            </w:r>
            <w:r>
              <w:rPr>
                <w:spacing w:val="-9"/>
                <w:sz w:val="20"/>
              </w:rPr>
              <w:t xml:space="preserve"> </w:t>
            </w:r>
            <w:r>
              <w:rPr>
                <w:spacing w:val="-2"/>
                <w:sz w:val="20"/>
              </w:rPr>
              <w:t>development</w:t>
            </w:r>
          </w:p>
        </w:tc>
        <w:tc>
          <w:tcPr>
            <w:tcW w:w="1615" w:type="dxa"/>
          </w:tcPr>
          <w:p w14:paraId="0D787FDC" w14:textId="77777777" w:rsidR="00464E1E" w:rsidRDefault="00000000">
            <w:pPr>
              <w:pStyle w:val="TableParagraph"/>
              <w:spacing w:before="26" w:line="225" w:lineRule="exact"/>
              <w:ind w:right="401"/>
              <w:jc w:val="right"/>
              <w:rPr>
                <w:sz w:val="20"/>
              </w:rPr>
            </w:pPr>
            <w:r>
              <w:rPr>
                <w:spacing w:val="-5"/>
                <w:sz w:val="20"/>
              </w:rPr>
              <w:t>818</w:t>
            </w:r>
          </w:p>
        </w:tc>
        <w:tc>
          <w:tcPr>
            <w:tcW w:w="1096" w:type="dxa"/>
          </w:tcPr>
          <w:p w14:paraId="0D787FDD" w14:textId="77777777" w:rsidR="00464E1E" w:rsidRDefault="00000000">
            <w:pPr>
              <w:pStyle w:val="TableParagraph"/>
              <w:spacing w:before="26" w:line="225" w:lineRule="exact"/>
              <w:ind w:right="95"/>
              <w:jc w:val="right"/>
              <w:rPr>
                <w:sz w:val="20"/>
              </w:rPr>
            </w:pPr>
            <w:r>
              <w:rPr>
                <w:spacing w:val="-5"/>
                <w:sz w:val="20"/>
              </w:rPr>
              <w:t>804</w:t>
            </w:r>
          </w:p>
        </w:tc>
      </w:tr>
      <w:tr w:rsidR="00464E1E" w14:paraId="0D787FE2" w14:textId="77777777">
        <w:trPr>
          <w:trHeight w:val="271"/>
        </w:trPr>
        <w:tc>
          <w:tcPr>
            <w:tcW w:w="7732" w:type="dxa"/>
          </w:tcPr>
          <w:p w14:paraId="0D787FDF" w14:textId="77777777" w:rsidR="00464E1E" w:rsidRDefault="00000000">
            <w:pPr>
              <w:pStyle w:val="TableParagraph"/>
              <w:spacing w:before="7"/>
              <w:ind w:left="201"/>
              <w:rPr>
                <w:sz w:val="20"/>
              </w:rPr>
            </w:pPr>
            <w:r>
              <w:rPr>
                <w:sz w:val="20"/>
              </w:rPr>
              <w:t>Education</w:t>
            </w:r>
            <w:r>
              <w:rPr>
                <w:spacing w:val="-13"/>
                <w:sz w:val="20"/>
              </w:rPr>
              <w:t xml:space="preserve"> </w:t>
            </w:r>
            <w:r>
              <w:rPr>
                <w:sz w:val="20"/>
              </w:rPr>
              <w:t>and</w:t>
            </w:r>
            <w:r>
              <w:rPr>
                <w:spacing w:val="-12"/>
                <w:sz w:val="20"/>
              </w:rPr>
              <w:t xml:space="preserve"> </w:t>
            </w:r>
            <w:r>
              <w:rPr>
                <w:spacing w:val="-2"/>
                <w:sz w:val="20"/>
              </w:rPr>
              <w:t>training</w:t>
            </w:r>
          </w:p>
        </w:tc>
        <w:tc>
          <w:tcPr>
            <w:tcW w:w="1615" w:type="dxa"/>
          </w:tcPr>
          <w:p w14:paraId="0D787FE0" w14:textId="77777777" w:rsidR="00464E1E" w:rsidRDefault="00000000">
            <w:pPr>
              <w:pStyle w:val="TableParagraph"/>
              <w:spacing w:before="26" w:line="225" w:lineRule="exact"/>
              <w:ind w:right="401"/>
              <w:jc w:val="right"/>
              <w:rPr>
                <w:sz w:val="20"/>
              </w:rPr>
            </w:pPr>
            <w:r>
              <w:rPr>
                <w:spacing w:val="-5"/>
                <w:sz w:val="20"/>
              </w:rPr>
              <w:t>960</w:t>
            </w:r>
          </w:p>
        </w:tc>
        <w:tc>
          <w:tcPr>
            <w:tcW w:w="1096" w:type="dxa"/>
          </w:tcPr>
          <w:p w14:paraId="0D787FE1" w14:textId="77777777" w:rsidR="00464E1E" w:rsidRDefault="00000000">
            <w:pPr>
              <w:pStyle w:val="TableParagraph"/>
              <w:spacing w:before="26" w:line="225" w:lineRule="exact"/>
              <w:ind w:right="95"/>
              <w:jc w:val="right"/>
              <w:rPr>
                <w:sz w:val="20"/>
              </w:rPr>
            </w:pPr>
            <w:r>
              <w:rPr>
                <w:spacing w:val="-5"/>
                <w:sz w:val="20"/>
              </w:rPr>
              <w:t>905</w:t>
            </w:r>
          </w:p>
        </w:tc>
      </w:tr>
      <w:tr w:rsidR="00464E1E" w14:paraId="0D787FE6" w14:textId="77777777">
        <w:trPr>
          <w:trHeight w:val="271"/>
        </w:trPr>
        <w:tc>
          <w:tcPr>
            <w:tcW w:w="7732" w:type="dxa"/>
          </w:tcPr>
          <w:p w14:paraId="0D787FE3" w14:textId="77777777" w:rsidR="00464E1E" w:rsidRDefault="00000000">
            <w:pPr>
              <w:pStyle w:val="TableParagraph"/>
              <w:spacing w:before="7"/>
              <w:ind w:left="201"/>
              <w:rPr>
                <w:sz w:val="20"/>
              </w:rPr>
            </w:pPr>
            <w:r>
              <w:rPr>
                <w:sz w:val="20"/>
              </w:rPr>
              <w:t>Expenditure</w:t>
            </w:r>
            <w:r>
              <w:rPr>
                <w:spacing w:val="-10"/>
                <w:sz w:val="20"/>
              </w:rPr>
              <w:t xml:space="preserve"> </w:t>
            </w:r>
            <w:r>
              <w:rPr>
                <w:sz w:val="20"/>
              </w:rPr>
              <w:t>on</w:t>
            </w:r>
            <w:r>
              <w:rPr>
                <w:spacing w:val="-11"/>
                <w:sz w:val="20"/>
              </w:rPr>
              <w:t xml:space="preserve"> </w:t>
            </w:r>
            <w:r>
              <w:rPr>
                <w:sz w:val="20"/>
              </w:rPr>
              <w:t>short</w:t>
            </w:r>
            <w:r>
              <w:rPr>
                <w:spacing w:val="-9"/>
                <w:sz w:val="20"/>
              </w:rPr>
              <w:t xml:space="preserve"> </w:t>
            </w:r>
            <w:r>
              <w:rPr>
                <w:sz w:val="20"/>
              </w:rPr>
              <w:t>term</w:t>
            </w:r>
            <w:r>
              <w:rPr>
                <w:spacing w:val="-6"/>
                <w:sz w:val="20"/>
              </w:rPr>
              <w:t xml:space="preserve"> </w:t>
            </w:r>
            <w:r>
              <w:rPr>
                <w:spacing w:val="-2"/>
                <w:sz w:val="20"/>
              </w:rPr>
              <w:t>leases</w:t>
            </w:r>
          </w:p>
        </w:tc>
        <w:tc>
          <w:tcPr>
            <w:tcW w:w="1615" w:type="dxa"/>
          </w:tcPr>
          <w:p w14:paraId="0D787FE4" w14:textId="77777777" w:rsidR="00464E1E" w:rsidRDefault="00000000">
            <w:pPr>
              <w:pStyle w:val="TableParagraph"/>
              <w:spacing w:before="26" w:line="225" w:lineRule="exact"/>
              <w:ind w:right="401"/>
              <w:jc w:val="right"/>
              <w:rPr>
                <w:sz w:val="20"/>
              </w:rPr>
            </w:pPr>
            <w:r>
              <w:rPr>
                <w:spacing w:val="-5"/>
                <w:sz w:val="20"/>
              </w:rPr>
              <w:t>98</w:t>
            </w:r>
          </w:p>
        </w:tc>
        <w:tc>
          <w:tcPr>
            <w:tcW w:w="1096" w:type="dxa"/>
          </w:tcPr>
          <w:p w14:paraId="0D787FE5" w14:textId="77777777" w:rsidR="00464E1E" w:rsidRDefault="00000000">
            <w:pPr>
              <w:pStyle w:val="TableParagraph"/>
              <w:spacing w:before="26" w:line="225" w:lineRule="exact"/>
              <w:ind w:right="95"/>
              <w:jc w:val="right"/>
              <w:rPr>
                <w:sz w:val="20"/>
              </w:rPr>
            </w:pPr>
            <w:r>
              <w:rPr>
                <w:spacing w:val="-5"/>
                <w:sz w:val="20"/>
              </w:rPr>
              <w:t>94</w:t>
            </w:r>
          </w:p>
        </w:tc>
      </w:tr>
      <w:tr w:rsidR="00464E1E" w14:paraId="0D787FEA" w14:textId="77777777">
        <w:trPr>
          <w:trHeight w:val="271"/>
        </w:trPr>
        <w:tc>
          <w:tcPr>
            <w:tcW w:w="7732" w:type="dxa"/>
          </w:tcPr>
          <w:p w14:paraId="0D787FE7" w14:textId="77777777" w:rsidR="00464E1E" w:rsidRDefault="00000000">
            <w:pPr>
              <w:pStyle w:val="TableParagraph"/>
              <w:spacing w:before="7"/>
              <w:ind w:left="201"/>
              <w:rPr>
                <w:sz w:val="20"/>
              </w:rPr>
            </w:pPr>
            <w:r>
              <w:rPr>
                <w:sz w:val="20"/>
              </w:rPr>
              <w:t>Expenditure</w:t>
            </w:r>
            <w:r>
              <w:rPr>
                <w:spacing w:val="-12"/>
                <w:sz w:val="20"/>
              </w:rPr>
              <w:t xml:space="preserve"> </w:t>
            </w:r>
            <w:r>
              <w:rPr>
                <w:sz w:val="20"/>
              </w:rPr>
              <w:t>on</w:t>
            </w:r>
            <w:r>
              <w:rPr>
                <w:spacing w:val="-12"/>
                <w:sz w:val="20"/>
              </w:rPr>
              <w:t xml:space="preserve"> </w:t>
            </w:r>
            <w:r>
              <w:rPr>
                <w:sz w:val="20"/>
              </w:rPr>
              <w:t>low</w:t>
            </w:r>
            <w:r>
              <w:rPr>
                <w:spacing w:val="-12"/>
                <w:sz w:val="20"/>
              </w:rPr>
              <w:t xml:space="preserve"> </w:t>
            </w:r>
            <w:r>
              <w:rPr>
                <w:sz w:val="20"/>
              </w:rPr>
              <w:t>value</w:t>
            </w:r>
            <w:r>
              <w:rPr>
                <w:spacing w:val="-12"/>
                <w:sz w:val="20"/>
              </w:rPr>
              <w:t xml:space="preserve"> </w:t>
            </w:r>
            <w:r>
              <w:rPr>
                <w:spacing w:val="-2"/>
                <w:sz w:val="20"/>
              </w:rPr>
              <w:t>leases</w:t>
            </w:r>
          </w:p>
        </w:tc>
        <w:tc>
          <w:tcPr>
            <w:tcW w:w="1615" w:type="dxa"/>
          </w:tcPr>
          <w:p w14:paraId="0D787FE8" w14:textId="77777777" w:rsidR="00464E1E" w:rsidRDefault="00000000">
            <w:pPr>
              <w:pStyle w:val="TableParagraph"/>
              <w:spacing w:before="26" w:line="225" w:lineRule="exact"/>
              <w:ind w:right="401"/>
              <w:jc w:val="right"/>
              <w:rPr>
                <w:sz w:val="20"/>
              </w:rPr>
            </w:pPr>
            <w:r>
              <w:rPr>
                <w:spacing w:val="-5"/>
                <w:sz w:val="20"/>
              </w:rPr>
              <w:t>25</w:t>
            </w:r>
          </w:p>
        </w:tc>
        <w:tc>
          <w:tcPr>
            <w:tcW w:w="1096" w:type="dxa"/>
          </w:tcPr>
          <w:p w14:paraId="0D787FE9" w14:textId="77777777" w:rsidR="00464E1E" w:rsidRDefault="00000000">
            <w:pPr>
              <w:pStyle w:val="TableParagraph"/>
              <w:spacing w:before="26" w:line="225" w:lineRule="exact"/>
              <w:ind w:right="95"/>
              <w:jc w:val="right"/>
              <w:rPr>
                <w:sz w:val="20"/>
              </w:rPr>
            </w:pPr>
            <w:r>
              <w:rPr>
                <w:spacing w:val="-5"/>
                <w:sz w:val="20"/>
              </w:rPr>
              <w:t>25</w:t>
            </w:r>
          </w:p>
        </w:tc>
      </w:tr>
      <w:tr w:rsidR="00464E1E" w14:paraId="0D787FEE" w14:textId="77777777">
        <w:trPr>
          <w:trHeight w:val="267"/>
        </w:trPr>
        <w:tc>
          <w:tcPr>
            <w:tcW w:w="7732" w:type="dxa"/>
          </w:tcPr>
          <w:p w14:paraId="0D787FEB" w14:textId="77777777" w:rsidR="00464E1E" w:rsidRDefault="00000000">
            <w:pPr>
              <w:pStyle w:val="TableParagraph"/>
              <w:spacing w:before="7"/>
              <w:ind w:left="201"/>
              <w:rPr>
                <w:sz w:val="20"/>
              </w:rPr>
            </w:pPr>
            <w:r>
              <w:rPr>
                <w:sz w:val="20"/>
              </w:rPr>
              <w:t>Variable</w:t>
            </w:r>
            <w:r>
              <w:rPr>
                <w:spacing w:val="-11"/>
                <w:sz w:val="20"/>
              </w:rPr>
              <w:t xml:space="preserve"> </w:t>
            </w:r>
            <w:r>
              <w:rPr>
                <w:sz w:val="20"/>
              </w:rPr>
              <w:t>lease</w:t>
            </w:r>
            <w:r>
              <w:rPr>
                <w:spacing w:val="-10"/>
                <w:sz w:val="20"/>
              </w:rPr>
              <w:t xml:space="preserve"> </w:t>
            </w:r>
            <w:r>
              <w:rPr>
                <w:sz w:val="20"/>
              </w:rPr>
              <w:t>payments</w:t>
            </w:r>
            <w:r>
              <w:rPr>
                <w:spacing w:val="-10"/>
                <w:sz w:val="20"/>
              </w:rPr>
              <w:t xml:space="preserve"> </w:t>
            </w:r>
            <w:r>
              <w:rPr>
                <w:sz w:val="20"/>
              </w:rPr>
              <w:t>not</w:t>
            </w:r>
            <w:r>
              <w:rPr>
                <w:spacing w:val="-10"/>
                <w:sz w:val="20"/>
              </w:rPr>
              <w:t xml:space="preserve"> </w:t>
            </w:r>
            <w:r>
              <w:rPr>
                <w:sz w:val="20"/>
              </w:rPr>
              <w:t>included</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pacing w:val="-2"/>
                <w:sz w:val="20"/>
              </w:rPr>
              <w:t>liability</w:t>
            </w:r>
          </w:p>
        </w:tc>
        <w:tc>
          <w:tcPr>
            <w:tcW w:w="1615" w:type="dxa"/>
          </w:tcPr>
          <w:p w14:paraId="0D787FEC" w14:textId="77777777" w:rsidR="00464E1E" w:rsidRDefault="00000000">
            <w:pPr>
              <w:pStyle w:val="TableParagraph"/>
              <w:spacing w:before="26" w:line="221" w:lineRule="exact"/>
              <w:ind w:right="401"/>
              <w:jc w:val="right"/>
              <w:rPr>
                <w:sz w:val="20"/>
              </w:rPr>
            </w:pPr>
            <w:r>
              <w:rPr>
                <w:spacing w:val="-5"/>
                <w:sz w:val="20"/>
              </w:rPr>
              <w:t>28</w:t>
            </w:r>
          </w:p>
        </w:tc>
        <w:tc>
          <w:tcPr>
            <w:tcW w:w="1096" w:type="dxa"/>
          </w:tcPr>
          <w:p w14:paraId="0D787FED" w14:textId="77777777" w:rsidR="00464E1E" w:rsidRDefault="00000000">
            <w:pPr>
              <w:pStyle w:val="TableParagraph"/>
              <w:spacing w:before="26" w:line="221" w:lineRule="exact"/>
              <w:ind w:right="95"/>
              <w:jc w:val="right"/>
              <w:rPr>
                <w:sz w:val="20"/>
              </w:rPr>
            </w:pPr>
            <w:r>
              <w:rPr>
                <w:spacing w:val="-5"/>
                <w:sz w:val="20"/>
              </w:rPr>
              <w:t>31</w:t>
            </w:r>
          </w:p>
        </w:tc>
      </w:tr>
      <w:tr w:rsidR="00464E1E" w14:paraId="0D787FF2" w14:textId="77777777">
        <w:trPr>
          <w:trHeight w:val="267"/>
        </w:trPr>
        <w:tc>
          <w:tcPr>
            <w:tcW w:w="7732" w:type="dxa"/>
          </w:tcPr>
          <w:p w14:paraId="0D787FEF" w14:textId="77777777" w:rsidR="00464E1E" w:rsidRDefault="00000000">
            <w:pPr>
              <w:pStyle w:val="TableParagraph"/>
              <w:spacing w:before="4"/>
              <w:ind w:left="201"/>
              <w:rPr>
                <w:sz w:val="20"/>
              </w:rPr>
            </w:pPr>
            <w:r>
              <w:rPr>
                <w:sz w:val="20"/>
              </w:rPr>
              <w:t>Early</w:t>
            </w:r>
            <w:r>
              <w:rPr>
                <w:spacing w:val="-13"/>
                <w:sz w:val="20"/>
              </w:rPr>
              <w:t xml:space="preserve"> </w:t>
            </w:r>
            <w:r>
              <w:rPr>
                <w:spacing w:val="-2"/>
                <w:sz w:val="20"/>
              </w:rPr>
              <w:t>retirements</w:t>
            </w:r>
          </w:p>
        </w:tc>
        <w:tc>
          <w:tcPr>
            <w:tcW w:w="1615" w:type="dxa"/>
          </w:tcPr>
          <w:p w14:paraId="0D787FF0" w14:textId="77777777" w:rsidR="00464E1E" w:rsidRDefault="00000000">
            <w:pPr>
              <w:pStyle w:val="TableParagraph"/>
              <w:spacing w:before="23" w:line="225" w:lineRule="exact"/>
              <w:ind w:right="400"/>
              <w:jc w:val="right"/>
              <w:rPr>
                <w:sz w:val="20"/>
              </w:rPr>
            </w:pPr>
            <w:r>
              <w:rPr>
                <w:spacing w:val="-10"/>
                <w:sz w:val="20"/>
              </w:rPr>
              <w:t>1</w:t>
            </w:r>
          </w:p>
        </w:tc>
        <w:tc>
          <w:tcPr>
            <w:tcW w:w="1096" w:type="dxa"/>
          </w:tcPr>
          <w:p w14:paraId="0D787FF1" w14:textId="77777777" w:rsidR="00464E1E" w:rsidRDefault="00000000">
            <w:pPr>
              <w:pStyle w:val="TableParagraph"/>
              <w:spacing w:before="25" w:line="222" w:lineRule="exact"/>
              <w:ind w:right="95"/>
              <w:jc w:val="right"/>
              <w:rPr>
                <w:sz w:val="20"/>
              </w:rPr>
            </w:pPr>
            <w:r>
              <w:rPr>
                <w:spacing w:val="-10"/>
                <w:sz w:val="20"/>
              </w:rPr>
              <w:t>1</w:t>
            </w:r>
          </w:p>
        </w:tc>
      </w:tr>
      <w:tr w:rsidR="00464E1E" w14:paraId="0D787FF6" w14:textId="77777777">
        <w:trPr>
          <w:trHeight w:val="277"/>
        </w:trPr>
        <w:tc>
          <w:tcPr>
            <w:tcW w:w="7732" w:type="dxa"/>
          </w:tcPr>
          <w:p w14:paraId="0D787FF3" w14:textId="77777777" w:rsidR="00464E1E" w:rsidRDefault="00000000">
            <w:pPr>
              <w:pStyle w:val="TableParagraph"/>
              <w:spacing w:before="7"/>
              <w:ind w:left="201"/>
              <w:rPr>
                <w:sz w:val="20"/>
              </w:rPr>
            </w:pPr>
            <w:r>
              <w:rPr>
                <w:spacing w:val="-2"/>
                <w:sz w:val="20"/>
              </w:rPr>
              <w:t>Redundancy</w:t>
            </w:r>
          </w:p>
        </w:tc>
        <w:tc>
          <w:tcPr>
            <w:tcW w:w="1615" w:type="dxa"/>
          </w:tcPr>
          <w:p w14:paraId="0D787FF4" w14:textId="77777777" w:rsidR="00464E1E" w:rsidRDefault="00000000">
            <w:pPr>
              <w:pStyle w:val="TableParagraph"/>
              <w:spacing w:before="26"/>
              <w:ind w:right="401"/>
              <w:jc w:val="right"/>
              <w:rPr>
                <w:sz w:val="20"/>
              </w:rPr>
            </w:pPr>
            <w:r>
              <w:rPr>
                <w:spacing w:val="-5"/>
                <w:sz w:val="20"/>
              </w:rPr>
              <w:t>31</w:t>
            </w:r>
          </w:p>
        </w:tc>
        <w:tc>
          <w:tcPr>
            <w:tcW w:w="1096" w:type="dxa"/>
          </w:tcPr>
          <w:p w14:paraId="0D787FF5" w14:textId="77777777" w:rsidR="00464E1E" w:rsidRDefault="00000000">
            <w:pPr>
              <w:pStyle w:val="TableParagraph"/>
              <w:spacing w:before="26"/>
              <w:ind w:right="95"/>
              <w:jc w:val="right"/>
              <w:rPr>
                <w:sz w:val="20"/>
              </w:rPr>
            </w:pPr>
            <w:r>
              <w:rPr>
                <w:spacing w:val="-5"/>
                <w:sz w:val="20"/>
              </w:rPr>
              <w:t>17</w:t>
            </w:r>
          </w:p>
        </w:tc>
      </w:tr>
      <w:tr w:rsidR="00464E1E" w14:paraId="0D787FFA" w14:textId="77777777">
        <w:trPr>
          <w:trHeight w:val="258"/>
        </w:trPr>
        <w:tc>
          <w:tcPr>
            <w:tcW w:w="7732" w:type="dxa"/>
          </w:tcPr>
          <w:p w14:paraId="0D787FF7" w14:textId="77777777" w:rsidR="00464E1E" w:rsidRDefault="00000000">
            <w:pPr>
              <w:pStyle w:val="TableParagraph"/>
              <w:spacing w:before="13" w:line="225" w:lineRule="exact"/>
              <w:ind w:left="201"/>
              <w:rPr>
                <w:sz w:val="20"/>
              </w:rPr>
            </w:pPr>
            <w:r>
              <w:rPr>
                <w:sz w:val="20"/>
              </w:rPr>
              <w:t>Charges</w:t>
            </w:r>
            <w:r>
              <w:rPr>
                <w:spacing w:val="-8"/>
                <w:sz w:val="20"/>
              </w:rPr>
              <w:t xml:space="preserve"> </w:t>
            </w:r>
            <w:r>
              <w:rPr>
                <w:sz w:val="20"/>
              </w:rPr>
              <w:t>to</w:t>
            </w:r>
            <w:r>
              <w:rPr>
                <w:spacing w:val="-9"/>
                <w:sz w:val="20"/>
              </w:rPr>
              <w:t xml:space="preserve"> </w:t>
            </w:r>
            <w:r>
              <w:rPr>
                <w:sz w:val="20"/>
              </w:rPr>
              <w:t>operating</w:t>
            </w:r>
            <w:r>
              <w:rPr>
                <w:spacing w:val="-9"/>
                <w:sz w:val="20"/>
              </w:rPr>
              <w:t xml:space="preserve"> </w:t>
            </w:r>
            <w:r>
              <w:rPr>
                <w:sz w:val="20"/>
              </w:rPr>
              <w:t>expenditure</w:t>
            </w:r>
            <w:r>
              <w:rPr>
                <w:spacing w:val="-8"/>
                <w:sz w:val="20"/>
              </w:rPr>
              <w:t xml:space="preserve"> </w:t>
            </w:r>
            <w:r>
              <w:rPr>
                <w:sz w:val="20"/>
              </w:rPr>
              <w:t>for</w:t>
            </w:r>
            <w:r>
              <w:rPr>
                <w:spacing w:val="-8"/>
                <w:sz w:val="20"/>
              </w:rPr>
              <w:t xml:space="preserve"> </w:t>
            </w:r>
            <w:r>
              <w:rPr>
                <w:sz w:val="20"/>
              </w:rPr>
              <w:t>on-SoFP</w:t>
            </w:r>
            <w:r>
              <w:rPr>
                <w:spacing w:val="-9"/>
                <w:sz w:val="20"/>
              </w:rPr>
              <w:t xml:space="preserve"> </w:t>
            </w:r>
            <w:r>
              <w:rPr>
                <w:sz w:val="20"/>
              </w:rPr>
              <w:t>IFRIC</w:t>
            </w:r>
            <w:r>
              <w:rPr>
                <w:spacing w:val="-8"/>
                <w:sz w:val="20"/>
              </w:rPr>
              <w:t xml:space="preserve"> </w:t>
            </w:r>
            <w:r>
              <w:rPr>
                <w:sz w:val="20"/>
              </w:rPr>
              <w:t>12</w:t>
            </w:r>
            <w:r>
              <w:rPr>
                <w:spacing w:val="-8"/>
                <w:sz w:val="20"/>
              </w:rPr>
              <w:t xml:space="preserve"> </w:t>
            </w:r>
            <w:r>
              <w:rPr>
                <w:sz w:val="20"/>
              </w:rPr>
              <w:t>schemes</w:t>
            </w:r>
            <w:r>
              <w:rPr>
                <w:spacing w:val="-7"/>
                <w:sz w:val="20"/>
              </w:rPr>
              <w:t xml:space="preserve"> </w:t>
            </w:r>
            <w:r>
              <w:rPr>
                <w:sz w:val="20"/>
              </w:rPr>
              <w:t>(e.g.</w:t>
            </w:r>
            <w:r>
              <w:rPr>
                <w:spacing w:val="-8"/>
                <w:sz w:val="20"/>
              </w:rPr>
              <w:t xml:space="preserve"> </w:t>
            </w:r>
            <w:r>
              <w:rPr>
                <w:sz w:val="20"/>
              </w:rPr>
              <w:t>PFI</w:t>
            </w:r>
            <w:r>
              <w:rPr>
                <w:spacing w:val="-9"/>
                <w:sz w:val="20"/>
              </w:rPr>
              <w:t xml:space="preserve"> </w:t>
            </w:r>
            <w:r>
              <w:rPr>
                <w:sz w:val="20"/>
              </w:rPr>
              <w:t>/</w:t>
            </w:r>
            <w:r>
              <w:rPr>
                <w:spacing w:val="-8"/>
                <w:sz w:val="20"/>
              </w:rPr>
              <w:t xml:space="preserve"> </w:t>
            </w:r>
            <w:r>
              <w:rPr>
                <w:spacing w:val="-2"/>
                <w:sz w:val="20"/>
              </w:rPr>
              <w:t>LIFT)***</w:t>
            </w:r>
          </w:p>
        </w:tc>
        <w:tc>
          <w:tcPr>
            <w:tcW w:w="1615" w:type="dxa"/>
          </w:tcPr>
          <w:p w14:paraId="0D787FF8" w14:textId="77777777" w:rsidR="00464E1E" w:rsidRDefault="00000000">
            <w:pPr>
              <w:pStyle w:val="TableParagraph"/>
              <w:spacing w:before="13" w:line="225" w:lineRule="exact"/>
              <w:ind w:right="401"/>
              <w:jc w:val="right"/>
              <w:rPr>
                <w:sz w:val="20"/>
              </w:rPr>
            </w:pPr>
            <w:r>
              <w:rPr>
                <w:spacing w:val="-2"/>
                <w:sz w:val="20"/>
              </w:rPr>
              <w:t>1,199</w:t>
            </w:r>
          </w:p>
        </w:tc>
        <w:tc>
          <w:tcPr>
            <w:tcW w:w="1096" w:type="dxa"/>
          </w:tcPr>
          <w:p w14:paraId="0D787FF9" w14:textId="77777777" w:rsidR="00464E1E" w:rsidRDefault="00000000">
            <w:pPr>
              <w:pStyle w:val="TableParagraph"/>
              <w:spacing w:before="13" w:line="225" w:lineRule="exact"/>
              <w:ind w:right="95"/>
              <w:jc w:val="right"/>
              <w:rPr>
                <w:sz w:val="20"/>
              </w:rPr>
            </w:pPr>
            <w:r>
              <w:rPr>
                <w:spacing w:val="-2"/>
                <w:sz w:val="20"/>
              </w:rPr>
              <w:t>1,131</w:t>
            </w:r>
          </w:p>
        </w:tc>
      </w:tr>
      <w:tr w:rsidR="00464E1E" w14:paraId="0D787FFE" w14:textId="77777777">
        <w:trPr>
          <w:trHeight w:val="271"/>
        </w:trPr>
        <w:tc>
          <w:tcPr>
            <w:tcW w:w="7732" w:type="dxa"/>
          </w:tcPr>
          <w:p w14:paraId="0D787FFB" w14:textId="77777777" w:rsidR="00464E1E" w:rsidRDefault="00000000">
            <w:pPr>
              <w:pStyle w:val="TableParagraph"/>
              <w:spacing w:before="7"/>
              <w:ind w:left="201"/>
              <w:rPr>
                <w:sz w:val="20"/>
              </w:rPr>
            </w:pPr>
            <w:r>
              <w:rPr>
                <w:sz w:val="20"/>
              </w:rPr>
              <w:t>Charges</w:t>
            </w:r>
            <w:r>
              <w:rPr>
                <w:spacing w:val="-7"/>
                <w:sz w:val="20"/>
              </w:rPr>
              <w:t xml:space="preserve"> </w:t>
            </w:r>
            <w:r>
              <w:rPr>
                <w:sz w:val="20"/>
              </w:rPr>
              <w:t>to</w:t>
            </w:r>
            <w:r>
              <w:rPr>
                <w:spacing w:val="-9"/>
                <w:sz w:val="20"/>
              </w:rPr>
              <w:t xml:space="preserve"> </w:t>
            </w:r>
            <w:r>
              <w:rPr>
                <w:sz w:val="20"/>
              </w:rPr>
              <w:t>operating</w:t>
            </w:r>
            <w:r>
              <w:rPr>
                <w:spacing w:val="-9"/>
                <w:sz w:val="20"/>
              </w:rPr>
              <w:t xml:space="preserve"> </w:t>
            </w:r>
            <w:r>
              <w:rPr>
                <w:sz w:val="20"/>
              </w:rPr>
              <w:t>expenditure</w:t>
            </w:r>
            <w:r>
              <w:rPr>
                <w:spacing w:val="-8"/>
                <w:sz w:val="20"/>
              </w:rPr>
              <w:t xml:space="preserve"> </w:t>
            </w:r>
            <w:r>
              <w:rPr>
                <w:sz w:val="20"/>
              </w:rPr>
              <w:t>for</w:t>
            </w:r>
            <w:r>
              <w:rPr>
                <w:spacing w:val="-8"/>
                <w:sz w:val="20"/>
              </w:rPr>
              <w:t xml:space="preserve"> </w:t>
            </w:r>
            <w:r>
              <w:rPr>
                <w:sz w:val="20"/>
              </w:rPr>
              <w:t>off-SoFP</w:t>
            </w:r>
            <w:r>
              <w:rPr>
                <w:spacing w:val="-8"/>
                <w:sz w:val="20"/>
              </w:rPr>
              <w:t xml:space="preserve"> </w:t>
            </w:r>
            <w:r>
              <w:rPr>
                <w:sz w:val="20"/>
              </w:rPr>
              <w:t>PFI</w:t>
            </w:r>
            <w:r>
              <w:rPr>
                <w:spacing w:val="-7"/>
                <w:sz w:val="20"/>
              </w:rPr>
              <w:t xml:space="preserve"> </w:t>
            </w:r>
            <w:r>
              <w:rPr>
                <w:sz w:val="20"/>
              </w:rPr>
              <w:t>/</w:t>
            </w:r>
            <w:r>
              <w:rPr>
                <w:spacing w:val="-8"/>
                <w:sz w:val="20"/>
              </w:rPr>
              <w:t xml:space="preserve"> </w:t>
            </w:r>
            <w:r>
              <w:rPr>
                <w:sz w:val="20"/>
              </w:rPr>
              <w:t>LIFT</w:t>
            </w:r>
            <w:r>
              <w:rPr>
                <w:spacing w:val="-6"/>
                <w:sz w:val="20"/>
              </w:rPr>
              <w:t xml:space="preserve"> </w:t>
            </w:r>
            <w:r>
              <w:rPr>
                <w:spacing w:val="-2"/>
                <w:sz w:val="20"/>
              </w:rPr>
              <w:t>schemes</w:t>
            </w:r>
          </w:p>
        </w:tc>
        <w:tc>
          <w:tcPr>
            <w:tcW w:w="1615" w:type="dxa"/>
          </w:tcPr>
          <w:p w14:paraId="0D787FFC" w14:textId="77777777" w:rsidR="00464E1E" w:rsidRDefault="00000000">
            <w:pPr>
              <w:pStyle w:val="TableParagraph"/>
              <w:spacing w:before="26" w:line="225" w:lineRule="exact"/>
              <w:ind w:right="400"/>
              <w:jc w:val="right"/>
              <w:rPr>
                <w:sz w:val="20"/>
              </w:rPr>
            </w:pPr>
            <w:r>
              <w:rPr>
                <w:spacing w:val="-10"/>
                <w:sz w:val="20"/>
              </w:rPr>
              <w:t>1</w:t>
            </w:r>
          </w:p>
        </w:tc>
        <w:tc>
          <w:tcPr>
            <w:tcW w:w="1096" w:type="dxa"/>
          </w:tcPr>
          <w:p w14:paraId="0D787FFD" w14:textId="77777777" w:rsidR="00464E1E" w:rsidRDefault="00000000">
            <w:pPr>
              <w:pStyle w:val="TableParagraph"/>
              <w:spacing w:before="26" w:line="225" w:lineRule="exact"/>
              <w:ind w:right="95"/>
              <w:jc w:val="right"/>
              <w:rPr>
                <w:sz w:val="20"/>
              </w:rPr>
            </w:pPr>
            <w:r>
              <w:rPr>
                <w:spacing w:val="-10"/>
                <w:sz w:val="20"/>
              </w:rPr>
              <w:t>1</w:t>
            </w:r>
          </w:p>
        </w:tc>
      </w:tr>
      <w:tr w:rsidR="00464E1E" w14:paraId="0D788002" w14:textId="77777777">
        <w:trPr>
          <w:trHeight w:val="271"/>
        </w:trPr>
        <w:tc>
          <w:tcPr>
            <w:tcW w:w="7732" w:type="dxa"/>
          </w:tcPr>
          <w:p w14:paraId="0D787FFF" w14:textId="77777777" w:rsidR="00464E1E" w:rsidRDefault="00000000">
            <w:pPr>
              <w:pStyle w:val="TableParagraph"/>
              <w:spacing w:before="7"/>
              <w:ind w:left="201"/>
              <w:rPr>
                <w:sz w:val="20"/>
              </w:rPr>
            </w:pPr>
            <w:r>
              <w:rPr>
                <w:sz w:val="20"/>
              </w:rPr>
              <w:t>Car</w:t>
            </w:r>
            <w:r>
              <w:rPr>
                <w:spacing w:val="-5"/>
                <w:sz w:val="20"/>
              </w:rPr>
              <w:t xml:space="preserve"> </w:t>
            </w:r>
            <w:r>
              <w:rPr>
                <w:sz w:val="20"/>
              </w:rPr>
              <w:t>parking</w:t>
            </w:r>
            <w:r>
              <w:rPr>
                <w:spacing w:val="-6"/>
                <w:sz w:val="20"/>
              </w:rPr>
              <w:t xml:space="preserve"> </w:t>
            </w:r>
            <w:r>
              <w:rPr>
                <w:sz w:val="20"/>
              </w:rPr>
              <w:t>&amp;</w:t>
            </w:r>
            <w:r>
              <w:rPr>
                <w:spacing w:val="-7"/>
                <w:sz w:val="20"/>
              </w:rPr>
              <w:t xml:space="preserve"> </w:t>
            </w:r>
            <w:r>
              <w:rPr>
                <w:spacing w:val="-2"/>
                <w:sz w:val="20"/>
              </w:rPr>
              <w:t>security</w:t>
            </w:r>
          </w:p>
        </w:tc>
        <w:tc>
          <w:tcPr>
            <w:tcW w:w="1615" w:type="dxa"/>
          </w:tcPr>
          <w:p w14:paraId="0D788000" w14:textId="77777777" w:rsidR="00464E1E" w:rsidRDefault="00000000">
            <w:pPr>
              <w:pStyle w:val="TableParagraph"/>
              <w:spacing w:before="26" w:line="225" w:lineRule="exact"/>
              <w:ind w:right="401"/>
              <w:jc w:val="right"/>
              <w:rPr>
                <w:sz w:val="20"/>
              </w:rPr>
            </w:pPr>
            <w:r>
              <w:rPr>
                <w:spacing w:val="-5"/>
                <w:sz w:val="20"/>
              </w:rPr>
              <w:t>78</w:t>
            </w:r>
          </w:p>
        </w:tc>
        <w:tc>
          <w:tcPr>
            <w:tcW w:w="1096" w:type="dxa"/>
          </w:tcPr>
          <w:p w14:paraId="0D788001" w14:textId="77777777" w:rsidR="00464E1E" w:rsidRDefault="00000000">
            <w:pPr>
              <w:pStyle w:val="TableParagraph"/>
              <w:spacing w:before="26" w:line="225" w:lineRule="exact"/>
              <w:ind w:right="95"/>
              <w:jc w:val="right"/>
              <w:rPr>
                <w:sz w:val="20"/>
              </w:rPr>
            </w:pPr>
            <w:r>
              <w:rPr>
                <w:spacing w:val="-5"/>
                <w:sz w:val="20"/>
              </w:rPr>
              <w:t>78</w:t>
            </w:r>
          </w:p>
        </w:tc>
      </w:tr>
      <w:tr w:rsidR="00464E1E" w14:paraId="0D788006" w14:textId="77777777">
        <w:trPr>
          <w:trHeight w:val="271"/>
        </w:trPr>
        <w:tc>
          <w:tcPr>
            <w:tcW w:w="7732" w:type="dxa"/>
          </w:tcPr>
          <w:p w14:paraId="0D788003" w14:textId="77777777" w:rsidR="00464E1E" w:rsidRDefault="00000000">
            <w:pPr>
              <w:pStyle w:val="TableParagraph"/>
              <w:spacing w:before="7"/>
              <w:ind w:left="201"/>
              <w:rPr>
                <w:sz w:val="20"/>
              </w:rPr>
            </w:pPr>
            <w:r>
              <w:rPr>
                <w:spacing w:val="-2"/>
                <w:sz w:val="20"/>
              </w:rPr>
              <w:t>Hospitality</w:t>
            </w:r>
          </w:p>
        </w:tc>
        <w:tc>
          <w:tcPr>
            <w:tcW w:w="1615" w:type="dxa"/>
          </w:tcPr>
          <w:p w14:paraId="0D788004" w14:textId="77777777" w:rsidR="00464E1E" w:rsidRDefault="00000000">
            <w:pPr>
              <w:pStyle w:val="TableParagraph"/>
              <w:spacing w:before="26" w:line="225" w:lineRule="exact"/>
              <w:ind w:right="400"/>
              <w:jc w:val="right"/>
              <w:rPr>
                <w:sz w:val="20"/>
              </w:rPr>
            </w:pPr>
            <w:r>
              <w:rPr>
                <w:spacing w:val="-10"/>
                <w:sz w:val="20"/>
              </w:rPr>
              <w:t>8</w:t>
            </w:r>
          </w:p>
        </w:tc>
        <w:tc>
          <w:tcPr>
            <w:tcW w:w="1096" w:type="dxa"/>
          </w:tcPr>
          <w:p w14:paraId="0D788005" w14:textId="77777777" w:rsidR="00464E1E" w:rsidRDefault="00000000">
            <w:pPr>
              <w:pStyle w:val="TableParagraph"/>
              <w:spacing w:before="26" w:line="225" w:lineRule="exact"/>
              <w:ind w:right="95"/>
              <w:jc w:val="right"/>
              <w:rPr>
                <w:sz w:val="20"/>
              </w:rPr>
            </w:pPr>
            <w:r>
              <w:rPr>
                <w:spacing w:val="-10"/>
                <w:sz w:val="20"/>
              </w:rPr>
              <w:t>6</w:t>
            </w:r>
          </w:p>
        </w:tc>
      </w:tr>
      <w:tr w:rsidR="00464E1E" w14:paraId="0D78800A" w14:textId="77777777">
        <w:trPr>
          <w:trHeight w:val="271"/>
        </w:trPr>
        <w:tc>
          <w:tcPr>
            <w:tcW w:w="7732" w:type="dxa"/>
          </w:tcPr>
          <w:p w14:paraId="0D788007" w14:textId="77777777" w:rsidR="00464E1E" w:rsidRDefault="00000000">
            <w:pPr>
              <w:pStyle w:val="TableParagraph"/>
              <w:spacing w:before="7"/>
              <w:ind w:left="201"/>
              <w:rPr>
                <w:sz w:val="20"/>
              </w:rPr>
            </w:pPr>
            <w:r>
              <w:rPr>
                <w:sz w:val="20"/>
              </w:rPr>
              <w:t>Losses,</w:t>
            </w:r>
            <w:r>
              <w:rPr>
                <w:spacing w:val="-8"/>
                <w:sz w:val="20"/>
              </w:rPr>
              <w:t xml:space="preserve"> </w:t>
            </w:r>
            <w:r>
              <w:rPr>
                <w:sz w:val="20"/>
              </w:rPr>
              <w:t>ex</w:t>
            </w:r>
            <w:r>
              <w:rPr>
                <w:spacing w:val="-7"/>
                <w:sz w:val="20"/>
              </w:rPr>
              <w:t xml:space="preserve"> </w:t>
            </w:r>
            <w:r>
              <w:rPr>
                <w:sz w:val="20"/>
              </w:rPr>
              <w:t>gratia</w:t>
            </w:r>
            <w:r>
              <w:rPr>
                <w:spacing w:val="-7"/>
                <w:sz w:val="20"/>
              </w:rPr>
              <w:t xml:space="preserve"> </w:t>
            </w:r>
            <w:r>
              <w:rPr>
                <w:sz w:val="20"/>
              </w:rPr>
              <w:t>&amp;</w:t>
            </w:r>
            <w:r>
              <w:rPr>
                <w:spacing w:val="-9"/>
                <w:sz w:val="20"/>
              </w:rPr>
              <w:t xml:space="preserve"> </w:t>
            </w:r>
            <w:r>
              <w:rPr>
                <w:sz w:val="20"/>
              </w:rPr>
              <w:t>special</w:t>
            </w:r>
            <w:r>
              <w:rPr>
                <w:spacing w:val="-8"/>
                <w:sz w:val="20"/>
              </w:rPr>
              <w:t xml:space="preserve"> </w:t>
            </w:r>
            <w:r>
              <w:rPr>
                <w:spacing w:val="-2"/>
                <w:sz w:val="20"/>
              </w:rPr>
              <w:t>payments</w:t>
            </w:r>
          </w:p>
        </w:tc>
        <w:tc>
          <w:tcPr>
            <w:tcW w:w="1615" w:type="dxa"/>
          </w:tcPr>
          <w:p w14:paraId="0D788008" w14:textId="77777777" w:rsidR="00464E1E" w:rsidRDefault="00000000">
            <w:pPr>
              <w:pStyle w:val="TableParagraph"/>
              <w:spacing w:before="26" w:line="225" w:lineRule="exact"/>
              <w:ind w:right="401"/>
              <w:jc w:val="right"/>
              <w:rPr>
                <w:sz w:val="20"/>
              </w:rPr>
            </w:pPr>
            <w:r>
              <w:rPr>
                <w:spacing w:val="-5"/>
                <w:sz w:val="20"/>
              </w:rPr>
              <w:t>21</w:t>
            </w:r>
          </w:p>
        </w:tc>
        <w:tc>
          <w:tcPr>
            <w:tcW w:w="1096" w:type="dxa"/>
          </w:tcPr>
          <w:p w14:paraId="0D788009" w14:textId="77777777" w:rsidR="00464E1E" w:rsidRDefault="00000000">
            <w:pPr>
              <w:pStyle w:val="TableParagraph"/>
              <w:spacing w:before="26" w:line="225" w:lineRule="exact"/>
              <w:ind w:right="95"/>
              <w:jc w:val="right"/>
              <w:rPr>
                <w:sz w:val="20"/>
              </w:rPr>
            </w:pPr>
            <w:r>
              <w:rPr>
                <w:spacing w:val="-5"/>
                <w:sz w:val="20"/>
              </w:rPr>
              <w:t>19</w:t>
            </w:r>
          </w:p>
        </w:tc>
      </w:tr>
      <w:tr w:rsidR="00464E1E" w14:paraId="0D78800E" w14:textId="77777777">
        <w:trPr>
          <w:trHeight w:val="271"/>
        </w:trPr>
        <w:tc>
          <w:tcPr>
            <w:tcW w:w="7732" w:type="dxa"/>
          </w:tcPr>
          <w:p w14:paraId="0D78800B" w14:textId="77777777" w:rsidR="00464E1E" w:rsidRDefault="00000000">
            <w:pPr>
              <w:pStyle w:val="TableParagraph"/>
              <w:spacing w:before="7"/>
              <w:ind w:left="201"/>
              <w:rPr>
                <w:sz w:val="20"/>
              </w:rPr>
            </w:pPr>
            <w:r>
              <w:rPr>
                <w:sz w:val="20"/>
              </w:rPr>
              <w:t>Grossing</w:t>
            </w:r>
            <w:r>
              <w:rPr>
                <w:spacing w:val="-14"/>
                <w:sz w:val="20"/>
              </w:rPr>
              <w:t xml:space="preserve"> </w:t>
            </w:r>
            <w:r>
              <w:rPr>
                <w:sz w:val="20"/>
              </w:rPr>
              <w:t>up</w:t>
            </w:r>
            <w:r>
              <w:rPr>
                <w:spacing w:val="-11"/>
                <w:sz w:val="20"/>
              </w:rPr>
              <w:t xml:space="preserve"> </w:t>
            </w:r>
            <w:r>
              <w:rPr>
                <w:sz w:val="20"/>
              </w:rPr>
              <w:t>consortium</w:t>
            </w:r>
            <w:r>
              <w:rPr>
                <w:spacing w:val="-6"/>
                <w:sz w:val="20"/>
              </w:rPr>
              <w:t xml:space="preserve"> </w:t>
            </w:r>
            <w:r>
              <w:rPr>
                <w:spacing w:val="-2"/>
                <w:sz w:val="20"/>
              </w:rPr>
              <w:t>arrangements</w:t>
            </w:r>
          </w:p>
        </w:tc>
        <w:tc>
          <w:tcPr>
            <w:tcW w:w="1615" w:type="dxa"/>
          </w:tcPr>
          <w:p w14:paraId="0D78800C" w14:textId="77777777" w:rsidR="00464E1E" w:rsidRDefault="00000000">
            <w:pPr>
              <w:pStyle w:val="TableParagraph"/>
              <w:spacing w:before="26" w:line="225" w:lineRule="exact"/>
              <w:ind w:right="401"/>
              <w:jc w:val="right"/>
              <w:rPr>
                <w:sz w:val="20"/>
              </w:rPr>
            </w:pPr>
            <w:r>
              <w:rPr>
                <w:spacing w:val="-5"/>
                <w:sz w:val="20"/>
              </w:rPr>
              <w:t>17</w:t>
            </w:r>
          </w:p>
        </w:tc>
        <w:tc>
          <w:tcPr>
            <w:tcW w:w="1096" w:type="dxa"/>
          </w:tcPr>
          <w:p w14:paraId="0D78800D" w14:textId="77777777" w:rsidR="00464E1E" w:rsidRDefault="00000000">
            <w:pPr>
              <w:pStyle w:val="TableParagraph"/>
              <w:spacing w:before="26" w:line="225" w:lineRule="exact"/>
              <w:ind w:right="95"/>
              <w:jc w:val="right"/>
              <w:rPr>
                <w:sz w:val="20"/>
              </w:rPr>
            </w:pPr>
            <w:r>
              <w:rPr>
                <w:spacing w:val="-5"/>
                <w:sz w:val="20"/>
              </w:rPr>
              <w:t>17</w:t>
            </w:r>
          </w:p>
        </w:tc>
      </w:tr>
      <w:tr w:rsidR="00464E1E" w14:paraId="0D788012" w14:textId="77777777">
        <w:trPr>
          <w:trHeight w:val="271"/>
        </w:trPr>
        <w:tc>
          <w:tcPr>
            <w:tcW w:w="7732" w:type="dxa"/>
          </w:tcPr>
          <w:p w14:paraId="0D78800F" w14:textId="77777777" w:rsidR="00464E1E" w:rsidRDefault="00000000">
            <w:pPr>
              <w:pStyle w:val="TableParagraph"/>
              <w:spacing w:before="7"/>
              <w:ind w:left="201"/>
              <w:rPr>
                <w:sz w:val="20"/>
              </w:rPr>
            </w:pPr>
            <w:r>
              <w:rPr>
                <w:sz w:val="20"/>
              </w:rPr>
              <w:t>Other</w:t>
            </w:r>
            <w:r>
              <w:rPr>
                <w:spacing w:val="-9"/>
                <w:sz w:val="20"/>
              </w:rPr>
              <w:t xml:space="preserve"> </w:t>
            </w:r>
            <w:r>
              <w:rPr>
                <w:sz w:val="20"/>
              </w:rPr>
              <w:t>services,</w:t>
            </w:r>
            <w:r>
              <w:rPr>
                <w:spacing w:val="-9"/>
                <w:sz w:val="20"/>
              </w:rPr>
              <w:t xml:space="preserve"> </w:t>
            </w:r>
            <w:r>
              <w:rPr>
                <w:sz w:val="20"/>
              </w:rPr>
              <w:t>eg</w:t>
            </w:r>
            <w:r>
              <w:rPr>
                <w:spacing w:val="-10"/>
                <w:sz w:val="20"/>
              </w:rPr>
              <w:t xml:space="preserve"> </w:t>
            </w:r>
            <w:r>
              <w:rPr>
                <w:sz w:val="20"/>
              </w:rPr>
              <w:t>external</w:t>
            </w:r>
            <w:r>
              <w:rPr>
                <w:spacing w:val="-10"/>
                <w:sz w:val="20"/>
              </w:rPr>
              <w:t xml:space="preserve"> </w:t>
            </w:r>
            <w:r>
              <w:rPr>
                <w:spacing w:val="-2"/>
                <w:sz w:val="20"/>
              </w:rPr>
              <w:t>payroll</w:t>
            </w:r>
          </w:p>
        </w:tc>
        <w:tc>
          <w:tcPr>
            <w:tcW w:w="1615" w:type="dxa"/>
          </w:tcPr>
          <w:p w14:paraId="0D788010" w14:textId="77777777" w:rsidR="00464E1E" w:rsidRDefault="00000000">
            <w:pPr>
              <w:pStyle w:val="TableParagraph"/>
              <w:spacing w:before="26" w:line="225" w:lineRule="exact"/>
              <w:ind w:right="401"/>
              <w:jc w:val="right"/>
              <w:rPr>
                <w:sz w:val="20"/>
              </w:rPr>
            </w:pPr>
            <w:r>
              <w:rPr>
                <w:spacing w:val="-5"/>
                <w:sz w:val="20"/>
              </w:rPr>
              <w:t>90</w:t>
            </w:r>
          </w:p>
        </w:tc>
        <w:tc>
          <w:tcPr>
            <w:tcW w:w="1096" w:type="dxa"/>
          </w:tcPr>
          <w:p w14:paraId="0D788011" w14:textId="77777777" w:rsidR="00464E1E" w:rsidRDefault="00000000">
            <w:pPr>
              <w:pStyle w:val="TableParagraph"/>
              <w:spacing w:before="26" w:line="225" w:lineRule="exact"/>
              <w:ind w:right="95"/>
              <w:jc w:val="right"/>
              <w:rPr>
                <w:sz w:val="20"/>
              </w:rPr>
            </w:pPr>
            <w:r>
              <w:rPr>
                <w:spacing w:val="-5"/>
                <w:sz w:val="20"/>
              </w:rPr>
              <w:t>84</w:t>
            </w:r>
          </w:p>
        </w:tc>
      </w:tr>
      <w:tr w:rsidR="00464E1E" w14:paraId="0D788016" w14:textId="77777777">
        <w:trPr>
          <w:trHeight w:val="271"/>
        </w:trPr>
        <w:tc>
          <w:tcPr>
            <w:tcW w:w="7732" w:type="dxa"/>
          </w:tcPr>
          <w:p w14:paraId="0D788013" w14:textId="77777777" w:rsidR="00464E1E" w:rsidRDefault="00000000">
            <w:pPr>
              <w:pStyle w:val="TableParagraph"/>
              <w:spacing w:before="7"/>
              <w:ind w:left="201"/>
              <w:rPr>
                <w:sz w:val="20"/>
              </w:rPr>
            </w:pPr>
            <w:r>
              <w:rPr>
                <w:spacing w:val="-2"/>
                <w:sz w:val="20"/>
              </w:rPr>
              <w:t>Other</w:t>
            </w:r>
          </w:p>
        </w:tc>
        <w:tc>
          <w:tcPr>
            <w:tcW w:w="1615" w:type="dxa"/>
          </w:tcPr>
          <w:p w14:paraId="0D788014" w14:textId="77777777" w:rsidR="00464E1E" w:rsidRDefault="00000000">
            <w:pPr>
              <w:pStyle w:val="TableParagraph"/>
              <w:spacing w:before="26" w:line="225" w:lineRule="exact"/>
              <w:ind w:right="401"/>
              <w:jc w:val="right"/>
              <w:rPr>
                <w:sz w:val="20"/>
              </w:rPr>
            </w:pPr>
            <w:r>
              <w:rPr>
                <w:spacing w:val="-5"/>
                <w:sz w:val="20"/>
              </w:rPr>
              <w:t>596</w:t>
            </w:r>
          </w:p>
        </w:tc>
        <w:tc>
          <w:tcPr>
            <w:tcW w:w="1096" w:type="dxa"/>
          </w:tcPr>
          <w:p w14:paraId="0D788015" w14:textId="77777777" w:rsidR="00464E1E" w:rsidRDefault="00000000">
            <w:pPr>
              <w:pStyle w:val="TableParagraph"/>
              <w:spacing w:before="26" w:line="225" w:lineRule="exact"/>
              <w:ind w:right="95"/>
              <w:jc w:val="right"/>
              <w:rPr>
                <w:sz w:val="20"/>
              </w:rPr>
            </w:pPr>
            <w:r>
              <w:rPr>
                <w:spacing w:val="-5"/>
                <w:sz w:val="20"/>
              </w:rPr>
              <w:t>678</w:t>
            </w:r>
          </w:p>
        </w:tc>
      </w:tr>
      <w:tr w:rsidR="00464E1E" w14:paraId="0D78801A" w14:textId="77777777">
        <w:trPr>
          <w:trHeight w:val="286"/>
        </w:trPr>
        <w:tc>
          <w:tcPr>
            <w:tcW w:w="7732" w:type="dxa"/>
          </w:tcPr>
          <w:p w14:paraId="0D788017" w14:textId="77777777" w:rsidR="00464E1E" w:rsidRDefault="00000000">
            <w:pPr>
              <w:pStyle w:val="TableParagraph"/>
              <w:spacing w:before="7"/>
              <w:ind w:left="201"/>
              <w:rPr>
                <w:sz w:val="20"/>
              </w:rPr>
            </w:pPr>
            <w:r>
              <w:rPr>
                <w:sz w:val="20"/>
              </w:rPr>
              <w:t>NHS</w:t>
            </w:r>
            <w:r>
              <w:rPr>
                <w:spacing w:val="-10"/>
                <w:sz w:val="20"/>
              </w:rPr>
              <w:t xml:space="preserve"> </w:t>
            </w:r>
            <w:r>
              <w:rPr>
                <w:sz w:val="20"/>
              </w:rPr>
              <w:t>charitable</w:t>
            </w:r>
            <w:r>
              <w:rPr>
                <w:spacing w:val="-10"/>
                <w:sz w:val="20"/>
              </w:rPr>
              <w:t xml:space="preserve"> </w:t>
            </w:r>
            <w:r>
              <w:rPr>
                <w:sz w:val="20"/>
              </w:rPr>
              <w:t>funds:</w:t>
            </w:r>
            <w:r>
              <w:rPr>
                <w:spacing w:val="-10"/>
                <w:sz w:val="20"/>
              </w:rPr>
              <w:t xml:space="preserve"> </w:t>
            </w:r>
            <w:r>
              <w:rPr>
                <w:sz w:val="20"/>
              </w:rPr>
              <w:t>Other</w:t>
            </w:r>
            <w:r>
              <w:rPr>
                <w:spacing w:val="-9"/>
                <w:sz w:val="20"/>
              </w:rPr>
              <w:t xml:space="preserve"> </w:t>
            </w:r>
            <w:r>
              <w:rPr>
                <w:sz w:val="20"/>
              </w:rPr>
              <w:t>resources</w:t>
            </w:r>
            <w:r>
              <w:rPr>
                <w:spacing w:val="-10"/>
                <w:sz w:val="20"/>
              </w:rPr>
              <w:t xml:space="preserve"> </w:t>
            </w:r>
            <w:r>
              <w:rPr>
                <w:spacing w:val="-2"/>
                <w:sz w:val="20"/>
              </w:rPr>
              <w:t>expended</w:t>
            </w:r>
          </w:p>
        </w:tc>
        <w:tc>
          <w:tcPr>
            <w:tcW w:w="1615" w:type="dxa"/>
          </w:tcPr>
          <w:p w14:paraId="0D788018" w14:textId="77777777" w:rsidR="00464E1E" w:rsidRDefault="00000000">
            <w:pPr>
              <w:pStyle w:val="TableParagraph"/>
              <w:spacing w:before="26"/>
              <w:ind w:right="401"/>
              <w:jc w:val="right"/>
              <w:rPr>
                <w:sz w:val="20"/>
              </w:rPr>
            </w:pPr>
            <w:r>
              <w:rPr>
                <w:spacing w:val="-5"/>
                <w:sz w:val="20"/>
              </w:rPr>
              <w:t>55</w:t>
            </w:r>
          </w:p>
        </w:tc>
        <w:tc>
          <w:tcPr>
            <w:tcW w:w="1096" w:type="dxa"/>
          </w:tcPr>
          <w:p w14:paraId="0D788019" w14:textId="77777777" w:rsidR="00464E1E" w:rsidRDefault="00000000">
            <w:pPr>
              <w:pStyle w:val="TableParagraph"/>
              <w:spacing w:before="26"/>
              <w:ind w:right="95"/>
              <w:jc w:val="right"/>
              <w:rPr>
                <w:sz w:val="20"/>
              </w:rPr>
            </w:pPr>
            <w:r>
              <w:rPr>
                <w:spacing w:val="-5"/>
                <w:sz w:val="20"/>
              </w:rPr>
              <w:t>53</w:t>
            </w:r>
          </w:p>
        </w:tc>
      </w:tr>
      <w:tr w:rsidR="00464E1E" w14:paraId="0D78801E" w14:textId="77777777">
        <w:trPr>
          <w:trHeight w:val="290"/>
        </w:trPr>
        <w:tc>
          <w:tcPr>
            <w:tcW w:w="7732" w:type="dxa"/>
          </w:tcPr>
          <w:p w14:paraId="0D78801B" w14:textId="77777777" w:rsidR="00464E1E" w:rsidRDefault="00000000">
            <w:pPr>
              <w:pStyle w:val="TableParagraph"/>
              <w:spacing w:before="7"/>
              <w:ind w:left="50"/>
              <w:rPr>
                <w:b/>
                <w:sz w:val="20"/>
              </w:rPr>
            </w:pPr>
            <w:r>
              <w:rPr>
                <w:b/>
                <w:spacing w:val="-2"/>
                <w:sz w:val="20"/>
              </w:rPr>
              <w:t>Total</w:t>
            </w:r>
          </w:p>
        </w:tc>
        <w:tc>
          <w:tcPr>
            <w:tcW w:w="2711" w:type="dxa"/>
            <w:gridSpan w:val="2"/>
          </w:tcPr>
          <w:p w14:paraId="0D78801C" w14:textId="77777777" w:rsidR="00464E1E" w:rsidRDefault="00000000">
            <w:pPr>
              <w:pStyle w:val="TableParagraph"/>
              <w:spacing w:line="20" w:lineRule="exact"/>
              <w:ind w:left="-2" w:right="-72"/>
              <w:rPr>
                <w:sz w:val="2"/>
              </w:rPr>
            </w:pPr>
            <w:r>
              <w:rPr>
                <w:noProof/>
                <w:sz w:val="2"/>
              </w:rPr>
              <mc:AlternateContent>
                <mc:Choice Requires="wpg">
                  <w:drawing>
                    <wp:inline distT="0" distB="0" distL="0" distR="0" wp14:anchorId="0D789350" wp14:editId="0D789351">
                      <wp:extent cx="831215" cy="12700"/>
                      <wp:effectExtent l="9525" t="0" r="0" b="6350"/>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215" cy="12700"/>
                                <a:chOff x="0" y="0"/>
                                <a:chExt cx="831215" cy="12700"/>
                              </a:xfrm>
                            </wpg:grpSpPr>
                            <wps:wsp>
                              <wps:cNvPr id="306" name="Graphic 306"/>
                              <wps:cNvSpPr/>
                              <wps:spPr>
                                <a:xfrm>
                                  <a:off x="761" y="889"/>
                                  <a:ext cx="829310" cy="1270"/>
                                </a:xfrm>
                                <a:custGeom>
                                  <a:avLst/>
                                  <a:gdLst/>
                                  <a:ahLst/>
                                  <a:cxnLst/>
                                  <a:rect l="l" t="t" r="r" b="b"/>
                                  <a:pathLst>
                                    <a:path w="829310">
                                      <a:moveTo>
                                        <a:pt x="0" y="0"/>
                                      </a:moveTo>
                                      <a:lnTo>
                                        <a:pt x="829310" y="0"/>
                                      </a:lnTo>
                                    </a:path>
                                  </a:pathLst>
                                </a:custGeom>
                                <a:ln w="1778">
                                  <a:solidFill>
                                    <a:srgbClr val="000000"/>
                                  </a:solidFill>
                                  <a:prstDash val="solid"/>
                                </a:ln>
                              </wps:spPr>
                              <wps:bodyPr wrap="square" lIns="0" tIns="0" rIns="0" bIns="0" rtlCol="0">
                                <a:prstTxWarp prst="textNoShape">
                                  <a:avLst/>
                                </a:prstTxWarp>
                                <a:noAutofit/>
                              </wps:bodyPr>
                            </wps:wsp>
                            <wps:wsp>
                              <wps:cNvPr id="307" name="Graphic 307"/>
                              <wps:cNvSpPr/>
                              <wps:spPr>
                                <a:xfrm>
                                  <a:off x="0" y="126"/>
                                  <a:ext cx="831215" cy="12700"/>
                                </a:xfrm>
                                <a:custGeom>
                                  <a:avLst/>
                                  <a:gdLst/>
                                  <a:ahLst/>
                                  <a:cxnLst/>
                                  <a:rect l="l" t="t" r="r" b="b"/>
                                  <a:pathLst>
                                    <a:path w="831215" h="12700">
                                      <a:moveTo>
                                        <a:pt x="830884" y="0"/>
                                      </a:moveTo>
                                      <a:lnTo>
                                        <a:pt x="0" y="0"/>
                                      </a:lnTo>
                                      <a:lnTo>
                                        <a:pt x="0" y="12192"/>
                                      </a:lnTo>
                                      <a:lnTo>
                                        <a:pt x="830884" y="12192"/>
                                      </a:lnTo>
                                      <a:lnTo>
                                        <a:pt x="8308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C8CE08" id="Group 305" o:spid="_x0000_s1026" style="width:65.45pt;height:1pt;mso-position-horizontal-relative:char;mso-position-vertical-relative:line" coordsize="831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">
                      <v:shape id="Graphic 306" o:spid="_x0000_s1027" style="position:absolute;left:7;top:8;width:8293;height:13;visibility:visible;mso-wrap-style:square;v-text-anchor:top" coordsize="82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" path="m,l829310,e" filled="f" strokeweight=".14pt">
                        <v:path arrowok="t"/>
                      </v:shape>
                      <v:shape id="Graphic 307" o:spid="_x0000_s1028" style="position:absolute;top:1;width:8312;height:127;visibility:visible;mso-wrap-style:square;v-text-anchor:top" coordsize="8312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" path="m830884,l,,,12192r830884,l830884,xe" fillcolor="black" stroked="f">
                        <v:path arrowok="t"/>
                      </v:shape>
                      <w10:anchorlock/>
                    </v:group>
                  </w:pict>
                </mc:Fallback>
              </mc:AlternateContent>
            </w:r>
            <w:r>
              <w:rPr>
                <w:rFonts w:ascii="Times New Roman"/>
                <w:spacing w:val="62"/>
                <w:sz w:val="2"/>
              </w:rPr>
              <w:t xml:space="preserve"> </w:t>
            </w:r>
            <w:r>
              <w:rPr>
                <w:noProof/>
                <w:spacing w:val="62"/>
                <w:sz w:val="2"/>
              </w:rPr>
              <mc:AlternateContent>
                <mc:Choice Requires="wpg">
                  <w:drawing>
                    <wp:inline distT="0" distB="0" distL="0" distR="0" wp14:anchorId="0D789352" wp14:editId="0D789353">
                      <wp:extent cx="830580" cy="12700"/>
                      <wp:effectExtent l="9525" t="0" r="0" b="6350"/>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0580" cy="12700"/>
                                <a:chOff x="0" y="0"/>
                                <a:chExt cx="830580" cy="12700"/>
                              </a:xfrm>
                            </wpg:grpSpPr>
                            <wps:wsp>
                              <wps:cNvPr id="309" name="Graphic 309"/>
                              <wps:cNvSpPr/>
                              <wps:spPr>
                                <a:xfrm>
                                  <a:off x="761" y="889"/>
                                  <a:ext cx="829310" cy="1270"/>
                                </a:xfrm>
                                <a:custGeom>
                                  <a:avLst/>
                                  <a:gdLst/>
                                  <a:ahLst/>
                                  <a:cxnLst/>
                                  <a:rect l="l" t="t" r="r" b="b"/>
                                  <a:pathLst>
                                    <a:path w="829310">
                                      <a:moveTo>
                                        <a:pt x="0" y="0"/>
                                      </a:moveTo>
                                      <a:lnTo>
                                        <a:pt x="829055" y="0"/>
                                      </a:lnTo>
                                    </a:path>
                                  </a:pathLst>
                                </a:custGeom>
                                <a:ln w="1778">
                                  <a:solidFill>
                                    <a:srgbClr val="000000"/>
                                  </a:solidFill>
                                  <a:prstDash val="solid"/>
                                </a:ln>
                              </wps:spPr>
                              <wps:bodyPr wrap="square" lIns="0" tIns="0" rIns="0" bIns="0" rtlCol="0">
                                <a:prstTxWarp prst="textNoShape">
                                  <a:avLst/>
                                </a:prstTxWarp>
                                <a:noAutofit/>
                              </wps:bodyPr>
                            </wps:wsp>
                            <wps:wsp>
                              <wps:cNvPr id="310" name="Graphic 310"/>
                              <wps:cNvSpPr/>
                              <wps:spPr>
                                <a:xfrm>
                                  <a:off x="0" y="126"/>
                                  <a:ext cx="830580" cy="12700"/>
                                </a:xfrm>
                                <a:custGeom>
                                  <a:avLst/>
                                  <a:gdLst/>
                                  <a:ahLst/>
                                  <a:cxnLst/>
                                  <a:rect l="l" t="t" r="r" b="b"/>
                                  <a:pathLst>
                                    <a:path w="830580" h="12700">
                                      <a:moveTo>
                                        <a:pt x="830580" y="0"/>
                                      </a:moveTo>
                                      <a:lnTo>
                                        <a:pt x="0" y="0"/>
                                      </a:lnTo>
                                      <a:lnTo>
                                        <a:pt x="0" y="12192"/>
                                      </a:lnTo>
                                      <a:lnTo>
                                        <a:pt x="830580" y="12192"/>
                                      </a:lnTo>
                                      <a:lnTo>
                                        <a:pt x="8305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5FF562" id="Group 308" o:spid="_x0000_s1026" style="width:65.4pt;height:1pt;mso-position-horizontal-relative:char;mso-position-vertical-relative:line" coordsize="83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">
                      <v:shape id="Graphic 309" o:spid="_x0000_s1027" style="position:absolute;left:7;top:8;width:8293;height:13;visibility:visible;mso-wrap-style:square;v-text-anchor:top" coordsize="82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" path="m,l829055,e" filled="f" strokeweight=".14pt">
                        <v:path arrowok="t"/>
                      </v:shape>
                      <v:shape id="Graphic 310" o:spid="_x0000_s1028" style="position:absolute;top:1;width:8305;height:127;visibility:visible;mso-wrap-style:square;v-text-anchor:top" coordsize="8305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" path="m830580,l,,,12192r830580,l830580,xe" fillcolor="black" stroked="f">
                        <v:path arrowok="t"/>
                      </v:shape>
                      <w10:anchorlock/>
                    </v:group>
                  </w:pict>
                </mc:Fallback>
              </mc:AlternateContent>
            </w:r>
          </w:p>
          <w:p w14:paraId="0D78801D" w14:textId="77777777" w:rsidR="00464E1E" w:rsidRDefault="00000000">
            <w:pPr>
              <w:pStyle w:val="TableParagraph"/>
              <w:tabs>
                <w:tab w:val="left" w:pos="493"/>
                <w:tab w:val="left" w:pos="1895"/>
              </w:tabs>
              <w:ind w:left="-1"/>
              <w:rPr>
                <w:b/>
                <w:sz w:val="20"/>
              </w:rPr>
            </w:pPr>
            <w:r>
              <w:rPr>
                <w:b/>
                <w:sz w:val="20"/>
                <w:u w:val="single"/>
              </w:rPr>
              <w:tab/>
              <w:t>130,563</w:t>
            </w:r>
            <w:r>
              <w:rPr>
                <w:b/>
                <w:spacing w:val="40"/>
                <w:sz w:val="20"/>
                <w:u w:val="single"/>
              </w:rPr>
              <w:t xml:space="preserve"> </w:t>
            </w:r>
            <w:r>
              <w:rPr>
                <w:b/>
                <w:spacing w:val="40"/>
                <w:sz w:val="20"/>
              </w:rPr>
              <w:t xml:space="preserve"> </w:t>
            </w:r>
            <w:r>
              <w:rPr>
                <w:b/>
                <w:sz w:val="20"/>
                <w:u w:val="single"/>
              </w:rPr>
              <w:tab/>
            </w:r>
            <w:r>
              <w:rPr>
                <w:b/>
                <w:spacing w:val="-2"/>
                <w:sz w:val="20"/>
                <w:u w:val="single"/>
              </w:rPr>
              <w:t>120,996</w:t>
            </w:r>
            <w:r>
              <w:rPr>
                <w:b/>
                <w:spacing w:val="80"/>
                <w:sz w:val="20"/>
                <w:u w:val="single"/>
              </w:rPr>
              <w:t xml:space="preserve"> </w:t>
            </w:r>
          </w:p>
        </w:tc>
      </w:tr>
    </w:tbl>
    <w:p w14:paraId="0D78801F" w14:textId="77777777" w:rsidR="00464E1E" w:rsidRDefault="00000000">
      <w:pPr>
        <w:pStyle w:val="BodyText"/>
        <w:spacing w:before="41" w:after="1"/>
        <w:rPr>
          <w:b/>
          <w:sz w:val="20"/>
        </w:rPr>
      </w:pPr>
      <w:r>
        <w:rPr>
          <w:noProof/>
        </w:rPr>
        <mc:AlternateContent>
          <mc:Choice Requires="wps">
            <w:drawing>
              <wp:anchor distT="0" distB="0" distL="0" distR="0" simplePos="0" relativeHeight="251615232" behindDoc="0" locked="0" layoutInCell="1" allowOverlap="1" wp14:anchorId="0D789354" wp14:editId="0D789355">
                <wp:simplePos x="0" y="0"/>
                <wp:positionH relativeFrom="page">
                  <wp:posOffset>5339841</wp:posOffset>
                </wp:positionH>
                <wp:positionV relativeFrom="page">
                  <wp:posOffset>8491473</wp:posOffset>
                </wp:positionV>
                <wp:extent cx="831215" cy="12700"/>
                <wp:effectExtent l="0" t="0" r="0" b="0"/>
                <wp:wrapNone/>
                <wp:docPr id="311" name="Graphic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215" cy="12700"/>
                        </a:xfrm>
                        <a:custGeom>
                          <a:avLst/>
                          <a:gdLst/>
                          <a:ahLst/>
                          <a:cxnLst/>
                          <a:rect l="l" t="t" r="r" b="b"/>
                          <a:pathLst>
                            <a:path w="831215" h="12700">
                              <a:moveTo>
                                <a:pt x="830884" y="0"/>
                              </a:moveTo>
                              <a:lnTo>
                                <a:pt x="0" y="0"/>
                              </a:lnTo>
                              <a:lnTo>
                                <a:pt x="0" y="12191"/>
                              </a:lnTo>
                              <a:lnTo>
                                <a:pt x="830884" y="12191"/>
                              </a:lnTo>
                              <a:lnTo>
                                <a:pt x="8308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9D996B" id="Graphic 311" o:spid="_x0000_s1026" style="position:absolute;margin-left:420.45pt;margin-top:668.6pt;width:65.45pt;height:1pt;z-index:251615232;visibility:visible;mso-wrap-style:square;mso-wrap-distance-left:0;mso-wrap-distance-top:0;mso-wrap-distance-right:0;mso-wrap-distance-bottom:0;mso-position-horizontal:absolute;mso-position-horizontal-relative:page;mso-position-vertical:absolute;mso-position-vertical-relative:page;v-text-anchor:top" coordsize="8312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" path="m830884,l,,,12191r830884,l830884,xe" fillcolor="black" stroked="f">
                <v:path arrowok="t"/>
                <w10:wrap anchorx="page" anchory="page"/>
              </v:shape>
            </w:pict>
          </mc:Fallback>
        </mc:AlternateContent>
      </w:r>
      <w:r>
        <w:rPr>
          <w:noProof/>
        </w:rPr>
        <mc:AlternateContent>
          <mc:Choice Requires="wps">
            <w:drawing>
              <wp:anchor distT="0" distB="0" distL="0" distR="0" simplePos="0" relativeHeight="251616256" behindDoc="0" locked="0" layoutInCell="1" allowOverlap="1" wp14:anchorId="0D789356" wp14:editId="0D789357">
                <wp:simplePos x="0" y="0"/>
                <wp:positionH relativeFrom="page">
                  <wp:posOffset>6230111</wp:posOffset>
                </wp:positionH>
                <wp:positionV relativeFrom="page">
                  <wp:posOffset>8491473</wp:posOffset>
                </wp:positionV>
                <wp:extent cx="830580" cy="12700"/>
                <wp:effectExtent l="0" t="0" r="0" b="0"/>
                <wp:wrapNone/>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 cy="12700"/>
                        </a:xfrm>
                        <a:custGeom>
                          <a:avLst/>
                          <a:gdLst/>
                          <a:ahLst/>
                          <a:cxnLst/>
                          <a:rect l="l" t="t" r="r" b="b"/>
                          <a:pathLst>
                            <a:path w="830580" h="12700">
                              <a:moveTo>
                                <a:pt x="830580" y="0"/>
                              </a:moveTo>
                              <a:lnTo>
                                <a:pt x="0" y="0"/>
                              </a:lnTo>
                              <a:lnTo>
                                <a:pt x="0" y="12191"/>
                              </a:lnTo>
                              <a:lnTo>
                                <a:pt x="830580" y="12191"/>
                              </a:lnTo>
                              <a:lnTo>
                                <a:pt x="8305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E512E5" id="Graphic 312" o:spid="_x0000_s1026" style="position:absolute;margin-left:490.55pt;margin-top:668.6pt;width:65.4pt;height:1pt;z-index:251616256;visibility:visible;mso-wrap-style:square;mso-wrap-distance-left:0;mso-wrap-distance-top:0;mso-wrap-distance-right:0;mso-wrap-distance-bottom:0;mso-position-horizontal:absolute;mso-position-horizontal-relative:page;mso-position-vertical:absolute;mso-position-vertical-relative:page;v-text-anchor:top" coordsize="8305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" path="m830580,l,,,12191r830580,l830580,xe" fillcolor="black" stroked="f">
                <v:path arrowok="t"/>
                <w10:wrap anchorx="page" anchory="page"/>
              </v:shape>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10362"/>
      </w:tblGrid>
      <w:tr w:rsidR="00464E1E" w14:paraId="0D788021" w14:textId="77777777">
        <w:trPr>
          <w:trHeight w:val="509"/>
        </w:trPr>
        <w:tc>
          <w:tcPr>
            <w:tcW w:w="10362" w:type="dxa"/>
          </w:tcPr>
          <w:p w14:paraId="0D788020" w14:textId="77777777" w:rsidR="00464E1E" w:rsidRDefault="00000000">
            <w:pPr>
              <w:pStyle w:val="TableParagraph"/>
              <w:spacing w:line="256" w:lineRule="auto"/>
              <w:ind w:left="50" w:right="31"/>
              <w:rPr>
                <w:sz w:val="20"/>
              </w:rPr>
            </w:pPr>
            <w:r>
              <w:rPr>
                <w:sz w:val="20"/>
              </w:rPr>
              <w:t>*</w:t>
            </w:r>
            <w:r>
              <w:rPr>
                <w:spacing w:val="-5"/>
                <w:sz w:val="20"/>
              </w:rPr>
              <w:t xml:space="preserve"> </w:t>
            </w:r>
            <w:r>
              <w:rPr>
                <w:sz w:val="20"/>
              </w:rPr>
              <w:t>Staff</w:t>
            </w:r>
            <w:r>
              <w:rPr>
                <w:spacing w:val="-3"/>
                <w:sz w:val="20"/>
              </w:rPr>
              <w:t xml:space="preserve"> </w:t>
            </w:r>
            <w:r>
              <w:rPr>
                <w:sz w:val="20"/>
              </w:rPr>
              <w:t>costs</w:t>
            </w:r>
            <w:r>
              <w:rPr>
                <w:spacing w:val="-4"/>
                <w:sz w:val="20"/>
              </w:rPr>
              <w:t xml:space="preserve"> </w:t>
            </w:r>
            <w:r>
              <w:rPr>
                <w:sz w:val="20"/>
              </w:rPr>
              <w:t>here</w:t>
            </w:r>
            <w:r>
              <w:rPr>
                <w:spacing w:val="-5"/>
                <w:sz w:val="20"/>
              </w:rPr>
              <w:t xml:space="preserve"> </w:t>
            </w:r>
            <w:r>
              <w:rPr>
                <w:sz w:val="20"/>
              </w:rPr>
              <w:t>and</w:t>
            </w:r>
            <w:r>
              <w:rPr>
                <w:spacing w:val="-6"/>
                <w:sz w:val="20"/>
              </w:rPr>
              <w:t xml:space="preserve"> </w:t>
            </w:r>
            <w:r>
              <w:rPr>
                <w:sz w:val="20"/>
              </w:rPr>
              <w:t>in</w:t>
            </w:r>
            <w:r>
              <w:rPr>
                <w:spacing w:val="-5"/>
                <w:sz w:val="20"/>
              </w:rPr>
              <w:t xml:space="preserve"> </w:t>
            </w:r>
            <w:r>
              <w:rPr>
                <w:sz w:val="20"/>
              </w:rPr>
              <w:t>note</w:t>
            </w:r>
            <w:r>
              <w:rPr>
                <w:spacing w:val="-6"/>
                <w:sz w:val="20"/>
              </w:rPr>
              <w:t xml:space="preserve"> </w:t>
            </w:r>
            <w:r>
              <w:rPr>
                <w:sz w:val="20"/>
              </w:rPr>
              <w:t>8.1</w:t>
            </w:r>
            <w:r>
              <w:rPr>
                <w:spacing w:val="-5"/>
                <w:sz w:val="20"/>
              </w:rPr>
              <w:t xml:space="preserve"> </w:t>
            </w:r>
            <w:r>
              <w:rPr>
                <w:sz w:val="20"/>
              </w:rPr>
              <w:t>differ</w:t>
            </w:r>
            <w:r>
              <w:rPr>
                <w:spacing w:val="-5"/>
                <w:sz w:val="20"/>
              </w:rPr>
              <w:t xml:space="preserve"> </w:t>
            </w:r>
            <w:r>
              <w:rPr>
                <w:sz w:val="20"/>
              </w:rPr>
              <w:t>as</w:t>
            </w:r>
            <w:r>
              <w:rPr>
                <w:spacing w:val="-4"/>
                <w:sz w:val="20"/>
              </w:rPr>
              <w:t xml:space="preserve"> </w:t>
            </w:r>
            <w:r>
              <w:rPr>
                <w:sz w:val="20"/>
              </w:rPr>
              <w:t>note</w:t>
            </w:r>
            <w:r>
              <w:rPr>
                <w:spacing w:val="-6"/>
                <w:sz w:val="20"/>
              </w:rPr>
              <w:t xml:space="preserve"> </w:t>
            </w:r>
            <w:r>
              <w:rPr>
                <w:sz w:val="20"/>
              </w:rPr>
              <w:t>8.1</w:t>
            </w:r>
            <w:r>
              <w:rPr>
                <w:spacing w:val="-5"/>
                <w:sz w:val="20"/>
              </w:rPr>
              <w:t xml:space="preserve"> </w:t>
            </w:r>
            <w:r>
              <w:rPr>
                <w:sz w:val="20"/>
              </w:rPr>
              <w:t>also</w:t>
            </w:r>
            <w:r>
              <w:rPr>
                <w:spacing w:val="-5"/>
                <w:sz w:val="20"/>
              </w:rPr>
              <w:t xml:space="preserve"> </w:t>
            </w:r>
            <w:r>
              <w:rPr>
                <w:sz w:val="20"/>
              </w:rPr>
              <w:t>includes</w:t>
            </w:r>
            <w:r>
              <w:rPr>
                <w:spacing w:val="-4"/>
                <w:sz w:val="20"/>
              </w:rPr>
              <w:t xml:space="preserve"> </w:t>
            </w:r>
            <w:r>
              <w:rPr>
                <w:sz w:val="20"/>
              </w:rPr>
              <w:t>redundancy</w:t>
            </w:r>
            <w:r>
              <w:rPr>
                <w:spacing w:val="-10"/>
                <w:sz w:val="20"/>
              </w:rPr>
              <w:t xml:space="preserve"> </w:t>
            </w:r>
            <w:r>
              <w:rPr>
                <w:sz w:val="20"/>
              </w:rPr>
              <w:t>and</w:t>
            </w:r>
            <w:r>
              <w:rPr>
                <w:spacing w:val="-5"/>
                <w:sz w:val="20"/>
              </w:rPr>
              <w:t xml:space="preserve"> </w:t>
            </w:r>
            <w:r>
              <w:rPr>
                <w:sz w:val="20"/>
              </w:rPr>
              <w:t>early</w:t>
            </w:r>
            <w:r>
              <w:rPr>
                <w:spacing w:val="-10"/>
                <w:sz w:val="20"/>
              </w:rPr>
              <w:t xml:space="preserve"> </w:t>
            </w:r>
            <w:r>
              <w:rPr>
                <w:sz w:val="20"/>
              </w:rPr>
              <w:t>retirements</w:t>
            </w:r>
            <w:r>
              <w:rPr>
                <w:spacing w:val="-4"/>
                <w:sz w:val="20"/>
              </w:rPr>
              <w:t xml:space="preserve"> </w:t>
            </w:r>
            <w:r>
              <w:rPr>
                <w:sz w:val="20"/>
              </w:rPr>
              <w:t>costs</w:t>
            </w:r>
            <w:r>
              <w:rPr>
                <w:spacing w:val="-4"/>
                <w:sz w:val="20"/>
              </w:rPr>
              <w:t xml:space="preserve"> </w:t>
            </w:r>
            <w:r>
              <w:rPr>
                <w:sz w:val="20"/>
              </w:rPr>
              <w:t>and</w:t>
            </w:r>
            <w:r>
              <w:rPr>
                <w:spacing w:val="-5"/>
                <w:sz w:val="20"/>
              </w:rPr>
              <w:t xml:space="preserve"> </w:t>
            </w:r>
            <w:r>
              <w:rPr>
                <w:sz w:val="20"/>
              </w:rPr>
              <w:t>the costs of staff involved in research &amp; development, education &amp; training and internal audit services.</w:t>
            </w:r>
          </w:p>
        </w:tc>
      </w:tr>
      <w:tr w:rsidR="00464E1E" w14:paraId="0D788023" w14:textId="77777777">
        <w:trPr>
          <w:trHeight w:val="817"/>
        </w:trPr>
        <w:tc>
          <w:tcPr>
            <w:tcW w:w="10362" w:type="dxa"/>
          </w:tcPr>
          <w:p w14:paraId="0D788022" w14:textId="77777777" w:rsidR="00464E1E" w:rsidRDefault="00000000">
            <w:pPr>
              <w:pStyle w:val="TableParagraph"/>
              <w:spacing w:before="32" w:line="256" w:lineRule="auto"/>
              <w:ind w:left="50" w:right="31"/>
              <w:rPr>
                <w:sz w:val="20"/>
              </w:rPr>
            </w:pPr>
            <w:r>
              <w:rPr>
                <w:sz w:val="20"/>
              </w:rPr>
              <w:t>**</w:t>
            </w:r>
            <w:r>
              <w:rPr>
                <w:spacing w:val="-6"/>
                <w:sz w:val="20"/>
              </w:rPr>
              <w:t xml:space="preserve"> </w:t>
            </w:r>
            <w:r>
              <w:rPr>
                <w:sz w:val="20"/>
              </w:rPr>
              <w:t>These</w:t>
            </w:r>
            <w:r>
              <w:rPr>
                <w:spacing w:val="-6"/>
                <w:sz w:val="20"/>
              </w:rPr>
              <w:t xml:space="preserve"> </w:t>
            </w:r>
            <w:r>
              <w:rPr>
                <w:sz w:val="20"/>
              </w:rPr>
              <w:t>are</w:t>
            </w:r>
            <w:r>
              <w:rPr>
                <w:spacing w:val="-6"/>
                <w:sz w:val="20"/>
              </w:rPr>
              <w:t xml:space="preserve"> </w:t>
            </w:r>
            <w:r>
              <w:rPr>
                <w:sz w:val="20"/>
              </w:rPr>
              <w:t>the</w:t>
            </w:r>
            <w:r>
              <w:rPr>
                <w:spacing w:val="-7"/>
                <w:sz w:val="20"/>
              </w:rPr>
              <w:t xml:space="preserve"> </w:t>
            </w:r>
            <w:r>
              <w:rPr>
                <w:sz w:val="20"/>
              </w:rPr>
              <w:t>audit</w:t>
            </w:r>
            <w:r>
              <w:rPr>
                <w:spacing w:val="-6"/>
                <w:sz w:val="20"/>
              </w:rPr>
              <w:t xml:space="preserve"> </w:t>
            </w:r>
            <w:r>
              <w:rPr>
                <w:sz w:val="20"/>
              </w:rPr>
              <w:t>fees</w:t>
            </w:r>
            <w:r>
              <w:rPr>
                <w:spacing w:val="-5"/>
                <w:sz w:val="20"/>
              </w:rPr>
              <w:t xml:space="preserve"> </w:t>
            </w:r>
            <w:r>
              <w:rPr>
                <w:sz w:val="20"/>
              </w:rPr>
              <w:t>disclosed</w:t>
            </w:r>
            <w:r>
              <w:rPr>
                <w:spacing w:val="-7"/>
                <w:sz w:val="20"/>
              </w:rPr>
              <w:t xml:space="preserve"> </w:t>
            </w:r>
            <w:r>
              <w:rPr>
                <w:sz w:val="20"/>
              </w:rPr>
              <w:t>by</w:t>
            </w:r>
            <w:r>
              <w:rPr>
                <w:spacing w:val="-11"/>
                <w:sz w:val="20"/>
              </w:rPr>
              <w:t xml:space="preserve"> </w:t>
            </w:r>
            <w:r>
              <w:rPr>
                <w:sz w:val="20"/>
              </w:rPr>
              <w:t>NHS</w:t>
            </w:r>
            <w:r>
              <w:rPr>
                <w:spacing w:val="-6"/>
                <w:sz w:val="20"/>
              </w:rPr>
              <w:t xml:space="preserve"> </w:t>
            </w:r>
            <w:r>
              <w:rPr>
                <w:sz w:val="20"/>
              </w:rPr>
              <w:t>providers</w:t>
            </w:r>
            <w:r>
              <w:rPr>
                <w:spacing w:val="-5"/>
                <w:sz w:val="20"/>
              </w:rPr>
              <w:t xml:space="preserve"> </w:t>
            </w:r>
            <w:r>
              <w:rPr>
                <w:sz w:val="20"/>
              </w:rPr>
              <w:t>and</w:t>
            </w:r>
            <w:r>
              <w:rPr>
                <w:spacing w:val="-6"/>
                <w:sz w:val="20"/>
              </w:rPr>
              <w:t xml:space="preserve"> </w:t>
            </w:r>
            <w:r>
              <w:rPr>
                <w:sz w:val="20"/>
              </w:rPr>
              <w:t>do</w:t>
            </w:r>
            <w:r>
              <w:rPr>
                <w:spacing w:val="-6"/>
                <w:sz w:val="20"/>
              </w:rPr>
              <w:t xml:space="preserve"> </w:t>
            </w:r>
            <w:r>
              <w:rPr>
                <w:sz w:val="20"/>
              </w:rPr>
              <w:t>not</w:t>
            </w:r>
            <w:r>
              <w:rPr>
                <w:spacing w:val="-6"/>
                <w:sz w:val="20"/>
              </w:rPr>
              <w:t xml:space="preserve"> </w:t>
            </w:r>
            <w:r>
              <w:rPr>
                <w:sz w:val="20"/>
              </w:rPr>
              <w:t>include</w:t>
            </w:r>
            <w:r>
              <w:rPr>
                <w:spacing w:val="-6"/>
                <w:sz w:val="20"/>
              </w:rPr>
              <w:t xml:space="preserve"> </w:t>
            </w:r>
            <w:r>
              <w:rPr>
                <w:sz w:val="20"/>
              </w:rPr>
              <w:t>the</w:t>
            </w:r>
            <w:r>
              <w:rPr>
                <w:spacing w:val="-7"/>
                <w:sz w:val="20"/>
              </w:rPr>
              <w:t xml:space="preserve"> </w:t>
            </w:r>
            <w:r>
              <w:rPr>
                <w:sz w:val="20"/>
              </w:rPr>
              <w:t>audit</w:t>
            </w:r>
            <w:r>
              <w:rPr>
                <w:spacing w:val="-6"/>
                <w:sz w:val="20"/>
              </w:rPr>
              <w:t xml:space="preserve"> </w:t>
            </w:r>
            <w:r>
              <w:rPr>
                <w:sz w:val="20"/>
              </w:rPr>
              <w:t>fee</w:t>
            </w:r>
            <w:r>
              <w:rPr>
                <w:spacing w:val="-7"/>
                <w:sz w:val="20"/>
              </w:rPr>
              <w:t xml:space="preserve"> </w:t>
            </w:r>
            <w:r>
              <w:rPr>
                <w:sz w:val="20"/>
              </w:rPr>
              <w:t>payable</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National</w:t>
            </w:r>
            <w:r>
              <w:rPr>
                <w:spacing w:val="-7"/>
                <w:sz w:val="20"/>
              </w:rPr>
              <w:t xml:space="preserve"> </w:t>
            </w:r>
            <w:r>
              <w:rPr>
                <w:sz w:val="20"/>
              </w:rPr>
              <w:t>Audit Office in respect of these consolidated accounts. This fee is £280,000 (2022/23: £250,000) and is accounted for in the NHS England accounts.</w:t>
            </w:r>
          </w:p>
        </w:tc>
      </w:tr>
      <w:tr w:rsidR="00464E1E" w14:paraId="0D788025" w14:textId="77777777">
        <w:trPr>
          <w:trHeight w:val="530"/>
        </w:trPr>
        <w:tc>
          <w:tcPr>
            <w:tcW w:w="10362" w:type="dxa"/>
          </w:tcPr>
          <w:p w14:paraId="0D788024" w14:textId="77777777" w:rsidR="00464E1E" w:rsidRDefault="00000000">
            <w:pPr>
              <w:pStyle w:val="TableParagraph"/>
              <w:spacing w:before="30" w:line="240" w:lineRule="atLeast"/>
              <w:ind w:left="50" w:right="31"/>
              <w:rPr>
                <w:sz w:val="20"/>
              </w:rPr>
            </w:pPr>
            <w:r>
              <w:rPr>
                <w:sz w:val="20"/>
              </w:rPr>
              <w:t>***</w:t>
            </w:r>
            <w:r>
              <w:rPr>
                <w:spacing w:val="-5"/>
                <w:sz w:val="20"/>
              </w:rPr>
              <w:t xml:space="preserve"> </w:t>
            </w:r>
            <w:r>
              <w:rPr>
                <w:sz w:val="20"/>
              </w:rPr>
              <w:t>This</w:t>
            </w:r>
            <w:r>
              <w:rPr>
                <w:spacing w:val="-4"/>
                <w:sz w:val="20"/>
              </w:rPr>
              <w:t xml:space="preserve"> </w:t>
            </w:r>
            <w:r>
              <w:rPr>
                <w:sz w:val="20"/>
              </w:rPr>
              <w:t>line</w:t>
            </w:r>
            <w:r>
              <w:rPr>
                <w:spacing w:val="-6"/>
                <w:sz w:val="20"/>
              </w:rPr>
              <w:t xml:space="preserve"> </w:t>
            </w:r>
            <w:r>
              <w:rPr>
                <w:sz w:val="20"/>
              </w:rPr>
              <w:t>does</w:t>
            </w:r>
            <w:r>
              <w:rPr>
                <w:spacing w:val="-4"/>
                <w:sz w:val="20"/>
              </w:rPr>
              <w:t xml:space="preserve"> </w:t>
            </w:r>
            <w:r>
              <w:rPr>
                <w:sz w:val="20"/>
              </w:rPr>
              <w:t>not</w:t>
            </w:r>
            <w:r>
              <w:rPr>
                <w:spacing w:val="-5"/>
                <w:sz w:val="20"/>
              </w:rPr>
              <w:t xml:space="preserve"> </w:t>
            </w:r>
            <w:r>
              <w:rPr>
                <w:sz w:val="20"/>
              </w:rPr>
              <w:t>contain</w:t>
            </w:r>
            <w:r>
              <w:rPr>
                <w:spacing w:val="-5"/>
                <w:sz w:val="20"/>
              </w:rPr>
              <w:t xml:space="preserve"> </w:t>
            </w:r>
            <w:r>
              <w:rPr>
                <w:sz w:val="20"/>
              </w:rPr>
              <w:t>all</w:t>
            </w:r>
            <w:r>
              <w:rPr>
                <w:spacing w:val="-6"/>
                <w:sz w:val="20"/>
              </w:rPr>
              <w:t xml:space="preserve"> </w:t>
            </w:r>
            <w:r>
              <w:rPr>
                <w:sz w:val="20"/>
              </w:rPr>
              <w:t>the</w:t>
            </w:r>
            <w:r>
              <w:rPr>
                <w:spacing w:val="-5"/>
                <w:sz w:val="20"/>
              </w:rPr>
              <w:t xml:space="preserve"> </w:t>
            </w:r>
            <w:r>
              <w:rPr>
                <w:sz w:val="20"/>
              </w:rPr>
              <w:t>charges</w:t>
            </w:r>
            <w:r>
              <w:rPr>
                <w:spacing w:val="-4"/>
                <w:sz w:val="20"/>
              </w:rPr>
              <w:t xml:space="preserve"> </w:t>
            </w:r>
            <w:r>
              <w:rPr>
                <w:sz w:val="20"/>
              </w:rPr>
              <w:t>relating</w:t>
            </w:r>
            <w:r>
              <w:rPr>
                <w:spacing w:val="-6"/>
                <w:sz w:val="20"/>
              </w:rPr>
              <w:t xml:space="preserve"> </w:t>
            </w:r>
            <w:r>
              <w:rPr>
                <w:sz w:val="20"/>
              </w:rPr>
              <w:t>to</w:t>
            </w:r>
            <w:r>
              <w:rPr>
                <w:spacing w:val="-6"/>
                <w:sz w:val="20"/>
              </w:rPr>
              <w:t xml:space="preserve"> </w:t>
            </w:r>
            <w:r>
              <w:rPr>
                <w:sz w:val="20"/>
              </w:rPr>
              <w:t>PFI</w:t>
            </w:r>
            <w:r>
              <w:rPr>
                <w:spacing w:val="-5"/>
                <w:sz w:val="20"/>
              </w:rPr>
              <w:t xml:space="preserve"> </w:t>
            </w:r>
            <w:r>
              <w:rPr>
                <w:sz w:val="20"/>
              </w:rPr>
              <w:t>and</w:t>
            </w:r>
            <w:r>
              <w:rPr>
                <w:spacing w:val="-6"/>
                <w:sz w:val="20"/>
              </w:rPr>
              <w:t xml:space="preserve"> </w:t>
            </w:r>
            <w:r>
              <w:rPr>
                <w:sz w:val="20"/>
              </w:rPr>
              <w:t>similar</w:t>
            </w:r>
            <w:r>
              <w:rPr>
                <w:spacing w:val="-5"/>
                <w:sz w:val="20"/>
              </w:rPr>
              <w:t xml:space="preserve"> </w:t>
            </w:r>
            <w:r>
              <w:rPr>
                <w:sz w:val="20"/>
              </w:rPr>
              <w:t>schemes</w:t>
            </w:r>
            <w:r>
              <w:rPr>
                <w:spacing w:val="-4"/>
                <w:sz w:val="20"/>
              </w:rPr>
              <w:t xml:space="preserve"> </w:t>
            </w:r>
            <w:r>
              <w:rPr>
                <w:sz w:val="20"/>
              </w:rPr>
              <w:t>in</w:t>
            </w:r>
            <w:r>
              <w:rPr>
                <w:spacing w:val="-5"/>
                <w:sz w:val="20"/>
              </w:rPr>
              <w:t xml:space="preserve"> </w:t>
            </w:r>
            <w:r>
              <w:rPr>
                <w:sz w:val="20"/>
              </w:rPr>
              <w:t>these</w:t>
            </w:r>
            <w:r>
              <w:rPr>
                <w:spacing w:val="-5"/>
                <w:sz w:val="20"/>
              </w:rPr>
              <w:t xml:space="preserve"> </w:t>
            </w:r>
            <w:r>
              <w:rPr>
                <w:sz w:val="20"/>
              </w:rPr>
              <w:t>accounts.</w:t>
            </w:r>
            <w:r>
              <w:rPr>
                <w:spacing w:val="-5"/>
                <w:sz w:val="20"/>
              </w:rPr>
              <w:t xml:space="preserve"> </w:t>
            </w:r>
            <w:r>
              <w:rPr>
                <w:sz w:val="20"/>
              </w:rPr>
              <w:t>An</w:t>
            </w:r>
            <w:r>
              <w:rPr>
                <w:spacing w:val="-5"/>
                <w:sz w:val="20"/>
              </w:rPr>
              <w:t xml:space="preserve"> </w:t>
            </w:r>
            <w:r>
              <w:rPr>
                <w:sz w:val="20"/>
              </w:rPr>
              <w:t>analysis</w:t>
            </w:r>
            <w:r>
              <w:rPr>
                <w:spacing w:val="-4"/>
                <w:sz w:val="20"/>
              </w:rPr>
              <w:t xml:space="preserve"> </w:t>
            </w:r>
            <w:r>
              <w:rPr>
                <w:sz w:val="20"/>
              </w:rPr>
              <w:t>of payments made to PFI operators can be found in note 25.3.</w:t>
            </w:r>
          </w:p>
        </w:tc>
      </w:tr>
    </w:tbl>
    <w:p w14:paraId="0D788026" w14:textId="77777777" w:rsidR="00464E1E" w:rsidRDefault="00464E1E">
      <w:pPr>
        <w:spacing w:line="240" w:lineRule="atLeast"/>
        <w:rPr>
          <w:sz w:val="20"/>
        </w:rPr>
        <w:sectPr w:rsidR="00464E1E">
          <w:headerReference w:type="even" r:id="rId80"/>
          <w:pgSz w:w="11910" w:h="16840"/>
          <w:pgMar w:top="680" w:right="540" w:bottom="680" w:left="560" w:header="0" w:footer="0" w:gutter="0"/>
          <w:cols w:space="720"/>
        </w:sectPr>
      </w:pPr>
    </w:p>
    <w:p w14:paraId="0D788027" w14:textId="77777777" w:rsidR="00464E1E" w:rsidRDefault="00464E1E">
      <w:pPr>
        <w:pStyle w:val="BodyText"/>
        <w:spacing w:before="2"/>
        <w:rPr>
          <w:b/>
          <w:sz w:val="4"/>
        </w:rPr>
      </w:pPr>
    </w:p>
    <w:p w14:paraId="0D788028" w14:textId="77777777" w:rsidR="00464E1E" w:rsidRDefault="00000000">
      <w:pPr>
        <w:tabs>
          <w:tab w:val="left" w:pos="9609"/>
        </w:tabs>
        <w:ind w:left="8207"/>
        <w:rPr>
          <w:sz w:val="20"/>
        </w:rPr>
      </w:pPr>
      <w:r>
        <w:rPr>
          <w:noProof/>
          <w:sz w:val="20"/>
        </w:rPr>
        <mc:AlternateContent>
          <mc:Choice Requires="wps">
            <w:drawing>
              <wp:inline distT="0" distB="0" distL="0" distR="0" wp14:anchorId="0D789358" wp14:editId="0D789359">
                <wp:extent cx="519430" cy="313690"/>
                <wp:effectExtent l="0" t="0" r="0" b="0"/>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31369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17"/>
                            </w:tblGrid>
                            <w:tr w:rsidR="00464E1E" w14:paraId="0D7898B8" w14:textId="77777777">
                              <w:trPr>
                                <w:trHeight w:val="246"/>
                              </w:trPr>
                              <w:tc>
                                <w:tcPr>
                                  <w:tcW w:w="817" w:type="dxa"/>
                                </w:tcPr>
                                <w:p w14:paraId="0D7898B7" w14:textId="77777777" w:rsidR="00464E1E" w:rsidRDefault="00000000">
                                  <w:pPr>
                                    <w:pStyle w:val="TableParagraph"/>
                                    <w:spacing w:line="223" w:lineRule="exact"/>
                                    <w:ind w:right="47"/>
                                    <w:jc w:val="right"/>
                                    <w:rPr>
                                      <w:b/>
                                      <w:sz w:val="20"/>
                                    </w:rPr>
                                  </w:pPr>
                                  <w:r>
                                    <w:rPr>
                                      <w:b/>
                                      <w:spacing w:val="-2"/>
                                      <w:sz w:val="20"/>
                                    </w:rPr>
                                    <w:t>2023/24</w:t>
                                  </w:r>
                                </w:p>
                              </w:tc>
                            </w:tr>
                            <w:tr w:rsidR="00464E1E" w14:paraId="0D7898BA" w14:textId="77777777">
                              <w:trPr>
                                <w:trHeight w:val="246"/>
                              </w:trPr>
                              <w:tc>
                                <w:tcPr>
                                  <w:tcW w:w="817" w:type="dxa"/>
                                </w:tcPr>
                                <w:p w14:paraId="0D7898B9" w14:textId="77777777" w:rsidR="00464E1E" w:rsidRDefault="00000000">
                                  <w:pPr>
                                    <w:pStyle w:val="TableParagraph"/>
                                    <w:spacing w:before="17" w:line="210" w:lineRule="exact"/>
                                    <w:ind w:right="48"/>
                                    <w:jc w:val="right"/>
                                    <w:rPr>
                                      <w:b/>
                                      <w:sz w:val="20"/>
                                    </w:rPr>
                                  </w:pPr>
                                  <w:r>
                                    <w:rPr>
                                      <w:b/>
                                      <w:spacing w:val="-5"/>
                                      <w:sz w:val="20"/>
                                    </w:rPr>
                                    <w:t>£m</w:t>
                                  </w:r>
                                </w:p>
                              </w:tc>
                            </w:tr>
                          </w:tbl>
                          <w:p w14:paraId="0D7898BB" w14:textId="77777777" w:rsidR="00464E1E" w:rsidRDefault="00464E1E">
                            <w:pPr>
                              <w:pStyle w:val="BodyText"/>
                            </w:pPr>
                          </w:p>
                        </w:txbxContent>
                      </wps:txbx>
                      <wps:bodyPr wrap="square" lIns="0" tIns="0" rIns="0" bIns="0" rtlCol="0">
                        <a:noAutofit/>
                      </wps:bodyPr>
                    </wps:wsp>
                  </a:graphicData>
                </a:graphic>
              </wp:inline>
            </w:drawing>
          </mc:Choice>
          <mc:Fallback>
            <w:pict>
              <v:shape w14:anchorId="0D789358" id="Textbox 316" o:spid="_x0000_s1049" type="#_x0000_t202" style="width:40.9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17"/>
                      </w:tblGrid>
                      <w:tr w:rsidR="00464E1E" w14:paraId="0D7898B8" w14:textId="77777777">
                        <w:trPr>
                          <w:trHeight w:val="246"/>
                        </w:trPr>
                        <w:tc>
                          <w:tcPr>
                            <w:tcW w:w="817" w:type="dxa"/>
                          </w:tcPr>
                          <w:p w14:paraId="0D7898B7" w14:textId="77777777" w:rsidR="00464E1E" w:rsidRDefault="00000000">
                            <w:pPr>
                              <w:pStyle w:val="TableParagraph"/>
                              <w:spacing w:line="223" w:lineRule="exact"/>
                              <w:ind w:right="47"/>
                              <w:jc w:val="right"/>
                              <w:rPr>
                                <w:b/>
                                <w:sz w:val="20"/>
                              </w:rPr>
                            </w:pPr>
                            <w:r>
                              <w:rPr>
                                <w:b/>
                                <w:spacing w:val="-2"/>
                                <w:sz w:val="20"/>
                              </w:rPr>
                              <w:t>2023/24</w:t>
                            </w:r>
                          </w:p>
                        </w:tc>
                      </w:tr>
                      <w:tr w:rsidR="00464E1E" w14:paraId="0D7898BA" w14:textId="77777777">
                        <w:trPr>
                          <w:trHeight w:val="246"/>
                        </w:trPr>
                        <w:tc>
                          <w:tcPr>
                            <w:tcW w:w="817" w:type="dxa"/>
                          </w:tcPr>
                          <w:p w14:paraId="0D7898B9" w14:textId="77777777" w:rsidR="00464E1E" w:rsidRDefault="00000000">
                            <w:pPr>
                              <w:pStyle w:val="TableParagraph"/>
                              <w:spacing w:before="17" w:line="210" w:lineRule="exact"/>
                              <w:ind w:right="48"/>
                              <w:jc w:val="right"/>
                              <w:rPr>
                                <w:b/>
                                <w:sz w:val="20"/>
                              </w:rPr>
                            </w:pPr>
                            <w:r>
                              <w:rPr>
                                <w:b/>
                                <w:spacing w:val="-5"/>
                                <w:sz w:val="20"/>
                              </w:rPr>
                              <w:t>£m</w:t>
                            </w:r>
                          </w:p>
                        </w:tc>
                      </w:tr>
                    </w:tbl>
                    <w:p w14:paraId="0D7898BB" w14:textId="77777777" w:rsidR="00464E1E" w:rsidRDefault="00464E1E">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0D78935A" wp14:editId="0D78935B">
                <wp:extent cx="519430" cy="313690"/>
                <wp:effectExtent l="0" t="0" r="0" b="0"/>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31369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17"/>
                            </w:tblGrid>
                            <w:tr w:rsidR="00464E1E" w14:paraId="0D7898BD" w14:textId="77777777">
                              <w:trPr>
                                <w:trHeight w:val="246"/>
                              </w:trPr>
                              <w:tc>
                                <w:tcPr>
                                  <w:tcW w:w="817" w:type="dxa"/>
                                </w:tcPr>
                                <w:p w14:paraId="0D7898BC" w14:textId="77777777" w:rsidR="00464E1E" w:rsidRDefault="00000000">
                                  <w:pPr>
                                    <w:pStyle w:val="TableParagraph"/>
                                    <w:spacing w:line="223" w:lineRule="exact"/>
                                    <w:ind w:right="47"/>
                                    <w:jc w:val="right"/>
                                    <w:rPr>
                                      <w:b/>
                                      <w:sz w:val="20"/>
                                    </w:rPr>
                                  </w:pPr>
                                  <w:r>
                                    <w:rPr>
                                      <w:b/>
                                      <w:spacing w:val="-2"/>
                                      <w:sz w:val="20"/>
                                    </w:rPr>
                                    <w:t>2022/23</w:t>
                                  </w:r>
                                </w:p>
                              </w:tc>
                            </w:tr>
                            <w:tr w:rsidR="00464E1E" w14:paraId="0D7898BF" w14:textId="77777777">
                              <w:trPr>
                                <w:trHeight w:val="246"/>
                              </w:trPr>
                              <w:tc>
                                <w:tcPr>
                                  <w:tcW w:w="817" w:type="dxa"/>
                                </w:tcPr>
                                <w:p w14:paraId="0D7898BE" w14:textId="77777777" w:rsidR="00464E1E" w:rsidRDefault="00000000">
                                  <w:pPr>
                                    <w:pStyle w:val="TableParagraph"/>
                                    <w:spacing w:before="17" w:line="210" w:lineRule="exact"/>
                                    <w:ind w:right="48"/>
                                    <w:jc w:val="right"/>
                                    <w:rPr>
                                      <w:b/>
                                      <w:sz w:val="20"/>
                                    </w:rPr>
                                  </w:pPr>
                                  <w:r>
                                    <w:rPr>
                                      <w:b/>
                                      <w:spacing w:val="-5"/>
                                      <w:sz w:val="20"/>
                                    </w:rPr>
                                    <w:t>£m</w:t>
                                  </w:r>
                                </w:p>
                              </w:tc>
                            </w:tr>
                          </w:tbl>
                          <w:p w14:paraId="0D7898C0" w14:textId="77777777" w:rsidR="00464E1E" w:rsidRDefault="00464E1E">
                            <w:pPr>
                              <w:pStyle w:val="BodyText"/>
                            </w:pPr>
                          </w:p>
                        </w:txbxContent>
                      </wps:txbx>
                      <wps:bodyPr wrap="square" lIns="0" tIns="0" rIns="0" bIns="0" rtlCol="0">
                        <a:noAutofit/>
                      </wps:bodyPr>
                    </wps:wsp>
                  </a:graphicData>
                </a:graphic>
              </wp:inline>
            </w:drawing>
          </mc:Choice>
          <mc:Fallback>
            <w:pict>
              <v:shape w14:anchorId="0D78935A" id="Textbox 317" o:spid="_x0000_s1050" type="#_x0000_t202" style="width:40.9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17"/>
                      </w:tblGrid>
                      <w:tr w:rsidR="00464E1E" w14:paraId="0D7898BD" w14:textId="77777777">
                        <w:trPr>
                          <w:trHeight w:val="246"/>
                        </w:trPr>
                        <w:tc>
                          <w:tcPr>
                            <w:tcW w:w="817" w:type="dxa"/>
                          </w:tcPr>
                          <w:p w14:paraId="0D7898BC" w14:textId="77777777" w:rsidR="00464E1E" w:rsidRDefault="00000000">
                            <w:pPr>
                              <w:pStyle w:val="TableParagraph"/>
                              <w:spacing w:line="223" w:lineRule="exact"/>
                              <w:ind w:right="47"/>
                              <w:jc w:val="right"/>
                              <w:rPr>
                                <w:b/>
                                <w:sz w:val="20"/>
                              </w:rPr>
                            </w:pPr>
                            <w:r>
                              <w:rPr>
                                <w:b/>
                                <w:spacing w:val="-2"/>
                                <w:sz w:val="20"/>
                              </w:rPr>
                              <w:t>2022/23</w:t>
                            </w:r>
                          </w:p>
                        </w:tc>
                      </w:tr>
                      <w:tr w:rsidR="00464E1E" w14:paraId="0D7898BF" w14:textId="77777777">
                        <w:trPr>
                          <w:trHeight w:val="246"/>
                        </w:trPr>
                        <w:tc>
                          <w:tcPr>
                            <w:tcW w:w="817" w:type="dxa"/>
                          </w:tcPr>
                          <w:p w14:paraId="0D7898BE" w14:textId="77777777" w:rsidR="00464E1E" w:rsidRDefault="00000000">
                            <w:pPr>
                              <w:pStyle w:val="TableParagraph"/>
                              <w:spacing w:before="17" w:line="210" w:lineRule="exact"/>
                              <w:ind w:right="48"/>
                              <w:jc w:val="right"/>
                              <w:rPr>
                                <w:b/>
                                <w:sz w:val="20"/>
                              </w:rPr>
                            </w:pPr>
                            <w:r>
                              <w:rPr>
                                <w:b/>
                                <w:spacing w:val="-5"/>
                                <w:sz w:val="20"/>
                              </w:rPr>
                              <w:t>£m</w:t>
                            </w:r>
                          </w:p>
                        </w:tc>
                      </w:tr>
                    </w:tbl>
                    <w:p w14:paraId="0D7898C0" w14:textId="77777777" w:rsidR="00464E1E" w:rsidRDefault="00464E1E">
                      <w:pPr>
                        <w:pStyle w:val="BodyText"/>
                      </w:pPr>
                    </w:p>
                  </w:txbxContent>
                </v:textbox>
                <w10:anchorlock/>
              </v:shape>
            </w:pict>
          </mc:Fallback>
        </mc:AlternateContent>
      </w:r>
    </w:p>
    <w:p w14:paraId="0D788029" w14:textId="77777777" w:rsidR="00464E1E" w:rsidRDefault="00464E1E">
      <w:pPr>
        <w:pStyle w:val="BodyText"/>
        <w:spacing w:before="4"/>
        <w:rPr>
          <w:b/>
          <w:sz w:val="19"/>
        </w:rPr>
      </w:pPr>
    </w:p>
    <w:p w14:paraId="0D78802A" w14:textId="77777777" w:rsidR="00464E1E" w:rsidRDefault="00464E1E">
      <w:pPr>
        <w:rPr>
          <w:sz w:val="19"/>
        </w:rPr>
        <w:sectPr w:rsidR="00464E1E">
          <w:headerReference w:type="default" r:id="rId81"/>
          <w:footerReference w:type="even" r:id="rId82"/>
          <w:footerReference w:type="default" r:id="rId83"/>
          <w:pgSz w:w="11910" w:h="16840"/>
          <w:pgMar w:top="920" w:right="540" w:bottom="680" w:left="560" w:header="713" w:footer="489" w:gutter="0"/>
          <w:pgNumType w:start="81"/>
          <w:cols w:space="720"/>
        </w:sectPr>
      </w:pPr>
    </w:p>
    <w:p w14:paraId="0D78802B" w14:textId="77777777" w:rsidR="00464E1E" w:rsidRDefault="00464E1E">
      <w:pPr>
        <w:pStyle w:val="BodyText"/>
        <w:rPr>
          <w:b/>
          <w:sz w:val="20"/>
        </w:rPr>
      </w:pPr>
    </w:p>
    <w:p w14:paraId="0D78802C" w14:textId="77777777" w:rsidR="00464E1E" w:rsidRDefault="00464E1E">
      <w:pPr>
        <w:pStyle w:val="BodyText"/>
        <w:rPr>
          <w:b/>
          <w:sz w:val="20"/>
        </w:rPr>
      </w:pPr>
    </w:p>
    <w:p w14:paraId="0D78802D" w14:textId="77777777" w:rsidR="00464E1E" w:rsidRDefault="00464E1E">
      <w:pPr>
        <w:pStyle w:val="BodyText"/>
        <w:rPr>
          <w:b/>
          <w:sz w:val="20"/>
        </w:rPr>
      </w:pPr>
    </w:p>
    <w:p w14:paraId="0D78802E" w14:textId="77777777" w:rsidR="00464E1E" w:rsidRDefault="00464E1E">
      <w:pPr>
        <w:pStyle w:val="BodyText"/>
        <w:rPr>
          <w:b/>
          <w:sz w:val="20"/>
        </w:rPr>
      </w:pPr>
    </w:p>
    <w:p w14:paraId="0D78802F" w14:textId="77777777" w:rsidR="00464E1E" w:rsidRDefault="00464E1E">
      <w:pPr>
        <w:pStyle w:val="BodyText"/>
        <w:rPr>
          <w:b/>
          <w:sz w:val="20"/>
        </w:rPr>
      </w:pPr>
    </w:p>
    <w:p w14:paraId="0D788030" w14:textId="77777777" w:rsidR="00464E1E" w:rsidRDefault="00464E1E">
      <w:pPr>
        <w:pStyle w:val="BodyText"/>
        <w:rPr>
          <w:b/>
          <w:sz w:val="20"/>
        </w:rPr>
      </w:pPr>
    </w:p>
    <w:p w14:paraId="0D788031" w14:textId="77777777" w:rsidR="00464E1E" w:rsidRDefault="00464E1E">
      <w:pPr>
        <w:pStyle w:val="BodyText"/>
        <w:rPr>
          <w:b/>
          <w:sz w:val="20"/>
        </w:rPr>
      </w:pPr>
    </w:p>
    <w:p w14:paraId="0D788032" w14:textId="77777777" w:rsidR="00464E1E" w:rsidRDefault="00464E1E">
      <w:pPr>
        <w:pStyle w:val="BodyText"/>
        <w:rPr>
          <w:b/>
          <w:sz w:val="20"/>
        </w:rPr>
      </w:pPr>
    </w:p>
    <w:p w14:paraId="0D788033" w14:textId="77777777" w:rsidR="00464E1E" w:rsidRDefault="00464E1E">
      <w:pPr>
        <w:pStyle w:val="BodyText"/>
        <w:rPr>
          <w:b/>
          <w:sz w:val="20"/>
        </w:rPr>
      </w:pPr>
    </w:p>
    <w:p w14:paraId="0D788034" w14:textId="77777777" w:rsidR="00464E1E" w:rsidRDefault="00464E1E">
      <w:pPr>
        <w:pStyle w:val="BodyText"/>
        <w:rPr>
          <w:b/>
          <w:sz w:val="20"/>
        </w:rPr>
      </w:pPr>
    </w:p>
    <w:p w14:paraId="0D788035" w14:textId="77777777" w:rsidR="00464E1E" w:rsidRDefault="00464E1E">
      <w:pPr>
        <w:pStyle w:val="BodyText"/>
        <w:rPr>
          <w:b/>
          <w:sz w:val="20"/>
        </w:rPr>
      </w:pPr>
    </w:p>
    <w:p w14:paraId="0D788036" w14:textId="77777777" w:rsidR="00464E1E" w:rsidRDefault="00464E1E">
      <w:pPr>
        <w:pStyle w:val="BodyText"/>
        <w:spacing w:before="43"/>
        <w:rPr>
          <w:b/>
          <w:sz w:val="20"/>
        </w:rPr>
      </w:pPr>
    </w:p>
    <w:p w14:paraId="0D788037" w14:textId="77777777" w:rsidR="00464E1E" w:rsidRDefault="00000000">
      <w:pPr>
        <w:ind w:left="167"/>
        <w:rPr>
          <w:b/>
          <w:sz w:val="20"/>
        </w:rPr>
      </w:pPr>
      <w:r>
        <w:rPr>
          <w:noProof/>
        </w:rPr>
        <mc:AlternateContent>
          <mc:Choice Requires="wps">
            <w:drawing>
              <wp:anchor distT="0" distB="0" distL="0" distR="0" simplePos="0" relativeHeight="251617280" behindDoc="0" locked="0" layoutInCell="1" allowOverlap="1" wp14:anchorId="0D78935C" wp14:editId="0D78935D">
                <wp:simplePos x="0" y="0"/>
                <wp:positionH relativeFrom="page">
                  <wp:posOffset>392226</wp:posOffset>
                </wp:positionH>
                <wp:positionV relativeFrom="paragraph">
                  <wp:posOffset>-1888354</wp:posOffset>
                </wp:positionV>
                <wp:extent cx="4435475" cy="1675765"/>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5475" cy="167576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865"/>
                            </w:tblGrid>
                            <w:tr w:rsidR="00464E1E" w14:paraId="0D7898C2" w14:textId="77777777">
                              <w:trPr>
                                <w:trHeight w:val="244"/>
                              </w:trPr>
                              <w:tc>
                                <w:tcPr>
                                  <w:tcW w:w="6865" w:type="dxa"/>
                                </w:tcPr>
                                <w:p w14:paraId="0D7898C1" w14:textId="77777777" w:rsidR="00464E1E" w:rsidRDefault="00000000">
                                  <w:pPr>
                                    <w:pStyle w:val="TableParagraph"/>
                                    <w:spacing w:line="223" w:lineRule="exact"/>
                                    <w:ind w:left="50"/>
                                    <w:rPr>
                                      <w:sz w:val="20"/>
                                    </w:rPr>
                                  </w:pPr>
                                  <w:r>
                                    <w:rPr>
                                      <w:sz w:val="20"/>
                                    </w:rPr>
                                    <w:t>Other</w:t>
                                  </w:r>
                                  <w:r>
                                    <w:rPr>
                                      <w:spacing w:val="-8"/>
                                      <w:sz w:val="20"/>
                                    </w:rPr>
                                    <w:t xml:space="preserve"> </w:t>
                                  </w:r>
                                  <w:r>
                                    <w:rPr>
                                      <w:sz w:val="20"/>
                                    </w:rPr>
                                    <w:t>remuneration</w:t>
                                  </w:r>
                                  <w:r>
                                    <w:rPr>
                                      <w:spacing w:val="-8"/>
                                      <w:sz w:val="20"/>
                                    </w:rPr>
                                    <w:t xml:space="preserve"> </w:t>
                                  </w:r>
                                  <w:r>
                                    <w:rPr>
                                      <w:sz w:val="20"/>
                                    </w:rPr>
                                    <w:t>paid</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external</w:t>
                                  </w:r>
                                  <w:r>
                                    <w:rPr>
                                      <w:spacing w:val="-9"/>
                                      <w:sz w:val="20"/>
                                    </w:rPr>
                                    <w:t xml:space="preserve"> </w:t>
                                  </w:r>
                                  <w:r>
                                    <w:rPr>
                                      <w:sz w:val="20"/>
                                    </w:rPr>
                                    <w:t>auditor</w:t>
                                  </w:r>
                                  <w:r>
                                    <w:rPr>
                                      <w:spacing w:val="-8"/>
                                      <w:sz w:val="20"/>
                                    </w:rPr>
                                    <w:t xml:space="preserve"> </w:t>
                                  </w:r>
                                  <w:r>
                                    <w:rPr>
                                      <w:sz w:val="20"/>
                                    </w:rPr>
                                    <w:t>is</w:t>
                                  </w:r>
                                  <w:r>
                                    <w:rPr>
                                      <w:spacing w:val="-7"/>
                                      <w:sz w:val="20"/>
                                    </w:rPr>
                                    <w:t xml:space="preserve"> </w:t>
                                  </w:r>
                                  <w:r>
                                    <w:rPr>
                                      <w:sz w:val="20"/>
                                    </w:rPr>
                                    <w:t>made</w:t>
                                  </w:r>
                                  <w:r>
                                    <w:rPr>
                                      <w:spacing w:val="-8"/>
                                      <w:sz w:val="20"/>
                                    </w:rPr>
                                    <w:t xml:space="preserve"> </w:t>
                                  </w:r>
                                  <w:r>
                                    <w:rPr>
                                      <w:sz w:val="20"/>
                                    </w:rPr>
                                    <w:t>up</w:t>
                                  </w:r>
                                  <w:r>
                                    <w:rPr>
                                      <w:spacing w:val="-7"/>
                                      <w:sz w:val="20"/>
                                    </w:rPr>
                                    <w:t xml:space="preserve"> </w:t>
                                  </w:r>
                                  <w:r>
                                    <w:rPr>
                                      <w:sz w:val="20"/>
                                    </w:rPr>
                                    <w:t>as</w:t>
                                  </w:r>
                                  <w:r>
                                    <w:rPr>
                                      <w:spacing w:val="-8"/>
                                      <w:sz w:val="20"/>
                                    </w:rPr>
                                    <w:t xml:space="preserve"> </w:t>
                                  </w:r>
                                  <w:r>
                                    <w:rPr>
                                      <w:spacing w:val="-2"/>
                                      <w:sz w:val="20"/>
                                    </w:rPr>
                                    <w:t>follows:</w:t>
                                  </w:r>
                                </w:p>
                              </w:tc>
                            </w:tr>
                            <w:tr w:rsidR="00464E1E" w14:paraId="0D7898C4" w14:textId="77777777">
                              <w:trPr>
                                <w:trHeight w:val="268"/>
                              </w:trPr>
                              <w:tc>
                                <w:tcPr>
                                  <w:tcW w:w="6865" w:type="dxa"/>
                                </w:tcPr>
                                <w:p w14:paraId="0D7898C3" w14:textId="77777777" w:rsidR="00464E1E" w:rsidRDefault="00000000">
                                  <w:pPr>
                                    <w:pStyle w:val="TableParagraph"/>
                                    <w:spacing w:before="14"/>
                                    <w:ind w:left="50"/>
                                    <w:rPr>
                                      <w:sz w:val="20"/>
                                    </w:rPr>
                                  </w:pPr>
                                  <w:r>
                                    <w:rPr>
                                      <w:sz w:val="20"/>
                                    </w:rPr>
                                    <w:t>1.</w:t>
                                  </w:r>
                                  <w:r>
                                    <w:rPr>
                                      <w:spacing w:val="-7"/>
                                      <w:sz w:val="20"/>
                                    </w:rPr>
                                    <w:t xml:space="preserve"> </w:t>
                                  </w:r>
                                  <w:r>
                                    <w:rPr>
                                      <w:sz w:val="20"/>
                                    </w:rPr>
                                    <w:t>Audit</w:t>
                                  </w:r>
                                  <w:r>
                                    <w:rPr>
                                      <w:spacing w:val="-6"/>
                                      <w:sz w:val="20"/>
                                    </w:rPr>
                                    <w:t xml:space="preserve"> </w:t>
                                  </w:r>
                                  <w:r>
                                    <w:rPr>
                                      <w:sz w:val="20"/>
                                    </w:rPr>
                                    <w:t>of</w:t>
                                  </w:r>
                                  <w:r>
                                    <w:rPr>
                                      <w:spacing w:val="-5"/>
                                      <w:sz w:val="20"/>
                                    </w:rPr>
                                    <w:t xml:space="preserve"> </w:t>
                                  </w:r>
                                  <w:r>
                                    <w:rPr>
                                      <w:sz w:val="20"/>
                                    </w:rPr>
                                    <w:t>accounts</w:t>
                                  </w:r>
                                  <w:r>
                                    <w:rPr>
                                      <w:spacing w:val="-5"/>
                                      <w:sz w:val="20"/>
                                    </w:rPr>
                                    <w:t xml:space="preserve"> </w:t>
                                  </w:r>
                                  <w:r>
                                    <w:rPr>
                                      <w:sz w:val="20"/>
                                    </w:rPr>
                                    <w:t>of</w:t>
                                  </w:r>
                                  <w:r>
                                    <w:rPr>
                                      <w:spacing w:val="-4"/>
                                      <w:sz w:val="20"/>
                                    </w:rPr>
                                    <w:t xml:space="preserve"> </w:t>
                                  </w:r>
                                  <w:r>
                                    <w:rPr>
                                      <w:sz w:val="20"/>
                                    </w:rPr>
                                    <w:t>any</w:t>
                                  </w:r>
                                  <w:r>
                                    <w:rPr>
                                      <w:spacing w:val="-12"/>
                                      <w:sz w:val="20"/>
                                    </w:rPr>
                                    <w:t xml:space="preserve"> </w:t>
                                  </w:r>
                                  <w:r>
                                    <w:rPr>
                                      <w:sz w:val="20"/>
                                    </w:rPr>
                                    <w:t>associate</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provider</w:t>
                                  </w:r>
                                </w:p>
                              </w:tc>
                            </w:tr>
                            <w:tr w:rsidR="00464E1E" w14:paraId="0D7898C6" w14:textId="77777777">
                              <w:trPr>
                                <w:trHeight w:val="271"/>
                              </w:trPr>
                              <w:tc>
                                <w:tcPr>
                                  <w:tcW w:w="6865" w:type="dxa"/>
                                </w:tcPr>
                                <w:p w14:paraId="0D7898C5" w14:textId="77777777" w:rsidR="00464E1E" w:rsidRDefault="00000000">
                                  <w:pPr>
                                    <w:pStyle w:val="TableParagraph"/>
                                    <w:spacing w:before="17"/>
                                    <w:ind w:left="50"/>
                                    <w:rPr>
                                      <w:sz w:val="20"/>
                                    </w:rPr>
                                  </w:pPr>
                                  <w:r>
                                    <w:rPr>
                                      <w:sz w:val="20"/>
                                    </w:rPr>
                                    <w:t>2.</w:t>
                                  </w:r>
                                  <w:r>
                                    <w:rPr>
                                      <w:spacing w:val="-12"/>
                                      <w:sz w:val="20"/>
                                    </w:rPr>
                                    <w:t xml:space="preserve"> </w:t>
                                  </w:r>
                                  <w:r>
                                    <w:rPr>
                                      <w:sz w:val="20"/>
                                    </w:rPr>
                                    <w:t>Audit-related</w:t>
                                  </w:r>
                                  <w:r>
                                    <w:rPr>
                                      <w:spacing w:val="-12"/>
                                      <w:sz w:val="20"/>
                                    </w:rPr>
                                    <w:t xml:space="preserve"> </w:t>
                                  </w:r>
                                  <w:r>
                                    <w:rPr>
                                      <w:sz w:val="20"/>
                                    </w:rPr>
                                    <w:t>assurance</w:t>
                                  </w:r>
                                  <w:r>
                                    <w:rPr>
                                      <w:spacing w:val="-12"/>
                                      <w:sz w:val="20"/>
                                    </w:rPr>
                                    <w:t xml:space="preserve"> </w:t>
                                  </w:r>
                                  <w:r>
                                    <w:rPr>
                                      <w:spacing w:val="-2"/>
                                      <w:sz w:val="20"/>
                                    </w:rPr>
                                    <w:t>services</w:t>
                                  </w:r>
                                </w:p>
                              </w:tc>
                            </w:tr>
                            <w:tr w:rsidR="00464E1E" w14:paraId="0D7898C8" w14:textId="77777777">
                              <w:trPr>
                                <w:trHeight w:val="273"/>
                              </w:trPr>
                              <w:tc>
                                <w:tcPr>
                                  <w:tcW w:w="6865" w:type="dxa"/>
                                </w:tcPr>
                                <w:p w14:paraId="0D7898C7" w14:textId="77777777" w:rsidR="00464E1E" w:rsidRDefault="00000000">
                                  <w:pPr>
                                    <w:pStyle w:val="TableParagraph"/>
                                    <w:spacing w:before="17"/>
                                    <w:ind w:left="50"/>
                                    <w:rPr>
                                      <w:sz w:val="20"/>
                                    </w:rPr>
                                  </w:pPr>
                                  <w:r>
                                    <w:rPr>
                                      <w:sz w:val="20"/>
                                    </w:rPr>
                                    <w:t>3.</w:t>
                                  </w:r>
                                  <w:r>
                                    <w:rPr>
                                      <w:spacing w:val="-10"/>
                                      <w:sz w:val="20"/>
                                    </w:rPr>
                                    <w:t xml:space="preserve"> </w:t>
                                  </w:r>
                                  <w:r>
                                    <w:rPr>
                                      <w:sz w:val="20"/>
                                    </w:rPr>
                                    <w:t>Taxation</w:t>
                                  </w:r>
                                  <w:r>
                                    <w:rPr>
                                      <w:spacing w:val="-10"/>
                                      <w:sz w:val="20"/>
                                    </w:rPr>
                                    <w:t xml:space="preserve"> </w:t>
                                  </w:r>
                                  <w:r>
                                    <w:rPr>
                                      <w:sz w:val="20"/>
                                    </w:rPr>
                                    <w:t>compliance</w:t>
                                  </w:r>
                                  <w:r>
                                    <w:rPr>
                                      <w:spacing w:val="-10"/>
                                      <w:sz w:val="20"/>
                                    </w:rPr>
                                    <w:t xml:space="preserve"> </w:t>
                                  </w:r>
                                  <w:r>
                                    <w:rPr>
                                      <w:spacing w:val="-2"/>
                                      <w:sz w:val="20"/>
                                    </w:rPr>
                                    <w:t>services</w:t>
                                  </w:r>
                                </w:p>
                              </w:tc>
                            </w:tr>
                            <w:tr w:rsidR="00464E1E" w14:paraId="0D7898CA" w14:textId="77777777">
                              <w:trPr>
                                <w:trHeight w:val="271"/>
                              </w:trPr>
                              <w:tc>
                                <w:tcPr>
                                  <w:tcW w:w="6865" w:type="dxa"/>
                                </w:tcPr>
                                <w:p w14:paraId="0D7898C9" w14:textId="77777777" w:rsidR="00464E1E" w:rsidRDefault="00000000">
                                  <w:pPr>
                                    <w:pStyle w:val="TableParagraph"/>
                                    <w:spacing w:before="19"/>
                                    <w:ind w:left="50"/>
                                    <w:rPr>
                                      <w:sz w:val="20"/>
                                    </w:rPr>
                                  </w:pPr>
                                  <w:r>
                                    <w:rPr>
                                      <w:sz w:val="20"/>
                                    </w:rPr>
                                    <w:t>4.</w:t>
                                  </w:r>
                                  <w:r>
                                    <w:rPr>
                                      <w:spacing w:val="-10"/>
                                      <w:sz w:val="20"/>
                                    </w:rPr>
                                    <w:t xml:space="preserve"> </w:t>
                                  </w:r>
                                  <w:r>
                                    <w:rPr>
                                      <w:sz w:val="20"/>
                                    </w:rPr>
                                    <w:t>All</w:t>
                                  </w:r>
                                  <w:r>
                                    <w:rPr>
                                      <w:spacing w:val="-9"/>
                                      <w:sz w:val="20"/>
                                    </w:rPr>
                                    <w:t xml:space="preserve"> </w:t>
                                  </w:r>
                                  <w:r>
                                    <w:rPr>
                                      <w:sz w:val="20"/>
                                    </w:rPr>
                                    <w:t>taxation</w:t>
                                  </w:r>
                                  <w:r>
                                    <w:rPr>
                                      <w:spacing w:val="-10"/>
                                      <w:sz w:val="20"/>
                                    </w:rPr>
                                    <w:t xml:space="preserve"> </w:t>
                                  </w:r>
                                  <w:r>
                                    <w:rPr>
                                      <w:sz w:val="20"/>
                                    </w:rPr>
                                    <w:t>advisory</w:t>
                                  </w:r>
                                  <w:r>
                                    <w:rPr>
                                      <w:spacing w:val="-14"/>
                                      <w:sz w:val="20"/>
                                    </w:rPr>
                                    <w:t xml:space="preserve"> </w:t>
                                  </w:r>
                                  <w:r>
                                    <w:rPr>
                                      <w:sz w:val="20"/>
                                    </w:rPr>
                                    <w:t>services</w:t>
                                  </w:r>
                                  <w:r>
                                    <w:rPr>
                                      <w:spacing w:val="-8"/>
                                      <w:sz w:val="20"/>
                                    </w:rPr>
                                    <w:t xml:space="preserve"> </w:t>
                                  </w:r>
                                  <w:r>
                                    <w:rPr>
                                      <w:sz w:val="20"/>
                                    </w:rPr>
                                    <w:t>not</w:t>
                                  </w:r>
                                  <w:r>
                                    <w:rPr>
                                      <w:spacing w:val="-9"/>
                                      <w:sz w:val="20"/>
                                    </w:rPr>
                                    <w:t xml:space="preserve"> </w:t>
                                  </w:r>
                                  <w:r>
                                    <w:rPr>
                                      <w:sz w:val="20"/>
                                    </w:rPr>
                                    <w:t>falling</w:t>
                                  </w:r>
                                  <w:r>
                                    <w:rPr>
                                      <w:spacing w:val="-10"/>
                                      <w:sz w:val="20"/>
                                    </w:rPr>
                                    <w:t xml:space="preserve"> </w:t>
                                  </w:r>
                                  <w:r>
                                    <w:rPr>
                                      <w:sz w:val="20"/>
                                    </w:rPr>
                                    <w:t>within</w:t>
                                  </w:r>
                                  <w:r>
                                    <w:rPr>
                                      <w:spacing w:val="-9"/>
                                      <w:sz w:val="20"/>
                                    </w:rPr>
                                    <w:t xml:space="preserve"> </w:t>
                                  </w:r>
                                  <w:r>
                                    <w:rPr>
                                      <w:sz w:val="20"/>
                                    </w:rPr>
                                    <w:t>item</w:t>
                                  </w:r>
                                  <w:r>
                                    <w:rPr>
                                      <w:spacing w:val="-5"/>
                                      <w:sz w:val="20"/>
                                    </w:rPr>
                                    <w:t xml:space="preserve"> </w:t>
                                  </w:r>
                                  <w:r>
                                    <w:rPr>
                                      <w:sz w:val="20"/>
                                    </w:rPr>
                                    <w:t>3</w:t>
                                  </w:r>
                                  <w:r>
                                    <w:rPr>
                                      <w:spacing w:val="-9"/>
                                      <w:sz w:val="20"/>
                                    </w:rPr>
                                    <w:t xml:space="preserve"> </w:t>
                                  </w:r>
                                  <w:r>
                                    <w:rPr>
                                      <w:spacing w:val="-2"/>
                                      <w:sz w:val="20"/>
                                    </w:rPr>
                                    <w:t>above</w:t>
                                  </w:r>
                                </w:p>
                              </w:tc>
                            </w:tr>
                            <w:tr w:rsidR="00464E1E" w14:paraId="0D7898CC" w14:textId="77777777">
                              <w:trPr>
                                <w:trHeight w:val="268"/>
                              </w:trPr>
                              <w:tc>
                                <w:tcPr>
                                  <w:tcW w:w="6865" w:type="dxa"/>
                                </w:tcPr>
                                <w:p w14:paraId="0D7898CB" w14:textId="77777777" w:rsidR="00464E1E" w:rsidRDefault="00000000">
                                  <w:pPr>
                                    <w:pStyle w:val="TableParagraph"/>
                                    <w:spacing w:before="14"/>
                                    <w:ind w:left="50"/>
                                    <w:rPr>
                                      <w:sz w:val="20"/>
                                    </w:rPr>
                                  </w:pPr>
                                  <w:r>
                                    <w:rPr>
                                      <w:sz w:val="20"/>
                                    </w:rPr>
                                    <w:t>5.</w:t>
                                  </w:r>
                                  <w:r>
                                    <w:rPr>
                                      <w:spacing w:val="-9"/>
                                      <w:sz w:val="20"/>
                                    </w:rPr>
                                    <w:t xml:space="preserve"> </w:t>
                                  </w:r>
                                  <w:r>
                                    <w:rPr>
                                      <w:sz w:val="20"/>
                                    </w:rPr>
                                    <w:t>Internal</w:t>
                                  </w:r>
                                  <w:r>
                                    <w:rPr>
                                      <w:spacing w:val="-10"/>
                                      <w:sz w:val="20"/>
                                    </w:rPr>
                                    <w:t xml:space="preserve"> </w:t>
                                  </w:r>
                                  <w:r>
                                    <w:rPr>
                                      <w:sz w:val="20"/>
                                    </w:rPr>
                                    <w:t>audit</w:t>
                                  </w:r>
                                  <w:r>
                                    <w:rPr>
                                      <w:spacing w:val="-8"/>
                                      <w:sz w:val="20"/>
                                    </w:rPr>
                                    <w:t xml:space="preserve"> </w:t>
                                  </w:r>
                                  <w:r>
                                    <w:rPr>
                                      <w:spacing w:val="-2"/>
                                      <w:sz w:val="20"/>
                                    </w:rPr>
                                    <w:t>services</w:t>
                                  </w:r>
                                </w:p>
                              </w:tc>
                            </w:tr>
                            <w:tr w:rsidR="00464E1E" w14:paraId="0D7898CE" w14:textId="77777777">
                              <w:trPr>
                                <w:trHeight w:val="273"/>
                              </w:trPr>
                              <w:tc>
                                <w:tcPr>
                                  <w:tcW w:w="6865" w:type="dxa"/>
                                </w:tcPr>
                                <w:p w14:paraId="0D7898CD" w14:textId="77777777" w:rsidR="00464E1E" w:rsidRDefault="00000000">
                                  <w:pPr>
                                    <w:pStyle w:val="TableParagraph"/>
                                    <w:spacing w:before="17"/>
                                    <w:ind w:left="50"/>
                                    <w:rPr>
                                      <w:sz w:val="20"/>
                                    </w:rPr>
                                  </w:pPr>
                                  <w:r>
                                    <w:rPr>
                                      <w:sz w:val="20"/>
                                    </w:rPr>
                                    <w:t>6.</w:t>
                                  </w:r>
                                  <w:r>
                                    <w:rPr>
                                      <w:spacing w:val="-8"/>
                                      <w:sz w:val="20"/>
                                    </w:rPr>
                                    <w:t xml:space="preserve"> </w:t>
                                  </w:r>
                                  <w:r>
                                    <w:rPr>
                                      <w:sz w:val="20"/>
                                    </w:rPr>
                                    <w:t>All</w:t>
                                  </w:r>
                                  <w:r>
                                    <w:rPr>
                                      <w:spacing w:val="-8"/>
                                      <w:sz w:val="20"/>
                                    </w:rPr>
                                    <w:t xml:space="preserve"> </w:t>
                                  </w:r>
                                  <w:r>
                                    <w:rPr>
                                      <w:sz w:val="20"/>
                                    </w:rPr>
                                    <w:t>assurance</w:t>
                                  </w:r>
                                  <w:r>
                                    <w:rPr>
                                      <w:spacing w:val="-7"/>
                                      <w:sz w:val="20"/>
                                    </w:rPr>
                                    <w:t xml:space="preserve"> </w:t>
                                  </w:r>
                                  <w:r>
                                    <w:rPr>
                                      <w:sz w:val="20"/>
                                    </w:rPr>
                                    <w:t>services</w:t>
                                  </w:r>
                                  <w:r>
                                    <w:rPr>
                                      <w:spacing w:val="-7"/>
                                      <w:sz w:val="20"/>
                                    </w:rPr>
                                    <w:t xml:space="preserve"> </w:t>
                                  </w:r>
                                  <w:r>
                                    <w:rPr>
                                      <w:sz w:val="20"/>
                                    </w:rPr>
                                    <w:t>not</w:t>
                                  </w:r>
                                  <w:r>
                                    <w:rPr>
                                      <w:spacing w:val="-7"/>
                                      <w:sz w:val="20"/>
                                    </w:rPr>
                                    <w:t xml:space="preserve"> </w:t>
                                  </w:r>
                                  <w:r>
                                    <w:rPr>
                                      <w:sz w:val="20"/>
                                    </w:rPr>
                                    <w:t>falling</w:t>
                                  </w:r>
                                  <w:r>
                                    <w:rPr>
                                      <w:spacing w:val="-8"/>
                                      <w:sz w:val="20"/>
                                    </w:rPr>
                                    <w:t xml:space="preserve"> </w:t>
                                  </w:r>
                                  <w:r>
                                    <w:rPr>
                                      <w:sz w:val="20"/>
                                    </w:rPr>
                                    <w:t>within</w:t>
                                  </w:r>
                                  <w:r>
                                    <w:rPr>
                                      <w:spacing w:val="-8"/>
                                      <w:sz w:val="20"/>
                                    </w:rPr>
                                    <w:t xml:space="preserve"> </w:t>
                                  </w:r>
                                  <w:r>
                                    <w:rPr>
                                      <w:sz w:val="20"/>
                                    </w:rPr>
                                    <w:t>items</w:t>
                                  </w:r>
                                  <w:r>
                                    <w:rPr>
                                      <w:spacing w:val="-6"/>
                                      <w:sz w:val="20"/>
                                    </w:rPr>
                                    <w:t xml:space="preserve"> </w:t>
                                  </w:r>
                                  <w:r>
                                    <w:rPr>
                                      <w:sz w:val="20"/>
                                    </w:rPr>
                                    <w:t>1</w:t>
                                  </w:r>
                                  <w:r>
                                    <w:rPr>
                                      <w:spacing w:val="-7"/>
                                      <w:sz w:val="20"/>
                                    </w:rPr>
                                    <w:t xml:space="preserve"> </w:t>
                                  </w:r>
                                  <w:r>
                                    <w:rPr>
                                      <w:sz w:val="20"/>
                                    </w:rPr>
                                    <w:t>to</w:t>
                                  </w:r>
                                  <w:r>
                                    <w:rPr>
                                      <w:spacing w:val="-9"/>
                                      <w:sz w:val="20"/>
                                    </w:rPr>
                                    <w:t xml:space="preserve"> </w:t>
                                  </w:r>
                                  <w:r>
                                    <w:rPr>
                                      <w:spacing w:val="-10"/>
                                      <w:sz w:val="20"/>
                                    </w:rPr>
                                    <w:t>5</w:t>
                                  </w:r>
                                </w:p>
                              </w:tc>
                            </w:tr>
                            <w:tr w:rsidR="00464E1E" w14:paraId="0D7898D0" w14:textId="77777777">
                              <w:trPr>
                                <w:trHeight w:val="273"/>
                              </w:trPr>
                              <w:tc>
                                <w:tcPr>
                                  <w:tcW w:w="6865" w:type="dxa"/>
                                </w:tcPr>
                                <w:p w14:paraId="0D7898CF" w14:textId="77777777" w:rsidR="00464E1E" w:rsidRDefault="00000000">
                                  <w:pPr>
                                    <w:pStyle w:val="TableParagraph"/>
                                    <w:spacing w:before="19"/>
                                    <w:ind w:left="50"/>
                                    <w:rPr>
                                      <w:sz w:val="20"/>
                                    </w:rPr>
                                  </w:pPr>
                                  <w:r>
                                    <w:rPr>
                                      <w:sz w:val="20"/>
                                    </w:rPr>
                                    <w:t>7.</w:t>
                                  </w:r>
                                  <w:r>
                                    <w:rPr>
                                      <w:spacing w:val="-9"/>
                                      <w:sz w:val="20"/>
                                    </w:rPr>
                                    <w:t xml:space="preserve"> </w:t>
                                  </w:r>
                                  <w:r>
                                    <w:rPr>
                                      <w:sz w:val="20"/>
                                    </w:rPr>
                                    <w:t>Corporate</w:t>
                                  </w:r>
                                  <w:r>
                                    <w:rPr>
                                      <w:spacing w:val="-9"/>
                                      <w:sz w:val="20"/>
                                    </w:rPr>
                                    <w:t xml:space="preserve"> </w:t>
                                  </w:r>
                                  <w:r>
                                    <w:rPr>
                                      <w:sz w:val="20"/>
                                    </w:rPr>
                                    <w:t>finance</w:t>
                                  </w:r>
                                  <w:r>
                                    <w:rPr>
                                      <w:spacing w:val="-9"/>
                                      <w:sz w:val="20"/>
                                    </w:rPr>
                                    <w:t xml:space="preserve"> </w:t>
                                  </w:r>
                                  <w:r>
                                    <w:rPr>
                                      <w:sz w:val="20"/>
                                    </w:rPr>
                                    <w:t>transaction</w:t>
                                  </w:r>
                                  <w:r>
                                    <w:rPr>
                                      <w:spacing w:val="-9"/>
                                      <w:sz w:val="20"/>
                                    </w:rPr>
                                    <w:t xml:space="preserve"> </w:t>
                                  </w:r>
                                  <w:r>
                                    <w:rPr>
                                      <w:sz w:val="20"/>
                                    </w:rPr>
                                    <w:t>services</w:t>
                                  </w:r>
                                  <w:r>
                                    <w:rPr>
                                      <w:spacing w:val="-8"/>
                                      <w:sz w:val="20"/>
                                    </w:rPr>
                                    <w:t xml:space="preserve"> </w:t>
                                  </w:r>
                                  <w:r>
                                    <w:rPr>
                                      <w:sz w:val="20"/>
                                    </w:rPr>
                                    <w:t>not</w:t>
                                  </w:r>
                                  <w:r>
                                    <w:rPr>
                                      <w:spacing w:val="-8"/>
                                      <w:sz w:val="20"/>
                                    </w:rPr>
                                    <w:t xml:space="preserve"> </w:t>
                                  </w:r>
                                  <w:r>
                                    <w:rPr>
                                      <w:sz w:val="20"/>
                                    </w:rPr>
                                    <w:t>falling</w:t>
                                  </w:r>
                                  <w:r>
                                    <w:rPr>
                                      <w:spacing w:val="-9"/>
                                      <w:sz w:val="20"/>
                                    </w:rPr>
                                    <w:t xml:space="preserve"> </w:t>
                                  </w:r>
                                  <w:r>
                                    <w:rPr>
                                      <w:sz w:val="20"/>
                                    </w:rPr>
                                    <w:t>within</w:t>
                                  </w:r>
                                  <w:r>
                                    <w:rPr>
                                      <w:spacing w:val="-9"/>
                                      <w:sz w:val="20"/>
                                    </w:rPr>
                                    <w:t xml:space="preserve"> </w:t>
                                  </w:r>
                                  <w:r>
                                    <w:rPr>
                                      <w:sz w:val="20"/>
                                    </w:rPr>
                                    <w:t>items</w:t>
                                  </w:r>
                                  <w:r>
                                    <w:rPr>
                                      <w:spacing w:val="-7"/>
                                      <w:sz w:val="20"/>
                                    </w:rPr>
                                    <w:t xml:space="preserve"> </w:t>
                                  </w:r>
                                  <w:r>
                                    <w:rPr>
                                      <w:sz w:val="20"/>
                                    </w:rPr>
                                    <w:t>1</w:t>
                                  </w:r>
                                  <w:r>
                                    <w:rPr>
                                      <w:spacing w:val="-9"/>
                                      <w:sz w:val="20"/>
                                    </w:rPr>
                                    <w:t xml:space="preserve"> </w:t>
                                  </w:r>
                                  <w:r>
                                    <w:rPr>
                                      <w:sz w:val="20"/>
                                    </w:rPr>
                                    <w:t>to</w:t>
                                  </w:r>
                                  <w:r>
                                    <w:rPr>
                                      <w:spacing w:val="-9"/>
                                      <w:sz w:val="20"/>
                                    </w:rPr>
                                    <w:t xml:space="preserve"> </w:t>
                                  </w:r>
                                  <w:r>
                                    <w:rPr>
                                      <w:sz w:val="20"/>
                                    </w:rPr>
                                    <w:t>6</w:t>
                                  </w:r>
                                  <w:r>
                                    <w:rPr>
                                      <w:spacing w:val="-8"/>
                                      <w:sz w:val="20"/>
                                    </w:rPr>
                                    <w:t xml:space="preserve"> </w:t>
                                  </w:r>
                                  <w:r>
                                    <w:rPr>
                                      <w:spacing w:val="-2"/>
                                      <w:sz w:val="20"/>
                                    </w:rPr>
                                    <w:t>above</w:t>
                                  </w:r>
                                </w:p>
                              </w:tc>
                            </w:tr>
                            <w:tr w:rsidR="00464E1E" w14:paraId="0D7898D2" w14:textId="77777777">
                              <w:trPr>
                                <w:trHeight w:val="261"/>
                              </w:trPr>
                              <w:tc>
                                <w:tcPr>
                                  <w:tcW w:w="6865" w:type="dxa"/>
                                </w:tcPr>
                                <w:p w14:paraId="0D7898D1" w14:textId="77777777" w:rsidR="00464E1E" w:rsidRDefault="00000000">
                                  <w:pPr>
                                    <w:pStyle w:val="TableParagraph"/>
                                    <w:spacing w:before="17" w:line="225" w:lineRule="exact"/>
                                    <w:ind w:left="50"/>
                                    <w:rPr>
                                      <w:sz w:val="20"/>
                                    </w:rPr>
                                  </w:pPr>
                                  <w:r>
                                    <w:rPr>
                                      <w:sz w:val="20"/>
                                    </w:rPr>
                                    <w:t>8.</w:t>
                                  </w:r>
                                  <w:r>
                                    <w:rPr>
                                      <w:spacing w:val="-8"/>
                                      <w:sz w:val="20"/>
                                    </w:rPr>
                                    <w:t xml:space="preserve"> </w:t>
                                  </w:r>
                                  <w:r>
                                    <w:rPr>
                                      <w:sz w:val="20"/>
                                    </w:rPr>
                                    <w:t>Other</w:t>
                                  </w:r>
                                  <w:r>
                                    <w:rPr>
                                      <w:spacing w:val="-7"/>
                                      <w:sz w:val="20"/>
                                    </w:rPr>
                                    <w:t xml:space="preserve"> </w:t>
                                  </w:r>
                                  <w:r>
                                    <w:rPr>
                                      <w:sz w:val="20"/>
                                    </w:rPr>
                                    <w:t>non-audit</w:t>
                                  </w:r>
                                  <w:r>
                                    <w:rPr>
                                      <w:spacing w:val="-8"/>
                                      <w:sz w:val="20"/>
                                    </w:rPr>
                                    <w:t xml:space="preserve"> </w:t>
                                  </w:r>
                                  <w:r>
                                    <w:rPr>
                                      <w:sz w:val="20"/>
                                    </w:rPr>
                                    <w:t>services</w:t>
                                  </w:r>
                                  <w:r>
                                    <w:rPr>
                                      <w:spacing w:val="-7"/>
                                      <w:sz w:val="20"/>
                                    </w:rPr>
                                    <w:t xml:space="preserve"> </w:t>
                                  </w:r>
                                  <w:r>
                                    <w:rPr>
                                      <w:sz w:val="20"/>
                                    </w:rPr>
                                    <w:t>not</w:t>
                                  </w:r>
                                  <w:r>
                                    <w:rPr>
                                      <w:spacing w:val="-8"/>
                                      <w:sz w:val="20"/>
                                    </w:rPr>
                                    <w:t xml:space="preserve"> </w:t>
                                  </w:r>
                                  <w:r>
                                    <w:rPr>
                                      <w:sz w:val="20"/>
                                    </w:rPr>
                                    <w:t>falling</w:t>
                                  </w:r>
                                  <w:r>
                                    <w:rPr>
                                      <w:spacing w:val="-9"/>
                                      <w:sz w:val="20"/>
                                    </w:rPr>
                                    <w:t xml:space="preserve"> </w:t>
                                  </w:r>
                                  <w:r>
                                    <w:rPr>
                                      <w:sz w:val="20"/>
                                    </w:rPr>
                                    <w:t>within</w:t>
                                  </w:r>
                                  <w:r>
                                    <w:rPr>
                                      <w:spacing w:val="-8"/>
                                      <w:sz w:val="20"/>
                                    </w:rPr>
                                    <w:t xml:space="preserve"> </w:t>
                                  </w:r>
                                  <w:r>
                                    <w:rPr>
                                      <w:sz w:val="20"/>
                                    </w:rPr>
                                    <w:t>items</w:t>
                                  </w:r>
                                  <w:r>
                                    <w:rPr>
                                      <w:spacing w:val="-7"/>
                                      <w:sz w:val="20"/>
                                    </w:rPr>
                                    <w:t xml:space="preserve"> </w:t>
                                  </w:r>
                                  <w:r>
                                    <w:rPr>
                                      <w:sz w:val="20"/>
                                    </w:rPr>
                                    <w:t>2</w:t>
                                  </w:r>
                                  <w:r>
                                    <w:rPr>
                                      <w:spacing w:val="-8"/>
                                      <w:sz w:val="20"/>
                                    </w:rPr>
                                    <w:t xml:space="preserve"> </w:t>
                                  </w:r>
                                  <w:r>
                                    <w:rPr>
                                      <w:sz w:val="20"/>
                                    </w:rPr>
                                    <w:t>to</w:t>
                                  </w:r>
                                  <w:r>
                                    <w:rPr>
                                      <w:spacing w:val="-9"/>
                                      <w:sz w:val="20"/>
                                    </w:rPr>
                                    <w:t xml:space="preserve"> </w:t>
                                  </w:r>
                                  <w:r>
                                    <w:rPr>
                                      <w:sz w:val="20"/>
                                    </w:rPr>
                                    <w:t>7</w:t>
                                  </w:r>
                                  <w:r>
                                    <w:rPr>
                                      <w:spacing w:val="-8"/>
                                      <w:sz w:val="20"/>
                                    </w:rPr>
                                    <w:t xml:space="preserve"> </w:t>
                                  </w:r>
                                  <w:r>
                                    <w:rPr>
                                      <w:spacing w:val="-2"/>
                                      <w:sz w:val="20"/>
                                    </w:rPr>
                                    <w:t>above</w:t>
                                  </w:r>
                                </w:p>
                              </w:tc>
                            </w:tr>
                            <w:tr w:rsidR="00464E1E" w14:paraId="0D7898D4" w14:textId="77777777">
                              <w:trPr>
                                <w:trHeight w:val="237"/>
                              </w:trPr>
                              <w:tc>
                                <w:tcPr>
                                  <w:tcW w:w="6865" w:type="dxa"/>
                                </w:tcPr>
                                <w:p w14:paraId="0D7898D3" w14:textId="77777777" w:rsidR="00464E1E" w:rsidRDefault="00000000">
                                  <w:pPr>
                                    <w:pStyle w:val="TableParagraph"/>
                                    <w:spacing w:before="7" w:line="210" w:lineRule="exact"/>
                                    <w:ind w:left="50"/>
                                    <w:rPr>
                                      <w:b/>
                                      <w:sz w:val="20"/>
                                    </w:rPr>
                                  </w:pPr>
                                  <w:r>
                                    <w:rPr>
                                      <w:b/>
                                      <w:spacing w:val="-2"/>
                                      <w:sz w:val="20"/>
                                    </w:rPr>
                                    <w:t>Total</w:t>
                                  </w:r>
                                </w:p>
                              </w:tc>
                            </w:tr>
                          </w:tbl>
                          <w:p w14:paraId="0D7898D5"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5C" id="Textbox 318" o:spid="_x0000_s1051" type="#_x0000_t202" style="position:absolute;left:0;text-align:left;margin-left:30.9pt;margin-top:-148.7pt;width:349.25pt;height:131.95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865"/>
                      </w:tblGrid>
                      <w:tr w:rsidR="00464E1E" w14:paraId="0D7898C2" w14:textId="77777777">
                        <w:trPr>
                          <w:trHeight w:val="244"/>
                        </w:trPr>
                        <w:tc>
                          <w:tcPr>
                            <w:tcW w:w="6865" w:type="dxa"/>
                          </w:tcPr>
                          <w:p w14:paraId="0D7898C1" w14:textId="77777777" w:rsidR="00464E1E" w:rsidRDefault="00000000">
                            <w:pPr>
                              <w:pStyle w:val="TableParagraph"/>
                              <w:spacing w:line="223" w:lineRule="exact"/>
                              <w:ind w:left="50"/>
                              <w:rPr>
                                <w:sz w:val="20"/>
                              </w:rPr>
                            </w:pPr>
                            <w:r>
                              <w:rPr>
                                <w:sz w:val="20"/>
                              </w:rPr>
                              <w:t>Other</w:t>
                            </w:r>
                            <w:r>
                              <w:rPr>
                                <w:spacing w:val="-8"/>
                                <w:sz w:val="20"/>
                              </w:rPr>
                              <w:t xml:space="preserve"> </w:t>
                            </w:r>
                            <w:r>
                              <w:rPr>
                                <w:sz w:val="20"/>
                              </w:rPr>
                              <w:t>remuneration</w:t>
                            </w:r>
                            <w:r>
                              <w:rPr>
                                <w:spacing w:val="-8"/>
                                <w:sz w:val="20"/>
                              </w:rPr>
                              <w:t xml:space="preserve"> </w:t>
                            </w:r>
                            <w:r>
                              <w:rPr>
                                <w:sz w:val="20"/>
                              </w:rPr>
                              <w:t>paid</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external</w:t>
                            </w:r>
                            <w:r>
                              <w:rPr>
                                <w:spacing w:val="-9"/>
                                <w:sz w:val="20"/>
                              </w:rPr>
                              <w:t xml:space="preserve"> </w:t>
                            </w:r>
                            <w:r>
                              <w:rPr>
                                <w:sz w:val="20"/>
                              </w:rPr>
                              <w:t>auditor</w:t>
                            </w:r>
                            <w:r>
                              <w:rPr>
                                <w:spacing w:val="-8"/>
                                <w:sz w:val="20"/>
                              </w:rPr>
                              <w:t xml:space="preserve"> </w:t>
                            </w:r>
                            <w:r>
                              <w:rPr>
                                <w:sz w:val="20"/>
                              </w:rPr>
                              <w:t>is</w:t>
                            </w:r>
                            <w:r>
                              <w:rPr>
                                <w:spacing w:val="-7"/>
                                <w:sz w:val="20"/>
                              </w:rPr>
                              <w:t xml:space="preserve"> </w:t>
                            </w:r>
                            <w:r>
                              <w:rPr>
                                <w:sz w:val="20"/>
                              </w:rPr>
                              <w:t>made</w:t>
                            </w:r>
                            <w:r>
                              <w:rPr>
                                <w:spacing w:val="-8"/>
                                <w:sz w:val="20"/>
                              </w:rPr>
                              <w:t xml:space="preserve"> </w:t>
                            </w:r>
                            <w:r>
                              <w:rPr>
                                <w:sz w:val="20"/>
                              </w:rPr>
                              <w:t>up</w:t>
                            </w:r>
                            <w:r>
                              <w:rPr>
                                <w:spacing w:val="-7"/>
                                <w:sz w:val="20"/>
                              </w:rPr>
                              <w:t xml:space="preserve"> </w:t>
                            </w:r>
                            <w:r>
                              <w:rPr>
                                <w:sz w:val="20"/>
                              </w:rPr>
                              <w:t>as</w:t>
                            </w:r>
                            <w:r>
                              <w:rPr>
                                <w:spacing w:val="-8"/>
                                <w:sz w:val="20"/>
                              </w:rPr>
                              <w:t xml:space="preserve"> </w:t>
                            </w:r>
                            <w:r>
                              <w:rPr>
                                <w:spacing w:val="-2"/>
                                <w:sz w:val="20"/>
                              </w:rPr>
                              <w:t>follows:</w:t>
                            </w:r>
                          </w:p>
                        </w:tc>
                      </w:tr>
                      <w:tr w:rsidR="00464E1E" w14:paraId="0D7898C4" w14:textId="77777777">
                        <w:trPr>
                          <w:trHeight w:val="268"/>
                        </w:trPr>
                        <w:tc>
                          <w:tcPr>
                            <w:tcW w:w="6865" w:type="dxa"/>
                          </w:tcPr>
                          <w:p w14:paraId="0D7898C3" w14:textId="77777777" w:rsidR="00464E1E" w:rsidRDefault="00000000">
                            <w:pPr>
                              <w:pStyle w:val="TableParagraph"/>
                              <w:spacing w:before="14"/>
                              <w:ind w:left="50"/>
                              <w:rPr>
                                <w:sz w:val="20"/>
                              </w:rPr>
                            </w:pPr>
                            <w:r>
                              <w:rPr>
                                <w:sz w:val="20"/>
                              </w:rPr>
                              <w:t>1.</w:t>
                            </w:r>
                            <w:r>
                              <w:rPr>
                                <w:spacing w:val="-7"/>
                                <w:sz w:val="20"/>
                              </w:rPr>
                              <w:t xml:space="preserve"> </w:t>
                            </w:r>
                            <w:r>
                              <w:rPr>
                                <w:sz w:val="20"/>
                              </w:rPr>
                              <w:t>Audit</w:t>
                            </w:r>
                            <w:r>
                              <w:rPr>
                                <w:spacing w:val="-6"/>
                                <w:sz w:val="20"/>
                              </w:rPr>
                              <w:t xml:space="preserve"> </w:t>
                            </w:r>
                            <w:r>
                              <w:rPr>
                                <w:sz w:val="20"/>
                              </w:rPr>
                              <w:t>of</w:t>
                            </w:r>
                            <w:r>
                              <w:rPr>
                                <w:spacing w:val="-5"/>
                                <w:sz w:val="20"/>
                              </w:rPr>
                              <w:t xml:space="preserve"> </w:t>
                            </w:r>
                            <w:r>
                              <w:rPr>
                                <w:sz w:val="20"/>
                              </w:rPr>
                              <w:t>accounts</w:t>
                            </w:r>
                            <w:r>
                              <w:rPr>
                                <w:spacing w:val="-5"/>
                                <w:sz w:val="20"/>
                              </w:rPr>
                              <w:t xml:space="preserve"> </w:t>
                            </w:r>
                            <w:r>
                              <w:rPr>
                                <w:sz w:val="20"/>
                              </w:rPr>
                              <w:t>of</w:t>
                            </w:r>
                            <w:r>
                              <w:rPr>
                                <w:spacing w:val="-4"/>
                                <w:sz w:val="20"/>
                              </w:rPr>
                              <w:t xml:space="preserve"> </w:t>
                            </w:r>
                            <w:r>
                              <w:rPr>
                                <w:sz w:val="20"/>
                              </w:rPr>
                              <w:t>any</w:t>
                            </w:r>
                            <w:r>
                              <w:rPr>
                                <w:spacing w:val="-12"/>
                                <w:sz w:val="20"/>
                              </w:rPr>
                              <w:t xml:space="preserve"> </w:t>
                            </w:r>
                            <w:r>
                              <w:rPr>
                                <w:sz w:val="20"/>
                              </w:rPr>
                              <w:t>associate</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provider</w:t>
                            </w:r>
                          </w:p>
                        </w:tc>
                      </w:tr>
                      <w:tr w:rsidR="00464E1E" w14:paraId="0D7898C6" w14:textId="77777777">
                        <w:trPr>
                          <w:trHeight w:val="271"/>
                        </w:trPr>
                        <w:tc>
                          <w:tcPr>
                            <w:tcW w:w="6865" w:type="dxa"/>
                          </w:tcPr>
                          <w:p w14:paraId="0D7898C5" w14:textId="77777777" w:rsidR="00464E1E" w:rsidRDefault="00000000">
                            <w:pPr>
                              <w:pStyle w:val="TableParagraph"/>
                              <w:spacing w:before="17"/>
                              <w:ind w:left="50"/>
                              <w:rPr>
                                <w:sz w:val="20"/>
                              </w:rPr>
                            </w:pPr>
                            <w:r>
                              <w:rPr>
                                <w:sz w:val="20"/>
                              </w:rPr>
                              <w:t>2.</w:t>
                            </w:r>
                            <w:r>
                              <w:rPr>
                                <w:spacing w:val="-12"/>
                                <w:sz w:val="20"/>
                              </w:rPr>
                              <w:t xml:space="preserve"> </w:t>
                            </w:r>
                            <w:r>
                              <w:rPr>
                                <w:sz w:val="20"/>
                              </w:rPr>
                              <w:t>Audit-related</w:t>
                            </w:r>
                            <w:r>
                              <w:rPr>
                                <w:spacing w:val="-12"/>
                                <w:sz w:val="20"/>
                              </w:rPr>
                              <w:t xml:space="preserve"> </w:t>
                            </w:r>
                            <w:r>
                              <w:rPr>
                                <w:sz w:val="20"/>
                              </w:rPr>
                              <w:t>assurance</w:t>
                            </w:r>
                            <w:r>
                              <w:rPr>
                                <w:spacing w:val="-12"/>
                                <w:sz w:val="20"/>
                              </w:rPr>
                              <w:t xml:space="preserve"> </w:t>
                            </w:r>
                            <w:r>
                              <w:rPr>
                                <w:spacing w:val="-2"/>
                                <w:sz w:val="20"/>
                              </w:rPr>
                              <w:t>services</w:t>
                            </w:r>
                          </w:p>
                        </w:tc>
                      </w:tr>
                      <w:tr w:rsidR="00464E1E" w14:paraId="0D7898C8" w14:textId="77777777">
                        <w:trPr>
                          <w:trHeight w:val="273"/>
                        </w:trPr>
                        <w:tc>
                          <w:tcPr>
                            <w:tcW w:w="6865" w:type="dxa"/>
                          </w:tcPr>
                          <w:p w14:paraId="0D7898C7" w14:textId="77777777" w:rsidR="00464E1E" w:rsidRDefault="00000000">
                            <w:pPr>
                              <w:pStyle w:val="TableParagraph"/>
                              <w:spacing w:before="17"/>
                              <w:ind w:left="50"/>
                              <w:rPr>
                                <w:sz w:val="20"/>
                              </w:rPr>
                            </w:pPr>
                            <w:r>
                              <w:rPr>
                                <w:sz w:val="20"/>
                              </w:rPr>
                              <w:t>3.</w:t>
                            </w:r>
                            <w:r>
                              <w:rPr>
                                <w:spacing w:val="-10"/>
                                <w:sz w:val="20"/>
                              </w:rPr>
                              <w:t xml:space="preserve"> </w:t>
                            </w:r>
                            <w:r>
                              <w:rPr>
                                <w:sz w:val="20"/>
                              </w:rPr>
                              <w:t>Taxation</w:t>
                            </w:r>
                            <w:r>
                              <w:rPr>
                                <w:spacing w:val="-10"/>
                                <w:sz w:val="20"/>
                              </w:rPr>
                              <w:t xml:space="preserve"> </w:t>
                            </w:r>
                            <w:r>
                              <w:rPr>
                                <w:sz w:val="20"/>
                              </w:rPr>
                              <w:t>compliance</w:t>
                            </w:r>
                            <w:r>
                              <w:rPr>
                                <w:spacing w:val="-10"/>
                                <w:sz w:val="20"/>
                              </w:rPr>
                              <w:t xml:space="preserve"> </w:t>
                            </w:r>
                            <w:r>
                              <w:rPr>
                                <w:spacing w:val="-2"/>
                                <w:sz w:val="20"/>
                              </w:rPr>
                              <w:t>services</w:t>
                            </w:r>
                          </w:p>
                        </w:tc>
                      </w:tr>
                      <w:tr w:rsidR="00464E1E" w14:paraId="0D7898CA" w14:textId="77777777">
                        <w:trPr>
                          <w:trHeight w:val="271"/>
                        </w:trPr>
                        <w:tc>
                          <w:tcPr>
                            <w:tcW w:w="6865" w:type="dxa"/>
                          </w:tcPr>
                          <w:p w14:paraId="0D7898C9" w14:textId="77777777" w:rsidR="00464E1E" w:rsidRDefault="00000000">
                            <w:pPr>
                              <w:pStyle w:val="TableParagraph"/>
                              <w:spacing w:before="19"/>
                              <w:ind w:left="50"/>
                              <w:rPr>
                                <w:sz w:val="20"/>
                              </w:rPr>
                            </w:pPr>
                            <w:r>
                              <w:rPr>
                                <w:sz w:val="20"/>
                              </w:rPr>
                              <w:t>4.</w:t>
                            </w:r>
                            <w:r>
                              <w:rPr>
                                <w:spacing w:val="-10"/>
                                <w:sz w:val="20"/>
                              </w:rPr>
                              <w:t xml:space="preserve"> </w:t>
                            </w:r>
                            <w:r>
                              <w:rPr>
                                <w:sz w:val="20"/>
                              </w:rPr>
                              <w:t>All</w:t>
                            </w:r>
                            <w:r>
                              <w:rPr>
                                <w:spacing w:val="-9"/>
                                <w:sz w:val="20"/>
                              </w:rPr>
                              <w:t xml:space="preserve"> </w:t>
                            </w:r>
                            <w:r>
                              <w:rPr>
                                <w:sz w:val="20"/>
                              </w:rPr>
                              <w:t>taxation</w:t>
                            </w:r>
                            <w:r>
                              <w:rPr>
                                <w:spacing w:val="-10"/>
                                <w:sz w:val="20"/>
                              </w:rPr>
                              <w:t xml:space="preserve"> </w:t>
                            </w:r>
                            <w:r>
                              <w:rPr>
                                <w:sz w:val="20"/>
                              </w:rPr>
                              <w:t>advisory</w:t>
                            </w:r>
                            <w:r>
                              <w:rPr>
                                <w:spacing w:val="-14"/>
                                <w:sz w:val="20"/>
                              </w:rPr>
                              <w:t xml:space="preserve"> </w:t>
                            </w:r>
                            <w:r>
                              <w:rPr>
                                <w:sz w:val="20"/>
                              </w:rPr>
                              <w:t>services</w:t>
                            </w:r>
                            <w:r>
                              <w:rPr>
                                <w:spacing w:val="-8"/>
                                <w:sz w:val="20"/>
                              </w:rPr>
                              <w:t xml:space="preserve"> </w:t>
                            </w:r>
                            <w:r>
                              <w:rPr>
                                <w:sz w:val="20"/>
                              </w:rPr>
                              <w:t>not</w:t>
                            </w:r>
                            <w:r>
                              <w:rPr>
                                <w:spacing w:val="-9"/>
                                <w:sz w:val="20"/>
                              </w:rPr>
                              <w:t xml:space="preserve"> </w:t>
                            </w:r>
                            <w:r>
                              <w:rPr>
                                <w:sz w:val="20"/>
                              </w:rPr>
                              <w:t>falling</w:t>
                            </w:r>
                            <w:r>
                              <w:rPr>
                                <w:spacing w:val="-10"/>
                                <w:sz w:val="20"/>
                              </w:rPr>
                              <w:t xml:space="preserve"> </w:t>
                            </w:r>
                            <w:r>
                              <w:rPr>
                                <w:sz w:val="20"/>
                              </w:rPr>
                              <w:t>within</w:t>
                            </w:r>
                            <w:r>
                              <w:rPr>
                                <w:spacing w:val="-9"/>
                                <w:sz w:val="20"/>
                              </w:rPr>
                              <w:t xml:space="preserve"> </w:t>
                            </w:r>
                            <w:r>
                              <w:rPr>
                                <w:sz w:val="20"/>
                              </w:rPr>
                              <w:t>item</w:t>
                            </w:r>
                            <w:r>
                              <w:rPr>
                                <w:spacing w:val="-5"/>
                                <w:sz w:val="20"/>
                              </w:rPr>
                              <w:t xml:space="preserve"> </w:t>
                            </w:r>
                            <w:r>
                              <w:rPr>
                                <w:sz w:val="20"/>
                              </w:rPr>
                              <w:t>3</w:t>
                            </w:r>
                            <w:r>
                              <w:rPr>
                                <w:spacing w:val="-9"/>
                                <w:sz w:val="20"/>
                              </w:rPr>
                              <w:t xml:space="preserve"> </w:t>
                            </w:r>
                            <w:r>
                              <w:rPr>
                                <w:spacing w:val="-2"/>
                                <w:sz w:val="20"/>
                              </w:rPr>
                              <w:t>above</w:t>
                            </w:r>
                          </w:p>
                        </w:tc>
                      </w:tr>
                      <w:tr w:rsidR="00464E1E" w14:paraId="0D7898CC" w14:textId="77777777">
                        <w:trPr>
                          <w:trHeight w:val="268"/>
                        </w:trPr>
                        <w:tc>
                          <w:tcPr>
                            <w:tcW w:w="6865" w:type="dxa"/>
                          </w:tcPr>
                          <w:p w14:paraId="0D7898CB" w14:textId="77777777" w:rsidR="00464E1E" w:rsidRDefault="00000000">
                            <w:pPr>
                              <w:pStyle w:val="TableParagraph"/>
                              <w:spacing w:before="14"/>
                              <w:ind w:left="50"/>
                              <w:rPr>
                                <w:sz w:val="20"/>
                              </w:rPr>
                            </w:pPr>
                            <w:r>
                              <w:rPr>
                                <w:sz w:val="20"/>
                              </w:rPr>
                              <w:t>5.</w:t>
                            </w:r>
                            <w:r>
                              <w:rPr>
                                <w:spacing w:val="-9"/>
                                <w:sz w:val="20"/>
                              </w:rPr>
                              <w:t xml:space="preserve"> </w:t>
                            </w:r>
                            <w:r>
                              <w:rPr>
                                <w:sz w:val="20"/>
                              </w:rPr>
                              <w:t>Internal</w:t>
                            </w:r>
                            <w:r>
                              <w:rPr>
                                <w:spacing w:val="-10"/>
                                <w:sz w:val="20"/>
                              </w:rPr>
                              <w:t xml:space="preserve"> </w:t>
                            </w:r>
                            <w:r>
                              <w:rPr>
                                <w:sz w:val="20"/>
                              </w:rPr>
                              <w:t>audit</w:t>
                            </w:r>
                            <w:r>
                              <w:rPr>
                                <w:spacing w:val="-8"/>
                                <w:sz w:val="20"/>
                              </w:rPr>
                              <w:t xml:space="preserve"> </w:t>
                            </w:r>
                            <w:r>
                              <w:rPr>
                                <w:spacing w:val="-2"/>
                                <w:sz w:val="20"/>
                              </w:rPr>
                              <w:t>services</w:t>
                            </w:r>
                          </w:p>
                        </w:tc>
                      </w:tr>
                      <w:tr w:rsidR="00464E1E" w14:paraId="0D7898CE" w14:textId="77777777">
                        <w:trPr>
                          <w:trHeight w:val="273"/>
                        </w:trPr>
                        <w:tc>
                          <w:tcPr>
                            <w:tcW w:w="6865" w:type="dxa"/>
                          </w:tcPr>
                          <w:p w14:paraId="0D7898CD" w14:textId="77777777" w:rsidR="00464E1E" w:rsidRDefault="00000000">
                            <w:pPr>
                              <w:pStyle w:val="TableParagraph"/>
                              <w:spacing w:before="17"/>
                              <w:ind w:left="50"/>
                              <w:rPr>
                                <w:sz w:val="20"/>
                              </w:rPr>
                            </w:pPr>
                            <w:r>
                              <w:rPr>
                                <w:sz w:val="20"/>
                              </w:rPr>
                              <w:t>6.</w:t>
                            </w:r>
                            <w:r>
                              <w:rPr>
                                <w:spacing w:val="-8"/>
                                <w:sz w:val="20"/>
                              </w:rPr>
                              <w:t xml:space="preserve"> </w:t>
                            </w:r>
                            <w:r>
                              <w:rPr>
                                <w:sz w:val="20"/>
                              </w:rPr>
                              <w:t>All</w:t>
                            </w:r>
                            <w:r>
                              <w:rPr>
                                <w:spacing w:val="-8"/>
                                <w:sz w:val="20"/>
                              </w:rPr>
                              <w:t xml:space="preserve"> </w:t>
                            </w:r>
                            <w:r>
                              <w:rPr>
                                <w:sz w:val="20"/>
                              </w:rPr>
                              <w:t>assurance</w:t>
                            </w:r>
                            <w:r>
                              <w:rPr>
                                <w:spacing w:val="-7"/>
                                <w:sz w:val="20"/>
                              </w:rPr>
                              <w:t xml:space="preserve"> </w:t>
                            </w:r>
                            <w:r>
                              <w:rPr>
                                <w:sz w:val="20"/>
                              </w:rPr>
                              <w:t>services</w:t>
                            </w:r>
                            <w:r>
                              <w:rPr>
                                <w:spacing w:val="-7"/>
                                <w:sz w:val="20"/>
                              </w:rPr>
                              <w:t xml:space="preserve"> </w:t>
                            </w:r>
                            <w:r>
                              <w:rPr>
                                <w:sz w:val="20"/>
                              </w:rPr>
                              <w:t>not</w:t>
                            </w:r>
                            <w:r>
                              <w:rPr>
                                <w:spacing w:val="-7"/>
                                <w:sz w:val="20"/>
                              </w:rPr>
                              <w:t xml:space="preserve"> </w:t>
                            </w:r>
                            <w:r>
                              <w:rPr>
                                <w:sz w:val="20"/>
                              </w:rPr>
                              <w:t>falling</w:t>
                            </w:r>
                            <w:r>
                              <w:rPr>
                                <w:spacing w:val="-8"/>
                                <w:sz w:val="20"/>
                              </w:rPr>
                              <w:t xml:space="preserve"> </w:t>
                            </w:r>
                            <w:r>
                              <w:rPr>
                                <w:sz w:val="20"/>
                              </w:rPr>
                              <w:t>within</w:t>
                            </w:r>
                            <w:r>
                              <w:rPr>
                                <w:spacing w:val="-8"/>
                                <w:sz w:val="20"/>
                              </w:rPr>
                              <w:t xml:space="preserve"> </w:t>
                            </w:r>
                            <w:r>
                              <w:rPr>
                                <w:sz w:val="20"/>
                              </w:rPr>
                              <w:t>items</w:t>
                            </w:r>
                            <w:r>
                              <w:rPr>
                                <w:spacing w:val="-6"/>
                                <w:sz w:val="20"/>
                              </w:rPr>
                              <w:t xml:space="preserve"> </w:t>
                            </w:r>
                            <w:r>
                              <w:rPr>
                                <w:sz w:val="20"/>
                              </w:rPr>
                              <w:t>1</w:t>
                            </w:r>
                            <w:r>
                              <w:rPr>
                                <w:spacing w:val="-7"/>
                                <w:sz w:val="20"/>
                              </w:rPr>
                              <w:t xml:space="preserve"> </w:t>
                            </w:r>
                            <w:r>
                              <w:rPr>
                                <w:sz w:val="20"/>
                              </w:rPr>
                              <w:t>to</w:t>
                            </w:r>
                            <w:r>
                              <w:rPr>
                                <w:spacing w:val="-9"/>
                                <w:sz w:val="20"/>
                              </w:rPr>
                              <w:t xml:space="preserve"> </w:t>
                            </w:r>
                            <w:r>
                              <w:rPr>
                                <w:spacing w:val="-10"/>
                                <w:sz w:val="20"/>
                              </w:rPr>
                              <w:t>5</w:t>
                            </w:r>
                          </w:p>
                        </w:tc>
                      </w:tr>
                      <w:tr w:rsidR="00464E1E" w14:paraId="0D7898D0" w14:textId="77777777">
                        <w:trPr>
                          <w:trHeight w:val="273"/>
                        </w:trPr>
                        <w:tc>
                          <w:tcPr>
                            <w:tcW w:w="6865" w:type="dxa"/>
                          </w:tcPr>
                          <w:p w14:paraId="0D7898CF" w14:textId="77777777" w:rsidR="00464E1E" w:rsidRDefault="00000000">
                            <w:pPr>
                              <w:pStyle w:val="TableParagraph"/>
                              <w:spacing w:before="19"/>
                              <w:ind w:left="50"/>
                              <w:rPr>
                                <w:sz w:val="20"/>
                              </w:rPr>
                            </w:pPr>
                            <w:r>
                              <w:rPr>
                                <w:sz w:val="20"/>
                              </w:rPr>
                              <w:t>7.</w:t>
                            </w:r>
                            <w:r>
                              <w:rPr>
                                <w:spacing w:val="-9"/>
                                <w:sz w:val="20"/>
                              </w:rPr>
                              <w:t xml:space="preserve"> </w:t>
                            </w:r>
                            <w:r>
                              <w:rPr>
                                <w:sz w:val="20"/>
                              </w:rPr>
                              <w:t>Corporate</w:t>
                            </w:r>
                            <w:r>
                              <w:rPr>
                                <w:spacing w:val="-9"/>
                                <w:sz w:val="20"/>
                              </w:rPr>
                              <w:t xml:space="preserve"> </w:t>
                            </w:r>
                            <w:r>
                              <w:rPr>
                                <w:sz w:val="20"/>
                              </w:rPr>
                              <w:t>finance</w:t>
                            </w:r>
                            <w:r>
                              <w:rPr>
                                <w:spacing w:val="-9"/>
                                <w:sz w:val="20"/>
                              </w:rPr>
                              <w:t xml:space="preserve"> </w:t>
                            </w:r>
                            <w:r>
                              <w:rPr>
                                <w:sz w:val="20"/>
                              </w:rPr>
                              <w:t>transaction</w:t>
                            </w:r>
                            <w:r>
                              <w:rPr>
                                <w:spacing w:val="-9"/>
                                <w:sz w:val="20"/>
                              </w:rPr>
                              <w:t xml:space="preserve"> </w:t>
                            </w:r>
                            <w:r>
                              <w:rPr>
                                <w:sz w:val="20"/>
                              </w:rPr>
                              <w:t>services</w:t>
                            </w:r>
                            <w:r>
                              <w:rPr>
                                <w:spacing w:val="-8"/>
                                <w:sz w:val="20"/>
                              </w:rPr>
                              <w:t xml:space="preserve"> </w:t>
                            </w:r>
                            <w:r>
                              <w:rPr>
                                <w:sz w:val="20"/>
                              </w:rPr>
                              <w:t>not</w:t>
                            </w:r>
                            <w:r>
                              <w:rPr>
                                <w:spacing w:val="-8"/>
                                <w:sz w:val="20"/>
                              </w:rPr>
                              <w:t xml:space="preserve"> </w:t>
                            </w:r>
                            <w:r>
                              <w:rPr>
                                <w:sz w:val="20"/>
                              </w:rPr>
                              <w:t>falling</w:t>
                            </w:r>
                            <w:r>
                              <w:rPr>
                                <w:spacing w:val="-9"/>
                                <w:sz w:val="20"/>
                              </w:rPr>
                              <w:t xml:space="preserve"> </w:t>
                            </w:r>
                            <w:r>
                              <w:rPr>
                                <w:sz w:val="20"/>
                              </w:rPr>
                              <w:t>within</w:t>
                            </w:r>
                            <w:r>
                              <w:rPr>
                                <w:spacing w:val="-9"/>
                                <w:sz w:val="20"/>
                              </w:rPr>
                              <w:t xml:space="preserve"> </w:t>
                            </w:r>
                            <w:r>
                              <w:rPr>
                                <w:sz w:val="20"/>
                              </w:rPr>
                              <w:t>items</w:t>
                            </w:r>
                            <w:r>
                              <w:rPr>
                                <w:spacing w:val="-7"/>
                                <w:sz w:val="20"/>
                              </w:rPr>
                              <w:t xml:space="preserve"> </w:t>
                            </w:r>
                            <w:r>
                              <w:rPr>
                                <w:sz w:val="20"/>
                              </w:rPr>
                              <w:t>1</w:t>
                            </w:r>
                            <w:r>
                              <w:rPr>
                                <w:spacing w:val="-9"/>
                                <w:sz w:val="20"/>
                              </w:rPr>
                              <w:t xml:space="preserve"> </w:t>
                            </w:r>
                            <w:r>
                              <w:rPr>
                                <w:sz w:val="20"/>
                              </w:rPr>
                              <w:t>to</w:t>
                            </w:r>
                            <w:r>
                              <w:rPr>
                                <w:spacing w:val="-9"/>
                                <w:sz w:val="20"/>
                              </w:rPr>
                              <w:t xml:space="preserve"> </w:t>
                            </w:r>
                            <w:r>
                              <w:rPr>
                                <w:sz w:val="20"/>
                              </w:rPr>
                              <w:t>6</w:t>
                            </w:r>
                            <w:r>
                              <w:rPr>
                                <w:spacing w:val="-8"/>
                                <w:sz w:val="20"/>
                              </w:rPr>
                              <w:t xml:space="preserve"> </w:t>
                            </w:r>
                            <w:r>
                              <w:rPr>
                                <w:spacing w:val="-2"/>
                                <w:sz w:val="20"/>
                              </w:rPr>
                              <w:t>above</w:t>
                            </w:r>
                          </w:p>
                        </w:tc>
                      </w:tr>
                      <w:tr w:rsidR="00464E1E" w14:paraId="0D7898D2" w14:textId="77777777">
                        <w:trPr>
                          <w:trHeight w:val="261"/>
                        </w:trPr>
                        <w:tc>
                          <w:tcPr>
                            <w:tcW w:w="6865" w:type="dxa"/>
                          </w:tcPr>
                          <w:p w14:paraId="0D7898D1" w14:textId="77777777" w:rsidR="00464E1E" w:rsidRDefault="00000000">
                            <w:pPr>
                              <w:pStyle w:val="TableParagraph"/>
                              <w:spacing w:before="17" w:line="225" w:lineRule="exact"/>
                              <w:ind w:left="50"/>
                              <w:rPr>
                                <w:sz w:val="20"/>
                              </w:rPr>
                            </w:pPr>
                            <w:r>
                              <w:rPr>
                                <w:sz w:val="20"/>
                              </w:rPr>
                              <w:t>8.</w:t>
                            </w:r>
                            <w:r>
                              <w:rPr>
                                <w:spacing w:val="-8"/>
                                <w:sz w:val="20"/>
                              </w:rPr>
                              <w:t xml:space="preserve"> </w:t>
                            </w:r>
                            <w:r>
                              <w:rPr>
                                <w:sz w:val="20"/>
                              </w:rPr>
                              <w:t>Other</w:t>
                            </w:r>
                            <w:r>
                              <w:rPr>
                                <w:spacing w:val="-7"/>
                                <w:sz w:val="20"/>
                              </w:rPr>
                              <w:t xml:space="preserve"> </w:t>
                            </w:r>
                            <w:r>
                              <w:rPr>
                                <w:sz w:val="20"/>
                              </w:rPr>
                              <w:t>non-audit</w:t>
                            </w:r>
                            <w:r>
                              <w:rPr>
                                <w:spacing w:val="-8"/>
                                <w:sz w:val="20"/>
                              </w:rPr>
                              <w:t xml:space="preserve"> </w:t>
                            </w:r>
                            <w:r>
                              <w:rPr>
                                <w:sz w:val="20"/>
                              </w:rPr>
                              <w:t>services</w:t>
                            </w:r>
                            <w:r>
                              <w:rPr>
                                <w:spacing w:val="-7"/>
                                <w:sz w:val="20"/>
                              </w:rPr>
                              <w:t xml:space="preserve"> </w:t>
                            </w:r>
                            <w:r>
                              <w:rPr>
                                <w:sz w:val="20"/>
                              </w:rPr>
                              <w:t>not</w:t>
                            </w:r>
                            <w:r>
                              <w:rPr>
                                <w:spacing w:val="-8"/>
                                <w:sz w:val="20"/>
                              </w:rPr>
                              <w:t xml:space="preserve"> </w:t>
                            </w:r>
                            <w:r>
                              <w:rPr>
                                <w:sz w:val="20"/>
                              </w:rPr>
                              <w:t>falling</w:t>
                            </w:r>
                            <w:r>
                              <w:rPr>
                                <w:spacing w:val="-9"/>
                                <w:sz w:val="20"/>
                              </w:rPr>
                              <w:t xml:space="preserve"> </w:t>
                            </w:r>
                            <w:r>
                              <w:rPr>
                                <w:sz w:val="20"/>
                              </w:rPr>
                              <w:t>within</w:t>
                            </w:r>
                            <w:r>
                              <w:rPr>
                                <w:spacing w:val="-8"/>
                                <w:sz w:val="20"/>
                              </w:rPr>
                              <w:t xml:space="preserve"> </w:t>
                            </w:r>
                            <w:r>
                              <w:rPr>
                                <w:sz w:val="20"/>
                              </w:rPr>
                              <w:t>items</w:t>
                            </w:r>
                            <w:r>
                              <w:rPr>
                                <w:spacing w:val="-7"/>
                                <w:sz w:val="20"/>
                              </w:rPr>
                              <w:t xml:space="preserve"> </w:t>
                            </w:r>
                            <w:r>
                              <w:rPr>
                                <w:sz w:val="20"/>
                              </w:rPr>
                              <w:t>2</w:t>
                            </w:r>
                            <w:r>
                              <w:rPr>
                                <w:spacing w:val="-8"/>
                                <w:sz w:val="20"/>
                              </w:rPr>
                              <w:t xml:space="preserve"> </w:t>
                            </w:r>
                            <w:r>
                              <w:rPr>
                                <w:sz w:val="20"/>
                              </w:rPr>
                              <w:t>to</w:t>
                            </w:r>
                            <w:r>
                              <w:rPr>
                                <w:spacing w:val="-9"/>
                                <w:sz w:val="20"/>
                              </w:rPr>
                              <w:t xml:space="preserve"> </w:t>
                            </w:r>
                            <w:r>
                              <w:rPr>
                                <w:sz w:val="20"/>
                              </w:rPr>
                              <w:t>7</w:t>
                            </w:r>
                            <w:r>
                              <w:rPr>
                                <w:spacing w:val="-8"/>
                                <w:sz w:val="20"/>
                              </w:rPr>
                              <w:t xml:space="preserve"> </w:t>
                            </w:r>
                            <w:r>
                              <w:rPr>
                                <w:spacing w:val="-2"/>
                                <w:sz w:val="20"/>
                              </w:rPr>
                              <w:t>above</w:t>
                            </w:r>
                          </w:p>
                        </w:tc>
                      </w:tr>
                      <w:tr w:rsidR="00464E1E" w14:paraId="0D7898D4" w14:textId="77777777">
                        <w:trPr>
                          <w:trHeight w:val="237"/>
                        </w:trPr>
                        <w:tc>
                          <w:tcPr>
                            <w:tcW w:w="6865" w:type="dxa"/>
                          </w:tcPr>
                          <w:p w14:paraId="0D7898D3" w14:textId="77777777" w:rsidR="00464E1E" w:rsidRDefault="00000000">
                            <w:pPr>
                              <w:pStyle w:val="TableParagraph"/>
                              <w:spacing w:before="7" w:line="210" w:lineRule="exact"/>
                              <w:ind w:left="50"/>
                              <w:rPr>
                                <w:b/>
                                <w:sz w:val="20"/>
                              </w:rPr>
                            </w:pPr>
                            <w:r>
                              <w:rPr>
                                <w:b/>
                                <w:spacing w:val="-2"/>
                                <w:sz w:val="20"/>
                              </w:rPr>
                              <w:t>Total</w:t>
                            </w:r>
                          </w:p>
                        </w:tc>
                      </w:tr>
                    </w:tbl>
                    <w:p w14:paraId="0D7898D5" w14:textId="77777777" w:rsidR="00464E1E" w:rsidRDefault="00464E1E">
                      <w:pPr>
                        <w:pStyle w:val="BodyText"/>
                      </w:pPr>
                    </w:p>
                  </w:txbxContent>
                </v:textbox>
                <w10:wrap anchorx="page"/>
              </v:shape>
            </w:pict>
          </mc:Fallback>
        </mc:AlternateContent>
      </w:r>
      <w:r>
        <w:rPr>
          <w:noProof/>
        </w:rPr>
        <mc:AlternateContent>
          <mc:Choice Requires="wps">
            <w:drawing>
              <wp:anchor distT="0" distB="0" distL="0" distR="0" simplePos="0" relativeHeight="251618304" behindDoc="0" locked="0" layoutInCell="1" allowOverlap="1" wp14:anchorId="0D78935E" wp14:editId="0D78935F">
                <wp:simplePos x="0" y="0"/>
                <wp:positionH relativeFrom="page">
                  <wp:posOffset>5479541</wp:posOffset>
                </wp:positionH>
                <wp:positionV relativeFrom="paragraph">
                  <wp:posOffset>-1716142</wp:posOffset>
                </wp:positionV>
                <wp:extent cx="1082675" cy="1544955"/>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15449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85"/>
                            </w:tblGrid>
                            <w:tr w:rsidR="00464E1E" w14:paraId="0D7898D7" w14:textId="77777777">
                              <w:trPr>
                                <w:trHeight w:val="246"/>
                              </w:trPr>
                              <w:tc>
                                <w:tcPr>
                                  <w:tcW w:w="1585" w:type="dxa"/>
                                </w:tcPr>
                                <w:p w14:paraId="0D7898D6" w14:textId="77777777" w:rsidR="00464E1E" w:rsidRDefault="00000000">
                                  <w:pPr>
                                    <w:pStyle w:val="TableParagraph"/>
                                    <w:spacing w:line="223" w:lineRule="exact"/>
                                    <w:ind w:left="509"/>
                                    <w:rPr>
                                      <w:sz w:val="20"/>
                                    </w:rPr>
                                  </w:pPr>
                                  <w:r>
                                    <w:rPr>
                                      <w:spacing w:val="-5"/>
                                      <w:sz w:val="20"/>
                                    </w:rPr>
                                    <w:t>0.4</w:t>
                                  </w:r>
                                </w:p>
                              </w:tc>
                            </w:tr>
                            <w:tr w:rsidR="00464E1E" w14:paraId="0D7898D9" w14:textId="77777777">
                              <w:trPr>
                                <w:trHeight w:val="271"/>
                              </w:trPr>
                              <w:tc>
                                <w:tcPr>
                                  <w:tcW w:w="1585" w:type="dxa"/>
                                </w:tcPr>
                                <w:p w14:paraId="0D7898D8" w14:textId="77777777" w:rsidR="00464E1E" w:rsidRDefault="00000000">
                                  <w:pPr>
                                    <w:pStyle w:val="TableParagraph"/>
                                    <w:spacing w:before="17"/>
                                    <w:ind w:left="509"/>
                                    <w:rPr>
                                      <w:sz w:val="20"/>
                                    </w:rPr>
                                  </w:pPr>
                                  <w:r>
                                    <w:rPr>
                                      <w:spacing w:val="-5"/>
                                      <w:sz w:val="20"/>
                                    </w:rPr>
                                    <w:t>0.1</w:t>
                                  </w:r>
                                </w:p>
                              </w:tc>
                            </w:tr>
                            <w:tr w:rsidR="00464E1E" w14:paraId="0D7898DB" w14:textId="77777777">
                              <w:trPr>
                                <w:trHeight w:val="271"/>
                              </w:trPr>
                              <w:tc>
                                <w:tcPr>
                                  <w:tcW w:w="1585" w:type="dxa"/>
                                </w:tcPr>
                                <w:p w14:paraId="0D7898DA" w14:textId="77777777" w:rsidR="00464E1E" w:rsidRDefault="00000000">
                                  <w:pPr>
                                    <w:pStyle w:val="TableParagraph"/>
                                    <w:spacing w:before="17"/>
                                    <w:ind w:right="79"/>
                                    <w:jc w:val="center"/>
                                    <w:rPr>
                                      <w:sz w:val="20"/>
                                    </w:rPr>
                                  </w:pPr>
                                  <w:r>
                                    <w:rPr>
                                      <w:spacing w:val="-10"/>
                                      <w:sz w:val="20"/>
                                    </w:rPr>
                                    <w:t>-</w:t>
                                  </w:r>
                                </w:p>
                              </w:tc>
                            </w:tr>
                            <w:tr w:rsidR="00464E1E" w14:paraId="0D7898DD" w14:textId="77777777">
                              <w:trPr>
                                <w:trHeight w:val="271"/>
                              </w:trPr>
                              <w:tc>
                                <w:tcPr>
                                  <w:tcW w:w="1585" w:type="dxa"/>
                                </w:tcPr>
                                <w:p w14:paraId="0D7898DC" w14:textId="77777777" w:rsidR="00464E1E" w:rsidRDefault="00000000">
                                  <w:pPr>
                                    <w:pStyle w:val="TableParagraph"/>
                                    <w:spacing w:before="17"/>
                                    <w:ind w:right="79"/>
                                    <w:jc w:val="center"/>
                                    <w:rPr>
                                      <w:sz w:val="20"/>
                                    </w:rPr>
                                  </w:pPr>
                                  <w:r>
                                    <w:rPr>
                                      <w:spacing w:val="-10"/>
                                      <w:sz w:val="20"/>
                                    </w:rPr>
                                    <w:t>-</w:t>
                                  </w:r>
                                </w:p>
                              </w:tc>
                            </w:tr>
                            <w:tr w:rsidR="00464E1E" w14:paraId="0D7898DF" w14:textId="77777777">
                              <w:trPr>
                                <w:trHeight w:val="271"/>
                              </w:trPr>
                              <w:tc>
                                <w:tcPr>
                                  <w:tcW w:w="1585" w:type="dxa"/>
                                </w:tcPr>
                                <w:p w14:paraId="0D7898DE" w14:textId="77777777" w:rsidR="00464E1E" w:rsidRDefault="00000000">
                                  <w:pPr>
                                    <w:pStyle w:val="TableParagraph"/>
                                    <w:spacing w:before="17"/>
                                    <w:ind w:right="79"/>
                                    <w:jc w:val="center"/>
                                    <w:rPr>
                                      <w:sz w:val="20"/>
                                    </w:rPr>
                                  </w:pPr>
                                  <w:r>
                                    <w:rPr>
                                      <w:spacing w:val="-10"/>
                                      <w:sz w:val="20"/>
                                    </w:rPr>
                                    <w:t>-</w:t>
                                  </w:r>
                                </w:p>
                              </w:tc>
                            </w:tr>
                            <w:tr w:rsidR="00464E1E" w14:paraId="0D7898E1" w14:textId="77777777">
                              <w:trPr>
                                <w:trHeight w:val="271"/>
                              </w:trPr>
                              <w:tc>
                                <w:tcPr>
                                  <w:tcW w:w="1585" w:type="dxa"/>
                                </w:tcPr>
                                <w:p w14:paraId="0D7898E0" w14:textId="77777777" w:rsidR="00464E1E" w:rsidRDefault="00000000">
                                  <w:pPr>
                                    <w:pStyle w:val="TableParagraph"/>
                                    <w:spacing w:before="17"/>
                                    <w:ind w:right="79"/>
                                    <w:jc w:val="center"/>
                                    <w:rPr>
                                      <w:sz w:val="20"/>
                                    </w:rPr>
                                  </w:pPr>
                                  <w:r>
                                    <w:rPr>
                                      <w:spacing w:val="-10"/>
                                      <w:sz w:val="20"/>
                                    </w:rPr>
                                    <w:t>-</w:t>
                                  </w:r>
                                </w:p>
                              </w:tc>
                            </w:tr>
                            <w:tr w:rsidR="00464E1E" w14:paraId="0D7898E3" w14:textId="77777777">
                              <w:trPr>
                                <w:trHeight w:val="271"/>
                              </w:trPr>
                              <w:tc>
                                <w:tcPr>
                                  <w:tcW w:w="1585" w:type="dxa"/>
                                </w:tcPr>
                                <w:p w14:paraId="0D7898E2" w14:textId="77777777" w:rsidR="00464E1E" w:rsidRDefault="00000000">
                                  <w:pPr>
                                    <w:pStyle w:val="TableParagraph"/>
                                    <w:spacing w:before="17"/>
                                    <w:ind w:right="79"/>
                                    <w:jc w:val="center"/>
                                    <w:rPr>
                                      <w:sz w:val="20"/>
                                    </w:rPr>
                                  </w:pPr>
                                  <w:r>
                                    <w:rPr>
                                      <w:spacing w:val="-10"/>
                                      <w:sz w:val="20"/>
                                    </w:rPr>
                                    <w:t>-</w:t>
                                  </w:r>
                                </w:p>
                              </w:tc>
                            </w:tr>
                            <w:tr w:rsidR="00464E1E" w14:paraId="0D7898E5" w14:textId="77777777">
                              <w:trPr>
                                <w:trHeight w:val="261"/>
                              </w:trPr>
                              <w:tc>
                                <w:tcPr>
                                  <w:tcW w:w="1585" w:type="dxa"/>
                                </w:tcPr>
                                <w:p w14:paraId="0D7898E4" w14:textId="77777777" w:rsidR="00464E1E" w:rsidRDefault="00000000">
                                  <w:pPr>
                                    <w:pStyle w:val="TableParagraph"/>
                                    <w:tabs>
                                      <w:tab w:val="left" w:pos="1911"/>
                                    </w:tabs>
                                    <w:spacing w:before="17" w:line="225" w:lineRule="exact"/>
                                    <w:ind w:left="-410" w:right="-332"/>
                                    <w:rPr>
                                      <w:sz w:val="20"/>
                                    </w:rPr>
                                  </w:pPr>
                                  <w:r>
                                    <w:rPr>
                                      <w:spacing w:val="80"/>
                                      <w:w w:val="150"/>
                                      <w:sz w:val="20"/>
                                      <w:u w:val="single"/>
                                    </w:rPr>
                                    <w:t xml:space="preserve">      </w:t>
                                  </w:r>
                                  <w:proofErr w:type="gramStart"/>
                                  <w:r>
                                    <w:rPr>
                                      <w:sz w:val="20"/>
                                      <w:u w:val="single"/>
                                    </w:rPr>
                                    <w:t>0.1</w:t>
                                  </w:r>
                                  <w:r>
                                    <w:rPr>
                                      <w:spacing w:val="40"/>
                                      <w:sz w:val="20"/>
                                      <w:u w:val="single"/>
                                    </w:rPr>
                                    <w:t xml:space="preserve"> </w:t>
                                  </w:r>
                                  <w:r>
                                    <w:rPr>
                                      <w:spacing w:val="54"/>
                                      <w:sz w:val="20"/>
                                    </w:rPr>
                                    <w:t xml:space="preserve"> </w:t>
                                  </w:r>
                                  <w:r>
                                    <w:rPr>
                                      <w:sz w:val="20"/>
                                      <w:u w:val="single"/>
                                    </w:rPr>
                                    <w:tab/>
                                  </w:r>
                                  <w:proofErr w:type="gramEnd"/>
                                </w:p>
                              </w:tc>
                            </w:tr>
                            <w:tr w:rsidR="00464E1E" w14:paraId="0D7898E7" w14:textId="77777777">
                              <w:trPr>
                                <w:trHeight w:val="300"/>
                              </w:trPr>
                              <w:tc>
                                <w:tcPr>
                                  <w:tcW w:w="1585" w:type="dxa"/>
                                </w:tcPr>
                                <w:p w14:paraId="0D7898E6" w14:textId="77777777" w:rsidR="00464E1E" w:rsidRDefault="00000000">
                                  <w:pPr>
                                    <w:pStyle w:val="TableParagraph"/>
                                    <w:tabs>
                                      <w:tab w:val="left" w:pos="1911"/>
                                    </w:tabs>
                                    <w:spacing w:before="7"/>
                                    <w:ind w:left="-410" w:right="-332"/>
                                    <w:rPr>
                                      <w:b/>
                                      <w:sz w:val="20"/>
                                    </w:rPr>
                                  </w:pPr>
                                  <w:r>
                                    <w:rPr>
                                      <w:b/>
                                      <w:spacing w:val="80"/>
                                      <w:w w:val="150"/>
                                      <w:sz w:val="20"/>
                                      <w:u w:val="single"/>
                                    </w:rPr>
                                    <w:t xml:space="preserve">      </w:t>
                                  </w:r>
                                  <w:proofErr w:type="gramStart"/>
                                  <w:r>
                                    <w:rPr>
                                      <w:b/>
                                      <w:sz w:val="20"/>
                                      <w:u w:val="single"/>
                                    </w:rPr>
                                    <w:t>0.6</w:t>
                                  </w:r>
                                  <w:r>
                                    <w:rPr>
                                      <w:b/>
                                      <w:spacing w:val="40"/>
                                      <w:sz w:val="20"/>
                                      <w:u w:val="single"/>
                                    </w:rPr>
                                    <w:t xml:space="preserve"> </w:t>
                                  </w:r>
                                  <w:r>
                                    <w:rPr>
                                      <w:b/>
                                      <w:spacing w:val="54"/>
                                      <w:sz w:val="20"/>
                                    </w:rPr>
                                    <w:t xml:space="preserve"> </w:t>
                                  </w:r>
                                  <w:r>
                                    <w:rPr>
                                      <w:b/>
                                      <w:sz w:val="20"/>
                                      <w:u w:val="single"/>
                                    </w:rPr>
                                    <w:tab/>
                                  </w:r>
                                  <w:proofErr w:type="gramEnd"/>
                                </w:p>
                              </w:tc>
                            </w:tr>
                          </w:tbl>
                          <w:p w14:paraId="0D7898E8"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5E" id="Textbox 319" o:spid="_x0000_s1052" type="#_x0000_t202" style="position:absolute;left:0;text-align:left;margin-left:431.45pt;margin-top:-135.15pt;width:85.25pt;height:121.65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85"/>
                      </w:tblGrid>
                      <w:tr w:rsidR="00464E1E" w14:paraId="0D7898D7" w14:textId="77777777">
                        <w:trPr>
                          <w:trHeight w:val="246"/>
                        </w:trPr>
                        <w:tc>
                          <w:tcPr>
                            <w:tcW w:w="1585" w:type="dxa"/>
                          </w:tcPr>
                          <w:p w14:paraId="0D7898D6" w14:textId="77777777" w:rsidR="00464E1E" w:rsidRDefault="00000000">
                            <w:pPr>
                              <w:pStyle w:val="TableParagraph"/>
                              <w:spacing w:line="223" w:lineRule="exact"/>
                              <w:ind w:left="509"/>
                              <w:rPr>
                                <w:sz w:val="20"/>
                              </w:rPr>
                            </w:pPr>
                            <w:r>
                              <w:rPr>
                                <w:spacing w:val="-5"/>
                                <w:sz w:val="20"/>
                              </w:rPr>
                              <w:t>0.4</w:t>
                            </w:r>
                          </w:p>
                        </w:tc>
                      </w:tr>
                      <w:tr w:rsidR="00464E1E" w14:paraId="0D7898D9" w14:textId="77777777">
                        <w:trPr>
                          <w:trHeight w:val="271"/>
                        </w:trPr>
                        <w:tc>
                          <w:tcPr>
                            <w:tcW w:w="1585" w:type="dxa"/>
                          </w:tcPr>
                          <w:p w14:paraId="0D7898D8" w14:textId="77777777" w:rsidR="00464E1E" w:rsidRDefault="00000000">
                            <w:pPr>
                              <w:pStyle w:val="TableParagraph"/>
                              <w:spacing w:before="17"/>
                              <w:ind w:left="509"/>
                              <w:rPr>
                                <w:sz w:val="20"/>
                              </w:rPr>
                            </w:pPr>
                            <w:r>
                              <w:rPr>
                                <w:spacing w:val="-5"/>
                                <w:sz w:val="20"/>
                              </w:rPr>
                              <w:t>0.1</w:t>
                            </w:r>
                          </w:p>
                        </w:tc>
                      </w:tr>
                      <w:tr w:rsidR="00464E1E" w14:paraId="0D7898DB" w14:textId="77777777">
                        <w:trPr>
                          <w:trHeight w:val="271"/>
                        </w:trPr>
                        <w:tc>
                          <w:tcPr>
                            <w:tcW w:w="1585" w:type="dxa"/>
                          </w:tcPr>
                          <w:p w14:paraId="0D7898DA" w14:textId="77777777" w:rsidR="00464E1E" w:rsidRDefault="00000000">
                            <w:pPr>
                              <w:pStyle w:val="TableParagraph"/>
                              <w:spacing w:before="17"/>
                              <w:ind w:right="79"/>
                              <w:jc w:val="center"/>
                              <w:rPr>
                                <w:sz w:val="20"/>
                              </w:rPr>
                            </w:pPr>
                            <w:r>
                              <w:rPr>
                                <w:spacing w:val="-10"/>
                                <w:sz w:val="20"/>
                              </w:rPr>
                              <w:t>-</w:t>
                            </w:r>
                          </w:p>
                        </w:tc>
                      </w:tr>
                      <w:tr w:rsidR="00464E1E" w14:paraId="0D7898DD" w14:textId="77777777">
                        <w:trPr>
                          <w:trHeight w:val="271"/>
                        </w:trPr>
                        <w:tc>
                          <w:tcPr>
                            <w:tcW w:w="1585" w:type="dxa"/>
                          </w:tcPr>
                          <w:p w14:paraId="0D7898DC" w14:textId="77777777" w:rsidR="00464E1E" w:rsidRDefault="00000000">
                            <w:pPr>
                              <w:pStyle w:val="TableParagraph"/>
                              <w:spacing w:before="17"/>
                              <w:ind w:right="79"/>
                              <w:jc w:val="center"/>
                              <w:rPr>
                                <w:sz w:val="20"/>
                              </w:rPr>
                            </w:pPr>
                            <w:r>
                              <w:rPr>
                                <w:spacing w:val="-10"/>
                                <w:sz w:val="20"/>
                              </w:rPr>
                              <w:t>-</w:t>
                            </w:r>
                          </w:p>
                        </w:tc>
                      </w:tr>
                      <w:tr w:rsidR="00464E1E" w14:paraId="0D7898DF" w14:textId="77777777">
                        <w:trPr>
                          <w:trHeight w:val="271"/>
                        </w:trPr>
                        <w:tc>
                          <w:tcPr>
                            <w:tcW w:w="1585" w:type="dxa"/>
                          </w:tcPr>
                          <w:p w14:paraId="0D7898DE" w14:textId="77777777" w:rsidR="00464E1E" w:rsidRDefault="00000000">
                            <w:pPr>
                              <w:pStyle w:val="TableParagraph"/>
                              <w:spacing w:before="17"/>
                              <w:ind w:right="79"/>
                              <w:jc w:val="center"/>
                              <w:rPr>
                                <w:sz w:val="20"/>
                              </w:rPr>
                            </w:pPr>
                            <w:r>
                              <w:rPr>
                                <w:spacing w:val="-10"/>
                                <w:sz w:val="20"/>
                              </w:rPr>
                              <w:t>-</w:t>
                            </w:r>
                          </w:p>
                        </w:tc>
                      </w:tr>
                      <w:tr w:rsidR="00464E1E" w14:paraId="0D7898E1" w14:textId="77777777">
                        <w:trPr>
                          <w:trHeight w:val="271"/>
                        </w:trPr>
                        <w:tc>
                          <w:tcPr>
                            <w:tcW w:w="1585" w:type="dxa"/>
                          </w:tcPr>
                          <w:p w14:paraId="0D7898E0" w14:textId="77777777" w:rsidR="00464E1E" w:rsidRDefault="00000000">
                            <w:pPr>
                              <w:pStyle w:val="TableParagraph"/>
                              <w:spacing w:before="17"/>
                              <w:ind w:right="79"/>
                              <w:jc w:val="center"/>
                              <w:rPr>
                                <w:sz w:val="20"/>
                              </w:rPr>
                            </w:pPr>
                            <w:r>
                              <w:rPr>
                                <w:spacing w:val="-10"/>
                                <w:sz w:val="20"/>
                              </w:rPr>
                              <w:t>-</w:t>
                            </w:r>
                          </w:p>
                        </w:tc>
                      </w:tr>
                      <w:tr w:rsidR="00464E1E" w14:paraId="0D7898E3" w14:textId="77777777">
                        <w:trPr>
                          <w:trHeight w:val="271"/>
                        </w:trPr>
                        <w:tc>
                          <w:tcPr>
                            <w:tcW w:w="1585" w:type="dxa"/>
                          </w:tcPr>
                          <w:p w14:paraId="0D7898E2" w14:textId="77777777" w:rsidR="00464E1E" w:rsidRDefault="00000000">
                            <w:pPr>
                              <w:pStyle w:val="TableParagraph"/>
                              <w:spacing w:before="17"/>
                              <w:ind w:right="79"/>
                              <w:jc w:val="center"/>
                              <w:rPr>
                                <w:sz w:val="20"/>
                              </w:rPr>
                            </w:pPr>
                            <w:r>
                              <w:rPr>
                                <w:spacing w:val="-10"/>
                                <w:sz w:val="20"/>
                              </w:rPr>
                              <w:t>-</w:t>
                            </w:r>
                          </w:p>
                        </w:tc>
                      </w:tr>
                      <w:tr w:rsidR="00464E1E" w14:paraId="0D7898E5" w14:textId="77777777">
                        <w:trPr>
                          <w:trHeight w:val="261"/>
                        </w:trPr>
                        <w:tc>
                          <w:tcPr>
                            <w:tcW w:w="1585" w:type="dxa"/>
                          </w:tcPr>
                          <w:p w14:paraId="0D7898E4" w14:textId="77777777" w:rsidR="00464E1E" w:rsidRDefault="00000000">
                            <w:pPr>
                              <w:pStyle w:val="TableParagraph"/>
                              <w:tabs>
                                <w:tab w:val="left" w:pos="1911"/>
                              </w:tabs>
                              <w:spacing w:before="17" w:line="225" w:lineRule="exact"/>
                              <w:ind w:left="-410" w:right="-332"/>
                              <w:rPr>
                                <w:sz w:val="20"/>
                              </w:rPr>
                            </w:pPr>
                            <w:r>
                              <w:rPr>
                                <w:spacing w:val="80"/>
                                <w:w w:val="150"/>
                                <w:sz w:val="20"/>
                                <w:u w:val="single"/>
                              </w:rPr>
                              <w:t xml:space="preserve">      </w:t>
                            </w:r>
                            <w:proofErr w:type="gramStart"/>
                            <w:r>
                              <w:rPr>
                                <w:sz w:val="20"/>
                                <w:u w:val="single"/>
                              </w:rPr>
                              <w:t>0.1</w:t>
                            </w:r>
                            <w:r>
                              <w:rPr>
                                <w:spacing w:val="40"/>
                                <w:sz w:val="20"/>
                                <w:u w:val="single"/>
                              </w:rPr>
                              <w:t xml:space="preserve"> </w:t>
                            </w:r>
                            <w:r>
                              <w:rPr>
                                <w:spacing w:val="54"/>
                                <w:sz w:val="20"/>
                              </w:rPr>
                              <w:t xml:space="preserve"> </w:t>
                            </w:r>
                            <w:r>
                              <w:rPr>
                                <w:sz w:val="20"/>
                                <w:u w:val="single"/>
                              </w:rPr>
                              <w:tab/>
                            </w:r>
                            <w:proofErr w:type="gramEnd"/>
                          </w:p>
                        </w:tc>
                      </w:tr>
                      <w:tr w:rsidR="00464E1E" w14:paraId="0D7898E7" w14:textId="77777777">
                        <w:trPr>
                          <w:trHeight w:val="300"/>
                        </w:trPr>
                        <w:tc>
                          <w:tcPr>
                            <w:tcW w:w="1585" w:type="dxa"/>
                          </w:tcPr>
                          <w:p w14:paraId="0D7898E6" w14:textId="77777777" w:rsidR="00464E1E" w:rsidRDefault="00000000">
                            <w:pPr>
                              <w:pStyle w:val="TableParagraph"/>
                              <w:tabs>
                                <w:tab w:val="left" w:pos="1911"/>
                              </w:tabs>
                              <w:spacing w:before="7"/>
                              <w:ind w:left="-410" w:right="-332"/>
                              <w:rPr>
                                <w:b/>
                                <w:sz w:val="20"/>
                              </w:rPr>
                            </w:pPr>
                            <w:r>
                              <w:rPr>
                                <w:b/>
                                <w:spacing w:val="80"/>
                                <w:w w:val="150"/>
                                <w:sz w:val="20"/>
                                <w:u w:val="single"/>
                              </w:rPr>
                              <w:t xml:space="preserve">      </w:t>
                            </w:r>
                            <w:proofErr w:type="gramStart"/>
                            <w:r>
                              <w:rPr>
                                <w:b/>
                                <w:sz w:val="20"/>
                                <w:u w:val="single"/>
                              </w:rPr>
                              <w:t>0.6</w:t>
                            </w:r>
                            <w:r>
                              <w:rPr>
                                <w:b/>
                                <w:spacing w:val="40"/>
                                <w:sz w:val="20"/>
                                <w:u w:val="single"/>
                              </w:rPr>
                              <w:t xml:space="preserve"> </w:t>
                            </w:r>
                            <w:r>
                              <w:rPr>
                                <w:b/>
                                <w:spacing w:val="54"/>
                                <w:sz w:val="20"/>
                              </w:rPr>
                              <w:t xml:space="preserve"> </w:t>
                            </w:r>
                            <w:r>
                              <w:rPr>
                                <w:b/>
                                <w:sz w:val="20"/>
                                <w:u w:val="single"/>
                              </w:rPr>
                              <w:tab/>
                            </w:r>
                            <w:proofErr w:type="gramEnd"/>
                          </w:p>
                        </w:tc>
                      </w:tr>
                    </w:tbl>
                    <w:p w14:paraId="0D7898E8" w14:textId="77777777" w:rsidR="00464E1E" w:rsidRDefault="00464E1E">
                      <w:pPr>
                        <w:pStyle w:val="BodyText"/>
                      </w:pPr>
                    </w:p>
                  </w:txbxContent>
                </v:textbox>
                <w10:wrap anchorx="page"/>
              </v:shape>
            </w:pict>
          </mc:Fallback>
        </mc:AlternateContent>
      </w:r>
      <w:r>
        <w:rPr>
          <w:b/>
          <w:sz w:val="20"/>
        </w:rPr>
        <w:t>Note</w:t>
      </w:r>
      <w:r>
        <w:rPr>
          <w:b/>
          <w:spacing w:val="-9"/>
          <w:sz w:val="20"/>
        </w:rPr>
        <w:t xml:space="preserve"> </w:t>
      </w:r>
      <w:r>
        <w:rPr>
          <w:b/>
          <w:sz w:val="20"/>
        </w:rPr>
        <w:t>8.1</w:t>
      </w:r>
      <w:r>
        <w:rPr>
          <w:b/>
          <w:spacing w:val="-9"/>
          <w:sz w:val="20"/>
        </w:rPr>
        <w:t xml:space="preserve"> </w:t>
      </w:r>
      <w:r>
        <w:rPr>
          <w:b/>
          <w:sz w:val="20"/>
        </w:rPr>
        <w:t>Employee</w:t>
      </w:r>
      <w:r>
        <w:rPr>
          <w:b/>
          <w:spacing w:val="-10"/>
          <w:sz w:val="20"/>
        </w:rPr>
        <w:t xml:space="preserve"> </w:t>
      </w:r>
      <w:r>
        <w:rPr>
          <w:b/>
          <w:spacing w:val="-2"/>
          <w:sz w:val="20"/>
        </w:rPr>
        <w:t>benefits</w:t>
      </w:r>
    </w:p>
    <w:p w14:paraId="0D788038" w14:textId="77777777" w:rsidR="00464E1E" w:rsidRDefault="00000000">
      <w:pPr>
        <w:spacing w:before="93"/>
        <w:ind w:right="487"/>
        <w:jc w:val="right"/>
        <w:rPr>
          <w:sz w:val="20"/>
        </w:rPr>
      </w:pPr>
      <w:r>
        <w:br w:type="column"/>
      </w:r>
      <w:r>
        <w:rPr>
          <w:spacing w:val="-5"/>
          <w:sz w:val="20"/>
        </w:rPr>
        <w:t>0.4</w:t>
      </w:r>
    </w:p>
    <w:p w14:paraId="0D788039" w14:textId="77777777" w:rsidR="00464E1E" w:rsidRDefault="00000000">
      <w:pPr>
        <w:spacing w:before="41"/>
        <w:ind w:right="487"/>
        <w:jc w:val="right"/>
        <w:rPr>
          <w:sz w:val="20"/>
        </w:rPr>
      </w:pPr>
      <w:r>
        <w:rPr>
          <w:spacing w:val="-5"/>
          <w:sz w:val="20"/>
        </w:rPr>
        <w:t>0.1</w:t>
      </w:r>
    </w:p>
    <w:p w14:paraId="0D78803A" w14:textId="77777777" w:rsidR="00464E1E" w:rsidRDefault="00000000">
      <w:pPr>
        <w:spacing w:before="41"/>
        <w:ind w:right="487"/>
        <w:jc w:val="right"/>
        <w:rPr>
          <w:sz w:val="20"/>
        </w:rPr>
      </w:pPr>
      <w:r>
        <w:rPr>
          <w:spacing w:val="-5"/>
          <w:sz w:val="20"/>
        </w:rPr>
        <w:t>0.2</w:t>
      </w:r>
    </w:p>
    <w:p w14:paraId="0D78803B" w14:textId="77777777" w:rsidR="00464E1E" w:rsidRDefault="00000000">
      <w:pPr>
        <w:spacing w:before="41"/>
        <w:ind w:right="488"/>
        <w:jc w:val="right"/>
        <w:rPr>
          <w:sz w:val="20"/>
        </w:rPr>
      </w:pPr>
      <w:r>
        <w:rPr>
          <w:spacing w:val="-10"/>
          <w:sz w:val="20"/>
        </w:rPr>
        <w:t>-</w:t>
      </w:r>
    </w:p>
    <w:p w14:paraId="0D78803C" w14:textId="77777777" w:rsidR="00464E1E" w:rsidRDefault="00000000">
      <w:pPr>
        <w:spacing w:before="41"/>
        <w:ind w:right="488"/>
        <w:jc w:val="right"/>
        <w:rPr>
          <w:sz w:val="20"/>
        </w:rPr>
      </w:pPr>
      <w:r>
        <w:rPr>
          <w:spacing w:val="-10"/>
          <w:sz w:val="20"/>
        </w:rPr>
        <w:t>-</w:t>
      </w:r>
    </w:p>
    <w:p w14:paraId="0D78803D" w14:textId="77777777" w:rsidR="00464E1E" w:rsidRDefault="00000000">
      <w:pPr>
        <w:spacing w:before="42"/>
        <w:ind w:right="488"/>
        <w:jc w:val="right"/>
        <w:rPr>
          <w:sz w:val="20"/>
        </w:rPr>
      </w:pPr>
      <w:r>
        <w:rPr>
          <w:spacing w:val="-10"/>
          <w:sz w:val="20"/>
        </w:rPr>
        <w:t>-</w:t>
      </w:r>
    </w:p>
    <w:p w14:paraId="0D78803E" w14:textId="77777777" w:rsidR="00464E1E" w:rsidRDefault="00000000">
      <w:pPr>
        <w:spacing w:before="42"/>
        <w:ind w:right="488"/>
        <w:jc w:val="right"/>
        <w:rPr>
          <w:sz w:val="20"/>
        </w:rPr>
      </w:pPr>
      <w:r>
        <w:rPr>
          <w:spacing w:val="-10"/>
          <w:sz w:val="20"/>
        </w:rPr>
        <w:t>-</w:t>
      </w:r>
    </w:p>
    <w:p w14:paraId="0D78803F" w14:textId="77777777" w:rsidR="00464E1E" w:rsidRDefault="00000000">
      <w:pPr>
        <w:spacing w:before="41"/>
        <w:ind w:right="391"/>
        <w:jc w:val="right"/>
        <w:rPr>
          <w:sz w:val="20"/>
        </w:rPr>
      </w:pPr>
      <w:r>
        <w:rPr>
          <w:spacing w:val="-5"/>
          <w:sz w:val="20"/>
          <w:u w:val="single"/>
        </w:rPr>
        <w:t>0.1</w:t>
      </w:r>
      <w:r>
        <w:rPr>
          <w:spacing w:val="80"/>
          <w:sz w:val="20"/>
          <w:u w:val="single"/>
        </w:rPr>
        <w:t xml:space="preserve"> </w:t>
      </w:r>
    </w:p>
    <w:p w14:paraId="0D788040" w14:textId="77777777" w:rsidR="00464E1E" w:rsidRDefault="00000000">
      <w:pPr>
        <w:spacing w:before="22"/>
        <w:ind w:right="391"/>
        <w:jc w:val="right"/>
        <w:rPr>
          <w:b/>
          <w:sz w:val="20"/>
        </w:rPr>
      </w:pPr>
      <w:r>
        <w:rPr>
          <w:b/>
          <w:spacing w:val="-5"/>
          <w:sz w:val="20"/>
          <w:u w:val="single"/>
        </w:rPr>
        <w:t>0.8</w:t>
      </w:r>
      <w:r>
        <w:rPr>
          <w:b/>
          <w:spacing w:val="80"/>
          <w:sz w:val="20"/>
          <w:u w:val="single"/>
        </w:rPr>
        <w:t xml:space="preserve"> </w:t>
      </w:r>
    </w:p>
    <w:p w14:paraId="0D788041" w14:textId="77777777" w:rsidR="00464E1E" w:rsidRDefault="00464E1E">
      <w:pPr>
        <w:pStyle w:val="BodyText"/>
        <w:spacing w:before="9"/>
        <w:rPr>
          <w:b/>
          <w:sz w:val="3"/>
        </w:rPr>
      </w:pPr>
    </w:p>
    <w:p w14:paraId="0D788042" w14:textId="77777777" w:rsidR="00464E1E" w:rsidRDefault="00000000">
      <w:pPr>
        <w:spacing w:line="20" w:lineRule="exact"/>
        <w:ind w:left="-2154"/>
        <w:rPr>
          <w:sz w:val="2"/>
        </w:rPr>
      </w:pPr>
      <w:r>
        <w:rPr>
          <w:noProof/>
          <w:sz w:val="2"/>
        </w:rPr>
        <mc:AlternateContent>
          <mc:Choice Requires="wpg">
            <w:drawing>
              <wp:inline distT="0" distB="0" distL="0" distR="0" wp14:anchorId="0D789360" wp14:editId="0D789361">
                <wp:extent cx="820419" cy="12700"/>
                <wp:effectExtent l="0" t="0" r="0" b="0"/>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0419" cy="12700"/>
                          <a:chOff x="0" y="0"/>
                          <a:chExt cx="820419" cy="12700"/>
                        </a:xfrm>
                      </wpg:grpSpPr>
                      <wps:wsp>
                        <wps:cNvPr id="321" name="Graphic 321"/>
                        <wps:cNvSpPr/>
                        <wps:spPr>
                          <a:xfrm>
                            <a:off x="0" y="0"/>
                            <a:ext cx="820419" cy="12700"/>
                          </a:xfrm>
                          <a:custGeom>
                            <a:avLst/>
                            <a:gdLst/>
                            <a:ahLst/>
                            <a:cxnLst/>
                            <a:rect l="l" t="t" r="r" b="b"/>
                            <a:pathLst>
                              <a:path w="820419" h="12700">
                                <a:moveTo>
                                  <a:pt x="820216" y="0"/>
                                </a:moveTo>
                                <a:lnTo>
                                  <a:pt x="0" y="0"/>
                                </a:lnTo>
                                <a:lnTo>
                                  <a:pt x="0" y="12192"/>
                                </a:lnTo>
                                <a:lnTo>
                                  <a:pt x="820216" y="12192"/>
                                </a:lnTo>
                                <a:lnTo>
                                  <a:pt x="8202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F43CB4" id="Group 320" o:spid="_x0000_s1026" style="width:64.6pt;height:1pt;mso-position-horizontal-relative:char;mso-position-vertical-relative:line" coordsize="82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">
                <v:shape id="Graphic 321" o:spid="_x0000_s1027" style="position:absolute;width:8204;height:127;visibility:visible;mso-wrap-style:square;v-text-anchor:top" coordsize="8204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" path="m820216,l,,,12192r820216,l820216,xe" fillcolor="black" stroked="f">
                  <v:path arrowok="t"/>
                </v:shape>
                <w10:anchorlock/>
              </v:group>
            </w:pict>
          </mc:Fallback>
        </mc:AlternateContent>
      </w:r>
      <w:r>
        <w:rPr>
          <w:rFonts w:ascii="Times New Roman"/>
          <w:spacing w:val="84"/>
          <w:sz w:val="2"/>
        </w:rPr>
        <w:t xml:space="preserve"> </w:t>
      </w:r>
      <w:r>
        <w:rPr>
          <w:noProof/>
          <w:spacing w:val="84"/>
          <w:sz w:val="2"/>
        </w:rPr>
        <mc:AlternateContent>
          <mc:Choice Requires="wpg">
            <w:drawing>
              <wp:inline distT="0" distB="0" distL="0" distR="0" wp14:anchorId="0D789362" wp14:editId="0D789363">
                <wp:extent cx="820419" cy="12700"/>
                <wp:effectExtent l="0" t="0" r="0" b="0"/>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0419" cy="12700"/>
                          <a:chOff x="0" y="0"/>
                          <a:chExt cx="820419" cy="12700"/>
                        </a:xfrm>
                      </wpg:grpSpPr>
                      <wps:wsp>
                        <wps:cNvPr id="323" name="Graphic 323"/>
                        <wps:cNvSpPr/>
                        <wps:spPr>
                          <a:xfrm>
                            <a:off x="0" y="0"/>
                            <a:ext cx="820419" cy="12700"/>
                          </a:xfrm>
                          <a:custGeom>
                            <a:avLst/>
                            <a:gdLst/>
                            <a:ahLst/>
                            <a:cxnLst/>
                            <a:rect l="l" t="t" r="r" b="b"/>
                            <a:pathLst>
                              <a:path w="820419" h="12700">
                                <a:moveTo>
                                  <a:pt x="819912" y="0"/>
                                </a:moveTo>
                                <a:lnTo>
                                  <a:pt x="0" y="0"/>
                                </a:lnTo>
                                <a:lnTo>
                                  <a:pt x="0" y="12192"/>
                                </a:lnTo>
                                <a:lnTo>
                                  <a:pt x="819912" y="12192"/>
                                </a:lnTo>
                                <a:lnTo>
                                  <a:pt x="8199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6F237E" id="Group 322" o:spid="_x0000_s1026" style="width:64.6pt;height:1pt;mso-position-horizontal-relative:char;mso-position-vertical-relative:line" coordsize="82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">
                <v:shape id="Graphic 323" o:spid="_x0000_s1027" style="position:absolute;width:8204;height:127;visibility:visible;mso-wrap-style:square;v-text-anchor:top" coordsize="8204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" path="m819912,l,,,12192r819912,l819912,xe" fillcolor="black" stroked="f">
                  <v:path arrowok="t"/>
                </v:shape>
                <w10:anchorlock/>
              </v:group>
            </w:pict>
          </mc:Fallback>
        </mc:AlternateContent>
      </w:r>
    </w:p>
    <w:p w14:paraId="0D788043" w14:textId="77777777" w:rsidR="00464E1E" w:rsidRDefault="00464E1E">
      <w:pPr>
        <w:spacing w:line="20" w:lineRule="exact"/>
        <w:rPr>
          <w:sz w:val="2"/>
        </w:rPr>
        <w:sectPr w:rsidR="00464E1E">
          <w:type w:val="continuous"/>
          <w:pgSz w:w="11910" w:h="16840"/>
          <w:pgMar w:top="0" w:right="540" w:bottom="2980" w:left="560" w:header="713" w:footer="489" w:gutter="0"/>
          <w:cols w:num="2" w:space="720" w:equalWidth="0">
            <w:col w:w="2797" w:space="7076"/>
            <w:col w:w="937"/>
          </w:cols>
        </w:sectPr>
      </w:pPr>
    </w:p>
    <w:p w14:paraId="0D788044" w14:textId="77777777" w:rsidR="00464E1E" w:rsidRDefault="00464E1E">
      <w:pPr>
        <w:pStyle w:val="BodyText"/>
        <w:spacing w:before="2"/>
        <w:rPr>
          <w:b/>
          <w:sz w:val="4"/>
        </w:rPr>
      </w:pPr>
    </w:p>
    <w:p w14:paraId="0D788045" w14:textId="77777777" w:rsidR="00464E1E" w:rsidRDefault="00000000">
      <w:pPr>
        <w:tabs>
          <w:tab w:val="left" w:pos="5367"/>
        </w:tabs>
        <w:ind w:left="117"/>
        <w:rPr>
          <w:sz w:val="20"/>
        </w:rPr>
      </w:pPr>
      <w:r>
        <w:rPr>
          <w:noProof/>
          <w:position w:val="2"/>
          <w:sz w:val="20"/>
        </w:rPr>
        <mc:AlternateContent>
          <mc:Choice Requires="wps">
            <w:drawing>
              <wp:inline distT="0" distB="0" distL="0" distR="0" wp14:anchorId="0D789364" wp14:editId="0D789365">
                <wp:extent cx="2512695" cy="2402205"/>
                <wp:effectExtent l="0" t="0" r="0" b="0"/>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2695" cy="24022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956"/>
                            </w:tblGrid>
                            <w:tr w:rsidR="00464E1E" w14:paraId="0D7898EA" w14:textId="77777777">
                              <w:trPr>
                                <w:trHeight w:val="246"/>
                              </w:trPr>
                              <w:tc>
                                <w:tcPr>
                                  <w:tcW w:w="3956" w:type="dxa"/>
                                </w:tcPr>
                                <w:p w14:paraId="0D7898E9" w14:textId="77777777" w:rsidR="00464E1E" w:rsidRDefault="00000000">
                                  <w:pPr>
                                    <w:pStyle w:val="TableParagraph"/>
                                    <w:spacing w:line="223" w:lineRule="exact"/>
                                    <w:ind w:left="201"/>
                                    <w:rPr>
                                      <w:sz w:val="20"/>
                                    </w:rPr>
                                  </w:pPr>
                                  <w:r>
                                    <w:rPr>
                                      <w:sz w:val="20"/>
                                    </w:rPr>
                                    <w:t>Salaries</w:t>
                                  </w:r>
                                  <w:r>
                                    <w:rPr>
                                      <w:spacing w:val="-11"/>
                                      <w:sz w:val="20"/>
                                    </w:rPr>
                                    <w:t xml:space="preserve"> </w:t>
                                  </w:r>
                                  <w:r>
                                    <w:rPr>
                                      <w:sz w:val="20"/>
                                    </w:rPr>
                                    <w:t>and</w:t>
                                  </w:r>
                                  <w:r>
                                    <w:rPr>
                                      <w:spacing w:val="-11"/>
                                      <w:sz w:val="20"/>
                                    </w:rPr>
                                    <w:t xml:space="preserve"> </w:t>
                                  </w:r>
                                  <w:r>
                                    <w:rPr>
                                      <w:spacing w:val="-2"/>
                                      <w:sz w:val="20"/>
                                    </w:rPr>
                                    <w:t>wages</w:t>
                                  </w:r>
                                </w:p>
                              </w:tc>
                            </w:tr>
                            <w:tr w:rsidR="00464E1E" w14:paraId="0D7898EC" w14:textId="77777777">
                              <w:trPr>
                                <w:trHeight w:val="271"/>
                              </w:trPr>
                              <w:tc>
                                <w:tcPr>
                                  <w:tcW w:w="3956" w:type="dxa"/>
                                </w:tcPr>
                                <w:p w14:paraId="0D7898EB" w14:textId="77777777" w:rsidR="00464E1E" w:rsidRDefault="00000000">
                                  <w:pPr>
                                    <w:pStyle w:val="TableParagraph"/>
                                    <w:spacing w:before="17"/>
                                    <w:ind w:left="201"/>
                                    <w:rPr>
                                      <w:sz w:val="20"/>
                                    </w:rPr>
                                  </w:pPr>
                                  <w:r>
                                    <w:rPr>
                                      <w:sz w:val="20"/>
                                    </w:rPr>
                                    <w:t>Social</w:t>
                                  </w:r>
                                  <w:r>
                                    <w:rPr>
                                      <w:spacing w:val="-13"/>
                                      <w:sz w:val="20"/>
                                    </w:rPr>
                                    <w:t xml:space="preserve"> </w:t>
                                  </w:r>
                                  <w:r>
                                    <w:rPr>
                                      <w:sz w:val="20"/>
                                    </w:rPr>
                                    <w:t>security</w:t>
                                  </w:r>
                                  <w:r>
                                    <w:rPr>
                                      <w:spacing w:val="-14"/>
                                      <w:sz w:val="20"/>
                                    </w:rPr>
                                    <w:t xml:space="preserve"> </w:t>
                                  </w:r>
                                  <w:r>
                                    <w:rPr>
                                      <w:spacing w:val="-2"/>
                                      <w:sz w:val="20"/>
                                    </w:rPr>
                                    <w:t>costs</w:t>
                                  </w:r>
                                </w:p>
                              </w:tc>
                            </w:tr>
                            <w:tr w:rsidR="00464E1E" w14:paraId="0D7898EE" w14:textId="77777777">
                              <w:trPr>
                                <w:trHeight w:val="267"/>
                              </w:trPr>
                              <w:tc>
                                <w:tcPr>
                                  <w:tcW w:w="3956" w:type="dxa"/>
                                </w:tcPr>
                                <w:p w14:paraId="0D7898ED" w14:textId="77777777" w:rsidR="00464E1E" w:rsidRDefault="00000000">
                                  <w:pPr>
                                    <w:pStyle w:val="TableParagraph"/>
                                    <w:spacing w:before="17"/>
                                    <w:ind w:left="201"/>
                                    <w:rPr>
                                      <w:sz w:val="20"/>
                                    </w:rPr>
                                  </w:pPr>
                                  <w:r>
                                    <w:rPr>
                                      <w:spacing w:val="-2"/>
                                      <w:sz w:val="20"/>
                                    </w:rPr>
                                    <w:t>Apprenticeship</w:t>
                                  </w:r>
                                  <w:r>
                                    <w:rPr>
                                      <w:spacing w:val="3"/>
                                      <w:sz w:val="20"/>
                                    </w:rPr>
                                    <w:t xml:space="preserve"> </w:t>
                                  </w:r>
                                  <w:r>
                                    <w:rPr>
                                      <w:spacing w:val="-4"/>
                                      <w:sz w:val="20"/>
                                    </w:rPr>
                                    <w:t>levy</w:t>
                                  </w:r>
                                </w:p>
                              </w:tc>
                            </w:tr>
                            <w:tr w:rsidR="00464E1E" w14:paraId="0D7898F0" w14:textId="77777777">
                              <w:trPr>
                                <w:trHeight w:val="267"/>
                              </w:trPr>
                              <w:tc>
                                <w:tcPr>
                                  <w:tcW w:w="3956" w:type="dxa"/>
                                </w:tcPr>
                                <w:p w14:paraId="0D7898EF" w14:textId="77777777" w:rsidR="00464E1E" w:rsidRDefault="00000000">
                                  <w:pPr>
                                    <w:pStyle w:val="TableParagraph"/>
                                    <w:spacing w:before="13"/>
                                    <w:ind w:left="201"/>
                                    <w:rPr>
                                      <w:sz w:val="20"/>
                                    </w:rPr>
                                  </w:pPr>
                                  <w:r>
                                    <w:rPr>
                                      <w:sz w:val="20"/>
                                    </w:rPr>
                                    <w:t>Employers'</w:t>
                                  </w:r>
                                  <w:r>
                                    <w:rPr>
                                      <w:spacing w:val="-13"/>
                                      <w:sz w:val="20"/>
                                    </w:rPr>
                                    <w:t xml:space="preserve"> </w:t>
                                  </w:r>
                                  <w:r>
                                    <w:rPr>
                                      <w:sz w:val="20"/>
                                    </w:rPr>
                                    <w:t>contributions</w:t>
                                  </w:r>
                                  <w:r>
                                    <w:rPr>
                                      <w:spacing w:val="-11"/>
                                      <w:sz w:val="20"/>
                                    </w:rPr>
                                    <w:t xml:space="preserve"> </w:t>
                                  </w:r>
                                  <w:r>
                                    <w:rPr>
                                      <w:sz w:val="20"/>
                                    </w:rPr>
                                    <w:t>to</w:t>
                                  </w:r>
                                  <w:r>
                                    <w:rPr>
                                      <w:spacing w:val="-13"/>
                                      <w:sz w:val="20"/>
                                    </w:rPr>
                                    <w:t xml:space="preserve"> </w:t>
                                  </w:r>
                                  <w:r>
                                    <w:rPr>
                                      <w:sz w:val="20"/>
                                    </w:rPr>
                                    <w:t>NHS</w:t>
                                  </w:r>
                                  <w:r>
                                    <w:rPr>
                                      <w:spacing w:val="-12"/>
                                      <w:sz w:val="20"/>
                                    </w:rPr>
                                    <w:t xml:space="preserve"> </w:t>
                                  </w:r>
                                  <w:r>
                                    <w:rPr>
                                      <w:spacing w:val="-2"/>
                                      <w:sz w:val="20"/>
                                    </w:rPr>
                                    <w:t>pensions</w:t>
                                  </w:r>
                                </w:p>
                              </w:tc>
                            </w:tr>
                            <w:tr w:rsidR="00464E1E" w14:paraId="0D7898F2" w14:textId="77777777">
                              <w:trPr>
                                <w:trHeight w:val="271"/>
                              </w:trPr>
                              <w:tc>
                                <w:tcPr>
                                  <w:tcW w:w="3956" w:type="dxa"/>
                                </w:tcPr>
                                <w:p w14:paraId="0D7898F1" w14:textId="77777777" w:rsidR="00464E1E" w:rsidRDefault="00000000">
                                  <w:pPr>
                                    <w:pStyle w:val="TableParagraph"/>
                                    <w:spacing w:before="17"/>
                                    <w:ind w:left="201"/>
                                    <w:rPr>
                                      <w:sz w:val="20"/>
                                    </w:rPr>
                                  </w:pPr>
                                  <w:r>
                                    <w:rPr>
                                      <w:sz w:val="20"/>
                                    </w:rPr>
                                    <w:t>Pension</w:t>
                                  </w:r>
                                  <w:r>
                                    <w:rPr>
                                      <w:spacing w:val="-8"/>
                                      <w:sz w:val="20"/>
                                    </w:rPr>
                                    <w:t xml:space="preserve"> </w:t>
                                  </w:r>
                                  <w:r>
                                    <w:rPr>
                                      <w:sz w:val="20"/>
                                    </w:rPr>
                                    <w:t>cost</w:t>
                                  </w:r>
                                  <w:r>
                                    <w:rPr>
                                      <w:spacing w:val="-6"/>
                                      <w:sz w:val="20"/>
                                    </w:rPr>
                                    <w:t xml:space="preserve"> </w:t>
                                  </w:r>
                                  <w:r>
                                    <w:rPr>
                                      <w:sz w:val="20"/>
                                    </w:rPr>
                                    <w:t>-</w:t>
                                  </w:r>
                                  <w:r>
                                    <w:rPr>
                                      <w:spacing w:val="-7"/>
                                      <w:sz w:val="20"/>
                                    </w:rPr>
                                    <w:t xml:space="preserve"> </w:t>
                                  </w:r>
                                  <w:r>
                                    <w:rPr>
                                      <w:spacing w:val="-2"/>
                                      <w:sz w:val="20"/>
                                    </w:rPr>
                                    <w:t>other</w:t>
                                  </w:r>
                                </w:p>
                              </w:tc>
                            </w:tr>
                            <w:tr w:rsidR="00464E1E" w14:paraId="0D7898F4" w14:textId="77777777">
                              <w:trPr>
                                <w:trHeight w:val="271"/>
                              </w:trPr>
                              <w:tc>
                                <w:tcPr>
                                  <w:tcW w:w="3956" w:type="dxa"/>
                                </w:tcPr>
                                <w:p w14:paraId="0D7898F3" w14:textId="77777777" w:rsidR="00464E1E" w:rsidRDefault="00000000">
                                  <w:pPr>
                                    <w:pStyle w:val="TableParagraph"/>
                                    <w:spacing w:before="17"/>
                                    <w:ind w:left="201"/>
                                    <w:rPr>
                                      <w:sz w:val="20"/>
                                    </w:rPr>
                                  </w:pPr>
                                  <w:r>
                                    <w:rPr>
                                      <w:sz w:val="20"/>
                                    </w:rPr>
                                    <w:t>Other</w:t>
                                  </w:r>
                                  <w:r>
                                    <w:rPr>
                                      <w:spacing w:val="-13"/>
                                      <w:sz w:val="20"/>
                                    </w:rPr>
                                    <w:t xml:space="preserve"> </w:t>
                                  </w:r>
                                  <w:r>
                                    <w:rPr>
                                      <w:sz w:val="20"/>
                                    </w:rPr>
                                    <w:t>employment</w:t>
                                  </w:r>
                                  <w:r>
                                    <w:rPr>
                                      <w:spacing w:val="-12"/>
                                      <w:sz w:val="20"/>
                                    </w:rPr>
                                    <w:t xml:space="preserve"> </w:t>
                                  </w:r>
                                  <w:r>
                                    <w:rPr>
                                      <w:spacing w:val="-2"/>
                                      <w:sz w:val="20"/>
                                    </w:rPr>
                                    <w:t>benefits</w:t>
                                  </w:r>
                                </w:p>
                              </w:tc>
                            </w:tr>
                            <w:tr w:rsidR="00464E1E" w14:paraId="0D7898F6" w14:textId="77777777">
                              <w:trPr>
                                <w:trHeight w:val="271"/>
                              </w:trPr>
                              <w:tc>
                                <w:tcPr>
                                  <w:tcW w:w="3956" w:type="dxa"/>
                                </w:tcPr>
                                <w:p w14:paraId="0D7898F5" w14:textId="77777777" w:rsidR="00464E1E" w:rsidRDefault="00000000">
                                  <w:pPr>
                                    <w:pStyle w:val="TableParagraph"/>
                                    <w:spacing w:before="17"/>
                                    <w:ind w:left="201"/>
                                    <w:rPr>
                                      <w:sz w:val="20"/>
                                    </w:rPr>
                                  </w:pPr>
                                  <w:r>
                                    <w:rPr>
                                      <w:spacing w:val="-2"/>
                                      <w:sz w:val="20"/>
                                    </w:rPr>
                                    <w:t>Termination</w:t>
                                  </w:r>
                                  <w:r>
                                    <w:rPr>
                                      <w:spacing w:val="7"/>
                                      <w:sz w:val="20"/>
                                    </w:rPr>
                                    <w:t xml:space="preserve"> </w:t>
                                  </w:r>
                                  <w:r>
                                    <w:rPr>
                                      <w:spacing w:val="-2"/>
                                      <w:sz w:val="20"/>
                                    </w:rPr>
                                    <w:t>benefits</w:t>
                                  </w:r>
                                </w:p>
                              </w:tc>
                            </w:tr>
                            <w:tr w:rsidR="00464E1E" w14:paraId="0D7898F8" w14:textId="77777777">
                              <w:trPr>
                                <w:trHeight w:val="271"/>
                              </w:trPr>
                              <w:tc>
                                <w:tcPr>
                                  <w:tcW w:w="3956" w:type="dxa"/>
                                </w:tcPr>
                                <w:p w14:paraId="0D7898F7" w14:textId="77777777" w:rsidR="00464E1E" w:rsidRDefault="00000000">
                                  <w:pPr>
                                    <w:pStyle w:val="TableParagraph"/>
                                    <w:spacing w:before="17"/>
                                    <w:ind w:left="201"/>
                                    <w:rPr>
                                      <w:sz w:val="20"/>
                                    </w:rPr>
                                  </w:pPr>
                                  <w:r>
                                    <w:rPr>
                                      <w:sz w:val="20"/>
                                    </w:rPr>
                                    <w:t>Temporary</w:t>
                                  </w:r>
                                  <w:r>
                                    <w:rPr>
                                      <w:spacing w:val="-16"/>
                                      <w:sz w:val="20"/>
                                    </w:rPr>
                                    <w:t xml:space="preserve"> </w:t>
                                  </w:r>
                                  <w:r>
                                    <w:rPr>
                                      <w:sz w:val="20"/>
                                    </w:rPr>
                                    <w:t>staff</w:t>
                                  </w:r>
                                  <w:r>
                                    <w:rPr>
                                      <w:spacing w:val="-9"/>
                                      <w:sz w:val="20"/>
                                    </w:rPr>
                                    <w:t xml:space="preserve"> </w:t>
                                  </w:r>
                                  <w:r>
                                    <w:rPr>
                                      <w:sz w:val="20"/>
                                    </w:rPr>
                                    <w:t>(including</w:t>
                                  </w:r>
                                  <w:r>
                                    <w:rPr>
                                      <w:spacing w:val="-11"/>
                                      <w:sz w:val="20"/>
                                    </w:rPr>
                                    <w:t xml:space="preserve"> </w:t>
                                  </w:r>
                                  <w:r>
                                    <w:rPr>
                                      <w:spacing w:val="-2"/>
                                      <w:sz w:val="20"/>
                                    </w:rPr>
                                    <w:t>agency)</w:t>
                                  </w:r>
                                </w:p>
                              </w:tc>
                            </w:tr>
                            <w:tr w:rsidR="00464E1E" w14:paraId="0D7898FA" w14:textId="77777777">
                              <w:trPr>
                                <w:trHeight w:val="270"/>
                              </w:trPr>
                              <w:tc>
                                <w:tcPr>
                                  <w:tcW w:w="3956" w:type="dxa"/>
                                </w:tcPr>
                                <w:p w14:paraId="0D7898F9" w14:textId="77777777" w:rsidR="00464E1E" w:rsidRDefault="00000000">
                                  <w:pPr>
                                    <w:pStyle w:val="TableParagraph"/>
                                    <w:spacing w:before="17"/>
                                    <w:ind w:left="201"/>
                                    <w:rPr>
                                      <w:sz w:val="20"/>
                                    </w:rPr>
                                  </w:pPr>
                                  <w:r>
                                    <w:rPr>
                                      <w:sz w:val="20"/>
                                    </w:rPr>
                                    <w:t>NHS</w:t>
                                  </w:r>
                                  <w:r>
                                    <w:rPr>
                                      <w:spacing w:val="-10"/>
                                      <w:sz w:val="20"/>
                                    </w:rPr>
                                    <w:t xml:space="preserve"> </w:t>
                                  </w:r>
                                  <w:r>
                                    <w:rPr>
                                      <w:sz w:val="20"/>
                                    </w:rPr>
                                    <w:t>charitable</w:t>
                                  </w:r>
                                  <w:r>
                                    <w:rPr>
                                      <w:spacing w:val="-10"/>
                                      <w:sz w:val="20"/>
                                    </w:rPr>
                                    <w:t xml:space="preserve"> </w:t>
                                  </w:r>
                                  <w:r>
                                    <w:rPr>
                                      <w:sz w:val="20"/>
                                    </w:rPr>
                                    <w:t>funds</w:t>
                                  </w:r>
                                  <w:r>
                                    <w:rPr>
                                      <w:spacing w:val="-9"/>
                                      <w:sz w:val="20"/>
                                    </w:rPr>
                                    <w:t xml:space="preserve"> </w:t>
                                  </w:r>
                                  <w:r>
                                    <w:rPr>
                                      <w:spacing w:val="-2"/>
                                      <w:sz w:val="20"/>
                                    </w:rPr>
                                    <w:t>staff</w:t>
                                  </w:r>
                                </w:p>
                              </w:tc>
                            </w:tr>
                            <w:tr w:rsidR="00464E1E" w14:paraId="0D7898FC" w14:textId="77777777">
                              <w:trPr>
                                <w:trHeight w:val="253"/>
                              </w:trPr>
                              <w:tc>
                                <w:tcPr>
                                  <w:tcW w:w="3956" w:type="dxa"/>
                                </w:tcPr>
                                <w:p w14:paraId="0D7898FB" w14:textId="77777777" w:rsidR="00464E1E" w:rsidRDefault="00000000">
                                  <w:pPr>
                                    <w:pStyle w:val="TableParagraph"/>
                                    <w:spacing w:before="16" w:line="217" w:lineRule="exact"/>
                                    <w:ind w:left="50"/>
                                    <w:rPr>
                                      <w:b/>
                                      <w:sz w:val="20"/>
                                    </w:rPr>
                                  </w:pPr>
                                  <w:r>
                                    <w:rPr>
                                      <w:b/>
                                      <w:sz w:val="20"/>
                                    </w:rPr>
                                    <w:t>Total</w:t>
                                  </w:r>
                                  <w:r>
                                    <w:rPr>
                                      <w:b/>
                                      <w:spacing w:val="-6"/>
                                      <w:sz w:val="20"/>
                                    </w:rPr>
                                    <w:t xml:space="preserve"> </w:t>
                                  </w:r>
                                  <w:r>
                                    <w:rPr>
                                      <w:b/>
                                      <w:sz w:val="20"/>
                                    </w:rPr>
                                    <w:t>gross</w:t>
                                  </w:r>
                                  <w:r>
                                    <w:rPr>
                                      <w:b/>
                                      <w:spacing w:val="-7"/>
                                      <w:sz w:val="20"/>
                                    </w:rPr>
                                    <w:t xml:space="preserve"> </w:t>
                                  </w:r>
                                  <w:r>
                                    <w:rPr>
                                      <w:b/>
                                      <w:sz w:val="20"/>
                                    </w:rPr>
                                    <w:t>staff</w:t>
                                  </w:r>
                                  <w:r>
                                    <w:rPr>
                                      <w:b/>
                                      <w:spacing w:val="-5"/>
                                      <w:sz w:val="20"/>
                                    </w:rPr>
                                    <w:t xml:space="preserve"> </w:t>
                                  </w:r>
                                  <w:r>
                                    <w:rPr>
                                      <w:b/>
                                      <w:spacing w:val="-2"/>
                                      <w:sz w:val="20"/>
                                    </w:rPr>
                                    <w:t>costs</w:t>
                                  </w:r>
                                </w:p>
                              </w:tc>
                            </w:tr>
                            <w:tr w:rsidR="00464E1E" w14:paraId="0D7898FE" w14:textId="77777777">
                              <w:trPr>
                                <w:trHeight w:val="254"/>
                              </w:trPr>
                              <w:tc>
                                <w:tcPr>
                                  <w:tcW w:w="3956" w:type="dxa"/>
                                </w:tcPr>
                                <w:p w14:paraId="0D7898FD" w14:textId="77777777" w:rsidR="00464E1E" w:rsidRDefault="00000000">
                                  <w:pPr>
                                    <w:pStyle w:val="TableParagraph"/>
                                    <w:ind w:left="201"/>
                                    <w:rPr>
                                      <w:sz w:val="20"/>
                                    </w:rPr>
                                  </w:pPr>
                                  <w:r>
                                    <w:rPr>
                                      <w:sz w:val="20"/>
                                    </w:rPr>
                                    <w:t>Recoveries</w:t>
                                  </w:r>
                                  <w:r>
                                    <w:rPr>
                                      <w:spacing w:val="-9"/>
                                      <w:sz w:val="20"/>
                                    </w:rPr>
                                    <w:t xml:space="preserve"> </w:t>
                                  </w:r>
                                  <w:r>
                                    <w:rPr>
                                      <w:sz w:val="20"/>
                                    </w:rPr>
                                    <w:t>in</w:t>
                                  </w:r>
                                  <w:r>
                                    <w:rPr>
                                      <w:spacing w:val="-9"/>
                                      <w:sz w:val="20"/>
                                    </w:rPr>
                                    <w:t xml:space="preserve"> </w:t>
                                  </w:r>
                                  <w:r>
                                    <w:rPr>
                                      <w:sz w:val="20"/>
                                    </w:rPr>
                                    <w:t>respect</w:t>
                                  </w:r>
                                  <w:r>
                                    <w:rPr>
                                      <w:spacing w:val="-9"/>
                                      <w:sz w:val="20"/>
                                    </w:rPr>
                                    <w:t xml:space="preserve"> </w:t>
                                  </w:r>
                                  <w:r>
                                    <w:rPr>
                                      <w:sz w:val="20"/>
                                    </w:rPr>
                                    <w:t>of</w:t>
                                  </w:r>
                                  <w:r>
                                    <w:rPr>
                                      <w:spacing w:val="-8"/>
                                      <w:sz w:val="20"/>
                                    </w:rPr>
                                    <w:t xml:space="preserve"> </w:t>
                                  </w:r>
                                  <w:r>
                                    <w:rPr>
                                      <w:sz w:val="20"/>
                                    </w:rPr>
                                    <w:t>seconded</w:t>
                                  </w:r>
                                  <w:r>
                                    <w:rPr>
                                      <w:spacing w:val="-9"/>
                                      <w:sz w:val="20"/>
                                    </w:rPr>
                                    <w:t xml:space="preserve"> </w:t>
                                  </w:r>
                                  <w:r>
                                    <w:rPr>
                                      <w:spacing w:val="-2"/>
                                      <w:sz w:val="20"/>
                                    </w:rPr>
                                    <w:t>staff</w:t>
                                  </w:r>
                                </w:p>
                              </w:tc>
                            </w:tr>
                            <w:tr w:rsidR="00464E1E" w14:paraId="0D789900" w14:textId="77777777">
                              <w:trPr>
                                <w:trHeight w:val="280"/>
                              </w:trPr>
                              <w:tc>
                                <w:tcPr>
                                  <w:tcW w:w="3956" w:type="dxa"/>
                                </w:tcPr>
                                <w:p w14:paraId="0D7898FF" w14:textId="77777777" w:rsidR="00464E1E" w:rsidRDefault="00000000">
                                  <w:pPr>
                                    <w:pStyle w:val="TableParagraph"/>
                                    <w:spacing w:before="17"/>
                                    <w:ind w:left="50"/>
                                    <w:rPr>
                                      <w:b/>
                                      <w:sz w:val="20"/>
                                    </w:rPr>
                                  </w:pPr>
                                  <w:r>
                                    <w:rPr>
                                      <w:b/>
                                      <w:sz w:val="20"/>
                                    </w:rPr>
                                    <w:t>Total</w:t>
                                  </w:r>
                                  <w:r>
                                    <w:rPr>
                                      <w:b/>
                                      <w:spacing w:val="-5"/>
                                      <w:sz w:val="20"/>
                                    </w:rPr>
                                    <w:t xml:space="preserve"> </w:t>
                                  </w:r>
                                  <w:r>
                                    <w:rPr>
                                      <w:b/>
                                      <w:sz w:val="20"/>
                                    </w:rPr>
                                    <w:t>staff</w:t>
                                  </w:r>
                                  <w:r>
                                    <w:rPr>
                                      <w:b/>
                                      <w:spacing w:val="-3"/>
                                      <w:sz w:val="20"/>
                                    </w:rPr>
                                    <w:t xml:space="preserve"> </w:t>
                                  </w:r>
                                  <w:r>
                                    <w:rPr>
                                      <w:b/>
                                      <w:spacing w:val="-2"/>
                                      <w:sz w:val="20"/>
                                    </w:rPr>
                                    <w:t>costs</w:t>
                                  </w:r>
                                </w:p>
                              </w:tc>
                            </w:tr>
                            <w:tr w:rsidR="00464E1E" w14:paraId="0D789902" w14:textId="77777777">
                              <w:trPr>
                                <w:trHeight w:val="309"/>
                              </w:trPr>
                              <w:tc>
                                <w:tcPr>
                                  <w:tcW w:w="3956" w:type="dxa"/>
                                </w:tcPr>
                                <w:p w14:paraId="0D789901" w14:textId="77777777" w:rsidR="00464E1E" w:rsidRDefault="00000000">
                                  <w:pPr>
                                    <w:pStyle w:val="TableParagraph"/>
                                    <w:spacing w:before="26"/>
                                    <w:ind w:left="50"/>
                                    <w:rPr>
                                      <w:b/>
                                      <w:sz w:val="20"/>
                                    </w:rPr>
                                  </w:pPr>
                                  <w:r>
                                    <w:rPr>
                                      <w:b/>
                                      <w:sz w:val="20"/>
                                    </w:rPr>
                                    <w:t>Included</w:t>
                                  </w:r>
                                  <w:r>
                                    <w:rPr>
                                      <w:b/>
                                      <w:spacing w:val="-10"/>
                                      <w:sz w:val="20"/>
                                    </w:rPr>
                                    <w:t xml:space="preserve"> </w:t>
                                  </w:r>
                                  <w:r>
                                    <w:rPr>
                                      <w:b/>
                                      <w:spacing w:val="-2"/>
                                      <w:sz w:val="20"/>
                                    </w:rPr>
                                    <w:t>within:</w:t>
                                  </w:r>
                                </w:p>
                              </w:tc>
                            </w:tr>
                            <w:tr w:rsidR="00464E1E" w14:paraId="0D789904" w14:textId="77777777">
                              <w:trPr>
                                <w:trHeight w:val="275"/>
                              </w:trPr>
                              <w:tc>
                                <w:tcPr>
                                  <w:tcW w:w="3956" w:type="dxa"/>
                                </w:tcPr>
                                <w:p w14:paraId="0D789903" w14:textId="77777777" w:rsidR="00464E1E" w:rsidRDefault="00000000">
                                  <w:pPr>
                                    <w:pStyle w:val="TableParagraph"/>
                                    <w:spacing w:before="46" w:line="210" w:lineRule="exact"/>
                                    <w:ind w:left="201"/>
                                    <w:rPr>
                                      <w:sz w:val="20"/>
                                    </w:rPr>
                                  </w:pPr>
                                  <w:r>
                                    <w:rPr>
                                      <w:sz w:val="20"/>
                                    </w:rPr>
                                    <w:t>Costs</w:t>
                                  </w:r>
                                  <w:r>
                                    <w:rPr>
                                      <w:spacing w:val="-7"/>
                                      <w:sz w:val="20"/>
                                    </w:rPr>
                                    <w:t xml:space="preserve"> </w:t>
                                  </w:r>
                                  <w:proofErr w:type="spellStart"/>
                                  <w:r>
                                    <w:rPr>
                                      <w:sz w:val="20"/>
                                    </w:rPr>
                                    <w:t>capitalised</w:t>
                                  </w:r>
                                  <w:proofErr w:type="spellEnd"/>
                                  <w:r>
                                    <w:rPr>
                                      <w:spacing w:val="-9"/>
                                      <w:sz w:val="20"/>
                                    </w:rPr>
                                    <w:t xml:space="preserve"> </w:t>
                                  </w:r>
                                  <w:r>
                                    <w:rPr>
                                      <w:sz w:val="20"/>
                                    </w:rPr>
                                    <w:t>as</w:t>
                                  </w:r>
                                  <w:r>
                                    <w:rPr>
                                      <w:spacing w:val="-7"/>
                                      <w:sz w:val="20"/>
                                    </w:rPr>
                                    <w:t xml:space="preserve"> </w:t>
                                  </w:r>
                                  <w:r>
                                    <w:rPr>
                                      <w:sz w:val="20"/>
                                    </w:rPr>
                                    <w:t>part</w:t>
                                  </w:r>
                                  <w:r>
                                    <w:rPr>
                                      <w:spacing w:val="-8"/>
                                      <w:sz w:val="20"/>
                                    </w:rPr>
                                    <w:t xml:space="preserve"> </w:t>
                                  </w:r>
                                  <w:r>
                                    <w:rPr>
                                      <w:sz w:val="20"/>
                                    </w:rPr>
                                    <w:t>of</w:t>
                                  </w:r>
                                  <w:r>
                                    <w:rPr>
                                      <w:spacing w:val="-6"/>
                                      <w:sz w:val="20"/>
                                    </w:rPr>
                                    <w:t xml:space="preserve"> </w:t>
                                  </w:r>
                                  <w:r>
                                    <w:rPr>
                                      <w:spacing w:val="-2"/>
                                      <w:sz w:val="20"/>
                                    </w:rPr>
                                    <w:t>assets</w:t>
                                  </w:r>
                                </w:p>
                              </w:tc>
                            </w:tr>
                          </w:tbl>
                          <w:p w14:paraId="0D789905" w14:textId="77777777" w:rsidR="00464E1E" w:rsidRDefault="00464E1E">
                            <w:pPr>
                              <w:pStyle w:val="BodyText"/>
                            </w:pPr>
                          </w:p>
                        </w:txbxContent>
                      </wps:txbx>
                      <wps:bodyPr wrap="square" lIns="0" tIns="0" rIns="0" bIns="0" rtlCol="0">
                        <a:noAutofit/>
                      </wps:bodyPr>
                    </wps:wsp>
                  </a:graphicData>
                </a:graphic>
              </wp:inline>
            </w:drawing>
          </mc:Choice>
          <mc:Fallback>
            <w:pict>
              <v:shape w14:anchorId="0D789364" id="Textbox 324" o:spid="_x0000_s1053" type="#_x0000_t202" style="width:197.85pt;height:18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956"/>
                      </w:tblGrid>
                      <w:tr w:rsidR="00464E1E" w14:paraId="0D7898EA" w14:textId="77777777">
                        <w:trPr>
                          <w:trHeight w:val="246"/>
                        </w:trPr>
                        <w:tc>
                          <w:tcPr>
                            <w:tcW w:w="3956" w:type="dxa"/>
                          </w:tcPr>
                          <w:p w14:paraId="0D7898E9" w14:textId="77777777" w:rsidR="00464E1E" w:rsidRDefault="00000000">
                            <w:pPr>
                              <w:pStyle w:val="TableParagraph"/>
                              <w:spacing w:line="223" w:lineRule="exact"/>
                              <w:ind w:left="201"/>
                              <w:rPr>
                                <w:sz w:val="20"/>
                              </w:rPr>
                            </w:pPr>
                            <w:r>
                              <w:rPr>
                                <w:sz w:val="20"/>
                              </w:rPr>
                              <w:t>Salaries</w:t>
                            </w:r>
                            <w:r>
                              <w:rPr>
                                <w:spacing w:val="-11"/>
                                <w:sz w:val="20"/>
                              </w:rPr>
                              <w:t xml:space="preserve"> </w:t>
                            </w:r>
                            <w:r>
                              <w:rPr>
                                <w:sz w:val="20"/>
                              </w:rPr>
                              <w:t>and</w:t>
                            </w:r>
                            <w:r>
                              <w:rPr>
                                <w:spacing w:val="-11"/>
                                <w:sz w:val="20"/>
                              </w:rPr>
                              <w:t xml:space="preserve"> </w:t>
                            </w:r>
                            <w:r>
                              <w:rPr>
                                <w:spacing w:val="-2"/>
                                <w:sz w:val="20"/>
                              </w:rPr>
                              <w:t>wages</w:t>
                            </w:r>
                          </w:p>
                        </w:tc>
                      </w:tr>
                      <w:tr w:rsidR="00464E1E" w14:paraId="0D7898EC" w14:textId="77777777">
                        <w:trPr>
                          <w:trHeight w:val="271"/>
                        </w:trPr>
                        <w:tc>
                          <w:tcPr>
                            <w:tcW w:w="3956" w:type="dxa"/>
                          </w:tcPr>
                          <w:p w14:paraId="0D7898EB" w14:textId="77777777" w:rsidR="00464E1E" w:rsidRDefault="00000000">
                            <w:pPr>
                              <w:pStyle w:val="TableParagraph"/>
                              <w:spacing w:before="17"/>
                              <w:ind w:left="201"/>
                              <w:rPr>
                                <w:sz w:val="20"/>
                              </w:rPr>
                            </w:pPr>
                            <w:r>
                              <w:rPr>
                                <w:sz w:val="20"/>
                              </w:rPr>
                              <w:t>Social</w:t>
                            </w:r>
                            <w:r>
                              <w:rPr>
                                <w:spacing w:val="-13"/>
                                <w:sz w:val="20"/>
                              </w:rPr>
                              <w:t xml:space="preserve"> </w:t>
                            </w:r>
                            <w:r>
                              <w:rPr>
                                <w:sz w:val="20"/>
                              </w:rPr>
                              <w:t>security</w:t>
                            </w:r>
                            <w:r>
                              <w:rPr>
                                <w:spacing w:val="-14"/>
                                <w:sz w:val="20"/>
                              </w:rPr>
                              <w:t xml:space="preserve"> </w:t>
                            </w:r>
                            <w:r>
                              <w:rPr>
                                <w:spacing w:val="-2"/>
                                <w:sz w:val="20"/>
                              </w:rPr>
                              <w:t>costs</w:t>
                            </w:r>
                          </w:p>
                        </w:tc>
                      </w:tr>
                      <w:tr w:rsidR="00464E1E" w14:paraId="0D7898EE" w14:textId="77777777">
                        <w:trPr>
                          <w:trHeight w:val="267"/>
                        </w:trPr>
                        <w:tc>
                          <w:tcPr>
                            <w:tcW w:w="3956" w:type="dxa"/>
                          </w:tcPr>
                          <w:p w14:paraId="0D7898ED" w14:textId="77777777" w:rsidR="00464E1E" w:rsidRDefault="00000000">
                            <w:pPr>
                              <w:pStyle w:val="TableParagraph"/>
                              <w:spacing w:before="17"/>
                              <w:ind w:left="201"/>
                              <w:rPr>
                                <w:sz w:val="20"/>
                              </w:rPr>
                            </w:pPr>
                            <w:r>
                              <w:rPr>
                                <w:spacing w:val="-2"/>
                                <w:sz w:val="20"/>
                              </w:rPr>
                              <w:t>Apprenticeship</w:t>
                            </w:r>
                            <w:r>
                              <w:rPr>
                                <w:spacing w:val="3"/>
                                <w:sz w:val="20"/>
                              </w:rPr>
                              <w:t xml:space="preserve"> </w:t>
                            </w:r>
                            <w:r>
                              <w:rPr>
                                <w:spacing w:val="-4"/>
                                <w:sz w:val="20"/>
                              </w:rPr>
                              <w:t>levy</w:t>
                            </w:r>
                          </w:p>
                        </w:tc>
                      </w:tr>
                      <w:tr w:rsidR="00464E1E" w14:paraId="0D7898F0" w14:textId="77777777">
                        <w:trPr>
                          <w:trHeight w:val="267"/>
                        </w:trPr>
                        <w:tc>
                          <w:tcPr>
                            <w:tcW w:w="3956" w:type="dxa"/>
                          </w:tcPr>
                          <w:p w14:paraId="0D7898EF" w14:textId="77777777" w:rsidR="00464E1E" w:rsidRDefault="00000000">
                            <w:pPr>
                              <w:pStyle w:val="TableParagraph"/>
                              <w:spacing w:before="13"/>
                              <w:ind w:left="201"/>
                              <w:rPr>
                                <w:sz w:val="20"/>
                              </w:rPr>
                            </w:pPr>
                            <w:r>
                              <w:rPr>
                                <w:sz w:val="20"/>
                              </w:rPr>
                              <w:t>Employers'</w:t>
                            </w:r>
                            <w:r>
                              <w:rPr>
                                <w:spacing w:val="-13"/>
                                <w:sz w:val="20"/>
                              </w:rPr>
                              <w:t xml:space="preserve"> </w:t>
                            </w:r>
                            <w:r>
                              <w:rPr>
                                <w:sz w:val="20"/>
                              </w:rPr>
                              <w:t>contributions</w:t>
                            </w:r>
                            <w:r>
                              <w:rPr>
                                <w:spacing w:val="-11"/>
                                <w:sz w:val="20"/>
                              </w:rPr>
                              <w:t xml:space="preserve"> </w:t>
                            </w:r>
                            <w:r>
                              <w:rPr>
                                <w:sz w:val="20"/>
                              </w:rPr>
                              <w:t>to</w:t>
                            </w:r>
                            <w:r>
                              <w:rPr>
                                <w:spacing w:val="-13"/>
                                <w:sz w:val="20"/>
                              </w:rPr>
                              <w:t xml:space="preserve"> </w:t>
                            </w:r>
                            <w:r>
                              <w:rPr>
                                <w:sz w:val="20"/>
                              </w:rPr>
                              <w:t>NHS</w:t>
                            </w:r>
                            <w:r>
                              <w:rPr>
                                <w:spacing w:val="-12"/>
                                <w:sz w:val="20"/>
                              </w:rPr>
                              <w:t xml:space="preserve"> </w:t>
                            </w:r>
                            <w:r>
                              <w:rPr>
                                <w:spacing w:val="-2"/>
                                <w:sz w:val="20"/>
                              </w:rPr>
                              <w:t>pensions</w:t>
                            </w:r>
                          </w:p>
                        </w:tc>
                      </w:tr>
                      <w:tr w:rsidR="00464E1E" w14:paraId="0D7898F2" w14:textId="77777777">
                        <w:trPr>
                          <w:trHeight w:val="271"/>
                        </w:trPr>
                        <w:tc>
                          <w:tcPr>
                            <w:tcW w:w="3956" w:type="dxa"/>
                          </w:tcPr>
                          <w:p w14:paraId="0D7898F1" w14:textId="77777777" w:rsidR="00464E1E" w:rsidRDefault="00000000">
                            <w:pPr>
                              <w:pStyle w:val="TableParagraph"/>
                              <w:spacing w:before="17"/>
                              <w:ind w:left="201"/>
                              <w:rPr>
                                <w:sz w:val="20"/>
                              </w:rPr>
                            </w:pPr>
                            <w:r>
                              <w:rPr>
                                <w:sz w:val="20"/>
                              </w:rPr>
                              <w:t>Pension</w:t>
                            </w:r>
                            <w:r>
                              <w:rPr>
                                <w:spacing w:val="-8"/>
                                <w:sz w:val="20"/>
                              </w:rPr>
                              <w:t xml:space="preserve"> </w:t>
                            </w:r>
                            <w:r>
                              <w:rPr>
                                <w:sz w:val="20"/>
                              </w:rPr>
                              <w:t>cost</w:t>
                            </w:r>
                            <w:r>
                              <w:rPr>
                                <w:spacing w:val="-6"/>
                                <w:sz w:val="20"/>
                              </w:rPr>
                              <w:t xml:space="preserve"> </w:t>
                            </w:r>
                            <w:r>
                              <w:rPr>
                                <w:sz w:val="20"/>
                              </w:rPr>
                              <w:t>-</w:t>
                            </w:r>
                            <w:r>
                              <w:rPr>
                                <w:spacing w:val="-7"/>
                                <w:sz w:val="20"/>
                              </w:rPr>
                              <w:t xml:space="preserve"> </w:t>
                            </w:r>
                            <w:r>
                              <w:rPr>
                                <w:spacing w:val="-2"/>
                                <w:sz w:val="20"/>
                              </w:rPr>
                              <w:t>other</w:t>
                            </w:r>
                          </w:p>
                        </w:tc>
                      </w:tr>
                      <w:tr w:rsidR="00464E1E" w14:paraId="0D7898F4" w14:textId="77777777">
                        <w:trPr>
                          <w:trHeight w:val="271"/>
                        </w:trPr>
                        <w:tc>
                          <w:tcPr>
                            <w:tcW w:w="3956" w:type="dxa"/>
                          </w:tcPr>
                          <w:p w14:paraId="0D7898F3" w14:textId="77777777" w:rsidR="00464E1E" w:rsidRDefault="00000000">
                            <w:pPr>
                              <w:pStyle w:val="TableParagraph"/>
                              <w:spacing w:before="17"/>
                              <w:ind w:left="201"/>
                              <w:rPr>
                                <w:sz w:val="20"/>
                              </w:rPr>
                            </w:pPr>
                            <w:r>
                              <w:rPr>
                                <w:sz w:val="20"/>
                              </w:rPr>
                              <w:t>Other</w:t>
                            </w:r>
                            <w:r>
                              <w:rPr>
                                <w:spacing w:val="-13"/>
                                <w:sz w:val="20"/>
                              </w:rPr>
                              <w:t xml:space="preserve"> </w:t>
                            </w:r>
                            <w:r>
                              <w:rPr>
                                <w:sz w:val="20"/>
                              </w:rPr>
                              <w:t>employment</w:t>
                            </w:r>
                            <w:r>
                              <w:rPr>
                                <w:spacing w:val="-12"/>
                                <w:sz w:val="20"/>
                              </w:rPr>
                              <w:t xml:space="preserve"> </w:t>
                            </w:r>
                            <w:r>
                              <w:rPr>
                                <w:spacing w:val="-2"/>
                                <w:sz w:val="20"/>
                              </w:rPr>
                              <w:t>benefits</w:t>
                            </w:r>
                          </w:p>
                        </w:tc>
                      </w:tr>
                      <w:tr w:rsidR="00464E1E" w14:paraId="0D7898F6" w14:textId="77777777">
                        <w:trPr>
                          <w:trHeight w:val="271"/>
                        </w:trPr>
                        <w:tc>
                          <w:tcPr>
                            <w:tcW w:w="3956" w:type="dxa"/>
                          </w:tcPr>
                          <w:p w14:paraId="0D7898F5" w14:textId="77777777" w:rsidR="00464E1E" w:rsidRDefault="00000000">
                            <w:pPr>
                              <w:pStyle w:val="TableParagraph"/>
                              <w:spacing w:before="17"/>
                              <w:ind w:left="201"/>
                              <w:rPr>
                                <w:sz w:val="20"/>
                              </w:rPr>
                            </w:pPr>
                            <w:r>
                              <w:rPr>
                                <w:spacing w:val="-2"/>
                                <w:sz w:val="20"/>
                              </w:rPr>
                              <w:t>Termination</w:t>
                            </w:r>
                            <w:r>
                              <w:rPr>
                                <w:spacing w:val="7"/>
                                <w:sz w:val="20"/>
                              </w:rPr>
                              <w:t xml:space="preserve"> </w:t>
                            </w:r>
                            <w:r>
                              <w:rPr>
                                <w:spacing w:val="-2"/>
                                <w:sz w:val="20"/>
                              </w:rPr>
                              <w:t>benefits</w:t>
                            </w:r>
                          </w:p>
                        </w:tc>
                      </w:tr>
                      <w:tr w:rsidR="00464E1E" w14:paraId="0D7898F8" w14:textId="77777777">
                        <w:trPr>
                          <w:trHeight w:val="271"/>
                        </w:trPr>
                        <w:tc>
                          <w:tcPr>
                            <w:tcW w:w="3956" w:type="dxa"/>
                          </w:tcPr>
                          <w:p w14:paraId="0D7898F7" w14:textId="77777777" w:rsidR="00464E1E" w:rsidRDefault="00000000">
                            <w:pPr>
                              <w:pStyle w:val="TableParagraph"/>
                              <w:spacing w:before="17"/>
                              <w:ind w:left="201"/>
                              <w:rPr>
                                <w:sz w:val="20"/>
                              </w:rPr>
                            </w:pPr>
                            <w:r>
                              <w:rPr>
                                <w:sz w:val="20"/>
                              </w:rPr>
                              <w:t>Temporary</w:t>
                            </w:r>
                            <w:r>
                              <w:rPr>
                                <w:spacing w:val="-16"/>
                                <w:sz w:val="20"/>
                              </w:rPr>
                              <w:t xml:space="preserve"> </w:t>
                            </w:r>
                            <w:r>
                              <w:rPr>
                                <w:sz w:val="20"/>
                              </w:rPr>
                              <w:t>staff</w:t>
                            </w:r>
                            <w:r>
                              <w:rPr>
                                <w:spacing w:val="-9"/>
                                <w:sz w:val="20"/>
                              </w:rPr>
                              <w:t xml:space="preserve"> </w:t>
                            </w:r>
                            <w:r>
                              <w:rPr>
                                <w:sz w:val="20"/>
                              </w:rPr>
                              <w:t>(including</w:t>
                            </w:r>
                            <w:r>
                              <w:rPr>
                                <w:spacing w:val="-11"/>
                                <w:sz w:val="20"/>
                              </w:rPr>
                              <w:t xml:space="preserve"> </w:t>
                            </w:r>
                            <w:r>
                              <w:rPr>
                                <w:spacing w:val="-2"/>
                                <w:sz w:val="20"/>
                              </w:rPr>
                              <w:t>agency)</w:t>
                            </w:r>
                          </w:p>
                        </w:tc>
                      </w:tr>
                      <w:tr w:rsidR="00464E1E" w14:paraId="0D7898FA" w14:textId="77777777">
                        <w:trPr>
                          <w:trHeight w:val="270"/>
                        </w:trPr>
                        <w:tc>
                          <w:tcPr>
                            <w:tcW w:w="3956" w:type="dxa"/>
                          </w:tcPr>
                          <w:p w14:paraId="0D7898F9" w14:textId="77777777" w:rsidR="00464E1E" w:rsidRDefault="00000000">
                            <w:pPr>
                              <w:pStyle w:val="TableParagraph"/>
                              <w:spacing w:before="17"/>
                              <w:ind w:left="201"/>
                              <w:rPr>
                                <w:sz w:val="20"/>
                              </w:rPr>
                            </w:pPr>
                            <w:r>
                              <w:rPr>
                                <w:sz w:val="20"/>
                              </w:rPr>
                              <w:t>NHS</w:t>
                            </w:r>
                            <w:r>
                              <w:rPr>
                                <w:spacing w:val="-10"/>
                                <w:sz w:val="20"/>
                              </w:rPr>
                              <w:t xml:space="preserve"> </w:t>
                            </w:r>
                            <w:r>
                              <w:rPr>
                                <w:sz w:val="20"/>
                              </w:rPr>
                              <w:t>charitable</w:t>
                            </w:r>
                            <w:r>
                              <w:rPr>
                                <w:spacing w:val="-10"/>
                                <w:sz w:val="20"/>
                              </w:rPr>
                              <w:t xml:space="preserve"> </w:t>
                            </w:r>
                            <w:r>
                              <w:rPr>
                                <w:sz w:val="20"/>
                              </w:rPr>
                              <w:t>funds</w:t>
                            </w:r>
                            <w:r>
                              <w:rPr>
                                <w:spacing w:val="-9"/>
                                <w:sz w:val="20"/>
                              </w:rPr>
                              <w:t xml:space="preserve"> </w:t>
                            </w:r>
                            <w:r>
                              <w:rPr>
                                <w:spacing w:val="-2"/>
                                <w:sz w:val="20"/>
                              </w:rPr>
                              <w:t>staff</w:t>
                            </w:r>
                          </w:p>
                        </w:tc>
                      </w:tr>
                      <w:tr w:rsidR="00464E1E" w14:paraId="0D7898FC" w14:textId="77777777">
                        <w:trPr>
                          <w:trHeight w:val="253"/>
                        </w:trPr>
                        <w:tc>
                          <w:tcPr>
                            <w:tcW w:w="3956" w:type="dxa"/>
                          </w:tcPr>
                          <w:p w14:paraId="0D7898FB" w14:textId="77777777" w:rsidR="00464E1E" w:rsidRDefault="00000000">
                            <w:pPr>
                              <w:pStyle w:val="TableParagraph"/>
                              <w:spacing w:before="16" w:line="217" w:lineRule="exact"/>
                              <w:ind w:left="50"/>
                              <w:rPr>
                                <w:b/>
                                <w:sz w:val="20"/>
                              </w:rPr>
                            </w:pPr>
                            <w:r>
                              <w:rPr>
                                <w:b/>
                                <w:sz w:val="20"/>
                              </w:rPr>
                              <w:t>Total</w:t>
                            </w:r>
                            <w:r>
                              <w:rPr>
                                <w:b/>
                                <w:spacing w:val="-6"/>
                                <w:sz w:val="20"/>
                              </w:rPr>
                              <w:t xml:space="preserve"> </w:t>
                            </w:r>
                            <w:r>
                              <w:rPr>
                                <w:b/>
                                <w:sz w:val="20"/>
                              </w:rPr>
                              <w:t>gross</w:t>
                            </w:r>
                            <w:r>
                              <w:rPr>
                                <w:b/>
                                <w:spacing w:val="-7"/>
                                <w:sz w:val="20"/>
                              </w:rPr>
                              <w:t xml:space="preserve"> </w:t>
                            </w:r>
                            <w:r>
                              <w:rPr>
                                <w:b/>
                                <w:sz w:val="20"/>
                              </w:rPr>
                              <w:t>staff</w:t>
                            </w:r>
                            <w:r>
                              <w:rPr>
                                <w:b/>
                                <w:spacing w:val="-5"/>
                                <w:sz w:val="20"/>
                              </w:rPr>
                              <w:t xml:space="preserve"> </w:t>
                            </w:r>
                            <w:r>
                              <w:rPr>
                                <w:b/>
                                <w:spacing w:val="-2"/>
                                <w:sz w:val="20"/>
                              </w:rPr>
                              <w:t>costs</w:t>
                            </w:r>
                          </w:p>
                        </w:tc>
                      </w:tr>
                      <w:tr w:rsidR="00464E1E" w14:paraId="0D7898FE" w14:textId="77777777">
                        <w:trPr>
                          <w:trHeight w:val="254"/>
                        </w:trPr>
                        <w:tc>
                          <w:tcPr>
                            <w:tcW w:w="3956" w:type="dxa"/>
                          </w:tcPr>
                          <w:p w14:paraId="0D7898FD" w14:textId="77777777" w:rsidR="00464E1E" w:rsidRDefault="00000000">
                            <w:pPr>
                              <w:pStyle w:val="TableParagraph"/>
                              <w:ind w:left="201"/>
                              <w:rPr>
                                <w:sz w:val="20"/>
                              </w:rPr>
                            </w:pPr>
                            <w:r>
                              <w:rPr>
                                <w:sz w:val="20"/>
                              </w:rPr>
                              <w:t>Recoveries</w:t>
                            </w:r>
                            <w:r>
                              <w:rPr>
                                <w:spacing w:val="-9"/>
                                <w:sz w:val="20"/>
                              </w:rPr>
                              <w:t xml:space="preserve"> </w:t>
                            </w:r>
                            <w:r>
                              <w:rPr>
                                <w:sz w:val="20"/>
                              </w:rPr>
                              <w:t>in</w:t>
                            </w:r>
                            <w:r>
                              <w:rPr>
                                <w:spacing w:val="-9"/>
                                <w:sz w:val="20"/>
                              </w:rPr>
                              <w:t xml:space="preserve"> </w:t>
                            </w:r>
                            <w:r>
                              <w:rPr>
                                <w:sz w:val="20"/>
                              </w:rPr>
                              <w:t>respect</w:t>
                            </w:r>
                            <w:r>
                              <w:rPr>
                                <w:spacing w:val="-9"/>
                                <w:sz w:val="20"/>
                              </w:rPr>
                              <w:t xml:space="preserve"> </w:t>
                            </w:r>
                            <w:r>
                              <w:rPr>
                                <w:sz w:val="20"/>
                              </w:rPr>
                              <w:t>of</w:t>
                            </w:r>
                            <w:r>
                              <w:rPr>
                                <w:spacing w:val="-8"/>
                                <w:sz w:val="20"/>
                              </w:rPr>
                              <w:t xml:space="preserve"> </w:t>
                            </w:r>
                            <w:r>
                              <w:rPr>
                                <w:sz w:val="20"/>
                              </w:rPr>
                              <w:t>seconded</w:t>
                            </w:r>
                            <w:r>
                              <w:rPr>
                                <w:spacing w:val="-9"/>
                                <w:sz w:val="20"/>
                              </w:rPr>
                              <w:t xml:space="preserve"> </w:t>
                            </w:r>
                            <w:r>
                              <w:rPr>
                                <w:spacing w:val="-2"/>
                                <w:sz w:val="20"/>
                              </w:rPr>
                              <w:t>staff</w:t>
                            </w:r>
                          </w:p>
                        </w:tc>
                      </w:tr>
                      <w:tr w:rsidR="00464E1E" w14:paraId="0D789900" w14:textId="77777777">
                        <w:trPr>
                          <w:trHeight w:val="280"/>
                        </w:trPr>
                        <w:tc>
                          <w:tcPr>
                            <w:tcW w:w="3956" w:type="dxa"/>
                          </w:tcPr>
                          <w:p w14:paraId="0D7898FF" w14:textId="77777777" w:rsidR="00464E1E" w:rsidRDefault="00000000">
                            <w:pPr>
                              <w:pStyle w:val="TableParagraph"/>
                              <w:spacing w:before="17"/>
                              <w:ind w:left="50"/>
                              <w:rPr>
                                <w:b/>
                                <w:sz w:val="20"/>
                              </w:rPr>
                            </w:pPr>
                            <w:r>
                              <w:rPr>
                                <w:b/>
                                <w:sz w:val="20"/>
                              </w:rPr>
                              <w:t>Total</w:t>
                            </w:r>
                            <w:r>
                              <w:rPr>
                                <w:b/>
                                <w:spacing w:val="-5"/>
                                <w:sz w:val="20"/>
                              </w:rPr>
                              <w:t xml:space="preserve"> </w:t>
                            </w:r>
                            <w:r>
                              <w:rPr>
                                <w:b/>
                                <w:sz w:val="20"/>
                              </w:rPr>
                              <w:t>staff</w:t>
                            </w:r>
                            <w:r>
                              <w:rPr>
                                <w:b/>
                                <w:spacing w:val="-3"/>
                                <w:sz w:val="20"/>
                              </w:rPr>
                              <w:t xml:space="preserve"> </w:t>
                            </w:r>
                            <w:r>
                              <w:rPr>
                                <w:b/>
                                <w:spacing w:val="-2"/>
                                <w:sz w:val="20"/>
                              </w:rPr>
                              <w:t>costs</w:t>
                            </w:r>
                          </w:p>
                        </w:tc>
                      </w:tr>
                      <w:tr w:rsidR="00464E1E" w14:paraId="0D789902" w14:textId="77777777">
                        <w:trPr>
                          <w:trHeight w:val="309"/>
                        </w:trPr>
                        <w:tc>
                          <w:tcPr>
                            <w:tcW w:w="3956" w:type="dxa"/>
                          </w:tcPr>
                          <w:p w14:paraId="0D789901" w14:textId="77777777" w:rsidR="00464E1E" w:rsidRDefault="00000000">
                            <w:pPr>
                              <w:pStyle w:val="TableParagraph"/>
                              <w:spacing w:before="26"/>
                              <w:ind w:left="50"/>
                              <w:rPr>
                                <w:b/>
                                <w:sz w:val="20"/>
                              </w:rPr>
                            </w:pPr>
                            <w:r>
                              <w:rPr>
                                <w:b/>
                                <w:sz w:val="20"/>
                              </w:rPr>
                              <w:t>Included</w:t>
                            </w:r>
                            <w:r>
                              <w:rPr>
                                <w:b/>
                                <w:spacing w:val="-10"/>
                                <w:sz w:val="20"/>
                              </w:rPr>
                              <w:t xml:space="preserve"> </w:t>
                            </w:r>
                            <w:r>
                              <w:rPr>
                                <w:b/>
                                <w:spacing w:val="-2"/>
                                <w:sz w:val="20"/>
                              </w:rPr>
                              <w:t>within:</w:t>
                            </w:r>
                          </w:p>
                        </w:tc>
                      </w:tr>
                      <w:tr w:rsidR="00464E1E" w14:paraId="0D789904" w14:textId="77777777">
                        <w:trPr>
                          <w:trHeight w:val="275"/>
                        </w:trPr>
                        <w:tc>
                          <w:tcPr>
                            <w:tcW w:w="3956" w:type="dxa"/>
                          </w:tcPr>
                          <w:p w14:paraId="0D789903" w14:textId="77777777" w:rsidR="00464E1E" w:rsidRDefault="00000000">
                            <w:pPr>
                              <w:pStyle w:val="TableParagraph"/>
                              <w:spacing w:before="46" w:line="210" w:lineRule="exact"/>
                              <w:ind w:left="201"/>
                              <w:rPr>
                                <w:sz w:val="20"/>
                              </w:rPr>
                            </w:pPr>
                            <w:r>
                              <w:rPr>
                                <w:sz w:val="20"/>
                              </w:rPr>
                              <w:t>Costs</w:t>
                            </w:r>
                            <w:r>
                              <w:rPr>
                                <w:spacing w:val="-7"/>
                                <w:sz w:val="20"/>
                              </w:rPr>
                              <w:t xml:space="preserve"> </w:t>
                            </w:r>
                            <w:proofErr w:type="spellStart"/>
                            <w:r>
                              <w:rPr>
                                <w:sz w:val="20"/>
                              </w:rPr>
                              <w:t>capitalised</w:t>
                            </w:r>
                            <w:proofErr w:type="spellEnd"/>
                            <w:r>
                              <w:rPr>
                                <w:spacing w:val="-9"/>
                                <w:sz w:val="20"/>
                              </w:rPr>
                              <w:t xml:space="preserve"> </w:t>
                            </w:r>
                            <w:r>
                              <w:rPr>
                                <w:sz w:val="20"/>
                              </w:rPr>
                              <w:t>as</w:t>
                            </w:r>
                            <w:r>
                              <w:rPr>
                                <w:spacing w:val="-7"/>
                                <w:sz w:val="20"/>
                              </w:rPr>
                              <w:t xml:space="preserve"> </w:t>
                            </w:r>
                            <w:r>
                              <w:rPr>
                                <w:sz w:val="20"/>
                              </w:rPr>
                              <w:t>part</w:t>
                            </w:r>
                            <w:r>
                              <w:rPr>
                                <w:spacing w:val="-8"/>
                                <w:sz w:val="20"/>
                              </w:rPr>
                              <w:t xml:space="preserve"> </w:t>
                            </w:r>
                            <w:r>
                              <w:rPr>
                                <w:sz w:val="20"/>
                              </w:rPr>
                              <w:t>of</w:t>
                            </w:r>
                            <w:r>
                              <w:rPr>
                                <w:spacing w:val="-6"/>
                                <w:sz w:val="20"/>
                              </w:rPr>
                              <w:t xml:space="preserve"> </w:t>
                            </w:r>
                            <w:r>
                              <w:rPr>
                                <w:spacing w:val="-2"/>
                                <w:sz w:val="20"/>
                              </w:rPr>
                              <w:t>assets</w:t>
                            </w:r>
                          </w:p>
                        </w:tc>
                      </w:tr>
                    </w:tbl>
                    <w:p w14:paraId="0D789905" w14:textId="77777777" w:rsidR="00464E1E" w:rsidRDefault="00464E1E">
                      <w:pPr>
                        <w:pStyle w:val="BodyText"/>
                      </w:pPr>
                    </w:p>
                  </w:txbxContent>
                </v:textbox>
                <w10:anchorlock/>
              </v:shape>
            </w:pict>
          </mc:Fallback>
        </mc:AlternateContent>
      </w:r>
      <w:r>
        <w:rPr>
          <w:position w:val="2"/>
          <w:sz w:val="20"/>
        </w:rPr>
        <w:tab/>
      </w:r>
      <w:r>
        <w:rPr>
          <w:noProof/>
          <w:sz w:val="20"/>
        </w:rPr>
        <mc:AlternateContent>
          <mc:Choice Requires="wps">
            <w:drawing>
              <wp:inline distT="0" distB="0" distL="0" distR="0" wp14:anchorId="0D789366" wp14:editId="0D789367">
                <wp:extent cx="3204210" cy="2929255"/>
                <wp:effectExtent l="0" t="0" r="0" b="0"/>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4210" cy="29292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84"/>
                              <w:gridCol w:w="1145"/>
                              <w:gridCol w:w="1014"/>
                              <w:gridCol w:w="110"/>
                              <w:gridCol w:w="1291"/>
                            </w:tblGrid>
                            <w:tr w:rsidR="00464E1E" w14:paraId="0D789909" w14:textId="77777777">
                              <w:trPr>
                                <w:trHeight w:val="246"/>
                              </w:trPr>
                              <w:tc>
                                <w:tcPr>
                                  <w:tcW w:w="3643" w:type="dxa"/>
                                  <w:gridSpan w:val="3"/>
                                </w:tcPr>
                                <w:p w14:paraId="0D789906" w14:textId="77777777" w:rsidR="00464E1E" w:rsidRDefault="00000000">
                                  <w:pPr>
                                    <w:pStyle w:val="TableParagraph"/>
                                    <w:spacing w:line="223" w:lineRule="exact"/>
                                    <w:ind w:right="33"/>
                                    <w:jc w:val="right"/>
                                    <w:rPr>
                                      <w:b/>
                                      <w:sz w:val="20"/>
                                    </w:rPr>
                                  </w:pPr>
                                  <w:r>
                                    <w:rPr>
                                      <w:b/>
                                      <w:spacing w:val="-2"/>
                                      <w:sz w:val="20"/>
                                    </w:rPr>
                                    <w:t>2023/24</w:t>
                                  </w:r>
                                </w:p>
                              </w:tc>
                              <w:tc>
                                <w:tcPr>
                                  <w:tcW w:w="110" w:type="dxa"/>
                                </w:tcPr>
                                <w:p w14:paraId="0D789907" w14:textId="77777777" w:rsidR="00464E1E" w:rsidRDefault="00464E1E">
                                  <w:pPr>
                                    <w:pStyle w:val="TableParagraph"/>
                                    <w:rPr>
                                      <w:rFonts w:ascii="Times New Roman"/>
                                      <w:sz w:val="18"/>
                                    </w:rPr>
                                  </w:pPr>
                                </w:p>
                              </w:tc>
                              <w:tc>
                                <w:tcPr>
                                  <w:tcW w:w="1291" w:type="dxa"/>
                                </w:tcPr>
                                <w:p w14:paraId="0D789908" w14:textId="77777777" w:rsidR="00464E1E" w:rsidRDefault="00000000">
                                  <w:pPr>
                                    <w:pStyle w:val="TableParagraph"/>
                                    <w:spacing w:line="223" w:lineRule="exact"/>
                                    <w:ind w:right="32"/>
                                    <w:jc w:val="right"/>
                                    <w:rPr>
                                      <w:b/>
                                      <w:sz w:val="20"/>
                                    </w:rPr>
                                  </w:pPr>
                                  <w:r>
                                    <w:rPr>
                                      <w:b/>
                                      <w:spacing w:val="-2"/>
                                      <w:sz w:val="20"/>
                                    </w:rPr>
                                    <w:t>2022/23</w:t>
                                  </w:r>
                                </w:p>
                              </w:tc>
                            </w:tr>
                            <w:tr w:rsidR="00464E1E" w14:paraId="0D78990F" w14:textId="77777777">
                              <w:trPr>
                                <w:trHeight w:val="271"/>
                              </w:trPr>
                              <w:tc>
                                <w:tcPr>
                                  <w:tcW w:w="1484" w:type="dxa"/>
                                </w:tcPr>
                                <w:p w14:paraId="0D78990A" w14:textId="77777777" w:rsidR="00464E1E" w:rsidRDefault="00000000">
                                  <w:pPr>
                                    <w:pStyle w:val="TableParagraph"/>
                                    <w:spacing w:before="17"/>
                                    <w:ind w:right="276"/>
                                    <w:jc w:val="right"/>
                                    <w:rPr>
                                      <w:b/>
                                      <w:sz w:val="20"/>
                                    </w:rPr>
                                  </w:pPr>
                                  <w:r>
                                    <w:rPr>
                                      <w:b/>
                                      <w:spacing w:val="-2"/>
                                      <w:sz w:val="20"/>
                                    </w:rPr>
                                    <w:t>Permanent</w:t>
                                  </w:r>
                                </w:p>
                              </w:tc>
                              <w:tc>
                                <w:tcPr>
                                  <w:tcW w:w="1145" w:type="dxa"/>
                                </w:tcPr>
                                <w:p w14:paraId="0D78990B" w14:textId="77777777" w:rsidR="00464E1E" w:rsidRDefault="00000000">
                                  <w:pPr>
                                    <w:pStyle w:val="TableParagraph"/>
                                    <w:spacing w:before="17"/>
                                    <w:ind w:left="302"/>
                                    <w:rPr>
                                      <w:b/>
                                      <w:sz w:val="20"/>
                                    </w:rPr>
                                  </w:pPr>
                                  <w:r>
                                    <w:rPr>
                                      <w:b/>
                                      <w:spacing w:val="-2"/>
                                      <w:sz w:val="20"/>
                                    </w:rPr>
                                    <w:t>Other</w:t>
                                  </w:r>
                                </w:p>
                              </w:tc>
                              <w:tc>
                                <w:tcPr>
                                  <w:tcW w:w="1014" w:type="dxa"/>
                                </w:tcPr>
                                <w:p w14:paraId="0D78990C" w14:textId="77777777" w:rsidR="00464E1E" w:rsidRDefault="00000000">
                                  <w:pPr>
                                    <w:pStyle w:val="TableParagraph"/>
                                    <w:spacing w:before="17"/>
                                    <w:ind w:right="33"/>
                                    <w:jc w:val="right"/>
                                    <w:rPr>
                                      <w:b/>
                                      <w:sz w:val="20"/>
                                    </w:rPr>
                                  </w:pPr>
                                  <w:r>
                                    <w:rPr>
                                      <w:b/>
                                      <w:spacing w:val="-2"/>
                                      <w:sz w:val="20"/>
                                    </w:rPr>
                                    <w:t>Total</w:t>
                                  </w:r>
                                </w:p>
                              </w:tc>
                              <w:tc>
                                <w:tcPr>
                                  <w:tcW w:w="110" w:type="dxa"/>
                                </w:tcPr>
                                <w:p w14:paraId="0D78990D" w14:textId="77777777" w:rsidR="00464E1E" w:rsidRDefault="00464E1E">
                                  <w:pPr>
                                    <w:pStyle w:val="TableParagraph"/>
                                    <w:rPr>
                                      <w:rFonts w:ascii="Times New Roman"/>
                                      <w:sz w:val="18"/>
                                    </w:rPr>
                                  </w:pPr>
                                </w:p>
                              </w:tc>
                              <w:tc>
                                <w:tcPr>
                                  <w:tcW w:w="1291" w:type="dxa"/>
                                </w:tcPr>
                                <w:p w14:paraId="0D78990E" w14:textId="77777777" w:rsidR="00464E1E" w:rsidRDefault="00000000">
                                  <w:pPr>
                                    <w:pStyle w:val="TableParagraph"/>
                                    <w:spacing w:before="17"/>
                                    <w:ind w:right="32"/>
                                    <w:jc w:val="right"/>
                                    <w:rPr>
                                      <w:b/>
                                      <w:sz w:val="20"/>
                                    </w:rPr>
                                  </w:pPr>
                                  <w:r>
                                    <w:rPr>
                                      <w:b/>
                                      <w:spacing w:val="-2"/>
                                      <w:sz w:val="20"/>
                                    </w:rPr>
                                    <w:t>Total</w:t>
                                  </w:r>
                                </w:p>
                              </w:tc>
                            </w:tr>
                            <w:tr w:rsidR="00464E1E" w14:paraId="0D789915" w14:textId="77777777">
                              <w:trPr>
                                <w:trHeight w:val="272"/>
                              </w:trPr>
                              <w:tc>
                                <w:tcPr>
                                  <w:tcW w:w="1484" w:type="dxa"/>
                                </w:tcPr>
                                <w:p w14:paraId="0D789910" w14:textId="77777777" w:rsidR="00464E1E" w:rsidRDefault="00000000">
                                  <w:pPr>
                                    <w:pStyle w:val="TableParagraph"/>
                                    <w:spacing w:before="17"/>
                                    <w:ind w:right="275"/>
                                    <w:jc w:val="right"/>
                                    <w:rPr>
                                      <w:b/>
                                      <w:sz w:val="20"/>
                                    </w:rPr>
                                  </w:pPr>
                                  <w:r>
                                    <w:rPr>
                                      <w:b/>
                                      <w:spacing w:val="-5"/>
                                      <w:sz w:val="20"/>
                                    </w:rPr>
                                    <w:t>£m</w:t>
                                  </w:r>
                                </w:p>
                              </w:tc>
                              <w:tc>
                                <w:tcPr>
                                  <w:tcW w:w="1145" w:type="dxa"/>
                                </w:tcPr>
                                <w:p w14:paraId="0D789911" w14:textId="77777777" w:rsidR="00464E1E" w:rsidRDefault="00000000">
                                  <w:pPr>
                                    <w:pStyle w:val="TableParagraph"/>
                                    <w:spacing w:before="17"/>
                                    <w:ind w:right="308"/>
                                    <w:jc w:val="right"/>
                                    <w:rPr>
                                      <w:b/>
                                      <w:sz w:val="20"/>
                                    </w:rPr>
                                  </w:pPr>
                                  <w:r>
                                    <w:rPr>
                                      <w:b/>
                                      <w:spacing w:val="-5"/>
                                      <w:sz w:val="20"/>
                                    </w:rPr>
                                    <w:t>£m</w:t>
                                  </w:r>
                                </w:p>
                              </w:tc>
                              <w:tc>
                                <w:tcPr>
                                  <w:tcW w:w="1014" w:type="dxa"/>
                                </w:tcPr>
                                <w:p w14:paraId="0D789912" w14:textId="77777777" w:rsidR="00464E1E" w:rsidRDefault="00000000">
                                  <w:pPr>
                                    <w:pStyle w:val="TableParagraph"/>
                                    <w:spacing w:before="17"/>
                                    <w:ind w:right="34"/>
                                    <w:jc w:val="right"/>
                                    <w:rPr>
                                      <w:b/>
                                      <w:sz w:val="20"/>
                                    </w:rPr>
                                  </w:pPr>
                                  <w:r>
                                    <w:rPr>
                                      <w:b/>
                                      <w:spacing w:val="-5"/>
                                      <w:sz w:val="20"/>
                                    </w:rPr>
                                    <w:t>£m</w:t>
                                  </w:r>
                                </w:p>
                              </w:tc>
                              <w:tc>
                                <w:tcPr>
                                  <w:tcW w:w="110" w:type="dxa"/>
                                </w:tcPr>
                                <w:p w14:paraId="0D789913" w14:textId="77777777" w:rsidR="00464E1E" w:rsidRDefault="00464E1E">
                                  <w:pPr>
                                    <w:pStyle w:val="TableParagraph"/>
                                    <w:rPr>
                                      <w:rFonts w:ascii="Times New Roman"/>
                                      <w:sz w:val="18"/>
                                    </w:rPr>
                                  </w:pPr>
                                </w:p>
                              </w:tc>
                              <w:tc>
                                <w:tcPr>
                                  <w:tcW w:w="1291" w:type="dxa"/>
                                </w:tcPr>
                                <w:p w14:paraId="0D789914" w14:textId="77777777" w:rsidR="00464E1E" w:rsidRDefault="00000000">
                                  <w:pPr>
                                    <w:pStyle w:val="TableParagraph"/>
                                    <w:spacing w:before="17"/>
                                    <w:ind w:right="33"/>
                                    <w:jc w:val="right"/>
                                    <w:rPr>
                                      <w:b/>
                                      <w:sz w:val="20"/>
                                    </w:rPr>
                                  </w:pPr>
                                  <w:r>
                                    <w:rPr>
                                      <w:b/>
                                      <w:spacing w:val="-5"/>
                                      <w:sz w:val="20"/>
                                    </w:rPr>
                                    <w:t>£m</w:t>
                                  </w:r>
                                </w:p>
                              </w:tc>
                            </w:tr>
                            <w:tr w:rsidR="00464E1E" w14:paraId="0D78991B" w14:textId="77777777">
                              <w:trPr>
                                <w:trHeight w:val="272"/>
                              </w:trPr>
                              <w:tc>
                                <w:tcPr>
                                  <w:tcW w:w="1484" w:type="dxa"/>
                                </w:tcPr>
                                <w:p w14:paraId="0D789916" w14:textId="77777777" w:rsidR="00464E1E" w:rsidRDefault="00000000">
                                  <w:pPr>
                                    <w:pStyle w:val="TableParagraph"/>
                                    <w:spacing w:before="18"/>
                                    <w:ind w:left="540"/>
                                    <w:rPr>
                                      <w:sz w:val="20"/>
                                    </w:rPr>
                                  </w:pPr>
                                  <w:r>
                                    <w:rPr>
                                      <w:spacing w:val="-2"/>
                                      <w:sz w:val="20"/>
                                    </w:rPr>
                                    <w:t>60,333</w:t>
                                  </w:r>
                                </w:p>
                              </w:tc>
                              <w:tc>
                                <w:tcPr>
                                  <w:tcW w:w="1145" w:type="dxa"/>
                                </w:tcPr>
                                <w:p w14:paraId="0D789917" w14:textId="77777777" w:rsidR="00464E1E" w:rsidRDefault="00000000">
                                  <w:pPr>
                                    <w:pStyle w:val="TableParagraph"/>
                                    <w:spacing w:before="18"/>
                                    <w:ind w:left="278"/>
                                    <w:rPr>
                                      <w:sz w:val="20"/>
                                    </w:rPr>
                                  </w:pPr>
                                  <w:r>
                                    <w:rPr>
                                      <w:spacing w:val="-2"/>
                                      <w:sz w:val="20"/>
                                    </w:rPr>
                                    <w:t>2,471</w:t>
                                  </w:r>
                                </w:p>
                              </w:tc>
                              <w:tc>
                                <w:tcPr>
                                  <w:tcW w:w="1014" w:type="dxa"/>
                                </w:tcPr>
                                <w:p w14:paraId="0D789918" w14:textId="77777777" w:rsidR="00464E1E" w:rsidRDefault="00000000">
                                  <w:pPr>
                                    <w:pStyle w:val="TableParagraph"/>
                                    <w:spacing w:before="18"/>
                                    <w:ind w:left="311"/>
                                    <w:rPr>
                                      <w:b/>
                                      <w:sz w:val="20"/>
                                    </w:rPr>
                                  </w:pPr>
                                  <w:r>
                                    <w:rPr>
                                      <w:b/>
                                      <w:spacing w:val="-2"/>
                                      <w:sz w:val="20"/>
                                    </w:rPr>
                                    <w:t>62,804</w:t>
                                  </w:r>
                                </w:p>
                              </w:tc>
                              <w:tc>
                                <w:tcPr>
                                  <w:tcW w:w="110" w:type="dxa"/>
                                </w:tcPr>
                                <w:p w14:paraId="0D789919" w14:textId="77777777" w:rsidR="00464E1E" w:rsidRDefault="00464E1E">
                                  <w:pPr>
                                    <w:pStyle w:val="TableParagraph"/>
                                    <w:rPr>
                                      <w:rFonts w:ascii="Times New Roman"/>
                                      <w:sz w:val="18"/>
                                    </w:rPr>
                                  </w:pPr>
                                </w:p>
                              </w:tc>
                              <w:tc>
                                <w:tcPr>
                                  <w:tcW w:w="1291" w:type="dxa"/>
                                </w:tcPr>
                                <w:p w14:paraId="0D78991A" w14:textId="77777777" w:rsidR="00464E1E" w:rsidRDefault="00000000">
                                  <w:pPr>
                                    <w:pStyle w:val="TableParagraph"/>
                                    <w:spacing w:before="18"/>
                                    <w:ind w:right="92"/>
                                    <w:jc w:val="right"/>
                                    <w:rPr>
                                      <w:sz w:val="20"/>
                                    </w:rPr>
                                  </w:pPr>
                                  <w:r>
                                    <w:rPr>
                                      <w:spacing w:val="-2"/>
                                      <w:sz w:val="20"/>
                                    </w:rPr>
                                    <w:t>59,044</w:t>
                                  </w:r>
                                </w:p>
                              </w:tc>
                            </w:tr>
                            <w:tr w:rsidR="00464E1E" w14:paraId="0D789921" w14:textId="77777777">
                              <w:trPr>
                                <w:trHeight w:val="271"/>
                              </w:trPr>
                              <w:tc>
                                <w:tcPr>
                                  <w:tcW w:w="1484" w:type="dxa"/>
                                </w:tcPr>
                                <w:p w14:paraId="0D78991C" w14:textId="77777777" w:rsidR="00464E1E" w:rsidRDefault="00000000">
                                  <w:pPr>
                                    <w:pStyle w:val="TableParagraph"/>
                                    <w:spacing w:before="17"/>
                                    <w:ind w:left="650"/>
                                    <w:rPr>
                                      <w:sz w:val="20"/>
                                    </w:rPr>
                                  </w:pPr>
                                  <w:r>
                                    <w:rPr>
                                      <w:spacing w:val="-2"/>
                                      <w:sz w:val="20"/>
                                    </w:rPr>
                                    <w:t>6,677</w:t>
                                  </w:r>
                                </w:p>
                              </w:tc>
                              <w:tc>
                                <w:tcPr>
                                  <w:tcW w:w="1145" w:type="dxa"/>
                                </w:tcPr>
                                <w:p w14:paraId="0D78991D" w14:textId="77777777" w:rsidR="00464E1E" w:rsidRDefault="00000000">
                                  <w:pPr>
                                    <w:pStyle w:val="TableParagraph"/>
                                    <w:spacing w:before="17"/>
                                    <w:ind w:left="443"/>
                                    <w:rPr>
                                      <w:sz w:val="20"/>
                                    </w:rPr>
                                  </w:pPr>
                                  <w:r>
                                    <w:rPr>
                                      <w:spacing w:val="-5"/>
                                      <w:sz w:val="20"/>
                                    </w:rPr>
                                    <w:t>166</w:t>
                                  </w:r>
                                </w:p>
                              </w:tc>
                              <w:tc>
                                <w:tcPr>
                                  <w:tcW w:w="1014" w:type="dxa"/>
                                </w:tcPr>
                                <w:p w14:paraId="0D78991E" w14:textId="77777777" w:rsidR="00464E1E" w:rsidRDefault="00000000">
                                  <w:pPr>
                                    <w:pStyle w:val="TableParagraph"/>
                                    <w:spacing w:before="17"/>
                                    <w:ind w:left="421"/>
                                    <w:rPr>
                                      <w:b/>
                                      <w:sz w:val="20"/>
                                    </w:rPr>
                                  </w:pPr>
                                  <w:r>
                                    <w:rPr>
                                      <w:b/>
                                      <w:spacing w:val="-2"/>
                                      <w:sz w:val="20"/>
                                    </w:rPr>
                                    <w:t>6,843</w:t>
                                  </w:r>
                                </w:p>
                              </w:tc>
                              <w:tc>
                                <w:tcPr>
                                  <w:tcW w:w="110" w:type="dxa"/>
                                </w:tcPr>
                                <w:p w14:paraId="0D78991F" w14:textId="77777777" w:rsidR="00464E1E" w:rsidRDefault="00464E1E">
                                  <w:pPr>
                                    <w:pStyle w:val="TableParagraph"/>
                                    <w:rPr>
                                      <w:rFonts w:ascii="Times New Roman"/>
                                      <w:sz w:val="18"/>
                                    </w:rPr>
                                  </w:pPr>
                                </w:p>
                              </w:tc>
                              <w:tc>
                                <w:tcPr>
                                  <w:tcW w:w="1291" w:type="dxa"/>
                                </w:tcPr>
                                <w:p w14:paraId="0D789920" w14:textId="77777777" w:rsidR="00464E1E" w:rsidRDefault="00000000">
                                  <w:pPr>
                                    <w:pStyle w:val="TableParagraph"/>
                                    <w:spacing w:before="17"/>
                                    <w:ind w:right="92"/>
                                    <w:jc w:val="right"/>
                                    <w:rPr>
                                      <w:sz w:val="20"/>
                                    </w:rPr>
                                  </w:pPr>
                                  <w:r>
                                    <w:rPr>
                                      <w:spacing w:val="-2"/>
                                      <w:sz w:val="20"/>
                                    </w:rPr>
                                    <w:t>6,138</w:t>
                                  </w:r>
                                </w:p>
                              </w:tc>
                            </w:tr>
                            <w:tr w:rsidR="00464E1E" w14:paraId="0D789927" w14:textId="77777777">
                              <w:trPr>
                                <w:trHeight w:val="267"/>
                              </w:trPr>
                              <w:tc>
                                <w:tcPr>
                                  <w:tcW w:w="1484" w:type="dxa"/>
                                </w:tcPr>
                                <w:p w14:paraId="0D789922" w14:textId="77777777" w:rsidR="00464E1E" w:rsidRDefault="00000000">
                                  <w:pPr>
                                    <w:pStyle w:val="TableParagraph"/>
                                    <w:spacing w:before="17"/>
                                    <w:ind w:right="334"/>
                                    <w:jc w:val="right"/>
                                    <w:rPr>
                                      <w:sz w:val="20"/>
                                    </w:rPr>
                                  </w:pPr>
                                  <w:r>
                                    <w:rPr>
                                      <w:spacing w:val="-5"/>
                                      <w:sz w:val="20"/>
                                    </w:rPr>
                                    <w:t>317</w:t>
                                  </w:r>
                                </w:p>
                              </w:tc>
                              <w:tc>
                                <w:tcPr>
                                  <w:tcW w:w="1145" w:type="dxa"/>
                                </w:tcPr>
                                <w:p w14:paraId="0D789923" w14:textId="77777777" w:rsidR="00464E1E" w:rsidRDefault="00000000">
                                  <w:pPr>
                                    <w:pStyle w:val="TableParagraph"/>
                                    <w:spacing w:before="17"/>
                                    <w:ind w:left="664"/>
                                    <w:rPr>
                                      <w:sz w:val="20"/>
                                    </w:rPr>
                                  </w:pPr>
                                  <w:r>
                                    <w:rPr>
                                      <w:spacing w:val="-10"/>
                                      <w:sz w:val="20"/>
                                    </w:rPr>
                                    <w:t>4</w:t>
                                  </w:r>
                                </w:p>
                              </w:tc>
                              <w:tc>
                                <w:tcPr>
                                  <w:tcW w:w="1014" w:type="dxa"/>
                                </w:tcPr>
                                <w:p w14:paraId="0D789924" w14:textId="77777777" w:rsidR="00464E1E" w:rsidRDefault="00000000">
                                  <w:pPr>
                                    <w:pStyle w:val="TableParagraph"/>
                                    <w:spacing w:before="17"/>
                                    <w:ind w:right="93"/>
                                    <w:jc w:val="right"/>
                                    <w:rPr>
                                      <w:b/>
                                      <w:sz w:val="20"/>
                                    </w:rPr>
                                  </w:pPr>
                                  <w:r>
                                    <w:rPr>
                                      <w:b/>
                                      <w:spacing w:val="-5"/>
                                      <w:sz w:val="20"/>
                                    </w:rPr>
                                    <w:t>321</w:t>
                                  </w:r>
                                </w:p>
                              </w:tc>
                              <w:tc>
                                <w:tcPr>
                                  <w:tcW w:w="110" w:type="dxa"/>
                                </w:tcPr>
                                <w:p w14:paraId="0D789925" w14:textId="77777777" w:rsidR="00464E1E" w:rsidRDefault="00464E1E">
                                  <w:pPr>
                                    <w:pStyle w:val="TableParagraph"/>
                                    <w:rPr>
                                      <w:rFonts w:ascii="Times New Roman"/>
                                      <w:sz w:val="18"/>
                                    </w:rPr>
                                  </w:pPr>
                                </w:p>
                              </w:tc>
                              <w:tc>
                                <w:tcPr>
                                  <w:tcW w:w="1291" w:type="dxa"/>
                                </w:tcPr>
                                <w:p w14:paraId="0D789926" w14:textId="77777777" w:rsidR="00464E1E" w:rsidRDefault="00000000">
                                  <w:pPr>
                                    <w:pStyle w:val="TableParagraph"/>
                                    <w:spacing w:before="17"/>
                                    <w:ind w:right="92"/>
                                    <w:jc w:val="right"/>
                                    <w:rPr>
                                      <w:sz w:val="20"/>
                                    </w:rPr>
                                  </w:pPr>
                                  <w:r>
                                    <w:rPr>
                                      <w:spacing w:val="-5"/>
                                      <w:sz w:val="20"/>
                                    </w:rPr>
                                    <w:t>283</w:t>
                                  </w:r>
                                </w:p>
                              </w:tc>
                            </w:tr>
                            <w:tr w:rsidR="00464E1E" w14:paraId="0D78992D" w14:textId="77777777">
                              <w:trPr>
                                <w:trHeight w:val="267"/>
                              </w:trPr>
                              <w:tc>
                                <w:tcPr>
                                  <w:tcW w:w="1484" w:type="dxa"/>
                                </w:tcPr>
                                <w:p w14:paraId="0D789928" w14:textId="77777777" w:rsidR="00464E1E" w:rsidRDefault="00000000">
                                  <w:pPr>
                                    <w:pStyle w:val="TableParagraph"/>
                                    <w:spacing w:before="13"/>
                                    <w:ind w:left="540"/>
                                    <w:rPr>
                                      <w:sz w:val="20"/>
                                    </w:rPr>
                                  </w:pPr>
                                  <w:r>
                                    <w:rPr>
                                      <w:spacing w:val="-2"/>
                                      <w:sz w:val="20"/>
                                    </w:rPr>
                                    <w:t>10,194</w:t>
                                  </w:r>
                                </w:p>
                              </w:tc>
                              <w:tc>
                                <w:tcPr>
                                  <w:tcW w:w="1145" w:type="dxa"/>
                                </w:tcPr>
                                <w:p w14:paraId="0D789929" w14:textId="77777777" w:rsidR="00464E1E" w:rsidRDefault="00000000">
                                  <w:pPr>
                                    <w:pStyle w:val="TableParagraph"/>
                                    <w:spacing w:before="13"/>
                                    <w:ind w:left="443"/>
                                    <w:rPr>
                                      <w:sz w:val="20"/>
                                    </w:rPr>
                                  </w:pPr>
                                  <w:r>
                                    <w:rPr>
                                      <w:spacing w:val="-5"/>
                                      <w:sz w:val="20"/>
                                    </w:rPr>
                                    <w:t>177</w:t>
                                  </w:r>
                                </w:p>
                              </w:tc>
                              <w:tc>
                                <w:tcPr>
                                  <w:tcW w:w="1014" w:type="dxa"/>
                                </w:tcPr>
                                <w:p w14:paraId="0D78992A" w14:textId="77777777" w:rsidR="00464E1E" w:rsidRDefault="00000000">
                                  <w:pPr>
                                    <w:pStyle w:val="TableParagraph"/>
                                    <w:spacing w:before="13"/>
                                    <w:ind w:left="311"/>
                                    <w:rPr>
                                      <w:b/>
                                      <w:sz w:val="20"/>
                                    </w:rPr>
                                  </w:pPr>
                                  <w:r>
                                    <w:rPr>
                                      <w:b/>
                                      <w:spacing w:val="-2"/>
                                      <w:sz w:val="20"/>
                                    </w:rPr>
                                    <w:t>10,371</w:t>
                                  </w:r>
                                </w:p>
                              </w:tc>
                              <w:tc>
                                <w:tcPr>
                                  <w:tcW w:w="110" w:type="dxa"/>
                                </w:tcPr>
                                <w:p w14:paraId="0D78992B" w14:textId="77777777" w:rsidR="00464E1E" w:rsidRDefault="00464E1E">
                                  <w:pPr>
                                    <w:pStyle w:val="TableParagraph"/>
                                    <w:rPr>
                                      <w:rFonts w:ascii="Times New Roman"/>
                                      <w:sz w:val="18"/>
                                    </w:rPr>
                                  </w:pPr>
                                </w:p>
                              </w:tc>
                              <w:tc>
                                <w:tcPr>
                                  <w:tcW w:w="1291" w:type="dxa"/>
                                </w:tcPr>
                                <w:p w14:paraId="0D78992C" w14:textId="77777777" w:rsidR="00464E1E" w:rsidRDefault="00000000">
                                  <w:pPr>
                                    <w:pStyle w:val="TableParagraph"/>
                                    <w:spacing w:before="13"/>
                                    <w:ind w:right="92"/>
                                    <w:jc w:val="right"/>
                                    <w:rPr>
                                      <w:sz w:val="20"/>
                                    </w:rPr>
                                  </w:pPr>
                                  <w:r>
                                    <w:rPr>
                                      <w:spacing w:val="-2"/>
                                      <w:sz w:val="20"/>
                                    </w:rPr>
                                    <w:t>9,423</w:t>
                                  </w:r>
                                </w:p>
                              </w:tc>
                            </w:tr>
                            <w:tr w:rsidR="00464E1E" w14:paraId="0D789933" w14:textId="77777777">
                              <w:trPr>
                                <w:trHeight w:val="271"/>
                              </w:trPr>
                              <w:tc>
                                <w:tcPr>
                                  <w:tcW w:w="1484" w:type="dxa"/>
                                </w:tcPr>
                                <w:p w14:paraId="0D78992E" w14:textId="77777777" w:rsidR="00464E1E" w:rsidRDefault="00000000">
                                  <w:pPr>
                                    <w:pStyle w:val="TableParagraph"/>
                                    <w:spacing w:before="17"/>
                                    <w:ind w:right="334"/>
                                    <w:jc w:val="right"/>
                                    <w:rPr>
                                      <w:sz w:val="20"/>
                                    </w:rPr>
                                  </w:pPr>
                                  <w:r>
                                    <w:rPr>
                                      <w:spacing w:val="-5"/>
                                      <w:sz w:val="20"/>
                                    </w:rPr>
                                    <w:t>25</w:t>
                                  </w:r>
                                </w:p>
                              </w:tc>
                              <w:tc>
                                <w:tcPr>
                                  <w:tcW w:w="1145" w:type="dxa"/>
                                </w:tcPr>
                                <w:p w14:paraId="0D78992F" w14:textId="77777777" w:rsidR="00464E1E" w:rsidRDefault="00000000">
                                  <w:pPr>
                                    <w:pStyle w:val="TableParagraph"/>
                                    <w:spacing w:before="17"/>
                                    <w:ind w:left="664"/>
                                    <w:rPr>
                                      <w:sz w:val="20"/>
                                    </w:rPr>
                                  </w:pPr>
                                  <w:r>
                                    <w:rPr>
                                      <w:spacing w:val="-10"/>
                                      <w:sz w:val="20"/>
                                    </w:rPr>
                                    <w:t>2</w:t>
                                  </w:r>
                                </w:p>
                              </w:tc>
                              <w:tc>
                                <w:tcPr>
                                  <w:tcW w:w="1014" w:type="dxa"/>
                                </w:tcPr>
                                <w:p w14:paraId="0D789930" w14:textId="77777777" w:rsidR="00464E1E" w:rsidRDefault="00000000">
                                  <w:pPr>
                                    <w:pStyle w:val="TableParagraph"/>
                                    <w:spacing w:before="17"/>
                                    <w:ind w:right="93"/>
                                    <w:jc w:val="right"/>
                                    <w:rPr>
                                      <w:b/>
                                      <w:sz w:val="20"/>
                                    </w:rPr>
                                  </w:pPr>
                                  <w:r>
                                    <w:rPr>
                                      <w:b/>
                                      <w:spacing w:val="-5"/>
                                      <w:sz w:val="20"/>
                                    </w:rPr>
                                    <w:t>27</w:t>
                                  </w:r>
                                </w:p>
                              </w:tc>
                              <w:tc>
                                <w:tcPr>
                                  <w:tcW w:w="110" w:type="dxa"/>
                                </w:tcPr>
                                <w:p w14:paraId="0D789931" w14:textId="77777777" w:rsidR="00464E1E" w:rsidRDefault="00464E1E">
                                  <w:pPr>
                                    <w:pStyle w:val="TableParagraph"/>
                                    <w:rPr>
                                      <w:rFonts w:ascii="Times New Roman"/>
                                      <w:sz w:val="18"/>
                                    </w:rPr>
                                  </w:pPr>
                                </w:p>
                              </w:tc>
                              <w:tc>
                                <w:tcPr>
                                  <w:tcW w:w="1291" w:type="dxa"/>
                                </w:tcPr>
                                <w:p w14:paraId="0D789932" w14:textId="77777777" w:rsidR="00464E1E" w:rsidRDefault="00000000">
                                  <w:pPr>
                                    <w:pStyle w:val="TableParagraph"/>
                                    <w:spacing w:before="17"/>
                                    <w:ind w:right="92"/>
                                    <w:jc w:val="right"/>
                                    <w:rPr>
                                      <w:sz w:val="20"/>
                                    </w:rPr>
                                  </w:pPr>
                                  <w:r>
                                    <w:rPr>
                                      <w:spacing w:val="-5"/>
                                      <w:sz w:val="20"/>
                                    </w:rPr>
                                    <w:t>30</w:t>
                                  </w:r>
                                </w:p>
                              </w:tc>
                            </w:tr>
                            <w:tr w:rsidR="00464E1E" w14:paraId="0D789939" w14:textId="77777777">
                              <w:trPr>
                                <w:trHeight w:val="271"/>
                              </w:trPr>
                              <w:tc>
                                <w:tcPr>
                                  <w:tcW w:w="1484" w:type="dxa"/>
                                </w:tcPr>
                                <w:p w14:paraId="0D789934" w14:textId="77777777" w:rsidR="00464E1E" w:rsidRDefault="00000000">
                                  <w:pPr>
                                    <w:pStyle w:val="TableParagraph"/>
                                    <w:spacing w:before="17"/>
                                    <w:ind w:right="334"/>
                                    <w:jc w:val="right"/>
                                    <w:rPr>
                                      <w:sz w:val="20"/>
                                    </w:rPr>
                                  </w:pPr>
                                  <w:r>
                                    <w:rPr>
                                      <w:spacing w:val="-10"/>
                                      <w:sz w:val="20"/>
                                    </w:rPr>
                                    <w:t>1</w:t>
                                  </w:r>
                                </w:p>
                              </w:tc>
                              <w:tc>
                                <w:tcPr>
                                  <w:tcW w:w="1145" w:type="dxa"/>
                                </w:tcPr>
                                <w:p w14:paraId="0D789935" w14:textId="77777777" w:rsidR="00464E1E" w:rsidRDefault="00000000">
                                  <w:pPr>
                                    <w:pStyle w:val="TableParagraph"/>
                                    <w:spacing w:before="17"/>
                                    <w:ind w:left="664"/>
                                    <w:rPr>
                                      <w:sz w:val="20"/>
                                    </w:rPr>
                                  </w:pPr>
                                  <w:r>
                                    <w:rPr>
                                      <w:spacing w:val="-10"/>
                                      <w:sz w:val="20"/>
                                    </w:rPr>
                                    <w:t>5</w:t>
                                  </w:r>
                                </w:p>
                              </w:tc>
                              <w:tc>
                                <w:tcPr>
                                  <w:tcW w:w="1014" w:type="dxa"/>
                                </w:tcPr>
                                <w:p w14:paraId="0D789936" w14:textId="77777777" w:rsidR="00464E1E" w:rsidRDefault="00000000">
                                  <w:pPr>
                                    <w:pStyle w:val="TableParagraph"/>
                                    <w:spacing w:before="17"/>
                                    <w:ind w:right="92"/>
                                    <w:jc w:val="right"/>
                                    <w:rPr>
                                      <w:b/>
                                      <w:sz w:val="20"/>
                                    </w:rPr>
                                  </w:pPr>
                                  <w:r>
                                    <w:rPr>
                                      <w:b/>
                                      <w:spacing w:val="-10"/>
                                      <w:sz w:val="20"/>
                                    </w:rPr>
                                    <w:t>6</w:t>
                                  </w:r>
                                </w:p>
                              </w:tc>
                              <w:tc>
                                <w:tcPr>
                                  <w:tcW w:w="110" w:type="dxa"/>
                                </w:tcPr>
                                <w:p w14:paraId="0D789937" w14:textId="77777777" w:rsidR="00464E1E" w:rsidRDefault="00464E1E">
                                  <w:pPr>
                                    <w:pStyle w:val="TableParagraph"/>
                                    <w:rPr>
                                      <w:rFonts w:ascii="Times New Roman"/>
                                      <w:sz w:val="18"/>
                                    </w:rPr>
                                  </w:pPr>
                                </w:p>
                              </w:tc>
                              <w:tc>
                                <w:tcPr>
                                  <w:tcW w:w="1291" w:type="dxa"/>
                                </w:tcPr>
                                <w:p w14:paraId="0D789938" w14:textId="77777777" w:rsidR="00464E1E" w:rsidRDefault="00000000">
                                  <w:pPr>
                                    <w:pStyle w:val="TableParagraph"/>
                                    <w:spacing w:before="17"/>
                                    <w:ind w:right="91"/>
                                    <w:jc w:val="right"/>
                                    <w:rPr>
                                      <w:sz w:val="20"/>
                                    </w:rPr>
                                  </w:pPr>
                                  <w:r>
                                    <w:rPr>
                                      <w:spacing w:val="-10"/>
                                      <w:sz w:val="20"/>
                                    </w:rPr>
                                    <w:t>5</w:t>
                                  </w:r>
                                </w:p>
                              </w:tc>
                            </w:tr>
                            <w:tr w:rsidR="00464E1E" w14:paraId="0D78993F" w14:textId="77777777">
                              <w:trPr>
                                <w:trHeight w:val="271"/>
                              </w:trPr>
                              <w:tc>
                                <w:tcPr>
                                  <w:tcW w:w="1484" w:type="dxa"/>
                                </w:tcPr>
                                <w:p w14:paraId="0D78993A" w14:textId="77777777" w:rsidR="00464E1E" w:rsidRDefault="00000000">
                                  <w:pPr>
                                    <w:pStyle w:val="TableParagraph"/>
                                    <w:spacing w:before="17"/>
                                    <w:ind w:right="334"/>
                                    <w:jc w:val="right"/>
                                    <w:rPr>
                                      <w:sz w:val="20"/>
                                    </w:rPr>
                                  </w:pPr>
                                  <w:r>
                                    <w:rPr>
                                      <w:spacing w:val="-5"/>
                                      <w:sz w:val="20"/>
                                    </w:rPr>
                                    <w:t>27</w:t>
                                  </w:r>
                                </w:p>
                              </w:tc>
                              <w:tc>
                                <w:tcPr>
                                  <w:tcW w:w="1145" w:type="dxa"/>
                                </w:tcPr>
                                <w:p w14:paraId="0D78993B" w14:textId="77777777" w:rsidR="00464E1E" w:rsidRDefault="00000000">
                                  <w:pPr>
                                    <w:pStyle w:val="TableParagraph"/>
                                    <w:spacing w:before="17"/>
                                    <w:ind w:left="707"/>
                                    <w:rPr>
                                      <w:sz w:val="20"/>
                                    </w:rPr>
                                  </w:pPr>
                                  <w:r>
                                    <w:rPr>
                                      <w:spacing w:val="-10"/>
                                      <w:sz w:val="20"/>
                                    </w:rPr>
                                    <w:t>-</w:t>
                                  </w:r>
                                </w:p>
                              </w:tc>
                              <w:tc>
                                <w:tcPr>
                                  <w:tcW w:w="1014" w:type="dxa"/>
                                </w:tcPr>
                                <w:p w14:paraId="0D78993C" w14:textId="77777777" w:rsidR="00464E1E" w:rsidRDefault="00000000">
                                  <w:pPr>
                                    <w:pStyle w:val="TableParagraph"/>
                                    <w:spacing w:before="17"/>
                                    <w:ind w:right="93"/>
                                    <w:jc w:val="right"/>
                                    <w:rPr>
                                      <w:b/>
                                      <w:sz w:val="20"/>
                                    </w:rPr>
                                  </w:pPr>
                                  <w:r>
                                    <w:rPr>
                                      <w:b/>
                                      <w:spacing w:val="-5"/>
                                      <w:sz w:val="20"/>
                                    </w:rPr>
                                    <w:t>27</w:t>
                                  </w:r>
                                </w:p>
                              </w:tc>
                              <w:tc>
                                <w:tcPr>
                                  <w:tcW w:w="110" w:type="dxa"/>
                                </w:tcPr>
                                <w:p w14:paraId="0D78993D" w14:textId="77777777" w:rsidR="00464E1E" w:rsidRDefault="00464E1E">
                                  <w:pPr>
                                    <w:pStyle w:val="TableParagraph"/>
                                    <w:rPr>
                                      <w:rFonts w:ascii="Times New Roman"/>
                                      <w:sz w:val="18"/>
                                    </w:rPr>
                                  </w:pPr>
                                </w:p>
                              </w:tc>
                              <w:tc>
                                <w:tcPr>
                                  <w:tcW w:w="1291" w:type="dxa"/>
                                </w:tcPr>
                                <w:p w14:paraId="0D78993E" w14:textId="77777777" w:rsidR="00464E1E" w:rsidRDefault="00000000">
                                  <w:pPr>
                                    <w:pStyle w:val="TableParagraph"/>
                                    <w:spacing w:before="17"/>
                                    <w:ind w:right="92"/>
                                    <w:jc w:val="right"/>
                                    <w:rPr>
                                      <w:sz w:val="20"/>
                                    </w:rPr>
                                  </w:pPr>
                                  <w:r>
                                    <w:rPr>
                                      <w:spacing w:val="-5"/>
                                      <w:sz w:val="20"/>
                                    </w:rPr>
                                    <w:t>10</w:t>
                                  </w:r>
                                </w:p>
                              </w:tc>
                            </w:tr>
                            <w:tr w:rsidR="00464E1E" w14:paraId="0D789945" w14:textId="77777777">
                              <w:trPr>
                                <w:trHeight w:val="271"/>
                              </w:trPr>
                              <w:tc>
                                <w:tcPr>
                                  <w:tcW w:w="1484" w:type="dxa"/>
                                </w:tcPr>
                                <w:p w14:paraId="0D789940" w14:textId="77777777" w:rsidR="00464E1E" w:rsidRDefault="00000000">
                                  <w:pPr>
                                    <w:pStyle w:val="TableParagraph"/>
                                    <w:spacing w:before="17"/>
                                    <w:ind w:right="335"/>
                                    <w:jc w:val="right"/>
                                    <w:rPr>
                                      <w:sz w:val="20"/>
                                    </w:rPr>
                                  </w:pPr>
                                  <w:r>
                                    <w:rPr>
                                      <w:spacing w:val="-10"/>
                                      <w:sz w:val="20"/>
                                    </w:rPr>
                                    <w:t>-</w:t>
                                  </w:r>
                                </w:p>
                              </w:tc>
                              <w:tc>
                                <w:tcPr>
                                  <w:tcW w:w="1145" w:type="dxa"/>
                                </w:tcPr>
                                <w:p w14:paraId="0D789941" w14:textId="77777777" w:rsidR="00464E1E" w:rsidRDefault="00000000">
                                  <w:pPr>
                                    <w:pStyle w:val="TableParagraph"/>
                                    <w:spacing w:before="17"/>
                                    <w:ind w:left="278"/>
                                    <w:rPr>
                                      <w:sz w:val="20"/>
                                    </w:rPr>
                                  </w:pPr>
                                  <w:r>
                                    <w:rPr>
                                      <w:spacing w:val="-2"/>
                                      <w:sz w:val="20"/>
                                    </w:rPr>
                                    <w:t>4,789</w:t>
                                  </w:r>
                                </w:p>
                              </w:tc>
                              <w:tc>
                                <w:tcPr>
                                  <w:tcW w:w="1014" w:type="dxa"/>
                                </w:tcPr>
                                <w:p w14:paraId="0D789942" w14:textId="77777777" w:rsidR="00464E1E" w:rsidRDefault="00000000">
                                  <w:pPr>
                                    <w:pStyle w:val="TableParagraph"/>
                                    <w:spacing w:before="17"/>
                                    <w:ind w:left="421"/>
                                    <w:rPr>
                                      <w:b/>
                                      <w:sz w:val="20"/>
                                    </w:rPr>
                                  </w:pPr>
                                  <w:r>
                                    <w:rPr>
                                      <w:b/>
                                      <w:spacing w:val="-2"/>
                                      <w:sz w:val="20"/>
                                    </w:rPr>
                                    <w:t>4,789</w:t>
                                  </w:r>
                                </w:p>
                              </w:tc>
                              <w:tc>
                                <w:tcPr>
                                  <w:tcW w:w="110" w:type="dxa"/>
                                </w:tcPr>
                                <w:p w14:paraId="0D789943" w14:textId="77777777" w:rsidR="00464E1E" w:rsidRDefault="00464E1E">
                                  <w:pPr>
                                    <w:pStyle w:val="TableParagraph"/>
                                    <w:rPr>
                                      <w:rFonts w:ascii="Times New Roman"/>
                                      <w:sz w:val="18"/>
                                    </w:rPr>
                                  </w:pPr>
                                </w:p>
                              </w:tc>
                              <w:tc>
                                <w:tcPr>
                                  <w:tcW w:w="1291" w:type="dxa"/>
                                </w:tcPr>
                                <w:p w14:paraId="0D789944" w14:textId="77777777" w:rsidR="00464E1E" w:rsidRDefault="00000000">
                                  <w:pPr>
                                    <w:pStyle w:val="TableParagraph"/>
                                    <w:spacing w:before="17"/>
                                    <w:ind w:right="92"/>
                                    <w:jc w:val="right"/>
                                    <w:rPr>
                                      <w:sz w:val="20"/>
                                    </w:rPr>
                                  </w:pPr>
                                  <w:r>
                                    <w:rPr>
                                      <w:spacing w:val="-2"/>
                                      <w:sz w:val="20"/>
                                    </w:rPr>
                                    <w:t>5,140</w:t>
                                  </w:r>
                                </w:p>
                              </w:tc>
                            </w:tr>
                            <w:tr w:rsidR="00464E1E" w14:paraId="0D78994B" w14:textId="77777777">
                              <w:trPr>
                                <w:trHeight w:val="252"/>
                              </w:trPr>
                              <w:tc>
                                <w:tcPr>
                                  <w:tcW w:w="1484" w:type="dxa"/>
                                  <w:tcBorders>
                                    <w:bottom w:val="single" w:sz="8" w:space="0" w:color="000000"/>
                                  </w:tcBorders>
                                </w:tcPr>
                                <w:p w14:paraId="0D789946" w14:textId="77777777" w:rsidR="00464E1E" w:rsidRDefault="00000000">
                                  <w:pPr>
                                    <w:pStyle w:val="TableParagraph"/>
                                    <w:spacing w:before="17" w:line="215" w:lineRule="exact"/>
                                    <w:ind w:right="334"/>
                                    <w:jc w:val="right"/>
                                    <w:rPr>
                                      <w:sz w:val="20"/>
                                    </w:rPr>
                                  </w:pPr>
                                  <w:r>
                                    <w:rPr>
                                      <w:spacing w:val="-10"/>
                                      <w:sz w:val="20"/>
                                    </w:rPr>
                                    <w:t>4</w:t>
                                  </w:r>
                                </w:p>
                              </w:tc>
                              <w:tc>
                                <w:tcPr>
                                  <w:tcW w:w="1145" w:type="dxa"/>
                                  <w:tcBorders>
                                    <w:bottom w:val="single" w:sz="8" w:space="0" w:color="000000"/>
                                  </w:tcBorders>
                                </w:tcPr>
                                <w:p w14:paraId="0D789947" w14:textId="77777777" w:rsidR="00464E1E" w:rsidRDefault="00000000">
                                  <w:pPr>
                                    <w:pStyle w:val="TableParagraph"/>
                                    <w:spacing w:before="17" w:line="215" w:lineRule="exact"/>
                                    <w:ind w:left="707"/>
                                    <w:rPr>
                                      <w:sz w:val="20"/>
                                    </w:rPr>
                                  </w:pPr>
                                  <w:r>
                                    <w:rPr>
                                      <w:spacing w:val="-10"/>
                                      <w:sz w:val="20"/>
                                    </w:rPr>
                                    <w:t>-</w:t>
                                  </w:r>
                                </w:p>
                              </w:tc>
                              <w:tc>
                                <w:tcPr>
                                  <w:tcW w:w="1014" w:type="dxa"/>
                                  <w:tcBorders>
                                    <w:bottom w:val="single" w:sz="8" w:space="0" w:color="000000"/>
                                  </w:tcBorders>
                                </w:tcPr>
                                <w:p w14:paraId="0D789948" w14:textId="77777777" w:rsidR="00464E1E" w:rsidRDefault="00000000">
                                  <w:pPr>
                                    <w:pStyle w:val="TableParagraph"/>
                                    <w:spacing w:before="17" w:line="215" w:lineRule="exact"/>
                                    <w:ind w:right="92"/>
                                    <w:jc w:val="right"/>
                                    <w:rPr>
                                      <w:b/>
                                      <w:sz w:val="20"/>
                                    </w:rPr>
                                  </w:pPr>
                                  <w:r>
                                    <w:rPr>
                                      <w:b/>
                                      <w:spacing w:val="-10"/>
                                      <w:sz w:val="20"/>
                                    </w:rPr>
                                    <w:t>4</w:t>
                                  </w:r>
                                </w:p>
                              </w:tc>
                              <w:tc>
                                <w:tcPr>
                                  <w:tcW w:w="110" w:type="dxa"/>
                                </w:tcPr>
                                <w:p w14:paraId="0D789949" w14:textId="77777777" w:rsidR="00464E1E" w:rsidRDefault="00464E1E">
                                  <w:pPr>
                                    <w:pStyle w:val="TableParagraph"/>
                                    <w:rPr>
                                      <w:rFonts w:ascii="Times New Roman"/>
                                      <w:sz w:val="18"/>
                                    </w:rPr>
                                  </w:pPr>
                                </w:p>
                              </w:tc>
                              <w:tc>
                                <w:tcPr>
                                  <w:tcW w:w="1291" w:type="dxa"/>
                                </w:tcPr>
                                <w:p w14:paraId="0D78994A" w14:textId="77777777" w:rsidR="00464E1E" w:rsidRDefault="00000000">
                                  <w:pPr>
                                    <w:pStyle w:val="TableParagraph"/>
                                    <w:tabs>
                                      <w:tab w:val="left" w:pos="1084"/>
                                    </w:tabs>
                                    <w:spacing w:before="17" w:line="215" w:lineRule="exact"/>
                                    <w:ind w:right="-15"/>
                                    <w:jc w:val="right"/>
                                    <w:rPr>
                                      <w:sz w:val="20"/>
                                    </w:rPr>
                                  </w:pPr>
                                  <w:r>
                                    <w:rPr>
                                      <w:sz w:val="20"/>
                                      <w:u w:val="single"/>
                                    </w:rPr>
                                    <w:tab/>
                                  </w:r>
                                  <w:r>
                                    <w:rPr>
                                      <w:spacing w:val="-10"/>
                                      <w:sz w:val="20"/>
                                      <w:u w:val="single"/>
                                    </w:rPr>
                                    <w:t>4</w:t>
                                  </w:r>
                                  <w:r>
                                    <w:rPr>
                                      <w:spacing w:val="80"/>
                                      <w:sz w:val="20"/>
                                      <w:u w:val="single"/>
                                    </w:rPr>
                                    <w:t xml:space="preserve"> </w:t>
                                  </w:r>
                                </w:p>
                              </w:tc>
                            </w:tr>
                            <w:tr w:rsidR="00464E1E" w14:paraId="0D789951" w14:textId="77777777">
                              <w:trPr>
                                <w:trHeight w:val="243"/>
                              </w:trPr>
                              <w:tc>
                                <w:tcPr>
                                  <w:tcW w:w="1484" w:type="dxa"/>
                                  <w:tcBorders>
                                    <w:top w:val="single" w:sz="8" w:space="0" w:color="000000"/>
                                    <w:bottom w:val="single" w:sz="8" w:space="0" w:color="000000"/>
                                  </w:tcBorders>
                                </w:tcPr>
                                <w:p w14:paraId="0D78994C" w14:textId="77777777" w:rsidR="00464E1E" w:rsidRDefault="00000000">
                                  <w:pPr>
                                    <w:pStyle w:val="TableParagraph"/>
                                    <w:spacing w:before="9" w:line="215" w:lineRule="exact"/>
                                    <w:ind w:left="540"/>
                                    <w:rPr>
                                      <w:b/>
                                      <w:sz w:val="20"/>
                                    </w:rPr>
                                  </w:pPr>
                                  <w:r>
                                    <w:rPr>
                                      <w:b/>
                                      <w:spacing w:val="-2"/>
                                      <w:sz w:val="20"/>
                                    </w:rPr>
                                    <w:t>77,578</w:t>
                                  </w:r>
                                </w:p>
                              </w:tc>
                              <w:tc>
                                <w:tcPr>
                                  <w:tcW w:w="1145" w:type="dxa"/>
                                  <w:tcBorders>
                                    <w:top w:val="single" w:sz="8" w:space="0" w:color="000000"/>
                                    <w:bottom w:val="single" w:sz="8" w:space="0" w:color="000000"/>
                                  </w:tcBorders>
                                </w:tcPr>
                                <w:p w14:paraId="0D78994D" w14:textId="77777777" w:rsidR="00464E1E" w:rsidRDefault="00000000">
                                  <w:pPr>
                                    <w:pStyle w:val="TableParagraph"/>
                                    <w:spacing w:before="9" w:line="215" w:lineRule="exact"/>
                                    <w:ind w:left="278"/>
                                    <w:rPr>
                                      <w:b/>
                                      <w:sz w:val="20"/>
                                    </w:rPr>
                                  </w:pPr>
                                  <w:r>
                                    <w:rPr>
                                      <w:b/>
                                      <w:spacing w:val="-2"/>
                                      <w:sz w:val="20"/>
                                    </w:rPr>
                                    <w:t>7,614</w:t>
                                  </w:r>
                                </w:p>
                              </w:tc>
                              <w:tc>
                                <w:tcPr>
                                  <w:tcW w:w="1014" w:type="dxa"/>
                                  <w:tcBorders>
                                    <w:top w:val="single" w:sz="8" w:space="0" w:color="000000"/>
                                    <w:bottom w:val="single" w:sz="8" w:space="0" w:color="000000"/>
                                  </w:tcBorders>
                                </w:tcPr>
                                <w:p w14:paraId="0D78994E" w14:textId="77777777" w:rsidR="00464E1E" w:rsidRDefault="00000000">
                                  <w:pPr>
                                    <w:pStyle w:val="TableParagraph"/>
                                    <w:spacing w:before="9" w:line="215" w:lineRule="exact"/>
                                    <w:ind w:left="311"/>
                                    <w:rPr>
                                      <w:b/>
                                      <w:sz w:val="20"/>
                                    </w:rPr>
                                  </w:pPr>
                                  <w:r>
                                    <w:rPr>
                                      <w:b/>
                                      <w:spacing w:val="-2"/>
                                      <w:sz w:val="20"/>
                                    </w:rPr>
                                    <w:t>85,192</w:t>
                                  </w:r>
                                </w:p>
                              </w:tc>
                              <w:tc>
                                <w:tcPr>
                                  <w:tcW w:w="110" w:type="dxa"/>
                                </w:tcPr>
                                <w:p w14:paraId="0D78994F" w14:textId="77777777" w:rsidR="00464E1E" w:rsidRDefault="00464E1E">
                                  <w:pPr>
                                    <w:pStyle w:val="TableParagraph"/>
                                    <w:rPr>
                                      <w:rFonts w:ascii="Times New Roman"/>
                                      <w:sz w:val="16"/>
                                    </w:rPr>
                                  </w:pPr>
                                </w:p>
                              </w:tc>
                              <w:tc>
                                <w:tcPr>
                                  <w:tcW w:w="1291" w:type="dxa"/>
                                </w:tcPr>
                                <w:p w14:paraId="0D789950" w14:textId="77777777" w:rsidR="00464E1E" w:rsidRDefault="00000000">
                                  <w:pPr>
                                    <w:pStyle w:val="TableParagraph"/>
                                    <w:tabs>
                                      <w:tab w:val="left" w:pos="587"/>
                                    </w:tabs>
                                    <w:spacing w:before="9" w:line="215" w:lineRule="exact"/>
                                    <w:ind w:right="-15"/>
                                    <w:jc w:val="right"/>
                                    <w:rPr>
                                      <w:b/>
                                      <w:sz w:val="20"/>
                                    </w:rPr>
                                  </w:pPr>
                                  <w:r>
                                    <w:rPr>
                                      <w:b/>
                                      <w:sz w:val="20"/>
                                      <w:u w:val="single"/>
                                    </w:rPr>
                                    <w:tab/>
                                  </w:r>
                                  <w:r>
                                    <w:rPr>
                                      <w:b/>
                                      <w:spacing w:val="-2"/>
                                      <w:sz w:val="20"/>
                                      <w:u w:val="single"/>
                                    </w:rPr>
                                    <w:t>80,077</w:t>
                                  </w:r>
                                  <w:r>
                                    <w:rPr>
                                      <w:b/>
                                      <w:spacing w:val="80"/>
                                      <w:sz w:val="20"/>
                                      <w:u w:val="single"/>
                                    </w:rPr>
                                    <w:t xml:space="preserve"> </w:t>
                                  </w:r>
                                </w:p>
                              </w:tc>
                            </w:tr>
                            <w:tr w:rsidR="00464E1E" w14:paraId="0D789957" w14:textId="77777777">
                              <w:trPr>
                                <w:trHeight w:val="250"/>
                              </w:trPr>
                              <w:tc>
                                <w:tcPr>
                                  <w:tcW w:w="1484" w:type="dxa"/>
                                  <w:tcBorders>
                                    <w:top w:val="single" w:sz="8" w:space="0" w:color="000000"/>
                                    <w:bottom w:val="single" w:sz="8" w:space="0" w:color="000000"/>
                                  </w:tcBorders>
                                </w:tcPr>
                                <w:p w14:paraId="0D789952" w14:textId="77777777" w:rsidR="00464E1E" w:rsidRDefault="00000000">
                                  <w:pPr>
                                    <w:pStyle w:val="TableParagraph"/>
                                    <w:spacing w:before="1" w:line="229" w:lineRule="exact"/>
                                    <w:ind w:right="280"/>
                                    <w:jc w:val="right"/>
                                    <w:rPr>
                                      <w:sz w:val="20"/>
                                    </w:rPr>
                                  </w:pPr>
                                  <w:r>
                                    <w:rPr>
                                      <w:spacing w:val="-2"/>
                                      <w:sz w:val="20"/>
                                    </w:rPr>
                                    <w:t>(128)</w:t>
                                  </w:r>
                                </w:p>
                              </w:tc>
                              <w:tc>
                                <w:tcPr>
                                  <w:tcW w:w="1145" w:type="dxa"/>
                                  <w:tcBorders>
                                    <w:top w:val="single" w:sz="8" w:space="0" w:color="000000"/>
                                    <w:bottom w:val="single" w:sz="8" w:space="0" w:color="000000"/>
                                  </w:tcBorders>
                                </w:tcPr>
                                <w:p w14:paraId="0D789953" w14:textId="77777777" w:rsidR="00464E1E" w:rsidRDefault="00000000">
                                  <w:pPr>
                                    <w:pStyle w:val="TableParagraph"/>
                                    <w:spacing w:before="1" w:line="229" w:lineRule="exact"/>
                                    <w:ind w:right="313"/>
                                    <w:jc w:val="right"/>
                                    <w:rPr>
                                      <w:sz w:val="20"/>
                                    </w:rPr>
                                  </w:pPr>
                                  <w:r>
                                    <w:rPr>
                                      <w:spacing w:val="-5"/>
                                      <w:sz w:val="20"/>
                                    </w:rPr>
                                    <w:t>(9)</w:t>
                                  </w:r>
                                </w:p>
                              </w:tc>
                              <w:tc>
                                <w:tcPr>
                                  <w:tcW w:w="1014" w:type="dxa"/>
                                  <w:tcBorders>
                                    <w:top w:val="single" w:sz="8" w:space="0" w:color="000000"/>
                                    <w:bottom w:val="single" w:sz="8" w:space="0" w:color="000000"/>
                                  </w:tcBorders>
                                </w:tcPr>
                                <w:p w14:paraId="0D789954" w14:textId="77777777" w:rsidR="00464E1E" w:rsidRDefault="00000000">
                                  <w:pPr>
                                    <w:pStyle w:val="TableParagraph"/>
                                    <w:spacing w:before="1" w:line="229" w:lineRule="exact"/>
                                    <w:ind w:right="38"/>
                                    <w:jc w:val="right"/>
                                    <w:rPr>
                                      <w:b/>
                                      <w:sz w:val="20"/>
                                    </w:rPr>
                                  </w:pPr>
                                  <w:r>
                                    <w:rPr>
                                      <w:b/>
                                      <w:spacing w:val="-2"/>
                                      <w:sz w:val="20"/>
                                    </w:rPr>
                                    <w:t>(137)</w:t>
                                  </w:r>
                                </w:p>
                              </w:tc>
                              <w:tc>
                                <w:tcPr>
                                  <w:tcW w:w="110" w:type="dxa"/>
                                </w:tcPr>
                                <w:p w14:paraId="0D789955" w14:textId="77777777" w:rsidR="00464E1E" w:rsidRDefault="00464E1E">
                                  <w:pPr>
                                    <w:pStyle w:val="TableParagraph"/>
                                    <w:rPr>
                                      <w:rFonts w:ascii="Times New Roman"/>
                                      <w:sz w:val="18"/>
                                    </w:rPr>
                                  </w:pPr>
                                </w:p>
                              </w:tc>
                              <w:tc>
                                <w:tcPr>
                                  <w:tcW w:w="1291" w:type="dxa"/>
                                  <w:tcBorders>
                                    <w:bottom w:val="single" w:sz="8" w:space="0" w:color="000000"/>
                                  </w:tcBorders>
                                </w:tcPr>
                                <w:p w14:paraId="0D789956" w14:textId="77777777" w:rsidR="00464E1E" w:rsidRDefault="00000000">
                                  <w:pPr>
                                    <w:pStyle w:val="TableParagraph"/>
                                    <w:spacing w:before="1" w:line="229" w:lineRule="exact"/>
                                    <w:ind w:right="37"/>
                                    <w:jc w:val="right"/>
                                    <w:rPr>
                                      <w:sz w:val="20"/>
                                    </w:rPr>
                                  </w:pPr>
                                  <w:r>
                                    <w:rPr>
                                      <w:spacing w:val="-2"/>
                                      <w:sz w:val="20"/>
                                    </w:rPr>
                                    <w:t>(124)</w:t>
                                  </w:r>
                                </w:p>
                              </w:tc>
                            </w:tr>
                            <w:tr w:rsidR="00464E1E" w14:paraId="0D78995D" w14:textId="77777777">
                              <w:trPr>
                                <w:trHeight w:val="231"/>
                              </w:trPr>
                              <w:tc>
                                <w:tcPr>
                                  <w:tcW w:w="1484" w:type="dxa"/>
                                  <w:tcBorders>
                                    <w:top w:val="single" w:sz="8" w:space="0" w:color="000000"/>
                                    <w:bottom w:val="double" w:sz="8" w:space="0" w:color="000000"/>
                                  </w:tcBorders>
                                </w:tcPr>
                                <w:p w14:paraId="0D789958" w14:textId="77777777" w:rsidR="00464E1E" w:rsidRDefault="00000000">
                                  <w:pPr>
                                    <w:pStyle w:val="TableParagraph"/>
                                    <w:spacing w:line="211" w:lineRule="exact"/>
                                    <w:ind w:left="540"/>
                                    <w:rPr>
                                      <w:b/>
                                      <w:sz w:val="20"/>
                                    </w:rPr>
                                  </w:pPr>
                                  <w:r>
                                    <w:rPr>
                                      <w:b/>
                                      <w:spacing w:val="-2"/>
                                      <w:sz w:val="20"/>
                                    </w:rPr>
                                    <w:t>77,450</w:t>
                                  </w:r>
                                </w:p>
                              </w:tc>
                              <w:tc>
                                <w:tcPr>
                                  <w:tcW w:w="1145" w:type="dxa"/>
                                  <w:tcBorders>
                                    <w:top w:val="single" w:sz="8" w:space="0" w:color="000000"/>
                                    <w:bottom w:val="double" w:sz="8" w:space="0" w:color="000000"/>
                                  </w:tcBorders>
                                </w:tcPr>
                                <w:p w14:paraId="0D789959" w14:textId="77777777" w:rsidR="00464E1E" w:rsidRDefault="00000000">
                                  <w:pPr>
                                    <w:pStyle w:val="TableParagraph"/>
                                    <w:spacing w:line="211" w:lineRule="exact"/>
                                    <w:ind w:left="278"/>
                                    <w:rPr>
                                      <w:b/>
                                      <w:sz w:val="20"/>
                                    </w:rPr>
                                  </w:pPr>
                                  <w:r>
                                    <w:rPr>
                                      <w:b/>
                                      <w:spacing w:val="-2"/>
                                      <w:sz w:val="20"/>
                                    </w:rPr>
                                    <w:t>7,605</w:t>
                                  </w:r>
                                </w:p>
                              </w:tc>
                              <w:tc>
                                <w:tcPr>
                                  <w:tcW w:w="1014" w:type="dxa"/>
                                  <w:tcBorders>
                                    <w:top w:val="single" w:sz="8" w:space="0" w:color="000000"/>
                                    <w:bottom w:val="double" w:sz="8" w:space="0" w:color="000000"/>
                                  </w:tcBorders>
                                </w:tcPr>
                                <w:p w14:paraId="0D78995A" w14:textId="77777777" w:rsidR="00464E1E" w:rsidRDefault="00000000">
                                  <w:pPr>
                                    <w:pStyle w:val="TableParagraph"/>
                                    <w:spacing w:line="211" w:lineRule="exact"/>
                                    <w:ind w:left="311"/>
                                    <w:rPr>
                                      <w:b/>
                                      <w:sz w:val="20"/>
                                    </w:rPr>
                                  </w:pPr>
                                  <w:r>
                                    <w:rPr>
                                      <w:b/>
                                      <w:spacing w:val="-2"/>
                                      <w:sz w:val="20"/>
                                    </w:rPr>
                                    <w:t>85,055</w:t>
                                  </w:r>
                                </w:p>
                              </w:tc>
                              <w:tc>
                                <w:tcPr>
                                  <w:tcW w:w="110" w:type="dxa"/>
                                </w:tcPr>
                                <w:p w14:paraId="0D78995B" w14:textId="77777777" w:rsidR="00464E1E" w:rsidRDefault="00464E1E">
                                  <w:pPr>
                                    <w:pStyle w:val="TableParagraph"/>
                                    <w:rPr>
                                      <w:rFonts w:ascii="Times New Roman"/>
                                      <w:sz w:val="16"/>
                                    </w:rPr>
                                  </w:pPr>
                                </w:p>
                              </w:tc>
                              <w:tc>
                                <w:tcPr>
                                  <w:tcW w:w="1291" w:type="dxa"/>
                                  <w:tcBorders>
                                    <w:top w:val="single" w:sz="8" w:space="0" w:color="000000"/>
                                    <w:bottom w:val="double" w:sz="8" w:space="0" w:color="000000"/>
                                  </w:tcBorders>
                                </w:tcPr>
                                <w:p w14:paraId="0D78995C" w14:textId="77777777" w:rsidR="00464E1E" w:rsidRDefault="00000000">
                                  <w:pPr>
                                    <w:pStyle w:val="TableParagraph"/>
                                    <w:spacing w:line="211" w:lineRule="exact"/>
                                    <w:ind w:right="92"/>
                                    <w:jc w:val="right"/>
                                    <w:rPr>
                                      <w:b/>
                                      <w:sz w:val="20"/>
                                    </w:rPr>
                                  </w:pPr>
                                  <w:r>
                                    <w:rPr>
                                      <w:b/>
                                      <w:spacing w:val="-2"/>
                                      <w:sz w:val="20"/>
                                    </w:rPr>
                                    <w:t>79,953</w:t>
                                  </w:r>
                                </w:p>
                              </w:tc>
                            </w:tr>
                            <w:tr w:rsidR="00464E1E" w14:paraId="0D789967" w14:textId="77777777">
                              <w:trPr>
                                <w:trHeight w:val="559"/>
                              </w:trPr>
                              <w:tc>
                                <w:tcPr>
                                  <w:tcW w:w="1484" w:type="dxa"/>
                                  <w:tcBorders>
                                    <w:top w:val="double" w:sz="8" w:space="0" w:color="000000"/>
                                  </w:tcBorders>
                                </w:tcPr>
                                <w:p w14:paraId="0D78995E" w14:textId="77777777" w:rsidR="00464E1E" w:rsidRDefault="00464E1E">
                                  <w:pPr>
                                    <w:pStyle w:val="TableParagraph"/>
                                    <w:spacing w:before="99"/>
                                    <w:rPr>
                                      <w:b/>
                                      <w:sz w:val="20"/>
                                    </w:rPr>
                                  </w:pPr>
                                </w:p>
                                <w:p w14:paraId="0D78995F" w14:textId="77777777" w:rsidR="00464E1E" w:rsidRDefault="00000000">
                                  <w:pPr>
                                    <w:pStyle w:val="TableParagraph"/>
                                    <w:spacing w:line="210" w:lineRule="exact"/>
                                    <w:ind w:right="334"/>
                                    <w:jc w:val="right"/>
                                    <w:rPr>
                                      <w:sz w:val="20"/>
                                    </w:rPr>
                                  </w:pPr>
                                  <w:r>
                                    <w:rPr>
                                      <w:spacing w:val="-5"/>
                                      <w:sz w:val="20"/>
                                    </w:rPr>
                                    <w:t>273</w:t>
                                  </w:r>
                                </w:p>
                              </w:tc>
                              <w:tc>
                                <w:tcPr>
                                  <w:tcW w:w="1145" w:type="dxa"/>
                                  <w:tcBorders>
                                    <w:top w:val="double" w:sz="8" w:space="0" w:color="000000"/>
                                  </w:tcBorders>
                                </w:tcPr>
                                <w:p w14:paraId="0D789960" w14:textId="77777777" w:rsidR="00464E1E" w:rsidRDefault="00464E1E">
                                  <w:pPr>
                                    <w:pStyle w:val="TableParagraph"/>
                                    <w:spacing w:before="99"/>
                                    <w:rPr>
                                      <w:b/>
                                      <w:sz w:val="20"/>
                                    </w:rPr>
                                  </w:pPr>
                                </w:p>
                                <w:p w14:paraId="0D789961" w14:textId="77777777" w:rsidR="00464E1E" w:rsidRDefault="00000000">
                                  <w:pPr>
                                    <w:pStyle w:val="TableParagraph"/>
                                    <w:spacing w:line="210" w:lineRule="exact"/>
                                    <w:ind w:left="554"/>
                                    <w:rPr>
                                      <w:sz w:val="20"/>
                                    </w:rPr>
                                  </w:pPr>
                                  <w:r>
                                    <w:rPr>
                                      <w:spacing w:val="-5"/>
                                      <w:sz w:val="20"/>
                                    </w:rPr>
                                    <w:t>50</w:t>
                                  </w:r>
                                </w:p>
                              </w:tc>
                              <w:tc>
                                <w:tcPr>
                                  <w:tcW w:w="1014" w:type="dxa"/>
                                  <w:tcBorders>
                                    <w:top w:val="double" w:sz="8" w:space="0" w:color="000000"/>
                                  </w:tcBorders>
                                </w:tcPr>
                                <w:p w14:paraId="0D789962" w14:textId="77777777" w:rsidR="00464E1E" w:rsidRDefault="00464E1E">
                                  <w:pPr>
                                    <w:pStyle w:val="TableParagraph"/>
                                    <w:spacing w:before="99"/>
                                    <w:rPr>
                                      <w:b/>
                                      <w:sz w:val="20"/>
                                    </w:rPr>
                                  </w:pPr>
                                </w:p>
                                <w:p w14:paraId="0D789963" w14:textId="77777777" w:rsidR="00464E1E" w:rsidRDefault="00000000">
                                  <w:pPr>
                                    <w:pStyle w:val="TableParagraph"/>
                                    <w:spacing w:line="210" w:lineRule="exact"/>
                                    <w:ind w:right="93"/>
                                    <w:jc w:val="right"/>
                                    <w:rPr>
                                      <w:b/>
                                      <w:sz w:val="20"/>
                                    </w:rPr>
                                  </w:pPr>
                                  <w:r>
                                    <w:rPr>
                                      <w:b/>
                                      <w:spacing w:val="-5"/>
                                      <w:sz w:val="20"/>
                                    </w:rPr>
                                    <w:t>323</w:t>
                                  </w:r>
                                </w:p>
                              </w:tc>
                              <w:tc>
                                <w:tcPr>
                                  <w:tcW w:w="110" w:type="dxa"/>
                                </w:tcPr>
                                <w:p w14:paraId="0D789964" w14:textId="77777777" w:rsidR="00464E1E" w:rsidRDefault="00464E1E">
                                  <w:pPr>
                                    <w:pStyle w:val="TableParagraph"/>
                                    <w:rPr>
                                      <w:rFonts w:ascii="Times New Roman"/>
                                      <w:sz w:val="18"/>
                                    </w:rPr>
                                  </w:pPr>
                                </w:p>
                              </w:tc>
                              <w:tc>
                                <w:tcPr>
                                  <w:tcW w:w="1291" w:type="dxa"/>
                                  <w:tcBorders>
                                    <w:top w:val="double" w:sz="8" w:space="0" w:color="000000"/>
                                  </w:tcBorders>
                                </w:tcPr>
                                <w:p w14:paraId="0D789965" w14:textId="77777777" w:rsidR="00464E1E" w:rsidRDefault="00464E1E">
                                  <w:pPr>
                                    <w:pStyle w:val="TableParagraph"/>
                                    <w:spacing w:before="99"/>
                                    <w:rPr>
                                      <w:b/>
                                      <w:sz w:val="20"/>
                                    </w:rPr>
                                  </w:pPr>
                                </w:p>
                                <w:p w14:paraId="0D789966" w14:textId="77777777" w:rsidR="00464E1E" w:rsidRDefault="00000000">
                                  <w:pPr>
                                    <w:pStyle w:val="TableParagraph"/>
                                    <w:spacing w:line="210" w:lineRule="exact"/>
                                    <w:ind w:right="92"/>
                                    <w:jc w:val="right"/>
                                    <w:rPr>
                                      <w:sz w:val="20"/>
                                    </w:rPr>
                                  </w:pPr>
                                  <w:r>
                                    <w:rPr>
                                      <w:spacing w:val="-5"/>
                                      <w:sz w:val="20"/>
                                    </w:rPr>
                                    <w:t>287</w:t>
                                  </w:r>
                                </w:p>
                              </w:tc>
                            </w:tr>
                          </w:tbl>
                          <w:p w14:paraId="0D789968" w14:textId="77777777" w:rsidR="00464E1E" w:rsidRDefault="00464E1E">
                            <w:pPr>
                              <w:pStyle w:val="BodyText"/>
                            </w:pPr>
                          </w:p>
                        </w:txbxContent>
                      </wps:txbx>
                      <wps:bodyPr wrap="square" lIns="0" tIns="0" rIns="0" bIns="0" rtlCol="0">
                        <a:noAutofit/>
                      </wps:bodyPr>
                    </wps:wsp>
                  </a:graphicData>
                </a:graphic>
              </wp:inline>
            </w:drawing>
          </mc:Choice>
          <mc:Fallback>
            <w:pict>
              <v:shape w14:anchorId="0D789366" id="Textbox 325" o:spid="_x0000_s1054" type="#_x0000_t202" style="width:252.3pt;height:2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84"/>
                        <w:gridCol w:w="1145"/>
                        <w:gridCol w:w="1014"/>
                        <w:gridCol w:w="110"/>
                        <w:gridCol w:w="1291"/>
                      </w:tblGrid>
                      <w:tr w:rsidR="00464E1E" w14:paraId="0D789909" w14:textId="77777777">
                        <w:trPr>
                          <w:trHeight w:val="246"/>
                        </w:trPr>
                        <w:tc>
                          <w:tcPr>
                            <w:tcW w:w="3643" w:type="dxa"/>
                            <w:gridSpan w:val="3"/>
                          </w:tcPr>
                          <w:p w14:paraId="0D789906" w14:textId="77777777" w:rsidR="00464E1E" w:rsidRDefault="00000000">
                            <w:pPr>
                              <w:pStyle w:val="TableParagraph"/>
                              <w:spacing w:line="223" w:lineRule="exact"/>
                              <w:ind w:right="33"/>
                              <w:jc w:val="right"/>
                              <w:rPr>
                                <w:b/>
                                <w:sz w:val="20"/>
                              </w:rPr>
                            </w:pPr>
                            <w:r>
                              <w:rPr>
                                <w:b/>
                                <w:spacing w:val="-2"/>
                                <w:sz w:val="20"/>
                              </w:rPr>
                              <w:t>2023/24</w:t>
                            </w:r>
                          </w:p>
                        </w:tc>
                        <w:tc>
                          <w:tcPr>
                            <w:tcW w:w="110" w:type="dxa"/>
                          </w:tcPr>
                          <w:p w14:paraId="0D789907" w14:textId="77777777" w:rsidR="00464E1E" w:rsidRDefault="00464E1E">
                            <w:pPr>
                              <w:pStyle w:val="TableParagraph"/>
                              <w:rPr>
                                <w:rFonts w:ascii="Times New Roman"/>
                                <w:sz w:val="18"/>
                              </w:rPr>
                            </w:pPr>
                          </w:p>
                        </w:tc>
                        <w:tc>
                          <w:tcPr>
                            <w:tcW w:w="1291" w:type="dxa"/>
                          </w:tcPr>
                          <w:p w14:paraId="0D789908" w14:textId="77777777" w:rsidR="00464E1E" w:rsidRDefault="00000000">
                            <w:pPr>
                              <w:pStyle w:val="TableParagraph"/>
                              <w:spacing w:line="223" w:lineRule="exact"/>
                              <w:ind w:right="32"/>
                              <w:jc w:val="right"/>
                              <w:rPr>
                                <w:b/>
                                <w:sz w:val="20"/>
                              </w:rPr>
                            </w:pPr>
                            <w:r>
                              <w:rPr>
                                <w:b/>
                                <w:spacing w:val="-2"/>
                                <w:sz w:val="20"/>
                              </w:rPr>
                              <w:t>2022/23</w:t>
                            </w:r>
                          </w:p>
                        </w:tc>
                      </w:tr>
                      <w:tr w:rsidR="00464E1E" w14:paraId="0D78990F" w14:textId="77777777">
                        <w:trPr>
                          <w:trHeight w:val="271"/>
                        </w:trPr>
                        <w:tc>
                          <w:tcPr>
                            <w:tcW w:w="1484" w:type="dxa"/>
                          </w:tcPr>
                          <w:p w14:paraId="0D78990A" w14:textId="77777777" w:rsidR="00464E1E" w:rsidRDefault="00000000">
                            <w:pPr>
                              <w:pStyle w:val="TableParagraph"/>
                              <w:spacing w:before="17"/>
                              <w:ind w:right="276"/>
                              <w:jc w:val="right"/>
                              <w:rPr>
                                <w:b/>
                                <w:sz w:val="20"/>
                              </w:rPr>
                            </w:pPr>
                            <w:r>
                              <w:rPr>
                                <w:b/>
                                <w:spacing w:val="-2"/>
                                <w:sz w:val="20"/>
                              </w:rPr>
                              <w:t>Permanent</w:t>
                            </w:r>
                          </w:p>
                        </w:tc>
                        <w:tc>
                          <w:tcPr>
                            <w:tcW w:w="1145" w:type="dxa"/>
                          </w:tcPr>
                          <w:p w14:paraId="0D78990B" w14:textId="77777777" w:rsidR="00464E1E" w:rsidRDefault="00000000">
                            <w:pPr>
                              <w:pStyle w:val="TableParagraph"/>
                              <w:spacing w:before="17"/>
                              <w:ind w:left="302"/>
                              <w:rPr>
                                <w:b/>
                                <w:sz w:val="20"/>
                              </w:rPr>
                            </w:pPr>
                            <w:r>
                              <w:rPr>
                                <w:b/>
                                <w:spacing w:val="-2"/>
                                <w:sz w:val="20"/>
                              </w:rPr>
                              <w:t>Other</w:t>
                            </w:r>
                          </w:p>
                        </w:tc>
                        <w:tc>
                          <w:tcPr>
                            <w:tcW w:w="1014" w:type="dxa"/>
                          </w:tcPr>
                          <w:p w14:paraId="0D78990C" w14:textId="77777777" w:rsidR="00464E1E" w:rsidRDefault="00000000">
                            <w:pPr>
                              <w:pStyle w:val="TableParagraph"/>
                              <w:spacing w:before="17"/>
                              <w:ind w:right="33"/>
                              <w:jc w:val="right"/>
                              <w:rPr>
                                <w:b/>
                                <w:sz w:val="20"/>
                              </w:rPr>
                            </w:pPr>
                            <w:r>
                              <w:rPr>
                                <w:b/>
                                <w:spacing w:val="-2"/>
                                <w:sz w:val="20"/>
                              </w:rPr>
                              <w:t>Total</w:t>
                            </w:r>
                          </w:p>
                        </w:tc>
                        <w:tc>
                          <w:tcPr>
                            <w:tcW w:w="110" w:type="dxa"/>
                          </w:tcPr>
                          <w:p w14:paraId="0D78990D" w14:textId="77777777" w:rsidR="00464E1E" w:rsidRDefault="00464E1E">
                            <w:pPr>
                              <w:pStyle w:val="TableParagraph"/>
                              <w:rPr>
                                <w:rFonts w:ascii="Times New Roman"/>
                                <w:sz w:val="18"/>
                              </w:rPr>
                            </w:pPr>
                          </w:p>
                        </w:tc>
                        <w:tc>
                          <w:tcPr>
                            <w:tcW w:w="1291" w:type="dxa"/>
                          </w:tcPr>
                          <w:p w14:paraId="0D78990E" w14:textId="77777777" w:rsidR="00464E1E" w:rsidRDefault="00000000">
                            <w:pPr>
                              <w:pStyle w:val="TableParagraph"/>
                              <w:spacing w:before="17"/>
                              <w:ind w:right="32"/>
                              <w:jc w:val="right"/>
                              <w:rPr>
                                <w:b/>
                                <w:sz w:val="20"/>
                              </w:rPr>
                            </w:pPr>
                            <w:r>
                              <w:rPr>
                                <w:b/>
                                <w:spacing w:val="-2"/>
                                <w:sz w:val="20"/>
                              </w:rPr>
                              <w:t>Total</w:t>
                            </w:r>
                          </w:p>
                        </w:tc>
                      </w:tr>
                      <w:tr w:rsidR="00464E1E" w14:paraId="0D789915" w14:textId="77777777">
                        <w:trPr>
                          <w:trHeight w:val="272"/>
                        </w:trPr>
                        <w:tc>
                          <w:tcPr>
                            <w:tcW w:w="1484" w:type="dxa"/>
                          </w:tcPr>
                          <w:p w14:paraId="0D789910" w14:textId="77777777" w:rsidR="00464E1E" w:rsidRDefault="00000000">
                            <w:pPr>
                              <w:pStyle w:val="TableParagraph"/>
                              <w:spacing w:before="17"/>
                              <w:ind w:right="275"/>
                              <w:jc w:val="right"/>
                              <w:rPr>
                                <w:b/>
                                <w:sz w:val="20"/>
                              </w:rPr>
                            </w:pPr>
                            <w:r>
                              <w:rPr>
                                <w:b/>
                                <w:spacing w:val="-5"/>
                                <w:sz w:val="20"/>
                              </w:rPr>
                              <w:t>£m</w:t>
                            </w:r>
                          </w:p>
                        </w:tc>
                        <w:tc>
                          <w:tcPr>
                            <w:tcW w:w="1145" w:type="dxa"/>
                          </w:tcPr>
                          <w:p w14:paraId="0D789911" w14:textId="77777777" w:rsidR="00464E1E" w:rsidRDefault="00000000">
                            <w:pPr>
                              <w:pStyle w:val="TableParagraph"/>
                              <w:spacing w:before="17"/>
                              <w:ind w:right="308"/>
                              <w:jc w:val="right"/>
                              <w:rPr>
                                <w:b/>
                                <w:sz w:val="20"/>
                              </w:rPr>
                            </w:pPr>
                            <w:r>
                              <w:rPr>
                                <w:b/>
                                <w:spacing w:val="-5"/>
                                <w:sz w:val="20"/>
                              </w:rPr>
                              <w:t>£m</w:t>
                            </w:r>
                          </w:p>
                        </w:tc>
                        <w:tc>
                          <w:tcPr>
                            <w:tcW w:w="1014" w:type="dxa"/>
                          </w:tcPr>
                          <w:p w14:paraId="0D789912" w14:textId="77777777" w:rsidR="00464E1E" w:rsidRDefault="00000000">
                            <w:pPr>
                              <w:pStyle w:val="TableParagraph"/>
                              <w:spacing w:before="17"/>
                              <w:ind w:right="34"/>
                              <w:jc w:val="right"/>
                              <w:rPr>
                                <w:b/>
                                <w:sz w:val="20"/>
                              </w:rPr>
                            </w:pPr>
                            <w:r>
                              <w:rPr>
                                <w:b/>
                                <w:spacing w:val="-5"/>
                                <w:sz w:val="20"/>
                              </w:rPr>
                              <w:t>£m</w:t>
                            </w:r>
                          </w:p>
                        </w:tc>
                        <w:tc>
                          <w:tcPr>
                            <w:tcW w:w="110" w:type="dxa"/>
                          </w:tcPr>
                          <w:p w14:paraId="0D789913" w14:textId="77777777" w:rsidR="00464E1E" w:rsidRDefault="00464E1E">
                            <w:pPr>
                              <w:pStyle w:val="TableParagraph"/>
                              <w:rPr>
                                <w:rFonts w:ascii="Times New Roman"/>
                                <w:sz w:val="18"/>
                              </w:rPr>
                            </w:pPr>
                          </w:p>
                        </w:tc>
                        <w:tc>
                          <w:tcPr>
                            <w:tcW w:w="1291" w:type="dxa"/>
                          </w:tcPr>
                          <w:p w14:paraId="0D789914" w14:textId="77777777" w:rsidR="00464E1E" w:rsidRDefault="00000000">
                            <w:pPr>
                              <w:pStyle w:val="TableParagraph"/>
                              <w:spacing w:before="17"/>
                              <w:ind w:right="33"/>
                              <w:jc w:val="right"/>
                              <w:rPr>
                                <w:b/>
                                <w:sz w:val="20"/>
                              </w:rPr>
                            </w:pPr>
                            <w:r>
                              <w:rPr>
                                <w:b/>
                                <w:spacing w:val="-5"/>
                                <w:sz w:val="20"/>
                              </w:rPr>
                              <w:t>£m</w:t>
                            </w:r>
                          </w:p>
                        </w:tc>
                      </w:tr>
                      <w:tr w:rsidR="00464E1E" w14:paraId="0D78991B" w14:textId="77777777">
                        <w:trPr>
                          <w:trHeight w:val="272"/>
                        </w:trPr>
                        <w:tc>
                          <w:tcPr>
                            <w:tcW w:w="1484" w:type="dxa"/>
                          </w:tcPr>
                          <w:p w14:paraId="0D789916" w14:textId="77777777" w:rsidR="00464E1E" w:rsidRDefault="00000000">
                            <w:pPr>
                              <w:pStyle w:val="TableParagraph"/>
                              <w:spacing w:before="18"/>
                              <w:ind w:left="540"/>
                              <w:rPr>
                                <w:sz w:val="20"/>
                              </w:rPr>
                            </w:pPr>
                            <w:r>
                              <w:rPr>
                                <w:spacing w:val="-2"/>
                                <w:sz w:val="20"/>
                              </w:rPr>
                              <w:t>60,333</w:t>
                            </w:r>
                          </w:p>
                        </w:tc>
                        <w:tc>
                          <w:tcPr>
                            <w:tcW w:w="1145" w:type="dxa"/>
                          </w:tcPr>
                          <w:p w14:paraId="0D789917" w14:textId="77777777" w:rsidR="00464E1E" w:rsidRDefault="00000000">
                            <w:pPr>
                              <w:pStyle w:val="TableParagraph"/>
                              <w:spacing w:before="18"/>
                              <w:ind w:left="278"/>
                              <w:rPr>
                                <w:sz w:val="20"/>
                              </w:rPr>
                            </w:pPr>
                            <w:r>
                              <w:rPr>
                                <w:spacing w:val="-2"/>
                                <w:sz w:val="20"/>
                              </w:rPr>
                              <w:t>2,471</w:t>
                            </w:r>
                          </w:p>
                        </w:tc>
                        <w:tc>
                          <w:tcPr>
                            <w:tcW w:w="1014" w:type="dxa"/>
                          </w:tcPr>
                          <w:p w14:paraId="0D789918" w14:textId="77777777" w:rsidR="00464E1E" w:rsidRDefault="00000000">
                            <w:pPr>
                              <w:pStyle w:val="TableParagraph"/>
                              <w:spacing w:before="18"/>
                              <w:ind w:left="311"/>
                              <w:rPr>
                                <w:b/>
                                <w:sz w:val="20"/>
                              </w:rPr>
                            </w:pPr>
                            <w:r>
                              <w:rPr>
                                <w:b/>
                                <w:spacing w:val="-2"/>
                                <w:sz w:val="20"/>
                              </w:rPr>
                              <w:t>62,804</w:t>
                            </w:r>
                          </w:p>
                        </w:tc>
                        <w:tc>
                          <w:tcPr>
                            <w:tcW w:w="110" w:type="dxa"/>
                          </w:tcPr>
                          <w:p w14:paraId="0D789919" w14:textId="77777777" w:rsidR="00464E1E" w:rsidRDefault="00464E1E">
                            <w:pPr>
                              <w:pStyle w:val="TableParagraph"/>
                              <w:rPr>
                                <w:rFonts w:ascii="Times New Roman"/>
                                <w:sz w:val="18"/>
                              </w:rPr>
                            </w:pPr>
                          </w:p>
                        </w:tc>
                        <w:tc>
                          <w:tcPr>
                            <w:tcW w:w="1291" w:type="dxa"/>
                          </w:tcPr>
                          <w:p w14:paraId="0D78991A" w14:textId="77777777" w:rsidR="00464E1E" w:rsidRDefault="00000000">
                            <w:pPr>
                              <w:pStyle w:val="TableParagraph"/>
                              <w:spacing w:before="18"/>
                              <w:ind w:right="92"/>
                              <w:jc w:val="right"/>
                              <w:rPr>
                                <w:sz w:val="20"/>
                              </w:rPr>
                            </w:pPr>
                            <w:r>
                              <w:rPr>
                                <w:spacing w:val="-2"/>
                                <w:sz w:val="20"/>
                              </w:rPr>
                              <w:t>59,044</w:t>
                            </w:r>
                          </w:p>
                        </w:tc>
                      </w:tr>
                      <w:tr w:rsidR="00464E1E" w14:paraId="0D789921" w14:textId="77777777">
                        <w:trPr>
                          <w:trHeight w:val="271"/>
                        </w:trPr>
                        <w:tc>
                          <w:tcPr>
                            <w:tcW w:w="1484" w:type="dxa"/>
                          </w:tcPr>
                          <w:p w14:paraId="0D78991C" w14:textId="77777777" w:rsidR="00464E1E" w:rsidRDefault="00000000">
                            <w:pPr>
                              <w:pStyle w:val="TableParagraph"/>
                              <w:spacing w:before="17"/>
                              <w:ind w:left="650"/>
                              <w:rPr>
                                <w:sz w:val="20"/>
                              </w:rPr>
                            </w:pPr>
                            <w:r>
                              <w:rPr>
                                <w:spacing w:val="-2"/>
                                <w:sz w:val="20"/>
                              </w:rPr>
                              <w:t>6,677</w:t>
                            </w:r>
                          </w:p>
                        </w:tc>
                        <w:tc>
                          <w:tcPr>
                            <w:tcW w:w="1145" w:type="dxa"/>
                          </w:tcPr>
                          <w:p w14:paraId="0D78991D" w14:textId="77777777" w:rsidR="00464E1E" w:rsidRDefault="00000000">
                            <w:pPr>
                              <w:pStyle w:val="TableParagraph"/>
                              <w:spacing w:before="17"/>
                              <w:ind w:left="443"/>
                              <w:rPr>
                                <w:sz w:val="20"/>
                              </w:rPr>
                            </w:pPr>
                            <w:r>
                              <w:rPr>
                                <w:spacing w:val="-5"/>
                                <w:sz w:val="20"/>
                              </w:rPr>
                              <w:t>166</w:t>
                            </w:r>
                          </w:p>
                        </w:tc>
                        <w:tc>
                          <w:tcPr>
                            <w:tcW w:w="1014" w:type="dxa"/>
                          </w:tcPr>
                          <w:p w14:paraId="0D78991E" w14:textId="77777777" w:rsidR="00464E1E" w:rsidRDefault="00000000">
                            <w:pPr>
                              <w:pStyle w:val="TableParagraph"/>
                              <w:spacing w:before="17"/>
                              <w:ind w:left="421"/>
                              <w:rPr>
                                <w:b/>
                                <w:sz w:val="20"/>
                              </w:rPr>
                            </w:pPr>
                            <w:r>
                              <w:rPr>
                                <w:b/>
                                <w:spacing w:val="-2"/>
                                <w:sz w:val="20"/>
                              </w:rPr>
                              <w:t>6,843</w:t>
                            </w:r>
                          </w:p>
                        </w:tc>
                        <w:tc>
                          <w:tcPr>
                            <w:tcW w:w="110" w:type="dxa"/>
                          </w:tcPr>
                          <w:p w14:paraId="0D78991F" w14:textId="77777777" w:rsidR="00464E1E" w:rsidRDefault="00464E1E">
                            <w:pPr>
                              <w:pStyle w:val="TableParagraph"/>
                              <w:rPr>
                                <w:rFonts w:ascii="Times New Roman"/>
                                <w:sz w:val="18"/>
                              </w:rPr>
                            </w:pPr>
                          </w:p>
                        </w:tc>
                        <w:tc>
                          <w:tcPr>
                            <w:tcW w:w="1291" w:type="dxa"/>
                          </w:tcPr>
                          <w:p w14:paraId="0D789920" w14:textId="77777777" w:rsidR="00464E1E" w:rsidRDefault="00000000">
                            <w:pPr>
                              <w:pStyle w:val="TableParagraph"/>
                              <w:spacing w:before="17"/>
                              <w:ind w:right="92"/>
                              <w:jc w:val="right"/>
                              <w:rPr>
                                <w:sz w:val="20"/>
                              </w:rPr>
                            </w:pPr>
                            <w:r>
                              <w:rPr>
                                <w:spacing w:val="-2"/>
                                <w:sz w:val="20"/>
                              </w:rPr>
                              <w:t>6,138</w:t>
                            </w:r>
                          </w:p>
                        </w:tc>
                      </w:tr>
                      <w:tr w:rsidR="00464E1E" w14:paraId="0D789927" w14:textId="77777777">
                        <w:trPr>
                          <w:trHeight w:val="267"/>
                        </w:trPr>
                        <w:tc>
                          <w:tcPr>
                            <w:tcW w:w="1484" w:type="dxa"/>
                          </w:tcPr>
                          <w:p w14:paraId="0D789922" w14:textId="77777777" w:rsidR="00464E1E" w:rsidRDefault="00000000">
                            <w:pPr>
                              <w:pStyle w:val="TableParagraph"/>
                              <w:spacing w:before="17"/>
                              <w:ind w:right="334"/>
                              <w:jc w:val="right"/>
                              <w:rPr>
                                <w:sz w:val="20"/>
                              </w:rPr>
                            </w:pPr>
                            <w:r>
                              <w:rPr>
                                <w:spacing w:val="-5"/>
                                <w:sz w:val="20"/>
                              </w:rPr>
                              <w:t>317</w:t>
                            </w:r>
                          </w:p>
                        </w:tc>
                        <w:tc>
                          <w:tcPr>
                            <w:tcW w:w="1145" w:type="dxa"/>
                          </w:tcPr>
                          <w:p w14:paraId="0D789923" w14:textId="77777777" w:rsidR="00464E1E" w:rsidRDefault="00000000">
                            <w:pPr>
                              <w:pStyle w:val="TableParagraph"/>
                              <w:spacing w:before="17"/>
                              <w:ind w:left="664"/>
                              <w:rPr>
                                <w:sz w:val="20"/>
                              </w:rPr>
                            </w:pPr>
                            <w:r>
                              <w:rPr>
                                <w:spacing w:val="-10"/>
                                <w:sz w:val="20"/>
                              </w:rPr>
                              <w:t>4</w:t>
                            </w:r>
                          </w:p>
                        </w:tc>
                        <w:tc>
                          <w:tcPr>
                            <w:tcW w:w="1014" w:type="dxa"/>
                          </w:tcPr>
                          <w:p w14:paraId="0D789924" w14:textId="77777777" w:rsidR="00464E1E" w:rsidRDefault="00000000">
                            <w:pPr>
                              <w:pStyle w:val="TableParagraph"/>
                              <w:spacing w:before="17"/>
                              <w:ind w:right="93"/>
                              <w:jc w:val="right"/>
                              <w:rPr>
                                <w:b/>
                                <w:sz w:val="20"/>
                              </w:rPr>
                            </w:pPr>
                            <w:r>
                              <w:rPr>
                                <w:b/>
                                <w:spacing w:val="-5"/>
                                <w:sz w:val="20"/>
                              </w:rPr>
                              <w:t>321</w:t>
                            </w:r>
                          </w:p>
                        </w:tc>
                        <w:tc>
                          <w:tcPr>
                            <w:tcW w:w="110" w:type="dxa"/>
                          </w:tcPr>
                          <w:p w14:paraId="0D789925" w14:textId="77777777" w:rsidR="00464E1E" w:rsidRDefault="00464E1E">
                            <w:pPr>
                              <w:pStyle w:val="TableParagraph"/>
                              <w:rPr>
                                <w:rFonts w:ascii="Times New Roman"/>
                                <w:sz w:val="18"/>
                              </w:rPr>
                            </w:pPr>
                          </w:p>
                        </w:tc>
                        <w:tc>
                          <w:tcPr>
                            <w:tcW w:w="1291" w:type="dxa"/>
                          </w:tcPr>
                          <w:p w14:paraId="0D789926" w14:textId="77777777" w:rsidR="00464E1E" w:rsidRDefault="00000000">
                            <w:pPr>
                              <w:pStyle w:val="TableParagraph"/>
                              <w:spacing w:before="17"/>
                              <w:ind w:right="92"/>
                              <w:jc w:val="right"/>
                              <w:rPr>
                                <w:sz w:val="20"/>
                              </w:rPr>
                            </w:pPr>
                            <w:r>
                              <w:rPr>
                                <w:spacing w:val="-5"/>
                                <w:sz w:val="20"/>
                              </w:rPr>
                              <w:t>283</w:t>
                            </w:r>
                          </w:p>
                        </w:tc>
                      </w:tr>
                      <w:tr w:rsidR="00464E1E" w14:paraId="0D78992D" w14:textId="77777777">
                        <w:trPr>
                          <w:trHeight w:val="267"/>
                        </w:trPr>
                        <w:tc>
                          <w:tcPr>
                            <w:tcW w:w="1484" w:type="dxa"/>
                          </w:tcPr>
                          <w:p w14:paraId="0D789928" w14:textId="77777777" w:rsidR="00464E1E" w:rsidRDefault="00000000">
                            <w:pPr>
                              <w:pStyle w:val="TableParagraph"/>
                              <w:spacing w:before="13"/>
                              <w:ind w:left="540"/>
                              <w:rPr>
                                <w:sz w:val="20"/>
                              </w:rPr>
                            </w:pPr>
                            <w:r>
                              <w:rPr>
                                <w:spacing w:val="-2"/>
                                <w:sz w:val="20"/>
                              </w:rPr>
                              <w:t>10,194</w:t>
                            </w:r>
                          </w:p>
                        </w:tc>
                        <w:tc>
                          <w:tcPr>
                            <w:tcW w:w="1145" w:type="dxa"/>
                          </w:tcPr>
                          <w:p w14:paraId="0D789929" w14:textId="77777777" w:rsidR="00464E1E" w:rsidRDefault="00000000">
                            <w:pPr>
                              <w:pStyle w:val="TableParagraph"/>
                              <w:spacing w:before="13"/>
                              <w:ind w:left="443"/>
                              <w:rPr>
                                <w:sz w:val="20"/>
                              </w:rPr>
                            </w:pPr>
                            <w:r>
                              <w:rPr>
                                <w:spacing w:val="-5"/>
                                <w:sz w:val="20"/>
                              </w:rPr>
                              <w:t>177</w:t>
                            </w:r>
                          </w:p>
                        </w:tc>
                        <w:tc>
                          <w:tcPr>
                            <w:tcW w:w="1014" w:type="dxa"/>
                          </w:tcPr>
                          <w:p w14:paraId="0D78992A" w14:textId="77777777" w:rsidR="00464E1E" w:rsidRDefault="00000000">
                            <w:pPr>
                              <w:pStyle w:val="TableParagraph"/>
                              <w:spacing w:before="13"/>
                              <w:ind w:left="311"/>
                              <w:rPr>
                                <w:b/>
                                <w:sz w:val="20"/>
                              </w:rPr>
                            </w:pPr>
                            <w:r>
                              <w:rPr>
                                <w:b/>
                                <w:spacing w:val="-2"/>
                                <w:sz w:val="20"/>
                              </w:rPr>
                              <w:t>10,371</w:t>
                            </w:r>
                          </w:p>
                        </w:tc>
                        <w:tc>
                          <w:tcPr>
                            <w:tcW w:w="110" w:type="dxa"/>
                          </w:tcPr>
                          <w:p w14:paraId="0D78992B" w14:textId="77777777" w:rsidR="00464E1E" w:rsidRDefault="00464E1E">
                            <w:pPr>
                              <w:pStyle w:val="TableParagraph"/>
                              <w:rPr>
                                <w:rFonts w:ascii="Times New Roman"/>
                                <w:sz w:val="18"/>
                              </w:rPr>
                            </w:pPr>
                          </w:p>
                        </w:tc>
                        <w:tc>
                          <w:tcPr>
                            <w:tcW w:w="1291" w:type="dxa"/>
                          </w:tcPr>
                          <w:p w14:paraId="0D78992C" w14:textId="77777777" w:rsidR="00464E1E" w:rsidRDefault="00000000">
                            <w:pPr>
                              <w:pStyle w:val="TableParagraph"/>
                              <w:spacing w:before="13"/>
                              <w:ind w:right="92"/>
                              <w:jc w:val="right"/>
                              <w:rPr>
                                <w:sz w:val="20"/>
                              </w:rPr>
                            </w:pPr>
                            <w:r>
                              <w:rPr>
                                <w:spacing w:val="-2"/>
                                <w:sz w:val="20"/>
                              </w:rPr>
                              <w:t>9,423</w:t>
                            </w:r>
                          </w:p>
                        </w:tc>
                      </w:tr>
                      <w:tr w:rsidR="00464E1E" w14:paraId="0D789933" w14:textId="77777777">
                        <w:trPr>
                          <w:trHeight w:val="271"/>
                        </w:trPr>
                        <w:tc>
                          <w:tcPr>
                            <w:tcW w:w="1484" w:type="dxa"/>
                          </w:tcPr>
                          <w:p w14:paraId="0D78992E" w14:textId="77777777" w:rsidR="00464E1E" w:rsidRDefault="00000000">
                            <w:pPr>
                              <w:pStyle w:val="TableParagraph"/>
                              <w:spacing w:before="17"/>
                              <w:ind w:right="334"/>
                              <w:jc w:val="right"/>
                              <w:rPr>
                                <w:sz w:val="20"/>
                              </w:rPr>
                            </w:pPr>
                            <w:r>
                              <w:rPr>
                                <w:spacing w:val="-5"/>
                                <w:sz w:val="20"/>
                              </w:rPr>
                              <w:t>25</w:t>
                            </w:r>
                          </w:p>
                        </w:tc>
                        <w:tc>
                          <w:tcPr>
                            <w:tcW w:w="1145" w:type="dxa"/>
                          </w:tcPr>
                          <w:p w14:paraId="0D78992F" w14:textId="77777777" w:rsidR="00464E1E" w:rsidRDefault="00000000">
                            <w:pPr>
                              <w:pStyle w:val="TableParagraph"/>
                              <w:spacing w:before="17"/>
                              <w:ind w:left="664"/>
                              <w:rPr>
                                <w:sz w:val="20"/>
                              </w:rPr>
                            </w:pPr>
                            <w:r>
                              <w:rPr>
                                <w:spacing w:val="-10"/>
                                <w:sz w:val="20"/>
                              </w:rPr>
                              <w:t>2</w:t>
                            </w:r>
                          </w:p>
                        </w:tc>
                        <w:tc>
                          <w:tcPr>
                            <w:tcW w:w="1014" w:type="dxa"/>
                          </w:tcPr>
                          <w:p w14:paraId="0D789930" w14:textId="77777777" w:rsidR="00464E1E" w:rsidRDefault="00000000">
                            <w:pPr>
                              <w:pStyle w:val="TableParagraph"/>
                              <w:spacing w:before="17"/>
                              <w:ind w:right="93"/>
                              <w:jc w:val="right"/>
                              <w:rPr>
                                <w:b/>
                                <w:sz w:val="20"/>
                              </w:rPr>
                            </w:pPr>
                            <w:r>
                              <w:rPr>
                                <w:b/>
                                <w:spacing w:val="-5"/>
                                <w:sz w:val="20"/>
                              </w:rPr>
                              <w:t>27</w:t>
                            </w:r>
                          </w:p>
                        </w:tc>
                        <w:tc>
                          <w:tcPr>
                            <w:tcW w:w="110" w:type="dxa"/>
                          </w:tcPr>
                          <w:p w14:paraId="0D789931" w14:textId="77777777" w:rsidR="00464E1E" w:rsidRDefault="00464E1E">
                            <w:pPr>
                              <w:pStyle w:val="TableParagraph"/>
                              <w:rPr>
                                <w:rFonts w:ascii="Times New Roman"/>
                                <w:sz w:val="18"/>
                              </w:rPr>
                            </w:pPr>
                          </w:p>
                        </w:tc>
                        <w:tc>
                          <w:tcPr>
                            <w:tcW w:w="1291" w:type="dxa"/>
                          </w:tcPr>
                          <w:p w14:paraId="0D789932" w14:textId="77777777" w:rsidR="00464E1E" w:rsidRDefault="00000000">
                            <w:pPr>
                              <w:pStyle w:val="TableParagraph"/>
                              <w:spacing w:before="17"/>
                              <w:ind w:right="92"/>
                              <w:jc w:val="right"/>
                              <w:rPr>
                                <w:sz w:val="20"/>
                              </w:rPr>
                            </w:pPr>
                            <w:r>
                              <w:rPr>
                                <w:spacing w:val="-5"/>
                                <w:sz w:val="20"/>
                              </w:rPr>
                              <w:t>30</w:t>
                            </w:r>
                          </w:p>
                        </w:tc>
                      </w:tr>
                      <w:tr w:rsidR="00464E1E" w14:paraId="0D789939" w14:textId="77777777">
                        <w:trPr>
                          <w:trHeight w:val="271"/>
                        </w:trPr>
                        <w:tc>
                          <w:tcPr>
                            <w:tcW w:w="1484" w:type="dxa"/>
                          </w:tcPr>
                          <w:p w14:paraId="0D789934" w14:textId="77777777" w:rsidR="00464E1E" w:rsidRDefault="00000000">
                            <w:pPr>
                              <w:pStyle w:val="TableParagraph"/>
                              <w:spacing w:before="17"/>
                              <w:ind w:right="334"/>
                              <w:jc w:val="right"/>
                              <w:rPr>
                                <w:sz w:val="20"/>
                              </w:rPr>
                            </w:pPr>
                            <w:r>
                              <w:rPr>
                                <w:spacing w:val="-10"/>
                                <w:sz w:val="20"/>
                              </w:rPr>
                              <w:t>1</w:t>
                            </w:r>
                          </w:p>
                        </w:tc>
                        <w:tc>
                          <w:tcPr>
                            <w:tcW w:w="1145" w:type="dxa"/>
                          </w:tcPr>
                          <w:p w14:paraId="0D789935" w14:textId="77777777" w:rsidR="00464E1E" w:rsidRDefault="00000000">
                            <w:pPr>
                              <w:pStyle w:val="TableParagraph"/>
                              <w:spacing w:before="17"/>
                              <w:ind w:left="664"/>
                              <w:rPr>
                                <w:sz w:val="20"/>
                              </w:rPr>
                            </w:pPr>
                            <w:r>
                              <w:rPr>
                                <w:spacing w:val="-10"/>
                                <w:sz w:val="20"/>
                              </w:rPr>
                              <w:t>5</w:t>
                            </w:r>
                          </w:p>
                        </w:tc>
                        <w:tc>
                          <w:tcPr>
                            <w:tcW w:w="1014" w:type="dxa"/>
                          </w:tcPr>
                          <w:p w14:paraId="0D789936" w14:textId="77777777" w:rsidR="00464E1E" w:rsidRDefault="00000000">
                            <w:pPr>
                              <w:pStyle w:val="TableParagraph"/>
                              <w:spacing w:before="17"/>
                              <w:ind w:right="92"/>
                              <w:jc w:val="right"/>
                              <w:rPr>
                                <w:b/>
                                <w:sz w:val="20"/>
                              </w:rPr>
                            </w:pPr>
                            <w:r>
                              <w:rPr>
                                <w:b/>
                                <w:spacing w:val="-10"/>
                                <w:sz w:val="20"/>
                              </w:rPr>
                              <w:t>6</w:t>
                            </w:r>
                          </w:p>
                        </w:tc>
                        <w:tc>
                          <w:tcPr>
                            <w:tcW w:w="110" w:type="dxa"/>
                          </w:tcPr>
                          <w:p w14:paraId="0D789937" w14:textId="77777777" w:rsidR="00464E1E" w:rsidRDefault="00464E1E">
                            <w:pPr>
                              <w:pStyle w:val="TableParagraph"/>
                              <w:rPr>
                                <w:rFonts w:ascii="Times New Roman"/>
                                <w:sz w:val="18"/>
                              </w:rPr>
                            </w:pPr>
                          </w:p>
                        </w:tc>
                        <w:tc>
                          <w:tcPr>
                            <w:tcW w:w="1291" w:type="dxa"/>
                          </w:tcPr>
                          <w:p w14:paraId="0D789938" w14:textId="77777777" w:rsidR="00464E1E" w:rsidRDefault="00000000">
                            <w:pPr>
                              <w:pStyle w:val="TableParagraph"/>
                              <w:spacing w:before="17"/>
                              <w:ind w:right="91"/>
                              <w:jc w:val="right"/>
                              <w:rPr>
                                <w:sz w:val="20"/>
                              </w:rPr>
                            </w:pPr>
                            <w:r>
                              <w:rPr>
                                <w:spacing w:val="-10"/>
                                <w:sz w:val="20"/>
                              </w:rPr>
                              <w:t>5</w:t>
                            </w:r>
                          </w:p>
                        </w:tc>
                      </w:tr>
                      <w:tr w:rsidR="00464E1E" w14:paraId="0D78993F" w14:textId="77777777">
                        <w:trPr>
                          <w:trHeight w:val="271"/>
                        </w:trPr>
                        <w:tc>
                          <w:tcPr>
                            <w:tcW w:w="1484" w:type="dxa"/>
                          </w:tcPr>
                          <w:p w14:paraId="0D78993A" w14:textId="77777777" w:rsidR="00464E1E" w:rsidRDefault="00000000">
                            <w:pPr>
                              <w:pStyle w:val="TableParagraph"/>
                              <w:spacing w:before="17"/>
                              <w:ind w:right="334"/>
                              <w:jc w:val="right"/>
                              <w:rPr>
                                <w:sz w:val="20"/>
                              </w:rPr>
                            </w:pPr>
                            <w:r>
                              <w:rPr>
                                <w:spacing w:val="-5"/>
                                <w:sz w:val="20"/>
                              </w:rPr>
                              <w:t>27</w:t>
                            </w:r>
                          </w:p>
                        </w:tc>
                        <w:tc>
                          <w:tcPr>
                            <w:tcW w:w="1145" w:type="dxa"/>
                          </w:tcPr>
                          <w:p w14:paraId="0D78993B" w14:textId="77777777" w:rsidR="00464E1E" w:rsidRDefault="00000000">
                            <w:pPr>
                              <w:pStyle w:val="TableParagraph"/>
                              <w:spacing w:before="17"/>
                              <w:ind w:left="707"/>
                              <w:rPr>
                                <w:sz w:val="20"/>
                              </w:rPr>
                            </w:pPr>
                            <w:r>
                              <w:rPr>
                                <w:spacing w:val="-10"/>
                                <w:sz w:val="20"/>
                              </w:rPr>
                              <w:t>-</w:t>
                            </w:r>
                          </w:p>
                        </w:tc>
                        <w:tc>
                          <w:tcPr>
                            <w:tcW w:w="1014" w:type="dxa"/>
                          </w:tcPr>
                          <w:p w14:paraId="0D78993C" w14:textId="77777777" w:rsidR="00464E1E" w:rsidRDefault="00000000">
                            <w:pPr>
                              <w:pStyle w:val="TableParagraph"/>
                              <w:spacing w:before="17"/>
                              <w:ind w:right="93"/>
                              <w:jc w:val="right"/>
                              <w:rPr>
                                <w:b/>
                                <w:sz w:val="20"/>
                              </w:rPr>
                            </w:pPr>
                            <w:r>
                              <w:rPr>
                                <w:b/>
                                <w:spacing w:val="-5"/>
                                <w:sz w:val="20"/>
                              </w:rPr>
                              <w:t>27</w:t>
                            </w:r>
                          </w:p>
                        </w:tc>
                        <w:tc>
                          <w:tcPr>
                            <w:tcW w:w="110" w:type="dxa"/>
                          </w:tcPr>
                          <w:p w14:paraId="0D78993D" w14:textId="77777777" w:rsidR="00464E1E" w:rsidRDefault="00464E1E">
                            <w:pPr>
                              <w:pStyle w:val="TableParagraph"/>
                              <w:rPr>
                                <w:rFonts w:ascii="Times New Roman"/>
                                <w:sz w:val="18"/>
                              </w:rPr>
                            </w:pPr>
                          </w:p>
                        </w:tc>
                        <w:tc>
                          <w:tcPr>
                            <w:tcW w:w="1291" w:type="dxa"/>
                          </w:tcPr>
                          <w:p w14:paraId="0D78993E" w14:textId="77777777" w:rsidR="00464E1E" w:rsidRDefault="00000000">
                            <w:pPr>
                              <w:pStyle w:val="TableParagraph"/>
                              <w:spacing w:before="17"/>
                              <w:ind w:right="92"/>
                              <w:jc w:val="right"/>
                              <w:rPr>
                                <w:sz w:val="20"/>
                              </w:rPr>
                            </w:pPr>
                            <w:r>
                              <w:rPr>
                                <w:spacing w:val="-5"/>
                                <w:sz w:val="20"/>
                              </w:rPr>
                              <w:t>10</w:t>
                            </w:r>
                          </w:p>
                        </w:tc>
                      </w:tr>
                      <w:tr w:rsidR="00464E1E" w14:paraId="0D789945" w14:textId="77777777">
                        <w:trPr>
                          <w:trHeight w:val="271"/>
                        </w:trPr>
                        <w:tc>
                          <w:tcPr>
                            <w:tcW w:w="1484" w:type="dxa"/>
                          </w:tcPr>
                          <w:p w14:paraId="0D789940" w14:textId="77777777" w:rsidR="00464E1E" w:rsidRDefault="00000000">
                            <w:pPr>
                              <w:pStyle w:val="TableParagraph"/>
                              <w:spacing w:before="17"/>
                              <w:ind w:right="335"/>
                              <w:jc w:val="right"/>
                              <w:rPr>
                                <w:sz w:val="20"/>
                              </w:rPr>
                            </w:pPr>
                            <w:r>
                              <w:rPr>
                                <w:spacing w:val="-10"/>
                                <w:sz w:val="20"/>
                              </w:rPr>
                              <w:t>-</w:t>
                            </w:r>
                          </w:p>
                        </w:tc>
                        <w:tc>
                          <w:tcPr>
                            <w:tcW w:w="1145" w:type="dxa"/>
                          </w:tcPr>
                          <w:p w14:paraId="0D789941" w14:textId="77777777" w:rsidR="00464E1E" w:rsidRDefault="00000000">
                            <w:pPr>
                              <w:pStyle w:val="TableParagraph"/>
                              <w:spacing w:before="17"/>
                              <w:ind w:left="278"/>
                              <w:rPr>
                                <w:sz w:val="20"/>
                              </w:rPr>
                            </w:pPr>
                            <w:r>
                              <w:rPr>
                                <w:spacing w:val="-2"/>
                                <w:sz w:val="20"/>
                              </w:rPr>
                              <w:t>4,789</w:t>
                            </w:r>
                          </w:p>
                        </w:tc>
                        <w:tc>
                          <w:tcPr>
                            <w:tcW w:w="1014" w:type="dxa"/>
                          </w:tcPr>
                          <w:p w14:paraId="0D789942" w14:textId="77777777" w:rsidR="00464E1E" w:rsidRDefault="00000000">
                            <w:pPr>
                              <w:pStyle w:val="TableParagraph"/>
                              <w:spacing w:before="17"/>
                              <w:ind w:left="421"/>
                              <w:rPr>
                                <w:b/>
                                <w:sz w:val="20"/>
                              </w:rPr>
                            </w:pPr>
                            <w:r>
                              <w:rPr>
                                <w:b/>
                                <w:spacing w:val="-2"/>
                                <w:sz w:val="20"/>
                              </w:rPr>
                              <w:t>4,789</w:t>
                            </w:r>
                          </w:p>
                        </w:tc>
                        <w:tc>
                          <w:tcPr>
                            <w:tcW w:w="110" w:type="dxa"/>
                          </w:tcPr>
                          <w:p w14:paraId="0D789943" w14:textId="77777777" w:rsidR="00464E1E" w:rsidRDefault="00464E1E">
                            <w:pPr>
                              <w:pStyle w:val="TableParagraph"/>
                              <w:rPr>
                                <w:rFonts w:ascii="Times New Roman"/>
                                <w:sz w:val="18"/>
                              </w:rPr>
                            </w:pPr>
                          </w:p>
                        </w:tc>
                        <w:tc>
                          <w:tcPr>
                            <w:tcW w:w="1291" w:type="dxa"/>
                          </w:tcPr>
                          <w:p w14:paraId="0D789944" w14:textId="77777777" w:rsidR="00464E1E" w:rsidRDefault="00000000">
                            <w:pPr>
                              <w:pStyle w:val="TableParagraph"/>
                              <w:spacing w:before="17"/>
                              <w:ind w:right="92"/>
                              <w:jc w:val="right"/>
                              <w:rPr>
                                <w:sz w:val="20"/>
                              </w:rPr>
                            </w:pPr>
                            <w:r>
                              <w:rPr>
                                <w:spacing w:val="-2"/>
                                <w:sz w:val="20"/>
                              </w:rPr>
                              <w:t>5,140</w:t>
                            </w:r>
                          </w:p>
                        </w:tc>
                      </w:tr>
                      <w:tr w:rsidR="00464E1E" w14:paraId="0D78994B" w14:textId="77777777">
                        <w:trPr>
                          <w:trHeight w:val="252"/>
                        </w:trPr>
                        <w:tc>
                          <w:tcPr>
                            <w:tcW w:w="1484" w:type="dxa"/>
                            <w:tcBorders>
                              <w:bottom w:val="single" w:sz="8" w:space="0" w:color="000000"/>
                            </w:tcBorders>
                          </w:tcPr>
                          <w:p w14:paraId="0D789946" w14:textId="77777777" w:rsidR="00464E1E" w:rsidRDefault="00000000">
                            <w:pPr>
                              <w:pStyle w:val="TableParagraph"/>
                              <w:spacing w:before="17" w:line="215" w:lineRule="exact"/>
                              <w:ind w:right="334"/>
                              <w:jc w:val="right"/>
                              <w:rPr>
                                <w:sz w:val="20"/>
                              </w:rPr>
                            </w:pPr>
                            <w:r>
                              <w:rPr>
                                <w:spacing w:val="-10"/>
                                <w:sz w:val="20"/>
                              </w:rPr>
                              <w:t>4</w:t>
                            </w:r>
                          </w:p>
                        </w:tc>
                        <w:tc>
                          <w:tcPr>
                            <w:tcW w:w="1145" w:type="dxa"/>
                            <w:tcBorders>
                              <w:bottom w:val="single" w:sz="8" w:space="0" w:color="000000"/>
                            </w:tcBorders>
                          </w:tcPr>
                          <w:p w14:paraId="0D789947" w14:textId="77777777" w:rsidR="00464E1E" w:rsidRDefault="00000000">
                            <w:pPr>
                              <w:pStyle w:val="TableParagraph"/>
                              <w:spacing w:before="17" w:line="215" w:lineRule="exact"/>
                              <w:ind w:left="707"/>
                              <w:rPr>
                                <w:sz w:val="20"/>
                              </w:rPr>
                            </w:pPr>
                            <w:r>
                              <w:rPr>
                                <w:spacing w:val="-10"/>
                                <w:sz w:val="20"/>
                              </w:rPr>
                              <w:t>-</w:t>
                            </w:r>
                          </w:p>
                        </w:tc>
                        <w:tc>
                          <w:tcPr>
                            <w:tcW w:w="1014" w:type="dxa"/>
                            <w:tcBorders>
                              <w:bottom w:val="single" w:sz="8" w:space="0" w:color="000000"/>
                            </w:tcBorders>
                          </w:tcPr>
                          <w:p w14:paraId="0D789948" w14:textId="77777777" w:rsidR="00464E1E" w:rsidRDefault="00000000">
                            <w:pPr>
                              <w:pStyle w:val="TableParagraph"/>
                              <w:spacing w:before="17" w:line="215" w:lineRule="exact"/>
                              <w:ind w:right="92"/>
                              <w:jc w:val="right"/>
                              <w:rPr>
                                <w:b/>
                                <w:sz w:val="20"/>
                              </w:rPr>
                            </w:pPr>
                            <w:r>
                              <w:rPr>
                                <w:b/>
                                <w:spacing w:val="-10"/>
                                <w:sz w:val="20"/>
                              </w:rPr>
                              <w:t>4</w:t>
                            </w:r>
                          </w:p>
                        </w:tc>
                        <w:tc>
                          <w:tcPr>
                            <w:tcW w:w="110" w:type="dxa"/>
                          </w:tcPr>
                          <w:p w14:paraId="0D789949" w14:textId="77777777" w:rsidR="00464E1E" w:rsidRDefault="00464E1E">
                            <w:pPr>
                              <w:pStyle w:val="TableParagraph"/>
                              <w:rPr>
                                <w:rFonts w:ascii="Times New Roman"/>
                                <w:sz w:val="18"/>
                              </w:rPr>
                            </w:pPr>
                          </w:p>
                        </w:tc>
                        <w:tc>
                          <w:tcPr>
                            <w:tcW w:w="1291" w:type="dxa"/>
                          </w:tcPr>
                          <w:p w14:paraId="0D78994A" w14:textId="77777777" w:rsidR="00464E1E" w:rsidRDefault="00000000">
                            <w:pPr>
                              <w:pStyle w:val="TableParagraph"/>
                              <w:tabs>
                                <w:tab w:val="left" w:pos="1084"/>
                              </w:tabs>
                              <w:spacing w:before="17" w:line="215" w:lineRule="exact"/>
                              <w:ind w:right="-15"/>
                              <w:jc w:val="right"/>
                              <w:rPr>
                                <w:sz w:val="20"/>
                              </w:rPr>
                            </w:pPr>
                            <w:r>
                              <w:rPr>
                                <w:sz w:val="20"/>
                                <w:u w:val="single"/>
                              </w:rPr>
                              <w:tab/>
                            </w:r>
                            <w:r>
                              <w:rPr>
                                <w:spacing w:val="-10"/>
                                <w:sz w:val="20"/>
                                <w:u w:val="single"/>
                              </w:rPr>
                              <w:t>4</w:t>
                            </w:r>
                            <w:r>
                              <w:rPr>
                                <w:spacing w:val="80"/>
                                <w:sz w:val="20"/>
                                <w:u w:val="single"/>
                              </w:rPr>
                              <w:t xml:space="preserve"> </w:t>
                            </w:r>
                          </w:p>
                        </w:tc>
                      </w:tr>
                      <w:tr w:rsidR="00464E1E" w14:paraId="0D789951" w14:textId="77777777">
                        <w:trPr>
                          <w:trHeight w:val="243"/>
                        </w:trPr>
                        <w:tc>
                          <w:tcPr>
                            <w:tcW w:w="1484" w:type="dxa"/>
                            <w:tcBorders>
                              <w:top w:val="single" w:sz="8" w:space="0" w:color="000000"/>
                              <w:bottom w:val="single" w:sz="8" w:space="0" w:color="000000"/>
                            </w:tcBorders>
                          </w:tcPr>
                          <w:p w14:paraId="0D78994C" w14:textId="77777777" w:rsidR="00464E1E" w:rsidRDefault="00000000">
                            <w:pPr>
                              <w:pStyle w:val="TableParagraph"/>
                              <w:spacing w:before="9" w:line="215" w:lineRule="exact"/>
                              <w:ind w:left="540"/>
                              <w:rPr>
                                <w:b/>
                                <w:sz w:val="20"/>
                              </w:rPr>
                            </w:pPr>
                            <w:r>
                              <w:rPr>
                                <w:b/>
                                <w:spacing w:val="-2"/>
                                <w:sz w:val="20"/>
                              </w:rPr>
                              <w:t>77,578</w:t>
                            </w:r>
                          </w:p>
                        </w:tc>
                        <w:tc>
                          <w:tcPr>
                            <w:tcW w:w="1145" w:type="dxa"/>
                            <w:tcBorders>
                              <w:top w:val="single" w:sz="8" w:space="0" w:color="000000"/>
                              <w:bottom w:val="single" w:sz="8" w:space="0" w:color="000000"/>
                            </w:tcBorders>
                          </w:tcPr>
                          <w:p w14:paraId="0D78994D" w14:textId="77777777" w:rsidR="00464E1E" w:rsidRDefault="00000000">
                            <w:pPr>
                              <w:pStyle w:val="TableParagraph"/>
                              <w:spacing w:before="9" w:line="215" w:lineRule="exact"/>
                              <w:ind w:left="278"/>
                              <w:rPr>
                                <w:b/>
                                <w:sz w:val="20"/>
                              </w:rPr>
                            </w:pPr>
                            <w:r>
                              <w:rPr>
                                <w:b/>
                                <w:spacing w:val="-2"/>
                                <w:sz w:val="20"/>
                              </w:rPr>
                              <w:t>7,614</w:t>
                            </w:r>
                          </w:p>
                        </w:tc>
                        <w:tc>
                          <w:tcPr>
                            <w:tcW w:w="1014" w:type="dxa"/>
                            <w:tcBorders>
                              <w:top w:val="single" w:sz="8" w:space="0" w:color="000000"/>
                              <w:bottom w:val="single" w:sz="8" w:space="0" w:color="000000"/>
                            </w:tcBorders>
                          </w:tcPr>
                          <w:p w14:paraId="0D78994E" w14:textId="77777777" w:rsidR="00464E1E" w:rsidRDefault="00000000">
                            <w:pPr>
                              <w:pStyle w:val="TableParagraph"/>
                              <w:spacing w:before="9" w:line="215" w:lineRule="exact"/>
                              <w:ind w:left="311"/>
                              <w:rPr>
                                <w:b/>
                                <w:sz w:val="20"/>
                              </w:rPr>
                            </w:pPr>
                            <w:r>
                              <w:rPr>
                                <w:b/>
                                <w:spacing w:val="-2"/>
                                <w:sz w:val="20"/>
                              </w:rPr>
                              <w:t>85,192</w:t>
                            </w:r>
                          </w:p>
                        </w:tc>
                        <w:tc>
                          <w:tcPr>
                            <w:tcW w:w="110" w:type="dxa"/>
                          </w:tcPr>
                          <w:p w14:paraId="0D78994F" w14:textId="77777777" w:rsidR="00464E1E" w:rsidRDefault="00464E1E">
                            <w:pPr>
                              <w:pStyle w:val="TableParagraph"/>
                              <w:rPr>
                                <w:rFonts w:ascii="Times New Roman"/>
                                <w:sz w:val="16"/>
                              </w:rPr>
                            </w:pPr>
                          </w:p>
                        </w:tc>
                        <w:tc>
                          <w:tcPr>
                            <w:tcW w:w="1291" w:type="dxa"/>
                          </w:tcPr>
                          <w:p w14:paraId="0D789950" w14:textId="77777777" w:rsidR="00464E1E" w:rsidRDefault="00000000">
                            <w:pPr>
                              <w:pStyle w:val="TableParagraph"/>
                              <w:tabs>
                                <w:tab w:val="left" w:pos="587"/>
                              </w:tabs>
                              <w:spacing w:before="9" w:line="215" w:lineRule="exact"/>
                              <w:ind w:right="-15"/>
                              <w:jc w:val="right"/>
                              <w:rPr>
                                <w:b/>
                                <w:sz w:val="20"/>
                              </w:rPr>
                            </w:pPr>
                            <w:r>
                              <w:rPr>
                                <w:b/>
                                <w:sz w:val="20"/>
                                <w:u w:val="single"/>
                              </w:rPr>
                              <w:tab/>
                            </w:r>
                            <w:r>
                              <w:rPr>
                                <w:b/>
                                <w:spacing w:val="-2"/>
                                <w:sz w:val="20"/>
                                <w:u w:val="single"/>
                              </w:rPr>
                              <w:t>80,077</w:t>
                            </w:r>
                            <w:r>
                              <w:rPr>
                                <w:b/>
                                <w:spacing w:val="80"/>
                                <w:sz w:val="20"/>
                                <w:u w:val="single"/>
                              </w:rPr>
                              <w:t xml:space="preserve"> </w:t>
                            </w:r>
                          </w:p>
                        </w:tc>
                      </w:tr>
                      <w:tr w:rsidR="00464E1E" w14:paraId="0D789957" w14:textId="77777777">
                        <w:trPr>
                          <w:trHeight w:val="250"/>
                        </w:trPr>
                        <w:tc>
                          <w:tcPr>
                            <w:tcW w:w="1484" w:type="dxa"/>
                            <w:tcBorders>
                              <w:top w:val="single" w:sz="8" w:space="0" w:color="000000"/>
                              <w:bottom w:val="single" w:sz="8" w:space="0" w:color="000000"/>
                            </w:tcBorders>
                          </w:tcPr>
                          <w:p w14:paraId="0D789952" w14:textId="77777777" w:rsidR="00464E1E" w:rsidRDefault="00000000">
                            <w:pPr>
                              <w:pStyle w:val="TableParagraph"/>
                              <w:spacing w:before="1" w:line="229" w:lineRule="exact"/>
                              <w:ind w:right="280"/>
                              <w:jc w:val="right"/>
                              <w:rPr>
                                <w:sz w:val="20"/>
                              </w:rPr>
                            </w:pPr>
                            <w:r>
                              <w:rPr>
                                <w:spacing w:val="-2"/>
                                <w:sz w:val="20"/>
                              </w:rPr>
                              <w:t>(128)</w:t>
                            </w:r>
                          </w:p>
                        </w:tc>
                        <w:tc>
                          <w:tcPr>
                            <w:tcW w:w="1145" w:type="dxa"/>
                            <w:tcBorders>
                              <w:top w:val="single" w:sz="8" w:space="0" w:color="000000"/>
                              <w:bottom w:val="single" w:sz="8" w:space="0" w:color="000000"/>
                            </w:tcBorders>
                          </w:tcPr>
                          <w:p w14:paraId="0D789953" w14:textId="77777777" w:rsidR="00464E1E" w:rsidRDefault="00000000">
                            <w:pPr>
                              <w:pStyle w:val="TableParagraph"/>
                              <w:spacing w:before="1" w:line="229" w:lineRule="exact"/>
                              <w:ind w:right="313"/>
                              <w:jc w:val="right"/>
                              <w:rPr>
                                <w:sz w:val="20"/>
                              </w:rPr>
                            </w:pPr>
                            <w:r>
                              <w:rPr>
                                <w:spacing w:val="-5"/>
                                <w:sz w:val="20"/>
                              </w:rPr>
                              <w:t>(9)</w:t>
                            </w:r>
                          </w:p>
                        </w:tc>
                        <w:tc>
                          <w:tcPr>
                            <w:tcW w:w="1014" w:type="dxa"/>
                            <w:tcBorders>
                              <w:top w:val="single" w:sz="8" w:space="0" w:color="000000"/>
                              <w:bottom w:val="single" w:sz="8" w:space="0" w:color="000000"/>
                            </w:tcBorders>
                          </w:tcPr>
                          <w:p w14:paraId="0D789954" w14:textId="77777777" w:rsidR="00464E1E" w:rsidRDefault="00000000">
                            <w:pPr>
                              <w:pStyle w:val="TableParagraph"/>
                              <w:spacing w:before="1" w:line="229" w:lineRule="exact"/>
                              <w:ind w:right="38"/>
                              <w:jc w:val="right"/>
                              <w:rPr>
                                <w:b/>
                                <w:sz w:val="20"/>
                              </w:rPr>
                            </w:pPr>
                            <w:r>
                              <w:rPr>
                                <w:b/>
                                <w:spacing w:val="-2"/>
                                <w:sz w:val="20"/>
                              </w:rPr>
                              <w:t>(137)</w:t>
                            </w:r>
                          </w:p>
                        </w:tc>
                        <w:tc>
                          <w:tcPr>
                            <w:tcW w:w="110" w:type="dxa"/>
                          </w:tcPr>
                          <w:p w14:paraId="0D789955" w14:textId="77777777" w:rsidR="00464E1E" w:rsidRDefault="00464E1E">
                            <w:pPr>
                              <w:pStyle w:val="TableParagraph"/>
                              <w:rPr>
                                <w:rFonts w:ascii="Times New Roman"/>
                                <w:sz w:val="18"/>
                              </w:rPr>
                            </w:pPr>
                          </w:p>
                        </w:tc>
                        <w:tc>
                          <w:tcPr>
                            <w:tcW w:w="1291" w:type="dxa"/>
                            <w:tcBorders>
                              <w:bottom w:val="single" w:sz="8" w:space="0" w:color="000000"/>
                            </w:tcBorders>
                          </w:tcPr>
                          <w:p w14:paraId="0D789956" w14:textId="77777777" w:rsidR="00464E1E" w:rsidRDefault="00000000">
                            <w:pPr>
                              <w:pStyle w:val="TableParagraph"/>
                              <w:spacing w:before="1" w:line="229" w:lineRule="exact"/>
                              <w:ind w:right="37"/>
                              <w:jc w:val="right"/>
                              <w:rPr>
                                <w:sz w:val="20"/>
                              </w:rPr>
                            </w:pPr>
                            <w:r>
                              <w:rPr>
                                <w:spacing w:val="-2"/>
                                <w:sz w:val="20"/>
                              </w:rPr>
                              <w:t>(124)</w:t>
                            </w:r>
                          </w:p>
                        </w:tc>
                      </w:tr>
                      <w:tr w:rsidR="00464E1E" w14:paraId="0D78995D" w14:textId="77777777">
                        <w:trPr>
                          <w:trHeight w:val="231"/>
                        </w:trPr>
                        <w:tc>
                          <w:tcPr>
                            <w:tcW w:w="1484" w:type="dxa"/>
                            <w:tcBorders>
                              <w:top w:val="single" w:sz="8" w:space="0" w:color="000000"/>
                              <w:bottom w:val="double" w:sz="8" w:space="0" w:color="000000"/>
                            </w:tcBorders>
                          </w:tcPr>
                          <w:p w14:paraId="0D789958" w14:textId="77777777" w:rsidR="00464E1E" w:rsidRDefault="00000000">
                            <w:pPr>
                              <w:pStyle w:val="TableParagraph"/>
                              <w:spacing w:line="211" w:lineRule="exact"/>
                              <w:ind w:left="540"/>
                              <w:rPr>
                                <w:b/>
                                <w:sz w:val="20"/>
                              </w:rPr>
                            </w:pPr>
                            <w:r>
                              <w:rPr>
                                <w:b/>
                                <w:spacing w:val="-2"/>
                                <w:sz w:val="20"/>
                              </w:rPr>
                              <w:t>77,450</w:t>
                            </w:r>
                          </w:p>
                        </w:tc>
                        <w:tc>
                          <w:tcPr>
                            <w:tcW w:w="1145" w:type="dxa"/>
                            <w:tcBorders>
                              <w:top w:val="single" w:sz="8" w:space="0" w:color="000000"/>
                              <w:bottom w:val="double" w:sz="8" w:space="0" w:color="000000"/>
                            </w:tcBorders>
                          </w:tcPr>
                          <w:p w14:paraId="0D789959" w14:textId="77777777" w:rsidR="00464E1E" w:rsidRDefault="00000000">
                            <w:pPr>
                              <w:pStyle w:val="TableParagraph"/>
                              <w:spacing w:line="211" w:lineRule="exact"/>
                              <w:ind w:left="278"/>
                              <w:rPr>
                                <w:b/>
                                <w:sz w:val="20"/>
                              </w:rPr>
                            </w:pPr>
                            <w:r>
                              <w:rPr>
                                <w:b/>
                                <w:spacing w:val="-2"/>
                                <w:sz w:val="20"/>
                              </w:rPr>
                              <w:t>7,605</w:t>
                            </w:r>
                          </w:p>
                        </w:tc>
                        <w:tc>
                          <w:tcPr>
                            <w:tcW w:w="1014" w:type="dxa"/>
                            <w:tcBorders>
                              <w:top w:val="single" w:sz="8" w:space="0" w:color="000000"/>
                              <w:bottom w:val="double" w:sz="8" w:space="0" w:color="000000"/>
                            </w:tcBorders>
                          </w:tcPr>
                          <w:p w14:paraId="0D78995A" w14:textId="77777777" w:rsidR="00464E1E" w:rsidRDefault="00000000">
                            <w:pPr>
                              <w:pStyle w:val="TableParagraph"/>
                              <w:spacing w:line="211" w:lineRule="exact"/>
                              <w:ind w:left="311"/>
                              <w:rPr>
                                <w:b/>
                                <w:sz w:val="20"/>
                              </w:rPr>
                            </w:pPr>
                            <w:r>
                              <w:rPr>
                                <w:b/>
                                <w:spacing w:val="-2"/>
                                <w:sz w:val="20"/>
                              </w:rPr>
                              <w:t>85,055</w:t>
                            </w:r>
                          </w:p>
                        </w:tc>
                        <w:tc>
                          <w:tcPr>
                            <w:tcW w:w="110" w:type="dxa"/>
                          </w:tcPr>
                          <w:p w14:paraId="0D78995B" w14:textId="77777777" w:rsidR="00464E1E" w:rsidRDefault="00464E1E">
                            <w:pPr>
                              <w:pStyle w:val="TableParagraph"/>
                              <w:rPr>
                                <w:rFonts w:ascii="Times New Roman"/>
                                <w:sz w:val="16"/>
                              </w:rPr>
                            </w:pPr>
                          </w:p>
                        </w:tc>
                        <w:tc>
                          <w:tcPr>
                            <w:tcW w:w="1291" w:type="dxa"/>
                            <w:tcBorders>
                              <w:top w:val="single" w:sz="8" w:space="0" w:color="000000"/>
                              <w:bottom w:val="double" w:sz="8" w:space="0" w:color="000000"/>
                            </w:tcBorders>
                          </w:tcPr>
                          <w:p w14:paraId="0D78995C" w14:textId="77777777" w:rsidR="00464E1E" w:rsidRDefault="00000000">
                            <w:pPr>
                              <w:pStyle w:val="TableParagraph"/>
                              <w:spacing w:line="211" w:lineRule="exact"/>
                              <w:ind w:right="92"/>
                              <w:jc w:val="right"/>
                              <w:rPr>
                                <w:b/>
                                <w:sz w:val="20"/>
                              </w:rPr>
                            </w:pPr>
                            <w:r>
                              <w:rPr>
                                <w:b/>
                                <w:spacing w:val="-2"/>
                                <w:sz w:val="20"/>
                              </w:rPr>
                              <w:t>79,953</w:t>
                            </w:r>
                          </w:p>
                        </w:tc>
                      </w:tr>
                      <w:tr w:rsidR="00464E1E" w14:paraId="0D789967" w14:textId="77777777">
                        <w:trPr>
                          <w:trHeight w:val="559"/>
                        </w:trPr>
                        <w:tc>
                          <w:tcPr>
                            <w:tcW w:w="1484" w:type="dxa"/>
                            <w:tcBorders>
                              <w:top w:val="double" w:sz="8" w:space="0" w:color="000000"/>
                            </w:tcBorders>
                          </w:tcPr>
                          <w:p w14:paraId="0D78995E" w14:textId="77777777" w:rsidR="00464E1E" w:rsidRDefault="00464E1E">
                            <w:pPr>
                              <w:pStyle w:val="TableParagraph"/>
                              <w:spacing w:before="99"/>
                              <w:rPr>
                                <w:b/>
                                <w:sz w:val="20"/>
                              </w:rPr>
                            </w:pPr>
                          </w:p>
                          <w:p w14:paraId="0D78995F" w14:textId="77777777" w:rsidR="00464E1E" w:rsidRDefault="00000000">
                            <w:pPr>
                              <w:pStyle w:val="TableParagraph"/>
                              <w:spacing w:line="210" w:lineRule="exact"/>
                              <w:ind w:right="334"/>
                              <w:jc w:val="right"/>
                              <w:rPr>
                                <w:sz w:val="20"/>
                              </w:rPr>
                            </w:pPr>
                            <w:r>
                              <w:rPr>
                                <w:spacing w:val="-5"/>
                                <w:sz w:val="20"/>
                              </w:rPr>
                              <w:t>273</w:t>
                            </w:r>
                          </w:p>
                        </w:tc>
                        <w:tc>
                          <w:tcPr>
                            <w:tcW w:w="1145" w:type="dxa"/>
                            <w:tcBorders>
                              <w:top w:val="double" w:sz="8" w:space="0" w:color="000000"/>
                            </w:tcBorders>
                          </w:tcPr>
                          <w:p w14:paraId="0D789960" w14:textId="77777777" w:rsidR="00464E1E" w:rsidRDefault="00464E1E">
                            <w:pPr>
                              <w:pStyle w:val="TableParagraph"/>
                              <w:spacing w:before="99"/>
                              <w:rPr>
                                <w:b/>
                                <w:sz w:val="20"/>
                              </w:rPr>
                            </w:pPr>
                          </w:p>
                          <w:p w14:paraId="0D789961" w14:textId="77777777" w:rsidR="00464E1E" w:rsidRDefault="00000000">
                            <w:pPr>
                              <w:pStyle w:val="TableParagraph"/>
                              <w:spacing w:line="210" w:lineRule="exact"/>
                              <w:ind w:left="554"/>
                              <w:rPr>
                                <w:sz w:val="20"/>
                              </w:rPr>
                            </w:pPr>
                            <w:r>
                              <w:rPr>
                                <w:spacing w:val="-5"/>
                                <w:sz w:val="20"/>
                              </w:rPr>
                              <w:t>50</w:t>
                            </w:r>
                          </w:p>
                        </w:tc>
                        <w:tc>
                          <w:tcPr>
                            <w:tcW w:w="1014" w:type="dxa"/>
                            <w:tcBorders>
                              <w:top w:val="double" w:sz="8" w:space="0" w:color="000000"/>
                            </w:tcBorders>
                          </w:tcPr>
                          <w:p w14:paraId="0D789962" w14:textId="77777777" w:rsidR="00464E1E" w:rsidRDefault="00464E1E">
                            <w:pPr>
                              <w:pStyle w:val="TableParagraph"/>
                              <w:spacing w:before="99"/>
                              <w:rPr>
                                <w:b/>
                                <w:sz w:val="20"/>
                              </w:rPr>
                            </w:pPr>
                          </w:p>
                          <w:p w14:paraId="0D789963" w14:textId="77777777" w:rsidR="00464E1E" w:rsidRDefault="00000000">
                            <w:pPr>
                              <w:pStyle w:val="TableParagraph"/>
                              <w:spacing w:line="210" w:lineRule="exact"/>
                              <w:ind w:right="93"/>
                              <w:jc w:val="right"/>
                              <w:rPr>
                                <w:b/>
                                <w:sz w:val="20"/>
                              </w:rPr>
                            </w:pPr>
                            <w:r>
                              <w:rPr>
                                <w:b/>
                                <w:spacing w:val="-5"/>
                                <w:sz w:val="20"/>
                              </w:rPr>
                              <w:t>323</w:t>
                            </w:r>
                          </w:p>
                        </w:tc>
                        <w:tc>
                          <w:tcPr>
                            <w:tcW w:w="110" w:type="dxa"/>
                          </w:tcPr>
                          <w:p w14:paraId="0D789964" w14:textId="77777777" w:rsidR="00464E1E" w:rsidRDefault="00464E1E">
                            <w:pPr>
                              <w:pStyle w:val="TableParagraph"/>
                              <w:rPr>
                                <w:rFonts w:ascii="Times New Roman"/>
                                <w:sz w:val="18"/>
                              </w:rPr>
                            </w:pPr>
                          </w:p>
                        </w:tc>
                        <w:tc>
                          <w:tcPr>
                            <w:tcW w:w="1291" w:type="dxa"/>
                            <w:tcBorders>
                              <w:top w:val="double" w:sz="8" w:space="0" w:color="000000"/>
                            </w:tcBorders>
                          </w:tcPr>
                          <w:p w14:paraId="0D789965" w14:textId="77777777" w:rsidR="00464E1E" w:rsidRDefault="00464E1E">
                            <w:pPr>
                              <w:pStyle w:val="TableParagraph"/>
                              <w:spacing w:before="99"/>
                              <w:rPr>
                                <w:b/>
                                <w:sz w:val="20"/>
                              </w:rPr>
                            </w:pPr>
                          </w:p>
                          <w:p w14:paraId="0D789966" w14:textId="77777777" w:rsidR="00464E1E" w:rsidRDefault="00000000">
                            <w:pPr>
                              <w:pStyle w:val="TableParagraph"/>
                              <w:spacing w:line="210" w:lineRule="exact"/>
                              <w:ind w:right="92"/>
                              <w:jc w:val="right"/>
                              <w:rPr>
                                <w:sz w:val="20"/>
                              </w:rPr>
                            </w:pPr>
                            <w:r>
                              <w:rPr>
                                <w:spacing w:val="-5"/>
                                <w:sz w:val="20"/>
                              </w:rPr>
                              <w:t>287</w:t>
                            </w:r>
                          </w:p>
                        </w:tc>
                      </w:tr>
                    </w:tbl>
                    <w:p w14:paraId="0D789968" w14:textId="77777777" w:rsidR="00464E1E" w:rsidRDefault="00464E1E">
                      <w:pPr>
                        <w:pStyle w:val="BodyText"/>
                      </w:pPr>
                    </w:p>
                  </w:txbxContent>
                </v:textbox>
                <w10:anchorlock/>
              </v:shape>
            </w:pict>
          </mc:Fallback>
        </mc:AlternateContent>
      </w:r>
    </w:p>
    <w:p w14:paraId="0D788046" w14:textId="77777777" w:rsidR="00464E1E" w:rsidRDefault="00000000">
      <w:pPr>
        <w:spacing w:before="195" w:line="256" w:lineRule="auto"/>
        <w:ind w:left="167" w:right="491"/>
        <w:rPr>
          <w:sz w:val="20"/>
        </w:rPr>
      </w:pPr>
      <w:r>
        <w:rPr>
          <w:sz w:val="20"/>
        </w:rPr>
        <w:t>Staff</w:t>
      </w:r>
      <w:r>
        <w:rPr>
          <w:spacing w:val="-3"/>
          <w:sz w:val="20"/>
        </w:rPr>
        <w:t xml:space="preserve"> </w:t>
      </w:r>
      <w:r>
        <w:rPr>
          <w:sz w:val="20"/>
        </w:rPr>
        <w:t>costs</w:t>
      </w:r>
      <w:r>
        <w:rPr>
          <w:spacing w:val="-4"/>
          <w:sz w:val="20"/>
        </w:rPr>
        <w:t xml:space="preserve"> </w:t>
      </w:r>
      <w:r>
        <w:rPr>
          <w:sz w:val="20"/>
        </w:rPr>
        <w:t>here</w:t>
      </w:r>
      <w:r>
        <w:rPr>
          <w:spacing w:val="-5"/>
          <w:sz w:val="20"/>
        </w:rPr>
        <w:t xml:space="preserve"> </w:t>
      </w:r>
      <w:r>
        <w:rPr>
          <w:sz w:val="20"/>
        </w:rPr>
        <w:t>and</w:t>
      </w:r>
      <w:r>
        <w:rPr>
          <w:spacing w:val="-6"/>
          <w:sz w:val="20"/>
        </w:rPr>
        <w:t xml:space="preserve"> </w:t>
      </w:r>
      <w:r>
        <w:rPr>
          <w:sz w:val="20"/>
        </w:rPr>
        <w:t>in</w:t>
      </w:r>
      <w:r>
        <w:rPr>
          <w:spacing w:val="-5"/>
          <w:sz w:val="20"/>
        </w:rPr>
        <w:t xml:space="preserve"> </w:t>
      </w:r>
      <w:r>
        <w:rPr>
          <w:sz w:val="20"/>
        </w:rPr>
        <w:t>note</w:t>
      </w:r>
      <w:r>
        <w:rPr>
          <w:spacing w:val="-6"/>
          <w:sz w:val="20"/>
        </w:rPr>
        <w:t xml:space="preserve"> </w:t>
      </w:r>
      <w:r>
        <w:rPr>
          <w:sz w:val="20"/>
        </w:rPr>
        <w:t>7.1</w:t>
      </w:r>
      <w:r>
        <w:rPr>
          <w:spacing w:val="-5"/>
          <w:sz w:val="20"/>
        </w:rPr>
        <w:t xml:space="preserve"> </w:t>
      </w:r>
      <w:r>
        <w:rPr>
          <w:sz w:val="20"/>
        </w:rPr>
        <w:t>differ</w:t>
      </w:r>
      <w:r>
        <w:rPr>
          <w:spacing w:val="-5"/>
          <w:sz w:val="20"/>
        </w:rPr>
        <w:t xml:space="preserve"> </w:t>
      </w:r>
      <w:r>
        <w:rPr>
          <w:sz w:val="20"/>
        </w:rPr>
        <w:t>as</w:t>
      </w:r>
      <w:r>
        <w:rPr>
          <w:spacing w:val="-4"/>
          <w:sz w:val="20"/>
        </w:rPr>
        <w:t xml:space="preserve"> </w:t>
      </w:r>
      <w:r>
        <w:rPr>
          <w:sz w:val="20"/>
        </w:rPr>
        <w:t>note</w:t>
      </w:r>
      <w:r>
        <w:rPr>
          <w:spacing w:val="-6"/>
          <w:sz w:val="20"/>
        </w:rPr>
        <w:t xml:space="preserve"> </w:t>
      </w:r>
      <w:r>
        <w:rPr>
          <w:sz w:val="20"/>
        </w:rPr>
        <w:t>8.1</w:t>
      </w:r>
      <w:r>
        <w:rPr>
          <w:spacing w:val="-5"/>
          <w:sz w:val="20"/>
        </w:rPr>
        <w:t xml:space="preserve"> </w:t>
      </w:r>
      <w:r>
        <w:rPr>
          <w:sz w:val="20"/>
        </w:rPr>
        <w:t>also</w:t>
      </w:r>
      <w:r>
        <w:rPr>
          <w:spacing w:val="-5"/>
          <w:sz w:val="20"/>
        </w:rPr>
        <w:t xml:space="preserve"> </w:t>
      </w:r>
      <w:r>
        <w:rPr>
          <w:sz w:val="20"/>
        </w:rPr>
        <w:t>includes</w:t>
      </w:r>
      <w:r>
        <w:rPr>
          <w:spacing w:val="-4"/>
          <w:sz w:val="20"/>
        </w:rPr>
        <w:t xml:space="preserve"> </w:t>
      </w:r>
      <w:r>
        <w:rPr>
          <w:sz w:val="20"/>
        </w:rPr>
        <w:t>redundancy</w:t>
      </w:r>
      <w:r>
        <w:rPr>
          <w:spacing w:val="-10"/>
          <w:sz w:val="20"/>
        </w:rPr>
        <w:t xml:space="preserve"> </w:t>
      </w:r>
      <w:r>
        <w:rPr>
          <w:sz w:val="20"/>
        </w:rPr>
        <w:t>and</w:t>
      </w:r>
      <w:r>
        <w:rPr>
          <w:spacing w:val="-5"/>
          <w:sz w:val="20"/>
        </w:rPr>
        <w:t xml:space="preserve"> </w:t>
      </w:r>
      <w:r>
        <w:rPr>
          <w:sz w:val="20"/>
        </w:rPr>
        <w:t>early</w:t>
      </w:r>
      <w:r>
        <w:rPr>
          <w:spacing w:val="-10"/>
          <w:sz w:val="20"/>
        </w:rPr>
        <w:t xml:space="preserve"> </w:t>
      </w:r>
      <w:r>
        <w:rPr>
          <w:sz w:val="20"/>
        </w:rPr>
        <w:t>retirements</w:t>
      </w:r>
      <w:r>
        <w:rPr>
          <w:spacing w:val="-4"/>
          <w:sz w:val="20"/>
        </w:rPr>
        <w:t xml:space="preserve"> </w:t>
      </w:r>
      <w:r>
        <w:rPr>
          <w:sz w:val="20"/>
        </w:rPr>
        <w:t>costs</w:t>
      </w:r>
      <w:r>
        <w:rPr>
          <w:spacing w:val="-4"/>
          <w:sz w:val="20"/>
        </w:rPr>
        <w:t xml:space="preserve"> </w:t>
      </w:r>
      <w:r>
        <w:rPr>
          <w:sz w:val="20"/>
        </w:rPr>
        <w:t>and</w:t>
      </w:r>
      <w:r>
        <w:rPr>
          <w:spacing w:val="-5"/>
          <w:sz w:val="20"/>
        </w:rPr>
        <w:t xml:space="preserve"> </w:t>
      </w:r>
      <w:r>
        <w:rPr>
          <w:sz w:val="20"/>
        </w:rPr>
        <w:t>the costs of staff involved in research &amp; development, education &amp; training and internal audit services.</w:t>
      </w:r>
    </w:p>
    <w:p w14:paraId="0D788047" w14:textId="77777777" w:rsidR="00464E1E" w:rsidRDefault="00000000">
      <w:pPr>
        <w:spacing w:before="185" w:line="256" w:lineRule="auto"/>
        <w:ind w:left="167" w:right="491"/>
        <w:rPr>
          <w:sz w:val="20"/>
        </w:rPr>
      </w:pPr>
      <w:r>
        <w:rPr>
          <w:sz w:val="20"/>
        </w:rPr>
        <w:t>Individual</w:t>
      </w:r>
      <w:r>
        <w:rPr>
          <w:spacing w:val="-7"/>
          <w:sz w:val="20"/>
        </w:rPr>
        <w:t xml:space="preserve"> </w:t>
      </w:r>
      <w:r>
        <w:rPr>
          <w:sz w:val="20"/>
        </w:rPr>
        <w:t>NHS</w:t>
      </w:r>
      <w:r>
        <w:rPr>
          <w:spacing w:val="-7"/>
          <w:sz w:val="20"/>
        </w:rPr>
        <w:t xml:space="preserve"> </w:t>
      </w:r>
      <w:r>
        <w:rPr>
          <w:sz w:val="20"/>
        </w:rPr>
        <w:t>providers’</w:t>
      </w:r>
      <w:r>
        <w:rPr>
          <w:spacing w:val="-7"/>
          <w:sz w:val="20"/>
        </w:rPr>
        <w:t xml:space="preserve"> </w:t>
      </w:r>
      <w:r>
        <w:rPr>
          <w:sz w:val="20"/>
        </w:rPr>
        <w:t>accounts</w:t>
      </w:r>
      <w:r>
        <w:rPr>
          <w:spacing w:val="-6"/>
          <w:sz w:val="20"/>
        </w:rPr>
        <w:t xml:space="preserve"> </w:t>
      </w:r>
      <w:r>
        <w:rPr>
          <w:sz w:val="20"/>
        </w:rPr>
        <w:t>and</w:t>
      </w:r>
      <w:r>
        <w:rPr>
          <w:spacing w:val="-7"/>
          <w:sz w:val="20"/>
        </w:rPr>
        <w:t xml:space="preserve"> </w:t>
      </w:r>
      <w:r>
        <w:rPr>
          <w:sz w:val="20"/>
        </w:rPr>
        <w:t>annual</w:t>
      </w:r>
      <w:r>
        <w:rPr>
          <w:spacing w:val="-7"/>
          <w:sz w:val="20"/>
        </w:rPr>
        <w:t xml:space="preserve"> </w:t>
      </w:r>
      <w:r>
        <w:rPr>
          <w:sz w:val="20"/>
        </w:rPr>
        <w:t>reports</w:t>
      </w:r>
      <w:r>
        <w:rPr>
          <w:spacing w:val="-5"/>
          <w:sz w:val="20"/>
        </w:rPr>
        <w:t xml:space="preserve"> </w:t>
      </w:r>
      <w:r>
        <w:rPr>
          <w:sz w:val="20"/>
        </w:rPr>
        <w:t>contain</w:t>
      </w:r>
      <w:r>
        <w:rPr>
          <w:spacing w:val="-7"/>
          <w:sz w:val="20"/>
        </w:rPr>
        <w:t xml:space="preserve"> </w:t>
      </w:r>
      <w:r>
        <w:rPr>
          <w:sz w:val="20"/>
        </w:rPr>
        <w:t>disclosure</w:t>
      </w:r>
      <w:r>
        <w:rPr>
          <w:spacing w:val="-7"/>
          <w:sz w:val="20"/>
        </w:rPr>
        <w:t xml:space="preserve"> </w:t>
      </w:r>
      <w:r>
        <w:rPr>
          <w:sz w:val="20"/>
        </w:rPr>
        <w:t>of</w:t>
      </w:r>
      <w:r>
        <w:rPr>
          <w:spacing w:val="-5"/>
          <w:sz w:val="20"/>
        </w:rPr>
        <w:t xml:space="preserve"> </w:t>
      </w:r>
      <w:r>
        <w:rPr>
          <w:sz w:val="20"/>
        </w:rPr>
        <w:t>senior</w:t>
      </w:r>
      <w:r>
        <w:rPr>
          <w:spacing w:val="-7"/>
          <w:sz w:val="20"/>
        </w:rPr>
        <w:t xml:space="preserve"> </w:t>
      </w:r>
      <w:r>
        <w:rPr>
          <w:sz w:val="20"/>
        </w:rPr>
        <w:t>manager</w:t>
      </w:r>
      <w:r>
        <w:rPr>
          <w:spacing w:val="-7"/>
          <w:sz w:val="20"/>
        </w:rPr>
        <w:t xml:space="preserve"> </w:t>
      </w:r>
      <w:r>
        <w:rPr>
          <w:sz w:val="20"/>
        </w:rPr>
        <w:t>remuneration,</w:t>
      </w:r>
      <w:r>
        <w:rPr>
          <w:spacing w:val="-7"/>
          <w:sz w:val="20"/>
        </w:rPr>
        <w:t xml:space="preserve"> </w:t>
      </w:r>
      <w:r>
        <w:rPr>
          <w:sz w:val="20"/>
        </w:rPr>
        <w:t>fair</w:t>
      </w:r>
      <w:r>
        <w:rPr>
          <w:spacing w:val="-6"/>
          <w:sz w:val="20"/>
        </w:rPr>
        <w:t xml:space="preserve"> </w:t>
      </w:r>
      <w:r>
        <w:rPr>
          <w:sz w:val="20"/>
        </w:rPr>
        <w:t>pay ratio information and off-payroll engagements as required by the HM Treasury FReM.</w:t>
      </w:r>
    </w:p>
    <w:p w14:paraId="0D788048" w14:textId="77777777" w:rsidR="00464E1E" w:rsidRDefault="00464E1E">
      <w:pPr>
        <w:pStyle w:val="BodyText"/>
        <w:spacing w:before="65"/>
        <w:rPr>
          <w:sz w:val="20"/>
        </w:rPr>
      </w:pPr>
    </w:p>
    <w:p w14:paraId="0D788049" w14:textId="77777777" w:rsidR="00464E1E" w:rsidRDefault="00000000">
      <w:pPr>
        <w:ind w:left="167"/>
        <w:rPr>
          <w:b/>
          <w:sz w:val="20"/>
        </w:rPr>
      </w:pPr>
      <w:r>
        <w:rPr>
          <w:b/>
          <w:sz w:val="20"/>
        </w:rPr>
        <w:t>Note</w:t>
      </w:r>
      <w:r>
        <w:rPr>
          <w:b/>
          <w:spacing w:val="-9"/>
          <w:sz w:val="20"/>
        </w:rPr>
        <w:t xml:space="preserve"> </w:t>
      </w:r>
      <w:r>
        <w:rPr>
          <w:b/>
          <w:sz w:val="20"/>
        </w:rPr>
        <w:t>8.2</w:t>
      </w:r>
      <w:r>
        <w:rPr>
          <w:b/>
          <w:spacing w:val="-9"/>
          <w:sz w:val="20"/>
        </w:rPr>
        <w:t xml:space="preserve"> </w:t>
      </w:r>
      <w:r>
        <w:rPr>
          <w:b/>
          <w:sz w:val="20"/>
        </w:rPr>
        <w:t>Average</w:t>
      </w:r>
      <w:r>
        <w:rPr>
          <w:b/>
          <w:spacing w:val="-9"/>
          <w:sz w:val="20"/>
        </w:rPr>
        <w:t xml:space="preserve"> </w:t>
      </w:r>
      <w:r>
        <w:rPr>
          <w:b/>
          <w:sz w:val="20"/>
        </w:rPr>
        <w:t>number</w:t>
      </w:r>
      <w:r>
        <w:rPr>
          <w:b/>
          <w:spacing w:val="-10"/>
          <w:sz w:val="20"/>
        </w:rPr>
        <w:t xml:space="preserve"> </w:t>
      </w:r>
      <w:r>
        <w:rPr>
          <w:b/>
          <w:sz w:val="20"/>
        </w:rPr>
        <w:t>of</w:t>
      </w:r>
      <w:r>
        <w:rPr>
          <w:b/>
          <w:spacing w:val="-7"/>
          <w:sz w:val="20"/>
        </w:rPr>
        <w:t xml:space="preserve"> </w:t>
      </w:r>
      <w:r>
        <w:rPr>
          <w:b/>
          <w:sz w:val="20"/>
        </w:rPr>
        <w:t>employees</w:t>
      </w:r>
      <w:r>
        <w:rPr>
          <w:b/>
          <w:spacing w:val="-8"/>
          <w:sz w:val="20"/>
        </w:rPr>
        <w:t xml:space="preserve"> </w:t>
      </w:r>
      <w:r>
        <w:rPr>
          <w:b/>
          <w:sz w:val="20"/>
        </w:rPr>
        <w:t>(WTE</w:t>
      </w:r>
      <w:r>
        <w:rPr>
          <w:b/>
          <w:spacing w:val="-9"/>
          <w:sz w:val="20"/>
        </w:rPr>
        <w:t xml:space="preserve"> </w:t>
      </w:r>
      <w:r>
        <w:rPr>
          <w:b/>
          <w:spacing w:val="-2"/>
          <w:sz w:val="20"/>
        </w:rPr>
        <w:t>basis)</w:t>
      </w:r>
    </w:p>
    <w:p w14:paraId="0D78804A" w14:textId="77777777" w:rsidR="00464E1E" w:rsidRDefault="00000000">
      <w:pPr>
        <w:pStyle w:val="BodyText"/>
        <w:spacing w:before="2"/>
        <w:rPr>
          <w:b/>
          <w:sz w:val="13"/>
        </w:rPr>
      </w:pPr>
      <w:r>
        <w:rPr>
          <w:noProof/>
        </w:rPr>
        <mc:AlternateContent>
          <mc:Choice Requires="wps">
            <w:drawing>
              <wp:anchor distT="0" distB="0" distL="0" distR="0" simplePos="0" relativeHeight="251685888" behindDoc="1" locked="0" layoutInCell="1" allowOverlap="1" wp14:anchorId="0D789368" wp14:editId="0D789369">
                <wp:simplePos x="0" y="0"/>
                <wp:positionH relativeFrom="page">
                  <wp:posOffset>430326</wp:posOffset>
                </wp:positionH>
                <wp:positionV relativeFrom="paragraph">
                  <wp:posOffset>626546</wp:posOffset>
                </wp:positionV>
                <wp:extent cx="3290570" cy="2080260"/>
                <wp:effectExtent l="0" t="0" r="0" b="0"/>
                <wp:wrapTopAndBottom/>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0570" cy="20802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182"/>
                            </w:tblGrid>
                            <w:tr w:rsidR="00464E1E" w14:paraId="0D78996A" w14:textId="77777777">
                              <w:trPr>
                                <w:trHeight w:val="246"/>
                              </w:trPr>
                              <w:tc>
                                <w:tcPr>
                                  <w:tcW w:w="5182" w:type="dxa"/>
                                </w:tcPr>
                                <w:p w14:paraId="0D789969" w14:textId="77777777" w:rsidR="00464E1E" w:rsidRDefault="00000000">
                                  <w:pPr>
                                    <w:pStyle w:val="TableParagraph"/>
                                    <w:spacing w:line="223" w:lineRule="exact"/>
                                    <w:ind w:left="201"/>
                                    <w:rPr>
                                      <w:sz w:val="20"/>
                                    </w:rPr>
                                  </w:pPr>
                                  <w:r>
                                    <w:rPr>
                                      <w:sz w:val="20"/>
                                    </w:rPr>
                                    <w:t>Medical</w:t>
                                  </w:r>
                                  <w:r>
                                    <w:rPr>
                                      <w:spacing w:val="-11"/>
                                      <w:sz w:val="20"/>
                                    </w:rPr>
                                    <w:t xml:space="preserve"> </w:t>
                                  </w:r>
                                  <w:r>
                                    <w:rPr>
                                      <w:sz w:val="20"/>
                                    </w:rPr>
                                    <w:t>and</w:t>
                                  </w:r>
                                  <w:r>
                                    <w:rPr>
                                      <w:spacing w:val="-10"/>
                                      <w:sz w:val="20"/>
                                    </w:rPr>
                                    <w:t xml:space="preserve"> </w:t>
                                  </w:r>
                                  <w:r>
                                    <w:rPr>
                                      <w:spacing w:val="-2"/>
                                      <w:sz w:val="20"/>
                                    </w:rPr>
                                    <w:t>dental</w:t>
                                  </w:r>
                                </w:p>
                              </w:tc>
                            </w:tr>
                            <w:tr w:rsidR="00464E1E" w14:paraId="0D78996C" w14:textId="77777777">
                              <w:trPr>
                                <w:trHeight w:val="271"/>
                              </w:trPr>
                              <w:tc>
                                <w:tcPr>
                                  <w:tcW w:w="5182" w:type="dxa"/>
                                </w:tcPr>
                                <w:p w14:paraId="0D78996B" w14:textId="77777777" w:rsidR="00464E1E" w:rsidRDefault="00000000">
                                  <w:pPr>
                                    <w:pStyle w:val="TableParagraph"/>
                                    <w:spacing w:before="17"/>
                                    <w:ind w:left="201"/>
                                    <w:rPr>
                                      <w:sz w:val="20"/>
                                    </w:rPr>
                                  </w:pPr>
                                  <w:r>
                                    <w:rPr>
                                      <w:sz w:val="20"/>
                                    </w:rPr>
                                    <w:t>Ambulance</w:t>
                                  </w:r>
                                  <w:r>
                                    <w:rPr>
                                      <w:spacing w:val="-15"/>
                                      <w:sz w:val="20"/>
                                    </w:rPr>
                                    <w:t xml:space="preserve"> </w:t>
                                  </w:r>
                                  <w:r>
                                    <w:rPr>
                                      <w:spacing w:val="-4"/>
                                      <w:sz w:val="20"/>
                                    </w:rPr>
                                    <w:t>staff</w:t>
                                  </w:r>
                                </w:p>
                              </w:tc>
                            </w:tr>
                            <w:tr w:rsidR="00464E1E" w14:paraId="0D78996E" w14:textId="77777777">
                              <w:trPr>
                                <w:trHeight w:val="271"/>
                              </w:trPr>
                              <w:tc>
                                <w:tcPr>
                                  <w:tcW w:w="5182" w:type="dxa"/>
                                </w:tcPr>
                                <w:p w14:paraId="0D78996D" w14:textId="77777777" w:rsidR="00464E1E" w:rsidRDefault="00000000">
                                  <w:pPr>
                                    <w:pStyle w:val="TableParagraph"/>
                                    <w:spacing w:before="17"/>
                                    <w:ind w:left="201"/>
                                    <w:rPr>
                                      <w:sz w:val="20"/>
                                    </w:rPr>
                                  </w:pPr>
                                  <w:r>
                                    <w:rPr>
                                      <w:spacing w:val="-2"/>
                                      <w:sz w:val="20"/>
                                    </w:rPr>
                                    <w:t>Administration</w:t>
                                  </w:r>
                                  <w:r>
                                    <w:rPr>
                                      <w:sz w:val="20"/>
                                    </w:rPr>
                                    <w:t xml:space="preserve"> </w:t>
                                  </w:r>
                                  <w:r>
                                    <w:rPr>
                                      <w:spacing w:val="-2"/>
                                      <w:sz w:val="20"/>
                                    </w:rPr>
                                    <w:t>and</w:t>
                                  </w:r>
                                  <w:r>
                                    <w:rPr>
                                      <w:spacing w:val="4"/>
                                      <w:sz w:val="20"/>
                                    </w:rPr>
                                    <w:t xml:space="preserve"> </w:t>
                                  </w:r>
                                  <w:r>
                                    <w:rPr>
                                      <w:spacing w:val="-2"/>
                                      <w:sz w:val="20"/>
                                    </w:rPr>
                                    <w:t>estates</w:t>
                                  </w:r>
                                </w:p>
                              </w:tc>
                            </w:tr>
                            <w:tr w:rsidR="00464E1E" w14:paraId="0D789970" w14:textId="77777777">
                              <w:trPr>
                                <w:trHeight w:val="271"/>
                              </w:trPr>
                              <w:tc>
                                <w:tcPr>
                                  <w:tcW w:w="5182" w:type="dxa"/>
                                </w:tcPr>
                                <w:p w14:paraId="0D78996F" w14:textId="77777777" w:rsidR="00464E1E" w:rsidRDefault="00000000">
                                  <w:pPr>
                                    <w:pStyle w:val="TableParagraph"/>
                                    <w:spacing w:before="17"/>
                                    <w:ind w:left="201"/>
                                    <w:rPr>
                                      <w:sz w:val="20"/>
                                    </w:rPr>
                                  </w:pPr>
                                  <w:r>
                                    <w:rPr>
                                      <w:sz w:val="20"/>
                                    </w:rPr>
                                    <w:t>Healthcare</w:t>
                                  </w:r>
                                  <w:r>
                                    <w:rPr>
                                      <w:spacing w:val="-12"/>
                                      <w:sz w:val="20"/>
                                    </w:rPr>
                                    <w:t xml:space="preserve"> </w:t>
                                  </w:r>
                                  <w:r>
                                    <w:rPr>
                                      <w:sz w:val="20"/>
                                    </w:rPr>
                                    <w:t>assistants</w:t>
                                  </w:r>
                                  <w:r>
                                    <w:rPr>
                                      <w:spacing w:val="-11"/>
                                      <w:sz w:val="20"/>
                                    </w:rPr>
                                    <w:t xml:space="preserve"> </w:t>
                                  </w:r>
                                  <w:r>
                                    <w:rPr>
                                      <w:sz w:val="20"/>
                                    </w:rPr>
                                    <w:t>and</w:t>
                                  </w:r>
                                  <w:r>
                                    <w:rPr>
                                      <w:spacing w:val="-11"/>
                                      <w:sz w:val="20"/>
                                    </w:rPr>
                                    <w:t xml:space="preserve"> </w:t>
                                  </w:r>
                                  <w:r>
                                    <w:rPr>
                                      <w:sz w:val="20"/>
                                    </w:rPr>
                                    <w:t>other</w:t>
                                  </w:r>
                                  <w:r>
                                    <w:rPr>
                                      <w:spacing w:val="-11"/>
                                      <w:sz w:val="20"/>
                                    </w:rPr>
                                    <w:t xml:space="preserve"> </w:t>
                                  </w:r>
                                  <w:r>
                                    <w:rPr>
                                      <w:sz w:val="20"/>
                                    </w:rPr>
                                    <w:t>support</w:t>
                                  </w:r>
                                  <w:r>
                                    <w:rPr>
                                      <w:spacing w:val="-12"/>
                                      <w:sz w:val="20"/>
                                    </w:rPr>
                                    <w:t xml:space="preserve"> </w:t>
                                  </w:r>
                                  <w:r>
                                    <w:rPr>
                                      <w:spacing w:val="-2"/>
                                      <w:sz w:val="20"/>
                                    </w:rPr>
                                    <w:t>staff</w:t>
                                  </w:r>
                                </w:p>
                              </w:tc>
                            </w:tr>
                            <w:tr w:rsidR="00464E1E" w14:paraId="0D789972" w14:textId="77777777">
                              <w:trPr>
                                <w:trHeight w:val="271"/>
                              </w:trPr>
                              <w:tc>
                                <w:tcPr>
                                  <w:tcW w:w="5182" w:type="dxa"/>
                                </w:tcPr>
                                <w:p w14:paraId="0D789971" w14:textId="77777777" w:rsidR="00464E1E" w:rsidRDefault="00000000">
                                  <w:pPr>
                                    <w:pStyle w:val="TableParagraph"/>
                                    <w:spacing w:before="17"/>
                                    <w:ind w:left="201"/>
                                    <w:rPr>
                                      <w:sz w:val="20"/>
                                    </w:rPr>
                                  </w:pPr>
                                  <w:r>
                                    <w:rPr>
                                      <w:sz w:val="20"/>
                                    </w:rPr>
                                    <w:t>Nursing,</w:t>
                                  </w:r>
                                  <w:r>
                                    <w:rPr>
                                      <w:spacing w:val="-13"/>
                                      <w:sz w:val="20"/>
                                    </w:rPr>
                                    <w:t xml:space="preserve"> </w:t>
                                  </w:r>
                                  <w:r>
                                    <w:rPr>
                                      <w:sz w:val="20"/>
                                    </w:rPr>
                                    <w:t>midwifery</w:t>
                                  </w:r>
                                  <w:r>
                                    <w:rPr>
                                      <w:spacing w:val="-13"/>
                                      <w:sz w:val="20"/>
                                    </w:rPr>
                                    <w:t xml:space="preserve"> </w:t>
                                  </w:r>
                                  <w:r>
                                    <w:rPr>
                                      <w:sz w:val="20"/>
                                    </w:rPr>
                                    <w:t>and</w:t>
                                  </w:r>
                                  <w:r>
                                    <w:rPr>
                                      <w:spacing w:val="-11"/>
                                      <w:sz w:val="20"/>
                                    </w:rPr>
                                    <w:t xml:space="preserve"> </w:t>
                                  </w:r>
                                  <w:r>
                                    <w:rPr>
                                      <w:sz w:val="20"/>
                                    </w:rPr>
                                    <w:t>health</w:t>
                                  </w:r>
                                  <w:r>
                                    <w:rPr>
                                      <w:spacing w:val="-12"/>
                                      <w:sz w:val="20"/>
                                    </w:rPr>
                                    <w:t xml:space="preserve"> </w:t>
                                  </w:r>
                                  <w:r>
                                    <w:rPr>
                                      <w:spacing w:val="-2"/>
                                      <w:sz w:val="20"/>
                                    </w:rPr>
                                    <w:t>visitors</w:t>
                                  </w:r>
                                </w:p>
                              </w:tc>
                            </w:tr>
                            <w:tr w:rsidR="00464E1E" w14:paraId="0D789974" w14:textId="77777777">
                              <w:trPr>
                                <w:trHeight w:val="271"/>
                              </w:trPr>
                              <w:tc>
                                <w:tcPr>
                                  <w:tcW w:w="5182" w:type="dxa"/>
                                </w:tcPr>
                                <w:p w14:paraId="0D789973" w14:textId="77777777" w:rsidR="00464E1E" w:rsidRDefault="00000000">
                                  <w:pPr>
                                    <w:pStyle w:val="TableParagraph"/>
                                    <w:spacing w:before="17"/>
                                    <w:ind w:left="201"/>
                                    <w:rPr>
                                      <w:sz w:val="20"/>
                                    </w:rPr>
                                  </w:pPr>
                                  <w:r>
                                    <w:rPr>
                                      <w:spacing w:val="-2"/>
                                      <w:sz w:val="20"/>
                                    </w:rPr>
                                    <w:t>Scientific,</w:t>
                                  </w:r>
                                  <w:r>
                                    <w:rPr>
                                      <w:spacing w:val="2"/>
                                      <w:sz w:val="20"/>
                                    </w:rPr>
                                    <w:t xml:space="preserve"> </w:t>
                                  </w:r>
                                  <w:r>
                                    <w:rPr>
                                      <w:spacing w:val="-2"/>
                                      <w:sz w:val="20"/>
                                    </w:rPr>
                                    <w:t>therapeutic</w:t>
                                  </w:r>
                                  <w:r>
                                    <w:rPr>
                                      <w:spacing w:val="3"/>
                                      <w:sz w:val="20"/>
                                    </w:rPr>
                                    <w:t xml:space="preserve"> </w:t>
                                  </w:r>
                                  <w:r>
                                    <w:rPr>
                                      <w:spacing w:val="-2"/>
                                      <w:sz w:val="20"/>
                                    </w:rPr>
                                    <w:t>and</w:t>
                                  </w:r>
                                  <w:r>
                                    <w:rPr>
                                      <w:spacing w:val="3"/>
                                      <w:sz w:val="20"/>
                                    </w:rPr>
                                    <w:t xml:space="preserve"> </w:t>
                                  </w:r>
                                  <w:r>
                                    <w:rPr>
                                      <w:spacing w:val="-2"/>
                                      <w:sz w:val="20"/>
                                    </w:rPr>
                                    <w:t>technical</w:t>
                                  </w:r>
                                  <w:r>
                                    <w:rPr>
                                      <w:spacing w:val="1"/>
                                      <w:sz w:val="20"/>
                                    </w:rPr>
                                    <w:t xml:space="preserve"> </w:t>
                                  </w:r>
                                  <w:r>
                                    <w:rPr>
                                      <w:spacing w:val="-2"/>
                                      <w:sz w:val="20"/>
                                    </w:rPr>
                                    <w:t>staff</w:t>
                                  </w:r>
                                </w:p>
                              </w:tc>
                            </w:tr>
                            <w:tr w:rsidR="00464E1E" w14:paraId="0D789976" w14:textId="77777777">
                              <w:trPr>
                                <w:trHeight w:val="271"/>
                              </w:trPr>
                              <w:tc>
                                <w:tcPr>
                                  <w:tcW w:w="5182" w:type="dxa"/>
                                </w:tcPr>
                                <w:p w14:paraId="0D789975" w14:textId="77777777" w:rsidR="00464E1E" w:rsidRDefault="00000000">
                                  <w:pPr>
                                    <w:pStyle w:val="TableParagraph"/>
                                    <w:spacing w:before="17"/>
                                    <w:ind w:left="201"/>
                                    <w:rPr>
                                      <w:sz w:val="20"/>
                                    </w:rPr>
                                  </w:pPr>
                                  <w:r>
                                    <w:rPr>
                                      <w:sz w:val="20"/>
                                    </w:rPr>
                                    <w:t>Healthcare</w:t>
                                  </w:r>
                                  <w:r>
                                    <w:rPr>
                                      <w:spacing w:val="-14"/>
                                      <w:sz w:val="20"/>
                                    </w:rPr>
                                    <w:t xml:space="preserve"> </w:t>
                                  </w:r>
                                  <w:r>
                                    <w:rPr>
                                      <w:sz w:val="20"/>
                                    </w:rPr>
                                    <w:t>science</w:t>
                                  </w:r>
                                  <w:r>
                                    <w:rPr>
                                      <w:spacing w:val="-13"/>
                                      <w:sz w:val="20"/>
                                    </w:rPr>
                                    <w:t xml:space="preserve"> </w:t>
                                  </w:r>
                                  <w:r>
                                    <w:rPr>
                                      <w:spacing w:val="-4"/>
                                      <w:sz w:val="20"/>
                                    </w:rPr>
                                    <w:t>staff</w:t>
                                  </w:r>
                                </w:p>
                              </w:tc>
                            </w:tr>
                            <w:tr w:rsidR="00464E1E" w14:paraId="0D789978" w14:textId="77777777">
                              <w:trPr>
                                <w:trHeight w:val="271"/>
                              </w:trPr>
                              <w:tc>
                                <w:tcPr>
                                  <w:tcW w:w="5182" w:type="dxa"/>
                                </w:tcPr>
                                <w:p w14:paraId="0D789977" w14:textId="77777777" w:rsidR="00464E1E" w:rsidRDefault="00000000">
                                  <w:pPr>
                                    <w:pStyle w:val="TableParagraph"/>
                                    <w:spacing w:before="17"/>
                                    <w:ind w:left="201"/>
                                    <w:rPr>
                                      <w:sz w:val="20"/>
                                    </w:rPr>
                                  </w:pPr>
                                  <w:r>
                                    <w:rPr>
                                      <w:sz w:val="20"/>
                                    </w:rPr>
                                    <w:t>Social</w:t>
                                  </w:r>
                                  <w:r>
                                    <w:rPr>
                                      <w:spacing w:val="-10"/>
                                      <w:sz w:val="20"/>
                                    </w:rPr>
                                    <w:t xml:space="preserve"> </w:t>
                                  </w:r>
                                  <w:r>
                                    <w:rPr>
                                      <w:sz w:val="20"/>
                                    </w:rPr>
                                    <w:t>care</w:t>
                                  </w:r>
                                  <w:r>
                                    <w:rPr>
                                      <w:spacing w:val="-9"/>
                                      <w:sz w:val="20"/>
                                    </w:rPr>
                                    <w:t xml:space="preserve"> </w:t>
                                  </w:r>
                                  <w:r>
                                    <w:rPr>
                                      <w:spacing w:val="-4"/>
                                      <w:sz w:val="20"/>
                                    </w:rPr>
                                    <w:t>staff</w:t>
                                  </w:r>
                                </w:p>
                              </w:tc>
                            </w:tr>
                            <w:tr w:rsidR="00464E1E" w14:paraId="0D78997A" w14:textId="77777777">
                              <w:trPr>
                                <w:trHeight w:val="256"/>
                              </w:trPr>
                              <w:tc>
                                <w:tcPr>
                                  <w:tcW w:w="5182" w:type="dxa"/>
                                </w:tcPr>
                                <w:p w14:paraId="0D789979" w14:textId="77777777" w:rsidR="00464E1E" w:rsidRDefault="00000000">
                                  <w:pPr>
                                    <w:pStyle w:val="TableParagraph"/>
                                    <w:spacing w:before="17" w:line="220" w:lineRule="exact"/>
                                    <w:ind w:left="201"/>
                                    <w:rPr>
                                      <w:sz w:val="20"/>
                                    </w:rPr>
                                  </w:pPr>
                                  <w:r>
                                    <w:rPr>
                                      <w:spacing w:val="-2"/>
                                      <w:sz w:val="20"/>
                                    </w:rPr>
                                    <w:t>Other</w:t>
                                  </w:r>
                                </w:p>
                              </w:tc>
                            </w:tr>
                            <w:tr w:rsidR="00464E1E" w14:paraId="0D78997C" w14:textId="77777777">
                              <w:trPr>
                                <w:trHeight w:val="270"/>
                              </w:trPr>
                              <w:tc>
                                <w:tcPr>
                                  <w:tcW w:w="5182" w:type="dxa"/>
                                </w:tcPr>
                                <w:p w14:paraId="0D78997B" w14:textId="77777777" w:rsidR="00464E1E" w:rsidRDefault="00000000">
                                  <w:pPr>
                                    <w:pStyle w:val="TableParagraph"/>
                                    <w:spacing w:before="2"/>
                                    <w:ind w:left="50"/>
                                    <w:rPr>
                                      <w:b/>
                                      <w:sz w:val="20"/>
                                    </w:rPr>
                                  </w:pPr>
                                  <w:r>
                                    <w:rPr>
                                      <w:b/>
                                      <w:sz w:val="20"/>
                                    </w:rPr>
                                    <w:t>Total</w:t>
                                  </w:r>
                                  <w:r>
                                    <w:rPr>
                                      <w:b/>
                                      <w:spacing w:val="-9"/>
                                      <w:sz w:val="20"/>
                                    </w:rPr>
                                    <w:t xml:space="preserve"> </w:t>
                                  </w:r>
                                  <w:r>
                                    <w:rPr>
                                      <w:b/>
                                      <w:sz w:val="20"/>
                                    </w:rPr>
                                    <w:t>average</w:t>
                                  </w:r>
                                  <w:r>
                                    <w:rPr>
                                      <w:b/>
                                      <w:spacing w:val="-9"/>
                                      <w:sz w:val="20"/>
                                    </w:rPr>
                                    <w:t xml:space="preserve"> </w:t>
                                  </w:r>
                                  <w:r>
                                    <w:rPr>
                                      <w:b/>
                                      <w:spacing w:val="-2"/>
                                      <w:sz w:val="20"/>
                                    </w:rPr>
                                    <w:t>numbers</w:t>
                                  </w:r>
                                </w:p>
                              </w:tc>
                            </w:tr>
                            <w:tr w:rsidR="00464E1E" w14:paraId="0D78997E" w14:textId="77777777">
                              <w:trPr>
                                <w:trHeight w:val="320"/>
                              </w:trPr>
                              <w:tc>
                                <w:tcPr>
                                  <w:tcW w:w="5182" w:type="dxa"/>
                                </w:tcPr>
                                <w:p w14:paraId="0D78997D" w14:textId="77777777" w:rsidR="00464E1E" w:rsidRDefault="00000000">
                                  <w:pPr>
                                    <w:pStyle w:val="TableParagraph"/>
                                    <w:spacing w:before="30"/>
                                    <w:ind w:left="50"/>
                                    <w:rPr>
                                      <w:b/>
                                      <w:sz w:val="20"/>
                                    </w:rPr>
                                  </w:pPr>
                                  <w:r>
                                    <w:rPr>
                                      <w:b/>
                                      <w:sz w:val="20"/>
                                    </w:rPr>
                                    <w:t>Of</w:t>
                                  </w:r>
                                  <w:r>
                                    <w:rPr>
                                      <w:b/>
                                      <w:spacing w:val="-3"/>
                                      <w:sz w:val="20"/>
                                    </w:rPr>
                                    <w:t xml:space="preserve"> </w:t>
                                  </w:r>
                                  <w:r>
                                    <w:rPr>
                                      <w:b/>
                                      <w:spacing w:val="-2"/>
                                      <w:sz w:val="20"/>
                                    </w:rPr>
                                    <w:t>which:</w:t>
                                  </w:r>
                                </w:p>
                              </w:tc>
                            </w:tr>
                            <w:tr w:rsidR="00464E1E" w14:paraId="0D789980" w14:textId="77777777">
                              <w:trPr>
                                <w:trHeight w:val="282"/>
                              </w:trPr>
                              <w:tc>
                                <w:tcPr>
                                  <w:tcW w:w="5182" w:type="dxa"/>
                                </w:tcPr>
                                <w:p w14:paraId="0D78997F" w14:textId="77777777" w:rsidR="00464E1E" w:rsidRDefault="00000000">
                                  <w:pPr>
                                    <w:pStyle w:val="TableParagraph"/>
                                    <w:spacing w:before="53" w:line="210" w:lineRule="exact"/>
                                    <w:ind w:left="50"/>
                                    <w:rPr>
                                      <w:sz w:val="20"/>
                                    </w:rPr>
                                  </w:pPr>
                                  <w:r>
                                    <w:rPr>
                                      <w:sz w:val="20"/>
                                    </w:rPr>
                                    <w:t>Number</w:t>
                                  </w:r>
                                  <w:r>
                                    <w:rPr>
                                      <w:spacing w:val="-8"/>
                                      <w:sz w:val="20"/>
                                    </w:rPr>
                                    <w:t xml:space="preserve"> </w:t>
                                  </w:r>
                                  <w:r>
                                    <w:rPr>
                                      <w:sz w:val="20"/>
                                    </w:rPr>
                                    <w:t>of</w:t>
                                  </w:r>
                                  <w:r>
                                    <w:rPr>
                                      <w:spacing w:val="-6"/>
                                      <w:sz w:val="20"/>
                                    </w:rPr>
                                    <w:t xml:space="preserve"> </w:t>
                                  </w:r>
                                  <w:r>
                                    <w:rPr>
                                      <w:sz w:val="20"/>
                                    </w:rPr>
                                    <w:t>employees</w:t>
                                  </w:r>
                                  <w:r>
                                    <w:rPr>
                                      <w:spacing w:val="-7"/>
                                      <w:sz w:val="20"/>
                                    </w:rPr>
                                    <w:t xml:space="preserve"> </w:t>
                                  </w:r>
                                  <w:r>
                                    <w:rPr>
                                      <w:sz w:val="20"/>
                                    </w:rPr>
                                    <w:t>(WTE)</w:t>
                                  </w:r>
                                  <w:r>
                                    <w:rPr>
                                      <w:spacing w:val="-7"/>
                                      <w:sz w:val="20"/>
                                    </w:rPr>
                                    <w:t xml:space="preserve"> </w:t>
                                  </w:r>
                                  <w:r>
                                    <w:rPr>
                                      <w:sz w:val="20"/>
                                    </w:rPr>
                                    <w:t>engaged</w:t>
                                  </w:r>
                                  <w:r>
                                    <w:rPr>
                                      <w:spacing w:val="-8"/>
                                      <w:sz w:val="20"/>
                                    </w:rPr>
                                    <w:t xml:space="preserve"> </w:t>
                                  </w:r>
                                  <w:r>
                                    <w:rPr>
                                      <w:sz w:val="20"/>
                                    </w:rPr>
                                    <w:t>on</w:t>
                                  </w:r>
                                  <w:r>
                                    <w:rPr>
                                      <w:spacing w:val="-8"/>
                                      <w:sz w:val="20"/>
                                    </w:rPr>
                                    <w:t xml:space="preserve"> </w:t>
                                  </w:r>
                                  <w:r>
                                    <w:rPr>
                                      <w:sz w:val="20"/>
                                    </w:rPr>
                                    <w:t>capital</w:t>
                                  </w:r>
                                  <w:r>
                                    <w:rPr>
                                      <w:spacing w:val="-9"/>
                                      <w:sz w:val="20"/>
                                    </w:rPr>
                                    <w:t xml:space="preserve"> </w:t>
                                  </w:r>
                                  <w:r>
                                    <w:rPr>
                                      <w:spacing w:val="-2"/>
                                      <w:sz w:val="20"/>
                                    </w:rPr>
                                    <w:t>projects</w:t>
                                  </w:r>
                                </w:p>
                              </w:tc>
                            </w:tr>
                          </w:tbl>
                          <w:p w14:paraId="0D789981"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68" id="Textbox 326" o:spid="_x0000_s1055" type="#_x0000_t202" style="position:absolute;margin-left:33.9pt;margin-top:49.35pt;width:259.1pt;height:163.8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182"/>
                      </w:tblGrid>
                      <w:tr w:rsidR="00464E1E" w14:paraId="0D78996A" w14:textId="77777777">
                        <w:trPr>
                          <w:trHeight w:val="246"/>
                        </w:trPr>
                        <w:tc>
                          <w:tcPr>
                            <w:tcW w:w="5182" w:type="dxa"/>
                          </w:tcPr>
                          <w:p w14:paraId="0D789969" w14:textId="77777777" w:rsidR="00464E1E" w:rsidRDefault="00000000">
                            <w:pPr>
                              <w:pStyle w:val="TableParagraph"/>
                              <w:spacing w:line="223" w:lineRule="exact"/>
                              <w:ind w:left="201"/>
                              <w:rPr>
                                <w:sz w:val="20"/>
                              </w:rPr>
                            </w:pPr>
                            <w:r>
                              <w:rPr>
                                <w:sz w:val="20"/>
                              </w:rPr>
                              <w:t>Medical</w:t>
                            </w:r>
                            <w:r>
                              <w:rPr>
                                <w:spacing w:val="-11"/>
                                <w:sz w:val="20"/>
                              </w:rPr>
                              <w:t xml:space="preserve"> </w:t>
                            </w:r>
                            <w:r>
                              <w:rPr>
                                <w:sz w:val="20"/>
                              </w:rPr>
                              <w:t>and</w:t>
                            </w:r>
                            <w:r>
                              <w:rPr>
                                <w:spacing w:val="-10"/>
                                <w:sz w:val="20"/>
                              </w:rPr>
                              <w:t xml:space="preserve"> </w:t>
                            </w:r>
                            <w:r>
                              <w:rPr>
                                <w:spacing w:val="-2"/>
                                <w:sz w:val="20"/>
                              </w:rPr>
                              <w:t>dental</w:t>
                            </w:r>
                          </w:p>
                        </w:tc>
                      </w:tr>
                      <w:tr w:rsidR="00464E1E" w14:paraId="0D78996C" w14:textId="77777777">
                        <w:trPr>
                          <w:trHeight w:val="271"/>
                        </w:trPr>
                        <w:tc>
                          <w:tcPr>
                            <w:tcW w:w="5182" w:type="dxa"/>
                          </w:tcPr>
                          <w:p w14:paraId="0D78996B" w14:textId="77777777" w:rsidR="00464E1E" w:rsidRDefault="00000000">
                            <w:pPr>
                              <w:pStyle w:val="TableParagraph"/>
                              <w:spacing w:before="17"/>
                              <w:ind w:left="201"/>
                              <w:rPr>
                                <w:sz w:val="20"/>
                              </w:rPr>
                            </w:pPr>
                            <w:r>
                              <w:rPr>
                                <w:sz w:val="20"/>
                              </w:rPr>
                              <w:t>Ambulance</w:t>
                            </w:r>
                            <w:r>
                              <w:rPr>
                                <w:spacing w:val="-15"/>
                                <w:sz w:val="20"/>
                              </w:rPr>
                              <w:t xml:space="preserve"> </w:t>
                            </w:r>
                            <w:r>
                              <w:rPr>
                                <w:spacing w:val="-4"/>
                                <w:sz w:val="20"/>
                              </w:rPr>
                              <w:t>staff</w:t>
                            </w:r>
                          </w:p>
                        </w:tc>
                      </w:tr>
                      <w:tr w:rsidR="00464E1E" w14:paraId="0D78996E" w14:textId="77777777">
                        <w:trPr>
                          <w:trHeight w:val="271"/>
                        </w:trPr>
                        <w:tc>
                          <w:tcPr>
                            <w:tcW w:w="5182" w:type="dxa"/>
                          </w:tcPr>
                          <w:p w14:paraId="0D78996D" w14:textId="77777777" w:rsidR="00464E1E" w:rsidRDefault="00000000">
                            <w:pPr>
                              <w:pStyle w:val="TableParagraph"/>
                              <w:spacing w:before="17"/>
                              <w:ind w:left="201"/>
                              <w:rPr>
                                <w:sz w:val="20"/>
                              </w:rPr>
                            </w:pPr>
                            <w:r>
                              <w:rPr>
                                <w:spacing w:val="-2"/>
                                <w:sz w:val="20"/>
                              </w:rPr>
                              <w:t>Administration</w:t>
                            </w:r>
                            <w:r>
                              <w:rPr>
                                <w:sz w:val="20"/>
                              </w:rPr>
                              <w:t xml:space="preserve"> </w:t>
                            </w:r>
                            <w:r>
                              <w:rPr>
                                <w:spacing w:val="-2"/>
                                <w:sz w:val="20"/>
                              </w:rPr>
                              <w:t>and</w:t>
                            </w:r>
                            <w:r>
                              <w:rPr>
                                <w:spacing w:val="4"/>
                                <w:sz w:val="20"/>
                              </w:rPr>
                              <w:t xml:space="preserve"> </w:t>
                            </w:r>
                            <w:r>
                              <w:rPr>
                                <w:spacing w:val="-2"/>
                                <w:sz w:val="20"/>
                              </w:rPr>
                              <w:t>estates</w:t>
                            </w:r>
                          </w:p>
                        </w:tc>
                      </w:tr>
                      <w:tr w:rsidR="00464E1E" w14:paraId="0D789970" w14:textId="77777777">
                        <w:trPr>
                          <w:trHeight w:val="271"/>
                        </w:trPr>
                        <w:tc>
                          <w:tcPr>
                            <w:tcW w:w="5182" w:type="dxa"/>
                          </w:tcPr>
                          <w:p w14:paraId="0D78996F" w14:textId="77777777" w:rsidR="00464E1E" w:rsidRDefault="00000000">
                            <w:pPr>
                              <w:pStyle w:val="TableParagraph"/>
                              <w:spacing w:before="17"/>
                              <w:ind w:left="201"/>
                              <w:rPr>
                                <w:sz w:val="20"/>
                              </w:rPr>
                            </w:pPr>
                            <w:r>
                              <w:rPr>
                                <w:sz w:val="20"/>
                              </w:rPr>
                              <w:t>Healthcare</w:t>
                            </w:r>
                            <w:r>
                              <w:rPr>
                                <w:spacing w:val="-12"/>
                                <w:sz w:val="20"/>
                              </w:rPr>
                              <w:t xml:space="preserve"> </w:t>
                            </w:r>
                            <w:r>
                              <w:rPr>
                                <w:sz w:val="20"/>
                              </w:rPr>
                              <w:t>assistants</w:t>
                            </w:r>
                            <w:r>
                              <w:rPr>
                                <w:spacing w:val="-11"/>
                                <w:sz w:val="20"/>
                              </w:rPr>
                              <w:t xml:space="preserve"> </w:t>
                            </w:r>
                            <w:r>
                              <w:rPr>
                                <w:sz w:val="20"/>
                              </w:rPr>
                              <w:t>and</w:t>
                            </w:r>
                            <w:r>
                              <w:rPr>
                                <w:spacing w:val="-11"/>
                                <w:sz w:val="20"/>
                              </w:rPr>
                              <w:t xml:space="preserve"> </w:t>
                            </w:r>
                            <w:r>
                              <w:rPr>
                                <w:sz w:val="20"/>
                              </w:rPr>
                              <w:t>other</w:t>
                            </w:r>
                            <w:r>
                              <w:rPr>
                                <w:spacing w:val="-11"/>
                                <w:sz w:val="20"/>
                              </w:rPr>
                              <w:t xml:space="preserve"> </w:t>
                            </w:r>
                            <w:r>
                              <w:rPr>
                                <w:sz w:val="20"/>
                              </w:rPr>
                              <w:t>support</w:t>
                            </w:r>
                            <w:r>
                              <w:rPr>
                                <w:spacing w:val="-12"/>
                                <w:sz w:val="20"/>
                              </w:rPr>
                              <w:t xml:space="preserve"> </w:t>
                            </w:r>
                            <w:r>
                              <w:rPr>
                                <w:spacing w:val="-2"/>
                                <w:sz w:val="20"/>
                              </w:rPr>
                              <w:t>staff</w:t>
                            </w:r>
                          </w:p>
                        </w:tc>
                      </w:tr>
                      <w:tr w:rsidR="00464E1E" w14:paraId="0D789972" w14:textId="77777777">
                        <w:trPr>
                          <w:trHeight w:val="271"/>
                        </w:trPr>
                        <w:tc>
                          <w:tcPr>
                            <w:tcW w:w="5182" w:type="dxa"/>
                          </w:tcPr>
                          <w:p w14:paraId="0D789971" w14:textId="77777777" w:rsidR="00464E1E" w:rsidRDefault="00000000">
                            <w:pPr>
                              <w:pStyle w:val="TableParagraph"/>
                              <w:spacing w:before="17"/>
                              <w:ind w:left="201"/>
                              <w:rPr>
                                <w:sz w:val="20"/>
                              </w:rPr>
                            </w:pPr>
                            <w:r>
                              <w:rPr>
                                <w:sz w:val="20"/>
                              </w:rPr>
                              <w:t>Nursing,</w:t>
                            </w:r>
                            <w:r>
                              <w:rPr>
                                <w:spacing w:val="-13"/>
                                <w:sz w:val="20"/>
                              </w:rPr>
                              <w:t xml:space="preserve"> </w:t>
                            </w:r>
                            <w:r>
                              <w:rPr>
                                <w:sz w:val="20"/>
                              </w:rPr>
                              <w:t>midwifery</w:t>
                            </w:r>
                            <w:r>
                              <w:rPr>
                                <w:spacing w:val="-13"/>
                                <w:sz w:val="20"/>
                              </w:rPr>
                              <w:t xml:space="preserve"> </w:t>
                            </w:r>
                            <w:r>
                              <w:rPr>
                                <w:sz w:val="20"/>
                              </w:rPr>
                              <w:t>and</w:t>
                            </w:r>
                            <w:r>
                              <w:rPr>
                                <w:spacing w:val="-11"/>
                                <w:sz w:val="20"/>
                              </w:rPr>
                              <w:t xml:space="preserve"> </w:t>
                            </w:r>
                            <w:r>
                              <w:rPr>
                                <w:sz w:val="20"/>
                              </w:rPr>
                              <w:t>health</w:t>
                            </w:r>
                            <w:r>
                              <w:rPr>
                                <w:spacing w:val="-12"/>
                                <w:sz w:val="20"/>
                              </w:rPr>
                              <w:t xml:space="preserve"> </w:t>
                            </w:r>
                            <w:r>
                              <w:rPr>
                                <w:spacing w:val="-2"/>
                                <w:sz w:val="20"/>
                              </w:rPr>
                              <w:t>visitors</w:t>
                            </w:r>
                          </w:p>
                        </w:tc>
                      </w:tr>
                      <w:tr w:rsidR="00464E1E" w14:paraId="0D789974" w14:textId="77777777">
                        <w:trPr>
                          <w:trHeight w:val="271"/>
                        </w:trPr>
                        <w:tc>
                          <w:tcPr>
                            <w:tcW w:w="5182" w:type="dxa"/>
                          </w:tcPr>
                          <w:p w14:paraId="0D789973" w14:textId="77777777" w:rsidR="00464E1E" w:rsidRDefault="00000000">
                            <w:pPr>
                              <w:pStyle w:val="TableParagraph"/>
                              <w:spacing w:before="17"/>
                              <w:ind w:left="201"/>
                              <w:rPr>
                                <w:sz w:val="20"/>
                              </w:rPr>
                            </w:pPr>
                            <w:r>
                              <w:rPr>
                                <w:spacing w:val="-2"/>
                                <w:sz w:val="20"/>
                              </w:rPr>
                              <w:t>Scientific,</w:t>
                            </w:r>
                            <w:r>
                              <w:rPr>
                                <w:spacing w:val="2"/>
                                <w:sz w:val="20"/>
                              </w:rPr>
                              <w:t xml:space="preserve"> </w:t>
                            </w:r>
                            <w:r>
                              <w:rPr>
                                <w:spacing w:val="-2"/>
                                <w:sz w:val="20"/>
                              </w:rPr>
                              <w:t>therapeutic</w:t>
                            </w:r>
                            <w:r>
                              <w:rPr>
                                <w:spacing w:val="3"/>
                                <w:sz w:val="20"/>
                              </w:rPr>
                              <w:t xml:space="preserve"> </w:t>
                            </w:r>
                            <w:r>
                              <w:rPr>
                                <w:spacing w:val="-2"/>
                                <w:sz w:val="20"/>
                              </w:rPr>
                              <w:t>and</w:t>
                            </w:r>
                            <w:r>
                              <w:rPr>
                                <w:spacing w:val="3"/>
                                <w:sz w:val="20"/>
                              </w:rPr>
                              <w:t xml:space="preserve"> </w:t>
                            </w:r>
                            <w:r>
                              <w:rPr>
                                <w:spacing w:val="-2"/>
                                <w:sz w:val="20"/>
                              </w:rPr>
                              <w:t>technical</w:t>
                            </w:r>
                            <w:r>
                              <w:rPr>
                                <w:spacing w:val="1"/>
                                <w:sz w:val="20"/>
                              </w:rPr>
                              <w:t xml:space="preserve"> </w:t>
                            </w:r>
                            <w:r>
                              <w:rPr>
                                <w:spacing w:val="-2"/>
                                <w:sz w:val="20"/>
                              </w:rPr>
                              <w:t>staff</w:t>
                            </w:r>
                          </w:p>
                        </w:tc>
                      </w:tr>
                      <w:tr w:rsidR="00464E1E" w14:paraId="0D789976" w14:textId="77777777">
                        <w:trPr>
                          <w:trHeight w:val="271"/>
                        </w:trPr>
                        <w:tc>
                          <w:tcPr>
                            <w:tcW w:w="5182" w:type="dxa"/>
                          </w:tcPr>
                          <w:p w14:paraId="0D789975" w14:textId="77777777" w:rsidR="00464E1E" w:rsidRDefault="00000000">
                            <w:pPr>
                              <w:pStyle w:val="TableParagraph"/>
                              <w:spacing w:before="17"/>
                              <w:ind w:left="201"/>
                              <w:rPr>
                                <w:sz w:val="20"/>
                              </w:rPr>
                            </w:pPr>
                            <w:r>
                              <w:rPr>
                                <w:sz w:val="20"/>
                              </w:rPr>
                              <w:t>Healthcare</w:t>
                            </w:r>
                            <w:r>
                              <w:rPr>
                                <w:spacing w:val="-14"/>
                                <w:sz w:val="20"/>
                              </w:rPr>
                              <w:t xml:space="preserve"> </w:t>
                            </w:r>
                            <w:r>
                              <w:rPr>
                                <w:sz w:val="20"/>
                              </w:rPr>
                              <w:t>science</w:t>
                            </w:r>
                            <w:r>
                              <w:rPr>
                                <w:spacing w:val="-13"/>
                                <w:sz w:val="20"/>
                              </w:rPr>
                              <w:t xml:space="preserve"> </w:t>
                            </w:r>
                            <w:r>
                              <w:rPr>
                                <w:spacing w:val="-4"/>
                                <w:sz w:val="20"/>
                              </w:rPr>
                              <w:t>staff</w:t>
                            </w:r>
                          </w:p>
                        </w:tc>
                      </w:tr>
                      <w:tr w:rsidR="00464E1E" w14:paraId="0D789978" w14:textId="77777777">
                        <w:trPr>
                          <w:trHeight w:val="271"/>
                        </w:trPr>
                        <w:tc>
                          <w:tcPr>
                            <w:tcW w:w="5182" w:type="dxa"/>
                          </w:tcPr>
                          <w:p w14:paraId="0D789977" w14:textId="77777777" w:rsidR="00464E1E" w:rsidRDefault="00000000">
                            <w:pPr>
                              <w:pStyle w:val="TableParagraph"/>
                              <w:spacing w:before="17"/>
                              <w:ind w:left="201"/>
                              <w:rPr>
                                <w:sz w:val="20"/>
                              </w:rPr>
                            </w:pPr>
                            <w:r>
                              <w:rPr>
                                <w:sz w:val="20"/>
                              </w:rPr>
                              <w:t>Social</w:t>
                            </w:r>
                            <w:r>
                              <w:rPr>
                                <w:spacing w:val="-10"/>
                                <w:sz w:val="20"/>
                              </w:rPr>
                              <w:t xml:space="preserve"> </w:t>
                            </w:r>
                            <w:r>
                              <w:rPr>
                                <w:sz w:val="20"/>
                              </w:rPr>
                              <w:t>care</w:t>
                            </w:r>
                            <w:r>
                              <w:rPr>
                                <w:spacing w:val="-9"/>
                                <w:sz w:val="20"/>
                              </w:rPr>
                              <w:t xml:space="preserve"> </w:t>
                            </w:r>
                            <w:r>
                              <w:rPr>
                                <w:spacing w:val="-4"/>
                                <w:sz w:val="20"/>
                              </w:rPr>
                              <w:t>staff</w:t>
                            </w:r>
                          </w:p>
                        </w:tc>
                      </w:tr>
                      <w:tr w:rsidR="00464E1E" w14:paraId="0D78997A" w14:textId="77777777">
                        <w:trPr>
                          <w:trHeight w:val="256"/>
                        </w:trPr>
                        <w:tc>
                          <w:tcPr>
                            <w:tcW w:w="5182" w:type="dxa"/>
                          </w:tcPr>
                          <w:p w14:paraId="0D789979" w14:textId="77777777" w:rsidR="00464E1E" w:rsidRDefault="00000000">
                            <w:pPr>
                              <w:pStyle w:val="TableParagraph"/>
                              <w:spacing w:before="17" w:line="220" w:lineRule="exact"/>
                              <w:ind w:left="201"/>
                              <w:rPr>
                                <w:sz w:val="20"/>
                              </w:rPr>
                            </w:pPr>
                            <w:r>
                              <w:rPr>
                                <w:spacing w:val="-2"/>
                                <w:sz w:val="20"/>
                              </w:rPr>
                              <w:t>Other</w:t>
                            </w:r>
                          </w:p>
                        </w:tc>
                      </w:tr>
                      <w:tr w:rsidR="00464E1E" w14:paraId="0D78997C" w14:textId="77777777">
                        <w:trPr>
                          <w:trHeight w:val="270"/>
                        </w:trPr>
                        <w:tc>
                          <w:tcPr>
                            <w:tcW w:w="5182" w:type="dxa"/>
                          </w:tcPr>
                          <w:p w14:paraId="0D78997B" w14:textId="77777777" w:rsidR="00464E1E" w:rsidRDefault="00000000">
                            <w:pPr>
                              <w:pStyle w:val="TableParagraph"/>
                              <w:spacing w:before="2"/>
                              <w:ind w:left="50"/>
                              <w:rPr>
                                <w:b/>
                                <w:sz w:val="20"/>
                              </w:rPr>
                            </w:pPr>
                            <w:r>
                              <w:rPr>
                                <w:b/>
                                <w:sz w:val="20"/>
                              </w:rPr>
                              <w:t>Total</w:t>
                            </w:r>
                            <w:r>
                              <w:rPr>
                                <w:b/>
                                <w:spacing w:val="-9"/>
                                <w:sz w:val="20"/>
                              </w:rPr>
                              <w:t xml:space="preserve"> </w:t>
                            </w:r>
                            <w:r>
                              <w:rPr>
                                <w:b/>
                                <w:sz w:val="20"/>
                              </w:rPr>
                              <w:t>average</w:t>
                            </w:r>
                            <w:r>
                              <w:rPr>
                                <w:b/>
                                <w:spacing w:val="-9"/>
                                <w:sz w:val="20"/>
                              </w:rPr>
                              <w:t xml:space="preserve"> </w:t>
                            </w:r>
                            <w:r>
                              <w:rPr>
                                <w:b/>
                                <w:spacing w:val="-2"/>
                                <w:sz w:val="20"/>
                              </w:rPr>
                              <w:t>numbers</w:t>
                            </w:r>
                          </w:p>
                        </w:tc>
                      </w:tr>
                      <w:tr w:rsidR="00464E1E" w14:paraId="0D78997E" w14:textId="77777777">
                        <w:trPr>
                          <w:trHeight w:val="320"/>
                        </w:trPr>
                        <w:tc>
                          <w:tcPr>
                            <w:tcW w:w="5182" w:type="dxa"/>
                          </w:tcPr>
                          <w:p w14:paraId="0D78997D" w14:textId="77777777" w:rsidR="00464E1E" w:rsidRDefault="00000000">
                            <w:pPr>
                              <w:pStyle w:val="TableParagraph"/>
                              <w:spacing w:before="30"/>
                              <w:ind w:left="50"/>
                              <w:rPr>
                                <w:b/>
                                <w:sz w:val="20"/>
                              </w:rPr>
                            </w:pPr>
                            <w:r>
                              <w:rPr>
                                <w:b/>
                                <w:sz w:val="20"/>
                              </w:rPr>
                              <w:t>Of</w:t>
                            </w:r>
                            <w:r>
                              <w:rPr>
                                <w:b/>
                                <w:spacing w:val="-3"/>
                                <w:sz w:val="20"/>
                              </w:rPr>
                              <w:t xml:space="preserve"> </w:t>
                            </w:r>
                            <w:r>
                              <w:rPr>
                                <w:b/>
                                <w:spacing w:val="-2"/>
                                <w:sz w:val="20"/>
                              </w:rPr>
                              <w:t>which:</w:t>
                            </w:r>
                          </w:p>
                        </w:tc>
                      </w:tr>
                      <w:tr w:rsidR="00464E1E" w14:paraId="0D789980" w14:textId="77777777">
                        <w:trPr>
                          <w:trHeight w:val="282"/>
                        </w:trPr>
                        <w:tc>
                          <w:tcPr>
                            <w:tcW w:w="5182" w:type="dxa"/>
                          </w:tcPr>
                          <w:p w14:paraId="0D78997F" w14:textId="77777777" w:rsidR="00464E1E" w:rsidRDefault="00000000">
                            <w:pPr>
                              <w:pStyle w:val="TableParagraph"/>
                              <w:spacing w:before="53" w:line="210" w:lineRule="exact"/>
                              <w:ind w:left="50"/>
                              <w:rPr>
                                <w:sz w:val="20"/>
                              </w:rPr>
                            </w:pPr>
                            <w:r>
                              <w:rPr>
                                <w:sz w:val="20"/>
                              </w:rPr>
                              <w:t>Number</w:t>
                            </w:r>
                            <w:r>
                              <w:rPr>
                                <w:spacing w:val="-8"/>
                                <w:sz w:val="20"/>
                              </w:rPr>
                              <w:t xml:space="preserve"> </w:t>
                            </w:r>
                            <w:r>
                              <w:rPr>
                                <w:sz w:val="20"/>
                              </w:rPr>
                              <w:t>of</w:t>
                            </w:r>
                            <w:r>
                              <w:rPr>
                                <w:spacing w:val="-6"/>
                                <w:sz w:val="20"/>
                              </w:rPr>
                              <w:t xml:space="preserve"> </w:t>
                            </w:r>
                            <w:r>
                              <w:rPr>
                                <w:sz w:val="20"/>
                              </w:rPr>
                              <w:t>employees</w:t>
                            </w:r>
                            <w:r>
                              <w:rPr>
                                <w:spacing w:val="-7"/>
                                <w:sz w:val="20"/>
                              </w:rPr>
                              <w:t xml:space="preserve"> </w:t>
                            </w:r>
                            <w:r>
                              <w:rPr>
                                <w:sz w:val="20"/>
                              </w:rPr>
                              <w:t>(WTE)</w:t>
                            </w:r>
                            <w:r>
                              <w:rPr>
                                <w:spacing w:val="-7"/>
                                <w:sz w:val="20"/>
                              </w:rPr>
                              <w:t xml:space="preserve"> </w:t>
                            </w:r>
                            <w:r>
                              <w:rPr>
                                <w:sz w:val="20"/>
                              </w:rPr>
                              <w:t>engaged</w:t>
                            </w:r>
                            <w:r>
                              <w:rPr>
                                <w:spacing w:val="-8"/>
                                <w:sz w:val="20"/>
                              </w:rPr>
                              <w:t xml:space="preserve"> </w:t>
                            </w:r>
                            <w:r>
                              <w:rPr>
                                <w:sz w:val="20"/>
                              </w:rPr>
                              <w:t>on</w:t>
                            </w:r>
                            <w:r>
                              <w:rPr>
                                <w:spacing w:val="-8"/>
                                <w:sz w:val="20"/>
                              </w:rPr>
                              <w:t xml:space="preserve"> </w:t>
                            </w:r>
                            <w:r>
                              <w:rPr>
                                <w:sz w:val="20"/>
                              </w:rPr>
                              <w:t>capital</w:t>
                            </w:r>
                            <w:r>
                              <w:rPr>
                                <w:spacing w:val="-9"/>
                                <w:sz w:val="20"/>
                              </w:rPr>
                              <w:t xml:space="preserve"> </w:t>
                            </w:r>
                            <w:r>
                              <w:rPr>
                                <w:spacing w:val="-2"/>
                                <w:sz w:val="20"/>
                              </w:rPr>
                              <w:t>projects</w:t>
                            </w:r>
                          </w:p>
                        </w:tc>
                      </w:tr>
                    </w:tbl>
                    <w:p w14:paraId="0D789981"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86912" behindDoc="1" locked="0" layoutInCell="1" allowOverlap="1" wp14:anchorId="0D78936A" wp14:editId="0D78936B">
                <wp:simplePos x="0" y="0"/>
                <wp:positionH relativeFrom="page">
                  <wp:posOffset>3763645</wp:posOffset>
                </wp:positionH>
                <wp:positionV relativeFrom="paragraph">
                  <wp:posOffset>111434</wp:posOffset>
                </wp:positionV>
                <wp:extent cx="3204210" cy="2607945"/>
                <wp:effectExtent l="0" t="0" r="0" b="0"/>
                <wp:wrapTopAndBottom/>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4210" cy="26079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5"/>
                              <w:gridCol w:w="1118"/>
                              <w:gridCol w:w="1153"/>
                              <w:gridCol w:w="111"/>
                              <w:gridCol w:w="1292"/>
                            </w:tblGrid>
                            <w:tr w:rsidR="00464E1E" w14:paraId="0D789985" w14:textId="77777777">
                              <w:trPr>
                                <w:trHeight w:val="246"/>
                              </w:trPr>
                              <w:tc>
                                <w:tcPr>
                                  <w:tcW w:w="3646" w:type="dxa"/>
                                  <w:gridSpan w:val="3"/>
                                </w:tcPr>
                                <w:p w14:paraId="0D789982" w14:textId="77777777" w:rsidR="00464E1E" w:rsidRDefault="00000000">
                                  <w:pPr>
                                    <w:pStyle w:val="TableParagraph"/>
                                    <w:spacing w:line="223" w:lineRule="exact"/>
                                    <w:ind w:right="36"/>
                                    <w:jc w:val="right"/>
                                    <w:rPr>
                                      <w:b/>
                                      <w:sz w:val="20"/>
                                    </w:rPr>
                                  </w:pPr>
                                  <w:r>
                                    <w:rPr>
                                      <w:b/>
                                      <w:spacing w:val="-2"/>
                                      <w:sz w:val="20"/>
                                    </w:rPr>
                                    <w:t>2023/24</w:t>
                                  </w:r>
                                </w:p>
                              </w:tc>
                              <w:tc>
                                <w:tcPr>
                                  <w:tcW w:w="111" w:type="dxa"/>
                                </w:tcPr>
                                <w:p w14:paraId="0D789983" w14:textId="77777777" w:rsidR="00464E1E" w:rsidRDefault="00464E1E">
                                  <w:pPr>
                                    <w:pStyle w:val="TableParagraph"/>
                                    <w:rPr>
                                      <w:rFonts w:ascii="Times New Roman"/>
                                      <w:sz w:val="18"/>
                                    </w:rPr>
                                  </w:pPr>
                                </w:p>
                              </w:tc>
                              <w:tc>
                                <w:tcPr>
                                  <w:tcW w:w="1292" w:type="dxa"/>
                                </w:tcPr>
                                <w:p w14:paraId="0D789984" w14:textId="77777777" w:rsidR="00464E1E" w:rsidRDefault="00000000">
                                  <w:pPr>
                                    <w:pStyle w:val="TableParagraph"/>
                                    <w:spacing w:line="223" w:lineRule="exact"/>
                                    <w:ind w:left="-3" w:right="37"/>
                                    <w:jc w:val="right"/>
                                    <w:rPr>
                                      <w:b/>
                                      <w:sz w:val="20"/>
                                    </w:rPr>
                                  </w:pPr>
                                  <w:r>
                                    <w:rPr>
                                      <w:b/>
                                      <w:spacing w:val="-2"/>
                                      <w:sz w:val="20"/>
                                    </w:rPr>
                                    <w:t>2022/23</w:t>
                                  </w:r>
                                </w:p>
                              </w:tc>
                            </w:tr>
                            <w:tr w:rsidR="00464E1E" w14:paraId="0D78998B" w14:textId="77777777">
                              <w:trPr>
                                <w:trHeight w:val="271"/>
                              </w:trPr>
                              <w:tc>
                                <w:tcPr>
                                  <w:tcW w:w="1375" w:type="dxa"/>
                                </w:tcPr>
                                <w:p w14:paraId="0D789986" w14:textId="77777777" w:rsidR="00464E1E" w:rsidRDefault="00000000">
                                  <w:pPr>
                                    <w:pStyle w:val="TableParagraph"/>
                                    <w:spacing w:before="17"/>
                                    <w:ind w:right="167"/>
                                    <w:jc w:val="right"/>
                                    <w:rPr>
                                      <w:b/>
                                      <w:sz w:val="20"/>
                                    </w:rPr>
                                  </w:pPr>
                                  <w:r>
                                    <w:rPr>
                                      <w:b/>
                                      <w:spacing w:val="-2"/>
                                      <w:sz w:val="20"/>
                                    </w:rPr>
                                    <w:t>Permanent</w:t>
                                  </w:r>
                                </w:p>
                              </w:tc>
                              <w:tc>
                                <w:tcPr>
                                  <w:tcW w:w="1118" w:type="dxa"/>
                                </w:tcPr>
                                <w:p w14:paraId="0D789987" w14:textId="77777777" w:rsidR="00464E1E" w:rsidRDefault="00000000">
                                  <w:pPr>
                                    <w:pStyle w:val="TableParagraph"/>
                                    <w:spacing w:before="17"/>
                                    <w:ind w:right="171"/>
                                    <w:jc w:val="right"/>
                                    <w:rPr>
                                      <w:b/>
                                      <w:sz w:val="20"/>
                                    </w:rPr>
                                  </w:pPr>
                                  <w:r>
                                    <w:rPr>
                                      <w:b/>
                                      <w:spacing w:val="-4"/>
                                      <w:sz w:val="20"/>
                                    </w:rPr>
                                    <w:t>Other</w:t>
                                  </w:r>
                                </w:p>
                              </w:tc>
                              <w:tc>
                                <w:tcPr>
                                  <w:tcW w:w="1153" w:type="dxa"/>
                                </w:tcPr>
                                <w:p w14:paraId="0D789988" w14:textId="77777777" w:rsidR="00464E1E" w:rsidRDefault="00000000">
                                  <w:pPr>
                                    <w:pStyle w:val="TableParagraph"/>
                                    <w:spacing w:before="17"/>
                                    <w:ind w:right="36"/>
                                    <w:jc w:val="right"/>
                                    <w:rPr>
                                      <w:b/>
                                      <w:sz w:val="20"/>
                                    </w:rPr>
                                  </w:pPr>
                                  <w:r>
                                    <w:rPr>
                                      <w:b/>
                                      <w:spacing w:val="-2"/>
                                      <w:sz w:val="20"/>
                                    </w:rPr>
                                    <w:t>Total</w:t>
                                  </w:r>
                                </w:p>
                              </w:tc>
                              <w:tc>
                                <w:tcPr>
                                  <w:tcW w:w="111" w:type="dxa"/>
                                </w:tcPr>
                                <w:p w14:paraId="0D789989" w14:textId="77777777" w:rsidR="00464E1E" w:rsidRDefault="00464E1E">
                                  <w:pPr>
                                    <w:pStyle w:val="TableParagraph"/>
                                    <w:rPr>
                                      <w:rFonts w:ascii="Times New Roman"/>
                                      <w:sz w:val="18"/>
                                    </w:rPr>
                                  </w:pPr>
                                </w:p>
                              </w:tc>
                              <w:tc>
                                <w:tcPr>
                                  <w:tcW w:w="1292" w:type="dxa"/>
                                </w:tcPr>
                                <w:p w14:paraId="0D78998A" w14:textId="77777777" w:rsidR="00464E1E" w:rsidRDefault="00000000">
                                  <w:pPr>
                                    <w:pStyle w:val="TableParagraph"/>
                                    <w:spacing w:before="17"/>
                                    <w:ind w:left="-3" w:right="37"/>
                                    <w:jc w:val="right"/>
                                    <w:rPr>
                                      <w:b/>
                                      <w:sz w:val="20"/>
                                    </w:rPr>
                                  </w:pPr>
                                  <w:r>
                                    <w:rPr>
                                      <w:b/>
                                      <w:spacing w:val="-2"/>
                                      <w:sz w:val="20"/>
                                    </w:rPr>
                                    <w:t>Total</w:t>
                                  </w:r>
                                </w:p>
                              </w:tc>
                            </w:tr>
                            <w:tr w:rsidR="00464E1E" w14:paraId="0D789991" w14:textId="77777777">
                              <w:trPr>
                                <w:trHeight w:val="272"/>
                              </w:trPr>
                              <w:tc>
                                <w:tcPr>
                                  <w:tcW w:w="1375" w:type="dxa"/>
                                </w:tcPr>
                                <w:p w14:paraId="0D78998C" w14:textId="77777777" w:rsidR="00464E1E" w:rsidRDefault="00000000">
                                  <w:pPr>
                                    <w:pStyle w:val="TableParagraph"/>
                                    <w:spacing w:before="17"/>
                                    <w:ind w:right="165"/>
                                    <w:jc w:val="right"/>
                                    <w:rPr>
                                      <w:b/>
                                      <w:sz w:val="20"/>
                                    </w:rPr>
                                  </w:pPr>
                                  <w:r>
                                    <w:rPr>
                                      <w:b/>
                                      <w:spacing w:val="-2"/>
                                      <w:sz w:val="20"/>
                                    </w:rPr>
                                    <w:t>Number</w:t>
                                  </w:r>
                                </w:p>
                              </w:tc>
                              <w:tc>
                                <w:tcPr>
                                  <w:tcW w:w="1118" w:type="dxa"/>
                                </w:tcPr>
                                <w:p w14:paraId="0D78998D" w14:textId="77777777" w:rsidR="00464E1E" w:rsidRDefault="00000000">
                                  <w:pPr>
                                    <w:pStyle w:val="TableParagraph"/>
                                    <w:spacing w:before="17"/>
                                    <w:ind w:left="190"/>
                                    <w:rPr>
                                      <w:b/>
                                      <w:sz w:val="20"/>
                                    </w:rPr>
                                  </w:pPr>
                                  <w:r>
                                    <w:rPr>
                                      <w:b/>
                                      <w:spacing w:val="-2"/>
                                      <w:sz w:val="20"/>
                                    </w:rPr>
                                    <w:t>Number</w:t>
                                  </w:r>
                                </w:p>
                              </w:tc>
                              <w:tc>
                                <w:tcPr>
                                  <w:tcW w:w="1153" w:type="dxa"/>
                                </w:tcPr>
                                <w:p w14:paraId="0D78998E" w14:textId="77777777" w:rsidR="00464E1E" w:rsidRDefault="00000000">
                                  <w:pPr>
                                    <w:pStyle w:val="TableParagraph"/>
                                    <w:spacing w:before="17"/>
                                    <w:ind w:right="35"/>
                                    <w:jc w:val="right"/>
                                    <w:rPr>
                                      <w:b/>
                                      <w:sz w:val="20"/>
                                    </w:rPr>
                                  </w:pPr>
                                  <w:r>
                                    <w:rPr>
                                      <w:b/>
                                      <w:spacing w:val="-2"/>
                                      <w:sz w:val="20"/>
                                    </w:rPr>
                                    <w:t>Number</w:t>
                                  </w:r>
                                </w:p>
                              </w:tc>
                              <w:tc>
                                <w:tcPr>
                                  <w:tcW w:w="111" w:type="dxa"/>
                                </w:tcPr>
                                <w:p w14:paraId="0D78998F" w14:textId="77777777" w:rsidR="00464E1E" w:rsidRDefault="00464E1E">
                                  <w:pPr>
                                    <w:pStyle w:val="TableParagraph"/>
                                    <w:rPr>
                                      <w:rFonts w:ascii="Times New Roman"/>
                                      <w:sz w:val="18"/>
                                    </w:rPr>
                                  </w:pPr>
                                </w:p>
                              </w:tc>
                              <w:tc>
                                <w:tcPr>
                                  <w:tcW w:w="1292" w:type="dxa"/>
                                </w:tcPr>
                                <w:p w14:paraId="0D789990" w14:textId="77777777" w:rsidR="00464E1E" w:rsidRDefault="00000000">
                                  <w:pPr>
                                    <w:pStyle w:val="TableParagraph"/>
                                    <w:spacing w:before="17"/>
                                    <w:ind w:left="-3" w:right="36"/>
                                    <w:jc w:val="right"/>
                                    <w:rPr>
                                      <w:b/>
                                      <w:sz w:val="20"/>
                                    </w:rPr>
                                  </w:pPr>
                                  <w:r>
                                    <w:rPr>
                                      <w:b/>
                                      <w:spacing w:val="-2"/>
                                      <w:sz w:val="20"/>
                                    </w:rPr>
                                    <w:t>Number</w:t>
                                  </w:r>
                                </w:p>
                              </w:tc>
                            </w:tr>
                            <w:tr w:rsidR="00464E1E" w14:paraId="0D789997" w14:textId="77777777">
                              <w:trPr>
                                <w:trHeight w:val="272"/>
                              </w:trPr>
                              <w:tc>
                                <w:tcPr>
                                  <w:tcW w:w="1375" w:type="dxa"/>
                                </w:tcPr>
                                <w:p w14:paraId="0D789992" w14:textId="77777777" w:rsidR="00464E1E" w:rsidRDefault="00000000">
                                  <w:pPr>
                                    <w:pStyle w:val="TableParagraph"/>
                                    <w:spacing w:before="18"/>
                                    <w:ind w:left="429"/>
                                    <w:rPr>
                                      <w:sz w:val="20"/>
                                    </w:rPr>
                                  </w:pPr>
                                  <w:r>
                                    <w:rPr>
                                      <w:spacing w:val="-2"/>
                                      <w:sz w:val="20"/>
                                    </w:rPr>
                                    <w:t>132,194</w:t>
                                  </w:r>
                                </w:p>
                              </w:tc>
                              <w:tc>
                                <w:tcPr>
                                  <w:tcW w:w="1118" w:type="dxa"/>
                                </w:tcPr>
                                <w:p w14:paraId="0D789993" w14:textId="77777777" w:rsidR="00464E1E" w:rsidRDefault="00000000">
                                  <w:pPr>
                                    <w:pStyle w:val="TableParagraph"/>
                                    <w:spacing w:before="18"/>
                                    <w:ind w:left="276"/>
                                    <w:rPr>
                                      <w:sz w:val="20"/>
                                    </w:rPr>
                                  </w:pPr>
                                  <w:r>
                                    <w:rPr>
                                      <w:spacing w:val="-2"/>
                                      <w:sz w:val="20"/>
                                    </w:rPr>
                                    <w:t>26,500</w:t>
                                  </w:r>
                                </w:p>
                              </w:tc>
                              <w:tc>
                                <w:tcPr>
                                  <w:tcW w:w="1153" w:type="dxa"/>
                                </w:tcPr>
                                <w:p w14:paraId="0D789994" w14:textId="77777777" w:rsidR="00464E1E" w:rsidRDefault="00000000">
                                  <w:pPr>
                                    <w:pStyle w:val="TableParagraph"/>
                                    <w:spacing w:before="18"/>
                                    <w:ind w:left="337"/>
                                    <w:rPr>
                                      <w:b/>
                                      <w:sz w:val="20"/>
                                    </w:rPr>
                                  </w:pPr>
                                  <w:r>
                                    <w:rPr>
                                      <w:b/>
                                      <w:spacing w:val="-2"/>
                                      <w:sz w:val="20"/>
                                    </w:rPr>
                                    <w:t>158,694</w:t>
                                  </w:r>
                                </w:p>
                              </w:tc>
                              <w:tc>
                                <w:tcPr>
                                  <w:tcW w:w="111" w:type="dxa"/>
                                </w:tcPr>
                                <w:p w14:paraId="0D789995" w14:textId="77777777" w:rsidR="00464E1E" w:rsidRDefault="00464E1E">
                                  <w:pPr>
                                    <w:pStyle w:val="TableParagraph"/>
                                    <w:rPr>
                                      <w:rFonts w:ascii="Times New Roman"/>
                                      <w:sz w:val="18"/>
                                    </w:rPr>
                                  </w:pPr>
                                </w:p>
                              </w:tc>
                              <w:tc>
                                <w:tcPr>
                                  <w:tcW w:w="1292" w:type="dxa"/>
                                </w:tcPr>
                                <w:p w14:paraId="0D789996" w14:textId="77777777" w:rsidR="00464E1E" w:rsidRDefault="00000000">
                                  <w:pPr>
                                    <w:pStyle w:val="TableParagraph"/>
                                    <w:spacing w:before="18"/>
                                    <w:ind w:left="-3" w:right="97"/>
                                    <w:jc w:val="right"/>
                                    <w:rPr>
                                      <w:sz w:val="20"/>
                                    </w:rPr>
                                  </w:pPr>
                                  <w:r>
                                    <w:rPr>
                                      <w:spacing w:val="-2"/>
                                      <w:sz w:val="20"/>
                                    </w:rPr>
                                    <w:t>150,742</w:t>
                                  </w:r>
                                </w:p>
                              </w:tc>
                            </w:tr>
                            <w:tr w:rsidR="00464E1E" w14:paraId="0D78999D" w14:textId="77777777">
                              <w:trPr>
                                <w:trHeight w:val="271"/>
                              </w:trPr>
                              <w:tc>
                                <w:tcPr>
                                  <w:tcW w:w="1375" w:type="dxa"/>
                                </w:tcPr>
                                <w:p w14:paraId="0D789998" w14:textId="77777777" w:rsidR="00464E1E" w:rsidRDefault="00000000">
                                  <w:pPr>
                                    <w:pStyle w:val="TableParagraph"/>
                                    <w:spacing w:before="17"/>
                                    <w:ind w:right="225"/>
                                    <w:jc w:val="right"/>
                                    <w:rPr>
                                      <w:sz w:val="20"/>
                                    </w:rPr>
                                  </w:pPr>
                                  <w:r>
                                    <w:rPr>
                                      <w:spacing w:val="-2"/>
                                      <w:sz w:val="20"/>
                                    </w:rPr>
                                    <w:t>32,703</w:t>
                                  </w:r>
                                </w:p>
                              </w:tc>
                              <w:tc>
                                <w:tcPr>
                                  <w:tcW w:w="1118" w:type="dxa"/>
                                </w:tcPr>
                                <w:p w14:paraId="0D789999" w14:textId="77777777" w:rsidR="00464E1E" w:rsidRDefault="00000000">
                                  <w:pPr>
                                    <w:pStyle w:val="TableParagraph"/>
                                    <w:spacing w:before="17"/>
                                    <w:ind w:right="232"/>
                                    <w:jc w:val="right"/>
                                    <w:rPr>
                                      <w:sz w:val="20"/>
                                    </w:rPr>
                                  </w:pPr>
                                  <w:r>
                                    <w:rPr>
                                      <w:spacing w:val="-5"/>
                                      <w:sz w:val="20"/>
                                    </w:rPr>
                                    <w:t>441</w:t>
                                  </w:r>
                                </w:p>
                              </w:tc>
                              <w:tc>
                                <w:tcPr>
                                  <w:tcW w:w="1153" w:type="dxa"/>
                                </w:tcPr>
                                <w:p w14:paraId="0D78999A" w14:textId="77777777" w:rsidR="00464E1E" w:rsidRDefault="00000000">
                                  <w:pPr>
                                    <w:pStyle w:val="TableParagraph"/>
                                    <w:spacing w:before="17"/>
                                    <w:ind w:right="96"/>
                                    <w:jc w:val="right"/>
                                    <w:rPr>
                                      <w:b/>
                                      <w:sz w:val="20"/>
                                    </w:rPr>
                                  </w:pPr>
                                  <w:r>
                                    <w:rPr>
                                      <w:b/>
                                      <w:spacing w:val="-2"/>
                                      <w:sz w:val="20"/>
                                    </w:rPr>
                                    <w:t>33,144</w:t>
                                  </w:r>
                                </w:p>
                              </w:tc>
                              <w:tc>
                                <w:tcPr>
                                  <w:tcW w:w="111" w:type="dxa"/>
                                </w:tcPr>
                                <w:p w14:paraId="0D78999B" w14:textId="77777777" w:rsidR="00464E1E" w:rsidRDefault="00464E1E">
                                  <w:pPr>
                                    <w:pStyle w:val="TableParagraph"/>
                                    <w:rPr>
                                      <w:rFonts w:ascii="Times New Roman"/>
                                      <w:sz w:val="18"/>
                                    </w:rPr>
                                  </w:pPr>
                                </w:p>
                              </w:tc>
                              <w:tc>
                                <w:tcPr>
                                  <w:tcW w:w="1292" w:type="dxa"/>
                                </w:tcPr>
                                <w:p w14:paraId="0D78999C" w14:textId="77777777" w:rsidR="00464E1E" w:rsidRDefault="00000000">
                                  <w:pPr>
                                    <w:pStyle w:val="TableParagraph"/>
                                    <w:spacing w:before="17"/>
                                    <w:ind w:left="-3" w:right="97"/>
                                    <w:jc w:val="right"/>
                                    <w:rPr>
                                      <w:sz w:val="20"/>
                                    </w:rPr>
                                  </w:pPr>
                                  <w:r>
                                    <w:rPr>
                                      <w:spacing w:val="-2"/>
                                      <w:sz w:val="20"/>
                                    </w:rPr>
                                    <w:t>32,899</w:t>
                                  </w:r>
                                </w:p>
                              </w:tc>
                            </w:tr>
                            <w:tr w:rsidR="00464E1E" w14:paraId="0D7899A3" w14:textId="77777777">
                              <w:trPr>
                                <w:trHeight w:val="271"/>
                              </w:trPr>
                              <w:tc>
                                <w:tcPr>
                                  <w:tcW w:w="1375" w:type="dxa"/>
                                </w:tcPr>
                                <w:p w14:paraId="0D78999E" w14:textId="77777777" w:rsidR="00464E1E" w:rsidRDefault="00000000">
                                  <w:pPr>
                                    <w:pStyle w:val="TableParagraph"/>
                                    <w:spacing w:before="17"/>
                                    <w:ind w:left="429"/>
                                    <w:rPr>
                                      <w:sz w:val="20"/>
                                    </w:rPr>
                                  </w:pPr>
                                  <w:r>
                                    <w:rPr>
                                      <w:spacing w:val="-2"/>
                                      <w:sz w:val="20"/>
                                    </w:rPr>
                                    <w:t>294,648</w:t>
                                  </w:r>
                                </w:p>
                              </w:tc>
                              <w:tc>
                                <w:tcPr>
                                  <w:tcW w:w="1118" w:type="dxa"/>
                                </w:tcPr>
                                <w:p w14:paraId="0D78999F" w14:textId="77777777" w:rsidR="00464E1E" w:rsidRDefault="00000000">
                                  <w:pPr>
                                    <w:pStyle w:val="TableParagraph"/>
                                    <w:spacing w:before="17"/>
                                    <w:ind w:left="276"/>
                                    <w:rPr>
                                      <w:sz w:val="20"/>
                                    </w:rPr>
                                  </w:pPr>
                                  <w:r>
                                    <w:rPr>
                                      <w:spacing w:val="-2"/>
                                      <w:sz w:val="20"/>
                                    </w:rPr>
                                    <w:t>18,809</w:t>
                                  </w:r>
                                </w:p>
                              </w:tc>
                              <w:tc>
                                <w:tcPr>
                                  <w:tcW w:w="1153" w:type="dxa"/>
                                </w:tcPr>
                                <w:p w14:paraId="0D7899A0" w14:textId="77777777" w:rsidR="00464E1E" w:rsidRDefault="00000000">
                                  <w:pPr>
                                    <w:pStyle w:val="TableParagraph"/>
                                    <w:spacing w:before="17"/>
                                    <w:ind w:left="337"/>
                                    <w:rPr>
                                      <w:b/>
                                      <w:sz w:val="20"/>
                                    </w:rPr>
                                  </w:pPr>
                                  <w:r>
                                    <w:rPr>
                                      <w:b/>
                                      <w:spacing w:val="-2"/>
                                      <w:sz w:val="20"/>
                                    </w:rPr>
                                    <w:t>313,457</w:t>
                                  </w:r>
                                </w:p>
                              </w:tc>
                              <w:tc>
                                <w:tcPr>
                                  <w:tcW w:w="111" w:type="dxa"/>
                                </w:tcPr>
                                <w:p w14:paraId="0D7899A1" w14:textId="77777777" w:rsidR="00464E1E" w:rsidRDefault="00464E1E">
                                  <w:pPr>
                                    <w:pStyle w:val="TableParagraph"/>
                                    <w:rPr>
                                      <w:rFonts w:ascii="Times New Roman"/>
                                      <w:sz w:val="18"/>
                                    </w:rPr>
                                  </w:pPr>
                                </w:p>
                              </w:tc>
                              <w:tc>
                                <w:tcPr>
                                  <w:tcW w:w="1292" w:type="dxa"/>
                                </w:tcPr>
                                <w:p w14:paraId="0D7899A2" w14:textId="77777777" w:rsidR="00464E1E" w:rsidRDefault="00000000">
                                  <w:pPr>
                                    <w:pStyle w:val="TableParagraph"/>
                                    <w:spacing w:before="17"/>
                                    <w:ind w:left="-3" w:right="97"/>
                                    <w:jc w:val="right"/>
                                    <w:rPr>
                                      <w:sz w:val="20"/>
                                    </w:rPr>
                                  </w:pPr>
                                  <w:r>
                                    <w:rPr>
                                      <w:spacing w:val="-2"/>
                                      <w:sz w:val="20"/>
                                    </w:rPr>
                                    <w:t>282,756</w:t>
                                  </w:r>
                                </w:p>
                              </w:tc>
                            </w:tr>
                            <w:tr w:rsidR="00464E1E" w14:paraId="0D7899A9" w14:textId="77777777">
                              <w:trPr>
                                <w:trHeight w:val="271"/>
                              </w:trPr>
                              <w:tc>
                                <w:tcPr>
                                  <w:tcW w:w="1375" w:type="dxa"/>
                                </w:tcPr>
                                <w:p w14:paraId="0D7899A4" w14:textId="77777777" w:rsidR="00464E1E" w:rsidRDefault="00000000">
                                  <w:pPr>
                                    <w:pStyle w:val="TableParagraph"/>
                                    <w:spacing w:before="17"/>
                                    <w:ind w:left="429"/>
                                    <w:rPr>
                                      <w:sz w:val="20"/>
                                    </w:rPr>
                                  </w:pPr>
                                  <w:r>
                                    <w:rPr>
                                      <w:spacing w:val="-2"/>
                                      <w:sz w:val="20"/>
                                    </w:rPr>
                                    <w:t>260,906</w:t>
                                  </w:r>
                                </w:p>
                              </w:tc>
                              <w:tc>
                                <w:tcPr>
                                  <w:tcW w:w="1118" w:type="dxa"/>
                                </w:tcPr>
                                <w:p w14:paraId="0D7899A5" w14:textId="77777777" w:rsidR="00464E1E" w:rsidRDefault="00000000">
                                  <w:pPr>
                                    <w:pStyle w:val="TableParagraph"/>
                                    <w:spacing w:before="17"/>
                                    <w:ind w:left="276"/>
                                    <w:rPr>
                                      <w:sz w:val="20"/>
                                    </w:rPr>
                                  </w:pPr>
                                  <w:r>
                                    <w:rPr>
                                      <w:spacing w:val="-2"/>
                                      <w:sz w:val="20"/>
                                    </w:rPr>
                                    <w:t>39,962</w:t>
                                  </w:r>
                                </w:p>
                              </w:tc>
                              <w:tc>
                                <w:tcPr>
                                  <w:tcW w:w="1153" w:type="dxa"/>
                                </w:tcPr>
                                <w:p w14:paraId="0D7899A6" w14:textId="77777777" w:rsidR="00464E1E" w:rsidRDefault="00000000">
                                  <w:pPr>
                                    <w:pStyle w:val="TableParagraph"/>
                                    <w:spacing w:before="17"/>
                                    <w:ind w:left="337"/>
                                    <w:rPr>
                                      <w:b/>
                                      <w:sz w:val="20"/>
                                    </w:rPr>
                                  </w:pPr>
                                  <w:r>
                                    <w:rPr>
                                      <w:b/>
                                      <w:spacing w:val="-2"/>
                                      <w:sz w:val="20"/>
                                    </w:rPr>
                                    <w:t>300,868</w:t>
                                  </w:r>
                                </w:p>
                              </w:tc>
                              <w:tc>
                                <w:tcPr>
                                  <w:tcW w:w="111" w:type="dxa"/>
                                </w:tcPr>
                                <w:p w14:paraId="0D7899A7" w14:textId="77777777" w:rsidR="00464E1E" w:rsidRDefault="00464E1E">
                                  <w:pPr>
                                    <w:pStyle w:val="TableParagraph"/>
                                    <w:rPr>
                                      <w:rFonts w:ascii="Times New Roman"/>
                                      <w:sz w:val="18"/>
                                    </w:rPr>
                                  </w:pPr>
                                </w:p>
                              </w:tc>
                              <w:tc>
                                <w:tcPr>
                                  <w:tcW w:w="1292" w:type="dxa"/>
                                </w:tcPr>
                                <w:p w14:paraId="0D7899A8" w14:textId="77777777" w:rsidR="00464E1E" w:rsidRDefault="00000000">
                                  <w:pPr>
                                    <w:pStyle w:val="TableParagraph"/>
                                    <w:spacing w:before="17"/>
                                    <w:ind w:left="-3" w:right="97"/>
                                    <w:jc w:val="right"/>
                                    <w:rPr>
                                      <w:sz w:val="20"/>
                                    </w:rPr>
                                  </w:pPr>
                                  <w:r>
                                    <w:rPr>
                                      <w:spacing w:val="-2"/>
                                      <w:sz w:val="20"/>
                                    </w:rPr>
                                    <w:t>299,436</w:t>
                                  </w:r>
                                </w:p>
                              </w:tc>
                            </w:tr>
                            <w:tr w:rsidR="00464E1E" w14:paraId="0D7899AF" w14:textId="77777777">
                              <w:trPr>
                                <w:trHeight w:val="271"/>
                              </w:trPr>
                              <w:tc>
                                <w:tcPr>
                                  <w:tcW w:w="1375" w:type="dxa"/>
                                </w:tcPr>
                                <w:p w14:paraId="0D7899AA" w14:textId="77777777" w:rsidR="00464E1E" w:rsidRDefault="00000000">
                                  <w:pPr>
                                    <w:pStyle w:val="TableParagraph"/>
                                    <w:spacing w:before="17"/>
                                    <w:ind w:left="429"/>
                                    <w:rPr>
                                      <w:sz w:val="20"/>
                                    </w:rPr>
                                  </w:pPr>
                                  <w:r>
                                    <w:rPr>
                                      <w:spacing w:val="-2"/>
                                      <w:sz w:val="20"/>
                                    </w:rPr>
                                    <w:t>396,375</w:t>
                                  </w:r>
                                </w:p>
                              </w:tc>
                              <w:tc>
                                <w:tcPr>
                                  <w:tcW w:w="1118" w:type="dxa"/>
                                </w:tcPr>
                                <w:p w14:paraId="0D7899AB" w14:textId="77777777" w:rsidR="00464E1E" w:rsidRDefault="00000000">
                                  <w:pPr>
                                    <w:pStyle w:val="TableParagraph"/>
                                    <w:spacing w:before="17"/>
                                    <w:ind w:left="276"/>
                                    <w:rPr>
                                      <w:sz w:val="20"/>
                                    </w:rPr>
                                  </w:pPr>
                                  <w:r>
                                    <w:rPr>
                                      <w:spacing w:val="-2"/>
                                      <w:sz w:val="20"/>
                                    </w:rPr>
                                    <w:t>48,115</w:t>
                                  </w:r>
                                </w:p>
                              </w:tc>
                              <w:tc>
                                <w:tcPr>
                                  <w:tcW w:w="1153" w:type="dxa"/>
                                </w:tcPr>
                                <w:p w14:paraId="0D7899AC" w14:textId="77777777" w:rsidR="00464E1E" w:rsidRDefault="00000000">
                                  <w:pPr>
                                    <w:pStyle w:val="TableParagraph"/>
                                    <w:spacing w:before="17"/>
                                    <w:ind w:left="337"/>
                                    <w:rPr>
                                      <w:b/>
                                      <w:sz w:val="20"/>
                                    </w:rPr>
                                  </w:pPr>
                                  <w:r>
                                    <w:rPr>
                                      <w:b/>
                                      <w:spacing w:val="-2"/>
                                      <w:sz w:val="20"/>
                                    </w:rPr>
                                    <w:t>444,490</w:t>
                                  </w:r>
                                </w:p>
                              </w:tc>
                              <w:tc>
                                <w:tcPr>
                                  <w:tcW w:w="111" w:type="dxa"/>
                                </w:tcPr>
                                <w:p w14:paraId="0D7899AD" w14:textId="77777777" w:rsidR="00464E1E" w:rsidRDefault="00464E1E">
                                  <w:pPr>
                                    <w:pStyle w:val="TableParagraph"/>
                                    <w:rPr>
                                      <w:rFonts w:ascii="Times New Roman"/>
                                      <w:sz w:val="18"/>
                                    </w:rPr>
                                  </w:pPr>
                                </w:p>
                              </w:tc>
                              <w:tc>
                                <w:tcPr>
                                  <w:tcW w:w="1292" w:type="dxa"/>
                                </w:tcPr>
                                <w:p w14:paraId="0D7899AE" w14:textId="77777777" w:rsidR="00464E1E" w:rsidRDefault="00000000">
                                  <w:pPr>
                                    <w:pStyle w:val="TableParagraph"/>
                                    <w:spacing w:before="17"/>
                                    <w:ind w:left="-3" w:right="97"/>
                                    <w:jc w:val="right"/>
                                    <w:rPr>
                                      <w:sz w:val="20"/>
                                    </w:rPr>
                                  </w:pPr>
                                  <w:r>
                                    <w:rPr>
                                      <w:spacing w:val="-2"/>
                                      <w:sz w:val="20"/>
                                    </w:rPr>
                                    <w:t>429,890</w:t>
                                  </w:r>
                                </w:p>
                              </w:tc>
                            </w:tr>
                            <w:tr w:rsidR="00464E1E" w14:paraId="0D7899B5" w14:textId="77777777">
                              <w:trPr>
                                <w:trHeight w:val="271"/>
                              </w:trPr>
                              <w:tc>
                                <w:tcPr>
                                  <w:tcW w:w="1375" w:type="dxa"/>
                                </w:tcPr>
                                <w:p w14:paraId="0D7899B0" w14:textId="77777777" w:rsidR="00464E1E" w:rsidRDefault="00000000">
                                  <w:pPr>
                                    <w:pStyle w:val="TableParagraph"/>
                                    <w:spacing w:before="17"/>
                                    <w:ind w:left="429"/>
                                    <w:rPr>
                                      <w:sz w:val="20"/>
                                    </w:rPr>
                                  </w:pPr>
                                  <w:r>
                                    <w:rPr>
                                      <w:spacing w:val="-2"/>
                                      <w:sz w:val="20"/>
                                    </w:rPr>
                                    <w:t>159,241</w:t>
                                  </w:r>
                                </w:p>
                              </w:tc>
                              <w:tc>
                                <w:tcPr>
                                  <w:tcW w:w="1118" w:type="dxa"/>
                                </w:tcPr>
                                <w:p w14:paraId="0D7899B1" w14:textId="77777777" w:rsidR="00464E1E" w:rsidRDefault="00000000">
                                  <w:pPr>
                                    <w:pStyle w:val="TableParagraph"/>
                                    <w:spacing w:before="17"/>
                                    <w:ind w:left="387"/>
                                    <w:rPr>
                                      <w:sz w:val="20"/>
                                    </w:rPr>
                                  </w:pPr>
                                  <w:r>
                                    <w:rPr>
                                      <w:spacing w:val="-2"/>
                                      <w:sz w:val="20"/>
                                    </w:rPr>
                                    <w:t>8,710</w:t>
                                  </w:r>
                                </w:p>
                              </w:tc>
                              <w:tc>
                                <w:tcPr>
                                  <w:tcW w:w="1153" w:type="dxa"/>
                                </w:tcPr>
                                <w:p w14:paraId="0D7899B2" w14:textId="77777777" w:rsidR="00464E1E" w:rsidRDefault="00000000">
                                  <w:pPr>
                                    <w:pStyle w:val="TableParagraph"/>
                                    <w:spacing w:before="17"/>
                                    <w:ind w:left="337"/>
                                    <w:rPr>
                                      <w:b/>
                                      <w:sz w:val="20"/>
                                    </w:rPr>
                                  </w:pPr>
                                  <w:r>
                                    <w:rPr>
                                      <w:b/>
                                      <w:spacing w:val="-2"/>
                                      <w:sz w:val="20"/>
                                    </w:rPr>
                                    <w:t>167,951</w:t>
                                  </w:r>
                                </w:p>
                              </w:tc>
                              <w:tc>
                                <w:tcPr>
                                  <w:tcW w:w="111" w:type="dxa"/>
                                </w:tcPr>
                                <w:p w14:paraId="0D7899B3" w14:textId="77777777" w:rsidR="00464E1E" w:rsidRDefault="00464E1E">
                                  <w:pPr>
                                    <w:pStyle w:val="TableParagraph"/>
                                    <w:rPr>
                                      <w:rFonts w:ascii="Times New Roman"/>
                                      <w:sz w:val="18"/>
                                    </w:rPr>
                                  </w:pPr>
                                </w:p>
                              </w:tc>
                              <w:tc>
                                <w:tcPr>
                                  <w:tcW w:w="1292" w:type="dxa"/>
                                </w:tcPr>
                                <w:p w14:paraId="0D7899B4" w14:textId="77777777" w:rsidR="00464E1E" w:rsidRDefault="00000000">
                                  <w:pPr>
                                    <w:pStyle w:val="TableParagraph"/>
                                    <w:spacing w:before="17"/>
                                    <w:ind w:left="-3" w:right="97"/>
                                    <w:jc w:val="right"/>
                                    <w:rPr>
                                      <w:sz w:val="20"/>
                                    </w:rPr>
                                  </w:pPr>
                                  <w:r>
                                    <w:rPr>
                                      <w:spacing w:val="-2"/>
                                      <w:sz w:val="20"/>
                                    </w:rPr>
                                    <w:t>159,581</w:t>
                                  </w:r>
                                </w:p>
                              </w:tc>
                            </w:tr>
                            <w:tr w:rsidR="00464E1E" w14:paraId="0D7899BB" w14:textId="77777777">
                              <w:trPr>
                                <w:trHeight w:val="271"/>
                              </w:trPr>
                              <w:tc>
                                <w:tcPr>
                                  <w:tcW w:w="1375" w:type="dxa"/>
                                </w:tcPr>
                                <w:p w14:paraId="0D7899B6" w14:textId="77777777" w:rsidR="00464E1E" w:rsidRDefault="00000000">
                                  <w:pPr>
                                    <w:pStyle w:val="TableParagraph"/>
                                    <w:spacing w:before="17"/>
                                    <w:ind w:right="225"/>
                                    <w:jc w:val="right"/>
                                    <w:rPr>
                                      <w:sz w:val="20"/>
                                    </w:rPr>
                                  </w:pPr>
                                  <w:r>
                                    <w:rPr>
                                      <w:spacing w:val="-2"/>
                                      <w:sz w:val="20"/>
                                    </w:rPr>
                                    <w:t>30,267</w:t>
                                  </w:r>
                                </w:p>
                              </w:tc>
                              <w:tc>
                                <w:tcPr>
                                  <w:tcW w:w="1118" w:type="dxa"/>
                                </w:tcPr>
                                <w:p w14:paraId="0D7899B7" w14:textId="77777777" w:rsidR="00464E1E" w:rsidRDefault="00000000">
                                  <w:pPr>
                                    <w:pStyle w:val="TableParagraph"/>
                                    <w:spacing w:before="17"/>
                                    <w:ind w:left="387"/>
                                    <w:rPr>
                                      <w:sz w:val="20"/>
                                    </w:rPr>
                                  </w:pPr>
                                  <w:r>
                                    <w:rPr>
                                      <w:spacing w:val="-2"/>
                                      <w:sz w:val="20"/>
                                    </w:rPr>
                                    <w:t>1,157</w:t>
                                  </w:r>
                                </w:p>
                              </w:tc>
                              <w:tc>
                                <w:tcPr>
                                  <w:tcW w:w="1153" w:type="dxa"/>
                                </w:tcPr>
                                <w:p w14:paraId="0D7899B8" w14:textId="77777777" w:rsidR="00464E1E" w:rsidRDefault="00000000">
                                  <w:pPr>
                                    <w:pStyle w:val="TableParagraph"/>
                                    <w:spacing w:before="17"/>
                                    <w:ind w:right="96"/>
                                    <w:jc w:val="right"/>
                                    <w:rPr>
                                      <w:b/>
                                      <w:sz w:val="20"/>
                                    </w:rPr>
                                  </w:pPr>
                                  <w:r>
                                    <w:rPr>
                                      <w:b/>
                                      <w:spacing w:val="-2"/>
                                      <w:sz w:val="20"/>
                                    </w:rPr>
                                    <w:t>31,424</w:t>
                                  </w:r>
                                </w:p>
                              </w:tc>
                              <w:tc>
                                <w:tcPr>
                                  <w:tcW w:w="111" w:type="dxa"/>
                                </w:tcPr>
                                <w:p w14:paraId="0D7899B9" w14:textId="77777777" w:rsidR="00464E1E" w:rsidRDefault="00464E1E">
                                  <w:pPr>
                                    <w:pStyle w:val="TableParagraph"/>
                                    <w:rPr>
                                      <w:rFonts w:ascii="Times New Roman"/>
                                      <w:sz w:val="18"/>
                                    </w:rPr>
                                  </w:pPr>
                                </w:p>
                              </w:tc>
                              <w:tc>
                                <w:tcPr>
                                  <w:tcW w:w="1292" w:type="dxa"/>
                                </w:tcPr>
                                <w:p w14:paraId="0D7899BA" w14:textId="77777777" w:rsidR="00464E1E" w:rsidRDefault="00000000">
                                  <w:pPr>
                                    <w:pStyle w:val="TableParagraph"/>
                                    <w:spacing w:before="17"/>
                                    <w:ind w:left="-3" w:right="97"/>
                                    <w:jc w:val="right"/>
                                    <w:rPr>
                                      <w:sz w:val="20"/>
                                    </w:rPr>
                                  </w:pPr>
                                  <w:r>
                                    <w:rPr>
                                      <w:spacing w:val="-2"/>
                                      <w:sz w:val="20"/>
                                    </w:rPr>
                                    <w:t>29,552</w:t>
                                  </w:r>
                                </w:p>
                              </w:tc>
                            </w:tr>
                            <w:tr w:rsidR="00464E1E" w14:paraId="0D7899C1" w14:textId="77777777">
                              <w:trPr>
                                <w:trHeight w:val="271"/>
                              </w:trPr>
                              <w:tc>
                                <w:tcPr>
                                  <w:tcW w:w="1375" w:type="dxa"/>
                                </w:tcPr>
                                <w:p w14:paraId="0D7899BC" w14:textId="77777777" w:rsidR="00464E1E" w:rsidRDefault="00000000">
                                  <w:pPr>
                                    <w:pStyle w:val="TableParagraph"/>
                                    <w:spacing w:before="17"/>
                                    <w:ind w:right="225"/>
                                    <w:jc w:val="right"/>
                                    <w:rPr>
                                      <w:sz w:val="20"/>
                                    </w:rPr>
                                  </w:pPr>
                                  <w:r>
                                    <w:rPr>
                                      <w:spacing w:val="-2"/>
                                      <w:sz w:val="20"/>
                                    </w:rPr>
                                    <w:t>2,935</w:t>
                                  </w:r>
                                </w:p>
                              </w:tc>
                              <w:tc>
                                <w:tcPr>
                                  <w:tcW w:w="1118" w:type="dxa"/>
                                </w:tcPr>
                                <w:p w14:paraId="0D7899BD" w14:textId="77777777" w:rsidR="00464E1E" w:rsidRDefault="00000000">
                                  <w:pPr>
                                    <w:pStyle w:val="TableParagraph"/>
                                    <w:spacing w:before="17"/>
                                    <w:ind w:right="232"/>
                                    <w:jc w:val="right"/>
                                    <w:rPr>
                                      <w:sz w:val="20"/>
                                    </w:rPr>
                                  </w:pPr>
                                  <w:r>
                                    <w:rPr>
                                      <w:spacing w:val="-5"/>
                                      <w:sz w:val="20"/>
                                    </w:rPr>
                                    <w:t>102</w:t>
                                  </w:r>
                                </w:p>
                              </w:tc>
                              <w:tc>
                                <w:tcPr>
                                  <w:tcW w:w="1153" w:type="dxa"/>
                                </w:tcPr>
                                <w:p w14:paraId="0D7899BE" w14:textId="77777777" w:rsidR="00464E1E" w:rsidRDefault="00000000">
                                  <w:pPr>
                                    <w:pStyle w:val="TableParagraph"/>
                                    <w:spacing w:before="17"/>
                                    <w:ind w:right="96"/>
                                    <w:jc w:val="right"/>
                                    <w:rPr>
                                      <w:b/>
                                      <w:sz w:val="20"/>
                                    </w:rPr>
                                  </w:pPr>
                                  <w:r>
                                    <w:rPr>
                                      <w:b/>
                                      <w:spacing w:val="-2"/>
                                      <w:sz w:val="20"/>
                                    </w:rPr>
                                    <w:t>3,037</w:t>
                                  </w:r>
                                </w:p>
                              </w:tc>
                              <w:tc>
                                <w:tcPr>
                                  <w:tcW w:w="111" w:type="dxa"/>
                                </w:tcPr>
                                <w:p w14:paraId="0D7899BF" w14:textId="77777777" w:rsidR="00464E1E" w:rsidRDefault="00464E1E">
                                  <w:pPr>
                                    <w:pStyle w:val="TableParagraph"/>
                                    <w:rPr>
                                      <w:rFonts w:ascii="Times New Roman"/>
                                      <w:sz w:val="18"/>
                                    </w:rPr>
                                  </w:pPr>
                                </w:p>
                              </w:tc>
                              <w:tc>
                                <w:tcPr>
                                  <w:tcW w:w="1292" w:type="dxa"/>
                                </w:tcPr>
                                <w:p w14:paraId="0D7899C0" w14:textId="77777777" w:rsidR="00464E1E" w:rsidRDefault="00000000">
                                  <w:pPr>
                                    <w:pStyle w:val="TableParagraph"/>
                                    <w:spacing w:before="17"/>
                                    <w:ind w:left="-3" w:right="97"/>
                                    <w:jc w:val="right"/>
                                    <w:rPr>
                                      <w:sz w:val="20"/>
                                    </w:rPr>
                                  </w:pPr>
                                  <w:r>
                                    <w:rPr>
                                      <w:spacing w:val="-2"/>
                                      <w:sz w:val="20"/>
                                    </w:rPr>
                                    <w:t>2,898</w:t>
                                  </w:r>
                                </w:p>
                              </w:tc>
                            </w:tr>
                            <w:tr w:rsidR="00464E1E" w14:paraId="0D7899C7" w14:textId="77777777">
                              <w:trPr>
                                <w:trHeight w:val="251"/>
                              </w:trPr>
                              <w:tc>
                                <w:tcPr>
                                  <w:tcW w:w="1375" w:type="dxa"/>
                                  <w:tcBorders>
                                    <w:bottom w:val="single" w:sz="8" w:space="0" w:color="000000"/>
                                  </w:tcBorders>
                                </w:tcPr>
                                <w:p w14:paraId="0D7899C2" w14:textId="77777777" w:rsidR="00464E1E" w:rsidRDefault="00000000">
                                  <w:pPr>
                                    <w:pStyle w:val="TableParagraph"/>
                                    <w:spacing w:before="17" w:line="215" w:lineRule="exact"/>
                                    <w:ind w:right="225"/>
                                    <w:jc w:val="right"/>
                                    <w:rPr>
                                      <w:sz w:val="20"/>
                                    </w:rPr>
                                  </w:pPr>
                                  <w:r>
                                    <w:rPr>
                                      <w:spacing w:val="-2"/>
                                      <w:sz w:val="20"/>
                                    </w:rPr>
                                    <w:t>3,511</w:t>
                                  </w:r>
                                </w:p>
                              </w:tc>
                              <w:tc>
                                <w:tcPr>
                                  <w:tcW w:w="1118" w:type="dxa"/>
                                  <w:tcBorders>
                                    <w:bottom w:val="single" w:sz="8" w:space="0" w:color="000000"/>
                                  </w:tcBorders>
                                </w:tcPr>
                                <w:p w14:paraId="0D7899C3" w14:textId="77777777" w:rsidR="00464E1E" w:rsidRDefault="00000000">
                                  <w:pPr>
                                    <w:pStyle w:val="TableParagraph"/>
                                    <w:spacing w:before="17" w:line="215" w:lineRule="exact"/>
                                    <w:ind w:right="232"/>
                                    <w:jc w:val="right"/>
                                    <w:rPr>
                                      <w:sz w:val="20"/>
                                    </w:rPr>
                                  </w:pPr>
                                  <w:r>
                                    <w:rPr>
                                      <w:spacing w:val="-5"/>
                                      <w:sz w:val="20"/>
                                    </w:rPr>
                                    <w:t>253</w:t>
                                  </w:r>
                                </w:p>
                              </w:tc>
                              <w:tc>
                                <w:tcPr>
                                  <w:tcW w:w="1153" w:type="dxa"/>
                                  <w:tcBorders>
                                    <w:bottom w:val="single" w:sz="8" w:space="0" w:color="000000"/>
                                  </w:tcBorders>
                                </w:tcPr>
                                <w:p w14:paraId="0D7899C4" w14:textId="77777777" w:rsidR="00464E1E" w:rsidRDefault="00000000">
                                  <w:pPr>
                                    <w:pStyle w:val="TableParagraph"/>
                                    <w:spacing w:before="17" w:line="215" w:lineRule="exact"/>
                                    <w:ind w:right="96"/>
                                    <w:jc w:val="right"/>
                                    <w:rPr>
                                      <w:b/>
                                      <w:sz w:val="20"/>
                                    </w:rPr>
                                  </w:pPr>
                                  <w:r>
                                    <w:rPr>
                                      <w:b/>
                                      <w:spacing w:val="-2"/>
                                      <w:sz w:val="20"/>
                                    </w:rPr>
                                    <w:t>3,764</w:t>
                                  </w:r>
                                </w:p>
                              </w:tc>
                              <w:tc>
                                <w:tcPr>
                                  <w:tcW w:w="111" w:type="dxa"/>
                                </w:tcPr>
                                <w:p w14:paraId="0D7899C5" w14:textId="77777777" w:rsidR="00464E1E" w:rsidRDefault="00464E1E">
                                  <w:pPr>
                                    <w:pStyle w:val="TableParagraph"/>
                                    <w:rPr>
                                      <w:rFonts w:ascii="Times New Roman"/>
                                      <w:sz w:val="18"/>
                                    </w:rPr>
                                  </w:pPr>
                                </w:p>
                              </w:tc>
                              <w:tc>
                                <w:tcPr>
                                  <w:tcW w:w="1292" w:type="dxa"/>
                                </w:tcPr>
                                <w:p w14:paraId="0D7899C6" w14:textId="77777777" w:rsidR="00464E1E" w:rsidRDefault="00000000">
                                  <w:pPr>
                                    <w:pStyle w:val="TableParagraph"/>
                                    <w:tabs>
                                      <w:tab w:val="left" w:pos="695"/>
                                    </w:tabs>
                                    <w:spacing w:before="17" w:line="215" w:lineRule="exact"/>
                                    <w:ind w:left="-3" w:right="1"/>
                                    <w:jc w:val="right"/>
                                    <w:rPr>
                                      <w:sz w:val="20"/>
                                    </w:rPr>
                                  </w:pPr>
                                  <w:r>
                                    <w:rPr>
                                      <w:sz w:val="20"/>
                                      <w:u w:val="single"/>
                                    </w:rPr>
                                    <w:tab/>
                                  </w:r>
                                  <w:r>
                                    <w:rPr>
                                      <w:spacing w:val="-2"/>
                                      <w:sz w:val="20"/>
                                      <w:u w:val="single"/>
                                    </w:rPr>
                                    <w:t>3,252</w:t>
                                  </w:r>
                                  <w:r>
                                    <w:rPr>
                                      <w:spacing w:val="80"/>
                                      <w:sz w:val="20"/>
                                      <w:u w:val="single"/>
                                    </w:rPr>
                                    <w:t xml:space="preserve"> </w:t>
                                  </w:r>
                                </w:p>
                              </w:tc>
                            </w:tr>
                            <w:tr w:rsidR="00464E1E" w14:paraId="0D7899CD" w14:textId="77777777">
                              <w:trPr>
                                <w:trHeight w:val="231"/>
                              </w:trPr>
                              <w:tc>
                                <w:tcPr>
                                  <w:tcW w:w="1375" w:type="dxa"/>
                                  <w:tcBorders>
                                    <w:top w:val="single" w:sz="8" w:space="0" w:color="000000"/>
                                    <w:bottom w:val="double" w:sz="8" w:space="0" w:color="000000"/>
                                  </w:tcBorders>
                                </w:tcPr>
                                <w:p w14:paraId="0D7899C8" w14:textId="77777777" w:rsidR="00464E1E" w:rsidRDefault="00000000">
                                  <w:pPr>
                                    <w:pStyle w:val="TableParagraph"/>
                                    <w:spacing w:line="211" w:lineRule="exact"/>
                                    <w:ind w:left="263"/>
                                    <w:rPr>
                                      <w:b/>
                                      <w:sz w:val="20"/>
                                    </w:rPr>
                                  </w:pPr>
                                  <w:r>
                                    <w:rPr>
                                      <w:b/>
                                      <w:spacing w:val="-2"/>
                                      <w:sz w:val="20"/>
                                    </w:rPr>
                                    <w:t>1,312,780</w:t>
                                  </w:r>
                                </w:p>
                              </w:tc>
                              <w:tc>
                                <w:tcPr>
                                  <w:tcW w:w="1118" w:type="dxa"/>
                                  <w:tcBorders>
                                    <w:top w:val="single" w:sz="8" w:space="0" w:color="000000"/>
                                    <w:bottom w:val="double" w:sz="8" w:space="0" w:color="000000"/>
                                  </w:tcBorders>
                                </w:tcPr>
                                <w:p w14:paraId="0D7899C9" w14:textId="77777777" w:rsidR="00464E1E" w:rsidRDefault="00000000">
                                  <w:pPr>
                                    <w:pStyle w:val="TableParagraph"/>
                                    <w:spacing w:line="211" w:lineRule="exact"/>
                                    <w:ind w:left="166"/>
                                    <w:rPr>
                                      <w:b/>
                                      <w:sz w:val="20"/>
                                    </w:rPr>
                                  </w:pPr>
                                  <w:r>
                                    <w:rPr>
                                      <w:b/>
                                      <w:spacing w:val="-2"/>
                                      <w:sz w:val="20"/>
                                    </w:rPr>
                                    <w:t>144,049</w:t>
                                  </w:r>
                                </w:p>
                              </w:tc>
                              <w:tc>
                                <w:tcPr>
                                  <w:tcW w:w="1153" w:type="dxa"/>
                                  <w:tcBorders>
                                    <w:top w:val="single" w:sz="8" w:space="0" w:color="000000"/>
                                    <w:bottom w:val="double" w:sz="8" w:space="0" w:color="000000"/>
                                  </w:tcBorders>
                                </w:tcPr>
                                <w:p w14:paraId="0D7899CA" w14:textId="77777777" w:rsidR="00464E1E" w:rsidRDefault="00000000">
                                  <w:pPr>
                                    <w:pStyle w:val="TableParagraph"/>
                                    <w:spacing w:line="211" w:lineRule="exact"/>
                                    <w:ind w:left="171"/>
                                    <w:rPr>
                                      <w:b/>
                                      <w:sz w:val="20"/>
                                    </w:rPr>
                                  </w:pPr>
                                  <w:r>
                                    <w:rPr>
                                      <w:b/>
                                      <w:spacing w:val="-2"/>
                                      <w:sz w:val="20"/>
                                    </w:rPr>
                                    <w:t>1,456,829</w:t>
                                  </w:r>
                                </w:p>
                              </w:tc>
                              <w:tc>
                                <w:tcPr>
                                  <w:tcW w:w="111" w:type="dxa"/>
                                </w:tcPr>
                                <w:p w14:paraId="0D7899CB" w14:textId="77777777" w:rsidR="00464E1E" w:rsidRDefault="00464E1E">
                                  <w:pPr>
                                    <w:pStyle w:val="TableParagraph"/>
                                    <w:rPr>
                                      <w:rFonts w:ascii="Times New Roman"/>
                                      <w:sz w:val="16"/>
                                    </w:rPr>
                                  </w:pPr>
                                </w:p>
                              </w:tc>
                              <w:tc>
                                <w:tcPr>
                                  <w:tcW w:w="1292" w:type="dxa"/>
                                  <w:tcBorders>
                                    <w:bottom w:val="double" w:sz="8" w:space="0" w:color="000000"/>
                                  </w:tcBorders>
                                </w:tcPr>
                                <w:p w14:paraId="0D7899CC" w14:textId="77777777" w:rsidR="00464E1E" w:rsidRDefault="00000000">
                                  <w:pPr>
                                    <w:pStyle w:val="TableParagraph"/>
                                    <w:spacing w:line="212" w:lineRule="exact"/>
                                    <w:ind w:left="309"/>
                                    <w:rPr>
                                      <w:b/>
                                      <w:sz w:val="20"/>
                                    </w:rPr>
                                  </w:pPr>
                                  <w:r>
                                    <w:rPr>
                                      <w:b/>
                                      <w:spacing w:val="-2"/>
                                      <w:sz w:val="20"/>
                                    </w:rPr>
                                    <w:t>1,391,006</w:t>
                                  </w:r>
                                </w:p>
                              </w:tc>
                            </w:tr>
                            <w:tr w:rsidR="00464E1E" w14:paraId="0D7899D7" w14:textId="77777777">
                              <w:trPr>
                                <w:trHeight w:val="581"/>
                              </w:trPr>
                              <w:tc>
                                <w:tcPr>
                                  <w:tcW w:w="1375" w:type="dxa"/>
                                  <w:tcBorders>
                                    <w:top w:val="double" w:sz="8" w:space="0" w:color="000000"/>
                                  </w:tcBorders>
                                </w:tcPr>
                                <w:p w14:paraId="0D7899CE" w14:textId="77777777" w:rsidR="00464E1E" w:rsidRDefault="00464E1E">
                                  <w:pPr>
                                    <w:pStyle w:val="TableParagraph"/>
                                    <w:spacing w:before="121"/>
                                    <w:rPr>
                                      <w:b/>
                                      <w:sz w:val="20"/>
                                    </w:rPr>
                                  </w:pPr>
                                </w:p>
                                <w:p w14:paraId="0D7899CF" w14:textId="77777777" w:rsidR="00464E1E" w:rsidRDefault="00000000">
                                  <w:pPr>
                                    <w:pStyle w:val="TableParagraph"/>
                                    <w:spacing w:line="210" w:lineRule="exact"/>
                                    <w:ind w:right="225"/>
                                    <w:jc w:val="right"/>
                                    <w:rPr>
                                      <w:sz w:val="20"/>
                                    </w:rPr>
                                  </w:pPr>
                                  <w:r>
                                    <w:rPr>
                                      <w:spacing w:val="-2"/>
                                      <w:sz w:val="20"/>
                                    </w:rPr>
                                    <w:t>3,778</w:t>
                                  </w:r>
                                </w:p>
                              </w:tc>
                              <w:tc>
                                <w:tcPr>
                                  <w:tcW w:w="1118" w:type="dxa"/>
                                  <w:tcBorders>
                                    <w:top w:val="double" w:sz="8" w:space="0" w:color="000000"/>
                                  </w:tcBorders>
                                </w:tcPr>
                                <w:p w14:paraId="0D7899D0" w14:textId="77777777" w:rsidR="00464E1E" w:rsidRDefault="00464E1E">
                                  <w:pPr>
                                    <w:pStyle w:val="TableParagraph"/>
                                    <w:spacing w:before="121"/>
                                    <w:rPr>
                                      <w:b/>
                                      <w:sz w:val="20"/>
                                    </w:rPr>
                                  </w:pPr>
                                </w:p>
                                <w:p w14:paraId="0D7899D1" w14:textId="77777777" w:rsidR="00464E1E" w:rsidRDefault="00000000">
                                  <w:pPr>
                                    <w:pStyle w:val="TableParagraph"/>
                                    <w:spacing w:line="210" w:lineRule="exact"/>
                                    <w:ind w:right="232"/>
                                    <w:jc w:val="right"/>
                                    <w:rPr>
                                      <w:sz w:val="20"/>
                                    </w:rPr>
                                  </w:pPr>
                                  <w:r>
                                    <w:rPr>
                                      <w:spacing w:val="-5"/>
                                      <w:sz w:val="20"/>
                                    </w:rPr>
                                    <w:t>432</w:t>
                                  </w:r>
                                </w:p>
                              </w:tc>
                              <w:tc>
                                <w:tcPr>
                                  <w:tcW w:w="1153" w:type="dxa"/>
                                  <w:tcBorders>
                                    <w:top w:val="double" w:sz="8" w:space="0" w:color="000000"/>
                                  </w:tcBorders>
                                </w:tcPr>
                                <w:p w14:paraId="0D7899D2" w14:textId="77777777" w:rsidR="00464E1E" w:rsidRDefault="00464E1E">
                                  <w:pPr>
                                    <w:pStyle w:val="TableParagraph"/>
                                    <w:spacing w:before="121"/>
                                    <w:rPr>
                                      <w:b/>
                                      <w:sz w:val="20"/>
                                    </w:rPr>
                                  </w:pPr>
                                </w:p>
                                <w:p w14:paraId="0D7899D3" w14:textId="77777777" w:rsidR="00464E1E" w:rsidRDefault="00000000">
                                  <w:pPr>
                                    <w:pStyle w:val="TableParagraph"/>
                                    <w:spacing w:line="210" w:lineRule="exact"/>
                                    <w:ind w:right="96"/>
                                    <w:jc w:val="right"/>
                                    <w:rPr>
                                      <w:b/>
                                      <w:sz w:val="20"/>
                                    </w:rPr>
                                  </w:pPr>
                                  <w:r>
                                    <w:rPr>
                                      <w:b/>
                                      <w:spacing w:val="-2"/>
                                      <w:sz w:val="20"/>
                                    </w:rPr>
                                    <w:t>4,210</w:t>
                                  </w:r>
                                </w:p>
                              </w:tc>
                              <w:tc>
                                <w:tcPr>
                                  <w:tcW w:w="111" w:type="dxa"/>
                                </w:tcPr>
                                <w:p w14:paraId="0D7899D4" w14:textId="77777777" w:rsidR="00464E1E" w:rsidRDefault="00464E1E">
                                  <w:pPr>
                                    <w:pStyle w:val="TableParagraph"/>
                                    <w:rPr>
                                      <w:rFonts w:ascii="Times New Roman"/>
                                      <w:sz w:val="18"/>
                                    </w:rPr>
                                  </w:pPr>
                                </w:p>
                              </w:tc>
                              <w:tc>
                                <w:tcPr>
                                  <w:tcW w:w="1292" w:type="dxa"/>
                                  <w:tcBorders>
                                    <w:top w:val="double" w:sz="8" w:space="0" w:color="000000"/>
                                  </w:tcBorders>
                                </w:tcPr>
                                <w:p w14:paraId="0D7899D5" w14:textId="77777777" w:rsidR="00464E1E" w:rsidRDefault="00464E1E">
                                  <w:pPr>
                                    <w:pStyle w:val="TableParagraph"/>
                                    <w:spacing w:before="121"/>
                                    <w:rPr>
                                      <w:b/>
                                      <w:sz w:val="20"/>
                                    </w:rPr>
                                  </w:pPr>
                                </w:p>
                                <w:p w14:paraId="0D7899D6" w14:textId="77777777" w:rsidR="00464E1E" w:rsidRDefault="00000000">
                                  <w:pPr>
                                    <w:pStyle w:val="TableParagraph"/>
                                    <w:spacing w:line="210" w:lineRule="exact"/>
                                    <w:ind w:left="-3" w:right="97"/>
                                    <w:jc w:val="right"/>
                                    <w:rPr>
                                      <w:sz w:val="20"/>
                                    </w:rPr>
                                  </w:pPr>
                                  <w:r>
                                    <w:rPr>
                                      <w:spacing w:val="-2"/>
                                      <w:sz w:val="20"/>
                                    </w:rPr>
                                    <w:t>3,952</w:t>
                                  </w:r>
                                </w:p>
                              </w:tc>
                            </w:tr>
                          </w:tbl>
                          <w:p w14:paraId="0D7899D8"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6A" id="Textbox 327" o:spid="_x0000_s1056" type="#_x0000_t202" style="position:absolute;margin-left:296.35pt;margin-top:8.75pt;width:252.3pt;height:205.3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&#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5"/>
                        <w:gridCol w:w="1118"/>
                        <w:gridCol w:w="1153"/>
                        <w:gridCol w:w="111"/>
                        <w:gridCol w:w="1292"/>
                      </w:tblGrid>
                      <w:tr w:rsidR="00464E1E" w14:paraId="0D789985" w14:textId="77777777">
                        <w:trPr>
                          <w:trHeight w:val="246"/>
                        </w:trPr>
                        <w:tc>
                          <w:tcPr>
                            <w:tcW w:w="3646" w:type="dxa"/>
                            <w:gridSpan w:val="3"/>
                          </w:tcPr>
                          <w:p w14:paraId="0D789982" w14:textId="77777777" w:rsidR="00464E1E" w:rsidRDefault="00000000">
                            <w:pPr>
                              <w:pStyle w:val="TableParagraph"/>
                              <w:spacing w:line="223" w:lineRule="exact"/>
                              <w:ind w:right="36"/>
                              <w:jc w:val="right"/>
                              <w:rPr>
                                <w:b/>
                                <w:sz w:val="20"/>
                              </w:rPr>
                            </w:pPr>
                            <w:r>
                              <w:rPr>
                                <w:b/>
                                <w:spacing w:val="-2"/>
                                <w:sz w:val="20"/>
                              </w:rPr>
                              <w:t>2023/24</w:t>
                            </w:r>
                          </w:p>
                        </w:tc>
                        <w:tc>
                          <w:tcPr>
                            <w:tcW w:w="111" w:type="dxa"/>
                          </w:tcPr>
                          <w:p w14:paraId="0D789983" w14:textId="77777777" w:rsidR="00464E1E" w:rsidRDefault="00464E1E">
                            <w:pPr>
                              <w:pStyle w:val="TableParagraph"/>
                              <w:rPr>
                                <w:rFonts w:ascii="Times New Roman"/>
                                <w:sz w:val="18"/>
                              </w:rPr>
                            </w:pPr>
                          </w:p>
                        </w:tc>
                        <w:tc>
                          <w:tcPr>
                            <w:tcW w:w="1292" w:type="dxa"/>
                          </w:tcPr>
                          <w:p w14:paraId="0D789984" w14:textId="77777777" w:rsidR="00464E1E" w:rsidRDefault="00000000">
                            <w:pPr>
                              <w:pStyle w:val="TableParagraph"/>
                              <w:spacing w:line="223" w:lineRule="exact"/>
                              <w:ind w:left="-3" w:right="37"/>
                              <w:jc w:val="right"/>
                              <w:rPr>
                                <w:b/>
                                <w:sz w:val="20"/>
                              </w:rPr>
                            </w:pPr>
                            <w:r>
                              <w:rPr>
                                <w:b/>
                                <w:spacing w:val="-2"/>
                                <w:sz w:val="20"/>
                              </w:rPr>
                              <w:t>2022/23</w:t>
                            </w:r>
                          </w:p>
                        </w:tc>
                      </w:tr>
                      <w:tr w:rsidR="00464E1E" w14:paraId="0D78998B" w14:textId="77777777">
                        <w:trPr>
                          <w:trHeight w:val="271"/>
                        </w:trPr>
                        <w:tc>
                          <w:tcPr>
                            <w:tcW w:w="1375" w:type="dxa"/>
                          </w:tcPr>
                          <w:p w14:paraId="0D789986" w14:textId="77777777" w:rsidR="00464E1E" w:rsidRDefault="00000000">
                            <w:pPr>
                              <w:pStyle w:val="TableParagraph"/>
                              <w:spacing w:before="17"/>
                              <w:ind w:right="167"/>
                              <w:jc w:val="right"/>
                              <w:rPr>
                                <w:b/>
                                <w:sz w:val="20"/>
                              </w:rPr>
                            </w:pPr>
                            <w:r>
                              <w:rPr>
                                <w:b/>
                                <w:spacing w:val="-2"/>
                                <w:sz w:val="20"/>
                              </w:rPr>
                              <w:t>Permanent</w:t>
                            </w:r>
                          </w:p>
                        </w:tc>
                        <w:tc>
                          <w:tcPr>
                            <w:tcW w:w="1118" w:type="dxa"/>
                          </w:tcPr>
                          <w:p w14:paraId="0D789987" w14:textId="77777777" w:rsidR="00464E1E" w:rsidRDefault="00000000">
                            <w:pPr>
                              <w:pStyle w:val="TableParagraph"/>
                              <w:spacing w:before="17"/>
                              <w:ind w:right="171"/>
                              <w:jc w:val="right"/>
                              <w:rPr>
                                <w:b/>
                                <w:sz w:val="20"/>
                              </w:rPr>
                            </w:pPr>
                            <w:r>
                              <w:rPr>
                                <w:b/>
                                <w:spacing w:val="-4"/>
                                <w:sz w:val="20"/>
                              </w:rPr>
                              <w:t>Other</w:t>
                            </w:r>
                          </w:p>
                        </w:tc>
                        <w:tc>
                          <w:tcPr>
                            <w:tcW w:w="1153" w:type="dxa"/>
                          </w:tcPr>
                          <w:p w14:paraId="0D789988" w14:textId="77777777" w:rsidR="00464E1E" w:rsidRDefault="00000000">
                            <w:pPr>
                              <w:pStyle w:val="TableParagraph"/>
                              <w:spacing w:before="17"/>
                              <w:ind w:right="36"/>
                              <w:jc w:val="right"/>
                              <w:rPr>
                                <w:b/>
                                <w:sz w:val="20"/>
                              </w:rPr>
                            </w:pPr>
                            <w:r>
                              <w:rPr>
                                <w:b/>
                                <w:spacing w:val="-2"/>
                                <w:sz w:val="20"/>
                              </w:rPr>
                              <w:t>Total</w:t>
                            </w:r>
                          </w:p>
                        </w:tc>
                        <w:tc>
                          <w:tcPr>
                            <w:tcW w:w="111" w:type="dxa"/>
                          </w:tcPr>
                          <w:p w14:paraId="0D789989" w14:textId="77777777" w:rsidR="00464E1E" w:rsidRDefault="00464E1E">
                            <w:pPr>
                              <w:pStyle w:val="TableParagraph"/>
                              <w:rPr>
                                <w:rFonts w:ascii="Times New Roman"/>
                                <w:sz w:val="18"/>
                              </w:rPr>
                            </w:pPr>
                          </w:p>
                        </w:tc>
                        <w:tc>
                          <w:tcPr>
                            <w:tcW w:w="1292" w:type="dxa"/>
                          </w:tcPr>
                          <w:p w14:paraId="0D78998A" w14:textId="77777777" w:rsidR="00464E1E" w:rsidRDefault="00000000">
                            <w:pPr>
                              <w:pStyle w:val="TableParagraph"/>
                              <w:spacing w:before="17"/>
                              <w:ind w:left="-3" w:right="37"/>
                              <w:jc w:val="right"/>
                              <w:rPr>
                                <w:b/>
                                <w:sz w:val="20"/>
                              </w:rPr>
                            </w:pPr>
                            <w:r>
                              <w:rPr>
                                <w:b/>
                                <w:spacing w:val="-2"/>
                                <w:sz w:val="20"/>
                              </w:rPr>
                              <w:t>Total</w:t>
                            </w:r>
                          </w:p>
                        </w:tc>
                      </w:tr>
                      <w:tr w:rsidR="00464E1E" w14:paraId="0D789991" w14:textId="77777777">
                        <w:trPr>
                          <w:trHeight w:val="272"/>
                        </w:trPr>
                        <w:tc>
                          <w:tcPr>
                            <w:tcW w:w="1375" w:type="dxa"/>
                          </w:tcPr>
                          <w:p w14:paraId="0D78998C" w14:textId="77777777" w:rsidR="00464E1E" w:rsidRDefault="00000000">
                            <w:pPr>
                              <w:pStyle w:val="TableParagraph"/>
                              <w:spacing w:before="17"/>
                              <w:ind w:right="165"/>
                              <w:jc w:val="right"/>
                              <w:rPr>
                                <w:b/>
                                <w:sz w:val="20"/>
                              </w:rPr>
                            </w:pPr>
                            <w:r>
                              <w:rPr>
                                <w:b/>
                                <w:spacing w:val="-2"/>
                                <w:sz w:val="20"/>
                              </w:rPr>
                              <w:t>Number</w:t>
                            </w:r>
                          </w:p>
                        </w:tc>
                        <w:tc>
                          <w:tcPr>
                            <w:tcW w:w="1118" w:type="dxa"/>
                          </w:tcPr>
                          <w:p w14:paraId="0D78998D" w14:textId="77777777" w:rsidR="00464E1E" w:rsidRDefault="00000000">
                            <w:pPr>
                              <w:pStyle w:val="TableParagraph"/>
                              <w:spacing w:before="17"/>
                              <w:ind w:left="190"/>
                              <w:rPr>
                                <w:b/>
                                <w:sz w:val="20"/>
                              </w:rPr>
                            </w:pPr>
                            <w:r>
                              <w:rPr>
                                <w:b/>
                                <w:spacing w:val="-2"/>
                                <w:sz w:val="20"/>
                              </w:rPr>
                              <w:t>Number</w:t>
                            </w:r>
                          </w:p>
                        </w:tc>
                        <w:tc>
                          <w:tcPr>
                            <w:tcW w:w="1153" w:type="dxa"/>
                          </w:tcPr>
                          <w:p w14:paraId="0D78998E" w14:textId="77777777" w:rsidR="00464E1E" w:rsidRDefault="00000000">
                            <w:pPr>
                              <w:pStyle w:val="TableParagraph"/>
                              <w:spacing w:before="17"/>
                              <w:ind w:right="35"/>
                              <w:jc w:val="right"/>
                              <w:rPr>
                                <w:b/>
                                <w:sz w:val="20"/>
                              </w:rPr>
                            </w:pPr>
                            <w:r>
                              <w:rPr>
                                <w:b/>
                                <w:spacing w:val="-2"/>
                                <w:sz w:val="20"/>
                              </w:rPr>
                              <w:t>Number</w:t>
                            </w:r>
                          </w:p>
                        </w:tc>
                        <w:tc>
                          <w:tcPr>
                            <w:tcW w:w="111" w:type="dxa"/>
                          </w:tcPr>
                          <w:p w14:paraId="0D78998F" w14:textId="77777777" w:rsidR="00464E1E" w:rsidRDefault="00464E1E">
                            <w:pPr>
                              <w:pStyle w:val="TableParagraph"/>
                              <w:rPr>
                                <w:rFonts w:ascii="Times New Roman"/>
                                <w:sz w:val="18"/>
                              </w:rPr>
                            </w:pPr>
                          </w:p>
                        </w:tc>
                        <w:tc>
                          <w:tcPr>
                            <w:tcW w:w="1292" w:type="dxa"/>
                          </w:tcPr>
                          <w:p w14:paraId="0D789990" w14:textId="77777777" w:rsidR="00464E1E" w:rsidRDefault="00000000">
                            <w:pPr>
                              <w:pStyle w:val="TableParagraph"/>
                              <w:spacing w:before="17"/>
                              <w:ind w:left="-3" w:right="36"/>
                              <w:jc w:val="right"/>
                              <w:rPr>
                                <w:b/>
                                <w:sz w:val="20"/>
                              </w:rPr>
                            </w:pPr>
                            <w:r>
                              <w:rPr>
                                <w:b/>
                                <w:spacing w:val="-2"/>
                                <w:sz w:val="20"/>
                              </w:rPr>
                              <w:t>Number</w:t>
                            </w:r>
                          </w:p>
                        </w:tc>
                      </w:tr>
                      <w:tr w:rsidR="00464E1E" w14:paraId="0D789997" w14:textId="77777777">
                        <w:trPr>
                          <w:trHeight w:val="272"/>
                        </w:trPr>
                        <w:tc>
                          <w:tcPr>
                            <w:tcW w:w="1375" w:type="dxa"/>
                          </w:tcPr>
                          <w:p w14:paraId="0D789992" w14:textId="77777777" w:rsidR="00464E1E" w:rsidRDefault="00000000">
                            <w:pPr>
                              <w:pStyle w:val="TableParagraph"/>
                              <w:spacing w:before="18"/>
                              <w:ind w:left="429"/>
                              <w:rPr>
                                <w:sz w:val="20"/>
                              </w:rPr>
                            </w:pPr>
                            <w:r>
                              <w:rPr>
                                <w:spacing w:val="-2"/>
                                <w:sz w:val="20"/>
                              </w:rPr>
                              <w:t>132,194</w:t>
                            </w:r>
                          </w:p>
                        </w:tc>
                        <w:tc>
                          <w:tcPr>
                            <w:tcW w:w="1118" w:type="dxa"/>
                          </w:tcPr>
                          <w:p w14:paraId="0D789993" w14:textId="77777777" w:rsidR="00464E1E" w:rsidRDefault="00000000">
                            <w:pPr>
                              <w:pStyle w:val="TableParagraph"/>
                              <w:spacing w:before="18"/>
                              <w:ind w:left="276"/>
                              <w:rPr>
                                <w:sz w:val="20"/>
                              </w:rPr>
                            </w:pPr>
                            <w:r>
                              <w:rPr>
                                <w:spacing w:val="-2"/>
                                <w:sz w:val="20"/>
                              </w:rPr>
                              <w:t>26,500</w:t>
                            </w:r>
                          </w:p>
                        </w:tc>
                        <w:tc>
                          <w:tcPr>
                            <w:tcW w:w="1153" w:type="dxa"/>
                          </w:tcPr>
                          <w:p w14:paraId="0D789994" w14:textId="77777777" w:rsidR="00464E1E" w:rsidRDefault="00000000">
                            <w:pPr>
                              <w:pStyle w:val="TableParagraph"/>
                              <w:spacing w:before="18"/>
                              <w:ind w:left="337"/>
                              <w:rPr>
                                <w:b/>
                                <w:sz w:val="20"/>
                              </w:rPr>
                            </w:pPr>
                            <w:r>
                              <w:rPr>
                                <w:b/>
                                <w:spacing w:val="-2"/>
                                <w:sz w:val="20"/>
                              </w:rPr>
                              <w:t>158,694</w:t>
                            </w:r>
                          </w:p>
                        </w:tc>
                        <w:tc>
                          <w:tcPr>
                            <w:tcW w:w="111" w:type="dxa"/>
                          </w:tcPr>
                          <w:p w14:paraId="0D789995" w14:textId="77777777" w:rsidR="00464E1E" w:rsidRDefault="00464E1E">
                            <w:pPr>
                              <w:pStyle w:val="TableParagraph"/>
                              <w:rPr>
                                <w:rFonts w:ascii="Times New Roman"/>
                                <w:sz w:val="18"/>
                              </w:rPr>
                            </w:pPr>
                          </w:p>
                        </w:tc>
                        <w:tc>
                          <w:tcPr>
                            <w:tcW w:w="1292" w:type="dxa"/>
                          </w:tcPr>
                          <w:p w14:paraId="0D789996" w14:textId="77777777" w:rsidR="00464E1E" w:rsidRDefault="00000000">
                            <w:pPr>
                              <w:pStyle w:val="TableParagraph"/>
                              <w:spacing w:before="18"/>
                              <w:ind w:left="-3" w:right="97"/>
                              <w:jc w:val="right"/>
                              <w:rPr>
                                <w:sz w:val="20"/>
                              </w:rPr>
                            </w:pPr>
                            <w:r>
                              <w:rPr>
                                <w:spacing w:val="-2"/>
                                <w:sz w:val="20"/>
                              </w:rPr>
                              <w:t>150,742</w:t>
                            </w:r>
                          </w:p>
                        </w:tc>
                      </w:tr>
                      <w:tr w:rsidR="00464E1E" w14:paraId="0D78999D" w14:textId="77777777">
                        <w:trPr>
                          <w:trHeight w:val="271"/>
                        </w:trPr>
                        <w:tc>
                          <w:tcPr>
                            <w:tcW w:w="1375" w:type="dxa"/>
                          </w:tcPr>
                          <w:p w14:paraId="0D789998" w14:textId="77777777" w:rsidR="00464E1E" w:rsidRDefault="00000000">
                            <w:pPr>
                              <w:pStyle w:val="TableParagraph"/>
                              <w:spacing w:before="17"/>
                              <w:ind w:right="225"/>
                              <w:jc w:val="right"/>
                              <w:rPr>
                                <w:sz w:val="20"/>
                              </w:rPr>
                            </w:pPr>
                            <w:r>
                              <w:rPr>
                                <w:spacing w:val="-2"/>
                                <w:sz w:val="20"/>
                              </w:rPr>
                              <w:t>32,703</w:t>
                            </w:r>
                          </w:p>
                        </w:tc>
                        <w:tc>
                          <w:tcPr>
                            <w:tcW w:w="1118" w:type="dxa"/>
                          </w:tcPr>
                          <w:p w14:paraId="0D789999" w14:textId="77777777" w:rsidR="00464E1E" w:rsidRDefault="00000000">
                            <w:pPr>
                              <w:pStyle w:val="TableParagraph"/>
                              <w:spacing w:before="17"/>
                              <w:ind w:right="232"/>
                              <w:jc w:val="right"/>
                              <w:rPr>
                                <w:sz w:val="20"/>
                              </w:rPr>
                            </w:pPr>
                            <w:r>
                              <w:rPr>
                                <w:spacing w:val="-5"/>
                                <w:sz w:val="20"/>
                              </w:rPr>
                              <w:t>441</w:t>
                            </w:r>
                          </w:p>
                        </w:tc>
                        <w:tc>
                          <w:tcPr>
                            <w:tcW w:w="1153" w:type="dxa"/>
                          </w:tcPr>
                          <w:p w14:paraId="0D78999A" w14:textId="77777777" w:rsidR="00464E1E" w:rsidRDefault="00000000">
                            <w:pPr>
                              <w:pStyle w:val="TableParagraph"/>
                              <w:spacing w:before="17"/>
                              <w:ind w:right="96"/>
                              <w:jc w:val="right"/>
                              <w:rPr>
                                <w:b/>
                                <w:sz w:val="20"/>
                              </w:rPr>
                            </w:pPr>
                            <w:r>
                              <w:rPr>
                                <w:b/>
                                <w:spacing w:val="-2"/>
                                <w:sz w:val="20"/>
                              </w:rPr>
                              <w:t>33,144</w:t>
                            </w:r>
                          </w:p>
                        </w:tc>
                        <w:tc>
                          <w:tcPr>
                            <w:tcW w:w="111" w:type="dxa"/>
                          </w:tcPr>
                          <w:p w14:paraId="0D78999B" w14:textId="77777777" w:rsidR="00464E1E" w:rsidRDefault="00464E1E">
                            <w:pPr>
                              <w:pStyle w:val="TableParagraph"/>
                              <w:rPr>
                                <w:rFonts w:ascii="Times New Roman"/>
                                <w:sz w:val="18"/>
                              </w:rPr>
                            </w:pPr>
                          </w:p>
                        </w:tc>
                        <w:tc>
                          <w:tcPr>
                            <w:tcW w:w="1292" w:type="dxa"/>
                          </w:tcPr>
                          <w:p w14:paraId="0D78999C" w14:textId="77777777" w:rsidR="00464E1E" w:rsidRDefault="00000000">
                            <w:pPr>
                              <w:pStyle w:val="TableParagraph"/>
                              <w:spacing w:before="17"/>
                              <w:ind w:left="-3" w:right="97"/>
                              <w:jc w:val="right"/>
                              <w:rPr>
                                <w:sz w:val="20"/>
                              </w:rPr>
                            </w:pPr>
                            <w:r>
                              <w:rPr>
                                <w:spacing w:val="-2"/>
                                <w:sz w:val="20"/>
                              </w:rPr>
                              <w:t>32,899</w:t>
                            </w:r>
                          </w:p>
                        </w:tc>
                      </w:tr>
                      <w:tr w:rsidR="00464E1E" w14:paraId="0D7899A3" w14:textId="77777777">
                        <w:trPr>
                          <w:trHeight w:val="271"/>
                        </w:trPr>
                        <w:tc>
                          <w:tcPr>
                            <w:tcW w:w="1375" w:type="dxa"/>
                          </w:tcPr>
                          <w:p w14:paraId="0D78999E" w14:textId="77777777" w:rsidR="00464E1E" w:rsidRDefault="00000000">
                            <w:pPr>
                              <w:pStyle w:val="TableParagraph"/>
                              <w:spacing w:before="17"/>
                              <w:ind w:left="429"/>
                              <w:rPr>
                                <w:sz w:val="20"/>
                              </w:rPr>
                            </w:pPr>
                            <w:r>
                              <w:rPr>
                                <w:spacing w:val="-2"/>
                                <w:sz w:val="20"/>
                              </w:rPr>
                              <w:t>294,648</w:t>
                            </w:r>
                          </w:p>
                        </w:tc>
                        <w:tc>
                          <w:tcPr>
                            <w:tcW w:w="1118" w:type="dxa"/>
                          </w:tcPr>
                          <w:p w14:paraId="0D78999F" w14:textId="77777777" w:rsidR="00464E1E" w:rsidRDefault="00000000">
                            <w:pPr>
                              <w:pStyle w:val="TableParagraph"/>
                              <w:spacing w:before="17"/>
                              <w:ind w:left="276"/>
                              <w:rPr>
                                <w:sz w:val="20"/>
                              </w:rPr>
                            </w:pPr>
                            <w:r>
                              <w:rPr>
                                <w:spacing w:val="-2"/>
                                <w:sz w:val="20"/>
                              </w:rPr>
                              <w:t>18,809</w:t>
                            </w:r>
                          </w:p>
                        </w:tc>
                        <w:tc>
                          <w:tcPr>
                            <w:tcW w:w="1153" w:type="dxa"/>
                          </w:tcPr>
                          <w:p w14:paraId="0D7899A0" w14:textId="77777777" w:rsidR="00464E1E" w:rsidRDefault="00000000">
                            <w:pPr>
                              <w:pStyle w:val="TableParagraph"/>
                              <w:spacing w:before="17"/>
                              <w:ind w:left="337"/>
                              <w:rPr>
                                <w:b/>
                                <w:sz w:val="20"/>
                              </w:rPr>
                            </w:pPr>
                            <w:r>
                              <w:rPr>
                                <w:b/>
                                <w:spacing w:val="-2"/>
                                <w:sz w:val="20"/>
                              </w:rPr>
                              <w:t>313,457</w:t>
                            </w:r>
                          </w:p>
                        </w:tc>
                        <w:tc>
                          <w:tcPr>
                            <w:tcW w:w="111" w:type="dxa"/>
                          </w:tcPr>
                          <w:p w14:paraId="0D7899A1" w14:textId="77777777" w:rsidR="00464E1E" w:rsidRDefault="00464E1E">
                            <w:pPr>
                              <w:pStyle w:val="TableParagraph"/>
                              <w:rPr>
                                <w:rFonts w:ascii="Times New Roman"/>
                                <w:sz w:val="18"/>
                              </w:rPr>
                            </w:pPr>
                          </w:p>
                        </w:tc>
                        <w:tc>
                          <w:tcPr>
                            <w:tcW w:w="1292" w:type="dxa"/>
                          </w:tcPr>
                          <w:p w14:paraId="0D7899A2" w14:textId="77777777" w:rsidR="00464E1E" w:rsidRDefault="00000000">
                            <w:pPr>
                              <w:pStyle w:val="TableParagraph"/>
                              <w:spacing w:before="17"/>
                              <w:ind w:left="-3" w:right="97"/>
                              <w:jc w:val="right"/>
                              <w:rPr>
                                <w:sz w:val="20"/>
                              </w:rPr>
                            </w:pPr>
                            <w:r>
                              <w:rPr>
                                <w:spacing w:val="-2"/>
                                <w:sz w:val="20"/>
                              </w:rPr>
                              <w:t>282,756</w:t>
                            </w:r>
                          </w:p>
                        </w:tc>
                      </w:tr>
                      <w:tr w:rsidR="00464E1E" w14:paraId="0D7899A9" w14:textId="77777777">
                        <w:trPr>
                          <w:trHeight w:val="271"/>
                        </w:trPr>
                        <w:tc>
                          <w:tcPr>
                            <w:tcW w:w="1375" w:type="dxa"/>
                          </w:tcPr>
                          <w:p w14:paraId="0D7899A4" w14:textId="77777777" w:rsidR="00464E1E" w:rsidRDefault="00000000">
                            <w:pPr>
                              <w:pStyle w:val="TableParagraph"/>
                              <w:spacing w:before="17"/>
                              <w:ind w:left="429"/>
                              <w:rPr>
                                <w:sz w:val="20"/>
                              </w:rPr>
                            </w:pPr>
                            <w:r>
                              <w:rPr>
                                <w:spacing w:val="-2"/>
                                <w:sz w:val="20"/>
                              </w:rPr>
                              <w:t>260,906</w:t>
                            </w:r>
                          </w:p>
                        </w:tc>
                        <w:tc>
                          <w:tcPr>
                            <w:tcW w:w="1118" w:type="dxa"/>
                          </w:tcPr>
                          <w:p w14:paraId="0D7899A5" w14:textId="77777777" w:rsidR="00464E1E" w:rsidRDefault="00000000">
                            <w:pPr>
                              <w:pStyle w:val="TableParagraph"/>
                              <w:spacing w:before="17"/>
                              <w:ind w:left="276"/>
                              <w:rPr>
                                <w:sz w:val="20"/>
                              </w:rPr>
                            </w:pPr>
                            <w:r>
                              <w:rPr>
                                <w:spacing w:val="-2"/>
                                <w:sz w:val="20"/>
                              </w:rPr>
                              <w:t>39,962</w:t>
                            </w:r>
                          </w:p>
                        </w:tc>
                        <w:tc>
                          <w:tcPr>
                            <w:tcW w:w="1153" w:type="dxa"/>
                          </w:tcPr>
                          <w:p w14:paraId="0D7899A6" w14:textId="77777777" w:rsidR="00464E1E" w:rsidRDefault="00000000">
                            <w:pPr>
                              <w:pStyle w:val="TableParagraph"/>
                              <w:spacing w:before="17"/>
                              <w:ind w:left="337"/>
                              <w:rPr>
                                <w:b/>
                                <w:sz w:val="20"/>
                              </w:rPr>
                            </w:pPr>
                            <w:r>
                              <w:rPr>
                                <w:b/>
                                <w:spacing w:val="-2"/>
                                <w:sz w:val="20"/>
                              </w:rPr>
                              <w:t>300,868</w:t>
                            </w:r>
                          </w:p>
                        </w:tc>
                        <w:tc>
                          <w:tcPr>
                            <w:tcW w:w="111" w:type="dxa"/>
                          </w:tcPr>
                          <w:p w14:paraId="0D7899A7" w14:textId="77777777" w:rsidR="00464E1E" w:rsidRDefault="00464E1E">
                            <w:pPr>
                              <w:pStyle w:val="TableParagraph"/>
                              <w:rPr>
                                <w:rFonts w:ascii="Times New Roman"/>
                                <w:sz w:val="18"/>
                              </w:rPr>
                            </w:pPr>
                          </w:p>
                        </w:tc>
                        <w:tc>
                          <w:tcPr>
                            <w:tcW w:w="1292" w:type="dxa"/>
                          </w:tcPr>
                          <w:p w14:paraId="0D7899A8" w14:textId="77777777" w:rsidR="00464E1E" w:rsidRDefault="00000000">
                            <w:pPr>
                              <w:pStyle w:val="TableParagraph"/>
                              <w:spacing w:before="17"/>
                              <w:ind w:left="-3" w:right="97"/>
                              <w:jc w:val="right"/>
                              <w:rPr>
                                <w:sz w:val="20"/>
                              </w:rPr>
                            </w:pPr>
                            <w:r>
                              <w:rPr>
                                <w:spacing w:val="-2"/>
                                <w:sz w:val="20"/>
                              </w:rPr>
                              <w:t>299,436</w:t>
                            </w:r>
                          </w:p>
                        </w:tc>
                      </w:tr>
                      <w:tr w:rsidR="00464E1E" w14:paraId="0D7899AF" w14:textId="77777777">
                        <w:trPr>
                          <w:trHeight w:val="271"/>
                        </w:trPr>
                        <w:tc>
                          <w:tcPr>
                            <w:tcW w:w="1375" w:type="dxa"/>
                          </w:tcPr>
                          <w:p w14:paraId="0D7899AA" w14:textId="77777777" w:rsidR="00464E1E" w:rsidRDefault="00000000">
                            <w:pPr>
                              <w:pStyle w:val="TableParagraph"/>
                              <w:spacing w:before="17"/>
                              <w:ind w:left="429"/>
                              <w:rPr>
                                <w:sz w:val="20"/>
                              </w:rPr>
                            </w:pPr>
                            <w:r>
                              <w:rPr>
                                <w:spacing w:val="-2"/>
                                <w:sz w:val="20"/>
                              </w:rPr>
                              <w:t>396,375</w:t>
                            </w:r>
                          </w:p>
                        </w:tc>
                        <w:tc>
                          <w:tcPr>
                            <w:tcW w:w="1118" w:type="dxa"/>
                          </w:tcPr>
                          <w:p w14:paraId="0D7899AB" w14:textId="77777777" w:rsidR="00464E1E" w:rsidRDefault="00000000">
                            <w:pPr>
                              <w:pStyle w:val="TableParagraph"/>
                              <w:spacing w:before="17"/>
                              <w:ind w:left="276"/>
                              <w:rPr>
                                <w:sz w:val="20"/>
                              </w:rPr>
                            </w:pPr>
                            <w:r>
                              <w:rPr>
                                <w:spacing w:val="-2"/>
                                <w:sz w:val="20"/>
                              </w:rPr>
                              <w:t>48,115</w:t>
                            </w:r>
                          </w:p>
                        </w:tc>
                        <w:tc>
                          <w:tcPr>
                            <w:tcW w:w="1153" w:type="dxa"/>
                          </w:tcPr>
                          <w:p w14:paraId="0D7899AC" w14:textId="77777777" w:rsidR="00464E1E" w:rsidRDefault="00000000">
                            <w:pPr>
                              <w:pStyle w:val="TableParagraph"/>
                              <w:spacing w:before="17"/>
                              <w:ind w:left="337"/>
                              <w:rPr>
                                <w:b/>
                                <w:sz w:val="20"/>
                              </w:rPr>
                            </w:pPr>
                            <w:r>
                              <w:rPr>
                                <w:b/>
                                <w:spacing w:val="-2"/>
                                <w:sz w:val="20"/>
                              </w:rPr>
                              <w:t>444,490</w:t>
                            </w:r>
                          </w:p>
                        </w:tc>
                        <w:tc>
                          <w:tcPr>
                            <w:tcW w:w="111" w:type="dxa"/>
                          </w:tcPr>
                          <w:p w14:paraId="0D7899AD" w14:textId="77777777" w:rsidR="00464E1E" w:rsidRDefault="00464E1E">
                            <w:pPr>
                              <w:pStyle w:val="TableParagraph"/>
                              <w:rPr>
                                <w:rFonts w:ascii="Times New Roman"/>
                                <w:sz w:val="18"/>
                              </w:rPr>
                            </w:pPr>
                          </w:p>
                        </w:tc>
                        <w:tc>
                          <w:tcPr>
                            <w:tcW w:w="1292" w:type="dxa"/>
                          </w:tcPr>
                          <w:p w14:paraId="0D7899AE" w14:textId="77777777" w:rsidR="00464E1E" w:rsidRDefault="00000000">
                            <w:pPr>
                              <w:pStyle w:val="TableParagraph"/>
                              <w:spacing w:before="17"/>
                              <w:ind w:left="-3" w:right="97"/>
                              <w:jc w:val="right"/>
                              <w:rPr>
                                <w:sz w:val="20"/>
                              </w:rPr>
                            </w:pPr>
                            <w:r>
                              <w:rPr>
                                <w:spacing w:val="-2"/>
                                <w:sz w:val="20"/>
                              </w:rPr>
                              <w:t>429,890</w:t>
                            </w:r>
                          </w:p>
                        </w:tc>
                      </w:tr>
                      <w:tr w:rsidR="00464E1E" w14:paraId="0D7899B5" w14:textId="77777777">
                        <w:trPr>
                          <w:trHeight w:val="271"/>
                        </w:trPr>
                        <w:tc>
                          <w:tcPr>
                            <w:tcW w:w="1375" w:type="dxa"/>
                          </w:tcPr>
                          <w:p w14:paraId="0D7899B0" w14:textId="77777777" w:rsidR="00464E1E" w:rsidRDefault="00000000">
                            <w:pPr>
                              <w:pStyle w:val="TableParagraph"/>
                              <w:spacing w:before="17"/>
                              <w:ind w:left="429"/>
                              <w:rPr>
                                <w:sz w:val="20"/>
                              </w:rPr>
                            </w:pPr>
                            <w:r>
                              <w:rPr>
                                <w:spacing w:val="-2"/>
                                <w:sz w:val="20"/>
                              </w:rPr>
                              <w:t>159,241</w:t>
                            </w:r>
                          </w:p>
                        </w:tc>
                        <w:tc>
                          <w:tcPr>
                            <w:tcW w:w="1118" w:type="dxa"/>
                          </w:tcPr>
                          <w:p w14:paraId="0D7899B1" w14:textId="77777777" w:rsidR="00464E1E" w:rsidRDefault="00000000">
                            <w:pPr>
                              <w:pStyle w:val="TableParagraph"/>
                              <w:spacing w:before="17"/>
                              <w:ind w:left="387"/>
                              <w:rPr>
                                <w:sz w:val="20"/>
                              </w:rPr>
                            </w:pPr>
                            <w:r>
                              <w:rPr>
                                <w:spacing w:val="-2"/>
                                <w:sz w:val="20"/>
                              </w:rPr>
                              <w:t>8,710</w:t>
                            </w:r>
                          </w:p>
                        </w:tc>
                        <w:tc>
                          <w:tcPr>
                            <w:tcW w:w="1153" w:type="dxa"/>
                          </w:tcPr>
                          <w:p w14:paraId="0D7899B2" w14:textId="77777777" w:rsidR="00464E1E" w:rsidRDefault="00000000">
                            <w:pPr>
                              <w:pStyle w:val="TableParagraph"/>
                              <w:spacing w:before="17"/>
                              <w:ind w:left="337"/>
                              <w:rPr>
                                <w:b/>
                                <w:sz w:val="20"/>
                              </w:rPr>
                            </w:pPr>
                            <w:r>
                              <w:rPr>
                                <w:b/>
                                <w:spacing w:val="-2"/>
                                <w:sz w:val="20"/>
                              </w:rPr>
                              <w:t>167,951</w:t>
                            </w:r>
                          </w:p>
                        </w:tc>
                        <w:tc>
                          <w:tcPr>
                            <w:tcW w:w="111" w:type="dxa"/>
                          </w:tcPr>
                          <w:p w14:paraId="0D7899B3" w14:textId="77777777" w:rsidR="00464E1E" w:rsidRDefault="00464E1E">
                            <w:pPr>
                              <w:pStyle w:val="TableParagraph"/>
                              <w:rPr>
                                <w:rFonts w:ascii="Times New Roman"/>
                                <w:sz w:val="18"/>
                              </w:rPr>
                            </w:pPr>
                          </w:p>
                        </w:tc>
                        <w:tc>
                          <w:tcPr>
                            <w:tcW w:w="1292" w:type="dxa"/>
                          </w:tcPr>
                          <w:p w14:paraId="0D7899B4" w14:textId="77777777" w:rsidR="00464E1E" w:rsidRDefault="00000000">
                            <w:pPr>
                              <w:pStyle w:val="TableParagraph"/>
                              <w:spacing w:before="17"/>
                              <w:ind w:left="-3" w:right="97"/>
                              <w:jc w:val="right"/>
                              <w:rPr>
                                <w:sz w:val="20"/>
                              </w:rPr>
                            </w:pPr>
                            <w:r>
                              <w:rPr>
                                <w:spacing w:val="-2"/>
                                <w:sz w:val="20"/>
                              </w:rPr>
                              <w:t>159,581</w:t>
                            </w:r>
                          </w:p>
                        </w:tc>
                      </w:tr>
                      <w:tr w:rsidR="00464E1E" w14:paraId="0D7899BB" w14:textId="77777777">
                        <w:trPr>
                          <w:trHeight w:val="271"/>
                        </w:trPr>
                        <w:tc>
                          <w:tcPr>
                            <w:tcW w:w="1375" w:type="dxa"/>
                          </w:tcPr>
                          <w:p w14:paraId="0D7899B6" w14:textId="77777777" w:rsidR="00464E1E" w:rsidRDefault="00000000">
                            <w:pPr>
                              <w:pStyle w:val="TableParagraph"/>
                              <w:spacing w:before="17"/>
                              <w:ind w:right="225"/>
                              <w:jc w:val="right"/>
                              <w:rPr>
                                <w:sz w:val="20"/>
                              </w:rPr>
                            </w:pPr>
                            <w:r>
                              <w:rPr>
                                <w:spacing w:val="-2"/>
                                <w:sz w:val="20"/>
                              </w:rPr>
                              <w:t>30,267</w:t>
                            </w:r>
                          </w:p>
                        </w:tc>
                        <w:tc>
                          <w:tcPr>
                            <w:tcW w:w="1118" w:type="dxa"/>
                          </w:tcPr>
                          <w:p w14:paraId="0D7899B7" w14:textId="77777777" w:rsidR="00464E1E" w:rsidRDefault="00000000">
                            <w:pPr>
                              <w:pStyle w:val="TableParagraph"/>
                              <w:spacing w:before="17"/>
                              <w:ind w:left="387"/>
                              <w:rPr>
                                <w:sz w:val="20"/>
                              </w:rPr>
                            </w:pPr>
                            <w:r>
                              <w:rPr>
                                <w:spacing w:val="-2"/>
                                <w:sz w:val="20"/>
                              </w:rPr>
                              <w:t>1,157</w:t>
                            </w:r>
                          </w:p>
                        </w:tc>
                        <w:tc>
                          <w:tcPr>
                            <w:tcW w:w="1153" w:type="dxa"/>
                          </w:tcPr>
                          <w:p w14:paraId="0D7899B8" w14:textId="77777777" w:rsidR="00464E1E" w:rsidRDefault="00000000">
                            <w:pPr>
                              <w:pStyle w:val="TableParagraph"/>
                              <w:spacing w:before="17"/>
                              <w:ind w:right="96"/>
                              <w:jc w:val="right"/>
                              <w:rPr>
                                <w:b/>
                                <w:sz w:val="20"/>
                              </w:rPr>
                            </w:pPr>
                            <w:r>
                              <w:rPr>
                                <w:b/>
                                <w:spacing w:val="-2"/>
                                <w:sz w:val="20"/>
                              </w:rPr>
                              <w:t>31,424</w:t>
                            </w:r>
                          </w:p>
                        </w:tc>
                        <w:tc>
                          <w:tcPr>
                            <w:tcW w:w="111" w:type="dxa"/>
                          </w:tcPr>
                          <w:p w14:paraId="0D7899B9" w14:textId="77777777" w:rsidR="00464E1E" w:rsidRDefault="00464E1E">
                            <w:pPr>
                              <w:pStyle w:val="TableParagraph"/>
                              <w:rPr>
                                <w:rFonts w:ascii="Times New Roman"/>
                                <w:sz w:val="18"/>
                              </w:rPr>
                            </w:pPr>
                          </w:p>
                        </w:tc>
                        <w:tc>
                          <w:tcPr>
                            <w:tcW w:w="1292" w:type="dxa"/>
                          </w:tcPr>
                          <w:p w14:paraId="0D7899BA" w14:textId="77777777" w:rsidR="00464E1E" w:rsidRDefault="00000000">
                            <w:pPr>
                              <w:pStyle w:val="TableParagraph"/>
                              <w:spacing w:before="17"/>
                              <w:ind w:left="-3" w:right="97"/>
                              <w:jc w:val="right"/>
                              <w:rPr>
                                <w:sz w:val="20"/>
                              </w:rPr>
                            </w:pPr>
                            <w:r>
                              <w:rPr>
                                <w:spacing w:val="-2"/>
                                <w:sz w:val="20"/>
                              </w:rPr>
                              <w:t>29,552</w:t>
                            </w:r>
                          </w:p>
                        </w:tc>
                      </w:tr>
                      <w:tr w:rsidR="00464E1E" w14:paraId="0D7899C1" w14:textId="77777777">
                        <w:trPr>
                          <w:trHeight w:val="271"/>
                        </w:trPr>
                        <w:tc>
                          <w:tcPr>
                            <w:tcW w:w="1375" w:type="dxa"/>
                          </w:tcPr>
                          <w:p w14:paraId="0D7899BC" w14:textId="77777777" w:rsidR="00464E1E" w:rsidRDefault="00000000">
                            <w:pPr>
                              <w:pStyle w:val="TableParagraph"/>
                              <w:spacing w:before="17"/>
                              <w:ind w:right="225"/>
                              <w:jc w:val="right"/>
                              <w:rPr>
                                <w:sz w:val="20"/>
                              </w:rPr>
                            </w:pPr>
                            <w:r>
                              <w:rPr>
                                <w:spacing w:val="-2"/>
                                <w:sz w:val="20"/>
                              </w:rPr>
                              <w:t>2,935</w:t>
                            </w:r>
                          </w:p>
                        </w:tc>
                        <w:tc>
                          <w:tcPr>
                            <w:tcW w:w="1118" w:type="dxa"/>
                          </w:tcPr>
                          <w:p w14:paraId="0D7899BD" w14:textId="77777777" w:rsidR="00464E1E" w:rsidRDefault="00000000">
                            <w:pPr>
                              <w:pStyle w:val="TableParagraph"/>
                              <w:spacing w:before="17"/>
                              <w:ind w:right="232"/>
                              <w:jc w:val="right"/>
                              <w:rPr>
                                <w:sz w:val="20"/>
                              </w:rPr>
                            </w:pPr>
                            <w:r>
                              <w:rPr>
                                <w:spacing w:val="-5"/>
                                <w:sz w:val="20"/>
                              </w:rPr>
                              <w:t>102</w:t>
                            </w:r>
                          </w:p>
                        </w:tc>
                        <w:tc>
                          <w:tcPr>
                            <w:tcW w:w="1153" w:type="dxa"/>
                          </w:tcPr>
                          <w:p w14:paraId="0D7899BE" w14:textId="77777777" w:rsidR="00464E1E" w:rsidRDefault="00000000">
                            <w:pPr>
                              <w:pStyle w:val="TableParagraph"/>
                              <w:spacing w:before="17"/>
                              <w:ind w:right="96"/>
                              <w:jc w:val="right"/>
                              <w:rPr>
                                <w:b/>
                                <w:sz w:val="20"/>
                              </w:rPr>
                            </w:pPr>
                            <w:r>
                              <w:rPr>
                                <w:b/>
                                <w:spacing w:val="-2"/>
                                <w:sz w:val="20"/>
                              </w:rPr>
                              <w:t>3,037</w:t>
                            </w:r>
                          </w:p>
                        </w:tc>
                        <w:tc>
                          <w:tcPr>
                            <w:tcW w:w="111" w:type="dxa"/>
                          </w:tcPr>
                          <w:p w14:paraId="0D7899BF" w14:textId="77777777" w:rsidR="00464E1E" w:rsidRDefault="00464E1E">
                            <w:pPr>
                              <w:pStyle w:val="TableParagraph"/>
                              <w:rPr>
                                <w:rFonts w:ascii="Times New Roman"/>
                                <w:sz w:val="18"/>
                              </w:rPr>
                            </w:pPr>
                          </w:p>
                        </w:tc>
                        <w:tc>
                          <w:tcPr>
                            <w:tcW w:w="1292" w:type="dxa"/>
                          </w:tcPr>
                          <w:p w14:paraId="0D7899C0" w14:textId="77777777" w:rsidR="00464E1E" w:rsidRDefault="00000000">
                            <w:pPr>
                              <w:pStyle w:val="TableParagraph"/>
                              <w:spacing w:before="17"/>
                              <w:ind w:left="-3" w:right="97"/>
                              <w:jc w:val="right"/>
                              <w:rPr>
                                <w:sz w:val="20"/>
                              </w:rPr>
                            </w:pPr>
                            <w:r>
                              <w:rPr>
                                <w:spacing w:val="-2"/>
                                <w:sz w:val="20"/>
                              </w:rPr>
                              <w:t>2,898</w:t>
                            </w:r>
                          </w:p>
                        </w:tc>
                      </w:tr>
                      <w:tr w:rsidR="00464E1E" w14:paraId="0D7899C7" w14:textId="77777777">
                        <w:trPr>
                          <w:trHeight w:val="251"/>
                        </w:trPr>
                        <w:tc>
                          <w:tcPr>
                            <w:tcW w:w="1375" w:type="dxa"/>
                            <w:tcBorders>
                              <w:bottom w:val="single" w:sz="8" w:space="0" w:color="000000"/>
                            </w:tcBorders>
                          </w:tcPr>
                          <w:p w14:paraId="0D7899C2" w14:textId="77777777" w:rsidR="00464E1E" w:rsidRDefault="00000000">
                            <w:pPr>
                              <w:pStyle w:val="TableParagraph"/>
                              <w:spacing w:before="17" w:line="215" w:lineRule="exact"/>
                              <w:ind w:right="225"/>
                              <w:jc w:val="right"/>
                              <w:rPr>
                                <w:sz w:val="20"/>
                              </w:rPr>
                            </w:pPr>
                            <w:r>
                              <w:rPr>
                                <w:spacing w:val="-2"/>
                                <w:sz w:val="20"/>
                              </w:rPr>
                              <w:t>3,511</w:t>
                            </w:r>
                          </w:p>
                        </w:tc>
                        <w:tc>
                          <w:tcPr>
                            <w:tcW w:w="1118" w:type="dxa"/>
                            <w:tcBorders>
                              <w:bottom w:val="single" w:sz="8" w:space="0" w:color="000000"/>
                            </w:tcBorders>
                          </w:tcPr>
                          <w:p w14:paraId="0D7899C3" w14:textId="77777777" w:rsidR="00464E1E" w:rsidRDefault="00000000">
                            <w:pPr>
                              <w:pStyle w:val="TableParagraph"/>
                              <w:spacing w:before="17" w:line="215" w:lineRule="exact"/>
                              <w:ind w:right="232"/>
                              <w:jc w:val="right"/>
                              <w:rPr>
                                <w:sz w:val="20"/>
                              </w:rPr>
                            </w:pPr>
                            <w:r>
                              <w:rPr>
                                <w:spacing w:val="-5"/>
                                <w:sz w:val="20"/>
                              </w:rPr>
                              <w:t>253</w:t>
                            </w:r>
                          </w:p>
                        </w:tc>
                        <w:tc>
                          <w:tcPr>
                            <w:tcW w:w="1153" w:type="dxa"/>
                            <w:tcBorders>
                              <w:bottom w:val="single" w:sz="8" w:space="0" w:color="000000"/>
                            </w:tcBorders>
                          </w:tcPr>
                          <w:p w14:paraId="0D7899C4" w14:textId="77777777" w:rsidR="00464E1E" w:rsidRDefault="00000000">
                            <w:pPr>
                              <w:pStyle w:val="TableParagraph"/>
                              <w:spacing w:before="17" w:line="215" w:lineRule="exact"/>
                              <w:ind w:right="96"/>
                              <w:jc w:val="right"/>
                              <w:rPr>
                                <w:b/>
                                <w:sz w:val="20"/>
                              </w:rPr>
                            </w:pPr>
                            <w:r>
                              <w:rPr>
                                <w:b/>
                                <w:spacing w:val="-2"/>
                                <w:sz w:val="20"/>
                              </w:rPr>
                              <w:t>3,764</w:t>
                            </w:r>
                          </w:p>
                        </w:tc>
                        <w:tc>
                          <w:tcPr>
                            <w:tcW w:w="111" w:type="dxa"/>
                          </w:tcPr>
                          <w:p w14:paraId="0D7899C5" w14:textId="77777777" w:rsidR="00464E1E" w:rsidRDefault="00464E1E">
                            <w:pPr>
                              <w:pStyle w:val="TableParagraph"/>
                              <w:rPr>
                                <w:rFonts w:ascii="Times New Roman"/>
                                <w:sz w:val="18"/>
                              </w:rPr>
                            </w:pPr>
                          </w:p>
                        </w:tc>
                        <w:tc>
                          <w:tcPr>
                            <w:tcW w:w="1292" w:type="dxa"/>
                          </w:tcPr>
                          <w:p w14:paraId="0D7899C6" w14:textId="77777777" w:rsidR="00464E1E" w:rsidRDefault="00000000">
                            <w:pPr>
                              <w:pStyle w:val="TableParagraph"/>
                              <w:tabs>
                                <w:tab w:val="left" w:pos="695"/>
                              </w:tabs>
                              <w:spacing w:before="17" w:line="215" w:lineRule="exact"/>
                              <w:ind w:left="-3" w:right="1"/>
                              <w:jc w:val="right"/>
                              <w:rPr>
                                <w:sz w:val="20"/>
                              </w:rPr>
                            </w:pPr>
                            <w:r>
                              <w:rPr>
                                <w:sz w:val="20"/>
                                <w:u w:val="single"/>
                              </w:rPr>
                              <w:tab/>
                            </w:r>
                            <w:r>
                              <w:rPr>
                                <w:spacing w:val="-2"/>
                                <w:sz w:val="20"/>
                                <w:u w:val="single"/>
                              </w:rPr>
                              <w:t>3,252</w:t>
                            </w:r>
                            <w:r>
                              <w:rPr>
                                <w:spacing w:val="80"/>
                                <w:sz w:val="20"/>
                                <w:u w:val="single"/>
                              </w:rPr>
                              <w:t xml:space="preserve"> </w:t>
                            </w:r>
                          </w:p>
                        </w:tc>
                      </w:tr>
                      <w:tr w:rsidR="00464E1E" w14:paraId="0D7899CD" w14:textId="77777777">
                        <w:trPr>
                          <w:trHeight w:val="231"/>
                        </w:trPr>
                        <w:tc>
                          <w:tcPr>
                            <w:tcW w:w="1375" w:type="dxa"/>
                            <w:tcBorders>
                              <w:top w:val="single" w:sz="8" w:space="0" w:color="000000"/>
                              <w:bottom w:val="double" w:sz="8" w:space="0" w:color="000000"/>
                            </w:tcBorders>
                          </w:tcPr>
                          <w:p w14:paraId="0D7899C8" w14:textId="77777777" w:rsidR="00464E1E" w:rsidRDefault="00000000">
                            <w:pPr>
                              <w:pStyle w:val="TableParagraph"/>
                              <w:spacing w:line="211" w:lineRule="exact"/>
                              <w:ind w:left="263"/>
                              <w:rPr>
                                <w:b/>
                                <w:sz w:val="20"/>
                              </w:rPr>
                            </w:pPr>
                            <w:r>
                              <w:rPr>
                                <w:b/>
                                <w:spacing w:val="-2"/>
                                <w:sz w:val="20"/>
                              </w:rPr>
                              <w:t>1,312,780</w:t>
                            </w:r>
                          </w:p>
                        </w:tc>
                        <w:tc>
                          <w:tcPr>
                            <w:tcW w:w="1118" w:type="dxa"/>
                            <w:tcBorders>
                              <w:top w:val="single" w:sz="8" w:space="0" w:color="000000"/>
                              <w:bottom w:val="double" w:sz="8" w:space="0" w:color="000000"/>
                            </w:tcBorders>
                          </w:tcPr>
                          <w:p w14:paraId="0D7899C9" w14:textId="77777777" w:rsidR="00464E1E" w:rsidRDefault="00000000">
                            <w:pPr>
                              <w:pStyle w:val="TableParagraph"/>
                              <w:spacing w:line="211" w:lineRule="exact"/>
                              <w:ind w:left="166"/>
                              <w:rPr>
                                <w:b/>
                                <w:sz w:val="20"/>
                              </w:rPr>
                            </w:pPr>
                            <w:r>
                              <w:rPr>
                                <w:b/>
                                <w:spacing w:val="-2"/>
                                <w:sz w:val="20"/>
                              </w:rPr>
                              <w:t>144,049</w:t>
                            </w:r>
                          </w:p>
                        </w:tc>
                        <w:tc>
                          <w:tcPr>
                            <w:tcW w:w="1153" w:type="dxa"/>
                            <w:tcBorders>
                              <w:top w:val="single" w:sz="8" w:space="0" w:color="000000"/>
                              <w:bottom w:val="double" w:sz="8" w:space="0" w:color="000000"/>
                            </w:tcBorders>
                          </w:tcPr>
                          <w:p w14:paraId="0D7899CA" w14:textId="77777777" w:rsidR="00464E1E" w:rsidRDefault="00000000">
                            <w:pPr>
                              <w:pStyle w:val="TableParagraph"/>
                              <w:spacing w:line="211" w:lineRule="exact"/>
                              <w:ind w:left="171"/>
                              <w:rPr>
                                <w:b/>
                                <w:sz w:val="20"/>
                              </w:rPr>
                            </w:pPr>
                            <w:r>
                              <w:rPr>
                                <w:b/>
                                <w:spacing w:val="-2"/>
                                <w:sz w:val="20"/>
                              </w:rPr>
                              <w:t>1,456,829</w:t>
                            </w:r>
                          </w:p>
                        </w:tc>
                        <w:tc>
                          <w:tcPr>
                            <w:tcW w:w="111" w:type="dxa"/>
                          </w:tcPr>
                          <w:p w14:paraId="0D7899CB" w14:textId="77777777" w:rsidR="00464E1E" w:rsidRDefault="00464E1E">
                            <w:pPr>
                              <w:pStyle w:val="TableParagraph"/>
                              <w:rPr>
                                <w:rFonts w:ascii="Times New Roman"/>
                                <w:sz w:val="16"/>
                              </w:rPr>
                            </w:pPr>
                          </w:p>
                        </w:tc>
                        <w:tc>
                          <w:tcPr>
                            <w:tcW w:w="1292" w:type="dxa"/>
                            <w:tcBorders>
                              <w:bottom w:val="double" w:sz="8" w:space="0" w:color="000000"/>
                            </w:tcBorders>
                          </w:tcPr>
                          <w:p w14:paraId="0D7899CC" w14:textId="77777777" w:rsidR="00464E1E" w:rsidRDefault="00000000">
                            <w:pPr>
                              <w:pStyle w:val="TableParagraph"/>
                              <w:spacing w:line="212" w:lineRule="exact"/>
                              <w:ind w:left="309"/>
                              <w:rPr>
                                <w:b/>
                                <w:sz w:val="20"/>
                              </w:rPr>
                            </w:pPr>
                            <w:r>
                              <w:rPr>
                                <w:b/>
                                <w:spacing w:val="-2"/>
                                <w:sz w:val="20"/>
                              </w:rPr>
                              <w:t>1,391,006</w:t>
                            </w:r>
                          </w:p>
                        </w:tc>
                      </w:tr>
                      <w:tr w:rsidR="00464E1E" w14:paraId="0D7899D7" w14:textId="77777777">
                        <w:trPr>
                          <w:trHeight w:val="581"/>
                        </w:trPr>
                        <w:tc>
                          <w:tcPr>
                            <w:tcW w:w="1375" w:type="dxa"/>
                            <w:tcBorders>
                              <w:top w:val="double" w:sz="8" w:space="0" w:color="000000"/>
                            </w:tcBorders>
                          </w:tcPr>
                          <w:p w14:paraId="0D7899CE" w14:textId="77777777" w:rsidR="00464E1E" w:rsidRDefault="00464E1E">
                            <w:pPr>
                              <w:pStyle w:val="TableParagraph"/>
                              <w:spacing w:before="121"/>
                              <w:rPr>
                                <w:b/>
                                <w:sz w:val="20"/>
                              </w:rPr>
                            </w:pPr>
                          </w:p>
                          <w:p w14:paraId="0D7899CF" w14:textId="77777777" w:rsidR="00464E1E" w:rsidRDefault="00000000">
                            <w:pPr>
                              <w:pStyle w:val="TableParagraph"/>
                              <w:spacing w:line="210" w:lineRule="exact"/>
                              <w:ind w:right="225"/>
                              <w:jc w:val="right"/>
                              <w:rPr>
                                <w:sz w:val="20"/>
                              </w:rPr>
                            </w:pPr>
                            <w:r>
                              <w:rPr>
                                <w:spacing w:val="-2"/>
                                <w:sz w:val="20"/>
                              </w:rPr>
                              <w:t>3,778</w:t>
                            </w:r>
                          </w:p>
                        </w:tc>
                        <w:tc>
                          <w:tcPr>
                            <w:tcW w:w="1118" w:type="dxa"/>
                            <w:tcBorders>
                              <w:top w:val="double" w:sz="8" w:space="0" w:color="000000"/>
                            </w:tcBorders>
                          </w:tcPr>
                          <w:p w14:paraId="0D7899D0" w14:textId="77777777" w:rsidR="00464E1E" w:rsidRDefault="00464E1E">
                            <w:pPr>
                              <w:pStyle w:val="TableParagraph"/>
                              <w:spacing w:before="121"/>
                              <w:rPr>
                                <w:b/>
                                <w:sz w:val="20"/>
                              </w:rPr>
                            </w:pPr>
                          </w:p>
                          <w:p w14:paraId="0D7899D1" w14:textId="77777777" w:rsidR="00464E1E" w:rsidRDefault="00000000">
                            <w:pPr>
                              <w:pStyle w:val="TableParagraph"/>
                              <w:spacing w:line="210" w:lineRule="exact"/>
                              <w:ind w:right="232"/>
                              <w:jc w:val="right"/>
                              <w:rPr>
                                <w:sz w:val="20"/>
                              </w:rPr>
                            </w:pPr>
                            <w:r>
                              <w:rPr>
                                <w:spacing w:val="-5"/>
                                <w:sz w:val="20"/>
                              </w:rPr>
                              <w:t>432</w:t>
                            </w:r>
                          </w:p>
                        </w:tc>
                        <w:tc>
                          <w:tcPr>
                            <w:tcW w:w="1153" w:type="dxa"/>
                            <w:tcBorders>
                              <w:top w:val="double" w:sz="8" w:space="0" w:color="000000"/>
                            </w:tcBorders>
                          </w:tcPr>
                          <w:p w14:paraId="0D7899D2" w14:textId="77777777" w:rsidR="00464E1E" w:rsidRDefault="00464E1E">
                            <w:pPr>
                              <w:pStyle w:val="TableParagraph"/>
                              <w:spacing w:before="121"/>
                              <w:rPr>
                                <w:b/>
                                <w:sz w:val="20"/>
                              </w:rPr>
                            </w:pPr>
                          </w:p>
                          <w:p w14:paraId="0D7899D3" w14:textId="77777777" w:rsidR="00464E1E" w:rsidRDefault="00000000">
                            <w:pPr>
                              <w:pStyle w:val="TableParagraph"/>
                              <w:spacing w:line="210" w:lineRule="exact"/>
                              <w:ind w:right="96"/>
                              <w:jc w:val="right"/>
                              <w:rPr>
                                <w:b/>
                                <w:sz w:val="20"/>
                              </w:rPr>
                            </w:pPr>
                            <w:r>
                              <w:rPr>
                                <w:b/>
                                <w:spacing w:val="-2"/>
                                <w:sz w:val="20"/>
                              </w:rPr>
                              <w:t>4,210</w:t>
                            </w:r>
                          </w:p>
                        </w:tc>
                        <w:tc>
                          <w:tcPr>
                            <w:tcW w:w="111" w:type="dxa"/>
                          </w:tcPr>
                          <w:p w14:paraId="0D7899D4" w14:textId="77777777" w:rsidR="00464E1E" w:rsidRDefault="00464E1E">
                            <w:pPr>
                              <w:pStyle w:val="TableParagraph"/>
                              <w:rPr>
                                <w:rFonts w:ascii="Times New Roman"/>
                                <w:sz w:val="18"/>
                              </w:rPr>
                            </w:pPr>
                          </w:p>
                        </w:tc>
                        <w:tc>
                          <w:tcPr>
                            <w:tcW w:w="1292" w:type="dxa"/>
                            <w:tcBorders>
                              <w:top w:val="double" w:sz="8" w:space="0" w:color="000000"/>
                            </w:tcBorders>
                          </w:tcPr>
                          <w:p w14:paraId="0D7899D5" w14:textId="77777777" w:rsidR="00464E1E" w:rsidRDefault="00464E1E">
                            <w:pPr>
                              <w:pStyle w:val="TableParagraph"/>
                              <w:spacing w:before="121"/>
                              <w:rPr>
                                <w:b/>
                                <w:sz w:val="20"/>
                              </w:rPr>
                            </w:pPr>
                          </w:p>
                          <w:p w14:paraId="0D7899D6" w14:textId="77777777" w:rsidR="00464E1E" w:rsidRDefault="00000000">
                            <w:pPr>
                              <w:pStyle w:val="TableParagraph"/>
                              <w:spacing w:line="210" w:lineRule="exact"/>
                              <w:ind w:left="-3" w:right="97"/>
                              <w:jc w:val="right"/>
                              <w:rPr>
                                <w:sz w:val="20"/>
                              </w:rPr>
                            </w:pPr>
                            <w:r>
                              <w:rPr>
                                <w:spacing w:val="-2"/>
                                <w:sz w:val="20"/>
                              </w:rPr>
                              <w:t>3,952</w:t>
                            </w:r>
                          </w:p>
                        </w:tc>
                      </w:tr>
                    </w:tbl>
                    <w:p w14:paraId="0D7899D8" w14:textId="77777777" w:rsidR="00464E1E" w:rsidRDefault="00464E1E">
                      <w:pPr>
                        <w:pStyle w:val="BodyText"/>
                      </w:pPr>
                    </w:p>
                  </w:txbxContent>
                </v:textbox>
                <w10:wrap type="topAndBottom" anchorx="page"/>
              </v:shape>
            </w:pict>
          </mc:Fallback>
        </mc:AlternateContent>
      </w:r>
    </w:p>
    <w:p w14:paraId="0D78804B" w14:textId="77777777" w:rsidR="00464E1E" w:rsidRDefault="00464E1E">
      <w:pPr>
        <w:rPr>
          <w:sz w:val="13"/>
        </w:rPr>
        <w:sectPr w:rsidR="00464E1E">
          <w:type w:val="continuous"/>
          <w:pgSz w:w="11910" w:h="16840"/>
          <w:pgMar w:top="0" w:right="540" w:bottom="2980" w:left="560" w:header="713" w:footer="489" w:gutter="0"/>
          <w:cols w:space="720"/>
        </w:sectPr>
      </w:pPr>
    </w:p>
    <w:p w14:paraId="0D78804C" w14:textId="77777777" w:rsidR="00464E1E" w:rsidRDefault="00000000">
      <w:pPr>
        <w:spacing w:before="78"/>
        <w:ind w:left="167"/>
        <w:rPr>
          <w:b/>
          <w:sz w:val="20"/>
        </w:rPr>
      </w:pPr>
      <w:r>
        <w:rPr>
          <w:b/>
          <w:sz w:val="20"/>
        </w:rPr>
        <w:lastRenderedPageBreak/>
        <w:t>Note</w:t>
      </w:r>
      <w:r>
        <w:rPr>
          <w:b/>
          <w:spacing w:val="-9"/>
          <w:sz w:val="20"/>
        </w:rPr>
        <w:t xml:space="preserve"> </w:t>
      </w:r>
      <w:r>
        <w:rPr>
          <w:b/>
          <w:sz w:val="20"/>
        </w:rPr>
        <w:t>8.3</w:t>
      </w:r>
      <w:r>
        <w:rPr>
          <w:b/>
          <w:spacing w:val="-8"/>
          <w:sz w:val="20"/>
        </w:rPr>
        <w:t xml:space="preserve"> </w:t>
      </w:r>
      <w:r>
        <w:rPr>
          <w:b/>
          <w:sz w:val="20"/>
        </w:rPr>
        <w:t>Early</w:t>
      </w:r>
      <w:r>
        <w:rPr>
          <w:b/>
          <w:spacing w:val="-11"/>
          <w:sz w:val="20"/>
        </w:rPr>
        <w:t xml:space="preserve"> </w:t>
      </w:r>
      <w:r>
        <w:rPr>
          <w:b/>
          <w:sz w:val="20"/>
        </w:rPr>
        <w:t>retirements</w:t>
      </w:r>
      <w:r>
        <w:rPr>
          <w:b/>
          <w:spacing w:val="-8"/>
          <w:sz w:val="20"/>
        </w:rPr>
        <w:t xml:space="preserve"> </w:t>
      </w:r>
      <w:r>
        <w:rPr>
          <w:b/>
          <w:sz w:val="20"/>
        </w:rPr>
        <w:t>due</w:t>
      </w:r>
      <w:r>
        <w:rPr>
          <w:b/>
          <w:spacing w:val="-9"/>
          <w:sz w:val="20"/>
        </w:rPr>
        <w:t xml:space="preserve"> </w:t>
      </w:r>
      <w:r>
        <w:rPr>
          <w:b/>
          <w:sz w:val="20"/>
        </w:rPr>
        <w:t>to</w:t>
      </w:r>
      <w:r>
        <w:rPr>
          <w:b/>
          <w:spacing w:val="-7"/>
          <w:sz w:val="20"/>
        </w:rPr>
        <w:t xml:space="preserve"> </w:t>
      </w:r>
      <w:r>
        <w:rPr>
          <w:b/>
          <w:sz w:val="20"/>
        </w:rPr>
        <w:t>ill-</w:t>
      </w:r>
      <w:r>
        <w:rPr>
          <w:b/>
          <w:spacing w:val="-2"/>
          <w:sz w:val="20"/>
        </w:rPr>
        <w:t>health</w:t>
      </w:r>
    </w:p>
    <w:p w14:paraId="0D78804D" w14:textId="77777777" w:rsidR="00464E1E" w:rsidRDefault="00464E1E">
      <w:pPr>
        <w:pStyle w:val="BodyText"/>
        <w:spacing w:before="6"/>
        <w:rPr>
          <w:b/>
          <w:sz w:val="16"/>
        </w:rPr>
      </w:pPr>
    </w:p>
    <w:tbl>
      <w:tblPr>
        <w:tblW w:w="0" w:type="auto"/>
        <w:tblInd w:w="125" w:type="dxa"/>
        <w:tblLayout w:type="fixed"/>
        <w:tblCellMar>
          <w:left w:w="0" w:type="dxa"/>
          <w:right w:w="0" w:type="dxa"/>
        </w:tblCellMar>
        <w:tblLook w:val="01E0" w:firstRow="1" w:lastRow="1" w:firstColumn="1" w:lastColumn="1" w:noHBand="0" w:noVBand="0"/>
      </w:tblPr>
      <w:tblGrid>
        <w:gridCol w:w="9660"/>
      </w:tblGrid>
      <w:tr w:rsidR="00464E1E" w14:paraId="0D78804F" w14:textId="77777777">
        <w:trPr>
          <w:trHeight w:val="648"/>
        </w:trPr>
        <w:tc>
          <w:tcPr>
            <w:tcW w:w="9660" w:type="dxa"/>
          </w:tcPr>
          <w:p w14:paraId="0D78804E" w14:textId="77777777" w:rsidR="00464E1E" w:rsidRDefault="00000000">
            <w:pPr>
              <w:pStyle w:val="TableParagraph"/>
              <w:spacing w:line="256" w:lineRule="auto"/>
              <w:ind w:left="50"/>
              <w:rPr>
                <w:sz w:val="20"/>
              </w:rPr>
            </w:pPr>
            <w:r>
              <w:rPr>
                <w:sz w:val="20"/>
              </w:rPr>
              <w:t>During</w:t>
            </w:r>
            <w:r>
              <w:rPr>
                <w:spacing w:val="-7"/>
                <w:sz w:val="20"/>
              </w:rPr>
              <w:t xml:space="preserve"> </w:t>
            </w:r>
            <w:r>
              <w:rPr>
                <w:sz w:val="20"/>
              </w:rPr>
              <w:t>2023/24</w:t>
            </w:r>
            <w:r>
              <w:rPr>
                <w:spacing w:val="-6"/>
                <w:sz w:val="20"/>
              </w:rPr>
              <w:t xml:space="preserve"> </w:t>
            </w:r>
            <w:r>
              <w:rPr>
                <w:sz w:val="20"/>
              </w:rPr>
              <w:t>there</w:t>
            </w:r>
            <w:r>
              <w:rPr>
                <w:spacing w:val="-6"/>
                <w:sz w:val="20"/>
              </w:rPr>
              <w:t xml:space="preserve"> </w:t>
            </w:r>
            <w:r>
              <w:rPr>
                <w:sz w:val="20"/>
              </w:rPr>
              <w:t>were</w:t>
            </w:r>
            <w:r>
              <w:rPr>
                <w:spacing w:val="-6"/>
                <w:sz w:val="20"/>
              </w:rPr>
              <w:t xml:space="preserve"> </w:t>
            </w:r>
            <w:r>
              <w:rPr>
                <w:sz w:val="20"/>
              </w:rPr>
              <w:t>1,306</w:t>
            </w:r>
            <w:r>
              <w:rPr>
                <w:spacing w:val="-6"/>
                <w:sz w:val="20"/>
              </w:rPr>
              <w:t xml:space="preserve"> </w:t>
            </w:r>
            <w:r>
              <w:rPr>
                <w:sz w:val="20"/>
              </w:rPr>
              <w:t>early</w:t>
            </w:r>
            <w:r>
              <w:rPr>
                <w:spacing w:val="-12"/>
                <w:sz w:val="20"/>
              </w:rPr>
              <w:t xml:space="preserve"> </w:t>
            </w:r>
            <w:r>
              <w:rPr>
                <w:sz w:val="20"/>
              </w:rPr>
              <w:t>retirements</w:t>
            </w:r>
            <w:r>
              <w:rPr>
                <w:spacing w:val="-6"/>
                <w:sz w:val="20"/>
              </w:rPr>
              <w:t xml:space="preserve"> </w:t>
            </w:r>
            <w:r>
              <w:rPr>
                <w:sz w:val="20"/>
              </w:rPr>
              <w:t>on</w:t>
            </w:r>
            <w:r>
              <w:rPr>
                <w:spacing w:val="-7"/>
                <w:sz w:val="20"/>
              </w:rPr>
              <w:t xml:space="preserve"> </w:t>
            </w:r>
            <w:r>
              <w:rPr>
                <w:sz w:val="20"/>
              </w:rPr>
              <w:t>the</w:t>
            </w:r>
            <w:r>
              <w:rPr>
                <w:spacing w:val="-6"/>
                <w:sz w:val="20"/>
              </w:rPr>
              <w:t xml:space="preserve"> </w:t>
            </w:r>
            <w:r>
              <w:rPr>
                <w:sz w:val="20"/>
              </w:rPr>
              <w:t>grounds</w:t>
            </w:r>
            <w:r>
              <w:rPr>
                <w:spacing w:val="-6"/>
                <w:sz w:val="20"/>
              </w:rPr>
              <w:t xml:space="preserve"> </w:t>
            </w:r>
            <w:r>
              <w:rPr>
                <w:sz w:val="20"/>
              </w:rPr>
              <w:t>of</w:t>
            </w:r>
            <w:r>
              <w:rPr>
                <w:spacing w:val="-5"/>
                <w:sz w:val="20"/>
              </w:rPr>
              <w:t xml:space="preserve"> </w:t>
            </w:r>
            <w:r>
              <w:rPr>
                <w:sz w:val="20"/>
              </w:rPr>
              <w:t>ill-health</w:t>
            </w:r>
            <w:r>
              <w:rPr>
                <w:spacing w:val="-7"/>
                <w:sz w:val="20"/>
              </w:rPr>
              <w:t xml:space="preserve"> </w:t>
            </w:r>
            <w:r>
              <w:rPr>
                <w:sz w:val="20"/>
              </w:rPr>
              <w:t>(2022/23:</w:t>
            </w:r>
            <w:r>
              <w:rPr>
                <w:spacing w:val="-6"/>
                <w:sz w:val="20"/>
              </w:rPr>
              <w:t xml:space="preserve"> </w:t>
            </w:r>
            <w:r>
              <w:rPr>
                <w:sz w:val="20"/>
              </w:rPr>
              <w:t>858).</w:t>
            </w:r>
            <w:r>
              <w:rPr>
                <w:spacing w:val="-6"/>
                <w:sz w:val="20"/>
              </w:rPr>
              <w:t xml:space="preserve"> </w:t>
            </w:r>
            <w:r>
              <w:rPr>
                <w:sz w:val="20"/>
              </w:rPr>
              <w:t>The</w:t>
            </w:r>
            <w:r>
              <w:rPr>
                <w:spacing w:val="-7"/>
                <w:sz w:val="20"/>
              </w:rPr>
              <w:t xml:space="preserve"> </w:t>
            </w:r>
            <w:r>
              <w:rPr>
                <w:sz w:val="20"/>
              </w:rPr>
              <w:t>estimated additional pension liability</w:t>
            </w:r>
            <w:r>
              <w:rPr>
                <w:spacing w:val="-3"/>
                <w:sz w:val="20"/>
              </w:rPr>
              <w:t xml:space="preserve"> </w:t>
            </w:r>
            <w:r>
              <w:rPr>
                <w:sz w:val="20"/>
              </w:rPr>
              <w:t>borne by</w:t>
            </w:r>
            <w:r>
              <w:rPr>
                <w:spacing w:val="-3"/>
                <w:sz w:val="20"/>
              </w:rPr>
              <w:t xml:space="preserve"> </w:t>
            </w:r>
            <w:r>
              <w:rPr>
                <w:sz w:val="20"/>
              </w:rPr>
              <w:t>the NHS Pension Scheme is £116 million (2022/23: £61 million).</w:t>
            </w:r>
          </w:p>
        </w:tc>
      </w:tr>
      <w:tr w:rsidR="00464E1E" w14:paraId="0D788051" w14:textId="77777777">
        <w:trPr>
          <w:trHeight w:val="401"/>
        </w:trPr>
        <w:tc>
          <w:tcPr>
            <w:tcW w:w="9660" w:type="dxa"/>
          </w:tcPr>
          <w:p w14:paraId="0D788050" w14:textId="77777777" w:rsidR="00464E1E" w:rsidRDefault="00000000">
            <w:pPr>
              <w:pStyle w:val="TableParagraph"/>
              <w:spacing w:before="172" w:line="210" w:lineRule="exact"/>
              <w:ind w:left="50"/>
              <w:rPr>
                <w:b/>
                <w:sz w:val="20"/>
              </w:rPr>
            </w:pPr>
            <w:r>
              <w:rPr>
                <w:b/>
                <w:sz w:val="20"/>
              </w:rPr>
              <w:t>Note</w:t>
            </w:r>
            <w:r>
              <w:rPr>
                <w:b/>
                <w:spacing w:val="-8"/>
                <w:sz w:val="20"/>
              </w:rPr>
              <w:t xml:space="preserve"> </w:t>
            </w:r>
            <w:r>
              <w:rPr>
                <w:b/>
                <w:sz w:val="20"/>
              </w:rPr>
              <w:t>8.4</w:t>
            </w:r>
            <w:r>
              <w:rPr>
                <w:b/>
                <w:spacing w:val="-8"/>
                <w:sz w:val="20"/>
              </w:rPr>
              <w:t xml:space="preserve"> </w:t>
            </w:r>
            <w:r>
              <w:rPr>
                <w:b/>
                <w:sz w:val="20"/>
              </w:rPr>
              <w:t>Reporting</w:t>
            </w:r>
            <w:r>
              <w:rPr>
                <w:b/>
                <w:spacing w:val="-7"/>
                <w:sz w:val="20"/>
              </w:rPr>
              <w:t xml:space="preserve"> </w:t>
            </w:r>
            <w:r>
              <w:rPr>
                <w:b/>
                <w:sz w:val="20"/>
              </w:rPr>
              <w:t>of</w:t>
            </w:r>
            <w:r>
              <w:rPr>
                <w:b/>
                <w:spacing w:val="-6"/>
                <w:sz w:val="20"/>
              </w:rPr>
              <w:t xml:space="preserve"> </w:t>
            </w:r>
            <w:r>
              <w:rPr>
                <w:b/>
                <w:sz w:val="20"/>
              </w:rPr>
              <w:t>compensation</w:t>
            </w:r>
            <w:r>
              <w:rPr>
                <w:b/>
                <w:spacing w:val="-7"/>
                <w:sz w:val="20"/>
              </w:rPr>
              <w:t xml:space="preserve"> </w:t>
            </w:r>
            <w:r>
              <w:rPr>
                <w:b/>
                <w:sz w:val="20"/>
              </w:rPr>
              <w:t>schemes</w:t>
            </w:r>
            <w:r>
              <w:rPr>
                <w:b/>
                <w:spacing w:val="-8"/>
                <w:sz w:val="20"/>
              </w:rPr>
              <w:t xml:space="preserve"> </w:t>
            </w:r>
            <w:r>
              <w:rPr>
                <w:b/>
                <w:sz w:val="20"/>
              </w:rPr>
              <w:t>-</w:t>
            </w:r>
            <w:r>
              <w:rPr>
                <w:b/>
                <w:spacing w:val="-7"/>
                <w:sz w:val="20"/>
              </w:rPr>
              <w:t xml:space="preserve"> </w:t>
            </w:r>
            <w:r>
              <w:rPr>
                <w:b/>
                <w:sz w:val="20"/>
              </w:rPr>
              <w:t>exit</w:t>
            </w:r>
            <w:r>
              <w:rPr>
                <w:b/>
                <w:spacing w:val="-7"/>
                <w:sz w:val="20"/>
              </w:rPr>
              <w:t xml:space="preserve"> </w:t>
            </w:r>
            <w:r>
              <w:rPr>
                <w:b/>
                <w:spacing w:val="-2"/>
                <w:sz w:val="20"/>
              </w:rPr>
              <w:t>packages</w:t>
            </w:r>
          </w:p>
        </w:tc>
      </w:tr>
    </w:tbl>
    <w:p w14:paraId="0D788052" w14:textId="77777777" w:rsidR="00464E1E" w:rsidRDefault="00464E1E">
      <w:pPr>
        <w:pStyle w:val="BodyText"/>
        <w:rPr>
          <w:b/>
          <w:sz w:val="16"/>
        </w:rPr>
      </w:pPr>
    </w:p>
    <w:tbl>
      <w:tblPr>
        <w:tblW w:w="0" w:type="auto"/>
        <w:tblInd w:w="125" w:type="dxa"/>
        <w:tblLayout w:type="fixed"/>
        <w:tblCellMar>
          <w:left w:w="0" w:type="dxa"/>
          <w:right w:w="0" w:type="dxa"/>
        </w:tblCellMar>
        <w:tblLook w:val="01E0" w:firstRow="1" w:lastRow="1" w:firstColumn="1" w:lastColumn="1" w:noHBand="0" w:noVBand="0"/>
      </w:tblPr>
      <w:tblGrid>
        <w:gridCol w:w="5523"/>
        <w:gridCol w:w="1665"/>
        <w:gridCol w:w="1704"/>
        <w:gridCol w:w="1630"/>
      </w:tblGrid>
      <w:tr w:rsidR="00464E1E" w14:paraId="0D788056" w14:textId="77777777">
        <w:trPr>
          <w:trHeight w:val="1614"/>
        </w:trPr>
        <w:tc>
          <w:tcPr>
            <w:tcW w:w="10522" w:type="dxa"/>
            <w:gridSpan w:val="4"/>
          </w:tcPr>
          <w:p w14:paraId="0D788053" w14:textId="77777777" w:rsidR="00464E1E" w:rsidRDefault="00000000">
            <w:pPr>
              <w:pStyle w:val="TableParagraph"/>
              <w:spacing w:line="256" w:lineRule="auto"/>
              <w:ind w:left="50" w:right="67"/>
              <w:rPr>
                <w:sz w:val="20"/>
              </w:rPr>
            </w:pPr>
            <w:r>
              <w:rPr>
                <w:sz w:val="20"/>
              </w:rPr>
              <w:t>Redundancy</w:t>
            </w:r>
            <w:r>
              <w:rPr>
                <w:spacing w:val="-4"/>
                <w:sz w:val="20"/>
              </w:rPr>
              <w:t xml:space="preserve"> </w:t>
            </w:r>
            <w:r>
              <w:rPr>
                <w:sz w:val="20"/>
              </w:rPr>
              <w:t>and other departure costs have been paid in accordance with the provisions of the NHS terms and conditions</w:t>
            </w:r>
            <w:r>
              <w:rPr>
                <w:spacing w:val="-4"/>
                <w:sz w:val="20"/>
              </w:rPr>
              <w:t xml:space="preserve"> </w:t>
            </w:r>
            <w:r>
              <w:rPr>
                <w:sz w:val="20"/>
              </w:rPr>
              <w:t>of</w:t>
            </w:r>
            <w:r>
              <w:rPr>
                <w:spacing w:val="-3"/>
                <w:sz w:val="20"/>
              </w:rPr>
              <w:t xml:space="preserve"> </w:t>
            </w:r>
            <w:r>
              <w:rPr>
                <w:sz w:val="20"/>
              </w:rPr>
              <w:t>service.</w:t>
            </w:r>
            <w:r>
              <w:rPr>
                <w:spacing w:val="-5"/>
                <w:sz w:val="20"/>
              </w:rPr>
              <w:t xml:space="preserve"> </w:t>
            </w:r>
            <w:r>
              <w:rPr>
                <w:sz w:val="20"/>
              </w:rPr>
              <w:t>Exit</w:t>
            </w:r>
            <w:r>
              <w:rPr>
                <w:spacing w:val="-5"/>
                <w:sz w:val="20"/>
              </w:rPr>
              <w:t xml:space="preserve"> </w:t>
            </w:r>
            <w:r>
              <w:rPr>
                <w:sz w:val="20"/>
              </w:rPr>
              <w:t>costs</w:t>
            </w:r>
            <w:r>
              <w:rPr>
                <w:spacing w:val="-4"/>
                <w:sz w:val="20"/>
              </w:rPr>
              <w:t xml:space="preserve"> </w:t>
            </w:r>
            <w:r>
              <w:rPr>
                <w:sz w:val="20"/>
              </w:rPr>
              <w:t>are</w:t>
            </w:r>
            <w:r>
              <w:rPr>
                <w:spacing w:val="-5"/>
                <w:sz w:val="20"/>
              </w:rPr>
              <w:t xml:space="preserve"> </w:t>
            </w:r>
            <w:r>
              <w:rPr>
                <w:sz w:val="20"/>
              </w:rPr>
              <w:t>accounted</w:t>
            </w:r>
            <w:r>
              <w:rPr>
                <w:spacing w:val="-5"/>
                <w:sz w:val="20"/>
              </w:rPr>
              <w:t xml:space="preserve"> </w:t>
            </w:r>
            <w:r>
              <w:rPr>
                <w:sz w:val="20"/>
              </w:rPr>
              <w:t>for</w:t>
            </w:r>
            <w:r>
              <w:rPr>
                <w:spacing w:val="-5"/>
                <w:sz w:val="20"/>
              </w:rPr>
              <w:t xml:space="preserve"> </w:t>
            </w:r>
            <w:r>
              <w:rPr>
                <w:sz w:val="20"/>
              </w:rPr>
              <w:t>in</w:t>
            </w:r>
            <w:r>
              <w:rPr>
                <w:spacing w:val="-5"/>
                <w:sz w:val="20"/>
              </w:rPr>
              <w:t xml:space="preserve"> </w:t>
            </w:r>
            <w:r>
              <w:rPr>
                <w:sz w:val="20"/>
              </w:rPr>
              <w:t>full</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year</w:t>
            </w:r>
            <w:r>
              <w:rPr>
                <w:spacing w:val="-4"/>
                <w:sz w:val="20"/>
              </w:rPr>
              <w:t xml:space="preserve"> </w:t>
            </w:r>
            <w:r>
              <w:rPr>
                <w:sz w:val="20"/>
              </w:rPr>
              <w:t>of</w:t>
            </w:r>
            <w:r>
              <w:rPr>
                <w:spacing w:val="-3"/>
                <w:sz w:val="20"/>
              </w:rPr>
              <w:t xml:space="preserve"> </w:t>
            </w:r>
            <w:r>
              <w:rPr>
                <w:sz w:val="20"/>
              </w:rPr>
              <w:t>departure.</w:t>
            </w:r>
            <w:r>
              <w:rPr>
                <w:spacing w:val="-5"/>
                <w:sz w:val="20"/>
              </w:rPr>
              <w:t xml:space="preserve"> </w:t>
            </w:r>
            <w:r>
              <w:rPr>
                <w:sz w:val="20"/>
              </w:rPr>
              <w:t>Ill-health</w:t>
            </w:r>
            <w:r>
              <w:rPr>
                <w:spacing w:val="-6"/>
                <w:sz w:val="20"/>
              </w:rPr>
              <w:t xml:space="preserve"> </w:t>
            </w:r>
            <w:r>
              <w:rPr>
                <w:sz w:val="20"/>
              </w:rPr>
              <w:t>retirement</w:t>
            </w:r>
            <w:r>
              <w:rPr>
                <w:spacing w:val="-5"/>
                <w:sz w:val="20"/>
              </w:rPr>
              <w:t xml:space="preserve"> </w:t>
            </w:r>
            <w:r>
              <w:rPr>
                <w:sz w:val="20"/>
              </w:rPr>
              <w:t>costs</w:t>
            </w:r>
            <w:r>
              <w:rPr>
                <w:spacing w:val="-4"/>
                <w:sz w:val="20"/>
              </w:rPr>
              <w:t xml:space="preserve"> </w:t>
            </w:r>
            <w:r>
              <w:rPr>
                <w:sz w:val="20"/>
              </w:rPr>
              <w:t>are</w:t>
            </w:r>
            <w:r>
              <w:rPr>
                <w:spacing w:val="-5"/>
                <w:sz w:val="20"/>
              </w:rPr>
              <w:t xml:space="preserve"> </w:t>
            </w:r>
            <w:r>
              <w:rPr>
                <w:sz w:val="20"/>
              </w:rPr>
              <w:t>met</w:t>
            </w:r>
            <w:r>
              <w:rPr>
                <w:spacing w:val="-5"/>
                <w:sz w:val="20"/>
              </w:rPr>
              <w:t xml:space="preserve"> </w:t>
            </w:r>
            <w:r>
              <w:rPr>
                <w:sz w:val="20"/>
              </w:rPr>
              <w:t>by the pension scheme and are not included in the table.</w:t>
            </w:r>
          </w:p>
          <w:p w14:paraId="0D788054" w14:textId="77777777" w:rsidR="00464E1E" w:rsidRDefault="00464E1E">
            <w:pPr>
              <w:pStyle w:val="TableParagraph"/>
              <w:spacing w:before="13"/>
              <w:rPr>
                <w:b/>
                <w:sz w:val="20"/>
              </w:rPr>
            </w:pPr>
          </w:p>
          <w:p w14:paraId="0D788055" w14:textId="77777777" w:rsidR="00464E1E" w:rsidRDefault="00000000">
            <w:pPr>
              <w:pStyle w:val="TableParagraph"/>
              <w:spacing w:before="1" w:line="256" w:lineRule="auto"/>
              <w:ind w:left="50" w:right="67"/>
              <w:rPr>
                <w:sz w:val="20"/>
              </w:rPr>
            </w:pPr>
            <w:r>
              <w:rPr>
                <w:sz w:val="20"/>
              </w:rPr>
              <w:t>Further</w:t>
            </w:r>
            <w:r>
              <w:rPr>
                <w:spacing w:val="-5"/>
                <w:sz w:val="20"/>
              </w:rPr>
              <w:t xml:space="preserve"> </w:t>
            </w:r>
            <w:r>
              <w:rPr>
                <w:sz w:val="20"/>
              </w:rPr>
              <w:t>disclosure</w:t>
            </w:r>
            <w:r>
              <w:rPr>
                <w:spacing w:val="-5"/>
                <w:sz w:val="20"/>
              </w:rPr>
              <w:t xml:space="preserve"> </w:t>
            </w:r>
            <w:r>
              <w:rPr>
                <w:sz w:val="20"/>
              </w:rPr>
              <w:t>of</w:t>
            </w:r>
            <w:r>
              <w:rPr>
                <w:spacing w:val="-3"/>
                <w:sz w:val="20"/>
              </w:rPr>
              <w:t xml:space="preserve"> </w:t>
            </w:r>
            <w:r>
              <w:rPr>
                <w:sz w:val="20"/>
              </w:rPr>
              <w:t>exit</w:t>
            </w:r>
            <w:r>
              <w:rPr>
                <w:spacing w:val="-5"/>
                <w:sz w:val="20"/>
              </w:rPr>
              <w:t xml:space="preserve"> </w:t>
            </w:r>
            <w:r>
              <w:rPr>
                <w:sz w:val="20"/>
              </w:rPr>
              <w:t>packages</w:t>
            </w:r>
            <w:r>
              <w:rPr>
                <w:spacing w:val="-4"/>
                <w:sz w:val="20"/>
              </w:rPr>
              <w:t xml:space="preserve"> </w:t>
            </w:r>
            <w:r>
              <w:rPr>
                <w:sz w:val="20"/>
              </w:rPr>
              <w:t>paid</w:t>
            </w:r>
            <w:r>
              <w:rPr>
                <w:spacing w:val="-5"/>
                <w:sz w:val="20"/>
              </w:rPr>
              <w:t xml:space="preserve"> </w:t>
            </w:r>
            <w:r>
              <w:rPr>
                <w:sz w:val="20"/>
              </w:rPr>
              <w:t>to</w:t>
            </w:r>
            <w:r>
              <w:rPr>
                <w:spacing w:val="-5"/>
                <w:sz w:val="20"/>
              </w:rPr>
              <w:t xml:space="preserve"> </w:t>
            </w:r>
            <w:r>
              <w:rPr>
                <w:sz w:val="20"/>
              </w:rPr>
              <w:t>senior</w:t>
            </w:r>
            <w:r>
              <w:rPr>
                <w:spacing w:val="-5"/>
                <w:sz w:val="20"/>
              </w:rPr>
              <w:t xml:space="preserve"> </w:t>
            </w:r>
            <w:r>
              <w:rPr>
                <w:sz w:val="20"/>
              </w:rPr>
              <w:t>managers</w:t>
            </w:r>
            <w:r>
              <w:rPr>
                <w:spacing w:val="-3"/>
                <w:sz w:val="20"/>
              </w:rPr>
              <w:t xml:space="preserve"> </w:t>
            </w:r>
            <w:r>
              <w:rPr>
                <w:sz w:val="20"/>
              </w:rPr>
              <w:t>can</w:t>
            </w:r>
            <w:r>
              <w:rPr>
                <w:spacing w:val="-6"/>
                <w:sz w:val="20"/>
              </w:rPr>
              <w:t xml:space="preserve"> </w:t>
            </w:r>
            <w:r>
              <w:rPr>
                <w:sz w:val="20"/>
              </w:rPr>
              <w:t>be</w:t>
            </w:r>
            <w:r>
              <w:rPr>
                <w:spacing w:val="-6"/>
                <w:sz w:val="20"/>
              </w:rPr>
              <w:t xml:space="preserve"> </w:t>
            </w:r>
            <w:r>
              <w:rPr>
                <w:sz w:val="20"/>
              </w:rPr>
              <w:t>found</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remuneration</w:t>
            </w:r>
            <w:r>
              <w:rPr>
                <w:spacing w:val="-6"/>
                <w:sz w:val="20"/>
              </w:rPr>
              <w:t xml:space="preserve"> </w:t>
            </w:r>
            <w:r>
              <w:rPr>
                <w:sz w:val="20"/>
              </w:rPr>
              <w:t>reports</w:t>
            </w:r>
            <w:r>
              <w:rPr>
                <w:spacing w:val="-3"/>
                <w:sz w:val="20"/>
              </w:rPr>
              <w:t xml:space="preserve"> </w:t>
            </w:r>
            <w:r>
              <w:rPr>
                <w:sz w:val="20"/>
              </w:rPr>
              <w:t>of</w:t>
            </w:r>
            <w:r>
              <w:rPr>
                <w:spacing w:val="-3"/>
                <w:sz w:val="20"/>
              </w:rPr>
              <w:t xml:space="preserve"> </w:t>
            </w:r>
            <w:r>
              <w:rPr>
                <w:sz w:val="20"/>
              </w:rPr>
              <w:t>individual NHS providers. Note 8.5 provides further analysis of the ‘other departures’ disclosed below.</w:t>
            </w:r>
          </w:p>
        </w:tc>
      </w:tr>
      <w:tr w:rsidR="00464E1E" w14:paraId="0D788060" w14:textId="77777777">
        <w:trPr>
          <w:trHeight w:val="901"/>
        </w:trPr>
        <w:tc>
          <w:tcPr>
            <w:tcW w:w="5523" w:type="dxa"/>
          </w:tcPr>
          <w:p w14:paraId="0D788057" w14:textId="77777777" w:rsidR="00464E1E" w:rsidRDefault="00464E1E">
            <w:pPr>
              <w:pStyle w:val="TableParagraph"/>
              <w:rPr>
                <w:b/>
                <w:sz w:val="20"/>
              </w:rPr>
            </w:pPr>
          </w:p>
          <w:p w14:paraId="0D788058" w14:textId="77777777" w:rsidR="00464E1E" w:rsidRDefault="00464E1E">
            <w:pPr>
              <w:pStyle w:val="TableParagraph"/>
              <w:spacing w:before="201"/>
              <w:rPr>
                <w:b/>
                <w:sz w:val="20"/>
              </w:rPr>
            </w:pPr>
          </w:p>
          <w:p w14:paraId="0D788059" w14:textId="77777777" w:rsidR="00464E1E" w:rsidRDefault="00000000">
            <w:pPr>
              <w:pStyle w:val="TableParagraph"/>
              <w:spacing w:line="220" w:lineRule="exact"/>
              <w:ind w:left="50"/>
              <w:rPr>
                <w:b/>
                <w:sz w:val="20"/>
              </w:rPr>
            </w:pPr>
            <w:r>
              <w:rPr>
                <w:b/>
                <w:spacing w:val="-2"/>
                <w:sz w:val="20"/>
              </w:rPr>
              <w:t>2023/24</w:t>
            </w:r>
          </w:p>
        </w:tc>
        <w:tc>
          <w:tcPr>
            <w:tcW w:w="1665" w:type="dxa"/>
          </w:tcPr>
          <w:p w14:paraId="0D78805A" w14:textId="77777777" w:rsidR="00464E1E" w:rsidRDefault="00000000">
            <w:pPr>
              <w:pStyle w:val="TableParagraph"/>
              <w:spacing w:before="128" w:line="250" w:lineRule="atLeast"/>
              <w:ind w:left="297" w:right="67" w:firstLine="297"/>
              <w:jc w:val="right"/>
              <w:rPr>
                <w:b/>
                <w:sz w:val="20"/>
              </w:rPr>
            </w:pPr>
            <w:r>
              <w:rPr>
                <w:b/>
                <w:sz w:val="20"/>
              </w:rPr>
              <w:t>Number</w:t>
            </w:r>
            <w:r>
              <w:rPr>
                <w:b/>
                <w:spacing w:val="-14"/>
                <w:sz w:val="20"/>
              </w:rPr>
              <w:t xml:space="preserve"> </w:t>
            </w:r>
            <w:r>
              <w:rPr>
                <w:b/>
                <w:sz w:val="20"/>
              </w:rPr>
              <w:t xml:space="preserve">of </w:t>
            </w:r>
            <w:r>
              <w:rPr>
                <w:b/>
                <w:spacing w:val="-2"/>
                <w:sz w:val="20"/>
              </w:rPr>
              <w:t>compulsory redundancies</w:t>
            </w:r>
          </w:p>
        </w:tc>
        <w:tc>
          <w:tcPr>
            <w:tcW w:w="1704" w:type="dxa"/>
          </w:tcPr>
          <w:p w14:paraId="0D78805B" w14:textId="77777777" w:rsidR="00464E1E" w:rsidRDefault="00000000">
            <w:pPr>
              <w:pStyle w:val="TableParagraph"/>
              <w:spacing w:before="148"/>
              <w:ind w:right="80"/>
              <w:jc w:val="right"/>
              <w:rPr>
                <w:b/>
                <w:sz w:val="20"/>
              </w:rPr>
            </w:pPr>
            <w:r>
              <w:rPr>
                <w:b/>
                <w:sz w:val="20"/>
              </w:rPr>
              <w:t>Number</w:t>
            </w:r>
            <w:r>
              <w:rPr>
                <w:b/>
                <w:spacing w:val="-7"/>
                <w:sz w:val="20"/>
              </w:rPr>
              <w:t xml:space="preserve"> </w:t>
            </w:r>
            <w:r>
              <w:rPr>
                <w:b/>
                <w:sz w:val="20"/>
              </w:rPr>
              <w:t>of</w:t>
            </w:r>
            <w:r>
              <w:rPr>
                <w:b/>
                <w:spacing w:val="-4"/>
                <w:sz w:val="20"/>
              </w:rPr>
              <w:t xml:space="preserve"> </w:t>
            </w:r>
            <w:r>
              <w:rPr>
                <w:b/>
                <w:spacing w:val="-2"/>
                <w:sz w:val="20"/>
              </w:rPr>
              <w:t>other</w:t>
            </w:r>
          </w:p>
          <w:p w14:paraId="0D78805C" w14:textId="77777777" w:rsidR="00464E1E" w:rsidRDefault="00000000">
            <w:pPr>
              <w:pStyle w:val="TableParagraph"/>
              <w:spacing w:before="26"/>
              <w:ind w:right="81"/>
              <w:jc w:val="right"/>
              <w:rPr>
                <w:b/>
                <w:sz w:val="20"/>
              </w:rPr>
            </w:pPr>
            <w:r>
              <w:rPr>
                <w:b/>
                <w:spacing w:val="-2"/>
                <w:sz w:val="20"/>
              </w:rPr>
              <w:t>departures</w:t>
            </w:r>
          </w:p>
          <w:p w14:paraId="0D78805D" w14:textId="77777777" w:rsidR="00464E1E" w:rsidRDefault="00000000">
            <w:pPr>
              <w:pStyle w:val="TableParagraph"/>
              <w:spacing w:before="27" w:line="220" w:lineRule="exact"/>
              <w:ind w:right="81"/>
              <w:jc w:val="right"/>
              <w:rPr>
                <w:b/>
                <w:sz w:val="20"/>
              </w:rPr>
            </w:pPr>
            <w:r>
              <w:rPr>
                <w:b/>
                <w:spacing w:val="-2"/>
                <w:sz w:val="20"/>
              </w:rPr>
              <w:t>agreed</w:t>
            </w:r>
          </w:p>
        </w:tc>
        <w:tc>
          <w:tcPr>
            <w:tcW w:w="1630" w:type="dxa"/>
          </w:tcPr>
          <w:p w14:paraId="0D78805E" w14:textId="77777777" w:rsidR="00464E1E" w:rsidRDefault="00464E1E">
            <w:pPr>
              <w:pStyle w:val="TableParagraph"/>
              <w:spacing w:before="151"/>
              <w:rPr>
                <w:b/>
                <w:sz w:val="20"/>
              </w:rPr>
            </w:pPr>
          </w:p>
          <w:p w14:paraId="0D78805F" w14:textId="77777777" w:rsidR="00464E1E" w:rsidRDefault="00000000">
            <w:pPr>
              <w:pStyle w:val="TableParagraph"/>
              <w:spacing w:line="250" w:lineRule="atLeast"/>
              <w:ind w:left="287" w:right="33" w:hanging="207"/>
              <w:rPr>
                <w:b/>
                <w:sz w:val="20"/>
              </w:rPr>
            </w:pPr>
            <w:r>
              <w:rPr>
                <w:b/>
                <w:sz w:val="20"/>
              </w:rPr>
              <w:t>Total</w:t>
            </w:r>
            <w:r>
              <w:rPr>
                <w:b/>
                <w:spacing w:val="-14"/>
                <w:sz w:val="20"/>
              </w:rPr>
              <w:t xml:space="preserve"> </w:t>
            </w:r>
            <w:r>
              <w:rPr>
                <w:b/>
                <w:sz w:val="20"/>
              </w:rPr>
              <w:t>number</w:t>
            </w:r>
            <w:r>
              <w:rPr>
                <w:b/>
                <w:spacing w:val="-14"/>
                <w:sz w:val="20"/>
              </w:rPr>
              <w:t xml:space="preserve"> </w:t>
            </w:r>
            <w:r>
              <w:rPr>
                <w:b/>
                <w:sz w:val="20"/>
              </w:rPr>
              <w:t>of exit</w:t>
            </w:r>
            <w:r>
              <w:rPr>
                <w:b/>
                <w:spacing w:val="-6"/>
                <w:sz w:val="20"/>
              </w:rPr>
              <w:t xml:space="preserve"> </w:t>
            </w:r>
            <w:r>
              <w:rPr>
                <w:b/>
                <w:spacing w:val="-2"/>
                <w:sz w:val="20"/>
              </w:rPr>
              <w:t>packages</w:t>
            </w:r>
          </w:p>
        </w:tc>
      </w:tr>
      <w:tr w:rsidR="00464E1E" w14:paraId="0D788065" w14:textId="77777777">
        <w:trPr>
          <w:trHeight w:val="265"/>
        </w:trPr>
        <w:tc>
          <w:tcPr>
            <w:tcW w:w="5523" w:type="dxa"/>
          </w:tcPr>
          <w:p w14:paraId="0D788061" w14:textId="77777777" w:rsidR="00464E1E" w:rsidRDefault="00464E1E">
            <w:pPr>
              <w:pStyle w:val="TableParagraph"/>
              <w:rPr>
                <w:rFonts w:ascii="Times New Roman"/>
                <w:sz w:val="18"/>
              </w:rPr>
            </w:pPr>
          </w:p>
        </w:tc>
        <w:tc>
          <w:tcPr>
            <w:tcW w:w="1665" w:type="dxa"/>
          </w:tcPr>
          <w:p w14:paraId="0D788062" w14:textId="77777777" w:rsidR="00464E1E" w:rsidRDefault="00000000">
            <w:pPr>
              <w:pStyle w:val="TableParagraph"/>
              <w:spacing w:before="2"/>
              <w:ind w:right="68"/>
              <w:jc w:val="right"/>
              <w:rPr>
                <w:b/>
                <w:sz w:val="20"/>
              </w:rPr>
            </w:pPr>
            <w:r>
              <w:rPr>
                <w:b/>
                <w:spacing w:val="-2"/>
                <w:sz w:val="20"/>
              </w:rPr>
              <w:t>Number</w:t>
            </w:r>
          </w:p>
        </w:tc>
        <w:tc>
          <w:tcPr>
            <w:tcW w:w="1704" w:type="dxa"/>
          </w:tcPr>
          <w:p w14:paraId="0D788063" w14:textId="77777777" w:rsidR="00464E1E" w:rsidRDefault="00000000">
            <w:pPr>
              <w:pStyle w:val="TableParagraph"/>
              <w:spacing w:before="2"/>
              <w:ind w:right="80"/>
              <w:jc w:val="right"/>
              <w:rPr>
                <w:b/>
                <w:sz w:val="20"/>
              </w:rPr>
            </w:pPr>
            <w:r>
              <w:rPr>
                <w:b/>
                <w:spacing w:val="-2"/>
                <w:sz w:val="20"/>
              </w:rPr>
              <w:t>Number</w:t>
            </w:r>
          </w:p>
        </w:tc>
        <w:tc>
          <w:tcPr>
            <w:tcW w:w="1630" w:type="dxa"/>
          </w:tcPr>
          <w:p w14:paraId="0D788064" w14:textId="77777777" w:rsidR="00464E1E" w:rsidRDefault="00000000">
            <w:pPr>
              <w:pStyle w:val="TableParagraph"/>
              <w:spacing w:before="2"/>
              <w:ind w:right="34"/>
              <w:jc w:val="right"/>
              <w:rPr>
                <w:b/>
                <w:sz w:val="20"/>
              </w:rPr>
            </w:pPr>
            <w:r>
              <w:rPr>
                <w:b/>
                <w:spacing w:val="-2"/>
                <w:sz w:val="20"/>
              </w:rPr>
              <w:t>Number</w:t>
            </w:r>
          </w:p>
        </w:tc>
      </w:tr>
      <w:tr w:rsidR="00464E1E" w14:paraId="0D788067" w14:textId="77777777">
        <w:trPr>
          <w:trHeight w:val="284"/>
        </w:trPr>
        <w:tc>
          <w:tcPr>
            <w:tcW w:w="10522" w:type="dxa"/>
            <w:gridSpan w:val="4"/>
          </w:tcPr>
          <w:p w14:paraId="0D788066" w14:textId="77777777" w:rsidR="00464E1E" w:rsidRDefault="00000000">
            <w:pPr>
              <w:pStyle w:val="TableParagraph"/>
              <w:spacing w:before="25"/>
              <w:ind w:left="50"/>
              <w:rPr>
                <w:b/>
                <w:sz w:val="20"/>
              </w:rPr>
            </w:pPr>
            <w:r>
              <w:rPr>
                <w:b/>
                <w:sz w:val="20"/>
              </w:rPr>
              <w:t>Exit</w:t>
            </w:r>
            <w:r>
              <w:rPr>
                <w:b/>
                <w:spacing w:val="-9"/>
                <w:sz w:val="20"/>
              </w:rPr>
              <w:t xml:space="preserve"> </w:t>
            </w:r>
            <w:r>
              <w:rPr>
                <w:b/>
                <w:sz w:val="20"/>
              </w:rPr>
              <w:t>package</w:t>
            </w:r>
            <w:r>
              <w:rPr>
                <w:b/>
                <w:spacing w:val="-9"/>
                <w:sz w:val="20"/>
              </w:rPr>
              <w:t xml:space="preserve"> </w:t>
            </w:r>
            <w:r>
              <w:rPr>
                <w:b/>
                <w:sz w:val="20"/>
              </w:rPr>
              <w:t>cost</w:t>
            </w:r>
            <w:r>
              <w:rPr>
                <w:b/>
                <w:spacing w:val="-9"/>
                <w:sz w:val="20"/>
              </w:rPr>
              <w:t xml:space="preserve"> </w:t>
            </w:r>
            <w:r>
              <w:rPr>
                <w:b/>
                <w:sz w:val="20"/>
              </w:rPr>
              <w:t>band</w:t>
            </w:r>
            <w:r>
              <w:rPr>
                <w:b/>
                <w:spacing w:val="-8"/>
                <w:sz w:val="20"/>
              </w:rPr>
              <w:t xml:space="preserve"> </w:t>
            </w:r>
            <w:r>
              <w:rPr>
                <w:b/>
                <w:sz w:val="20"/>
              </w:rPr>
              <w:t>(including</w:t>
            </w:r>
            <w:r>
              <w:rPr>
                <w:b/>
                <w:spacing w:val="-8"/>
                <w:sz w:val="20"/>
              </w:rPr>
              <w:t xml:space="preserve"> </w:t>
            </w:r>
            <w:r>
              <w:rPr>
                <w:b/>
                <w:sz w:val="20"/>
              </w:rPr>
              <w:t>any</w:t>
            </w:r>
            <w:r>
              <w:rPr>
                <w:b/>
                <w:spacing w:val="-10"/>
                <w:sz w:val="20"/>
              </w:rPr>
              <w:t xml:space="preserve"> </w:t>
            </w:r>
            <w:r>
              <w:rPr>
                <w:b/>
                <w:sz w:val="20"/>
              </w:rPr>
              <w:t>special</w:t>
            </w:r>
            <w:r>
              <w:rPr>
                <w:b/>
                <w:spacing w:val="-9"/>
                <w:sz w:val="20"/>
              </w:rPr>
              <w:t xml:space="preserve"> </w:t>
            </w:r>
            <w:r>
              <w:rPr>
                <w:b/>
                <w:sz w:val="20"/>
              </w:rPr>
              <w:t>payment</w:t>
            </w:r>
            <w:r>
              <w:rPr>
                <w:b/>
                <w:spacing w:val="-8"/>
                <w:sz w:val="20"/>
              </w:rPr>
              <w:t xml:space="preserve"> </w:t>
            </w:r>
            <w:r>
              <w:rPr>
                <w:b/>
                <w:spacing w:val="-2"/>
                <w:sz w:val="20"/>
              </w:rPr>
              <w:t>element)</w:t>
            </w:r>
          </w:p>
        </w:tc>
      </w:tr>
      <w:tr w:rsidR="00464E1E" w14:paraId="0D78806C" w14:textId="77777777">
        <w:trPr>
          <w:trHeight w:val="278"/>
        </w:trPr>
        <w:tc>
          <w:tcPr>
            <w:tcW w:w="5523" w:type="dxa"/>
          </w:tcPr>
          <w:p w14:paraId="0D788068" w14:textId="77777777" w:rsidR="00464E1E" w:rsidRDefault="00000000">
            <w:pPr>
              <w:pStyle w:val="TableParagraph"/>
              <w:spacing w:before="22"/>
              <w:ind w:left="50"/>
              <w:rPr>
                <w:sz w:val="20"/>
              </w:rPr>
            </w:pPr>
            <w:r>
              <w:rPr>
                <w:spacing w:val="-2"/>
                <w:sz w:val="20"/>
              </w:rPr>
              <w:t>&lt;£10,000</w:t>
            </w:r>
          </w:p>
        </w:tc>
        <w:tc>
          <w:tcPr>
            <w:tcW w:w="1665" w:type="dxa"/>
          </w:tcPr>
          <w:p w14:paraId="0D788069" w14:textId="77777777" w:rsidR="00464E1E" w:rsidRDefault="00000000">
            <w:pPr>
              <w:pStyle w:val="TableParagraph"/>
              <w:spacing w:before="26"/>
              <w:ind w:right="128"/>
              <w:jc w:val="right"/>
              <w:rPr>
                <w:sz w:val="20"/>
              </w:rPr>
            </w:pPr>
            <w:r>
              <w:rPr>
                <w:spacing w:val="-5"/>
                <w:sz w:val="20"/>
              </w:rPr>
              <w:t>113</w:t>
            </w:r>
          </w:p>
        </w:tc>
        <w:tc>
          <w:tcPr>
            <w:tcW w:w="1704" w:type="dxa"/>
          </w:tcPr>
          <w:p w14:paraId="0D78806A" w14:textId="77777777" w:rsidR="00464E1E" w:rsidRDefault="00000000">
            <w:pPr>
              <w:pStyle w:val="TableParagraph"/>
              <w:spacing w:before="26"/>
              <w:ind w:right="141"/>
              <w:jc w:val="right"/>
              <w:rPr>
                <w:sz w:val="20"/>
              </w:rPr>
            </w:pPr>
            <w:r>
              <w:rPr>
                <w:spacing w:val="-2"/>
                <w:sz w:val="20"/>
              </w:rPr>
              <w:t>1,863</w:t>
            </w:r>
          </w:p>
        </w:tc>
        <w:tc>
          <w:tcPr>
            <w:tcW w:w="1630" w:type="dxa"/>
          </w:tcPr>
          <w:p w14:paraId="0D78806B" w14:textId="77777777" w:rsidR="00464E1E" w:rsidRDefault="00000000">
            <w:pPr>
              <w:pStyle w:val="TableParagraph"/>
              <w:spacing w:before="26"/>
              <w:ind w:right="95"/>
              <w:jc w:val="right"/>
              <w:rPr>
                <w:b/>
                <w:sz w:val="20"/>
              </w:rPr>
            </w:pPr>
            <w:r>
              <w:rPr>
                <w:b/>
                <w:spacing w:val="-2"/>
                <w:sz w:val="20"/>
              </w:rPr>
              <w:t>1,976</w:t>
            </w:r>
          </w:p>
        </w:tc>
      </w:tr>
      <w:tr w:rsidR="00464E1E" w14:paraId="0D788071" w14:textId="77777777">
        <w:trPr>
          <w:trHeight w:val="271"/>
        </w:trPr>
        <w:tc>
          <w:tcPr>
            <w:tcW w:w="5523" w:type="dxa"/>
          </w:tcPr>
          <w:p w14:paraId="0D78806D" w14:textId="77777777" w:rsidR="00464E1E" w:rsidRDefault="00000000">
            <w:pPr>
              <w:pStyle w:val="TableParagraph"/>
              <w:spacing w:before="14"/>
              <w:ind w:left="50"/>
              <w:rPr>
                <w:sz w:val="20"/>
              </w:rPr>
            </w:pPr>
            <w:r>
              <w:rPr>
                <w:sz w:val="20"/>
              </w:rPr>
              <w:t>£10,000</w:t>
            </w:r>
            <w:r>
              <w:rPr>
                <w:spacing w:val="-8"/>
                <w:sz w:val="20"/>
              </w:rPr>
              <w:t xml:space="preserve"> </w:t>
            </w:r>
            <w:r>
              <w:rPr>
                <w:sz w:val="20"/>
              </w:rPr>
              <w:t>-</w:t>
            </w:r>
            <w:r>
              <w:rPr>
                <w:spacing w:val="-7"/>
                <w:sz w:val="20"/>
              </w:rPr>
              <w:t xml:space="preserve"> </w:t>
            </w:r>
            <w:r>
              <w:rPr>
                <w:spacing w:val="-2"/>
                <w:sz w:val="20"/>
              </w:rPr>
              <w:t>£25,000</w:t>
            </w:r>
          </w:p>
        </w:tc>
        <w:tc>
          <w:tcPr>
            <w:tcW w:w="1665" w:type="dxa"/>
          </w:tcPr>
          <w:p w14:paraId="0D78806E" w14:textId="77777777" w:rsidR="00464E1E" w:rsidRDefault="00000000">
            <w:pPr>
              <w:pStyle w:val="TableParagraph"/>
              <w:spacing w:before="19"/>
              <w:ind w:right="128"/>
              <w:jc w:val="right"/>
              <w:rPr>
                <w:sz w:val="20"/>
              </w:rPr>
            </w:pPr>
            <w:r>
              <w:rPr>
                <w:spacing w:val="-5"/>
                <w:sz w:val="20"/>
              </w:rPr>
              <w:t>131</w:t>
            </w:r>
          </w:p>
        </w:tc>
        <w:tc>
          <w:tcPr>
            <w:tcW w:w="1704" w:type="dxa"/>
          </w:tcPr>
          <w:p w14:paraId="0D78806F" w14:textId="77777777" w:rsidR="00464E1E" w:rsidRDefault="00000000">
            <w:pPr>
              <w:pStyle w:val="TableParagraph"/>
              <w:spacing w:before="19"/>
              <w:ind w:right="140"/>
              <w:jc w:val="right"/>
              <w:rPr>
                <w:sz w:val="20"/>
              </w:rPr>
            </w:pPr>
            <w:r>
              <w:rPr>
                <w:spacing w:val="-5"/>
                <w:sz w:val="20"/>
              </w:rPr>
              <w:t>357</w:t>
            </w:r>
          </w:p>
        </w:tc>
        <w:tc>
          <w:tcPr>
            <w:tcW w:w="1630" w:type="dxa"/>
          </w:tcPr>
          <w:p w14:paraId="0D788070" w14:textId="77777777" w:rsidR="00464E1E" w:rsidRDefault="00000000">
            <w:pPr>
              <w:pStyle w:val="TableParagraph"/>
              <w:spacing w:before="19"/>
              <w:ind w:right="95"/>
              <w:jc w:val="right"/>
              <w:rPr>
                <w:b/>
                <w:sz w:val="20"/>
              </w:rPr>
            </w:pPr>
            <w:r>
              <w:rPr>
                <w:b/>
                <w:spacing w:val="-5"/>
                <w:sz w:val="20"/>
              </w:rPr>
              <w:t>488</w:t>
            </w:r>
          </w:p>
        </w:tc>
      </w:tr>
      <w:tr w:rsidR="00464E1E" w14:paraId="0D788076" w14:textId="77777777">
        <w:trPr>
          <w:trHeight w:val="271"/>
        </w:trPr>
        <w:tc>
          <w:tcPr>
            <w:tcW w:w="5523" w:type="dxa"/>
          </w:tcPr>
          <w:p w14:paraId="0D788072" w14:textId="77777777" w:rsidR="00464E1E" w:rsidRDefault="00000000">
            <w:pPr>
              <w:pStyle w:val="TableParagraph"/>
              <w:spacing w:before="14"/>
              <w:ind w:left="50"/>
              <w:rPr>
                <w:sz w:val="20"/>
              </w:rPr>
            </w:pPr>
            <w:r>
              <w:rPr>
                <w:sz w:val="20"/>
              </w:rPr>
              <w:t>£25,001</w:t>
            </w:r>
            <w:r>
              <w:rPr>
                <w:spacing w:val="-8"/>
                <w:sz w:val="20"/>
              </w:rPr>
              <w:t xml:space="preserve"> </w:t>
            </w:r>
            <w:r>
              <w:rPr>
                <w:sz w:val="20"/>
              </w:rPr>
              <w:t>-</w:t>
            </w:r>
            <w:r>
              <w:rPr>
                <w:spacing w:val="-7"/>
                <w:sz w:val="20"/>
              </w:rPr>
              <w:t xml:space="preserve"> </w:t>
            </w:r>
            <w:r>
              <w:rPr>
                <w:spacing w:val="-2"/>
                <w:sz w:val="20"/>
              </w:rPr>
              <w:t>£50,000</w:t>
            </w:r>
          </w:p>
        </w:tc>
        <w:tc>
          <w:tcPr>
            <w:tcW w:w="1665" w:type="dxa"/>
          </w:tcPr>
          <w:p w14:paraId="0D788073" w14:textId="77777777" w:rsidR="00464E1E" w:rsidRDefault="00000000">
            <w:pPr>
              <w:pStyle w:val="TableParagraph"/>
              <w:spacing w:before="19"/>
              <w:ind w:right="128"/>
              <w:jc w:val="right"/>
              <w:rPr>
                <w:sz w:val="20"/>
              </w:rPr>
            </w:pPr>
            <w:r>
              <w:rPr>
                <w:spacing w:val="-5"/>
                <w:sz w:val="20"/>
              </w:rPr>
              <w:t>97</w:t>
            </w:r>
          </w:p>
        </w:tc>
        <w:tc>
          <w:tcPr>
            <w:tcW w:w="1704" w:type="dxa"/>
          </w:tcPr>
          <w:p w14:paraId="0D788074" w14:textId="77777777" w:rsidR="00464E1E" w:rsidRDefault="00000000">
            <w:pPr>
              <w:pStyle w:val="TableParagraph"/>
              <w:spacing w:before="19"/>
              <w:ind w:right="140"/>
              <w:jc w:val="right"/>
              <w:rPr>
                <w:sz w:val="20"/>
              </w:rPr>
            </w:pPr>
            <w:r>
              <w:rPr>
                <w:spacing w:val="-5"/>
                <w:sz w:val="20"/>
              </w:rPr>
              <w:t>169</w:t>
            </w:r>
          </w:p>
        </w:tc>
        <w:tc>
          <w:tcPr>
            <w:tcW w:w="1630" w:type="dxa"/>
          </w:tcPr>
          <w:p w14:paraId="0D788075" w14:textId="77777777" w:rsidR="00464E1E" w:rsidRDefault="00000000">
            <w:pPr>
              <w:pStyle w:val="TableParagraph"/>
              <w:spacing w:before="19"/>
              <w:ind w:right="95"/>
              <w:jc w:val="right"/>
              <w:rPr>
                <w:b/>
                <w:sz w:val="20"/>
              </w:rPr>
            </w:pPr>
            <w:r>
              <w:rPr>
                <w:b/>
                <w:spacing w:val="-5"/>
                <w:sz w:val="20"/>
              </w:rPr>
              <w:t>266</w:t>
            </w:r>
          </w:p>
        </w:tc>
      </w:tr>
      <w:tr w:rsidR="00464E1E" w14:paraId="0D78807B" w14:textId="77777777">
        <w:trPr>
          <w:trHeight w:val="271"/>
        </w:trPr>
        <w:tc>
          <w:tcPr>
            <w:tcW w:w="5523" w:type="dxa"/>
          </w:tcPr>
          <w:p w14:paraId="0D788077" w14:textId="77777777" w:rsidR="00464E1E" w:rsidRDefault="00000000">
            <w:pPr>
              <w:pStyle w:val="TableParagraph"/>
              <w:spacing w:before="14"/>
              <w:ind w:left="50"/>
              <w:rPr>
                <w:sz w:val="20"/>
              </w:rPr>
            </w:pPr>
            <w:r>
              <w:rPr>
                <w:sz w:val="20"/>
              </w:rPr>
              <w:t>£50,001</w:t>
            </w:r>
            <w:r>
              <w:rPr>
                <w:spacing w:val="-8"/>
                <w:sz w:val="20"/>
              </w:rPr>
              <w:t xml:space="preserve"> </w:t>
            </w:r>
            <w:r>
              <w:rPr>
                <w:sz w:val="20"/>
              </w:rPr>
              <w:t>-</w:t>
            </w:r>
            <w:r>
              <w:rPr>
                <w:spacing w:val="-7"/>
                <w:sz w:val="20"/>
              </w:rPr>
              <w:t xml:space="preserve"> </w:t>
            </w:r>
            <w:r>
              <w:rPr>
                <w:spacing w:val="-2"/>
                <w:sz w:val="20"/>
              </w:rPr>
              <w:t>£100,000</w:t>
            </w:r>
          </w:p>
        </w:tc>
        <w:tc>
          <w:tcPr>
            <w:tcW w:w="1665" w:type="dxa"/>
          </w:tcPr>
          <w:p w14:paraId="0D788078" w14:textId="77777777" w:rsidR="00464E1E" w:rsidRDefault="00000000">
            <w:pPr>
              <w:pStyle w:val="TableParagraph"/>
              <w:spacing w:before="19"/>
              <w:ind w:right="128"/>
              <w:jc w:val="right"/>
              <w:rPr>
                <w:sz w:val="20"/>
              </w:rPr>
            </w:pPr>
            <w:r>
              <w:rPr>
                <w:spacing w:val="-5"/>
                <w:sz w:val="20"/>
              </w:rPr>
              <w:t>86</w:t>
            </w:r>
          </w:p>
        </w:tc>
        <w:tc>
          <w:tcPr>
            <w:tcW w:w="1704" w:type="dxa"/>
          </w:tcPr>
          <w:p w14:paraId="0D788079" w14:textId="77777777" w:rsidR="00464E1E" w:rsidRDefault="00000000">
            <w:pPr>
              <w:pStyle w:val="TableParagraph"/>
              <w:spacing w:before="19"/>
              <w:ind w:right="140"/>
              <w:jc w:val="right"/>
              <w:rPr>
                <w:sz w:val="20"/>
              </w:rPr>
            </w:pPr>
            <w:r>
              <w:rPr>
                <w:spacing w:val="-5"/>
                <w:sz w:val="20"/>
              </w:rPr>
              <w:t>132</w:t>
            </w:r>
          </w:p>
        </w:tc>
        <w:tc>
          <w:tcPr>
            <w:tcW w:w="1630" w:type="dxa"/>
          </w:tcPr>
          <w:p w14:paraId="0D78807A" w14:textId="77777777" w:rsidR="00464E1E" w:rsidRDefault="00000000">
            <w:pPr>
              <w:pStyle w:val="TableParagraph"/>
              <w:spacing w:before="19"/>
              <w:ind w:right="95"/>
              <w:jc w:val="right"/>
              <w:rPr>
                <w:b/>
                <w:sz w:val="20"/>
              </w:rPr>
            </w:pPr>
            <w:r>
              <w:rPr>
                <w:b/>
                <w:spacing w:val="-5"/>
                <w:sz w:val="20"/>
              </w:rPr>
              <w:t>218</w:t>
            </w:r>
          </w:p>
        </w:tc>
      </w:tr>
      <w:tr w:rsidR="00464E1E" w14:paraId="0D788080" w14:textId="77777777">
        <w:trPr>
          <w:trHeight w:val="271"/>
        </w:trPr>
        <w:tc>
          <w:tcPr>
            <w:tcW w:w="5523" w:type="dxa"/>
          </w:tcPr>
          <w:p w14:paraId="0D78807C" w14:textId="77777777" w:rsidR="00464E1E" w:rsidRDefault="00000000">
            <w:pPr>
              <w:pStyle w:val="TableParagraph"/>
              <w:spacing w:before="14"/>
              <w:ind w:left="50"/>
              <w:rPr>
                <w:sz w:val="20"/>
              </w:rPr>
            </w:pPr>
            <w:r>
              <w:rPr>
                <w:sz w:val="20"/>
              </w:rPr>
              <w:t>£100,001</w:t>
            </w:r>
            <w:r>
              <w:rPr>
                <w:spacing w:val="-11"/>
                <w:sz w:val="20"/>
              </w:rPr>
              <w:t xml:space="preserve"> </w:t>
            </w:r>
            <w:r>
              <w:rPr>
                <w:sz w:val="20"/>
              </w:rPr>
              <w:t>-</w:t>
            </w:r>
            <w:r>
              <w:rPr>
                <w:spacing w:val="-8"/>
                <w:sz w:val="20"/>
              </w:rPr>
              <w:t xml:space="preserve"> </w:t>
            </w:r>
            <w:r>
              <w:rPr>
                <w:spacing w:val="-2"/>
                <w:sz w:val="20"/>
              </w:rPr>
              <w:t>£150,000</w:t>
            </w:r>
          </w:p>
        </w:tc>
        <w:tc>
          <w:tcPr>
            <w:tcW w:w="1665" w:type="dxa"/>
          </w:tcPr>
          <w:p w14:paraId="0D78807D" w14:textId="77777777" w:rsidR="00464E1E" w:rsidRDefault="00000000">
            <w:pPr>
              <w:pStyle w:val="TableParagraph"/>
              <w:spacing w:before="19"/>
              <w:ind w:right="128"/>
              <w:jc w:val="right"/>
              <w:rPr>
                <w:sz w:val="20"/>
              </w:rPr>
            </w:pPr>
            <w:r>
              <w:rPr>
                <w:spacing w:val="-5"/>
                <w:sz w:val="20"/>
              </w:rPr>
              <w:t>42</w:t>
            </w:r>
          </w:p>
        </w:tc>
        <w:tc>
          <w:tcPr>
            <w:tcW w:w="1704" w:type="dxa"/>
          </w:tcPr>
          <w:p w14:paraId="0D78807E" w14:textId="77777777" w:rsidR="00464E1E" w:rsidRDefault="00000000">
            <w:pPr>
              <w:pStyle w:val="TableParagraph"/>
              <w:spacing w:before="19"/>
              <w:ind w:right="140"/>
              <w:jc w:val="right"/>
              <w:rPr>
                <w:sz w:val="20"/>
              </w:rPr>
            </w:pPr>
            <w:r>
              <w:rPr>
                <w:spacing w:val="-5"/>
                <w:sz w:val="20"/>
              </w:rPr>
              <w:t>23</w:t>
            </w:r>
          </w:p>
        </w:tc>
        <w:tc>
          <w:tcPr>
            <w:tcW w:w="1630" w:type="dxa"/>
          </w:tcPr>
          <w:p w14:paraId="0D78807F" w14:textId="77777777" w:rsidR="00464E1E" w:rsidRDefault="00000000">
            <w:pPr>
              <w:pStyle w:val="TableParagraph"/>
              <w:spacing w:before="19"/>
              <w:ind w:right="95"/>
              <w:jc w:val="right"/>
              <w:rPr>
                <w:b/>
                <w:sz w:val="20"/>
              </w:rPr>
            </w:pPr>
            <w:r>
              <w:rPr>
                <w:b/>
                <w:spacing w:val="-5"/>
                <w:sz w:val="20"/>
              </w:rPr>
              <w:t>65</w:t>
            </w:r>
          </w:p>
        </w:tc>
      </w:tr>
      <w:tr w:rsidR="00464E1E" w14:paraId="0D788085" w14:textId="77777777">
        <w:trPr>
          <w:trHeight w:val="271"/>
        </w:trPr>
        <w:tc>
          <w:tcPr>
            <w:tcW w:w="5523" w:type="dxa"/>
          </w:tcPr>
          <w:p w14:paraId="0D788081" w14:textId="77777777" w:rsidR="00464E1E" w:rsidRDefault="00000000">
            <w:pPr>
              <w:pStyle w:val="TableParagraph"/>
              <w:spacing w:before="15"/>
              <w:ind w:left="50"/>
              <w:rPr>
                <w:sz w:val="20"/>
              </w:rPr>
            </w:pPr>
            <w:r>
              <w:rPr>
                <w:sz w:val="20"/>
              </w:rPr>
              <w:t>£150,001</w:t>
            </w:r>
            <w:r>
              <w:rPr>
                <w:spacing w:val="-11"/>
                <w:sz w:val="20"/>
              </w:rPr>
              <w:t xml:space="preserve"> </w:t>
            </w:r>
            <w:r>
              <w:rPr>
                <w:sz w:val="20"/>
              </w:rPr>
              <w:t>-</w:t>
            </w:r>
            <w:r>
              <w:rPr>
                <w:spacing w:val="-8"/>
                <w:sz w:val="20"/>
              </w:rPr>
              <w:t xml:space="preserve"> </w:t>
            </w:r>
            <w:r>
              <w:rPr>
                <w:spacing w:val="-2"/>
                <w:sz w:val="20"/>
              </w:rPr>
              <w:t>£200,000</w:t>
            </w:r>
          </w:p>
        </w:tc>
        <w:tc>
          <w:tcPr>
            <w:tcW w:w="1665" w:type="dxa"/>
          </w:tcPr>
          <w:p w14:paraId="0D788082" w14:textId="77777777" w:rsidR="00464E1E" w:rsidRDefault="00000000">
            <w:pPr>
              <w:pStyle w:val="TableParagraph"/>
              <w:spacing w:before="19"/>
              <w:ind w:right="128"/>
              <w:jc w:val="right"/>
              <w:rPr>
                <w:sz w:val="20"/>
              </w:rPr>
            </w:pPr>
            <w:r>
              <w:rPr>
                <w:spacing w:val="-5"/>
                <w:sz w:val="20"/>
              </w:rPr>
              <w:t>23</w:t>
            </w:r>
          </w:p>
        </w:tc>
        <w:tc>
          <w:tcPr>
            <w:tcW w:w="1704" w:type="dxa"/>
          </w:tcPr>
          <w:p w14:paraId="0D788083" w14:textId="77777777" w:rsidR="00464E1E" w:rsidRDefault="00000000">
            <w:pPr>
              <w:pStyle w:val="TableParagraph"/>
              <w:spacing w:before="19"/>
              <w:ind w:right="140"/>
              <w:jc w:val="right"/>
              <w:rPr>
                <w:sz w:val="20"/>
              </w:rPr>
            </w:pPr>
            <w:r>
              <w:rPr>
                <w:spacing w:val="-10"/>
                <w:sz w:val="20"/>
              </w:rPr>
              <w:t>4</w:t>
            </w:r>
          </w:p>
        </w:tc>
        <w:tc>
          <w:tcPr>
            <w:tcW w:w="1630" w:type="dxa"/>
          </w:tcPr>
          <w:p w14:paraId="0D788084" w14:textId="77777777" w:rsidR="00464E1E" w:rsidRDefault="00000000">
            <w:pPr>
              <w:pStyle w:val="TableParagraph"/>
              <w:spacing w:before="19"/>
              <w:ind w:right="95"/>
              <w:jc w:val="right"/>
              <w:rPr>
                <w:b/>
                <w:sz w:val="20"/>
              </w:rPr>
            </w:pPr>
            <w:r>
              <w:rPr>
                <w:b/>
                <w:spacing w:val="-5"/>
                <w:sz w:val="20"/>
              </w:rPr>
              <w:t>27</w:t>
            </w:r>
          </w:p>
        </w:tc>
      </w:tr>
      <w:tr w:rsidR="00464E1E" w14:paraId="0D78808A" w14:textId="77777777">
        <w:trPr>
          <w:trHeight w:val="254"/>
        </w:trPr>
        <w:tc>
          <w:tcPr>
            <w:tcW w:w="5523" w:type="dxa"/>
          </w:tcPr>
          <w:p w14:paraId="0D788086" w14:textId="77777777" w:rsidR="00464E1E" w:rsidRDefault="00000000">
            <w:pPr>
              <w:pStyle w:val="TableParagraph"/>
              <w:spacing w:before="14" w:line="220" w:lineRule="exact"/>
              <w:ind w:left="50"/>
              <w:rPr>
                <w:sz w:val="20"/>
              </w:rPr>
            </w:pPr>
            <w:r>
              <w:rPr>
                <w:spacing w:val="-2"/>
                <w:sz w:val="20"/>
              </w:rPr>
              <w:t>&gt;£200,000</w:t>
            </w:r>
          </w:p>
        </w:tc>
        <w:tc>
          <w:tcPr>
            <w:tcW w:w="1665" w:type="dxa"/>
            <w:tcBorders>
              <w:bottom w:val="single" w:sz="8" w:space="0" w:color="000000"/>
            </w:tcBorders>
          </w:tcPr>
          <w:p w14:paraId="0D788087" w14:textId="77777777" w:rsidR="00464E1E" w:rsidRDefault="00000000">
            <w:pPr>
              <w:pStyle w:val="TableParagraph"/>
              <w:spacing w:before="19" w:line="215" w:lineRule="exact"/>
              <w:ind w:right="128"/>
              <w:jc w:val="right"/>
              <w:rPr>
                <w:sz w:val="20"/>
              </w:rPr>
            </w:pPr>
            <w:r>
              <w:rPr>
                <w:spacing w:val="-10"/>
                <w:sz w:val="20"/>
              </w:rPr>
              <w:t>1</w:t>
            </w:r>
          </w:p>
        </w:tc>
        <w:tc>
          <w:tcPr>
            <w:tcW w:w="1704" w:type="dxa"/>
            <w:tcBorders>
              <w:bottom w:val="single" w:sz="8" w:space="0" w:color="000000"/>
            </w:tcBorders>
          </w:tcPr>
          <w:p w14:paraId="0D788088" w14:textId="77777777" w:rsidR="00464E1E" w:rsidRDefault="00000000">
            <w:pPr>
              <w:pStyle w:val="TableParagraph"/>
              <w:spacing w:before="19" w:line="215" w:lineRule="exact"/>
              <w:ind w:right="140"/>
              <w:jc w:val="right"/>
              <w:rPr>
                <w:sz w:val="20"/>
              </w:rPr>
            </w:pPr>
            <w:r>
              <w:rPr>
                <w:spacing w:val="-10"/>
                <w:sz w:val="20"/>
              </w:rPr>
              <w:t>2</w:t>
            </w:r>
          </w:p>
        </w:tc>
        <w:tc>
          <w:tcPr>
            <w:tcW w:w="1630" w:type="dxa"/>
            <w:tcBorders>
              <w:bottom w:val="single" w:sz="8" w:space="0" w:color="000000"/>
            </w:tcBorders>
          </w:tcPr>
          <w:p w14:paraId="0D788089" w14:textId="77777777" w:rsidR="00464E1E" w:rsidRDefault="00000000">
            <w:pPr>
              <w:pStyle w:val="TableParagraph"/>
              <w:spacing w:before="19" w:line="215" w:lineRule="exact"/>
              <w:ind w:right="94"/>
              <w:jc w:val="right"/>
              <w:rPr>
                <w:b/>
                <w:sz w:val="20"/>
              </w:rPr>
            </w:pPr>
            <w:r>
              <w:rPr>
                <w:b/>
                <w:spacing w:val="-10"/>
                <w:sz w:val="20"/>
              </w:rPr>
              <w:t>3</w:t>
            </w:r>
          </w:p>
        </w:tc>
      </w:tr>
      <w:tr w:rsidR="00464E1E" w14:paraId="0D78808F" w14:textId="77777777">
        <w:trPr>
          <w:trHeight w:val="231"/>
        </w:trPr>
        <w:tc>
          <w:tcPr>
            <w:tcW w:w="5523" w:type="dxa"/>
          </w:tcPr>
          <w:p w14:paraId="0D78808B" w14:textId="77777777" w:rsidR="00464E1E" w:rsidRDefault="00000000">
            <w:pPr>
              <w:pStyle w:val="TableParagraph"/>
              <w:spacing w:line="211" w:lineRule="exact"/>
              <w:ind w:left="50"/>
              <w:rPr>
                <w:b/>
                <w:sz w:val="20"/>
              </w:rPr>
            </w:pPr>
            <w:r>
              <w:rPr>
                <w:b/>
                <w:sz w:val="20"/>
              </w:rPr>
              <w:t>Total</w:t>
            </w:r>
            <w:r>
              <w:rPr>
                <w:b/>
                <w:spacing w:val="-8"/>
                <w:sz w:val="20"/>
              </w:rPr>
              <w:t xml:space="preserve"> </w:t>
            </w:r>
            <w:r>
              <w:rPr>
                <w:b/>
                <w:sz w:val="20"/>
              </w:rPr>
              <w:t>number</w:t>
            </w:r>
            <w:r>
              <w:rPr>
                <w:b/>
                <w:spacing w:val="-8"/>
                <w:sz w:val="20"/>
              </w:rPr>
              <w:t xml:space="preserve"> </w:t>
            </w:r>
            <w:r>
              <w:rPr>
                <w:b/>
                <w:sz w:val="20"/>
              </w:rPr>
              <w:t>of</w:t>
            </w:r>
            <w:r>
              <w:rPr>
                <w:b/>
                <w:spacing w:val="-5"/>
                <w:sz w:val="20"/>
              </w:rPr>
              <w:t xml:space="preserve"> </w:t>
            </w:r>
            <w:r>
              <w:rPr>
                <w:b/>
                <w:sz w:val="20"/>
              </w:rPr>
              <w:t>exit</w:t>
            </w:r>
            <w:r>
              <w:rPr>
                <w:b/>
                <w:spacing w:val="-6"/>
                <w:sz w:val="20"/>
              </w:rPr>
              <w:t xml:space="preserve"> </w:t>
            </w:r>
            <w:r>
              <w:rPr>
                <w:b/>
                <w:sz w:val="20"/>
              </w:rPr>
              <w:t>packages</w:t>
            </w:r>
            <w:r>
              <w:rPr>
                <w:b/>
                <w:spacing w:val="-8"/>
                <w:sz w:val="20"/>
              </w:rPr>
              <w:t xml:space="preserve"> </w:t>
            </w:r>
            <w:r>
              <w:rPr>
                <w:b/>
                <w:sz w:val="20"/>
              </w:rPr>
              <w:t>by</w:t>
            </w:r>
            <w:r>
              <w:rPr>
                <w:b/>
                <w:spacing w:val="-9"/>
                <w:sz w:val="20"/>
              </w:rPr>
              <w:t xml:space="preserve"> </w:t>
            </w:r>
            <w:r>
              <w:rPr>
                <w:b/>
                <w:spacing w:val="-4"/>
                <w:sz w:val="20"/>
              </w:rPr>
              <w:t>type</w:t>
            </w:r>
          </w:p>
        </w:tc>
        <w:tc>
          <w:tcPr>
            <w:tcW w:w="1665" w:type="dxa"/>
            <w:tcBorders>
              <w:top w:val="single" w:sz="8" w:space="0" w:color="000000"/>
              <w:bottom w:val="double" w:sz="8" w:space="0" w:color="000000"/>
            </w:tcBorders>
          </w:tcPr>
          <w:p w14:paraId="0D78808C" w14:textId="77777777" w:rsidR="00464E1E" w:rsidRDefault="00000000">
            <w:pPr>
              <w:pStyle w:val="TableParagraph"/>
              <w:spacing w:line="211" w:lineRule="exact"/>
              <w:ind w:right="128"/>
              <w:jc w:val="right"/>
              <w:rPr>
                <w:b/>
                <w:sz w:val="20"/>
              </w:rPr>
            </w:pPr>
            <w:r>
              <w:rPr>
                <w:b/>
                <w:spacing w:val="-5"/>
                <w:sz w:val="20"/>
              </w:rPr>
              <w:t>493</w:t>
            </w:r>
          </w:p>
        </w:tc>
        <w:tc>
          <w:tcPr>
            <w:tcW w:w="1704" w:type="dxa"/>
            <w:tcBorders>
              <w:top w:val="single" w:sz="8" w:space="0" w:color="000000"/>
              <w:bottom w:val="double" w:sz="8" w:space="0" w:color="000000"/>
            </w:tcBorders>
          </w:tcPr>
          <w:p w14:paraId="0D78808D" w14:textId="77777777" w:rsidR="00464E1E" w:rsidRDefault="00000000">
            <w:pPr>
              <w:pStyle w:val="TableParagraph"/>
              <w:spacing w:line="211" w:lineRule="exact"/>
              <w:ind w:right="141"/>
              <w:jc w:val="right"/>
              <w:rPr>
                <w:b/>
                <w:sz w:val="20"/>
              </w:rPr>
            </w:pPr>
            <w:r>
              <w:rPr>
                <w:b/>
                <w:spacing w:val="-2"/>
                <w:sz w:val="20"/>
              </w:rPr>
              <w:t>2,550</w:t>
            </w:r>
          </w:p>
        </w:tc>
        <w:tc>
          <w:tcPr>
            <w:tcW w:w="1630" w:type="dxa"/>
            <w:tcBorders>
              <w:top w:val="single" w:sz="8" w:space="0" w:color="000000"/>
              <w:bottom w:val="double" w:sz="8" w:space="0" w:color="000000"/>
            </w:tcBorders>
          </w:tcPr>
          <w:p w14:paraId="0D78808E" w14:textId="77777777" w:rsidR="00464E1E" w:rsidRDefault="00000000">
            <w:pPr>
              <w:pStyle w:val="TableParagraph"/>
              <w:spacing w:line="211" w:lineRule="exact"/>
              <w:ind w:right="95"/>
              <w:jc w:val="right"/>
              <w:rPr>
                <w:b/>
                <w:sz w:val="20"/>
              </w:rPr>
            </w:pPr>
            <w:r>
              <w:rPr>
                <w:b/>
                <w:spacing w:val="-2"/>
                <w:sz w:val="20"/>
              </w:rPr>
              <w:t>3,043</w:t>
            </w:r>
          </w:p>
        </w:tc>
      </w:tr>
      <w:tr w:rsidR="00464E1E" w14:paraId="0D788094" w14:textId="77777777">
        <w:trPr>
          <w:trHeight w:val="273"/>
        </w:trPr>
        <w:tc>
          <w:tcPr>
            <w:tcW w:w="5523" w:type="dxa"/>
          </w:tcPr>
          <w:p w14:paraId="0D788090" w14:textId="77777777" w:rsidR="00464E1E" w:rsidRDefault="00000000">
            <w:pPr>
              <w:pStyle w:val="TableParagraph"/>
              <w:spacing w:before="39" w:line="215" w:lineRule="exact"/>
              <w:ind w:left="50"/>
              <w:rPr>
                <w:sz w:val="20"/>
              </w:rPr>
            </w:pPr>
            <w:r>
              <w:rPr>
                <w:sz w:val="20"/>
              </w:rPr>
              <w:t>Total</w:t>
            </w:r>
            <w:r>
              <w:rPr>
                <w:spacing w:val="-8"/>
                <w:sz w:val="20"/>
              </w:rPr>
              <w:t xml:space="preserve"> </w:t>
            </w:r>
            <w:r>
              <w:rPr>
                <w:sz w:val="20"/>
              </w:rPr>
              <w:t>resource</w:t>
            </w:r>
            <w:r>
              <w:rPr>
                <w:spacing w:val="-7"/>
                <w:sz w:val="20"/>
              </w:rPr>
              <w:t xml:space="preserve"> </w:t>
            </w:r>
            <w:r>
              <w:rPr>
                <w:sz w:val="20"/>
              </w:rPr>
              <w:t>cost</w:t>
            </w:r>
            <w:r>
              <w:rPr>
                <w:spacing w:val="-7"/>
                <w:sz w:val="20"/>
              </w:rPr>
              <w:t xml:space="preserve"> </w:t>
            </w:r>
            <w:r>
              <w:rPr>
                <w:spacing w:val="-4"/>
                <w:sz w:val="20"/>
              </w:rPr>
              <w:t>(£m)</w:t>
            </w:r>
          </w:p>
        </w:tc>
        <w:tc>
          <w:tcPr>
            <w:tcW w:w="1665" w:type="dxa"/>
            <w:tcBorders>
              <w:top w:val="double" w:sz="8" w:space="0" w:color="000000"/>
            </w:tcBorders>
          </w:tcPr>
          <w:p w14:paraId="0D788091" w14:textId="77777777" w:rsidR="00464E1E" w:rsidRDefault="00000000">
            <w:pPr>
              <w:pStyle w:val="TableParagraph"/>
              <w:spacing w:before="44" w:line="210" w:lineRule="exact"/>
              <w:ind w:right="128"/>
              <w:jc w:val="right"/>
              <w:rPr>
                <w:sz w:val="20"/>
              </w:rPr>
            </w:pPr>
            <w:r>
              <w:rPr>
                <w:spacing w:val="-5"/>
                <w:sz w:val="20"/>
              </w:rPr>
              <w:t>22</w:t>
            </w:r>
          </w:p>
        </w:tc>
        <w:tc>
          <w:tcPr>
            <w:tcW w:w="1704" w:type="dxa"/>
            <w:tcBorders>
              <w:top w:val="double" w:sz="8" w:space="0" w:color="000000"/>
            </w:tcBorders>
          </w:tcPr>
          <w:p w14:paraId="0D788092" w14:textId="77777777" w:rsidR="00464E1E" w:rsidRDefault="00000000">
            <w:pPr>
              <w:pStyle w:val="TableParagraph"/>
              <w:spacing w:before="44" w:line="210" w:lineRule="exact"/>
              <w:ind w:right="140"/>
              <w:jc w:val="right"/>
              <w:rPr>
                <w:sz w:val="20"/>
              </w:rPr>
            </w:pPr>
            <w:r>
              <w:rPr>
                <w:spacing w:val="-5"/>
                <w:sz w:val="20"/>
              </w:rPr>
              <w:t>31</w:t>
            </w:r>
          </w:p>
        </w:tc>
        <w:tc>
          <w:tcPr>
            <w:tcW w:w="1630" w:type="dxa"/>
            <w:tcBorders>
              <w:top w:val="double" w:sz="8" w:space="0" w:color="000000"/>
            </w:tcBorders>
          </w:tcPr>
          <w:p w14:paraId="0D788093" w14:textId="77777777" w:rsidR="00464E1E" w:rsidRDefault="00000000">
            <w:pPr>
              <w:pStyle w:val="TableParagraph"/>
              <w:spacing w:before="44" w:line="210" w:lineRule="exact"/>
              <w:ind w:right="95"/>
              <w:jc w:val="right"/>
              <w:rPr>
                <w:b/>
                <w:sz w:val="20"/>
              </w:rPr>
            </w:pPr>
            <w:r>
              <w:rPr>
                <w:b/>
                <w:spacing w:val="-5"/>
                <w:sz w:val="20"/>
              </w:rPr>
              <w:t>53</w:t>
            </w:r>
          </w:p>
        </w:tc>
      </w:tr>
    </w:tbl>
    <w:p w14:paraId="0D788095" w14:textId="77777777" w:rsidR="00464E1E" w:rsidRDefault="00000000">
      <w:pPr>
        <w:pStyle w:val="BodyText"/>
        <w:spacing w:before="171"/>
        <w:rPr>
          <w:b/>
          <w:sz w:val="20"/>
        </w:rPr>
      </w:pPr>
      <w:r>
        <w:rPr>
          <w:noProof/>
        </w:rPr>
        <mc:AlternateContent>
          <mc:Choice Requires="wps">
            <w:drawing>
              <wp:anchor distT="0" distB="0" distL="0" distR="0" simplePos="0" relativeHeight="251687936" behindDoc="1" locked="0" layoutInCell="1" allowOverlap="1" wp14:anchorId="0D78936C" wp14:editId="0D78936D">
                <wp:simplePos x="0" y="0"/>
                <wp:positionH relativeFrom="page">
                  <wp:posOffset>430326</wp:posOffset>
                </wp:positionH>
                <wp:positionV relativeFrom="paragraph">
                  <wp:posOffset>270002</wp:posOffset>
                </wp:positionV>
                <wp:extent cx="4552315" cy="640080"/>
                <wp:effectExtent l="0" t="0" r="0" b="0"/>
                <wp:wrapTopAndBottom/>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315" cy="6400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294"/>
                              <w:gridCol w:w="3875"/>
                            </w:tblGrid>
                            <w:tr w:rsidR="00464E1E" w14:paraId="0D7899DE" w14:textId="77777777">
                              <w:trPr>
                                <w:trHeight w:val="760"/>
                              </w:trPr>
                              <w:tc>
                                <w:tcPr>
                                  <w:tcW w:w="3294" w:type="dxa"/>
                                </w:tcPr>
                                <w:p w14:paraId="0D7899D9" w14:textId="77777777" w:rsidR="00464E1E" w:rsidRDefault="00464E1E">
                                  <w:pPr>
                                    <w:pStyle w:val="TableParagraph"/>
                                    <w:rPr>
                                      <w:b/>
                                      <w:sz w:val="20"/>
                                    </w:rPr>
                                  </w:pPr>
                                </w:p>
                                <w:p w14:paraId="0D7899DA" w14:textId="77777777" w:rsidR="00464E1E" w:rsidRDefault="00464E1E">
                                  <w:pPr>
                                    <w:pStyle w:val="TableParagraph"/>
                                    <w:spacing w:before="46"/>
                                    <w:rPr>
                                      <w:b/>
                                      <w:sz w:val="20"/>
                                    </w:rPr>
                                  </w:pPr>
                                </w:p>
                                <w:p w14:paraId="0D7899DB" w14:textId="77777777" w:rsidR="00464E1E" w:rsidRDefault="00000000">
                                  <w:pPr>
                                    <w:pStyle w:val="TableParagraph"/>
                                    <w:ind w:left="50"/>
                                    <w:rPr>
                                      <w:b/>
                                      <w:sz w:val="20"/>
                                    </w:rPr>
                                  </w:pPr>
                                  <w:r>
                                    <w:rPr>
                                      <w:b/>
                                      <w:spacing w:val="-2"/>
                                      <w:sz w:val="20"/>
                                    </w:rPr>
                                    <w:t>2022/23</w:t>
                                  </w:r>
                                </w:p>
                              </w:tc>
                              <w:tc>
                                <w:tcPr>
                                  <w:tcW w:w="3875" w:type="dxa"/>
                                </w:tcPr>
                                <w:p w14:paraId="0D7899DC" w14:textId="77777777" w:rsidR="00464E1E" w:rsidRDefault="00000000">
                                  <w:pPr>
                                    <w:pStyle w:val="TableParagraph"/>
                                    <w:spacing w:line="268" w:lineRule="auto"/>
                                    <w:ind w:left="2694" w:right="48" w:firstLine="129"/>
                                    <w:jc w:val="right"/>
                                    <w:rPr>
                                      <w:b/>
                                      <w:sz w:val="20"/>
                                    </w:rPr>
                                  </w:pPr>
                                  <w:r>
                                    <w:rPr>
                                      <w:b/>
                                      <w:sz w:val="20"/>
                                    </w:rPr>
                                    <w:t>Number</w:t>
                                  </w:r>
                                  <w:r>
                                    <w:rPr>
                                      <w:b/>
                                      <w:spacing w:val="-14"/>
                                      <w:sz w:val="20"/>
                                    </w:rPr>
                                    <w:t xml:space="preserve"> </w:t>
                                  </w:r>
                                  <w:r>
                                    <w:rPr>
                                      <w:b/>
                                      <w:sz w:val="20"/>
                                    </w:rPr>
                                    <w:t xml:space="preserve">of </w:t>
                                  </w:r>
                                  <w:proofErr w:type="gramStart"/>
                                  <w:r>
                                    <w:rPr>
                                      <w:b/>
                                      <w:spacing w:val="-2"/>
                                      <w:sz w:val="20"/>
                                    </w:rPr>
                                    <w:t>compulsory</w:t>
                                  </w:r>
                                  <w:proofErr w:type="gramEnd"/>
                                </w:p>
                                <w:p w14:paraId="0D7899DD" w14:textId="77777777" w:rsidR="00464E1E" w:rsidRDefault="00000000">
                                  <w:pPr>
                                    <w:pStyle w:val="TableParagraph"/>
                                    <w:spacing w:line="228" w:lineRule="exact"/>
                                    <w:ind w:right="50"/>
                                    <w:jc w:val="right"/>
                                    <w:rPr>
                                      <w:b/>
                                      <w:sz w:val="20"/>
                                    </w:rPr>
                                  </w:pPr>
                                  <w:r>
                                    <w:rPr>
                                      <w:b/>
                                      <w:spacing w:val="-2"/>
                                      <w:sz w:val="20"/>
                                    </w:rPr>
                                    <w:t>redundancies</w:t>
                                  </w:r>
                                </w:p>
                              </w:tc>
                            </w:tr>
                            <w:tr w:rsidR="00464E1E" w14:paraId="0D7899E1" w14:textId="77777777">
                              <w:trPr>
                                <w:trHeight w:val="246"/>
                              </w:trPr>
                              <w:tc>
                                <w:tcPr>
                                  <w:tcW w:w="3294" w:type="dxa"/>
                                </w:tcPr>
                                <w:p w14:paraId="0D7899DF" w14:textId="77777777" w:rsidR="00464E1E" w:rsidRDefault="00464E1E">
                                  <w:pPr>
                                    <w:pStyle w:val="TableParagraph"/>
                                    <w:rPr>
                                      <w:rFonts w:ascii="Times New Roman"/>
                                      <w:sz w:val="18"/>
                                    </w:rPr>
                                  </w:pPr>
                                </w:p>
                              </w:tc>
                              <w:tc>
                                <w:tcPr>
                                  <w:tcW w:w="3875" w:type="dxa"/>
                                </w:tcPr>
                                <w:p w14:paraId="0D7899E0" w14:textId="77777777" w:rsidR="00464E1E" w:rsidRDefault="00000000">
                                  <w:pPr>
                                    <w:pStyle w:val="TableParagraph"/>
                                    <w:spacing w:before="17" w:line="210" w:lineRule="exact"/>
                                    <w:ind w:right="49"/>
                                    <w:jc w:val="right"/>
                                    <w:rPr>
                                      <w:b/>
                                      <w:sz w:val="20"/>
                                    </w:rPr>
                                  </w:pPr>
                                  <w:r>
                                    <w:rPr>
                                      <w:b/>
                                      <w:spacing w:val="-2"/>
                                      <w:sz w:val="20"/>
                                    </w:rPr>
                                    <w:t>Number</w:t>
                                  </w:r>
                                </w:p>
                              </w:tc>
                            </w:tr>
                          </w:tbl>
                          <w:p w14:paraId="0D7899E2"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6C" id="Textbox 328" o:spid="_x0000_s1057" type="#_x0000_t202" style="position:absolute;margin-left:33.9pt;margin-top:21.25pt;width:358.45pt;height:50.4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&#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294"/>
                        <w:gridCol w:w="3875"/>
                      </w:tblGrid>
                      <w:tr w:rsidR="00464E1E" w14:paraId="0D7899DE" w14:textId="77777777">
                        <w:trPr>
                          <w:trHeight w:val="760"/>
                        </w:trPr>
                        <w:tc>
                          <w:tcPr>
                            <w:tcW w:w="3294" w:type="dxa"/>
                          </w:tcPr>
                          <w:p w14:paraId="0D7899D9" w14:textId="77777777" w:rsidR="00464E1E" w:rsidRDefault="00464E1E">
                            <w:pPr>
                              <w:pStyle w:val="TableParagraph"/>
                              <w:rPr>
                                <w:b/>
                                <w:sz w:val="20"/>
                              </w:rPr>
                            </w:pPr>
                          </w:p>
                          <w:p w14:paraId="0D7899DA" w14:textId="77777777" w:rsidR="00464E1E" w:rsidRDefault="00464E1E">
                            <w:pPr>
                              <w:pStyle w:val="TableParagraph"/>
                              <w:spacing w:before="46"/>
                              <w:rPr>
                                <w:b/>
                                <w:sz w:val="20"/>
                              </w:rPr>
                            </w:pPr>
                          </w:p>
                          <w:p w14:paraId="0D7899DB" w14:textId="77777777" w:rsidR="00464E1E" w:rsidRDefault="00000000">
                            <w:pPr>
                              <w:pStyle w:val="TableParagraph"/>
                              <w:ind w:left="50"/>
                              <w:rPr>
                                <w:b/>
                                <w:sz w:val="20"/>
                              </w:rPr>
                            </w:pPr>
                            <w:r>
                              <w:rPr>
                                <w:b/>
                                <w:spacing w:val="-2"/>
                                <w:sz w:val="20"/>
                              </w:rPr>
                              <w:t>2022/23</w:t>
                            </w:r>
                          </w:p>
                        </w:tc>
                        <w:tc>
                          <w:tcPr>
                            <w:tcW w:w="3875" w:type="dxa"/>
                          </w:tcPr>
                          <w:p w14:paraId="0D7899DC" w14:textId="77777777" w:rsidR="00464E1E" w:rsidRDefault="00000000">
                            <w:pPr>
                              <w:pStyle w:val="TableParagraph"/>
                              <w:spacing w:line="268" w:lineRule="auto"/>
                              <w:ind w:left="2694" w:right="48" w:firstLine="129"/>
                              <w:jc w:val="right"/>
                              <w:rPr>
                                <w:b/>
                                <w:sz w:val="20"/>
                              </w:rPr>
                            </w:pPr>
                            <w:r>
                              <w:rPr>
                                <w:b/>
                                <w:sz w:val="20"/>
                              </w:rPr>
                              <w:t>Number</w:t>
                            </w:r>
                            <w:r>
                              <w:rPr>
                                <w:b/>
                                <w:spacing w:val="-14"/>
                                <w:sz w:val="20"/>
                              </w:rPr>
                              <w:t xml:space="preserve"> </w:t>
                            </w:r>
                            <w:r>
                              <w:rPr>
                                <w:b/>
                                <w:sz w:val="20"/>
                              </w:rPr>
                              <w:t xml:space="preserve">of </w:t>
                            </w:r>
                            <w:proofErr w:type="gramStart"/>
                            <w:r>
                              <w:rPr>
                                <w:b/>
                                <w:spacing w:val="-2"/>
                                <w:sz w:val="20"/>
                              </w:rPr>
                              <w:t>compulsory</w:t>
                            </w:r>
                            <w:proofErr w:type="gramEnd"/>
                          </w:p>
                          <w:p w14:paraId="0D7899DD" w14:textId="77777777" w:rsidR="00464E1E" w:rsidRDefault="00000000">
                            <w:pPr>
                              <w:pStyle w:val="TableParagraph"/>
                              <w:spacing w:line="228" w:lineRule="exact"/>
                              <w:ind w:right="50"/>
                              <w:jc w:val="right"/>
                              <w:rPr>
                                <w:b/>
                                <w:sz w:val="20"/>
                              </w:rPr>
                            </w:pPr>
                            <w:r>
                              <w:rPr>
                                <w:b/>
                                <w:spacing w:val="-2"/>
                                <w:sz w:val="20"/>
                              </w:rPr>
                              <w:t>redundancies</w:t>
                            </w:r>
                          </w:p>
                        </w:tc>
                      </w:tr>
                      <w:tr w:rsidR="00464E1E" w14:paraId="0D7899E1" w14:textId="77777777">
                        <w:trPr>
                          <w:trHeight w:val="246"/>
                        </w:trPr>
                        <w:tc>
                          <w:tcPr>
                            <w:tcW w:w="3294" w:type="dxa"/>
                          </w:tcPr>
                          <w:p w14:paraId="0D7899DF" w14:textId="77777777" w:rsidR="00464E1E" w:rsidRDefault="00464E1E">
                            <w:pPr>
                              <w:pStyle w:val="TableParagraph"/>
                              <w:rPr>
                                <w:rFonts w:ascii="Times New Roman"/>
                                <w:sz w:val="18"/>
                              </w:rPr>
                            </w:pPr>
                          </w:p>
                        </w:tc>
                        <w:tc>
                          <w:tcPr>
                            <w:tcW w:w="3875" w:type="dxa"/>
                          </w:tcPr>
                          <w:p w14:paraId="0D7899E0" w14:textId="77777777" w:rsidR="00464E1E" w:rsidRDefault="00000000">
                            <w:pPr>
                              <w:pStyle w:val="TableParagraph"/>
                              <w:spacing w:before="17" w:line="210" w:lineRule="exact"/>
                              <w:ind w:right="49"/>
                              <w:jc w:val="right"/>
                              <w:rPr>
                                <w:b/>
                                <w:sz w:val="20"/>
                              </w:rPr>
                            </w:pPr>
                            <w:r>
                              <w:rPr>
                                <w:b/>
                                <w:spacing w:val="-2"/>
                                <w:sz w:val="20"/>
                              </w:rPr>
                              <w:t>Number</w:t>
                            </w:r>
                          </w:p>
                        </w:tc>
                      </w:tr>
                    </w:tbl>
                    <w:p w14:paraId="0D7899E2"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88960" behindDoc="1" locked="0" layoutInCell="1" allowOverlap="1" wp14:anchorId="0D78936E" wp14:editId="0D78936F">
                <wp:simplePos x="0" y="0"/>
                <wp:positionH relativeFrom="page">
                  <wp:posOffset>5006340</wp:posOffset>
                </wp:positionH>
                <wp:positionV relativeFrom="paragraph">
                  <wp:posOffset>270002</wp:posOffset>
                </wp:positionV>
                <wp:extent cx="1050290" cy="640080"/>
                <wp:effectExtent l="0" t="0" r="0" b="0"/>
                <wp:wrapTopAndBottom/>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290" cy="6400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53"/>
                            </w:tblGrid>
                            <w:tr w:rsidR="00464E1E" w14:paraId="0D7899E6" w14:textId="77777777">
                              <w:trPr>
                                <w:trHeight w:val="760"/>
                              </w:trPr>
                              <w:tc>
                                <w:tcPr>
                                  <w:tcW w:w="1653" w:type="dxa"/>
                                </w:tcPr>
                                <w:p w14:paraId="0D7899E3" w14:textId="77777777" w:rsidR="00464E1E" w:rsidRDefault="00000000">
                                  <w:pPr>
                                    <w:pStyle w:val="TableParagraph"/>
                                    <w:spacing w:line="223" w:lineRule="exact"/>
                                    <w:ind w:right="48"/>
                                    <w:jc w:val="right"/>
                                    <w:rPr>
                                      <w:b/>
                                      <w:sz w:val="20"/>
                                    </w:rPr>
                                  </w:pPr>
                                  <w:r>
                                    <w:rPr>
                                      <w:b/>
                                      <w:sz w:val="20"/>
                                    </w:rPr>
                                    <w:t>Number</w:t>
                                  </w:r>
                                  <w:r>
                                    <w:rPr>
                                      <w:b/>
                                      <w:spacing w:val="-7"/>
                                      <w:sz w:val="20"/>
                                    </w:rPr>
                                    <w:t xml:space="preserve"> </w:t>
                                  </w:r>
                                  <w:r>
                                    <w:rPr>
                                      <w:b/>
                                      <w:sz w:val="20"/>
                                    </w:rPr>
                                    <w:t>of</w:t>
                                  </w:r>
                                  <w:r>
                                    <w:rPr>
                                      <w:b/>
                                      <w:spacing w:val="-4"/>
                                      <w:sz w:val="20"/>
                                    </w:rPr>
                                    <w:t xml:space="preserve"> </w:t>
                                  </w:r>
                                  <w:r>
                                    <w:rPr>
                                      <w:b/>
                                      <w:spacing w:val="-2"/>
                                      <w:sz w:val="20"/>
                                    </w:rPr>
                                    <w:t>other</w:t>
                                  </w:r>
                                </w:p>
                                <w:p w14:paraId="0D7899E4" w14:textId="77777777" w:rsidR="00464E1E" w:rsidRDefault="00000000">
                                  <w:pPr>
                                    <w:pStyle w:val="TableParagraph"/>
                                    <w:spacing w:before="27"/>
                                    <w:ind w:right="48"/>
                                    <w:jc w:val="right"/>
                                    <w:rPr>
                                      <w:b/>
                                      <w:sz w:val="20"/>
                                    </w:rPr>
                                  </w:pPr>
                                  <w:r>
                                    <w:rPr>
                                      <w:b/>
                                      <w:spacing w:val="-2"/>
                                      <w:sz w:val="20"/>
                                    </w:rPr>
                                    <w:t>departures</w:t>
                                  </w:r>
                                </w:p>
                                <w:p w14:paraId="0D7899E5" w14:textId="77777777" w:rsidR="00464E1E" w:rsidRDefault="00000000">
                                  <w:pPr>
                                    <w:pStyle w:val="TableParagraph"/>
                                    <w:spacing w:before="26"/>
                                    <w:ind w:right="48"/>
                                    <w:jc w:val="right"/>
                                    <w:rPr>
                                      <w:b/>
                                      <w:sz w:val="20"/>
                                    </w:rPr>
                                  </w:pPr>
                                  <w:r>
                                    <w:rPr>
                                      <w:b/>
                                      <w:spacing w:val="-2"/>
                                      <w:sz w:val="20"/>
                                    </w:rPr>
                                    <w:t>agreed</w:t>
                                  </w:r>
                                </w:p>
                              </w:tc>
                            </w:tr>
                            <w:tr w:rsidR="00464E1E" w14:paraId="0D7899E8" w14:textId="77777777">
                              <w:trPr>
                                <w:trHeight w:val="246"/>
                              </w:trPr>
                              <w:tc>
                                <w:tcPr>
                                  <w:tcW w:w="1653" w:type="dxa"/>
                                </w:tcPr>
                                <w:p w14:paraId="0D7899E7" w14:textId="77777777" w:rsidR="00464E1E" w:rsidRDefault="00000000">
                                  <w:pPr>
                                    <w:pStyle w:val="TableParagraph"/>
                                    <w:spacing w:before="17" w:line="210" w:lineRule="exact"/>
                                    <w:ind w:left="849"/>
                                    <w:rPr>
                                      <w:b/>
                                      <w:sz w:val="20"/>
                                    </w:rPr>
                                  </w:pPr>
                                  <w:r>
                                    <w:rPr>
                                      <w:b/>
                                      <w:spacing w:val="-2"/>
                                      <w:sz w:val="20"/>
                                    </w:rPr>
                                    <w:t>Number</w:t>
                                  </w:r>
                                </w:p>
                              </w:tc>
                            </w:tr>
                          </w:tbl>
                          <w:p w14:paraId="0D7899E9"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6E" id="Textbox 329" o:spid="_x0000_s1058" type="#_x0000_t202" style="position:absolute;margin-left:394.2pt;margin-top:21.25pt;width:82.7pt;height:50.4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&#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53"/>
                      </w:tblGrid>
                      <w:tr w:rsidR="00464E1E" w14:paraId="0D7899E6" w14:textId="77777777">
                        <w:trPr>
                          <w:trHeight w:val="760"/>
                        </w:trPr>
                        <w:tc>
                          <w:tcPr>
                            <w:tcW w:w="1653" w:type="dxa"/>
                          </w:tcPr>
                          <w:p w14:paraId="0D7899E3" w14:textId="77777777" w:rsidR="00464E1E" w:rsidRDefault="00000000">
                            <w:pPr>
                              <w:pStyle w:val="TableParagraph"/>
                              <w:spacing w:line="223" w:lineRule="exact"/>
                              <w:ind w:right="48"/>
                              <w:jc w:val="right"/>
                              <w:rPr>
                                <w:b/>
                                <w:sz w:val="20"/>
                              </w:rPr>
                            </w:pPr>
                            <w:r>
                              <w:rPr>
                                <w:b/>
                                <w:sz w:val="20"/>
                              </w:rPr>
                              <w:t>Number</w:t>
                            </w:r>
                            <w:r>
                              <w:rPr>
                                <w:b/>
                                <w:spacing w:val="-7"/>
                                <w:sz w:val="20"/>
                              </w:rPr>
                              <w:t xml:space="preserve"> </w:t>
                            </w:r>
                            <w:r>
                              <w:rPr>
                                <w:b/>
                                <w:sz w:val="20"/>
                              </w:rPr>
                              <w:t>of</w:t>
                            </w:r>
                            <w:r>
                              <w:rPr>
                                <w:b/>
                                <w:spacing w:val="-4"/>
                                <w:sz w:val="20"/>
                              </w:rPr>
                              <w:t xml:space="preserve"> </w:t>
                            </w:r>
                            <w:r>
                              <w:rPr>
                                <w:b/>
                                <w:spacing w:val="-2"/>
                                <w:sz w:val="20"/>
                              </w:rPr>
                              <w:t>other</w:t>
                            </w:r>
                          </w:p>
                          <w:p w14:paraId="0D7899E4" w14:textId="77777777" w:rsidR="00464E1E" w:rsidRDefault="00000000">
                            <w:pPr>
                              <w:pStyle w:val="TableParagraph"/>
                              <w:spacing w:before="27"/>
                              <w:ind w:right="48"/>
                              <w:jc w:val="right"/>
                              <w:rPr>
                                <w:b/>
                                <w:sz w:val="20"/>
                              </w:rPr>
                            </w:pPr>
                            <w:r>
                              <w:rPr>
                                <w:b/>
                                <w:spacing w:val="-2"/>
                                <w:sz w:val="20"/>
                              </w:rPr>
                              <w:t>departures</w:t>
                            </w:r>
                          </w:p>
                          <w:p w14:paraId="0D7899E5" w14:textId="77777777" w:rsidR="00464E1E" w:rsidRDefault="00000000">
                            <w:pPr>
                              <w:pStyle w:val="TableParagraph"/>
                              <w:spacing w:before="26"/>
                              <w:ind w:right="48"/>
                              <w:jc w:val="right"/>
                              <w:rPr>
                                <w:b/>
                                <w:sz w:val="20"/>
                              </w:rPr>
                            </w:pPr>
                            <w:r>
                              <w:rPr>
                                <w:b/>
                                <w:spacing w:val="-2"/>
                                <w:sz w:val="20"/>
                              </w:rPr>
                              <w:t>agreed</w:t>
                            </w:r>
                          </w:p>
                        </w:tc>
                      </w:tr>
                      <w:tr w:rsidR="00464E1E" w14:paraId="0D7899E8" w14:textId="77777777">
                        <w:trPr>
                          <w:trHeight w:val="246"/>
                        </w:trPr>
                        <w:tc>
                          <w:tcPr>
                            <w:tcW w:w="1653" w:type="dxa"/>
                          </w:tcPr>
                          <w:p w14:paraId="0D7899E7" w14:textId="77777777" w:rsidR="00464E1E" w:rsidRDefault="00000000">
                            <w:pPr>
                              <w:pStyle w:val="TableParagraph"/>
                              <w:spacing w:before="17" w:line="210" w:lineRule="exact"/>
                              <w:ind w:left="849"/>
                              <w:rPr>
                                <w:b/>
                                <w:sz w:val="20"/>
                              </w:rPr>
                            </w:pPr>
                            <w:r>
                              <w:rPr>
                                <w:b/>
                                <w:spacing w:val="-2"/>
                                <w:sz w:val="20"/>
                              </w:rPr>
                              <w:t>Number</w:t>
                            </w:r>
                          </w:p>
                        </w:tc>
                      </w:tr>
                    </w:tbl>
                    <w:p w14:paraId="0D7899E9"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0D789370" wp14:editId="0D789371">
                <wp:simplePos x="0" y="0"/>
                <wp:positionH relativeFrom="page">
                  <wp:posOffset>6096253</wp:posOffset>
                </wp:positionH>
                <wp:positionV relativeFrom="paragraph">
                  <wp:posOffset>433069</wp:posOffset>
                </wp:positionV>
                <wp:extent cx="1024255" cy="476884"/>
                <wp:effectExtent l="0" t="0" r="0" b="0"/>
                <wp:wrapTopAndBottom/>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4255" cy="47688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13"/>
                            </w:tblGrid>
                            <w:tr w:rsidR="00464E1E" w14:paraId="0D7899EC" w14:textId="77777777">
                              <w:trPr>
                                <w:trHeight w:val="503"/>
                              </w:trPr>
                              <w:tc>
                                <w:tcPr>
                                  <w:tcW w:w="1613" w:type="dxa"/>
                                </w:tcPr>
                                <w:p w14:paraId="0D7899EA" w14:textId="77777777" w:rsidR="00464E1E" w:rsidRDefault="00000000">
                                  <w:pPr>
                                    <w:pStyle w:val="TableParagraph"/>
                                    <w:spacing w:line="223" w:lineRule="exact"/>
                                    <w:ind w:right="51"/>
                                    <w:jc w:val="right"/>
                                    <w:rPr>
                                      <w:b/>
                                      <w:sz w:val="20"/>
                                    </w:rPr>
                                  </w:pPr>
                                  <w:r>
                                    <w:rPr>
                                      <w:b/>
                                      <w:sz w:val="20"/>
                                    </w:rPr>
                                    <w:t>Total</w:t>
                                  </w:r>
                                  <w:r>
                                    <w:rPr>
                                      <w:b/>
                                      <w:spacing w:val="-7"/>
                                      <w:sz w:val="20"/>
                                    </w:rPr>
                                    <w:t xml:space="preserve"> </w:t>
                                  </w:r>
                                  <w:r>
                                    <w:rPr>
                                      <w:b/>
                                      <w:sz w:val="20"/>
                                    </w:rPr>
                                    <w:t>number</w:t>
                                  </w:r>
                                  <w:r>
                                    <w:rPr>
                                      <w:b/>
                                      <w:spacing w:val="-7"/>
                                      <w:sz w:val="20"/>
                                    </w:rPr>
                                    <w:t xml:space="preserve"> </w:t>
                                  </w:r>
                                  <w:r>
                                    <w:rPr>
                                      <w:b/>
                                      <w:spacing w:val="-5"/>
                                      <w:sz w:val="20"/>
                                    </w:rPr>
                                    <w:t>of</w:t>
                                  </w:r>
                                </w:p>
                                <w:p w14:paraId="0D7899EB" w14:textId="77777777" w:rsidR="00464E1E" w:rsidRDefault="00000000">
                                  <w:pPr>
                                    <w:pStyle w:val="TableParagraph"/>
                                    <w:spacing w:before="27"/>
                                    <w:ind w:right="49"/>
                                    <w:jc w:val="right"/>
                                    <w:rPr>
                                      <w:b/>
                                      <w:sz w:val="20"/>
                                    </w:rPr>
                                  </w:pPr>
                                  <w:r>
                                    <w:rPr>
                                      <w:b/>
                                      <w:sz w:val="20"/>
                                    </w:rPr>
                                    <w:t>exit</w:t>
                                  </w:r>
                                  <w:r>
                                    <w:rPr>
                                      <w:b/>
                                      <w:spacing w:val="-6"/>
                                      <w:sz w:val="20"/>
                                    </w:rPr>
                                    <w:t xml:space="preserve"> </w:t>
                                  </w:r>
                                  <w:r>
                                    <w:rPr>
                                      <w:b/>
                                      <w:spacing w:val="-2"/>
                                      <w:sz w:val="20"/>
                                    </w:rPr>
                                    <w:t>packages</w:t>
                                  </w:r>
                                </w:p>
                              </w:tc>
                            </w:tr>
                            <w:tr w:rsidR="00464E1E" w14:paraId="0D7899EE" w14:textId="77777777">
                              <w:trPr>
                                <w:trHeight w:val="246"/>
                              </w:trPr>
                              <w:tc>
                                <w:tcPr>
                                  <w:tcW w:w="1613" w:type="dxa"/>
                                </w:tcPr>
                                <w:p w14:paraId="0D7899ED" w14:textId="77777777" w:rsidR="00464E1E" w:rsidRDefault="00000000">
                                  <w:pPr>
                                    <w:pStyle w:val="TableParagraph"/>
                                    <w:spacing w:before="17" w:line="210" w:lineRule="exact"/>
                                    <w:ind w:left="808"/>
                                    <w:rPr>
                                      <w:b/>
                                      <w:sz w:val="20"/>
                                    </w:rPr>
                                  </w:pPr>
                                  <w:r>
                                    <w:rPr>
                                      <w:b/>
                                      <w:spacing w:val="-2"/>
                                      <w:sz w:val="20"/>
                                    </w:rPr>
                                    <w:t>Number</w:t>
                                  </w:r>
                                </w:p>
                              </w:tc>
                            </w:tr>
                          </w:tbl>
                          <w:p w14:paraId="0D7899EF"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70" id="Textbox 330" o:spid="_x0000_s1059" type="#_x0000_t202" style="position:absolute;margin-left:480pt;margin-top:34.1pt;width:80.65pt;height:37.55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13"/>
                      </w:tblGrid>
                      <w:tr w:rsidR="00464E1E" w14:paraId="0D7899EC" w14:textId="77777777">
                        <w:trPr>
                          <w:trHeight w:val="503"/>
                        </w:trPr>
                        <w:tc>
                          <w:tcPr>
                            <w:tcW w:w="1613" w:type="dxa"/>
                          </w:tcPr>
                          <w:p w14:paraId="0D7899EA" w14:textId="77777777" w:rsidR="00464E1E" w:rsidRDefault="00000000">
                            <w:pPr>
                              <w:pStyle w:val="TableParagraph"/>
                              <w:spacing w:line="223" w:lineRule="exact"/>
                              <w:ind w:right="51"/>
                              <w:jc w:val="right"/>
                              <w:rPr>
                                <w:b/>
                                <w:sz w:val="20"/>
                              </w:rPr>
                            </w:pPr>
                            <w:r>
                              <w:rPr>
                                <w:b/>
                                <w:sz w:val="20"/>
                              </w:rPr>
                              <w:t>Total</w:t>
                            </w:r>
                            <w:r>
                              <w:rPr>
                                <w:b/>
                                <w:spacing w:val="-7"/>
                                <w:sz w:val="20"/>
                              </w:rPr>
                              <w:t xml:space="preserve"> </w:t>
                            </w:r>
                            <w:r>
                              <w:rPr>
                                <w:b/>
                                <w:sz w:val="20"/>
                              </w:rPr>
                              <w:t>number</w:t>
                            </w:r>
                            <w:r>
                              <w:rPr>
                                <w:b/>
                                <w:spacing w:val="-7"/>
                                <w:sz w:val="20"/>
                              </w:rPr>
                              <w:t xml:space="preserve"> </w:t>
                            </w:r>
                            <w:r>
                              <w:rPr>
                                <w:b/>
                                <w:spacing w:val="-5"/>
                                <w:sz w:val="20"/>
                              </w:rPr>
                              <w:t>of</w:t>
                            </w:r>
                          </w:p>
                          <w:p w14:paraId="0D7899EB" w14:textId="77777777" w:rsidR="00464E1E" w:rsidRDefault="00000000">
                            <w:pPr>
                              <w:pStyle w:val="TableParagraph"/>
                              <w:spacing w:before="27"/>
                              <w:ind w:right="49"/>
                              <w:jc w:val="right"/>
                              <w:rPr>
                                <w:b/>
                                <w:sz w:val="20"/>
                              </w:rPr>
                            </w:pPr>
                            <w:r>
                              <w:rPr>
                                <w:b/>
                                <w:sz w:val="20"/>
                              </w:rPr>
                              <w:t>exit</w:t>
                            </w:r>
                            <w:r>
                              <w:rPr>
                                <w:b/>
                                <w:spacing w:val="-6"/>
                                <w:sz w:val="20"/>
                              </w:rPr>
                              <w:t xml:space="preserve"> </w:t>
                            </w:r>
                            <w:r>
                              <w:rPr>
                                <w:b/>
                                <w:spacing w:val="-2"/>
                                <w:sz w:val="20"/>
                              </w:rPr>
                              <w:t>packages</w:t>
                            </w:r>
                          </w:p>
                        </w:tc>
                      </w:tr>
                      <w:tr w:rsidR="00464E1E" w14:paraId="0D7899EE" w14:textId="77777777">
                        <w:trPr>
                          <w:trHeight w:val="246"/>
                        </w:trPr>
                        <w:tc>
                          <w:tcPr>
                            <w:tcW w:w="1613" w:type="dxa"/>
                          </w:tcPr>
                          <w:p w14:paraId="0D7899ED" w14:textId="77777777" w:rsidR="00464E1E" w:rsidRDefault="00000000">
                            <w:pPr>
                              <w:pStyle w:val="TableParagraph"/>
                              <w:spacing w:before="17" w:line="210" w:lineRule="exact"/>
                              <w:ind w:left="808"/>
                              <w:rPr>
                                <w:b/>
                                <w:sz w:val="20"/>
                              </w:rPr>
                            </w:pPr>
                            <w:r>
                              <w:rPr>
                                <w:b/>
                                <w:spacing w:val="-2"/>
                                <w:sz w:val="20"/>
                              </w:rPr>
                              <w:t>Number</w:t>
                            </w:r>
                          </w:p>
                        </w:tc>
                      </w:tr>
                    </w:tbl>
                    <w:p w14:paraId="0D7899EF" w14:textId="77777777" w:rsidR="00464E1E" w:rsidRDefault="00464E1E">
                      <w:pPr>
                        <w:pStyle w:val="BodyText"/>
                      </w:pPr>
                    </w:p>
                  </w:txbxContent>
                </v:textbox>
                <w10:wrap type="topAndBottom" anchorx="page"/>
              </v:shape>
            </w:pict>
          </mc:Fallback>
        </mc:AlternateContent>
      </w:r>
    </w:p>
    <w:p w14:paraId="0D788096" w14:textId="77777777" w:rsidR="00464E1E" w:rsidRDefault="00464E1E">
      <w:pPr>
        <w:pStyle w:val="BodyText"/>
        <w:spacing w:before="9"/>
        <w:rPr>
          <w:b/>
          <w:sz w:val="17"/>
        </w:rPr>
      </w:pPr>
    </w:p>
    <w:tbl>
      <w:tblPr>
        <w:tblW w:w="0" w:type="auto"/>
        <w:tblInd w:w="125" w:type="dxa"/>
        <w:tblLayout w:type="fixed"/>
        <w:tblCellMar>
          <w:left w:w="0" w:type="dxa"/>
          <w:right w:w="0" w:type="dxa"/>
        </w:tblCellMar>
        <w:tblLook w:val="01E0" w:firstRow="1" w:lastRow="1" w:firstColumn="1" w:lastColumn="1" w:noHBand="0" w:noVBand="0"/>
      </w:tblPr>
      <w:tblGrid>
        <w:gridCol w:w="5523"/>
        <w:gridCol w:w="2132"/>
        <w:gridCol w:w="1684"/>
        <w:gridCol w:w="1182"/>
      </w:tblGrid>
      <w:tr w:rsidR="00464E1E" w14:paraId="0D78809B" w14:textId="77777777">
        <w:trPr>
          <w:trHeight w:val="256"/>
        </w:trPr>
        <w:tc>
          <w:tcPr>
            <w:tcW w:w="5523" w:type="dxa"/>
          </w:tcPr>
          <w:p w14:paraId="0D788097" w14:textId="77777777" w:rsidR="00464E1E" w:rsidRDefault="00000000">
            <w:pPr>
              <w:pStyle w:val="TableParagraph"/>
              <w:spacing w:line="223" w:lineRule="exact"/>
              <w:ind w:left="50"/>
              <w:rPr>
                <w:sz w:val="20"/>
              </w:rPr>
            </w:pPr>
            <w:r>
              <w:rPr>
                <w:spacing w:val="-2"/>
                <w:sz w:val="20"/>
              </w:rPr>
              <w:t>&lt;£10,000</w:t>
            </w:r>
          </w:p>
        </w:tc>
        <w:tc>
          <w:tcPr>
            <w:tcW w:w="2132" w:type="dxa"/>
          </w:tcPr>
          <w:p w14:paraId="0D788098" w14:textId="77777777" w:rsidR="00464E1E" w:rsidRDefault="00000000">
            <w:pPr>
              <w:pStyle w:val="TableParagraph"/>
              <w:spacing w:before="12" w:line="225" w:lineRule="exact"/>
              <w:ind w:right="595"/>
              <w:jc w:val="right"/>
              <w:rPr>
                <w:sz w:val="20"/>
              </w:rPr>
            </w:pPr>
            <w:r>
              <w:rPr>
                <w:spacing w:val="-5"/>
                <w:sz w:val="20"/>
              </w:rPr>
              <w:t>84</w:t>
            </w:r>
          </w:p>
        </w:tc>
        <w:tc>
          <w:tcPr>
            <w:tcW w:w="1684" w:type="dxa"/>
          </w:tcPr>
          <w:p w14:paraId="0D788099" w14:textId="77777777" w:rsidR="00464E1E" w:rsidRDefault="00000000">
            <w:pPr>
              <w:pStyle w:val="TableParagraph"/>
              <w:spacing w:before="12" w:line="225" w:lineRule="exact"/>
              <w:ind w:right="588"/>
              <w:jc w:val="right"/>
              <w:rPr>
                <w:sz w:val="20"/>
              </w:rPr>
            </w:pPr>
            <w:r>
              <w:rPr>
                <w:spacing w:val="-2"/>
                <w:sz w:val="20"/>
              </w:rPr>
              <w:t>1,906</w:t>
            </w:r>
          </w:p>
        </w:tc>
        <w:tc>
          <w:tcPr>
            <w:tcW w:w="1182" w:type="dxa"/>
          </w:tcPr>
          <w:p w14:paraId="0D78809A" w14:textId="77777777" w:rsidR="00464E1E" w:rsidRDefault="00000000">
            <w:pPr>
              <w:pStyle w:val="TableParagraph"/>
              <w:spacing w:before="12" w:line="225" w:lineRule="exact"/>
              <w:ind w:right="94"/>
              <w:jc w:val="right"/>
              <w:rPr>
                <w:b/>
                <w:sz w:val="20"/>
              </w:rPr>
            </w:pPr>
            <w:r>
              <w:rPr>
                <w:b/>
                <w:spacing w:val="-2"/>
                <w:sz w:val="20"/>
              </w:rPr>
              <w:t>1,990</w:t>
            </w:r>
          </w:p>
        </w:tc>
      </w:tr>
      <w:tr w:rsidR="00464E1E" w14:paraId="0D7880A0" w14:textId="77777777">
        <w:trPr>
          <w:trHeight w:val="271"/>
        </w:trPr>
        <w:tc>
          <w:tcPr>
            <w:tcW w:w="5523" w:type="dxa"/>
          </w:tcPr>
          <w:p w14:paraId="0D78809C" w14:textId="77777777" w:rsidR="00464E1E" w:rsidRDefault="00000000">
            <w:pPr>
              <w:pStyle w:val="TableParagraph"/>
              <w:spacing w:before="7"/>
              <w:ind w:left="50"/>
              <w:rPr>
                <w:sz w:val="20"/>
              </w:rPr>
            </w:pPr>
            <w:r>
              <w:rPr>
                <w:sz w:val="20"/>
              </w:rPr>
              <w:t>£10,000</w:t>
            </w:r>
            <w:r>
              <w:rPr>
                <w:spacing w:val="-8"/>
                <w:sz w:val="20"/>
              </w:rPr>
              <w:t xml:space="preserve"> </w:t>
            </w:r>
            <w:r>
              <w:rPr>
                <w:sz w:val="20"/>
              </w:rPr>
              <w:t>-</w:t>
            </w:r>
            <w:r>
              <w:rPr>
                <w:spacing w:val="-7"/>
                <w:sz w:val="20"/>
              </w:rPr>
              <w:t xml:space="preserve"> </w:t>
            </w:r>
            <w:r>
              <w:rPr>
                <w:spacing w:val="-2"/>
                <w:sz w:val="20"/>
              </w:rPr>
              <w:t>£25,000</w:t>
            </w:r>
          </w:p>
        </w:tc>
        <w:tc>
          <w:tcPr>
            <w:tcW w:w="2132" w:type="dxa"/>
          </w:tcPr>
          <w:p w14:paraId="0D78809D" w14:textId="77777777" w:rsidR="00464E1E" w:rsidRDefault="00000000">
            <w:pPr>
              <w:pStyle w:val="TableParagraph"/>
              <w:spacing w:before="26" w:line="225" w:lineRule="exact"/>
              <w:ind w:right="595"/>
              <w:jc w:val="right"/>
              <w:rPr>
                <w:sz w:val="20"/>
              </w:rPr>
            </w:pPr>
            <w:r>
              <w:rPr>
                <w:spacing w:val="-5"/>
                <w:sz w:val="20"/>
              </w:rPr>
              <w:t>111</w:t>
            </w:r>
          </w:p>
        </w:tc>
        <w:tc>
          <w:tcPr>
            <w:tcW w:w="1684" w:type="dxa"/>
          </w:tcPr>
          <w:p w14:paraId="0D78809E" w14:textId="77777777" w:rsidR="00464E1E" w:rsidRDefault="00000000">
            <w:pPr>
              <w:pStyle w:val="TableParagraph"/>
              <w:spacing w:before="26" w:line="225" w:lineRule="exact"/>
              <w:ind w:right="587"/>
              <w:jc w:val="right"/>
              <w:rPr>
                <w:sz w:val="20"/>
              </w:rPr>
            </w:pPr>
            <w:r>
              <w:rPr>
                <w:spacing w:val="-5"/>
                <w:sz w:val="20"/>
              </w:rPr>
              <w:t>255</w:t>
            </w:r>
          </w:p>
        </w:tc>
        <w:tc>
          <w:tcPr>
            <w:tcW w:w="1182" w:type="dxa"/>
          </w:tcPr>
          <w:p w14:paraId="0D78809F" w14:textId="77777777" w:rsidR="00464E1E" w:rsidRDefault="00000000">
            <w:pPr>
              <w:pStyle w:val="TableParagraph"/>
              <w:spacing w:before="26" w:line="225" w:lineRule="exact"/>
              <w:ind w:right="94"/>
              <w:jc w:val="right"/>
              <w:rPr>
                <w:b/>
                <w:sz w:val="20"/>
              </w:rPr>
            </w:pPr>
            <w:r>
              <w:rPr>
                <w:b/>
                <w:spacing w:val="-5"/>
                <w:sz w:val="20"/>
              </w:rPr>
              <w:t>366</w:t>
            </w:r>
          </w:p>
        </w:tc>
      </w:tr>
      <w:tr w:rsidR="00464E1E" w14:paraId="0D7880A5" w14:textId="77777777">
        <w:trPr>
          <w:trHeight w:val="271"/>
        </w:trPr>
        <w:tc>
          <w:tcPr>
            <w:tcW w:w="5523" w:type="dxa"/>
          </w:tcPr>
          <w:p w14:paraId="0D7880A1" w14:textId="77777777" w:rsidR="00464E1E" w:rsidRDefault="00000000">
            <w:pPr>
              <w:pStyle w:val="TableParagraph"/>
              <w:spacing w:before="7"/>
              <w:ind w:left="50"/>
              <w:rPr>
                <w:sz w:val="20"/>
              </w:rPr>
            </w:pPr>
            <w:r>
              <w:rPr>
                <w:sz w:val="20"/>
              </w:rPr>
              <w:t>£25,001</w:t>
            </w:r>
            <w:r>
              <w:rPr>
                <w:spacing w:val="-8"/>
                <w:sz w:val="20"/>
              </w:rPr>
              <w:t xml:space="preserve"> </w:t>
            </w:r>
            <w:r>
              <w:rPr>
                <w:sz w:val="20"/>
              </w:rPr>
              <w:t>-</w:t>
            </w:r>
            <w:r>
              <w:rPr>
                <w:spacing w:val="-7"/>
                <w:sz w:val="20"/>
              </w:rPr>
              <w:t xml:space="preserve"> </w:t>
            </w:r>
            <w:r>
              <w:rPr>
                <w:spacing w:val="-2"/>
                <w:sz w:val="20"/>
              </w:rPr>
              <w:t>£50,000</w:t>
            </w:r>
          </w:p>
        </w:tc>
        <w:tc>
          <w:tcPr>
            <w:tcW w:w="2132" w:type="dxa"/>
          </w:tcPr>
          <w:p w14:paraId="0D7880A2" w14:textId="77777777" w:rsidR="00464E1E" w:rsidRDefault="00000000">
            <w:pPr>
              <w:pStyle w:val="TableParagraph"/>
              <w:spacing w:before="26" w:line="225" w:lineRule="exact"/>
              <w:ind w:right="595"/>
              <w:jc w:val="right"/>
              <w:rPr>
                <w:sz w:val="20"/>
              </w:rPr>
            </w:pPr>
            <w:r>
              <w:rPr>
                <w:spacing w:val="-5"/>
                <w:sz w:val="20"/>
              </w:rPr>
              <w:t>74</w:t>
            </w:r>
          </w:p>
        </w:tc>
        <w:tc>
          <w:tcPr>
            <w:tcW w:w="1684" w:type="dxa"/>
          </w:tcPr>
          <w:p w14:paraId="0D7880A3" w14:textId="77777777" w:rsidR="00464E1E" w:rsidRDefault="00000000">
            <w:pPr>
              <w:pStyle w:val="TableParagraph"/>
              <w:spacing w:before="26" w:line="225" w:lineRule="exact"/>
              <w:ind w:right="587"/>
              <w:jc w:val="right"/>
              <w:rPr>
                <w:sz w:val="20"/>
              </w:rPr>
            </w:pPr>
            <w:r>
              <w:rPr>
                <w:spacing w:val="-5"/>
                <w:sz w:val="20"/>
              </w:rPr>
              <w:t>95</w:t>
            </w:r>
          </w:p>
        </w:tc>
        <w:tc>
          <w:tcPr>
            <w:tcW w:w="1182" w:type="dxa"/>
          </w:tcPr>
          <w:p w14:paraId="0D7880A4" w14:textId="77777777" w:rsidR="00464E1E" w:rsidRDefault="00000000">
            <w:pPr>
              <w:pStyle w:val="TableParagraph"/>
              <w:spacing w:before="26" w:line="225" w:lineRule="exact"/>
              <w:ind w:right="94"/>
              <w:jc w:val="right"/>
              <w:rPr>
                <w:b/>
                <w:sz w:val="20"/>
              </w:rPr>
            </w:pPr>
            <w:r>
              <w:rPr>
                <w:b/>
                <w:spacing w:val="-5"/>
                <w:sz w:val="20"/>
              </w:rPr>
              <w:t>169</w:t>
            </w:r>
          </w:p>
        </w:tc>
      </w:tr>
      <w:tr w:rsidR="00464E1E" w14:paraId="0D7880AA" w14:textId="77777777">
        <w:trPr>
          <w:trHeight w:val="271"/>
        </w:trPr>
        <w:tc>
          <w:tcPr>
            <w:tcW w:w="5523" w:type="dxa"/>
          </w:tcPr>
          <w:p w14:paraId="0D7880A6" w14:textId="77777777" w:rsidR="00464E1E" w:rsidRDefault="00000000">
            <w:pPr>
              <w:pStyle w:val="TableParagraph"/>
              <w:spacing w:before="7"/>
              <w:ind w:left="50"/>
              <w:rPr>
                <w:sz w:val="20"/>
              </w:rPr>
            </w:pPr>
            <w:r>
              <w:rPr>
                <w:sz w:val="20"/>
              </w:rPr>
              <w:t>£50,001</w:t>
            </w:r>
            <w:r>
              <w:rPr>
                <w:spacing w:val="-8"/>
                <w:sz w:val="20"/>
              </w:rPr>
              <w:t xml:space="preserve"> </w:t>
            </w:r>
            <w:r>
              <w:rPr>
                <w:sz w:val="20"/>
              </w:rPr>
              <w:t>-</w:t>
            </w:r>
            <w:r>
              <w:rPr>
                <w:spacing w:val="-7"/>
                <w:sz w:val="20"/>
              </w:rPr>
              <w:t xml:space="preserve"> </w:t>
            </w:r>
            <w:r>
              <w:rPr>
                <w:spacing w:val="-2"/>
                <w:sz w:val="20"/>
              </w:rPr>
              <w:t>£100,000</w:t>
            </w:r>
          </w:p>
        </w:tc>
        <w:tc>
          <w:tcPr>
            <w:tcW w:w="2132" w:type="dxa"/>
          </w:tcPr>
          <w:p w14:paraId="0D7880A7" w14:textId="77777777" w:rsidR="00464E1E" w:rsidRDefault="00000000">
            <w:pPr>
              <w:pStyle w:val="TableParagraph"/>
              <w:spacing w:before="27" w:line="225" w:lineRule="exact"/>
              <w:ind w:right="595"/>
              <w:jc w:val="right"/>
              <w:rPr>
                <w:sz w:val="20"/>
              </w:rPr>
            </w:pPr>
            <w:r>
              <w:rPr>
                <w:spacing w:val="-5"/>
                <w:sz w:val="20"/>
              </w:rPr>
              <w:t>56</w:t>
            </w:r>
          </w:p>
        </w:tc>
        <w:tc>
          <w:tcPr>
            <w:tcW w:w="1684" w:type="dxa"/>
          </w:tcPr>
          <w:p w14:paraId="0D7880A8" w14:textId="77777777" w:rsidR="00464E1E" w:rsidRDefault="00000000">
            <w:pPr>
              <w:pStyle w:val="TableParagraph"/>
              <w:spacing w:before="27" w:line="225" w:lineRule="exact"/>
              <w:ind w:right="587"/>
              <w:jc w:val="right"/>
              <w:rPr>
                <w:sz w:val="20"/>
              </w:rPr>
            </w:pPr>
            <w:r>
              <w:rPr>
                <w:spacing w:val="-5"/>
                <w:sz w:val="20"/>
              </w:rPr>
              <w:t>49</w:t>
            </w:r>
          </w:p>
        </w:tc>
        <w:tc>
          <w:tcPr>
            <w:tcW w:w="1182" w:type="dxa"/>
          </w:tcPr>
          <w:p w14:paraId="0D7880A9" w14:textId="77777777" w:rsidR="00464E1E" w:rsidRDefault="00000000">
            <w:pPr>
              <w:pStyle w:val="TableParagraph"/>
              <w:spacing w:before="27" w:line="225" w:lineRule="exact"/>
              <w:ind w:right="94"/>
              <w:jc w:val="right"/>
              <w:rPr>
                <w:b/>
                <w:sz w:val="20"/>
              </w:rPr>
            </w:pPr>
            <w:r>
              <w:rPr>
                <w:b/>
                <w:spacing w:val="-5"/>
                <w:sz w:val="20"/>
              </w:rPr>
              <w:t>105</w:t>
            </w:r>
          </w:p>
        </w:tc>
      </w:tr>
      <w:tr w:rsidR="00464E1E" w14:paraId="0D7880AF" w14:textId="77777777">
        <w:trPr>
          <w:trHeight w:val="271"/>
        </w:trPr>
        <w:tc>
          <w:tcPr>
            <w:tcW w:w="5523" w:type="dxa"/>
          </w:tcPr>
          <w:p w14:paraId="0D7880AB" w14:textId="77777777" w:rsidR="00464E1E" w:rsidRDefault="00000000">
            <w:pPr>
              <w:pStyle w:val="TableParagraph"/>
              <w:spacing w:before="7"/>
              <w:ind w:left="50"/>
              <w:rPr>
                <w:sz w:val="20"/>
              </w:rPr>
            </w:pPr>
            <w:r>
              <w:rPr>
                <w:sz w:val="20"/>
              </w:rPr>
              <w:t>£100,001</w:t>
            </w:r>
            <w:r>
              <w:rPr>
                <w:spacing w:val="-11"/>
                <w:sz w:val="20"/>
              </w:rPr>
              <w:t xml:space="preserve"> </w:t>
            </w:r>
            <w:r>
              <w:rPr>
                <w:sz w:val="20"/>
              </w:rPr>
              <w:t>-</w:t>
            </w:r>
            <w:r>
              <w:rPr>
                <w:spacing w:val="-8"/>
                <w:sz w:val="20"/>
              </w:rPr>
              <w:t xml:space="preserve"> </w:t>
            </w:r>
            <w:r>
              <w:rPr>
                <w:spacing w:val="-2"/>
                <w:sz w:val="20"/>
              </w:rPr>
              <w:t>£150,000</w:t>
            </w:r>
          </w:p>
        </w:tc>
        <w:tc>
          <w:tcPr>
            <w:tcW w:w="2132" w:type="dxa"/>
          </w:tcPr>
          <w:p w14:paraId="0D7880AC" w14:textId="77777777" w:rsidR="00464E1E" w:rsidRDefault="00000000">
            <w:pPr>
              <w:pStyle w:val="TableParagraph"/>
              <w:spacing w:before="26" w:line="225" w:lineRule="exact"/>
              <w:ind w:right="595"/>
              <w:jc w:val="right"/>
              <w:rPr>
                <w:sz w:val="20"/>
              </w:rPr>
            </w:pPr>
            <w:r>
              <w:rPr>
                <w:spacing w:val="-5"/>
                <w:sz w:val="20"/>
              </w:rPr>
              <w:t>12</w:t>
            </w:r>
          </w:p>
        </w:tc>
        <w:tc>
          <w:tcPr>
            <w:tcW w:w="1684" w:type="dxa"/>
          </w:tcPr>
          <w:p w14:paraId="0D7880AD" w14:textId="77777777" w:rsidR="00464E1E" w:rsidRDefault="00000000">
            <w:pPr>
              <w:pStyle w:val="TableParagraph"/>
              <w:spacing w:before="26" w:line="225" w:lineRule="exact"/>
              <w:ind w:right="587"/>
              <w:jc w:val="right"/>
              <w:rPr>
                <w:sz w:val="20"/>
              </w:rPr>
            </w:pPr>
            <w:r>
              <w:rPr>
                <w:spacing w:val="-10"/>
                <w:sz w:val="20"/>
              </w:rPr>
              <w:t>7</w:t>
            </w:r>
          </w:p>
        </w:tc>
        <w:tc>
          <w:tcPr>
            <w:tcW w:w="1182" w:type="dxa"/>
          </w:tcPr>
          <w:p w14:paraId="0D7880AE" w14:textId="77777777" w:rsidR="00464E1E" w:rsidRDefault="00000000">
            <w:pPr>
              <w:pStyle w:val="TableParagraph"/>
              <w:spacing w:before="26" w:line="225" w:lineRule="exact"/>
              <w:ind w:right="94"/>
              <w:jc w:val="right"/>
              <w:rPr>
                <w:b/>
                <w:sz w:val="20"/>
              </w:rPr>
            </w:pPr>
            <w:r>
              <w:rPr>
                <w:b/>
                <w:spacing w:val="-5"/>
                <w:sz w:val="20"/>
              </w:rPr>
              <w:t>19</w:t>
            </w:r>
          </w:p>
        </w:tc>
      </w:tr>
      <w:tr w:rsidR="00464E1E" w14:paraId="0D7880B4" w14:textId="77777777">
        <w:trPr>
          <w:trHeight w:val="271"/>
        </w:trPr>
        <w:tc>
          <w:tcPr>
            <w:tcW w:w="5523" w:type="dxa"/>
          </w:tcPr>
          <w:p w14:paraId="0D7880B0" w14:textId="77777777" w:rsidR="00464E1E" w:rsidRDefault="00000000">
            <w:pPr>
              <w:pStyle w:val="TableParagraph"/>
              <w:spacing w:before="7"/>
              <w:ind w:left="50"/>
              <w:rPr>
                <w:sz w:val="20"/>
              </w:rPr>
            </w:pPr>
            <w:r>
              <w:rPr>
                <w:sz w:val="20"/>
              </w:rPr>
              <w:t>£150,001</w:t>
            </w:r>
            <w:r>
              <w:rPr>
                <w:spacing w:val="-11"/>
                <w:sz w:val="20"/>
              </w:rPr>
              <w:t xml:space="preserve"> </w:t>
            </w:r>
            <w:r>
              <w:rPr>
                <w:sz w:val="20"/>
              </w:rPr>
              <w:t>-</w:t>
            </w:r>
            <w:r>
              <w:rPr>
                <w:spacing w:val="-8"/>
                <w:sz w:val="20"/>
              </w:rPr>
              <w:t xml:space="preserve"> </w:t>
            </w:r>
            <w:r>
              <w:rPr>
                <w:spacing w:val="-2"/>
                <w:sz w:val="20"/>
              </w:rPr>
              <w:t>£200,000</w:t>
            </w:r>
          </w:p>
        </w:tc>
        <w:tc>
          <w:tcPr>
            <w:tcW w:w="2132" w:type="dxa"/>
          </w:tcPr>
          <w:p w14:paraId="0D7880B1" w14:textId="77777777" w:rsidR="00464E1E" w:rsidRDefault="00000000">
            <w:pPr>
              <w:pStyle w:val="TableParagraph"/>
              <w:spacing w:before="26" w:line="225" w:lineRule="exact"/>
              <w:ind w:right="595"/>
              <w:jc w:val="right"/>
              <w:rPr>
                <w:sz w:val="20"/>
              </w:rPr>
            </w:pPr>
            <w:r>
              <w:rPr>
                <w:spacing w:val="-5"/>
                <w:sz w:val="20"/>
              </w:rPr>
              <w:t>15</w:t>
            </w:r>
          </w:p>
        </w:tc>
        <w:tc>
          <w:tcPr>
            <w:tcW w:w="1684" w:type="dxa"/>
          </w:tcPr>
          <w:p w14:paraId="0D7880B2" w14:textId="77777777" w:rsidR="00464E1E" w:rsidRDefault="00000000">
            <w:pPr>
              <w:pStyle w:val="TableParagraph"/>
              <w:spacing w:before="26" w:line="225" w:lineRule="exact"/>
              <w:ind w:right="587"/>
              <w:jc w:val="right"/>
              <w:rPr>
                <w:sz w:val="20"/>
              </w:rPr>
            </w:pPr>
            <w:r>
              <w:rPr>
                <w:spacing w:val="-10"/>
                <w:sz w:val="20"/>
              </w:rPr>
              <w:t>3</w:t>
            </w:r>
          </w:p>
        </w:tc>
        <w:tc>
          <w:tcPr>
            <w:tcW w:w="1182" w:type="dxa"/>
          </w:tcPr>
          <w:p w14:paraId="0D7880B3" w14:textId="77777777" w:rsidR="00464E1E" w:rsidRDefault="00000000">
            <w:pPr>
              <w:pStyle w:val="TableParagraph"/>
              <w:spacing w:before="26" w:line="225" w:lineRule="exact"/>
              <w:ind w:right="94"/>
              <w:jc w:val="right"/>
              <w:rPr>
                <w:b/>
                <w:sz w:val="20"/>
              </w:rPr>
            </w:pPr>
            <w:r>
              <w:rPr>
                <w:b/>
                <w:spacing w:val="-5"/>
                <w:sz w:val="20"/>
              </w:rPr>
              <w:t>18</w:t>
            </w:r>
          </w:p>
        </w:tc>
      </w:tr>
      <w:tr w:rsidR="00464E1E" w14:paraId="0D7880B9" w14:textId="77777777">
        <w:trPr>
          <w:trHeight w:val="275"/>
        </w:trPr>
        <w:tc>
          <w:tcPr>
            <w:tcW w:w="5523" w:type="dxa"/>
          </w:tcPr>
          <w:p w14:paraId="0D7880B5" w14:textId="77777777" w:rsidR="00464E1E" w:rsidRDefault="00000000">
            <w:pPr>
              <w:pStyle w:val="TableParagraph"/>
              <w:spacing w:before="7"/>
              <w:ind w:left="50"/>
              <w:rPr>
                <w:sz w:val="20"/>
              </w:rPr>
            </w:pPr>
            <w:r>
              <w:rPr>
                <w:spacing w:val="-2"/>
                <w:sz w:val="20"/>
              </w:rPr>
              <w:t>&gt;£200,000</w:t>
            </w:r>
          </w:p>
        </w:tc>
        <w:tc>
          <w:tcPr>
            <w:tcW w:w="2132" w:type="dxa"/>
            <w:tcBorders>
              <w:bottom w:val="single" w:sz="8" w:space="0" w:color="000000"/>
            </w:tcBorders>
          </w:tcPr>
          <w:p w14:paraId="0D7880B6" w14:textId="77777777" w:rsidR="00464E1E" w:rsidRDefault="00000000">
            <w:pPr>
              <w:pStyle w:val="TableParagraph"/>
              <w:spacing w:before="26" w:line="229" w:lineRule="exact"/>
              <w:ind w:right="596"/>
              <w:jc w:val="right"/>
              <w:rPr>
                <w:sz w:val="20"/>
              </w:rPr>
            </w:pPr>
            <w:r>
              <w:rPr>
                <w:spacing w:val="-10"/>
                <w:sz w:val="20"/>
              </w:rPr>
              <w:t>-</w:t>
            </w:r>
          </w:p>
        </w:tc>
        <w:tc>
          <w:tcPr>
            <w:tcW w:w="1684" w:type="dxa"/>
            <w:tcBorders>
              <w:bottom w:val="single" w:sz="8" w:space="0" w:color="000000"/>
            </w:tcBorders>
          </w:tcPr>
          <w:p w14:paraId="0D7880B7" w14:textId="77777777" w:rsidR="00464E1E" w:rsidRDefault="00000000">
            <w:pPr>
              <w:pStyle w:val="TableParagraph"/>
              <w:spacing w:before="26" w:line="229" w:lineRule="exact"/>
              <w:ind w:right="587"/>
              <w:jc w:val="right"/>
              <w:rPr>
                <w:sz w:val="20"/>
              </w:rPr>
            </w:pPr>
            <w:r>
              <w:rPr>
                <w:spacing w:val="-10"/>
                <w:sz w:val="20"/>
              </w:rPr>
              <w:t>1</w:t>
            </w:r>
          </w:p>
        </w:tc>
        <w:tc>
          <w:tcPr>
            <w:tcW w:w="1182" w:type="dxa"/>
            <w:tcBorders>
              <w:bottom w:val="single" w:sz="8" w:space="0" w:color="000000"/>
            </w:tcBorders>
          </w:tcPr>
          <w:p w14:paraId="0D7880B8" w14:textId="77777777" w:rsidR="00464E1E" w:rsidRDefault="00000000">
            <w:pPr>
              <w:pStyle w:val="TableParagraph"/>
              <w:spacing w:before="26" w:line="229" w:lineRule="exact"/>
              <w:ind w:right="93"/>
              <w:jc w:val="right"/>
              <w:rPr>
                <w:b/>
                <w:sz w:val="20"/>
              </w:rPr>
            </w:pPr>
            <w:r>
              <w:rPr>
                <w:b/>
                <w:spacing w:val="-10"/>
                <w:sz w:val="20"/>
              </w:rPr>
              <w:t>1</w:t>
            </w:r>
          </w:p>
        </w:tc>
      </w:tr>
      <w:tr w:rsidR="00464E1E" w14:paraId="0D7880BE" w14:textId="77777777">
        <w:trPr>
          <w:trHeight w:val="231"/>
        </w:trPr>
        <w:tc>
          <w:tcPr>
            <w:tcW w:w="5523" w:type="dxa"/>
          </w:tcPr>
          <w:p w14:paraId="0D7880BA" w14:textId="77777777" w:rsidR="00464E1E" w:rsidRDefault="00000000">
            <w:pPr>
              <w:pStyle w:val="TableParagraph"/>
              <w:spacing w:line="212" w:lineRule="exact"/>
              <w:ind w:left="50"/>
              <w:rPr>
                <w:b/>
                <w:sz w:val="20"/>
              </w:rPr>
            </w:pPr>
            <w:r>
              <w:rPr>
                <w:b/>
                <w:sz w:val="20"/>
              </w:rPr>
              <w:t>Total</w:t>
            </w:r>
            <w:r>
              <w:rPr>
                <w:b/>
                <w:spacing w:val="-8"/>
                <w:sz w:val="20"/>
              </w:rPr>
              <w:t xml:space="preserve"> </w:t>
            </w:r>
            <w:r>
              <w:rPr>
                <w:b/>
                <w:sz w:val="20"/>
              </w:rPr>
              <w:t>number</w:t>
            </w:r>
            <w:r>
              <w:rPr>
                <w:b/>
                <w:spacing w:val="-8"/>
                <w:sz w:val="20"/>
              </w:rPr>
              <w:t xml:space="preserve"> </w:t>
            </w:r>
            <w:r>
              <w:rPr>
                <w:b/>
                <w:sz w:val="20"/>
              </w:rPr>
              <w:t>of</w:t>
            </w:r>
            <w:r>
              <w:rPr>
                <w:b/>
                <w:spacing w:val="-5"/>
                <w:sz w:val="20"/>
              </w:rPr>
              <w:t xml:space="preserve"> </w:t>
            </w:r>
            <w:r>
              <w:rPr>
                <w:b/>
                <w:sz w:val="20"/>
              </w:rPr>
              <w:t>exit</w:t>
            </w:r>
            <w:r>
              <w:rPr>
                <w:b/>
                <w:spacing w:val="-6"/>
                <w:sz w:val="20"/>
              </w:rPr>
              <w:t xml:space="preserve"> </w:t>
            </w:r>
            <w:r>
              <w:rPr>
                <w:b/>
                <w:sz w:val="20"/>
              </w:rPr>
              <w:t>packages</w:t>
            </w:r>
            <w:r>
              <w:rPr>
                <w:b/>
                <w:spacing w:val="-8"/>
                <w:sz w:val="20"/>
              </w:rPr>
              <w:t xml:space="preserve"> </w:t>
            </w:r>
            <w:r>
              <w:rPr>
                <w:b/>
                <w:sz w:val="20"/>
              </w:rPr>
              <w:t>by</w:t>
            </w:r>
            <w:r>
              <w:rPr>
                <w:b/>
                <w:spacing w:val="-9"/>
                <w:sz w:val="20"/>
              </w:rPr>
              <w:t xml:space="preserve"> </w:t>
            </w:r>
            <w:r>
              <w:rPr>
                <w:b/>
                <w:spacing w:val="-4"/>
                <w:sz w:val="20"/>
              </w:rPr>
              <w:t>type</w:t>
            </w:r>
          </w:p>
        </w:tc>
        <w:tc>
          <w:tcPr>
            <w:tcW w:w="2132" w:type="dxa"/>
            <w:tcBorders>
              <w:top w:val="single" w:sz="8" w:space="0" w:color="000000"/>
              <w:bottom w:val="double" w:sz="8" w:space="0" w:color="000000"/>
            </w:tcBorders>
          </w:tcPr>
          <w:p w14:paraId="0D7880BB" w14:textId="77777777" w:rsidR="00464E1E" w:rsidRDefault="00000000">
            <w:pPr>
              <w:pStyle w:val="TableParagraph"/>
              <w:spacing w:line="211" w:lineRule="exact"/>
              <w:ind w:right="595"/>
              <w:jc w:val="right"/>
              <w:rPr>
                <w:b/>
                <w:sz w:val="20"/>
              </w:rPr>
            </w:pPr>
            <w:r>
              <w:rPr>
                <w:b/>
                <w:spacing w:val="-5"/>
                <w:sz w:val="20"/>
              </w:rPr>
              <w:t>352</w:t>
            </w:r>
          </w:p>
        </w:tc>
        <w:tc>
          <w:tcPr>
            <w:tcW w:w="1684" w:type="dxa"/>
            <w:tcBorders>
              <w:top w:val="single" w:sz="8" w:space="0" w:color="000000"/>
              <w:bottom w:val="double" w:sz="8" w:space="0" w:color="000000"/>
            </w:tcBorders>
          </w:tcPr>
          <w:p w14:paraId="0D7880BC" w14:textId="77777777" w:rsidR="00464E1E" w:rsidRDefault="00000000">
            <w:pPr>
              <w:pStyle w:val="TableParagraph"/>
              <w:spacing w:line="211" w:lineRule="exact"/>
              <w:ind w:right="588"/>
              <w:jc w:val="right"/>
              <w:rPr>
                <w:b/>
                <w:sz w:val="20"/>
              </w:rPr>
            </w:pPr>
            <w:r>
              <w:rPr>
                <w:b/>
                <w:spacing w:val="-2"/>
                <w:sz w:val="20"/>
              </w:rPr>
              <w:t>2,316</w:t>
            </w:r>
          </w:p>
        </w:tc>
        <w:tc>
          <w:tcPr>
            <w:tcW w:w="1182" w:type="dxa"/>
            <w:tcBorders>
              <w:top w:val="single" w:sz="8" w:space="0" w:color="000000"/>
              <w:bottom w:val="double" w:sz="8" w:space="0" w:color="000000"/>
            </w:tcBorders>
          </w:tcPr>
          <w:p w14:paraId="0D7880BD" w14:textId="77777777" w:rsidR="00464E1E" w:rsidRDefault="00000000">
            <w:pPr>
              <w:pStyle w:val="TableParagraph"/>
              <w:spacing w:line="211" w:lineRule="exact"/>
              <w:ind w:right="94"/>
              <w:jc w:val="right"/>
              <w:rPr>
                <w:b/>
                <w:sz w:val="20"/>
              </w:rPr>
            </w:pPr>
            <w:r>
              <w:rPr>
                <w:b/>
                <w:spacing w:val="-2"/>
                <w:sz w:val="20"/>
              </w:rPr>
              <w:t>2,668</w:t>
            </w:r>
          </w:p>
        </w:tc>
      </w:tr>
      <w:tr w:rsidR="00464E1E" w14:paraId="0D7880C3" w14:textId="77777777">
        <w:trPr>
          <w:trHeight w:val="302"/>
        </w:trPr>
        <w:tc>
          <w:tcPr>
            <w:tcW w:w="5523" w:type="dxa"/>
          </w:tcPr>
          <w:p w14:paraId="0D7880BF" w14:textId="77777777" w:rsidR="00464E1E" w:rsidRDefault="00000000">
            <w:pPr>
              <w:pStyle w:val="TableParagraph"/>
              <w:spacing w:before="53" w:line="229" w:lineRule="exact"/>
              <w:ind w:left="50"/>
              <w:rPr>
                <w:sz w:val="20"/>
              </w:rPr>
            </w:pPr>
            <w:r>
              <w:rPr>
                <w:sz w:val="20"/>
              </w:rPr>
              <w:t>Total</w:t>
            </w:r>
            <w:r>
              <w:rPr>
                <w:spacing w:val="-8"/>
                <w:sz w:val="20"/>
              </w:rPr>
              <w:t xml:space="preserve"> </w:t>
            </w:r>
            <w:r>
              <w:rPr>
                <w:sz w:val="20"/>
              </w:rPr>
              <w:t>resource</w:t>
            </w:r>
            <w:r>
              <w:rPr>
                <w:spacing w:val="-7"/>
                <w:sz w:val="20"/>
              </w:rPr>
              <w:t xml:space="preserve"> </w:t>
            </w:r>
            <w:r>
              <w:rPr>
                <w:sz w:val="20"/>
              </w:rPr>
              <w:t>cost</w:t>
            </w:r>
            <w:r>
              <w:rPr>
                <w:spacing w:val="-7"/>
                <w:sz w:val="20"/>
              </w:rPr>
              <w:t xml:space="preserve"> </w:t>
            </w:r>
            <w:r>
              <w:rPr>
                <w:spacing w:val="-4"/>
                <w:sz w:val="20"/>
              </w:rPr>
              <w:t>(£m)</w:t>
            </w:r>
          </w:p>
        </w:tc>
        <w:tc>
          <w:tcPr>
            <w:tcW w:w="2132" w:type="dxa"/>
            <w:tcBorders>
              <w:top w:val="double" w:sz="8" w:space="0" w:color="000000"/>
            </w:tcBorders>
          </w:tcPr>
          <w:p w14:paraId="0D7880C0" w14:textId="77777777" w:rsidR="00464E1E" w:rsidRDefault="00000000">
            <w:pPr>
              <w:pStyle w:val="TableParagraph"/>
              <w:spacing w:before="73" w:line="210" w:lineRule="exact"/>
              <w:ind w:right="595"/>
              <w:jc w:val="right"/>
              <w:rPr>
                <w:sz w:val="20"/>
              </w:rPr>
            </w:pPr>
            <w:r>
              <w:rPr>
                <w:spacing w:val="-5"/>
                <w:sz w:val="20"/>
              </w:rPr>
              <w:t>13</w:t>
            </w:r>
          </w:p>
        </w:tc>
        <w:tc>
          <w:tcPr>
            <w:tcW w:w="1684" w:type="dxa"/>
            <w:tcBorders>
              <w:top w:val="double" w:sz="8" w:space="0" w:color="000000"/>
            </w:tcBorders>
          </w:tcPr>
          <w:p w14:paraId="0D7880C1" w14:textId="77777777" w:rsidR="00464E1E" w:rsidRDefault="00000000">
            <w:pPr>
              <w:pStyle w:val="TableParagraph"/>
              <w:spacing w:before="73" w:line="210" w:lineRule="exact"/>
              <w:ind w:right="587"/>
              <w:jc w:val="right"/>
              <w:rPr>
                <w:sz w:val="20"/>
              </w:rPr>
            </w:pPr>
            <w:r>
              <w:rPr>
                <w:spacing w:val="-5"/>
                <w:sz w:val="20"/>
              </w:rPr>
              <w:t>18</w:t>
            </w:r>
          </w:p>
        </w:tc>
        <w:tc>
          <w:tcPr>
            <w:tcW w:w="1182" w:type="dxa"/>
            <w:tcBorders>
              <w:top w:val="double" w:sz="8" w:space="0" w:color="000000"/>
            </w:tcBorders>
          </w:tcPr>
          <w:p w14:paraId="0D7880C2" w14:textId="77777777" w:rsidR="00464E1E" w:rsidRDefault="00000000">
            <w:pPr>
              <w:pStyle w:val="TableParagraph"/>
              <w:spacing w:before="73" w:line="210" w:lineRule="exact"/>
              <w:ind w:right="94"/>
              <w:jc w:val="right"/>
              <w:rPr>
                <w:b/>
                <w:sz w:val="20"/>
              </w:rPr>
            </w:pPr>
            <w:r>
              <w:rPr>
                <w:b/>
                <w:spacing w:val="-5"/>
                <w:sz w:val="20"/>
              </w:rPr>
              <w:t>31</w:t>
            </w:r>
          </w:p>
        </w:tc>
      </w:tr>
    </w:tbl>
    <w:p w14:paraId="0D7880C4" w14:textId="77777777" w:rsidR="00464E1E" w:rsidRDefault="00464E1E">
      <w:pPr>
        <w:spacing w:line="210" w:lineRule="exact"/>
        <w:jc w:val="right"/>
        <w:rPr>
          <w:sz w:val="20"/>
        </w:rPr>
        <w:sectPr w:rsidR="00464E1E">
          <w:headerReference w:type="even" r:id="rId84"/>
          <w:pgSz w:w="11910" w:h="16840"/>
          <w:pgMar w:top="580" w:right="540" w:bottom="680" w:left="560" w:header="0" w:footer="0" w:gutter="0"/>
          <w:cols w:space="720"/>
        </w:sectPr>
      </w:pPr>
    </w:p>
    <w:p w14:paraId="0D7880C5" w14:textId="77777777" w:rsidR="00464E1E" w:rsidRDefault="00464E1E">
      <w:pPr>
        <w:pStyle w:val="BodyText"/>
        <w:rPr>
          <w:b/>
          <w:sz w:val="20"/>
        </w:rPr>
      </w:pPr>
    </w:p>
    <w:p w14:paraId="0D7880C6" w14:textId="77777777" w:rsidR="00464E1E" w:rsidRDefault="00464E1E">
      <w:pPr>
        <w:pStyle w:val="BodyText"/>
        <w:rPr>
          <w:b/>
          <w:sz w:val="20"/>
        </w:rPr>
      </w:pPr>
    </w:p>
    <w:p w14:paraId="0D7880C7" w14:textId="77777777" w:rsidR="00464E1E" w:rsidRDefault="00464E1E">
      <w:pPr>
        <w:pStyle w:val="BodyText"/>
        <w:rPr>
          <w:b/>
          <w:sz w:val="20"/>
        </w:rPr>
      </w:pPr>
    </w:p>
    <w:p w14:paraId="0D7880C8" w14:textId="77777777" w:rsidR="00464E1E" w:rsidRDefault="00464E1E">
      <w:pPr>
        <w:pStyle w:val="BodyText"/>
        <w:rPr>
          <w:b/>
          <w:sz w:val="20"/>
        </w:rPr>
      </w:pPr>
    </w:p>
    <w:p w14:paraId="0D7880C9" w14:textId="77777777" w:rsidR="00464E1E" w:rsidRDefault="00464E1E">
      <w:pPr>
        <w:pStyle w:val="BodyText"/>
        <w:rPr>
          <w:b/>
          <w:sz w:val="20"/>
        </w:rPr>
      </w:pPr>
    </w:p>
    <w:p w14:paraId="0D7880CA" w14:textId="77777777" w:rsidR="00464E1E" w:rsidRDefault="00464E1E">
      <w:pPr>
        <w:pStyle w:val="BodyText"/>
        <w:rPr>
          <w:b/>
          <w:sz w:val="20"/>
        </w:rPr>
      </w:pPr>
    </w:p>
    <w:p w14:paraId="0D7880CB" w14:textId="77777777" w:rsidR="00464E1E" w:rsidRDefault="00464E1E">
      <w:pPr>
        <w:pStyle w:val="BodyText"/>
        <w:spacing w:before="109"/>
        <w:rPr>
          <w:b/>
          <w:sz w:val="20"/>
        </w:rPr>
      </w:pPr>
    </w:p>
    <w:p w14:paraId="0D7880CC" w14:textId="77777777" w:rsidR="00464E1E" w:rsidRDefault="00000000">
      <w:pPr>
        <w:spacing w:line="256" w:lineRule="auto"/>
        <w:ind w:left="167" w:right="5510"/>
        <w:rPr>
          <w:sz w:val="20"/>
        </w:rPr>
      </w:pPr>
      <w:r>
        <w:rPr>
          <w:noProof/>
        </w:rPr>
        <mc:AlternateContent>
          <mc:Choice Requires="wps">
            <w:drawing>
              <wp:anchor distT="0" distB="0" distL="0" distR="0" simplePos="0" relativeHeight="251619328" behindDoc="0" locked="0" layoutInCell="1" allowOverlap="1" wp14:anchorId="0D789372" wp14:editId="0D789373">
                <wp:simplePos x="0" y="0"/>
                <wp:positionH relativeFrom="page">
                  <wp:posOffset>3521328</wp:posOffset>
                </wp:positionH>
                <wp:positionV relativeFrom="paragraph">
                  <wp:posOffset>-894465</wp:posOffset>
                </wp:positionV>
                <wp:extent cx="3516629" cy="278892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6629" cy="27889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47"/>
                              <w:gridCol w:w="3972"/>
                            </w:tblGrid>
                            <w:tr w:rsidR="00464E1E" w14:paraId="0D7899F1" w14:textId="77777777">
                              <w:trPr>
                                <w:trHeight w:val="274"/>
                              </w:trPr>
                              <w:tc>
                                <w:tcPr>
                                  <w:tcW w:w="5419" w:type="dxa"/>
                                  <w:gridSpan w:val="2"/>
                                </w:tcPr>
                                <w:p w14:paraId="0D7899F0" w14:textId="77777777" w:rsidR="00464E1E" w:rsidRDefault="00000000">
                                  <w:pPr>
                                    <w:pStyle w:val="TableParagraph"/>
                                    <w:tabs>
                                      <w:tab w:val="left" w:pos="3744"/>
                                    </w:tabs>
                                    <w:spacing w:line="223" w:lineRule="exact"/>
                                    <w:ind w:left="1005"/>
                                    <w:rPr>
                                      <w:b/>
                                      <w:sz w:val="20"/>
                                    </w:rPr>
                                  </w:pPr>
                                  <w:r>
                                    <w:rPr>
                                      <w:b/>
                                      <w:spacing w:val="-2"/>
                                      <w:sz w:val="20"/>
                                    </w:rPr>
                                    <w:t>2023/24</w:t>
                                  </w:r>
                                  <w:r>
                                    <w:rPr>
                                      <w:b/>
                                      <w:sz w:val="20"/>
                                    </w:rPr>
                                    <w:tab/>
                                  </w:r>
                                  <w:r>
                                    <w:rPr>
                                      <w:b/>
                                      <w:spacing w:val="-2"/>
                                      <w:sz w:val="20"/>
                                    </w:rPr>
                                    <w:t>2022/23</w:t>
                                  </w:r>
                                </w:p>
                              </w:tc>
                            </w:tr>
                            <w:tr w:rsidR="00464E1E" w14:paraId="0D7899F7" w14:textId="77777777">
                              <w:trPr>
                                <w:trHeight w:val="812"/>
                              </w:trPr>
                              <w:tc>
                                <w:tcPr>
                                  <w:tcW w:w="1447" w:type="dxa"/>
                                </w:tcPr>
                                <w:p w14:paraId="0D7899F2" w14:textId="77777777" w:rsidR="00464E1E" w:rsidRDefault="00464E1E">
                                  <w:pPr>
                                    <w:pStyle w:val="TableParagraph"/>
                                    <w:spacing w:before="71"/>
                                    <w:rPr>
                                      <w:sz w:val="20"/>
                                    </w:rPr>
                                  </w:pPr>
                                </w:p>
                                <w:p w14:paraId="0D7899F3" w14:textId="77777777" w:rsidR="00464E1E" w:rsidRDefault="00000000">
                                  <w:pPr>
                                    <w:pStyle w:val="TableParagraph"/>
                                    <w:ind w:right="125"/>
                                    <w:jc w:val="right"/>
                                    <w:rPr>
                                      <w:b/>
                                      <w:sz w:val="20"/>
                                    </w:rPr>
                                  </w:pPr>
                                  <w:r>
                                    <w:rPr>
                                      <w:b/>
                                      <w:spacing w:val="-2"/>
                                      <w:sz w:val="20"/>
                                    </w:rPr>
                                    <w:t>Payments</w:t>
                                  </w:r>
                                </w:p>
                                <w:p w14:paraId="0D7899F4" w14:textId="77777777" w:rsidR="00464E1E" w:rsidRDefault="00000000">
                                  <w:pPr>
                                    <w:pStyle w:val="TableParagraph"/>
                                    <w:spacing w:before="27"/>
                                    <w:ind w:right="125"/>
                                    <w:jc w:val="right"/>
                                    <w:rPr>
                                      <w:b/>
                                      <w:sz w:val="20"/>
                                    </w:rPr>
                                  </w:pPr>
                                  <w:r>
                                    <w:rPr>
                                      <w:b/>
                                      <w:spacing w:val="-2"/>
                                      <w:sz w:val="20"/>
                                    </w:rPr>
                                    <w:t>agreed</w:t>
                                  </w:r>
                                </w:p>
                              </w:tc>
                              <w:tc>
                                <w:tcPr>
                                  <w:tcW w:w="3972" w:type="dxa"/>
                                </w:tcPr>
                                <w:p w14:paraId="0D7899F5" w14:textId="77777777" w:rsidR="00464E1E" w:rsidRDefault="00000000">
                                  <w:pPr>
                                    <w:pStyle w:val="TableParagraph"/>
                                    <w:tabs>
                                      <w:tab w:val="left" w:pos="2690"/>
                                    </w:tabs>
                                    <w:spacing w:before="44"/>
                                    <w:ind w:right="35"/>
                                    <w:jc w:val="right"/>
                                    <w:rPr>
                                      <w:b/>
                                      <w:sz w:val="20"/>
                                    </w:rPr>
                                  </w:pPr>
                                  <w:r>
                                    <w:rPr>
                                      <w:b/>
                                      <w:spacing w:val="-2"/>
                                      <w:sz w:val="20"/>
                                    </w:rPr>
                                    <w:t>Total</w:t>
                                  </w:r>
                                  <w:r>
                                    <w:rPr>
                                      <w:b/>
                                      <w:sz w:val="20"/>
                                    </w:rPr>
                                    <w:tab/>
                                  </w:r>
                                  <w:r>
                                    <w:rPr>
                                      <w:b/>
                                      <w:spacing w:val="-2"/>
                                      <w:sz w:val="20"/>
                                    </w:rPr>
                                    <w:t>Total</w:t>
                                  </w:r>
                                </w:p>
                                <w:p w14:paraId="0D7899F6" w14:textId="77777777" w:rsidR="00464E1E" w:rsidRDefault="00000000">
                                  <w:pPr>
                                    <w:pStyle w:val="TableParagraph"/>
                                    <w:tabs>
                                      <w:tab w:val="left" w:pos="1659"/>
                                      <w:tab w:val="left" w:pos="1944"/>
                                      <w:tab w:val="left" w:pos="2816"/>
                                      <w:tab w:val="left" w:pos="3178"/>
                                    </w:tabs>
                                    <w:spacing w:before="7" w:line="250" w:lineRule="atLeast"/>
                                    <w:ind w:left="125" w:right="35" w:firstLine="362"/>
                                    <w:jc w:val="right"/>
                                    <w:rPr>
                                      <w:b/>
                                      <w:sz w:val="20"/>
                                    </w:rPr>
                                  </w:pPr>
                                  <w:r>
                                    <w:rPr>
                                      <w:b/>
                                      <w:sz w:val="20"/>
                                    </w:rPr>
                                    <w:t>value of</w:t>
                                  </w:r>
                                  <w:r>
                                    <w:rPr>
                                      <w:b/>
                                      <w:sz w:val="20"/>
                                    </w:rPr>
                                    <w:tab/>
                                  </w:r>
                                  <w:r>
                                    <w:rPr>
                                      <w:b/>
                                      <w:spacing w:val="-2"/>
                                      <w:sz w:val="20"/>
                                    </w:rPr>
                                    <w:t>Payments</w:t>
                                  </w:r>
                                  <w:r>
                                    <w:rPr>
                                      <w:b/>
                                      <w:sz w:val="20"/>
                                    </w:rPr>
                                    <w:tab/>
                                  </w:r>
                                  <w:r>
                                    <w:rPr>
                                      <w:b/>
                                      <w:sz w:val="20"/>
                                    </w:rPr>
                                    <w:tab/>
                                    <w:t>value</w:t>
                                  </w:r>
                                  <w:r>
                                    <w:rPr>
                                      <w:b/>
                                      <w:spacing w:val="-14"/>
                                      <w:sz w:val="20"/>
                                    </w:rPr>
                                    <w:t xml:space="preserve"> </w:t>
                                  </w:r>
                                  <w:r>
                                    <w:rPr>
                                      <w:b/>
                                      <w:sz w:val="20"/>
                                    </w:rPr>
                                    <w:t xml:space="preserve">of </w:t>
                                  </w:r>
                                  <w:r>
                                    <w:rPr>
                                      <w:b/>
                                      <w:spacing w:val="-2"/>
                                      <w:sz w:val="20"/>
                                    </w:rPr>
                                    <w:t>agreements</w:t>
                                  </w:r>
                                  <w:r>
                                    <w:rPr>
                                      <w:b/>
                                      <w:sz w:val="20"/>
                                    </w:rPr>
                                    <w:tab/>
                                  </w:r>
                                  <w:r>
                                    <w:rPr>
                                      <w:b/>
                                      <w:sz w:val="20"/>
                                    </w:rPr>
                                    <w:tab/>
                                  </w:r>
                                  <w:r>
                                    <w:rPr>
                                      <w:b/>
                                      <w:spacing w:val="-2"/>
                                      <w:sz w:val="20"/>
                                    </w:rPr>
                                    <w:t>agreed</w:t>
                                  </w:r>
                                  <w:r>
                                    <w:rPr>
                                      <w:b/>
                                      <w:sz w:val="20"/>
                                    </w:rPr>
                                    <w:tab/>
                                  </w:r>
                                  <w:r>
                                    <w:rPr>
                                      <w:b/>
                                      <w:spacing w:val="-2"/>
                                      <w:sz w:val="20"/>
                                    </w:rPr>
                                    <w:t>agreements</w:t>
                                  </w:r>
                                </w:p>
                              </w:tc>
                            </w:tr>
                            <w:tr w:rsidR="00464E1E" w14:paraId="0D7899FA" w14:textId="77777777">
                              <w:trPr>
                                <w:trHeight w:val="337"/>
                              </w:trPr>
                              <w:tc>
                                <w:tcPr>
                                  <w:tcW w:w="1447" w:type="dxa"/>
                                </w:tcPr>
                                <w:p w14:paraId="0D7899F8" w14:textId="77777777" w:rsidR="00464E1E" w:rsidRDefault="00000000">
                                  <w:pPr>
                                    <w:pStyle w:val="TableParagraph"/>
                                    <w:spacing w:before="17"/>
                                    <w:ind w:left="566"/>
                                    <w:rPr>
                                      <w:b/>
                                      <w:sz w:val="20"/>
                                    </w:rPr>
                                  </w:pPr>
                                  <w:r>
                                    <w:rPr>
                                      <w:b/>
                                      <w:spacing w:val="-2"/>
                                      <w:sz w:val="20"/>
                                    </w:rPr>
                                    <w:t>Number</w:t>
                                  </w:r>
                                </w:p>
                              </w:tc>
                              <w:tc>
                                <w:tcPr>
                                  <w:tcW w:w="3972" w:type="dxa"/>
                                </w:tcPr>
                                <w:p w14:paraId="0D7899F9" w14:textId="77777777" w:rsidR="00464E1E" w:rsidRDefault="00000000">
                                  <w:pPr>
                                    <w:pStyle w:val="TableParagraph"/>
                                    <w:tabs>
                                      <w:tab w:val="left" w:pos="887"/>
                                      <w:tab w:val="left" w:pos="2690"/>
                                    </w:tabs>
                                    <w:spacing w:before="17"/>
                                    <w:ind w:right="36"/>
                                    <w:jc w:val="right"/>
                                    <w:rPr>
                                      <w:b/>
                                      <w:sz w:val="20"/>
                                    </w:rPr>
                                  </w:pPr>
                                  <w:r>
                                    <w:rPr>
                                      <w:b/>
                                      <w:spacing w:val="-5"/>
                                      <w:sz w:val="20"/>
                                    </w:rPr>
                                    <w:t>£m</w:t>
                                  </w:r>
                                  <w:r>
                                    <w:rPr>
                                      <w:b/>
                                      <w:sz w:val="20"/>
                                    </w:rPr>
                                    <w:tab/>
                                  </w:r>
                                  <w:r>
                                    <w:rPr>
                                      <w:b/>
                                      <w:spacing w:val="-2"/>
                                      <w:sz w:val="20"/>
                                    </w:rPr>
                                    <w:t>Number</w:t>
                                  </w:r>
                                  <w:r>
                                    <w:rPr>
                                      <w:b/>
                                      <w:sz w:val="20"/>
                                    </w:rPr>
                                    <w:tab/>
                                  </w:r>
                                  <w:r>
                                    <w:rPr>
                                      <w:b/>
                                      <w:spacing w:val="-5"/>
                                      <w:sz w:val="20"/>
                                    </w:rPr>
                                    <w:t>£m</w:t>
                                  </w:r>
                                </w:p>
                              </w:tc>
                            </w:tr>
                            <w:tr w:rsidR="00464E1E" w14:paraId="0D7899FD" w14:textId="77777777">
                              <w:trPr>
                                <w:trHeight w:val="407"/>
                              </w:trPr>
                              <w:tc>
                                <w:tcPr>
                                  <w:tcW w:w="1447" w:type="dxa"/>
                                </w:tcPr>
                                <w:p w14:paraId="0D7899FB" w14:textId="77777777" w:rsidR="00464E1E" w:rsidRDefault="00000000">
                                  <w:pPr>
                                    <w:pStyle w:val="TableParagraph"/>
                                    <w:spacing w:before="83"/>
                                    <w:ind w:left="928"/>
                                    <w:rPr>
                                      <w:sz w:val="20"/>
                                    </w:rPr>
                                  </w:pPr>
                                  <w:r>
                                    <w:rPr>
                                      <w:spacing w:val="-5"/>
                                      <w:sz w:val="20"/>
                                    </w:rPr>
                                    <w:t>128</w:t>
                                  </w:r>
                                </w:p>
                              </w:tc>
                              <w:tc>
                                <w:tcPr>
                                  <w:tcW w:w="3972" w:type="dxa"/>
                                </w:tcPr>
                                <w:p w14:paraId="0D7899FC" w14:textId="77777777" w:rsidR="00464E1E" w:rsidRDefault="00000000">
                                  <w:pPr>
                                    <w:pStyle w:val="TableParagraph"/>
                                    <w:tabs>
                                      <w:tab w:val="left" w:pos="1408"/>
                                      <w:tab w:val="left" w:pos="2690"/>
                                    </w:tabs>
                                    <w:spacing w:before="83"/>
                                    <w:ind w:right="95"/>
                                    <w:jc w:val="right"/>
                                    <w:rPr>
                                      <w:sz w:val="20"/>
                                    </w:rPr>
                                  </w:pPr>
                                  <w:r>
                                    <w:rPr>
                                      <w:spacing w:val="-5"/>
                                      <w:sz w:val="20"/>
                                    </w:rPr>
                                    <w:t>6.2</w:t>
                                  </w:r>
                                  <w:r>
                                    <w:rPr>
                                      <w:sz w:val="20"/>
                                    </w:rPr>
                                    <w:tab/>
                                  </w:r>
                                  <w:r>
                                    <w:rPr>
                                      <w:spacing w:val="-5"/>
                                      <w:sz w:val="20"/>
                                    </w:rPr>
                                    <w:t>62</w:t>
                                  </w:r>
                                  <w:r>
                                    <w:rPr>
                                      <w:sz w:val="20"/>
                                    </w:rPr>
                                    <w:tab/>
                                  </w:r>
                                  <w:r>
                                    <w:rPr>
                                      <w:spacing w:val="-5"/>
                                      <w:sz w:val="20"/>
                                    </w:rPr>
                                    <w:t>2.0</w:t>
                                  </w:r>
                                </w:p>
                              </w:tc>
                            </w:tr>
                            <w:tr w:rsidR="00464E1E" w14:paraId="0D789A00" w14:textId="77777777">
                              <w:trPr>
                                <w:trHeight w:val="405"/>
                              </w:trPr>
                              <w:tc>
                                <w:tcPr>
                                  <w:tcW w:w="1447" w:type="dxa"/>
                                </w:tcPr>
                                <w:p w14:paraId="0D7899FE" w14:textId="77777777" w:rsidR="00464E1E" w:rsidRDefault="00000000">
                                  <w:pPr>
                                    <w:pStyle w:val="TableParagraph"/>
                                    <w:spacing w:before="87"/>
                                    <w:ind w:left="928"/>
                                    <w:rPr>
                                      <w:sz w:val="20"/>
                                    </w:rPr>
                                  </w:pPr>
                                  <w:r>
                                    <w:rPr>
                                      <w:spacing w:val="-5"/>
                                      <w:sz w:val="20"/>
                                    </w:rPr>
                                    <w:t>257</w:t>
                                  </w:r>
                                </w:p>
                              </w:tc>
                              <w:tc>
                                <w:tcPr>
                                  <w:tcW w:w="3972" w:type="dxa"/>
                                </w:tcPr>
                                <w:p w14:paraId="0D7899FF" w14:textId="77777777" w:rsidR="00464E1E" w:rsidRDefault="00000000">
                                  <w:pPr>
                                    <w:pStyle w:val="TableParagraph"/>
                                    <w:tabs>
                                      <w:tab w:val="left" w:pos="1408"/>
                                      <w:tab w:val="left" w:pos="2690"/>
                                    </w:tabs>
                                    <w:spacing w:before="87"/>
                                    <w:ind w:right="95"/>
                                    <w:jc w:val="right"/>
                                    <w:rPr>
                                      <w:sz w:val="20"/>
                                    </w:rPr>
                                  </w:pPr>
                                  <w:r>
                                    <w:rPr>
                                      <w:spacing w:val="-5"/>
                                      <w:sz w:val="20"/>
                                    </w:rPr>
                                    <w:t>8.1</w:t>
                                  </w:r>
                                  <w:r>
                                    <w:rPr>
                                      <w:sz w:val="20"/>
                                    </w:rPr>
                                    <w:tab/>
                                  </w:r>
                                  <w:r>
                                    <w:rPr>
                                      <w:spacing w:val="-5"/>
                                      <w:sz w:val="20"/>
                                    </w:rPr>
                                    <w:t>81</w:t>
                                  </w:r>
                                  <w:r>
                                    <w:rPr>
                                      <w:sz w:val="20"/>
                                    </w:rPr>
                                    <w:tab/>
                                  </w:r>
                                  <w:r>
                                    <w:rPr>
                                      <w:spacing w:val="-5"/>
                                      <w:sz w:val="20"/>
                                    </w:rPr>
                                    <w:t>2.5</w:t>
                                  </w:r>
                                </w:p>
                              </w:tc>
                            </w:tr>
                            <w:tr w:rsidR="00464E1E" w14:paraId="0D789A03" w14:textId="77777777">
                              <w:trPr>
                                <w:trHeight w:val="404"/>
                              </w:trPr>
                              <w:tc>
                                <w:tcPr>
                                  <w:tcW w:w="1447" w:type="dxa"/>
                                </w:tcPr>
                                <w:p w14:paraId="0D789A01" w14:textId="77777777" w:rsidR="00464E1E" w:rsidRDefault="00000000">
                                  <w:pPr>
                                    <w:pStyle w:val="TableParagraph"/>
                                    <w:spacing w:before="82"/>
                                    <w:ind w:right="184"/>
                                    <w:jc w:val="right"/>
                                    <w:rPr>
                                      <w:sz w:val="20"/>
                                    </w:rPr>
                                  </w:pPr>
                                  <w:r>
                                    <w:rPr>
                                      <w:spacing w:val="-10"/>
                                      <w:sz w:val="20"/>
                                    </w:rPr>
                                    <w:t>2</w:t>
                                  </w:r>
                                </w:p>
                              </w:tc>
                              <w:tc>
                                <w:tcPr>
                                  <w:tcW w:w="3972" w:type="dxa"/>
                                </w:tcPr>
                                <w:p w14:paraId="0D789A02" w14:textId="77777777" w:rsidR="00464E1E" w:rsidRDefault="00000000">
                                  <w:pPr>
                                    <w:pStyle w:val="TableParagraph"/>
                                    <w:tabs>
                                      <w:tab w:val="left" w:pos="1562"/>
                                      <w:tab w:val="left" w:pos="2899"/>
                                    </w:tabs>
                                    <w:spacing w:before="82"/>
                                    <w:ind w:right="96"/>
                                    <w:jc w:val="right"/>
                                    <w:rPr>
                                      <w:sz w:val="20"/>
                                    </w:rPr>
                                  </w:pPr>
                                  <w:r>
                                    <w:rPr>
                                      <w:spacing w:val="-5"/>
                                      <w:sz w:val="20"/>
                                    </w:rPr>
                                    <w:t>0.3</w:t>
                                  </w:r>
                                  <w:r>
                                    <w:rPr>
                                      <w:sz w:val="20"/>
                                    </w:rPr>
                                    <w:tab/>
                                  </w:r>
                                  <w:r>
                                    <w:rPr>
                                      <w:spacing w:val="-10"/>
                                      <w:sz w:val="20"/>
                                    </w:rPr>
                                    <w:t>-</w:t>
                                  </w:r>
                                  <w:r>
                                    <w:rPr>
                                      <w:sz w:val="20"/>
                                    </w:rPr>
                                    <w:tab/>
                                  </w:r>
                                  <w:r>
                                    <w:rPr>
                                      <w:spacing w:val="-10"/>
                                      <w:sz w:val="20"/>
                                    </w:rPr>
                                    <w:t>-</w:t>
                                  </w:r>
                                </w:p>
                              </w:tc>
                            </w:tr>
                            <w:tr w:rsidR="00464E1E" w14:paraId="0D789A06" w14:textId="77777777">
                              <w:trPr>
                                <w:trHeight w:val="408"/>
                              </w:trPr>
                              <w:tc>
                                <w:tcPr>
                                  <w:tcW w:w="1447" w:type="dxa"/>
                                </w:tcPr>
                                <w:p w14:paraId="0D789A04" w14:textId="77777777" w:rsidR="00464E1E" w:rsidRDefault="00000000">
                                  <w:pPr>
                                    <w:pStyle w:val="TableParagraph"/>
                                    <w:spacing w:before="85"/>
                                    <w:ind w:left="763"/>
                                    <w:rPr>
                                      <w:sz w:val="20"/>
                                    </w:rPr>
                                  </w:pPr>
                                  <w:r>
                                    <w:rPr>
                                      <w:spacing w:val="-2"/>
                                      <w:sz w:val="20"/>
                                    </w:rPr>
                                    <w:t>2,116</w:t>
                                  </w:r>
                                </w:p>
                              </w:tc>
                              <w:tc>
                                <w:tcPr>
                                  <w:tcW w:w="3972" w:type="dxa"/>
                                </w:tcPr>
                                <w:p w14:paraId="0D789A05" w14:textId="77777777" w:rsidR="00464E1E" w:rsidRDefault="00000000">
                                  <w:pPr>
                                    <w:pStyle w:val="TableParagraph"/>
                                    <w:tabs>
                                      <w:tab w:val="left" w:pos="1243"/>
                                      <w:tab w:val="left" w:pos="2690"/>
                                    </w:tabs>
                                    <w:spacing w:before="85"/>
                                    <w:ind w:right="95"/>
                                    <w:jc w:val="right"/>
                                    <w:rPr>
                                      <w:sz w:val="20"/>
                                    </w:rPr>
                                  </w:pPr>
                                  <w:r>
                                    <w:rPr>
                                      <w:spacing w:val="-4"/>
                                      <w:sz w:val="20"/>
                                    </w:rPr>
                                    <w:t>14.4</w:t>
                                  </w:r>
                                  <w:r>
                                    <w:rPr>
                                      <w:sz w:val="20"/>
                                    </w:rPr>
                                    <w:tab/>
                                  </w:r>
                                  <w:r>
                                    <w:rPr>
                                      <w:spacing w:val="-2"/>
                                      <w:sz w:val="20"/>
                                    </w:rPr>
                                    <w:t>2,029</w:t>
                                  </w:r>
                                  <w:r>
                                    <w:rPr>
                                      <w:sz w:val="20"/>
                                    </w:rPr>
                                    <w:tab/>
                                  </w:r>
                                  <w:r>
                                    <w:rPr>
                                      <w:spacing w:val="-4"/>
                                      <w:sz w:val="20"/>
                                    </w:rPr>
                                    <w:t>10.1</w:t>
                                  </w:r>
                                </w:p>
                              </w:tc>
                            </w:tr>
                            <w:tr w:rsidR="00464E1E" w14:paraId="0D789A09" w14:textId="77777777">
                              <w:trPr>
                                <w:trHeight w:val="463"/>
                              </w:trPr>
                              <w:tc>
                                <w:tcPr>
                                  <w:tcW w:w="1447" w:type="dxa"/>
                                </w:tcPr>
                                <w:p w14:paraId="0D789A07" w14:textId="77777777" w:rsidR="00464E1E" w:rsidRDefault="00000000">
                                  <w:pPr>
                                    <w:pStyle w:val="TableParagraph"/>
                                    <w:spacing w:before="85"/>
                                    <w:ind w:right="185"/>
                                    <w:jc w:val="right"/>
                                    <w:rPr>
                                      <w:sz w:val="20"/>
                                    </w:rPr>
                                  </w:pPr>
                                  <w:r>
                                    <w:rPr>
                                      <w:spacing w:val="-5"/>
                                      <w:sz w:val="20"/>
                                    </w:rPr>
                                    <w:t>95</w:t>
                                  </w:r>
                                </w:p>
                              </w:tc>
                              <w:tc>
                                <w:tcPr>
                                  <w:tcW w:w="3972" w:type="dxa"/>
                                </w:tcPr>
                                <w:p w14:paraId="0D789A08" w14:textId="77777777" w:rsidR="00464E1E" w:rsidRDefault="00000000">
                                  <w:pPr>
                                    <w:pStyle w:val="TableParagraph"/>
                                    <w:tabs>
                                      <w:tab w:val="left" w:pos="1408"/>
                                      <w:tab w:val="left" w:pos="2690"/>
                                    </w:tabs>
                                    <w:spacing w:before="85"/>
                                    <w:ind w:right="95"/>
                                    <w:jc w:val="right"/>
                                    <w:rPr>
                                      <w:sz w:val="20"/>
                                    </w:rPr>
                                  </w:pPr>
                                  <w:r>
                                    <w:rPr>
                                      <w:spacing w:val="-5"/>
                                      <w:sz w:val="20"/>
                                    </w:rPr>
                                    <w:t>1.3</w:t>
                                  </w:r>
                                  <w:r>
                                    <w:rPr>
                                      <w:sz w:val="20"/>
                                    </w:rPr>
                                    <w:tab/>
                                  </w:r>
                                  <w:r>
                                    <w:rPr>
                                      <w:spacing w:val="-5"/>
                                      <w:sz w:val="20"/>
                                    </w:rPr>
                                    <w:t>95</w:t>
                                  </w:r>
                                  <w:r>
                                    <w:rPr>
                                      <w:sz w:val="20"/>
                                    </w:rPr>
                                    <w:tab/>
                                  </w:r>
                                  <w:r>
                                    <w:rPr>
                                      <w:spacing w:val="-5"/>
                                      <w:sz w:val="20"/>
                                    </w:rPr>
                                    <w:t>1.4</w:t>
                                  </w:r>
                                </w:p>
                              </w:tc>
                            </w:tr>
                            <w:tr w:rsidR="00464E1E" w14:paraId="0D789A0C" w14:textId="77777777">
                              <w:trPr>
                                <w:trHeight w:val="502"/>
                              </w:trPr>
                              <w:tc>
                                <w:tcPr>
                                  <w:tcW w:w="1447" w:type="dxa"/>
                                  <w:tcBorders>
                                    <w:bottom w:val="single" w:sz="8" w:space="0" w:color="000000"/>
                                  </w:tcBorders>
                                </w:tcPr>
                                <w:p w14:paraId="0D789A0A" w14:textId="77777777" w:rsidR="00464E1E" w:rsidRDefault="00000000">
                                  <w:pPr>
                                    <w:pStyle w:val="TableParagraph"/>
                                    <w:spacing w:before="140"/>
                                    <w:ind w:right="185"/>
                                    <w:jc w:val="right"/>
                                    <w:rPr>
                                      <w:sz w:val="20"/>
                                    </w:rPr>
                                  </w:pPr>
                                  <w:r>
                                    <w:rPr>
                                      <w:spacing w:val="-5"/>
                                      <w:sz w:val="20"/>
                                    </w:rPr>
                                    <w:t>51</w:t>
                                  </w:r>
                                </w:p>
                              </w:tc>
                              <w:tc>
                                <w:tcPr>
                                  <w:tcW w:w="3972" w:type="dxa"/>
                                  <w:tcBorders>
                                    <w:bottom w:val="single" w:sz="8" w:space="0" w:color="000000"/>
                                  </w:tcBorders>
                                </w:tcPr>
                                <w:p w14:paraId="0D789A0B" w14:textId="77777777" w:rsidR="00464E1E" w:rsidRDefault="00000000">
                                  <w:pPr>
                                    <w:pStyle w:val="TableParagraph"/>
                                    <w:tabs>
                                      <w:tab w:val="left" w:pos="1408"/>
                                      <w:tab w:val="left" w:pos="2690"/>
                                    </w:tabs>
                                    <w:spacing w:before="140"/>
                                    <w:ind w:right="95"/>
                                    <w:jc w:val="right"/>
                                    <w:rPr>
                                      <w:sz w:val="20"/>
                                    </w:rPr>
                                  </w:pPr>
                                  <w:r>
                                    <w:rPr>
                                      <w:spacing w:val="-5"/>
                                      <w:sz w:val="20"/>
                                    </w:rPr>
                                    <w:t>0.9</w:t>
                                  </w:r>
                                  <w:r>
                                    <w:rPr>
                                      <w:sz w:val="20"/>
                                    </w:rPr>
                                    <w:tab/>
                                  </w:r>
                                  <w:r>
                                    <w:rPr>
                                      <w:spacing w:val="-5"/>
                                      <w:sz w:val="20"/>
                                    </w:rPr>
                                    <w:t>66</w:t>
                                  </w:r>
                                  <w:r>
                                    <w:rPr>
                                      <w:sz w:val="20"/>
                                    </w:rPr>
                                    <w:tab/>
                                  </w:r>
                                  <w:r>
                                    <w:rPr>
                                      <w:spacing w:val="-5"/>
                                      <w:sz w:val="20"/>
                                    </w:rPr>
                                    <w:t>1.6</w:t>
                                  </w:r>
                                </w:p>
                              </w:tc>
                            </w:tr>
                            <w:tr w:rsidR="00464E1E" w14:paraId="0D789A0F" w14:textId="77777777">
                              <w:trPr>
                                <w:trHeight w:val="340"/>
                              </w:trPr>
                              <w:tc>
                                <w:tcPr>
                                  <w:tcW w:w="1447" w:type="dxa"/>
                                  <w:tcBorders>
                                    <w:top w:val="single" w:sz="8" w:space="0" w:color="000000"/>
                                    <w:bottom w:val="single" w:sz="8" w:space="0" w:color="000000"/>
                                  </w:tcBorders>
                                </w:tcPr>
                                <w:p w14:paraId="0D789A0D" w14:textId="77777777" w:rsidR="00464E1E" w:rsidRDefault="00000000">
                                  <w:pPr>
                                    <w:pStyle w:val="TableParagraph"/>
                                    <w:tabs>
                                      <w:tab w:val="left" w:pos="763"/>
                                      <w:tab w:val="left" w:pos="2244"/>
                                    </w:tabs>
                                    <w:spacing w:before="66"/>
                                    <w:ind w:right="-807"/>
                                    <w:rPr>
                                      <w:b/>
                                      <w:sz w:val="20"/>
                                    </w:rPr>
                                  </w:pPr>
                                  <w:r>
                                    <w:rPr>
                                      <w:b/>
                                      <w:sz w:val="20"/>
                                      <w:u w:val="single"/>
                                    </w:rPr>
                                    <w:tab/>
                                  </w:r>
                                  <w:r>
                                    <w:rPr>
                                      <w:b/>
                                      <w:spacing w:val="-2"/>
                                      <w:sz w:val="20"/>
                                      <w:u w:val="single"/>
                                    </w:rPr>
                                    <w:t>2,649</w:t>
                                  </w:r>
                                  <w:r>
                                    <w:rPr>
                                      <w:b/>
                                      <w:sz w:val="20"/>
                                      <w:u w:val="single"/>
                                    </w:rPr>
                                    <w:tab/>
                                  </w:r>
                                </w:p>
                              </w:tc>
                              <w:tc>
                                <w:tcPr>
                                  <w:tcW w:w="3972" w:type="dxa"/>
                                  <w:tcBorders>
                                    <w:top w:val="single" w:sz="8" w:space="0" w:color="000000"/>
                                    <w:bottom w:val="single" w:sz="8" w:space="0" w:color="000000"/>
                                  </w:tcBorders>
                                </w:tcPr>
                                <w:p w14:paraId="0D789A0E" w14:textId="77777777" w:rsidR="00464E1E" w:rsidRDefault="00000000">
                                  <w:pPr>
                                    <w:pStyle w:val="TableParagraph"/>
                                    <w:tabs>
                                      <w:tab w:val="left" w:pos="1243"/>
                                      <w:tab w:val="left" w:pos="2690"/>
                                    </w:tabs>
                                    <w:spacing w:before="66"/>
                                    <w:ind w:right="1"/>
                                    <w:jc w:val="right"/>
                                    <w:rPr>
                                      <w:b/>
                                      <w:sz w:val="20"/>
                                    </w:rPr>
                                  </w:pPr>
                                  <w:r>
                                    <w:rPr>
                                      <w:b/>
                                      <w:spacing w:val="-4"/>
                                      <w:sz w:val="20"/>
                                      <w:u w:val="single"/>
                                    </w:rPr>
                                    <w:t>31.2</w:t>
                                  </w:r>
                                  <w:r>
                                    <w:rPr>
                                      <w:b/>
                                      <w:sz w:val="20"/>
                                      <w:u w:val="single"/>
                                    </w:rPr>
                                    <w:tab/>
                                  </w:r>
                                  <w:r>
                                    <w:rPr>
                                      <w:b/>
                                      <w:spacing w:val="-2"/>
                                      <w:sz w:val="20"/>
                                      <w:u w:val="single"/>
                                    </w:rPr>
                                    <w:t>2,333</w:t>
                                  </w:r>
                                  <w:r>
                                    <w:rPr>
                                      <w:b/>
                                      <w:sz w:val="20"/>
                                      <w:u w:val="single"/>
                                    </w:rPr>
                                    <w:tab/>
                                  </w:r>
                                  <w:r>
                                    <w:rPr>
                                      <w:b/>
                                      <w:spacing w:val="-4"/>
                                      <w:sz w:val="20"/>
                                      <w:u w:val="single"/>
                                    </w:rPr>
                                    <w:t>17.6</w:t>
                                  </w:r>
                                  <w:r>
                                    <w:rPr>
                                      <w:b/>
                                      <w:spacing w:val="80"/>
                                      <w:sz w:val="20"/>
                                      <w:u w:val="single"/>
                                    </w:rPr>
                                    <w:t xml:space="preserve"> </w:t>
                                  </w:r>
                                </w:p>
                              </w:tc>
                            </w:tr>
                          </w:tbl>
                          <w:p w14:paraId="0D789A10"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72" id="Textbox 334" o:spid="_x0000_s1060" type="#_x0000_t202" style="position:absolute;left:0;text-align:left;margin-left:277.25pt;margin-top:-70.45pt;width:276.9pt;height:219.6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47"/>
                        <w:gridCol w:w="3972"/>
                      </w:tblGrid>
                      <w:tr w:rsidR="00464E1E" w14:paraId="0D7899F1" w14:textId="77777777">
                        <w:trPr>
                          <w:trHeight w:val="274"/>
                        </w:trPr>
                        <w:tc>
                          <w:tcPr>
                            <w:tcW w:w="5419" w:type="dxa"/>
                            <w:gridSpan w:val="2"/>
                          </w:tcPr>
                          <w:p w14:paraId="0D7899F0" w14:textId="77777777" w:rsidR="00464E1E" w:rsidRDefault="00000000">
                            <w:pPr>
                              <w:pStyle w:val="TableParagraph"/>
                              <w:tabs>
                                <w:tab w:val="left" w:pos="3744"/>
                              </w:tabs>
                              <w:spacing w:line="223" w:lineRule="exact"/>
                              <w:ind w:left="1005"/>
                              <w:rPr>
                                <w:b/>
                                <w:sz w:val="20"/>
                              </w:rPr>
                            </w:pPr>
                            <w:r>
                              <w:rPr>
                                <w:b/>
                                <w:spacing w:val="-2"/>
                                <w:sz w:val="20"/>
                              </w:rPr>
                              <w:t>2023/24</w:t>
                            </w:r>
                            <w:r>
                              <w:rPr>
                                <w:b/>
                                <w:sz w:val="20"/>
                              </w:rPr>
                              <w:tab/>
                            </w:r>
                            <w:r>
                              <w:rPr>
                                <w:b/>
                                <w:spacing w:val="-2"/>
                                <w:sz w:val="20"/>
                              </w:rPr>
                              <w:t>2022/23</w:t>
                            </w:r>
                          </w:p>
                        </w:tc>
                      </w:tr>
                      <w:tr w:rsidR="00464E1E" w14:paraId="0D7899F7" w14:textId="77777777">
                        <w:trPr>
                          <w:trHeight w:val="812"/>
                        </w:trPr>
                        <w:tc>
                          <w:tcPr>
                            <w:tcW w:w="1447" w:type="dxa"/>
                          </w:tcPr>
                          <w:p w14:paraId="0D7899F2" w14:textId="77777777" w:rsidR="00464E1E" w:rsidRDefault="00464E1E">
                            <w:pPr>
                              <w:pStyle w:val="TableParagraph"/>
                              <w:spacing w:before="71"/>
                              <w:rPr>
                                <w:sz w:val="20"/>
                              </w:rPr>
                            </w:pPr>
                          </w:p>
                          <w:p w14:paraId="0D7899F3" w14:textId="77777777" w:rsidR="00464E1E" w:rsidRDefault="00000000">
                            <w:pPr>
                              <w:pStyle w:val="TableParagraph"/>
                              <w:ind w:right="125"/>
                              <w:jc w:val="right"/>
                              <w:rPr>
                                <w:b/>
                                <w:sz w:val="20"/>
                              </w:rPr>
                            </w:pPr>
                            <w:r>
                              <w:rPr>
                                <w:b/>
                                <w:spacing w:val="-2"/>
                                <w:sz w:val="20"/>
                              </w:rPr>
                              <w:t>Payments</w:t>
                            </w:r>
                          </w:p>
                          <w:p w14:paraId="0D7899F4" w14:textId="77777777" w:rsidR="00464E1E" w:rsidRDefault="00000000">
                            <w:pPr>
                              <w:pStyle w:val="TableParagraph"/>
                              <w:spacing w:before="27"/>
                              <w:ind w:right="125"/>
                              <w:jc w:val="right"/>
                              <w:rPr>
                                <w:b/>
                                <w:sz w:val="20"/>
                              </w:rPr>
                            </w:pPr>
                            <w:r>
                              <w:rPr>
                                <w:b/>
                                <w:spacing w:val="-2"/>
                                <w:sz w:val="20"/>
                              </w:rPr>
                              <w:t>agreed</w:t>
                            </w:r>
                          </w:p>
                        </w:tc>
                        <w:tc>
                          <w:tcPr>
                            <w:tcW w:w="3972" w:type="dxa"/>
                          </w:tcPr>
                          <w:p w14:paraId="0D7899F5" w14:textId="77777777" w:rsidR="00464E1E" w:rsidRDefault="00000000">
                            <w:pPr>
                              <w:pStyle w:val="TableParagraph"/>
                              <w:tabs>
                                <w:tab w:val="left" w:pos="2690"/>
                              </w:tabs>
                              <w:spacing w:before="44"/>
                              <w:ind w:right="35"/>
                              <w:jc w:val="right"/>
                              <w:rPr>
                                <w:b/>
                                <w:sz w:val="20"/>
                              </w:rPr>
                            </w:pPr>
                            <w:r>
                              <w:rPr>
                                <w:b/>
                                <w:spacing w:val="-2"/>
                                <w:sz w:val="20"/>
                              </w:rPr>
                              <w:t>Total</w:t>
                            </w:r>
                            <w:r>
                              <w:rPr>
                                <w:b/>
                                <w:sz w:val="20"/>
                              </w:rPr>
                              <w:tab/>
                            </w:r>
                            <w:r>
                              <w:rPr>
                                <w:b/>
                                <w:spacing w:val="-2"/>
                                <w:sz w:val="20"/>
                              </w:rPr>
                              <w:t>Total</w:t>
                            </w:r>
                          </w:p>
                          <w:p w14:paraId="0D7899F6" w14:textId="77777777" w:rsidR="00464E1E" w:rsidRDefault="00000000">
                            <w:pPr>
                              <w:pStyle w:val="TableParagraph"/>
                              <w:tabs>
                                <w:tab w:val="left" w:pos="1659"/>
                                <w:tab w:val="left" w:pos="1944"/>
                                <w:tab w:val="left" w:pos="2816"/>
                                <w:tab w:val="left" w:pos="3178"/>
                              </w:tabs>
                              <w:spacing w:before="7" w:line="250" w:lineRule="atLeast"/>
                              <w:ind w:left="125" w:right="35" w:firstLine="362"/>
                              <w:jc w:val="right"/>
                              <w:rPr>
                                <w:b/>
                                <w:sz w:val="20"/>
                              </w:rPr>
                            </w:pPr>
                            <w:r>
                              <w:rPr>
                                <w:b/>
                                <w:sz w:val="20"/>
                              </w:rPr>
                              <w:t>value of</w:t>
                            </w:r>
                            <w:r>
                              <w:rPr>
                                <w:b/>
                                <w:sz w:val="20"/>
                              </w:rPr>
                              <w:tab/>
                            </w:r>
                            <w:r>
                              <w:rPr>
                                <w:b/>
                                <w:spacing w:val="-2"/>
                                <w:sz w:val="20"/>
                              </w:rPr>
                              <w:t>Payments</w:t>
                            </w:r>
                            <w:r>
                              <w:rPr>
                                <w:b/>
                                <w:sz w:val="20"/>
                              </w:rPr>
                              <w:tab/>
                            </w:r>
                            <w:r>
                              <w:rPr>
                                <w:b/>
                                <w:sz w:val="20"/>
                              </w:rPr>
                              <w:tab/>
                              <w:t>value</w:t>
                            </w:r>
                            <w:r>
                              <w:rPr>
                                <w:b/>
                                <w:spacing w:val="-14"/>
                                <w:sz w:val="20"/>
                              </w:rPr>
                              <w:t xml:space="preserve"> </w:t>
                            </w:r>
                            <w:r>
                              <w:rPr>
                                <w:b/>
                                <w:sz w:val="20"/>
                              </w:rPr>
                              <w:t xml:space="preserve">of </w:t>
                            </w:r>
                            <w:r>
                              <w:rPr>
                                <w:b/>
                                <w:spacing w:val="-2"/>
                                <w:sz w:val="20"/>
                              </w:rPr>
                              <w:t>agreements</w:t>
                            </w:r>
                            <w:r>
                              <w:rPr>
                                <w:b/>
                                <w:sz w:val="20"/>
                              </w:rPr>
                              <w:tab/>
                            </w:r>
                            <w:r>
                              <w:rPr>
                                <w:b/>
                                <w:sz w:val="20"/>
                              </w:rPr>
                              <w:tab/>
                            </w:r>
                            <w:r>
                              <w:rPr>
                                <w:b/>
                                <w:spacing w:val="-2"/>
                                <w:sz w:val="20"/>
                              </w:rPr>
                              <w:t>agreed</w:t>
                            </w:r>
                            <w:r>
                              <w:rPr>
                                <w:b/>
                                <w:sz w:val="20"/>
                              </w:rPr>
                              <w:tab/>
                            </w:r>
                            <w:r>
                              <w:rPr>
                                <w:b/>
                                <w:spacing w:val="-2"/>
                                <w:sz w:val="20"/>
                              </w:rPr>
                              <w:t>agreements</w:t>
                            </w:r>
                          </w:p>
                        </w:tc>
                      </w:tr>
                      <w:tr w:rsidR="00464E1E" w14:paraId="0D7899FA" w14:textId="77777777">
                        <w:trPr>
                          <w:trHeight w:val="337"/>
                        </w:trPr>
                        <w:tc>
                          <w:tcPr>
                            <w:tcW w:w="1447" w:type="dxa"/>
                          </w:tcPr>
                          <w:p w14:paraId="0D7899F8" w14:textId="77777777" w:rsidR="00464E1E" w:rsidRDefault="00000000">
                            <w:pPr>
                              <w:pStyle w:val="TableParagraph"/>
                              <w:spacing w:before="17"/>
                              <w:ind w:left="566"/>
                              <w:rPr>
                                <w:b/>
                                <w:sz w:val="20"/>
                              </w:rPr>
                            </w:pPr>
                            <w:r>
                              <w:rPr>
                                <w:b/>
                                <w:spacing w:val="-2"/>
                                <w:sz w:val="20"/>
                              </w:rPr>
                              <w:t>Number</w:t>
                            </w:r>
                          </w:p>
                        </w:tc>
                        <w:tc>
                          <w:tcPr>
                            <w:tcW w:w="3972" w:type="dxa"/>
                          </w:tcPr>
                          <w:p w14:paraId="0D7899F9" w14:textId="77777777" w:rsidR="00464E1E" w:rsidRDefault="00000000">
                            <w:pPr>
                              <w:pStyle w:val="TableParagraph"/>
                              <w:tabs>
                                <w:tab w:val="left" w:pos="887"/>
                                <w:tab w:val="left" w:pos="2690"/>
                              </w:tabs>
                              <w:spacing w:before="17"/>
                              <w:ind w:right="36"/>
                              <w:jc w:val="right"/>
                              <w:rPr>
                                <w:b/>
                                <w:sz w:val="20"/>
                              </w:rPr>
                            </w:pPr>
                            <w:r>
                              <w:rPr>
                                <w:b/>
                                <w:spacing w:val="-5"/>
                                <w:sz w:val="20"/>
                              </w:rPr>
                              <w:t>£m</w:t>
                            </w:r>
                            <w:r>
                              <w:rPr>
                                <w:b/>
                                <w:sz w:val="20"/>
                              </w:rPr>
                              <w:tab/>
                            </w:r>
                            <w:r>
                              <w:rPr>
                                <w:b/>
                                <w:spacing w:val="-2"/>
                                <w:sz w:val="20"/>
                              </w:rPr>
                              <w:t>Number</w:t>
                            </w:r>
                            <w:r>
                              <w:rPr>
                                <w:b/>
                                <w:sz w:val="20"/>
                              </w:rPr>
                              <w:tab/>
                            </w:r>
                            <w:r>
                              <w:rPr>
                                <w:b/>
                                <w:spacing w:val="-5"/>
                                <w:sz w:val="20"/>
                              </w:rPr>
                              <w:t>£m</w:t>
                            </w:r>
                          </w:p>
                        </w:tc>
                      </w:tr>
                      <w:tr w:rsidR="00464E1E" w14:paraId="0D7899FD" w14:textId="77777777">
                        <w:trPr>
                          <w:trHeight w:val="407"/>
                        </w:trPr>
                        <w:tc>
                          <w:tcPr>
                            <w:tcW w:w="1447" w:type="dxa"/>
                          </w:tcPr>
                          <w:p w14:paraId="0D7899FB" w14:textId="77777777" w:rsidR="00464E1E" w:rsidRDefault="00000000">
                            <w:pPr>
                              <w:pStyle w:val="TableParagraph"/>
                              <w:spacing w:before="83"/>
                              <w:ind w:left="928"/>
                              <w:rPr>
                                <w:sz w:val="20"/>
                              </w:rPr>
                            </w:pPr>
                            <w:r>
                              <w:rPr>
                                <w:spacing w:val="-5"/>
                                <w:sz w:val="20"/>
                              </w:rPr>
                              <w:t>128</w:t>
                            </w:r>
                          </w:p>
                        </w:tc>
                        <w:tc>
                          <w:tcPr>
                            <w:tcW w:w="3972" w:type="dxa"/>
                          </w:tcPr>
                          <w:p w14:paraId="0D7899FC" w14:textId="77777777" w:rsidR="00464E1E" w:rsidRDefault="00000000">
                            <w:pPr>
                              <w:pStyle w:val="TableParagraph"/>
                              <w:tabs>
                                <w:tab w:val="left" w:pos="1408"/>
                                <w:tab w:val="left" w:pos="2690"/>
                              </w:tabs>
                              <w:spacing w:before="83"/>
                              <w:ind w:right="95"/>
                              <w:jc w:val="right"/>
                              <w:rPr>
                                <w:sz w:val="20"/>
                              </w:rPr>
                            </w:pPr>
                            <w:r>
                              <w:rPr>
                                <w:spacing w:val="-5"/>
                                <w:sz w:val="20"/>
                              </w:rPr>
                              <w:t>6.2</w:t>
                            </w:r>
                            <w:r>
                              <w:rPr>
                                <w:sz w:val="20"/>
                              </w:rPr>
                              <w:tab/>
                            </w:r>
                            <w:r>
                              <w:rPr>
                                <w:spacing w:val="-5"/>
                                <w:sz w:val="20"/>
                              </w:rPr>
                              <w:t>62</w:t>
                            </w:r>
                            <w:r>
                              <w:rPr>
                                <w:sz w:val="20"/>
                              </w:rPr>
                              <w:tab/>
                            </w:r>
                            <w:r>
                              <w:rPr>
                                <w:spacing w:val="-5"/>
                                <w:sz w:val="20"/>
                              </w:rPr>
                              <w:t>2.0</w:t>
                            </w:r>
                          </w:p>
                        </w:tc>
                      </w:tr>
                      <w:tr w:rsidR="00464E1E" w14:paraId="0D789A00" w14:textId="77777777">
                        <w:trPr>
                          <w:trHeight w:val="405"/>
                        </w:trPr>
                        <w:tc>
                          <w:tcPr>
                            <w:tcW w:w="1447" w:type="dxa"/>
                          </w:tcPr>
                          <w:p w14:paraId="0D7899FE" w14:textId="77777777" w:rsidR="00464E1E" w:rsidRDefault="00000000">
                            <w:pPr>
                              <w:pStyle w:val="TableParagraph"/>
                              <w:spacing w:before="87"/>
                              <w:ind w:left="928"/>
                              <w:rPr>
                                <w:sz w:val="20"/>
                              </w:rPr>
                            </w:pPr>
                            <w:r>
                              <w:rPr>
                                <w:spacing w:val="-5"/>
                                <w:sz w:val="20"/>
                              </w:rPr>
                              <w:t>257</w:t>
                            </w:r>
                          </w:p>
                        </w:tc>
                        <w:tc>
                          <w:tcPr>
                            <w:tcW w:w="3972" w:type="dxa"/>
                          </w:tcPr>
                          <w:p w14:paraId="0D7899FF" w14:textId="77777777" w:rsidR="00464E1E" w:rsidRDefault="00000000">
                            <w:pPr>
                              <w:pStyle w:val="TableParagraph"/>
                              <w:tabs>
                                <w:tab w:val="left" w:pos="1408"/>
                                <w:tab w:val="left" w:pos="2690"/>
                              </w:tabs>
                              <w:spacing w:before="87"/>
                              <w:ind w:right="95"/>
                              <w:jc w:val="right"/>
                              <w:rPr>
                                <w:sz w:val="20"/>
                              </w:rPr>
                            </w:pPr>
                            <w:r>
                              <w:rPr>
                                <w:spacing w:val="-5"/>
                                <w:sz w:val="20"/>
                              </w:rPr>
                              <w:t>8.1</w:t>
                            </w:r>
                            <w:r>
                              <w:rPr>
                                <w:sz w:val="20"/>
                              </w:rPr>
                              <w:tab/>
                            </w:r>
                            <w:r>
                              <w:rPr>
                                <w:spacing w:val="-5"/>
                                <w:sz w:val="20"/>
                              </w:rPr>
                              <w:t>81</w:t>
                            </w:r>
                            <w:r>
                              <w:rPr>
                                <w:sz w:val="20"/>
                              </w:rPr>
                              <w:tab/>
                            </w:r>
                            <w:r>
                              <w:rPr>
                                <w:spacing w:val="-5"/>
                                <w:sz w:val="20"/>
                              </w:rPr>
                              <w:t>2.5</w:t>
                            </w:r>
                          </w:p>
                        </w:tc>
                      </w:tr>
                      <w:tr w:rsidR="00464E1E" w14:paraId="0D789A03" w14:textId="77777777">
                        <w:trPr>
                          <w:trHeight w:val="404"/>
                        </w:trPr>
                        <w:tc>
                          <w:tcPr>
                            <w:tcW w:w="1447" w:type="dxa"/>
                          </w:tcPr>
                          <w:p w14:paraId="0D789A01" w14:textId="77777777" w:rsidR="00464E1E" w:rsidRDefault="00000000">
                            <w:pPr>
                              <w:pStyle w:val="TableParagraph"/>
                              <w:spacing w:before="82"/>
                              <w:ind w:right="184"/>
                              <w:jc w:val="right"/>
                              <w:rPr>
                                <w:sz w:val="20"/>
                              </w:rPr>
                            </w:pPr>
                            <w:r>
                              <w:rPr>
                                <w:spacing w:val="-10"/>
                                <w:sz w:val="20"/>
                              </w:rPr>
                              <w:t>2</w:t>
                            </w:r>
                          </w:p>
                        </w:tc>
                        <w:tc>
                          <w:tcPr>
                            <w:tcW w:w="3972" w:type="dxa"/>
                          </w:tcPr>
                          <w:p w14:paraId="0D789A02" w14:textId="77777777" w:rsidR="00464E1E" w:rsidRDefault="00000000">
                            <w:pPr>
                              <w:pStyle w:val="TableParagraph"/>
                              <w:tabs>
                                <w:tab w:val="left" w:pos="1562"/>
                                <w:tab w:val="left" w:pos="2899"/>
                              </w:tabs>
                              <w:spacing w:before="82"/>
                              <w:ind w:right="96"/>
                              <w:jc w:val="right"/>
                              <w:rPr>
                                <w:sz w:val="20"/>
                              </w:rPr>
                            </w:pPr>
                            <w:r>
                              <w:rPr>
                                <w:spacing w:val="-5"/>
                                <w:sz w:val="20"/>
                              </w:rPr>
                              <w:t>0.3</w:t>
                            </w:r>
                            <w:r>
                              <w:rPr>
                                <w:sz w:val="20"/>
                              </w:rPr>
                              <w:tab/>
                            </w:r>
                            <w:r>
                              <w:rPr>
                                <w:spacing w:val="-10"/>
                                <w:sz w:val="20"/>
                              </w:rPr>
                              <w:t>-</w:t>
                            </w:r>
                            <w:r>
                              <w:rPr>
                                <w:sz w:val="20"/>
                              </w:rPr>
                              <w:tab/>
                            </w:r>
                            <w:r>
                              <w:rPr>
                                <w:spacing w:val="-10"/>
                                <w:sz w:val="20"/>
                              </w:rPr>
                              <w:t>-</w:t>
                            </w:r>
                          </w:p>
                        </w:tc>
                      </w:tr>
                      <w:tr w:rsidR="00464E1E" w14:paraId="0D789A06" w14:textId="77777777">
                        <w:trPr>
                          <w:trHeight w:val="408"/>
                        </w:trPr>
                        <w:tc>
                          <w:tcPr>
                            <w:tcW w:w="1447" w:type="dxa"/>
                          </w:tcPr>
                          <w:p w14:paraId="0D789A04" w14:textId="77777777" w:rsidR="00464E1E" w:rsidRDefault="00000000">
                            <w:pPr>
                              <w:pStyle w:val="TableParagraph"/>
                              <w:spacing w:before="85"/>
                              <w:ind w:left="763"/>
                              <w:rPr>
                                <w:sz w:val="20"/>
                              </w:rPr>
                            </w:pPr>
                            <w:r>
                              <w:rPr>
                                <w:spacing w:val="-2"/>
                                <w:sz w:val="20"/>
                              </w:rPr>
                              <w:t>2,116</w:t>
                            </w:r>
                          </w:p>
                        </w:tc>
                        <w:tc>
                          <w:tcPr>
                            <w:tcW w:w="3972" w:type="dxa"/>
                          </w:tcPr>
                          <w:p w14:paraId="0D789A05" w14:textId="77777777" w:rsidR="00464E1E" w:rsidRDefault="00000000">
                            <w:pPr>
                              <w:pStyle w:val="TableParagraph"/>
                              <w:tabs>
                                <w:tab w:val="left" w:pos="1243"/>
                                <w:tab w:val="left" w:pos="2690"/>
                              </w:tabs>
                              <w:spacing w:before="85"/>
                              <w:ind w:right="95"/>
                              <w:jc w:val="right"/>
                              <w:rPr>
                                <w:sz w:val="20"/>
                              </w:rPr>
                            </w:pPr>
                            <w:r>
                              <w:rPr>
                                <w:spacing w:val="-4"/>
                                <w:sz w:val="20"/>
                              </w:rPr>
                              <w:t>14.4</w:t>
                            </w:r>
                            <w:r>
                              <w:rPr>
                                <w:sz w:val="20"/>
                              </w:rPr>
                              <w:tab/>
                            </w:r>
                            <w:r>
                              <w:rPr>
                                <w:spacing w:val="-2"/>
                                <w:sz w:val="20"/>
                              </w:rPr>
                              <w:t>2,029</w:t>
                            </w:r>
                            <w:r>
                              <w:rPr>
                                <w:sz w:val="20"/>
                              </w:rPr>
                              <w:tab/>
                            </w:r>
                            <w:r>
                              <w:rPr>
                                <w:spacing w:val="-4"/>
                                <w:sz w:val="20"/>
                              </w:rPr>
                              <w:t>10.1</w:t>
                            </w:r>
                          </w:p>
                        </w:tc>
                      </w:tr>
                      <w:tr w:rsidR="00464E1E" w14:paraId="0D789A09" w14:textId="77777777">
                        <w:trPr>
                          <w:trHeight w:val="463"/>
                        </w:trPr>
                        <w:tc>
                          <w:tcPr>
                            <w:tcW w:w="1447" w:type="dxa"/>
                          </w:tcPr>
                          <w:p w14:paraId="0D789A07" w14:textId="77777777" w:rsidR="00464E1E" w:rsidRDefault="00000000">
                            <w:pPr>
                              <w:pStyle w:val="TableParagraph"/>
                              <w:spacing w:before="85"/>
                              <w:ind w:right="185"/>
                              <w:jc w:val="right"/>
                              <w:rPr>
                                <w:sz w:val="20"/>
                              </w:rPr>
                            </w:pPr>
                            <w:r>
                              <w:rPr>
                                <w:spacing w:val="-5"/>
                                <w:sz w:val="20"/>
                              </w:rPr>
                              <w:t>95</w:t>
                            </w:r>
                          </w:p>
                        </w:tc>
                        <w:tc>
                          <w:tcPr>
                            <w:tcW w:w="3972" w:type="dxa"/>
                          </w:tcPr>
                          <w:p w14:paraId="0D789A08" w14:textId="77777777" w:rsidR="00464E1E" w:rsidRDefault="00000000">
                            <w:pPr>
                              <w:pStyle w:val="TableParagraph"/>
                              <w:tabs>
                                <w:tab w:val="left" w:pos="1408"/>
                                <w:tab w:val="left" w:pos="2690"/>
                              </w:tabs>
                              <w:spacing w:before="85"/>
                              <w:ind w:right="95"/>
                              <w:jc w:val="right"/>
                              <w:rPr>
                                <w:sz w:val="20"/>
                              </w:rPr>
                            </w:pPr>
                            <w:r>
                              <w:rPr>
                                <w:spacing w:val="-5"/>
                                <w:sz w:val="20"/>
                              </w:rPr>
                              <w:t>1.3</w:t>
                            </w:r>
                            <w:r>
                              <w:rPr>
                                <w:sz w:val="20"/>
                              </w:rPr>
                              <w:tab/>
                            </w:r>
                            <w:r>
                              <w:rPr>
                                <w:spacing w:val="-5"/>
                                <w:sz w:val="20"/>
                              </w:rPr>
                              <w:t>95</w:t>
                            </w:r>
                            <w:r>
                              <w:rPr>
                                <w:sz w:val="20"/>
                              </w:rPr>
                              <w:tab/>
                            </w:r>
                            <w:r>
                              <w:rPr>
                                <w:spacing w:val="-5"/>
                                <w:sz w:val="20"/>
                              </w:rPr>
                              <w:t>1.4</w:t>
                            </w:r>
                          </w:p>
                        </w:tc>
                      </w:tr>
                      <w:tr w:rsidR="00464E1E" w14:paraId="0D789A0C" w14:textId="77777777">
                        <w:trPr>
                          <w:trHeight w:val="502"/>
                        </w:trPr>
                        <w:tc>
                          <w:tcPr>
                            <w:tcW w:w="1447" w:type="dxa"/>
                            <w:tcBorders>
                              <w:bottom w:val="single" w:sz="8" w:space="0" w:color="000000"/>
                            </w:tcBorders>
                          </w:tcPr>
                          <w:p w14:paraId="0D789A0A" w14:textId="77777777" w:rsidR="00464E1E" w:rsidRDefault="00000000">
                            <w:pPr>
                              <w:pStyle w:val="TableParagraph"/>
                              <w:spacing w:before="140"/>
                              <w:ind w:right="185"/>
                              <w:jc w:val="right"/>
                              <w:rPr>
                                <w:sz w:val="20"/>
                              </w:rPr>
                            </w:pPr>
                            <w:r>
                              <w:rPr>
                                <w:spacing w:val="-5"/>
                                <w:sz w:val="20"/>
                              </w:rPr>
                              <w:t>51</w:t>
                            </w:r>
                          </w:p>
                        </w:tc>
                        <w:tc>
                          <w:tcPr>
                            <w:tcW w:w="3972" w:type="dxa"/>
                            <w:tcBorders>
                              <w:bottom w:val="single" w:sz="8" w:space="0" w:color="000000"/>
                            </w:tcBorders>
                          </w:tcPr>
                          <w:p w14:paraId="0D789A0B" w14:textId="77777777" w:rsidR="00464E1E" w:rsidRDefault="00000000">
                            <w:pPr>
                              <w:pStyle w:val="TableParagraph"/>
                              <w:tabs>
                                <w:tab w:val="left" w:pos="1408"/>
                                <w:tab w:val="left" w:pos="2690"/>
                              </w:tabs>
                              <w:spacing w:before="140"/>
                              <w:ind w:right="95"/>
                              <w:jc w:val="right"/>
                              <w:rPr>
                                <w:sz w:val="20"/>
                              </w:rPr>
                            </w:pPr>
                            <w:r>
                              <w:rPr>
                                <w:spacing w:val="-5"/>
                                <w:sz w:val="20"/>
                              </w:rPr>
                              <w:t>0.9</w:t>
                            </w:r>
                            <w:r>
                              <w:rPr>
                                <w:sz w:val="20"/>
                              </w:rPr>
                              <w:tab/>
                            </w:r>
                            <w:r>
                              <w:rPr>
                                <w:spacing w:val="-5"/>
                                <w:sz w:val="20"/>
                              </w:rPr>
                              <w:t>66</w:t>
                            </w:r>
                            <w:r>
                              <w:rPr>
                                <w:sz w:val="20"/>
                              </w:rPr>
                              <w:tab/>
                            </w:r>
                            <w:r>
                              <w:rPr>
                                <w:spacing w:val="-5"/>
                                <w:sz w:val="20"/>
                              </w:rPr>
                              <w:t>1.6</w:t>
                            </w:r>
                          </w:p>
                        </w:tc>
                      </w:tr>
                      <w:tr w:rsidR="00464E1E" w14:paraId="0D789A0F" w14:textId="77777777">
                        <w:trPr>
                          <w:trHeight w:val="340"/>
                        </w:trPr>
                        <w:tc>
                          <w:tcPr>
                            <w:tcW w:w="1447" w:type="dxa"/>
                            <w:tcBorders>
                              <w:top w:val="single" w:sz="8" w:space="0" w:color="000000"/>
                              <w:bottom w:val="single" w:sz="8" w:space="0" w:color="000000"/>
                            </w:tcBorders>
                          </w:tcPr>
                          <w:p w14:paraId="0D789A0D" w14:textId="77777777" w:rsidR="00464E1E" w:rsidRDefault="00000000">
                            <w:pPr>
                              <w:pStyle w:val="TableParagraph"/>
                              <w:tabs>
                                <w:tab w:val="left" w:pos="763"/>
                                <w:tab w:val="left" w:pos="2244"/>
                              </w:tabs>
                              <w:spacing w:before="66"/>
                              <w:ind w:right="-807"/>
                              <w:rPr>
                                <w:b/>
                                <w:sz w:val="20"/>
                              </w:rPr>
                            </w:pPr>
                            <w:r>
                              <w:rPr>
                                <w:b/>
                                <w:sz w:val="20"/>
                                <w:u w:val="single"/>
                              </w:rPr>
                              <w:tab/>
                            </w:r>
                            <w:r>
                              <w:rPr>
                                <w:b/>
                                <w:spacing w:val="-2"/>
                                <w:sz w:val="20"/>
                                <w:u w:val="single"/>
                              </w:rPr>
                              <w:t>2,649</w:t>
                            </w:r>
                            <w:r>
                              <w:rPr>
                                <w:b/>
                                <w:sz w:val="20"/>
                                <w:u w:val="single"/>
                              </w:rPr>
                              <w:tab/>
                            </w:r>
                          </w:p>
                        </w:tc>
                        <w:tc>
                          <w:tcPr>
                            <w:tcW w:w="3972" w:type="dxa"/>
                            <w:tcBorders>
                              <w:top w:val="single" w:sz="8" w:space="0" w:color="000000"/>
                              <w:bottom w:val="single" w:sz="8" w:space="0" w:color="000000"/>
                            </w:tcBorders>
                          </w:tcPr>
                          <w:p w14:paraId="0D789A0E" w14:textId="77777777" w:rsidR="00464E1E" w:rsidRDefault="00000000">
                            <w:pPr>
                              <w:pStyle w:val="TableParagraph"/>
                              <w:tabs>
                                <w:tab w:val="left" w:pos="1243"/>
                                <w:tab w:val="left" w:pos="2690"/>
                              </w:tabs>
                              <w:spacing w:before="66"/>
                              <w:ind w:right="1"/>
                              <w:jc w:val="right"/>
                              <w:rPr>
                                <w:b/>
                                <w:sz w:val="20"/>
                              </w:rPr>
                            </w:pPr>
                            <w:r>
                              <w:rPr>
                                <w:b/>
                                <w:spacing w:val="-4"/>
                                <w:sz w:val="20"/>
                                <w:u w:val="single"/>
                              </w:rPr>
                              <w:t>31.2</w:t>
                            </w:r>
                            <w:r>
                              <w:rPr>
                                <w:b/>
                                <w:sz w:val="20"/>
                                <w:u w:val="single"/>
                              </w:rPr>
                              <w:tab/>
                            </w:r>
                            <w:r>
                              <w:rPr>
                                <w:b/>
                                <w:spacing w:val="-2"/>
                                <w:sz w:val="20"/>
                                <w:u w:val="single"/>
                              </w:rPr>
                              <w:t>2,333</w:t>
                            </w:r>
                            <w:r>
                              <w:rPr>
                                <w:b/>
                                <w:sz w:val="20"/>
                                <w:u w:val="single"/>
                              </w:rPr>
                              <w:tab/>
                            </w:r>
                            <w:r>
                              <w:rPr>
                                <w:b/>
                                <w:spacing w:val="-4"/>
                                <w:sz w:val="20"/>
                                <w:u w:val="single"/>
                              </w:rPr>
                              <w:t>17.6</w:t>
                            </w:r>
                            <w:r>
                              <w:rPr>
                                <w:b/>
                                <w:spacing w:val="80"/>
                                <w:sz w:val="20"/>
                                <w:u w:val="single"/>
                              </w:rPr>
                              <w:t xml:space="preserve"> </w:t>
                            </w:r>
                          </w:p>
                        </w:tc>
                      </w:tr>
                    </w:tbl>
                    <w:p w14:paraId="0D789A10" w14:textId="77777777" w:rsidR="00464E1E" w:rsidRDefault="00464E1E">
                      <w:pPr>
                        <w:pStyle w:val="BodyText"/>
                      </w:pPr>
                    </w:p>
                  </w:txbxContent>
                </v:textbox>
                <w10:wrap anchorx="page"/>
              </v:shape>
            </w:pict>
          </mc:Fallback>
        </mc:AlternateContent>
      </w:r>
      <w:r>
        <w:rPr>
          <w:sz w:val="20"/>
        </w:rPr>
        <w:t>Voluntary</w:t>
      </w:r>
      <w:r>
        <w:rPr>
          <w:spacing w:val="-14"/>
          <w:sz w:val="20"/>
        </w:rPr>
        <w:t xml:space="preserve"> </w:t>
      </w:r>
      <w:r>
        <w:rPr>
          <w:sz w:val="20"/>
        </w:rPr>
        <w:t>redundancies</w:t>
      </w:r>
      <w:r>
        <w:rPr>
          <w:spacing w:val="-14"/>
          <w:sz w:val="20"/>
        </w:rPr>
        <w:t xml:space="preserve"> </w:t>
      </w:r>
      <w:r>
        <w:rPr>
          <w:sz w:val="20"/>
        </w:rPr>
        <w:t>including</w:t>
      </w:r>
      <w:r>
        <w:rPr>
          <w:spacing w:val="-14"/>
          <w:sz w:val="20"/>
        </w:rPr>
        <w:t xml:space="preserve"> </w:t>
      </w:r>
      <w:r>
        <w:rPr>
          <w:sz w:val="20"/>
        </w:rPr>
        <w:t>early</w:t>
      </w:r>
      <w:r>
        <w:rPr>
          <w:spacing w:val="-14"/>
          <w:sz w:val="20"/>
        </w:rPr>
        <w:t xml:space="preserve"> </w:t>
      </w:r>
      <w:r>
        <w:rPr>
          <w:sz w:val="20"/>
        </w:rPr>
        <w:t>retirement contractual costs</w:t>
      </w:r>
    </w:p>
    <w:p w14:paraId="0D7880CD" w14:textId="77777777" w:rsidR="00464E1E" w:rsidRDefault="00000000">
      <w:pPr>
        <w:spacing w:before="36" w:line="271" w:lineRule="auto"/>
        <w:ind w:left="167" w:right="5510"/>
        <w:rPr>
          <w:sz w:val="20"/>
        </w:rPr>
      </w:pPr>
      <w:r>
        <w:rPr>
          <w:sz w:val="20"/>
        </w:rPr>
        <w:t>Mutually</w:t>
      </w:r>
      <w:r>
        <w:rPr>
          <w:spacing w:val="-14"/>
          <w:sz w:val="20"/>
        </w:rPr>
        <w:t xml:space="preserve"> </w:t>
      </w:r>
      <w:r>
        <w:rPr>
          <w:sz w:val="20"/>
        </w:rPr>
        <w:t>agreed</w:t>
      </w:r>
      <w:r>
        <w:rPr>
          <w:spacing w:val="-14"/>
          <w:sz w:val="20"/>
        </w:rPr>
        <w:t xml:space="preserve"> </w:t>
      </w:r>
      <w:r>
        <w:rPr>
          <w:sz w:val="20"/>
        </w:rPr>
        <w:t>resignations</w:t>
      </w:r>
      <w:r>
        <w:rPr>
          <w:spacing w:val="-14"/>
          <w:sz w:val="20"/>
        </w:rPr>
        <w:t xml:space="preserve"> </w:t>
      </w:r>
      <w:r>
        <w:rPr>
          <w:sz w:val="20"/>
        </w:rPr>
        <w:t>(MARS)</w:t>
      </w:r>
      <w:r>
        <w:rPr>
          <w:spacing w:val="-11"/>
          <w:sz w:val="20"/>
        </w:rPr>
        <w:t xml:space="preserve"> </w:t>
      </w:r>
      <w:r>
        <w:rPr>
          <w:sz w:val="20"/>
        </w:rPr>
        <w:t>contractual</w:t>
      </w:r>
      <w:r>
        <w:rPr>
          <w:spacing w:val="-14"/>
          <w:sz w:val="20"/>
        </w:rPr>
        <w:t xml:space="preserve"> </w:t>
      </w:r>
      <w:r>
        <w:rPr>
          <w:sz w:val="20"/>
        </w:rPr>
        <w:t>costs Early retirements in the efficiency of the service contractual costs</w:t>
      </w:r>
    </w:p>
    <w:p w14:paraId="0D7880CE" w14:textId="77777777" w:rsidR="00464E1E" w:rsidRDefault="00000000">
      <w:pPr>
        <w:spacing w:before="32"/>
        <w:ind w:left="167"/>
        <w:rPr>
          <w:sz w:val="20"/>
        </w:rPr>
      </w:pPr>
      <w:r>
        <w:rPr>
          <w:sz w:val="20"/>
        </w:rPr>
        <w:t>Contractual</w:t>
      </w:r>
      <w:r>
        <w:rPr>
          <w:spacing w:val="-11"/>
          <w:sz w:val="20"/>
        </w:rPr>
        <w:t xml:space="preserve"> </w:t>
      </w:r>
      <w:r>
        <w:rPr>
          <w:sz w:val="20"/>
        </w:rPr>
        <w:t>payments</w:t>
      </w:r>
      <w:r>
        <w:rPr>
          <w:spacing w:val="-8"/>
          <w:sz w:val="20"/>
        </w:rPr>
        <w:t xml:space="preserve"> </w:t>
      </w:r>
      <w:r>
        <w:rPr>
          <w:sz w:val="20"/>
        </w:rPr>
        <w:t>in</w:t>
      </w:r>
      <w:r>
        <w:rPr>
          <w:spacing w:val="-10"/>
          <w:sz w:val="20"/>
        </w:rPr>
        <w:t xml:space="preserve"> </w:t>
      </w:r>
      <w:r>
        <w:rPr>
          <w:sz w:val="20"/>
        </w:rPr>
        <w:t>lieu</w:t>
      </w:r>
      <w:r>
        <w:rPr>
          <w:spacing w:val="-10"/>
          <w:sz w:val="20"/>
        </w:rPr>
        <w:t xml:space="preserve"> </w:t>
      </w:r>
      <w:r>
        <w:rPr>
          <w:sz w:val="20"/>
        </w:rPr>
        <w:t>of</w:t>
      </w:r>
      <w:r>
        <w:rPr>
          <w:spacing w:val="-8"/>
          <w:sz w:val="20"/>
        </w:rPr>
        <w:t xml:space="preserve"> </w:t>
      </w:r>
      <w:r>
        <w:rPr>
          <w:spacing w:val="-2"/>
          <w:sz w:val="20"/>
        </w:rPr>
        <w:t>notice</w:t>
      </w:r>
    </w:p>
    <w:p w14:paraId="0D7880CF" w14:textId="77777777" w:rsidR="00464E1E" w:rsidRDefault="00000000">
      <w:pPr>
        <w:spacing w:before="48" w:line="256" w:lineRule="auto"/>
        <w:ind w:left="167" w:right="5510"/>
        <w:rPr>
          <w:sz w:val="20"/>
        </w:rPr>
      </w:pPr>
      <w:r>
        <w:rPr>
          <w:sz w:val="20"/>
        </w:rPr>
        <w:t>Exit</w:t>
      </w:r>
      <w:r>
        <w:rPr>
          <w:spacing w:val="-11"/>
          <w:sz w:val="20"/>
        </w:rPr>
        <w:t xml:space="preserve"> </w:t>
      </w:r>
      <w:r>
        <w:rPr>
          <w:sz w:val="20"/>
        </w:rPr>
        <w:t>payments</w:t>
      </w:r>
      <w:r>
        <w:rPr>
          <w:spacing w:val="-10"/>
          <w:sz w:val="20"/>
        </w:rPr>
        <w:t xml:space="preserve"> </w:t>
      </w:r>
      <w:r>
        <w:rPr>
          <w:sz w:val="20"/>
        </w:rPr>
        <w:t>following</w:t>
      </w:r>
      <w:r>
        <w:rPr>
          <w:spacing w:val="-12"/>
          <w:sz w:val="20"/>
        </w:rPr>
        <w:t xml:space="preserve"> </w:t>
      </w:r>
      <w:r>
        <w:rPr>
          <w:sz w:val="20"/>
        </w:rPr>
        <w:t>employment</w:t>
      </w:r>
      <w:r>
        <w:rPr>
          <w:spacing w:val="-11"/>
          <w:sz w:val="20"/>
        </w:rPr>
        <w:t xml:space="preserve"> </w:t>
      </w:r>
      <w:r>
        <w:rPr>
          <w:sz w:val="20"/>
        </w:rPr>
        <w:t>tribunals</w:t>
      </w:r>
      <w:r>
        <w:rPr>
          <w:spacing w:val="-10"/>
          <w:sz w:val="20"/>
        </w:rPr>
        <w:t xml:space="preserve"> </w:t>
      </w:r>
      <w:r>
        <w:rPr>
          <w:sz w:val="20"/>
        </w:rPr>
        <w:t>or</w:t>
      </w:r>
      <w:r>
        <w:rPr>
          <w:spacing w:val="-11"/>
          <w:sz w:val="20"/>
        </w:rPr>
        <w:t xml:space="preserve"> </w:t>
      </w:r>
      <w:r>
        <w:rPr>
          <w:sz w:val="20"/>
        </w:rPr>
        <w:t xml:space="preserve">court </w:t>
      </w:r>
      <w:r>
        <w:rPr>
          <w:spacing w:val="-2"/>
          <w:sz w:val="20"/>
        </w:rPr>
        <w:t>orders</w:t>
      </w:r>
    </w:p>
    <w:p w14:paraId="0D7880D0" w14:textId="77777777" w:rsidR="00464E1E" w:rsidRDefault="00000000">
      <w:pPr>
        <w:spacing w:before="19" w:line="256" w:lineRule="auto"/>
        <w:ind w:left="167" w:right="5510"/>
        <w:rPr>
          <w:sz w:val="20"/>
        </w:rPr>
      </w:pPr>
      <w:r>
        <w:rPr>
          <w:sz w:val="20"/>
        </w:rPr>
        <w:t>Non-contractual</w:t>
      </w:r>
      <w:r>
        <w:rPr>
          <w:spacing w:val="-14"/>
          <w:sz w:val="20"/>
        </w:rPr>
        <w:t xml:space="preserve"> </w:t>
      </w:r>
      <w:r>
        <w:rPr>
          <w:sz w:val="20"/>
        </w:rPr>
        <w:t>payments</w:t>
      </w:r>
      <w:r>
        <w:rPr>
          <w:spacing w:val="-13"/>
          <w:sz w:val="20"/>
        </w:rPr>
        <w:t xml:space="preserve"> </w:t>
      </w:r>
      <w:r>
        <w:rPr>
          <w:sz w:val="20"/>
        </w:rPr>
        <w:t>requiring</w:t>
      </w:r>
      <w:r>
        <w:rPr>
          <w:spacing w:val="-14"/>
          <w:sz w:val="20"/>
        </w:rPr>
        <w:t xml:space="preserve"> </w:t>
      </w:r>
      <w:r>
        <w:rPr>
          <w:sz w:val="20"/>
        </w:rPr>
        <w:t>HM</w:t>
      </w:r>
      <w:r>
        <w:rPr>
          <w:spacing w:val="-13"/>
          <w:sz w:val="20"/>
        </w:rPr>
        <w:t xml:space="preserve"> </w:t>
      </w:r>
      <w:r>
        <w:rPr>
          <w:sz w:val="20"/>
        </w:rPr>
        <w:t xml:space="preserve">Treasury </w:t>
      </w:r>
      <w:r>
        <w:rPr>
          <w:spacing w:val="-2"/>
          <w:sz w:val="20"/>
        </w:rPr>
        <w:t>approval*</w:t>
      </w:r>
    </w:p>
    <w:p w14:paraId="0D7880D1" w14:textId="77777777" w:rsidR="00464E1E" w:rsidRDefault="00000000">
      <w:pPr>
        <w:spacing w:before="82"/>
        <w:ind w:left="167"/>
        <w:rPr>
          <w:b/>
          <w:sz w:val="20"/>
        </w:rPr>
      </w:pPr>
      <w:r>
        <w:rPr>
          <w:b/>
          <w:spacing w:val="-2"/>
          <w:sz w:val="20"/>
        </w:rPr>
        <w:t>Total</w:t>
      </w:r>
    </w:p>
    <w:p w14:paraId="0D7880D2" w14:textId="77777777" w:rsidR="00464E1E" w:rsidRDefault="00464E1E">
      <w:pPr>
        <w:pStyle w:val="BodyText"/>
        <w:spacing w:before="125"/>
        <w:rPr>
          <w:b/>
          <w:sz w:val="20"/>
        </w:rPr>
      </w:pPr>
    </w:p>
    <w:p w14:paraId="0D7880D3" w14:textId="77777777" w:rsidR="00464E1E" w:rsidRDefault="00000000">
      <w:pPr>
        <w:spacing w:line="256" w:lineRule="auto"/>
        <w:ind w:left="167" w:right="692"/>
        <w:rPr>
          <w:sz w:val="20"/>
        </w:rPr>
      </w:pPr>
      <w:r>
        <w:rPr>
          <w:sz w:val="20"/>
        </w:rPr>
        <w:t>*</w:t>
      </w:r>
      <w:r>
        <w:rPr>
          <w:spacing w:val="-7"/>
          <w:sz w:val="20"/>
        </w:rPr>
        <w:t xml:space="preserve"> </w:t>
      </w:r>
      <w:r>
        <w:rPr>
          <w:sz w:val="20"/>
        </w:rPr>
        <w:t>Includes</w:t>
      </w:r>
      <w:r>
        <w:rPr>
          <w:spacing w:val="-6"/>
          <w:sz w:val="20"/>
        </w:rPr>
        <w:t xml:space="preserve"> </w:t>
      </w:r>
      <w:r>
        <w:rPr>
          <w:sz w:val="20"/>
        </w:rPr>
        <w:t>any</w:t>
      </w:r>
      <w:r>
        <w:rPr>
          <w:spacing w:val="-12"/>
          <w:sz w:val="20"/>
        </w:rPr>
        <w:t xml:space="preserve"> </w:t>
      </w:r>
      <w:r>
        <w:rPr>
          <w:sz w:val="20"/>
        </w:rPr>
        <w:t>non-contractual</w:t>
      </w:r>
      <w:r>
        <w:rPr>
          <w:spacing w:val="-8"/>
          <w:sz w:val="20"/>
        </w:rPr>
        <w:t xml:space="preserve"> </w:t>
      </w:r>
      <w:r>
        <w:rPr>
          <w:sz w:val="20"/>
        </w:rPr>
        <w:t>severance</w:t>
      </w:r>
      <w:r>
        <w:rPr>
          <w:spacing w:val="-7"/>
          <w:sz w:val="20"/>
        </w:rPr>
        <w:t xml:space="preserve"> </w:t>
      </w:r>
      <w:r>
        <w:rPr>
          <w:sz w:val="20"/>
        </w:rPr>
        <w:t>payment</w:t>
      </w:r>
      <w:r>
        <w:rPr>
          <w:spacing w:val="-7"/>
          <w:sz w:val="20"/>
        </w:rPr>
        <w:t xml:space="preserve"> </w:t>
      </w:r>
      <w:r>
        <w:rPr>
          <w:sz w:val="20"/>
        </w:rPr>
        <w:t>made</w:t>
      </w:r>
      <w:r>
        <w:rPr>
          <w:spacing w:val="-7"/>
          <w:sz w:val="20"/>
        </w:rPr>
        <w:t xml:space="preserve"> </w:t>
      </w:r>
      <w:r>
        <w:rPr>
          <w:sz w:val="20"/>
        </w:rPr>
        <w:t>following</w:t>
      </w:r>
      <w:r>
        <w:rPr>
          <w:spacing w:val="-8"/>
          <w:sz w:val="20"/>
        </w:rPr>
        <w:t xml:space="preserve"> </w:t>
      </w:r>
      <w:r>
        <w:rPr>
          <w:sz w:val="20"/>
        </w:rPr>
        <w:t>the</w:t>
      </w:r>
      <w:r>
        <w:rPr>
          <w:spacing w:val="-7"/>
          <w:sz w:val="20"/>
        </w:rPr>
        <w:t xml:space="preserve"> </w:t>
      </w:r>
      <w:r>
        <w:rPr>
          <w:sz w:val="20"/>
        </w:rPr>
        <w:t>judicial</w:t>
      </w:r>
      <w:r>
        <w:rPr>
          <w:spacing w:val="-8"/>
          <w:sz w:val="20"/>
        </w:rPr>
        <w:t xml:space="preserve"> </w:t>
      </w:r>
      <w:r>
        <w:rPr>
          <w:sz w:val="20"/>
        </w:rPr>
        <w:t>mediation,</w:t>
      </w:r>
      <w:r>
        <w:rPr>
          <w:spacing w:val="-7"/>
          <w:sz w:val="20"/>
        </w:rPr>
        <w:t xml:space="preserve"> </w:t>
      </w:r>
      <w:r>
        <w:rPr>
          <w:sz w:val="20"/>
        </w:rPr>
        <w:t>and</w:t>
      </w:r>
      <w:r>
        <w:rPr>
          <w:spacing w:val="-8"/>
          <w:sz w:val="20"/>
        </w:rPr>
        <w:t xml:space="preserve"> </w:t>
      </w:r>
      <w:r>
        <w:rPr>
          <w:sz w:val="20"/>
        </w:rPr>
        <w:t>amounts</w:t>
      </w:r>
      <w:r>
        <w:rPr>
          <w:spacing w:val="-6"/>
          <w:sz w:val="20"/>
        </w:rPr>
        <w:t xml:space="preserve"> </w:t>
      </w:r>
      <w:r>
        <w:rPr>
          <w:sz w:val="20"/>
        </w:rPr>
        <w:t>relating</w:t>
      </w:r>
      <w:r>
        <w:rPr>
          <w:spacing w:val="-8"/>
          <w:sz w:val="20"/>
        </w:rPr>
        <w:t xml:space="preserve"> </w:t>
      </w:r>
      <w:r>
        <w:rPr>
          <w:sz w:val="20"/>
        </w:rPr>
        <w:t>to non-contractual payments in lieu of notice.</w:t>
      </w:r>
    </w:p>
    <w:p w14:paraId="0D7880D4" w14:textId="77777777" w:rsidR="00464E1E" w:rsidRDefault="00000000">
      <w:pPr>
        <w:spacing w:before="151" w:line="259" w:lineRule="auto"/>
        <w:ind w:left="167" w:right="491"/>
        <w:rPr>
          <w:sz w:val="20"/>
        </w:rPr>
      </w:pPr>
      <w:r>
        <w:rPr>
          <w:sz w:val="20"/>
        </w:rPr>
        <w:t>In</w:t>
      </w:r>
      <w:r>
        <w:rPr>
          <w:spacing w:val="-7"/>
          <w:sz w:val="20"/>
        </w:rPr>
        <w:t xml:space="preserve"> </w:t>
      </w:r>
      <w:r>
        <w:rPr>
          <w:sz w:val="20"/>
        </w:rPr>
        <w:t>2023/24</w:t>
      </w:r>
      <w:r>
        <w:rPr>
          <w:spacing w:val="-7"/>
          <w:sz w:val="20"/>
        </w:rPr>
        <w:t xml:space="preserve"> </w:t>
      </w:r>
      <w:r>
        <w:rPr>
          <w:sz w:val="20"/>
        </w:rPr>
        <w:t>there</w:t>
      </w:r>
      <w:r>
        <w:rPr>
          <w:spacing w:val="-7"/>
          <w:sz w:val="20"/>
        </w:rPr>
        <w:t xml:space="preserve"> </w:t>
      </w:r>
      <w:r>
        <w:rPr>
          <w:sz w:val="20"/>
        </w:rPr>
        <w:t>was</w:t>
      </w:r>
      <w:r>
        <w:rPr>
          <w:spacing w:val="-6"/>
          <w:sz w:val="20"/>
        </w:rPr>
        <w:t xml:space="preserve"> </w:t>
      </w:r>
      <w:r>
        <w:rPr>
          <w:sz w:val="20"/>
        </w:rPr>
        <w:t>one</w:t>
      </w:r>
      <w:r>
        <w:rPr>
          <w:spacing w:val="-7"/>
          <w:sz w:val="20"/>
        </w:rPr>
        <w:t xml:space="preserve"> </w:t>
      </w:r>
      <w:r>
        <w:rPr>
          <w:sz w:val="20"/>
        </w:rPr>
        <w:t>non-contractual</w:t>
      </w:r>
      <w:r>
        <w:rPr>
          <w:spacing w:val="-8"/>
          <w:sz w:val="20"/>
        </w:rPr>
        <w:t xml:space="preserve"> </w:t>
      </w:r>
      <w:r>
        <w:rPr>
          <w:sz w:val="20"/>
        </w:rPr>
        <w:t>payment</w:t>
      </w:r>
      <w:r>
        <w:rPr>
          <w:spacing w:val="-7"/>
          <w:sz w:val="20"/>
        </w:rPr>
        <w:t xml:space="preserve"> </w:t>
      </w:r>
      <w:r>
        <w:rPr>
          <w:sz w:val="20"/>
        </w:rPr>
        <w:t>requiring</w:t>
      </w:r>
      <w:r>
        <w:rPr>
          <w:spacing w:val="-7"/>
          <w:sz w:val="20"/>
        </w:rPr>
        <w:t xml:space="preserve"> </w:t>
      </w:r>
      <w:r>
        <w:rPr>
          <w:sz w:val="20"/>
        </w:rPr>
        <w:t>HM</w:t>
      </w:r>
      <w:r>
        <w:rPr>
          <w:spacing w:val="-7"/>
          <w:sz w:val="20"/>
        </w:rPr>
        <w:t xml:space="preserve"> </w:t>
      </w:r>
      <w:r>
        <w:rPr>
          <w:sz w:val="20"/>
        </w:rPr>
        <w:t>Treasury</w:t>
      </w:r>
      <w:r>
        <w:rPr>
          <w:spacing w:val="-12"/>
          <w:sz w:val="20"/>
        </w:rPr>
        <w:t xml:space="preserve"> </w:t>
      </w:r>
      <w:r>
        <w:rPr>
          <w:sz w:val="20"/>
        </w:rPr>
        <w:t>approval</w:t>
      </w:r>
      <w:r>
        <w:rPr>
          <w:spacing w:val="-8"/>
          <w:sz w:val="20"/>
        </w:rPr>
        <w:t xml:space="preserve"> </w:t>
      </w:r>
      <w:r>
        <w:rPr>
          <w:sz w:val="20"/>
        </w:rPr>
        <w:t>(totalling</w:t>
      </w:r>
      <w:r>
        <w:rPr>
          <w:spacing w:val="-7"/>
          <w:sz w:val="20"/>
        </w:rPr>
        <w:t xml:space="preserve"> </w:t>
      </w:r>
      <w:r>
        <w:rPr>
          <w:sz w:val="20"/>
        </w:rPr>
        <w:t>£0.1</w:t>
      </w:r>
      <w:r>
        <w:rPr>
          <w:spacing w:val="-7"/>
          <w:sz w:val="20"/>
        </w:rPr>
        <w:t xml:space="preserve"> </w:t>
      </w:r>
      <w:r>
        <w:rPr>
          <w:sz w:val="20"/>
        </w:rPr>
        <w:t>million)</w:t>
      </w:r>
      <w:r>
        <w:rPr>
          <w:spacing w:val="-7"/>
          <w:sz w:val="20"/>
        </w:rPr>
        <w:t xml:space="preserve"> </w:t>
      </w:r>
      <w:r>
        <w:rPr>
          <w:sz w:val="20"/>
        </w:rPr>
        <w:t>that</w:t>
      </w:r>
      <w:r>
        <w:rPr>
          <w:spacing w:val="-7"/>
          <w:sz w:val="20"/>
        </w:rPr>
        <w:t xml:space="preserve"> </w:t>
      </w:r>
      <w:r>
        <w:rPr>
          <w:sz w:val="20"/>
        </w:rPr>
        <w:t>was in excess of the individual's salary (2022/23: 2 payments totalling £0.5 million).</w:t>
      </w:r>
    </w:p>
    <w:p w14:paraId="0D7880D5" w14:textId="77777777" w:rsidR="00464E1E" w:rsidRDefault="00464E1E">
      <w:pPr>
        <w:pStyle w:val="BodyText"/>
        <w:spacing w:before="3"/>
        <w:rPr>
          <w:sz w:val="19"/>
        </w:rPr>
      </w:pPr>
    </w:p>
    <w:tbl>
      <w:tblPr>
        <w:tblW w:w="0" w:type="auto"/>
        <w:tblInd w:w="125" w:type="dxa"/>
        <w:tblLayout w:type="fixed"/>
        <w:tblCellMar>
          <w:left w:w="0" w:type="dxa"/>
          <w:right w:w="0" w:type="dxa"/>
        </w:tblCellMar>
        <w:tblLook w:val="01E0" w:firstRow="1" w:lastRow="1" w:firstColumn="1" w:lastColumn="1" w:noHBand="0" w:noVBand="0"/>
      </w:tblPr>
      <w:tblGrid>
        <w:gridCol w:w="10292"/>
      </w:tblGrid>
      <w:tr w:rsidR="00464E1E" w14:paraId="0D7880D7" w14:textId="77777777">
        <w:trPr>
          <w:trHeight w:val="563"/>
        </w:trPr>
        <w:tc>
          <w:tcPr>
            <w:tcW w:w="10292" w:type="dxa"/>
          </w:tcPr>
          <w:p w14:paraId="0D7880D6" w14:textId="77777777" w:rsidR="00464E1E" w:rsidRDefault="00000000">
            <w:pPr>
              <w:pStyle w:val="TableParagraph"/>
              <w:spacing w:line="256" w:lineRule="auto"/>
              <w:ind w:left="50" w:right="55"/>
              <w:rPr>
                <w:sz w:val="20"/>
              </w:rPr>
            </w:pPr>
            <w:r>
              <w:rPr>
                <w:sz w:val="20"/>
              </w:rPr>
              <w:t>As a</w:t>
            </w:r>
            <w:r>
              <w:rPr>
                <w:spacing w:val="-2"/>
                <w:sz w:val="20"/>
              </w:rPr>
              <w:t xml:space="preserve"> </w:t>
            </w:r>
            <w:r>
              <w:rPr>
                <w:sz w:val="20"/>
              </w:rPr>
              <w:t>single</w:t>
            </w:r>
            <w:r>
              <w:rPr>
                <w:spacing w:val="-1"/>
                <w:sz w:val="20"/>
              </w:rPr>
              <w:t xml:space="preserve"> </w:t>
            </w:r>
            <w:r>
              <w:rPr>
                <w:sz w:val="20"/>
              </w:rPr>
              <w:t>exit</w:t>
            </w:r>
            <w:r>
              <w:rPr>
                <w:spacing w:val="-1"/>
                <w:sz w:val="20"/>
              </w:rPr>
              <w:t xml:space="preserve"> </w:t>
            </w:r>
            <w:r>
              <w:rPr>
                <w:sz w:val="20"/>
              </w:rPr>
              <w:t>package</w:t>
            </w:r>
            <w:r>
              <w:rPr>
                <w:spacing w:val="-1"/>
                <w:sz w:val="20"/>
              </w:rPr>
              <w:t xml:space="preserve"> </w:t>
            </w:r>
            <w:r>
              <w:rPr>
                <w:sz w:val="20"/>
              </w:rPr>
              <w:t>can</w:t>
            </w:r>
            <w:r>
              <w:rPr>
                <w:spacing w:val="-2"/>
                <w:sz w:val="20"/>
              </w:rPr>
              <w:t xml:space="preserve"> </w:t>
            </w:r>
            <w:r>
              <w:rPr>
                <w:sz w:val="20"/>
              </w:rPr>
              <w:t>be</w:t>
            </w:r>
            <w:r>
              <w:rPr>
                <w:spacing w:val="-2"/>
                <w:sz w:val="20"/>
              </w:rPr>
              <w:t xml:space="preserve"> </w:t>
            </w:r>
            <w:r>
              <w:rPr>
                <w:sz w:val="20"/>
              </w:rPr>
              <w:t>made</w:t>
            </w:r>
            <w:r>
              <w:rPr>
                <w:spacing w:val="-1"/>
                <w:sz w:val="20"/>
              </w:rPr>
              <w:t xml:space="preserve"> </w:t>
            </w:r>
            <w:r>
              <w:rPr>
                <w:sz w:val="20"/>
              </w:rPr>
              <w:t>up</w:t>
            </w:r>
            <w:r>
              <w:rPr>
                <w:spacing w:val="-1"/>
                <w:sz w:val="20"/>
              </w:rPr>
              <w:t xml:space="preserve"> </w:t>
            </w:r>
            <w:r>
              <w:rPr>
                <w:sz w:val="20"/>
              </w:rPr>
              <w:t>of several</w:t>
            </w:r>
            <w:r>
              <w:rPr>
                <w:spacing w:val="-2"/>
                <w:sz w:val="20"/>
              </w:rPr>
              <w:t xml:space="preserve"> </w:t>
            </w:r>
            <w:r>
              <w:rPr>
                <w:sz w:val="20"/>
              </w:rPr>
              <w:t>components,</w:t>
            </w:r>
            <w:r>
              <w:rPr>
                <w:spacing w:val="-1"/>
                <w:sz w:val="20"/>
              </w:rPr>
              <w:t xml:space="preserve"> </w:t>
            </w:r>
            <w:r>
              <w:rPr>
                <w:sz w:val="20"/>
              </w:rPr>
              <w:t>each</w:t>
            </w:r>
            <w:r>
              <w:rPr>
                <w:spacing w:val="-1"/>
                <w:sz w:val="20"/>
              </w:rPr>
              <w:t xml:space="preserve"> </w:t>
            </w:r>
            <w:r>
              <w:rPr>
                <w:sz w:val="20"/>
              </w:rPr>
              <w:t>of which</w:t>
            </w:r>
            <w:r>
              <w:rPr>
                <w:spacing w:val="-1"/>
                <w:sz w:val="20"/>
              </w:rPr>
              <w:t xml:space="preserve"> </w:t>
            </w:r>
            <w:r>
              <w:rPr>
                <w:sz w:val="20"/>
              </w:rPr>
              <w:t>will</w:t>
            </w:r>
            <w:r>
              <w:rPr>
                <w:spacing w:val="-2"/>
                <w:sz w:val="20"/>
              </w:rPr>
              <w:t xml:space="preserve"> </w:t>
            </w:r>
            <w:r>
              <w:rPr>
                <w:sz w:val="20"/>
              </w:rPr>
              <w:t>be</w:t>
            </w:r>
            <w:r>
              <w:rPr>
                <w:spacing w:val="-2"/>
                <w:sz w:val="20"/>
              </w:rPr>
              <w:t xml:space="preserve"> </w:t>
            </w:r>
            <w:r>
              <w:rPr>
                <w:sz w:val="20"/>
              </w:rPr>
              <w:t>counted</w:t>
            </w:r>
            <w:r>
              <w:rPr>
                <w:spacing w:val="-1"/>
                <w:sz w:val="20"/>
              </w:rPr>
              <w:t xml:space="preserve"> </w:t>
            </w:r>
            <w:r>
              <w:rPr>
                <w:sz w:val="20"/>
              </w:rPr>
              <w:t>separately</w:t>
            </w:r>
            <w:r>
              <w:rPr>
                <w:spacing w:val="-7"/>
                <w:sz w:val="20"/>
              </w:rPr>
              <w:t xml:space="preserve"> </w:t>
            </w:r>
            <w:r>
              <w:rPr>
                <w:sz w:val="20"/>
              </w:rPr>
              <w:t>in</w:t>
            </w:r>
            <w:r>
              <w:rPr>
                <w:spacing w:val="-1"/>
                <w:sz w:val="20"/>
              </w:rPr>
              <w:t xml:space="preserve"> </w:t>
            </w:r>
            <w:r>
              <w:rPr>
                <w:sz w:val="20"/>
              </w:rPr>
              <w:t>this note,</w:t>
            </w:r>
            <w:r>
              <w:rPr>
                <w:spacing w:val="-5"/>
                <w:sz w:val="20"/>
              </w:rPr>
              <w:t xml:space="preserve"> </w:t>
            </w:r>
            <w:r>
              <w:rPr>
                <w:sz w:val="20"/>
              </w:rPr>
              <w:t>the</w:t>
            </w:r>
            <w:r>
              <w:rPr>
                <w:spacing w:val="-5"/>
                <w:sz w:val="20"/>
              </w:rPr>
              <w:t xml:space="preserve"> </w:t>
            </w:r>
            <w:r>
              <w:rPr>
                <w:sz w:val="20"/>
              </w:rPr>
              <w:t>total</w:t>
            </w:r>
            <w:r>
              <w:rPr>
                <w:spacing w:val="-5"/>
                <w:sz w:val="20"/>
              </w:rPr>
              <w:t xml:space="preserve"> </w:t>
            </w:r>
            <w:r>
              <w:rPr>
                <w:sz w:val="20"/>
              </w:rPr>
              <w:t>number</w:t>
            </w:r>
            <w:r>
              <w:rPr>
                <w:spacing w:val="-4"/>
                <w:sz w:val="20"/>
              </w:rPr>
              <w:t xml:space="preserve"> </w:t>
            </w:r>
            <w:r>
              <w:rPr>
                <w:sz w:val="20"/>
              </w:rPr>
              <w:t>in</w:t>
            </w:r>
            <w:r>
              <w:rPr>
                <w:spacing w:val="-5"/>
                <w:sz w:val="20"/>
              </w:rPr>
              <w:t xml:space="preserve"> </w:t>
            </w:r>
            <w:r>
              <w:rPr>
                <w:sz w:val="20"/>
              </w:rPr>
              <w:t>note</w:t>
            </w:r>
            <w:r>
              <w:rPr>
                <w:spacing w:val="-5"/>
                <w:sz w:val="20"/>
              </w:rPr>
              <w:t xml:space="preserve"> </w:t>
            </w:r>
            <w:r>
              <w:rPr>
                <w:sz w:val="20"/>
              </w:rPr>
              <w:t>8.5</w:t>
            </w:r>
            <w:r>
              <w:rPr>
                <w:spacing w:val="-5"/>
                <w:sz w:val="20"/>
              </w:rPr>
              <w:t xml:space="preserve"> </w:t>
            </w:r>
            <w:r>
              <w:rPr>
                <w:sz w:val="20"/>
              </w:rPr>
              <w:t>does</w:t>
            </w:r>
            <w:r>
              <w:rPr>
                <w:spacing w:val="-4"/>
                <w:sz w:val="20"/>
              </w:rPr>
              <w:t xml:space="preserve"> </w:t>
            </w:r>
            <w:r>
              <w:rPr>
                <w:sz w:val="20"/>
              </w:rPr>
              <w:t>not</w:t>
            </w:r>
            <w:r>
              <w:rPr>
                <w:spacing w:val="-5"/>
                <w:sz w:val="20"/>
              </w:rPr>
              <w:t xml:space="preserve"> </w:t>
            </w:r>
            <w:r>
              <w:rPr>
                <w:sz w:val="20"/>
              </w:rPr>
              <w:t>match</w:t>
            </w:r>
            <w:r>
              <w:rPr>
                <w:spacing w:val="-5"/>
                <w:sz w:val="20"/>
              </w:rPr>
              <w:t xml:space="preserve"> </w:t>
            </w:r>
            <w:r>
              <w:rPr>
                <w:sz w:val="20"/>
              </w:rPr>
              <w:t>the</w:t>
            </w:r>
            <w:r>
              <w:rPr>
                <w:spacing w:val="-5"/>
                <w:sz w:val="20"/>
              </w:rPr>
              <w:t xml:space="preserve"> </w:t>
            </w:r>
            <w:r>
              <w:rPr>
                <w:sz w:val="20"/>
              </w:rPr>
              <w:t>total</w:t>
            </w:r>
            <w:r>
              <w:rPr>
                <w:spacing w:val="-5"/>
                <w:sz w:val="20"/>
              </w:rPr>
              <w:t xml:space="preserve"> </w:t>
            </w:r>
            <w:r>
              <w:rPr>
                <w:sz w:val="20"/>
              </w:rPr>
              <w:t>numbers</w:t>
            </w:r>
            <w:r>
              <w:rPr>
                <w:spacing w:val="-4"/>
                <w:sz w:val="20"/>
              </w:rPr>
              <w:t xml:space="preserve"> </w:t>
            </w:r>
            <w:r>
              <w:rPr>
                <w:sz w:val="20"/>
              </w:rPr>
              <w:t>in</w:t>
            </w:r>
            <w:r>
              <w:rPr>
                <w:spacing w:val="-5"/>
                <w:sz w:val="20"/>
              </w:rPr>
              <w:t xml:space="preserve"> </w:t>
            </w:r>
            <w:r>
              <w:rPr>
                <w:sz w:val="20"/>
              </w:rPr>
              <w:t>note</w:t>
            </w:r>
            <w:r>
              <w:rPr>
                <w:spacing w:val="-5"/>
                <w:sz w:val="20"/>
              </w:rPr>
              <w:t xml:space="preserve"> </w:t>
            </w:r>
            <w:r>
              <w:rPr>
                <w:sz w:val="20"/>
              </w:rPr>
              <w:t>8.4</w:t>
            </w:r>
            <w:r>
              <w:rPr>
                <w:spacing w:val="-5"/>
                <w:sz w:val="20"/>
              </w:rPr>
              <w:t xml:space="preserve"> </w:t>
            </w:r>
            <w:r>
              <w:rPr>
                <w:sz w:val="20"/>
              </w:rPr>
              <w:t>which</w:t>
            </w:r>
            <w:r>
              <w:rPr>
                <w:spacing w:val="-5"/>
                <w:sz w:val="20"/>
              </w:rPr>
              <w:t xml:space="preserve"> </w:t>
            </w:r>
            <w:r>
              <w:rPr>
                <w:sz w:val="20"/>
              </w:rPr>
              <w:t>is</w:t>
            </w:r>
            <w:r>
              <w:rPr>
                <w:spacing w:val="-5"/>
                <w:sz w:val="20"/>
              </w:rPr>
              <w:t xml:space="preserve"> </w:t>
            </w:r>
            <w:r>
              <w:rPr>
                <w:sz w:val="20"/>
              </w:rPr>
              <w:t>the</w:t>
            </w:r>
            <w:r>
              <w:rPr>
                <w:spacing w:val="-5"/>
                <w:sz w:val="20"/>
              </w:rPr>
              <w:t xml:space="preserve"> </w:t>
            </w:r>
            <w:r>
              <w:rPr>
                <w:sz w:val="20"/>
              </w:rPr>
              <w:t>number</w:t>
            </w:r>
            <w:r>
              <w:rPr>
                <w:spacing w:val="-4"/>
                <w:sz w:val="20"/>
              </w:rPr>
              <w:t xml:space="preserve"> </w:t>
            </w:r>
            <w:r>
              <w:rPr>
                <w:sz w:val="20"/>
              </w:rPr>
              <w:t>of</w:t>
            </w:r>
            <w:r>
              <w:rPr>
                <w:spacing w:val="-3"/>
                <w:sz w:val="20"/>
              </w:rPr>
              <w:t xml:space="preserve"> </w:t>
            </w:r>
            <w:r>
              <w:rPr>
                <w:sz w:val="20"/>
              </w:rPr>
              <w:t>individuals.</w:t>
            </w:r>
          </w:p>
        </w:tc>
      </w:tr>
      <w:tr w:rsidR="00464E1E" w14:paraId="0D7880D9" w14:textId="77777777">
        <w:trPr>
          <w:trHeight w:val="733"/>
        </w:trPr>
        <w:tc>
          <w:tcPr>
            <w:tcW w:w="10292" w:type="dxa"/>
          </w:tcPr>
          <w:p w14:paraId="0D7880D8" w14:textId="77777777" w:rsidR="00464E1E" w:rsidRDefault="00000000">
            <w:pPr>
              <w:pStyle w:val="TableParagraph"/>
              <w:spacing w:before="86" w:line="256" w:lineRule="auto"/>
              <w:ind w:left="50" w:right="55"/>
              <w:rPr>
                <w:sz w:val="20"/>
              </w:rPr>
            </w:pPr>
            <w:r>
              <w:rPr>
                <w:sz w:val="20"/>
              </w:rPr>
              <w:t>Exit</w:t>
            </w:r>
            <w:r>
              <w:rPr>
                <w:spacing w:val="-6"/>
                <w:sz w:val="20"/>
              </w:rPr>
              <w:t xml:space="preserve"> </w:t>
            </w:r>
            <w:r>
              <w:rPr>
                <w:sz w:val="20"/>
              </w:rPr>
              <w:t>packages</w:t>
            </w:r>
            <w:r>
              <w:rPr>
                <w:spacing w:val="-5"/>
                <w:sz w:val="20"/>
              </w:rPr>
              <w:t xml:space="preserve"> </w:t>
            </w:r>
            <w:r>
              <w:rPr>
                <w:sz w:val="20"/>
              </w:rPr>
              <w:t>disclosed</w:t>
            </w:r>
            <w:r>
              <w:rPr>
                <w:spacing w:val="-7"/>
                <w:sz w:val="20"/>
              </w:rPr>
              <w:t xml:space="preserve"> </w:t>
            </w:r>
            <w:r>
              <w:rPr>
                <w:sz w:val="20"/>
              </w:rPr>
              <w:t>in</w:t>
            </w:r>
            <w:r>
              <w:rPr>
                <w:spacing w:val="-6"/>
                <w:sz w:val="20"/>
              </w:rPr>
              <w:t xml:space="preserve"> </w:t>
            </w:r>
            <w:r>
              <w:rPr>
                <w:sz w:val="20"/>
              </w:rPr>
              <w:t>this</w:t>
            </w:r>
            <w:r>
              <w:rPr>
                <w:spacing w:val="-5"/>
                <w:sz w:val="20"/>
              </w:rPr>
              <w:t xml:space="preserve"> </w:t>
            </w:r>
            <w:r>
              <w:rPr>
                <w:sz w:val="20"/>
              </w:rPr>
              <w:t>note</w:t>
            </w:r>
            <w:r>
              <w:rPr>
                <w:spacing w:val="-7"/>
                <w:sz w:val="20"/>
              </w:rPr>
              <w:t xml:space="preserve"> </w:t>
            </w:r>
            <w:r>
              <w:rPr>
                <w:sz w:val="20"/>
              </w:rPr>
              <w:t>differ</w:t>
            </w:r>
            <w:r>
              <w:rPr>
                <w:spacing w:val="-6"/>
                <w:sz w:val="20"/>
              </w:rPr>
              <w:t xml:space="preserve"> </w:t>
            </w:r>
            <w:r>
              <w:rPr>
                <w:sz w:val="20"/>
              </w:rPr>
              <w:t>from</w:t>
            </w:r>
            <w:r>
              <w:rPr>
                <w:spacing w:val="-2"/>
                <w:sz w:val="20"/>
              </w:rPr>
              <w:t xml:space="preserve"> </w:t>
            </w:r>
            <w:r>
              <w:rPr>
                <w:sz w:val="20"/>
              </w:rPr>
              <w:t>the</w:t>
            </w:r>
            <w:r>
              <w:rPr>
                <w:spacing w:val="-6"/>
                <w:sz w:val="20"/>
              </w:rPr>
              <w:t xml:space="preserve"> </w:t>
            </w:r>
            <w:r>
              <w:rPr>
                <w:sz w:val="20"/>
              </w:rPr>
              <w:t>redundancy</w:t>
            </w:r>
            <w:r>
              <w:rPr>
                <w:spacing w:val="-11"/>
                <w:sz w:val="20"/>
              </w:rPr>
              <w:t xml:space="preserve"> </w:t>
            </w:r>
            <w:r>
              <w:rPr>
                <w:sz w:val="20"/>
              </w:rPr>
              <w:t>figure</w:t>
            </w:r>
            <w:r>
              <w:rPr>
                <w:spacing w:val="-6"/>
                <w:sz w:val="20"/>
              </w:rPr>
              <w:t xml:space="preserve"> </w:t>
            </w:r>
            <w:r>
              <w:rPr>
                <w:sz w:val="20"/>
              </w:rPr>
              <w:t>included</w:t>
            </w:r>
            <w:r>
              <w:rPr>
                <w:spacing w:val="-7"/>
                <w:sz w:val="20"/>
              </w:rPr>
              <w:t xml:space="preserve"> </w:t>
            </w:r>
            <w:r>
              <w:rPr>
                <w:sz w:val="20"/>
              </w:rPr>
              <w:t>within</w:t>
            </w:r>
            <w:r>
              <w:rPr>
                <w:spacing w:val="-6"/>
                <w:sz w:val="20"/>
              </w:rPr>
              <w:t xml:space="preserve"> </w:t>
            </w:r>
            <w:r>
              <w:rPr>
                <w:sz w:val="20"/>
              </w:rPr>
              <w:t>note</w:t>
            </w:r>
            <w:r>
              <w:rPr>
                <w:spacing w:val="-7"/>
                <w:sz w:val="20"/>
              </w:rPr>
              <w:t xml:space="preserve"> </w:t>
            </w:r>
            <w:r>
              <w:rPr>
                <w:sz w:val="20"/>
              </w:rPr>
              <w:t>7.1.</w:t>
            </w:r>
            <w:r>
              <w:rPr>
                <w:spacing w:val="-6"/>
                <w:sz w:val="20"/>
              </w:rPr>
              <w:t xml:space="preserve"> </w:t>
            </w:r>
            <w:r>
              <w:rPr>
                <w:sz w:val="20"/>
              </w:rPr>
              <w:t>The</w:t>
            </w:r>
            <w:r>
              <w:rPr>
                <w:spacing w:val="-7"/>
                <w:sz w:val="20"/>
              </w:rPr>
              <w:t xml:space="preserve"> </w:t>
            </w:r>
            <w:r>
              <w:rPr>
                <w:sz w:val="20"/>
              </w:rPr>
              <w:t>redundancy figure in note 7.1 relates to additional costs which are not exit packages payable directly</w:t>
            </w:r>
            <w:r>
              <w:rPr>
                <w:spacing w:val="-4"/>
                <w:sz w:val="20"/>
              </w:rPr>
              <w:t xml:space="preserve"> </w:t>
            </w:r>
            <w:r>
              <w:rPr>
                <w:sz w:val="20"/>
              </w:rPr>
              <w:t>to the employee.</w:t>
            </w:r>
          </w:p>
        </w:tc>
      </w:tr>
      <w:tr w:rsidR="00464E1E" w14:paraId="0D7880DB" w14:textId="77777777">
        <w:trPr>
          <w:trHeight w:val="459"/>
        </w:trPr>
        <w:tc>
          <w:tcPr>
            <w:tcW w:w="10292" w:type="dxa"/>
          </w:tcPr>
          <w:p w14:paraId="0D7880DA" w14:textId="77777777" w:rsidR="00464E1E" w:rsidRDefault="00000000">
            <w:pPr>
              <w:pStyle w:val="TableParagraph"/>
              <w:spacing w:before="162"/>
              <w:ind w:left="50"/>
              <w:rPr>
                <w:b/>
                <w:sz w:val="20"/>
              </w:rPr>
            </w:pPr>
            <w:r>
              <w:rPr>
                <w:b/>
                <w:sz w:val="20"/>
              </w:rPr>
              <w:t>Note</w:t>
            </w:r>
            <w:r>
              <w:rPr>
                <w:b/>
                <w:spacing w:val="-6"/>
                <w:sz w:val="20"/>
              </w:rPr>
              <w:t xml:space="preserve"> </w:t>
            </w:r>
            <w:r>
              <w:rPr>
                <w:b/>
                <w:sz w:val="20"/>
              </w:rPr>
              <w:t>9</w:t>
            </w:r>
            <w:r>
              <w:rPr>
                <w:b/>
                <w:spacing w:val="-6"/>
                <w:sz w:val="20"/>
              </w:rPr>
              <w:t xml:space="preserve"> </w:t>
            </w:r>
            <w:r>
              <w:rPr>
                <w:b/>
                <w:sz w:val="20"/>
              </w:rPr>
              <w:t>Pension</w:t>
            </w:r>
            <w:r>
              <w:rPr>
                <w:b/>
                <w:spacing w:val="-5"/>
                <w:sz w:val="20"/>
              </w:rPr>
              <w:t xml:space="preserve"> </w:t>
            </w:r>
            <w:r>
              <w:rPr>
                <w:b/>
                <w:spacing w:val="-2"/>
                <w:sz w:val="20"/>
              </w:rPr>
              <w:t>costs</w:t>
            </w:r>
          </w:p>
        </w:tc>
      </w:tr>
      <w:tr w:rsidR="00464E1E" w14:paraId="0D7880DD" w14:textId="77777777">
        <w:trPr>
          <w:trHeight w:val="1031"/>
        </w:trPr>
        <w:tc>
          <w:tcPr>
            <w:tcW w:w="10292" w:type="dxa"/>
          </w:tcPr>
          <w:p w14:paraId="0D7880DC" w14:textId="77777777" w:rsidR="00464E1E" w:rsidRDefault="00000000">
            <w:pPr>
              <w:pStyle w:val="TableParagraph"/>
              <w:spacing w:before="50" w:line="240" w:lineRule="atLeast"/>
              <w:ind w:left="50" w:right="55"/>
              <w:rPr>
                <w:sz w:val="20"/>
              </w:rPr>
            </w:pPr>
            <w:r>
              <w:rPr>
                <w:sz w:val="20"/>
              </w:rPr>
              <w:t>All NHS providers participate in the NHS Pension Scheme. This is a statutory, defined benefit scheme, the regulations</w:t>
            </w:r>
            <w:r>
              <w:rPr>
                <w:spacing w:val="-6"/>
                <w:sz w:val="20"/>
              </w:rPr>
              <w:t xml:space="preserve"> </w:t>
            </w:r>
            <w:r>
              <w:rPr>
                <w:sz w:val="20"/>
              </w:rPr>
              <w:t>of</w:t>
            </w:r>
            <w:r>
              <w:rPr>
                <w:spacing w:val="-5"/>
                <w:sz w:val="20"/>
              </w:rPr>
              <w:t xml:space="preserve"> </w:t>
            </w:r>
            <w:r>
              <w:rPr>
                <w:sz w:val="20"/>
              </w:rPr>
              <w:t>which</w:t>
            </w:r>
            <w:r>
              <w:rPr>
                <w:spacing w:val="-7"/>
                <w:sz w:val="20"/>
              </w:rPr>
              <w:t xml:space="preserve"> </w:t>
            </w:r>
            <w:r>
              <w:rPr>
                <w:sz w:val="20"/>
              </w:rPr>
              <w:t>are</w:t>
            </w:r>
            <w:r>
              <w:rPr>
                <w:spacing w:val="-7"/>
                <w:sz w:val="20"/>
              </w:rPr>
              <w:t xml:space="preserve"> </w:t>
            </w:r>
            <w:r>
              <w:rPr>
                <w:sz w:val="20"/>
              </w:rPr>
              <w:t>laid</w:t>
            </w:r>
            <w:r>
              <w:rPr>
                <w:spacing w:val="-7"/>
                <w:sz w:val="20"/>
              </w:rPr>
              <w:t xml:space="preserve"> </w:t>
            </w:r>
            <w:r>
              <w:rPr>
                <w:sz w:val="20"/>
              </w:rPr>
              <w:t>down</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NHS</w:t>
            </w:r>
            <w:r>
              <w:rPr>
                <w:spacing w:val="-7"/>
                <w:sz w:val="20"/>
              </w:rPr>
              <w:t xml:space="preserve"> </w:t>
            </w:r>
            <w:r>
              <w:rPr>
                <w:sz w:val="20"/>
              </w:rPr>
              <w:t>Pension</w:t>
            </w:r>
            <w:r>
              <w:rPr>
                <w:spacing w:val="-7"/>
                <w:sz w:val="20"/>
              </w:rPr>
              <w:t xml:space="preserve"> </w:t>
            </w:r>
            <w:r>
              <w:rPr>
                <w:sz w:val="20"/>
              </w:rPr>
              <w:t>Scheme</w:t>
            </w:r>
            <w:r>
              <w:rPr>
                <w:spacing w:val="-7"/>
                <w:sz w:val="20"/>
              </w:rPr>
              <w:t xml:space="preserve"> </w:t>
            </w:r>
            <w:r>
              <w:rPr>
                <w:sz w:val="20"/>
              </w:rPr>
              <w:t>Regulations</w:t>
            </w:r>
            <w:r>
              <w:rPr>
                <w:spacing w:val="-6"/>
                <w:sz w:val="20"/>
              </w:rPr>
              <w:t xml:space="preserve"> </w:t>
            </w:r>
            <w:r>
              <w:rPr>
                <w:sz w:val="20"/>
              </w:rPr>
              <w:t>1995</w:t>
            </w:r>
            <w:r>
              <w:rPr>
                <w:spacing w:val="-7"/>
                <w:sz w:val="20"/>
              </w:rPr>
              <w:t xml:space="preserve"> </w:t>
            </w:r>
            <w:r>
              <w:rPr>
                <w:sz w:val="20"/>
              </w:rPr>
              <w:t>(SI</w:t>
            </w:r>
            <w:r>
              <w:rPr>
                <w:spacing w:val="-7"/>
                <w:sz w:val="20"/>
              </w:rPr>
              <w:t xml:space="preserve"> </w:t>
            </w:r>
            <w:r>
              <w:rPr>
                <w:sz w:val="20"/>
              </w:rPr>
              <w:t>1995</w:t>
            </w:r>
            <w:r>
              <w:rPr>
                <w:spacing w:val="-7"/>
                <w:sz w:val="20"/>
              </w:rPr>
              <w:t xml:space="preserve"> </w:t>
            </w:r>
            <w:r>
              <w:rPr>
                <w:sz w:val="20"/>
              </w:rPr>
              <w:t>No.</w:t>
            </w:r>
            <w:r>
              <w:rPr>
                <w:spacing w:val="-7"/>
                <w:sz w:val="20"/>
              </w:rPr>
              <w:t xml:space="preserve"> </w:t>
            </w:r>
            <w:r>
              <w:rPr>
                <w:sz w:val="20"/>
              </w:rPr>
              <w:t>300).</w:t>
            </w:r>
            <w:r>
              <w:rPr>
                <w:spacing w:val="-7"/>
                <w:sz w:val="20"/>
              </w:rPr>
              <w:t xml:space="preserve"> </w:t>
            </w:r>
            <w:r>
              <w:rPr>
                <w:sz w:val="20"/>
              </w:rPr>
              <w:t>NHS</w:t>
            </w:r>
            <w:r>
              <w:rPr>
                <w:spacing w:val="-7"/>
                <w:sz w:val="20"/>
              </w:rPr>
              <w:t xml:space="preserve"> </w:t>
            </w:r>
            <w:r>
              <w:rPr>
                <w:sz w:val="20"/>
              </w:rPr>
              <w:t>providers pay</w:t>
            </w:r>
            <w:r>
              <w:rPr>
                <w:spacing w:val="-3"/>
                <w:sz w:val="20"/>
              </w:rPr>
              <w:t xml:space="preserve"> </w:t>
            </w:r>
            <w:r>
              <w:rPr>
                <w:sz w:val="20"/>
              </w:rPr>
              <w:t>contributions at rates specified from time to time by</w:t>
            </w:r>
            <w:r>
              <w:rPr>
                <w:spacing w:val="-3"/>
                <w:sz w:val="20"/>
              </w:rPr>
              <w:t xml:space="preserve"> </w:t>
            </w:r>
            <w:r>
              <w:rPr>
                <w:sz w:val="20"/>
              </w:rPr>
              <w:t>the Secretary</w:t>
            </w:r>
            <w:r>
              <w:rPr>
                <w:spacing w:val="-3"/>
                <w:sz w:val="20"/>
              </w:rPr>
              <w:t xml:space="preserve"> </w:t>
            </w:r>
            <w:r>
              <w:rPr>
                <w:sz w:val="20"/>
              </w:rPr>
              <w:t>of State, as advised by</w:t>
            </w:r>
            <w:r>
              <w:rPr>
                <w:spacing w:val="-3"/>
                <w:sz w:val="20"/>
              </w:rPr>
              <w:t xml:space="preserve"> </w:t>
            </w:r>
            <w:r>
              <w:rPr>
                <w:sz w:val="20"/>
              </w:rPr>
              <w:t>the Government Actuary and with the consent of HM Treasury.</w:t>
            </w:r>
          </w:p>
        </w:tc>
      </w:tr>
    </w:tbl>
    <w:p w14:paraId="0D7880DE" w14:textId="77777777" w:rsidR="00464E1E" w:rsidRDefault="00464E1E">
      <w:pPr>
        <w:pStyle w:val="BodyText"/>
        <w:spacing w:before="6"/>
        <w:rPr>
          <w:sz w:val="15"/>
        </w:rPr>
      </w:pPr>
    </w:p>
    <w:tbl>
      <w:tblPr>
        <w:tblW w:w="0" w:type="auto"/>
        <w:tblInd w:w="125" w:type="dxa"/>
        <w:tblLayout w:type="fixed"/>
        <w:tblCellMar>
          <w:left w:w="0" w:type="dxa"/>
          <w:right w:w="0" w:type="dxa"/>
        </w:tblCellMar>
        <w:tblLook w:val="01E0" w:firstRow="1" w:lastRow="1" w:firstColumn="1" w:lastColumn="1" w:noHBand="0" w:noVBand="0"/>
      </w:tblPr>
      <w:tblGrid>
        <w:gridCol w:w="10300"/>
      </w:tblGrid>
      <w:tr w:rsidR="00464E1E" w14:paraId="0D7880E0" w14:textId="77777777">
        <w:trPr>
          <w:trHeight w:val="803"/>
        </w:trPr>
        <w:tc>
          <w:tcPr>
            <w:tcW w:w="10300" w:type="dxa"/>
          </w:tcPr>
          <w:p w14:paraId="0D7880DF" w14:textId="77777777" w:rsidR="00464E1E" w:rsidRDefault="00000000">
            <w:pPr>
              <w:pStyle w:val="TableParagraph"/>
              <w:spacing w:line="256" w:lineRule="auto"/>
              <w:ind w:left="50" w:right="1"/>
              <w:rPr>
                <w:sz w:val="20"/>
              </w:rPr>
            </w:pPr>
            <w:r>
              <w:rPr>
                <w:sz w:val="20"/>
              </w:rPr>
              <w:t>For 2023/24, the employer contribution rate was 20.6% (2022/23: 20.6%). It is not possible for the NHS provider sector</w:t>
            </w:r>
            <w:r>
              <w:rPr>
                <w:spacing w:val="-5"/>
                <w:sz w:val="20"/>
              </w:rPr>
              <w:t xml:space="preserve"> </w:t>
            </w:r>
            <w:r>
              <w:rPr>
                <w:sz w:val="20"/>
              </w:rPr>
              <w:t>to</w:t>
            </w:r>
            <w:r>
              <w:rPr>
                <w:spacing w:val="-5"/>
                <w:sz w:val="20"/>
              </w:rPr>
              <w:t xml:space="preserve"> </w:t>
            </w:r>
            <w:r>
              <w:rPr>
                <w:sz w:val="20"/>
              </w:rPr>
              <w:t>identify</w:t>
            </w:r>
            <w:r>
              <w:rPr>
                <w:spacing w:val="-11"/>
                <w:sz w:val="20"/>
              </w:rPr>
              <w:t xml:space="preserve"> </w:t>
            </w:r>
            <w:r>
              <w:rPr>
                <w:sz w:val="20"/>
              </w:rPr>
              <w:t>its</w:t>
            </w:r>
            <w:r>
              <w:rPr>
                <w:spacing w:val="-4"/>
                <w:sz w:val="20"/>
              </w:rPr>
              <w:t xml:space="preserve"> </w:t>
            </w:r>
            <w:r>
              <w:rPr>
                <w:sz w:val="20"/>
              </w:rPr>
              <w:t>share</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underlying</w:t>
            </w:r>
            <w:r>
              <w:rPr>
                <w:spacing w:val="-6"/>
                <w:sz w:val="20"/>
              </w:rPr>
              <w:t xml:space="preserve"> </w:t>
            </w:r>
            <w:r>
              <w:rPr>
                <w:sz w:val="20"/>
              </w:rPr>
              <w:t>scheme</w:t>
            </w:r>
            <w:r>
              <w:rPr>
                <w:spacing w:val="-5"/>
                <w:sz w:val="20"/>
              </w:rPr>
              <w:t xml:space="preserve"> </w:t>
            </w:r>
            <w:r>
              <w:rPr>
                <w:sz w:val="20"/>
              </w:rPr>
              <w:t>assets</w:t>
            </w:r>
            <w:r>
              <w:rPr>
                <w:spacing w:val="-4"/>
                <w:sz w:val="20"/>
              </w:rPr>
              <w:t xml:space="preserve"> </w:t>
            </w:r>
            <w:r>
              <w:rPr>
                <w:sz w:val="20"/>
              </w:rPr>
              <w:t>and</w:t>
            </w:r>
            <w:r>
              <w:rPr>
                <w:spacing w:val="-5"/>
                <w:sz w:val="20"/>
              </w:rPr>
              <w:t xml:space="preserve"> </w:t>
            </w:r>
            <w:r>
              <w:rPr>
                <w:sz w:val="20"/>
              </w:rPr>
              <w:t>liabilities.</w:t>
            </w:r>
            <w:r>
              <w:rPr>
                <w:spacing w:val="-5"/>
                <w:sz w:val="20"/>
              </w:rPr>
              <w:t xml:space="preserve"> </w:t>
            </w:r>
            <w:r>
              <w:rPr>
                <w:sz w:val="20"/>
              </w:rPr>
              <w:t>Therefore,</w:t>
            </w:r>
            <w:r>
              <w:rPr>
                <w:spacing w:val="-5"/>
                <w:sz w:val="20"/>
              </w:rPr>
              <w:t xml:space="preserve"> </w:t>
            </w:r>
            <w:r>
              <w:rPr>
                <w:sz w:val="20"/>
              </w:rPr>
              <w:t>the</w:t>
            </w:r>
            <w:r>
              <w:rPr>
                <w:spacing w:val="-5"/>
                <w:sz w:val="20"/>
              </w:rPr>
              <w:t xml:space="preserve"> </w:t>
            </w:r>
            <w:r>
              <w:rPr>
                <w:sz w:val="20"/>
              </w:rPr>
              <w:t>scheme</w:t>
            </w:r>
            <w:r>
              <w:rPr>
                <w:spacing w:val="-5"/>
                <w:sz w:val="20"/>
              </w:rPr>
              <w:t xml:space="preserve"> </w:t>
            </w:r>
            <w:r>
              <w:rPr>
                <w:sz w:val="20"/>
              </w:rPr>
              <w:t>is</w:t>
            </w:r>
            <w:r>
              <w:rPr>
                <w:spacing w:val="-4"/>
                <w:sz w:val="20"/>
              </w:rPr>
              <w:t xml:space="preserve"> </w:t>
            </w:r>
            <w:r>
              <w:rPr>
                <w:sz w:val="20"/>
              </w:rPr>
              <w:t>accounted</w:t>
            </w:r>
            <w:r>
              <w:rPr>
                <w:spacing w:val="-5"/>
                <w:sz w:val="20"/>
              </w:rPr>
              <w:t xml:space="preserve"> </w:t>
            </w:r>
            <w:r>
              <w:rPr>
                <w:sz w:val="20"/>
              </w:rPr>
              <w:t>for</w:t>
            </w:r>
            <w:r>
              <w:rPr>
                <w:spacing w:val="-5"/>
                <w:sz w:val="20"/>
              </w:rPr>
              <w:t xml:space="preserve"> </w:t>
            </w:r>
            <w:r>
              <w:rPr>
                <w:sz w:val="20"/>
              </w:rPr>
              <w:t>as a defined contribution scheme in these accounts.</w:t>
            </w:r>
          </w:p>
        </w:tc>
      </w:tr>
      <w:tr w:rsidR="00464E1E" w14:paraId="0D7880E2" w14:textId="77777777">
        <w:trPr>
          <w:trHeight w:val="387"/>
        </w:trPr>
        <w:tc>
          <w:tcPr>
            <w:tcW w:w="10300" w:type="dxa"/>
          </w:tcPr>
          <w:p w14:paraId="0D7880E1" w14:textId="77777777" w:rsidR="00464E1E" w:rsidRDefault="00000000">
            <w:pPr>
              <w:pStyle w:val="TableParagraph"/>
              <w:spacing w:before="79"/>
              <w:ind w:left="50"/>
              <w:rPr>
                <w:sz w:val="20"/>
              </w:rPr>
            </w:pPr>
            <w:r>
              <w:rPr>
                <w:sz w:val="20"/>
              </w:rPr>
              <w:t>Employer</w:t>
            </w:r>
            <w:r>
              <w:rPr>
                <w:spacing w:val="-13"/>
                <w:sz w:val="20"/>
              </w:rPr>
              <w:t xml:space="preserve"> </w:t>
            </w:r>
            <w:r>
              <w:rPr>
                <w:sz w:val="20"/>
              </w:rPr>
              <w:t>pension</w:t>
            </w:r>
            <w:r>
              <w:rPr>
                <w:spacing w:val="-11"/>
                <w:sz w:val="20"/>
              </w:rPr>
              <w:t xml:space="preserve"> </w:t>
            </w:r>
            <w:r>
              <w:rPr>
                <w:sz w:val="20"/>
              </w:rPr>
              <w:t>contributions</w:t>
            </w:r>
            <w:r>
              <w:rPr>
                <w:spacing w:val="-10"/>
                <w:sz w:val="20"/>
              </w:rPr>
              <w:t xml:space="preserve"> </w:t>
            </w:r>
            <w:r>
              <w:rPr>
                <w:sz w:val="20"/>
              </w:rPr>
              <w:t>are</w:t>
            </w:r>
            <w:r>
              <w:rPr>
                <w:spacing w:val="-11"/>
                <w:sz w:val="20"/>
              </w:rPr>
              <w:t xml:space="preserve"> </w:t>
            </w:r>
            <w:r>
              <w:rPr>
                <w:sz w:val="20"/>
              </w:rPr>
              <w:t>charged</w:t>
            </w:r>
            <w:r>
              <w:rPr>
                <w:spacing w:val="-10"/>
                <w:sz w:val="20"/>
              </w:rPr>
              <w:t xml:space="preserve"> </w:t>
            </w:r>
            <w:r>
              <w:rPr>
                <w:sz w:val="20"/>
              </w:rPr>
              <w:t>to</w:t>
            </w:r>
            <w:r>
              <w:rPr>
                <w:spacing w:val="-11"/>
                <w:sz w:val="20"/>
              </w:rPr>
              <w:t xml:space="preserve"> </w:t>
            </w:r>
            <w:r>
              <w:rPr>
                <w:sz w:val="20"/>
              </w:rPr>
              <w:t>operating</w:t>
            </w:r>
            <w:r>
              <w:rPr>
                <w:spacing w:val="-12"/>
                <w:sz w:val="20"/>
              </w:rPr>
              <w:t xml:space="preserve"> </w:t>
            </w:r>
            <w:r>
              <w:rPr>
                <w:sz w:val="20"/>
              </w:rPr>
              <w:t>expenses</w:t>
            </w:r>
            <w:r>
              <w:rPr>
                <w:spacing w:val="-9"/>
                <w:sz w:val="20"/>
              </w:rPr>
              <w:t xml:space="preserve"> </w:t>
            </w:r>
            <w:r>
              <w:rPr>
                <w:sz w:val="20"/>
              </w:rPr>
              <w:t>as</w:t>
            </w:r>
            <w:r>
              <w:rPr>
                <w:spacing w:val="-10"/>
                <w:sz w:val="20"/>
              </w:rPr>
              <w:t xml:space="preserve"> </w:t>
            </w:r>
            <w:r>
              <w:rPr>
                <w:sz w:val="20"/>
              </w:rPr>
              <w:t>and</w:t>
            </w:r>
            <w:r>
              <w:rPr>
                <w:spacing w:val="-11"/>
                <w:sz w:val="20"/>
              </w:rPr>
              <w:t xml:space="preserve"> </w:t>
            </w:r>
            <w:r>
              <w:rPr>
                <w:sz w:val="20"/>
              </w:rPr>
              <w:t>when</w:t>
            </w:r>
            <w:r>
              <w:rPr>
                <w:spacing w:val="-11"/>
                <w:sz w:val="20"/>
              </w:rPr>
              <w:t xml:space="preserve"> </w:t>
            </w:r>
            <w:r>
              <w:rPr>
                <w:sz w:val="20"/>
              </w:rPr>
              <w:t>they</w:t>
            </w:r>
            <w:r>
              <w:rPr>
                <w:spacing w:val="-13"/>
                <w:sz w:val="20"/>
              </w:rPr>
              <w:t xml:space="preserve"> </w:t>
            </w:r>
            <w:r>
              <w:rPr>
                <w:sz w:val="20"/>
              </w:rPr>
              <w:t>become</w:t>
            </w:r>
            <w:r>
              <w:rPr>
                <w:spacing w:val="-11"/>
                <w:sz w:val="20"/>
              </w:rPr>
              <w:t xml:space="preserve"> </w:t>
            </w:r>
            <w:r>
              <w:rPr>
                <w:spacing w:val="-4"/>
                <w:sz w:val="20"/>
              </w:rPr>
              <w:t>due.</w:t>
            </w:r>
          </w:p>
        </w:tc>
      </w:tr>
      <w:tr w:rsidR="00464E1E" w14:paraId="0D7880E4" w14:textId="77777777">
        <w:trPr>
          <w:trHeight w:val="548"/>
        </w:trPr>
        <w:tc>
          <w:tcPr>
            <w:tcW w:w="10300" w:type="dxa"/>
          </w:tcPr>
          <w:p w14:paraId="0D7880E3" w14:textId="77777777" w:rsidR="00464E1E" w:rsidRDefault="00000000">
            <w:pPr>
              <w:pStyle w:val="TableParagraph"/>
              <w:spacing w:before="48" w:line="240" w:lineRule="atLeast"/>
              <w:ind w:left="50"/>
              <w:rPr>
                <w:sz w:val="20"/>
              </w:rPr>
            </w:pPr>
            <w:r>
              <w:rPr>
                <w:sz w:val="20"/>
              </w:rPr>
              <w:t>As</w:t>
            </w:r>
            <w:r>
              <w:rPr>
                <w:spacing w:val="-5"/>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6"/>
                <w:sz w:val="20"/>
              </w:rPr>
              <w:t xml:space="preserve"> </w:t>
            </w:r>
            <w:r>
              <w:rPr>
                <w:sz w:val="20"/>
              </w:rPr>
              <w:t>accounting</w:t>
            </w:r>
            <w:r>
              <w:rPr>
                <w:spacing w:val="-6"/>
                <w:sz w:val="20"/>
              </w:rPr>
              <w:t xml:space="preserve"> </w:t>
            </w:r>
            <w:r>
              <w:rPr>
                <w:sz w:val="20"/>
              </w:rPr>
              <w:t>policy</w:t>
            </w:r>
            <w:r>
              <w:rPr>
                <w:spacing w:val="-11"/>
                <w:sz w:val="20"/>
              </w:rPr>
              <w:t xml:space="preserve"> </w:t>
            </w:r>
            <w:r>
              <w:rPr>
                <w:sz w:val="20"/>
              </w:rPr>
              <w:t>1.4,</w:t>
            </w:r>
            <w:r>
              <w:rPr>
                <w:spacing w:val="-5"/>
                <w:sz w:val="20"/>
              </w:rPr>
              <w:t xml:space="preserve"> </w:t>
            </w:r>
            <w:r>
              <w:rPr>
                <w:sz w:val="20"/>
              </w:rPr>
              <w:t>some</w:t>
            </w:r>
            <w:r>
              <w:rPr>
                <w:spacing w:val="-5"/>
                <w:sz w:val="20"/>
              </w:rPr>
              <w:t xml:space="preserve"> </w:t>
            </w:r>
            <w:r>
              <w:rPr>
                <w:sz w:val="20"/>
              </w:rPr>
              <w:t>NHS</w:t>
            </w:r>
            <w:r>
              <w:rPr>
                <w:spacing w:val="-6"/>
                <w:sz w:val="20"/>
              </w:rPr>
              <w:t xml:space="preserve"> </w:t>
            </w:r>
            <w:r>
              <w:rPr>
                <w:sz w:val="20"/>
              </w:rPr>
              <w:t>providers</w:t>
            </w:r>
            <w:r>
              <w:rPr>
                <w:spacing w:val="-5"/>
                <w:sz w:val="20"/>
              </w:rPr>
              <w:t xml:space="preserve"> </w:t>
            </w:r>
            <w:r>
              <w:rPr>
                <w:sz w:val="20"/>
              </w:rPr>
              <w:t>also</w:t>
            </w:r>
            <w:r>
              <w:rPr>
                <w:spacing w:val="-5"/>
                <w:sz w:val="20"/>
              </w:rPr>
              <w:t xml:space="preserve"> </w:t>
            </w:r>
            <w:r>
              <w:rPr>
                <w:sz w:val="20"/>
              </w:rPr>
              <w:t>have</w:t>
            </w:r>
            <w:r>
              <w:rPr>
                <w:spacing w:val="-5"/>
                <w:sz w:val="20"/>
              </w:rPr>
              <w:t xml:space="preserve"> </w:t>
            </w:r>
            <w:r>
              <w:rPr>
                <w:sz w:val="20"/>
              </w:rPr>
              <w:t>employees</w:t>
            </w:r>
            <w:r>
              <w:rPr>
                <w:spacing w:val="-5"/>
                <w:sz w:val="20"/>
              </w:rPr>
              <w:t xml:space="preserve"> </w:t>
            </w:r>
            <w:r>
              <w:rPr>
                <w:sz w:val="20"/>
              </w:rPr>
              <w:t>who</w:t>
            </w:r>
            <w:r>
              <w:rPr>
                <w:spacing w:val="-6"/>
                <w:sz w:val="20"/>
              </w:rPr>
              <w:t xml:space="preserve"> </w:t>
            </w:r>
            <w:r>
              <w:rPr>
                <w:sz w:val="20"/>
              </w:rPr>
              <w:t>are</w:t>
            </w:r>
            <w:r>
              <w:rPr>
                <w:spacing w:val="-5"/>
                <w:sz w:val="20"/>
              </w:rPr>
              <w:t xml:space="preserve"> </w:t>
            </w:r>
            <w:r>
              <w:rPr>
                <w:sz w:val="20"/>
              </w:rPr>
              <w:t>members</w:t>
            </w:r>
            <w:r>
              <w:rPr>
                <w:spacing w:val="-5"/>
                <w:sz w:val="20"/>
              </w:rPr>
              <w:t xml:space="preserve"> </w:t>
            </w:r>
            <w:r>
              <w:rPr>
                <w:sz w:val="20"/>
              </w:rPr>
              <w:t>of</w:t>
            </w:r>
            <w:r>
              <w:rPr>
                <w:spacing w:val="-4"/>
                <w:sz w:val="20"/>
              </w:rPr>
              <w:t xml:space="preserve"> </w:t>
            </w:r>
            <w:r>
              <w:rPr>
                <w:sz w:val="20"/>
              </w:rPr>
              <w:t>other</w:t>
            </w:r>
            <w:r>
              <w:rPr>
                <w:spacing w:val="-5"/>
                <w:sz w:val="20"/>
              </w:rPr>
              <w:t xml:space="preserve"> </w:t>
            </w:r>
            <w:r>
              <w:rPr>
                <w:sz w:val="20"/>
              </w:rPr>
              <w:t>pension schemes. Membership of these individual schemes is not material to the consolidated NHS provider accounts.</w:t>
            </w:r>
          </w:p>
        </w:tc>
      </w:tr>
    </w:tbl>
    <w:p w14:paraId="0D7880E5" w14:textId="77777777" w:rsidR="00464E1E" w:rsidRDefault="00464E1E">
      <w:pPr>
        <w:spacing w:line="240" w:lineRule="atLeast"/>
        <w:rPr>
          <w:sz w:val="20"/>
        </w:rPr>
        <w:sectPr w:rsidR="00464E1E">
          <w:headerReference w:type="default" r:id="rId85"/>
          <w:footerReference w:type="even" r:id="rId86"/>
          <w:footerReference w:type="default" r:id="rId87"/>
          <w:pgSz w:w="11910" w:h="16840"/>
          <w:pgMar w:top="940" w:right="540" w:bottom="680" w:left="560" w:header="722" w:footer="489" w:gutter="0"/>
          <w:pgNumType w:start="83"/>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5249"/>
        <w:gridCol w:w="1429"/>
        <w:gridCol w:w="1191"/>
        <w:gridCol w:w="1337"/>
        <w:gridCol w:w="1298"/>
      </w:tblGrid>
      <w:tr w:rsidR="00464E1E" w14:paraId="0D7880EB" w14:textId="77777777">
        <w:trPr>
          <w:trHeight w:val="290"/>
        </w:trPr>
        <w:tc>
          <w:tcPr>
            <w:tcW w:w="5249" w:type="dxa"/>
          </w:tcPr>
          <w:p w14:paraId="0D7880E6" w14:textId="77777777" w:rsidR="00464E1E" w:rsidRDefault="00000000">
            <w:pPr>
              <w:pStyle w:val="TableParagraph"/>
              <w:spacing w:line="223" w:lineRule="exact"/>
              <w:ind w:left="50"/>
              <w:rPr>
                <w:b/>
                <w:sz w:val="20"/>
              </w:rPr>
            </w:pPr>
            <w:r>
              <w:rPr>
                <w:b/>
                <w:sz w:val="20"/>
              </w:rPr>
              <w:lastRenderedPageBreak/>
              <w:t>Note</w:t>
            </w:r>
            <w:r>
              <w:rPr>
                <w:b/>
                <w:spacing w:val="-9"/>
                <w:sz w:val="20"/>
              </w:rPr>
              <w:t xml:space="preserve"> </w:t>
            </w:r>
            <w:r>
              <w:rPr>
                <w:b/>
                <w:sz w:val="20"/>
              </w:rPr>
              <w:t>10</w:t>
            </w:r>
            <w:r>
              <w:rPr>
                <w:b/>
                <w:spacing w:val="-9"/>
                <w:sz w:val="20"/>
              </w:rPr>
              <w:t xml:space="preserve"> </w:t>
            </w:r>
            <w:r>
              <w:rPr>
                <w:b/>
                <w:sz w:val="20"/>
              </w:rPr>
              <w:t>Impairment</w:t>
            </w:r>
            <w:r>
              <w:rPr>
                <w:b/>
                <w:spacing w:val="-8"/>
                <w:sz w:val="20"/>
              </w:rPr>
              <w:t xml:space="preserve"> </w:t>
            </w:r>
            <w:r>
              <w:rPr>
                <w:b/>
                <w:sz w:val="20"/>
              </w:rPr>
              <w:t>of</w:t>
            </w:r>
            <w:r>
              <w:rPr>
                <w:b/>
                <w:spacing w:val="-7"/>
                <w:sz w:val="20"/>
              </w:rPr>
              <w:t xml:space="preserve"> </w:t>
            </w:r>
            <w:r>
              <w:rPr>
                <w:b/>
                <w:sz w:val="20"/>
              </w:rPr>
              <w:t>non-current</w:t>
            </w:r>
            <w:r>
              <w:rPr>
                <w:b/>
                <w:spacing w:val="-8"/>
                <w:sz w:val="20"/>
              </w:rPr>
              <w:t xml:space="preserve"> </w:t>
            </w:r>
            <w:r>
              <w:rPr>
                <w:b/>
                <w:spacing w:val="-2"/>
                <w:sz w:val="20"/>
              </w:rPr>
              <w:t>assets</w:t>
            </w:r>
          </w:p>
        </w:tc>
        <w:tc>
          <w:tcPr>
            <w:tcW w:w="1429" w:type="dxa"/>
          </w:tcPr>
          <w:p w14:paraId="0D7880E7" w14:textId="77777777" w:rsidR="00464E1E" w:rsidRDefault="00464E1E">
            <w:pPr>
              <w:pStyle w:val="TableParagraph"/>
              <w:rPr>
                <w:rFonts w:ascii="Times New Roman"/>
                <w:sz w:val="18"/>
              </w:rPr>
            </w:pPr>
          </w:p>
        </w:tc>
        <w:tc>
          <w:tcPr>
            <w:tcW w:w="1191" w:type="dxa"/>
          </w:tcPr>
          <w:p w14:paraId="0D7880E8" w14:textId="77777777" w:rsidR="00464E1E" w:rsidRDefault="00464E1E">
            <w:pPr>
              <w:pStyle w:val="TableParagraph"/>
              <w:rPr>
                <w:rFonts w:ascii="Times New Roman"/>
                <w:sz w:val="18"/>
              </w:rPr>
            </w:pPr>
          </w:p>
        </w:tc>
        <w:tc>
          <w:tcPr>
            <w:tcW w:w="1337" w:type="dxa"/>
          </w:tcPr>
          <w:p w14:paraId="0D7880E9" w14:textId="77777777" w:rsidR="00464E1E" w:rsidRDefault="00464E1E">
            <w:pPr>
              <w:pStyle w:val="TableParagraph"/>
              <w:rPr>
                <w:rFonts w:ascii="Times New Roman"/>
                <w:sz w:val="18"/>
              </w:rPr>
            </w:pPr>
          </w:p>
        </w:tc>
        <w:tc>
          <w:tcPr>
            <w:tcW w:w="1298" w:type="dxa"/>
          </w:tcPr>
          <w:p w14:paraId="0D7880EA" w14:textId="77777777" w:rsidR="00464E1E" w:rsidRDefault="00464E1E">
            <w:pPr>
              <w:pStyle w:val="TableParagraph"/>
              <w:rPr>
                <w:rFonts w:ascii="Times New Roman"/>
                <w:sz w:val="18"/>
              </w:rPr>
            </w:pPr>
          </w:p>
        </w:tc>
      </w:tr>
      <w:tr w:rsidR="00464E1E" w14:paraId="0D7880ED" w14:textId="77777777">
        <w:trPr>
          <w:trHeight w:val="799"/>
        </w:trPr>
        <w:tc>
          <w:tcPr>
            <w:tcW w:w="10504" w:type="dxa"/>
            <w:gridSpan w:val="5"/>
          </w:tcPr>
          <w:p w14:paraId="0D7880EC" w14:textId="77777777" w:rsidR="00464E1E" w:rsidRDefault="00000000">
            <w:pPr>
              <w:pStyle w:val="TableParagraph"/>
              <w:spacing w:before="50" w:line="240" w:lineRule="atLeast"/>
              <w:ind w:left="50"/>
              <w:rPr>
                <w:sz w:val="20"/>
              </w:rPr>
            </w:pPr>
            <w:r>
              <w:rPr>
                <w:sz w:val="20"/>
              </w:rPr>
              <w:t>Impairments are either charged to operating expenditure or the revaluation reserve. More detail is provided in accounting</w:t>
            </w:r>
            <w:r>
              <w:rPr>
                <w:spacing w:val="-7"/>
                <w:sz w:val="20"/>
              </w:rPr>
              <w:t xml:space="preserve"> </w:t>
            </w:r>
            <w:r>
              <w:rPr>
                <w:sz w:val="20"/>
              </w:rPr>
              <w:t>policy</w:t>
            </w:r>
            <w:r>
              <w:rPr>
                <w:spacing w:val="-11"/>
                <w:sz w:val="20"/>
              </w:rPr>
              <w:t xml:space="preserve"> </w:t>
            </w:r>
            <w:r>
              <w:rPr>
                <w:sz w:val="20"/>
              </w:rPr>
              <w:t>1.7</w:t>
            </w:r>
            <w:r>
              <w:rPr>
                <w:spacing w:val="-6"/>
                <w:sz w:val="20"/>
              </w:rPr>
              <w:t xml:space="preserve"> </w:t>
            </w:r>
            <w:r>
              <w:rPr>
                <w:sz w:val="20"/>
              </w:rPr>
              <w:t>and</w:t>
            </w:r>
            <w:r>
              <w:rPr>
                <w:spacing w:val="-7"/>
                <w:sz w:val="20"/>
              </w:rPr>
              <w:t xml:space="preserve"> </w:t>
            </w:r>
            <w:r>
              <w:rPr>
                <w:sz w:val="20"/>
              </w:rPr>
              <w:t>1.8.</w:t>
            </w:r>
            <w:r>
              <w:rPr>
                <w:spacing w:val="-6"/>
                <w:sz w:val="20"/>
              </w:rPr>
              <w:t xml:space="preserve"> </w:t>
            </w:r>
            <w:r>
              <w:rPr>
                <w:sz w:val="20"/>
              </w:rPr>
              <w:t>Impairments</w:t>
            </w:r>
            <w:r>
              <w:rPr>
                <w:spacing w:val="-5"/>
                <w:sz w:val="20"/>
              </w:rPr>
              <w:t xml:space="preserve"> </w:t>
            </w:r>
            <w:r>
              <w:rPr>
                <w:sz w:val="20"/>
              </w:rPr>
              <w:t>reduce</w:t>
            </w:r>
            <w:r>
              <w:rPr>
                <w:spacing w:val="-6"/>
                <w:sz w:val="20"/>
              </w:rPr>
              <w:t xml:space="preserve"> </w:t>
            </w:r>
            <w:r>
              <w:rPr>
                <w:sz w:val="20"/>
              </w:rPr>
              <w:t>the</w:t>
            </w:r>
            <w:r>
              <w:rPr>
                <w:spacing w:val="-7"/>
                <w:sz w:val="20"/>
              </w:rPr>
              <w:t xml:space="preserve"> </w:t>
            </w:r>
            <w:r>
              <w:rPr>
                <w:sz w:val="20"/>
              </w:rPr>
              <w:t>value</w:t>
            </w:r>
            <w:r>
              <w:rPr>
                <w:spacing w:val="-7"/>
                <w:sz w:val="20"/>
              </w:rPr>
              <w:t xml:space="preserve"> </w:t>
            </w:r>
            <w:r>
              <w:rPr>
                <w:sz w:val="20"/>
              </w:rPr>
              <w:t>of</w:t>
            </w:r>
            <w:r>
              <w:rPr>
                <w:spacing w:val="-4"/>
                <w:sz w:val="20"/>
              </w:rPr>
              <w:t xml:space="preserve"> </w:t>
            </w:r>
            <w:r>
              <w:rPr>
                <w:sz w:val="20"/>
              </w:rPr>
              <w:t>assets.</w:t>
            </w:r>
            <w:r>
              <w:rPr>
                <w:spacing w:val="-6"/>
                <w:sz w:val="20"/>
              </w:rPr>
              <w:t xml:space="preserve"> </w:t>
            </w:r>
            <w:r>
              <w:rPr>
                <w:sz w:val="20"/>
              </w:rPr>
              <w:t>The</w:t>
            </w:r>
            <w:r>
              <w:rPr>
                <w:spacing w:val="-7"/>
                <w:sz w:val="20"/>
              </w:rPr>
              <w:t xml:space="preserve"> </w:t>
            </w:r>
            <w:r>
              <w:rPr>
                <w:sz w:val="20"/>
              </w:rPr>
              <w:t>note</w:t>
            </w:r>
            <w:r>
              <w:rPr>
                <w:spacing w:val="-7"/>
                <w:sz w:val="20"/>
              </w:rPr>
              <w:t xml:space="preserve"> </w:t>
            </w:r>
            <w:r>
              <w:rPr>
                <w:sz w:val="20"/>
              </w:rPr>
              <w:t>below</w:t>
            </w:r>
            <w:r>
              <w:rPr>
                <w:spacing w:val="-8"/>
                <w:sz w:val="20"/>
              </w:rPr>
              <w:t xml:space="preserve"> </w:t>
            </w:r>
            <w:r>
              <w:rPr>
                <w:sz w:val="20"/>
              </w:rPr>
              <w:t>provides</w:t>
            </w:r>
            <w:r>
              <w:rPr>
                <w:spacing w:val="-5"/>
                <w:sz w:val="20"/>
              </w:rPr>
              <w:t xml:space="preserve"> </w:t>
            </w:r>
            <w:r>
              <w:rPr>
                <w:sz w:val="20"/>
              </w:rPr>
              <w:t>detail</w:t>
            </w:r>
            <w:r>
              <w:rPr>
                <w:spacing w:val="-7"/>
                <w:sz w:val="20"/>
              </w:rPr>
              <w:t xml:space="preserve"> </w:t>
            </w:r>
            <w:r>
              <w:rPr>
                <w:sz w:val="20"/>
              </w:rPr>
              <w:t>about</w:t>
            </w:r>
            <w:r>
              <w:rPr>
                <w:spacing w:val="-6"/>
                <w:sz w:val="20"/>
              </w:rPr>
              <w:t xml:space="preserve"> </w:t>
            </w:r>
            <w:r>
              <w:rPr>
                <w:sz w:val="20"/>
              </w:rPr>
              <w:t>the reasons for impairments.</w:t>
            </w:r>
          </w:p>
        </w:tc>
      </w:tr>
      <w:tr w:rsidR="00464E1E" w14:paraId="0D7880F3" w14:textId="77777777">
        <w:trPr>
          <w:trHeight w:val="260"/>
        </w:trPr>
        <w:tc>
          <w:tcPr>
            <w:tcW w:w="5249" w:type="dxa"/>
          </w:tcPr>
          <w:p w14:paraId="0D7880EE" w14:textId="77777777" w:rsidR="00464E1E" w:rsidRDefault="00464E1E">
            <w:pPr>
              <w:pStyle w:val="TableParagraph"/>
              <w:rPr>
                <w:rFonts w:ascii="Times New Roman"/>
                <w:sz w:val="18"/>
              </w:rPr>
            </w:pPr>
          </w:p>
        </w:tc>
        <w:tc>
          <w:tcPr>
            <w:tcW w:w="1429" w:type="dxa"/>
          </w:tcPr>
          <w:p w14:paraId="0D7880EF" w14:textId="77777777" w:rsidR="00464E1E" w:rsidRDefault="00464E1E">
            <w:pPr>
              <w:pStyle w:val="TableParagraph"/>
              <w:rPr>
                <w:rFonts w:ascii="Times New Roman"/>
                <w:sz w:val="18"/>
              </w:rPr>
            </w:pPr>
          </w:p>
        </w:tc>
        <w:tc>
          <w:tcPr>
            <w:tcW w:w="1191" w:type="dxa"/>
          </w:tcPr>
          <w:p w14:paraId="0D7880F0" w14:textId="77777777" w:rsidR="00464E1E" w:rsidRDefault="00464E1E">
            <w:pPr>
              <w:pStyle w:val="TableParagraph"/>
              <w:rPr>
                <w:rFonts w:ascii="Times New Roman"/>
                <w:sz w:val="18"/>
              </w:rPr>
            </w:pPr>
          </w:p>
        </w:tc>
        <w:tc>
          <w:tcPr>
            <w:tcW w:w="1337" w:type="dxa"/>
          </w:tcPr>
          <w:p w14:paraId="0D7880F1" w14:textId="77777777" w:rsidR="00464E1E" w:rsidRDefault="00000000">
            <w:pPr>
              <w:pStyle w:val="TableParagraph"/>
              <w:spacing w:before="10"/>
              <w:ind w:right="73"/>
              <w:jc w:val="right"/>
              <w:rPr>
                <w:b/>
                <w:sz w:val="20"/>
              </w:rPr>
            </w:pPr>
            <w:r>
              <w:rPr>
                <w:b/>
                <w:spacing w:val="-2"/>
                <w:sz w:val="20"/>
              </w:rPr>
              <w:t>2023/24</w:t>
            </w:r>
          </w:p>
        </w:tc>
        <w:tc>
          <w:tcPr>
            <w:tcW w:w="1298" w:type="dxa"/>
          </w:tcPr>
          <w:p w14:paraId="0D7880F2" w14:textId="77777777" w:rsidR="00464E1E" w:rsidRDefault="00000000">
            <w:pPr>
              <w:pStyle w:val="TableParagraph"/>
              <w:spacing w:before="7"/>
              <w:ind w:right="34"/>
              <w:jc w:val="right"/>
              <w:rPr>
                <w:b/>
                <w:sz w:val="20"/>
              </w:rPr>
            </w:pPr>
            <w:r>
              <w:rPr>
                <w:b/>
                <w:spacing w:val="-2"/>
                <w:sz w:val="20"/>
              </w:rPr>
              <w:t>2022/23</w:t>
            </w:r>
          </w:p>
        </w:tc>
      </w:tr>
      <w:tr w:rsidR="00464E1E" w14:paraId="0D7880FC" w14:textId="77777777">
        <w:trPr>
          <w:trHeight w:val="523"/>
        </w:trPr>
        <w:tc>
          <w:tcPr>
            <w:tcW w:w="6678" w:type="dxa"/>
            <w:gridSpan w:val="2"/>
          </w:tcPr>
          <w:p w14:paraId="0D7880F4" w14:textId="77777777" w:rsidR="00464E1E" w:rsidRDefault="00464E1E">
            <w:pPr>
              <w:pStyle w:val="TableParagraph"/>
              <w:spacing w:before="40"/>
              <w:rPr>
                <w:sz w:val="20"/>
              </w:rPr>
            </w:pPr>
          </w:p>
          <w:p w14:paraId="0D7880F5" w14:textId="77777777" w:rsidR="00464E1E" w:rsidRDefault="00000000">
            <w:pPr>
              <w:pStyle w:val="TableParagraph"/>
              <w:ind w:right="202"/>
              <w:jc w:val="right"/>
              <w:rPr>
                <w:b/>
                <w:sz w:val="20"/>
              </w:rPr>
            </w:pPr>
            <w:r>
              <w:rPr>
                <w:b/>
                <w:spacing w:val="-2"/>
                <w:sz w:val="20"/>
              </w:rPr>
              <w:t>Impairments</w:t>
            </w:r>
          </w:p>
        </w:tc>
        <w:tc>
          <w:tcPr>
            <w:tcW w:w="1191" w:type="dxa"/>
          </w:tcPr>
          <w:p w14:paraId="0D7880F6" w14:textId="77777777" w:rsidR="00464E1E" w:rsidRDefault="00464E1E">
            <w:pPr>
              <w:pStyle w:val="TableParagraph"/>
              <w:spacing w:before="37"/>
              <w:rPr>
                <w:sz w:val="20"/>
              </w:rPr>
            </w:pPr>
          </w:p>
          <w:p w14:paraId="0D7880F7" w14:textId="77777777" w:rsidR="00464E1E" w:rsidRDefault="00000000">
            <w:pPr>
              <w:pStyle w:val="TableParagraph"/>
              <w:spacing w:before="1"/>
              <w:ind w:right="72"/>
              <w:jc w:val="right"/>
              <w:rPr>
                <w:b/>
                <w:sz w:val="20"/>
              </w:rPr>
            </w:pPr>
            <w:r>
              <w:rPr>
                <w:b/>
                <w:spacing w:val="-2"/>
                <w:sz w:val="20"/>
              </w:rPr>
              <w:t>Reversals</w:t>
            </w:r>
          </w:p>
        </w:tc>
        <w:tc>
          <w:tcPr>
            <w:tcW w:w="1337" w:type="dxa"/>
          </w:tcPr>
          <w:p w14:paraId="0D7880F8" w14:textId="77777777" w:rsidR="00464E1E" w:rsidRDefault="00000000">
            <w:pPr>
              <w:pStyle w:val="TableParagraph"/>
              <w:spacing w:before="13"/>
              <w:ind w:right="73"/>
              <w:jc w:val="right"/>
              <w:rPr>
                <w:b/>
                <w:sz w:val="20"/>
              </w:rPr>
            </w:pPr>
            <w:r>
              <w:rPr>
                <w:b/>
                <w:spacing w:val="-5"/>
                <w:sz w:val="20"/>
              </w:rPr>
              <w:t>Net</w:t>
            </w:r>
          </w:p>
          <w:p w14:paraId="0D7880F9" w14:textId="77777777" w:rsidR="00464E1E" w:rsidRDefault="00000000">
            <w:pPr>
              <w:pStyle w:val="TableParagraph"/>
              <w:spacing w:before="27"/>
              <w:ind w:left="76"/>
              <w:rPr>
                <w:b/>
                <w:sz w:val="20"/>
              </w:rPr>
            </w:pPr>
            <w:r>
              <w:rPr>
                <w:b/>
                <w:spacing w:val="-2"/>
                <w:sz w:val="20"/>
              </w:rPr>
              <w:t>impairments</w:t>
            </w:r>
          </w:p>
        </w:tc>
        <w:tc>
          <w:tcPr>
            <w:tcW w:w="1298" w:type="dxa"/>
          </w:tcPr>
          <w:p w14:paraId="0D7880FA" w14:textId="77777777" w:rsidR="00464E1E" w:rsidRDefault="00000000">
            <w:pPr>
              <w:pStyle w:val="TableParagraph"/>
              <w:spacing w:before="13"/>
              <w:ind w:right="34"/>
              <w:jc w:val="right"/>
              <w:rPr>
                <w:b/>
                <w:sz w:val="20"/>
              </w:rPr>
            </w:pPr>
            <w:r>
              <w:rPr>
                <w:b/>
                <w:spacing w:val="-5"/>
                <w:sz w:val="20"/>
              </w:rPr>
              <w:t>Net</w:t>
            </w:r>
          </w:p>
          <w:p w14:paraId="0D7880FB" w14:textId="77777777" w:rsidR="00464E1E" w:rsidRDefault="00000000">
            <w:pPr>
              <w:pStyle w:val="TableParagraph"/>
              <w:spacing w:before="27"/>
              <w:ind w:left="76"/>
              <w:rPr>
                <w:b/>
                <w:sz w:val="20"/>
              </w:rPr>
            </w:pPr>
            <w:r>
              <w:rPr>
                <w:b/>
                <w:spacing w:val="-2"/>
                <w:sz w:val="20"/>
              </w:rPr>
              <w:t>impairments</w:t>
            </w:r>
          </w:p>
        </w:tc>
      </w:tr>
      <w:tr w:rsidR="00464E1E" w14:paraId="0D788102" w14:textId="77777777">
        <w:trPr>
          <w:trHeight w:val="534"/>
        </w:trPr>
        <w:tc>
          <w:tcPr>
            <w:tcW w:w="5249" w:type="dxa"/>
          </w:tcPr>
          <w:p w14:paraId="0D7880FD" w14:textId="77777777" w:rsidR="00464E1E" w:rsidRDefault="00000000">
            <w:pPr>
              <w:pStyle w:val="TableParagraph"/>
              <w:spacing w:before="2" w:line="256" w:lineRule="exact"/>
              <w:ind w:left="50"/>
              <w:rPr>
                <w:b/>
                <w:sz w:val="20"/>
              </w:rPr>
            </w:pPr>
            <w:r>
              <w:rPr>
                <w:b/>
                <w:sz w:val="20"/>
              </w:rPr>
              <w:t>Net</w:t>
            </w:r>
            <w:r>
              <w:rPr>
                <w:b/>
                <w:spacing w:val="-8"/>
                <w:sz w:val="20"/>
              </w:rPr>
              <w:t xml:space="preserve"> </w:t>
            </w:r>
            <w:r>
              <w:rPr>
                <w:b/>
                <w:sz w:val="20"/>
              </w:rPr>
              <w:t>impairments</w:t>
            </w:r>
            <w:r>
              <w:rPr>
                <w:b/>
                <w:spacing w:val="-9"/>
                <w:sz w:val="20"/>
              </w:rPr>
              <w:t xml:space="preserve"> </w:t>
            </w:r>
            <w:r>
              <w:rPr>
                <w:b/>
                <w:sz w:val="20"/>
              </w:rPr>
              <w:t>charged</w:t>
            </w:r>
            <w:r>
              <w:rPr>
                <w:b/>
                <w:spacing w:val="-9"/>
                <w:sz w:val="20"/>
              </w:rPr>
              <w:t xml:space="preserve"> </w:t>
            </w:r>
            <w:r>
              <w:rPr>
                <w:b/>
                <w:sz w:val="20"/>
              </w:rPr>
              <w:t>to</w:t>
            </w:r>
            <w:r>
              <w:rPr>
                <w:b/>
                <w:spacing w:val="-8"/>
                <w:sz w:val="20"/>
              </w:rPr>
              <w:t xml:space="preserve"> </w:t>
            </w:r>
            <w:r>
              <w:rPr>
                <w:b/>
                <w:sz w:val="20"/>
              </w:rPr>
              <w:t>operating</w:t>
            </w:r>
            <w:r>
              <w:rPr>
                <w:b/>
                <w:spacing w:val="-8"/>
                <w:sz w:val="20"/>
              </w:rPr>
              <w:t xml:space="preserve"> </w:t>
            </w:r>
            <w:r>
              <w:rPr>
                <w:b/>
                <w:sz w:val="20"/>
              </w:rPr>
              <w:t>surplus</w:t>
            </w:r>
            <w:r>
              <w:rPr>
                <w:b/>
                <w:spacing w:val="-9"/>
                <w:sz w:val="20"/>
              </w:rPr>
              <w:t xml:space="preserve"> </w:t>
            </w:r>
            <w:r>
              <w:rPr>
                <w:b/>
                <w:sz w:val="20"/>
              </w:rPr>
              <w:t>/</w:t>
            </w:r>
            <w:r>
              <w:rPr>
                <w:b/>
                <w:spacing w:val="-9"/>
                <w:sz w:val="20"/>
              </w:rPr>
              <w:t xml:space="preserve"> </w:t>
            </w:r>
            <w:r>
              <w:rPr>
                <w:b/>
                <w:sz w:val="20"/>
              </w:rPr>
              <w:t>deficit resulting from:</w:t>
            </w:r>
          </w:p>
        </w:tc>
        <w:tc>
          <w:tcPr>
            <w:tcW w:w="1429" w:type="dxa"/>
          </w:tcPr>
          <w:p w14:paraId="0D7880FE" w14:textId="77777777" w:rsidR="00464E1E" w:rsidRDefault="00000000">
            <w:pPr>
              <w:pStyle w:val="TableParagraph"/>
              <w:spacing w:before="16"/>
              <w:ind w:right="172"/>
              <w:jc w:val="right"/>
              <w:rPr>
                <w:b/>
                <w:sz w:val="20"/>
              </w:rPr>
            </w:pPr>
            <w:r>
              <w:rPr>
                <w:b/>
                <w:spacing w:val="-5"/>
                <w:sz w:val="20"/>
              </w:rPr>
              <w:t>£m</w:t>
            </w:r>
          </w:p>
        </w:tc>
        <w:tc>
          <w:tcPr>
            <w:tcW w:w="1191" w:type="dxa"/>
          </w:tcPr>
          <w:p w14:paraId="0D7880FF" w14:textId="77777777" w:rsidR="00464E1E" w:rsidRDefault="00000000">
            <w:pPr>
              <w:pStyle w:val="TableParagraph"/>
              <w:spacing w:before="16"/>
              <w:ind w:right="73"/>
              <w:jc w:val="right"/>
              <w:rPr>
                <w:b/>
                <w:sz w:val="20"/>
              </w:rPr>
            </w:pPr>
            <w:r>
              <w:rPr>
                <w:b/>
                <w:spacing w:val="-5"/>
                <w:sz w:val="20"/>
              </w:rPr>
              <w:t>£m</w:t>
            </w:r>
          </w:p>
        </w:tc>
        <w:tc>
          <w:tcPr>
            <w:tcW w:w="1337" w:type="dxa"/>
          </w:tcPr>
          <w:p w14:paraId="0D788100" w14:textId="77777777" w:rsidR="00464E1E" w:rsidRDefault="00000000">
            <w:pPr>
              <w:pStyle w:val="TableParagraph"/>
              <w:spacing w:before="16"/>
              <w:ind w:right="73"/>
              <w:jc w:val="right"/>
              <w:rPr>
                <w:b/>
                <w:sz w:val="20"/>
              </w:rPr>
            </w:pPr>
            <w:r>
              <w:rPr>
                <w:b/>
                <w:spacing w:val="-5"/>
                <w:sz w:val="20"/>
              </w:rPr>
              <w:t>£m</w:t>
            </w:r>
          </w:p>
        </w:tc>
        <w:tc>
          <w:tcPr>
            <w:tcW w:w="1298" w:type="dxa"/>
          </w:tcPr>
          <w:p w14:paraId="0D788101" w14:textId="77777777" w:rsidR="00464E1E" w:rsidRDefault="00000000">
            <w:pPr>
              <w:pStyle w:val="TableParagraph"/>
              <w:spacing w:before="16"/>
              <w:ind w:right="34"/>
              <w:jc w:val="right"/>
              <w:rPr>
                <w:b/>
                <w:sz w:val="20"/>
              </w:rPr>
            </w:pPr>
            <w:r>
              <w:rPr>
                <w:b/>
                <w:spacing w:val="-5"/>
                <w:sz w:val="20"/>
              </w:rPr>
              <w:t>£m</w:t>
            </w:r>
          </w:p>
        </w:tc>
      </w:tr>
      <w:tr w:rsidR="00464E1E" w14:paraId="0D788108" w14:textId="77777777">
        <w:trPr>
          <w:trHeight w:val="271"/>
        </w:trPr>
        <w:tc>
          <w:tcPr>
            <w:tcW w:w="5249" w:type="dxa"/>
          </w:tcPr>
          <w:p w14:paraId="0D788103" w14:textId="77777777" w:rsidR="00464E1E" w:rsidRDefault="00000000">
            <w:pPr>
              <w:pStyle w:val="TableParagraph"/>
              <w:spacing w:before="15"/>
              <w:ind w:left="201"/>
              <w:rPr>
                <w:sz w:val="20"/>
              </w:rPr>
            </w:pPr>
            <w:r>
              <w:rPr>
                <w:sz w:val="20"/>
              </w:rPr>
              <w:t>Loss</w:t>
            </w:r>
            <w:r>
              <w:rPr>
                <w:spacing w:val="-5"/>
                <w:sz w:val="20"/>
              </w:rPr>
              <w:t xml:space="preserve"> </w:t>
            </w:r>
            <w:r>
              <w:rPr>
                <w:sz w:val="20"/>
              </w:rPr>
              <w:t>or</w:t>
            </w:r>
            <w:r>
              <w:rPr>
                <w:spacing w:val="-5"/>
                <w:sz w:val="20"/>
              </w:rPr>
              <w:t xml:space="preserve"> </w:t>
            </w:r>
            <w:r>
              <w:rPr>
                <w:sz w:val="20"/>
              </w:rPr>
              <w:t>damage</w:t>
            </w:r>
            <w:r>
              <w:rPr>
                <w:spacing w:val="-5"/>
                <w:sz w:val="20"/>
              </w:rPr>
              <w:t xml:space="preserve"> </w:t>
            </w:r>
            <w:r>
              <w:rPr>
                <w:sz w:val="20"/>
              </w:rPr>
              <w:t>from</w:t>
            </w:r>
            <w:r>
              <w:rPr>
                <w:spacing w:val="-2"/>
                <w:sz w:val="20"/>
              </w:rPr>
              <w:t xml:space="preserve"> </w:t>
            </w:r>
            <w:r>
              <w:rPr>
                <w:sz w:val="20"/>
              </w:rPr>
              <w:t>normal</w:t>
            </w:r>
            <w:r>
              <w:rPr>
                <w:spacing w:val="-6"/>
                <w:sz w:val="20"/>
              </w:rPr>
              <w:t xml:space="preserve"> </w:t>
            </w:r>
            <w:r>
              <w:rPr>
                <w:spacing w:val="-2"/>
                <w:sz w:val="20"/>
              </w:rPr>
              <w:t>operations</w:t>
            </w:r>
          </w:p>
        </w:tc>
        <w:tc>
          <w:tcPr>
            <w:tcW w:w="1429" w:type="dxa"/>
          </w:tcPr>
          <w:p w14:paraId="0D788104" w14:textId="77777777" w:rsidR="00464E1E" w:rsidRDefault="00000000">
            <w:pPr>
              <w:pStyle w:val="TableParagraph"/>
              <w:spacing w:before="19"/>
              <w:ind w:right="231"/>
              <w:jc w:val="right"/>
              <w:rPr>
                <w:sz w:val="20"/>
              </w:rPr>
            </w:pPr>
            <w:r>
              <w:rPr>
                <w:spacing w:val="-10"/>
                <w:sz w:val="20"/>
              </w:rPr>
              <w:t>7</w:t>
            </w:r>
          </w:p>
        </w:tc>
        <w:tc>
          <w:tcPr>
            <w:tcW w:w="1191" w:type="dxa"/>
          </w:tcPr>
          <w:p w14:paraId="0D788105" w14:textId="77777777" w:rsidR="00464E1E" w:rsidRDefault="00000000">
            <w:pPr>
              <w:pStyle w:val="TableParagraph"/>
              <w:spacing w:before="19"/>
              <w:ind w:right="78"/>
              <w:jc w:val="right"/>
              <w:rPr>
                <w:sz w:val="20"/>
              </w:rPr>
            </w:pPr>
            <w:r>
              <w:rPr>
                <w:spacing w:val="-5"/>
                <w:sz w:val="20"/>
              </w:rPr>
              <w:t>(2)</w:t>
            </w:r>
          </w:p>
        </w:tc>
        <w:tc>
          <w:tcPr>
            <w:tcW w:w="1337" w:type="dxa"/>
          </w:tcPr>
          <w:p w14:paraId="0D788106" w14:textId="77777777" w:rsidR="00464E1E" w:rsidRDefault="00000000">
            <w:pPr>
              <w:pStyle w:val="TableParagraph"/>
              <w:spacing w:before="19"/>
              <w:ind w:right="132"/>
              <w:jc w:val="right"/>
              <w:rPr>
                <w:b/>
                <w:sz w:val="20"/>
              </w:rPr>
            </w:pPr>
            <w:r>
              <w:rPr>
                <w:b/>
                <w:spacing w:val="-10"/>
                <w:sz w:val="20"/>
              </w:rPr>
              <w:t>5</w:t>
            </w:r>
          </w:p>
        </w:tc>
        <w:tc>
          <w:tcPr>
            <w:tcW w:w="1298" w:type="dxa"/>
          </w:tcPr>
          <w:p w14:paraId="0D788107" w14:textId="77777777" w:rsidR="00464E1E" w:rsidRDefault="00000000">
            <w:pPr>
              <w:pStyle w:val="TableParagraph"/>
              <w:spacing w:before="19"/>
              <w:ind w:right="93"/>
              <w:jc w:val="right"/>
              <w:rPr>
                <w:sz w:val="20"/>
              </w:rPr>
            </w:pPr>
            <w:r>
              <w:rPr>
                <w:spacing w:val="-10"/>
                <w:sz w:val="20"/>
              </w:rPr>
              <w:t>9</w:t>
            </w:r>
          </w:p>
        </w:tc>
      </w:tr>
      <w:tr w:rsidR="00464E1E" w14:paraId="0D78810E" w14:textId="77777777">
        <w:trPr>
          <w:trHeight w:val="274"/>
        </w:trPr>
        <w:tc>
          <w:tcPr>
            <w:tcW w:w="5249" w:type="dxa"/>
          </w:tcPr>
          <w:p w14:paraId="0D788109" w14:textId="77777777" w:rsidR="00464E1E" w:rsidRDefault="00000000">
            <w:pPr>
              <w:pStyle w:val="TableParagraph"/>
              <w:spacing w:before="14"/>
              <w:ind w:left="201"/>
              <w:rPr>
                <w:sz w:val="20"/>
              </w:rPr>
            </w:pPr>
            <w:r>
              <w:rPr>
                <w:sz w:val="20"/>
              </w:rPr>
              <w:t>Over</w:t>
            </w:r>
            <w:r>
              <w:rPr>
                <w:spacing w:val="-12"/>
                <w:sz w:val="20"/>
              </w:rPr>
              <w:t xml:space="preserve"> </w:t>
            </w:r>
            <w:r>
              <w:rPr>
                <w:sz w:val="20"/>
              </w:rPr>
              <w:t>specification</w:t>
            </w:r>
            <w:r>
              <w:rPr>
                <w:spacing w:val="-10"/>
                <w:sz w:val="20"/>
              </w:rPr>
              <w:t xml:space="preserve"> </w:t>
            </w:r>
            <w:r>
              <w:rPr>
                <w:sz w:val="20"/>
              </w:rPr>
              <w:t>of</w:t>
            </w:r>
            <w:r>
              <w:rPr>
                <w:spacing w:val="-7"/>
                <w:sz w:val="20"/>
              </w:rPr>
              <w:t xml:space="preserve"> </w:t>
            </w:r>
            <w:r>
              <w:rPr>
                <w:spacing w:val="-2"/>
                <w:sz w:val="20"/>
              </w:rPr>
              <w:t>assets</w:t>
            </w:r>
          </w:p>
        </w:tc>
        <w:tc>
          <w:tcPr>
            <w:tcW w:w="1429" w:type="dxa"/>
          </w:tcPr>
          <w:p w14:paraId="0D78810A" w14:textId="77777777" w:rsidR="00464E1E" w:rsidRDefault="00000000">
            <w:pPr>
              <w:pStyle w:val="TableParagraph"/>
              <w:spacing w:before="19"/>
              <w:ind w:right="231"/>
              <w:jc w:val="right"/>
              <w:rPr>
                <w:sz w:val="20"/>
              </w:rPr>
            </w:pPr>
            <w:r>
              <w:rPr>
                <w:spacing w:val="-10"/>
                <w:sz w:val="20"/>
              </w:rPr>
              <w:t>1</w:t>
            </w:r>
          </w:p>
        </w:tc>
        <w:tc>
          <w:tcPr>
            <w:tcW w:w="1191" w:type="dxa"/>
          </w:tcPr>
          <w:p w14:paraId="0D78810B" w14:textId="77777777" w:rsidR="00464E1E" w:rsidRDefault="00000000">
            <w:pPr>
              <w:pStyle w:val="TableParagraph"/>
              <w:spacing w:before="19"/>
              <w:ind w:right="133"/>
              <w:jc w:val="right"/>
              <w:rPr>
                <w:sz w:val="20"/>
              </w:rPr>
            </w:pPr>
            <w:r>
              <w:rPr>
                <w:spacing w:val="-10"/>
                <w:sz w:val="20"/>
              </w:rPr>
              <w:t>-</w:t>
            </w:r>
          </w:p>
        </w:tc>
        <w:tc>
          <w:tcPr>
            <w:tcW w:w="1337" w:type="dxa"/>
          </w:tcPr>
          <w:p w14:paraId="0D78810C" w14:textId="77777777" w:rsidR="00464E1E" w:rsidRDefault="00000000">
            <w:pPr>
              <w:pStyle w:val="TableParagraph"/>
              <w:spacing w:before="19"/>
              <w:ind w:right="132"/>
              <w:jc w:val="right"/>
              <w:rPr>
                <w:b/>
                <w:sz w:val="20"/>
              </w:rPr>
            </w:pPr>
            <w:r>
              <w:rPr>
                <w:b/>
                <w:spacing w:val="-10"/>
                <w:sz w:val="20"/>
              </w:rPr>
              <w:t>1</w:t>
            </w:r>
          </w:p>
        </w:tc>
        <w:tc>
          <w:tcPr>
            <w:tcW w:w="1298" w:type="dxa"/>
          </w:tcPr>
          <w:p w14:paraId="0D78810D" w14:textId="77777777" w:rsidR="00464E1E" w:rsidRDefault="00000000">
            <w:pPr>
              <w:pStyle w:val="TableParagraph"/>
              <w:spacing w:before="19"/>
              <w:ind w:right="93"/>
              <w:jc w:val="right"/>
              <w:rPr>
                <w:sz w:val="20"/>
              </w:rPr>
            </w:pPr>
            <w:r>
              <w:rPr>
                <w:spacing w:val="-10"/>
                <w:sz w:val="20"/>
              </w:rPr>
              <w:t>3</w:t>
            </w:r>
          </w:p>
        </w:tc>
      </w:tr>
      <w:tr w:rsidR="00464E1E" w14:paraId="0D788114" w14:textId="77777777">
        <w:trPr>
          <w:trHeight w:val="274"/>
        </w:trPr>
        <w:tc>
          <w:tcPr>
            <w:tcW w:w="5249" w:type="dxa"/>
          </w:tcPr>
          <w:p w14:paraId="0D78810F" w14:textId="77777777" w:rsidR="00464E1E" w:rsidRDefault="00000000">
            <w:pPr>
              <w:pStyle w:val="TableParagraph"/>
              <w:spacing w:before="18"/>
              <w:ind w:left="201"/>
              <w:rPr>
                <w:sz w:val="20"/>
              </w:rPr>
            </w:pPr>
            <w:r>
              <w:rPr>
                <w:sz w:val="20"/>
              </w:rPr>
              <w:t>Abandonment</w:t>
            </w:r>
            <w:r>
              <w:rPr>
                <w:spacing w:val="-8"/>
                <w:sz w:val="20"/>
              </w:rPr>
              <w:t xml:space="preserve"> </w:t>
            </w:r>
            <w:r>
              <w:rPr>
                <w:sz w:val="20"/>
              </w:rPr>
              <w:t>of</w:t>
            </w:r>
            <w:r>
              <w:rPr>
                <w:spacing w:val="-5"/>
                <w:sz w:val="20"/>
              </w:rPr>
              <w:t xml:space="preserve"> </w:t>
            </w:r>
            <w:r>
              <w:rPr>
                <w:sz w:val="20"/>
              </w:rPr>
              <w:t>assets</w:t>
            </w:r>
            <w:r>
              <w:rPr>
                <w:spacing w:val="-7"/>
                <w:sz w:val="20"/>
              </w:rPr>
              <w:t xml:space="preserve"> </w:t>
            </w:r>
            <w:r>
              <w:rPr>
                <w:sz w:val="20"/>
              </w:rPr>
              <w:t>in</w:t>
            </w:r>
            <w:r>
              <w:rPr>
                <w:spacing w:val="-7"/>
                <w:sz w:val="20"/>
              </w:rPr>
              <w:t xml:space="preserve"> </w:t>
            </w:r>
            <w:r>
              <w:rPr>
                <w:sz w:val="20"/>
              </w:rPr>
              <w:t>course</w:t>
            </w:r>
            <w:r>
              <w:rPr>
                <w:spacing w:val="-7"/>
                <w:sz w:val="20"/>
              </w:rPr>
              <w:t xml:space="preserve"> </w:t>
            </w:r>
            <w:r>
              <w:rPr>
                <w:sz w:val="20"/>
              </w:rPr>
              <w:t>of</w:t>
            </w:r>
            <w:r>
              <w:rPr>
                <w:spacing w:val="-6"/>
                <w:sz w:val="20"/>
              </w:rPr>
              <w:t xml:space="preserve"> </w:t>
            </w:r>
            <w:r>
              <w:rPr>
                <w:spacing w:val="-2"/>
                <w:sz w:val="20"/>
              </w:rPr>
              <w:t>construction</w:t>
            </w:r>
          </w:p>
        </w:tc>
        <w:tc>
          <w:tcPr>
            <w:tcW w:w="1429" w:type="dxa"/>
          </w:tcPr>
          <w:p w14:paraId="0D788110" w14:textId="77777777" w:rsidR="00464E1E" w:rsidRDefault="00000000">
            <w:pPr>
              <w:pStyle w:val="TableParagraph"/>
              <w:spacing w:before="23"/>
              <w:ind w:right="231"/>
              <w:jc w:val="right"/>
              <w:rPr>
                <w:sz w:val="20"/>
              </w:rPr>
            </w:pPr>
            <w:r>
              <w:rPr>
                <w:spacing w:val="-5"/>
                <w:sz w:val="20"/>
              </w:rPr>
              <w:t>10</w:t>
            </w:r>
          </w:p>
        </w:tc>
        <w:tc>
          <w:tcPr>
            <w:tcW w:w="1191" w:type="dxa"/>
          </w:tcPr>
          <w:p w14:paraId="0D788111" w14:textId="77777777" w:rsidR="00464E1E" w:rsidRDefault="00000000">
            <w:pPr>
              <w:pStyle w:val="TableParagraph"/>
              <w:spacing w:before="23"/>
              <w:ind w:right="78"/>
              <w:jc w:val="right"/>
              <w:rPr>
                <w:sz w:val="20"/>
              </w:rPr>
            </w:pPr>
            <w:r>
              <w:rPr>
                <w:spacing w:val="-5"/>
                <w:sz w:val="20"/>
              </w:rPr>
              <w:t>(1)</w:t>
            </w:r>
          </w:p>
        </w:tc>
        <w:tc>
          <w:tcPr>
            <w:tcW w:w="1337" w:type="dxa"/>
          </w:tcPr>
          <w:p w14:paraId="0D788112" w14:textId="77777777" w:rsidR="00464E1E" w:rsidRDefault="00000000">
            <w:pPr>
              <w:pStyle w:val="TableParagraph"/>
              <w:spacing w:before="23"/>
              <w:ind w:right="132"/>
              <w:jc w:val="right"/>
              <w:rPr>
                <w:b/>
                <w:sz w:val="20"/>
              </w:rPr>
            </w:pPr>
            <w:r>
              <w:rPr>
                <w:b/>
                <w:spacing w:val="-10"/>
                <w:sz w:val="20"/>
              </w:rPr>
              <w:t>9</w:t>
            </w:r>
          </w:p>
        </w:tc>
        <w:tc>
          <w:tcPr>
            <w:tcW w:w="1298" w:type="dxa"/>
          </w:tcPr>
          <w:p w14:paraId="0D788113" w14:textId="77777777" w:rsidR="00464E1E" w:rsidRDefault="00000000">
            <w:pPr>
              <w:pStyle w:val="TableParagraph"/>
              <w:spacing w:before="23"/>
              <w:ind w:right="94"/>
              <w:jc w:val="right"/>
              <w:rPr>
                <w:sz w:val="20"/>
              </w:rPr>
            </w:pPr>
            <w:r>
              <w:rPr>
                <w:spacing w:val="-5"/>
                <w:sz w:val="20"/>
              </w:rPr>
              <w:t>12</w:t>
            </w:r>
          </w:p>
        </w:tc>
      </w:tr>
      <w:tr w:rsidR="00464E1E" w14:paraId="0D78811A" w14:textId="77777777">
        <w:trPr>
          <w:trHeight w:val="271"/>
        </w:trPr>
        <w:tc>
          <w:tcPr>
            <w:tcW w:w="5249" w:type="dxa"/>
          </w:tcPr>
          <w:p w14:paraId="0D788115" w14:textId="77777777" w:rsidR="00464E1E" w:rsidRDefault="00000000">
            <w:pPr>
              <w:pStyle w:val="TableParagraph"/>
              <w:spacing w:before="14"/>
              <w:ind w:left="201"/>
              <w:rPr>
                <w:sz w:val="20"/>
              </w:rPr>
            </w:pPr>
            <w:r>
              <w:rPr>
                <w:sz w:val="20"/>
              </w:rPr>
              <w:t>Unforeseen</w:t>
            </w:r>
            <w:r>
              <w:rPr>
                <w:spacing w:val="-12"/>
                <w:sz w:val="20"/>
              </w:rPr>
              <w:t xml:space="preserve"> </w:t>
            </w:r>
            <w:r>
              <w:rPr>
                <w:spacing w:val="-2"/>
                <w:sz w:val="20"/>
              </w:rPr>
              <w:t>obsolescence</w:t>
            </w:r>
          </w:p>
        </w:tc>
        <w:tc>
          <w:tcPr>
            <w:tcW w:w="1429" w:type="dxa"/>
          </w:tcPr>
          <w:p w14:paraId="0D788116" w14:textId="77777777" w:rsidR="00464E1E" w:rsidRDefault="00000000">
            <w:pPr>
              <w:pStyle w:val="TableParagraph"/>
              <w:spacing w:before="19"/>
              <w:ind w:right="231"/>
              <w:jc w:val="right"/>
              <w:rPr>
                <w:sz w:val="20"/>
              </w:rPr>
            </w:pPr>
            <w:r>
              <w:rPr>
                <w:spacing w:val="-5"/>
                <w:sz w:val="20"/>
              </w:rPr>
              <w:t>133</w:t>
            </w:r>
          </w:p>
        </w:tc>
        <w:tc>
          <w:tcPr>
            <w:tcW w:w="1191" w:type="dxa"/>
          </w:tcPr>
          <w:p w14:paraId="0D788117" w14:textId="77777777" w:rsidR="00464E1E" w:rsidRDefault="00000000">
            <w:pPr>
              <w:pStyle w:val="TableParagraph"/>
              <w:spacing w:before="19"/>
              <w:ind w:right="78"/>
              <w:jc w:val="right"/>
              <w:rPr>
                <w:sz w:val="20"/>
              </w:rPr>
            </w:pPr>
            <w:r>
              <w:rPr>
                <w:spacing w:val="-5"/>
                <w:sz w:val="20"/>
              </w:rPr>
              <w:t>(1)</w:t>
            </w:r>
          </w:p>
        </w:tc>
        <w:tc>
          <w:tcPr>
            <w:tcW w:w="1337" w:type="dxa"/>
          </w:tcPr>
          <w:p w14:paraId="0D788118" w14:textId="77777777" w:rsidR="00464E1E" w:rsidRDefault="00000000">
            <w:pPr>
              <w:pStyle w:val="TableParagraph"/>
              <w:spacing w:before="19"/>
              <w:ind w:right="133"/>
              <w:jc w:val="right"/>
              <w:rPr>
                <w:b/>
                <w:sz w:val="20"/>
              </w:rPr>
            </w:pPr>
            <w:r>
              <w:rPr>
                <w:b/>
                <w:spacing w:val="-5"/>
                <w:sz w:val="20"/>
              </w:rPr>
              <w:t>132</w:t>
            </w:r>
          </w:p>
        </w:tc>
        <w:tc>
          <w:tcPr>
            <w:tcW w:w="1298" w:type="dxa"/>
          </w:tcPr>
          <w:p w14:paraId="0D788119" w14:textId="77777777" w:rsidR="00464E1E" w:rsidRDefault="00000000">
            <w:pPr>
              <w:pStyle w:val="TableParagraph"/>
              <w:spacing w:before="19"/>
              <w:ind w:right="93"/>
              <w:jc w:val="right"/>
              <w:rPr>
                <w:sz w:val="20"/>
              </w:rPr>
            </w:pPr>
            <w:r>
              <w:rPr>
                <w:spacing w:val="-10"/>
                <w:sz w:val="20"/>
              </w:rPr>
              <w:t>7</w:t>
            </w:r>
          </w:p>
        </w:tc>
      </w:tr>
      <w:tr w:rsidR="00464E1E" w14:paraId="0D788120" w14:textId="77777777">
        <w:trPr>
          <w:trHeight w:val="271"/>
        </w:trPr>
        <w:tc>
          <w:tcPr>
            <w:tcW w:w="5249" w:type="dxa"/>
          </w:tcPr>
          <w:p w14:paraId="0D78811B" w14:textId="77777777" w:rsidR="00464E1E" w:rsidRDefault="00000000">
            <w:pPr>
              <w:pStyle w:val="TableParagraph"/>
              <w:spacing w:before="14"/>
              <w:ind w:left="201"/>
              <w:rPr>
                <w:sz w:val="20"/>
              </w:rPr>
            </w:pPr>
            <w:r>
              <w:rPr>
                <w:sz w:val="20"/>
              </w:rPr>
              <w:t>Changes</w:t>
            </w:r>
            <w:r>
              <w:rPr>
                <w:spacing w:val="-6"/>
                <w:sz w:val="20"/>
              </w:rPr>
              <w:t xml:space="preserve"> </w:t>
            </w:r>
            <w:r>
              <w:rPr>
                <w:sz w:val="20"/>
              </w:rPr>
              <w:t>in</w:t>
            </w:r>
            <w:r>
              <w:rPr>
                <w:spacing w:val="-7"/>
                <w:sz w:val="20"/>
              </w:rPr>
              <w:t xml:space="preserve"> </w:t>
            </w:r>
            <w:r>
              <w:rPr>
                <w:sz w:val="20"/>
              </w:rPr>
              <w:t>market</w:t>
            </w:r>
            <w:r>
              <w:rPr>
                <w:spacing w:val="-7"/>
                <w:sz w:val="20"/>
              </w:rPr>
              <w:t xml:space="preserve"> </w:t>
            </w:r>
            <w:r>
              <w:rPr>
                <w:spacing w:val="-2"/>
                <w:sz w:val="20"/>
              </w:rPr>
              <w:t>price</w:t>
            </w:r>
          </w:p>
        </w:tc>
        <w:tc>
          <w:tcPr>
            <w:tcW w:w="1429" w:type="dxa"/>
          </w:tcPr>
          <w:p w14:paraId="0D78811C" w14:textId="77777777" w:rsidR="00464E1E" w:rsidRDefault="00000000">
            <w:pPr>
              <w:pStyle w:val="TableParagraph"/>
              <w:spacing w:before="19"/>
              <w:ind w:right="231"/>
              <w:jc w:val="right"/>
              <w:rPr>
                <w:sz w:val="20"/>
              </w:rPr>
            </w:pPr>
            <w:r>
              <w:rPr>
                <w:spacing w:val="-2"/>
                <w:sz w:val="20"/>
              </w:rPr>
              <w:t>2,356</w:t>
            </w:r>
          </w:p>
        </w:tc>
        <w:tc>
          <w:tcPr>
            <w:tcW w:w="1191" w:type="dxa"/>
          </w:tcPr>
          <w:p w14:paraId="0D78811D" w14:textId="77777777" w:rsidR="00464E1E" w:rsidRDefault="00000000">
            <w:pPr>
              <w:pStyle w:val="TableParagraph"/>
              <w:spacing w:before="19"/>
              <w:ind w:right="78"/>
              <w:jc w:val="right"/>
              <w:rPr>
                <w:sz w:val="20"/>
              </w:rPr>
            </w:pPr>
            <w:r>
              <w:rPr>
                <w:spacing w:val="-2"/>
                <w:sz w:val="20"/>
              </w:rPr>
              <w:t>(445)</w:t>
            </w:r>
          </w:p>
        </w:tc>
        <w:tc>
          <w:tcPr>
            <w:tcW w:w="1337" w:type="dxa"/>
          </w:tcPr>
          <w:p w14:paraId="0D78811E" w14:textId="77777777" w:rsidR="00464E1E" w:rsidRDefault="00000000">
            <w:pPr>
              <w:pStyle w:val="TableParagraph"/>
              <w:spacing w:before="19"/>
              <w:ind w:right="133"/>
              <w:jc w:val="right"/>
              <w:rPr>
                <w:b/>
                <w:sz w:val="20"/>
              </w:rPr>
            </w:pPr>
            <w:r>
              <w:rPr>
                <w:b/>
                <w:spacing w:val="-2"/>
                <w:sz w:val="20"/>
              </w:rPr>
              <w:t>1,911</w:t>
            </w:r>
          </w:p>
        </w:tc>
        <w:tc>
          <w:tcPr>
            <w:tcW w:w="1298" w:type="dxa"/>
          </w:tcPr>
          <w:p w14:paraId="0D78811F" w14:textId="77777777" w:rsidR="00464E1E" w:rsidRDefault="00000000">
            <w:pPr>
              <w:pStyle w:val="TableParagraph"/>
              <w:spacing w:before="19"/>
              <w:ind w:right="94"/>
              <w:jc w:val="right"/>
              <w:rPr>
                <w:sz w:val="20"/>
              </w:rPr>
            </w:pPr>
            <w:r>
              <w:rPr>
                <w:spacing w:val="-5"/>
                <w:sz w:val="20"/>
              </w:rPr>
              <w:t>962</w:t>
            </w:r>
          </w:p>
        </w:tc>
      </w:tr>
      <w:tr w:rsidR="00464E1E" w14:paraId="0D788126" w14:textId="77777777">
        <w:trPr>
          <w:trHeight w:val="239"/>
        </w:trPr>
        <w:tc>
          <w:tcPr>
            <w:tcW w:w="5249" w:type="dxa"/>
          </w:tcPr>
          <w:p w14:paraId="0D788121" w14:textId="77777777" w:rsidR="00464E1E" w:rsidRDefault="00000000">
            <w:pPr>
              <w:pStyle w:val="TableParagraph"/>
              <w:spacing w:before="14" w:line="205" w:lineRule="exact"/>
              <w:ind w:left="201"/>
              <w:rPr>
                <w:sz w:val="20"/>
              </w:rPr>
            </w:pPr>
            <w:r>
              <w:rPr>
                <w:sz w:val="20"/>
              </w:rPr>
              <w:t>Other</w:t>
            </w:r>
            <w:r>
              <w:rPr>
                <w:spacing w:val="-10"/>
                <w:sz w:val="20"/>
              </w:rPr>
              <w:t xml:space="preserve"> </w:t>
            </w:r>
            <w:r>
              <w:rPr>
                <w:spacing w:val="-2"/>
                <w:sz w:val="20"/>
              </w:rPr>
              <w:t>causes</w:t>
            </w:r>
          </w:p>
        </w:tc>
        <w:tc>
          <w:tcPr>
            <w:tcW w:w="1429" w:type="dxa"/>
            <w:tcBorders>
              <w:bottom w:val="single" w:sz="8" w:space="0" w:color="000000"/>
            </w:tcBorders>
          </w:tcPr>
          <w:p w14:paraId="0D788122" w14:textId="77777777" w:rsidR="00464E1E" w:rsidRDefault="00000000">
            <w:pPr>
              <w:pStyle w:val="TableParagraph"/>
              <w:spacing w:before="19" w:line="215" w:lineRule="exact"/>
              <w:ind w:right="231"/>
              <w:jc w:val="right"/>
              <w:rPr>
                <w:sz w:val="20"/>
              </w:rPr>
            </w:pPr>
            <w:r>
              <w:rPr>
                <w:spacing w:val="-5"/>
                <w:sz w:val="20"/>
              </w:rPr>
              <w:t>134</w:t>
            </w:r>
          </w:p>
        </w:tc>
        <w:tc>
          <w:tcPr>
            <w:tcW w:w="1191" w:type="dxa"/>
            <w:tcBorders>
              <w:bottom w:val="single" w:sz="8" w:space="0" w:color="000000"/>
            </w:tcBorders>
          </w:tcPr>
          <w:p w14:paraId="0D788123" w14:textId="77777777" w:rsidR="00464E1E" w:rsidRDefault="00000000">
            <w:pPr>
              <w:pStyle w:val="TableParagraph"/>
              <w:spacing w:before="19" w:line="215" w:lineRule="exact"/>
              <w:ind w:right="78"/>
              <w:jc w:val="right"/>
              <w:rPr>
                <w:sz w:val="20"/>
              </w:rPr>
            </w:pPr>
            <w:r>
              <w:rPr>
                <w:spacing w:val="-5"/>
                <w:sz w:val="20"/>
              </w:rPr>
              <w:t>(4)</w:t>
            </w:r>
          </w:p>
        </w:tc>
        <w:tc>
          <w:tcPr>
            <w:tcW w:w="1337" w:type="dxa"/>
            <w:tcBorders>
              <w:bottom w:val="single" w:sz="8" w:space="0" w:color="000000"/>
            </w:tcBorders>
          </w:tcPr>
          <w:p w14:paraId="0D788124" w14:textId="77777777" w:rsidR="00464E1E" w:rsidRDefault="00000000">
            <w:pPr>
              <w:pStyle w:val="TableParagraph"/>
              <w:spacing w:before="19" w:line="215" w:lineRule="exact"/>
              <w:ind w:right="133"/>
              <w:jc w:val="right"/>
              <w:rPr>
                <w:b/>
                <w:sz w:val="20"/>
              </w:rPr>
            </w:pPr>
            <w:r>
              <w:rPr>
                <w:b/>
                <w:spacing w:val="-5"/>
                <w:sz w:val="20"/>
              </w:rPr>
              <w:t>130</w:t>
            </w:r>
          </w:p>
        </w:tc>
        <w:tc>
          <w:tcPr>
            <w:tcW w:w="1298" w:type="dxa"/>
            <w:tcBorders>
              <w:bottom w:val="single" w:sz="8" w:space="0" w:color="000000"/>
            </w:tcBorders>
          </w:tcPr>
          <w:p w14:paraId="0D788125" w14:textId="77777777" w:rsidR="00464E1E" w:rsidRDefault="00000000">
            <w:pPr>
              <w:pStyle w:val="TableParagraph"/>
              <w:spacing w:before="19" w:line="215" w:lineRule="exact"/>
              <w:ind w:right="94"/>
              <w:jc w:val="right"/>
              <w:rPr>
                <w:sz w:val="20"/>
              </w:rPr>
            </w:pPr>
            <w:r>
              <w:rPr>
                <w:spacing w:val="-5"/>
                <w:sz w:val="20"/>
              </w:rPr>
              <w:t>61</w:t>
            </w:r>
          </w:p>
        </w:tc>
      </w:tr>
      <w:tr w:rsidR="00464E1E" w14:paraId="0D788131" w14:textId="77777777">
        <w:trPr>
          <w:trHeight w:val="495"/>
        </w:trPr>
        <w:tc>
          <w:tcPr>
            <w:tcW w:w="5249" w:type="dxa"/>
          </w:tcPr>
          <w:p w14:paraId="0D788127" w14:textId="77777777" w:rsidR="00464E1E" w:rsidRDefault="00000000">
            <w:pPr>
              <w:pStyle w:val="TableParagraph"/>
              <w:spacing w:line="213" w:lineRule="exact"/>
              <w:ind w:left="50"/>
              <w:rPr>
                <w:b/>
                <w:sz w:val="20"/>
              </w:rPr>
            </w:pPr>
            <w:r>
              <w:rPr>
                <w:b/>
                <w:sz w:val="20"/>
              </w:rPr>
              <w:t>Total</w:t>
            </w:r>
            <w:r>
              <w:rPr>
                <w:b/>
                <w:spacing w:val="-9"/>
                <w:sz w:val="20"/>
              </w:rPr>
              <w:t xml:space="preserve"> </w:t>
            </w:r>
            <w:r>
              <w:rPr>
                <w:b/>
                <w:sz w:val="20"/>
              </w:rPr>
              <w:t>net</w:t>
            </w:r>
            <w:r>
              <w:rPr>
                <w:b/>
                <w:spacing w:val="-9"/>
                <w:sz w:val="20"/>
              </w:rPr>
              <w:t xml:space="preserve"> </w:t>
            </w:r>
            <w:r>
              <w:rPr>
                <w:b/>
                <w:sz w:val="20"/>
              </w:rPr>
              <w:t>impairments</w:t>
            </w:r>
            <w:r>
              <w:rPr>
                <w:b/>
                <w:spacing w:val="-9"/>
                <w:sz w:val="20"/>
              </w:rPr>
              <w:t xml:space="preserve"> </w:t>
            </w:r>
            <w:r>
              <w:rPr>
                <w:b/>
                <w:sz w:val="20"/>
              </w:rPr>
              <w:t>charged</w:t>
            </w:r>
            <w:r>
              <w:rPr>
                <w:b/>
                <w:spacing w:val="-9"/>
                <w:sz w:val="20"/>
              </w:rPr>
              <w:t xml:space="preserve"> </w:t>
            </w:r>
            <w:r>
              <w:rPr>
                <w:b/>
                <w:sz w:val="20"/>
              </w:rPr>
              <w:t>to</w:t>
            </w:r>
            <w:r>
              <w:rPr>
                <w:b/>
                <w:spacing w:val="-7"/>
                <w:sz w:val="20"/>
              </w:rPr>
              <w:t xml:space="preserve"> </w:t>
            </w:r>
            <w:r>
              <w:rPr>
                <w:b/>
                <w:sz w:val="20"/>
              </w:rPr>
              <w:t>operating</w:t>
            </w:r>
            <w:r>
              <w:rPr>
                <w:b/>
                <w:spacing w:val="-8"/>
                <w:sz w:val="20"/>
              </w:rPr>
              <w:t xml:space="preserve"> </w:t>
            </w:r>
            <w:r>
              <w:rPr>
                <w:b/>
                <w:sz w:val="20"/>
              </w:rPr>
              <w:t>surplus</w:t>
            </w:r>
            <w:r>
              <w:rPr>
                <w:b/>
                <w:spacing w:val="-9"/>
                <w:sz w:val="20"/>
              </w:rPr>
              <w:t xml:space="preserve"> </w:t>
            </w:r>
            <w:r>
              <w:rPr>
                <w:b/>
                <w:spacing w:val="-10"/>
                <w:sz w:val="20"/>
              </w:rPr>
              <w:t>/</w:t>
            </w:r>
          </w:p>
          <w:p w14:paraId="0D788128" w14:textId="77777777" w:rsidR="00464E1E" w:rsidRDefault="00000000">
            <w:pPr>
              <w:pStyle w:val="TableParagraph"/>
              <w:spacing w:before="27"/>
              <w:ind w:left="50"/>
              <w:rPr>
                <w:b/>
                <w:sz w:val="20"/>
              </w:rPr>
            </w:pPr>
            <w:r>
              <w:rPr>
                <w:b/>
                <w:spacing w:val="-2"/>
                <w:sz w:val="20"/>
              </w:rPr>
              <w:t>deficit</w:t>
            </w:r>
          </w:p>
        </w:tc>
        <w:tc>
          <w:tcPr>
            <w:tcW w:w="1429" w:type="dxa"/>
            <w:tcBorders>
              <w:top w:val="single" w:sz="8" w:space="0" w:color="000000"/>
              <w:bottom w:val="double" w:sz="8" w:space="0" w:color="000000"/>
            </w:tcBorders>
          </w:tcPr>
          <w:p w14:paraId="0D788129" w14:textId="77777777" w:rsidR="00464E1E" w:rsidRDefault="00464E1E">
            <w:pPr>
              <w:pStyle w:val="TableParagraph"/>
              <w:spacing w:before="16"/>
              <w:rPr>
                <w:sz w:val="20"/>
              </w:rPr>
            </w:pPr>
          </w:p>
          <w:p w14:paraId="0D78812A" w14:textId="77777777" w:rsidR="00464E1E" w:rsidRDefault="00000000">
            <w:pPr>
              <w:pStyle w:val="TableParagraph"/>
              <w:spacing w:line="214" w:lineRule="exact"/>
              <w:ind w:right="231"/>
              <w:jc w:val="right"/>
              <w:rPr>
                <w:b/>
                <w:sz w:val="20"/>
              </w:rPr>
            </w:pPr>
            <w:r>
              <w:rPr>
                <w:b/>
                <w:spacing w:val="-2"/>
                <w:sz w:val="20"/>
              </w:rPr>
              <w:t>2,641</w:t>
            </w:r>
          </w:p>
        </w:tc>
        <w:tc>
          <w:tcPr>
            <w:tcW w:w="1191" w:type="dxa"/>
            <w:tcBorders>
              <w:top w:val="single" w:sz="8" w:space="0" w:color="000000"/>
              <w:bottom w:val="double" w:sz="8" w:space="0" w:color="000000"/>
            </w:tcBorders>
          </w:tcPr>
          <w:p w14:paraId="0D78812B" w14:textId="77777777" w:rsidR="00464E1E" w:rsidRDefault="00464E1E">
            <w:pPr>
              <w:pStyle w:val="TableParagraph"/>
              <w:spacing w:before="16"/>
              <w:rPr>
                <w:sz w:val="20"/>
              </w:rPr>
            </w:pPr>
          </w:p>
          <w:p w14:paraId="0D78812C" w14:textId="77777777" w:rsidR="00464E1E" w:rsidRDefault="00000000">
            <w:pPr>
              <w:pStyle w:val="TableParagraph"/>
              <w:spacing w:line="214" w:lineRule="exact"/>
              <w:ind w:right="78"/>
              <w:jc w:val="right"/>
              <w:rPr>
                <w:b/>
                <w:sz w:val="20"/>
              </w:rPr>
            </w:pPr>
            <w:r>
              <w:rPr>
                <w:b/>
                <w:spacing w:val="-2"/>
                <w:sz w:val="20"/>
              </w:rPr>
              <w:t>(453)</w:t>
            </w:r>
          </w:p>
        </w:tc>
        <w:tc>
          <w:tcPr>
            <w:tcW w:w="1337" w:type="dxa"/>
            <w:tcBorders>
              <w:top w:val="single" w:sz="8" w:space="0" w:color="000000"/>
              <w:bottom w:val="double" w:sz="8" w:space="0" w:color="000000"/>
            </w:tcBorders>
          </w:tcPr>
          <w:p w14:paraId="0D78812D" w14:textId="77777777" w:rsidR="00464E1E" w:rsidRDefault="00464E1E">
            <w:pPr>
              <w:pStyle w:val="TableParagraph"/>
              <w:spacing w:before="16"/>
              <w:rPr>
                <w:sz w:val="20"/>
              </w:rPr>
            </w:pPr>
          </w:p>
          <w:p w14:paraId="0D78812E" w14:textId="77777777" w:rsidR="00464E1E" w:rsidRDefault="00000000">
            <w:pPr>
              <w:pStyle w:val="TableParagraph"/>
              <w:spacing w:line="214" w:lineRule="exact"/>
              <w:ind w:right="133"/>
              <w:jc w:val="right"/>
              <w:rPr>
                <w:b/>
                <w:sz w:val="20"/>
              </w:rPr>
            </w:pPr>
            <w:r>
              <w:rPr>
                <w:b/>
                <w:spacing w:val="-2"/>
                <w:sz w:val="20"/>
              </w:rPr>
              <w:t>2,188</w:t>
            </w:r>
          </w:p>
        </w:tc>
        <w:tc>
          <w:tcPr>
            <w:tcW w:w="1298" w:type="dxa"/>
            <w:tcBorders>
              <w:top w:val="single" w:sz="8" w:space="0" w:color="000000"/>
              <w:bottom w:val="double" w:sz="8" w:space="0" w:color="000000"/>
            </w:tcBorders>
          </w:tcPr>
          <w:p w14:paraId="0D78812F" w14:textId="77777777" w:rsidR="00464E1E" w:rsidRDefault="00464E1E">
            <w:pPr>
              <w:pStyle w:val="TableParagraph"/>
              <w:spacing w:before="16"/>
              <w:rPr>
                <w:sz w:val="20"/>
              </w:rPr>
            </w:pPr>
          </w:p>
          <w:p w14:paraId="0D788130" w14:textId="77777777" w:rsidR="00464E1E" w:rsidRDefault="00000000">
            <w:pPr>
              <w:pStyle w:val="TableParagraph"/>
              <w:spacing w:line="214" w:lineRule="exact"/>
              <w:ind w:right="94"/>
              <w:jc w:val="right"/>
              <w:rPr>
                <w:b/>
                <w:sz w:val="20"/>
              </w:rPr>
            </w:pPr>
            <w:r>
              <w:rPr>
                <w:b/>
                <w:spacing w:val="-2"/>
                <w:sz w:val="20"/>
              </w:rPr>
              <w:t>1,054</w:t>
            </w:r>
          </w:p>
        </w:tc>
      </w:tr>
      <w:tr w:rsidR="00464E1E" w14:paraId="0D788137" w14:textId="77777777">
        <w:trPr>
          <w:trHeight w:val="250"/>
        </w:trPr>
        <w:tc>
          <w:tcPr>
            <w:tcW w:w="5249" w:type="dxa"/>
          </w:tcPr>
          <w:p w14:paraId="0D788132" w14:textId="77777777" w:rsidR="00464E1E" w:rsidRDefault="00000000">
            <w:pPr>
              <w:pStyle w:val="TableParagraph"/>
              <w:spacing w:before="10" w:line="220" w:lineRule="exact"/>
              <w:ind w:left="50"/>
              <w:rPr>
                <w:sz w:val="20"/>
              </w:rPr>
            </w:pPr>
            <w:r>
              <w:rPr>
                <w:sz w:val="20"/>
              </w:rPr>
              <w:t>Impairments</w:t>
            </w:r>
            <w:r>
              <w:rPr>
                <w:spacing w:val="-10"/>
                <w:sz w:val="20"/>
              </w:rPr>
              <w:t xml:space="preserve"> </w:t>
            </w:r>
            <w:r>
              <w:rPr>
                <w:sz w:val="20"/>
              </w:rPr>
              <w:t>charged</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revaluation</w:t>
            </w:r>
            <w:r>
              <w:rPr>
                <w:spacing w:val="-12"/>
                <w:sz w:val="20"/>
              </w:rPr>
              <w:t xml:space="preserve"> </w:t>
            </w:r>
            <w:r>
              <w:rPr>
                <w:spacing w:val="-2"/>
                <w:sz w:val="20"/>
              </w:rPr>
              <w:t>reserve</w:t>
            </w:r>
          </w:p>
        </w:tc>
        <w:tc>
          <w:tcPr>
            <w:tcW w:w="1429" w:type="dxa"/>
            <w:tcBorders>
              <w:top w:val="double" w:sz="8" w:space="0" w:color="000000"/>
              <w:bottom w:val="single" w:sz="8" w:space="0" w:color="000000"/>
            </w:tcBorders>
          </w:tcPr>
          <w:p w14:paraId="0D788133" w14:textId="77777777" w:rsidR="00464E1E" w:rsidRDefault="00000000">
            <w:pPr>
              <w:pStyle w:val="TableParagraph"/>
              <w:spacing w:before="15" w:line="215" w:lineRule="exact"/>
              <w:ind w:right="231"/>
              <w:jc w:val="right"/>
              <w:rPr>
                <w:sz w:val="20"/>
              </w:rPr>
            </w:pPr>
            <w:r>
              <w:rPr>
                <w:spacing w:val="-2"/>
                <w:sz w:val="20"/>
              </w:rPr>
              <w:t>1,611</w:t>
            </w:r>
          </w:p>
        </w:tc>
        <w:tc>
          <w:tcPr>
            <w:tcW w:w="1191" w:type="dxa"/>
            <w:tcBorders>
              <w:top w:val="double" w:sz="8" w:space="0" w:color="000000"/>
              <w:bottom w:val="single" w:sz="8" w:space="0" w:color="000000"/>
            </w:tcBorders>
          </w:tcPr>
          <w:p w14:paraId="0D788134" w14:textId="77777777" w:rsidR="00464E1E" w:rsidRDefault="00000000">
            <w:pPr>
              <w:pStyle w:val="TableParagraph"/>
              <w:spacing w:before="15" w:line="215" w:lineRule="exact"/>
              <w:ind w:right="78"/>
              <w:jc w:val="right"/>
              <w:rPr>
                <w:sz w:val="20"/>
              </w:rPr>
            </w:pPr>
            <w:r>
              <w:rPr>
                <w:spacing w:val="-2"/>
                <w:sz w:val="20"/>
              </w:rPr>
              <w:t>(160)</w:t>
            </w:r>
          </w:p>
        </w:tc>
        <w:tc>
          <w:tcPr>
            <w:tcW w:w="1337" w:type="dxa"/>
            <w:tcBorders>
              <w:top w:val="double" w:sz="8" w:space="0" w:color="000000"/>
              <w:bottom w:val="single" w:sz="8" w:space="0" w:color="000000"/>
            </w:tcBorders>
          </w:tcPr>
          <w:p w14:paraId="0D788135" w14:textId="77777777" w:rsidR="00464E1E" w:rsidRDefault="00000000">
            <w:pPr>
              <w:pStyle w:val="TableParagraph"/>
              <w:spacing w:before="15" w:line="215" w:lineRule="exact"/>
              <w:ind w:right="133"/>
              <w:jc w:val="right"/>
              <w:rPr>
                <w:b/>
                <w:sz w:val="20"/>
              </w:rPr>
            </w:pPr>
            <w:r>
              <w:rPr>
                <w:b/>
                <w:spacing w:val="-2"/>
                <w:sz w:val="20"/>
              </w:rPr>
              <w:t>1,451</w:t>
            </w:r>
          </w:p>
        </w:tc>
        <w:tc>
          <w:tcPr>
            <w:tcW w:w="1298" w:type="dxa"/>
            <w:tcBorders>
              <w:top w:val="double" w:sz="8" w:space="0" w:color="000000"/>
              <w:bottom w:val="single" w:sz="8" w:space="0" w:color="000000"/>
            </w:tcBorders>
          </w:tcPr>
          <w:p w14:paraId="0D788136" w14:textId="77777777" w:rsidR="00464E1E" w:rsidRDefault="00000000">
            <w:pPr>
              <w:pStyle w:val="TableParagraph"/>
              <w:spacing w:before="15" w:line="215" w:lineRule="exact"/>
              <w:ind w:right="94"/>
              <w:jc w:val="right"/>
              <w:rPr>
                <w:b/>
                <w:sz w:val="20"/>
              </w:rPr>
            </w:pPr>
            <w:r>
              <w:rPr>
                <w:b/>
                <w:spacing w:val="-5"/>
                <w:sz w:val="20"/>
              </w:rPr>
              <w:t>518</w:t>
            </w:r>
          </w:p>
        </w:tc>
      </w:tr>
      <w:tr w:rsidR="00464E1E" w14:paraId="0D78813D" w14:textId="77777777">
        <w:trPr>
          <w:trHeight w:val="238"/>
        </w:trPr>
        <w:tc>
          <w:tcPr>
            <w:tcW w:w="5249" w:type="dxa"/>
          </w:tcPr>
          <w:p w14:paraId="0D788138" w14:textId="77777777" w:rsidR="00464E1E" w:rsidRDefault="00000000">
            <w:pPr>
              <w:pStyle w:val="TableParagraph"/>
              <w:spacing w:before="4" w:line="214" w:lineRule="exact"/>
              <w:ind w:left="50"/>
              <w:rPr>
                <w:b/>
                <w:sz w:val="20"/>
              </w:rPr>
            </w:pPr>
            <w:r>
              <w:rPr>
                <w:b/>
                <w:sz w:val="20"/>
              </w:rPr>
              <w:t>Total</w:t>
            </w:r>
            <w:r>
              <w:rPr>
                <w:b/>
                <w:spacing w:val="-4"/>
                <w:sz w:val="20"/>
              </w:rPr>
              <w:t xml:space="preserve"> </w:t>
            </w:r>
            <w:r>
              <w:rPr>
                <w:b/>
                <w:sz w:val="20"/>
              </w:rPr>
              <w:t>net</w:t>
            </w:r>
            <w:r>
              <w:rPr>
                <w:b/>
                <w:spacing w:val="-4"/>
                <w:sz w:val="20"/>
              </w:rPr>
              <w:t xml:space="preserve"> </w:t>
            </w:r>
            <w:r>
              <w:rPr>
                <w:b/>
                <w:spacing w:val="-2"/>
                <w:sz w:val="20"/>
              </w:rPr>
              <w:t>impairments</w:t>
            </w:r>
          </w:p>
        </w:tc>
        <w:tc>
          <w:tcPr>
            <w:tcW w:w="1429" w:type="dxa"/>
            <w:tcBorders>
              <w:top w:val="single" w:sz="8" w:space="0" w:color="000000"/>
              <w:bottom w:val="double" w:sz="8" w:space="0" w:color="000000"/>
            </w:tcBorders>
          </w:tcPr>
          <w:p w14:paraId="0D788139" w14:textId="77777777" w:rsidR="00464E1E" w:rsidRDefault="00000000">
            <w:pPr>
              <w:pStyle w:val="TableParagraph"/>
              <w:spacing w:before="4" w:line="214" w:lineRule="exact"/>
              <w:ind w:right="231"/>
              <w:jc w:val="right"/>
              <w:rPr>
                <w:b/>
                <w:sz w:val="20"/>
              </w:rPr>
            </w:pPr>
            <w:r>
              <w:rPr>
                <w:b/>
                <w:spacing w:val="-2"/>
                <w:sz w:val="20"/>
              </w:rPr>
              <w:t>4,252</w:t>
            </w:r>
          </w:p>
        </w:tc>
        <w:tc>
          <w:tcPr>
            <w:tcW w:w="1191" w:type="dxa"/>
            <w:tcBorders>
              <w:top w:val="single" w:sz="8" w:space="0" w:color="000000"/>
              <w:bottom w:val="double" w:sz="8" w:space="0" w:color="000000"/>
            </w:tcBorders>
          </w:tcPr>
          <w:p w14:paraId="0D78813A" w14:textId="77777777" w:rsidR="00464E1E" w:rsidRDefault="00000000">
            <w:pPr>
              <w:pStyle w:val="TableParagraph"/>
              <w:spacing w:before="4" w:line="214" w:lineRule="exact"/>
              <w:ind w:right="78"/>
              <w:jc w:val="right"/>
              <w:rPr>
                <w:b/>
                <w:sz w:val="20"/>
              </w:rPr>
            </w:pPr>
            <w:r>
              <w:rPr>
                <w:b/>
                <w:spacing w:val="-2"/>
                <w:sz w:val="20"/>
              </w:rPr>
              <w:t>(613)</w:t>
            </w:r>
          </w:p>
        </w:tc>
        <w:tc>
          <w:tcPr>
            <w:tcW w:w="1337" w:type="dxa"/>
            <w:tcBorders>
              <w:top w:val="single" w:sz="8" w:space="0" w:color="000000"/>
              <w:bottom w:val="double" w:sz="8" w:space="0" w:color="000000"/>
            </w:tcBorders>
          </w:tcPr>
          <w:p w14:paraId="0D78813B" w14:textId="77777777" w:rsidR="00464E1E" w:rsidRDefault="00000000">
            <w:pPr>
              <w:pStyle w:val="TableParagraph"/>
              <w:spacing w:before="4" w:line="214" w:lineRule="exact"/>
              <w:ind w:right="133"/>
              <w:jc w:val="right"/>
              <w:rPr>
                <w:b/>
                <w:sz w:val="20"/>
              </w:rPr>
            </w:pPr>
            <w:r>
              <w:rPr>
                <w:b/>
                <w:spacing w:val="-2"/>
                <w:sz w:val="20"/>
              </w:rPr>
              <w:t>3,639</w:t>
            </w:r>
          </w:p>
        </w:tc>
        <w:tc>
          <w:tcPr>
            <w:tcW w:w="1298" w:type="dxa"/>
            <w:tcBorders>
              <w:top w:val="single" w:sz="8" w:space="0" w:color="000000"/>
              <w:bottom w:val="double" w:sz="8" w:space="0" w:color="000000"/>
            </w:tcBorders>
          </w:tcPr>
          <w:p w14:paraId="0D78813C" w14:textId="77777777" w:rsidR="00464E1E" w:rsidRDefault="00000000">
            <w:pPr>
              <w:pStyle w:val="TableParagraph"/>
              <w:spacing w:before="4" w:line="214" w:lineRule="exact"/>
              <w:ind w:right="94"/>
              <w:jc w:val="right"/>
              <w:rPr>
                <w:b/>
                <w:sz w:val="20"/>
              </w:rPr>
            </w:pPr>
            <w:r>
              <w:rPr>
                <w:b/>
                <w:spacing w:val="-2"/>
                <w:sz w:val="20"/>
              </w:rPr>
              <w:t>1,572</w:t>
            </w:r>
          </w:p>
        </w:tc>
      </w:tr>
    </w:tbl>
    <w:p w14:paraId="0D78813E" w14:textId="77777777" w:rsidR="00464E1E" w:rsidRDefault="00464E1E">
      <w:pPr>
        <w:pStyle w:val="BodyText"/>
        <w:spacing w:before="96"/>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443"/>
      </w:tblGrid>
      <w:tr w:rsidR="00464E1E" w14:paraId="0D788141" w14:textId="77777777">
        <w:trPr>
          <w:trHeight w:val="1549"/>
        </w:trPr>
        <w:tc>
          <w:tcPr>
            <w:tcW w:w="10443" w:type="dxa"/>
          </w:tcPr>
          <w:p w14:paraId="0D78813F" w14:textId="77777777" w:rsidR="00464E1E" w:rsidRDefault="00000000">
            <w:pPr>
              <w:pStyle w:val="TableParagraph"/>
              <w:spacing w:line="223" w:lineRule="exact"/>
              <w:ind w:left="50"/>
              <w:rPr>
                <w:sz w:val="20"/>
              </w:rPr>
            </w:pPr>
            <w:r>
              <w:rPr>
                <w:sz w:val="20"/>
              </w:rPr>
              <w:t>Net</w:t>
            </w:r>
            <w:r>
              <w:rPr>
                <w:spacing w:val="-10"/>
                <w:sz w:val="20"/>
              </w:rPr>
              <w:t xml:space="preserve"> </w:t>
            </w:r>
            <w:r>
              <w:rPr>
                <w:sz w:val="20"/>
              </w:rPr>
              <w:t>impairments</w:t>
            </w:r>
            <w:r>
              <w:rPr>
                <w:spacing w:val="-9"/>
                <w:sz w:val="20"/>
              </w:rPr>
              <w:t xml:space="preserve"> </w:t>
            </w:r>
            <w:r>
              <w:rPr>
                <w:sz w:val="20"/>
              </w:rPr>
              <w:t>taken</w:t>
            </w:r>
            <w:r>
              <w:rPr>
                <w:spacing w:val="-11"/>
                <w:sz w:val="20"/>
              </w:rPr>
              <w:t xml:space="preserve"> </w:t>
            </w:r>
            <w:r>
              <w:rPr>
                <w:sz w:val="20"/>
              </w:rPr>
              <w:t>to</w:t>
            </w:r>
            <w:r>
              <w:rPr>
                <w:spacing w:val="-10"/>
                <w:sz w:val="20"/>
              </w:rPr>
              <w:t xml:space="preserve"> </w:t>
            </w:r>
            <w:r>
              <w:rPr>
                <w:sz w:val="20"/>
              </w:rPr>
              <w:t>operating</w:t>
            </w:r>
            <w:r>
              <w:rPr>
                <w:spacing w:val="-11"/>
                <w:sz w:val="20"/>
              </w:rPr>
              <w:t xml:space="preserve"> </w:t>
            </w:r>
            <w:r>
              <w:rPr>
                <w:sz w:val="20"/>
              </w:rPr>
              <w:t>surplus</w:t>
            </w:r>
            <w:r>
              <w:rPr>
                <w:spacing w:val="-9"/>
                <w:sz w:val="20"/>
              </w:rPr>
              <w:t xml:space="preserve"> </w:t>
            </w:r>
            <w:r>
              <w:rPr>
                <w:sz w:val="20"/>
              </w:rPr>
              <w:t>/</w:t>
            </w:r>
            <w:r>
              <w:rPr>
                <w:spacing w:val="-9"/>
                <w:sz w:val="20"/>
              </w:rPr>
              <w:t xml:space="preserve"> </w:t>
            </w:r>
            <w:r>
              <w:rPr>
                <w:sz w:val="20"/>
              </w:rPr>
              <w:t>deficit</w:t>
            </w:r>
            <w:r>
              <w:rPr>
                <w:spacing w:val="-10"/>
                <w:sz w:val="20"/>
              </w:rPr>
              <w:t xml:space="preserve"> </w:t>
            </w:r>
            <w:r>
              <w:rPr>
                <w:sz w:val="20"/>
              </w:rPr>
              <w:t>relate</w:t>
            </w:r>
            <w:r>
              <w:rPr>
                <w:spacing w:val="-11"/>
                <w:sz w:val="20"/>
              </w:rPr>
              <w:t xml:space="preserve"> </w:t>
            </w:r>
            <w:r>
              <w:rPr>
                <w:sz w:val="20"/>
              </w:rPr>
              <w:t>to</w:t>
            </w:r>
            <w:r>
              <w:rPr>
                <w:spacing w:val="-10"/>
                <w:sz w:val="20"/>
              </w:rPr>
              <w:t xml:space="preserve"> </w:t>
            </w:r>
            <w:r>
              <w:rPr>
                <w:sz w:val="20"/>
              </w:rPr>
              <w:t>property,</w:t>
            </w:r>
            <w:r>
              <w:rPr>
                <w:spacing w:val="-10"/>
                <w:sz w:val="20"/>
              </w:rPr>
              <w:t xml:space="preserve"> </w:t>
            </w:r>
            <w:r>
              <w:rPr>
                <w:sz w:val="20"/>
              </w:rPr>
              <w:t>plant</w:t>
            </w:r>
            <w:r>
              <w:rPr>
                <w:spacing w:val="-10"/>
                <w:sz w:val="20"/>
              </w:rPr>
              <w:t xml:space="preserve"> </w:t>
            </w:r>
            <w:r>
              <w:rPr>
                <w:sz w:val="20"/>
              </w:rPr>
              <w:t>and</w:t>
            </w:r>
            <w:r>
              <w:rPr>
                <w:spacing w:val="-10"/>
                <w:sz w:val="20"/>
              </w:rPr>
              <w:t xml:space="preserve"> </w:t>
            </w:r>
            <w:r>
              <w:rPr>
                <w:sz w:val="20"/>
              </w:rPr>
              <w:t>equipment</w:t>
            </w:r>
            <w:r>
              <w:rPr>
                <w:spacing w:val="-10"/>
                <w:sz w:val="20"/>
              </w:rPr>
              <w:t xml:space="preserve"> </w:t>
            </w:r>
            <w:r>
              <w:rPr>
                <w:sz w:val="20"/>
              </w:rPr>
              <w:t>(£1,894</w:t>
            </w:r>
            <w:r>
              <w:rPr>
                <w:spacing w:val="-9"/>
                <w:sz w:val="20"/>
              </w:rPr>
              <w:t xml:space="preserve"> </w:t>
            </w:r>
            <w:r>
              <w:rPr>
                <w:sz w:val="20"/>
              </w:rPr>
              <w:t>million,</w:t>
            </w:r>
            <w:r>
              <w:rPr>
                <w:spacing w:val="-10"/>
                <w:sz w:val="20"/>
              </w:rPr>
              <w:t xml:space="preserve"> </w:t>
            </w:r>
            <w:r>
              <w:rPr>
                <w:spacing w:val="-2"/>
                <w:sz w:val="20"/>
              </w:rPr>
              <w:t>2022/23:</w:t>
            </w:r>
          </w:p>
          <w:p w14:paraId="0D788140" w14:textId="77777777" w:rsidR="00464E1E" w:rsidRDefault="00000000">
            <w:pPr>
              <w:pStyle w:val="TableParagraph"/>
              <w:spacing w:before="17" w:line="259" w:lineRule="auto"/>
              <w:ind w:left="50"/>
              <w:rPr>
                <w:sz w:val="20"/>
              </w:rPr>
            </w:pPr>
            <w:r>
              <w:rPr>
                <w:sz w:val="20"/>
              </w:rPr>
              <w:t>£839 million), intangible assets (£76 million, 2022/23: £22 million), right of use assets (£199 million, 2022/23: £192 million),</w:t>
            </w:r>
            <w:r>
              <w:rPr>
                <w:spacing w:val="-2"/>
                <w:sz w:val="20"/>
              </w:rPr>
              <w:t xml:space="preserve"> </w:t>
            </w:r>
            <w:r>
              <w:rPr>
                <w:sz w:val="20"/>
              </w:rPr>
              <w:t>and</w:t>
            </w:r>
            <w:r>
              <w:rPr>
                <w:spacing w:val="-3"/>
                <w:sz w:val="20"/>
              </w:rPr>
              <w:t xml:space="preserve"> </w:t>
            </w:r>
            <w:r>
              <w:rPr>
                <w:sz w:val="20"/>
              </w:rPr>
              <w:t>investments</w:t>
            </w:r>
            <w:r>
              <w:rPr>
                <w:spacing w:val="-1"/>
                <w:sz w:val="20"/>
              </w:rPr>
              <w:t xml:space="preserve"> </w:t>
            </w:r>
            <w:r>
              <w:rPr>
                <w:sz w:val="20"/>
              </w:rPr>
              <w:t>in</w:t>
            </w:r>
            <w:r>
              <w:rPr>
                <w:spacing w:val="-2"/>
                <w:sz w:val="20"/>
              </w:rPr>
              <w:t xml:space="preserve"> </w:t>
            </w:r>
            <w:r>
              <w:rPr>
                <w:sz w:val="20"/>
              </w:rPr>
              <w:t>joint</w:t>
            </w:r>
            <w:r>
              <w:rPr>
                <w:spacing w:val="-2"/>
                <w:sz w:val="20"/>
              </w:rPr>
              <w:t xml:space="preserve"> </w:t>
            </w:r>
            <w:r>
              <w:rPr>
                <w:sz w:val="20"/>
              </w:rPr>
              <w:t>ventures</w:t>
            </w:r>
            <w:r>
              <w:rPr>
                <w:spacing w:val="-1"/>
                <w:sz w:val="20"/>
              </w:rPr>
              <w:t xml:space="preserve"> </w:t>
            </w:r>
            <w:r>
              <w:rPr>
                <w:sz w:val="20"/>
              </w:rPr>
              <w:t>and</w:t>
            </w:r>
            <w:r>
              <w:rPr>
                <w:spacing w:val="-2"/>
                <w:sz w:val="20"/>
              </w:rPr>
              <w:t xml:space="preserve"> </w:t>
            </w:r>
            <w:r>
              <w:rPr>
                <w:sz w:val="20"/>
              </w:rPr>
              <w:t>associates</w:t>
            </w:r>
            <w:r>
              <w:rPr>
                <w:spacing w:val="-1"/>
                <w:sz w:val="20"/>
              </w:rPr>
              <w:t xml:space="preserve"> </w:t>
            </w:r>
            <w:r>
              <w:rPr>
                <w:sz w:val="20"/>
              </w:rPr>
              <w:t>(£1</w:t>
            </w:r>
            <w:r>
              <w:rPr>
                <w:spacing w:val="-2"/>
                <w:sz w:val="20"/>
              </w:rPr>
              <w:t xml:space="preserve"> </w:t>
            </w:r>
            <w:r>
              <w:rPr>
                <w:sz w:val="20"/>
              </w:rPr>
              <w:t>million</w:t>
            </w:r>
            <w:r>
              <w:rPr>
                <w:spacing w:val="-3"/>
                <w:sz w:val="20"/>
              </w:rPr>
              <w:t xml:space="preserve"> </w:t>
            </w:r>
            <w:r>
              <w:rPr>
                <w:sz w:val="20"/>
              </w:rPr>
              <w:t>reversal,</w:t>
            </w:r>
            <w:r>
              <w:rPr>
                <w:spacing w:val="-2"/>
                <w:sz w:val="20"/>
              </w:rPr>
              <w:t xml:space="preserve"> </w:t>
            </w:r>
            <w:r>
              <w:rPr>
                <w:sz w:val="20"/>
              </w:rPr>
              <w:t>2022/23:</w:t>
            </w:r>
            <w:r>
              <w:rPr>
                <w:spacing w:val="-2"/>
                <w:sz w:val="20"/>
              </w:rPr>
              <w:t xml:space="preserve"> </w:t>
            </w:r>
            <w:r>
              <w:rPr>
                <w:sz w:val="20"/>
              </w:rPr>
              <w:t>nil)</w:t>
            </w:r>
            <w:r>
              <w:rPr>
                <w:spacing w:val="-1"/>
                <w:sz w:val="20"/>
              </w:rPr>
              <w:t xml:space="preserve"> </w:t>
            </w:r>
            <w:r>
              <w:rPr>
                <w:sz w:val="20"/>
              </w:rPr>
              <w:t>and</w:t>
            </w:r>
            <w:r>
              <w:rPr>
                <w:spacing w:val="-2"/>
                <w:sz w:val="20"/>
              </w:rPr>
              <w:t xml:space="preserve"> </w:t>
            </w:r>
            <w:r>
              <w:rPr>
                <w:sz w:val="20"/>
              </w:rPr>
              <w:t>assets</w:t>
            </w:r>
            <w:r>
              <w:rPr>
                <w:spacing w:val="-1"/>
                <w:sz w:val="20"/>
              </w:rPr>
              <w:t xml:space="preserve"> </w:t>
            </w:r>
            <w:r>
              <w:rPr>
                <w:sz w:val="20"/>
              </w:rPr>
              <w:t>held</w:t>
            </w:r>
            <w:r>
              <w:rPr>
                <w:spacing w:val="-2"/>
                <w:sz w:val="20"/>
              </w:rPr>
              <w:t xml:space="preserve"> </w:t>
            </w:r>
            <w:r>
              <w:rPr>
                <w:sz w:val="20"/>
              </w:rPr>
              <w:t>for</w:t>
            </w:r>
            <w:r>
              <w:rPr>
                <w:spacing w:val="-2"/>
                <w:sz w:val="20"/>
              </w:rPr>
              <w:t xml:space="preserve"> </w:t>
            </w:r>
            <w:r>
              <w:rPr>
                <w:sz w:val="20"/>
              </w:rPr>
              <w:t>sale (£20 million, 2022/23: £1 million). Impairments charged to the revaluation reserve relate to property, plant and equipment</w:t>
            </w:r>
            <w:r>
              <w:rPr>
                <w:spacing w:val="-6"/>
                <w:sz w:val="20"/>
              </w:rPr>
              <w:t xml:space="preserve"> </w:t>
            </w:r>
            <w:r>
              <w:rPr>
                <w:sz w:val="20"/>
              </w:rPr>
              <w:t>(£1,443</w:t>
            </w:r>
            <w:r>
              <w:rPr>
                <w:spacing w:val="-6"/>
                <w:sz w:val="20"/>
              </w:rPr>
              <w:t xml:space="preserve"> </w:t>
            </w:r>
            <w:r>
              <w:rPr>
                <w:sz w:val="20"/>
              </w:rPr>
              <w:t>million,</w:t>
            </w:r>
            <w:r>
              <w:rPr>
                <w:spacing w:val="-6"/>
                <w:sz w:val="20"/>
              </w:rPr>
              <w:t xml:space="preserve"> </w:t>
            </w:r>
            <w:r>
              <w:rPr>
                <w:sz w:val="20"/>
              </w:rPr>
              <w:t>2022/23:</w:t>
            </w:r>
            <w:r>
              <w:rPr>
                <w:spacing w:val="-6"/>
                <w:sz w:val="20"/>
              </w:rPr>
              <w:t xml:space="preserve"> </w:t>
            </w:r>
            <w:r>
              <w:rPr>
                <w:sz w:val="20"/>
              </w:rPr>
              <w:t>£509</w:t>
            </w:r>
            <w:r>
              <w:rPr>
                <w:spacing w:val="-6"/>
                <w:sz w:val="20"/>
              </w:rPr>
              <w:t xml:space="preserve"> </w:t>
            </w:r>
            <w:r>
              <w:rPr>
                <w:sz w:val="20"/>
              </w:rPr>
              <w:t>million)</w:t>
            </w:r>
            <w:r>
              <w:rPr>
                <w:spacing w:val="40"/>
                <w:sz w:val="20"/>
              </w:rPr>
              <w:t xml:space="preserve"> </w:t>
            </w:r>
            <w:r>
              <w:rPr>
                <w:sz w:val="20"/>
              </w:rPr>
              <w:t>right</w:t>
            </w:r>
            <w:r>
              <w:rPr>
                <w:spacing w:val="-6"/>
                <w:sz w:val="20"/>
              </w:rPr>
              <w:t xml:space="preserve"> </w:t>
            </w:r>
            <w:r>
              <w:rPr>
                <w:sz w:val="20"/>
              </w:rPr>
              <w:t>of</w:t>
            </w:r>
            <w:r>
              <w:rPr>
                <w:spacing w:val="-5"/>
                <w:sz w:val="20"/>
              </w:rPr>
              <w:t xml:space="preserve"> </w:t>
            </w:r>
            <w:r>
              <w:rPr>
                <w:sz w:val="20"/>
              </w:rPr>
              <w:t>use</w:t>
            </w:r>
            <w:r>
              <w:rPr>
                <w:spacing w:val="-6"/>
                <w:sz w:val="20"/>
              </w:rPr>
              <w:t xml:space="preserve"> </w:t>
            </w:r>
            <w:r>
              <w:rPr>
                <w:sz w:val="20"/>
              </w:rPr>
              <w:t>assets</w:t>
            </w:r>
            <w:r>
              <w:rPr>
                <w:spacing w:val="-6"/>
                <w:sz w:val="20"/>
              </w:rPr>
              <w:t xml:space="preserve"> </w:t>
            </w:r>
            <w:r>
              <w:rPr>
                <w:sz w:val="20"/>
              </w:rPr>
              <w:t>(£7</w:t>
            </w:r>
            <w:r>
              <w:rPr>
                <w:spacing w:val="-6"/>
                <w:sz w:val="20"/>
              </w:rPr>
              <w:t xml:space="preserve"> </w:t>
            </w:r>
            <w:r>
              <w:rPr>
                <w:sz w:val="20"/>
              </w:rPr>
              <w:t>million,</w:t>
            </w:r>
            <w:r>
              <w:rPr>
                <w:spacing w:val="-6"/>
                <w:sz w:val="20"/>
              </w:rPr>
              <w:t xml:space="preserve"> </w:t>
            </w:r>
            <w:r>
              <w:rPr>
                <w:sz w:val="20"/>
              </w:rPr>
              <w:t>2022/23:</w:t>
            </w:r>
            <w:r>
              <w:rPr>
                <w:spacing w:val="-6"/>
                <w:sz w:val="20"/>
              </w:rPr>
              <w:t xml:space="preserve"> </w:t>
            </w:r>
            <w:r>
              <w:rPr>
                <w:sz w:val="20"/>
              </w:rPr>
              <w:t>£9</w:t>
            </w:r>
            <w:r>
              <w:rPr>
                <w:spacing w:val="-6"/>
                <w:sz w:val="20"/>
              </w:rPr>
              <w:t xml:space="preserve"> </w:t>
            </w:r>
            <w:r>
              <w:rPr>
                <w:sz w:val="20"/>
              </w:rPr>
              <w:t>million)</w:t>
            </w:r>
            <w:r>
              <w:rPr>
                <w:spacing w:val="-6"/>
                <w:sz w:val="20"/>
              </w:rPr>
              <w:t xml:space="preserve"> </w:t>
            </w:r>
            <w:r>
              <w:rPr>
                <w:sz w:val="20"/>
              </w:rPr>
              <w:t>and</w:t>
            </w:r>
            <w:r>
              <w:rPr>
                <w:spacing w:val="-6"/>
                <w:sz w:val="20"/>
              </w:rPr>
              <w:t xml:space="preserve"> </w:t>
            </w:r>
            <w:r>
              <w:rPr>
                <w:sz w:val="20"/>
              </w:rPr>
              <w:t>intangible assets (£1 million, 2022/23:nil).</w:t>
            </w:r>
          </w:p>
        </w:tc>
      </w:tr>
      <w:tr w:rsidR="00464E1E" w14:paraId="0D788143" w14:textId="77777777">
        <w:trPr>
          <w:trHeight w:val="560"/>
        </w:trPr>
        <w:tc>
          <w:tcPr>
            <w:tcW w:w="10443" w:type="dxa"/>
          </w:tcPr>
          <w:p w14:paraId="0D788142" w14:textId="77777777" w:rsidR="00464E1E" w:rsidRDefault="00000000">
            <w:pPr>
              <w:pStyle w:val="TableParagraph"/>
              <w:spacing w:before="60" w:line="240" w:lineRule="atLeast"/>
              <w:ind w:left="50"/>
              <w:rPr>
                <w:sz w:val="20"/>
              </w:rPr>
            </w:pPr>
            <w:r>
              <w:rPr>
                <w:sz w:val="20"/>
              </w:rPr>
              <w:t>In</w:t>
            </w:r>
            <w:r>
              <w:rPr>
                <w:spacing w:val="-8"/>
                <w:sz w:val="20"/>
              </w:rPr>
              <w:t xml:space="preserve"> </w:t>
            </w:r>
            <w:r>
              <w:rPr>
                <w:sz w:val="20"/>
              </w:rPr>
              <w:t>addition</w:t>
            </w:r>
            <w:r>
              <w:rPr>
                <w:spacing w:val="-8"/>
                <w:sz w:val="20"/>
              </w:rPr>
              <w:t xml:space="preserve"> </w:t>
            </w:r>
            <w:r>
              <w:rPr>
                <w:sz w:val="20"/>
              </w:rPr>
              <w:t>there</w:t>
            </w:r>
            <w:r>
              <w:rPr>
                <w:spacing w:val="-7"/>
                <w:sz w:val="20"/>
              </w:rPr>
              <w:t xml:space="preserve"> </w:t>
            </w:r>
            <w:r>
              <w:rPr>
                <w:sz w:val="20"/>
              </w:rPr>
              <w:t>are</w:t>
            </w:r>
            <w:r>
              <w:rPr>
                <w:spacing w:val="-7"/>
                <w:sz w:val="20"/>
              </w:rPr>
              <w:t xml:space="preserve"> </w:t>
            </w:r>
            <w:r>
              <w:rPr>
                <w:sz w:val="20"/>
              </w:rPr>
              <w:t>revaluation</w:t>
            </w:r>
            <w:r>
              <w:rPr>
                <w:spacing w:val="-8"/>
                <w:sz w:val="20"/>
              </w:rPr>
              <w:t xml:space="preserve"> </w:t>
            </w:r>
            <w:r>
              <w:rPr>
                <w:sz w:val="20"/>
              </w:rPr>
              <w:t>surpluses</w:t>
            </w:r>
            <w:r>
              <w:rPr>
                <w:spacing w:val="-6"/>
                <w:sz w:val="20"/>
              </w:rPr>
              <w:t xml:space="preserve"> </w:t>
            </w:r>
            <w:r>
              <w:rPr>
                <w:sz w:val="20"/>
              </w:rPr>
              <w:t>taken</w:t>
            </w:r>
            <w:r>
              <w:rPr>
                <w:spacing w:val="-8"/>
                <w:sz w:val="20"/>
              </w:rPr>
              <w:t xml:space="preserve"> </w:t>
            </w:r>
            <w:r>
              <w:rPr>
                <w:sz w:val="20"/>
              </w:rPr>
              <w:t>to</w:t>
            </w:r>
            <w:r>
              <w:rPr>
                <w:spacing w:val="-8"/>
                <w:sz w:val="20"/>
              </w:rPr>
              <w:t xml:space="preserve"> </w:t>
            </w:r>
            <w:r>
              <w:rPr>
                <w:sz w:val="20"/>
              </w:rPr>
              <w:t>the</w:t>
            </w:r>
            <w:r>
              <w:rPr>
                <w:spacing w:val="-7"/>
                <w:sz w:val="20"/>
              </w:rPr>
              <w:t xml:space="preserve"> </w:t>
            </w:r>
            <w:r>
              <w:rPr>
                <w:sz w:val="20"/>
              </w:rPr>
              <w:t>revaluation</w:t>
            </w:r>
            <w:r>
              <w:rPr>
                <w:spacing w:val="-8"/>
                <w:sz w:val="20"/>
              </w:rPr>
              <w:t xml:space="preserve"> </w:t>
            </w:r>
            <w:r>
              <w:rPr>
                <w:sz w:val="20"/>
              </w:rPr>
              <w:t>reserve</w:t>
            </w:r>
            <w:r>
              <w:rPr>
                <w:spacing w:val="-7"/>
                <w:sz w:val="20"/>
              </w:rPr>
              <w:t xml:space="preserve"> </w:t>
            </w:r>
            <w:r>
              <w:rPr>
                <w:sz w:val="20"/>
              </w:rPr>
              <w:t>of</w:t>
            </w:r>
            <w:r>
              <w:rPr>
                <w:spacing w:val="-5"/>
                <w:sz w:val="20"/>
              </w:rPr>
              <w:t xml:space="preserve"> </w:t>
            </w:r>
            <w:r>
              <w:rPr>
                <w:sz w:val="20"/>
              </w:rPr>
              <w:t>£1,197</w:t>
            </w:r>
            <w:r>
              <w:rPr>
                <w:spacing w:val="-7"/>
                <w:sz w:val="20"/>
              </w:rPr>
              <w:t xml:space="preserve"> </w:t>
            </w:r>
            <w:r>
              <w:rPr>
                <w:sz w:val="20"/>
              </w:rPr>
              <w:t>million</w:t>
            </w:r>
            <w:r>
              <w:rPr>
                <w:spacing w:val="-8"/>
                <w:sz w:val="20"/>
              </w:rPr>
              <w:t xml:space="preserve"> </w:t>
            </w:r>
            <w:r>
              <w:rPr>
                <w:sz w:val="20"/>
              </w:rPr>
              <w:t>(2022/23:</w:t>
            </w:r>
            <w:r>
              <w:rPr>
                <w:spacing w:val="-7"/>
                <w:sz w:val="20"/>
              </w:rPr>
              <w:t xml:space="preserve"> </w:t>
            </w:r>
            <w:r>
              <w:rPr>
                <w:sz w:val="20"/>
              </w:rPr>
              <w:t>£2,431</w:t>
            </w:r>
            <w:r>
              <w:rPr>
                <w:spacing w:val="-7"/>
                <w:sz w:val="20"/>
              </w:rPr>
              <w:t xml:space="preserve"> </w:t>
            </w:r>
            <w:r>
              <w:rPr>
                <w:sz w:val="20"/>
              </w:rPr>
              <w:t>million), as can be seen in the Statement of Changes in Equity.</w:t>
            </w:r>
          </w:p>
        </w:tc>
      </w:tr>
    </w:tbl>
    <w:p w14:paraId="0D788144" w14:textId="77777777" w:rsidR="00464E1E" w:rsidRDefault="00464E1E">
      <w:pPr>
        <w:pStyle w:val="BodyText"/>
        <w:spacing w:before="78"/>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8482"/>
        <w:gridCol w:w="959"/>
        <w:gridCol w:w="1064"/>
      </w:tblGrid>
      <w:tr w:rsidR="00464E1E" w14:paraId="0D788148" w14:textId="77777777">
        <w:trPr>
          <w:trHeight w:val="292"/>
        </w:trPr>
        <w:tc>
          <w:tcPr>
            <w:tcW w:w="8482" w:type="dxa"/>
          </w:tcPr>
          <w:p w14:paraId="0D788145" w14:textId="77777777" w:rsidR="00464E1E" w:rsidRDefault="00000000">
            <w:pPr>
              <w:pStyle w:val="TableParagraph"/>
              <w:spacing w:line="223" w:lineRule="exact"/>
              <w:ind w:left="50"/>
              <w:rPr>
                <w:b/>
                <w:sz w:val="20"/>
              </w:rPr>
            </w:pPr>
            <w:r>
              <w:rPr>
                <w:b/>
                <w:sz w:val="20"/>
              </w:rPr>
              <w:t>Note</w:t>
            </w:r>
            <w:r>
              <w:rPr>
                <w:b/>
                <w:spacing w:val="-8"/>
                <w:sz w:val="20"/>
              </w:rPr>
              <w:t xml:space="preserve"> </w:t>
            </w:r>
            <w:r>
              <w:rPr>
                <w:b/>
                <w:sz w:val="20"/>
              </w:rPr>
              <w:t>11</w:t>
            </w:r>
            <w:r>
              <w:rPr>
                <w:b/>
                <w:spacing w:val="-7"/>
                <w:sz w:val="20"/>
              </w:rPr>
              <w:t xml:space="preserve"> </w:t>
            </w:r>
            <w:r>
              <w:rPr>
                <w:b/>
                <w:sz w:val="20"/>
              </w:rPr>
              <w:t>Finance</w:t>
            </w:r>
            <w:r>
              <w:rPr>
                <w:b/>
                <w:spacing w:val="-7"/>
                <w:sz w:val="20"/>
              </w:rPr>
              <w:t xml:space="preserve"> </w:t>
            </w:r>
            <w:r>
              <w:rPr>
                <w:b/>
                <w:spacing w:val="-2"/>
                <w:sz w:val="20"/>
              </w:rPr>
              <w:t>expenditure</w:t>
            </w:r>
          </w:p>
        </w:tc>
        <w:tc>
          <w:tcPr>
            <w:tcW w:w="959" w:type="dxa"/>
          </w:tcPr>
          <w:p w14:paraId="0D788146" w14:textId="77777777" w:rsidR="00464E1E" w:rsidRDefault="00464E1E">
            <w:pPr>
              <w:pStyle w:val="TableParagraph"/>
              <w:rPr>
                <w:rFonts w:ascii="Times New Roman"/>
                <w:sz w:val="18"/>
              </w:rPr>
            </w:pPr>
          </w:p>
        </w:tc>
        <w:tc>
          <w:tcPr>
            <w:tcW w:w="1064" w:type="dxa"/>
          </w:tcPr>
          <w:p w14:paraId="0D788147" w14:textId="77777777" w:rsidR="00464E1E" w:rsidRDefault="00464E1E">
            <w:pPr>
              <w:pStyle w:val="TableParagraph"/>
              <w:rPr>
                <w:rFonts w:ascii="Times New Roman"/>
                <w:sz w:val="18"/>
              </w:rPr>
            </w:pPr>
          </w:p>
        </w:tc>
      </w:tr>
      <w:tr w:rsidR="00464E1E" w14:paraId="0D78814C" w14:textId="77777777">
        <w:trPr>
          <w:trHeight w:val="315"/>
        </w:trPr>
        <w:tc>
          <w:tcPr>
            <w:tcW w:w="8482" w:type="dxa"/>
          </w:tcPr>
          <w:p w14:paraId="0D788149" w14:textId="77777777" w:rsidR="00464E1E" w:rsidRDefault="00000000">
            <w:pPr>
              <w:pStyle w:val="TableParagraph"/>
              <w:spacing w:before="62"/>
              <w:ind w:left="50"/>
              <w:rPr>
                <w:sz w:val="20"/>
              </w:rPr>
            </w:pPr>
            <w:r>
              <w:rPr>
                <w:sz w:val="20"/>
              </w:rPr>
              <w:t>Finance</w:t>
            </w:r>
            <w:r>
              <w:rPr>
                <w:spacing w:val="-12"/>
                <w:sz w:val="20"/>
              </w:rPr>
              <w:t xml:space="preserve"> </w:t>
            </w:r>
            <w:r>
              <w:rPr>
                <w:sz w:val="20"/>
              </w:rPr>
              <w:t>expenditure</w:t>
            </w:r>
            <w:r>
              <w:rPr>
                <w:spacing w:val="-11"/>
                <w:sz w:val="20"/>
              </w:rPr>
              <w:t xml:space="preserve"> </w:t>
            </w:r>
            <w:r>
              <w:rPr>
                <w:sz w:val="20"/>
              </w:rPr>
              <w:t>represents</w:t>
            </w:r>
            <w:r>
              <w:rPr>
                <w:spacing w:val="-11"/>
                <w:sz w:val="20"/>
              </w:rPr>
              <w:t xml:space="preserve"> </w:t>
            </w:r>
            <w:r>
              <w:rPr>
                <w:sz w:val="20"/>
              </w:rPr>
              <w:t>interest</w:t>
            </w:r>
            <w:r>
              <w:rPr>
                <w:spacing w:val="-11"/>
                <w:sz w:val="20"/>
              </w:rPr>
              <w:t xml:space="preserve"> </w:t>
            </w:r>
            <w:r>
              <w:rPr>
                <w:sz w:val="20"/>
              </w:rPr>
              <w:t>and</w:t>
            </w:r>
            <w:r>
              <w:rPr>
                <w:spacing w:val="-12"/>
                <w:sz w:val="20"/>
              </w:rPr>
              <w:t xml:space="preserve"> </w:t>
            </w:r>
            <w:r>
              <w:rPr>
                <w:sz w:val="20"/>
              </w:rPr>
              <w:t>other</w:t>
            </w:r>
            <w:r>
              <w:rPr>
                <w:spacing w:val="-11"/>
                <w:sz w:val="20"/>
              </w:rPr>
              <w:t xml:space="preserve"> </w:t>
            </w:r>
            <w:r>
              <w:rPr>
                <w:sz w:val="20"/>
              </w:rPr>
              <w:t>charges</w:t>
            </w:r>
            <w:r>
              <w:rPr>
                <w:spacing w:val="-11"/>
                <w:sz w:val="20"/>
              </w:rPr>
              <w:t xml:space="preserve"> </w:t>
            </w:r>
            <w:r>
              <w:rPr>
                <w:sz w:val="20"/>
              </w:rPr>
              <w:t>involved</w:t>
            </w:r>
            <w:r>
              <w:rPr>
                <w:spacing w:val="-12"/>
                <w:sz w:val="20"/>
              </w:rPr>
              <w:t xml:space="preserve"> </w:t>
            </w:r>
            <w:r>
              <w:rPr>
                <w:sz w:val="20"/>
              </w:rPr>
              <w:t>in</w:t>
            </w:r>
            <w:r>
              <w:rPr>
                <w:spacing w:val="-11"/>
                <w:sz w:val="20"/>
              </w:rPr>
              <w:t xml:space="preserve"> </w:t>
            </w:r>
            <w:r>
              <w:rPr>
                <w:sz w:val="20"/>
              </w:rPr>
              <w:t>the</w:t>
            </w:r>
            <w:r>
              <w:rPr>
                <w:spacing w:val="-12"/>
                <w:sz w:val="20"/>
              </w:rPr>
              <w:t xml:space="preserve"> </w:t>
            </w:r>
            <w:r>
              <w:rPr>
                <w:sz w:val="20"/>
              </w:rPr>
              <w:t>borrowing</w:t>
            </w:r>
            <w:r>
              <w:rPr>
                <w:spacing w:val="-12"/>
                <w:sz w:val="20"/>
              </w:rPr>
              <w:t xml:space="preserve"> </w:t>
            </w:r>
            <w:r>
              <w:rPr>
                <w:sz w:val="20"/>
              </w:rPr>
              <w:t>of</w:t>
            </w:r>
            <w:r>
              <w:rPr>
                <w:spacing w:val="-10"/>
                <w:sz w:val="20"/>
              </w:rPr>
              <w:t xml:space="preserve"> </w:t>
            </w:r>
            <w:r>
              <w:rPr>
                <w:spacing w:val="-2"/>
                <w:sz w:val="20"/>
              </w:rPr>
              <w:t>money.</w:t>
            </w:r>
          </w:p>
        </w:tc>
        <w:tc>
          <w:tcPr>
            <w:tcW w:w="959" w:type="dxa"/>
          </w:tcPr>
          <w:p w14:paraId="0D78814A" w14:textId="77777777" w:rsidR="00464E1E" w:rsidRDefault="00464E1E">
            <w:pPr>
              <w:pStyle w:val="TableParagraph"/>
              <w:rPr>
                <w:rFonts w:ascii="Times New Roman"/>
                <w:sz w:val="18"/>
              </w:rPr>
            </w:pPr>
          </w:p>
        </w:tc>
        <w:tc>
          <w:tcPr>
            <w:tcW w:w="1064" w:type="dxa"/>
          </w:tcPr>
          <w:p w14:paraId="0D78814B" w14:textId="77777777" w:rsidR="00464E1E" w:rsidRDefault="00464E1E">
            <w:pPr>
              <w:pStyle w:val="TableParagraph"/>
              <w:rPr>
                <w:rFonts w:ascii="Times New Roman"/>
                <w:sz w:val="18"/>
              </w:rPr>
            </w:pPr>
          </w:p>
        </w:tc>
      </w:tr>
      <w:tr w:rsidR="00464E1E" w14:paraId="0D78814F" w14:textId="77777777">
        <w:trPr>
          <w:trHeight w:val="265"/>
        </w:trPr>
        <w:tc>
          <w:tcPr>
            <w:tcW w:w="9441" w:type="dxa"/>
            <w:gridSpan w:val="2"/>
          </w:tcPr>
          <w:p w14:paraId="0D78814D" w14:textId="77777777" w:rsidR="00464E1E" w:rsidRDefault="00000000">
            <w:pPr>
              <w:pStyle w:val="TableParagraph"/>
              <w:spacing w:before="16" w:line="229" w:lineRule="exact"/>
              <w:ind w:right="308"/>
              <w:jc w:val="right"/>
              <w:rPr>
                <w:b/>
                <w:sz w:val="20"/>
              </w:rPr>
            </w:pPr>
            <w:r>
              <w:rPr>
                <w:b/>
                <w:spacing w:val="-2"/>
                <w:sz w:val="20"/>
              </w:rPr>
              <w:t>2023/24</w:t>
            </w:r>
          </w:p>
        </w:tc>
        <w:tc>
          <w:tcPr>
            <w:tcW w:w="1064" w:type="dxa"/>
          </w:tcPr>
          <w:p w14:paraId="0D78814E" w14:textId="77777777" w:rsidR="00464E1E" w:rsidRDefault="00000000">
            <w:pPr>
              <w:pStyle w:val="TableParagraph"/>
              <w:spacing w:before="16" w:line="229" w:lineRule="exact"/>
              <w:ind w:right="35"/>
              <w:jc w:val="right"/>
              <w:rPr>
                <w:b/>
                <w:sz w:val="20"/>
              </w:rPr>
            </w:pPr>
            <w:r>
              <w:rPr>
                <w:b/>
                <w:spacing w:val="-2"/>
                <w:sz w:val="20"/>
              </w:rPr>
              <w:t>2022/23</w:t>
            </w:r>
          </w:p>
        </w:tc>
      </w:tr>
      <w:tr w:rsidR="00464E1E" w14:paraId="0D788153" w14:textId="77777777">
        <w:trPr>
          <w:trHeight w:val="255"/>
        </w:trPr>
        <w:tc>
          <w:tcPr>
            <w:tcW w:w="8482" w:type="dxa"/>
          </w:tcPr>
          <w:p w14:paraId="0D788150" w14:textId="77777777" w:rsidR="00464E1E" w:rsidRDefault="00464E1E">
            <w:pPr>
              <w:pStyle w:val="TableParagraph"/>
              <w:rPr>
                <w:rFonts w:ascii="Times New Roman"/>
                <w:sz w:val="18"/>
              </w:rPr>
            </w:pPr>
          </w:p>
        </w:tc>
        <w:tc>
          <w:tcPr>
            <w:tcW w:w="959" w:type="dxa"/>
          </w:tcPr>
          <w:p w14:paraId="0D788151" w14:textId="77777777" w:rsidR="00464E1E" w:rsidRDefault="00000000">
            <w:pPr>
              <w:pStyle w:val="TableParagraph"/>
              <w:spacing w:before="12" w:line="223" w:lineRule="exact"/>
              <w:ind w:left="361"/>
              <w:rPr>
                <w:b/>
                <w:sz w:val="20"/>
              </w:rPr>
            </w:pPr>
            <w:r>
              <w:rPr>
                <w:b/>
                <w:spacing w:val="-5"/>
                <w:sz w:val="20"/>
              </w:rPr>
              <w:t>£m</w:t>
            </w:r>
          </w:p>
        </w:tc>
        <w:tc>
          <w:tcPr>
            <w:tcW w:w="1064" w:type="dxa"/>
          </w:tcPr>
          <w:p w14:paraId="0D788152" w14:textId="77777777" w:rsidR="00464E1E" w:rsidRDefault="00000000">
            <w:pPr>
              <w:pStyle w:val="TableParagraph"/>
              <w:spacing w:before="12" w:line="223" w:lineRule="exact"/>
              <w:ind w:right="35"/>
              <w:jc w:val="right"/>
              <w:rPr>
                <w:b/>
                <w:sz w:val="20"/>
              </w:rPr>
            </w:pPr>
            <w:r>
              <w:rPr>
                <w:b/>
                <w:spacing w:val="-5"/>
                <w:sz w:val="20"/>
              </w:rPr>
              <w:t>£m</w:t>
            </w:r>
          </w:p>
        </w:tc>
      </w:tr>
      <w:tr w:rsidR="00464E1E" w14:paraId="0D788157" w14:textId="77777777">
        <w:trPr>
          <w:trHeight w:val="246"/>
        </w:trPr>
        <w:tc>
          <w:tcPr>
            <w:tcW w:w="8482" w:type="dxa"/>
          </w:tcPr>
          <w:p w14:paraId="0D788154" w14:textId="77777777" w:rsidR="00464E1E" w:rsidRDefault="00000000">
            <w:pPr>
              <w:pStyle w:val="TableParagraph"/>
              <w:spacing w:before="6" w:line="220" w:lineRule="exact"/>
              <w:ind w:left="201"/>
              <w:rPr>
                <w:sz w:val="20"/>
              </w:rPr>
            </w:pPr>
            <w:r>
              <w:rPr>
                <w:sz w:val="20"/>
              </w:rPr>
              <w:t>Interest</w:t>
            </w:r>
            <w:r>
              <w:rPr>
                <w:spacing w:val="-8"/>
                <w:sz w:val="20"/>
              </w:rPr>
              <w:t xml:space="preserve"> </w:t>
            </w:r>
            <w:r>
              <w:rPr>
                <w:sz w:val="20"/>
              </w:rPr>
              <w:t>on</w:t>
            </w:r>
            <w:r>
              <w:rPr>
                <w:spacing w:val="-8"/>
                <w:sz w:val="20"/>
              </w:rPr>
              <w:t xml:space="preserve"> </w:t>
            </w:r>
            <w:r>
              <w:rPr>
                <w:sz w:val="20"/>
              </w:rPr>
              <w:t>loans</w:t>
            </w:r>
            <w:r>
              <w:rPr>
                <w:spacing w:val="-7"/>
                <w:sz w:val="20"/>
              </w:rPr>
              <w:t xml:space="preserve"> </w:t>
            </w:r>
            <w:r>
              <w:rPr>
                <w:sz w:val="20"/>
              </w:rPr>
              <w:t>from</w:t>
            </w:r>
            <w:r>
              <w:rPr>
                <w:spacing w:val="-5"/>
                <w:sz w:val="20"/>
              </w:rPr>
              <w:t xml:space="preserve"> </w:t>
            </w:r>
            <w:r>
              <w:rPr>
                <w:sz w:val="20"/>
              </w:rPr>
              <w:t>the</w:t>
            </w:r>
            <w:r>
              <w:rPr>
                <w:spacing w:val="-7"/>
                <w:sz w:val="20"/>
              </w:rPr>
              <w:t xml:space="preserve"> </w:t>
            </w:r>
            <w:r>
              <w:rPr>
                <w:sz w:val="20"/>
              </w:rPr>
              <w:t>Department</w:t>
            </w:r>
            <w:r>
              <w:rPr>
                <w:spacing w:val="-8"/>
                <w:sz w:val="20"/>
              </w:rPr>
              <w:t xml:space="preserve"> </w:t>
            </w:r>
            <w:r>
              <w:rPr>
                <w:sz w:val="20"/>
              </w:rPr>
              <w:t>of</w:t>
            </w:r>
            <w:r>
              <w:rPr>
                <w:spacing w:val="-6"/>
                <w:sz w:val="20"/>
              </w:rPr>
              <w:t xml:space="preserve"> </w:t>
            </w:r>
            <w:r>
              <w:rPr>
                <w:sz w:val="20"/>
              </w:rPr>
              <w:t>Health</w:t>
            </w:r>
            <w:r>
              <w:rPr>
                <w:spacing w:val="-9"/>
                <w:sz w:val="20"/>
              </w:rPr>
              <w:t xml:space="preserve"> </w:t>
            </w:r>
            <w:r>
              <w:rPr>
                <w:sz w:val="20"/>
              </w:rPr>
              <w:t>and</w:t>
            </w:r>
            <w:r>
              <w:rPr>
                <w:spacing w:val="-8"/>
                <w:sz w:val="20"/>
              </w:rPr>
              <w:t xml:space="preserve"> </w:t>
            </w:r>
            <w:r>
              <w:rPr>
                <w:sz w:val="20"/>
              </w:rPr>
              <w:t>Social</w:t>
            </w:r>
            <w:r>
              <w:rPr>
                <w:spacing w:val="-9"/>
                <w:sz w:val="20"/>
              </w:rPr>
              <w:t xml:space="preserve"> </w:t>
            </w:r>
            <w:r>
              <w:rPr>
                <w:spacing w:val="-4"/>
                <w:sz w:val="20"/>
              </w:rPr>
              <w:t>Care</w:t>
            </w:r>
          </w:p>
        </w:tc>
        <w:tc>
          <w:tcPr>
            <w:tcW w:w="959" w:type="dxa"/>
          </w:tcPr>
          <w:p w14:paraId="0D788155" w14:textId="77777777" w:rsidR="00464E1E" w:rsidRDefault="00000000">
            <w:pPr>
              <w:pStyle w:val="TableParagraph"/>
              <w:spacing w:before="6" w:line="220" w:lineRule="exact"/>
              <w:ind w:left="109" w:right="110"/>
              <w:jc w:val="center"/>
              <w:rPr>
                <w:sz w:val="20"/>
              </w:rPr>
            </w:pPr>
            <w:r>
              <w:rPr>
                <w:spacing w:val="-5"/>
                <w:sz w:val="20"/>
              </w:rPr>
              <w:t>55</w:t>
            </w:r>
          </w:p>
        </w:tc>
        <w:tc>
          <w:tcPr>
            <w:tcW w:w="1064" w:type="dxa"/>
          </w:tcPr>
          <w:p w14:paraId="0D788156" w14:textId="77777777" w:rsidR="00464E1E" w:rsidRDefault="00000000">
            <w:pPr>
              <w:pStyle w:val="TableParagraph"/>
              <w:spacing w:before="6" w:line="220" w:lineRule="exact"/>
              <w:ind w:right="95"/>
              <w:jc w:val="right"/>
              <w:rPr>
                <w:sz w:val="20"/>
              </w:rPr>
            </w:pPr>
            <w:r>
              <w:rPr>
                <w:spacing w:val="-5"/>
                <w:sz w:val="20"/>
              </w:rPr>
              <w:t>59</w:t>
            </w:r>
          </w:p>
        </w:tc>
      </w:tr>
      <w:tr w:rsidR="00464E1E" w14:paraId="0D78815B" w14:textId="77777777">
        <w:trPr>
          <w:trHeight w:val="261"/>
        </w:trPr>
        <w:tc>
          <w:tcPr>
            <w:tcW w:w="8482" w:type="dxa"/>
          </w:tcPr>
          <w:p w14:paraId="0D788158" w14:textId="77777777" w:rsidR="00464E1E" w:rsidRDefault="00000000">
            <w:pPr>
              <w:pStyle w:val="TableParagraph"/>
              <w:spacing w:before="2"/>
              <w:ind w:left="201"/>
              <w:rPr>
                <w:sz w:val="20"/>
              </w:rPr>
            </w:pPr>
            <w:r>
              <w:rPr>
                <w:sz w:val="20"/>
              </w:rPr>
              <w:t>Interest</w:t>
            </w:r>
            <w:r>
              <w:rPr>
                <w:spacing w:val="-8"/>
                <w:sz w:val="20"/>
              </w:rPr>
              <w:t xml:space="preserve"> </w:t>
            </w:r>
            <w:r>
              <w:rPr>
                <w:sz w:val="20"/>
              </w:rPr>
              <w:t>on</w:t>
            </w:r>
            <w:r>
              <w:rPr>
                <w:spacing w:val="-7"/>
                <w:sz w:val="20"/>
              </w:rPr>
              <w:t xml:space="preserve"> </w:t>
            </w:r>
            <w:r>
              <w:rPr>
                <w:sz w:val="20"/>
              </w:rPr>
              <w:t>other</w:t>
            </w:r>
            <w:r>
              <w:rPr>
                <w:spacing w:val="-6"/>
                <w:sz w:val="20"/>
              </w:rPr>
              <w:t xml:space="preserve"> </w:t>
            </w:r>
            <w:r>
              <w:rPr>
                <w:spacing w:val="-2"/>
                <w:sz w:val="20"/>
              </w:rPr>
              <w:t>loans</w:t>
            </w:r>
          </w:p>
        </w:tc>
        <w:tc>
          <w:tcPr>
            <w:tcW w:w="959" w:type="dxa"/>
          </w:tcPr>
          <w:p w14:paraId="0D788159" w14:textId="77777777" w:rsidR="00464E1E" w:rsidRDefault="00000000">
            <w:pPr>
              <w:pStyle w:val="TableParagraph"/>
              <w:spacing w:before="22" w:line="220" w:lineRule="exact"/>
              <w:ind w:left="110" w:right="1"/>
              <w:jc w:val="center"/>
              <w:rPr>
                <w:sz w:val="20"/>
              </w:rPr>
            </w:pPr>
            <w:r>
              <w:rPr>
                <w:spacing w:val="-10"/>
                <w:sz w:val="20"/>
              </w:rPr>
              <w:t>9</w:t>
            </w:r>
          </w:p>
        </w:tc>
        <w:tc>
          <w:tcPr>
            <w:tcW w:w="1064" w:type="dxa"/>
          </w:tcPr>
          <w:p w14:paraId="0D78815A" w14:textId="77777777" w:rsidR="00464E1E" w:rsidRDefault="00000000">
            <w:pPr>
              <w:pStyle w:val="TableParagraph"/>
              <w:spacing w:before="22" w:line="220" w:lineRule="exact"/>
              <w:ind w:right="94"/>
              <w:jc w:val="right"/>
              <w:rPr>
                <w:sz w:val="20"/>
              </w:rPr>
            </w:pPr>
            <w:r>
              <w:rPr>
                <w:spacing w:val="-10"/>
                <w:sz w:val="20"/>
              </w:rPr>
              <w:t>9</w:t>
            </w:r>
          </w:p>
        </w:tc>
      </w:tr>
      <w:tr w:rsidR="00464E1E" w14:paraId="0D78815F" w14:textId="77777777">
        <w:trPr>
          <w:trHeight w:val="276"/>
        </w:trPr>
        <w:tc>
          <w:tcPr>
            <w:tcW w:w="8482" w:type="dxa"/>
          </w:tcPr>
          <w:p w14:paraId="0D78815C" w14:textId="77777777" w:rsidR="00464E1E" w:rsidRDefault="00000000">
            <w:pPr>
              <w:pStyle w:val="TableParagraph"/>
              <w:spacing w:before="3"/>
              <w:ind w:left="201"/>
              <w:rPr>
                <w:sz w:val="20"/>
              </w:rPr>
            </w:pPr>
            <w:r>
              <w:rPr>
                <w:sz w:val="20"/>
              </w:rPr>
              <w:t>Interest</w:t>
            </w:r>
            <w:r>
              <w:rPr>
                <w:spacing w:val="-7"/>
                <w:sz w:val="20"/>
              </w:rPr>
              <w:t xml:space="preserve"> </w:t>
            </w:r>
            <w:r>
              <w:rPr>
                <w:sz w:val="20"/>
              </w:rPr>
              <w:t>on</w:t>
            </w:r>
            <w:r>
              <w:rPr>
                <w:spacing w:val="-7"/>
                <w:sz w:val="20"/>
              </w:rPr>
              <w:t xml:space="preserve"> </w:t>
            </w:r>
            <w:r>
              <w:rPr>
                <w:sz w:val="20"/>
              </w:rPr>
              <w:t>lease</w:t>
            </w:r>
            <w:r>
              <w:rPr>
                <w:spacing w:val="-7"/>
                <w:sz w:val="20"/>
              </w:rPr>
              <w:t xml:space="preserve"> </w:t>
            </w:r>
            <w:r>
              <w:rPr>
                <w:spacing w:val="-2"/>
                <w:sz w:val="20"/>
              </w:rPr>
              <w:t>liabilities</w:t>
            </w:r>
          </w:p>
        </w:tc>
        <w:tc>
          <w:tcPr>
            <w:tcW w:w="959" w:type="dxa"/>
          </w:tcPr>
          <w:p w14:paraId="0D78815D" w14:textId="77777777" w:rsidR="00464E1E" w:rsidRDefault="00000000">
            <w:pPr>
              <w:pStyle w:val="TableParagraph"/>
              <w:spacing w:before="22"/>
              <w:ind w:left="109" w:right="110"/>
              <w:jc w:val="center"/>
              <w:rPr>
                <w:sz w:val="20"/>
              </w:rPr>
            </w:pPr>
            <w:r>
              <w:rPr>
                <w:spacing w:val="-5"/>
                <w:sz w:val="20"/>
              </w:rPr>
              <w:t>94</w:t>
            </w:r>
          </w:p>
        </w:tc>
        <w:tc>
          <w:tcPr>
            <w:tcW w:w="1064" w:type="dxa"/>
          </w:tcPr>
          <w:p w14:paraId="0D78815E" w14:textId="77777777" w:rsidR="00464E1E" w:rsidRDefault="00000000">
            <w:pPr>
              <w:pStyle w:val="TableParagraph"/>
              <w:spacing w:before="22"/>
              <w:ind w:right="95"/>
              <w:jc w:val="right"/>
              <w:rPr>
                <w:sz w:val="20"/>
              </w:rPr>
            </w:pPr>
            <w:r>
              <w:rPr>
                <w:spacing w:val="-5"/>
                <w:sz w:val="20"/>
              </w:rPr>
              <w:t>75</w:t>
            </w:r>
          </w:p>
        </w:tc>
      </w:tr>
      <w:tr w:rsidR="00464E1E" w14:paraId="0D788163" w14:textId="77777777">
        <w:trPr>
          <w:trHeight w:val="271"/>
        </w:trPr>
        <w:tc>
          <w:tcPr>
            <w:tcW w:w="8482" w:type="dxa"/>
          </w:tcPr>
          <w:p w14:paraId="0D788160" w14:textId="77777777" w:rsidR="00464E1E" w:rsidRDefault="00000000">
            <w:pPr>
              <w:pStyle w:val="TableParagraph"/>
              <w:spacing w:before="17"/>
              <w:ind w:left="201"/>
              <w:rPr>
                <w:sz w:val="20"/>
              </w:rPr>
            </w:pPr>
            <w:r>
              <w:rPr>
                <w:sz w:val="20"/>
              </w:rPr>
              <w:t>Interest</w:t>
            </w:r>
            <w:r>
              <w:rPr>
                <w:spacing w:val="-8"/>
                <w:sz w:val="20"/>
              </w:rPr>
              <w:t xml:space="preserve"> </w:t>
            </w:r>
            <w:r>
              <w:rPr>
                <w:sz w:val="20"/>
              </w:rPr>
              <w:t>on</w:t>
            </w:r>
            <w:r>
              <w:rPr>
                <w:spacing w:val="-7"/>
                <w:sz w:val="20"/>
              </w:rPr>
              <w:t xml:space="preserve"> </w:t>
            </w:r>
            <w:r>
              <w:rPr>
                <w:sz w:val="20"/>
              </w:rPr>
              <w:t>late</w:t>
            </w:r>
            <w:r>
              <w:rPr>
                <w:spacing w:val="-9"/>
                <w:sz w:val="20"/>
              </w:rPr>
              <w:t xml:space="preserve"> </w:t>
            </w:r>
            <w:r>
              <w:rPr>
                <w:sz w:val="20"/>
              </w:rPr>
              <w:t>payment</w:t>
            </w:r>
            <w:r>
              <w:rPr>
                <w:spacing w:val="-7"/>
                <w:sz w:val="20"/>
              </w:rPr>
              <w:t xml:space="preserve"> </w:t>
            </w:r>
            <w:r>
              <w:rPr>
                <w:sz w:val="20"/>
              </w:rPr>
              <w:t>of</w:t>
            </w:r>
            <w:r>
              <w:rPr>
                <w:spacing w:val="-6"/>
                <w:sz w:val="20"/>
              </w:rPr>
              <w:t xml:space="preserve"> </w:t>
            </w:r>
            <w:r>
              <w:rPr>
                <w:sz w:val="20"/>
              </w:rPr>
              <w:t>commercial</w:t>
            </w:r>
            <w:r>
              <w:rPr>
                <w:spacing w:val="-8"/>
                <w:sz w:val="20"/>
              </w:rPr>
              <w:t xml:space="preserve"> </w:t>
            </w:r>
            <w:r>
              <w:rPr>
                <w:spacing w:val="-4"/>
                <w:sz w:val="20"/>
              </w:rPr>
              <w:t>debt</w:t>
            </w:r>
          </w:p>
        </w:tc>
        <w:tc>
          <w:tcPr>
            <w:tcW w:w="959" w:type="dxa"/>
          </w:tcPr>
          <w:p w14:paraId="0D788161" w14:textId="77777777" w:rsidR="00464E1E" w:rsidRDefault="00000000">
            <w:pPr>
              <w:pStyle w:val="TableParagraph"/>
              <w:spacing w:before="22" w:line="229" w:lineRule="exact"/>
              <w:ind w:left="110" w:right="1"/>
              <w:jc w:val="center"/>
              <w:rPr>
                <w:sz w:val="20"/>
              </w:rPr>
            </w:pPr>
            <w:r>
              <w:rPr>
                <w:spacing w:val="-10"/>
                <w:sz w:val="20"/>
              </w:rPr>
              <w:t>1</w:t>
            </w:r>
          </w:p>
        </w:tc>
        <w:tc>
          <w:tcPr>
            <w:tcW w:w="1064" w:type="dxa"/>
          </w:tcPr>
          <w:p w14:paraId="0D788162" w14:textId="77777777" w:rsidR="00464E1E" w:rsidRDefault="00000000">
            <w:pPr>
              <w:pStyle w:val="TableParagraph"/>
              <w:spacing w:before="22" w:line="229" w:lineRule="exact"/>
              <w:ind w:right="95"/>
              <w:jc w:val="right"/>
              <w:rPr>
                <w:sz w:val="20"/>
              </w:rPr>
            </w:pPr>
            <w:r>
              <w:rPr>
                <w:spacing w:val="-10"/>
                <w:sz w:val="20"/>
              </w:rPr>
              <w:t>-</w:t>
            </w:r>
          </w:p>
        </w:tc>
      </w:tr>
      <w:tr w:rsidR="00464E1E" w14:paraId="0D788167" w14:textId="77777777">
        <w:trPr>
          <w:trHeight w:val="254"/>
        </w:trPr>
        <w:tc>
          <w:tcPr>
            <w:tcW w:w="8482" w:type="dxa"/>
          </w:tcPr>
          <w:p w14:paraId="0D788164" w14:textId="77777777" w:rsidR="00464E1E" w:rsidRDefault="00000000">
            <w:pPr>
              <w:pStyle w:val="TableParagraph"/>
              <w:spacing w:before="12" w:line="222" w:lineRule="exact"/>
              <w:ind w:left="201"/>
              <w:rPr>
                <w:sz w:val="20"/>
              </w:rPr>
            </w:pPr>
            <w:r>
              <w:rPr>
                <w:sz w:val="20"/>
              </w:rPr>
              <w:t>Finance</w:t>
            </w:r>
            <w:r>
              <w:rPr>
                <w:spacing w:val="-9"/>
                <w:sz w:val="20"/>
              </w:rPr>
              <w:t xml:space="preserve"> </w:t>
            </w:r>
            <w:r>
              <w:rPr>
                <w:sz w:val="20"/>
              </w:rPr>
              <w:t>costs</w:t>
            </w:r>
            <w:r>
              <w:rPr>
                <w:spacing w:val="-7"/>
                <w:sz w:val="20"/>
              </w:rPr>
              <w:t xml:space="preserve"> </w:t>
            </w:r>
            <w:r>
              <w:rPr>
                <w:sz w:val="20"/>
              </w:rPr>
              <w:t>on</w:t>
            </w:r>
            <w:r>
              <w:rPr>
                <w:spacing w:val="-9"/>
                <w:sz w:val="20"/>
              </w:rPr>
              <w:t xml:space="preserve"> </w:t>
            </w:r>
            <w:r>
              <w:rPr>
                <w:sz w:val="20"/>
              </w:rPr>
              <w:t>PFI,</w:t>
            </w:r>
            <w:r>
              <w:rPr>
                <w:spacing w:val="-8"/>
                <w:sz w:val="20"/>
              </w:rPr>
              <w:t xml:space="preserve"> </w:t>
            </w:r>
            <w:r>
              <w:rPr>
                <w:sz w:val="20"/>
              </w:rPr>
              <w:t>LIFT</w:t>
            </w:r>
            <w:r>
              <w:rPr>
                <w:spacing w:val="-4"/>
                <w:sz w:val="20"/>
              </w:rPr>
              <w:t xml:space="preserve"> </w:t>
            </w:r>
            <w:r>
              <w:rPr>
                <w:sz w:val="20"/>
              </w:rPr>
              <w:t>and</w:t>
            </w:r>
            <w:r>
              <w:rPr>
                <w:spacing w:val="-8"/>
                <w:sz w:val="20"/>
              </w:rPr>
              <w:t xml:space="preserve"> </w:t>
            </w:r>
            <w:r>
              <w:rPr>
                <w:sz w:val="20"/>
              </w:rPr>
              <w:t>other</w:t>
            </w:r>
            <w:r>
              <w:rPr>
                <w:spacing w:val="-8"/>
                <w:sz w:val="20"/>
              </w:rPr>
              <w:t xml:space="preserve"> </w:t>
            </w:r>
            <w:r>
              <w:rPr>
                <w:sz w:val="20"/>
              </w:rPr>
              <w:t>service</w:t>
            </w:r>
            <w:r>
              <w:rPr>
                <w:spacing w:val="-8"/>
                <w:sz w:val="20"/>
              </w:rPr>
              <w:t xml:space="preserve"> </w:t>
            </w:r>
            <w:r>
              <w:rPr>
                <w:sz w:val="20"/>
              </w:rPr>
              <w:t>concession</w:t>
            </w:r>
            <w:r>
              <w:rPr>
                <w:spacing w:val="-9"/>
                <w:sz w:val="20"/>
              </w:rPr>
              <w:t xml:space="preserve"> </w:t>
            </w:r>
            <w:r>
              <w:rPr>
                <w:spacing w:val="-2"/>
                <w:sz w:val="20"/>
              </w:rPr>
              <w:t>arrangements:</w:t>
            </w:r>
          </w:p>
        </w:tc>
        <w:tc>
          <w:tcPr>
            <w:tcW w:w="959" w:type="dxa"/>
          </w:tcPr>
          <w:p w14:paraId="0D788165" w14:textId="77777777" w:rsidR="00464E1E" w:rsidRDefault="00464E1E">
            <w:pPr>
              <w:pStyle w:val="TableParagraph"/>
              <w:rPr>
                <w:rFonts w:ascii="Times New Roman"/>
                <w:sz w:val="18"/>
              </w:rPr>
            </w:pPr>
          </w:p>
        </w:tc>
        <w:tc>
          <w:tcPr>
            <w:tcW w:w="1064" w:type="dxa"/>
          </w:tcPr>
          <w:p w14:paraId="0D788166" w14:textId="77777777" w:rsidR="00464E1E" w:rsidRDefault="00464E1E">
            <w:pPr>
              <w:pStyle w:val="TableParagraph"/>
              <w:rPr>
                <w:rFonts w:ascii="Times New Roman"/>
                <w:sz w:val="18"/>
              </w:rPr>
            </w:pPr>
          </w:p>
        </w:tc>
      </w:tr>
      <w:tr w:rsidR="00464E1E" w14:paraId="0D78816B" w14:textId="77777777">
        <w:trPr>
          <w:trHeight w:val="261"/>
        </w:trPr>
        <w:tc>
          <w:tcPr>
            <w:tcW w:w="8482" w:type="dxa"/>
          </w:tcPr>
          <w:p w14:paraId="0D788168" w14:textId="77777777" w:rsidR="00464E1E" w:rsidRDefault="00000000">
            <w:pPr>
              <w:pStyle w:val="TableParagraph"/>
              <w:spacing w:before="5"/>
              <w:ind w:left="503"/>
              <w:rPr>
                <w:sz w:val="20"/>
              </w:rPr>
            </w:pPr>
            <w:r>
              <w:rPr>
                <w:sz w:val="20"/>
              </w:rPr>
              <w:t>Main</w:t>
            </w:r>
            <w:r>
              <w:rPr>
                <w:spacing w:val="-10"/>
                <w:sz w:val="20"/>
              </w:rPr>
              <w:t xml:space="preserve"> </w:t>
            </w:r>
            <w:r>
              <w:rPr>
                <w:sz w:val="20"/>
              </w:rPr>
              <w:t>finance</w:t>
            </w:r>
            <w:r>
              <w:rPr>
                <w:spacing w:val="-10"/>
                <w:sz w:val="20"/>
              </w:rPr>
              <w:t xml:space="preserve"> </w:t>
            </w:r>
            <w:r>
              <w:rPr>
                <w:spacing w:val="-2"/>
                <w:sz w:val="20"/>
              </w:rPr>
              <w:t>costs</w:t>
            </w:r>
          </w:p>
        </w:tc>
        <w:tc>
          <w:tcPr>
            <w:tcW w:w="959" w:type="dxa"/>
          </w:tcPr>
          <w:p w14:paraId="0D788169" w14:textId="77777777" w:rsidR="00464E1E" w:rsidRDefault="00000000">
            <w:pPr>
              <w:pStyle w:val="TableParagraph"/>
              <w:spacing w:before="5"/>
              <w:ind w:left="257"/>
              <w:rPr>
                <w:sz w:val="20"/>
              </w:rPr>
            </w:pPr>
            <w:r>
              <w:rPr>
                <w:spacing w:val="-5"/>
                <w:sz w:val="20"/>
              </w:rPr>
              <w:t>713</w:t>
            </w:r>
          </w:p>
        </w:tc>
        <w:tc>
          <w:tcPr>
            <w:tcW w:w="1064" w:type="dxa"/>
          </w:tcPr>
          <w:p w14:paraId="0D78816A" w14:textId="77777777" w:rsidR="00464E1E" w:rsidRDefault="00000000">
            <w:pPr>
              <w:pStyle w:val="TableParagraph"/>
              <w:spacing w:before="5"/>
              <w:ind w:right="95"/>
              <w:jc w:val="right"/>
              <w:rPr>
                <w:sz w:val="20"/>
              </w:rPr>
            </w:pPr>
            <w:r>
              <w:rPr>
                <w:spacing w:val="-5"/>
                <w:sz w:val="20"/>
              </w:rPr>
              <w:t>431</w:t>
            </w:r>
          </w:p>
        </w:tc>
      </w:tr>
      <w:tr w:rsidR="00464E1E" w14:paraId="0D78816F" w14:textId="77777777">
        <w:trPr>
          <w:trHeight w:val="268"/>
        </w:trPr>
        <w:tc>
          <w:tcPr>
            <w:tcW w:w="8482" w:type="dxa"/>
          </w:tcPr>
          <w:p w14:paraId="0D78816C" w14:textId="77777777" w:rsidR="00464E1E" w:rsidRDefault="00000000">
            <w:pPr>
              <w:pStyle w:val="TableParagraph"/>
              <w:spacing w:before="19" w:line="229" w:lineRule="exact"/>
              <w:ind w:left="503"/>
              <w:rPr>
                <w:sz w:val="20"/>
              </w:rPr>
            </w:pPr>
            <w:r>
              <w:rPr>
                <w:spacing w:val="-2"/>
                <w:sz w:val="20"/>
              </w:rPr>
              <w:t>Contingent</w:t>
            </w:r>
            <w:r>
              <w:rPr>
                <w:spacing w:val="2"/>
                <w:sz w:val="20"/>
              </w:rPr>
              <w:t xml:space="preserve"> </w:t>
            </w:r>
            <w:r>
              <w:rPr>
                <w:spacing w:val="-2"/>
                <w:sz w:val="20"/>
              </w:rPr>
              <w:t>finance</w:t>
            </w:r>
            <w:r>
              <w:rPr>
                <w:spacing w:val="3"/>
                <w:sz w:val="20"/>
              </w:rPr>
              <w:t xml:space="preserve"> </w:t>
            </w:r>
            <w:r>
              <w:rPr>
                <w:spacing w:val="-2"/>
                <w:sz w:val="20"/>
              </w:rPr>
              <w:t>costs*</w:t>
            </w:r>
          </w:p>
        </w:tc>
        <w:tc>
          <w:tcPr>
            <w:tcW w:w="959" w:type="dxa"/>
          </w:tcPr>
          <w:p w14:paraId="0D78816D" w14:textId="77777777" w:rsidR="00464E1E" w:rsidRDefault="00000000">
            <w:pPr>
              <w:pStyle w:val="TableParagraph"/>
              <w:spacing w:before="19" w:line="229" w:lineRule="exact"/>
              <w:ind w:left="110" w:right="1"/>
              <w:jc w:val="center"/>
              <w:rPr>
                <w:sz w:val="20"/>
              </w:rPr>
            </w:pPr>
            <w:r>
              <w:rPr>
                <w:spacing w:val="-10"/>
                <w:sz w:val="20"/>
              </w:rPr>
              <w:t>2</w:t>
            </w:r>
          </w:p>
        </w:tc>
        <w:tc>
          <w:tcPr>
            <w:tcW w:w="1064" w:type="dxa"/>
          </w:tcPr>
          <w:p w14:paraId="0D78816E" w14:textId="77777777" w:rsidR="00464E1E" w:rsidRDefault="00000000">
            <w:pPr>
              <w:pStyle w:val="TableParagraph"/>
              <w:spacing w:before="19" w:line="229" w:lineRule="exact"/>
              <w:ind w:right="95"/>
              <w:jc w:val="right"/>
              <w:rPr>
                <w:sz w:val="20"/>
              </w:rPr>
            </w:pPr>
            <w:r>
              <w:rPr>
                <w:spacing w:val="-5"/>
                <w:sz w:val="20"/>
              </w:rPr>
              <w:t>445</w:t>
            </w:r>
          </w:p>
        </w:tc>
      </w:tr>
      <w:tr w:rsidR="00464E1E" w14:paraId="0D788173" w14:textId="77777777">
        <w:trPr>
          <w:trHeight w:val="259"/>
        </w:trPr>
        <w:tc>
          <w:tcPr>
            <w:tcW w:w="8482" w:type="dxa"/>
          </w:tcPr>
          <w:p w14:paraId="0D788170" w14:textId="77777777" w:rsidR="00464E1E" w:rsidRDefault="00000000">
            <w:pPr>
              <w:pStyle w:val="TableParagraph"/>
              <w:spacing w:before="12" w:line="227" w:lineRule="exact"/>
              <w:ind w:left="503"/>
              <w:rPr>
                <w:sz w:val="20"/>
              </w:rPr>
            </w:pPr>
            <w:r>
              <w:rPr>
                <w:sz w:val="20"/>
              </w:rPr>
              <w:t>Remeasurement</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liability</w:t>
            </w:r>
            <w:r>
              <w:rPr>
                <w:spacing w:val="-14"/>
                <w:sz w:val="20"/>
              </w:rPr>
              <w:t xml:space="preserve"> </w:t>
            </w:r>
            <w:r>
              <w:rPr>
                <w:sz w:val="20"/>
              </w:rPr>
              <w:t>resulting</w:t>
            </w:r>
            <w:r>
              <w:rPr>
                <w:spacing w:val="-10"/>
                <w:sz w:val="20"/>
              </w:rPr>
              <w:t xml:space="preserve"> </w:t>
            </w:r>
            <w:r>
              <w:rPr>
                <w:sz w:val="20"/>
              </w:rPr>
              <w:t>from</w:t>
            </w:r>
            <w:r>
              <w:rPr>
                <w:spacing w:val="-5"/>
                <w:sz w:val="20"/>
              </w:rPr>
              <w:t xml:space="preserve"> </w:t>
            </w:r>
            <w:r>
              <w:rPr>
                <w:sz w:val="20"/>
              </w:rPr>
              <w:t>change</w:t>
            </w:r>
            <w:r>
              <w:rPr>
                <w:spacing w:val="-9"/>
                <w:sz w:val="20"/>
              </w:rPr>
              <w:t xml:space="preserve"> </w:t>
            </w:r>
            <w:r>
              <w:rPr>
                <w:sz w:val="20"/>
              </w:rPr>
              <w:t>in</w:t>
            </w:r>
            <w:r>
              <w:rPr>
                <w:spacing w:val="-8"/>
                <w:sz w:val="20"/>
              </w:rPr>
              <w:t xml:space="preserve"> </w:t>
            </w:r>
            <w:r>
              <w:rPr>
                <w:sz w:val="20"/>
              </w:rPr>
              <w:t>index</w:t>
            </w:r>
            <w:r>
              <w:rPr>
                <w:spacing w:val="-8"/>
                <w:sz w:val="20"/>
              </w:rPr>
              <w:t xml:space="preserve"> </w:t>
            </w:r>
            <w:r>
              <w:rPr>
                <w:sz w:val="20"/>
              </w:rPr>
              <w:t>or</w:t>
            </w:r>
            <w:r>
              <w:rPr>
                <w:spacing w:val="-9"/>
                <w:sz w:val="20"/>
              </w:rPr>
              <w:t xml:space="preserve"> </w:t>
            </w:r>
            <w:r>
              <w:rPr>
                <w:spacing w:val="-2"/>
                <w:sz w:val="20"/>
              </w:rPr>
              <w:t>rate*</w:t>
            </w:r>
          </w:p>
        </w:tc>
        <w:tc>
          <w:tcPr>
            <w:tcW w:w="959" w:type="dxa"/>
          </w:tcPr>
          <w:p w14:paraId="0D788171" w14:textId="77777777" w:rsidR="00464E1E" w:rsidRDefault="00000000">
            <w:pPr>
              <w:pStyle w:val="TableParagraph"/>
              <w:spacing w:before="12" w:line="227" w:lineRule="exact"/>
              <w:ind w:left="91"/>
              <w:rPr>
                <w:sz w:val="20"/>
              </w:rPr>
            </w:pPr>
            <w:r>
              <w:rPr>
                <w:spacing w:val="-2"/>
                <w:sz w:val="20"/>
              </w:rPr>
              <w:t>1,563</w:t>
            </w:r>
          </w:p>
        </w:tc>
        <w:tc>
          <w:tcPr>
            <w:tcW w:w="1064" w:type="dxa"/>
          </w:tcPr>
          <w:p w14:paraId="0D788172" w14:textId="77777777" w:rsidR="00464E1E" w:rsidRDefault="00464E1E">
            <w:pPr>
              <w:pStyle w:val="TableParagraph"/>
              <w:rPr>
                <w:rFonts w:ascii="Times New Roman"/>
                <w:sz w:val="18"/>
              </w:rPr>
            </w:pPr>
          </w:p>
        </w:tc>
      </w:tr>
      <w:tr w:rsidR="00464E1E" w14:paraId="0D788177" w14:textId="77777777">
        <w:trPr>
          <w:trHeight w:val="249"/>
        </w:trPr>
        <w:tc>
          <w:tcPr>
            <w:tcW w:w="8482" w:type="dxa"/>
          </w:tcPr>
          <w:p w14:paraId="0D788174" w14:textId="77777777" w:rsidR="00464E1E" w:rsidRDefault="00000000">
            <w:pPr>
              <w:pStyle w:val="TableParagraph"/>
              <w:spacing w:before="10" w:line="220" w:lineRule="exact"/>
              <w:ind w:left="201"/>
              <w:rPr>
                <w:sz w:val="20"/>
              </w:rPr>
            </w:pPr>
            <w:r>
              <w:rPr>
                <w:sz w:val="20"/>
              </w:rPr>
              <w:t>Other</w:t>
            </w:r>
            <w:r>
              <w:rPr>
                <w:spacing w:val="-9"/>
                <w:sz w:val="20"/>
              </w:rPr>
              <w:t xml:space="preserve"> </w:t>
            </w:r>
            <w:r>
              <w:rPr>
                <w:sz w:val="20"/>
              </w:rPr>
              <w:t>finance</w:t>
            </w:r>
            <w:r>
              <w:rPr>
                <w:spacing w:val="-10"/>
                <w:sz w:val="20"/>
              </w:rPr>
              <w:t xml:space="preserve"> </w:t>
            </w:r>
            <w:r>
              <w:rPr>
                <w:spacing w:val="-2"/>
                <w:sz w:val="20"/>
              </w:rPr>
              <w:t>costs</w:t>
            </w:r>
          </w:p>
        </w:tc>
        <w:tc>
          <w:tcPr>
            <w:tcW w:w="959" w:type="dxa"/>
            <w:tcBorders>
              <w:bottom w:val="single" w:sz="8" w:space="0" w:color="000000"/>
            </w:tcBorders>
          </w:tcPr>
          <w:p w14:paraId="0D788175" w14:textId="77777777" w:rsidR="00464E1E" w:rsidRDefault="00000000">
            <w:pPr>
              <w:pStyle w:val="TableParagraph"/>
              <w:spacing w:before="14" w:line="215" w:lineRule="exact"/>
              <w:ind w:left="109" w:right="110"/>
              <w:jc w:val="center"/>
              <w:rPr>
                <w:sz w:val="20"/>
              </w:rPr>
            </w:pPr>
            <w:r>
              <w:rPr>
                <w:spacing w:val="-5"/>
                <w:sz w:val="20"/>
              </w:rPr>
              <w:t>11</w:t>
            </w:r>
          </w:p>
        </w:tc>
        <w:tc>
          <w:tcPr>
            <w:tcW w:w="1064" w:type="dxa"/>
            <w:tcBorders>
              <w:bottom w:val="single" w:sz="8" w:space="0" w:color="000000"/>
            </w:tcBorders>
          </w:tcPr>
          <w:p w14:paraId="0D788176" w14:textId="77777777" w:rsidR="00464E1E" w:rsidRDefault="00000000">
            <w:pPr>
              <w:pStyle w:val="TableParagraph"/>
              <w:spacing w:before="14" w:line="215" w:lineRule="exact"/>
              <w:ind w:right="94"/>
              <w:jc w:val="right"/>
              <w:rPr>
                <w:sz w:val="20"/>
              </w:rPr>
            </w:pPr>
            <w:r>
              <w:rPr>
                <w:spacing w:val="-10"/>
                <w:sz w:val="20"/>
              </w:rPr>
              <w:t>7</w:t>
            </w:r>
          </w:p>
        </w:tc>
      </w:tr>
      <w:tr w:rsidR="00464E1E" w14:paraId="0D78817B" w14:textId="77777777">
        <w:trPr>
          <w:trHeight w:val="251"/>
        </w:trPr>
        <w:tc>
          <w:tcPr>
            <w:tcW w:w="8482" w:type="dxa"/>
          </w:tcPr>
          <w:p w14:paraId="0D788178" w14:textId="77777777" w:rsidR="00464E1E" w:rsidRDefault="00000000">
            <w:pPr>
              <w:pStyle w:val="TableParagraph"/>
              <w:spacing w:before="16" w:line="215" w:lineRule="exact"/>
              <w:ind w:left="50"/>
              <w:rPr>
                <w:b/>
                <w:sz w:val="20"/>
              </w:rPr>
            </w:pPr>
            <w:r>
              <w:rPr>
                <w:b/>
                <w:sz w:val="20"/>
              </w:rPr>
              <w:t>Total</w:t>
            </w:r>
            <w:r>
              <w:rPr>
                <w:b/>
                <w:spacing w:val="-9"/>
                <w:sz w:val="20"/>
              </w:rPr>
              <w:t xml:space="preserve"> </w:t>
            </w:r>
            <w:r>
              <w:rPr>
                <w:b/>
                <w:sz w:val="20"/>
              </w:rPr>
              <w:t>finance</w:t>
            </w:r>
            <w:r>
              <w:rPr>
                <w:b/>
                <w:spacing w:val="-9"/>
                <w:sz w:val="20"/>
              </w:rPr>
              <w:t xml:space="preserve"> </w:t>
            </w:r>
            <w:r>
              <w:rPr>
                <w:b/>
                <w:sz w:val="20"/>
              </w:rPr>
              <w:t>expenditure</w:t>
            </w:r>
            <w:r>
              <w:rPr>
                <w:b/>
                <w:spacing w:val="-9"/>
                <w:sz w:val="20"/>
              </w:rPr>
              <w:t xml:space="preserve"> </w:t>
            </w:r>
            <w:r>
              <w:rPr>
                <w:b/>
                <w:sz w:val="20"/>
              </w:rPr>
              <w:t>-</w:t>
            </w:r>
            <w:r>
              <w:rPr>
                <w:b/>
                <w:spacing w:val="-8"/>
                <w:sz w:val="20"/>
              </w:rPr>
              <w:t xml:space="preserve"> </w:t>
            </w:r>
            <w:r>
              <w:rPr>
                <w:b/>
                <w:sz w:val="20"/>
              </w:rPr>
              <w:t>financial</w:t>
            </w:r>
            <w:r>
              <w:rPr>
                <w:b/>
                <w:spacing w:val="-8"/>
                <w:sz w:val="20"/>
              </w:rPr>
              <w:t xml:space="preserve"> </w:t>
            </w:r>
            <w:r>
              <w:rPr>
                <w:b/>
                <w:spacing w:val="-2"/>
                <w:sz w:val="20"/>
              </w:rPr>
              <w:t>liabilities</w:t>
            </w:r>
          </w:p>
        </w:tc>
        <w:tc>
          <w:tcPr>
            <w:tcW w:w="959" w:type="dxa"/>
            <w:tcBorders>
              <w:top w:val="single" w:sz="8" w:space="0" w:color="000000"/>
              <w:bottom w:val="single" w:sz="8" w:space="0" w:color="000000"/>
            </w:tcBorders>
          </w:tcPr>
          <w:p w14:paraId="0D788179" w14:textId="77777777" w:rsidR="00464E1E" w:rsidRDefault="00000000">
            <w:pPr>
              <w:pStyle w:val="TableParagraph"/>
              <w:spacing w:before="16" w:line="215" w:lineRule="exact"/>
              <w:ind w:left="91"/>
              <w:rPr>
                <w:b/>
                <w:sz w:val="20"/>
              </w:rPr>
            </w:pPr>
            <w:r>
              <w:rPr>
                <w:b/>
                <w:spacing w:val="-2"/>
                <w:sz w:val="20"/>
              </w:rPr>
              <w:t>2,448</w:t>
            </w:r>
          </w:p>
        </w:tc>
        <w:tc>
          <w:tcPr>
            <w:tcW w:w="1064" w:type="dxa"/>
            <w:tcBorders>
              <w:top w:val="single" w:sz="8" w:space="0" w:color="000000"/>
              <w:bottom w:val="single" w:sz="8" w:space="0" w:color="000000"/>
            </w:tcBorders>
          </w:tcPr>
          <w:p w14:paraId="0D78817A" w14:textId="77777777" w:rsidR="00464E1E" w:rsidRDefault="00000000">
            <w:pPr>
              <w:pStyle w:val="TableParagraph"/>
              <w:spacing w:before="16" w:line="215" w:lineRule="exact"/>
              <w:ind w:right="95"/>
              <w:jc w:val="right"/>
              <w:rPr>
                <w:b/>
                <w:sz w:val="20"/>
              </w:rPr>
            </w:pPr>
            <w:r>
              <w:rPr>
                <w:b/>
                <w:spacing w:val="-2"/>
                <w:sz w:val="20"/>
              </w:rPr>
              <w:t>1,026</w:t>
            </w:r>
          </w:p>
        </w:tc>
      </w:tr>
      <w:tr w:rsidR="00464E1E" w14:paraId="0D78817F" w14:textId="77777777">
        <w:trPr>
          <w:trHeight w:val="251"/>
        </w:trPr>
        <w:tc>
          <w:tcPr>
            <w:tcW w:w="8482" w:type="dxa"/>
          </w:tcPr>
          <w:p w14:paraId="0D78817C" w14:textId="77777777" w:rsidR="00464E1E" w:rsidRDefault="00000000">
            <w:pPr>
              <w:pStyle w:val="TableParagraph"/>
              <w:spacing w:before="16" w:line="215" w:lineRule="exact"/>
              <w:ind w:left="201"/>
              <w:rPr>
                <w:sz w:val="20"/>
              </w:rPr>
            </w:pPr>
            <w:r>
              <w:rPr>
                <w:sz w:val="20"/>
              </w:rPr>
              <w:t>Finance</w:t>
            </w:r>
            <w:r>
              <w:rPr>
                <w:spacing w:val="-10"/>
                <w:sz w:val="20"/>
              </w:rPr>
              <w:t xml:space="preserve"> </w:t>
            </w:r>
            <w:r>
              <w:rPr>
                <w:sz w:val="20"/>
              </w:rPr>
              <w:t>expense</w:t>
            </w:r>
            <w:r>
              <w:rPr>
                <w:spacing w:val="-9"/>
                <w:sz w:val="20"/>
              </w:rPr>
              <w:t xml:space="preserve"> </w:t>
            </w:r>
            <w:r>
              <w:rPr>
                <w:sz w:val="20"/>
              </w:rPr>
              <w:t>-</w:t>
            </w:r>
            <w:r>
              <w:rPr>
                <w:spacing w:val="-9"/>
                <w:sz w:val="20"/>
              </w:rPr>
              <w:t xml:space="preserve"> </w:t>
            </w:r>
            <w:r>
              <w:rPr>
                <w:sz w:val="20"/>
              </w:rPr>
              <w:t>unwinding</w:t>
            </w:r>
            <w:r>
              <w:rPr>
                <w:spacing w:val="-10"/>
                <w:sz w:val="20"/>
              </w:rPr>
              <w:t xml:space="preserve"> </w:t>
            </w:r>
            <w:r>
              <w:rPr>
                <w:sz w:val="20"/>
              </w:rPr>
              <w:t>of</w:t>
            </w:r>
            <w:r>
              <w:rPr>
                <w:spacing w:val="-8"/>
                <w:sz w:val="20"/>
              </w:rPr>
              <w:t xml:space="preserve"> </w:t>
            </w:r>
            <w:r>
              <w:rPr>
                <w:sz w:val="20"/>
              </w:rPr>
              <w:t>discount</w:t>
            </w:r>
            <w:r>
              <w:rPr>
                <w:spacing w:val="-9"/>
                <w:sz w:val="20"/>
              </w:rPr>
              <w:t xml:space="preserve"> </w:t>
            </w:r>
            <w:r>
              <w:rPr>
                <w:sz w:val="20"/>
              </w:rPr>
              <w:t>on</w:t>
            </w:r>
            <w:r>
              <w:rPr>
                <w:spacing w:val="-10"/>
                <w:sz w:val="20"/>
              </w:rPr>
              <w:t xml:space="preserve"> </w:t>
            </w:r>
            <w:r>
              <w:rPr>
                <w:spacing w:val="-2"/>
                <w:sz w:val="20"/>
              </w:rPr>
              <w:t>provisions</w:t>
            </w:r>
          </w:p>
        </w:tc>
        <w:tc>
          <w:tcPr>
            <w:tcW w:w="959" w:type="dxa"/>
            <w:tcBorders>
              <w:top w:val="single" w:sz="8" w:space="0" w:color="000000"/>
              <w:bottom w:val="single" w:sz="8" w:space="0" w:color="000000"/>
            </w:tcBorders>
          </w:tcPr>
          <w:p w14:paraId="0D78817D" w14:textId="77777777" w:rsidR="00464E1E" w:rsidRDefault="00000000">
            <w:pPr>
              <w:pStyle w:val="TableParagraph"/>
              <w:spacing w:before="16" w:line="215" w:lineRule="exact"/>
              <w:ind w:left="109" w:right="110"/>
              <w:jc w:val="center"/>
              <w:rPr>
                <w:sz w:val="20"/>
              </w:rPr>
            </w:pPr>
            <w:r>
              <w:rPr>
                <w:spacing w:val="-5"/>
                <w:sz w:val="20"/>
              </w:rPr>
              <w:t>11</w:t>
            </w:r>
          </w:p>
        </w:tc>
        <w:tc>
          <w:tcPr>
            <w:tcW w:w="1064" w:type="dxa"/>
            <w:tcBorders>
              <w:top w:val="single" w:sz="8" w:space="0" w:color="000000"/>
              <w:bottom w:val="single" w:sz="8" w:space="0" w:color="000000"/>
            </w:tcBorders>
          </w:tcPr>
          <w:p w14:paraId="0D78817E" w14:textId="77777777" w:rsidR="00464E1E" w:rsidRDefault="00000000">
            <w:pPr>
              <w:pStyle w:val="TableParagraph"/>
              <w:spacing w:before="16" w:line="215" w:lineRule="exact"/>
              <w:ind w:right="94"/>
              <w:jc w:val="right"/>
              <w:rPr>
                <w:sz w:val="20"/>
              </w:rPr>
            </w:pPr>
            <w:r>
              <w:rPr>
                <w:spacing w:val="-10"/>
                <w:sz w:val="20"/>
              </w:rPr>
              <w:t>2</w:t>
            </w:r>
          </w:p>
        </w:tc>
      </w:tr>
      <w:tr w:rsidR="00464E1E" w14:paraId="0D788183" w14:textId="77777777">
        <w:trPr>
          <w:trHeight w:val="231"/>
        </w:trPr>
        <w:tc>
          <w:tcPr>
            <w:tcW w:w="8482" w:type="dxa"/>
          </w:tcPr>
          <w:p w14:paraId="0D788180" w14:textId="77777777" w:rsidR="00464E1E" w:rsidRDefault="00000000">
            <w:pPr>
              <w:pStyle w:val="TableParagraph"/>
              <w:spacing w:line="211" w:lineRule="exact"/>
              <w:ind w:left="50"/>
              <w:rPr>
                <w:b/>
                <w:sz w:val="20"/>
              </w:rPr>
            </w:pPr>
            <w:r>
              <w:rPr>
                <w:b/>
                <w:sz w:val="20"/>
              </w:rPr>
              <w:t>Total</w:t>
            </w:r>
            <w:r>
              <w:rPr>
                <w:b/>
                <w:spacing w:val="-7"/>
                <w:sz w:val="20"/>
              </w:rPr>
              <w:t xml:space="preserve"> </w:t>
            </w:r>
            <w:r>
              <w:rPr>
                <w:b/>
                <w:sz w:val="20"/>
              </w:rPr>
              <w:t>finance</w:t>
            </w:r>
            <w:r>
              <w:rPr>
                <w:b/>
                <w:spacing w:val="-7"/>
                <w:sz w:val="20"/>
              </w:rPr>
              <w:t xml:space="preserve"> </w:t>
            </w:r>
            <w:r>
              <w:rPr>
                <w:b/>
                <w:spacing w:val="-2"/>
                <w:sz w:val="20"/>
              </w:rPr>
              <w:t>expenditure</w:t>
            </w:r>
          </w:p>
        </w:tc>
        <w:tc>
          <w:tcPr>
            <w:tcW w:w="959" w:type="dxa"/>
            <w:tcBorders>
              <w:top w:val="single" w:sz="8" w:space="0" w:color="000000"/>
              <w:bottom w:val="double" w:sz="8" w:space="0" w:color="000000"/>
            </w:tcBorders>
          </w:tcPr>
          <w:p w14:paraId="0D788181" w14:textId="77777777" w:rsidR="00464E1E" w:rsidRDefault="00000000">
            <w:pPr>
              <w:pStyle w:val="TableParagraph"/>
              <w:spacing w:line="211" w:lineRule="exact"/>
              <w:ind w:left="91"/>
              <w:rPr>
                <w:b/>
                <w:sz w:val="20"/>
              </w:rPr>
            </w:pPr>
            <w:r>
              <w:rPr>
                <w:b/>
                <w:spacing w:val="-2"/>
                <w:sz w:val="20"/>
              </w:rPr>
              <w:t>2,459</w:t>
            </w:r>
          </w:p>
        </w:tc>
        <w:tc>
          <w:tcPr>
            <w:tcW w:w="1064" w:type="dxa"/>
            <w:tcBorders>
              <w:top w:val="single" w:sz="8" w:space="0" w:color="000000"/>
              <w:bottom w:val="double" w:sz="8" w:space="0" w:color="000000"/>
            </w:tcBorders>
          </w:tcPr>
          <w:p w14:paraId="0D788182" w14:textId="77777777" w:rsidR="00464E1E" w:rsidRDefault="00000000">
            <w:pPr>
              <w:pStyle w:val="TableParagraph"/>
              <w:spacing w:line="211" w:lineRule="exact"/>
              <w:ind w:right="95"/>
              <w:jc w:val="right"/>
              <w:rPr>
                <w:b/>
                <w:sz w:val="20"/>
              </w:rPr>
            </w:pPr>
            <w:r>
              <w:rPr>
                <w:b/>
                <w:spacing w:val="-2"/>
                <w:sz w:val="20"/>
              </w:rPr>
              <w:t>1,028</w:t>
            </w:r>
          </w:p>
        </w:tc>
      </w:tr>
    </w:tbl>
    <w:p w14:paraId="0D788184" w14:textId="77777777" w:rsidR="00464E1E" w:rsidRDefault="00464E1E">
      <w:pPr>
        <w:pStyle w:val="BodyText"/>
        <w:spacing w:before="55"/>
        <w:rPr>
          <w:sz w:val="20"/>
        </w:rPr>
      </w:pPr>
    </w:p>
    <w:p w14:paraId="0D788185" w14:textId="77777777" w:rsidR="00464E1E" w:rsidRDefault="00000000">
      <w:pPr>
        <w:spacing w:before="1" w:line="259" w:lineRule="auto"/>
        <w:ind w:left="167"/>
        <w:rPr>
          <w:sz w:val="20"/>
        </w:rPr>
      </w:pPr>
      <w:r>
        <w:rPr>
          <w:sz w:val="20"/>
        </w:rPr>
        <w:t>*</w:t>
      </w:r>
      <w:r>
        <w:rPr>
          <w:spacing w:val="-4"/>
          <w:sz w:val="20"/>
        </w:rPr>
        <w:t xml:space="preserve"> </w:t>
      </w:r>
      <w:r>
        <w:rPr>
          <w:sz w:val="20"/>
        </w:rPr>
        <w:t>From 1</w:t>
      </w:r>
      <w:r>
        <w:rPr>
          <w:spacing w:val="-4"/>
          <w:sz w:val="20"/>
        </w:rPr>
        <w:t xml:space="preserve"> </w:t>
      </w:r>
      <w:r>
        <w:rPr>
          <w:sz w:val="20"/>
        </w:rPr>
        <w:t>April</w:t>
      </w:r>
      <w:r>
        <w:rPr>
          <w:spacing w:val="-4"/>
          <w:sz w:val="20"/>
        </w:rPr>
        <w:t xml:space="preserve"> </w:t>
      </w:r>
      <w:r>
        <w:rPr>
          <w:sz w:val="20"/>
        </w:rPr>
        <w:t>2023,</w:t>
      </w:r>
      <w:r>
        <w:rPr>
          <w:spacing w:val="-4"/>
          <w:sz w:val="20"/>
        </w:rPr>
        <w:t xml:space="preserve"> </w:t>
      </w:r>
      <w:r>
        <w:rPr>
          <w:sz w:val="20"/>
        </w:rPr>
        <w:t>IFRS</w:t>
      </w:r>
      <w:r>
        <w:rPr>
          <w:spacing w:val="-4"/>
          <w:sz w:val="20"/>
        </w:rPr>
        <w:t xml:space="preserve"> </w:t>
      </w:r>
      <w:r>
        <w:rPr>
          <w:sz w:val="20"/>
        </w:rPr>
        <w:t>16</w:t>
      </w:r>
      <w:r>
        <w:rPr>
          <w:spacing w:val="-4"/>
          <w:sz w:val="20"/>
        </w:rPr>
        <w:t xml:space="preserve"> </w:t>
      </w:r>
      <w:r>
        <w:rPr>
          <w:sz w:val="20"/>
        </w:rPr>
        <w:t>liability</w:t>
      </w:r>
      <w:r>
        <w:rPr>
          <w:spacing w:val="-9"/>
          <w:sz w:val="20"/>
        </w:rPr>
        <w:t xml:space="preserve"> </w:t>
      </w:r>
      <w:r>
        <w:rPr>
          <w:sz w:val="20"/>
        </w:rPr>
        <w:t>measurement</w:t>
      </w:r>
      <w:r>
        <w:rPr>
          <w:spacing w:val="-4"/>
          <w:sz w:val="20"/>
        </w:rPr>
        <w:t xml:space="preserve"> </w:t>
      </w:r>
      <w:r>
        <w:rPr>
          <w:sz w:val="20"/>
        </w:rPr>
        <w:t>principles</w:t>
      </w:r>
      <w:r>
        <w:rPr>
          <w:spacing w:val="-3"/>
          <w:sz w:val="20"/>
        </w:rPr>
        <w:t xml:space="preserve"> </w:t>
      </w:r>
      <w:r>
        <w:rPr>
          <w:sz w:val="20"/>
        </w:rPr>
        <w:t>are</w:t>
      </w:r>
      <w:r>
        <w:rPr>
          <w:spacing w:val="-4"/>
          <w:sz w:val="20"/>
        </w:rPr>
        <w:t xml:space="preserve"> </w:t>
      </w:r>
      <w:r>
        <w:rPr>
          <w:sz w:val="20"/>
        </w:rPr>
        <w:t>applied</w:t>
      </w:r>
      <w:r>
        <w:rPr>
          <w:spacing w:val="-4"/>
          <w:sz w:val="20"/>
        </w:rPr>
        <w:t xml:space="preserve"> </w:t>
      </w:r>
      <w:r>
        <w:rPr>
          <w:sz w:val="20"/>
        </w:rPr>
        <w:t>to</w:t>
      </w:r>
      <w:r>
        <w:rPr>
          <w:spacing w:val="-4"/>
          <w:sz w:val="20"/>
        </w:rPr>
        <w:t xml:space="preserve"> </w:t>
      </w:r>
      <w:r>
        <w:rPr>
          <w:sz w:val="20"/>
        </w:rPr>
        <w:t>PFI,</w:t>
      </w:r>
      <w:r>
        <w:rPr>
          <w:spacing w:val="-4"/>
          <w:sz w:val="20"/>
        </w:rPr>
        <w:t xml:space="preserve"> </w:t>
      </w:r>
      <w:r>
        <w:rPr>
          <w:sz w:val="20"/>
        </w:rPr>
        <w:t>LIFT and</w:t>
      </w:r>
      <w:r>
        <w:rPr>
          <w:spacing w:val="-4"/>
          <w:sz w:val="20"/>
        </w:rPr>
        <w:t xml:space="preserve"> </w:t>
      </w:r>
      <w:r>
        <w:rPr>
          <w:sz w:val="20"/>
        </w:rPr>
        <w:t>other</w:t>
      </w:r>
      <w:r>
        <w:rPr>
          <w:spacing w:val="-3"/>
          <w:sz w:val="20"/>
        </w:rPr>
        <w:t xml:space="preserve"> </w:t>
      </w:r>
      <w:r>
        <w:rPr>
          <w:sz w:val="20"/>
        </w:rPr>
        <w:t>service</w:t>
      </w:r>
      <w:r>
        <w:rPr>
          <w:spacing w:val="-4"/>
          <w:sz w:val="20"/>
        </w:rPr>
        <w:t xml:space="preserve"> </w:t>
      </w:r>
      <w:r>
        <w:rPr>
          <w:sz w:val="20"/>
        </w:rPr>
        <w:t>concession liabilities. Increases to imputed lease payments arising from inflationary</w:t>
      </w:r>
      <w:r>
        <w:rPr>
          <w:spacing w:val="-4"/>
          <w:sz w:val="20"/>
        </w:rPr>
        <w:t xml:space="preserve"> </w:t>
      </w:r>
      <w:r>
        <w:rPr>
          <w:sz w:val="20"/>
        </w:rPr>
        <w:t>uplifts are now</w:t>
      </w:r>
      <w:r>
        <w:rPr>
          <w:spacing w:val="-1"/>
          <w:sz w:val="20"/>
        </w:rPr>
        <w:t xml:space="preserve"> </w:t>
      </w:r>
      <w:r>
        <w:rPr>
          <w:sz w:val="20"/>
        </w:rPr>
        <w:t>included in the liability, and contingent</w:t>
      </w:r>
      <w:r>
        <w:rPr>
          <w:spacing w:val="-5"/>
          <w:sz w:val="20"/>
        </w:rPr>
        <w:t xml:space="preserve"> </w:t>
      </w:r>
      <w:r>
        <w:rPr>
          <w:sz w:val="20"/>
        </w:rPr>
        <w:t>rent</w:t>
      </w:r>
      <w:r>
        <w:rPr>
          <w:spacing w:val="-5"/>
          <w:sz w:val="20"/>
        </w:rPr>
        <w:t xml:space="preserve"> </w:t>
      </w:r>
      <w:r>
        <w:rPr>
          <w:sz w:val="20"/>
        </w:rPr>
        <w:t>only</w:t>
      </w:r>
      <w:r>
        <w:rPr>
          <w:spacing w:val="-11"/>
          <w:sz w:val="20"/>
        </w:rPr>
        <w:t xml:space="preserve"> </w:t>
      </w:r>
      <w:r>
        <w:rPr>
          <w:sz w:val="20"/>
        </w:rPr>
        <w:t>arises</w:t>
      </w:r>
      <w:r>
        <w:rPr>
          <w:spacing w:val="-4"/>
          <w:sz w:val="20"/>
        </w:rPr>
        <w:t xml:space="preserve"> </w:t>
      </w:r>
      <w:r>
        <w:rPr>
          <w:sz w:val="20"/>
        </w:rPr>
        <w:t>on</w:t>
      </w:r>
      <w:r>
        <w:rPr>
          <w:spacing w:val="-6"/>
          <w:sz w:val="20"/>
        </w:rPr>
        <w:t xml:space="preserve"> </w:t>
      </w:r>
      <w:r>
        <w:rPr>
          <w:sz w:val="20"/>
        </w:rPr>
        <w:t>immaterial</w:t>
      </w:r>
      <w:r>
        <w:rPr>
          <w:spacing w:val="-6"/>
          <w:sz w:val="20"/>
        </w:rPr>
        <w:t xml:space="preserve"> </w:t>
      </w:r>
      <w:r>
        <w:rPr>
          <w:sz w:val="20"/>
        </w:rPr>
        <w:t>schemes</w:t>
      </w:r>
      <w:r>
        <w:rPr>
          <w:spacing w:val="-4"/>
          <w:sz w:val="20"/>
        </w:rPr>
        <w:t xml:space="preserve"> </w:t>
      </w:r>
      <w:r>
        <w:rPr>
          <w:sz w:val="20"/>
        </w:rPr>
        <w:t>where</w:t>
      </w:r>
      <w:r>
        <w:rPr>
          <w:spacing w:val="-5"/>
          <w:sz w:val="20"/>
        </w:rPr>
        <w:t xml:space="preserve"> </w:t>
      </w:r>
      <w:r>
        <w:rPr>
          <w:sz w:val="20"/>
        </w:rPr>
        <w:t>remeasurement</w:t>
      </w:r>
      <w:r>
        <w:rPr>
          <w:spacing w:val="-5"/>
          <w:sz w:val="20"/>
        </w:rPr>
        <w:t xml:space="preserve"> </w:t>
      </w:r>
      <w:r>
        <w:rPr>
          <w:sz w:val="20"/>
        </w:rPr>
        <w:t>has</w:t>
      </w:r>
      <w:r>
        <w:rPr>
          <w:spacing w:val="-4"/>
          <w:sz w:val="20"/>
        </w:rPr>
        <w:t xml:space="preserve"> </w:t>
      </w:r>
      <w:r>
        <w:rPr>
          <w:sz w:val="20"/>
        </w:rPr>
        <w:t>not</w:t>
      </w:r>
      <w:r>
        <w:rPr>
          <w:spacing w:val="-5"/>
          <w:sz w:val="20"/>
        </w:rPr>
        <w:t xml:space="preserve"> </w:t>
      </w:r>
      <w:r>
        <w:rPr>
          <w:sz w:val="20"/>
        </w:rPr>
        <w:t>been</w:t>
      </w:r>
      <w:r>
        <w:rPr>
          <w:spacing w:val="-5"/>
          <w:sz w:val="20"/>
        </w:rPr>
        <w:t xml:space="preserve"> </w:t>
      </w:r>
      <w:r>
        <w:rPr>
          <w:sz w:val="20"/>
        </w:rPr>
        <w:t>applied.</w:t>
      </w:r>
      <w:r>
        <w:rPr>
          <w:spacing w:val="-5"/>
          <w:sz w:val="20"/>
        </w:rPr>
        <w:t xml:space="preserve"> </w:t>
      </w:r>
      <w:r>
        <w:rPr>
          <w:sz w:val="20"/>
        </w:rPr>
        <w:t>More</w:t>
      </w:r>
      <w:r>
        <w:rPr>
          <w:spacing w:val="-5"/>
          <w:sz w:val="20"/>
        </w:rPr>
        <w:t xml:space="preserve"> </w:t>
      </w:r>
      <w:r>
        <w:rPr>
          <w:sz w:val="20"/>
        </w:rPr>
        <w:t>information</w:t>
      </w:r>
      <w:r>
        <w:rPr>
          <w:spacing w:val="-6"/>
          <w:sz w:val="20"/>
        </w:rPr>
        <w:t xml:space="preserve"> </w:t>
      </w:r>
      <w:r>
        <w:rPr>
          <w:sz w:val="20"/>
        </w:rPr>
        <w:t>is provided in Note 25.4.</w:t>
      </w:r>
    </w:p>
    <w:p w14:paraId="0D788186" w14:textId="77777777" w:rsidR="00464E1E" w:rsidRDefault="00464E1E">
      <w:pPr>
        <w:spacing w:line="259" w:lineRule="auto"/>
        <w:rPr>
          <w:sz w:val="20"/>
        </w:rPr>
        <w:sectPr w:rsidR="00464E1E">
          <w:headerReference w:type="even" r:id="rId88"/>
          <w:pgSz w:w="11910" w:h="16840"/>
          <w:pgMar w:top="740" w:right="540" w:bottom="680" w:left="560" w:header="0" w:footer="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8122"/>
        <w:gridCol w:w="1319"/>
        <w:gridCol w:w="1114"/>
      </w:tblGrid>
      <w:tr w:rsidR="00464E1E" w14:paraId="0D78818A" w14:textId="77777777">
        <w:trPr>
          <w:trHeight w:val="246"/>
        </w:trPr>
        <w:tc>
          <w:tcPr>
            <w:tcW w:w="8122" w:type="dxa"/>
          </w:tcPr>
          <w:p w14:paraId="0D788187" w14:textId="77777777" w:rsidR="00464E1E" w:rsidRDefault="00000000">
            <w:pPr>
              <w:pStyle w:val="TableParagraph"/>
              <w:spacing w:line="223" w:lineRule="exact"/>
              <w:ind w:left="50"/>
              <w:rPr>
                <w:b/>
                <w:sz w:val="20"/>
              </w:rPr>
            </w:pPr>
            <w:r>
              <w:rPr>
                <w:b/>
                <w:sz w:val="20"/>
              </w:rPr>
              <w:lastRenderedPageBreak/>
              <w:t>Note</w:t>
            </w:r>
            <w:r>
              <w:rPr>
                <w:b/>
                <w:spacing w:val="-6"/>
                <w:sz w:val="20"/>
              </w:rPr>
              <w:t xml:space="preserve"> </w:t>
            </w:r>
            <w:r>
              <w:rPr>
                <w:b/>
                <w:sz w:val="20"/>
              </w:rPr>
              <w:t>12</w:t>
            </w:r>
            <w:r>
              <w:rPr>
                <w:b/>
                <w:spacing w:val="-6"/>
                <w:sz w:val="20"/>
              </w:rPr>
              <w:t xml:space="preserve"> </w:t>
            </w:r>
            <w:r>
              <w:rPr>
                <w:b/>
                <w:sz w:val="20"/>
              </w:rPr>
              <w:t>Other</w:t>
            </w:r>
            <w:r>
              <w:rPr>
                <w:b/>
                <w:spacing w:val="-6"/>
                <w:sz w:val="20"/>
              </w:rPr>
              <w:t xml:space="preserve"> </w:t>
            </w:r>
            <w:r>
              <w:rPr>
                <w:b/>
                <w:sz w:val="20"/>
              </w:rPr>
              <w:t>gains</w:t>
            </w:r>
            <w:r>
              <w:rPr>
                <w:b/>
                <w:spacing w:val="-6"/>
                <w:sz w:val="20"/>
              </w:rPr>
              <w:t xml:space="preserve"> </w:t>
            </w:r>
            <w:r>
              <w:rPr>
                <w:b/>
                <w:sz w:val="20"/>
              </w:rPr>
              <w:t>and</w:t>
            </w:r>
            <w:r>
              <w:rPr>
                <w:b/>
                <w:spacing w:val="-4"/>
                <w:sz w:val="20"/>
              </w:rPr>
              <w:t xml:space="preserve"> </w:t>
            </w:r>
            <w:r>
              <w:rPr>
                <w:b/>
                <w:spacing w:val="-2"/>
                <w:sz w:val="20"/>
              </w:rPr>
              <w:t>losses</w:t>
            </w:r>
          </w:p>
        </w:tc>
        <w:tc>
          <w:tcPr>
            <w:tcW w:w="1319" w:type="dxa"/>
          </w:tcPr>
          <w:p w14:paraId="0D788188" w14:textId="77777777" w:rsidR="00464E1E" w:rsidRDefault="00464E1E">
            <w:pPr>
              <w:pStyle w:val="TableParagraph"/>
              <w:rPr>
                <w:rFonts w:ascii="Times New Roman"/>
                <w:sz w:val="18"/>
              </w:rPr>
            </w:pPr>
          </w:p>
        </w:tc>
        <w:tc>
          <w:tcPr>
            <w:tcW w:w="1114" w:type="dxa"/>
          </w:tcPr>
          <w:p w14:paraId="0D788189" w14:textId="77777777" w:rsidR="00464E1E" w:rsidRDefault="00464E1E">
            <w:pPr>
              <w:pStyle w:val="TableParagraph"/>
              <w:rPr>
                <w:rFonts w:ascii="Times New Roman"/>
                <w:sz w:val="18"/>
              </w:rPr>
            </w:pPr>
          </w:p>
        </w:tc>
      </w:tr>
      <w:tr w:rsidR="00464E1E" w14:paraId="0D78818E" w14:textId="77777777">
        <w:trPr>
          <w:trHeight w:val="271"/>
        </w:trPr>
        <w:tc>
          <w:tcPr>
            <w:tcW w:w="8122" w:type="dxa"/>
          </w:tcPr>
          <w:p w14:paraId="0D78818B" w14:textId="77777777" w:rsidR="00464E1E" w:rsidRDefault="00464E1E">
            <w:pPr>
              <w:pStyle w:val="TableParagraph"/>
              <w:rPr>
                <w:rFonts w:ascii="Times New Roman"/>
                <w:sz w:val="18"/>
              </w:rPr>
            </w:pPr>
          </w:p>
        </w:tc>
        <w:tc>
          <w:tcPr>
            <w:tcW w:w="1319" w:type="dxa"/>
          </w:tcPr>
          <w:p w14:paraId="0D78818C" w14:textId="77777777" w:rsidR="00464E1E" w:rsidRDefault="00000000">
            <w:pPr>
              <w:pStyle w:val="TableParagraph"/>
              <w:spacing w:before="17"/>
              <w:ind w:left="291"/>
              <w:rPr>
                <w:b/>
                <w:sz w:val="20"/>
              </w:rPr>
            </w:pPr>
            <w:r>
              <w:rPr>
                <w:b/>
                <w:spacing w:val="-2"/>
                <w:sz w:val="20"/>
              </w:rPr>
              <w:t>2023/24</w:t>
            </w:r>
          </w:p>
        </w:tc>
        <w:tc>
          <w:tcPr>
            <w:tcW w:w="1114" w:type="dxa"/>
          </w:tcPr>
          <w:p w14:paraId="0D78818D" w14:textId="77777777" w:rsidR="00464E1E" w:rsidRDefault="00000000">
            <w:pPr>
              <w:pStyle w:val="TableParagraph"/>
              <w:spacing w:before="17"/>
              <w:ind w:right="85"/>
              <w:jc w:val="right"/>
              <w:rPr>
                <w:b/>
                <w:sz w:val="20"/>
              </w:rPr>
            </w:pPr>
            <w:r>
              <w:rPr>
                <w:b/>
                <w:spacing w:val="-2"/>
                <w:sz w:val="20"/>
              </w:rPr>
              <w:t>2022/23</w:t>
            </w:r>
          </w:p>
        </w:tc>
      </w:tr>
      <w:tr w:rsidR="00464E1E" w14:paraId="0D788192" w14:textId="77777777">
        <w:trPr>
          <w:trHeight w:val="271"/>
        </w:trPr>
        <w:tc>
          <w:tcPr>
            <w:tcW w:w="8122" w:type="dxa"/>
          </w:tcPr>
          <w:p w14:paraId="0D78818F" w14:textId="77777777" w:rsidR="00464E1E" w:rsidRDefault="00000000">
            <w:pPr>
              <w:pStyle w:val="TableParagraph"/>
              <w:spacing w:before="19"/>
              <w:ind w:left="50"/>
              <w:rPr>
                <w:b/>
                <w:sz w:val="20"/>
              </w:rPr>
            </w:pPr>
            <w:r>
              <w:rPr>
                <w:b/>
                <w:sz w:val="20"/>
              </w:rPr>
              <w:t>Gains/(losses)</w:t>
            </w:r>
            <w:r>
              <w:rPr>
                <w:b/>
                <w:spacing w:val="-14"/>
                <w:sz w:val="20"/>
              </w:rPr>
              <w:t xml:space="preserve"> </w:t>
            </w:r>
            <w:r>
              <w:rPr>
                <w:b/>
                <w:sz w:val="20"/>
              </w:rPr>
              <w:t>on</w:t>
            </w:r>
            <w:r>
              <w:rPr>
                <w:b/>
                <w:spacing w:val="-14"/>
                <w:sz w:val="20"/>
              </w:rPr>
              <w:t xml:space="preserve"> </w:t>
            </w:r>
            <w:r>
              <w:rPr>
                <w:b/>
                <w:sz w:val="20"/>
              </w:rPr>
              <w:t>disposal/derecognition</w:t>
            </w:r>
            <w:r>
              <w:rPr>
                <w:b/>
                <w:spacing w:val="-13"/>
                <w:sz w:val="20"/>
              </w:rPr>
              <w:t xml:space="preserve"> </w:t>
            </w:r>
            <w:r>
              <w:rPr>
                <w:b/>
                <w:sz w:val="20"/>
              </w:rPr>
              <w:t>of</w:t>
            </w:r>
            <w:r>
              <w:rPr>
                <w:b/>
                <w:spacing w:val="-13"/>
                <w:sz w:val="20"/>
              </w:rPr>
              <w:t xml:space="preserve"> </w:t>
            </w:r>
            <w:r>
              <w:rPr>
                <w:b/>
                <w:sz w:val="20"/>
              </w:rPr>
              <w:t>non-current</w:t>
            </w:r>
            <w:r>
              <w:rPr>
                <w:b/>
                <w:spacing w:val="-14"/>
                <w:sz w:val="20"/>
              </w:rPr>
              <w:t xml:space="preserve"> </w:t>
            </w:r>
            <w:r>
              <w:rPr>
                <w:b/>
                <w:spacing w:val="-2"/>
                <w:sz w:val="20"/>
              </w:rPr>
              <w:t>assets</w:t>
            </w:r>
          </w:p>
        </w:tc>
        <w:tc>
          <w:tcPr>
            <w:tcW w:w="1319" w:type="dxa"/>
          </w:tcPr>
          <w:p w14:paraId="0D788190" w14:textId="77777777" w:rsidR="00464E1E" w:rsidRDefault="00000000">
            <w:pPr>
              <w:pStyle w:val="TableParagraph"/>
              <w:spacing w:before="17"/>
              <w:ind w:left="721"/>
              <w:rPr>
                <w:b/>
                <w:sz w:val="20"/>
              </w:rPr>
            </w:pPr>
            <w:r>
              <w:rPr>
                <w:b/>
                <w:spacing w:val="-5"/>
                <w:sz w:val="20"/>
              </w:rPr>
              <w:t>£m</w:t>
            </w:r>
          </w:p>
        </w:tc>
        <w:tc>
          <w:tcPr>
            <w:tcW w:w="1114" w:type="dxa"/>
          </w:tcPr>
          <w:p w14:paraId="0D788191" w14:textId="77777777" w:rsidR="00464E1E" w:rsidRDefault="00000000">
            <w:pPr>
              <w:pStyle w:val="TableParagraph"/>
              <w:spacing w:before="17"/>
              <w:ind w:right="85"/>
              <w:jc w:val="right"/>
              <w:rPr>
                <w:b/>
                <w:sz w:val="20"/>
              </w:rPr>
            </w:pPr>
            <w:r>
              <w:rPr>
                <w:b/>
                <w:spacing w:val="-5"/>
                <w:sz w:val="20"/>
              </w:rPr>
              <w:t>£m</w:t>
            </w:r>
          </w:p>
        </w:tc>
      </w:tr>
      <w:tr w:rsidR="00464E1E" w14:paraId="0D788196" w14:textId="77777777">
        <w:trPr>
          <w:trHeight w:val="271"/>
        </w:trPr>
        <w:tc>
          <w:tcPr>
            <w:tcW w:w="8122" w:type="dxa"/>
          </w:tcPr>
          <w:p w14:paraId="0D788193" w14:textId="77777777" w:rsidR="00464E1E" w:rsidRDefault="00000000">
            <w:pPr>
              <w:pStyle w:val="TableParagraph"/>
              <w:spacing w:before="14"/>
              <w:ind w:left="201"/>
              <w:rPr>
                <w:sz w:val="20"/>
              </w:rPr>
            </w:pPr>
            <w:r>
              <w:rPr>
                <w:sz w:val="20"/>
              </w:rPr>
              <w:t>Profit</w:t>
            </w:r>
            <w:r>
              <w:rPr>
                <w:spacing w:val="-8"/>
                <w:sz w:val="20"/>
              </w:rPr>
              <w:t xml:space="preserve"> </w:t>
            </w:r>
            <w:r>
              <w:rPr>
                <w:sz w:val="20"/>
              </w:rPr>
              <w:t>on</w:t>
            </w:r>
            <w:r>
              <w:rPr>
                <w:spacing w:val="-8"/>
                <w:sz w:val="20"/>
              </w:rPr>
              <w:t xml:space="preserve"> </w:t>
            </w:r>
            <w:r>
              <w:rPr>
                <w:sz w:val="20"/>
              </w:rPr>
              <w:t>disposal</w:t>
            </w:r>
            <w:r>
              <w:rPr>
                <w:spacing w:val="-9"/>
                <w:sz w:val="20"/>
              </w:rPr>
              <w:t xml:space="preserve"> </w:t>
            </w:r>
            <w:r>
              <w:rPr>
                <w:sz w:val="20"/>
              </w:rPr>
              <w:t>of</w:t>
            </w:r>
            <w:r>
              <w:rPr>
                <w:spacing w:val="-7"/>
                <w:sz w:val="20"/>
              </w:rPr>
              <w:t xml:space="preserve"> </w:t>
            </w:r>
            <w:r>
              <w:rPr>
                <w:sz w:val="20"/>
              </w:rPr>
              <w:t>non-current</w:t>
            </w:r>
            <w:r>
              <w:rPr>
                <w:spacing w:val="-8"/>
                <w:sz w:val="20"/>
              </w:rPr>
              <w:t xml:space="preserve"> </w:t>
            </w:r>
            <w:r>
              <w:rPr>
                <w:spacing w:val="-2"/>
                <w:sz w:val="20"/>
              </w:rPr>
              <w:t>assets</w:t>
            </w:r>
          </w:p>
        </w:tc>
        <w:tc>
          <w:tcPr>
            <w:tcW w:w="1319" w:type="dxa"/>
          </w:tcPr>
          <w:p w14:paraId="0D788194" w14:textId="77777777" w:rsidR="00464E1E" w:rsidRDefault="00000000">
            <w:pPr>
              <w:pStyle w:val="TableParagraph"/>
              <w:spacing w:before="19"/>
              <w:ind w:left="728"/>
              <w:rPr>
                <w:sz w:val="20"/>
              </w:rPr>
            </w:pPr>
            <w:r>
              <w:rPr>
                <w:spacing w:val="-5"/>
                <w:sz w:val="20"/>
              </w:rPr>
              <w:t>34</w:t>
            </w:r>
          </w:p>
        </w:tc>
        <w:tc>
          <w:tcPr>
            <w:tcW w:w="1114" w:type="dxa"/>
          </w:tcPr>
          <w:p w14:paraId="0D788195" w14:textId="77777777" w:rsidR="00464E1E" w:rsidRDefault="00000000">
            <w:pPr>
              <w:pStyle w:val="TableParagraph"/>
              <w:spacing w:before="19"/>
              <w:ind w:right="145"/>
              <w:jc w:val="right"/>
              <w:rPr>
                <w:sz w:val="20"/>
              </w:rPr>
            </w:pPr>
            <w:r>
              <w:rPr>
                <w:spacing w:val="-5"/>
                <w:sz w:val="20"/>
              </w:rPr>
              <w:t>38</w:t>
            </w:r>
          </w:p>
        </w:tc>
      </w:tr>
      <w:tr w:rsidR="00464E1E" w14:paraId="0D78819A" w14:textId="77777777">
        <w:trPr>
          <w:trHeight w:val="272"/>
        </w:trPr>
        <w:tc>
          <w:tcPr>
            <w:tcW w:w="8122" w:type="dxa"/>
          </w:tcPr>
          <w:p w14:paraId="0D788197" w14:textId="77777777" w:rsidR="00464E1E" w:rsidRDefault="00000000">
            <w:pPr>
              <w:pStyle w:val="TableParagraph"/>
              <w:spacing w:before="14"/>
              <w:ind w:left="201"/>
              <w:rPr>
                <w:sz w:val="20"/>
              </w:rPr>
            </w:pPr>
            <w:r>
              <w:rPr>
                <w:sz w:val="20"/>
              </w:rPr>
              <w:t>Loss</w:t>
            </w:r>
            <w:r>
              <w:rPr>
                <w:spacing w:val="-7"/>
                <w:sz w:val="20"/>
              </w:rPr>
              <w:t xml:space="preserve"> </w:t>
            </w:r>
            <w:r>
              <w:rPr>
                <w:sz w:val="20"/>
              </w:rPr>
              <w:t>on</w:t>
            </w:r>
            <w:r>
              <w:rPr>
                <w:spacing w:val="-9"/>
                <w:sz w:val="20"/>
              </w:rPr>
              <w:t xml:space="preserve"> </w:t>
            </w:r>
            <w:r>
              <w:rPr>
                <w:sz w:val="20"/>
              </w:rPr>
              <w:t>disposal</w:t>
            </w:r>
            <w:r>
              <w:rPr>
                <w:spacing w:val="-9"/>
                <w:sz w:val="20"/>
              </w:rPr>
              <w:t xml:space="preserve"> </w:t>
            </w:r>
            <w:r>
              <w:rPr>
                <w:sz w:val="20"/>
              </w:rPr>
              <w:t>of</w:t>
            </w:r>
            <w:r>
              <w:rPr>
                <w:spacing w:val="-5"/>
                <w:sz w:val="20"/>
              </w:rPr>
              <w:t xml:space="preserve"> </w:t>
            </w:r>
            <w:r>
              <w:rPr>
                <w:sz w:val="20"/>
              </w:rPr>
              <w:t>non-current</w:t>
            </w:r>
            <w:r>
              <w:rPr>
                <w:spacing w:val="-8"/>
                <w:sz w:val="20"/>
              </w:rPr>
              <w:t xml:space="preserve"> </w:t>
            </w:r>
            <w:r>
              <w:rPr>
                <w:spacing w:val="-2"/>
                <w:sz w:val="20"/>
              </w:rPr>
              <w:t>assets</w:t>
            </w:r>
          </w:p>
        </w:tc>
        <w:tc>
          <w:tcPr>
            <w:tcW w:w="1319" w:type="dxa"/>
          </w:tcPr>
          <w:p w14:paraId="0D788198" w14:textId="77777777" w:rsidR="00464E1E" w:rsidRDefault="00000000">
            <w:pPr>
              <w:pStyle w:val="TableParagraph"/>
              <w:spacing w:before="19"/>
              <w:ind w:left="648"/>
              <w:rPr>
                <w:sz w:val="20"/>
              </w:rPr>
            </w:pPr>
            <w:r>
              <w:rPr>
                <w:spacing w:val="-4"/>
                <w:sz w:val="20"/>
              </w:rPr>
              <w:t>(34)</w:t>
            </w:r>
          </w:p>
        </w:tc>
        <w:tc>
          <w:tcPr>
            <w:tcW w:w="1114" w:type="dxa"/>
          </w:tcPr>
          <w:p w14:paraId="0D788199" w14:textId="77777777" w:rsidR="00464E1E" w:rsidRDefault="00000000">
            <w:pPr>
              <w:pStyle w:val="TableParagraph"/>
              <w:spacing w:before="19"/>
              <w:ind w:right="91"/>
              <w:jc w:val="right"/>
              <w:rPr>
                <w:sz w:val="20"/>
              </w:rPr>
            </w:pPr>
            <w:r>
              <w:rPr>
                <w:spacing w:val="-4"/>
                <w:sz w:val="20"/>
              </w:rPr>
              <w:t>(40)</w:t>
            </w:r>
          </w:p>
        </w:tc>
      </w:tr>
      <w:tr w:rsidR="00464E1E" w14:paraId="0D78819E" w14:textId="77777777">
        <w:trPr>
          <w:trHeight w:val="271"/>
        </w:trPr>
        <w:tc>
          <w:tcPr>
            <w:tcW w:w="8122" w:type="dxa"/>
          </w:tcPr>
          <w:p w14:paraId="0D78819B" w14:textId="77777777" w:rsidR="00464E1E" w:rsidRDefault="00000000">
            <w:pPr>
              <w:pStyle w:val="TableParagraph"/>
              <w:spacing w:before="16"/>
              <w:ind w:left="50"/>
              <w:rPr>
                <w:b/>
                <w:sz w:val="20"/>
              </w:rPr>
            </w:pPr>
            <w:r>
              <w:rPr>
                <w:b/>
                <w:sz w:val="20"/>
              </w:rPr>
              <w:t>Other</w:t>
            </w:r>
            <w:r>
              <w:rPr>
                <w:b/>
                <w:spacing w:val="-9"/>
                <w:sz w:val="20"/>
              </w:rPr>
              <w:t xml:space="preserve"> </w:t>
            </w:r>
            <w:r>
              <w:rPr>
                <w:b/>
                <w:spacing w:val="-2"/>
                <w:sz w:val="20"/>
              </w:rPr>
              <w:t>gains/(losses)</w:t>
            </w:r>
          </w:p>
        </w:tc>
        <w:tc>
          <w:tcPr>
            <w:tcW w:w="1319" w:type="dxa"/>
          </w:tcPr>
          <w:p w14:paraId="0D78819C" w14:textId="77777777" w:rsidR="00464E1E" w:rsidRDefault="00464E1E">
            <w:pPr>
              <w:pStyle w:val="TableParagraph"/>
              <w:rPr>
                <w:rFonts w:ascii="Times New Roman"/>
                <w:sz w:val="18"/>
              </w:rPr>
            </w:pPr>
          </w:p>
        </w:tc>
        <w:tc>
          <w:tcPr>
            <w:tcW w:w="1114" w:type="dxa"/>
          </w:tcPr>
          <w:p w14:paraId="0D78819D" w14:textId="77777777" w:rsidR="00464E1E" w:rsidRDefault="00464E1E">
            <w:pPr>
              <w:pStyle w:val="TableParagraph"/>
              <w:rPr>
                <w:rFonts w:ascii="Times New Roman"/>
                <w:sz w:val="18"/>
              </w:rPr>
            </w:pPr>
          </w:p>
        </w:tc>
      </w:tr>
      <w:tr w:rsidR="00464E1E" w14:paraId="0D7881A2" w14:textId="77777777">
        <w:trPr>
          <w:trHeight w:val="270"/>
        </w:trPr>
        <w:tc>
          <w:tcPr>
            <w:tcW w:w="8122" w:type="dxa"/>
          </w:tcPr>
          <w:p w14:paraId="0D78819F" w14:textId="77777777" w:rsidR="00464E1E" w:rsidRDefault="00000000">
            <w:pPr>
              <w:pStyle w:val="TableParagraph"/>
              <w:spacing w:before="18"/>
              <w:ind w:left="201"/>
              <w:rPr>
                <w:sz w:val="20"/>
              </w:rPr>
            </w:pPr>
            <w:r>
              <w:rPr>
                <w:sz w:val="20"/>
              </w:rPr>
              <w:t>Fair</w:t>
            </w:r>
            <w:r>
              <w:rPr>
                <w:spacing w:val="-11"/>
                <w:sz w:val="20"/>
              </w:rPr>
              <w:t xml:space="preserve"> </w:t>
            </w:r>
            <w:r>
              <w:rPr>
                <w:sz w:val="20"/>
              </w:rPr>
              <w:t>value</w:t>
            </w:r>
            <w:r>
              <w:rPr>
                <w:spacing w:val="-12"/>
                <w:sz w:val="20"/>
              </w:rPr>
              <w:t xml:space="preserve"> </w:t>
            </w:r>
            <w:r>
              <w:rPr>
                <w:sz w:val="20"/>
              </w:rPr>
              <w:t>gains/(losses)</w:t>
            </w:r>
            <w:r>
              <w:rPr>
                <w:spacing w:val="-10"/>
                <w:sz w:val="20"/>
              </w:rPr>
              <w:t xml:space="preserve"> </w:t>
            </w:r>
            <w:r>
              <w:rPr>
                <w:sz w:val="20"/>
              </w:rPr>
              <w:t>on</w:t>
            </w:r>
            <w:r>
              <w:rPr>
                <w:spacing w:val="-12"/>
                <w:sz w:val="20"/>
              </w:rPr>
              <w:t xml:space="preserve"> </w:t>
            </w:r>
            <w:r>
              <w:rPr>
                <w:sz w:val="20"/>
              </w:rPr>
              <w:t>investment</w:t>
            </w:r>
            <w:r>
              <w:rPr>
                <w:spacing w:val="-10"/>
                <w:sz w:val="20"/>
              </w:rPr>
              <w:t xml:space="preserve"> </w:t>
            </w:r>
            <w:r>
              <w:rPr>
                <w:sz w:val="20"/>
              </w:rPr>
              <w:t>property</w:t>
            </w:r>
            <w:r>
              <w:rPr>
                <w:spacing w:val="-14"/>
                <w:sz w:val="20"/>
              </w:rPr>
              <w:t xml:space="preserve"> </w:t>
            </w:r>
            <w:r>
              <w:rPr>
                <w:sz w:val="20"/>
              </w:rPr>
              <w:t>and</w:t>
            </w:r>
            <w:r>
              <w:rPr>
                <w:spacing w:val="-11"/>
                <w:sz w:val="20"/>
              </w:rPr>
              <w:t xml:space="preserve"> </w:t>
            </w:r>
            <w:r>
              <w:rPr>
                <w:sz w:val="20"/>
              </w:rPr>
              <w:t>other</w:t>
            </w:r>
            <w:r>
              <w:rPr>
                <w:spacing w:val="-10"/>
                <w:sz w:val="20"/>
              </w:rPr>
              <w:t xml:space="preserve"> </w:t>
            </w:r>
            <w:r>
              <w:rPr>
                <w:sz w:val="20"/>
              </w:rPr>
              <w:t>financial</w:t>
            </w:r>
            <w:r>
              <w:rPr>
                <w:spacing w:val="-12"/>
                <w:sz w:val="20"/>
              </w:rPr>
              <w:t xml:space="preserve"> </w:t>
            </w:r>
            <w:r>
              <w:rPr>
                <w:spacing w:val="-2"/>
                <w:sz w:val="20"/>
              </w:rPr>
              <w:t>assets</w:t>
            </w:r>
          </w:p>
        </w:tc>
        <w:tc>
          <w:tcPr>
            <w:tcW w:w="1319" w:type="dxa"/>
          </w:tcPr>
          <w:p w14:paraId="0D7881A0" w14:textId="77777777" w:rsidR="00464E1E" w:rsidRDefault="00000000">
            <w:pPr>
              <w:pStyle w:val="TableParagraph"/>
              <w:spacing w:before="18"/>
              <w:ind w:left="728"/>
              <w:rPr>
                <w:sz w:val="20"/>
              </w:rPr>
            </w:pPr>
            <w:r>
              <w:rPr>
                <w:spacing w:val="-5"/>
                <w:sz w:val="20"/>
              </w:rPr>
              <w:t>21</w:t>
            </w:r>
          </w:p>
        </w:tc>
        <w:tc>
          <w:tcPr>
            <w:tcW w:w="1114" w:type="dxa"/>
          </w:tcPr>
          <w:p w14:paraId="0D7881A1" w14:textId="77777777" w:rsidR="00464E1E" w:rsidRDefault="00000000">
            <w:pPr>
              <w:pStyle w:val="TableParagraph"/>
              <w:spacing w:before="18"/>
              <w:ind w:right="145"/>
              <w:jc w:val="right"/>
              <w:rPr>
                <w:sz w:val="20"/>
              </w:rPr>
            </w:pPr>
            <w:r>
              <w:rPr>
                <w:spacing w:val="-10"/>
                <w:sz w:val="20"/>
              </w:rPr>
              <w:t>-</w:t>
            </w:r>
          </w:p>
        </w:tc>
      </w:tr>
      <w:tr w:rsidR="00464E1E" w14:paraId="0D7881A6" w14:textId="77777777">
        <w:trPr>
          <w:trHeight w:val="266"/>
        </w:trPr>
        <w:tc>
          <w:tcPr>
            <w:tcW w:w="8122" w:type="dxa"/>
          </w:tcPr>
          <w:p w14:paraId="0D7881A3" w14:textId="77777777" w:rsidR="00464E1E" w:rsidRDefault="00000000">
            <w:pPr>
              <w:pStyle w:val="TableParagraph"/>
              <w:spacing w:before="14"/>
              <w:ind w:left="201"/>
              <w:rPr>
                <w:sz w:val="20"/>
              </w:rPr>
            </w:pPr>
            <w:r>
              <w:rPr>
                <w:sz w:val="20"/>
              </w:rPr>
              <w:t>Other</w:t>
            </w:r>
            <w:r>
              <w:rPr>
                <w:spacing w:val="-10"/>
                <w:sz w:val="20"/>
              </w:rPr>
              <w:t xml:space="preserve"> </w:t>
            </w:r>
            <w:r>
              <w:rPr>
                <w:spacing w:val="-2"/>
                <w:sz w:val="20"/>
              </w:rPr>
              <w:t>gains/(losses)</w:t>
            </w:r>
          </w:p>
        </w:tc>
        <w:tc>
          <w:tcPr>
            <w:tcW w:w="1319" w:type="dxa"/>
          </w:tcPr>
          <w:p w14:paraId="0D7881A4" w14:textId="77777777" w:rsidR="00464E1E" w:rsidRDefault="00000000">
            <w:pPr>
              <w:pStyle w:val="TableParagraph"/>
              <w:spacing w:before="19" w:line="227" w:lineRule="exact"/>
              <w:ind w:right="368"/>
              <w:jc w:val="right"/>
              <w:rPr>
                <w:sz w:val="20"/>
              </w:rPr>
            </w:pPr>
            <w:r>
              <w:rPr>
                <w:spacing w:val="-10"/>
                <w:sz w:val="20"/>
              </w:rPr>
              <w:t>-</w:t>
            </w:r>
          </w:p>
        </w:tc>
        <w:tc>
          <w:tcPr>
            <w:tcW w:w="1114" w:type="dxa"/>
          </w:tcPr>
          <w:p w14:paraId="0D7881A5" w14:textId="77777777" w:rsidR="00464E1E" w:rsidRDefault="00000000">
            <w:pPr>
              <w:pStyle w:val="TableParagraph"/>
              <w:spacing w:before="19" w:line="227" w:lineRule="exact"/>
              <w:ind w:right="145"/>
              <w:jc w:val="right"/>
              <w:rPr>
                <w:sz w:val="20"/>
              </w:rPr>
            </w:pPr>
            <w:r>
              <w:rPr>
                <w:spacing w:val="-5"/>
                <w:sz w:val="20"/>
              </w:rPr>
              <w:t>26</w:t>
            </w:r>
          </w:p>
        </w:tc>
      </w:tr>
      <w:tr w:rsidR="00464E1E" w14:paraId="0D7881AD" w14:textId="77777777">
        <w:trPr>
          <w:trHeight w:val="498"/>
        </w:trPr>
        <w:tc>
          <w:tcPr>
            <w:tcW w:w="8122" w:type="dxa"/>
          </w:tcPr>
          <w:p w14:paraId="0D7881A7" w14:textId="77777777" w:rsidR="00464E1E" w:rsidRDefault="00000000">
            <w:pPr>
              <w:pStyle w:val="TableParagraph"/>
              <w:spacing w:before="10"/>
              <w:ind w:left="201"/>
              <w:rPr>
                <w:sz w:val="20"/>
              </w:rPr>
            </w:pPr>
            <w:r>
              <w:rPr>
                <w:sz w:val="20"/>
              </w:rPr>
              <w:t>Fair</w:t>
            </w:r>
            <w:r>
              <w:rPr>
                <w:spacing w:val="-11"/>
                <w:sz w:val="20"/>
              </w:rPr>
              <w:t xml:space="preserve"> </w:t>
            </w:r>
            <w:r>
              <w:rPr>
                <w:sz w:val="20"/>
              </w:rPr>
              <w:t>value</w:t>
            </w:r>
            <w:r>
              <w:rPr>
                <w:spacing w:val="-12"/>
                <w:sz w:val="20"/>
              </w:rPr>
              <w:t xml:space="preserve"> </w:t>
            </w:r>
            <w:r>
              <w:rPr>
                <w:sz w:val="20"/>
              </w:rPr>
              <w:t>gains/(losses)</w:t>
            </w:r>
            <w:r>
              <w:rPr>
                <w:spacing w:val="-10"/>
                <w:sz w:val="20"/>
              </w:rPr>
              <w:t xml:space="preserve"> </w:t>
            </w:r>
            <w:r>
              <w:rPr>
                <w:sz w:val="20"/>
              </w:rPr>
              <w:t>on</w:t>
            </w:r>
            <w:r>
              <w:rPr>
                <w:spacing w:val="-11"/>
                <w:sz w:val="20"/>
              </w:rPr>
              <w:t xml:space="preserve"> </w:t>
            </w:r>
            <w:r>
              <w:rPr>
                <w:sz w:val="20"/>
              </w:rPr>
              <w:t>charitable</w:t>
            </w:r>
            <w:r>
              <w:rPr>
                <w:spacing w:val="-11"/>
                <w:sz w:val="20"/>
              </w:rPr>
              <w:t xml:space="preserve"> </w:t>
            </w:r>
            <w:r>
              <w:rPr>
                <w:sz w:val="20"/>
              </w:rPr>
              <w:t>fund</w:t>
            </w:r>
            <w:r>
              <w:rPr>
                <w:spacing w:val="-11"/>
                <w:sz w:val="20"/>
              </w:rPr>
              <w:t xml:space="preserve"> </w:t>
            </w:r>
            <w:r>
              <w:rPr>
                <w:sz w:val="20"/>
              </w:rPr>
              <w:t>investment</w:t>
            </w:r>
            <w:r>
              <w:rPr>
                <w:spacing w:val="-10"/>
                <w:sz w:val="20"/>
              </w:rPr>
              <w:t xml:space="preserve"> </w:t>
            </w:r>
            <w:r>
              <w:rPr>
                <w:sz w:val="20"/>
              </w:rPr>
              <w:t>property</w:t>
            </w:r>
            <w:r>
              <w:rPr>
                <w:spacing w:val="-14"/>
                <w:sz w:val="20"/>
              </w:rPr>
              <w:t xml:space="preserve"> </w:t>
            </w:r>
            <w:r>
              <w:rPr>
                <w:sz w:val="20"/>
              </w:rPr>
              <w:t>and</w:t>
            </w:r>
            <w:r>
              <w:rPr>
                <w:spacing w:val="-11"/>
                <w:sz w:val="20"/>
              </w:rPr>
              <w:t xml:space="preserve"> </w:t>
            </w:r>
            <w:r>
              <w:rPr>
                <w:sz w:val="20"/>
              </w:rPr>
              <w:t>other</w:t>
            </w:r>
            <w:r>
              <w:rPr>
                <w:spacing w:val="-10"/>
                <w:sz w:val="20"/>
              </w:rPr>
              <w:t xml:space="preserve"> </w:t>
            </w:r>
            <w:r>
              <w:rPr>
                <w:spacing w:val="-2"/>
                <w:sz w:val="20"/>
              </w:rPr>
              <w:t>financial</w:t>
            </w:r>
          </w:p>
          <w:p w14:paraId="0D7881A8" w14:textId="77777777" w:rsidR="00464E1E" w:rsidRDefault="00000000">
            <w:pPr>
              <w:pStyle w:val="TableParagraph"/>
              <w:spacing w:before="17" w:line="221" w:lineRule="exact"/>
              <w:ind w:left="201"/>
              <w:rPr>
                <w:sz w:val="20"/>
              </w:rPr>
            </w:pPr>
            <w:r>
              <w:rPr>
                <w:spacing w:val="-2"/>
                <w:sz w:val="20"/>
              </w:rPr>
              <w:t>assets</w:t>
            </w:r>
          </w:p>
        </w:tc>
        <w:tc>
          <w:tcPr>
            <w:tcW w:w="1319" w:type="dxa"/>
          </w:tcPr>
          <w:p w14:paraId="0D7881A9" w14:textId="77777777" w:rsidR="00464E1E" w:rsidRDefault="00464E1E">
            <w:pPr>
              <w:pStyle w:val="TableParagraph"/>
              <w:spacing w:before="27"/>
              <w:rPr>
                <w:sz w:val="20"/>
              </w:rPr>
            </w:pPr>
          </w:p>
          <w:p w14:paraId="0D7881AA" w14:textId="77777777" w:rsidR="00464E1E" w:rsidRDefault="00000000">
            <w:pPr>
              <w:pStyle w:val="TableParagraph"/>
              <w:spacing w:line="221" w:lineRule="exact"/>
              <w:ind w:left="728"/>
              <w:rPr>
                <w:sz w:val="20"/>
              </w:rPr>
            </w:pPr>
            <w:r>
              <w:rPr>
                <w:spacing w:val="-5"/>
                <w:sz w:val="20"/>
              </w:rPr>
              <w:t>10</w:t>
            </w:r>
          </w:p>
        </w:tc>
        <w:tc>
          <w:tcPr>
            <w:tcW w:w="1114" w:type="dxa"/>
          </w:tcPr>
          <w:p w14:paraId="0D7881AB" w14:textId="77777777" w:rsidR="00464E1E" w:rsidRDefault="00464E1E">
            <w:pPr>
              <w:pStyle w:val="TableParagraph"/>
              <w:spacing w:before="27"/>
              <w:rPr>
                <w:sz w:val="20"/>
              </w:rPr>
            </w:pPr>
          </w:p>
          <w:p w14:paraId="0D7881AC" w14:textId="77777777" w:rsidR="00464E1E" w:rsidRDefault="00000000">
            <w:pPr>
              <w:pStyle w:val="TableParagraph"/>
              <w:spacing w:line="221" w:lineRule="exact"/>
              <w:ind w:right="90"/>
              <w:jc w:val="right"/>
              <w:rPr>
                <w:sz w:val="20"/>
              </w:rPr>
            </w:pPr>
            <w:r>
              <w:rPr>
                <w:spacing w:val="-5"/>
                <w:sz w:val="20"/>
              </w:rPr>
              <w:t>(8)</w:t>
            </w:r>
          </w:p>
        </w:tc>
      </w:tr>
      <w:tr w:rsidR="00464E1E" w14:paraId="0D7881B1" w14:textId="77777777">
        <w:trPr>
          <w:trHeight w:val="248"/>
        </w:trPr>
        <w:tc>
          <w:tcPr>
            <w:tcW w:w="8122" w:type="dxa"/>
          </w:tcPr>
          <w:p w14:paraId="0D7881AE" w14:textId="77777777" w:rsidR="00464E1E" w:rsidRDefault="00000000">
            <w:pPr>
              <w:pStyle w:val="TableParagraph"/>
              <w:tabs>
                <w:tab w:val="left" w:pos="7674"/>
                <w:tab w:val="left" w:pos="8569"/>
              </w:tabs>
              <w:spacing w:before="4" w:line="225" w:lineRule="exact"/>
              <w:ind w:right="-663"/>
              <w:jc w:val="right"/>
              <w:rPr>
                <w:sz w:val="20"/>
              </w:rPr>
            </w:pPr>
            <w:r>
              <w:rPr>
                <w:sz w:val="20"/>
              </w:rPr>
              <w:t>Loss</w:t>
            </w:r>
            <w:r>
              <w:rPr>
                <w:spacing w:val="-10"/>
                <w:sz w:val="20"/>
              </w:rPr>
              <w:t xml:space="preserve"> </w:t>
            </w:r>
            <w:r>
              <w:rPr>
                <w:sz w:val="20"/>
              </w:rPr>
              <w:t>associated</w:t>
            </w:r>
            <w:r>
              <w:rPr>
                <w:spacing w:val="-11"/>
                <w:sz w:val="20"/>
              </w:rPr>
              <w:t xml:space="preserve"> </w:t>
            </w:r>
            <w:r>
              <w:rPr>
                <w:sz w:val="20"/>
              </w:rPr>
              <w:t>with</w:t>
            </w:r>
            <w:r>
              <w:rPr>
                <w:spacing w:val="-12"/>
                <w:sz w:val="20"/>
              </w:rPr>
              <w:t xml:space="preserve"> </w:t>
            </w:r>
            <w:r>
              <w:rPr>
                <w:sz w:val="20"/>
              </w:rPr>
              <w:t>loss</w:t>
            </w:r>
            <w:r>
              <w:rPr>
                <w:spacing w:val="-9"/>
                <w:sz w:val="20"/>
              </w:rPr>
              <w:t xml:space="preserve"> </w:t>
            </w:r>
            <w:r>
              <w:rPr>
                <w:sz w:val="20"/>
              </w:rPr>
              <w:t>of</w:t>
            </w:r>
            <w:r>
              <w:rPr>
                <w:spacing w:val="-9"/>
                <w:sz w:val="20"/>
              </w:rPr>
              <w:t xml:space="preserve"> </w:t>
            </w:r>
            <w:r>
              <w:rPr>
                <w:sz w:val="20"/>
              </w:rPr>
              <w:t>controlling</w:t>
            </w:r>
            <w:r>
              <w:rPr>
                <w:spacing w:val="-12"/>
                <w:sz w:val="20"/>
              </w:rPr>
              <w:t xml:space="preserve"> </w:t>
            </w:r>
            <w:r>
              <w:rPr>
                <w:sz w:val="20"/>
              </w:rPr>
              <w:t>interest</w:t>
            </w:r>
            <w:r>
              <w:rPr>
                <w:spacing w:val="-11"/>
                <w:sz w:val="20"/>
              </w:rPr>
              <w:t xml:space="preserve"> </w:t>
            </w:r>
            <w:r>
              <w:rPr>
                <w:sz w:val="20"/>
              </w:rPr>
              <w:t>in</w:t>
            </w:r>
            <w:r>
              <w:rPr>
                <w:spacing w:val="-10"/>
                <w:sz w:val="20"/>
              </w:rPr>
              <w:t xml:space="preserve"> </w:t>
            </w:r>
            <w:r>
              <w:rPr>
                <w:sz w:val="20"/>
              </w:rPr>
              <w:t>charitable</w:t>
            </w:r>
            <w:r>
              <w:rPr>
                <w:spacing w:val="-11"/>
                <w:sz w:val="20"/>
              </w:rPr>
              <w:t xml:space="preserve"> </w:t>
            </w:r>
            <w:r>
              <w:rPr>
                <w:spacing w:val="-2"/>
                <w:sz w:val="20"/>
              </w:rPr>
              <w:t>funds</w:t>
            </w:r>
            <w:r>
              <w:rPr>
                <w:sz w:val="20"/>
              </w:rPr>
              <w:tab/>
            </w:r>
            <w:r>
              <w:rPr>
                <w:sz w:val="20"/>
                <w:u w:val="single"/>
              </w:rPr>
              <w:tab/>
            </w:r>
          </w:p>
        </w:tc>
        <w:tc>
          <w:tcPr>
            <w:tcW w:w="1319" w:type="dxa"/>
          </w:tcPr>
          <w:p w14:paraId="0D7881AF" w14:textId="77777777" w:rsidR="00464E1E" w:rsidRDefault="00000000">
            <w:pPr>
              <w:pStyle w:val="TableParagraph"/>
              <w:tabs>
                <w:tab w:val="left" w:pos="2218"/>
              </w:tabs>
              <w:spacing w:before="4" w:line="225" w:lineRule="exact"/>
              <w:ind w:left="648" w:right="-908"/>
              <w:rPr>
                <w:sz w:val="20"/>
              </w:rPr>
            </w:pPr>
            <w:r>
              <w:rPr>
                <w:spacing w:val="-4"/>
                <w:sz w:val="20"/>
                <w:u w:val="single"/>
              </w:rPr>
              <w:t>(70)</w:t>
            </w:r>
            <w:r>
              <w:rPr>
                <w:sz w:val="20"/>
                <w:u w:val="single"/>
              </w:rPr>
              <w:tab/>
            </w:r>
          </w:p>
        </w:tc>
        <w:tc>
          <w:tcPr>
            <w:tcW w:w="1114" w:type="dxa"/>
          </w:tcPr>
          <w:p w14:paraId="0D7881B0" w14:textId="77777777" w:rsidR="00464E1E" w:rsidRDefault="00000000">
            <w:pPr>
              <w:pStyle w:val="TableParagraph"/>
              <w:spacing w:before="4" w:line="225" w:lineRule="exact"/>
              <w:ind w:right="49"/>
              <w:jc w:val="right"/>
              <w:rPr>
                <w:sz w:val="20"/>
              </w:rPr>
            </w:pPr>
            <w:r>
              <w:rPr>
                <w:spacing w:val="-10"/>
                <w:sz w:val="20"/>
                <w:u w:val="single"/>
              </w:rPr>
              <w:t>-</w:t>
            </w:r>
            <w:r>
              <w:rPr>
                <w:spacing w:val="80"/>
                <w:sz w:val="20"/>
                <w:u w:val="single"/>
              </w:rPr>
              <w:t xml:space="preserve"> </w:t>
            </w:r>
          </w:p>
        </w:tc>
      </w:tr>
      <w:tr w:rsidR="00464E1E" w14:paraId="0D7881B5" w14:textId="77777777">
        <w:trPr>
          <w:trHeight w:val="300"/>
        </w:trPr>
        <w:tc>
          <w:tcPr>
            <w:tcW w:w="8122" w:type="dxa"/>
          </w:tcPr>
          <w:p w14:paraId="0D7881B2" w14:textId="77777777" w:rsidR="00464E1E" w:rsidRDefault="00000000">
            <w:pPr>
              <w:pStyle w:val="TableParagraph"/>
              <w:tabs>
                <w:tab w:val="left" w:pos="7825"/>
                <w:tab w:val="left" w:pos="8720"/>
              </w:tabs>
              <w:spacing w:before="7"/>
              <w:ind w:right="-663"/>
              <w:jc w:val="right"/>
              <w:rPr>
                <w:b/>
                <w:sz w:val="20"/>
              </w:rPr>
            </w:pPr>
            <w:r>
              <w:rPr>
                <w:b/>
                <w:sz w:val="20"/>
              </w:rPr>
              <w:t>Total</w:t>
            </w:r>
            <w:r>
              <w:rPr>
                <w:b/>
                <w:spacing w:val="-6"/>
                <w:sz w:val="20"/>
              </w:rPr>
              <w:t xml:space="preserve"> </w:t>
            </w:r>
            <w:r>
              <w:rPr>
                <w:b/>
                <w:sz w:val="20"/>
              </w:rPr>
              <w:t>other</w:t>
            </w:r>
            <w:r>
              <w:rPr>
                <w:b/>
                <w:spacing w:val="-6"/>
                <w:sz w:val="20"/>
              </w:rPr>
              <w:t xml:space="preserve"> </w:t>
            </w:r>
            <w:r>
              <w:rPr>
                <w:b/>
                <w:spacing w:val="-2"/>
                <w:sz w:val="20"/>
              </w:rPr>
              <w:t>gains/(losses)</w:t>
            </w:r>
            <w:r>
              <w:rPr>
                <w:b/>
                <w:sz w:val="20"/>
              </w:rPr>
              <w:tab/>
            </w:r>
            <w:r>
              <w:rPr>
                <w:b/>
                <w:sz w:val="20"/>
                <w:u w:val="single"/>
              </w:rPr>
              <w:tab/>
            </w:r>
          </w:p>
        </w:tc>
        <w:tc>
          <w:tcPr>
            <w:tcW w:w="1319" w:type="dxa"/>
          </w:tcPr>
          <w:p w14:paraId="0D7881B3" w14:textId="77777777" w:rsidR="00464E1E" w:rsidRDefault="00000000">
            <w:pPr>
              <w:pStyle w:val="TableParagraph"/>
              <w:tabs>
                <w:tab w:val="left" w:pos="2065"/>
              </w:tabs>
              <w:spacing w:before="7"/>
              <w:ind w:left="648" w:right="-749"/>
              <w:rPr>
                <w:b/>
                <w:sz w:val="20"/>
              </w:rPr>
            </w:pPr>
            <w:r>
              <w:rPr>
                <w:noProof/>
              </w:rPr>
              <mc:AlternateContent>
                <mc:Choice Requires="wpg">
                  <w:drawing>
                    <wp:anchor distT="0" distB="0" distL="0" distR="0" simplePos="0" relativeHeight="251620352" behindDoc="0" locked="0" layoutInCell="1" allowOverlap="1" wp14:anchorId="0D789374" wp14:editId="0D789375">
                      <wp:simplePos x="0" y="0"/>
                      <wp:positionH relativeFrom="column">
                        <wp:posOffset>-156364</wp:posOffset>
                      </wp:positionH>
                      <wp:positionV relativeFrom="paragraph">
                        <wp:posOffset>178433</wp:posOffset>
                      </wp:positionV>
                      <wp:extent cx="1669414" cy="12700"/>
                      <wp:effectExtent l="0" t="0" r="0" b="0"/>
                      <wp:wrapNone/>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9414" cy="12700"/>
                                <a:chOff x="0" y="0"/>
                                <a:chExt cx="1669414" cy="12700"/>
                              </a:xfrm>
                            </wpg:grpSpPr>
                            <wps:wsp>
                              <wps:cNvPr id="338" name="Graphic 338"/>
                              <wps:cNvSpPr/>
                              <wps:spPr>
                                <a:xfrm>
                                  <a:off x="0" y="12"/>
                                  <a:ext cx="1669414" cy="12700"/>
                                </a:xfrm>
                                <a:custGeom>
                                  <a:avLst/>
                                  <a:gdLst/>
                                  <a:ahLst/>
                                  <a:cxnLst/>
                                  <a:rect l="l" t="t" r="r" b="b"/>
                                  <a:pathLst>
                                    <a:path w="1669414" h="12700">
                                      <a:moveTo>
                                        <a:pt x="820216" y="0"/>
                                      </a:moveTo>
                                      <a:lnTo>
                                        <a:pt x="0" y="0"/>
                                      </a:lnTo>
                                      <a:lnTo>
                                        <a:pt x="0" y="12179"/>
                                      </a:lnTo>
                                      <a:lnTo>
                                        <a:pt x="820216" y="12179"/>
                                      </a:lnTo>
                                      <a:lnTo>
                                        <a:pt x="820216" y="0"/>
                                      </a:lnTo>
                                      <a:close/>
                                    </a:path>
                                    <a:path w="1669414" h="12700">
                                      <a:moveTo>
                                        <a:pt x="1669021" y="0"/>
                                      </a:moveTo>
                                      <a:lnTo>
                                        <a:pt x="849122" y="0"/>
                                      </a:lnTo>
                                      <a:lnTo>
                                        <a:pt x="849122" y="12179"/>
                                      </a:lnTo>
                                      <a:lnTo>
                                        <a:pt x="1669021" y="12179"/>
                                      </a:lnTo>
                                      <a:lnTo>
                                        <a:pt x="166902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AE2055" id="Group 337" o:spid="_x0000_s1026" style="position:absolute;margin-left:-12.3pt;margin-top:14.05pt;width:131.45pt;height:1pt;z-index:251620352;mso-wrap-distance-left:0;mso-wrap-distance-right:0" coordsize="1669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">
                      <v:shape id="Graphic 338" o:spid="_x0000_s1027" style="position:absolute;width:16694;height:127;visibility:visible;mso-wrap-style:square;v-text-anchor:top" coordsize="166941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" path="m820216,l,,,12179r820216,l820216,xem1669021,l849122,r,12179l1669021,12179r,-12179xe" fillcolor="black" stroked="f">
                        <v:path arrowok="t"/>
                      </v:shape>
                    </v:group>
                  </w:pict>
                </mc:Fallback>
              </mc:AlternateContent>
            </w:r>
            <w:r>
              <w:rPr>
                <w:b/>
                <w:spacing w:val="-4"/>
                <w:sz w:val="20"/>
                <w:u w:val="single"/>
              </w:rPr>
              <w:t>(39)</w:t>
            </w:r>
            <w:r>
              <w:rPr>
                <w:b/>
                <w:sz w:val="20"/>
                <w:u w:val="single"/>
              </w:rPr>
              <w:tab/>
            </w:r>
          </w:p>
        </w:tc>
        <w:tc>
          <w:tcPr>
            <w:tcW w:w="1114" w:type="dxa"/>
          </w:tcPr>
          <w:p w14:paraId="0D7881B4" w14:textId="77777777" w:rsidR="00464E1E" w:rsidRDefault="00000000">
            <w:pPr>
              <w:pStyle w:val="TableParagraph"/>
              <w:spacing w:before="7"/>
              <w:ind w:right="49"/>
              <w:jc w:val="right"/>
              <w:rPr>
                <w:b/>
                <w:sz w:val="20"/>
              </w:rPr>
            </w:pPr>
            <w:r>
              <w:rPr>
                <w:b/>
                <w:spacing w:val="-5"/>
                <w:sz w:val="20"/>
                <w:u w:val="single"/>
              </w:rPr>
              <w:t>16</w:t>
            </w:r>
            <w:r>
              <w:rPr>
                <w:b/>
                <w:spacing w:val="80"/>
                <w:sz w:val="20"/>
                <w:u w:val="single"/>
              </w:rPr>
              <w:t xml:space="preserve"> </w:t>
            </w:r>
          </w:p>
        </w:tc>
      </w:tr>
    </w:tbl>
    <w:p w14:paraId="0D7881B6" w14:textId="77777777" w:rsidR="00464E1E" w:rsidRDefault="00464E1E">
      <w:pPr>
        <w:jc w:val="right"/>
        <w:rPr>
          <w:sz w:val="20"/>
        </w:rPr>
        <w:sectPr w:rsidR="00464E1E">
          <w:headerReference w:type="default" r:id="rId89"/>
          <w:footerReference w:type="even" r:id="rId90"/>
          <w:footerReference w:type="default" r:id="rId91"/>
          <w:pgSz w:w="11910" w:h="16840"/>
          <w:pgMar w:top="820" w:right="540" w:bottom="680" w:left="560" w:header="0" w:footer="489" w:gutter="0"/>
          <w:pgNumType w:start="85"/>
          <w:cols w:space="720"/>
        </w:sectPr>
      </w:pPr>
    </w:p>
    <w:p w14:paraId="0D7881B7" w14:textId="77777777" w:rsidR="00464E1E" w:rsidRDefault="00464E1E">
      <w:pPr>
        <w:pStyle w:val="BodyText"/>
        <w:spacing w:before="1"/>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5782"/>
        <w:gridCol w:w="1487"/>
        <w:gridCol w:w="1358"/>
        <w:gridCol w:w="1294"/>
        <w:gridCol w:w="1384"/>
        <w:gridCol w:w="1720"/>
        <w:gridCol w:w="1360"/>
        <w:gridCol w:w="1001"/>
      </w:tblGrid>
      <w:tr w:rsidR="00464E1E" w14:paraId="0D7881C0" w14:textId="77777777">
        <w:trPr>
          <w:trHeight w:val="338"/>
        </w:trPr>
        <w:tc>
          <w:tcPr>
            <w:tcW w:w="5782" w:type="dxa"/>
          </w:tcPr>
          <w:p w14:paraId="0D7881B8" w14:textId="77777777" w:rsidR="00464E1E" w:rsidRDefault="00000000">
            <w:pPr>
              <w:pStyle w:val="TableParagraph"/>
              <w:spacing w:line="223" w:lineRule="exact"/>
              <w:ind w:left="50"/>
              <w:rPr>
                <w:b/>
                <w:sz w:val="20"/>
              </w:rPr>
            </w:pPr>
            <w:r>
              <w:rPr>
                <w:b/>
                <w:sz w:val="20"/>
              </w:rPr>
              <w:t>Note</w:t>
            </w:r>
            <w:r>
              <w:rPr>
                <w:b/>
                <w:spacing w:val="-8"/>
                <w:sz w:val="20"/>
              </w:rPr>
              <w:t xml:space="preserve"> </w:t>
            </w:r>
            <w:r>
              <w:rPr>
                <w:b/>
                <w:sz w:val="20"/>
              </w:rPr>
              <w:t>13.1</w:t>
            </w:r>
            <w:r>
              <w:rPr>
                <w:b/>
                <w:spacing w:val="-8"/>
                <w:sz w:val="20"/>
              </w:rPr>
              <w:t xml:space="preserve"> </w:t>
            </w:r>
            <w:r>
              <w:rPr>
                <w:b/>
                <w:sz w:val="20"/>
              </w:rPr>
              <w:t>Intangible</w:t>
            </w:r>
            <w:r>
              <w:rPr>
                <w:b/>
                <w:spacing w:val="-7"/>
                <w:sz w:val="20"/>
              </w:rPr>
              <w:t xml:space="preserve"> </w:t>
            </w:r>
            <w:r>
              <w:rPr>
                <w:b/>
                <w:sz w:val="20"/>
              </w:rPr>
              <w:t>assets</w:t>
            </w:r>
            <w:r>
              <w:rPr>
                <w:b/>
                <w:spacing w:val="-8"/>
                <w:sz w:val="20"/>
              </w:rPr>
              <w:t xml:space="preserve"> </w:t>
            </w:r>
            <w:r>
              <w:rPr>
                <w:b/>
                <w:sz w:val="20"/>
              </w:rPr>
              <w:t>-</w:t>
            </w:r>
            <w:r>
              <w:rPr>
                <w:b/>
                <w:spacing w:val="-7"/>
                <w:sz w:val="20"/>
              </w:rPr>
              <w:t xml:space="preserve"> </w:t>
            </w:r>
            <w:r>
              <w:rPr>
                <w:b/>
                <w:spacing w:val="-2"/>
                <w:sz w:val="20"/>
              </w:rPr>
              <w:t>2023/24</w:t>
            </w:r>
          </w:p>
        </w:tc>
        <w:tc>
          <w:tcPr>
            <w:tcW w:w="1487" w:type="dxa"/>
          </w:tcPr>
          <w:p w14:paraId="0D7881B9" w14:textId="77777777" w:rsidR="00464E1E" w:rsidRDefault="00464E1E">
            <w:pPr>
              <w:pStyle w:val="TableParagraph"/>
              <w:rPr>
                <w:rFonts w:ascii="Times New Roman"/>
                <w:sz w:val="18"/>
              </w:rPr>
            </w:pPr>
          </w:p>
        </w:tc>
        <w:tc>
          <w:tcPr>
            <w:tcW w:w="1358" w:type="dxa"/>
          </w:tcPr>
          <w:p w14:paraId="0D7881BA" w14:textId="77777777" w:rsidR="00464E1E" w:rsidRDefault="00464E1E">
            <w:pPr>
              <w:pStyle w:val="TableParagraph"/>
              <w:rPr>
                <w:rFonts w:ascii="Times New Roman"/>
                <w:sz w:val="18"/>
              </w:rPr>
            </w:pPr>
          </w:p>
        </w:tc>
        <w:tc>
          <w:tcPr>
            <w:tcW w:w="1294" w:type="dxa"/>
          </w:tcPr>
          <w:p w14:paraId="0D7881BB" w14:textId="77777777" w:rsidR="00464E1E" w:rsidRDefault="00464E1E">
            <w:pPr>
              <w:pStyle w:val="TableParagraph"/>
              <w:rPr>
                <w:rFonts w:ascii="Times New Roman"/>
                <w:sz w:val="18"/>
              </w:rPr>
            </w:pPr>
          </w:p>
        </w:tc>
        <w:tc>
          <w:tcPr>
            <w:tcW w:w="1384" w:type="dxa"/>
          </w:tcPr>
          <w:p w14:paraId="0D7881BC" w14:textId="77777777" w:rsidR="00464E1E" w:rsidRDefault="00464E1E">
            <w:pPr>
              <w:pStyle w:val="TableParagraph"/>
              <w:rPr>
                <w:rFonts w:ascii="Times New Roman"/>
                <w:sz w:val="18"/>
              </w:rPr>
            </w:pPr>
          </w:p>
        </w:tc>
        <w:tc>
          <w:tcPr>
            <w:tcW w:w="1720" w:type="dxa"/>
          </w:tcPr>
          <w:p w14:paraId="0D7881BD" w14:textId="77777777" w:rsidR="00464E1E" w:rsidRDefault="00464E1E">
            <w:pPr>
              <w:pStyle w:val="TableParagraph"/>
              <w:rPr>
                <w:rFonts w:ascii="Times New Roman"/>
                <w:sz w:val="18"/>
              </w:rPr>
            </w:pPr>
          </w:p>
        </w:tc>
        <w:tc>
          <w:tcPr>
            <w:tcW w:w="1360" w:type="dxa"/>
          </w:tcPr>
          <w:p w14:paraId="0D7881BE" w14:textId="77777777" w:rsidR="00464E1E" w:rsidRDefault="00464E1E">
            <w:pPr>
              <w:pStyle w:val="TableParagraph"/>
              <w:rPr>
                <w:rFonts w:ascii="Times New Roman"/>
                <w:sz w:val="18"/>
              </w:rPr>
            </w:pPr>
          </w:p>
        </w:tc>
        <w:tc>
          <w:tcPr>
            <w:tcW w:w="1001" w:type="dxa"/>
          </w:tcPr>
          <w:p w14:paraId="0D7881BF" w14:textId="77777777" w:rsidR="00464E1E" w:rsidRDefault="00464E1E">
            <w:pPr>
              <w:pStyle w:val="TableParagraph"/>
              <w:rPr>
                <w:rFonts w:ascii="Times New Roman"/>
                <w:sz w:val="18"/>
              </w:rPr>
            </w:pPr>
          </w:p>
        </w:tc>
      </w:tr>
      <w:tr w:rsidR="00464E1E" w14:paraId="0D7881D1" w14:textId="77777777">
        <w:trPr>
          <w:trHeight w:val="876"/>
        </w:trPr>
        <w:tc>
          <w:tcPr>
            <w:tcW w:w="5782" w:type="dxa"/>
          </w:tcPr>
          <w:p w14:paraId="0D7881C1" w14:textId="77777777" w:rsidR="00464E1E" w:rsidRDefault="00464E1E">
            <w:pPr>
              <w:pStyle w:val="TableParagraph"/>
              <w:rPr>
                <w:rFonts w:ascii="Times New Roman"/>
                <w:sz w:val="18"/>
              </w:rPr>
            </w:pPr>
          </w:p>
        </w:tc>
        <w:tc>
          <w:tcPr>
            <w:tcW w:w="1487" w:type="dxa"/>
          </w:tcPr>
          <w:p w14:paraId="0D7881C2" w14:textId="77777777" w:rsidR="00464E1E" w:rsidRDefault="00464E1E">
            <w:pPr>
              <w:pStyle w:val="TableParagraph"/>
              <w:spacing w:before="115"/>
              <w:rPr>
                <w:sz w:val="20"/>
              </w:rPr>
            </w:pPr>
          </w:p>
          <w:p w14:paraId="0D7881C3" w14:textId="77777777" w:rsidR="00464E1E" w:rsidRDefault="00000000">
            <w:pPr>
              <w:pStyle w:val="TableParagraph"/>
              <w:spacing w:line="250" w:lineRule="atLeast"/>
              <w:ind w:left="552" w:right="141" w:hanging="60"/>
              <w:rPr>
                <w:b/>
                <w:sz w:val="20"/>
              </w:rPr>
            </w:pPr>
            <w:r>
              <w:rPr>
                <w:b/>
                <w:spacing w:val="-2"/>
                <w:sz w:val="20"/>
              </w:rPr>
              <w:t>Software licences</w:t>
            </w:r>
          </w:p>
        </w:tc>
        <w:tc>
          <w:tcPr>
            <w:tcW w:w="1358" w:type="dxa"/>
          </w:tcPr>
          <w:p w14:paraId="0D7881C4" w14:textId="77777777" w:rsidR="00464E1E" w:rsidRDefault="00464E1E">
            <w:pPr>
              <w:pStyle w:val="TableParagraph"/>
              <w:spacing w:before="115"/>
              <w:rPr>
                <w:sz w:val="20"/>
              </w:rPr>
            </w:pPr>
          </w:p>
          <w:p w14:paraId="0D7881C5" w14:textId="77777777" w:rsidR="00464E1E" w:rsidRDefault="00000000">
            <w:pPr>
              <w:pStyle w:val="TableParagraph"/>
              <w:spacing w:line="250" w:lineRule="atLeast"/>
              <w:ind w:left="147" w:right="127" w:firstLine="21"/>
              <w:rPr>
                <w:b/>
                <w:sz w:val="20"/>
              </w:rPr>
            </w:pPr>
            <w:r>
              <w:rPr>
                <w:b/>
                <w:sz w:val="20"/>
              </w:rPr>
              <w:t>Licences</w:t>
            </w:r>
            <w:r>
              <w:rPr>
                <w:b/>
                <w:spacing w:val="-14"/>
                <w:sz w:val="20"/>
              </w:rPr>
              <w:t xml:space="preserve"> </w:t>
            </w:r>
            <w:r>
              <w:rPr>
                <w:b/>
                <w:sz w:val="20"/>
              </w:rPr>
              <w:t xml:space="preserve">&amp; </w:t>
            </w:r>
            <w:r>
              <w:rPr>
                <w:b/>
                <w:spacing w:val="-2"/>
                <w:sz w:val="20"/>
              </w:rPr>
              <w:t>trademarks</w:t>
            </w:r>
          </w:p>
        </w:tc>
        <w:tc>
          <w:tcPr>
            <w:tcW w:w="1294" w:type="dxa"/>
          </w:tcPr>
          <w:p w14:paraId="0D7881C6" w14:textId="77777777" w:rsidR="00464E1E" w:rsidRDefault="00464E1E">
            <w:pPr>
              <w:pStyle w:val="TableParagraph"/>
              <w:spacing w:before="115"/>
              <w:rPr>
                <w:sz w:val="20"/>
              </w:rPr>
            </w:pPr>
          </w:p>
          <w:p w14:paraId="0D7881C7" w14:textId="77777777" w:rsidR="00464E1E" w:rsidRDefault="00000000">
            <w:pPr>
              <w:pStyle w:val="TableParagraph"/>
              <w:spacing w:line="250" w:lineRule="atLeast"/>
              <w:ind w:left="169" w:hanging="36"/>
              <w:rPr>
                <w:b/>
                <w:sz w:val="20"/>
              </w:rPr>
            </w:pPr>
            <w:r>
              <w:rPr>
                <w:b/>
                <w:spacing w:val="-2"/>
                <w:sz w:val="20"/>
              </w:rPr>
              <w:t>Information technology</w:t>
            </w:r>
          </w:p>
        </w:tc>
        <w:tc>
          <w:tcPr>
            <w:tcW w:w="1384" w:type="dxa"/>
          </w:tcPr>
          <w:p w14:paraId="0D7881C8" w14:textId="77777777" w:rsidR="00464E1E" w:rsidRDefault="00464E1E">
            <w:pPr>
              <w:pStyle w:val="TableParagraph"/>
              <w:spacing w:before="115"/>
              <w:rPr>
                <w:sz w:val="20"/>
              </w:rPr>
            </w:pPr>
          </w:p>
          <w:p w14:paraId="0D7881C9" w14:textId="77777777" w:rsidR="00464E1E" w:rsidRDefault="00000000">
            <w:pPr>
              <w:pStyle w:val="TableParagraph"/>
              <w:spacing w:line="250" w:lineRule="atLeast"/>
              <w:ind w:left="179" w:hanging="125"/>
              <w:rPr>
                <w:b/>
                <w:sz w:val="20"/>
              </w:rPr>
            </w:pPr>
            <w:r>
              <w:rPr>
                <w:b/>
                <w:spacing w:val="-2"/>
                <w:sz w:val="20"/>
              </w:rPr>
              <w:t>Development expenditure</w:t>
            </w:r>
          </w:p>
        </w:tc>
        <w:tc>
          <w:tcPr>
            <w:tcW w:w="1720" w:type="dxa"/>
          </w:tcPr>
          <w:p w14:paraId="0D7881CA" w14:textId="77777777" w:rsidR="00464E1E" w:rsidRDefault="00000000">
            <w:pPr>
              <w:pStyle w:val="TableParagraph"/>
              <w:spacing w:before="88" w:line="250" w:lineRule="atLeast"/>
              <w:ind w:left="67" w:right="421" w:firstLine="285"/>
              <w:jc w:val="both"/>
              <w:rPr>
                <w:b/>
                <w:sz w:val="20"/>
              </w:rPr>
            </w:pPr>
            <w:r>
              <w:rPr>
                <w:b/>
                <w:spacing w:val="-2"/>
                <w:sz w:val="20"/>
              </w:rPr>
              <w:t xml:space="preserve">Intangible </w:t>
            </w:r>
            <w:r>
              <w:rPr>
                <w:b/>
                <w:sz w:val="20"/>
              </w:rPr>
              <w:t>assets</w:t>
            </w:r>
            <w:r>
              <w:rPr>
                <w:b/>
                <w:spacing w:val="-14"/>
                <w:sz w:val="20"/>
              </w:rPr>
              <w:t xml:space="preserve"> </w:t>
            </w:r>
            <w:r>
              <w:rPr>
                <w:b/>
                <w:sz w:val="20"/>
              </w:rPr>
              <w:t xml:space="preserve">under </w:t>
            </w:r>
            <w:r>
              <w:rPr>
                <w:b/>
                <w:spacing w:val="-2"/>
                <w:sz w:val="20"/>
              </w:rPr>
              <w:t>construction</w:t>
            </w:r>
          </w:p>
        </w:tc>
        <w:tc>
          <w:tcPr>
            <w:tcW w:w="1360" w:type="dxa"/>
          </w:tcPr>
          <w:p w14:paraId="0D7881CB" w14:textId="77777777" w:rsidR="00464E1E" w:rsidRDefault="00464E1E">
            <w:pPr>
              <w:pStyle w:val="TableParagraph"/>
              <w:rPr>
                <w:sz w:val="20"/>
              </w:rPr>
            </w:pPr>
          </w:p>
          <w:p w14:paraId="0D7881CC" w14:textId="77777777" w:rsidR="00464E1E" w:rsidRDefault="00464E1E">
            <w:pPr>
              <w:pStyle w:val="TableParagraph"/>
              <w:spacing w:before="161"/>
              <w:rPr>
                <w:sz w:val="20"/>
              </w:rPr>
            </w:pPr>
          </w:p>
          <w:p w14:paraId="0D7881CD" w14:textId="77777777" w:rsidR="00464E1E" w:rsidRDefault="00000000">
            <w:pPr>
              <w:pStyle w:val="TableParagraph"/>
              <w:spacing w:before="1"/>
              <w:ind w:right="410"/>
              <w:jc w:val="right"/>
              <w:rPr>
                <w:b/>
                <w:sz w:val="20"/>
              </w:rPr>
            </w:pPr>
            <w:r>
              <w:rPr>
                <w:b/>
                <w:spacing w:val="-4"/>
                <w:sz w:val="20"/>
              </w:rPr>
              <w:t>Other</w:t>
            </w:r>
          </w:p>
        </w:tc>
        <w:tc>
          <w:tcPr>
            <w:tcW w:w="1001" w:type="dxa"/>
          </w:tcPr>
          <w:p w14:paraId="0D7881CE" w14:textId="77777777" w:rsidR="00464E1E" w:rsidRDefault="00464E1E">
            <w:pPr>
              <w:pStyle w:val="TableParagraph"/>
              <w:rPr>
                <w:sz w:val="20"/>
              </w:rPr>
            </w:pPr>
          </w:p>
          <w:p w14:paraId="0D7881CF" w14:textId="77777777" w:rsidR="00464E1E" w:rsidRDefault="00464E1E">
            <w:pPr>
              <w:pStyle w:val="TableParagraph"/>
              <w:spacing w:before="161"/>
              <w:rPr>
                <w:sz w:val="20"/>
              </w:rPr>
            </w:pPr>
          </w:p>
          <w:p w14:paraId="0D7881D0" w14:textId="77777777" w:rsidR="00464E1E" w:rsidRDefault="00000000">
            <w:pPr>
              <w:pStyle w:val="TableParagraph"/>
              <w:spacing w:before="1"/>
              <w:ind w:right="41"/>
              <w:jc w:val="right"/>
              <w:rPr>
                <w:b/>
                <w:sz w:val="20"/>
              </w:rPr>
            </w:pPr>
            <w:r>
              <w:rPr>
                <w:b/>
                <w:spacing w:val="-2"/>
                <w:sz w:val="20"/>
              </w:rPr>
              <w:t>Total</w:t>
            </w:r>
          </w:p>
        </w:tc>
      </w:tr>
      <w:tr w:rsidR="00464E1E" w14:paraId="0D7881DA" w14:textId="77777777">
        <w:trPr>
          <w:trHeight w:val="267"/>
        </w:trPr>
        <w:tc>
          <w:tcPr>
            <w:tcW w:w="5782" w:type="dxa"/>
          </w:tcPr>
          <w:p w14:paraId="0D7881D2" w14:textId="77777777" w:rsidR="00464E1E" w:rsidRDefault="00464E1E">
            <w:pPr>
              <w:pStyle w:val="TableParagraph"/>
              <w:rPr>
                <w:rFonts w:ascii="Times New Roman"/>
                <w:sz w:val="18"/>
              </w:rPr>
            </w:pPr>
          </w:p>
        </w:tc>
        <w:tc>
          <w:tcPr>
            <w:tcW w:w="1487" w:type="dxa"/>
          </w:tcPr>
          <w:p w14:paraId="0D7881D3" w14:textId="77777777" w:rsidR="00464E1E" w:rsidRDefault="00000000">
            <w:pPr>
              <w:pStyle w:val="TableParagraph"/>
              <w:spacing w:before="17"/>
              <w:ind w:right="148"/>
              <w:jc w:val="right"/>
              <w:rPr>
                <w:b/>
                <w:sz w:val="20"/>
              </w:rPr>
            </w:pPr>
            <w:r>
              <w:rPr>
                <w:b/>
                <w:spacing w:val="-5"/>
                <w:sz w:val="20"/>
              </w:rPr>
              <w:t>£m</w:t>
            </w:r>
          </w:p>
        </w:tc>
        <w:tc>
          <w:tcPr>
            <w:tcW w:w="1358" w:type="dxa"/>
          </w:tcPr>
          <w:p w14:paraId="0D7881D4" w14:textId="77777777" w:rsidR="00464E1E" w:rsidRDefault="00000000">
            <w:pPr>
              <w:pStyle w:val="TableParagraph"/>
              <w:spacing w:before="17"/>
              <w:ind w:right="136"/>
              <w:jc w:val="right"/>
              <w:rPr>
                <w:b/>
                <w:sz w:val="20"/>
              </w:rPr>
            </w:pPr>
            <w:r>
              <w:rPr>
                <w:b/>
                <w:spacing w:val="-5"/>
                <w:sz w:val="20"/>
              </w:rPr>
              <w:t>£m</w:t>
            </w:r>
          </w:p>
        </w:tc>
        <w:tc>
          <w:tcPr>
            <w:tcW w:w="1294" w:type="dxa"/>
          </w:tcPr>
          <w:p w14:paraId="0D7881D5" w14:textId="77777777" w:rsidR="00464E1E" w:rsidRDefault="00000000">
            <w:pPr>
              <w:pStyle w:val="TableParagraph"/>
              <w:spacing w:before="17"/>
              <w:ind w:right="60"/>
              <w:jc w:val="right"/>
              <w:rPr>
                <w:b/>
                <w:sz w:val="20"/>
              </w:rPr>
            </w:pPr>
            <w:r>
              <w:rPr>
                <w:b/>
                <w:spacing w:val="-5"/>
                <w:sz w:val="20"/>
              </w:rPr>
              <w:t>£m</w:t>
            </w:r>
          </w:p>
        </w:tc>
        <w:tc>
          <w:tcPr>
            <w:tcW w:w="1384" w:type="dxa"/>
          </w:tcPr>
          <w:p w14:paraId="0D7881D6" w14:textId="77777777" w:rsidR="00464E1E" w:rsidRDefault="00000000">
            <w:pPr>
              <w:pStyle w:val="TableParagraph"/>
              <w:spacing w:before="17"/>
              <w:ind w:right="73"/>
              <w:jc w:val="right"/>
              <w:rPr>
                <w:b/>
                <w:sz w:val="20"/>
              </w:rPr>
            </w:pPr>
            <w:r>
              <w:rPr>
                <w:b/>
                <w:spacing w:val="-5"/>
                <w:sz w:val="20"/>
              </w:rPr>
              <w:t>£m</w:t>
            </w:r>
          </w:p>
        </w:tc>
        <w:tc>
          <w:tcPr>
            <w:tcW w:w="1720" w:type="dxa"/>
          </w:tcPr>
          <w:p w14:paraId="0D7881D7" w14:textId="77777777" w:rsidR="00464E1E" w:rsidRDefault="00000000">
            <w:pPr>
              <w:pStyle w:val="TableParagraph"/>
              <w:spacing w:before="17"/>
              <w:ind w:right="422"/>
              <w:jc w:val="right"/>
              <w:rPr>
                <w:b/>
                <w:sz w:val="20"/>
              </w:rPr>
            </w:pPr>
            <w:r>
              <w:rPr>
                <w:b/>
                <w:spacing w:val="-5"/>
                <w:sz w:val="20"/>
              </w:rPr>
              <w:t>£m</w:t>
            </w:r>
          </w:p>
        </w:tc>
        <w:tc>
          <w:tcPr>
            <w:tcW w:w="1360" w:type="dxa"/>
          </w:tcPr>
          <w:p w14:paraId="0D7881D8" w14:textId="77777777" w:rsidR="00464E1E" w:rsidRDefault="00000000">
            <w:pPr>
              <w:pStyle w:val="TableParagraph"/>
              <w:spacing w:before="17"/>
              <w:ind w:right="411"/>
              <w:jc w:val="right"/>
              <w:rPr>
                <w:b/>
                <w:sz w:val="20"/>
              </w:rPr>
            </w:pPr>
            <w:r>
              <w:rPr>
                <w:b/>
                <w:spacing w:val="-5"/>
                <w:sz w:val="20"/>
              </w:rPr>
              <w:t>£m</w:t>
            </w:r>
          </w:p>
        </w:tc>
        <w:tc>
          <w:tcPr>
            <w:tcW w:w="1001" w:type="dxa"/>
          </w:tcPr>
          <w:p w14:paraId="0D7881D9" w14:textId="77777777" w:rsidR="00464E1E" w:rsidRDefault="00000000">
            <w:pPr>
              <w:pStyle w:val="TableParagraph"/>
              <w:spacing w:before="17"/>
              <w:ind w:right="42"/>
              <w:jc w:val="right"/>
              <w:rPr>
                <w:b/>
                <w:sz w:val="20"/>
              </w:rPr>
            </w:pPr>
            <w:r>
              <w:rPr>
                <w:b/>
                <w:spacing w:val="-5"/>
                <w:sz w:val="20"/>
              </w:rPr>
              <w:t>£m</w:t>
            </w:r>
          </w:p>
        </w:tc>
      </w:tr>
      <w:tr w:rsidR="00464E1E" w14:paraId="0D7881E3" w14:textId="77777777">
        <w:trPr>
          <w:trHeight w:val="267"/>
        </w:trPr>
        <w:tc>
          <w:tcPr>
            <w:tcW w:w="5782" w:type="dxa"/>
          </w:tcPr>
          <w:p w14:paraId="0D7881DB" w14:textId="77777777" w:rsidR="00464E1E" w:rsidRDefault="00000000">
            <w:pPr>
              <w:pStyle w:val="TableParagraph"/>
              <w:spacing w:before="13"/>
              <w:ind w:left="50"/>
              <w:rPr>
                <w:b/>
                <w:sz w:val="20"/>
              </w:rPr>
            </w:pPr>
            <w:r>
              <w:rPr>
                <w:b/>
                <w:sz w:val="20"/>
              </w:rPr>
              <w:t>Valuation/gross</w:t>
            </w:r>
            <w:r>
              <w:rPr>
                <w:b/>
                <w:spacing w:val="-8"/>
                <w:sz w:val="20"/>
              </w:rPr>
              <w:t xml:space="preserve"> </w:t>
            </w:r>
            <w:r>
              <w:rPr>
                <w:b/>
                <w:sz w:val="20"/>
              </w:rPr>
              <w:t>cost</w:t>
            </w:r>
            <w:r>
              <w:rPr>
                <w:b/>
                <w:spacing w:val="-8"/>
                <w:sz w:val="20"/>
              </w:rPr>
              <w:t xml:space="preserve"> </w:t>
            </w:r>
            <w:r>
              <w:rPr>
                <w:b/>
                <w:sz w:val="20"/>
              </w:rPr>
              <w:t>at</w:t>
            </w:r>
            <w:r>
              <w:rPr>
                <w:b/>
                <w:spacing w:val="-8"/>
                <w:sz w:val="20"/>
              </w:rPr>
              <w:t xml:space="preserve"> </w:t>
            </w:r>
            <w:r>
              <w:rPr>
                <w:b/>
                <w:sz w:val="20"/>
              </w:rPr>
              <w:t>1</w:t>
            </w:r>
            <w:r>
              <w:rPr>
                <w:b/>
                <w:spacing w:val="-8"/>
                <w:sz w:val="20"/>
              </w:rPr>
              <w:t xml:space="preserve"> </w:t>
            </w:r>
            <w:r>
              <w:rPr>
                <w:b/>
                <w:sz w:val="20"/>
              </w:rPr>
              <w:t>April</w:t>
            </w:r>
            <w:r>
              <w:rPr>
                <w:b/>
                <w:spacing w:val="-8"/>
                <w:sz w:val="20"/>
              </w:rPr>
              <w:t xml:space="preserve"> </w:t>
            </w:r>
            <w:r>
              <w:rPr>
                <w:b/>
                <w:sz w:val="20"/>
              </w:rPr>
              <w:t>2023</w:t>
            </w:r>
            <w:r>
              <w:rPr>
                <w:b/>
                <w:spacing w:val="-8"/>
                <w:sz w:val="20"/>
              </w:rPr>
              <w:t xml:space="preserve"> </w:t>
            </w:r>
            <w:r>
              <w:rPr>
                <w:b/>
                <w:sz w:val="20"/>
              </w:rPr>
              <w:t>-</w:t>
            </w:r>
            <w:r>
              <w:rPr>
                <w:b/>
                <w:spacing w:val="-8"/>
                <w:sz w:val="20"/>
              </w:rPr>
              <w:t xml:space="preserve"> </w:t>
            </w:r>
            <w:r>
              <w:rPr>
                <w:b/>
                <w:sz w:val="20"/>
              </w:rPr>
              <w:t>brought</w:t>
            </w:r>
            <w:r>
              <w:rPr>
                <w:b/>
                <w:spacing w:val="-7"/>
                <w:sz w:val="20"/>
              </w:rPr>
              <w:t xml:space="preserve"> </w:t>
            </w:r>
            <w:r>
              <w:rPr>
                <w:b/>
                <w:spacing w:val="-2"/>
                <w:sz w:val="20"/>
              </w:rPr>
              <w:t>forward</w:t>
            </w:r>
          </w:p>
        </w:tc>
        <w:tc>
          <w:tcPr>
            <w:tcW w:w="1487" w:type="dxa"/>
          </w:tcPr>
          <w:p w14:paraId="0D7881DC" w14:textId="77777777" w:rsidR="00464E1E" w:rsidRDefault="00000000">
            <w:pPr>
              <w:pStyle w:val="TableParagraph"/>
              <w:spacing w:before="16"/>
              <w:ind w:right="208"/>
              <w:jc w:val="right"/>
              <w:rPr>
                <w:b/>
                <w:sz w:val="20"/>
              </w:rPr>
            </w:pPr>
            <w:r>
              <w:rPr>
                <w:b/>
                <w:spacing w:val="-2"/>
                <w:sz w:val="20"/>
              </w:rPr>
              <w:t>2,454</w:t>
            </w:r>
          </w:p>
        </w:tc>
        <w:tc>
          <w:tcPr>
            <w:tcW w:w="1358" w:type="dxa"/>
          </w:tcPr>
          <w:p w14:paraId="0D7881DD" w14:textId="77777777" w:rsidR="00464E1E" w:rsidRDefault="00000000">
            <w:pPr>
              <w:pStyle w:val="TableParagraph"/>
              <w:spacing w:before="16"/>
              <w:ind w:right="195"/>
              <w:jc w:val="right"/>
              <w:rPr>
                <w:b/>
                <w:sz w:val="20"/>
              </w:rPr>
            </w:pPr>
            <w:r>
              <w:rPr>
                <w:b/>
                <w:spacing w:val="-5"/>
                <w:sz w:val="20"/>
              </w:rPr>
              <w:t>36</w:t>
            </w:r>
          </w:p>
        </w:tc>
        <w:tc>
          <w:tcPr>
            <w:tcW w:w="1294" w:type="dxa"/>
          </w:tcPr>
          <w:p w14:paraId="0D7881DE" w14:textId="77777777" w:rsidR="00464E1E" w:rsidRDefault="00000000">
            <w:pPr>
              <w:pStyle w:val="TableParagraph"/>
              <w:spacing w:before="16"/>
              <w:ind w:right="119"/>
              <w:jc w:val="right"/>
              <w:rPr>
                <w:b/>
                <w:sz w:val="20"/>
              </w:rPr>
            </w:pPr>
            <w:r>
              <w:rPr>
                <w:b/>
                <w:spacing w:val="-5"/>
                <w:sz w:val="20"/>
              </w:rPr>
              <w:t>888</w:t>
            </w:r>
          </w:p>
        </w:tc>
        <w:tc>
          <w:tcPr>
            <w:tcW w:w="1384" w:type="dxa"/>
          </w:tcPr>
          <w:p w14:paraId="0D7881DF" w14:textId="77777777" w:rsidR="00464E1E" w:rsidRDefault="00000000">
            <w:pPr>
              <w:pStyle w:val="TableParagraph"/>
              <w:spacing w:before="16"/>
              <w:ind w:right="132"/>
              <w:jc w:val="right"/>
              <w:rPr>
                <w:b/>
                <w:sz w:val="20"/>
              </w:rPr>
            </w:pPr>
            <w:r>
              <w:rPr>
                <w:b/>
                <w:spacing w:val="-5"/>
                <w:sz w:val="20"/>
              </w:rPr>
              <w:t>198</w:t>
            </w:r>
          </w:p>
        </w:tc>
        <w:tc>
          <w:tcPr>
            <w:tcW w:w="1720" w:type="dxa"/>
          </w:tcPr>
          <w:p w14:paraId="0D7881E0" w14:textId="77777777" w:rsidR="00464E1E" w:rsidRDefault="00000000">
            <w:pPr>
              <w:pStyle w:val="TableParagraph"/>
              <w:spacing w:before="16"/>
              <w:ind w:right="481"/>
              <w:jc w:val="right"/>
              <w:rPr>
                <w:b/>
                <w:sz w:val="20"/>
              </w:rPr>
            </w:pPr>
            <w:r>
              <w:rPr>
                <w:b/>
                <w:spacing w:val="-5"/>
                <w:sz w:val="20"/>
              </w:rPr>
              <w:t>473</w:t>
            </w:r>
          </w:p>
        </w:tc>
        <w:tc>
          <w:tcPr>
            <w:tcW w:w="1360" w:type="dxa"/>
          </w:tcPr>
          <w:p w14:paraId="0D7881E1" w14:textId="77777777" w:rsidR="00464E1E" w:rsidRDefault="00000000">
            <w:pPr>
              <w:pStyle w:val="TableParagraph"/>
              <w:spacing w:before="16"/>
              <w:ind w:left="303" w:right="110"/>
              <w:jc w:val="center"/>
              <w:rPr>
                <w:b/>
                <w:sz w:val="20"/>
              </w:rPr>
            </w:pPr>
            <w:r>
              <w:rPr>
                <w:b/>
                <w:spacing w:val="-5"/>
                <w:sz w:val="20"/>
              </w:rPr>
              <w:t>21</w:t>
            </w:r>
          </w:p>
        </w:tc>
        <w:tc>
          <w:tcPr>
            <w:tcW w:w="1001" w:type="dxa"/>
          </w:tcPr>
          <w:p w14:paraId="0D7881E2" w14:textId="77777777" w:rsidR="00464E1E" w:rsidRDefault="00000000">
            <w:pPr>
              <w:pStyle w:val="TableParagraph"/>
              <w:spacing w:before="16"/>
              <w:ind w:left="400"/>
              <w:rPr>
                <w:b/>
                <w:sz w:val="20"/>
              </w:rPr>
            </w:pPr>
            <w:r>
              <w:rPr>
                <w:b/>
                <w:spacing w:val="-2"/>
                <w:sz w:val="20"/>
              </w:rPr>
              <w:t>4,070</w:t>
            </w:r>
          </w:p>
        </w:tc>
      </w:tr>
      <w:tr w:rsidR="00464E1E" w14:paraId="0D7881EC" w14:textId="77777777">
        <w:trPr>
          <w:trHeight w:val="271"/>
        </w:trPr>
        <w:tc>
          <w:tcPr>
            <w:tcW w:w="5782" w:type="dxa"/>
          </w:tcPr>
          <w:p w14:paraId="0D7881E4" w14:textId="77777777" w:rsidR="00464E1E" w:rsidRDefault="00000000">
            <w:pPr>
              <w:pStyle w:val="TableParagraph"/>
              <w:spacing w:before="14"/>
              <w:ind w:left="201"/>
              <w:rPr>
                <w:sz w:val="20"/>
              </w:rPr>
            </w:pPr>
            <w:r>
              <w:rPr>
                <w:sz w:val="20"/>
              </w:rPr>
              <w:t>Adjustments</w:t>
            </w:r>
            <w:r>
              <w:rPr>
                <w:spacing w:val="-9"/>
                <w:sz w:val="20"/>
              </w:rPr>
              <w:t xml:space="preserve"> </w:t>
            </w:r>
            <w:r>
              <w:rPr>
                <w:sz w:val="20"/>
              </w:rPr>
              <w:t>to</w:t>
            </w:r>
            <w:r>
              <w:rPr>
                <w:spacing w:val="-10"/>
                <w:sz w:val="20"/>
              </w:rPr>
              <w:t xml:space="preserve"> </w:t>
            </w:r>
            <w:r>
              <w:rPr>
                <w:sz w:val="20"/>
              </w:rPr>
              <w:t>prior</w:t>
            </w:r>
            <w:r>
              <w:rPr>
                <w:spacing w:val="-9"/>
                <w:sz w:val="20"/>
              </w:rPr>
              <w:t xml:space="preserve"> </w:t>
            </w:r>
            <w:r>
              <w:rPr>
                <w:sz w:val="20"/>
              </w:rPr>
              <w:t>period</w:t>
            </w:r>
            <w:r>
              <w:rPr>
                <w:spacing w:val="-9"/>
                <w:sz w:val="20"/>
              </w:rPr>
              <w:t xml:space="preserve"> </w:t>
            </w:r>
            <w:r>
              <w:rPr>
                <w:sz w:val="20"/>
              </w:rPr>
              <w:t>accounted</w:t>
            </w:r>
            <w:r>
              <w:rPr>
                <w:spacing w:val="-9"/>
                <w:sz w:val="20"/>
              </w:rPr>
              <w:t xml:space="preserve"> </w:t>
            </w:r>
            <w:r>
              <w:rPr>
                <w:sz w:val="20"/>
              </w:rPr>
              <w:t>for</w:t>
            </w:r>
            <w:r>
              <w:rPr>
                <w:spacing w:val="-10"/>
                <w:sz w:val="20"/>
              </w:rPr>
              <w:t xml:space="preserve"> </w:t>
            </w:r>
            <w:r>
              <w:rPr>
                <w:sz w:val="20"/>
              </w:rPr>
              <w:t>in-</w:t>
            </w:r>
            <w:r>
              <w:rPr>
                <w:spacing w:val="-4"/>
                <w:sz w:val="20"/>
              </w:rPr>
              <w:t>year</w:t>
            </w:r>
          </w:p>
        </w:tc>
        <w:tc>
          <w:tcPr>
            <w:tcW w:w="1487" w:type="dxa"/>
          </w:tcPr>
          <w:p w14:paraId="0D7881E5" w14:textId="77777777" w:rsidR="00464E1E" w:rsidRDefault="00000000">
            <w:pPr>
              <w:pStyle w:val="TableParagraph"/>
              <w:spacing w:before="19"/>
              <w:ind w:right="207"/>
              <w:jc w:val="right"/>
              <w:rPr>
                <w:sz w:val="20"/>
              </w:rPr>
            </w:pPr>
            <w:r>
              <w:rPr>
                <w:spacing w:val="-10"/>
                <w:sz w:val="20"/>
              </w:rPr>
              <w:t>1</w:t>
            </w:r>
          </w:p>
        </w:tc>
        <w:tc>
          <w:tcPr>
            <w:tcW w:w="1358" w:type="dxa"/>
          </w:tcPr>
          <w:p w14:paraId="0D7881E6" w14:textId="77777777" w:rsidR="00464E1E" w:rsidRDefault="00000000">
            <w:pPr>
              <w:pStyle w:val="TableParagraph"/>
              <w:spacing w:before="19"/>
              <w:ind w:right="196"/>
              <w:jc w:val="right"/>
              <w:rPr>
                <w:sz w:val="20"/>
              </w:rPr>
            </w:pPr>
            <w:r>
              <w:rPr>
                <w:spacing w:val="-10"/>
                <w:sz w:val="20"/>
              </w:rPr>
              <w:t>-</w:t>
            </w:r>
          </w:p>
        </w:tc>
        <w:tc>
          <w:tcPr>
            <w:tcW w:w="1294" w:type="dxa"/>
          </w:tcPr>
          <w:p w14:paraId="0D7881E7" w14:textId="77777777" w:rsidR="00464E1E" w:rsidRDefault="00000000">
            <w:pPr>
              <w:pStyle w:val="TableParagraph"/>
              <w:spacing w:before="19"/>
              <w:ind w:right="118"/>
              <w:jc w:val="right"/>
              <w:rPr>
                <w:sz w:val="20"/>
              </w:rPr>
            </w:pPr>
            <w:r>
              <w:rPr>
                <w:spacing w:val="-10"/>
                <w:sz w:val="20"/>
              </w:rPr>
              <w:t>1</w:t>
            </w:r>
          </w:p>
        </w:tc>
        <w:tc>
          <w:tcPr>
            <w:tcW w:w="1384" w:type="dxa"/>
          </w:tcPr>
          <w:p w14:paraId="0D7881E8" w14:textId="77777777" w:rsidR="00464E1E" w:rsidRDefault="00000000">
            <w:pPr>
              <w:pStyle w:val="TableParagraph"/>
              <w:spacing w:before="19"/>
              <w:ind w:right="133"/>
              <w:jc w:val="right"/>
              <w:rPr>
                <w:sz w:val="20"/>
              </w:rPr>
            </w:pPr>
            <w:r>
              <w:rPr>
                <w:spacing w:val="-10"/>
                <w:sz w:val="20"/>
              </w:rPr>
              <w:t>-</w:t>
            </w:r>
          </w:p>
        </w:tc>
        <w:tc>
          <w:tcPr>
            <w:tcW w:w="1720" w:type="dxa"/>
          </w:tcPr>
          <w:p w14:paraId="0D7881E9" w14:textId="77777777" w:rsidR="00464E1E" w:rsidRDefault="00000000">
            <w:pPr>
              <w:pStyle w:val="TableParagraph"/>
              <w:spacing w:before="19"/>
              <w:ind w:right="481"/>
              <w:jc w:val="right"/>
              <w:rPr>
                <w:sz w:val="20"/>
              </w:rPr>
            </w:pPr>
            <w:r>
              <w:rPr>
                <w:spacing w:val="-5"/>
                <w:sz w:val="20"/>
              </w:rPr>
              <w:t>19</w:t>
            </w:r>
          </w:p>
        </w:tc>
        <w:tc>
          <w:tcPr>
            <w:tcW w:w="1360" w:type="dxa"/>
          </w:tcPr>
          <w:p w14:paraId="0D7881EA" w14:textId="77777777" w:rsidR="00464E1E" w:rsidRDefault="00000000">
            <w:pPr>
              <w:pStyle w:val="TableParagraph"/>
              <w:spacing w:before="19"/>
              <w:ind w:right="471"/>
              <w:jc w:val="right"/>
              <w:rPr>
                <w:sz w:val="20"/>
              </w:rPr>
            </w:pPr>
            <w:r>
              <w:rPr>
                <w:spacing w:val="-10"/>
                <w:sz w:val="20"/>
              </w:rPr>
              <w:t>-</w:t>
            </w:r>
          </w:p>
        </w:tc>
        <w:tc>
          <w:tcPr>
            <w:tcW w:w="1001" w:type="dxa"/>
          </w:tcPr>
          <w:p w14:paraId="0D7881EB" w14:textId="77777777" w:rsidR="00464E1E" w:rsidRDefault="00000000">
            <w:pPr>
              <w:pStyle w:val="TableParagraph"/>
              <w:spacing w:before="19"/>
              <w:ind w:right="101"/>
              <w:jc w:val="right"/>
              <w:rPr>
                <w:b/>
                <w:sz w:val="20"/>
              </w:rPr>
            </w:pPr>
            <w:r>
              <w:rPr>
                <w:b/>
                <w:spacing w:val="-5"/>
                <w:sz w:val="20"/>
              </w:rPr>
              <w:t>21</w:t>
            </w:r>
          </w:p>
        </w:tc>
      </w:tr>
      <w:tr w:rsidR="00464E1E" w14:paraId="0D7881F5" w14:textId="77777777">
        <w:trPr>
          <w:trHeight w:val="271"/>
        </w:trPr>
        <w:tc>
          <w:tcPr>
            <w:tcW w:w="5782" w:type="dxa"/>
          </w:tcPr>
          <w:p w14:paraId="0D7881ED" w14:textId="77777777" w:rsidR="00464E1E" w:rsidRDefault="00000000">
            <w:pPr>
              <w:pStyle w:val="TableParagraph"/>
              <w:spacing w:before="14"/>
              <w:ind w:left="201"/>
              <w:rPr>
                <w:sz w:val="20"/>
              </w:rPr>
            </w:pPr>
            <w:r>
              <w:rPr>
                <w:spacing w:val="-2"/>
                <w:sz w:val="20"/>
              </w:rPr>
              <w:t>Additions</w:t>
            </w:r>
          </w:p>
        </w:tc>
        <w:tc>
          <w:tcPr>
            <w:tcW w:w="1487" w:type="dxa"/>
          </w:tcPr>
          <w:p w14:paraId="0D7881EE" w14:textId="77777777" w:rsidR="00464E1E" w:rsidRDefault="00000000">
            <w:pPr>
              <w:pStyle w:val="TableParagraph"/>
              <w:spacing w:before="19"/>
              <w:ind w:right="208"/>
              <w:jc w:val="right"/>
              <w:rPr>
                <w:sz w:val="20"/>
              </w:rPr>
            </w:pPr>
            <w:r>
              <w:rPr>
                <w:spacing w:val="-5"/>
                <w:sz w:val="20"/>
              </w:rPr>
              <w:t>166</w:t>
            </w:r>
          </w:p>
        </w:tc>
        <w:tc>
          <w:tcPr>
            <w:tcW w:w="1358" w:type="dxa"/>
          </w:tcPr>
          <w:p w14:paraId="0D7881EF" w14:textId="77777777" w:rsidR="00464E1E" w:rsidRDefault="00000000">
            <w:pPr>
              <w:pStyle w:val="TableParagraph"/>
              <w:spacing w:before="19"/>
              <w:ind w:right="195"/>
              <w:jc w:val="right"/>
              <w:rPr>
                <w:sz w:val="20"/>
              </w:rPr>
            </w:pPr>
            <w:r>
              <w:rPr>
                <w:spacing w:val="-10"/>
                <w:sz w:val="20"/>
              </w:rPr>
              <w:t>1</w:t>
            </w:r>
          </w:p>
        </w:tc>
        <w:tc>
          <w:tcPr>
            <w:tcW w:w="1294" w:type="dxa"/>
          </w:tcPr>
          <w:p w14:paraId="0D7881F0" w14:textId="77777777" w:rsidR="00464E1E" w:rsidRDefault="00000000">
            <w:pPr>
              <w:pStyle w:val="TableParagraph"/>
              <w:spacing w:before="19"/>
              <w:ind w:right="119"/>
              <w:jc w:val="right"/>
              <w:rPr>
                <w:sz w:val="20"/>
              </w:rPr>
            </w:pPr>
            <w:r>
              <w:rPr>
                <w:spacing w:val="-5"/>
                <w:sz w:val="20"/>
              </w:rPr>
              <w:t>53</w:t>
            </w:r>
          </w:p>
        </w:tc>
        <w:tc>
          <w:tcPr>
            <w:tcW w:w="1384" w:type="dxa"/>
          </w:tcPr>
          <w:p w14:paraId="0D7881F1" w14:textId="77777777" w:rsidR="00464E1E" w:rsidRDefault="00000000">
            <w:pPr>
              <w:pStyle w:val="TableParagraph"/>
              <w:spacing w:before="19"/>
              <w:ind w:right="132"/>
              <w:jc w:val="right"/>
              <w:rPr>
                <w:sz w:val="20"/>
              </w:rPr>
            </w:pPr>
            <w:r>
              <w:rPr>
                <w:spacing w:val="-5"/>
                <w:sz w:val="20"/>
              </w:rPr>
              <w:t>16</w:t>
            </w:r>
          </w:p>
        </w:tc>
        <w:tc>
          <w:tcPr>
            <w:tcW w:w="1720" w:type="dxa"/>
          </w:tcPr>
          <w:p w14:paraId="0D7881F2" w14:textId="77777777" w:rsidR="00464E1E" w:rsidRDefault="00000000">
            <w:pPr>
              <w:pStyle w:val="TableParagraph"/>
              <w:spacing w:before="19"/>
              <w:ind w:right="481"/>
              <w:jc w:val="right"/>
              <w:rPr>
                <w:sz w:val="20"/>
              </w:rPr>
            </w:pPr>
            <w:r>
              <w:rPr>
                <w:spacing w:val="-5"/>
                <w:sz w:val="20"/>
              </w:rPr>
              <w:t>297</w:t>
            </w:r>
          </w:p>
        </w:tc>
        <w:tc>
          <w:tcPr>
            <w:tcW w:w="1360" w:type="dxa"/>
          </w:tcPr>
          <w:p w14:paraId="0D7881F3" w14:textId="77777777" w:rsidR="00464E1E" w:rsidRDefault="00000000">
            <w:pPr>
              <w:pStyle w:val="TableParagraph"/>
              <w:spacing w:before="19"/>
              <w:ind w:left="303"/>
              <w:jc w:val="center"/>
              <w:rPr>
                <w:sz w:val="20"/>
              </w:rPr>
            </w:pPr>
            <w:r>
              <w:rPr>
                <w:spacing w:val="-10"/>
                <w:sz w:val="20"/>
              </w:rPr>
              <w:t>2</w:t>
            </w:r>
          </w:p>
        </w:tc>
        <w:tc>
          <w:tcPr>
            <w:tcW w:w="1001" w:type="dxa"/>
          </w:tcPr>
          <w:p w14:paraId="0D7881F4" w14:textId="77777777" w:rsidR="00464E1E" w:rsidRDefault="00000000">
            <w:pPr>
              <w:pStyle w:val="TableParagraph"/>
              <w:spacing w:before="19"/>
              <w:ind w:right="101"/>
              <w:jc w:val="right"/>
              <w:rPr>
                <w:b/>
                <w:sz w:val="20"/>
              </w:rPr>
            </w:pPr>
            <w:r>
              <w:rPr>
                <w:b/>
                <w:spacing w:val="-5"/>
                <w:sz w:val="20"/>
              </w:rPr>
              <w:t>535</w:t>
            </w:r>
          </w:p>
        </w:tc>
      </w:tr>
      <w:tr w:rsidR="00464E1E" w14:paraId="0D7881FE" w14:textId="77777777">
        <w:trPr>
          <w:trHeight w:val="271"/>
        </w:trPr>
        <w:tc>
          <w:tcPr>
            <w:tcW w:w="5782" w:type="dxa"/>
          </w:tcPr>
          <w:p w14:paraId="0D7881F6" w14:textId="77777777" w:rsidR="00464E1E" w:rsidRDefault="00000000">
            <w:pPr>
              <w:pStyle w:val="TableParagraph"/>
              <w:spacing w:before="14"/>
              <w:ind w:left="201"/>
              <w:rPr>
                <w:sz w:val="20"/>
              </w:rPr>
            </w:pPr>
            <w:r>
              <w:rPr>
                <w:spacing w:val="-2"/>
                <w:sz w:val="20"/>
              </w:rPr>
              <w:t>Impairments</w:t>
            </w:r>
          </w:p>
        </w:tc>
        <w:tc>
          <w:tcPr>
            <w:tcW w:w="1487" w:type="dxa"/>
          </w:tcPr>
          <w:p w14:paraId="0D7881F7" w14:textId="77777777" w:rsidR="00464E1E" w:rsidRDefault="00000000">
            <w:pPr>
              <w:pStyle w:val="TableParagraph"/>
              <w:spacing w:before="19"/>
              <w:ind w:right="154"/>
              <w:jc w:val="right"/>
              <w:rPr>
                <w:sz w:val="20"/>
              </w:rPr>
            </w:pPr>
            <w:r>
              <w:rPr>
                <w:spacing w:val="-4"/>
                <w:sz w:val="20"/>
              </w:rPr>
              <w:t>(24)</w:t>
            </w:r>
          </w:p>
        </w:tc>
        <w:tc>
          <w:tcPr>
            <w:tcW w:w="1358" w:type="dxa"/>
          </w:tcPr>
          <w:p w14:paraId="0D7881F8" w14:textId="77777777" w:rsidR="00464E1E" w:rsidRDefault="00000000">
            <w:pPr>
              <w:pStyle w:val="TableParagraph"/>
              <w:spacing w:before="19"/>
              <w:ind w:right="196"/>
              <w:jc w:val="right"/>
              <w:rPr>
                <w:sz w:val="20"/>
              </w:rPr>
            </w:pPr>
            <w:r>
              <w:rPr>
                <w:spacing w:val="-10"/>
                <w:sz w:val="20"/>
              </w:rPr>
              <w:t>-</w:t>
            </w:r>
          </w:p>
        </w:tc>
        <w:tc>
          <w:tcPr>
            <w:tcW w:w="1294" w:type="dxa"/>
          </w:tcPr>
          <w:p w14:paraId="0D7881F9" w14:textId="77777777" w:rsidR="00464E1E" w:rsidRDefault="00000000">
            <w:pPr>
              <w:pStyle w:val="TableParagraph"/>
              <w:spacing w:before="19"/>
              <w:ind w:right="65"/>
              <w:jc w:val="right"/>
              <w:rPr>
                <w:sz w:val="20"/>
              </w:rPr>
            </w:pPr>
            <w:r>
              <w:rPr>
                <w:spacing w:val="-4"/>
                <w:sz w:val="20"/>
              </w:rPr>
              <w:t>(41)</w:t>
            </w:r>
          </w:p>
        </w:tc>
        <w:tc>
          <w:tcPr>
            <w:tcW w:w="1384" w:type="dxa"/>
          </w:tcPr>
          <w:p w14:paraId="0D7881FA" w14:textId="77777777" w:rsidR="00464E1E" w:rsidRDefault="00000000">
            <w:pPr>
              <w:pStyle w:val="TableParagraph"/>
              <w:spacing w:before="19"/>
              <w:ind w:right="77"/>
              <w:jc w:val="right"/>
              <w:rPr>
                <w:sz w:val="20"/>
              </w:rPr>
            </w:pPr>
            <w:r>
              <w:rPr>
                <w:spacing w:val="-5"/>
                <w:sz w:val="20"/>
              </w:rPr>
              <w:t>(6)</w:t>
            </w:r>
          </w:p>
        </w:tc>
        <w:tc>
          <w:tcPr>
            <w:tcW w:w="1720" w:type="dxa"/>
          </w:tcPr>
          <w:p w14:paraId="0D7881FB" w14:textId="77777777" w:rsidR="00464E1E" w:rsidRDefault="00000000">
            <w:pPr>
              <w:pStyle w:val="TableParagraph"/>
              <w:spacing w:before="19"/>
              <w:ind w:right="427"/>
              <w:jc w:val="right"/>
              <w:rPr>
                <w:sz w:val="20"/>
              </w:rPr>
            </w:pPr>
            <w:r>
              <w:rPr>
                <w:spacing w:val="-4"/>
                <w:sz w:val="20"/>
              </w:rPr>
              <w:t>(11)</w:t>
            </w:r>
          </w:p>
        </w:tc>
        <w:tc>
          <w:tcPr>
            <w:tcW w:w="1360" w:type="dxa"/>
          </w:tcPr>
          <w:p w14:paraId="0D7881FC" w14:textId="77777777" w:rsidR="00464E1E" w:rsidRDefault="00000000">
            <w:pPr>
              <w:pStyle w:val="TableParagraph"/>
              <w:spacing w:before="19"/>
              <w:ind w:right="471"/>
              <w:jc w:val="right"/>
              <w:rPr>
                <w:sz w:val="20"/>
              </w:rPr>
            </w:pPr>
            <w:r>
              <w:rPr>
                <w:spacing w:val="-10"/>
                <w:sz w:val="20"/>
              </w:rPr>
              <w:t>-</w:t>
            </w:r>
          </w:p>
        </w:tc>
        <w:tc>
          <w:tcPr>
            <w:tcW w:w="1001" w:type="dxa"/>
          </w:tcPr>
          <w:p w14:paraId="0D7881FD" w14:textId="77777777" w:rsidR="00464E1E" w:rsidRDefault="00000000">
            <w:pPr>
              <w:pStyle w:val="TableParagraph"/>
              <w:spacing w:before="19"/>
              <w:ind w:right="47"/>
              <w:jc w:val="right"/>
              <w:rPr>
                <w:b/>
                <w:sz w:val="20"/>
              </w:rPr>
            </w:pPr>
            <w:r>
              <w:rPr>
                <w:b/>
                <w:spacing w:val="-4"/>
                <w:sz w:val="20"/>
              </w:rPr>
              <w:t>(82)</w:t>
            </w:r>
          </w:p>
        </w:tc>
      </w:tr>
      <w:tr w:rsidR="00464E1E" w14:paraId="0D788207" w14:textId="77777777">
        <w:trPr>
          <w:trHeight w:val="271"/>
        </w:trPr>
        <w:tc>
          <w:tcPr>
            <w:tcW w:w="5782" w:type="dxa"/>
          </w:tcPr>
          <w:p w14:paraId="0D7881FF" w14:textId="77777777" w:rsidR="00464E1E" w:rsidRDefault="00000000">
            <w:pPr>
              <w:pStyle w:val="TableParagraph"/>
              <w:spacing w:before="14"/>
              <w:ind w:left="201"/>
              <w:rPr>
                <w:sz w:val="20"/>
              </w:rPr>
            </w:pPr>
            <w:r>
              <w:rPr>
                <w:spacing w:val="-2"/>
                <w:sz w:val="20"/>
              </w:rPr>
              <w:t>Reclassifications</w:t>
            </w:r>
          </w:p>
        </w:tc>
        <w:tc>
          <w:tcPr>
            <w:tcW w:w="1487" w:type="dxa"/>
          </w:tcPr>
          <w:p w14:paraId="0D788200" w14:textId="77777777" w:rsidR="00464E1E" w:rsidRDefault="00000000">
            <w:pPr>
              <w:pStyle w:val="TableParagraph"/>
              <w:spacing w:before="19"/>
              <w:ind w:right="208"/>
              <w:jc w:val="right"/>
              <w:rPr>
                <w:sz w:val="20"/>
              </w:rPr>
            </w:pPr>
            <w:r>
              <w:rPr>
                <w:spacing w:val="-5"/>
                <w:sz w:val="20"/>
              </w:rPr>
              <w:t>191</w:t>
            </w:r>
          </w:p>
        </w:tc>
        <w:tc>
          <w:tcPr>
            <w:tcW w:w="1358" w:type="dxa"/>
          </w:tcPr>
          <w:p w14:paraId="0D788201" w14:textId="77777777" w:rsidR="00464E1E" w:rsidRDefault="00000000">
            <w:pPr>
              <w:pStyle w:val="TableParagraph"/>
              <w:spacing w:before="19"/>
              <w:ind w:right="195"/>
              <w:jc w:val="right"/>
              <w:rPr>
                <w:sz w:val="20"/>
              </w:rPr>
            </w:pPr>
            <w:r>
              <w:rPr>
                <w:spacing w:val="-10"/>
                <w:sz w:val="20"/>
              </w:rPr>
              <w:t>1</w:t>
            </w:r>
          </w:p>
        </w:tc>
        <w:tc>
          <w:tcPr>
            <w:tcW w:w="1294" w:type="dxa"/>
          </w:tcPr>
          <w:p w14:paraId="0D788202" w14:textId="77777777" w:rsidR="00464E1E" w:rsidRDefault="00000000">
            <w:pPr>
              <w:pStyle w:val="TableParagraph"/>
              <w:spacing w:before="19"/>
              <w:ind w:right="119"/>
              <w:jc w:val="right"/>
              <w:rPr>
                <w:sz w:val="20"/>
              </w:rPr>
            </w:pPr>
            <w:r>
              <w:rPr>
                <w:spacing w:val="-5"/>
                <w:sz w:val="20"/>
              </w:rPr>
              <w:t>198</w:t>
            </w:r>
          </w:p>
        </w:tc>
        <w:tc>
          <w:tcPr>
            <w:tcW w:w="1384" w:type="dxa"/>
          </w:tcPr>
          <w:p w14:paraId="0D788203" w14:textId="77777777" w:rsidR="00464E1E" w:rsidRDefault="00000000">
            <w:pPr>
              <w:pStyle w:val="TableParagraph"/>
              <w:spacing w:before="19"/>
              <w:ind w:right="133"/>
              <w:jc w:val="right"/>
              <w:rPr>
                <w:sz w:val="20"/>
              </w:rPr>
            </w:pPr>
            <w:r>
              <w:rPr>
                <w:spacing w:val="-10"/>
                <w:sz w:val="20"/>
              </w:rPr>
              <w:t>-</w:t>
            </w:r>
          </w:p>
        </w:tc>
        <w:tc>
          <w:tcPr>
            <w:tcW w:w="1720" w:type="dxa"/>
          </w:tcPr>
          <w:p w14:paraId="0D788204" w14:textId="77777777" w:rsidR="00464E1E" w:rsidRDefault="00000000">
            <w:pPr>
              <w:pStyle w:val="TableParagraph"/>
              <w:spacing w:before="19"/>
              <w:ind w:right="427"/>
              <w:jc w:val="right"/>
              <w:rPr>
                <w:sz w:val="20"/>
              </w:rPr>
            </w:pPr>
            <w:r>
              <w:rPr>
                <w:spacing w:val="-2"/>
                <w:sz w:val="20"/>
              </w:rPr>
              <w:t>(360)</w:t>
            </w:r>
          </w:p>
        </w:tc>
        <w:tc>
          <w:tcPr>
            <w:tcW w:w="1360" w:type="dxa"/>
          </w:tcPr>
          <w:p w14:paraId="0D788205" w14:textId="77777777" w:rsidR="00464E1E" w:rsidRDefault="00000000">
            <w:pPr>
              <w:pStyle w:val="TableParagraph"/>
              <w:spacing w:before="19"/>
              <w:ind w:left="303"/>
              <w:jc w:val="center"/>
              <w:rPr>
                <w:sz w:val="20"/>
              </w:rPr>
            </w:pPr>
            <w:r>
              <w:rPr>
                <w:spacing w:val="-10"/>
                <w:sz w:val="20"/>
              </w:rPr>
              <w:t>4</w:t>
            </w:r>
          </w:p>
        </w:tc>
        <w:tc>
          <w:tcPr>
            <w:tcW w:w="1001" w:type="dxa"/>
          </w:tcPr>
          <w:p w14:paraId="0D788206" w14:textId="77777777" w:rsidR="00464E1E" w:rsidRDefault="00000000">
            <w:pPr>
              <w:pStyle w:val="TableParagraph"/>
              <w:spacing w:before="19"/>
              <w:ind w:right="101"/>
              <w:jc w:val="right"/>
              <w:rPr>
                <w:b/>
                <w:sz w:val="20"/>
              </w:rPr>
            </w:pPr>
            <w:r>
              <w:rPr>
                <w:b/>
                <w:spacing w:val="-5"/>
                <w:sz w:val="20"/>
              </w:rPr>
              <w:t>34</w:t>
            </w:r>
          </w:p>
        </w:tc>
      </w:tr>
      <w:tr w:rsidR="00464E1E" w14:paraId="0D788210" w14:textId="77777777">
        <w:trPr>
          <w:trHeight w:val="267"/>
        </w:trPr>
        <w:tc>
          <w:tcPr>
            <w:tcW w:w="5782" w:type="dxa"/>
          </w:tcPr>
          <w:p w14:paraId="0D788208" w14:textId="77777777" w:rsidR="00464E1E" w:rsidRDefault="00000000">
            <w:pPr>
              <w:pStyle w:val="TableParagraph"/>
              <w:spacing w:before="14"/>
              <w:ind w:left="201"/>
              <w:rPr>
                <w:sz w:val="20"/>
              </w:rPr>
            </w:pPr>
            <w:r>
              <w:rPr>
                <w:spacing w:val="-2"/>
                <w:sz w:val="20"/>
              </w:rPr>
              <w:t>Revaluations</w:t>
            </w:r>
          </w:p>
        </w:tc>
        <w:tc>
          <w:tcPr>
            <w:tcW w:w="1487" w:type="dxa"/>
          </w:tcPr>
          <w:p w14:paraId="0D788209" w14:textId="77777777" w:rsidR="00464E1E" w:rsidRDefault="00000000">
            <w:pPr>
              <w:pStyle w:val="TableParagraph"/>
              <w:spacing w:before="19" w:line="228" w:lineRule="exact"/>
              <w:ind w:right="208"/>
              <w:jc w:val="right"/>
              <w:rPr>
                <w:sz w:val="20"/>
              </w:rPr>
            </w:pPr>
            <w:r>
              <w:rPr>
                <w:spacing w:val="-10"/>
                <w:sz w:val="20"/>
              </w:rPr>
              <w:t>-</w:t>
            </w:r>
          </w:p>
        </w:tc>
        <w:tc>
          <w:tcPr>
            <w:tcW w:w="1358" w:type="dxa"/>
          </w:tcPr>
          <w:p w14:paraId="0D78820A" w14:textId="77777777" w:rsidR="00464E1E" w:rsidRDefault="00000000">
            <w:pPr>
              <w:pStyle w:val="TableParagraph"/>
              <w:spacing w:before="19" w:line="228" w:lineRule="exact"/>
              <w:ind w:right="196"/>
              <w:jc w:val="right"/>
              <w:rPr>
                <w:sz w:val="20"/>
              </w:rPr>
            </w:pPr>
            <w:r>
              <w:rPr>
                <w:spacing w:val="-10"/>
                <w:sz w:val="20"/>
              </w:rPr>
              <w:t>-</w:t>
            </w:r>
          </w:p>
        </w:tc>
        <w:tc>
          <w:tcPr>
            <w:tcW w:w="1294" w:type="dxa"/>
          </w:tcPr>
          <w:p w14:paraId="0D78820B" w14:textId="77777777" w:rsidR="00464E1E" w:rsidRDefault="00000000">
            <w:pPr>
              <w:pStyle w:val="TableParagraph"/>
              <w:spacing w:before="19" w:line="228" w:lineRule="exact"/>
              <w:ind w:right="119"/>
              <w:jc w:val="right"/>
              <w:rPr>
                <w:sz w:val="20"/>
              </w:rPr>
            </w:pPr>
            <w:r>
              <w:rPr>
                <w:spacing w:val="-10"/>
                <w:sz w:val="20"/>
              </w:rPr>
              <w:t>-</w:t>
            </w:r>
          </w:p>
        </w:tc>
        <w:tc>
          <w:tcPr>
            <w:tcW w:w="1384" w:type="dxa"/>
          </w:tcPr>
          <w:p w14:paraId="0D78820C" w14:textId="77777777" w:rsidR="00464E1E" w:rsidRDefault="00000000">
            <w:pPr>
              <w:pStyle w:val="TableParagraph"/>
              <w:spacing w:before="19" w:line="228" w:lineRule="exact"/>
              <w:ind w:right="133"/>
              <w:jc w:val="right"/>
              <w:rPr>
                <w:sz w:val="20"/>
              </w:rPr>
            </w:pPr>
            <w:r>
              <w:rPr>
                <w:spacing w:val="-10"/>
                <w:sz w:val="20"/>
              </w:rPr>
              <w:t>-</w:t>
            </w:r>
          </w:p>
        </w:tc>
        <w:tc>
          <w:tcPr>
            <w:tcW w:w="1720" w:type="dxa"/>
          </w:tcPr>
          <w:p w14:paraId="0D78820D" w14:textId="77777777" w:rsidR="00464E1E" w:rsidRDefault="00000000">
            <w:pPr>
              <w:pStyle w:val="TableParagraph"/>
              <w:spacing w:before="19" w:line="228" w:lineRule="exact"/>
              <w:ind w:right="482"/>
              <w:jc w:val="right"/>
              <w:rPr>
                <w:sz w:val="20"/>
              </w:rPr>
            </w:pPr>
            <w:r>
              <w:rPr>
                <w:spacing w:val="-10"/>
                <w:sz w:val="20"/>
              </w:rPr>
              <w:t>-</w:t>
            </w:r>
          </w:p>
        </w:tc>
        <w:tc>
          <w:tcPr>
            <w:tcW w:w="1360" w:type="dxa"/>
          </w:tcPr>
          <w:p w14:paraId="0D78820E" w14:textId="77777777" w:rsidR="00464E1E" w:rsidRDefault="00000000">
            <w:pPr>
              <w:pStyle w:val="TableParagraph"/>
              <w:spacing w:before="19" w:line="228" w:lineRule="exact"/>
              <w:ind w:right="416"/>
              <w:jc w:val="right"/>
              <w:rPr>
                <w:sz w:val="20"/>
              </w:rPr>
            </w:pPr>
            <w:r>
              <w:rPr>
                <w:spacing w:val="-5"/>
                <w:sz w:val="20"/>
              </w:rPr>
              <w:t>(4)</w:t>
            </w:r>
          </w:p>
        </w:tc>
        <w:tc>
          <w:tcPr>
            <w:tcW w:w="1001" w:type="dxa"/>
          </w:tcPr>
          <w:p w14:paraId="0D78820F" w14:textId="77777777" w:rsidR="00464E1E" w:rsidRDefault="00000000">
            <w:pPr>
              <w:pStyle w:val="TableParagraph"/>
              <w:spacing w:before="19" w:line="228" w:lineRule="exact"/>
              <w:ind w:right="47"/>
              <w:jc w:val="right"/>
              <w:rPr>
                <w:b/>
                <w:sz w:val="20"/>
              </w:rPr>
            </w:pPr>
            <w:r>
              <w:rPr>
                <w:b/>
                <w:spacing w:val="-5"/>
                <w:sz w:val="20"/>
              </w:rPr>
              <w:t>(4)</w:t>
            </w:r>
          </w:p>
        </w:tc>
      </w:tr>
      <w:tr w:rsidR="00464E1E" w14:paraId="0D788219" w14:textId="77777777">
        <w:trPr>
          <w:trHeight w:val="267"/>
        </w:trPr>
        <w:tc>
          <w:tcPr>
            <w:tcW w:w="5782" w:type="dxa"/>
          </w:tcPr>
          <w:p w14:paraId="0D788211" w14:textId="77777777" w:rsidR="00464E1E" w:rsidRDefault="00000000">
            <w:pPr>
              <w:pStyle w:val="TableParagraph"/>
              <w:spacing w:before="11"/>
              <w:ind w:left="201"/>
              <w:rPr>
                <w:sz w:val="20"/>
              </w:rPr>
            </w:pPr>
            <w:r>
              <w:rPr>
                <w:sz w:val="20"/>
              </w:rPr>
              <w:t>Transfers</w:t>
            </w:r>
            <w:r>
              <w:rPr>
                <w:spacing w:val="-4"/>
                <w:sz w:val="20"/>
              </w:rPr>
              <w:t xml:space="preserve"> </w:t>
            </w:r>
            <w:r>
              <w:rPr>
                <w:sz w:val="20"/>
              </w:rPr>
              <w:t>to/</w:t>
            </w:r>
            <w:r>
              <w:rPr>
                <w:spacing w:val="-5"/>
                <w:sz w:val="20"/>
              </w:rPr>
              <w:t xml:space="preserve"> </w:t>
            </w:r>
            <w:r>
              <w:rPr>
                <w:sz w:val="20"/>
              </w:rPr>
              <w:t>from</w:t>
            </w:r>
            <w:r>
              <w:rPr>
                <w:spacing w:val="-2"/>
                <w:sz w:val="20"/>
              </w:rPr>
              <w:t xml:space="preserve"> </w:t>
            </w:r>
            <w:r>
              <w:rPr>
                <w:sz w:val="20"/>
              </w:rPr>
              <w:t>assets</w:t>
            </w:r>
            <w:r>
              <w:rPr>
                <w:spacing w:val="-4"/>
                <w:sz w:val="20"/>
              </w:rPr>
              <w:t xml:space="preserve"> </w:t>
            </w:r>
            <w:r>
              <w:rPr>
                <w:sz w:val="20"/>
              </w:rPr>
              <w:t>held</w:t>
            </w:r>
            <w:r>
              <w:rPr>
                <w:spacing w:val="-6"/>
                <w:sz w:val="20"/>
              </w:rPr>
              <w:t xml:space="preserve"> </w:t>
            </w:r>
            <w:r>
              <w:rPr>
                <w:sz w:val="20"/>
              </w:rPr>
              <w:t>for</w:t>
            </w:r>
            <w:r>
              <w:rPr>
                <w:spacing w:val="-5"/>
                <w:sz w:val="20"/>
              </w:rPr>
              <w:t xml:space="preserve"> </w:t>
            </w:r>
            <w:r>
              <w:rPr>
                <w:spacing w:val="-4"/>
                <w:sz w:val="20"/>
              </w:rPr>
              <w:t>sale</w:t>
            </w:r>
          </w:p>
        </w:tc>
        <w:tc>
          <w:tcPr>
            <w:tcW w:w="1487" w:type="dxa"/>
          </w:tcPr>
          <w:p w14:paraId="0D788212" w14:textId="77777777" w:rsidR="00464E1E" w:rsidRDefault="00000000">
            <w:pPr>
              <w:pStyle w:val="TableParagraph"/>
              <w:spacing w:before="16"/>
              <w:ind w:right="153"/>
              <w:jc w:val="right"/>
              <w:rPr>
                <w:sz w:val="20"/>
              </w:rPr>
            </w:pPr>
            <w:r>
              <w:rPr>
                <w:spacing w:val="-5"/>
                <w:sz w:val="20"/>
              </w:rPr>
              <w:t>(1)</w:t>
            </w:r>
          </w:p>
        </w:tc>
        <w:tc>
          <w:tcPr>
            <w:tcW w:w="1358" w:type="dxa"/>
          </w:tcPr>
          <w:p w14:paraId="0D788213" w14:textId="77777777" w:rsidR="00464E1E" w:rsidRDefault="00000000">
            <w:pPr>
              <w:pStyle w:val="TableParagraph"/>
              <w:spacing w:before="16"/>
              <w:ind w:right="141"/>
              <w:jc w:val="right"/>
              <w:rPr>
                <w:sz w:val="20"/>
              </w:rPr>
            </w:pPr>
            <w:r>
              <w:rPr>
                <w:spacing w:val="-5"/>
                <w:sz w:val="20"/>
              </w:rPr>
              <w:t>(3)</w:t>
            </w:r>
          </w:p>
        </w:tc>
        <w:tc>
          <w:tcPr>
            <w:tcW w:w="1294" w:type="dxa"/>
          </w:tcPr>
          <w:p w14:paraId="0D788214" w14:textId="77777777" w:rsidR="00464E1E" w:rsidRDefault="00000000">
            <w:pPr>
              <w:pStyle w:val="TableParagraph"/>
              <w:spacing w:before="16"/>
              <w:ind w:right="119"/>
              <w:jc w:val="right"/>
              <w:rPr>
                <w:sz w:val="20"/>
              </w:rPr>
            </w:pPr>
            <w:r>
              <w:rPr>
                <w:spacing w:val="-10"/>
                <w:sz w:val="20"/>
              </w:rPr>
              <w:t>-</w:t>
            </w:r>
          </w:p>
        </w:tc>
        <w:tc>
          <w:tcPr>
            <w:tcW w:w="1384" w:type="dxa"/>
          </w:tcPr>
          <w:p w14:paraId="0D788215" w14:textId="77777777" w:rsidR="00464E1E" w:rsidRDefault="00000000">
            <w:pPr>
              <w:pStyle w:val="TableParagraph"/>
              <w:spacing w:before="16"/>
              <w:ind w:right="133"/>
              <w:jc w:val="right"/>
              <w:rPr>
                <w:sz w:val="20"/>
              </w:rPr>
            </w:pPr>
            <w:r>
              <w:rPr>
                <w:spacing w:val="-10"/>
                <w:sz w:val="20"/>
              </w:rPr>
              <w:t>-</w:t>
            </w:r>
          </w:p>
        </w:tc>
        <w:tc>
          <w:tcPr>
            <w:tcW w:w="1720" w:type="dxa"/>
          </w:tcPr>
          <w:p w14:paraId="0D788216" w14:textId="77777777" w:rsidR="00464E1E" w:rsidRDefault="00000000">
            <w:pPr>
              <w:pStyle w:val="TableParagraph"/>
              <w:spacing w:before="16"/>
              <w:ind w:right="427"/>
              <w:jc w:val="right"/>
              <w:rPr>
                <w:sz w:val="20"/>
              </w:rPr>
            </w:pPr>
            <w:r>
              <w:rPr>
                <w:spacing w:val="-5"/>
                <w:sz w:val="20"/>
              </w:rPr>
              <w:t>(3)</w:t>
            </w:r>
          </w:p>
        </w:tc>
        <w:tc>
          <w:tcPr>
            <w:tcW w:w="1360" w:type="dxa"/>
          </w:tcPr>
          <w:p w14:paraId="0D788217" w14:textId="77777777" w:rsidR="00464E1E" w:rsidRDefault="00000000">
            <w:pPr>
              <w:pStyle w:val="TableParagraph"/>
              <w:spacing w:before="16"/>
              <w:ind w:right="471"/>
              <w:jc w:val="right"/>
              <w:rPr>
                <w:sz w:val="20"/>
              </w:rPr>
            </w:pPr>
            <w:r>
              <w:rPr>
                <w:spacing w:val="-10"/>
                <w:sz w:val="20"/>
              </w:rPr>
              <w:t>-</w:t>
            </w:r>
          </w:p>
        </w:tc>
        <w:tc>
          <w:tcPr>
            <w:tcW w:w="1001" w:type="dxa"/>
          </w:tcPr>
          <w:p w14:paraId="0D788218" w14:textId="77777777" w:rsidR="00464E1E" w:rsidRDefault="00000000">
            <w:pPr>
              <w:pStyle w:val="TableParagraph"/>
              <w:spacing w:before="16"/>
              <w:ind w:right="47"/>
              <w:jc w:val="right"/>
              <w:rPr>
                <w:b/>
                <w:sz w:val="20"/>
              </w:rPr>
            </w:pPr>
            <w:r>
              <w:rPr>
                <w:b/>
                <w:spacing w:val="-5"/>
                <w:sz w:val="20"/>
              </w:rPr>
              <w:t>(7)</w:t>
            </w:r>
          </w:p>
        </w:tc>
      </w:tr>
      <w:tr w:rsidR="00464E1E" w14:paraId="0D788222" w14:textId="77777777">
        <w:trPr>
          <w:trHeight w:val="254"/>
        </w:trPr>
        <w:tc>
          <w:tcPr>
            <w:tcW w:w="5782" w:type="dxa"/>
          </w:tcPr>
          <w:p w14:paraId="0D78821A" w14:textId="77777777" w:rsidR="00464E1E" w:rsidRDefault="00000000">
            <w:pPr>
              <w:pStyle w:val="TableParagraph"/>
              <w:spacing w:before="14" w:line="220" w:lineRule="exact"/>
              <w:ind w:left="201"/>
              <w:rPr>
                <w:sz w:val="20"/>
              </w:rPr>
            </w:pPr>
            <w:r>
              <w:rPr>
                <w:sz w:val="20"/>
              </w:rPr>
              <w:t>Disposals</w:t>
            </w:r>
            <w:r>
              <w:rPr>
                <w:spacing w:val="-8"/>
                <w:sz w:val="20"/>
              </w:rPr>
              <w:t xml:space="preserve"> </w:t>
            </w:r>
            <w:r>
              <w:rPr>
                <w:sz w:val="20"/>
              </w:rPr>
              <w:t>/</w:t>
            </w:r>
            <w:r>
              <w:rPr>
                <w:spacing w:val="-8"/>
                <w:sz w:val="20"/>
              </w:rPr>
              <w:t xml:space="preserve"> </w:t>
            </w:r>
            <w:r>
              <w:rPr>
                <w:spacing w:val="-2"/>
                <w:sz w:val="20"/>
              </w:rPr>
              <w:t>derecognition</w:t>
            </w:r>
          </w:p>
        </w:tc>
        <w:tc>
          <w:tcPr>
            <w:tcW w:w="1487" w:type="dxa"/>
            <w:tcBorders>
              <w:bottom w:val="single" w:sz="8" w:space="0" w:color="000000"/>
            </w:tcBorders>
          </w:tcPr>
          <w:p w14:paraId="0D78821B" w14:textId="77777777" w:rsidR="00464E1E" w:rsidRDefault="00000000">
            <w:pPr>
              <w:pStyle w:val="TableParagraph"/>
              <w:spacing w:before="19" w:line="215" w:lineRule="exact"/>
              <w:ind w:right="153"/>
              <w:jc w:val="right"/>
              <w:rPr>
                <w:sz w:val="20"/>
              </w:rPr>
            </w:pPr>
            <w:r>
              <w:rPr>
                <w:spacing w:val="-2"/>
                <w:sz w:val="20"/>
              </w:rPr>
              <w:t>(131)</w:t>
            </w:r>
          </w:p>
        </w:tc>
        <w:tc>
          <w:tcPr>
            <w:tcW w:w="1358" w:type="dxa"/>
            <w:tcBorders>
              <w:bottom w:val="single" w:sz="8" w:space="0" w:color="000000"/>
            </w:tcBorders>
          </w:tcPr>
          <w:p w14:paraId="0D78821C" w14:textId="77777777" w:rsidR="00464E1E" w:rsidRDefault="00000000">
            <w:pPr>
              <w:pStyle w:val="TableParagraph"/>
              <w:spacing w:before="19" w:line="215" w:lineRule="exact"/>
              <w:ind w:right="141"/>
              <w:jc w:val="right"/>
              <w:rPr>
                <w:sz w:val="20"/>
              </w:rPr>
            </w:pPr>
            <w:r>
              <w:rPr>
                <w:spacing w:val="-5"/>
                <w:sz w:val="20"/>
              </w:rPr>
              <w:t>(1)</w:t>
            </w:r>
          </w:p>
        </w:tc>
        <w:tc>
          <w:tcPr>
            <w:tcW w:w="1294" w:type="dxa"/>
            <w:tcBorders>
              <w:bottom w:val="single" w:sz="8" w:space="0" w:color="000000"/>
            </w:tcBorders>
          </w:tcPr>
          <w:p w14:paraId="0D78821D" w14:textId="77777777" w:rsidR="00464E1E" w:rsidRDefault="00000000">
            <w:pPr>
              <w:pStyle w:val="TableParagraph"/>
              <w:spacing w:before="19" w:line="215" w:lineRule="exact"/>
              <w:ind w:right="65"/>
              <w:jc w:val="right"/>
              <w:rPr>
                <w:sz w:val="20"/>
              </w:rPr>
            </w:pPr>
            <w:r>
              <w:rPr>
                <w:spacing w:val="-4"/>
                <w:sz w:val="20"/>
              </w:rPr>
              <w:t>(64)</w:t>
            </w:r>
          </w:p>
        </w:tc>
        <w:tc>
          <w:tcPr>
            <w:tcW w:w="1384" w:type="dxa"/>
            <w:tcBorders>
              <w:bottom w:val="single" w:sz="8" w:space="0" w:color="000000"/>
            </w:tcBorders>
          </w:tcPr>
          <w:p w14:paraId="0D78821E" w14:textId="77777777" w:rsidR="00464E1E" w:rsidRDefault="00000000">
            <w:pPr>
              <w:pStyle w:val="TableParagraph"/>
              <w:spacing w:before="19" w:line="215" w:lineRule="exact"/>
              <w:ind w:right="78"/>
              <w:jc w:val="right"/>
              <w:rPr>
                <w:sz w:val="20"/>
              </w:rPr>
            </w:pPr>
            <w:r>
              <w:rPr>
                <w:spacing w:val="-4"/>
                <w:sz w:val="20"/>
              </w:rPr>
              <w:t>(12)</w:t>
            </w:r>
          </w:p>
        </w:tc>
        <w:tc>
          <w:tcPr>
            <w:tcW w:w="1720" w:type="dxa"/>
            <w:tcBorders>
              <w:bottom w:val="single" w:sz="8" w:space="0" w:color="000000"/>
            </w:tcBorders>
          </w:tcPr>
          <w:p w14:paraId="0D78821F" w14:textId="77777777" w:rsidR="00464E1E" w:rsidRDefault="00000000">
            <w:pPr>
              <w:pStyle w:val="TableParagraph"/>
              <w:spacing w:before="19" w:line="215" w:lineRule="exact"/>
              <w:ind w:right="427"/>
              <w:jc w:val="right"/>
              <w:rPr>
                <w:sz w:val="20"/>
              </w:rPr>
            </w:pPr>
            <w:r>
              <w:rPr>
                <w:spacing w:val="-5"/>
                <w:sz w:val="20"/>
              </w:rPr>
              <w:t>(1)</w:t>
            </w:r>
          </w:p>
        </w:tc>
        <w:tc>
          <w:tcPr>
            <w:tcW w:w="1360" w:type="dxa"/>
            <w:tcBorders>
              <w:bottom w:val="single" w:sz="8" w:space="0" w:color="000000"/>
            </w:tcBorders>
          </w:tcPr>
          <w:p w14:paraId="0D788220" w14:textId="77777777" w:rsidR="00464E1E" w:rsidRDefault="00000000">
            <w:pPr>
              <w:pStyle w:val="TableParagraph"/>
              <w:spacing w:before="19" w:line="215" w:lineRule="exact"/>
              <w:ind w:right="416"/>
              <w:jc w:val="right"/>
              <w:rPr>
                <w:sz w:val="20"/>
              </w:rPr>
            </w:pPr>
            <w:r>
              <w:rPr>
                <w:spacing w:val="-5"/>
                <w:sz w:val="20"/>
              </w:rPr>
              <w:t>(1)</w:t>
            </w:r>
          </w:p>
        </w:tc>
        <w:tc>
          <w:tcPr>
            <w:tcW w:w="1001" w:type="dxa"/>
            <w:tcBorders>
              <w:bottom w:val="single" w:sz="8" w:space="0" w:color="000000"/>
            </w:tcBorders>
          </w:tcPr>
          <w:p w14:paraId="0D788221" w14:textId="77777777" w:rsidR="00464E1E" w:rsidRDefault="00000000">
            <w:pPr>
              <w:pStyle w:val="TableParagraph"/>
              <w:spacing w:before="19" w:line="215" w:lineRule="exact"/>
              <w:ind w:right="47"/>
              <w:jc w:val="right"/>
              <w:rPr>
                <w:b/>
                <w:sz w:val="20"/>
              </w:rPr>
            </w:pPr>
            <w:r>
              <w:rPr>
                <w:b/>
                <w:spacing w:val="-2"/>
                <w:sz w:val="20"/>
              </w:rPr>
              <w:t>(210)</w:t>
            </w:r>
          </w:p>
        </w:tc>
      </w:tr>
      <w:tr w:rsidR="00464E1E" w14:paraId="0D78822B" w14:textId="77777777">
        <w:trPr>
          <w:trHeight w:val="231"/>
        </w:trPr>
        <w:tc>
          <w:tcPr>
            <w:tcW w:w="5782" w:type="dxa"/>
          </w:tcPr>
          <w:p w14:paraId="0D788223" w14:textId="77777777" w:rsidR="00464E1E" w:rsidRDefault="00000000">
            <w:pPr>
              <w:pStyle w:val="TableParagraph"/>
              <w:spacing w:line="211" w:lineRule="exact"/>
              <w:ind w:left="50"/>
              <w:rPr>
                <w:b/>
                <w:sz w:val="20"/>
              </w:rPr>
            </w:pPr>
            <w:r>
              <w:rPr>
                <w:b/>
                <w:sz w:val="20"/>
              </w:rPr>
              <w:t>Valuation/gross</w:t>
            </w:r>
            <w:r>
              <w:rPr>
                <w:b/>
                <w:spacing w:val="-10"/>
                <w:sz w:val="20"/>
              </w:rPr>
              <w:t xml:space="preserve"> </w:t>
            </w:r>
            <w:r>
              <w:rPr>
                <w:b/>
                <w:sz w:val="20"/>
              </w:rPr>
              <w:t>cost</w:t>
            </w:r>
            <w:r>
              <w:rPr>
                <w:b/>
                <w:spacing w:val="-8"/>
                <w:sz w:val="20"/>
              </w:rPr>
              <w:t xml:space="preserve"> </w:t>
            </w:r>
            <w:r>
              <w:rPr>
                <w:b/>
                <w:sz w:val="20"/>
              </w:rPr>
              <w:t>at</w:t>
            </w:r>
            <w:r>
              <w:rPr>
                <w:b/>
                <w:spacing w:val="-7"/>
                <w:sz w:val="20"/>
              </w:rPr>
              <w:t xml:space="preserve"> </w:t>
            </w:r>
            <w:r>
              <w:rPr>
                <w:b/>
                <w:sz w:val="20"/>
              </w:rPr>
              <w:t>31</w:t>
            </w:r>
            <w:r>
              <w:rPr>
                <w:b/>
                <w:spacing w:val="-8"/>
                <w:sz w:val="20"/>
              </w:rPr>
              <w:t xml:space="preserve"> </w:t>
            </w:r>
            <w:r>
              <w:rPr>
                <w:b/>
                <w:sz w:val="20"/>
              </w:rPr>
              <w:t>March</w:t>
            </w:r>
            <w:r>
              <w:rPr>
                <w:b/>
                <w:spacing w:val="-7"/>
                <w:sz w:val="20"/>
              </w:rPr>
              <w:t xml:space="preserve"> </w:t>
            </w:r>
            <w:r>
              <w:rPr>
                <w:b/>
                <w:spacing w:val="-4"/>
                <w:sz w:val="20"/>
              </w:rPr>
              <w:t>2024</w:t>
            </w:r>
          </w:p>
        </w:tc>
        <w:tc>
          <w:tcPr>
            <w:tcW w:w="1487" w:type="dxa"/>
            <w:tcBorders>
              <w:top w:val="single" w:sz="8" w:space="0" w:color="000000"/>
              <w:bottom w:val="double" w:sz="8" w:space="0" w:color="000000"/>
            </w:tcBorders>
          </w:tcPr>
          <w:p w14:paraId="0D788224" w14:textId="77777777" w:rsidR="00464E1E" w:rsidRDefault="00000000">
            <w:pPr>
              <w:pStyle w:val="TableParagraph"/>
              <w:spacing w:line="211" w:lineRule="exact"/>
              <w:ind w:right="208"/>
              <w:jc w:val="right"/>
              <w:rPr>
                <w:b/>
                <w:sz w:val="20"/>
              </w:rPr>
            </w:pPr>
            <w:r>
              <w:rPr>
                <w:b/>
                <w:spacing w:val="-2"/>
                <w:sz w:val="20"/>
              </w:rPr>
              <w:t>2,656</w:t>
            </w:r>
          </w:p>
        </w:tc>
        <w:tc>
          <w:tcPr>
            <w:tcW w:w="1358" w:type="dxa"/>
            <w:tcBorders>
              <w:top w:val="single" w:sz="8" w:space="0" w:color="000000"/>
              <w:bottom w:val="double" w:sz="8" w:space="0" w:color="000000"/>
            </w:tcBorders>
          </w:tcPr>
          <w:p w14:paraId="0D788225" w14:textId="77777777" w:rsidR="00464E1E" w:rsidRDefault="00000000">
            <w:pPr>
              <w:pStyle w:val="TableParagraph"/>
              <w:spacing w:line="211" w:lineRule="exact"/>
              <w:ind w:right="195"/>
              <w:jc w:val="right"/>
              <w:rPr>
                <w:b/>
                <w:sz w:val="20"/>
              </w:rPr>
            </w:pPr>
            <w:r>
              <w:rPr>
                <w:b/>
                <w:spacing w:val="-5"/>
                <w:sz w:val="20"/>
              </w:rPr>
              <w:t>34</w:t>
            </w:r>
          </w:p>
        </w:tc>
        <w:tc>
          <w:tcPr>
            <w:tcW w:w="1294" w:type="dxa"/>
            <w:tcBorders>
              <w:top w:val="single" w:sz="8" w:space="0" w:color="000000"/>
              <w:bottom w:val="double" w:sz="8" w:space="0" w:color="000000"/>
            </w:tcBorders>
          </w:tcPr>
          <w:p w14:paraId="0D788226" w14:textId="77777777" w:rsidR="00464E1E" w:rsidRDefault="00000000">
            <w:pPr>
              <w:pStyle w:val="TableParagraph"/>
              <w:spacing w:line="211" w:lineRule="exact"/>
              <w:ind w:right="119"/>
              <w:jc w:val="right"/>
              <w:rPr>
                <w:b/>
                <w:sz w:val="20"/>
              </w:rPr>
            </w:pPr>
            <w:r>
              <w:rPr>
                <w:b/>
                <w:spacing w:val="-2"/>
                <w:sz w:val="20"/>
              </w:rPr>
              <w:t>1,035</w:t>
            </w:r>
          </w:p>
        </w:tc>
        <w:tc>
          <w:tcPr>
            <w:tcW w:w="1384" w:type="dxa"/>
            <w:tcBorders>
              <w:top w:val="single" w:sz="8" w:space="0" w:color="000000"/>
              <w:bottom w:val="double" w:sz="8" w:space="0" w:color="000000"/>
            </w:tcBorders>
          </w:tcPr>
          <w:p w14:paraId="0D788227" w14:textId="77777777" w:rsidR="00464E1E" w:rsidRDefault="00000000">
            <w:pPr>
              <w:pStyle w:val="TableParagraph"/>
              <w:spacing w:line="211" w:lineRule="exact"/>
              <w:ind w:right="132"/>
              <w:jc w:val="right"/>
              <w:rPr>
                <w:b/>
                <w:sz w:val="20"/>
              </w:rPr>
            </w:pPr>
            <w:r>
              <w:rPr>
                <w:b/>
                <w:spacing w:val="-5"/>
                <w:sz w:val="20"/>
              </w:rPr>
              <w:t>196</w:t>
            </w:r>
          </w:p>
        </w:tc>
        <w:tc>
          <w:tcPr>
            <w:tcW w:w="1720" w:type="dxa"/>
            <w:tcBorders>
              <w:top w:val="single" w:sz="8" w:space="0" w:color="000000"/>
              <w:bottom w:val="double" w:sz="8" w:space="0" w:color="000000"/>
            </w:tcBorders>
          </w:tcPr>
          <w:p w14:paraId="0D788228" w14:textId="77777777" w:rsidR="00464E1E" w:rsidRDefault="00000000">
            <w:pPr>
              <w:pStyle w:val="TableParagraph"/>
              <w:spacing w:line="211" w:lineRule="exact"/>
              <w:ind w:right="481"/>
              <w:jc w:val="right"/>
              <w:rPr>
                <w:b/>
                <w:sz w:val="20"/>
              </w:rPr>
            </w:pPr>
            <w:r>
              <w:rPr>
                <w:b/>
                <w:spacing w:val="-5"/>
                <w:sz w:val="20"/>
              </w:rPr>
              <w:t>414</w:t>
            </w:r>
          </w:p>
        </w:tc>
        <w:tc>
          <w:tcPr>
            <w:tcW w:w="1360" w:type="dxa"/>
            <w:tcBorders>
              <w:top w:val="single" w:sz="8" w:space="0" w:color="000000"/>
              <w:bottom w:val="double" w:sz="8" w:space="0" w:color="000000"/>
            </w:tcBorders>
          </w:tcPr>
          <w:p w14:paraId="0D788229" w14:textId="77777777" w:rsidR="00464E1E" w:rsidRDefault="00000000">
            <w:pPr>
              <w:pStyle w:val="TableParagraph"/>
              <w:spacing w:line="211" w:lineRule="exact"/>
              <w:ind w:left="303" w:right="110"/>
              <w:jc w:val="center"/>
              <w:rPr>
                <w:b/>
                <w:sz w:val="20"/>
              </w:rPr>
            </w:pPr>
            <w:r>
              <w:rPr>
                <w:b/>
                <w:spacing w:val="-5"/>
                <w:sz w:val="20"/>
              </w:rPr>
              <w:t>22</w:t>
            </w:r>
          </w:p>
        </w:tc>
        <w:tc>
          <w:tcPr>
            <w:tcW w:w="1001" w:type="dxa"/>
            <w:tcBorders>
              <w:top w:val="single" w:sz="8" w:space="0" w:color="000000"/>
              <w:bottom w:val="double" w:sz="8" w:space="0" w:color="000000"/>
            </w:tcBorders>
          </w:tcPr>
          <w:p w14:paraId="0D78822A" w14:textId="77777777" w:rsidR="00464E1E" w:rsidRDefault="00000000">
            <w:pPr>
              <w:pStyle w:val="TableParagraph"/>
              <w:spacing w:line="211" w:lineRule="exact"/>
              <w:ind w:left="400"/>
              <w:rPr>
                <w:b/>
                <w:sz w:val="20"/>
              </w:rPr>
            </w:pPr>
            <w:r>
              <w:rPr>
                <w:b/>
                <w:spacing w:val="-2"/>
                <w:sz w:val="20"/>
              </w:rPr>
              <w:t>4,357</w:t>
            </w:r>
          </w:p>
        </w:tc>
      </w:tr>
    </w:tbl>
    <w:p w14:paraId="0D78822C" w14:textId="77777777" w:rsidR="00464E1E" w:rsidRDefault="00464E1E">
      <w:pPr>
        <w:pStyle w:val="BodyText"/>
        <w:spacing w:before="47"/>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5782"/>
        <w:gridCol w:w="1879"/>
        <w:gridCol w:w="1315"/>
        <w:gridCol w:w="1370"/>
        <w:gridCol w:w="1441"/>
        <w:gridCol w:w="1370"/>
        <w:gridCol w:w="1216"/>
        <w:gridCol w:w="1001"/>
      </w:tblGrid>
      <w:tr w:rsidR="00464E1E" w14:paraId="0D788235" w14:textId="77777777">
        <w:trPr>
          <w:trHeight w:val="246"/>
        </w:trPr>
        <w:tc>
          <w:tcPr>
            <w:tcW w:w="5782" w:type="dxa"/>
          </w:tcPr>
          <w:p w14:paraId="0D78822D" w14:textId="77777777" w:rsidR="00464E1E" w:rsidRDefault="00000000">
            <w:pPr>
              <w:pStyle w:val="TableParagraph"/>
              <w:spacing w:line="223" w:lineRule="exact"/>
              <w:ind w:left="50"/>
              <w:rPr>
                <w:b/>
                <w:sz w:val="20"/>
              </w:rPr>
            </w:pPr>
            <w:r>
              <w:rPr>
                <w:b/>
                <w:sz w:val="20"/>
              </w:rPr>
              <w:t>Amortisation</w:t>
            </w:r>
            <w:r>
              <w:rPr>
                <w:b/>
                <w:spacing w:val="-8"/>
                <w:sz w:val="20"/>
              </w:rPr>
              <w:t xml:space="preserve"> </w:t>
            </w:r>
            <w:r>
              <w:rPr>
                <w:b/>
                <w:sz w:val="20"/>
              </w:rPr>
              <w:t>at</w:t>
            </w:r>
            <w:r>
              <w:rPr>
                <w:b/>
                <w:spacing w:val="-9"/>
                <w:sz w:val="20"/>
              </w:rPr>
              <w:t xml:space="preserve"> </w:t>
            </w:r>
            <w:r>
              <w:rPr>
                <w:b/>
                <w:sz w:val="20"/>
              </w:rPr>
              <w:t>1</w:t>
            </w:r>
            <w:r>
              <w:rPr>
                <w:b/>
                <w:spacing w:val="-9"/>
                <w:sz w:val="20"/>
              </w:rPr>
              <w:t xml:space="preserve"> </w:t>
            </w:r>
            <w:r>
              <w:rPr>
                <w:b/>
                <w:sz w:val="20"/>
              </w:rPr>
              <w:t>April</w:t>
            </w:r>
            <w:r>
              <w:rPr>
                <w:b/>
                <w:spacing w:val="-9"/>
                <w:sz w:val="20"/>
              </w:rPr>
              <w:t xml:space="preserve"> </w:t>
            </w:r>
            <w:r>
              <w:rPr>
                <w:b/>
                <w:sz w:val="20"/>
              </w:rPr>
              <w:t>2023</w:t>
            </w:r>
            <w:r>
              <w:rPr>
                <w:b/>
                <w:spacing w:val="-8"/>
                <w:sz w:val="20"/>
              </w:rPr>
              <w:t xml:space="preserve"> </w:t>
            </w:r>
            <w:r>
              <w:rPr>
                <w:b/>
                <w:sz w:val="20"/>
              </w:rPr>
              <w:t>-</w:t>
            </w:r>
            <w:r>
              <w:rPr>
                <w:b/>
                <w:spacing w:val="-9"/>
                <w:sz w:val="20"/>
              </w:rPr>
              <w:t xml:space="preserve"> </w:t>
            </w:r>
            <w:r>
              <w:rPr>
                <w:b/>
                <w:sz w:val="20"/>
              </w:rPr>
              <w:t>brought</w:t>
            </w:r>
            <w:r>
              <w:rPr>
                <w:b/>
                <w:spacing w:val="-8"/>
                <w:sz w:val="20"/>
              </w:rPr>
              <w:t xml:space="preserve"> </w:t>
            </w:r>
            <w:r>
              <w:rPr>
                <w:b/>
                <w:spacing w:val="-2"/>
                <w:sz w:val="20"/>
              </w:rPr>
              <w:t>forward</w:t>
            </w:r>
          </w:p>
        </w:tc>
        <w:tc>
          <w:tcPr>
            <w:tcW w:w="1879" w:type="dxa"/>
          </w:tcPr>
          <w:p w14:paraId="0D78822E" w14:textId="77777777" w:rsidR="00464E1E" w:rsidRDefault="00000000">
            <w:pPr>
              <w:pStyle w:val="TableParagraph"/>
              <w:spacing w:line="225" w:lineRule="exact"/>
              <w:ind w:right="600"/>
              <w:jc w:val="right"/>
              <w:rPr>
                <w:b/>
                <w:sz w:val="20"/>
              </w:rPr>
            </w:pPr>
            <w:r>
              <w:rPr>
                <w:b/>
                <w:spacing w:val="-2"/>
                <w:sz w:val="20"/>
              </w:rPr>
              <w:t>1,376</w:t>
            </w:r>
          </w:p>
        </w:tc>
        <w:tc>
          <w:tcPr>
            <w:tcW w:w="1315" w:type="dxa"/>
          </w:tcPr>
          <w:p w14:paraId="0D78822F" w14:textId="77777777" w:rsidR="00464E1E" w:rsidRDefault="00000000">
            <w:pPr>
              <w:pStyle w:val="TableParagraph"/>
              <w:spacing w:line="225" w:lineRule="exact"/>
              <w:ind w:left="547"/>
              <w:rPr>
                <w:b/>
                <w:sz w:val="20"/>
              </w:rPr>
            </w:pPr>
            <w:r>
              <w:rPr>
                <w:b/>
                <w:spacing w:val="-5"/>
                <w:sz w:val="20"/>
              </w:rPr>
              <w:t>22</w:t>
            </w:r>
          </w:p>
        </w:tc>
        <w:tc>
          <w:tcPr>
            <w:tcW w:w="1370" w:type="dxa"/>
          </w:tcPr>
          <w:p w14:paraId="0D788230" w14:textId="77777777" w:rsidR="00464E1E" w:rsidRDefault="00000000">
            <w:pPr>
              <w:pStyle w:val="TableParagraph"/>
              <w:spacing w:line="225" w:lineRule="exact"/>
              <w:ind w:left="492"/>
              <w:rPr>
                <w:b/>
                <w:sz w:val="20"/>
              </w:rPr>
            </w:pPr>
            <w:r>
              <w:rPr>
                <w:b/>
                <w:spacing w:val="-5"/>
                <w:sz w:val="20"/>
              </w:rPr>
              <w:t>442</w:t>
            </w:r>
          </w:p>
        </w:tc>
        <w:tc>
          <w:tcPr>
            <w:tcW w:w="1441" w:type="dxa"/>
          </w:tcPr>
          <w:p w14:paraId="0D788231" w14:textId="77777777" w:rsidR="00464E1E" w:rsidRDefault="00000000">
            <w:pPr>
              <w:pStyle w:val="TableParagraph"/>
              <w:spacing w:line="225" w:lineRule="exact"/>
              <w:ind w:right="614"/>
              <w:jc w:val="right"/>
              <w:rPr>
                <w:b/>
                <w:sz w:val="20"/>
              </w:rPr>
            </w:pPr>
            <w:r>
              <w:rPr>
                <w:b/>
                <w:spacing w:val="-5"/>
                <w:sz w:val="20"/>
              </w:rPr>
              <w:t>108</w:t>
            </w:r>
          </w:p>
        </w:tc>
        <w:tc>
          <w:tcPr>
            <w:tcW w:w="1370" w:type="dxa"/>
          </w:tcPr>
          <w:p w14:paraId="0D788232" w14:textId="77777777" w:rsidR="00464E1E" w:rsidRDefault="00000000">
            <w:pPr>
              <w:pStyle w:val="TableParagraph"/>
              <w:spacing w:line="225" w:lineRule="exact"/>
              <w:ind w:left="210" w:right="182"/>
              <w:jc w:val="center"/>
              <w:rPr>
                <w:b/>
                <w:sz w:val="20"/>
              </w:rPr>
            </w:pPr>
            <w:r>
              <w:rPr>
                <w:b/>
                <w:spacing w:val="-10"/>
                <w:sz w:val="20"/>
              </w:rPr>
              <w:t>1</w:t>
            </w:r>
          </w:p>
        </w:tc>
        <w:tc>
          <w:tcPr>
            <w:tcW w:w="1216" w:type="dxa"/>
          </w:tcPr>
          <w:p w14:paraId="0D788233" w14:textId="77777777" w:rsidR="00464E1E" w:rsidRDefault="00000000">
            <w:pPr>
              <w:pStyle w:val="TableParagraph"/>
              <w:spacing w:line="225" w:lineRule="exact"/>
              <w:ind w:left="644"/>
              <w:rPr>
                <w:b/>
                <w:sz w:val="20"/>
              </w:rPr>
            </w:pPr>
            <w:r>
              <w:rPr>
                <w:b/>
                <w:spacing w:val="-10"/>
                <w:sz w:val="20"/>
              </w:rPr>
              <w:t>5</w:t>
            </w:r>
          </w:p>
        </w:tc>
        <w:tc>
          <w:tcPr>
            <w:tcW w:w="1001" w:type="dxa"/>
          </w:tcPr>
          <w:p w14:paraId="0D788234" w14:textId="77777777" w:rsidR="00464E1E" w:rsidRDefault="00000000">
            <w:pPr>
              <w:pStyle w:val="TableParagraph"/>
              <w:spacing w:line="225" w:lineRule="exact"/>
              <w:ind w:left="412"/>
              <w:rPr>
                <w:b/>
                <w:sz w:val="20"/>
              </w:rPr>
            </w:pPr>
            <w:r>
              <w:rPr>
                <w:b/>
                <w:spacing w:val="-2"/>
                <w:sz w:val="20"/>
              </w:rPr>
              <w:t>1,954</w:t>
            </w:r>
          </w:p>
        </w:tc>
      </w:tr>
      <w:tr w:rsidR="00464E1E" w14:paraId="0D78823E" w14:textId="77777777">
        <w:trPr>
          <w:trHeight w:val="271"/>
        </w:trPr>
        <w:tc>
          <w:tcPr>
            <w:tcW w:w="5782" w:type="dxa"/>
          </w:tcPr>
          <w:p w14:paraId="0D788236" w14:textId="77777777" w:rsidR="00464E1E" w:rsidRDefault="00000000">
            <w:pPr>
              <w:pStyle w:val="TableParagraph"/>
              <w:spacing w:before="14"/>
              <w:ind w:left="201"/>
              <w:rPr>
                <w:sz w:val="20"/>
              </w:rPr>
            </w:pPr>
            <w:r>
              <w:rPr>
                <w:sz w:val="20"/>
              </w:rPr>
              <w:t>Provided</w:t>
            </w:r>
            <w:r>
              <w:rPr>
                <w:spacing w:val="-12"/>
                <w:sz w:val="20"/>
              </w:rPr>
              <w:t xml:space="preserve"> </w:t>
            </w:r>
            <w:r>
              <w:rPr>
                <w:sz w:val="20"/>
              </w:rPr>
              <w:t>during</w:t>
            </w:r>
            <w:r>
              <w:rPr>
                <w:spacing w:val="-11"/>
                <w:sz w:val="20"/>
              </w:rPr>
              <w:t xml:space="preserve"> </w:t>
            </w:r>
            <w:r>
              <w:rPr>
                <w:sz w:val="20"/>
              </w:rPr>
              <w:t>the</w:t>
            </w:r>
            <w:r>
              <w:rPr>
                <w:spacing w:val="-12"/>
                <w:sz w:val="20"/>
              </w:rPr>
              <w:t xml:space="preserve"> </w:t>
            </w:r>
            <w:r>
              <w:rPr>
                <w:spacing w:val="-4"/>
                <w:sz w:val="20"/>
              </w:rPr>
              <w:t>year</w:t>
            </w:r>
          </w:p>
        </w:tc>
        <w:tc>
          <w:tcPr>
            <w:tcW w:w="1879" w:type="dxa"/>
          </w:tcPr>
          <w:p w14:paraId="0D788237" w14:textId="77777777" w:rsidR="00464E1E" w:rsidRDefault="00000000">
            <w:pPr>
              <w:pStyle w:val="TableParagraph"/>
              <w:spacing w:before="19"/>
              <w:ind w:right="600"/>
              <w:jc w:val="right"/>
              <w:rPr>
                <w:sz w:val="20"/>
              </w:rPr>
            </w:pPr>
            <w:r>
              <w:rPr>
                <w:spacing w:val="-5"/>
                <w:sz w:val="20"/>
              </w:rPr>
              <w:t>276</w:t>
            </w:r>
          </w:p>
        </w:tc>
        <w:tc>
          <w:tcPr>
            <w:tcW w:w="1315" w:type="dxa"/>
          </w:tcPr>
          <w:p w14:paraId="0D788238" w14:textId="77777777" w:rsidR="00464E1E" w:rsidRDefault="00000000">
            <w:pPr>
              <w:pStyle w:val="TableParagraph"/>
              <w:spacing w:before="19"/>
              <w:ind w:left="111"/>
              <w:jc w:val="center"/>
              <w:rPr>
                <w:sz w:val="20"/>
              </w:rPr>
            </w:pPr>
            <w:r>
              <w:rPr>
                <w:spacing w:val="-10"/>
                <w:sz w:val="20"/>
              </w:rPr>
              <w:t>5</w:t>
            </w:r>
          </w:p>
        </w:tc>
        <w:tc>
          <w:tcPr>
            <w:tcW w:w="1370" w:type="dxa"/>
          </w:tcPr>
          <w:p w14:paraId="0D788239" w14:textId="77777777" w:rsidR="00464E1E" w:rsidRDefault="00000000">
            <w:pPr>
              <w:pStyle w:val="TableParagraph"/>
              <w:spacing w:before="19"/>
              <w:ind w:left="492"/>
              <w:rPr>
                <w:sz w:val="20"/>
              </w:rPr>
            </w:pPr>
            <w:r>
              <w:rPr>
                <w:spacing w:val="-5"/>
                <w:sz w:val="20"/>
              </w:rPr>
              <w:t>107</w:t>
            </w:r>
          </w:p>
        </w:tc>
        <w:tc>
          <w:tcPr>
            <w:tcW w:w="1441" w:type="dxa"/>
          </w:tcPr>
          <w:p w14:paraId="0D78823A" w14:textId="77777777" w:rsidR="00464E1E" w:rsidRDefault="00000000">
            <w:pPr>
              <w:pStyle w:val="TableParagraph"/>
              <w:spacing w:before="19"/>
              <w:ind w:right="614"/>
              <w:jc w:val="right"/>
              <w:rPr>
                <w:sz w:val="20"/>
              </w:rPr>
            </w:pPr>
            <w:r>
              <w:rPr>
                <w:spacing w:val="-5"/>
                <w:sz w:val="20"/>
              </w:rPr>
              <w:t>20</w:t>
            </w:r>
          </w:p>
        </w:tc>
        <w:tc>
          <w:tcPr>
            <w:tcW w:w="1370" w:type="dxa"/>
          </w:tcPr>
          <w:p w14:paraId="0D78823B" w14:textId="77777777" w:rsidR="00464E1E" w:rsidRDefault="00000000">
            <w:pPr>
              <w:pStyle w:val="TableParagraph"/>
              <w:spacing w:before="19"/>
              <w:ind w:left="210" w:right="140"/>
              <w:jc w:val="center"/>
              <w:rPr>
                <w:sz w:val="20"/>
              </w:rPr>
            </w:pPr>
            <w:r>
              <w:rPr>
                <w:spacing w:val="-10"/>
                <w:sz w:val="20"/>
              </w:rPr>
              <w:t>-</w:t>
            </w:r>
          </w:p>
        </w:tc>
        <w:tc>
          <w:tcPr>
            <w:tcW w:w="1216" w:type="dxa"/>
          </w:tcPr>
          <w:p w14:paraId="0D78823C" w14:textId="77777777" w:rsidR="00464E1E" w:rsidRDefault="00000000">
            <w:pPr>
              <w:pStyle w:val="TableParagraph"/>
              <w:spacing w:before="19"/>
              <w:ind w:left="644"/>
              <w:rPr>
                <w:sz w:val="20"/>
              </w:rPr>
            </w:pPr>
            <w:r>
              <w:rPr>
                <w:spacing w:val="-10"/>
                <w:sz w:val="20"/>
              </w:rPr>
              <w:t>2</w:t>
            </w:r>
          </w:p>
        </w:tc>
        <w:tc>
          <w:tcPr>
            <w:tcW w:w="1001" w:type="dxa"/>
          </w:tcPr>
          <w:p w14:paraId="0D78823D" w14:textId="77777777" w:rsidR="00464E1E" w:rsidRDefault="00000000">
            <w:pPr>
              <w:pStyle w:val="TableParagraph"/>
              <w:spacing w:before="19"/>
              <w:ind w:right="89"/>
              <w:jc w:val="right"/>
              <w:rPr>
                <w:b/>
                <w:sz w:val="20"/>
              </w:rPr>
            </w:pPr>
            <w:r>
              <w:rPr>
                <w:b/>
                <w:spacing w:val="-5"/>
                <w:sz w:val="20"/>
              </w:rPr>
              <w:t>410</w:t>
            </w:r>
          </w:p>
        </w:tc>
      </w:tr>
      <w:tr w:rsidR="00464E1E" w14:paraId="0D788247" w14:textId="77777777">
        <w:trPr>
          <w:trHeight w:val="271"/>
        </w:trPr>
        <w:tc>
          <w:tcPr>
            <w:tcW w:w="5782" w:type="dxa"/>
          </w:tcPr>
          <w:p w14:paraId="0D78823F" w14:textId="77777777" w:rsidR="00464E1E" w:rsidRDefault="00000000">
            <w:pPr>
              <w:pStyle w:val="TableParagraph"/>
              <w:spacing w:before="14"/>
              <w:ind w:left="201"/>
              <w:rPr>
                <w:sz w:val="20"/>
              </w:rPr>
            </w:pPr>
            <w:r>
              <w:rPr>
                <w:spacing w:val="-2"/>
                <w:sz w:val="20"/>
              </w:rPr>
              <w:t>Impairments</w:t>
            </w:r>
          </w:p>
        </w:tc>
        <w:tc>
          <w:tcPr>
            <w:tcW w:w="1879" w:type="dxa"/>
          </w:tcPr>
          <w:p w14:paraId="0D788240" w14:textId="77777777" w:rsidR="00464E1E" w:rsidRDefault="00000000">
            <w:pPr>
              <w:pStyle w:val="TableParagraph"/>
              <w:spacing w:before="19"/>
              <w:ind w:right="545"/>
              <w:jc w:val="right"/>
              <w:rPr>
                <w:sz w:val="20"/>
              </w:rPr>
            </w:pPr>
            <w:r>
              <w:rPr>
                <w:spacing w:val="-5"/>
                <w:sz w:val="20"/>
              </w:rPr>
              <w:t>(6)</w:t>
            </w:r>
          </w:p>
        </w:tc>
        <w:tc>
          <w:tcPr>
            <w:tcW w:w="1315" w:type="dxa"/>
          </w:tcPr>
          <w:p w14:paraId="0D788241" w14:textId="77777777" w:rsidR="00464E1E" w:rsidRDefault="00000000">
            <w:pPr>
              <w:pStyle w:val="TableParagraph"/>
              <w:spacing w:before="19"/>
              <w:ind w:left="153"/>
              <w:jc w:val="center"/>
              <w:rPr>
                <w:sz w:val="20"/>
              </w:rPr>
            </w:pPr>
            <w:r>
              <w:rPr>
                <w:spacing w:val="-10"/>
                <w:sz w:val="20"/>
              </w:rPr>
              <w:t>-</w:t>
            </w:r>
          </w:p>
        </w:tc>
        <w:tc>
          <w:tcPr>
            <w:tcW w:w="1370" w:type="dxa"/>
          </w:tcPr>
          <w:p w14:paraId="0D788242" w14:textId="77777777" w:rsidR="00464E1E" w:rsidRDefault="00000000">
            <w:pPr>
              <w:pStyle w:val="TableParagraph"/>
              <w:spacing w:before="19"/>
              <w:ind w:left="210"/>
              <w:jc w:val="center"/>
              <w:rPr>
                <w:sz w:val="20"/>
              </w:rPr>
            </w:pPr>
            <w:r>
              <w:rPr>
                <w:spacing w:val="-10"/>
                <w:sz w:val="20"/>
              </w:rPr>
              <w:t>-</w:t>
            </w:r>
          </w:p>
        </w:tc>
        <w:tc>
          <w:tcPr>
            <w:tcW w:w="1441" w:type="dxa"/>
          </w:tcPr>
          <w:p w14:paraId="0D788243" w14:textId="77777777" w:rsidR="00464E1E" w:rsidRDefault="00000000">
            <w:pPr>
              <w:pStyle w:val="TableParagraph"/>
              <w:spacing w:before="19"/>
              <w:ind w:right="559"/>
              <w:jc w:val="right"/>
              <w:rPr>
                <w:sz w:val="20"/>
              </w:rPr>
            </w:pPr>
            <w:r>
              <w:rPr>
                <w:spacing w:val="-5"/>
                <w:sz w:val="20"/>
              </w:rPr>
              <w:t>(1)</w:t>
            </w:r>
          </w:p>
        </w:tc>
        <w:tc>
          <w:tcPr>
            <w:tcW w:w="1370" w:type="dxa"/>
          </w:tcPr>
          <w:p w14:paraId="0D788244" w14:textId="77777777" w:rsidR="00464E1E" w:rsidRDefault="00000000">
            <w:pPr>
              <w:pStyle w:val="TableParagraph"/>
              <w:spacing w:before="19"/>
              <w:ind w:left="210" w:right="140"/>
              <w:jc w:val="center"/>
              <w:rPr>
                <w:sz w:val="20"/>
              </w:rPr>
            </w:pPr>
            <w:r>
              <w:rPr>
                <w:spacing w:val="-10"/>
                <w:sz w:val="20"/>
              </w:rPr>
              <w:t>-</w:t>
            </w:r>
          </w:p>
        </w:tc>
        <w:tc>
          <w:tcPr>
            <w:tcW w:w="1216" w:type="dxa"/>
          </w:tcPr>
          <w:p w14:paraId="0D788245" w14:textId="77777777" w:rsidR="00464E1E" w:rsidRDefault="00000000">
            <w:pPr>
              <w:pStyle w:val="TableParagraph"/>
              <w:spacing w:before="19"/>
              <w:ind w:left="644"/>
              <w:rPr>
                <w:sz w:val="20"/>
              </w:rPr>
            </w:pPr>
            <w:r>
              <w:rPr>
                <w:spacing w:val="-10"/>
                <w:sz w:val="20"/>
              </w:rPr>
              <w:t>2</w:t>
            </w:r>
          </w:p>
        </w:tc>
        <w:tc>
          <w:tcPr>
            <w:tcW w:w="1001" w:type="dxa"/>
          </w:tcPr>
          <w:p w14:paraId="0D788246" w14:textId="77777777" w:rsidR="00464E1E" w:rsidRDefault="00000000">
            <w:pPr>
              <w:pStyle w:val="TableParagraph"/>
              <w:spacing w:before="19"/>
              <w:ind w:right="35"/>
              <w:jc w:val="right"/>
              <w:rPr>
                <w:b/>
                <w:sz w:val="20"/>
              </w:rPr>
            </w:pPr>
            <w:r>
              <w:rPr>
                <w:b/>
                <w:spacing w:val="-5"/>
                <w:sz w:val="20"/>
              </w:rPr>
              <w:t>(5)</w:t>
            </w:r>
          </w:p>
        </w:tc>
      </w:tr>
      <w:tr w:rsidR="00464E1E" w14:paraId="0D788250" w14:textId="77777777">
        <w:trPr>
          <w:trHeight w:val="271"/>
        </w:trPr>
        <w:tc>
          <w:tcPr>
            <w:tcW w:w="5782" w:type="dxa"/>
          </w:tcPr>
          <w:p w14:paraId="0D788248" w14:textId="77777777" w:rsidR="00464E1E" w:rsidRDefault="00000000">
            <w:pPr>
              <w:pStyle w:val="TableParagraph"/>
              <w:spacing w:before="14"/>
              <w:ind w:left="201"/>
              <w:rPr>
                <w:sz w:val="20"/>
              </w:rPr>
            </w:pPr>
            <w:r>
              <w:rPr>
                <w:spacing w:val="-2"/>
                <w:sz w:val="20"/>
              </w:rPr>
              <w:t>Reclassifications</w:t>
            </w:r>
          </w:p>
        </w:tc>
        <w:tc>
          <w:tcPr>
            <w:tcW w:w="1879" w:type="dxa"/>
          </w:tcPr>
          <w:p w14:paraId="0D788249" w14:textId="77777777" w:rsidR="00464E1E" w:rsidRDefault="00000000">
            <w:pPr>
              <w:pStyle w:val="TableParagraph"/>
              <w:spacing w:before="19"/>
              <w:ind w:right="546"/>
              <w:jc w:val="right"/>
              <w:rPr>
                <w:sz w:val="20"/>
              </w:rPr>
            </w:pPr>
            <w:r>
              <w:rPr>
                <w:spacing w:val="-4"/>
                <w:sz w:val="20"/>
              </w:rPr>
              <w:t>(11)</w:t>
            </w:r>
          </w:p>
        </w:tc>
        <w:tc>
          <w:tcPr>
            <w:tcW w:w="1315" w:type="dxa"/>
          </w:tcPr>
          <w:p w14:paraId="0D78824A" w14:textId="77777777" w:rsidR="00464E1E" w:rsidRDefault="00000000">
            <w:pPr>
              <w:pStyle w:val="TableParagraph"/>
              <w:spacing w:before="19"/>
              <w:ind w:left="153"/>
              <w:jc w:val="center"/>
              <w:rPr>
                <w:sz w:val="20"/>
              </w:rPr>
            </w:pPr>
            <w:r>
              <w:rPr>
                <w:spacing w:val="-10"/>
                <w:sz w:val="20"/>
              </w:rPr>
              <w:t>-</w:t>
            </w:r>
          </w:p>
        </w:tc>
        <w:tc>
          <w:tcPr>
            <w:tcW w:w="1370" w:type="dxa"/>
          </w:tcPr>
          <w:p w14:paraId="0D78824B" w14:textId="77777777" w:rsidR="00464E1E" w:rsidRDefault="00000000">
            <w:pPr>
              <w:pStyle w:val="TableParagraph"/>
              <w:spacing w:before="19"/>
              <w:ind w:left="210" w:right="154"/>
              <w:jc w:val="center"/>
              <w:rPr>
                <w:sz w:val="20"/>
              </w:rPr>
            </w:pPr>
            <w:r>
              <w:rPr>
                <w:spacing w:val="-5"/>
                <w:sz w:val="20"/>
              </w:rPr>
              <w:t>15</w:t>
            </w:r>
          </w:p>
        </w:tc>
        <w:tc>
          <w:tcPr>
            <w:tcW w:w="1441" w:type="dxa"/>
          </w:tcPr>
          <w:p w14:paraId="0D78824C" w14:textId="77777777" w:rsidR="00464E1E" w:rsidRDefault="00000000">
            <w:pPr>
              <w:pStyle w:val="TableParagraph"/>
              <w:spacing w:before="19"/>
              <w:ind w:right="560"/>
              <w:jc w:val="right"/>
              <w:rPr>
                <w:sz w:val="20"/>
              </w:rPr>
            </w:pPr>
            <w:r>
              <w:rPr>
                <w:spacing w:val="-4"/>
                <w:sz w:val="20"/>
              </w:rPr>
              <w:t>(11)</w:t>
            </w:r>
          </w:p>
        </w:tc>
        <w:tc>
          <w:tcPr>
            <w:tcW w:w="1370" w:type="dxa"/>
          </w:tcPr>
          <w:p w14:paraId="0D78824D" w14:textId="77777777" w:rsidR="00464E1E" w:rsidRDefault="00000000">
            <w:pPr>
              <w:pStyle w:val="TableParagraph"/>
              <w:spacing w:before="19"/>
              <w:ind w:left="210" w:right="140"/>
              <w:jc w:val="center"/>
              <w:rPr>
                <w:sz w:val="20"/>
              </w:rPr>
            </w:pPr>
            <w:r>
              <w:rPr>
                <w:spacing w:val="-10"/>
                <w:sz w:val="20"/>
              </w:rPr>
              <w:t>-</w:t>
            </w:r>
          </w:p>
        </w:tc>
        <w:tc>
          <w:tcPr>
            <w:tcW w:w="1216" w:type="dxa"/>
          </w:tcPr>
          <w:p w14:paraId="0D78824E" w14:textId="77777777" w:rsidR="00464E1E" w:rsidRDefault="00000000">
            <w:pPr>
              <w:pStyle w:val="TableParagraph"/>
              <w:spacing w:before="19"/>
              <w:ind w:left="225"/>
              <w:jc w:val="center"/>
              <w:rPr>
                <w:sz w:val="20"/>
              </w:rPr>
            </w:pPr>
            <w:r>
              <w:rPr>
                <w:spacing w:val="-10"/>
                <w:sz w:val="20"/>
              </w:rPr>
              <w:t>-</w:t>
            </w:r>
          </w:p>
        </w:tc>
        <w:tc>
          <w:tcPr>
            <w:tcW w:w="1001" w:type="dxa"/>
          </w:tcPr>
          <w:p w14:paraId="0D78824F" w14:textId="77777777" w:rsidR="00464E1E" w:rsidRDefault="00000000">
            <w:pPr>
              <w:pStyle w:val="TableParagraph"/>
              <w:spacing w:before="19"/>
              <w:ind w:right="35"/>
              <w:jc w:val="right"/>
              <w:rPr>
                <w:b/>
                <w:sz w:val="20"/>
              </w:rPr>
            </w:pPr>
            <w:r>
              <w:rPr>
                <w:b/>
                <w:spacing w:val="-5"/>
                <w:sz w:val="20"/>
              </w:rPr>
              <w:t>(7)</w:t>
            </w:r>
          </w:p>
        </w:tc>
      </w:tr>
      <w:tr w:rsidR="00464E1E" w14:paraId="0D788259" w14:textId="77777777">
        <w:trPr>
          <w:trHeight w:val="271"/>
        </w:trPr>
        <w:tc>
          <w:tcPr>
            <w:tcW w:w="5782" w:type="dxa"/>
          </w:tcPr>
          <w:p w14:paraId="0D788251" w14:textId="77777777" w:rsidR="00464E1E" w:rsidRDefault="00000000">
            <w:pPr>
              <w:pStyle w:val="TableParagraph"/>
              <w:spacing w:before="14"/>
              <w:ind w:left="201"/>
              <w:rPr>
                <w:sz w:val="20"/>
              </w:rPr>
            </w:pPr>
            <w:r>
              <w:rPr>
                <w:spacing w:val="-2"/>
                <w:sz w:val="20"/>
              </w:rPr>
              <w:t>Revaluations</w:t>
            </w:r>
          </w:p>
        </w:tc>
        <w:tc>
          <w:tcPr>
            <w:tcW w:w="1879" w:type="dxa"/>
          </w:tcPr>
          <w:p w14:paraId="0D788252" w14:textId="77777777" w:rsidR="00464E1E" w:rsidRDefault="00000000">
            <w:pPr>
              <w:pStyle w:val="TableParagraph"/>
              <w:spacing w:before="19"/>
              <w:ind w:right="600"/>
              <w:jc w:val="right"/>
              <w:rPr>
                <w:sz w:val="20"/>
              </w:rPr>
            </w:pPr>
            <w:r>
              <w:rPr>
                <w:spacing w:val="-10"/>
                <w:sz w:val="20"/>
              </w:rPr>
              <w:t>-</w:t>
            </w:r>
          </w:p>
        </w:tc>
        <w:tc>
          <w:tcPr>
            <w:tcW w:w="1315" w:type="dxa"/>
          </w:tcPr>
          <w:p w14:paraId="0D788253" w14:textId="77777777" w:rsidR="00464E1E" w:rsidRDefault="00000000">
            <w:pPr>
              <w:pStyle w:val="TableParagraph"/>
              <w:spacing w:before="19"/>
              <w:ind w:left="153"/>
              <w:jc w:val="center"/>
              <w:rPr>
                <w:sz w:val="20"/>
              </w:rPr>
            </w:pPr>
            <w:r>
              <w:rPr>
                <w:spacing w:val="-10"/>
                <w:sz w:val="20"/>
              </w:rPr>
              <w:t>-</w:t>
            </w:r>
          </w:p>
        </w:tc>
        <w:tc>
          <w:tcPr>
            <w:tcW w:w="1370" w:type="dxa"/>
          </w:tcPr>
          <w:p w14:paraId="0D788254" w14:textId="77777777" w:rsidR="00464E1E" w:rsidRDefault="00000000">
            <w:pPr>
              <w:pStyle w:val="TableParagraph"/>
              <w:spacing w:before="19"/>
              <w:ind w:left="210"/>
              <w:jc w:val="center"/>
              <w:rPr>
                <w:sz w:val="20"/>
              </w:rPr>
            </w:pPr>
            <w:r>
              <w:rPr>
                <w:spacing w:val="-10"/>
                <w:sz w:val="20"/>
              </w:rPr>
              <w:t>-</w:t>
            </w:r>
          </w:p>
        </w:tc>
        <w:tc>
          <w:tcPr>
            <w:tcW w:w="1441" w:type="dxa"/>
          </w:tcPr>
          <w:p w14:paraId="0D788255" w14:textId="77777777" w:rsidR="00464E1E" w:rsidRDefault="00000000">
            <w:pPr>
              <w:pStyle w:val="TableParagraph"/>
              <w:spacing w:before="19"/>
              <w:ind w:right="615"/>
              <w:jc w:val="right"/>
              <w:rPr>
                <w:sz w:val="20"/>
              </w:rPr>
            </w:pPr>
            <w:r>
              <w:rPr>
                <w:spacing w:val="-10"/>
                <w:sz w:val="20"/>
              </w:rPr>
              <w:t>-</w:t>
            </w:r>
          </w:p>
        </w:tc>
        <w:tc>
          <w:tcPr>
            <w:tcW w:w="1370" w:type="dxa"/>
          </w:tcPr>
          <w:p w14:paraId="0D788256" w14:textId="77777777" w:rsidR="00464E1E" w:rsidRDefault="00000000">
            <w:pPr>
              <w:pStyle w:val="TableParagraph"/>
              <w:spacing w:before="19"/>
              <w:ind w:left="210" w:right="140"/>
              <w:jc w:val="center"/>
              <w:rPr>
                <w:sz w:val="20"/>
              </w:rPr>
            </w:pPr>
            <w:r>
              <w:rPr>
                <w:spacing w:val="-10"/>
                <w:sz w:val="20"/>
              </w:rPr>
              <w:t>-</w:t>
            </w:r>
          </w:p>
        </w:tc>
        <w:tc>
          <w:tcPr>
            <w:tcW w:w="1216" w:type="dxa"/>
          </w:tcPr>
          <w:p w14:paraId="0D788257" w14:textId="77777777" w:rsidR="00464E1E" w:rsidRDefault="00000000">
            <w:pPr>
              <w:pStyle w:val="TableParagraph"/>
              <w:spacing w:before="19"/>
              <w:ind w:left="565"/>
              <w:rPr>
                <w:sz w:val="20"/>
              </w:rPr>
            </w:pPr>
            <w:r>
              <w:rPr>
                <w:spacing w:val="-5"/>
                <w:sz w:val="20"/>
              </w:rPr>
              <w:t>(4)</w:t>
            </w:r>
          </w:p>
        </w:tc>
        <w:tc>
          <w:tcPr>
            <w:tcW w:w="1001" w:type="dxa"/>
          </w:tcPr>
          <w:p w14:paraId="0D788258" w14:textId="77777777" w:rsidR="00464E1E" w:rsidRDefault="00000000">
            <w:pPr>
              <w:pStyle w:val="TableParagraph"/>
              <w:spacing w:before="19"/>
              <w:ind w:right="35"/>
              <w:jc w:val="right"/>
              <w:rPr>
                <w:b/>
                <w:sz w:val="20"/>
              </w:rPr>
            </w:pPr>
            <w:r>
              <w:rPr>
                <w:b/>
                <w:spacing w:val="-5"/>
                <w:sz w:val="20"/>
              </w:rPr>
              <w:t>(4)</w:t>
            </w:r>
          </w:p>
        </w:tc>
      </w:tr>
      <w:tr w:rsidR="00464E1E" w14:paraId="0D788262" w14:textId="77777777">
        <w:trPr>
          <w:trHeight w:val="254"/>
        </w:trPr>
        <w:tc>
          <w:tcPr>
            <w:tcW w:w="5782" w:type="dxa"/>
          </w:tcPr>
          <w:p w14:paraId="0D78825A" w14:textId="77777777" w:rsidR="00464E1E" w:rsidRDefault="00000000">
            <w:pPr>
              <w:pStyle w:val="TableParagraph"/>
              <w:spacing w:before="14" w:line="220" w:lineRule="exact"/>
              <w:ind w:left="201"/>
              <w:rPr>
                <w:sz w:val="20"/>
              </w:rPr>
            </w:pPr>
            <w:r>
              <w:rPr>
                <w:sz w:val="20"/>
              </w:rPr>
              <w:t>Disposals</w:t>
            </w:r>
            <w:r>
              <w:rPr>
                <w:spacing w:val="-8"/>
                <w:sz w:val="20"/>
              </w:rPr>
              <w:t xml:space="preserve"> </w:t>
            </w:r>
            <w:r>
              <w:rPr>
                <w:sz w:val="20"/>
              </w:rPr>
              <w:t>/</w:t>
            </w:r>
            <w:r>
              <w:rPr>
                <w:spacing w:val="-8"/>
                <w:sz w:val="20"/>
              </w:rPr>
              <w:t xml:space="preserve"> </w:t>
            </w:r>
            <w:r>
              <w:rPr>
                <w:spacing w:val="-2"/>
                <w:sz w:val="20"/>
              </w:rPr>
              <w:t>derecognition</w:t>
            </w:r>
          </w:p>
        </w:tc>
        <w:tc>
          <w:tcPr>
            <w:tcW w:w="1879" w:type="dxa"/>
            <w:tcBorders>
              <w:bottom w:val="single" w:sz="8" w:space="0" w:color="000000"/>
            </w:tcBorders>
          </w:tcPr>
          <w:p w14:paraId="0D78825B" w14:textId="77777777" w:rsidR="00464E1E" w:rsidRDefault="00000000">
            <w:pPr>
              <w:pStyle w:val="TableParagraph"/>
              <w:spacing w:before="19" w:line="215" w:lineRule="exact"/>
              <w:ind w:right="545"/>
              <w:jc w:val="right"/>
              <w:rPr>
                <w:sz w:val="20"/>
              </w:rPr>
            </w:pPr>
            <w:r>
              <w:rPr>
                <w:spacing w:val="-2"/>
                <w:sz w:val="20"/>
              </w:rPr>
              <w:t>(131)</w:t>
            </w:r>
          </w:p>
        </w:tc>
        <w:tc>
          <w:tcPr>
            <w:tcW w:w="1315" w:type="dxa"/>
            <w:tcBorders>
              <w:bottom w:val="single" w:sz="8" w:space="0" w:color="000000"/>
            </w:tcBorders>
          </w:tcPr>
          <w:p w14:paraId="0D78825C" w14:textId="77777777" w:rsidR="00464E1E" w:rsidRDefault="00000000">
            <w:pPr>
              <w:pStyle w:val="TableParagraph"/>
              <w:spacing w:before="19" w:line="215" w:lineRule="exact"/>
              <w:ind w:left="578"/>
              <w:rPr>
                <w:sz w:val="20"/>
              </w:rPr>
            </w:pPr>
            <w:r>
              <w:rPr>
                <w:spacing w:val="-5"/>
                <w:sz w:val="20"/>
              </w:rPr>
              <w:t>(1)</w:t>
            </w:r>
          </w:p>
        </w:tc>
        <w:tc>
          <w:tcPr>
            <w:tcW w:w="1370" w:type="dxa"/>
            <w:tcBorders>
              <w:bottom w:val="single" w:sz="8" w:space="0" w:color="000000"/>
            </w:tcBorders>
          </w:tcPr>
          <w:p w14:paraId="0D78825D" w14:textId="77777777" w:rsidR="00464E1E" w:rsidRDefault="00000000">
            <w:pPr>
              <w:pStyle w:val="TableParagraph"/>
              <w:spacing w:before="19" w:line="215" w:lineRule="exact"/>
              <w:ind w:left="523"/>
              <w:rPr>
                <w:sz w:val="20"/>
              </w:rPr>
            </w:pPr>
            <w:r>
              <w:rPr>
                <w:spacing w:val="-4"/>
                <w:sz w:val="20"/>
              </w:rPr>
              <w:t>(61)</w:t>
            </w:r>
          </w:p>
        </w:tc>
        <w:tc>
          <w:tcPr>
            <w:tcW w:w="1441" w:type="dxa"/>
            <w:tcBorders>
              <w:bottom w:val="single" w:sz="8" w:space="0" w:color="000000"/>
            </w:tcBorders>
          </w:tcPr>
          <w:p w14:paraId="0D78825E" w14:textId="77777777" w:rsidR="00464E1E" w:rsidRDefault="00000000">
            <w:pPr>
              <w:pStyle w:val="TableParagraph"/>
              <w:spacing w:before="19" w:line="215" w:lineRule="exact"/>
              <w:ind w:right="560"/>
              <w:jc w:val="right"/>
              <w:rPr>
                <w:sz w:val="20"/>
              </w:rPr>
            </w:pPr>
            <w:r>
              <w:rPr>
                <w:spacing w:val="-4"/>
                <w:sz w:val="20"/>
              </w:rPr>
              <w:t>(12)</w:t>
            </w:r>
          </w:p>
        </w:tc>
        <w:tc>
          <w:tcPr>
            <w:tcW w:w="1370" w:type="dxa"/>
            <w:tcBorders>
              <w:bottom w:val="single" w:sz="8" w:space="0" w:color="000000"/>
            </w:tcBorders>
          </w:tcPr>
          <w:p w14:paraId="0D78825F" w14:textId="77777777" w:rsidR="00464E1E" w:rsidRDefault="00000000">
            <w:pPr>
              <w:pStyle w:val="TableParagraph"/>
              <w:spacing w:before="19" w:line="215" w:lineRule="exact"/>
              <w:ind w:left="210" w:right="207"/>
              <w:jc w:val="center"/>
              <w:rPr>
                <w:sz w:val="20"/>
              </w:rPr>
            </w:pPr>
            <w:r>
              <w:rPr>
                <w:spacing w:val="-5"/>
                <w:sz w:val="20"/>
              </w:rPr>
              <w:t>(1)</w:t>
            </w:r>
          </w:p>
        </w:tc>
        <w:tc>
          <w:tcPr>
            <w:tcW w:w="1216" w:type="dxa"/>
            <w:tcBorders>
              <w:bottom w:val="single" w:sz="8" w:space="0" w:color="000000"/>
            </w:tcBorders>
          </w:tcPr>
          <w:p w14:paraId="0D788260" w14:textId="77777777" w:rsidR="00464E1E" w:rsidRDefault="00000000">
            <w:pPr>
              <w:pStyle w:val="TableParagraph"/>
              <w:spacing w:before="19" w:line="215" w:lineRule="exact"/>
              <w:ind w:left="225"/>
              <w:jc w:val="center"/>
              <w:rPr>
                <w:sz w:val="20"/>
              </w:rPr>
            </w:pPr>
            <w:r>
              <w:rPr>
                <w:spacing w:val="-10"/>
                <w:sz w:val="20"/>
              </w:rPr>
              <w:t>-</w:t>
            </w:r>
          </w:p>
        </w:tc>
        <w:tc>
          <w:tcPr>
            <w:tcW w:w="1001" w:type="dxa"/>
            <w:tcBorders>
              <w:bottom w:val="single" w:sz="8" w:space="0" w:color="000000"/>
            </w:tcBorders>
          </w:tcPr>
          <w:p w14:paraId="0D788261" w14:textId="77777777" w:rsidR="00464E1E" w:rsidRDefault="00000000">
            <w:pPr>
              <w:pStyle w:val="TableParagraph"/>
              <w:spacing w:before="19" w:line="215" w:lineRule="exact"/>
              <w:ind w:right="35"/>
              <w:jc w:val="right"/>
              <w:rPr>
                <w:b/>
                <w:sz w:val="20"/>
              </w:rPr>
            </w:pPr>
            <w:r>
              <w:rPr>
                <w:b/>
                <w:spacing w:val="-2"/>
                <w:sz w:val="20"/>
              </w:rPr>
              <w:t>(206)</w:t>
            </w:r>
          </w:p>
        </w:tc>
      </w:tr>
      <w:tr w:rsidR="00464E1E" w14:paraId="0D78826B" w14:textId="77777777">
        <w:trPr>
          <w:trHeight w:val="231"/>
        </w:trPr>
        <w:tc>
          <w:tcPr>
            <w:tcW w:w="5782" w:type="dxa"/>
          </w:tcPr>
          <w:p w14:paraId="0D788263" w14:textId="77777777" w:rsidR="00464E1E" w:rsidRDefault="00000000">
            <w:pPr>
              <w:pStyle w:val="TableParagraph"/>
              <w:spacing w:line="211" w:lineRule="exact"/>
              <w:ind w:left="50"/>
              <w:rPr>
                <w:b/>
                <w:sz w:val="20"/>
              </w:rPr>
            </w:pPr>
            <w:r>
              <w:rPr>
                <w:b/>
                <w:sz w:val="20"/>
              </w:rPr>
              <w:t>Amortisation</w:t>
            </w:r>
            <w:r>
              <w:rPr>
                <w:b/>
                <w:spacing w:val="-8"/>
                <w:sz w:val="20"/>
              </w:rPr>
              <w:t xml:space="preserve"> </w:t>
            </w:r>
            <w:r>
              <w:rPr>
                <w:b/>
                <w:sz w:val="20"/>
              </w:rPr>
              <w:t>at</w:t>
            </w:r>
            <w:r>
              <w:rPr>
                <w:b/>
                <w:spacing w:val="-9"/>
                <w:sz w:val="20"/>
              </w:rPr>
              <w:t xml:space="preserve"> </w:t>
            </w:r>
            <w:r>
              <w:rPr>
                <w:b/>
                <w:sz w:val="20"/>
              </w:rPr>
              <w:t>31</w:t>
            </w:r>
            <w:r>
              <w:rPr>
                <w:b/>
                <w:spacing w:val="-9"/>
                <w:sz w:val="20"/>
              </w:rPr>
              <w:t xml:space="preserve"> </w:t>
            </w:r>
            <w:r>
              <w:rPr>
                <w:b/>
                <w:sz w:val="20"/>
              </w:rPr>
              <w:t>March</w:t>
            </w:r>
            <w:r>
              <w:rPr>
                <w:b/>
                <w:spacing w:val="-9"/>
                <w:sz w:val="20"/>
              </w:rPr>
              <w:t xml:space="preserve"> </w:t>
            </w:r>
            <w:r>
              <w:rPr>
                <w:b/>
                <w:spacing w:val="-4"/>
                <w:sz w:val="20"/>
              </w:rPr>
              <w:t>2024</w:t>
            </w:r>
          </w:p>
        </w:tc>
        <w:tc>
          <w:tcPr>
            <w:tcW w:w="1879" w:type="dxa"/>
            <w:tcBorders>
              <w:top w:val="single" w:sz="8" w:space="0" w:color="000000"/>
              <w:bottom w:val="double" w:sz="8" w:space="0" w:color="000000"/>
            </w:tcBorders>
          </w:tcPr>
          <w:p w14:paraId="0D788264" w14:textId="77777777" w:rsidR="00464E1E" w:rsidRDefault="00000000">
            <w:pPr>
              <w:pStyle w:val="TableParagraph"/>
              <w:spacing w:line="211" w:lineRule="exact"/>
              <w:ind w:right="600"/>
              <w:jc w:val="right"/>
              <w:rPr>
                <w:b/>
                <w:sz w:val="20"/>
              </w:rPr>
            </w:pPr>
            <w:r>
              <w:rPr>
                <w:b/>
                <w:spacing w:val="-2"/>
                <w:sz w:val="20"/>
              </w:rPr>
              <w:t>1,504</w:t>
            </w:r>
          </w:p>
        </w:tc>
        <w:tc>
          <w:tcPr>
            <w:tcW w:w="1315" w:type="dxa"/>
            <w:tcBorders>
              <w:top w:val="single" w:sz="8" w:space="0" w:color="000000"/>
              <w:bottom w:val="double" w:sz="8" w:space="0" w:color="000000"/>
            </w:tcBorders>
          </w:tcPr>
          <w:p w14:paraId="0D788265" w14:textId="77777777" w:rsidR="00464E1E" w:rsidRDefault="00000000">
            <w:pPr>
              <w:pStyle w:val="TableParagraph"/>
              <w:spacing w:line="211" w:lineRule="exact"/>
              <w:ind w:left="547"/>
              <w:rPr>
                <w:b/>
                <w:sz w:val="20"/>
              </w:rPr>
            </w:pPr>
            <w:r>
              <w:rPr>
                <w:b/>
                <w:spacing w:val="-5"/>
                <w:sz w:val="20"/>
              </w:rPr>
              <w:t>26</w:t>
            </w:r>
          </w:p>
        </w:tc>
        <w:tc>
          <w:tcPr>
            <w:tcW w:w="1370" w:type="dxa"/>
            <w:tcBorders>
              <w:top w:val="single" w:sz="8" w:space="0" w:color="000000"/>
              <w:bottom w:val="double" w:sz="8" w:space="0" w:color="000000"/>
            </w:tcBorders>
          </w:tcPr>
          <w:p w14:paraId="0D788266" w14:textId="77777777" w:rsidR="00464E1E" w:rsidRDefault="00000000">
            <w:pPr>
              <w:pStyle w:val="TableParagraph"/>
              <w:spacing w:line="211" w:lineRule="exact"/>
              <w:ind w:left="492"/>
              <w:rPr>
                <w:b/>
                <w:sz w:val="20"/>
              </w:rPr>
            </w:pPr>
            <w:r>
              <w:rPr>
                <w:b/>
                <w:spacing w:val="-5"/>
                <w:sz w:val="20"/>
              </w:rPr>
              <w:t>503</w:t>
            </w:r>
          </w:p>
        </w:tc>
        <w:tc>
          <w:tcPr>
            <w:tcW w:w="1441" w:type="dxa"/>
            <w:tcBorders>
              <w:top w:val="single" w:sz="8" w:space="0" w:color="000000"/>
              <w:bottom w:val="double" w:sz="8" w:space="0" w:color="000000"/>
            </w:tcBorders>
          </w:tcPr>
          <w:p w14:paraId="0D788267" w14:textId="77777777" w:rsidR="00464E1E" w:rsidRDefault="00000000">
            <w:pPr>
              <w:pStyle w:val="TableParagraph"/>
              <w:spacing w:line="211" w:lineRule="exact"/>
              <w:ind w:right="614"/>
              <w:jc w:val="right"/>
              <w:rPr>
                <w:b/>
                <w:sz w:val="20"/>
              </w:rPr>
            </w:pPr>
            <w:r>
              <w:rPr>
                <w:b/>
                <w:spacing w:val="-5"/>
                <w:sz w:val="20"/>
              </w:rPr>
              <w:t>104</w:t>
            </w:r>
          </w:p>
        </w:tc>
        <w:tc>
          <w:tcPr>
            <w:tcW w:w="1370" w:type="dxa"/>
            <w:tcBorders>
              <w:top w:val="single" w:sz="8" w:space="0" w:color="000000"/>
              <w:bottom w:val="double" w:sz="8" w:space="0" w:color="000000"/>
            </w:tcBorders>
          </w:tcPr>
          <w:p w14:paraId="0D788268" w14:textId="77777777" w:rsidR="00464E1E" w:rsidRDefault="00000000">
            <w:pPr>
              <w:pStyle w:val="TableParagraph"/>
              <w:spacing w:line="211" w:lineRule="exact"/>
              <w:ind w:left="210" w:right="140"/>
              <w:jc w:val="center"/>
              <w:rPr>
                <w:b/>
                <w:sz w:val="20"/>
              </w:rPr>
            </w:pPr>
            <w:r>
              <w:rPr>
                <w:b/>
                <w:spacing w:val="-10"/>
                <w:sz w:val="20"/>
              </w:rPr>
              <w:t>-</w:t>
            </w:r>
          </w:p>
        </w:tc>
        <w:tc>
          <w:tcPr>
            <w:tcW w:w="1216" w:type="dxa"/>
            <w:tcBorders>
              <w:top w:val="single" w:sz="8" w:space="0" w:color="000000"/>
              <w:bottom w:val="double" w:sz="8" w:space="0" w:color="000000"/>
            </w:tcBorders>
          </w:tcPr>
          <w:p w14:paraId="0D788269" w14:textId="77777777" w:rsidR="00464E1E" w:rsidRDefault="00000000">
            <w:pPr>
              <w:pStyle w:val="TableParagraph"/>
              <w:spacing w:line="211" w:lineRule="exact"/>
              <w:ind w:left="644"/>
              <w:rPr>
                <w:b/>
                <w:sz w:val="20"/>
              </w:rPr>
            </w:pPr>
            <w:r>
              <w:rPr>
                <w:b/>
                <w:spacing w:val="-10"/>
                <w:sz w:val="20"/>
              </w:rPr>
              <w:t>5</w:t>
            </w:r>
          </w:p>
        </w:tc>
        <w:tc>
          <w:tcPr>
            <w:tcW w:w="1001" w:type="dxa"/>
            <w:tcBorders>
              <w:top w:val="single" w:sz="8" w:space="0" w:color="000000"/>
              <w:bottom w:val="double" w:sz="8" w:space="0" w:color="000000"/>
            </w:tcBorders>
          </w:tcPr>
          <w:p w14:paraId="0D78826A" w14:textId="77777777" w:rsidR="00464E1E" w:rsidRDefault="00000000">
            <w:pPr>
              <w:pStyle w:val="TableParagraph"/>
              <w:spacing w:line="211" w:lineRule="exact"/>
              <w:ind w:left="412"/>
              <w:rPr>
                <w:b/>
                <w:sz w:val="20"/>
              </w:rPr>
            </w:pPr>
            <w:r>
              <w:rPr>
                <w:b/>
                <w:spacing w:val="-2"/>
                <w:sz w:val="20"/>
              </w:rPr>
              <w:t>2,142</w:t>
            </w:r>
          </w:p>
        </w:tc>
      </w:tr>
    </w:tbl>
    <w:p w14:paraId="0D78826C" w14:textId="77777777" w:rsidR="00464E1E" w:rsidRDefault="00464E1E">
      <w:pPr>
        <w:pStyle w:val="BodyText"/>
        <w:spacing w:before="54" w:after="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4842"/>
        <w:gridCol w:w="2792"/>
        <w:gridCol w:w="1315"/>
        <w:gridCol w:w="1425"/>
        <w:gridCol w:w="1315"/>
        <w:gridCol w:w="1425"/>
        <w:gridCol w:w="1232"/>
        <w:gridCol w:w="983"/>
      </w:tblGrid>
      <w:tr w:rsidR="00464E1E" w14:paraId="0D788275" w14:textId="77777777">
        <w:trPr>
          <w:trHeight w:val="248"/>
        </w:trPr>
        <w:tc>
          <w:tcPr>
            <w:tcW w:w="4842" w:type="dxa"/>
          </w:tcPr>
          <w:p w14:paraId="0D78826D" w14:textId="77777777" w:rsidR="00464E1E" w:rsidRDefault="00000000">
            <w:pPr>
              <w:pStyle w:val="TableParagraph"/>
              <w:spacing w:line="223" w:lineRule="exact"/>
              <w:ind w:left="50"/>
              <w:rPr>
                <w:b/>
                <w:sz w:val="20"/>
              </w:rPr>
            </w:pPr>
            <w:r>
              <w:rPr>
                <w:b/>
                <w:sz w:val="20"/>
              </w:rPr>
              <w:t>Net</w:t>
            </w:r>
            <w:r>
              <w:rPr>
                <w:b/>
                <w:spacing w:val="-7"/>
                <w:sz w:val="20"/>
              </w:rPr>
              <w:t xml:space="preserve"> </w:t>
            </w:r>
            <w:r>
              <w:rPr>
                <w:b/>
                <w:sz w:val="20"/>
              </w:rPr>
              <w:t>book</w:t>
            </w:r>
            <w:r>
              <w:rPr>
                <w:b/>
                <w:spacing w:val="-5"/>
                <w:sz w:val="20"/>
              </w:rPr>
              <w:t xml:space="preserve"> </w:t>
            </w:r>
            <w:r>
              <w:rPr>
                <w:b/>
                <w:sz w:val="20"/>
              </w:rPr>
              <w:t>value</w:t>
            </w:r>
            <w:r>
              <w:rPr>
                <w:b/>
                <w:spacing w:val="-4"/>
                <w:sz w:val="20"/>
              </w:rPr>
              <w:t xml:space="preserve"> </w:t>
            </w:r>
            <w:r>
              <w:rPr>
                <w:b/>
                <w:sz w:val="20"/>
              </w:rPr>
              <w:t>at</w:t>
            </w:r>
            <w:r>
              <w:rPr>
                <w:b/>
                <w:spacing w:val="-5"/>
                <w:sz w:val="20"/>
              </w:rPr>
              <w:t xml:space="preserve"> </w:t>
            </w:r>
            <w:r>
              <w:rPr>
                <w:b/>
                <w:sz w:val="20"/>
              </w:rPr>
              <w:t>31</w:t>
            </w:r>
            <w:r>
              <w:rPr>
                <w:b/>
                <w:spacing w:val="-5"/>
                <w:sz w:val="20"/>
              </w:rPr>
              <w:t xml:space="preserve"> </w:t>
            </w:r>
            <w:r>
              <w:rPr>
                <w:b/>
                <w:sz w:val="20"/>
              </w:rPr>
              <w:t>March</w:t>
            </w:r>
            <w:r>
              <w:rPr>
                <w:b/>
                <w:spacing w:val="-4"/>
                <w:sz w:val="20"/>
              </w:rPr>
              <w:t xml:space="preserve"> 2024</w:t>
            </w:r>
          </w:p>
        </w:tc>
        <w:tc>
          <w:tcPr>
            <w:tcW w:w="2792" w:type="dxa"/>
          </w:tcPr>
          <w:p w14:paraId="0D78826E" w14:textId="77777777" w:rsidR="00464E1E" w:rsidRDefault="00000000">
            <w:pPr>
              <w:pStyle w:val="TableParagraph"/>
              <w:spacing w:line="225" w:lineRule="exact"/>
              <w:ind w:right="573"/>
              <w:jc w:val="right"/>
              <w:rPr>
                <w:b/>
                <w:sz w:val="20"/>
              </w:rPr>
            </w:pPr>
            <w:r>
              <w:rPr>
                <w:b/>
                <w:spacing w:val="-2"/>
                <w:sz w:val="20"/>
              </w:rPr>
              <w:t>1,152</w:t>
            </w:r>
          </w:p>
        </w:tc>
        <w:tc>
          <w:tcPr>
            <w:tcW w:w="1315" w:type="dxa"/>
          </w:tcPr>
          <w:p w14:paraId="0D78826F" w14:textId="77777777" w:rsidR="00464E1E" w:rsidRDefault="00000000">
            <w:pPr>
              <w:pStyle w:val="TableParagraph"/>
              <w:spacing w:line="225" w:lineRule="exact"/>
              <w:ind w:right="517"/>
              <w:jc w:val="right"/>
              <w:rPr>
                <w:b/>
                <w:sz w:val="20"/>
              </w:rPr>
            </w:pPr>
            <w:r>
              <w:rPr>
                <w:b/>
                <w:spacing w:val="-10"/>
                <w:sz w:val="20"/>
              </w:rPr>
              <w:t>8</w:t>
            </w:r>
          </w:p>
        </w:tc>
        <w:tc>
          <w:tcPr>
            <w:tcW w:w="1425" w:type="dxa"/>
          </w:tcPr>
          <w:p w14:paraId="0D788270" w14:textId="77777777" w:rsidR="00464E1E" w:rsidRDefault="00000000">
            <w:pPr>
              <w:pStyle w:val="TableParagraph"/>
              <w:spacing w:line="225" w:lineRule="exact"/>
              <w:ind w:right="52"/>
              <w:jc w:val="center"/>
              <w:rPr>
                <w:b/>
                <w:sz w:val="20"/>
              </w:rPr>
            </w:pPr>
            <w:r>
              <w:rPr>
                <w:b/>
                <w:spacing w:val="-5"/>
                <w:sz w:val="20"/>
              </w:rPr>
              <w:t>532</w:t>
            </w:r>
          </w:p>
        </w:tc>
        <w:tc>
          <w:tcPr>
            <w:tcW w:w="1315" w:type="dxa"/>
          </w:tcPr>
          <w:p w14:paraId="0D788271" w14:textId="77777777" w:rsidR="00464E1E" w:rsidRDefault="00000000">
            <w:pPr>
              <w:pStyle w:val="TableParagraph"/>
              <w:spacing w:line="225" w:lineRule="exact"/>
              <w:ind w:left="57"/>
              <w:jc w:val="center"/>
              <w:rPr>
                <w:b/>
                <w:sz w:val="20"/>
              </w:rPr>
            </w:pPr>
            <w:r>
              <w:rPr>
                <w:b/>
                <w:spacing w:val="-5"/>
                <w:sz w:val="20"/>
              </w:rPr>
              <w:t>92</w:t>
            </w:r>
          </w:p>
        </w:tc>
        <w:tc>
          <w:tcPr>
            <w:tcW w:w="1425" w:type="dxa"/>
          </w:tcPr>
          <w:p w14:paraId="0D788272" w14:textId="77777777" w:rsidR="00464E1E" w:rsidRDefault="00000000">
            <w:pPr>
              <w:pStyle w:val="TableParagraph"/>
              <w:spacing w:line="225" w:lineRule="exact"/>
              <w:ind w:left="3" w:right="52"/>
              <w:jc w:val="center"/>
              <w:rPr>
                <w:b/>
                <w:sz w:val="20"/>
              </w:rPr>
            </w:pPr>
            <w:r>
              <w:rPr>
                <w:b/>
                <w:spacing w:val="-5"/>
                <w:sz w:val="20"/>
              </w:rPr>
              <w:t>414</w:t>
            </w:r>
          </w:p>
        </w:tc>
        <w:tc>
          <w:tcPr>
            <w:tcW w:w="1232" w:type="dxa"/>
          </w:tcPr>
          <w:p w14:paraId="0D788273" w14:textId="77777777" w:rsidR="00464E1E" w:rsidRDefault="00000000">
            <w:pPr>
              <w:pStyle w:val="TableParagraph"/>
              <w:spacing w:line="225" w:lineRule="exact"/>
              <w:ind w:right="432"/>
              <w:jc w:val="right"/>
              <w:rPr>
                <w:b/>
                <w:sz w:val="20"/>
              </w:rPr>
            </w:pPr>
            <w:r>
              <w:rPr>
                <w:b/>
                <w:spacing w:val="-5"/>
                <w:sz w:val="20"/>
              </w:rPr>
              <w:t>17</w:t>
            </w:r>
          </w:p>
        </w:tc>
        <w:tc>
          <w:tcPr>
            <w:tcW w:w="983" w:type="dxa"/>
          </w:tcPr>
          <w:p w14:paraId="0D788274" w14:textId="77777777" w:rsidR="00464E1E" w:rsidRDefault="00000000">
            <w:pPr>
              <w:pStyle w:val="TableParagraph"/>
              <w:spacing w:line="225" w:lineRule="exact"/>
              <w:ind w:right="44"/>
              <w:jc w:val="right"/>
              <w:rPr>
                <w:b/>
                <w:sz w:val="20"/>
              </w:rPr>
            </w:pPr>
            <w:r>
              <w:rPr>
                <w:b/>
                <w:spacing w:val="-2"/>
                <w:sz w:val="20"/>
              </w:rPr>
              <w:t>2,215</w:t>
            </w:r>
          </w:p>
        </w:tc>
      </w:tr>
      <w:tr w:rsidR="00464E1E" w14:paraId="0D78827E" w14:textId="77777777">
        <w:trPr>
          <w:trHeight w:val="248"/>
        </w:trPr>
        <w:tc>
          <w:tcPr>
            <w:tcW w:w="4842" w:type="dxa"/>
          </w:tcPr>
          <w:p w14:paraId="0D788276" w14:textId="77777777" w:rsidR="00464E1E" w:rsidRDefault="00000000">
            <w:pPr>
              <w:pStyle w:val="TableParagraph"/>
              <w:spacing w:before="16" w:line="212" w:lineRule="exact"/>
              <w:ind w:left="50"/>
              <w:rPr>
                <w:b/>
                <w:sz w:val="20"/>
              </w:rPr>
            </w:pPr>
            <w:r>
              <w:rPr>
                <w:b/>
                <w:sz w:val="20"/>
              </w:rPr>
              <w:t>Net</w:t>
            </w:r>
            <w:r>
              <w:rPr>
                <w:b/>
                <w:spacing w:val="-6"/>
                <w:sz w:val="20"/>
              </w:rPr>
              <w:t xml:space="preserve"> </w:t>
            </w:r>
            <w:r>
              <w:rPr>
                <w:b/>
                <w:sz w:val="20"/>
              </w:rPr>
              <w:t>book</w:t>
            </w:r>
            <w:r>
              <w:rPr>
                <w:b/>
                <w:spacing w:val="-6"/>
                <w:sz w:val="20"/>
              </w:rPr>
              <w:t xml:space="preserve"> </w:t>
            </w:r>
            <w:r>
              <w:rPr>
                <w:b/>
                <w:sz w:val="20"/>
              </w:rPr>
              <w:t>value</w:t>
            </w:r>
            <w:r>
              <w:rPr>
                <w:b/>
                <w:spacing w:val="-6"/>
                <w:sz w:val="20"/>
              </w:rPr>
              <w:t xml:space="preserve"> </w:t>
            </w:r>
            <w:r>
              <w:rPr>
                <w:b/>
                <w:sz w:val="20"/>
              </w:rPr>
              <w:t>at</w:t>
            </w:r>
            <w:r>
              <w:rPr>
                <w:b/>
                <w:spacing w:val="-5"/>
                <w:sz w:val="20"/>
              </w:rPr>
              <w:t xml:space="preserve"> </w:t>
            </w:r>
            <w:r>
              <w:rPr>
                <w:b/>
                <w:sz w:val="20"/>
              </w:rPr>
              <w:t>1</w:t>
            </w:r>
            <w:r>
              <w:rPr>
                <w:b/>
                <w:spacing w:val="-6"/>
                <w:sz w:val="20"/>
              </w:rPr>
              <w:t xml:space="preserve"> </w:t>
            </w:r>
            <w:r>
              <w:rPr>
                <w:b/>
                <w:sz w:val="20"/>
              </w:rPr>
              <w:t>April</w:t>
            </w:r>
            <w:r>
              <w:rPr>
                <w:b/>
                <w:spacing w:val="-6"/>
                <w:sz w:val="20"/>
              </w:rPr>
              <w:t xml:space="preserve"> </w:t>
            </w:r>
            <w:r>
              <w:rPr>
                <w:b/>
                <w:spacing w:val="-4"/>
                <w:sz w:val="20"/>
              </w:rPr>
              <w:t>2023</w:t>
            </w:r>
          </w:p>
        </w:tc>
        <w:tc>
          <w:tcPr>
            <w:tcW w:w="2792" w:type="dxa"/>
          </w:tcPr>
          <w:p w14:paraId="0D788277" w14:textId="77777777" w:rsidR="00464E1E" w:rsidRDefault="00000000">
            <w:pPr>
              <w:pStyle w:val="TableParagraph"/>
              <w:spacing w:before="18" w:line="210" w:lineRule="exact"/>
              <w:ind w:right="573"/>
              <w:jc w:val="right"/>
              <w:rPr>
                <w:b/>
                <w:sz w:val="20"/>
              </w:rPr>
            </w:pPr>
            <w:r>
              <w:rPr>
                <w:b/>
                <w:spacing w:val="-2"/>
                <w:sz w:val="20"/>
              </w:rPr>
              <w:t>1,078</w:t>
            </w:r>
          </w:p>
        </w:tc>
        <w:tc>
          <w:tcPr>
            <w:tcW w:w="1315" w:type="dxa"/>
          </w:tcPr>
          <w:p w14:paraId="0D788278" w14:textId="77777777" w:rsidR="00464E1E" w:rsidRDefault="00000000">
            <w:pPr>
              <w:pStyle w:val="TableParagraph"/>
              <w:spacing w:before="18" w:line="210" w:lineRule="exact"/>
              <w:ind w:right="517"/>
              <w:jc w:val="right"/>
              <w:rPr>
                <w:b/>
                <w:sz w:val="20"/>
              </w:rPr>
            </w:pPr>
            <w:r>
              <w:rPr>
                <w:b/>
                <w:spacing w:val="-5"/>
                <w:sz w:val="20"/>
              </w:rPr>
              <w:t>14</w:t>
            </w:r>
          </w:p>
        </w:tc>
        <w:tc>
          <w:tcPr>
            <w:tcW w:w="1425" w:type="dxa"/>
          </w:tcPr>
          <w:p w14:paraId="0D788279" w14:textId="77777777" w:rsidR="00464E1E" w:rsidRDefault="00000000">
            <w:pPr>
              <w:pStyle w:val="TableParagraph"/>
              <w:spacing w:before="18" w:line="210" w:lineRule="exact"/>
              <w:ind w:right="52"/>
              <w:jc w:val="center"/>
              <w:rPr>
                <w:b/>
                <w:sz w:val="20"/>
              </w:rPr>
            </w:pPr>
            <w:r>
              <w:rPr>
                <w:b/>
                <w:spacing w:val="-5"/>
                <w:sz w:val="20"/>
              </w:rPr>
              <w:t>446</w:t>
            </w:r>
          </w:p>
        </w:tc>
        <w:tc>
          <w:tcPr>
            <w:tcW w:w="1315" w:type="dxa"/>
          </w:tcPr>
          <w:p w14:paraId="0D78827A" w14:textId="77777777" w:rsidR="00464E1E" w:rsidRDefault="00000000">
            <w:pPr>
              <w:pStyle w:val="TableParagraph"/>
              <w:spacing w:before="18" w:line="210" w:lineRule="exact"/>
              <w:ind w:left="57"/>
              <w:jc w:val="center"/>
              <w:rPr>
                <w:b/>
                <w:sz w:val="20"/>
              </w:rPr>
            </w:pPr>
            <w:r>
              <w:rPr>
                <w:b/>
                <w:spacing w:val="-5"/>
                <w:sz w:val="20"/>
              </w:rPr>
              <w:t>90</w:t>
            </w:r>
          </w:p>
        </w:tc>
        <w:tc>
          <w:tcPr>
            <w:tcW w:w="1425" w:type="dxa"/>
          </w:tcPr>
          <w:p w14:paraId="0D78827B" w14:textId="77777777" w:rsidR="00464E1E" w:rsidRDefault="00000000">
            <w:pPr>
              <w:pStyle w:val="TableParagraph"/>
              <w:spacing w:before="18" w:line="210" w:lineRule="exact"/>
              <w:ind w:left="3" w:right="52"/>
              <w:jc w:val="center"/>
              <w:rPr>
                <w:b/>
                <w:sz w:val="20"/>
              </w:rPr>
            </w:pPr>
            <w:r>
              <w:rPr>
                <w:b/>
                <w:spacing w:val="-5"/>
                <w:sz w:val="20"/>
              </w:rPr>
              <w:t>472</w:t>
            </w:r>
          </w:p>
        </w:tc>
        <w:tc>
          <w:tcPr>
            <w:tcW w:w="1232" w:type="dxa"/>
          </w:tcPr>
          <w:p w14:paraId="0D78827C" w14:textId="77777777" w:rsidR="00464E1E" w:rsidRDefault="00000000">
            <w:pPr>
              <w:pStyle w:val="TableParagraph"/>
              <w:spacing w:before="18" w:line="210" w:lineRule="exact"/>
              <w:ind w:right="432"/>
              <w:jc w:val="right"/>
              <w:rPr>
                <w:b/>
                <w:sz w:val="20"/>
              </w:rPr>
            </w:pPr>
            <w:r>
              <w:rPr>
                <w:b/>
                <w:spacing w:val="-5"/>
                <w:sz w:val="20"/>
              </w:rPr>
              <w:t>16</w:t>
            </w:r>
          </w:p>
        </w:tc>
        <w:tc>
          <w:tcPr>
            <w:tcW w:w="983" w:type="dxa"/>
          </w:tcPr>
          <w:p w14:paraId="0D78827D" w14:textId="77777777" w:rsidR="00464E1E" w:rsidRDefault="00000000">
            <w:pPr>
              <w:pStyle w:val="TableParagraph"/>
              <w:spacing w:before="18" w:line="210" w:lineRule="exact"/>
              <w:ind w:right="44"/>
              <w:jc w:val="right"/>
              <w:rPr>
                <w:b/>
                <w:sz w:val="20"/>
              </w:rPr>
            </w:pPr>
            <w:r>
              <w:rPr>
                <w:b/>
                <w:spacing w:val="-2"/>
                <w:sz w:val="20"/>
              </w:rPr>
              <w:t>2,116</w:t>
            </w:r>
          </w:p>
        </w:tc>
      </w:tr>
    </w:tbl>
    <w:p w14:paraId="0D78827F" w14:textId="77777777" w:rsidR="00464E1E" w:rsidRDefault="00464E1E">
      <w:pPr>
        <w:pStyle w:val="BodyText"/>
        <w:spacing w:before="63"/>
        <w:rPr>
          <w:sz w:val="20"/>
        </w:rPr>
      </w:pPr>
    </w:p>
    <w:p w14:paraId="0D788280" w14:textId="77777777" w:rsidR="00464E1E" w:rsidRDefault="00000000">
      <w:pPr>
        <w:ind w:left="167"/>
        <w:rPr>
          <w:sz w:val="20"/>
        </w:rPr>
      </w:pPr>
      <w:r>
        <w:rPr>
          <w:sz w:val="20"/>
        </w:rPr>
        <w:t>Of</w:t>
      </w:r>
      <w:r>
        <w:rPr>
          <w:spacing w:val="-7"/>
          <w:sz w:val="20"/>
        </w:rPr>
        <w:t xml:space="preserve"> </w:t>
      </w:r>
      <w:r>
        <w:rPr>
          <w:sz w:val="20"/>
        </w:rPr>
        <w:t>the</w:t>
      </w:r>
      <w:r>
        <w:rPr>
          <w:spacing w:val="-9"/>
          <w:sz w:val="20"/>
        </w:rPr>
        <w:t xml:space="preserve"> </w:t>
      </w:r>
      <w:r>
        <w:rPr>
          <w:sz w:val="20"/>
        </w:rPr>
        <w:t>total</w:t>
      </w:r>
      <w:r>
        <w:rPr>
          <w:spacing w:val="-9"/>
          <w:sz w:val="20"/>
        </w:rPr>
        <w:t xml:space="preserve"> </w:t>
      </w:r>
      <w:r>
        <w:rPr>
          <w:sz w:val="20"/>
        </w:rPr>
        <w:t>net</w:t>
      </w:r>
      <w:r>
        <w:rPr>
          <w:spacing w:val="-9"/>
          <w:sz w:val="20"/>
        </w:rPr>
        <w:t xml:space="preserve"> </w:t>
      </w:r>
      <w:r>
        <w:rPr>
          <w:sz w:val="20"/>
        </w:rPr>
        <w:t>impairment</w:t>
      </w:r>
      <w:r>
        <w:rPr>
          <w:spacing w:val="-8"/>
          <w:sz w:val="20"/>
        </w:rPr>
        <w:t xml:space="preserve"> </w:t>
      </w:r>
      <w:r>
        <w:rPr>
          <w:sz w:val="20"/>
        </w:rPr>
        <w:t>of</w:t>
      </w:r>
      <w:r>
        <w:rPr>
          <w:spacing w:val="-7"/>
          <w:sz w:val="20"/>
        </w:rPr>
        <w:t xml:space="preserve"> </w:t>
      </w:r>
      <w:r>
        <w:rPr>
          <w:sz w:val="20"/>
        </w:rPr>
        <w:t>£77</w:t>
      </w:r>
      <w:r>
        <w:rPr>
          <w:spacing w:val="-8"/>
          <w:sz w:val="20"/>
        </w:rPr>
        <w:t xml:space="preserve"> </w:t>
      </w:r>
      <w:r>
        <w:rPr>
          <w:sz w:val="20"/>
        </w:rPr>
        <w:t>million</w:t>
      </w:r>
      <w:r>
        <w:rPr>
          <w:spacing w:val="-10"/>
          <w:sz w:val="20"/>
        </w:rPr>
        <w:t xml:space="preserve"> </w:t>
      </w:r>
      <w:r>
        <w:rPr>
          <w:sz w:val="20"/>
        </w:rPr>
        <w:t>shown</w:t>
      </w:r>
      <w:r>
        <w:rPr>
          <w:spacing w:val="-8"/>
          <w:sz w:val="20"/>
        </w:rPr>
        <w:t xml:space="preserve"> </w:t>
      </w:r>
      <w:r>
        <w:rPr>
          <w:sz w:val="20"/>
        </w:rPr>
        <w:t>in</w:t>
      </w:r>
      <w:r>
        <w:rPr>
          <w:spacing w:val="-9"/>
          <w:sz w:val="20"/>
        </w:rPr>
        <w:t xml:space="preserve"> </w:t>
      </w:r>
      <w:r>
        <w:rPr>
          <w:sz w:val="20"/>
        </w:rPr>
        <w:t>this</w:t>
      </w:r>
      <w:r>
        <w:rPr>
          <w:spacing w:val="-8"/>
          <w:sz w:val="20"/>
        </w:rPr>
        <w:t xml:space="preserve"> </w:t>
      </w:r>
      <w:r>
        <w:rPr>
          <w:sz w:val="20"/>
        </w:rPr>
        <w:t>note,</w:t>
      </w:r>
      <w:r>
        <w:rPr>
          <w:spacing w:val="-8"/>
          <w:sz w:val="20"/>
        </w:rPr>
        <w:t xml:space="preserve"> </w:t>
      </w:r>
      <w:r>
        <w:rPr>
          <w:sz w:val="20"/>
        </w:rPr>
        <w:t>£76</w:t>
      </w:r>
      <w:r>
        <w:rPr>
          <w:spacing w:val="-9"/>
          <w:sz w:val="20"/>
        </w:rPr>
        <w:t xml:space="preserve"> </w:t>
      </w:r>
      <w:r>
        <w:rPr>
          <w:sz w:val="20"/>
        </w:rPr>
        <w:t>million</w:t>
      </w:r>
      <w:r>
        <w:rPr>
          <w:spacing w:val="-9"/>
          <w:sz w:val="20"/>
        </w:rPr>
        <w:t xml:space="preserve"> </w:t>
      </w:r>
      <w:r>
        <w:rPr>
          <w:sz w:val="20"/>
        </w:rPr>
        <w:t>was</w:t>
      </w:r>
      <w:r>
        <w:rPr>
          <w:spacing w:val="-8"/>
          <w:sz w:val="20"/>
        </w:rPr>
        <w:t xml:space="preserve"> </w:t>
      </w:r>
      <w:r>
        <w:rPr>
          <w:sz w:val="20"/>
        </w:rPr>
        <w:t>charged</w:t>
      </w:r>
      <w:r>
        <w:rPr>
          <w:spacing w:val="-8"/>
          <w:sz w:val="20"/>
        </w:rPr>
        <w:t xml:space="preserve"> </w:t>
      </w:r>
      <w:r>
        <w:rPr>
          <w:sz w:val="20"/>
        </w:rPr>
        <w:t>to</w:t>
      </w:r>
      <w:r>
        <w:rPr>
          <w:spacing w:val="-9"/>
          <w:sz w:val="20"/>
        </w:rPr>
        <w:t xml:space="preserve"> </w:t>
      </w:r>
      <w:r>
        <w:rPr>
          <w:sz w:val="20"/>
        </w:rPr>
        <w:t>operating</w:t>
      </w:r>
      <w:r>
        <w:rPr>
          <w:spacing w:val="-9"/>
          <w:sz w:val="20"/>
        </w:rPr>
        <w:t xml:space="preserve"> </w:t>
      </w:r>
      <w:r>
        <w:rPr>
          <w:sz w:val="20"/>
        </w:rPr>
        <w:t>expenses</w:t>
      </w:r>
      <w:r>
        <w:rPr>
          <w:spacing w:val="-8"/>
          <w:sz w:val="20"/>
        </w:rPr>
        <w:t xml:space="preserve"> </w:t>
      </w:r>
      <w:r>
        <w:rPr>
          <w:sz w:val="20"/>
        </w:rPr>
        <w:t>and</w:t>
      </w:r>
      <w:r>
        <w:rPr>
          <w:spacing w:val="-8"/>
          <w:sz w:val="20"/>
        </w:rPr>
        <w:t xml:space="preserve"> </w:t>
      </w:r>
      <w:r>
        <w:rPr>
          <w:sz w:val="20"/>
        </w:rPr>
        <w:t>£1</w:t>
      </w:r>
      <w:r>
        <w:rPr>
          <w:spacing w:val="-9"/>
          <w:sz w:val="20"/>
        </w:rPr>
        <w:t xml:space="preserve"> </w:t>
      </w:r>
      <w:r>
        <w:rPr>
          <w:sz w:val="20"/>
        </w:rPr>
        <w:t>million</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revaluation</w:t>
      </w:r>
      <w:r>
        <w:rPr>
          <w:spacing w:val="-9"/>
          <w:sz w:val="20"/>
        </w:rPr>
        <w:t xml:space="preserve"> </w:t>
      </w:r>
      <w:r>
        <w:rPr>
          <w:spacing w:val="-2"/>
          <w:sz w:val="20"/>
        </w:rPr>
        <w:t>reserve.</w:t>
      </w:r>
    </w:p>
    <w:p w14:paraId="0D788281" w14:textId="77777777" w:rsidR="00464E1E" w:rsidRDefault="00464E1E">
      <w:pPr>
        <w:rPr>
          <w:sz w:val="20"/>
        </w:rPr>
        <w:sectPr w:rsidR="00464E1E">
          <w:headerReference w:type="even" r:id="rId92"/>
          <w:pgSz w:w="16840" w:h="11910" w:orient="landscape"/>
          <w:pgMar w:top="680" w:right="580" w:bottom="680" w:left="560" w:header="0" w:footer="0" w:gutter="0"/>
          <w:cols w:space="720"/>
        </w:sectPr>
      </w:pPr>
    </w:p>
    <w:p w14:paraId="0D788282" w14:textId="77777777" w:rsidR="00464E1E" w:rsidRDefault="00464E1E">
      <w:pPr>
        <w:pStyle w:val="BodyText"/>
        <w:spacing w:before="1"/>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5782"/>
        <w:gridCol w:w="1487"/>
        <w:gridCol w:w="1358"/>
        <w:gridCol w:w="1294"/>
        <w:gridCol w:w="1384"/>
        <w:gridCol w:w="1720"/>
        <w:gridCol w:w="1360"/>
        <w:gridCol w:w="1001"/>
      </w:tblGrid>
      <w:tr w:rsidR="00464E1E" w14:paraId="0D78828B" w14:textId="77777777">
        <w:trPr>
          <w:trHeight w:val="338"/>
        </w:trPr>
        <w:tc>
          <w:tcPr>
            <w:tcW w:w="5782" w:type="dxa"/>
          </w:tcPr>
          <w:p w14:paraId="0D788283" w14:textId="77777777" w:rsidR="00464E1E" w:rsidRDefault="00000000">
            <w:pPr>
              <w:pStyle w:val="TableParagraph"/>
              <w:spacing w:line="223" w:lineRule="exact"/>
              <w:ind w:left="50"/>
              <w:rPr>
                <w:b/>
                <w:sz w:val="20"/>
              </w:rPr>
            </w:pPr>
            <w:r>
              <w:rPr>
                <w:b/>
                <w:sz w:val="20"/>
              </w:rPr>
              <w:t>Note</w:t>
            </w:r>
            <w:r>
              <w:rPr>
                <w:b/>
                <w:spacing w:val="-8"/>
                <w:sz w:val="20"/>
              </w:rPr>
              <w:t xml:space="preserve"> </w:t>
            </w:r>
            <w:r>
              <w:rPr>
                <w:b/>
                <w:sz w:val="20"/>
              </w:rPr>
              <w:t>13.2</w:t>
            </w:r>
            <w:r>
              <w:rPr>
                <w:b/>
                <w:spacing w:val="-8"/>
                <w:sz w:val="20"/>
              </w:rPr>
              <w:t xml:space="preserve"> </w:t>
            </w:r>
            <w:r>
              <w:rPr>
                <w:b/>
                <w:sz w:val="20"/>
              </w:rPr>
              <w:t>Intangible</w:t>
            </w:r>
            <w:r>
              <w:rPr>
                <w:b/>
                <w:spacing w:val="-7"/>
                <w:sz w:val="20"/>
              </w:rPr>
              <w:t xml:space="preserve"> </w:t>
            </w:r>
            <w:r>
              <w:rPr>
                <w:b/>
                <w:sz w:val="20"/>
              </w:rPr>
              <w:t>assets</w:t>
            </w:r>
            <w:r>
              <w:rPr>
                <w:b/>
                <w:spacing w:val="-8"/>
                <w:sz w:val="20"/>
              </w:rPr>
              <w:t xml:space="preserve"> </w:t>
            </w:r>
            <w:r>
              <w:rPr>
                <w:b/>
                <w:sz w:val="20"/>
              </w:rPr>
              <w:t>-</w:t>
            </w:r>
            <w:r>
              <w:rPr>
                <w:b/>
                <w:spacing w:val="-7"/>
                <w:sz w:val="20"/>
              </w:rPr>
              <w:t xml:space="preserve"> </w:t>
            </w:r>
            <w:r>
              <w:rPr>
                <w:b/>
                <w:spacing w:val="-2"/>
                <w:sz w:val="20"/>
              </w:rPr>
              <w:t>2022/23</w:t>
            </w:r>
          </w:p>
        </w:tc>
        <w:tc>
          <w:tcPr>
            <w:tcW w:w="1487" w:type="dxa"/>
          </w:tcPr>
          <w:p w14:paraId="0D788284" w14:textId="77777777" w:rsidR="00464E1E" w:rsidRDefault="00464E1E">
            <w:pPr>
              <w:pStyle w:val="TableParagraph"/>
              <w:rPr>
                <w:rFonts w:ascii="Times New Roman"/>
                <w:sz w:val="18"/>
              </w:rPr>
            </w:pPr>
          </w:p>
        </w:tc>
        <w:tc>
          <w:tcPr>
            <w:tcW w:w="1358" w:type="dxa"/>
          </w:tcPr>
          <w:p w14:paraId="0D788285" w14:textId="77777777" w:rsidR="00464E1E" w:rsidRDefault="00464E1E">
            <w:pPr>
              <w:pStyle w:val="TableParagraph"/>
              <w:rPr>
                <w:rFonts w:ascii="Times New Roman"/>
                <w:sz w:val="18"/>
              </w:rPr>
            </w:pPr>
          </w:p>
        </w:tc>
        <w:tc>
          <w:tcPr>
            <w:tcW w:w="1294" w:type="dxa"/>
          </w:tcPr>
          <w:p w14:paraId="0D788286" w14:textId="77777777" w:rsidR="00464E1E" w:rsidRDefault="00464E1E">
            <w:pPr>
              <w:pStyle w:val="TableParagraph"/>
              <w:rPr>
                <w:rFonts w:ascii="Times New Roman"/>
                <w:sz w:val="18"/>
              </w:rPr>
            </w:pPr>
          </w:p>
        </w:tc>
        <w:tc>
          <w:tcPr>
            <w:tcW w:w="1384" w:type="dxa"/>
          </w:tcPr>
          <w:p w14:paraId="0D788287" w14:textId="77777777" w:rsidR="00464E1E" w:rsidRDefault="00464E1E">
            <w:pPr>
              <w:pStyle w:val="TableParagraph"/>
              <w:rPr>
                <w:rFonts w:ascii="Times New Roman"/>
                <w:sz w:val="18"/>
              </w:rPr>
            </w:pPr>
          </w:p>
        </w:tc>
        <w:tc>
          <w:tcPr>
            <w:tcW w:w="1720" w:type="dxa"/>
          </w:tcPr>
          <w:p w14:paraId="0D788288" w14:textId="77777777" w:rsidR="00464E1E" w:rsidRDefault="00464E1E">
            <w:pPr>
              <w:pStyle w:val="TableParagraph"/>
              <w:rPr>
                <w:rFonts w:ascii="Times New Roman"/>
                <w:sz w:val="18"/>
              </w:rPr>
            </w:pPr>
          </w:p>
        </w:tc>
        <w:tc>
          <w:tcPr>
            <w:tcW w:w="1360" w:type="dxa"/>
          </w:tcPr>
          <w:p w14:paraId="0D788289" w14:textId="77777777" w:rsidR="00464E1E" w:rsidRDefault="00464E1E">
            <w:pPr>
              <w:pStyle w:val="TableParagraph"/>
              <w:rPr>
                <w:rFonts w:ascii="Times New Roman"/>
                <w:sz w:val="18"/>
              </w:rPr>
            </w:pPr>
          </w:p>
        </w:tc>
        <w:tc>
          <w:tcPr>
            <w:tcW w:w="1001" w:type="dxa"/>
          </w:tcPr>
          <w:p w14:paraId="0D78828A" w14:textId="77777777" w:rsidR="00464E1E" w:rsidRDefault="00464E1E">
            <w:pPr>
              <w:pStyle w:val="TableParagraph"/>
              <w:rPr>
                <w:rFonts w:ascii="Times New Roman"/>
                <w:sz w:val="18"/>
              </w:rPr>
            </w:pPr>
          </w:p>
        </w:tc>
      </w:tr>
      <w:tr w:rsidR="00464E1E" w14:paraId="0D78829C" w14:textId="77777777">
        <w:trPr>
          <w:trHeight w:val="876"/>
        </w:trPr>
        <w:tc>
          <w:tcPr>
            <w:tcW w:w="5782" w:type="dxa"/>
          </w:tcPr>
          <w:p w14:paraId="0D78828C" w14:textId="77777777" w:rsidR="00464E1E" w:rsidRDefault="00464E1E">
            <w:pPr>
              <w:pStyle w:val="TableParagraph"/>
              <w:rPr>
                <w:rFonts w:ascii="Times New Roman"/>
                <w:sz w:val="18"/>
              </w:rPr>
            </w:pPr>
          </w:p>
        </w:tc>
        <w:tc>
          <w:tcPr>
            <w:tcW w:w="1487" w:type="dxa"/>
          </w:tcPr>
          <w:p w14:paraId="0D78828D" w14:textId="77777777" w:rsidR="00464E1E" w:rsidRDefault="00464E1E">
            <w:pPr>
              <w:pStyle w:val="TableParagraph"/>
              <w:spacing w:before="115"/>
              <w:rPr>
                <w:sz w:val="20"/>
              </w:rPr>
            </w:pPr>
          </w:p>
          <w:p w14:paraId="0D78828E" w14:textId="77777777" w:rsidR="00464E1E" w:rsidRDefault="00000000">
            <w:pPr>
              <w:pStyle w:val="TableParagraph"/>
              <w:spacing w:line="250" w:lineRule="atLeast"/>
              <w:ind w:left="552" w:right="141" w:hanging="60"/>
              <w:rPr>
                <w:b/>
                <w:sz w:val="20"/>
              </w:rPr>
            </w:pPr>
            <w:r>
              <w:rPr>
                <w:b/>
                <w:spacing w:val="-2"/>
                <w:sz w:val="20"/>
              </w:rPr>
              <w:t>Software licences</w:t>
            </w:r>
          </w:p>
        </w:tc>
        <w:tc>
          <w:tcPr>
            <w:tcW w:w="1358" w:type="dxa"/>
          </w:tcPr>
          <w:p w14:paraId="0D78828F" w14:textId="77777777" w:rsidR="00464E1E" w:rsidRDefault="00464E1E">
            <w:pPr>
              <w:pStyle w:val="TableParagraph"/>
              <w:spacing w:before="115"/>
              <w:rPr>
                <w:sz w:val="20"/>
              </w:rPr>
            </w:pPr>
          </w:p>
          <w:p w14:paraId="0D788290" w14:textId="77777777" w:rsidR="00464E1E" w:rsidRDefault="00000000">
            <w:pPr>
              <w:pStyle w:val="TableParagraph"/>
              <w:spacing w:line="250" w:lineRule="atLeast"/>
              <w:ind w:left="147" w:right="127" w:firstLine="21"/>
              <w:rPr>
                <w:b/>
                <w:sz w:val="20"/>
              </w:rPr>
            </w:pPr>
            <w:r>
              <w:rPr>
                <w:b/>
                <w:sz w:val="20"/>
              </w:rPr>
              <w:t>Licences</w:t>
            </w:r>
            <w:r>
              <w:rPr>
                <w:b/>
                <w:spacing w:val="-14"/>
                <w:sz w:val="20"/>
              </w:rPr>
              <w:t xml:space="preserve"> </w:t>
            </w:r>
            <w:r>
              <w:rPr>
                <w:b/>
                <w:sz w:val="20"/>
              </w:rPr>
              <w:t xml:space="preserve">&amp; </w:t>
            </w:r>
            <w:r>
              <w:rPr>
                <w:b/>
                <w:spacing w:val="-2"/>
                <w:sz w:val="20"/>
              </w:rPr>
              <w:t>trademarks</w:t>
            </w:r>
          </w:p>
        </w:tc>
        <w:tc>
          <w:tcPr>
            <w:tcW w:w="1294" w:type="dxa"/>
          </w:tcPr>
          <w:p w14:paraId="0D788291" w14:textId="77777777" w:rsidR="00464E1E" w:rsidRDefault="00464E1E">
            <w:pPr>
              <w:pStyle w:val="TableParagraph"/>
              <w:spacing w:before="115"/>
              <w:rPr>
                <w:sz w:val="20"/>
              </w:rPr>
            </w:pPr>
          </w:p>
          <w:p w14:paraId="0D788292" w14:textId="77777777" w:rsidR="00464E1E" w:rsidRDefault="00000000">
            <w:pPr>
              <w:pStyle w:val="TableParagraph"/>
              <w:spacing w:line="250" w:lineRule="atLeast"/>
              <w:ind w:left="169" w:hanging="36"/>
              <w:rPr>
                <w:b/>
                <w:sz w:val="20"/>
              </w:rPr>
            </w:pPr>
            <w:r>
              <w:rPr>
                <w:b/>
                <w:spacing w:val="-2"/>
                <w:sz w:val="20"/>
              </w:rPr>
              <w:t>Information technology</w:t>
            </w:r>
          </w:p>
        </w:tc>
        <w:tc>
          <w:tcPr>
            <w:tcW w:w="1384" w:type="dxa"/>
          </w:tcPr>
          <w:p w14:paraId="0D788293" w14:textId="77777777" w:rsidR="00464E1E" w:rsidRDefault="00464E1E">
            <w:pPr>
              <w:pStyle w:val="TableParagraph"/>
              <w:spacing w:before="115"/>
              <w:rPr>
                <w:sz w:val="20"/>
              </w:rPr>
            </w:pPr>
          </w:p>
          <w:p w14:paraId="0D788294" w14:textId="77777777" w:rsidR="00464E1E" w:rsidRDefault="00000000">
            <w:pPr>
              <w:pStyle w:val="TableParagraph"/>
              <w:spacing w:line="250" w:lineRule="atLeast"/>
              <w:ind w:left="179" w:hanging="125"/>
              <w:rPr>
                <w:b/>
                <w:sz w:val="20"/>
              </w:rPr>
            </w:pPr>
            <w:r>
              <w:rPr>
                <w:b/>
                <w:spacing w:val="-2"/>
                <w:sz w:val="20"/>
              </w:rPr>
              <w:t>Development expenditure</w:t>
            </w:r>
          </w:p>
        </w:tc>
        <w:tc>
          <w:tcPr>
            <w:tcW w:w="1720" w:type="dxa"/>
          </w:tcPr>
          <w:p w14:paraId="0D788295" w14:textId="77777777" w:rsidR="00464E1E" w:rsidRDefault="00000000">
            <w:pPr>
              <w:pStyle w:val="TableParagraph"/>
              <w:spacing w:before="88" w:line="250" w:lineRule="atLeast"/>
              <w:ind w:left="67" w:right="421" w:firstLine="285"/>
              <w:jc w:val="both"/>
              <w:rPr>
                <w:b/>
                <w:sz w:val="20"/>
              </w:rPr>
            </w:pPr>
            <w:r>
              <w:rPr>
                <w:b/>
                <w:spacing w:val="-2"/>
                <w:sz w:val="20"/>
              </w:rPr>
              <w:t xml:space="preserve">Intangible </w:t>
            </w:r>
            <w:r>
              <w:rPr>
                <w:b/>
                <w:sz w:val="20"/>
              </w:rPr>
              <w:t>assets</w:t>
            </w:r>
            <w:r>
              <w:rPr>
                <w:b/>
                <w:spacing w:val="-14"/>
                <w:sz w:val="20"/>
              </w:rPr>
              <w:t xml:space="preserve"> </w:t>
            </w:r>
            <w:r>
              <w:rPr>
                <w:b/>
                <w:sz w:val="20"/>
              </w:rPr>
              <w:t xml:space="preserve">under </w:t>
            </w:r>
            <w:r>
              <w:rPr>
                <w:b/>
                <w:spacing w:val="-2"/>
                <w:sz w:val="20"/>
              </w:rPr>
              <w:t>construction</w:t>
            </w:r>
          </w:p>
        </w:tc>
        <w:tc>
          <w:tcPr>
            <w:tcW w:w="1360" w:type="dxa"/>
          </w:tcPr>
          <w:p w14:paraId="0D788296" w14:textId="77777777" w:rsidR="00464E1E" w:rsidRDefault="00464E1E">
            <w:pPr>
              <w:pStyle w:val="TableParagraph"/>
              <w:rPr>
                <w:sz w:val="20"/>
              </w:rPr>
            </w:pPr>
          </w:p>
          <w:p w14:paraId="0D788297" w14:textId="77777777" w:rsidR="00464E1E" w:rsidRDefault="00464E1E">
            <w:pPr>
              <w:pStyle w:val="TableParagraph"/>
              <w:spacing w:before="161"/>
              <w:rPr>
                <w:sz w:val="20"/>
              </w:rPr>
            </w:pPr>
          </w:p>
          <w:p w14:paraId="0D788298" w14:textId="77777777" w:rsidR="00464E1E" w:rsidRDefault="00000000">
            <w:pPr>
              <w:pStyle w:val="TableParagraph"/>
              <w:spacing w:before="1"/>
              <w:ind w:right="410"/>
              <w:jc w:val="right"/>
              <w:rPr>
                <w:b/>
                <w:sz w:val="20"/>
              </w:rPr>
            </w:pPr>
            <w:r>
              <w:rPr>
                <w:b/>
                <w:spacing w:val="-4"/>
                <w:sz w:val="20"/>
              </w:rPr>
              <w:t>Other</w:t>
            </w:r>
          </w:p>
        </w:tc>
        <w:tc>
          <w:tcPr>
            <w:tcW w:w="1001" w:type="dxa"/>
          </w:tcPr>
          <w:p w14:paraId="0D788299" w14:textId="77777777" w:rsidR="00464E1E" w:rsidRDefault="00464E1E">
            <w:pPr>
              <w:pStyle w:val="TableParagraph"/>
              <w:rPr>
                <w:sz w:val="20"/>
              </w:rPr>
            </w:pPr>
          </w:p>
          <w:p w14:paraId="0D78829A" w14:textId="77777777" w:rsidR="00464E1E" w:rsidRDefault="00464E1E">
            <w:pPr>
              <w:pStyle w:val="TableParagraph"/>
              <w:spacing w:before="161"/>
              <w:rPr>
                <w:sz w:val="20"/>
              </w:rPr>
            </w:pPr>
          </w:p>
          <w:p w14:paraId="0D78829B" w14:textId="77777777" w:rsidR="00464E1E" w:rsidRDefault="00000000">
            <w:pPr>
              <w:pStyle w:val="TableParagraph"/>
              <w:spacing w:before="1"/>
              <w:ind w:right="41"/>
              <w:jc w:val="right"/>
              <w:rPr>
                <w:b/>
                <w:sz w:val="20"/>
              </w:rPr>
            </w:pPr>
            <w:r>
              <w:rPr>
                <w:b/>
                <w:spacing w:val="-2"/>
                <w:sz w:val="20"/>
              </w:rPr>
              <w:t>Total</w:t>
            </w:r>
          </w:p>
        </w:tc>
      </w:tr>
      <w:tr w:rsidR="00464E1E" w14:paraId="0D7882A5" w14:textId="77777777">
        <w:trPr>
          <w:trHeight w:val="267"/>
        </w:trPr>
        <w:tc>
          <w:tcPr>
            <w:tcW w:w="5782" w:type="dxa"/>
          </w:tcPr>
          <w:p w14:paraId="0D78829D" w14:textId="77777777" w:rsidR="00464E1E" w:rsidRDefault="00464E1E">
            <w:pPr>
              <w:pStyle w:val="TableParagraph"/>
              <w:rPr>
                <w:rFonts w:ascii="Times New Roman"/>
                <w:sz w:val="18"/>
              </w:rPr>
            </w:pPr>
          </w:p>
        </w:tc>
        <w:tc>
          <w:tcPr>
            <w:tcW w:w="1487" w:type="dxa"/>
          </w:tcPr>
          <w:p w14:paraId="0D78829E" w14:textId="77777777" w:rsidR="00464E1E" w:rsidRDefault="00000000">
            <w:pPr>
              <w:pStyle w:val="TableParagraph"/>
              <w:spacing w:before="17"/>
              <w:ind w:right="148"/>
              <w:jc w:val="right"/>
              <w:rPr>
                <w:b/>
                <w:sz w:val="20"/>
              </w:rPr>
            </w:pPr>
            <w:r>
              <w:rPr>
                <w:b/>
                <w:spacing w:val="-5"/>
                <w:sz w:val="20"/>
              </w:rPr>
              <w:t>£m</w:t>
            </w:r>
          </w:p>
        </w:tc>
        <w:tc>
          <w:tcPr>
            <w:tcW w:w="1358" w:type="dxa"/>
          </w:tcPr>
          <w:p w14:paraId="0D78829F" w14:textId="77777777" w:rsidR="00464E1E" w:rsidRDefault="00000000">
            <w:pPr>
              <w:pStyle w:val="TableParagraph"/>
              <w:spacing w:before="17"/>
              <w:ind w:right="136"/>
              <w:jc w:val="right"/>
              <w:rPr>
                <w:b/>
                <w:sz w:val="20"/>
              </w:rPr>
            </w:pPr>
            <w:r>
              <w:rPr>
                <w:b/>
                <w:spacing w:val="-5"/>
                <w:sz w:val="20"/>
              </w:rPr>
              <w:t>£m</w:t>
            </w:r>
          </w:p>
        </w:tc>
        <w:tc>
          <w:tcPr>
            <w:tcW w:w="1294" w:type="dxa"/>
          </w:tcPr>
          <w:p w14:paraId="0D7882A0" w14:textId="77777777" w:rsidR="00464E1E" w:rsidRDefault="00000000">
            <w:pPr>
              <w:pStyle w:val="TableParagraph"/>
              <w:spacing w:before="17"/>
              <w:ind w:right="60"/>
              <w:jc w:val="right"/>
              <w:rPr>
                <w:b/>
                <w:sz w:val="20"/>
              </w:rPr>
            </w:pPr>
            <w:r>
              <w:rPr>
                <w:b/>
                <w:spacing w:val="-5"/>
                <w:sz w:val="20"/>
              </w:rPr>
              <w:t>£m</w:t>
            </w:r>
          </w:p>
        </w:tc>
        <w:tc>
          <w:tcPr>
            <w:tcW w:w="1384" w:type="dxa"/>
          </w:tcPr>
          <w:p w14:paraId="0D7882A1" w14:textId="77777777" w:rsidR="00464E1E" w:rsidRDefault="00000000">
            <w:pPr>
              <w:pStyle w:val="TableParagraph"/>
              <w:spacing w:before="17"/>
              <w:ind w:right="73"/>
              <w:jc w:val="right"/>
              <w:rPr>
                <w:b/>
                <w:sz w:val="20"/>
              </w:rPr>
            </w:pPr>
            <w:r>
              <w:rPr>
                <w:b/>
                <w:spacing w:val="-5"/>
                <w:sz w:val="20"/>
              </w:rPr>
              <w:t>£m</w:t>
            </w:r>
          </w:p>
        </w:tc>
        <w:tc>
          <w:tcPr>
            <w:tcW w:w="1720" w:type="dxa"/>
          </w:tcPr>
          <w:p w14:paraId="0D7882A2" w14:textId="77777777" w:rsidR="00464E1E" w:rsidRDefault="00000000">
            <w:pPr>
              <w:pStyle w:val="TableParagraph"/>
              <w:spacing w:before="17"/>
              <w:ind w:right="422"/>
              <w:jc w:val="right"/>
              <w:rPr>
                <w:b/>
                <w:sz w:val="20"/>
              </w:rPr>
            </w:pPr>
            <w:r>
              <w:rPr>
                <w:b/>
                <w:spacing w:val="-5"/>
                <w:sz w:val="20"/>
              </w:rPr>
              <w:t>£m</w:t>
            </w:r>
          </w:p>
        </w:tc>
        <w:tc>
          <w:tcPr>
            <w:tcW w:w="1360" w:type="dxa"/>
          </w:tcPr>
          <w:p w14:paraId="0D7882A3" w14:textId="77777777" w:rsidR="00464E1E" w:rsidRDefault="00000000">
            <w:pPr>
              <w:pStyle w:val="TableParagraph"/>
              <w:spacing w:before="17"/>
              <w:ind w:right="411"/>
              <w:jc w:val="right"/>
              <w:rPr>
                <w:b/>
                <w:sz w:val="20"/>
              </w:rPr>
            </w:pPr>
            <w:r>
              <w:rPr>
                <w:b/>
                <w:spacing w:val="-5"/>
                <w:sz w:val="20"/>
              </w:rPr>
              <w:t>£m</w:t>
            </w:r>
          </w:p>
        </w:tc>
        <w:tc>
          <w:tcPr>
            <w:tcW w:w="1001" w:type="dxa"/>
          </w:tcPr>
          <w:p w14:paraId="0D7882A4" w14:textId="77777777" w:rsidR="00464E1E" w:rsidRDefault="00000000">
            <w:pPr>
              <w:pStyle w:val="TableParagraph"/>
              <w:spacing w:before="17"/>
              <w:ind w:right="42"/>
              <w:jc w:val="right"/>
              <w:rPr>
                <w:b/>
                <w:sz w:val="20"/>
              </w:rPr>
            </w:pPr>
            <w:r>
              <w:rPr>
                <w:b/>
                <w:spacing w:val="-5"/>
                <w:sz w:val="20"/>
              </w:rPr>
              <w:t>£m</w:t>
            </w:r>
          </w:p>
        </w:tc>
      </w:tr>
      <w:tr w:rsidR="00464E1E" w14:paraId="0D7882AE" w14:textId="77777777">
        <w:trPr>
          <w:trHeight w:val="260"/>
        </w:trPr>
        <w:tc>
          <w:tcPr>
            <w:tcW w:w="5782" w:type="dxa"/>
          </w:tcPr>
          <w:p w14:paraId="0D7882A6" w14:textId="77777777" w:rsidR="00464E1E" w:rsidRDefault="00000000">
            <w:pPr>
              <w:pStyle w:val="TableParagraph"/>
              <w:spacing w:before="13" w:line="227" w:lineRule="exact"/>
              <w:ind w:left="50"/>
              <w:rPr>
                <w:b/>
                <w:sz w:val="20"/>
              </w:rPr>
            </w:pPr>
            <w:r>
              <w:rPr>
                <w:b/>
                <w:sz w:val="20"/>
              </w:rPr>
              <w:t>Valuation/gross</w:t>
            </w:r>
            <w:r>
              <w:rPr>
                <w:b/>
                <w:spacing w:val="-10"/>
                <w:sz w:val="20"/>
              </w:rPr>
              <w:t xml:space="preserve"> </w:t>
            </w:r>
            <w:r>
              <w:rPr>
                <w:b/>
                <w:sz w:val="20"/>
              </w:rPr>
              <w:t>cost</w:t>
            </w:r>
            <w:r>
              <w:rPr>
                <w:b/>
                <w:spacing w:val="-9"/>
                <w:sz w:val="20"/>
              </w:rPr>
              <w:t xml:space="preserve"> </w:t>
            </w:r>
            <w:r>
              <w:rPr>
                <w:b/>
                <w:sz w:val="20"/>
              </w:rPr>
              <w:t>at</w:t>
            </w:r>
            <w:r>
              <w:rPr>
                <w:b/>
                <w:spacing w:val="-8"/>
                <w:sz w:val="20"/>
              </w:rPr>
              <w:t xml:space="preserve"> </w:t>
            </w:r>
            <w:r>
              <w:rPr>
                <w:b/>
                <w:sz w:val="20"/>
              </w:rPr>
              <w:t>1</w:t>
            </w:r>
            <w:r>
              <w:rPr>
                <w:b/>
                <w:spacing w:val="-9"/>
                <w:sz w:val="20"/>
              </w:rPr>
              <w:t xml:space="preserve"> </w:t>
            </w:r>
            <w:r>
              <w:rPr>
                <w:b/>
                <w:sz w:val="20"/>
              </w:rPr>
              <w:t>April</w:t>
            </w:r>
            <w:r>
              <w:rPr>
                <w:b/>
                <w:spacing w:val="-9"/>
                <w:sz w:val="20"/>
              </w:rPr>
              <w:t xml:space="preserve"> </w:t>
            </w:r>
            <w:r>
              <w:rPr>
                <w:b/>
                <w:spacing w:val="-4"/>
                <w:sz w:val="20"/>
              </w:rPr>
              <w:t>2022</w:t>
            </w:r>
          </w:p>
        </w:tc>
        <w:tc>
          <w:tcPr>
            <w:tcW w:w="1487" w:type="dxa"/>
          </w:tcPr>
          <w:p w14:paraId="0D7882A7" w14:textId="77777777" w:rsidR="00464E1E" w:rsidRDefault="00000000">
            <w:pPr>
              <w:pStyle w:val="TableParagraph"/>
              <w:spacing w:before="16" w:line="225" w:lineRule="exact"/>
              <w:ind w:right="208"/>
              <w:jc w:val="right"/>
              <w:rPr>
                <w:b/>
                <w:sz w:val="20"/>
              </w:rPr>
            </w:pPr>
            <w:r>
              <w:rPr>
                <w:b/>
                <w:spacing w:val="-2"/>
                <w:sz w:val="20"/>
              </w:rPr>
              <w:t>2,152</w:t>
            </w:r>
          </w:p>
        </w:tc>
        <w:tc>
          <w:tcPr>
            <w:tcW w:w="1358" w:type="dxa"/>
          </w:tcPr>
          <w:p w14:paraId="0D7882A8" w14:textId="77777777" w:rsidR="00464E1E" w:rsidRDefault="00000000">
            <w:pPr>
              <w:pStyle w:val="TableParagraph"/>
              <w:spacing w:before="16" w:line="225" w:lineRule="exact"/>
              <w:ind w:right="195"/>
              <w:jc w:val="right"/>
              <w:rPr>
                <w:b/>
                <w:sz w:val="20"/>
              </w:rPr>
            </w:pPr>
            <w:r>
              <w:rPr>
                <w:b/>
                <w:spacing w:val="-5"/>
                <w:sz w:val="20"/>
              </w:rPr>
              <w:t>35</w:t>
            </w:r>
          </w:p>
        </w:tc>
        <w:tc>
          <w:tcPr>
            <w:tcW w:w="1294" w:type="dxa"/>
          </w:tcPr>
          <w:p w14:paraId="0D7882A9" w14:textId="77777777" w:rsidR="00464E1E" w:rsidRDefault="00000000">
            <w:pPr>
              <w:pStyle w:val="TableParagraph"/>
              <w:spacing w:before="16" w:line="225" w:lineRule="exact"/>
              <w:ind w:right="119"/>
              <w:jc w:val="right"/>
              <w:rPr>
                <w:b/>
                <w:sz w:val="20"/>
              </w:rPr>
            </w:pPr>
            <w:r>
              <w:rPr>
                <w:b/>
                <w:spacing w:val="-5"/>
                <w:sz w:val="20"/>
              </w:rPr>
              <w:t>879</w:t>
            </w:r>
          </w:p>
        </w:tc>
        <w:tc>
          <w:tcPr>
            <w:tcW w:w="1384" w:type="dxa"/>
          </w:tcPr>
          <w:p w14:paraId="0D7882AA" w14:textId="77777777" w:rsidR="00464E1E" w:rsidRDefault="00000000">
            <w:pPr>
              <w:pStyle w:val="TableParagraph"/>
              <w:spacing w:before="16" w:line="225" w:lineRule="exact"/>
              <w:ind w:right="132"/>
              <w:jc w:val="right"/>
              <w:rPr>
                <w:b/>
                <w:sz w:val="20"/>
              </w:rPr>
            </w:pPr>
            <w:r>
              <w:rPr>
                <w:b/>
                <w:spacing w:val="-5"/>
                <w:sz w:val="20"/>
              </w:rPr>
              <w:t>185</w:t>
            </w:r>
          </w:p>
        </w:tc>
        <w:tc>
          <w:tcPr>
            <w:tcW w:w="1720" w:type="dxa"/>
          </w:tcPr>
          <w:p w14:paraId="0D7882AB" w14:textId="77777777" w:rsidR="00464E1E" w:rsidRDefault="00000000">
            <w:pPr>
              <w:pStyle w:val="TableParagraph"/>
              <w:spacing w:before="16" w:line="225" w:lineRule="exact"/>
              <w:ind w:right="481"/>
              <w:jc w:val="right"/>
              <w:rPr>
                <w:b/>
                <w:sz w:val="20"/>
              </w:rPr>
            </w:pPr>
            <w:r>
              <w:rPr>
                <w:b/>
                <w:spacing w:val="-5"/>
                <w:sz w:val="20"/>
              </w:rPr>
              <w:t>460</w:t>
            </w:r>
          </w:p>
        </w:tc>
        <w:tc>
          <w:tcPr>
            <w:tcW w:w="1360" w:type="dxa"/>
          </w:tcPr>
          <w:p w14:paraId="0D7882AC" w14:textId="77777777" w:rsidR="00464E1E" w:rsidRDefault="00000000">
            <w:pPr>
              <w:pStyle w:val="TableParagraph"/>
              <w:spacing w:before="16" w:line="225" w:lineRule="exact"/>
              <w:ind w:left="303" w:right="110"/>
              <w:jc w:val="center"/>
              <w:rPr>
                <w:b/>
                <w:sz w:val="20"/>
              </w:rPr>
            </w:pPr>
            <w:r>
              <w:rPr>
                <w:b/>
                <w:spacing w:val="-5"/>
                <w:sz w:val="20"/>
              </w:rPr>
              <w:t>19</w:t>
            </w:r>
          </w:p>
        </w:tc>
        <w:tc>
          <w:tcPr>
            <w:tcW w:w="1001" w:type="dxa"/>
          </w:tcPr>
          <w:p w14:paraId="0D7882AD" w14:textId="77777777" w:rsidR="00464E1E" w:rsidRDefault="00000000">
            <w:pPr>
              <w:pStyle w:val="TableParagraph"/>
              <w:spacing w:before="16" w:line="225" w:lineRule="exact"/>
              <w:ind w:left="400"/>
              <w:rPr>
                <w:b/>
                <w:sz w:val="20"/>
              </w:rPr>
            </w:pPr>
            <w:r>
              <w:rPr>
                <w:b/>
                <w:spacing w:val="-2"/>
                <w:sz w:val="20"/>
              </w:rPr>
              <w:t>3,730</w:t>
            </w:r>
          </w:p>
        </w:tc>
      </w:tr>
      <w:tr w:rsidR="00464E1E" w14:paraId="0D7882BF" w14:textId="77777777">
        <w:trPr>
          <w:trHeight w:val="502"/>
        </w:trPr>
        <w:tc>
          <w:tcPr>
            <w:tcW w:w="5782" w:type="dxa"/>
          </w:tcPr>
          <w:p w14:paraId="0D7882AF" w14:textId="77777777" w:rsidR="00464E1E" w:rsidRDefault="00000000">
            <w:pPr>
              <w:pStyle w:val="TableParagraph"/>
              <w:spacing w:before="7"/>
              <w:ind w:left="201"/>
              <w:rPr>
                <w:sz w:val="20"/>
              </w:rPr>
            </w:pPr>
            <w:r>
              <w:rPr>
                <w:sz w:val="20"/>
              </w:rPr>
              <w:t>IFRS</w:t>
            </w:r>
            <w:r>
              <w:rPr>
                <w:spacing w:val="-11"/>
                <w:sz w:val="20"/>
              </w:rPr>
              <w:t xml:space="preserve"> </w:t>
            </w:r>
            <w:r>
              <w:rPr>
                <w:sz w:val="20"/>
              </w:rPr>
              <w:t>16</w:t>
            </w:r>
            <w:r>
              <w:rPr>
                <w:spacing w:val="-11"/>
                <w:sz w:val="20"/>
              </w:rPr>
              <w:t xml:space="preserve"> </w:t>
            </w:r>
            <w:r>
              <w:rPr>
                <w:sz w:val="20"/>
              </w:rPr>
              <w:t>implementation:</w:t>
            </w:r>
            <w:r>
              <w:rPr>
                <w:spacing w:val="-11"/>
                <w:sz w:val="20"/>
              </w:rPr>
              <w:t xml:space="preserve"> </w:t>
            </w:r>
            <w:r>
              <w:rPr>
                <w:sz w:val="20"/>
              </w:rPr>
              <w:t>reclassification</w:t>
            </w:r>
            <w:r>
              <w:rPr>
                <w:spacing w:val="-11"/>
                <w:sz w:val="20"/>
              </w:rPr>
              <w:t xml:space="preserve"> </w:t>
            </w:r>
            <w:r>
              <w:rPr>
                <w:sz w:val="20"/>
              </w:rPr>
              <w:t>of</w:t>
            </w:r>
            <w:r>
              <w:rPr>
                <w:spacing w:val="-9"/>
                <w:sz w:val="20"/>
              </w:rPr>
              <w:t xml:space="preserve"> </w:t>
            </w:r>
            <w:r>
              <w:rPr>
                <w:sz w:val="20"/>
              </w:rPr>
              <w:t>existing</w:t>
            </w:r>
            <w:r>
              <w:rPr>
                <w:spacing w:val="-12"/>
                <w:sz w:val="20"/>
              </w:rPr>
              <w:t xml:space="preserve"> </w:t>
            </w:r>
            <w:r>
              <w:rPr>
                <w:spacing w:val="-2"/>
                <w:sz w:val="20"/>
              </w:rPr>
              <w:t>finance</w:t>
            </w:r>
          </w:p>
          <w:p w14:paraId="0D7882B0" w14:textId="77777777" w:rsidR="00464E1E" w:rsidRDefault="00000000">
            <w:pPr>
              <w:pStyle w:val="TableParagraph"/>
              <w:spacing w:before="17" w:line="228" w:lineRule="exact"/>
              <w:ind w:left="201"/>
              <w:rPr>
                <w:sz w:val="20"/>
              </w:rPr>
            </w:pPr>
            <w:r>
              <w:rPr>
                <w:sz w:val="20"/>
              </w:rPr>
              <w:t>leased</w:t>
            </w:r>
            <w:r>
              <w:rPr>
                <w:spacing w:val="-8"/>
                <w:sz w:val="20"/>
              </w:rPr>
              <w:t xml:space="preserve"> </w:t>
            </w:r>
            <w:r>
              <w:rPr>
                <w:sz w:val="20"/>
              </w:rPr>
              <w:t>assets</w:t>
            </w:r>
            <w:r>
              <w:rPr>
                <w:spacing w:val="-5"/>
                <w:sz w:val="20"/>
              </w:rPr>
              <w:t xml:space="preserve"> </w:t>
            </w:r>
            <w:r>
              <w:rPr>
                <w:sz w:val="20"/>
              </w:rPr>
              <w:t>to</w:t>
            </w:r>
            <w:r>
              <w:rPr>
                <w:spacing w:val="-7"/>
                <w:sz w:val="20"/>
              </w:rPr>
              <w:t xml:space="preserve"> </w:t>
            </w:r>
            <w:r>
              <w:rPr>
                <w:sz w:val="20"/>
              </w:rPr>
              <w:t>right</w:t>
            </w:r>
            <w:r>
              <w:rPr>
                <w:spacing w:val="-6"/>
                <w:sz w:val="20"/>
              </w:rPr>
              <w:t xml:space="preserve"> </w:t>
            </w:r>
            <w:r>
              <w:rPr>
                <w:sz w:val="20"/>
              </w:rPr>
              <w:t>of</w:t>
            </w:r>
            <w:r>
              <w:rPr>
                <w:spacing w:val="-4"/>
                <w:sz w:val="20"/>
              </w:rPr>
              <w:t xml:space="preserve"> </w:t>
            </w:r>
            <w:r>
              <w:rPr>
                <w:sz w:val="20"/>
              </w:rPr>
              <w:t>use</w:t>
            </w:r>
            <w:r>
              <w:rPr>
                <w:spacing w:val="-7"/>
                <w:sz w:val="20"/>
              </w:rPr>
              <w:t xml:space="preserve"> </w:t>
            </w:r>
            <w:r>
              <w:rPr>
                <w:spacing w:val="-2"/>
                <w:sz w:val="20"/>
              </w:rPr>
              <w:t>assets</w:t>
            </w:r>
          </w:p>
        </w:tc>
        <w:tc>
          <w:tcPr>
            <w:tcW w:w="1487" w:type="dxa"/>
          </w:tcPr>
          <w:p w14:paraId="0D7882B1" w14:textId="77777777" w:rsidR="00464E1E" w:rsidRDefault="00464E1E">
            <w:pPr>
              <w:pStyle w:val="TableParagraph"/>
              <w:spacing w:before="17"/>
              <w:rPr>
                <w:sz w:val="20"/>
              </w:rPr>
            </w:pPr>
          </w:p>
          <w:p w14:paraId="0D7882B2" w14:textId="77777777" w:rsidR="00464E1E" w:rsidRDefault="00000000">
            <w:pPr>
              <w:pStyle w:val="TableParagraph"/>
              <w:ind w:right="154"/>
              <w:jc w:val="right"/>
              <w:rPr>
                <w:sz w:val="20"/>
              </w:rPr>
            </w:pPr>
            <w:r>
              <w:rPr>
                <w:spacing w:val="-4"/>
                <w:sz w:val="20"/>
              </w:rPr>
              <w:t>(17)</w:t>
            </w:r>
          </w:p>
        </w:tc>
        <w:tc>
          <w:tcPr>
            <w:tcW w:w="1358" w:type="dxa"/>
          </w:tcPr>
          <w:p w14:paraId="0D7882B3" w14:textId="77777777" w:rsidR="00464E1E" w:rsidRDefault="00464E1E">
            <w:pPr>
              <w:pStyle w:val="TableParagraph"/>
              <w:spacing w:before="17"/>
              <w:rPr>
                <w:sz w:val="20"/>
              </w:rPr>
            </w:pPr>
          </w:p>
          <w:p w14:paraId="0D7882B4" w14:textId="77777777" w:rsidR="00464E1E" w:rsidRDefault="00000000">
            <w:pPr>
              <w:pStyle w:val="TableParagraph"/>
              <w:ind w:right="196"/>
              <w:jc w:val="right"/>
              <w:rPr>
                <w:sz w:val="20"/>
              </w:rPr>
            </w:pPr>
            <w:r>
              <w:rPr>
                <w:spacing w:val="-10"/>
                <w:sz w:val="20"/>
              </w:rPr>
              <w:t>-</w:t>
            </w:r>
          </w:p>
        </w:tc>
        <w:tc>
          <w:tcPr>
            <w:tcW w:w="1294" w:type="dxa"/>
          </w:tcPr>
          <w:p w14:paraId="0D7882B5" w14:textId="77777777" w:rsidR="00464E1E" w:rsidRDefault="00464E1E">
            <w:pPr>
              <w:pStyle w:val="TableParagraph"/>
              <w:spacing w:before="17"/>
              <w:rPr>
                <w:sz w:val="20"/>
              </w:rPr>
            </w:pPr>
          </w:p>
          <w:p w14:paraId="0D7882B6" w14:textId="77777777" w:rsidR="00464E1E" w:rsidRDefault="00000000">
            <w:pPr>
              <w:pStyle w:val="TableParagraph"/>
              <w:ind w:right="64"/>
              <w:jc w:val="right"/>
              <w:rPr>
                <w:sz w:val="20"/>
              </w:rPr>
            </w:pPr>
            <w:r>
              <w:rPr>
                <w:spacing w:val="-5"/>
                <w:sz w:val="20"/>
              </w:rPr>
              <w:t>(4)</w:t>
            </w:r>
          </w:p>
        </w:tc>
        <w:tc>
          <w:tcPr>
            <w:tcW w:w="1384" w:type="dxa"/>
          </w:tcPr>
          <w:p w14:paraId="0D7882B7" w14:textId="77777777" w:rsidR="00464E1E" w:rsidRDefault="00464E1E">
            <w:pPr>
              <w:pStyle w:val="TableParagraph"/>
              <w:spacing w:before="17"/>
              <w:rPr>
                <w:sz w:val="20"/>
              </w:rPr>
            </w:pPr>
          </w:p>
          <w:p w14:paraId="0D7882B8" w14:textId="77777777" w:rsidR="00464E1E" w:rsidRDefault="00000000">
            <w:pPr>
              <w:pStyle w:val="TableParagraph"/>
              <w:ind w:right="133"/>
              <w:jc w:val="right"/>
              <w:rPr>
                <w:sz w:val="20"/>
              </w:rPr>
            </w:pPr>
            <w:r>
              <w:rPr>
                <w:spacing w:val="-10"/>
                <w:sz w:val="20"/>
              </w:rPr>
              <w:t>-</w:t>
            </w:r>
          </w:p>
        </w:tc>
        <w:tc>
          <w:tcPr>
            <w:tcW w:w="1720" w:type="dxa"/>
          </w:tcPr>
          <w:p w14:paraId="0D7882B9" w14:textId="77777777" w:rsidR="00464E1E" w:rsidRDefault="00464E1E">
            <w:pPr>
              <w:pStyle w:val="TableParagraph"/>
              <w:spacing w:before="17"/>
              <w:rPr>
                <w:sz w:val="20"/>
              </w:rPr>
            </w:pPr>
          </w:p>
          <w:p w14:paraId="0D7882BA" w14:textId="77777777" w:rsidR="00464E1E" w:rsidRDefault="00000000">
            <w:pPr>
              <w:pStyle w:val="TableParagraph"/>
              <w:ind w:right="482"/>
              <w:jc w:val="right"/>
              <w:rPr>
                <w:sz w:val="20"/>
              </w:rPr>
            </w:pPr>
            <w:r>
              <w:rPr>
                <w:spacing w:val="-10"/>
                <w:sz w:val="20"/>
              </w:rPr>
              <w:t>-</w:t>
            </w:r>
          </w:p>
        </w:tc>
        <w:tc>
          <w:tcPr>
            <w:tcW w:w="1360" w:type="dxa"/>
          </w:tcPr>
          <w:p w14:paraId="0D7882BB" w14:textId="77777777" w:rsidR="00464E1E" w:rsidRDefault="00464E1E">
            <w:pPr>
              <w:pStyle w:val="TableParagraph"/>
              <w:spacing w:before="17"/>
              <w:rPr>
                <w:sz w:val="20"/>
              </w:rPr>
            </w:pPr>
          </w:p>
          <w:p w14:paraId="0D7882BC" w14:textId="77777777" w:rsidR="00464E1E" w:rsidRDefault="00000000">
            <w:pPr>
              <w:pStyle w:val="TableParagraph"/>
              <w:ind w:right="416"/>
              <w:jc w:val="right"/>
              <w:rPr>
                <w:sz w:val="20"/>
              </w:rPr>
            </w:pPr>
            <w:r>
              <w:rPr>
                <w:spacing w:val="-5"/>
                <w:sz w:val="20"/>
              </w:rPr>
              <w:t>(1)</w:t>
            </w:r>
          </w:p>
        </w:tc>
        <w:tc>
          <w:tcPr>
            <w:tcW w:w="1001" w:type="dxa"/>
          </w:tcPr>
          <w:p w14:paraId="0D7882BD" w14:textId="77777777" w:rsidR="00464E1E" w:rsidRDefault="00464E1E">
            <w:pPr>
              <w:pStyle w:val="TableParagraph"/>
              <w:spacing w:before="17"/>
              <w:rPr>
                <w:sz w:val="20"/>
              </w:rPr>
            </w:pPr>
          </w:p>
          <w:p w14:paraId="0D7882BE" w14:textId="77777777" w:rsidR="00464E1E" w:rsidRDefault="00000000">
            <w:pPr>
              <w:pStyle w:val="TableParagraph"/>
              <w:ind w:right="47"/>
              <w:jc w:val="right"/>
              <w:rPr>
                <w:b/>
                <w:sz w:val="20"/>
              </w:rPr>
            </w:pPr>
            <w:r>
              <w:rPr>
                <w:b/>
                <w:spacing w:val="-4"/>
                <w:sz w:val="20"/>
              </w:rPr>
              <w:t>(22)</w:t>
            </w:r>
          </w:p>
        </w:tc>
      </w:tr>
      <w:tr w:rsidR="00464E1E" w14:paraId="0D7882C8" w14:textId="77777777">
        <w:trPr>
          <w:trHeight w:val="267"/>
        </w:trPr>
        <w:tc>
          <w:tcPr>
            <w:tcW w:w="5782" w:type="dxa"/>
          </w:tcPr>
          <w:p w14:paraId="0D7882C0" w14:textId="77777777" w:rsidR="00464E1E" w:rsidRDefault="00000000">
            <w:pPr>
              <w:pStyle w:val="TableParagraph"/>
              <w:spacing w:before="11"/>
              <w:ind w:left="201"/>
              <w:rPr>
                <w:sz w:val="20"/>
              </w:rPr>
            </w:pPr>
            <w:r>
              <w:rPr>
                <w:sz w:val="20"/>
              </w:rPr>
              <w:t>Previous</w:t>
            </w:r>
            <w:r>
              <w:rPr>
                <w:spacing w:val="-9"/>
                <w:sz w:val="20"/>
              </w:rPr>
              <w:t xml:space="preserve"> </w:t>
            </w:r>
            <w:r>
              <w:rPr>
                <w:sz w:val="20"/>
              </w:rPr>
              <w:t>prior</w:t>
            </w:r>
            <w:r>
              <w:rPr>
                <w:spacing w:val="-10"/>
                <w:sz w:val="20"/>
              </w:rPr>
              <w:t xml:space="preserve"> </w:t>
            </w:r>
            <w:r>
              <w:rPr>
                <w:sz w:val="20"/>
              </w:rPr>
              <w:t>period</w:t>
            </w:r>
            <w:r>
              <w:rPr>
                <w:spacing w:val="-9"/>
                <w:sz w:val="20"/>
              </w:rPr>
              <w:t xml:space="preserve"> </w:t>
            </w:r>
            <w:r>
              <w:rPr>
                <w:sz w:val="20"/>
              </w:rPr>
              <w:t>adjustments</w:t>
            </w:r>
            <w:r>
              <w:rPr>
                <w:spacing w:val="-9"/>
                <w:sz w:val="20"/>
              </w:rPr>
              <w:t xml:space="preserve"> </w:t>
            </w:r>
            <w:r>
              <w:rPr>
                <w:sz w:val="20"/>
              </w:rPr>
              <w:t>accounted</w:t>
            </w:r>
            <w:r>
              <w:rPr>
                <w:spacing w:val="-10"/>
                <w:sz w:val="20"/>
              </w:rPr>
              <w:t xml:space="preserve"> </w:t>
            </w:r>
            <w:r>
              <w:rPr>
                <w:sz w:val="20"/>
              </w:rPr>
              <w:t>for</w:t>
            </w:r>
            <w:r>
              <w:rPr>
                <w:spacing w:val="-9"/>
                <w:sz w:val="20"/>
              </w:rPr>
              <w:t xml:space="preserve"> </w:t>
            </w:r>
            <w:r>
              <w:rPr>
                <w:sz w:val="20"/>
              </w:rPr>
              <w:t>in</w:t>
            </w:r>
            <w:r>
              <w:rPr>
                <w:spacing w:val="-10"/>
                <w:sz w:val="20"/>
              </w:rPr>
              <w:t xml:space="preserve"> </w:t>
            </w:r>
            <w:r>
              <w:rPr>
                <w:spacing w:val="-2"/>
                <w:sz w:val="20"/>
              </w:rPr>
              <w:t>2022/23</w:t>
            </w:r>
          </w:p>
        </w:tc>
        <w:tc>
          <w:tcPr>
            <w:tcW w:w="1487" w:type="dxa"/>
          </w:tcPr>
          <w:p w14:paraId="0D7882C1" w14:textId="77777777" w:rsidR="00464E1E" w:rsidRDefault="00000000">
            <w:pPr>
              <w:pStyle w:val="TableParagraph"/>
              <w:spacing w:before="16"/>
              <w:ind w:right="154"/>
              <w:jc w:val="right"/>
              <w:rPr>
                <w:sz w:val="20"/>
              </w:rPr>
            </w:pPr>
            <w:r>
              <w:rPr>
                <w:spacing w:val="-4"/>
                <w:sz w:val="20"/>
              </w:rPr>
              <w:t>(27)</w:t>
            </w:r>
          </w:p>
        </w:tc>
        <w:tc>
          <w:tcPr>
            <w:tcW w:w="1358" w:type="dxa"/>
          </w:tcPr>
          <w:p w14:paraId="0D7882C2" w14:textId="77777777" w:rsidR="00464E1E" w:rsidRDefault="00000000">
            <w:pPr>
              <w:pStyle w:val="TableParagraph"/>
              <w:spacing w:before="16"/>
              <w:ind w:right="196"/>
              <w:jc w:val="right"/>
              <w:rPr>
                <w:sz w:val="20"/>
              </w:rPr>
            </w:pPr>
            <w:r>
              <w:rPr>
                <w:spacing w:val="-10"/>
                <w:sz w:val="20"/>
              </w:rPr>
              <w:t>-</w:t>
            </w:r>
          </w:p>
        </w:tc>
        <w:tc>
          <w:tcPr>
            <w:tcW w:w="1294" w:type="dxa"/>
          </w:tcPr>
          <w:p w14:paraId="0D7882C3" w14:textId="77777777" w:rsidR="00464E1E" w:rsidRDefault="00000000">
            <w:pPr>
              <w:pStyle w:val="TableParagraph"/>
              <w:spacing w:before="16"/>
              <w:ind w:right="119"/>
              <w:jc w:val="right"/>
              <w:rPr>
                <w:sz w:val="20"/>
              </w:rPr>
            </w:pPr>
            <w:r>
              <w:rPr>
                <w:spacing w:val="-5"/>
                <w:sz w:val="20"/>
              </w:rPr>
              <w:t>22</w:t>
            </w:r>
          </w:p>
        </w:tc>
        <w:tc>
          <w:tcPr>
            <w:tcW w:w="1384" w:type="dxa"/>
          </w:tcPr>
          <w:p w14:paraId="0D7882C4" w14:textId="77777777" w:rsidR="00464E1E" w:rsidRDefault="00000000">
            <w:pPr>
              <w:pStyle w:val="TableParagraph"/>
              <w:spacing w:before="16"/>
              <w:ind w:right="133"/>
              <w:jc w:val="right"/>
              <w:rPr>
                <w:sz w:val="20"/>
              </w:rPr>
            </w:pPr>
            <w:r>
              <w:rPr>
                <w:spacing w:val="-10"/>
                <w:sz w:val="20"/>
              </w:rPr>
              <w:t>-</w:t>
            </w:r>
          </w:p>
        </w:tc>
        <w:tc>
          <w:tcPr>
            <w:tcW w:w="1720" w:type="dxa"/>
          </w:tcPr>
          <w:p w14:paraId="0D7882C5" w14:textId="77777777" w:rsidR="00464E1E" w:rsidRDefault="00000000">
            <w:pPr>
              <w:pStyle w:val="TableParagraph"/>
              <w:spacing w:before="16"/>
              <w:ind w:right="481"/>
              <w:jc w:val="right"/>
              <w:rPr>
                <w:sz w:val="20"/>
              </w:rPr>
            </w:pPr>
            <w:r>
              <w:rPr>
                <w:spacing w:val="-10"/>
                <w:sz w:val="20"/>
              </w:rPr>
              <w:t>4</w:t>
            </w:r>
          </w:p>
        </w:tc>
        <w:tc>
          <w:tcPr>
            <w:tcW w:w="1360" w:type="dxa"/>
          </w:tcPr>
          <w:p w14:paraId="0D7882C6" w14:textId="77777777" w:rsidR="00464E1E" w:rsidRDefault="00000000">
            <w:pPr>
              <w:pStyle w:val="TableParagraph"/>
              <w:spacing w:before="16"/>
              <w:ind w:right="471"/>
              <w:jc w:val="right"/>
              <w:rPr>
                <w:sz w:val="20"/>
              </w:rPr>
            </w:pPr>
            <w:r>
              <w:rPr>
                <w:spacing w:val="-10"/>
                <w:sz w:val="20"/>
              </w:rPr>
              <w:t>-</w:t>
            </w:r>
          </w:p>
        </w:tc>
        <w:tc>
          <w:tcPr>
            <w:tcW w:w="1001" w:type="dxa"/>
          </w:tcPr>
          <w:p w14:paraId="0D7882C7" w14:textId="77777777" w:rsidR="00464E1E" w:rsidRDefault="00000000">
            <w:pPr>
              <w:pStyle w:val="TableParagraph"/>
              <w:spacing w:before="16"/>
              <w:ind w:right="47"/>
              <w:jc w:val="right"/>
              <w:rPr>
                <w:b/>
                <w:sz w:val="20"/>
              </w:rPr>
            </w:pPr>
            <w:r>
              <w:rPr>
                <w:b/>
                <w:spacing w:val="-5"/>
                <w:sz w:val="20"/>
              </w:rPr>
              <w:t>(1)</w:t>
            </w:r>
          </w:p>
        </w:tc>
      </w:tr>
      <w:tr w:rsidR="00464E1E" w14:paraId="0D7882D1" w14:textId="77777777">
        <w:trPr>
          <w:trHeight w:val="271"/>
        </w:trPr>
        <w:tc>
          <w:tcPr>
            <w:tcW w:w="5782" w:type="dxa"/>
          </w:tcPr>
          <w:p w14:paraId="0D7882C9" w14:textId="77777777" w:rsidR="00464E1E" w:rsidRDefault="00000000">
            <w:pPr>
              <w:pStyle w:val="TableParagraph"/>
              <w:spacing w:before="14"/>
              <w:ind w:left="201"/>
              <w:rPr>
                <w:sz w:val="20"/>
              </w:rPr>
            </w:pPr>
            <w:r>
              <w:rPr>
                <w:spacing w:val="-2"/>
                <w:sz w:val="20"/>
              </w:rPr>
              <w:t>Additions</w:t>
            </w:r>
          </w:p>
        </w:tc>
        <w:tc>
          <w:tcPr>
            <w:tcW w:w="1487" w:type="dxa"/>
          </w:tcPr>
          <w:p w14:paraId="0D7882CA" w14:textId="77777777" w:rsidR="00464E1E" w:rsidRDefault="00000000">
            <w:pPr>
              <w:pStyle w:val="TableParagraph"/>
              <w:spacing w:before="19"/>
              <w:ind w:right="208"/>
              <w:jc w:val="right"/>
              <w:rPr>
                <w:sz w:val="20"/>
              </w:rPr>
            </w:pPr>
            <w:r>
              <w:rPr>
                <w:spacing w:val="-5"/>
                <w:sz w:val="20"/>
              </w:rPr>
              <w:t>180</w:t>
            </w:r>
          </w:p>
        </w:tc>
        <w:tc>
          <w:tcPr>
            <w:tcW w:w="1358" w:type="dxa"/>
          </w:tcPr>
          <w:p w14:paraId="0D7882CB" w14:textId="77777777" w:rsidR="00464E1E" w:rsidRDefault="00000000">
            <w:pPr>
              <w:pStyle w:val="TableParagraph"/>
              <w:spacing w:before="19"/>
              <w:ind w:right="195"/>
              <w:jc w:val="right"/>
              <w:rPr>
                <w:sz w:val="20"/>
              </w:rPr>
            </w:pPr>
            <w:r>
              <w:rPr>
                <w:spacing w:val="-10"/>
                <w:sz w:val="20"/>
              </w:rPr>
              <w:t>3</w:t>
            </w:r>
          </w:p>
        </w:tc>
        <w:tc>
          <w:tcPr>
            <w:tcW w:w="1294" w:type="dxa"/>
          </w:tcPr>
          <w:p w14:paraId="0D7882CC" w14:textId="77777777" w:rsidR="00464E1E" w:rsidRDefault="00000000">
            <w:pPr>
              <w:pStyle w:val="TableParagraph"/>
              <w:spacing w:before="19"/>
              <w:ind w:right="119"/>
              <w:jc w:val="right"/>
              <w:rPr>
                <w:sz w:val="20"/>
              </w:rPr>
            </w:pPr>
            <w:r>
              <w:rPr>
                <w:spacing w:val="-5"/>
                <w:sz w:val="20"/>
              </w:rPr>
              <w:t>52</w:t>
            </w:r>
          </w:p>
        </w:tc>
        <w:tc>
          <w:tcPr>
            <w:tcW w:w="1384" w:type="dxa"/>
          </w:tcPr>
          <w:p w14:paraId="0D7882CD" w14:textId="77777777" w:rsidR="00464E1E" w:rsidRDefault="00000000">
            <w:pPr>
              <w:pStyle w:val="TableParagraph"/>
              <w:spacing w:before="19"/>
              <w:ind w:right="132"/>
              <w:jc w:val="right"/>
              <w:rPr>
                <w:sz w:val="20"/>
              </w:rPr>
            </w:pPr>
            <w:r>
              <w:rPr>
                <w:spacing w:val="-5"/>
                <w:sz w:val="20"/>
              </w:rPr>
              <w:t>10</w:t>
            </w:r>
          </w:p>
        </w:tc>
        <w:tc>
          <w:tcPr>
            <w:tcW w:w="1720" w:type="dxa"/>
          </w:tcPr>
          <w:p w14:paraId="0D7882CE" w14:textId="77777777" w:rsidR="00464E1E" w:rsidRDefault="00000000">
            <w:pPr>
              <w:pStyle w:val="TableParagraph"/>
              <w:spacing w:before="19"/>
              <w:ind w:right="481"/>
              <w:jc w:val="right"/>
              <w:rPr>
                <w:sz w:val="20"/>
              </w:rPr>
            </w:pPr>
            <w:r>
              <w:rPr>
                <w:spacing w:val="-5"/>
                <w:sz w:val="20"/>
              </w:rPr>
              <w:t>267</w:t>
            </w:r>
          </w:p>
        </w:tc>
        <w:tc>
          <w:tcPr>
            <w:tcW w:w="1360" w:type="dxa"/>
          </w:tcPr>
          <w:p w14:paraId="0D7882CF" w14:textId="77777777" w:rsidR="00464E1E" w:rsidRDefault="00000000">
            <w:pPr>
              <w:pStyle w:val="TableParagraph"/>
              <w:spacing w:before="19"/>
              <w:ind w:left="303"/>
              <w:jc w:val="center"/>
              <w:rPr>
                <w:sz w:val="20"/>
              </w:rPr>
            </w:pPr>
            <w:r>
              <w:rPr>
                <w:spacing w:val="-10"/>
                <w:sz w:val="20"/>
              </w:rPr>
              <w:t>1</w:t>
            </w:r>
          </w:p>
        </w:tc>
        <w:tc>
          <w:tcPr>
            <w:tcW w:w="1001" w:type="dxa"/>
          </w:tcPr>
          <w:p w14:paraId="0D7882D0" w14:textId="77777777" w:rsidR="00464E1E" w:rsidRDefault="00000000">
            <w:pPr>
              <w:pStyle w:val="TableParagraph"/>
              <w:spacing w:before="19"/>
              <w:ind w:right="101"/>
              <w:jc w:val="right"/>
              <w:rPr>
                <w:b/>
                <w:sz w:val="20"/>
              </w:rPr>
            </w:pPr>
            <w:r>
              <w:rPr>
                <w:b/>
                <w:spacing w:val="-5"/>
                <w:sz w:val="20"/>
              </w:rPr>
              <w:t>513</w:t>
            </w:r>
          </w:p>
        </w:tc>
      </w:tr>
      <w:tr w:rsidR="00464E1E" w14:paraId="0D7882DA" w14:textId="77777777">
        <w:trPr>
          <w:trHeight w:val="271"/>
        </w:trPr>
        <w:tc>
          <w:tcPr>
            <w:tcW w:w="5782" w:type="dxa"/>
          </w:tcPr>
          <w:p w14:paraId="0D7882D2" w14:textId="77777777" w:rsidR="00464E1E" w:rsidRDefault="00000000">
            <w:pPr>
              <w:pStyle w:val="TableParagraph"/>
              <w:spacing w:before="14"/>
              <w:ind w:left="201"/>
              <w:rPr>
                <w:sz w:val="20"/>
              </w:rPr>
            </w:pPr>
            <w:r>
              <w:rPr>
                <w:spacing w:val="-2"/>
                <w:sz w:val="20"/>
              </w:rPr>
              <w:t>Impairments</w:t>
            </w:r>
          </w:p>
        </w:tc>
        <w:tc>
          <w:tcPr>
            <w:tcW w:w="1487" w:type="dxa"/>
          </w:tcPr>
          <w:p w14:paraId="0D7882D3" w14:textId="77777777" w:rsidR="00464E1E" w:rsidRDefault="00000000">
            <w:pPr>
              <w:pStyle w:val="TableParagraph"/>
              <w:spacing w:before="19"/>
              <w:ind w:right="153"/>
              <w:jc w:val="right"/>
              <w:rPr>
                <w:sz w:val="20"/>
              </w:rPr>
            </w:pPr>
            <w:r>
              <w:rPr>
                <w:spacing w:val="-5"/>
                <w:sz w:val="20"/>
              </w:rPr>
              <w:t>(6)</w:t>
            </w:r>
          </w:p>
        </w:tc>
        <w:tc>
          <w:tcPr>
            <w:tcW w:w="1358" w:type="dxa"/>
          </w:tcPr>
          <w:p w14:paraId="0D7882D4" w14:textId="77777777" w:rsidR="00464E1E" w:rsidRDefault="00000000">
            <w:pPr>
              <w:pStyle w:val="TableParagraph"/>
              <w:spacing w:before="19"/>
              <w:ind w:right="196"/>
              <w:jc w:val="right"/>
              <w:rPr>
                <w:sz w:val="20"/>
              </w:rPr>
            </w:pPr>
            <w:r>
              <w:rPr>
                <w:spacing w:val="-10"/>
                <w:sz w:val="20"/>
              </w:rPr>
              <w:t>-</w:t>
            </w:r>
          </w:p>
        </w:tc>
        <w:tc>
          <w:tcPr>
            <w:tcW w:w="1294" w:type="dxa"/>
          </w:tcPr>
          <w:p w14:paraId="0D7882D5" w14:textId="77777777" w:rsidR="00464E1E" w:rsidRDefault="00000000">
            <w:pPr>
              <w:pStyle w:val="TableParagraph"/>
              <w:spacing w:before="19"/>
              <w:ind w:right="64"/>
              <w:jc w:val="right"/>
              <w:rPr>
                <w:sz w:val="20"/>
              </w:rPr>
            </w:pPr>
            <w:r>
              <w:rPr>
                <w:spacing w:val="-5"/>
                <w:sz w:val="20"/>
              </w:rPr>
              <w:t>(7)</w:t>
            </w:r>
          </w:p>
        </w:tc>
        <w:tc>
          <w:tcPr>
            <w:tcW w:w="1384" w:type="dxa"/>
          </w:tcPr>
          <w:p w14:paraId="0D7882D6" w14:textId="77777777" w:rsidR="00464E1E" w:rsidRDefault="00000000">
            <w:pPr>
              <w:pStyle w:val="TableParagraph"/>
              <w:spacing w:before="19"/>
              <w:ind w:right="133"/>
              <w:jc w:val="right"/>
              <w:rPr>
                <w:sz w:val="20"/>
              </w:rPr>
            </w:pPr>
            <w:r>
              <w:rPr>
                <w:spacing w:val="-10"/>
                <w:sz w:val="20"/>
              </w:rPr>
              <w:t>-</w:t>
            </w:r>
          </w:p>
        </w:tc>
        <w:tc>
          <w:tcPr>
            <w:tcW w:w="1720" w:type="dxa"/>
          </w:tcPr>
          <w:p w14:paraId="0D7882D7" w14:textId="77777777" w:rsidR="00464E1E" w:rsidRDefault="00000000">
            <w:pPr>
              <w:pStyle w:val="TableParagraph"/>
              <w:spacing w:before="19"/>
              <w:ind w:right="427"/>
              <w:jc w:val="right"/>
              <w:rPr>
                <w:sz w:val="20"/>
              </w:rPr>
            </w:pPr>
            <w:r>
              <w:rPr>
                <w:spacing w:val="-5"/>
                <w:sz w:val="20"/>
              </w:rPr>
              <w:t>(5)</w:t>
            </w:r>
          </w:p>
        </w:tc>
        <w:tc>
          <w:tcPr>
            <w:tcW w:w="1360" w:type="dxa"/>
          </w:tcPr>
          <w:p w14:paraId="0D7882D8" w14:textId="77777777" w:rsidR="00464E1E" w:rsidRDefault="00000000">
            <w:pPr>
              <w:pStyle w:val="TableParagraph"/>
              <w:spacing w:before="19"/>
              <w:ind w:right="471"/>
              <w:jc w:val="right"/>
              <w:rPr>
                <w:sz w:val="20"/>
              </w:rPr>
            </w:pPr>
            <w:r>
              <w:rPr>
                <w:spacing w:val="-10"/>
                <w:sz w:val="20"/>
              </w:rPr>
              <w:t>-</w:t>
            </w:r>
          </w:p>
        </w:tc>
        <w:tc>
          <w:tcPr>
            <w:tcW w:w="1001" w:type="dxa"/>
          </w:tcPr>
          <w:p w14:paraId="0D7882D9" w14:textId="77777777" w:rsidR="00464E1E" w:rsidRDefault="00000000">
            <w:pPr>
              <w:pStyle w:val="TableParagraph"/>
              <w:spacing w:before="19"/>
              <w:ind w:right="47"/>
              <w:jc w:val="right"/>
              <w:rPr>
                <w:b/>
                <w:sz w:val="20"/>
              </w:rPr>
            </w:pPr>
            <w:r>
              <w:rPr>
                <w:b/>
                <w:spacing w:val="-4"/>
                <w:sz w:val="20"/>
              </w:rPr>
              <w:t>(18)</w:t>
            </w:r>
          </w:p>
        </w:tc>
      </w:tr>
      <w:tr w:rsidR="00464E1E" w14:paraId="0D7882E3" w14:textId="77777777">
        <w:trPr>
          <w:trHeight w:val="271"/>
        </w:trPr>
        <w:tc>
          <w:tcPr>
            <w:tcW w:w="5782" w:type="dxa"/>
          </w:tcPr>
          <w:p w14:paraId="0D7882DB" w14:textId="77777777" w:rsidR="00464E1E" w:rsidRDefault="00000000">
            <w:pPr>
              <w:pStyle w:val="TableParagraph"/>
              <w:spacing w:before="14"/>
              <w:ind w:left="201"/>
              <w:rPr>
                <w:sz w:val="20"/>
              </w:rPr>
            </w:pPr>
            <w:r>
              <w:rPr>
                <w:spacing w:val="-2"/>
                <w:sz w:val="20"/>
              </w:rPr>
              <w:t>Reclassifications</w:t>
            </w:r>
          </w:p>
        </w:tc>
        <w:tc>
          <w:tcPr>
            <w:tcW w:w="1487" w:type="dxa"/>
          </w:tcPr>
          <w:p w14:paraId="0D7882DC" w14:textId="77777777" w:rsidR="00464E1E" w:rsidRDefault="00000000">
            <w:pPr>
              <w:pStyle w:val="TableParagraph"/>
              <w:spacing w:before="19"/>
              <w:ind w:right="208"/>
              <w:jc w:val="right"/>
              <w:rPr>
                <w:sz w:val="20"/>
              </w:rPr>
            </w:pPr>
            <w:r>
              <w:rPr>
                <w:spacing w:val="-5"/>
                <w:sz w:val="20"/>
              </w:rPr>
              <w:t>262</w:t>
            </w:r>
          </w:p>
        </w:tc>
        <w:tc>
          <w:tcPr>
            <w:tcW w:w="1358" w:type="dxa"/>
          </w:tcPr>
          <w:p w14:paraId="0D7882DD" w14:textId="77777777" w:rsidR="00464E1E" w:rsidRDefault="00000000">
            <w:pPr>
              <w:pStyle w:val="TableParagraph"/>
              <w:spacing w:before="19"/>
              <w:ind w:right="196"/>
              <w:jc w:val="right"/>
              <w:rPr>
                <w:sz w:val="20"/>
              </w:rPr>
            </w:pPr>
            <w:r>
              <w:rPr>
                <w:spacing w:val="-10"/>
                <w:sz w:val="20"/>
              </w:rPr>
              <w:t>-</w:t>
            </w:r>
          </w:p>
        </w:tc>
        <w:tc>
          <w:tcPr>
            <w:tcW w:w="1294" w:type="dxa"/>
          </w:tcPr>
          <w:p w14:paraId="0D7882DE" w14:textId="77777777" w:rsidR="00464E1E" w:rsidRDefault="00000000">
            <w:pPr>
              <w:pStyle w:val="TableParagraph"/>
              <w:spacing w:before="19"/>
              <w:ind w:right="119"/>
              <w:jc w:val="right"/>
              <w:rPr>
                <w:sz w:val="20"/>
              </w:rPr>
            </w:pPr>
            <w:r>
              <w:rPr>
                <w:spacing w:val="-5"/>
                <w:sz w:val="20"/>
              </w:rPr>
              <w:t>34</w:t>
            </w:r>
          </w:p>
        </w:tc>
        <w:tc>
          <w:tcPr>
            <w:tcW w:w="1384" w:type="dxa"/>
          </w:tcPr>
          <w:p w14:paraId="0D7882DF" w14:textId="77777777" w:rsidR="00464E1E" w:rsidRDefault="00000000">
            <w:pPr>
              <w:pStyle w:val="TableParagraph"/>
              <w:spacing w:before="19"/>
              <w:ind w:right="132"/>
              <w:jc w:val="right"/>
              <w:rPr>
                <w:sz w:val="20"/>
              </w:rPr>
            </w:pPr>
            <w:r>
              <w:rPr>
                <w:spacing w:val="-5"/>
                <w:sz w:val="20"/>
              </w:rPr>
              <w:t>10</w:t>
            </w:r>
          </w:p>
        </w:tc>
        <w:tc>
          <w:tcPr>
            <w:tcW w:w="1720" w:type="dxa"/>
          </w:tcPr>
          <w:p w14:paraId="0D7882E0" w14:textId="77777777" w:rsidR="00464E1E" w:rsidRDefault="00000000">
            <w:pPr>
              <w:pStyle w:val="TableParagraph"/>
              <w:spacing w:before="19"/>
              <w:ind w:right="427"/>
              <w:jc w:val="right"/>
              <w:rPr>
                <w:sz w:val="20"/>
              </w:rPr>
            </w:pPr>
            <w:r>
              <w:rPr>
                <w:spacing w:val="-2"/>
                <w:sz w:val="20"/>
              </w:rPr>
              <w:t>(252)</w:t>
            </w:r>
          </w:p>
        </w:tc>
        <w:tc>
          <w:tcPr>
            <w:tcW w:w="1360" w:type="dxa"/>
          </w:tcPr>
          <w:p w14:paraId="0D7882E1" w14:textId="77777777" w:rsidR="00464E1E" w:rsidRDefault="00000000">
            <w:pPr>
              <w:pStyle w:val="TableParagraph"/>
              <w:spacing w:before="19"/>
              <w:ind w:left="303"/>
              <w:jc w:val="center"/>
              <w:rPr>
                <w:sz w:val="20"/>
              </w:rPr>
            </w:pPr>
            <w:r>
              <w:rPr>
                <w:spacing w:val="-10"/>
                <w:sz w:val="20"/>
              </w:rPr>
              <w:t>3</w:t>
            </w:r>
          </w:p>
        </w:tc>
        <w:tc>
          <w:tcPr>
            <w:tcW w:w="1001" w:type="dxa"/>
          </w:tcPr>
          <w:p w14:paraId="0D7882E2" w14:textId="77777777" w:rsidR="00464E1E" w:rsidRDefault="00000000">
            <w:pPr>
              <w:pStyle w:val="TableParagraph"/>
              <w:spacing w:before="19"/>
              <w:ind w:right="101"/>
              <w:jc w:val="right"/>
              <w:rPr>
                <w:b/>
                <w:sz w:val="20"/>
              </w:rPr>
            </w:pPr>
            <w:r>
              <w:rPr>
                <w:b/>
                <w:spacing w:val="-5"/>
                <w:sz w:val="20"/>
              </w:rPr>
              <w:t>57</w:t>
            </w:r>
          </w:p>
        </w:tc>
      </w:tr>
      <w:tr w:rsidR="00464E1E" w14:paraId="0D7882EC" w14:textId="77777777">
        <w:trPr>
          <w:trHeight w:val="271"/>
        </w:trPr>
        <w:tc>
          <w:tcPr>
            <w:tcW w:w="5782" w:type="dxa"/>
          </w:tcPr>
          <w:p w14:paraId="0D7882E4" w14:textId="77777777" w:rsidR="00464E1E" w:rsidRDefault="00000000">
            <w:pPr>
              <w:pStyle w:val="TableParagraph"/>
              <w:spacing w:before="14"/>
              <w:ind w:left="201"/>
              <w:rPr>
                <w:sz w:val="20"/>
              </w:rPr>
            </w:pPr>
            <w:r>
              <w:rPr>
                <w:spacing w:val="-2"/>
                <w:sz w:val="20"/>
              </w:rPr>
              <w:t>Revaluations</w:t>
            </w:r>
          </w:p>
        </w:tc>
        <w:tc>
          <w:tcPr>
            <w:tcW w:w="1487" w:type="dxa"/>
          </w:tcPr>
          <w:p w14:paraId="0D7882E5" w14:textId="77777777" w:rsidR="00464E1E" w:rsidRDefault="00000000">
            <w:pPr>
              <w:pStyle w:val="TableParagraph"/>
              <w:spacing w:before="19"/>
              <w:ind w:right="153"/>
              <w:jc w:val="right"/>
              <w:rPr>
                <w:sz w:val="20"/>
              </w:rPr>
            </w:pPr>
            <w:r>
              <w:rPr>
                <w:spacing w:val="-5"/>
                <w:sz w:val="20"/>
              </w:rPr>
              <w:t>(1)</w:t>
            </w:r>
          </w:p>
        </w:tc>
        <w:tc>
          <w:tcPr>
            <w:tcW w:w="1358" w:type="dxa"/>
          </w:tcPr>
          <w:p w14:paraId="0D7882E6" w14:textId="77777777" w:rsidR="00464E1E" w:rsidRDefault="00000000">
            <w:pPr>
              <w:pStyle w:val="TableParagraph"/>
              <w:spacing w:before="19"/>
              <w:ind w:right="196"/>
              <w:jc w:val="right"/>
              <w:rPr>
                <w:sz w:val="20"/>
              </w:rPr>
            </w:pPr>
            <w:r>
              <w:rPr>
                <w:spacing w:val="-10"/>
                <w:sz w:val="20"/>
              </w:rPr>
              <w:t>-</w:t>
            </w:r>
          </w:p>
        </w:tc>
        <w:tc>
          <w:tcPr>
            <w:tcW w:w="1294" w:type="dxa"/>
          </w:tcPr>
          <w:p w14:paraId="0D7882E7" w14:textId="77777777" w:rsidR="00464E1E" w:rsidRDefault="00000000">
            <w:pPr>
              <w:pStyle w:val="TableParagraph"/>
              <w:spacing w:before="19"/>
              <w:ind w:right="65"/>
              <w:jc w:val="right"/>
              <w:rPr>
                <w:sz w:val="20"/>
              </w:rPr>
            </w:pPr>
            <w:r>
              <w:rPr>
                <w:spacing w:val="-4"/>
                <w:sz w:val="20"/>
              </w:rPr>
              <w:t>(39)</w:t>
            </w:r>
          </w:p>
        </w:tc>
        <w:tc>
          <w:tcPr>
            <w:tcW w:w="1384" w:type="dxa"/>
          </w:tcPr>
          <w:p w14:paraId="0D7882E8" w14:textId="77777777" w:rsidR="00464E1E" w:rsidRDefault="00000000">
            <w:pPr>
              <w:pStyle w:val="TableParagraph"/>
              <w:spacing w:before="19"/>
              <w:ind w:right="133"/>
              <w:jc w:val="right"/>
              <w:rPr>
                <w:sz w:val="20"/>
              </w:rPr>
            </w:pPr>
            <w:r>
              <w:rPr>
                <w:spacing w:val="-10"/>
                <w:sz w:val="20"/>
              </w:rPr>
              <w:t>-</w:t>
            </w:r>
          </w:p>
        </w:tc>
        <w:tc>
          <w:tcPr>
            <w:tcW w:w="1720" w:type="dxa"/>
          </w:tcPr>
          <w:p w14:paraId="0D7882E9" w14:textId="77777777" w:rsidR="00464E1E" w:rsidRDefault="00000000">
            <w:pPr>
              <w:pStyle w:val="TableParagraph"/>
              <w:spacing w:before="19"/>
              <w:ind w:right="482"/>
              <w:jc w:val="right"/>
              <w:rPr>
                <w:sz w:val="20"/>
              </w:rPr>
            </w:pPr>
            <w:r>
              <w:rPr>
                <w:spacing w:val="-10"/>
                <w:sz w:val="20"/>
              </w:rPr>
              <w:t>-</w:t>
            </w:r>
          </w:p>
        </w:tc>
        <w:tc>
          <w:tcPr>
            <w:tcW w:w="1360" w:type="dxa"/>
          </w:tcPr>
          <w:p w14:paraId="0D7882EA" w14:textId="77777777" w:rsidR="00464E1E" w:rsidRDefault="00000000">
            <w:pPr>
              <w:pStyle w:val="TableParagraph"/>
              <w:spacing w:before="19"/>
              <w:ind w:right="471"/>
              <w:jc w:val="right"/>
              <w:rPr>
                <w:sz w:val="20"/>
              </w:rPr>
            </w:pPr>
            <w:r>
              <w:rPr>
                <w:spacing w:val="-10"/>
                <w:sz w:val="20"/>
              </w:rPr>
              <w:t>-</w:t>
            </w:r>
          </w:p>
        </w:tc>
        <w:tc>
          <w:tcPr>
            <w:tcW w:w="1001" w:type="dxa"/>
          </w:tcPr>
          <w:p w14:paraId="0D7882EB" w14:textId="77777777" w:rsidR="00464E1E" w:rsidRDefault="00000000">
            <w:pPr>
              <w:pStyle w:val="TableParagraph"/>
              <w:spacing w:before="19"/>
              <w:ind w:right="47"/>
              <w:jc w:val="right"/>
              <w:rPr>
                <w:b/>
                <w:sz w:val="20"/>
              </w:rPr>
            </w:pPr>
            <w:r>
              <w:rPr>
                <w:b/>
                <w:spacing w:val="-4"/>
                <w:sz w:val="20"/>
              </w:rPr>
              <w:t>(40)</w:t>
            </w:r>
          </w:p>
        </w:tc>
      </w:tr>
      <w:tr w:rsidR="00464E1E" w14:paraId="0D7882F5" w14:textId="77777777">
        <w:trPr>
          <w:trHeight w:val="254"/>
        </w:trPr>
        <w:tc>
          <w:tcPr>
            <w:tcW w:w="5782" w:type="dxa"/>
          </w:tcPr>
          <w:p w14:paraId="0D7882ED" w14:textId="77777777" w:rsidR="00464E1E" w:rsidRDefault="00000000">
            <w:pPr>
              <w:pStyle w:val="TableParagraph"/>
              <w:spacing w:before="14" w:line="220" w:lineRule="exact"/>
              <w:ind w:left="201"/>
              <w:rPr>
                <w:sz w:val="20"/>
              </w:rPr>
            </w:pPr>
            <w:r>
              <w:rPr>
                <w:sz w:val="20"/>
              </w:rPr>
              <w:t>Disposals</w:t>
            </w:r>
            <w:r>
              <w:rPr>
                <w:spacing w:val="-8"/>
                <w:sz w:val="20"/>
              </w:rPr>
              <w:t xml:space="preserve"> </w:t>
            </w:r>
            <w:r>
              <w:rPr>
                <w:sz w:val="20"/>
              </w:rPr>
              <w:t>/</w:t>
            </w:r>
            <w:r>
              <w:rPr>
                <w:spacing w:val="-8"/>
                <w:sz w:val="20"/>
              </w:rPr>
              <w:t xml:space="preserve"> </w:t>
            </w:r>
            <w:r>
              <w:rPr>
                <w:spacing w:val="-2"/>
                <w:sz w:val="20"/>
              </w:rPr>
              <w:t>derecognition</w:t>
            </w:r>
          </w:p>
        </w:tc>
        <w:tc>
          <w:tcPr>
            <w:tcW w:w="1487" w:type="dxa"/>
            <w:tcBorders>
              <w:bottom w:val="single" w:sz="8" w:space="0" w:color="000000"/>
            </w:tcBorders>
          </w:tcPr>
          <w:p w14:paraId="0D7882EE" w14:textId="77777777" w:rsidR="00464E1E" w:rsidRDefault="00000000">
            <w:pPr>
              <w:pStyle w:val="TableParagraph"/>
              <w:spacing w:before="19" w:line="215" w:lineRule="exact"/>
              <w:ind w:right="154"/>
              <w:jc w:val="right"/>
              <w:rPr>
                <w:sz w:val="20"/>
              </w:rPr>
            </w:pPr>
            <w:r>
              <w:rPr>
                <w:spacing w:val="-4"/>
                <w:sz w:val="20"/>
              </w:rPr>
              <w:t>(89)</w:t>
            </w:r>
          </w:p>
        </w:tc>
        <w:tc>
          <w:tcPr>
            <w:tcW w:w="1358" w:type="dxa"/>
            <w:tcBorders>
              <w:bottom w:val="single" w:sz="8" w:space="0" w:color="000000"/>
            </w:tcBorders>
          </w:tcPr>
          <w:p w14:paraId="0D7882EF" w14:textId="77777777" w:rsidR="00464E1E" w:rsidRDefault="00000000">
            <w:pPr>
              <w:pStyle w:val="TableParagraph"/>
              <w:spacing w:before="19" w:line="215" w:lineRule="exact"/>
              <w:ind w:right="141"/>
              <w:jc w:val="right"/>
              <w:rPr>
                <w:sz w:val="20"/>
              </w:rPr>
            </w:pPr>
            <w:r>
              <w:rPr>
                <w:spacing w:val="-5"/>
                <w:sz w:val="20"/>
              </w:rPr>
              <w:t>(2)</w:t>
            </w:r>
          </w:p>
        </w:tc>
        <w:tc>
          <w:tcPr>
            <w:tcW w:w="1294" w:type="dxa"/>
            <w:tcBorders>
              <w:bottom w:val="single" w:sz="8" w:space="0" w:color="000000"/>
            </w:tcBorders>
          </w:tcPr>
          <w:p w14:paraId="0D7882F0" w14:textId="77777777" w:rsidR="00464E1E" w:rsidRDefault="00000000">
            <w:pPr>
              <w:pStyle w:val="TableParagraph"/>
              <w:spacing w:before="19" w:line="215" w:lineRule="exact"/>
              <w:ind w:right="65"/>
              <w:jc w:val="right"/>
              <w:rPr>
                <w:sz w:val="20"/>
              </w:rPr>
            </w:pPr>
            <w:r>
              <w:rPr>
                <w:spacing w:val="-4"/>
                <w:sz w:val="20"/>
              </w:rPr>
              <w:t>(49)</w:t>
            </w:r>
          </w:p>
        </w:tc>
        <w:tc>
          <w:tcPr>
            <w:tcW w:w="1384" w:type="dxa"/>
            <w:tcBorders>
              <w:bottom w:val="single" w:sz="8" w:space="0" w:color="000000"/>
            </w:tcBorders>
          </w:tcPr>
          <w:p w14:paraId="0D7882F1" w14:textId="77777777" w:rsidR="00464E1E" w:rsidRDefault="00000000">
            <w:pPr>
              <w:pStyle w:val="TableParagraph"/>
              <w:spacing w:before="19" w:line="215" w:lineRule="exact"/>
              <w:ind w:right="77"/>
              <w:jc w:val="right"/>
              <w:rPr>
                <w:sz w:val="20"/>
              </w:rPr>
            </w:pPr>
            <w:r>
              <w:rPr>
                <w:spacing w:val="-5"/>
                <w:sz w:val="20"/>
              </w:rPr>
              <w:t>(7)</w:t>
            </w:r>
          </w:p>
        </w:tc>
        <w:tc>
          <w:tcPr>
            <w:tcW w:w="1720" w:type="dxa"/>
            <w:tcBorders>
              <w:bottom w:val="single" w:sz="8" w:space="0" w:color="000000"/>
            </w:tcBorders>
          </w:tcPr>
          <w:p w14:paraId="0D7882F2" w14:textId="77777777" w:rsidR="00464E1E" w:rsidRDefault="00000000">
            <w:pPr>
              <w:pStyle w:val="TableParagraph"/>
              <w:spacing w:before="19" w:line="215" w:lineRule="exact"/>
              <w:ind w:right="427"/>
              <w:jc w:val="right"/>
              <w:rPr>
                <w:sz w:val="20"/>
              </w:rPr>
            </w:pPr>
            <w:r>
              <w:rPr>
                <w:spacing w:val="-5"/>
                <w:sz w:val="20"/>
              </w:rPr>
              <w:t>(1)</w:t>
            </w:r>
          </w:p>
        </w:tc>
        <w:tc>
          <w:tcPr>
            <w:tcW w:w="1360" w:type="dxa"/>
            <w:tcBorders>
              <w:bottom w:val="single" w:sz="8" w:space="0" w:color="000000"/>
            </w:tcBorders>
          </w:tcPr>
          <w:p w14:paraId="0D7882F3" w14:textId="77777777" w:rsidR="00464E1E" w:rsidRDefault="00000000">
            <w:pPr>
              <w:pStyle w:val="TableParagraph"/>
              <w:spacing w:before="19" w:line="215" w:lineRule="exact"/>
              <w:ind w:right="416"/>
              <w:jc w:val="right"/>
              <w:rPr>
                <w:sz w:val="20"/>
              </w:rPr>
            </w:pPr>
            <w:r>
              <w:rPr>
                <w:spacing w:val="-5"/>
                <w:sz w:val="20"/>
              </w:rPr>
              <w:t>(1)</w:t>
            </w:r>
          </w:p>
        </w:tc>
        <w:tc>
          <w:tcPr>
            <w:tcW w:w="1001" w:type="dxa"/>
            <w:tcBorders>
              <w:bottom w:val="single" w:sz="8" w:space="0" w:color="000000"/>
            </w:tcBorders>
          </w:tcPr>
          <w:p w14:paraId="0D7882F4" w14:textId="77777777" w:rsidR="00464E1E" w:rsidRDefault="00000000">
            <w:pPr>
              <w:pStyle w:val="TableParagraph"/>
              <w:spacing w:before="19" w:line="215" w:lineRule="exact"/>
              <w:ind w:right="47"/>
              <w:jc w:val="right"/>
              <w:rPr>
                <w:b/>
                <w:sz w:val="20"/>
              </w:rPr>
            </w:pPr>
            <w:r>
              <w:rPr>
                <w:b/>
                <w:spacing w:val="-2"/>
                <w:sz w:val="20"/>
              </w:rPr>
              <w:t>(149)</w:t>
            </w:r>
          </w:p>
        </w:tc>
      </w:tr>
      <w:tr w:rsidR="00464E1E" w14:paraId="0D7882FE" w14:textId="77777777">
        <w:trPr>
          <w:trHeight w:val="231"/>
        </w:trPr>
        <w:tc>
          <w:tcPr>
            <w:tcW w:w="5782" w:type="dxa"/>
          </w:tcPr>
          <w:p w14:paraId="0D7882F6" w14:textId="77777777" w:rsidR="00464E1E" w:rsidRDefault="00000000">
            <w:pPr>
              <w:pStyle w:val="TableParagraph"/>
              <w:spacing w:line="212" w:lineRule="exact"/>
              <w:ind w:left="50"/>
              <w:rPr>
                <w:b/>
                <w:sz w:val="20"/>
              </w:rPr>
            </w:pPr>
            <w:r>
              <w:rPr>
                <w:b/>
                <w:sz w:val="20"/>
              </w:rPr>
              <w:t>Valuation/gross</w:t>
            </w:r>
            <w:r>
              <w:rPr>
                <w:b/>
                <w:spacing w:val="-10"/>
                <w:sz w:val="20"/>
              </w:rPr>
              <w:t xml:space="preserve"> </w:t>
            </w:r>
            <w:r>
              <w:rPr>
                <w:b/>
                <w:sz w:val="20"/>
              </w:rPr>
              <w:t>cost</w:t>
            </w:r>
            <w:r>
              <w:rPr>
                <w:b/>
                <w:spacing w:val="-8"/>
                <w:sz w:val="20"/>
              </w:rPr>
              <w:t xml:space="preserve"> </w:t>
            </w:r>
            <w:r>
              <w:rPr>
                <w:b/>
                <w:sz w:val="20"/>
              </w:rPr>
              <w:t>at</w:t>
            </w:r>
            <w:r>
              <w:rPr>
                <w:b/>
                <w:spacing w:val="-7"/>
                <w:sz w:val="20"/>
              </w:rPr>
              <w:t xml:space="preserve"> </w:t>
            </w:r>
            <w:r>
              <w:rPr>
                <w:b/>
                <w:sz w:val="20"/>
              </w:rPr>
              <w:t>31</w:t>
            </w:r>
            <w:r>
              <w:rPr>
                <w:b/>
                <w:spacing w:val="-8"/>
                <w:sz w:val="20"/>
              </w:rPr>
              <w:t xml:space="preserve"> </w:t>
            </w:r>
            <w:r>
              <w:rPr>
                <w:b/>
                <w:sz w:val="20"/>
              </w:rPr>
              <w:t>March</w:t>
            </w:r>
            <w:r>
              <w:rPr>
                <w:b/>
                <w:spacing w:val="-7"/>
                <w:sz w:val="20"/>
              </w:rPr>
              <w:t xml:space="preserve"> </w:t>
            </w:r>
            <w:r>
              <w:rPr>
                <w:b/>
                <w:spacing w:val="-4"/>
                <w:sz w:val="20"/>
              </w:rPr>
              <w:t>2023</w:t>
            </w:r>
          </w:p>
        </w:tc>
        <w:tc>
          <w:tcPr>
            <w:tcW w:w="1487" w:type="dxa"/>
            <w:tcBorders>
              <w:top w:val="single" w:sz="8" w:space="0" w:color="000000"/>
              <w:bottom w:val="double" w:sz="8" w:space="0" w:color="000000"/>
            </w:tcBorders>
          </w:tcPr>
          <w:p w14:paraId="0D7882F7" w14:textId="77777777" w:rsidR="00464E1E" w:rsidRDefault="00000000">
            <w:pPr>
              <w:pStyle w:val="TableParagraph"/>
              <w:spacing w:line="212" w:lineRule="exact"/>
              <w:ind w:right="208"/>
              <w:jc w:val="right"/>
              <w:rPr>
                <w:b/>
                <w:sz w:val="20"/>
              </w:rPr>
            </w:pPr>
            <w:r>
              <w:rPr>
                <w:b/>
                <w:spacing w:val="-2"/>
                <w:sz w:val="20"/>
              </w:rPr>
              <w:t>2,454</w:t>
            </w:r>
          </w:p>
        </w:tc>
        <w:tc>
          <w:tcPr>
            <w:tcW w:w="1358" w:type="dxa"/>
            <w:tcBorders>
              <w:top w:val="single" w:sz="8" w:space="0" w:color="000000"/>
              <w:bottom w:val="double" w:sz="8" w:space="0" w:color="000000"/>
            </w:tcBorders>
          </w:tcPr>
          <w:p w14:paraId="0D7882F8" w14:textId="77777777" w:rsidR="00464E1E" w:rsidRDefault="00000000">
            <w:pPr>
              <w:pStyle w:val="TableParagraph"/>
              <w:spacing w:line="212" w:lineRule="exact"/>
              <w:ind w:right="195"/>
              <w:jc w:val="right"/>
              <w:rPr>
                <w:b/>
                <w:sz w:val="20"/>
              </w:rPr>
            </w:pPr>
            <w:r>
              <w:rPr>
                <w:b/>
                <w:spacing w:val="-5"/>
                <w:sz w:val="20"/>
              </w:rPr>
              <w:t>36</w:t>
            </w:r>
          </w:p>
        </w:tc>
        <w:tc>
          <w:tcPr>
            <w:tcW w:w="1294" w:type="dxa"/>
            <w:tcBorders>
              <w:top w:val="single" w:sz="8" w:space="0" w:color="000000"/>
              <w:bottom w:val="double" w:sz="8" w:space="0" w:color="000000"/>
            </w:tcBorders>
          </w:tcPr>
          <w:p w14:paraId="0D7882F9" w14:textId="77777777" w:rsidR="00464E1E" w:rsidRDefault="00000000">
            <w:pPr>
              <w:pStyle w:val="TableParagraph"/>
              <w:spacing w:line="212" w:lineRule="exact"/>
              <w:ind w:right="119"/>
              <w:jc w:val="right"/>
              <w:rPr>
                <w:b/>
                <w:sz w:val="20"/>
              </w:rPr>
            </w:pPr>
            <w:r>
              <w:rPr>
                <w:b/>
                <w:spacing w:val="-5"/>
                <w:sz w:val="20"/>
              </w:rPr>
              <w:t>888</w:t>
            </w:r>
          </w:p>
        </w:tc>
        <w:tc>
          <w:tcPr>
            <w:tcW w:w="1384" w:type="dxa"/>
            <w:tcBorders>
              <w:top w:val="single" w:sz="8" w:space="0" w:color="000000"/>
              <w:bottom w:val="double" w:sz="8" w:space="0" w:color="000000"/>
            </w:tcBorders>
          </w:tcPr>
          <w:p w14:paraId="0D7882FA" w14:textId="77777777" w:rsidR="00464E1E" w:rsidRDefault="00000000">
            <w:pPr>
              <w:pStyle w:val="TableParagraph"/>
              <w:spacing w:line="212" w:lineRule="exact"/>
              <w:ind w:right="132"/>
              <w:jc w:val="right"/>
              <w:rPr>
                <w:b/>
                <w:sz w:val="20"/>
              </w:rPr>
            </w:pPr>
            <w:r>
              <w:rPr>
                <w:b/>
                <w:spacing w:val="-5"/>
                <w:sz w:val="20"/>
              </w:rPr>
              <w:t>198</w:t>
            </w:r>
          </w:p>
        </w:tc>
        <w:tc>
          <w:tcPr>
            <w:tcW w:w="1720" w:type="dxa"/>
            <w:tcBorders>
              <w:top w:val="single" w:sz="8" w:space="0" w:color="000000"/>
              <w:bottom w:val="double" w:sz="8" w:space="0" w:color="000000"/>
            </w:tcBorders>
          </w:tcPr>
          <w:p w14:paraId="0D7882FB" w14:textId="77777777" w:rsidR="00464E1E" w:rsidRDefault="00000000">
            <w:pPr>
              <w:pStyle w:val="TableParagraph"/>
              <w:spacing w:line="212" w:lineRule="exact"/>
              <w:ind w:right="481"/>
              <w:jc w:val="right"/>
              <w:rPr>
                <w:b/>
                <w:sz w:val="20"/>
              </w:rPr>
            </w:pPr>
            <w:r>
              <w:rPr>
                <w:b/>
                <w:spacing w:val="-5"/>
                <w:sz w:val="20"/>
              </w:rPr>
              <w:t>473</w:t>
            </w:r>
          </w:p>
        </w:tc>
        <w:tc>
          <w:tcPr>
            <w:tcW w:w="1360" w:type="dxa"/>
            <w:tcBorders>
              <w:top w:val="single" w:sz="8" w:space="0" w:color="000000"/>
              <w:bottom w:val="double" w:sz="8" w:space="0" w:color="000000"/>
            </w:tcBorders>
          </w:tcPr>
          <w:p w14:paraId="0D7882FC" w14:textId="77777777" w:rsidR="00464E1E" w:rsidRDefault="00000000">
            <w:pPr>
              <w:pStyle w:val="TableParagraph"/>
              <w:spacing w:line="212" w:lineRule="exact"/>
              <w:ind w:left="303" w:right="110"/>
              <w:jc w:val="center"/>
              <w:rPr>
                <w:b/>
                <w:sz w:val="20"/>
              </w:rPr>
            </w:pPr>
            <w:r>
              <w:rPr>
                <w:b/>
                <w:spacing w:val="-5"/>
                <w:sz w:val="20"/>
              </w:rPr>
              <w:t>21</w:t>
            </w:r>
          </w:p>
        </w:tc>
        <w:tc>
          <w:tcPr>
            <w:tcW w:w="1001" w:type="dxa"/>
            <w:tcBorders>
              <w:top w:val="single" w:sz="8" w:space="0" w:color="000000"/>
              <w:bottom w:val="double" w:sz="8" w:space="0" w:color="000000"/>
            </w:tcBorders>
          </w:tcPr>
          <w:p w14:paraId="0D7882FD" w14:textId="77777777" w:rsidR="00464E1E" w:rsidRDefault="00000000">
            <w:pPr>
              <w:pStyle w:val="TableParagraph"/>
              <w:spacing w:line="212" w:lineRule="exact"/>
              <w:ind w:left="400"/>
              <w:rPr>
                <w:b/>
                <w:sz w:val="20"/>
              </w:rPr>
            </w:pPr>
            <w:r>
              <w:rPr>
                <w:b/>
                <w:spacing w:val="-2"/>
                <w:sz w:val="20"/>
              </w:rPr>
              <w:t>4,070</w:t>
            </w:r>
          </w:p>
        </w:tc>
      </w:tr>
    </w:tbl>
    <w:p w14:paraId="0D7882FF" w14:textId="77777777" w:rsidR="00464E1E" w:rsidRDefault="00464E1E">
      <w:pPr>
        <w:pStyle w:val="BodyText"/>
        <w:spacing w:before="1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5782"/>
        <w:gridCol w:w="1879"/>
        <w:gridCol w:w="1315"/>
        <w:gridCol w:w="1371"/>
        <w:gridCol w:w="1481"/>
        <w:gridCol w:w="1304"/>
        <w:gridCol w:w="1244"/>
        <w:gridCol w:w="1002"/>
      </w:tblGrid>
      <w:tr w:rsidR="00464E1E" w14:paraId="0D788308" w14:textId="77777777">
        <w:trPr>
          <w:trHeight w:val="239"/>
        </w:trPr>
        <w:tc>
          <w:tcPr>
            <w:tcW w:w="5782" w:type="dxa"/>
          </w:tcPr>
          <w:p w14:paraId="0D788300" w14:textId="77777777" w:rsidR="00464E1E" w:rsidRDefault="00000000">
            <w:pPr>
              <w:pStyle w:val="TableParagraph"/>
              <w:spacing w:line="220" w:lineRule="exact"/>
              <w:ind w:left="50"/>
              <w:rPr>
                <w:b/>
                <w:sz w:val="20"/>
              </w:rPr>
            </w:pPr>
            <w:r>
              <w:rPr>
                <w:b/>
                <w:sz w:val="20"/>
              </w:rPr>
              <w:t>Amortisation</w:t>
            </w:r>
            <w:r>
              <w:rPr>
                <w:b/>
                <w:spacing w:val="-10"/>
                <w:sz w:val="20"/>
              </w:rPr>
              <w:t xml:space="preserve"> </w:t>
            </w:r>
            <w:r>
              <w:rPr>
                <w:b/>
                <w:sz w:val="20"/>
              </w:rPr>
              <w:t>at</w:t>
            </w:r>
            <w:r>
              <w:rPr>
                <w:b/>
                <w:spacing w:val="-11"/>
                <w:sz w:val="20"/>
              </w:rPr>
              <w:t xml:space="preserve"> </w:t>
            </w:r>
            <w:r>
              <w:rPr>
                <w:b/>
                <w:sz w:val="20"/>
              </w:rPr>
              <w:t>1</w:t>
            </w:r>
            <w:r>
              <w:rPr>
                <w:b/>
                <w:spacing w:val="-11"/>
                <w:sz w:val="20"/>
              </w:rPr>
              <w:t xml:space="preserve"> </w:t>
            </w:r>
            <w:r>
              <w:rPr>
                <w:b/>
                <w:sz w:val="20"/>
              </w:rPr>
              <w:t>April</w:t>
            </w:r>
            <w:r>
              <w:rPr>
                <w:b/>
                <w:spacing w:val="-10"/>
                <w:sz w:val="20"/>
              </w:rPr>
              <w:t xml:space="preserve"> </w:t>
            </w:r>
            <w:r>
              <w:rPr>
                <w:b/>
                <w:spacing w:val="-4"/>
                <w:sz w:val="20"/>
              </w:rPr>
              <w:t>2022</w:t>
            </w:r>
          </w:p>
        </w:tc>
        <w:tc>
          <w:tcPr>
            <w:tcW w:w="1879" w:type="dxa"/>
          </w:tcPr>
          <w:p w14:paraId="0D788301" w14:textId="77777777" w:rsidR="00464E1E" w:rsidRDefault="00000000">
            <w:pPr>
              <w:pStyle w:val="TableParagraph"/>
              <w:spacing w:line="220" w:lineRule="exact"/>
              <w:ind w:right="600"/>
              <w:jc w:val="right"/>
              <w:rPr>
                <w:b/>
                <w:sz w:val="20"/>
              </w:rPr>
            </w:pPr>
            <w:r>
              <w:rPr>
                <w:b/>
                <w:spacing w:val="-2"/>
                <w:sz w:val="20"/>
              </w:rPr>
              <w:t>1,225</w:t>
            </w:r>
          </w:p>
        </w:tc>
        <w:tc>
          <w:tcPr>
            <w:tcW w:w="1315" w:type="dxa"/>
          </w:tcPr>
          <w:p w14:paraId="0D788302" w14:textId="77777777" w:rsidR="00464E1E" w:rsidRDefault="00000000">
            <w:pPr>
              <w:pStyle w:val="TableParagraph"/>
              <w:spacing w:line="220" w:lineRule="exact"/>
              <w:ind w:left="547"/>
              <w:rPr>
                <w:b/>
                <w:sz w:val="20"/>
              </w:rPr>
            </w:pPr>
            <w:r>
              <w:rPr>
                <w:b/>
                <w:spacing w:val="-5"/>
                <w:sz w:val="20"/>
              </w:rPr>
              <w:t>19</w:t>
            </w:r>
          </w:p>
        </w:tc>
        <w:tc>
          <w:tcPr>
            <w:tcW w:w="1371" w:type="dxa"/>
          </w:tcPr>
          <w:p w14:paraId="0D788303" w14:textId="77777777" w:rsidR="00464E1E" w:rsidRDefault="00000000">
            <w:pPr>
              <w:pStyle w:val="TableParagraph"/>
              <w:spacing w:line="220" w:lineRule="exact"/>
              <w:ind w:left="492"/>
              <w:rPr>
                <w:b/>
                <w:sz w:val="20"/>
              </w:rPr>
            </w:pPr>
            <w:r>
              <w:rPr>
                <w:b/>
                <w:spacing w:val="-5"/>
                <w:sz w:val="20"/>
              </w:rPr>
              <w:t>430</w:t>
            </w:r>
          </w:p>
        </w:tc>
        <w:tc>
          <w:tcPr>
            <w:tcW w:w="1481" w:type="dxa"/>
          </w:tcPr>
          <w:p w14:paraId="0D788304" w14:textId="77777777" w:rsidR="00464E1E" w:rsidRDefault="00000000">
            <w:pPr>
              <w:pStyle w:val="TableParagraph"/>
              <w:spacing w:line="220" w:lineRule="exact"/>
              <w:ind w:right="655"/>
              <w:jc w:val="right"/>
              <w:rPr>
                <w:b/>
                <w:sz w:val="20"/>
              </w:rPr>
            </w:pPr>
            <w:r>
              <w:rPr>
                <w:b/>
                <w:spacing w:val="-5"/>
                <w:sz w:val="20"/>
              </w:rPr>
              <w:t>95</w:t>
            </w:r>
          </w:p>
        </w:tc>
        <w:tc>
          <w:tcPr>
            <w:tcW w:w="1304" w:type="dxa"/>
          </w:tcPr>
          <w:p w14:paraId="0D788305" w14:textId="77777777" w:rsidR="00464E1E" w:rsidRDefault="00000000">
            <w:pPr>
              <w:pStyle w:val="TableParagraph"/>
              <w:spacing w:line="220" w:lineRule="exact"/>
              <w:ind w:left="54" w:right="42"/>
              <w:jc w:val="center"/>
              <w:rPr>
                <w:b/>
                <w:sz w:val="20"/>
              </w:rPr>
            </w:pPr>
            <w:r>
              <w:rPr>
                <w:b/>
                <w:spacing w:val="-10"/>
                <w:sz w:val="20"/>
              </w:rPr>
              <w:t>1</w:t>
            </w:r>
          </w:p>
        </w:tc>
        <w:tc>
          <w:tcPr>
            <w:tcW w:w="1244" w:type="dxa"/>
          </w:tcPr>
          <w:p w14:paraId="0D788306" w14:textId="77777777" w:rsidR="00464E1E" w:rsidRDefault="00000000">
            <w:pPr>
              <w:pStyle w:val="TableParagraph"/>
              <w:spacing w:line="220" w:lineRule="exact"/>
              <w:ind w:left="669"/>
              <w:rPr>
                <w:b/>
                <w:sz w:val="20"/>
              </w:rPr>
            </w:pPr>
            <w:r>
              <w:rPr>
                <w:b/>
                <w:spacing w:val="-10"/>
                <w:sz w:val="20"/>
              </w:rPr>
              <w:t>4</w:t>
            </w:r>
          </w:p>
        </w:tc>
        <w:tc>
          <w:tcPr>
            <w:tcW w:w="1002" w:type="dxa"/>
          </w:tcPr>
          <w:p w14:paraId="0D788307" w14:textId="77777777" w:rsidR="00464E1E" w:rsidRDefault="00000000">
            <w:pPr>
              <w:pStyle w:val="TableParagraph"/>
              <w:spacing w:line="220" w:lineRule="exact"/>
              <w:ind w:left="409"/>
              <w:rPr>
                <w:b/>
                <w:sz w:val="20"/>
              </w:rPr>
            </w:pPr>
            <w:r>
              <w:rPr>
                <w:b/>
                <w:spacing w:val="-2"/>
                <w:sz w:val="20"/>
              </w:rPr>
              <w:t>1,774</w:t>
            </w:r>
          </w:p>
        </w:tc>
      </w:tr>
      <w:tr w:rsidR="00464E1E" w14:paraId="0D788319" w14:textId="77777777">
        <w:trPr>
          <w:trHeight w:val="502"/>
        </w:trPr>
        <w:tc>
          <w:tcPr>
            <w:tcW w:w="5782" w:type="dxa"/>
          </w:tcPr>
          <w:p w14:paraId="0D788309" w14:textId="77777777" w:rsidR="00464E1E" w:rsidRDefault="00000000">
            <w:pPr>
              <w:pStyle w:val="TableParagraph"/>
              <w:spacing w:before="7"/>
              <w:ind w:left="201"/>
              <w:rPr>
                <w:sz w:val="20"/>
              </w:rPr>
            </w:pPr>
            <w:r>
              <w:rPr>
                <w:sz w:val="20"/>
              </w:rPr>
              <w:t>IFRS</w:t>
            </w:r>
            <w:r>
              <w:rPr>
                <w:spacing w:val="-11"/>
                <w:sz w:val="20"/>
              </w:rPr>
              <w:t xml:space="preserve"> </w:t>
            </w:r>
            <w:r>
              <w:rPr>
                <w:sz w:val="20"/>
              </w:rPr>
              <w:t>16</w:t>
            </w:r>
            <w:r>
              <w:rPr>
                <w:spacing w:val="-11"/>
                <w:sz w:val="20"/>
              </w:rPr>
              <w:t xml:space="preserve"> </w:t>
            </w:r>
            <w:r>
              <w:rPr>
                <w:sz w:val="20"/>
              </w:rPr>
              <w:t>implementation:</w:t>
            </w:r>
            <w:r>
              <w:rPr>
                <w:spacing w:val="-11"/>
                <w:sz w:val="20"/>
              </w:rPr>
              <w:t xml:space="preserve"> </w:t>
            </w:r>
            <w:r>
              <w:rPr>
                <w:sz w:val="20"/>
              </w:rPr>
              <w:t>reclassification</w:t>
            </w:r>
            <w:r>
              <w:rPr>
                <w:spacing w:val="-11"/>
                <w:sz w:val="20"/>
              </w:rPr>
              <w:t xml:space="preserve"> </w:t>
            </w:r>
            <w:r>
              <w:rPr>
                <w:sz w:val="20"/>
              </w:rPr>
              <w:t>of</w:t>
            </w:r>
            <w:r>
              <w:rPr>
                <w:spacing w:val="-9"/>
                <w:sz w:val="20"/>
              </w:rPr>
              <w:t xml:space="preserve"> </w:t>
            </w:r>
            <w:r>
              <w:rPr>
                <w:sz w:val="20"/>
              </w:rPr>
              <w:t>existing</w:t>
            </w:r>
            <w:r>
              <w:rPr>
                <w:spacing w:val="-12"/>
                <w:sz w:val="20"/>
              </w:rPr>
              <w:t xml:space="preserve"> </w:t>
            </w:r>
            <w:r>
              <w:rPr>
                <w:spacing w:val="-2"/>
                <w:sz w:val="20"/>
              </w:rPr>
              <w:t>finance</w:t>
            </w:r>
          </w:p>
          <w:p w14:paraId="0D78830A" w14:textId="77777777" w:rsidR="00464E1E" w:rsidRDefault="00000000">
            <w:pPr>
              <w:pStyle w:val="TableParagraph"/>
              <w:spacing w:before="17" w:line="228" w:lineRule="exact"/>
              <w:ind w:left="201"/>
              <w:rPr>
                <w:sz w:val="20"/>
              </w:rPr>
            </w:pPr>
            <w:r>
              <w:rPr>
                <w:sz w:val="20"/>
              </w:rPr>
              <w:t>leased</w:t>
            </w:r>
            <w:r>
              <w:rPr>
                <w:spacing w:val="-8"/>
                <w:sz w:val="20"/>
              </w:rPr>
              <w:t xml:space="preserve"> </w:t>
            </w:r>
            <w:r>
              <w:rPr>
                <w:sz w:val="20"/>
              </w:rPr>
              <w:t>assets</w:t>
            </w:r>
            <w:r>
              <w:rPr>
                <w:spacing w:val="-5"/>
                <w:sz w:val="20"/>
              </w:rPr>
              <w:t xml:space="preserve"> </w:t>
            </w:r>
            <w:r>
              <w:rPr>
                <w:sz w:val="20"/>
              </w:rPr>
              <w:t>to</w:t>
            </w:r>
            <w:r>
              <w:rPr>
                <w:spacing w:val="-7"/>
                <w:sz w:val="20"/>
              </w:rPr>
              <w:t xml:space="preserve"> </w:t>
            </w:r>
            <w:r>
              <w:rPr>
                <w:sz w:val="20"/>
              </w:rPr>
              <w:t>right</w:t>
            </w:r>
            <w:r>
              <w:rPr>
                <w:spacing w:val="-6"/>
                <w:sz w:val="20"/>
              </w:rPr>
              <w:t xml:space="preserve"> </w:t>
            </w:r>
            <w:r>
              <w:rPr>
                <w:sz w:val="20"/>
              </w:rPr>
              <w:t>of</w:t>
            </w:r>
            <w:r>
              <w:rPr>
                <w:spacing w:val="-4"/>
                <w:sz w:val="20"/>
              </w:rPr>
              <w:t xml:space="preserve"> </w:t>
            </w:r>
            <w:r>
              <w:rPr>
                <w:sz w:val="20"/>
              </w:rPr>
              <w:t>use</w:t>
            </w:r>
            <w:r>
              <w:rPr>
                <w:spacing w:val="-7"/>
                <w:sz w:val="20"/>
              </w:rPr>
              <w:t xml:space="preserve"> </w:t>
            </w:r>
            <w:r>
              <w:rPr>
                <w:spacing w:val="-2"/>
                <w:sz w:val="20"/>
              </w:rPr>
              <w:t>assets</w:t>
            </w:r>
          </w:p>
        </w:tc>
        <w:tc>
          <w:tcPr>
            <w:tcW w:w="1879" w:type="dxa"/>
          </w:tcPr>
          <w:p w14:paraId="0D78830B" w14:textId="77777777" w:rsidR="00464E1E" w:rsidRDefault="00464E1E">
            <w:pPr>
              <w:pStyle w:val="TableParagraph"/>
              <w:spacing w:before="17"/>
              <w:rPr>
                <w:sz w:val="20"/>
              </w:rPr>
            </w:pPr>
          </w:p>
          <w:p w14:paraId="0D78830C" w14:textId="77777777" w:rsidR="00464E1E" w:rsidRDefault="00000000">
            <w:pPr>
              <w:pStyle w:val="TableParagraph"/>
              <w:ind w:right="546"/>
              <w:jc w:val="right"/>
              <w:rPr>
                <w:sz w:val="20"/>
              </w:rPr>
            </w:pPr>
            <w:r>
              <w:rPr>
                <w:spacing w:val="-4"/>
                <w:sz w:val="20"/>
              </w:rPr>
              <w:t>(14)</w:t>
            </w:r>
          </w:p>
        </w:tc>
        <w:tc>
          <w:tcPr>
            <w:tcW w:w="1315" w:type="dxa"/>
          </w:tcPr>
          <w:p w14:paraId="0D78830D" w14:textId="77777777" w:rsidR="00464E1E" w:rsidRDefault="00464E1E">
            <w:pPr>
              <w:pStyle w:val="TableParagraph"/>
              <w:spacing w:before="17"/>
              <w:rPr>
                <w:sz w:val="20"/>
              </w:rPr>
            </w:pPr>
          </w:p>
          <w:p w14:paraId="0D78830E" w14:textId="77777777" w:rsidR="00464E1E" w:rsidRDefault="00000000">
            <w:pPr>
              <w:pStyle w:val="TableParagraph"/>
              <w:ind w:left="153"/>
              <w:jc w:val="center"/>
              <w:rPr>
                <w:sz w:val="20"/>
              </w:rPr>
            </w:pPr>
            <w:r>
              <w:rPr>
                <w:spacing w:val="-10"/>
                <w:sz w:val="20"/>
              </w:rPr>
              <w:t>-</w:t>
            </w:r>
          </w:p>
        </w:tc>
        <w:tc>
          <w:tcPr>
            <w:tcW w:w="1371" w:type="dxa"/>
          </w:tcPr>
          <w:p w14:paraId="0D78830F" w14:textId="77777777" w:rsidR="00464E1E" w:rsidRDefault="00464E1E">
            <w:pPr>
              <w:pStyle w:val="TableParagraph"/>
              <w:spacing w:before="17"/>
              <w:rPr>
                <w:sz w:val="20"/>
              </w:rPr>
            </w:pPr>
          </w:p>
          <w:p w14:paraId="0D788310" w14:textId="77777777" w:rsidR="00464E1E" w:rsidRDefault="00000000">
            <w:pPr>
              <w:pStyle w:val="TableParagraph"/>
              <w:ind w:right="490"/>
              <w:jc w:val="right"/>
              <w:rPr>
                <w:sz w:val="20"/>
              </w:rPr>
            </w:pPr>
            <w:r>
              <w:rPr>
                <w:spacing w:val="-5"/>
                <w:sz w:val="20"/>
              </w:rPr>
              <w:t>(4)</w:t>
            </w:r>
          </w:p>
        </w:tc>
        <w:tc>
          <w:tcPr>
            <w:tcW w:w="1481" w:type="dxa"/>
          </w:tcPr>
          <w:p w14:paraId="0D788311" w14:textId="77777777" w:rsidR="00464E1E" w:rsidRDefault="00464E1E">
            <w:pPr>
              <w:pStyle w:val="TableParagraph"/>
              <w:spacing w:before="17"/>
              <w:rPr>
                <w:sz w:val="20"/>
              </w:rPr>
            </w:pPr>
          </w:p>
          <w:p w14:paraId="0D788312" w14:textId="77777777" w:rsidR="00464E1E" w:rsidRDefault="00000000">
            <w:pPr>
              <w:pStyle w:val="TableParagraph"/>
              <w:ind w:right="656"/>
              <w:jc w:val="right"/>
              <w:rPr>
                <w:sz w:val="20"/>
              </w:rPr>
            </w:pPr>
            <w:r>
              <w:rPr>
                <w:spacing w:val="-10"/>
                <w:sz w:val="20"/>
              </w:rPr>
              <w:t>-</w:t>
            </w:r>
          </w:p>
        </w:tc>
        <w:tc>
          <w:tcPr>
            <w:tcW w:w="1304" w:type="dxa"/>
          </w:tcPr>
          <w:p w14:paraId="0D788313" w14:textId="77777777" w:rsidR="00464E1E" w:rsidRDefault="00464E1E">
            <w:pPr>
              <w:pStyle w:val="TableParagraph"/>
              <w:spacing w:before="17"/>
              <w:rPr>
                <w:sz w:val="20"/>
              </w:rPr>
            </w:pPr>
          </w:p>
          <w:p w14:paraId="0D788314" w14:textId="77777777" w:rsidR="00464E1E" w:rsidRDefault="00000000">
            <w:pPr>
              <w:pStyle w:val="TableParagraph"/>
              <w:ind w:left="54"/>
              <w:jc w:val="center"/>
              <w:rPr>
                <w:sz w:val="20"/>
              </w:rPr>
            </w:pPr>
            <w:r>
              <w:rPr>
                <w:spacing w:val="-10"/>
                <w:sz w:val="20"/>
              </w:rPr>
              <w:t>-</w:t>
            </w:r>
          </w:p>
        </w:tc>
        <w:tc>
          <w:tcPr>
            <w:tcW w:w="1244" w:type="dxa"/>
          </w:tcPr>
          <w:p w14:paraId="0D788315" w14:textId="77777777" w:rsidR="00464E1E" w:rsidRDefault="00464E1E">
            <w:pPr>
              <w:pStyle w:val="TableParagraph"/>
              <w:spacing w:before="17"/>
              <w:rPr>
                <w:sz w:val="20"/>
              </w:rPr>
            </w:pPr>
          </w:p>
          <w:p w14:paraId="0D788316" w14:textId="77777777" w:rsidR="00464E1E" w:rsidRDefault="00000000">
            <w:pPr>
              <w:pStyle w:val="TableParagraph"/>
              <w:ind w:left="247"/>
              <w:jc w:val="center"/>
              <w:rPr>
                <w:sz w:val="20"/>
              </w:rPr>
            </w:pPr>
            <w:r>
              <w:rPr>
                <w:spacing w:val="-10"/>
                <w:sz w:val="20"/>
              </w:rPr>
              <w:t>-</w:t>
            </w:r>
          </w:p>
        </w:tc>
        <w:tc>
          <w:tcPr>
            <w:tcW w:w="1002" w:type="dxa"/>
          </w:tcPr>
          <w:p w14:paraId="0D788317" w14:textId="77777777" w:rsidR="00464E1E" w:rsidRDefault="00464E1E">
            <w:pPr>
              <w:pStyle w:val="TableParagraph"/>
              <w:spacing w:before="17"/>
              <w:rPr>
                <w:sz w:val="20"/>
              </w:rPr>
            </w:pPr>
          </w:p>
          <w:p w14:paraId="0D788318" w14:textId="77777777" w:rsidR="00464E1E" w:rsidRDefault="00000000">
            <w:pPr>
              <w:pStyle w:val="TableParagraph"/>
              <w:ind w:right="39"/>
              <w:jc w:val="right"/>
              <w:rPr>
                <w:b/>
                <w:sz w:val="20"/>
              </w:rPr>
            </w:pPr>
            <w:r>
              <w:rPr>
                <w:b/>
                <w:spacing w:val="-4"/>
                <w:sz w:val="20"/>
              </w:rPr>
              <w:t>(18)</w:t>
            </w:r>
          </w:p>
        </w:tc>
      </w:tr>
      <w:tr w:rsidR="00464E1E" w14:paraId="0D788322" w14:textId="77777777">
        <w:trPr>
          <w:trHeight w:val="267"/>
        </w:trPr>
        <w:tc>
          <w:tcPr>
            <w:tcW w:w="5782" w:type="dxa"/>
          </w:tcPr>
          <w:p w14:paraId="0D78831A" w14:textId="77777777" w:rsidR="00464E1E" w:rsidRDefault="00000000">
            <w:pPr>
              <w:pStyle w:val="TableParagraph"/>
              <w:spacing w:before="11"/>
              <w:ind w:left="201"/>
              <w:rPr>
                <w:sz w:val="20"/>
              </w:rPr>
            </w:pPr>
            <w:r>
              <w:rPr>
                <w:sz w:val="20"/>
              </w:rPr>
              <w:t>Previous</w:t>
            </w:r>
            <w:r>
              <w:rPr>
                <w:spacing w:val="-9"/>
                <w:sz w:val="20"/>
              </w:rPr>
              <w:t xml:space="preserve"> </w:t>
            </w:r>
            <w:r>
              <w:rPr>
                <w:sz w:val="20"/>
              </w:rPr>
              <w:t>prior</w:t>
            </w:r>
            <w:r>
              <w:rPr>
                <w:spacing w:val="-10"/>
                <w:sz w:val="20"/>
              </w:rPr>
              <w:t xml:space="preserve"> </w:t>
            </w:r>
            <w:r>
              <w:rPr>
                <w:sz w:val="20"/>
              </w:rPr>
              <w:t>period</w:t>
            </w:r>
            <w:r>
              <w:rPr>
                <w:spacing w:val="-9"/>
                <w:sz w:val="20"/>
              </w:rPr>
              <w:t xml:space="preserve"> </w:t>
            </w:r>
            <w:r>
              <w:rPr>
                <w:sz w:val="20"/>
              </w:rPr>
              <w:t>adjustments</w:t>
            </w:r>
            <w:r>
              <w:rPr>
                <w:spacing w:val="-9"/>
                <w:sz w:val="20"/>
              </w:rPr>
              <w:t xml:space="preserve"> </w:t>
            </w:r>
            <w:r>
              <w:rPr>
                <w:sz w:val="20"/>
              </w:rPr>
              <w:t>accounted</w:t>
            </w:r>
            <w:r>
              <w:rPr>
                <w:spacing w:val="-10"/>
                <w:sz w:val="20"/>
              </w:rPr>
              <w:t xml:space="preserve"> </w:t>
            </w:r>
            <w:r>
              <w:rPr>
                <w:sz w:val="20"/>
              </w:rPr>
              <w:t>for</w:t>
            </w:r>
            <w:r>
              <w:rPr>
                <w:spacing w:val="-9"/>
                <w:sz w:val="20"/>
              </w:rPr>
              <w:t xml:space="preserve"> </w:t>
            </w:r>
            <w:r>
              <w:rPr>
                <w:sz w:val="20"/>
              </w:rPr>
              <w:t>in</w:t>
            </w:r>
            <w:r>
              <w:rPr>
                <w:spacing w:val="-10"/>
                <w:sz w:val="20"/>
              </w:rPr>
              <w:t xml:space="preserve"> </w:t>
            </w:r>
            <w:r>
              <w:rPr>
                <w:spacing w:val="-2"/>
                <w:sz w:val="20"/>
              </w:rPr>
              <w:t>2022/23</w:t>
            </w:r>
          </w:p>
        </w:tc>
        <w:tc>
          <w:tcPr>
            <w:tcW w:w="1879" w:type="dxa"/>
          </w:tcPr>
          <w:p w14:paraId="0D78831B" w14:textId="77777777" w:rsidR="00464E1E" w:rsidRDefault="00000000">
            <w:pPr>
              <w:pStyle w:val="TableParagraph"/>
              <w:spacing w:before="16"/>
              <w:ind w:right="546"/>
              <w:jc w:val="right"/>
              <w:rPr>
                <w:sz w:val="20"/>
              </w:rPr>
            </w:pPr>
            <w:r>
              <w:rPr>
                <w:spacing w:val="-4"/>
                <w:sz w:val="20"/>
              </w:rPr>
              <w:t>(20)</w:t>
            </w:r>
          </w:p>
        </w:tc>
        <w:tc>
          <w:tcPr>
            <w:tcW w:w="1315" w:type="dxa"/>
          </w:tcPr>
          <w:p w14:paraId="0D78831C" w14:textId="77777777" w:rsidR="00464E1E" w:rsidRDefault="00000000">
            <w:pPr>
              <w:pStyle w:val="TableParagraph"/>
              <w:spacing w:before="16"/>
              <w:ind w:left="153"/>
              <w:jc w:val="center"/>
              <w:rPr>
                <w:sz w:val="20"/>
              </w:rPr>
            </w:pPr>
            <w:r>
              <w:rPr>
                <w:spacing w:val="-10"/>
                <w:sz w:val="20"/>
              </w:rPr>
              <w:t>-</w:t>
            </w:r>
          </w:p>
        </w:tc>
        <w:tc>
          <w:tcPr>
            <w:tcW w:w="1371" w:type="dxa"/>
          </w:tcPr>
          <w:p w14:paraId="0D78831D" w14:textId="77777777" w:rsidR="00464E1E" w:rsidRDefault="00000000">
            <w:pPr>
              <w:pStyle w:val="TableParagraph"/>
              <w:spacing w:before="16"/>
              <w:ind w:left="167" w:right="112"/>
              <w:jc w:val="center"/>
              <w:rPr>
                <w:sz w:val="20"/>
              </w:rPr>
            </w:pPr>
            <w:r>
              <w:rPr>
                <w:spacing w:val="-5"/>
                <w:sz w:val="20"/>
              </w:rPr>
              <w:t>10</w:t>
            </w:r>
          </w:p>
        </w:tc>
        <w:tc>
          <w:tcPr>
            <w:tcW w:w="1481" w:type="dxa"/>
          </w:tcPr>
          <w:p w14:paraId="0D78831E" w14:textId="77777777" w:rsidR="00464E1E" w:rsidRDefault="00000000">
            <w:pPr>
              <w:pStyle w:val="TableParagraph"/>
              <w:spacing w:before="16"/>
              <w:ind w:right="656"/>
              <w:jc w:val="right"/>
              <w:rPr>
                <w:sz w:val="20"/>
              </w:rPr>
            </w:pPr>
            <w:r>
              <w:rPr>
                <w:spacing w:val="-10"/>
                <w:sz w:val="20"/>
              </w:rPr>
              <w:t>-</w:t>
            </w:r>
          </w:p>
        </w:tc>
        <w:tc>
          <w:tcPr>
            <w:tcW w:w="1304" w:type="dxa"/>
          </w:tcPr>
          <w:p w14:paraId="0D78831F" w14:textId="77777777" w:rsidR="00464E1E" w:rsidRDefault="00000000">
            <w:pPr>
              <w:pStyle w:val="TableParagraph"/>
              <w:spacing w:before="16"/>
              <w:ind w:left="54"/>
              <w:jc w:val="center"/>
              <w:rPr>
                <w:sz w:val="20"/>
              </w:rPr>
            </w:pPr>
            <w:r>
              <w:rPr>
                <w:spacing w:val="-10"/>
                <w:sz w:val="20"/>
              </w:rPr>
              <w:t>-</w:t>
            </w:r>
          </w:p>
        </w:tc>
        <w:tc>
          <w:tcPr>
            <w:tcW w:w="1244" w:type="dxa"/>
          </w:tcPr>
          <w:p w14:paraId="0D788320" w14:textId="77777777" w:rsidR="00464E1E" w:rsidRDefault="00000000">
            <w:pPr>
              <w:pStyle w:val="TableParagraph"/>
              <w:spacing w:before="16"/>
              <w:ind w:left="247"/>
              <w:jc w:val="center"/>
              <w:rPr>
                <w:sz w:val="20"/>
              </w:rPr>
            </w:pPr>
            <w:r>
              <w:rPr>
                <w:spacing w:val="-10"/>
                <w:sz w:val="20"/>
              </w:rPr>
              <w:t>-</w:t>
            </w:r>
          </w:p>
        </w:tc>
        <w:tc>
          <w:tcPr>
            <w:tcW w:w="1002" w:type="dxa"/>
          </w:tcPr>
          <w:p w14:paraId="0D788321" w14:textId="77777777" w:rsidR="00464E1E" w:rsidRDefault="00000000">
            <w:pPr>
              <w:pStyle w:val="TableParagraph"/>
              <w:spacing w:before="16"/>
              <w:ind w:right="39"/>
              <w:jc w:val="right"/>
              <w:rPr>
                <w:b/>
                <w:sz w:val="20"/>
              </w:rPr>
            </w:pPr>
            <w:r>
              <w:rPr>
                <w:b/>
                <w:spacing w:val="-4"/>
                <w:sz w:val="20"/>
              </w:rPr>
              <w:t>(10)</w:t>
            </w:r>
          </w:p>
        </w:tc>
      </w:tr>
      <w:tr w:rsidR="00464E1E" w14:paraId="0D78832B" w14:textId="77777777">
        <w:trPr>
          <w:trHeight w:val="271"/>
        </w:trPr>
        <w:tc>
          <w:tcPr>
            <w:tcW w:w="5782" w:type="dxa"/>
          </w:tcPr>
          <w:p w14:paraId="0D788323" w14:textId="77777777" w:rsidR="00464E1E" w:rsidRDefault="00000000">
            <w:pPr>
              <w:pStyle w:val="TableParagraph"/>
              <w:spacing w:before="14"/>
              <w:ind w:left="201"/>
              <w:rPr>
                <w:sz w:val="20"/>
              </w:rPr>
            </w:pPr>
            <w:r>
              <w:rPr>
                <w:sz w:val="20"/>
              </w:rPr>
              <w:t>Provided</w:t>
            </w:r>
            <w:r>
              <w:rPr>
                <w:spacing w:val="-12"/>
                <w:sz w:val="20"/>
              </w:rPr>
              <w:t xml:space="preserve"> </w:t>
            </w:r>
            <w:r>
              <w:rPr>
                <w:sz w:val="20"/>
              </w:rPr>
              <w:t>during</w:t>
            </w:r>
            <w:r>
              <w:rPr>
                <w:spacing w:val="-11"/>
                <w:sz w:val="20"/>
              </w:rPr>
              <w:t xml:space="preserve"> </w:t>
            </w:r>
            <w:r>
              <w:rPr>
                <w:sz w:val="20"/>
              </w:rPr>
              <w:t>the</w:t>
            </w:r>
            <w:r>
              <w:rPr>
                <w:spacing w:val="-12"/>
                <w:sz w:val="20"/>
              </w:rPr>
              <w:t xml:space="preserve"> </w:t>
            </w:r>
            <w:r>
              <w:rPr>
                <w:spacing w:val="-4"/>
                <w:sz w:val="20"/>
              </w:rPr>
              <w:t>year</w:t>
            </w:r>
          </w:p>
        </w:tc>
        <w:tc>
          <w:tcPr>
            <w:tcW w:w="1879" w:type="dxa"/>
          </w:tcPr>
          <w:p w14:paraId="0D788324" w14:textId="77777777" w:rsidR="00464E1E" w:rsidRDefault="00000000">
            <w:pPr>
              <w:pStyle w:val="TableParagraph"/>
              <w:spacing w:before="19"/>
              <w:ind w:right="600"/>
              <w:jc w:val="right"/>
              <w:rPr>
                <w:sz w:val="20"/>
              </w:rPr>
            </w:pPr>
            <w:r>
              <w:rPr>
                <w:spacing w:val="-5"/>
                <w:sz w:val="20"/>
              </w:rPr>
              <w:t>264</w:t>
            </w:r>
          </w:p>
        </w:tc>
        <w:tc>
          <w:tcPr>
            <w:tcW w:w="1315" w:type="dxa"/>
          </w:tcPr>
          <w:p w14:paraId="0D788325" w14:textId="77777777" w:rsidR="00464E1E" w:rsidRDefault="00000000">
            <w:pPr>
              <w:pStyle w:val="TableParagraph"/>
              <w:spacing w:before="19"/>
              <w:ind w:left="111"/>
              <w:jc w:val="center"/>
              <w:rPr>
                <w:sz w:val="20"/>
              </w:rPr>
            </w:pPr>
            <w:r>
              <w:rPr>
                <w:spacing w:val="-10"/>
                <w:sz w:val="20"/>
              </w:rPr>
              <w:t>5</w:t>
            </w:r>
          </w:p>
        </w:tc>
        <w:tc>
          <w:tcPr>
            <w:tcW w:w="1371" w:type="dxa"/>
          </w:tcPr>
          <w:p w14:paraId="0D788326" w14:textId="77777777" w:rsidR="00464E1E" w:rsidRDefault="00000000">
            <w:pPr>
              <w:pStyle w:val="TableParagraph"/>
              <w:spacing w:before="19"/>
              <w:ind w:left="167" w:right="112"/>
              <w:jc w:val="center"/>
              <w:rPr>
                <w:sz w:val="20"/>
              </w:rPr>
            </w:pPr>
            <w:r>
              <w:rPr>
                <w:spacing w:val="-5"/>
                <w:sz w:val="20"/>
              </w:rPr>
              <w:t>96</w:t>
            </w:r>
          </w:p>
        </w:tc>
        <w:tc>
          <w:tcPr>
            <w:tcW w:w="1481" w:type="dxa"/>
          </w:tcPr>
          <w:p w14:paraId="0D788327" w14:textId="77777777" w:rsidR="00464E1E" w:rsidRDefault="00000000">
            <w:pPr>
              <w:pStyle w:val="TableParagraph"/>
              <w:spacing w:before="19"/>
              <w:ind w:right="655"/>
              <w:jc w:val="right"/>
              <w:rPr>
                <w:sz w:val="20"/>
              </w:rPr>
            </w:pPr>
            <w:r>
              <w:rPr>
                <w:spacing w:val="-5"/>
                <w:sz w:val="20"/>
              </w:rPr>
              <w:t>22</w:t>
            </w:r>
          </w:p>
        </w:tc>
        <w:tc>
          <w:tcPr>
            <w:tcW w:w="1304" w:type="dxa"/>
          </w:tcPr>
          <w:p w14:paraId="0D788328" w14:textId="77777777" w:rsidR="00464E1E" w:rsidRDefault="00000000">
            <w:pPr>
              <w:pStyle w:val="TableParagraph"/>
              <w:spacing w:before="19"/>
              <w:ind w:left="54"/>
              <w:jc w:val="center"/>
              <w:rPr>
                <w:sz w:val="20"/>
              </w:rPr>
            </w:pPr>
            <w:r>
              <w:rPr>
                <w:spacing w:val="-10"/>
                <w:sz w:val="20"/>
              </w:rPr>
              <w:t>-</w:t>
            </w:r>
          </w:p>
        </w:tc>
        <w:tc>
          <w:tcPr>
            <w:tcW w:w="1244" w:type="dxa"/>
          </w:tcPr>
          <w:p w14:paraId="0D788329" w14:textId="77777777" w:rsidR="00464E1E" w:rsidRDefault="00000000">
            <w:pPr>
              <w:pStyle w:val="TableParagraph"/>
              <w:spacing w:before="19"/>
              <w:ind w:left="669"/>
              <w:rPr>
                <w:sz w:val="20"/>
              </w:rPr>
            </w:pPr>
            <w:r>
              <w:rPr>
                <w:spacing w:val="-10"/>
                <w:sz w:val="20"/>
              </w:rPr>
              <w:t>2</w:t>
            </w:r>
          </w:p>
        </w:tc>
        <w:tc>
          <w:tcPr>
            <w:tcW w:w="1002" w:type="dxa"/>
          </w:tcPr>
          <w:p w14:paraId="0D78832A" w14:textId="77777777" w:rsidR="00464E1E" w:rsidRDefault="00000000">
            <w:pPr>
              <w:pStyle w:val="TableParagraph"/>
              <w:spacing w:before="19"/>
              <w:ind w:right="93"/>
              <w:jc w:val="right"/>
              <w:rPr>
                <w:b/>
                <w:sz w:val="20"/>
              </w:rPr>
            </w:pPr>
            <w:r>
              <w:rPr>
                <w:b/>
                <w:spacing w:val="-5"/>
                <w:sz w:val="20"/>
              </w:rPr>
              <w:t>389</w:t>
            </w:r>
          </w:p>
        </w:tc>
      </w:tr>
      <w:tr w:rsidR="00464E1E" w14:paraId="0D788334" w14:textId="77777777">
        <w:trPr>
          <w:trHeight w:val="271"/>
        </w:trPr>
        <w:tc>
          <w:tcPr>
            <w:tcW w:w="5782" w:type="dxa"/>
          </w:tcPr>
          <w:p w14:paraId="0D78832C" w14:textId="77777777" w:rsidR="00464E1E" w:rsidRDefault="00000000">
            <w:pPr>
              <w:pStyle w:val="TableParagraph"/>
              <w:spacing w:before="14"/>
              <w:ind w:left="201"/>
              <w:rPr>
                <w:sz w:val="20"/>
              </w:rPr>
            </w:pPr>
            <w:r>
              <w:rPr>
                <w:spacing w:val="-2"/>
                <w:sz w:val="20"/>
              </w:rPr>
              <w:t>Impairments</w:t>
            </w:r>
          </w:p>
        </w:tc>
        <w:tc>
          <w:tcPr>
            <w:tcW w:w="1879" w:type="dxa"/>
          </w:tcPr>
          <w:p w14:paraId="0D78832D" w14:textId="77777777" w:rsidR="00464E1E" w:rsidRDefault="00000000">
            <w:pPr>
              <w:pStyle w:val="TableParagraph"/>
              <w:spacing w:before="19"/>
              <w:ind w:right="599"/>
              <w:jc w:val="right"/>
              <w:rPr>
                <w:sz w:val="20"/>
              </w:rPr>
            </w:pPr>
            <w:r>
              <w:rPr>
                <w:spacing w:val="-10"/>
                <w:sz w:val="20"/>
              </w:rPr>
              <w:t>2</w:t>
            </w:r>
          </w:p>
        </w:tc>
        <w:tc>
          <w:tcPr>
            <w:tcW w:w="1315" w:type="dxa"/>
          </w:tcPr>
          <w:p w14:paraId="0D78832E" w14:textId="77777777" w:rsidR="00464E1E" w:rsidRDefault="00000000">
            <w:pPr>
              <w:pStyle w:val="TableParagraph"/>
              <w:spacing w:before="19"/>
              <w:ind w:left="153"/>
              <w:jc w:val="center"/>
              <w:rPr>
                <w:sz w:val="20"/>
              </w:rPr>
            </w:pPr>
            <w:r>
              <w:rPr>
                <w:spacing w:val="-10"/>
                <w:sz w:val="20"/>
              </w:rPr>
              <w:t>-</w:t>
            </w:r>
          </w:p>
        </w:tc>
        <w:tc>
          <w:tcPr>
            <w:tcW w:w="1371" w:type="dxa"/>
          </w:tcPr>
          <w:p w14:paraId="0D78832F" w14:textId="77777777" w:rsidR="00464E1E" w:rsidRDefault="00000000">
            <w:pPr>
              <w:pStyle w:val="TableParagraph"/>
              <w:spacing w:before="19"/>
              <w:ind w:left="167"/>
              <w:jc w:val="center"/>
              <w:rPr>
                <w:sz w:val="20"/>
              </w:rPr>
            </w:pPr>
            <w:r>
              <w:rPr>
                <w:spacing w:val="-10"/>
                <w:sz w:val="20"/>
              </w:rPr>
              <w:t>2</w:t>
            </w:r>
          </w:p>
        </w:tc>
        <w:tc>
          <w:tcPr>
            <w:tcW w:w="1481" w:type="dxa"/>
          </w:tcPr>
          <w:p w14:paraId="0D788330" w14:textId="77777777" w:rsidR="00464E1E" w:rsidRDefault="00000000">
            <w:pPr>
              <w:pStyle w:val="TableParagraph"/>
              <w:spacing w:before="19"/>
              <w:ind w:right="656"/>
              <w:jc w:val="right"/>
              <w:rPr>
                <w:sz w:val="20"/>
              </w:rPr>
            </w:pPr>
            <w:r>
              <w:rPr>
                <w:spacing w:val="-10"/>
                <w:sz w:val="20"/>
              </w:rPr>
              <w:t>-</w:t>
            </w:r>
          </w:p>
        </w:tc>
        <w:tc>
          <w:tcPr>
            <w:tcW w:w="1304" w:type="dxa"/>
          </w:tcPr>
          <w:p w14:paraId="0D788331" w14:textId="77777777" w:rsidR="00464E1E" w:rsidRDefault="00000000">
            <w:pPr>
              <w:pStyle w:val="TableParagraph"/>
              <w:spacing w:before="19"/>
              <w:ind w:left="54"/>
              <w:jc w:val="center"/>
              <w:rPr>
                <w:sz w:val="20"/>
              </w:rPr>
            </w:pPr>
            <w:r>
              <w:rPr>
                <w:spacing w:val="-10"/>
                <w:sz w:val="20"/>
              </w:rPr>
              <w:t>-</w:t>
            </w:r>
          </w:p>
        </w:tc>
        <w:tc>
          <w:tcPr>
            <w:tcW w:w="1244" w:type="dxa"/>
          </w:tcPr>
          <w:p w14:paraId="0D788332" w14:textId="77777777" w:rsidR="00464E1E" w:rsidRDefault="00000000">
            <w:pPr>
              <w:pStyle w:val="TableParagraph"/>
              <w:spacing w:before="19"/>
              <w:ind w:left="247"/>
              <w:jc w:val="center"/>
              <w:rPr>
                <w:sz w:val="20"/>
              </w:rPr>
            </w:pPr>
            <w:r>
              <w:rPr>
                <w:spacing w:val="-10"/>
                <w:sz w:val="20"/>
              </w:rPr>
              <w:t>-</w:t>
            </w:r>
          </w:p>
        </w:tc>
        <w:tc>
          <w:tcPr>
            <w:tcW w:w="1002" w:type="dxa"/>
          </w:tcPr>
          <w:p w14:paraId="0D788333" w14:textId="77777777" w:rsidR="00464E1E" w:rsidRDefault="00000000">
            <w:pPr>
              <w:pStyle w:val="TableParagraph"/>
              <w:spacing w:before="19"/>
              <w:ind w:right="93"/>
              <w:jc w:val="right"/>
              <w:rPr>
                <w:b/>
                <w:sz w:val="20"/>
              </w:rPr>
            </w:pPr>
            <w:r>
              <w:rPr>
                <w:b/>
                <w:spacing w:val="-10"/>
                <w:sz w:val="20"/>
              </w:rPr>
              <w:t>4</w:t>
            </w:r>
          </w:p>
        </w:tc>
      </w:tr>
      <w:tr w:rsidR="00464E1E" w14:paraId="0D78833D" w14:textId="77777777">
        <w:trPr>
          <w:trHeight w:val="271"/>
        </w:trPr>
        <w:tc>
          <w:tcPr>
            <w:tcW w:w="5782" w:type="dxa"/>
          </w:tcPr>
          <w:p w14:paraId="0D788335" w14:textId="77777777" w:rsidR="00464E1E" w:rsidRDefault="00000000">
            <w:pPr>
              <w:pStyle w:val="TableParagraph"/>
              <w:spacing w:before="14"/>
              <w:ind w:left="201"/>
              <w:rPr>
                <w:sz w:val="20"/>
              </w:rPr>
            </w:pPr>
            <w:r>
              <w:rPr>
                <w:spacing w:val="-2"/>
                <w:sz w:val="20"/>
              </w:rPr>
              <w:t>Reclassifications</w:t>
            </w:r>
          </w:p>
        </w:tc>
        <w:tc>
          <w:tcPr>
            <w:tcW w:w="1879" w:type="dxa"/>
          </w:tcPr>
          <w:p w14:paraId="0D788336" w14:textId="77777777" w:rsidR="00464E1E" w:rsidRDefault="00000000">
            <w:pPr>
              <w:pStyle w:val="TableParagraph"/>
              <w:spacing w:before="19"/>
              <w:ind w:right="599"/>
              <w:jc w:val="right"/>
              <w:rPr>
                <w:sz w:val="20"/>
              </w:rPr>
            </w:pPr>
            <w:r>
              <w:rPr>
                <w:spacing w:val="-10"/>
                <w:sz w:val="20"/>
              </w:rPr>
              <w:t>5</w:t>
            </w:r>
          </w:p>
        </w:tc>
        <w:tc>
          <w:tcPr>
            <w:tcW w:w="1315" w:type="dxa"/>
          </w:tcPr>
          <w:p w14:paraId="0D788337" w14:textId="77777777" w:rsidR="00464E1E" w:rsidRDefault="00000000">
            <w:pPr>
              <w:pStyle w:val="TableParagraph"/>
              <w:spacing w:before="19"/>
              <w:ind w:left="153"/>
              <w:jc w:val="center"/>
              <w:rPr>
                <w:sz w:val="20"/>
              </w:rPr>
            </w:pPr>
            <w:r>
              <w:rPr>
                <w:spacing w:val="-10"/>
                <w:sz w:val="20"/>
              </w:rPr>
              <w:t>-</w:t>
            </w:r>
          </w:p>
        </w:tc>
        <w:tc>
          <w:tcPr>
            <w:tcW w:w="1371" w:type="dxa"/>
          </w:tcPr>
          <w:p w14:paraId="0D788338" w14:textId="77777777" w:rsidR="00464E1E" w:rsidRDefault="00000000">
            <w:pPr>
              <w:pStyle w:val="TableParagraph"/>
              <w:spacing w:before="19"/>
              <w:ind w:right="490"/>
              <w:jc w:val="right"/>
              <w:rPr>
                <w:sz w:val="20"/>
              </w:rPr>
            </w:pPr>
            <w:r>
              <w:rPr>
                <w:spacing w:val="-5"/>
                <w:sz w:val="20"/>
              </w:rPr>
              <w:t>(1)</w:t>
            </w:r>
          </w:p>
        </w:tc>
        <w:tc>
          <w:tcPr>
            <w:tcW w:w="1481" w:type="dxa"/>
          </w:tcPr>
          <w:p w14:paraId="0D788339" w14:textId="77777777" w:rsidR="00464E1E" w:rsidRDefault="00000000">
            <w:pPr>
              <w:pStyle w:val="TableParagraph"/>
              <w:spacing w:before="19"/>
              <w:ind w:right="600"/>
              <w:jc w:val="right"/>
              <w:rPr>
                <w:sz w:val="20"/>
              </w:rPr>
            </w:pPr>
            <w:r>
              <w:rPr>
                <w:spacing w:val="-5"/>
                <w:sz w:val="20"/>
              </w:rPr>
              <w:t>(2)</w:t>
            </w:r>
          </w:p>
        </w:tc>
        <w:tc>
          <w:tcPr>
            <w:tcW w:w="1304" w:type="dxa"/>
          </w:tcPr>
          <w:p w14:paraId="0D78833A" w14:textId="77777777" w:rsidR="00464E1E" w:rsidRDefault="00000000">
            <w:pPr>
              <w:pStyle w:val="TableParagraph"/>
              <w:spacing w:before="19"/>
              <w:ind w:left="54"/>
              <w:jc w:val="center"/>
              <w:rPr>
                <w:sz w:val="20"/>
              </w:rPr>
            </w:pPr>
            <w:r>
              <w:rPr>
                <w:spacing w:val="-10"/>
                <w:sz w:val="20"/>
              </w:rPr>
              <w:t>-</w:t>
            </w:r>
          </w:p>
        </w:tc>
        <w:tc>
          <w:tcPr>
            <w:tcW w:w="1244" w:type="dxa"/>
          </w:tcPr>
          <w:p w14:paraId="0D78833B" w14:textId="77777777" w:rsidR="00464E1E" w:rsidRDefault="00000000">
            <w:pPr>
              <w:pStyle w:val="TableParagraph"/>
              <w:spacing w:before="19"/>
              <w:ind w:left="247"/>
              <w:jc w:val="center"/>
              <w:rPr>
                <w:sz w:val="20"/>
              </w:rPr>
            </w:pPr>
            <w:r>
              <w:rPr>
                <w:spacing w:val="-10"/>
                <w:sz w:val="20"/>
              </w:rPr>
              <w:t>-</w:t>
            </w:r>
          </w:p>
        </w:tc>
        <w:tc>
          <w:tcPr>
            <w:tcW w:w="1002" w:type="dxa"/>
          </w:tcPr>
          <w:p w14:paraId="0D78833C" w14:textId="77777777" w:rsidR="00464E1E" w:rsidRDefault="00000000">
            <w:pPr>
              <w:pStyle w:val="TableParagraph"/>
              <w:spacing w:before="19"/>
              <w:ind w:right="93"/>
              <w:jc w:val="right"/>
              <w:rPr>
                <w:b/>
                <w:sz w:val="20"/>
              </w:rPr>
            </w:pPr>
            <w:r>
              <w:rPr>
                <w:b/>
                <w:spacing w:val="-10"/>
                <w:sz w:val="20"/>
              </w:rPr>
              <w:t>2</w:t>
            </w:r>
          </w:p>
        </w:tc>
      </w:tr>
      <w:tr w:rsidR="00464E1E" w14:paraId="0D788346" w14:textId="77777777">
        <w:trPr>
          <w:trHeight w:val="271"/>
        </w:trPr>
        <w:tc>
          <w:tcPr>
            <w:tcW w:w="5782" w:type="dxa"/>
          </w:tcPr>
          <w:p w14:paraId="0D78833E" w14:textId="77777777" w:rsidR="00464E1E" w:rsidRDefault="00000000">
            <w:pPr>
              <w:pStyle w:val="TableParagraph"/>
              <w:spacing w:before="15"/>
              <w:ind w:left="201"/>
              <w:rPr>
                <w:sz w:val="20"/>
              </w:rPr>
            </w:pPr>
            <w:r>
              <w:rPr>
                <w:spacing w:val="-2"/>
                <w:sz w:val="20"/>
              </w:rPr>
              <w:t>Revaluations</w:t>
            </w:r>
          </w:p>
        </w:tc>
        <w:tc>
          <w:tcPr>
            <w:tcW w:w="1879" w:type="dxa"/>
          </w:tcPr>
          <w:p w14:paraId="0D78833F" w14:textId="77777777" w:rsidR="00464E1E" w:rsidRDefault="00000000">
            <w:pPr>
              <w:pStyle w:val="TableParagraph"/>
              <w:spacing w:before="19"/>
              <w:ind w:right="545"/>
              <w:jc w:val="right"/>
              <w:rPr>
                <w:sz w:val="20"/>
              </w:rPr>
            </w:pPr>
            <w:r>
              <w:rPr>
                <w:spacing w:val="-5"/>
                <w:sz w:val="20"/>
              </w:rPr>
              <w:t>(1)</w:t>
            </w:r>
          </w:p>
        </w:tc>
        <w:tc>
          <w:tcPr>
            <w:tcW w:w="1315" w:type="dxa"/>
          </w:tcPr>
          <w:p w14:paraId="0D788340" w14:textId="77777777" w:rsidR="00464E1E" w:rsidRDefault="00000000">
            <w:pPr>
              <w:pStyle w:val="TableParagraph"/>
              <w:spacing w:before="19"/>
              <w:ind w:left="153"/>
              <w:jc w:val="center"/>
              <w:rPr>
                <w:sz w:val="20"/>
              </w:rPr>
            </w:pPr>
            <w:r>
              <w:rPr>
                <w:spacing w:val="-10"/>
                <w:sz w:val="20"/>
              </w:rPr>
              <w:t>-</w:t>
            </w:r>
          </w:p>
        </w:tc>
        <w:tc>
          <w:tcPr>
            <w:tcW w:w="1371" w:type="dxa"/>
          </w:tcPr>
          <w:p w14:paraId="0D788341" w14:textId="77777777" w:rsidR="00464E1E" w:rsidRDefault="00000000">
            <w:pPr>
              <w:pStyle w:val="TableParagraph"/>
              <w:spacing w:before="19"/>
              <w:ind w:left="523"/>
              <w:rPr>
                <w:sz w:val="20"/>
              </w:rPr>
            </w:pPr>
            <w:r>
              <w:rPr>
                <w:spacing w:val="-4"/>
                <w:sz w:val="20"/>
              </w:rPr>
              <w:t>(42)</w:t>
            </w:r>
          </w:p>
        </w:tc>
        <w:tc>
          <w:tcPr>
            <w:tcW w:w="1481" w:type="dxa"/>
          </w:tcPr>
          <w:p w14:paraId="0D788342" w14:textId="77777777" w:rsidR="00464E1E" w:rsidRDefault="00000000">
            <w:pPr>
              <w:pStyle w:val="TableParagraph"/>
              <w:spacing w:before="19"/>
              <w:ind w:right="656"/>
              <w:jc w:val="right"/>
              <w:rPr>
                <w:sz w:val="20"/>
              </w:rPr>
            </w:pPr>
            <w:r>
              <w:rPr>
                <w:spacing w:val="-10"/>
                <w:sz w:val="20"/>
              </w:rPr>
              <w:t>-</w:t>
            </w:r>
          </w:p>
        </w:tc>
        <w:tc>
          <w:tcPr>
            <w:tcW w:w="1304" w:type="dxa"/>
          </w:tcPr>
          <w:p w14:paraId="0D788343" w14:textId="77777777" w:rsidR="00464E1E" w:rsidRDefault="00000000">
            <w:pPr>
              <w:pStyle w:val="TableParagraph"/>
              <w:spacing w:before="19"/>
              <w:ind w:left="54"/>
              <w:jc w:val="center"/>
              <w:rPr>
                <w:sz w:val="20"/>
              </w:rPr>
            </w:pPr>
            <w:r>
              <w:rPr>
                <w:spacing w:val="-10"/>
                <w:sz w:val="20"/>
              </w:rPr>
              <w:t>-</w:t>
            </w:r>
          </w:p>
        </w:tc>
        <w:tc>
          <w:tcPr>
            <w:tcW w:w="1244" w:type="dxa"/>
          </w:tcPr>
          <w:p w14:paraId="0D788344" w14:textId="77777777" w:rsidR="00464E1E" w:rsidRDefault="00000000">
            <w:pPr>
              <w:pStyle w:val="TableParagraph"/>
              <w:spacing w:before="19"/>
              <w:ind w:left="247"/>
              <w:jc w:val="center"/>
              <w:rPr>
                <w:sz w:val="20"/>
              </w:rPr>
            </w:pPr>
            <w:r>
              <w:rPr>
                <w:spacing w:val="-10"/>
                <w:sz w:val="20"/>
              </w:rPr>
              <w:t>-</w:t>
            </w:r>
          </w:p>
        </w:tc>
        <w:tc>
          <w:tcPr>
            <w:tcW w:w="1002" w:type="dxa"/>
          </w:tcPr>
          <w:p w14:paraId="0D788345" w14:textId="77777777" w:rsidR="00464E1E" w:rsidRDefault="00000000">
            <w:pPr>
              <w:pStyle w:val="TableParagraph"/>
              <w:spacing w:before="19"/>
              <w:ind w:right="39"/>
              <w:jc w:val="right"/>
              <w:rPr>
                <w:b/>
                <w:sz w:val="20"/>
              </w:rPr>
            </w:pPr>
            <w:r>
              <w:rPr>
                <w:b/>
                <w:spacing w:val="-4"/>
                <w:sz w:val="20"/>
              </w:rPr>
              <w:t>(43)</w:t>
            </w:r>
          </w:p>
        </w:tc>
      </w:tr>
      <w:tr w:rsidR="00464E1E" w14:paraId="0D78834F" w14:textId="77777777">
        <w:trPr>
          <w:trHeight w:val="254"/>
        </w:trPr>
        <w:tc>
          <w:tcPr>
            <w:tcW w:w="5782" w:type="dxa"/>
          </w:tcPr>
          <w:p w14:paraId="0D788347" w14:textId="77777777" w:rsidR="00464E1E" w:rsidRDefault="00000000">
            <w:pPr>
              <w:pStyle w:val="TableParagraph"/>
              <w:spacing w:before="14" w:line="220" w:lineRule="exact"/>
              <w:ind w:left="201"/>
              <w:rPr>
                <w:sz w:val="20"/>
              </w:rPr>
            </w:pPr>
            <w:r>
              <w:rPr>
                <w:sz w:val="20"/>
              </w:rPr>
              <w:t>Disposals</w:t>
            </w:r>
            <w:r>
              <w:rPr>
                <w:spacing w:val="-8"/>
                <w:sz w:val="20"/>
              </w:rPr>
              <w:t xml:space="preserve"> </w:t>
            </w:r>
            <w:r>
              <w:rPr>
                <w:sz w:val="20"/>
              </w:rPr>
              <w:t>/</w:t>
            </w:r>
            <w:r>
              <w:rPr>
                <w:spacing w:val="-8"/>
                <w:sz w:val="20"/>
              </w:rPr>
              <w:t xml:space="preserve"> </w:t>
            </w:r>
            <w:r>
              <w:rPr>
                <w:spacing w:val="-2"/>
                <w:sz w:val="20"/>
              </w:rPr>
              <w:t>derecognition</w:t>
            </w:r>
          </w:p>
        </w:tc>
        <w:tc>
          <w:tcPr>
            <w:tcW w:w="1879" w:type="dxa"/>
            <w:tcBorders>
              <w:bottom w:val="single" w:sz="8" w:space="0" w:color="000000"/>
            </w:tcBorders>
          </w:tcPr>
          <w:p w14:paraId="0D788348" w14:textId="77777777" w:rsidR="00464E1E" w:rsidRDefault="00000000">
            <w:pPr>
              <w:pStyle w:val="TableParagraph"/>
              <w:spacing w:before="19" w:line="215" w:lineRule="exact"/>
              <w:ind w:right="546"/>
              <w:jc w:val="right"/>
              <w:rPr>
                <w:sz w:val="20"/>
              </w:rPr>
            </w:pPr>
            <w:r>
              <w:rPr>
                <w:spacing w:val="-4"/>
                <w:sz w:val="20"/>
              </w:rPr>
              <w:t>(85)</w:t>
            </w:r>
          </w:p>
        </w:tc>
        <w:tc>
          <w:tcPr>
            <w:tcW w:w="1315" w:type="dxa"/>
            <w:tcBorders>
              <w:bottom w:val="single" w:sz="8" w:space="0" w:color="000000"/>
            </w:tcBorders>
          </w:tcPr>
          <w:p w14:paraId="0D788349" w14:textId="77777777" w:rsidR="00464E1E" w:rsidRDefault="00000000">
            <w:pPr>
              <w:pStyle w:val="TableParagraph"/>
              <w:spacing w:before="19" w:line="215" w:lineRule="exact"/>
              <w:ind w:left="578"/>
              <w:rPr>
                <w:sz w:val="20"/>
              </w:rPr>
            </w:pPr>
            <w:r>
              <w:rPr>
                <w:spacing w:val="-5"/>
                <w:sz w:val="20"/>
              </w:rPr>
              <w:t>(2)</w:t>
            </w:r>
          </w:p>
        </w:tc>
        <w:tc>
          <w:tcPr>
            <w:tcW w:w="1371" w:type="dxa"/>
            <w:tcBorders>
              <w:bottom w:val="single" w:sz="8" w:space="0" w:color="000000"/>
            </w:tcBorders>
          </w:tcPr>
          <w:p w14:paraId="0D78834A" w14:textId="77777777" w:rsidR="00464E1E" w:rsidRDefault="00000000">
            <w:pPr>
              <w:pStyle w:val="TableParagraph"/>
              <w:spacing w:before="19" w:line="215" w:lineRule="exact"/>
              <w:ind w:left="523"/>
              <w:rPr>
                <w:sz w:val="20"/>
              </w:rPr>
            </w:pPr>
            <w:r>
              <w:rPr>
                <w:spacing w:val="-4"/>
                <w:sz w:val="20"/>
              </w:rPr>
              <w:t>(49)</w:t>
            </w:r>
          </w:p>
        </w:tc>
        <w:tc>
          <w:tcPr>
            <w:tcW w:w="1481" w:type="dxa"/>
            <w:tcBorders>
              <w:bottom w:val="single" w:sz="8" w:space="0" w:color="000000"/>
            </w:tcBorders>
          </w:tcPr>
          <w:p w14:paraId="0D78834B" w14:textId="77777777" w:rsidR="00464E1E" w:rsidRDefault="00000000">
            <w:pPr>
              <w:pStyle w:val="TableParagraph"/>
              <w:spacing w:before="19" w:line="215" w:lineRule="exact"/>
              <w:ind w:right="600"/>
              <w:jc w:val="right"/>
              <w:rPr>
                <w:sz w:val="20"/>
              </w:rPr>
            </w:pPr>
            <w:r>
              <w:rPr>
                <w:spacing w:val="-5"/>
                <w:sz w:val="20"/>
              </w:rPr>
              <w:t>(7)</w:t>
            </w:r>
          </w:p>
        </w:tc>
        <w:tc>
          <w:tcPr>
            <w:tcW w:w="1304" w:type="dxa"/>
            <w:tcBorders>
              <w:bottom w:val="single" w:sz="8" w:space="0" w:color="000000"/>
            </w:tcBorders>
          </w:tcPr>
          <w:p w14:paraId="0D78834C" w14:textId="77777777" w:rsidR="00464E1E" w:rsidRDefault="00000000">
            <w:pPr>
              <w:pStyle w:val="TableParagraph"/>
              <w:spacing w:before="19" w:line="215" w:lineRule="exact"/>
              <w:ind w:left="54"/>
              <w:jc w:val="center"/>
              <w:rPr>
                <w:sz w:val="20"/>
              </w:rPr>
            </w:pPr>
            <w:r>
              <w:rPr>
                <w:spacing w:val="-10"/>
                <w:sz w:val="20"/>
              </w:rPr>
              <w:t>-</w:t>
            </w:r>
          </w:p>
        </w:tc>
        <w:tc>
          <w:tcPr>
            <w:tcW w:w="1244" w:type="dxa"/>
            <w:tcBorders>
              <w:bottom w:val="single" w:sz="8" w:space="0" w:color="000000"/>
            </w:tcBorders>
          </w:tcPr>
          <w:p w14:paraId="0D78834D" w14:textId="77777777" w:rsidR="00464E1E" w:rsidRDefault="00000000">
            <w:pPr>
              <w:pStyle w:val="TableParagraph"/>
              <w:spacing w:before="19" w:line="215" w:lineRule="exact"/>
              <w:ind w:left="590"/>
              <w:rPr>
                <w:sz w:val="20"/>
              </w:rPr>
            </w:pPr>
            <w:r>
              <w:rPr>
                <w:spacing w:val="-5"/>
                <w:sz w:val="20"/>
              </w:rPr>
              <w:t>(1)</w:t>
            </w:r>
          </w:p>
        </w:tc>
        <w:tc>
          <w:tcPr>
            <w:tcW w:w="1002" w:type="dxa"/>
            <w:tcBorders>
              <w:bottom w:val="single" w:sz="8" w:space="0" w:color="000000"/>
            </w:tcBorders>
          </w:tcPr>
          <w:p w14:paraId="0D78834E" w14:textId="77777777" w:rsidR="00464E1E" w:rsidRDefault="00000000">
            <w:pPr>
              <w:pStyle w:val="TableParagraph"/>
              <w:spacing w:before="19" w:line="215" w:lineRule="exact"/>
              <w:ind w:right="39"/>
              <w:jc w:val="right"/>
              <w:rPr>
                <w:b/>
                <w:sz w:val="20"/>
              </w:rPr>
            </w:pPr>
            <w:r>
              <w:rPr>
                <w:b/>
                <w:spacing w:val="-2"/>
                <w:sz w:val="20"/>
              </w:rPr>
              <w:t>(144)</w:t>
            </w:r>
          </w:p>
        </w:tc>
      </w:tr>
      <w:tr w:rsidR="00464E1E" w14:paraId="0D788358" w14:textId="77777777">
        <w:trPr>
          <w:trHeight w:val="231"/>
        </w:trPr>
        <w:tc>
          <w:tcPr>
            <w:tcW w:w="5782" w:type="dxa"/>
          </w:tcPr>
          <w:p w14:paraId="0D788350" w14:textId="77777777" w:rsidR="00464E1E" w:rsidRDefault="00000000">
            <w:pPr>
              <w:pStyle w:val="TableParagraph"/>
              <w:spacing w:line="211" w:lineRule="exact"/>
              <w:ind w:left="50"/>
              <w:rPr>
                <w:b/>
                <w:sz w:val="20"/>
              </w:rPr>
            </w:pPr>
            <w:r>
              <w:rPr>
                <w:b/>
                <w:sz w:val="20"/>
              </w:rPr>
              <w:t>Amortisation</w:t>
            </w:r>
            <w:r>
              <w:rPr>
                <w:b/>
                <w:spacing w:val="-8"/>
                <w:sz w:val="20"/>
              </w:rPr>
              <w:t xml:space="preserve"> </w:t>
            </w:r>
            <w:r>
              <w:rPr>
                <w:b/>
                <w:sz w:val="20"/>
              </w:rPr>
              <w:t>at</w:t>
            </w:r>
            <w:r>
              <w:rPr>
                <w:b/>
                <w:spacing w:val="-9"/>
                <w:sz w:val="20"/>
              </w:rPr>
              <w:t xml:space="preserve"> </w:t>
            </w:r>
            <w:r>
              <w:rPr>
                <w:b/>
                <w:sz w:val="20"/>
              </w:rPr>
              <w:t>31</w:t>
            </w:r>
            <w:r>
              <w:rPr>
                <w:b/>
                <w:spacing w:val="-9"/>
                <w:sz w:val="20"/>
              </w:rPr>
              <w:t xml:space="preserve"> </w:t>
            </w:r>
            <w:r>
              <w:rPr>
                <w:b/>
                <w:sz w:val="20"/>
              </w:rPr>
              <w:t>March</w:t>
            </w:r>
            <w:r>
              <w:rPr>
                <w:b/>
                <w:spacing w:val="-9"/>
                <w:sz w:val="20"/>
              </w:rPr>
              <w:t xml:space="preserve"> </w:t>
            </w:r>
            <w:r>
              <w:rPr>
                <w:b/>
                <w:spacing w:val="-4"/>
                <w:sz w:val="20"/>
              </w:rPr>
              <w:t>2023</w:t>
            </w:r>
          </w:p>
        </w:tc>
        <w:tc>
          <w:tcPr>
            <w:tcW w:w="1879" w:type="dxa"/>
            <w:tcBorders>
              <w:top w:val="single" w:sz="8" w:space="0" w:color="000000"/>
              <w:bottom w:val="double" w:sz="8" w:space="0" w:color="000000"/>
            </w:tcBorders>
          </w:tcPr>
          <w:p w14:paraId="0D788351" w14:textId="77777777" w:rsidR="00464E1E" w:rsidRDefault="00000000">
            <w:pPr>
              <w:pStyle w:val="TableParagraph"/>
              <w:spacing w:line="211" w:lineRule="exact"/>
              <w:ind w:right="600"/>
              <w:jc w:val="right"/>
              <w:rPr>
                <w:b/>
                <w:sz w:val="20"/>
              </w:rPr>
            </w:pPr>
            <w:r>
              <w:rPr>
                <w:b/>
                <w:spacing w:val="-2"/>
                <w:sz w:val="20"/>
              </w:rPr>
              <w:t>1,376</w:t>
            </w:r>
          </w:p>
        </w:tc>
        <w:tc>
          <w:tcPr>
            <w:tcW w:w="1315" w:type="dxa"/>
            <w:tcBorders>
              <w:top w:val="single" w:sz="8" w:space="0" w:color="000000"/>
              <w:bottom w:val="double" w:sz="8" w:space="0" w:color="000000"/>
            </w:tcBorders>
          </w:tcPr>
          <w:p w14:paraId="0D788352" w14:textId="77777777" w:rsidR="00464E1E" w:rsidRDefault="00000000">
            <w:pPr>
              <w:pStyle w:val="TableParagraph"/>
              <w:spacing w:line="211" w:lineRule="exact"/>
              <w:ind w:left="547"/>
              <w:rPr>
                <w:b/>
                <w:sz w:val="20"/>
              </w:rPr>
            </w:pPr>
            <w:r>
              <w:rPr>
                <w:b/>
                <w:spacing w:val="-5"/>
                <w:sz w:val="20"/>
              </w:rPr>
              <w:t>22</w:t>
            </w:r>
          </w:p>
        </w:tc>
        <w:tc>
          <w:tcPr>
            <w:tcW w:w="1371" w:type="dxa"/>
            <w:tcBorders>
              <w:top w:val="single" w:sz="8" w:space="0" w:color="000000"/>
              <w:bottom w:val="double" w:sz="8" w:space="0" w:color="000000"/>
            </w:tcBorders>
          </w:tcPr>
          <w:p w14:paraId="0D788353" w14:textId="77777777" w:rsidR="00464E1E" w:rsidRDefault="00000000">
            <w:pPr>
              <w:pStyle w:val="TableParagraph"/>
              <w:spacing w:line="211" w:lineRule="exact"/>
              <w:ind w:left="492"/>
              <w:rPr>
                <w:b/>
                <w:sz w:val="20"/>
              </w:rPr>
            </w:pPr>
            <w:r>
              <w:rPr>
                <w:b/>
                <w:spacing w:val="-5"/>
                <w:sz w:val="20"/>
              </w:rPr>
              <w:t>442</w:t>
            </w:r>
          </w:p>
        </w:tc>
        <w:tc>
          <w:tcPr>
            <w:tcW w:w="1481" w:type="dxa"/>
            <w:tcBorders>
              <w:top w:val="single" w:sz="8" w:space="0" w:color="000000"/>
              <w:bottom w:val="double" w:sz="8" w:space="0" w:color="000000"/>
            </w:tcBorders>
          </w:tcPr>
          <w:p w14:paraId="0D788354" w14:textId="77777777" w:rsidR="00464E1E" w:rsidRDefault="00000000">
            <w:pPr>
              <w:pStyle w:val="TableParagraph"/>
              <w:spacing w:line="211" w:lineRule="exact"/>
              <w:ind w:right="655"/>
              <w:jc w:val="right"/>
              <w:rPr>
                <w:b/>
                <w:sz w:val="20"/>
              </w:rPr>
            </w:pPr>
            <w:r>
              <w:rPr>
                <w:b/>
                <w:spacing w:val="-5"/>
                <w:sz w:val="20"/>
              </w:rPr>
              <w:t>108</w:t>
            </w:r>
          </w:p>
        </w:tc>
        <w:tc>
          <w:tcPr>
            <w:tcW w:w="1304" w:type="dxa"/>
            <w:tcBorders>
              <w:top w:val="single" w:sz="8" w:space="0" w:color="000000"/>
              <w:bottom w:val="double" w:sz="8" w:space="0" w:color="000000"/>
            </w:tcBorders>
          </w:tcPr>
          <w:p w14:paraId="0D788355" w14:textId="77777777" w:rsidR="00464E1E" w:rsidRDefault="00000000">
            <w:pPr>
              <w:pStyle w:val="TableParagraph"/>
              <w:spacing w:line="211" w:lineRule="exact"/>
              <w:ind w:left="54" w:right="42"/>
              <w:jc w:val="center"/>
              <w:rPr>
                <w:b/>
                <w:sz w:val="20"/>
              </w:rPr>
            </w:pPr>
            <w:r>
              <w:rPr>
                <w:b/>
                <w:spacing w:val="-10"/>
                <w:sz w:val="20"/>
              </w:rPr>
              <w:t>1</w:t>
            </w:r>
          </w:p>
        </w:tc>
        <w:tc>
          <w:tcPr>
            <w:tcW w:w="1244" w:type="dxa"/>
            <w:tcBorders>
              <w:top w:val="single" w:sz="8" w:space="0" w:color="000000"/>
              <w:bottom w:val="double" w:sz="8" w:space="0" w:color="000000"/>
            </w:tcBorders>
          </w:tcPr>
          <w:p w14:paraId="0D788356" w14:textId="77777777" w:rsidR="00464E1E" w:rsidRDefault="00000000">
            <w:pPr>
              <w:pStyle w:val="TableParagraph"/>
              <w:spacing w:line="211" w:lineRule="exact"/>
              <w:ind w:left="669"/>
              <w:rPr>
                <w:b/>
                <w:sz w:val="20"/>
              </w:rPr>
            </w:pPr>
            <w:r>
              <w:rPr>
                <w:b/>
                <w:spacing w:val="-10"/>
                <w:sz w:val="20"/>
              </w:rPr>
              <w:t>5</w:t>
            </w:r>
          </w:p>
        </w:tc>
        <w:tc>
          <w:tcPr>
            <w:tcW w:w="1002" w:type="dxa"/>
            <w:tcBorders>
              <w:top w:val="single" w:sz="8" w:space="0" w:color="000000"/>
              <w:bottom w:val="double" w:sz="8" w:space="0" w:color="000000"/>
            </w:tcBorders>
          </w:tcPr>
          <w:p w14:paraId="0D788357" w14:textId="77777777" w:rsidR="00464E1E" w:rsidRDefault="00000000">
            <w:pPr>
              <w:pStyle w:val="TableParagraph"/>
              <w:spacing w:line="211" w:lineRule="exact"/>
              <w:ind w:left="409"/>
              <w:rPr>
                <w:b/>
                <w:sz w:val="20"/>
              </w:rPr>
            </w:pPr>
            <w:r>
              <w:rPr>
                <w:b/>
                <w:spacing w:val="-2"/>
                <w:sz w:val="20"/>
              </w:rPr>
              <w:t>1,954</w:t>
            </w:r>
          </w:p>
        </w:tc>
      </w:tr>
    </w:tbl>
    <w:p w14:paraId="0D788359" w14:textId="77777777" w:rsidR="00464E1E" w:rsidRDefault="00464E1E">
      <w:pPr>
        <w:pStyle w:val="BodyText"/>
        <w:spacing w:before="6"/>
        <w:rPr>
          <w:sz w:val="17"/>
        </w:rPr>
      </w:pPr>
    </w:p>
    <w:tbl>
      <w:tblPr>
        <w:tblW w:w="0" w:type="auto"/>
        <w:tblInd w:w="125" w:type="dxa"/>
        <w:tblLayout w:type="fixed"/>
        <w:tblCellMar>
          <w:left w:w="0" w:type="dxa"/>
          <w:right w:w="0" w:type="dxa"/>
        </w:tblCellMar>
        <w:tblLook w:val="01E0" w:firstRow="1" w:lastRow="1" w:firstColumn="1" w:lastColumn="1" w:noHBand="0" w:noVBand="0"/>
      </w:tblPr>
      <w:tblGrid>
        <w:gridCol w:w="4842"/>
        <w:gridCol w:w="2793"/>
        <w:gridCol w:w="1316"/>
        <w:gridCol w:w="1427"/>
        <w:gridCol w:w="1317"/>
        <w:gridCol w:w="1427"/>
        <w:gridCol w:w="1234"/>
        <w:gridCol w:w="985"/>
      </w:tblGrid>
      <w:tr w:rsidR="00464E1E" w14:paraId="0D788362" w14:textId="77777777">
        <w:trPr>
          <w:trHeight w:val="248"/>
        </w:trPr>
        <w:tc>
          <w:tcPr>
            <w:tcW w:w="4842" w:type="dxa"/>
          </w:tcPr>
          <w:p w14:paraId="0D78835A" w14:textId="77777777" w:rsidR="00464E1E" w:rsidRDefault="00000000">
            <w:pPr>
              <w:pStyle w:val="TableParagraph"/>
              <w:spacing w:line="223" w:lineRule="exact"/>
              <w:ind w:left="50"/>
              <w:rPr>
                <w:b/>
                <w:sz w:val="20"/>
              </w:rPr>
            </w:pPr>
            <w:r>
              <w:rPr>
                <w:b/>
                <w:sz w:val="20"/>
              </w:rPr>
              <w:t>Net</w:t>
            </w:r>
            <w:r>
              <w:rPr>
                <w:b/>
                <w:spacing w:val="-7"/>
                <w:sz w:val="20"/>
              </w:rPr>
              <w:t xml:space="preserve"> </w:t>
            </w:r>
            <w:r>
              <w:rPr>
                <w:b/>
                <w:sz w:val="20"/>
              </w:rPr>
              <w:t>book</w:t>
            </w:r>
            <w:r>
              <w:rPr>
                <w:b/>
                <w:spacing w:val="-5"/>
                <w:sz w:val="20"/>
              </w:rPr>
              <w:t xml:space="preserve"> </w:t>
            </w:r>
            <w:r>
              <w:rPr>
                <w:b/>
                <w:sz w:val="20"/>
              </w:rPr>
              <w:t>value</w:t>
            </w:r>
            <w:r>
              <w:rPr>
                <w:b/>
                <w:spacing w:val="-4"/>
                <w:sz w:val="20"/>
              </w:rPr>
              <w:t xml:space="preserve"> </w:t>
            </w:r>
            <w:r>
              <w:rPr>
                <w:b/>
                <w:sz w:val="20"/>
              </w:rPr>
              <w:t>at</w:t>
            </w:r>
            <w:r>
              <w:rPr>
                <w:b/>
                <w:spacing w:val="-5"/>
                <w:sz w:val="20"/>
              </w:rPr>
              <w:t xml:space="preserve"> </w:t>
            </w:r>
            <w:r>
              <w:rPr>
                <w:b/>
                <w:sz w:val="20"/>
              </w:rPr>
              <w:t>31</w:t>
            </w:r>
            <w:r>
              <w:rPr>
                <w:b/>
                <w:spacing w:val="-5"/>
                <w:sz w:val="20"/>
              </w:rPr>
              <w:t xml:space="preserve"> </w:t>
            </w:r>
            <w:r>
              <w:rPr>
                <w:b/>
                <w:sz w:val="20"/>
              </w:rPr>
              <w:t>March</w:t>
            </w:r>
            <w:r>
              <w:rPr>
                <w:b/>
                <w:spacing w:val="-4"/>
                <w:sz w:val="20"/>
              </w:rPr>
              <w:t xml:space="preserve"> 2023</w:t>
            </w:r>
          </w:p>
        </w:tc>
        <w:tc>
          <w:tcPr>
            <w:tcW w:w="2793" w:type="dxa"/>
          </w:tcPr>
          <w:p w14:paraId="0D78835B" w14:textId="77777777" w:rsidR="00464E1E" w:rsidRDefault="00000000">
            <w:pPr>
              <w:pStyle w:val="TableParagraph"/>
              <w:spacing w:line="225" w:lineRule="exact"/>
              <w:ind w:right="574"/>
              <w:jc w:val="right"/>
              <w:rPr>
                <w:b/>
                <w:sz w:val="20"/>
              </w:rPr>
            </w:pPr>
            <w:r>
              <w:rPr>
                <w:b/>
                <w:spacing w:val="-2"/>
                <w:sz w:val="20"/>
              </w:rPr>
              <w:t>1,078</w:t>
            </w:r>
          </w:p>
        </w:tc>
        <w:tc>
          <w:tcPr>
            <w:tcW w:w="1316" w:type="dxa"/>
          </w:tcPr>
          <w:p w14:paraId="0D78835C" w14:textId="77777777" w:rsidR="00464E1E" w:rsidRDefault="00000000">
            <w:pPr>
              <w:pStyle w:val="TableParagraph"/>
              <w:spacing w:line="225" w:lineRule="exact"/>
              <w:ind w:left="51"/>
              <w:jc w:val="center"/>
              <w:rPr>
                <w:b/>
                <w:sz w:val="20"/>
              </w:rPr>
            </w:pPr>
            <w:r>
              <w:rPr>
                <w:b/>
                <w:spacing w:val="-5"/>
                <w:sz w:val="20"/>
              </w:rPr>
              <w:t>14</w:t>
            </w:r>
          </w:p>
        </w:tc>
        <w:tc>
          <w:tcPr>
            <w:tcW w:w="1427" w:type="dxa"/>
          </w:tcPr>
          <w:p w14:paraId="0D78835D" w14:textId="77777777" w:rsidR="00464E1E" w:rsidRDefault="00000000">
            <w:pPr>
              <w:pStyle w:val="TableParagraph"/>
              <w:spacing w:line="225" w:lineRule="exact"/>
              <w:ind w:left="5" w:right="63"/>
              <w:jc w:val="center"/>
              <w:rPr>
                <w:b/>
                <w:sz w:val="20"/>
              </w:rPr>
            </w:pPr>
            <w:r>
              <w:rPr>
                <w:b/>
                <w:spacing w:val="-5"/>
                <w:sz w:val="20"/>
              </w:rPr>
              <w:t>446</w:t>
            </w:r>
          </w:p>
        </w:tc>
        <w:tc>
          <w:tcPr>
            <w:tcW w:w="1317" w:type="dxa"/>
          </w:tcPr>
          <w:p w14:paraId="0D78835E" w14:textId="77777777" w:rsidR="00464E1E" w:rsidRDefault="00000000">
            <w:pPr>
              <w:pStyle w:val="TableParagraph"/>
              <w:spacing w:line="225" w:lineRule="exact"/>
              <w:ind w:left="47"/>
              <w:jc w:val="center"/>
              <w:rPr>
                <w:b/>
                <w:sz w:val="20"/>
              </w:rPr>
            </w:pPr>
            <w:r>
              <w:rPr>
                <w:b/>
                <w:spacing w:val="-5"/>
                <w:sz w:val="20"/>
              </w:rPr>
              <w:t>90</w:t>
            </w:r>
          </w:p>
        </w:tc>
        <w:tc>
          <w:tcPr>
            <w:tcW w:w="1427" w:type="dxa"/>
          </w:tcPr>
          <w:p w14:paraId="0D78835F" w14:textId="77777777" w:rsidR="00464E1E" w:rsidRDefault="00000000">
            <w:pPr>
              <w:pStyle w:val="TableParagraph"/>
              <w:spacing w:line="225" w:lineRule="exact"/>
              <w:ind w:right="63"/>
              <w:jc w:val="center"/>
              <w:rPr>
                <w:b/>
                <w:sz w:val="20"/>
              </w:rPr>
            </w:pPr>
            <w:r>
              <w:rPr>
                <w:b/>
                <w:spacing w:val="-5"/>
                <w:sz w:val="20"/>
              </w:rPr>
              <w:t>472</w:t>
            </w:r>
          </w:p>
        </w:tc>
        <w:tc>
          <w:tcPr>
            <w:tcW w:w="1234" w:type="dxa"/>
          </w:tcPr>
          <w:p w14:paraId="0D788360" w14:textId="77777777" w:rsidR="00464E1E" w:rsidRDefault="00000000">
            <w:pPr>
              <w:pStyle w:val="TableParagraph"/>
              <w:spacing w:line="225" w:lineRule="exact"/>
              <w:ind w:right="442"/>
              <w:jc w:val="right"/>
              <w:rPr>
                <w:b/>
                <w:sz w:val="20"/>
              </w:rPr>
            </w:pPr>
            <w:r>
              <w:rPr>
                <w:b/>
                <w:spacing w:val="-5"/>
                <w:sz w:val="20"/>
              </w:rPr>
              <w:t>16</w:t>
            </w:r>
          </w:p>
        </w:tc>
        <w:tc>
          <w:tcPr>
            <w:tcW w:w="985" w:type="dxa"/>
          </w:tcPr>
          <w:p w14:paraId="0D788361" w14:textId="77777777" w:rsidR="00464E1E" w:rsidRDefault="00000000">
            <w:pPr>
              <w:pStyle w:val="TableParagraph"/>
              <w:spacing w:line="225" w:lineRule="exact"/>
              <w:ind w:right="56"/>
              <w:jc w:val="right"/>
              <w:rPr>
                <w:b/>
                <w:sz w:val="20"/>
              </w:rPr>
            </w:pPr>
            <w:r>
              <w:rPr>
                <w:b/>
                <w:spacing w:val="-2"/>
                <w:sz w:val="20"/>
              </w:rPr>
              <w:t>2,116</w:t>
            </w:r>
          </w:p>
        </w:tc>
      </w:tr>
      <w:tr w:rsidR="00464E1E" w14:paraId="0D78836B" w14:textId="77777777">
        <w:trPr>
          <w:trHeight w:val="248"/>
        </w:trPr>
        <w:tc>
          <w:tcPr>
            <w:tcW w:w="4842" w:type="dxa"/>
          </w:tcPr>
          <w:p w14:paraId="0D788363" w14:textId="77777777" w:rsidR="00464E1E" w:rsidRDefault="00000000">
            <w:pPr>
              <w:pStyle w:val="TableParagraph"/>
              <w:spacing w:before="16" w:line="212" w:lineRule="exact"/>
              <w:ind w:left="50"/>
              <w:rPr>
                <w:b/>
                <w:sz w:val="20"/>
              </w:rPr>
            </w:pPr>
            <w:r>
              <w:rPr>
                <w:b/>
                <w:sz w:val="20"/>
              </w:rPr>
              <w:t>Net</w:t>
            </w:r>
            <w:r>
              <w:rPr>
                <w:b/>
                <w:spacing w:val="-6"/>
                <w:sz w:val="20"/>
              </w:rPr>
              <w:t xml:space="preserve"> </w:t>
            </w:r>
            <w:r>
              <w:rPr>
                <w:b/>
                <w:sz w:val="20"/>
              </w:rPr>
              <w:t>book</w:t>
            </w:r>
            <w:r>
              <w:rPr>
                <w:b/>
                <w:spacing w:val="-6"/>
                <w:sz w:val="20"/>
              </w:rPr>
              <w:t xml:space="preserve"> </w:t>
            </w:r>
            <w:r>
              <w:rPr>
                <w:b/>
                <w:sz w:val="20"/>
              </w:rPr>
              <w:t>value</w:t>
            </w:r>
            <w:r>
              <w:rPr>
                <w:b/>
                <w:spacing w:val="-6"/>
                <w:sz w:val="20"/>
              </w:rPr>
              <w:t xml:space="preserve"> </w:t>
            </w:r>
            <w:r>
              <w:rPr>
                <w:b/>
                <w:sz w:val="20"/>
              </w:rPr>
              <w:t>at</w:t>
            </w:r>
            <w:r>
              <w:rPr>
                <w:b/>
                <w:spacing w:val="-5"/>
                <w:sz w:val="20"/>
              </w:rPr>
              <w:t xml:space="preserve"> </w:t>
            </w:r>
            <w:r>
              <w:rPr>
                <w:b/>
                <w:sz w:val="20"/>
              </w:rPr>
              <w:t>1</w:t>
            </w:r>
            <w:r>
              <w:rPr>
                <w:b/>
                <w:spacing w:val="-6"/>
                <w:sz w:val="20"/>
              </w:rPr>
              <w:t xml:space="preserve"> </w:t>
            </w:r>
            <w:r>
              <w:rPr>
                <w:b/>
                <w:sz w:val="20"/>
              </w:rPr>
              <w:t>April</w:t>
            </w:r>
            <w:r>
              <w:rPr>
                <w:b/>
                <w:spacing w:val="-6"/>
                <w:sz w:val="20"/>
              </w:rPr>
              <w:t xml:space="preserve"> </w:t>
            </w:r>
            <w:r>
              <w:rPr>
                <w:b/>
                <w:spacing w:val="-4"/>
                <w:sz w:val="20"/>
              </w:rPr>
              <w:t>2022</w:t>
            </w:r>
          </w:p>
        </w:tc>
        <w:tc>
          <w:tcPr>
            <w:tcW w:w="2793" w:type="dxa"/>
          </w:tcPr>
          <w:p w14:paraId="0D788364" w14:textId="77777777" w:rsidR="00464E1E" w:rsidRDefault="00000000">
            <w:pPr>
              <w:pStyle w:val="TableParagraph"/>
              <w:spacing w:before="18" w:line="210" w:lineRule="exact"/>
              <w:ind w:right="574"/>
              <w:jc w:val="right"/>
              <w:rPr>
                <w:b/>
                <w:sz w:val="20"/>
              </w:rPr>
            </w:pPr>
            <w:r>
              <w:rPr>
                <w:b/>
                <w:spacing w:val="-5"/>
                <w:sz w:val="20"/>
              </w:rPr>
              <w:t>927</w:t>
            </w:r>
          </w:p>
        </w:tc>
        <w:tc>
          <w:tcPr>
            <w:tcW w:w="1316" w:type="dxa"/>
          </w:tcPr>
          <w:p w14:paraId="0D788365" w14:textId="77777777" w:rsidR="00464E1E" w:rsidRDefault="00000000">
            <w:pPr>
              <w:pStyle w:val="TableParagraph"/>
              <w:spacing w:before="18" w:line="210" w:lineRule="exact"/>
              <w:ind w:left="51"/>
              <w:jc w:val="center"/>
              <w:rPr>
                <w:b/>
                <w:sz w:val="20"/>
              </w:rPr>
            </w:pPr>
            <w:r>
              <w:rPr>
                <w:b/>
                <w:spacing w:val="-5"/>
                <w:sz w:val="20"/>
              </w:rPr>
              <w:t>16</w:t>
            </w:r>
          </w:p>
        </w:tc>
        <w:tc>
          <w:tcPr>
            <w:tcW w:w="1427" w:type="dxa"/>
          </w:tcPr>
          <w:p w14:paraId="0D788366" w14:textId="77777777" w:rsidR="00464E1E" w:rsidRDefault="00000000">
            <w:pPr>
              <w:pStyle w:val="TableParagraph"/>
              <w:spacing w:before="18" w:line="210" w:lineRule="exact"/>
              <w:ind w:left="5" w:right="63"/>
              <w:jc w:val="center"/>
              <w:rPr>
                <w:b/>
                <w:sz w:val="20"/>
              </w:rPr>
            </w:pPr>
            <w:r>
              <w:rPr>
                <w:b/>
                <w:spacing w:val="-5"/>
                <w:sz w:val="20"/>
              </w:rPr>
              <w:t>449</w:t>
            </w:r>
          </w:p>
        </w:tc>
        <w:tc>
          <w:tcPr>
            <w:tcW w:w="1317" w:type="dxa"/>
          </w:tcPr>
          <w:p w14:paraId="0D788367" w14:textId="77777777" w:rsidR="00464E1E" w:rsidRDefault="00000000">
            <w:pPr>
              <w:pStyle w:val="TableParagraph"/>
              <w:spacing w:before="18" w:line="210" w:lineRule="exact"/>
              <w:ind w:left="47"/>
              <w:jc w:val="center"/>
              <w:rPr>
                <w:b/>
                <w:sz w:val="20"/>
              </w:rPr>
            </w:pPr>
            <w:r>
              <w:rPr>
                <w:b/>
                <w:spacing w:val="-5"/>
                <w:sz w:val="20"/>
              </w:rPr>
              <w:t>90</w:t>
            </w:r>
          </w:p>
        </w:tc>
        <w:tc>
          <w:tcPr>
            <w:tcW w:w="1427" w:type="dxa"/>
          </w:tcPr>
          <w:p w14:paraId="0D788368" w14:textId="77777777" w:rsidR="00464E1E" w:rsidRDefault="00000000">
            <w:pPr>
              <w:pStyle w:val="TableParagraph"/>
              <w:spacing w:before="18" w:line="210" w:lineRule="exact"/>
              <w:ind w:right="63"/>
              <w:jc w:val="center"/>
              <w:rPr>
                <w:b/>
                <w:sz w:val="20"/>
              </w:rPr>
            </w:pPr>
            <w:r>
              <w:rPr>
                <w:b/>
                <w:spacing w:val="-5"/>
                <w:sz w:val="20"/>
              </w:rPr>
              <w:t>459</w:t>
            </w:r>
          </w:p>
        </w:tc>
        <w:tc>
          <w:tcPr>
            <w:tcW w:w="1234" w:type="dxa"/>
          </w:tcPr>
          <w:p w14:paraId="0D788369" w14:textId="77777777" w:rsidR="00464E1E" w:rsidRDefault="00000000">
            <w:pPr>
              <w:pStyle w:val="TableParagraph"/>
              <w:spacing w:before="18" w:line="210" w:lineRule="exact"/>
              <w:ind w:right="442"/>
              <w:jc w:val="right"/>
              <w:rPr>
                <w:b/>
                <w:sz w:val="20"/>
              </w:rPr>
            </w:pPr>
            <w:r>
              <w:rPr>
                <w:b/>
                <w:spacing w:val="-5"/>
                <w:sz w:val="20"/>
              </w:rPr>
              <w:t>15</w:t>
            </w:r>
          </w:p>
        </w:tc>
        <w:tc>
          <w:tcPr>
            <w:tcW w:w="985" w:type="dxa"/>
          </w:tcPr>
          <w:p w14:paraId="0D78836A" w14:textId="77777777" w:rsidR="00464E1E" w:rsidRDefault="00000000">
            <w:pPr>
              <w:pStyle w:val="TableParagraph"/>
              <w:spacing w:before="18" w:line="210" w:lineRule="exact"/>
              <w:ind w:right="56"/>
              <w:jc w:val="right"/>
              <w:rPr>
                <w:b/>
                <w:sz w:val="20"/>
              </w:rPr>
            </w:pPr>
            <w:r>
              <w:rPr>
                <w:b/>
                <w:spacing w:val="-2"/>
                <w:sz w:val="20"/>
              </w:rPr>
              <w:t>1,956</w:t>
            </w:r>
          </w:p>
        </w:tc>
      </w:tr>
    </w:tbl>
    <w:p w14:paraId="0D78836C" w14:textId="77777777" w:rsidR="00464E1E" w:rsidRDefault="00464E1E">
      <w:pPr>
        <w:pStyle w:val="BodyText"/>
        <w:spacing w:before="82"/>
        <w:rPr>
          <w:sz w:val="20"/>
        </w:rPr>
      </w:pPr>
    </w:p>
    <w:p w14:paraId="0D78836D" w14:textId="77777777" w:rsidR="00464E1E" w:rsidRDefault="00000000">
      <w:pPr>
        <w:ind w:left="167"/>
        <w:rPr>
          <w:sz w:val="20"/>
        </w:rPr>
      </w:pPr>
      <w:r>
        <w:rPr>
          <w:sz w:val="20"/>
        </w:rPr>
        <w:t>The</w:t>
      </w:r>
      <w:r>
        <w:rPr>
          <w:spacing w:val="-10"/>
          <w:sz w:val="20"/>
        </w:rPr>
        <w:t xml:space="preserve"> </w:t>
      </w:r>
      <w:r>
        <w:rPr>
          <w:sz w:val="20"/>
        </w:rPr>
        <w:t>total</w:t>
      </w:r>
      <w:r>
        <w:rPr>
          <w:spacing w:val="-9"/>
          <w:sz w:val="20"/>
        </w:rPr>
        <w:t xml:space="preserve"> </w:t>
      </w:r>
      <w:r>
        <w:rPr>
          <w:sz w:val="20"/>
        </w:rPr>
        <w:t>net</w:t>
      </w:r>
      <w:r>
        <w:rPr>
          <w:spacing w:val="-8"/>
          <w:sz w:val="20"/>
        </w:rPr>
        <w:t xml:space="preserve"> </w:t>
      </w:r>
      <w:r>
        <w:rPr>
          <w:sz w:val="20"/>
        </w:rPr>
        <w:t>impairment</w:t>
      </w:r>
      <w:r>
        <w:rPr>
          <w:spacing w:val="-8"/>
          <w:sz w:val="20"/>
        </w:rPr>
        <w:t xml:space="preserve"> </w:t>
      </w:r>
      <w:r>
        <w:rPr>
          <w:sz w:val="20"/>
        </w:rPr>
        <w:t>of</w:t>
      </w:r>
      <w:r>
        <w:rPr>
          <w:spacing w:val="-7"/>
          <w:sz w:val="20"/>
        </w:rPr>
        <w:t xml:space="preserve"> </w:t>
      </w:r>
      <w:r>
        <w:rPr>
          <w:sz w:val="20"/>
        </w:rPr>
        <w:t>£22</w:t>
      </w:r>
      <w:r>
        <w:rPr>
          <w:spacing w:val="-8"/>
          <w:sz w:val="20"/>
        </w:rPr>
        <w:t xml:space="preserve"> </w:t>
      </w:r>
      <w:r>
        <w:rPr>
          <w:sz w:val="20"/>
        </w:rPr>
        <w:t>million</w:t>
      </w:r>
      <w:r>
        <w:rPr>
          <w:spacing w:val="-9"/>
          <w:sz w:val="20"/>
        </w:rPr>
        <w:t xml:space="preserve"> </w:t>
      </w:r>
      <w:r>
        <w:rPr>
          <w:sz w:val="20"/>
        </w:rPr>
        <w:t>shown</w:t>
      </w:r>
      <w:r>
        <w:rPr>
          <w:spacing w:val="-8"/>
          <w:sz w:val="20"/>
        </w:rPr>
        <w:t xml:space="preserve"> </w:t>
      </w:r>
      <w:r>
        <w:rPr>
          <w:sz w:val="20"/>
        </w:rPr>
        <w:t>in</w:t>
      </w:r>
      <w:r>
        <w:rPr>
          <w:spacing w:val="-9"/>
          <w:sz w:val="20"/>
        </w:rPr>
        <w:t xml:space="preserve"> </w:t>
      </w:r>
      <w:r>
        <w:rPr>
          <w:sz w:val="20"/>
        </w:rPr>
        <w:t>this</w:t>
      </w:r>
      <w:r>
        <w:rPr>
          <w:spacing w:val="-7"/>
          <w:sz w:val="20"/>
        </w:rPr>
        <w:t xml:space="preserve"> </w:t>
      </w:r>
      <w:r>
        <w:rPr>
          <w:sz w:val="20"/>
        </w:rPr>
        <w:t>note</w:t>
      </w:r>
      <w:r>
        <w:rPr>
          <w:spacing w:val="-9"/>
          <w:sz w:val="20"/>
        </w:rPr>
        <w:t xml:space="preserve"> </w:t>
      </w:r>
      <w:r>
        <w:rPr>
          <w:sz w:val="20"/>
        </w:rPr>
        <w:t>was</w:t>
      </w:r>
      <w:r>
        <w:rPr>
          <w:spacing w:val="-8"/>
          <w:sz w:val="20"/>
        </w:rPr>
        <w:t xml:space="preserve"> </w:t>
      </w:r>
      <w:r>
        <w:rPr>
          <w:sz w:val="20"/>
        </w:rPr>
        <w:t>charged</w:t>
      </w:r>
      <w:r>
        <w:rPr>
          <w:spacing w:val="-8"/>
          <w:sz w:val="20"/>
        </w:rPr>
        <w:t xml:space="preserve"> </w:t>
      </w:r>
      <w:r>
        <w:rPr>
          <w:sz w:val="20"/>
        </w:rPr>
        <w:t>to</w:t>
      </w:r>
      <w:r>
        <w:rPr>
          <w:spacing w:val="-8"/>
          <w:sz w:val="20"/>
        </w:rPr>
        <w:t xml:space="preserve"> </w:t>
      </w:r>
      <w:r>
        <w:rPr>
          <w:sz w:val="20"/>
        </w:rPr>
        <w:t>operating</w:t>
      </w:r>
      <w:r>
        <w:rPr>
          <w:spacing w:val="-9"/>
          <w:sz w:val="20"/>
        </w:rPr>
        <w:t xml:space="preserve"> </w:t>
      </w:r>
      <w:r>
        <w:rPr>
          <w:spacing w:val="-2"/>
          <w:sz w:val="20"/>
        </w:rPr>
        <w:t>expenses.</w:t>
      </w:r>
    </w:p>
    <w:p w14:paraId="0D78836E" w14:textId="77777777" w:rsidR="00464E1E" w:rsidRDefault="00464E1E">
      <w:pPr>
        <w:rPr>
          <w:sz w:val="20"/>
        </w:rPr>
        <w:sectPr w:rsidR="00464E1E">
          <w:headerReference w:type="default" r:id="rId93"/>
          <w:footerReference w:type="even" r:id="rId94"/>
          <w:footerReference w:type="default" r:id="rId95"/>
          <w:pgSz w:w="16840" w:h="11910" w:orient="landscape"/>
          <w:pgMar w:top="680" w:right="580" w:bottom="680" w:left="560" w:header="0" w:footer="489" w:gutter="0"/>
          <w:pgNumType w:start="87"/>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3895"/>
        <w:gridCol w:w="1007"/>
        <w:gridCol w:w="1151"/>
        <w:gridCol w:w="1079"/>
        <w:gridCol w:w="1349"/>
        <w:gridCol w:w="1169"/>
        <w:gridCol w:w="1186"/>
        <w:gridCol w:w="1245"/>
        <w:gridCol w:w="1185"/>
        <w:gridCol w:w="1241"/>
        <w:gridCol w:w="941"/>
      </w:tblGrid>
      <w:tr w:rsidR="00464E1E" w14:paraId="0D78837B" w14:textId="77777777">
        <w:trPr>
          <w:trHeight w:val="254"/>
        </w:trPr>
        <w:tc>
          <w:tcPr>
            <w:tcW w:w="4902" w:type="dxa"/>
            <w:gridSpan w:val="2"/>
          </w:tcPr>
          <w:p w14:paraId="0D78836F" w14:textId="77777777" w:rsidR="00464E1E" w:rsidRDefault="00000000">
            <w:pPr>
              <w:pStyle w:val="TableParagraph"/>
              <w:spacing w:line="223" w:lineRule="exact"/>
              <w:ind w:left="50"/>
              <w:rPr>
                <w:b/>
                <w:sz w:val="20"/>
              </w:rPr>
            </w:pPr>
            <w:r>
              <w:rPr>
                <w:b/>
                <w:sz w:val="20"/>
              </w:rPr>
              <w:lastRenderedPageBreak/>
              <w:t>Note</w:t>
            </w:r>
            <w:r>
              <w:rPr>
                <w:b/>
                <w:spacing w:val="-8"/>
                <w:sz w:val="20"/>
              </w:rPr>
              <w:t xml:space="preserve"> </w:t>
            </w:r>
            <w:r>
              <w:rPr>
                <w:b/>
                <w:sz w:val="20"/>
              </w:rPr>
              <w:t>14.1</w:t>
            </w:r>
            <w:r>
              <w:rPr>
                <w:b/>
                <w:spacing w:val="-8"/>
                <w:sz w:val="20"/>
              </w:rPr>
              <w:t xml:space="preserve"> </w:t>
            </w:r>
            <w:r>
              <w:rPr>
                <w:b/>
                <w:sz w:val="20"/>
              </w:rPr>
              <w:t>Property,</w:t>
            </w:r>
            <w:r>
              <w:rPr>
                <w:b/>
                <w:spacing w:val="-7"/>
                <w:sz w:val="20"/>
              </w:rPr>
              <w:t xml:space="preserve"> </w:t>
            </w:r>
            <w:r>
              <w:rPr>
                <w:b/>
                <w:sz w:val="20"/>
              </w:rPr>
              <w:t>plant</w:t>
            </w:r>
            <w:r>
              <w:rPr>
                <w:b/>
                <w:spacing w:val="-6"/>
                <w:sz w:val="20"/>
              </w:rPr>
              <w:t xml:space="preserve"> </w:t>
            </w:r>
            <w:r>
              <w:rPr>
                <w:b/>
                <w:sz w:val="20"/>
              </w:rPr>
              <w:t>and</w:t>
            </w:r>
            <w:r>
              <w:rPr>
                <w:b/>
                <w:spacing w:val="-7"/>
                <w:sz w:val="20"/>
              </w:rPr>
              <w:t xml:space="preserve"> </w:t>
            </w:r>
            <w:r>
              <w:rPr>
                <w:b/>
                <w:sz w:val="20"/>
              </w:rPr>
              <w:t>equipment</w:t>
            </w:r>
            <w:r>
              <w:rPr>
                <w:b/>
                <w:spacing w:val="-7"/>
                <w:sz w:val="20"/>
              </w:rPr>
              <w:t xml:space="preserve"> </w:t>
            </w:r>
            <w:r>
              <w:rPr>
                <w:b/>
                <w:sz w:val="20"/>
              </w:rPr>
              <w:t>-</w:t>
            </w:r>
            <w:r>
              <w:rPr>
                <w:b/>
                <w:spacing w:val="-7"/>
                <w:sz w:val="20"/>
              </w:rPr>
              <w:t xml:space="preserve"> </w:t>
            </w:r>
            <w:r>
              <w:rPr>
                <w:b/>
                <w:spacing w:val="-2"/>
                <w:sz w:val="20"/>
              </w:rPr>
              <w:t>2023/24</w:t>
            </w:r>
          </w:p>
        </w:tc>
        <w:tc>
          <w:tcPr>
            <w:tcW w:w="1151" w:type="dxa"/>
          </w:tcPr>
          <w:p w14:paraId="0D788370" w14:textId="77777777" w:rsidR="00464E1E" w:rsidRDefault="00464E1E">
            <w:pPr>
              <w:pStyle w:val="TableParagraph"/>
              <w:rPr>
                <w:rFonts w:ascii="Times New Roman"/>
                <w:sz w:val="18"/>
              </w:rPr>
            </w:pPr>
          </w:p>
        </w:tc>
        <w:tc>
          <w:tcPr>
            <w:tcW w:w="1079" w:type="dxa"/>
          </w:tcPr>
          <w:p w14:paraId="0D788371" w14:textId="77777777" w:rsidR="00464E1E" w:rsidRDefault="00464E1E">
            <w:pPr>
              <w:pStyle w:val="TableParagraph"/>
              <w:rPr>
                <w:rFonts w:ascii="Times New Roman"/>
                <w:sz w:val="18"/>
              </w:rPr>
            </w:pPr>
          </w:p>
        </w:tc>
        <w:tc>
          <w:tcPr>
            <w:tcW w:w="1349" w:type="dxa"/>
          </w:tcPr>
          <w:p w14:paraId="0D788372" w14:textId="77777777" w:rsidR="00464E1E" w:rsidRDefault="00464E1E">
            <w:pPr>
              <w:pStyle w:val="TableParagraph"/>
              <w:rPr>
                <w:rFonts w:ascii="Times New Roman"/>
                <w:sz w:val="18"/>
              </w:rPr>
            </w:pPr>
          </w:p>
        </w:tc>
        <w:tc>
          <w:tcPr>
            <w:tcW w:w="1169" w:type="dxa"/>
          </w:tcPr>
          <w:p w14:paraId="0D788373" w14:textId="77777777" w:rsidR="00464E1E" w:rsidRDefault="00464E1E">
            <w:pPr>
              <w:pStyle w:val="TableParagraph"/>
              <w:rPr>
                <w:rFonts w:ascii="Times New Roman"/>
                <w:sz w:val="18"/>
              </w:rPr>
            </w:pPr>
          </w:p>
        </w:tc>
        <w:tc>
          <w:tcPr>
            <w:tcW w:w="1186" w:type="dxa"/>
          </w:tcPr>
          <w:p w14:paraId="0D788374" w14:textId="77777777" w:rsidR="00464E1E" w:rsidRDefault="00464E1E">
            <w:pPr>
              <w:pStyle w:val="TableParagraph"/>
              <w:rPr>
                <w:rFonts w:ascii="Times New Roman"/>
                <w:sz w:val="18"/>
              </w:rPr>
            </w:pPr>
          </w:p>
        </w:tc>
        <w:tc>
          <w:tcPr>
            <w:tcW w:w="1245" w:type="dxa"/>
          </w:tcPr>
          <w:p w14:paraId="0D788375" w14:textId="77777777" w:rsidR="00464E1E" w:rsidRDefault="00464E1E">
            <w:pPr>
              <w:pStyle w:val="TableParagraph"/>
              <w:rPr>
                <w:rFonts w:ascii="Times New Roman"/>
                <w:sz w:val="18"/>
              </w:rPr>
            </w:pPr>
          </w:p>
        </w:tc>
        <w:tc>
          <w:tcPr>
            <w:tcW w:w="1185" w:type="dxa"/>
          </w:tcPr>
          <w:p w14:paraId="0D788376" w14:textId="77777777" w:rsidR="00464E1E" w:rsidRDefault="00464E1E">
            <w:pPr>
              <w:pStyle w:val="TableParagraph"/>
              <w:rPr>
                <w:rFonts w:ascii="Times New Roman"/>
                <w:sz w:val="18"/>
              </w:rPr>
            </w:pPr>
          </w:p>
        </w:tc>
        <w:tc>
          <w:tcPr>
            <w:tcW w:w="1241" w:type="dxa"/>
            <w:vMerge w:val="restart"/>
          </w:tcPr>
          <w:p w14:paraId="0D788377" w14:textId="77777777" w:rsidR="00464E1E" w:rsidRDefault="00000000">
            <w:pPr>
              <w:pStyle w:val="TableParagraph"/>
              <w:spacing w:before="24"/>
              <w:ind w:left="585"/>
              <w:rPr>
                <w:b/>
                <w:sz w:val="20"/>
              </w:rPr>
            </w:pPr>
            <w:r>
              <w:rPr>
                <w:b/>
                <w:spacing w:val="-5"/>
                <w:sz w:val="20"/>
              </w:rPr>
              <w:t>NHS</w:t>
            </w:r>
          </w:p>
          <w:p w14:paraId="0D788378" w14:textId="77777777" w:rsidR="00464E1E" w:rsidRDefault="00000000">
            <w:pPr>
              <w:pStyle w:val="TableParagraph"/>
              <w:spacing w:before="26"/>
              <w:ind w:right="233"/>
              <w:jc w:val="right"/>
              <w:rPr>
                <w:b/>
                <w:sz w:val="20"/>
              </w:rPr>
            </w:pPr>
            <w:r>
              <w:rPr>
                <w:b/>
                <w:spacing w:val="-2"/>
                <w:sz w:val="20"/>
              </w:rPr>
              <w:t>charitable</w:t>
            </w:r>
          </w:p>
          <w:p w14:paraId="0D788379" w14:textId="77777777" w:rsidR="00464E1E" w:rsidRDefault="00000000">
            <w:pPr>
              <w:pStyle w:val="TableParagraph"/>
              <w:spacing w:before="7" w:line="250" w:lineRule="atLeast"/>
              <w:ind w:left="386" w:right="232" w:firstLine="184"/>
              <w:jc w:val="right"/>
              <w:rPr>
                <w:b/>
                <w:sz w:val="20"/>
              </w:rPr>
            </w:pPr>
            <w:r>
              <w:rPr>
                <w:b/>
                <w:spacing w:val="-4"/>
                <w:sz w:val="20"/>
              </w:rPr>
              <w:t xml:space="preserve">fund </w:t>
            </w:r>
            <w:r>
              <w:rPr>
                <w:b/>
                <w:spacing w:val="-2"/>
                <w:sz w:val="20"/>
              </w:rPr>
              <w:t>assets</w:t>
            </w:r>
          </w:p>
        </w:tc>
        <w:tc>
          <w:tcPr>
            <w:tcW w:w="941" w:type="dxa"/>
          </w:tcPr>
          <w:p w14:paraId="0D78837A" w14:textId="77777777" w:rsidR="00464E1E" w:rsidRDefault="00464E1E">
            <w:pPr>
              <w:pStyle w:val="TableParagraph"/>
              <w:rPr>
                <w:rFonts w:ascii="Times New Roman"/>
                <w:sz w:val="18"/>
              </w:rPr>
            </w:pPr>
          </w:p>
        </w:tc>
      </w:tr>
      <w:tr w:rsidR="00464E1E" w14:paraId="0D788392" w14:textId="77777777">
        <w:trPr>
          <w:trHeight w:val="793"/>
        </w:trPr>
        <w:tc>
          <w:tcPr>
            <w:tcW w:w="3895" w:type="dxa"/>
          </w:tcPr>
          <w:p w14:paraId="0D78837C" w14:textId="77777777" w:rsidR="00464E1E" w:rsidRDefault="00464E1E">
            <w:pPr>
              <w:pStyle w:val="TableParagraph"/>
              <w:rPr>
                <w:rFonts w:ascii="Times New Roman"/>
                <w:sz w:val="18"/>
              </w:rPr>
            </w:pPr>
          </w:p>
        </w:tc>
        <w:tc>
          <w:tcPr>
            <w:tcW w:w="1007" w:type="dxa"/>
          </w:tcPr>
          <w:p w14:paraId="0D78837D" w14:textId="77777777" w:rsidR="00464E1E" w:rsidRDefault="00464E1E">
            <w:pPr>
              <w:pStyle w:val="TableParagraph"/>
              <w:rPr>
                <w:sz w:val="20"/>
              </w:rPr>
            </w:pPr>
          </w:p>
          <w:p w14:paraId="0D78837E" w14:textId="77777777" w:rsidR="00464E1E" w:rsidRDefault="00464E1E">
            <w:pPr>
              <w:pStyle w:val="TableParagraph"/>
              <w:spacing w:before="77"/>
              <w:rPr>
                <w:sz w:val="20"/>
              </w:rPr>
            </w:pPr>
          </w:p>
          <w:p w14:paraId="0D78837F" w14:textId="77777777" w:rsidR="00464E1E" w:rsidRDefault="00000000">
            <w:pPr>
              <w:pStyle w:val="TableParagraph"/>
              <w:spacing w:before="1"/>
              <w:ind w:right="120"/>
              <w:jc w:val="right"/>
              <w:rPr>
                <w:b/>
                <w:sz w:val="20"/>
              </w:rPr>
            </w:pPr>
            <w:r>
              <w:rPr>
                <w:b/>
                <w:spacing w:val="-4"/>
                <w:sz w:val="20"/>
              </w:rPr>
              <w:t>Land</w:t>
            </w:r>
          </w:p>
        </w:tc>
        <w:tc>
          <w:tcPr>
            <w:tcW w:w="1151" w:type="dxa"/>
          </w:tcPr>
          <w:p w14:paraId="0D788380" w14:textId="77777777" w:rsidR="00464E1E" w:rsidRDefault="00000000">
            <w:pPr>
              <w:pStyle w:val="TableParagraph"/>
              <w:spacing w:before="5" w:line="256" w:lineRule="exact"/>
              <w:ind w:left="123" w:right="94" w:firstLine="21"/>
              <w:jc w:val="both"/>
              <w:rPr>
                <w:b/>
                <w:sz w:val="20"/>
              </w:rPr>
            </w:pPr>
            <w:r>
              <w:rPr>
                <w:b/>
                <w:spacing w:val="-2"/>
                <w:sz w:val="20"/>
              </w:rPr>
              <w:t>Buildings excluding dwellings</w:t>
            </w:r>
          </w:p>
        </w:tc>
        <w:tc>
          <w:tcPr>
            <w:tcW w:w="1079" w:type="dxa"/>
          </w:tcPr>
          <w:p w14:paraId="0D788381" w14:textId="77777777" w:rsidR="00464E1E" w:rsidRDefault="00464E1E">
            <w:pPr>
              <w:pStyle w:val="TableParagraph"/>
              <w:rPr>
                <w:sz w:val="20"/>
              </w:rPr>
            </w:pPr>
          </w:p>
          <w:p w14:paraId="0D788382" w14:textId="77777777" w:rsidR="00464E1E" w:rsidRDefault="00464E1E">
            <w:pPr>
              <w:pStyle w:val="TableParagraph"/>
              <w:spacing w:before="77"/>
              <w:rPr>
                <w:sz w:val="20"/>
              </w:rPr>
            </w:pPr>
          </w:p>
          <w:p w14:paraId="0D788383" w14:textId="77777777" w:rsidR="00464E1E" w:rsidRDefault="00000000">
            <w:pPr>
              <w:pStyle w:val="TableParagraph"/>
              <w:spacing w:before="1"/>
              <w:ind w:right="44"/>
              <w:jc w:val="right"/>
              <w:rPr>
                <w:b/>
                <w:sz w:val="20"/>
              </w:rPr>
            </w:pPr>
            <w:r>
              <w:rPr>
                <w:b/>
                <w:spacing w:val="-2"/>
                <w:sz w:val="20"/>
              </w:rPr>
              <w:t>Dwellings</w:t>
            </w:r>
          </w:p>
        </w:tc>
        <w:tc>
          <w:tcPr>
            <w:tcW w:w="1349" w:type="dxa"/>
          </w:tcPr>
          <w:p w14:paraId="0D788384" w14:textId="77777777" w:rsidR="00464E1E" w:rsidRDefault="00000000">
            <w:pPr>
              <w:pStyle w:val="TableParagraph"/>
              <w:spacing w:before="5" w:line="256" w:lineRule="exact"/>
              <w:ind w:left="49" w:right="87" w:firstLine="564"/>
              <w:jc w:val="right"/>
              <w:rPr>
                <w:b/>
                <w:sz w:val="20"/>
              </w:rPr>
            </w:pPr>
            <w:r>
              <w:rPr>
                <w:b/>
                <w:spacing w:val="-4"/>
                <w:sz w:val="20"/>
              </w:rPr>
              <w:t xml:space="preserve">Assets under </w:t>
            </w:r>
            <w:r>
              <w:rPr>
                <w:b/>
                <w:spacing w:val="-2"/>
                <w:sz w:val="20"/>
              </w:rPr>
              <w:t>construction</w:t>
            </w:r>
          </w:p>
        </w:tc>
        <w:tc>
          <w:tcPr>
            <w:tcW w:w="1169" w:type="dxa"/>
          </w:tcPr>
          <w:p w14:paraId="0D788385" w14:textId="77777777" w:rsidR="00464E1E" w:rsidRDefault="00464E1E">
            <w:pPr>
              <w:pStyle w:val="TableParagraph"/>
              <w:spacing w:before="31"/>
              <w:rPr>
                <w:sz w:val="20"/>
              </w:rPr>
            </w:pPr>
          </w:p>
          <w:p w14:paraId="0D788386" w14:textId="77777777" w:rsidR="00464E1E" w:rsidRDefault="00000000">
            <w:pPr>
              <w:pStyle w:val="TableParagraph"/>
              <w:spacing w:line="250" w:lineRule="atLeast"/>
              <w:ind w:left="92" w:right="74" w:firstLine="307"/>
              <w:rPr>
                <w:b/>
                <w:sz w:val="20"/>
              </w:rPr>
            </w:pPr>
            <w:r>
              <w:rPr>
                <w:b/>
                <w:sz w:val="20"/>
              </w:rPr>
              <w:t>Plant</w:t>
            </w:r>
            <w:r>
              <w:rPr>
                <w:b/>
                <w:spacing w:val="-14"/>
                <w:sz w:val="20"/>
              </w:rPr>
              <w:t xml:space="preserve"> </w:t>
            </w:r>
            <w:r>
              <w:rPr>
                <w:b/>
                <w:sz w:val="20"/>
              </w:rPr>
              <w:t xml:space="preserve">&amp; </w:t>
            </w:r>
            <w:r>
              <w:rPr>
                <w:b/>
                <w:spacing w:val="-2"/>
                <w:sz w:val="20"/>
              </w:rPr>
              <w:t>machinery</w:t>
            </w:r>
          </w:p>
        </w:tc>
        <w:tc>
          <w:tcPr>
            <w:tcW w:w="1186" w:type="dxa"/>
          </w:tcPr>
          <w:p w14:paraId="0D788387" w14:textId="77777777" w:rsidR="00464E1E" w:rsidRDefault="00464E1E">
            <w:pPr>
              <w:pStyle w:val="TableParagraph"/>
              <w:spacing w:before="31"/>
              <w:rPr>
                <w:sz w:val="20"/>
              </w:rPr>
            </w:pPr>
          </w:p>
          <w:p w14:paraId="0D788388" w14:textId="77777777" w:rsidR="00464E1E" w:rsidRDefault="00000000">
            <w:pPr>
              <w:pStyle w:val="TableParagraph"/>
              <w:spacing w:line="250" w:lineRule="atLeast"/>
              <w:ind w:left="83" w:right="89" w:firstLine="76"/>
              <w:rPr>
                <w:b/>
                <w:sz w:val="20"/>
              </w:rPr>
            </w:pPr>
            <w:r>
              <w:rPr>
                <w:b/>
                <w:spacing w:val="-2"/>
                <w:sz w:val="20"/>
              </w:rPr>
              <w:t>Transport equipment</w:t>
            </w:r>
          </w:p>
        </w:tc>
        <w:tc>
          <w:tcPr>
            <w:tcW w:w="1245" w:type="dxa"/>
          </w:tcPr>
          <w:p w14:paraId="0D788389" w14:textId="77777777" w:rsidR="00464E1E" w:rsidRDefault="00464E1E">
            <w:pPr>
              <w:pStyle w:val="TableParagraph"/>
              <w:spacing w:before="31"/>
              <w:rPr>
                <w:sz w:val="20"/>
              </w:rPr>
            </w:pPr>
          </w:p>
          <w:p w14:paraId="0D78838A" w14:textId="77777777" w:rsidR="00464E1E" w:rsidRDefault="00000000">
            <w:pPr>
              <w:pStyle w:val="TableParagraph"/>
              <w:spacing w:line="250" w:lineRule="atLeast"/>
              <w:ind w:left="133" w:hanging="36"/>
              <w:rPr>
                <w:b/>
                <w:sz w:val="20"/>
              </w:rPr>
            </w:pPr>
            <w:r>
              <w:rPr>
                <w:b/>
                <w:spacing w:val="-2"/>
                <w:sz w:val="20"/>
              </w:rPr>
              <w:t>Information technology</w:t>
            </w:r>
          </w:p>
        </w:tc>
        <w:tc>
          <w:tcPr>
            <w:tcW w:w="1185" w:type="dxa"/>
          </w:tcPr>
          <w:p w14:paraId="0D78838B" w14:textId="77777777" w:rsidR="00464E1E" w:rsidRDefault="00464E1E">
            <w:pPr>
              <w:pStyle w:val="TableParagraph"/>
              <w:spacing w:before="51"/>
              <w:rPr>
                <w:sz w:val="20"/>
              </w:rPr>
            </w:pPr>
          </w:p>
          <w:p w14:paraId="0D78838C" w14:textId="77777777" w:rsidR="00464E1E" w:rsidRDefault="00000000">
            <w:pPr>
              <w:pStyle w:val="TableParagraph"/>
              <w:ind w:right="56"/>
              <w:jc w:val="right"/>
              <w:rPr>
                <w:b/>
                <w:sz w:val="20"/>
              </w:rPr>
            </w:pPr>
            <w:r>
              <w:rPr>
                <w:b/>
                <w:sz w:val="20"/>
              </w:rPr>
              <w:t>Furniture</w:t>
            </w:r>
            <w:r>
              <w:rPr>
                <w:b/>
                <w:spacing w:val="-12"/>
                <w:sz w:val="20"/>
              </w:rPr>
              <w:t xml:space="preserve"> </w:t>
            </w:r>
            <w:r>
              <w:rPr>
                <w:b/>
                <w:spacing w:val="-10"/>
                <w:sz w:val="20"/>
              </w:rPr>
              <w:t>&amp;</w:t>
            </w:r>
          </w:p>
          <w:p w14:paraId="0D78838D" w14:textId="77777777" w:rsidR="00464E1E" w:rsidRDefault="00000000">
            <w:pPr>
              <w:pStyle w:val="TableParagraph"/>
              <w:spacing w:before="27"/>
              <w:ind w:right="56"/>
              <w:jc w:val="right"/>
              <w:rPr>
                <w:b/>
                <w:sz w:val="20"/>
              </w:rPr>
            </w:pPr>
            <w:r>
              <w:rPr>
                <w:b/>
                <w:spacing w:val="-2"/>
                <w:sz w:val="20"/>
              </w:rPr>
              <w:t>fittings</w:t>
            </w:r>
          </w:p>
        </w:tc>
        <w:tc>
          <w:tcPr>
            <w:tcW w:w="1241" w:type="dxa"/>
            <w:vMerge/>
            <w:tcBorders>
              <w:top w:val="nil"/>
            </w:tcBorders>
          </w:tcPr>
          <w:p w14:paraId="0D78838E" w14:textId="77777777" w:rsidR="00464E1E" w:rsidRDefault="00464E1E">
            <w:pPr>
              <w:rPr>
                <w:sz w:val="2"/>
                <w:szCs w:val="2"/>
              </w:rPr>
            </w:pPr>
          </w:p>
        </w:tc>
        <w:tc>
          <w:tcPr>
            <w:tcW w:w="941" w:type="dxa"/>
          </w:tcPr>
          <w:p w14:paraId="0D78838F" w14:textId="77777777" w:rsidR="00464E1E" w:rsidRDefault="00464E1E">
            <w:pPr>
              <w:pStyle w:val="TableParagraph"/>
              <w:rPr>
                <w:sz w:val="20"/>
              </w:rPr>
            </w:pPr>
          </w:p>
          <w:p w14:paraId="0D788390" w14:textId="77777777" w:rsidR="00464E1E" w:rsidRDefault="00464E1E">
            <w:pPr>
              <w:pStyle w:val="TableParagraph"/>
              <w:spacing w:before="77"/>
              <w:rPr>
                <w:sz w:val="20"/>
              </w:rPr>
            </w:pPr>
          </w:p>
          <w:p w14:paraId="0D788391" w14:textId="77777777" w:rsidR="00464E1E" w:rsidRDefault="00000000">
            <w:pPr>
              <w:pStyle w:val="TableParagraph"/>
              <w:spacing w:before="1"/>
              <w:ind w:right="29"/>
              <w:jc w:val="right"/>
              <w:rPr>
                <w:b/>
                <w:sz w:val="20"/>
              </w:rPr>
            </w:pPr>
            <w:r>
              <w:rPr>
                <w:b/>
                <w:spacing w:val="-2"/>
                <w:sz w:val="20"/>
              </w:rPr>
              <w:t>Total</w:t>
            </w:r>
          </w:p>
        </w:tc>
      </w:tr>
      <w:tr w:rsidR="00464E1E" w14:paraId="0D78839E" w14:textId="77777777">
        <w:trPr>
          <w:trHeight w:val="252"/>
        </w:trPr>
        <w:tc>
          <w:tcPr>
            <w:tcW w:w="3895" w:type="dxa"/>
          </w:tcPr>
          <w:p w14:paraId="0D788393" w14:textId="77777777" w:rsidR="00464E1E" w:rsidRDefault="00464E1E">
            <w:pPr>
              <w:pStyle w:val="TableParagraph"/>
              <w:rPr>
                <w:rFonts w:ascii="Times New Roman"/>
                <w:sz w:val="18"/>
              </w:rPr>
            </w:pPr>
          </w:p>
        </w:tc>
        <w:tc>
          <w:tcPr>
            <w:tcW w:w="1007" w:type="dxa"/>
          </w:tcPr>
          <w:p w14:paraId="0D788394" w14:textId="77777777" w:rsidR="00464E1E" w:rsidRDefault="00000000">
            <w:pPr>
              <w:pStyle w:val="TableParagraph"/>
              <w:spacing w:before="16" w:line="216" w:lineRule="exact"/>
              <w:ind w:right="119"/>
              <w:jc w:val="right"/>
              <w:rPr>
                <w:b/>
                <w:sz w:val="20"/>
              </w:rPr>
            </w:pPr>
            <w:r>
              <w:rPr>
                <w:b/>
                <w:spacing w:val="-5"/>
                <w:sz w:val="20"/>
              </w:rPr>
              <w:t>£m</w:t>
            </w:r>
          </w:p>
        </w:tc>
        <w:tc>
          <w:tcPr>
            <w:tcW w:w="1151" w:type="dxa"/>
          </w:tcPr>
          <w:p w14:paraId="0D788395" w14:textId="77777777" w:rsidR="00464E1E" w:rsidRDefault="00000000">
            <w:pPr>
              <w:pStyle w:val="TableParagraph"/>
              <w:spacing w:before="16" w:line="216" w:lineRule="exact"/>
              <w:ind w:right="94"/>
              <w:jc w:val="right"/>
              <w:rPr>
                <w:b/>
                <w:sz w:val="20"/>
              </w:rPr>
            </w:pPr>
            <w:r>
              <w:rPr>
                <w:b/>
                <w:spacing w:val="-5"/>
                <w:sz w:val="20"/>
              </w:rPr>
              <w:t>£m</w:t>
            </w:r>
          </w:p>
        </w:tc>
        <w:tc>
          <w:tcPr>
            <w:tcW w:w="1079" w:type="dxa"/>
          </w:tcPr>
          <w:p w14:paraId="0D788396" w14:textId="77777777" w:rsidR="00464E1E" w:rsidRDefault="00000000">
            <w:pPr>
              <w:pStyle w:val="TableParagraph"/>
              <w:spacing w:before="16" w:line="216" w:lineRule="exact"/>
              <w:ind w:right="45"/>
              <w:jc w:val="right"/>
              <w:rPr>
                <w:b/>
                <w:sz w:val="20"/>
              </w:rPr>
            </w:pPr>
            <w:r>
              <w:rPr>
                <w:b/>
                <w:spacing w:val="-5"/>
                <w:sz w:val="20"/>
              </w:rPr>
              <w:t>£m</w:t>
            </w:r>
          </w:p>
        </w:tc>
        <w:tc>
          <w:tcPr>
            <w:tcW w:w="1349" w:type="dxa"/>
          </w:tcPr>
          <w:p w14:paraId="0D788397" w14:textId="77777777" w:rsidR="00464E1E" w:rsidRDefault="00000000">
            <w:pPr>
              <w:pStyle w:val="TableParagraph"/>
              <w:spacing w:before="16" w:line="216" w:lineRule="exact"/>
              <w:ind w:right="88"/>
              <w:jc w:val="right"/>
              <w:rPr>
                <w:b/>
                <w:sz w:val="20"/>
              </w:rPr>
            </w:pPr>
            <w:r>
              <w:rPr>
                <w:b/>
                <w:spacing w:val="-5"/>
                <w:sz w:val="20"/>
              </w:rPr>
              <w:t>£m</w:t>
            </w:r>
          </w:p>
        </w:tc>
        <w:tc>
          <w:tcPr>
            <w:tcW w:w="1169" w:type="dxa"/>
          </w:tcPr>
          <w:p w14:paraId="0D788398" w14:textId="77777777" w:rsidR="00464E1E" w:rsidRDefault="00000000">
            <w:pPr>
              <w:pStyle w:val="TableParagraph"/>
              <w:spacing w:before="16" w:line="216" w:lineRule="exact"/>
              <w:ind w:right="81"/>
              <w:jc w:val="right"/>
              <w:rPr>
                <w:b/>
                <w:sz w:val="20"/>
              </w:rPr>
            </w:pPr>
            <w:r>
              <w:rPr>
                <w:b/>
                <w:spacing w:val="-5"/>
                <w:sz w:val="20"/>
              </w:rPr>
              <w:t>£m</w:t>
            </w:r>
          </w:p>
        </w:tc>
        <w:tc>
          <w:tcPr>
            <w:tcW w:w="1186" w:type="dxa"/>
          </w:tcPr>
          <w:p w14:paraId="0D788399" w14:textId="77777777" w:rsidR="00464E1E" w:rsidRDefault="00000000">
            <w:pPr>
              <w:pStyle w:val="TableParagraph"/>
              <w:spacing w:before="16" w:line="216" w:lineRule="exact"/>
              <w:ind w:right="91"/>
              <w:jc w:val="right"/>
              <w:rPr>
                <w:b/>
                <w:sz w:val="20"/>
              </w:rPr>
            </w:pPr>
            <w:r>
              <w:rPr>
                <w:b/>
                <w:spacing w:val="-5"/>
                <w:sz w:val="20"/>
              </w:rPr>
              <w:t>£m</w:t>
            </w:r>
          </w:p>
        </w:tc>
        <w:tc>
          <w:tcPr>
            <w:tcW w:w="1245" w:type="dxa"/>
          </w:tcPr>
          <w:p w14:paraId="0D78839A" w14:textId="77777777" w:rsidR="00464E1E" w:rsidRDefault="00000000">
            <w:pPr>
              <w:pStyle w:val="TableParagraph"/>
              <w:spacing w:before="16" w:line="216" w:lineRule="exact"/>
              <w:ind w:right="47"/>
              <w:jc w:val="right"/>
              <w:rPr>
                <w:b/>
                <w:sz w:val="20"/>
              </w:rPr>
            </w:pPr>
            <w:r>
              <w:rPr>
                <w:b/>
                <w:spacing w:val="-5"/>
                <w:sz w:val="20"/>
              </w:rPr>
              <w:t>£m</w:t>
            </w:r>
          </w:p>
        </w:tc>
        <w:tc>
          <w:tcPr>
            <w:tcW w:w="1185" w:type="dxa"/>
          </w:tcPr>
          <w:p w14:paraId="0D78839B" w14:textId="77777777" w:rsidR="00464E1E" w:rsidRDefault="00000000">
            <w:pPr>
              <w:pStyle w:val="TableParagraph"/>
              <w:spacing w:before="16" w:line="216" w:lineRule="exact"/>
              <w:ind w:right="56"/>
              <w:jc w:val="right"/>
              <w:rPr>
                <w:b/>
                <w:sz w:val="20"/>
              </w:rPr>
            </w:pPr>
            <w:r>
              <w:rPr>
                <w:b/>
                <w:spacing w:val="-5"/>
                <w:sz w:val="20"/>
              </w:rPr>
              <w:t>£m</w:t>
            </w:r>
          </w:p>
        </w:tc>
        <w:tc>
          <w:tcPr>
            <w:tcW w:w="1241" w:type="dxa"/>
          </w:tcPr>
          <w:p w14:paraId="0D78839C" w14:textId="77777777" w:rsidR="00464E1E" w:rsidRDefault="00000000">
            <w:pPr>
              <w:pStyle w:val="TableParagraph"/>
              <w:spacing w:before="16" w:line="216" w:lineRule="exact"/>
              <w:ind w:right="233"/>
              <w:jc w:val="right"/>
              <w:rPr>
                <w:b/>
                <w:sz w:val="20"/>
              </w:rPr>
            </w:pPr>
            <w:r>
              <w:rPr>
                <w:b/>
                <w:spacing w:val="-5"/>
                <w:sz w:val="20"/>
              </w:rPr>
              <w:t>£m</w:t>
            </w:r>
          </w:p>
        </w:tc>
        <w:tc>
          <w:tcPr>
            <w:tcW w:w="941" w:type="dxa"/>
          </w:tcPr>
          <w:p w14:paraId="0D78839D" w14:textId="77777777" w:rsidR="00464E1E" w:rsidRDefault="00000000">
            <w:pPr>
              <w:pStyle w:val="TableParagraph"/>
              <w:spacing w:before="16" w:line="216" w:lineRule="exact"/>
              <w:ind w:right="30"/>
              <w:jc w:val="right"/>
              <w:rPr>
                <w:b/>
                <w:sz w:val="20"/>
              </w:rPr>
            </w:pPr>
            <w:r>
              <w:rPr>
                <w:b/>
                <w:spacing w:val="-5"/>
                <w:sz w:val="20"/>
              </w:rPr>
              <w:t>£m</w:t>
            </w:r>
          </w:p>
        </w:tc>
      </w:tr>
      <w:tr w:rsidR="00464E1E" w14:paraId="0D7883B5" w14:textId="77777777">
        <w:trPr>
          <w:trHeight w:val="510"/>
        </w:trPr>
        <w:tc>
          <w:tcPr>
            <w:tcW w:w="3895" w:type="dxa"/>
          </w:tcPr>
          <w:p w14:paraId="0D78839F" w14:textId="77777777" w:rsidR="00464E1E" w:rsidRDefault="00000000">
            <w:pPr>
              <w:pStyle w:val="TableParagraph"/>
              <w:spacing w:line="229" w:lineRule="exact"/>
              <w:ind w:left="50"/>
              <w:rPr>
                <w:b/>
                <w:sz w:val="20"/>
              </w:rPr>
            </w:pPr>
            <w:r>
              <w:rPr>
                <w:b/>
                <w:sz w:val="20"/>
              </w:rPr>
              <w:t>Valuation</w:t>
            </w:r>
            <w:r>
              <w:rPr>
                <w:b/>
                <w:spacing w:val="-6"/>
                <w:sz w:val="20"/>
              </w:rPr>
              <w:t xml:space="preserve"> </w:t>
            </w:r>
            <w:r>
              <w:rPr>
                <w:b/>
                <w:sz w:val="20"/>
              </w:rPr>
              <w:t>/</w:t>
            </w:r>
            <w:r>
              <w:rPr>
                <w:b/>
                <w:spacing w:val="-7"/>
                <w:sz w:val="20"/>
              </w:rPr>
              <w:t xml:space="preserve"> </w:t>
            </w:r>
            <w:r>
              <w:rPr>
                <w:b/>
                <w:sz w:val="20"/>
              </w:rPr>
              <w:t>gross</w:t>
            </w:r>
            <w:r>
              <w:rPr>
                <w:b/>
                <w:spacing w:val="-8"/>
                <w:sz w:val="20"/>
              </w:rPr>
              <w:t xml:space="preserve"> </w:t>
            </w:r>
            <w:r>
              <w:rPr>
                <w:b/>
                <w:sz w:val="20"/>
              </w:rPr>
              <w:t>cost</w:t>
            </w:r>
            <w:r>
              <w:rPr>
                <w:b/>
                <w:spacing w:val="-6"/>
                <w:sz w:val="20"/>
              </w:rPr>
              <w:t xml:space="preserve"> </w:t>
            </w:r>
            <w:r>
              <w:rPr>
                <w:b/>
                <w:sz w:val="20"/>
              </w:rPr>
              <w:t>at</w:t>
            </w:r>
            <w:r>
              <w:rPr>
                <w:b/>
                <w:spacing w:val="-7"/>
                <w:sz w:val="20"/>
              </w:rPr>
              <w:t xml:space="preserve"> </w:t>
            </w:r>
            <w:r>
              <w:rPr>
                <w:b/>
                <w:sz w:val="20"/>
              </w:rPr>
              <w:t>1</w:t>
            </w:r>
            <w:r>
              <w:rPr>
                <w:b/>
                <w:spacing w:val="-7"/>
                <w:sz w:val="20"/>
              </w:rPr>
              <w:t xml:space="preserve"> </w:t>
            </w:r>
            <w:r>
              <w:rPr>
                <w:b/>
                <w:sz w:val="20"/>
              </w:rPr>
              <w:t>April</w:t>
            </w:r>
            <w:r>
              <w:rPr>
                <w:b/>
                <w:spacing w:val="-7"/>
                <w:sz w:val="20"/>
              </w:rPr>
              <w:t xml:space="preserve"> </w:t>
            </w:r>
            <w:r>
              <w:rPr>
                <w:b/>
                <w:sz w:val="20"/>
              </w:rPr>
              <w:t>2023</w:t>
            </w:r>
            <w:r>
              <w:rPr>
                <w:b/>
                <w:spacing w:val="-7"/>
                <w:sz w:val="20"/>
              </w:rPr>
              <w:t xml:space="preserve"> </w:t>
            </w:r>
            <w:r>
              <w:rPr>
                <w:b/>
                <w:spacing w:val="-10"/>
                <w:sz w:val="20"/>
              </w:rPr>
              <w:t>-</w:t>
            </w:r>
          </w:p>
          <w:p w14:paraId="0D7883A0" w14:textId="77777777" w:rsidR="00464E1E" w:rsidRDefault="00000000">
            <w:pPr>
              <w:pStyle w:val="TableParagraph"/>
              <w:spacing w:before="27"/>
              <w:ind w:left="50"/>
              <w:rPr>
                <w:b/>
                <w:sz w:val="20"/>
              </w:rPr>
            </w:pPr>
            <w:r>
              <w:rPr>
                <w:b/>
                <w:sz w:val="20"/>
              </w:rPr>
              <w:t>brought</w:t>
            </w:r>
            <w:r>
              <w:rPr>
                <w:b/>
                <w:spacing w:val="-9"/>
                <w:sz w:val="20"/>
              </w:rPr>
              <w:t xml:space="preserve"> </w:t>
            </w:r>
            <w:r>
              <w:rPr>
                <w:b/>
                <w:spacing w:val="-2"/>
                <w:sz w:val="20"/>
              </w:rPr>
              <w:t>forward</w:t>
            </w:r>
          </w:p>
        </w:tc>
        <w:tc>
          <w:tcPr>
            <w:tcW w:w="1007" w:type="dxa"/>
          </w:tcPr>
          <w:p w14:paraId="0D7883A1" w14:textId="77777777" w:rsidR="00464E1E" w:rsidRDefault="00464E1E">
            <w:pPr>
              <w:pStyle w:val="TableParagraph"/>
              <w:spacing w:before="28"/>
              <w:rPr>
                <w:sz w:val="20"/>
              </w:rPr>
            </w:pPr>
          </w:p>
          <w:p w14:paraId="0D7883A2" w14:textId="77777777" w:rsidR="00464E1E" w:rsidRDefault="00000000">
            <w:pPr>
              <w:pStyle w:val="TableParagraph"/>
              <w:spacing w:before="1"/>
              <w:ind w:left="329"/>
              <w:rPr>
                <w:b/>
                <w:sz w:val="20"/>
              </w:rPr>
            </w:pPr>
            <w:r>
              <w:rPr>
                <w:b/>
                <w:spacing w:val="-2"/>
                <w:sz w:val="20"/>
              </w:rPr>
              <w:t>4,671</w:t>
            </w:r>
          </w:p>
        </w:tc>
        <w:tc>
          <w:tcPr>
            <w:tcW w:w="1151" w:type="dxa"/>
          </w:tcPr>
          <w:p w14:paraId="0D7883A3" w14:textId="77777777" w:rsidR="00464E1E" w:rsidRDefault="00464E1E">
            <w:pPr>
              <w:pStyle w:val="TableParagraph"/>
              <w:spacing w:before="28"/>
              <w:rPr>
                <w:sz w:val="20"/>
              </w:rPr>
            </w:pPr>
          </w:p>
          <w:p w14:paraId="0D7883A4" w14:textId="77777777" w:rsidR="00464E1E" w:rsidRDefault="00000000">
            <w:pPr>
              <w:pStyle w:val="TableParagraph"/>
              <w:spacing w:before="1"/>
              <w:ind w:right="154"/>
              <w:jc w:val="right"/>
              <w:rPr>
                <w:b/>
                <w:sz w:val="20"/>
              </w:rPr>
            </w:pPr>
            <w:r>
              <w:rPr>
                <w:b/>
                <w:spacing w:val="-2"/>
                <w:sz w:val="20"/>
              </w:rPr>
              <w:t>41,013</w:t>
            </w:r>
          </w:p>
        </w:tc>
        <w:tc>
          <w:tcPr>
            <w:tcW w:w="1079" w:type="dxa"/>
          </w:tcPr>
          <w:p w14:paraId="0D7883A5" w14:textId="77777777" w:rsidR="00464E1E" w:rsidRDefault="00464E1E">
            <w:pPr>
              <w:pStyle w:val="TableParagraph"/>
              <w:spacing w:before="28"/>
              <w:rPr>
                <w:sz w:val="20"/>
              </w:rPr>
            </w:pPr>
          </w:p>
          <w:p w14:paraId="0D7883A6" w14:textId="77777777" w:rsidR="00464E1E" w:rsidRDefault="00000000">
            <w:pPr>
              <w:pStyle w:val="TableParagraph"/>
              <w:spacing w:before="1"/>
              <w:ind w:right="104"/>
              <w:jc w:val="right"/>
              <w:rPr>
                <w:b/>
                <w:sz w:val="20"/>
              </w:rPr>
            </w:pPr>
            <w:r>
              <w:rPr>
                <w:b/>
                <w:spacing w:val="-5"/>
                <w:sz w:val="20"/>
              </w:rPr>
              <w:t>393</w:t>
            </w:r>
          </w:p>
        </w:tc>
        <w:tc>
          <w:tcPr>
            <w:tcW w:w="1349" w:type="dxa"/>
          </w:tcPr>
          <w:p w14:paraId="0D7883A7" w14:textId="77777777" w:rsidR="00464E1E" w:rsidRDefault="00464E1E">
            <w:pPr>
              <w:pStyle w:val="TableParagraph"/>
              <w:spacing w:before="28"/>
              <w:rPr>
                <w:sz w:val="20"/>
              </w:rPr>
            </w:pPr>
          </w:p>
          <w:p w14:paraId="0D7883A8" w14:textId="77777777" w:rsidR="00464E1E" w:rsidRDefault="00000000">
            <w:pPr>
              <w:pStyle w:val="TableParagraph"/>
              <w:spacing w:before="1"/>
              <w:ind w:right="148"/>
              <w:jc w:val="right"/>
              <w:rPr>
                <w:b/>
                <w:sz w:val="20"/>
              </w:rPr>
            </w:pPr>
            <w:r>
              <w:rPr>
                <w:b/>
                <w:spacing w:val="-2"/>
                <w:sz w:val="20"/>
              </w:rPr>
              <w:t>6,475</w:t>
            </w:r>
          </w:p>
        </w:tc>
        <w:tc>
          <w:tcPr>
            <w:tcW w:w="1169" w:type="dxa"/>
          </w:tcPr>
          <w:p w14:paraId="0D7883A9" w14:textId="77777777" w:rsidR="00464E1E" w:rsidRDefault="00464E1E">
            <w:pPr>
              <w:pStyle w:val="TableParagraph"/>
              <w:spacing w:before="28"/>
              <w:rPr>
                <w:sz w:val="20"/>
              </w:rPr>
            </w:pPr>
          </w:p>
          <w:p w14:paraId="0D7883AA" w14:textId="77777777" w:rsidR="00464E1E" w:rsidRDefault="00000000">
            <w:pPr>
              <w:pStyle w:val="TableParagraph"/>
              <w:spacing w:before="1"/>
              <w:ind w:right="141"/>
              <w:jc w:val="right"/>
              <w:rPr>
                <w:b/>
                <w:sz w:val="20"/>
              </w:rPr>
            </w:pPr>
            <w:r>
              <w:rPr>
                <w:b/>
                <w:spacing w:val="-2"/>
                <w:sz w:val="20"/>
              </w:rPr>
              <w:t>11,452</w:t>
            </w:r>
          </w:p>
        </w:tc>
        <w:tc>
          <w:tcPr>
            <w:tcW w:w="1186" w:type="dxa"/>
          </w:tcPr>
          <w:p w14:paraId="0D7883AB" w14:textId="77777777" w:rsidR="00464E1E" w:rsidRDefault="00464E1E">
            <w:pPr>
              <w:pStyle w:val="TableParagraph"/>
              <w:spacing w:before="28"/>
              <w:rPr>
                <w:sz w:val="20"/>
              </w:rPr>
            </w:pPr>
          </w:p>
          <w:p w14:paraId="0D7883AC" w14:textId="77777777" w:rsidR="00464E1E" w:rsidRDefault="00000000">
            <w:pPr>
              <w:pStyle w:val="TableParagraph"/>
              <w:spacing w:before="1"/>
              <w:ind w:right="150"/>
              <w:jc w:val="right"/>
              <w:rPr>
                <w:b/>
                <w:sz w:val="20"/>
              </w:rPr>
            </w:pPr>
            <w:r>
              <w:rPr>
                <w:b/>
                <w:spacing w:val="-5"/>
                <w:sz w:val="20"/>
              </w:rPr>
              <w:t>559</w:t>
            </w:r>
          </w:p>
        </w:tc>
        <w:tc>
          <w:tcPr>
            <w:tcW w:w="1245" w:type="dxa"/>
          </w:tcPr>
          <w:p w14:paraId="0D7883AD" w14:textId="77777777" w:rsidR="00464E1E" w:rsidRDefault="00464E1E">
            <w:pPr>
              <w:pStyle w:val="TableParagraph"/>
              <w:spacing w:before="28"/>
              <w:rPr>
                <w:sz w:val="20"/>
              </w:rPr>
            </w:pPr>
          </w:p>
          <w:p w14:paraId="0D7883AE" w14:textId="77777777" w:rsidR="00464E1E" w:rsidRDefault="00000000">
            <w:pPr>
              <w:pStyle w:val="TableParagraph"/>
              <w:spacing w:before="1"/>
              <w:ind w:right="106"/>
              <w:jc w:val="right"/>
              <w:rPr>
                <w:b/>
                <w:sz w:val="20"/>
              </w:rPr>
            </w:pPr>
            <w:r>
              <w:rPr>
                <w:b/>
                <w:spacing w:val="-2"/>
                <w:sz w:val="20"/>
              </w:rPr>
              <w:t>5,264</w:t>
            </w:r>
          </w:p>
        </w:tc>
        <w:tc>
          <w:tcPr>
            <w:tcW w:w="1185" w:type="dxa"/>
          </w:tcPr>
          <w:p w14:paraId="0D7883AF" w14:textId="77777777" w:rsidR="00464E1E" w:rsidRDefault="00464E1E">
            <w:pPr>
              <w:pStyle w:val="TableParagraph"/>
              <w:spacing w:before="28"/>
              <w:rPr>
                <w:sz w:val="20"/>
              </w:rPr>
            </w:pPr>
          </w:p>
          <w:p w14:paraId="0D7883B0" w14:textId="77777777" w:rsidR="00464E1E" w:rsidRDefault="00000000">
            <w:pPr>
              <w:pStyle w:val="TableParagraph"/>
              <w:spacing w:before="1"/>
              <w:ind w:right="115"/>
              <w:jc w:val="right"/>
              <w:rPr>
                <w:b/>
                <w:sz w:val="20"/>
              </w:rPr>
            </w:pPr>
            <w:r>
              <w:rPr>
                <w:b/>
                <w:spacing w:val="-5"/>
                <w:sz w:val="20"/>
              </w:rPr>
              <w:t>647</w:t>
            </w:r>
          </w:p>
        </w:tc>
        <w:tc>
          <w:tcPr>
            <w:tcW w:w="1241" w:type="dxa"/>
          </w:tcPr>
          <w:p w14:paraId="0D7883B1" w14:textId="77777777" w:rsidR="00464E1E" w:rsidRDefault="00464E1E">
            <w:pPr>
              <w:pStyle w:val="TableParagraph"/>
              <w:spacing w:before="28"/>
              <w:rPr>
                <w:sz w:val="20"/>
              </w:rPr>
            </w:pPr>
          </w:p>
          <w:p w14:paraId="0D7883B2" w14:textId="77777777" w:rsidR="00464E1E" w:rsidRDefault="00000000">
            <w:pPr>
              <w:pStyle w:val="TableParagraph"/>
              <w:spacing w:before="1"/>
              <w:ind w:right="292"/>
              <w:jc w:val="right"/>
              <w:rPr>
                <w:b/>
                <w:sz w:val="20"/>
              </w:rPr>
            </w:pPr>
            <w:r>
              <w:rPr>
                <w:b/>
                <w:spacing w:val="-10"/>
                <w:sz w:val="20"/>
              </w:rPr>
              <w:t>8</w:t>
            </w:r>
          </w:p>
        </w:tc>
        <w:tc>
          <w:tcPr>
            <w:tcW w:w="941" w:type="dxa"/>
          </w:tcPr>
          <w:p w14:paraId="0D7883B3" w14:textId="77777777" w:rsidR="00464E1E" w:rsidRDefault="00464E1E">
            <w:pPr>
              <w:pStyle w:val="TableParagraph"/>
              <w:spacing w:before="28"/>
              <w:rPr>
                <w:sz w:val="20"/>
              </w:rPr>
            </w:pPr>
          </w:p>
          <w:p w14:paraId="0D7883B4" w14:textId="77777777" w:rsidR="00464E1E" w:rsidRDefault="00000000">
            <w:pPr>
              <w:pStyle w:val="TableParagraph"/>
              <w:spacing w:before="1"/>
              <w:ind w:left="242"/>
              <w:rPr>
                <w:b/>
                <w:sz w:val="20"/>
              </w:rPr>
            </w:pPr>
            <w:r>
              <w:rPr>
                <w:b/>
                <w:spacing w:val="-2"/>
                <w:sz w:val="20"/>
              </w:rPr>
              <w:t>70,482</w:t>
            </w:r>
          </w:p>
        </w:tc>
      </w:tr>
      <w:tr w:rsidR="00464E1E" w14:paraId="0D7883C1" w14:textId="77777777">
        <w:trPr>
          <w:trHeight w:val="270"/>
        </w:trPr>
        <w:tc>
          <w:tcPr>
            <w:tcW w:w="3895" w:type="dxa"/>
          </w:tcPr>
          <w:p w14:paraId="0D7883B6" w14:textId="77777777" w:rsidR="00464E1E" w:rsidRDefault="00000000">
            <w:pPr>
              <w:pStyle w:val="TableParagraph"/>
              <w:spacing w:before="14"/>
              <w:ind w:left="50"/>
              <w:rPr>
                <w:sz w:val="20"/>
              </w:rPr>
            </w:pPr>
            <w:r>
              <w:rPr>
                <w:sz w:val="20"/>
              </w:rPr>
              <w:t>Transfers</w:t>
            </w:r>
            <w:r>
              <w:rPr>
                <w:spacing w:val="-4"/>
                <w:sz w:val="20"/>
              </w:rPr>
              <w:t xml:space="preserve"> </w:t>
            </w:r>
            <w:r>
              <w:rPr>
                <w:sz w:val="20"/>
              </w:rPr>
              <w:t>by</w:t>
            </w:r>
            <w:r>
              <w:rPr>
                <w:spacing w:val="-10"/>
                <w:sz w:val="20"/>
              </w:rPr>
              <w:t xml:space="preserve"> </w:t>
            </w:r>
            <w:r>
              <w:rPr>
                <w:spacing w:val="-2"/>
                <w:sz w:val="20"/>
              </w:rPr>
              <w:t>absorption</w:t>
            </w:r>
          </w:p>
        </w:tc>
        <w:tc>
          <w:tcPr>
            <w:tcW w:w="1007" w:type="dxa"/>
          </w:tcPr>
          <w:p w14:paraId="0D7883B7" w14:textId="77777777" w:rsidR="00464E1E" w:rsidRDefault="00000000">
            <w:pPr>
              <w:pStyle w:val="TableParagraph"/>
              <w:spacing w:before="19"/>
              <w:ind w:right="178"/>
              <w:jc w:val="right"/>
              <w:rPr>
                <w:sz w:val="20"/>
              </w:rPr>
            </w:pPr>
            <w:r>
              <w:rPr>
                <w:spacing w:val="-10"/>
                <w:sz w:val="20"/>
              </w:rPr>
              <w:t>8</w:t>
            </w:r>
          </w:p>
        </w:tc>
        <w:tc>
          <w:tcPr>
            <w:tcW w:w="1151" w:type="dxa"/>
          </w:tcPr>
          <w:p w14:paraId="0D7883B8" w14:textId="77777777" w:rsidR="00464E1E" w:rsidRDefault="00000000">
            <w:pPr>
              <w:pStyle w:val="TableParagraph"/>
              <w:spacing w:before="19"/>
              <w:ind w:right="154"/>
              <w:jc w:val="right"/>
              <w:rPr>
                <w:sz w:val="20"/>
              </w:rPr>
            </w:pPr>
            <w:r>
              <w:rPr>
                <w:spacing w:val="-5"/>
                <w:sz w:val="20"/>
              </w:rPr>
              <w:t>21</w:t>
            </w:r>
          </w:p>
        </w:tc>
        <w:tc>
          <w:tcPr>
            <w:tcW w:w="1079" w:type="dxa"/>
          </w:tcPr>
          <w:p w14:paraId="0D7883B9" w14:textId="77777777" w:rsidR="00464E1E" w:rsidRDefault="00000000">
            <w:pPr>
              <w:pStyle w:val="TableParagraph"/>
              <w:spacing w:before="19"/>
              <w:ind w:right="105"/>
              <w:jc w:val="right"/>
              <w:rPr>
                <w:sz w:val="20"/>
              </w:rPr>
            </w:pPr>
            <w:r>
              <w:rPr>
                <w:spacing w:val="-10"/>
                <w:sz w:val="20"/>
              </w:rPr>
              <w:t>-</w:t>
            </w:r>
          </w:p>
        </w:tc>
        <w:tc>
          <w:tcPr>
            <w:tcW w:w="1349" w:type="dxa"/>
          </w:tcPr>
          <w:p w14:paraId="0D7883BA" w14:textId="77777777" w:rsidR="00464E1E" w:rsidRDefault="00000000">
            <w:pPr>
              <w:pStyle w:val="TableParagraph"/>
              <w:spacing w:before="19"/>
              <w:ind w:right="148"/>
              <w:jc w:val="right"/>
              <w:rPr>
                <w:sz w:val="20"/>
              </w:rPr>
            </w:pPr>
            <w:r>
              <w:rPr>
                <w:spacing w:val="-10"/>
                <w:sz w:val="20"/>
              </w:rPr>
              <w:t>-</w:t>
            </w:r>
          </w:p>
        </w:tc>
        <w:tc>
          <w:tcPr>
            <w:tcW w:w="1169" w:type="dxa"/>
          </w:tcPr>
          <w:p w14:paraId="0D7883BB" w14:textId="77777777" w:rsidR="00464E1E" w:rsidRDefault="00000000">
            <w:pPr>
              <w:pStyle w:val="TableParagraph"/>
              <w:spacing w:before="19"/>
              <w:ind w:right="141"/>
              <w:jc w:val="right"/>
              <w:rPr>
                <w:sz w:val="20"/>
              </w:rPr>
            </w:pPr>
            <w:r>
              <w:rPr>
                <w:spacing w:val="-10"/>
                <w:sz w:val="20"/>
              </w:rPr>
              <w:t>-</w:t>
            </w:r>
          </w:p>
        </w:tc>
        <w:tc>
          <w:tcPr>
            <w:tcW w:w="1186" w:type="dxa"/>
          </w:tcPr>
          <w:p w14:paraId="0D7883BC" w14:textId="77777777" w:rsidR="00464E1E" w:rsidRDefault="00000000">
            <w:pPr>
              <w:pStyle w:val="TableParagraph"/>
              <w:spacing w:before="19"/>
              <w:ind w:right="151"/>
              <w:jc w:val="right"/>
              <w:rPr>
                <w:sz w:val="20"/>
              </w:rPr>
            </w:pPr>
            <w:r>
              <w:rPr>
                <w:spacing w:val="-10"/>
                <w:sz w:val="20"/>
              </w:rPr>
              <w:t>-</w:t>
            </w:r>
          </w:p>
        </w:tc>
        <w:tc>
          <w:tcPr>
            <w:tcW w:w="1245" w:type="dxa"/>
          </w:tcPr>
          <w:p w14:paraId="0D7883BD" w14:textId="77777777" w:rsidR="00464E1E" w:rsidRDefault="00000000">
            <w:pPr>
              <w:pStyle w:val="TableParagraph"/>
              <w:spacing w:before="19"/>
              <w:ind w:right="107"/>
              <w:jc w:val="right"/>
              <w:rPr>
                <w:sz w:val="20"/>
              </w:rPr>
            </w:pPr>
            <w:r>
              <w:rPr>
                <w:spacing w:val="-10"/>
                <w:sz w:val="20"/>
              </w:rPr>
              <w:t>-</w:t>
            </w:r>
          </w:p>
        </w:tc>
        <w:tc>
          <w:tcPr>
            <w:tcW w:w="1185" w:type="dxa"/>
          </w:tcPr>
          <w:p w14:paraId="0D7883BE" w14:textId="77777777" w:rsidR="00464E1E" w:rsidRDefault="00000000">
            <w:pPr>
              <w:pStyle w:val="TableParagraph"/>
              <w:spacing w:before="19"/>
              <w:ind w:right="116"/>
              <w:jc w:val="right"/>
              <w:rPr>
                <w:sz w:val="20"/>
              </w:rPr>
            </w:pPr>
            <w:r>
              <w:rPr>
                <w:spacing w:val="-10"/>
                <w:sz w:val="20"/>
              </w:rPr>
              <w:t>-</w:t>
            </w:r>
          </w:p>
        </w:tc>
        <w:tc>
          <w:tcPr>
            <w:tcW w:w="1241" w:type="dxa"/>
          </w:tcPr>
          <w:p w14:paraId="0D7883BF" w14:textId="77777777" w:rsidR="00464E1E" w:rsidRDefault="00000000">
            <w:pPr>
              <w:pStyle w:val="TableParagraph"/>
              <w:spacing w:before="19"/>
              <w:ind w:right="293"/>
              <w:jc w:val="right"/>
              <w:rPr>
                <w:sz w:val="20"/>
              </w:rPr>
            </w:pPr>
            <w:r>
              <w:rPr>
                <w:spacing w:val="-10"/>
                <w:sz w:val="20"/>
              </w:rPr>
              <w:t>-</w:t>
            </w:r>
          </w:p>
        </w:tc>
        <w:tc>
          <w:tcPr>
            <w:tcW w:w="941" w:type="dxa"/>
          </w:tcPr>
          <w:p w14:paraId="0D7883C0" w14:textId="77777777" w:rsidR="00464E1E" w:rsidRDefault="00000000">
            <w:pPr>
              <w:pStyle w:val="TableParagraph"/>
              <w:spacing w:before="19"/>
              <w:ind w:right="89"/>
              <w:jc w:val="right"/>
              <w:rPr>
                <w:b/>
                <w:sz w:val="20"/>
              </w:rPr>
            </w:pPr>
            <w:r>
              <w:rPr>
                <w:b/>
                <w:spacing w:val="-5"/>
                <w:sz w:val="20"/>
              </w:rPr>
              <w:t>29</w:t>
            </w:r>
          </w:p>
        </w:tc>
      </w:tr>
      <w:tr w:rsidR="00464E1E" w14:paraId="0D7883CD" w14:textId="77777777">
        <w:trPr>
          <w:trHeight w:val="265"/>
        </w:trPr>
        <w:tc>
          <w:tcPr>
            <w:tcW w:w="3895" w:type="dxa"/>
          </w:tcPr>
          <w:p w14:paraId="0D7883C2" w14:textId="77777777" w:rsidR="00464E1E" w:rsidRDefault="00000000">
            <w:pPr>
              <w:pStyle w:val="TableParagraph"/>
              <w:spacing w:before="13"/>
              <w:ind w:left="50"/>
              <w:rPr>
                <w:sz w:val="20"/>
              </w:rPr>
            </w:pPr>
            <w:r>
              <w:rPr>
                <w:sz w:val="20"/>
              </w:rPr>
              <w:t>Prior</w:t>
            </w:r>
            <w:r>
              <w:rPr>
                <w:spacing w:val="-13"/>
                <w:sz w:val="20"/>
              </w:rPr>
              <w:t xml:space="preserve"> </w:t>
            </w:r>
            <w:r>
              <w:rPr>
                <w:sz w:val="20"/>
              </w:rPr>
              <w:t>period</w:t>
            </w:r>
            <w:r>
              <w:rPr>
                <w:spacing w:val="-12"/>
                <w:sz w:val="20"/>
              </w:rPr>
              <w:t xml:space="preserve"> </w:t>
            </w:r>
            <w:r>
              <w:rPr>
                <w:sz w:val="20"/>
              </w:rPr>
              <w:t>adjustments</w:t>
            </w:r>
            <w:r>
              <w:rPr>
                <w:spacing w:val="-11"/>
                <w:sz w:val="20"/>
              </w:rPr>
              <w:t xml:space="preserve"> </w:t>
            </w:r>
            <w:r>
              <w:rPr>
                <w:sz w:val="20"/>
              </w:rPr>
              <w:t>recorded</w:t>
            </w:r>
            <w:r>
              <w:rPr>
                <w:spacing w:val="-13"/>
                <w:sz w:val="20"/>
              </w:rPr>
              <w:t xml:space="preserve"> </w:t>
            </w:r>
            <w:r>
              <w:rPr>
                <w:sz w:val="20"/>
              </w:rPr>
              <w:t>in-</w:t>
            </w:r>
            <w:r>
              <w:rPr>
                <w:spacing w:val="-4"/>
                <w:sz w:val="20"/>
              </w:rPr>
              <w:t>year</w:t>
            </w:r>
          </w:p>
        </w:tc>
        <w:tc>
          <w:tcPr>
            <w:tcW w:w="1007" w:type="dxa"/>
          </w:tcPr>
          <w:p w14:paraId="0D7883C3" w14:textId="77777777" w:rsidR="00464E1E" w:rsidRDefault="00000000">
            <w:pPr>
              <w:pStyle w:val="TableParagraph"/>
              <w:spacing w:before="13"/>
              <w:ind w:right="178"/>
              <w:jc w:val="right"/>
              <w:rPr>
                <w:sz w:val="20"/>
              </w:rPr>
            </w:pPr>
            <w:r>
              <w:rPr>
                <w:spacing w:val="-10"/>
                <w:sz w:val="20"/>
              </w:rPr>
              <w:t>6</w:t>
            </w:r>
          </w:p>
        </w:tc>
        <w:tc>
          <w:tcPr>
            <w:tcW w:w="1151" w:type="dxa"/>
          </w:tcPr>
          <w:p w14:paraId="0D7883C4" w14:textId="77777777" w:rsidR="00464E1E" w:rsidRDefault="00000000">
            <w:pPr>
              <w:pStyle w:val="TableParagraph"/>
              <w:spacing w:before="13"/>
              <w:ind w:right="99"/>
              <w:jc w:val="right"/>
              <w:rPr>
                <w:sz w:val="20"/>
              </w:rPr>
            </w:pPr>
            <w:r>
              <w:rPr>
                <w:spacing w:val="-2"/>
                <w:sz w:val="20"/>
              </w:rPr>
              <w:t>(144)</w:t>
            </w:r>
          </w:p>
        </w:tc>
        <w:tc>
          <w:tcPr>
            <w:tcW w:w="1079" w:type="dxa"/>
          </w:tcPr>
          <w:p w14:paraId="0D7883C5" w14:textId="77777777" w:rsidR="00464E1E" w:rsidRDefault="00000000">
            <w:pPr>
              <w:pStyle w:val="TableParagraph"/>
              <w:spacing w:before="13"/>
              <w:ind w:right="50"/>
              <w:jc w:val="right"/>
              <w:rPr>
                <w:sz w:val="20"/>
              </w:rPr>
            </w:pPr>
            <w:r>
              <w:rPr>
                <w:spacing w:val="-5"/>
                <w:sz w:val="20"/>
              </w:rPr>
              <w:t>(2)</w:t>
            </w:r>
          </w:p>
        </w:tc>
        <w:tc>
          <w:tcPr>
            <w:tcW w:w="1349" w:type="dxa"/>
          </w:tcPr>
          <w:p w14:paraId="0D7883C6" w14:textId="77777777" w:rsidR="00464E1E" w:rsidRDefault="00000000">
            <w:pPr>
              <w:pStyle w:val="TableParagraph"/>
              <w:spacing w:before="13"/>
              <w:ind w:right="94"/>
              <w:jc w:val="right"/>
              <w:rPr>
                <w:sz w:val="20"/>
              </w:rPr>
            </w:pPr>
            <w:r>
              <w:rPr>
                <w:spacing w:val="-4"/>
                <w:sz w:val="20"/>
              </w:rPr>
              <w:t>(65)</w:t>
            </w:r>
          </w:p>
        </w:tc>
        <w:tc>
          <w:tcPr>
            <w:tcW w:w="1169" w:type="dxa"/>
          </w:tcPr>
          <w:p w14:paraId="0D7883C7" w14:textId="77777777" w:rsidR="00464E1E" w:rsidRDefault="00000000">
            <w:pPr>
              <w:pStyle w:val="TableParagraph"/>
              <w:spacing w:before="13"/>
              <w:ind w:right="87"/>
              <w:jc w:val="right"/>
              <w:rPr>
                <w:sz w:val="20"/>
              </w:rPr>
            </w:pPr>
            <w:r>
              <w:rPr>
                <w:spacing w:val="-4"/>
                <w:sz w:val="20"/>
              </w:rPr>
              <w:t>(10)</w:t>
            </w:r>
          </w:p>
        </w:tc>
        <w:tc>
          <w:tcPr>
            <w:tcW w:w="1186" w:type="dxa"/>
          </w:tcPr>
          <w:p w14:paraId="0D7883C8" w14:textId="77777777" w:rsidR="00464E1E" w:rsidRDefault="00000000">
            <w:pPr>
              <w:pStyle w:val="TableParagraph"/>
              <w:spacing w:before="13"/>
              <w:ind w:right="151"/>
              <w:jc w:val="right"/>
              <w:rPr>
                <w:sz w:val="20"/>
              </w:rPr>
            </w:pPr>
            <w:r>
              <w:rPr>
                <w:spacing w:val="-10"/>
                <w:sz w:val="20"/>
              </w:rPr>
              <w:t>-</w:t>
            </w:r>
          </w:p>
        </w:tc>
        <w:tc>
          <w:tcPr>
            <w:tcW w:w="1245" w:type="dxa"/>
          </w:tcPr>
          <w:p w14:paraId="0D7883C9" w14:textId="77777777" w:rsidR="00464E1E" w:rsidRDefault="00000000">
            <w:pPr>
              <w:pStyle w:val="TableParagraph"/>
              <w:spacing w:before="13"/>
              <w:ind w:right="52"/>
              <w:jc w:val="right"/>
              <w:rPr>
                <w:sz w:val="20"/>
              </w:rPr>
            </w:pPr>
            <w:r>
              <w:rPr>
                <w:spacing w:val="-5"/>
                <w:sz w:val="20"/>
              </w:rPr>
              <w:t>(6)</w:t>
            </w:r>
          </w:p>
        </w:tc>
        <w:tc>
          <w:tcPr>
            <w:tcW w:w="1185" w:type="dxa"/>
          </w:tcPr>
          <w:p w14:paraId="0D7883CA" w14:textId="77777777" w:rsidR="00464E1E" w:rsidRDefault="00000000">
            <w:pPr>
              <w:pStyle w:val="TableParagraph"/>
              <w:spacing w:before="13"/>
              <w:ind w:right="61"/>
              <w:jc w:val="right"/>
              <w:rPr>
                <w:sz w:val="20"/>
              </w:rPr>
            </w:pPr>
            <w:r>
              <w:rPr>
                <w:spacing w:val="-5"/>
                <w:sz w:val="20"/>
              </w:rPr>
              <w:t>(1)</w:t>
            </w:r>
          </w:p>
        </w:tc>
        <w:tc>
          <w:tcPr>
            <w:tcW w:w="1241" w:type="dxa"/>
          </w:tcPr>
          <w:p w14:paraId="0D7883CB" w14:textId="77777777" w:rsidR="00464E1E" w:rsidRDefault="00000000">
            <w:pPr>
              <w:pStyle w:val="TableParagraph"/>
              <w:spacing w:before="13"/>
              <w:ind w:right="293"/>
              <w:jc w:val="right"/>
              <w:rPr>
                <w:sz w:val="20"/>
              </w:rPr>
            </w:pPr>
            <w:r>
              <w:rPr>
                <w:spacing w:val="-10"/>
                <w:sz w:val="20"/>
              </w:rPr>
              <w:t>-</w:t>
            </w:r>
          </w:p>
        </w:tc>
        <w:tc>
          <w:tcPr>
            <w:tcW w:w="941" w:type="dxa"/>
          </w:tcPr>
          <w:p w14:paraId="0D7883CC" w14:textId="77777777" w:rsidR="00464E1E" w:rsidRDefault="00000000">
            <w:pPr>
              <w:pStyle w:val="TableParagraph"/>
              <w:spacing w:before="13"/>
              <w:ind w:right="34"/>
              <w:jc w:val="right"/>
              <w:rPr>
                <w:b/>
                <w:sz w:val="20"/>
              </w:rPr>
            </w:pPr>
            <w:r>
              <w:rPr>
                <w:b/>
                <w:spacing w:val="-2"/>
                <w:sz w:val="20"/>
              </w:rPr>
              <w:t>(222)</w:t>
            </w:r>
          </w:p>
        </w:tc>
      </w:tr>
      <w:tr w:rsidR="00464E1E" w14:paraId="0D7883D9" w14:textId="77777777">
        <w:trPr>
          <w:trHeight w:val="271"/>
        </w:trPr>
        <w:tc>
          <w:tcPr>
            <w:tcW w:w="3895" w:type="dxa"/>
          </w:tcPr>
          <w:p w14:paraId="0D7883CE" w14:textId="77777777" w:rsidR="00464E1E" w:rsidRDefault="00000000">
            <w:pPr>
              <w:pStyle w:val="TableParagraph"/>
              <w:spacing w:before="14"/>
              <w:ind w:left="50"/>
              <w:rPr>
                <w:sz w:val="20"/>
              </w:rPr>
            </w:pPr>
            <w:r>
              <w:rPr>
                <w:spacing w:val="-2"/>
                <w:sz w:val="20"/>
              </w:rPr>
              <w:t>Additions</w:t>
            </w:r>
          </w:p>
        </w:tc>
        <w:tc>
          <w:tcPr>
            <w:tcW w:w="1007" w:type="dxa"/>
          </w:tcPr>
          <w:p w14:paraId="0D7883CF" w14:textId="77777777" w:rsidR="00464E1E" w:rsidRDefault="00000000">
            <w:pPr>
              <w:pStyle w:val="TableParagraph"/>
              <w:spacing w:before="19"/>
              <w:ind w:right="179"/>
              <w:jc w:val="right"/>
              <w:rPr>
                <w:sz w:val="20"/>
              </w:rPr>
            </w:pPr>
            <w:r>
              <w:rPr>
                <w:spacing w:val="-5"/>
                <w:sz w:val="20"/>
              </w:rPr>
              <w:t>21</w:t>
            </w:r>
          </w:p>
        </w:tc>
        <w:tc>
          <w:tcPr>
            <w:tcW w:w="1151" w:type="dxa"/>
          </w:tcPr>
          <w:p w14:paraId="0D7883D0" w14:textId="77777777" w:rsidR="00464E1E" w:rsidRDefault="00000000">
            <w:pPr>
              <w:pStyle w:val="TableParagraph"/>
              <w:spacing w:before="19"/>
              <w:ind w:right="154"/>
              <w:jc w:val="right"/>
              <w:rPr>
                <w:sz w:val="20"/>
              </w:rPr>
            </w:pPr>
            <w:r>
              <w:rPr>
                <w:spacing w:val="-2"/>
                <w:sz w:val="20"/>
              </w:rPr>
              <w:t>1,322</w:t>
            </w:r>
          </w:p>
        </w:tc>
        <w:tc>
          <w:tcPr>
            <w:tcW w:w="1079" w:type="dxa"/>
          </w:tcPr>
          <w:p w14:paraId="0D7883D1" w14:textId="77777777" w:rsidR="00464E1E" w:rsidRDefault="00000000">
            <w:pPr>
              <w:pStyle w:val="TableParagraph"/>
              <w:spacing w:before="19"/>
              <w:ind w:right="104"/>
              <w:jc w:val="right"/>
              <w:rPr>
                <w:sz w:val="20"/>
              </w:rPr>
            </w:pPr>
            <w:r>
              <w:rPr>
                <w:spacing w:val="-5"/>
                <w:sz w:val="20"/>
              </w:rPr>
              <w:t>11</w:t>
            </w:r>
          </w:p>
        </w:tc>
        <w:tc>
          <w:tcPr>
            <w:tcW w:w="1349" w:type="dxa"/>
          </w:tcPr>
          <w:p w14:paraId="0D7883D2" w14:textId="77777777" w:rsidR="00464E1E" w:rsidRDefault="00000000">
            <w:pPr>
              <w:pStyle w:val="TableParagraph"/>
              <w:spacing w:before="19"/>
              <w:ind w:right="148"/>
              <w:jc w:val="right"/>
              <w:rPr>
                <w:sz w:val="20"/>
              </w:rPr>
            </w:pPr>
            <w:r>
              <w:rPr>
                <w:spacing w:val="-2"/>
                <w:sz w:val="20"/>
              </w:rPr>
              <w:t>4,558</w:t>
            </w:r>
          </w:p>
        </w:tc>
        <w:tc>
          <w:tcPr>
            <w:tcW w:w="1169" w:type="dxa"/>
          </w:tcPr>
          <w:p w14:paraId="0D7883D3" w14:textId="77777777" w:rsidR="00464E1E" w:rsidRDefault="00000000">
            <w:pPr>
              <w:pStyle w:val="TableParagraph"/>
              <w:spacing w:before="19"/>
              <w:ind w:right="141"/>
              <w:jc w:val="right"/>
              <w:rPr>
                <w:sz w:val="20"/>
              </w:rPr>
            </w:pPr>
            <w:r>
              <w:rPr>
                <w:spacing w:val="-5"/>
                <w:sz w:val="20"/>
              </w:rPr>
              <w:t>800</w:t>
            </w:r>
          </w:p>
        </w:tc>
        <w:tc>
          <w:tcPr>
            <w:tcW w:w="1186" w:type="dxa"/>
          </w:tcPr>
          <w:p w14:paraId="0D7883D4" w14:textId="77777777" w:rsidR="00464E1E" w:rsidRDefault="00000000">
            <w:pPr>
              <w:pStyle w:val="TableParagraph"/>
              <w:spacing w:before="19"/>
              <w:ind w:right="150"/>
              <w:jc w:val="right"/>
              <w:rPr>
                <w:sz w:val="20"/>
              </w:rPr>
            </w:pPr>
            <w:r>
              <w:rPr>
                <w:spacing w:val="-5"/>
                <w:sz w:val="20"/>
              </w:rPr>
              <w:t>24</w:t>
            </w:r>
          </w:p>
        </w:tc>
        <w:tc>
          <w:tcPr>
            <w:tcW w:w="1245" w:type="dxa"/>
          </w:tcPr>
          <w:p w14:paraId="0D7883D5" w14:textId="77777777" w:rsidR="00464E1E" w:rsidRDefault="00000000">
            <w:pPr>
              <w:pStyle w:val="TableParagraph"/>
              <w:spacing w:before="19"/>
              <w:ind w:right="106"/>
              <w:jc w:val="right"/>
              <w:rPr>
                <w:sz w:val="20"/>
              </w:rPr>
            </w:pPr>
            <w:r>
              <w:rPr>
                <w:spacing w:val="-5"/>
                <w:sz w:val="20"/>
              </w:rPr>
              <w:t>417</w:t>
            </w:r>
          </w:p>
        </w:tc>
        <w:tc>
          <w:tcPr>
            <w:tcW w:w="1185" w:type="dxa"/>
          </w:tcPr>
          <w:p w14:paraId="0D7883D6" w14:textId="77777777" w:rsidR="00464E1E" w:rsidRDefault="00000000">
            <w:pPr>
              <w:pStyle w:val="TableParagraph"/>
              <w:spacing w:before="19"/>
              <w:ind w:right="115"/>
              <w:jc w:val="right"/>
              <w:rPr>
                <w:sz w:val="20"/>
              </w:rPr>
            </w:pPr>
            <w:r>
              <w:rPr>
                <w:spacing w:val="-5"/>
                <w:sz w:val="20"/>
              </w:rPr>
              <w:t>29</w:t>
            </w:r>
          </w:p>
        </w:tc>
        <w:tc>
          <w:tcPr>
            <w:tcW w:w="1241" w:type="dxa"/>
          </w:tcPr>
          <w:p w14:paraId="0D7883D7" w14:textId="77777777" w:rsidR="00464E1E" w:rsidRDefault="00000000">
            <w:pPr>
              <w:pStyle w:val="TableParagraph"/>
              <w:spacing w:before="19"/>
              <w:ind w:right="293"/>
              <w:jc w:val="right"/>
              <w:rPr>
                <w:sz w:val="20"/>
              </w:rPr>
            </w:pPr>
            <w:r>
              <w:rPr>
                <w:spacing w:val="-10"/>
                <w:sz w:val="20"/>
              </w:rPr>
              <w:t>-</w:t>
            </w:r>
          </w:p>
        </w:tc>
        <w:tc>
          <w:tcPr>
            <w:tcW w:w="941" w:type="dxa"/>
          </w:tcPr>
          <w:p w14:paraId="0D7883D8" w14:textId="77777777" w:rsidR="00464E1E" w:rsidRDefault="00000000">
            <w:pPr>
              <w:pStyle w:val="TableParagraph"/>
              <w:spacing w:before="19"/>
              <w:ind w:left="352"/>
              <w:rPr>
                <w:b/>
                <w:sz w:val="20"/>
              </w:rPr>
            </w:pPr>
            <w:r>
              <w:rPr>
                <w:b/>
                <w:spacing w:val="-2"/>
                <w:sz w:val="20"/>
              </w:rPr>
              <w:t>7,182</w:t>
            </w:r>
          </w:p>
        </w:tc>
      </w:tr>
      <w:tr w:rsidR="00464E1E" w14:paraId="0D7883E5" w14:textId="77777777">
        <w:trPr>
          <w:trHeight w:val="271"/>
        </w:trPr>
        <w:tc>
          <w:tcPr>
            <w:tcW w:w="3895" w:type="dxa"/>
          </w:tcPr>
          <w:p w14:paraId="0D7883DA" w14:textId="77777777" w:rsidR="00464E1E" w:rsidRDefault="00000000">
            <w:pPr>
              <w:pStyle w:val="TableParagraph"/>
              <w:spacing w:before="14"/>
              <w:ind w:left="50"/>
              <w:rPr>
                <w:sz w:val="20"/>
              </w:rPr>
            </w:pPr>
            <w:r>
              <w:rPr>
                <w:spacing w:val="-2"/>
                <w:sz w:val="20"/>
              </w:rPr>
              <w:t>Impairments</w:t>
            </w:r>
          </w:p>
        </w:tc>
        <w:tc>
          <w:tcPr>
            <w:tcW w:w="1007" w:type="dxa"/>
          </w:tcPr>
          <w:p w14:paraId="0D7883DB" w14:textId="77777777" w:rsidR="00464E1E" w:rsidRDefault="00000000">
            <w:pPr>
              <w:pStyle w:val="TableParagraph"/>
              <w:spacing w:before="19"/>
              <w:ind w:right="124"/>
              <w:jc w:val="right"/>
              <w:rPr>
                <w:sz w:val="20"/>
              </w:rPr>
            </w:pPr>
            <w:r>
              <w:rPr>
                <w:spacing w:val="-2"/>
                <w:sz w:val="20"/>
              </w:rPr>
              <w:t>(372)</w:t>
            </w:r>
          </w:p>
        </w:tc>
        <w:tc>
          <w:tcPr>
            <w:tcW w:w="1151" w:type="dxa"/>
          </w:tcPr>
          <w:p w14:paraId="0D7883DC" w14:textId="77777777" w:rsidR="00464E1E" w:rsidRDefault="00000000">
            <w:pPr>
              <w:pStyle w:val="TableParagraph"/>
              <w:spacing w:before="19"/>
              <w:ind w:right="100"/>
              <w:jc w:val="right"/>
              <w:rPr>
                <w:sz w:val="20"/>
              </w:rPr>
            </w:pPr>
            <w:r>
              <w:rPr>
                <w:spacing w:val="-2"/>
                <w:sz w:val="20"/>
              </w:rPr>
              <w:t>(3,235)</w:t>
            </w:r>
          </w:p>
        </w:tc>
        <w:tc>
          <w:tcPr>
            <w:tcW w:w="1079" w:type="dxa"/>
          </w:tcPr>
          <w:p w14:paraId="0D7883DD" w14:textId="77777777" w:rsidR="00464E1E" w:rsidRDefault="00000000">
            <w:pPr>
              <w:pStyle w:val="TableParagraph"/>
              <w:spacing w:before="19"/>
              <w:ind w:right="50"/>
              <w:jc w:val="right"/>
              <w:rPr>
                <w:sz w:val="20"/>
              </w:rPr>
            </w:pPr>
            <w:r>
              <w:rPr>
                <w:spacing w:val="-4"/>
                <w:sz w:val="20"/>
              </w:rPr>
              <w:t>(11)</w:t>
            </w:r>
          </w:p>
        </w:tc>
        <w:tc>
          <w:tcPr>
            <w:tcW w:w="1349" w:type="dxa"/>
          </w:tcPr>
          <w:p w14:paraId="0D7883DE" w14:textId="77777777" w:rsidR="00464E1E" w:rsidRDefault="00000000">
            <w:pPr>
              <w:pStyle w:val="TableParagraph"/>
              <w:spacing w:before="19"/>
              <w:ind w:right="94"/>
              <w:jc w:val="right"/>
              <w:rPr>
                <w:sz w:val="20"/>
              </w:rPr>
            </w:pPr>
            <w:r>
              <w:rPr>
                <w:spacing w:val="-4"/>
                <w:sz w:val="20"/>
              </w:rPr>
              <w:t>(45)</w:t>
            </w:r>
          </w:p>
        </w:tc>
        <w:tc>
          <w:tcPr>
            <w:tcW w:w="1169" w:type="dxa"/>
          </w:tcPr>
          <w:p w14:paraId="0D7883DF" w14:textId="77777777" w:rsidR="00464E1E" w:rsidRDefault="00000000">
            <w:pPr>
              <w:pStyle w:val="TableParagraph"/>
              <w:spacing w:before="19"/>
              <w:ind w:right="87"/>
              <w:jc w:val="right"/>
              <w:rPr>
                <w:sz w:val="20"/>
              </w:rPr>
            </w:pPr>
            <w:r>
              <w:rPr>
                <w:spacing w:val="-4"/>
                <w:sz w:val="20"/>
              </w:rPr>
              <w:t>(16)</w:t>
            </w:r>
          </w:p>
        </w:tc>
        <w:tc>
          <w:tcPr>
            <w:tcW w:w="1186" w:type="dxa"/>
          </w:tcPr>
          <w:p w14:paraId="0D7883E0" w14:textId="77777777" w:rsidR="00464E1E" w:rsidRDefault="00000000">
            <w:pPr>
              <w:pStyle w:val="TableParagraph"/>
              <w:spacing w:before="19"/>
              <w:ind w:right="151"/>
              <w:jc w:val="right"/>
              <w:rPr>
                <w:sz w:val="20"/>
              </w:rPr>
            </w:pPr>
            <w:r>
              <w:rPr>
                <w:spacing w:val="-10"/>
                <w:sz w:val="20"/>
              </w:rPr>
              <w:t>-</w:t>
            </w:r>
          </w:p>
        </w:tc>
        <w:tc>
          <w:tcPr>
            <w:tcW w:w="1245" w:type="dxa"/>
          </w:tcPr>
          <w:p w14:paraId="0D7883E1" w14:textId="77777777" w:rsidR="00464E1E" w:rsidRDefault="00000000">
            <w:pPr>
              <w:pStyle w:val="TableParagraph"/>
              <w:spacing w:before="19"/>
              <w:ind w:right="52"/>
              <w:jc w:val="right"/>
              <w:rPr>
                <w:sz w:val="20"/>
              </w:rPr>
            </w:pPr>
            <w:r>
              <w:rPr>
                <w:spacing w:val="-5"/>
                <w:sz w:val="20"/>
              </w:rPr>
              <w:t>(9)</w:t>
            </w:r>
          </w:p>
        </w:tc>
        <w:tc>
          <w:tcPr>
            <w:tcW w:w="1185" w:type="dxa"/>
          </w:tcPr>
          <w:p w14:paraId="0D7883E2" w14:textId="77777777" w:rsidR="00464E1E" w:rsidRDefault="00000000">
            <w:pPr>
              <w:pStyle w:val="TableParagraph"/>
              <w:spacing w:before="19"/>
              <w:ind w:right="61"/>
              <w:jc w:val="right"/>
              <w:rPr>
                <w:sz w:val="20"/>
              </w:rPr>
            </w:pPr>
            <w:r>
              <w:rPr>
                <w:spacing w:val="-5"/>
                <w:sz w:val="20"/>
              </w:rPr>
              <w:t>(1)</w:t>
            </w:r>
          </w:p>
        </w:tc>
        <w:tc>
          <w:tcPr>
            <w:tcW w:w="1241" w:type="dxa"/>
          </w:tcPr>
          <w:p w14:paraId="0D7883E3" w14:textId="77777777" w:rsidR="00464E1E" w:rsidRDefault="00000000">
            <w:pPr>
              <w:pStyle w:val="TableParagraph"/>
              <w:spacing w:before="19"/>
              <w:ind w:right="238"/>
              <w:jc w:val="right"/>
              <w:rPr>
                <w:sz w:val="20"/>
              </w:rPr>
            </w:pPr>
            <w:r>
              <w:rPr>
                <w:spacing w:val="-5"/>
                <w:sz w:val="20"/>
              </w:rPr>
              <w:t>(1)</w:t>
            </w:r>
          </w:p>
        </w:tc>
        <w:tc>
          <w:tcPr>
            <w:tcW w:w="941" w:type="dxa"/>
          </w:tcPr>
          <w:p w14:paraId="0D7883E4" w14:textId="77777777" w:rsidR="00464E1E" w:rsidRDefault="00000000">
            <w:pPr>
              <w:pStyle w:val="TableParagraph"/>
              <w:spacing w:before="19"/>
              <w:ind w:right="35"/>
              <w:jc w:val="right"/>
              <w:rPr>
                <w:b/>
                <w:sz w:val="20"/>
              </w:rPr>
            </w:pPr>
            <w:r>
              <w:rPr>
                <w:b/>
                <w:spacing w:val="-2"/>
                <w:sz w:val="20"/>
              </w:rPr>
              <w:t>(3,690)</w:t>
            </w:r>
          </w:p>
        </w:tc>
      </w:tr>
      <w:tr w:rsidR="00464E1E" w14:paraId="0D7883F1" w14:textId="77777777">
        <w:trPr>
          <w:trHeight w:val="271"/>
        </w:trPr>
        <w:tc>
          <w:tcPr>
            <w:tcW w:w="3895" w:type="dxa"/>
          </w:tcPr>
          <w:p w14:paraId="0D7883E6" w14:textId="77777777" w:rsidR="00464E1E" w:rsidRDefault="00000000">
            <w:pPr>
              <w:pStyle w:val="TableParagraph"/>
              <w:spacing w:before="14"/>
              <w:ind w:left="50"/>
              <w:rPr>
                <w:sz w:val="20"/>
              </w:rPr>
            </w:pPr>
            <w:r>
              <w:rPr>
                <w:sz w:val="20"/>
              </w:rPr>
              <w:t>Reversals</w:t>
            </w:r>
            <w:r>
              <w:rPr>
                <w:spacing w:val="-8"/>
                <w:sz w:val="20"/>
              </w:rPr>
              <w:t xml:space="preserve"> </w:t>
            </w:r>
            <w:r>
              <w:rPr>
                <w:sz w:val="20"/>
              </w:rPr>
              <w:t>of</w:t>
            </w:r>
            <w:r>
              <w:rPr>
                <w:spacing w:val="-6"/>
                <w:sz w:val="20"/>
              </w:rPr>
              <w:t xml:space="preserve"> </w:t>
            </w:r>
            <w:r>
              <w:rPr>
                <w:spacing w:val="-2"/>
                <w:sz w:val="20"/>
              </w:rPr>
              <w:t>impairments</w:t>
            </w:r>
          </w:p>
        </w:tc>
        <w:tc>
          <w:tcPr>
            <w:tcW w:w="1007" w:type="dxa"/>
          </w:tcPr>
          <w:p w14:paraId="0D7883E7" w14:textId="77777777" w:rsidR="00464E1E" w:rsidRDefault="00000000">
            <w:pPr>
              <w:pStyle w:val="TableParagraph"/>
              <w:spacing w:before="19"/>
              <w:ind w:right="179"/>
              <w:jc w:val="right"/>
              <w:rPr>
                <w:sz w:val="20"/>
              </w:rPr>
            </w:pPr>
            <w:r>
              <w:rPr>
                <w:spacing w:val="-5"/>
                <w:sz w:val="20"/>
              </w:rPr>
              <w:t>18</w:t>
            </w:r>
          </w:p>
        </w:tc>
        <w:tc>
          <w:tcPr>
            <w:tcW w:w="1151" w:type="dxa"/>
          </w:tcPr>
          <w:p w14:paraId="0D7883E8" w14:textId="77777777" w:rsidR="00464E1E" w:rsidRDefault="00000000">
            <w:pPr>
              <w:pStyle w:val="TableParagraph"/>
              <w:spacing w:before="19"/>
              <w:ind w:right="154"/>
              <w:jc w:val="right"/>
              <w:rPr>
                <w:sz w:val="20"/>
              </w:rPr>
            </w:pPr>
            <w:r>
              <w:rPr>
                <w:spacing w:val="-5"/>
                <w:sz w:val="20"/>
              </w:rPr>
              <w:t>439</w:t>
            </w:r>
          </w:p>
        </w:tc>
        <w:tc>
          <w:tcPr>
            <w:tcW w:w="1079" w:type="dxa"/>
          </w:tcPr>
          <w:p w14:paraId="0D7883E9" w14:textId="77777777" w:rsidR="00464E1E" w:rsidRDefault="00000000">
            <w:pPr>
              <w:pStyle w:val="TableParagraph"/>
              <w:spacing w:before="19"/>
              <w:ind w:right="104"/>
              <w:jc w:val="right"/>
              <w:rPr>
                <w:sz w:val="20"/>
              </w:rPr>
            </w:pPr>
            <w:r>
              <w:rPr>
                <w:spacing w:val="-10"/>
                <w:sz w:val="20"/>
              </w:rPr>
              <w:t>5</w:t>
            </w:r>
          </w:p>
        </w:tc>
        <w:tc>
          <w:tcPr>
            <w:tcW w:w="1349" w:type="dxa"/>
          </w:tcPr>
          <w:p w14:paraId="0D7883EA" w14:textId="77777777" w:rsidR="00464E1E" w:rsidRDefault="00000000">
            <w:pPr>
              <w:pStyle w:val="TableParagraph"/>
              <w:spacing w:before="19"/>
              <w:ind w:right="148"/>
              <w:jc w:val="right"/>
              <w:rPr>
                <w:sz w:val="20"/>
              </w:rPr>
            </w:pPr>
            <w:r>
              <w:rPr>
                <w:spacing w:val="-10"/>
                <w:sz w:val="20"/>
              </w:rPr>
              <w:t>-</w:t>
            </w:r>
          </w:p>
        </w:tc>
        <w:tc>
          <w:tcPr>
            <w:tcW w:w="1169" w:type="dxa"/>
          </w:tcPr>
          <w:p w14:paraId="0D7883EB" w14:textId="77777777" w:rsidR="00464E1E" w:rsidRDefault="00000000">
            <w:pPr>
              <w:pStyle w:val="TableParagraph"/>
              <w:spacing w:before="19"/>
              <w:ind w:right="140"/>
              <w:jc w:val="right"/>
              <w:rPr>
                <w:sz w:val="20"/>
              </w:rPr>
            </w:pPr>
            <w:r>
              <w:rPr>
                <w:spacing w:val="-10"/>
                <w:sz w:val="20"/>
              </w:rPr>
              <w:t>6</w:t>
            </w:r>
          </w:p>
        </w:tc>
        <w:tc>
          <w:tcPr>
            <w:tcW w:w="1186" w:type="dxa"/>
          </w:tcPr>
          <w:p w14:paraId="0D7883EC" w14:textId="77777777" w:rsidR="00464E1E" w:rsidRDefault="00000000">
            <w:pPr>
              <w:pStyle w:val="TableParagraph"/>
              <w:spacing w:before="19"/>
              <w:ind w:right="151"/>
              <w:jc w:val="right"/>
              <w:rPr>
                <w:sz w:val="20"/>
              </w:rPr>
            </w:pPr>
            <w:r>
              <w:rPr>
                <w:spacing w:val="-10"/>
                <w:sz w:val="20"/>
              </w:rPr>
              <w:t>-</w:t>
            </w:r>
          </w:p>
        </w:tc>
        <w:tc>
          <w:tcPr>
            <w:tcW w:w="1245" w:type="dxa"/>
          </w:tcPr>
          <w:p w14:paraId="0D7883ED" w14:textId="77777777" w:rsidR="00464E1E" w:rsidRDefault="00000000">
            <w:pPr>
              <w:pStyle w:val="TableParagraph"/>
              <w:spacing w:before="19"/>
              <w:ind w:right="106"/>
              <w:jc w:val="right"/>
              <w:rPr>
                <w:sz w:val="20"/>
              </w:rPr>
            </w:pPr>
            <w:r>
              <w:rPr>
                <w:spacing w:val="-10"/>
                <w:sz w:val="20"/>
              </w:rPr>
              <w:t>1</w:t>
            </w:r>
          </w:p>
        </w:tc>
        <w:tc>
          <w:tcPr>
            <w:tcW w:w="1185" w:type="dxa"/>
          </w:tcPr>
          <w:p w14:paraId="0D7883EE" w14:textId="77777777" w:rsidR="00464E1E" w:rsidRDefault="00000000">
            <w:pPr>
              <w:pStyle w:val="TableParagraph"/>
              <w:spacing w:before="19"/>
              <w:ind w:right="116"/>
              <w:jc w:val="right"/>
              <w:rPr>
                <w:sz w:val="20"/>
              </w:rPr>
            </w:pPr>
            <w:r>
              <w:rPr>
                <w:spacing w:val="-10"/>
                <w:sz w:val="20"/>
              </w:rPr>
              <w:t>-</w:t>
            </w:r>
          </w:p>
        </w:tc>
        <w:tc>
          <w:tcPr>
            <w:tcW w:w="1241" w:type="dxa"/>
          </w:tcPr>
          <w:p w14:paraId="0D7883EF" w14:textId="77777777" w:rsidR="00464E1E" w:rsidRDefault="00000000">
            <w:pPr>
              <w:pStyle w:val="TableParagraph"/>
              <w:spacing w:before="19"/>
              <w:ind w:right="293"/>
              <w:jc w:val="right"/>
              <w:rPr>
                <w:sz w:val="20"/>
              </w:rPr>
            </w:pPr>
            <w:r>
              <w:rPr>
                <w:spacing w:val="-10"/>
                <w:sz w:val="20"/>
              </w:rPr>
              <w:t>-</w:t>
            </w:r>
          </w:p>
        </w:tc>
        <w:tc>
          <w:tcPr>
            <w:tcW w:w="941" w:type="dxa"/>
          </w:tcPr>
          <w:p w14:paraId="0D7883F0" w14:textId="77777777" w:rsidR="00464E1E" w:rsidRDefault="00000000">
            <w:pPr>
              <w:pStyle w:val="TableParagraph"/>
              <w:spacing w:before="19"/>
              <w:ind w:right="89"/>
              <w:jc w:val="right"/>
              <w:rPr>
                <w:b/>
                <w:sz w:val="20"/>
              </w:rPr>
            </w:pPr>
            <w:r>
              <w:rPr>
                <w:b/>
                <w:spacing w:val="-5"/>
                <w:sz w:val="20"/>
              </w:rPr>
              <w:t>469</w:t>
            </w:r>
          </w:p>
        </w:tc>
      </w:tr>
      <w:tr w:rsidR="00464E1E" w14:paraId="0D7883FD" w14:textId="77777777">
        <w:trPr>
          <w:trHeight w:val="271"/>
        </w:trPr>
        <w:tc>
          <w:tcPr>
            <w:tcW w:w="3895" w:type="dxa"/>
          </w:tcPr>
          <w:p w14:paraId="0D7883F2" w14:textId="77777777" w:rsidR="00464E1E" w:rsidRDefault="00000000">
            <w:pPr>
              <w:pStyle w:val="TableParagraph"/>
              <w:spacing w:before="14"/>
              <w:ind w:left="50"/>
              <w:rPr>
                <w:sz w:val="20"/>
              </w:rPr>
            </w:pPr>
            <w:r>
              <w:rPr>
                <w:spacing w:val="-2"/>
                <w:sz w:val="20"/>
              </w:rPr>
              <w:t>Reclassifications</w:t>
            </w:r>
          </w:p>
        </w:tc>
        <w:tc>
          <w:tcPr>
            <w:tcW w:w="1007" w:type="dxa"/>
          </w:tcPr>
          <w:p w14:paraId="0D7883F3" w14:textId="77777777" w:rsidR="00464E1E" w:rsidRDefault="00000000">
            <w:pPr>
              <w:pStyle w:val="TableParagraph"/>
              <w:spacing w:before="19"/>
              <w:ind w:right="179"/>
              <w:jc w:val="right"/>
              <w:rPr>
                <w:sz w:val="20"/>
              </w:rPr>
            </w:pPr>
            <w:r>
              <w:rPr>
                <w:spacing w:val="-5"/>
                <w:sz w:val="20"/>
              </w:rPr>
              <w:t>20</w:t>
            </w:r>
          </w:p>
        </w:tc>
        <w:tc>
          <w:tcPr>
            <w:tcW w:w="1151" w:type="dxa"/>
          </w:tcPr>
          <w:p w14:paraId="0D7883F4" w14:textId="77777777" w:rsidR="00464E1E" w:rsidRDefault="00000000">
            <w:pPr>
              <w:pStyle w:val="TableParagraph"/>
              <w:spacing w:before="19"/>
              <w:ind w:right="154"/>
              <w:jc w:val="right"/>
              <w:rPr>
                <w:sz w:val="20"/>
              </w:rPr>
            </w:pPr>
            <w:r>
              <w:rPr>
                <w:spacing w:val="-2"/>
                <w:sz w:val="20"/>
              </w:rPr>
              <w:t>2,949</w:t>
            </w:r>
          </w:p>
        </w:tc>
        <w:tc>
          <w:tcPr>
            <w:tcW w:w="1079" w:type="dxa"/>
          </w:tcPr>
          <w:p w14:paraId="0D7883F5" w14:textId="77777777" w:rsidR="00464E1E" w:rsidRDefault="00000000">
            <w:pPr>
              <w:pStyle w:val="TableParagraph"/>
              <w:spacing w:before="19"/>
              <w:ind w:right="104"/>
              <w:jc w:val="right"/>
              <w:rPr>
                <w:sz w:val="20"/>
              </w:rPr>
            </w:pPr>
            <w:r>
              <w:rPr>
                <w:spacing w:val="-10"/>
                <w:sz w:val="20"/>
              </w:rPr>
              <w:t>2</w:t>
            </w:r>
          </w:p>
        </w:tc>
        <w:tc>
          <w:tcPr>
            <w:tcW w:w="1349" w:type="dxa"/>
          </w:tcPr>
          <w:p w14:paraId="0D7883F6" w14:textId="77777777" w:rsidR="00464E1E" w:rsidRDefault="00000000">
            <w:pPr>
              <w:pStyle w:val="TableParagraph"/>
              <w:spacing w:before="19"/>
              <w:ind w:right="94"/>
              <w:jc w:val="right"/>
              <w:rPr>
                <w:sz w:val="20"/>
              </w:rPr>
            </w:pPr>
            <w:r>
              <w:rPr>
                <w:spacing w:val="-2"/>
                <w:sz w:val="20"/>
              </w:rPr>
              <w:t>(3,850)</w:t>
            </w:r>
          </w:p>
        </w:tc>
        <w:tc>
          <w:tcPr>
            <w:tcW w:w="1169" w:type="dxa"/>
          </w:tcPr>
          <w:p w14:paraId="0D7883F7" w14:textId="77777777" w:rsidR="00464E1E" w:rsidRDefault="00000000">
            <w:pPr>
              <w:pStyle w:val="TableParagraph"/>
              <w:spacing w:before="19"/>
              <w:ind w:right="141"/>
              <w:jc w:val="right"/>
              <w:rPr>
                <w:sz w:val="20"/>
              </w:rPr>
            </w:pPr>
            <w:r>
              <w:rPr>
                <w:spacing w:val="-5"/>
                <w:sz w:val="20"/>
              </w:rPr>
              <w:t>395</w:t>
            </w:r>
          </w:p>
        </w:tc>
        <w:tc>
          <w:tcPr>
            <w:tcW w:w="1186" w:type="dxa"/>
          </w:tcPr>
          <w:p w14:paraId="0D7883F8" w14:textId="77777777" w:rsidR="00464E1E" w:rsidRDefault="00000000">
            <w:pPr>
              <w:pStyle w:val="TableParagraph"/>
              <w:spacing w:before="19"/>
              <w:ind w:right="150"/>
              <w:jc w:val="right"/>
              <w:rPr>
                <w:sz w:val="20"/>
              </w:rPr>
            </w:pPr>
            <w:r>
              <w:rPr>
                <w:spacing w:val="-5"/>
                <w:sz w:val="20"/>
              </w:rPr>
              <w:t>40</w:t>
            </w:r>
          </w:p>
        </w:tc>
        <w:tc>
          <w:tcPr>
            <w:tcW w:w="1245" w:type="dxa"/>
          </w:tcPr>
          <w:p w14:paraId="0D7883F9" w14:textId="77777777" w:rsidR="00464E1E" w:rsidRDefault="00000000">
            <w:pPr>
              <w:pStyle w:val="TableParagraph"/>
              <w:spacing w:before="19"/>
              <w:ind w:right="106"/>
              <w:jc w:val="right"/>
              <w:rPr>
                <w:sz w:val="20"/>
              </w:rPr>
            </w:pPr>
            <w:r>
              <w:rPr>
                <w:spacing w:val="-5"/>
                <w:sz w:val="20"/>
              </w:rPr>
              <w:t>280</w:t>
            </w:r>
          </w:p>
        </w:tc>
        <w:tc>
          <w:tcPr>
            <w:tcW w:w="1185" w:type="dxa"/>
          </w:tcPr>
          <w:p w14:paraId="0D7883FA" w14:textId="77777777" w:rsidR="00464E1E" w:rsidRDefault="00000000">
            <w:pPr>
              <w:pStyle w:val="TableParagraph"/>
              <w:spacing w:before="19"/>
              <w:ind w:right="115"/>
              <w:jc w:val="right"/>
              <w:rPr>
                <w:sz w:val="20"/>
              </w:rPr>
            </w:pPr>
            <w:r>
              <w:rPr>
                <w:spacing w:val="-5"/>
                <w:sz w:val="20"/>
              </w:rPr>
              <w:t>33</w:t>
            </w:r>
          </w:p>
        </w:tc>
        <w:tc>
          <w:tcPr>
            <w:tcW w:w="1241" w:type="dxa"/>
          </w:tcPr>
          <w:p w14:paraId="0D7883FB" w14:textId="77777777" w:rsidR="00464E1E" w:rsidRDefault="00000000">
            <w:pPr>
              <w:pStyle w:val="TableParagraph"/>
              <w:spacing w:before="19"/>
              <w:ind w:right="293"/>
              <w:jc w:val="right"/>
              <w:rPr>
                <w:sz w:val="20"/>
              </w:rPr>
            </w:pPr>
            <w:r>
              <w:rPr>
                <w:spacing w:val="-10"/>
                <w:sz w:val="20"/>
              </w:rPr>
              <w:t>-</w:t>
            </w:r>
          </w:p>
        </w:tc>
        <w:tc>
          <w:tcPr>
            <w:tcW w:w="941" w:type="dxa"/>
          </w:tcPr>
          <w:p w14:paraId="0D7883FC" w14:textId="77777777" w:rsidR="00464E1E" w:rsidRDefault="00000000">
            <w:pPr>
              <w:pStyle w:val="TableParagraph"/>
              <w:spacing w:before="19"/>
              <w:ind w:right="34"/>
              <w:jc w:val="right"/>
              <w:rPr>
                <w:b/>
                <w:sz w:val="20"/>
              </w:rPr>
            </w:pPr>
            <w:r>
              <w:rPr>
                <w:b/>
                <w:spacing w:val="-2"/>
                <w:sz w:val="20"/>
              </w:rPr>
              <w:t>(131)</w:t>
            </w:r>
          </w:p>
        </w:tc>
      </w:tr>
      <w:tr w:rsidR="00464E1E" w14:paraId="0D788409" w14:textId="77777777">
        <w:trPr>
          <w:trHeight w:val="267"/>
        </w:trPr>
        <w:tc>
          <w:tcPr>
            <w:tcW w:w="3895" w:type="dxa"/>
          </w:tcPr>
          <w:p w14:paraId="0D7883FE" w14:textId="77777777" w:rsidR="00464E1E" w:rsidRDefault="00000000">
            <w:pPr>
              <w:pStyle w:val="TableParagraph"/>
              <w:spacing w:before="14"/>
              <w:ind w:left="50"/>
              <w:rPr>
                <w:sz w:val="20"/>
              </w:rPr>
            </w:pPr>
            <w:r>
              <w:rPr>
                <w:spacing w:val="-2"/>
                <w:sz w:val="20"/>
              </w:rPr>
              <w:t>Revaluations</w:t>
            </w:r>
          </w:p>
        </w:tc>
        <w:tc>
          <w:tcPr>
            <w:tcW w:w="1007" w:type="dxa"/>
          </w:tcPr>
          <w:p w14:paraId="0D7883FF" w14:textId="77777777" w:rsidR="00464E1E" w:rsidRDefault="00000000">
            <w:pPr>
              <w:pStyle w:val="TableParagraph"/>
              <w:spacing w:before="19" w:line="228" w:lineRule="exact"/>
              <w:ind w:right="179"/>
              <w:jc w:val="right"/>
              <w:rPr>
                <w:sz w:val="20"/>
              </w:rPr>
            </w:pPr>
            <w:r>
              <w:rPr>
                <w:spacing w:val="-5"/>
                <w:sz w:val="20"/>
              </w:rPr>
              <w:t>78</w:t>
            </w:r>
          </w:p>
        </w:tc>
        <w:tc>
          <w:tcPr>
            <w:tcW w:w="1151" w:type="dxa"/>
          </w:tcPr>
          <w:p w14:paraId="0D788400" w14:textId="77777777" w:rsidR="00464E1E" w:rsidRDefault="00000000">
            <w:pPr>
              <w:pStyle w:val="TableParagraph"/>
              <w:spacing w:before="19" w:line="228" w:lineRule="exact"/>
              <w:ind w:right="99"/>
              <w:jc w:val="right"/>
              <w:rPr>
                <w:sz w:val="20"/>
              </w:rPr>
            </w:pPr>
            <w:r>
              <w:rPr>
                <w:spacing w:val="-2"/>
                <w:sz w:val="20"/>
              </w:rPr>
              <w:t>(329)</w:t>
            </w:r>
          </w:p>
        </w:tc>
        <w:tc>
          <w:tcPr>
            <w:tcW w:w="1079" w:type="dxa"/>
          </w:tcPr>
          <w:p w14:paraId="0D788401" w14:textId="77777777" w:rsidR="00464E1E" w:rsidRDefault="00000000">
            <w:pPr>
              <w:pStyle w:val="TableParagraph"/>
              <w:spacing w:before="19" w:line="228" w:lineRule="exact"/>
              <w:ind w:right="104"/>
              <w:jc w:val="right"/>
              <w:rPr>
                <w:sz w:val="20"/>
              </w:rPr>
            </w:pPr>
            <w:r>
              <w:rPr>
                <w:spacing w:val="-5"/>
                <w:sz w:val="20"/>
              </w:rPr>
              <w:t>11</w:t>
            </w:r>
          </w:p>
        </w:tc>
        <w:tc>
          <w:tcPr>
            <w:tcW w:w="1349" w:type="dxa"/>
          </w:tcPr>
          <w:p w14:paraId="0D788402" w14:textId="77777777" w:rsidR="00464E1E" w:rsidRDefault="00000000">
            <w:pPr>
              <w:pStyle w:val="TableParagraph"/>
              <w:spacing w:before="19" w:line="228" w:lineRule="exact"/>
              <w:ind w:right="93"/>
              <w:jc w:val="right"/>
              <w:rPr>
                <w:sz w:val="20"/>
              </w:rPr>
            </w:pPr>
            <w:r>
              <w:rPr>
                <w:spacing w:val="-5"/>
                <w:sz w:val="20"/>
              </w:rPr>
              <w:t>(8)</w:t>
            </w:r>
          </w:p>
        </w:tc>
        <w:tc>
          <w:tcPr>
            <w:tcW w:w="1169" w:type="dxa"/>
          </w:tcPr>
          <w:p w14:paraId="0D788403" w14:textId="77777777" w:rsidR="00464E1E" w:rsidRDefault="00000000">
            <w:pPr>
              <w:pStyle w:val="TableParagraph"/>
              <w:spacing w:before="19" w:line="228" w:lineRule="exact"/>
              <w:ind w:right="87"/>
              <w:jc w:val="right"/>
              <w:rPr>
                <w:sz w:val="20"/>
              </w:rPr>
            </w:pPr>
            <w:r>
              <w:rPr>
                <w:spacing w:val="-4"/>
                <w:sz w:val="20"/>
              </w:rPr>
              <w:t>(14)</w:t>
            </w:r>
          </w:p>
        </w:tc>
        <w:tc>
          <w:tcPr>
            <w:tcW w:w="1186" w:type="dxa"/>
          </w:tcPr>
          <w:p w14:paraId="0D788404" w14:textId="77777777" w:rsidR="00464E1E" w:rsidRDefault="00000000">
            <w:pPr>
              <w:pStyle w:val="TableParagraph"/>
              <w:spacing w:before="19" w:line="228" w:lineRule="exact"/>
              <w:ind w:right="151"/>
              <w:jc w:val="right"/>
              <w:rPr>
                <w:sz w:val="20"/>
              </w:rPr>
            </w:pPr>
            <w:r>
              <w:rPr>
                <w:spacing w:val="-10"/>
                <w:sz w:val="20"/>
              </w:rPr>
              <w:t>-</w:t>
            </w:r>
          </w:p>
        </w:tc>
        <w:tc>
          <w:tcPr>
            <w:tcW w:w="1245" w:type="dxa"/>
          </w:tcPr>
          <w:p w14:paraId="0D788405" w14:textId="77777777" w:rsidR="00464E1E" w:rsidRDefault="00000000">
            <w:pPr>
              <w:pStyle w:val="TableParagraph"/>
              <w:spacing w:before="19" w:line="228" w:lineRule="exact"/>
              <w:ind w:right="52"/>
              <w:jc w:val="right"/>
              <w:rPr>
                <w:sz w:val="20"/>
              </w:rPr>
            </w:pPr>
            <w:r>
              <w:rPr>
                <w:spacing w:val="-5"/>
                <w:sz w:val="20"/>
              </w:rPr>
              <w:t>(3)</w:t>
            </w:r>
          </w:p>
        </w:tc>
        <w:tc>
          <w:tcPr>
            <w:tcW w:w="1185" w:type="dxa"/>
          </w:tcPr>
          <w:p w14:paraId="0D788406" w14:textId="77777777" w:rsidR="00464E1E" w:rsidRDefault="00000000">
            <w:pPr>
              <w:pStyle w:val="TableParagraph"/>
              <w:spacing w:before="19" w:line="228" w:lineRule="exact"/>
              <w:ind w:right="61"/>
              <w:jc w:val="right"/>
              <w:rPr>
                <w:sz w:val="20"/>
              </w:rPr>
            </w:pPr>
            <w:r>
              <w:rPr>
                <w:spacing w:val="-5"/>
                <w:sz w:val="20"/>
              </w:rPr>
              <w:t>(1)</w:t>
            </w:r>
          </w:p>
        </w:tc>
        <w:tc>
          <w:tcPr>
            <w:tcW w:w="1241" w:type="dxa"/>
          </w:tcPr>
          <w:p w14:paraId="0D788407" w14:textId="77777777" w:rsidR="00464E1E" w:rsidRDefault="00000000">
            <w:pPr>
              <w:pStyle w:val="TableParagraph"/>
              <w:spacing w:before="19" w:line="228" w:lineRule="exact"/>
              <w:ind w:right="293"/>
              <w:jc w:val="right"/>
              <w:rPr>
                <w:sz w:val="20"/>
              </w:rPr>
            </w:pPr>
            <w:r>
              <w:rPr>
                <w:spacing w:val="-10"/>
                <w:sz w:val="20"/>
              </w:rPr>
              <w:t>-</w:t>
            </w:r>
          </w:p>
        </w:tc>
        <w:tc>
          <w:tcPr>
            <w:tcW w:w="941" w:type="dxa"/>
          </w:tcPr>
          <w:p w14:paraId="0D788408" w14:textId="77777777" w:rsidR="00464E1E" w:rsidRDefault="00000000">
            <w:pPr>
              <w:pStyle w:val="TableParagraph"/>
              <w:spacing w:before="19" w:line="228" w:lineRule="exact"/>
              <w:ind w:right="34"/>
              <w:jc w:val="right"/>
              <w:rPr>
                <w:b/>
                <w:sz w:val="20"/>
              </w:rPr>
            </w:pPr>
            <w:r>
              <w:rPr>
                <w:b/>
                <w:spacing w:val="-2"/>
                <w:sz w:val="20"/>
              </w:rPr>
              <w:t>(266)</w:t>
            </w:r>
          </w:p>
        </w:tc>
      </w:tr>
      <w:tr w:rsidR="00464E1E" w14:paraId="0D788415" w14:textId="77777777">
        <w:trPr>
          <w:trHeight w:val="267"/>
        </w:trPr>
        <w:tc>
          <w:tcPr>
            <w:tcW w:w="3895" w:type="dxa"/>
          </w:tcPr>
          <w:p w14:paraId="0D78840A" w14:textId="77777777" w:rsidR="00464E1E" w:rsidRDefault="00000000">
            <w:pPr>
              <w:pStyle w:val="TableParagraph"/>
              <w:spacing w:before="11"/>
              <w:ind w:left="50"/>
              <w:rPr>
                <w:sz w:val="20"/>
              </w:rPr>
            </w:pPr>
            <w:r>
              <w:rPr>
                <w:sz w:val="20"/>
              </w:rPr>
              <w:t>Transfers</w:t>
            </w:r>
            <w:r>
              <w:rPr>
                <w:spacing w:val="-6"/>
                <w:sz w:val="20"/>
              </w:rPr>
              <w:t xml:space="preserve"> </w:t>
            </w:r>
            <w:r>
              <w:rPr>
                <w:sz w:val="20"/>
              </w:rPr>
              <w:t>to</w:t>
            </w:r>
            <w:r>
              <w:rPr>
                <w:spacing w:val="-6"/>
                <w:sz w:val="20"/>
              </w:rPr>
              <w:t xml:space="preserve"> </w:t>
            </w:r>
            <w:r>
              <w:rPr>
                <w:sz w:val="20"/>
              </w:rPr>
              <w:t>assets</w:t>
            </w:r>
            <w:r>
              <w:rPr>
                <w:spacing w:val="-5"/>
                <w:sz w:val="20"/>
              </w:rPr>
              <w:t xml:space="preserve"> </w:t>
            </w:r>
            <w:r>
              <w:rPr>
                <w:sz w:val="20"/>
              </w:rPr>
              <w:t>held</w:t>
            </w:r>
            <w:r>
              <w:rPr>
                <w:spacing w:val="-5"/>
                <w:sz w:val="20"/>
              </w:rPr>
              <w:t xml:space="preserve"> </w:t>
            </w:r>
            <w:r>
              <w:rPr>
                <w:sz w:val="20"/>
              </w:rPr>
              <w:t>for</w:t>
            </w:r>
            <w:r>
              <w:rPr>
                <w:spacing w:val="-5"/>
                <w:sz w:val="20"/>
              </w:rPr>
              <w:t xml:space="preserve"> </w:t>
            </w:r>
            <w:r>
              <w:rPr>
                <w:spacing w:val="-4"/>
                <w:sz w:val="20"/>
              </w:rPr>
              <w:t>sale</w:t>
            </w:r>
          </w:p>
        </w:tc>
        <w:tc>
          <w:tcPr>
            <w:tcW w:w="1007" w:type="dxa"/>
          </w:tcPr>
          <w:p w14:paraId="0D78840B" w14:textId="77777777" w:rsidR="00464E1E" w:rsidRDefault="00000000">
            <w:pPr>
              <w:pStyle w:val="TableParagraph"/>
              <w:spacing w:before="16"/>
              <w:ind w:right="124"/>
              <w:jc w:val="right"/>
              <w:rPr>
                <w:sz w:val="20"/>
              </w:rPr>
            </w:pPr>
            <w:r>
              <w:rPr>
                <w:spacing w:val="-5"/>
                <w:sz w:val="20"/>
              </w:rPr>
              <w:t>(9)</w:t>
            </w:r>
          </w:p>
        </w:tc>
        <w:tc>
          <w:tcPr>
            <w:tcW w:w="1151" w:type="dxa"/>
          </w:tcPr>
          <w:p w14:paraId="0D78840C" w14:textId="77777777" w:rsidR="00464E1E" w:rsidRDefault="00000000">
            <w:pPr>
              <w:pStyle w:val="TableParagraph"/>
              <w:spacing w:before="16"/>
              <w:ind w:right="100"/>
              <w:jc w:val="right"/>
              <w:rPr>
                <w:sz w:val="20"/>
              </w:rPr>
            </w:pPr>
            <w:r>
              <w:rPr>
                <w:spacing w:val="-4"/>
                <w:sz w:val="20"/>
              </w:rPr>
              <w:t>(23)</w:t>
            </w:r>
          </w:p>
        </w:tc>
        <w:tc>
          <w:tcPr>
            <w:tcW w:w="1079" w:type="dxa"/>
          </w:tcPr>
          <w:p w14:paraId="0D78840D" w14:textId="77777777" w:rsidR="00464E1E" w:rsidRDefault="00000000">
            <w:pPr>
              <w:pStyle w:val="TableParagraph"/>
              <w:spacing w:before="16"/>
              <w:ind w:right="50"/>
              <w:jc w:val="right"/>
              <w:rPr>
                <w:sz w:val="20"/>
              </w:rPr>
            </w:pPr>
            <w:r>
              <w:rPr>
                <w:spacing w:val="-5"/>
                <w:sz w:val="20"/>
              </w:rPr>
              <w:t>(1)</w:t>
            </w:r>
          </w:p>
        </w:tc>
        <w:tc>
          <w:tcPr>
            <w:tcW w:w="1349" w:type="dxa"/>
          </w:tcPr>
          <w:p w14:paraId="0D78840E" w14:textId="77777777" w:rsidR="00464E1E" w:rsidRDefault="00000000">
            <w:pPr>
              <w:pStyle w:val="TableParagraph"/>
              <w:spacing w:before="16"/>
              <w:ind w:right="94"/>
              <w:jc w:val="right"/>
              <w:rPr>
                <w:sz w:val="20"/>
              </w:rPr>
            </w:pPr>
            <w:r>
              <w:rPr>
                <w:spacing w:val="-4"/>
                <w:sz w:val="20"/>
              </w:rPr>
              <w:t>(14)</w:t>
            </w:r>
          </w:p>
        </w:tc>
        <w:tc>
          <w:tcPr>
            <w:tcW w:w="1169" w:type="dxa"/>
          </w:tcPr>
          <w:p w14:paraId="0D78840F" w14:textId="77777777" w:rsidR="00464E1E" w:rsidRDefault="00000000">
            <w:pPr>
              <w:pStyle w:val="TableParagraph"/>
              <w:spacing w:before="16"/>
              <w:ind w:right="87"/>
              <w:jc w:val="right"/>
              <w:rPr>
                <w:sz w:val="20"/>
              </w:rPr>
            </w:pPr>
            <w:r>
              <w:rPr>
                <w:spacing w:val="-4"/>
                <w:sz w:val="20"/>
              </w:rPr>
              <w:t>(17)</w:t>
            </w:r>
          </w:p>
        </w:tc>
        <w:tc>
          <w:tcPr>
            <w:tcW w:w="1186" w:type="dxa"/>
          </w:tcPr>
          <w:p w14:paraId="0D788410" w14:textId="77777777" w:rsidR="00464E1E" w:rsidRDefault="00000000">
            <w:pPr>
              <w:pStyle w:val="TableParagraph"/>
              <w:spacing w:before="16"/>
              <w:ind w:right="96"/>
              <w:jc w:val="right"/>
              <w:rPr>
                <w:sz w:val="20"/>
              </w:rPr>
            </w:pPr>
            <w:r>
              <w:rPr>
                <w:spacing w:val="-4"/>
                <w:sz w:val="20"/>
              </w:rPr>
              <w:t>(10)</w:t>
            </w:r>
          </w:p>
        </w:tc>
        <w:tc>
          <w:tcPr>
            <w:tcW w:w="1245" w:type="dxa"/>
          </w:tcPr>
          <w:p w14:paraId="0D788411" w14:textId="77777777" w:rsidR="00464E1E" w:rsidRDefault="00000000">
            <w:pPr>
              <w:pStyle w:val="TableParagraph"/>
              <w:spacing w:before="16"/>
              <w:ind w:right="107"/>
              <w:jc w:val="right"/>
              <w:rPr>
                <w:sz w:val="20"/>
              </w:rPr>
            </w:pPr>
            <w:r>
              <w:rPr>
                <w:spacing w:val="-10"/>
                <w:sz w:val="20"/>
              </w:rPr>
              <w:t>-</w:t>
            </w:r>
          </w:p>
        </w:tc>
        <w:tc>
          <w:tcPr>
            <w:tcW w:w="1185" w:type="dxa"/>
          </w:tcPr>
          <w:p w14:paraId="0D788412" w14:textId="77777777" w:rsidR="00464E1E" w:rsidRDefault="00000000">
            <w:pPr>
              <w:pStyle w:val="TableParagraph"/>
              <w:spacing w:before="16"/>
              <w:ind w:right="116"/>
              <w:jc w:val="right"/>
              <w:rPr>
                <w:sz w:val="20"/>
              </w:rPr>
            </w:pPr>
            <w:r>
              <w:rPr>
                <w:spacing w:val="-10"/>
                <w:sz w:val="20"/>
              </w:rPr>
              <w:t>-</w:t>
            </w:r>
          </w:p>
        </w:tc>
        <w:tc>
          <w:tcPr>
            <w:tcW w:w="1241" w:type="dxa"/>
          </w:tcPr>
          <w:p w14:paraId="0D788413" w14:textId="77777777" w:rsidR="00464E1E" w:rsidRDefault="00000000">
            <w:pPr>
              <w:pStyle w:val="TableParagraph"/>
              <w:spacing w:before="16"/>
              <w:ind w:right="238"/>
              <w:jc w:val="right"/>
              <w:rPr>
                <w:sz w:val="20"/>
              </w:rPr>
            </w:pPr>
            <w:r>
              <w:rPr>
                <w:spacing w:val="-5"/>
                <w:sz w:val="20"/>
              </w:rPr>
              <w:t>(1)</w:t>
            </w:r>
          </w:p>
        </w:tc>
        <w:tc>
          <w:tcPr>
            <w:tcW w:w="941" w:type="dxa"/>
          </w:tcPr>
          <w:p w14:paraId="0D788414" w14:textId="77777777" w:rsidR="00464E1E" w:rsidRDefault="00000000">
            <w:pPr>
              <w:pStyle w:val="TableParagraph"/>
              <w:spacing w:before="16"/>
              <w:ind w:right="35"/>
              <w:jc w:val="right"/>
              <w:rPr>
                <w:b/>
                <w:sz w:val="20"/>
              </w:rPr>
            </w:pPr>
            <w:r>
              <w:rPr>
                <w:b/>
                <w:spacing w:val="-4"/>
                <w:sz w:val="20"/>
              </w:rPr>
              <w:t>(75)</w:t>
            </w:r>
          </w:p>
        </w:tc>
      </w:tr>
      <w:tr w:rsidR="00464E1E" w14:paraId="0D788421" w14:textId="77777777">
        <w:trPr>
          <w:trHeight w:val="254"/>
        </w:trPr>
        <w:tc>
          <w:tcPr>
            <w:tcW w:w="3895" w:type="dxa"/>
          </w:tcPr>
          <w:p w14:paraId="0D788416" w14:textId="77777777" w:rsidR="00464E1E" w:rsidRDefault="00000000">
            <w:pPr>
              <w:pStyle w:val="TableParagraph"/>
              <w:spacing w:before="15" w:line="220" w:lineRule="exact"/>
              <w:ind w:left="50"/>
              <w:rPr>
                <w:sz w:val="20"/>
              </w:rPr>
            </w:pPr>
            <w:r>
              <w:rPr>
                <w:sz w:val="20"/>
              </w:rPr>
              <w:t>Disposals</w:t>
            </w:r>
            <w:r>
              <w:rPr>
                <w:spacing w:val="-8"/>
                <w:sz w:val="20"/>
              </w:rPr>
              <w:t xml:space="preserve"> </w:t>
            </w:r>
            <w:r>
              <w:rPr>
                <w:sz w:val="20"/>
              </w:rPr>
              <w:t>/</w:t>
            </w:r>
            <w:r>
              <w:rPr>
                <w:spacing w:val="-8"/>
                <w:sz w:val="20"/>
              </w:rPr>
              <w:t xml:space="preserve"> </w:t>
            </w:r>
            <w:r>
              <w:rPr>
                <w:spacing w:val="-2"/>
                <w:sz w:val="20"/>
              </w:rPr>
              <w:t>derecognition</w:t>
            </w:r>
          </w:p>
        </w:tc>
        <w:tc>
          <w:tcPr>
            <w:tcW w:w="1007" w:type="dxa"/>
            <w:tcBorders>
              <w:bottom w:val="single" w:sz="8" w:space="0" w:color="000000"/>
            </w:tcBorders>
          </w:tcPr>
          <w:p w14:paraId="0D788417" w14:textId="77777777" w:rsidR="00464E1E" w:rsidRDefault="00000000">
            <w:pPr>
              <w:pStyle w:val="TableParagraph"/>
              <w:spacing w:before="19" w:line="215" w:lineRule="exact"/>
              <w:ind w:right="125"/>
              <w:jc w:val="right"/>
              <w:rPr>
                <w:sz w:val="20"/>
              </w:rPr>
            </w:pPr>
            <w:r>
              <w:rPr>
                <w:spacing w:val="-4"/>
                <w:sz w:val="20"/>
              </w:rPr>
              <w:t>(18)</w:t>
            </w:r>
          </w:p>
        </w:tc>
        <w:tc>
          <w:tcPr>
            <w:tcW w:w="1151" w:type="dxa"/>
            <w:tcBorders>
              <w:bottom w:val="single" w:sz="8" w:space="0" w:color="000000"/>
            </w:tcBorders>
          </w:tcPr>
          <w:p w14:paraId="0D788418" w14:textId="77777777" w:rsidR="00464E1E" w:rsidRDefault="00000000">
            <w:pPr>
              <w:pStyle w:val="TableParagraph"/>
              <w:spacing w:before="19" w:line="215" w:lineRule="exact"/>
              <w:ind w:right="100"/>
              <w:jc w:val="right"/>
              <w:rPr>
                <w:sz w:val="20"/>
              </w:rPr>
            </w:pPr>
            <w:r>
              <w:rPr>
                <w:spacing w:val="-4"/>
                <w:sz w:val="20"/>
              </w:rPr>
              <w:t>(51)</w:t>
            </w:r>
          </w:p>
        </w:tc>
        <w:tc>
          <w:tcPr>
            <w:tcW w:w="1079" w:type="dxa"/>
            <w:tcBorders>
              <w:bottom w:val="single" w:sz="8" w:space="0" w:color="000000"/>
            </w:tcBorders>
          </w:tcPr>
          <w:p w14:paraId="0D788419" w14:textId="77777777" w:rsidR="00464E1E" w:rsidRDefault="00000000">
            <w:pPr>
              <w:pStyle w:val="TableParagraph"/>
              <w:spacing w:before="19" w:line="215" w:lineRule="exact"/>
              <w:ind w:right="50"/>
              <w:jc w:val="right"/>
              <w:rPr>
                <w:sz w:val="20"/>
              </w:rPr>
            </w:pPr>
            <w:r>
              <w:rPr>
                <w:spacing w:val="-5"/>
                <w:sz w:val="20"/>
              </w:rPr>
              <w:t>(1)</w:t>
            </w:r>
          </w:p>
        </w:tc>
        <w:tc>
          <w:tcPr>
            <w:tcW w:w="1349" w:type="dxa"/>
            <w:tcBorders>
              <w:bottom w:val="single" w:sz="8" w:space="0" w:color="000000"/>
            </w:tcBorders>
          </w:tcPr>
          <w:p w14:paraId="0D78841A" w14:textId="77777777" w:rsidR="00464E1E" w:rsidRDefault="00000000">
            <w:pPr>
              <w:pStyle w:val="TableParagraph"/>
              <w:spacing w:before="19" w:line="215" w:lineRule="exact"/>
              <w:ind w:right="94"/>
              <w:jc w:val="right"/>
              <w:rPr>
                <w:sz w:val="20"/>
              </w:rPr>
            </w:pPr>
            <w:r>
              <w:rPr>
                <w:spacing w:val="-4"/>
                <w:sz w:val="20"/>
              </w:rPr>
              <w:t>(35)</w:t>
            </w:r>
          </w:p>
        </w:tc>
        <w:tc>
          <w:tcPr>
            <w:tcW w:w="1169" w:type="dxa"/>
            <w:tcBorders>
              <w:bottom w:val="single" w:sz="8" w:space="0" w:color="000000"/>
            </w:tcBorders>
          </w:tcPr>
          <w:p w14:paraId="0D78841B" w14:textId="77777777" w:rsidR="00464E1E" w:rsidRDefault="00000000">
            <w:pPr>
              <w:pStyle w:val="TableParagraph"/>
              <w:spacing w:before="19" w:line="215" w:lineRule="exact"/>
              <w:ind w:right="86"/>
              <w:jc w:val="right"/>
              <w:rPr>
                <w:sz w:val="20"/>
              </w:rPr>
            </w:pPr>
            <w:r>
              <w:rPr>
                <w:spacing w:val="-2"/>
                <w:sz w:val="20"/>
              </w:rPr>
              <w:t>(995)</w:t>
            </w:r>
          </w:p>
        </w:tc>
        <w:tc>
          <w:tcPr>
            <w:tcW w:w="1186" w:type="dxa"/>
            <w:tcBorders>
              <w:bottom w:val="single" w:sz="8" w:space="0" w:color="000000"/>
            </w:tcBorders>
          </w:tcPr>
          <w:p w14:paraId="0D78841C" w14:textId="77777777" w:rsidR="00464E1E" w:rsidRDefault="00000000">
            <w:pPr>
              <w:pStyle w:val="TableParagraph"/>
              <w:spacing w:before="19" w:line="215" w:lineRule="exact"/>
              <w:ind w:right="96"/>
              <w:jc w:val="right"/>
              <w:rPr>
                <w:sz w:val="20"/>
              </w:rPr>
            </w:pPr>
            <w:r>
              <w:rPr>
                <w:spacing w:val="-4"/>
                <w:sz w:val="20"/>
              </w:rPr>
              <w:t>(23)</w:t>
            </w:r>
          </w:p>
        </w:tc>
        <w:tc>
          <w:tcPr>
            <w:tcW w:w="1245" w:type="dxa"/>
            <w:tcBorders>
              <w:bottom w:val="single" w:sz="8" w:space="0" w:color="000000"/>
            </w:tcBorders>
          </w:tcPr>
          <w:p w14:paraId="0D78841D" w14:textId="77777777" w:rsidR="00464E1E" w:rsidRDefault="00000000">
            <w:pPr>
              <w:pStyle w:val="TableParagraph"/>
              <w:spacing w:before="19" w:line="215" w:lineRule="exact"/>
              <w:ind w:right="52"/>
              <w:jc w:val="right"/>
              <w:rPr>
                <w:sz w:val="20"/>
              </w:rPr>
            </w:pPr>
            <w:r>
              <w:rPr>
                <w:spacing w:val="-2"/>
                <w:sz w:val="20"/>
              </w:rPr>
              <w:t>(442)</w:t>
            </w:r>
          </w:p>
        </w:tc>
        <w:tc>
          <w:tcPr>
            <w:tcW w:w="1185" w:type="dxa"/>
            <w:tcBorders>
              <w:bottom w:val="single" w:sz="8" w:space="0" w:color="000000"/>
            </w:tcBorders>
          </w:tcPr>
          <w:p w14:paraId="0D78841E" w14:textId="77777777" w:rsidR="00464E1E" w:rsidRDefault="00000000">
            <w:pPr>
              <w:pStyle w:val="TableParagraph"/>
              <w:spacing w:before="19" w:line="215" w:lineRule="exact"/>
              <w:ind w:right="61"/>
              <w:jc w:val="right"/>
              <w:rPr>
                <w:sz w:val="20"/>
              </w:rPr>
            </w:pPr>
            <w:r>
              <w:rPr>
                <w:spacing w:val="-4"/>
                <w:sz w:val="20"/>
              </w:rPr>
              <w:t>(64)</w:t>
            </w:r>
          </w:p>
        </w:tc>
        <w:tc>
          <w:tcPr>
            <w:tcW w:w="1241" w:type="dxa"/>
            <w:tcBorders>
              <w:bottom w:val="single" w:sz="8" w:space="0" w:color="000000"/>
            </w:tcBorders>
          </w:tcPr>
          <w:p w14:paraId="0D78841F" w14:textId="77777777" w:rsidR="00464E1E" w:rsidRDefault="00000000">
            <w:pPr>
              <w:pStyle w:val="TableParagraph"/>
              <w:spacing w:before="19" w:line="215" w:lineRule="exact"/>
              <w:ind w:right="238"/>
              <w:jc w:val="right"/>
              <w:rPr>
                <w:sz w:val="20"/>
              </w:rPr>
            </w:pPr>
            <w:r>
              <w:rPr>
                <w:spacing w:val="-5"/>
                <w:sz w:val="20"/>
              </w:rPr>
              <w:t>(5)</w:t>
            </w:r>
          </w:p>
        </w:tc>
        <w:tc>
          <w:tcPr>
            <w:tcW w:w="941" w:type="dxa"/>
            <w:tcBorders>
              <w:bottom w:val="single" w:sz="8" w:space="0" w:color="000000"/>
            </w:tcBorders>
          </w:tcPr>
          <w:p w14:paraId="0D788420" w14:textId="77777777" w:rsidR="00464E1E" w:rsidRDefault="00000000">
            <w:pPr>
              <w:pStyle w:val="TableParagraph"/>
              <w:spacing w:before="19" w:line="215" w:lineRule="exact"/>
              <w:ind w:right="35"/>
              <w:jc w:val="right"/>
              <w:rPr>
                <w:b/>
                <w:sz w:val="20"/>
              </w:rPr>
            </w:pPr>
            <w:r>
              <w:rPr>
                <w:b/>
                <w:spacing w:val="-2"/>
                <w:sz w:val="20"/>
              </w:rPr>
              <w:t>(1,634)</w:t>
            </w:r>
          </w:p>
        </w:tc>
      </w:tr>
      <w:tr w:rsidR="00464E1E" w14:paraId="0D78842D" w14:textId="77777777">
        <w:trPr>
          <w:trHeight w:val="231"/>
        </w:trPr>
        <w:tc>
          <w:tcPr>
            <w:tcW w:w="3895" w:type="dxa"/>
          </w:tcPr>
          <w:p w14:paraId="0D788422" w14:textId="77777777" w:rsidR="00464E1E" w:rsidRDefault="00000000">
            <w:pPr>
              <w:pStyle w:val="TableParagraph"/>
              <w:spacing w:line="211" w:lineRule="exact"/>
              <w:ind w:left="50"/>
              <w:rPr>
                <w:b/>
                <w:sz w:val="20"/>
              </w:rPr>
            </w:pPr>
            <w:r>
              <w:rPr>
                <w:b/>
                <w:sz w:val="20"/>
              </w:rPr>
              <w:t>Valuation</w:t>
            </w:r>
            <w:r>
              <w:rPr>
                <w:b/>
                <w:spacing w:val="-7"/>
                <w:sz w:val="20"/>
              </w:rPr>
              <w:t xml:space="preserve"> </w:t>
            </w:r>
            <w:r>
              <w:rPr>
                <w:b/>
                <w:sz w:val="20"/>
              </w:rPr>
              <w:t>/</w:t>
            </w:r>
            <w:r>
              <w:rPr>
                <w:b/>
                <w:spacing w:val="-6"/>
                <w:sz w:val="20"/>
              </w:rPr>
              <w:t xml:space="preserve"> </w:t>
            </w:r>
            <w:r>
              <w:rPr>
                <w:b/>
                <w:sz w:val="20"/>
              </w:rPr>
              <w:t>gross</w:t>
            </w:r>
            <w:r>
              <w:rPr>
                <w:b/>
                <w:spacing w:val="-7"/>
                <w:sz w:val="20"/>
              </w:rPr>
              <w:t xml:space="preserve"> </w:t>
            </w:r>
            <w:r>
              <w:rPr>
                <w:b/>
                <w:sz w:val="20"/>
              </w:rPr>
              <w:t>cost</w:t>
            </w:r>
            <w:r>
              <w:rPr>
                <w:b/>
                <w:spacing w:val="-4"/>
                <w:sz w:val="20"/>
              </w:rPr>
              <w:t xml:space="preserve"> </w:t>
            </w:r>
            <w:r>
              <w:rPr>
                <w:b/>
                <w:sz w:val="20"/>
              </w:rPr>
              <w:t>at</w:t>
            </w:r>
            <w:r>
              <w:rPr>
                <w:b/>
                <w:spacing w:val="-6"/>
                <w:sz w:val="20"/>
              </w:rPr>
              <w:t xml:space="preserve"> </w:t>
            </w:r>
            <w:r>
              <w:rPr>
                <w:b/>
                <w:sz w:val="20"/>
              </w:rPr>
              <w:t>31</w:t>
            </w:r>
            <w:r>
              <w:rPr>
                <w:b/>
                <w:spacing w:val="-6"/>
                <w:sz w:val="20"/>
              </w:rPr>
              <w:t xml:space="preserve"> </w:t>
            </w:r>
            <w:r>
              <w:rPr>
                <w:b/>
                <w:sz w:val="20"/>
              </w:rPr>
              <w:t>March</w:t>
            </w:r>
            <w:r>
              <w:rPr>
                <w:b/>
                <w:spacing w:val="-5"/>
                <w:sz w:val="20"/>
              </w:rPr>
              <w:t xml:space="preserve"> </w:t>
            </w:r>
            <w:r>
              <w:rPr>
                <w:b/>
                <w:spacing w:val="-4"/>
                <w:sz w:val="20"/>
              </w:rPr>
              <w:t>2024</w:t>
            </w:r>
          </w:p>
        </w:tc>
        <w:tc>
          <w:tcPr>
            <w:tcW w:w="1007" w:type="dxa"/>
            <w:tcBorders>
              <w:top w:val="single" w:sz="8" w:space="0" w:color="000000"/>
              <w:bottom w:val="double" w:sz="8" w:space="0" w:color="000000"/>
            </w:tcBorders>
          </w:tcPr>
          <w:p w14:paraId="0D788423" w14:textId="77777777" w:rsidR="00464E1E" w:rsidRDefault="00000000">
            <w:pPr>
              <w:pStyle w:val="TableParagraph"/>
              <w:spacing w:line="211" w:lineRule="exact"/>
              <w:ind w:left="329"/>
              <w:rPr>
                <w:b/>
                <w:sz w:val="20"/>
              </w:rPr>
            </w:pPr>
            <w:r>
              <w:rPr>
                <w:b/>
                <w:spacing w:val="-2"/>
                <w:sz w:val="20"/>
              </w:rPr>
              <w:t>4,423</w:t>
            </w:r>
          </w:p>
        </w:tc>
        <w:tc>
          <w:tcPr>
            <w:tcW w:w="1151" w:type="dxa"/>
            <w:tcBorders>
              <w:top w:val="single" w:sz="8" w:space="0" w:color="000000"/>
              <w:bottom w:val="double" w:sz="8" w:space="0" w:color="000000"/>
            </w:tcBorders>
          </w:tcPr>
          <w:p w14:paraId="0D788424" w14:textId="77777777" w:rsidR="00464E1E" w:rsidRDefault="00000000">
            <w:pPr>
              <w:pStyle w:val="TableParagraph"/>
              <w:spacing w:line="211" w:lineRule="exact"/>
              <w:ind w:right="154"/>
              <w:jc w:val="right"/>
              <w:rPr>
                <w:b/>
                <w:sz w:val="20"/>
              </w:rPr>
            </w:pPr>
            <w:r>
              <w:rPr>
                <w:b/>
                <w:spacing w:val="-2"/>
                <w:sz w:val="20"/>
              </w:rPr>
              <w:t>41,962</w:t>
            </w:r>
          </w:p>
        </w:tc>
        <w:tc>
          <w:tcPr>
            <w:tcW w:w="1079" w:type="dxa"/>
            <w:tcBorders>
              <w:top w:val="single" w:sz="8" w:space="0" w:color="000000"/>
              <w:bottom w:val="double" w:sz="8" w:space="0" w:color="000000"/>
            </w:tcBorders>
          </w:tcPr>
          <w:p w14:paraId="0D788425" w14:textId="77777777" w:rsidR="00464E1E" w:rsidRDefault="00000000">
            <w:pPr>
              <w:pStyle w:val="TableParagraph"/>
              <w:spacing w:line="211" w:lineRule="exact"/>
              <w:ind w:right="104"/>
              <w:jc w:val="right"/>
              <w:rPr>
                <w:b/>
                <w:sz w:val="20"/>
              </w:rPr>
            </w:pPr>
            <w:r>
              <w:rPr>
                <w:b/>
                <w:spacing w:val="-5"/>
                <w:sz w:val="20"/>
              </w:rPr>
              <w:t>407</w:t>
            </w:r>
          </w:p>
        </w:tc>
        <w:tc>
          <w:tcPr>
            <w:tcW w:w="1349" w:type="dxa"/>
            <w:tcBorders>
              <w:top w:val="single" w:sz="8" w:space="0" w:color="000000"/>
              <w:bottom w:val="double" w:sz="8" w:space="0" w:color="000000"/>
            </w:tcBorders>
          </w:tcPr>
          <w:p w14:paraId="0D788426" w14:textId="77777777" w:rsidR="00464E1E" w:rsidRDefault="00000000">
            <w:pPr>
              <w:pStyle w:val="TableParagraph"/>
              <w:spacing w:line="211" w:lineRule="exact"/>
              <w:ind w:right="148"/>
              <w:jc w:val="right"/>
              <w:rPr>
                <w:b/>
                <w:sz w:val="20"/>
              </w:rPr>
            </w:pPr>
            <w:r>
              <w:rPr>
                <w:b/>
                <w:spacing w:val="-2"/>
                <w:sz w:val="20"/>
              </w:rPr>
              <w:t>7,016</w:t>
            </w:r>
          </w:p>
        </w:tc>
        <w:tc>
          <w:tcPr>
            <w:tcW w:w="1169" w:type="dxa"/>
            <w:tcBorders>
              <w:top w:val="single" w:sz="8" w:space="0" w:color="000000"/>
              <w:bottom w:val="double" w:sz="8" w:space="0" w:color="000000"/>
            </w:tcBorders>
          </w:tcPr>
          <w:p w14:paraId="0D788427" w14:textId="77777777" w:rsidR="00464E1E" w:rsidRDefault="00000000">
            <w:pPr>
              <w:pStyle w:val="TableParagraph"/>
              <w:spacing w:line="211" w:lineRule="exact"/>
              <w:ind w:right="141"/>
              <w:jc w:val="right"/>
              <w:rPr>
                <w:b/>
                <w:sz w:val="20"/>
              </w:rPr>
            </w:pPr>
            <w:r>
              <w:rPr>
                <w:b/>
                <w:spacing w:val="-2"/>
                <w:sz w:val="20"/>
              </w:rPr>
              <w:t>11,601</w:t>
            </w:r>
          </w:p>
        </w:tc>
        <w:tc>
          <w:tcPr>
            <w:tcW w:w="1186" w:type="dxa"/>
            <w:tcBorders>
              <w:top w:val="single" w:sz="8" w:space="0" w:color="000000"/>
              <w:bottom w:val="double" w:sz="8" w:space="0" w:color="000000"/>
            </w:tcBorders>
          </w:tcPr>
          <w:p w14:paraId="0D788428" w14:textId="77777777" w:rsidR="00464E1E" w:rsidRDefault="00000000">
            <w:pPr>
              <w:pStyle w:val="TableParagraph"/>
              <w:spacing w:line="211" w:lineRule="exact"/>
              <w:ind w:right="150"/>
              <w:jc w:val="right"/>
              <w:rPr>
                <w:b/>
                <w:sz w:val="20"/>
              </w:rPr>
            </w:pPr>
            <w:r>
              <w:rPr>
                <w:b/>
                <w:spacing w:val="-5"/>
                <w:sz w:val="20"/>
              </w:rPr>
              <w:t>590</w:t>
            </w:r>
          </w:p>
        </w:tc>
        <w:tc>
          <w:tcPr>
            <w:tcW w:w="1245" w:type="dxa"/>
            <w:tcBorders>
              <w:top w:val="single" w:sz="8" w:space="0" w:color="000000"/>
              <w:bottom w:val="double" w:sz="8" w:space="0" w:color="000000"/>
            </w:tcBorders>
          </w:tcPr>
          <w:p w14:paraId="0D788429" w14:textId="77777777" w:rsidR="00464E1E" w:rsidRDefault="00000000">
            <w:pPr>
              <w:pStyle w:val="TableParagraph"/>
              <w:spacing w:line="211" w:lineRule="exact"/>
              <w:ind w:right="106"/>
              <w:jc w:val="right"/>
              <w:rPr>
                <w:b/>
                <w:sz w:val="20"/>
              </w:rPr>
            </w:pPr>
            <w:r>
              <w:rPr>
                <w:b/>
                <w:spacing w:val="-2"/>
                <w:sz w:val="20"/>
              </w:rPr>
              <w:t>5,502</w:t>
            </w:r>
          </w:p>
        </w:tc>
        <w:tc>
          <w:tcPr>
            <w:tcW w:w="1185" w:type="dxa"/>
            <w:tcBorders>
              <w:top w:val="single" w:sz="8" w:space="0" w:color="000000"/>
              <w:bottom w:val="double" w:sz="8" w:space="0" w:color="000000"/>
            </w:tcBorders>
          </w:tcPr>
          <w:p w14:paraId="0D78842A" w14:textId="77777777" w:rsidR="00464E1E" w:rsidRDefault="00000000">
            <w:pPr>
              <w:pStyle w:val="TableParagraph"/>
              <w:spacing w:line="211" w:lineRule="exact"/>
              <w:ind w:right="115"/>
              <w:jc w:val="right"/>
              <w:rPr>
                <w:b/>
                <w:sz w:val="20"/>
              </w:rPr>
            </w:pPr>
            <w:r>
              <w:rPr>
                <w:b/>
                <w:spacing w:val="-5"/>
                <w:sz w:val="20"/>
              </w:rPr>
              <w:t>642</w:t>
            </w:r>
          </w:p>
        </w:tc>
        <w:tc>
          <w:tcPr>
            <w:tcW w:w="1241" w:type="dxa"/>
            <w:tcBorders>
              <w:top w:val="single" w:sz="8" w:space="0" w:color="000000"/>
              <w:bottom w:val="double" w:sz="8" w:space="0" w:color="000000"/>
            </w:tcBorders>
          </w:tcPr>
          <w:p w14:paraId="0D78842B" w14:textId="77777777" w:rsidR="00464E1E" w:rsidRDefault="00000000">
            <w:pPr>
              <w:pStyle w:val="TableParagraph"/>
              <w:spacing w:line="211" w:lineRule="exact"/>
              <w:ind w:right="292"/>
              <w:jc w:val="right"/>
              <w:rPr>
                <w:b/>
                <w:sz w:val="20"/>
              </w:rPr>
            </w:pPr>
            <w:r>
              <w:rPr>
                <w:b/>
                <w:spacing w:val="-10"/>
                <w:sz w:val="20"/>
              </w:rPr>
              <w:t>1</w:t>
            </w:r>
          </w:p>
        </w:tc>
        <w:tc>
          <w:tcPr>
            <w:tcW w:w="941" w:type="dxa"/>
            <w:tcBorders>
              <w:top w:val="single" w:sz="8" w:space="0" w:color="000000"/>
              <w:bottom w:val="double" w:sz="8" w:space="0" w:color="000000"/>
            </w:tcBorders>
          </w:tcPr>
          <w:p w14:paraId="0D78842C" w14:textId="77777777" w:rsidR="00464E1E" w:rsidRDefault="00000000">
            <w:pPr>
              <w:pStyle w:val="TableParagraph"/>
              <w:spacing w:line="211" w:lineRule="exact"/>
              <w:ind w:left="242"/>
              <w:rPr>
                <w:b/>
                <w:sz w:val="20"/>
              </w:rPr>
            </w:pPr>
            <w:r>
              <w:rPr>
                <w:b/>
                <w:spacing w:val="-2"/>
                <w:sz w:val="20"/>
              </w:rPr>
              <w:t>72,144</w:t>
            </w:r>
          </w:p>
        </w:tc>
      </w:tr>
      <w:tr w:rsidR="00464E1E" w14:paraId="0D788443" w14:textId="77777777">
        <w:trPr>
          <w:trHeight w:val="596"/>
        </w:trPr>
        <w:tc>
          <w:tcPr>
            <w:tcW w:w="3895" w:type="dxa"/>
          </w:tcPr>
          <w:p w14:paraId="0D78842E" w14:textId="77777777" w:rsidR="00464E1E" w:rsidRDefault="00000000">
            <w:pPr>
              <w:pStyle w:val="TableParagraph"/>
              <w:spacing w:before="67" w:line="250" w:lineRule="atLeast"/>
              <w:ind w:left="50" w:right="80"/>
              <w:rPr>
                <w:b/>
                <w:sz w:val="20"/>
              </w:rPr>
            </w:pPr>
            <w:r>
              <w:rPr>
                <w:b/>
                <w:sz w:val="20"/>
              </w:rPr>
              <w:t>Accumulated</w:t>
            </w:r>
            <w:r>
              <w:rPr>
                <w:b/>
                <w:spacing w:val="-14"/>
                <w:sz w:val="20"/>
              </w:rPr>
              <w:t xml:space="preserve"> </w:t>
            </w:r>
            <w:r>
              <w:rPr>
                <w:b/>
                <w:sz w:val="20"/>
              </w:rPr>
              <w:t>depreciation</w:t>
            </w:r>
            <w:r>
              <w:rPr>
                <w:b/>
                <w:spacing w:val="-14"/>
                <w:sz w:val="20"/>
              </w:rPr>
              <w:t xml:space="preserve"> </w:t>
            </w:r>
            <w:r>
              <w:rPr>
                <w:b/>
                <w:sz w:val="20"/>
              </w:rPr>
              <w:t>at</w:t>
            </w:r>
            <w:r>
              <w:rPr>
                <w:b/>
                <w:spacing w:val="-14"/>
                <w:sz w:val="20"/>
              </w:rPr>
              <w:t xml:space="preserve"> </w:t>
            </w:r>
            <w:r>
              <w:rPr>
                <w:b/>
                <w:sz w:val="20"/>
              </w:rPr>
              <w:t>1</w:t>
            </w:r>
            <w:r>
              <w:rPr>
                <w:b/>
                <w:spacing w:val="-14"/>
                <w:sz w:val="20"/>
              </w:rPr>
              <w:t xml:space="preserve"> </w:t>
            </w:r>
            <w:r>
              <w:rPr>
                <w:b/>
                <w:sz w:val="20"/>
              </w:rPr>
              <w:t>April 2023 - brought forward</w:t>
            </w:r>
          </w:p>
        </w:tc>
        <w:tc>
          <w:tcPr>
            <w:tcW w:w="1007" w:type="dxa"/>
            <w:tcBorders>
              <w:top w:val="double" w:sz="8" w:space="0" w:color="000000"/>
            </w:tcBorders>
          </w:tcPr>
          <w:p w14:paraId="0D78842F" w14:textId="77777777" w:rsidR="00464E1E" w:rsidRDefault="00464E1E">
            <w:pPr>
              <w:pStyle w:val="TableParagraph"/>
              <w:spacing w:before="116"/>
              <w:rPr>
                <w:sz w:val="20"/>
              </w:rPr>
            </w:pPr>
          </w:p>
          <w:p w14:paraId="0D788430" w14:textId="77777777" w:rsidR="00464E1E" w:rsidRDefault="00000000">
            <w:pPr>
              <w:pStyle w:val="TableParagraph"/>
              <w:ind w:right="178"/>
              <w:jc w:val="right"/>
              <w:rPr>
                <w:b/>
                <w:sz w:val="20"/>
              </w:rPr>
            </w:pPr>
            <w:r>
              <w:rPr>
                <w:b/>
                <w:spacing w:val="-10"/>
                <w:sz w:val="20"/>
              </w:rPr>
              <w:t>8</w:t>
            </w:r>
          </w:p>
        </w:tc>
        <w:tc>
          <w:tcPr>
            <w:tcW w:w="1151" w:type="dxa"/>
            <w:tcBorders>
              <w:top w:val="double" w:sz="8" w:space="0" w:color="000000"/>
            </w:tcBorders>
          </w:tcPr>
          <w:p w14:paraId="0D788431" w14:textId="77777777" w:rsidR="00464E1E" w:rsidRDefault="00464E1E">
            <w:pPr>
              <w:pStyle w:val="TableParagraph"/>
              <w:spacing w:before="116"/>
              <w:rPr>
                <w:sz w:val="20"/>
              </w:rPr>
            </w:pPr>
          </w:p>
          <w:p w14:paraId="0D788432" w14:textId="77777777" w:rsidR="00464E1E" w:rsidRDefault="00000000">
            <w:pPr>
              <w:pStyle w:val="TableParagraph"/>
              <w:ind w:right="154"/>
              <w:jc w:val="right"/>
              <w:rPr>
                <w:b/>
                <w:sz w:val="20"/>
              </w:rPr>
            </w:pPr>
            <w:r>
              <w:rPr>
                <w:b/>
                <w:spacing w:val="-5"/>
                <w:sz w:val="20"/>
              </w:rPr>
              <w:t>952</w:t>
            </w:r>
          </w:p>
        </w:tc>
        <w:tc>
          <w:tcPr>
            <w:tcW w:w="1079" w:type="dxa"/>
            <w:tcBorders>
              <w:top w:val="double" w:sz="8" w:space="0" w:color="000000"/>
            </w:tcBorders>
          </w:tcPr>
          <w:p w14:paraId="0D788433" w14:textId="77777777" w:rsidR="00464E1E" w:rsidRDefault="00464E1E">
            <w:pPr>
              <w:pStyle w:val="TableParagraph"/>
              <w:spacing w:before="116"/>
              <w:rPr>
                <w:sz w:val="20"/>
              </w:rPr>
            </w:pPr>
          </w:p>
          <w:p w14:paraId="0D788434" w14:textId="77777777" w:rsidR="00464E1E" w:rsidRDefault="00000000">
            <w:pPr>
              <w:pStyle w:val="TableParagraph"/>
              <w:ind w:right="104"/>
              <w:jc w:val="right"/>
              <w:rPr>
                <w:b/>
                <w:sz w:val="20"/>
              </w:rPr>
            </w:pPr>
            <w:r>
              <w:rPr>
                <w:b/>
                <w:spacing w:val="-5"/>
                <w:sz w:val="20"/>
              </w:rPr>
              <w:t>18</w:t>
            </w:r>
          </w:p>
        </w:tc>
        <w:tc>
          <w:tcPr>
            <w:tcW w:w="1349" w:type="dxa"/>
            <w:tcBorders>
              <w:top w:val="double" w:sz="8" w:space="0" w:color="000000"/>
            </w:tcBorders>
          </w:tcPr>
          <w:p w14:paraId="0D788435" w14:textId="77777777" w:rsidR="00464E1E" w:rsidRDefault="00464E1E">
            <w:pPr>
              <w:pStyle w:val="TableParagraph"/>
              <w:spacing w:before="116"/>
              <w:rPr>
                <w:sz w:val="20"/>
              </w:rPr>
            </w:pPr>
          </w:p>
          <w:p w14:paraId="0D788436" w14:textId="77777777" w:rsidR="00464E1E" w:rsidRDefault="00000000">
            <w:pPr>
              <w:pStyle w:val="TableParagraph"/>
              <w:ind w:right="147"/>
              <w:jc w:val="right"/>
              <w:rPr>
                <w:b/>
                <w:sz w:val="20"/>
              </w:rPr>
            </w:pPr>
            <w:r>
              <w:rPr>
                <w:b/>
                <w:spacing w:val="-10"/>
                <w:sz w:val="20"/>
              </w:rPr>
              <w:t>8</w:t>
            </w:r>
          </w:p>
        </w:tc>
        <w:tc>
          <w:tcPr>
            <w:tcW w:w="1169" w:type="dxa"/>
            <w:tcBorders>
              <w:top w:val="double" w:sz="8" w:space="0" w:color="000000"/>
            </w:tcBorders>
          </w:tcPr>
          <w:p w14:paraId="0D788437" w14:textId="77777777" w:rsidR="00464E1E" w:rsidRDefault="00464E1E">
            <w:pPr>
              <w:pStyle w:val="TableParagraph"/>
              <w:spacing w:before="116"/>
              <w:rPr>
                <w:sz w:val="20"/>
              </w:rPr>
            </w:pPr>
          </w:p>
          <w:p w14:paraId="0D788438" w14:textId="77777777" w:rsidR="00464E1E" w:rsidRDefault="00000000">
            <w:pPr>
              <w:pStyle w:val="TableParagraph"/>
              <w:ind w:right="141"/>
              <w:jc w:val="right"/>
              <w:rPr>
                <w:b/>
                <w:sz w:val="20"/>
              </w:rPr>
            </w:pPr>
            <w:r>
              <w:rPr>
                <w:b/>
                <w:spacing w:val="-2"/>
                <w:sz w:val="20"/>
              </w:rPr>
              <w:t>6,795</w:t>
            </w:r>
          </w:p>
        </w:tc>
        <w:tc>
          <w:tcPr>
            <w:tcW w:w="1186" w:type="dxa"/>
            <w:tcBorders>
              <w:top w:val="double" w:sz="8" w:space="0" w:color="000000"/>
            </w:tcBorders>
          </w:tcPr>
          <w:p w14:paraId="0D788439" w14:textId="77777777" w:rsidR="00464E1E" w:rsidRDefault="00464E1E">
            <w:pPr>
              <w:pStyle w:val="TableParagraph"/>
              <w:spacing w:before="116"/>
              <w:rPr>
                <w:sz w:val="20"/>
              </w:rPr>
            </w:pPr>
          </w:p>
          <w:p w14:paraId="0D78843A" w14:textId="77777777" w:rsidR="00464E1E" w:rsidRDefault="00000000">
            <w:pPr>
              <w:pStyle w:val="TableParagraph"/>
              <w:ind w:right="150"/>
              <w:jc w:val="right"/>
              <w:rPr>
                <w:b/>
                <w:sz w:val="20"/>
              </w:rPr>
            </w:pPr>
            <w:r>
              <w:rPr>
                <w:b/>
                <w:spacing w:val="-5"/>
                <w:sz w:val="20"/>
              </w:rPr>
              <w:t>356</w:t>
            </w:r>
          </w:p>
        </w:tc>
        <w:tc>
          <w:tcPr>
            <w:tcW w:w="1245" w:type="dxa"/>
            <w:tcBorders>
              <w:top w:val="double" w:sz="8" w:space="0" w:color="000000"/>
            </w:tcBorders>
          </w:tcPr>
          <w:p w14:paraId="0D78843B" w14:textId="77777777" w:rsidR="00464E1E" w:rsidRDefault="00464E1E">
            <w:pPr>
              <w:pStyle w:val="TableParagraph"/>
              <w:spacing w:before="116"/>
              <w:rPr>
                <w:sz w:val="20"/>
              </w:rPr>
            </w:pPr>
          </w:p>
          <w:p w14:paraId="0D78843C" w14:textId="77777777" w:rsidR="00464E1E" w:rsidRDefault="00000000">
            <w:pPr>
              <w:pStyle w:val="TableParagraph"/>
              <w:ind w:right="106"/>
              <w:jc w:val="right"/>
              <w:rPr>
                <w:b/>
                <w:sz w:val="20"/>
              </w:rPr>
            </w:pPr>
            <w:r>
              <w:rPr>
                <w:b/>
                <w:spacing w:val="-2"/>
                <w:sz w:val="20"/>
              </w:rPr>
              <w:t>3,160</w:t>
            </w:r>
          </w:p>
        </w:tc>
        <w:tc>
          <w:tcPr>
            <w:tcW w:w="1185" w:type="dxa"/>
            <w:tcBorders>
              <w:top w:val="double" w:sz="8" w:space="0" w:color="000000"/>
            </w:tcBorders>
          </w:tcPr>
          <w:p w14:paraId="0D78843D" w14:textId="77777777" w:rsidR="00464E1E" w:rsidRDefault="00464E1E">
            <w:pPr>
              <w:pStyle w:val="TableParagraph"/>
              <w:spacing w:before="116"/>
              <w:rPr>
                <w:sz w:val="20"/>
              </w:rPr>
            </w:pPr>
          </w:p>
          <w:p w14:paraId="0D78843E" w14:textId="77777777" w:rsidR="00464E1E" w:rsidRDefault="00000000">
            <w:pPr>
              <w:pStyle w:val="TableParagraph"/>
              <w:ind w:right="115"/>
              <w:jc w:val="right"/>
              <w:rPr>
                <w:b/>
                <w:sz w:val="20"/>
              </w:rPr>
            </w:pPr>
            <w:r>
              <w:rPr>
                <w:b/>
                <w:spacing w:val="-5"/>
                <w:sz w:val="20"/>
              </w:rPr>
              <w:t>432</w:t>
            </w:r>
          </w:p>
        </w:tc>
        <w:tc>
          <w:tcPr>
            <w:tcW w:w="1241" w:type="dxa"/>
            <w:tcBorders>
              <w:top w:val="double" w:sz="8" w:space="0" w:color="000000"/>
            </w:tcBorders>
          </w:tcPr>
          <w:p w14:paraId="0D78843F" w14:textId="77777777" w:rsidR="00464E1E" w:rsidRDefault="00464E1E">
            <w:pPr>
              <w:pStyle w:val="TableParagraph"/>
              <w:spacing w:before="116"/>
              <w:rPr>
                <w:sz w:val="20"/>
              </w:rPr>
            </w:pPr>
          </w:p>
          <w:p w14:paraId="0D788440" w14:textId="77777777" w:rsidR="00464E1E" w:rsidRDefault="00000000">
            <w:pPr>
              <w:pStyle w:val="TableParagraph"/>
              <w:ind w:right="293"/>
              <w:jc w:val="right"/>
              <w:rPr>
                <w:b/>
                <w:sz w:val="20"/>
              </w:rPr>
            </w:pPr>
            <w:r>
              <w:rPr>
                <w:b/>
                <w:spacing w:val="-10"/>
                <w:sz w:val="20"/>
              </w:rPr>
              <w:t>-</w:t>
            </w:r>
          </w:p>
        </w:tc>
        <w:tc>
          <w:tcPr>
            <w:tcW w:w="941" w:type="dxa"/>
            <w:tcBorders>
              <w:top w:val="double" w:sz="8" w:space="0" w:color="000000"/>
            </w:tcBorders>
          </w:tcPr>
          <w:p w14:paraId="0D788441" w14:textId="77777777" w:rsidR="00464E1E" w:rsidRDefault="00464E1E">
            <w:pPr>
              <w:pStyle w:val="TableParagraph"/>
              <w:spacing w:before="116"/>
              <w:rPr>
                <w:sz w:val="20"/>
              </w:rPr>
            </w:pPr>
          </w:p>
          <w:p w14:paraId="0D788442" w14:textId="77777777" w:rsidR="00464E1E" w:rsidRDefault="00000000">
            <w:pPr>
              <w:pStyle w:val="TableParagraph"/>
              <w:ind w:left="242"/>
              <w:rPr>
                <w:b/>
                <w:sz w:val="20"/>
              </w:rPr>
            </w:pPr>
            <w:r>
              <w:rPr>
                <w:b/>
                <w:spacing w:val="-2"/>
                <w:sz w:val="20"/>
              </w:rPr>
              <w:t>11,729</w:t>
            </w:r>
          </w:p>
        </w:tc>
      </w:tr>
      <w:tr w:rsidR="00464E1E" w14:paraId="0D78844F" w14:textId="77777777">
        <w:trPr>
          <w:trHeight w:val="265"/>
        </w:trPr>
        <w:tc>
          <w:tcPr>
            <w:tcW w:w="3895" w:type="dxa"/>
          </w:tcPr>
          <w:p w14:paraId="0D788444" w14:textId="77777777" w:rsidR="00464E1E" w:rsidRDefault="00000000">
            <w:pPr>
              <w:pStyle w:val="TableParagraph"/>
              <w:spacing w:before="13"/>
              <w:ind w:left="50"/>
              <w:rPr>
                <w:sz w:val="20"/>
              </w:rPr>
            </w:pPr>
            <w:r>
              <w:rPr>
                <w:sz w:val="20"/>
              </w:rPr>
              <w:t>Prior</w:t>
            </w:r>
            <w:r>
              <w:rPr>
                <w:spacing w:val="-13"/>
                <w:sz w:val="20"/>
              </w:rPr>
              <w:t xml:space="preserve"> </w:t>
            </w:r>
            <w:r>
              <w:rPr>
                <w:sz w:val="20"/>
              </w:rPr>
              <w:t>period</w:t>
            </w:r>
            <w:r>
              <w:rPr>
                <w:spacing w:val="-12"/>
                <w:sz w:val="20"/>
              </w:rPr>
              <w:t xml:space="preserve"> </w:t>
            </w:r>
            <w:r>
              <w:rPr>
                <w:sz w:val="20"/>
              </w:rPr>
              <w:t>adjustments</w:t>
            </w:r>
            <w:r>
              <w:rPr>
                <w:spacing w:val="-11"/>
                <w:sz w:val="20"/>
              </w:rPr>
              <w:t xml:space="preserve"> </w:t>
            </w:r>
            <w:r>
              <w:rPr>
                <w:sz w:val="20"/>
              </w:rPr>
              <w:t>recorded</w:t>
            </w:r>
            <w:r>
              <w:rPr>
                <w:spacing w:val="-13"/>
                <w:sz w:val="20"/>
              </w:rPr>
              <w:t xml:space="preserve"> </w:t>
            </w:r>
            <w:r>
              <w:rPr>
                <w:sz w:val="20"/>
              </w:rPr>
              <w:t>in-</w:t>
            </w:r>
            <w:r>
              <w:rPr>
                <w:spacing w:val="-4"/>
                <w:sz w:val="20"/>
              </w:rPr>
              <w:t>year</w:t>
            </w:r>
          </w:p>
        </w:tc>
        <w:tc>
          <w:tcPr>
            <w:tcW w:w="1007" w:type="dxa"/>
          </w:tcPr>
          <w:p w14:paraId="0D788445" w14:textId="77777777" w:rsidR="00464E1E" w:rsidRDefault="00000000">
            <w:pPr>
              <w:pStyle w:val="TableParagraph"/>
              <w:spacing w:before="13"/>
              <w:ind w:right="179"/>
              <w:jc w:val="right"/>
              <w:rPr>
                <w:sz w:val="20"/>
              </w:rPr>
            </w:pPr>
            <w:r>
              <w:rPr>
                <w:spacing w:val="-10"/>
                <w:sz w:val="20"/>
              </w:rPr>
              <w:t>-</w:t>
            </w:r>
          </w:p>
        </w:tc>
        <w:tc>
          <w:tcPr>
            <w:tcW w:w="1151" w:type="dxa"/>
          </w:tcPr>
          <w:p w14:paraId="0D788446" w14:textId="77777777" w:rsidR="00464E1E" w:rsidRDefault="00000000">
            <w:pPr>
              <w:pStyle w:val="TableParagraph"/>
              <w:spacing w:before="13"/>
              <w:ind w:right="99"/>
              <w:jc w:val="right"/>
              <w:rPr>
                <w:sz w:val="20"/>
              </w:rPr>
            </w:pPr>
            <w:r>
              <w:rPr>
                <w:spacing w:val="-2"/>
                <w:sz w:val="20"/>
              </w:rPr>
              <w:t>(144)</w:t>
            </w:r>
          </w:p>
        </w:tc>
        <w:tc>
          <w:tcPr>
            <w:tcW w:w="1079" w:type="dxa"/>
          </w:tcPr>
          <w:p w14:paraId="0D788447" w14:textId="77777777" w:rsidR="00464E1E" w:rsidRDefault="00000000">
            <w:pPr>
              <w:pStyle w:val="TableParagraph"/>
              <w:spacing w:before="13"/>
              <w:ind w:right="50"/>
              <w:jc w:val="right"/>
              <w:rPr>
                <w:sz w:val="20"/>
              </w:rPr>
            </w:pPr>
            <w:r>
              <w:rPr>
                <w:spacing w:val="-5"/>
                <w:sz w:val="20"/>
              </w:rPr>
              <w:t>(2)</w:t>
            </w:r>
          </w:p>
        </w:tc>
        <w:tc>
          <w:tcPr>
            <w:tcW w:w="1349" w:type="dxa"/>
          </w:tcPr>
          <w:p w14:paraId="0D788448" w14:textId="77777777" w:rsidR="00464E1E" w:rsidRDefault="00000000">
            <w:pPr>
              <w:pStyle w:val="TableParagraph"/>
              <w:spacing w:before="13"/>
              <w:ind w:right="93"/>
              <w:jc w:val="right"/>
              <w:rPr>
                <w:sz w:val="20"/>
              </w:rPr>
            </w:pPr>
            <w:r>
              <w:rPr>
                <w:spacing w:val="-5"/>
                <w:sz w:val="20"/>
              </w:rPr>
              <w:t>(5)</w:t>
            </w:r>
          </w:p>
        </w:tc>
        <w:tc>
          <w:tcPr>
            <w:tcW w:w="1169" w:type="dxa"/>
          </w:tcPr>
          <w:p w14:paraId="0D788449" w14:textId="77777777" w:rsidR="00464E1E" w:rsidRDefault="00000000">
            <w:pPr>
              <w:pStyle w:val="TableParagraph"/>
              <w:spacing w:before="13"/>
              <w:ind w:right="86"/>
              <w:jc w:val="right"/>
              <w:rPr>
                <w:sz w:val="20"/>
              </w:rPr>
            </w:pPr>
            <w:r>
              <w:rPr>
                <w:spacing w:val="-5"/>
                <w:sz w:val="20"/>
              </w:rPr>
              <w:t>(7)</w:t>
            </w:r>
          </w:p>
        </w:tc>
        <w:tc>
          <w:tcPr>
            <w:tcW w:w="1186" w:type="dxa"/>
          </w:tcPr>
          <w:p w14:paraId="0D78844A" w14:textId="77777777" w:rsidR="00464E1E" w:rsidRDefault="00000000">
            <w:pPr>
              <w:pStyle w:val="TableParagraph"/>
              <w:spacing w:before="13"/>
              <w:ind w:right="151"/>
              <w:jc w:val="right"/>
              <w:rPr>
                <w:sz w:val="20"/>
              </w:rPr>
            </w:pPr>
            <w:r>
              <w:rPr>
                <w:spacing w:val="-10"/>
                <w:sz w:val="20"/>
              </w:rPr>
              <w:t>-</w:t>
            </w:r>
          </w:p>
        </w:tc>
        <w:tc>
          <w:tcPr>
            <w:tcW w:w="1245" w:type="dxa"/>
          </w:tcPr>
          <w:p w14:paraId="0D78844B" w14:textId="77777777" w:rsidR="00464E1E" w:rsidRDefault="00000000">
            <w:pPr>
              <w:pStyle w:val="TableParagraph"/>
              <w:spacing w:before="13"/>
              <w:ind w:right="52"/>
              <w:jc w:val="right"/>
              <w:rPr>
                <w:sz w:val="20"/>
              </w:rPr>
            </w:pPr>
            <w:r>
              <w:rPr>
                <w:spacing w:val="-5"/>
                <w:sz w:val="20"/>
              </w:rPr>
              <w:t>(4)</w:t>
            </w:r>
          </w:p>
        </w:tc>
        <w:tc>
          <w:tcPr>
            <w:tcW w:w="1185" w:type="dxa"/>
          </w:tcPr>
          <w:p w14:paraId="0D78844C" w14:textId="77777777" w:rsidR="00464E1E" w:rsidRDefault="00000000">
            <w:pPr>
              <w:pStyle w:val="TableParagraph"/>
              <w:spacing w:before="13"/>
              <w:ind w:right="61"/>
              <w:jc w:val="right"/>
              <w:rPr>
                <w:sz w:val="20"/>
              </w:rPr>
            </w:pPr>
            <w:r>
              <w:rPr>
                <w:spacing w:val="-5"/>
                <w:sz w:val="20"/>
              </w:rPr>
              <w:t>(1)</w:t>
            </w:r>
          </w:p>
        </w:tc>
        <w:tc>
          <w:tcPr>
            <w:tcW w:w="1241" w:type="dxa"/>
          </w:tcPr>
          <w:p w14:paraId="0D78844D" w14:textId="77777777" w:rsidR="00464E1E" w:rsidRDefault="00000000">
            <w:pPr>
              <w:pStyle w:val="TableParagraph"/>
              <w:spacing w:before="13"/>
              <w:ind w:right="293"/>
              <w:jc w:val="right"/>
              <w:rPr>
                <w:sz w:val="20"/>
              </w:rPr>
            </w:pPr>
            <w:r>
              <w:rPr>
                <w:spacing w:val="-10"/>
                <w:sz w:val="20"/>
              </w:rPr>
              <w:t>-</w:t>
            </w:r>
          </w:p>
        </w:tc>
        <w:tc>
          <w:tcPr>
            <w:tcW w:w="941" w:type="dxa"/>
          </w:tcPr>
          <w:p w14:paraId="0D78844E" w14:textId="77777777" w:rsidR="00464E1E" w:rsidRDefault="00000000">
            <w:pPr>
              <w:pStyle w:val="TableParagraph"/>
              <w:spacing w:before="13"/>
              <w:ind w:right="34"/>
              <w:jc w:val="right"/>
              <w:rPr>
                <w:b/>
                <w:sz w:val="20"/>
              </w:rPr>
            </w:pPr>
            <w:r>
              <w:rPr>
                <w:b/>
                <w:spacing w:val="-2"/>
                <w:sz w:val="20"/>
              </w:rPr>
              <w:t>(163)</w:t>
            </w:r>
          </w:p>
        </w:tc>
      </w:tr>
      <w:tr w:rsidR="00464E1E" w14:paraId="0D78845B" w14:textId="77777777">
        <w:trPr>
          <w:trHeight w:val="271"/>
        </w:trPr>
        <w:tc>
          <w:tcPr>
            <w:tcW w:w="3895" w:type="dxa"/>
          </w:tcPr>
          <w:p w14:paraId="0D788450" w14:textId="77777777" w:rsidR="00464E1E" w:rsidRDefault="00000000">
            <w:pPr>
              <w:pStyle w:val="TableParagraph"/>
              <w:spacing w:before="14"/>
              <w:ind w:left="50"/>
              <w:rPr>
                <w:sz w:val="20"/>
              </w:rPr>
            </w:pPr>
            <w:r>
              <w:rPr>
                <w:sz w:val="20"/>
              </w:rPr>
              <w:t>Provided</w:t>
            </w:r>
            <w:r>
              <w:rPr>
                <w:spacing w:val="-12"/>
                <w:sz w:val="20"/>
              </w:rPr>
              <w:t xml:space="preserve"> </w:t>
            </w:r>
            <w:r>
              <w:rPr>
                <w:sz w:val="20"/>
              </w:rPr>
              <w:t>during</w:t>
            </w:r>
            <w:r>
              <w:rPr>
                <w:spacing w:val="-11"/>
                <w:sz w:val="20"/>
              </w:rPr>
              <w:t xml:space="preserve"> </w:t>
            </w:r>
            <w:r>
              <w:rPr>
                <w:sz w:val="20"/>
              </w:rPr>
              <w:t>the</w:t>
            </w:r>
            <w:r>
              <w:rPr>
                <w:spacing w:val="-12"/>
                <w:sz w:val="20"/>
              </w:rPr>
              <w:t xml:space="preserve"> </w:t>
            </w:r>
            <w:r>
              <w:rPr>
                <w:spacing w:val="-4"/>
                <w:sz w:val="20"/>
              </w:rPr>
              <w:t>year</w:t>
            </w:r>
          </w:p>
        </w:tc>
        <w:tc>
          <w:tcPr>
            <w:tcW w:w="1007" w:type="dxa"/>
          </w:tcPr>
          <w:p w14:paraId="0D788451" w14:textId="77777777" w:rsidR="00464E1E" w:rsidRDefault="00000000">
            <w:pPr>
              <w:pStyle w:val="TableParagraph"/>
              <w:spacing w:before="19"/>
              <w:ind w:right="179"/>
              <w:jc w:val="right"/>
              <w:rPr>
                <w:sz w:val="20"/>
              </w:rPr>
            </w:pPr>
            <w:r>
              <w:rPr>
                <w:spacing w:val="-10"/>
                <w:sz w:val="20"/>
              </w:rPr>
              <w:t>-</w:t>
            </w:r>
          </w:p>
        </w:tc>
        <w:tc>
          <w:tcPr>
            <w:tcW w:w="1151" w:type="dxa"/>
          </w:tcPr>
          <w:p w14:paraId="0D788452" w14:textId="77777777" w:rsidR="00464E1E" w:rsidRDefault="00000000">
            <w:pPr>
              <w:pStyle w:val="TableParagraph"/>
              <w:spacing w:before="19"/>
              <w:ind w:right="154"/>
              <w:jc w:val="right"/>
              <w:rPr>
                <w:sz w:val="20"/>
              </w:rPr>
            </w:pPr>
            <w:r>
              <w:rPr>
                <w:spacing w:val="-2"/>
                <w:sz w:val="20"/>
              </w:rPr>
              <w:t>1,439</w:t>
            </w:r>
          </w:p>
        </w:tc>
        <w:tc>
          <w:tcPr>
            <w:tcW w:w="1079" w:type="dxa"/>
          </w:tcPr>
          <w:p w14:paraId="0D788453" w14:textId="77777777" w:rsidR="00464E1E" w:rsidRDefault="00000000">
            <w:pPr>
              <w:pStyle w:val="TableParagraph"/>
              <w:spacing w:before="19"/>
              <w:ind w:right="104"/>
              <w:jc w:val="right"/>
              <w:rPr>
                <w:sz w:val="20"/>
              </w:rPr>
            </w:pPr>
            <w:r>
              <w:rPr>
                <w:spacing w:val="-5"/>
                <w:sz w:val="20"/>
              </w:rPr>
              <w:t>12</w:t>
            </w:r>
          </w:p>
        </w:tc>
        <w:tc>
          <w:tcPr>
            <w:tcW w:w="1349" w:type="dxa"/>
          </w:tcPr>
          <w:p w14:paraId="0D788454" w14:textId="77777777" w:rsidR="00464E1E" w:rsidRDefault="00000000">
            <w:pPr>
              <w:pStyle w:val="TableParagraph"/>
              <w:spacing w:before="19"/>
              <w:ind w:right="148"/>
              <w:jc w:val="right"/>
              <w:rPr>
                <w:sz w:val="20"/>
              </w:rPr>
            </w:pPr>
            <w:r>
              <w:rPr>
                <w:spacing w:val="-10"/>
                <w:sz w:val="20"/>
              </w:rPr>
              <w:t>-</w:t>
            </w:r>
          </w:p>
        </w:tc>
        <w:tc>
          <w:tcPr>
            <w:tcW w:w="1169" w:type="dxa"/>
          </w:tcPr>
          <w:p w14:paraId="0D788455" w14:textId="77777777" w:rsidR="00464E1E" w:rsidRDefault="00000000">
            <w:pPr>
              <w:pStyle w:val="TableParagraph"/>
              <w:spacing w:before="19"/>
              <w:ind w:right="141"/>
              <w:jc w:val="right"/>
              <w:rPr>
                <w:sz w:val="20"/>
              </w:rPr>
            </w:pPr>
            <w:r>
              <w:rPr>
                <w:spacing w:val="-5"/>
                <w:sz w:val="20"/>
              </w:rPr>
              <w:t>879</w:t>
            </w:r>
          </w:p>
        </w:tc>
        <w:tc>
          <w:tcPr>
            <w:tcW w:w="1186" w:type="dxa"/>
          </w:tcPr>
          <w:p w14:paraId="0D788456" w14:textId="77777777" w:rsidR="00464E1E" w:rsidRDefault="00000000">
            <w:pPr>
              <w:pStyle w:val="TableParagraph"/>
              <w:spacing w:before="19"/>
              <w:ind w:right="150"/>
              <w:jc w:val="right"/>
              <w:rPr>
                <w:sz w:val="20"/>
              </w:rPr>
            </w:pPr>
            <w:r>
              <w:rPr>
                <w:spacing w:val="-5"/>
                <w:sz w:val="20"/>
              </w:rPr>
              <w:t>61</w:t>
            </w:r>
          </w:p>
        </w:tc>
        <w:tc>
          <w:tcPr>
            <w:tcW w:w="1245" w:type="dxa"/>
          </w:tcPr>
          <w:p w14:paraId="0D788457" w14:textId="77777777" w:rsidR="00464E1E" w:rsidRDefault="00000000">
            <w:pPr>
              <w:pStyle w:val="TableParagraph"/>
              <w:spacing w:before="19"/>
              <w:ind w:right="106"/>
              <w:jc w:val="right"/>
              <w:rPr>
                <w:sz w:val="20"/>
              </w:rPr>
            </w:pPr>
            <w:r>
              <w:rPr>
                <w:spacing w:val="-5"/>
                <w:sz w:val="20"/>
              </w:rPr>
              <w:t>636</w:t>
            </w:r>
          </w:p>
        </w:tc>
        <w:tc>
          <w:tcPr>
            <w:tcW w:w="1185" w:type="dxa"/>
          </w:tcPr>
          <w:p w14:paraId="0D788458" w14:textId="77777777" w:rsidR="00464E1E" w:rsidRDefault="00000000">
            <w:pPr>
              <w:pStyle w:val="TableParagraph"/>
              <w:spacing w:before="19"/>
              <w:ind w:right="115"/>
              <w:jc w:val="right"/>
              <w:rPr>
                <w:sz w:val="20"/>
              </w:rPr>
            </w:pPr>
            <w:r>
              <w:rPr>
                <w:spacing w:val="-5"/>
                <w:sz w:val="20"/>
              </w:rPr>
              <w:t>41</w:t>
            </w:r>
          </w:p>
        </w:tc>
        <w:tc>
          <w:tcPr>
            <w:tcW w:w="1241" w:type="dxa"/>
          </w:tcPr>
          <w:p w14:paraId="0D788459" w14:textId="77777777" w:rsidR="00464E1E" w:rsidRDefault="00000000">
            <w:pPr>
              <w:pStyle w:val="TableParagraph"/>
              <w:spacing w:before="19"/>
              <w:ind w:right="293"/>
              <w:jc w:val="right"/>
              <w:rPr>
                <w:sz w:val="20"/>
              </w:rPr>
            </w:pPr>
            <w:r>
              <w:rPr>
                <w:spacing w:val="-10"/>
                <w:sz w:val="20"/>
              </w:rPr>
              <w:t>-</w:t>
            </w:r>
          </w:p>
        </w:tc>
        <w:tc>
          <w:tcPr>
            <w:tcW w:w="941" w:type="dxa"/>
          </w:tcPr>
          <w:p w14:paraId="0D78845A" w14:textId="77777777" w:rsidR="00464E1E" w:rsidRDefault="00000000">
            <w:pPr>
              <w:pStyle w:val="TableParagraph"/>
              <w:spacing w:before="19"/>
              <w:ind w:left="352"/>
              <w:rPr>
                <w:b/>
                <w:sz w:val="20"/>
              </w:rPr>
            </w:pPr>
            <w:r>
              <w:rPr>
                <w:b/>
                <w:spacing w:val="-2"/>
                <w:sz w:val="20"/>
              </w:rPr>
              <w:t>3,068</w:t>
            </w:r>
          </w:p>
        </w:tc>
      </w:tr>
      <w:tr w:rsidR="00464E1E" w14:paraId="0D788467" w14:textId="77777777">
        <w:trPr>
          <w:trHeight w:val="271"/>
        </w:trPr>
        <w:tc>
          <w:tcPr>
            <w:tcW w:w="3895" w:type="dxa"/>
          </w:tcPr>
          <w:p w14:paraId="0D78845C" w14:textId="77777777" w:rsidR="00464E1E" w:rsidRDefault="00000000">
            <w:pPr>
              <w:pStyle w:val="TableParagraph"/>
              <w:spacing w:before="14"/>
              <w:ind w:left="50"/>
              <w:rPr>
                <w:sz w:val="20"/>
              </w:rPr>
            </w:pPr>
            <w:r>
              <w:rPr>
                <w:spacing w:val="-2"/>
                <w:sz w:val="20"/>
              </w:rPr>
              <w:t>Impairments</w:t>
            </w:r>
          </w:p>
        </w:tc>
        <w:tc>
          <w:tcPr>
            <w:tcW w:w="1007" w:type="dxa"/>
          </w:tcPr>
          <w:p w14:paraId="0D78845D" w14:textId="77777777" w:rsidR="00464E1E" w:rsidRDefault="00000000">
            <w:pPr>
              <w:pStyle w:val="TableParagraph"/>
              <w:spacing w:before="19"/>
              <w:ind w:right="179"/>
              <w:jc w:val="right"/>
              <w:rPr>
                <w:sz w:val="20"/>
              </w:rPr>
            </w:pPr>
            <w:r>
              <w:rPr>
                <w:spacing w:val="-5"/>
                <w:sz w:val="20"/>
              </w:rPr>
              <w:t>30</w:t>
            </w:r>
          </w:p>
        </w:tc>
        <w:tc>
          <w:tcPr>
            <w:tcW w:w="1151" w:type="dxa"/>
          </w:tcPr>
          <w:p w14:paraId="0D78845E" w14:textId="77777777" w:rsidR="00464E1E" w:rsidRDefault="00000000">
            <w:pPr>
              <w:pStyle w:val="TableParagraph"/>
              <w:spacing w:before="19"/>
              <w:ind w:right="154"/>
              <w:jc w:val="right"/>
              <w:rPr>
                <w:sz w:val="20"/>
              </w:rPr>
            </w:pPr>
            <w:r>
              <w:rPr>
                <w:spacing w:val="-5"/>
                <w:sz w:val="20"/>
              </w:rPr>
              <w:t>166</w:t>
            </w:r>
          </w:p>
        </w:tc>
        <w:tc>
          <w:tcPr>
            <w:tcW w:w="1079" w:type="dxa"/>
          </w:tcPr>
          <w:p w14:paraId="0D78845F" w14:textId="77777777" w:rsidR="00464E1E" w:rsidRDefault="00000000">
            <w:pPr>
              <w:pStyle w:val="TableParagraph"/>
              <w:spacing w:before="19"/>
              <w:ind w:right="104"/>
              <w:jc w:val="right"/>
              <w:rPr>
                <w:sz w:val="20"/>
              </w:rPr>
            </w:pPr>
            <w:r>
              <w:rPr>
                <w:spacing w:val="-10"/>
                <w:sz w:val="20"/>
              </w:rPr>
              <w:t>4</w:t>
            </w:r>
          </w:p>
        </w:tc>
        <w:tc>
          <w:tcPr>
            <w:tcW w:w="1349" w:type="dxa"/>
          </w:tcPr>
          <w:p w14:paraId="0D788460" w14:textId="77777777" w:rsidR="00464E1E" w:rsidRDefault="00000000">
            <w:pPr>
              <w:pStyle w:val="TableParagraph"/>
              <w:spacing w:before="19"/>
              <w:ind w:right="148"/>
              <w:jc w:val="right"/>
              <w:rPr>
                <w:sz w:val="20"/>
              </w:rPr>
            </w:pPr>
            <w:r>
              <w:rPr>
                <w:spacing w:val="-5"/>
                <w:sz w:val="20"/>
              </w:rPr>
              <w:t>43</w:t>
            </w:r>
          </w:p>
        </w:tc>
        <w:tc>
          <w:tcPr>
            <w:tcW w:w="1169" w:type="dxa"/>
          </w:tcPr>
          <w:p w14:paraId="0D788461" w14:textId="77777777" w:rsidR="00464E1E" w:rsidRDefault="00000000">
            <w:pPr>
              <w:pStyle w:val="TableParagraph"/>
              <w:spacing w:before="19"/>
              <w:ind w:right="140"/>
              <w:jc w:val="right"/>
              <w:rPr>
                <w:sz w:val="20"/>
              </w:rPr>
            </w:pPr>
            <w:r>
              <w:rPr>
                <w:spacing w:val="-10"/>
                <w:sz w:val="20"/>
              </w:rPr>
              <w:t>3</w:t>
            </w:r>
          </w:p>
        </w:tc>
        <w:tc>
          <w:tcPr>
            <w:tcW w:w="1186" w:type="dxa"/>
          </w:tcPr>
          <w:p w14:paraId="0D788462" w14:textId="77777777" w:rsidR="00464E1E" w:rsidRDefault="00000000">
            <w:pPr>
              <w:pStyle w:val="TableParagraph"/>
              <w:spacing w:before="19"/>
              <w:ind w:right="151"/>
              <w:jc w:val="right"/>
              <w:rPr>
                <w:sz w:val="20"/>
              </w:rPr>
            </w:pPr>
            <w:r>
              <w:rPr>
                <w:spacing w:val="-10"/>
                <w:sz w:val="20"/>
              </w:rPr>
              <w:t>-</w:t>
            </w:r>
          </w:p>
        </w:tc>
        <w:tc>
          <w:tcPr>
            <w:tcW w:w="1245" w:type="dxa"/>
          </w:tcPr>
          <w:p w14:paraId="0D788463" w14:textId="77777777" w:rsidR="00464E1E" w:rsidRDefault="00000000">
            <w:pPr>
              <w:pStyle w:val="TableParagraph"/>
              <w:spacing w:before="19"/>
              <w:ind w:right="106"/>
              <w:jc w:val="right"/>
              <w:rPr>
                <w:sz w:val="20"/>
              </w:rPr>
            </w:pPr>
            <w:r>
              <w:rPr>
                <w:spacing w:val="-10"/>
                <w:sz w:val="20"/>
              </w:rPr>
              <w:t>1</w:t>
            </w:r>
          </w:p>
        </w:tc>
        <w:tc>
          <w:tcPr>
            <w:tcW w:w="1185" w:type="dxa"/>
          </w:tcPr>
          <w:p w14:paraId="0D788464" w14:textId="77777777" w:rsidR="00464E1E" w:rsidRDefault="00000000">
            <w:pPr>
              <w:pStyle w:val="TableParagraph"/>
              <w:spacing w:before="19"/>
              <w:ind w:right="116"/>
              <w:jc w:val="right"/>
              <w:rPr>
                <w:sz w:val="20"/>
              </w:rPr>
            </w:pPr>
            <w:r>
              <w:rPr>
                <w:spacing w:val="-10"/>
                <w:sz w:val="20"/>
              </w:rPr>
              <w:t>-</w:t>
            </w:r>
          </w:p>
        </w:tc>
        <w:tc>
          <w:tcPr>
            <w:tcW w:w="1241" w:type="dxa"/>
          </w:tcPr>
          <w:p w14:paraId="0D788465" w14:textId="77777777" w:rsidR="00464E1E" w:rsidRDefault="00000000">
            <w:pPr>
              <w:pStyle w:val="TableParagraph"/>
              <w:spacing w:before="19"/>
              <w:ind w:right="293"/>
              <w:jc w:val="right"/>
              <w:rPr>
                <w:sz w:val="20"/>
              </w:rPr>
            </w:pPr>
            <w:r>
              <w:rPr>
                <w:spacing w:val="-10"/>
                <w:sz w:val="20"/>
              </w:rPr>
              <w:t>-</w:t>
            </w:r>
          </w:p>
        </w:tc>
        <w:tc>
          <w:tcPr>
            <w:tcW w:w="941" w:type="dxa"/>
          </w:tcPr>
          <w:p w14:paraId="0D788466" w14:textId="77777777" w:rsidR="00464E1E" w:rsidRDefault="00000000">
            <w:pPr>
              <w:pStyle w:val="TableParagraph"/>
              <w:spacing w:before="19"/>
              <w:ind w:right="89"/>
              <w:jc w:val="right"/>
              <w:rPr>
                <w:b/>
                <w:sz w:val="20"/>
              </w:rPr>
            </w:pPr>
            <w:r>
              <w:rPr>
                <w:b/>
                <w:spacing w:val="-5"/>
                <w:sz w:val="20"/>
              </w:rPr>
              <w:t>247</w:t>
            </w:r>
          </w:p>
        </w:tc>
      </w:tr>
      <w:tr w:rsidR="00464E1E" w14:paraId="0D788473" w14:textId="77777777">
        <w:trPr>
          <w:trHeight w:val="271"/>
        </w:trPr>
        <w:tc>
          <w:tcPr>
            <w:tcW w:w="3895" w:type="dxa"/>
          </w:tcPr>
          <w:p w14:paraId="0D788468" w14:textId="77777777" w:rsidR="00464E1E" w:rsidRDefault="00000000">
            <w:pPr>
              <w:pStyle w:val="TableParagraph"/>
              <w:spacing w:before="14"/>
              <w:ind w:left="50"/>
              <w:rPr>
                <w:sz w:val="20"/>
              </w:rPr>
            </w:pPr>
            <w:r>
              <w:rPr>
                <w:sz w:val="20"/>
              </w:rPr>
              <w:t>Reversals</w:t>
            </w:r>
            <w:r>
              <w:rPr>
                <w:spacing w:val="-8"/>
                <w:sz w:val="20"/>
              </w:rPr>
              <w:t xml:space="preserve"> </w:t>
            </w:r>
            <w:r>
              <w:rPr>
                <w:sz w:val="20"/>
              </w:rPr>
              <w:t>of</w:t>
            </w:r>
            <w:r>
              <w:rPr>
                <w:spacing w:val="-6"/>
                <w:sz w:val="20"/>
              </w:rPr>
              <w:t xml:space="preserve"> </w:t>
            </w:r>
            <w:r>
              <w:rPr>
                <w:spacing w:val="-2"/>
                <w:sz w:val="20"/>
              </w:rPr>
              <w:t>impairments</w:t>
            </w:r>
          </w:p>
        </w:tc>
        <w:tc>
          <w:tcPr>
            <w:tcW w:w="1007" w:type="dxa"/>
          </w:tcPr>
          <w:p w14:paraId="0D788469" w14:textId="77777777" w:rsidR="00464E1E" w:rsidRDefault="00000000">
            <w:pPr>
              <w:pStyle w:val="TableParagraph"/>
              <w:spacing w:before="19"/>
              <w:ind w:right="124"/>
              <w:jc w:val="right"/>
              <w:rPr>
                <w:sz w:val="20"/>
              </w:rPr>
            </w:pPr>
            <w:r>
              <w:rPr>
                <w:spacing w:val="-5"/>
                <w:sz w:val="20"/>
              </w:rPr>
              <w:t>(4)</w:t>
            </w:r>
          </w:p>
        </w:tc>
        <w:tc>
          <w:tcPr>
            <w:tcW w:w="1151" w:type="dxa"/>
          </w:tcPr>
          <w:p w14:paraId="0D78846A" w14:textId="77777777" w:rsidR="00464E1E" w:rsidRDefault="00000000">
            <w:pPr>
              <w:pStyle w:val="TableParagraph"/>
              <w:spacing w:before="19"/>
              <w:ind w:right="100"/>
              <w:jc w:val="right"/>
              <w:rPr>
                <w:sz w:val="20"/>
              </w:rPr>
            </w:pPr>
            <w:r>
              <w:rPr>
                <w:spacing w:val="-4"/>
                <w:sz w:val="20"/>
              </w:rPr>
              <w:t>(92)</w:t>
            </w:r>
          </w:p>
        </w:tc>
        <w:tc>
          <w:tcPr>
            <w:tcW w:w="1079" w:type="dxa"/>
          </w:tcPr>
          <w:p w14:paraId="0D78846B" w14:textId="77777777" w:rsidR="00464E1E" w:rsidRDefault="00000000">
            <w:pPr>
              <w:pStyle w:val="TableParagraph"/>
              <w:spacing w:before="19"/>
              <w:ind w:right="50"/>
              <w:jc w:val="right"/>
              <w:rPr>
                <w:sz w:val="20"/>
              </w:rPr>
            </w:pPr>
            <w:r>
              <w:rPr>
                <w:spacing w:val="-5"/>
                <w:sz w:val="20"/>
              </w:rPr>
              <w:t>(1)</w:t>
            </w:r>
          </w:p>
        </w:tc>
        <w:tc>
          <w:tcPr>
            <w:tcW w:w="1349" w:type="dxa"/>
          </w:tcPr>
          <w:p w14:paraId="0D78846C" w14:textId="77777777" w:rsidR="00464E1E" w:rsidRDefault="00000000">
            <w:pPr>
              <w:pStyle w:val="TableParagraph"/>
              <w:spacing w:before="19"/>
              <w:ind w:right="94"/>
              <w:jc w:val="right"/>
              <w:rPr>
                <w:sz w:val="20"/>
              </w:rPr>
            </w:pPr>
            <w:r>
              <w:rPr>
                <w:spacing w:val="-4"/>
                <w:sz w:val="20"/>
              </w:rPr>
              <w:t>(33)</w:t>
            </w:r>
          </w:p>
        </w:tc>
        <w:tc>
          <w:tcPr>
            <w:tcW w:w="1169" w:type="dxa"/>
          </w:tcPr>
          <w:p w14:paraId="0D78846D" w14:textId="77777777" w:rsidR="00464E1E" w:rsidRDefault="00000000">
            <w:pPr>
              <w:pStyle w:val="TableParagraph"/>
              <w:spacing w:before="19"/>
              <w:ind w:right="86"/>
              <w:jc w:val="right"/>
              <w:rPr>
                <w:sz w:val="20"/>
              </w:rPr>
            </w:pPr>
            <w:r>
              <w:rPr>
                <w:spacing w:val="-5"/>
                <w:sz w:val="20"/>
              </w:rPr>
              <w:t>(1)</w:t>
            </w:r>
          </w:p>
        </w:tc>
        <w:tc>
          <w:tcPr>
            <w:tcW w:w="1186" w:type="dxa"/>
          </w:tcPr>
          <w:p w14:paraId="0D78846E" w14:textId="77777777" w:rsidR="00464E1E" w:rsidRDefault="00000000">
            <w:pPr>
              <w:pStyle w:val="TableParagraph"/>
              <w:spacing w:before="19"/>
              <w:ind w:right="151"/>
              <w:jc w:val="right"/>
              <w:rPr>
                <w:sz w:val="20"/>
              </w:rPr>
            </w:pPr>
            <w:r>
              <w:rPr>
                <w:spacing w:val="-10"/>
                <w:sz w:val="20"/>
              </w:rPr>
              <w:t>-</w:t>
            </w:r>
          </w:p>
        </w:tc>
        <w:tc>
          <w:tcPr>
            <w:tcW w:w="1245" w:type="dxa"/>
          </w:tcPr>
          <w:p w14:paraId="0D78846F" w14:textId="77777777" w:rsidR="00464E1E" w:rsidRDefault="00000000">
            <w:pPr>
              <w:pStyle w:val="TableParagraph"/>
              <w:spacing w:before="19"/>
              <w:ind w:right="107"/>
              <w:jc w:val="right"/>
              <w:rPr>
                <w:sz w:val="20"/>
              </w:rPr>
            </w:pPr>
            <w:r>
              <w:rPr>
                <w:spacing w:val="-10"/>
                <w:sz w:val="20"/>
              </w:rPr>
              <w:t>-</w:t>
            </w:r>
          </w:p>
        </w:tc>
        <w:tc>
          <w:tcPr>
            <w:tcW w:w="1185" w:type="dxa"/>
          </w:tcPr>
          <w:p w14:paraId="0D788470" w14:textId="77777777" w:rsidR="00464E1E" w:rsidRDefault="00000000">
            <w:pPr>
              <w:pStyle w:val="TableParagraph"/>
              <w:spacing w:before="19"/>
              <w:ind w:right="116"/>
              <w:jc w:val="right"/>
              <w:rPr>
                <w:sz w:val="20"/>
              </w:rPr>
            </w:pPr>
            <w:r>
              <w:rPr>
                <w:spacing w:val="-10"/>
                <w:sz w:val="20"/>
              </w:rPr>
              <w:t>-</w:t>
            </w:r>
          </w:p>
        </w:tc>
        <w:tc>
          <w:tcPr>
            <w:tcW w:w="1241" w:type="dxa"/>
          </w:tcPr>
          <w:p w14:paraId="0D788471" w14:textId="77777777" w:rsidR="00464E1E" w:rsidRDefault="00000000">
            <w:pPr>
              <w:pStyle w:val="TableParagraph"/>
              <w:spacing w:before="19"/>
              <w:ind w:right="293"/>
              <w:jc w:val="right"/>
              <w:rPr>
                <w:sz w:val="20"/>
              </w:rPr>
            </w:pPr>
            <w:r>
              <w:rPr>
                <w:spacing w:val="-10"/>
                <w:sz w:val="20"/>
              </w:rPr>
              <w:t>-</w:t>
            </w:r>
          </w:p>
        </w:tc>
        <w:tc>
          <w:tcPr>
            <w:tcW w:w="941" w:type="dxa"/>
          </w:tcPr>
          <w:p w14:paraId="0D788472" w14:textId="77777777" w:rsidR="00464E1E" w:rsidRDefault="00000000">
            <w:pPr>
              <w:pStyle w:val="TableParagraph"/>
              <w:spacing w:before="19"/>
              <w:ind w:right="34"/>
              <w:jc w:val="right"/>
              <w:rPr>
                <w:b/>
                <w:sz w:val="20"/>
              </w:rPr>
            </w:pPr>
            <w:r>
              <w:rPr>
                <w:b/>
                <w:spacing w:val="-2"/>
                <w:sz w:val="20"/>
              </w:rPr>
              <w:t>(131)</w:t>
            </w:r>
          </w:p>
        </w:tc>
      </w:tr>
      <w:tr w:rsidR="00464E1E" w14:paraId="0D78847F" w14:textId="77777777">
        <w:trPr>
          <w:trHeight w:val="271"/>
        </w:trPr>
        <w:tc>
          <w:tcPr>
            <w:tcW w:w="3895" w:type="dxa"/>
          </w:tcPr>
          <w:p w14:paraId="0D788474" w14:textId="77777777" w:rsidR="00464E1E" w:rsidRDefault="00000000">
            <w:pPr>
              <w:pStyle w:val="TableParagraph"/>
              <w:spacing w:before="15"/>
              <w:ind w:left="50"/>
              <w:rPr>
                <w:sz w:val="20"/>
              </w:rPr>
            </w:pPr>
            <w:r>
              <w:rPr>
                <w:spacing w:val="-2"/>
                <w:sz w:val="20"/>
              </w:rPr>
              <w:t>Reclassifications</w:t>
            </w:r>
          </w:p>
        </w:tc>
        <w:tc>
          <w:tcPr>
            <w:tcW w:w="1007" w:type="dxa"/>
          </w:tcPr>
          <w:p w14:paraId="0D788475" w14:textId="77777777" w:rsidR="00464E1E" w:rsidRDefault="00000000">
            <w:pPr>
              <w:pStyle w:val="TableParagraph"/>
              <w:spacing w:before="19"/>
              <w:ind w:right="179"/>
              <w:jc w:val="right"/>
              <w:rPr>
                <w:sz w:val="20"/>
              </w:rPr>
            </w:pPr>
            <w:r>
              <w:rPr>
                <w:spacing w:val="-10"/>
                <w:sz w:val="20"/>
              </w:rPr>
              <w:t>-</w:t>
            </w:r>
          </w:p>
        </w:tc>
        <w:tc>
          <w:tcPr>
            <w:tcW w:w="1151" w:type="dxa"/>
          </w:tcPr>
          <w:p w14:paraId="0D788476" w14:textId="77777777" w:rsidR="00464E1E" w:rsidRDefault="00000000">
            <w:pPr>
              <w:pStyle w:val="TableParagraph"/>
              <w:spacing w:before="19"/>
              <w:ind w:right="100"/>
              <w:jc w:val="right"/>
              <w:rPr>
                <w:sz w:val="20"/>
              </w:rPr>
            </w:pPr>
            <w:r>
              <w:rPr>
                <w:spacing w:val="-4"/>
                <w:sz w:val="20"/>
              </w:rPr>
              <w:t>(41)</w:t>
            </w:r>
          </w:p>
        </w:tc>
        <w:tc>
          <w:tcPr>
            <w:tcW w:w="1079" w:type="dxa"/>
          </w:tcPr>
          <w:p w14:paraId="0D788477" w14:textId="77777777" w:rsidR="00464E1E" w:rsidRDefault="00000000">
            <w:pPr>
              <w:pStyle w:val="TableParagraph"/>
              <w:spacing w:before="19"/>
              <w:ind w:right="105"/>
              <w:jc w:val="right"/>
              <w:rPr>
                <w:sz w:val="20"/>
              </w:rPr>
            </w:pPr>
            <w:r>
              <w:rPr>
                <w:spacing w:val="-10"/>
                <w:sz w:val="20"/>
              </w:rPr>
              <w:t>-</w:t>
            </w:r>
          </w:p>
        </w:tc>
        <w:tc>
          <w:tcPr>
            <w:tcW w:w="1349" w:type="dxa"/>
          </w:tcPr>
          <w:p w14:paraId="0D788478" w14:textId="77777777" w:rsidR="00464E1E" w:rsidRDefault="00000000">
            <w:pPr>
              <w:pStyle w:val="TableParagraph"/>
              <w:spacing w:before="19"/>
              <w:ind w:right="93"/>
              <w:jc w:val="right"/>
              <w:rPr>
                <w:sz w:val="20"/>
              </w:rPr>
            </w:pPr>
            <w:r>
              <w:rPr>
                <w:spacing w:val="-5"/>
                <w:sz w:val="20"/>
              </w:rPr>
              <w:t>(2)</w:t>
            </w:r>
          </w:p>
        </w:tc>
        <w:tc>
          <w:tcPr>
            <w:tcW w:w="1169" w:type="dxa"/>
          </w:tcPr>
          <w:p w14:paraId="0D788479" w14:textId="77777777" w:rsidR="00464E1E" w:rsidRDefault="00000000">
            <w:pPr>
              <w:pStyle w:val="TableParagraph"/>
              <w:spacing w:before="19"/>
              <w:ind w:right="140"/>
              <w:jc w:val="right"/>
              <w:rPr>
                <w:sz w:val="20"/>
              </w:rPr>
            </w:pPr>
            <w:r>
              <w:rPr>
                <w:spacing w:val="-10"/>
                <w:sz w:val="20"/>
              </w:rPr>
              <w:t>8</w:t>
            </w:r>
          </w:p>
        </w:tc>
        <w:tc>
          <w:tcPr>
            <w:tcW w:w="1186" w:type="dxa"/>
          </w:tcPr>
          <w:p w14:paraId="0D78847A" w14:textId="77777777" w:rsidR="00464E1E" w:rsidRDefault="00000000">
            <w:pPr>
              <w:pStyle w:val="TableParagraph"/>
              <w:spacing w:before="19"/>
              <w:ind w:right="151"/>
              <w:jc w:val="right"/>
              <w:rPr>
                <w:sz w:val="20"/>
              </w:rPr>
            </w:pPr>
            <w:r>
              <w:rPr>
                <w:spacing w:val="-10"/>
                <w:sz w:val="20"/>
              </w:rPr>
              <w:t>-</w:t>
            </w:r>
          </w:p>
        </w:tc>
        <w:tc>
          <w:tcPr>
            <w:tcW w:w="1245" w:type="dxa"/>
          </w:tcPr>
          <w:p w14:paraId="0D78847B" w14:textId="77777777" w:rsidR="00464E1E" w:rsidRDefault="00000000">
            <w:pPr>
              <w:pStyle w:val="TableParagraph"/>
              <w:spacing w:before="19"/>
              <w:ind w:right="52"/>
              <w:jc w:val="right"/>
              <w:rPr>
                <w:sz w:val="20"/>
              </w:rPr>
            </w:pPr>
            <w:r>
              <w:rPr>
                <w:spacing w:val="-4"/>
                <w:sz w:val="20"/>
              </w:rPr>
              <w:t>(29)</w:t>
            </w:r>
          </w:p>
        </w:tc>
        <w:tc>
          <w:tcPr>
            <w:tcW w:w="1185" w:type="dxa"/>
          </w:tcPr>
          <w:p w14:paraId="0D78847C" w14:textId="77777777" w:rsidR="00464E1E" w:rsidRDefault="00000000">
            <w:pPr>
              <w:pStyle w:val="TableParagraph"/>
              <w:spacing w:before="19"/>
              <w:ind w:right="116"/>
              <w:jc w:val="right"/>
              <w:rPr>
                <w:sz w:val="20"/>
              </w:rPr>
            </w:pPr>
            <w:r>
              <w:rPr>
                <w:spacing w:val="-10"/>
                <w:sz w:val="20"/>
              </w:rPr>
              <w:t>-</w:t>
            </w:r>
          </w:p>
        </w:tc>
        <w:tc>
          <w:tcPr>
            <w:tcW w:w="1241" w:type="dxa"/>
          </w:tcPr>
          <w:p w14:paraId="0D78847D" w14:textId="77777777" w:rsidR="00464E1E" w:rsidRDefault="00000000">
            <w:pPr>
              <w:pStyle w:val="TableParagraph"/>
              <w:spacing w:before="19"/>
              <w:ind w:right="293"/>
              <w:jc w:val="right"/>
              <w:rPr>
                <w:sz w:val="20"/>
              </w:rPr>
            </w:pPr>
            <w:r>
              <w:rPr>
                <w:spacing w:val="-10"/>
                <w:sz w:val="20"/>
              </w:rPr>
              <w:t>-</w:t>
            </w:r>
          </w:p>
        </w:tc>
        <w:tc>
          <w:tcPr>
            <w:tcW w:w="941" w:type="dxa"/>
          </w:tcPr>
          <w:p w14:paraId="0D78847E" w14:textId="77777777" w:rsidR="00464E1E" w:rsidRDefault="00000000">
            <w:pPr>
              <w:pStyle w:val="TableParagraph"/>
              <w:spacing w:before="19"/>
              <w:ind w:right="35"/>
              <w:jc w:val="right"/>
              <w:rPr>
                <w:b/>
                <w:sz w:val="20"/>
              </w:rPr>
            </w:pPr>
            <w:r>
              <w:rPr>
                <w:b/>
                <w:spacing w:val="-4"/>
                <w:sz w:val="20"/>
              </w:rPr>
              <w:t>(64)</w:t>
            </w:r>
          </w:p>
        </w:tc>
      </w:tr>
      <w:tr w:rsidR="00464E1E" w14:paraId="0D78848B" w14:textId="77777777">
        <w:trPr>
          <w:trHeight w:val="271"/>
        </w:trPr>
        <w:tc>
          <w:tcPr>
            <w:tcW w:w="3895" w:type="dxa"/>
          </w:tcPr>
          <w:p w14:paraId="0D788480" w14:textId="77777777" w:rsidR="00464E1E" w:rsidRDefault="00000000">
            <w:pPr>
              <w:pStyle w:val="TableParagraph"/>
              <w:spacing w:before="14"/>
              <w:ind w:left="50"/>
              <w:rPr>
                <w:sz w:val="20"/>
              </w:rPr>
            </w:pPr>
            <w:r>
              <w:rPr>
                <w:spacing w:val="-2"/>
                <w:sz w:val="20"/>
              </w:rPr>
              <w:t>Revaluations</w:t>
            </w:r>
          </w:p>
        </w:tc>
        <w:tc>
          <w:tcPr>
            <w:tcW w:w="1007" w:type="dxa"/>
          </w:tcPr>
          <w:p w14:paraId="0D788481" w14:textId="77777777" w:rsidR="00464E1E" w:rsidRDefault="00000000">
            <w:pPr>
              <w:pStyle w:val="TableParagraph"/>
              <w:spacing w:before="19"/>
              <w:ind w:right="125"/>
              <w:jc w:val="right"/>
              <w:rPr>
                <w:sz w:val="20"/>
              </w:rPr>
            </w:pPr>
            <w:r>
              <w:rPr>
                <w:spacing w:val="-4"/>
                <w:sz w:val="20"/>
              </w:rPr>
              <w:t>(25)</w:t>
            </w:r>
          </w:p>
        </w:tc>
        <w:tc>
          <w:tcPr>
            <w:tcW w:w="1151" w:type="dxa"/>
          </w:tcPr>
          <w:p w14:paraId="0D788482" w14:textId="77777777" w:rsidR="00464E1E" w:rsidRDefault="00000000">
            <w:pPr>
              <w:pStyle w:val="TableParagraph"/>
              <w:spacing w:before="19"/>
              <w:ind w:right="100"/>
              <w:jc w:val="right"/>
              <w:rPr>
                <w:sz w:val="20"/>
              </w:rPr>
            </w:pPr>
            <w:r>
              <w:rPr>
                <w:spacing w:val="-2"/>
                <w:sz w:val="20"/>
              </w:rPr>
              <w:t>(1,367)</w:t>
            </w:r>
          </w:p>
        </w:tc>
        <w:tc>
          <w:tcPr>
            <w:tcW w:w="1079" w:type="dxa"/>
          </w:tcPr>
          <w:p w14:paraId="0D788483" w14:textId="77777777" w:rsidR="00464E1E" w:rsidRDefault="00000000">
            <w:pPr>
              <w:pStyle w:val="TableParagraph"/>
              <w:spacing w:before="19"/>
              <w:ind w:right="50"/>
              <w:jc w:val="right"/>
              <w:rPr>
                <w:sz w:val="20"/>
              </w:rPr>
            </w:pPr>
            <w:r>
              <w:rPr>
                <w:spacing w:val="-4"/>
                <w:sz w:val="20"/>
              </w:rPr>
              <w:t>(14)</w:t>
            </w:r>
          </w:p>
        </w:tc>
        <w:tc>
          <w:tcPr>
            <w:tcW w:w="1349" w:type="dxa"/>
          </w:tcPr>
          <w:p w14:paraId="0D788484" w14:textId="77777777" w:rsidR="00464E1E" w:rsidRDefault="00000000">
            <w:pPr>
              <w:pStyle w:val="TableParagraph"/>
              <w:spacing w:before="19"/>
              <w:ind w:right="94"/>
              <w:jc w:val="right"/>
              <w:rPr>
                <w:sz w:val="20"/>
              </w:rPr>
            </w:pPr>
            <w:r>
              <w:rPr>
                <w:spacing w:val="-4"/>
                <w:sz w:val="20"/>
              </w:rPr>
              <w:t>(10)</w:t>
            </w:r>
          </w:p>
        </w:tc>
        <w:tc>
          <w:tcPr>
            <w:tcW w:w="1169" w:type="dxa"/>
          </w:tcPr>
          <w:p w14:paraId="0D788485" w14:textId="77777777" w:rsidR="00464E1E" w:rsidRDefault="00000000">
            <w:pPr>
              <w:pStyle w:val="TableParagraph"/>
              <w:spacing w:before="19"/>
              <w:ind w:right="87"/>
              <w:jc w:val="right"/>
              <w:rPr>
                <w:sz w:val="20"/>
              </w:rPr>
            </w:pPr>
            <w:r>
              <w:rPr>
                <w:spacing w:val="-4"/>
                <w:sz w:val="20"/>
              </w:rPr>
              <w:t>(19)</w:t>
            </w:r>
          </w:p>
        </w:tc>
        <w:tc>
          <w:tcPr>
            <w:tcW w:w="1186" w:type="dxa"/>
          </w:tcPr>
          <w:p w14:paraId="0D788486" w14:textId="77777777" w:rsidR="00464E1E" w:rsidRDefault="00000000">
            <w:pPr>
              <w:pStyle w:val="TableParagraph"/>
              <w:spacing w:before="19"/>
              <w:ind w:right="151"/>
              <w:jc w:val="right"/>
              <w:rPr>
                <w:sz w:val="20"/>
              </w:rPr>
            </w:pPr>
            <w:r>
              <w:rPr>
                <w:spacing w:val="-10"/>
                <w:sz w:val="20"/>
              </w:rPr>
              <w:t>-</w:t>
            </w:r>
          </w:p>
        </w:tc>
        <w:tc>
          <w:tcPr>
            <w:tcW w:w="1245" w:type="dxa"/>
          </w:tcPr>
          <w:p w14:paraId="0D788487" w14:textId="77777777" w:rsidR="00464E1E" w:rsidRDefault="00000000">
            <w:pPr>
              <w:pStyle w:val="TableParagraph"/>
              <w:spacing w:before="19"/>
              <w:ind w:right="52"/>
              <w:jc w:val="right"/>
              <w:rPr>
                <w:sz w:val="20"/>
              </w:rPr>
            </w:pPr>
            <w:r>
              <w:rPr>
                <w:spacing w:val="-5"/>
                <w:sz w:val="20"/>
              </w:rPr>
              <w:t>(4)</w:t>
            </w:r>
          </w:p>
        </w:tc>
        <w:tc>
          <w:tcPr>
            <w:tcW w:w="1185" w:type="dxa"/>
          </w:tcPr>
          <w:p w14:paraId="0D788488" w14:textId="77777777" w:rsidR="00464E1E" w:rsidRDefault="00000000">
            <w:pPr>
              <w:pStyle w:val="TableParagraph"/>
              <w:spacing w:before="19"/>
              <w:ind w:right="61"/>
              <w:jc w:val="right"/>
              <w:rPr>
                <w:sz w:val="20"/>
              </w:rPr>
            </w:pPr>
            <w:r>
              <w:rPr>
                <w:spacing w:val="-5"/>
                <w:sz w:val="20"/>
              </w:rPr>
              <w:t>(1)</w:t>
            </w:r>
          </w:p>
        </w:tc>
        <w:tc>
          <w:tcPr>
            <w:tcW w:w="1241" w:type="dxa"/>
          </w:tcPr>
          <w:p w14:paraId="0D788489" w14:textId="77777777" w:rsidR="00464E1E" w:rsidRDefault="00000000">
            <w:pPr>
              <w:pStyle w:val="TableParagraph"/>
              <w:spacing w:before="19"/>
              <w:ind w:right="293"/>
              <w:jc w:val="right"/>
              <w:rPr>
                <w:sz w:val="20"/>
              </w:rPr>
            </w:pPr>
            <w:r>
              <w:rPr>
                <w:spacing w:val="-10"/>
                <w:sz w:val="20"/>
              </w:rPr>
              <w:t>-</w:t>
            </w:r>
          </w:p>
        </w:tc>
        <w:tc>
          <w:tcPr>
            <w:tcW w:w="941" w:type="dxa"/>
          </w:tcPr>
          <w:p w14:paraId="0D78848A" w14:textId="77777777" w:rsidR="00464E1E" w:rsidRDefault="00000000">
            <w:pPr>
              <w:pStyle w:val="TableParagraph"/>
              <w:spacing w:before="19"/>
              <w:ind w:right="35"/>
              <w:jc w:val="right"/>
              <w:rPr>
                <w:b/>
                <w:sz w:val="20"/>
              </w:rPr>
            </w:pPr>
            <w:r>
              <w:rPr>
                <w:b/>
                <w:spacing w:val="-2"/>
                <w:sz w:val="20"/>
              </w:rPr>
              <w:t>(1,440)</w:t>
            </w:r>
          </w:p>
        </w:tc>
      </w:tr>
      <w:tr w:rsidR="00464E1E" w14:paraId="0D788497" w14:textId="77777777">
        <w:trPr>
          <w:trHeight w:val="271"/>
        </w:trPr>
        <w:tc>
          <w:tcPr>
            <w:tcW w:w="3895" w:type="dxa"/>
          </w:tcPr>
          <w:p w14:paraId="0D78848C" w14:textId="77777777" w:rsidR="00464E1E" w:rsidRDefault="00000000">
            <w:pPr>
              <w:pStyle w:val="TableParagraph"/>
              <w:spacing w:before="14"/>
              <w:ind w:left="50"/>
              <w:rPr>
                <w:sz w:val="20"/>
              </w:rPr>
            </w:pPr>
            <w:r>
              <w:rPr>
                <w:sz w:val="20"/>
              </w:rPr>
              <w:t>Transfers</w:t>
            </w:r>
            <w:r>
              <w:rPr>
                <w:spacing w:val="-6"/>
                <w:sz w:val="20"/>
              </w:rPr>
              <w:t xml:space="preserve"> </w:t>
            </w:r>
            <w:r>
              <w:rPr>
                <w:sz w:val="20"/>
              </w:rPr>
              <w:t>to</w:t>
            </w:r>
            <w:r>
              <w:rPr>
                <w:spacing w:val="-6"/>
                <w:sz w:val="20"/>
              </w:rPr>
              <w:t xml:space="preserve"> </w:t>
            </w:r>
            <w:r>
              <w:rPr>
                <w:sz w:val="20"/>
              </w:rPr>
              <w:t>assets</w:t>
            </w:r>
            <w:r>
              <w:rPr>
                <w:spacing w:val="-5"/>
                <w:sz w:val="20"/>
              </w:rPr>
              <w:t xml:space="preserve"> </w:t>
            </w:r>
            <w:r>
              <w:rPr>
                <w:sz w:val="20"/>
              </w:rPr>
              <w:t>held</w:t>
            </w:r>
            <w:r>
              <w:rPr>
                <w:spacing w:val="-5"/>
                <w:sz w:val="20"/>
              </w:rPr>
              <w:t xml:space="preserve"> </w:t>
            </w:r>
            <w:r>
              <w:rPr>
                <w:sz w:val="20"/>
              </w:rPr>
              <w:t>for</w:t>
            </w:r>
            <w:r>
              <w:rPr>
                <w:spacing w:val="-5"/>
                <w:sz w:val="20"/>
              </w:rPr>
              <w:t xml:space="preserve"> </w:t>
            </w:r>
            <w:r>
              <w:rPr>
                <w:spacing w:val="-4"/>
                <w:sz w:val="20"/>
              </w:rPr>
              <w:t>sale</w:t>
            </w:r>
          </w:p>
        </w:tc>
        <w:tc>
          <w:tcPr>
            <w:tcW w:w="1007" w:type="dxa"/>
          </w:tcPr>
          <w:p w14:paraId="0D78848D" w14:textId="77777777" w:rsidR="00464E1E" w:rsidRDefault="00000000">
            <w:pPr>
              <w:pStyle w:val="TableParagraph"/>
              <w:spacing w:before="19"/>
              <w:ind w:right="179"/>
              <w:jc w:val="right"/>
              <w:rPr>
                <w:sz w:val="20"/>
              </w:rPr>
            </w:pPr>
            <w:r>
              <w:rPr>
                <w:spacing w:val="-10"/>
                <w:sz w:val="20"/>
              </w:rPr>
              <w:t>-</w:t>
            </w:r>
          </w:p>
        </w:tc>
        <w:tc>
          <w:tcPr>
            <w:tcW w:w="1151" w:type="dxa"/>
          </w:tcPr>
          <w:p w14:paraId="0D78848E" w14:textId="77777777" w:rsidR="00464E1E" w:rsidRDefault="00000000">
            <w:pPr>
              <w:pStyle w:val="TableParagraph"/>
              <w:spacing w:before="19"/>
              <w:ind w:right="99"/>
              <w:jc w:val="right"/>
              <w:rPr>
                <w:sz w:val="20"/>
              </w:rPr>
            </w:pPr>
            <w:r>
              <w:rPr>
                <w:spacing w:val="-5"/>
                <w:sz w:val="20"/>
              </w:rPr>
              <w:t>(1)</w:t>
            </w:r>
          </w:p>
        </w:tc>
        <w:tc>
          <w:tcPr>
            <w:tcW w:w="1079" w:type="dxa"/>
          </w:tcPr>
          <w:p w14:paraId="0D78848F" w14:textId="77777777" w:rsidR="00464E1E" w:rsidRDefault="00000000">
            <w:pPr>
              <w:pStyle w:val="TableParagraph"/>
              <w:spacing w:before="19"/>
              <w:ind w:right="105"/>
              <w:jc w:val="right"/>
              <w:rPr>
                <w:sz w:val="20"/>
              </w:rPr>
            </w:pPr>
            <w:r>
              <w:rPr>
                <w:spacing w:val="-10"/>
                <w:sz w:val="20"/>
              </w:rPr>
              <w:t>-</w:t>
            </w:r>
          </w:p>
        </w:tc>
        <w:tc>
          <w:tcPr>
            <w:tcW w:w="1349" w:type="dxa"/>
          </w:tcPr>
          <w:p w14:paraId="0D788490" w14:textId="77777777" w:rsidR="00464E1E" w:rsidRDefault="00000000">
            <w:pPr>
              <w:pStyle w:val="TableParagraph"/>
              <w:spacing w:before="19"/>
              <w:ind w:right="148"/>
              <w:jc w:val="right"/>
              <w:rPr>
                <w:sz w:val="20"/>
              </w:rPr>
            </w:pPr>
            <w:r>
              <w:rPr>
                <w:spacing w:val="-10"/>
                <w:sz w:val="20"/>
              </w:rPr>
              <w:t>-</w:t>
            </w:r>
          </w:p>
        </w:tc>
        <w:tc>
          <w:tcPr>
            <w:tcW w:w="1169" w:type="dxa"/>
          </w:tcPr>
          <w:p w14:paraId="0D788491" w14:textId="77777777" w:rsidR="00464E1E" w:rsidRDefault="00000000">
            <w:pPr>
              <w:pStyle w:val="TableParagraph"/>
              <w:spacing w:before="19"/>
              <w:ind w:right="87"/>
              <w:jc w:val="right"/>
              <w:rPr>
                <w:sz w:val="20"/>
              </w:rPr>
            </w:pPr>
            <w:r>
              <w:rPr>
                <w:spacing w:val="-4"/>
                <w:sz w:val="20"/>
              </w:rPr>
              <w:t>(12)</w:t>
            </w:r>
          </w:p>
        </w:tc>
        <w:tc>
          <w:tcPr>
            <w:tcW w:w="1186" w:type="dxa"/>
          </w:tcPr>
          <w:p w14:paraId="0D788492" w14:textId="77777777" w:rsidR="00464E1E" w:rsidRDefault="00000000">
            <w:pPr>
              <w:pStyle w:val="TableParagraph"/>
              <w:spacing w:before="19"/>
              <w:ind w:right="96"/>
              <w:jc w:val="right"/>
              <w:rPr>
                <w:sz w:val="20"/>
              </w:rPr>
            </w:pPr>
            <w:r>
              <w:rPr>
                <w:spacing w:val="-4"/>
                <w:sz w:val="20"/>
              </w:rPr>
              <w:t>(10)</w:t>
            </w:r>
          </w:p>
        </w:tc>
        <w:tc>
          <w:tcPr>
            <w:tcW w:w="1245" w:type="dxa"/>
          </w:tcPr>
          <w:p w14:paraId="0D788493" w14:textId="77777777" w:rsidR="00464E1E" w:rsidRDefault="00000000">
            <w:pPr>
              <w:pStyle w:val="TableParagraph"/>
              <w:spacing w:before="19"/>
              <w:ind w:right="107"/>
              <w:jc w:val="right"/>
              <w:rPr>
                <w:sz w:val="20"/>
              </w:rPr>
            </w:pPr>
            <w:r>
              <w:rPr>
                <w:spacing w:val="-10"/>
                <w:sz w:val="20"/>
              </w:rPr>
              <w:t>-</w:t>
            </w:r>
          </w:p>
        </w:tc>
        <w:tc>
          <w:tcPr>
            <w:tcW w:w="1185" w:type="dxa"/>
          </w:tcPr>
          <w:p w14:paraId="0D788494" w14:textId="77777777" w:rsidR="00464E1E" w:rsidRDefault="00000000">
            <w:pPr>
              <w:pStyle w:val="TableParagraph"/>
              <w:spacing w:before="19"/>
              <w:ind w:right="116"/>
              <w:jc w:val="right"/>
              <w:rPr>
                <w:sz w:val="20"/>
              </w:rPr>
            </w:pPr>
            <w:r>
              <w:rPr>
                <w:spacing w:val="-10"/>
                <w:sz w:val="20"/>
              </w:rPr>
              <w:t>-</w:t>
            </w:r>
          </w:p>
        </w:tc>
        <w:tc>
          <w:tcPr>
            <w:tcW w:w="1241" w:type="dxa"/>
          </w:tcPr>
          <w:p w14:paraId="0D788495" w14:textId="77777777" w:rsidR="00464E1E" w:rsidRDefault="00000000">
            <w:pPr>
              <w:pStyle w:val="TableParagraph"/>
              <w:spacing w:before="19"/>
              <w:ind w:right="293"/>
              <w:jc w:val="right"/>
              <w:rPr>
                <w:sz w:val="20"/>
              </w:rPr>
            </w:pPr>
            <w:r>
              <w:rPr>
                <w:spacing w:val="-10"/>
                <w:sz w:val="20"/>
              </w:rPr>
              <w:t>-</w:t>
            </w:r>
          </w:p>
        </w:tc>
        <w:tc>
          <w:tcPr>
            <w:tcW w:w="941" w:type="dxa"/>
          </w:tcPr>
          <w:p w14:paraId="0D788496" w14:textId="77777777" w:rsidR="00464E1E" w:rsidRDefault="00000000">
            <w:pPr>
              <w:pStyle w:val="TableParagraph"/>
              <w:spacing w:before="19"/>
              <w:ind w:right="35"/>
              <w:jc w:val="right"/>
              <w:rPr>
                <w:b/>
                <w:sz w:val="20"/>
              </w:rPr>
            </w:pPr>
            <w:r>
              <w:rPr>
                <w:b/>
                <w:spacing w:val="-4"/>
                <w:sz w:val="20"/>
              </w:rPr>
              <w:t>(23)</w:t>
            </w:r>
          </w:p>
        </w:tc>
      </w:tr>
      <w:tr w:rsidR="00464E1E" w14:paraId="0D7884A3" w14:textId="77777777">
        <w:trPr>
          <w:trHeight w:val="254"/>
        </w:trPr>
        <w:tc>
          <w:tcPr>
            <w:tcW w:w="3895" w:type="dxa"/>
          </w:tcPr>
          <w:p w14:paraId="0D788498" w14:textId="77777777" w:rsidR="00464E1E" w:rsidRDefault="00000000">
            <w:pPr>
              <w:pStyle w:val="TableParagraph"/>
              <w:spacing w:before="14" w:line="220" w:lineRule="exact"/>
              <w:ind w:left="50"/>
              <w:rPr>
                <w:sz w:val="20"/>
              </w:rPr>
            </w:pPr>
            <w:r>
              <w:rPr>
                <w:sz w:val="20"/>
              </w:rPr>
              <w:t>Disposals</w:t>
            </w:r>
            <w:r>
              <w:rPr>
                <w:spacing w:val="-8"/>
                <w:sz w:val="20"/>
              </w:rPr>
              <w:t xml:space="preserve"> </w:t>
            </w:r>
            <w:r>
              <w:rPr>
                <w:sz w:val="20"/>
              </w:rPr>
              <w:t>/</w:t>
            </w:r>
            <w:r>
              <w:rPr>
                <w:spacing w:val="-8"/>
                <w:sz w:val="20"/>
              </w:rPr>
              <w:t xml:space="preserve"> </w:t>
            </w:r>
            <w:r>
              <w:rPr>
                <w:spacing w:val="-2"/>
                <w:sz w:val="20"/>
              </w:rPr>
              <w:t>derecognition</w:t>
            </w:r>
          </w:p>
        </w:tc>
        <w:tc>
          <w:tcPr>
            <w:tcW w:w="1007" w:type="dxa"/>
            <w:tcBorders>
              <w:bottom w:val="single" w:sz="8" w:space="0" w:color="000000"/>
            </w:tcBorders>
          </w:tcPr>
          <w:p w14:paraId="0D788499" w14:textId="77777777" w:rsidR="00464E1E" w:rsidRDefault="00000000">
            <w:pPr>
              <w:pStyle w:val="TableParagraph"/>
              <w:spacing w:before="19" w:line="215" w:lineRule="exact"/>
              <w:ind w:right="179"/>
              <w:jc w:val="right"/>
              <w:rPr>
                <w:sz w:val="20"/>
              </w:rPr>
            </w:pPr>
            <w:r>
              <w:rPr>
                <w:spacing w:val="-10"/>
                <w:sz w:val="20"/>
              </w:rPr>
              <w:t>-</w:t>
            </w:r>
          </w:p>
        </w:tc>
        <w:tc>
          <w:tcPr>
            <w:tcW w:w="1151" w:type="dxa"/>
            <w:tcBorders>
              <w:bottom w:val="single" w:sz="8" w:space="0" w:color="000000"/>
            </w:tcBorders>
          </w:tcPr>
          <w:p w14:paraId="0D78849A" w14:textId="77777777" w:rsidR="00464E1E" w:rsidRDefault="00000000">
            <w:pPr>
              <w:pStyle w:val="TableParagraph"/>
              <w:spacing w:before="19" w:line="215" w:lineRule="exact"/>
              <w:ind w:right="100"/>
              <w:jc w:val="right"/>
              <w:rPr>
                <w:sz w:val="20"/>
              </w:rPr>
            </w:pPr>
            <w:r>
              <w:rPr>
                <w:spacing w:val="-4"/>
                <w:sz w:val="20"/>
              </w:rPr>
              <w:t>(44)</w:t>
            </w:r>
          </w:p>
        </w:tc>
        <w:tc>
          <w:tcPr>
            <w:tcW w:w="1079" w:type="dxa"/>
            <w:tcBorders>
              <w:bottom w:val="single" w:sz="8" w:space="0" w:color="000000"/>
            </w:tcBorders>
          </w:tcPr>
          <w:p w14:paraId="0D78849B" w14:textId="77777777" w:rsidR="00464E1E" w:rsidRDefault="00000000">
            <w:pPr>
              <w:pStyle w:val="TableParagraph"/>
              <w:spacing w:before="19" w:line="215" w:lineRule="exact"/>
              <w:ind w:right="50"/>
              <w:jc w:val="right"/>
              <w:rPr>
                <w:sz w:val="20"/>
              </w:rPr>
            </w:pPr>
            <w:r>
              <w:rPr>
                <w:spacing w:val="-5"/>
                <w:sz w:val="20"/>
              </w:rPr>
              <w:t>(1)</w:t>
            </w:r>
          </w:p>
        </w:tc>
        <w:tc>
          <w:tcPr>
            <w:tcW w:w="1349" w:type="dxa"/>
            <w:tcBorders>
              <w:bottom w:val="single" w:sz="8" w:space="0" w:color="000000"/>
            </w:tcBorders>
          </w:tcPr>
          <w:p w14:paraId="0D78849C" w14:textId="77777777" w:rsidR="00464E1E" w:rsidRDefault="00000000">
            <w:pPr>
              <w:pStyle w:val="TableParagraph"/>
              <w:spacing w:before="19" w:line="215" w:lineRule="exact"/>
              <w:ind w:right="148"/>
              <w:jc w:val="right"/>
              <w:rPr>
                <w:sz w:val="20"/>
              </w:rPr>
            </w:pPr>
            <w:r>
              <w:rPr>
                <w:spacing w:val="-10"/>
                <w:sz w:val="20"/>
              </w:rPr>
              <w:t>-</w:t>
            </w:r>
          </w:p>
        </w:tc>
        <w:tc>
          <w:tcPr>
            <w:tcW w:w="1169" w:type="dxa"/>
            <w:tcBorders>
              <w:bottom w:val="single" w:sz="8" w:space="0" w:color="000000"/>
            </w:tcBorders>
          </w:tcPr>
          <w:p w14:paraId="0D78849D" w14:textId="77777777" w:rsidR="00464E1E" w:rsidRDefault="00000000">
            <w:pPr>
              <w:pStyle w:val="TableParagraph"/>
              <w:spacing w:before="19" w:line="215" w:lineRule="exact"/>
              <w:ind w:right="86"/>
              <w:jc w:val="right"/>
              <w:rPr>
                <w:sz w:val="20"/>
              </w:rPr>
            </w:pPr>
            <w:r>
              <w:rPr>
                <w:spacing w:val="-2"/>
                <w:sz w:val="20"/>
              </w:rPr>
              <w:t>(974)</w:t>
            </w:r>
          </w:p>
        </w:tc>
        <w:tc>
          <w:tcPr>
            <w:tcW w:w="1186" w:type="dxa"/>
            <w:tcBorders>
              <w:bottom w:val="single" w:sz="8" w:space="0" w:color="000000"/>
            </w:tcBorders>
          </w:tcPr>
          <w:p w14:paraId="0D78849E" w14:textId="77777777" w:rsidR="00464E1E" w:rsidRDefault="00000000">
            <w:pPr>
              <w:pStyle w:val="TableParagraph"/>
              <w:spacing w:before="19" w:line="215" w:lineRule="exact"/>
              <w:ind w:right="96"/>
              <w:jc w:val="right"/>
              <w:rPr>
                <w:sz w:val="20"/>
              </w:rPr>
            </w:pPr>
            <w:r>
              <w:rPr>
                <w:spacing w:val="-4"/>
                <w:sz w:val="20"/>
              </w:rPr>
              <w:t>(22)</w:t>
            </w:r>
          </w:p>
        </w:tc>
        <w:tc>
          <w:tcPr>
            <w:tcW w:w="1245" w:type="dxa"/>
            <w:tcBorders>
              <w:bottom w:val="single" w:sz="8" w:space="0" w:color="000000"/>
            </w:tcBorders>
          </w:tcPr>
          <w:p w14:paraId="0D78849F" w14:textId="77777777" w:rsidR="00464E1E" w:rsidRDefault="00000000">
            <w:pPr>
              <w:pStyle w:val="TableParagraph"/>
              <w:spacing w:before="19" w:line="215" w:lineRule="exact"/>
              <w:ind w:right="52"/>
              <w:jc w:val="right"/>
              <w:rPr>
                <w:sz w:val="20"/>
              </w:rPr>
            </w:pPr>
            <w:r>
              <w:rPr>
                <w:spacing w:val="-2"/>
                <w:sz w:val="20"/>
              </w:rPr>
              <w:t>(438)</w:t>
            </w:r>
          </w:p>
        </w:tc>
        <w:tc>
          <w:tcPr>
            <w:tcW w:w="1185" w:type="dxa"/>
            <w:tcBorders>
              <w:bottom w:val="single" w:sz="8" w:space="0" w:color="000000"/>
            </w:tcBorders>
          </w:tcPr>
          <w:p w14:paraId="0D7884A0" w14:textId="77777777" w:rsidR="00464E1E" w:rsidRDefault="00000000">
            <w:pPr>
              <w:pStyle w:val="TableParagraph"/>
              <w:spacing w:before="19" w:line="215" w:lineRule="exact"/>
              <w:ind w:right="61"/>
              <w:jc w:val="right"/>
              <w:rPr>
                <w:sz w:val="20"/>
              </w:rPr>
            </w:pPr>
            <w:r>
              <w:rPr>
                <w:spacing w:val="-4"/>
                <w:sz w:val="20"/>
              </w:rPr>
              <w:t>(64)</w:t>
            </w:r>
          </w:p>
        </w:tc>
        <w:tc>
          <w:tcPr>
            <w:tcW w:w="1241" w:type="dxa"/>
            <w:tcBorders>
              <w:bottom w:val="single" w:sz="8" w:space="0" w:color="000000"/>
            </w:tcBorders>
          </w:tcPr>
          <w:p w14:paraId="0D7884A1" w14:textId="77777777" w:rsidR="00464E1E" w:rsidRDefault="00000000">
            <w:pPr>
              <w:pStyle w:val="TableParagraph"/>
              <w:spacing w:before="19" w:line="215" w:lineRule="exact"/>
              <w:ind w:right="293"/>
              <w:jc w:val="right"/>
              <w:rPr>
                <w:sz w:val="20"/>
              </w:rPr>
            </w:pPr>
            <w:r>
              <w:rPr>
                <w:spacing w:val="-10"/>
                <w:sz w:val="20"/>
              </w:rPr>
              <w:t>-</w:t>
            </w:r>
          </w:p>
        </w:tc>
        <w:tc>
          <w:tcPr>
            <w:tcW w:w="941" w:type="dxa"/>
            <w:tcBorders>
              <w:bottom w:val="single" w:sz="8" w:space="0" w:color="000000"/>
            </w:tcBorders>
          </w:tcPr>
          <w:p w14:paraId="0D7884A2" w14:textId="77777777" w:rsidR="00464E1E" w:rsidRDefault="00000000">
            <w:pPr>
              <w:pStyle w:val="TableParagraph"/>
              <w:spacing w:before="19" w:line="215" w:lineRule="exact"/>
              <w:ind w:right="35"/>
              <w:jc w:val="right"/>
              <w:rPr>
                <w:b/>
                <w:sz w:val="20"/>
              </w:rPr>
            </w:pPr>
            <w:r>
              <w:rPr>
                <w:b/>
                <w:spacing w:val="-2"/>
                <w:sz w:val="20"/>
              </w:rPr>
              <w:t>(1,543)</w:t>
            </w:r>
          </w:p>
        </w:tc>
      </w:tr>
      <w:tr w:rsidR="00464E1E" w14:paraId="0D7884B0" w14:textId="77777777">
        <w:trPr>
          <w:trHeight w:val="460"/>
        </w:trPr>
        <w:tc>
          <w:tcPr>
            <w:tcW w:w="3895" w:type="dxa"/>
          </w:tcPr>
          <w:p w14:paraId="0D7884A4" w14:textId="77777777" w:rsidR="00464E1E" w:rsidRDefault="00000000">
            <w:pPr>
              <w:pStyle w:val="TableParagraph"/>
              <w:spacing w:before="4"/>
              <w:ind w:left="50"/>
              <w:rPr>
                <w:b/>
                <w:sz w:val="20"/>
              </w:rPr>
            </w:pPr>
            <w:r>
              <w:rPr>
                <w:b/>
                <w:sz w:val="20"/>
              </w:rPr>
              <w:t>Accumulated</w:t>
            </w:r>
            <w:r>
              <w:rPr>
                <w:b/>
                <w:spacing w:val="-10"/>
                <w:sz w:val="20"/>
              </w:rPr>
              <w:t xml:space="preserve"> </w:t>
            </w:r>
            <w:r>
              <w:rPr>
                <w:b/>
                <w:sz w:val="20"/>
              </w:rPr>
              <w:t>depreciation</w:t>
            </w:r>
            <w:r>
              <w:rPr>
                <w:b/>
                <w:spacing w:val="-10"/>
                <w:sz w:val="20"/>
              </w:rPr>
              <w:t xml:space="preserve"> </w:t>
            </w:r>
            <w:r>
              <w:rPr>
                <w:b/>
                <w:sz w:val="20"/>
              </w:rPr>
              <w:t>at</w:t>
            </w:r>
            <w:r>
              <w:rPr>
                <w:b/>
                <w:spacing w:val="-11"/>
                <w:sz w:val="20"/>
              </w:rPr>
              <w:t xml:space="preserve"> </w:t>
            </w:r>
            <w:r>
              <w:rPr>
                <w:b/>
                <w:sz w:val="20"/>
              </w:rPr>
              <w:t>31</w:t>
            </w:r>
            <w:r>
              <w:rPr>
                <w:b/>
                <w:spacing w:val="-11"/>
                <w:sz w:val="20"/>
              </w:rPr>
              <w:t xml:space="preserve"> </w:t>
            </w:r>
            <w:r>
              <w:rPr>
                <w:b/>
                <w:spacing w:val="-4"/>
                <w:sz w:val="20"/>
              </w:rPr>
              <w:t>March</w:t>
            </w:r>
          </w:p>
          <w:p w14:paraId="0D7884A5" w14:textId="77777777" w:rsidR="00464E1E" w:rsidRDefault="00000000">
            <w:pPr>
              <w:pStyle w:val="TableParagraph"/>
              <w:spacing w:before="27" w:line="180" w:lineRule="exact"/>
              <w:ind w:left="50"/>
              <w:rPr>
                <w:b/>
                <w:sz w:val="20"/>
              </w:rPr>
            </w:pPr>
            <w:r>
              <w:rPr>
                <w:b/>
                <w:spacing w:val="-4"/>
                <w:sz w:val="20"/>
              </w:rPr>
              <w:t>2024</w:t>
            </w:r>
          </w:p>
        </w:tc>
        <w:tc>
          <w:tcPr>
            <w:tcW w:w="1007" w:type="dxa"/>
            <w:tcBorders>
              <w:top w:val="single" w:sz="8" w:space="0" w:color="000000"/>
              <w:bottom w:val="double" w:sz="8" w:space="0" w:color="000000"/>
            </w:tcBorders>
          </w:tcPr>
          <w:p w14:paraId="0D7884A6" w14:textId="77777777" w:rsidR="00464E1E" w:rsidRDefault="00000000">
            <w:pPr>
              <w:pStyle w:val="TableParagraph"/>
              <w:spacing w:before="189" w:line="214" w:lineRule="exact"/>
              <w:ind w:right="178"/>
              <w:jc w:val="right"/>
              <w:rPr>
                <w:b/>
                <w:sz w:val="20"/>
              </w:rPr>
            </w:pPr>
            <w:r>
              <w:rPr>
                <w:b/>
                <w:spacing w:val="-10"/>
                <w:sz w:val="20"/>
              </w:rPr>
              <w:t>9</w:t>
            </w:r>
          </w:p>
        </w:tc>
        <w:tc>
          <w:tcPr>
            <w:tcW w:w="1151" w:type="dxa"/>
            <w:tcBorders>
              <w:top w:val="single" w:sz="8" w:space="0" w:color="000000"/>
              <w:bottom w:val="double" w:sz="8" w:space="0" w:color="000000"/>
            </w:tcBorders>
          </w:tcPr>
          <w:p w14:paraId="0D7884A7" w14:textId="77777777" w:rsidR="00464E1E" w:rsidRDefault="00000000">
            <w:pPr>
              <w:pStyle w:val="TableParagraph"/>
              <w:spacing w:before="189" w:line="214" w:lineRule="exact"/>
              <w:ind w:right="154"/>
              <w:jc w:val="right"/>
              <w:rPr>
                <w:b/>
                <w:sz w:val="20"/>
              </w:rPr>
            </w:pPr>
            <w:r>
              <w:rPr>
                <w:b/>
                <w:spacing w:val="-5"/>
                <w:sz w:val="20"/>
              </w:rPr>
              <w:t>868</w:t>
            </w:r>
          </w:p>
        </w:tc>
        <w:tc>
          <w:tcPr>
            <w:tcW w:w="1079" w:type="dxa"/>
            <w:tcBorders>
              <w:top w:val="single" w:sz="8" w:space="0" w:color="000000"/>
              <w:bottom w:val="double" w:sz="8" w:space="0" w:color="000000"/>
            </w:tcBorders>
          </w:tcPr>
          <w:p w14:paraId="0D7884A8" w14:textId="77777777" w:rsidR="00464E1E" w:rsidRDefault="00000000">
            <w:pPr>
              <w:pStyle w:val="TableParagraph"/>
              <w:spacing w:before="189" w:line="214" w:lineRule="exact"/>
              <w:ind w:right="104"/>
              <w:jc w:val="right"/>
              <w:rPr>
                <w:b/>
                <w:sz w:val="20"/>
              </w:rPr>
            </w:pPr>
            <w:r>
              <w:rPr>
                <w:b/>
                <w:spacing w:val="-5"/>
                <w:sz w:val="20"/>
              </w:rPr>
              <w:t>16</w:t>
            </w:r>
          </w:p>
        </w:tc>
        <w:tc>
          <w:tcPr>
            <w:tcW w:w="1349" w:type="dxa"/>
            <w:tcBorders>
              <w:top w:val="single" w:sz="8" w:space="0" w:color="000000"/>
              <w:bottom w:val="double" w:sz="8" w:space="0" w:color="000000"/>
            </w:tcBorders>
          </w:tcPr>
          <w:p w14:paraId="0D7884A9" w14:textId="77777777" w:rsidR="00464E1E" w:rsidRDefault="00000000">
            <w:pPr>
              <w:pStyle w:val="TableParagraph"/>
              <w:spacing w:before="189" w:line="214" w:lineRule="exact"/>
              <w:ind w:right="147"/>
              <w:jc w:val="right"/>
              <w:rPr>
                <w:b/>
                <w:sz w:val="20"/>
              </w:rPr>
            </w:pPr>
            <w:r>
              <w:rPr>
                <w:b/>
                <w:spacing w:val="-10"/>
                <w:sz w:val="20"/>
              </w:rPr>
              <w:t>1</w:t>
            </w:r>
          </w:p>
        </w:tc>
        <w:tc>
          <w:tcPr>
            <w:tcW w:w="1169" w:type="dxa"/>
            <w:tcBorders>
              <w:top w:val="single" w:sz="8" w:space="0" w:color="000000"/>
              <w:bottom w:val="double" w:sz="8" w:space="0" w:color="000000"/>
            </w:tcBorders>
          </w:tcPr>
          <w:p w14:paraId="0D7884AA" w14:textId="77777777" w:rsidR="00464E1E" w:rsidRDefault="00000000">
            <w:pPr>
              <w:pStyle w:val="TableParagraph"/>
              <w:spacing w:before="189" w:line="214" w:lineRule="exact"/>
              <w:ind w:right="141"/>
              <w:jc w:val="right"/>
              <w:rPr>
                <w:b/>
                <w:sz w:val="20"/>
              </w:rPr>
            </w:pPr>
            <w:r>
              <w:rPr>
                <w:b/>
                <w:spacing w:val="-2"/>
                <w:sz w:val="20"/>
              </w:rPr>
              <w:t>6,672</w:t>
            </w:r>
          </w:p>
        </w:tc>
        <w:tc>
          <w:tcPr>
            <w:tcW w:w="1186" w:type="dxa"/>
            <w:tcBorders>
              <w:top w:val="single" w:sz="8" w:space="0" w:color="000000"/>
              <w:bottom w:val="double" w:sz="8" w:space="0" w:color="000000"/>
            </w:tcBorders>
          </w:tcPr>
          <w:p w14:paraId="0D7884AB" w14:textId="77777777" w:rsidR="00464E1E" w:rsidRDefault="00000000">
            <w:pPr>
              <w:pStyle w:val="TableParagraph"/>
              <w:spacing w:before="189" w:line="214" w:lineRule="exact"/>
              <w:ind w:right="150"/>
              <w:jc w:val="right"/>
              <w:rPr>
                <w:b/>
                <w:sz w:val="20"/>
              </w:rPr>
            </w:pPr>
            <w:r>
              <w:rPr>
                <w:b/>
                <w:spacing w:val="-5"/>
                <w:sz w:val="20"/>
              </w:rPr>
              <w:t>385</w:t>
            </w:r>
          </w:p>
        </w:tc>
        <w:tc>
          <w:tcPr>
            <w:tcW w:w="1245" w:type="dxa"/>
            <w:tcBorders>
              <w:top w:val="single" w:sz="8" w:space="0" w:color="000000"/>
              <w:bottom w:val="double" w:sz="8" w:space="0" w:color="000000"/>
            </w:tcBorders>
          </w:tcPr>
          <w:p w14:paraId="0D7884AC" w14:textId="77777777" w:rsidR="00464E1E" w:rsidRDefault="00000000">
            <w:pPr>
              <w:pStyle w:val="TableParagraph"/>
              <w:spacing w:before="189" w:line="214" w:lineRule="exact"/>
              <w:ind w:right="106"/>
              <w:jc w:val="right"/>
              <w:rPr>
                <w:b/>
                <w:sz w:val="20"/>
              </w:rPr>
            </w:pPr>
            <w:r>
              <w:rPr>
                <w:b/>
                <w:spacing w:val="-2"/>
                <w:sz w:val="20"/>
              </w:rPr>
              <w:t>3,322</w:t>
            </w:r>
          </w:p>
        </w:tc>
        <w:tc>
          <w:tcPr>
            <w:tcW w:w="1185" w:type="dxa"/>
            <w:tcBorders>
              <w:top w:val="single" w:sz="8" w:space="0" w:color="000000"/>
              <w:bottom w:val="double" w:sz="8" w:space="0" w:color="000000"/>
            </w:tcBorders>
          </w:tcPr>
          <w:p w14:paraId="0D7884AD" w14:textId="77777777" w:rsidR="00464E1E" w:rsidRDefault="00000000">
            <w:pPr>
              <w:pStyle w:val="TableParagraph"/>
              <w:spacing w:before="189" w:line="214" w:lineRule="exact"/>
              <w:ind w:right="115"/>
              <w:jc w:val="right"/>
              <w:rPr>
                <w:b/>
                <w:sz w:val="20"/>
              </w:rPr>
            </w:pPr>
            <w:r>
              <w:rPr>
                <w:b/>
                <w:spacing w:val="-5"/>
                <w:sz w:val="20"/>
              </w:rPr>
              <w:t>407</w:t>
            </w:r>
          </w:p>
        </w:tc>
        <w:tc>
          <w:tcPr>
            <w:tcW w:w="1241" w:type="dxa"/>
            <w:tcBorders>
              <w:top w:val="single" w:sz="8" w:space="0" w:color="000000"/>
              <w:bottom w:val="double" w:sz="8" w:space="0" w:color="000000"/>
            </w:tcBorders>
          </w:tcPr>
          <w:p w14:paraId="0D7884AE" w14:textId="77777777" w:rsidR="00464E1E" w:rsidRDefault="00000000">
            <w:pPr>
              <w:pStyle w:val="TableParagraph"/>
              <w:spacing w:before="189" w:line="214" w:lineRule="exact"/>
              <w:ind w:right="293"/>
              <w:jc w:val="right"/>
              <w:rPr>
                <w:b/>
                <w:sz w:val="20"/>
              </w:rPr>
            </w:pPr>
            <w:r>
              <w:rPr>
                <w:b/>
                <w:spacing w:val="-10"/>
                <w:sz w:val="20"/>
              </w:rPr>
              <w:t>-</w:t>
            </w:r>
          </w:p>
        </w:tc>
        <w:tc>
          <w:tcPr>
            <w:tcW w:w="941" w:type="dxa"/>
            <w:tcBorders>
              <w:top w:val="single" w:sz="8" w:space="0" w:color="000000"/>
              <w:bottom w:val="double" w:sz="8" w:space="0" w:color="000000"/>
            </w:tcBorders>
          </w:tcPr>
          <w:p w14:paraId="0D7884AF" w14:textId="77777777" w:rsidR="00464E1E" w:rsidRDefault="00000000">
            <w:pPr>
              <w:pStyle w:val="TableParagraph"/>
              <w:spacing w:before="189" w:line="214" w:lineRule="exact"/>
              <w:ind w:left="242"/>
              <w:rPr>
                <w:b/>
                <w:sz w:val="20"/>
              </w:rPr>
            </w:pPr>
            <w:r>
              <w:rPr>
                <w:b/>
                <w:spacing w:val="-2"/>
                <w:sz w:val="20"/>
              </w:rPr>
              <w:t>11,680</w:t>
            </w:r>
          </w:p>
        </w:tc>
      </w:tr>
      <w:tr w:rsidR="00464E1E" w14:paraId="0D7884BC" w14:textId="77777777">
        <w:trPr>
          <w:trHeight w:val="345"/>
        </w:trPr>
        <w:tc>
          <w:tcPr>
            <w:tcW w:w="3895" w:type="dxa"/>
          </w:tcPr>
          <w:p w14:paraId="0D7884B1" w14:textId="77777777" w:rsidR="00464E1E" w:rsidRDefault="00000000">
            <w:pPr>
              <w:pStyle w:val="TableParagraph"/>
              <w:spacing w:before="90"/>
              <w:ind w:left="50"/>
              <w:rPr>
                <w:b/>
                <w:sz w:val="20"/>
              </w:rPr>
            </w:pPr>
            <w:r>
              <w:rPr>
                <w:b/>
                <w:sz w:val="20"/>
              </w:rPr>
              <w:t>Net</w:t>
            </w:r>
            <w:r>
              <w:rPr>
                <w:b/>
                <w:spacing w:val="-7"/>
                <w:sz w:val="20"/>
              </w:rPr>
              <w:t xml:space="preserve"> </w:t>
            </w:r>
            <w:r>
              <w:rPr>
                <w:b/>
                <w:sz w:val="20"/>
              </w:rPr>
              <w:t>book</w:t>
            </w:r>
            <w:r>
              <w:rPr>
                <w:b/>
                <w:spacing w:val="-5"/>
                <w:sz w:val="20"/>
              </w:rPr>
              <w:t xml:space="preserve"> </w:t>
            </w:r>
            <w:r>
              <w:rPr>
                <w:b/>
                <w:sz w:val="20"/>
              </w:rPr>
              <w:t>value</w:t>
            </w:r>
            <w:r>
              <w:rPr>
                <w:b/>
                <w:spacing w:val="-4"/>
                <w:sz w:val="20"/>
              </w:rPr>
              <w:t xml:space="preserve"> </w:t>
            </w:r>
            <w:r>
              <w:rPr>
                <w:b/>
                <w:sz w:val="20"/>
              </w:rPr>
              <w:t>at</w:t>
            </w:r>
            <w:r>
              <w:rPr>
                <w:b/>
                <w:spacing w:val="-5"/>
                <w:sz w:val="20"/>
              </w:rPr>
              <w:t xml:space="preserve"> </w:t>
            </w:r>
            <w:r>
              <w:rPr>
                <w:b/>
                <w:sz w:val="20"/>
              </w:rPr>
              <w:t>31</w:t>
            </w:r>
            <w:r>
              <w:rPr>
                <w:b/>
                <w:spacing w:val="-5"/>
                <w:sz w:val="20"/>
              </w:rPr>
              <w:t xml:space="preserve"> </w:t>
            </w:r>
            <w:r>
              <w:rPr>
                <w:b/>
                <w:sz w:val="20"/>
              </w:rPr>
              <w:t>March</w:t>
            </w:r>
            <w:r>
              <w:rPr>
                <w:b/>
                <w:spacing w:val="-4"/>
                <w:sz w:val="20"/>
              </w:rPr>
              <w:t xml:space="preserve"> 2024</w:t>
            </w:r>
          </w:p>
        </w:tc>
        <w:tc>
          <w:tcPr>
            <w:tcW w:w="1007" w:type="dxa"/>
            <w:tcBorders>
              <w:top w:val="double" w:sz="8" w:space="0" w:color="000000"/>
            </w:tcBorders>
          </w:tcPr>
          <w:p w14:paraId="0D7884B2" w14:textId="77777777" w:rsidR="00464E1E" w:rsidRDefault="00000000">
            <w:pPr>
              <w:pStyle w:val="TableParagraph"/>
              <w:spacing w:before="130"/>
              <w:ind w:left="329"/>
              <w:rPr>
                <w:b/>
                <w:sz w:val="20"/>
              </w:rPr>
            </w:pPr>
            <w:r>
              <w:rPr>
                <w:b/>
                <w:spacing w:val="-2"/>
                <w:sz w:val="20"/>
              </w:rPr>
              <w:t>4,414</w:t>
            </w:r>
          </w:p>
        </w:tc>
        <w:tc>
          <w:tcPr>
            <w:tcW w:w="1151" w:type="dxa"/>
            <w:tcBorders>
              <w:top w:val="double" w:sz="8" w:space="0" w:color="000000"/>
            </w:tcBorders>
          </w:tcPr>
          <w:p w14:paraId="0D7884B3" w14:textId="77777777" w:rsidR="00464E1E" w:rsidRDefault="00000000">
            <w:pPr>
              <w:pStyle w:val="TableParagraph"/>
              <w:spacing w:before="130"/>
              <w:ind w:right="154"/>
              <w:jc w:val="right"/>
              <w:rPr>
                <w:b/>
                <w:sz w:val="20"/>
              </w:rPr>
            </w:pPr>
            <w:r>
              <w:rPr>
                <w:b/>
                <w:spacing w:val="-2"/>
                <w:sz w:val="20"/>
              </w:rPr>
              <w:t>41,094</w:t>
            </w:r>
          </w:p>
        </w:tc>
        <w:tc>
          <w:tcPr>
            <w:tcW w:w="1079" w:type="dxa"/>
            <w:tcBorders>
              <w:top w:val="double" w:sz="8" w:space="0" w:color="000000"/>
            </w:tcBorders>
          </w:tcPr>
          <w:p w14:paraId="0D7884B4" w14:textId="77777777" w:rsidR="00464E1E" w:rsidRDefault="00000000">
            <w:pPr>
              <w:pStyle w:val="TableParagraph"/>
              <w:spacing w:before="130"/>
              <w:ind w:right="104"/>
              <w:jc w:val="right"/>
              <w:rPr>
                <w:b/>
                <w:sz w:val="20"/>
              </w:rPr>
            </w:pPr>
            <w:r>
              <w:rPr>
                <w:b/>
                <w:spacing w:val="-5"/>
                <w:sz w:val="20"/>
              </w:rPr>
              <w:t>391</w:t>
            </w:r>
          </w:p>
        </w:tc>
        <w:tc>
          <w:tcPr>
            <w:tcW w:w="1349" w:type="dxa"/>
            <w:tcBorders>
              <w:top w:val="double" w:sz="8" w:space="0" w:color="000000"/>
            </w:tcBorders>
          </w:tcPr>
          <w:p w14:paraId="0D7884B5" w14:textId="77777777" w:rsidR="00464E1E" w:rsidRDefault="00000000">
            <w:pPr>
              <w:pStyle w:val="TableParagraph"/>
              <w:spacing w:before="130"/>
              <w:ind w:right="148"/>
              <w:jc w:val="right"/>
              <w:rPr>
                <w:b/>
                <w:sz w:val="20"/>
              </w:rPr>
            </w:pPr>
            <w:r>
              <w:rPr>
                <w:b/>
                <w:spacing w:val="-2"/>
                <w:sz w:val="20"/>
              </w:rPr>
              <w:t>7,015</w:t>
            </w:r>
          </w:p>
        </w:tc>
        <w:tc>
          <w:tcPr>
            <w:tcW w:w="1169" w:type="dxa"/>
            <w:tcBorders>
              <w:top w:val="double" w:sz="8" w:space="0" w:color="000000"/>
            </w:tcBorders>
          </w:tcPr>
          <w:p w14:paraId="0D7884B6" w14:textId="77777777" w:rsidR="00464E1E" w:rsidRDefault="00000000">
            <w:pPr>
              <w:pStyle w:val="TableParagraph"/>
              <w:spacing w:before="130"/>
              <w:ind w:right="141"/>
              <w:jc w:val="right"/>
              <w:rPr>
                <w:b/>
                <w:sz w:val="20"/>
              </w:rPr>
            </w:pPr>
            <w:r>
              <w:rPr>
                <w:b/>
                <w:spacing w:val="-2"/>
                <w:sz w:val="20"/>
              </w:rPr>
              <w:t>4,929</w:t>
            </w:r>
          </w:p>
        </w:tc>
        <w:tc>
          <w:tcPr>
            <w:tcW w:w="1186" w:type="dxa"/>
            <w:tcBorders>
              <w:top w:val="double" w:sz="8" w:space="0" w:color="000000"/>
            </w:tcBorders>
          </w:tcPr>
          <w:p w14:paraId="0D7884B7" w14:textId="77777777" w:rsidR="00464E1E" w:rsidRDefault="00000000">
            <w:pPr>
              <w:pStyle w:val="TableParagraph"/>
              <w:spacing w:before="130"/>
              <w:ind w:right="150"/>
              <w:jc w:val="right"/>
              <w:rPr>
                <w:b/>
                <w:sz w:val="20"/>
              </w:rPr>
            </w:pPr>
            <w:r>
              <w:rPr>
                <w:b/>
                <w:spacing w:val="-5"/>
                <w:sz w:val="20"/>
              </w:rPr>
              <w:t>205</w:t>
            </w:r>
          </w:p>
        </w:tc>
        <w:tc>
          <w:tcPr>
            <w:tcW w:w="1245" w:type="dxa"/>
            <w:tcBorders>
              <w:top w:val="double" w:sz="8" w:space="0" w:color="000000"/>
            </w:tcBorders>
          </w:tcPr>
          <w:p w14:paraId="0D7884B8" w14:textId="77777777" w:rsidR="00464E1E" w:rsidRDefault="00000000">
            <w:pPr>
              <w:pStyle w:val="TableParagraph"/>
              <w:spacing w:before="130"/>
              <w:ind w:right="106"/>
              <w:jc w:val="right"/>
              <w:rPr>
                <w:b/>
                <w:sz w:val="20"/>
              </w:rPr>
            </w:pPr>
            <w:r>
              <w:rPr>
                <w:b/>
                <w:spacing w:val="-2"/>
                <w:sz w:val="20"/>
              </w:rPr>
              <w:t>2,180</w:t>
            </w:r>
          </w:p>
        </w:tc>
        <w:tc>
          <w:tcPr>
            <w:tcW w:w="1185" w:type="dxa"/>
            <w:tcBorders>
              <w:top w:val="double" w:sz="8" w:space="0" w:color="000000"/>
            </w:tcBorders>
          </w:tcPr>
          <w:p w14:paraId="0D7884B9" w14:textId="77777777" w:rsidR="00464E1E" w:rsidRDefault="00000000">
            <w:pPr>
              <w:pStyle w:val="TableParagraph"/>
              <w:spacing w:before="130"/>
              <w:ind w:right="115"/>
              <w:jc w:val="right"/>
              <w:rPr>
                <w:b/>
                <w:sz w:val="20"/>
              </w:rPr>
            </w:pPr>
            <w:r>
              <w:rPr>
                <w:b/>
                <w:spacing w:val="-5"/>
                <w:sz w:val="20"/>
              </w:rPr>
              <w:t>235</w:t>
            </w:r>
          </w:p>
        </w:tc>
        <w:tc>
          <w:tcPr>
            <w:tcW w:w="1241" w:type="dxa"/>
            <w:tcBorders>
              <w:top w:val="double" w:sz="8" w:space="0" w:color="000000"/>
            </w:tcBorders>
          </w:tcPr>
          <w:p w14:paraId="0D7884BA" w14:textId="77777777" w:rsidR="00464E1E" w:rsidRDefault="00000000">
            <w:pPr>
              <w:pStyle w:val="TableParagraph"/>
              <w:spacing w:before="130"/>
              <w:ind w:right="292"/>
              <w:jc w:val="right"/>
              <w:rPr>
                <w:b/>
                <w:sz w:val="20"/>
              </w:rPr>
            </w:pPr>
            <w:r>
              <w:rPr>
                <w:b/>
                <w:spacing w:val="-10"/>
                <w:sz w:val="20"/>
              </w:rPr>
              <w:t>1</w:t>
            </w:r>
          </w:p>
        </w:tc>
        <w:tc>
          <w:tcPr>
            <w:tcW w:w="941" w:type="dxa"/>
            <w:tcBorders>
              <w:top w:val="double" w:sz="8" w:space="0" w:color="000000"/>
            </w:tcBorders>
          </w:tcPr>
          <w:p w14:paraId="0D7884BB" w14:textId="77777777" w:rsidR="00464E1E" w:rsidRDefault="00000000">
            <w:pPr>
              <w:pStyle w:val="TableParagraph"/>
              <w:spacing w:before="130"/>
              <w:ind w:left="242"/>
              <w:rPr>
                <w:b/>
                <w:sz w:val="20"/>
              </w:rPr>
            </w:pPr>
            <w:r>
              <w:rPr>
                <w:b/>
                <w:spacing w:val="-2"/>
                <w:sz w:val="20"/>
              </w:rPr>
              <w:t>60,464</w:t>
            </w:r>
          </w:p>
        </w:tc>
      </w:tr>
      <w:tr w:rsidR="00464E1E" w14:paraId="0D7884C8" w14:textId="77777777">
        <w:trPr>
          <w:trHeight w:val="248"/>
        </w:trPr>
        <w:tc>
          <w:tcPr>
            <w:tcW w:w="3895" w:type="dxa"/>
          </w:tcPr>
          <w:p w14:paraId="0D7884BD" w14:textId="77777777" w:rsidR="00464E1E" w:rsidRDefault="00000000">
            <w:pPr>
              <w:pStyle w:val="TableParagraph"/>
              <w:spacing w:before="16" w:line="212" w:lineRule="exact"/>
              <w:ind w:left="50"/>
              <w:rPr>
                <w:b/>
                <w:sz w:val="20"/>
              </w:rPr>
            </w:pPr>
            <w:r>
              <w:rPr>
                <w:b/>
                <w:sz w:val="20"/>
              </w:rPr>
              <w:t>Net</w:t>
            </w:r>
            <w:r>
              <w:rPr>
                <w:b/>
                <w:spacing w:val="-6"/>
                <w:sz w:val="20"/>
              </w:rPr>
              <w:t xml:space="preserve"> </w:t>
            </w:r>
            <w:r>
              <w:rPr>
                <w:b/>
                <w:sz w:val="20"/>
              </w:rPr>
              <w:t>book</w:t>
            </w:r>
            <w:r>
              <w:rPr>
                <w:b/>
                <w:spacing w:val="-6"/>
                <w:sz w:val="20"/>
              </w:rPr>
              <w:t xml:space="preserve"> </w:t>
            </w:r>
            <w:r>
              <w:rPr>
                <w:b/>
                <w:sz w:val="20"/>
              </w:rPr>
              <w:t>value</w:t>
            </w:r>
            <w:r>
              <w:rPr>
                <w:b/>
                <w:spacing w:val="-6"/>
                <w:sz w:val="20"/>
              </w:rPr>
              <w:t xml:space="preserve"> </w:t>
            </w:r>
            <w:r>
              <w:rPr>
                <w:b/>
                <w:sz w:val="20"/>
              </w:rPr>
              <w:t>at</w:t>
            </w:r>
            <w:r>
              <w:rPr>
                <w:b/>
                <w:spacing w:val="-5"/>
                <w:sz w:val="20"/>
              </w:rPr>
              <w:t xml:space="preserve"> </w:t>
            </w:r>
            <w:r>
              <w:rPr>
                <w:b/>
                <w:sz w:val="20"/>
              </w:rPr>
              <w:t>1</w:t>
            </w:r>
            <w:r>
              <w:rPr>
                <w:b/>
                <w:spacing w:val="-6"/>
                <w:sz w:val="20"/>
              </w:rPr>
              <w:t xml:space="preserve"> </w:t>
            </w:r>
            <w:r>
              <w:rPr>
                <w:b/>
                <w:sz w:val="20"/>
              </w:rPr>
              <w:t>April</w:t>
            </w:r>
            <w:r>
              <w:rPr>
                <w:b/>
                <w:spacing w:val="-6"/>
                <w:sz w:val="20"/>
              </w:rPr>
              <w:t xml:space="preserve"> </w:t>
            </w:r>
            <w:r>
              <w:rPr>
                <w:b/>
                <w:spacing w:val="-4"/>
                <w:sz w:val="20"/>
              </w:rPr>
              <w:t>2023</w:t>
            </w:r>
          </w:p>
        </w:tc>
        <w:tc>
          <w:tcPr>
            <w:tcW w:w="1007" w:type="dxa"/>
          </w:tcPr>
          <w:p w14:paraId="0D7884BE" w14:textId="77777777" w:rsidR="00464E1E" w:rsidRDefault="00000000">
            <w:pPr>
              <w:pStyle w:val="TableParagraph"/>
              <w:spacing w:before="18" w:line="210" w:lineRule="exact"/>
              <w:ind w:left="329"/>
              <w:rPr>
                <w:b/>
                <w:sz w:val="20"/>
              </w:rPr>
            </w:pPr>
            <w:r>
              <w:rPr>
                <w:b/>
                <w:spacing w:val="-2"/>
                <w:sz w:val="20"/>
              </w:rPr>
              <w:t>4,663</w:t>
            </w:r>
          </w:p>
        </w:tc>
        <w:tc>
          <w:tcPr>
            <w:tcW w:w="1151" w:type="dxa"/>
          </w:tcPr>
          <w:p w14:paraId="0D7884BF" w14:textId="77777777" w:rsidR="00464E1E" w:rsidRDefault="00000000">
            <w:pPr>
              <w:pStyle w:val="TableParagraph"/>
              <w:spacing w:before="18" w:line="210" w:lineRule="exact"/>
              <w:ind w:right="154"/>
              <w:jc w:val="right"/>
              <w:rPr>
                <w:b/>
                <w:sz w:val="20"/>
              </w:rPr>
            </w:pPr>
            <w:r>
              <w:rPr>
                <w:b/>
                <w:spacing w:val="-2"/>
                <w:sz w:val="20"/>
              </w:rPr>
              <w:t>40,061</w:t>
            </w:r>
          </w:p>
        </w:tc>
        <w:tc>
          <w:tcPr>
            <w:tcW w:w="1079" w:type="dxa"/>
          </w:tcPr>
          <w:p w14:paraId="0D7884C0" w14:textId="77777777" w:rsidR="00464E1E" w:rsidRDefault="00000000">
            <w:pPr>
              <w:pStyle w:val="TableParagraph"/>
              <w:spacing w:before="18" w:line="210" w:lineRule="exact"/>
              <w:ind w:right="104"/>
              <w:jc w:val="right"/>
              <w:rPr>
                <w:b/>
                <w:sz w:val="20"/>
              </w:rPr>
            </w:pPr>
            <w:r>
              <w:rPr>
                <w:b/>
                <w:spacing w:val="-5"/>
                <w:sz w:val="20"/>
              </w:rPr>
              <w:t>375</w:t>
            </w:r>
          </w:p>
        </w:tc>
        <w:tc>
          <w:tcPr>
            <w:tcW w:w="1349" w:type="dxa"/>
          </w:tcPr>
          <w:p w14:paraId="0D7884C1" w14:textId="77777777" w:rsidR="00464E1E" w:rsidRDefault="00000000">
            <w:pPr>
              <w:pStyle w:val="TableParagraph"/>
              <w:spacing w:before="18" w:line="210" w:lineRule="exact"/>
              <w:ind w:right="148"/>
              <w:jc w:val="right"/>
              <w:rPr>
                <w:b/>
                <w:sz w:val="20"/>
              </w:rPr>
            </w:pPr>
            <w:r>
              <w:rPr>
                <w:b/>
                <w:spacing w:val="-2"/>
                <w:sz w:val="20"/>
              </w:rPr>
              <w:t>6,467</w:t>
            </w:r>
          </w:p>
        </w:tc>
        <w:tc>
          <w:tcPr>
            <w:tcW w:w="1169" w:type="dxa"/>
          </w:tcPr>
          <w:p w14:paraId="0D7884C2" w14:textId="77777777" w:rsidR="00464E1E" w:rsidRDefault="00000000">
            <w:pPr>
              <w:pStyle w:val="TableParagraph"/>
              <w:spacing w:before="18" w:line="210" w:lineRule="exact"/>
              <w:ind w:right="141"/>
              <w:jc w:val="right"/>
              <w:rPr>
                <w:b/>
                <w:sz w:val="20"/>
              </w:rPr>
            </w:pPr>
            <w:r>
              <w:rPr>
                <w:b/>
                <w:spacing w:val="-2"/>
                <w:sz w:val="20"/>
              </w:rPr>
              <w:t>4,657</w:t>
            </w:r>
          </w:p>
        </w:tc>
        <w:tc>
          <w:tcPr>
            <w:tcW w:w="1186" w:type="dxa"/>
          </w:tcPr>
          <w:p w14:paraId="0D7884C3" w14:textId="77777777" w:rsidR="00464E1E" w:rsidRDefault="00000000">
            <w:pPr>
              <w:pStyle w:val="TableParagraph"/>
              <w:spacing w:before="18" w:line="210" w:lineRule="exact"/>
              <w:ind w:right="150"/>
              <w:jc w:val="right"/>
              <w:rPr>
                <w:b/>
                <w:sz w:val="20"/>
              </w:rPr>
            </w:pPr>
            <w:r>
              <w:rPr>
                <w:b/>
                <w:spacing w:val="-5"/>
                <w:sz w:val="20"/>
              </w:rPr>
              <w:t>203</w:t>
            </w:r>
          </w:p>
        </w:tc>
        <w:tc>
          <w:tcPr>
            <w:tcW w:w="1245" w:type="dxa"/>
          </w:tcPr>
          <w:p w14:paraId="0D7884C4" w14:textId="77777777" w:rsidR="00464E1E" w:rsidRDefault="00000000">
            <w:pPr>
              <w:pStyle w:val="TableParagraph"/>
              <w:spacing w:before="18" w:line="210" w:lineRule="exact"/>
              <w:ind w:right="106"/>
              <w:jc w:val="right"/>
              <w:rPr>
                <w:b/>
                <w:sz w:val="20"/>
              </w:rPr>
            </w:pPr>
            <w:r>
              <w:rPr>
                <w:b/>
                <w:spacing w:val="-2"/>
                <w:sz w:val="20"/>
              </w:rPr>
              <w:t>2,104</w:t>
            </w:r>
          </w:p>
        </w:tc>
        <w:tc>
          <w:tcPr>
            <w:tcW w:w="1185" w:type="dxa"/>
          </w:tcPr>
          <w:p w14:paraId="0D7884C5" w14:textId="77777777" w:rsidR="00464E1E" w:rsidRDefault="00000000">
            <w:pPr>
              <w:pStyle w:val="TableParagraph"/>
              <w:spacing w:before="18" w:line="210" w:lineRule="exact"/>
              <w:ind w:right="115"/>
              <w:jc w:val="right"/>
              <w:rPr>
                <w:b/>
                <w:sz w:val="20"/>
              </w:rPr>
            </w:pPr>
            <w:r>
              <w:rPr>
                <w:b/>
                <w:spacing w:val="-5"/>
                <w:sz w:val="20"/>
              </w:rPr>
              <w:t>215</w:t>
            </w:r>
          </w:p>
        </w:tc>
        <w:tc>
          <w:tcPr>
            <w:tcW w:w="1241" w:type="dxa"/>
          </w:tcPr>
          <w:p w14:paraId="0D7884C6" w14:textId="77777777" w:rsidR="00464E1E" w:rsidRDefault="00000000">
            <w:pPr>
              <w:pStyle w:val="TableParagraph"/>
              <w:spacing w:before="18" w:line="210" w:lineRule="exact"/>
              <w:ind w:right="292"/>
              <w:jc w:val="right"/>
              <w:rPr>
                <w:b/>
                <w:sz w:val="20"/>
              </w:rPr>
            </w:pPr>
            <w:r>
              <w:rPr>
                <w:b/>
                <w:spacing w:val="-10"/>
                <w:sz w:val="20"/>
              </w:rPr>
              <w:t>8</w:t>
            </w:r>
          </w:p>
        </w:tc>
        <w:tc>
          <w:tcPr>
            <w:tcW w:w="941" w:type="dxa"/>
          </w:tcPr>
          <w:p w14:paraId="0D7884C7" w14:textId="77777777" w:rsidR="00464E1E" w:rsidRDefault="00000000">
            <w:pPr>
              <w:pStyle w:val="TableParagraph"/>
              <w:spacing w:before="18" w:line="210" w:lineRule="exact"/>
              <w:ind w:left="242"/>
              <w:rPr>
                <w:b/>
                <w:sz w:val="20"/>
              </w:rPr>
            </w:pPr>
            <w:r>
              <w:rPr>
                <w:b/>
                <w:spacing w:val="-2"/>
                <w:sz w:val="20"/>
              </w:rPr>
              <w:t>58,753</w:t>
            </w:r>
          </w:p>
        </w:tc>
      </w:tr>
    </w:tbl>
    <w:p w14:paraId="0D7884C9" w14:textId="77777777" w:rsidR="00464E1E" w:rsidRDefault="00464E1E">
      <w:pPr>
        <w:pStyle w:val="BodyText"/>
        <w:spacing w:before="5"/>
        <w:rPr>
          <w:sz w:val="16"/>
        </w:rPr>
      </w:pPr>
    </w:p>
    <w:tbl>
      <w:tblPr>
        <w:tblW w:w="0" w:type="auto"/>
        <w:tblInd w:w="125" w:type="dxa"/>
        <w:tblLayout w:type="fixed"/>
        <w:tblCellMar>
          <w:left w:w="0" w:type="dxa"/>
          <w:right w:w="0" w:type="dxa"/>
        </w:tblCellMar>
        <w:tblLook w:val="01E0" w:firstRow="1" w:lastRow="1" w:firstColumn="1" w:lastColumn="1" w:noHBand="0" w:noVBand="0"/>
      </w:tblPr>
      <w:tblGrid>
        <w:gridCol w:w="14526"/>
      </w:tblGrid>
      <w:tr w:rsidR="00464E1E" w14:paraId="0D7884CB" w14:textId="77777777">
        <w:trPr>
          <w:trHeight w:val="271"/>
        </w:trPr>
        <w:tc>
          <w:tcPr>
            <w:tcW w:w="14526" w:type="dxa"/>
          </w:tcPr>
          <w:p w14:paraId="0D7884CA" w14:textId="77777777" w:rsidR="00464E1E" w:rsidRDefault="00000000">
            <w:pPr>
              <w:pStyle w:val="TableParagraph"/>
              <w:spacing w:line="223" w:lineRule="exact"/>
              <w:ind w:left="50"/>
              <w:rPr>
                <w:sz w:val="20"/>
              </w:rPr>
            </w:pPr>
            <w:r>
              <w:rPr>
                <w:sz w:val="20"/>
              </w:rPr>
              <w:t>Details</w:t>
            </w:r>
            <w:r>
              <w:rPr>
                <w:spacing w:val="-12"/>
                <w:sz w:val="20"/>
              </w:rPr>
              <w:t xml:space="preserve"> </w:t>
            </w:r>
            <w:r>
              <w:rPr>
                <w:sz w:val="20"/>
              </w:rPr>
              <w:t>of</w:t>
            </w:r>
            <w:r>
              <w:rPr>
                <w:spacing w:val="-8"/>
                <w:sz w:val="20"/>
              </w:rPr>
              <w:t xml:space="preserve"> </w:t>
            </w:r>
            <w:r>
              <w:rPr>
                <w:sz w:val="20"/>
              </w:rPr>
              <w:t>donations</w:t>
            </w:r>
            <w:r>
              <w:rPr>
                <w:spacing w:val="-10"/>
                <w:sz w:val="20"/>
              </w:rPr>
              <w:t xml:space="preserve"> </w:t>
            </w:r>
            <w:r>
              <w:rPr>
                <w:sz w:val="20"/>
              </w:rPr>
              <w:t>received</w:t>
            </w:r>
            <w:r>
              <w:rPr>
                <w:spacing w:val="-10"/>
                <w:sz w:val="20"/>
              </w:rPr>
              <w:t xml:space="preserve"> </w:t>
            </w:r>
            <w:r>
              <w:rPr>
                <w:sz w:val="20"/>
              </w:rPr>
              <w:t>during</w:t>
            </w:r>
            <w:r>
              <w:rPr>
                <w:spacing w:val="-11"/>
                <w:sz w:val="20"/>
              </w:rPr>
              <w:t xml:space="preserve"> </w:t>
            </w:r>
            <w:r>
              <w:rPr>
                <w:sz w:val="20"/>
              </w:rPr>
              <w:t>the</w:t>
            </w:r>
            <w:r>
              <w:rPr>
                <w:spacing w:val="-10"/>
                <w:sz w:val="20"/>
              </w:rPr>
              <w:t xml:space="preserve"> </w:t>
            </w:r>
            <w:r>
              <w:rPr>
                <w:sz w:val="20"/>
              </w:rPr>
              <w:t>year</w:t>
            </w:r>
            <w:r>
              <w:rPr>
                <w:spacing w:val="-9"/>
                <w:sz w:val="20"/>
              </w:rPr>
              <w:t xml:space="preserve"> </w:t>
            </w:r>
            <w:r>
              <w:rPr>
                <w:sz w:val="20"/>
              </w:rPr>
              <w:t>including</w:t>
            </w:r>
            <w:r>
              <w:rPr>
                <w:spacing w:val="-11"/>
                <w:sz w:val="20"/>
              </w:rPr>
              <w:t xml:space="preserve"> </w:t>
            </w:r>
            <w:r>
              <w:rPr>
                <w:sz w:val="20"/>
              </w:rPr>
              <w:t>any</w:t>
            </w:r>
            <w:r>
              <w:rPr>
                <w:spacing w:val="-14"/>
                <w:sz w:val="20"/>
              </w:rPr>
              <w:t xml:space="preserve"> </w:t>
            </w:r>
            <w:r>
              <w:rPr>
                <w:sz w:val="20"/>
              </w:rPr>
              <w:t>restrictions</w:t>
            </w:r>
            <w:r>
              <w:rPr>
                <w:spacing w:val="-9"/>
                <w:sz w:val="20"/>
              </w:rPr>
              <w:t xml:space="preserve"> </w:t>
            </w:r>
            <w:r>
              <w:rPr>
                <w:sz w:val="20"/>
              </w:rPr>
              <w:t>or</w:t>
            </w:r>
            <w:r>
              <w:rPr>
                <w:spacing w:val="-10"/>
                <w:sz w:val="20"/>
              </w:rPr>
              <w:t xml:space="preserve"> </w:t>
            </w:r>
            <w:r>
              <w:rPr>
                <w:sz w:val="20"/>
              </w:rPr>
              <w:t>conditions</w:t>
            </w:r>
            <w:r>
              <w:rPr>
                <w:spacing w:val="-10"/>
                <w:sz w:val="20"/>
              </w:rPr>
              <w:t xml:space="preserve"> </w:t>
            </w:r>
            <w:r>
              <w:rPr>
                <w:sz w:val="20"/>
              </w:rPr>
              <w:t>imposed</w:t>
            </w:r>
            <w:r>
              <w:rPr>
                <w:spacing w:val="-11"/>
                <w:sz w:val="20"/>
              </w:rPr>
              <w:t xml:space="preserve"> </w:t>
            </w:r>
            <w:r>
              <w:rPr>
                <w:sz w:val="20"/>
              </w:rPr>
              <w:t>by</w:t>
            </w:r>
            <w:r>
              <w:rPr>
                <w:spacing w:val="-13"/>
                <w:sz w:val="20"/>
              </w:rPr>
              <w:t xml:space="preserve"> </w:t>
            </w:r>
            <w:r>
              <w:rPr>
                <w:sz w:val="20"/>
              </w:rPr>
              <w:t>the</w:t>
            </w:r>
            <w:r>
              <w:rPr>
                <w:spacing w:val="-10"/>
                <w:sz w:val="20"/>
              </w:rPr>
              <w:t xml:space="preserve"> </w:t>
            </w:r>
            <w:r>
              <w:rPr>
                <w:sz w:val="20"/>
              </w:rPr>
              <w:t>donor</w:t>
            </w:r>
            <w:r>
              <w:rPr>
                <w:spacing w:val="-10"/>
                <w:sz w:val="20"/>
              </w:rPr>
              <w:t xml:space="preserve"> </w:t>
            </w:r>
            <w:r>
              <w:rPr>
                <w:sz w:val="20"/>
              </w:rPr>
              <w:t>are</w:t>
            </w:r>
            <w:r>
              <w:rPr>
                <w:spacing w:val="-10"/>
                <w:sz w:val="20"/>
              </w:rPr>
              <w:t xml:space="preserve"> </w:t>
            </w:r>
            <w:r>
              <w:rPr>
                <w:sz w:val="20"/>
              </w:rPr>
              <w:t>disclosed</w:t>
            </w:r>
            <w:r>
              <w:rPr>
                <w:spacing w:val="-11"/>
                <w:sz w:val="20"/>
              </w:rPr>
              <w:t xml:space="preserve"> </w:t>
            </w:r>
            <w:r>
              <w:rPr>
                <w:sz w:val="20"/>
              </w:rPr>
              <w:t>in</w:t>
            </w:r>
            <w:r>
              <w:rPr>
                <w:spacing w:val="-10"/>
                <w:sz w:val="20"/>
              </w:rPr>
              <w:t xml:space="preserve"> </w:t>
            </w:r>
            <w:r>
              <w:rPr>
                <w:sz w:val="20"/>
              </w:rPr>
              <w:t>the</w:t>
            </w:r>
            <w:r>
              <w:rPr>
                <w:spacing w:val="-11"/>
                <w:sz w:val="20"/>
              </w:rPr>
              <w:t xml:space="preserve"> </w:t>
            </w:r>
            <w:r>
              <w:rPr>
                <w:sz w:val="20"/>
              </w:rPr>
              <w:t>accounts</w:t>
            </w:r>
            <w:r>
              <w:rPr>
                <w:spacing w:val="-9"/>
                <w:sz w:val="20"/>
              </w:rPr>
              <w:t xml:space="preserve"> </w:t>
            </w:r>
            <w:r>
              <w:rPr>
                <w:sz w:val="20"/>
              </w:rPr>
              <w:t>of</w:t>
            </w:r>
            <w:r>
              <w:rPr>
                <w:spacing w:val="-9"/>
                <w:sz w:val="20"/>
              </w:rPr>
              <w:t xml:space="preserve"> </w:t>
            </w:r>
            <w:r>
              <w:rPr>
                <w:sz w:val="20"/>
              </w:rPr>
              <w:t>individual</w:t>
            </w:r>
            <w:r>
              <w:rPr>
                <w:spacing w:val="-11"/>
                <w:sz w:val="20"/>
              </w:rPr>
              <w:t xml:space="preserve"> </w:t>
            </w:r>
            <w:r>
              <w:rPr>
                <w:sz w:val="20"/>
              </w:rPr>
              <w:t>NHS</w:t>
            </w:r>
            <w:r>
              <w:rPr>
                <w:spacing w:val="-10"/>
                <w:sz w:val="20"/>
              </w:rPr>
              <w:t xml:space="preserve"> </w:t>
            </w:r>
            <w:r>
              <w:rPr>
                <w:spacing w:val="-2"/>
                <w:sz w:val="20"/>
              </w:rPr>
              <w:t>providers.</w:t>
            </w:r>
          </w:p>
        </w:tc>
      </w:tr>
      <w:tr w:rsidR="00464E1E" w14:paraId="0D7884CD" w14:textId="77777777">
        <w:trPr>
          <w:trHeight w:val="313"/>
        </w:trPr>
        <w:tc>
          <w:tcPr>
            <w:tcW w:w="14526" w:type="dxa"/>
          </w:tcPr>
          <w:p w14:paraId="0D7884CC" w14:textId="77777777" w:rsidR="00464E1E" w:rsidRDefault="00000000">
            <w:pPr>
              <w:pStyle w:val="TableParagraph"/>
              <w:spacing w:before="41"/>
              <w:ind w:left="50"/>
              <w:rPr>
                <w:sz w:val="20"/>
              </w:rPr>
            </w:pPr>
            <w:r>
              <w:rPr>
                <w:sz w:val="20"/>
              </w:rPr>
              <w:t>Of</w:t>
            </w:r>
            <w:r>
              <w:rPr>
                <w:spacing w:val="-8"/>
                <w:sz w:val="20"/>
              </w:rPr>
              <w:t xml:space="preserve"> </w:t>
            </w:r>
            <w:r>
              <w:rPr>
                <w:sz w:val="20"/>
              </w:rPr>
              <w:t>the</w:t>
            </w:r>
            <w:r>
              <w:rPr>
                <w:spacing w:val="-9"/>
                <w:sz w:val="20"/>
              </w:rPr>
              <w:t xml:space="preserve"> </w:t>
            </w:r>
            <w:r>
              <w:rPr>
                <w:sz w:val="20"/>
              </w:rPr>
              <w:t>total</w:t>
            </w:r>
            <w:r>
              <w:rPr>
                <w:spacing w:val="-10"/>
                <w:sz w:val="20"/>
              </w:rPr>
              <w:t xml:space="preserve"> </w:t>
            </w:r>
            <w:r>
              <w:rPr>
                <w:sz w:val="20"/>
              </w:rPr>
              <w:t>net</w:t>
            </w:r>
            <w:r>
              <w:rPr>
                <w:spacing w:val="-8"/>
                <w:sz w:val="20"/>
              </w:rPr>
              <w:t xml:space="preserve"> </w:t>
            </w:r>
            <w:r>
              <w:rPr>
                <w:sz w:val="20"/>
              </w:rPr>
              <w:t>impairments</w:t>
            </w:r>
            <w:r>
              <w:rPr>
                <w:spacing w:val="-9"/>
                <w:sz w:val="20"/>
              </w:rPr>
              <w:t xml:space="preserve"> </w:t>
            </w:r>
            <w:r>
              <w:rPr>
                <w:sz w:val="20"/>
              </w:rPr>
              <w:t>of</w:t>
            </w:r>
            <w:r>
              <w:rPr>
                <w:spacing w:val="-7"/>
                <w:sz w:val="20"/>
              </w:rPr>
              <w:t xml:space="preserve"> </w:t>
            </w:r>
            <w:r>
              <w:rPr>
                <w:sz w:val="20"/>
              </w:rPr>
              <w:t>£3,337</w:t>
            </w:r>
            <w:r>
              <w:rPr>
                <w:spacing w:val="-9"/>
                <w:sz w:val="20"/>
              </w:rPr>
              <w:t xml:space="preserve"> </w:t>
            </w:r>
            <w:r>
              <w:rPr>
                <w:sz w:val="20"/>
              </w:rPr>
              <w:t>million</w:t>
            </w:r>
            <w:r>
              <w:rPr>
                <w:spacing w:val="-10"/>
                <w:sz w:val="20"/>
              </w:rPr>
              <w:t xml:space="preserve"> </w:t>
            </w:r>
            <w:r>
              <w:rPr>
                <w:sz w:val="20"/>
              </w:rPr>
              <w:t>shown</w:t>
            </w:r>
            <w:r>
              <w:rPr>
                <w:spacing w:val="-9"/>
                <w:sz w:val="20"/>
              </w:rPr>
              <w:t xml:space="preserve"> </w:t>
            </w:r>
            <w:r>
              <w:rPr>
                <w:sz w:val="20"/>
              </w:rPr>
              <w:t>in</w:t>
            </w:r>
            <w:r>
              <w:rPr>
                <w:spacing w:val="-9"/>
                <w:sz w:val="20"/>
              </w:rPr>
              <w:t xml:space="preserve"> </w:t>
            </w:r>
            <w:r>
              <w:rPr>
                <w:sz w:val="20"/>
              </w:rPr>
              <w:t>this</w:t>
            </w:r>
            <w:r>
              <w:rPr>
                <w:spacing w:val="-8"/>
                <w:sz w:val="20"/>
              </w:rPr>
              <w:t xml:space="preserve"> </w:t>
            </w:r>
            <w:r>
              <w:rPr>
                <w:sz w:val="20"/>
              </w:rPr>
              <w:t>note,</w:t>
            </w:r>
            <w:r>
              <w:rPr>
                <w:spacing w:val="-9"/>
                <w:sz w:val="20"/>
              </w:rPr>
              <w:t xml:space="preserve"> </w:t>
            </w:r>
            <w:r>
              <w:rPr>
                <w:sz w:val="20"/>
              </w:rPr>
              <w:t>£1,894</w:t>
            </w:r>
            <w:r>
              <w:rPr>
                <w:spacing w:val="-9"/>
                <w:sz w:val="20"/>
              </w:rPr>
              <w:t xml:space="preserve"> </w:t>
            </w:r>
            <w:r>
              <w:rPr>
                <w:sz w:val="20"/>
              </w:rPr>
              <w:t>million</w:t>
            </w:r>
            <w:r>
              <w:rPr>
                <w:spacing w:val="-9"/>
                <w:sz w:val="20"/>
              </w:rPr>
              <w:t xml:space="preserve"> </w:t>
            </w:r>
            <w:r>
              <w:rPr>
                <w:sz w:val="20"/>
              </w:rPr>
              <w:t>was</w:t>
            </w:r>
            <w:r>
              <w:rPr>
                <w:spacing w:val="-8"/>
                <w:sz w:val="20"/>
              </w:rPr>
              <w:t xml:space="preserve"> </w:t>
            </w:r>
            <w:r>
              <w:rPr>
                <w:sz w:val="20"/>
              </w:rPr>
              <w:t>charged</w:t>
            </w:r>
            <w:r>
              <w:rPr>
                <w:spacing w:val="-9"/>
                <w:sz w:val="20"/>
              </w:rPr>
              <w:t xml:space="preserve"> </w:t>
            </w:r>
            <w:r>
              <w:rPr>
                <w:sz w:val="20"/>
              </w:rPr>
              <w:t>to</w:t>
            </w:r>
            <w:r>
              <w:rPr>
                <w:spacing w:val="-9"/>
                <w:sz w:val="20"/>
              </w:rPr>
              <w:t xml:space="preserve"> </w:t>
            </w:r>
            <w:r>
              <w:rPr>
                <w:sz w:val="20"/>
              </w:rPr>
              <w:t>operating</w:t>
            </w:r>
            <w:r>
              <w:rPr>
                <w:spacing w:val="-10"/>
                <w:sz w:val="20"/>
              </w:rPr>
              <w:t xml:space="preserve"> </w:t>
            </w:r>
            <w:r>
              <w:rPr>
                <w:sz w:val="20"/>
              </w:rPr>
              <w:t>expenses</w:t>
            </w:r>
            <w:r>
              <w:rPr>
                <w:spacing w:val="-8"/>
                <w:sz w:val="20"/>
              </w:rPr>
              <w:t xml:space="preserve"> </w:t>
            </w:r>
            <w:r>
              <w:rPr>
                <w:sz w:val="20"/>
              </w:rPr>
              <w:t>and</w:t>
            </w:r>
            <w:r>
              <w:rPr>
                <w:spacing w:val="-9"/>
                <w:sz w:val="20"/>
              </w:rPr>
              <w:t xml:space="preserve"> </w:t>
            </w:r>
            <w:r>
              <w:rPr>
                <w:sz w:val="20"/>
              </w:rPr>
              <w:t>£1,443</w:t>
            </w:r>
            <w:r>
              <w:rPr>
                <w:spacing w:val="-9"/>
                <w:sz w:val="20"/>
              </w:rPr>
              <w:t xml:space="preserve"> </w:t>
            </w:r>
            <w:r>
              <w:rPr>
                <w:sz w:val="20"/>
              </w:rPr>
              <w:t>million</w:t>
            </w:r>
            <w:r>
              <w:rPr>
                <w:spacing w:val="-10"/>
                <w:sz w:val="20"/>
              </w:rPr>
              <w:t xml:space="preserve"> </w:t>
            </w:r>
            <w:r>
              <w:rPr>
                <w:sz w:val="20"/>
              </w:rPr>
              <w:t>to</w:t>
            </w:r>
            <w:r>
              <w:rPr>
                <w:spacing w:val="-10"/>
                <w:sz w:val="20"/>
              </w:rPr>
              <w:t xml:space="preserve"> </w:t>
            </w:r>
            <w:r>
              <w:rPr>
                <w:sz w:val="20"/>
              </w:rPr>
              <w:t>the</w:t>
            </w:r>
            <w:r>
              <w:rPr>
                <w:spacing w:val="-9"/>
                <w:sz w:val="20"/>
              </w:rPr>
              <w:t xml:space="preserve"> </w:t>
            </w:r>
            <w:r>
              <w:rPr>
                <w:sz w:val="20"/>
              </w:rPr>
              <w:t>revaluation</w:t>
            </w:r>
            <w:r>
              <w:rPr>
                <w:spacing w:val="-10"/>
                <w:sz w:val="20"/>
              </w:rPr>
              <w:t xml:space="preserve"> </w:t>
            </w:r>
            <w:r>
              <w:rPr>
                <w:spacing w:val="-2"/>
                <w:sz w:val="20"/>
              </w:rPr>
              <w:t>reserve.</w:t>
            </w:r>
          </w:p>
        </w:tc>
      </w:tr>
      <w:tr w:rsidR="00464E1E" w14:paraId="0D7884CF" w14:textId="77777777">
        <w:trPr>
          <w:trHeight w:val="264"/>
        </w:trPr>
        <w:tc>
          <w:tcPr>
            <w:tcW w:w="14526" w:type="dxa"/>
          </w:tcPr>
          <w:p w14:paraId="0D7884CE" w14:textId="77777777" w:rsidR="00464E1E" w:rsidRDefault="00000000">
            <w:pPr>
              <w:pStyle w:val="TableParagraph"/>
              <w:spacing w:before="35" w:line="210" w:lineRule="exact"/>
              <w:ind w:left="50"/>
              <w:rPr>
                <w:sz w:val="20"/>
              </w:rPr>
            </w:pPr>
            <w:r>
              <w:rPr>
                <w:sz w:val="20"/>
              </w:rPr>
              <w:t>Note</w:t>
            </w:r>
            <w:r>
              <w:rPr>
                <w:spacing w:val="-13"/>
                <w:sz w:val="20"/>
              </w:rPr>
              <w:t xml:space="preserve"> </w:t>
            </w:r>
            <w:r>
              <w:rPr>
                <w:sz w:val="20"/>
              </w:rPr>
              <w:t>1.24</w:t>
            </w:r>
            <w:r>
              <w:rPr>
                <w:spacing w:val="-11"/>
                <w:sz w:val="20"/>
              </w:rPr>
              <w:t xml:space="preserve"> </w:t>
            </w:r>
            <w:r>
              <w:rPr>
                <w:sz w:val="20"/>
              </w:rPr>
              <w:t>explains</w:t>
            </w:r>
            <w:r>
              <w:rPr>
                <w:spacing w:val="-10"/>
                <w:sz w:val="20"/>
              </w:rPr>
              <w:t xml:space="preserve"> </w:t>
            </w:r>
            <w:r>
              <w:rPr>
                <w:sz w:val="20"/>
              </w:rPr>
              <w:t>some</w:t>
            </w:r>
            <w:r>
              <w:rPr>
                <w:spacing w:val="-10"/>
                <w:sz w:val="20"/>
              </w:rPr>
              <w:t xml:space="preserve"> </w:t>
            </w:r>
            <w:r>
              <w:rPr>
                <w:sz w:val="20"/>
              </w:rPr>
              <w:t>estimation</w:t>
            </w:r>
            <w:r>
              <w:rPr>
                <w:spacing w:val="-11"/>
                <w:sz w:val="20"/>
              </w:rPr>
              <w:t xml:space="preserve"> </w:t>
            </w:r>
            <w:r>
              <w:rPr>
                <w:sz w:val="20"/>
              </w:rPr>
              <w:t>uncertainties</w:t>
            </w:r>
            <w:r>
              <w:rPr>
                <w:spacing w:val="-10"/>
                <w:sz w:val="20"/>
              </w:rPr>
              <w:t xml:space="preserve"> </w:t>
            </w:r>
            <w:r>
              <w:rPr>
                <w:sz w:val="20"/>
              </w:rPr>
              <w:t>relating</w:t>
            </w:r>
            <w:r>
              <w:rPr>
                <w:spacing w:val="-11"/>
                <w:sz w:val="20"/>
              </w:rPr>
              <w:t xml:space="preserve"> </w:t>
            </w:r>
            <w:r>
              <w:rPr>
                <w:sz w:val="20"/>
              </w:rPr>
              <w:t>to</w:t>
            </w:r>
            <w:r>
              <w:rPr>
                <w:spacing w:val="-12"/>
                <w:sz w:val="20"/>
              </w:rPr>
              <w:t xml:space="preserve"> </w:t>
            </w:r>
            <w:r>
              <w:rPr>
                <w:sz w:val="20"/>
              </w:rPr>
              <w:t>property</w:t>
            </w:r>
            <w:r>
              <w:rPr>
                <w:spacing w:val="-14"/>
                <w:sz w:val="20"/>
              </w:rPr>
              <w:t xml:space="preserve"> </w:t>
            </w:r>
            <w:r>
              <w:rPr>
                <w:sz w:val="20"/>
              </w:rPr>
              <w:t>valuations</w:t>
            </w:r>
            <w:r>
              <w:rPr>
                <w:spacing w:val="-9"/>
                <w:sz w:val="20"/>
              </w:rPr>
              <w:t xml:space="preserve"> </w:t>
            </w:r>
            <w:r>
              <w:rPr>
                <w:sz w:val="20"/>
              </w:rPr>
              <w:t>and</w:t>
            </w:r>
            <w:r>
              <w:rPr>
                <w:spacing w:val="-11"/>
                <w:sz w:val="20"/>
              </w:rPr>
              <w:t xml:space="preserve"> </w:t>
            </w:r>
            <w:r>
              <w:rPr>
                <w:sz w:val="20"/>
              </w:rPr>
              <w:t>explores</w:t>
            </w:r>
            <w:r>
              <w:rPr>
                <w:spacing w:val="-9"/>
                <w:sz w:val="20"/>
              </w:rPr>
              <w:t xml:space="preserve"> </w:t>
            </w:r>
            <w:r>
              <w:rPr>
                <w:sz w:val="20"/>
              </w:rPr>
              <w:t>the</w:t>
            </w:r>
            <w:r>
              <w:rPr>
                <w:spacing w:val="-10"/>
                <w:sz w:val="20"/>
              </w:rPr>
              <w:t xml:space="preserve"> </w:t>
            </w:r>
            <w:r>
              <w:rPr>
                <w:sz w:val="20"/>
              </w:rPr>
              <w:t>impact</w:t>
            </w:r>
            <w:r>
              <w:rPr>
                <w:spacing w:val="-11"/>
                <w:sz w:val="20"/>
              </w:rPr>
              <w:t xml:space="preserve"> </w:t>
            </w:r>
            <w:r>
              <w:rPr>
                <w:sz w:val="20"/>
              </w:rPr>
              <w:t>of</w:t>
            </w:r>
            <w:r>
              <w:rPr>
                <w:spacing w:val="-9"/>
                <w:sz w:val="20"/>
              </w:rPr>
              <w:t xml:space="preserve"> </w:t>
            </w:r>
            <w:r>
              <w:rPr>
                <w:sz w:val="20"/>
              </w:rPr>
              <w:t>these</w:t>
            </w:r>
            <w:r>
              <w:rPr>
                <w:spacing w:val="-10"/>
                <w:sz w:val="20"/>
              </w:rPr>
              <w:t xml:space="preserve"> </w:t>
            </w:r>
            <w:r>
              <w:rPr>
                <w:sz w:val="20"/>
              </w:rPr>
              <w:t>on</w:t>
            </w:r>
            <w:r>
              <w:rPr>
                <w:spacing w:val="-11"/>
                <w:sz w:val="20"/>
              </w:rPr>
              <w:t xml:space="preserve"> </w:t>
            </w:r>
            <w:r>
              <w:rPr>
                <w:sz w:val="20"/>
              </w:rPr>
              <w:t>these</w:t>
            </w:r>
            <w:r>
              <w:rPr>
                <w:spacing w:val="-10"/>
                <w:sz w:val="20"/>
              </w:rPr>
              <w:t xml:space="preserve"> </w:t>
            </w:r>
            <w:r>
              <w:rPr>
                <w:sz w:val="20"/>
              </w:rPr>
              <w:t>consolidated</w:t>
            </w:r>
            <w:r>
              <w:rPr>
                <w:spacing w:val="-11"/>
                <w:sz w:val="20"/>
              </w:rPr>
              <w:t xml:space="preserve"> </w:t>
            </w:r>
            <w:r>
              <w:rPr>
                <w:spacing w:val="-2"/>
                <w:sz w:val="20"/>
              </w:rPr>
              <w:t>accounts.</w:t>
            </w:r>
          </w:p>
        </w:tc>
      </w:tr>
    </w:tbl>
    <w:p w14:paraId="0D7884D0" w14:textId="77777777" w:rsidR="00464E1E" w:rsidRDefault="00464E1E">
      <w:pPr>
        <w:spacing w:line="210" w:lineRule="exact"/>
        <w:rPr>
          <w:sz w:val="20"/>
        </w:rPr>
        <w:sectPr w:rsidR="00464E1E">
          <w:headerReference w:type="even" r:id="rId96"/>
          <w:pgSz w:w="16840" w:h="11910" w:orient="landscape"/>
          <w:pgMar w:top="700" w:right="580" w:bottom="680" w:left="560" w:header="0" w:footer="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3895"/>
        <w:gridCol w:w="1007"/>
        <w:gridCol w:w="1151"/>
        <w:gridCol w:w="1079"/>
        <w:gridCol w:w="1349"/>
        <w:gridCol w:w="1169"/>
        <w:gridCol w:w="1186"/>
        <w:gridCol w:w="1245"/>
        <w:gridCol w:w="1185"/>
        <w:gridCol w:w="1241"/>
        <w:gridCol w:w="941"/>
      </w:tblGrid>
      <w:tr w:rsidR="00464E1E" w14:paraId="0D7884DD" w14:textId="77777777">
        <w:trPr>
          <w:trHeight w:val="268"/>
        </w:trPr>
        <w:tc>
          <w:tcPr>
            <w:tcW w:w="4902" w:type="dxa"/>
            <w:gridSpan w:val="2"/>
          </w:tcPr>
          <w:p w14:paraId="0D7884D1" w14:textId="77777777" w:rsidR="00464E1E" w:rsidRDefault="00000000">
            <w:pPr>
              <w:pStyle w:val="TableParagraph"/>
              <w:spacing w:line="223" w:lineRule="exact"/>
              <w:ind w:left="50"/>
              <w:rPr>
                <w:b/>
                <w:sz w:val="20"/>
              </w:rPr>
            </w:pPr>
            <w:r>
              <w:rPr>
                <w:b/>
                <w:sz w:val="20"/>
              </w:rPr>
              <w:lastRenderedPageBreak/>
              <w:t>Note</w:t>
            </w:r>
            <w:r>
              <w:rPr>
                <w:b/>
                <w:spacing w:val="-8"/>
                <w:sz w:val="20"/>
              </w:rPr>
              <w:t xml:space="preserve"> </w:t>
            </w:r>
            <w:r>
              <w:rPr>
                <w:b/>
                <w:sz w:val="20"/>
              </w:rPr>
              <w:t>14.2</w:t>
            </w:r>
            <w:r>
              <w:rPr>
                <w:b/>
                <w:spacing w:val="-8"/>
                <w:sz w:val="20"/>
              </w:rPr>
              <w:t xml:space="preserve"> </w:t>
            </w:r>
            <w:r>
              <w:rPr>
                <w:b/>
                <w:sz w:val="20"/>
              </w:rPr>
              <w:t>Property,</w:t>
            </w:r>
            <w:r>
              <w:rPr>
                <w:b/>
                <w:spacing w:val="-7"/>
                <w:sz w:val="20"/>
              </w:rPr>
              <w:t xml:space="preserve"> </w:t>
            </w:r>
            <w:r>
              <w:rPr>
                <w:b/>
                <w:sz w:val="20"/>
              </w:rPr>
              <w:t>plant</w:t>
            </w:r>
            <w:r>
              <w:rPr>
                <w:b/>
                <w:spacing w:val="-6"/>
                <w:sz w:val="20"/>
              </w:rPr>
              <w:t xml:space="preserve"> </w:t>
            </w:r>
            <w:r>
              <w:rPr>
                <w:b/>
                <w:sz w:val="20"/>
              </w:rPr>
              <w:t>and</w:t>
            </w:r>
            <w:r>
              <w:rPr>
                <w:b/>
                <w:spacing w:val="-7"/>
                <w:sz w:val="20"/>
              </w:rPr>
              <w:t xml:space="preserve"> </w:t>
            </w:r>
            <w:r>
              <w:rPr>
                <w:b/>
                <w:sz w:val="20"/>
              </w:rPr>
              <w:t>equipment</w:t>
            </w:r>
            <w:r>
              <w:rPr>
                <w:b/>
                <w:spacing w:val="-7"/>
                <w:sz w:val="20"/>
              </w:rPr>
              <w:t xml:space="preserve"> </w:t>
            </w:r>
            <w:r>
              <w:rPr>
                <w:b/>
                <w:sz w:val="20"/>
              </w:rPr>
              <w:t>-</w:t>
            </w:r>
            <w:r>
              <w:rPr>
                <w:b/>
                <w:spacing w:val="-7"/>
                <w:sz w:val="20"/>
              </w:rPr>
              <w:t xml:space="preserve"> </w:t>
            </w:r>
            <w:r>
              <w:rPr>
                <w:b/>
                <w:spacing w:val="-2"/>
                <w:sz w:val="20"/>
              </w:rPr>
              <w:t>2022/23</w:t>
            </w:r>
          </w:p>
        </w:tc>
        <w:tc>
          <w:tcPr>
            <w:tcW w:w="1151" w:type="dxa"/>
          </w:tcPr>
          <w:p w14:paraId="0D7884D2" w14:textId="77777777" w:rsidR="00464E1E" w:rsidRDefault="00464E1E">
            <w:pPr>
              <w:pStyle w:val="TableParagraph"/>
              <w:rPr>
                <w:rFonts w:ascii="Times New Roman"/>
                <w:sz w:val="18"/>
              </w:rPr>
            </w:pPr>
          </w:p>
        </w:tc>
        <w:tc>
          <w:tcPr>
            <w:tcW w:w="1079" w:type="dxa"/>
          </w:tcPr>
          <w:p w14:paraId="0D7884D3" w14:textId="77777777" w:rsidR="00464E1E" w:rsidRDefault="00464E1E">
            <w:pPr>
              <w:pStyle w:val="TableParagraph"/>
              <w:rPr>
                <w:rFonts w:ascii="Times New Roman"/>
                <w:sz w:val="18"/>
              </w:rPr>
            </w:pPr>
          </w:p>
        </w:tc>
        <w:tc>
          <w:tcPr>
            <w:tcW w:w="1349" w:type="dxa"/>
          </w:tcPr>
          <w:p w14:paraId="0D7884D4" w14:textId="77777777" w:rsidR="00464E1E" w:rsidRDefault="00464E1E">
            <w:pPr>
              <w:pStyle w:val="TableParagraph"/>
              <w:rPr>
                <w:rFonts w:ascii="Times New Roman"/>
                <w:sz w:val="18"/>
              </w:rPr>
            </w:pPr>
          </w:p>
        </w:tc>
        <w:tc>
          <w:tcPr>
            <w:tcW w:w="1169" w:type="dxa"/>
          </w:tcPr>
          <w:p w14:paraId="0D7884D5" w14:textId="77777777" w:rsidR="00464E1E" w:rsidRDefault="00464E1E">
            <w:pPr>
              <w:pStyle w:val="TableParagraph"/>
              <w:rPr>
                <w:rFonts w:ascii="Times New Roman"/>
                <w:sz w:val="18"/>
              </w:rPr>
            </w:pPr>
          </w:p>
        </w:tc>
        <w:tc>
          <w:tcPr>
            <w:tcW w:w="1186" w:type="dxa"/>
          </w:tcPr>
          <w:p w14:paraId="0D7884D6" w14:textId="77777777" w:rsidR="00464E1E" w:rsidRDefault="00464E1E">
            <w:pPr>
              <w:pStyle w:val="TableParagraph"/>
              <w:rPr>
                <w:rFonts w:ascii="Times New Roman"/>
                <w:sz w:val="18"/>
              </w:rPr>
            </w:pPr>
          </w:p>
        </w:tc>
        <w:tc>
          <w:tcPr>
            <w:tcW w:w="1245" w:type="dxa"/>
          </w:tcPr>
          <w:p w14:paraId="0D7884D7" w14:textId="77777777" w:rsidR="00464E1E" w:rsidRDefault="00464E1E">
            <w:pPr>
              <w:pStyle w:val="TableParagraph"/>
              <w:rPr>
                <w:rFonts w:ascii="Times New Roman"/>
                <w:sz w:val="18"/>
              </w:rPr>
            </w:pPr>
          </w:p>
        </w:tc>
        <w:tc>
          <w:tcPr>
            <w:tcW w:w="1185" w:type="dxa"/>
          </w:tcPr>
          <w:p w14:paraId="0D7884D8" w14:textId="77777777" w:rsidR="00464E1E" w:rsidRDefault="00464E1E">
            <w:pPr>
              <w:pStyle w:val="TableParagraph"/>
              <w:rPr>
                <w:rFonts w:ascii="Times New Roman"/>
                <w:sz w:val="18"/>
              </w:rPr>
            </w:pPr>
          </w:p>
        </w:tc>
        <w:tc>
          <w:tcPr>
            <w:tcW w:w="1241" w:type="dxa"/>
            <w:vMerge w:val="restart"/>
          </w:tcPr>
          <w:p w14:paraId="0D7884D9" w14:textId="77777777" w:rsidR="00464E1E" w:rsidRDefault="00000000">
            <w:pPr>
              <w:pStyle w:val="TableParagraph"/>
              <w:spacing w:before="52"/>
              <w:ind w:left="585"/>
              <w:rPr>
                <w:b/>
                <w:sz w:val="20"/>
              </w:rPr>
            </w:pPr>
            <w:r>
              <w:rPr>
                <w:b/>
                <w:spacing w:val="-5"/>
                <w:sz w:val="20"/>
              </w:rPr>
              <w:t>NHS</w:t>
            </w:r>
          </w:p>
          <w:p w14:paraId="0D7884DA" w14:textId="77777777" w:rsidR="00464E1E" w:rsidRDefault="00000000">
            <w:pPr>
              <w:pStyle w:val="TableParagraph"/>
              <w:spacing w:before="27"/>
              <w:ind w:right="233"/>
              <w:jc w:val="right"/>
              <w:rPr>
                <w:b/>
                <w:sz w:val="20"/>
              </w:rPr>
            </w:pPr>
            <w:r>
              <w:rPr>
                <w:b/>
                <w:spacing w:val="-2"/>
                <w:sz w:val="20"/>
              </w:rPr>
              <w:t>charitable</w:t>
            </w:r>
          </w:p>
          <w:p w14:paraId="0D7884DB" w14:textId="77777777" w:rsidR="00464E1E" w:rsidRDefault="00000000">
            <w:pPr>
              <w:pStyle w:val="TableParagraph"/>
              <w:spacing w:before="7" w:line="250" w:lineRule="atLeast"/>
              <w:ind w:left="386" w:right="232" w:firstLine="184"/>
              <w:jc w:val="right"/>
              <w:rPr>
                <w:b/>
                <w:sz w:val="20"/>
              </w:rPr>
            </w:pPr>
            <w:r>
              <w:rPr>
                <w:b/>
                <w:spacing w:val="-4"/>
                <w:sz w:val="20"/>
              </w:rPr>
              <w:t xml:space="preserve">fund </w:t>
            </w:r>
            <w:r>
              <w:rPr>
                <w:b/>
                <w:spacing w:val="-2"/>
                <w:sz w:val="20"/>
              </w:rPr>
              <w:t>assets</w:t>
            </w:r>
          </w:p>
        </w:tc>
        <w:tc>
          <w:tcPr>
            <w:tcW w:w="941" w:type="dxa"/>
          </w:tcPr>
          <w:p w14:paraId="0D7884DC" w14:textId="77777777" w:rsidR="00464E1E" w:rsidRDefault="00464E1E">
            <w:pPr>
              <w:pStyle w:val="TableParagraph"/>
              <w:rPr>
                <w:rFonts w:ascii="Times New Roman"/>
                <w:sz w:val="18"/>
              </w:rPr>
            </w:pPr>
          </w:p>
        </w:tc>
      </w:tr>
      <w:tr w:rsidR="00464E1E" w14:paraId="0D7884F4" w14:textId="77777777">
        <w:trPr>
          <w:trHeight w:val="807"/>
        </w:trPr>
        <w:tc>
          <w:tcPr>
            <w:tcW w:w="3895" w:type="dxa"/>
          </w:tcPr>
          <w:p w14:paraId="0D7884DE" w14:textId="77777777" w:rsidR="00464E1E" w:rsidRDefault="00464E1E">
            <w:pPr>
              <w:pStyle w:val="TableParagraph"/>
              <w:rPr>
                <w:rFonts w:ascii="Times New Roman"/>
                <w:sz w:val="18"/>
              </w:rPr>
            </w:pPr>
          </w:p>
        </w:tc>
        <w:tc>
          <w:tcPr>
            <w:tcW w:w="1007" w:type="dxa"/>
          </w:tcPr>
          <w:p w14:paraId="0D7884DF" w14:textId="77777777" w:rsidR="00464E1E" w:rsidRDefault="00464E1E">
            <w:pPr>
              <w:pStyle w:val="TableParagraph"/>
              <w:rPr>
                <w:sz w:val="20"/>
              </w:rPr>
            </w:pPr>
          </w:p>
          <w:p w14:paraId="0D7884E0" w14:textId="77777777" w:rsidR="00464E1E" w:rsidRDefault="00464E1E">
            <w:pPr>
              <w:pStyle w:val="TableParagraph"/>
              <w:spacing w:before="92"/>
              <w:rPr>
                <w:sz w:val="20"/>
              </w:rPr>
            </w:pPr>
          </w:p>
          <w:p w14:paraId="0D7884E1" w14:textId="77777777" w:rsidR="00464E1E" w:rsidRDefault="00000000">
            <w:pPr>
              <w:pStyle w:val="TableParagraph"/>
              <w:ind w:right="120"/>
              <w:jc w:val="right"/>
              <w:rPr>
                <w:b/>
                <w:sz w:val="20"/>
              </w:rPr>
            </w:pPr>
            <w:r>
              <w:rPr>
                <w:b/>
                <w:spacing w:val="-4"/>
                <w:sz w:val="20"/>
              </w:rPr>
              <w:t>Land</w:t>
            </w:r>
          </w:p>
        </w:tc>
        <w:tc>
          <w:tcPr>
            <w:tcW w:w="1151" w:type="dxa"/>
          </w:tcPr>
          <w:p w14:paraId="0D7884E2" w14:textId="77777777" w:rsidR="00464E1E" w:rsidRDefault="00000000">
            <w:pPr>
              <w:pStyle w:val="TableParagraph"/>
              <w:spacing w:before="18" w:line="250" w:lineRule="atLeast"/>
              <w:ind w:left="123" w:right="94" w:firstLine="21"/>
              <w:jc w:val="both"/>
              <w:rPr>
                <w:b/>
                <w:sz w:val="20"/>
              </w:rPr>
            </w:pPr>
            <w:r>
              <w:rPr>
                <w:b/>
                <w:spacing w:val="-2"/>
                <w:sz w:val="20"/>
              </w:rPr>
              <w:t>Buildings excluding dwellings</w:t>
            </w:r>
          </w:p>
        </w:tc>
        <w:tc>
          <w:tcPr>
            <w:tcW w:w="1079" w:type="dxa"/>
          </w:tcPr>
          <w:p w14:paraId="0D7884E3" w14:textId="77777777" w:rsidR="00464E1E" w:rsidRDefault="00464E1E">
            <w:pPr>
              <w:pStyle w:val="TableParagraph"/>
              <w:rPr>
                <w:sz w:val="20"/>
              </w:rPr>
            </w:pPr>
          </w:p>
          <w:p w14:paraId="0D7884E4" w14:textId="77777777" w:rsidR="00464E1E" w:rsidRDefault="00464E1E">
            <w:pPr>
              <w:pStyle w:val="TableParagraph"/>
              <w:spacing w:before="92"/>
              <w:rPr>
                <w:sz w:val="20"/>
              </w:rPr>
            </w:pPr>
          </w:p>
          <w:p w14:paraId="0D7884E5" w14:textId="77777777" w:rsidR="00464E1E" w:rsidRDefault="00000000">
            <w:pPr>
              <w:pStyle w:val="TableParagraph"/>
              <w:ind w:right="44"/>
              <w:jc w:val="right"/>
              <w:rPr>
                <w:b/>
                <w:sz w:val="20"/>
              </w:rPr>
            </w:pPr>
            <w:r>
              <w:rPr>
                <w:b/>
                <w:spacing w:val="-2"/>
                <w:sz w:val="20"/>
              </w:rPr>
              <w:t>Dwellings</w:t>
            </w:r>
          </w:p>
        </w:tc>
        <w:tc>
          <w:tcPr>
            <w:tcW w:w="1349" w:type="dxa"/>
          </w:tcPr>
          <w:p w14:paraId="0D7884E6" w14:textId="77777777" w:rsidR="00464E1E" w:rsidRDefault="00000000">
            <w:pPr>
              <w:pStyle w:val="TableParagraph"/>
              <w:spacing w:before="18" w:line="250" w:lineRule="atLeast"/>
              <w:ind w:left="49" w:right="87" w:firstLine="564"/>
              <w:jc w:val="right"/>
              <w:rPr>
                <w:b/>
                <w:sz w:val="20"/>
              </w:rPr>
            </w:pPr>
            <w:r>
              <w:rPr>
                <w:b/>
                <w:spacing w:val="-4"/>
                <w:sz w:val="20"/>
              </w:rPr>
              <w:t xml:space="preserve">Assets under </w:t>
            </w:r>
            <w:r>
              <w:rPr>
                <w:b/>
                <w:spacing w:val="-2"/>
                <w:sz w:val="20"/>
              </w:rPr>
              <w:t>construction</w:t>
            </w:r>
          </w:p>
        </w:tc>
        <w:tc>
          <w:tcPr>
            <w:tcW w:w="1169" w:type="dxa"/>
          </w:tcPr>
          <w:p w14:paraId="0D7884E7" w14:textId="77777777" w:rsidR="00464E1E" w:rsidRDefault="00464E1E">
            <w:pPr>
              <w:pStyle w:val="TableParagraph"/>
              <w:spacing w:before="45"/>
              <w:rPr>
                <w:sz w:val="20"/>
              </w:rPr>
            </w:pPr>
          </w:p>
          <w:p w14:paraId="0D7884E8" w14:textId="77777777" w:rsidR="00464E1E" w:rsidRDefault="00000000">
            <w:pPr>
              <w:pStyle w:val="TableParagraph"/>
              <w:spacing w:line="250" w:lineRule="atLeast"/>
              <w:ind w:left="92" w:right="74" w:firstLine="307"/>
              <w:rPr>
                <w:b/>
                <w:sz w:val="20"/>
              </w:rPr>
            </w:pPr>
            <w:r>
              <w:rPr>
                <w:b/>
                <w:sz w:val="20"/>
              </w:rPr>
              <w:t>Plant</w:t>
            </w:r>
            <w:r>
              <w:rPr>
                <w:b/>
                <w:spacing w:val="-14"/>
                <w:sz w:val="20"/>
              </w:rPr>
              <w:t xml:space="preserve"> </w:t>
            </w:r>
            <w:r>
              <w:rPr>
                <w:b/>
                <w:sz w:val="20"/>
              </w:rPr>
              <w:t xml:space="preserve">&amp; </w:t>
            </w:r>
            <w:r>
              <w:rPr>
                <w:b/>
                <w:spacing w:val="-2"/>
                <w:sz w:val="20"/>
              </w:rPr>
              <w:t>machinery</w:t>
            </w:r>
          </w:p>
        </w:tc>
        <w:tc>
          <w:tcPr>
            <w:tcW w:w="1186" w:type="dxa"/>
          </w:tcPr>
          <w:p w14:paraId="0D7884E9" w14:textId="77777777" w:rsidR="00464E1E" w:rsidRDefault="00464E1E">
            <w:pPr>
              <w:pStyle w:val="TableParagraph"/>
              <w:spacing w:before="45"/>
              <w:rPr>
                <w:sz w:val="20"/>
              </w:rPr>
            </w:pPr>
          </w:p>
          <w:p w14:paraId="0D7884EA" w14:textId="77777777" w:rsidR="00464E1E" w:rsidRDefault="00000000">
            <w:pPr>
              <w:pStyle w:val="TableParagraph"/>
              <w:spacing w:line="250" w:lineRule="atLeast"/>
              <w:ind w:left="83" w:right="89" w:firstLine="76"/>
              <w:rPr>
                <w:b/>
                <w:sz w:val="20"/>
              </w:rPr>
            </w:pPr>
            <w:r>
              <w:rPr>
                <w:b/>
                <w:spacing w:val="-2"/>
                <w:sz w:val="20"/>
              </w:rPr>
              <w:t>Transport equipment</w:t>
            </w:r>
          </w:p>
        </w:tc>
        <w:tc>
          <w:tcPr>
            <w:tcW w:w="1245" w:type="dxa"/>
          </w:tcPr>
          <w:p w14:paraId="0D7884EB" w14:textId="77777777" w:rsidR="00464E1E" w:rsidRDefault="00464E1E">
            <w:pPr>
              <w:pStyle w:val="TableParagraph"/>
              <w:spacing w:before="45"/>
              <w:rPr>
                <w:sz w:val="20"/>
              </w:rPr>
            </w:pPr>
          </w:p>
          <w:p w14:paraId="0D7884EC" w14:textId="77777777" w:rsidR="00464E1E" w:rsidRDefault="00000000">
            <w:pPr>
              <w:pStyle w:val="TableParagraph"/>
              <w:spacing w:line="250" w:lineRule="atLeast"/>
              <w:ind w:left="133" w:hanging="36"/>
              <w:rPr>
                <w:b/>
                <w:sz w:val="20"/>
              </w:rPr>
            </w:pPr>
            <w:r>
              <w:rPr>
                <w:b/>
                <w:spacing w:val="-2"/>
                <w:sz w:val="20"/>
              </w:rPr>
              <w:t>Information technology</w:t>
            </w:r>
          </w:p>
        </w:tc>
        <w:tc>
          <w:tcPr>
            <w:tcW w:w="1185" w:type="dxa"/>
          </w:tcPr>
          <w:p w14:paraId="0D7884ED" w14:textId="77777777" w:rsidR="00464E1E" w:rsidRDefault="00464E1E">
            <w:pPr>
              <w:pStyle w:val="TableParagraph"/>
              <w:spacing w:before="65"/>
              <w:rPr>
                <w:sz w:val="20"/>
              </w:rPr>
            </w:pPr>
          </w:p>
          <w:p w14:paraId="0D7884EE" w14:textId="77777777" w:rsidR="00464E1E" w:rsidRDefault="00000000">
            <w:pPr>
              <w:pStyle w:val="TableParagraph"/>
              <w:ind w:right="56"/>
              <w:jc w:val="right"/>
              <w:rPr>
                <w:b/>
                <w:sz w:val="20"/>
              </w:rPr>
            </w:pPr>
            <w:r>
              <w:rPr>
                <w:b/>
                <w:sz w:val="20"/>
              </w:rPr>
              <w:t>Furniture</w:t>
            </w:r>
            <w:r>
              <w:rPr>
                <w:b/>
                <w:spacing w:val="-12"/>
                <w:sz w:val="20"/>
              </w:rPr>
              <w:t xml:space="preserve"> </w:t>
            </w:r>
            <w:r>
              <w:rPr>
                <w:b/>
                <w:spacing w:val="-10"/>
                <w:sz w:val="20"/>
              </w:rPr>
              <w:t>&amp;</w:t>
            </w:r>
          </w:p>
          <w:p w14:paraId="0D7884EF" w14:textId="77777777" w:rsidR="00464E1E" w:rsidRDefault="00000000">
            <w:pPr>
              <w:pStyle w:val="TableParagraph"/>
              <w:spacing w:before="27"/>
              <w:ind w:right="56"/>
              <w:jc w:val="right"/>
              <w:rPr>
                <w:b/>
                <w:sz w:val="20"/>
              </w:rPr>
            </w:pPr>
            <w:r>
              <w:rPr>
                <w:b/>
                <w:spacing w:val="-2"/>
                <w:sz w:val="20"/>
              </w:rPr>
              <w:t>fittings</w:t>
            </w:r>
          </w:p>
        </w:tc>
        <w:tc>
          <w:tcPr>
            <w:tcW w:w="1241" w:type="dxa"/>
            <w:vMerge/>
            <w:tcBorders>
              <w:top w:val="nil"/>
            </w:tcBorders>
          </w:tcPr>
          <w:p w14:paraId="0D7884F0" w14:textId="77777777" w:rsidR="00464E1E" w:rsidRDefault="00464E1E">
            <w:pPr>
              <w:rPr>
                <w:sz w:val="2"/>
                <w:szCs w:val="2"/>
              </w:rPr>
            </w:pPr>
          </w:p>
        </w:tc>
        <w:tc>
          <w:tcPr>
            <w:tcW w:w="941" w:type="dxa"/>
          </w:tcPr>
          <w:p w14:paraId="0D7884F1" w14:textId="77777777" w:rsidR="00464E1E" w:rsidRDefault="00464E1E">
            <w:pPr>
              <w:pStyle w:val="TableParagraph"/>
              <w:rPr>
                <w:sz w:val="20"/>
              </w:rPr>
            </w:pPr>
          </w:p>
          <w:p w14:paraId="0D7884F2" w14:textId="77777777" w:rsidR="00464E1E" w:rsidRDefault="00464E1E">
            <w:pPr>
              <w:pStyle w:val="TableParagraph"/>
              <w:spacing w:before="92"/>
              <w:rPr>
                <w:sz w:val="20"/>
              </w:rPr>
            </w:pPr>
          </w:p>
          <w:p w14:paraId="0D7884F3" w14:textId="77777777" w:rsidR="00464E1E" w:rsidRDefault="00000000">
            <w:pPr>
              <w:pStyle w:val="TableParagraph"/>
              <w:ind w:right="29"/>
              <w:jc w:val="right"/>
              <w:rPr>
                <w:b/>
                <w:sz w:val="20"/>
              </w:rPr>
            </w:pPr>
            <w:r>
              <w:rPr>
                <w:b/>
                <w:spacing w:val="-2"/>
                <w:sz w:val="20"/>
              </w:rPr>
              <w:t>Total</w:t>
            </w:r>
          </w:p>
        </w:tc>
      </w:tr>
      <w:tr w:rsidR="00464E1E" w14:paraId="0D788500" w14:textId="77777777">
        <w:trPr>
          <w:trHeight w:val="287"/>
        </w:trPr>
        <w:tc>
          <w:tcPr>
            <w:tcW w:w="3895" w:type="dxa"/>
          </w:tcPr>
          <w:p w14:paraId="0D7884F5" w14:textId="77777777" w:rsidR="00464E1E" w:rsidRDefault="00464E1E">
            <w:pPr>
              <w:pStyle w:val="TableParagraph"/>
              <w:rPr>
                <w:rFonts w:ascii="Times New Roman"/>
                <w:sz w:val="18"/>
              </w:rPr>
            </w:pPr>
          </w:p>
        </w:tc>
        <w:tc>
          <w:tcPr>
            <w:tcW w:w="1007" w:type="dxa"/>
          </w:tcPr>
          <w:p w14:paraId="0D7884F6" w14:textId="77777777" w:rsidR="00464E1E" w:rsidRDefault="00000000">
            <w:pPr>
              <w:pStyle w:val="TableParagraph"/>
              <w:spacing w:before="16"/>
              <w:ind w:right="119"/>
              <w:jc w:val="right"/>
              <w:rPr>
                <w:b/>
                <w:sz w:val="20"/>
              </w:rPr>
            </w:pPr>
            <w:r>
              <w:rPr>
                <w:b/>
                <w:spacing w:val="-5"/>
                <w:sz w:val="20"/>
              </w:rPr>
              <w:t>£m</w:t>
            </w:r>
          </w:p>
        </w:tc>
        <w:tc>
          <w:tcPr>
            <w:tcW w:w="1151" w:type="dxa"/>
          </w:tcPr>
          <w:p w14:paraId="0D7884F7" w14:textId="77777777" w:rsidR="00464E1E" w:rsidRDefault="00000000">
            <w:pPr>
              <w:pStyle w:val="TableParagraph"/>
              <w:spacing w:before="16"/>
              <w:ind w:right="94"/>
              <w:jc w:val="right"/>
              <w:rPr>
                <w:b/>
                <w:sz w:val="20"/>
              </w:rPr>
            </w:pPr>
            <w:r>
              <w:rPr>
                <w:b/>
                <w:spacing w:val="-5"/>
                <w:sz w:val="20"/>
              </w:rPr>
              <w:t>£m</w:t>
            </w:r>
          </w:p>
        </w:tc>
        <w:tc>
          <w:tcPr>
            <w:tcW w:w="1079" w:type="dxa"/>
          </w:tcPr>
          <w:p w14:paraId="0D7884F8" w14:textId="77777777" w:rsidR="00464E1E" w:rsidRDefault="00000000">
            <w:pPr>
              <w:pStyle w:val="TableParagraph"/>
              <w:spacing w:before="16"/>
              <w:ind w:right="45"/>
              <w:jc w:val="right"/>
              <w:rPr>
                <w:b/>
                <w:sz w:val="20"/>
              </w:rPr>
            </w:pPr>
            <w:r>
              <w:rPr>
                <w:b/>
                <w:spacing w:val="-5"/>
                <w:sz w:val="20"/>
              </w:rPr>
              <w:t>£m</w:t>
            </w:r>
          </w:p>
        </w:tc>
        <w:tc>
          <w:tcPr>
            <w:tcW w:w="1349" w:type="dxa"/>
          </w:tcPr>
          <w:p w14:paraId="0D7884F9" w14:textId="77777777" w:rsidR="00464E1E" w:rsidRDefault="00000000">
            <w:pPr>
              <w:pStyle w:val="TableParagraph"/>
              <w:spacing w:before="16"/>
              <w:ind w:right="88"/>
              <w:jc w:val="right"/>
              <w:rPr>
                <w:b/>
                <w:sz w:val="20"/>
              </w:rPr>
            </w:pPr>
            <w:r>
              <w:rPr>
                <w:b/>
                <w:spacing w:val="-5"/>
                <w:sz w:val="20"/>
              </w:rPr>
              <w:t>£m</w:t>
            </w:r>
          </w:p>
        </w:tc>
        <w:tc>
          <w:tcPr>
            <w:tcW w:w="1169" w:type="dxa"/>
          </w:tcPr>
          <w:p w14:paraId="0D7884FA" w14:textId="77777777" w:rsidR="00464E1E" w:rsidRDefault="00000000">
            <w:pPr>
              <w:pStyle w:val="TableParagraph"/>
              <w:spacing w:before="16"/>
              <w:ind w:right="81"/>
              <w:jc w:val="right"/>
              <w:rPr>
                <w:b/>
                <w:sz w:val="20"/>
              </w:rPr>
            </w:pPr>
            <w:r>
              <w:rPr>
                <w:b/>
                <w:spacing w:val="-5"/>
                <w:sz w:val="20"/>
              </w:rPr>
              <w:t>£m</w:t>
            </w:r>
          </w:p>
        </w:tc>
        <w:tc>
          <w:tcPr>
            <w:tcW w:w="1186" w:type="dxa"/>
          </w:tcPr>
          <w:p w14:paraId="0D7884FB" w14:textId="77777777" w:rsidR="00464E1E" w:rsidRDefault="00000000">
            <w:pPr>
              <w:pStyle w:val="TableParagraph"/>
              <w:spacing w:before="16"/>
              <w:ind w:right="91"/>
              <w:jc w:val="right"/>
              <w:rPr>
                <w:b/>
                <w:sz w:val="20"/>
              </w:rPr>
            </w:pPr>
            <w:r>
              <w:rPr>
                <w:b/>
                <w:spacing w:val="-5"/>
                <w:sz w:val="20"/>
              </w:rPr>
              <w:t>£m</w:t>
            </w:r>
          </w:p>
        </w:tc>
        <w:tc>
          <w:tcPr>
            <w:tcW w:w="1245" w:type="dxa"/>
          </w:tcPr>
          <w:p w14:paraId="0D7884FC" w14:textId="77777777" w:rsidR="00464E1E" w:rsidRDefault="00000000">
            <w:pPr>
              <w:pStyle w:val="TableParagraph"/>
              <w:spacing w:before="16"/>
              <w:ind w:right="47"/>
              <w:jc w:val="right"/>
              <w:rPr>
                <w:b/>
                <w:sz w:val="20"/>
              </w:rPr>
            </w:pPr>
            <w:r>
              <w:rPr>
                <w:b/>
                <w:spacing w:val="-5"/>
                <w:sz w:val="20"/>
              </w:rPr>
              <w:t>£m</w:t>
            </w:r>
          </w:p>
        </w:tc>
        <w:tc>
          <w:tcPr>
            <w:tcW w:w="1185" w:type="dxa"/>
          </w:tcPr>
          <w:p w14:paraId="0D7884FD" w14:textId="77777777" w:rsidR="00464E1E" w:rsidRDefault="00000000">
            <w:pPr>
              <w:pStyle w:val="TableParagraph"/>
              <w:spacing w:before="16"/>
              <w:ind w:right="56"/>
              <w:jc w:val="right"/>
              <w:rPr>
                <w:b/>
                <w:sz w:val="20"/>
              </w:rPr>
            </w:pPr>
            <w:r>
              <w:rPr>
                <w:b/>
                <w:spacing w:val="-5"/>
                <w:sz w:val="20"/>
              </w:rPr>
              <w:t>£m</w:t>
            </w:r>
          </w:p>
        </w:tc>
        <w:tc>
          <w:tcPr>
            <w:tcW w:w="1241" w:type="dxa"/>
          </w:tcPr>
          <w:p w14:paraId="0D7884FE" w14:textId="77777777" w:rsidR="00464E1E" w:rsidRDefault="00000000">
            <w:pPr>
              <w:pStyle w:val="TableParagraph"/>
              <w:spacing w:before="16"/>
              <w:ind w:right="233"/>
              <w:jc w:val="right"/>
              <w:rPr>
                <w:b/>
                <w:sz w:val="20"/>
              </w:rPr>
            </w:pPr>
            <w:r>
              <w:rPr>
                <w:b/>
                <w:spacing w:val="-5"/>
                <w:sz w:val="20"/>
              </w:rPr>
              <w:t>£m</w:t>
            </w:r>
          </w:p>
        </w:tc>
        <w:tc>
          <w:tcPr>
            <w:tcW w:w="941" w:type="dxa"/>
          </w:tcPr>
          <w:p w14:paraId="0D7884FF" w14:textId="77777777" w:rsidR="00464E1E" w:rsidRDefault="00000000">
            <w:pPr>
              <w:pStyle w:val="TableParagraph"/>
              <w:spacing w:before="16"/>
              <w:ind w:right="30"/>
              <w:jc w:val="right"/>
              <w:rPr>
                <w:b/>
                <w:sz w:val="20"/>
              </w:rPr>
            </w:pPr>
            <w:r>
              <w:rPr>
                <w:b/>
                <w:spacing w:val="-5"/>
                <w:sz w:val="20"/>
              </w:rPr>
              <w:t>£m</w:t>
            </w:r>
          </w:p>
        </w:tc>
      </w:tr>
      <w:tr w:rsidR="00464E1E" w14:paraId="0D78850C" w14:textId="77777777">
        <w:trPr>
          <w:trHeight w:val="276"/>
        </w:trPr>
        <w:tc>
          <w:tcPr>
            <w:tcW w:w="3895" w:type="dxa"/>
          </w:tcPr>
          <w:p w14:paraId="0D788501" w14:textId="77777777" w:rsidR="00464E1E" w:rsidRDefault="00000000">
            <w:pPr>
              <w:pStyle w:val="TableParagraph"/>
              <w:spacing w:before="35" w:line="221" w:lineRule="exact"/>
              <w:ind w:left="50"/>
              <w:rPr>
                <w:b/>
                <w:sz w:val="20"/>
              </w:rPr>
            </w:pPr>
            <w:r>
              <w:rPr>
                <w:b/>
                <w:sz w:val="20"/>
              </w:rPr>
              <w:t>Valuation</w:t>
            </w:r>
            <w:r>
              <w:rPr>
                <w:b/>
                <w:spacing w:val="-6"/>
                <w:sz w:val="20"/>
              </w:rPr>
              <w:t xml:space="preserve"> </w:t>
            </w:r>
            <w:r>
              <w:rPr>
                <w:b/>
                <w:sz w:val="20"/>
              </w:rPr>
              <w:t>/</w:t>
            </w:r>
            <w:r>
              <w:rPr>
                <w:b/>
                <w:spacing w:val="-7"/>
                <w:sz w:val="20"/>
              </w:rPr>
              <w:t xml:space="preserve"> </w:t>
            </w:r>
            <w:r>
              <w:rPr>
                <w:b/>
                <w:sz w:val="20"/>
              </w:rPr>
              <w:t>gross</w:t>
            </w:r>
            <w:r>
              <w:rPr>
                <w:b/>
                <w:spacing w:val="-8"/>
                <w:sz w:val="20"/>
              </w:rPr>
              <w:t xml:space="preserve"> </w:t>
            </w:r>
            <w:r>
              <w:rPr>
                <w:b/>
                <w:sz w:val="20"/>
              </w:rPr>
              <w:t>cost</w:t>
            </w:r>
            <w:r>
              <w:rPr>
                <w:b/>
                <w:spacing w:val="-6"/>
                <w:sz w:val="20"/>
              </w:rPr>
              <w:t xml:space="preserve"> </w:t>
            </w:r>
            <w:r>
              <w:rPr>
                <w:b/>
                <w:sz w:val="20"/>
              </w:rPr>
              <w:t>at</w:t>
            </w:r>
            <w:r>
              <w:rPr>
                <w:b/>
                <w:spacing w:val="-6"/>
                <w:sz w:val="20"/>
              </w:rPr>
              <w:t xml:space="preserve"> </w:t>
            </w:r>
            <w:r>
              <w:rPr>
                <w:b/>
                <w:sz w:val="20"/>
              </w:rPr>
              <w:t>1</w:t>
            </w:r>
            <w:r>
              <w:rPr>
                <w:b/>
                <w:spacing w:val="-7"/>
                <w:sz w:val="20"/>
              </w:rPr>
              <w:t xml:space="preserve"> </w:t>
            </w:r>
            <w:r>
              <w:rPr>
                <w:b/>
                <w:sz w:val="20"/>
              </w:rPr>
              <w:t>April</w:t>
            </w:r>
            <w:r>
              <w:rPr>
                <w:b/>
                <w:spacing w:val="-7"/>
                <w:sz w:val="20"/>
              </w:rPr>
              <w:t xml:space="preserve"> </w:t>
            </w:r>
            <w:r>
              <w:rPr>
                <w:b/>
                <w:spacing w:val="-4"/>
                <w:sz w:val="20"/>
              </w:rPr>
              <w:t>2022</w:t>
            </w:r>
          </w:p>
        </w:tc>
        <w:tc>
          <w:tcPr>
            <w:tcW w:w="1007" w:type="dxa"/>
          </w:tcPr>
          <w:p w14:paraId="0D788502" w14:textId="77777777" w:rsidR="00464E1E" w:rsidRDefault="00000000">
            <w:pPr>
              <w:pStyle w:val="TableParagraph"/>
              <w:spacing w:before="37" w:line="219" w:lineRule="exact"/>
              <w:ind w:left="329"/>
              <w:rPr>
                <w:b/>
                <w:sz w:val="20"/>
              </w:rPr>
            </w:pPr>
            <w:r>
              <w:rPr>
                <w:b/>
                <w:spacing w:val="-2"/>
                <w:sz w:val="20"/>
              </w:rPr>
              <w:t>4,808</w:t>
            </w:r>
          </w:p>
        </w:tc>
        <w:tc>
          <w:tcPr>
            <w:tcW w:w="1151" w:type="dxa"/>
          </w:tcPr>
          <w:p w14:paraId="0D788503" w14:textId="77777777" w:rsidR="00464E1E" w:rsidRDefault="00000000">
            <w:pPr>
              <w:pStyle w:val="TableParagraph"/>
              <w:spacing w:before="37" w:line="219" w:lineRule="exact"/>
              <w:ind w:right="154"/>
              <w:jc w:val="right"/>
              <w:rPr>
                <w:b/>
                <w:sz w:val="20"/>
              </w:rPr>
            </w:pPr>
            <w:r>
              <w:rPr>
                <w:b/>
                <w:spacing w:val="-2"/>
                <w:sz w:val="20"/>
              </w:rPr>
              <w:t>37,551</w:t>
            </w:r>
          </w:p>
        </w:tc>
        <w:tc>
          <w:tcPr>
            <w:tcW w:w="1079" w:type="dxa"/>
          </w:tcPr>
          <w:p w14:paraId="0D788504" w14:textId="77777777" w:rsidR="00464E1E" w:rsidRDefault="00000000">
            <w:pPr>
              <w:pStyle w:val="TableParagraph"/>
              <w:spacing w:before="37" w:line="219" w:lineRule="exact"/>
              <w:ind w:right="104"/>
              <w:jc w:val="right"/>
              <w:rPr>
                <w:b/>
                <w:sz w:val="20"/>
              </w:rPr>
            </w:pPr>
            <w:r>
              <w:rPr>
                <w:b/>
                <w:spacing w:val="-5"/>
                <w:sz w:val="20"/>
              </w:rPr>
              <w:t>361</w:t>
            </w:r>
          </w:p>
        </w:tc>
        <w:tc>
          <w:tcPr>
            <w:tcW w:w="1349" w:type="dxa"/>
          </w:tcPr>
          <w:p w14:paraId="0D788505" w14:textId="77777777" w:rsidR="00464E1E" w:rsidRDefault="00000000">
            <w:pPr>
              <w:pStyle w:val="TableParagraph"/>
              <w:spacing w:before="37" w:line="219" w:lineRule="exact"/>
              <w:ind w:right="148"/>
              <w:jc w:val="right"/>
              <w:rPr>
                <w:b/>
                <w:sz w:val="20"/>
              </w:rPr>
            </w:pPr>
            <w:r>
              <w:rPr>
                <w:b/>
                <w:spacing w:val="-2"/>
                <w:sz w:val="20"/>
              </w:rPr>
              <w:t>5,508</w:t>
            </w:r>
          </w:p>
        </w:tc>
        <w:tc>
          <w:tcPr>
            <w:tcW w:w="1169" w:type="dxa"/>
          </w:tcPr>
          <w:p w14:paraId="0D788506" w14:textId="77777777" w:rsidR="00464E1E" w:rsidRDefault="00000000">
            <w:pPr>
              <w:pStyle w:val="TableParagraph"/>
              <w:spacing w:before="37" w:line="219" w:lineRule="exact"/>
              <w:ind w:right="141"/>
              <w:jc w:val="right"/>
              <w:rPr>
                <w:b/>
                <w:sz w:val="20"/>
              </w:rPr>
            </w:pPr>
            <w:r>
              <w:rPr>
                <w:b/>
                <w:spacing w:val="-2"/>
                <w:sz w:val="20"/>
              </w:rPr>
              <w:t>11,484</w:t>
            </w:r>
          </w:p>
        </w:tc>
        <w:tc>
          <w:tcPr>
            <w:tcW w:w="1186" w:type="dxa"/>
          </w:tcPr>
          <w:p w14:paraId="0D788507" w14:textId="77777777" w:rsidR="00464E1E" w:rsidRDefault="00000000">
            <w:pPr>
              <w:pStyle w:val="TableParagraph"/>
              <w:spacing w:before="37" w:line="219" w:lineRule="exact"/>
              <w:ind w:right="150"/>
              <w:jc w:val="right"/>
              <w:rPr>
                <w:b/>
                <w:sz w:val="20"/>
              </w:rPr>
            </w:pPr>
            <w:r>
              <w:rPr>
                <w:b/>
                <w:spacing w:val="-5"/>
                <w:sz w:val="20"/>
              </w:rPr>
              <w:t>536</w:t>
            </w:r>
          </w:p>
        </w:tc>
        <w:tc>
          <w:tcPr>
            <w:tcW w:w="1245" w:type="dxa"/>
          </w:tcPr>
          <w:p w14:paraId="0D788508" w14:textId="77777777" w:rsidR="00464E1E" w:rsidRDefault="00000000">
            <w:pPr>
              <w:pStyle w:val="TableParagraph"/>
              <w:spacing w:before="37" w:line="219" w:lineRule="exact"/>
              <w:ind w:right="106"/>
              <w:jc w:val="right"/>
              <w:rPr>
                <w:b/>
                <w:sz w:val="20"/>
              </w:rPr>
            </w:pPr>
            <w:r>
              <w:rPr>
                <w:b/>
                <w:spacing w:val="-2"/>
                <w:sz w:val="20"/>
              </w:rPr>
              <w:t>5,001</w:t>
            </w:r>
          </w:p>
        </w:tc>
        <w:tc>
          <w:tcPr>
            <w:tcW w:w="1185" w:type="dxa"/>
          </w:tcPr>
          <w:p w14:paraId="0D788509" w14:textId="77777777" w:rsidR="00464E1E" w:rsidRDefault="00000000">
            <w:pPr>
              <w:pStyle w:val="TableParagraph"/>
              <w:spacing w:before="37" w:line="219" w:lineRule="exact"/>
              <w:ind w:right="115"/>
              <w:jc w:val="right"/>
              <w:rPr>
                <w:b/>
                <w:sz w:val="20"/>
              </w:rPr>
            </w:pPr>
            <w:r>
              <w:rPr>
                <w:b/>
                <w:spacing w:val="-5"/>
                <w:sz w:val="20"/>
              </w:rPr>
              <w:t>629</w:t>
            </w:r>
          </w:p>
        </w:tc>
        <w:tc>
          <w:tcPr>
            <w:tcW w:w="1241" w:type="dxa"/>
          </w:tcPr>
          <w:p w14:paraId="0D78850A" w14:textId="77777777" w:rsidR="00464E1E" w:rsidRDefault="00000000">
            <w:pPr>
              <w:pStyle w:val="TableParagraph"/>
              <w:spacing w:before="37" w:line="219" w:lineRule="exact"/>
              <w:ind w:right="292"/>
              <w:jc w:val="right"/>
              <w:rPr>
                <w:b/>
                <w:sz w:val="20"/>
              </w:rPr>
            </w:pPr>
            <w:r>
              <w:rPr>
                <w:b/>
                <w:spacing w:val="-10"/>
                <w:sz w:val="20"/>
              </w:rPr>
              <w:t>4</w:t>
            </w:r>
          </w:p>
        </w:tc>
        <w:tc>
          <w:tcPr>
            <w:tcW w:w="941" w:type="dxa"/>
          </w:tcPr>
          <w:p w14:paraId="0D78850B" w14:textId="77777777" w:rsidR="00464E1E" w:rsidRDefault="00000000">
            <w:pPr>
              <w:pStyle w:val="TableParagraph"/>
              <w:spacing w:before="37" w:line="219" w:lineRule="exact"/>
              <w:ind w:left="242"/>
              <w:rPr>
                <w:b/>
                <w:sz w:val="20"/>
              </w:rPr>
            </w:pPr>
            <w:r>
              <w:rPr>
                <w:b/>
                <w:spacing w:val="-2"/>
                <w:sz w:val="20"/>
              </w:rPr>
              <w:t>65,882</w:t>
            </w:r>
          </w:p>
        </w:tc>
      </w:tr>
      <w:tr w:rsidR="00464E1E" w14:paraId="0D788523" w14:textId="77777777">
        <w:trPr>
          <w:trHeight w:val="505"/>
        </w:trPr>
        <w:tc>
          <w:tcPr>
            <w:tcW w:w="3895" w:type="dxa"/>
          </w:tcPr>
          <w:p w14:paraId="0D78850D" w14:textId="77777777" w:rsidR="00464E1E" w:rsidRDefault="00000000">
            <w:pPr>
              <w:pStyle w:val="TableParagraph"/>
              <w:spacing w:before="1"/>
              <w:ind w:left="50"/>
              <w:rPr>
                <w:sz w:val="20"/>
              </w:rPr>
            </w:pPr>
            <w:r>
              <w:rPr>
                <w:sz w:val="20"/>
              </w:rPr>
              <w:t>IFRS</w:t>
            </w:r>
            <w:r>
              <w:rPr>
                <w:spacing w:val="-13"/>
                <w:sz w:val="20"/>
              </w:rPr>
              <w:t xml:space="preserve"> </w:t>
            </w:r>
            <w:r>
              <w:rPr>
                <w:sz w:val="20"/>
              </w:rPr>
              <w:t>16</w:t>
            </w:r>
            <w:r>
              <w:rPr>
                <w:spacing w:val="-12"/>
                <w:sz w:val="20"/>
              </w:rPr>
              <w:t xml:space="preserve"> </w:t>
            </w:r>
            <w:r>
              <w:rPr>
                <w:sz w:val="20"/>
              </w:rPr>
              <w:t>implementation:</w:t>
            </w:r>
            <w:r>
              <w:rPr>
                <w:spacing w:val="-12"/>
                <w:sz w:val="20"/>
              </w:rPr>
              <w:t xml:space="preserve"> </w:t>
            </w:r>
            <w:r>
              <w:rPr>
                <w:sz w:val="20"/>
              </w:rPr>
              <w:t>reclassification</w:t>
            </w:r>
            <w:r>
              <w:rPr>
                <w:spacing w:val="-14"/>
                <w:sz w:val="20"/>
              </w:rPr>
              <w:t xml:space="preserve"> </w:t>
            </w:r>
            <w:r>
              <w:rPr>
                <w:spacing w:val="-5"/>
                <w:sz w:val="20"/>
              </w:rPr>
              <w:t>to</w:t>
            </w:r>
          </w:p>
          <w:p w14:paraId="0D78850E" w14:textId="77777777" w:rsidR="00464E1E" w:rsidRDefault="00000000">
            <w:pPr>
              <w:pStyle w:val="TableParagraph"/>
              <w:spacing w:before="18"/>
              <w:ind w:left="50"/>
              <w:rPr>
                <w:sz w:val="20"/>
              </w:rPr>
            </w:pPr>
            <w:r>
              <w:rPr>
                <w:sz w:val="20"/>
              </w:rPr>
              <w:t>right</w:t>
            </w:r>
            <w:r>
              <w:rPr>
                <w:spacing w:val="-6"/>
                <w:sz w:val="20"/>
              </w:rPr>
              <w:t xml:space="preserve"> </w:t>
            </w:r>
            <w:r>
              <w:rPr>
                <w:sz w:val="20"/>
              </w:rPr>
              <w:t>of</w:t>
            </w:r>
            <w:r>
              <w:rPr>
                <w:spacing w:val="-4"/>
                <w:sz w:val="20"/>
              </w:rPr>
              <w:t xml:space="preserve"> </w:t>
            </w:r>
            <w:r>
              <w:rPr>
                <w:sz w:val="20"/>
              </w:rPr>
              <w:t>use</w:t>
            </w:r>
            <w:r>
              <w:rPr>
                <w:spacing w:val="-5"/>
                <w:sz w:val="20"/>
              </w:rPr>
              <w:t xml:space="preserve"> </w:t>
            </w:r>
            <w:r>
              <w:rPr>
                <w:spacing w:val="-2"/>
                <w:sz w:val="20"/>
              </w:rPr>
              <w:t>assets</w:t>
            </w:r>
          </w:p>
        </w:tc>
        <w:tc>
          <w:tcPr>
            <w:tcW w:w="1007" w:type="dxa"/>
          </w:tcPr>
          <w:p w14:paraId="0D78850F" w14:textId="77777777" w:rsidR="00464E1E" w:rsidRDefault="00464E1E">
            <w:pPr>
              <w:pStyle w:val="TableParagraph"/>
              <w:spacing w:before="23"/>
              <w:rPr>
                <w:sz w:val="20"/>
              </w:rPr>
            </w:pPr>
          </w:p>
          <w:p w14:paraId="0D788510" w14:textId="77777777" w:rsidR="00464E1E" w:rsidRDefault="00000000">
            <w:pPr>
              <w:pStyle w:val="TableParagraph"/>
              <w:ind w:right="125"/>
              <w:jc w:val="right"/>
              <w:rPr>
                <w:sz w:val="20"/>
              </w:rPr>
            </w:pPr>
            <w:r>
              <w:rPr>
                <w:spacing w:val="-4"/>
                <w:sz w:val="20"/>
              </w:rPr>
              <w:t>(44)</w:t>
            </w:r>
          </w:p>
        </w:tc>
        <w:tc>
          <w:tcPr>
            <w:tcW w:w="1151" w:type="dxa"/>
          </w:tcPr>
          <w:p w14:paraId="0D788511" w14:textId="77777777" w:rsidR="00464E1E" w:rsidRDefault="00464E1E">
            <w:pPr>
              <w:pStyle w:val="TableParagraph"/>
              <w:spacing w:before="23"/>
              <w:rPr>
                <w:sz w:val="20"/>
              </w:rPr>
            </w:pPr>
          </w:p>
          <w:p w14:paraId="0D788512" w14:textId="77777777" w:rsidR="00464E1E" w:rsidRDefault="00000000">
            <w:pPr>
              <w:pStyle w:val="TableParagraph"/>
              <w:ind w:right="99"/>
              <w:jc w:val="right"/>
              <w:rPr>
                <w:sz w:val="20"/>
              </w:rPr>
            </w:pPr>
            <w:r>
              <w:rPr>
                <w:spacing w:val="-2"/>
                <w:sz w:val="20"/>
              </w:rPr>
              <w:t>(170)</w:t>
            </w:r>
          </w:p>
        </w:tc>
        <w:tc>
          <w:tcPr>
            <w:tcW w:w="1079" w:type="dxa"/>
          </w:tcPr>
          <w:p w14:paraId="0D788513" w14:textId="77777777" w:rsidR="00464E1E" w:rsidRDefault="00464E1E">
            <w:pPr>
              <w:pStyle w:val="TableParagraph"/>
              <w:spacing w:before="23"/>
              <w:rPr>
                <w:sz w:val="20"/>
              </w:rPr>
            </w:pPr>
          </w:p>
          <w:p w14:paraId="0D788514" w14:textId="77777777" w:rsidR="00464E1E" w:rsidRDefault="00000000">
            <w:pPr>
              <w:pStyle w:val="TableParagraph"/>
              <w:ind w:right="50"/>
              <w:jc w:val="right"/>
              <w:rPr>
                <w:sz w:val="20"/>
              </w:rPr>
            </w:pPr>
            <w:r>
              <w:rPr>
                <w:spacing w:val="-4"/>
                <w:sz w:val="20"/>
              </w:rPr>
              <w:t>(15)</w:t>
            </w:r>
          </w:p>
        </w:tc>
        <w:tc>
          <w:tcPr>
            <w:tcW w:w="1349" w:type="dxa"/>
          </w:tcPr>
          <w:p w14:paraId="0D788515" w14:textId="77777777" w:rsidR="00464E1E" w:rsidRDefault="00464E1E">
            <w:pPr>
              <w:pStyle w:val="TableParagraph"/>
              <w:spacing w:before="23"/>
              <w:rPr>
                <w:sz w:val="20"/>
              </w:rPr>
            </w:pPr>
          </w:p>
          <w:p w14:paraId="0D788516" w14:textId="77777777" w:rsidR="00464E1E" w:rsidRDefault="00000000">
            <w:pPr>
              <w:pStyle w:val="TableParagraph"/>
              <w:ind w:right="93"/>
              <w:jc w:val="right"/>
              <w:rPr>
                <w:sz w:val="20"/>
              </w:rPr>
            </w:pPr>
            <w:r>
              <w:rPr>
                <w:spacing w:val="-5"/>
                <w:sz w:val="20"/>
              </w:rPr>
              <w:t>(1)</w:t>
            </w:r>
          </w:p>
        </w:tc>
        <w:tc>
          <w:tcPr>
            <w:tcW w:w="1169" w:type="dxa"/>
          </w:tcPr>
          <w:p w14:paraId="0D788517" w14:textId="77777777" w:rsidR="00464E1E" w:rsidRDefault="00464E1E">
            <w:pPr>
              <w:pStyle w:val="TableParagraph"/>
              <w:spacing w:before="23"/>
              <w:rPr>
                <w:sz w:val="20"/>
              </w:rPr>
            </w:pPr>
          </w:p>
          <w:p w14:paraId="0D788518" w14:textId="77777777" w:rsidR="00464E1E" w:rsidRDefault="00000000">
            <w:pPr>
              <w:pStyle w:val="TableParagraph"/>
              <w:ind w:right="86"/>
              <w:jc w:val="right"/>
              <w:rPr>
                <w:sz w:val="20"/>
              </w:rPr>
            </w:pPr>
            <w:r>
              <w:rPr>
                <w:spacing w:val="-2"/>
                <w:sz w:val="20"/>
              </w:rPr>
              <w:t>(385)</w:t>
            </w:r>
          </w:p>
        </w:tc>
        <w:tc>
          <w:tcPr>
            <w:tcW w:w="1186" w:type="dxa"/>
          </w:tcPr>
          <w:p w14:paraId="0D788519" w14:textId="77777777" w:rsidR="00464E1E" w:rsidRDefault="00464E1E">
            <w:pPr>
              <w:pStyle w:val="TableParagraph"/>
              <w:spacing w:before="23"/>
              <w:rPr>
                <w:sz w:val="20"/>
              </w:rPr>
            </w:pPr>
          </w:p>
          <w:p w14:paraId="0D78851A" w14:textId="77777777" w:rsidR="00464E1E" w:rsidRDefault="00000000">
            <w:pPr>
              <w:pStyle w:val="TableParagraph"/>
              <w:ind w:right="96"/>
              <w:jc w:val="right"/>
              <w:rPr>
                <w:sz w:val="20"/>
              </w:rPr>
            </w:pPr>
            <w:r>
              <w:rPr>
                <w:spacing w:val="-5"/>
                <w:sz w:val="20"/>
              </w:rPr>
              <w:t>(1)</w:t>
            </w:r>
          </w:p>
        </w:tc>
        <w:tc>
          <w:tcPr>
            <w:tcW w:w="1245" w:type="dxa"/>
          </w:tcPr>
          <w:p w14:paraId="0D78851B" w14:textId="77777777" w:rsidR="00464E1E" w:rsidRDefault="00464E1E">
            <w:pPr>
              <w:pStyle w:val="TableParagraph"/>
              <w:spacing w:before="23"/>
              <w:rPr>
                <w:sz w:val="20"/>
              </w:rPr>
            </w:pPr>
          </w:p>
          <w:p w14:paraId="0D78851C" w14:textId="77777777" w:rsidR="00464E1E" w:rsidRDefault="00000000">
            <w:pPr>
              <w:pStyle w:val="TableParagraph"/>
              <w:ind w:right="52"/>
              <w:jc w:val="right"/>
              <w:rPr>
                <w:sz w:val="20"/>
              </w:rPr>
            </w:pPr>
            <w:r>
              <w:rPr>
                <w:spacing w:val="-4"/>
                <w:sz w:val="20"/>
              </w:rPr>
              <w:t>(82)</w:t>
            </w:r>
          </w:p>
        </w:tc>
        <w:tc>
          <w:tcPr>
            <w:tcW w:w="1185" w:type="dxa"/>
          </w:tcPr>
          <w:p w14:paraId="0D78851D" w14:textId="77777777" w:rsidR="00464E1E" w:rsidRDefault="00464E1E">
            <w:pPr>
              <w:pStyle w:val="TableParagraph"/>
              <w:spacing w:before="23"/>
              <w:rPr>
                <w:sz w:val="20"/>
              </w:rPr>
            </w:pPr>
          </w:p>
          <w:p w14:paraId="0D78851E" w14:textId="77777777" w:rsidR="00464E1E" w:rsidRDefault="00000000">
            <w:pPr>
              <w:pStyle w:val="TableParagraph"/>
              <w:ind w:right="61"/>
              <w:jc w:val="right"/>
              <w:rPr>
                <w:sz w:val="20"/>
              </w:rPr>
            </w:pPr>
            <w:r>
              <w:rPr>
                <w:spacing w:val="-4"/>
                <w:sz w:val="20"/>
              </w:rPr>
              <w:t>(12)</w:t>
            </w:r>
          </w:p>
        </w:tc>
        <w:tc>
          <w:tcPr>
            <w:tcW w:w="1241" w:type="dxa"/>
          </w:tcPr>
          <w:p w14:paraId="0D78851F" w14:textId="77777777" w:rsidR="00464E1E" w:rsidRDefault="00464E1E">
            <w:pPr>
              <w:pStyle w:val="TableParagraph"/>
              <w:spacing w:before="23"/>
              <w:rPr>
                <w:sz w:val="20"/>
              </w:rPr>
            </w:pPr>
          </w:p>
          <w:p w14:paraId="0D788520" w14:textId="77777777" w:rsidR="00464E1E" w:rsidRDefault="00000000">
            <w:pPr>
              <w:pStyle w:val="TableParagraph"/>
              <w:ind w:right="293"/>
              <w:jc w:val="right"/>
              <w:rPr>
                <w:sz w:val="20"/>
              </w:rPr>
            </w:pPr>
            <w:r>
              <w:rPr>
                <w:spacing w:val="-10"/>
                <w:sz w:val="20"/>
              </w:rPr>
              <w:t>-</w:t>
            </w:r>
          </w:p>
        </w:tc>
        <w:tc>
          <w:tcPr>
            <w:tcW w:w="941" w:type="dxa"/>
          </w:tcPr>
          <w:p w14:paraId="0D788521" w14:textId="77777777" w:rsidR="00464E1E" w:rsidRDefault="00464E1E">
            <w:pPr>
              <w:pStyle w:val="TableParagraph"/>
              <w:spacing w:before="23"/>
              <w:rPr>
                <w:sz w:val="20"/>
              </w:rPr>
            </w:pPr>
          </w:p>
          <w:p w14:paraId="0D788522" w14:textId="77777777" w:rsidR="00464E1E" w:rsidRDefault="00000000">
            <w:pPr>
              <w:pStyle w:val="TableParagraph"/>
              <w:ind w:right="34"/>
              <w:jc w:val="right"/>
              <w:rPr>
                <w:b/>
                <w:sz w:val="20"/>
              </w:rPr>
            </w:pPr>
            <w:r>
              <w:rPr>
                <w:b/>
                <w:spacing w:val="-2"/>
                <w:sz w:val="20"/>
              </w:rPr>
              <w:t>(710)</w:t>
            </w:r>
          </w:p>
        </w:tc>
      </w:tr>
      <w:tr w:rsidR="00464E1E" w14:paraId="0D78852F" w14:textId="77777777">
        <w:trPr>
          <w:trHeight w:val="257"/>
        </w:trPr>
        <w:tc>
          <w:tcPr>
            <w:tcW w:w="3895" w:type="dxa"/>
          </w:tcPr>
          <w:p w14:paraId="0D788524" w14:textId="77777777" w:rsidR="00464E1E" w:rsidRDefault="00000000">
            <w:pPr>
              <w:pStyle w:val="TableParagraph"/>
              <w:spacing w:before="14" w:line="223" w:lineRule="exact"/>
              <w:ind w:left="50"/>
              <w:rPr>
                <w:sz w:val="20"/>
              </w:rPr>
            </w:pPr>
            <w:r>
              <w:rPr>
                <w:sz w:val="20"/>
              </w:rPr>
              <w:t>Transfers</w:t>
            </w:r>
            <w:r>
              <w:rPr>
                <w:spacing w:val="-4"/>
                <w:sz w:val="20"/>
              </w:rPr>
              <w:t xml:space="preserve"> </w:t>
            </w:r>
            <w:r>
              <w:rPr>
                <w:sz w:val="20"/>
              </w:rPr>
              <w:t>by</w:t>
            </w:r>
            <w:r>
              <w:rPr>
                <w:spacing w:val="-10"/>
                <w:sz w:val="20"/>
              </w:rPr>
              <w:t xml:space="preserve"> </w:t>
            </w:r>
            <w:r>
              <w:rPr>
                <w:spacing w:val="-2"/>
                <w:sz w:val="20"/>
              </w:rPr>
              <w:t>absorption</w:t>
            </w:r>
          </w:p>
        </w:tc>
        <w:tc>
          <w:tcPr>
            <w:tcW w:w="1007" w:type="dxa"/>
          </w:tcPr>
          <w:p w14:paraId="0D788525" w14:textId="77777777" w:rsidR="00464E1E" w:rsidRDefault="00000000">
            <w:pPr>
              <w:pStyle w:val="TableParagraph"/>
              <w:spacing w:before="19" w:line="219" w:lineRule="exact"/>
              <w:ind w:right="178"/>
              <w:jc w:val="right"/>
              <w:rPr>
                <w:sz w:val="20"/>
              </w:rPr>
            </w:pPr>
            <w:r>
              <w:rPr>
                <w:spacing w:val="-10"/>
                <w:sz w:val="20"/>
              </w:rPr>
              <w:t>8</w:t>
            </w:r>
          </w:p>
        </w:tc>
        <w:tc>
          <w:tcPr>
            <w:tcW w:w="1151" w:type="dxa"/>
          </w:tcPr>
          <w:p w14:paraId="0D788526" w14:textId="77777777" w:rsidR="00464E1E" w:rsidRDefault="00000000">
            <w:pPr>
              <w:pStyle w:val="TableParagraph"/>
              <w:spacing w:before="19" w:line="219" w:lineRule="exact"/>
              <w:ind w:right="153"/>
              <w:jc w:val="right"/>
              <w:rPr>
                <w:sz w:val="20"/>
              </w:rPr>
            </w:pPr>
            <w:r>
              <w:rPr>
                <w:spacing w:val="-10"/>
                <w:sz w:val="20"/>
              </w:rPr>
              <w:t>9</w:t>
            </w:r>
          </w:p>
        </w:tc>
        <w:tc>
          <w:tcPr>
            <w:tcW w:w="1079" w:type="dxa"/>
          </w:tcPr>
          <w:p w14:paraId="0D788527" w14:textId="77777777" w:rsidR="00464E1E" w:rsidRDefault="00000000">
            <w:pPr>
              <w:pStyle w:val="TableParagraph"/>
              <w:spacing w:before="19" w:line="219" w:lineRule="exact"/>
              <w:ind w:right="105"/>
              <w:jc w:val="right"/>
              <w:rPr>
                <w:sz w:val="20"/>
              </w:rPr>
            </w:pPr>
            <w:r>
              <w:rPr>
                <w:spacing w:val="-10"/>
                <w:sz w:val="20"/>
              </w:rPr>
              <w:t>-</w:t>
            </w:r>
          </w:p>
        </w:tc>
        <w:tc>
          <w:tcPr>
            <w:tcW w:w="1349" w:type="dxa"/>
          </w:tcPr>
          <w:p w14:paraId="0D788528" w14:textId="77777777" w:rsidR="00464E1E" w:rsidRDefault="00000000">
            <w:pPr>
              <w:pStyle w:val="TableParagraph"/>
              <w:spacing w:before="19" w:line="219" w:lineRule="exact"/>
              <w:ind w:right="148"/>
              <w:jc w:val="right"/>
              <w:rPr>
                <w:sz w:val="20"/>
              </w:rPr>
            </w:pPr>
            <w:r>
              <w:rPr>
                <w:spacing w:val="-10"/>
                <w:sz w:val="20"/>
              </w:rPr>
              <w:t>-</w:t>
            </w:r>
          </w:p>
        </w:tc>
        <w:tc>
          <w:tcPr>
            <w:tcW w:w="1169" w:type="dxa"/>
          </w:tcPr>
          <w:p w14:paraId="0D788529" w14:textId="77777777" w:rsidR="00464E1E" w:rsidRDefault="00000000">
            <w:pPr>
              <w:pStyle w:val="TableParagraph"/>
              <w:spacing w:before="19" w:line="219" w:lineRule="exact"/>
              <w:ind w:right="141"/>
              <w:jc w:val="right"/>
              <w:rPr>
                <w:sz w:val="20"/>
              </w:rPr>
            </w:pPr>
            <w:r>
              <w:rPr>
                <w:spacing w:val="-10"/>
                <w:sz w:val="20"/>
              </w:rPr>
              <w:t>-</w:t>
            </w:r>
          </w:p>
        </w:tc>
        <w:tc>
          <w:tcPr>
            <w:tcW w:w="1186" w:type="dxa"/>
          </w:tcPr>
          <w:p w14:paraId="0D78852A" w14:textId="77777777" w:rsidR="00464E1E" w:rsidRDefault="00000000">
            <w:pPr>
              <w:pStyle w:val="TableParagraph"/>
              <w:spacing w:before="19" w:line="219" w:lineRule="exact"/>
              <w:ind w:right="151"/>
              <w:jc w:val="right"/>
              <w:rPr>
                <w:sz w:val="20"/>
              </w:rPr>
            </w:pPr>
            <w:r>
              <w:rPr>
                <w:spacing w:val="-10"/>
                <w:sz w:val="20"/>
              </w:rPr>
              <w:t>-</w:t>
            </w:r>
          </w:p>
        </w:tc>
        <w:tc>
          <w:tcPr>
            <w:tcW w:w="1245" w:type="dxa"/>
          </w:tcPr>
          <w:p w14:paraId="0D78852B" w14:textId="77777777" w:rsidR="00464E1E" w:rsidRDefault="00000000">
            <w:pPr>
              <w:pStyle w:val="TableParagraph"/>
              <w:spacing w:before="19" w:line="219" w:lineRule="exact"/>
              <w:ind w:right="107"/>
              <w:jc w:val="right"/>
              <w:rPr>
                <w:sz w:val="20"/>
              </w:rPr>
            </w:pPr>
            <w:r>
              <w:rPr>
                <w:spacing w:val="-10"/>
                <w:sz w:val="20"/>
              </w:rPr>
              <w:t>-</w:t>
            </w:r>
          </w:p>
        </w:tc>
        <w:tc>
          <w:tcPr>
            <w:tcW w:w="1185" w:type="dxa"/>
          </w:tcPr>
          <w:p w14:paraId="0D78852C" w14:textId="77777777" w:rsidR="00464E1E" w:rsidRDefault="00000000">
            <w:pPr>
              <w:pStyle w:val="TableParagraph"/>
              <w:spacing w:before="19" w:line="219" w:lineRule="exact"/>
              <w:ind w:right="116"/>
              <w:jc w:val="right"/>
              <w:rPr>
                <w:sz w:val="20"/>
              </w:rPr>
            </w:pPr>
            <w:r>
              <w:rPr>
                <w:spacing w:val="-10"/>
                <w:sz w:val="20"/>
              </w:rPr>
              <w:t>-</w:t>
            </w:r>
          </w:p>
        </w:tc>
        <w:tc>
          <w:tcPr>
            <w:tcW w:w="1241" w:type="dxa"/>
          </w:tcPr>
          <w:p w14:paraId="0D78852D" w14:textId="77777777" w:rsidR="00464E1E" w:rsidRDefault="00000000">
            <w:pPr>
              <w:pStyle w:val="TableParagraph"/>
              <w:spacing w:before="19" w:line="219" w:lineRule="exact"/>
              <w:ind w:right="293"/>
              <w:jc w:val="right"/>
              <w:rPr>
                <w:sz w:val="20"/>
              </w:rPr>
            </w:pPr>
            <w:r>
              <w:rPr>
                <w:spacing w:val="-10"/>
                <w:sz w:val="20"/>
              </w:rPr>
              <w:t>-</w:t>
            </w:r>
          </w:p>
        </w:tc>
        <w:tc>
          <w:tcPr>
            <w:tcW w:w="941" w:type="dxa"/>
          </w:tcPr>
          <w:p w14:paraId="0D78852E" w14:textId="77777777" w:rsidR="00464E1E" w:rsidRDefault="00000000">
            <w:pPr>
              <w:pStyle w:val="TableParagraph"/>
              <w:spacing w:before="19" w:line="219" w:lineRule="exact"/>
              <w:ind w:right="89"/>
              <w:jc w:val="right"/>
              <w:rPr>
                <w:b/>
                <w:sz w:val="20"/>
              </w:rPr>
            </w:pPr>
            <w:r>
              <w:rPr>
                <w:b/>
                <w:spacing w:val="-5"/>
                <w:sz w:val="20"/>
              </w:rPr>
              <w:t>17</w:t>
            </w:r>
          </w:p>
        </w:tc>
      </w:tr>
      <w:tr w:rsidR="00464E1E" w14:paraId="0D788546" w14:textId="77777777">
        <w:trPr>
          <w:trHeight w:val="505"/>
        </w:trPr>
        <w:tc>
          <w:tcPr>
            <w:tcW w:w="3895" w:type="dxa"/>
          </w:tcPr>
          <w:p w14:paraId="0D788530" w14:textId="77777777" w:rsidR="00464E1E" w:rsidRDefault="00000000">
            <w:pPr>
              <w:pStyle w:val="TableParagraph"/>
              <w:spacing w:before="1"/>
              <w:ind w:left="50"/>
              <w:rPr>
                <w:sz w:val="20"/>
              </w:rPr>
            </w:pPr>
            <w:r>
              <w:rPr>
                <w:sz w:val="20"/>
              </w:rPr>
              <w:t>Previous</w:t>
            </w:r>
            <w:r>
              <w:rPr>
                <w:spacing w:val="-11"/>
                <w:sz w:val="20"/>
              </w:rPr>
              <w:t xml:space="preserve"> </w:t>
            </w:r>
            <w:r>
              <w:rPr>
                <w:sz w:val="20"/>
              </w:rPr>
              <w:t>prior</w:t>
            </w:r>
            <w:r>
              <w:rPr>
                <w:spacing w:val="-12"/>
                <w:sz w:val="20"/>
              </w:rPr>
              <w:t xml:space="preserve"> </w:t>
            </w:r>
            <w:r>
              <w:rPr>
                <w:sz w:val="20"/>
              </w:rPr>
              <w:t>period</w:t>
            </w:r>
            <w:r>
              <w:rPr>
                <w:spacing w:val="-12"/>
                <w:sz w:val="20"/>
              </w:rPr>
              <w:t xml:space="preserve"> </w:t>
            </w:r>
            <w:r>
              <w:rPr>
                <w:spacing w:val="-2"/>
                <w:sz w:val="20"/>
              </w:rPr>
              <w:t>adjustments</w:t>
            </w:r>
          </w:p>
          <w:p w14:paraId="0D788531" w14:textId="77777777" w:rsidR="00464E1E" w:rsidRDefault="00000000">
            <w:pPr>
              <w:pStyle w:val="TableParagraph"/>
              <w:spacing w:before="17"/>
              <w:ind w:left="50"/>
              <w:rPr>
                <w:sz w:val="20"/>
              </w:rPr>
            </w:pPr>
            <w:r>
              <w:rPr>
                <w:sz w:val="20"/>
              </w:rPr>
              <w:t>accounted</w:t>
            </w:r>
            <w:r>
              <w:rPr>
                <w:spacing w:val="-7"/>
                <w:sz w:val="20"/>
              </w:rPr>
              <w:t xml:space="preserve"> </w:t>
            </w:r>
            <w:r>
              <w:rPr>
                <w:sz w:val="20"/>
              </w:rPr>
              <w:t>for</w:t>
            </w:r>
            <w:r>
              <w:rPr>
                <w:spacing w:val="-7"/>
                <w:sz w:val="20"/>
              </w:rPr>
              <w:t xml:space="preserve"> </w:t>
            </w:r>
            <w:r>
              <w:rPr>
                <w:sz w:val="20"/>
              </w:rPr>
              <w:t>in</w:t>
            </w:r>
            <w:r>
              <w:rPr>
                <w:spacing w:val="-7"/>
                <w:sz w:val="20"/>
              </w:rPr>
              <w:t xml:space="preserve"> </w:t>
            </w:r>
            <w:r>
              <w:rPr>
                <w:spacing w:val="-2"/>
                <w:sz w:val="20"/>
              </w:rPr>
              <w:t>2022/23</w:t>
            </w:r>
          </w:p>
        </w:tc>
        <w:tc>
          <w:tcPr>
            <w:tcW w:w="1007" w:type="dxa"/>
          </w:tcPr>
          <w:p w14:paraId="0D788532" w14:textId="77777777" w:rsidR="00464E1E" w:rsidRDefault="00464E1E">
            <w:pPr>
              <w:pStyle w:val="TableParagraph"/>
              <w:spacing w:before="23"/>
              <w:rPr>
                <w:sz w:val="20"/>
              </w:rPr>
            </w:pPr>
          </w:p>
          <w:p w14:paraId="0D788533" w14:textId="77777777" w:rsidR="00464E1E" w:rsidRDefault="00000000">
            <w:pPr>
              <w:pStyle w:val="TableParagraph"/>
              <w:ind w:right="124"/>
              <w:jc w:val="right"/>
              <w:rPr>
                <w:sz w:val="20"/>
              </w:rPr>
            </w:pPr>
            <w:r>
              <w:rPr>
                <w:spacing w:val="-5"/>
                <w:sz w:val="20"/>
              </w:rPr>
              <w:t>(1)</w:t>
            </w:r>
          </w:p>
        </w:tc>
        <w:tc>
          <w:tcPr>
            <w:tcW w:w="1151" w:type="dxa"/>
          </w:tcPr>
          <w:p w14:paraId="0D788534" w14:textId="77777777" w:rsidR="00464E1E" w:rsidRDefault="00464E1E">
            <w:pPr>
              <w:pStyle w:val="TableParagraph"/>
              <w:spacing w:before="23"/>
              <w:rPr>
                <w:sz w:val="20"/>
              </w:rPr>
            </w:pPr>
          </w:p>
          <w:p w14:paraId="0D788535" w14:textId="77777777" w:rsidR="00464E1E" w:rsidRDefault="00000000">
            <w:pPr>
              <w:pStyle w:val="TableParagraph"/>
              <w:ind w:right="100"/>
              <w:jc w:val="right"/>
              <w:rPr>
                <w:sz w:val="20"/>
              </w:rPr>
            </w:pPr>
            <w:r>
              <w:rPr>
                <w:spacing w:val="-4"/>
                <w:sz w:val="20"/>
              </w:rPr>
              <w:t>(21)</w:t>
            </w:r>
          </w:p>
        </w:tc>
        <w:tc>
          <w:tcPr>
            <w:tcW w:w="1079" w:type="dxa"/>
          </w:tcPr>
          <w:p w14:paraId="0D788536" w14:textId="77777777" w:rsidR="00464E1E" w:rsidRDefault="00464E1E">
            <w:pPr>
              <w:pStyle w:val="TableParagraph"/>
              <w:spacing w:before="23"/>
              <w:rPr>
                <w:sz w:val="20"/>
              </w:rPr>
            </w:pPr>
          </w:p>
          <w:p w14:paraId="0D788537" w14:textId="77777777" w:rsidR="00464E1E" w:rsidRDefault="00000000">
            <w:pPr>
              <w:pStyle w:val="TableParagraph"/>
              <w:ind w:right="105"/>
              <w:jc w:val="right"/>
              <w:rPr>
                <w:sz w:val="20"/>
              </w:rPr>
            </w:pPr>
            <w:r>
              <w:rPr>
                <w:spacing w:val="-10"/>
                <w:sz w:val="20"/>
              </w:rPr>
              <w:t>-</w:t>
            </w:r>
          </w:p>
        </w:tc>
        <w:tc>
          <w:tcPr>
            <w:tcW w:w="1349" w:type="dxa"/>
          </w:tcPr>
          <w:p w14:paraId="0D788538" w14:textId="77777777" w:rsidR="00464E1E" w:rsidRDefault="00464E1E">
            <w:pPr>
              <w:pStyle w:val="TableParagraph"/>
              <w:spacing w:before="23"/>
              <w:rPr>
                <w:sz w:val="20"/>
              </w:rPr>
            </w:pPr>
          </w:p>
          <w:p w14:paraId="0D788539" w14:textId="77777777" w:rsidR="00464E1E" w:rsidRDefault="00000000">
            <w:pPr>
              <w:pStyle w:val="TableParagraph"/>
              <w:ind w:right="93"/>
              <w:jc w:val="right"/>
              <w:rPr>
                <w:sz w:val="20"/>
              </w:rPr>
            </w:pPr>
            <w:r>
              <w:rPr>
                <w:spacing w:val="-5"/>
                <w:sz w:val="20"/>
              </w:rPr>
              <w:t>(7)</w:t>
            </w:r>
          </w:p>
        </w:tc>
        <w:tc>
          <w:tcPr>
            <w:tcW w:w="1169" w:type="dxa"/>
          </w:tcPr>
          <w:p w14:paraId="0D78853A" w14:textId="77777777" w:rsidR="00464E1E" w:rsidRDefault="00464E1E">
            <w:pPr>
              <w:pStyle w:val="TableParagraph"/>
              <w:spacing w:before="23"/>
              <w:rPr>
                <w:sz w:val="20"/>
              </w:rPr>
            </w:pPr>
          </w:p>
          <w:p w14:paraId="0D78853B" w14:textId="77777777" w:rsidR="00464E1E" w:rsidRDefault="00000000">
            <w:pPr>
              <w:pStyle w:val="TableParagraph"/>
              <w:ind w:right="87"/>
              <w:jc w:val="right"/>
              <w:rPr>
                <w:sz w:val="20"/>
              </w:rPr>
            </w:pPr>
            <w:r>
              <w:rPr>
                <w:spacing w:val="-4"/>
                <w:sz w:val="20"/>
              </w:rPr>
              <w:t>(15)</w:t>
            </w:r>
          </w:p>
        </w:tc>
        <w:tc>
          <w:tcPr>
            <w:tcW w:w="1186" w:type="dxa"/>
          </w:tcPr>
          <w:p w14:paraId="0D78853C" w14:textId="77777777" w:rsidR="00464E1E" w:rsidRDefault="00464E1E">
            <w:pPr>
              <w:pStyle w:val="TableParagraph"/>
              <w:spacing w:before="23"/>
              <w:rPr>
                <w:sz w:val="20"/>
              </w:rPr>
            </w:pPr>
          </w:p>
          <w:p w14:paraId="0D78853D" w14:textId="77777777" w:rsidR="00464E1E" w:rsidRDefault="00000000">
            <w:pPr>
              <w:pStyle w:val="TableParagraph"/>
              <w:ind w:right="151"/>
              <w:jc w:val="right"/>
              <w:rPr>
                <w:sz w:val="20"/>
              </w:rPr>
            </w:pPr>
            <w:r>
              <w:rPr>
                <w:spacing w:val="-10"/>
                <w:sz w:val="20"/>
              </w:rPr>
              <w:t>-</w:t>
            </w:r>
          </w:p>
        </w:tc>
        <w:tc>
          <w:tcPr>
            <w:tcW w:w="1245" w:type="dxa"/>
          </w:tcPr>
          <w:p w14:paraId="0D78853E" w14:textId="77777777" w:rsidR="00464E1E" w:rsidRDefault="00464E1E">
            <w:pPr>
              <w:pStyle w:val="TableParagraph"/>
              <w:spacing w:before="23"/>
              <w:rPr>
                <w:sz w:val="20"/>
              </w:rPr>
            </w:pPr>
          </w:p>
          <w:p w14:paraId="0D78853F" w14:textId="77777777" w:rsidR="00464E1E" w:rsidRDefault="00000000">
            <w:pPr>
              <w:pStyle w:val="TableParagraph"/>
              <w:ind w:right="52"/>
              <w:jc w:val="right"/>
              <w:rPr>
                <w:sz w:val="20"/>
              </w:rPr>
            </w:pPr>
            <w:r>
              <w:rPr>
                <w:spacing w:val="-4"/>
                <w:sz w:val="20"/>
              </w:rPr>
              <w:t>(22)</w:t>
            </w:r>
          </w:p>
        </w:tc>
        <w:tc>
          <w:tcPr>
            <w:tcW w:w="1185" w:type="dxa"/>
          </w:tcPr>
          <w:p w14:paraId="0D788540" w14:textId="77777777" w:rsidR="00464E1E" w:rsidRDefault="00464E1E">
            <w:pPr>
              <w:pStyle w:val="TableParagraph"/>
              <w:spacing w:before="23"/>
              <w:rPr>
                <w:sz w:val="20"/>
              </w:rPr>
            </w:pPr>
          </w:p>
          <w:p w14:paraId="0D788541" w14:textId="77777777" w:rsidR="00464E1E" w:rsidRDefault="00000000">
            <w:pPr>
              <w:pStyle w:val="TableParagraph"/>
              <w:ind w:right="116"/>
              <w:jc w:val="right"/>
              <w:rPr>
                <w:sz w:val="20"/>
              </w:rPr>
            </w:pPr>
            <w:r>
              <w:rPr>
                <w:spacing w:val="-10"/>
                <w:sz w:val="20"/>
              </w:rPr>
              <w:t>-</w:t>
            </w:r>
          </w:p>
        </w:tc>
        <w:tc>
          <w:tcPr>
            <w:tcW w:w="1241" w:type="dxa"/>
          </w:tcPr>
          <w:p w14:paraId="0D788542" w14:textId="77777777" w:rsidR="00464E1E" w:rsidRDefault="00464E1E">
            <w:pPr>
              <w:pStyle w:val="TableParagraph"/>
              <w:spacing w:before="23"/>
              <w:rPr>
                <w:sz w:val="20"/>
              </w:rPr>
            </w:pPr>
          </w:p>
          <w:p w14:paraId="0D788543" w14:textId="77777777" w:rsidR="00464E1E" w:rsidRDefault="00000000">
            <w:pPr>
              <w:pStyle w:val="TableParagraph"/>
              <w:ind w:right="293"/>
              <w:jc w:val="right"/>
              <w:rPr>
                <w:sz w:val="20"/>
              </w:rPr>
            </w:pPr>
            <w:r>
              <w:rPr>
                <w:spacing w:val="-10"/>
                <w:sz w:val="20"/>
              </w:rPr>
              <w:t>-</w:t>
            </w:r>
          </w:p>
        </w:tc>
        <w:tc>
          <w:tcPr>
            <w:tcW w:w="941" w:type="dxa"/>
          </w:tcPr>
          <w:p w14:paraId="0D788544" w14:textId="77777777" w:rsidR="00464E1E" w:rsidRDefault="00464E1E">
            <w:pPr>
              <w:pStyle w:val="TableParagraph"/>
              <w:spacing w:before="23"/>
              <w:rPr>
                <w:sz w:val="20"/>
              </w:rPr>
            </w:pPr>
          </w:p>
          <w:p w14:paraId="0D788545" w14:textId="77777777" w:rsidR="00464E1E" w:rsidRDefault="00000000">
            <w:pPr>
              <w:pStyle w:val="TableParagraph"/>
              <w:ind w:right="35"/>
              <w:jc w:val="right"/>
              <w:rPr>
                <w:b/>
                <w:sz w:val="20"/>
              </w:rPr>
            </w:pPr>
            <w:r>
              <w:rPr>
                <w:b/>
                <w:spacing w:val="-4"/>
                <w:sz w:val="20"/>
              </w:rPr>
              <w:t>(66)</w:t>
            </w:r>
          </w:p>
        </w:tc>
      </w:tr>
      <w:tr w:rsidR="00464E1E" w14:paraId="0D788552" w14:textId="77777777">
        <w:trPr>
          <w:trHeight w:val="271"/>
        </w:trPr>
        <w:tc>
          <w:tcPr>
            <w:tcW w:w="3895" w:type="dxa"/>
          </w:tcPr>
          <w:p w14:paraId="0D788547" w14:textId="77777777" w:rsidR="00464E1E" w:rsidRDefault="00000000">
            <w:pPr>
              <w:pStyle w:val="TableParagraph"/>
              <w:spacing w:before="14"/>
              <w:ind w:left="50"/>
              <w:rPr>
                <w:sz w:val="20"/>
              </w:rPr>
            </w:pPr>
            <w:r>
              <w:rPr>
                <w:spacing w:val="-2"/>
                <w:sz w:val="20"/>
              </w:rPr>
              <w:t>Additions</w:t>
            </w:r>
          </w:p>
        </w:tc>
        <w:tc>
          <w:tcPr>
            <w:tcW w:w="1007" w:type="dxa"/>
          </w:tcPr>
          <w:p w14:paraId="0D788548" w14:textId="77777777" w:rsidR="00464E1E" w:rsidRDefault="00000000">
            <w:pPr>
              <w:pStyle w:val="TableParagraph"/>
              <w:spacing w:before="19"/>
              <w:ind w:right="179"/>
              <w:jc w:val="right"/>
              <w:rPr>
                <w:sz w:val="20"/>
              </w:rPr>
            </w:pPr>
            <w:r>
              <w:rPr>
                <w:spacing w:val="-5"/>
                <w:sz w:val="20"/>
              </w:rPr>
              <w:t>51</w:t>
            </w:r>
          </w:p>
        </w:tc>
        <w:tc>
          <w:tcPr>
            <w:tcW w:w="1151" w:type="dxa"/>
          </w:tcPr>
          <w:p w14:paraId="0D788549" w14:textId="77777777" w:rsidR="00464E1E" w:rsidRDefault="00000000">
            <w:pPr>
              <w:pStyle w:val="TableParagraph"/>
              <w:spacing w:before="19"/>
              <w:ind w:right="154"/>
              <w:jc w:val="right"/>
              <w:rPr>
                <w:sz w:val="20"/>
              </w:rPr>
            </w:pPr>
            <w:r>
              <w:rPr>
                <w:spacing w:val="-2"/>
                <w:sz w:val="20"/>
              </w:rPr>
              <w:t>1,322</w:t>
            </w:r>
          </w:p>
        </w:tc>
        <w:tc>
          <w:tcPr>
            <w:tcW w:w="1079" w:type="dxa"/>
          </w:tcPr>
          <w:p w14:paraId="0D78854A" w14:textId="77777777" w:rsidR="00464E1E" w:rsidRDefault="00000000">
            <w:pPr>
              <w:pStyle w:val="TableParagraph"/>
              <w:spacing w:before="19"/>
              <w:ind w:right="104"/>
              <w:jc w:val="right"/>
              <w:rPr>
                <w:sz w:val="20"/>
              </w:rPr>
            </w:pPr>
            <w:r>
              <w:rPr>
                <w:spacing w:val="-10"/>
                <w:sz w:val="20"/>
              </w:rPr>
              <w:t>8</w:t>
            </w:r>
          </w:p>
        </w:tc>
        <w:tc>
          <w:tcPr>
            <w:tcW w:w="1349" w:type="dxa"/>
          </w:tcPr>
          <w:p w14:paraId="0D78854B" w14:textId="77777777" w:rsidR="00464E1E" w:rsidRDefault="00000000">
            <w:pPr>
              <w:pStyle w:val="TableParagraph"/>
              <w:spacing w:before="19"/>
              <w:ind w:right="148"/>
              <w:jc w:val="right"/>
              <w:rPr>
                <w:sz w:val="20"/>
              </w:rPr>
            </w:pPr>
            <w:r>
              <w:rPr>
                <w:spacing w:val="-2"/>
                <w:sz w:val="20"/>
              </w:rPr>
              <w:t>4,297</w:t>
            </w:r>
          </w:p>
        </w:tc>
        <w:tc>
          <w:tcPr>
            <w:tcW w:w="1169" w:type="dxa"/>
          </w:tcPr>
          <w:p w14:paraId="0D78854C" w14:textId="77777777" w:rsidR="00464E1E" w:rsidRDefault="00000000">
            <w:pPr>
              <w:pStyle w:val="TableParagraph"/>
              <w:spacing w:before="19"/>
              <w:ind w:right="141"/>
              <w:jc w:val="right"/>
              <w:rPr>
                <w:sz w:val="20"/>
              </w:rPr>
            </w:pPr>
            <w:r>
              <w:rPr>
                <w:spacing w:val="-5"/>
                <w:sz w:val="20"/>
              </w:rPr>
              <w:t>795</w:t>
            </w:r>
          </w:p>
        </w:tc>
        <w:tc>
          <w:tcPr>
            <w:tcW w:w="1186" w:type="dxa"/>
          </w:tcPr>
          <w:p w14:paraId="0D78854D" w14:textId="77777777" w:rsidR="00464E1E" w:rsidRDefault="00000000">
            <w:pPr>
              <w:pStyle w:val="TableParagraph"/>
              <w:spacing w:before="19"/>
              <w:ind w:right="150"/>
              <w:jc w:val="right"/>
              <w:rPr>
                <w:sz w:val="20"/>
              </w:rPr>
            </w:pPr>
            <w:r>
              <w:rPr>
                <w:spacing w:val="-5"/>
                <w:sz w:val="20"/>
              </w:rPr>
              <w:t>19</w:t>
            </w:r>
          </w:p>
        </w:tc>
        <w:tc>
          <w:tcPr>
            <w:tcW w:w="1245" w:type="dxa"/>
          </w:tcPr>
          <w:p w14:paraId="0D78854E" w14:textId="77777777" w:rsidR="00464E1E" w:rsidRDefault="00000000">
            <w:pPr>
              <w:pStyle w:val="TableParagraph"/>
              <w:spacing w:before="19"/>
              <w:ind w:right="106"/>
              <w:jc w:val="right"/>
              <w:rPr>
                <w:sz w:val="20"/>
              </w:rPr>
            </w:pPr>
            <w:r>
              <w:rPr>
                <w:spacing w:val="-5"/>
                <w:sz w:val="20"/>
              </w:rPr>
              <w:t>479</w:t>
            </w:r>
          </w:p>
        </w:tc>
        <w:tc>
          <w:tcPr>
            <w:tcW w:w="1185" w:type="dxa"/>
          </w:tcPr>
          <w:p w14:paraId="0D78854F" w14:textId="77777777" w:rsidR="00464E1E" w:rsidRDefault="00000000">
            <w:pPr>
              <w:pStyle w:val="TableParagraph"/>
              <w:spacing w:before="19"/>
              <w:ind w:right="115"/>
              <w:jc w:val="right"/>
              <w:rPr>
                <w:sz w:val="20"/>
              </w:rPr>
            </w:pPr>
            <w:r>
              <w:rPr>
                <w:spacing w:val="-5"/>
                <w:sz w:val="20"/>
              </w:rPr>
              <w:t>31</w:t>
            </w:r>
          </w:p>
        </w:tc>
        <w:tc>
          <w:tcPr>
            <w:tcW w:w="1241" w:type="dxa"/>
          </w:tcPr>
          <w:p w14:paraId="0D788550" w14:textId="77777777" w:rsidR="00464E1E" w:rsidRDefault="00000000">
            <w:pPr>
              <w:pStyle w:val="TableParagraph"/>
              <w:spacing w:before="19"/>
              <w:ind w:right="292"/>
              <w:jc w:val="right"/>
              <w:rPr>
                <w:sz w:val="20"/>
              </w:rPr>
            </w:pPr>
            <w:r>
              <w:rPr>
                <w:spacing w:val="-10"/>
                <w:sz w:val="20"/>
              </w:rPr>
              <w:t>4</w:t>
            </w:r>
          </w:p>
        </w:tc>
        <w:tc>
          <w:tcPr>
            <w:tcW w:w="941" w:type="dxa"/>
          </w:tcPr>
          <w:p w14:paraId="0D788551" w14:textId="77777777" w:rsidR="00464E1E" w:rsidRDefault="00000000">
            <w:pPr>
              <w:pStyle w:val="TableParagraph"/>
              <w:spacing w:before="19"/>
              <w:ind w:left="352"/>
              <w:rPr>
                <w:b/>
                <w:sz w:val="20"/>
              </w:rPr>
            </w:pPr>
            <w:r>
              <w:rPr>
                <w:b/>
                <w:spacing w:val="-2"/>
                <w:sz w:val="20"/>
              </w:rPr>
              <w:t>7,006</w:t>
            </w:r>
          </w:p>
        </w:tc>
      </w:tr>
      <w:tr w:rsidR="00464E1E" w14:paraId="0D78855E" w14:textId="77777777">
        <w:trPr>
          <w:trHeight w:val="271"/>
        </w:trPr>
        <w:tc>
          <w:tcPr>
            <w:tcW w:w="3895" w:type="dxa"/>
          </w:tcPr>
          <w:p w14:paraId="0D788553" w14:textId="77777777" w:rsidR="00464E1E" w:rsidRDefault="00000000">
            <w:pPr>
              <w:pStyle w:val="TableParagraph"/>
              <w:spacing w:before="14"/>
              <w:ind w:left="50"/>
              <w:rPr>
                <w:sz w:val="20"/>
              </w:rPr>
            </w:pPr>
            <w:r>
              <w:rPr>
                <w:spacing w:val="-2"/>
                <w:sz w:val="20"/>
              </w:rPr>
              <w:t>Impairments</w:t>
            </w:r>
          </w:p>
        </w:tc>
        <w:tc>
          <w:tcPr>
            <w:tcW w:w="1007" w:type="dxa"/>
          </w:tcPr>
          <w:p w14:paraId="0D788554" w14:textId="77777777" w:rsidR="00464E1E" w:rsidRDefault="00000000">
            <w:pPr>
              <w:pStyle w:val="TableParagraph"/>
              <w:spacing w:before="19"/>
              <w:ind w:right="124"/>
              <w:jc w:val="right"/>
              <w:rPr>
                <w:sz w:val="20"/>
              </w:rPr>
            </w:pPr>
            <w:r>
              <w:rPr>
                <w:spacing w:val="-2"/>
                <w:sz w:val="20"/>
              </w:rPr>
              <w:t>(284)</w:t>
            </w:r>
          </w:p>
        </w:tc>
        <w:tc>
          <w:tcPr>
            <w:tcW w:w="1151" w:type="dxa"/>
          </w:tcPr>
          <w:p w14:paraId="0D788555" w14:textId="77777777" w:rsidR="00464E1E" w:rsidRDefault="00000000">
            <w:pPr>
              <w:pStyle w:val="TableParagraph"/>
              <w:spacing w:before="19"/>
              <w:ind w:right="100"/>
              <w:jc w:val="right"/>
              <w:rPr>
                <w:sz w:val="20"/>
              </w:rPr>
            </w:pPr>
            <w:r>
              <w:rPr>
                <w:spacing w:val="-2"/>
                <w:sz w:val="20"/>
              </w:rPr>
              <w:t>(1,768)</w:t>
            </w:r>
          </w:p>
        </w:tc>
        <w:tc>
          <w:tcPr>
            <w:tcW w:w="1079" w:type="dxa"/>
          </w:tcPr>
          <w:p w14:paraId="0D788556" w14:textId="77777777" w:rsidR="00464E1E" w:rsidRDefault="00000000">
            <w:pPr>
              <w:pStyle w:val="TableParagraph"/>
              <w:spacing w:before="19"/>
              <w:ind w:right="50"/>
              <w:jc w:val="right"/>
              <w:rPr>
                <w:sz w:val="20"/>
              </w:rPr>
            </w:pPr>
            <w:r>
              <w:rPr>
                <w:spacing w:val="-4"/>
                <w:sz w:val="20"/>
              </w:rPr>
              <w:t>(11)</w:t>
            </w:r>
          </w:p>
        </w:tc>
        <w:tc>
          <w:tcPr>
            <w:tcW w:w="1349" w:type="dxa"/>
          </w:tcPr>
          <w:p w14:paraId="0D788557" w14:textId="77777777" w:rsidR="00464E1E" w:rsidRDefault="00000000">
            <w:pPr>
              <w:pStyle w:val="TableParagraph"/>
              <w:spacing w:before="19"/>
              <w:ind w:right="93"/>
              <w:jc w:val="right"/>
              <w:rPr>
                <w:sz w:val="20"/>
              </w:rPr>
            </w:pPr>
            <w:r>
              <w:rPr>
                <w:spacing w:val="-2"/>
                <w:sz w:val="20"/>
              </w:rPr>
              <w:t>(201)</w:t>
            </w:r>
          </w:p>
        </w:tc>
        <w:tc>
          <w:tcPr>
            <w:tcW w:w="1169" w:type="dxa"/>
          </w:tcPr>
          <w:p w14:paraId="0D788558" w14:textId="77777777" w:rsidR="00464E1E" w:rsidRDefault="00000000">
            <w:pPr>
              <w:pStyle w:val="TableParagraph"/>
              <w:spacing w:before="19"/>
              <w:ind w:right="87"/>
              <w:jc w:val="right"/>
              <w:rPr>
                <w:sz w:val="20"/>
              </w:rPr>
            </w:pPr>
            <w:r>
              <w:rPr>
                <w:spacing w:val="-4"/>
                <w:sz w:val="20"/>
              </w:rPr>
              <w:t>(11)</w:t>
            </w:r>
          </w:p>
        </w:tc>
        <w:tc>
          <w:tcPr>
            <w:tcW w:w="1186" w:type="dxa"/>
          </w:tcPr>
          <w:p w14:paraId="0D788559" w14:textId="77777777" w:rsidR="00464E1E" w:rsidRDefault="00000000">
            <w:pPr>
              <w:pStyle w:val="TableParagraph"/>
              <w:spacing w:before="19"/>
              <w:ind w:right="151"/>
              <w:jc w:val="right"/>
              <w:rPr>
                <w:sz w:val="20"/>
              </w:rPr>
            </w:pPr>
            <w:r>
              <w:rPr>
                <w:spacing w:val="-10"/>
                <w:sz w:val="20"/>
              </w:rPr>
              <w:t>-</w:t>
            </w:r>
          </w:p>
        </w:tc>
        <w:tc>
          <w:tcPr>
            <w:tcW w:w="1245" w:type="dxa"/>
          </w:tcPr>
          <w:p w14:paraId="0D78855A" w14:textId="77777777" w:rsidR="00464E1E" w:rsidRDefault="00000000">
            <w:pPr>
              <w:pStyle w:val="TableParagraph"/>
              <w:spacing w:before="19"/>
              <w:ind w:right="52"/>
              <w:jc w:val="right"/>
              <w:rPr>
                <w:sz w:val="20"/>
              </w:rPr>
            </w:pPr>
            <w:r>
              <w:rPr>
                <w:spacing w:val="-4"/>
                <w:sz w:val="20"/>
              </w:rPr>
              <w:t>(37)</w:t>
            </w:r>
          </w:p>
        </w:tc>
        <w:tc>
          <w:tcPr>
            <w:tcW w:w="1185" w:type="dxa"/>
          </w:tcPr>
          <w:p w14:paraId="0D78855B" w14:textId="77777777" w:rsidR="00464E1E" w:rsidRDefault="00000000">
            <w:pPr>
              <w:pStyle w:val="TableParagraph"/>
              <w:spacing w:before="19"/>
              <w:ind w:right="61"/>
              <w:jc w:val="right"/>
              <w:rPr>
                <w:sz w:val="20"/>
              </w:rPr>
            </w:pPr>
            <w:r>
              <w:rPr>
                <w:spacing w:val="-5"/>
                <w:sz w:val="20"/>
              </w:rPr>
              <w:t>(5)</w:t>
            </w:r>
          </w:p>
        </w:tc>
        <w:tc>
          <w:tcPr>
            <w:tcW w:w="1241" w:type="dxa"/>
          </w:tcPr>
          <w:p w14:paraId="0D78855C" w14:textId="77777777" w:rsidR="00464E1E" w:rsidRDefault="00000000">
            <w:pPr>
              <w:pStyle w:val="TableParagraph"/>
              <w:spacing w:before="19"/>
              <w:ind w:right="293"/>
              <w:jc w:val="right"/>
              <w:rPr>
                <w:sz w:val="20"/>
              </w:rPr>
            </w:pPr>
            <w:r>
              <w:rPr>
                <w:spacing w:val="-10"/>
                <w:sz w:val="20"/>
              </w:rPr>
              <w:t>-</w:t>
            </w:r>
          </w:p>
        </w:tc>
        <w:tc>
          <w:tcPr>
            <w:tcW w:w="941" w:type="dxa"/>
          </w:tcPr>
          <w:p w14:paraId="0D78855D" w14:textId="77777777" w:rsidR="00464E1E" w:rsidRDefault="00000000">
            <w:pPr>
              <w:pStyle w:val="TableParagraph"/>
              <w:spacing w:before="19"/>
              <w:ind w:right="35"/>
              <w:jc w:val="right"/>
              <w:rPr>
                <w:b/>
                <w:sz w:val="20"/>
              </w:rPr>
            </w:pPr>
            <w:r>
              <w:rPr>
                <w:b/>
                <w:spacing w:val="-2"/>
                <w:sz w:val="20"/>
              </w:rPr>
              <w:t>(2,317)</w:t>
            </w:r>
          </w:p>
        </w:tc>
      </w:tr>
      <w:tr w:rsidR="00464E1E" w14:paraId="0D78856A" w14:textId="77777777">
        <w:trPr>
          <w:trHeight w:val="271"/>
        </w:trPr>
        <w:tc>
          <w:tcPr>
            <w:tcW w:w="3895" w:type="dxa"/>
          </w:tcPr>
          <w:p w14:paraId="0D78855F" w14:textId="77777777" w:rsidR="00464E1E" w:rsidRDefault="00000000">
            <w:pPr>
              <w:pStyle w:val="TableParagraph"/>
              <w:spacing w:before="14"/>
              <w:ind w:left="50"/>
              <w:rPr>
                <w:sz w:val="20"/>
              </w:rPr>
            </w:pPr>
            <w:r>
              <w:rPr>
                <w:sz w:val="20"/>
              </w:rPr>
              <w:t>Reversals</w:t>
            </w:r>
            <w:r>
              <w:rPr>
                <w:spacing w:val="-8"/>
                <w:sz w:val="20"/>
              </w:rPr>
              <w:t xml:space="preserve"> </w:t>
            </w:r>
            <w:r>
              <w:rPr>
                <w:sz w:val="20"/>
              </w:rPr>
              <w:t>of</w:t>
            </w:r>
            <w:r>
              <w:rPr>
                <w:spacing w:val="-6"/>
                <w:sz w:val="20"/>
              </w:rPr>
              <w:t xml:space="preserve"> </w:t>
            </w:r>
            <w:r>
              <w:rPr>
                <w:spacing w:val="-2"/>
                <w:sz w:val="20"/>
              </w:rPr>
              <w:t>impairments</w:t>
            </w:r>
          </w:p>
        </w:tc>
        <w:tc>
          <w:tcPr>
            <w:tcW w:w="1007" w:type="dxa"/>
          </w:tcPr>
          <w:p w14:paraId="0D788560" w14:textId="77777777" w:rsidR="00464E1E" w:rsidRDefault="00000000">
            <w:pPr>
              <w:pStyle w:val="TableParagraph"/>
              <w:spacing w:before="19"/>
              <w:ind w:right="179"/>
              <w:jc w:val="right"/>
              <w:rPr>
                <w:sz w:val="20"/>
              </w:rPr>
            </w:pPr>
            <w:r>
              <w:rPr>
                <w:spacing w:val="-5"/>
                <w:sz w:val="20"/>
              </w:rPr>
              <w:t>40</w:t>
            </w:r>
          </w:p>
        </w:tc>
        <w:tc>
          <w:tcPr>
            <w:tcW w:w="1151" w:type="dxa"/>
          </w:tcPr>
          <w:p w14:paraId="0D788561" w14:textId="77777777" w:rsidR="00464E1E" w:rsidRDefault="00000000">
            <w:pPr>
              <w:pStyle w:val="TableParagraph"/>
              <w:spacing w:before="19"/>
              <w:ind w:right="154"/>
              <w:jc w:val="right"/>
              <w:rPr>
                <w:sz w:val="20"/>
              </w:rPr>
            </w:pPr>
            <w:r>
              <w:rPr>
                <w:spacing w:val="-5"/>
                <w:sz w:val="20"/>
              </w:rPr>
              <w:t>736</w:t>
            </w:r>
          </w:p>
        </w:tc>
        <w:tc>
          <w:tcPr>
            <w:tcW w:w="1079" w:type="dxa"/>
          </w:tcPr>
          <w:p w14:paraId="0D788562" w14:textId="77777777" w:rsidR="00464E1E" w:rsidRDefault="00000000">
            <w:pPr>
              <w:pStyle w:val="TableParagraph"/>
              <w:spacing w:before="19"/>
              <w:ind w:right="104"/>
              <w:jc w:val="right"/>
              <w:rPr>
                <w:sz w:val="20"/>
              </w:rPr>
            </w:pPr>
            <w:r>
              <w:rPr>
                <w:spacing w:val="-10"/>
                <w:sz w:val="20"/>
              </w:rPr>
              <w:t>7</w:t>
            </w:r>
          </w:p>
        </w:tc>
        <w:tc>
          <w:tcPr>
            <w:tcW w:w="1349" w:type="dxa"/>
          </w:tcPr>
          <w:p w14:paraId="0D788563" w14:textId="77777777" w:rsidR="00464E1E" w:rsidRDefault="00000000">
            <w:pPr>
              <w:pStyle w:val="TableParagraph"/>
              <w:spacing w:before="19"/>
              <w:ind w:right="148"/>
              <w:jc w:val="right"/>
              <w:rPr>
                <w:sz w:val="20"/>
              </w:rPr>
            </w:pPr>
            <w:r>
              <w:rPr>
                <w:spacing w:val="-10"/>
                <w:sz w:val="20"/>
              </w:rPr>
              <w:t>-</w:t>
            </w:r>
          </w:p>
        </w:tc>
        <w:tc>
          <w:tcPr>
            <w:tcW w:w="1169" w:type="dxa"/>
          </w:tcPr>
          <w:p w14:paraId="0D788564" w14:textId="77777777" w:rsidR="00464E1E" w:rsidRDefault="00000000">
            <w:pPr>
              <w:pStyle w:val="TableParagraph"/>
              <w:spacing w:before="19"/>
              <w:ind w:right="140"/>
              <w:jc w:val="right"/>
              <w:rPr>
                <w:sz w:val="20"/>
              </w:rPr>
            </w:pPr>
            <w:r>
              <w:rPr>
                <w:spacing w:val="-10"/>
                <w:sz w:val="20"/>
              </w:rPr>
              <w:t>1</w:t>
            </w:r>
          </w:p>
        </w:tc>
        <w:tc>
          <w:tcPr>
            <w:tcW w:w="1186" w:type="dxa"/>
          </w:tcPr>
          <w:p w14:paraId="0D788565" w14:textId="77777777" w:rsidR="00464E1E" w:rsidRDefault="00000000">
            <w:pPr>
              <w:pStyle w:val="TableParagraph"/>
              <w:spacing w:before="19"/>
              <w:ind w:right="151"/>
              <w:jc w:val="right"/>
              <w:rPr>
                <w:sz w:val="20"/>
              </w:rPr>
            </w:pPr>
            <w:r>
              <w:rPr>
                <w:spacing w:val="-10"/>
                <w:sz w:val="20"/>
              </w:rPr>
              <w:t>-</w:t>
            </w:r>
          </w:p>
        </w:tc>
        <w:tc>
          <w:tcPr>
            <w:tcW w:w="1245" w:type="dxa"/>
          </w:tcPr>
          <w:p w14:paraId="0D788566" w14:textId="77777777" w:rsidR="00464E1E" w:rsidRDefault="00000000">
            <w:pPr>
              <w:pStyle w:val="TableParagraph"/>
              <w:spacing w:before="19"/>
              <w:ind w:right="107"/>
              <w:jc w:val="right"/>
              <w:rPr>
                <w:sz w:val="20"/>
              </w:rPr>
            </w:pPr>
            <w:r>
              <w:rPr>
                <w:spacing w:val="-10"/>
                <w:sz w:val="20"/>
              </w:rPr>
              <w:t>-</w:t>
            </w:r>
          </w:p>
        </w:tc>
        <w:tc>
          <w:tcPr>
            <w:tcW w:w="1185" w:type="dxa"/>
          </w:tcPr>
          <w:p w14:paraId="0D788567" w14:textId="77777777" w:rsidR="00464E1E" w:rsidRDefault="00000000">
            <w:pPr>
              <w:pStyle w:val="TableParagraph"/>
              <w:spacing w:before="19"/>
              <w:ind w:right="116"/>
              <w:jc w:val="right"/>
              <w:rPr>
                <w:sz w:val="20"/>
              </w:rPr>
            </w:pPr>
            <w:r>
              <w:rPr>
                <w:spacing w:val="-10"/>
                <w:sz w:val="20"/>
              </w:rPr>
              <w:t>-</w:t>
            </w:r>
          </w:p>
        </w:tc>
        <w:tc>
          <w:tcPr>
            <w:tcW w:w="1241" w:type="dxa"/>
          </w:tcPr>
          <w:p w14:paraId="0D788568" w14:textId="77777777" w:rsidR="00464E1E" w:rsidRDefault="00000000">
            <w:pPr>
              <w:pStyle w:val="TableParagraph"/>
              <w:spacing w:before="19"/>
              <w:ind w:right="293"/>
              <w:jc w:val="right"/>
              <w:rPr>
                <w:sz w:val="20"/>
              </w:rPr>
            </w:pPr>
            <w:r>
              <w:rPr>
                <w:spacing w:val="-10"/>
                <w:sz w:val="20"/>
              </w:rPr>
              <w:t>-</w:t>
            </w:r>
          </w:p>
        </w:tc>
        <w:tc>
          <w:tcPr>
            <w:tcW w:w="941" w:type="dxa"/>
          </w:tcPr>
          <w:p w14:paraId="0D788569" w14:textId="77777777" w:rsidR="00464E1E" w:rsidRDefault="00000000">
            <w:pPr>
              <w:pStyle w:val="TableParagraph"/>
              <w:spacing w:before="19"/>
              <w:ind w:right="89"/>
              <w:jc w:val="right"/>
              <w:rPr>
                <w:b/>
                <w:sz w:val="20"/>
              </w:rPr>
            </w:pPr>
            <w:r>
              <w:rPr>
                <w:b/>
                <w:spacing w:val="-5"/>
                <w:sz w:val="20"/>
              </w:rPr>
              <w:t>784</w:t>
            </w:r>
          </w:p>
        </w:tc>
      </w:tr>
      <w:tr w:rsidR="00464E1E" w14:paraId="0D788576" w14:textId="77777777">
        <w:trPr>
          <w:trHeight w:val="271"/>
        </w:trPr>
        <w:tc>
          <w:tcPr>
            <w:tcW w:w="3895" w:type="dxa"/>
          </w:tcPr>
          <w:p w14:paraId="0D78856B" w14:textId="77777777" w:rsidR="00464E1E" w:rsidRDefault="00000000">
            <w:pPr>
              <w:pStyle w:val="TableParagraph"/>
              <w:spacing w:before="14"/>
              <w:ind w:left="50"/>
              <w:rPr>
                <w:sz w:val="20"/>
              </w:rPr>
            </w:pPr>
            <w:r>
              <w:rPr>
                <w:spacing w:val="-2"/>
                <w:sz w:val="20"/>
              </w:rPr>
              <w:t>Reclassifications</w:t>
            </w:r>
          </w:p>
        </w:tc>
        <w:tc>
          <w:tcPr>
            <w:tcW w:w="1007" w:type="dxa"/>
          </w:tcPr>
          <w:p w14:paraId="0D78856C" w14:textId="77777777" w:rsidR="00464E1E" w:rsidRDefault="00000000">
            <w:pPr>
              <w:pStyle w:val="TableParagraph"/>
              <w:spacing w:before="19"/>
              <w:ind w:right="178"/>
              <w:jc w:val="right"/>
              <w:rPr>
                <w:sz w:val="20"/>
              </w:rPr>
            </w:pPr>
            <w:r>
              <w:rPr>
                <w:spacing w:val="-10"/>
                <w:sz w:val="20"/>
              </w:rPr>
              <w:t>9</w:t>
            </w:r>
          </w:p>
        </w:tc>
        <w:tc>
          <w:tcPr>
            <w:tcW w:w="1151" w:type="dxa"/>
          </w:tcPr>
          <w:p w14:paraId="0D78856D" w14:textId="77777777" w:rsidR="00464E1E" w:rsidRDefault="00000000">
            <w:pPr>
              <w:pStyle w:val="TableParagraph"/>
              <w:spacing w:before="19"/>
              <w:ind w:right="154"/>
              <w:jc w:val="right"/>
              <w:rPr>
                <w:sz w:val="20"/>
              </w:rPr>
            </w:pPr>
            <w:r>
              <w:rPr>
                <w:spacing w:val="-2"/>
                <w:sz w:val="20"/>
              </w:rPr>
              <w:t>2,340</w:t>
            </w:r>
          </w:p>
        </w:tc>
        <w:tc>
          <w:tcPr>
            <w:tcW w:w="1079" w:type="dxa"/>
          </w:tcPr>
          <w:p w14:paraId="0D78856E" w14:textId="77777777" w:rsidR="00464E1E" w:rsidRDefault="00000000">
            <w:pPr>
              <w:pStyle w:val="TableParagraph"/>
              <w:spacing w:before="19"/>
              <w:ind w:right="104"/>
              <w:jc w:val="right"/>
              <w:rPr>
                <w:sz w:val="20"/>
              </w:rPr>
            </w:pPr>
            <w:r>
              <w:rPr>
                <w:spacing w:val="-5"/>
                <w:sz w:val="20"/>
              </w:rPr>
              <w:t>17</w:t>
            </w:r>
          </w:p>
        </w:tc>
        <w:tc>
          <w:tcPr>
            <w:tcW w:w="1349" w:type="dxa"/>
          </w:tcPr>
          <w:p w14:paraId="0D78856F" w14:textId="77777777" w:rsidR="00464E1E" w:rsidRDefault="00000000">
            <w:pPr>
              <w:pStyle w:val="TableParagraph"/>
              <w:spacing w:before="19"/>
              <w:ind w:right="94"/>
              <w:jc w:val="right"/>
              <w:rPr>
                <w:sz w:val="20"/>
              </w:rPr>
            </w:pPr>
            <w:r>
              <w:rPr>
                <w:spacing w:val="-2"/>
                <w:sz w:val="20"/>
              </w:rPr>
              <w:t>(3,127)</w:t>
            </w:r>
          </w:p>
        </w:tc>
        <w:tc>
          <w:tcPr>
            <w:tcW w:w="1169" w:type="dxa"/>
          </w:tcPr>
          <w:p w14:paraId="0D788570" w14:textId="77777777" w:rsidR="00464E1E" w:rsidRDefault="00000000">
            <w:pPr>
              <w:pStyle w:val="TableParagraph"/>
              <w:spacing w:before="19"/>
              <w:ind w:right="141"/>
              <w:jc w:val="right"/>
              <w:rPr>
                <w:sz w:val="20"/>
              </w:rPr>
            </w:pPr>
            <w:r>
              <w:rPr>
                <w:spacing w:val="-5"/>
                <w:sz w:val="20"/>
              </w:rPr>
              <w:t>327</w:t>
            </w:r>
          </w:p>
        </w:tc>
        <w:tc>
          <w:tcPr>
            <w:tcW w:w="1186" w:type="dxa"/>
          </w:tcPr>
          <w:p w14:paraId="0D788571" w14:textId="77777777" w:rsidR="00464E1E" w:rsidRDefault="00000000">
            <w:pPr>
              <w:pStyle w:val="TableParagraph"/>
              <w:spacing w:before="19"/>
              <w:ind w:right="150"/>
              <w:jc w:val="right"/>
              <w:rPr>
                <w:sz w:val="20"/>
              </w:rPr>
            </w:pPr>
            <w:r>
              <w:rPr>
                <w:spacing w:val="-5"/>
                <w:sz w:val="20"/>
              </w:rPr>
              <w:t>39</w:t>
            </w:r>
          </w:p>
        </w:tc>
        <w:tc>
          <w:tcPr>
            <w:tcW w:w="1245" w:type="dxa"/>
          </w:tcPr>
          <w:p w14:paraId="0D788572" w14:textId="77777777" w:rsidR="00464E1E" w:rsidRDefault="00000000">
            <w:pPr>
              <w:pStyle w:val="TableParagraph"/>
              <w:spacing w:before="19"/>
              <w:ind w:right="106"/>
              <w:jc w:val="right"/>
              <w:rPr>
                <w:sz w:val="20"/>
              </w:rPr>
            </w:pPr>
            <w:r>
              <w:rPr>
                <w:spacing w:val="-5"/>
                <w:sz w:val="20"/>
              </w:rPr>
              <w:t>272</w:t>
            </w:r>
          </w:p>
        </w:tc>
        <w:tc>
          <w:tcPr>
            <w:tcW w:w="1185" w:type="dxa"/>
          </w:tcPr>
          <w:p w14:paraId="0D788573" w14:textId="77777777" w:rsidR="00464E1E" w:rsidRDefault="00000000">
            <w:pPr>
              <w:pStyle w:val="TableParagraph"/>
              <w:spacing w:before="19"/>
              <w:ind w:right="115"/>
              <w:jc w:val="right"/>
              <w:rPr>
                <w:sz w:val="20"/>
              </w:rPr>
            </w:pPr>
            <w:r>
              <w:rPr>
                <w:spacing w:val="-5"/>
                <w:sz w:val="20"/>
              </w:rPr>
              <w:t>41</w:t>
            </w:r>
          </w:p>
        </w:tc>
        <w:tc>
          <w:tcPr>
            <w:tcW w:w="1241" w:type="dxa"/>
          </w:tcPr>
          <w:p w14:paraId="0D788574" w14:textId="77777777" w:rsidR="00464E1E" w:rsidRDefault="00000000">
            <w:pPr>
              <w:pStyle w:val="TableParagraph"/>
              <w:spacing w:before="19"/>
              <w:ind w:right="293"/>
              <w:jc w:val="right"/>
              <w:rPr>
                <w:sz w:val="20"/>
              </w:rPr>
            </w:pPr>
            <w:r>
              <w:rPr>
                <w:spacing w:val="-10"/>
                <w:sz w:val="20"/>
              </w:rPr>
              <w:t>-</w:t>
            </w:r>
          </w:p>
        </w:tc>
        <w:tc>
          <w:tcPr>
            <w:tcW w:w="941" w:type="dxa"/>
          </w:tcPr>
          <w:p w14:paraId="0D788575" w14:textId="77777777" w:rsidR="00464E1E" w:rsidRDefault="00000000">
            <w:pPr>
              <w:pStyle w:val="TableParagraph"/>
              <w:spacing w:before="19"/>
              <w:ind w:right="35"/>
              <w:jc w:val="right"/>
              <w:rPr>
                <w:b/>
                <w:sz w:val="20"/>
              </w:rPr>
            </w:pPr>
            <w:r>
              <w:rPr>
                <w:b/>
                <w:spacing w:val="-4"/>
                <w:sz w:val="20"/>
              </w:rPr>
              <w:t>(82)</w:t>
            </w:r>
          </w:p>
        </w:tc>
      </w:tr>
      <w:tr w:rsidR="00464E1E" w14:paraId="0D788582" w14:textId="77777777">
        <w:trPr>
          <w:trHeight w:val="267"/>
        </w:trPr>
        <w:tc>
          <w:tcPr>
            <w:tcW w:w="3895" w:type="dxa"/>
          </w:tcPr>
          <w:p w14:paraId="0D788577" w14:textId="77777777" w:rsidR="00464E1E" w:rsidRDefault="00000000">
            <w:pPr>
              <w:pStyle w:val="TableParagraph"/>
              <w:spacing w:before="15"/>
              <w:ind w:left="50"/>
              <w:rPr>
                <w:sz w:val="20"/>
              </w:rPr>
            </w:pPr>
            <w:r>
              <w:rPr>
                <w:spacing w:val="-2"/>
                <w:sz w:val="20"/>
              </w:rPr>
              <w:t>Revaluations</w:t>
            </w:r>
          </w:p>
        </w:tc>
        <w:tc>
          <w:tcPr>
            <w:tcW w:w="1007" w:type="dxa"/>
          </w:tcPr>
          <w:p w14:paraId="0D788578" w14:textId="77777777" w:rsidR="00464E1E" w:rsidRDefault="00000000">
            <w:pPr>
              <w:pStyle w:val="TableParagraph"/>
              <w:spacing w:before="19" w:line="228" w:lineRule="exact"/>
              <w:ind w:left="494"/>
              <w:rPr>
                <w:sz w:val="20"/>
              </w:rPr>
            </w:pPr>
            <w:r>
              <w:rPr>
                <w:spacing w:val="-5"/>
                <w:sz w:val="20"/>
              </w:rPr>
              <w:t>112</w:t>
            </w:r>
          </w:p>
        </w:tc>
        <w:tc>
          <w:tcPr>
            <w:tcW w:w="1151" w:type="dxa"/>
          </w:tcPr>
          <w:p w14:paraId="0D788579" w14:textId="77777777" w:rsidR="00464E1E" w:rsidRDefault="00000000">
            <w:pPr>
              <w:pStyle w:val="TableParagraph"/>
              <w:spacing w:before="19" w:line="228" w:lineRule="exact"/>
              <w:ind w:right="154"/>
              <w:jc w:val="right"/>
              <w:rPr>
                <w:sz w:val="20"/>
              </w:rPr>
            </w:pPr>
            <w:r>
              <w:rPr>
                <w:spacing w:val="-2"/>
                <w:sz w:val="20"/>
              </w:rPr>
              <w:t>1,176</w:t>
            </w:r>
          </w:p>
        </w:tc>
        <w:tc>
          <w:tcPr>
            <w:tcW w:w="1079" w:type="dxa"/>
          </w:tcPr>
          <w:p w14:paraId="0D78857A" w14:textId="77777777" w:rsidR="00464E1E" w:rsidRDefault="00000000">
            <w:pPr>
              <w:pStyle w:val="TableParagraph"/>
              <w:spacing w:before="19" w:line="228" w:lineRule="exact"/>
              <w:ind w:right="104"/>
              <w:jc w:val="right"/>
              <w:rPr>
                <w:sz w:val="20"/>
              </w:rPr>
            </w:pPr>
            <w:r>
              <w:rPr>
                <w:spacing w:val="-5"/>
                <w:sz w:val="20"/>
              </w:rPr>
              <w:t>27</w:t>
            </w:r>
          </w:p>
        </w:tc>
        <w:tc>
          <w:tcPr>
            <w:tcW w:w="1349" w:type="dxa"/>
          </w:tcPr>
          <w:p w14:paraId="0D78857B" w14:textId="77777777" w:rsidR="00464E1E" w:rsidRDefault="00000000">
            <w:pPr>
              <w:pStyle w:val="TableParagraph"/>
              <w:spacing w:before="19" w:line="228" w:lineRule="exact"/>
              <w:ind w:right="148"/>
              <w:jc w:val="right"/>
              <w:rPr>
                <w:sz w:val="20"/>
              </w:rPr>
            </w:pPr>
            <w:r>
              <w:rPr>
                <w:spacing w:val="-5"/>
                <w:sz w:val="20"/>
              </w:rPr>
              <w:t>12</w:t>
            </w:r>
          </w:p>
        </w:tc>
        <w:tc>
          <w:tcPr>
            <w:tcW w:w="1169" w:type="dxa"/>
          </w:tcPr>
          <w:p w14:paraId="0D78857C" w14:textId="77777777" w:rsidR="00464E1E" w:rsidRDefault="00000000">
            <w:pPr>
              <w:pStyle w:val="TableParagraph"/>
              <w:spacing w:before="19" w:line="228" w:lineRule="exact"/>
              <w:ind w:right="141"/>
              <w:jc w:val="right"/>
              <w:rPr>
                <w:sz w:val="20"/>
              </w:rPr>
            </w:pPr>
            <w:r>
              <w:rPr>
                <w:spacing w:val="-10"/>
                <w:sz w:val="20"/>
              </w:rPr>
              <w:t>-</w:t>
            </w:r>
          </w:p>
        </w:tc>
        <w:tc>
          <w:tcPr>
            <w:tcW w:w="1186" w:type="dxa"/>
          </w:tcPr>
          <w:p w14:paraId="0D78857D" w14:textId="77777777" w:rsidR="00464E1E" w:rsidRDefault="00000000">
            <w:pPr>
              <w:pStyle w:val="TableParagraph"/>
              <w:spacing w:before="19" w:line="228" w:lineRule="exact"/>
              <w:ind w:right="151"/>
              <w:jc w:val="right"/>
              <w:rPr>
                <w:sz w:val="20"/>
              </w:rPr>
            </w:pPr>
            <w:r>
              <w:rPr>
                <w:spacing w:val="-10"/>
                <w:sz w:val="20"/>
              </w:rPr>
              <w:t>-</w:t>
            </w:r>
          </w:p>
        </w:tc>
        <w:tc>
          <w:tcPr>
            <w:tcW w:w="1245" w:type="dxa"/>
          </w:tcPr>
          <w:p w14:paraId="0D78857E" w14:textId="77777777" w:rsidR="00464E1E" w:rsidRDefault="00000000">
            <w:pPr>
              <w:pStyle w:val="TableParagraph"/>
              <w:spacing w:before="19" w:line="228" w:lineRule="exact"/>
              <w:ind w:right="52"/>
              <w:jc w:val="right"/>
              <w:rPr>
                <w:sz w:val="20"/>
              </w:rPr>
            </w:pPr>
            <w:r>
              <w:rPr>
                <w:spacing w:val="-5"/>
                <w:sz w:val="20"/>
              </w:rPr>
              <w:t>(4)</w:t>
            </w:r>
          </w:p>
        </w:tc>
        <w:tc>
          <w:tcPr>
            <w:tcW w:w="1185" w:type="dxa"/>
          </w:tcPr>
          <w:p w14:paraId="0D78857F" w14:textId="77777777" w:rsidR="00464E1E" w:rsidRDefault="00000000">
            <w:pPr>
              <w:pStyle w:val="TableParagraph"/>
              <w:spacing w:before="19" w:line="228" w:lineRule="exact"/>
              <w:ind w:right="61"/>
              <w:jc w:val="right"/>
              <w:rPr>
                <w:sz w:val="20"/>
              </w:rPr>
            </w:pPr>
            <w:r>
              <w:rPr>
                <w:spacing w:val="-5"/>
                <w:sz w:val="20"/>
              </w:rPr>
              <w:t>(1)</w:t>
            </w:r>
          </w:p>
        </w:tc>
        <w:tc>
          <w:tcPr>
            <w:tcW w:w="1241" w:type="dxa"/>
          </w:tcPr>
          <w:p w14:paraId="0D788580" w14:textId="77777777" w:rsidR="00464E1E" w:rsidRDefault="00000000">
            <w:pPr>
              <w:pStyle w:val="TableParagraph"/>
              <w:spacing w:before="19" w:line="228" w:lineRule="exact"/>
              <w:ind w:right="293"/>
              <w:jc w:val="right"/>
              <w:rPr>
                <w:sz w:val="20"/>
              </w:rPr>
            </w:pPr>
            <w:r>
              <w:rPr>
                <w:spacing w:val="-10"/>
                <w:sz w:val="20"/>
              </w:rPr>
              <w:t>-</w:t>
            </w:r>
          </w:p>
        </w:tc>
        <w:tc>
          <w:tcPr>
            <w:tcW w:w="941" w:type="dxa"/>
          </w:tcPr>
          <w:p w14:paraId="0D788581" w14:textId="77777777" w:rsidR="00464E1E" w:rsidRDefault="00000000">
            <w:pPr>
              <w:pStyle w:val="TableParagraph"/>
              <w:spacing w:before="19" w:line="228" w:lineRule="exact"/>
              <w:ind w:left="352"/>
              <w:rPr>
                <w:b/>
                <w:sz w:val="20"/>
              </w:rPr>
            </w:pPr>
            <w:r>
              <w:rPr>
                <w:b/>
                <w:spacing w:val="-2"/>
                <w:sz w:val="20"/>
              </w:rPr>
              <w:t>1,322</w:t>
            </w:r>
          </w:p>
        </w:tc>
      </w:tr>
      <w:tr w:rsidR="00464E1E" w14:paraId="0D78858E" w14:textId="77777777">
        <w:trPr>
          <w:trHeight w:val="267"/>
        </w:trPr>
        <w:tc>
          <w:tcPr>
            <w:tcW w:w="3895" w:type="dxa"/>
          </w:tcPr>
          <w:p w14:paraId="0D788583" w14:textId="77777777" w:rsidR="00464E1E" w:rsidRDefault="00000000">
            <w:pPr>
              <w:pStyle w:val="TableParagraph"/>
              <w:spacing w:before="11"/>
              <w:ind w:left="50"/>
              <w:rPr>
                <w:sz w:val="20"/>
              </w:rPr>
            </w:pPr>
            <w:r>
              <w:rPr>
                <w:sz w:val="20"/>
              </w:rPr>
              <w:t>Transfers</w:t>
            </w:r>
            <w:r>
              <w:rPr>
                <w:spacing w:val="-6"/>
                <w:sz w:val="20"/>
              </w:rPr>
              <w:t xml:space="preserve"> </w:t>
            </w:r>
            <w:r>
              <w:rPr>
                <w:sz w:val="20"/>
              </w:rPr>
              <w:t>to</w:t>
            </w:r>
            <w:r>
              <w:rPr>
                <w:spacing w:val="-6"/>
                <w:sz w:val="20"/>
              </w:rPr>
              <w:t xml:space="preserve"> </w:t>
            </w:r>
            <w:r>
              <w:rPr>
                <w:sz w:val="20"/>
              </w:rPr>
              <w:t>assets</w:t>
            </w:r>
            <w:r>
              <w:rPr>
                <w:spacing w:val="-5"/>
                <w:sz w:val="20"/>
              </w:rPr>
              <w:t xml:space="preserve"> </w:t>
            </w:r>
            <w:r>
              <w:rPr>
                <w:sz w:val="20"/>
              </w:rPr>
              <w:t>held</w:t>
            </w:r>
            <w:r>
              <w:rPr>
                <w:spacing w:val="-5"/>
                <w:sz w:val="20"/>
              </w:rPr>
              <w:t xml:space="preserve"> </w:t>
            </w:r>
            <w:r>
              <w:rPr>
                <w:sz w:val="20"/>
              </w:rPr>
              <w:t>for</w:t>
            </w:r>
            <w:r>
              <w:rPr>
                <w:spacing w:val="-5"/>
                <w:sz w:val="20"/>
              </w:rPr>
              <w:t xml:space="preserve"> </w:t>
            </w:r>
            <w:r>
              <w:rPr>
                <w:spacing w:val="-4"/>
                <w:sz w:val="20"/>
              </w:rPr>
              <w:t>sale</w:t>
            </w:r>
          </w:p>
        </w:tc>
        <w:tc>
          <w:tcPr>
            <w:tcW w:w="1007" w:type="dxa"/>
          </w:tcPr>
          <w:p w14:paraId="0D788584" w14:textId="77777777" w:rsidR="00464E1E" w:rsidRDefault="00000000">
            <w:pPr>
              <w:pStyle w:val="TableParagraph"/>
              <w:spacing w:before="16"/>
              <w:ind w:right="124"/>
              <w:jc w:val="right"/>
              <w:rPr>
                <w:sz w:val="20"/>
              </w:rPr>
            </w:pPr>
            <w:r>
              <w:rPr>
                <w:spacing w:val="-5"/>
                <w:sz w:val="20"/>
              </w:rPr>
              <w:t>(6)</w:t>
            </w:r>
          </w:p>
        </w:tc>
        <w:tc>
          <w:tcPr>
            <w:tcW w:w="1151" w:type="dxa"/>
          </w:tcPr>
          <w:p w14:paraId="0D788585" w14:textId="77777777" w:rsidR="00464E1E" w:rsidRDefault="00000000">
            <w:pPr>
              <w:pStyle w:val="TableParagraph"/>
              <w:spacing w:before="16"/>
              <w:ind w:right="99"/>
              <w:jc w:val="right"/>
              <w:rPr>
                <w:sz w:val="20"/>
              </w:rPr>
            </w:pPr>
            <w:r>
              <w:rPr>
                <w:spacing w:val="-5"/>
                <w:sz w:val="20"/>
              </w:rPr>
              <w:t>(4)</w:t>
            </w:r>
          </w:p>
        </w:tc>
        <w:tc>
          <w:tcPr>
            <w:tcW w:w="1079" w:type="dxa"/>
          </w:tcPr>
          <w:p w14:paraId="0D788586" w14:textId="77777777" w:rsidR="00464E1E" w:rsidRDefault="00000000">
            <w:pPr>
              <w:pStyle w:val="TableParagraph"/>
              <w:spacing w:before="16"/>
              <w:ind w:right="50"/>
              <w:jc w:val="right"/>
              <w:rPr>
                <w:sz w:val="20"/>
              </w:rPr>
            </w:pPr>
            <w:r>
              <w:rPr>
                <w:spacing w:val="-5"/>
                <w:sz w:val="20"/>
              </w:rPr>
              <w:t>(1)</w:t>
            </w:r>
          </w:p>
        </w:tc>
        <w:tc>
          <w:tcPr>
            <w:tcW w:w="1349" w:type="dxa"/>
          </w:tcPr>
          <w:p w14:paraId="0D788587" w14:textId="77777777" w:rsidR="00464E1E" w:rsidRDefault="00000000">
            <w:pPr>
              <w:pStyle w:val="TableParagraph"/>
              <w:spacing w:before="16"/>
              <w:ind w:right="148"/>
              <w:jc w:val="right"/>
              <w:rPr>
                <w:sz w:val="20"/>
              </w:rPr>
            </w:pPr>
            <w:r>
              <w:rPr>
                <w:spacing w:val="-10"/>
                <w:sz w:val="20"/>
              </w:rPr>
              <w:t>-</w:t>
            </w:r>
          </w:p>
        </w:tc>
        <w:tc>
          <w:tcPr>
            <w:tcW w:w="1169" w:type="dxa"/>
          </w:tcPr>
          <w:p w14:paraId="0D788588" w14:textId="77777777" w:rsidR="00464E1E" w:rsidRDefault="00000000">
            <w:pPr>
              <w:pStyle w:val="TableParagraph"/>
              <w:spacing w:before="16"/>
              <w:ind w:right="86"/>
              <w:jc w:val="right"/>
              <w:rPr>
                <w:sz w:val="20"/>
              </w:rPr>
            </w:pPr>
            <w:r>
              <w:rPr>
                <w:spacing w:val="-5"/>
                <w:sz w:val="20"/>
              </w:rPr>
              <w:t>(4)</w:t>
            </w:r>
          </w:p>
        </w:tc>
        <w:tc>
          <w:tcPr>
            <w:tcW w:w="1186" w:type="dxa"/>
          </w:tcPr>
          <w:p w14:paraId="0D788589" w14:textId="77777777" w:rsidR="00464E1E" w:rsidRDefault="00000000">
            <w:pPr>
              <w:pStyle w:val="TableParagraph"/>
              <w:spacing w:before="16"/>
              <w:ind w:right="96"/>
              <w:jc w:val="right"/>
              <w:rPr>
                <w:sz w:val="20"/>
              </w:rPr>
            </w:pPr>
            <w:r>
              <w:rPr>
                <w:spacing w:val="-4"/>
                <w:sz w:val="20"/>
              </w:rPr>
              <w:t>(10)</w:t>
            </w:r>
          </w:p>
        </w:tc>
        <w:tc>
          <w:tcPr>
            <w:tcW w:w="1245" w:type="dxa"/>
          </w:tcPr>
          <w:p w14:paraId="0D78858A" w14:textId="77777777" w:rsidR="00464E1E" w:rsidRDefault="00000000">
            <w:pPr>
              <w:pStyle w:val="TableParagraph"/>
              <w:spacing w:before="16"/>
              <w:ind w:right="107"/>
              <w:jc w:val="right"/>
              <w:rPr>
                <w:sz w:val="20"/>
              </w:rPr>
            </w:pPr>
            <w:r>
              <w:rPr>
                <w:spacing w:val="-10"/>
                <w:sz w:val="20"/>
              </w:rPr>
              <w:t>-</w:t>
            </w:r>
          </w:p>
        </w:tc>
        <w:tc>
          <w:tcPr>
            <w:tcW w:w="1185" w:type="dxa"/>
          </w:tcPr>
          <w:p w14:paraId="0D78858B" w14:textId="77777777" w:rsidR="00464E1E" w:rsidRDefault="00000000">
            <w:pPr>
              <w:pStyle w:val="TableParagraph"/>
              <w:spacing w:before="16"/>
              <w:ind w:right="116"/>
              <w:jc w:val="right"/>
              <w:rPr>
                <w:sz w:val="20"/>
              </w:rPr>
            </w:pPr>
            <w:r>
              <w:rPr>
                <w:spacing w:val="-10"/>
                <w:sz w:val="20"/>
              </w:rPr>
              <w:t>-</w:t>
            </w:r>
          </w:p>
        </w:tc>
        <w:tc>
          <w:tcPr>
            <w:tcW w:w="1241" w:type="dxa"/>
          </w:tcPr>
          <w:p w14:paraId="0D78858C" w14:textId="77777777" w:rsidR="00464E1E" w:rsidRDefault="00000000">
            <w:pPr>
              <w:pStyle w:val="TableParagraph"/>
              <w:spacing w:before="16"/>
              <w:ind w:right="293"/>
              <w:jc w:val="right"/>
              <w:rPr>
                <w:sz w:val="20"/>
              </w:rPr>
            </w:pPr>
            <w:r>
              <w:rPr>
                <w:spacing w:val="-10"/>
                <w:sz w:val="20"/>
              </w:rPr>
              <w:t>-</w:t>
            </w:r>
          </w:p>
        </w:tc>
        <w:tc>
          <w:tcPr>
            <w:tcW w:w="941" w:type="dxa"/>
          </w:tcPr>
          <w:p w14:paraId="0D78858D" w14:textId="77777777" w:rsidR="00464E1E" w:rsidRDefault="00000000">
            <w:pPr>
              <w:pStyle w:val="TableParagraph"/>
              <w:spacing w:before="16"/>
              <w:ind w:right="35"/>
              <w:jc w:val="right"/>
              <w:rPr>
                <w:b/>
                <w:sz w:val="20"/>
              </w:rPr>
            </w:pPr>
            <w:r>
              <w:rPr>
                <w:b/>
                <w:spacing w:val="-4"/>
                <w:sz w:val="20"/>
              </w:rPr>
              <w:t>(25)</w:t>
            </w:r>
          </w:p>
        </w:tc>
      </w:tr>
      <w:tr w:rsidR="00464E1E" w14:paraId="0D78859A" w14:textId="77777777">
        <w:trPr>
          <w:trHeight w:val="254"/>
        </w:trPr>
        <w:tc>
          <w:tcPr>
            <w:tcW w:w="3895" w:type="dxa"/>
          </w:tcPr>
          <w:p w14:paraId="0D78858F" w14:textId="77777777" w:rsidR="00464E1E" w:rsidRDefault="00000000">
            <w:pPr>
              <w:pStyle w:val="TableParagraph"/>
              <w:spacing w:before="14" w:line="220" w:lineRule="exact"/>
              <w:ind w:left="50"/>
              <w:rPr>
                <w:sz w:val="20"/>
              </w:rPr>
            </w:pPr>
            <w:r>
              <w:rPr>
                <w:sz w:val="20"/>
              </w:rPr>
              <w:t>Disposals</w:t>
            </w:r>
            <w:r>
              <w:rPr>
                <w:spacing w:val="-8"/>
                <w:sz w:val="20"/>
              </w:rPr>
              <w:t xml:space="preserve"> </w:t>
            </w:r>
            <w:r>
              <w:rPr>
                <w:sz w:val="20"/>
              </w:rPr>
              <w:t>/</w:t>
            </w:r>
            <w:r>
              <w:rPr>
                <w:spacing w:val="-8"/>
                <w:sz w:val="20"/>
              </w:rPr>
              <w:t xml:space="preserve"> </w:t>
            </w:r>
            <w:r>
              <w:rPr>
                <w:spacing w:val="-2"/>
                <w:sz w:val="20"/>
              </w:rPr>
              <w:t>derecognition</w:t>
            </w:r>
          </w:p>
        </w:tc>
        <w:tc>
          <w:tcPr>
            <w:tcW w:w="1007" w:type="dxa"/>
            <w:tcBorders>
              <w:bottom w:val="single" w:sz="8" w:space="0" w:color="000000"/>
            </w:tcBorders>
          </w:tcPr>
          <w:p w14:paraId="0D788590" w14:textId="77777777" w:rsidR="00464E1E" w:rsidRDefault="00000000">
            <w:pPr>
              <w:pStyle w:val="TableParagraph"/>
              <w:spacing w:before="19" w:line="215" w:lineRule="exact"/>
              <w:ind w:right="125"/>
              <w:jc w:val="right"/>
              <w:rPr>
                <w:sz w:val="20"/>
              </w:rPr>
            </w:pPr>
            <w:r>
              <w:rPr>
                <w:spacing w:val="-4"/>
                <w:sz w:val="20"/>
              </w:rPr>
              <w:t>(22)</w:t>
            </w:r>
          </w:p>
        </w:tc>
        <w:tc>
          <w:tcPr>
            <w:tcW w:w="1151" w:type="dxa"/>
            <w:tcBorders>
              <w:bottom w:val="single" w:sz="8" w:space="0" w:color="000000"/>
            </w:tcBorders>
          </w:tcPr>
          <w:p w14:paraId="0D788591" w14:textId="77777777" w:rsidR="00464E1E" w:rsidRDefault="00000000">
            <w:pPr>
              <w:pStyle w:val="TableParagraph"/>
              <w:spacing w:before="19" w:line="215" w:lineRule="exact"/>
              <w:ind w:right="99"/>
              <w:jc w:val="right"/>
              <w:rPr>
                <w:sz w:val="20"/>
              </w:rPr>
            </w:pPr>
            <w:r>
              <w:rPr>
                <w:spacing w:val="-2"/>
                <w:sz w:val="20"/>
              </w:rPr>
              <w:t>(158)</w:t>
            </w:r>
          </w:p>
        </w:tc>
        <w:tc>
          <w:tcPr>
            <w:tcW w:w="1079" w:type="dxa"/>
            <w:tcBorders>
              <w:bottom w:val="single" w:sz="8" w:space="0" w:color="000000"/>
            </w:tcBorders>
          </w:tcPr>
          <w:p w14:paraId="0D788592" w14:textId="77777777" w:rsidR="00464E1E" w:rsidRDefault="00000000">
            <w:pPr>
              <w:pStyle w:val="TableParagraph"/>
              <w:spacing w:before="19" w:line="215" w:lineRule="exact"/>
              <w:ind w:right="105"/>
              <w:jc w:val="right"/>
              <w:rPr>
                <w:sz w:val="20"/>
              </w:rPr>
            </w:pPr>
            <w:r>
              <w:rPr>
                <w:spacing w:val="-10"/>
                <w:sz w:val="20"/>
              </w:rPr>
              <w:t>-</w:t>
            </w:r>
          </w:p>
        </w:tc>
        <w:tc>
          <w:tcPr>
            <w:tcW w:w="1349" w:type="dxa"/>
            <w:tcBorders>
              <w:bottom w:val="single" w:sz="8" w:space="0" w:color="000000"/>
            </w:tcBorders>
          </w:tcPr>
          <w:p w14:paraId="0D788593" w14:textId="77777777" w:rsidR="00464E1E" w:rsidRDefault="00000000">
            <w:pPr>
              <w:pStyle w:val="TableParagraph"/>
              <w:spacing w:before="19" w:line="215" w:lineRule="exact"/>
              <w:ind w:right="93"/>
              <w:jc w:val="right"/>
              <w:rPr>
                <w:sz w:val="20"/>
              </w:rPr>
            </w:pPr>
            <w:r>
              <w:rPr>
                <w:spacing w:val="-5"/>
                <w:sz w:val="20"/>
              </w:rPr>
              <w:t>(6)</w:t>
            </w:r>
          </w:p>
        </w:tc>
        <w:tc>
          <w:tcPr>
            <w:tcW w:w="1169" w:type="dxa"/>
            <w:tcBorders>
              <w:bottom w:val="single" w:sz="8" w:space="0" w:color="000000"/>
            </w:tcBorders>
          </w:tcPr>
          <w:p w14:paraId="0D788594" w14:textId="77777777" w:rsidR="00464E1E" w:rsidRDefault="00000000">
            <w:pPr>
              <w:pStyle w:val="TableParagraph"/>
              <w:spacing w:before="19" w:line="215" w:lineRule="exact"/>
              <w:ind w:right="86"/>
              <w:jc w:val="right"/>
              <w:rPr>
                <w:sz w:val="20"/>
              </w:rPr>
            </w:pPr>
            <w:r>
              <w:rPr>
                <w:spacing w:val="-2"/>
                <w:sz w:val="20"/>
              </w:rPr>
              <w:t>(740)</w:t>
            </w:r>
          </w:p>
        </w:tc>
        <w:tc>
          <w:tcPr>
            <w:tcW w:w="1186" w:type="dxa"/>
            <w:tcBorders>
              <w:bottom w:val="single" w:sz="8" w:space="0" w:color="000000"/>
            </w:tcBorders>
          </w:tcPr>
          <w:p w14:paraId="0D788595" w14:textId="77777777" w:rsidR="00464E1E" w:rsidRDefault="00000000">
            <w:pPr>
              <w:pStyle w:val="TableParagraph"/>
              <w:spacing w:before="19" w:line="215" w:lineRule="exact"/>
              <w:ind w:right="96"/>
              <w:jc w:val="right"/>
              <w:rPr>
                <w:sz w:val="20"/>
              </w:rPr>
            </w:pPr>
            <w:r>
              <w:rPr>
                <w:spacing w:val="-4"/>
                <w:sz w:val="20"/>
              </w:rPr>
              <w:t>(24)</w:t>
            </w:r>
          </w:p>
        </w:tc>
        <w:tc>
          <w:tcPr>
            <w:tcW w:w="1245" w:type="dxa"/>
            <w:tcBorders>
              <w:bottom w:val="single" w:sz="8" w:space="0" w:color="000000"/>
            </w:tcBorders>
          </w:tcPr>
          <w:p w14:paraId="0D788596" w14:textId="77777777" w:rsidR="00464E1E" w:rsidRDefault="00000000">
            <w:pPr>
              <w:pStyle w:val="TableParagraph"/>
              <w:spacing w:before="19" w:line="215" w:lineRule="exact"/>
              <w:ind w:right="52"/>
              <w:jc w:val="right"/>
              <w:rPr>
                <w:sz w:val="20"/>
              </w:rPr>
            </w:pPr>
            <w:r>
              <w:rPr>
                <w:spacing w:val="-2"/>
                <w:sz w:val="20"/>
              </w:rPr>
              <w:t>(343)</w:t>
            </w:r>
          </w:p>
        </w:tc>
        <w:tc>
          <w:tcPr>
            <w:tcW w:w="1185" w:type="dxa"/>
            <w:tcBorders>
              <w:bottom w:val="single" w:sz="8" w:space="0" w:color="000000"/>
            </w:tcBorders>
          </w:tcPr>
          <w:p w14:paraId="0D788597" w14:textId="77777777" w:rsidR="00464E1E" w:rsidRDefault="00000000">
            <w:pPr>
              <w:pStyle w:val="TableParagraph"/>
              <w:spacing w:before="19" w:line="215" w:lineRule="exact"/>
              <w:ind w:right="61"/>
              <w:jc w:val="right"/>
              <w:rPr>
                <w:sz w:val="20"/>
              </w:rPr>
            </w:pPr>
            <w:r>
              <w:rPr>
                <w:spacing w:val="-4"/>
                <w:sz w:val="20"/>
              </w:rPr>
              <w:t>(36)</w:t>
            </w:r>
          </w:p>
        </w:tc>
        <w:tc>
          <w:tcPr>
            <w:tcW w:w="1241" w:type="dxa"/>
            <w:tcBorders>
              <w:bottom w:val="single" w:sz="8" w:space="0" w:color="000000"/>
            </w:tcBorders>
          </w:tcPr>
          <w:p w14:paraId="0D788598" w14:textId="77777777" w:rsidR="00464E1E" w:rsidRDefault="00000000">
            <w:pPr>
              <w:pStyle w:val="TableParagraph"/>
              <w:spacing w:before="19" w:line="215" w:lineRule="exact"/>
              <w:ind w:right="293"/>
              <w:jc w:val="right"/>
              <w:rPr>
                <w:sz w:val="20"/>
              </w:rPr>
            </w:pPr>
            <w:r>
              <w:rPr>
                <w:spacing w:val="-10"/>
                <w:sz w:val="20"/>
              </w:rPr>
              <w:t>-</w:t>
            </w:r>
          </w:p>
        </w:tc>
        <w:tc>
          <w:tcPr>
            <w:tcW w:w="941" w:type="dxa"/>
            <w:tcBorders>
              <w:bottom w:val="single" w:sz="8" w:space="0" w:color="000000"/>
            </w:tcBorders>
          </w:tcPr>
          <w:p w14:paraId="0D788599" w14:textId="77777777" w:rsidR="00464E1E" w:rsidRDefault="00000000">
            <w:pPr>
              <w:pStyle w:val="TableParagraph"/>
              <w:spacing w:before="19" w:line="215" w:lineRule="exact"/>
              <w:ind w:right="35"/>
              <w:jc w:val="right"/>
              <w:rPr>
                <w:b/>
                <w:sz w:val="20"/>
              </w:rPr>
            </w:pPr>
            <w:r>
              <w:rPr>
                <w:b/>
                <w:spacing w:val="-2"/>
                <w:sz w:val="20"/>
              </w:rPr>
              <w:t>(1,329)</w:t>
            </w:r>
          </w:p>
        </w:tc>
      </w:tr>
      <w:tr w:rsidR="00464E1E" w14:paraId="0D7885A6" w14:textId="77777777">
        <w:trPr>
          <w:trHeight w:val="250"/>
        </w:trPr>
        <w:tc>
          <w:tcPr>
            <w:tcW w:w="3895" w:type="dxa"/>
          </w:tcPr>
          <w:p w14:paraId="0D78859B" w14:textId="77777777" w:rsidR="00464E1E" w:rsidRDefault="00000000">
            <w:pPr>
              <w:pStyle w:val="TableParagraph"/>
              <w:spacing w:before="21" w:line="210" w:lineRule="exact"/>
              <w:ind w:left="50"/>
              <w:rPr>
                <w:b/>
                <w:sz w:val="20"/>
              </w:rPr>
            </w:pPr>
            <w:r>
              <w:rPr>
                <w:b/>
                <w:sz w:val="20"/>
              </w:rPr>
              <w:t>Valuation</w:t>
            </w:r>
            <w:r>
              <w:rPr>
                <w:b/>
                <w:spacing w:val="-7"/>
                <w:sz w:val="20"/>
              </w:rPr>
              <w:t xml:space="preserve"> </w:t>
            </w:r>
            <w:r>
              <w:rPr>
                <w:b/>
                <w:sz w:val="20"/>
              </w:rPr>
              <w:t>/</w:t>
            </w:r>
            <w:r>
              <w:rPr>
                <w:b/>
                <w:spacing w:val="-6"/>
                <w:sz w:val="20"/>
              </w:rPr>
              <w:t xml:space="preserve"> </w:t>
            </w:r>
            <w:r>
              <w:rPr>
                <w:b/>
                <w:sz w:val="20"/>
              </w:rPr>
              <w:t>gross</w:t>
            </w:r>
            <w:r>
              <w:rPr>
                <w:b/>
                <w:spacing w:val="-7"/>
                <w:sz w:val="20"/>
              </w:rPr>
              <w:t xml:space="preserve"> </w:t>
            </w:r>
            <w:r>
              <w:rPr>
                <w:b/>
                <w:sz w:val="20"/>
              </w:rPr>
              <w:t>cost</w:t>
            </w:r>
            <w:r>
              <w:rPr>
                <w:b/>
                <w:spacing w:val="-4"/>
                <w:sz w:val="20"/>
              </w:rPr>
              <w:t xml:space="preserve"> </w:t>
            </w:r>
            <w:r>
              <w:rPr>
                <w:b/>
                <w:sz w:val="20"/>
              </w:rPr>
              <w:t>at</w:t>
            </w:r>
            <w:r>
              <w:rPr>
                <w:b/>
                <w:spacing w:val="-6"/>
                <w:sz w:val="20"/>
              </w:rPr>
              <w:t xml:space="preserve"> </w:t>
            </w:r>
            <w:r>
              <w:rPr>
                <w:b/>
                <w:sz w:val="20"/>
              </w:rPr>
              <w:t>31</w:t>
            </w:r>
            <w:r>
              <w:rPr>
                <w:b/>
                <w:spacing w:val="-6"/>
                <w:sz w:val="20"/>
              </w:rPr>
              <w:t xml:space="preserve"> </w:t>
            </w:r>
            <w:r>
              <w:rPr>
                <w:b/>
                <w:sz w:val="20"/>
              </w:rPr>
              <w:t>March</w:t>
            </w:r>
            <w:r>
              <w:rPr>
                <w:b/>
                <w:spacing w:val="-5"/>
                <w:sz w:val="20"/>
              </w:rPr>
              <w:t xml:space="preserve"> </w:t>
            </w:r>
            <w:r>
              <w:rPr>
                <w:b/>
                <w:spacing w:val="-4"/>
                <w:sz w:val="20"/>
              </w:rPr>
              <w:t>2023</w:t>
            </w:r>
          </w:p>
        </w:tc>
        <w:tc>
          <w:tcPr>
            <w:tcW w:w="1007" w:type="dxa"/>
            <w:tcBorders>
              <w:top w:val="single" w:sz="8" w:space="0" w:color="000000"/>
              <w:bottom w:val="double" w:sz="8" w:space="0" w:color="000000"/>
            </w:tcBorders>
          </w:tcPr>
          <w:p w14:paraId="0D78859C" w14:textId="77777777" w:rsidR="00464E1E" w:rsidRDefault="00000000">
            <w:pPr>
              <w:pStyle w:val="TableParagraph"/>
              <w:spacing w:before="16" w:line="214" w:lineRule="exact"/>
              <w:ind w:left="329"/>
              <w:rPr>
                <w:b/>
                <w:sz w:val="20"/>
              </w:rPr>
            </w:pPr>
            <w:r>
              <w:rPr>
                <w:b/>
                <w:spacing w:val="-2"/>
                <w:sz w:val="20"/>
              </w:rPr>
              <w:t>4,671</w:t>
            </w:r>
          </w:p>
        </w:tc>
        <w:tc>
          <w:tcPr>
            <w:tcW w:w="1151" w:type="dxa"/>
            <w:tcBorders>
              <w:top w:val="single" w:sz="8" w:space="0" w:color="000000"/>
              <w:bottom w:val="double" w:sz="8" w:space="0" w:color="000000"/>
            </w:tcBorders>
          </w:tcPr>
          <w:p w14:paraId="0D78859D" w14:textId="77777777" w:rsidR="00464E1E" w:rsidRDefault="00000000">
            <w:pPr>
              <w:pStyle w:val="TableParagraph"/>
              <w:spacing w:before="16" w:line="214" w:lineRule="exact"/>
              <w:ind w:right="154"/>
              <w:jc w:val="right"/>
              <w:rPr>
                <w:b/>
                <w:sz w:val="20"/>
              </w:rPr>
            </w:pPr>
            <w:r>
              <w:rPr>
                <w:b/>
                <w:spacing w:val="-2"/>
                <w:sz w:val="20"/>
              </w:rPr>
              <w:t>41,013</w:t>
            </w:r>
          </w:p>
        </w:tc>
        <w:tc>
          <w:tcPr>
            <w:tcW w:w="1079" w:type="dxa"/>
            <w:tcBorders>
              <w:top w:val="single" w:sz="8" w:space="0" w:color="000000"/>
              <w:bottom w:val="double" w:sz="8" w:space="0" w:color="000000"/>
            </w:tcBorders>
          </w:tcPr>
          <w:p w14:paraId="0D78859E" w14:textId="77777777" w:rsidR="00464E1E" w:rsidRDefault="00000000">
            <w:pPr>
              <w:pStyle w:val="TableParagraph"/>
              <w:spacing w:before="16" w:line="214" w:lineRule="exact"/>
              <w:ind w:right="104"/>
              <w:jc w:val="right"/>
              <w:rPr>
                <w:b/>
                <w:sz w:val="20"/>
              </w:rPr>
            </w:pPr>
            <w:r>
              <w:rPr>
                <w:b/>
                <w:spacing w:val="-5"/>
                <w:sz w:val="20"/>
              </w:rPr>
              <w:t>393</w:t>
            </w:r>
          </w:p>
        </w:tc>
        <w:tc>
          <w:tcPr>
            <w:tcW w:w="1349" w:type="dxa"/>
            <w:tcBorders>
              <w:top w:val="single" w:sz="8" w:space="0" w:color="000000"/>
              <w:bottom w:val="double" w:sz="8" w:space="0" w:color="000000"/>
            </w:tcBorders>
          </w:tcPr>
          <w:p w14:paraId="0D78859F" w14:textId="77777777" w:rsidR="00464E1E" w:rsidRDefault="00000000">
            <w:pPr>
              <w:pStyle w:val="TableParagraph"/>
              <w:spacing w:before="16" w:line="214" w:lineRule="exact"/>
              <w:ind w:right="148"/>
              <w:jc w:val="right"/>
              <w:rPr>
                <w:b/>
                <w:sz w:val="20"/>
              </w:rPr>
            </w:pPr>
            <w:r>
              <w:rPr>
                <w:b/>
                <w:spacing w:val="-2"/>
                <w:sz w:val="20"/>
              </w:rPr>
              <w:t>6,475</w:t>
            </w:r>
          </w:p>
        </w:tc>
        <w:tc>
          <w:tcPr>
            <w:tcW w:w="1169" w:type="dxa"/>
            <w:tcBorders>
              <w:top w:val="single" w:sz="8" w:space="0" w:color="000000"/>
              <w:bottom w:val="double" w:sz="8" w:space="0" w:color="000000"/>
            </w:tcBorders>
          </w:tcPr>
          <w:p w14:paraId="0D7885A0" w14:textId="77777777" w:rsidR="00464E1E" w:rsidRDefault="00000000">
            <w:pPr>
              <w:pStyle w:val="TableParagraph"/>
              <w:spacing w:before="16" w:line="214" w:lineRule="exact"/>
              <w:ind w:right="141"/>
              <w:jc w:val="right"/>
              <w:rPr>
                <w:b/>
                <w:sz w:val="20"/>
              </w:rPr>
            </w:pPr>
            <w:r>
              <w:rPr>
                <w:b/>
                <w:spacing w:val="-2"/>
                <w:sz w:val="20"/>
              </w:rPr>
              <w:t>11,452</w:t>
            </w:r>
          </w:p>
        </w:tc>
        <w:tc>
          <w:tcPr>
            <w:tcW w:w="1186" w:type="dxa"/>
            <w:tcBorders>
              <w:top w:val="single" w:sz="8" w:space="0" w:color="000000"/>
              <w:bottom w:val="double" w:sz="8" w:space="0" w:color="000000"/>
            </w:tcBorders>
          </w:tcPr>
          <w:p w14:paraId="0D7885A1" w14:textId="77777777" w:rsidR="00464E1E" w:rsidRDefault="00000000">
            <w:pPr>
              <w:pStyle w:val="TableParagraph"/>
              <w:spacing w:before="16" w:line="214" w:lineRule="exact"/>
              <w:ind w:right="150"/>
              <w:jc w:val="right"/>
              <w:rPr>
                <w:b/>
                <w:sz w:val="20"/>
              </w:rPr>
            </w:pPr>
            <w:r>
              <w:rPr>
                <w:b/>
                <w:spacing w:val="-5"/>
                <w:sz w:val="20"/>
              </w:rPr>
              <w:t>559</w:t>
            </w:r>
          </w:p>
        </w:tc>
        <w:tc>
          <w:tcPr>
            <w:tcW w:w="1245" w:type="dxa"/>
            <w:tcBorders>
              <w:top w:val="single" w:sz="8" w:space="0" w:color="000000"/>
              <w:bottom w:val="double" w:sz="8" w:space="0" w:color="000000"/>
            </w:tcBorders>
          </w:tcPr>
          <w:p w14:paraId="0D7885A2" w14:textId="77777777" w:rsidR="00464E1E" w:rsidRDefault="00000000">
            <w:pPr>
              <w:pStyle w:val="TableParagraph"/>
              <w:spacing w:before="16" w:line="214" w:lineRule="exact"/>
              <w:ind w:right="106"/>
              <w:jc w:val="right"/>
              <w:rPr>
                <w:b/>
                <w:sz w:val="20"/>
              </w:rPr>
            </w:pPr>
            <w:r>
              <w:rPr>
                <w:b/>
                <w:spacing w:val="-2"/>
                <w:sz w:val="20"/>
              </w:rPr>
              <w:t>5,264</w:t>
            </w:r>
          </w:p>
        </w:tc>
        <w:tc>
          <w:tcPr>
            <w:tcW w:w="1185" w:type="dxa"/>
            <w:tcBorders>
              <w:top w:val="single" w:sz="8" w:space="0" w:color="000000"/>
              <w:bottom w:val="double" w:sz="8" w:space="0" w:color="000000"/>
            </w:tcBorders>
          </w:tcPr>
          <w:p w14:paraId="0D7885A3" w14:textId="77777777" w:rsidR="00464E1E" w:rsidRDefault="00000000">
            <w:pPr>
              <w:pStyle w:val="TableParagraph"/>
              <w:spacing w:before="16" w:line="214" w:lineRule="exact"/>
              <w:ind w:right="115"/>
              <w:jc w:val="right"/>
              <w:rPr>
                <w:b/>
                <w:sz w:val="20"/>
              </w:rPr>
            </w:pPr>
            <w:r>
              <w:rPr>
                <w:b/>
                <w:spacing w:val="-5"/>
                <w:sz w:val="20"/>
              </w:rPr>
              <w:t>647</w:t>
            </w:r>
          </w:p>
        </w:tc>
        <w:tc>
          <w:tcPr>
            <w:tcW w:w="1241" w:type="dxa"/>
            <w:tcBorders>
              <w:top w:val="single" w:sz="8" w:space="0" w:color="000000"/>
              <w:bottom w:val="double" w:sz="8" w:space="0" w:color="000000"/>
            </w:tcBorders>
          </w:tcPr>
          <w:p w14:paraId="0D7885A4" w14:textId="77777777" w:rsidR="00464E1E" w:rsidRDefault="00000000">
            <w:pPr>
              <w:pStyle w:val="TableParagraph"/>
              <w:spacing w:before="16" w:line="214" w:lineRule="exact"/>
              <w:ind w:right="292"/>
              <w:jc w:val="right"/>
              <w:rPr>
                <w:b/>
                <w:sz w:val="20"/>
              </w:rPr>
            </w:pPr>
            <w:r>
              <w:rPr>
                <w:b/>
                <w:spacing w:val="-10"/>
                <w:sz w:val="20"/>
              </w:rPr>
              <w:t>8</w:t>
            </w:r>
          </w:p>
        </w:tc>
        <w:tc>
          <w:tcPr>
            <w:tcW w:w="941" w:type="dxa"/>
            <w:tcBorders>
              <w:top w:val="single" w:sz="8" w:space="0" w:color="000000"/>
              <w:bottom w:val="double" w:sz="8" w:space="0" w:color="000000"/>
            </w:tcBorders>
          </w:tcPr>
          <w:p w14:paraId="0D7885A5" w14:textId="77777777" w:rsidR="00464E1E" w:rsidRDefault="00000000">
            <w:pPr>
              <w:pStyle w:val="TableParagraph"/>
              <w:spacing w:before="16" w:line="214" w:lineRule="exact"/>
              <w:ind w:left="242"/>
              <w:rPr>
                <w:b/>
                <w:sz w:val="20"/>
              </w:rPr>
            </w:pPr>
            <w:r>
              <w:rPr>
                <w:b/>
                <w:spacing w:val="-2"/>
                <w:sz w:val="20"/>
              </w:rPr>
              <w:t>70,482</w:t>
            </w:r>
          </w:p>
        </w:tc>
      </w:tr>
      <w:tr w:rsidR="00464E1E" w14:paraId="0D7885BC" w14:textId="77777777">
        <w:trPr>
          <w:trHeight w:val="590"/>
        </w:trPr>
        <w:tc>
          <w:tcPr>
            <w:tcW w:w="3895" w:type="dxa"/>
          </w:tcPr>
          <w:p w14:paraId="0D7885A7" w14:textId="77777777" w:rsidR="00464E1E" w:rsidRDefault="00000000">
            <w:pPr>
              <w:pStyle w:val="TableParagraph"/>
              <w:spacing w:before="67" w:line="250" w:lineRule="atLeast"/>
              <w:ind w:left="50" w:right="80"/>
              <w:rPr>
                <w:b/>
                <w:sz w:val="20"/>
              </w:rPr>
            </w:pPr>
            <w:r>
              <w:rPr>
                <w:b/>
                <w:sz w:val="20"/>
              </w:rPr>
              <w:t>Accumulated</w:t>
            </w:r>
            <w:r>
              <w:rPr>
                <w:b/>
                <w:spacing w:val="-14"/>
                <w:sz w:val="20"/>
              </w:rPr>
              <w:t xml:space="preserve"> </w:t>
            </w:r>
            <w:r>
              <w:rPr>
                <w:b/>
                <w:sz w:val="20"/>
              </w:rPr>
              <w:t>depreciation</w:t>
            </w:r>
            <w:r>
              <w:rPr>
                <w:b/>
                <w:spacing w:val="-14"/>
                <w:sz w:val="20"/>
              </w:rPr>
              <w:t xml:space="preserve"> </w:t>
            </w:r>
            <w:r>
              <w:rPr>
                <w:b/>
                <w:sz w:val="20"/>
              </w:rPr>
              <w:t>at</w:t>
            </w:r>
            <w:r>
              <w:rPr>
                <w:b/>
                <w:spacing w:val="-14"/>
                <w:sz w:val="20"/>
              </w:rPr>
              <w:t xml:space="preserve"> </w:t>
            </w:r>
            <w:r>
              <w:rPr>
                <w:b/>
                <w:sz w:val="20"/>
              </w:rPr>
              <w:t>1</w:t>
            </w:r>
            <w:r>
              <w:rPr>
                <w:b/>
                <w:spacing w:val="-14"/>
                <w:sz w:val="20"/>
              </w:rPr>
              <w:t xml:space="preserve"> </w:t>
            </w:r>
            <w:r>
              <w:rPr>
                <w:b/>
                <w:sz w:val="20"/>
              </w:rPr>
              <w:t xml:space="preserve">April </w:t>
            </w:r>
            <w:r>
              <w:rPr>
                <w:b/>
                <w:spacing w:val="-4"/>
                <w:sz w:val="20"/>
              </w:rPr>
              <w:t>2022</w:t>
            </w:r>
          </w:p>
        </w:tc>
        <w:tc>
          <w:tcPr>
            <w:tcW w:w="1007" w:type="dxa"/>
            <w:tcBorders>
              <w:top w:val="double" w:sz="8" w:space="0" w:color="000000"/>
            </w:tcBorders>
          </w:tcPr>
          <w:p w14:paraId="0D7885A8" w14:textId="77777777" w:rsidR="00464E1E" w:rsidRDefault="00464E1E">
            <w:pPr>
              <w:pStyle w:val="TableParagraph"/>
              <w:spacing w:before="116"/>
              <w:rPr>
                <w:sz w:val="20"/>
              </w:rPr>
            </w:pPr>
          </w:p>
          <w:p w14:paraId="0D7885A9" w14:textId="77777777" w:rsidR="00464E1E" w:rsidRDefault="00000000">
            <w:pPr>
              <w:pStyle w:val="TableParagraph"/>
              <w:spacing w:line="225" w:lineRule="exact"/>
              <w:ind w:right="179"/>
              <w:jc w:val="right"/>
              <w:rPr>
                <w:b/>
                <w:sz w:val="20"/>
              </w:rPr>
            </w:pPr>
            <w:r>
              <w:rPr>
                <w:b/>
                <w:spacing w:val="-10"/>
                <w:sz w:val="20"/>
              </w:rPr>
              <w:t>-</w:t>
            </w:r>
          </w:p>
        </w:tc>
        <w:tc>
          <w:tcPr>
            <w:tcW w:w="1151" w:type="dxa"/>
            <w:tcBorders>
              <w:top w:val="double" w:sz="8" w:space="0" w:color="000000"/>
            </w:tcBorders>
          </w:tcPr>
          <w:p w14:paraId="0D7885AA" w14:textId="77777777" w:rsidR="00464E1E" w:rsidRDefault="00464E1E">
            <w:pPr>
              <w:pStyle w:val="TableParagraph"/>
              <w:spacing w:before="116"/>
              <w:rPr>
                <w:sz w:val="20"/>
              </w:rPr>
            </w:pPr>
          </w:p>
          <w:p w14:paraId="0D7885AB" w14:textId="77777777" w:rsidR="00464E1E" w:rsidRDefault="00000000">
            <w:pPr>
              <w:pStyle w:val="TableParagraph"/>
              <w:spacing w:line="225" w:lineRule="exact"/>
              <w:ind w:right="154"/>
              <w:jc w:val="right"/>
              <w:rPr>
                <w:b/>
                <w:sz w:val="20"/>
              </w:rPr>
            </w:pPr>
            <w:r>
              <w:rPr>
                <w:b/>
                <w:spacing w:val="-2"/>
                <w:sz w:val="20"/>
              </w:rPr>
              <w:t>1,030</w:t>
            </w:r>
          </w:p>
        </w:tc>
        <w:tc>
          <w:tcPr>
            <w:tcW w:w="1079" w:type="dxa"/>
            <w:tcBorders>
              <w:top w:val="double" w:sz="8" w:space="0" w:color="000000"/>
            </w:tcBorders>
          </w:tcPr>
          <w:p w14:paraId="0D7885AC" w14:textId="77777777" w:rsidR="00464E1E" w:rsidRDefault="00464E1E">
            <w:pPr>
              <w:pStyle w:val="TableParagraph"/>
              <w:spacing w:before="116"/>
              <w:rPr>
                <w:sz w:val="20"/>
              </w:rPr>
            </w:pPr>
          </w:p>
          <w:p w14:paraId="0D7885AD" w14:textId="77777777" w:rsidR="00464E1E" w:rsidRDefault="00000000">
            <w:pPr>
              <w:pStyle w:val="TableParagraph"/>
              <w:spacing w:line="225" w:lineRule="exact"/>
              <w:ind w:right="104"/>
              <w:jc w:val="right"/>
              <w:rPr>
                <w:b/>
                <w:sz w:val="20"/>
              </w:rPr>
            </w:pPr>
            <w:r>
              <w:rPr>
                <w:b/>
                <w:spacing w:val="-5"/>
                <w:sz w:val="20"/>
              </w:rPr>
              <w:t>19</w:t>
            </w:r>
          </w:p>
        </w:tc>
        <w:tc>
          <w:tcPr>
            <w:tcW w:w="1349" w:type="dxa"/>
            <w:tcBorders>
              <w:top w:val="double" w:sz="8" w:space="0" w:color="000000"/>
            </w:tcBorders>
          </w:tcPr>
          <w:p w14:paraId="0D7885AE" w14:textId="77777777" w:rsidR="00464E1E" w:rsidRDefault="00464E1E">
            <w:pPr>
              <w:pStyle w:val="TableParagraph"/>
              <w:spacing w:before="116"/>
              <w:rPr>
                <w:sz w:val="20"/>
              </w:rPr>
            </w:pPr>
          </w:p>
          <w:p w14:paraId="0D7885AF" w14:textId="77777777" w:rsidR="00464E1E" w:rsidRDefault="00000000">
            <w:pPr>
              <w:pStyle w:val="TableParagraph"/>
              <w:spacing w:line="225" w:lineRule="exact"/>
              <w:ind w:right="148"/>
              <w:jc w:val="right"/>
              <w:rPr>
                <w:b/>
                <w:sz w:val="20"/>
              </w:rPr>
            </w:pPr>
            <w:r>
              <w:rPr>
                <w:b/>
                <w:spacing w:val="-5"/>
                <w:sz w:val="20"/>
              </w:rPr>
              <w:t>14</w:t>
            </w:r>
          </w:p>
        </w:tc>
        <w:tc>
          <w:tcPr>
            <w:tcW w:w="1169" w:type="dxa"/>
            <w:tcBorders>
              <w:top w:val="double" w:sz="8" w:space="0" w:color="000000"/>
            </w:tcBorders>
          </w:tcPr>
          <w:p w14:paraId="0D7885B0" w14:textId="77777777" w:rsidR="00464E1E" w:rsidRDefault="00464E1E">
            <w:pPr>
              <w:pStyle w:val="TableParagraph"/>
              <w:spacing w:before="116"/>
              <w:rPr>
                <w:sz w:val="20"/>
              </w:rPr>
            </w:pPr>
          </w:p>
          <w:p w14:paraId="0D7885B1" w14:textId="77777777" w:rsidR="00464E1E" w:rsidRDefault="00000000">
            <w:pPr>
              <w:pStyle w:val="TableParagraph"/>
              <w:spacing w:line="225" w:lineRule="exact"/>
              <w:ind w:right="141"/>
              <w:jc w:val="right"/>
              <w:rPr>
                <w:b/>
                <w:sz w:val="20"/>
              </w:rPr>
            </w:pPr>
            <w:r>
              <w:rPr>
                <w:b/>
                <w:spacing w:val="-2"/>
                <w:sz w:val="20"/>
              </w:rPr>
              <w:t>6,941</w:t>
            </w:r>
          </w:p>
        </w:tc>
        <w:tc>
          <w:tcPr>
            <w:tcW w:w="1186" w:type="dxa"/>
            <w:tcBorders>
              <w:top w:val="double" w:sz="8" w:space="0" w:color="000000"/>
            </w:tcBorders>
          </w:tcPr>
          <w:p w14:paraId="0D7885B2" w14:textId="77777777" w:rsidR="00464E1E" w:rsidRDefault="00464E1E">
            <w:pPr>
              <w:pStyle w:val="TableParagraph"/>
              <w:spacing w:before="116"/>
              <w:rPr>
                <w:sz w:val="20"/>
              </w:rPr>
            </w:pPr>
          </w:p>
          <w:p w14:paraId="0D7885B3" w14:textId="77777777" w:rsidR="00464E1E" w:rsidRDefault="00000000">
            <w:pPr>
              <w:pStyle w:val="TableParagraph"/>
              <w:spacing w:line="225" w:lineRule="exact"/>
              <w:ind w:right="150"/>
              <w:jc w:val="right"/>
              <w:rPr>
                <w:b/>
                <w:sz w:val="20"/>
              </w:rPr>
            </w:pPr>
            <w:r>
              <w:rPr>
                <w:b/>
                <w:spacing w:val="-5"/>
                <w:sz w:val="20"/>
              </w:rPr>
              <w:t>328</w:t>
            </w:r>
          </w:p>
        </w:tc>
        <w:tc>
          <w:tcPr>
            <w:tcW w:w="1245" w:type="dxa"/>
            <w:tcBorders>
              <w:top w:val="double" w:sz="8" w:space="0" w:color="000000"/>
            </w:tcBorders>
          </w:tcPr>
          <w:p w14:paraId="0D7885B4" w14:textId="77777777" w:rsidR="00464E1E" w:rsidRDefault="00464E1E">
            <w:pPr>
              <w:pStyle w:val="TableParagraph"/>
              <w:spacing w:before="116"/>
              <w:rPr>
                <w:sz w:val="20"/>
              </w:rPr>
            </w:pPr>
          </w:p>
          <w:p w14:paraId="0D7885B5" w14:textId="77777777" w:rsidR="00464E1E" w:rsidRDefault="00000000">
            <w:pPr>
              <w:pStyle w:val="TableParagraph"/>
              <w:spacing w:line="225" w:lineRule="exact"/>
              <w:ind w:right="106"/>
              <w:jc w:val="right"/>
              <w:rPr>
                <w:b/>
                <w:sz w:val="20"/>
              </w:rPr>
            </w:pPr>
            <w:r>
              <w:rPr>
                <w:b/>
                <w:spacing w:val="-2"/>
                <w:sz w:val="20"/>
              </w:rPr>
              <w:t>2,965</w:t>
            </w:r>
          </w:p>
        </w:tc>
        <w:tc>
          <w:tcPr>
            <w:tcW w:w="1185" w:type="dxa"/>
            <w:tcBorders>
              <w:top w:val="double" w:sz="8" w:space="0" w:color="000000"/>
            </w:tcBorders>
          </w:tcPr>
          <w:p w14:paraId="0D7885B6" w14:textId="77777777" w:rsidR="00464E1E" w:rsidRDefault="00464E1E">
            <w:pPr>
              <w:pStyle w:val="TableParagraph"/>
              <w:spacing w:before="116"/>
              <w:rPr>
                <w:sz w:val="20"/>
              </w:rPr>
            </w:pPr>
          </w:p>
          <w:p w14:paraId="0D7885B7" w14:textId="77777777" w:rsidR="00464E1E" w:rsidRDefault="00000000">
            <w:pPr>
              <w:pStyle w:val="TableParagraph"/>
              <w:spacing w:line="225" w:lineRule="exact"/>
              <w:ind w:right="115"/>
              <w:jc w:val="right"/>
              <w:rPr>
                <w:b/>
                <w:sz w:val="20"/>
              </w:rPr>
            </w:pPr>
            <w:r>
              <w:rPr>
                <w:b/>
                <w:spacing w:val="-5"/>
                <w:sz w:val="20"/>
              </w:rPr>
              <w:t>434</w:t>
            </w:r>
          </w:p>
        </w:tc>
        <w:tc>
          <w:tcPr>
            <w:tcW w:w="1241" w:type="dxa"/>
            <w:tcBorders>
              <w:top w:val="double" w:sz="8" w:space="0" w:color="000000"/>
            </w:tcBorders>
          </w:tcPr>
          <w:p w14:paraId="0D7885B8" w14:textId="77777777" w:rsidR="00464E1E" w:rsidRDefault="00464E1E">
            <w:pPr>
              <w:pStyle w:val="TableParagraph"/>
              <w:spacing w:before="116"/>
              <w:rPr>
                <w:sz w:val="20"/>
              </w:rPr>
            </w:pPr>
          </w:p>
          <w:p w14:paraId="0D7885B9" w14:textId="77777777" w:rsidR="00464E1E" w:rsidRDefault="00000000">
            <w:pPr>
              <w:pStyle w:val="TableParagraph"/>
              <w:spacing w:line="225" w:lineRule="exact"/>
              <w:ind w:right="293"/>
              <w:jc w:val="right"/>
              <w:rPr>
                <w:b/>
                <w:sz w:val="20"/>
              </w:rPr>
            </w:pPr>
            <w:r>
              <w:rPr>
                <w:b/>
                <w:spacing w:val="-10"/>
                <w:sz w:val="20"/>
              </w:rPr>
              <w:t>-</w:t>
            </w:r>
          </w:p>
        </w:tc>
        <w:tc>
          <w:tcPr>
            <w:tcW w:w="941" w:type="dxa"/>
            <w:tcBorders>
              <w:top w:val="double" w:sz="8" w:space="0" w:color="000000"/>
            </w:tcBorders>
          </w:tcPr>
          <w:p w14:paraId="0D7885BA" w14:textId="77777777" w:rsidR="00464E1E" w:rsidRDefault="00464E1E">
            <w:pPr>
              <w:pStyle w:val="TableParagraph"/>
              <w:spacing w:before="116"/>
              <w:rPr>
                <w:sz w:val="20"/>
              </w:rPr>
            </w:pPr>
          </w:p>
          <w:p w14:paraId="0D7885BB" w14:textId="77777777" w:rsidR="00464E1E" w:rsidRDefault="00000000">
            <w:pPr>
              <w:pStyle w:val="TableParagraph"/>
              <w:spacing w:line="225" w:lineRule="exact"/>
              <w:ind w:left="242"/>
              <w:rPr>
                <w:b/>
                <w:sz w:val="20"/>
              </w:rPr>
            </w:pPr>
            <w:r>
              <w:rPr>
                <w:b/>
                <w:spacing w:val="-2"/>
                <w:sz w:val="20"/>
              </w:rPr>
              <w:t>11,731</w:t>
            </w:r>
          </w:p>
        </w:tc>
      </w:tr>
      <w:tr w:rsidR="00464E1E" w14:paraId="0D7885D3" w14:textId="77777777">
        <w:trPr>
          <w:trHeight w:val="504"/>
        </w:trPr>
        <w:tc>
          <w:tcPr>
            <w:tcW w:w="3895" w:type="dxa"/>
          </w:tcPr>
          <w:p w14:paraId="0D7885BD" w14:textId="77777777" w:rsidR="00464E1E" w:rsidRDefault="00000000">
            <w:pPr>
              <w:pStyle w:val="TableParagraph"/>
              <w:spacing w:before="7"/>
              <w:ind w:left="50"/>
              <w:rPr>
                <w:sz w:val="20"/>
              </w:rPr>
            </w:pPr>
            <w:r>
              <w:rPr>
                <w:sz w:val="20"/>
              </w:rPr>
              <w:t>IFRS</w:t>
            </w:r>
            <w:r>
              <w:rPr>
                <w:spacing w:val="-13"/>
                <w:sz w:val="20"/>
              </w:rPr>
              <w:t xml:space="preserve"> </w:t>
            </w:r>
            <w:r>
              <w:rPr>
                <w:sz w:val="20"/>
              </w:rPr>
              <w:t>16</w:t>
            </w:r>
            <w:r>
              <w:rPr>
                <w:spacing w:val="-12"/>
                <w:sz w:val="20"/>
              </w:rPr>
              <w:t xml:space="preserve"> </w:t>
            </w:r>
            <w:r>
              <w:rPr>
                <w:sz w:val="20"/>
              </w:rPr>
              <w:t>implementation:</w:t>
            </w:r>
            <w:r>
              <w:rPr>
                <w:spacing w:val="-12"/>
                <w:sz w:val="20"/>
              </w:rPr>
              <w:t xml:space="preserve"> </w:t>
            </w:r>
            <w:r>
              <w:rPr>
                <w:sz w:val="20"/>
              </w:rPr>
              <w:t>reclassification</w:t>
            </w:r>
            <w:r>
              <w:rPr>
                <w:spacing w:val="-14"/>
                <w:sz w:val="20"/>
              </w:rPr>
              <w:t xml:space="preserve"> </w:t>
            </w:r>
            <w:r>
              <w:rPr>
                <w:spacing w:val="-5"/>
                <w:sz w:val="20"/>
              </w:rPr>
              <w:t>to</w:t>
            </w:r>
          </w:p>
          <w:p w14:paraId="0D7885BE" w14:textId="77777777" w:rsidR="00464E1E" w:rsidRDefault="00000000">
            <w:pPr>
              <w:pStyle w:val="TableParagraph"/>
              <w:spacing w:before="17" w:line="230" w:lineRule="exact"/>
              <w:ind w:left="50"/>
              <w:rPr>
                <w:sz w:val="20"/>
              </w:rPr>
            </w:pPr>
            <w:r>
              <w:rPr>
                <w:sz w:val="20"/>
              </w:rPr>
              <w:t>right</w:t>
            </w:r>
            <w:r>
              <w:rPr>
                <w:spacing w:val="-6"/>
                <w:sz w:val="20"/>
              </w:rPr>
              <w:t xml:space="preserve"> </w:t>
            </w:r>
            <w:r>
              <w:rPr>
                <w:sz w:val="20"/>
              </w:rPr>
              <w:t>of</w:t>
            </w:r>
            <w:r>
              <w:rPr>
                <w:spacing w:val="-4"/>
                <w:sz w:val="20"/>
              </w:rPr>
              <w:t xml:space="preserve"> </w:t>
            </w:r>
            <w:r>
              <w:rPr>
                <w:sz w:val="20"/>
              </w:rPr>
              <w:t>use</w:t>
            </w:r>
            <w:r>
              <w:rPr>
                <w:spacing w:val="-5"/>
                <w:sz w:val="20"/>
              </w:rPr>
              <w:t xml:space="preserve"> </w:t>
            </w:r>
            <w:r>
              <w:rPr>
                <w:spacing w:val="-2"/>
                <w:sz w:val="20"/>
              </w:rPr>
              <w:t>assets</w:t>
            </w:r>
          </w:p>
        </w:tc>
        <w:tc>
          <w:tcPr>
            <w:tcW w:w="1007" w:type="dxa"/>
          </w:tcPr>
          <w:p w14:paraId="0D7885BF" w14:textId="77777777" w:rsidR="00464E1E" w:rsidRDefault="00464E1E">
            <w:pPr>
              <w:pStyle w:val="TableParagraph"/>
              <w:spacing w:before="17"/>
              <w:rPr>
                <w:sz w:val="20"/>
              </w:rPr>
            </w:pPr>
          </w:p>
          <w:p w14:paraId="0D7885C0" w14:textId="77777777" w:rsidR="00464E1E" w:rsidRDefault="00000000">
            <w:pPr>
              <w:pStyle w:val="TableParagraph"/>
              <w:ind w:right="179"/>
              <w:jc w:val="right"/>
              <w:rPr>
                <w:sz w:val="20"/>
              </w:rPr>
            </w:pPr>
            <w:r>
              <w:rPr>
                <w:spacing w:val="-10"/>
                <w:sz w:val="20"/>
              </w:rPr>
              <w:t>-</w:t>
            </w:r>
          </w:p>
        </w:tc>
        <w:tc>
          <w:tcPr>
            <w:tcW w:w="1151" w:type="dxa"/>
          </w:tcPr>
          <w:p w14:paraId="0D7885C1" w14:textId="77777777" w:rsidR="00464E1E" w:rsidRDefault="00464E1E">
            <w:pPr>
              <w:pStyle w:val="TableParagraph"/>
              <w:spacing w:before="17"/>
              <w:rPr>
                <w:sz w:val="20"/>
              </w:rPr>
            </w:pPr>
          </w:p>
          <w:p w14:paraId="0D7885C2" w14:textId="77777777" w:rsidR="00464E1E" w:rsidRDefault="00000000">
            <w:pPr>
              <w:pStyle w:val="TableParagraph"/>
              <w:ind w:right="99"/>
              <w:jc w:val="right"/>
              <w:rPr>
                <w:sz w:val="20"/>
              </w:rPr>
            </w:pPr>
            <w:r>
              <w:rPr>
                <w:spacing w:val="-5"/>
                <w:sz w:val="20"/>
              </w:rPr>
              <w:t>(8)</w:t>
            </w:r>
          </w:p>
        </w:tc>
        <w:tc>
          <w:tcPr>
            <w:tcW w:w="1079" w:type="dxa"/>
          </w:tcPr>
          <w:p w14:paraId="0D7885C3" w14:textId="77777777" w:rsidR="00464E1E" w:rsidRDefault="00464E1E">
            <w:pPr>
              <w:pStyle w:val="TableParagraph"/>
              <w:spacing w:before="17"/>
              <w:rPr>
                <w:sz w:val="20"/>
              </w:rPr>
            </w:pPr>
          </w:p>
          <w:p w14:paraId="0D7885C4" w14:textId="77777777" w:rsidR="00464E1E" w:rsidRDefault="00000000">
            <w:pPr>
              <w:pStyle w:val="TableParagraph"/>
              <w:ind w:right="105"/>
              <w:jc w:val="right"/>
              <w:rPr>
                <w:sz w:val="20"/>
              </w:rPr>
            </w:pPr>
            <w:r>
              <w:rPr>
                <w:spacing w:val="-10"/>
                <w:sz w:val="20"/>
              </w:rPr>
              <w:t>-</w:t>
            </w:r>
          </w:p>
        </w:tc>
        <w:tc>
          <w:tcPr>
            <w:tcW w:w="1349" w:type="dxa"/>
          </w:tcPr>
          <w:p w14:paraId="0D7885C5" w14:textId="77777777" w:rsidR="00464E1E" w:rsidRDefault="00464E1E">
            <w:pPr>
              <w:pStyle w:val="TableParagraph"/>
              <w:spacing w:before="17"/>
              <w:rPr>
                <w:sz w:val="20"/>
              </w:rPr>
            </w:pPr>
          </w:p>
          <w:p w14:paraId="0D7885C6" w14:textId="77777777" w:rsidR="00464E1E" w:rsidRDefault="00000000">
            <w:pPr>
              <w:pStyle w:val="TableParagraph"/>
              <w:ind w:right="148"/>
              <w:jc w:val="right"/>
              <w:rPr>
                <w:sz w:val="20"/>
              </w:rPr>
            </w:pPr>
            <w:r>
              <w:rPr>
                <w:spacing w:val="-10"/>
                <w:sz w:val="20"/>
              </w:rPr>
              <w:t>-</w:t>
            </w:r>
          </w:p>
        </w:tc>
        <w:tc>
          <w:tcPr>
            <w:tcW w:w="1169" w:type="dxa"/>
          </w:tcPr>
          <w:p w14:paraId="0D7885C7" w14:textId="77777777" w:rsidR="00464E1E" w:rsidRDefault="00464E1E">
            <w:pPr>
              <w:pStyle w:val="TableParagraph"/>
              <w:spacing w:before="17"/>
              <w:rPr>
                <w:sz w:val="20"/>
              </w:rPr>
            </w:pPr>
          </w:p>
          <w:p w14:paraId="0D7885C8" w14:textId="77777777" w:rsidR="00464E1E" w:rsidRDefault="00000000">
            <w:pPr>
              <w:pStyle w:val="TableParagraph"/>
              <w:ind w:right="86"/>
              <w:jc w:val="right"/>
              <w:rPr>
                <w:sz w:val="20"/>
              </w:rPr>
            </w:pPr>
            <w:r>
              <w:rPr>
                <w:spacing w:val="-2"/>
                <w:sz w:val="20"/>
              </w:rPr>
              <w:t>(224)</w:t>
            </w:r>
          </w:p>
        </w:tc>
        <w:tc>
          <w:tcPr>
            <w:tcW w:w="1186" w:type="dxa"/>
          </w:tcPr>
          <w:p w14:paraId="0D7885C9" w14:textId="77777777" w:rsidR="00464E1E" w:rsidRDefault="00464E1E">
            <w:pPr>
              <w:pStyle w:val="TableParagraph"/>
              <w:spacing w:before="17"/>
              <w:rPr>
                <w:sz w:val="20"/>
              </w:rPr>
            </w:pPr>
          </w:p>
          <w:p w14:paraId="0D7885CA" w14:textId="77777777" w:rsidR="00464E1E" w:rsidRDefault="00000000">
            <w:pPr>
              <w:pStyle w:val="TableParagraph"/>
              <w:ind w:right="151"/>
              <w:jc w:val="right"/>
              <w:rPr>
                <w:sz w:val="20"/>
              </w:rPr>
            </w:pPr>
            <w:r>
              <w:rPr>
                <w:spacing w:val="-10"/>
                <w:sz w:val="20"/>
              </w:rPr>
              <w:t>-</w:t>
            </w:r>
          </w:p>
        </w:tc>
        <w:tc>
          <w:tcPr>
            <w:tcW w:w="1245" w:type="dxa"/>
          </w:tcPr>
          <w:p w14:paraId="0D7885CB" w14:textId="77777777" w:rsidR="00464E1E" w:rsidRDefault="00464E1E">
            <w:pPr>
              <w:pStyle w:val="TableParagraph"/>
              <w:spacing w:before="17"/>
              <w:rPr>
                <w:sz w:val="20"/>
              </w:rPr>
            </w:pPr>
          </w:p>
          <w:p w14:paraId="0D7885CC" w14:textId="77777777" w:rsidR="00464E1E" w:rsidRDefault="00000000">
            <w:pPr>
              <w:pStyle w:val="TableParagraph"/>
              <w:ind w:right="52"/>
              <w:jc w:val="right"/>
              <w:rPr>
                <w:sz w:val="20"/>
              </w:rPr>
            </w:pPr>
            <w:r>
              <w:rPr>
                <w:spacing w:val="-4"/>
                <w:sz w:val="20"/>
              </w:rPr>
              <w:t>(44)</w:t>
            </w:r>
          </w:p>
        </w:tc>
        <w:tc>
          <w:tcPr>
            <w:tcW w:w="1185" w:type="dxa"/>
          </w:tcPr>
          <w:p w14:paraId="0D7885CD" w14:textId="77777777" w:rsidR="00464E1E" w:rsidRDefault="00464E1E">
            <w:pPr>
              <w:pStyle w:val="TableParagraph"/>
              <w:spacing w:before="17"/>
              <w:rPr>
                <w:sz w:val="20"/>
              </w:rPr>
            </w:pPr>
          </w:p>
          <w:p w14:paraId="0D7885CE" w14:textId="77777777" w:rsidR="00464E1E" w:rsidRDefault="00000000">
            <w:pPr>
              <w:pStyle w:val="TableParagraph"/>
              <w:ind w:right="61"/>
              <w:jc w:val="right"/>
              <w:rPr>
                <w:sz w:val="20"/>
              </w:rPr>
            </w:pPr>
            <w:r>
              <w:rPr>
                <w:spacing w:val="-5"/>
                <w:sz w:val="20"/>
              </w:rPr>
              <w:t>(3)</w:t>
            </w:r>
          </w:p>
        </w:tc>
        <w:tc>
          <w:tcPr>
            <w:tcW w:w="1241" w:type="dxa"/>
          </w:tcPr>
          <w:p w14:paraId="0D7885CF" w14:textId="77777777" w:rsidR="00464E1E" w:rsidRDefault="00464E1E">
            <w:pPr>
              <w:pStyle w:val="TableParagraph"/>
              <w:spacing w:before="17"/>
              <w:rPr>
                <w:sz w:val="20"/>
              </w:rPr>
            </w:pPr>
          </w:p>
          <w:p w14:paraId="0D7885D0" w14:textId="77777777" w:rsidR="00464E1E" w:rsidRDefault="00000000">
            <w:pPr>
              <w:pStyle w:val="TableParagraph"/>
              <w:ind w:right="293"/>
              <w:jc w:val="right"/>
              <w:rPr>
                <w:sz w:val="20"/>
              </w:rPr>
            </w:pPr>
            <w:r>
              <w:rPr>
                <w:spacing w:val="-10"/>
                <w:sz w:val="20"/>
              </w:rPr>
              <w:t>-</w:t>
            </w:r>
          </w:p>
        </w:tc>
        <w:tc>
          <w:tcPr>
            <w:tcW w:w="941" w:type="dxa"/>
          </w:tcPr>
          <w:p w14:paraId="0D7885D1" w14:textId="77777777" w:rsidR="00464E1E" w:rsidRDefault="00464E1E">
            <w:pPr>
              <w:pStyle w:val="TableParagraph"/>
              <w:spacing w:before="17"/>
              <w:rPr>
                <w:sz w:val="20"/>
              </w:rPr>
            </w:pPr>
          </w:p>
          <w:p w14:paraId="0D7885D2" w14:textId="77777777" w:rsidR="00464E1E" w:rsidRDefault="00000000">
            <w:pPr>
              <w:pStyle w:val="TableParagraph"/>
              <w:ind w:right="34"/>
              <w:jc w:val="right"/>
              <w:rPr>
                <w:b/>
                <w:sz w:val="20"/>
              </w:rPr>
            </w:pPr>
            <w:r>
              <w:rPr>
                <w:b/>
                <w:spacing w:val="-2"/>
                <w:sz w:val="20"/>
              </w:rPr>
              <w:t>(279)</w:t>
            </w:r>
          </w:p>
        </w:tc>
      </w:tr>
      <w:tr w:rsidR="00464E1E" w14:paraId="0D7885E9" w14:textId="77777777">
        <w:trPr>
          <w:trHeight w:val="516"/>
        </w:trPr>
        <w:tc>
          <w:tcPr>
            <w:tcW w:w="3895" w:type="dxa"/>
          </w:tcPr>
          <w:p w14:paraId="0D7885D4" w14:textId="77777777" w:rsidR="00464E1E" w:rsidRDefault="00000000">
            <w:pPr>
              <w:pStyle w:val="TableParagraph"/>
              <w:spacing w:line="248" w:lineRule="exact"/>
              <w:ind w:left="50" w:right="80"/>
              <w:rPr>
                <w:sz w:val="20"/>
              </w:rPr>
            </w:pPr>
            <w:r>
              <w:rPr>
                <w:sz w:val="20"/>
              </w:rPr>
              <w:t>Previous</w:t>
            </w:r>
            <w:r>
              <w:rPr>
                <w:spacing w:val="-14"/>
                <w:sz w:val="20"/>
              </w:rPr>
              <w:t xml:space="preserve"> </w:t>
            </w:r>
            <w:r>
              <w:rPr>
                <w:sz w:val="20"/>
              </w:rPr>
              <w:t>prior</w:t>
            </w:r>
            <w:r>
              <w:rPr>
                <w:spacing w:val="-14"/>
                <w:sz w:val="20"/>
              </w:rPr>
              <w:t xml:space="preserve"> </w:t>
            </w:r>
            <w:r>
              <w:rPr>
                <w:sz w:val="20"/>
              </w:rPr>
              <w:t>period</w:t>
            </w:r>
            <w:r>
              <w:rPr>
                <w:spacing w:val="-14"/>
                <w:sz w:val="20"/>
              </w:rPr>
              <w:t xml:space="preserve"> </w:t>
            </w:r>
            <w:r>
              <w:rPr>
                <w:sz w:val="20"/>
              </w:rPr>
              <w:t>adjustments accounted for in 2022/23</w:t>
            </w:r>
          </w:p>
        </w:tc>
        <w:tc>
          <w:tcPr>
            <w:tcW w:w="1007" w:type="dxa"/>
          </w:tcPr>
          <w:p w14:paraId="0D7885D5" w14:textId="77777777" w:rsidR="00464E1E" w:rsidRDefault="00464E1E">
            <w:pPr>
              <w:pStyle w:val="TableParagraph"/>
              <w:spacing w:before="34"/>
              <w:rPr>
                <w:sz w:val="20"/>
              </w:rPr>
            </w:pPr>
          </w:p>
          <w:p w14:paraId="0D7885D6" w14:textId="77777777" w:rsidR="00464E1E" w:rsidRDefault="00000000">
            <w:pPr>
              <w:pStyle w:val="TableParagraph"/>
              <w:ind w:right="179"/>
              <w:jc w:val="right"/>
              <w:rPr>
                <w:sz w:val="20"/>
              </w:rPr>
            </w:pPr>
            <w:r>
              <w:rPr>
                <w:spacing w:val="-10"/>
                <w:sz w:val="20"/>
              </w:rPr>
              <w:t>-</w:t>
            </w:r>
          </w:p>
        </w:tc>
        <w:tc>
          <w:tcPr>
            <w:tcW w:w="1151" w:type="dxa"/>
          </w:tcPr>
          <w:p w14:paraId="0D7885D7" w14:textId="77777777" w:rsidR="00464E1E" w:rsidRDefault="00464E1E">
            <w:pPr>
              <w:pStyle w:val="TableParagraph"/>
              <w:spacing w:before="34"/>
              <w:rPr>
                <w:sz w:val="20"/>
              </w:rPr>
            </w:pPr>
          </w:p>
          <w:p w14:paraId="0D7885D8" w14:textId="77777777" w:rsidR="00464E1E" w:rsidRDefault="00000000">
            <w:pPr>
              <w:pStyle w:val="TableParagraph"/>
              <w:ind w:right="100"/>
              <w:jc w:val="right"/>
              <w:rPr>
                <w:sz w:val="20"/>
              </w:rPr>
            </w:pPr>
            <w:r>
              <w:rPr>
                <w:spacing w:val="-4"/>
                <w:sz w:val="20"/>
              </w:rPr>
              <w:t>(61)</w:t>
            </w:r>
          </w:p>
        </w:tc>
        <w:tc>
          <w:tcPr>
            <w:tcW w:w="1079" w:type="dxa"/>
          </w:tcPr>
          <w:p w14:paraId="0D7885D9" w14:textId="77777777" w:rsidR="00464E1E" w:rsidRDefault="00464E1E">
            <w:pPr>
              <w:pStyle w:val="TableParagraph"/>
              <w:spacing w:before="34"/>
              <w:rPr>
                <w:sz w:val="20"/>
              </w:rPr>
            </w:pPr>
          </w:p>
          <w:p w14:paraId="0D7885DA" w14:textId="77777777" w:rsidR="00464E1E" w:rsidRDefault="00000000">
            <w:pPr>
              <w:pStyle w:val="TableParagraph"/>
              <w:ind w:right="105"/>
              <w:jc w:val="right"/>
              <w:rPr>
                <w:sz w:val="20"/>
              </w:rPr>
            </w:pPr>
            <w:r>
              <w:rPr>
                <w:spacing w:val="-10"/>
                <w:sz w:val="20"/>
              </w:rPr>
              <w:t>-</w:t>
            </w:r>
          </w:p>
        </w:tc>
        <w:tc>
          <w:tcPr>
            <w:tcW w:w="1349" w:type="dxa"/>
          </w:tcPr>
          <w:p w14:paraId="0D7885DB" w14:textId="77777777" w:rsidR="00464E1E" w:rsidRDefault="00464E1E">
            <w:pPr>
              <w:pStyle w:val="TableParagraph"/>
              <w:spacing w:before="34"/>
              <w:rPr>
                <w:sz w:val="20"/>
              </w:rPr>
            </w:pPr>
          </w:p>
          <w:p w14:paraId="0D7885DC" w14:textId="77777777" w:rsidR="00464E1E" w:rsidRDefault="00000000">
            <w:pPr>
              <w:pStyle w:val="TableParagraph"/>
              <w:ind w:right="148"/>
              <w:jc w:val="right"/>
              <w:rPr>
                <w:sz w:val="20"/>
              </w:rPr>
            </w:pPr>
            <w:r>
              <w:rPr>
                <w:spacing w:val="-10"/>
                <w:sz w:val="20"/>
              </w:rPr>
              <w:t>-</w:t>
            </w:r>
          </w:p>
        </w:tc>
        <w:tc>
          <w:tcPr>
            <w:tcW w:w="1169" w:type="dxa"/>
          </w:tcPr>
          <w:p w14:paraId="0D7885DD" w14:textId="77777777" w:rsidR="00464E1E" w:rsidRDefault="00464E1E">
            <w:pPr>
              <w:pStyle w:val="TableParagraph"/>
              <w:spacing w:before="34"/>
              <w:rPr>
                <w:sz w:val="20"/>
              </w:rPr>
            </w:pPr>
          </w:p>
          <w:p w14:paraId="0D7885DE" w14:textId="77777777" w:rsidR="00464E1E" w:rsidRDefault="00000000">
            <w:pPr>
              <w:pStyle w:val="TableParagraph"/>
              <w:ind w:right="87"/>
              <w:jc w:val="right"/>
              <w:rPr>
                <w:sz w:val="20"/>
              </w:rPr>
            </w:pPr>
            <w:r>
              <w:rPr>
                <w:spacing w:val="-4"/>
                <w:sz w:val="20"/>
              </w:rPr>
              <w:t>(13)</w:t>
            </w:r>
          </w:p>
        </w:tc>
        <w:tc>
          <w:tcPr>
            <w:tcW w:w="1186" w:type="dxa"/>
          </w:tcPr>
          <w:p w14:paraId="0D7885DF" w14:textId="77777777" w:rsidR="00464E1E" w:rsidRDefault="00464E1E">
            <w:pPr>
              <w:pStyle w:val="TableParagraph"/>
              <w:spacing w:before="34"/>
              <w:rPr>
                <w:sz w:val="20"/>
              </w:rPr>
            </w:pPr>
          </w:p>
          <w:p w14:paraId="0D7885E0" w14:textId="77777777" w:rsidR="00464E1E" w:rsidRDefault="00000000">
            <w:pPr>
              <w:pStyle w:val="TableParagraph"/>
              <w:ind w:right="151"/>
              <w:jc w:val="right"/>
              <w:rPr>
                <w:sz w:val="20"/>
              </w:rPr>
            </w:pPr>
            <w:r>
              <w:rPr>
                <w:spacing w:val="-10"/>
                <w:sz w:val="20"/>
              </w:rPr>
              <w:t>-</w:t>
            </w:r>
          </w:p>
        </w:tc>
        <w:tc>
          <w:tcPr>
            <w:tcW w:w="1245" w:type="dxa"/>
          </w:tcPr>
          <w:p w14:paraId="0D7885E1" w14:textId="77777777" w:rsidR="00464E1E" w:rsidRDefault="00464E1E">
            <w:pPr>
              <w:pStyle w:val="TableParagraph"/>
              <w:spacing w:before="34"/>
              <w:rPr>
                <w:sz w:val="20"/>
              </w:rPr>
            </w:pPr>
          </w:p>
          <w:p w14:paraId="0D7885E2" w14:textId="77777777" w:rsidR="00464E1E" w:rsidRDefault="00000000">
            <w:pPr>
              <w:pStyle w:val="TableParagraph"/>
              <w:ind w:right="52"/>
              <w:jc w:val="right"/>
              <w:rPr>
                <w:sz w:val="20"/>
              </w:rPr>
            </w:pPr>
            <w:r>
              <w:rPr>
                <w:spacing w:val="-4"/>
                <w:sz w:val="20"/>
              </w:rPr>
              <w:t>(16)</w:t>
            </w:r>
          </w:p>
        </w:tc>
        <w:tc>
          <w:tcPr>
            <w:tcW w:w="1185" w:type="dxa"/>
          </w:tcPr>
          <w:p w14:paraId="0D7885E3" w14:textId="77777777" w:rsidR="00464E1E" w:rsidRDefault="00464E1E">
            <w:pPr>
              <w:pStyle w:val="TableParagraph"/>
              <w:spacing w:before="34"/>
              <w:rPr>
                <w:sz w:val="20"/>
              </w:rPr>
            </w:pPr>
          </w:p>
          <w:p w14:paraId="0D7885E4" w14:textId="77777777" w:rsidR="00464E1E" w:rsidRDefault="00000000">
            <w:pPr>
              <w:pStyle w:val="TableParagraph"/>
              <w:ind w:right="116"/>
              <w:jc w:val="right"/>
              <w:rPr>
                <w:sz w:val="20"/>
              </w:rPr>
            </w:pPr>
            <w:r>
              <w:rPr>
                <w:spacing w:val="-10"/>
                <w:sz w:val="20"/>
              </w:rPr>
              <w:t>-</w:t>
            </w:r>
          </w:p>
        </w:tc>
        <w:tc>
          <w:tcPr>
            <w:tcW w:w="1241" w:type="dxa"/>
          </w:tcPr>
          <w:p w14:paraId="0D7885E5" w14:textId="77777777" w:rsidR="00464E1E" w:rsidRDefault="00464E1E">
            <w:pPr>
              <w:pStyle w:val="TableParagraph"/>
              <w:spacing w:before="34"/>
              <w:rPr>
                <w:sz w:val="20"/>
              </w:rPr>
            </w:pPr>
          </w:p>
          <w:p w14:paraId="0D7885E6" w14:textId="77777777" w:rsidR="00464E1E" w:rsidRDefault="00000000">
            <w:pPr>
              <w:pStyle w:val="TableParagraph"/>
              <w:ind w:right="293"/>
              <w:jc w:val="right"/>
              <w:rPr>
                <w:sz w:val="20"/>
              </w:rPr>
            </w:pPr>
            <w:r>
              <w:rPr>
                <w:spacing w:val="-10"/>
                <w:sz w:val="20"/>
              </w:rPr>
              <w:t>-</w:t>
            </w:r>
          </w:p>
        </w:tc>
        <w:tc>
          <w:tcPr>
            <w:tcW w:w="941" w:type="dxa"/>
          </w:tcPr>
          <w:p w14:paraId="0D7885E7" w14:textId="77777777" w:rsidR="00464E1E" w:rsidRDefault="00464E1E">
            <w:pPr>
              <w:pStyle w:val="TableParagraph"/>
              <w:spacing w:before="34"/>
              <w:rPr>
                <w:sz w:val="20"/>
              </w:rPr>
            </w:pPr>
          </w:p>
          <w:p w14:paraId="0D7885E8" w14:textId="77777777" w:rsidR="00464E1E" w:rsidRDefault="00000000">
            <w:pPr>
              <w:pStyle w:val="TableParagraph"/>
              <w:ind w:right="35"/>
              <w:jc w:val="right"/>
              <w:rPr>
                <w:b/>
                <w:sz w:val="20"/>
              </w:rPr>
            </w:pPr>
            <w:r>
              <w:rPr>
                <w:b/>
                <w:spacing w:val="-4"/>
                <w:sz w:val="20"/>
              </w:rPr>
              <w:t>(90)</w:t>
            </w:r>
          </w:p>
        </w:tc>
      </w:tr>
      <w:tr w:rsidR="00464E1E" w14:paraId="0D7885F5" w14:textId="77777777">
        <w:trPr>
          <w:trHeight w:val="271"/>
        </w:trPr>
        <w:tc>
          <w:tcPr>
            <w:tcW w:w="3895" w:type="dxa"/>
          </w:tcPr>
          <w:p w14:paraId="0D7885EA" w14:textId="77777777" w:rsidR="00464E1E" w:rsidRDefault="00000000">
            <w:pPr>
              <w:pStyle w:val="TableParagraph"/>
              <w:spacing w:before="14"/>
              <w:ind w:left="50"/>
              <w:rPr>
                <w:sz w:val="20"/>
              </w:rPr>
            </w:pPr>
            <w:r>
              <w:rPr>
                <w:sz w:val="20"/>
              </w:rPr>
              <w:t>Provided</w:t>
            </w:r>
            <w:r>
              <w:rPr>
                <w:spacing w:val="-12"/>
                <w:sz w:val="20"/>
              </w:rPr>
              <w:t xml:space="preserve"> </w:t>
            </w:r>
            <w:r>
              <w:rPr>
                <w:sz w:val="20"/>
              </w:rPr>
              <w:t>during</w:t>
            </w:r>
            <w:r>
              <w:rPr>
                <w:spacing w:val="-11"/>
                <w:sz w:val="20"/>
              </w:rPr>
              <w:t xml:space="preserve"> </w:t>
            </w:r>
            <w:r>
              <w:rPr>
                <w:sz w:val="20"/>
              </w:rPr>
              <w:t>the</w:t>
            </w:r>
            <w:r>
              <w:rPr>
                <w:spacing w:val="-12"/>
                <w:sz w:val="20"/>
              </w:rPr>
              <w:t xml:space="preserve"> </w:t>
            </w:r>
            <w:r>
              <w:rPr>
                <w:spacing w:val="-4"/>
                <w:sz w:val="20"/>
              </w:rPr>
              <w:t>year</w:t>
            </w:r>
          </w:p>
        </w:tc>
        <w:tc>
          <w:tcPr>
            <w:tcW w:w="1007" w:type="dxa"/>
          </w:tcPr>
          <w:p w14:paraId="0D7885EB" w14:textId="77777777" w:rsidR="00464E1E" w:rsidRDefault="00000000">
            <w:pPr>
              <w:pStyle w:val="TableParagraph"/>
              <w:spacing w:before="19"/>
              <w:ind w:right="179"/>
              <w:jc w:val="right"/>
              <w:rPr>
                <w:sz w:val="20"/>
              </w:rPr>
            </w:pPr>
            <w:r>
              <w:rPr>
                <w:spacing w:val="-10"/>
                <w:sz w:val="20"/>
              </w:rPr>
              <w:t>-</w:t>
            </w:r>
          </w:p>
        </w:tc>
        <w:tc>
          <w:tcPr>
            <w:tcW w:w="1151" w:type="dxa"/>
          </w:tcPr>
          <w:p w14:paraId="0D7885EC" w14:textId="77777777" w:rsidR="00464E1E" w:rsidRDefault="00000000">
            <w:pPr>
              <w:pStyle w:val="TableParagraph"/>
              <w:spacing w:before="19"/>
              <w:ind w:right="154"/>
              <w:jc w:val="right"/>
              <w:rPr>
                <w:sz w:val="20"/>
              </w:rPr>
            </w:pPr>
            <w:r>
              <w:rPr>
                <w:spacing w:val="-2"/>
                <w:sz w:val="20"/>
              </w:rPr>
              <w:t>1,292</w:t>
            </w:r>
          </w:p>
        </w:tc>
        <w:tc>
          <w:tcPr>
            <w:tcW w:w="1079" w:type="dxa"/>
          </w:tcPr>
          <w:p w14:paraId="0D7885ED" w14:textId="77777777" w:rsidR="00464E1E" w:rsidRDefault="00000000">
            <w:pPr>
              <w:pStyle w:val="TableParagraph"/>
              <w:spacing w:before="19"/>
              <w:ind w:right="104"/>
              <w:jc w:val="right"/>
              <w:rPr>
                <w:sz w:val="20"/>
              </w:rPr>
            </w:pPr>
            <w:r>
              <w:rPr>
                <w:spacing w:val="-5"/>
                <w:sz w:val="20"/>
              </w:rPr>
              <w:t>11</w:t>
            </w:r>
          </w:p>
        </w:tc>
        <w:tc>
          <w:tcPr>
            <w:tcW w:w="1349" w:type="dxa"/>
          </w:tcPr>
          <w:p w14:paraId="0D7885EE" w14:textId="77777777" w:rsidR="00464E1E" w:rsidRDefault="00000000">
            <w:pPr>
              <w:pStyle w:val="TableParagraph"/>
              <w:spacing w:before="19"/>
              <w:ind w:right="148"/>
              <w:jc w:val="right"/>
              <w:rPr>
                <w:sz w:val="20"/>
              </w:rPr>
            </w:pPr>
            <w:r>
              <w:rPr>
                <w:spacing w:val="-10"/>
                <w:sz w:val="20"/>
              </w:rPr>
              <w:t>-</w:t>
            </w:r>
          </w:p>
        </w:tc>
        <w:tc>
          <w:tcPr>
            <w:tcW w:w="1169" w:type="dxa"/>
          </w:tcPr>
          <w:p w14:paraId="0D7885EF" w14:textId="77777777" w:rsidR="00464E1E" w:rsidRDefault="00000000">
            <w:pPr>
              <w:pStyle w:val="TableParagraph"/>
              <w:spacing w:before="19"/>
              <w:ind w:right="141"/>
              <w:jc w:val="right"/>
              <w:rPr>
                <w:sz w:val="20"/>
              </w:rPr>
            </w:pPr>
            <w:r>
              <w:rPr>
                <w:spacing w:val="-5"/>
                <w:sz w:val="20"/>
              </w:rPr>
              <w:t>825</w:t>
            </w:r>
          </w:p>
        </w:tc>
        <w:tc>
          <w:tcPr>
            <w:tcW w:w="1186" w:type="dxa"/>
          </w:tcPr>
          <w:p w14:paraId="0D7885F0" w14:textId="77777777" w:rsidR="00464E1E" w:rsidRDefault="00000000">
            <w:pPr>
              <w:pStyle w:val="TableParagraph"/>
              <w:spacing w:before="19"/>
              <w:ind w:right="150"/>
              <w:jc w:val="right"/>
              <w:rPr>
                <w:sz w:val="20"/>
              </w:rPr>
            </w:pPr>
            <w:r>
              <w:rPr>
                <w:spacing w:val="-5"/>
                <w:sz w:val="20"/>
              </w:rPr>
              <w:t>60</w:t>
            </w:r>
          </w:p>
        </w:tc>
        <w:tc>
          <w:tcPr>
            <w:tcW w:w="1245" w:type="dxa"/>
          </w:tcPr>
          <w:p w14:paraId="0D7885F1" w14:textId="77777777" w:rsidR="00464E1E" w:rsidRDefault="00000000">
            <w:pPr>
              <w:pStyle w:val="TableParagraph"/>
              <w:spacing w:before="19"/>
              <w:ind w:right="106"/>
              <w:jc w:val="right"/>
              <w:rPr>
                <w:sz w:val="20"/>
              </w:rPr>
            </w:pPr>
            <w:r>
              <w:rPr>
                <w:spacing w:val="-5"/>
                <w:sz w:val="20"/>
              </w:rPr>
              <w:t>596</w:t>
            </w:r>
          </w:p>
        </w:tc>
        <w:tc>
          <w:tcPr>
            <w:tcW w:w="1185" w:type="dxa"/>
          </w:tcPr>
          <w:p w14:paraId="0D7885F2" w14:textId="77777777" w:rsidR="00464E1E" w:rsidRDefault="00000000">
            <w:pPr>
              <w:pStyle w:val="TableParagraph"/>
              <w:spacing w:before="19"/>
              <w:ind w:right="115"/>
              <w:jc w:val="right"/>
              <w:rPr>
                <w:sz w:val="20"/>
              </w:rPr>
            </w:pPr>
            <w:r>
              <w:rPr>
                <w:spacing w:val="-5"/>
                <w:sz w:val="20"/>
              </w:rPr>
              <w:t>40</w:t>
            </w:r>
          </w:p>
        </w:tc>
        <w:tc>
          <w:tcPr>
            <w:tcW w:w="1241" w:type="dxa"/>
          </w:tcPr>
          <w:p w14:paraId="0D7885F3" w14:textId="77777777" w:rsidR="00464E1E" w:rsidRDefault="00000000">
            <w:pPr>
              <w:pStyle w:val="TableParagraph"/>
              <w:spacing w:before="19"/>
              <w:ind w:right="293"/>
              <w:jc w:val="right"/>
              <w:rPr>
                <w:sz w:val="20"/>
              </w:rPr>
            </w:pPr>
            <w:r>
              <w:rPr>
                <w:spacing w:val="-10"/>
                <w:sz w:val="20"/>
              </w:rPr>
              <w:t>-</w:t>
            </w:r>
          </w:p>
        </w:tc>
        <w:tc>
          <w:tcPr>
            <w:tcW w:w="941" w:type="dxa"/>
          </w:tcPr>
          <w:p w14:paraId="0D7885F4" w14:textId="77777777" w:rsidR="00464E1E" w:rsidRDefault="00000000">
            <w:pPr>
              <w:pStyle w:val="TableParagraph"/>
              <w:spacing w:before="19"/>
              <w:ind w:left="352"/>
              <w:rPr>
                <w:b/>
                <w:sz w:val="20"/>
              </w:rPr>
            </w:pPr>
            <w:r>
              <w:rPr>
                <w:b/>
                <w:spacing w:val="-2"/>
                <w:sz w:val="20"/>
              </w:rPr>
              <w:t>2,824</w:t>
            </w:r>
          </w:p>
        </w:tc>
      </w:tr>
      <w:tr w:rsidR="00464E1E" w14:paraId="0D788601" w14:textId="77777777">
        <w:trPr>
          <w:trHeight w:val="271"/>
        </w:trPr>
        <w:tc>
          <w:tcPr>
            <w:tcW w:w="3895" w:type="dxa"/>
          </w:tcPr>
          <w:p w14:paraId="0D7885F6" w14:textId="77777777" w:rsidR="00464E1E" w:rsidRDefault="00000000">
            <w:pPr>
              <w:pStyle w:val="TableParagraph"/>
              <w:spacing w:before="14"/>
              <w:ind w:left="50"/>
              <w:rPr>
                <w:sz w:val="20"/>
              </w:rPr>
            </w:pPr>
            <w:r>
              <w:rPr>
                <w:spacing w:val="-2"/>
                <w:sz w:val="20"/>
              </w:rPr>
              <w:t>Impairments</w:t>
            </w:r>
          </w:p>
        </w:tc>
        <w:tc>
          <w:tcPr>
            <w:tcW w:w="1007" w:type="dxa"/>
          </w:tcPr>
          <w:p w14:paraId="0D7885F7" w14:textId="77777777" w:rsidR="00464E1E" w:rsidRDefault="00000000">
            <w:pPr>
              <w:pStyle w:val="TableParagraph"/>
              <w:spacing w:before="19"/>
              <w:ind w:right="179"/>
              <w:jc w:val="right"/>
              <w:rPr>
                <w:sz w:val="20"/>
              </w:rPr>
            </w:pPr>
            <w:r>
              <w:rPr>
                <w:spacing w:val="-5"/>
                <w:sz w:val="20"/>
              </w:rPr>
              <w:t>29</w:t>
            </w:r>
          </w:p>
        </w:tc>
        <w:tc>
          <w:tcPr>
            <w:tcW w:w="1151" w:type="dxa"/>
          </w:tcPr>
          <w:p w14:paraId="0D7885F8" w14:textId="77777777" w:rsidR="00464E1E" w:rsidRDefault="00000000">
            <w:pPr>
              <w:pStyle w:val="TableParagraph"/>
              <w:spacing w:before="19"/>
              <w:ind w:right="154"/>
              <w:jc w:val="right"/>
              <w:rPr>
                <w:sz w:val="20"/>
              </w:rPr>
            </w:pPr>
            <w:r>
              <w:rPr>
                <w:spacing w:val="-5"/>
                <w:sz w:val="20"/>
              </w:rPr>
              <w:t>90</w:t>
            </w:r>
          </w:p>
        </w:tc>
        <w:tc>
          <w:tcPr>
            <w:tcW w:w="1079" w:type="dxa"/>
          </w:tcPr>
          <w:p w14:paraId="0D7885F9" w14:textId="77777777" w:rsidR="00464E1E" w:rsidRDefault="00000000">
            <w:pPr>
              <w:pStyle w:val="TableParagraph"/>
              <w:spacing w:before="19"/>
              <w:ind w:right="50"/>
              <w:jc w:val="right"/>
              <w:rPr>
                <w:sz w:val="20"/>
              </w:rPr>
            </w:pPr>
            <w:r>
              <w:rPr>
                <w:spacing w:val="-5"/>
                <w:sz w:val="20"/>
              </w:rPr>
              <w:t>(1)</w:t>
            </w:r>
          </w:p>
        </w:tc>
        <w:tc>
          <w:tcPr>
            <w:tcW w:w="1349" w:type="dxa"/>
          </w:tcPr>
          <w:p w14:paraId="0D7885FA" w14:textId="77777777" w:rsidR="00464E1E" w:rsidRDefault="00000000">
            <w:pPr>
              <w:pStyle w:val="TableParagraph"/>
              <w:spacing w:before="19"/>
              <w:ind w:right="148"/>
              <w:jc w:val="right"/>
              <w:rPr>
                <w:sz w:val="20"/>
              </w:rPr>
            </w:pPr>
            <w:r>
              <w:rPr>
                <w:spacing w:val="-5"/>
                <w:sz w:val="20"/>
              </w:rPr>
              <w:t>18</w:t>
            </w:r>
          </w:p>
        </w:tc>
        <w:tc>
          <w:tcPr>
            <w:tcW w:w="1169" w:type="dxa"/>
          </w:tcPr>
          <w:p w14:paraId="0D7885FB" w14:textId="77777777" w:rsidR="00464E1E" w:rsidRDefault="00000000">
            <w:pPr>
              <w:pStyle w:val="TableParagraph"/>
              <w:spacing w:before="19"/>
              <w:ind w:right="140"/>
              <w:jc w:val="right"/>
              <w:rPr>
                <w:sz w:val="20"/>
              </w:rPr>
            </w:pPr>
            <w:r>
              <w:rPr>
                <w:spacing w:val="-10"/>
                <w:sz w:val="20"/>
              </w:rPr>
              <w:t>7</w:t>
            </w:r>
          </w:p>
        </w:tc>
        <w:tc>
          <w:tcPr>
            <w:tcW w:w="1186" w:type="dxa"/>
          </w:tcPr>
          <w:p w14:paraId="0D7885FC" w14:textId="77777777" w:rsidR="00464E1E" w:rsidRDefault="00000000">
            <w:pPr>
              <w:pStyle w:val="TableParagraph"/>
              <w:spacing w:before="19"/>
              <w:ind w:right="151"/>
              <w:jc w:val="right"/>
              <w:rPr>
                <w:sz w:val="20"/>
              </w:rPr>
            </w:pPr>
            <w:r>
              <w:rPr>
                <w:spacing w:val="-10"/>
                <w:sz w:val="20"/>
              </w:rPr>
              <w:t>-</w:t>
            </w:r>
          </w:p>
        </w:tc>
        <w:tc>
          <w:tcPr>
            <w:tcW w:w="1245" w:type="dxa"/>
          </w:tcPr>
          <w:p w14:paraId="0D7885FD" w14:textId="77777777" w:rsidR="00464E1E" w:rsidRDefault="00000000">
            <w:pPr>
              <w:pStyle w:val="TableParagraph"/>
              <w:spacing w:before="19"/>
              <w:ind w:right="52"/>
              <w:jc w:val="right"/>
              <w:rPr>
                <w:sz w:val="20"/>
              </w:rPr>
            </w:pPr>
            <w:r>
              <w:rPr>
                <w:spacing w:val="-5"/>
                <w:sz w:val="20"/>
              </w:rPr>
              <w:t>(1)</w:t>
            </w:r>
          </w:p>
        </w:tc>
        <w:tc>
          <w:tcPr>
            <w:tcW w:w="1185" w:type="dxa"/>
          </w:tcPr>
          <w:p w14:paraId="0D7885FE" w14:textId="77777777" w:rsidR="00464E1E" w:rsidRDefault="00000000">
            <w:pPr>
              <w:pStyle w:val="TableParagraph"/>
              <w:spacing w:before="19"/>
              <w:ind w:right="116"/>
              <w:jc w:val="right"/>
              <w:rPr>
                <w:sz w:val="20"/>
              </w:rPr>
            </w:pPr>
            <w:r>
              <w:rPr>
                <w:spacing w:val="-10"/>
                <w:sz w:val="20"/>
              </w:rPr>
              <w:t>-</w:t>
            </w:r>
          </w:p>
        </w:tc>
        <w:tc>
          <w:tcPr>
            <w:tcW w:w="1241" w:type="dxa"/>
          </w:tcPr>
          <w:p w14:paraId="0D7885FF" w14:textId="77777777" w:rsidR="00464E1E" w:rsidRDefault="00000000">
            <w:pPr>
              <w:pStyle w:val="TableParagraph"/>
              <w:spacing w:before="19"/>
              <w:ind w:right="293"/>
              <w:jc w:val="right"/>
              <w:rPr>
                <w:sz w:val="20"/>
              </w:rPr>
            </w:pPr>
            <w:r>
              <w:rPr>
                <w:spacing w:val="-10"/>
                <w:sz w:val="20"/>
              </w:rPr>
              <w:t>-</w:t>
            </w:r>
          </w:p>
        </w:tc>
        <w:tc>
          <w:tcPr>
            <w:tcW w:w="941" w:type="dxa"/>
          </w:tcPr>
          <w:p w14:paraId="0D788600" w14:textId="77777777" w:rsidR="00464E1E" w:rsidRDefault="00000000">
            <w:pPr>
              <w:pStyle w:val="TableParagraph"/>
              <w:spacing w:before="19"/>
              <w:ind w:right="89"/>
              <w:jc w:val="right"/>
              <w:rPr>
                <w:b/>
                <w:sz w:val="20"/>
              </w:rPr>
            </w:pPr>
            <w:r>
              <w:rPr>
                <w:b/>
                <w:spacing w:val="-5"/>
                <w:sz w:val="20"/>
              </w:rPr>
              <w:t>142</w:t>
            </w:r>
          </w:p>
        </w:tc>
      </w:tr>
      <w:tr w:rsidR="00464E1E" w14:paraId="0D78860D" w14:textId="77777777">
        <w:trPr>
          <w:trHeight w:val="271"/>
        </w:trPr>
        <w:tc>
          <w:tcPr>
            <w:tcW w:w="3895" w:type="dxa"/>
          </w:tcPr>
          <w:p w14:paraId="0D788602" w14:textId="77777777" w:rsidR="00464E1E" w:rsidRDefault="00000000">
            <w:pPr>
              <w:pStyle w:val="TableParagraph"/>
              <w:spacing w:before="14"/>
              <w:ind w:left="50"/>
              <w:rPr>
                <w:sz w:val="20"/>
              </w:rPr>
            </w:pPr>
            <w:r>
              <w:rPr>
                <w:sz w:val="20"/>
              </w:rPr>
              <w:t>Reversals</w:t>
            </w:r>
            <w:r>
              <w:rPr>
                <w:spacing w:val="-8"/>
                <w:sz w:val="20"/>
              </w:rPr>
              <w:t xml:space="preserve"> </w:t>
            </w:r>
            <w:r>
              <w:rPr>
                <w:sz w:val="20"/>
              </w:rPr>
              <w:t>of</w:t>
            </w:r>
            <w:r>
              <w:rPr>
                <w:spacing w:val="-6"/>
                <w:sz w:val="20"/>
              </w:rPr>
              <w:t xml:space="preserve"> </w:t>
            </w:r>
            <w:r>
              <w:rPr>
                <w:spacing w:val="-2"/>
                <w:sz w:val="20"/>
              </w:rPr>
              <w:t>impairments</w:t>
            </w:r>
          </w:p>
        </w:tc>
        <w:tc>
          <w:tcPr>
            <w:tcW w:w="1007" w:type="dxa"/>
          </w:tcPr>
          <w:p w14:paraId="0D788603" w14:textId="77777777" w:rsidR="00464E1E" w:rsidRDefault="00000000">
            <w:pPr>
              <w:pStyle w:val="TableParagraph"/>
              <w:spacing w:before="19"/>
              <w:ind w:right="124"/>
              <w:jc w:val="right"/>
              <w:rPr>
                <w:sz w:val="20"/>
              </w:rPr>
            </w:pPr>
            <w:r>
              <w:rPr>
                <w:spacing w:val="-5"/>
                <w:sz w:val="20"/>
              </w:rPr>
              <w:t>(2)</w:t>
            </w:r>
          </w:p>
        </w:tc>
        <w:tc>
          <w:tcPr>
            <w:tcW w:w="1151" w:type="dxa"/>
          </w:tcPr>
          <w:p w14:paraId="0D788604" w14:textId="77777777" w:rsidR="00464E1E" w:rsidRDefault="00000000">
            <w:pPr>
              <w:pStyle w:val="TableParagraph"/>
              <w:spacing w:before="19"/>
              <w:ind w:right="99"/>
              <w:jc w:val="right"/>
              <w:rPr>
                <w:sz w:val="20"/>
              </w:rPr>
            </w:pPr>
            <w:r>
              <w:rPr>
                <w:spacing w:val="-2"/>
                <w:sz w:val="20"/>
              </w:rPr>
              <w:t>(289)</w:t>
            </w:r>
          </w:p>
        </w:tc>
        <w:tc>
          <w:tcPr>
            <w:tcW w:w="1079" w:type="dxa"/>
          </w:tcPr>
          <w:p w14:paraId="0D788605" w14:textId="77777777" w:rsidR="00464E1E" w:rsidRDefault="00000000">
            <w:pPr>
              <w:pStyle w:val="TableParagraph"/>
              <w:spacing w:before="19"/>
              <w:ind w:right="50"/>
              <w:jc w:val="right"/>
              <w:rPr>
                <w:sz w:val="20"/>
              </w:rPr>
            </w:pPr>
            <w:r>
              <w:rPr>
                <w:spacing w:val="-5"/>
                <w:sz w:val="20"/>
              </w:rPr>
              <w:t>(2)</w:t>
            </w:r>
          </w:p>
        </w:tc>
        <w:tc>
          <w:tcPr>
            <w:tcW w:w="1349" w:type="dxa"/>
          </w:tcPr>
          <w:p w14:paraId="0D788606" w14:textId="77777777" w:rsidR="00464E1E" w:rsidRDefault="00000000">
            <w:pPr>
              <w:pStyle w:val="TableParagraph"/>
              <w:spacing w:before="19"/>
              <w:ind w:right="94"/>
              <w:jc w:val="right"/>
              <w:rPr>
                <w:sz w:val="20"/>
              </w:rPr>
            </w:pPr>
            <w:r>
              <w:rPr>
                <w:spacing w:val="-4"/>
                <w:sz w:val="20"/>
              </w:rPr>
              <w:t>(35)</w:t>
            </w:r>
          </w:p>
        </w:tc>
        <w:tc>
          <w:tcPr>
            <w:tcW w:w="1169" w:type="dxa"/>
          </w:tcPr>
          <w:p w14:paraId="0D788607" w14:textId="77777777" w:rsidR="00464E1E" w:rsidRDefault="00000000">
            <w:pPr>
              <w:pStyle w:val="TableParagraph"/>
              <w:spacing w:before="19"/>
              <w:ind w:right="140"/>
              <w:jc w:val="right"/>
              <w:rPr>
                <w:sz w:val="20"/>
              </w:rPr>
            </w:pPr>
            <w:r>
              <w:rPr>
                <w:spacing w:val="-10"/>
                <w:sz w:val="20"/>
              </w:rPr>
              <w:t>1</w:t>
            </w:r>
          </w:p>
        </w:tc>
        <w:tc>
          <w:tcPr>
            <w:tcW w:w="1186" w:type="dxa"/>
          </w:tcPr>
          <w:p w14:paraId="0D788608" w14:textId="77777777" w:rsidR="00464E1E" w:rsidRDefault="00000000">
            <w:pPr>
              <w:pStyle w:val="TableParagraph"/>
              <w:spacing w:before="19"/>
              <w:ind w:right="151"/>
              <w:jc w:val="right"/>
              <w:rPr>
                <w:sz w:val="20"/>
              </w:rPr>
            </w:pPr>
            <w:r>
              <w:rPr>
                <w:spacing w:val="-10"/>
                <w:sz w:val="20"/>
              </w:rPr>
              <w:t>-</w:t>
            </w:r>
          </w:p>
        </w:tc>
        <w:tc>
          <w:tcPr>
            <w:tcW w:w="1245" w:type="dxa"/>
          </w:tcPr>
          <w:p w14:paraId="0D788609" w14:textId="77777777" w:rsidR="00464E1E" w:rsidRDefault="00000000">
            <w:pPr>
              <w:pStyle w:val="TableParagraph"/>
              <w:spacing w:before="19"/>
              <w:ind w:right="107"/>
              <w:jc w:val="right"/>
              <w:rPr>
                <w:sz w:val="20"/>
              </w:rPr>
            </w:pPr>
            <w:r>
              <w:rPr>
                <w:spacing w:val="-10"/>
                <w:sz w:val="20"/>
              </w:rPr>
              <w:t>-</w:t>
            </w:r>
          </w:p>
        </w:tc>
        <w:tc>
          <w:tcPr>
            <w:tcW w:w="1185" w:type="dxa"/>
          </w:tcPr>
          <w:p w14:paraId="0D78860A" w14:textId="77777777" w:rsidR="00464E1E" w:rsidRDefault="00000000">
            <w:pPr>
              <w:pStyle w:val="TableParagraph"/>
              <w:spacing w:before="19"/>
              <w:ind w:right="116"/>
              <w:jc w:val="right"/>
              <w:rPr>
                <w:sz w:val="20"/>
              </w:rPr>
            </w:pPr>
            <w:r>
              <w:rPr>
                <w:spacing w:val="-10"/>
                <w:sz w:val="20"/>
              </w:rPr>
              <w:t>-</w:t>
            </w:r>
          </w:p>
        </w:tc>
        <w:tc>
          <w:tcPr>
            <w:tcW w:w="1241" w:type="dxa"/>
          </w:tcPr>
          <w:p w14:paraId="0D78860B" w14:textId="77777777" w:rsidR="00464E1E" w:rsidRDefault="00000000">
            <w:pPr>
              <w:pStyle w:val="TableParagraph"/>
              <w:spacing w:before="19"/>
              <w:ind w:right="293"/>
              <w:jc w:val="right"/>
              <w:rPr>
                <w:sz w:val="20"/>
              </w:rPr>
            </w:pPr>
            <w:r>
              <w:rPr>
                <w:spacing w:val="-10"/>
                <w:sz w:val="20"/>
              </w:rPr>
              <w:t>-</w:t>
            </w:r>
          </w:p>
        </w:tc>
        <w:tc>
          <w:tcPr>
            <w:tcW w:w="941" w:type="dxa"/>
          </w:tcPr>
          <w:p w14:paraId="0D78860C" w14:textId="77777777" w:rsidR="00464E1E" w:rsidRDefault="00000000">
            <w:pPr>
              <w:pStyle w:val="TableParagraph"/>
              <w:spacing w:before="19"/>
              <w:ind w:right="34"/>
              <w:jc w:val="right"/>
              <w:rPr>
                <w:b/>
                <w:sz w:val="20"/>
              </w:rPr>
            </w:pPr>
            <w:r>
              <w:rPr>
                <w:b/>
                <w:spacing w:val="-2"/>
                <w:sz w:val="20"/>
              </w:rPr>
              <w:t>(327)</w:t>
            </w:r>
          </w:p>
        </w:tc>
      </w:tr>
      <w:tr w:rsidR="00464E1E" w14:paraId="0D788619" w14:textId="77777777">
        <w:trPr>
          <w:trHeight w:val="271"/>
        </w:trPr>
        <w:tc>
          <w:tcPr>
            <w:tcW w:w="3895" w:type="dxa"/>
          </w:tcPr>
          <w:p w14:paraId="0D78860E" w14:textId="77777777" w:rsidR="00464E1E" w:rsidRDefault="00000000">
            <w:pPr>
              <w:pStyle w:val="TableParagraph"/>
              <w:spacing w:before="14"/>
              <w:ind w:left="50"/>
              <w:rPr>
                <w:sz w:val="20"/>
              </w:rPr>
            </w:pPr>
            <w:r>
              <w:rPr>
                <w:spacing w:val="-2"/>
                <w:sz w:val="20"/>
              </w:rPr>
              <w:t>Reclassifications</w:t>
            </w:r>
          </w:p>
        </w:tc>
        <w:tc>
          <w:tcPr>
            <w:tcW w:w="1007" w:type="dxa"/>
          </w:tcPr>
          <w:p w14:paraId="0D78860F" w14:textId="77777777" w:rsidR="00464E1E" w:rsidRDefault="00000000">
            <w:pPr>
              <w:pStyle w:val="TableParagraph"/>
              <w:spacing w:before="19"/>
              <w:ind w:right="179"/>
              <w:jc w:val="right"/>
              <w:rPr>
                <w:sz w:val="20"/>
              </w:rPr>
            </w:pPr>
            <w:r>
              <w:rPr>
                <w:spacing w:val="-10"/>
                <w:sz w:val="20"/>
              </w:rPr>
              <w:t>-</w:t>
            </w:r>
          </w:p>
        </w:tc>
        <w:tc>
          <w:tcPr>
            <w:tcW w:w="1151" w:type="dxa"/>
          </w:tcPr>
          <w:p w14:paraId="0D788610" w14:textId="77777777" w:rsidR="00464E1E" w:rsidRDefault="00000000">
            <w:pPr>
              <w:pStyle w:val="TableParagraph"/>
              <w:spacing w:before="19"/>
              <w:ind w:right="100"/>
              <w:jc w:val="right"/>
              <w:rPr>
                <w:sz w:val="20"/>
              </w:rPr>
            </w:pPr>
            <w:r>
              <w:rPr>
                <w:spacing w:val="-4"/>
                <w:sz w:val="20"/>
              </w:rPr>
              <w:t>(23)</w:t>
            </w:r>
          </w:p>
        </w:tc>
        <w:tc>
          <w:tcPr>
            <w:tcW w:w="1079" w:type="dxa"/>
          </w:tcPr>
          <w:p w14:paraId="0D788611" w14:textId="77777777" w:rsidR="00464E1E" w:rsidRDefault="00000000">
            <w:pPr>
              <w:pStyle w:val="TableParagraph"/>
              <w:spacing w:before="19"/>
              <w:ind w:right="105"/>
              <w:jc w:val="right"/>
              <w:rPr>
                <w:sz w:val="20"/>
              </w:rPr>
            </w:pPr>
            <w:r>
              <w:rPr>
                <w:spacing w:val="-10"/>
                <w:sz w:val="20"/>
              </w:rPr>
              <w:t>-</w:t>
            </w:r>
          </w:p>
        </w:tc>
        <w:tc>
          <w:tcPr>
            <w:tcW w:w="1349" w:type="dxa"/>
          </w:tcPr>
          <w:p w14:paraId="0D788612" w14:textId="77777777" w:rsidR="00464E1E" w:rsidRDefault="00000000">
            <w:pPr>
              <w:pStyle w:val="TableParagraph"/>
              <w:spacing w:before="19"/>
              <w:ind w:right="148"/>
              <w:jc w:val="right"/>
              <w:rPr>
                <w:sz w:val="20"/>
              </w:rPr>
            </w:pPr>
            <w:r>
              <w:rPr>
                <w:spacing w:val="-10"/>
                <w:sz w:val="20"/>
              </w:rPr>
              <w:t>-</w:t>
            </w:r>
          </w:p>
        </w:tc>
        <w:tc>
          <w:tcPr>
            <w:tcW w:w="1169" w:type="dxa"/>
          </w:tcPr>
          <w:p w14:paraId="0D788613" w14:textId="77777777" w:rsidR="00464E1E" w:rsidRDefault="00000000">
            <w:pPr>
              <w:pStyle w:val="TableParagraph"/>
              <w:spacing w:before="19"/>
              <w:ind w:right="87"/>
              <w:jc w:val="right"/>
              <w:rPr>
                <w:sz w:val="20"/>
              </w:rPr>
            </w:pPr>
            <w:r>
              <w:rPr>
                <w:spacing w:val="-4"/>
                <w:sz w:val="20"/>
              </w:rPr>
              <w:t>(15)</w:t>
            </w:r>
          </w:p>
        </w:tc>
        <w:tc>
          <w:tcPr>
            <w:tcW w:w="1186" w:type="dxa"/>
          </w:tcPr>
          <w:p w14:paraId="0D788614" w14:textId="77777777" w:rsidR="00464E1E" w:rsidRDefault="00000000">
            <w:pPr>
              <w:pStyle w:val="TableParagraph"/>
              <w:spacing w:before="19"/>
              <w:ind w:right="151"/>
              <w:jc w:val="right"/>
              <w:rPr>
                <w:sz w:val="20"/>
              </w:rPr>
            </w:pPr>
            <w:r>
              <w:rPr>
                <w:spacing w:val="-10"/>
                <w:sz w:val="20"/>
              </w:rPr>
              <w:t>-</w:t>
            </w:r>
          </w:p>
        </w:tc>
        <w:tc>
          <w:tcPr>
            <w:tcW w:w="1245" w:type="dxa"/>
          </w:tcPr>
          <w:p w14:paraId="0D788615" w14:textId="77777777" w:rsidR="00464E1E" w:rsidRDefault="00000000">
            <w:pPr>
              <w:pStyle w:val="TableParagraph"/>
              <w:spacing w:before="19"/>
              <w:ind w:right="106"/>
              <w:jc w:val="right"/>
              <w:rPr>
                <w:sz w:val="20"/>
              </w:rPr>
            </w:pPr>
            <w:r>
              <w:rPr>
                <w:spacing w:val="-10"/>
                <w:sz w:val="20"/>
              </w:rPr>
              <w:t>2</w:t>
            </w:r>
          </w:p>
        </w:tc>
        <w:tc>
          <w:tcPr>
            <w:tcW w:w="1185" w:type="dxa"/>
          </w:tcPr>
          <w:p w14:paraId="0D788616" w14:textId="77777777" w:rsidR="00464E1E" w:rsidRDefault="00000000">
            <w:pPr>
              <w:pStyle w:val="TableParagraph"/>
              <w:spacing w:before="19"/>
              <w:ind w:right="61"/>
              <w:jc w:val="right"/>
              <w:rPr>
                <w:sz w:val="20"/>
              </w:rPr>
            </w:pPr>
            <w:r>
              <w:rPr>
                <w:spacing w:val="-5"/>
                <w:sz w:val="20"/>
              </w:rPr>
              <w:t>(3)</w:t>
            </w:r>
          </w:p>
        </w:tc>
        <w:tc>
          <w:tcPr>
            <w:tcW w:w="1241" w:type="dxa"/>
          </w:tcPr>
          <w:p w14:paraId="0D788617" w14:textId="77777777" w:rsidR="00464E1E" w:rsidRDefault="00000000">
            <w:pPr>
              <w:pStyle w:val="TableParagraph"/>
              <w:spacing w:before="19"/>
              <w:ind w:right="293"/>
              <w:jc w:val="right"/>
              <w:rPr>
                <w:sz w:val="20"/>
              </w:rPr>
            </w:pPr>
            <w:r>
              <w:rPr>
                <w:spacing w:val="-10"/>
                <w:sz w:val="20"/>
              </w:rPr>
              <w:t>-</w:t>
            </w:r>
          </w:p>
        </w:tc>
        <w:tc>
          <w:tcPr>
            <w:tcW w:w="941" w:type="dxa"/>
          </w:tcPr>
          <w:p w14:paraId="0D788618" w14:textId="77777777" w:rsidR="00464E1E" w:rsidRDefault="00000000">
            <w:pPr>
              <w:pStyle w:val="TableParagraph"/>
              <w:spacing w:before="19"/>
              <w:ind w:right="35"/>
              <w:jc w:val="right"/>
              <w:rPr>
                <w:b/>
                <w:sz w:val="20"/>
              </w:rPr>
            </w:pPr>
            <w:r>
              <w:rPr>
                <w:b/>
                <w:spacing w:val="-4"/>
                <w:sz w:val="20"/>
              </w:rPr>
              <w:t>(39)</w:t>
            </w:r>
          </w:p>
        </w:tc>
      </w:tr>
      <w:tr w:rsidR="00464E1E" w14:paraId="0D788625" w14:textId="77777777">
        <w:trPr>
          <w:trHeight w:val="267"/>
        </w:trPr>
        <w:tc>
          <w:tcPr>
            <w:tcW w:w="3895" w:type="dxa"/>
          </w:tcPr>
          <w:p w14:paraId="0D78861A" w14:textId="77777777" w:rsidR="00464E1E" w:rsidRDefault="00000000">
            <w:pPr>
              <w:pStyle w:val="TableParagraph"/>
              <w:spacing w:before="14"/>
              <w:ind w:left="50"/>
              <w:rPr>
                <w:sz w:val="20"/>
              </w:rPr>
            </w:pPr>
            <w:r>
              <w:rPr>
                <w:spacing w:val="-2"/>
                <w:sz w:val="20"/>
              </w:rPr>
              <w:t>Revaluations</w:t>
            </w:r>
          </w:p>
        </w:tc>
        <w:tc>
          <w:tcPr>
            <w:tcW w:w="1007" w:type="dxa"/>
          </w:tcPr>
          <w:p w14:paraId="0D78861B" w14:textId="77777777" w:rsidR="00464E1E" w:rsidRDefault="00000000">
            <w:pPr>
              <w:pStyle w:val="TableParagraph"/>
              <w:spacing w:before="19" w:line="228" w:lineRule="exact"/>
              <w:ind w:right="125"/>
              <w:jc w:val="right"/>
              <w:rPr>
                <w:sz w:val="20"/>
              </w:rPr>
            </w:pPr>
            <w:r>
              <w:rPr>
                <w:spacing w:val="-4"/>
                <w:sz w:val="20"/>
              </w:rPr>
              <w:t>(19)</w:t>
            </w:r>
          </w:p>
        </w:tc>
        <w:tc>
          <w:tcPr>
            <w:tcW w:w="1151" w:type="dxa"/>
          </w:tcPr>
          <w:p w14:paraId="0D78861C" w14:textId="77777777" w:rsidR="00464E1E" w:rsidRDefault="00000000">
            <w:pPr>
              <w:pStyle w:val="TableParagraph"/>
              <w:spacing w:before="19" w:line="228" w:lineRule="exact"/>
              <w:ind w:right="100"/>
              <w:jc w:val="right"/>
              <w:rPr>
                <w:sz w:val="20"/>
              </w:rPr>
            </w:pPr>
            <w:r>
              <w:rPr>
                <w:spacing w:val="-2"/>
                <w:sz w:val="20"/>
              </w:rPr>
              <w:t>(1,055)</w:t>
            </w:r>
          </w:p>
        </w:tc>
        <w:tc>
          <w:tcPr>
            <w:tcW w:w="1079" w:type="dxa"/>
          </w:tcPr>
          <w:p w14:paraId="0D78861D" w14:textId="77777777" w:rsidR="00464E1E" w:rsidRDefault="00000000">
            <w:pPr>
              <w:pStyle w:val="TableParagraph"/>
              <w:spacing w:before="19" w:line="228" w:lineRule="exact"/>
              <w:ind w:right="50"/>
              <w:jc w:val="right"/>
              <w:rPr>
                <w:sz w:val="20"/>
              </w:rPr>
            </w:pPr>
            <w:r>
              <w:rPr>
                <w:spacing w:val="-5"/>
                <w:sz w:val="20"/>
              </w:rPr>
              <w:t>(9)</w:t>
            </w:r>
          </w:p>
        </w:tc>
        <w:tc>
          <w:tcPr>
            <w:tcW w:w="1349" w:type="dxa"/>
          </w:tcPr>
          <w:p w14:paraId="0D78861E" w14:textId="77777777" w:rsidR="00464E1E" w:rsidRDefault="00000000">
            <w:pPr>
              <w:pStyle w:val="TableParagraph"/>
              <w:spacing w:before="19" w:line="228" w:lineRule="exact"/>
              <w:ind w:right="148"/>
              <w:jc w:val="right"/>
              <w:rPr>
                <w:sz w:val="20"/>
              </w:rPr>
            </w:pPr>
            <w:r>
              <w:rPr>
                <w:spacing w:val="-5"/>
                <w:sz w:val="20"/>
              </w:rPr>
              <w:t>11</w:t>
            </w:r>
          </w:p>
        </w:tc>
        <w:tc>
          <w:tcPr>
            <w:tcW w:w="1169" w:type="dxa"/>
          </w:tcPr>
          <w:p w14:paraId="0D78861F" w14:textId="77777777" w:rsidR="00464E1E" w:rsidRDefault="00000000">
            <w:pPr>
              <w:pStyle w:val="TableParagraph"/>
              <w:spacing w:before="19" w:line="228" w:lineRule="exact"/>
              <w:ind w:right="86"/>
              <w:jc w:val="right"/>
              <w:rPr>
                <w:sz w:val="20"/>
              </w:rPr>
            </w:pPr>
            <w:r>
              <w:rPr>
                <w:spacing w:val="-5"/>
                <w:sz w:val="20"/>
              </w:rPr>
              <w:t>(2)</w:t>
            </w:r>
          </w:p>
        </w:tc>
        <w:tc>
          <w:tcPr>
            <w:tcW w:w="1186" w:type="dxa"/>
          </w:tcPr>
          <w:p w14:paraId="0D788620" w14:textId="77777777" w:rsidR="00464E1E" w:rsidRDefault="00000000">
            <w:pPr>
              <w:pStyle w:val="TableParagraph"/>
              <w:spacing w:before="19" w:line="228" w:lineRule="exact"/>
              <w:ind w:right="151"/>
              <w:jc w:val="right"/>
              <w:rPr>
                <w:sz w:val="20"/>
              </w:rPr>
            </w:pPr>
            <w:r>
              <w:rPr>
                <w:spacing w:val="-10"/>
                <w:sz w:val="20"/>
              </w:rPr>
              <w:t>-</w:t>
            </w:r>
          </w:p>
        </w:tc>
        <w:tc>
          <w:tcPr>
            <w:tcW w:w="1245" w:type="dxa"/>
          </w:tcPr>
          <w:p w14:paraId="0D788621" w14:textId="77777777" w:rsidR="00464E1E" w:rsidRDefault="00000000">
            <w:pPr>
              <w:pStyle w:val="TableParagraph"/>
              <w:spacing w:before="19" w:line="228" w:lineRule="exact"/>
              <w:ind w:right="52"/>
              <w:jc w:val="right"/>
              <w:rPr>
                <w:sz w:val="20"/>
              </w:rPr>
            </w:pPr>
            <w:r>
              <w:rPr>
                <w:spacing w:val="-5"/>
                <w:sz w:val="20"/>
              </w:rPr>
              <w:t>(5)</w:t>
            </w:r>
          </w:p>
        </w:tc>
        <w:tc>
          <w:tcPr>
            <w:tcW w:w="1185" w:type="dxa"/>
          </w:tcPr>
          <w:p w14:paraId="0D788622" w14:textId="77777777" w:rsidR="00464E1E" w:rsidRDefault="00000000">
            <w:pPr>
              <w:pStyle w:val="TableParagraph"/>
              <w:spacing w:before="19" w:line="228" w:lineRule="exact"/>
              <w:ind w:right="61"/>
              <w:jc w:val="right"/>
              <w:rPr>
                <w:sz w:val="20"/>
              </w:rPr>
            </w:pPr>
            <w:r>
              <w:rPr>
                <w:spacing w:val="-5"/>
                <w:sz w:val="20"/>
              </w:rPr>
              <w:t>(1)</w:t>
            </w:r>
          </w:p>
        </w:tc>
        <w:tc>
          <w:tcPr>
            <w:tcW w:w="1241" w:type="dxa"/>
          </w:tcPr>
          <w:p w14:paraId="0D788623" w14:textId="77777777" w:rsidR="00464E1E" w:rsidRDefault="00000000">
            <w:pPr>
              <w:pStyle w:val="TableParagraph"/>
              <w:spacing w:before="19" w:line="228" w:lineRule="exact"/>
              <w:ind w:right="293"/>
              <w:jc w:val="right"/>
              <w:rPr>
                <w:sz w:val="20"/>
              </w:rPr>
            </w:pPr>
            <w:r>
              <w:rPr>
                <w:spacing w:val="-10"/>
                <w:sz w:val="20"/>
              </w:rPr>
              <w:t>-</w:t>
            </w:r>
          </w:p>
        </w:tc>
        <w:tc>
          <w:tcPr>
            <w:tcW w:w="941" w:type="dxa"/>
          </w:tcPr>
          <w:p w14:paraId="0D788624" w14:textId="77777777" w:rsidR="00464E1E" w:rsidRDefault="00000000">
            <w:pPr>
              <w:pStyle w:val="TableParagraph"/>
              <w:spacing w:before="19" w:line="228" w:lineRule="exact"/>
              <w:ind w:right="35"/>
              <w:jc w:val="right"/>
              <w:rPr>
                <w:b/>
                <w:sz w:val="20"/>
              </w:rPr>
            </w:pPr>
            <w:r>
              <w:rPr>
                <w:b/>
                <w:spacing w:val="-2"/>
                <w:sz w:val="20"/>
              </w:rPr>
              <w:t>(1,080)</w:t>
            </w:r>
          </w:p>
        </w:tc>
      </w:tr>
      <w:tr w:rsidR="00464E1E" w14:paraId="0D788631" w14:textId="77777777">
        <w:trPr>
          <w:trHeight w:val="267"/>
        </w:trPr>
        <w:tc>
          <w:tcPr>
            <w:tcW w:w="3895" w:type="dxa"/>
          </w:tcPr>
          <w:p w14:paraId="0D788626" w14:textId="77777777" w:rsidR="00464E1E" w:rsidRDefault="00000000">
            <w:pPr>
              <w:pStyle w:val="TableParagraph"/>
              <w:spacing w:before="11"/>
              <w:ind w:left="50"/>
              <w:rPr>
                <w:sz w:val="20"/>
              </w:rPr>
            </w:pPr>
            <w:r>
              <w:rPr>
                <w:sz w:val="20"/>
              </w:rPr>
              <w:t>Transfers</w:t>
            </w:r>
            <w:r>
              <w:rPr>
                <w:spacing w:val="-6"/>
                <w:sz w:val="20"/>
              </w:rPr>
              <w:t xml:space="preserve"> </w:t>
            </w:r>
            <w:r>
              <w:rPr>
                <w:sz w:val="20"/>
              </w:rPr>
              <w:t>to</w:t>
            </w:r>
            <w:r>
              <w:rPr>
                <w:spacing w:val="-6"/>
                <w:sz w:val="20"/>
              </w:rPr>
              <w:t xml:space="preserve"> </w:t>
            </w:r>
            <w:r>
              <w:rPr>
                <w:sz w:val="20"/>
              </w:rPr>
              <w:t>assets</w:t>
            </w:r>
            <w:r>
              <w:rPr>
                <w:spacing w:val="-5"/>
                <w:sz w:val="20"/>
              </w:rPr>
              <w:t xml:space="preserve"> </w:t>
            </w:r>
            <w:r>
              <w:rPr>
                <w:sz w:val="20"/>
              </w:rPr>
              <w:t>held</w:t>
            </w:r>
            <w:r>
              <w:rPr>
                <w:spacing w:val="-5"/>
                <w:sz w:val="20"/>
              </w:rPr>
              <w:t xml:space="preserve"> </w:t>
            </w:r>
            <w:r>
              <w:rPr>
                <w:sz w:val="20"/>
              </w:rPr>
              <w:t>for</w:t>
            </w:r>
            <w:r>
              <w:rPr>
                <w:spacing w:val="-5"/>
                <w:sz w:val="20"/>
              </w:rPr>
              <w:t xml:space="preserve"> </w:t>
            </w:r>
            <w:r>
              <w:rPr>
                <w:spacing w:val="-4"/>
                <w:sz w:val="20"/>
              </w:rPr>
              <w:t>sale</w:t>
            </w:r>
          </w:p>
        </w:tc>
        <w:tc>
          <w:tcPr>
            <w:tcW w:w="1007" w:type="dxa"/>
          </w:tcPr>
          <w:p w14:paraId="0D788627" w14:textId="77777777" w:rsidR="00464E1E" w:rsidRDefault="00000000">
            <w:pPr>
              <w:pStyle w:val="TableParagraph"/>
              <w:spacing w:before="16"/>
              <w:ind w:right="179"/>
              <w:jc w:val="right"/>
              <w:rPr>
                <w:sz w:val="20"/>
              </w:rPr>
            </w:pPr>
            <w:r>
              <w:rPr>
                <w:spacing w:val="-10"/>
                <w:sz w:val="20"/>
              </w:rPr>
              <w:t>-</w:t>
            </w:r>
          </w:p>
        </w:tc>
        <w:tc>
          <w:tcPr>
            <w:tcW w:w="1151" w:type="dxa"/>
          </w:tcPr>
          <w:p w14:paraId="0D788628" w14:textId="77777777" w:rsidR="00464E1E" w:rsidRDefault="00000000">
            <w:pPr>
              <w:pStyle w:val="TableParagraph"/>
              <w:spacing w:before="16"/>
              <w:ind w:right="154"/>
              <w:jc w:val="right"/>
              <w:rPr>
                <w:sz w:val="20"/>
              </w:rPr>
            </w:pPr>
            <w:r>
              <w:rPr>
                <w:spacing w:val="-10"/>
                <w:sz w:val="20"/>
              </w:rPr>
              <w:t>-</w:t>
            </w:r>
          </w:p>
        </w:tc>
        <w:tc>
          <w:tcPr>
            <w:tcW w:w="1079" w:type="dxa"/>
          </w:tcPr>
          <w:p w14:paraId="0D788629" w14:textId="77777777" w:rsidR="00464E1E" w:rsidRDefault="00000000">
            <w:pPr>
              <w:pStyle w:val="TableParagraph"/>
              <w:spacing w:before="16"/>
              <w:ind w:right="105"/>
              <w:jc w:val="right"/>
              <w:rPr>
                <w:sz w:val="20"/>
              </w:rPr>
            </w:pPr>
            <w:r>
              <w:rPr>
                <w:spacing w:val="-10"/>
                <w:sz w:val="20"/>
              </w:rPr>
              <w:t>-</w:t>
            </w:r>
          </w:p>
        </w:tc>
        <w:tc>
          <w:tcPr>
            <w:tcW w:w="1349" w:type="dxa"/>
          </w:tcPr>
          <w:p w14:paraId="0D78862A" w14:textId="77777777" w:rsidR="00464E1E" w:rsidRDefault="00000000">
            <w:pPr>
              <w:pStyle w:val="TableParagraph"/>
              <w:spacing w:before="16"/>
              <w:ind w:right="148"/>
              <w:jc w:val="right"/>
              <w:rPr>
                <w:sz w:val="20"/>
              </w:rPr>
            </w:pPr>
            <w:r>
              <w:rPr>
                <w:spacing w:val="-10"/>
                <w:sz w:val="20"/>
              </w:rPr>
              <w:t>-</w:t>
            </w:r>
          </w:p>
        </w:tc>
        <w:tc>
          <w:tcPr>
            <w:tcW w:w="1169" w:type="dxa"/>
          </w:tcPr>
          <w:p w14:paraId="0D78862B" w14:textId="77777777" w:rsidR="00464E1E" w:rsidRDefault="00000000">
            <w:pPr>
              <w:pStyle w:val="TableParagraph"/>
              <w:spacing w:before="16"/>
              <w:ind w:right="86"/>
              <w:jc w:val="right"/>
              <w:rPr>
                <w:sz w:val="20"/>
              </w:rPr>
            </w:pPr>
            <w:r>
              <w:rPr>
                <w:spacing w:val="-5"/>
                <w:sz w:val="20"/>
              </w:rPr>
              <w:t>(3)</w:t>
            </w:r>
          </w:p>
        </w:tc>
        <w:tc>
          <w:tcPr>
            <w:tcW w:w="1186" w:type="dxa"/>
          </w:tcPr>
          <w:p w14:paraId="0D78862C" w14:textId="77777777" w:rsidR="00464E1E" w:rsidRDefault="00000000">
            <w:pPr>
              <w:pStyle w:val="TableParagraph"/>
              <w:spacing w:before="16"/>
              <w:ind w:right="96"/>
              <w:jc w:val="right"/>
              <w:rPr>
                <w:sz w:val="20"/>
              </w:rPr>
            </w:pPr>
            <w:r>
              <w:rPr>
                <w:spacing w:val="-4"/>
                <w:sz w:val="20"/>
              </w:rPr>
              <w:t>(10)</w:t>
            </w:r>
          </w:p>
        </w:tc>
        <w:tc>
          <w:tcPr>
            <w:tcW w:w="1245" w:type="dxa"/>
          </w:tcPr>
          <w:p w14:paraId="0D78862D" w14:textId="77777777" w:rsidR="00464E1E" w:rsidRDefault="00000000">
            <w:pPr>
              <w:pStyle w:val="TableParagraph"/>
              <w:spacing w:before="16"/>
              <w:ind w:right="107"/>
              <w:jc w:val="right"/>
              <w:rPr>
                <w:sz w:val="20"/>
              </w:rPr>
            </w:pPr>
            <w:r>
              <w:rPr>
                <w:spacing w:val="-10"/>
                <w:sz w:val="20"/>
              </w:rPr>
              <w:t>-</w:t>
            </w:r>
          </w:p>
        </w:tc>
        <w:tc>
          <w:tcPr>
            <w:tcW w:w="1185" w:type="dxa"/>
          </w:tcPr>
          <w:p w14:paraId="0D78862E" w14:textId="77777777" w:rsidR="00464E1E" w:rsidRDefault="00000000">
            <w:pPr>
              <w:pStyle w:val="TableParagraph"/>
              <w:spacing w:before="16"/>
              <w:ind w:right="116"/>
              <w:jc w:val="right"/>
              <w:rPr>
                <w:sz w:val="20"/>
              </w:rPr>
            </w:pPr>
            <w:r>
              <w:rPr>
                <w:spacing w:val="-10"/>
                <w:sz w:val="20"/>
              </w:rPr>
              <w:t>-</w:t>
            </w:r>
          </w:p>
        </w:tc>
        <w:tc>
          <w:tcPr>
            <w:tcW w:w="1241" w:type="dxa"/>
          </w:tcPr>
          <w:p w14:paraId="0D78862F" w14:textId="77777777" w:rsidR="00464E1E" w:rsidRDefault="00000000">
            <w:pPr>
              <w:pStyle w:val="TableParagraph"/>
              <w:spacing w:before="16"/>
              <w:ind w:right="293"/>
              <w:jc w:val="right"/>
              <w:rPr>
                <w:sz w:val="20"/>
              </w:rPr>
            </w:pPr>
            <w:r>
              <w:rPr>
                <w:spacing w:val="-10"/>
                <w:sz w:val="20"/>
              </w:rPr>
              <w:t>-</w:t>
            </w:r>
          </w:p>
        </w:tc>
        <w:tc>
          <w:tcPr>
            <w:tcW w:w="941" w:type="dxa"/>
          </w:tcPr>
          <w:p w14:paraId="0D788630" w14:textId="77777777" w:rsidR="00464E1E" w:rsidRDefault="00000000">
            <w:pPr>
              <w:pStyle w:val="TableParagraph"/>
              <w:spacing w:before="16"/>
              <w:ind w:right="35"/>
              <w:jc w:val="right"/>
              <w:rPr>
                <w:b/>
                <w:sz w:val="20"/>
              </w:rPr>
            </w:pPr>
            <w:r>
              <w:rPr>
                <w:b/>
                <w:spacing w:val="-4"/>
                <w:sz w:val="20"/>
              </w:rPr>
              <w:t>(13)</w:t>
            </w:r>
          </w:p>
        </w:tc>
      </w:tr>
      <w:tr w:rsidR="00464E1E" w14:paraId="0D78863D" w14:textId="77777777">
        <w:trPr>
          <w:trHeight w:val="254"/>
        </w:trPr>
        <w:tc>
          <w:tcPr>
            <w:tcW w:w="3895" w:type="dxa"/>
          </w:tcPr>
          <w:p w14:paraId="0D788632" w14:textId="77777777" w:rsidR="00464E1E" w:rsidRDefault="00000000">
            <w:pPr>
              <w:pStyle w:val="TableParagraph"/>
              <w:spacing w:before="14" w:line="220" w:lineRule="exact"/>
              <w:ind w:left="50"/>
              <w:rPr>
                <w:sz w:val="20"/>
              </w:rPr>
            </w:pPr>
            <w:r>
              <w:rPr>
                <w:sz w:val="20"/>
              </w:rPr>
              <w:t>Disposals</w:t>
            </w:r>
            <w:r>
              <w:rPr>
                <w:spacing w:val="-8"/>
                <w:sz w:val="20"/>
              </w:rPr>
              <w:t xml:space="preserve"> </w:t>
            </w:r>
            <w:r>
              <w:rPr>
                <w:sz w:val="20"/>
              </w:rPr>
              <w:t>/</w:t>
            </w:r>
            <w:r>
              <w:rPr>
                <w:spacing w:val="-8"/>
                <w:sz w:val="20"/>
              </w:rPr>
              <w:t xml:space="preserve"> </w:t>
            </w:r>
            <w:r>
              <w:rPr>
                <w:spacing w:val="-2"/>
                <w:sz w:val="20"/>
              </w:rPr>
              <w:t>derecognition</w:t>
            </w:r>
          </w:p>
        </w:tc>
        <w:tc>
          <w:tcPr>
            <w:tcW w:w="1007" w:type="dxa"/>
            <w:tcBorders>
              <w:bottom w:val="single" w:sz="8" w:space="0" w:color="000000"/>
            </w:tcBorders>
          </w:tcPr>
          <w:p w14:paraId="0D788633" w14:textId="77777777" w:rsidR="00464E1E" w:rsidRDefault="00000000">
            <w:pPr>
              <w:pStyle w:val="TableParagraph"/>
              <w:spacing w:before="19" w:line="215" w:lineRule="exact"/>
              <w:ind w:right="179"/>
              <w:jc w:val="right"/>
              <w:rPr>
                <w:sz w:val="20"/>
              </w:rPr>
            </w:pPr>
            <w:r>
              <w:rPr>
                <w:spacing w:val="-10"/>
                <w:sz w:val="20"/>
              </w:rPr>
              <w:t>-</w:t>
            </w:r>
          </w:p>
        </w:tc>
        <w:tc>
          <w:tcPr>
            <w:tcW w:w="1151" w:type="dxa"/>
            <w:tcBorders>
              <w:bottom w:val="single" w:sz="8" w:space="0" w:color="000000"/>
            </w:tcBorders>
          </w:tcPr>
          <w:p w14:paraId="0D788634" w14:textId="77777777" w:rsidR="00464E1E" w:rsidRDefault="00000000">
            <w:pPr>
              <w:pStyle w:val="TableParagraph"/>
              <w:spacing w:before="19" w:line="215" w:lineRule="exact"/>
              <w:ind w:right="100"/>
              <w:jc w:val="right"/>
              <w:rPr>
                <w:sz w:val="20"/>
              </w:rPr>
            </w:pPr>
            <w:r>
              <w:rPr>
                <w:spacing w:val="-4"/>
                <w:sz w:val="20"/>
              </w:rPr>
              <w:t>(24)</w:t>
            </w:r>
          </w:p>
        </w:tc>
        <w:tc>
          <w:tcPr>
            <w:tcW w:w="1079" w:type="dxa"/>
            <w:tcBorders>
              <w:bottom w:val="single" w:sz="8" w:space="0" w:color="000000"/>
            </w:tcBorders>
          </w:tcPr>
          <w:p w14:paraId="0D788635" w14:textId="77777777" w:rsidR="00464E1E" w:rsidRDefault="00000000">
            <w:pPr>
              <w:pStyle w:val="TableParagraph"/>
              <w:spacing w:before="19" w:line="215" w:lineRule="exact"/>
              <w:ind w:right="105"/>
              <w:jc w:val="right"/>
              <w:rPr>
                <w:sz w:val="20"/>
              </w:rPr>
            </w:pPr>
            <w:r>
              <w:rPr>
                <w:spacing w:val="-10"/>
                <w:sz w:val="20"/>
              </w:rPr>
              <w:t>-</w:t>
            </w:r>
          </w:p>
        </w:tc>
        <w:tc>
          <w:tcPr>
            <w:tcW w:w="1349" w:type="dxa"/>
            <w:tcBorders>
              <w:bottom w:val="single" w:sz="8" w:space="0" w:color="000000"/>
            </w:tcBorders>
          </w:tcPr>
          <w:p w14:paraId="0D788636" w14:textId="77777777" w:rsidR="00464E1E" w:rsidRDefault="00000000">
            <w:pPr>
              <w:pStyle w:val="TableParagraph"/>
              <w:spacing w:before="19" w:line="215" w:lineRule="exact"/>
              <w:ind w:right="148"/>
              <w:jc w:val="right"/>
              <w:rPr>
                <w:sz w:val="20"/>
              </w:rPr>
            </w:pPr>
            <w:r>
              <w:rPr>
                <w:spacing w:val="-10"/>
                <w:sz w:val="20"/>
              </w:rPr>
              <w:t>-</w:t>
            </w:r>
          </w:p>
        </w:tc>
        <w:tc>
          <w:tcPr>
            <w:tcW w:w="1169" w:type="dxa"/>
            <w:tcBorders>
              <w:bottom w:val="single" w:sz="8" w:space="0" w:color="000000"/>
            </w:tcBorders>
          </w:tcPr>
          <w:p w14:paraId="0D788637" w14:textId="77777777" w:rsidR="00464E1E" w:rsidRDefault="00000000">
            <w:pPr>
              <w:pStyle w:val="TableParagraph"/>
              <w:spacing w:before="19" w:line="215" w:lineRule="exact"/>
              <w:ind w:right="86"/>
              <w:jc w:val="right"/>
              <w:rPr>
                <w:sz w:val="20"/>
              </w:rPr>
            </w:pPr>
            <w:r>
              <w:rPr>
                <w:spacing w:val="-2"/>
                <w:sz w:val="20"/>
              </w:rPr>
              <w:t>(722)</w:t>
            </w:r>
          </w:p>
        </w:tc>
        <w:tc>
          <w:tcPr>
            <w:tcW w:w="1186" w:type="dxa"/>
            <w:tcBorders>
              <w:bottom w:val="single" w:sz="8" w:space="0" w:color="000000"/>
            </w:tcBorders>
          </w:tcPr>
          <w:p w14:paraId="0D788638" w14:textId="77777777" w:rsidR="00464E1E" w:rsidRDefault="00000000">
            <w:pPr>
              <w:pStyle w:val="TableParagraph"/>
              <w:spacing w:before="19" w:line="215" w:lineRule="exact"/>
              <w:ind w:right="96"/>
              <w:jc w:val="right"/>
              <w:rPr>
                <w:sz w:val="20"/>
              </w:rPr>
            </w:pPr>
            <w:r>
              <w:rPr>
                <w:spacing w:val="-4"/>
                <w:sz w:val="20"/>
              </w:rPr>
              <w:t>(22)</w:t>
            </w:r>
          </w:p>
        </w:tc>
        <w:tc>
          <w:tcPr>
            <w:tcW w:w="1245" w:type="dxa"/>
            <w:tcBorders>
              <w:bottom w:val="single" w:sz="8" w:space="0" w:color="000000"/>
            </w:tcBorders>
          </w:tcPr>
          <w:p w14:paraId="0D788639" w14:textId="77777777" w:rsidR="00464E1E" w:rsidRDefault="00000000">
            <w:pPr>
              <w:pStyle w:val="TableParagraph"/>
              <w:spacing w:before="19" w:line="215" w:lineRule="exact"/>
              <w:ind w:right="52"/>
              <w:jc w:val="right"/>
              <w:rPr>
                <w:sz w:val="20"/>
              </w:rPr>
            </w:pPr>
            <w:r>
              <w:rPr>
                <w:spacing w:val="-2"/>
                <w:sz w:val="20"/>
              </w:rPr>
              <w:t>(337)</w:t>
            </w:r>
          </w:p>
        </w:tc>
        <w:tc>
          <w:tcPr>
            <w:tcW w:w="1185" w:type="dxa"/>
            <w:tcBorders>
              <w:bottom w:val="single" w:sz="8" w:space="0" w:color="000000"/>
            </w:tcBorders>
          </w:tcPr>
          <w:p w14:paraId="0D78863A" w14:textId="77777777" w:rsidR="00464E1E" w:rsidRDefault="00000000">
            <w:pPr>
              <w:pStyle w:val="TableParagraph"/>
              <w:spacing w:before="19" w:line="215" w:lineRule="exact"/>
              <w:ind w:right="61"/>
              <w:jc w:val="right"/>
              <w:rPr>
                <w:sz w:val="20"/>
              </w:rPr>
            </w:pPr>
            <w:r>
              <w:rPr>
                <w:spacing w:val="-4"/>
                <w:sz w:val="20"/>
              </w:rPr>
              <w:t>(35)</w:t>
            </w:r>
          </w:p>
        </w:tc>
        <w:tc>
          <w:tcPr>
            <w:tcW w:w="1241" w:type="dxa"/>
            <w:tcBorders>
              <w:bottom w:val="single" w:sz="8" w:space="0" w:color="000000"/>
            </w:tcBorders>
          </w:tcPr>
          <w:p w14:paraId="0D78863B" w14:textId="77777777" w:rsidR="00464E1E" w:rsidRDefault="00000000">
            <w:pPr>
              <w:pStyle w:val="TableParagraph"/>
              <w:spacing w:before="19" w:line="215" w:lineRule="exact"/>
              <w:ind w:right="293"/>
              <w:jc w:val="right"/>
              <w:rPr>
                <w:sz w:val="20"/>
              </w:rPr>
            </w:pPr>
            <w:r>
              <w:rPr>
                <w:spacing w:val="-10"/>
                <w:sz w:val="20"/>
              </w:rPr>
              <w:t>-</w:t>
            </w:r>
          </w:p>
        </w:tc>
        <w:tc>
          <w:tcPr>
            <w:tcW w:w="941" w:type="dxa"/>
            <w:tcBorders>
              <w:bottom w:val="single" w:sz="8" w:space="0" w:color="000000"/>
            </w:tcBorders>
          </w:tcPr>
          <w:p w14:paraId="0D78863C" w14:textId="77777777" w:rsidR="00464E1E" w:rsidRDefault="00000000">
            <w:pPr>
              <w:pStyle w:val="TableParagraph"/>
              <w:spacing w:before="19" w:line="215" w:lineRule="exact"/>
              <w:ind w:right="35"/>
              <w:jc w:val="right"/>
              <w:rPr>
                <w:b/>
                <w:sz w:val="20"/>
              </w:rPr>
            </w:pPr>
            <w:r>
              <w:rPr>
                <w:b/>
                <w:spacing w:val="-2"/>
                <w:sz w:val="20"/>
              </w:rPr>
              <w:t>(1,140)</w:t>
            </w:r>
          </w:p>
        </w:tc>
      </w:tr>
      <w:tr w:rsidR="00464E1E" w14:paraId="0D78864A" w14:textId="77777777">
        <w:trPr>
          <w:trHeight w:val="461"/>
        </w:trPr>
        <w:tc>
          <w:tcPr>
            <w:tcW w:w="3895" w:type="dxa"/>
          </w:tcPr>
          <w:p w14:paraId="0D78863E" w14:textId="77777777" w:rsidR="00464E1E" w:rsidRDefault="00000000">
            <w:pPr>
              <w:pStyle w:val="TableParagraph"/>
              <w:spacing w:before="4"/>
              <w:ind w:left="50"/>
              <w:rPr>
                <w:b/>
                <w:sz w:val="20"/>
              </w:rPr>
            </w:pPr>
            <w:r>
              <w:rPr>
                <w:b/>
                <w:sz w:val="20"/>
              </w:rPr>
              <w:t>Accumulated</w:t>
            </w:r>
            <w:r>
              <w:rPr>
                <w:b/>
                <w:spacing w:val="-10"/>
                <w:sz w:val="20"/>
              </w:rPr>
              <w:t xml:space="preserve"> </w:t>
            </w:r>
            <w:r>
              <w:rPr>
                <w:b/>
                <w:sz w:val="20"/>
              </w:rPr>
              <w:t>depreciation</w:t>
            </w:r>
            <w:r>
              <w:rPr>
                <w:b/>
                <w:spacing w:val="-10"/>
                <w:sz w:val="20"/>
              </w:rPr>
              <w:t xml:space="preserve"> </w:t>
            </w:r>
            <w:r>
              <w:rPr>
                <w:b/>
                <w:sz w:val="20"/>
              </w:rPr>
              <w:t>at</w:t>
            </w:r>
            <w:r>
              <w:rPr>
                <w:b/>
                <w:spacing w:val="-11"/>
                <w:sz w:val="20"/>
              </w:rPr>
              <w:t xml:space="preserve"> </w:t>
            </w:r>
            <w:r>
              <w:rPr>
                <w:b/>
                <w:sz w:val="20"/>
              </w:rPr>
              <w:t>31</w:t>
            </w:r>
            <w:r>
              <w:rPr>
                <w:b/>
                <w:spacing w:val="-11"/>
                <w:sz w:val="20"/>
              </w:rPr>
              <w:t xml:space="preserve"> </w:t>
            </w:r>
            <w:r>
              <w:rPr>
                <w:b/>
                <w:spacing w:val="-4"/>
                <w:sz w:val="20"/>
              </w:rPr>
              <w:t>March</w:t>
            </w:r>
          </w:p>
          <w:p w14:paraId="0D78863F" w14:textId="77777777" w:rsidR="00464E1E" w:rsidRDefault="00000000">
            <w:pPr>
              <w:pStyle w:val="TableParagraph"/>
              <w:spacing w:before="27" w:line="180" w:lineRule="exact"/>
              <w:ind w:left="50"/>
              <w:rPr>
                <w:b/>
                <w:sz w:val="20"/>
              </w:rPr>
            </w:pPr>
            <w:r>
              <w:rPr>
                <w:b/>
                <w:spacing w:val="-4"/>
                <w:sz w:val="20"/>
              </w:rPr>
              <w:t>2023</w:t>
            </w:r>
          </w:p>
        </w:tc>
        <w:tc>
          <w:tcPr>
            <w:tcW w:w="1007" w:type="dxa"/>
            <w:tcBorders>
              <w:top w:val="single" w:sz="8" w:space="0" w:color="000000"/>
              <w:bottom w:val="double" w:sz="8" w:space="0" w:color="000000"/>
            </w:tcBorders>
          </w:tcPr>
          <w:p w14:paraId="0D788640" w14:textId="77777777" w:rsidR="00464E1E" w:rsidRDefault="00000000">
            <w:pPr>
              <w:pStyle w:val="TableParagraph"/>
              <w:spacing w:before="175" w:line="214" w:lineRule="exact"/>
              <w:ind w:right="178"/>
              <w:jc w:val="right"/>
              <w:rPr>
                <w:b/>
                <w:sz w:val="20"/>
              </w:rPr>
            </w:pPr>
            <w:r>
              <w:rPr>
                <w:b/>
                <w:spacing w:val="-10"/>
                <w:sz w:val="20"/>
              </w:rPr>
              <w:t>8</w:t>
            </w:r>
          </w:p>
        </w:tc>
        <w:tc>
          <w:tcPr>
            <w:tcW w:w="1151" w:type="dxa"/>
            <w:tcBorders>
              <w:top w:val="single" w:sz="8" w:space="0" w:color="000000"/>
              <w:bottom w:val="double" w:sz="8" w:space="0" w:color="000000"/>
            </w:tcBorders>
          </w:tcPr>
          <w:p w14:paraId="0D788641" w14:textId="77777777" w:rsidR="00464E1E" w:rsidRDefault="00000000">
            <w:pPr>
              <w:pStyle w:val="TableParagraph"/>
              <w:spacing w:before="175" w:line="214" w:lineRule="exact"/>
              <w:ind w:right="154"/>
              <w:jc w:val="right"/>
              <w:rPr>
                <w:b/>
                <w:sz w:val="20"/>
              </w:rPr>
            </w:pPr>
            <w:r>
              <w:rPr>
                <w:b/>
                <w:spacing w:val="-5"/>
                <w:sz w:val="20"/>
              </w:rPr>
              <w:t>952</w:t>
            </w:r>
          </w:p>
        </w:tc>
        <w:tc>
          <w:tcPr>
            <w:tcW w:w="1079" w:type="dxa"/>
            <w:tcBorders>
              <w:top w:val="single" w:sz="8" w:space="0" w:color="000000"/>
              <w:bottom w:val="double" w:sz="8" w:space="0" w:color="000000"/>
            </w:tcBorders>
          </w:tcPr>
          <w:p w14:paraId="0D788642" w14:textId="77777777" w:rsidR="00464E1E" w:rsidRDefault="00000000">
            <w:pPr>
              <w:pStyle w:val="TableParagraph"/>
              <w:spacing w:before="175" w:line="214" w:lineRule="exact"/>
              <w:ind w:right="104"/>
              <w:jc w:val="right"/>
              <w:rPr>
                <w:b/>
                <w:sz w:val="20"/>
              </w:rPr>
            </w:pPr>
            <w:r>
              <w:rPr>
                <w:b/>
                <w:spacing w:val="-5"/>
                <w:sz w:val="20"/>
              </w:rPr>
              <w:t>18</w:t>
            </w:r>
          </w:p>
        </w:tc>
        <w:tc>
          <w:tcPr>
            <w:tcW w:w="1349" w:type="dxa"/>
            <w:tcBorders>
              <w:top w:val="single" w:sz="8" w:space="0" w:color="000000"/>
              <w:bottom w:val="double" w:sz="8" w:space="0" w:color="000000"/>
            </w:tcBorders>
          </w:tcPr>
          <w:p w14:paraId="0D788643" w14:textId="77777777" w:rsidR="00464E1E" w:rsidRDefault="00000000">
            <w:pPr>
              <w:pStyle w:val="TableParagraph"/>
              <w:spacing w:before="175" w:line="214" w:lineRule="exact"/>
              <w:ind w:right="147"/>
              <w:jc w:val="right"/>
              <w:rPr>
                <w:b/>
                <w:sz w:val="20"/>
              </w:rPr>
            </w:pPr>
            <w:r>
              <w:rPr>
                <w:b/>
                <w:spacing w:val="-10"/>
                <w:sz w:val="20"/>
              </w:rPr>
              <w:t>8</w:t>
            </w:r>
          </w:p>
        </w:tc>
        <w:tc>
          <w:tcPr>
            <w:tcW w:w="1169" w:type="dxa"/>
            <w:tcBorders>
              <w:top w:val="single" w:sz="8" w:space="0" w:color="000000"/>
              <w:bottom w:val="double" w:sz="8" w:space="0" w:color="000000"/>
            </w:tcBorders>
          </w:tcPr>
          <w:p w14:paraId="0D788644" w14:textId="77777777" w:rsidR="00464E1E" w:rsidRDefault="00000000">
            <w:pPr>
              <w:pStyle w:val="TableParagraph"/>
              <w:spacing w:before="175" w:line="214" w:lineRule="exact"/>
              <w:ind w:right="141"/>
              <w:jc w:val="right"/>
              <w:rPr>
                <w:b/>
                <w:sz w:val="20"/>
              </w:rPr>
            </w:pPr>
            <w:r>
              <w:rPr>
                <w:b/>
                <w:spacing w:val="-2"/>
                <w:sz w:val="20"/>
              </w:rPr>
              <w:t>6,795</w:t>
            </w:r>
          </w:p>
        </w:tc>
        <w:tc>
          <w:tcPr>
            <w:tcW w:w="1186" w:type="dxa"/>
            <w:tcBorders>
              <w:top w:val="single" w:sz="8" w:space="0" w:color="000000"/>
              <w:bottom w:val="double" w:sz="8" w:space="0" w:color="000000"/>
            </w:tcBorders>
          </w:tcPr>
          <w:p w14:paraId="0D788645" w14:textId="77777777" w:rsidR="00464E1E" w:rsidRDefault="00000000">
            <w:pPr>
              <w:pStyle w:val="TableParagraph"/>
              <w:spacing w:before="175" w:line="214" w:lineRule="exact"/>
              <w:ind w:right="150"/>
              <w:jc w:val="right"/>
              <w:rPr>
                <w:b/>
                <w:sz w:val="20"/>
              </w:rPr>
            </w:pPr>
            <w:r>
              <w:rPr>
                <w:b/>
                <w:spacing w:val="-5"/>
                <w:sz w:val="20"/>
              </w:rPr>
              <w:t>356</w:t>
            </w:r>
          </w:p>
        </w:tc>
        <w:tc>
          <w:tcPr>
            <w:tcW w:w="1245" w:type="dxa"/>
            <w:tcBorders>
              <w:top w:val="single" w:sz="8" w:space="0" w:color="000000"/>
              <w:bottom w:val="double" w:sz="8" w:space="0" w:color="000000"/>
            </w:tcBorders>
          </w:tcPr>
          <w:p w14:paraId="0D788646" w14:textId="77777777" w:rsidR="00464E1E" w:rsidRDefault="00000000">
            <w:pPr>
              <w:pStyle w:val="TableParagraph"/>
              <w:spacing w:before="175" w:line="214" w:lineRule="exact"/>
              <w:ind w:right="106"/>
              <w:jc w:val="right"/>
              <w:rPr>
                <w:b/>
                <w:sz w:val="20"/>
              </w:rPr>
            </w:pPr>
            <w:r>
              <w:rPr>
                <w:b/>
                <w:spacing w:val="-2"/>
                <w:sz w:val="20"/>
              </w:rPr>
              <w:t>3,160</w:t>
            </w:r>
          </w:p>
        </w:tc>
        <w:tc>
          <w:tcPr>
            <w:tcW w:w="1185" w:type="dxa"/>
            <w:tcBorders>
              <w:top w:val="single" w:sz="8" w:space="0" w:color="000000"/>
              <w:bottom w:val="double" w:sz="8" w:space="0" w:color="000000"/>
            </w:tcBorders>
          </w:tcPr>
          <w:p w14:paraId="0D788647" w14:textId="77777777" w:rsidR="00464E1E" w:rsidRDefault="00000000">
            <w:pPr>
              <w:pStyle w:val="TableParagraph"/>
              <w:spacing w:before="175" w:line="214" w:lineRule="exact"/>
              <w:ind w:right="115"/>
              <w:jc w:val="right"/>
              <w:rPr>
                <w:b/>
                <w:sz w:val="20"/>
              </w:rPr>
            </w:pPr>
            <w:r>
              <w:rPr>
                <w:b/>
                <w:spacing w:val="-5"/>
                <w:sz w:val="20"/>
              </w:rPr>
              <w:t>432</w:t>
            </w:r>
          </w:p>
        </w:tc>
        <w:tc>
          <w:tcPr>
            <w:tcW w:w="1241" w:type="dxa"/>
            <w:tcBorders>
              <w:top w:val="single" w:sz="8" w:space="0" w:color="000000"/>
              <w:bottom w:val="double" w:sz="8" w:space="0" w:color="000000"/>
            </w:tcBorders>
          </w:tcPr>
          <w:p w14:paraId="0D788648" w14:textId="77777777" w:rsidR="00464E1E" w:rsidRDefault="00000000">
            <w:pPr>
              <w:pStyle w:val="TableParagraph"/>
              <w:spacing w:before="175" w:line="214" w:lineRule="exact"/>
              <w:ind w:right="293"/>
              <w:jc w:val="right"/>
              <w:rPr>
                <w:b/>
                <w:sz w:val="20"/>
              </w:rPr>
            </w:pPr>
            <w:r>
              <w:rPr>
                <w:b/>
                <w:spacing w:val="-10"/>
                <w:sz w:val="20"/>
              </w:rPr>
              <w:t>-</w:t>
            </w:r>
          </w:p>
        </w:tc>
        <w:tc>
          <w:tcPr>
            <w:tcW w:w="941" w:type="dxa"/>
            <w:tcBorders>
              <w:top w:val="single" w:sz="8" w:space="0" w:color="000000"/>
              <w:bottom w:val="double" w:sz="8" w:space="0" w:color="000000"/>
            </w:tcBorders>
          </w:tcPr>
          <w:p w14:paraId="0D788649" w14:textId="77777777" w:rsidR="00464E1E" w:rsidRDefault="00000000">
            <w:pPr>
              <w:pStyle w:val="TableParagraph"/>
              <w:spacing w:before="175" w:line="214" w:lineRule="exact"/>
              <w:ind w:left="242"/>
              <w:rPr>
                <w:b/>
                <w:sz w:val="20"/>
              </w:rPr>
            </w:pPr>
            <w:r>
              <w:rPr>
                <w:b/>
                <w:spacing w:val="-2"/>
                <w:sz w:val="20"/>
              </w:rPr>
              <w:t>11,729</w:t>
            </w:r>
          </w:p>
        </w:tc>
      </w:tr>
      <w:tr w:rsidR="00464E1E" w14:paraId="0D788656" w14:textId="77777777">
        <w:trPr>
          <w:trHeight w:val="353"/>
        </w:trPr>
        <w:tc>
          <w:tcPr>
            <w:tcW w:w="3895" w:type="dxa"/>
          </w:tcPr>
          <w:p w14:paraId="0D78864B" w14:textId="77777777" w:rsidR="00464E1E" w:rsidRDefault="00000000">
            <w:pPr>
              <w:pStyle w:val="TableParagraph"/>
              <w:spacing w:before="97"/>
              <w:ind w:left="50"/>
              <w:rPr>
                <w:b/>
                <w:sz w:val="20"/>
              </w:rPr>
            </w:pPr>
            <w:r>
              <w:rPr>
                <w:b/>
                <w:sz w:val="20"/>
              </w:rPr>
              <w:t>Net</w:t>
            </w:r>
            <w:r>
              <w:rPr>
                <w:b/>
                <w:spacing w:val="-7"/>
                <w:sz w:val="20"/>
              </w:rPr>
              <w:t xml:space="preserve"> </w:t>
            </w:r>
            <w:r>
              <w:rPr>
                <w:b/>
                <w:sz w:val="20"/>
              </w:rPr>
              <w:t>book</w:t>
            </w:r>
            <w:r>
              <w:rPr>
                <w:b/>
                <w:spacing w:val="-5"/>
                <w:sz w:val="20"/>
              </w:rPr>
              <w:t xml:space="preserve"> </w:t>
            </w:r>
            <w:r>
              <w:rPr>
                <w:b/>
                <w:sz w:val="20"/>
              </w:rPr>
              <w:t>value</w:t>
            </w:r>
            <w:r>
              <w:rPr>
                <w:b/>
                <w:spacing w:val="-4"/>
                <w:sz w:val="20"/>
              </w:rPr>
              <w:t xml:space="preserve"> </w:t>
            </w:r>
            <w:r>
              <w:rPr>
                <w:b/>
                <w:sz w:val="20"/>
              </w:rPr>
              <w:t>at</w:t>
            </w:r>
            <w:r>
              <w:rPr>
                <w:b/>
                <w:spacing w:val="-5"/>
                <w:sz w:val="20"/>
              </w:rPr>
              <w:t xml:space="preserve"> </w:t>
            </w:r>
            <w:r>
              <w:rPr>
                <w:b/>
                <w:sz w:val="20"/>
              </w:rPr>
              <w:t>31</w:t>
            </w:r>
            <w:r>
              <w:rPr>
                <w:b/>
                <w:spacing w:val="-5"/>
                <w:sz w:val="20"/>
              </w:rPr>
              <w:t xml:space="preserve"> </w:t>
            </w:r>
            <w:r>
              <w:rPr>
                <w:b/>
                <w:sz w:val="20"/>
              </w:rPr>
              <w:t>March</w:t>
            </w:r>
            <w:r>
              <w:rPr>
                <w:b/>
                <w:spacing w:val="-4"/>
                <w:sz w:val="20"/>
              </w:rPr>
              <w:t xml:space="preserve"> 2023</w:t>
            </w:r>
          </w:p>
        </w:tc>
        <w:tc>
          <w:tcPr>
            <w:tcW w:w="1007" w:type="dxa"/>
            <w:tcBorders>
              <w:top w:val="double" w:sz="8" w:space="0" w:color="000000"/>
            </w:tcBorders>
          </w:tcPr>
          <w:p w14:paraId="0D78864C" w14:textId="77777777" w:rsidR="00464E1E" w:rsidRDefault="00000000">
            <w:pPr>
              <w:pStyle w:val="TableParagraph"/>
              <w:spacing w:before="152"/>
              <w:ind w:left="329"/>
              <w:rPr>
                <w:b/>
                <w:sz w:val="20"/>
              </w:rPr>
            </w:pPr>
            <w:r>
              <w:rPr>
                <w:b/>
                <w:spacing w:val="-2"/>
                <w:sz w:val="20"/>
              </w:rPr>
              <w:t>4,663</w:t>
            </w:r>
          </w:p>
        </w:tc>
        <w:tc>
          <w:tcPr>
            <w:tcW w:w="1151" w:type="dxa"/>
            <w:tcBorders>
              <w:top w:val="double" w:sz="8" w:space="0" w:color="000000"/>
            </w:tcBorders>
          </w:tcPr>
          <w:p w14:paraId="0D78864D" w14:textId="77777777" w:rsidR="00464E1E" w:rsidRDefault="00000000">
            <w:pPr>
              <w:pStyle w:val="TableParagraph"/>
              <w:spacing w:before="152"/>
              <w:ind w:right="154"/>
              <w:jc w:val="right"/>
              <w:rPr>
                <w:b/>
                <w:sz w:val="20"/>
              </w:rPr>
            </w:pPr>
            <w:r>
              <w:rPr>
                <w:b/>
                <w:spacing w:val="-2"/>
                <w:sz w:val="20"/>
              </w:rPr>
              <w:t>40,061</w:t>
            </w:r>
          </w:p>
        </w:tc>
        <w:tc>
          <w:tcPr>
            <w:tcW w:w="1079" w:type="dxa"/>
            <w:tcBorders>
              <w:top w:val="double" w:sz="8" w:space="0" w:color="000000"/>
            </w:tcBorders>
          </w:tcPr>
          <w:p w14:paraId="0D78864E" w14:textId="77777777" w:rsidR="00464E1E" w:rsidRDefault="00000000">
            <w:pPr>
              <w:pStyle w:val="TableParagraph"/>
              <w:spacing w:before="152"/>
              <w:ind w:right="104"/>
              <w:jc w:val="right"/>
              <w:rPr>
                <w:b/>
                <w:sz w:val="20"/>
              </w:rPr>
            </w:pPr>
            <w:r>
              <w:rPr>
                <w:b/>
                <w:spacing w:val="-5"/>
                <w:sz w:val="20"/>
              </w:rPr>
              <w:t>375</w:t>
            </w:r>
          </w:p>
        </w:tc>
        <w:tc>
          <w:tcPr>
            <w:tcW w:w="1349" w:type="dxa"/>
            <w:tcBorders>
              <w:top w:val="double" w:sz="8" w:space="0" w:color="000000"/>
            </w:tcBorders>
          </w:tcPr>
          <w:p w14:paraId="0D78864F" w14:textId="77777777" w:rsidR="00464E1E" w:rsidRDefault="00000000">
            <w:pPr>
              <w:pStyle w:val="TableParagraph"/>
              <w:spacing w:before="152"/>
              <w:ind w:right="148"/>
              <w:jc w:val="right"/>
              <w:rPr>
                <w:b/>
                <w:sz w:val="20"/>
              </w:rPr>
            </w:pPr>
            <w:r>
              <w:rPr>
                <w:b/>
                <w:spacing w:val="-2"/>
                <w:sz w:val="20"/>
              </w:rPr>
              <w:t>6,467</w:t>
            </w:r>
          </w:p>
        </w:tc>
        <w:tc>
          <w:tcPr>
            <w:tcW w:w="1169" w:type="dxa"/>
            <w:tcBorders>
              <w:top w:val="double" w:sz="8" w:space="0" w:color="000000"/>
            </w:tcBorders>
          </w:tcPr>
          <w:p w14:paraId="0D788650" w14:textId="77777777" w:rsidR="00464E1E" w:rsidRDefault="00000000">
            <w:pPr>
              <w:pStyle w:val="TableParagraph"/>
              <w:spacing w:before="152"/>
              <w:ind w:right="141"/>
              <w:jc w:val="right"/>
              <w:rPr>
                <w:b/>
                <w:sz w:val="20"/>
              </w:rPr>
            </w:pPr>
            <w:r>
              <w:rPr>
                <w:b/>
                <w:spacing w:val="-2"/>
                <w:sz w:val="20"/>
              </w:rPr>
              <w:t>4,657</w:t>
            </w:r>
          </w:p>
        </w:tc>
        <w:tc>
          <w:tcPr>
            <w:tcW w:w="1186" w:type="dxa"/>
            <w:tcBorders>
              <w:top w:val="double" w:sz="8" w:space="0" w:color="000000"/>
            </w:tcBorders>
          </w:tcPr>
          <w:p w14:paraId="0D788651" w14:textId="77777777" w:rsidR="00464E1E" w:rsidRDefault="00000000">
            <w:pPr>
              <w:pStyle w:val="TableParagraph"/>
              <w:spacing w:before="152"/>
              <w:ind w:right="150"/>
              <w:jc w:val="right"/>
              <w:rPr>
                <w:b/>
                <w:sz w:val="20"/>
              </w:rPr>
            </w:pPr>
            <w:r>
              <w:rPr>
                <w:b/>
                <w:spacing w:val="-5"/>
                <w:sz w:val="20"/>
              </w:rPr>
              <w:t>203</w:t>
            </w:r>
          </w:p>
        </w:tc>
        <w:tc>
          <w:tcPr>
            <w:tcW w:w="1245" w:type="dxa"/>
            <w:tcBorders>
              <w:top w:val="double" w:sz="8" w:space="0" w:color="000000"/>
            </w:tcBorders>
          </w:tcPr>
          <w:p w14:paraId="0D788652" w14:textId="77777777" w:rsidR="00464E1E" w:rsidRDefault="00000000">
            <w:pPr>
              <w:pStyle w:val="TableParagraph"/>
              <w:spacing w:before="152"/>
              <w:ind w:right="106"/>
              <w:jc w:val="right"/>
              <w:rPr>
                <w:b/>
                <w:sz w:val="20"/>
              </w:rPr>
            </w:pPr>
            <w:r>
              <w:rPr>
                <w:b/>
                <w:spacing w:val="-2"/>
                <w:sz w:val="20"/>
              </w:rPr>
              <w:t>2,104</w:t>
            </w:r>
          </w:p>
        </w:tc>
        <w:tc>
          <w:tcPr>
            <w:tcW w:w="1185" w:type="dxa"/>
            <w:tcBorders>
              <w:top w:val="double" w:sz="8" w:space="0" w:color="000000"/>
            </w:tcBorders>
          </w:tcPr>
          <w:p w14:paraId="0D788653" w14:textId="77777777" w:rsidR="00464E1E" w:rsidRDefault="00000000">
            <w:pPr>
              <w:pStyle w:val="TableParagraph"/>
              <w:spacing w:before="152"/>
              <w:ind w:right="115"/>
              <w:jc w:val="right"/>
              <w:rPr>
                <w:b/>
                <w:sz w:val="20"/>
              </w:rPr>
            </w:pPr>
            <w:r>
              <w:rPr>
                <w:b/>
                <w:spacing w:val="-5"/>
                <w:sz w:val="20"/>
              </w:rPr>
              <w:t>215</w:t>
            </w:r>
          </w:p>
        </w:tc>
        <w:tc>
          <w:tcPr>
            <w:tcW w:w="1241" w:type="dxa"/>
            <w:tcBorders>
              <w:top w:val="double" w:sz="8" w:space="0" w:color="000000"/>
            </w:tcBorders>
          </w:tcPr>
          <w:p w14:paraId="0D788654" w14:textId="77777777" w:rsidR="00464E1E" w:rsidRDefault="00000000">
            <w:pPr>
              <w:pStyle w:val="TableParagraph"/>
              <w:spacing w:before="152"/>
              <w:ind w:right="292"/>
              <w:jc w:val="right"/>
              <w:rPr>
                <w:b/>
                <w:sz w:val="20"/>
              </w:rPr>
            </w:pPr>
            <w:r>
              <w:rPr>
                <w:b/>
                <w:spacing w:val="-10"/>
                <w:sz w:val="20"/>
              </w:rPr>
              <w:t>8</w:t>
            </w:r>
          </w:p>
        </w:tc>
        <w:tc>
          <w:tcPr>
            <w:tcW w:w="941" w:type="dxa"/>
            <w:tcBorders>
              <w:top w:val="double" w:sz="8" w:space="0" w:color="000000"/>
            </w:tcBorders>
          </w:tcPr>
          <w:p w14:paraId="0D788655" w14:textId="77777777" w:rsidR="00464E1E" w:rsidRDefault="00000000">
            <w:pPr>
              <w:pStyle w:val="TableParagraph"/>
              <w:spacing w:before="152"/>
              <w:ind w:left="242"/>
              <w:rPr>
                <w:b/>
                <w:sz w:val="20"/>
              </w:rPr>
            </w:pPr>
            <w:r>
              <w:rPr>
                <w:b/>
                <w:spacing w:val="-2"/>
                <w:sz w:val="20"/>
              </w:rPr>
              <w:t>58,753</w:t>
            </w:r>
          </w:p>
        </w:tc>
      </w:tr>
      <w:tr w:rsidR="00464E1E" w14:paraId="0D788662" w14:textId="77777777">
        <w:trPr>
          <w:trHeight w:val="248"/>
        </w:trPr>
        <w:tc>
          <w:tcPr>
            <w:tcW w:w="3895" w:type="dxa"/>
          </w:tcPr>
          <w:p w14:paraId="0D788657" w14:textId="77777777" w:rsidR="00464E1E" w:rsidRDefault="00000000">
            <w:pPr>
              <w:pStyle w:val="TableParagraph"/>
              <w:spacing w:before="16" w:line="212" w:lineRule="exact"/>
              <w:ind w:left="50"/>
              <w:rPr>
                <w:b/>
                <w:sz w:val="20"/>
              </w:rPr>
            </w:pPr>
            <w:r>
              <w:rPr>
                <w:b/>
                <w:sz w:val="20"/>
              </w:rPr>
              <w:t>Net</w:t>
            </w:r>
            <w:r>
              <w:rPr>
                <w:b/>
                <w:spacing w:val="-6"/>
                <w:sz w:val="20"/>
              </w:rPr>
              <w:t xml:space="preserve"> </w:t>
            </w:r>
            <w:r>
              <w:rPr>
                <w:b/>
                <w:sz w:val="20"/>
              </w:rPr>
              <w:t>book</w:t>
            </w:r>
            <w:r>
              <w:rPr>
                <w:b/>
                <w:spacing w:val="-6"/>
                <w:sz w:val="20"/>
              </w:rPr>
              <w:t xml:space="preserve"> </w:t>
            </w:r>
            <w:r>
              <w:rPr>
                <w:b/>
                <w:sz w:val="20"/>
              </w:rPr>
              <w:t>value</w:t>
            </w:r>
            <w:r>
              <w:rPr>
                <w:b/>
                <w:spacing w:val="-6"/>
                <w:sz w:val="20"/>
              </w:rPr>
              <w:t xml:space="preserve"> </w:t>
            </w:r>
            <w:r>
              <w:rPr>
                <w:b/>
                <w:sz w:val="20"/>
              </w:rPr>
              <w:t>at</w:t>
            </w:r>
            <w:r>
              <w:rPr>
                <w:b/>
                <w:spacing w:val="-5"/>
                <w:sz w:val="20"/>
              </w:rPr>
              <w:t xml:space="preserve"> </w:t>
            </w:r>
            <w:r>
              <w:rPr>
                <w:b/>
                <w:sz w:val="20"/>
              </w:rPr>
              <w:t>1</w:t>
            </w:r>
            <w:r>
              <w:rPr>
                <w:b/>
                <w:spacing w:val="-6"/>
                <w:sz w:val="20"/>
              </w:rPr>
              <w:t xml:space="preserve"> </w:t>
            </w:r>
            <w:r>
              <w:rPr>
                <w:b/>
                <w:sz w:val="20"/>
              </w:rPr>
              <w:t>April</w:t>
            </w:r>
            <w:r>
              <w:rPr>
                <w:b/>
                <w:spacing w:val="-6"/>
                <w:sz w:val="20"/>
              </w:rPr>
              <w:t xml:space="preserve"> </w:t>
            </w:r>
            <w:r>
              <w:rPr>
                <w:b/>
                <w:spacing w:val="-4"/>
                <w:sz w:val="20"/>
              </w:rPr>
              <w:t>2022</w:t>
            </w:r>
          </w:p>
        </w:tc>
        <w:tc>
          <w:tcPr>
            <w:tcW w:w="1007" w:type="dxa"/>
          </w:tcPr>
          <w:p w14:paraId="0D788658" w14:textId="77777777" w:rsidR="00464E1E" w:rsidRDefault="00000000">
            <w:pPr>
              <w:pStyle w:val="TableParagraph"/>
              <w:spacing w:before="18" w:line="210" w:lineRule="exact"/>
              <w:ind w:left="329"/>
              <w:rPr>
                <w:b/>
                <w:sz w:val="20"/>
              </w:rPr>
            </w:pPr>
            <w:r>
              <w:rPr>
                <w:b/>
                <w:spacing w:val="-2"/>
                <w:sz w:val="20"/>
              </w:rPr>
              <w:t>4,808</w:t>
            </w:r>
          </w:p>
        </w:tc>
        <w:tc>
          <w:tcPr>
            <w:tcW w:w="1151" w:type="dxa"/>
          </w:tcPr>
          <w:p w14:paraId="0D788659" w14:textId="77777777" w:rsidR="00464E1E" w:rsidRDefault="00000000">
            <w:pPr>
              <w:pStyle w:val="TableParagraph"/>
              <w:spacing w:before="18" w:line="210" w:lineRule="exact"/>
              <w:ind w:right="154"/>
              <w:jc w:val="right"/>
              <w:rPr>
                <w:b/>
                <w:sz w:val="20"/>
              </w:rPr>
            </w:pPr>
            <w:r>
              <w:rPr>
                <w:b/>
                <w:spacing w:val="-2"/>
                <w:sz w:val="20"/>
              </w:rPr>
              <w:t>36,521</w:t>
            </w:r>
          </w:p>
        </w:tc>
        <w:tc>
          <w:tcPr>
            <w:tcW w:w="1079" w:type="dxa"/>
          </w:tcPr>
          <w:p w14:paraId="0D78865A" w14:textId="77777777" w:rsidR="00464E1E" w:rsidRDefault="00000000">
            <w:pPr>
              <w:pStyle w:val="TableParagraph"/>
              <w:spacing w:before="18" w:line="210" w:lineRule="exact"/>
              <w:ind w:right="104"/>
              <w:jc w:val="right"/>
              <w:rPr>
                <w:b/>
                <w:sz w:val="20"/>
              </w:rPr>
            </w:pPr>
            <w:r>
              <w:rPr>
                <w:b/>
                <w:spacing w:val="-5"/>
                <w:sz w:val="20"/>
              </w:rPr>
              <w:t>342</w:t>
            </w:r>
          </w:p>
        </w:tc>
        <w:tc>
          <w:tcPr>
            <w:tcW w:w="1349" w:type="dxa"/>
          </w:tcPr>
          <w:p w14:paraId="0D78865B" w14:textId="77777777" w:rsidR="00464E1E" w:rsidRDefault="00000000">
            <w:pPr>
              <w:pStyle w:val="TableParagraph"/>
              <w:spacing w:before="18" w:line="210" w:lineRule="exact"/>
              <w:ind w:right="148"/>
              <w:jc w:val="right"/>
              <w:rPr>
                <w:b/>
                <w:sz w:val="20"/>
              </w:rPr>
            </w:pPr>
            <w:r>
              <w:rPr>
                <w:b/>
                <w:spacing w:val="-2"/>
                <w:sz w:val="20"/>
              </w:rPr>
              <w:t>5,494</w:t>
            </w:r>
          </w:p>
        </w:tc>
        <w:tc>
          <w:tcPr>
            <w:tcW w:w="1169" w:type="dxa"/>
          </w:tcPr>
          <w:p w14:paraId="0D78865C" w14:textId="77777777" w:rsidR="00464E1E" w:rsidRDefault="00000000">
            <w:pPr>
              <w:pStyle w:val="TableParagraph"/>
              <w:spacing w:before="18" w:line="210" w:lineRule="exact"/>
              <w:ind w:right="141"/>
              <w:jc w:val="right"/>
              <w:rPr>
                <w:b/>
                <w:sz w:val="20"/>
              </w:rPr>
            </w:pPr>
            <w:r>
              <w:rPr>
                <w:b/>
                <w:spacing w:val="-2"/>
                <w:sz w:val="20"/>
              </w:rPr>
              <w:t>4,543</w:t>
            </w:r>
          </w:p>
        </w:tc>
        <w:tc>
          <w:tcPr>
            <w:tcW w:w="1186" w:type="dxa"/>
          </w:tcPr>
          <w:p w14:paraId="0D78865D" w14:textId="77777777" w:rsidR="00464E1E" w:rsidRDefault="00000000">
            <w:pPr>
              <w:pStyle w:val="TableParagraph"/>
              <w:spacing w:before="18" w:line="210" w:lineRule="exact"/>
              <w:ind w:right="150"/>
              <w:jc w:val="right"/>
              <w:rPr>
                <w:b/>
                <w:sz w:val="20"/>
              </w:rPr>
            </w:pPr>
            <w:r>
              <w:rPr>
                <w:b/>
                <w:spacing w:val="-5"/>
                <w:sz w:val="20"/>
              </w:rPr>
              <w:t>208</w:t>
            </w:r>
          </w:p>
        </w:tc>
        <w:tc>
          <w:tcPr>
            <w:tcW w:w="1245" w:type="dxa"/>
          </w:tcPr>
          <w:p w14:paraId="0D78865E" w14:textId="77777777" w:rsidR="00464E1E" w:rsidRDefault="00000000">
            <w:pPr>
              <w:pStyle w:val="TableParagraph"/>
              <w:spacing w:before="18" w:line="210" w:lineRule="exact"/>
              <w:ind w:right="106"/>
              <w:jc w:val="right"/>
              <w:rPr>
                <w:b/>
                <w:sz w:val="20"/>
              </w:rPr>
            </w:pPr>
            <w:r>
              <w:rPr>
                <w:b/>
                <w:spacing w:val="-2"/>
                <w:sz w:val="20"/>
              </w:rPr>
              <w:t>2,036</w:t>
            </w:r>
          </w:p>
        </w:tc>
        <w:tc>
          <w:tcPr>
            <w:tcW w:w="1185" w:type="dxa"/>
          </w:tcPr>
          <w:p w14:paraId="0D78865F" w14:textId="77777777" w:rsidR="00464E1E" w:rsidRDefault="00000000">
            <w:pPr>
              <w:pStyle w:val="TableParagraph"/>
              <w:spacing w:before="18" w:line="210" w:lineRule="exact"/>
              <w:ind w:right="115"/>
              <w:jc w:val="right"/>
              <w:rPr>
                <w:b/>
                <w:sz w:val="20"/>
              </w:rPr>
            </w:pPr>
            <w:r>
              <w:rPr>
                <w:b/>
                <w:spacing w:val="-5"/>
                <w:sz w:val="20"/>
              </w:rPr>
              <w:t>195</w:t>
            </w:r>
          </w:p>
        </w:tc>
        <w:tc>
          <w:tcPr>
            <w:tcW w:w="1241" w:type="dxa"/>
          </w:tcPr>
          <w:p w14:paraId="0D788660" w14:textId="77777777" w:rsidR="00464E1E" w:rsidRDefault="00000000">
            <w:pPr>
              <w:pStyle w:val="TableParagraph"/>
              <w:spacing w:before="18" w:line="210" w:lineRule="exact"/>
              <w:ind w:right="292"/>
              <w:jc w:val="right"/>
              <w:rPr>
                <w:b/>
                <w:sz w:val="20"/>
              </w:rPr>
            </w:pPr>
            <w:r>
              <w:rPr>
                <w:b/>
                <w:spacing w:val="-10"/>
                <w:sz w:val="20"/>
              </w:rPr>
              <w:t>4</w:t>
            </w:r>
          </w:p>
        </w:tc>
        <w:tc>
          <w:tcPr>
            <w:tcW w:w="941" w:type="dxa"/>
          </w:tcPr>
          <w:p w14:paraId="0D788661" w14:textId="77777777" w:rsidR="00464E1E" w:rsidRDefault="00000000">
            <w:pPr>
              <w:pStyle w:val="TableParagraph"/>
              <w:spacing w:before="18" w:line="210" w:lineRule="exact"/>
              <w:ind w:left="242"/>
              <w:rPr>
                <w:b/>
                <w:sz w:val="20"/>
              </w:rPr>
            </w:pPr>
            <w:r>
              <w:rPr>
                <w:b/>
                <w:spacing w:val="-2"/>
                <w:sz w:val="20"/>
              </w:rPr>
              <w:t>54,151</w:t>
            </w:r>
          </w:p>
        </w:tc>
      </w:tr>
    </w:tbl>
    <w:p w14:paraId="0D788663" w14:textId="77777777" w:rsidR="00464E1E" w:rsidRDefault="00464E1E">
      <w:pPr>
        <w:pStyle w:val="BodyText"/>
        <w:spacing w:before="6"/>
        <w:rPr>
          <w:sz w:val="18"/>
        </w:rPr>
      </w:pPr>
    </w:p>
    <w:tbl>
      <w:tblPr>
        <w:tblW w:w="0" w:type="auto"/>
        <w:tblInd w:w="125" w:type="dxa"/>
        <w:tblLayout w:type="fixed"/>
        <w:tblCellMar>
          <w:left w:w="0" w:type="dxa"/>
          <w:right w:w="0" w:type="dxa"/>
        </w:tblCellMar>
        <w:tblLook w:val="01E0" w:firstRow="1" w:lastRow="1" w:firstColumn="1" w:lastColumn="1" w:noHBand="0" w:noVBand="0"/>
      </w:tblPr>
      <w:tblGrid>
        <w:gridCol w:w="14526"/>
      </w:tblGrid>
      <w:tr w:rsidR="00464E1E" w14:paraId="0D788665" w14:textId="77777777">
        <w:trPr>
          <w:trHeight w:val="266"/>
        </w:trPr>
        <w:tc>
          <w:tcPr>
            <w:tcW w:w="14526" w:type="dxa"/>
          </w:tcPr>
          <w:p w14:paraId="0D788664" w14:textId="77777777" w:rsidR="00464E1E" w:rsidRDefault="00000000">
            <w:pPr>
              <w:pStyle w:val="TableParagraph"/>
              <w:spacing w:line="223" w:lineRule="exact"/>
              <w:ind w:left="50"/>
              <w:rPr>
                <w:sz w:val="20"/>
              </w:rPr>
            </w:pPr>
            <w:r>
              <w:rPr>
                <w:sz w:val="20"/>
              </w:rPr>
              <w:t>Details</w:t>
            </w:r>
            <w:r>
              <w:rPr>
                <w:spacing w:val="-12"/>
                <w:sz w:val="20"/>
              </w:rPr>
              <w:t xml:space="preserve"> </w:t>
            </w:r>
            <w:r>
              <w:rPr>
                <w:sz w:val="20"/>
              </w:rPr>
              <w:t>of</w:t>
            </w:r>
            <w:r>
              <w:rPr>
                <w:spacing w:val="-8"/>
                <w:sz w:val="20"/>
              </w:rPr>
              <w:t xml:space="preserve"> </w:t>
            </w:r>
            <w:r>
              <w:rPr>
                <w:sz w:val="20"/>
              </w:rPr>
              <w:t>donations</w:t>
            </w:r>
            <w:r>
              <w:rPr>
                <w:spacing w:val="-10"/>
                <w:sz w:val="20"/>
              </w:rPr>
              <w:t xml:space="preserve"> </w:t>
            </w:r>
            <w:r>
              <w:rPr>
                <w:sz w:val="20"/>
              </w:rPr>
              <w:t>received</w:t>
            </w:r>
            <w:r>
              <w:rPr>
                <w:spacing w:val="-10"/>
                <w:sz w:val="20"/>
              </w:rPr>
              <w:t xml:space="preserve"> </w:t>
            </w:r>
            <w:r>
              <w:rPr>
                <w:sz w:val="20"/>
              </w:rPr>
              <w:t>during</w:t>
            </w:r>
            <w:r>
              <w:rPr>
                <w:spacing w:val="-11"/>
                <w:sz w:val="20"/>
              </w:rPr>
              <w:t xml:space="preserve"> </w:t>
            </w:r>
            <w:r>
              <w:rPr>
                <w:sz w:val="20"/>
              </w:rPr>
              <w:t>the</w:t>
            </w:r>
            <w:r>
              <w:rPr>
                <w:spacing w:val="-10"/>
                <w:sz w:val="20"/>
              </w:rPr>
              <w:t xml:space="preserve"> </w:t>
            </w:r>
            <w:r>
              <w:rPr>
                <w:sz w:val="20"/>
              </w:rPr>
              <w:t>year</w:t>
            </w:r>
            <w:r>
              <w:rPr>
                <w:spacing w:val="-9"/>
                <w:sz w:val="20"/>
              </w:rPr>
              <w:t xml:space="preserve"> </w:t>
            </w:r>
            <w:r>
              <w:rPr>
                <w:sz w:val="20"/>
              </w:rPr>
              <w:t>including</w:t>
            </w:r>
            <w:r>
              <w:rPr>
                <w:spacing w:val="-11"/>
                <w:sz w:val="20"/>
              </w:rPr>
              <w:t xml:space="preserve"> </w:t>
            </w:r>
            <w:r>
              <w:rPr>
                <w:sz w:val="20"/>
              </w:rPr>
              <w:t>any</w:t>
            </w:r>
            <w:r>
              <w:rPr>
                <w:spacing w:val="-14"/>
                <w:sz w:val="20"/>
              </w:rPr>
              <w:t xml:space="preserve"> </w:t>
            </w:r>
            <w:r>
              <w:rPr>
                <w:sz w:val="20"/>
              </w:rPr>
              <w:t>restrictions</w:t>
            </w:r>
            <w:r>
              <w:rPr>
                <w:spacing w:val="-9"/>
                <w:sz w:val="20"/>
              </w:rPr>
              <w:t xml:space="preserve"> </w:t>
            </w:r>
            <w:r>
              <w:rPr>
                <w:sz w:val="20"/>
              </w:rPr>
              <w:t>or</w:t>
            </w:r>
            <w:r>
              <w:rPr>
                <w:spacing w:val="-10"/>
                <w:sz w:val="20"/>
              </w:rPr>
              <w:t xml:space="preserve"> </w:t>
            </w:r>
            <w:r>
              <w:rPr>
                <w:sz w:val="20"/>
              </w:rPr>
              <w:t>conditions</w:t>
            </w:r>
            <w:r>
              <w:rPr>
                <w:spacing w:val="-10"/>
                <w:sz w:val="20"/>
              </w:rPr>
              <w:t xml:space="preserve"> </w:t>
            </w:r>
            <w:r>
              <w:rPr>
                <w:sz w:val="20"/>
              </w:rPr>
              <w:t>imposed</w:t>
            </w:r>
            <w:r>
              <w:rPr>
                <w:spacing w:val="-11"/>
                <w:sz w:val="20"/>
              </w:rPr>
              <w:t xml:space="preserve"> </w:t>
            </w:r>
            <w:r>
              <w:rPr>
                <w:sz w:val="20"/>
              </w:rPr>
              <w:t>by</w:t>
            </w:r>
            <w:r>
              <w:rPr>
                <w:spacing w:val="-13"/>
                <w:sz w:val="20"/>
              </w:rPr>
              <w:t xml:space="preserve"> </w:t>
            </w:r>
            <w:r>
              <w:rPr>
                <w:sz w:val="20"/>
              </w:rPr>
              <w:t>the</w:t>
            </w:r>
            <w:r>
              <w:rPr>
                <w:spacing w:val="-10"/>
                <w:sz w:val="20"/>
              </w:rPr>
              <w:t xml:space="preserve"> </w:t>
            </w:r>
            <w:r>
              <w:rPr>
                <w:sz w:val="20"/>
              </w:rPr>
              <w:t>donor</w:t>
            </w:r>
            <w:r>
              <w:rPr>
                <w:spacing w:val="-10"/>
                <w:sz w:val="20"/>
              </w:rPr>
              <w:t xml:space="preserve"> </w:t>
            </w:r>
            <w:r>
              <w:rPr>
                <w:sz w:val="20"/>
              </w:rPr>
              <w:t>are</w:t>
            </w:r>
            <w:r>
              <w:rPr>
                <w:spacing w:val="-10"/>
                <w:sz w:val="20"/>
              </w:rPr>
              <w:t xml:space="preserve"> </w:t>
            </w:r>
            <w:r>
              <w:rPr>
                <w:sz w:val="20"/>
              </w:rPr>
              <w:t>disclosed</w:t>
            </w:r>
            <w:r>
              <w:rPr>
                <w:spacing w:val="-11"/>
                <w:sz w:val="20"/>
              </w:rPr>
              <w:t xml:space="preserve"> </w:t>
            </w:r>
            <w:r>
              <w:rPr>
                <w:sz w:val="20"/>
              </w:rPr>
              <w:t>in</w:t>
            </w:r>
            <w:r>
              <w:rPr>
                <w:spacing w:val="-10"/>
                <w:sz w:val="20"/>
              </w:rPr>
              <w:t xml:space="preserve"> </w:t>
            </w:r>
            <w:r>
              <w:rPr>
                <w:sz w:val="20"/>
              </w:rPr>
              <w:t>the</w:t>
            </w:r>
            <w:r>
              <w:rPr>
                <w:spacing w:val="-11"/>
                <w:sz w:val="20"/>
              </w:rPr>
              <w:t xml:space="preserve"> </w:t>
            </w:r>
            <w:r>
              <w:rPr>
                <w:sz w:val="20"/>
              </w:rPr>
              <w:t>accounts</w:t>
            </w:r>
            <w:r>
              <w:rPr>
                <w:spacing w:val="-9"/>
                <w:sz w:val="20"/>
              </w:rPr>
              <w:t xml:space="preserve"> </w:t>
            </w:r>
            <w:r>
              <w:rPr>
                <w:sz w:val="20"/>
              </w:rPr>
              <w:t>of</w:t>
            </w:r>
            <w:r>
              <w:rPr>
                <w:spacing w:val="-9"/>
                <w:sz w:val="20"/>
              </w:rPr>
              <w:t xml:space="preserve"> </w:t>
            </w:r>
            <w:r>
              <w:rPr>
                <w:sz w:val="20"/>
              </w:rPr>
              <w:t>individual</w:t>
            </w:r>
            <w:r>
              <w:rPr>
                <w:spacing w:val="-11"/>
                <w:sz w:val="20"/>
              </w:rPr>
              <w:t xml:space="preserve"> </w:t>
            </w:r>
            <w:r>
              <w:rPr>
                <w:sz w:val="20"/>
              </w:rPr>
              <w:t>NHS</w:t>
            </w:r>
            <w:r>
              <w:rPr>
                <w:spacing w:val="-10"/>
                <w:sz w:val="20"/>
              </w:rPr>
              <w:t xml:space="preserve"> </w:t>
            </w:r>
            <w:r>
              <w:rPr>
                <w:spacing w:val="-2"/>
                <w:sz w:val="20"/>
              </w:rPr>
              <w:t>providers.</w:t>
            </w:r>
          </w:p>
        </w:tc>
      </w:tr>
      <w:tr w:rsidR="00464E1E" w14:paraId="0D788667" w14:textId="77777777">
        <w:trPr>
          <w:trHeight w:val="266"/>
        </w:trPr>
        <w:tc>
          <w:tcPr>
            <w:tcW w:w="14526" w:type="dxa"/>
          </w:tcPr>
          <w:p w14:paraId="0D788666" w14:textId="77777777" w:rsidR="00464E1E" w:rsidRDefault="00000000">
            <w:pPr>
              <w:pStyle w:val="TableParagraph"/>
              <w:spacing w:before="36" w:line="210" w:lineRule="exact"/>
              <w:ind w:left="50"/>
              <w:rPr>
                <w:sz w:val="20"/>
              </w:rPr>
            </w:pPr>
            <w:r>
              <w:rPr>
                <w:sz w:val="20"/>
              </w:rPr>
              <w:t>Of</w:t>
            </w:r>
            <w:r>
              <w:rPr>
                <w:spacing w:val="-8"/>
                <w:sz w:val="20"/>
              </w:rPr>
              <w:t xml:space="preserve"> </w:t>
            </w:r>
            <w:r>
              <w:rPr>
                <w:sz w:val="20"/>
              </w:rPr>
              <w:t>the</w:t>
            </w:r>
            <w:r>
              <w:rPr>
                <w:spacing w:val="-8"/>
                <w:sz w:val="20"/>
              </w:rPr>
              <w:t xml:space="preserve"> </w:t>
            </w:r>
            <w:r>
              <w:rPr>
                <w:sz w:val="20"/>
              </w:rPr>
              <w:t>total</w:t>
            </w:r>
            <w:r>
              <w:rPr>
                <w:spacing w:val="-10"/>
                <w:sz w:val="20"/>
              </w:rPr>
              <w:t xml:space="preserve"> </w:t>
            </w:r>
            <w:r>
              <w:rPr>
                <w:sz w:val="20"/>
              </w:rPr>
              <w:t>net</w:t>
            </w:r>
            <w:r>
              <w:rPr>
                <w:spacing w:val="-9"/>
                <w:sz w:val="20"/>
              </w:rPr>
              <w:t xml:space="preserve"> </w:t>
            </w:r>
            <w:r>
              <w:rPr>
                <w:sz w:val="20"/>
              </w:rPr>
              <w:t>impairments</w:t>
            </w:r>
            <w:r>
              <w:rPr>
                <w:spacing w:val="-8"/>
                <w:sz w:val="20"/>
              </w:rPr>
              <w:t xml:space="preserve"> </w:t>
            </w:r>
            <w:r>
              <w:rPr>
                <w:sz w:val="20"/>
              </w:rPr>
              <w:t>of</w:t>
            </w:r>
            <w:r>
              <w:rPr>
                <w:spacing w:val="-7"/>
                <w:sz w:val="20"/>
              </w:rPr>
              <w:t xml:space="preserve"> </w:t>
            </w:r>
            <w:r>
              <w:rPr>
                <w:sz w:val="20"/>
              </w:rPr>
              <w:t>£1,348</w:t>
            </w:r>
            <w:r>
              <w:rPr>
                <w:spacing w:val="-9"/>
                <w:sz w:val="20"/>
              </w:rPr>
              <w:t xml:space="preserve"> </w:t>
            </w:r>
            <w:r>
              <w:rPr>
                <w:sz w:val="20"/>
              </w:rPr>
              <w:t>million</w:t>
            </w:r>
            <w:r>
              <w:rPr>
                <w:spacing w:val="-9"/>
                <w:sz w:val="20"/>
              </w:rPr>
              <w:t xml:space="preserve"> </w:t>
            </w:r>
            <w:r>
              <w:rPr>
                <w:sz w:val="20"/>
              </w:rPr>
              <w:t>shown</w:t>
            </w:r>
            <w:r>
              <w:rPr>
                <w:spacing w:val="-9"/>
                <w:sz w:val="20"/>
              </w:rPr>
              <w:t xml:space="preserve"> </w:t>
            </w:r>
            <w:r>
              <w:rPr>
                <w:sz w:val="20"/>
              </w:rPr>
              <w:t>in</w:t>
            </w:r>
            <w:r>
              <w:rPr>
                <w:spacing w:val="-9"/>
                <w:sz w:val="20"/>
              </w:rPr>
              <w:t xml:space="preserve"> </w:t>
            </w:r>
            <w:r>
              <w:rPr>
                <w:sz w:val="20"/>
              </w:rPr>
              <w:t>this</w:t>
            </w:r>
            <w:r>
              <w:rPr>
                <w:spacing w:val="-8"/>
                <w:sz w:val="20"/>
              </w:rPr>
              <w:t xml:space="preserve"> </w:t>
            </w:r>
            <w:r>
              <w:rPr>
                <w:sz w:val="20"/>
              </w:rPr>
              <w:t>note,</w:t>
            </w:r>
            <w:r>
              <w:rPr>
                <w:spacing w:val="-9"/>
                <w:sz w:val="20"/>
              </w:rPr>
              <w:t xml:space="preserve"> </w:t>
            </w:r>
            <w:r>
              <w:rPr>
                <w:sz w:val="20"/>
              </w:rPr>
              <w:t>£839</w:t>
            </w:r>
            <w:r>
              <w:rPr>
                <w:spacing w:val="-8"/>
                <w:sz w:val="20"/>
              </w:rPr>
              <w:t xml:space="preserve"> </w:t>
            </w:r>
            <w:r>
              <w:rPr>
                <w:sz w:val="20"/>
              </w:rPr>
              <w:t>million</w:t>
            </w:r>
            <w:r>
              <w:rPr>
                <w:spacing w:val="-10"/>
                <w:sz w:val="20"/>
              </w:rPr>
              <w:t xml:space="preserve"> </w:t>
            </w:r>
            <w:r>
              <w:rPr>
                <w:sz w:val="20"/>
              </w:rPr>
              <w:t>was</w:t>
            </w:r>
            <w:r>
              <w:rPr>
                <w:spacing w:val="-8"/>
                <w:sz w:val="20"/>
              </w:rPr>
              <w:t xml:space="preserve"> </w:t>
            </w:r>
            <w:r>
              <w:rPr>
                <w:sz w:val="20"/>
              </w:rPr>
              <w:t>charged</w:t>
            </w:r>
            <w:r>
              <w:rPr>
                <w:spacing w:val="-9"/>
                <w:sz w:val="20"/>
              </w:rPr>
              <w:t xml:space="preserve"> </w:t>
            </w:r>
            <w:r>
              <w:rPr>
                <w:sz w:val="20"/>
              </w:rPr>
              <w:t>to</w:t>
            </w:r>
            <w:r>
              <w:rPr>
                <w:spacing w:val="-8"/>
                <w:sz w:val="20"/>
              </w:rPr>
              <w:t xml:space="preserve"> </w:t>
            </w:r>
            <w:r>
              <w:rPr>
                <w:sz w:val="20"/>
              </w:rPr>
              <w:t>operating</w:t>
            </w:r>
            <w:r>
              <w:rPr>
                <w:spacing w:val="-10"/>
                <w:sz w:val="20"/>
              </w:rPr>
              <w:t xml:space="preserve"> </w:t>
            </w:r>
            <w:r>
              <w:rPr>
                <w:sz w:val="20"/>
              </w:rPr>
              <w:t>expenses</w:t>
            </w:r>
            <w:r>
              <w:rPr>
                <w:spacing w:val="-8"/>
                <w:sz w:val="20"/>
              </w:rPr>
              <w:t xml:space="preserve"> </w:t>
            </w:r>
            <w:r>
              <w:rPr>
                <w:sz w:val="20"/>
              </w:rPr>
              <w:t>and</w:t>
            </w:r>
            <w:r>
              <w:rPr>
                <w:spacing w:val="-9"/>
                <w:sz w:val="20"/>
              </w:rPr>
              <w:t xml:space="preserve"> </w:t>
            </w:r>
            <w:r>
              <w:rPr>
                <w:sz w:val="20"/>
              </w:rPr>
              <w:t>£509</w:t>
            </w:r>
            <w:r>
              <w:rPr>
                <w:spacing w:val="-9"/>
                <w:sz w:val="20"/>
              </w:rPr>
              <w:t xml:space="preserve"> </w:t>
            </w:r>
            <w:r>
              <w:rPr>
                <w:sz w:val="20"/>
              </w:rPr>
              <w:t>million</w:t>
            </w:r>
            <w:r>
              <w:rPr>
                <w:spacing w:val="-9"/>
                <w:sz w:val="20"/>
              </w:rPr>
              <w:t xml:space="preserve"> </w:t>
            </w:r>
            <w:r>
              <w:rPr>
                <w:sz w:val="20"/>
              </w:rPr>
              <w:t>to</w:t>
            </w:r>
            <w:r>
              <w:rPr>
                <w:spacing w:val="-10"/>
                <w:sz w:val="20"/>
              </w:rPr>
              <w:t xml:space="preserve"> </w:t>
            </w:r>
            <w:r>
              <w:rPr>
                <w:sz w:val="20"/>
              </w:rPr>
              <w:t>the</w:t>
            </w:r>
            <w:r>
              <w:rPr>
                <w:spacing w:val="-9"/>
                <w:sz w:val="20"/>
              </w:rPr>
              <w:t xml:space="preserve"> </w:t>
            </w:r>
            <w:r>
              <w:rPr>
                <w:sz w:val="20"/>
              </w:rPr>
              <w:t>revaluation</w:t>
            </w:r>
            <w:r>
              <w:rPr>
                <w:spacing w:val="-9"/>
                <w:sz w:val="20"/>
              </w:rPr>
              <w:t xml:space="preserve"> </w:t>
            </w:r>
            <w:r>
              <w:rPr>
                <w:spacing w:val="-2"/>
                <w:sz w:val="20"/>
              </w:rPr>
              <w:t>reserve.</w:t>
            </w:r>
          </w:p>
        </w:tc>
      </w:tr>
    </w:tbl>
    <w:p w14:paraId="0D788668" w14:textId="77777777" w:rsidR="00464E1E" w:rsidRDefault="00464E1E">
      <w:pPr>
        <w:spacing w:line="210" w:lineRule="exact"/>
        <w:rPr>
          <w:sz w:val="20"/>
        </w:rPr>
        <w:sectPr w:rsidR="00464E1E">
          <w:headerReference w:type="default" r:id="rId97"/>
          <w:footerReference w:type="even" r:id="rId98"/>
          <w:footerReference w:type="default" r:id="rId99"/>
          <w:pgSz w:w="16840" w:h="11910" w:orient="landscape"/>
          <w:pgMar w:top="700" w:right="580" w:bottom="640" w:left="560" w:header="0" w:footer="443" w:gutter="0"/>
          <w:pgNumType w:start="89"/>
          <w:cols w:space="720"/>
        </w:sectPr>
      </w:pPr>
    </w:p>
    <w:p w14:paraId="0D788669" w14:textId="77777777" w:rsidR="00464E1E" w:rsidRDefault="00464E1E">
      <w:pPr>
        <w:pStyle w:val="BodyText"/>
        <w:spacing w:before="3"/>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3895"/>
        <w:gridCol w:w="1007"/>
        <w:gridCol w:w="1151"/>
        <w:gridCol w:w="1079"/>
        <w:gridCol w:w="1349"/>
        <w:gridCol w:w="1169"/>
        <w:gridCol w:w="1186"/>
        <w:gridCol w:w="1245"/>
        <w:gridCol w:w="1185"/>
        <w:gridCol w:w="1241"/>
        <w:gridCol w:w="941"/>
      </w:tblGrid>
      <w:tr w:rsidR="00464E1E" w14:paraId="0D78866B" w14:textId="77777777">
        <w:trPr>
          <w:trHeight w:val="218"/>
        </w:trPr>
        <w:tc>
          <w:tcPr>
            <w:tcW w:w="15448" w:type="dxa"/>
            <w:gridSpan w:val="11"/>
          </w:tcPr>
          <w:p w14:paraId="0D78866A" w14:textId="77777777" w:rsidR="00464E1E" w:rsidRDefault="00000000">
            <w:pPr>
              <w:pStyle w:val="TableParagraph"/>
              <w:spacing w:line="198" w:lineRule="exact"/>
              <w:ind w:left="50"/>
              <w:rPr>
                <w:b/>
                <w:sz w:val="20"/>
              </w:rPr>
            </w:pPr>
            <w:r>
              <w:rPr>
                <w:b/>
                <w:sz w:val="20"/>
              </w:rPr>
              <w:t>Note</w:t>
            </w:r>
            <w:r>
              <w:rPr>
                <w:b/>
                <w:spacing w:val="-8"/>
                <w:sz w:val="20"/>
              </w:rPr>
              <w:t xml:space="preserve"> </w:t>
            </w:r>
            <w:r>
              <w:rPr>
                <w:b/>
                <w:sz w:val="20"/>
              </w:rPr>
              <w:t>14.3</w:t>
            </w:r>
            <w:r>
              <w:rPr>
                <w:b/>
                <w:spacing w:val="-7"/>
                <w:sz w:val="20"/>
              </w:rPr>
              <w:t xml:space="preserve"> </w:t>
            </w:r>
            <w:r>
              <w:rPr>
                <w:b/>
                <w:sz w:val="20"/>
              </w:rPr>
              <w:t>Property,</w:t>
            </w:r>
            <w:r>
              <w:rPr>
                <w:b/>
                <w:spacing w:val="-7"/>
                <w:sz w:val="20"/>
              </w:rPr>
              <w:t xml:space="preserve"> </w:t>
            </w:r>
            <w:r>
              <w:rPr>
                <w:b/>
                <w:sz w:val="20"/>
              </w:rPr>
              <w:t>plant</w:t>
            </w:r>
            <w:r>
              <w:rPr>
                <w:b/>
                <w:spacing w:val="-6"/>
                <w:sz w:val="20"/>
              </w:rPr>
              <w:t xml:space="preserve"> </w:t>
            </w:r>
            <w:r>
              <w:rPr>
                <w:b/>
                <w:sz w:val="20"/>
              </w:rPr>
              <w:t>and</w:t>
            </w:r>
            <w:r>
              <w:rPr>
                <w:b/>
                <w:spacing w:val="-6"/>
                <w:sz w:val="20"/>
              </w:rPr>
              <w:t xml:space="preserve"> </w:t>
            </w:r>
            <w:r>
              <w:rPr>
                <w:b/>
                <w:sz w:val="20"/>
              </w:rPr>
              <w:t>equipment</w:t>
            </w:r>
            <w:r>
              <w:rPr>
                <w:b/>
                <w:spacing w:val="-6"/>
                <w:sz w:val="20"/>
              </w:rPr>
              <w:t xml:space="preserve"> </w:t>
            </w:r>
            <w:r>
              <w:rPr>
                <w:b/>
                <w:sz w:val="20"/>
              </w:rPr>
              <w:t>financing</w:t>
            </w:r>
            <w:r>
              <w:rPr>
                <w:b/>
                <w:spacing w:val="-7"/>
                <w:sz w:val="20"/>
              </w:rPr>
              <w:t xml:space="preserve"> </w:t>
            </w:r>
            <w:r>
              <w:rPr>
                <w:b/>
                <w:sz w:val="20"/>
              </w:rPr>
              <w:t>-</w:t>
            </w:r>
            <w:r>
              <w:rPr>
                <w:b/>
                <w:spacing w:val="-6"/>
                <w:sz w:val="20"/>
              </w:rPr>
              <w:t xml:space="preserve"> </w:t>
            </w:r>
            <w:r>
              <w:rPr>
                <w:b/>
                <w:sz w:val="20"/>
              </w:rPr>
              <w:t>31</w:t>
            </w:r>
            <w:r>
              <w:rPr>
                <w:b/>
                <w:spacing w:val="-7"/>
                <w:sz w:val="20"/>
              </w:rPr>
              <w:t xml:space="preserve"> </w:t>
            </w:r>
            <w:r>
              <w:rPr>
                <w:b/>
                <w:sz w:val="20"/>
              </w:rPr>
              <w:t>March</w:t>
            </w:r>
            <w:r>
              <w:rPr>
                <w:b/>
                <w:spacing w:val="-8"/>
                <w:sz w:val="20"/>
              </w:rPr>
              <w:t xml:space="preserve"> </w:t>
            </w:r>
            <w:r>
              <w:rPr>
                <w:b/>
                <w:spacing w:val="-4"/>
                <w:sz w:val="20"/>
              </w:rPr>
              <w:t>2024</w:t>
            </w:r>
          </w:p>
        </w:tc>
      </w:tr>
      <w:tr w:rsidR="00464E1E" w14:paraId="0D78868B" w14:textId="77777777">
        <w:trPr>
          <w:trHeight w:val="1012"/>
        </w:trPr>
        <w:tc>
          <w:tcPr>
            <w:tcW w:w="3895" w:type="dxa"/>
          </w:tcPr>
          <w:p w14:paraId="0D78866C" w14:textId="77777777" w:rsidR="00464E1E" w:rsidRDefault="00464E1E">
            <w:pPr>
              <w:pStyle w:val="TableParagraph"/>
              <w:rPr>
                <w:rFonts w:ascii="Times New Roman"/>
                <w:sz w:val="18"/>
              </w:rPr>
            </w:pPr>
          </w:p>
        </w:tc>
        <w:tc>
          <w:tcPr>
            <w:tcW w:w="1007" w:type="dxa"/>
          </w:tcPr>
          <w:p w14:paraId="0D78866D" w14:textId="77777777" w:rsidR="00464E1E" w:rsidRDefault="00464E1E">
            <w:pPr>
              <w:pStyle w:val="TableParagraph"/>
              <w:rPr>
                <w:sz w:val="20"/>
              </w:rPr>
            </w:pPr>
          </w:p>
          <w:p w14:paraId="0D78866E" w14:textId="77777777" w:rsidR="00464E1E" w:rsidRDefault="00464E1E">
            <w:pPr>
              <w:pStyle w:val="TableParagraph"/>
              <w:rPr>
                <w:sz w:val="20"/>
              </w:rPr>
            </w:pPr>
          </w:p>
          <w:p w14:paraId="0D78866F" w14:textId="77777777" w:rsidR="00464E1E" w:rsidRDefault="00464E1E">
            <w:pPr>
              <w:pStyle w:val="TableParagraph"/>
              <w:spacing w:before="68"/>
              <w:rPr>
                <w:sz w:val="20"/>
              </w:rPr>
            </w:pPr>
          </w:p>
          <w:p w14:paraId="0D788670" w14:textId="77777777" w:rsidR="00464E1E" w:rsidRDefault="00000000">
            <w:pPr>
              <w:pStyle w:val="TableParagraph"/>
              <w:ind w:right="120"/>
              <w:jc w:val="right"/>
              <w:rPr>
                <w:b/>
                <w:sz w:val="20"/>
              </w:rPr>
            </w:pPr>
            <w:r>
              <w:rPr>
                <w:b/>
                <w:spacing w:val="-4"/>
                <w:sz w:val="20"/>
              </w:rPr>
              <w:t>Land</w:t>
            </w:r>
          </w:p>
        </w:tc>
        <w:tc>
          <w:tcPr>
            <w:tcW w:w="1151" w:type="dxa"/>
          </w:tcPr>
          <w:p w14:paraId="0D788671" w14:textId="77777777" w:rsidR="00464E1E" w:rsidRDefault="00000000">
            <w:pPr>
              <w:pStyle w:val="TableParagraph"/>
              <w:spacing w:before="225" w:line="250" w:lineRule="atLeast"/>
              <w:ind w:left="123" w:right="94" w:firstLine="21"/>
              <w:jc w:val="both"/>
              <w:rPr>
                <w:b/>
                <w:sz w:val="20"/>
              </w:rPr>
            </w:pPr>
            <w:r>
              <w:rPr>
                <w:b/>
                <w:spacing w:val="-2"/>
                <w:sz w:val="20"/>
              </w:rPr>
              <w:t>Buildings excluding dwellings</w:t>
            </w:r>
          </w:p>
        </w:tc>
        <w:tc>
          <w:tcPr>
            <w:tcW w:w="1079" w:type="dxa"/>
          </w:tcPr>
          <w:p w14:paraId="0D788672" w14:textId="77777777" w:rsidR="00464E1E" w:rsidRDefault="00464E1E">
            <w:pPr>
              <w:pStyle w:val="TableParagraph"/>
              <w:rPr>
                <w:sz w:val="20"/>
              </w:rPr>
            </w:pPr>
          </w:p>
          <w:p w14:paraId="0D788673" w14:textId="77777777" w:rsidR="00464E1E" w:rsidRDefault="00464E1E">
            <w:pPr>
              <w:pStyle w:val="TableParagraph"/>
              <w:rPr>
                <w:sz w:val="20"/>
              </w:rPr>
            </w:pPr>
          </w:p>
          <w:p w14:paraId="0D788674" w14:textId="77777777" w:rsidR="00464E1E" w:rsidRDefault="00464E1E">
            <w:pPr>
              <w:pStyle w:val="TableParagraph"/>
              <w:spacing w:before="68"/>
              <w:rPr>
                <w:sz w:val="20"/>
              </w:rPr>
            </w:pPr>
          </w:p>
          <w:p w14:paraId="0D788675" w14:textId="77777777" w:rsidR="00464E1E" w:rsidRDefault="00000000">
            <w:pPr>
              <w:pStyle w:val="TableParagraph"/>
              <w:ind w:right="44"/>
              <w:jc w:val="right"/>
              <w:rPr>
                <w:b/>
                <w:sz w:val="20"/>
              </w:rPr>
            </w:pPr>
            <w:r>
              <w:rPr>
                <w:b/>
                <w:spacing w:val="-2"/>
                <w:sz w:val="20"/>
              </w:rPr>
              <w:t>Dwellings</w:t>
            </w:r>
          </w:p>
        </w:tc>
        <w:tc>
          <w:tcPr>
            <w:tcW w:w="1349" w:type="dxa"/>
          </w:tcPr>
          <w:p w14:paraId="0D788676" w14:textId="77777777" w:rsidR="00464E1E" w:rsidRDefault="00000000">
            <w:pPr>
              <w:pStyle w:val="TableParagraph"/>
              <w:spacing w:before="225" w:line="250" w:lineRule="atLeast"/>
              <w:ind w:left="49" w:right="87" w:firstLine="564"/>
              <w:jc w:val="right"/>
              <w:rPr>
                <w:b/>
                <w:sz w:val="20"/>
              </w:rPr>
            </w:pPr>
            <w:r>
              <w:rPr>
                <w:b/>
                <w:spacing w:val="-4"/>
                <w:sz w:val="20"/>
              </w:rPr>
              <w:t xml:space="preserve">Assets under </w:t>
            </w:r>
            <w:r>
              <w:rPr>
                <w:b/>
                <w:spacing w:val="-2"/>
                <w:sz w:val="20"/>
              </w:rPr>
              <w:t>construction</w:t>
            </w:r>
          </w:p>
        </w:tc>
        <w:tc>
          <w:tcPr>
            <w:tcW w:w="1169" w:type="dxa"/>
          </w:tcPr>
          <w:p w14:paraId="0D788677" w14:textId="77777777" w:rsidR="00464E1E" w:rsidRDefault="00464E1E">
            <w:pPr>
              <w:pStyle w:val="TableParagraph"/>
              <w:rPr>
                <w:sz w:val="20"/>
              </w:rPr>
            </w:pPr>
          </w:p>
          <w:p w14:paraId="0D788678" w14:textId="77777777" w:rsidR="00464E1E" w:rsidRDefault="00464E1E">
            <w:pPr>
              <w:pStyle w:val="TableParagraph"/>
              <w:spacing w:before="21"/>
              <w:rPr>
                <w:sz w:val="20"/>
              </w:rPr>
            </w:pPr>
          </w:p>
          <w:p w14:paraId="0D788679" w14:textId="77777777" w:rsidR="00464E1E" w:rsidRDefault="00000000">
            <w:pPr>
              <w:pStyle w:val="TableParagraph"/>
              <w:spacing w:before="1" w:line="250" w:lineRule="atLeast"/>
              <w:ind w:left="92" w:right="74" w:firstLine="307"/>
              <w:rPr>
                <w:b/>
                <w:sz w:val="20"/>
              </w:rPr>
            </w:pPr>
            <w:r>
              <w:rPr>
                <w:b/>
                <w:sz w:val="20"/>
              </w:rPr>
              <w:t>Plant</w:t>
            </w:r>
            <w:r>
              <w:rPr>
                <w:b/>
                <w:spacing w:val="-14"/>
                <w:sz w:val="20"/>
              </w:rPr>
              <w:t xml:space="preserve"> </w:t>
            </w:r>
            <w:r>
              <w:rPr>
                <w:b/>
                <w:sz w:val="20"/>
              </w:rPr>
              <w:t xml:space="preserve">&amp; </w:t>
            </w:r>
            <w:r>
              <w:rPr>
                <w:b/>
                <w:spacing w:val="-2"/>
                <w:sz w:val="20"/>
              </w:rPr>
              <w:t>machinery</w:t>
            </w:r>
          </w:p>
        </w:tc>
        <w:tc>
          <w:tcPr>
            <w:tcW w:w="1186" w:type="dxa"/>
          </w:tcPr>
          <w:p w14:paraId="0D78867A" w14:textId="77777777" w:rsidR="00464E1E" w:rsidRDefault="00464E1E">
            <w:pPr>
              <w:pStyle w:val="TableParagraph"/>
              <w:rPr>
                <w:sz w:val="20"/>
              </w:rPr>
            </w:pPr>
          </w:p>
          <w:p w14:paraId="0D78867B" w14:textId="77777777" w:rsidR="00464E1E" w:rsidRDefault="00464E1E">
            <w:pPr>
              <w:pStyle w:val="TableParagraph"/>
              <w:spacing w:before="21"/>
              <w:rPr>
                <w:sz w:val="20"/>
              </w:rPr>
            </w:pPr>
          </w:p>
          <w:p w14:paraId="0D78867C" w14:textId="77777777" w:rsidR="00464E1E" w:rsidRDefault="00000000">
            <w:pPr>
              <w:pStyle w:val="TableParagraph"/>
              <w:spacing w:before="1" w:line="250" w:lineRule="atLeast"/>
              <w:ind w:left="83" w:right="89" w:firstLine="76"/>
              <w:rPr>
                <w:b/>
                <w:sz w:val="20"/>
              </w:rPr>
            </w:pPr>
            <w:r>
              <w:rPr>
                <w:b/>
                <w:spacing w:val="-2"/>
                <w:sz w:val="20"/>
              </w:rPr>
              <w:t>Transport equipment</w:t>
            </w:r>
          </w:p>
        </w:tc>
        <w:tc>
          <w:tcPr>
            <w:tcW w:w="1245" w:type="dxa"/>
          </w:tcPr>
          <w:p w14:paraId="0D78867D" w14:textId="77777777" w:rsidR="00464E1E" w:rsidRDefault="00464E1E">
            <w:pPr>
              <w:pStyle w:val="TableParagraph"/>
              <w:rPr>
                <w:sz w:val="20"/>
              </w:rPr>
            </w:pPr>
          </w:p>
          <w:p w14:paraId="0D78867E" w14:textId="77777777" w:rsidR="00464E1E" w:rsidRDefault="00464E1E">
            <w:pPr>
              <w:pStyle w:val="TableParagraph"/>
              <w:spacing w:before="21"/>
              <w:rPr>
                <w:sz w:val="20"/>
              </w:rPr>
            </w:pPr>
          </w:p>
          <w:p w14:paraId="0D78867F" w14:textId="77777777" w:rsidR="00464E1E" w:rsidRDefault="00000000">
            <w:pPr>
              <w:pStyle w:val="TableParagraph"/>
              <w:spacing w:before="1" w:line="250" w:lineRule="atLeast"/>
              <w:ind w:left="133" w:hanging="36"/>
              <w:rPr>
                <w:b/>
                <w:sz w:val="20"/>
              </w:rPr>
            </w:pPr>
            <w:r>
              <w:rPr>
                <w:b/>
                <w:spacing w:val="-2"/>
                <w:sz w:val="20"/>
              </w:rPr>
              <w:t>Information technology</w:t>
            </w:r>
          </w:p>
        </w:tc>
        <w:tc>
          <w:tcPr>
            <w:tcW w:w="1185" w:type="dxa"/>
          </w:tcPr>
          <w:p w14:paraId="0D788680" w14:textId="77777777" w:rsidR="00464E1E" w:rsidRDefault="00464E1E">
            <w:pPr>
              <w:pStyle w:val="TableParagraph"/>
              <w:rPr>
                <w:sz w:val="20"/>
              </w:rPr>
            </w:pPr>
          </w:p>
          <w:p w14:paraId="0D788681" w14:textId="77777777" w:rsidR="00464E1E" w:rsidRDefault="00464E1E">
            <w:pPr>
              <w:pStyle w:val="TableParagraph"/>
              <w:spacing w:before="41"/>
              <w:rPr>
                <w:sz w:val="20"/>
              </w:rPr>
            </w:pPr>
          </w:p>
          <w:p w14:paraId="0D788682" w14:textId="77777777" w:rsidR="00464E1E" w:rsidRDefault="00000000">
            <w:pPr>
              <w:pStyle w:val="TableParagraph"/>
              <w:spacing w:before="1"/>
              <w:ind w:right="56"/>
              <w:jc w:val="right"/>
              <w:rPr>
                <w:b/>
                <w:sz w:val="20"/>
              </w:rPr>
            </w:pPr>
            <w:r>
              <w:rPr>
                <w:b/>
                <w:sz w:val="20"/>
              </w:rPr>
              <w:t>Furniture</w:t>
            </w:r>
            <w:r>
              <w:rPr>
                <w:b/>
                <w:spacing w:val="-12"/>
                <w:sz w:val="20"/>
              </w:rPr>
              <w:t xml:space="preserve"> </w:t>
            </w:r>
            <w:r>
              <w:rPr>
                <w:b/>
                <w:spacing w:val="-10"/>
                <w:sz w:val="20"/>
              </w:rPr>
              <w:t>&amp;</w:t>
            </w:r>
          </w:p>
          <w:p w14:paraId="0D788683" w14:textId="77777777" w:rsidR="00464E1E" w:rsidRDefault="00000000">
            <w:pPr>
              <w:pStyle w:val="TableParagraph"/>
              <w:spacing w:before="26"/>
              <w:ind w:right="56"/>
              <w:jc w:val="right"/>
              <w:rPr>
                <w:b/>
                <w:sz w:val="20"/>
              </w:rPr>
            </w:pPr>
            <w:r>
              <w:rPr>
                <w:b/>
                <w:spacing w:val="-2"/>
                <w:sz w:val="20"/>
              </w:rPr>
              <w:t>fittings</w:t>
            </w:r>
          </w:p>
        </w:tc>
        <w:tc>
          <w:tcPr>
            <w:tcW w:w="1241" w:type="dxa"/>
          </w:tcPr>
          <w:p w14:paraId="0D788684" w14:textId="77777777" w:rsidR="00464E1E" w:rsidRDefault="00000000">
            <w:pPr>
              <w:pStyle w:val="TableParagraph"/>
              <w:spacing w:line="218" w:lineRule="exact"/>
              <w:ind w:left="585"/>
              <w:rPr>
                <w:b/>
                <w:sz w:val="20"/>
              </w:rPr>
            </w:pPr>
            <w:r>
              <w:rPr>
                <w:b/>
                <w:spacing w:val="-5"/>
                <w:sz w:val="20"/>
              </w:rPr>
              <w:t>NHS</w:t>
            </w:r>
          </w:p>
          <w:p w14:paraId="0D788685" w14:textId="77777777" w:rsidR="00464E1E" w:rsidRDefault="00000000">
            <w:pPr>
              <w:pStyle w:val="TableParagraph"/>
              <w:spacing w:before="27"/>
              <w:ind w:right="233"/>
              <w:jc w:val="right"/>
              <w:rPr>
                <w:b/>
                <w:sz w:val="20"/>
              </w:rPr>
            </w:pPr>
            <w:r>
              <w:rPr>
                <w:b/>
                <w:spacing w:val="-2"/>
                <w:sz w:val="20"/>
              </w:rPr>
              <w:t>charitable</w:t>
            </w:r>
          </w:p>
          <w:p w14:paraId="0D788686" w14:textId="77777777" w:rsidR="00464E1E" w:rsidRDefault="00000000">
            <w:pPr>
              <w:pStyle w:val="TableParagraph"/>
              <w:spacing w:before="6" w:line="250" w:lineRule="atLeast"/>
              <w:ind w:left="386" w:right="232" w:firstLine="184"/>
              <w:jc w:val="right"/>
              <w:rPr>
                <w:b/>
                <w:sz w:val="20"/>
              </w:rPr>
            </w:pPr>
            <w:r>
              <w:rPr>
                <w:b/>
                <w:spacing w:val="-4"/>
                <w:sz w:val="20"/>
              </w:rPr>
              <w:t xml:space="preserve">fund </w:t>
            </w:r>
            <w:r>
              <w:rPr>
                <w:b/>
                <w:spacing w:val="-2"/>
                <w:sz w:val="20"/>
              </w:rPr>
              <w:t>assets</w:t>
            </w:r>
          </w:p>
        </w:tc>
        <w:tc>
          <w:tcPr>
            <w:tcW w:w="941" w:type="dxa"/>
          </w:tcPr>
          <w:p w14:paraId="0D788687" w14:textId="77777777" w:rsidR="00464E1E" w:rsidRDefault="00464E1E">
            <w:pPr>
              <w:pStyle w:val="TableParagraph"/>
              <w:rPr>
                <w:sz w:val="20"/>
              </w:rPr>
            </w:pPr>
          </w:p>
          <w:p w14:paraId="0D788688" w14:textId="77777777" w:rsidR="00464E1E" w:rsidRDefault="00464E1E">
            <w:pPr>
              <w:pStyle w:val="TableParagraph"/>
              <w:rPr>
                <w:sz w:val="20"/>
              </w:rPr>
            </w:pPr>
          </w:p>
          <w:p w14:paraId="0D788689" w14:textId="77777777" w:rsidR="00464E1E" w:rsidRDefault="00464E1E">
            <w:pPr>
              <w:pStyle w:val="TableParagraph"/>
              <w:spacing w:before="68"/>
              <w:rPr>
                <w:sz w:val="20"/>
              </w:rPr>
            </w:pPr>
          </w:p>
          <w:p w14:paraId="0D78868A" w14:textId="77777777" w:rsidR="00464E1E" w:rsidRDefault="00000000">
            <w:pPr>
              <w:pStyle w:val="TableParagraph"/>
              <w:ind w:right="29"/>
              <w:jc w:val="right"/>
              <w:rPr>
                <w:b/>
                <w:sz w:val="20"/>
              </w:rPr>
            </w:pPr>
            <w:r>
              <w:rPr>
                <w:b/>
                <w:spacing w:val="-2"/>
                <w:sz w:val="20"/>
              </w:rPr>
              <w:t>Total</w:t>
            </w:r>
          </w:p>
        </w:tc>
      </w:tr>
      <w:tr w:rsidR="00464E1E" w14:paraId="0D788697" w14:textId="77777777">
        <w:trPr>
          <w:trHeight w:val="272"/>
        </w:trPr>
        <w:tc>
          <w:tcPr>
            <w:tcW w:w="3895" w:type="dxa"/>
          </w:tcPr>
          <w:p w14:paraId="0D78868C" w14:textId="77777777" w:rsidR="00464E1E" w:rsidRDefault="00464E1E">
            <w:pPr>
              <w:pStyle w:val="TableParagraph"/>
              <w:rPr>
                <w:rFonts w:ascii="Times New Roman"/>
                <w:sz w:val="18"/>
              </w:rPr>
            </w:pPr>
          </w:p>
        </w:tc>
        <w:tc>
          <w:tcPr>
            <w:tcW w:w="1007" w:type="dxa"/>
          </w:tcPr>
          <w:p w14:paraId="0D78868D" w14:textId="77777777" w:rsidR="00464E1E" w:rsidRDefault="00000000">
            <w:pPr>
              <w:pStyle w:val="TableParagraph"/>
              <w:spacing w:before="17"/>
              <w:ind w:right="119"/>
              <w:jc w:val="right"/>
              <w:rPr>
                <w:b/>
                <w:sz w:val="20"/>
              </w:rPr>
            </w:pPr>
            <w:r>
              <w:rPr>
                <w:b/>
                <w:spacing w:val="-5"/>
                <w:sz w:val="20"/>
              </w:rPr>
              <w:t>£m</w:t>
            </w:r>
          </w:p>
        </w:tc>
        <w:tc>
          <w:tcPr>
            <w:tcW w:w="1151" w:type="dxa"/>
          </w:tcPr>
          <w:p w14:paraId="0D78868E" w14:textId="77777777" w:rsidR="00464E1E" w:rsidRDefault="00000000">
            <w:pPr>
              <w:pStyle w:val="TableParagraph"/>
              <w:spacing w:before="17"/>
              <w:ind w:right="94"/>
              <w:jc w:val="right"/>
              <w:rPr>
                <w:b/>
                <w:sz w:val="20"/>
              </w:rPr>
            </w:pPr>
            <w:r>
              <w:rPr>
                <w:b/>
                <w:spacing w:val="-5"/>
                <w:sz w:val="20"/>
              </w:rPr>
              <w:t>£m</w:t>
            </w:r>
          </w:p>
        </w:tc>
        <w:tc>
          <w:tcPr>
            <w:tcW w:w="1079" w:type="dxa"/>
          </w:tcPr>
          <w:p w14:paraId="0D78868F" w14:textId="77777777" w:rsidR="00464E1E" w:rsidRDefault="00000000">
            <w:pPr>
              <w:pStyle w:val="TableParagraph"/>
              <w:spacing w:before="17"/>
              <w:ind w:right="45"/>
              <w:jc w:val="right"/>
              <w:rPr>
                <w:b/>
                <w:sz w:val="20"/>
              </w:rPr>
            </w:pPr>
            <w:r>
              <w:rPr>
                <w:b/>
                <w:spacing w:val="-5"/>
                <w:sz w:val="20"/>
              </w:rPr>
              <w:t>£m</w:t>
            </w:r>
          </w:p>
        </w:tc>
        <w:tc>
          <w:tcPr>
            <w:tcW w:w="1349" w:type="dxa"/>
          </w:tcPr>
          <w:p w14:paraId="0D788690" w14:textId="77777777" w:rsidR="00464E1E" w:rsidRDefault="00000000">
            <w:pPr>
              <w:pStyle w:val="TableParagraph"/>
              <w:spacing w:before="17"/>
              <w:ind w:right="88"/>
              <w:jc w:val="right"/>
              <w:rPr>
                <w:b/>
                <w:sz w:val="20"/>
              </w:rPr>
            </w:pPr>
            <w:r>
              <w:rPr>
                <w:b/>
                <w:spacing w:val="-5"/>
                <w:sz w:val="20"/>
              </w:rPr>
              <w:t>£m</w:t>
            </w:r>
          </w:p>
        </w:tc>
        <w:tc>
          <w:tcPr>
            <w:tcW w:w="1169" w:type="dxa"/>
          </w:tcPr>
          <w:p w14:paraId="0D788691" w14:textId="77777777" w:rsidR="00464E1E" w:rsidRDefault="00000000">
            <w:pPr>
              <w:pStyle w:val="TableParagraph"/>
              <w:spacing w:before="17"/>
              <w:ind w:right="81"/>
              <w:jc w:val="right"/>
              <w:rPr>
                <w:b/>
                <w:sz w:val="20"/>
              </w:rPr>
            </w:pPr>
            <w:r>
              <w:rPr>
                <w:b/>
                <w:spacing w:val="-5"/>
                <w:sz w:val="20"/>
              </w:rPr>
              <w:t>£m</w:t>
            </w:r>
          </w:p>
        </w:tc>
        <w:tc>
          <w:tcPr>
            <w:tcW w:w="1186" w:type="dxa"/>
          </w:tcPr>
          <w:p w14:paraId="0D788692" w14:textId="77777777" w:rsidR="00464E1E" w:rsidRDefault="00000000">
            <w:pPr>
              <w:pStyle w:val="TableParagraph"/>
              <w:spacing w:before="17"/>
              <w:ind w:right="91"/>
              <w:jc w:val="right"/>
              <w:rPr>
                <w:b/>
                <w:sz w:val="20"/>
              </w:rPr>
            </w:pPr>
            <w:r>
              <w:rPr>
                <w:b/>
                <w:spacing w:val="-5"/>
                <w:sz w:val="20"/>
              </w:rPr>
              <w:t>£m</w:t>
            </w:r>
          </w:p>
        </w:tc>
        <w:tc>
          <w:tcPr>
            <w:tcW w:w="1245" w:type="dxa"/>
          </w:tcPr>
          <w:p w14:paraId="0D788693" w14:textId="77777777" w:rsidR="00464E1E" w:rsidRDefault="00000000">
            <w:pPr>
              <w:pStyle w:val="TableParagraph"/>
              <w:spacing w:before="17"/>
              <w:ind w:right="47"/>
              <w:jc w:val="right"/>
              <w:rPr>
                <w:b/>
                <w:sz w:val="20"/>
              </w:rPr>
            </w:pPr>
            <w:r>
              <w:rPr>
                <w:b/>
                <w:spacing w:val="-5"/>
                <w:sz w:val="20"/>
              </w:rPr>
              <w:t>£m</w:t>
            </w:r>
          </w:p>
        </w:tc>
        <w:tc>
          <w:tcPr>
            <w:tcW w:w="1185" w:type="dxa"/>
          </w:tcPr>
          <w:p w14:paraId="0D788694" w14:textId="77777777" w:rsidR="00464E1E" w:rsidRDefault="00000000">
            <w:pPr>
              <w:pStyle w:val="TableParagraph"/>
              <w:spacing w:before="17"/>
              <w:ind w:right="56"/>
              <w:jc w:val="right"/>
              <w:rPr>
                <w:b/>
                <w:sz w:val="20"/>
              </w:rPr>
            </w:pPr>
            <w:r>
              <w:rPr>
                <w:b/>
                <w:spacing w:val="-5"/>
                <w:sz w:val="20"/>
              </w:rPr>
              <w:t>£m</w:t>
            </w:r>
          </w:p>
        </w:tc>
        <w:tc>
          <w:tcPr>
            <w:tcW w:w="1241" w:type="dxa"/>
          </w:tcPr>
          <w:p w14:paraId="0D788695" w14:textId="77777777" w:rsidR="00464E1E" w:rsidRDefault="00000000">
            <w:pPr>
              <w:pStyle w:val="TableParagraph"/>
              <w:spacing w:before="17"/>
              <w:ind w:right="233"/>
              <w:jc w:val="right"/>
              <w:rPr>
                <w:b/>
                <w:sz w:val="20"/>
              </w:rPr>
            </w:pPr>
            <w:r>
              <w:rPr>
                <w:b/>
                <w:spacing w:val="-5"/>
                <w:sz w:val="20"/>
              </w:rPr>
              <w:t>£m</w:t>
            </w:r>
          </w:p>
        </w:tc>
        <w:tc>
          <w:tcPr>
            <w:tcW w:w="941" w:type="dxa"/>
          </w:tcPr>
          <w:p w14:paraId="0D788696" w14:textId="77777777" w:rsidR="00464E1E" w:rsidRDefault="00000000">
            <w:pPr>
              <w:pStyle w:val="TableParagraph"/>
              <w:spacing w:before="17"/>
              <w:ind w:right="30"/>
              <w:jc w:val="right"/>
              <w:rPr>
                <w:b/>
                <w:sz w:val="20"/>
              </w:rPr>
            </w:pPr>
            <w:r>
              <w:rPr>
                <w:b/>
                <w:spacing w:val="-5"/>
                <w:sz w:val="20"/>
              </w:rPr>
              <w:t>£m</w:t>
            </w:r>
          </w:p>
        </w:tc>
      </w:tr>
      <w:tr w:rsidR="00464E1E" w14:paraId="0D7886A3" w14:textId="77777777">
        <w:trPr>
          <w:trHeight w:val="270"/>
        </w:trPr>
        <w:tc>
          <w:tcPr>
            <w:tcW w:w="3895" w:type="dxa"/>
          </w:tcPr>
          <w:p w14:paraId="0D788698" w14:textId="77777777" w:rsidR="00464E1E" w:rsidRDefault="00000000">
            <w:pPr>
              <w:pStyle w:val="TableParagraph"/>
              <w:spacing w:before="18"/>
              <w:ind w:left="50"/>
              <w:rPr>
                <w:b/>
                <w:sz w:val="20"/>
              </w:rPr>
            </w:pPr>
            <w:r>
              <w:rPr>
                <w:b/>
                <w:sz w:val="20"/>
              </w:rPr>
              <w:t>Net</w:t>
            </w:r>
            <w:r>
              <w:rPr>
                <w:b/>
                <w:spacing w:val="-7"/>
                <w:sz w:val="20"/>
              </w:rPr>
              <w:t xml:space="preserve"> </w:t>
            </w:r>
            <w:r>
              <w:rPr>
                <w:b/>
                <w:sz w:val="20"/>
              </w:rPr>
              <w:t>book</w:t>
            </w:r>
            <w:r>
              <w:rPr>
                <w:b/>
                <w:spacing w:val="-5"/>
                <w:sz w:val="20"/>
              </w:rPr>
              <w:t xml:space="preserve"> </w:t>
            </w:r>
            <w:r>
              <w:rPr>
                <w:b/>
                <w:sz w:val="20"/>
              </w:rPr>
              <w:t>value</w:t>
            </w:r>
            <w:r>
              <w:rPr>
                <w:b/>
                <w:spacing w:val="-4"/>
                <w:sz w:val="20"/>
              </w:rPr>
              <w:t xml:space="preserve"> </w:t>
            </w:r>
            <w:r>
              <w:rPr>
                <w:b/>
                <w:sz w:val="20"/>
              </w:rPr>
              <w:t>at</w:t>
            </w:r>
            <w:r>
              <w:rPr>
                <w:b/>
                <w:spacing w:val="-5"/>
                <w:sz w:val="20"/>
              </w:rPr>
              <w:t xml:space="preserve"> </w:t>
            </w:r>
            <w:r>
              <w:rPr>
                <w:b/>
                <w:sz w:val="20"/>
              </w:rPr>
              <w:t>31</w:t>
            </w:r>
            <w:r>
              <w:rPr>
                <w:b/>
                <w:spacing w:val="-5"/>
                <w:sz w:val="20"/>
              </w:rPr>
              <w:t xml:space="preserve"> </w:t>
            </w:r>
            <w:r>
              <w:rPr>
                <w:b/>
                <w:sz w:val="20"/>
              </w:rPr>
              <w:t>March</w:t>
            </w:r>
            <w:r>
              <w:rPr>
                <w:b/>
                <w:spacing w:val="-4"/>
                <w:sz w:val="20"/>
              </w:rPr>
              <w:t xml:space="preserve"> 2024</w:t>
            </w:r>
          </w:p>
        </w:tc>
        <w:tc>
          <w:tcPr>
            <w:tcW w:w="1007" w:type="dxa"/>
          </w:tcPr>
          <w:p w14:paraId="0D788699" w14:textId="77777777" w:rsidR="00464E1E" w:rsidRDefault="00464E1E">
            <w:pPr>
              <w:pStyle w:val="TableParagraph"/>
              <w:rPr>
                <w:rFonts w:ascii="Times New Roman"/>
                <w:sz w:val="18"/>
              </w:rPr>
            </w:pPr>
          </w:p>
        </w:tc>
        <w:tc>
          <w:tcPr>
            <w:tcW w:w="1151" w:type="dxa"/>
          </w:tcPr>
          <w:p w14:paraId="0D78869A" w14:textId="77777777" w:rsidR="00464E1E" w:rsidRDefault="00464E1E">
            <w:pPr>
              <w:pStyle w:val="TableParagraph"/>
              <w:rPr>
                <w:rFonts w:ascii="Times New Roman"/>
                <w:sz w:val="18"/>
              </w:rPr>
            </w:pPr>
          </w:p>
        </w:tc>
        <w:tc>
          <w:tcPr>
            <w:tcW w:w="1079" w:type="dxa"/>
          </w:tcPr>
          <w:p w14:paraId="0D78869B" w14:textId="77777777" w:rsidR="00464E1E" w:rsidRDefault="00464E1E">
            <w:pPr>
              <w:pStyle w:val="TableParagraph"/>
              <w:rPr>
                <w:rFonts w:ascii="Times New Roman"/>
                <w:sz w:val="18"/>
              </w:rPr>
            </w:pPr>
          </w:p>
        </w:tc>
        <w:tc>
          <w:tcPr>
            <w:tcW w:w="1349" w:type="dxa"/>
          </w:tcPr>
          <w:p w14:paraId="0D78869C" w14:textId="77777777" w:rsidR="00464E1E" w:rsidRDefault="00464E1E">
            <w:pPr>
              <w:pStyle w:val="TableParagraph"/>
              <w:rPr>
                <w:rFonts w:ascii="Times New Roman"/>
                <w:sz w:val="18"/>
              </w:rPr>
            </w:pPr>
          </w:p>
        </w:tc>
        <w:tc>
          <w:tcPr>
            <w:tcW w:w="1169" w:type="dxa"/>
          </w:tcPr>
          <w:p w14:paraId="0D78869D" w14:textId="77777777" w:rsidR="00464E1E" w:rsidRDefault="00464E1E">
            <w:pPr>
              <w:pStyle w:val="TableParagraph"/>
              <w:rPr>
                <w:rFonts w:ascii="Times New Roman"/>
                <w:sz w:val="18"/>
              </w:rPr>
            </w:pPr>
          </w:p>
        </w:tc>
        <w:tc>
          <w:tcPr>
            <w:tcW w:w="1186" w:type="dxa"/>
          </w:tcPr>
          <w:p w14:paraId="0D78869E" w14:textId="77777777" w:rsidR="00464E1E" w:rsidRDefault="00464E1E">
            <w:pPr>
              <w:pStyle w:val="TableParagraph"/>
              <w:rPr>
                <w:rFonts w:ascii="Times New Roman"/>
                <w:sz w:val="18"/>
              </w:rPr>
            </w:pPr>
          </w:p>
        </w:tc>
        <w:tc>
          <w:tcPr>
            <w:tcW w:w="1245" w:type="dxa"/>
          </w:tcPr>
          <w:p w14:paraId="0D78869F" w14:textId="77777777" w:rsidR="00464E1E" w:rsidRDefault="00464E1E">
            <w:pPr>
              <w:pStyle w:val="TableParagraph"/>
              <w:rPr>
                <w:rFonts w:ascii="Times New Roman"/>
                <w:sz w:val="18"/>
              </w:rPr>
            </w:pPr>
          </w:p>
        </w:tc>
        <w:tc>
          <w:tcPr>
            <w:tcW w:w="1185" w:type="dxa"/>
          </w:tcPr>
          <w:p w14:paraId="0D7886A0" w14:textId="77777777" w:rsidR="00464E1E" w:rsidRDefault="00464E1E">
            <w:pPr>
              <w:pStyle w:val="TableParagraph"/>
              <w:rPr>
                <w:rFonts w:ascii="Times New Roman"/>
                <w:sz w:val="18"/>
              </w:rPr>
            </w:pPr>
          </w:p>
        </w:tc>
        <w:tc>
          <w:tcPr>
            <w:tcW w:w="1241" w:type="dxa"/>
          </w:tcPr>
          <w:p w14:paraId="0D7886A1" w14:textId="77777777" w:rsidR="00464E1E" w:rsidRDefault="00464E1E">
            <w:pPr>
              <w:pStyle w:val="TableParagraph"/>
              <w:rPr>
                <w:rFonts w:ascii="Times New Roman"/>
                <w:sz w:val="18"/>
              </w:rPr>
            </w:pPr>
          </w:p>
        </w:tc>
        <w:tc>
          <w:tcPr>
            <w:tcW w:w="941" w:type="dxa"/>
          </w:tcPr>
          <w:p w14:paraId="0D7886A2" w14:textId="77777777" w:rsidR="00464E1E" w:rsidRDefault="00464E1E">
            <w:pPr>
              <w:pStyle w:val="TableParagraph"/>
              <w:rPr>
                <w:rFonts w:ascii="Times New Roman"/>
                <w:sz w:val="18"/>
              </w:rPr>
            </w:pPr>
          </w:p>
        </w:tc>
      </w:tr>
      <w:tr w:rsidR="00464E1E" w14:paraId="0D7886AF" w14:textId="77777777">
        <w:trPr>
          <w:trHeight w:val="271"/>
        </w:trPr>
        <w:tc>
          <w:tcPr>
            <w:tcW w:w="3895" w:type="dxa"/>
          </w:tcPr>
          <w:p w14:paraId="0D7886A4" w14:textId="77777777" w:rsidR="00464E1E" w:rsidRDefault="00000000">
            <w:pPr>
              <w:pStyle w:val="TableParagraph"/>
              <w:spacing w:before="14"/>
              <w:ind w:left="201"/>
              <w:rPr>
                <w:sz w:val="20"/>
              </w:rPr>
            </w:pPr>
            <w:r>
              <w:rPr>
                <w:sz w:val="20"/>
              </w:rPr>
              <w:t>Owned</w:t>
            </w:r>
            <w:r>
              <w:rPr>
                <w:spacing w:val="-9"/>
                <w:sz w:val="20"/>
              </w:rPr>
              <w:t xml:space="preserve"> </w:t>
            </w:r>
            <w:r>
              <w:rPr>
                <w:sz w:val="20"/>
              </w:rPr>
              <w:t>-</w:t>
            </w:r>
            <w:r>
              <w:rPr>
                <w:spacing w:val="-7"/>
                <w:sz w:val="20"/>
              </w:rPr>
              <w:t xml:space="preserve"> </w:t>
            </w:r>
            <w:r>
              <w:rPr>
                <w:spacing w:val="-2"/>
                <w:sz w:val="20"/>
              </w:rPr>
              <w:t>purchased</w:t>
            </w:r>
          </w:p>
        </w:tc>
        <w:tc>
          <w:tcPr>
            <w:tcW w:w="1007" w:type="dxa"/>
          </w:tcPr>
          <w:p w14:paraId="0D7886A5" w14:textId="77777777" w:rsidR="00464E1E" w:rsidRDefault="00000000">
            <w:pPr>
              <w:pStyle w:val="TableParagraph"/>
              <w:spacing w:before="19"/>
              <w:ind w:left="329"/>
              <w:rPr>
                <w:sz w:val="20"/>
              </w:rPr>
            </w:pPr>
            <w:r>
              <w:rPr>
                <w:spacing w:val="-2"/>
                <w:sz w:val="20"/>
              </w:rPr>
              <w:t>4,295</w:t>
            </w:r>
          </w:p>
        </w:tc>
        <w:tc>
          <w:tcPr>
            <w:tcW w:w="1151" w:type="dxa"/>
          </w:tcPr>
          <w:p w14:paraId="0D7886A6" w14:textId="77777777" w:rsidR="00464E1E" w:rsidRDefault="00000000">
            <w:pPr>
              <w:pStyle w:val="TableParagraph"/>
              <w:spacing w:before="19"/>
              <w:ind w:right="154"/>
              <w:jc w:val="right"/>
              <w:rPr>
                <w:sz w:val="20"/>
              </w:rPr>
            </w:pPr>
            <w:r>
              <w:rPr>
                <w:spacing w:val="-2"/>
                <w:sz w:val="20"/>
              </w:rPr>
              <w:t>30,220</w:t>
            </w:r>
          </w:p>
        </w:tc>
        <w:tc>
          <w:tcPr>
            <w:tcW w:w="1079" w:type="dxa"/>
          </w:tcPr>
          <w:p w14:paraId="0D7886A7" w14:textId="77777777" w:rsidR="00464E1E" w:rsidRDefault="00000000">
            <w:pPr>
              <w:pStyle w:val="TableParagraph"/>
              <w:spacing w:before="19"/>
              <w:ind w:right="104"/>
              <w:jc w:val="right"/>
              <w:rPr>
                <w:sz w:val="20"/>
              </w:rPr>
            </w:pPr>
            <w:r>
              <w:rPr>
                <w:spacing w:val="-5"/>
                <w:sz w:val="20"/>
              </w:rPr>
              <w:t>302</w:t>
            </w:r>
          </w:p>
        </w:tc>
        <w:tc>
          <w:tcPr>
            <w:tcW w:w="1349" w:type="dxa"/>
          </w:tcPr>
          <w:p w14:paraId="0D7886A8" w14:textId="77777777" w:rsidR="00464E1E" w:rsidRDefault="00000000">
            <w:pPr>
              <w:pStyle w:val="TableParagraph"/>
              <w:spacing w:before="19"/>
              <w:ind w:right="148"/>
              <w:jc w:val="right"/>
              <w:rPr>
                <w:sz w:val="20"/>
              </w:rPr>
            </w:pPr>
            <w:r>
              <w:rPr>
                <w:spacing w:val="-2"/>
                <w:sz w:val="20"/>
              </w:rPr>
              <w:t>6,551</w:t>
            </w:r>
          </w:p>
        </w:tc>
        <w:tc>
          <w:tcPr>
            <w:tcW w:w="1169" w:type="dxa"/>
          </w:tcPr>
          <w:p w14:paraId="0D7886A9" w14:textId="77777777" w:rsidR="00464E1E" w:rsidRDefault="00000000">
            <w:pPr>
              <w:pStyle w:val="TableParagraph"/>
              <w:spacing w:before="19"/>
              <w:ind w:right="141"/>
              <w:jc w:val="right"/>
              <w:rPr>
                <w:sz w:val="20"/>
              </w:rPr>
            </w:pPr>
            <w:r>
              <w:rPr>
                <w:spacing w:val="-2"/>
                <w:sz w:val="20"/>
              </w:rPr>
              <w:t>4,352</w:t>
            </w:r>
          </w:p>
        </w:tc>
        <w:tc>
          <w:tcPr>
            <w:tcW w:w="1186" w:type="dxa"/>
          </w:tcPr>
          <w:p w14:paraId="0D7886AA" w14:textId="77777777" w:rsidR="00464E1E" w:rsidRDefault="00000000">
            <w:pPr>
              <w:pStyle w:val="TableParagraph"/>
              <w:spacing w:before="19"/>
              <w:ind w:right="150"/>
              <w:jc w:val="right"/>
              <w:rPr>
                <w:sz w:val="20"/>
              </w:rPr>
            </w:pPr>
            <w:r>
              <w:rPr>
                <w:spacing w:val="-5"/>
                <w:sz w:val="20"/>
              </w:rPr>
              <w:t>204</w:t>
            </w:r>
          </w:p>
        </w:tc>
        <w:tc>
          <w:tcPr>
            <w:tcW w:w="1245" w:type="dxa"/>
          </w:tcPr>
          <w:p w14:paraId="0D7886AB" w14:textId="77777777" w:rsidR="00464E1E" w:rsidRDefault="00000000">
            <w:pPr>
              <w:pStyle w:val="TableParagraph"/>
              <w:spacing w:before="19"/>
              <w:ind w:right="106"/>
              <w:jc w:val="right"/>
              <w:rPr>
                <w:sz w:val="20"/>
              </w:rPr>
            </w:pPr>
            <w:r>
              <w:rPr>
                <w:spacing w:val="-2"/>
                <w:sz w:val="20"/>
              </w:rPr>
              <w:t>2,163</w:t>
            </w:r>
          </w:p>
        </w:tc>
        <w:tc>
          <w:tcPr>
            <w:tcW w:w="1185" w:type="dxa"/>
          </w:tcPr>
          <w:p w14:paraId="0D7886AC" w14:textId="77777777" w:rsidR="00464E1E" w:rsidRDefault="00000000">
            <w:pPr>
              <w:pStyle w:val="TableParagraph"/>
              <w:spacing w:before="19"/>
              <w:ind w:right="115"/>
              <w:jc w:val="right"/>
              <w:rPr>
                <w:sz w:val="20"/>
              </w:rPr>
            </w:pPr>
            <w:r>
              <w:rPr>
                <w:spacing w:val="-5"/>
                <w:sz w:val="20"/>
              </w:rPr>
              <w:t>218</w:t>
            </w:r>
          </w:p>
        </w:tc>
        <w:tc>
          <w:tcPr>
            <w:tcW w:w="1241" w:type="dxa"/>
          </w:tcPr>
          <w:p w14:paraId="0D7886AD" w14:textId="77777777" w:rsidR="00464E1E" w:rsidRDefault="00000000">
            <w:pPr>
              <w:pStyle w:val="TableParagraph"/>
              <w:spacing w:before="19"/>
              <w:ind w:right="292"/>
              <w:jc w:val="right"/>
              <w:rPr>
                <w:sz w:val="20"/>
              </w:rPr>
            </w:pPr>
            <w:r>
              <w:rPr>
                <w:spacing w:val="-10"/>
                <w:sz w:val="20"/>
              </w:rPr>
              <w:t>1</w:t>
            </w:r>
          </w:p>
        </w:tc>
        <w:tc>
          <w:tcPr>
            <w:tcW w:w="941" w:type="dxa"/>
          </w:tcPr>
          <w:p w14:paraId="0D7886AE" w14:textId="77777777" w:rsidR="00464E1E" w:rsidRDefault="00000000">
            <w:pPr>
              <w:pStyle w:val="TableParagraph"/>
              <w:spacing w:before="19"/>
              <w:ind w:left="242"/>
              <w:rPr>
                <w:b/>
                <w:sz w:val="20"/>
              </w:rPr>
            </w:pPr>
            <w:r>
              <w:rPr>
                <w:b/>
                <w:spacing w:val="-2"/>
                <w:sz w:val="20"/>
              </w:rPr>
              <w:t>48,306</w:t>
            </w:r>
          </w:p>
        </w:tc>
      </w:tr>
      <w:tr w:rsidR="00464E1E" w14:paraId="0D7886BB" w14:textId="77777777">
        <w:trPr>
          <w:trHeight w:val="267"/>
        </w:trPr>
        <w:tc>
          <w:tcPr>
            <w:tcW w:w="3895" w:type="dxa"/>
          </w:tcPr>
          <w:p w14:paraId="0D7886B0" w14:textId="77777777" w:rsidR="00464E1E" w:rsidRDefault="00000000">
            <w:pPr>
              <w:pStyle w:val="TableParagraph"/>
              <w:spacing w:before="14"/>
              <w:ind w:left="201"/>
              <w:rPr>
                <w:sz w:val="20"/>
              </w:rPr>
            </w:pPr>
            <w:r>
              <w:rPr>
                <w:sz w:val="20"/>
              </w:rPr>
              <w:t>Owned</w:t>
            </w:r>
            <w:r>
              <w:rPr>
                <w:spacing w:val="-9"/>
                <w:sz w:val="20"/>
              </w:rPr>
              <w:t xml:space="preserve"> </w:t>
            </w:r>
            <w:r>
              <w:rPr>
                <w:sz w:val="20"/>
              </w:rPr>
              <w:t>-</w:t>
            </w:r>
            <w:r>
              <w:rPr>
                <w:spacing w:val="-7"/>
                <w:sz w:val="20"/>
              </w:rPr>
              <w:t xml:space="preserve"> </w:t>
            </w:r>
            <w:r>
              <w:rPr>
                <w:spacing w:val="-2"/>
                <w:sz w:val="20"/>
              </w:rPr>
              <w:t>donated/granted</w:t>
            </w:r>
          </w:p>
        </w:tc>
        <w:tc>
          <w:tcPr>
            <w:tcW w:w="1007" w:type="dxa"/>
          </w:tcPr>
          <w:p w14:paraId="0D7886B1" w14:textId="77777777" w:rsidR="00464E1E" w:rsidRDefault="00000000">
            <w:pPr>
              <w:pStyle w:val="TableParagraph"/>
              <w:spacing w:before="19" w:line="228" w:lineRule="exact"/>
              <w:ind w:right="179"/>
              <w:jc w:val="right"/>
              <w:rPr>
                <w:sz w:val="20"/>
              </w:rPr>
            </w:pPr>
            <w:r>
              <w:rPr>
                <w:spacing w:val="-5"/>
                <w:sz w:val="20"/>
              </w:rPr>
              <w:t>88</w:t>
            </w:r>
          </w:p>
        </w:tc>
        <w:tc>
          <w:tcPr>
            <w:tcW w:w="1151" w:type="dxa"/>
          </w:tcPr>
          <w:p w14:paraId="0D7886B2" w14:textId="77777777" w:rsidR="00464E1E" w:rsidRDefault="00000000">
            <w:pPr>
              <w:pStyle w:val="TableParagraph"/>
              <w:spacing w:before="19" w:line="228" w:lineRule="exact"/>
              <w:ind w:right="154"/>
              <w:jc w:val="right"/>
              <w:rPr>
                <w:sz w:val="20"/>
              </w:rPr>
            </w:pPr>
            <w:r>
              <w:rPr>
                <w:spacing w:val="-2"/>
                <w:sz w:val="20"/>
              </w:rPr>
              <w:t>1,647</w:t>
            </w:r>
          </w:p>
        </w:tc>
        <w:tc>
          <w:tcPr>
            <w:tcW w:w="1079" w:type="dxa"/>
          </w:tcPr>
          <w:p w14:paraId="0D7886B3" w14:textId="77777777" w:rsidR="00464E1E" w:rsidRDefault="00000000">
            <w:pPr>
              <w:pStyle w:val="TableParagraph"/>
              <w:spacing w:before="19" w:line="228" w:lineRule="exact"/>
              <w:ind w:right="104"/>
              <w:jc w:val="right"/>
              <w:rPr>
                <w:sz w:val="20"/>
              </w:rPr>
            </w:pPr>
            <w:r>
              <w:rPr>
                <w:spacing w:val="-5"/>
                <w:sz w:val="20"/>
              </w:rPr>
              <w:t>17</w:t>
            </w:r>
          </w:p>
        </w:tc>
        <w:tc>
          <w:tcPr>
            <w:tcW w:w="1349" w:type="dxa"/>
          </w:tcPr>
          <w:p w14:paraId="0D7886B4" w14:textId="77777777" w:rsidR="00464E1E" w:rsidRDefault="00000000">
            <w:pPr>
              <w:pStyle w:val="TableParagraph"/>
              <w:spacing w:before="19" w:line="228" w:lineRule="exact"/>
              <w:ind w:right="148"/>
              <w:jc w:val="right"/>
              <w:rPr>
                <w:sz w:val="20"/>
              </w:rPr>
            </w:pPr>
            <w:r>
              <w:rPr>
                <w:spacing w:val="-5"/>
                <w:sz w:val="20"/>
              </w:rPr>
              <w:t>448</w:t>
            </w:r>
          </w:p>
        </w:tc>
        <w:tc>
          <w:tcPr>
            <w:tcW w:w="1169" w:type="dxa"/>
          </w:tcPr>
          <w:p w14:paraId="0D7886B5" w14:textId="77777777" w:rsidR="00464E1E" w:rsidRDefault="00000000">
            <w:pPr>
              <w:pStyle w:val="TableParagraph"/>
              <w:spacing w:before="19" w:line="228" w:lineRule="exact"/>
              <w:ind w:right="141"/>
              <w:jc w:val="right"/>
              <w:rPr>
                <w:sz w:val="20"/>
              </w:rPr>
            </w:pPr>
            <w:r>
              <w:rPr>
                <w:spacing w:val="-5"/>
                <w:sz w:val="20"/>
              </w:rPr>
              <w:t>419</w:t>
            </w:r>
          </w:p>
        </w:tc>
        <w:tc>
          <w:tcPr>
            <w:tcW w:w="1186" w:type="dxa"/>
          </w:tcPr>
          <w:p w14:paraId="0D7886B6" w14:textId="77777777" w:rsidR="00464E1E" w:rsidRDefault="00000000">
            <w:pPr>
              <w:pStyle w:val="TableParagraph"/>
              <w:spacing w:before="19" w:line="228" w:lineRule="exact"/>
              <w:ind w:right="150"/>
              <w:jc w:val="right"/>
              <w:rPr>
                <w:sz w:val="20"/>
              </w:rPr>
            </w:pPr>
            <w:r>
              <w:rPr>
                <w:spacing w:val="-10"/>
                <w:sz w:val="20"/>
              </w:rPr>
              <w:t>1</w:t>
            </w:r>
          </w:p>
        </w:tc>
        <w:tc>
          <w:tcPr>
            <w:tcW w:w="1245" w:type="dxa"/>
          </w:tcPr>
          <w:p w14:paraId="0D7886B7" w14:textId="77777777" w:rsidR="00464E1E" w:rsidRDefault="00000000">
            <w:pPr>
              <w:pStyle w:val="TableParagraph"/>
              <w:spacing w:before="19" w:line="228" w:lineRule="exact"/>
              <w:ind w:right="106"/>
              <w:jc w:val="right"/>
              <w:rPr>
                <w:sz w:val="20"/>
              </w:rPr>
            </w:pPr>
            <w:r>
              <w:rPr>
                <w:spacing w:val="-5"/>
                <w:sz w:val="20"/>
              </w:rPr>
              <w:t>12</w:t>
            </w:r>
          </w:p>
        </w:tc>
        <w:tc>
          <w:tcPr>
            <w:tcW w:w="1185" w:type="dxa"/>
          </w:tcPr>
          <w:p w14:paraId="0D7886B8" w14:textId="77777777" w:rsidR="00464E1E" w:rsidRDefault="00000000">
            <w:pPr>
              <w:pStyle w:val="TableParagraph"/>
              <w:spacing w:before="19" w:line="228" w:lineRule="exact"/>
              <w:ind w:right="115"/>
              <w:jc w:val="right"/>
              <w:rPr>
                <w:sz w:val="20"/>
              </w:rPr>
            </w:pPr>
            <w:r>
              <w:rPr>
                <w:spacing w:val="-5"/>
                <w:sz w:val="20"/>
              </w:rPr>
              <w:t>17</w:t>
            </w:r>
          </w:p>
        </w:tc>
        <w:tc>
          <w:tcPr>
            <w:tcW w:w="1241" w:type="dxa"/>
          </w:tcPr>
          <w:p w14:paraId="0D7886B9" w14:textId="77777777" w:rsidR="00464E1E" w:rsidRDefault="00000000">
            <w:pPr>
              <w:pStyle w:val="TableParagraph"/>
              <w:spacing w:before="19" w:line="228" w:lineRule="exact"/>
              <w:ind w:right="293"/>
              <w:jc w:val="right"/>
              <w:rPr>
                <w:sz w:val="20"/>
              </w:rPr>
            </w:pPr>
            <w:r>
              <w:rPr>
                <w:spacing w:val="-10"/>
                <w:sz w:val="20"/>
              </w:rPr>
              <w:t>-</w:t>
            </w:r>
          </w:p>
        </w:tc>
        <w:tc>
          <w:tcPr>
            <w:tcW w:w="941" w:type="dxa"/>
          </w:tcPr>
          <w:p w14:paraId="0D7886BA" w14:textId="77777777" w:rsidR="00464E1E" w:rsidRDefault="00000000">
            <w:pPr>
              <w:pStyle w:val="TableParagraph"/>
              <w:spacing w:before="19" w:line="228" w:lineRule="exact"/>
              <w:ind w:left="352"/>
              <w:rPr>
                <w:b/>
                <w:sz w:val="20"/>
              </w:rPr>
            </w:pPr>
            <w:r>
              <w:rPr>
                <w:b/>
                <w:spacing w:val="-2"/>
                <w:sz w:val="20"/>
              </w:rPr>
              <w:t>2,649</w:t>
            </w:r>
          </w:p>
        </w:tc>
      </w:tr>
      <w:tr w:rsidR="00464E1E" w14:paraId="0D7886D1" w14:textId="77777777">
        <w:trPr>
          <w:trHeight w:val="514"/>
        </w:trPr>
        <w:tc>
          <w:tcPr>
            <w:tcW w:w="3895" w:type="dxa"/>
          </w:tcPr>
          <w:p w14:paraId="0D7886BC" w14:textId="77777777" w:rsidR="00464E1E" w:rsidRDefault="00000000">
            <w:pPr>
              <w:pStyle w:val="TableParagraph"/>
              <w:spacing w:line="248" w:lineRule="exact"/>
              <w:ind w:left="201"/>
              <w:rPr>
                <w:sz w:val="20"/>
              </w:rPr>
            </w:pPr>
            <w:r>
              <w:rPr>
                <w:sz w:val="20"/>
              </w:rPr>
              <w:t>On-SoFP</w:t>
            </w:r>
            <w:r>
              <w:rPr>
                <w:spacing w:val="-11"/>
                <w:sz w:val="20"/>
              </w:rPr>
              <w:t xml:space="preserve"> </w:t>
            </w:r>
            <w:r>
              <w:rPr>
                <w:sz w:val="20"/>
              </w:rPr>
              <w:t>PFI</w:t>
            </w:r>
            <w:r>
              <w:rPr>
                <w:spacing w:val="-11"/>
                <w:sz w:val="20"/>
              </w:rPr>
              <w:t xml:space="preserve"> </w:t>
            </w:r>
            <w:r>
              <w:rPr>
                <w:sz w:val="20"/>
              </w:rPr>
              <w:t>contracts</w:t>
            </w:r>
            <w:r>
              <w:rPr>
                <w:spacing w:val="-11"/>
                <w:sz w:val="20"/>
              </w:rPr>
              <w:t xml:space="preserve"> </w:t>
            </w:r>
            <w:r>
              <w:rPr>
                <w:sz w:val="20"/>
              </w:rPr>
              <w:t>and</w:t>
            </w:r>
            <w:r>
              <w:rPr>
                <w:spacing w:val="-11"/>
                <w:sz w:val="20"/>
              </w:rPr>
              <w:t xml:space="preserve"> </w:t>
            </w:r>
            <w:r>
              <w:rPr>
                <w:sz w:val="20"/>
              </w:rPr>
              <w:t>other</w:t>
            </w:r>
            <w:r>
              <w:rPr>
                <w:spacing w:val="-11"/>
                <w:sz w:val="20"/>
              </w:rPr>
              <w:t xml:space="preserve"> </w:t>
            </w:r>
            <w:r>
              <w:rPr>
                <w:sz w:val="20"/>
              </w:rPr>
              <w:t>service concession arrangements</w:t>
            </w:r>
          </w:p>
        </w:tc>
        <w:tc>
          <w:tcPr>
            <w:tcW w:w="1007" w:type="dxa"/>
          </w:tcPr>
          <w:p w14:paraId="0D7886BD" w14:textId="77777777" w:rsidR="00464E1E" w:rsidRDefault="00464E1E">
            <w:pPr>
              <w:pStyle w:val="TableParagraph"/>
              <w:spacing w:before="33"/>
              <w:rPr>
                <w:sz w:val="20"/>
              </w:rPr>
            </w:pPr>
          </w:p>
          <w:p w14:paraId="0D7886BE" w14:textId="77777777" w:rsidR="00464E1E" w:rsidRDefault="00000000">
            <w:pPr>
              <w:pStyle w:val="TableParagraph"/>
              <w:ind w:right="179"/>
              <w:jc w:val="right"/>
              <w:rPr>
                <w:sz w:val="20"/>
              </w:rPr>
            </w:pPr>
            <w:r>
              <w:rPr>
                <w:spacing w:val="-5"/>
                <w:sz w:val="20"/>
              </w:rPr>
              <w:t>31</w:t>
            </w:r>
          </w:p>
        </w:tc>
        <w:tc>
          <w:tcPr>
            <w:tcW w:w="1151" w:type="dxa"/>
          </w:tcPr>
          <w:p w14:paraId="0D7886BF" w14:textId="77777777" w:rsidR="00464E1E" w:rsidRDefault="00464E1E">
            <w:pPr>
              <w:pStyle w:val="TableParagraph"/>
              <w:spacing w:before="33"/>
              <w:rPr>
                <w:sz w:val="20"/>
              </w:rPr>
            </w:pPr>
          </w:p>
          <w:p w14:paraId="0D7886C0" w14:textId="77777777" w:rsidR="00464E1E" w:rsidRDefault="00000000">
            <w:pPr>
              <w:pStyle w:val="TableParagraph"/>
              <w:ind w:right="154"/>
              <w:jc w:val="right"/>
              <w:rPr>
                <w:sz w:val="20"/>
              </w:rPr>
            </w:pPr>
            <w:r>
              <w:rPr>
                <w:spacing w:val="-2"/>
                <w:sz w:val="20"/>
              </w:rPr>
              <w:t>9,227</w:t>
            </w:r>
          </w:p>
        </w:tc>
        <w:tc>
          <w:tcPr>
            <w:tcW w:w="1079" w:type="dxa"/>
          </w:tcPr>
          <w:p w14:paraId="0D7886C1" w14:textId="77777777" w:rsidR="00464E1E" w:rsidRDefault="00464E1E">
            <w:pPr>
              <w:pStyle w:val="TableParagraph"/>
              <w:spacing w:before="33"/>
              <w:rPr>
                <w:sz w:val="20"/>
              </w:rPr>
            </w:pPr>
          </w:p>
          <w:p w14:paraId="0D7886C2" w14:textId="77777777" w:rsidR="00464E1E" w:rsidRDefault="00000000">
            <w:pPr>
              <w:pStyle w:val="TableParagraph"/>
              <w:ind w:right="104"/>
              <w:jc w:val="right"/>
              <w:rPr>
                <w:sz w:val="20"/>
              </w:rPr>
            </w:pPr>
            <w:r>
              <w:rPr>
                <w:spacing w:val="-5"/>
                <w:sz w:val="20"/>
              </w:rPr>
              <w:t>69</w:t>
            </w:r>
          </w:p>
        </w:tc>
        <w:tc>
          <w:tcPr>
            <w:tcW w:w="1349" w:type="dxa"/>
          </w:tcPr>
          <w:p w14:paraId="0D7886C3" w14:textId="77777777" w:rsidR="00464E1E" w:rsidRDefault="00464E1E">
            <w:pPr>
              <w:pStyle w:val="TableParagraph"/>
              <w:spacing w:before="33"/>
              <w:rPr>
                <w:sz w:val="20"/>
              </w:rPr>
            </w:pPr>
          </w:p>
          <w:p w14:paraId="0D7886C4" w14:textId="77777777" w:rsidR="00464E1E" w:rsidRDefault="00000000">
            <w:pPr>
              <w:pStyle w:val="TableParagraph"/>
              <w:ind w:right="148"/>
              <w:jc w:val="right"/>
              <w:rPr>
                <w:sz w:val="20"/>
              </w:rPr>
            </w:pPr>
            <w:r>
              <w:rPr>
                <w:spacing w:val="-5"/>
                <w:sz w:val="20"/>
              </w:rPr>
              <w:t>16</w:t>
            </w:r>
          </w:p>
        </w:tc>
        <w:tc>
          <w:tcPr>
            <w:tcW w:w="1169" w:type="dxa"/>
          </w:tcPr>
          <w:p w14:paraId="0D7886C5" w14:textId="77777777" w:rsidR="00464E1E" w:rsidRDefault="00464E1E">
            <w:pPr>
              <w:pStyle w:val="TableParagraph"/>
              <w:spacing w:before="33"/>
              <w:rPr>
                <w:sz w:val="20"/>
              </w:rPr>
            </w:pPr>
          </w:p>
          <w:p w14:paraId="0D7886C6" w14:textId="77777777" w:rsidR="00464E1E" w:rsidRDefault="00000000">
            <w:pPr>
              <w:pStyle w:val="TableParagraph"/>
              <w:ind w:right="141"/>
              <w:jc w:val="right"/>
              <w:rPr>
                <w:sz w:val="20"/>
              </w:rPr>
            </w:pPr>
            <w:r>
              <w:rPr>
                <w:spacing w:val="-5"/>
                <w:sz w:val="20"/>
              </w:rPr>
              <w:t>158</w:t>
            </w:r>
          </w:p>
        </w:tc>
        <w:tc>
          <w:tcPr>
            <w:tcW w:w="1186" w:type="dxa"/>
          </w:tcPr>
          <w:p w14:paraId="0D7886C7" w14:textId="77777777" w:rsidR="00464E1E" w:rsidRDefault="00464E1E">
            <w:pPr>
              <w:pStyle w:val="TableParagraph"/>
              <w:spacing w:before="33"/>
              <w:rPr>
                <w:sz w:val="20"/>
              </w:rPr>
            </w:pPr>
          </w:p>
          <w:p w14:paraId="0D7886C8" w14:textId="77777777" w:rsidR="00464E1E" w:rsidRDefault="00000000">
            <w:pPr>
              <w:pStyle w:val="TableParagraph"/>
              <w:ind w:right="151"/>
              <w:jc w:val="right"/>
              <w:rPr>
                <w:sz w:val="20"/>
              </w:rPr>
            </w:pPr>
            <w:r>
              <w:rPr>
                <w:spacing w:val="-10"/>
                <w:sz w:val="20"/>
              </w:rPr>
              <w:t>-</w:t>
            </w:r>
          </w:p>
        </w:tc>
        <w:tc>
          <w:tcPr>
            <w:tcW w:w="1245" w:type="dxa"/>
          </w:tcPr>
          <w:p w14:paraId="0D7886C9" w14:textId="77777777" w:rsidR="00464E1E" w:rsidRDefault="00464E1E">
            <w:pPr>
              <w:pStyle w:val="TableParagraph"/>
              <w:spacing w:before="33"/>
              <w:rPr>
                <w:sz w:val="20"/>
              </w:rPr>
            </w:pPr>
          </w:p>
          <w:p w14:paraId="0D7886CA" w14:textId="77777777" w:rsidR="00464E1E" w:rsidRDefault="00000000">
            <w:pPr>
              <w:pStyle w:val="TableParagraph"/>
              <w:ind w:right="106"/>
              <w:jc w:val="right"/>
              <w:rPr>
                <w:sz w:val="20"/>
              </w:rPr>
            </w:pPr>
            <w:r>
              <w:rPr>
                <w:spacing w:val="-10"/>
                <w:sz w:val="20"/>
              </w:rPr>
              <w:t>5</w:t>
            </w:r>
          </w:p>
        </w:tc>
        <w:tc>
          <w:tcPr>
            <w:tcW w:w="1185" w:type="dxa"/>
          </w:tcPr>
          <w:p w14:paraId="0D7886CB" w14:textId="77777777" w:rsidR="00464E1E" w:rsidRDefault="00464E1E">
            <w:pPr>
              <w:pStyle w:val="TableParagraph"/>
              <w:spacing w:before="33"/>
              <w:rPr>
                <w:sz w:val="20"/>
              </w:rPr>
            </w:pPr>
          </w:p>
          <w:p w14:paraId="0D7886CC" w14:textId="77777777" w:rsidR="00464E1E" w:rsidRDefault="00000000">
            <w:pPr>
              <w:pStyle w:val="TableParagraph"/>
              <w:ind w:right="116"/>
              <w:jc w:val="right"/>
              <w:rPr>
                <w:sz w:val="20"/>
              </w:rPr>
            </w:pPr>
            <w:r>
              <w:rPr>
                <w:spacing w:val="-10"/>
                <w:sz w:val="20"/>
              </w:rPr>
              <w:t>-</w:t>
            </w:r>
          </w:p>
        </w:tc>
        <w:tc>
          <w:tcPr>
            <w:tcW w:w="1241" w:type="dxa"/>
          </w:tcPr>
          <w:p w14:paraId="0D7886CD" w14:textId="77777777" w:rsidR="00464E1E" w:rsidRDefault="00464E1E">
            <w:pPr>
              <w:pStyle w:val="TableParagraph"/>
              <w:spacing w:before="33"/>
              <w:rPr>
                <w:sz w:val="20"/>
              </w:rPr>
            </w:pPr>
          </w:p>
          <w:p w14:paraId="0D7886CE" w14:textId="77777777" w:rsidR="00464E1E" w:rsidRDefault="00000000">
            <w:pPr>
              <w:pStyle w:val="TableParagraph"/>
              <w:ind w:right="293"/>
              <w:jc w:val="right"/>
              <w:rPr>
                <w:sz w:val="20"/>
              </w:rPr>
            </w:pPr>
            <w:r>
              <w:rPr>
                <w:spacing w:val="-10"/>
                <w:sz w:val="20"/>
              </w:rPr>
              <w:t>-</w:t>
            </w:r>
          </w:p>
        </w:tc>
        <w:tc>
          <w:tcPr>
            <w:tcW w:w="941" w:type="dxa"/>
          </w:tcPr>
          <w:p w14:paraId="0D7886CF" w14:textId="77777777" w:rsidR="00464E1E" w:rsidRDefault="00464E1E">
            <w:pPr>
              <w:pStyle w:val="TableParagraph"/>
              <w:spacing w:before="33"/>
              <w:rPr>
                <w:sz w:val="20"/>
              </w:rPr>
            </w:pPr>
          </w:p>
          <w:p w14:paraId="0D7886D0" w14:textId="77777777" w:rsidR="00464E1E" w:rsidRDefault="00000000">
            <w:pPr>
              <w:pStyle w:val="TableParagraph"/>
              <w:ind w:left="352"/>
              <w:rPr>
                <w:b/>
                <w:sz w:val="20"/>
              </w:rPr>
            </w:pPr>
            <w:r>
              <w:rPr>
                <w:b/>
                <w:spacing w:val="-2"/>
                <w:sz w:val="20"/>
              </w:rPr>
              <w:t>9,506</w:t>
            </w:r>
          </w:p>
        </w:tc>
      </w:tr>
      <w:tr w:rsidR="00464E1E" w14:paraId="0D7886DD" w14:textId="77777777">
        <w:trPr>
          <w:trHeight w:val="254"/>
        </w:trPr>
        <w:tc>
          <w:tcPr>
            <w:tcW w:w="3895" w:type="dxa"/>
          </w:tcPr>
          <w:p w14:paraId="0D7886D2" w14:textId="77777777" w:rsidR="00464E1E" w:rsidRDefault="00000000">
            <w:pPr>
              <w:pStyle w:val="TableParagraph"/>
              <w:spacing w:before="14" w:line="220" w:lineRule="exact"/>
              <w:ind w:left="201"/>
              <w:rPr>
                <w:sz w:val="20"/>
              </w:rPr>
            </w:pPr>
            <w:r>
              <w:rPr>
                <w:sz w:val="20"/>
              </w:rPr>
              <w:t>Off</w:t>
            </w:r>
            <w:r>
              <w:rPr>
                <w:spacing w:val="-5"/>
                <w:sz w:val="20"/>
              </w:rPr>
              <w:t xml:space="preserve"> </w:t>
            </w:r>
            <w:r>
              <w:rPr>
                <w:sz w:val="20"/>
              </w:rPr>
              <w:t>SoFP</w:t>
            </w:r>
            <w:r>
              <w:rPr>
                <w:spacing w:val="-7"/>
                <w:sz w:val="20"/>
              </w:rPr>
              <w:t xml:space="preserve"> </w:t>
            </w:r>
            <w:r>
              <w:rPr>
                <w:sz w:val="20"/>
              </w:rPr>
              <w:t>PFI</w:t>
            </w:r>
            <w:r>
              <w:rPr>
                <w:spacing w:val="-6"/>
                <w:sz w:val="20"/>
              </w:rPr>
              <w:t xml:space="preserve"> </w:t>
            </w:r>
            <w:r>
              <w:rPr>
                <w:sz w:val="20"/>
              </w:rPr>
              <w:t>residual</w:t>
            </w:r>
            <w:r>
              <w:rPr>
                <w:spacing w:val="-7"/>
                <w:sz w:val="20"/>
              </w:rPr>
              <w:t xml:space="preserve"> </w:t>
            </w:r>
            <w:r>
              <w:rPr>
                <w:spacing w:val="-2"/>
                <w:sz w:val="20"/>
              </w:rPr>
              <w:t>interests</w:t>
            </w:r>
          </w:p>
        </w:tc>
        <w:tc>
          <w:tcPr>
            <w:tcW w:w="1007" w:type="dxa"/>
            <w:tcBorders>
              <w:bottom w:val="single" w:sz="8" w:space="0" w:color="000000"/>
            </w:tcBorders>
          </w:tcPr>
          <w:p w14:paraId="0D7886D3" w14:textId="77777777" w:rsidR="00464E1E" w:rsidRDefault="00000000">
            <w:pPr>
              <w:pStyle w:val="TableParagraph"/>
              <w:spacing w:before="19" w:line="215" w:lineRule="exact"/>
              <w:ind w:right="179"/>
              <w:jc w:val="right"/>
              <w:rPr>
                <w:sz w:val="20"/>
              </w:rPr>
            </w:pPr>
            <w:r>
              <w:rPr>
                <w:spacing w:val="-10"/>
                <w:sz w:val="20"/>
              </w:rPr>
              <w:t>-</w:t>
            </w:r>
          </w:p>
        </w:tc>
        <w:tc>
          <w:tcPr>
            <w:tcW w:w="1151" w:type="dxa"/>
            <w:tcBorders>
              <w:bottom w:val="single" w:sz="8" w:space="0" w:color="000000"/>
            </w:tcBorders>
          </w:tcPr>
          <w:p w14:paraId="0D7886D4" w14:textId="77777777" w:rsidR="00464E1E" w:rsidRDefault="00000000">
            <w:pPr>
              <w:pStyle w:val="TableParagraph"/>
              <w:spacing w:before="19" w:line="215" w:lineRule="exact"/>
              <w:ind w:right="154"/>
              <w:jc w:val="right"/>
              <w:rPr>
                <w:sz w:val="20"/>
              </w:rPr>
            </w:pPr>
            <w:r>
              <w:rPr>
                <w:spacing w:val="-10"/>
                <w:sz w:val="20"/>
              </w:rPr>
              <w:t>-</w:t>
            </w:r>
          </w:p>
        </w:tc>
        <w:tc>
          <w:tcPr>
            <w:tcW w:w="1079" w:type="dxa"/>
            <w:tcBorders>
              <w:bottom w:val="single" w:sz="8" w:space="0" w:color="000000"/>
            </w:tcBorders>
          </w:tcPr>
          <w:p w14:paraId="0D7886D5" w14:textId="77777777" w:rsidR="00464E1E" w:rsidRDefault="00000000">
            <w:pPr>
              <w:pStyle w:val="TableParagraph"/>
              <w:spacing w:before="19" w:line="215" w:lineRule="exact"/>
              <w:ind w:right="104"/>
              <w:jc w:val="right"/>
              <w:rPr>
                <w:sz w:val="20"/>
              </w:rPr>
            </w:pPr>
            <w:r>
              <w:rPr>
                <w:spacing w:val="-10"/>
                <w:sz w:val="20"/>
              </w:rPr>
              <w:t>3</w:t>
            </w:r>
          </w:p>
        </w:tc>
        <w:tc>
          <w:tcPr>
            <w:tcW w:w="1349" w:type="dxa"/>
            <w:tcBorders>
              <w:bottom w:val="single" w:sz="8" w:space="0" w:color="000000"/>
            </w:tcBorders>
          </w:tcPr>
          <w:p w14:paraId="0D7886D6" w14:textId="77777777" w:rsidR="00464E1E" w:rsidRDefault="00000000">
            <w:pPr>
              <w:pStyle w:val="TableParagraph"/>
              <w:spacing w:before="19" w:line="215" w:lineRule="exact"/>
              <w:ind w:right="148"/>
              <w:jc w:val="right"/>
              <w:rPr>
                <w:sz w:val="20"/>
              </w:rPr>
            </w:pPr>
            <w:r>
              <w:rPr>
                <w:spacing w:val="-10"/>
                <w:sz w:val="20"/>
              </w:rPr>
              <w:t>-</w:t>
            </w:r>
          </w:p>
        </w:tc>
        <w:tc>
          <w:tcPr>
            <w:tcW w:w="1169" w:type="dxa"/>
            <w:tcBorders>
              <w:bottom w:val="single" w:sz="8" w:space="0" w:color="000000"/>
            </w:tcBorders>
          </w:tcPr>
          <w:p w14:paraId="0D7886D7" w14:textId="77777777" w:rsidR="00464E1E" w:rsidRDefault="00000000">
            <w:pPr>
              <w:pStyle w:val="TableParagraph"/>
              <w:spacing w:before="19" w:line="215" w:lineRule="exact"/>
              <w:ind w:right="141"/>
              <w:jc w:val="right"/>
              <w:rPr>
                <w:sz w:val="20"/>
              </w:rPr>
            </w:pPr>
            <w:r>
              <w:rPr>
                <w:spacing w:val="-10"/>
                <w:sz w:val="20"/>
              </w:rPr>
              <w:t>-</w:t>
            </w:r>
          </w:p>
        </w:tc>
        <w:tc>
          <w:tcPr>
            <w:tcW w:w="1186" w:type="dxa"/>
            <w:tcBorders>
              <w:bottom w:val="single" w:sz="8" w:space="0" w:color="000000"/>
            </w:tcBorders>
          </w:tcPr>
          <w:p w14:paraId="0D7886D8" w14:textId="77777777" w:rsidR="00464E1E" w:rsidRDefault="00000000">
            <w:pPr>
              <w:pStyle w:val="TableParagraph"/>
              <w:spacing w:before="19" w:line="215" w:lineRule="exact"/>
              <w:ind w:right="151"/>
              <w:jc w:val="right"/>
              <w:rPr>
                <w:sz w:val="20"/>
              </w:rPr>
            </w:pPr>
            <w:r>
              <w:rPr>
                <w:spacing w:val="-10"/>
                <w:sz w:val="20"/>
              </w:rPr>
              <w:t>-</w:t>
            </w:r>
          </w:p>
        </w:tc>
        <w:tc>
          <w:tcPr>
            <w:tcW w:w="1245" w:type="dxa"/>
            <w:tcBorders>
              <w:bottom w:val="single" w:sz="8" w:space="0" w:color="000000"/>
            </w:tcBorders>
          </w:tcPr>
          <w:p w14:paraId="0D7886D9" w14:textId="77777777" w:rsidR="00464E1E" w:rsidRDefault="00000000">
            <w:pPr>
              <w:pStyle w:val="TableParagraph"/>
              <w:spacing w:before="19" w:line="215" w:lineRule="exact"/>
              <w:ind w:right="107"/>
              <w:jc w:val="right"/>
              <w:rPr>
                <w:sz w:val="20"/>
              </w:rPr>
            </w:pPr>
            <w:r>
              <w:rPr>
                <w:spacing w:val="-10"/>
                <w:sz w:val="20"/>
              </w:rPr>
              <w:t>-</w:t>
            </w:r>
          </w:p>
        </w:tc>
        <w:tc>
          <w:tcPr>
            <w:tcW w:w="1185" w:type="dxa"/>
            <w:tcBorders>
              <w:bottom w:val="single" w:sz="8" w:space="0" w:color="000000"/>
            </w:tcBorders>
          </w:tcPr>
          <w:p w14:paraId="0D7886DA" w14:textId="77777777" w:rsidR="00464E1E" w:rsidRDefault="00000000">
            <w:pPr>
              <w:pStyle w:val="TableParagraph"/>
              <w:spacing w:before="19" w:line="215" w:lineRule="exact"/>
              <w:ind w:right="116"/>
              <w:jc w:val="right"/>
              <w:rPr>
                <w:sz w:val="20"/>
              </w:rPr>
            </w:pPr>
            <w:r>
              <w:rPr>
                <w:spacing w:val="-10"/>
                <w:sz w:val="20"/>
              </w:rPr>
              <w:t>-</w:t>
            </w:r>
          </w:p>
        </w:tc>
        <w:tc>
          <w:tcPr>
            <w:tcW w:w="1241" w:type="dxa"/>
            <w:tcBorders>
              <w:bottom w:val="single" w:sz="8" w:space="0" w:color="000000"/>
            </w:tcBorders>
          </w:tcPr>
          <w:p w14:paraId="0D7886DB" w14:textId="77777777" w:rsidR="00464E1E" w:rsidRDefault="00000000">
            <w:pPr>
              <w:pStyle w:val="TableParagraph"/>
              <w:spacing w:before="19" w:line="215" w:lineRule="exact"/>
              <w:ind w:right="293"/>
              <w:jc w:val="right"/>
              <w:rPr>
                <w:sz w:val="20"/>
              </w:rPr>
            </w:pPr>
            <w:r>
              <w:rPr>
                <w:spacing w:val="-10"/>
                <w:sz w:val="20"/>
              </w:rPr>
              <w:t>-</w:t>
            </w:r>
          </w:p>
        </w:tc>
        <w:tc>
          <w:tcPr>
            <w:tcW w:w="941" w:type="dxa"/>
            <w:tcBorders>
              <w:bottom w:val="single" w:sz="8" w:space="0" w:color="000000"/>
            </w:tcBorders>
          </w:tcPr>
          <w:p w14:paraId="0D7886DC" w14:textId="77777777" w:rsidR="00464E1E" w:rsidRDefault="00000000">
            <w:pPr>
              <w:pStyle w:val="TableParagraph"/>
              <w:spacing w:before="19" w:line="215" w:lineRule="exact"/>
              <w:ind w:right="88"/>
              <w:jc w:val="right"/>
              <w:rPr>
                <w:b/>
                <w:sz w:val="20"/>
              </w:rPr>
            </w:pPr>
            <w:r>
              <w:rPr>
                <w:b/>
                <w:spacing w:val="-10"/>
                <w:sz w:val="20"/>
              </w:rPr>
              <w:t>3</w:t>
            </w:r>
          </w:p>
        </w:tc>
      </w:tr>
      <w:tr w:rsidR="00464E1E" w14:paraId="0D7886E9" w14:textId="77777777">
        <w:trPr>
          <w:trHeight w:val="279"/>
        </w:trPr>
        <w:tc>
          <w:tcPr>
            <w:tcW w:w="3895" w:type="dxa"/>
          </w:tcPr>
          <w:p w14:paraId="0D7886DE" w14:textId="77777777" w:rsidR="00464E1E" w:rsidRDefault="00000000">
            <w:pPr>
              <w:pStyle w:val="TableParagraph"/>
              <w:spacing w:before="35" w:line="224" w:lineRule="exact"/>
              <w:ind w:left="50"/>
              <w:rPr>
                <w:b/>
                <w:sz w:val="20"/>
              </w:rPr>
            </w:pPr>
            <w:r>
              <w:rPr>
                <w:b/>
                <w:sz w:val="20"/>
              </w:rPr>
              <w:t>NBV</w:t>
            </w:r>
            <w:r>
              <w:rPr>
                <w:b/>
                <w:spacing w:val="-5"/>
                <w:sz w:val="20"/>
              </w:rPr>
              <w:t xml:space="preserve"> </w:t>
            </w:r>
            <w:r>
              <w:rPr>
                <w:b/>
                <w:sz w:val="20"/>
              </w:rPr>
              <w:t>total</w:t>
            </w:r>
            <w:r>
              <w:rPr>
                <w:b/>
                <w:spacing w:val="-5"/>
                <w:sz w:val="20"/>
              </w:rPr>
              <w:t xml:space="preserve"> </w:t>
            </w:r>
            <w:r>
              <w:rPr>
                <w:b/>
                <w:sz w:val="20"/>
              </w:rPr>
              <w:t>at</w:t>
            </w:r>
            <w:r>
              <w:rPr>
                <w:b/>
                <w:spacing w:val="-4"/>
                <w:sz w:val="20"/>
              </w:rPr>
              <w:t xml:space="preserve"> </w:t>
            </w:r>
            <w:r>
              <w:rPr>
                <w:b/>
                <w:sz w:val="20"/>
              </w:rPr>
              <w:t>31</w:t>
            </w:r>
            <w:r>
              <w:rPr>
                <w:b/>
                <w:spacing w:val="-5"/>
                <w:sz w:val="20"/>
              </w:rPr>
              <w:t xml:space="preserve"> </w:t>
            </w:r>
            <w:r>
              <w:rPr>
                <w:b/>
                <w:sz w:val="20"/>
              </w:rPr>
              <w:t>March</w:t>
            </w:r>
            <w:r>
              <w:rPr>
                <w:b/>
                <w:spacing w:val="-5"/>
                <w:sz w:val="20"/>
              </w:rPr>
              <w:t xml:space="preserve"> </w:t>
            </w:r>
            <w:r>
              <w:rPr>
                <w:b/>
                <w:spacing w:val="-4"/>
                <w:sz w:val="20"/>
              </w:rPr>
              <w:t>2024</w:t>
            </w:r>
          </w:p>
        </w:tc>
        <w:tc>
          <w:tcPr>
            <w:tcW w:w="1007" w:type="dxa"/>
            <w:tcBorders>
              <w:top w:val="single" w:sz="8" w:space="0" w:color="000000"/>
              <w:bottom w:val="double" w:sz="8" w:space="0" w:color="000000"/>
            </w:tcBorders>
          </w:tcPr>
          <w:p w14:paraId="0D7886DF" w14:textId="77777777" w:rsidR="00464E1E" w:rsidRDefault="00000000">
            <w:pPr>
              <w:pStyle w:val="TableParagraph"/>
              <w:spacing w:before="35" w:line="224" w:lineRule="exact"/>
              <w:ind w:left="329"/>
              <w:rPr>
                <w:b/>
                <w:sz w:val="20"/>
              </w:rPr>
            </w:pPr>
            <w:r>
              <w:rPr>
                <w:b/>
                <w:spacing w:val="-2"/>
                <w:sz w:val="20"/>
              </w:rPr>
              <w:t>4,414</w:t>
            </w:r>
          </w:p>
        </w:tc>
        <w:tc>
          <w:tcPr>
            <w:tcW w:w="1151" w:type="dxa"/>
            <w:tcBorders>
              <w:top w:val="single" w:sz="8" w:space="0" w:color="000000"/>
              <w:bottom w:val="double" w:sz="8" w:space="0" w:color="000000"/>
            </w:tcBorders>
          </w:tcPr>
          <w:p w14:paraId="0D7886E0" w14:textId="77777777" w:rsidR="00464E1E" w:rsidRDefault="00000000">
            <w:pPr>
              <w:pStyle w:val="TableParagraph"/>
              <w:spacing w:before="35" w:line="224" w:lineRule="exact"/>
              <w:ind w:right="154"/>
              <w:jc w:val="right"/>
              <w:rPr>
                <w:b/>
                <w:sz w:val="20"/>
              </w:rPr>
            </w:pPr>
            <w:r>
              <w:rPr>
                <w:b/>
                <w:spacing w:val="-2"/>
                <w:sz w:val="20"/>
              </w:rPr>
              <w:t>41,094</w:t>
            </w:r>
          </w:p>
        </w:tc>
        <w:tc>
          <w:tcPr>
            <w:tcW w:w="1079" w:type="dxa"/>
            <w:tcBorders>
              <w:top w:val="single" w:sz="8" w:space="0" w:color="000000"/>
              <w:bottom w:val="double" w:sz="8" w:space="0" w:color="000000"/>
            </w:tcBorders>
          </w:tcPr>
          <w:p w14:paraId="0D7886E1" w14:textId="77777777" w:rsidR="00464E1E" w:rsidRDefault="00000000">
            <w:pPr>
              <w:pStyle w:val="TableParagraph"/>
              <w:spacing w:before="35" w:line="224" w:lineRule="exact"/>
              <w:ind w:right="104"/>
              <w:jc w:val="right"/>
              <w:rPr>
                <w:b/>
                <w:sz w:val="20"/>
              </w:rPr>
            </w:pPr>
            <w:r>
              <w:rPr>
                <w:b/>
                <w:spacing w:val="-5"/>
                <w:sz w:val="20"/>
              </w:rPr>
              <w:t>391</w:t>
            </w:r>
          </w:p>
        </w:tc>
        <w:tc>
          <w:tcPr>
            <w:tcW w:w="1349" w:type="dxa"/>
            <w:tcBorders>
              <w:top w:val="single" w:sz="8" w:space="0" w:color="000000"/>
              <w:bottom w:val="double" w:sz="8" w:space="0" w:color="000000"/>
            </w:tcBorders>
          </w:tcPr>
          <w:p w14:paraId="0D7886E2" w14:textId="77777777" w:rsidR="00464E1E" w:rsidRDefault="00000000">
            <w:pPr>
              <w:pStyle w:val="TableParagraph"/>
              <w:spacing w:before="35" w:line="224" w:lineRule="exact"/>
              <w:ind w:right="148"/>
              <w:jc w:val="right"/>
              <w:rPr>
                <w:b/>
                <w:sz w:val="20"/>
              </w:rPr>
            </w:pPr>
            <w:r>
              <w:rPr>
                <w:b/>
                <w:spacing w:val="-2"/>
                <w:sz w:val="20"/>
              </w:rPr>
              <w:t>7,015</w:t>
            </w:r>
          </w:p>
        </w:tc>
        <w:tc>
          <w:tcPr>
            <w:tcW w:w="1169" w:type="dxa"/>
            <w:tcBorders>
              <w:top w:val="single" w:sz="8" w:space="0" w:color="000000"/>
              <w:bottom w:val="double" w:sz="8" w:space="0" w:color="000000"/>
            </w:tcBorders>
          </w:tcPr>
          <w:p w14:paraId="0D7886E3" w14:textId="77777777" w:rsidR="00464E1E" w:rsidRDefault="00000000">
            <w:pPr>
              <w:pStyle w:val="TableParagraph"/>
              <w:spacing w:before="35" w:line="224" w:lineRule="exact"/>
              <w:ind w:right="141"/>
              <w:jc w:val="right"/>
              <w:rPr>
                <w:b/>
                <w:sz w:val="20"/>
              </w:rPr>
            </w:pPr>
            <w:r>
              <w:rPr>
                <w:b/>
                <w:spacing w:val="-2"/>
                <w:sz w:val="20"/>
              </w:rPr>
              <w:t>4,929</w:t>
            </w:r>
          </w:p>
        </w:tc>
        <w:tc>
          <w:tcPr>
            <w:tcW w:w="1186" w:type="dxa"/>
            <w:tcBorders>
              <w:top w:val="single" w:sz="8" w:space="0" w:color="000000"/>
              <w:bottom w:val="double" w:sz="8" w:space="0" w:color="000000"/>
            </w:tcBorders>
          </w:tcPr>
          <w:p w14:paraId="0D7886E4" w14:textId="77777777" w:rsidR="00464E1E" w:rsidRDefault="00000000">
            <w:pPr>
              <w:pStyle w:val="TableParagraph"/>
              <w:spacing w:before="35" w:line="224" w:lineRule="exact"/>
              <w:ind w:right="150"/>
              <w:jc w:val="right"/>
              <w:rPr>
                <w:b/>
                <w:sz w:val="20"/>
              </w:rPr>
            </w:pPr>
            <w:r>
              <w:rPr>
                <w:b/>
                <w:spacing w:val="-5"/>
                <w:sz w:val="20"/>
              </w:rPr>
              <w:t>205</w:t>
            </w:r>
          </w:p>
        </w:tc>
        <w:tc>
          <w:tcPr>
            <w:tcW w:w="1245" w:type="dxa"/>
            <w:tcBorders>
              <w:top w:val="single" w:sz="8" w:space="0" w:color="000000"/>
              <w:bottom w:val="double" w:sz="8" w:space="0" w:color="000000"/>
            </w:tcBorders>
          </w:tcPr>
          <w:p w14:paraId="0D7886E5" w14:textId="77777777" w:rsidR="00464E1E" w:rsidRDefault="00000000">
            <w:pPr>
              <w:pStyle w:val="TableParagraph"/>
              <w:spacing w:before="35" w:line="224" w:lineRule="exact"/>
              <w:ind w:right="106"/>
              <w:jc w:val="right"/>
              <w:rPr>
                <w:b/>
                <w:sz w:val="20"/>
              </w:rPr>
            </w:pPr>
            <w:r>
              <w:rPr>
                <w:b/>
                <w:spacing w:val="-2"/>
                <w:sz w:val="20"/>
              </w:rPr>
              <w:t>2,180</w:t>
            </w:r>
          </w:p>
        </w:tc>
        <w:tc>
          <w:tcPr>
            <w:tcW w:w="1185" w:type="dxa"/>
            <w:tcBorders>
              <w:top w:val="single" w:sz="8" w:space="0" w:color="000000"/>
              <w:bottom w:val="double" w:sz="8" w:space="0" w:color="000000"/>
            </w:tcBorders>
          </w:tcPr>
          <w:p w14:paraId="0D7886E6" w14:textId="77777777" w:rsidR="00464E1E" w:rsidRDefault="00000000">
            <w:pPr>
              <w:pStyle w:val="TableParagraph"/>
              <w:spacing w:before="35" w:line="224" w:lineRule="exact"/>
              <w:ind w:right="115"/>
              <w:jc w:val="right"/>
              <w:rPr>
                <w:b/>
                <w:sz w:val="20"/>
              </w:rPr>
            </w:pPr>
            <w:r>
              <w:rPr>
                <w:b/>
                <w:spacing w:val="-5"/>
                <w:sz w:val="20"/>
              </w:rPr>
              <w:t>235</w:t>
            </w:r>
          </w:p>
        </w:tc>
        <w:tc>
          <w:tcPr>
            <w:tcW w:w="1241" w:type="dxa"/>
            <w:tcBorders>
              <w:top w:val="single" w:sz="8" w:space="0" w:color="000000"/>
              <w:bottom w:val="double" w:sz="8" w:space="0" w:color="000000"/>
            </w:tcBorders>
          </w:tcPr>
          <w:p w14:paraId="0D7886E7" w14:textId="77777777" w:rsidR="00464E1E" w:rsidRDefault="00000000">
            <w:pPr>
              <w:pStyle w:val="TableParagraph"/>
              <w:spacing w:before="35" w:line="224" w:lineRule="exact"/>
              <w:ind w:right="292"/>
              <w:jc w:val="right"/>
              <w:rPr>
                <w:b/>
                <w:sz w:val="20"/>
              </w:rPr>
            </w:pPr>
            <w:r>
              <w:rPr>
                <w:b/>
                <w:spacing w:val="-10"/>
                <w:sz w:val="20"/>
              </w:rPr>
              <w:t>1</w:t>
            </w:r>
          </w:p>
        </w:tc>
        <w:tc>
          <w:tcPr>
            <w:tcW w:w="941" w:type="dxa"/>
            <w:tcBorders>
              <w:top w:val="single" w:sz="8" w:space="0" w:color="000000"/>
              <w:bottom w:val="double" w:sz="8" w:space="0" w:color="000000"/>
            </w:tcBorders>
          </w:tcPr>
          <w:p w14:paraId="0D7886E8" w14:textId="77777777" w:rsidR="00464E1E" w:rsidRDefault="00000000">
            <w:pPr>
              <w:pStyle w:val="TableParagraph"/>
              <w:spacing w:before="35" w:line="224" w:lineRule="exact"/>
              <w:ind w:left="242"/>
              <w:rPr>
                <w:b/>
                <w:sz w:val="20"/>
              </w:rPr>
            </w:pPr>
            <w:r>
              <w:rPr>
                <w:b/>
                <w:spacing w:val="-2"/>
                <w:sz w:val="20"/>
              </w:rPr>
              <w:t>60,464</w:t>
            </w:r>
          </w:p>
        </w:tc>
      </w:tr>
    </w:tbl>
    <w:p w14:paraId="0D7886EA" w14:textId="77777777" w:rsidR="00464E1E" w:rsidRDefault="00464E1E">
      <w:pPr>
        <w:pStyle w:val="BodyText"/>
        <w:rPr>
          <w:sz w:val="20"/>
        </w:rPr>
      </w:pPr>
    </w:p>
    <w:p w14:paraId="0D7886EB" w14:textId="77777777" w:rsidR="00464E1E" w:rsidRDefault="00464E1E">
      <w:pPr>
        <w:pStyle w:val="BodyText"/>
        <w:spacing w:before="90" w:after="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3895"/>
        <w:gridCol w:w="1007"/>
        <w:gridCol w:w="1151"/>
        <w:gridCol w:w="1079"/>
        <w:gridCol w:w="1349"/>
        <w:gridCol w:w="1169"/>
        <w:gridCol w:w="1186"/>
        <w:gridCol w:w="1245"/>
        <w:gridCol w:w="1185"/>
        <w:gridCol w:w="1241"/>
        <w:gridCol w:w="941"/>
      </w:tblGrid>
      <w:tr w:rsidR="00464E1E" w14:paraId="0D7886ED" w14:textId="77777777">
        <w:trPr>
          <w:trHeight w:val="218"/>
        </w:trPr>
        <w:tc>
          <w:tcPr>
            <w:tcW w:w="15448" w:type="dxa"/>
            <w:gridSpan w:val="11"/>
          </w:tcPr>
          <w:p w14:paraId="0D7886EC" w14:textId="77777777" w:rsidR="00464E1E" w:rsidRDefault="00000000">
            <w:pPr>
              <w:pStyle w:val="TableParagraph"/>
              <w:spacing w:line="198" w:lineRule="exact"/>
              <w:ind w:left="50"/>
              <w:rPr>
                <w:b/>
                <w:sz w:val="20"/>
              </w:rPr>
            </w:pPr>
            <w:r>
              <w:rPr>
                <w:b/>
                <w:sz w:val="20"/>
              </w:rPr>
              <w:t>Note</w:t>
            </w:r>
            <w:r>
              <w:rPr>
                <w:b/>
                <w:spacing w:val="-8"/>
                <w:sz w:val="20"/>
              </w:rPr>
              <w:t xml:space="preserve"> </w:t>
            </w:r>
            <w:r>
              <w:rPr>
                <w:b/>
                <w:sz w:val="20"/>
              </w:rPr>
              <w:t>14.4</w:t>
            </w:r>
            <w:r>
              <w:rPr>
                <w:b/>
                <w:spacing w:val="-7"/>
                <w:sz w:val="20"/>
              </w:rPr>
              <w:t xml:space="preserve"> </w:t>
            </w:r>
            <w:r>
              <w:rPr>
                <w:b/>
                <w:sz w:val="20"/>
              </w:rPr>
              <w:t>Property,</w:t>
            </w:r>
            <w:r>
              <w:rPr>
                <w:b/>
                <w:spacing w:val="-7"/>
                <w:sz w:val="20"/>
              </w:rPr>
              <w:t xml:space="preserve"> </w:t>
            </w:r>
            <w:r>
              <w:rPr>
                <w:b/>
                <w:sz w:val="20"/>
              </w:rPr>
              <w:t>plant</w:t>
            </w:r>
            <w:r>
              <w:rPr>
                <w:b/>
                <w:spacing w:val="-6"/>
                <w:sz w:val="20"/>
              </w:rPr>
              <w:t xml:space="preserve"> </w:t>
            </w:r>
            <w:r>
              <w:rPr>
                <w:b/>
                <w:sz w:val="20"/>
              </w:rPr>
              <w:t>and</w:t>
            </w:r>
            <w:r>
              <w:rPr>
                <w:b/>
                <w:spacing w:val="-6"/>
                <w:sz w:val="20"/>
              </w:rPr>
              <w:t xml:space="preserve"> </w:t>
            </w:r>
            <w:r>
              <w:rPr>
                <w:b/>
                <w:sz w:val="20"/>
              </w:rPr>
              <w:t>equipment</w:t>
            </w:r>
            <w:r>
              <w:rPr>
                <w:b/>
                <w:spacing w:val="-6"/>
                <w:sz w:val="20"/>
              </w:rPr>
              <w:t xml:space="preserve"> </w:t>
            </w:r>
            <w:r>
              <w:rPr>
                <w:b/>
                <w:sz w:val="20"/>
              </w:rPr>
              <w:t>financing</w:t>
            </w:r>
            <w:r>
              <w:rPr>
                <w:b/>
                <w:spacing w:val="-7"/>
                <w:sz w:val="20"/>
              </w:rPr>
              <w:t xml:space="preserve"> </w:t>
            </w:r>
            <w:r>
              <w:rPr>
                <w:b/>
                <w:sz w:val="20"/>
              </w:rPr>
              <w:t>-</w:t>
            </w:r>
            <w:r>
              <w:rPr>
                <w:b/>
                <w:spacing w:val="-6"/>
                <w:sz w:val="20"/>
              </w:rPr>
              <w:t xml:space="preserve"> </w:t>
            </w:r>
            <w:r>
              <w:rPr>
                <w:b/>
                <w:sz w:val="20"/>
              </w:rPr>
              <w:t>31</w:t>
            </w:r>
            <w:r>
              <w:rPr>
                <w:b/>
                <w:spacing w:val="-7"/>
                <w:sz w:val="20"/>
              </w:rPr>
              <w:t xml:space="preserve"> </w:t>
            </w:r>
            <w:r>
              <w:rPr>
                <w:b/>
                <w:sz w:val="20"/>
              </w:rPr>
              <w:t>March</w:t>
            </w:r>
            <w:r>
              <w:rPr>
                <w:b/>
                <w:spacing w:val="-8"/>
                <w:sz w:val="20"/>
              </w:rPr>
              <w:t xml:space="preserve"> </w:t>
            </w:r>
            <w:r>
              <w:rPr>
                <w:b/>
                <w:spacing w:val="-4"/>
                <w:sz w:val="20"/>
              </w:rPr>
              <w:t>2023</w:t>
            </w:r>
          </w:p>
        </w:tc>
      </w:tr>
      <w:tr w:rsidR="00464E1E" w14:paraId="0D78870D" w14:textId="77777777">
        <w:trPr>
          <w:trHeight w:val="1012"/>
        </w:trPr>
        <w:tc>
          <w:tcPr>
            <w:tcW w:w="3895" w:type="dxa"/>
          </w:tcPr>
          <w:p w14:paraId="0D7886EE" w14:textId="77777777" w:rsidR="00464E1E" w:rsidRDefault="00464E1E">
            <w:pPr>
              <w:pStyle w:val="TableParagraph"/>
              <w:rPr>
                <w:rFonts w:ascii="Times New Roman"/>
                <w:sz w:val="18"/>
              </w:rPr>
            </w:pPr>
          </w:p>
        </w:tc>
        <w:tc>
          <w:tcPr>
            <w:tcW w:w="1007" w:type="dxa"/>
          </w:tcPr>
          <w:p w14:paraId="0D7886EF" w14:textId="77777777" w:rsidR="00464E1E" w:rsidRDefault="00464E1E">
            <w:pPr>
              <w:pStyle w:val="TableParagraph"/>
              <w:rPr>
                <w:sz w:val="20"/>
              </w:rPr>
            </w:pPr>
          </w:p>
          <w:p w14:paraId="0D7886F0" w14:textId="77777777" w:rsidR="00464E1E" w:rsidRDefault="00464E1E">
            <w:pPr>
              <w:pStyle w:val="TableParagraph"/>
              <w:rPr>
                <w:sz w:val="20"/>
              </w:rPr>
            </w:pPr>
          </w:p>
          <w:p w14:paraId="0D7886F1" w14:textId="77777777" w:rsidR="00464E1E" w:rsidRDefault="00464E1E">
            <w:pPr>
              <w:pStyle w:val="TableParagraph"/>
              <w:spacing w:before="68"/>
              <w:rPr>
                <w:sz w:val="20"/>
              </w:rPr>
            </w:pPr>
          </w:p>
          <w:p w14:paraId="0D7886F2" w14:textId="77777777" w:rsidR="00464E1E" w:rsidRDefault="00000000">
            <w:pPr>
              <w:pStyle w:val="TableParagraph"/>
              <w:ind w:right="120"/>
              <w:jc w:val="right"/>
              <w:rPr>
                <w:b/>
                <w:sz w:val="20"/>
              </w:rPr>
            </w:pPr>
            <w:r>
              <w:rPr>
                <w:b/>
                <w:spacing w:val="-4"/>
                <w:sz w:val="20"/>
              </w:rPr>
              <w:t>Land</w:t>
            </w:r>
          </w:p>
        </w:tc>
        <w:tc>
          <w:tcPr>
            <w:tcW w:w="1151" w:type="dxa"/>
          </w:tcPr>
          <w:p w14:paraId="0D7886F3" w14:textId="77777777" w:rsidR="00464E1E" w:rsidRDefault="00000000">
            <w:pPr>
              <w:pStyle w:val="TableParagraph"/>
              <w:spacing w:before="225" w:line="250" w:lineRule="atLeast"/>
              <w:ind w:left="123" w:right="94" w:firstLine="21"/>
              <w:jc w:val="both"/>
              <w:rPr>
                <w:b/>
                <w:sz w:val="20"/>
              </w:rPr>
            </w:pPr>
            <w:r>
              <w:rPr>
                <w:b/>
                <w:spacing w:val="-2"/>
                <w:sz w:val="20"/>
              </w:rPr>
              <w:t>Buildings excluding dwellings</w:t>
            </w:r>
          </w:p>
        </w:tc>
        <w:tc>
          <w:tcPr>
            <w:tcW w:w="1079" w:type="dxa"/>
          </w:tcPr>
          <w:p w14:paraId="0D7886F4" w14:textId="77777777" w:rsidR="00464E1E" w:rsidRDefault="00464E1E">
            <w:pPr>
              <w:pStyle w:val="TableParagraph"/>
              <w:rPr>
                <w:sz w:val="20"/>
              </w:rPr>
            </w:pPr>
          </w:p>
          <w:p w14:paraId="0D7886F5" w14:textId="77777777" w:rsidR="00464E1E" w:rsidRDefault="00464E1E">
            <w:pPr>
              <w:pStyle w:val="TableParagraph"/>
              <w:rPr>
                <w:sz w:val="20"/>
              </w:rPr>
            </w:pPr>
          </w:p>
          <w:p w14:paraId="0D7886F6" w14:textId="77777777" w:rsidR="00464E1E" w:rsidRDefault="00464E1E">
            <w:pPr>
              <w:pStyle w:val="TableParagraph"/>
              <w:spacing w:before="68"/>
              <w:rPr>
                <w:sz w:val="20"/>
              </w:rPr>
            </w:pPr>
          </w:p>
          <w:p w14:paraId="0D7886F7" w14:textId="77777777" w:rsidR="00464E1E" w:rsidRDefault="00000000">
            <w:pPr>
              <w:pStyle w:val="TableParagraph"/>
              <w:ind w:right="44"/>
              <w:jc w:val="right"/>
              <w:rPr>
                <w:b/>
                <w:sz w:val="20"/>
              </w:rPr>
            </w:pPr>
            <w:r>
              <w:rPr>
                <w:b/>
                <w:spacing w:val="-2"/>
                <w:sz w:val="20"/>
              </w:rPr>
              <w:t>Dwellings</w:t>
            </w:r>
          </w:p>
        </w:tc>
        <w:tc>
          <w:tcPr>
            <w:tcW w:w="1349" w:type="dxa"/>
          </w:tcPr>
          <w:p w14:paraId="0D7886F8" w14:textId="77777777" w:rsidR="00464E1E" w:rsidRDefault="00000000">
            <w:pPr>
              <w:pStyle w:val="TableParagraph"/>
              <w:spacing w:before="225" w:line="250" w:lineRule="atLeast"/>
              <w:ind w:left="49" w:right="87" w:firstLine="564"/>
              <w:jc w:val="right"/>
              <w:rPr>
                <w:b/>
                <w:sz w:val="20"/>
              </w:rPr>
            </w:pPr>
            <w:r>
              <w:rPr>
                <w:b/>
                <w:spacing w:val="-4"/>
                <w:sz w:val="20"/>
              </w:rPr>
              <w:t xml:space="preserve">Assets under </w:t>
            </w:r>
            <w:r>
              <w:rPr>
                <w:b/>
                <w:spacing w:val="-2"/>
                <w:sz w:val="20"/>
              </w:rPr>
              <w:t>construction</w:t>
            </w:r>
          </w:p>
        </w:tc>
        <w:tc>
          <w:tcPr>
            <w:tcW w:w="1169" w:type="dxa"/>
          </w:tcPr>
          <w:p w14:paraId="0D7886F9" w14:textId="77777777" w:rsidR="00464E1E" w:rsidRDefault="00464E1E">
            <w:pPr>
              <w:pStyle w:val="TableParagraph"/>
              <w:rPr>
                <w:sz w:val="20"/>
              </w:rPr>
            </w:pPr>
          </w:p>
          <w:p w14:paraId="0D7886FA" w14:textId="77777777" w:rsidR="00464E1E" w:rsidRDefault="00464E1E">
            <w:pPr>
              <w:pStyle w:val="TableParagraph"/>
              <w:spacing w:before="21"/>
              <w:rPr>
                <w:sz w:val="20"/>
              </w:rPr>
            </w:pPr>
          </w:p>
          <w:p w14:paraId="0D7886FB" w14:textId="77777777" w:rsidR="00464E1E" w:rsidRDefault="00000000">
            <w:pPr>
              <w:pStyle w:val="TableParagraph"/>
              <w:spacing w:before="1" w:line="250" w:lineRule="atLeast"/>
              <w:ind w:left="92" w:right="74" w:firstLine="307"/>
              <w:rPr>
                <w:b/>
                <w:sz w:val="20"/>
              </w:rPr>
            </w:pPr>
            <w:r>
              <w:rPr>
                <w:b/>
                <w:sz w:val="20"/>
              </w:rPr>
              <w:t>Plant</w:t>
            </w:r>
            <w:r>
              <w:rPr>
                <w:b/>
                <w:spacing w:val="-14"/>
                <w:sz w:val="20"/>
              </w:rPr>
              <w:t xml:space="preserve"> </w:t>
            </w:r>
            <w:r>
              <w:rPr>
                <w:b/>
                <w:sz w:val="20"/>
              </w:rPr>
              <w:t xml:space="preserve">&amp; </w:t>
            </w:r>
            <w:r>
              <w:rPr>
                <w:b/>
                <w:spacing w:val="-2"/>
                <w:sz w:val="20"/>
              </w:rPr>
              <w:t>machinery</w:t>
            </w:r>
          </w:p>
        </w:tc>
        <w:tc>
          <w:tcPr>
            <w:tcW w:w="1186" w:type="dxa"/>
          </w:tcPr>
          <w:p w14:paraId="0D7886FC" w14:textId="77777777" w:rsidR="00464E1E" w:rsidRDefault="00464E1E">
            <w:pPr>
              <w:pStyle w:val="TableParagraph"/>
              <w:rPr>
                <w:sz w:val="20"/>
              </w:rPr>
            </w:pPr>
          </w:p>
          <w:p w14:paraId="0D7886FD" w14:textId="77777777" w:rsidR="00464E1E" w:rsidRDefault="00464E1E">
            <w:pPr>
              <w:pStyle w:val="TableParagraph"/>
              <w:spacing w:before="21"/>
              <w:rPr>
                <w:sz w:val="20"/>
              </w:rPr>
            </w:pPr>
          </w:p>
          <w:p w14:paraId="0D7886FE" w14:textId="77777777" w:rsidR="00464E1E" w:rsidRDefault="00000000">
            <w:pPr>
              <w:pStyle w:val="TableParagraph"/>
              <w:spacing w:before="1" w:line="250" w:lineRule="atLeast"/>
              <w:ind w:left="83" w:right="89" w:firstLine="76"/>
              <w:rPr>
                <w:b/>
                <w:sz w:val="20"/>
              </w:rPr>
            </w:pPr>
            <w:r>
              <w:rPr>
                <w:b/>
                <w:spacing w:val="-2"/>
                <w:sz w:val="20"/>
              </w:rPr>
              <w:t>Transport equipment</w:t>
            </w:r>
          </w:p>
        </w:tc>
        <w:tc>
          <w:tcPr>
            <w:tcW w:w="1245" w:type="dxa"/>
          </w:tcPr>
          <w:p w14:paraId="0D7886FF" w14:textId="77777777" w:rsidR="00464E1E" w:rsidRDefault="00464E1E">
            <w:pPr>
              <w:pStyle w:val="TableParagraph"/>
              <w:rPr>
                <w:sz w:val="20"/>
              </w:rPr>
            </w:pPr>
          </w:p>
          <w:p w14:paraId="0D788700" w14:textId="77777777" w:rsidR="00464E1E" w:rsidRDefault="00464E1E">
            <w:pPr>
              <w:pStyle w:val="TableParagraph"/>
              <w:spacing w:before="21"/>
              <w:rPr>
                <w:sz w:val="20"/>
              </w:rPr>
            </w:pPr>
          </w:p>
          <w:p w14:paraId="0D788701" w14:textId="77777777" w:rsidR="00464E1E" w:rsidRDefault="00000000">
            <w:pPr>
              <w:pStyle w:val="TableParagraph"/>
              <w:spacing w:before="1" w:line="250" w:lineRule="atLeast"/>
              <w:ind w:left="133" w:hanging="36"/>
              <w:rPr>
                <w:b/>
                <w:sz w:val="20"/>
              </w:rPr>
            </w:pPr>
            <w:r>
              <w:rPr>
                <w:b/>
                <w:spacing w:val="-2"/>
                <w:sz w:val="20"/>
              </w:rPr>
              <w:t>Information technology</w:t>
            </w:r>
          </w:p>
        </w:tc>
        <w:tc>
          <w:tcPr>
            <w:tcW w:w="1185" w:type="dxa"/>
          </w:tcPr>
          <w:p w14:paraId="0D788702" w14:textId="77777777" w:rsidR="00464E1E" w:rsidRDefault="00464E1E">
            <w:pPr>
              <w:pStyle w:val="TableParagraph"/>
              <w:rPr>
                <w:sz w:val="20"/>
              </w:rPr>
            </w:pPr>
          </w:p>
          <w:p w14:paraId="0D788703" w14:textId="77777777" w:rsidR="00464E1E" w:rsidRDefault="00464E1E">
            <w:pPr>
              <w:pStyle w:val="TableParagraph"/>
              <w:spacing w:before="41"/>
              <w:rPr>
                <w:sz w:val="20"/>
              </w:rPr>
            </w:pPr>
          </w:p>
          <w:p w14:paraId="0D788704" w14:textId="77777777" w:rsidR="00464E1E" w:rsidRDefault="00000000">
            <w:pPr>
              <w:pStyle w:val="TableParagraph"/>
              <w:spacing w:before="1"/>
              <w:ind w:right="56"/>
              <w:jc w:val="right"/>
              <w:rPr>
                <w:b/>
                <w:sz w:val="20"/>
              </w:rPr>
            </w:pPr>
            <w:r>
              <w:rPr>
                <w:b/>
                <w:sz w:val="20"/>
              </w:rPr>
              <w:t>Furniture</w:t>
            </w:r>
            <w:r>
              <w:rPr>
                <w:b/>
                <w:spacing w:val="-12"/>
                <w:sz w:val="20"/>
              </w:rPr>
              <w:t xml:space="preserve"> </w:t>
            </w:r>
            <w:r>
              <w:rPr>
                <w:b/>
                <w:spacing w:val="-10"/>
                <w:sz w:val="20"/>
              </w:rPr>
              <w:t>&amp;</w:t>
            </w:r>
          </w:p>
          <w:p w14:paraId="0D788705" w14:textId="77777777" w:rsidR="00464E1E" w:rsidRDefault="00000000">
            <w:pPr>
              <w:pStyle w:val="TableParagraph"/>
              <w:spacing w:before="26"/>
              <w:ind w:right="56"/>
              <w:jc w:val="right"/>
              <w:rPr>
                <w:b/>
                <w:sz w:val="20"/>
              </w:rPr>
            </w:pPr>
            <w:r>
              <w:rPr>
                <w:b/>
                <w:spacing w:val="-2"/>
                <w:sz w:val="20"/>
              </w:rPr>
              <w:t>fittings</w:t>
            </w:r>
          </w:p>
        </w:tc>
        <w:tc>
          <w:tcPr>
            <w:tcW w:w="1241" w:type="dxa"/>
          </w:tcPr>
          <w:p w14:paraId="0D788706" w14:textId="77777777" w:rsidR="00464E1E" w:rsidRDefault="00000000">
            <w:pPr>
              <w:pStyle w:val="TableParagraph"/>
              <w:spacing w:line="218" w:lineRule="exact"/>
              <w:ind w:left="585"/>
              <w:rPr>
                <w:b/>
                <w:sz w:val="20"/>
              </w:rPr>
            </w:pPr>
            <w:r>
              <w:rPr>
                <w:b/>
                <w:spacing w:val="-5"/>
                <w:sz w:val="20"/>
              </w:rPr>
              <w:t>NHS</w:t>
            </w:r>
          </w:p>
          <w:p w14:paraId="0D788707" w14:textId="77777777" w:rsidR="00464E1E" w:rsidRDefault="00000000">
            <w:pPr>
              <w:pStyle w:val="TableParagraph"/>
              <w:spacing w:before="27"/>
              <w:ind w:right="233"/>
              <w:jc w:val="right"/>
              <w:rPr>
                <w:b/>
                <w:sz w:val="20"/>
              </w:rPr>
            </w:pPr>
            <w:r>
              <w:rPr>
                <w:b/>
                <w:spacing w:val="-2"/>
                <w:sz w:val="20"/>
              </w:rPr>
              <w:t>charitable</w:t>
            </w:r>
          </w:p>
          <w:p w14:paraId="0D788708" w14:textId="77777777" w:rsidR="00464E1E" w:rsidRDefault="00000000">
            <w:pPr>
              <w:pStyle w:val="TableParagraph"/>
              <w:spacing w:before="6" w:line="250" w:lineRule="atLeast"/>
              <w:ind w:left="386" w:right="232" w:firstLine="184"/>
              <w:jc w:val="right"/>
              <w:rPr>
                <w:b/>
                <w:sz w:val="20"/>
              </w:rPr>
            </w:pPr>
            <w:r>
              <w:rPr>
                <w:b/>
                <w:spacing w:val="-4"/>
                <w:sz w:val="20"/>
              </w:rPr>
              <w:t xml:space="preserve">fund </w:t>
            </w:r>
            <w:r>
              <w:rPr>
                <w:b/>
                <w:spacing w:val="-2"/>
                <w:sz w:val="20"/>
              </w:rPr>
              <w:t>assets</w:t>
            </w:r>
          </w:p>
        </w:tc>
        <w:tc>
          <w:tcPr>
            <w:tcW w:w="941" w:type="dxa"/>
          </w:tcPr>
          <w:p w14:paraId="0D788709" w14:textId="77777777" w:rsidR="00464E1E" w:rsidRDefault="00464E1E">
            <w:pPr>
              <w:pStyle w:val="TableParagraph"/>
              <w:rPr>
                <w:sz w:val="20"/>
              </w:rPr>
            </w:pPr>
          </w:p>
          <w:p w14:paraId="0D78870A" w14:textId="77777777" w:rsidR="00464E1E" w:rsidRDefault="00464E1E">
            <w:pPr>
              <w:pStyle w:val="TableParagraph"/>
              <w:rPr>
                <w:sz w:val="20"/>
              </w:rPr>
            </w:pPr>
          </w:p>
          <w:p w14:paraId="0D78870B" w14:textId="77777777" w:rsidR="00464E1E" w:rsidRDefault="00464E1E">
            <w:pPr>
              <w:pStyle w:val="TableParagraph"/>
              <w:spacing w:before="68"/>
              <w:rPr>
                <w:sz w:val="20"/>
              </w:rPr>
            </w:pPr>
          </w:p>
          <w:p w14:paraId="0D78870C" w14:textId="77777777" w:rsidR="00464E1E" w:rsidRDefault="00000000">
            <w:pPr>
              <w:pStyle w:val="TableParagraph"/>
              <w:ind w:right="29"/>
              <w:jc w:val="right"/>
              <w:rPr>
                <w:b/>
                <w:sz w:val="20"/>
              </w:rPr>
            </w:pPr>
            <w:r>
              <w:rPr>
                <w:b/>
                <w:spacing w:val="-2"/>
                <w:sz w:val="20"/>
              </w:rPr>
              <w:t>Total</w:t>
            </w:r>
          </w:p>
        </w:tc>
      </w:tr>
      <w:tr w:rsidR="00464E1E" w14:paraId="0D788719" w14:textId="77777777">
        <w:trPr>
          <w:trHeight w:val="272"/>
        </w:trPr>
        <w:tc>
          <w:tcPr>
            <w:tcW w:w="3895" w:type="dxa"/>
          </w:tcPr>
          <w:p w14:paraId="0D78870E" w14:textId="77777777" w:rsidR="00464E1E" w:rsidRDefault="00464E1E">
            <w:pPr>
              <w:pStyle w:val="TableParagraph"/>
              <w:rPr>
                <w:rFonts w:ascii="Times New Roman"/>
                <w:sz w:val="18"/>
              </w:rPr>
            </w:pPr>
          </w:p>
        </w:tc>
        <w:tc>
          <w:tcPr>
            <w:tcW w:w="1007" w:type="dxa"/>
          </w:tcPr>
          <w:p w14:paraId="0D78870F" w14:textId="77777777" w:rsidR="00464E1E" w:rsidRDefault="00000000">
            <w:pPr>
              <w:pStyle w:val="TableParagraph"/>
              <w:spacing w:before="17"/>
              <w:ind w:right="119"/>
              <w:jc w:val="right"/>
              <w:rPr>
                <w:b/>
                <w:sz w:val="20"/>
              </w:rPr>
            </w:pPr>
            <w:r>
              <w:rPr>
                <w:b/>
                <w:spacing w:val="-5"/>
                <w:sz w:val="20"/>
              </w:rPr>
              <w:t>£m</w:t>
            </w:r>
          </w:p>
        </w:tc>
        <w:tc>
          <w:tcPr>
            <w:tcW w:w="1151" w:type="dxa"/>
          </w:tcPr>
          <w:p w14:paraId="0D788710" w14:textId="77777777" w:rsidR="00464E1E" w:rsidRDefault="00000000">
            <w:pPr>
              <w:pStyle w:val="TableParagraph"/>
              <w:spacing w:before="17"/>
              <w:ind w:right="94"/>
              <w:jc w:val="right"/>
              <w:rPr>
                <w:b/>
                <w:sz w:val="20"/>
              </w:rPr>
            </w:pPr>
            <w:r>
              <w:rPr>
                <w:b/>
                <w:spacing w:val="-5"/>
                <w:sz w:val="20"/>
              </w:rPr>
              <w:t>£m</w:t>
            </w:r>
          </w:p>
        </w:tc>
        <w:tc>
          <w:tcPr>
            <w:tcW w:w="1079" w:type="dxa"/>
          </w:tcPr>
          <w:p w14:paraId="0D788711" w14:textId="77777777" w:rsidR="00464E1E" w:rsidRDefault="00000000">
            <w:pPr>
              <w:pStyle w:val="TableParagraph"/>
              <w:spacing w:before="17"/>
              <w:ind w:right="45"/>
              <w:jc w:val="right"/>
              <w:rPr>
                <w:b/>
                <w:sz w:val="20"/>
              </w:rPr>
            </w:pPr>
            <w:r>
              <w:rPr>
                <w:b/>
                <w:spacing w:val="-5"/>
                <w:sz w:val="20"/>
              </w:rPr>
              <w:t>£m</w:t>
            </w:r>
          </w:p>
        </w:tc>
        <w:tc>
          <w:tcPr>
            <w:tcW w:w="1349" w:type="dxa"/>
          </w:tcPr>
          <w:p w14:paraId="0D788712" w14:textId="77777777" w:rsidR="00464E1E" w:rsidRDefault="00000000">
            <w:pPr>
              <w:pStyle w:val="TableParagraph"/>
              <w:spacing w:before="17"/>
              <w:ind w:right="88"/>
              <w:jc w:val="right"/>
              <w:rPr>
                <w:b/>
                <w:sz w:val="20"/>
              </w:rPr>
            </w:pPr>
            <w:r>
              <w:rPr>
                <w:b/>
                <w:spacing w:val="-5"/>
                <w:sz w:val="20"/>
              </w:rPr>
              <w:t>£m</w:t>
            </w:r>
          </w:p>
        </w:tc>
        <w:tc>
          <w:tcPr>
            <w:tcW w:w="1169" w:type="dxa"/>
          </w:tcPr>
          <w:p w14:paraId="0D788713" w14:textId="77777777" w:rsidR="00464E1E" w:rsidRDefault="00000000">
            <w:pPr>
              <w:pStyle w:val="TableParagraph"/>
              <w:spacing w:before="17"/>
              <w:ind w:right="81"/>
              <w:jc w:val="right"/>
              <w:rPr>
                <w:b/>
                <w:sz w:val="20"/>
              </w:rPr>
            </w:pPr>
            <w:r>
              <w:rPr>
                <w:b/>
                <w:spacing w:val="-5"/>
                <w:sz w:val="20"/>
              </w:rPr>
              <w:t>£m</w:t>
            </w:r>
          </w:p>
        </w:tc>
        <w:tc>
          <w:tcPr>
            <w:tcW w:w="1186" w:type="dxa"/>
          </w:tcPr>
          <w:p w14:paraId="0D788714" w14:textId="77777777" w:rsidR="00464E1E" w:rsidRDefault="00000000">
            <w:pPr>
              <w:pStyle w:val="TableParagraph"/>
              <w:spacing w:before="17"/>
              <w:ind w:right="91"/>
              <w:jc w:val="right"/>
              <w:rPr>
                <w:b/>
                <w:sz w:val="20"/>
              </w:rPr>
            </w:pPr>
            <w:r>
              <w:rPr>
                <w:b/>
                <w:spacing w:val="-5"/>
                <w:sz w:val="20"/>
              </w:rPr>
              <w:t>£m</w:t>
            </w:r>
          </w:p>
        </w:tc>
        <w:tc>
          <w:tcPr>
            <w:tcW w:w="1245" w:type="dxa"/>
          </w:tcPr>
          <w:p w14:paraId="0D788715" w14:textId="77777777" w:rsidR="00464E1E" w:rsidRDefault="00000000">
            <w:pPr>
              <w:pStyle w:val="TableParagraph"/>
              <w:spacing w:before="17"/>
              <w:ind w:right="47"/>
              <w:jc w:val="right"/>
              <w:rPr>
                <w:b/>
                <w:sz w:val="20"/>
              </w:rPr>
            </w:pPr>
            <w:r>
              <w:rPr>
                <w:b/>
                <w:spacing w:val="-5"/>
                <w:sz w:val="20"/>
              </w:rPr>
              <w:t>£m</w:t>
            </w:r>
          </w:p>
        </w:tc>
        <w:tc>
          <w:tcPr>
            <w:tcW w:w="1185" w:type="dxa"/>
          </w:tcPr>
          <w:p w14:paraId="0D788716" w14:textId="77777777" w:rsidR="00464E1E" w:rsidRDefault="00000000">
            <w:pPr>
              <w:pStyle w:val="TableParagraph"/>
              <w:spacing w:before="17"/>
              <w:ind w:right="56"/>
              <w:jc w:val="right"/>
              <w:rPr>
                <w:b/>
                <w:sz w:val="20"/>
              </w:rPr>
            </w:pPr>
            <w:r>
              <w:rPr>
                <w:b/>
                <w:spacing w:val="-5"/>
                <w:sz w:val="20"/>
              </w:rPr>
              <w:t>£m</w:t>
            </w:r>
          </w:p>
        </w:tc>
        <w:tc>
          <w:tcPr>
            <w:tcW w:w="1241" w:type="dxa"/>
          </w:tcPr>
          <w:p w14:paraId="0D788717" w14:textId="77777777" w:rsidR="00464E1E" w:rsidRDefault="00000000">
            <w:pPr>
              <w:pStyle w:val="TableParagraph"/>
              <w:spacing w:before="17"/>
              <w:ind w:right="233"/>
              <w:jc w:val="right"/>
              <w:rPr>
                <w:b/>
                <w:sz w:val="20"/>
              </w:rPr>
            </w:pPr>
            <w:r>
              <w:rPr>
                <w:b/>
                <w:spacing w:val="-5"/>
                <w:sz w:val="20"/>
              </w:rPr>
              <w:t>£m</w:t>
            </w:r>
          </w:p>
        </w:tc>
        <w:tc>
          <w:tcPr>
            <w:tcW w:w="941" w:type="dxa"/>
          </w:tcPr>
          <w:p w14:paraId="0D788718" w14:textId="77777777" w:rsidR="00464E1E" w:rsidRDefault="00000000">
            <w:pPr>
              <w:pStyle w:val="TableParagraph"/>
              <w:spacing w:before="17"/>
              <w:ind w:right="30"/>
              <w:jc w:val="right"/>
              <w:rPr>
                <w:b/>
                <w:sz w:val="20"/>
              </w:rPr>
            </w:pPr>
            <w:r>
              <w:rPr>
                <w:b/>
                <w:spacing w:val="-5"/>
                <w:sz w:val="20"/>
              </w:rPr>
              <w:t>£m</w:t>
            </w:r>
          </w:p>
        </w:tc>
      </w:tr>
      <w:tr w:rsidR="00464E1E" w14:paraId="0D788725" w14:textId="77777777">
        <w:trPr>
          <w:trHeight w:val="270"/>
        </w:trPr>
        <w:tc>
          <w:tcPr>
            <w:tcW w:w="3895" w:type="dxa"/>
          </w:tcPr>
          <w:p w14:paraId="0D78871A" w14:textId="77777777" w:rsidR="00464E1E" w:rsidRDefault="00000000">
            <w:pPr>
              <w:pStyle w:val="TableParagraph"/>
              <w:spacing w:before="18"/>
              <w:ind w:left="50"/>
              <w:rPr>
                <w:b/>
                <w:sz w:val="20"/>
              </w:rPr>
            </w:pPr>
            <w:r>
              <w:rPr>
                <w:b/>
                <w:sz w:val="20"/>
              </w:rPr>
              <w:t>Net</w:t>
            </w:r>
            <w:r>
              <w:rPr>
                <w:b/>
                <w:spacing w:val="-7"/>
                <w:sz w:val="20"/>
              </w:rPr>
              <w:t xml:space="preserve"> </w:t>
            </w:r>
            <w:r>
              <w:rPr>
                <w:b/>
                <w:sz w:val="20"/>
              </w:rPr>
              <w:t>book</w:t>
            </w:r>
            <w:r>
              <w:rPr>
                <w:b/>
                <w:spacing w:val="-5"/>
                <w:sz w:val="20"/>
              </w:rPr>
              <w:t xml:space="preserve"> </w:t>
            </w:r>
            <w:r>
              <w:rPr>
                <w:b/>
                <w:sz w:val="20"/>
              </w:rPr>
              <w:t>value</w:t>
            </w:r>
            <w:r>
              <w:rPr>
                <w:b/>
                <w:spacing w:val="-4"/>
                <w:sz w:val="20"/>
              </w:rPr>
              <w:t xml:space="preserve"> </w:t>
            </w:r>
            <w:r>
              <w:rPr>
                <w:b/>
                <w:sz w:val="20"/>
              </w:rPr>
              <w:t>at</w:t>
            </w:r>
            <w:r>
              <w:rPr>
                <w:b/>
                <w:spacing w:val="-5"/>
                <w:sz w:val="20"/>
              </w:rPr>
              <w:t xml:space="preserve"> </w:t>
            </w:r>
            <w:r>
              <w:rPr>
                <w:b/>
                <w:sz w:val="20"/>
              </w:rPr>
              <w:t>31</w:t>
            </w:r>
            <w:r>
              <w:rPr>
                <w:b/>
                <w:spacing w:val="-5"/>
                <w:sz w:val="20"/>
              </w:rPr>
              <w:t xml:space="preserve"> </w:t>
            </w:r>
            <w:r>
              <w:rPr>
                <w:b/>
                <w:sz w:val="20"/>
              </w:rPr>
              <w:t>March</w:t>
            </w:r>
            <w:r>
              <w:rPr>
                <w:b/>
                <w:spacing w:val="-4"/>
                <w:sz w:val="20"/>
              </w:rPr>
              <w:t xml:space="preserve"> 2023</w:t>
            </w:r>
          </w:p>
        </w:tc>
        <w:tc>
          <w:tcPr>
            <w:tcW w:w="1007" w:type="dxa"/>
          </w:tcPr>
          <w:p w14:paraId="0D78871B" w14:textId="77777777" w:rsidR="00464E1E" w:rsidRDefault="00464E1E">
            <w:pPr>
              <w:pStyle w:val="TableParagraph"/>
              <w:rPr>
                <w:rFonts w:ascii="Times New Roman"/>
                <w:sz w:val="18"/>
              </w:rPr>
            </w:pPr>
          </w:p>
        </w:tc>
        <w:tc>
          <w:tcPr>
            <w:tcW w:w="1151" w:type="dxa"/>
          </w:tcPr>
          <w:p w14:paraId="0D78871C" w14:textId="77777777" w:rsidR="00464E1E" w:rsidRDefault="00464E1E">
            <w:pPr>
              <w:pStyle w:val="TableParagraph"/>
              <w:rPr>
                <w:rFonts w:ascii="Times New Roman"/>
                <w:sz w:val="18"/>
              </w:rPr>
            </w:pPr>
          </w:p>
        </w:tc>
        <w:tc>
          <w:tcPr>
            <w:tcW w:w="1079" w:type="dxa"/>
          </w:tcPr>
          <w:p w14:paraId="0D78871D" w14:textId="77777777" w:rsidR="00464E1E" w:rsidRDefault="00464E1E">
            <w:pPr>
              <w:pStyle w:val="TableParagraph"/>
              <w:rPr>
                <w:rFonts w:ascii="Times New Roman"/>
                <w:sz w:val="18"/>
              </w:rPr>
            </w:pPr>
          </w:p>
        </w:tc>
        <w:tc>
          <w:tcPr>
            <w:tcW w:w="1349" w:type="dxa"/>
          </w:tcPr>
          <w:p w14:paraId="0D78871E" w14:textId="77777777" w:rsidR="00464E1E" w:rsidRDefault="00464E1E">
            <w:pPr>
              <w:pStyle w:val="TableParagraph"/>
              <w:rPr>
                <w:rFonts w:ascii="Times New Roman"/>
                <w:sz w:val="18"/>
              </w:rPr>
            </w:pPr>
          </w:p>
        </w:tc>
        <w:tc>
          <w:tcPr>
            <w:tcW w:w="1169" w:type="dxa"/>
          </w:tcPr>
          <w:p w14:paraId="0D78871F" w14:textId="77777777" w:rsidR="00464E1E" w:rsidRDefault="00464E1E">
            <w:pPr>
              <w:pStyle w:val="TableParagraph"/>
              <w:rPr>
                <w:rFonts w:ascii="Times New Roman"/>
                <w:sz w:val="18"/>
              </w:rPr>
            </w:pPr>
          </w:p>
        </w:tc>
        <w:tc>
          <w:tcPr>
            <w:tcW w:w="1186" w:type="dxa"/>
          </w:tcPr>
          <w:p w14:paraId="0D788720" w14:textId="77777777" w:rsidR="00464E1E" w:rsidRDefault="00464E1E">
            <w:pPr>
              <w:pStyle w:val="TableParagraph"/>
              <w:rPr>
                <w:rFonts w:ascii="Times New Roman"/>
                <w:sz w:val="18"/>
              </w:rPr>
            </w:pPr>
          </w:p>
        </w:tc>
        <w:tc>
          <w:tcPr>
            <w:tcW w:w="1245" w:type="dxa"/>
          </w:tcPr>
          <w:p w14:paraId="0D788721" w14:textId="77777777" w:rsidR="00464E1E" w:rsidRDefault="00464E1E">
            <w:pPr>
              <w:pStyle w:val="TableParagraph"/>
              <w:rPr>
                <w:rFonts w:ascii="Times New Roman"/>
                <w:sz w:val="18"/>
              </w:rPr>
            </w:pPr>
          </w:p>
        </w:tc>
        <w:tc>
          <w:tcPr>
            <w:tcW w:w="1185" w:type="dxa"/>
          </w:tcPr>
          <w:p w14:paraId="0D788722" w14:textId="77777777" w:rsidR="00464E1E" w:rsidRDefault="00464E1E">
            <w:pPr>
              <w:pStyle w:val="TableParagraph"/>
              <w:rPr>
                <w:rFonts w:ascii="Times New Roman"/>
                <w:sz w:val="18"/>
              </w:rPr>
            </w:pPr>
          </w:p>
        </w:tc>
        <w:tc>
          <w:tcPr>
            <w:tcW w:w="1241" w:type="dxa"/>
          </w:tcPr>
          <w:p w14:paraId="0D788723" w14:textId="77777777" w:rsidR="00464E1E" w:rsidRDefault="00464E1E">
            <w:pPr>
              <w:pStyle w:val="TableParagraph"/>
              <w:rPr>
                <w:rFonts w:ascii="Times New Roman"/>
                <w:sz w:val="18"/>
              </w:rPr>
            </w:pPr>
          </w:p>
        </w:tc>
        <w:tc>
          <w:tcPr>
            <w:tcW w:w="941" w:type="dxa"/>
          </w:tcPr>
          <w:p w14:paraId="0D788724" w14:textId="77777777" w:rsidR="00464E1E" w:rsidRDefault="00464E1E">
            <w:pPr>
              <w:pStyle w:val="TableParagraph"/>
              <w:rPr>
                <w:rFonts w:ascii="Times New Roman"/>
                <w:sz w:val="18"/>
              </w:rPr>
            </w:pPr>
          </w:p>
        </w:tc>
      </w:tr>
      <w:tr w:rsidR="00464E1E" w14:paraId="0D788731" w14:textId="77777777">
        <w:trPr>
          <w:trHeight w:val="271"/>
        </w:trPr>
        <w:tc>
          <w:tcPr>
            <w:tcW w:w="3895" w:type="dxa"/>
          </w:tcPr>
          <w:p w14:paraId="0D788726" w14:textId="77777777" w:rsidR="00464E1E" w:rsidRDefault="00000000">
            <w:pPr>
              <w:pStyle w:val="TableParagraph"/>
              <w:spacing w:before="14"/>
              <w:ind w:left="201"/>
              <w:rPr>
                <w:sz w:val="20"/>
              </w:rPr>
            </w:pPr>
            <w:r>
              <w:rPr>
                <w:sz w:val="20"/>
              </w:rPr>
              <w:t>Owned</w:t>
            </w:r>
            <w:r>
              <w:rPr>
                <w:spacing w:val="-9"/>
                <w:sz w:val="20"/>
              </w:rPr>
              <w:t xml:space="preserve"> </w:t>
            </w:r>
            <w:r>
              <w:rPr>
                <w:sz w:val="20"/>
              </w:rPr>
              <w:t>-</w:t>
            </w:r>
            <w:r>
              <w:rPr>
                <w:spacing w:val="-7"/>
                <w:sz w:val="20"/>
              </w:rPr>
              <w:t xml:space="preserve"> </w:t>
            </w:r>
            <w:r>
              <w:rPr>
                <w:spacing w:val="-2"/>
                <w:sz w:val="20"/>
              </w:rPr>
              <w:t>purchased</w:t>
            </w:r>
          </w:p>
        </w:tc>
        <w:tc>
          <w:tcPr>
            <w:tcW w:w="1007" w:type="dxa"/>
          </w:tcPr>
          <w:p w14:paraId="0D788727" w14:textId="77777777" w:rsidR="00464E1E" w:rsidRDefault="00000000">
            <w:pPr>
              <w:pStyle w:val="TableParagraph"/>
              <w:spacing w:before="19"/>
              <w:ind w:left="329"/>
              <w:rPr>
                <w:sz w:val="20"/>
              </w:rPr>
            </w:pPr>
            <w:r>
              <w:rPr>
                <w:spacing w:val="-2"/>
                <w:sz w:val="20"/>
              </w:rPr>
              <w:t>4,537</w:t>
            </w:r>
          </w:p>
        </w:tc>
        <w:tc>
          <w:tcPr>
            <w:tcW w:w="1151" w:type="dxa"/>
          </w:tcPr>
          <w:p w14:paraId="0D788728" w14:textId="77777777" w:rsidR="00464E1E" w:rsidRDefault="00000000">
            <w:pPr>
              <w:pStyle w:val="TableParagraph"/>
              <w:spacing w:before="19"/>
              <w:ind w:right="154"/>
              <w:jc w:val="right"/>
              <w:rPr>
                <w:sz w:val="20"/>
              </w:rPr>
            </w:pPr>
            <w:r>
              <w:rPr>
                <w:spacing w:val="-2"/>
                <w:sz w:val="20"/>
              </w:rPr>
              <w:t>29,210</w:t>
            </w:r>
          </w:p>
        </w:tc>
        <w:tc>
          <w:tcPr>
            <w:tcW w:w="1079" w:type="dxa"/>
          </w:tcPr>
          <w:p w14:paraId="0D788729" w14:textId="77777777" w:rsidR="00464E1E" w:rsidRDefault="00000000">
            <w:pPr>
              <w:pStyle w:val="TableParagraph"/>
              <w:spacing w:before="19"/>
              <w:ind w:right="104"/>
              <w:jc w:val="right"/>
              <w:rPr>
                <w:sz w:val="20"/>
              </w:rPr>
            </w:pPr>
            <w:r>
              <w:rPr>
                <w:spacing w:val="-5"/>
                <w:sz w:val="20"/>
              </w:rPr>
              <w:t>296</w:t>
            </w:r>
          </w:p>
        </w:tc>
        <w:tc>
          <w:tcPr>
            <w:tcW w:w="1349" w:type="dxa"/>
          </w:tcPr>
          <w:p w14:paraId="0D78872A" w14:textId="77777777" w:rsidR="00464E1E" w:rsidRDefault="00000000">
            <w:pPr>
              <w:pStyle w:val="TableParagraph"/>
              <w:spacing w:before="19"/>
              <w:ind w:right="148"/>
              <w:jc w:val="right"/>
              <w:rPr>
                <w:sz w:val="20"/>
              </w:rPr>
            </w:pPr>
            <w:r>
              <w:rPr>
                <w:spacing w:val="-2"/>
                <w:sz w:val="20"/>
              </w:rPr>
              <w:t>6,019</w:t>
            </w:r>
          </w:p>
        </w:tc>
        <w:tc>
          <w:tcPr>
            <w:tcW w:w="1169" w:type="dxa"/>
          </w:tcPr>
          <w:p w14:paraId="0D78872B" w14:textId="77777777" w:rsidR="00464E1E" w:rsidRDefault="00000000">
            <w:pPr>
              <w:pStyle w:val="TableParagraph"/>
              <w:spacing w:before="19"/>
              <w:ind w:right="141"/>
              <w:jc w:val="right"/>
              <w:rPr>
                <w:sz w:val="20"/>
              </w:rPr>
            </w:pPr>
            <w:r>
              <w:rPr>
                <w:spacing w:val="-2"/>
                <w:sz w:val="20"/>
              </w:rPr>
              <w:t>4,066</w:t>
            </w:r>
          </w:p>
        </w:tc>
        <w:tc>
          <w:tcPr>
            <w:tcW w:w="1186" w:type="dxa"/>
          </w:tcPr>
          <w:p w14:paraId="0D78872C" w14:textId="77777777" w:rsidR="00464E1E" w:rsidRDefault="00000000">
            <w:pPr>
              <w:pStyle w:val="TableParagraph"/>
              <w:spacing w:before="19"/>
              <w:ind w:right="150"/>
              <w:jc w:val="right"/>
              <w:rPr>
                <w:sz w:val="20"/>
              </w:rPr>
            </w:pPr>
            <w:r>
              <w:rPr>
                <w:spacing w:val="-5"/>
                <w:sz w:val="20"/>
              </w:rPr>
              <w:t>202</w:t>
            </w:r>
          </w:p>
        </w:tc>
        <w:tc>
          <w:tcPr>
            <w:tcW w:w="1245" w:type="dxa"/>
          </w:tcPr>
          <w:p w14:paraId="0D78872D" w14:textId="77777777" w:rsidR="00464E1E" w:rsidRDefault="00000000">
            <w:pPr>
              <w:pStyle w:val="TableParagraph"/>
              <w:spacing w:before="19"/>
              <w:ind w:right="106"/>
              <w:jc w:val="right"/>
              <w:rPr>
                <w:sz w:val="20"/>
              </w:rPr>
            </w:pPr>
            <w:r>
              <w:rPr>
                <w:spacing w:val="-2"/>
                <w:sz w:val="20"/>
              </w:rPr>
              <w:t>2,089</w:t>
            </w:r>
          </w:p>
        </w:tc>
        <w:tc>
          <w:tcPr>
            <w:tcW w:w="1185" w:type="dxa"/>
          </w:tcPr>
          <w:p w14:paraId="0D78872E" w14:textId="77777777" w:rsidR="00464E1E" w:rsidRDefault="00000000">
            <w:pPr>
              <w:pStyle w:val="TableParagraph"/>
              <w:spacing w:before="19"/>
              <w:ind w:right="115"/>
              <w:jc w:val="right"/>
              <w:rPr>
                <w:sz w:val="20"/>
              </w:rPr>
            </w:pPr>
            <w:r>
              <w:rPr>
                <w:spacing w:val="-5"/>
                <w:sz w:val="20"/>
              </w:rPr>
              <w:t>205</w:t>
            </w:r>
          </w:p>
        </w:tc>
        <w:tc>
          <w:tcPr>
            <w:tcW w:w="1241" w:type="dxa"/>
          </w:tcPr>
          <w:p w14:paraId="0D78872F" w14:textId="77777777" w:rsidR="00464E1E" w:rsidRDefault="00000000">
            <w:pPr>
              <w:pStyle w:val="TableParagraph"/>
              <w:spacing w:before="19"/>
              <w:ind w:right="292"/>
              <w:jc w:val="right"/>
              <w:rPr>
                <w:sz w:val="20"/>
              </w:rPr>
            </w:pPr>
            <w:r>
              <w:rPr>
                <w:spacing w:val="-10"/>
                <w:sz w:val="20"/>
              </w:rPr>
              <w:t>8</w:t>
            </w:r>
          </w:p>
        </w:tc>
        <w:tc>
          <w:tcPr>
            <w:tcW w:w="941" w:type="dxa"/>
          </w:tcPr>
          <w:p w14:paraId="0D788730" w14:textId="77777777" w:rsidR="00464E1E" w:rsidRDefault="00000000">
            <w:pPr>
              <w:pStyle w:val="TableParagraph"/>
              <w:spacing w:before="19"/>
              <w:ind w:left="242"/>
              <w:rPr>
                <w:b/>
                <w:sz w:val="20"/>
              </w:rPr>
            </w:pPr>
            <w:r>
              <w:rPr>
                <w:b/>
                <w:spacing w:val="-2"/>
                <w:sz w:val="20"/>
              </w:rPr>
              <w:t>46,632</w:t>
            </w:r>
          </w:p>
        </w:tc>
      </w:tr>
      <w:tr w:rsidR="00464E1E" w14:paraId="0D78873D" w14:textId="77777777">
        <w:trPr>
          <w:trHeight w:val="267"/>
        </w:trPr>
        <w:tc>
          <w:tcPr>
            <w:tcW w:w="3895" w:type="dxa"/>
          </w:tcPr>
          <w:p w14:paraId="0D788732" w14:textId="77777777" w:rsidR="00464E1E" w:rsidRDefault="00000000">
            <w:pPr>
              <w:pStyle w:val="TableParagraph"/>
              <w:spacing w:before="14"/>
              <w:ind w:left="201"/>
              <w:rPr>
                <w:sz w:val="20"/>
              </w:rPr>
            </w:pPr>
            <w:r>
              <w:rPr>
                <w:sz w:val="20"/>
              </w:rPr>
              <w:t>Owned</w:t>
            </w:r>
            <w:r>
              <w:rPr>
                <w:spacing w:val="-9"/>
                <w:sz w:val="20"/>
              </w:rPr>
              <w:t xml:space="preserve"> </w:t>
            </w:r>
            <w:r>
              <w:rPr>
                <w:sz w:val="20"/>
              </w:rPr>
              <w:t>-</w:t>
            </w:r>
            <w:r>
              <w:rPr>
                <w:spacing w:val="-7"/>
                <w:sz w:val="20"/>
              </w:rPr>
              <w:t xml:space="preserve"> </w:t>
            </w:r>
            <w:r>
              <w:rPr>
                <w:spacing w:val="-2"/>
                <w:sz w:val="20"/>
              </w:rPr>
              <w:t>donated/granted</w:t>
            </w:r>
          </w:p>
        </w:tc>
        <w:tc>
          <w:tcPr>
            <w:tcW w:w="1007" w:type="dxa"/>
          </w:tcPr>
          <w:p w14:paraId="0D788733" w14:textId="77777777" w:rsidR="00464E1E" w:rsidRDefault="00000000">
            <w:pPr>
              <w:pStyle w:val="TableParagraph"/>
              <w:spacing w:before="19" w:line="228" w:lineRule="exact"/>
              <w:ind w:right="179"/>
              <w:jc w:val="right"/>
              <w:rPr>
                <w:sz w:val="20"/>
              </w:rPr>
            </w:pPr>
            <w:r>
              <w:rPr>
                <w:spacing w:val="-5"/>
                <w:sz w:val="20"/>
              </w:rPr>
              <w:t>94</w:t>
            </w:r>
          </w:p>
        </w:tc>
        <w:tc>
          <w:tcPr>
            <w:tcW w:w="1151" w:type="dxa"/>
          </w:tcPr>
          <w:p w14:paraId="0D788734" w14:textId="77777777" w:rsidR="00464E1E" w:rsidRDefault="00000000">
            <w:pPr>
              <w:pStyle w:val="TableParagraph"/>
              <w:spacing w:before="19" w:line="228" w:lineRule="exact"/>
              <w:ind w:right="154"/>
              <w:jc w:val="right"/>
              <w:rPr>
                <w:sz w:val="20"/>
              </w:rPr>
            </w:pPr>
            <w:r>
              <w:rPr>
                <w:spacing w:val="-2"/>
                <w:sz w:val="20"/>
              </w:rPr>
              <w:t>1,508</w:t>
            </w:r>
          </w:p>
        </w:tc>
        <w:tc>
          <w:tcPr>
            <w:tcW w:w="1079" w:type="dxa"/>
          </w:tcPr>
          <w:p w14:paraId="0D788735" w14:textId="77777777" w:rsidR="00464E1E" w:rsidRDefault="00000000">
            <w:pPr>
              <w:pStyle w:val="TableParagraph"/>
              <w:spacing w:before="19" w:line="228" w:lineRule="exact"/>
              <w:ind w:right="104"/>
              <w:jc w:val="right"/>
              <w:rPr>
                <w:sz w:val="20"/>
              </w:rPr>
            </w:pPr>
            <w:r>
              <w:rPr>
                <w:spacing w:val="-5"/>
                <w:sz w:val="20"/>
              </w:rPr>
              <w:t>14</w:t>
            </w:r>
          </w:p>
        </w:tc>
        <w:tc>
          <w:tcPr>
            <w:tcW w:w="1349" w:type="dxa"/>
          </w:tcPr>
          <w:p w14:paraId="0D788736" w14:textId="77777777" w:rsidR="00464E1E" w:rsidRDefault="00000000">
            <w:pPr>
              <w:pStyle w:val="TableParagraph"/>
              <w:spacing w:before="19" w:line="228" w:lineRule="exact"/>
              <w:ind w:right="148"/>
              <w:jc w:val="right"/>
              <w:rPr>
                <w:sz w:val="20"/>
              </w:rPr>
            </w:pPr>
            <w:r>
              <w:rPr>
                <w:spacing w:val="-5"/>
                <w:sz w:val="20"/>
              </w:rPr>
              <w:t>444</w:t>
            </w:r>
          </w:p>
        </w:tc>
        <w:tc>
          <w:tcPr>
            <w:tcW w:w="1169" w:type="dxa"/>
          </w:tcPr>
          <w:p w14:paraId="0D788737" w14:textId="77777777" w:rsidR="00464E1E" w:rsidRDefault="00000000">
            <w:pPr>
              <w:pStyle w:val="TableParagraph"/>
              <w:spacing w:before="19" w:line="228" w:lineRule="exact"/>
              <w:ind w:right="141"/>
              <w:jc w:val="right"/>
              <w:rPr>
                <w:sz w:val="20"/>
              </w:rPr>
            </w:pPr>
            <w:r>
              <w:rPr>
                <w:spacing w:val="-5"/>
                <w:sz w:val="20"/>
              </w:rPr>
              <w:t>439</w:t>
            </w:r>
          </w:p>
        </w:tc>
        <w:tc>
          <w:tcPr>
            <w:tcW w:w="1186" w:type="dxa"/>
          </w:tcPr>
          <w:p w14:paraId="0D788738" w14:textId="77777777" w:rsidR="00464E1E" w:rsidRDefault="00000000">
            <w:pPr>
              <w:pStyle w:val="TableParagraph"/>
              <w:spacing w:before="19" w:line="228" w:lineRule="exact"/>
              <w:ind w:right="150"/>
              <w:jc w:val="right"/>
              <w:rPr>
                <w:sz w:val="20"/>
              </w:rPr>
            </w:pPr>
            <w:r>
              <w:rPr>
                <w:spacing w:val="-10"/>
                <w:sz w:val="20"/>
              </w:rPr>
              <w:t>1</w:t>
            </w:r>
          </w:p>
        </w:tc>
        <w:tc>
          <w:tcPr>
            <w:tcW w:w="1245" w:type="dxa"/>
          </w:tcPr>
          <w:p w14:paraId="0D788739" w14:textId="77777777" w:rsidR="00464E1E" w:rsidRDefault="00000000">
            <w:pPr>
              <w:pStyle w:val="TableParagraph"/>
              <w:spacing w:before="19" w:line="228" w:lineRule="exact"/>
              <w:ind w:right="106"/>
              <w:jc w:val="right"/>
              <w:rPr>
                <w:sz w:val="20"/>
              </w:rPr>
            </w:pPr>
            <w:r>
              <w:rPr>
                <w:spacing w:val="-5"/>
                <w:sz w:val="20"/>
              </w:rPr>
              <w:t>10</w:t>
            </w:r>
          </w:p>
        </w:tc>
        <w:tc>
          <w:tcPr>
            <w:tcW w:w="1185" w:type="dxa"/>
          </w:tcPr>
          <w:p w14:paraId="0D78873A" w14:textId="77777777" w:rsidR="00464E1E" w:rsidRDefault="00000000">
            <w:pPr>
              <w:pStyle w:val="TableParagraph"/>
              <w:spacing w:before="19" w:line="228" w:lineRule="exact"/>
              <w:ind w:right="115"/>
              <w:jc w:val="right"/>
              <w:rPr>
                <w:sz w:val="20"/>
              </w:rPr>
            </w:pPr>
            <w:r>
              <w:rPr>
                <w:spacing w:val="-5"/>
                <w:sz w:val="20"/>
              </w:rPr>
              <w:t>10</w:t>
            </w:r>
          </w:p>
        </w:tc>
        <w:tc>
          <w:tcPr>
            <w:tcW w:w="1241" w:type="dxa"/>
          </w:tcPr>
          <w:p w14:paraId="0D78873B" w14:textId="77777777" w:rsidR="00464E1E" w:rsidRDefault="00000000">
            <w:pPr>
              <w:pStyle w:val="TableParagraph"/>
              <w:spacing w:before="19" w:line="228" w:lineRule="exact"/>
              <w:ind w:right="293"/>
              <w:jc w:val="right"/>
              <w:rPr>
                <w:sz w:val="20"/>
              </w:rPr>
            </w:pPr>
            <w:r>
              <w:rPr>
                <w:spacing w:val="-10"/>
                <w:sz w:val="20"/>
              </w:rPr>
              <w:t>-</w:t>
            </w:r>
          </w:p>
        </w:tc>
        <w:tc>
          <w:tcPr>
            <w:tcW w:w="941" w:type="dxa"/>
          </w:tcPr>
          <w:p w14:paraId="0D78873C" w14:textId="77777777" w:rsidR="00464E1E" w:rsidRDefault="00000000">
            <w:pPr>
              <w:pStyle w:val="TableParagraph"/>
              <w:spacing w:before="19" w:line="228" w:lineRule="exact"/>
              <w:ind w:left="352"/>
              <w:rPr>
                <w:b/>
                <w:sz w:val="20"/>
              </w:rPr>
            </w:pPr>
            <w:r>
              <w:rPr>
                <w:b/>
                <w:spacing w:val="-2"/>
                <w:sz w:val="20"/>
              </w:rPr>
              <w:t>2,520</w:t>
            </w:r>
          </w:p>
        </w:tc>
      </w:tr>
      <w:tr w:rsidR="00464E1E" w14:paraId="0D788753" w14:textId="77777777">
        <w:trPr>
          <w:trHeight w:val="515"/>
        </w:trPr>
        <w:tc>
          <w:tcPr>
            <w:tcW w:w="3895" w:type="dxa"/>
          </w:tcPr>
          <w:p w14:paraId="0D78873E" w14:textId="77777777" w:rsidR="00464E1E" w:rsidRDefault="00000000">
            <w:pPr>
              <w:pStyle w:val="TableParagraph"/>
              <w:spacing w:line="248" w:lineRule="exact"/>
              <w:ind w:left="201"/>
              <w:rPr>
                <w:sz w:val="20"/>
              </w:rPr>
            </w:pPr>
            <w:r>
              <w:rPr>
                <w:sz w:val="20"/>
              </w:rPr>
              <w:t>On-SoFP</w:t>
            </w:r>
            <w:r>
              <w:rPr>
                <w:spacing w:val="-11"/>
                <w:sz w:val="20"/>
              </w:rPr>
              <w:t xml:space="preserve"> </w:t>
            </w:r>
            <w:r>
              <w:rPr>
                <w:sz w:val="20"/>
              </w:rPr>
              <w:t>PFI</w:t>
            </w:r>
            <w:r>
              <w:rPr>
                <w:spacing w:val="-11"/>
                <w:sz w:val="20"/>
              </w:rPr>
              <w:t xml:space="preserve"> </w:t>
            </w:r>
            <w:r>
              <w:rPr>
                <w:sz w:val="20"/>
              </w:rPr>
              <w:t>contracts</w:t>
            </w:r>
            <w:r>
              <w:rPr>
                <w:spacing w:val="-11"/>
                <w:sz w:val="20"/>
              </w:rPr>
              <w:t xml:space="preserve"> </w:t>
            </w:r>
            <w:r>
              <w:rPr>
                <w:sz w:val="20"/>
              </w:rPr>
              <w:t>and</w:t>
            </w:r>
            <w:r>
              <w:rPr>
                <w:spacing w:val="-11"/>
                <w:sz w:val="20"/>
              </w:rPr>
              <w:t xml:space="preserve"> </w:t>
            </w:r>
            <w:r>
              <w:rPr>
                <w:sz w:val="20"/>
              </w:rPr>
              <w:t>other</w:t>
            </w:r>
            <w:r>
              <w:rPr>
                <w:spacing w:val="-11"/>
                <w:sz w:val="20"/>
              </w:rPr>
              <w:t xml:space="preserve"> </w:t>
            </w:r>
            <w:r>
              <w:rPr>
                <w:sz w:val="20"/>
              </w:rPr>
              <w:t>service concession arrangements</w:t>
            </w:r>
          </w:p>
        </w:tc>
        <w:tc>
          <w:tcPr>
            <w:tcW w:w="1007" w:type="dxa"/>
          </w:tcPr>
          <w:p w14:paraId="0D78873F" w14:textId="77777777" w:rsidR="00464E1E" w:rsidRDefault="00464E1E">
            <w:pPr>
              <w:pStyle w:val="TableParagraph"/>
              <w:spacing w:before="33"/>
              <w:rPr>
                <w:sz w:val="20"/>
              </w:rPr>
            </w:pPr>
          </w:p>
          <w:p w14:paraId="0D788740" w14:textId="77777777" w:rsidR="00464E1E" w:rsidRDefault="00000000">
            <w:pPr>
              <w:pStyle w:val="TableParagraph"/>
              <w:ind w:right="179"/>
              <w:jc w:val="right"/>
              <w:rPr>
                <w:sz w:val="20"/>
              </w:rPr>
            </w:pPr>
            <w:r>
              <w:rPr>
                <w:spacing w:val="-5"/>
                <w:sz w:val="20"/>
              </w:rPr>
              <w:t>32</w:t>
            </w:r>
          </w:p>
        </w:tc>
        <w:tc>
          <w:tcPr>
            <w:tcW w:w="1151" w:type="dxa"/>
          </w:tcPr>
          <w:p w14:paraId="0D788741" w14:textId="77777777" w:rsidR="00464E1E" w:rsidRDefault="00464E1E">
            <w:pPr>
              <w:pStyle w:val="TableParagraph"/>
              <w:spacing w:before="33"/>
              <w:rPr>
                <w:sz w:val="20"/>
              </w:rPr>
            </w:pPr>
          </w:p>
          <w:p w14:paraId="0D788742" w14:textId="77777777" w:rsidR="00464E1E" w:rsidRDefault="00000000">
            <w:pPr>
              <w:pStyle w:val="TableParagraph"/>
              <w:ind w:right="154"/>
              <w:jc w:val="right"/>
              <w:rPr>
                <w:sz w:val="20"/>
              </w:rPr>
            </w:pPr>
            <w:r>
              <w:rPr>
                <w:spacing w:val="-2"/>
                <w:sz w:val="20"/>
              </w:rPr>
              <w:t>9,343</w:t>
            </w:r>
          </w:p>
        </w:tc>
        <w:tc>
          <w:tcPr>
            <w:tcW w:w="1079" w:type="dxa"/>
          </w:tcPr>
          <w:p w14:paraId="0D788743" w14:textId="77777777" w:rsidR="00464E1E" w:rsidRDefault="00464E1E">
            <w:pPr>
              <w:pStyle w:val="TableParagraph"/>
              <w:spacing w:before="33"/>
              <w:rPr>
                <w:sz w:val="20"/>
              </w:rPr>
            </w:pPr>
          </w:p>
          <w:p w14:paraId="0D788744" w14:textId="77777777" w:rsidR="00464E1E" w:rsidRDefault="00000000">
            <w:pPr>
              <w:pStyle w:val="TableParagraph"/>
              <w:ind w:right="104"/>
              <w:jc w:val="right"/>
              <w:rPr>
                <w:sz w:val="20"/>
              </w:rPr>
            </w:pPr>
            <w:r>
              <w:rPr>
                <w:spacing w:val="-5"/>
                <w:sz w:val="20"/>
              </w:rPr>
              <w:t>62</w:t>
            </w:r>
          </w:p>
        </w:tc>
        <w:tc>
          <w:tcPr>
            <w:tcW w:w="1349" w:type="dxa"/>
          </w:tcPr>
          <w:p w14:paraId="0D788745" w14:textId="77777777" w:rsidR="00464E1E" w:rsidRDefault="00464E1E">
            <w:pPr>
              <w:pStyle w:val="TableParagraph"/>
              <w:spacing w:before="33"/>
              <w:rPr>
                <w:sz w:val="20"/>
              </w:rPr>
            </w:pPr>
          </w:p>
          <w:p w14:paraId="0D788746" w14:textId="77777777" w:rsidR="00464E1E" w:rsidRDefault="00000000">
            <w:pPr>
              <w:pStyle w:val="TableParagraph"/>
              <w:ind w:right="147"/>
              <w:jc w:val="right"/>
              <w:rPr>
                <w:sz w:val="20"/>
              </w:rPr>
            </w:pPr>
            <w:r>
              <w:rPr>
                <w:spacing w:val="-10"/>
                <w:sz w:val="20"/>
              </w:rPr>
              <w:t>4</w:t>
            </w:r>
          </w:p>
        </w:tc>
        <w:tc>
          <w:tcPr>
            <w:tcW w:w="1169" w:type="dxa"/>
          </w:tcPr>
          <w:p w14:paraId="0D788747" w14:textId="77777777" w:rsidR="00464E1E" w:rsidRDefault="00464E1E">
            <w:pPr>
              <w:pStyle w:val="TableParagraph"/>
              <w:spacing w:before="33"/>
              <w:rPr>
                <w:sz w:val="20"/>
              </w:rPr>
            </w:pPr>
          </w:p>
          <w:p w14:paraId="0D788748" w14:textId="77777777" w:rsidR="00464E1E" w:rsidRDefault="00000000">
            <w:pPr>
              <w:pStyle w:val="TableParagraph"/>
              <w:ind w:right="141"/>
              <w:jc w:val="right"/>
              <w:rPr>
                <w:sz w:val="20"/>
              </w:rPr>
            </w:pPr>
            <w:r>
              <w:rPr>
                <w:spacing w:val="-5"/>
                <w:sz w:val="20"/>
              </w:rPr>
              <w:t>152</w:t>
            </w:r>
          </w:p>
        </w:tc>
        <w:tc>
          <w:tcPr>
            <w:tcW w:w="1186" w:type="dxa"/>
          </w:tcPr>
          <w:p w14:paraId="0D788749" w14:textId="77777777" w:rsidR="00464E1E" w:rsidRDefault="00464E1E">
            <w:pPr>
              <w:pStyle w:val="TableParagraph"/>
              <w:spacing w:before="33"/>
              <w:rPr>
                <w:sz w:val="20"/>
              </w:rPr>
            </w:pPr>
          </w:p>
          <w:p w14:paraId="0D78874A" w14:textId="77777777" w:rsidR="00464E1E" w:rsidRDefault="00000000">
            <w:pPr>
              <w:pStyle w:val="TableParagraph"/>
              <w:ind w:right="151"/>
              <w:jc w:val="right"/>
              <w:rPr>
                <w:sz w:val="20"/>
              </w:rPr>
            </w:pPr>
            <w:r>
              <w:rPr>
                <w:spacing w:val="-10"/>
                <w:sz w:val="20"/>
              </w:rPr>
              <w:t>-</w:t>
            </w:r>
          </w:p>
        </w:tc>
        <w:tc>
          <w:tcPr>
            <w:tcW w:w="1245" w:type="dxa"/>
          </w:tcPr>
          <w:p w14:paraId="0D78874B" w14:textId="77777777" w:rsidR="00464E1E" w:rsidRDefault="00464E1E">
            <w:pPr>
              <w:pStyle w:val="TableParagraph"/>
              <w:spacing w:before="33"/>
              <w:rPr>
                <w:sz w:val="20"/>
              </w:rPr>
            </w:pPr>
          </w:p>
          <w:p w14:paraId="0D78874C" w14:textId="77777777" w:rsidR="00464E1E" w:rsidRDefault="00000000">
            <w:pPr>
              <w:pStyle w:val="TableParagraph"/>
              <w:ind w:right="106"/>
              <w:jc w:val="right"/>
              <w:rPr>
                <w:sz w:val="20"/>
              </w:rPr>
            </w:pPr>
            <w:r>
              <w:rPr>
                <w:spacing w:val="-10"/>
                <w:sz w:val="20"/>
              </w:rPr>
              <w:t>5</w:t>
            </w:r>
          </w:p>
        </w:tc>
        <w:tc>
          <w:tcPr>
            <w:tcW w:w="1185" w:type="dxa"/>
          </w:tcPr>
          <w:p w14:paraId="0D78874D" w14:textId="77777777" w:rsidR="00464E1E" w:rsidRDefault="00464E1E">
            <w:pPr>
              <w:pStyle w:val="TableParagraph"/>
              <w:spacing w:before="33"/>
              <w:rPr>
                <w:sz w:val="20"/>
              </w:rPr>
            </w:pPr>
          </w:p>
          <w:p w14:paraId="0D78874E" w14:textId="77777777" w:rsidR="00464E1E" w:rsidRDefault="00000000">
            <w:pPr>
              <w:pStyle w:val="TableParagraph"/>
              <w:ind w:right="116"/>
              <w:jc w:val="right"/>
              <w:rPr>
                <w:sz w:val="20"/>
              </w:rPr>
            </w:pPr>
            <w:r>
              <w:rPr>
                <w:spacing w:val="-10"/>
                <w:sz w:val="20"/>
              </w:rPr>
              <w:t>-</w:t>
            </w:r>
          </w:p>
        </w:tc>
        <w:tc>
          <w:tcPr>
            <w:tcW w:w="1241" w:type="dxa"/>
          </w:tcPr>
          <w:p w14:paraId="0D78874F" w14:textId="77777777" w:rsidR="00464E1E" w:rsidRDefault="00464E1E">
            <w:pPr>
              <w:pStyle w:val="TableParagraph"/>
              <w:spacing w:before="33"/>
              <w:rPr>
                <w:sz w:val="20"/>
              </w:rPr>
            </w:pPr>
          </w:p>
          <w:p w14:paraId="0D788750" w14:textId="77777777" w:rsidR="00464E1E" w:rsidRDefault="00000000">
            <w:pPr>
              <w:pStyle w:val="TableParagraph"/>
              <w:ind w:right="293"/>
              <w:jc w:val="right"/>
              <w:rPr>
                <w:sz w:val="20"/>
              </w:rPr>
            </w:pPr>
            <w:r>
              <w:rPr>
                <w:spacing w:val="-10"/>
                <w:sz w:val="20"/>
              </w:rPr>
              <w:t>-</w:t>
            </w:r>
          </w:p>
        </w:tc>
        <w:tc>
          <w:tcPr>
            <w:tcW w:w="941" w:type="dxa"/>
          </w:tcPr>
          <w:p w14:paraId="0D788751" w14:textId="77777777" w:rsidR="00464E1E" w:rsidRDefault="00464E1E">
            <w:pPr>
              <w:pStyle w:val="TableParagraph"/>
              <w:spacing w:before="33"/>
              <w:rPr>
                <w:sz w:val="20"/>
              </w:rPr>
            </w:pPr>
          </w:p>
          <w:p w14:paraId="0D788752" w14:textId="77777777" w:rsidR="00464E1E" w:rsidRDefault="00000000">
            <w:pPr>
              <w:pStyle w:val="TableParagraph"/>
              <w:ind w:left="352"/>
              <w:rPr>
                <w:b/>
                <w:sz w:val="20"/>
              </w:rPr>
            </w:pPr>
            <w:r>
              <w:rPr>
                <w:b/>
                <w:spacing w:val="-2"/>
                <w:sz w:val="20"/>
              </w:rPr>
              <w:t>9,598</w:t>
            </w:r>
          </w:p>
        </w:tc>
      </w:tr>
      <w:tr w:rsidR="00464E1E" w14:paraId="0D78875F" w14:textId="77777777">
        <w:trPr>
          <w:trHeight w:val="254"/>
        </w:trPr>
        <w:tc>
          <w:tcPr>
            <w:tcW w:w="3895" w:type="dxa"/>
          </w:tcPr>
          <w:p w14:paraId="0D788754" w14:textId="77777777" w:rsidR="00464E1E" w:rsidRDefault="00000000">
            <w:pPr>
              <w:pStyle w:val="TableParagraph"/>
              <w:spacing w:before="14" w:line="220" w:lineRule="exact"/>
              <w:ind w:left="201"/>
              <w:rPr>
                <w:sz w:val="20"/>
              </w:rPr>
            </w:pPr>
            <w:r>
              <w:rPr>
                <w:sz w:val="20"/>
              </w:rPr>
              <w:t>Off</w:t>
            </w:r>
            <w:r>
              <w:rPr>
                <w:spacing w:val="-5"/>
                <w:sz w:val="20"/>
              </w:rPr>
              <w:t xml:space="preserve"> </w:t>
            </w:r>
            <w:r>
              <w:rPr>
                <w:sz w:val="20"/>
              </w:rPr>
              <w:t>SoFP</w:t>
            </w:r>
            <w:r>
              <w:rPr>
                <w:spacing w:val="-7"/>
                <w:sz w:val="20"/>
              </w:rPr>
              <w:t xml:space="preserve"> </w:t>
            </w:r>
            <w:r>
              <w:rPr>
                <w:sz w:val="20"/>
              </w:rPr>
              <w:t>PFI</w:t>
            </w:r>
            <w:r>
              <w:rPr>
                <w:spacing w:val="-6"/>
                <w:sz w:val="20"/>
              </w:rPr>
              <w:t xml:space="preserve"> </w:t>
            </w:r>
            <w:r>
              <w:rPr>
                <w:sz w:val="20"/>
              </w:rPr>
              <w:t>residual</w:t>
            </w:r>
            <w:r>
              <w:rPr>
                <w:spacing w:val="-7"/>
                <w:sz w:val="20"/>
              </w:rPr>
              <w:t xml:space="preserve"> </w:t>
            </w:r>
            <w:r>
              <w:rPr>
                <w:spacing w:val="-2"/>
                <w:sz w:val="20"/>
              </w:rPr>
              <w:t>interests</w:t>
            </w:r>
          </w:p>
        </w:tc>
        <w:tc>
          <w:tcPr>
            <w:tcW w:w="1007" w:type="dxa"/>
            <w:tcBorders>
              <w:bottom w:val="single" w:sz="8" w:space="0" w:color="000000"/>
            </w:tcBorders>
          </w:tcPr>
          <w:p w14:paraId="0D788755" w14:textId="77777777" w:rsidR="00464E1E" w:rsidRDefault="00000000">
            <w:pPr>
              <w:pStyle w:val="TableParagraph"/>
              <w:spacing w:before="19" w:line="215" w:lineRule="exact"/>
              <w:ind w:right="179"/>
              <w:jc w:val="right"/>
              <w:rPr>
                <w:sz w:val="20"/>
              </w:rPr>
            </w:pPr>
            <w:r>
              <w:rPr>
                <w:spacing w:val="-10"/>
                <w:sz w:val="20"/>
              </w:rPr>
              <w:t>-</w:t>
            </w:r>
          </w:p>
        </w:tc>
        <w:tc>
          <w:tcPr>
            <w:tcW w:w="1151" w:type="dxa"/>
            <w:tcBorders>
              <w:bottom w:val="single" w:sz="8" w:space="0" w:color="000000"/>
            </w:tcBorders>
          </w:tcPr>
          <w:p w14:paraId="0D788756" w14:textId="77777777" w:rsidR="00464E1E" w:rsidRDefault="00000000">
            <w:pPr>
              <w:pStyle w:val="TableParagraph"/>
              <w:spacing w:before="19" w:line="215" w:lineRule="exact"/>
              <w:ind w:right="154"/>
              <w:jc w:val="right"/>
              <w:rPr>
                <w:sz w:val="20"/>
              </w:rPr>
            </w:pPr>
            <w:r>
              <w:rPr>
                <w:spacing w:val="-10"/>
                <w:sz w:val="20"/>
              </w:rPr>
              <w:t>-</w:t>
            </w:r>
          </w:p>
        </w:tc>
        <w:tc>
          <w:tcPr>
            <w:tcW w:w="1079" w:type="dxa"/>
            <w:tcBorders>
              <w:bottom w:val="single" w:sz="8" w:space="0" w:color="000000"/>
            </w:tcBorders>
          </w:tcPr>
          <w:p w14:paraId="0D788757" w14:textId="77777777" w:rsidR="00464E1E" w:rsidRDefault="00000000">
            <w:pPr>
              <w:pStyle w:val="TableParagraph"/>
              <w:spacing w:before="19" w:line="215" w:lineRule="exact"/>
              <w:ind w:right="104"/>
              <w:jc w:val="right"/>
              <w:rPr>
                <w:sz w:val="20"/>
              </w:rPr>
            </w:pPr>
            <w:r>
              <w:rPr>
                <w:spacing w:val="-10"/>
                <w:sz w:val="20"/>
              </w:rPr>
              <w:t>3</w:t>
            </w:r>
          </w:p>
        </w:tc>
        <w:tc>
          <w:tcPr>
            <w:tcW w:w="1349" w:type="dxa"/>
            <w:tcBorders>
              <w:bottom w:val="single" w:sz="8" w:space="0" w:color="000000"/>
            </w:tcBorders>
          </w:tcPr>
          <w:p w14:paraId="0D788758" w14:textId="77777777" w:rsidR="00464E1E" w:rsidRDefault="00000000">
            <w:pPr>
              <w:pStyle w:val="TableParagraph"/>
              <w:spacing w:before="19" w:line="215" w:lineRule="exact"/>
              <w:ind w:right="148"/>
              <w:jc w:val="right"/>
              <w:rPr>
                <w:sz w:val="20"/>
              </w:rPr>
            </w:pPr>
            <w:r>
              <w:rPr>
                <w:spacing w:val="-10"/>
                <w:sz w:val="20"/>
              </w:rPr>
              <w:t>-</w:t>
            </w:r>
          </w:p>
        </w:tc>
        <w:tc>
          <w:tcPr>
            <w:tcW w:w="1169" w:type="dxa"/>
            <w:tcBorders>
              <w:bottom w:val="single" w:sz="8" w:space="0" w:color="000000"/>
            </w:tcBorders>
          </w:tcPr>
          <w:p w14:paraId="0D788759" w14:textId="77777777" w:rsidR="00464E1E" w:rsidRDefault="00000000">
            <w:pPr>
              <w:pStyle w:val="TableParagraph"/>
              <w:spacing w:before="19" w:line="215" w:lineRule="exact"/>
              <w:ind w:right="141"/>
              <w:jc w:val="right"/>
              <w:rPr>
                <w:sz w:val="20"/>
              </w:rPr>
            </w:pPr>
            <w:r>
              <w:rPr>
                <w:spacing w:val="-10"/>
                <w:sz w:val="20"/>
              </w:rPr>
              <w:t>-</w:t>
            </w:r>
          </w:p>
        </w:tc>
        <w:tc>
          <w:tcPr>
            <w:tcW w:w="1186" w:type="dxa"/>
            <w:tcBorders>
              <w:bottom w:val="single" w:sz="8" w:space="0" w:color="000000"/>
            </w:tcBorders>
          </w:tcPr>
          <w:p w14:paraId="0D78875A" w14:textId="77777777" w:rsidR="00464E1E" w:rsidRDefault="00000000">
            <w:pPr>
              <w:pStyle w:val="TableParagraph"/>
              <w:spacing w:before="19" w:line="215" w:lineRule="exact"/>
              <w:ind w:right="151"/>
              <w:jc w:val="right"/>
              <w:rPr>
                <w:sz w:val="20"/>
              </w:rPr>
            </w:pPr>
            <w:r>
              <w:rPr>
                <w:spacing w:val="-10"/>
                <w:sz w:val="20"/>
              </w:rPr>
              <w:t>-</w:t>
            </w:r>
          </w:p>
        </w:tc>
        <w:tc>
          <w:tcPr>
            <w:tcW w:w="1245" w:type="dxa"/>
            <w:tcBorders>
              <w:bottom w:val="single" w:sz="8" w:space="0" w:color="000000"/>
            </w:tcBorders>
          </w:tcPr>
          <w:p w14:paraId="0D78875B" w14:textId="77777777" w:rsidR="00464E1E" w:rsidRDefault="00000000">
            <w:pPr>
              <w:pStyle w:val="TableParagraph"/>
              <w:spacing w:before="19" w:line="215" w:lineRule="exact"/>
              <w:ind w:right="107"/>
              <w:jc w:val="right"/>
              <w:rPr>
                <w:sz w:val="20"/>
              </w:rPr>
            </w:pPr>
            <w:r>
              <w:rPr>
                <w:spacing w:val="-10"/>
                <w:sz w:val="20"/>
              </w:rPr>
              <w:t>-</w:t>
            </w:r>
          </w:p>
        </w:tc>
        <w:tc>
          <w:tcPr>
            <w:tcW w:w="1185" w:type="dxa"/>
            <w:tcBorders>
              <w:bottom w:val="single" w:sz="8" w:space="0" w:color="000000"/>
            </w:tcBorders>
          </w:tcPr>
          <w:p w14:paraId="0D78875C" w14:textId="77777777" w:rsidR="00464E1E" w:rsidRDefault="00000000">
            <w:pPr>
              <w:pStyle w:val="TableParagraph"/>
              <w:spacing w:before="19" w:line="215" w:lineRule="exact"/>
              <w:ind w:right="116"/>
              <w:jc w:val="right"/>
              <w:rPr>
                <w:sz w:val="20"/>
              </w:rPr>
            </w:pPr>
            <w:r>
              <w:rPr>
                <w:spacing w:val="-10"/>
                <w:sz w:val="20"/>
              </w:rPr>
              <w:t>-</w:t>
            </w:r>
          </w:p>
        </w:tc>
        <w:tc>
          <w:tcPr>
            <w:tcW w:w="1241" w:type="dxa"/>
            <w:tcBorders>
              <w:bottom w:val="single" w:sz="8" w:space="0" w:color="000000"/>
            </w:tcBorders>
          </w:tcPr>
          <w:p w14:paraId="0D78875D" w14:textId="77777777" w:rsidR="00464E1E" w:rsidRDefault="00000000">
            <w:pPr>
              <w:pStyle w:val="TableParagraph"/>
              <w:spacing w:before="19" w:line="215" w:lineRule="exact"/>
              <w:ind w:right="293"/>
              <w:jc w:val="right"/>
              <w:rPr>
                <w:sz w:val="20"/>
              </w:rPr>
            </w:pPr>
            <w:r>
              <w:rPr>
                <w:spacing w:val="-10"/>
                <w:sz w:val="20"/>
              </w:rPr>
              <w:t>-</w:t>
            </w:r>
          </w:p>
        </w:tc>
        <w:tc>
          <w:tcPr>
            <w:tcW w:w="941" w:type="dxa"/>
            <w:tcBorders>
              <w:bottom w:val="single" w:sz="8" w:space="0" w:color="000000"/>
            </w:tcBorders>
          </w:tcPr>
          <w:p w14:paraId="0D78875E" w14:textId="77777777" w:rsidR="00464E1E" w:rsidRDefault="00000000">
            <w:pPr>
              <w:pStyle w:val="TableParagraph"/>
              <w:spacing w:before="19" w:line="215" w:lineRule="exact"/>
              <w:ind w:right="88"/>
              <w:jc w:val="right"/>
              <w:rPr>
                <w:b/>
                <w:sz w:val="20"/>
              </w:rPr>
            </w:pPr>
            <w:r>
              <w:rPr>
                <w:b/>
                <w:spacing w:val="-10"/>
                <w:sz w:val="20"/>
              </w:rPr>
              <w:t>3</w:t>
            </w:r>
          </w:p>
        </w:tc>
      </w:tr>
      <w:tr w:rsidR="00464E1E" w14:paraId="0D78876B" w14:textId="77777777">
        <w:trPr>
          <w:trHeight w:val="296"/>
        </w:trPr>
        <w:tc>
          <w:tcPr>
            <w:tcW w:w="3895" w:type="dxa"/>
          </w:tcPr>
          <w:p w14:paraId="0D788760" w14:textId="77777777" w:rsidR="00464E1E" w:rsidRDefault="00000000">
            <w:pPr>
              <w:pStyle w:val="TableParagraph"/>
              <w:spacing w:before="42"/>
              <w:ind w:left="50"/>
              <w:rPr>
                <w:b/>
                <w:sz w:val="20"/>
              </w:rPr>
            </w:pPr>
            <w:r>
              <w:rPr>
                <w:b/>
                <w:sz w:val="20"/>
              </w:rPr>
              <w:t>NBV</w:t>
            </w:r>
            <w:r>
              <w:rPr>
                <w:b/>
                <w:spacing w:val="-5"/>
                <w:sz w:val="20"/>
              </w:rPr>
              <w:t xml:space="preserve"> </w:t>
            </w:r>
            <w:r>
              <w:rPr>
                <w:b/>
                <w:sz w:val="20"/>
              </w:rPr>
              <w:t>total</w:t>
            </w:r>
            <w:r>
              <w:rPr>
                <w:b/>
                <w:spacing w:val="-5"/>
                <w:sz w:val="20"/>
              </w:rPr>
              <w:t xml:space="preserve"> </w:t>
            </w:r>
            <w:r>
              <w:rPr>
                <w:b/>
                <w:sz w:val="20"/>
              </w:rPr>
              <w:t>at</w:t>
            </w:r>
            <w:r>
              <w:rPr>
                <w:b/>
                <w:spacing w:val="-4"/>
                <w:sz w:val="20"/>
              </w:rPr>
              <w:t xml:space="preserve"> </w:t>
            </w:r>
            <w:r>
              <w:rPr>
                <w:b/>
                <w:sz w:val="20"/>
              </w:rPr>
              <w:t>31</w:t>
            </w:r>
            <w:r>
              <w:rPr>
                <w:b/>
                <w:spacing w:val="-5"/>
                <w:sz w:val="20"/>
              </w:rPr>
              <w:t xml:space="preserve"> </w:t>
            </w:r>
            <w:r>
              <w:rPr>
                <w:b/>
                <w:sz w:val="20"/>
              </w:rPr>
              <w:t>March</w:t>
            </w:r>
            <w:r>
              <w:rPr>
                <w:b/>
                <w:spacing w:val="-5"/>
                <w:sz w:val="20"/>
              </w:rPr>
              <w:t xml:space="preserve"> </w:t>
            </w:r>
            <w:r>
              <w:rPr>
                <w:b/>
                <w:spacing w:val="-4"/>
                <w:sz w:val="20"/>
              </w:rPr>
              <w:t>2023</w:t>
            </w:r>
          </w:p>
        </w:tc>
        <w:tc>
          <w:tcPr>
            <w:tcW w:w="1007" w:type="dxa"/>
            <w:tcBorders>
              <w:top w:val="single" w:sz="8" w:space="0" w:color="000000"/>
              <w:bottom w:val="double" w:sz="8" w:space="0" w:color="000000"/>
            </w:tcBorders>
          </w:tcPr>
          <w:p w14:paraId="0D788761" w14:textId="77777777" w:rsidR="00464E1E" w:rsidRDefault="00000000">
            <w:pPr>
              <w:pStyle w:val="TableParagraph"/>
              <w:spacing w:before="42"/>
              <w:ind w:left="329"/>
              <w:rPr>
                <w:b/>
                <w:sz w:val="20"/>
              </w:rPr>
            </w:pPr>
            <w:r>
              <w:rPr>
                <w:b/>
                <w:spacing w:val="-2"/>
                <w:sz w:val="20"/>
              </w:rPr>
              <w:t>4,663</w:t>
            </w:r>
          </w:p>
        </w:tc>
        <w:tc>
          <w:tcPr>
            <w:tcW w:w="1151" w:type="dxa"/>
            <w:tcBorders>
              <w:top w:val="single" w:sz="8" w:space="0" w:color="000000"/>
              <w:bottom w:val="double" w:sz="8" w:space="0" w:color="000000"/>
            </w:tcBorders>
          </w:tcPr>
          <w:p w14:paraId="0D788762" w14:textId="77777777" w:rsidR="00464E1E" w:rsidRDefault="00000000">
            <w:pPr>
              <w:pStyle w:val="TableParagraph"/>
              <w:spacing w:before="42"/>
              <w:ind w:right="154"/>
              <w:jc w:val="right"/>
              <w:rPr>
                <w:b/>
                <w:sz w:val="20"/>
              </w:rPr>
            </w:pPr>
            <w:r>
              <w:rPr>
                <w:b/>
                <w:spacing w:val="-2"/>
                <w:sz w:val="20"/>
              </w:rPr>
              <w:t>40,061</w:t>
            </w:r>
          </w:p>
        </w:tc>
        <w:tc>
          <w:tcPr>
            <w:tcW w:w="1079" w:type="dxa"/>
            <w:tcBorders>
              <w:top w:val="single" w:sz="8" w:space="0" w:color="000000"/>
              <w:bottom w:val="double" w:sz="8" w:space="0" w:color="000000"/>
            </w:tcBorders>
          </w:tcPr>
          <w:p w14:paraId="0D788763" w14:textId="77777777" w:rsidR="00464E1E" w:rsidRDefault="00000000">
            <w:pPr>
              <w:pStyle w:val="TableParagraph"/>
              <w:spacing w:before="42"/>
              <w:ind w:right="104"/>
              <w:jc w:val="right"/>
              <w:rPr>
                <w:b/>
                <w:sz w:val="20"/>
              </w:rPr>
            </w:pPr>
            <w:r>
              <w:rPr>
                <w:b/>
                <w:spacing w:val="-5"/>
                <w:sz w:val="20"/>
              </w:rPr>
              <w:t>375</w:t>
            </w:r>
          </w:p>
        </w:tc>
        <w:tc>
          <w:tcPr>
            <w:tcW w:w="1349" w:type="dxa"/>
            <w:tcBorders>
              <w:top w:val="single" w:sz="8" w:space="0" w:color="000000"/>
              <w:bottom w:val="double" w:sz="8" w:space="0" w:color="000000"/>
            </w:tcBorders>
          </w:tcPr>
          <w:p w14:paraId="0D788764" w14:textId="77777777" w:rsidR="00464E1E" w:rsidRDefault="00000000">
            <w:pPr>
              <w:pStyle w:val="TableParagraph"/>
              <w:spacing w:before="42"/>
              <w:ind w:right="148"/>
              <w:jc w:val="right"/>
              <w:rPr>
                <w:b/>
                <w:sz w:val="20"/>
              </w:rPr>
            </w:pPr>
            <w:r>
              <w:rPr>
                <w:b/>
                <w:spacing w:val="-2"/>
                <w:sz w:val="20"/>
              </w:rPr>
              <w:t>6,467</w:t>
            </w:r>
          </w:p>
        </w:tc>
        <w:tc>
          <w:tcPr>
            <w:tcW w:w="1169" w:type="dxa"/>
            <w:tcBorders>
              <w:top w:val="single" w:sz="8" w:space="0" w:color="000000"/>
              <w:bottom w:val="double" w:sz="8" w:space="0" w:color="000000"/>
            </w:tcBorders>
          </w:tcPr>
          <w:p w14:paraId="0D788765" w14:textId="77777777" w:rsidR="00464E1E" w:rsidRDefault="00000000">
            <w:pPr>
              <w:pStyle w:val="TableParagraph"/>
              <w:spacing w:before="42"/>
              <w:ind w:right="141"/>
              <w:jc w:val="right"/>
              <w:rPr>
                <w:b/>
                <w:sz w:val="20"/>
              </w:rPr>
            </w:pPr>
            <w:r>
              <w:rPr>
                <w:b/>
                <w:spacing w:val="-2"/>
                <w:sz w:val="20"/>
              </w:rPr>
              <w:t>4,657</w:t>
            </w:r>
          </w:p>
        </w:tc>
        <w:tc>
          <w:tcPr>
            <w:tcW w:w="1186" w:type="dxa"/>
            <w:tcBorders>
              <w:top w:val="single" w:sz="8" w:space="0" w:color="000000"/>
              <w:bottom w:val="double" w:sz="8" w:space="0" w:color="000000"/>
            </w:tcBorders>
          </w:tcPr>
          <w:p w14:paraId="0D788766" w14:textId="77777777" w:rsidR="00464E1E" w:rsidRDefault="00000000">
            <w:pPr>
              <w:pStyle w:val="TableParagraph"/>
              <w:spacing w:before="42"/>
              <w:ind w:right="150"/>
              <w:jc w:val="right"/>
              <w:rPr>
                <w:b/>
                <w:sz w:val="20"/>
              </w:rPr>
            </w:pPr>
            <w:r>
              <w:rPr>
                <w:b/>
                <w:spacing w:val="-5"/>
                <w:sz w:val="20"/>
              </w:rPr>
              <w:t>203</w:t>
            </w:r>
          </w:p>
        </w:tc>
        <w:tc>
          <w:tcPr>
            <w:tcW w:w="1245" w:type="dxa"/>
            <w:tcBorders>
              <w:top w:val="single" w:sz="8" w:space="0" w:color="000000"/>
              <w:bottom w:val="double" w:sz="8" w:space="0" w:color="000000"/>
            </w:tcBorders>
          </w:tcPr>
          <w:p w14:paraId="0D788767" w14:textId="77777777" w:rsidR="00464E1E" w:rsidRDefault="00000000">
            <w:pPr>
              <w:pStyle w:val="TableParagraph"/>
              <w:spacing w:before="42"/>
              <w:ind w:right="106"/>
              <w:jc w:val="right"/>
              <w:rPr>
                <w:b/>
                <w:sz w:val="20"/>
              </w:rPr>
            </w:pPr>
            <w:r>
              <w:rPr>
                <w:b/>
                <w:spacing w:val="-2"/>
                <w:sz w:val="20"/>
              </w:rPr>
              <w:t>2,104</w:t>
            </w:r>
          </w:p>
        </w:tc>
        <w:tc>
          <w:tcPr>
            <w:tcW w:w="1185" w:type="dxa"/>
            <w:tcBorders>
              <w:top w:val="single" w:sz="8" w:space="0" w:color="000000"/>
              <w:bottom w:val="double" w:sz="8" w:space="0" w:color="000000"/>
            </w:tcBorders>
          </w:tcPr>
          <w:p w14:paraId="0D788768" w14:textId="77777777" w:rsidR="00464E1E" w:rsidRDefault="00000000">
            <w:pPr>
              <w:pStyle w:val="TableParagraph"/>
              <w:spacing w:before="42"/>
              <w:ind w:right="115"/>
              <w:jc w:val="right"/>
              <w:rPr>
                <w:b/>
                <w:sz w:val="20"/>
              </w:rPr>
            </w:pPr>
            <w:r>
              <w:rPr>
                <w:b/>
                <w:spacing w:val="-5"/>
                <w:sz w:val="20"/>
              </w:rPr>
              <w:t>215</w:t>
            </w:r>
          </w:p>
        </w:tc>
        <w:tc>
          <w:tcPr>
            <w:tcW w:w="1241" w:type="dxa"/>
            <w:tcBorders>
              <w:top w:val="single" w:sz="8" w:space="0" w:color="000000"/>
              <w:bottom w:val="double" w:sz="8" w:space="0" w:color="000000"/>
            </w:tcBorders>
          </w:tcPr>
          <w:p w14:paraId="0D788769" w14:textId="77777777" w:rsidR="00464E1E" w:rsidRDefault="00000000">
            <w:pPr>
              <w:pStyle w:val="TableParagraph"/>
              <w:spacing w:before="42"/>
              <w:ind w:right="292"/>
              <w:jc w:val="right"/>
              <w:rPr>
                <w:b/>
                <w:sz w:val="20"/>
              </w:rPr>
            </w:pPr>
            <w:r>
              <w:rPr>
                <w:b/>
                <w:spacing w:val="-10"/>
                <w:sz w:val="20"/>
              </w:rPr>
              <w:t>8</w:t>
            </w:r>
          </w:p>
        </w:tc>
        <w:tc>
          <w:tcPr>
            <w:tcW w:w="941" w:type="dxa"/>
            <w:tcBorders>
              <w:top w:val="single" w:sz="8" w:space="0" w:color="000000"/>
              <w:bottom w:val="double" w:sz="8" w:space="0" w:color="000000"/>
            </w:tcBorders>
          </w:tcPr>
          <w:p w14:paraId="0D78876A" w14:textId="77777777" w:rsidR="00464E1E" w:rsidRDefault="00000000">
            <w:pPr>
              <w:pStyle w:val="TableParagraph"/>
              <w:spacing w:before="42"/>
              <w:ind w:left="242"/>
              <w:rPr>
                <w:b/>
                <w:sz w:val="20"/>
              </w:rPr>
            </w:pPr>
            <w:r>
              <w:rPr>
                <w:b/>
                <w:spacing w:val="-2"/>
                <w:sz w:val="20"/>
              </w:rPr>
              <w:t>58,753</w:t>
            </w:r>
          </w:p>
        </w:tc>
      </w:tr>
    </w:tbl>
    <w:p w14:paraId="0D78876C" w14:textId="77777777" w:rsidR="00464E1E" w:rsidRDefault="00464E1E">
      <w:pPr>
        <w:pStyle w:val="BodyText"/>
        <w:rPr>
          <w:sz w:val="20"/>
        </w:rPr>
      </w:pPr>
    </w:p>
    <w:p w14:paraId="0D78876D" w14:textId="77777777" w:rsidR="00464E1E" w:rsidRDefault="00464E1E">
      <w:pPr>
        <w:pStyle w:val="BodyText"/>
        <w:spacing w:before="84"/>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5119"/>
      </w:tblGrid>
      <w:tr w:rsidR="00464E1E" w14:paraId="0D78876F" w14:textId="77777777">
        <w:trPr>
          <w:trHeight w:val="306"/>
        </w:trPr>
        <w:tc>
          <w:tcPr>
            <w:tcW w:w="15119" w:type="dxa"/>
          </w:tcPr>
          <w:p w14:paraId="0D78876E" w14:textId="77777777" w:rsidR="00464E1E" w:rsidRDefault="00000000">
            <w:pPr>
              <w:pStyle w:val="TableParagraph"/>
              <w:spacing w:line="223" w:lineRule="exact"/>
              <w:ind w:left="50"/>
              <w:rPr>
                <w:b/>
                <w:sz w:val="20"/>
              </w:rPr>
            </w:pPr>
            <w:r>
              <w:rPr>
                <w:b/>
                <w:sz w:val="20"/>
              </w:rPr>
              <w:t>Note</w:t>
            </w:r>
            <w:r>
              <w:rPr>
                <w:b/>
                <w:spacing w:val="-8"/>
                <w:sz w:val="20"/>
              </w:rPr>
              <w:t xml:space="preserve"> </w:t>
            </w:r>
            <w:r>
              <w:rPr>
                <w:b/>
                <w:sz w:val="20"/>
              </w:rPr>
              <w:t>14.5</w:t>
            </w:r>
            <w:r>
              <w:rPr>
                <w:b/>
                <w:spacing w:val="-7"/>
                <w:sz w:val="20"/>
              </w:rPr>
              <w:t xml:space="preserve"> </w:t>
            </w:r>
            <w:r>
              <w:rPr>
                <w:b/>
                <w:sz w:val="20"/>
              </w:rPr>
              <w:t>Property</w:t>
            </w:r>
            <w:r>
              <w:rPr>
                <w:b/>
                <w:spacing w:val="-10"/>
                <w:sz w:val="20"/>
              </w:rPr>
              <w:t xml:space="preserve"> </w:t>
            </w:r>
            <w:r>
              <w:rPr>
                <w:b/>
                <w:sz w:val="20"/>
              </w:rPr>
              <w:t>plant</w:t>
            </w:r>
            <w:r>
              <w:rPr>
                <w:b/>
                <w:spacing w:val="-6"/>
                <w:sz w:val="20"/>
              </w:rPr>
              <w:t xml:space="preserve"> </w:t>
            </w:r>
            <w:r>
              <w:rPr>
                <w:b/>
                <w:sz w:val="20"/>
              </w:rPr>
              <w:t>and</w:t>
            </w:r>
            <w:r>
              <w:rPr>
                <w:b/>
                <w:spacing w:val="-7"/>
                <w:sz w:val="20"/>
              </w:rPr>
              <w:t xml:space="preserve"> </w:t>
            </w:r>
            <w:r>
              <w:rPr>
                <w:b/>
                <w:sz w:val="20"/>
              </w:rPr>
              <w:t>equipment</w:t>
            </w:r>
            <w:r>
              <w:rPr>
                <w:b/>
                <w:spacing w:val="-6"/>
                <w:sz w:val="20"/>
              </w:rPr>
              <w:t xml:space="preserve"> </w:t>
            </w:r>
            <w:r>
              <w:rPr>
                <w:b/>
                <w:sz w:val="20"/>
              </w:rPr>
              <w:t>assets</w:t>
            </w:r>
            <w:r>
              <w:rPr>
                <w:b/>
                <w:spacing w:val="-8"/>
                <w:sz w:val="20"/>
              </w:rPr>
              <w:t xml:space="preserve"> </w:t>
            </w:r>
            <w:r>
              <w:rPr>
                <w:b/>
                <w:sz w:val="20"/>
              </w:rPr>
              <w:t>subject</w:t>
            </w:r>
            <w:r>
              <w:rPr>
                <w:b/>
                <w:spacing w:val="-7"/>
                <w:sz w:val="20"/>
              </w:rPr>
              <w:t xml:space="preserve"> </w:t>
            </w:r>
            <w:r>
              <w:rPr>
                <w:b/>
                <w:sz w:val="20"/>
              </w:rPr>
              <w:t>to</w:t>
            </w:r>
            <w:r>
              <w:rPr>
                <w:b/>
                <w:spacing w:val="-6"/>
                <w:sz w:val="20"/>
              </w:rPr>
              <w:t xml:space="preserve"> </w:t>
            </w:r>
            <w:r>
              <w:rPr>
                <w:b/>
                <w:sz w:val="20"/>
              </w:rPr>
              <w:t>an</w:t>
            </w:r>
            <w:r>
              <w:rPr>
                <w:b/>
                <w:spacing w:val="-8"/>
                <w:sz w:val="20"/>
              </w:rPr>
              <w:t xml:space="preserve"> </w:t>
            </w:r>
            <w:r>
              <w:rPr>
                <w:b/>
                <w:sz w:val="20"/>
              </w:rPr>
              <w:t>operating</w:t>
            </w:r>
            <w:r>
              <w:rPr>
                <w:b/>
                <w:spacing w:val="-6"/>
                <w:sz w:val="20"/>
              </w:rPr>
              <w:t xml:space="preserve"> </w:t>
            </w:r>
            <w:r>
              <w:rPr>
                <w:b/>
                <w:sz w:val="20"/>
              </w:rPr>
              <w:t>lease</w:t>
            </w:r>
            <w:r>
              <w:rPr>
                <w:b/>
                <w:spacing w:val="-8"/>
                <w:sz w:val="20"/>
              </w:rPr>
              <w:t xml:space="preserve"> </w:t>
            </w:r>
            <w:r>
              <w:rPr>
                <w:b/>
                <w:sz w:val="20"/>
              </w:rPr>
              <w:t>(Trust</w:t>
            </w:r>
            <w:r>
              <w:rPr>
                <w:b/>
                <w:spacing w:val="-7"/>
                <w:sz w:val="20"/>
              </w:rPr>
              <w:t xml:space="preserve"> </w:t>
            </w:r>
            <w:r>
              <w:rPr>
                <w:b/>
                <w:sz w:val="20"/>
              </w:rPr>
              <w:t>as</w:t>
            </w:r>
            <w:r>
              <w:rPr>
                <w:b/>
                <w:spacing w:val="-8"/>
                <w:sz w:val="20"/>
              </w:rPr>
              <w:t xml:space="preserve"> </w:t>
            </w:r>
            <w:r>
              <w:rPr>
                <w:b/>
                <w:sz w:val="20"/>
              </w:rPr>
              <w:t>a</w:t>
            </w:r>
            <w:r>
              <w:rPr>
                <w:b/>
                <w:spacing w:val="-8"/>
                <w:sz w:val="20"/>
              </w:rPr>
              <w:t xml:space="preserve"> </w:t>
            </w:r>
            <w:r>
              <w:rPr>
                <w:b/>
                <w:spacing w:val="-2"/>
                <w:sz w:val="20"/>
              </w:rPr>
              <w:t>lessor)</w:t>
            </w:r>
          </w:p>
        </w:tc>
      </w:tr>
      <w:tr w:rsidR="00464E1E" w14:paraId="0D788772" w14:textId="77777777">
        <w:trPr>
          <w:trHeight w:val="1048"/>
        </w:trPr>
        <w:tc>
          <w:tcPr>
            <w:tcW w:w="15119" w:type="dxa"/>
          </w:tcPr>
          <w:p w14:paraId="0D788770" w14:textId="77777777" w:rsidR="00464E1E" w:rsidRDefault="00000000">
            <w:pPr>
              <w:pStyle w:val="TableParagraph"/>
              <w:spacing w:before="77" w:line="259" w:lineRule="auto"/>
              <w:ind w:left="50"/>
              <w:rPr>
                <w:sz w:val="20"/>
              </w:rPr>
            </w:pPr>
            <w:r>
              <w:rPr>
                <w:sz w:val="20"/>
              </w:rPr>
              <w:t>Property,</w:t>
            </w:r>
            <w:r>
              <w:rPr>
                <w:spacing w:val="-1"/>
                <w:sz w:val="20"/>
              </w:rPr>
              <w:t xml:space="preserve"> </w:t>
            </w:r>
            <w:r>
              <w:rPr>
                <w:sz w:val="20"/>
              </w:rPr>
              <w:t>plant</w:t>
            </w:r>
            <w:r>
              <w:rPr>
                <w:spacing w:val="-1"/>
                <w:sz w:val="20"/>
              </w:rPr>
              <w:t xml:space="preserve"> </w:t>
            </w:r>
            <w:r>
              <w:rPr>
                <w:sz w:val="20"/>
              </w:rPr>
              <w:t>and</w:t>
            </w:r>
            <w:r>
              <w:rPr>
                <w:spacing w:val="-2"/>
                <w:sz w:val="20"/>
              </w:rPr>
              <w:t xml:space="preserve"> </w:t>
            </w:r>
            <w:r>
              <w:rPr>
                <w:sz w:val="20"/>
              </w:rPr>
              <w:t>equipment</w:t>
            </w:r>
            <w:r>
              <w:rPr>
                <w:spacing w:val="-1"/>
                <w:sz w:val="20"/>
              </w:rPr>
              <w:t xml:space="preserve"> </w:t>
            </w:r>
            <w:r>
              <w:rPr>
                <w:sz w:val="20"/>
              </w:rPr>
              <w:t>disclosed</w:t>
            </w:r>
            <w:r>
              <w:rPr>
                <w:spacing w:val="-2"/>
                <w:sz w:val="20"/>
              </w:rPr>
              <w:t xml:space="preserve"> </w:t>
            </w:r>
            <w:r>
              <w:rPr>
                <w:sz w:val="20"/>
              </w:rPr>
              <w:t>in</w:t>
            </w:r>
            <w:r>
              <w:rPr>
                <w:spacing w:val="-1"/>
                <w:sz w:val="20"/>
              </w:rPr>
              <w:t xml:space="preserve"> </w:t>
            </w:r>
            <w:r>
              <w:rPr>
                <w:sz w:val="20"/>
              </w:rPr>
              <w:t>this note</w:t>
            </w:r>
            <w:r>
              <w:rPr>
                <w:spacing w:val="-2"/>
                <w:sz w:val="20"/>
              </w:rPr>
              <w:t xml:space="preserve"> </w:t>
            </w:r>
            <w:r>
              <w:rPr>
                <w:sz w:val="20"/>
              </w:rPr>
              <w:t>includes assets which</w:t>
            </w:r>
            <w:r>
              <w:rPr>
                <w:spacing w:val="-1"/>
                <w:sz w:val="20"/>
              </w:rPr>
              <w:t xml:space="preserve"> </w:t>
            </w:r>
            <w:r>
              <w:rPr>
                <w:sz w:val="20"/>
              </w:rPr>
              <w:t>are</w:t>
            </w:r>
            <w:r>
              <w:rPr>
                <w:spacing w:val="-1"/>
                <w:sz w:val="20"/>
              </w:rPr>
              <w:t xml:space="preserve"> </w:t>
            </w:r>
            <w:r>
              <w:rPr>
                <w:sz w:val="20"/>
              </w:rPr>
              <w:t>subject</w:t>
            </w:r>
            <w:r>
              <w:rPr>
                <w:spacing w:val="-1"/>
                <w:sz w:val="20"/>
              </w:rPr>
              <w:t xml:space="preserve"> </w:t>
            </w:r>
            <w:r>
              <w:rPr>
                <w:sz w:val="20"/>
              </w:rPr>
              <w:t>to</w:t>
            </w:r>
            <w:r>
              <w:rPr>
                <w:spacing w:val="-2"/>
                <w:sz w:val="20"/>
              </w:rPr>
              <w:t xml:space="preserve"> </w:t>
            </w:r>
            <w:r>
              <w:rPr>
                <w:sz w:val="20"/>
              </w:rPr>
              <w:t>operating</w:t>
            </w:r>
            <w:r>
              <w:rPr>
                <w:spacing w:val="-2"/>
                <w:sz w:val="20"/>
              </w:rPr>
              <w:t xml:space="preserve"> </w:t>
            </w:r>
            <w:r>
              <w:rPr>
                <w:sz w:val="20"/>
              </w:rPr>
              <w:t>leases where</w:t>
            </w:r>
            <w:r>
              <w:rPr>
                <w:spacing w:val="-1"/>
                <w:sz w:val="20"/>
              </w:rPr>
              <w:t xml:space="preserve"> </w:t>
            </w:r>
            <w:r>
              <w:rPr>
                <w:sz w:val="20"/>
              </w:rPr>
              <w:t>providers grant</w:t>
            </w:r>
            <w:r>
              <w:rPr>
                <w:spacing w:val="-1"/>
                <w:sz w:val="20"/>
              </w:rPr>
              <w:t xml:space="preserve"> </w:t>
            </w:r>
            <w:r>
              <w:rPr>
                <w:sz w:val="20"/>
              </w:rPr>
              <w:t>use</w:t>
            </w:r>
            <w:r>
              <w:rPr>
                <w:spacing w:val="-1"/>
                <w:sz w:val="20"/>
              </w:rPr>
              <w:t xml:space="preserve"> </w:t>
            </w:r>
            <w:r>
              <w:rPr>
                <w:sz w:val="20"/>
              </w:rPr>
              <w:t>of assets to</w:t>
            </w:r>
            <w:r>
              <w:rPr>
                <w:spacing w:val="-2"/>
                <w:sz w:val="20"/>
              </w:rPr>
              <w:t xml:space="preserve"> </w:t>
            </w:r>
            <w:r>
              <w:rPr>
                <w:sz w:val="20"/>
              </w:rPr>
              <w:t>third</w:t>
            </w:r>
            <w:r>
              <w:rPr>
                <w:spacing w:val="-1"/>
                <w:sz w:val="20"/>
              </w:rPr>
              <w:t xml:space="preserve"> </w:t>
            </w:r>
            <w:r>
              <w:rPr>
                <w:sz w:val="20"/>
              </w:rPr>
              <w:t>parties.</w:t>
            </w:r>
            <w:r>
              <w:rPr>
                <w:spacing w:val="-1"/>
                <w:sz w:val="20"/>
              </w:rPr>
              <w:t xml:space="preserve"> </w:t>
            </w:r>
            <w:r>
              <w:rPr>
                <w:sz w:val="20"/>
              </w:rPr>
              <w:t>It</w:t>
            </w:r>
            <w:r>
              <w:rPr>
                <w:spacing w:val="-1"/>
                <w:sz w:val="20"/>
              </w:rPr>
              <w:t xml:space="preserve"> </w:t>
            </w:r>
            <w:r>
              <w:rPr>
                <w:sz w:val="20"/>
              </w:rPr>
              <w:t>is not possible</w:t>
            </w:r>
            <w:r>
              <w:rPr>
                <w:spacing w:val="-1"/>
                <w:sz w:val="20"/>
              </w:rPr>
              <w:t xml:space="preserve"> </w:t>
            </w:r>
            <w:r>
              <w:rPr>
                <w:sz w:val="20"/>
              </w:rPr>
              <w:t>to</w:t>
            </w:r>
            <w:r>
              <w:rPr>
                <w:spacing w:val="-1"/>
                <w:sz w:val="20"/>
              </w:rPr>
              <w:t xml:space="preserve"> </w:t>
            </w:r>
            <w:r>
              <w:rPr>
                <w:sz w:val="20"/>
              </w:rPr>
              <w:t>accurately</w:t>
            </w:r>
            <w:r>
              <w:rPr>
                <w:spacing w:val="-7"/>
                <w:sz w:val="20"/>
              </w:rPr>
              <w:t xml:space="preserve"> </w:t>
            </w:r>
            <w:r>
              <w:rPr>
                <w:sz w:val="20"/>
              </w:rPr>
              <w:t>quantify</w:t>
            </w:r>
            <w:r>
              <w:rPr>
                <w:spacing w:val="-7"/>
                <w:sz w:val="20"/>
              </w:rPr>
              <w:t xml:space="preserve"> </w:t>
            </w:r>
            <w:r>
              <w:rPr>
                <w:sz w:val="20"/>
              </w:rPr>
              <w:t>the</w:t>
            </w:r>
            <w:r>
              <w:rPr>
                <w:spacing w:val="-1"/>
                <w:sz w:val="20"/>
              </w:rPr>
              <w:t xml:space="preserve"> </w:t>
            </w:r>
            <w:r>
              <w:rPr>
                <w:sz w:val="20"/>
              </w:rPr>
              <w:t>total</w:t>
            </w:r>
            <w:r>
              <w:rPr>
                <w:spacing w:val="-2"/>
                <w:sz w:val="20"/>
              </w:rPr>
              <w:t xml:space="preserve"> </w:t>
            </w:r>
            <w:r>
              <w:rPr>
                <w:sz w:val="20"/>
              </w:rPr>
              <w:t>value</w:t>
            </w:r>
            <w:r>
              <w:rPr>
                <w:spacing w:val="-2"/>
                <w:sz w:val="20"/>
              </w:rPr>
              <w:t xml:space="preserve"> </w:t>
            </w:r>
            <w:r>
              <w:rPr>
                <w:sz w:val="20"/>
              </w:rPr>
              <w:t>of such</w:t>
            </w:r>
            <w:r>
              <w:rPr>
                <w:spacing w:val="-1"/>
                <w:sz w:val="20"/>
              </w:rPr>
              <w:t xml:space="preserve"> </w:t>
            </w:r>
            <w:r>
              <w:rPr>
                <w:sz w:val="20"/>
              </w:rPr>
              <w:t>assets due</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impracticability</w:t>
            </w:r>
            <w:r>
              <w:rPr>
                <w:spacing w:val="-7"/>
                <w:sz w:val="20"/>
              </w:rPr>
              <w:t xml:space="preserve"> </w:t>
            </w:r>
            <w:r>
              <w:rPr>
                <w:sz w:val="20"/>
              </w:rPr>
              <w:t>in</w:t>
            </w:r>
            <w:r>
              <w:rPr>
                <w:spacing w:val="-1"/>
                <w:sz w:val="20"/>
              </w:rPr>
              <w:t xml:space="preserve"> </w:t>
            </w:r>
            <w:r>
              <w:rPr>
                <w:sz w:val="20"/>
              </w:rPr>
              <w:t>apportioning</w:t>
            </w:r>
            <w:r>
              <w:rPr>
                <w:spacing w:val="-2"/>
                <w:sz w:val="20"/>
              </w:rPr>
              <w:t xml:space="preserve"> </w:t>
            </w:r>
            <w:r>
              <w:rPr>
                <w:sz w:val="20"/>
              </w:rPr>
              <w:t>whole</w:t>
            </w:r>
            <w:r>
              <w:rPr>
                <w:spacing w:val="-1"/>
                <w:sz w:val="20"/>
              </w:rPr>
              <w:t xml:space="preserve"> </w:t>
            </w:r>
            <w:r>
              <w:rPr>
                <w:sz w:val="20"/>
              </w:rPr>
              <w:t>site</w:t>
            </w:r>
            <w:r>
              <w:rPr>
                <w:spacing w:val="-2"/>
                <w:sz w:val="20"/>
              </w:rPr>
              <w:t xml:space="preserve"> </w:t>
            </w:r>
            <w:r>
              <w:rPr>
                <w:sz w:val="20"/>
              </w:rPr>
              <w:t>valuations to</w:t>
            </w:r>
            <w:r>
              <w:rPr>
                <w:spacing w:val="-2"/>
                <w:sz w:val="20"/>
              </w:rPr>
              <w:t xml:space="preserve"> </w:t>
            </w:r>
            <w:r>
              <w:rPr>
                <w:sz w:val="20"/>
              </w:rPr>
              <w:t>partial</w:t>
            </w:r>
            <w:r>
              <w:rPr>
                <w:spacing w:val="-2"/>
                <w:sz w:val="20"/>
              </w:rPr>
              <w:t xml:space="preserve"> </w:t>
            </w:r>
            <w:r>
              <w:rPr>
                <w:sz w:val="20"/>
              </w:rPr>
              <w:t>assets subject</w:t>
            </w:r>
            <w:r>
              <w:rPr>
                <w:spacing w:val="-1"/>
                <w:sz w:val="20"/>
              </w:rPr>
              <w:t xml:space="preserve"> </w:t>
            </w:r>
            <w:r>
              <w:rPr>
                <w:sz w:val="20"/>
              </w:rPr>
              <w:t>to</w:t>
            </w:r>
            <w:r>
              <w:rPr>
                <w:spacing w:val="-2"/>
                <w:sz w:val="20"/>
              </w:rPr>
              <w:t xml:space="preserve"> </w:t>
            </w:r>
            <w:r>
              <w:rPr>
                <w:sz w:val="20"/>
              </w:rPr>
              <w:t>such</w:t>
            </w:r>
            <w:r>
              <w:rPr>
                <w:spacing w:val="-1"/>
                <w:sz w:val="20"/>
              </w:rPr>
              <w:t xml:space="preserve"> </w:t>
            </w:r>
            <w:r>
              <w:rPr>
                <w:sz w:val="20"/>
              </w:rPr>
              <w:t>leases.</w:t>
            </w:r>
            <w:r>
              <w:rPr>
                <w:spacing w:val="-1"/>
                <w:sz w:val="20"/>
              </w:rPr>
              <w:t xml:space="preserve"> </w:t>
            </w:r>
            <w:r>
              <w:rPr>
                <w:sz w:val="20"/>
              </w:rPr>
              <w:t>In</w:t>
            </w:r>
            <w:r>
              <w:rPr>
                <w:spacing w:val="-2"/>
                <w:sz w:val="20"/>
              </w:rPr>
              <w:t xml:space="preserve"> </w:t>
            </w:r>
            <w:r>
              <w:rPr>
                <w:sz w:val="20"/>
              </w:rPr>
              <w:t>the public</w:t>
            </w:r>
            <w:r>
              <w:rPr>
                <w:spacing w:val="-4"/>
                <w:sz w:val="20"/>
              </w:rPr>
              <w:t xml:space="preserve"> </w:t>
            </w:r>
            <w:r>
              <w:rPr>
                <w:sz w:val="20"/>
              </w:rPr>
              <w:t>sector,</w:t>
            </w:r>
            <w:r>
              <w:rPr>
                <w:spacing w:val="-5"/>
                <w:sz w:val="20"/>
              </w:rPr>
              <w:t xml:space="preserve"> </w:t>
            </w:r>
            <w:r>
              <w:rPr>
                <w:sz w:val="20"/>
              </w:rPr>
              <w:t>specialised</w:t>
            </w:r>
            <w:r>
              <w:rPr>
                <w:spacing w:val="-6"/>
                <w:sz w:val="20"/>
              </w:rPr>
              <w:t xml:space="preserve"> </w:t>
            </w:r>
            <w:r>
              <w:rPr>
                <w:sz w:val="20"/>
              </w:rPr>
              <w:t>assets</w:t>
            </w:r>
            <w:r>
              <w:rPr>
                <w:spacing w:val="-4"/>
                <w:sz w:val="20"/>
              </w:rPr>
              <w:t xml:space="preserve"> </w:t>
            </w:r>
            <w:r>
              <w:rPr>
                <w:sz w:val="20"/>
              </w:rPr>
              <w:t>are</w:t>
            </w:r>
            <w:r>
              <w:rPr>
                <w:spacing w:val="-5"/>
                <w:sz w:val="20"/>
              </w:rPr>
              <w:t xml:space="preserve"> </w:t>
            </w:r>
            <w:r>
              <w:rPr>
                <w:sz w:val="20"/>
              </w:rPr>
              <w:t>valued</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depreciated</w:t>
            </w:r>
            <w:r>
              <w:rPr>
                <w:spacing w:val="-5"/>
                <w:sz w:val="20"/>
              </w:rPr>
              <w:t xml:space="preserve"> </w:t>
            </w:r>
            <w:r>
              <w:rPr>
                <w:sz w:val="20"/>
              </w:rPr>
              <w:t>replacement</w:t>
            </w:r>
            <w:r>
              <w:rPr>
                <w:spacing w:val="-5"/>
                <w:sz w:val="20"/>
              </w:rPr>
              <w:t xml:space="preserve"> </w:t>
            </w:r>
            <w:r>
              <w:rPr>
                <w:sz w:val="20"/>
              </w:rPr>
              <w:t>cost</w:t>
            </w:r>
            <w:r>
              <w:rPr>
                <w:spacing w:val="-5"/>
                <w:sz w:val="20"/>
              </w:rPr>
              <w:t xml:space="preserve"> </w:t>
            </w:r>
            <w:r>
              <w:rPr>
                <w:sz w:val="20"/>
              </w:rPr>
              <w:t>of</w:t>
            </w:r>
            <w:r>
              <w:rPr>
                <w:spacing w:val="-3"/>
                <w:sz w:val="20"/>
              </w:rPr>
              <w:t xml:space="preserve"> </w:t>
            </w:r>
            <w:r>
              <w:rPr>
                <w:sz w:val="20"/>
              </w:rPr>
              <w:t>a</w:t>
            </w:r>
            <w:r>
              <w:rPr>
                <w:spacing w:val="-6"/>
                <w:sz w:val="20"/>
              </w:rPr>
              <w:t xml:space="preserve"> </w:t>
            </w:r>
            <w:r>
              <w:rPr>
                <w:sz w:val="20"/>
              </w:rPr>
              <w:t>modern</w:t>
            </w:r>
            <w:r>
              <w:rPr>
                <w:spacing w:val="-5"/>
                <w:sz w:val="20"/>
              </w:rPr>
              <w:t xml:space="preserve"> </w:t>
            </w:r>
            <w:r>
              <w:rPr>
                <w:sz w:val="20"/>
              </w:rPr>
              <w:t>equivalent</w:t>
            </w:r>
            <w:r>
              <w:rPr>
                <w:spacing w:val="-5"/>
                <w:sz w:val="20"/>
              </w:rPr>
              <w:t xml:space="preserve"> </w:t>
            </w:r>
            <w:r>
              <w:rPr>
                <w:sz w:val="20"/>
              </w:rPr>
              <w:t>asset</w:t>
            </w:r>
            <w:r>
              <w:rPr>
                <w:spacing w:val="-5"/>
                <w:sz w:val="20"/>
              </w:rPr>
              <w:t xml:space="preserve"> </w:t>
            </w:r>
            <w:r>
              <w:rPr>
                <w:sz w:val="20"/>
              </w:rPr>
              <w:t>required</w:t>
            </w:r>
            <w:r>
              <w:rPr>
                <w:spacing w:val="-6"/>
                <w:sz w:val="20"/>
              </w:rPr>
              <w:t xml:space="preserve"> </w:t>
            </w:r>
            <w:r>
              <w:rPr>
                <w:sz w:val="20"/>
              </w:rPr>
              <w:t>to</w:t>
            </w:r>
            <w:r>
              <w:rPr>
                <w:spacing w:val="-6"/>
                <w:sz w:val="20"/>
              </w:rPr>
              <w:t xml:space="preserve"> </w:t>
            </w:r>
            <w:r>
              <w:rPr>
                <w:sz w:val="20"/>
              </w:rPr>
              <w:t>replace</w:t>
            </w:r>
            <w:r>
              <w:rPr>
                <w:spacing w:val="-5"/>
                <w:sz w:val="20"/>
              </w:rPr>
              <w:t xml:space="preserve"> </w:t>
            </w:r>
            <w:r>
              <w:rPr>
                <w:sz w:val="20"/>
              </w:rPr>
              <w:t>the</w:t>
            </w:r>
            <w:r>
              <w:rPr>
                <w:spacing w:val="-6"/>
                <w:sz w:val="20"/>
              </w:rPr>
              <w:t xml:space="preserve"> </w:t>
            </w:r>
            <w:r>
              <w:rPr>
                <w:sz w:val="20"/>
              </w:rPr>
              <w:t>existing</w:t>
            </w:r>
            <w:r>
              <w:rPr>
                <w:spacing w:val="-6"/>
                <w:sz w:val="20"/>
              </w:rPr>
              <w:t xml:space="preserve"> </w:t>
            </w:r>
            <w:r>
              <w:rPr>
                <w:sz w:val="20"/>
              </w:rPr>
              <w:t>service</w:t>
            </w:r>
            <w:r>
              <w:rPr>
                <w:spacing w:val="-5"/>
                <w:sz w:val="20"/>
              </w:rPr>
              <w:t xml:space="preserve"> </w:t>
            </w:r>
            <w:r>
              <w:rPr>
                <w:sz w:val="20"/>
              </w:rPr>
              <w:t>potential</w:t>
            </w:r>
            <w:r>
              <w:rPr>
                <w:spacing w:val="-6"/>
                <w:sz w:val="20"/>
              </w:rPr>
              <w:t xml:space="preserve"> </w:t>
            </w:r>
            <w:r>
              <w:rPr>
                <w:sz w:val="20"/>
              </w:rPr>
              <w:t>of</w:t>
            </w:r>
            <w:r>
              <w:rPr>
                <w:spacing w:val="-3"/>
                <w:sz w:val="20"/>
              </w:rPr>
              <w:t xml:space="preserve"> </w:t>
            </w:r>
            <w:r>
              <w:rPr>
                <w:sz w:val="20"/>
              </w:rPr>
              <w:t>the</w:t>
            </w:r>
            <w:r>
              <w:rPr>
                <w:spacing w:val="-5"/>
                <w:sz w:val="20"/>
              </w:rPr>
              <w:t xml:space="preserve"> </w:t>
            </w:r>
            <w:r>
              <w:rPr>
                <w:sz w:val="20"/>
              </w:rPr>
              <w:t>trusts</w:t>
            </w:r>
          </w:p>
          <w:p w14:paraId="0D788771" w14:textId="77777777" w:rsidR="00464E1E" w:rsidRDefault="00000000">
            <w:pPr>
              <w:pStyle w:val="TableParagraph"/>
              <w:spacing w:line="207" w:lineRule="exact"/>
              <w:ind w:left="50"/>
              <w:rPr>
                <w:sz w:val="20"/>
              </w:rPr>
            </w:pPr>
            <w:r>
              <w:rPr>
                <w:sz w:val="20"/>
              </w:rPr>
              <w:t>assets</w:t>
            </w:r>
            <w:r>
              <w:rPr>
                <w:spacing w:val="-7"/>
                <w:sz w:val="20"/>
              </w:rPr>
              <w:t xml:space="preserve"> </w:t>
            </w:r>
            <w:r>
              <w:rPr>
                <w:sz w:val="20"/>
              </w:rPr>
              <w:t>as</w:t>
            </w:r>
            <w:r>
              <w:rPr>
                <w:spacing w:val="-6"/>
                <w:sz w:val="20"/>
              </w:rPr>
              <w:t xml:space="preserve"> </w:t>
            </w:r>
            <w:r>
              <w:rPr>
                <w:sz w:val="20"/>
              </w:rPr>
              <w:t>set</w:t>
            </w:r>
            <w:r>
              <w:rPr>
                <w:spacing w:val="-8"/>
                <w:sz w:val="20"/>
              </w:rPr>
              <w:t xml:space="preserve"> </w:t>
            </w:r>
            <w:r>
              <w:rPr>
                <w:sz w:val="20"/>
              </w:rPr>
              <w:t>out</w:t>
            </w:r>
            <w:r>
              <w:rPr>
                <w:spacing w:val="-7"/>
                <w:sz w:val="20"/>
              </w:rPr>
              <w:t xml:space="preserve"> </w:t>
            </w:r>
            <w:r>
              <w:rPr>
                <w:sz w:val="20"/>
              </w:rPr>
              <w:t>in</w:t>
            </w:r>
            <w:r>
              <w:rPr>
                <w:spacing w:val="-7"/>
                <w:sz w:val="20"/>
              </w:rPr>
              <w:t xml:space="preserve"> </w:t>
            </w:r>
            <w:r>
              <w:rPr>
                <w:sz w:val="20"/>
              </w:rPr>
              <w:t>accounting</w:t>
            </w:r>
            <w:r>
              <w:rPr>
                <w:spacing w:val="-9"/>
                <w:sz w:val="20"/>
              </w:rPr>
              <w:t xml:space="preserve"> </w:t>
            </w:r>
            <w:r>
              <w:rPr>
                <w:sz w:val="20"/>
              </w:rPr>
              <w:t>policy</w:t>
            </w:r>
            <w:r>
              <w:rPr>
                <w:spacing w:val="-12"/>
                <w:sz w:val="20"/>
              </w:rPr>
              <w:t xml:space="preserve"> </w:t>
            </w:r>
            <w:r>
              <w:rPr>
                <w:spacing w:val="-4"/>
                <w:sz w:val="20"/>
              </w:rPr>
              <w:t>1.7.</w:t>
            </w:r>
          </w:p>
        </w:tc>
      </w:tr>
    </w:tbl>
    <w:p w14:paraId="0D788773" w14:textId="77777777" w:rsidR="00464E1E" w:rsidRDefault="00464E1E">
      <w:pPr>
        <w:spacing w:line="207" w:lineRule="exact"/>
        <w:rPr>
          <w:sz w:val="20"/>
        </w:rPr>
        <w:sectPr w:rsidR="00464E1E">
          <w:headerReference w:type="even" r:id="rId100"/>
          <w:pgSz w:w="16840" w:h="11910" w:orient="landscape"/>
          <w:pgMar w:top="680" w:right="580" w:bottom="680" w:left="560" w:header="0" w:footer="0" w:gutter="0"/>
          <w:cols w:space="720"/>
        </w:sectPr>
      </w:pPr>
    </w:p>
    <w:p w14:paraId="0D788774" w14:textId="77777777" w:rsidR="00464E1E" w:rsidRDefault="00000000">
      <w:pPr>
        <w:spacing w:before="69"/>
        <w:ind w:left="167"/>
        <w:rPr>
          <w:b/>
          <w:sz w:val="20"/>
        </w:rPr>
      </w:pPr>
      <w:r>
        <w:rPr>
          <w:noProof/>
        </w:rPr>
        <w:lastRenderedPageBreak/>
        <mc:AlternateContent>
          <mc:Choice Requires="wps">
            <w:drawing>
              <wp:anchor distT="0" distB="0" distL="0" distR="0" simplePos="0" relativeHeight="251621376" behindDoc="0" locked="0" layoutInCell="1" allowOverlap="1" wp14:anchorId="0D789376" wp14:editId="0D789377">
                <wp:simplePos x="0" y="0"/>
                <wp:positionH relativeFrom="page">
                  <wp:posOffset>9406128</wp:posOffset>
                </wp:positionH>
                <wp:positionV relativeFrom="page">
                  <wp:posOffset>4508893</wp:posOffset>
                </wp:positionV>
                <wp:extent cx="820419" cy="37465"/>
                <wp:effectExtent l="0" t="0" r="0" b="0"/>
                <wp:wrapNone/>
                <wp:docPr id="345" name="Graphic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0419" cy="37465"/>
                        </a:xfrm>
                        <a:custGeom>
                          <a:avLst/>
                          <a:gdLst/>
                          <a:ahLst/>
                          <a:cxnLst/>
                          <a:rect l="l" t="t" r="r" b="b"/>
                          <a:pathLst>
                            <a:path w="820419" h="37465">
                              <a:moveTo>
                                <a:pt x="819912" y="24765"/>
                              </a:moveTo>
                              <a:lnTo>
                                <a:pt x="0" y="24765"/>
                              </a:lnTo>
                              <a:lnTo>
                                <a:pt x="0" y="36944"/>
                              </a:lnTo>
                              <a:lnTo>
                                <a:pt x="819912" y="36944"/>
                              </a:lnTo>
                              <a:lnTo>
                                <a:pt x="819912" y="24765"/>
                              </a:lnTo>
                              <a:close/>
                            </a:path>
                            <a:path w="820419" h="37465">
                              <a:moveTo>
                                <a:pt x="819912" y="0"/>
                              </a:moveTo>
                              <a:lnTo>
                                <a:pt x="0" y="0"/>
                              </a:lnTo>
                              <a:lnTo>
                                <a:pt x="0" y="12179"/>
                              </a:lnTo>
                              <a:lnTo>
                                <a:pt x="819912" y="12179"/>
                              </a:lnTo>
                              <a:lnTo>
                                <a:pt x="819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76FCFC" id="Graphic 345" o:spid="_x0000_s1026" style="position:absolute;margin-left:740.65pt;margin-top:355.05pt;width:64.6pt;height:2.95pt;z-index:251621376;visibility:visible;mso-wrap-style:square;mso-wrap-distance-left:0;mso-wrap-distance-top:0;mso-wrap-distance-right:0;mso-wrap-distance-bottom:0;mso-position-horizontal:absolute;mso-position-horizontal-relative:page;mso-position-vertical:absolute;mso-position-vertical-relative:page;v-text-anchor:top" coordsize="820419,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" path="m819912,24765l,24765,,36944r819912,l819912,24765xem819912,l,,,12179r819912,l819912,xe" fillcolor="black" stroked="f">
                <v:path arrowok="t"/>
                <w10:wrap anchorx="page" anchory="page"/>
              </v:shape>
            </w:pict>
          </mc:Fallback>
        </mc:AlternateContent>
      </w:r>
      <w:r>
        <w:rPr>
          <w:b/>
          <w:sz w:val="20"/>
        </w:rPr>
        <w:t>Note</w:t>
      </w:r>
      <w:r>
        <w:rPr>
          <w:b/>
          <w:spacing w:val="-8"/>
          <w:sz w:val="20"/>
        </w:rPr>
        <w:t xml:space="preserve"> </w:t>
      </w:r>
      <w:r>
        <w:rPr>
          <w:b/>
          <w:sz w:val="20"/>
        </w:rPr>
        <w:t>15</w:t>
      </w:r>
      <w:r>
        <w:rPr>
          <w:b/>
          <w:spacing w:val="-7"/>
          <w:sz w:val="20"/>
        </w:rPr>
        <w:t xml:space="preserve"> </w:t>
      </w:r>
      <w:r>
        <w:rPr>
          <w:b/>
          <w:sz w:val="20"/>
        </w:rPr>
        <w:t>Leases</w:t>
      </w:r>
      <w:r>
        <w:rPr>
          <w:b/>
          <w:spacing w:val="-8"/>
          <w:sz w:val="20"/>
        </w:rPr>
        <w:t xml:space="preserve"> </w:t>
      </w:r>
      <w:r>
        <w:rPr>
          <w:b/>
          <w:sz w:val="20"/>
        </w:rPr>
        <w:t>-</w:t>
      </w:r>
      <w:r>
        <w:rPr>
          <w:b/>
          <w:spacing w:val="-6"/>
          <w:sz w:val="20"/>
        </w:rPr>
        <w:t xml:space="preserve"> </w:t>
      </w:r>
      <w:r>
        <w:rPr>
          <w:b/>
          <w:sz w:val="20"/>
        </w:rPr>
        <w:t>NHS</w:t>
      </w:r>
      <w:r>
        <w:rPr>
          <w:b/>
          <w:spacing w:val="-7"/>
          <w:sz w:val="20"/>
        </w:rPr>
        <w:t xml:space="preserve"> </w:t>
      </w:r>
      <w:r>
        <w:rPr>
          <w:b/>
          <w:sz w:val="20"/>
        </w:rPr>
        <w:t>providers</w:t>
      </w:r>
      <w:r>
        <w:rPr>
          <w:b/>
          <w:spacing w:val="-8"/>
          <w:sz w:val="20"/>
        </w:rPr>
        <w:t xml:space="preserve"> </w:t>
      </w:r>
      <w:r>
        <w:rPr>
          <w:b/>
          <w:sz w:val="20"/>
        </w:rPr>
        <w:t>as</w:t>
      </w:r>
      <w:r>
        <w:rPr>
          <w:b/>
          <w:spacing w:val="-8"/>
          <w:sz w:val="20"/>
        </w:rPr>
        <w:t xml:space="preserve"> </w:t>
      </w:r>
      <w:r>
        <w:rPr>
          <w:b/>
          <w:spacing w:val="-2"/>
          <w:sz w:val="20"/>
        </w:rPr>
        <w:t>lessees</w:t>
      </w:r>
    </w:p>
    <w:p w14:paraId="0D788775" w14:textId="77777777" w:rsidR="00464E1E" w:rsidRDefault="00464E1E">
      <w:pPr>
        <w:pStyle w:val="BodyText"/>
        <w:spacing w:before="43"/>
        <w:rPr>
          <w:b/>
          <w:sz w:val="20"/>
        </w:rPr>
      </w:pPr>
    </w:p>
    <w:p w14:paraId="0D788776" w14:textId="77777777" w:rsidR="00464E1E" w:rsidRDefault="00000000">
      <w:pPr>
        <w:spacing w:before="1" w:line="259" w:lineRule="auto"/>
        <w:ind w:left="167" w:right="168"/>
        <w:rPr>
          <w:sz w:val="20"/>
        </w:rPr>
      </w:pPr>
      <w:r>
        <w:rPr>
          <w:sz w:val="20"/>
        </w:rPr>
        <w:t>The</w:t>
      </w:r>
      <w:r>
        <w:rPr>
          <w:spacing w:val="-1"/>
          <w:sz w:val="20"/>
        </w:rPr>
        <w:t xml:space="preserve"> </w:t>
      </w:r>
      <w:r>
        <w:rPr>
          <w:sz w:val="20"/>
        </w:rPr>
        <w:t>majority</w:t>
      </w:r>
      <w:r>
        <w:rPr>
          <w:spacing w:val="-6"/>
          <w:sz w:val="20"/>
        </w:rPr>
        <w:t xml:space="preserve"> </w:t>
      </w:r>
      <w:r>
        <w:rPr>
          <w:sz w:val="20"/>
        </w:rPr>
        <w:t>of NHS provider lease arrangements are for the</w:t>
      </w:r>
      <w:r>
        <w:rPr>
          <w:spacing w:val="-1"/>
          <w:sz w:val="20"/>
        </w:rPr>
        <w:t xml:space="preserve"> </w:t>
      </w:r>
      <w:r>
        <w:rPr>
          <w:sz w:val="20"/>
        </w:rPr>
        <w:t>use of land and</w:t>
      </w:r>
      <w:r>
        <w:rPr>
          <w:spacing w:val="-1"/>
          <w:sz w:val="20"/>
        </w:rPr>
        <w:t xml:space="preserve"> </w:t>
      </w:r>
      <w:r>
        <w:rPr>
          <w:sz w:val="20"/>
        </w:rPr>
        <w:t>buildings ranging</w:t>
      </w:r>
      <w:r>
        <w:rPr>
          <w:spacing w:val="-1"/>
          <w:sz w:val="20"/>
        </w:rPr>
        <w:t xml:space="preserve"> </w:t>
      </w:r>
      <w:r>
        <w:rPr>
          <w:sz w:val="20"/>
        </w:rPr>
        <w:t>from integrated</w:t>
      </w:r>
      <w:r>
        <w:rPr>
          <w:spacing w:val="-1"/>
          <w:sz w:val="20"/>
        </w:rPr>
        <w:t xml:space="preserve"> </w:t>
      </w:r>
      <w:r>
        <w:rPr>
          <w:sz w:val="20"/>
        </w:rPr>
        <w:t>care units to</w:t>
      </w:r>
      <w:r>
        <w:rPr>
          <w:spacing w:val="-1"/>
          <w:sz w:val="20"/>
        </w:rPr>
        <w:t xml:space="preserve"> </w:t>
      </w:r>
      <w:r>
        <w:rPr>
          <w:sz w:val="20"/>
        </w:rPr>
        <w:t>office accommodation, and</w:t>
      </w:r>
      <w:r>
        <w:rPr>
          <w:spacing w:val="-1"/>
          <w:sz w:val="20"/>
        </w:rPr>
        <w:t xml:space="preserve"> </w:t>
      </w:r>
      <w:r>
        <w:rPr>
          <w:sz w:val="20"/>
        </w:rPr>
        <w:t>used</w:t>
      </w:r>
      <w:r>
        <w:rPr>
          <w:spacing w:val="-1"/>
          <w:sz w:val="20"/>
        </w:rPr>
        <w:t xml:space="preserve"> </w:t>
      </w:r>
      <w:r>
        <w:rPr>
          <w:sz w:val="20"/>
        </w:rPr>
        <w:t>by</w:t>
      </w:r>
      <w:r>
        <w:rPr>
          <w:spacing w:val="-6"/>
          <w:sz w:val="20"/>
        </w:rPr>
        <w:t xml:space="preserve"> </w:t>
      </w:r>
      <w:r>
        <w:rPr>
          <w:sz w:val="20"/>
        </w:rPr>
        <w:t>providers to deliver</w:t>
      </w:r>
      <w:r>
        <w:rPr>
          <w:spacing w:val="-6"/>
          <w:sz w:val="20"/>
        </w:rPr>
        <w:t xml:space="preserve"> </w:t>
      </w:r>
      <w:r>
        <w:rPr>
          <w:sz w:val="20"/>
        </w:rPr>
        <w:t>clinical</w:t>
      </w:r>
      <w:r>
        <w:rPr>
          <w:spacing w:val="-6"/>
          <w:sz w:val="20"/>
        </w:rPr>
        <w:t xml:space="preserve"> </w:t>
      </w:r>
      <w:r>
        <w:rPr>
          <w:sz w:val="20"/>
        </w:rPr>
        <w:t>and</w:t>
      </w:r>
      <w:r>
        <w:rPr>
          <w:spacing w:val="-6"/>
          <w:sz w:val="20"/>
        </w:rPr>
        <w:t xml:space="preserve"> </w:t>
      </w:r>
      <w:r>
        <w:rPr>
          <w:sz w:val="20"/>
        </w:rPr>
        <w:t>non-clinical</w:t>
      </w:r>
      <w:r>
        <w:rPr>
          <w:spacing w:val="-6"/>
          <w:sz w:val="20"/>
        </w:rPr>
        <w:t xml:space="preserve"> </w:t>
      </w:r>
      <w:r>
        <w:rPr>
          <w:sz w:val="20"/>
        </w:rPr>
        <w:t>services.</w:t>
      </w:r>
      <w:r>
        <w:rPr>
          <w:spacing w:val="-6"/>
          <w:sz w:val="20"/>
        </w:rPr>
        <w:t xml:space="preserve"> </w:t>
      </w:r>
      <w:r>
        <w:rPr>
          <w:sz w:val="20"/>
        </w:rPr>
        <w:t>Approximately</w:t>
      </w:r>
      <w:r>
        <w:rPr>
          <w:spacing w:val="-11"/>
          <w:sz w:val="20"/>
        </w:rPr>
        <w:t xml:space="preserve"> </w:t>
      </w:r>
      <w:r>
        <w:rPr>
          <w:sz w:val="20"/>
        </w:rPr>
        <w:t>43%</w:t>
      </w:r>
      <w:r>
        <w:rPr>
          <w:spacing w:val="-6"/>
          <w:sz w:val="20"/>
        </w:rPr>
        <w:t xml:space="preserve"> </w:t>
      </w:r>
      <w:r>
        <w:rPr>
          <w:sz w:val="20"/>
        </w:rPr>
        <w:t>(2022/23:</w:t>
      </w:r>
      <w:r>
        <w:rPr>
          <w:spacing w:val="-6"/>
          <w:sz w:val="20"/>
        </w:rPr>
        <w:t xml:space="preserve"> </w:t>
      </w:r>
      <w:r>
        <w:rPr>
          <w:sz w:val="20"/>
        </w:rPr>
        <w:t>45%)</w:t>
      </w:r>
      <w:r>
        <w:rPr>
          <w:spacing w:val="-5"/>
          <w:sz w:val="20"/>
        </w:rPr>
        <w:t xml:space="preserve"> </w:t>
      </w:r>
      <w:r>
        <w:rPr>
          <w:sz w:val="20"/>
        </w:rPr>
        <w:t>of</w:t>
      </w:r>
      <w:r>
        <w:rPr>
          <w:spacing w:val="-4"/>
          <w:sz w:val="20"/>
        </w:rPr>
        <w:t xml:space="preserve"> </w:t>
      </w:r>
      <w:r>
        <w:rPr>
          <w:sz w:val="20"/>
        </w:rPr>
        <w:t>lease</w:t>
      </w:r>
      <w:r>
        <w:rPr>
          <w:spacing w:val="-6"/>
          <w:sz w:val="20"/>
        </w:rPr>
        <w:t xml:space="preserve"> </w:t>
      </w:r>
      <w:r>
        <w:rPr>
          <w:sz w:val="20"/>
        </w:rPr>
        <w:t>arrangements</w:t>
      </w:r>
      <w:r>
        <w:rPr>
          <w:spacing w:val="-5"/>
          <w:sz w:val="20"/>
        </w:rPr>
        <w:t xml:space="preserve"> </w:t>
      </w:r>
      <w:r>
        <w:rPr>
          <w:sz w:val="20"/>
        </w:rPr>
        <w:t>based</w:t>
      </w:r>
      <w:r>
        <w:rPr>
          <w:spacing w:val="-6"/>
          <w:sz w:val="20"/>
        </w:rPr>
        <w:t xml:space="preserve"> </w:t>
      </w:r>
      <w:r>
        <w:rPr>
          <w:sz w:val="20"/>
        </w:rPr>
        <w:t>on</w:t>
      </w:r>
      <w:r>
        <w:rPr>
          <w:spacing w:val="-7"/>
          <w:sz w:val="20"/>
        </w:rPr>
        <w:t xml:space="preserve"> </w:t>
      </w:r>
      <w:r>
        <w:rPr>
          <w:sz w:val="20"/>
        </w:rPr>
        <w:t>the</w:t>
      </w:r>
      <w:r>
        <w:rPr>
          <w:spacing w:val="-6"/>
          <w:sz w:val="20"/>
        </w:rPr>
        <w:t xml:space="preserve"> </w:t>
      </w:r>
      <w:r>
        <w:rPr>
          <w:sz w:val="20"/>
        </w:rPr>
        <w:t>value</w:t>
      </w:r>
      <w:r>
        <w:rPr>
          <w:spacing w:val="-6"/>
          <w:sz w:val="20"/>
        </w:rPr>
        <w:t xml:space="preserve"> </w:t>
      </w:r>
      <w:r>
        <w:rPr>
          <w:sz w:val="20"/>
        </w:rPr>
        <w:t>of</w:t>
      </w:r>
      <w:r>
        <w:rPr>
          <w:spacing w:val="-4"/>
          <w:sz w:val="20"/>
        </w:rPr>
        <w:t xml:space="preserve"> </w:t>
      </w:r>
      <w:r>
        <w:rPr>
          <w:sz w:val="20"/>
        </w:rPr>
        <w:t>lease</w:t>
      </w:r>
      <w:r>
        <w:rPr>
          <w:spacing w:val="-6"/>
          <w:sz w:val="20"/>
        </w:rPr>
        <w:t xml:space="preserve"> </w:t>
      </w:r>
      <w:r>
        <w:rPr>
          <w:sz w:val="20"/>
        </w:rPr>
        <w:t>obligations</w:t>
      </w:r>
      <w:r>
        <w:rPr>
          <w:spacing w:val="-5"/>
          <w:sz w:val="20"/>
        </w:rPr>
        <w:t xml:space="preserve"> </w:t>
      </w:r>
      <w:r>
        <w:rPr>
          <w:sz w:val="20"/>
        </w:rPr>
        <w:t>at</w:t>
      </w:r>
      <w:r>
        <w:rPr>
          <w:spacing w:val="-6"/>
          <w:sz w:val="20"/>
        </w:rPr>
        <w:t xml:space="preserve"> </w:t>
      </w:r>
      <w:r>
        <w:rPr>
          <w:sz w:val="20"/>
        </w:rPr>
        <w:t>the</w:t>
      </w:r>
      <w:r>
        <w:rPr>
          <w:spacing w:val="-6"/>
          <w:sz w:val="20"/>
        </w:rPr>
        <w:t xml:space="preserve"> </w:t>
      </w:r>
      <w:r>
        <w:rPr>
          <w:sz w:val="20"/>
        </w:rPr>
        <w:t>reporting</w:t>
      </w:r>
      <w:r>
        <w:rPr>
          <w:spacing w:val="-6"/>
          <w:sz w:val="20"/>
        </w:rPr>
        <w:t xml:space="preserve"> </w:t>
      </w:r>
      <w:r>
        <w:rPr>
          <w:sz w:val="20"/>
        </w:rPr>
        <w:t>date</w:t>
      </w:r>
      <w:r>
        <w:rPr>
          <w:spacing w:val="-7"/>
          <w:sz w:val="20"/>
        </w:rPr>
        <w:t xml:space="preserve"> </w:t>
      </w:r>
      <w:r>
        <w:rPr>
          <w:sz w:val="20"/>
        </w:rPr>
        <w:t>are</w:t>
      </w:r>
      <w:r>
        <w:rPr>
          <w:spacing w:val="-6"/>
          <w:sz w:val="20"/>
        </w:rPr>
        <w:t xml:space="preserve"> </w:t>
      </w:r>
      <w:r>
        <w:rPr>
          <w:sz w:val="20"/>
        </w:rPr>
        <w:t>with</w:t>
      </w:r>
      <w:r>
        <w:rPr>
          <w:spacing w:val="-6"/>
          <w:sz w:val="20"/>
        </w:rPr>
        <w:t xml:space="preserve"> </w:t>
      </w:r>
      <w:r>
        <w:rPr>
          <w:sz w:val="20"/>
        </w:rPr>
        <w:t>NHS Property</w:t>
      </w:r>
      <w:r>
        <w:rPr>
          <w:spacing w:val="-4"/>
          <w:sz w:val="20"/>
        </w:rPr>
        <w:t xml:space="preserve"> </w:t>
      </w:r>
      <w:r>
        <w:rPr>
          <w:sz w:val="20"/>
        </w:rPr>
        <w:t>Services, a Government-owned property</w:t>
      </w:r>
      <w:r>
        <w:rPr>
          <w:spacing w:val="-4"/>
          <w:sz w:val="20"/>
        </w:rPr>
        <w:t xml:space="preserve"> </w:t>
      </w:r>
      <w:r>
        <w:rPr>
          <w:sz w:val="20"/>
        </w:rPr>
        <w:t>management company</w:t>
      </w:r>
      <w:r>
        <w:rPr>
          <w:spacing w:val="-5"/>
          <w:sz w:val="20"/>
        </w:rPr>
        <w:t xml:space="preserve"> </w:t>
      </w:r>
      <w:r>
        <w:rPr>
          <w:sz w:val="20"/>
        </w:rPr>
        <w:t>maintaining approximately</w:t>
      </w:r>
      <w:r>
        <w:rPr>
          <w:spacing w:val="-5"/>
          <w:sz w:val="20"/>
        </w:rPr>
        <w:t xml:space="preserve"> </w:t>
      </w:r>
      <w:r>
        <w:rPr>
          <w:sz w:val="20"/>
        </w:rPr>
        <w:t>10% of the total NHS estate. The remaining leases are mainly</w:t>
      </w:r>
      <w:r>
        <w:rPr>
          <w:spacing w:val="-5"/>
          <w:sz w:val="20"/>
        </w:rPr>
        <w:t xml:space="preserve"> </w:t>
      </w:r>
      <w:r>
        <w:rPr>
          <w:sz w:val="20"/>
        </w:rPr>
        <w:t>with private</w:t>
      </w:r>
      <w:r>
        <w:rPr>
          <w:spacing w:val="-1"/>
          <w:sz w:val="20"/>
        </w:rPr>
        <w:t xml:space="preserve"> </w:t>
      </w:r>
      <w:r>
        <w:rPr>
          <w:sz w:val="20"/>
        </w:rPr>
        <w:t>landlords under commercial</w:t>
      </w:r>
      <w:r>
        <w:rPr>
          <w:spacing w:val="-1"/>
          <w:sz w:val="20"/>
        </w:rPr>
        <w:t xml:space="preserve"> </w:t>
      </w:r>
      <w:r>
        <w:rPr>
          <w:sz w:val="20"/>
        </w:rPr>
        <w:t>terms. Across providers there is a</w:t>
      </w:r>
      <w:r>
        <w:rPr>
          <w:spacing w:val="-1"/>
          <w:sz w:val="20"/>
        </w:rPr>
        <w:t xml:space="preserve"> </w:t>
      </w:r>
      <w:r>
        <w:rPr>
          <w:sz w:val="20"/>
        </w:rPr>
        <w:t>wide</w:t>
      </w:r>
      <w:r>
        <w:rPr>
          <w:spacing w:val="-1"/>
          <w:sz w:val="20"/>
        </w:rPr>
        <w:t xml:space="preserve"> </w:t>
      </w:r>
      <w:r>
        <w:rPr>
          <w:sz w:val="20"/>
        </w:rPr>
        <w:t>variety</w:t>
      </w:r>
      <w:r>
        <w:rPr>
          <w:spacing w:val="-6"/>
          <w:sz w:val="20"/>
        </w:rPr>
        <w:t xml:space="preserve"> </w:t>
      </w:r>
      <w:r>
        <w:rPr>
          <w:sz w:val="20"/>
        </w:rPr>
        <w:t>of lease terms on</w:t>
      </w:r>
      <w:r>
        <w:rPr>
          <w:spacing w:val="-1"/>
          <w:sz w:val="20"/>
        </w:rPr>
        <w:t xml:space="preserve"> </w:t>
      </w:r>
      <w:r>
        <w:rPr>
          <w:sz w:val="20"/>
        </w:rPr>
        <w:t>individual</w:t>
      </w:r>
      <w:r>
        <w:rPr>
          <w:spacing w:val="-1"/>
          <w:sz w:val="20"/>
        </w:rPr>
        <w:t xml:space="preserve"> </w:t>
      </w:r>
      <w:r>
        <w:rPr>
          <w:sz w:val="20"/>
        </w:rPr>
        <w:t>leases. More detail</w:t>
      </w:r>
      <w:r>
        <w:rPr>
          <w:spacing w:val="-1"/>
          <w:sz w:val="20"/>
        </w:rPr>
        <w:t xml:space="preserve"> </w:t>
      </w:r>
      <w:r>
        <w:rPr>
          <w:sz w:val="20"/>
        </w:rPr>
        <w:t>on</w:t>
      </w:r>
      <w:r>
        <w:rPr>
          <w:spacing w:val="-1"/>
          <w:sz w:val="20"/>
        </w:rPr>
        <w:t xml:space="preserve"> </w:t>
      </w:r>
      <w:r>
        <w:rPr>
          <w:sz w:val="20"/>
        </w:rPr>
        <w:t>the nature of lease arrangements including any</w:t>
      </w:r>
      <w:r>
        <w:rPr>
          <w:spacing w:val="-3"/>
          <w:sz w:val="20"/>
        </w:rPr>
        <w:t xml:space="preserve"> </w:t>
      </w:r>
      <w:r>
        <w:rPr>
          <w:sz w:val="20"/>
        </w:rPr>
        <w:t>restrictions or covenants imposed can be found in the accounts of individual NHS providers.</w:t>
      </w:r>
    </w:p>
    <w:p w14:paraId="0D788777" w14:textId="77777777" w:rsidR="00464E1E" w:rsidRDefault="00464E1E">
      <w:pPr>
        <w:pStyle w:val="BodyText"/>
        <w:spacing w:before="10"/>
        <w:rPr>
          <w:sz w:val="12"/>
        </w:rPr>
      </w:pPr>
    </w:p>
    <w:tbl>
      <w:tblPr>
        <w:tblW w:w="0" w:type="auto"/>
        <w:tblInd w:w="125" w:type="dxa"/>
        <w:tblLayout w:type="fixed"/>
        <w:tblCellMar>
          <w:left w:w="0" w:type="dxa"/>
          <w:right w:w="0" w:type="dxa"/>
        </w:tblCellMar>
        <w:tblLook w:val="01E0" w:firstRow="1" w:lastRow="1" w:firstColumn="1" w:lastColumn="1" w:noHBand="0" w:noVBand="0"/>
      </w:tblPr>
      <w:tblGrid>
        <w:gridCol w:w="5700"/>
        <w:gridCol w:w="1091"/>
        <w:gridCol w:w="1202"/>
        <w:gridCol w:w="1164"/>
        <w:gridCol w:w="1224"/>
        <w:gridCol w:w="1276"/>
        <w:gridCol w:w="1404"/>
        <w:gridCol w:w="920"/>
        <w:gridCol w:w="1500"/>
      </w:tblGrid>
      <w:tr w:rsidR="00464E1E" w14:paraId="0D788781" w14:textId="77777777">
        <w:trPr>
          <w:trHeight w:val="252"/>
        </w:trPr>
        <w:tc>
          <w:tcPr>
            <w:tcW w:w="6791" w:type="dxa"/>
            <w:gridSpan w:val="2"/>
          </w:tcPr>
          <w:p w14:paraId="0D788778" w14:textId="77777777" w:rsidR="00464E1E" w:rsidRDefault="00000000">
            <w:pPr>
              <w:pStyle w:val="TableParagraph"/>
              <w:spacing w:line="223" w:lineRule="exact"/>
              <w:ind w:left="50"/>
              <w:rPr>
                <w:b/>
                <w:sz w:val="20"/>
              </w:rPr>
            </w:pPr>
            <w:r>
              <w:rPr>
                <w:b/>
                <w:sz w:val="20"/>
              </w:rPr>
              <w:t>Note</w:t>
            </w:r>
            <w:r>
              <w:rPr>
                <w:b/>
                <w:spacing w:val="-6"/>
                <w:sz w:val="20"/>
              </w:rPr>
              <w:t xml:space="preserve"> </w:t>
            </w:r>
            <w:r>
              <w:rPr>
                <w:b/>
                <w:sz w:val="20"/>
              </w:rPr>
              <w:t>15.1</w:t>
            </w:r>
            <w:r>
              <w:rPr>
                <w:b/>
                <w:spacing w:val="-6"/>
                <w:sz w:val="20"/>
              </w:rPr>
              <w:t xml:space="preserve"> </w:t>
            </w:r>
            <w:r>
              <w:rPr>
                <w:b/>
                <w:sz w:val="20"/>
              </w:rPr>
              <w:t>Right</w:t>
            </w:r>
            <w:r>
              <w:rPr>
                <w:b/>
                <w:spacing w:val="-4"/>
                <w:sz w:val="20"/>
              </w:rPr>
              <w:t xml:space="preserve"> </w:t>
            </w:r>
            <w:r>
              <w:rPr>
                <w:b/>
                <w:sz w:val="20"/>
              </w:rPr>
              <w:t>of</w:t>
            </w:r>
            <w:r>
              <w:rPr>
                <w:b/>
                <w:spacing w:val="-4"/>
                <w:sz w:val="20"/>
              </w:rPr>
              <w:t xml:space="preserve"> </w:t>
            </w:r>
            <w:r>
              <w:rPr>
                <w:b/>
                <w:sz w:val="20"/>
              </w:rPr>
              <w:t>use</w:t>
            </w:r>
            <w:r>
              <w:rPr>
                <w:b/>
                <w:spacing w:val="-6"/>
                <w:sz w:val="20"/>
              </w:rPr>
              <w:t xml:space="preserve"> </w:t>
            </w:r>
            <w:r>
              <w:rPr>
                <w:b/>
                <w:sz w:val="20"/>
              </w:rPr>
              <w:t>assets</w:t>
            </w:r>
            <w:r>
              <w:rPr>
                <w:b/>
                <w:spacing w:val="-5"/>
                <w:sz w:val="20"/>
              </w:rPr>
              <w:t xml:space="preserve"> </w:t>
            </w:r>
            <w:r>
              <w:rPr>
                <w:b/>
                <w:sz w:val="20"/>
              </w:rPr>
              <w:t>-</w:t>
            </w:r>
            <w:r>
              <w:rPr>
                <w:b/>
                <w:spacing w:val="-5"/>
                <w:sz w:val="20"/>
              </w:rPr>
              <w:t xml:space="preserve"> </w:t>
            </w:r>
            <w:r>
              <w:rPr>
                <w:b/>
                <w:spacing w:val="-2"/>
                <w:sz w:val="20"/>
              </w:rPr>
              <w:t>2023/24</w:t>
            </w:r>
          </w:p>
        </w:tc>
        <w:tc>
          <w:tcPr>
            <w:tcW w:w="1202" w:type="dxa"/>
          </w:tcPr>
          <w:p w14:paraId="0D788779" w14:textId="77777777" w:rsidR="00464E1E" w:rsidRDefault="00464E1E">
            <w:pPr>
              <w:pStyle w:val="TableParagraph"/>
              <w:rPr>
                <w:rFonts w:ascii="Times New Roman"/>
                <w:sz w:val="18"/>
              </w:rPr>
            </w:pPr>
          </w:p>
        </w:tc>
        <w:tc>
          <w:tcPr>
            <w:tcW w:w="1164" w:type="dxa"/>
          </w:tcPr>
          <w:p w14:paraId="0D78877A" w14:textId="77777777" w:rsidR="00464E1E" w:rsidRDefault="00464E1E">
            <w:pPr>
              <w:pStyle w:val="TableParagraph"/>
              <w:rPr>
                <w:rFonts w:ascii="Times New Roman"/>
                <w:sz w:val="18"/>
              </w:rPr>
            </w:pPr>
          </w:p>
        </w:tc>
        <w:tc>
          <w:tcPr>
            <w:tcW w:w="1224" w:type="dxa"/>
          </w:tcPr>
          <w:p w14:paraId="0D78877B" w14:textId="77777777" w:rsidR="00464E1E" w:rsidRDefault="00464E1E">
            <w:pPr>
              <w:pStyle w:val="TableParagraph"/>
              <w:rPr>
                <w:rFonts w:ascii="Times New Roman"/>
                <w:sz w:val="18"/>
              </w:rPr>
            </w:pPr>
          </w:p>
        </w:tc>
        <w:tc>
          <w:tcPr>
            <w:tcW w:w="1276" w:type="dxa"/>
          </w:tcPr>
          <w:p w14:paraId="0D78877C" w14:textId="77777777" w:rsidR="00464E1E" w:rsidRDefault="00464E1E">
            <w:pPr>
              <w:pStyle w:val="TableParagraph"/>
              <w:rPr>
                <w:rFonts w:ascii="Times New Roman"/>
                <w:sz w:val="18"/>
              </w:rPr>
            </w:pPr>
          </w:p>
        </w:tc>
        <w:tc>
          <w:tcPr>
            <w:tcW w:w="1404" w:type="dxa"/>
          </w:tcPr>
          <w:p w14:paraId="0D78877D" w14:textId="77777777" w:rsidR="00464E1E" w:rsidRDefault="00464E1E">
            <w:pPr>
              <w:pStyle w:val="TableParagraph"/>
              <w:rPr>
                <w:rFonts w:ascii="Times New Roman"/>
                <w:sz w:val="18"/>
              </w:rPr>
            </w:pPr>
          </w:p>
        </w:tc>
        <w:tc>
          <w:tcPr>
            <w:tcW w:w="920" w:type="dxa"/>
          </w:tcPr>
          <w:p w14:paraId="0D78877E" w14:textId="77777777" w:rsidR="00464E1E" w:rsidRDefault="00464E1E">
            <w:pPr>
              <w:pStyle w:val="TableParagraph"/>
              <w:rPr>
                <w:rFonts w:ascii="Times New Roman"/>
                <w:sz w:val="18"/>
              </w:rPr>
            </w:pPr>
          </w:p>
        </w:tc>
        <w:tc>
          <w:tcPr>
            <w:tcW w:w="1500" w:type="dxa"/>
            <w:vMerge w:val="restart"/>
          </w:tcPr>
          <w:p w14:paraId="0D78877F" w14:textId="77777777" w:rsidR="00464E1E" w:rsidRDefault="00000000">
            <w:pPr>
              <w:pStyle w:val="TableParagraph"/>
              <w:spacing w:before="31" w:line="256" w:lineRule="auto"/>
              <w:ind w:left="281" w:right="88" w:firstLine="297"/>
              <w:jc w:val="both"/>
              <w:rPr>
                <w:sz w:val="20"/>
              </w:rPr>
            </w:pPr>
            <w:r>
              <w:rPr>
                <w:sz w:val="20"/>
              </w:rPr>
              <w:t>Of</w:t>
            </w:r>
            <w:r>
              <w:rPr>
                <w:spacing w:val="-14"/>
                <w:sz w:val="20"/>
              </w:rPr>
              <w:t xml:space="preserve"> </w:t>
            </w:r>
            <w:r>
              <w:rPr>
                <w:sz w:val="20"/>
              </w:rPr>
              <w:t>which: leased from DHSC</w:t>
            </w:r>
            <w:r>
              <w:rPr>
                <w:spacing w:val="-7"/>
                <w:sz w:val="20"/>
              </w:rPr>
              <w:t xml:space="preserve"> </w:t>
            </w:r>
            <w:r>
              <w:rPr>
                <w:spacing w:val="-2"/>
                <w:sz w:val="20"/>
              </w:rPr>
              <w:t>group</w:t>
            </w:r>
          </w:p>
          <w:p w14:paraId="0D788780" w14:textId="77777777" w:rsidR="00464E1E" w:rsidRDefault="00000000">
            <w:pPr>
              <w:pStyle w:val="TableParagraph"/>
              <w:spacing w:before="3"/>
              <w:ind w:left="823"/>
              <w:rPr>
                <w:sz w:val="20"/>
              </w:rPr>
            </w:pPr>
            <w:r>
              <w:rPr>
                <w:spacing w:val="-2"/>
                <w:sz w:val="20"/>
              </w:rPr>
              <w:t>bodies</w:t>
            </w:r>
          </w:p>
        </w:tc>
      </w:tr>
      <w:tr w:rsidR="00464E1E" w14:paraId="0D788795" w14:textId="77777777">
        <w:trPr>
          <w:trHeight w:val="776"/>
        </w:trPr>
        <w:tc>
          <w:tcPr>
            <w:tcW w:w="5700" w:type="dxa"/>
          </w:tcPr>
          <w:p w14:paraId="0D788782" w14:textId="77777777" w:rsidR="00464E1E" w:rsidRDefault="00464E1E">
            <w:pPr>
              <w:pStyle w:val="TableParagraph"/>
              <w:rPr>
                <w:rFonts w:ascii="Times New Roman"/>
                <w:sz w:val="18"/>
              </w:rPr>
            </w:pPr>
          </w:p>
        </w:tc>
        <w:tc>
          <w:tcPr>
            <w:tcW w:w="1091" w:type="dxa"/>
          </w:tcPr>
          <w:p w14:paraId="0D788783" w14:textId="77777777" w:rsidR="00464E1E" w:rsidRDefault="00000000">
            <w:pPr>
              <w:pStyle w:val="TableParagraph"/>
              <w:spacing w:before="23"/>
              <w:ind w:left="153" w:firstLine="12"/>
              <w:rPr>
                <w:b/>
                <w:sz w:val="20"/>
              </w:rPr>
            </w:pPr>
            <w:r>
              <w:rPr>
                <w:b/>
                <w:spacing w:val="-2"/>
                <w:sz w:val="20"/>
              </w:rPr>
              <w:t>Property</w:t>
            </w:r>
          </w:p>
          <w:p w14:paraId="0D788784" w14:textId="77777777" w:rsidR="00464E1E" w:rsidRDefault="00000000">
            <w:pPr>
              <w:pStyle w:val="TableParagraph"/>
              <w:spacing w:before="9" w:line="240" w:lineRule="atLeast"/>
              <w:ind w:left="132" w:right="98" w:firstLine="21"/>
              <w:rPr>
                <w:sz w:val="20"/>
              </w:rPr>
            </w:pPr>
            <w:r>
              <w:rPr>
                <w:sz w:val="20"/>
              </w:rPr>
              <w:t>(land</w:t>
            </w:r>
            <w:r>
              <w:rPr>
                <w:spacing w:val="-14"/>
                <w:sz w:val="20"/>
              </w:rPr>
              <w:t xml:space="preserve"> </w:t>
            </w:r>
            <w:r>
              <w:rPr>
                <w:sz w:val="20"/>
              </w:rPr>
              <w:t xml:space="preserve">and </w:t>
            </w:r>
            <w:r>
              <w:rPr>
                <w:spacing w:val="-2"/>
                <w:sz w:val="20"/>
              </w:rPr>
              <w:t>buildings)</w:t>
            </w:r>
          </w:p>
        </w:tc>
        <w:tc>
          <w:tcPr>
            <w:tcW w:w="1202" w:type="dxa"/>
          </w:tcPr>
          <w:p w14:paraId="0D788785" w14:textId="77777777" w:rsidR="00464E1E" w:rsidRDefault="00464E1E">
            <w:pPr>
              <w:pStyle w:val="TableParagraph"/>
              <w:spacing w:before="15"/>
              <w:rPr>
                <w:sz w:val="20"/>
              </w:rPr>
            </w:pPr>
          </w:p>
          <w:p w14:paraId="0D788786" w14:textId="77777777" w:rsidR="00464E1E" w:rsidRDefault="00000000">
            <w:pPr>
              <w:pStyle w:val="TableParagraph"/>
              <w:spacing w:line="250" w:lineRule="atLeast"/>
              <w:ind w:left="107" w:right="92" w:firstLine="307"/>
              <w:rPr>
                <w:b/>
                <w:sz w:val="20"/>
              </w:rPr>
            </w:pPr>
            <w:r>
              <w:rPr>
                <w:b/>
                <w:sz w:val="20"/>
              </w:rPr>
              <w:t>Plant</w:t>
            </w:r>
            <w:r>
              <w:rPr>
                <w:b/>
                <w:spacing w:val="-14"/>
                <w:sz w:val="20"/>
              </w:rPr>
              <w:t xml:space="preserve"> </w:t>
            </w:r>
            <w:r>
              <w:rPr>
                <w:b/>
                <w:sz w:val="20"/>
              </w:rPr>
              <w:t xml:space="preserve">&amp; </w:t>
            </w:r>
            <w:r>
              <w:rPr>
                <w:b/>
                <w:spacing w:val="-2"/>
                <w:sz w:val="20"/>
              </w:rPr>
              <w:t>machinery</w:t>
            </w:r>
          </w:p>
        </w:tc>
        <w:tc>
          <w:tcPr>
            <w:tcW w:w="1164" w:type="dxa"/>
          </w:tcPr>
          <w:p w14:paraId="0D788787" w14:textId="77777777" w:rsidR="00464E1E" w:rsidRDefault="00464E1E">
            <w:pPr>
              <w:pStyle w:val="TableParagraph"/>
              <w:spacing w:before="15"/>
              <w:rPr>
                <w:sz w:val="20"/>
              </w:rPr>
            </w:pPr>
          </w:p>
          <w:p w14:paraId="0D788788" w14:textId="77777777" w:rsidR="00464E1E" w:rsidRDefault="00000000">
            <w:pPr>
              <w:pStyle w:val="TableParagraph"/>
              <w:spacing w:line="250" w:lineRule="atLeast"/>
              <w:ind w:left="97" w:right="53" w:firstLine="76"/>
              <w:rPr>
                <w:b/>
                <w:sz w:val="20"/>
              </w:rPr>
            </w:pPr>
            <w:r>
              <w:rPr>
                <w:b/>
                <w:spacing w:val="-2"/>
                <w:sz w:val="20"/>
              </w:rPr>
              <w:t>Transport equipment</w:t>
            </w:r>
          </w:p>
        </w:tc>
        <w:tc>
          <w:tcPr>
            <w:tcW w:w="1224" w:type="dxa"/>
          </w:tcPr>
          <w:p w14:paraId="0D788789" w14:textId="77777777" w:rsidR="00464E1E" w:rsidRDefault="00464E1E">
            <w:pPr>
              <w:pStyle w:val="TableParagraph"/>
              <w:spacing w:before="15"/>
              <w:rPr>
                <w:sz w:val="20"/>
              </w:rPr>
            </w:pPr>
          </w:p>
          <w:p w14:paraId="0D78878A" w14:textId="77777777" w:rsidR="00464E1E" w:rsidRDefault="00000000">
            <w:pPr>
              <w:pStyle w:val="TableParagraph"/>
              <w:spacing w:line="250" w:lineRule="atLeast"/>
              <w:ind w:left="90" w:hanging="36"/>
              <w:rPr>
                <w:b/>
                <w:sz w:val="20"/>
              </w:rPr>
            </w:pPr>
            <w:r>
              <w:rPr>
                <w:b/>
                <w:spacing w:val="-2"/>
                <w:sz w:val="20"/>
              </w:rPr>
              <w:t>Information technology</w:t>
            </w:r>
          </w:p>
        </w:tc>
        <w:tc>
          <w:tcPr>
            <w:tcW w:w="1276" w:type="dxa"/>
          </w:tcPr>
          <w:p w14:paraId="0D78878B" w14:textId="77777777" w:rsidR="00464E1E" w:rsidRDefault="00464E1E">
            <w:pPr>
              <w:pStyle w:val="TableParagraph"/>
              <w:spacing w:before="35"/>
              <w:rPr>
                <w:sz w:val="20"/>
              </w:rPr>
            </w:pPr>
          </w:p>
          <w:p w14:paraId="0D78878C" w14:textId="77777777" w:rsidR="00464E1E" w:rsidRDefault="00000000">
            <w:pPr>
              <w:pStyle w:val="TableParagraph"/>
              <w:ind w:right="134"/>
              <w:jc w:val="right"/>
              <w:rPr>
                <w:b/>
                <w:sz w:val="20"/>
              </w:rPr>
            </w:pPr>
            <w:r>
              <w:rPr>
                <w:b/>
                <w:sz w:val="20"/>
              </w:rPr>
              <w:t>Furniture</w:t>
            </w:r>
            <w:r>
              <w:rPr>
                <w:b/>
                <w:spacing w:val="-12"/>
                <w:sz w:val="20"/>
              </w:rPr>
              <w:t xml:space="preserve"> </w:t>
            </w:r>
            <w:r>
              <w:rPr>
                <w:b/>
                <w:spacing w:val="-10"/>
                <w:sz w:val="20"/>
              </w:rPr>
              <w:t>&amp;</w:t>
            </w:r>
          </w:p>
          <w:p w14:paraId="0D78878D" w14:textId="77777777" w:rsidR="00464E1E" w:rsidRDefault="00000000">
            <w:pPr>
              <w:pStyle w:val="TableParagraph"/>
              <w:spacing w:before="27"/>
              <w:ind w:right="134"/>
              <w:jc w:val="right"/>
              <w:rPr>
                <w:b/>
                <w:sz w:val="20"/>
              </w:rPr>
            </w:pPr>
            <w:r>
              <w:rPr>
                <w:b/>
                <w:spacing w:val="-2"/>
                <w:sz w:val="20"/>
              </w:rPr>
              <w:t>fittings</w:t>
            </w:r>
          </w:p>
        </w:tc>
        <w:tc>
          <w:tcPr>
            <w:tcW w:w="1404" w:type="dxa"/>
          </w:tcPr>
          <w:p w14:paraId="0D78878E" w14:textId="77777777" w:rsidR="00464E1E" w:rsidRDefault="00464E1E">
            <w:pPr>
              <w:pStyle w:val="TableParagraph"/>
              <w:spacing w:before="35"/>
              <w:rPr>
                <w:sz w:val="20"/>
              </w:rPr>
            </w:pPr>
          </w:p>
          <w:p w14:paraId="0D78878F" w14:textId="77777777" w:rsidR="00464E1E" w:rsidRDefault="00000000">
            <w:pPr>
              <w:pStyle w:val="TableParagraph"/>
              <w:ind w:right="328"/>
              <w:jc w:val="right"/>
              <w:rPr>
                <w:b/>
                <w:sz w:val="20"/>
              </w:rPr>
            </w:pPr>
            <w:r>
              <w:rPr>
                <w:b/>
                <w:spacing w:val="-2"/>
                <w:sz w:val="20"/>
              </w:rPr>
              <w:t>Intangible</w:t>
            </w:r>
          </w:p>
          <w:p w14:paraId="0D788790" w14:textId="77777777" w:rsidR="00464E1E" w:rsidRDefault="00000000">
            <w:pPr>
              <w:pStyle w:val="TableParagraph"/>
              <w:spacing w:before="27"/>
              <w:ind w:right="328"/>
              <w:jc w:val="right"/>
              <w:rPr>
                <w:b/>
                <w:sz w:val="20"/>
              </w:rPr>
            </w:pPr>
            <w:r>
              <w:rPr>
                <w:b/>
                <w:spacing w:val="-2"/>
                <w:sz w:val="20"/>
              </w:rPr>
              <w:t>assets</w:t>
            </w:r>
          </w:p>
        </w:tc>
        <w:tc>
          <w:tcPr>
            <w:tcW w:w="920" w:type="dxa"/>
          </w:tcPr>
          <w:p w14:paraId="0D788791" w14:textId="77777777" w:rsidR="00464E1E" w:rsidRDefault="00464E1E">
            <w:pPr>
              <w:pStyle w:val="TableParagraph"/>
              <w:rPr>
                <w:sz w:val="20"/>
              </w:rPr>
            </w:pPr>
          </w:p>
          <w:p w14:paraId="0D788792" w14:textId="77777777" w:rsidR="00464E1E" w:rsidRDefault="00464E1E">
            <w:pPr>
              <w:pStyle w:val="TableParagraph"/>
              <w:spacing w:before="62"/>
              <w:rPr>
                <w:sz w:val="20"/>
              </w:rPr>
            </w:pPr>
          </w:p>
          <w:p w14:paraId="0D788793" w14:textId="77777777" w:rsidR="00464E1E" w:rsidRDefault="00000000">
            <w:pPr>
              <w:pStyle w:val="TableParagraph"/>
              <w:ind w:right="38"/>
              <w:jc w:val="right"/>
              <w:rPr>
                <w:b/>
                <w:sz w:val="20"/>
              </w:rPr>
            </w:pPr>
            <w:r>
              <w:rPr>
                <w:b/>
                <w:spacing w:val="-2"/>
                <w:sz w:val="20"/>
              </w:rPr>
              <w:t>Total</w:t>
            </w:r>
          </w:p>
        </w:tc>
        <w:tc>
          <w:tcPr>
            <w:tcW w:w="1500" w:type="dxa"/>
            <w:vMerge/>
            <w:tcBorders>
              <w:top w:val="nil"/>
            </w:tcBorders>
          </w:tcPr>
          <w:p w14:paraId="0D788794" w14:textId="77777777" w:rsidR="00464E1E" w:rsidRDefault="00464E1E">
            <w:pPr>
              <w:rPr>
                <w:sz w:val="2"/>
                <w:szCs w:val="2"/>
              </w:rPr>
            </w:pPr>
          </w:p>
        </w:tc>
      </w:tr>
      <w:tr w:rsidR="00464E1E" w14:paraId="0D78879F" w14:textId="77777777">
        <w:trPr>
          <w:trHeight w:val="391"/>
        </w:trPr>
        <w:tc>
          <w:tcPr>
            <w:tcW w:w="5700" w:type="dxa"/>
          </w:tcPr>
          <w:p w14:paraId="0D788796" w14:textId="77777777" w:rsidR="00464E1E" w:rsidRDefault="00464E1E">
            <w:pPr>
              <w:pStyle w:val="TableParagraph"/>
              <w:rPr>
                <w:rFonts w:ascii="Times New Roman"/>
                <w:sz w:val="18"/>
              </w:rPr>
            </w:pPr>
          </w:p>
        </w:tc>
        <w:tc>
          <w:tcPr>
            <w:tcW w:w="1091" w:type="dxa"/>
          </w:tcPr>
          <w:p w14:paraId="0D788797" w14:textId="77777777" w:rsidR="00464E1E" w:rsidRDefault="00000000">
            <w:pPr>
              <w:pStyle w:val="TableParagraph"/>
              <w:spacing w:before="17"/>
              <w:ind w:right="107"/>
              <w:jc w:val="right"/>
              <w:rPr>
                <w:b/>
                <w:sz w:val="20"/>
              </w:rPr>
            </w:pPr>
            <w:r>
              <w:rPr>
                <w:b/>
                <w:spacing w:val="-5"/>
                <w:sz w:val="20"/>
              </w:rPr>
              <w:t>£m</w:t>
            </w:r>
          </w:p>
        </w:tc>
        <w:tc>
          <w:tcPr>
            <w:tcW w:w="1202" w:type="dxa"/>
          </w:tcPr>
          <w:p w14:paraId="0D788798" w14:textId="77777777" w:rsidR="00464E1E" w:rsidRDefault="00000000">
            <w:pPr>
              <w:pStyle w:val="TableParagraph"/>
              <w:spacing w:before="17"/>
              <w:ind w:right="100"/>
              <w:jc w:val="right"/>
              <w:rPr>
                <w:b/>
                <w:sz w:val="20"/>
              </w:rPr>
            </w:pPr>
            <w:r>
              <w:rPr>
                <w:b/>
                <w:spacing w:val="-5"/>
                <w:sz w:val="20"/>
              </w:rPr>
              <w:t>£m</w:t>
            </w:r>
          </w:p>
        </w:tc>
        <w:tc>
          <w:tcPr>
            <w:tcW w:w="1164" w:type="dxa"/>
          </w:tcPr>
          <w:p w14:paraId="0D788799" w14:textId="77777777" w:rsidR="00464E1E" w:rsidRDefault="00000000">
            <w:pPr>
              <w:pStyle w:val="TableParagraph"/>
              <w:spacing w:before="17"/>
              <w:ind w:right="54"/>
              <w:jc w:val="right"/>
              <w:rPr>
                <w:b/>
                <w:sz w:val="20"/>
              </w:rPr>
            </w:pPr>
            <w:r>
              <w:rPr>
                <w:b/>
                <w:spacing w:val="-5"/>
                <w:sz w:val="20"/>
              </w:rPr>
              <w:t>£m</w:t>
            </w:r>
          </w:p>
        </w:tc>
        <w:tc>
          <w:tcPr>
            <w:tcW w:w="1224" w:type="dxa"/>
          </w:tcPr>
          <w:p w14:paraId="0D78879A" w14:textId="77777777" w:rsidR="00464E1E" w:rsidRDefault="00000000">
            <w:pPr>
              <w:pStyle w:val="TableParagraph"/>
              <w:spacing w:before="17"/>
              <w:ind w:right="68"/>
              <w:jc w:val="right"/>
              <w:rPr>
                <w:b/>
                <w:sz w:val="20"/>
              </w:rPr>
            </w:pPr>
            <w:r>
              <w:rPr>
                <w:b/>
                <w:spacing w:val="-5"/>
                <w:sz w:val="20"/>
              </w:rPr>
              <w:t>£m</w:t>
            </w:r>
          </w:p>
        </w:tc>
        <w:tc>
          <w:tcPr>
            <w:tcW w:w="1276" w:type="dxa"/>
          </w:tcPr>
          <w:p w14:paraId="0D78879B" w14:textId="77777777" w:rsidR="00464E1E" w:rsidRDefault="00000000">
            <w:pPr>
              <w:pStyle w:val="TableParagraph"/>
              <w:spacing w:before="17"/>
              <w:ind w:right="134"/>
              <w:jc w:val="right"/>
              <w:rPr>
                <w:b/>
                <w:sz w:val="20"/>
              </w:rPr>
            </w:pPr>
            <w:r>
              <w:rPr>
                <w:b/>
                <w:spacing w:val="-5"/>
                <w:sz w:val="20"/>
              </w:rPr>
              <w:t>£m</w:t>
            </w:r>
          </w:p>
        </w:tc>
        <w:tc>
          <w:tcPr>
            <w:tcW w:w="1404" w:type="dxa"/>
          </w:tcPr>
          <w:p w14:paraId="0D78879C" w14:textId="77777777" w:rsidR="00464E1E" w:rsidRDefault="00000000">
            <w:pPr>
              <w:pStyle w:val="TableParagraph"/>
              <w:spacing w:before="17"/>
              <w:ind w:right="329"/>
              <w:jc w:val="right"/>
              <w:rPr>
                <w:b/>
                <w:sz w:val="20"/>
              </w:rPr>
            </w:pPr>
            <w:r>
              <w:rPr>
                <w:b/>
                <w:spacing w:val="-5"/>
                <w:sz w:val="20"/>
              </w:rPr>
              <w:t>£m</w:t>
            </w:r>
          </w:p>
        </w:tc>
        <w:tc>
          <w:tcPr>
            <w:tcW w:w="920" w:type="dxa"/>
          </w:tcPr>
          <w:p w14:paraId="0D78879D" w14:textId="77777777" w:rsidR="00464E1E" w:rsidRDefault="00000000">
            <w:pPr>
              <w:pStyle w:val="TableParagraph"/>
              <w:spacing w:before="17"/>
              <w:ind w:right="39"/>
              <w:jc w:val="right"/>
              <w:rPr>
                <w:b/>
                <w:sz w:val="20"/>
              </w:rPr>
            </w:pPr>
            <w:r>
              <w:rPr>
                <w:b/>
                <w:spacing w:val="-5"/>
                <w:sz w:val="20"/>
              </w:rPr>
              <w:t>£m</w:t>
            </w:r>
          </w:p>
        </w:tc>
        <w:tc>
          <w:tcPr>
            <w:tcW w:w="1500" w:type="dxa"/>
          </w:tcPr>
          <w:p w14:paraId="0D78879E" w14:textId="77777777" w:rsidR="00464E1E" w:rsidRDefault="00000000">
            <w:pPr>
              <w:pStyle w:val="TableParagraph"/>
              <w:spacing w:before="17"/>
              <w:ind w:right="89"/>
              <w:jc w:val="right"/>
              <w:rPr>
                <w:b/>
                <w:sz w:val="20"/>
              </w:rPr>
            </w:pPr>
            <w:r>
              <w:rPr>
                <w:b/>
                <w:spacing w:val="-5"/>
                <w:sz w:val="20"/>
              </w:rPr>
              <w:t>£m</w:t>
            </w:r>
          </w:p>
        </w:tc>
      </w:tr>
      <w:tr w:rsidR="00464E1E" w14:paraId="0D7887A9" w14:textId="77777777">
        <w:trPr>
          <w:trHeight w:val="387"/>
        </w:trPr>
        <w:tc>
          <w:tcPr>
            <w:tcW w:w="5700" w:type="dxa"/>
          </w:tcPr>
          <w:p w14:paraId="0D7887A0" w14:textId="77777777" w:rsidR="00464E1E" w:rsidRDefault="00000000">
            <w:pPr>
              <w:pStyle w:val="TableParagraph"/>
              <w:spacing w:before="137"/>
              <w:ind w:left="50"/>
              <w:rPr>
                <w:b/>
                <w:sz w:val="20"/>
              </w:rPr>
            </w:pPr>
            <w:r>
              <w:rPr>
                <w:b/>
                <w:sz w:val="20"/>
              </w:rPr>
              <w:t>Valuation</w:t>
            </w:r>
            <w:r>
              <w:rPr>
                <w:b/>
                <w:spacing w:val="-6"/>
                <w:sz w:val="20"/>
              </w:rPr>
              <w:t xml:space="preserve"> </w:t>
            </w:r>
            <w:r>
              <w:rPr>
                <w:b/>
                <w:sz w:val="20"/>
              </w:rPr>
              <w:t>/</w:t>
            </w:r>
            <w:r>
              <w:rPr>
                <w:b/>
                <w:spacing w:val="-7"/>
                <w:sz w:val="20"/>
              </w:rPr>
              <w:t xml:space="preserve"> </w:t>
            </w:r>
            <w:r>
              <w:rPr>
                <w:b/>
                <w:sz w:val="20"/>
              </w:rPr>
              <w:t>gross</w:t>
            </w:r>
            <w:r>
              <w:rPr>
                <w:b/>
                <w:spacing w:val="-7"/>
                <w:sz w:val="20"/>
              </w:rPr>
              <w:t xml:space="preserve"> </w:t>
            </w:r>
            <w:r>
              <w:rPr>
                <w:b/>
                <w:sz w:val="20"/>
              </w:rPr>
              <w:t>cost</w:t>
            </w:r>
            <w:r>
              <w:rPr>
                <w:b/>
                <w:spacing w:val="-6"/>
                <w:sz w:val="20"/>
              </w:rPr>
              <w:t xml:space="preserve"> </w:t>
            </w:r>
            <w:r>
              <w:rPr>
                <w:b/>
                <w:sz w:val="20"/>
              </w:rPr>
              <w:t>at</w:t>
            </w:r>
            <w:r>
              <w:rPr>
                <w:b/>
                <w:spacing w:val="-7"/>
                <w:sz w:val="20"/>
              </w:rPr>
              <w:t xml:space="preserve"> </w:t>
            </w:r>
            <w:r>
              <w:rPr>
                <w:b/>
                <w:sz w:val="20"/>
              </w:rPr>
              <w:t>1</w:t>
            </w:r>
            <w:r>
              <w:rPr>
                <w:b/>
                <w:spacing w:val="-6"/>
                <w:sz w:val="20"/>
              </w:rPr>
              <w:t xml:space="preserve"> </w:t>
            </w:r>
            <w:r>
              <w:rPr>
                <w:b/>
                <w:sz w:val="20"/>
              </w:rPr>
              <w:t>April</w:t>
            </w:r>
            <w:r>
              <w:rPr>
                <w:b/>
                <w:spacing w:val="-7"/>
                <w:sz w:val="20"/>
              </w:rPr>
              <w:t xml:space="preserve"> </w:t>
            </w:r>
            <w:r>
              <w:rPr>
                <w:b/>
                <w:sz w:val="20"/>
              </w:rPr>
              <w:t>2023</w:t>
            </w:r>
            <w:r>
              <w:rPr>
                <w:b/>
                <w:spacing w:val="-6"/>
                <w:sz w:val="20"/>
              </w:rPr>
              <w:t xml:space="preserve"> </w:t>
            </w:r>
            <w:r>
              <w:rPr>
                <w:b/>
                <w:sz w:val="20"/>
              </w:rPr>
              <w:t>-</w:t>
            </w:r>
            <w:r>
              <w:rPr>
                <w:b/>
                <w:spacing w:val="-7"/>
                <w:sz w:val="20"/>
              </w:rPr>
              <w:t xml:space="preserve"> </w:t>
            </w:r>
            <w:r>
              <w:rPr>
                <w:b/>
                <w:sz w:val="20"/>
              </w:rPr>
              <w:t>brought</w:t>
            </w:r>
            <w:r>
              <w:rPr>
                <w:b/>
                <w:spacing w:val="-6"/>
                <w:sz w:val="20"/>
              </w:rPr>
              <w:t xml:space="preserve"> </w:t>
            </w:r>
            <w:r>
              <w:rPr>
                <w:b/>
                <w:spacing w:val="-2"/>
                <w:sz w:val="20"/>
              </w:rPr>
              <w:t>forward</w:t>
            </w:r>
          </w:p>
        </w:tc>
        <w:tc>
          <w:tcPr>
            <w:tcW w:w="1091" w:type="dxa"/>
          </w:tcPr>
          <w:p w14:paraId="0D7887A1" w14:textId="77777777" w:rsidR="00464E1E" w:rsidRDefault="00000000">
            <w:pPr>
              <w:pStyle w:val="TableParagraph"/>
              <w:spacing w:before="139" w:line="228" w:lineRule="exact"/>
              <w:ind w:right="167"/>
              <w:jc w:val="right"/>
              <w:rPr>
                <w:b/>
                <w:sz w:val="20"/>
              </w:rPr>
            </w:pPr>
            <w:r>
              <w:rPr>
                <w:b/>
                <w:spacing w:val="-2"/>
                <w:sz w:val="20"/>
              </w:rPr>
              <w:t>5,796</w:t>
            </w:r>
          </w:p>
        </w:tc>
        <w:tc>
          <w:tcPr>
            <w:tcW w:w="1202" w:type="dxa"/>
          </w:tcPr>
          <w:p w14:paraId="0D7887A2" w14:textId="77777777" w:rsidR="00464E1E" w:rsidRDefault="00000000">
            <w:pPr>
              <w:pStyle w:val="TableParagraph"/>
              <w:spacing w:before="139" w:line="228" w:lineRule="exact"/>
              <w:ind w:right="159"/>
              <w:jc w:val="right"/>
              <w:rPr>
                <w:b/>
                <w:sz w:val="20"/>
              </w:rPr>
            </w:pPr>
            <w:r>
              <w:rPr>
                <w:b/>
                <w:spacing w:val="-5"/>
                <w:sz w:val="20"/>
              </w:rPr>
              <w:t>945</w:t>
            </w:r>
          </w:p>
        </w:tc>
        <w:tc>
          <w:tcPr>
            <w:tcW w:w="1164" w:type="dxa"/>
          </w:tcPr>
          <w:p w14:paraId="0D7887A3" w14:textId="77777777" w:rsidR="00464E1E" w:rsidRDefault="00000000">
            <w:pPr>
              <w:pStyle w:val="TableParagraph"/>
              <w:spacing w:before="139" w:line="228" w:lineRule="exact"/>
              <w:ind w:right="113"/>
              <w:jc w:val="right"/>
              <w:rPr>
                <w:b/>
                <w:sz w:val="20"/>
              </w:rPr>
            </w:pPr>
            <w:r>
              <w:rPr>
                <w:b/>
                <w:spacing w:val="-5"/>
                <w:sz w:val="20"/>
              </w:rPr>
              <w:t>161</w:t>
            </w:r>
          </w:p>
        </w:tc>
        <w:tc>
          <w:tcPr>
            <w:tcW w:w="1224" w:type="dxa"/>
          </w:tcPr>
          <w:p w14:paraId="0D7887A4" w14:textId="77777777" w:rsidR="00464E1E" w:rsidRDefault="00000000">
            <w:pPr>
              <w:pStyle w:val="TableParagraph"/>
              <w:spacing w:before="139" w:line="228" w:lineRule="exact"/>
              <w:ind w:right="127"/>
              <w:jc w:val="right"/>
              <w:rPr>
                <w:b/>
                <w:sz w:val="20"/>
              </w:rPr>
            </w:pPr>
            <w:r>
              <w:rPr>
                <w:b/>
                <w:spacing w:val="-5"/>
                <w:sz w:val="20"/>
              </w:rPr>
              <w:t>120</w:t>
            </w:r>
          </w:p>
        </w:tc>
        <w:tc>
          <w:tcPr>
            <w:tcW w:w="1276" w:type="dxa"/>
          </w:tcPr>
          <w:p w14:paraId="0D7887A5" w14:textId="77777777" w:rsidR="00464E1E" w:rsidRDefault="00000000">
            <w:pPr>
              <w:pStyle w:val="TableParagraph"/>
              <w:spacing w:before="139" w:line="228" w:lineRule="exact"/>
              <w:ind w:right="193"/>
              <w:jc w:val="right"/>
              <w:rPr>
                <w:b/>
                <w:sz w:val="20"/>
              </w:rPr>
            </w:pPr>
            <w:r>
              <w:rPr>
                <w:b/>
                <w:spacing w:val="-5"/>
                <w:sz w:val="20"/>
              </w:rPr>
              <w:t>12</w:t>
            </w:r>
          </w:p>
        </w:tc>
        <w:tc>
          <w:tcPr>
            <w:tcW w:w="1404" w:type="dxa"/>
          </w:tcPr>
          <w:p w14:paraId="0D7887A6" w14:textId="77777777" w:rsidR="00464E1E" w:rsidRDefault="00000000">
            <w:pPr>
              <w:pStyle w:val="TableParagraph"/>
              <w:spacing w:before="139" w:line="228" w:lineRule="exact"/>
              <w:ind w:right="388"/>
              <w:jc w:val="right"/>
              <w:rPr>
                <w:b/>
                <w:sz w:val="20"/>
              </w:rPr>
            </w:pPr>
            <w:r>
              <w:rPr>
                <w:b/>
                <w:spacing w:val="-5"/>
                <w:sz w:val="20"/>
              </w:rPr>
              <w:t>11</w:t>
            </w:r>
          </w:p>
        </w:tc>
        <w:tc>
          <w:tcPr>
            <w:tcW w:w="920" w:type="dxa"/>
          </w:tcPr>
          <w:p w14:paraId="0D7887A7" w14:textId="77777777" w:rsidR="00464E1E" w:rsidRDefault="00000000">
            <w:pPr>
              <w:pStyle w:val="TableParagraph"/>
              <w:spacing w:before="139" w:line="228" w:lineRule="exact"/>
              <w:ind w:left="322"/>
              <w:rPr>
                <w:b/>
                <w:sz w:val="20"/>
              </w:rPr>
            </w:pPr>
            <w:r>
              <w:rPr>
                <w:b/>
                <w:spacing w:val="-2"/>
                <w:sz w:val="20"/>
              </w:rPr>
              <w:t>7,045</w:t>
            </w:r>
          </w:p>
        </w:tc>
        <w:tc>
          <w:tcPr>
            <w:tcW w:w="1500" w:type="dxa"/>
          </w:tcPr>
          <w:p w14:paraId="0D7887A8" w14:textId="77777777" w:rsidR="00464E1E" w:rsidRDefault="00000000">
            <w:pPr>
              <w:pStyle w:val="TableParagraph"/>
              <w:spacing w:before="139" w:line="228" w:lineRule="exact"/>
              <w:ind w:right="148"/>
              <w:jc w:val="right"/>
              <w:rPr>
                <w:b/>
                <w:sz w:val="20"/>
              </w:rPr>
            </w:pPr>
            <w:r>
              <w:rPr>
                <w:b/>
                <w:spacing w:val="-2"/>
                <w:sz w:val="20"/>
              </w:rPr>
              <w:t>2,885</w:t>
            </w:r>
          </w:p>
        </w:tc>
      </w:tr>
      <w:tr w:rsidR="00464E1E" w14:paraId="0D7887B3" w14:textId="77777777">
        <w:trPr>
          <w:trHeight w:val="267"/>
        </w:trPr>
        <w:tc>
          <w:tcPr>
            <w:tcW w:w="5700" w:type="dxa"/>
          </w:tcPr>
          <w:p w14:paraId="0D7887AA" w14:textId="77777777" w:rsidR="00464E1E" w:rsidRDefault="00000000">
            <w:pPr>
              <w:pStyle w:val="TableParagraph"/>
              <w:spacing w:before="11"/>
              <w:ind w:left="50"/>
              <w:rPr>
                <w:sz w:val="20"/>
              </w:rPr>
            </w:pPr>
            <w:r>
              <w:rPr>
                <w:sz w:val="20"/>
              </w:rPr>
              <w:t>Prior</w:t>
            </w:r>
            <w:r>
              <w:rPr>
                <w:spacing w:val="-13"/>
                <w:sz w:val="20"/>
              </w:rPr>
              <w:t xml:space="preserve"> </w:t>
            </w:r>
            <w:r>
              <w:rPr>
                <w:sz w:val="20"/>
              </w:rPr>
              <w:t>period</w:t>
            </w:r>
            <w:r>
              <w:rPr>
                <w:spacing w:val="-12"/>
                <w:sz w:val="20"/>
              </w:rPr>
              <w:t xml:space="preserve"> </w:t>
            </w:r>
            <w:r>
              <w:rPr>
                <w:sz w:val="20"/>
              </w:rPr>
              <w:t>adjustments</w:t>
            </w:r>
            <w:r>
              <w:rPr>
                <w:spacing w:val="-11"/>
                <w:sz w:val="20"/>
              </w:rPr>
              <w:t xml:space="preserve"> </w:t>
            </w:r>
            <w:r>
              <w:rPr>
                <w:sz w:val="20"/>
              </w:rPr>
              <w:t>recorded</w:t>
            </w:r>
            <w:r>
              <w:rPr>
                <w:spacing w:val="-13"/>
                <w:sz w:val="20"/>
              </w:rPr>
              <w:t xml:space="preserve"> </w:t>
            </w:r>
            <w:r>
              <w:rPr>
                <w:sz w:val="20"/>
              </w:rPr>
              <w:t>in-</w:t>
            </w:r>
            <w:r>
              <w:rPr>
                <w:spacing w:val="-4"/>
                <w:sz w:val="20"/>
              </w:rPr>
              <w:t>year</w:t>
            </w:r>
          </w:p>
        </w:tc>
        <w:tc>
          <w:tcPr>
            <w:tcW w:w="1091" w:type="dxa"/>
          </w:tcPr>
          <w:p w14:paraId="0D7887AB" w14:textId="77777777" w:rsidR="00464E1E" w:rsidRDefault="00000000">
            <w:pPr>
              <w:pStyle w:val="TableParagraph"/>
              <w:spacing w:before="16"/>
              <w:ind w:right="112"/>
              <w:jc w:val="right"/>
              <w:rPr>
                <w:sz w:val="20"/>
              </w:rPr>
            </w:pPr>
            <w:r>
              <w:rPr>
                <w:spacing w:val="-4"/>
                <w:sz w:val="20"/>
              </w:rPr>
              <w:t>(79)</w:t>
            </w:r>
          </w:p>
        </w:tc>
        <w:tc>
          <w:tcPr>
            <w:tcW w:w="1202" w:type="dxa"/>
          </w:tcPr>
          <w:p w14:paraId="0D7887AC" w14:textId="77777777" w:rsidR="00464E1E" w:rsidRDefault="00000000">
            <w:pPr>
              <w:pStyle w:val="TableParagraph"/>
              <w:spacing w:before="16"/>
              <w:ind w:right="158"/>
              <w:jc w:val="right"/>
              <w:rPr>
                <w:sz w:val="20"/>
              </w:rPr>
            </w:pPr>
            <w:r>
              <w:rPr>
                <w:spacing w:val="-10"/>
                <w:sz w:val="20"/>
              </w:rPr>
              <w:t>3</w:t>
            </w:r>
          </w:p>
        </w:tc>
        <w:tc>
          <w:tcPr>
            <w:tcW w:w="1164" w:type="dxa"/>
          </w:tcPr>
          <w:p w14:paraId="0D7887AD" w14:textId="77777777" w:rsidR="00464E1E" w:rsidRDefault="00000000">
            <w:pPr>
              <w:pStyle w:val="TableParagraph"/>
              <w:spacing w:before="16"/>
              <w:ind w:right="114"/>
              <w:jc w:val="right"/>
              <w:rPr>
                <w:sz w:val="20"/>
              </w:rPr>
            </w:pPr>
            <w:r>
              <w:rPr>
                <w:spacing w:val="-10"/>
                <w:sz w:val="20"/>
              </w:rPr>
              <w:t>-</w:t>
            </w:r>
          </w:p>
        </w:tc>
        <w:tc>
          <w:tcPr>
            <w:tcW w:w="1224" w:type="dxa"/>
          </w:tcPr>
          <w:p w14:paraId="0D7887AE" w14:textId="77777777" w:rsidR="00464E1E" w:rsidRDefault="00000000">
            <w:pPr>
              <w:pStyle w:val="TableParagraph"/>
              <w:spacing w:before="16"/>
              <w:ind w:right="128"/>
              <w:jc w:val="right"/>
              <w:rPr>
                <w:sz w:val="20"/>
              </w:rPr>
            </w:pPr>
            <w:r>
              <w:rPr>
                <w:spacing w:val="-10"/>
                <w:sz w:val="20"/>
              </w:rPr>
              <w:t>-</w:t>
            </w:r>
          </w:p>
        </w:tc>
        <w:tc>
          <w:tcPr>
            <w:tcW w:w="1276" w:type="dxa"/>
          </w:tcPr>
          <w:p w14:paraId="0D7887AF" w14:textId="77777777" w:rsidR="00464E1E" w:rsidRDefault="00000000">
            <w:pPr>
              <w:pStyle w:val="TableParagraph"/>
              <w:spacing w:before="16"/>
              <w:ind w:right="194"/>
              <w:jc w:val="right"/>
              <w:rPr>
                <w:sz w:val="20"/>
              </w:rPr>
            </w:pPr>
            <w:r>
              <w:rPr>
                <w:spacing w:val="-10"/>
                <w:sz w:val="20"/>
              </w:rPr>
              <w:t>-</w:t>
            </w:r>
          </w:p>
        </w:tc>
        <w:tc>
          <w:tcPr>
            <w:tcW w:w="1404" w:type="dxa"/>
          </w:tcPr>
          <w:p w14:paraId="0D7887B0" w14:textId="77777777" w:rsidR="00464E1E" w:rsidRDefault="00000000">
            <w:pPr>
              <w:pStyle w:val="TableParagraph"/>
              <w:spacing w:before="16"/>
              <w:ind w:right="389"/>
              <w:jc w:val="right"/>
              <w:rPr>
                <w:sz w:val="20"/>
              </w:rPr>
            </w:pPr>
            <w:r>
              <w:rPr>
                <w:spacing w:val="-10"/>
                <w:sz w:val="20"/>
              </w:rPr>
              <w:t>-</w:t>
            </w:r>
          </w:p>
        </w:tc>
        <w:tc>
          <w:tcPr>
            <w:tcW w:w="920" w:type="dxa"/>
          </w:tcPr>
          <w:p w14:paraId="0D7887B1" w14:textId="77777777" w:rsidR="00464E1E" w:rsidRDefault="00000000">
            <w:pPr>
              <w:pStyle w:val="TableParagraph"/>
              <w:spacing w:before="16"/>
              <w:ind w:right="44"/>
              <w:jc w:val="right"/>
              <w:rPr>
                <w:b/>
                <w:sz w:val="20"/>
              </w:rPr>
            </w:pPr>
            <w:r>
              <w:rPr>
                <w:b/>
                <w:spacing w:val="-4"/>
                <w:sz w:val="20"/>
              </w:rPr>
              <w:t>(76)</w:t>
            </w:r>
          </w:p>
        </w:tc>
        <w:tc>
          <w:tcPr>
            <w:tcW w:w="1500" w:type="dxa"/>
          </w:tcPr>
          <w:p w14:paraId="0D7887B2" w14:textId="77777777" w:rsidR="00464E1E" w:rsidRDefault="00000000">
            <w:pPr>
              <w:pStyle w:val="TableParagraph"/>
              <w:spacing w:before="16"/>
              <w:ind w:right="94"/>
              <w:jc w:val="right"/>
              <w:rPr>
                <w:sz w:val="20"/>
              </w:rPr>
            </w:pPr>
            <w:r>
              <w:rPr>
                <w:spacing w:val="-4"/>
                <w:sz w:val="20"/>
              </w:rPr>
              <w:t>(42)</w:t>
            </w:r>
          </w:p>
        </w:tc>
      </w:tr>
      <w:tr w:rsidR="00464E1E" w14:paraId="0D7887BD" w14:textId="77777777">
        <w:trPr>
          <w:trHeight w:val="271"/>
        </w:trPr>
        <w:tc>
          <w:tcPr>
            <w:tcW w:w="5700" w:type="dxa"/>
          </w:tcPr>
          <w:p w14:paraId="0D7887B4" w14:textId="77777777" w:rsidR="00464E1E" w:rsidRDefault="00000000">
            <w:pPr>
              <w:pStyle w:val="TableParagraph"/>
              <w:spacing w:before="15"/>
              <w:ind w:left="50"/>
              <w:rPr>
                <w:sz w:val="20"/>
              </w:rPr>
            </w:pPr>
            <w:r>
              <w:rPr>
                <w:spacing w:val="-2"/>
                <w:sz w:val="20"/>
              </w:rPr>
              <w:t>Additions</w:t>
            </w:r>
          </w:p>
        </w:tc>
        <w:tc>
          <w:tcPr>
            <w:tcW w:w="1091" w:type="dxa"/>
          </w:tcPr>
          <w:p w14:paraId="0D7887B5" w14:textId="77777777" w:rsidR="00464E1E" w:rsidRDefault="00000000">
            <w:pPr>
              <w:pStyle w:val="TableParagraph"/>
              <w:spacing w:before="19"/>
              <w:ind w:right="166"/>
              <w:jc w:val="right"/>
              <w:rPr>
                <w:sz w:val="20"/>
              </w:rPr>
            </w:pPr>
            <w:r>
              <w:rPr>
                <w:spacing w:val="-5"/>
                <w:sz w:val="20"/>
              </w:rPr>
              <w:t>402</w:t>
            </w:r>
          </w:p>
        </w:tc>
        <w:tc>
          <w:tcPr>
            <w:tcW w:w="1202" w:type="dxa"/>
          </w:tcPr>
          <w:p w14:paraId="0D7887B6" w14:textId="77777777" w:rsidR="00464E1E" w:rsidRDefault="00000000">
            <w:pPr>
              <w:pStyle w:val="TableParagraph"/>
              <w:spacing w:before="19"/>
              <w:ind w:right="159"/>
              <w:jc w:val="right"/>
              <w:rPr>
                <w:sz w:val="20"/>
              </w:rPr>
            </w:pPr>
            <w:r>
              <w:rPr>
                <w:spacing w:val="-5"/>
                <w:sz w:val="20"/>
              </w:rPr>
              <w:t>128</w:t>
            </w:r>
          </w:p>
        </w:tc>
        <w:tc>
          <w:tcPr>
            <w:tcW w:w="1164" w:type="dxa"/>
          </w:tcPr>
          <w:p w14:paraId="0D7887B7" w14:textId="77777777" w:rsidR="00464E1E" w:rsidRDefault="00000000">
            <w:pPr>
              <w:pStyle w:val="TableParagraph"/>
              <w:spacing w:before="19"/>
              <w:ind w:right="113"/>
              <w:jc w:val="right"/>
              <w:rPr>
                <w:sz w:val="20"/>
              </w:rPr>
            </w:pPr>
            <w:r>
              <w:rPr>
                <w:spacing w:val="-5"/>
                <w:sz w:val="20"/>
              </w:rPr>
              <w:t>43</w:t>
            </w:r>
          </w:p>
        </w:tc>
        <w:tc>
          <w:tcPr>
            <w:tcW w:w="1224" w:type="dxa"/>
          </w:tcPr>
          <w:p w14:paraId="0D7887B8" w14:textId="77777777" w:rsidR="00464E1E" w:rsidRDefault="00000000">
            <w:pPr>
              <w:pStyle w:val="TableParagraph"/>
              <w:spacing w:before="19"/>
              <w:ind w:right="127"/>
              <w:jc w:val="right"/>
              <w:rPr>
                <w:sz w:val="20"/>
              </w:rPr>
            </w:pPr>
            <w:r>
              <w:rPr>
                <w:spacing w:val="-5"/>
                <w:sz w:val="20"/>
              </w:rPr>
              <w:t>24</w:t>
            </w:r>
          </w:p>
        </w:tc>
        <w:tc>
          <w:tcPr>
            <w:tcW w:w="1276" w:type="dxa"/>
          </w:tcPr>
          <w:p w14:paraId="0D7887B9" w14:textId="77777777" w:rsidR="00464E1E" w:rsidRDefault="00000000">
            <w:pPr>
              <w:pStyle w:val="TableParagraph"/>
              <w:spacing w:before="19"/>
              <w:ind w:right="194"/>
              <w:jc w:val="right"/>
              <w:rPr>
                <w:sz w:val="20"/>
              </w:rPr>
            </w:pPr>
            <w:r>
              <w:rPr>
                <w:spacing w:val="-10"/>
                <w:sz w:val="20"/>
              </w:rPr>
              <w:t>-</w:t>
            </w:r>
          </w:p>
        </w:tc>
        <w:tc>
          <w:tcPr>
            <w:tcW w:w="1404" w:type="dxa"/>
          </w:tcPr>
          <w:p w14:paraId="0D7887BA" w14:textId="77777777" w:rsidR="00464E1E" w:rsidRDefault="00000000">
            <w:pPr>
              <w:pStyle w:val="TableParagraph"/>
              <w:spacing w:before="19"/>
              <w:ind w:right="389"/>
              <w:jc w:val="right"/>
              <w:rPr>
                <w:sz w:val="20"/>
              </w:rPr>
            </w:pPr>
            <w:r>
              <w:rPr>
                <w:spacing w:val="-10"/>
                <w:sz w:val="20"/>
              </w:rPr>
              <w:t>-</w:t>
            </w:r>
          </w:p>
        </w:tc>
        <w:tc>
          <w:tcPr>
            <w:tcW w:w="920" w:type="dxa"/>
          </w:tcPr>
          <w:p w14:paraId="0D7887BB" w14:textId="77777777" w:rsidR="00464E1E" w:rsidRDefault="00000000">
            <w:pPr>
              <w:pStyle w:val="TableParagraph"/>
              <w:spacing w:before="19"/>
              <w:ind w:right="98"/>
              <w:jc w:val="right"/>
              <w:rPr>
                <w:b/>
                <w:sz w:val="20"/>
              </w:rPr>
            </w:pPr>
            <w:r>
              <w:rPr>
                <w:b/>
                <w:spacing w:val="-5"/>
                <w:sz w:val="20"/>
              </w:rPr>
              <w:t>597</w:t>
            </w:r>
          </w:p>
        </w:tc>
        <w:tc>
          <w:tcPr>
            <w:tcW w:w="1500" w:type="dxa"/>
          </w:tcPr>
          <w:p w14:paraId="0D7887BC" w14:textId="77777777" w:rsidR="00464E1E" w:rsidRDefault="00000000">
            <w:pPr>
              <w:pStyle w:val="TableParagraph"/>
              <w:spacing w:before="19"/>
              <w:ind w:right="148"/>
              <w:jc w:val="right"/>
              <w:rPr>
                <w:sz w:val="20"/>
              </w:rPr>
            </w:pPr>
            <w:r>
              <w:rPr>
                <w:spacing w:val="-5"/>
                <w:sz w:val="20"/>
              </w:rPr>
              <w:t>74</w:t>
            </w:r>
          </w:p>
        </w:tc>
      </w:tr>
      <w:tr w:rsidR="00464E1E" w14:paraId="0D7887C7" w14:textId="77777777">
        <w:trPr>
          <w:trHeight w:val="271"/>
        </w:trPr>
        <w:tc>
          <w:tcPr>
            <w:tcW w:w="5700" w:type="dxa"/>
          </w:tcPr>
          <w:p w14:paraId="0D7887BE" w14:textId="77777777" w:rsidR="00464E1E" w:rsidRDefault="00000000">
            <w:pPr>
              <w:pStyle w:val="TableParagraph"/>
              <w:spacing w:before="14"/>
              <w:ind w:left="50"/>
              <w:rPr>
                <w:sz w:val="20"/>
              </w:rPr>
            </w:pPr>
            <w:r>
              <w:rPr>
                <w:sz w:val="20"/>
              </w:rPr>
              <w:t>Remeasurements</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lease</w:t>
            </w:r>
            <w:r>
              <w:rPr>
                <w:spacing w:val="-8"/>
                <w:sz w:val="20"/>
              </w:rPr>
              <w:t xml:space="preserve"> </w:t>
            </w:r>
            <w:r>
              <w:rPr>
                <w:spacing w:val="-2"/>
                <w:sz w:val="20"/>
              </w:rPr>
              <w:t>liability</w:t>
            </w:r>
          </w:p>
        </w:tc>
        <w:tc>
          <w:tcPr>
            <w:tcW w:w="1091" w:type="dxa"/>
          </w:tcPr>
          <w:p w14:paraId="0D7887BF" w14:textId="77777777" w:rsidR="00464E1E" w:rsidRDefault="00000000">
            <w:pPr>
              <w:pStyle w:val="TableParagraph"/>
              <w:spacing w:before="19"/>
              <w:ind w:right="166"/>
              <w:jc w:val="right"/>
              <w:rPr>
                <w:sz w:val="20"/>
              </w:rPr>
            </w:pPr>
            <w:r>
              <w:rPr>
                <w:spacing w:val="-5"/>
                <w:sz w:val="20"/>
              </w:rPr>
              <w:t>219</w:t>
            </w:r>
          </w:p>
        </w:tc>
        <w:tc>
          <w:tcPr>
            <w:tcW w:w="1202" w:type="dxa"/>
          </w:tcPr>
          <w:p w14:paraId="0D7887C0" w14:textId="77777777" w:rsidR="00464E1E" w:rsidRDefault="00000000">
            <w:pPr>
              <w:pStyle w:val="TableParagraph"/>
              <w:spacing w:before="19"/>
              <w:ind w:right="158"/>
              <w:jc w:val="right"/>
              <w:rPr>
                <w:sz w:val="20"/>
              </w:rPr>
            </w:pPr>
            <w:r>
              <w:rPr>
                <w:spacing w:val="-10"/>
                <w:sz w:val="20"/>
              </w:rPr>
              <w:t>8</w:t>
            </w:r>
          </w:p>
        </w:tc>
        <w:tc>
          <w:tcPr>
            <w:tcW w:w="1164" w:type="dxa"/>
          </w:tcPr>
          <w:p w14:paraId="0D7887C1" w14:textId="77777777" w:rsidR="00464E1E" w:rsidRDefault="00000000">
            <w:pPr>
              <w:pStyle w:val="TableParagraph"/>
              <w:spacing w:before="19"/>
              <w:ind w:right="113"/>
              <w:jc w:val="right"/>
              <w:rPr>
                <w:sz w:val="20"/>
              </w:rPr>
            </w:pPr>
            <w:r>
              <w:rPr>
                <w:spacing w:val="-10"/>
                <w:sz w:val="20"/>
              </w:rPr>
              <w:t>1</w:t>
            </w:r>
          </w:p>
        </w:tc>
        <w:tc>
          <w:tcPr>
            <w:tcW w:w="1224" w:type="dxa"/>
          </w:tcPr>
          <w:p w14:paraId="0D7887C2" w14:textId="77777777" w:rsidR="00464E1E" w:rsidRDefault="00000000">
            <w:pPr>
              <w:pStyle w:val="TableParagraph"/>
              <w:spacing w:before="19"/>
              <w:ind w:right="127"/>
              <w:jc w:val="right"/>
              <w:rPr>
                <w:sz w:val="20"/>
              </w:rPr>
            </w:pPr>
            <w:r>
              <w:rPr>
                <w:spacing w:val="-10"/>
                <w:sz w:val="20"/>
              </w:rPr>
              <w:t>2</w:t>
            </w:r>
          </w:p>
        </w:tc>
        <w:tc>
          <w:tcPr>
            <w:tcW w:w="1276" w:type="dxa"/>
          </w:tcPr>
          <w:p w14:paraId="0D7887C3" w14:textId="77777777" w:rsidR="00464E1E" w:rsidRDefault="00000000">
            <w:pPr>
              <w:pStyle w:val="TableParagraph"/>
              <w:spacing w:before="19"/>
              <w:ind w:right="194"/>
              <w:jc w:val="right"/>
              <w:rPr>
                <w:sz w:val="20"/>
              </w:rPr>
            </w:pPr>
            <w:r>
              <w:rPr>
                <w:spacing w:val="-10"/>
                <w:sz w:val="20"/>
              </w:rPr>
              <w:t>-</w:t>
            </w:r>
          </w:p>
        </w:tc>
        <w:tc>
          <w:tcPr>
            <w:tcW w:w="1404" w:type="dxa"/>
          </w:tcPr>
          <w:p w14:paraId="0D7887C4" w14:textId="77777777" w:rsidR="00464E1E" w:rsidRDefault="00000000">
            <w:pPr>
              <w:pStyle w:val="TableParagraph"/>
              <w:spacing w:before="19"/>
              <w:ind w:right="389"/>
              <w:jc w:val="right"/>
              <w:rPr>
                <w:sz w:val="20"/>
              </w:rPr>
            </w:pPr>
            <w:r>
              <w:rPr>
                <w:spacing w:val="-10"/>
                <w:sz w:val="20"/>
              </w:rPr>
              <w:t>-</w:t>
            </w:r>
          </w:p>
        </w:tc>
        <w:tc>
          <w:tcPr>
            <w:tcW w:w="920" w:type="dxa"/>
          </w:tcPr>
          <w:p w14:paraId="0D7887C5" w14:textId="77777777" w:rsidR="00464E1E" w:rsidRDefault="00000000">
            <w:pPr>
              <w:pStyle w:val="TableParagraph"/>
              <w:spacing w:before="19"/>
              <w:ind w:right="98"/>
              <w:jc w:val="right"/>
              <w:rPr>
                <w:b/>
                <w:sz w:val="20"/>
              </w:rPr>
            </w:pPr>
            <w:r>
              <w:rPr>
                <w:b/>
                <w:spacing w:val="-5"/>
                <w:sz w:val="20"/>
              </w:rPr>
              <w:t>230</w:t>
            </w:r>
          </w:p>
        </w:tc>
        <w:tc>
          <w:tcPr>
            <w:tcW w:w="1500" w:type="dxa"/>
          </w:tcPr>
          <w:p w14:paraId="0D7887C6" w14:textId="77777777" w:rsidR="00464E1E" w:rsidRDefault="00000000">
            <w:pPr>
              <w:pStyle w:val="TableParagraph"/>
              <w:spacing w:before="19"/>
              <w:ind w:right="148"/>
              <w:jc w:val="right"/>
              <w:rPr>
                <w:sz w:val="20"/>
              </w:rPr>
            </w:pPr>
            <w:r>
              <w:rPr>
                <w:spacing w:val="-5"/>
                <w:sz w:val="20"/>
              </w:rPr>
              <w:t>122</w:t>
            </w:r>
          </w:p>
        </w:tc>
      </w:tr>
      <w:tr w:rsidR="00464E1E" w14:paraId="0D7887D1" w14:textId="77777777">
        <w:trPr>
          <w:trHeight w:val="271"/>
        </w:trPr>
        <w:tc>
          <w:tcPr>
            <w:tcW w:w="5700" w:type="dxa"/>
          </w:tcPr>
          <w:p w14:paraId="0D7887C8" w14:textId="77777777" w:rsidR="00464E1E" w:rsidRDefault="00000000">
            <w:pPr>
              <w:pStyle w:val="TableParagraph"/>
              <w:spacing w:before="14"/>
              <w:ind w:left="50"/>
              <w:rPr>
                <w:sz w:val="20"/>
              </w:rPr>
            </w:pPr>
            <w:r>
              <w:rPr>
                <w:sz w:val="20"/>
              </w:rPr>
              <w:t>Movements</w:t>
            </w:r>
            <w:r>
              <w:rPr>
                <w:spacing w:val="-9"/>
                <w:sz w:val="20"/>
              </w:rPr>
              <w:t xml:space="preserve"> </w:t>
            </w:r>
            <w:r>
              <w:rPr>
                <w:sz w:val="20"/>
              </w:rPr>
              <w:t>in</w:t>
            </w:r>
            <w:r>
              <w:rPr>
                <w:spacing w:val="-9"/>
                <w:sz w:val="20"/>
              </w:rPr>
              <w:t xml:space="preserve"> </w:t>
            </w:r>
            <w:r>
              <w:rPr>
                <w:sz w:val="20"/>
              </w:rPr>
              <w:t>provisions</w:t>
            </w:r>
            <w:r>
              <w:rPr>
                <w:spacing w:val="-9"/>
                <w:sz w:val="20"/>
              </w:rPr>
              <w:t xml:space="preserve"> </w:t>
            </w:r>
            <w:r>
              <w:rPr>
                <w:sz w:val="20"/>
              </w:rPr>
              <w:t>for</w:t>
            </w:r>
            <w:r>
              <w:rPr>
                <w:spacing w:val="-9"/>
                <w:sz w:val="20"/>
              </w:rPr>
              <w:t xml:space="preserve"> </w:t>
            </w:r>
            <w:r>
              <w:rPr>
                <w:sz w:val="20"/>
              </w:rPr>
              <w:t>restoration</w:t>
            </w:r>
            <w:r>
              <w:rPr>
                <w:spacing w:val="-10"/>
                <w:sz w:val="20"/>
              </w:rPr>
              <w:t xml:space="preserve"> </w:t>
            </w:r>
            <w:r>
              <w:rPr>
                <w:sz w:val="20"/>
              </w:rPr>
              <w:t>/</w:t>
            </w:r>
            <w:r>
              <w:rPr>
                <w:spacing w:val="-10"/>
                <w:sz w:val="20"/>
              </w:rPr>
              <w:t xml:space="preserve"> </w:t>
            </w:r>
            <w:r>
              <w:rPr>
                <w:sz w:val="20"/>
              </w:rPr>
              <w:t>removal</w:t>
            </w:r>
            <w:r>
              <w:rPr>
                <w:spacing w:val="-10"/>
                <w:sz w:val="20"/>
              </w:rPr>
              <w:t xml:space="preserve"> </w:t>
            </w:r>
            <w:r>
              <w:rPr>
                <w:spacing w:val="-2"/>
                <w:sz w:val="20"/>
              </w:rPr>
              <w:t>costs</w:t>
            </w:r>
          </w:p>
        </w:tc>
        <w:tc>
          <w:tcPr>
            <w:tcW w:w="1091" w:type="dxa"/>
          </w:tcPr>
          <w:p w14:paraId="0D7887C9" w14:textId="77777777" w:rsidR="00464E1E" w:rsidRDefault="00000000">
            <w:pPr>
              <w:pStyle w:val="TableParagraph"/>
              <w:spacing w:before="19"/>
              <w:ind w:right="166"/>
              <w:jc w:val="right"/>
              <w:rPr>
                <w:sz w:val="20"/>
              </w:rPr>
            </w:pPr>
            <w:r>
              <w:rPr>
                <w:spacing w:val="-5"/>
                <w:sz w:val="20"/>
              </w:rPr>
              <w:t>22</w:t>
            </w:r>
          </w:p>
        </w:tc>
        <w:tc>
          <w:tcPr>
            <w:tcW w:w="1202" w:type="dxa"/>
          </w:tcPr>
          <w:p w14:paraId="0D7887CA" w14:textId="77777777" w:rsidR="00464E1E" w:rsidRDefault="00000000">
            <w:pPr>
              <w:pStyle w:val="TableParagraph"/>
              <w:spacing w:before="19"/>
              <w:ind w:right="160"/>
              <w:jc w:val="right"/>
              <w:rPr>
                <w:sz w:val="20"/>
              </w:rPr>
            </w:pPr>
            <w:r>
              <w:rPr>
                <w:spacing w:val="-10"/>
                <w:sz w:val="20"/>
              </w:rPr>
              <w:t>-</w:t>
            </w:r>
          </w:p>
        </w:tc>
        <w:tc>
          <w:tcPr>
            <w:tcW w:w="1164" w:type="dxa"/>
          </w:tcPr>
          <w:p w14:paraId="0D7887CB" w14:textId="77777777" w:rsidR="00464E1E" w:rsidRDefault="00000000">
            <w:pPr>
              <w:pStyle w:val="TableParagraph"/>
              <w:spacing w:before="19"/>
              <w:ind w:right="114"/>
              <w:jc w:val="right"/>
              <w:rPr>
                <w:sz w:val="20"/>
              </w:rPr>
            </w:pPr>
            <w:r>
              <w:rPr>
                <w:spacing w:val="-10"/>
                <w:sz w:val="20"/>
              </w:rPr>
              <w:t>-</w:t>
            </w:r>
          </w:p>
        </w:tc>
        <w:tc>
          <w:tcPr>
            <w:tcW w:w="1224" w:type="dxa"/>
          </w:tcPr>
          <w:p w14:paraId="0D7887CC" w14:textId="77777777" w:rsidR="00464E1E" w:rsidRDefault="00000000">
            <w:pPr>
              <w:pStyle w:val="TableParagraph"/>
              <w:spacing w:before="19"/>
              <w:ind w:right="128"/>
              <w:jc w:val="right"/>
              <w:rPr>
                <w:sz w:val="20"/>
              </w:rPr>
            </w:pPr>
            <w:r>
              <w:rPr>
                <w:spacing w:val="-10"/>
                <w:sz w:val="20"/>
              </w:rPr>
              <w:t>-</w:t>
            </w:r>
          </w:p>
        </w:tc>
        <w:tc>
          <w:tcPr>
            <w:tcW w:w="1276" w:type="dxa"/>
          </w:tcPr>
          <w:p w14:paraId="0D7887CD" w14:textId="77777777" w:rsidR="00464E1E" w:rsidRDefault="00000000">
            <w:pPr>
              <w:pStyle w:val="TableParagraph"/>
              <w:spacing w:before="19"/>
              <w:ind w:right="194"/>
              <w:jc w:val="right"/>
              <w:rPr>
                <w:sz w:val="20"/>
              </w:rPr>
            </w:pPr>
            <w:r>
              <w:rPr>
                <w:spacing w:val="-10"/>
                <w:sz w:val="20"/>
              </w:rPr>
              <w:t>-</w:t>
            </w:r>
          </w:p>
        </w:tc>
        <w:tc>
          <w:tcPr>
            <w:tcW w:w="1404" w:type="dxa"/>
          </w:tcPr>
          <w:p w14:paraId="0D7887CE" w14:textId="77777777" w:rsidR="00464E1E" w:rsidRDefault="00000000">
            <w:pPr>
              <w:pStyle w:val="TableParagraph"/>
              <w:spacing w:before="19"/>
              <w:ind w:right="389"/>
              <w:jc w:val="right"/>
              <w:rPr>
                <w:sz w:val="20"/>
              </w:rPr>
            </w:pPr>
            <w:r>
              <w:rPr>
                <w:spacing w:val="-10"/>
                <w:sz w:val="20"/>
              </w:rPr>
              <w:t>-</w:t>
            </w:r>
          </w:p>
        </w:tc>
        <w:tc>
          <w:tcPr>
            <w:tcW w:w="920" w:type="dxa"/>
          </w:tcPr>
          <w:p w14:paraId="0D7887CF" w14:textId="77777777" w:rsidR="00464E1E" w:rsidRDefault="00000000">
            <w:pPr>
              <w:pStyle w:val="TableParagraph"/>
              <w:spacing w:before="19"/>
              <w:ind w:right="98"/>
              <w:jc w:val="right"/>
              <w:rPr>
                <w:b/>
                <w:sz w:val="20"/>
              </w:rPr>
            </w:pPr>
            <w:r>
              <w:rPr>
                <w:b/>
                <w:spacing w:val="-5"/>
                <w:sz w:val="20"/>
              </w:rPr>
              <w:t>22</w:t>
            </w:r>
          </w:p>
        </w:tc>
        <w:tc>
          <w:tcPr>
            <w:tcW w:w="1500" w:type="dxa"/>
          </w:tcPr>
          <w:p w14:paraId="0D7887D0" w14:textId="77777777" w:rsidR="00464E1E" w:rsidRDefault="00000000">
            <w:pPr>
              <w:pStyle w:val="TableParagraph"/>
              <w:spacing w:before="19"/>
              <w:ind w:right="148"/>
              <w:jc w:val="right"/>
              <w:rPr>
                <w:sz w:val="20"/>
              </w:rPr>
            </w:pPr>
            <w:r>
              <w:rPr>
                <w:spacing w:val="-10"/>
                <w:sz w:val="20"/>
              </w:rPr>
              <w:t>4</w:t>
            </w:r>
          </w:p>
        </w:tc>
      </w:tr>
      <w:tr w:rsidR="00464E1E" w14:paraId="0D7887DB" w14:textId="77777777">
        <w:trPr>
          <w:trHeight w:val="271"/>
        </w:trPr>
        <w:tc>
          <w:tcPr>
            <w:tcW w:w="5700" w:type="dxa"/>
          </w:tcPr>
          <w:p w14:paraId="0D7887D2" w14:textId="77777777" w:rsidR="00464E1E" w:rsidRDefault="00000000">
            <w:pPr>
              <w:pStyle w:val="TableParagraph"/>
              <w:spacing w:before="14"/>
              <w:ind w:left="50"/>
              <w:rPr>
                <w:sz w:val="20"/>
              </w:rPr>
            </w:pPr>
            <w:r>
              <w:rPr>
                <w:spacing w:val="-2"/>
                <w:sz w:val="20"/>
              </w:rPr>
              <w:t>Impairments</w:t>
            </w:r>
          </w:p>
        </w:tc>
        <w:tc>
          <w:tcPr>
            <w:tcW w:w="1091" w:type="dxa"/>
          </w:tcPr>
          <w:p w14:paraId="0D7887D3" w14:textId="77777777" w:rsidR="00464E1E" w:rsidRDefault="00000000">
            <w:pPr>
              <w:pStyle w:val="TableParagraph"/>
              <w:spacing w:before="19"/>
              <w:ind w:right="112"/>
              <w:jc w:val="right"/>
              <w:rPr>
                <w:sz w:val="20"/>
              </w:rPr>
            </w:pPr>
            <w:r>
              <w:rPr>
                <w:spacing w:val="-2"/>
                <w:sz w:val="20"/>
              </w:rPr>
              <w:t>(189)</w:t>
            </w:r>
          </w:p>
        </w:tc>
        <w:tc>
          <w:tcPr>
            <w:tcW w:w="1202" w:type="dxa"/>
          </w:tcPr>
          <w:p w14:paraId="0D7887D4" w14:textId="77777777" w:rsidR="00464E1E" w:rsidRDefault="00000000">
            <w:pPr>
              <w:pStyle w:val="TableParagraph"/>
              <w:spacing w:before="19"/>
              <w:ind w:right="160"/>
              <w:jc w:val="right"/>
              <w:rPr>
                <w:sz w:val="20"/>
              </w:rPr>
            </w:pPr>
            <w:r>
              <w:rPr>
                <w:spacing w:val="-10"/>
                <w:sz w:val="20"/>
              </w:rPr>
              <w:t>-</w:t>
            </w:r>
          </w:p>
        </w:tc>
        <w:tc>
          <w:tcPr>
            <w:tcW w:w="1164" w:type="dxa"/>
          </w:tcPr>
          <w:p w14:paraId="0D7887D5" w14:textId="77777777" w:rsidR="00464E1E" w:rsidRDefault="00000000">
            <w:pPr>
              <w:pStyle w:val="TableParagraph"/>
              <w:spacing w:before="19"/>
              <w:ind w:right="114"/>
              <w:jc w:val="right"/>
              <w:rPr>
                <w:sz w:val="20"/>
              </w:rPr>
            </w:pPr>
            <w:r>
              <w:rPr>
                <w:spacing w:val="-10"/>
                <w:sz w:val="20"/>
              </w:rPr>
              <w:t>-</w:t>
            </w:r>
          </w:p>
        </w:tc>
        <w:tc>
          <w:tcPr>
            <w:tcW w:w="1224" w:type="dxa"/>
          </w:tcPr>
          <w:p w14:paraId="0D7887D6" w14:textId="77777777" w:rsidR="00464E1E" w:rsidRDefault="00000000">
            <w:pPr>
              <w:pStyle w:val="TableParagraph"/>
              <w:spacing w:before="19"/>
              <w:ind w:right="73"/>
              <w:jc w:val="right"/>
              <w:rPr>
                <w:sz w:val="20"/>
              </w:rPr>
            </w:pPr>
            <w:r>
              <w:rPr>
                <w:spacing w:val="-5"/>
                <w:sz w:val="20"/>
              </w:rPr>
              <w:t>(1)</w:t>
            </w:r>
          </w:p>
        </w:tc>
        <w:tc>
          <w:tcPr>
            <w:tcW w:w="1276" w:type="dxa"/>
          </w:tcPr>
          <w:p w14:paraId="0D7887D7" w14:textId="77777777" w:rsidR="00464E1E" w:rsidRDefault="00000000">
            <w:pPr>
              <w:pStyle w:val="TableParagraph"/>
              <w:spacing w:before="19"/>
              <w:ind w:right="194"/>
              <w:jc w:val="right"/>
              <w:rPr>
                <w:sz w:val="20"/>
              </w:rPr>
            </w:pPr>
            <w:r>
              <w:rPr>
                <w:spacing w:val="-10"/>
                <w:sz w:val="20"/>
              </w:rPr>
              <w:t>-</w:t>
            </w:r>
          </w:p>
        </w:tc>
        <w:tc>
          <w:tcPr>
            <w:tcW w:w="1404" w:type="dxa"/>
          </w:tcPr>
          <w:p w14:paraId="0D7887D8" w14:textId="77777777" w:rsidR="00464E1E" w:rsidRDefault="00000000">
            <w:pPr>
              <w:pStyle w:val="TableParagraph"/>
              <w:spacing w:before="19"/>
              <w:ind w:right="389"/>
              <w:jc w:val="right"/>
              <w:rPr>
                <w:sz w:val="20"/>
              </w:rPr>
            </w:pPr>
            <w:r>
              <w:rPr>
                <w:spacing w:val="-10"/>
                <w:sz w:val="20"/>
              </w:rPr>
              <w:t>-</w:t>
            </w:r>
          </w:p>
        </w:tc>
        <w:tc>
          <w:tcPr>
            <w:tcW w:w="920" w:type="dxa"/>
          </w:tcPr>
          <w:p w14:paraId="0D7887D9" w14:textId="77777777" w:rsidR="00464E1E" w:rsidRDefault="00000000">
            <w:pPr>
              <w:pStyle w:val="TableParagraph"/>
              <w:spacing w:before="19"/>
              <w:ind w:right="43"/>
              <w:jc w:val="right"/>
              <w:rPr>
                <w:b/>
                <w:sz w:val="20"/>
              </w:rPr>
            </w:pPr>
            <w:r>
              <w:rPr>
                <w:b/>
                <w:spacing w:val="-2"/>
                <w:sz w:val="20"/>
              </w:rPr>
              <w:t>(190)</w:t>
            </w:r>
          </w:p>
        </w:tc>
        <w:tc>
          <w:tcPr>
            <w:tcW w:w="1500" w:type="dxa"/>
          </w:tcPr>
          <w:p w14:paraId="0D7887DA" w14:textId="77777777" w:rsidR="00464E1E" w:rsidRDefault="00000000">
            <w:pPr>
              <w:pStyle w:val="TableParagraph"/>
              <w:spacing w:before="19"/>
              <w:ind w:right="94"/>
              <w:jc w:val="right"/>
              <w:rPr>
                <w:sz w:val="20"/>
              </w:rPr>
            </w:pPr>
            <w:r>
              <w:rPr>
                <w:spacing w:val="-2"/>
                <w:sz w:val="20"/>
              </w:rPr>
              <w:t>(146)</w:t>
            </w:r>
          </w:p>
        </w:tc>
      </w:tr>
      <w:tr w:rsidR="00464E1E" w14:paraId="0D7887E5" w14:textId="77777777">
        <w:trPr>
          <w:trHeight w:val="271"/>
        </w:trPr>
        <w:tc>
          <w:tcPr>
            <w:tcW w:w="5700" w:type="dxa"/>
          </w:tcPr>
          <w:p w14:paraId="0D7887DC" w14:textId="77777777" w:rsidR="00464E1E" w:rsidRDefault="00000000">
            <w:pPr>
              <w:pStyle w:val="TableParagraph"/>
              <w:spacing w:before="14"/>
              <w:ind w:left="50"/>
              <w:rPr>
                <w:sz w:val="20"/>
              </w:rPr>
            </w:pPr>
            <w:r>
              <w:rPr>
                <w:sz w:val="20"/>
              </w:rPr>
              <w:t>Reversals</w:t>
            </w:r>
            <w:r>
              <w:rPr>
                <w:spacing w:val="-8"/>
                <w:sz w:val="20"/>
              </w:rPr>
              <w:t xml:space="preserve"> </w:t>
            </w:r>
            <w:r>
              <w:rPr>
                <w:sz w:val="20"/>
              </w:rPr>
              <w:t>of</w:t>
            </w:r>
            <w:r>
              <w:rPr>
                <w:spacing w:val="-6"/>
                <w:sz w:val="20"/>
              </w:rPr>
              <w:t xml:space="preserve"> </w:t>
            </w:r>
            <w:r>
              <w:rPr>
                <w:spacing w:val="-2"/>
                <w:sz w:val="20"/>
              </w:rPr>
              <w:t>impairments</w:t>
            </w:r>
          </w:p>
        </w:tc>
        <w:tc>
          <w:tcPr>
            <w:tcW w:w="1091" w:type="dxa"/>
          </w:tcPr>
          <w:p w14:paraId="0D7887DD" w14:textId="77777777" w:rsidR="00464E1E" w:rsidRDefault="00000000">
            <w:pPr>
              <w:pStyle w:val="TableParagraph"/>
              <w:spacing w:before="19"/>
              <w:ind w:right="166"/>
              <w:jc w:val="right"/>
              <w:rPr>
                <w:sz w:val="20"/>
              </w:rPr>
            </w:pPr>
            <w:r>
              <w:rPr>
                <w:spacing w:val="-10"/>
                <w:sz w:val="20"/>
              </w:rPr>
              <w:t>4</w:t>
            </w:r>
          </w:p>
        </w:tc>
        <w:tc>
          <w:tcPr>
            <w:tcW w:w="1202" w:type="dxa"/>
          </w:tcPr>
          <w:p w14:paraId="0D7887DE" w14:textId="77777777" w:rsidR="00464E1E" w:rsidRDefault="00000000">
            <w:pPr>
              <w:pStyle w:val="TableParagraph"/>
              <w:spacing w:before="19"/>
              <w:ind w:right="160"/>
              <w:jc w:val="right"/>
              <w:rPr>
                <w:sz w:val="20"/>
              </w:rPr>
            </w:pPr>
            <w:r>
              <w:rPr>
                <w:spacing w:val="-10"/>
                <w:sz w:val="20"/>
              </w:rPr>
              <w:t>-</w:t>
            </w:r>
          </w:p>
        </w:tc>
        <w:tc>
          <w:tcPr>
            <w:tcW w:w="1164" w:type="dxa"/>
          </w:tcPr>
          <w:p w14:paraId="0D7887DF" w14:textId="77777777" w:rsidR="00464E1E" w:rsidRDefault="00000000">
            <w:pPr>
              <w:pStyle w:val="TableParagraph"/>
              <w:spacing w:before="19"/>
              <w:ind w:right="114"/>
              <w:jc w:val="right"/>
              <w:rPr>
                <w:sz w:val="20"/>
              </w:rPr>
            </w:pPr>
            <w:r>
              <w:rPr>
                <w:spacing w:val="-10"/>
                <w:sz w:val="20"/>
              </w:rPr>
              <w:t>-</w:t>
            </w:r>
          </w:p>
        </w:tc>
        <w:tc>
          <w:tcPr>
            <w:tcW w:w="1224" w:type="dxa"/>
          </w:tcPr>
          <w:p w14:paraId="0D7887E0" w14:textId="77777777" w:rsidR="00464E1E" w:rsidRDefault="00000000">
            <w:pPr>
              <w:pStyle w:val="TableParagraph"/>
              <w:spacing w:before="19"/>
              <w:ind w:right="128"/>
              <w:jc w:val="right"/>
              <w:rPr>
                <w:sz w:val="20"/>
              </w:rPr>
            </w:pPr>
            <w:r>
              <w:rPr>
                <w:spacing w:val="-10"/>
                <w:sz w:val="20"/>
              </w:rPr>
              <w:t>-</w:t>
            </w:r>
          </w:p>
        </w:tc>
        <w:tc>
          <w:tcPr>
            <w:tcW w:w="1276" w:type="dxa"/>
          </w:tcPr>
          <w:p w14:paraId="0D7887E1" w14:textId="77777777" w:rsidR="00464E1E" w:rsidRDefault="00000000">
            <w:pPr>
              <w:pStyle w:val="TableParagraph"/>
              <w:spacing w:before="19"/>
              <w:ind w:right="194"/>
              <w:jc w:val="right"/>
              <w:rPr>
                <w:sz w:val="20"/>
              </w:rPr>
            </w:pPr>
            <w:r>
              <w:rPr>
                <w:spacing w:val="-10"/>
                <w:sz w:val="20"/>
              </w:rPr>
              <w:t>-</w:t>
            </w:r>
          </w:p>
        </w:tc>
        <w:tc>
          <w:tcPr>
            <w:tcW w:w="1404" w:type="dxa"/>
          </w:tcPr>
          <w:p w14:paraId="0D7887E2" w14:textId="77777777" w:rsidR="00464E1E" w:rsidRDefault="00000000">
            <w:pPr>
              <w:pStyle w:val="TableParagraph"/>
              <w:spacing w:before="19"/>
              <w:ind w:right="389"/>
              <w:jc w:val="right"/>
              <w:rPr>
                <w:sz w:val="20"/>
              </w:rPr>
            </w:pPr>
            <w:r>
              <w:rPr>
                <w:spacing w:val="-10"/>
                <w:sz w:val="20"/>
              </w:rPr>
              <w:t>-</w:t>
            </w:r>
          </w:p>
        </w:tc>
        <w:tc>
          <w:tcPr>
            <w:tcW w:w="920" w:type="dxa"/>
          </w:tcPr>
          <w:p w14:paraId="0D7887E3" w14:textId="77777777" w:rsidR="00464E1E" w:rsidRDefault="00000000">
            <w:pPr>
              <w:pStyle w:val="TableParagraph"/>
              <w:spacing w:before="19"/>
              <w:ind w:right="97"/>
              <w:jc w:val="right"/>
              <w:rPr>
                <w:b/>
                <w:sz w:val="20"/>
              </w:rPr>
            </w:pPr>
            <w:r>
              <w:rPr>
                <w:b/>
                <w:spacing w:val="-10"/>
                <w:sz w:val="20"/>
              </w:rPr>
              <w:t>4</w:t>
            </w:r>
          </w:p>
        </w:tc>
        <w:tc>
          <w:tcPr>
            <w:tcW w:w="1500" w:type="dxa"/>
          </w:tcPr>
          <w:p w14:paraId="0D7887E4" w14:textId="77777777" w:rsidR="00464E1E" w:rsidRDefault="00000000">
            <w:pPr>
              <w:pStyle w:val="TableParagraph"/>
              <w:spacing w:before="19"/>
              <w:ind w:right="148"/>
              <w:jc w:val="right"/>
              <w:rPr>
                <w:sz w:val="20"/>
              </w:rPr>
            </w:pPr>
            <w:r>
              <w:rPr>
                <w:spacing w:val="-10"/>
                <w:sz w:val="20"/>
              </w:rPr>
              <w:t>1</w:t>
            </w:r>
          </w:p>
        </w:tc>
      </w:tr>
      <w:tr w:rsidR="00464E1E" w14:paraId="0D7887EF" w14:textId="77777777">
        <w:trPr>
          <w:trHeight w:val="271"/>
        </w:trPr>
        <w:tc>
          <w:tcPr>
            <w:tcW w:w="5700" w:type="dxa"/>
          </w:tcPr>
          <w:p w14:paraId="0D7887E6" w14:textId="77777777" w:rsidR="00464E1E" w:rsidRDefault="00000000">
            <w:pPr>
              <w:pStyle w:val="TableParagraph"/>
              <w:spacing w:before="14"/>
              <w:ind w:left="50"/>
              <w:rPr>
                <w:sz w:val="20"/>
              </w:rPr>
            </w:pPr>
            <w:r>
              <w:rPr>
                <w:spacing w:val="-2"/>
                <w:sz w:val="20"/>
              </w:rPr>
              <w:t>Reclassifications</w:t>
            </w:r>
          </w:p>
        </w:tc>
        <w:tc>
          <w:tcPr>
            <w:tcW w:w="1091" w:type="dxa"/>
          </w:tcPr>
          <w:p w14:paraId="0D7887E7" w14:textId="77777777" w:rsidR="00464E1E" w:rsidRDefault="00000000">
            <w:pPr>
              <w:pStyle w:val="TableParagraph"/>
              <w:spacing w:before="19"/>
              <w:ind w:right="112"/>
              <w:jc w:val="right"/>
              <w:rPr>
                <w:sz w:val="20"/>
              </w:rPr>
            </w:pPr>
            <w:r>
              <w:rPr>
                <w:spacing w:val="-4"/>
                <w:sz w:val="20"/>
              </w:rPr>
              <w:t>(13)</w:t>
            </w:r>
          </w:p>
        </w:tc>
        <w:tc>
          <w:tcPr>
            <w:tcW w:w="1202" w:type="dxa"/>
          </w:tcPr>
          <w:p w14:paraId="0D7887E8" w14:textId="77777777" w:rsidR="00464E1E" w:rsidRDefault="00000000">
            <w:pPr>
              <w:pStyle w:val="TableParagraph"/>
              <w:spacing w:before="19"/>
              <w:ind w:right="159"/>
              <w:jc w:val="right"/>
              <w:rPr>
                <w:sz w:val="20"/>
              </w:rPr>
            </w:pPr>
            <w:r>
              <w:rPr>
                <w:spacing w:val="-5"/>
                <w:sz w:val="20"/>
              </w:rPr>
              <w:t>27</w:t>
            </w:r>
          </w:p>
        </w:tc>
        <w:tc>
          <w:tcPr>
            <w:tcW w:w="1164" w:type="dxa"/>
          </w:tcPr>
          <w:p w14:paraId="0D7887E9" w14:textId="77777777" w:rsidR="00464E1E" w:rsidRDefault="00000000">
            <w:pPr>
              <w:pStyle w:val="TableParagraph"/>
              <w:spacing w:before="19"/>
              <w:ind w:right="114"/>
              <w:jc w:val="right"/>
              <w:rPr>
                <w:sz w:val="20"/>
              </w:rPr>
            </w:pPr>
            <w:r>
              <w:rPr>
                <w:spacing w:val="-10"/>
                <w:sz w:val="20"/>
              </w:rPr>
              <w:t>-</w:t>
            </w:r>
          </w:p>
        </w:tc>
        <w:tc>
          <w:tcPr>
            <w:tcW w:w="1224" w:type="dxa"/>
          </w:tcPr>
          <w:p w14:paraId="0D7887EA" w14:textId="77777777" w:rsidR="00464E1E" w:rsidRDefault="00000000">
            <w:pPr>
              <w:pStyle w:val="TableParagraph"/>
              <w:spacing w:before="19"/>
              <w:ind w:right="127"/>
              <w:jc w:val="right"/>
              <w:rPr>
                <w:sz w:val="20"/>
              </w:rPr>
            </w:pPr>
            <w:r>
              <w:rPr>
                <w:spacing w:val="-10"/>
                <w:sz w:val="20"/>
              </w:rPr>
              <w:t>1</w:t>
            </w:r>
          </w:p>
        </w:tc>
        <w:tc>
          <w:tcPr>
            <w:tcW w:w="1276" w:type="dxa"/>
          </w:tcPr>
          <w:p w14:paraId="0D7887EB" w14:textId="77777777" w:rsidR="00464E1E" w:rsidRDefault="00000000">
            <w:pPr>
              <w:pStyle w:val="TableParagraph"/>
              <w:spacing w:before="19"/>
              <w:ind w:right="194"/>
              <w:jc w:val="right"/>
              <w:rPr>
                <w:sz w:val="20"/>
              </w:rPr>
            </w:pPr>
            <w:r>
              <w:rPr>
                <w:spacing w:val="-10"/>
                <w:sz w:val="20"/>
              </w:rPr>
              <w:t>-</w:t>
            </w:r>
          </w:p>
        </w:tc>
        <w:tc>
          <w:tcPr>
            <w:tcW w:w="1404" w:type="dxa"/>
          </w:tcPr>
          <w:p w14:paraId="0D7887EC" w14:textId="77777777" w:rsidR="00464E1E" w:rsidRDefault="00000000">
            <w:pPr>
              <w:pStyle w:val="TableParagraph"/>
              <w:spacing w:before="19"/>
              <w:ind w:right="389"/>
              <w:jc w:val="right"/>
              <w:rPr>
                <w:sz w:val="20"/>
              </w:rPr>
            </w:pPr>
            <w:r>
              <w:rPr>
                <w:spacing w:val="-10"/>
                <w:sz w:val="20"/>
              </w:rPr>
              <w:t>-</w:t>
            </w:r>
          </w:p>
        </w:tc>
        <w:tc>
          <w:tcPr>
            <w:tcW w:w="920" w:type="dxa"/>
          </w:tcPr>
          <w:p w14:paraId="0D7887ED" w14:textId="77777777" w:rsidR="00464E1E" w:rsidRDefault="00000000">
            <w:pPr>
              <w:pStyle w:val="TableParagraph"/>
              <w:spacing w:before="19"/>
              <w:ind w:right="98"/>
              <w:jc w:val="right"/>
              <w:rPr>
                <w:b/>
                <w:sz w:val="20"/>
              </w:rPr>
            </w:pPr>
            <w:r>
              <w:rPr>
                <w:b/>
                <w:spacing w:val="-5"/>
                <w:sz w:val="20"/>
              </w:rPr>
              <w:t>15</w:t>
            </w:r>
          </w:p>
        </w:tc>
        <w:tc>
          <w:tcPr>
            <w:tcW w:w="1500" w:type="dxa"/>
          </w:tcPr>
          <w:p w14:paraId="0D7887EE" w14:textId="77777777" w:rsidR="00464E1E" w:rsidRDefault="00000000">
            <w:pPr>
              <w:pStyle w:val="TableParagraph"/>
              <w:spacing w:before="19"/>
              <w:ind w:right="148"/>
              <w:jc w:val="right"/>
              <w:rPr>
                <w:sz w:val="20"/>
              </w:rPr>
            </w:pPr>
            <w:r>
              <w:rPr>
                <w:spacing w:val="-10"/>
                <w:sz w:val="20"/>
              </w:rPr>
              <w:t>9</w:t>
            </w:r>
          </w:p>
        </w:tc>
      </w:tr>
      <w:tr w:rsidR="00464E1E" w14:paraId="0D7887F9" w14:textId="77777777">
        <w:trPr>
          <w:trHeight w:val="271"/>
        </w:trPr>
        <w:tc>
          <w:tcPr>
            <w:tcW w:w="5700" w:type="dxa"/>
          </w:tcPr>
          <w:p w14:paraId="0D7887F0" w14:textId="77777777" w:rsidR="00464E1E" w:rsidRDefault="00000000">
            <w:pPr>
              <w:pStyle w:val="TableParagraph"/>
              <w:spacing w:before="14"/>
              <w:ind w:left="50"/>
              <w:rPr>
                <w:sz w:val="20"/>
              </w:rPr>
            </w:pPr>
            <w:r>
              <w:rPr>
                <w:spacing w:val="-2"/>
                <w:sz w:val="20"/>
              </w:rPr>
              <w:t>Revaluations</w:t>
            </w:r>
          </w:p>
        </w:tc>
        <w:tc>
          <w:tcPr>
            <w:tcW w:w="1091" w:type="dxa"/>
          </w:tcPr>
          <w:p w14:paraId="0D7887F1" w14:textId="77777777" w:rsidR="00464E1E" w:rsidRDefault="00000000">
            <w:pPr>
              <w:pStyle w:val="TableParagraph"/>
              <w:spacing w:before="19"/>
              <w:ind w:right="112"/>
              <w:jc w:val="right"/>
              <w:rPr>
                <w:sz w:val="20"/>
              </w:rPr>
            </w:pPr>
            <w:r>
              <w:rPr>
                <w:spacing w:val="-2"/>
                <w:sz w:val="20"/>
              </w:rPr>
              <w:t>(128)</w:t>
            </w:r>
          </w:p>
        </w:tc>
        <w:tc>
          <w:tcPr>
            <w:tcW w:w="1202" w:type="dxa"/>
          </w:tcPr>
          <w:p w14:paraId="0D7887F2" w14:textId="77777777" w:rsidR="00464E1E" w:rsidRDefault="00000000">
            <w:pPr>
              <w:pStyle w:val="TableParagraph"/>
              <w:spacing w:before="19"/>
              <w:ind w:right="158"/>
              <w:jc w:val="right"/>
              <w:rPr>
                <w:sz w:val="20"/>
              </w:rPr>
            </w:pPr>
            <w:r>
              <w:rPr>
                <w:spacing w:val="-10"/>
                <w:sz w:val="20"/>
              </w:rPr>
              <w:t>1</w:t>
            </w:r>
          </w:p>
        </w:tc>
        <w:tc>
          <w:tcPr>
            <w:tcW w:w="1164" w:type="dxa"/>
          </w:tcPr>
          <w:p w14:paraId="0D7887F3" w14:textId="77777777" w:rsidR="00464E1E" w:rsidRDefault="00000000">
            <w:pPr>
              <w:pStyle w:val="TableParagraph"/>
              <w:spacing w:before="19"/>
              <w:ind w:right="114"/>
              <w:jc w:val="right"/>
              <w:rPr>
                <w:sz w:val="20"/>
              </w:rPr>
            </w:pPr>
            <w:r>
              <w:rPr>
                <w:spacing w:val="-10"/>
                <w:sz w:val="20"/>
              </w:rPr>
              <w:t>-</w:t>
            </w:r>
          </w:p>
        </w:tc>
        <w:tc>
          <w:tcPr>
            <w:tcW w:w="1224" w:type="dxa"/>
          </w:tcPr>
          <w:p w14:paraId="0D7887F4" w14:textId="77777777" w:rsidR="00464E1E" w:rsidRDefault="00000000">
            <w:pPr>
              <w:pStyle w:val="TableParagraph"/>
              <w:spacing w:before="19"/>
              <w:ind w:right="128"/>
              <w:jc w:val="right"/>
              <w:rPr>
                <w:sz w:val="20"/>
              </w:rPr>
            </w:pPr>
            <w:r>
              <w:rPr>
                <w:spacing w:val="-10"/>
                <w:sz w:val="20"/>
              </w:rPr>
              <w:t>-</w:t>
            </w:r>
          </w:p>
        </w:tc>
        <w:tc>
          <w:tcPr>
            <w:tcW w:w="1276" w:type="dxa"/>
          </w:tcPr>
          <w:p w14:paraId="0D7887F5" w14:textId="77777777" w:rsidR="00464E1E" w:rsidRDefault="00000000">
            <w:pPr>
              <w:pStyle w:val="TableParagraph"/>
              <w:spacing w:before="19"/>
              <w:ind w:right="194"/>
              <w:jc w:val="right"/>
              <w:rPr>
                <w:sz w:val="20"/>
              </w:rPr>
            </w:pPr>
            <w:r>
              <w:rPr>
                <w:spacing w:val="-10"/>
                <w:sz w:val="20"/>
              </w:rPr>
              <w:t>-</w:t>
            </w:r>
          </w:p>
        </w:tc>
        <w:tc>
          <w:tcPr>
            <w:tcW w:w="1404" w:type="dxa"/>
          </w:tcPr>
          <w:p w14:paraId="0D7887F6" w14:textId="77777777" w:rsidR="00464E1E" w:rsidRDefault="00000000">
            <w:pPr>
              <w:pStyle w:val="TableParagraph"/>
              <w:spacing w:before="19"/>
              <w:ind w:right="389"/>
              <w:jc w:val="right"/>
              <w:rPr>
                <w:sz w:val="20"/>
              </w:rPr>
            </w:pPr>
            <w:r>
              <w:rPr>
                <w:spacing w:val="-10"/>
                <w:sz w:val="20"/>
              </w:rPr>
              <w:t>-</w:t>
            </w:r>
          </w:p>
        </w:tc>
        <w:tc>
          <w:tcPr>
            <w:tcW w:w="920" w:type="dxa"/>
          </w:tcPr>
          <w:p w14:paraId="0D7887F7" w14:textId="77777777" w:rsidR="00464E1E" w:rsidRDefault="00000000">
            <w:pPr>
              <w:pStyle w:val="TableParagraph"/>
              <w:spacing w:before="19"/>
              <w:ind w:right="43"/>
              <w:jc w:val="right"/>
              <w:rPr>
                <w:b/>
                <w:sz w:val="20"/>
              </w:rPr>
            </w:pPr>
            <w:r>
              <w:rPr>
                <w:b/>
                <w:spacing w:val="-2"/>
                <w:sz w:val="20"/>
              </w:rPr>
              <w:t>(127)</w:t>
            </w:r>
          </w:p>
        </w:tc>
        <w:tc>
          <w:tcPr>
            <w:tcW w:w="1500" w:type="dxa"/>
          </w:tcPr>
          <w:p w14:paraId="0D7887F8" w14:textId="77777777" w:rsidR="00464E1E" w:rsidRDefault="00000000">
            <w:pPr>
              <w:pStyle w:val="TableParagraph"/>
              <w:spacing w:before="19"/>
              <w:ind w:right="94"/>
              <w:jc w:val="right"/>
              <w:rPr>
                <w:sz w:val="20"/>
              </w:rPr>
            </w:pPr>
            <w:r>
              <w:rPr>
                <w:spacing w:val="-2"/>
                <w:sz w:val="20"/>
              </w:rPr>
              <w:t>(115)</w:t>
            </w:r>
          </w:p>
        </w:tc>
      </w:tr>
      <w:tr w:rsidR="00464E1E" w14:paraId="0D788803" w14:textId="77777777">
        <w:trPr>
          <w:trHeight w:val="244"/>
        </w:trPr>
        <w:tc>
          <w:tcPr>
            <w:tcW w:w="5700" w:type="dxa"/>
          </w:tcPr>
          <w:p w14:paraId="0D7887FA" w14:textId="77777777" w:rsidR="00464E1E" w:rsidRDefault="00000000">
            <w:pPr>
              <w:pStyle w:val="TableParagraph"/>
              <w:spacing w:before="14" w:line="210" w:lineRule="exact"/>
              <w:ind w:left="50"/>
              <w:rPr>
                <w:sz w:val="20"/>
              </w:rPr>
            </w:pPr>
            <w:r>
              <w:rPr>
                <w:sz w:val="20"/>
              </w:rPr>
              <w:t>Disposals</w:t>
            </w:r>
            <w:r>
              <w:rPr>
                <w:spacing w:val="-8"/>
                <w:sz w:val="20"/>
              </w:rPr>
              <w:t xml:space="preserve"> </w:t>
            </w:r>
            <w:r>
              <w:rPr>
                <w:sz w:val="20"/>
              </w:rPr>
              <w:t>/</w:t>
            </w:r>
            <w:r>
              <w:rPr>
                <w:spacing w:val="-8"/>
                <w:sz w:val="20"/>
              </w:rPr>
              <w:t xml:space="preserve"> </w:t>
            </w:r>
            <w:r>
              <w:rPr>
                <w:spacing w:val="-2"/>
                <w:sz w:val="20"/>
              </w:rPr>
              <w:t>derecognition</w:t>
            </w:r>
          </w:p>
        </w:tc>
        <w:tc>
          <w:tcPr>
            <w:tcW w:w="1091" w:type="dxa"/>
            <w:tcBorders>
              <w:bottom w:val="single" w:sz="8" w:space="0" w:color="000000"/>
            </w:tcBorders>
          </w:tcPr>
          <w:p w14:paraId="0D7887FB" w14:textId="77777777" w:rsidR="00464E1E" w:rsidRDefault="00000000">
            <w:pPr>
              <w:pStyle w:val="TableParagraph"/>
              <w:spacing w:before="19" w:line="215" w:lineRule="exact"/>
              <w:ind w:right="112"/>
              <w:jc w:val="right"/>
              <w:rPr>
                <w:sz w:val="20"/>
              </w:rPr>
            </w:pPr>
            <w:r>
              <w:rPr>
                <w:spacing w:val="-4"/>
                <w:sz w:val="20"/>
              </w:rPr>
              <w:t>(99)</w:t>
            </w:r>
          </w:p>
        </w:tc>
        <w:tc>
          <w:tcPr>
            <w:tcW w:w="1202" w:type="dxa"/>
            <w:tcBorders>
              <w:bottom w:val="single" w:sz="8" w:space="0" w:color="000000"/>
            </w:tcBorders>
          </w:tcPr>
          <w:p w14:paraId="0D7887FC" w14:textId="77777777" w:rsidR="00464E1E" w:rsidRDefault="00000000">
            <w:pPr>
              <w:pStyle w:val="TableParagraph"/>
              <w:spacing w:before="19" w:line="215" w:lineRule="exact"/>
              <w:ind w:right="105"/>
              <w:jc w:val="right"/>
              <w:rPr>
                <w:sz w:val="20"/>
              </w:rPr>
            </w:pPr>
            <w:r>
              <w:rPr>
                <w:spacing w:val="-4"/>
                <w:sz w:val="20"/>
              </w:rPr>
              <w:t>(53)</w:t>
            </w:r>
          </w:p>
        </w:tc>
        <w:tc>
          <w:tcPr>
            <w:tcW w:w="1164" w:type="dxa"/>
            <w:tcBorders>
              <w:bottom w:val="single" w:sz="8" w:space="0" w:color="000000"/>
            </w:tcBorders>
          </w:tcPr>
          <w:p w14:paraId="0D7887FD" w14:textId="77777777" w:rsidR="00464E1E" w:rsidRDefault="00000000">
            <w:pPr>
              <w:pStyle w:val="TableParagraph"/>
              <w:spacing w:before="19" w:line="215" w:lineRule="exact"/>
              <w:ind w:right="59"/>
              <w:jc w:val="right"/>
              <w:rPr>
                <w:sz w:val="20"/>
              </w:rPr>
            </w:pPr>
            <w:r>
              <w:rPr>
                <w:spacing w:val="-5"/>
                <w:sz w:val="20"/>
              </w:rPr>
              <w:t>(9)</w:t>
            </w:r>
          </w:p>
        </w:tc>
        <w:tc>
          <w:tcPr>
            <w:tcW w:w="1224" w:type="dxa"/>
            <w:tcBorders>
              <w:bottom w:val="single" w:sz="8" w:space="0" w:color="000000"/>
            </w:tcBorders>
          </w:tcPr>
          <w:p w14:paraId="0D7887FE" w14:textId="77777777" w:rsidR="00464E1E" w:rsidRDefault="00000000">
            <w:pPr>
              <w:pStyle w:val="TableParagraph"/>
              <w:spacing w:before="19" w:line="215" w:lineRule="exact"/>
              <w:ind w:right="73"/>
              <w:jc w:val="right"/>
              <w:rPr>
                <w:sz w:val="20"/>
              </w:rPr>
            </w:pPr>
            <w:r>
              <w:rPr>
                <w:spacing w:val="-5"/>
                <w:sz w:val="20"/>
              </w:rPr>
              <w:t>(9)</w:t>
            </w:r>
          </w:p>
        </w:tc>
        <w:tc>
          <w:tcPr>
            <w:tcW w:w="1276" w:type="dxa"/>
            <w:tcBorders>
              <w:bottom w:val="single" w:sz="8" w:space="0" w:color="000000"/>
            </w:tcBorders>
          </w:tcPr>
          <w:p w14:paraId="0D7887FF" w14:textId="77777777" w:rsidR="00464E1E" w:rsidRDefault="00000000">
            <w:pPr>
              <w:pStyle w:val="TableParagraph"/>
              <w:spacing w:before="19" w:line="215" w:lineRule="exact"/>
              <w:ind w:right="193"/>
              <w:jc w:val="right"/>
              <w:rPr>
                <w:sz w:val="20"/>
              </w:rPr>
            </w:pPr>
            <w:r>
              <w:rPr>
                <w:spacing w:val="-10"/>
                <w:sz w:val="20"/>
              </w:rPr>
              <w:t>1</w:t>
            </w:r>
          </w:p>
        </w:tc>
        <w:tc>
          <w:tcPr>
            <w:tcW w:w="1404" w:type="dxa"/>
            <w:tcBorders>
              <w:bottom w:val="single" w:sz="8" w:space="0" w:color="000000"/>
            </w:tcBorders>
          </w:tcPr>
          <w:p w14:paraId="0D788800" w14:textId="77777777" w:rsidR="00464E1E" w:rsidRDefault="00000000">
            <w:pPr>
              <w:pStyle w:val="TableParagraph"/>
              <w:spacing w:before="19" w:line="215" w:lineRule="exact"/>
              <w:ind w:right="389"/>
              <w:jc w:val="right"/>
              <w:rPr>
                <w:sz w:val="20"/>
              </w:rPr>
            </w:pPr>
            <w:r>
              <w:rPr>
                <w:spacing w:val="-10"/>
                <w:sz w:val="20"/>
              </w:rPr>
              <w:t>-</w:t>
            </w:r>
          </w:p>
        </w:tc>
        <w:tc>
          <w:tcPr>
            <w:tcW w:w="920" w:type="dxa"/>
            <w:tcBorders>
              <w:bottom w:val="single" w:sz="8" w:space="0" w:color="000000"/>
            </w:tcBorders>
          </w:tcPr>
          <w:p w14:paraId="0D788801" w14:textId="77777777" w:rsidR="00464E1E" w:rsidRDefault="00000000">
            <w:pPr>
              <w:pStyle w:val="TableParagraph"/>
              <w:spacing w:before="19" w:line="215" w:lineRule="exact"/>
              <w:ind w:right="43"/>
              <w:jc w:val="right"/>
              <w:rPr>
                <w:b/>
                <w:sz w:val="20"/>
              </w:rPr>
            </w:pPr>
            <w:r>
              <w:rPr>
                <w:b/>
                <w:spacing w:val="-2"/>
                <w:sz w:val="20"/>
              </w:rPr>
              <w:t>(169)</w:t>
            </w:r>
          </w:p>
        </w:tc>
        <w:tc>
          <w:tcPr>
            <w:tcW w:w="1500" w:type="dxa"/>
          </w:tcPr>
          <w:p w14:paraId="0D788802" w14:textId="77777777" w:rsidR="00464E1E" w:rsidRDefault="00000000">
            <w:pPr>
              <w:pStyle w:val="TableParagraph"/>
              <w:tabs>
                <w:tab w:val="left" w:pos="895"/>
              </w:tabs>
              <w:spacing w:before="19" w:line="205" w:lineRule="exact"/>
              <w:ind w:right="94"/>
              <w:jc w:val="right"/>
              <w:rPr>
                <w:sz w:val="20"/>
              </w:rPr>
            </w:pPr>
            <w:r>
              <w:rPr>
                <w:sz w:val="20"/>
                <w:u w:val="single"/>
              </w:rPr>
              <w:tab/>
            </w:r>
            <w:r>
              <w:rPr>
                <w:spacing w:val="-4"/>
                <w:sz w:val="20"/>
                <w:u w:val="single"/>
              </w:rPr>
              <w:t>(61)</w:t>
            </w:r>
          </w:p>
        </w:tc>
      </w:tr>
      <w:tr w:rsidR="00464E1E" w14:paraId="0D78880D" w14:textId="77777777">
        <w:trPr>
          <w:trHeight w:val="241"/>
        </w:trPr>
        <w:tc>
          <w:tcPr>
            <w:tcW w:w="5700" w:type="dxa"/>
          </w:tcPr>
          <w:p w14:paraId="0D788804" w14:textId="77777777" w:rsidR="00464E1E" w:rsidRDefault="00000000">
            <w:pPr>
              <w:pStyle w:val="TableParagraph"/>
              <w:spacing w:line="221" w:lineRule="exact"/>
              <w:ind w:left="50"/>
              <w:rPr>
                <w:b/>
                <w:sz w:val="20"/>
              </w:rPr>
            </w:pPr>
            <w:r>
              <w:rPr>
                <w:b/>
                <w:sz w:val="20"/>
              </w:rPr>
              <w:t>Valuation</w:t>
            </w:r>
            <w:r>
              <w:rPr>
                <w:b/>
                <w:spacing w:val="-7"/>
                <w:sz w:val="20"/>
              </w:rPr>
              <w:t xml:space="preserve"> </w:t>
            </w:r>
            <w:r>
              <w:rPr>
                <w:b/>
                <w:sz w:val="20"/>
              </w:rPr>
              <w:t>/</w:t>
            </w:r>
            <w:r>
              <w:rPr>
                <w:b/>
                <w:spacing w:val="-6"/>
                <w:sz w:val="20"/>
              </w:rPr>
              <w:t xml:space="preserve"> </w:t>
            </w:r>
            <w:r>
              <w:rPr>
                <w:b/>
                <w:sz w:val="20"/>
              </w:rPr>
              <w:t>gross</w:t>
            </w:r>
            <w:r>
              <w:rPr>
                <w:b/>
                <w:spacing w:val="-7"/>
                <w:sz w:val="20"/>
              </w:rPr>
              <w:t xml:space="preserve"> </w:t>
            </w:r>
            <w:r>
              <w:rPr>
                <w:b/>
                <w:sz w:val="20"/>
              </w:rPr>
              <w:t>cost</w:t>
            </w:r>
            <w:r>
              <w:rPr>
                <w:b/>
                <w:spacing w:val="-4"/>
                <w:sz w:val="20"/>
              </w:rPr>
              <w:t xml:space="preserve"> </w:t>
            </w:r>
            <w:r>
              <w:rPr>
                <w:b/>
                <w:sz w:val="20"/>
              </w:rPr>
              <w:t>at</w:t>
            </w:r>
            <w:r>
              <w:rPr>
                <w:b/>
                <w:spacing w:val="-6"/>
                <w:sz w:val="20"/>
              </w:rPr>
              <w:t xml:space="preserve"> </w:t>
            </w:r>
            <w:r>
              <w:rPr>
                <w:b/>
                <w:sz w:val="20"/>
              </w:rPr>
              <w:t>31</w:t>
            </w:r>
            <w:r>
              <w:rPr>
                <w:b/>
                <w:spacing w:val="-6"/>
                <w:sz w:val="20"/>
              </w:rPr>
              <w:t xml:space="preserve"> </w:t>
            </w:r>
            <w:r>
              <w:rPr>
                <w:b/>
                <w:sz w:val="20"/>
              </w:rPr>
              <w:t>March</w:t>
            </w:r>
            <w:r>
              <w:rPr>
                <w:b/>
                <w:spacing w:val="-5"/>
                <w:sz w:val="20"/>
              </w:rPr>
              <w:t xml:space="preserve"> </w:t>
            </w:r>
            <w:r>
              <w:rPr>
                <w:b/>
                <w:spacing w:val="-4"/>
                <w:sz w:val="20"/>
              </w:rPr>
              <w:t>2024</w:t>
            </w:r>
          </w:p>
        </w:tc>
        <w:tc>
          <w:tcPr>
            <w:tcW w:w="1091" w:type="dxa"/>
            <w:tcBorders>
              <w:top w:val="single" w:sz="8" w:space="0" w:color="000000"/>
              <w:bottom w:val="double" w:sz="8" w:space="0" w:color="000000"/>
            </w:tcBorders>
          </w:tcPr>
          <w:p w14:paraId="0D788805" w14:textId="77777777" w:rsidR="00464E1E" w:rsidRDefault="00000000">
            <w:pPr>
              <w:pStyle w:val="TableParagraph"/>
              <w:spacing w:line="212" w:lineRule="exact"/>
              <w:ind w:right="167"/>
              <w:jc w:val="right"/>
              <w:rPr>
                <w:b/>
                <w:sz w:val="20"/>
              </w:rPr>
            </w:pPr>
            <w:r>
              <w:rPr>
                <w:b/>
                <w:spacing w:val="-2"/>
                <w:sz w:val="20"/>
              </w:rPr>
              <w:t>5,935</w:t>
            </w:r>
          </w:p>
        </w:tc>
        <w:tc>
          <w:tcPr>
            <w:tcW w:w="1202" w:type="dxa"/>
            <w:tcBorders>
              <w:top w:val="single" w:sz="8" w:space="0" w:color="000000"/>
              <w:bottom w:val="double" w:sz="8" w:space="0" w:color="000000"/>
            </w:tcBorders>
          </w:tcPr>
          <w:p w14:paraId="0D788806" w14:textId="77777777" w:rsidR="00464E1E" w:rsidRDefault="00000000">
            <w:pPr>
              <w:pStyle w:val="TableParagraph"/>
              <w:spacing w:line="212" w:lineRule="exact"/>
              <w:ind w:right="159"/>
              <w:jc w:val="right"/>
              <w:rPr>
                <w:b/>
                <w:sz w:val="20"/>
              </w:rPr>
            </w:pPr>
            <w:r>
              <w:rPr>
                <w:b/>
                <w:spacing w:val="-2"/>
                <w:sz w:val="20"/>
              </w:rPr>
              <w:t>1,059</w:t>
            </w:r>
          </w:p>
        </w:tc>
        <w:tc>
          <w:tcPr>
            <w:tcW w:w="1164" w:type="dxa"/>
            <w:tcBorders>
              <w:top w:val="single" w:sz="8" w:space="0" w:color="000000"/>
              <w:bottom w:val="double" w:sz="8" w:space="0" w:color="000000"/>
            </w:tcBorders>
          </w:tcPr>
          <w:p w14:paraId="0D788807" w14:textId="77777777" w:rsidR="00464E1E" w:rsidRDefault="00000000">
            <w:pPr>
              <w:pStyle w:val="TableParagraph"/>
              <w:spacing w:line="212" w:lineRule="exact"/>
              <w:ind w:right="113"/>
              <w:jc w:val="right"/>
              <w:rPr>
                <w:b/>
                <w:sz w:val="20"/>
              </w:rPr>
            </w:pPr>
            <w:r>
              <w:rPr>
                <w:b/>
                <w:spacing w:val="-5"/>
                <w:sz w:val="20"/>
              </w:rPr>
              <w:t>196</w:t>
            </w:r>
          </w:p>
        </w:tc>
        <w:tc>
          <w:tcPr>
            <w:tcW w:w="1224" w:type="dxa"/>
            <w:tcBorders>
              <w:top w:val="single" w:sz="8" w:space="0" w:color="000000"/>
              <w:bottom w:val="double" w:sz="8" w:space="0" w:color="000000"/>
            </w:tcBorders>
          </w:tcPr>
          <w:p w14:paraId="0D788808" w14:textId="77777777" w:rsidR="00464E1E" w:rsidRDefault="00000000">
            <w:pPr>
              <w:pStyle w:val="TableParagraph"/>
              <w:spacing w:line="212" w:lineRule="exact"/>
              <w:ind w:right="127"/>
              <w:jc w:val="right"/>
              <w:rPr>
                <w:b/>
                <w:sz w:val="20"/>
              </w:rPr>
            </w:pPr>
            <w:r>
              <w:rPr>
                <w:b/>
                <w:spacing w:val="-5"/>
                <w:sz w:val="20"/>
              </w:rPr>
              <w:t>137</w:t>
            </w:r>
          </w:p>
        </w:tc>
        <w:tc>
          <w:tcPr>
            <w:tcW w:w="1276" w:type="dxa"/>
            <w:tcBorders>
              <w:top w:val="single" w:sz="8" w:space="0" w:color="000000"/>
              <w:bottom w:val="double" w:sz="8" w:space="0" w:color="000000"/>
            </w:tcBorders>
          </w:tcPr>
          <w:p w14:paraId="0D788809" w14:textId="77777777" w:rsidR="00464E1E" w:rsidRDefault="00000000">
            <w:pPr>
              <w:pStyle w:val="TableParagraph"/>
              <w:spacing w:line="212" w:lineRule="exact"/>
              <w:ind w:right="193"/>
              <w:jc w:val="right"/>
              <w:rPr>
                <w:b/>
                <w:sz w:val="20"/>
              </w:rPr>
            </w:pPr>
            <w:r>
              <w:rPr>
                <w:b/>
                <w:spacing w:val="-5"/>
                <w:sz w:val="20"/>
              </w:rPr>
              <w:t>13</w:t>
            </w:r>
          </w:p>
        </w:tc>
        <w:tc>
          <w:tcPr>
            <w:tcW w:w="1404" w:type="dxa"/>
            <w:tcBorders>
              <w:top w:val="single" w:sz="8" w:space="0" w:color="000000"/>
              <w:bottom w:val="double" w:sz="8" w:space="0" w:color="000000"/>
            </w:tcBorders>
          </w:tcPr>
          <w:p w14:paraId="0D78880A" w14:textId="77777777" w:rsidR="00464E1E" w:rsidRDefault="00000000">
            <w:pPr>
              <w:pStyle w:val="TableParagraph"/>
              <w:spacing w:line="212" w:lineRule="exact"/>
              <w:ind w:right="388"/>
              <w:jc w:val="right"/>
              <w:rPr>
                <w:b/>
                <w:sz w:val="20"/>
              </w:rPr>
            </w:pPr>
            <w:r>
              <w:rPr>
                <w:b/>
                <w:spacing w:val="-5"/>
                <w:sz w:val="20"/>
              </w:rPr>
              <w:t>11</w:t>
            </w:r>
          </w:p>
        </w:tc>
        <w:tc>
          <w:tcPr>
            <w:tcW w:w="920" w:type="dxa"/>
            <w:tcBorders>
              <w:top w:val="single" w:sz="8" w:space="0" w:color="000000"/>
              <w:bottom w:val="double" w:sz="8" w:space="0" w:color="000000"/>
            </w:tcBorders>
          </w:tcPr>
          <w:p w14:paraId="0D78880B" w14:textId="77777777" w:rsidR="00464E1E" w:rsidRDefault="00000000">
            <w:pPr>
              <w:pStyle w:val="TableParagraph"/>
              <w:spacing w:line="212" w:lineRule="exact"/>
              <w:ind w:left="322"/>
              <w:rPr>
                <w:b/>
                <w:sz w:val="20"/>
              </w:rPr>
            </w:pPr>
            <w:r>
              <w:rPr>
                <w:b/>
                <w:spacing w:val="-2"/>
                <w:sz w:val="20"/>
              </w:rPr>
              <w:t>7,351</w:t>
            </w:r>
          </w:p>
        </w:tc>
        <w:tc>
          <w:tcPr>
            <w:tcW w:w="1500" w:type="dxa"/>
          </w:tcPr>
          <w:p w14:paraId="0D78880C" w14:textId="77777777" w:rsidR="00464E1E" w:rsidRDefault="00000000">
            <w:pPr>
              <w:pStyle w:val="TableParagraph"/>
              <w:spacing w:line="221" w:lineRule="exact"/>
              <w:ind w:right="148"/>
              <w:jc w:val="right"/>
              <w:rPr>
                <w:b/>
                <w:sz w:val="20"/>
              </w:rPr>
            </w:pPr>
            <w:r>
              <w:rPr>
                <w:b/>
                <w:spacing w:val="-2"/>
                <w:sz w:val="20"/>
              </w:rPr>
              <w:t>2,731</w:t>
            </w:r>
          </w:p>
        </w:tc>
      </w:tr>
    </w:tbl>
    <w:p w14:paraId="0D78880E" w14:textId="77777777" w:rsidR="00464E1E" w:rsidRDefault="00464E1E">
      <w:pPr>
        <w:pStyle w:val="BodyText"/>
        <w:spacing w:before="146"/>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5700"/>
        <w:gridCol w:w="1388"/>
        <w:gridCol w:w="1209"/>
        <w:gridCol w:w="1265"/>
        <w:gridCol w:w="1265"/>
        <w:gridCol w:w="1182"/>
        <w:gridCol w:w="1016"/>
        <w:gridCol w:w="2398"/>
      </w:tblGrid>
      <w:tr w:rsidR="00464E1E" w14:paraId="0D788817" w14:textId="77777777">
        <w:trPr>
          <w:trHeight w:val="243"/>
        </w:trPr>
        <w:tc>
          <w:tcPr>
            <w:tcW w:w="5700" w:type="dxa"/>
          </w:tcPr>
          <w:p w14:paraId="0D78880F" w14:textId="77777777" w:rsidR="00464E1E" w:rsidRDefault="00000000">
            <w:pPr>
              <w:pStyle w:val="TableParagraph"/>
              <w:spacing w:line="223" w:lineRule="exact"/>
              <w:ind w:left="50"/>
              <w:rPr>
                <w:b/>
                <w:sz w:val="20"/>
              </w:rPr>
            </w:pPr>
            <w:r>
              <w:rPr>
                <w:b/>
                <w:sz w:val="20"/>
              </w:rPr>
              <w:t>Accumulated</w:t>
            </w:r>
            <w:r>
              <w:rPr>
                <w:b/>
                <w:spacing w:val="-9"/>
                <w:sz w:val="20"/>
              </w:rPr>
              <w:t xml:space="preserve"> </w:t>
            </w:r>
            <w:r>
              <w:rPr>
                <w:b/>
                <w:sz w:val="20"/>
              </w:rPr>
              <w:t>depreciation</w:t>
            </w:r>
            <w:r>
              <w:rPr>
                <w:b/>
                <w:spacing w:val="-9"/>
                <w:sz w:val="20"/>
              </w:rPr>
              <w:t xml:space="preserve"> </w:t>
            </w:r>
            <w:r>
              <w:rPr>
                <w:b/>
                <w:sz w:val="20"/>
              </w:rPr>
              <w:t>at</w:t>
            </w:r>
            <w:r>
              <w:rPr>
                <w:b/>
                <w:spacing w:val="-9"/>
                <w:sz w:val="20"/>
              </w:rPr>
              <w:t xml:space="preserve"> </w:t>
            </w:r>
            <w:r>
              <w:rPr>
                <w:b/>
                <w:sz w:val="20"/>
              </w:rPr>
              <w:t>1</w:t>
            </w:r>
            <w:r>
              <w:rPr>
                <w:b/>
                <w:spacing w:val="-9"/>
                <w:sz w:val="20"/>
              </w:rPr>
              <w:t xml:space="preserve"> </w:t>
            </w:r>
            <w:r>
              <w:rPr>
                <w:b/>
                <w:sz w:val="20"/>
              </w:rPr>
              <w:t>April</w:t>
            </w:r>
            <w:r>
              <w:rPr>
                <w:b/>
                <w:spacing w:val="-10"/>
                <w:sz w:val="20"/>
              </w:rPr>
              <w:t xml:space="preserve"> </w:t>
            </w:r>
            <w:r>
              <w:rPr>
                <w:b/>
                <w:sz w:val="20"/>
              </w:rPr>
              <w:t>2023</w:t>
            </w:r>
            <w:r>
              <w:rPr>
                <w:b/>
                <w:spacing w:val="-9"/>
                <w:sz w:val="20"/>
              </w:rPr>
              <w:t xml:space="preserve"> </w:t>
            </w:r>
            <w:r>
              <w:rPr>
                <w:b/>
                <w:sz w:val="20"/>
              </w:rPr>
              <w:t>-</w:t>
            </w:r>
            <w:r>
              <w:rPr>
                <w:b/>
                <w:spacing w:val="-10"/>
                <w:sz w:val="20"/>
              </w:rPr>
              <w:t xml:space="preserve"> </w:t>
            </w:r>
            <w:r>
              <w:rPr>
                <w:b/>
                <w:sz w:val="20"/>
              </w:rPr>
              <w:t>brought</w:t>
            </w:r>
            <w:r>
              <w:rPr>
                <w:b/>
                <w:spacing w:val="-8"/>
                <w:sz w:val="20"/>
              </w:rPr>
              <w:t xml:space="preserve"> </w:t>
            </w:r>
            <w:r>
              <w:rPr>
                <w:b/>
                <w:spacing w:val="-2"/>
                <w:sz w:val="20"/>
              </w:rPr>
              <w:t>forward</w:t>
            </w:r>
          </w:p>
        </w:tc>
        <w:tc>
          <w:tcPr>
            <w:tcW w:w="1388" w:type="dxa"/>
          </w:tcPr>
          <w:p w14:paraId="0D788810" w14:textId="77777777" w:rsidR="00464E1E" w:rsidRDefault="00000000">
            <w:pPr>
              <w:pStyle w:val="TableParagraph"/>
              <w:spacing w:line="223" w:lineRule="exact"/>
              <w:ind w:right="463"/>
              <w:jc w:val="right"/>
              <w:rPr>
                <w:b/>
                <w:sz w:val="20"/>
              </w:rPr>
            </w:pPr>
            <w:r>
              <w:rPr>
                <w:b/>
                <w:spacing w:val="-5"/>
                <w:sz w:val="20"/>
              </w:rPr>
              <w:t>665</w:t>
            </w:r>
          </w:p>
        </w:tc>
        <w:tc>
          <w:tcPr>
            <w:tcW w:w="1209" w:type="dxa"/>
          </w:tcPr>
          <w:p w14:paraId="0D788811" w14:textId="77777777" w:rsidR="00464E1E" w:rsidRDefault="00000000">
            <w:pPr>
              <w:pStyle w:val="TableParagraph"/>
              <w:spacing w:line="223" w:lineRule="exact"/>
              <w:ind w:left="412"/>
              <w:rPr>
                <w:b/>
                <w:sz w:val="20"/>
              </w:rPr>
            </w:pPr>
            <w:r>
              <w:rPr>
                <w:b/>
                <w:spacing w:val="-5"/>
                <w:sz w:val="20"/>
              </w:rPr>
              <w:t>359</w:t>
            </w:r>
          </w:p>
        </w:tc>
        <w:tc>
          <w:tcPr>
            <w:tcW w:w="1265" w:type="dxa"/>
          </w:tcPr>
          <w:p w14:paraId="0D788812" w14:textId="77777777" w:rsidR="00464E1E" w:rsidRDefault="00000000">
            <w:pPr>
              <w:pStyle w:val="TableParagraph"/>
              <w:spacing w:line="223" w:lineRule="exact"/>
              <w:ind w:left="155" w:right="153"/>
              <w:jc w:val="center"/>
              <w:rPr>
                <w:b/>
                <w:sz w:val="20"/>
              </w:rPr>
            </w:pPr>
            <w:r>
              <w:rPr>
                <w:b/>
                <w:spacing w:val="-5"/>
                <w:sz w:val="20"/>
              </w:rPr>
              <w:t>49</w:t>
            </w:r>
          </w:p>
        </w:tc>
        <w:tc>
          <w:tcPr>
            <w:tcW w:w="1265" w:type="dxa"/>
          </w:tcPr>
          <w:p w14:paraId="0D788813" w14:textId="77777777" w:rsidR="00464E1E" w:rsidRDefault="00000000">
            <w:pPr>
              <w:pStyle w:val="TableParagraph"/>
              <w:spacing w:line="223" w:lineRule="exact"/>
              <w:ind w:right="573"/>
              <w:jc w:val="right"/>
              <w:rPr>
                <w:b/>
                <w:sz w:val="20"/>
              </w:rPr>
            </w:pPr>
            <w:r>
              <w:rPr>
                <w:b/>
                <w:spacing w:val="-5"/>
                <w:sz w:val="20"/>
              </w:rPr>
              <w:t>64</w:t>
            </w:r>
          </w:p>
        </w:tc>
        <w:tc>
          <w:tcPr>
            <w:tcW w:w="1182" w:type="dxa"/>
          </w:tcPr>
          <w:p w14:paraId="0D788814" w14:textId="77777777" w:rsidR="00464E1E" w:rsidRDefault="00000000">
            <w:pPr>
              <w:pStyle w:val="TableParagraph"/>
              <w:spacing w:line="223" w:lineRule="exact"/>
              <w:ind w:left="18" w:right="39"/>
              <w:jc w:val="center"/>
              <w:rPr>
                <w:b/>
                <w:sz w:val="20"/>
              </w:rPr>
            </w:pPr>
            <w:r>
              <w:rPr>
                <w:b/>
                <w:spacing w:val="-10"/>
                <w:sz w:val="20"/>
              </w:rPr>
              <w:t>4</w:t>
            </w:r>
          </w:p>
        </w:tc>
        <w:tc>
          <w:tcPr>
            <w:tcW w:w="1016" w:type="dxa"/>
          </w:tcPr>
          <w:p w14:paraId="0D788815" w14:textId="77777777" w:rsidR="00464E1E" w:rsidRDefault="00000000">
            <w:pPr>
              <w:pStyle w:val="TableParagraph"/>
              <w:spacing w:line="223" w:lineRule="exact"/>
              <w:ind w:right="351"/>
              <w:jc w:val="right"/>
              <w:rPr>
                <w:b/>
                <w:sz w:val="20"/>
              </w:rPr>
            </w:pPr>
            <w:r>
              <w:rPr>
                <w:b/>
                <w:spacing w:val="-10"/>
                <w:sz w:val="20"/>
              </w:rPr>
              <w:t>8</w:t>
            </w:r>
          </w:p>
        </w:tc>
        <w:tc>
          <w:tcPr>
            <w:tcW w:w="2398" w:type="dxa"/>
          </w:tcPr>
          <w:p w14:paraId="0D788816" w14:textId="77777777" w:rsidR="00464E1E" w:rsidRDefault="00000000">
            <w:pPr>
              <w:pStyle w:val="TableParagraph"/>
              <w:tabs>
                <w:tab w:val="left" w:pos="1615"/>
              </w:tabs>
              <w:spacing w:line="223" w:lineRule="exact"/>
              <w:ind w:right="90"/>
              <w:jc w:val="right"/>
              <w:rPr>
                <w:b/>
                <w:sz w:val="20"/>
              </w:rPr>
            </w:pPr>
            <w:r>
              <w:rPr>
                <w:b/>
                <w:spacing w:val="-2"/>
                <w:sz w:val="20"/>
              </w:rPr>
              <w:t>1,149</w:t>
            </w:r>
            <w:r>
              <w:rPr>
                <w:b/>
                <w:sz w:val="20"/>
              </w:rPr>
              <w:tab/>
            </w:r>
            <w:r>
              <w:rPr>
                <w:b/>
                <w:spacing w:val="-5"/>
                <w:sz w:val="20"/>
              </w:rPr>
              <w:t>370</w:t>
            </w:r>
          </w:p>
        </w:tc>
      </w:tr>
      <w:tr w:rsidR="00464E1E" w14:paraId="0D788820" w14:textId="77777777">
        <w:trPr>
          <w:trHeight w:val="267"/>
        </w:trPr>
        <w:tc>
          <w:tcPr>
            <w:tcW w:w="5700" w:type="dxa"/>
          </w:tcPr>
          <w:p w14:paraId="0D788818" w14:textId="77777777" w:rsidR="00464E1E" w:rsidRDefault="00000000">
            <w:pPr>
              <w:pStyle w:val="TableParagraph"/>
              <w:spacing w:before="11"/>
              <w:ind w:left="50"/>
              <w:rPr>
                <w:sz w:val="20"/>
              </w:rPr>
            </w:pPr>
            <w:r>
              <w:rPr>
                <w:sz w:val="20"/>
              </w:rPr>
              <w:t>Prior</w:t>
            </w:r>
            <w:r>
              <w:rPr>
                <w:spacing w:val="-13"/>
                <w:sz w:val="20"/>
              </w:rPr>
              <w:t xml:space="preserve"> </w:t>
            </w:r>
            <w:r>
              <w:rPr>
                <w:sz w:val="20"/>
              </w:rPr>
              <w:t>period</w:t>
            </w:r>
            <w:r>
              <w:rPr>
                <w:spacing w:val="-12"/>
                <w:sz w:val="20"/>
              </w:rPr>
              <w:t xml:space="preserve"> </w:t>
            </w:r>
            <w:r>
              <w:rPr>
                <w:sz w:val="20"/>
              </w:rPr>
              <w:t>adjustments</w:t>
            </w:r>
            <w:r>
              <w:rPr>
                <w:spacing w:val="-11"/>
                <w:sz w:val="20"/>
              </w:rPr>
              <w:t xml:space="preserve"> </w:t>
            </w:r>
            <w:r>
              <w:rPr>
                <w:sz w:val="20"/>
              </w:rPr>
              <w:t>recorded</w:t>
            </w:r>
            <w:r>
              <w:rPr>
                <w:spacing w:val="-13"/>
                <w:sz w:val="20"/>
              </w:rPr>
              <w:t xml:space="preserve"> </w:t>
            </w:r>
            <w:r>
              <w:rPr>
                <w:sz w:val="20"/>
              </w:rPr>
              <w:t>in-</w:t>
            </w:r>
            <w:r>
              <w:rPr>
                <w:spacing w:val="-4"/>
                <w:sz w:val="20"/>
              </w:rPr>
              <w:t>year</w:t>
            </w:r>
          </w:p>
        </w:tc>
        <w:tc>
          <w:tcPr>
            <w:tcW w:w="1388" w:type="dxa"/>
          </w:tcPr>
          <w:p w14:paraId="0D788819" w14:textId="77777777" w:rsidR="00464E1E" w:rsidRDefault="00000000">
            <w:pPr>
              <w:pStyle w:val="TableParagraph"/>
              <w:spacing w:before="16"/>
              <w:ind w:right="409"/>
              <w:jc w:val="right"/>
              <w:rPr>
                <w:sz w:val="20"/>
              </w:rPr>
            </w:pPr>
            <w:r>
              <w:rPr>
                <w:spacing w:val="-5"/>
                <w:sz w:val="20"/>
              </w:rPr>
              <w:t>(2)</w:t>
            </w:r>
          </w:p>
        </w:tc>
        <w:tc>
          <w:tcPr>
            <w:tcW w:w="1209" w:type="dxa"/>
          </w:tcPr>
          <w:p w14:paraId="0D78881A" w14:textId="77777777" w:rsidR="00464E1E" w:rsidRDefault="00000000">
            <w:pPr>
              <w:pStyle w:val="TableParagraph"/>
              <w:spacing w:before="16"/>
              <w:ind w:left="210" w:right="42"/>
              <w:jc w:val="center"/>
              <w:rPr>
                <w:sz w:val="20"/>
              </w:rPr>
            </w:pPr>
            <w:r>
              <w:rPr>
                <w:spacing w:val="-10"/>
                <w:sz w:val="20"/>
              </w:rPr>
              <w:t>1</w:t>
            </w:r>
          </w:p>
        </w:tc>
        <w:tc>
          <w:tcPr>
            <w:tcW w:w="1265" w:type="dxa"/>
          </w:tcPr>
          <w:p w14:paraId="0D78881B" w14:textId="77777777" w:rsidR="00464E1E" w:rsidRDefault="00000000">
            <w:pPr>
              <w:pStyle w:val="TableParagraph"/>
              <w:spacing w:before="16"/>
              <w:ind w:left="155"/>
              <w:jc w:val="center"/>
              <w:rPr>
                <w:sz w:val="20"/>
              </w:rPr>
            </w:pPr>
            <w:r>
              <w:rPr>
                <w:spacing w:val="-10"/>
                <w:sz w:val="20"/>
              </w:rPr>
              <w:t>-</w:t>
            </w:r>
          </w:p>
        </w:tc>
        <w:tc>
          <w:tcPr>
            <w:tcW w:w="1265" w:type="dxa"/>
          </w:tcPr>
          <w:p w14:paraId="0D78881C" w14:textId="77777777" w:rsidR="00464E1E" w:rsidRDefault="00000000">
            <w:pPr>
              <w:pStyle w:val="TableParagraph"/>
              <w:spacing w:before="16"/>
              <w:ind w:right="574"/>
              <w:jc w:val="right"/>
              <w:rPr>
                <w:sz w:val="20"/>
              </w:rPr>
            </w:pPr>
            <w:r>
              <w:rPr>
                <w:spacing w:val="-10"/>
                <w:sz w:val="20"/>
              </w:rPr>
              <w:t>-</w:t>
            </w:r>
          </w:p>
        </w:tc>
        <w:tc>
          <w:tcPr>
            <w:tcW w:w="1182" w:type="dxa"/>
          </w:tcPr>
          <w:p w14:paraId="0D78881D" w14:textId="77777777" w:rsidR="00464E1E" w:rsidRDefault="00000000">
            <w:pPr>
              <w:pStyle w:val="TableParagraph"/>
              <w:spacing w:before="16"/>
              <w:ind w:left="39" w:right="21"/>
              <w:jc w:val="center"/>
              <w:rPr>
                <w:sz w:val="20"/>
              </w:rPr>
            </w:pPr>
            <w:r>
              <w:rPr>
                <w:spacing w:val="-10"/>
                <w:sz w:val="20"/>
              </w:rPr>
              <w:t>-</w:t>
            </w:r>
          </w:p>
        </w:tc>
        <w:tc>
          <w:tcPr>
            <w:tcW w:w="1016" w:type="dxa"/>
          </w:tcPr>
          <w:p w14:paraId="0D78881E" w14:textId="77777777" w:rsidR="00464E1E" w:rsidRDefault="00000000">
            <w:pPr>
              <w:pStyle w:val="TableParagraph"/>
              <w:spacing w:before="16"/>
              <w:ind w:right="353"/>
              <w:jc w:val="right"/>
              <w:rPr>
                <w:sz w:val="20"/>
              </w:rPr>
            </w:pPr>
            <w:r>
              <w:rPr>
                <w:spacing w:val="-10"/>
                <w:sz w:val="20"/>
              </w:rPr>
              <w:t>-</w:t>
            </w:r>
          </w:p>
        </w:tc>
        <w:tc>
          <w:tcPr>
            <w:tcW w:w="2398" w:type="dxa"/>
          </w:tcPr>
          <w:p w14:paraId="0D78881F" w14:textId="77777777" w:rsidR="00464E1E" w:rsidRDefault="00000000">
            <w:pPr>
              <w:pStyle w:val="TableParagraph"/>
              <w:tabs>
                <w:tab w:val="left" w:pos="1571"/>
              </w:tabs>
              <w:spacing w:before="16"/>
              <w:ind w:right="91"/>
              <w:jc w:val="right"/>
              <w:rPr>
                <w:sz w:val="20"/>
              </w:rPr>
            </w:pPr>
            <w:r>
              <w:rPr>
                <w:b/>
                <w:spacing w:val="-5"/>
                <w:sz w:val="20"/>
              </w:rPr>
              <w:t>(1)</w:t>
            </w:r>
            <w:r>
              <w:rPr>
                <w:b/>
                <w:sz w:val="20"/>
              </w:rPr>
              <w:tab/>
            </w:r>
            <w:r>
              <w:rPr>
                <w:spacing w:val="-10"/>
                <w:sz w:val="20"/>
              </w:rPr>
              <w:t>-</w:t>
            </w:r>
          </w:p>
        </w:tc>
      </w:tr>
      <w:tr w:rsidR="00464E1E" w14:paraId="0D788829" w14:textId="77777777">
        <w:trPr>
          <w:trHeight w:val="271"/>
        </w:trPr>
        <w:tc>
          <w:tcPr>
            <w:tcW w:w="5700" w:type="dxa"/>
          </w:tcPr>
          <w:p w14:paraId="0D788821" w14:textId="77777777" w:rsidR="00464E1E" w:rsidRDefault="00000000">
            <w:pPr>
              <w:pStyle w:val="TableParagraph"/>
              <w:spacing w:before="14"/>
              <w:ind w:left="50"/>
              <w:rPr>
                <w:sz w:val="20"/>
              </w:rPr>
            </w:pPr>
            <w:r>
              <w:rPr>
                <w:sz w:val="20"/>
              </w:rPr>
              <w:t>Provided</w:t>
            </w:r>
            <w:r>
              <w:rPr>
                <w:spacing w:val="-12"/>
                <w:sz w:val="20"/>
              </w:rPr>
              <w:t xml:space="preserve"> </w:t>
            </w:r>
            <w:r>
              <w:rPr>
                <w:sz w:val="20"/>
              </w:rPr>
              <w:t>during</w:t>
            </w:r>
            <w:r>
              <w:rPr>
                <w:spacing w:val="-11"/>
                <w:sz w:val="20"/>
              </w:rPr>
              <w:t xml:space="preserve"> </w:t>
            </w:r>
            <w:r>
              <w:rPr>
                <w:sz w:val="20"/>
              </w:rPr>
              <w:t>the</w:t>
            </w:r>
            <w:r>
              <w:rPr>
                <w:spacing w:val="-12"/>
                <w:sz w:val="20"/>
              </w:rPr>
              <w:t xml:space="preserve"> </w:t>
            </w:r>
            <w:r>
              <w:rPr>
                <w:spacing w:val="-4"/>
                <w:sz w:val="20"/>
              </w:rPr>
              <w:t>year</w:t>
            </w:r>
          </w:p>
        </w:tc>
        <w:tc>
          <w:tcPr>
            <w:tcW w:w="1388" w:type="dxa"/>
          </w:tcPr>
          <w:p w14:paraId="0D788822" w14:textId="77777777" w:rsidR="00464E1E" w:rsidRDefault="00000000">
            <w:pPr>
              <w:pStyle w:val="TableParagraph"/>
              <w:spacing w:before="19"/>
              <w:ind w:right="463"/>
              <w:jc w:val="right"/>
              <w:rPr>
                <w:sz w:val="20"/>
              </w:rPr>
            </w:pPr>
            <w:r>
              <w:rPr>
                <w:spacing w:val="-5"/>
                <w:sz w:val="20"/>
              </w:rPr>
              <w:t>601</w:t>
            </w:r>
          </w:p>
        </w:tc>
        <w:tc>
          <w:tcPr>
            <w:tcW w:w="1209" w:type="dxa"/>
          </w:tcPr>
          <w:p w14:paraId="0D788823" w14:textId="77777777" w:rsidR="00464E1E" w:rsidRDefault="00000000">
            <w:pPr>
              <w:pStyle w:val="TableParagraph"/>
              <w:spacing w:before="19"/>
              <w:ind w:left="412"/>
              <w:rPr>
                <w:sz w:val="20"/>
              </w:rPr>
            </w:pPr>
            <w:r>
              <w:rPr>
                <w:spacing w:val="-5"/>
                <w:sz w:val="20"/>
              </w:rPr>
              <w:t>166</w:t>
            </w:r>
          </w:p>
        </w:tc>
        <w:tc>
          <w:tcPr>
            <w:tcW w:w="1265" w:type="dxa"/>
          </w:tcPr>
          <w:p w14:paraId="0D788824" w14:textId="77777777" w:rsidR="00464E1E" w:rsidRDefault="00000000">
            <w:pPr>
              <w:pStyle w:val="TableParagraph"/>
              <w:spacing w:before="19"/>
              <w:ind w:left="155" w:right="153"/>
              <w:jc w:val="center"/>
              <w:rPr>
                <w:sz w:val="20"/>
              </w:rPr>
            </w:pPr>
            <w:r>
              <w:rPr>
                <w:spacing w:val="-5"/>
                <w:sz w:val="20"/>
              </w:rPr>
              <w:t>55</w:t>
            </w:r>
          </w:p>
        </w:tc>
        <w:tc>
          <w:tcPr>
            <w:tcW w:w="1265" w:type="dxa"/>
          </w:tcPr>
          <w:p w14:paraId="0D788825" w14:textId="77777777" w:rsidR="00464E1E" w:rsidRDefault="00000000">
            <w:pPr>
              <w:pStyle w:val="TableParagraph"/>
              <w:spacing w:before="19"/>
              <w:ind w:right="573"/>
              <w:jc w:val="right"/>
              <w:rPr>
                <w:sz w:val="20"/>
              </w:rPr>
            </w:pPr>
            <w:r>
              <w:rPr>
                <w:spacing w:val="-5"/>
                <w:sz w:val="20"/>
              </w:rPr>
              <w:t>21</w:t>
            </w:r>
          </w:p>
        </w:tc>
        <w:tc>
          <w:tcPr>
            <w:tcW w:w="1182" w:type="dxa"/>
          </w:tcPr>
          <w:p w14:paraId="0D788826" w14:textId="77777777" w:rsidR="00464E1E" w:rsidRDefault="00000000">
            <w:pPr>
              <w:pStyle w:val="TableParagraph"/>
              <w:spacing w:before="19"/>
              <w:ind w:left="18" w:right="39"/>
              <w:jc w:val="center"/>
              <w:rPr>
                <w:sz w:val="20"/>
              </w:rPr>
            </w:pPr>
            <w:r>
              <w:rPr>
                <w:spacing w:val="-10"/>
                <w:sz w:val="20"/>
              </w:rPr>
              <w:t>2</w:t>
            </w:r>
          </w:p>
        </w:tc>
        <w:tc>
          <w:tcPr>
            <w:tcW w:w="1016" w:type="dxa"/>
          </w:tcPr>
          <w:p w14:paraId="0D788827" w14:textId="77777777" w:rsidR="00464E1E" w:rsidRDefault="00000000">
            <w:pPr>
              <w:pStyle w:val="TableParagraph"/>
              <w:spacing w:before="19"/>
              <w:ind w:right="353"/>
              <w:jc w:val="right"/>
              <w:rPr>
                <w:sz w:val="20"/>
              </w:rPr>
            </w:pPr>
            <w:r>
              <w:rPr>
                <w:spacing w:val="-10"/>
                <w:sz w:val="20"/>
              </w:rPr>
              <w:t>-</w:t>
            </w:r>
          </w:p>
        </w:tc>
        <w:tc>
          <w:tcPr>
            <w:tcW w:w="2398" w:type="dxa"/>
          </w:tcPr>
          <w:p w14:paraId="0D788828" w14:textId="77777777" w:rsidR="00464E1E" w:rsidRDefault="00000000">
            <w:pPr>
              <w:pStyle w:val="TableParagraph"/>
              <w:tabs>
                <w:tab w:val="left" w:pos="1449"/>
              </w:tabs>
              <w:spacing w:before="19"/>
              <w:ind w:right="90"/>
              <w:jc w:val="right"/>
              <w:rPr>
                <w:sz w:val="20"/>
              </w:rPr>
            </w:pPr>
            <w:r>
              <w:rPr>
                <w:b/>
                <w:spacing w:val="-5"/>
                <w:sz w:val="20"/>
              </w:rPr>
              <w:t>845</w:t>
            </w:r>
            <w:r>
              <w:rPr>
                <w:b/>
                <w:sz w:val="20"/>
              </w:rPr>
              <w:tab/>
            </w:r>
            <w:r>
              <w:rPr>
                <w:spacing w:val="-5"/>
                <w:sz w:val="20"/>
              </w:rPr>
              <w:t>303</w:t>
            </w:r>
          </w:p>
        </w:tc>
      </w:tr>
      <w:tr w:rsidR="00464E1E" w14:paraId="0D788832" w14:textId="77777777">
        <w:trPr>
          <w:trHeight w:val="271"/>
        </w:trPr>
        <w:tc>
          <w:tcPr>
            <w:tcW w:w="5700" w:type="dxa"/>
          </w:tcPr>
          <w:p w14:paraId="0D78882A" w14:textId="77777777" w:rsidR="00464E1E" w:rsidRDefault="00000000">
            <w:pPr>
              <w:pStyle w:val="TableParagraph"/>
              <w:spacing w:before="14"/>
              <w:ind w:left="50"/>
              <w:rPr>
                <w:sz w:val="20"/>
              </w:rPr>
            </w:pPr>
            <w:r>
              <w:rPr>
                <w:spacing w:val="-2"/>
                <w:sz w:val="20"/>
              </w:rPr>
              <w:t>Impairments</w:t>
            </w:r>
          </w:p>
        </w:tc>
        <w:tc>
          <w:tcPr>
            <w:tcW w:w="1388" w:type="dxa"/>
          </w:tcPr>
          <w:p w14:paraId="0D78882B" w14:textId="77777777" w:rsidR="00464E1E" w:rsidRDefault="00000000">
            <w:pPr>
              <w:pStyle w:val="TableParagraph"/>
              <w:spacing w:before="19"/>
              <w:ind w:right="463"/>
              <w:jc w:val="right"/>
              <w:rPr>
                <w:sz w:val="20"/>
              </w:rPr>
            </w:pPr>
            <w:r>
              <w:rPr>
                <w:spacing w:val="-5"/>
                <w:sz w:val="20"/>
              </w:rPr>
              <w:t>28</w:t>
            </w:r>
          </w:p>
        </w:tc>
        <w:tc>
          <w:tcPr>
            <w:tcW w:w="1209" w:type="dxa"/>
          </w:tcPr>
          <w:p w14:paraId="0D78882C" w14:textId="77777777" w:rsidR="00464E1E" w:rsidRDefault="00000000">
            <w:pPr>
              <w:pStyle w:val="TableParagraph"/>
              <w:spacing w:before="19"/>
              <w:ind w:left="210"/>
              <w:jc w:val="center"/>
              <w:rPr>
                <w:sz w:val="20"/>
              </w:rPr>
            </w:pPr>
            <w:r>
              <w:rPr>
                <w:spacing w:val="-10"/>
                <w:sz w:val="20"/>
              </w:rPr>
              <w:t>-</w:t>
            </w:r>
          </w:p>
        </w:tc>
        <w:tc>
          <w:tcPr>
            <w:tcW w:w="1265" w:type="dxa"/>
          </w:tcPr>
          <w:p w14:paraId="0D78882D" w14:textId="77777777" w:rsidR="00464E1E" w:rsidRDefault="00000000">
            <w:pPr>
              <w:pStyle w:val="TableParagraph"/>
              <w:spacing w:before="19"/>
              <w:ind w:left="155"/>
              <w:jc w:val="center"/>
              <w:rPr>
                <w:sz w:val="20"/>
              </w:rPr>
            </w:pPr>
            <w:r>
              <w:rPr>
                <w:spacing w:val="-10"/>
                <w:sz w:val="20"/>
              </w:rPr>
              <w:t>-</w:t>
            </w:r>
          </w:p>
        </w:tc>
        <w:tc>
          <w:tcPr>
            <w:tcW w:w="1265" w:type="dxa"/>
          </w:tcPr>
          <w:p w14:paraId="0D78882E" w14:textId="77777777" w:rsidR="00464E1E" w:rsidRDefault="00000000">
            <w:pPr>
              <w:pStyle w:val="TableParagraph"/>
              <w:spacing w:before="19"/>
              <w:ind w:right="574"/>
              <w:jc w:val="right"/>
              <w:rPr>
                <w:sz w:val="20"/>
              </w:rPr>
            </w:pPr>
            <w:r>
              <w:rPr>
                <w:spacing w:val="-10"/>
                <w:sz w:val="20"/>
              </w:rPr>
              <w:t>-</w:t>
            </w:r>
          </w:p>
        </w:tc>
        <w:tc>
          <w:tcPr>
            <w:tcW w:w="1182" w:type="dxa"/>
          </w:tcPr>
          <w:p w14:paraId="0D78882F" w14:textId="77777777" w:rsidR="00464E1E" w:rsidRDefault="00000000">
            <w:pPr>
              <w:pStyle w:val="TableParagraph"/>
              <w:spacing w:before="19"/>
              <w:ind w:left="39" w:right="21"/>
              <w:jc w:val="center"/>
              <w:rPr>
                <w:sz w:val="20"/>
              </w:rPr>
            </w:pPr>
            <w:r>
              <w:rPr>
                <w:spacing w:val="-10"/>
                <w:sz w:val="20"/>
              </w:rPr>
              <w:t>-</w:t>
            </w:r>
          </w:p>
        </w:tc>
        <w:tc>
          <w:tcPr>
            <w:tcW w:w="1016" w:type="dxa"/>
          </w:tcPr>
          <w:p w14:paraId="0D788830" w14:textId="77777777" w:rsidR="00464E1E" w:rsidRDefault="00000000">
            <w:pPr>
              <w:pStyle w:val="TableParagraph"/>
              <w:spacing w:before="19"/>
              <w:ind w:right="353"/>
              <w:jc w:val="right"/>
              <w:rPr>
                <w:sz w:val="20"/>
              </w:rPr>
            </w:pPr>
            <w:r>
              <w:rPr>
                <w:spacing w:val="-10"/>
                <w:sz w:val="20"/>
              </w:rPr>
              <w:t>-</w:t>
            </w:r>
          </w:p>
        </w:tc>
        <w:tc>
          <w:tcPr>
            <w:tcW w:w="2398" w:type="dxa"/>
          </w:tcPr>
          <w:p w14:paraId="0D788831" w14:textId="77777777" w:rsidR="00464E1E" w:rsidRDefault="00000000">
            <w:pPr>
              <w:pStyle w:val="TableParagraph"/>
              <w:tabs>
                <w:tab w:val="left" w:pos="1449"/>
              </w:tabs>
              <w:spacing w:before="19"/>
              <w:ind w:right="90"/>
              <w:jc w:val="right"/>
              <w:rPr>
                <w:sz w:val="20"/>
              </w:rPr>
            </w:pPr>
            <w:r>
              <w:rPr>
                <w:b/>
                <w:spacing w:val="-5"/>
                <w:sz w:val="20"/>
              </w:rPr>
              <w:t>28</w:t>
            </w:r>
            <w:r>
              <w:rPr>
                <w:b/>
                <w:sz w:val="20"/>
              </w:rPr>
              <w:tab/>
            </w:r>
            <w:r>
              <w:rPr>
                <w:spacing w:val="-5"/>
                <w:sz w:val="20"/>
              </w:rPr>
              <w:t>12</w:t>
            </w:r>
          </w:p>
        </w:tc>
      </w:tr>
      <w:tr w:rsidR="00464E1E" w14:paraId="0D78883B" w14:textId="77777777">
        <w:trPr>
          <w:trHeight w:val="271"/>
        </w:trPr>
        <w:tc>
          <w:tcPr>
            <w:tcW w:w="5700" w:type="dxa"/>
          </w:tcPr>
          <w:p w14:paraId="0D788833" w14:textId="77777777" w:rsidR="00464E1E" w:rsidRDefault="00000000">
            <w:pPr>
              <w:pStyle w:val="TableParagraph"/>
              <w:spacing w:before="14"/>
              <w:ind w:left="50"/>
              <w:rPr>
                <w:sz w:val="20"/>
              </w:rPr>
            </w:pPr>
            <w:r>
              <w:rPr>
                <w:sz w:val="20"/>
              </w:rPr>
              <w:t>Reversals</w:t>
            </w:r>
            <w:r>
              <w:rPr>
                <w:spacing w:val="-8"/>
                <w:sz w:val="20"/>
              </w:rPr>
              <w:t xml:space="preserve"> </w:t>
            </w:r>
            <w:r>
              <w:rPr>
                <w:sz w:val="20"/>
              </w:rPr>
              <w:t>of</w:t>
            </w:r>
            <w:r>
              <w:rPr>
                <w:spacing w:val="-6"/>
                <w:sz w:val="20"/>
              </w:rPr>
              <w:t xml:space="preserve"> </w:t>
            </w:r>
            <w:r>
              <w:rPr>
                <w:spacing w:val="-2"/>
                <w:sz w:val="20"/>
              </w:rPr>
              <w:t>impairments</w:t>
            </w:r>
          </w:p>
        </w:tc>
        <w:tc>
          <w:tcPr>
            <w:tcW w:w="1388" w:type="dxa"/>
          </w:tcPr>
          <w:p w14:paraId="0D788834" w14:textId="77777777" w:rsidR="00464E1E" w:rsidRDefault="00000000">
            <w:pPr>
              <w:pStyle w:val="TableParagraph"/>
              <w:spacing w:before="19"/>
              <w:ind w:right="409"/>
              <w:jc w:val="right"/>
              <w:rPr>
                <w:sz w:val="20"/>
              </w:rPr>
            </w:pPr>
            <w:r>
              <w:rPr>
                <w:spacing w:val="-5"/>
                <w:sz w:val="20"/>
              </w:rPr>
              <w:t>(8)</w:t>
            </w:r>
          </w:p>
        </w:tc>
        <w:tc>
          <w:tcPr>
            <w:tcW w:w="1209" w:type="dxa"/>
          </w:tcPr>
          <w:p w14:paraId="0D788835" w14:textId="77777777" w:rsidR="00464E1E" w:rsidRDefault="00000000">
            <w:pPr>
              <w:pStyle w:val="TableParagraph"/>
              <w:spacing w:before="19"/>
              <w:ind w:left="210"/>
              <w:jc w:val="center"/>
              <w:rPr>
                <w:sz w:val="20"/>
              </w:rPr>
            </w:pPr>
            <w:r>
              <w:rPr>
                <w:spacing w:val="-10"/>
                <w:sz w:val="20"/>
              </w:rPr>
              <w:t>-</w:t>
            </w:r>
          </w:p>
        </w:tc>
        <w:tc>
          <w:tcPr>
            <w:tcW w:w="1265" w:type="dxa"/>
          </w:tcPr>
          <w:p w14:paraId="0D788836" w14:textId="77777777" w:rsidR="00464E1E" w:rsidRDefault="00000000">
            <w:pPr>
              <w:pStyle w:val="TableParagraph"/>
              <w:spacing w:before="19"/>
              <w:ind w:left="155"/>
              <w:jc w:val="center"/>
              <w:rPr>
                <w:sz w:val="20"/>
              </w:rPr>
            </w:pPr>
            <w:r>
              <w:rPr>
                <w:spacing w:val="-10"/>
                <w:sz w:val="20"/>
              </w:rPr>
              <w:t>-</w:t>
            </w:r>
          </w:p>
        </w:tc>
        <w:tc>
          <w:tcPr>
            <w:tcW w:w="1265" w:type="dxa"/>
          </w:tcPr>
          <w:p w14:paraId="0D788837" w14:textId="77777777" w:rsidR="00464E1E" w:rsidRDefault="00000000">
            <w:pPr>
              <w:pStyle w:val="TableParagraph"/>
              <w:spacing w:before="19"/>
              <w:ind w:right="574"/>
              <w:jc w:val="right"/>
              <w:rPr>
                <w:sz w:val="20"/>
              </w:rPr>
            </w:pPr>
            <w:r>
              <w:rPr>
                <w:spacing w:val="-10"/>
                <w:sz w:val="20"/>
              </w:rPr>
              <w:t>-</w:t>
            </w:r>
          </w:p>
        </w:tc>
        <w:tc>
          <w:tcPr>
            <w:tcW w:w="1182" w:type="dxa"/>
          </w:tcPr>
          <w:p w14:paraId="0D788838" w14:textId="77777777" w:rsidR="00464E1E" w:rsidRDefault="00000000">
            <w:pPr>
              <w:pStyle w:val="TableParagraph"/>
              <w:spacing w:before="19"/>
              <w:ind w:left="39" w:right="21"/>
              <w:jc w:val="center"/>
              <w:rPr>
                <w:sz w:val="20"/>
              </w:rPr>
            </w:pPr>
            <w:r>
              <w:rPr>
                <w:spacing w:val="-10"/>
                <w:sz w:val="20"/>
              </w:rPr>
              <w:t>-</w:t>
            </w:r>
          </w:p>
        </w:tc>
        <w:tc>
          <w:tcPr>
            <w:tcW w:w="1016" w:type="dxa"/>
          </w:tcPr>
          <w:p w14:paraId="0D788839" w14:textId="77777777" w:rsidR="00464E1E" w:rsidRDefault="00000000">
            <w:pPr>
              <w:pStyle w:val="TableParagraph"/>
              <w:spacing w:before="19"/>
              <w:ind w:right="353"/>
              <w:jc w:val="right"/>
              <w:rPr>
                <w:sz w:val="20"/>
              </w:rPr>
            </w:pPr>
            <w:r>
              <w:rPr>
                <w:spacing w:val="-10"/>
                <w:sz w:val="20"/>
              </w:rPr>
              <w:t>-</w:t>
            </w:r>
          </w:p>
        </w:tc>
        <w:tc>
          <w:tcPr>
            <w:tcW w:w="2398" w:type="dxa"/>
          </w:tcPr>
          <w:p w14:paraId="0D78883A" w14:textId="77777777" w:rsidR="00464E1E" w:rsidRDefault="00000000">
            <w:pPr>
              <w:pStyle w:val="TableParagraph"/>
              <w:tabs>
                <w:tab w:val="left" w:pos="1449"/>
              </w:tabs>
              <w:spacing w:before="19"/>
              <w:ind w:right="36"/>
              <w:jc w:val="right"/>
              <w:rPr>
                <w:sz w:val="20"/>
              </w:rPr>
            </w:pPr>
            <w:r>
              <w:rPr>
                <w:b/>
                <w:spacing w:val="-5"/>
                <w:sz w:val="20"/>
              </w:rPr>
              <w:t>(8)</w:t>
            </w:r>
            <w:r>
              <w:rPr>
                <w:b/>
                <w:sz w:val="20"/>
              </w:rPr>
              <w:tab/>
            </w:r>
            <w:r>
              <w:rPr>
                <w:spacing w:val="-5"/>
                <w:sz w:val="20"/>
              </w:rPr>
              <w:t>(3)</w:t>
            </w:r>
          </w:p>
        </w:tc>
      </w:tr>
      <w:tr w:rsidR="00464E1E" w14:paraId="0D788844" w14:textId="77777777">
        <w:trPr>
          <w:trHeight w:val="271"/>
        </w:trPr>
        <w:tc>
          <w:tcPr>
            <w:tcW w:w="5700" w:type="dxa"/>
          </w:tcPr>
          <w:p w14:paraId="0D78883C" w14:textId="77777777" w:rsidR="00464E1E" w:rsidRDefault="00000000">
            <w:pPr>
              <w:pStyle w:val="TableParagraph"/>
              <w:spacing w:before="14"/>
              <w:ind w:left="50"/>
              <w:rPr>
                <w:sz w:val="20"/>
              </w:rPr>
            </w:pPr>
            <w:r>
              <w:rPr>
                <w:spacing w:val="-2"/>
                <w:sz w:val="20"/>
              </w:rPr>
              <w:t>Reclassifications</w:t>
            </w:r>
          </w:p>
        </w:tc>
        <w:tc>
          <w:tcPr>
            <w:tcW w:w="1388" w:type="dxa"/>
          </w:tcPr>
          <w:p w14:paraId="0D78883D" w14:textId="77777777" w:rsidR="00464E1E" w:rsidRDefault="00000000">
            <w:pPr>
              <w:pStyle w:val="TableParagraph"/>
              <w:spacing w:before="19"/>
              <w:ind w:right="409"/>
              <w:jc w:val="right"/>
              <w:rPr>
                <w:sz w:val="20"/>
              </w:rPr>
            </w:pPr>
            <w:r>
              <w:rPr>
                <w:spacing w:val="-5"/>
                <w:sz w:val="20"/>
              </w:rPr>
              <w:t>(4)</w:t>
            </w:r>
          </w:p>
        </w:tc>
        <w:tc>
          <w:tcPr>
            <w:tcW w:w="1209" w:type="dxa"/>
          </w:tcPr>
          <w:p w14:paraId="0D78883E" w14:textId="77777777" w:rsidR="00464E1E" w:rsidRDefault="00000000">
            <w:pPr>
              <w:pStyle w:val="TableParagraph"/>
              <w:spacing w:before="19"/>
              <w:ind w:left="210" w:right="67"/>
              <w:jc w:val="center"/>
              <w:rPr>
                <w:sz w:val="20"/>
              </w:rPr>
            </w:pPr>
            <w:r>
              <w:rPr>
                <w:spacing w:val="-5"/>
                <w:sz w:val="20"/>
              </w:rPr>
              <w:t>(1)</w:t>
            </w:r>
          </w:p>
        </w:tc>
        <w:tc>
          <w:tcPr>
            <w:tcW w:w="1265" w:type="dxa"/>
          </w:tcPr>
          <w:p w14:paraId="0D78883F" w14:textId="77777777" w:rsidR="00464E1E" w:rsidRDefault="00000000">
            <w:pPr>
              <w:pStyle w:val="TableParagraph"/>
              <w:spacing w:before="19"/>
              <w:ind w:left="155" w:right="42"/>
              <w:jc w:val="center"/>
              <w:rPr>
                <w:sz w:val="20"/>
              </w:rPr>
            </w:pPr>
            <w:r>
              <w:rPr>
                <w:spacing w:val="-10"/>
                <w:sz w:val="20"/>
              </w:rPr>
              <w:t>1</w:t>
            </w:r>
          </w:p>
        </w:tc>
        <w:tc>
          <w:tcPr>
            <w:tcW w:w="1265" w:type="dxa"/>
          </w:tcPr>
          <w:p w14:paraId="0D788840" w14:textId="77777777" w:rsidR="00464E1E" w:rsidRDefault="00000000">
            <w:pPr>
              <w:pStyle w:val="TableParagraph"/>
              <w:spacing w:before="19"/>
              <w:ind w:right="519"/>
              <w:jc w:val="right"/>
              <w:rPr>
                <w:sz w:val="20"/>
              </w:rPr>
            </w:pPr>
            <w:r>
              <w:rPr>
                <w:spacing w:val="-5"/>
                <w:sz w:val="20"/>
              </w:rPr>
              <w:t>(1)</w:t>
            </w:r>
          </w:p>
        </w:tc>
        <w:tc>
          <w:tcPr>
            <w:tcW w:w="1182" w:type="dxa"/>
          </w:tcPr>
          <w:p w14:paraId="0D788841" w14:textId="77777777" w:rsidR="00464E1E" w:rsidRDefault="00000000">
            <w:pPr>
              <w:pStyle w:val="TableParagraph"/>
              <w:spacing w:before="19"/>
              <w:ind w:left="39" w:right="21"/>
              <w:jc w:val="center"/>
              <w:rPr>
                <w:sz w:val="20"/>
              </w:rPr>
            </w:pPr>
            <w:r>
              <w:rPr>
                <w:spacing w:val="-10"/>
                <w:sz w:val="20"/>
              </w:rPr>
              <w:t>-</w:t>
            </w:r>
          </w:p>
        </w:tc>
        <w:tc>
          <w:tcPr>
            <w:tcW w:w="1016" w:type="dxa"/>
          </w:tcPr>
          <w:p w14:paraId="0D788842" w14:textId="77777777" w:rsidR="00464E1E" w:rsidRDefault="00000000">
            <w:pPr>
              <w:pStyle w:val="TableParagraph"/>
              <w:spacing w:before="19"/>
              <w:ind w:right="353"/>
              <w:jc w:val="right"/>
              <w:rPr>
                <w:sz w:val="20"/>
              </w:rPr>
            </w:pPr>
            <w:r>
              <w:rPr>
                <w:spacing w:val="-10"/>
                <w:sz w:val="20"/>
              </w:rPr>
              <w:t>-</w:t>
            </w:r>
          </w:p>
        </w:tc>
        <w:tc>
          <w:tcPr>
            <w:tcW w:w="2398" w:type="dxa"/>
          </w:tcPr>
          <w:p w14:paraId="0D788843" w14:textId="77777777" w:rsidR="00464E1E" w:rsidRDefault="00000000">
            <w:pPr>
              <w:pStyle w:val="TableParagraph"/>
              <w:tabs>
                <w:tab w:val="left" w:pos="1571"/>
              </w:tabs>
              <w:spacing w:before="19"/>
              <w:ind w:right="91"/>
              <w:jc w:val="right"/>
              <w:rPr>
                <w:sz w:val="20"/>
              </w:rPr>
            </w:pPr>
            <w:r>
              <w:rPr>
                <w:b/>
                <w:spacing w:val="-5"/>
                <w:sz w:val="20"/>
              </w:rPr>
              <w:t>(5)</w:t>
            </w:r>
            <w:r>
              <w:rPr>
                <w:b/>
                <w:sz w:val="20"/>
              </w:rPr>
              <w:tab/>
            </w:r>
            <w:r>
              <w:rPr>
                <w:spacing w:val="-10"/>
                <w:sz w:val="20"/>
              </w:rPr>
              <w:t>-</w:t>
            </w:r>
          </w:p>
        </w:tc>
      </w:tr>
      <w:tr w:rsidR="00464E1E" w14:paraId="0D78884D" w14:textId="77777777">
        <w:trPr>
          <w:trHeight w:val="271"/>
        </w:trPr>
        <w:tc>
          <w:tcPr>
            <w:tcW w:w="5700" w:type="dxa"/>
          </w:tcPr>
          <w:p w14:paraId="0D788845" w14:textId="77777777" w:rsidR="00464E1E" w:rsidRDefault="00000000">
            <w:pPr>
              <w:pStyle w:val="TableParagraph"/>
              <w:spacing w:before="14"/>
              <w:ind w:left="50"/>
              <w:rPr>
                <w:sz w:val="20"/>
              </w:rPr>
            </w:pPr>
            <w:r>
              <w:rPr>
                <w:spacing w:val="-2"/>
                <w:sz w:val="20"/>
              </w:rPr>
              <w:t>Revaluations</w:t>
            </w:r>
          </w:p>
        </w:tc>
        <w:tc>
          <w:tcPr>
            <w:tcW w:w="1388" w:type="dxa"/>
          </w:tcPr>
          <w:p w14:paraId="0D788846" w14:textId="77777777" w:rsidR="00464E1E" w:rsidRDefault="00000000">
            <w:pPr>
              <w:pStyle w:val="TableParagraph"/>
              <w:spacing w:before="19"/>
              <w:ind w:right="409"/>
              <w:jc w:val="right"/>
              <w:rPr>
                <w:sz w:val="20"/>
              </w:rPr>
            </w:pPr>
            <w:r>
              <w:rPr>
                <w:spacing w:val="-2"/>
                <w:sz w:val="20"/>
              </w:rPr>
              <w:t>(150)</w:t>
            </w:r>
          </w:p>
        </w:tc>
        <w:tc>
          <w:tcPr>
            <w:tcW w:w="1209" w:type="dxa"/>
          </w:tcPr>
          <w:p w14:paraId="0D788847" w14:textId="77777777" w:rsidR="00464E1E" w:rsidRDefault="00000000">
            <w:pPr>
              <w:pStyle w:val="TableParagraph"/>
              <w:spacing w:before="19"/>
              <w:ind w:left="210"/>
              <w:jc w:val="center"/>
              <w:rPr>
                <w:sz w:val="20"/>
              </w:rPr>
            </w:pPr>
            <w:r>
              <w:rPr>
                <w:spacing w:val="-10"/>
                <w:sz w:val="20"/>
              </w:rPr>
              <w:t>-</w:t>
            </w:r>
          </w:p>
        </w:tc>
        <w:tc>
          <w:tcPr>
            <w:tcW w:w="1265" w:type="dxa"/>
          </w:tcPr>
          <w:p w14:paraId="0D788848" w14:textId="77777777" w:rsidR="00464E1E" w:rsidRDefault="00000000">
            <w:pPr>
              <w:pStyle w:val="TableParagraph"/>
              <w:spacing w:before="19"/>
              <w:ind w:left="155"/>
              <w:jc w:val="center"/>
              <w:rPr>
                <w:sz w:val="20"/>
              </w:rPr>
            </w:pPr>
            <w:r>
              <w:rPr>
                <w:spacing w:val="-10"/>
                <w:sz w:val="20"/>
              </w:rPr>
              <w:t>-</w:t>
            </w:r>
          </w:p>
        </w:tc>
        <w:tc>
          <w:tcPr>
            <w:tcW w:w="1265" w:type="dxa"/>
          </w:tcPr>
          <w:p w14:paraId="0D788849" w14:textId="77777777" w:rsidR="00464E1E" w:rsidRDefault="00000000">
            <w:pPr>
              <w:pStyle w:val="TableParagraph"/>
              <w:spacing w:before="19"/>
              <w:ind w:right="574"/>
              <w:jc w:val="right"/>
              <w:rPr>
                <w:sz w:val="20"/>
              </w:rPr>
            </w:pPr>
            <w:r>
              <w:rPr>
                <w:spacing w:val="-10"/>
                <w:sz w:val="20"/>
              </w:rPr>
              <w:t>-</w:t>
            </w:r>
          </w:p>
        </w:tc>
        <w:tc>
          <w:tcPr>
            <w:tcW w:w="1182" w:type="dxa"/>
          </w:tcPr>
          <w:p w14:paraId="0D78884A" w14:textId="77777777" w:rsidR="00464E1E" w:rsidRDefault="00000000">
            <w:pPr>
              <w:pStyle w:val="TableParagraph"/>
              <w:spacing w:before="19"/>
              <w:ind w:left="39" w:right="21"/>
              <w:jc w:val="center"/>
              <w:rPr>
                <w:sz w:val="20"/>
              </w:rPr>
            </w:pPr>
            <w:r>
              <w:rPr>
                <w:spacing w:val="-10"/>
                <w:sz w:val="20"/>
              </w:rPr>
              <w:t>-</w:t>
            </w:r>
          </w:p>
        </w:tc>
        <w:tc>
          <w:tcPr>
            <w:tcW w:w="1016" w:type="dxa"/>
          </w:tcPr>
          <w:p w14:paraId="0D78884B" w14:textId="77777777" w:rsidR="00464E1E" w:rsidRDefault="00000000">
            <w:pPr>
              <w:pStyle w:val="TableParagraph"/>
              <w:spacing w:before="19"/>
              <w:ind w:right="353"/>
              <w:jc w:val="right"/>
              <w:rPr>
                <w:sz w:val="20"/>
              </w:rPr>
            </w:pPr>
            <w:r>
              <w:rPr>
                <w:spacing w:val="-10"/>
                <w:sz w:val="20"/>
              </w:rPr>
              <w:t>-</w:t>
            </w:r>
          </w:p>
        </w:tc>
        <w:tc>
          <w:tcPr>
            <w:tcW w:w="2398" w:type="dxa"/>
          </w:tcPr>
          <w:p w14:paraId="0D78884C" w14:textId="77777777" w:rsidR="00464E1E" w:rsidRDefault="00000000">
            <w:pPr>
              <w:pStyle w:val="TableParagraph"/>
              <w:tabs>
                <w:tab w:val="left" w:pos="1449"/>
              </w:tabs>
              <w:spacing w:before="19"/>
              <w:ind w:right="36"/>
              <w:jc w:val="right"/>
              <w:rPr>
                <w:sz w:val="20"/>
              </w:rPr>
            </w:pPr>
            <w:r>
              <w:rPr>
                <w:b/>
                <w:spacing w:val="-2"/>
                <w:sz w:val="20"/>
              </w:rPr>
              <w:t>(150)</w:t>
            </w:r>
            <w:r>
              <w:rPr>
                <w:b/>
                <w:sz w:val="20"/>
              </w:rPr>
              <w:tab/>
            </w:r>
            <w:r>
              <w:rPr>
                <w:spacing w:val="-4"/>
                <w:sz w:val="20"/>
              </w:rPr>
              <w:t>(122)</w:t>
            </w:r>
          </w:p>
        </w:tc>
      </w:tr>
      <w:tr w:rsidR="00464E1E" w14:paraId="0D788856" w14:textId="77777777">
        <w:trPr>
          <w:trHeight w:val="244"/>
        </w:trPr>
        <w:tc>
          <w:tcPr>
            <w:tcW w:w="5700" w:type="dxa"/>
          </w:tcPr>
          <w:p w14:paraId="0D78884E" w14:textId="77777777" w:rsidR="00464E1E" w:rsidRDefault="00000000">
            <w:pPr>
              <w:pStyle w:val="TableParagraph"/>
              <w:spacing w:before="15" w:line="210" w:lineRule="exact"/>
              <w:ind w:left="50"/>
              <w:rPr>
                <w:sz w:val="20"/>
              </w:rPr>
            </w:pPr>
            <w:r>
              <w:rPr>
                <w:sz w:val="20"/>
              </w:rPr>
              <w:t>Disposals</w:t>
            </w:r>
            <w:r>
              <w:rPr>
                <w:spacing w:val="-8"/>
                <w:sz w:val="20"/>
              </w:rPr>
              <w:t xml:space="preserve"> </w:t>
            </w:r>
            <w:r>
              <w:rPr>
                <w:sz w:val="20"/>
              </w:rPr>
              <w:t>/</w:t>
            </w:r>
            <w:r>
              <w:rPr>
                <w:spacing w:val="-8"/>
                <w:sz w:val="20"/>
              </w:rPr>
              <w:t xml:space="preserve"> </w:t>
            </w:r>
            <w:r>
              <w:rPr>
                <w:spacing w:val="-2"/>
                <w:sz w:val="20"/>
              </w:rPr>
              <w:t>derecognition</w:t>
            </w:r>
          </w:p>
        </w:tc>
        <w:tc>
          <w:tcPr>
            <w:tcW w:w="1388" w:type="dxa"/>
            <w:tcBorders>
              <w:bottom w:val="single" w:sz="8" w:space="0" w:color="000000"/>
            </w:tcBorders>
          </w:tcPr>
          <w:p w14:paraId="0D78884F" w14:textId="77777777" w:rsidR="00464E1E" w:rsidRDefault="00000000">
            <w:pPr>
              <w:pStyle w:val="TableParagraph"/>
              <w:spacing w:before="19" w:line="215" w:lineRule="exact"/>
              <w:ind w:right="409"/>
              <w:jc w:val="right"/>
              <w:rPr>
                <w:sz w:val="20"/>
              </w:rPr>
            </w:pPr>
            <w:r>
              <w:rPr>
                <w:spacing w:val="-4"/>
                <w:sz w:val="20"/>
              </w:rPr>
              <w:t>(35)</w:t>
            </w:r>
          </w:p>
        </w:tc>
        <w:tc>
          <w:tcPr>
            <w:tcW w:w="1209" w:type="dxa"/>
            <w:tcBorders>
              <w:bottom w:val="single" w:sz="8" w:space="0" w:color="000000"/>
            </w:tcBorders>
          </w:tcPr>
          <w:p w14:paraId="0D788850" w14:textId="77777777" w:rsidR="00464E1E" w:rsidRDefault="00000000">
            <w:pPr>
              <w:pStyle w:val="TableParagraph"/>
              <w:spacing w:before="19" w:line="215" w:lineRule="exact"/>
              <w:ind w:left="443"/>
              <w:rPr>
                <w:sz w:val="20"/>
              </w:rPr>
            </w:pPr>
            <w:r>
              <w:rPr>
                <w:spacing w:val="-4"/>
                <w:sz w:val="20"/>
              </w:rPr>
              <w:t>(45)</w:t>
            </w:r>
          </w:p>
        </w:tc>
        <w:tc>
          <w:tcPr>
            <w:tcW w:w="1265" w:type="dxa"/>
            <w:tcBorders>
              <w:bottom w:val="single" w:sz="8" w:space="0" w:color="000000"/>
            </w:tcBorders>
          </w:tcPr>
          <w:p w14:paraId="0D788851" w14:textId="77777777" w:rsidR="00464E1E" w:rsidRDefault="00000000">
            <w:pPr>
              <w:pStyle w:val="TableParagraph"/>
              <w:spacing w:before="19" w:line="215" w:lineRule="exact"/>
              <w:ind w:left="155" w:right="67"/>
              <w:jc w:val="center"/>
              <w:rPr>
                <w:sz w:val="20"/>
              </w:rPr>
            </w:pPr>
            <w:r>
              <w:rPr>
                <w:spacing w:val="-5"/>
                <w:sz w:val="20"/>
              </w:rPr>
              <w:t>(9)</w:t>
            </w:r>
          </w:p>
        </w:tc>
        <w:tc>
          <w:tcPr>
            <w:tcW w:w="1265" w:type="dxa"/>
            <w:tcBorders>
              <w:bottom w:val="single" w:sz="8" w:space="0" w:color="000000"/>
            </w:tcBorders>
          </w:tcPr>
          <w:p w14:paraId="0D788852" w14:textId="77777777" w:rsidR="00464E1E" w:rsidRDefault="00000000">
            <w:pPr>
              <w:pStyle w:val="TableParagraph"/>
              <w:spacing w:before="19" w:line="215" w:lineRule="exact"/>
              <w:ind w:right="519"/>
              <w:jc w:val="right"/>
              <w:rPr>
                <w:sz w:val="20"/>
              </w:rPr>
            </w:pPr>
            <w:r>
              <w:rPr>
                <w:spacing w:val="-5"/>
                <w:sz w:val="20"/>
              </w:rPr>
              <w:t>(8)</w:t>
            </w:r>
          </w:p>
        </w:tc>
        <w:tc>
          <w:tcPr>
            <w:tcW w:w="1182" w:type="dxa"/>
            <w:tcBorders>
              <w:bottom w:val="single" w:sz="8" w:space="0" w:color="000000"/>
            </w:tcBorders>
          </w:tcPr>
          <w:p w14:paraId="0D788853" w14:textId="77777777" w:rsidR="00464E1E" w:rsidRDefault="00000000">
            <w:pPr>
              <w:pStyle w:val="TableParagraph"/>
              <w:spacing w:before="19" w:line="215" w:lineRule="exact"/>
              <w:ind w:left="39" w:right="21"/>
              <w:jc w:val="center"/>
              <w:rPr>
                <w:sz w:val="20"/>
              </w:rPr>
            </w:pPr>
            <w:r>
              <w:rPr>
                <w:spacing w:val="-10"/>
                <w:sz w:val="20"/>
              </w:rPr>
              <w:t>-</w:t>
            </w:r>
          </w:p>
        </w:tc>
        <w:tc>
          <w:tcPr>
            <w:tcW w:w="1016" w:type="dxa"/>
            <w:tcBorders>
              <w:bottom w:val="single" w:sz="8" w:space="0" w:color="000000"/>
            </w:tcBorders>
          </w:tcPr>
          <w:p w14:paraId="0D788854" w14:textId="77777777" w:rsidR="00464E1E" w:rsidRDefault="00000000">
            <w:pPr>
              <w:pStyle w:val="TableParagraph"/>
              <w:spacing w:before="19" w:line="215" w:lineRule="exact"/>
              <w:ind w:right="351"/>
              <w:jc w:val="right"/>
              <w:rPr>
                <w:sz w:val="20"/>
              </w:rPr>
            </w:pPr>
            <w:r>
              <w:rPr>
                <w:spacing w:val="-10"/>
                <w:sz w:val="20"/>
              </w:rPr>
              <w:t>1</w:t>
            </w:r>
          </w:p>
        </w:tc>
        <w:tc>
          <w:tcPr>
            <w:tcW w:w="2398" w:type="dxa"/>
          </w:tcPr>
          <w:p w14:paraId="0D788855" w14:textId="77777777" w:rsidR="00464E1E" w:rsidRDefault="00000000">
            <w:pPr>
              <w:pStyle w:val="TableParagraph"/>
              <w:tabs>
                <w:tab w:val="left" w:pos="554"/>
                <w:tab w:val="left" w:pos="1449"/>
              </w:tabs>
              <w:spacing w:before="19" w:line="215" w:lineRule="exact"/>
              <w:ind w:right="36"/>
              <w:jc w:val="right"/>
              <w:rPr>
                <w:sz w:val="20"/>
              </w:rPr>
            </w:pPr>
            <w:r>
              <w:rPr>
                <w:b/>
                <w:spacing w:val="-4"/>
                <w:sz w:val="20"/>
              </w:rPr>
              <w:t>(96)</w:t>
            </w:r>
            <w:r>
              <w:rPr>
                <w:b/>
                <w:sz w:val="20"/>
              </w:rPr>
              <w:tab/>
            </w:r>
            <w:r>
              <w:rPr>
                <w:sz w:val="20"/>
                <w:u w:val="single"/>
              </w:rPr>
              <w:tab/>
            </w:r>
            <w:r>
              <w:rPr>
                <w:spacing w:val="-4"/>
                <w:sz w:val="20"/>
                <w:u w:val="single"/>
              </w:rPr>
              <w:t>(15)</w:t>
            </w:r>
          </w:p>
        </w:tc>
      </w:tr>
      <w:tr w:rsidR="00464E1E" w14:paraId="0D78885F" w14:textId="77777777">
        <w:trPr>
          <w:trHeight w:val="231"/>
        </w:trPr>
        <w:tc>
          <w:tcPr>
            <w:tcW w:w="5700" w:type="dxa"/>
          </w:tcPr>
          <w:p w14:paraId="0D788857" w14:textId="77777777" w:rsidR="00464E1E" w:rsidRDefault="00000000">
            <w:pPr>
              <w:pStyle w:val="TableParagraph"/>
              <w:spacing w:before="14" w:line="198" w:lineRule="exact"/>
              <w:ind w:left="50"/>
              <w:rPr>
                <w:b/>
                <w:sz w:val="20"/>
              </w:rPr>
            </w:pPr>
            <w:r>
              <w:rPr>
                <w:b/>
                <w:sz w:val="20"/>
              </w:rPr>
              <w:t>Accumulated</w:t>
            </w:r>
            <w:r>
              <w:rPr>
                <w:b/>
                <w:spacing w:val="-9"/>
                <w:sz w:val="20"/>
              </w:rPr>
              <w:t xml:space="preserve"> </w:t>
            </w:r>
            <w:r>
              <w:rPr>
                <w:b/>
                <w:sz w:val="20"/>
              </w:rPr>
              <w:t>depreciation</w:t>
            </w:r>
            <w:r>
              <w:rPr>
                <w:b/>
                <w:spacing w:val="-9"/>
                <w:sz w:val="20"/>
              </w:rPr>
              <w:t xml:space="preserve"> </w:t>
            </w:r>
            <w:r>
              <w:rPr>
                <w:b/>
                <w:sz w:val="20"/>
              </w:rPr>
              <w:t>at</w:t>
            </w:r>
            <w:r>
              <w:rPr>
                <w:b/>
                <w:spacing w:val="-10"/>
                <w:sz w:val="20"/>
              </w:rPr>
              <w:t xml:space="preserve"> </w:t>
            </w:r>
            <w:r>
              <w:rPr>
                <w:b/>
                <w:sz w:val="20"/>
              </w:rPr>
              <w:t>31</w:t>
            </w:r>
            <w:r>
              <w:rPr>
                <w:b/>
                <w:spacing w:val="-10"/>
                <w:sz w:val="20"/>
              </w:rPr>
              <w:t xml:space="preserve"> </w:t>
            </w:r>
            <w:r>
              <w:rPr>
                <w:b/>
                <w:sz w:val="20"/>
              </w:rPr>
              <w:t>March</w:t>
            </w:r>
            <w:r>
              <w:rPr>
                <w:b/>
                <w:spacing w:val="-10"/>
                <w:sz w:val="20"/>
              </w:rPr>
              <w:t xml:space="preserve"> </w:t>
            </w:r>
            <w:r>
              <w:rPr>
                <w:b/>
                <w:spacing w:val="-4"/>
                <w:sz w:val="20"/>
              </w:rPr>
              <w:t>2024</w:t>
            </w:r>
          </w:p>
        </w:tc>
        <w:tc>
          <w:tcPr>
            <w:tcW w:w="1388" w:type="dxa"/>
            <w:tcBorders>
              <w:top w:val="single" w:sz="8" w:space="0" w:color="000000"/>
              <w:bottom w:val="double" w:sz="8" w:space="0" w:color="000000"/>
            </w:tcBorders>
          </w:tcPr>
          <w:p w14:paraId="0D788858" w14:textId="77777777" w:rsidR="00464E1E" w:rsidRDefault="00000000">
            <w:pPr>
              <w:pStyle w:val="TableParagraph"/>
              <w:spacing w:line="202" w:lineRule="exact"/>
              <w:ind w:right="464"/>
              <w:jc w:val="right"/>
              <w:rPr>
                <w:b/>
                <w:sz w:val="20"/>
              </w:rPr>
            </w:pPr>
            <w:r>
              <w:rPr>
                <w:b/>
                <w:spacing w:val="-2"/>
                <w:sz w:val="20"/>
              </w:rPr>
              <w:t>1,095</w:t>
            </w:r>
          </w:p>
        </w:tc>
        <w:tc>
          <w:tcPr>
            <w:tcW w:w="1209" w:type="dxa"/>
            <w:tcBorders>
              <w:top w:val="single" w:sz="8" w:space="0" w:color="000000"/>
              <w:bottom w:val="double" w:sz="8" w:space="0" w:color="000000"/>
            </w:tcBorders>
          </w:tcPr>
          <w:p w14:paraId="0D788859" w14:textId="77777777" w:rsidR="00464E1E" w:rsidRDefault="00000000">
            <w:pPr>
              <w:pStyle w:val="TableParagraph"/>
              <w:spacing w:line="202" w:lineRule="exact"/>
              <w:ind w:left="412"/>
              <w:rPr>
                <w:b/>
                <w:sz w:val="20"/>
              </w:rPr>
            </w:pPr>
            <w:r>
              <w:rPr>
                <w:b/>
                <w:spacing w:val="-5"/>
                <w:sz w:val="20"/>
              </w:rPr>
              <w:t>480</w:t>
            </w:r>
          </w:p>
        </w:tc>
        <w:tc>
          <w:tcPr>
            <w:tcW w:w="1265" w:type="dxa"/>
            <w:tcBorders>
              <w:top w:val="single" w:sz="8" w:space="0" w:color="000000"/>
              <w:bottom w:val="double" w:sz="8" w:space="0" w:color="000000"/>
            </w:tcBorders>
          </w:tcPr>
          <w:p w14:paraId="0D78885A" w14:textId="77777777" w:rsidR="00464E1E" w:rsidRDefault="00000000">
            <w:pPr>
              <w:pStyle w:val="TableParagraph"/>
              <w:spacing w:line="202" w:lineRule="exact"/>
              <w:ind w:left="155" w:right="153"/>
              <w:jc w:val="center"/>
              <w:rPr>
                <w:b/>
                <w:sz w:val="20"/>
              </w:rPr>
            </w:pPr>
            <w:r>
              <w:rPr>
                <w:b/>
                <w:spacing w:val="-5"/>
                <w:sz w:val="20"/>
              </w:rPr>
              <w:t>96</w:t>
            </w:r>
          </w:p>
        </w:tc>
        <w:tc>
          <w:tcPr>
            <w:tcW w:w="1265" w:type="dxa"/>
            <w:tcBorders>
              <w:top w:val="single" w:sz="8" w:space="0" w:color="000000"/>
              <w:bottom w:val="double" w:sz="8" w:space="0" w:color="000000"/>
            </w:tcBorders>
          </w:tcPr>
          <w:p w14:paraId="0D78885B" w14:textId="77777777" w:rsidR="00464E1E" w:rsidRDefault="00000000">
            <w:pPr>
              <w:pStyle w:val="TableParagraph"/>
              <w:spacing w:line="202" w:lineRule="exact"/>
              <w:ind w:right="573"/>
              <w:jc w:val="right"/>
              <w:rPr>
                <w:b/>
                <w:sz w:val="20"/>
              </w:rPr>
            </w:pPr>
            <w:r>
              <w:rPr>
                <w:b/>
                <w:spacing w:val="-5"/>
                <w:sz w:val="20"/>
              </w:rPr>
              <w:t>76</w:t>
            </w:r>
          </w:p>
        </w:tc>
        <w:tc>
          <w:tcPr>
            <w:tcW w:w="1182" w:type="dxa"/>
            <w:tcBorders>
              <w:top w:val="single" w:sz="8" w:space="0" w:color="000000"/>
              <w:bottom w:val="double" w:sz="8" w:space="0" w:color="000000"/>
            </w:tcBorders>
          </w:tcPr>
          <w:p w14:paraId="0D78885C" w14:textId="77777777" w:rsidR="00464E1E" w:rsidRDefault="00000000">
            <w:pPr>
              <w:pStyle w:val="TableParagraph"/>
              <w:spacing w:line="202" w:lineRule="exact"/>
              <w:ind w:left="18" w:right="39"/>
              <w:jc w:val="center"/>
              <w:rPr>
                <w:b/>
                <w:sz w:val="20"/>
              </w:rPr>
            </w:pPr>
            <w:r>
              <w:rPr>
                <w:b/>
                <w:spacing w:val="-10"/>
                <w:sz w:val="20"/>
              </w:rPr>
              <w:t>6</w:t>
            </w:r>
          </w:p>
        </w:tc>
        <w:tc>
          <w:tcPr>
            <w:tcW w:w="1016" w:type="dxa"/>
            <w:tcBorders>
              <w:top w:val="single" w:sz="8" w:space="0" w:color="000000"/>
              <w:bottom w:val="double" w:sz="8" w:space="0" w:color="000000"/>
            </w:tcBorders>
          </w:tcPr>
          <w:p w14:paraId="0D78885D" w14:textId="77777777" w:rsidR="00464E1E" w:rsidRDefault="00000000">
            <w:pPr>
              <w:pStyle w:val="TableParagraph"/>
              <w:spacing w:line="202" w:lineRule="exact"/>
              <w:ind w:right="351"/>
              <w:jc w:val="right"/>
              <w:rPr>
                <w:b/>
                <w:sz w:val="20"/>
              </w:rPr>
            </w:pPr>
            <w:r>
              <w:rPr>
                <w:b/>
                <w:spacing w:val="-10"/>
                <w:sz w:val="20"/>
              </w:rPr>
              <w:t>9</w:t>
            </w:r>
          </w:p>
        </w:tc>
        <w:tc>
          <w:tcPr>
            <w:tcW w:w="2398" w:type="dxa"/>
          </w:tcPr>
          <w:p w14:paraId="0D78885E" w14:textId="77777777" w:rsidR="00464E1E" w:rsidRDefault="00000000">
            <w:pPr>
              <w:pStyle w:val="TableParagraph"/>
              <w:tabs>
                <w:tab w:val="left" w:pos="1615"/>
              </w:tabs>
              <w:spacing w:line="202" w:lineRule="exact"/>
              <w:ind w:right="90"/>
              <w:jc w:val="right"/>
              <w:rPr>
                <w:b/>
                <w:sz w:val="20"/>
              </w:rPr>
            </w:pPr>
            <w:r>
              <w:rPr>
                <w:noProof/>
              </w:rPr>
              <mc:AlternateContent>
                <mc:Choice Requires="wpg">
                  <w:drawing>
                    <wp:anchor distT="0" distB="0" distL="0" distR="0" simplePos="0" relativeHeight="251655168" behindDoc="1" locked="0" layoutInCell="1" allowOverlap="1" wp14:anchorId="0D789378" wp14:editId="0D789379">
                      <wp:simplePos x="0" y="0"/>
                      <wp:positionH relativeFrom="column">
                        <wp:posOffset>703340</wp:posOffset>
                      </wp:positionH>
                      <wp:positionV relativeFrom="paragraph">
                        <wp:posOffset>141541</wp:posOffset>
                      </wp:positionV>
                      <wp:extent cx="820419" cy="36830"/>
                      <wp:effectExtent l="0" t="0" r="0" b="0"/>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0419" cy="36830"/>
                                <a:chOff x="0" y="0"/>
                                <a:chExt cx="820419" cy="36830"/>
                              </a:xfrm>
                            </wpg:grpSpPr>
                            <wps:wsp>
                              <wps:cNvPr id="347" name="Graphic 347"/>
                              <wps:cNvSpPr/>
                              <wps:spPr>
                                <a:xfrm>
                                  <a:off x="0" y="12"/>
                                  <a:ext cx="820419" cy="36830"/>
                                </a:xfrm>
                                <a:custGeom>
                                  <a:avLst/>
                                  <a:gdLst/>
                                  <a:ahLst/>
                                  <a:cxnLst/>
                                  <a:rect l="l" t="t" r="r" b="b"/>
                                  <a:pathLst>
                                    <a:path w="820419" h="36830">
                                      <a:moveTo>
                                        <a:pt x="819912" y="24384"/>
                                      </a:moveTo>
                                      <a:lnTo>
                                        <a:pt x="0" y="24384"/>
                                      </a:lnTo>
                                      <a:lnTo>
                                        <a:pt x="0" y="36563"/>
                                      </a:lnTo>
                                      <a:lnTo>
                                        <a:pt x="819912" y="36563"/>
                                      </a:lnTo>
                                      <a:lnTo>
                                        <a:pt x="819912" y="24384"/>
                                      </a:lnTo>
                                      <a:close/>
                                    </a:path>
                                    <a:path w="820419" h="36830">
                                      <a:moveTo>
                                        <a:pt x="819912" y="0"/>
                                      </a:moveTo>
                                      <a:lnTo>
                                        <a:pt x="0" y="0"/>
                                      </a:lnTo>
                                      <a:lnTo>
                                        <a:pt x="0" y="12179"/>
                                      </a:lnTo>
                                      <a:lnTo>
                                        <a:pt x="819912" y="12179"/>
                                      </a:lnTo>
                                      <a:lnTo>
                                        <a:pt x="8199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1FFA46" id="Group 346" o:spid="_x0000_s1026" style="position:absolute;margin-left:55.4pt;margin-top:11.15pt;width:64.6pt;height:2.9pt;z-index:-251661312;mso-wrap-distance-left:0;mso-wrap-distance-right:0" coordsize="820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">
                      <v:shape id="Graphic 347" o:spid="_x0000_s1027" style="position:absolute;width:8204;height:368;visibility:visible;mso-wrap-style:square;v-text-anchor:top" coordsize="820419,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" path="m819912,24384l,24384,,36563r819912,l819912,24384xem819912,l,,,12179r819912,l819912,xe" fillcolor="black" stroked="f">
                        <v:path arrowok="t"/>
                      </v:shape>
                    </v:group>
                  </w:pict>
                </mc:Fallback>
              </mc:AlternateContent>
            </w:r>
            <w:r>
              <w:rPr>
                <w:b/>
                <w:spacing w:val="-2"/>
                <w:sz w:val="20"/>
              </w:rPr>
              <w:t>1,762</w:t>
            </w:r>
            <w:r>
              <w:rPr>
                <w:b/>
                <w:sz w:val="20"/>
              </w:rPr>
              <w:tab/>
            </w:r>
            <w:r>
              <w:rPr>
                <w:b/>
                <w:spacing w:val="-5"/>
                <w:sz w:val="20"/>
              </w:rPr>
              <w:t>545</w:t>
            </w:r>
          </w:p>
        </w:tc>
      </w:tr>
      <w:tr w:rsidR="00464E1E" w14:paraId="0D788868" w14:textId="77777777">
        <w:trPr>
          <w:trHeight w:val="356"/>
        </w:trPr>
        <w:tc>
          <w:tcPr>
            <w:tcW w:w="5700" w:type="dxa"/>
          </w:tcPr>
          <w:p w14:paraId="0D788860" w14:textId="77777777" w:rsidR="00464E1E" w:rsidRDefault="00000000">
            <w:pPr>
              <w:pStyle w:val="TableParagraph"/>
              <w:spacing w:before="99"/>
              <w:ind w:left="50"/>
              <w:rPr>
                <w:b/>
                <w:sz w:val="20"/>
              </w:rPr>
            </w:pPr>
            <w:r>
              <w:rPr>
                <w:b/>
                <w:sz w:val="20"/>
              </w:rPr>
              <w:t>Net</w:t>
            </w:r>
            <w:r>
              <w:rPr>
                <w:b/>
                <w:spacing w:val="-7"/>
                <w:sz w:val="20"/>
              </w:rPr>
              <w:t xml:space="preserve"> </w:t>
            </w:r>
            <w:r>
              <w:rPr>
                <w:b/>
                <w:sz w:val="20"/>
              </w:rPr>
              <w:t>book</w:t>
            </w:r>
            <w:r>
              <w:rPr>
                <w:b/>
                <w:spacing w:val="-5"/>
                <w:sz w:val="20"/>
              </w:rPr>
              <w:t xml:space="preserve"> </w:t>
            </w:r>
            <w:r>
              <w:rPr>
                <w:b/>
                <w:sz w:val="20"/>
              </w:rPr>
              <w:t>value</w:t>
            </w:r>
            <w:r>
              <w:rPr>
                <w:b/>
                <w:spacing w:val="-4"/>
                <w:sz w:val="20"/>
              </w:rPr>
              <w:t xml:space="preserve"> </w:t>
            </w:r>
            <w:r>
              <w:rPr>
                <w:b/>
                <w:sz w:val="20"/>
              </w:rPr>
              <w:t>at</w:t>
            </w:r>
            <w:r>
              <w:rPr>
                <w:b/>
                <w:spacing w:val="-5"/>
                <w:sz w:val="20"/>
              </w:rPr>
              <w:t xml:space="preserve"> </w:t>
            </w:r>
            <w:r>
              <w:rPr>
                <w:b/>
                <w:sz w:val="20"/>
              </w:rPr>
              <w:t>31</w:t>
            </w:r>
            <w:r>
              <w:rPr>
                <w:b/>
                <w:spacing w:val="-5"/>
                <w:sz w:val="20"/>
              </w:rPr>
              <w:t xml:space="preserve"> </w:t>
            </w:r>
            <w:r>
              <w:rPr>
                <w:b/>
                <w:sz w:val="20"/>
              </w:rPr>
              <w:t>March</w:t>
            </w:r>
            <w:r>
              <w:rPr>
                <w:b/>
                <w:spacing w:val="-4"/>
                <w:sz w:val="20"/>
              </w:rPr>
              <w:t xml:space="preserve"> 2024</w:t>
            </w:r>
          </w:p>
        </w:tc>
        <w:tc>
          <w:tcPr>
            <w:tcW w:w="1388" w:type="dxa"/>
            <w:tcBorders>
              <w:top w:val="double" w:sz="8" w:space="0" w:color="000000"/>
            </w:tcBorders>
          </w:tcPr>
          <w:p w14:paraId="0D788861" w14:textId="77777777" w:rsidR="00464E1E" w:rsidRDefault="00000000">
            <w:pPr>
              <w:pStyle w:val="TableParagraph"/>
              <w:spacing w:before="116" w:line="221" w:lineRule="exact"/>
              <w:ind w:right="464"/>
              <w:jc w:val="right"/>
              <w:rPr>
                <w:b/>
                <w:sz w:val="20"/>
              </w:rPr>
            </w:pPr>
            <w:r>
              <w:rPr>
                <w:b/>
                <w:spacing w:val="-2"/>
                <w:sz w:val="20"/>
              </w:rPr>
              <w:t>4,840</w:t>
            </w:r>
          </w:p>
        </w:tc>
        <w:tc>
          <w:tcPr>
            <w:tcW w:w="1209" w:type="dxa"/>
            <w:tcBorders>
              <w:top w:val="double" w:sz="8" w:space="0" w:color="000000"/>
            </w:tcBorders>
          </w:tcPr>
          <w:p w14:paraId="0D788862" w14:textId="77777777" w:rsidR="00464E1E" w:rsidRDefault="00000000">
            <w:pPr>
              <w:pStyle w:val="TableParagraph"/>
              <w:spacing w:before="116" w:line="221" w:lineRule="exact"/>
              <w:ind w:left="412"/>
              <w:rPr>
                <w:b/>
                <w:sz w:val="20"/>
              </w:rPr>
            </w:pPr>
            <w:r>
              <w:rPr>
                <w:b/>
                <w:spacing w:val="-5"/>
                <w:sz w:val="20"/>
              </w:rPr>
              <w:t>579</w:t>
            </w:r>
          </w:p>
        </w:tc>
        <w:tc>
          <w:tcPr>
            <w:tcW w:w="1265" w:type="dxa"/>
            <w:tcBorders>
              <w:top w:val="double" w:sz="8" w:space="0" w:color="000000"/>
            </w:tcBorders>
          </w:tcPr>
          <w:p w14:paraId="0D788863" w14:textId="77777777" w:rsidR="00464E1E" w:rsidRDefault="00000000">
            <w:pPr>
              <w:pStyle w:val="TableParagraph"/>
              <w:spacing w:before="116" w:line="221" w:lineRule="exact"/>
              <w:ind w:left="413"/>
              <w:rPr>
                <w:b/>
                <w:sz w:val="20"/>
              </w:rPr>
            </w:pPr>
            <w:r>
              <w:rPr>
                <w:b/>
                <w:spacing w:val="-5"/>
                <w:sz w:val="20"/>
              </w:rPr>
              <w:t>100</w:t>
            </w:r>
          </w:p>
        </w:tc>
        <w:tc>
          <w:tcPr>
            <w:tcW w:w="1265" w:type="dxa"/>
            <w:tcBorders>
              <w:top w:val="double" w:sz="8" w:space="0" w:color="000000"/>
            </w:tcBorders>
          </w:tcPr>
          <w:p w14:paraId="0D788864" w14:textId="77777777" w:rsidR="00464E1E" w:rsidRDefault="00000000">
            <w:pPr>
              <w:pStyle w:val="TableParagraph"/>
              <w:spacing w:before="116" w:line="221" w:lineRule="exact"/>
              <w:ind w:right="573"/>
              <w:jc w:val="right"/>
              <w:rPr>
                <w:b/>
                <w:sz w:val="20"/>
              </w:rPr>
            </w:pPr>
            <w:r>
              <w:rPr>
                <w:b/>
                <w:spacing w:val="-5"/>
                <w:sz w:val="20"/>
              </w:rPr>
              <w:t>61</w:t>
            </w:r>
          </w:p>
        </w:tc>
        <w:tc>
          <w:tcPr>
            <w:tcW w:w="1182" w:type="dxa"/>
            <w:tcBorders>
              <w:top w:val="double" w:sz="8" w:space="0" w:color="000000"/>
            </w:tcBorders>
          </w:tcPr>
          <w:p w14:paraId="0D788865" w14:textId="77777777" w:rsidR="00464E1E" w:rsidRDefault="00000000">
            <w:pPr>
              <w:pStyle w:val="TableParagraph"/>
              <w:spacing w:before="116" w:line="221" w:lineRule="exact"/>
              <w:ind w:left="18" w:right="39"/>
              <w:jc w:val="center"/>
              <w:rPr>
                <w:b/>
                <w:sz w:val="20"/>
              </w:rPr>
            </w:pPr>
            <w:r>
              <w:rPr>
                <w:b/>
                <w:spacing w:val="-10"/>
                <w:sz w:val="20"/>
              </w:rPr>
              <w:t>7</w:t>
            </w:r>
          </w:p>
        </w:tc>
        <w:tc>
          <w:tcPr>
            <w:tcW w:w="1016" w:type="dxa"/>
            <w:tcBorders>
              <w:top w:val="double" w:sz="8" w:space="0" w:color="000000"/>
            </w:tcBorders>
          </w:tcPr>
          <w:p w14:paraId="0D788866" w14:textId="77777777" w:rsidR="00464E1E" w:rsidRDefault="00000000">
            <w:pPr>
              <w:pStyle w:val="TableParagraph"/>
              <w:spacing w:before="116" w:line="221" w:lineRule="exact"/>
              <w:ind w:right="351"/>
              <w:jc w:val="right"/>
              <w:rPr>
                <w:b/>
                <w:sz w:val="20"/>
              </w:rPr>
            </w:pPr>
            <w:r>
              <w:rPr>
                <w:b/>
                <w:spacing w:val="-10"/>
                <w:sz w:val="20"/>
              </w:rPr>
              <w:t>2</w:t>
            </w:r>
          </w:p>
        </w:tc>
        <w:tc>
          <w:tcPr>
            <w:tcW w:w="2398" w:type="dxa"/>
          </w:tcPr>
          <w:p w14:paraId="0D788867" w14:textId="77777777" w:rsidR="00464E1E" w:rsidRDefault="00000000">
            <w:pPr>
              <w:pStyle w:val="TableParagraph"/>
              <w:tabs>
                <w:tab w:val="left" w:pos="1449"/>
              </w:tabs>
              <w:spacing w:before="116" w:line="221" w:lineRule="exact"/>
              <w:ind w:right="90"/>
              <w:jc w:val="right"/>
              <w:rPr>
                <w:b/>
                <w:sz w:val="20"/>
              </w:rPr>
            </w:pPr>
            <w:r>
              <w:rPr>
                <w:b/>
                <w:spacing w:val="-2"/>
                <w:sz w:val="20"/>
              </w:rPr>
              <w:t>5,589</w:t>
            </w:r>
            <w:r>
              <w:rPr>
                <w:b/>
                <w:sz w:val="20"/>
              </w:rPr>
              <w:tab/>
            </w:r>
            <w:r>
              <w:rPr>
                <w:b/>
                <w:spacing w:val="-2"/>
                <w:sz w:val="20"/>
              </w:rPr>
              <w:t>2,186</w:t>
            </w:r>
          </w:p>
        </w:tc>
      </w:tr>
      <w:tr w:rsidR="00464E1E" w14:paraId="0D788871" w14:textId="77777777">
        <w:trPr>
          <w:trHeight w:val="304"/>
        </w:trPr>
        <w:tc>
          <w:tcPr>
            <w:tcW w:w="5700" w:type="dxa"/>
          </w:tcPr>
          <w:p w14:paraId="0D788869" w14:textId="77777777" w:rsidR="00464E1E" w:rsidRDefault="00000000">
            <w:pPr>
              <w:pStyle w:val="TableParagraph"/>
              <w:spacing w:before="4"/>
              <w:ind w:left="50"/>
              <w:rPr>
                <w:b/>
                <w:sz w:val="20"/>
              </w:rPr>
            </w:pPr>
            <w:r>
              <w:rPr>
                <w:b/>
                <w:sz w:val="20"/>
              </w:rPr>
              <w:t>Net</w:t>
            </w:r>
            <w:r>
              <w:rPr>
                <w:b/>
                <w:spacing w:val="-6"/>
                <w:sz w:val="20"/>
              </w:rPr>
              <w:t xml:space="preserve"> </w:t>
            </w:r>
            <w:r>
              <w:rPr>
                <w:b/>
                <w:sz w:val="20"/>
              </w:rPr>
              <w:t>book</w:t>
            </w:r>
            <w:r>
              <w:rPr>
                <w:b/>
                <w:spacing w:val="-6"/>
                <w:sz w:val="20"/>
              </w:rPr>
              <w:t xml:space="preserve"> </w:t>
            </w:r>
            <w:r>
              <w:rPr>
                <w:b/>
                <w:sz w:val="20"/>
              </w:rPr>
              <w:t>value</w:t>
            </w:r>
            <w:r>
              <w:rPr>
                <w:b/>
                <w:spacing w:val="-6"/>
                <w:sz w:val="20"/>
              </w:rPr>
              <w:t xml:space="preserve"> </w:t>
            </w:r>
            <w:r>
              <w:rPr>
                <w:b/>
                <w:sz w:val="20"/>
              </w:rPr>
              <w:t>at</w:t>
            </w:r>
            <w:r>
              <w:rPr>
                <w:b/>
                <w:spacing w:val="-5"/>
                <w:sz w:val="20"/>
              </w:rPr>
              <w:t xml:space="preserve"> </w:t>
            </w:r>
            <w:r>
              <w:rPr>
                <w:b/>
                <w:sz w:val="20"/>
              </w:rPr>
              <w:t>1</w:t>
            </w:r>
            <w:r>
              <w:rPr>
                <w:b/>
                <w:spacing w:val="-6"/>
                <w:sz w:val="20"/>
              </w:rPr>
              <w:t xml:space="preserve"> </w:t>
            </w:r>
            <w:r>
              <w:rPr>
                <w:b/>
                <w:sz w:val="20"/>
              </w:rPr>
              <w:t>April</w:t>
            </w:r>
            <w:r>
              <w:rPr>
                <w:b/>
                <w:spacing w:val="-6"/>
                <w:sz w:val="20"/>
              </w:rPr>
              <w:t xml:space="preserve"> </w:t>
            </w:r>
            <w:r>
              <w:rPr>
                <w:b/>
                <w:spacing w:val="-4"/>
                <w:sz w:val="20"/>
              </w:rPr>
              <w:t>2023</w:t>
            </w:r>
          </w:p>
        </w:tc>
        <w:tc>
          <w:tcPr>
            <w:tcW w:w="1388" w:type="dxa"/>
          </w:tcPr>
          <w:p w14:paraId="0D78886A" w14:textId="77777777" w:rsidR="00464E1E" w:rsidRDefault="00000000">
            <w:pPr>
              <w:pStyle w:val="TableParagraph"/>
              <w:spacing w:before="20"/>
              <w:ind w:right="464"/>
              <w:jc w:val="right"/>
              <w:rPr>
                <w:b/>
                <w:sz w:val="20"/>
              </w:rPr>
            </w:pPr>
            <w:r>
              <w:rPr>
                <w:b/>
                <w:spacing w:val="-2"/>
                <w:sz w:val="20"/>
              </w:rPr>
              <w:t>5,131</w:t>
            </w:r>
          </w:p>
        </w:tc>
        <w:tc>
          <w:tcPr>
            <w:tcW w:w="1209" w:type="dxa"/>
          </w:tcPr>
          <w:p w14:paraId="0D78886B" w14:textId="77777777" w:rsidR="00464E1E" w:rsidRDefault="00000000">
            <w:pPr>
              <w:pStyle w:val="TableParagraph"/>
              <w:spacing w:before="20"/>
              <w:ind w:left="412"/>
              <w:rPr>
                <w:b/>
                <w:sz w:val="20"/>
              </w:rPr>
            </w:pPr>
            <w:r>
              <w:rPr>
                <w:b/>
                <w:spacing w:val="-5"/>
                <w:sz w:val="20"/>
              </w:rPr>
              <w:t>586</w:t>
            </w:r>
          </w:p>
        </w:tc>
        <w:tc>
          <w:tcPr>
            <w:tcW w:w="1265" w:type="dxa"/>
          </w:tcPr>
          <w:p w14:paraId="0D78886C" w14:textId="77777777" w:rsidR="00464E1E" w:rsidRDefault="00000000">
            <w:pPr>
              <w:pStyle w:val="TableParagraph"/>
              <w:spacing w:before="20"/>
              <w:ind w:left="413"/>
              <w:rPr>
                <w:b/>
                <w:sz w:val="20"/>
              </w:rPr>
            </w:pPr>
            <w:r>
              <w:rPr>
                <w:b/>
                <w:spacing w:val="-5"/>
                <w:sz w:val="20"/>
              </w:rPr>
              <w:t>112</w:t>
            </w:r>
          </w:p>
        </w:tc>
        <w:tc>
          <w:tcPr>
            <w:tcW w:w="1265" w:type="dxa"/>
          </w:tcPr>
          <w:p w14:paraId="0D78886D" w14:textId="77777777" w:rsidR="00464E1E" w:rsidRDefault="00000000">
            <w:pPr>
              <w:pStyle w:val="TableParagraph"/>
              <w:spacing w:before="20"/>
              <w:ind w:right="573"/>
              <w:jc w:val="right"/>
              <w:rPr>
                <w:b/>
                <w:sz w:val="20"/>
              </w:rPr>
            </w:pPr>
            <w:r>
              <w:rPr>
                <w:b/>
                <w:spacing w:val="-5"/>
                <w:sz w:val="20"/>
              </w:rPr>
              <w:t>56</w:t>
            </w:r>
          </w:p>
        </w:tc>
        <w:tc>
          <w:tcPr>
            <w:tcW w:w="1182" w:type="dxa"/>
          </w:tcPr>
          <w:p w14:paraId="0D78886E" w14:textId="77777777" w:rsidR="00464E1E" w:rsidRDefault="00000000">
            <w:pPr>
              <w:pStyle w:val="TableParagraph"/>
              <w:spacing w:before="20"/>
              <w:ind w:left="18" w:right="39"/>
              <w:jc w:val="center"/>
              <w:rPr>
                <w:b/>
                <w:sz w:val="20"/>
              </w:rPr>
            </w:pPr>
            <w:r>
              <w:rPr>
                <w:b/>
                <w:spacing w:val="-10"/>
                <w:sz w:val="20"/>
              </w:rPr>
              <w:t>8</w:t>
            </w:r>
          </w:p>
        </w:tc>
        <w:tc>
          <w:tcPr>
            <w:tcW w:w="1016" w:type="dxa"/>
          </w:tcPr>
          <w:p w14:paraId="0D78886F" w14:textId="77777777" w:rsidR="00464E1E" w:rsidRDefault="00000000">
            <w:pPr>
              <w:pStyle w:val="TableParagraph"/>
              <w:spacing w:before="20"/>
              <w:ind w:right="351"/>
              <w:jc w:val="right"/>
              <w:rPr>
                <w:b/>
                <w:sz w:val="20"/>
              </w:rPr>
            </w:pPr>
            <w:r>
              <w:rPr>
                <w:b/>
                <w:spacing w:val="-10"/>
                <w:sz w:val="20"/>
              </w:rPr>
              <w:t>3</w:t>
            </w:r>
          </w:p>
        </w:tc>
        <w:tc>
          <w:tcPr>
            <w:tcW w:w="2398" w:type="dxa"/>
          </w:tcPr>
          <w:p w14:paraId="0D788870" w14:textId="77777777" w:rsidR="00464E1E" w:rsidRDefault="00000000">
            <w:pPr>
              <w:pStyle w:val="TableParagraph"/>
              <w:tabs>
                <w:tab w:val="left" w:pos="1449"/>
              </w:tabs>
              <w:spacing w:before="20"/>
              <w:ind w:right="90"/>
              <w:jc w:val="right"/>
              <w:rPr>
                <w:b/>
                <w:sz w:val="20"/>
              </w:rPr>
            </w:pPr>
            <w:r>
              <w:rPr>
                <w:b/>
                <w:spacing w:val="-2"/>
                <w:sz w:val="20"/>
              </w:rPr>
              <w:t>5,896</w:t>
            </w:r>
            <w:r>
              <w:rPr>
                <w:b/>
                <w:sz w:val="20"/>
              </w:rPr>
              <w:tab/>
            </w:r>
            <w:r>
              <w:rPr>
                <w:b/>
                <w:spacing w:val="-2"/>
                <w:sz w:val="20"/>
              </w:rPr>
              <w:t>2,515</w:t>
            </w:r>
          </w:p>
        </w:tc>
      </w:tr>
      <w:tr w:rsidR="00464E1E" w14:paraId="0D788873" w14:textId="77777777">
        <w:trPr>
          <w:trHeight w:val="276"/>
        </w:trPr>
        <w:tc>
          <w:tcPr>
            <w:tcW w:w="15423" w:type="dxa"/>
            <w:gridSpan w:val="8"/>
          </w:tcPr>
          <w:p w14:paraId="0D788872" w14:textId="77777777" w:rsidR="00464E1E" w:rsidRDefault="00000000">
            <w:pPr>
              <w:pStyle w:val="TableParagraph"/>
              <w:spacing w:before="47" w:line="210" w:lineRule="exact"/>
              <w:ind w:left="50"/>
              <w:rPr>
                <w:sz w:val="20"/>
              </w:rPr>
            </w:pPr>
            <w:r>
              <w:rPr>
                <w:sz w:val="20"/>
              </w:rPr>
              <w:t>Of</w:t>
            </w:r>
            <w:r>
              <w:rPr>
                <w:spacing w:val="-7"/>
                <w:sz w:val="20"/>
              </w:rPr>
              <w:t xml:space="preserve"> </w:t>
            </w:r>
            <w:r>
              <w:rPr>
                <w:sz w:val="20"/>
              </w:rPr>
              <w:t>the</w:t>
            </w:r>
            <w:r>
              <w:rPr>
                <w:spacing w:val="-9"/>
                <w:sz w:val="20"/>
              </w:rPr>
              <w:t xml:space="preserve"> </w:t>
            </w:r>
            <w:r>
              <w:rPr>
                <w:sz w:val="20"/>
              </w:rPr>
              <w:t>total</w:t>
            </w:r>
            <w:r>
              <w:rPr>
                <w:spacing w:val="-9"/>
                <w:sz w:val="20"/>
              </w:rPr>
              <w:t xml:space="preserve"> </w:t>
            </w:r>
            <w:r>
              <w:rPr>
                <w:sz w:val="20"/>
              </w:rPr>
              <w:t>net</w:t>
            </w:r>
            <w:r>
              <w:rPr>
                <w:spacing w:val="-9"/>
                <w:sz w:val="20"/>
              </w:rPr>
              <w:t xml:space="preserve"> </w:t>
            </w:r>
            <w:r>
              <w:rPr>
                <w:sz w:val="20"/>
              </w:rPr>
              <w:t>impairments</w:t>
            </w:r>
            <w:r>
              <w:rPr>
                <w:spacing w:val="-7"/>
                <w:sz w:val="20"/>
              </w:rPr>
              <w:t xml:space="preserve"> </w:t>
            </w:r>
            <w:r>
              <w:rPr>
                <w:sz w:val="20"/>
              </w:rPr>
              <w:t>of</w:t>
            </w:r>
            <w:r>
              <w:rPr>
                <w:spacing w:val="-7"/>
                <w:sz w:val="20"/>
              </w:rPr>
              <w:t xml:space="preserve"> </w:t>
            </w:r>
            <w:r>
              <w:rPr>
                <w:sz w:val="20"/>
              </w:rPr>
              <w:t>£206</w:t>
            </w:r>
            <w:r>
              <w:rPr>
                <w:spacing w:val="-9"/>
                <w:sz w:val="20"/>
              </w:rPr>
              <w:t xml:space="preserve"> </w:t>
            </w:r>
            <w:r>
              <w:rPr>
                <w:sz w:val="20"/>
              </w:rPr>
              <w:t>million</w:t>
            </w:r>
            <w:r>
              <w:rPr>
                <w:spacing w:val="-9"/>
                <w:sz w:val="20"/>
              </w:rPr>
              <w:t xml:space="preserve"> </w:t>
            </w:r>
            <w:r>
              <w:rPr>
                <w:sz w:val="20"/>
              </w:rPr>
              <w:t>shown</w:t>
            </w:r>
            <w:r>
              <w:rPr>
                <w:spacing w:val="-9"/>
                <w:sz w:val="20"/>
              </w:rPr>
              <w:t xml:space="preserve"> </w:t>
            </w:r>
            <w:r>
              <w:rPr>
                <w:sz w:val="20"/>
              </w:rPr>
              <w:t>in</w:t>
            </w:r>
            <w:r>
              <w:rPr>
                <w:spacing w:val="-8"/>
                <w:sz w:val="20"/>
              </w:rPr>
              <w:t xml:space="preserve"> </w:t>
            </w:r>
            <w:r>
              <w:rPr>
                <w:sz w:val="20"/>
              </w:rPr>
              <w:t>this</w:t>
            </w:r>
            <w:r>
              <w:rPr>
                <w:spacing w:val="-8"/>
                <w:sz w:val="20"/>
              </w:rPr>
              <w:t xml:space="preserve"> </w:t>
            </w:r>
            <w:r>
              <w:rPr>
                <w:sz w:val="20"/>
              </w:rPr>
              <w:t>note,</w:t>
            </w:r>
            <w:r>
              <w:rPr>
                <w:spacing w:val="-8"/>
                <w:sz w:val="20"/>
              </w:rPr>
              <w:t xml:space="preserve"> </w:t>
            </w:r>
            <w:r>
              <w:rPr>
                <w:sz w:val="20"/>
              </w:rPr>
              <w:t>£199</w:t>
            </w:r>
            <w:r>
              <w:rPr>
                <w:spacing w:val="-9"/>
                <w:sz w:val="20"/>
              </w:rPr>
              <w:t xml:space="preserve"> </w:t>
            </w:r>
            <w:r>
              <w:rPr>
                <w:sz w:val="20"/>
              </w:rPr>
              <w:t>million</w:t>
            </w:r>
            <w:r>
              <w:rPr>
                <w:spacing w:val="-9"/>
                <w:sz w:val="20"/>
              </w:rPr>
              <w:t xml:space="preserve"> </w:t>
            </w:r>
            <w:r>
              <w:rPr>
                <w:sz w:val="20"/>
              </w:rPr>
              <w:t>was</w:t>
            </w:r>
            <w:r>
              <w:rPr>
                <w:spacing w:val="-8"/>
                <w:sz w:val="20"/>
              </w:rPr>
              <w:t xml:space="preserve"> </w:t>
            </w:r>
            <w:r>
              <w:rPr>
                <w:sz w:val="20"/>
              </w:rPr>
              <w:t>charged</w:t>
            </w:r>
            <w:r>
              <w:rPr>
                <w:spacing w:val="-8"/>
                <w:sz w:val="20"/>
              </w:rPr>
              <w:t xml:space="preserve"> </w:t>
            </w:r>
            <w:r>
              <w:rPr>
                <w:sz w:val="20"/>
              </w:rPr>
              <w:t>to</w:t>
            </w:r>
            <w:r>
              <w:rPr>
                <w:spacing w:val="-9"/>
                <w:sz w:val="20"/>
              </w:rPr>
              <w:t xml:space="preserve"> </w:t>
            </w:r>
            <w:r>
              <w:rPr>
                <w:sz w:val="20"/>
              </w:rPr>
              <w:t>operating</w:t>
            </w:r>
            <w:r>
              <w:rPr>
                <w:spacing w:val="-9"/>
                <w:sz w:val="20"/>
              </w:rPr>
              <w:t xml:space="preserve"> </w:t>
            </w:r>
            <w:r>
              <w:rPr>
                <w:sz w:val="20"/>
              </w:rPr>
              <w:t>expenses</w:t>
            </w:r>
            <w:r>
              <w:rPr>
                <w:spacing w:val="-8"/>
                <w:sz w:val="20"/>
              </w:rPr>
              <w:t xml:space="preserve"> </w:t>
            </w:r>
            <w:r>
              <w:rPr>
                <w:sz w:val="20"/>
              </w:rPr>
              <w:t>and</w:t>
            </w:r>
            <w:r>
              <w:rPr>
                <w:spacing w:val="-8"/>
                <w:sz w:val="20"/>
              </w:rPr>
              <w:t xml:space="preserve"> </w:t>
            </w:r>
            <w:r>
              <w:rPr>
                <w:sz w:val="20"/>
              </w:rPr>
              <w:t>£7</w:t>
            </w:r>
            <w:r>
              <w:rPr>
                <w:spacing w:val="-9"/>
                <w:sz w:val="20"/>
              </w:rPr>
              <w:t xml:space="preserve"> </w:t>
            </w:r>
            <w:r>
              <w:rPr>
                <w:sz w:val="20"/>
              </w:rPr>
              <w:t>million</w:t>
            </w:r>
            <w:r>
              <w:rPr>
                <w:spacing w:val="-9"/>
                <w:sz w:val="20"/>
              </w:rPr>
              <w:t xml:space="preserve"> </w:t>
            </w:r>
            <w:r>
              <w:rPr>
                <w:sz w:val="20"/>
              </w:rPr>
              <w:t>to</w:t>
            </w:r>
            <w:r>
              <w:rPr>
                <w:spacing w:val="-10"/>
                <w:sz w:val="20"/>
              </w:rPr>
              <w:t xml:space="preserve"> </w:t>
            </w:r>
            <w:r>
              <w:rPr>
                <w:sz w:val="20"/>
              </w:rPr>
              <w:t>the</w:t>
            </w:r>
            <w:r>
              <w:rPr>
                <w:spacing w:val="-8"/>
                <w:sz w:val="20"/>
              </w:rPr>
              <w:t xml:space="preserve"> </w:t>
            </w:r>
            <w:r>
              <w:rPr>
                <w:sz w:val="20"/>
              </w:rPr>
              <w:t>revaluation</w:t>
            </w:r>
            <w:r>
              <w:rPr>
                <w:spacing w:val="-9"/>
                <w:sz w:val="20"/>
              </w:rPr>
              <w:t xml:space="preserve"> </w:t>
            </w:r>
            <w:r>
              <w:rPr>
                <w:spacing w:val="-2"/>
                <w:sz w:val="20"/>
              </w:rPr>
              <w:t>reserve.</w:t>
            </w:r>
          </w:p>
        </w:tc>
      </w:tr>
    </w:tbl>
    <w:p w14:paraId="0D788874" w14:textId="77777777" w:rsidR="00464E1E" w:rsidRDefault="00464E1E">
      <w:pPr>
        <w:spacing w:line="210" w:lineRule="exact"/>
        <w:rPr>
          <w:sz w:val="20"/>
        </w:rPr>
        <w:sectPr w:rsidR="00464E1E">
          <w:headerReference w:type="default" r:id="rId101"/>
          <w:footerReference w:type="even" r:id="rId102"/>
          <w:footerReference w:type="default" r:id="rId103"/>
          <w:pgSz w:w="16840" w:h="11910" w:orient="landscape"/>
          <w:pgMar w:top="640" w:right="580" w:bottom="680" w:left="560" w:header="0" w:footer="489" w:gutter="0"/>
          <w:pgNumType w:start="91"/>
          <w:cols w:space="720"/>
        </w:sectPr>
      </w:pPr>
    </w:p>
    <w:p w14:paraId="0D788875" w14:textId="77777777" w:rsidR="00464E1E" w:rsidRDefault="00464E1E">
      <w:pPr>
        <w:pStyle w:val="BodyText"/>
        <w:spacing w:before="1"/>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5700"/>
        <w:gridCol w:w="1091"/>
        <w:gridCol w:w="1202"/>
        <w:gridCol w:w="1164"/>
        <w:gridCol w:w="1224"/>
        <w:gridCol w:w="1276"/>
        <w:gridCol w:w="1404"/>
        <w:gridCol w:w="920"/>
        <w:gridCol w:w="159"/>
        <w:gridCol w:w="1292"/>
      </w:tblGrid>
      <w:tr w:rsidR="00464E1E" w14:paraId="0D788880" w14:textId="77777777">
        <w:trPr>
          <w:trHeight w:val="314"/>
        </w:trPr>
        <w:tc>
          <w:tcPr>
            <w:tcW w:w="5700" w:type="dxa"/>
          </w:tcPr>
          <w:p w14:paraId="0D788876" w14:textId="77777777" w:rsidR="00464E1E" w:rsidRDefault="00000000">
            <w:pPr>
              <w:pStyle w:val="TableParagraph"/>
              <w:spacing w:line="223" w:lineRule="exact"/>
              <w:ind w:left="50"/>
              <w:rPr>
                <w:b/>
                <w:sz w:val="20"/>
              </w:rPr>
            </w:pPr>
            <w:r>
              <w:rPr>
                <w:b/>
                <w:sz w:val="20"/>
              </w:rPr>
              <w:t>Note</w:t>
            </w:r>
            <w:r>
              <w:rPr>
                <w:b/>
                <w:spacing w:val="-6"/>
                <w:sz w:val="20"/>
              </w:rPr>
              <w:t xml:space="preserve"> </w:t>
            </w:r>
            <w:r>
              <w:rPr>
                <w:b/>
                <w:sz w:val="20"/>
              </w:rPr>
              <w:t>15.2</w:t>
            </w:r>
            <w:r>
              <w:rPr>
                <w:b/>
                <w:spacing w:val="-6"/>
                <w:sz w:val="20"/>
              </w:rPr>
              <w:t xml:space="preserve"> </w:t>
            </w:r>
            <w:r>
              <w:rPr>
                <w:b/>
                <w:sz w:val="20"/>
              </w:rPr>
              <w:t>Right</w:t>
            </w:r>
            <w:r>
              <w:rPr>
                <w:b/>
                <w:spacing w:val="-4"/>
                <w:sz w:val="20"/>
              </w:rPr>
              <w:t xml:space="preserve"> </w:t>
            </w:r>
            <w:r>
              <w:rPr>
                <w:b/>
                <w:sz w:val="20"/>
              </w:rPr>
              <w:t>of</w:t>
            </w:r>
            <w:r>
              <w:rPr>
                <w:b/>
                <w:spacing w:val="-4"/>
                <w:sz w:val="20"/>
              </w:rPr>
              <w:t xml:space="preserve"> </w:t>
            </w:r>
            <w:r>
              <w:rPr>
                <w:b/>
                <w:sz w:val="20"/>
              </w:rPr>
              <w:t>use</w:t>
            </w:r>
            <w:r>
              <w:rPr>
                <w:b/>
                <w:spacing w:val="-6"/>
                <w:sz w:val="20"/>
              </w:rPr>
              <w:t xml:space="preserve"> </w:t>
            </w:r>
            <w:r>
              <w:rPr>
                <w:b/>
                <w:sz w:val="20"/>
              </w:rPr>
              <w:t>assets</w:t>
            </w:r>
            <w:r>
              <w:rPr>
                <w:b/>
                <w:spacing w:val="-5"/>
                <w:sz w:val="20"/>
              </w:rPr>
              <w:t xml:space="preserve"> </w:t>
            </w:r>
            <w:r>
              <w:rPr>
                <w:b/>
                <w:sz w:val="20"/>
              </w:rPr>
              <w:t>-</w:t>
            </w:r>
            <w:r>
              <w:rPr>
                <w:b/>
                <w:spacing w:val="-5"/>
                <w:sz w:val="20"/>
              </w:rPr>
              <w:t xml:space="preserve"> </w:t>
            </w:r>
            <w:r>
              <w:rPr>
                <w:b/>
                <w:spacing w:val="-2"/>
                <w:sz w:val="20"/>
              </w:rPr>
              <w:t>2022/23</w:t>
            </w:r>
          </w:p>
        </w:tc>
        <w:tc>
          <w:tcPr>
            <w:tcW w:w="1091" w:type="dxa"/>
          </w:tcPr>
          <w:p w14:paraId="0D788877" w14:textId="77777777" w:rsidR="00464E1E" w:rsidRDefault="00464E1E">
            <w:pPr>
              <w:pStyle w:val="TableParagraph"/>
              <w:rPr>
                <w:rFonts w:ascii="Times New Roman"/>
                <w:sz w:val="18"/>
              </w:rPr>
            </w:pPr>
          </w:p>
        </w:tc>
        <w:tc>
          <w:tcPr>
            <w:tcW w:w="1202" w:type="dxa"/>
          </w:tcPr>
          <w:p w14:paraId="0D788878" w14:textId="77777777" w:rsidR="00464E1E" w:rsidRDefault="00464E1E">
            <w:pPr>
              <w:pStyle w:val="TableParagraph"/>
              <w:rPr>
                <w:rFonts w:ascii="Times New Roman"/>
                <w:sz w:val="18"/>
              </w:rPr>
            </w:pPr>
          </w:p>
        </w:tc>
        <w:tc>
          <w:tcPr>
            <w:tcW w:w="1164" w:type="dxa"/>
          </w:tcPr>
          <w:p w14:paraId="0D788879" w14:textId="77777777" w:rsidR="00464E1E" w:rsidRDefault="00464E1E">
            <w:pPr>
              <w:pStyle w:val="TableParagraph"/>
              <w:rPr>
                <w:rFonts w:ascii="Times New Roman"/>
                <w:sz w:val="18"/>
              </w:rPr>
            </w:pPr>
          </w:p>
        </w:tc>
        <w:tc>
          <w:tcPr>
            <w:tcW w:w="1224" w:type="dxa"/>
          </w:tcPr>
          <w:p w14:paraId="0D78887A" w14:textId="77777777" w:rsidR="00464E1E" w:rsidRDefault="00464E1E">
            <w:pPr>
              <w:pStyle w:val="TableParagraph"/>
              <w:rPr>
                <w:rFonts w:ascii="Times New Roman"/>
                <w:sz w:val="18"/>
              </w:rPr>
            </w:pPr>
          </w:p>
        </w:tc>
        <w:tc>
          <w:tcPr>
            <w:tcW w:w="1276" w:type="dxa"/>
          </w:tcPr>
          <w:p w14:paraId="0D78887B" w14:textId="77777777" w:rsidR="00464E1E" w:rsidRDefault="00464E1E">
            <w:pPr>
              <w:pStyle w:val="TableParagraph"/>
              <w:rPr>
                <w:rFonts w:ascii="Times New Roman"/>
                <w:sz w:val="18"/>
              </w:rPr>
            </w:pPr>
          </w:p>
        </w:tc>
        <w:tc>
          <w:tcPr>
            <w:tcW w:w="1404" w:type="dxa"/>
          </w:tcPr>
          <w:p w14:paraId="0D78887C" w14:textId="77777777" w:rsidR="00464E1E" w:rsidRDefault="00464E1E">
            <w:pPr>
              <w:pStyle w:val="TableParagraph"/>
              <w:rPr>
                <w:rFonts w:ascii="Times New Roman"/>
                <w:sz w:val="18"/>
              </w:rPr>
            </w:pPr>
          </w:p>
        </w:tc>
        <w:tc>
          <w:tcPr>
            <w:tcW w:w="920" w:type="dxa"/>
          </w:tcPr>
          <w:p w14:paraId="0D78887D" w14:textId="77777777" w:rsidR="00464E1E" w:rsidRDefault="00464E1E">
            <w:pPr>
              <w:pStyle w:val="TableParagraph"/>
              <w:rPr>
                <w:rFonts w:ascii="Times New Roman"/>
                <w:sz w:val="18"/>
              </w:rPr>
            </w:pPr>
          </w:p>
        </w:tc>
        <w:tc>
          <w:tcPr>
            <w:tcW w:w="159" w:type="dxa"/>
          </w:tcPr>
          <w:p w14:paraId="0D78887E" w14:textId="77777777" w:rsidR="00464E1E" w:rsidRDefault="00464E1E">
            <w:pPr>
              <w:pStyle w:val="TableParagraph"/>
              <w:rPr>
                <w:rFonts w:ascii="Times New Roman"/>
                <w:sz w:val="18"/>
              </w:rPr>
            </w:pPr>
          </w:p>
        </w:tc>
        <w:tc>
          <w:tcPr>
            <w:tcW w:w="1292" w:type="dxa"/>
          </w:tcPr>
          <w:p w14:paraId="0D78887F" w14:textId="77777777" w:rsidR="00464E1E" w:rsidRDefault="00464E1E">
            <w:pPr>
              <w:pStyle w:val="TableParagraph"/>
              <w:rPr>
                <w:rFonts w:ascii="Times New Roman"/>
                <w:sz w:val="18"/>
              </w:rPr>
            </w:pPr>
          </w:p>
        </w:tc>
      </w:tr>
      <w:tr w:rsidR="00464E1E" w14:paraId="0D788882" w14:textId="77777777">
        <w:trPr>
          <w:trHeight w:val="601"/>
        </w:trPr>
        <w:tc>
          <w:tcPr>
            <w:tcW w:w="15432" w:type="dxa"/>
            <w:gridSpan w:val="10"/>
          </w:tcPr>
          <w:p w14:paraId="0D788881" w14:textId="77777777" w:rsidR="00464E1E" w:rsidRDefault="00000000">
            <w:pPr>
              <w:pStyle w:val="TableParagraph"/>
              <w:spacing w:before="64" w:line="250" w:lineRule="atLeast"/>
              <w:ind w:left="50" w:right="518"/>
              <w:rPr>
                <w:sz w:val="20"/>
              </w:rPr>
            </w:pPr>
            <w:r>
              <w:rPr>
                <w:i/>
                <w:sz w:val="20"/>
              </w:rPr>
              <w:t>IFRS</w:t>
            </w:r>
            <w:r>
              <w:rPr>
                <w:i/>
                <w:spacing w:val="-5"/>
                <w:sz w:val="20"/>
              </w:rPr>
              <w:t xml:space="preserve"> </w:t>
            </w:r>
            <w:r>
              <w:rPr>
                <w:i/>
                <w:sz w:val="20"/>
              </w:rPr>
              <w:t>16</w:t>
            </w:r>
            <w:r>
              <w:rPr>
                <w:i/>
                <w:spacing w:val="-5"/>
                <w:sz w:val="20"/>
              </w:rPr>
              <w:t xml:space="preserve"> </w:t>
            </w:r>
            <w:r>
              <w:rPr>
                <w:i/>
                <w:sz w:val="20"/>
              </w:rPr>
              <w:t>Leases</w:t>
            </w:r>
            <w:r>
              <w:rPr>
                <w:i/>
                <w:spacing w:val="27"/>
                <w:sz w:val="20"/>
              </w:rPr>
              <w:t xml:space="preserve"> </w:t>
            </w:r>
            <w:r>
              <w:rPr>
                <w:sz w:val="20"/>
              </w:rPr>
              <w:t>was</w:t>
            </w:r>
            <w:r>
              <w:rPr>
                <w:spacing w:val="-4"/>
                <w:sz w:val="20"/>
              </w:rPr>
              <w:t xml:space="preserve"> </w:t>
            </w:r>
            <w:r>
              <w:rPr>
                <w:sz w:val="20"/>
              </w:rPr>
              <w:t>implemented</w:t>
            </w:r>
            <w:r>
              <w:rPr>
                <w:spacing w:val="-6"/>
                <w:sz w:val="20"/>
              </w:rPr>
              <w:t xml:space="preserve"> </w:t>
            </w:r>
            <w:r>
              <w:rPr>
                <w:sz w:val="20"/>
              </w:rPr>
              <w:t>on</w:t>
            </w:r>
            <w:r>
              <w:rPr>
                <w:spacing w:val="-6"/>
                <w:sz w:val="20"/>
              </w:rPr>
              <w:t xml:space="preserve"> </w:t>
            </w:r>
            <w:r>
              <w:rPr>
                <w:sz w:val="20"/>
              </w:rPr>
              <w:t>1</w:t>
            </w:r>
            <w:r>
              <w:rPr>
                <w:spacing w:val="-5"/>
                <w:sz w:val="20"/>
              </w:rPr>
              <w:t xml:space="preserve"> </w:t>
            </w:r>
            <w:r>
              <w:rPr>
                <w:sz w:val="20"/>
              </w:rPr>
              <w:t>April</w:t>
            </w:r>
            <w:r>
              <w:rPr>
                <w:spacing w:val="-6"/>
                <w:sz w:val="20"/>
              </w:rPr>
              <w:t xml:space="preserve"> </w:t>
            </w:r>
            <w:r>
              <w:rPr>
                <w:sz w:val="20"/>
              </w:rPr>
              <w:t>2022.</w:t>
            </w:r>
            <w:r>
              <w:rPr>
                <w:spacing w:val="-5"/>
                <w:sz w:val="20"/>
              </w:rPr>
              <w:t xml:space="preserve"> </w:t>
            </w:r>
            <w:r>
              <w:rPr>
                <w:sz w:val="20"/>
              </w:rPr>
              <w:t>The</w:t>
            </w:r>
            <w:r>
              <w:rPr>
                <w:spacing w:val="-6"/>
                <w:sz w:val="20"/>
              </w:rPr>
              <w:t xml:space="preserve"> </w:t>
            </w:r>
            <w:r>
              <w:rPr>
                <w:sz w:val="20"/>
              </w:rPr>
              <w:t>standard</w:t>
            </w:r>
            <w:r>
              <w:rPr>
                <w:spacing w:val="-5"/>
                <w:sz w:val="20"/>
              </w:rPr>
              <w:t xml:space="preserve"> </w:t>
            </w:r>
            <w:r>
              <w:rPr>
                <w:sz w:val="20"/>
              </w:rPr>
              <w:t>was</w:t>
            </w:r>
            <w:r>
              <w:rPr>
                <w:spacing w:val="-4"/>
                <w:sz w:val="20"/>
              </w:rPr>
              <w:t xml:space="preserve"> </w:t>
            </w:r>
            <w:r>
              <w:rPr>
                <w:sz w:val="20"/>
              </w:rPr>
              <w:t>applied</w:t>
            </w:r>
            <w:r>
              <w:rPr>
                <w:spacing w:val="-6"/>
                <w:sz w:val="20"/>
              </w:rPr>
              <w:t xml:space="preserve"> </w:t>
            </w:r>
            <w:r>
              <w:rPr>
                <w:sz w:val="20"/>
              </w:rPr>
              <w:t>using</w:t>
            </w:r>
            <w:r>
              <w:rPr>
                <w:spacing w:val="-6"/>
                <w:sz w:val="20"/>
              </w:rPr>
              <w:t xml:space="preserve"> </w:t>
            </w:r>
            <w:r>
              <w:rPr>
                <w:sz w:val="20"/>
              </w:rPr>
              <w:t>a</w:t>
            </w:r>
            <w:r>
              <w:rPr>
                <w:spacing w:val="-6"/>
                <w:sz w:val="20"/>
              </w:rPr>
              <w:t xml:space="preserve"> </w:t>
            </w:r>
            <w:r>
              <w:rPr>
                <w:sz w:val="20"/>
              </w:rPr>
              <w:t>modified</w:t>
            </w:r>
            <w:r>
              <w:rPr>
                <w:spacing w:val="-6"/>
                <w:sz w:val="20"/>
              </w:rPr>
              <w:t xml:space="preserve"> </w:t>
            </w:r>
            <w:r>
              <w:rPr>
                <w:sz w:val="20"/>
              </w:rPr>
              <w:t>retrospective</w:t>
            </w:r>
            <w:r>
              <w:rPr>
                <w:spacing w:val="-5"/>
                <w:sz w:val="20"/>
              </w:rPr>
              <w:t xml:space="preserve"> </w:t>
            </w:r>
            <w:r>
              <w:rPr>
                <w:sz w:val="20"/>
              </w:rPr>
              <w:t>approach</w:t>
            </w:r>
            <w:r>
              <w:rPr>
                <w:spacing w:val="-5"/>
                <w:sz w:val="20"/>
              </w:rPr>
              <w:t xml:space="preserve"> </w:t>
            </w:r>
            <w:r>
              <w:rPr>
                <w:sz w:val="20"/>
              </w:rPr>
              <w:t>without</w:t>
            </w:r>
            <w:r>
              <w:rPr>
                <w:spacing w:val="-5"/>
                <w:sz w:val="20"/>
              </w:rPr>
              <w:t xml:space="preserve"> </w:t>
            </w:r>
            <w:r>
              <w:rPr>
                <w:sz w:val="20"/>
              </w:rPr>
              <w:t>restatement</w:t>
            </w:r>
            <w:r>
              <w:rPr>
                <w:spacing w:val="-5"/>
                <w:sz w:val="20"/>
              </w:rPr>
              <w:t xml:space="preserve"> </w:t>
            </w:r>
            <w:r>
              <w:rPr>
                <w:sz w:val="20"/>
              </w:rPr>
              <w:t>of</w:t>
            </w:r>
            <w:r>
              <w:rPr>
                <w:spacing w:val="-3"/>
                <w:sz w:val="20"/>
              </w:rPr>
              <w:t xml:space="preserve"> </w:t>
            </w:r>
            <w:r>
              <w:rPr>
                <w:sz w:val="20"/>
              </w:rPr>
              <w:t>comparatives.</w:t>
            </w:r>
            <w:r>
              <w:rPr>
                <w:spacing w:val="-5"/>
                <w:sz w:val="20"/>
              </w:rPr>
              <w:t xml:space="preserve"> </w:t>
            </w:r>
            <w:r>
              <w:rPr>
                <w:sz w:val="20"/>
              </w:rPr>
              <w:t>Right</w:t>
            </w:r>
            <w:r>
              <w:rPr>
                <w:spacing w:val="-5"/>
                <w:sz w:val="20"/>
              </w:rPr>
              <w:t xml:space="preserve"> </w:t>
            </w:r>
            <w:r>
              <w:rPr>
                <w:sz w:val="20"/>
              </w:rPr>
              <w:t>of</w:t>
            </w:r>
            <w:r>
              <w:rPr>
                <w:spacing w:val="-3"/>
                <w:sz w:val="20"/>
              </w:rPr>
              <w:t xml:space="preserve"> </w:t>
            </w:r>
            <w:r>
              <w:rPr>
                <w:sz w:val="20"/>
              </w:rPr>
              <w:t>use assets and lease liabilities were created for existing operating leases at the date of initial application.</w:t>
            </w:r>
          </w:p>
        </w:tc>
      </w:tr>
      <w:tr w:rsidR="00464E1E" w14:paraId="0D78889F" w14:textId="77777777">
        <w:trPr>
          <w:trHeight w:val="1028"/>
        </w:trPr>
        <w:tc>
          <w:tcPr>
            <w:tcW w:w="5700" w:type="dxa"/>
          </w:tcPr>
          <w:p w14:paraId="0D788883" w14:textId="77777777" w:rsidR="00464E1E" w:rsidRDefault="00464E1E">
            <w:pPr>
              <w:pStyle w:val="TableParagraph"/>
              <w:rPr>
                <w:rFonts w:ascii="Times New Roman"/>
                <w:sz w:val="18"/>
              </w:rPr>
            </w:pPr>
          </w:p>
        </w:tc>
        <w:tc>
          <w:tcPr>
            <w:tcW w:w="1091" w:type="dxa"/>
          </w:tcPr>
          <w:p w14:paraId="0D788884" w14:textId="77777777" w:rsidR="00464E1E" w:rsidRDefault="00464E1E">
            <w:pPr>
              <w:pStyle w:val="TableParagraph"/>
              <w:spacing w:before="45"/>
              <w:rPr>
                <w:sz w:val="20"/>
              </w:rPr>
            </w:pPr>
          </w:p>
          <w:p w14:paraId="0D788885" w14:textId="77777777" w:rsidR="00464E1E" w:rsidRDefault="00000000">
            <w:pPr>
              <w:pStyle w:val="TableParagraph"/>
              <w:ind w:left="153" w:firstLine="12"/>
              <w:rPr>
                <w:b/>
                <w:sz w:val="20"/>
              </w:rPr>
            </w:pPr>
            <w:r>
              <w:rPr>
                <w:b/>
                <w:spacing w:val="-2"/>
                <w:sz w:val="20"/>
              </w:rPr>
              <w:t>Property</w:t>
            </w:r>
          </w:p>
          <w:p w14:paraId="0D788886" w14:textId="77777777" w:rsidR="00464E1E" w:rsidRDefault="00000000">
            <w:pPr>
              <w:pStyle w:val="TableParagraph"/>
              <w:spacing w:before="9" w:line="240" w:lineRule="atLeast"/>
              <w:ind w:left="132" w:right="98" w:firstLine="21"/>
              <w:rPr>
                <w:sz w:val="20"/>
              </w:rPr>
            </w:pPr>
            <w:r>
              <w:rPr>
                <w:sz w:val="20"/>
              </w:rPr>
              <w:t>(land</w:t>
            </w:r>
            <w:r>
              <w:rPr>
                <w:spacing w:val="-14"/>
                <w:sz w:val="20"/>
              </w:rPr>
              <w:t xml:space="preserve"> </w:t>
            </w:r>
            <w:r>
              <w:rPr>
                <w:sz w:val="20"/>
              </w:rPr>
              <w:t xml:space="preserve">and </w:t>
            </w:r>
            <w:r>
              <w:rPr>
                <w:spacing w:val="-2"/>
                <w:sz w:val="20"/>
              </w:rPr>
              <w:t>buildings)</w:t>
            </w:r>
          </w:p>
        </w:tc>
        <w:tc>
          <w:tcPr>
            <w:tcW w:w="1202" w:type="dxa"/>
          </w:tcPr>
          <w:p w14:paraId="0D788887" w14:textId="77777777" w:rsidR="00464E1E" w:rsidRDefault="00464E1E">
            <w:pPr>
              <w:pStyle w:val="TableParagraph"/>
              <w:rPr>
                <w:sz w:val="20"/>
              </w:rPr>
            </w:pPr>
          </w:p>
          <w:p w14:paraId="0D788888" w14:textId="77777777" w:rsidR="00464E1E" w:rsidRDefault="00464E1E">
            <w:pPr>
              <w:pStyle w:val="TableParagraph"/>
              <w:spacing w:before="37"/>
              <w:rPr>
                <w:sz w:val="20"/>
              </w:rPr>
            </w:pPr>
          </w:p>
          <w:p w14:paraId="0D788889" w14:textId="77777777" w:rsidR="00464E1E" w:rsidRDefault="00000000">
            <w:pPr>
              <w:pStyle w:val="TableParagraph"/>
              <w:spacing w:line="250" w:lineRule="atLeast"/>
              <w:ind w:left="107" w:right="92" w:firstLine="307"/>
              <w:rPr>
                <w:b/>
                <w:sz w:val="20"/>
              </w:rPr>
            </w:pPr>
            <w:r>
              <w:rPr>
                <w:b/>
                <w:sz w:val="20"/>
              </w:rPr>
              <w:t>Plant</w:t>
            </w:r>
            <w:r>
              <w:rPr>
                <w:b/>
                <w:spacing w:val="-14"/>
                <w:sz w:val="20"/>
              </w:rPr>
              <w:t xml:space="preserve"> </w:t>
            </w:r>
            <w:r>
              <w:rPr>
                <w:b/>
                <w:sz w:val="20"/>
              </w:rPr>
              <w:t xml:space="preserve">&amp; </w:t>
            </w:r>
            <w:r>
              <w:rPr>
                <w:b/>
                <w:spacing w:val="-2"/>
                <w:sz w:val="20"/>
              </w:rPr>
              <w:t>machinery</w:t>
            </w:r>
          </w:p>
        </w:tc>
        <w:tc>
          <w:tcPr>
            <w:tcW w:w="1164" w:type="dxa"/>
          </w:tcPr>
          <w:p w14:paraId="0D78888A" w14:textId="77777777" w:rsidR="00464E1E" w:rsidRDefault="00464E1E">
            <w:pPr>
              <w:pStyle w:val="TableParagraph"/>
              <w:rPr>
                <w:sz w:val="20"/>
              </w:rPr>
            </w:pPr>
          </w:p>
          <w:p w14:paraId="0D78888B" w14:textId="77777777" w:rsidR="00464E1E" w:rsidRDefault="00464E1E">
            <w:pPr>
              <w:pStyle w:val="TableParagraph"/>
              <w:spacing w:before="37"/>
              <w:rPr>
                <w:sz w:val="20"/>
              </w:rPr>
            </w:pPr>
          </w:p>
          <w:p w14:paraId="0D78888C" w14:textId="77777777" w:rsidR="00464E1E" w:rsidRDefault="00000000">
            <w:pPr>
              <w:pStyle w:val="TableParagraph"/>
              <w:spacing w:line="250" w:lineRule="atLeast"/>
              <w:ind w:left="97" w:right="53" w:firstLine="76"/>
              <w:rPr>
                <w:b/>
                <w:sz w:val="20"/>
              </w:rPr>
            </w:pPr>
            <w:r>
              <w:rPr>
                <w:b/>
                <w:spacing w:val="-2"/>
                <w:sz w:val="20"/>
              </w:rPr>
              <w:t>Transport equipment</w:t>
            </w:r>
          </w:p>
        </w:tc>
        <w:tc>
          <w:tcPr>
            <w:tcW w:w="1224" w:type="dxa"/>
          </w:tcPr>
          <w:p w14:paraId="0D78888D" w14:textId="77777777" w:rsidR="00464E1E" w:rsidRDefault="00464E1E">
            <w:pPr>
              <w:pStyle w:val="TableParagraph"/>
              <w:rPr>
                <w:sz w:val="20"/>
              </w:rPr>
            </w:pPr>
          </w:p>
          <w:p w14:paraId="0D78888E" w14:textId="77777777" w:rsidR="00464E1E" w:rsidRDefault="00464E1E">
            <w:pPr>
              <w:pStyle w:val="TableParagraph"/>
              <w:spacing w:before="37"/>
              <w:rPr>
                <w:sz w:val="20"/>
              </w:rPr>
            </w:pPr>
          </w:p>
          <w:p w14:paraId="0D78888F" w14:textId="77777777" w:rsidR="00464E1E" w:rsidRDefault="00000000">
            <w:pPr>
              <w:pStyle w:val="TableParagraph"/>
              <w:spacing w:line="250" w:lineRule="atLeast"/>
              <w:ind w:left="90" w:hanging="36"/>
              <w:rPr>
                <w:b/>
                <w:sz w:val="20"/>
              </w:rPr>
            </w:pPr>
            <w:r>
              <w:rPr>
                <w:b/>
                <w:spacing w:val="-2"/>
                <w:sz w:val="20"/>
              </w:rPr>
              <w:t>Information technology</w:t>
            </w:r>
          </w:p>
        </w:tc>
        <w:tc>
          <w:tcPr>
            <w:tcW w:w="1276" w:type="dxa"/>
          </w:tcPr>
          <w:p w14:paraId="0D788890" w14:textId="77777777" w:rsidR="00464E1E" w:rsidRDefault="00464E1E">
            <w:pPr>
              <w:pStyle w:val="TableParagraph"/>
              <w:rPr>
                <w:sz w:val="20"/>
              </w:rPr>
            </w:pPr>
          </w:p>
          <w:p w14:paraId="0D788891" w14:textId="77777777" w:rsidR="00464E1E" w:rsidRDefault="00464E1E">
            <w:pPr>
              <w:pStyle w:val="TableParagraph"/>
              <w:spacing w:before="57"/>
              <w:rPr>
                <w:sz w:val="20"/>
              </w:rPr>
            </w:pPr>
          </w:p>
          <w:p w14:paraId="0D788892" w14:textId="77777777" w:rsidR="00464E1E" w:rsidRDefault="00000000">
            <w:pPr>
              <w:pStyle w:val="TableParagraph"/>
              <w:ind w:right="134"/>
              <w:jc w:val="right"/>
              <w:rPr>
                <w:b/>
                <w:sz w:val="20"/>
              </w:rPr>
            </w:pPr>
            <w:r>
              <w:rPr>
                <w:b/>
                <w:sz w:val="20"/>
              </w:rPr>
              <w:t>Furniture</w:t>
            </w:r>
            <w:r>
              <w:rPr>
                <w:b/>
                <w:spacing w:val="-12"/>
                <w:sz w:val="20"/>
              </w:rPr>
              <w:t xml:space="preserve"> </w:t>
            </w:r>
            <w:r>
              <w:rPr>
                <w:b/>
                <w:spacing w:val="-10"/>
                <w:sz w:val="20"/>
              </w:rPr>
              <w:t>&amp;</w:t>
            </w:r>
          </w:p>
          <w:p w14:paraId="0D788893" w14:textId="77777777" w:rsidR="00464E1E" w:rsidRDefault="00000000">
            <w:pPr>
              <w:pStyle w:val="TableParagraph"/>
              <w:spacing w:before="28"/>
              <w:ind w:right="134"/>
              <w:jc w:val="right"/>
              <w:rPr>
                <w:b/>
                <w:sz w:val="20"/>
              </w:rPr>
            </w:pPr>
            <w:r>
              <w:rPr>
                <w:b/>
                <w:spacing w:val="-2"/>
                <w:sz w:val="20"/>
              </w:rPr>
              <w:t>fittings</w:t>
            </w:r>
          </w:p>
        </w:tc>
        <w:tc>
          <w:tcPr>
            <w:tcW w:w="1404" w:type="dxa"/>
          </w:tcPr>
          <w:p w14:paraId="0D788894" w14:textId="77777777" w:rsidR="00464E1E" w:rsidRDefault="00464E1E">
            <w:pPr>
              <w:pStyle w:val="TableParagraph"/>
              <w:rPr>
                <w:sz w:val="20"/>
              </w:rPr>
            </w:pPr>
          </w:p>
          <w:p w14:paraId="0D788895" w14:textId="77777777" w:rsidR="00464E1E" w:rsidRDefault="00464E1E">
            <w:pPr>
              <w:pStyle w:val="TableParagraph"/>
              <w:spacing w:before="57"/>
              <w:rPr>
                <w:sz w:val="20"/>
              </w:rPr>
            </w:pPr>
          </w:p>
          <w:p w14:paraId="0D788896" w14:textId="77777777" w:rsidR="00464E1E" w:rsidRDefault="00000000">
            <w:pPr>
              <w:pStyle w:val="TableParagraph"/>
              <w:ind w:right="328"/>
              <w:jc w:val="right"/>
              <w:rPr>
                <w:b/>
                <w:sz w:val="20"/>
              </w:rPr>
            </w:pPr>
            <w:r>
              <w:rPr>
                <w:b/>
                <w:spacing w:val="-2"/>
                <w:sz w:val="20"/>
              </w:rPr>
              <w:t>Intangible</w:t>
            </w:r>
          </w:p>
          <w:p w14:paraId="0D788897" w14:textId="77777777" w:rsidR="00464E1E" w:rsidRDefault="00000000">
            <w:pPr>
              <w:pStyle w:val="TableParagraph"/>
              <w:spacing w:before="28"/>
              <w:ind w:right="328"/>
              <w:jc w:val="right"/>
              <w:rPr>
                <w:b/>
                <w:sz w:val="20"/>
              </w:rPr>
            </w:pPr>
            <w:r>
              <w:rPr>
                <w:b/>
                <w:spacing w:val="-2"/>
                <w:sz w:val="20"/>
              </w:rPr>
              <w:t>assets</w:t>
            </w:r>
          </w:p>
        </w:tc>
        <w:tc>
          <w:tcPr>
            <w:tcW w:w="920" w:type="dxa"/>
          </w:tcPr>
          <w:p w14:paraId="0D788898" w14:textId="77777777" w:rsidR="00464E1E" w:rsidRDefault="00464E1E">
            <w:pPr>
              <w:pStyle w:val="TableParagraph"/>
              <w:rPr>
                <w:sz w:val="20"/>
              </w:rPr>
            </w:pPr>
          </w:p>
          <w:p w14:paraId="0D788899" w14:textId="77777777" w:rsidR="00464E1E" w:rsidRDefault="00464E1E">
            <w:pPr>
              <w:pStyle w:val="TableParagraph"/>
              <w:rPr>
                <w:sz w:val="20"/>
              </w:rPr>
            </w:pPr>
          </w:p>
          <w:p w14:paraId="0D78889A" w14:textId="77777777" w:rsidR="00464E1E" w:rsidRDefault="00464E1E">
            <w:pPr>
              <w:pStyle w:val="TableParagraph"/>
              <w:spacing w:before="84"/>
              <w:rPr>
                <w:sz w:val="20"/>
              </w:rPr>
            </w:pPr>
          </w:p>
          <w:p w14:paraId="0D78889B" w14:textId="77777777" w:rsidR="00464E1E" w:rsidRDefault="00000000">
            <w:pPr>
              <w:pStyle w:val="TableParagraph"/>
              <w:spacing w:before="1"/>
              <w:ind w:right="38"/>
              <w:jc w:val="right"/>
              <w:rPr>
                <w:b/>
                <w:sz w:val="20"/>
              </w:rPr>
            </w:pPr>
            <w:r>
              <w:rPr>
                <w:b/>
                <w:spacing w:val="-2"/>
                <w:sz w:val="20"/>
              </w:rPr>
              <w:t>Total</w:t>
            </w:r>
          </w:p>
        </w:tc>
        <w:tc>
          <w:tcPr>
            <w:tcW w:w="159" w:type="dxa"/>
          </w:tcPr>
          <w:p w14:paraId="0D78889C" w14:textId="77777777" w:rsidR="00464E1E" w:rsidRDefault="00464E1E">
            <w:pPr>
              <w:pStyle w:val="TableParagraph"/>
              <w:rPr>
                <w:rFonts w:ascii="Times New Roman"/>
                <w:sz w:val="18"/>
              </w:rPr>
            </w:pPr>
          </w:p>
        </w:tc>
        <w:tc>
          <w:tcPr>
            <w:tcW w:w="1292" w:type="dxa"/>
          </w:tcPr>
          <w:p w14:paraId="0D78889D" w14:textId="77777777" w:rsidR="00464E1E" w:rsidRDefault="00000000">
            <w:pPr>
              <w:pStyle w:val="TableParagraph"/>
              <w:spacing w:before="30" w:line="256" w:lineRule="auto"/>
              <w:ind w:left="122" w:right="39" w:firstLine="297"/>
              <w:jc w:val="both"/>
              <w:rPr>
                <w:sz w:val="20"/>
              </w:rPr>
            </w:pPr>
            <w:r>
              <w:rPr>
                <w:sz w:val="20"/>
              </w:rPr>
              <w:t>Of</w:t>
            </w:r>
            <w:r>
              <w:rPr>
                <w:spacing w:val="-14"/>
                <w:sz w:val="20"/>
              </w:rPr>
              <w:t xml:space="preserve"> </w:t>
            </w:r>
            <w:r>
              <w:rPr>
                <w:sz w:val="20"/>
              </w:rPr>
              <w:t>which: leased from DHSC</w:t>
            </w:r>
            <w:r>
              <w:rPr>
                <w:spacing w:val="-7"/>
                <w:sz w:val="20"/>
              </w:rPr>
              <w:t xml:space="preserve"> </w:t>
            </w:r>
            <w:r>
              <w:rPr>
                <w:spacing w:val="-2"/>
                <w:sz w:val="20"/>
              </w:rPr>
              <w:t>group</w:t>
            </w:r>
          </w:p>
          <w:p w14:paraId="0D78889E" w14:textId="77777777" w:rsidR="00464E1E" w:rsidRDefault="00000000">
            <w:pPr>
              <w:pStyle w:val="TableParagraph"/>
              <w:spacing w:before="4"/>
              <w:ind w:left="664"/>
              <w:rPr>
                <w:sz w:val="20"/>
              </w:rPr>
            </w:pPr>
            <w:r>
              <w:rPr>
                <w:spacing w:val="-2"/>
                <w:sz w:val="20"/>
              </w:rPr>
              <w:t>bodies</w:t>
            </w:r>
          </w:p>
        </w:tc>
      </w:tr>
      <w:tr w:rsidR="00464E1E" w14:paraId="0D7888AA" w14:textId="77777777">
        <w:trPr>
          <w:trHeight w:val="266"/>
        </w:trPr>
        <w:tc>
          <w:tcPr>
            <w:tcW w:w="5700" w:type="dxa"/>
          </w:tcPr>
          <w:p w14:paraId="0D7888A0" w14:textId="77777777" w:rsidR="00464E1E" w:rsidRDefault="00000000">
            <w:pPr>
              <w:pStyle w:val="TableParagraph"/>
              <w:spacing w:before="17" w:line="229" w:lineRule="exact"/>
              <w:ind w:left="50"/>
              <w:rPr>
                <w:b/>
                <w:sz w:val="20"/>
              </w:rPr>
            </w:pPr>
            <w:r>
              <w:rPr>
                <w:b/>
                <w:sz w:val="20"/>
              </w:rPr>
              <w:t>Valuation</w:t>
            </w:r>
            <w:r>
              <w:rPr>
                <w:b/>
                <w:spacing w:val="-9"/>
                <w:sz w:val="20"/>
              </w:rPr>
              <w:t xml:space="preserve"> </w:t>
            </w:r>
            <w:r>
              <w:rPr>
                <w:b/>
                <w:sz w:val="20"/>
              </w:rPr>
              <w:t>/</w:t>
            </w:r>
            <w:r>
              <w:rPr>
                <w:b/>
                <w:spacing w:val="-8"/>
                <w:sz w:val="20"/>
              </w:rPr>
              <w:t xml:space="preserve"> </w:t>
            </w:r>
            <w:r>
              <w:rPr>
                <w:b/>
                <w:sz w:val="20"/>
              </w:rPr>
              <w:t>gross</w:t>
            </w:r>
            <w:r>
              <w:rPr>
                <w:b/>
                <w:spacing w:val="-8"/>
                <w:sz w:val="20"/>
              </w:rPr>
              <w:t xml:space="preserve"> </w:t>
            </w:r>
            <w:r>
              <w:rPr>
                <w:b/>
                <w:spacing w:val="-4"/>
                <w:sz w:val="20"/>
              </w:rPr>
              <w:t>cost</w:t>
            </w:r>
          </w:p>
        </w:tc>
        <w:tc>
          <w:tcPr>
            <w:tcW w:w="1091" w:type="dxa"/>
          </w:tcPr>
          <w:p w14:paraId="0D7888A1" w14:textId="77777777" w:rsidR="00464E1E" w:rsidRDefault="00000000">
            <w:pPr>
              <w:pStyle w:val="TableParagraph"/>
              <w:spacing w:before="17" w:line="229" w:lineRule="exact"/>
              <w:ind w:right="107"/>
              <w:jc w:val="right"/>
              <w:rPr>
                <w:b/>
                <w:sz w:val="20"/>
              </w:rPr>
            </w:pPr>
            <w:r>
              <w:rPr>
                <w:b/>
                <w:spacing w:val="-5"/>
                <w:sz w:val="20"/>
              </w:rPr>
              <w:t>£m</w:t>
            </w:r>
          </w:p>
        </w:tc>
        <w:tc>
          <w:tcPr>
            <w:tcW w:w="1202" w:type="dxa"/>
          </w:tcPr>
          <w:p w14:paraId="0D7888A2" w14:textId="77777777" w:rsidR="00464E1E" w:rsidRDefault="00000000">
            <w:pPr>
              <w:pStyle w:val="TableParagraph"/>
              <w:spacing w:before="17" w:line="229" w:lineRule="exact"/>
              <w:ind w:right="100"/>
              <w:jc w:val="right"/>
              <w:rPr>
                <w:b/>
                <w:sz w:val="20"/>
              </w:rPr>
            </w:pPr>
            <w:r>
              <w:rPr>
                <w:b/>
                <w:spacing w:val="-5"/>
                <w:sz w:val="20"/>
              </w:rPr>
              <w:t>£m</w:t>
            </w:r>
          </w:p>
        </w:tc>
        <w:tc>
          <w:tcPr>
            <w:tcW w:w="1164" w:type="dxa"/>
          </w:tcPr>
          <w:p w14:paraId="0D7888A3" w14:textId="77777777" w:rsidR="00464E1E" w:rsidRDefault="00000000">
            <w:pPr>
              <w:pStyle w:val="TableParagraph"/>
              <w:spacing w:before="17" w:line="229" w:lineRule="exact"/>
              <w:ind w:right="54"/>
              <w:jc w:val="right"/>
              <w:rPr>
                <w:b/>
                <w:sz w:val="20"/>
              </w:rPr>
            </w:pPr>
            <w:r>
              <w:rPr>
                <w:b/>
                <w:spacing w:val="-5"/>
                <w:sz w:val="20"/>
              </w:rPr>
              <w:t>£m</w:t>
            </w:r>
          </w:p>
        </w:tc>
        <w:tc>
          <w:tcPr>
            <w:tcW w:w="1224" w:type="dxa"/>
          </w:tcPr>
          <w:p w14:paraId="0D7888A4" w14:textId="77777777" w:rsidR="00464E1E" w:rsidRDefault="00000000">
            <w:pPr>
              <w:pStyle w:val="TableParagraph"/>
              <w:spacing w:before="17" w:line="229" w:lineRule="exact"/>
              <w:ind w:right="68"/>
              <w:jc w:val="right"/>
              <w:rPr>
                <w:b/>
                <w:sz w:val="20"/>
              </w:rPr>
            </w:pPr>
            <w:r>
              <w:rPr>
                <w:b/>
                <w:spacing w:val="-5"/>
                <w:sz w:val="20"/>
              </w:rPr>
              <w:t>£m</w:t>
            </w:r>
          </w:p>
        </w:tc>
        <w:tc>
          <w:tcPr>
            <w:tcW w:w="1276" w:type="dxa"/>
          </w:tcPr>
          <w:p w14:paraId="0D7888A5" w14:textId="77777777" w:rsidR="00464E1E" w:rsidRDefault="00000000">
            <w:pPr>
              <w:pStyle w:val="TableParagraph"/>
              <w:spacing w:before="17" w:line="229" w:lineRule="exact"/>
              <w:ind w:right="134"/>
              <w:jc w:val="right"/>
              <w:rPr>
                <w:b/>
                <w:sz w:val="20"/>
              </w:rPr>
            </w:pPr>
            <w:r>
              <w:rPr>
                <w:b/>
                <w:spacing w:val="-5"/>
                <w:sz w:val="20"/>
              </w:rPr>
              <w:t>£m</w:t>
            </w:r>
          </w:p>
        </w:tc>
        <w:tc>
          <w:tcPr>
            <w:tcW w:w="1404" w:type="dxa"/>
          </w:tcPr>
          <w:p w14:paraId="0D7888A6" w14:textId="77777777" w:rsidR="00464E1E" w:rsidRDefault="00000000">
            <w:pPr>
              <w:pStyle w:val="TableParagraph"/>
              <w:spacing w:before="17" w:line="229" w:lineRule="exact"/>
              <w:ind w:right="329"/>
              <w:jc w:val="right"/>
              <w:rPr>
                <w:b/>
                <w:sz w:val="20"/>
              </w:rPr>
            </w:pPr>
            <w:r>
              <w:rPr>
                <w:b/>
                <w:spacing w:val="-5"/>
                <w:sz w:val="20"/>
              </w:rPr>
              <w:t>£m</w:t>
            </w:r>
          </w:p>
        </w:tc>
        <w:tc>
          <w:tcPr>
            <w:tcW w:w="920" w:type="dxa"/>
          </w:tcPr>
          <w:p w14:paraId="0D7888A7" w14:textId="77777777" w:rsidR="00464E1E" w:rsidRDefault="00000000">
            <w:pPr>
              <w:pStyle w:val="TableParagraph"/>
              <w:spacing w:before="17" w:line="229" w:lineRule="exact"/>
              <w:ind w:right="39"/>
              <w:jc w:val="right"/>
              <w:rPr>
                <w:b/>
                <w:sz w:val="20"/>
              </w:rPr>
            </w:pPr>
            <w:r>
              <w:rPr>
                <w:b/>
                <w:spacing w:val="-5"/>
                <w:sz w:val="20"/>
              </w:rPr>
              <w:t>£m</w:t>
            </w:r>
          </w:p>
        </w:tc>
        <w:tc>
          <w:tcPr>
            <w:tcW w:w="159" w:type="dxa"/>
          </w:tcPr>
          <w:p w14:paraId="0D7888A8" w14:textId="77777777" w:rsidR="00464E1E" w:rsidRDefault="00464E1E">
            <w:pPr>
              <w:pStyle w:val="TableParagraph"/>
              <w:rPr>
                <w:rFonts w:ascii="Times New Roman"/>
                <w:sz w:val="18"/>
              </w:rPr>
            </w:pPr>
          </w:p>
        </w:tc>
        <w:tc>
          <w:tcPr>
            <w:tcW w:w="1292" w:type="dxa"/>
          </w:tcPr>
          <w:p w14:paraId="0D7888A9" w14:textId="77777777" w:rsidR="00464E1E" w:rsidRDefault="00000000">
            <w:pPr>
              <w:pStyle w:val="TableParagraph"/>
              <w:spacing w:before="17" w:line="229" w:lineRule="exact"/>
              <w:ind w:left="-3" w:right="40"/>
              <w:jc w:val="right"/>
              <w:rPr>
                <w:b/>
                <w:sz w:val="20"/>
              </w:rPr>
            </w:pPr>
            <w:r>
              <w:rPr>
                <w:b/>
                <w:spacing w:val="-5"/>
                <w:sz w:val="20"/>
              </w:rPr>
              <w:t>£m</w:t>
            </w:r>
          </w:p>
        </w:tc>
      </w:tr>
      <w:tr w:rsidR="00464E1E" w14:paraId="0D7888BD" w14:textId="77777777">
        <w:trPr>
          <w:trHeight w:val="512"/>
        </w:trPr>
        <w:tc>
          <w:tcPr>
            <w:tcW w:w="5700" w:type="dxa"/>
          </w:tcPr>
          <w:p w14:paraId="0D7888AB" w14:textId="77777777" w:rsidR="00464E1E" w:rsidRDefault="00000000">
            <w:pPr>
              <w:pStyle w:val="TableParagraph"/>
              <w:spacing w:line="248" w:lineRule="exact"/>
              <w:ind w:left="50"/>
              <w:rPr>
                <w:sz w:val="20"/>
              </w:rPr>
            </w:pPr>
            <w:r>
              <w:rPr>
                <w:sz w:val="20"/>
              </w:rPr>
              <w:t>IFRS</w:t>
            </w:r>
            <w:r>
              <w:rPr>
                <w:spacing w:val="-10"/>
                <w:sz w:val="20"/>
              </w:rPr>
              <w:t xml:space="preserve"> </w:t>
            </w:r>
            <w:r>
              <w:rPr>
                <w:sz w:val="20"/>
              </w:rPr>
              <w:t>16</w:t>
            </w:r>
            <w:r>
              <w:rPr>
                <w:spacing w:val="-10"/>
                <w:sz w:val="20"/>
              </w:rPr>
              <w:t xml:space="preserve"> </w:t>
            </w:r>
            <w:r>
              <w:rPr>
                <w:sz w:val="20"/>
              </w:rPr>
              <w:t>implementation:</w:t>
            </w:r>
            <w:r>
              <w:rPr>
                <w:spacing w:val="-10"/>
                <w:sz w:val="20"/>
              </w:rPr>
              <w:t xml:space="preserve"> </w:t>
            </w:r>
            <w:r>
              <w:rPr>
                <w:sz w:val="20"/>
              </w:rPr>
              <w:t>reclassification</w:t>
            </w:r>
            <w:r>
              <w:rPr>
                <w:spacing w:val="-11"/>
                <w:sz w:val="20"/>
              </w:rPr>
              <w:t xml:space="preserve"> </w:t>
            </w:r>
            <w:r>
              <w:rPr>
                <w:sz w:val="20"/>
              </w:rPr>
              <w:t>of</w:t>
            </w:r>
            <w:r>
              <w:rPr>
                <w:spacing w:val="-9"/>
                <w:sz w:val="20"/>
              </w:rPr>
              <w:t xml:space="preserve"> </w:t>
            </w:r>
            <w:r>
              <w:rPr>
                <w:sz w:val="20"/>
              </w:rPr>
              <w:t>existing</w:t>
            </w:r>
            <w:r>
              <w:rPr>
                <w:spacing w:val="-11"/>
                <w:sz w:val="20"/>
              </w:rPr>
              <w:t xml:space="preserve"> </w:t>
            </w:r>
            <w:r>
              <w:rPr>
                <w:sz w:val="20"/>
              </w:rPr>
              <w:t>leased assets from PPE or intangible assets</w:t>
            </w:r>
          </w:p>
        </w:tc>
        <w:tc>
          <w:tcPr>
            <w:tcW w:w="1091" w:type="dxa"/>
          </w:tcPr>
          <w:p w14:paraId="0D7888AC" w14:textId="77777777" w:rsidR="00464E1E" w:rsidRDefault="00464E1E">
            <w:pPr>
              <w:pStyle w:val="TableParagraph"/>
              <w:spacing w:before="34"/>
              <w:rPr>
                <w:sz w:val="20"/>
              </w:rPr>
            </w:pPr>
          </w:p>
          <w:p w14:paraId="0D7888AD" w14:textId="77777777" w:rsidR="00464E1E" w:rsidRDefault="00000000">
            <w:pPr>
              <w:pStyle w:val="TableParagraph"/>
              <w:spacing w:line="228" w:lineRule="exact"/>
              <w:ind w:right="166"/>
              <w:jc w:val="right"/>
              <w:rPr>
                <w:sz w:val="20"/>
              </w:rPr>
            </w:pPr>
            <w:r>
              <w:rPr>
                <w:spacing w:val="-5"/>
                <w:sz w:val="20"/>
              </w:rPr>
              <w:t>230</w:t>
            </w:r>
          </w:p>
        </w:tc>
        <w:tc>
          <w:tcPr>
            <w:tcW w:w="1202" w:type="dxa"/>
          </w:tcPr>
          <w:p w14:paraId="0D7888AE" w14:textId="77777777" w:rsidR="00464E1E" w:rsidRDefault="00464E1E">
            <w:pPr>
              <w:pStyle w:val="TableParagraph"/>
              <w:spacing w:before="34"/>
              <w:rPr>
                <w:sz w:val="20"/>
              </w:rPr>
            </w:pPr>
          </w:p>
          <w:p w14:paraId="0D7888AF" w14:textId="77777777" w:rsidR="00464E1E" w:rsidRDefault="00000000">
            <w:pPr>
              <w:pStyle w:val="TableParagraph"/>
              <w:spacing w:line="228" w:lineRule="exact"/>
              <w:ind w:right="159"/>
              <w:jc w:val="right"/>
              <w:rPr>
                <w:sz w:val="20"/>
              </w:rPr>
            </w:pPr>
            <w:r>
              <w:rPr>
                <w:spacing w:val="-5"/>
                <w:sz w:val="20"/>
              </w:rPr>
              <w:t>386</w:t>
            </w:r>
          </w:p>
        </w:tc>
        <w:tc>
          <w:tcPr>
            <w:tcW w:w="1164" w:type="dxa"/>
          </w:tcPr>
          <w:p w14:paraId="0D7888B0" w14:textId="77777777" w:rsidR="00464E1E" w:rsidRDefault="00464E1E">
            <w:pPr>
              <w:pStyle w:val="TableParagraph"/>
              <w:spacing w:before="34"/>
              <w:rPr>
                <w:sz w:val="20"/>
              </w:rPr>
            </w:pPr>
          </w:p>
          <w:p w14:paraId="0D7888B1" w14:textId="77777777" w:rsidR="00464E1E" w:rsidRDefault="00000000">
            <w:pPr>
              <w:pStyle w:val="TableParagraph"/>
              <w:spacing w:line="228" w:lineRule="exact"/>
              <w:ind w:right="113"/>
              <w:jc w:val="right"/>
              <w:rPr>
                <w:sz w:val="20"/>
              </w:rPr>
            </w:pPr>
            <w:r>
              <w:rPr>
                <w:spacing w:val="-10"/>
                <w:sz w:val="20"/>
              </w:rPr>
              <w:t>1</w:t>
            </w:r>
          </w:p>
        </w:tc>
        <w:tc>
          <w:tcPr>
            <w:tcW w:w="1224" w:type="dxa"/>
          </w:tcPr>
          <w:p w14:paraId="0D7888B2" w14:textId="77777777" w:rsidR="00464E1E" w:rsidRDefault="00464E1E">
            <w:pPr>
              <w:pStyle w:val="TableParagraph"/>
              <w:spacing w:before="34"/>
              <w:rPr>
                <w:sz w:val="20"/>
              </w:rPr>
            </w:pPr>
          </w:p>
          <w:p w14:paraId="0D7888B3" w14:textId="77777777" w:rsidR="00464E1E" w:rsidRDefault="00000000">
            <w:pPr>
              <w:pStyle w:val="TableParagraph"/>
              <w:spacing w:line="228" w:lineRule="exact"/>
              <w:ind w:right="127"/>
              <w:jc w:val="right"/>
              <w:rPr>
                <w:sz w:val="20"/>
              </w:rPr>
            </w:pPr>
            <w:r>
              <w:rPr>
                <w:spacing w:val="-5"/>
                <w:sz w:val="20"/>
              </w:rPr>
              <w:t>83</w:t>
            </w:r>
          </w:p>
        </w:tc>
        <w:tc>
          <w:tcPr>
            <w:tcW w:w="1276" w:type="dxa"/>
          </w:tcPr>
          <w:p w14:paraId="0D7888B4" w14:textId="77777777" w:rsidR="00464E1E" w:rsidRDefault="00464E1E">
            <w:pPr>
              <w:pStyle w:val="TableParagraph"/>
              <w:spacing w:before="34"/>
              <w:rPr>
                <w:sz w:val="20"/>
              </w:rPr>
            </w:pPr>
          </w:p>
          <w:p w14:paraId="0D7888B5" w14:textId="77777777" w:rsidR="00464E1E" w:rsidRDefault="00000000">
            <w:pPr>
              <w:pStyle w:val="TableParagraph"/>
              <w:spacing w:line="228" w:lineRule="exact"/>
              <w:ind w:right="193"/>
              <w:jc w:val="right"/>
              <w:rPr>
                <w:sz w:val="20"/>
              </w:rPr>
            </w:pPr>
            <w:r>
              <w:rPr>
                <w:spacing w:val="-5"/>
                <w:sz w:val="20"/>
              </w:rPr>
              <w:t>12</w:t>
            </w:r>
          </w:p>
        </w:tc>
        <w:tc>
          <w:tcPr>
            <w:tcW w:w="1404" w:type="dxa"/>
          </w:tcPr>
          <w:p w14:paraId="0D7888B6" w14:textId="77777777" w:rsidR="00464E1E" w:rsidRDefault="00464E1E">
            <w:pPr>
              <w:pStyle w:val="TableParagraph"/>
              <w:spacing w:before="34"/>
              <w:rPr>
                <w:sz w:val="20"/>
              </w:rPr>
            </w:pPr>
          </w:p>
          <w:p w14:paraId="0D7888B7" w14:textId="77777777" w:rsidR="00464E1E" w:rsidRDefault="00000000">
            <w:pPr>
              <w:pStyle w:val="TableParagraph"/>
              <w:spacing w:line="228" w:lineRule="exact"/>
              <w:ind w:right="388"/>
              <w:jc w:val="right"/>
              <w:rPr>
                <w:sz w:val="20"/>
              </w:rPr>
            </w:pPr>
            <w:r>
              <w:rPr>
                <w:spacing w:val="-5"/>
                <w:sz w:val="20"/>
              </w:rPr>
              <w:t>22</w:t>
            </w:r>
          </w:p>
        </w:tc>
        <w:tc>
          <w:tcPr>
            <w:tcW w:w="920" w:type="dxa"/>
          </w:tcPr>
          <w:p w14:paraId="0D7888B8" w14:textId="77777777" w:rsidR="00464E1E" w:rsidRDefault="00464E1E">
            <w:pPr>
              <w:pStyle w:val="TableParagraph"/>
              <w:spacing w:before="34"/>
              <w:rPr>
                <w:sz w:val="20"/>
              </w:rPr>
            </w:pPr>
          </w:p>
          <w:p w14:paraId="0D7888B9" w14:textId="77777777" w:rsidR="00464E1E" w:rsidRDefault="00000000">
            <w:pPr>
              <w:pStyle w:val="TableParagraph"/>
              <w:spacing w:line="228" w:lineRule="exact"/>
              <w:ind w:right="98"/>
              <w:jc w:val="right"/>
              <w:rPr>
                <w:b/>
                <w:sz w:val="20"/>
              </w:rPr>
            </w:pPr>
            <w:r>
              <w:rPr>
                <w:b/>
                <w:spacing w:val="-5"/>
                <w:sz w:val="20"/>
              </w:rPr>
              <w:t>734</w:t>
            </w:r>
          </w:p>
        </w:tc>
        <w:tc>
          <w:tcPr>
            <w:tcW w:w="159" w:type="dxa"/>
          </w:tcPr>
          <w:p w14:paraId="0D7888BA" w14:textId="77777777" w:rsidR="00464E1E" w:rsidRDefault="00464E1E">
            <w:pPr>
              <w:pStyle w:val="TableParagraph"/>
              <w:rPr>
                <w:rFonts w:ascii="Times New Roman"/>
                <w:sz w:val="18"/>
              </w:rPr>
            </w:pPr>
          </w:p>
        </w:tc>
        <w:tc>
          <w:tcPr>
            <w:tcW w:w="1292" w:type="dxa"/>
          </w:tcPr>
          <w:p w14:paraId="0D7888BB" w14:textId="77777777" w:rsidR="00464E1E" w:rsidRDefault="00464E1E">
            <w:pPr>
              <w:pStyle w:val="TableParagraph"/>
              <w:spacing w:before="34"/>
              <w:rPr>
                <w:sz w:val="20"/>
              </w:rPr>
            </w:pPr>
          </w:p>
          <w:p w14:paraId="0D7888BC" w14:textId="77777777" w:rsidR="00464E1E" w:rsidRDefault="00000000">
            <w:pPr>
              <w:pStyle w:val="TableParagraph"/>
              <w:spacing w:line="228" w:lineRule="exact"/>
              <w:ind w:left="-3" w:right="99"/>
              <w:jc w:val="right"/>
              <w:rPr>
                <w:sz w:val="20"/>
              </w:rPr>
            </w:pPr>
            <w:r>
              <w:rPr>
                <w:spacing w:val="-10"/>
                <w:sz w:val="20"/>
              </w:rPr>
              <w:t>7</w:t>
            </w:r>
          </w:p>
        </w:tc>
      </w:tr>
      <w:tr w:rsidR="00464E1E" w14:paraId="0D7888D0" w14:textId="77777777">
        <w:trPr>
          <w:trHeight w:val="514"/>
        </w:trPr>
        <w:tc>
          <w:tcPr>
            <w:tcW w:w="5700" w:type="dxa"/>
          </w:tcPr>
          <w:p w14:paraId="0D7888BE" w14:textId="77777777" w:rsidR="00464E1E" w:rsidRDefault="00000000">
            <w:pPr>
              <w:pStyle w:val="TableParagraph"/>
              <w:spacing w:line="248" w:lineRule="exact"/>
              <w:ind w:left="50"/>
              <w:rPr>
                <w:sz w:val="20"/>
              </w:rPr>
            </w:pPr>
            <w:r>
              <w:rPr>
                <w:sz w:val="20"/>
              </w:rPr>
              <w:t>IFRS</w:t>
            </w:r>
            <w:r>
              <w:rPr>
                <w:spacing w:val="-10"/>
                <w:sz w:val="20"/>
              </w:rPr>
              <w:t xml:space="preserve"> </w:t>
            </w:r>
            <w:r>
              <w:rPr>
                <w:sz w:val="20"/>
              </w:rPr>
              <w:t>16</w:t>
            </w:r>
            <w:r>
              <w:rPr>
                <w:spacing w:val="-10"/>
                <w:sz w:val="20"/>
              </w:rPr>
              <w:t xml:space="preserve"> </w:t>
            </w:r>
            <w:r>
              <w:rPr>
                <w:sz w:val="20"/>
              </w:rPr>
              <w:t>implementation:</w:t>
            </w:r>
            <w:r>
              <w:rPr>
                <w:spacing w:val="-10"/>
                <w:sz w:val="20"/>
              </w:rPr>
              <w:t xml:space="preserve"> </w:t>
            </w:r>
            <w:r>
              <w:rPr>
                <w:sz w:val="20"/>
              </w:rPr>
              <w:t>adjustments</w:t>
            </w:r>
            <w:r>
              <w:rPr>
                <w:spacing w:val="-9"/>
                <w:sz w:val="20"/>
              </w:rPr>
              <w:t xml:space="preserve"> </w:t>
            </w:r>
            <w:r>
              <w:rPr>
                <w:sz w:val="20"/>
              </w:rPr>
              <w:t>for</w:t>
            </w:r>
            <w:r>
              <w:rPr>
                <w:spacing w:val="-10"/>
                <w:sz w:val="20"/>
              </w:rPr>
              <w:t xml:space="preserve"> </w:t>
            </w:r>
            <w:r>
              <w:rPr>
                <w:sz w:val="20"/>
              </w:rPr>
              <w:t>existing</w:t>
            </w:r>
            <w:r>
              <w:rPr>
                <w:spacing w:val="-10"/>
                <w:sz w:val="20"/>
              </w:rPr>
              <w:t xml:space="preserve"> </w:t>
            </w:r>
            <w:r>
              <w:rPr>
                <w:sz w:val="20"/>
              </w:rPr>
              <w:t>operating leases / subleases</w:t>
            </w:r>
          </w:p>
        </w:tc>
        <w:tc>
          <w:tcPr>
            <w:tcW w:w="1091" w:type="dxa"/>
          </w:tcPr>
          <w:p w14:paraId="0D7888BF" w14:textId="77777777" w:rsidR="00464E1E" w:rsidRDefault="00464E1E">
            <w:pPr>
              <w:pStyle w:val="TableParagraph"/>
              <w:spacing w:before="33"/>
              <w:rPr>
                <w:sz w:val="20"/>
              </w:rPr>
            </w:pPr>
          </w:p>
          <w:p w14:paraId="0D7888C0" w14:textId="77777777" w:rsidR="00464E1E" w:rsidRDefault="00000000">
            <w:pPr>
              <w:pStyle w:val="TableParagraph"/>
              <w:ind w:right="167"/>
              <w:jc w:val="right"/>
              <w:rPr>
                <w:sz w:val="20"/>
              </w:rPr>
            </w:pPr>
            <w:r>
              <w:rPr>
                <w:spacing w:val="-2"/>
                <w:sz w:val="20"/>
              </w:rPr>
              <w:t>5,200</w:t>
            </w:r>
          </w:p>
        </w:tc>
        <w:tc>
          <w:tcPr>
            <w:tcW w:w="1202" w:type="dxa"/>
          </w:tcPr>
          <w:p w14:paraId="0D7888C1" w14:textId="77777777" w:rsidR="00464E1E" w:rsidRDefault="00464E1E">
            <w:pPr>
              <w:pStyle w:val="TableParagraph"/>
              <w:spacing w:before="33"/>
              <w:rPr>
                <w:sz w:val="20"/>
              </w:rPr>
            </w:pPr>
          </w:p>
          <w:p w14:paraId="0D7888C2" w14:textId="77777777" w:rsidR="00464E1E" w:rsidRDefault="00000000">
            <w:pPr>
              <w:pStyle w:val="TableParagraph"/>
              <w:ind w:right="159"/>
              <w:jc w:val="right"/>
              <w:rPr>
                <w:sz w:val="20"/>
              </w:rPr>
            </w:pPr>
            <w:r>
              <w:rPr>
                <w:spacing w:val="-5"/>
                <w:sz w:val="20"/>
              </w:rPr>
              <w:t>435</w:t>
            </w:r>
          </w:p>
        </w:tc>
        <w:tc>
          <w:tcPr>
            <w:tcW w:w="1164" w:type="dxa"/>
          </w:tcPr>
          <w:p w14:paraId="0D7888C3" w14:textId="77777777" w:rsidR="00464E1E" w:rsidRDefault="00464E1E">
            <w:pPr>
              <w:pStyle w:val="TableParagraph"/>
              <w:spacing w:before="33"/>
              <w:rPr>
                <w:sz w:val="20"/>
              </w:rPr>
            </w:pPr>
          </w:p>
          <w:p w14:paraId="0D7888C4" w14:textId="77777777" w:rsidR="00464E1E" w:rsidRDefault="00000000">
            <w:pPr>
              <w:pStyle w:val="TableParagraph"/>
              <w:ind w:right="113"/>
              <w:jc w:val="right"/>
              <w:rPr>
                <w:sz w:val="20"/>
              </w:rPr>
            </w:pPr>
            <w:r>
              <w:rPr>
                <w:spacing w:val="-5"/>
                <w:sz w:val="20"/>
              </w:rPr>
              <w:t>121</w:t>
            </w:r>
          </w:p>
        </w:tc>
        <w:tc>
          <w:tcPr>
            <w:tcW w:w="1224" w:type="dxa"/>
          </w:tcPr>
          <w:p w14:paraId="0D7888C5" w14:textId="77777777" w:rsidR="00464E1E" w:rsidRDefault="00464E1E">
            <w:pPr>
              <w:pStyle w:val="TableParagraph"/>
              <w:spacing w:before="33"/>
              <w:rPr>
                <w:sz w:val="20"/>
              </w:rPr>
            </w:pPr>
          </w:p>
          <w:p w14:paraId="0D7888C6" w14:textId="77777777" w:rsidR="00464E1E" w:rsidRDefault="00000000">
            <w:pPr>
              <w:pStyle w:val="TableParagraph"/>
              <w:ind w:right="127"/>
              <w:jc w:val="right"/>
              <w:rPr>
                <w:sz w:val="20"/>
              </w:rPr>
            </w:pPr>
            <w:r>
              <w:rPr>
                <w:spacing w:val="-5"/>
                <w:sz w:val="20"/>
              </w:rPr>
              <w:t>30</w:t>
            </w:r>
          </w:p>
        </w:tc>
        <w:tc>
          <w:tcPr>
            <w:tcW w:w="1276" w:type="dxa"/>
          </w:tcPr>
          <w:p w14:paraId="0D7888C7" w14:textId="77777777" w:rsidR="00464E1E" w:rsidRDefault="00464E1E">
            <w:pPr>
              <w:pStyle w:val="TableParagraph"/>
              <w:spacing w:before="33"/>
              <w:rPr>
                <w:sz w:val="20"/>
              </w:rPr>
            </w:pPr>
          </w:p>
          <w:p w14:paraId="0D7888C8" w14:textId="77777777" w:rsidR="00464E1E" w:rsidRDefault="00000000">
            <w:pPr>
              <w:pStyle w:val="TableParagraph"/>
              <w:ind w:right="194"/>
              <w:jc w:val="right"/>
              <w:rPr>
                <w:sz w:val="20"/>
              </w:rPr>
            </w:pPr>
            <w:r>
              <w:rPr>
                <w:spacing w:val="-10"/>
                <w:sz w:val="20"/>
              </w:rPr>
              <w:t>-</w:t>
            </w:r>
          </w:p>
        </w:tc>
        <w:tc>
          <w:tcPr>
            <w:tcW w:w="1404" w:type="dxa"/>
          </w:tcPr>
          <w:p w14:paraId="0D7888C9" w14:textId="77777777" w:rsidR="00464E1E" w:rsidRDefault="00464E1E">
            <w:pPr>
              <w:pStyle w:val="TableParagraph"/>
              <w:spacing w:before="33"/>
              <w:rPr>
                <w:sz w:val="20"/>
              </w:rPr>
            </w:pPr>
          </w:p>
          <w:p w14:paraId="0D7888CA" w14:textId="77777777" w:rsidR="00464E1E" w:rsidRDefault="00000000">
            <w:pPr>
              <w:pStyle w:val="TableParagraph"/>
              <w:ind w:right="389"/>
              <w:jc w:val="right"/>
              <w:rPr>
                <w:sz w:val="20"/>
              </w:rPr>
            </w:pPr>
            <w:r>
              <w:rPr>
                <w:spacing w:val="-10"/>
                <w:sz w:val="20"/>
              </w:rPr>
              <w:t>-</w:t>
            </w:r>
          </w:p>
        </w:tc>
        <w:tc>
          <w:tcPr>
            <w:tcW w:w="920" w:type="dxa"/>
          </w:tcPr>
          <w:p w14:paraId="0D7888CB" w14:textId="77777777" w:rsidR="00464E1E" w:rsidRDefault="00464E1E">
            <w:pPr>
              <w:pStyle w:val="TableParagraph"/>
              <w:spacing w:before="33"/>
              <w:rPr>
                <w:sz w:val="20"/>
              </w:rPr>
            </w:pPr>
          </w:p>
          <w:p w14:paraId="0D7888CC" w14:textId="77777777" w:rsidR="00464E1E" w:rsidRDefault="00000000">
            <w:pPr>
              <w:pStyle w:val="TableParagraph"/>
              <w:ind w:left="322"/>
              <w:rPr>
                <w:b/>
                <w:sz w:val="20"/>
              </w:rPr>
            </w:pPr>
            <w:r>
              <w:rPr>
                <w:b/>
                <w:spacing w:val="-2"/>
                <w:sz w:val="20"/>
              </w:rPr>
              <w:t>5,786</w:t>
            </w:r>
          </w:p>
        </w:tc>
        <w:tc>
          <w:tcPr>
            <w:tcW w:w="159" w:type="dxa"/>
          </w:tcPr>
          <w:p w14:paraId="0D7888CD" w14:textId="77777777" w:rsidR="00464E1E" w:rsidRDefault="00464E1E">
            <w:pPr>
              <w:pStyle w:val="TableParagraph"/>
              <w:rPr>
                <w:rFonts w:ascii="Times New Roman"/>
                <w:sz w:val="18"/>
              </w:rPr>
            </w:pPr>
          </w:p>
        </w:tc>
        <w:tc>
          <w:tcPr>
            <w:tcW w:w="1292" w:type="dxa"/>
          </w:tcPr>
          <w:p w14:paraId="0D7888CE" w14:textId="77777777" w:rsidR="00464E1E" w:rsidRDefault="00464E1E">
            <w:pPr>
              <w:pStyle w:val="TableParagraph"/>
              <w:spacing w:before="33"/>
              <w:rPr>
                <w:sz w:val="20"/>
              </w:rPr>
            </w:pPr>
          </w:p>
          <w:p w14:paraId="0D7888CF" w14:textId="77777777" w:rsidR="00464E1E" w:rsidRDefault="00000000">
            <w:pPr>
              <w:pStyle w:val="TableParagraph"/>
              <w:ind w:left="-3" w:right="99"/>
              <w:jc w:val="right"/>
              <w:rPr>
                <w:sz w:val="20"/>
              </w:rPr>
            </w:pPr>
            <w:r>
              <w:rPr>
                <w:spacing w:val="-2"/>
                <w:sz w:val="20"/>
              </w:rPr>
              <w:t>2,853</w:t>
            </w:r>
          </w:p>
        </w:tc>
      </w:tr>
      <w:tr w:rsidR="00464E1E" w14:paraId="0D7888DB" w14:textId="77777777">
        <w:trPr>
          <w:trHeight w:val="271"/>
        </w:trPr>
        <w:tc>
          <w:tcPr>
            <w:tcW w:w="5700" w:type="dxa"/>
          </w:tcPr>
          <w:p w14:paraId="0D7888D1" w14:textId="77777777" w:rsidR="00464E1E" w:rsidRDefault="00000000">
            <w:pPr>
              <w:pStyle w:val="TableParagraph"/>
              <w:spacing w:before="14"/>
              <w:ind w:left="50"/>
              <w:rPr>
                <w:sz w:val="20"/>
              </w:rPr>
            </w:pPr>
            <w:r>
              <w:rPr>
                <w:spacing w:val="-2"/>
                <w:sz w:val="20"/>
              </w:rPr>
              <w:t>Additions</w:t>
            </w:r>
          </w:p>
        </w:tc>
        <w:tc>
          <w:tcPr>
            <w:tcW w:w="1091" w:type="dxa"/>
          </w:tcPr>
          <w:p w14:paraId="0D7888D2" w14:textId="77777777" w:rsidR="00464E1E" w:rsidRDefault="00000000">
            <w:pPr>
              <w:pStyle w:val="TableParagraph"/>
              <w:spacing w:before="19"/>
              <w:ind w:right="166"/>
              <w:jc w:val="right"/>
              <w:rPr>
                <w:sz w:val="20"/>
              </w:rPr>
            </w:pPr>
            <w:r>
              <w:rPr>
                <w:spacing w:val="-5"/>
                <w:sz w:val="20"/>
              </w:rPr>
              <w:t>395</w:t>
            </w:r>
          </w:p>
        </w:tc>
        <w:tc>
          <w:tcPr>
            <w:tcW w:w="1202" w:type="dxa"/>
          </w:tcPr>
          <w:p w14:paraId="0D7888D3" w14:textId="77777777" w:rsidR="00464E1E" w:rsidRDefault="00000000">
            <w:pPr>
              <w:pStyle w:val="TableParagraph"/>
              <w:spacing w:before="19"/>
              <w:ind w:right="159"/>
              <w:jc w:val="right"/>
              <w:rPr>
                <w:sz w:val="20"/>
              </w:rPr>
            </w:pPr>
            <w:r>
              <w:rPr>
                <w:spacing w:val="-5"/>
                <w:sz w:val="20"/>
              </w:rPr>
              <w:t>146</w:t>
            </w:r>
          </w:p>
        </w:tc>
        <w:tc>
          <w:tcPr>
            <w:tcW w:w="1164" w:type="dxa"/>
          </w:tcPr>
          <w:p w14:paraId="0D7888D4" w14:textId="77777777" w:rsidR="00464E1E" w:rsidRDefault="00000000">
            <w:pPr>
              <w:pStyle w:val="TableParagraph"/>
              <w:spacing w:before="19"/>
              <w:ind w:right="113"/>
              <w:jc w:val="right"/>
              <w:rPr>
                <w:sz w:val="20"/>
              </w:rPr>
            </w:pPr>
            <w:r>
              <w:rPr>
                <w:spacing w:val="-5"/>
                <w:sz w:val="20"/>
              </w:rPr>
              <w:t>39</w:t>
            </w:r>
          </w:p>
        </w:tc>
        <w:tc>
          <w:tcPr>
            <w:tcW w:w="1224" w:type="dxa"/>
          </w:tcPr>
          <w:p w14:paraId="0D7888D5" w14:textId="77777777" w:rsidR="00464E1E" w:rsidRDefault="00000000">
            <w:pPr>
              <w:pStyle w:val="TableParagraph"/>
              <w:spacing w:before="19"/>
              <w:ind w:right="127"/>
              <w:jc w:val="right"/>
              <w:rPr>
                <w:sz w:val="20"/>
              </w:rPr>
            </w:pPr>
            <w:r>
              <w:rPr>
                <w:spacing w:val="-5"/>
                <w:sz w:val="20"/>
              </w:rPr>
              <w:t>15</w:t>
            </w:r>
          </w:p>
        </w:tc>
        <w:tc>
          <w:tcPr>
            <w:tcW w:w="1276" w:type="dxa"/>
          </w:tcPr>
          <w:p w14:paraId="0D7888D6" w14:textId="77777777" w:rsidR="00464E1E" w:rsidRDefault="00000000">
            <w:pPr>
              <w:pStyle w:val="TableParagraph"/>
              <w:spacing w:before="19"/>
              <w:ind w:right="194"/>
              <w:jc w:val="right"/>
              <w:rPr>
                <w:sz w:val="20"/>
              </w:rPr>
            </w:pPr>
            <w:r>
              <w:rPr>
                <w:spacing w:val="-10"/>
                <w:sz w:val="20"/>
              </w:rPr>
              <w:t>-</w:t>
            </w:r>
          </w:p>
        </w:tc>
        <w:tc>
          <w:tcPr>
            <w:tcW w:w="1404" w:type="dxa"/>
          </w:tcPr>
          <w:p w14:paraId="0D7888D7" w14:textId="77777777" w:rsidR="00464E1E" w:rsidRDefault="00000000">
            <w:pPr>
              <w:pStyle w:val="TableParagraph"/>
              <w:spacing w:before="19"/>
              <w:ind w:right="389"/>
              <w:jc w:val="right"/>
              <w:rPr>
                <w:sz w:val="20"/>
              </w:rPr>
            </w:pPr>
            <w:r>
              <w:rPr>
                <w:spacing w:val="-10"/>
                <w:sz w:val="20"/>
              </w:rPr>
              <w:t>-</w:t>
            </w:r>
          </w:p>
        </w:tc>
        <w:tc>
          <w:tcPr>
            <w:tcW w:w="920" w:type="dxa"/>
          </w:tcPr>
          <w:p w14:paraId="0D7888D8" w14:textId="77777777" w:rsidR="00464E1E" w:rsidRDefault="00000000">
            <w:pPr>
              <w:pStyle w:val="TableParagraph"/>
              <w:spacing w:before="19"/>
              <w:ind w:right="98"/>
              <w:jc w:val="right"/>
              <w:rPr>
                <w:b/>
                <w:sz w:val="20"/>
              </w:rPr>
            </w:pPr>
            <w:r>
              <w:rPr>
                <w:b/>
                <w:spacing w:val="-5"/>
                <w:sz w:val="20"/>
              </w:rPr>
              <w:t>595</w:t>
            </w:r>
          </w:p>
        </w:tc>
        <w:tc>
          <w:tcPr>
            <w:tcW w:w="159" w:type="dxa"/>
          </w:tcPr>
          <w:p w14:paraId="0D7888D9" w14:textId="77777777" w:rsidR="00464E1E" w:rsidRDefault="00464E1E">
            <w:pPr>
              <w:pStyle w:val="TableParagraph"/>
              <w:rPr>
                <w:rFonts w:ascii="Times New Roman"/>
                <w:sz w:val="18"/>
              </w:rPr>
            </w:pPr>
          </w:p>
        </w:tc>
        <w:tc>
          <w:tcPr>
            <w:tcW w:w="1292" w:type="dxa"/>
          </w:tcPr>
          <w:p w14:paraId="0D7888DA" w14:textId="77777777" w:rsidR="00464E1E" w:rsidRDefault="00000000">
            <w:pPr>
              <w:pStyle w:val="TableParagraph"/>
              <w:spacing w:before="19"/>
              <w:ind w:left="-3" w:right="99"/>
              <w:jc w:val="right"/>
              <w:rPr>
                <w:sz w:val="20"/>
              </w:rPr>
            </w:pPr>
            <w:r>
              <w:rPr>
                <w:spacing w:val="-5"/>
                <w:sz w:val="20"/>
              </w:rPr>
              <w:t>33</w:t>
            </w:r>
          </w:p>
        </w:tc>
      </w:tr>
      <w:tr w:rsidR="00464E1E" w14:paraId="0D7888E6" w14:textId="77777777">
        <w:trPr>
          <w:trHeight w:val="271"/>
        </w:trPr>
        <w:tc>
          <w:tcPr>
            <w:tcW w:w="5700" w:type="dxa"/>
          </w:tcPr>
          <w:p w14:paraId="0D7888DC" w14:textId="77777777" w:rsidR="00464E1E" w:rsidRDefault="00000000">
            <w:pPr>
              <w:pStyle w:val="TableParagraph"/>
              <w:spacing w:before="14"/>
              <w:ind w:left="50"/>
              <w:rPr>
                <w:sz w:val="20"/>
              </w:rPr>
            </w:pPr>
            <w:r>
              <w:rPr>
                <w:sz w:val="20"/>
              </w:rPr>
              <w:t>Remeasurements</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lease</w:t>
            </w:r>
            <w:r>
              <w:rPr>
                <w:spacing w:val="-8"/>
                <w:sz w:val="20"/>
              </w:rPr>
              <w:t xml:space="preserve"> </w:t>
            </w:r>
            <w:r>
              <w:rPr>
                <w:spacing w:val="-2"/>
                <w:sz w:val="20"/>
              </w:rPr>
              <w:t>liability</w:t>
            </w:r>
          </w:p>
        </w:tc>
        <w:tc>
          <w:tcPr>
            <w:tcW w:w="1091" w:type="dxa"/>
          </w:tcPr>
          <w:p w14:paraId="0D7888DD" w14:textId="77777777" w:rsidR="00464E1E" w:rsidRDefault="00000000">
            <w:pPr>
              <w:pStyle w:val="TableParagraph"/>
              <w:spacing w:before="19"/>
              <w:ind w:right="166"/>
              <w:jc w:val="right"/>
              <w:rPr>
                <w:sz w:val="20"/>
              </w:rPr>
            </w:pPr>
            <w:r>
              <w:rPr>
                <w:spacing w:val="-5"/>
                <w:sz w:val="20"/>
              </w:rPr>
              <w:t>75</w:t>
            </w:r>
          </w:p>
        </w:tc>
        <w:tc>
          <w:tcPr>
            <w:tcW w:w="1202" w:type="dxa"/>
          </w:tcPr>
          <w:p w14:paraId="0D7888DE" w14:textId="77777777" w:rsidR="00464E1E" w:rsidRDefault="00000000">
            <w:pPr>
              <w:pStyle w:val="TableParagraph"/>
              <w:spacing w:before="19"/>
              <w:ind w:right="158"/>
              <w:jc w:val="right"/>
              <w:rPr>
                <w:sz w:val="20"/>
              </w:rPr>
            </w:pPr>
            <w:r>
              <w:rPr>
                <w:spacing w:val="-10"/>
                <w:sz w:val="20"/>
              </w:rPr>
              <w:t>8</w:t>
            </w:r>
          </w:p>
        </w:tc>
        <w:tc>
          <w:tcPr>
            <w:tcW w:w="1164" w:type="dxa"/>
          </w:tcPr>
          <w:p w14:paraId="0D7888DF" w14:textId="77777777" w:rsidR="00464E1E" w:rsidRDefault="00000000">
            <w:pPr>
              <w:pStyle w:val="TableParagraph"/>
              <w:spacing w:before="19"/>
              <w:ind w:right="114"/>
              <w:jc w:val="right"/>
              <w:rPr>
                <w:sz w:val="20"/>
              </w:rPr>
            </w:pPr>
            <w:r>
              <w:rPr>
                <w:spacing w:val="-10"/>
                <w:sz w:val="20"/>
              </w:rPr>
              <w:t>-</w:t>
            </w:r>
          </w:p>
        </w:tc>
        <w:tc>
          <w:tcPr>
            <w:tcW w:w="1224" w:type="dxa"/>
          </w:tcPr>
          <w:p w14:paraId="0D7888E0" w14:textId="77777777" w:rsidR="00464E1E" w:rsidRDefault="00000000">
            <w:pPr>
              <w:pStyle w:val="TableParagraph"/>
              <w:spacing w:before="19"/>
              <w:ind w:right="128"/>
              <w:jc w:val="right"/>
              <w:rPr>
                <w:sz w:val="20"/>
              </w:rPr>
            </w:pPr>
            <w:r>
              <w:rPr>
                <w:spacing w:val="-10"/>
                <w:sz w:val="20"/>
              </w:rPr>
              <w:t>-</w:t>
            </w:r>
          </w:p>
        </w:tc>
        <w:tc>
          <w:tcPr>
            <w:tcW w:w="1276" w:type="dxa"/>
          </w:tcPr>
          <w:p w14:paraId="0D7888E1" w14:textId="77777777" w:rsidR="00464E1E" w:rsidRDefault="00000000">
            <w:pPr>
              <w:pStyle w:val="TableParagraph"/>
              <w:spacing w:before="19"/>
              <w:ind w:right="194"/>
              <w:jc w:val="right"/>
              <w:rPr>
                <w:sz w:val="20"/>
              </w:rPr>
            </w:pPr>
            <w:r>
              <w:rPr>
                <w:spacing w:val="-10"/>
                <w:sz w:val="20"/>
              </w:rPr>
              <w:t>-</w:t>
            </w:r>
          </w:p>
        </w:tc>
        <w:tc>
          <w:tcPr>
            <w:tcW w:w="1404" w:type="dxa"/>
          </w:tcPr>
          <w:p w14:paraId="0D7888E2" w14:textId="77777777" w:rsidR="00464E1E" w:rsidRDefault="00000000">
            <w:pPr>
              <w:pStyle w:val="TableParagraph"/>
              <w:spacing w:before="19"/>
              <w:ind w:right="389"/>
              <w:jc w:val="right"/>
              <w:rPr>
                <w:sz w:val="20"/>
              </w:rPr>
            </w:pPr>
            <w:r>
              <w:rPr>
                <w:spacing w:val="-10"/>
                <w:sz w:val="20"/>
              </w:rPr>
              <w:t>-</w:t>
            </w:r>
          </w:p>
        </w:tc>
        <w:tc>
          <w:tcPr>
            <w:tcW w:w="920" w:type="dxa"/>
          </w:tcPr>
          <w:p w14:paraId="0D7888E3" w14:textId="77777777" w:rsidR="00464E1E" w:rsidRDefault="00000000">
            <w:pPr>
              <w:pStyle w:val="TableParagraph"/>
              <w:spacing w:before="19"/>
              <w:ind w:right="98"/>
              <w:jc w:val="right"/>
              <w:rPr>
                <w:b/>
                <w:sz w:val="20"/>
              </w:rPr>
            </w:pPr>
            <w:r>
              <w:rPr>
                <w:b/>
                <w:spacing w:val="-5"/>
                <w:sz w:val="20"/>
              </w:rPr>
              <w:t>83</w:t>
            </w:r>
          </w:p>
        </w:tc>
        <w:tc>
          <w:tcPr>
            <w:tcW w:w="159" w:type="dxa"/>
          </w:tcPr>
          <w:p w14:paraId="0D7888E4" w14:textId="77777777" w:rsidR="00464E1E" w:rsidRDefault="00464E1E">
            <w:pPr>
              <w:pStyle w:val="TableParagraph"/>
              <w:rPr>
                <w:rFonts w:ascii="Times New Roman"/>
                <w:sz w:val="18"/>
              </w:rPr>
            </w:pPr>
          </w:p>
        </w:tc>
        <w:tc>
          <w:tcPr>
            <w:tcW w:w="1292" w:type="dxa"/>
          </w:tcPr>
          <w:p w14:paraId="0D7888E5" w14:textId="77777777" w:rsidR="00464E1E" w:rsidRDefault="00000000">
            <w:pPr>
              <w:pStyle w:val="TableParagraph"/>
              <w:spacing w:before="19"/>
              <w:ind w:left="-3" w:right="99"/>
              <w:jc w:val="right"/>
              <w:rPr>
                <w:sz w:val="20"/>
              </w:rPr>
            </w:pPr>
            <w:r>
              <w:rPr>
                <w:spacing w:val="-5"/>
                <w:sz w:val="20"/>
              </w:rPr>
              <w:t>38</w:t>
            </w:r>
          </w:p>
        </w:tc>
      </w:tr>
      <w:tr w:rsidR="00464E1E" w14:paraId="0D7888F1" w14:textId="77777777">
        <w:trPr>
          <w:trHeight w:val="271"/>
        </w:trPr>
        <w:tc>
          <w:tcPr>
            <w:tcW w:w="5700" w:type="dxa"/>
          </w:tcPr>
          <w:p w14:paraId="0D7888E7" w14:textId="77777777" w:rsidR="00464E1E" w:rsidRDefault="00000000">
            <w:pPr>
              <w:pStyle w:val="TableParagraph"/>
              <w:spacing w:before="14"/>
              <w:ind w:left="50"/>
              <w:rPr>
                <w:sz w:val="20"/>
              </w:rPr>
            </w:pPr>
            <w:r>
              <w:rPr>
                <w:sz w:val="20"/>
              </w:rPr>
              <w:t>Movements</w:t>
            </w:r>
            <w:r>
              <w:rPr>
                <w:spacing w:val="-9"/>
                <w:sz w:val="20"/>
              </w:rPr>
              <w:t xml:space="preserve"> </w:t>
            </w:r>
            <w:r>
              <w:rPr>
                <w:sz w:val="20"/>
              </w:rPr>
              <w:t>in</w:t>
            </w:r>
            <w:r>
              <w:rPr>
                <w:spacing w:val="-9"/>
                <w:sz w:val="20"/>
              </w:rPr>
              <w:t xml:space="preserve"> </w:t>
            </w:r>
            <w:r>
              <w:rPr>
                <w:sz w:val="20"/>
              </w:rPr>
              <w:t>provisions</w:t>
            </w:r>
            <w:r>
              <w:rPr>
                <w:spacing w:val="-9"/>
                <w:sz w:val="20"/>
              </w:rPr>
              <w:t xml:space="preserve"> </w:t>
            </w:r>
            <w:r>
              <w:rPr>
                <w:sz w:val="20"/>
              </w:rPr>
              <w:t>for</w:t>
            </w:r>
            <w:r>
              <w:rPr>
                <w:spacing w:val="-9"/>
                <w:sz w:val="20"/>
              </w:rPr>
              <w:t xml:space="preserve"> </w:t>
            </w:r>
            <w:r>
              <w:rPr>
                <w:sz w:val="20"/>
              </w:rPr>
              <w:t>restoration</w:t>
            </w:r>
            <w:r>
              <w:rPr>
                <w:spacing w:val="-10"/>
                <w:sz w:val="20"/>
              </w:rPr>
              <w:t xml:space="preserve"> </w:t>
            </w:r>
            <w:r>
              <w:rPr>
                <w:sz w:val="20"/>
              </w:rPr>
              <w:t>/</w:t>
            </w:r>
            <w:r>
              <w:rPr>
                <w:spacing w:val="-10"/>
                <w:sz w:val="20"/>
              </w:rPr>
              <w:t xml:space="preserve"> </w:t>
            </w:r>
            <w:r>
              <w:rPr>
                <w:sz w:val="20"/>
              </w:rPr>
              <w:t>removal</w:t>
            </w:r>
            <w:r>
              <w:rPr>
                <w:spacing w:val="-10"/>
                <w:sz w:val="20"/>
              </w:rPr>
              <w:t xml:space="preserve"> </w:t>
            </w:r>
            <w:r>
              <w:rPr>
                <w:spacing w:val="-2"/>
                <w:sz w:val="20"/>
              </w:rPr>
              <w:t>costs</w:t>
            </w:r>
          </w:p>
        </w:tc>
        <w:tc>
          <w:tcPr>
            <w:tcW w:w="1091" w:type="dxa"/>
          </w:tcPr>
          <w:p w14:paraId="0D7888E8" w14:textId="77777777" w:rsidR="00464E1E" w:rsidRDefault="00000000">
            <w:pPr>
              <w:pStyle w:val="TableParagraph"/>
              <w:spacing w:before="19"/>
              <w:ind w:right="166"/>
              <w:jc w:val="right"/>
              <w:rPr>
                <w:sz w:val="20"/>
              </w:rPr>
            </w:pPr>
            <w:r>
              <w:rPr>
                <w:spacing w:val="-5"/>
                <w:sz w:val="20"/>
              </w:rPr>
              <w:t>20</w:t>
            </w:r>
          </w:p>
        </w:tc>
        <w:tc>
          <w:tcPr>
            <w:tcW w:w="1202" w:type="dxa"/>
          </w:tcPr>
          <w:p w14:paraId="0D7888E9" w14:textId="77777777" w:rsidR="00464E1E" w:rsidRDefault="00000000">
            <w:pPr>
              <w:pStyle w:val="TableParagraph"/>
              <w:spacing w:before="19"/>
              <w:ind w:right="160"/>
              <w:jc w:val="right"/>
              <w:rPr>
                <w:sz w:val="20"/>
              </w:rPr>
            </w:pPr>
            <w:r>
              <w:rPr>
                <w:spacing w:val="-10"/>
                <w:sz w:val="20"/>
              </w:rPr>
              <w:t>-</w:t>
            </w:r>
          </w:p>
        </w:tc>
        <w:tc>
          <w:tcPr>
            <w:tcW w:w="1164" w:type="dxa"/>
          </w:tcPr>
          <w:p w14:paraId="0D7888EA" w14:textId="77777777" w:rsidR="00464E1E" w:rsidRDefault="00000000">
            <w:pPr>
              <w:pStyle w:val="TableParagraph"/>
              <w:spacing w:before="19"/>
              <w:ind w:right="114"/>
              <w:jc w:val="right"/>
              <w:rPr>
                <w:sz w:val="20"/>
              </w:rPr>
            </w:pPr>
            <w:r>
              <w:rPr>
                <w:spacing w:val="-10"/>
                <w:sz w:val="20"/>
              </w:rPr>
              <w:t>-</w:t>
            </w:r>
          </w:p>
        </w:tc>
        <w:tc>
          <w:tcPr>
            <w:tcW w:w="1224" w:type="dxa"/>
          </w:tcPr>
          <w:p w14:paraId="0D7888EB" w14:textId="77777777" w:rsidR="00464E1E" w:rsidRDefault="00000000">
            <w:pPr>
              <w:pStyle w:val="TableParagraph"/>
              <w:spacing w:before="19"/>
              <w:ind w:right="128"/>
              <w:jc w:val="right"/>
              <w:rPr>
                <w:sz w:val="20"/>
              </w:rPr>
            </w:pPr>
            <w:r>
              <w:rPr>
                <w:spacing w:val="-10"/>
                <w:sz w:val="20"/>
              </w:rPr>
              <w:t>-</w:t>
            </w:r>
          </w:p>
        </w:tc>
        <w:tc>
          <w:tcPr>
            <w:tcW w:w="1276" w:type="dxa"/>
          </w:tcPr>
          <w:p w14:paraId="0D7888EC" w14:textId="77777777" w:rsidR="00464E1E" w:rsidRDefault="00000000">
            <w:pPr>
              <w:pStyle w:val="TableParagraph"/>
              <w:spacing w:before="19"/>
              <w:ind w:right="194"/>
              <w:jc w:val="right"/>
              <w:rPr>
                <w:sz w:val="20"/>
              </w:rPr>
            </w:pPr>
            <w:r>
              <w:rPr>
                <w:spacing w:val="-10"/>
                <w:sz w:val="20"/>
              </w:rPr>
              <w:t>-</w:t>
            </w:r>
          </w:p>
        </w:tc>
        <w:tc>
          <w:tcPr>
            <w:tcW w:w="1404" w:type="dxa"/>
          </w:tcPr>
          <w:p w14:paraId="0D7888ED" w14:textId="77777777" w:rsidR="00464E1E" w:rsidRDefault="00000000">
            <w:pPr>
              <w:pStyle w:val="TableParagraph"/>
              <w:spacing w:before="19"/>
              <w:ind w:right="389"/>
              <w:jc w:val="right"/>
              <w:rPr>
                <w:sz w:val="20"/>
              </w:rPr>
            </w:pPr>
            <w:r>
              <w:rPr>
                <w:spacing w:val="-10"/>
                <w:sz w:val="20"/>
              </w:rPr>
              <w:t>-</w:t>
            </w:r>
          </w:p>
        </w:tc>
        <w:tc>
          <w:tcPr>
            <w:tcW w:w="920" w:type="dxa"/>
          </w:tcPr>
          <w:p w14:paraId="0D7888EE" w14:textId="77777777" w:rsidR="00464E1E" w:rsidRDefault="00000000">
            <w:pPr>
              <w:pStyle w:val="TableParagraph"/>
              <w:spacing w:before="19"/>
              <w:ind w:right="98"/>
              <w:jc w:val="right"/>
              <w:rPr>
                <w:b/>
                <w:sz w:val="20"/>
              </w:rPr>
            </w:pPr>
            <w:r>
              <w:rPr>
                <w:b/>
                <w:spacing w:val="-5"/>
                <w:sz w:val="20"/>
              </w:rPr>
              <w:t>20</w:t>
            </w:r>
          </w:p>
        </w:tc>
        <w:tc>
          <w:tcPr>
            <w:tcW w:w="159" w:type="dxa"/>
          </w:tcPr>
          <w:p w14:paraId="0D7888EF" w14:textId="77777777" w:rsidR="00464E1E" w:rsidRDefault="00464E1E">
            <w:pPr>
              <w:pStyle w:val="TableParagraph"/>
              <w:rPr>
                <w:rFonts w:ascii="Times New Roman"/>
                <w:sz w:val="18"/>
              </w:rPr>
            </w:pPr>
          </w:p>
        </w:tc>
        <w:tc>
          <w:tcPr>
            <w:tcW w:w="1292" w:type="dxa"/>
          </w:tcPr>
          <w:p w14:paraId="0D7888F0" w14:textId="77777777" w:rsidR="00464E1E" w:rsidRDefault="00000000">
            <w:pPr>
              <w:pStyle w:val="TableParagraph"/>
              <w:spacing w:before="19"/>
              <w:ind w:left="-3" w:right="99"/>
              <w:jc w:val="right"/>
              <w:rPr>
                <w:sz w:val="20"/>
              </w:rPr>
            </w:pPr>
            <w:r>
              <w:rPr>
                <w:spacing w:val="-10"/>
                <w:sz w:val="20"/>
              </w:rPr>
              <w:t>2</w:t>
            </w:r>
          </w:p>
        </w:tc>
      </w:tr>
      <w:tr w:rsidR="00464E1E" w14:paraId="0D7888FC" w14:textId="77777777">
        <w:trPr>
          <w:trHeight w:val="271"/>
        </w:trPr>
        <w:tc>
          <w:tcPr>
            <w:tcW w:w="5700" w:type="dxa"/>
          </w:tcPr>
          <w:p w14:paraId="0D7888F2" w14:textId="77777777" w:rsidR="00464E1E" w:rsidRDefault="00000000">
            <w:pPr>
              <w:pStyle w:val="TableParagraph"/>
              <w:spacing w:before="15"/>
              <w:ind w:left="50"/>
              <w:rPr>
                <w:sz w:val="20"/>
              </w:rPr>
            </w:pPr>
            <w:r>
              <w:rPr>
                <w:spacing w:val="-2"/>
                <w:sz w:val="20"/>
              </w:rPr>
              <w:t>Impairments</w:t>
            </w:r>
          </w:p>
        </w:tc>
        <w:tc>
          <w:tcPr>
            <w:tcW w:w="1091" w:type="dxa"/>
          </w:tcPr>
          <w:p w14:paraId="0D7888F3" w14:textId="77777777" w:rsidR="00464E1E" w:rsidRDefault="00000000">
            <w:pPr>
              <w:pStyle w:val="TableParagraph"/>
              <w:spacing w:before="19"/>
              <w:ind w:right="112"/>
              <w:jc w:val="right"/>
              <w:rPr>
                <w:sz w:val="20"/>
              </w:rPr>
            </w:pPr>
            <w:r>
              <w:rPr>
                <w:spacing w:val="-2"/>
                <w:sz w:val="20"/>
              </w:rPr>
              <w:t>(101)</w:t>
            </w:r>
          </w:p>
        </w:tc>
        <w:tc>
          <w:tcPr>
            <w:tcW w:w="1202" w:type="dxa"/>
          </w:tcPr>
          <w:p w14:paraId="0D7888F4" w14:textId="77777777" w:rsidR="00464E1E" w:rsidRDefault="00000000">
            <w:pPr>
              <w:pStyle w:val="TableParagraph"/>
              <w:spacing w:before="19"/>
              <w:ind w:right="160"/>
              <w:jc w:val="right"/>
              <w:rPr>
                <w:sz w:val="20"/>
              </w:rPr>
            </w:pPr>
            <w:r>
              <w:rPr>
                <w:spacing w:val="-10"/>
                <w:sz w:val="20"/>
              </w:rPr>
              <w:t>-</w:t>
            </w:r>
          </w:p>
        </w:tc>
        <w:tc>
          <w:tcPr>
            <w:tcW w:w="1164" w:type="dxa"/>
          </w:tcPr>
          <w:p w14:paraId="0D7888F5" w14:textId="77777777" w:rsidR="00464E1E" w:rsidRDefault="00000000">
            <w:pPr>
              <w:pStyle w:val="TableParagraph"/>
              <w:spacing w:before="19"/>
              <w:ind w:right="114"/>
              <w:jc w:val="right"/>
              <w:rPr>
                <w:sz w:val="20"/>
              </w:rPr>
            </w:pPr>
            <w:r>
              <w:rPr>
                <w:spacing w:val="-10"/>
                <w:sz w:val="20"/>
              </w:rPr>
              <w:t>-</w:t>
            </w:r>
          </w:p>
        </w:tc>
        <w:tc>
          <w:tcPr>
            <w:tcW w:w="1224" w:type="dxa"/>
          </w:tcPr>
          <w:p w14:paraId="0D7888F6" w14:textId="77777777" w:rsidR="00464E1E" w:rsidRDefault="00000000">
            <w:pPr>
              <w:pStyle w:val="TableParagraph"/>
              <w:spacing w:before="19"/>
              <w:ind w:right="73"/>
              <w:jc w:val="right"/>
              <w:rPr>
                <w:sz w:val="20"/>
              </w:rPr>
            </w:pPr>
            <w:r>
              <w:rPr>
                <w:spacing w:val="-5"/>
                <w:sz w:val="20"/>
              </w:rPr>
              <w:t>(3)</w:t>
            </w:r>
          </w:p>
        </w:tc>
        <w:tc>
          <w:tcPr>
            <w:tcW w:w="1276" w:type="dxa"/>
          </w:tcPr>
          <w:p w14:paraId="0D7888F7" w14:textId="77777777" w:rsidR="00464E1E" w:rsidRDefault="00000000">
            <w:pPr>
              <w:pStyle w:val="TableParagraph"/>
              <w:spacing w:before="19"/>
              <w:ind w:right="194"/>
              <w:jc w:val="right"/>
              <w:rPr>
                <w:sz w:val="20"/>
              </w:rPr>
            </w:pPr>
            <w:r>
              <w:rPr>
                <w:spacing w:val="-10"/>
                <w:sz w:val="20"/>
              </w:rPr>
              <w:t>-</w:t>
            </w:r>
          </w:p>
        </w:tc>
        <w:tc>
          <w:tcPr>
            <w:tcW w:w="1404" w:type="dxa"/>
          </w:tcPr>
          <w:p w14:paraId="0D7888F8" w14:textId="77777777" w:rsidR="00464E1E" w:rsidRDefault="00000000">
            <w:pPr>
              <w:pStyle w:val="TableParagraph"/>
              <w:spacing w:before="19"/>
              <w:ind w:right="389"/>
              <w:jc w:val="right"/>
              <w:rPr>
                <w:sz w:val="20"/>
              </w:rPr>
            </w:pPr>
            <w:r>
              <w:rPr>
                <w:spacing w:val="-10"/>
                <w:sz w:val="20"/>
              </w:rPr>
              <w:t>-</w:t>
            </w:r>
          </w:p>
        </w:tc>
        <w:tc>
          <w:tcPr>
            <w:tcW w:w="920" w:type="dxa"/>
          </w:tcPr>
          <w:p w14:paraId="0D7888F9" w14:textId="77777777" w:rsidR="00464E1E" w:rsidRDefault="00000000">
            <w:pPr>
              <w:pStyle w:val="TableParagraph"/>
              <w:spacing w:before="19"/>
              <w:ind w:right="43"/>
              <w:jc w:val="right"/>
              <w:rPr>
                <w:b/>
                <w:sz w:val="20"/>
              </w:rPr>
            </w:pPr>
            <w:r>
              <w:rPr>
                <w:b/>
                <w:spacing w:val="-2"/>
                <w:sz w:val="20"/>
              </w:rPr>
              <w:t>(104)</w:t>
            </w:r>
          </w:p>
        </w:tc>
        <w:tc>
          <w:tcPr>
            <w:tcW w:w="159" w:type="dxa"/>
          </w:tcPr>
          <w:p w14:paraId="0D7888FA" w14:textId="77777777" w:rsidR="00464E1E" w:rsidRDefault="00464E1E">
            <w:pPr>
              <w:pStyle w:val="TableParagraph"/>
              <w:rPr>
                <w:rFonts w:ascii="Times New Roman"/>
                <w:sz w:val="18"/>
              </w:rPr>
            </w:pPr>
          </w:p>
        </w:tc>
        <w:tc>
          <w:tcPr>
            <w:tcW w:w="1292" w:type="dxa"/>
          </w:tcPr>
          <w:p w14:paraId="0D7888FB" w14:textId="77777777" w:rsidR="00464E1E" w:rsidRDefault="00000000">
            <w:pPr>
              <w:pStyle w:val="TableParagraph"/>
              <w:spacing w:before="19"/>
              <w:ind w:left="-3" w:right="45"/>
              <w:jc w:val="right"/>
              <w:rPr>
                <w:sz w:val="20"/>
              </w:rPr>
            </w:pPr>
            <w:r>
              <w:rPr>
                <w:spacing w:val="-4"/>
                <w:sz w:val="20"/>
              </w:rPr>
              <w:t>(40)</w:t>
            </w:r>
          </w:p>
        </w:tc>
      </w:tr>
      <w:tr w:rsidR="00464E1E" w14:paraId="0D788907" w14:textId="77777777">
        <w:trPr>
          <w:trHeight w:val="271"/>
        </w:trPr>
        <w:tc>
          <w:tcPr>
            <w:tcW w:w="5700" w:type="dxa"/>
          </w:tcPr>
          <w:p w14:paraId="0D7888FD" w14:textId="77777777" w:rsidR="00464E1E" w:rsidRDefault="00000000">
            <w:pPr>
              <w:pStyle w:val="TableParagraph"/>
              <w:spacing w:before="14"/>
              <w:ind w:left="50"/>
              <w:rPr>
                <w:sz w:val="20"/>
              </w:rPr>
            </w:pPr>
            <w:r>
              <w:rPr>
                <w:sz w:val="20"/>
              </w:rPr>
              <w:t>Reversals</w:t>
            </w:r>
            <w:r>
              <w:rPr>
                <w:spacing w:val="-8"/>
                <w:sz w:val="20"/>
              </w:rPr>
              <w:t xml:space="preserve"> </w:t>
            </w:r>
            <w:r>
              <w:rPr>
                <w:sz w:val="20"/>
              </w:rPr>
              <w:t>of</w:t>
            </w:r>
            <w:r>
              <w:rPr>
                <w:spacing w:val="-6"/>
                <w:sz w:val="20"/>
              </w:rPr>
              <w:t xml:space="preserve"> </w:t>
            </w:r>
            <w:r>
              <w:rPr>
                <w:spacing w:val="-2"/>
                <w:sz w:val="20"/>
              </w:rPr>
              <w:t>impairments</w:t>
            </w:r>
          </w:p>
        </w:tc>
        <w:tc>
          <w:tcPr>
            <w:tcW w:w="1091" w:type="dxa"/>
          </w:tcPr>
          <w:p w14:paraId="0D7888FE" w14:textId="77777777" w:rsidR="00464E1E" w:rsidRDefault="00000000">
            <w:pPr>
              <w:pStyle w:val="TableParagraph"/>
              <w:spacing w:before="19"/>
              <w:ind w:right="166"/>
              <w:jc w:val="right"/>
              <w:rPr>
                <w:sz w:val="20"/>
              </w:rPr>
            </w:pPr>
            <w:r>
              <w:rPr>
                <w:spacing w:val="-10"/>
                <w:sz w:val="20"/>
              </w:rPr>
              <w:t>2</w:t>
            </w:r>
          </w:p>
        </w:tc>
        <w:tc>
          <w:tcPr>
            <w:tcW w:w="1202" w:type="dxa"/>
          </w:tcPr>
          <w:p w14:paraId="0D7888FF" w14:textId="77777777" w:rsidR="00464E1E" w:rsidRDefault="00000000">
            <w:pPr>
              <w:pStyle w:val="TableParagraph"/>
              <w:spacing w:before="19"/>
              <w:ind w:right="160"/>
              <w:jc w:val="right"/>
              <w:rPr>
                <w:sz w:val="20"/>
              </w:rPr>
            </w:pPr>
            <w:r>
              <w:rPr>
                <w:spacing w:val="-10"/>
                <w:sz w:val="20"/>
              </w:rPr>
              <w:t>-</w:t>
            </w:r>
          </w:p>
        </w:tc>
        <w:tc>
          <w:tcPr>
            <w:tcW w:w="1164" w:type="dxa"/>
          </w:tcPr>
          <w:p w14:paraId="0D788900" w14:textId="77777777" w:rsidR="00464E1E" w:rsidRDefault="00000000">
            <w:pPr>
              <w:pStyle w:val="TableParagraph"/>
              <w:spacing w:before="19"/>
              <w:ind w:right="114"/>
              <w:jc w:val="right"/>
              <w:rPr>
                <w:sz w:val="20"/>
              </w:rPr>
            </w:pPr>
            <w:r>
              <w:rPr>
                <w:spacing w:val="-10"/>
                <w:sz w:val="20"/>
              </w:rPr>
              <w:t>-</w:t>
            </w:r>
          </w:p>
        </w:tc>
        <w:tc>
          <w:tcPr>
            <w:tcW w:w="1224" w:type="dxa"/>
          </w:tcPr>
          <w:p w14:paraId="0D788901" w14:textId="77777777" w:rsidR="00464E1E" w:rsidRDefault="00000000">
            <w:pPr>
              <w:pStyle w:val="TableParagraph"/>
              <w:spacing w:before="19"/>
              <w:ind w:right="128"/>
              <w:jc w:val="right"/>
              <w:rPr>
                <w:sz w:val="20"/>
              </w:rPr>
            </w:pPr>
            <w:r>
              <w:rPr>
                <w:spacing w:val="-10"/>
                <w:sz w:val="20"/>
              </w:rPr>
              <w:t>-</w:t>
            </w:r>
          </w:p>
        </w:tc>
        <w:tc>
          <w:tcPr>
            <w:tcW w:w="1276" w:type="dxa"/>
          </w:tcPr>
          <w:p w14:paraId="0D788902" w14:textId="77777777" w:rsidR="00464E1E" w:rsidRDefault="00000000">
            <w:pPr>
              <w:pStyle w:val="TableParagraph"/>
              <w:spacing w:before="19"/>
              <w:ind w:right="194"/>
              <w:jc w:val="right"/>
              <w:rPr>
                <w:sz w:val="20"/>
              </w:rPr>
            </w:pPr>
            <w:r>
              <w:rPr>
                <w:spacing w:val="-10"/>
                <w:sz w:val="20"/>
              </w:rPr>
              <w:t>-</w:t>
            </w:r>
          </w:p>
        </w:tc>
        <w:tc>
          <w:tcPr>
            <w:tcW w:w="1404" w:type="dxa"/>
          </w:tcPr>
          <w:p w14:paraId="0D788903" w14:textId="77777777" w:rsidR="00464E1E" w:rsidRDefault="00000000">
            <w:pPr>
              <w:pStyle w:val="TableParagraph"/>
              <w:spacing w:before="19"/>
              <w:ind w:right="389"/>
              <w:jc w:val="right"/>
              <w:rPr>
                <w:sz w:val="20"/>
              </w:rPr>
            </w:pPr>
            <w:r>
              <w:rPr>
                <w:spacing w:val="-10"/>
                <w:sz w:val="20"/>
              </w:rPr>
              <w:t>-</w:t>
            </w:r>
          </w:p>
        </w:tc>
        <w:tc>
          <w:tcPr>
            <w:tcW w:w="920" w:type="dxa"/>
          </w:tcPr>
          <w:p w14:paraId="0D788904" w14:textId="77777777" w:rsidR="00464E1E" w:rsidRDefault="00000000">
            <w:pPr>
              <w:pStyle w:val="TableParagraph"/>
              <w:spacing w:before="19"/>
              <w:ind w:right="97"/>
              <w:jc w:val="right"/>
              <w:rPr>
                <w:b/>
                <w:sz w:val="20"/>
              </w:rPr>
            </w:pPr>
            <w:r>
              <w:rPr>
                <w:b/>
                <w:spacing w:val="-10"/>
                <w:sz w:val="20"/>
              </w:rPr>
              <w:t>2</w:t>
            </w:r>
          </w:p>
        </w:tc>
        <w:tc>
          <w:tcPr>
            <w:tcW w:w="159" w:type="dxa"/>
          </w:tcPr>
          <w:p w14:paraId="0D788905" w14:textId="77777777" w:rsidR="00464E1E" w:rsidRDefault="00464E1E">
            <w:pPr>
              <w:pStyle w:val="TableParagraph"/>
              <w:rPr>
                <w:rFonts w:ascii="Times New Roman"/>
                <w:sz w:val="18"/>
              </w:rPr>
            </w:pPr>
          </w:p>
        </w:tc>
        <w:tc>
          <w:tcPr>
            <w:tcW w:w="1292" w:type="dxa"/>
          </w:tcPr>
          <w:p w14:paraId="0D788906" w14:textId="77777777" w:rsidR="00464E1E" w:rsidRDefault="00000000">
            <w:pPr>
              <w:pStyle w:val="TableParagraph"/>
              <w:spacing w:before="19"/>
              <w:ind w:left="-3" w:right="100"/>
              <w:jc w:val="right"/>
              <w:rPr>
                <w:sz w:val="20"/>
              </w:rPr>
            </w:pPr>
            <w:r>
              <w:rPr>
                <w:spacing w:val="-10"/>
                <w:sz w:val="20"/>
              </w:rPr>
              <w:t>-</w:t>
            </w:r>
          </w:p>
        </w:tc>
      </w:tr>
      <w:tr w:rsidR="00464E1E" w14:paraId="0D788912" w14:textId="77777777">
        <w:trPr>
          <w:trHeight w:val="271"/>
        </w:trPr>
        <w:tc>
          <w:tcPr>
            <w:tcW w:w="5700" w:type="dxa"/>
          </w:tcPr>
          <w:p w14:paraId="0D788908" w14:textId="77777777" w:rsidR="00464E1E" w:rsidRDefault="00000000">
            <w:pPr>
              <w:pStyle w:val="TableParagraph"/>
              <w:spacing w:before="14"/>
              <w:ind w:left="50"/>
              <w:rPr>
                <w:sz w:val="20"/>
              </w:rPr>
            </w:pPr>
            <w:r>
              <w:rPr>
                <w:spacing w:val="-2"/>
                <w:sz w:val="20"/>
              </w:rPr>
              <w:t>Reclassifications</w:t>
            </w:r>
          </w:p>
        </w:tc>
        <w:tc>
          <w:tcPr>
            <w:tcW w:w="1091" w:type="dxa"/>
          </w:tcPr>
          <w:p w14:paraId="0D788909" w14:textId="77777777" w:rsidR="00464E1E" w:rsidRDefault="00000000">
            <w:pPr>
              <w:pStyle w:val="TableParagraph"/>
              <w:spacing w:before="19"/>
              <w:ind w:right="112"/>
              <w:jc w:val="right"/>
              <w:rPr>
                <w:sz w:val="20"/>
              </w:rPr>
            </w:pPr>
            <w:r>
              <w:rPr>
                <w:spacing w:val="-5"/>
                <w:sz w:val="20"/>
              </w:rPr>
              <w:t>(7)</w:t>
            </w:r>
          </w:p>
        </w:tc>
        <w:tc>
          <w:tcPr>
            <w:tcW w:w="1202" w:type="dxa"/>
          </w:tcPr>
          <w:p w14:paraId="0D78890A" w14:textId="77777777" w:rsidR="00464E1E" w:rsidRDefault="00000000">
            <w:pPr>
              <w:pStyle w:val="TableParagraph"/>
              <w:spacing w:before="19"/>
              <w:ind w:right="104"/>
              <w:jc w:val="right"/>
              <w:rPr>
                <w:sz w:val="20"/>
              </w:rPr>
            </w:pPr>
            <w:r>
              <w:rPr>
                <w:spacing w:val="-5"/>
                <w:sz w:val="20"/>
              </w:rPr>
              <w:t>(3)</w:t>
            </w:r>
          </w:p>
        </w:tc>
        <w:tc>
          <w:tcPr>
            <w:tcW w:w="1164" w:type="dxa"/>
          </w:tcPr>
          <w:p w14:paraId="0D78890B" w14:textId="77777777" w:rsidR="00464E1E" w:rsidRDefault="00000000">
            <w:pPr>
              <w:pStyle w:val="TableParagraph"/>
              <w:spacing w:before="19"/>
              <w:ind w:right="114"/>
              <w:jc w:val="right"/>
              <w:rPr>
                <w:sz w:val="20"/>
              </w:rPr>
            </w:pPr>
            <w:r>
              <w:rPr>
                <w:spacing w:val="-10"/>
                <w:sz w:val="20"/>
              </w:rPr>
              <w:t>-</w:t>
            </w:r>
          </w:p>
        </w:tc>
        <w:tc>
          <w:tcPr>
            <w:tcW w:w="1224" w:type="dxa"/>
          </w:tcPr>
          <w:p w14:paraId="0D78890C" w14:textId="77777777" w:rsidR="00464E1E" w:rsidRDefault="00000000">
            <w:pPr>
              <w:pStyle w:val="TableParagraph"/>
              <w:spacing w:before="19"/>
              <w:ind w:right="73"/>
              <w:jc w:val="right"/>
              <w:rPr>
                <w:sz w:val="20"/>
              </w:rPr>
            </w:pPr>
            <w:r>
              <w:rPr>
                <w:spacing w:val="-5"/>
                <w:sz w:val="20"/>
              </w:rPr>
              <w:t>(4)</w:t>
            </w:r>
          </w:p>
        </w:tc>
        <w:tc>
          <w:tcPr>
            <w:tcW w:w="1276" w:type="dxa"/>
          </w:tcPr>
          <w:p w14:paraId="0D78890D" w14:textId="77777777" w:rsidR="00464E1E" w:rsidRDefault="00000000">
            <w:pPr>
              <w:pStyle w:val="TableParagraph"/>
              <w:spacing w:before="19"/>
              <w:ind w:right="194"/>
              <w:jc w:val="right"/>
              <w:rPr>
                <w:sz w:val="20"/>
              </w:rPr>
            </w:pPr>
            <w:r>
              <w:rPr>
                <w:spacing w:val="-10"/>
                <w:sz w:val="20"/>
              </w:rPr>
              <w:t>-</w:t>
            </w:r>
          </w:p>
        </w:tc>
        <w:tc>
          <w:tcPr>
            <w:tcW w:w="1404" w:type="dxa"/>
          </w:tcPr>
          <w:p w14:paraId="0D78890E" w14:textId="77777777" w:rsidR="00464E1E" w:rsidRDefault="00000000">
            <w:pPr>
              <w:pStyle w:val="TableParagraph"/>
              <w:spacing w:before="19"/>
              <w:ind w:right="389"/>
              <w:jc w:val="right"/>
              <w:rPr>
                <w:sz w:val="20"/>
              </w:rPr>
            </w:pPr>
            <w:r>
              <w:rPr>
                <w:spacing w:val="-10"/>
                <w:sz w:val="20"/>
              </w:rPr>
              <w:t>-</w:t>
            </w:r>
          </w:p>
        </w:tc>
        <w:tc>
          <w:tcPr>
            <w:tcW w:w="920" w:type="dxa"/>
          </w:tcPr>
          <w:p w14:paraId="0D78890F" w14:textId="77777777" w:rsidR="00464E1E" w:rsidRDefault="00000000">
            <w:pPr>
              <w:pStyle w:val="TableParagraph"/>
              <w:spacing w:before="19"/>
              <w:ind w:right="44"/>
              <w:jc w:val="right"/>
              <w:rPr>
                <w:b/>
                <w:sz w:val="20"/>
              </w:rPr>
            </w:pPr>
            <w:r>
              <w:rPr>
                <w:b/>
                <w:spacing w:val="-4"/>
                <w:sz w:val="20"/>
              </w:rPr>
              <w:t>(14)</w:t>
            </w:r>
          </w:p>
        </w:tc>
        <w:tc>
          <w:tcPr>
            <w:tcW w:w="159" w:type="dxa"/>
          </w:tcPr>
          <w:p w14:paraId="0D788910" w14:textId="77777777" w:rsidR="00464E1E" w:rsidRDefault="00464E1E">
            <w:pPr>
              <w:pStyle w:val="TableParagraph"/>
              <w:rPr>
                <w:rFonts w:ascii="Times New Roman"/>
                <w:sz w:val="18"/>
              </w:rPr>
            </w:pPr>
          </w:p>
        </w:tc>
        <w:tc>
          <w:tcPr>
            <w:tcW w:w="1292" w:type="dxa"/>
          </w:tcPr>
          <w:p w14:paraId="0D788911" w14:textId="77777777" w:rsidR="00464E1E" w:rsidRDefault="00000000">
            <w:pPr>
              <w:pStyle w:val="TableParagraph"/>
              <w:spacing w:before="19"/>
              <w:ind w:left="-3" w:right="100"/>
              <w:jc w:val="right"/>
              <w:rPr>
                <w:sz w:val="20"/>
              </w:rPr>
            </w:pPr>
            <w:r>
              <w:rPr>
                <w:spacing w:val="-10"/>
                <w:sz w:val="20"/>
              </w:rPr>
              <w:t>-</w:t>
            </w:r>
          </w:p>
        </w:tc>
      </w:tr>
      <w:tr w:rsidR="00464E1E" w14:paraId="0D78891D" w14:textId="77777777">
        <w:trPr>
          <w:trHeight w:val="271"/>
        </w:trPr>
        <w:tc>
          <w:tcPr>
            <w:tcW w:w="5700" w:type="dxa"/>
          </w:tcPr>
          <w:p w14:paraId="0D788913" w14:textId="77777777" w:rsidR="00464E1E" w:rsidRDefault="00000000">
            <w:pPr>
              <w:pStyle w:val="TableParagraph"/>
              <w:spacing w:before="14"/>
              <w:ind w:left="50"/>
              <w:rPr>
                <w:sz w:val="20"/>
              </w:rPr>
            </w:pPr>
            <w:r>
              <w:rPr>
                <w:spacing w:val="-2"/>
                <w:sz w:val="20"/>
              </w:rPr>
              <w:t>Revaluations</w:t>
            </w:r>
          </w:p>
        </w:tc>
        <w:tc>
          <w:tcPr>
            <w:tcW w:w="1091" w:type="dxa"/>
          </w:tcPr>
          <w:p w14:paraId="0D788914" w14:textId="77777777" w:rsidR="00464E1E" w:rsidRDefault="00000000">
            <w:pPr>
              <w:pStyle w:val="TableParagraph"/>
              <w:spacing w:before="19"/>
              <w:ind w:right="166"/>
              <w:jc w:val="right"/>
              <w:rPr>
                <w:sz w:val="20"/>
              </w:rPr>
            </w:pPr>
            <w:r>
              <w:rPr>
                <w:spacing w:val="-10"/>
                <w:sz w:val="20"/>
              </w:rPr>
              <w:t>6</w:t>
            </w:r>
          </w:p>
        </w:tc>
        <w:tc>
          <w:tcPr>
            <w:tcW w:w="1202" w:type="dxa"/>
          </w:tcPr>
          <w:p w14:paraId="0D788915" w14:textId="77777777" w:rsidR="00464E1E" w:rsidRDefault="00000000">
            <w:pPr>
              <w:pStyle w:val="TableParagraph"/>
              <w:spacing w:before="19"/>
              <w:ind w:right="158"/>
              <w:jc w:val="right"/>
              <w:rPr>
                <w:sz w:val="20"/>
              </w:rPr>
            </w:pPr>
            <w:r>
              <w:rPr>
                <w:spacing w:val="-10"/>
                <w:sz w:val="20"/>
              </w:rPr>
              <w:t>1</w:t>
            </w:r>
          </w:p>
        </w:tc>
        <w:tc>
          <w:tcPr>
            <w:tcW w:w="1164" w:type="dxa"/>
          </w:tcPr>
          <w:p w14:paraId="0D788916" w14:textId="77777777" w:rsidR="00464E1E" w:rsidRDefault="00000000">
            <w:pPr>
              <w:pStyle w:val="TableParagraph"/>
              <w:spacing w:before="19"/>
              <w:ind w:right="114"/>
              <w:jc w:val="right"/>
              <w:rPr>
                <w:sz w:val="20"/>
              </w:rPr>
            </w:pPr>
            <w:r>
              <w:rPr>
                <w:spacing w:val="-10"/>
                <w:sz w:val="20"/>
              </w:rPr>
              <w:t>-</w:t>
            </w:r>
          </w:p>
        </w:tc>
        <w:tc>
          <w:tcPr>
            <w:tcW w:w="1224" w:type="dxa"/>
          </w:tcPr>
          <w:p w14:paraId="0D788917" w14:textId="77777777" w:rsidR="00464E1E" w:rsidRDefault="00000000">
            <w:pPr>
              <w:pStyle w:val="TableParagraph"/>
              <w:spacing w:before="19"/>
              <w:ind w:right="128"/>
              <w:jc w:val="right"/>
              <w:rPr>
                <w:sz w:val="20"/>
              </w:rPr>
            </w:pPr>
            <w:r>
              <w:rPr>
                <w:spacing w:val="-10"/>
                <w:sz w:val="20"/>
              </w:rPr>
              <w:t>-</w:t>
            </w:r>
          </w:p>
        </w:tc>
        <w:tc>
          <w:tcPr>
            <w:tcW w:w="1276" w:type="dxa"/>
          </w:tcPr>
          <w:p w14:paraId="0D788918" w14:textId="77777777" w:rsidR="00464E1E" w:rsidRDefault="00000000">
            <w:pPr>
              <w:pStyle w:val="TableParagraph"/>
              <w:spacing w:before="19"/>
              <w:ind w:right="194"/>
              <w:jc w:val="right"/>
              <w:rPr>
                <w:sz w:val="20"/>
              </w:rPr>
            </w:pPr>
            <w:r>
              <w:rPr>
                <w:spacing w:val="-10"/>
                <w:sz w:val="20"/>
              </w:rPr>
              <w:t>-</w:t>
            </w:r>
          </w:p>
        </w:tc>
        <w:tc>
          <w:tcPr>
            <w:tcW w:w="1404" w:type="dxa"/>
          </w:tcPr>
          <w:p w14:paraId="0D788919" w14:textId="77777777" w:rsidR="00464E1E" w:rsidRDefault="00000000">
            <w:pPr>
              <w:pStyle w:val="TableParagraph"/>
              <w:spacing w:before="19"/>
              <w:ind w:right="389"/>
              <w:jc w:val="right"/>
              <w:rPr>
                <w:sz w:val="20"/>
              </w:rPr>
            </w:pPr>
            <w:r>
              <w:rPr>
                <w:spacing w:val="-10"/>
                <w:sz w:val="20"/>
              </w:rPr>
              <w:t>-</w:t>
            </w:r>
          </w:p>
        </w:tc>
        <w:tc>
          <w:tcPr>
            <w:tcW w:w="920" w:type="dxa"/>
          </w:tcPr>
          <w:p w14:paraId="0D78891A" w14:textId="77777777" w:rsidR="00464E1E" w:rsidRDefault="00000000">
            <w:pPr>
              <w:pStyle w:val="TableParagraph"/>
              <w:spacing w:before="19"/>
              <w:ind w:right="97"/>
              <w:jc w:val="right"/>
              <w:rPr>
                <w:b/>
                <w:sz w:val="20"/>
              </w:rPr>
            </w:pPr>
            <w:r>
              <w:rPr>
                <w:b/>
                <w:spacing w:val="-10"/>
                <w:sz w:val="20"/>
              </w:rPr>
              <w:t>7</w:t>
            </w:r>
          </w:p>
        </w:tc>
        <w:tc>
          <w:tcPr>
            <w:tcW w:w="159" w:type="dxa"/>
          </w:tcPr>
          <w:p w14:paraId="0D78891B" w14:textId="77777777" w:rsidR="00464E1E" w:rsidRDefault="00464E1E">
            <w:pPr>
              <w:pStyle w:val="TableParagraph"/>
              <w:rPr>
                <w:rFonts w:ascii="Times New Roman"/>
                <w:sz w:val="18"/>
              </w:rPr>
            </w:pPr>
          </w:p>
        </w:tc>
        <w:tc>
          <w:tcPr>
            <w:tcW w:w="1292" w:type="dxa"/>
          </w:tcPr>
          <w:p w14:paraId="0D78891C" w14:textId="77777777" w:rsidR="00464E1E" w:rsidRDefault="00000000">
            <w:pPr>
              <w:pStyle w:val="TableParagraph"/>
              <w:spacing w:before="19"/>
              <w:ind w:left="-3" w:right="45"/>
              <w:jc w:val="right"/>
              <w:rPr>
                <w:sz w:val="20"/>
              </w:rPr>
            </w:pPr>
            <w:r>
              <w:rPr>
                <w:spacing w:val="-5"/>
                <w:sz w:val="20"/>
              </w:rPr>
              <w:t>(2)</w:t>
            </w:r>
          </w:p>
        </w:tc>
      </w:tr>
      <w:tr w:rsidR="00464E1E" w14:paraId="0D788928" w14:textId="77777777">
        <w:trPr>
          <w:trHeight w:val="264"/>
        </w:trPr>
        <w:tc>
          <w:tcPr>
            <w:tcW w:w="5700" w:type="dxa"/>
          </w:tcPr>
          <w:p w14:paraId="0D78891E" w14:textId="77777777" w:rsidR="00464E1E" w:rsidRDefault="00000000">
            <w:pPr>
              <w:pStyle w:val="TableParagraph"/>
              <w:spacing w:before="14" w:line="230" w:lineRule="exact"/>
              <w:ind w:left="50"/>
              <w:rPr>
                <w:sz w:val="20"/>
              </w:rPr>
            </w:pPr>
            <w:r>
              <w:rPr>
                <w:sz w:val="20"/>
              </w:rPr>
              <w:t>Disposals</w:t>
            </w:r>
            <w:r>
              <w:rPr>
                <w:spacing w:val="-8"/>
                <w:sz w:val="20"/>
              </w:rPr>
              <w:t xml:space="preserve"> </w:t>
            </w:r>
            <w:r>
              <w:rPr>
                <w:sz w:val="20"/>
              </w:rPr>
              <w:t>/</w:t>
            </w:r>
            <w:r>
              <w:rPr>
                <w:spacing w:val="-8"/>
                <w:sz w:val="20"/>
              </w:rPr>
              <w:t xml:space="preserve"> </w:t>
            </w:r>
            <w:r>
              <w:rPr>
                <w:spacing w:val="-2"/>
                <w:sz w:val="20"/>
              </w:rPr>
              <w:t>derecognition</w:t>
            </w:r>
          </w:p>
        </w:tc>
        <w:tc>
          <w:tcPr>
            <w:tcW w:w="1091" w:type="dxa"/>
            <w:tcBorders>
              <w:bottom w:val="single" w:sz="8" w:space="0" w:color="000000"/>
            </w:tcBorders>
          </w:tcPr>
          <w:p w14:paraId="0D78891F" w14:textId="77777777" w:rsidR="00464E1E" w:rsidRDefault="00000000">
            <w:pPr>
              <w:pStyle w:val="TableParagraph"/>
              <w:spacing w:before="19" w:line="215" w:lineRule="exact"/>
              <w:ind w:right="112"/>
              <w:jc w:val="right"/>
              <w:rPr>
                <w:sz w:val="20"/>
              </w:rPr>
            </w:pPr>
            <w:r>
              <w:rPr>
                <w:spacing w:val="-4"/>
                <w:sz w:val="20"/>
              </w:rPr>
              <w:t>(24)</w:t>
            </w:r>
          </w:p>
        </w:tc>
        <w:tc>
          <w:tcPr>
            <w:tcW w:w="1202" w:type="dxa"/>
            <w:tcBorders>
              <w:bottom w:val="single" w:sz="8" w:space="0" w:color="000000"/>
            </w:tcBorders>
          </w:tcPr>
          <w:p w14:paraId="0D788920" w14:textId="77777777" w:rsidR="00464E1E" w:rsidRDefault="00000000">
            <w:pPr>
              <w:pStyle w:val="TableParagraph"/>
              <w:spacing w:before="19" w:line="215" w:lineRule="exact"/>
              <w:ind w:right="105"/>
              <w:jc w:val="right"/>
              <w:rPr>
                <w:sz w:val="20"/>
              </w:rPr>
            </w:pPr>
            <w:r>
              <w:rPr>
                <w:spacing w:val="-4"/>
                <w:sz w:val="20"/>
              </w:rPr>
              <w:t>(28)</w:t>
            </w:r>
          </w:p>
        </w:tc>
        <w:tc>
          <w:tcPr>
            <w:tcW w:w="1164" w:type="dxa"/>
            <w:tcBorders>
              <w:bottom w:val="single" w:sz="8" w:space="0" w:color="000000"/>
            </w:tcBorders>
          </w:tcPr>
          <w:p w14:paraId="0D788921" w14:textId="77777777" w:rsidR="00464E1E" w:rsidRDefault="00000000">
            <w:pPr>
              <w:pStyle w:val="TableParagraph"/>
              <w:spacing w:before="19" w:line="215" w:lineRule="exact"/>
              <w:ind w:right="114"/>
              <w:jc w:val="right"/>
              <w:rPr>
                <w:sz w:val="20"/>
              </w:rPr>
            </w:pPr>
            <w:r>
              <w:rPr>
                <w:spacing w:val="-10"/>
                <w:sz w:val="20"/>
              </w:rPr>
              <w:t>-</w:t>
            </w:r>
          </w:p>
        </w:tc>
        <w:tc>
          <w:tcPr>
            <w:tcW w:w="1224" w:type="dxa"/>
            <w:tcBorders>
              <w:bottom w:val="single" w:sz="8" w:space="0" w:color="000000"/>
            </w:tcBorders>
          </w:tcPr>
          <w:p w14:paraId="0D788922" w14:textId="77777777" w:rsidR="00464E1E" w:rsidRDefault="00000000">
            <w:pPr>
              <w:pStyle w:val="TableParagraph"/>
              <w:spacing w:before="19" w:line="215" w:lineRule="exact"/>
              <w:ind w:right="73"/>
              <w:jc w:val="right"/>
              <w:rPr>
                <w:sz w:val="20"/>
              </w:rPr>
            </w:pPr>
            <w:r>
              <w:rPr>
                <w:spacing w:val="-5"/>
                <w:sz w:val="20"/>
              </w:rPr>
              <w:t>(1)</w:t>
            </w:r>
          </w:p>
        </w:tc>
        <w:tc>
          <w:tcPr>
            <w:tcW w:w="1276" w:type="dxa"/>
            <w:tcBorders>
              <w:bottom w:val="single" w:sz="8" w:space="0" w:color="000000"/>
            </w:tcBorders>
          </w:tcPr>
          <w:p w14:paraId="0D788923" w14:textId="77777777" w:rsidR="00464E1E" w:rsidRDefault="00000000">
            <w:pPr>
              <w:pStyle w:val="TableParagraph"/>
              <w:spacing w:before="19" w:line="215" w:lineRule="exact"/>
              <w:ind w:right="194"/>
              <w:jc w:val="right"/>
              <w:rPr>
                <w:sz w:val="20"/>
              </w:rPr>
            </w:pPr>
            <w:r>
              <w:rPr>
                <w:spacing w:val="-10"/>
                <w:sz w:val="20"/>
              </w:rPr>
              <w:t>-</w:t>
            </w:r>
          </w:p>
        </w:tc>
        <w:tc>
          <w:tcPr>
            <w:tcW w:w="1404" w:type="dxa"/>
            <w:tcBorders>
              <w:bottom w:val="single" w:sz="8" w:space="0" w:color="000000"/>
            </w:tcBorders>
          </w:tcPr>
          <w:p w14:paraId="0D788924" w14:textId="77777777" w:rsidR="00464E1E" w:rsidRDefault="00000000">
            <w:pPr>
              <w:pStyle w:val="TableParagraph"/>
              <w:spacing w:before="19" w:line="215" w:lineRule="exact"/>
              <w:ind w:right="334"/>
              <w:jc w:val="right"/>
              <w:rPr>
                <w:sz w:val="20"/>
              </w:rPr>
            </w:pPr>
            <w:r>
              <w:rPr>
                <w:spacing w:val="-4"/>
                <w:sz w:val="20"/>
              </w:rPr>
              <w:t>(11)</w:t>
            </w:r>
          </w:p>
        </w:tc>
        <w:tc>
          <w:tcPr>
            <w:tcW w:w="920" w:type="dxa"/>
            <w:tcBorders>
              <w:bottom w:val="single" w:sz="8" w:space="0" w:color="000000"/>
            </w:tcBorders>
          </w:tcPr>
          <w:p w14:paraId="0D788925" w14:textId="77777777" w:rsidR="00464E1E" w:rsidRDefault="00000000">
            <w:pPr>
              <w:pStyle w:val="TableParagraph"/>
              <w:spacing w:before="19" w:line="215" w:lineRule="exact"/>
              <w:ind w:right="44"/>
              <w:jc w:val="right"/>
              <w:rPr>
                <w:b/>
                <w:sz w:val="20"/>
              </w:rPr>
            </w:pPr>
            <w:r>
              <w:rPr>
                <w:b/>
                <w:spacing w:val="-4"/>
                <w:sz w:val="20"/>
              </w:rPr>
              <w:t>(64)</w:t>
            </w:r>
          </w:p>
        </w:tc>
        <w:tc>
          <w:tcPr>
            <w:tcW w:w="159" w:type="dxa"/>
          </w:tcPr>
          <w:p w14:paraId="0D788926" w14:textId="77777777" w:rsidR="00464E1E" w:rsidRDefault="00464E1E">
            <w:pPr>
              <w:pStyle w:val="TableParagraph"/>
              <w:rPr>
                <w:rFonts w:ascii="Times New Roman"/>
                <w:sz w:val="18"/>
              </w:rPr>
            </w:pPr>
          </w:p>
        </w:tc>
        <w:tc>
          <w:tcPr>
            <w:tcW w:w="1292" w:type="dxa"/>
          </w:tcPr>
          <w:p w14:paraId="0D788927" w14:textId="77777777" w:rsidR="00464E1E" w:rsidRDefault="00000000">
            <w:pPr>
              <w:pStyle w:val="TableParagraph"/>
              <w:tabs>
                <w:tab w:val="left" w:pos="1000"/>
              </w:tabs>
              <w:spacing w:before="19" w:line="225" w:lineRule="exact"/>
              <w:ind w:left="-5"/>
              <w:rPr>
                <w:sz w:val="20"/>
              </w:rPr>
            </w:pPr>
            <w:r>
              <w:rPr>
                <w:sz w:val="20"/>
                <w:u w:val="single"/>
              </w:rPr>
              <w:tab/>
            </w:r>
            <w:r>
              <w:rPr>
                <w:spacing w:val="-5"/>
                <w:sz w:val="20"/>
                <w:u w:val="single"/>
              </w:rPr>
              <w:t>(6)</w:t>
            </w:r>
          </w:p>
        </w:tc>
      </w:tr>
      <w:tr w:rsidR="00464E1E" w14:paraId="0D788933" w14:textId="77777777">
        <w:trPr>
          <w:trHeight w:val="240"/>
        </w:trPr>
        <w:tc>
          <w:tcPr>
            <w:tcW w:w="5700" w:type="dxa"/>
          </w:tcPr>
          <w:p w14:paraId="0D788929" w14:textId="77777777" w:rsidR="00464E1E" w:rsidRDefault="00000000">
            <w:pPr>
              <w:pStyle w:val="TableParagraph"/>
              <w:spacing w:line="221" w:lineRule="exact"/>
              <w:ind w:left="50"/>
              <w:rPr>
                <w:b/>
                <w:sz w:val="20"/>
              </w:rPr>
            </w:pPr>
            <w:r>
              <w:rPr>
                <w:b/>
                <w:sz w:val="20"/>
              </w:rPr>
              <w:t>Valuation</w:t>
            </w:r>
            <w:r>
              <w:rPr>
                <w:b/>
                <w:spacing w:val="-7"/>
                <w:sz w:val="20"/>
              </w:rPr>
              <w:t xml:space="preserve"> </w:t>
            </w:r>
            <w:r>
              <w:rPr>
                <w:b/>
                <w:sz w:val="20"/>
              </w:rPr>
              <w:t>/</w:t>
            </w:r>
            <w:r>
              <w:rPr>
                <w:b/>
                <w:spacing w:val="-6"/>
                <w:sz w:val="20"/>
              </w:rPr>
              <w:t xml:space="preserve"> </w:t>
            </w:r>
            <w:r>
              <w:rPr>
                <w:b/>
                <w:sz w:val="20"/>
              </w:rPr>
              <w:t>gross</w:t>
            </w:r>
            <w:r>
              <w:rPr>
                <w:b/>
                <w:spacing w:val="-7"/>
                <w:sz w:val="20"/>
              </w:rPr>
              <w:t xml:space="preserve"> </w:t>
            </w:r>
            <w:r>
              <w:rPr>
                <w:b/>
                <w:sz w:val="20"/>
              </w:rPr>
              <w:t>cost</w:t>
            </w:r>
            <w:r>
              <w:rPr>
                <w:b/>
                <w:spacing w:val="-4"/>
                <w:sz w:val="20"/>
              </w:rPr>
              <w:t xml:space="preserve"> </w:t>
            </w:r>
            <w:r>
              <w:rPr>
                <w:b/>
                <w:sz w:val="20"/>
              </w:rPr>
              <w:t>at</w:t>
            </w:r>
            <w:r>
              <w:rPr>
                <w:b/>
                <w:spacing w:val="-6"/>
                <w:sz w:val="20"/>
              </w:rPr>
              <w:t xml:space="preserve"> </w:t>
            </w:r>
            <w:r>
              <w:rPr>
                <w:b/>
                <w:sz w:val="20"/>
              </w:rPr>
              <w:t>31</w:t>
            </w:r>
            <w:r>
              <w:rPr>
                <w:b/>
                <w:spacing w:val="-6"/>
                <w:sz w:val="20"/>
              </w:rPr>
              <w:t xml:space="preserve"> </w:t>
            </w:r>
            <w:r>
              <w:rPr>
                <w:b/>
                <w:sz w:val="20"/>
              </w:rPr>
              <w:t>March</w:t>
            </w:r>
            <w:r>
              <w:rPr>
                <w:b/>
                <w:spacing w:val="-5"/>
                <w:sz w:val="20"/>
              </w:rPr>
              <w:t xml:space="preserve"> </w:t>
            </w:r>
            <w:r>
              <w:rPr>
                <w:b/>
                <w:spacing w:val="-4"/>
                <w:sz w:val="20"/>
              </w:rPr>
              <w:t>2023</w:t>
            </w:r>
          </w:p>
        </w:tc>
        <w:tc>
          <w:tcPr>
            <w:tcW w:w="1091" w:type="dxa"/>
            <w:tcBorders>
              <w:top w:val="single" w:sz="8" w:space="0" w:color="000000"/>
              <w:bottom w:val="double" w:sz="8" w:space="0" w:color="000000"/>
            </w:tcBorders>
          </w:tcPr>
          <w:p w14:paraId="0D78892A" w14:textId="77777777" w:rsidR="00464E1E" w:rsidRDefault="00000000">
            <w:pPr>
              <w:pStyle w:val="TableParagraph"/>
              <w:spacing w:before="1" w:line="229" w:lineRule="exact"/>
              <w:ind w:right="167"/>
              <w:jc w:val="right"/>
              <w:rPr>
                <w:b/>
                <w:sz w:val="20"/>
              </w:rPr>
            </w:pPr>
            <w:r>
              <w:rPr>
                <w:b/>
                <w:spacing w:val="-2"/>
                <w:sz w:val="20"/>
              </w:rPr>
              <w:t>5,796</w:t>
            </w:r>
          </w:p>
        </w:tc>
        <w:tc>
          <w:tcPr>
            <w:tcW w:w="1202" w:type="dxa"/>
            <w:tcBorders>
              <w:top w:val="single" w:sz="8" w:space="0" w:color="000000"/>
              <w:bottom w:val="double" w:sz="8" w:space="0" w:color="000000"/>
            </w:tcBorders>
          </w:tcPr>
          <w:p w14:paraId="0D78892B" w14:textId="77777777" w:rsidR="00464E1E" w:rsidRDefault="00000000">
            <w:pPr>
              <w:pStyle w:val="TableParagraph"/>
              <w:spacing w:before="1" w:line="229" w:lineRule="exact"/>
              <w:ind w:right="159"/>
              <w:jc w:val="right"/>
              <w:rPr>
                <w:b/>
                <w:sz w:val="20"/>
              </w:rPr>
            </w:pPr>
            <w:r>
              <w:rPr>
                <w:b/>
                <w:spacing w:val="-5"/>
                <w:sz w:val="20"/>
              </w:rPr>
              <w:t>945</w:t>
            </w:r>
          </w:p>
        </w:tc>
        <w:tc>
          <w:tcPr>
            <w:tcW w:w="1164" w:type="dxa"/>
            <w:tcBorders>
              <w:top w:val="single" w:sz="8" w:space="0" w:color="000000"/>
              <w:bottom w:val="double" w:sz="8" w:space="0" w:color="000000"/>
            </w:tcBorders>
          </w:tcPr>
          <w:p w14:paraId="0D78892C" w14:textId="77777777" w:rsidR="00464E1E" w:rsidRDefault="00000000">
            <w:pPr>
              <w:pStyle w:val="TableParagraph"/>
              <w:spacing w:before="1" w:line="229" w:lineRule="exact"/>
              <w:ind w:right="113"/>
              <w:jc w:val="right"/>
              <w:rPr>
                <w:b/>
                <w:sz w:val="20"/>
              </w:rPr>
            </w:pPr>
            <w:r>
              <w:rPr>
                <w:b/>
                <w:spacing w:val="-5"/>
                <w:sz w:val="20"/>
              </w:rPr>
              <w:t>161</w:t>
            </w:r>
          </w:p>
        </w:tc>
        <w:tc>
          <w:tcPr>
            <w:tcW w:w="1224" w:type="dxa"/>
            <w:tcBorders>
              <w:top w:val="single" w:sz="8" w:space="0" w:color="000000"/>
              <w:bottom w:val="double" w:sz="8" w:space="0" w:color="000000"/>
            </w:tcBorders>
          </w:tcPr>
          <w:p w14:paraId="0D78892D" w14:textId="77777777" w:rsidR="00464E1E" w:rsidRDefault="00000000">
            <w:pPr>
              <w:pStyle w:val="TableParagraph"/>
              <w:spacing w:before="1" w:line="229" w:lineRule="exact"/>
              <w:ind w:right="127"/>
              <w:jc w:val="right"/>
              <w:rPr>
                <w:b/>
                <w:sz w:val="20"/>
              </w:rPr>
            </w:pPr>
            <w:r>
              <w:rPr>
                <w:b/>
                <w:spacing w:val="-5"/>
                <w:sz w:val="20"/>
              </w:rPr>
              <w:t>120</w:t>
            </w:r>
          </w:p>
        </w:tc>
        <w:tc>
          <w:tcPr>
            <w:tcW w:w="1276" w:type="dxa"/>
            <w:tcBorders>
              <w:top w:val="single" w:sz="8" w:space="0" w:color="000000"/>
              <w:bottom w:val="double" w:sz="8" w:space="0" w:color="000000"/>
            </w:tcBorders>
          </w:tcPr>
          <w:p w14:paraId="0D78892E" w14:textId="77777777" w:rsidR="00464E1E" w:rsidRDefault="00000000">
            <w:pPr>
              <w:pStyle w:val="TableParagraph"/>
              <w:spacing w:before="1" w:line="229" w:lineRule="exact"/>
              <w:ind w:right="193"/>
              <w:jc w:val="right"/>
              <w:rPr>
                <w:b/>
                <w:sz w:val="20"/>
              </w:rPr>
            </w:pPr>
            <w:r>
              <w:rPr>
                <w:b/>
                <w:spacing w:val="-5"/>
                <w:sz w:val="20"/>
              </w:rPr>
              <w:t>12</w:t>
            </w:r>
          </w:p>
        </w:tc>
        <w:tc>
          <w:tcPr>
            <w:tcW w:w="1404" w:type="dxa"/>
            <w:tcBorders>
              <w:top w:val="single" w:sz="8" w:space="0" w:color="000000"/>
              <w:bottom w:val="double" w:sz="8" w:space="0" w:color="000000"/>
            </w:tcBorders>
          </w:tcPr>
          <w:p w14:paraId="0D78892F" w14:textId="77777777" w:rsidR="00464E1E" w:rsidRDefault="00000000">
            <w:pPr>
              <w:pStyle w:val="TableParagraph"/>
              <w:spacing w:before="1" w:line="229" w:lineRule="exact"/>
              <w:ind w:right="388"/>
              <w:jc w:val="right"/>
              <w:rPr>
                <w:b/>
                <w:sz w:val="20"/>
              </w:rPr>
            </w:pPr>
            <w:r>
              <w:rPr>
                <w:b/>
                <w:spacing w:val="-5"/>
                <w:sz w:val="20"/>
              </w:rPr>
              <w:t>11</w:t>
            </w:r>
          </w:p>
        </w:tc>
        <w:tc>
          <w:tcPr>
            <w:tcW w:w="920" w:type="dxa"/>
            <w:tcBorders>
              <w:top w:val="single" w:sz="8" w:space="0" w:color="000000"/>
              <w:bottom w:val="double" w:sz="8" w:space="0" w:color="000000"/>
            </w:tcBorders>
          </w:tcPr>
          <w:p w14:paraId="0D788930" w14:textId="77777777" w:rsidR="00464E1E" w:rsidRDefault="00000000">
            <w:pPr>
              <w:pStyle w:val="TableParagraph"/>
              <w:spacing w:before="1" w:line="229" w:lineRule="exact"/>
              <w:ind w:left="322"/>
              <w:rPr>
                <w:b/>
                <w:sz w:val="20"/>
              </w:rPr>
            </w:pPr>
            <w:r>
              <w:rPr>
                <w:b/>
                <w:spacing w:val="-2"/>
                <w:sz w:val="20"/>
              </w:rPr>
              <w:t>7,045</w:t>
            </w:r>
          </w:p>
        </w:tc>
        <w:tc>
          <w:tcPr>
            <w:tcW w:w="159" w:type="dxa"/>
          </w:tcPr>
          <w:p w14:paraId="0D788931" w14:textId="77777777" w:rsidR="00464E1E" w:rsidRDefault="00464E1E">
            <w:pPr>
              <w:pStyle w:val="TableParagraph"/>
              <w:rPr>
                <w:rFonts w:ascii="Times New Roman"/>
                <w:sz w:val="16"/>
              </w:rPr>
            </w:pPr>
          </w:p>
        </w:tc>
        <w:tc>
          <w:tcPr>
            <w:tcW w:w="1292" w:type="dxa"/>
            <w:tcBorders>
              <w:bottom w:val="double" w:sz="8" w:space="0" w:color="000000"/>
            </w:tcBorders>
          </w:tcPr>
          <w:p w14:paraId="0D788932" w14:textId="77777777" w:rsidR="00464E1E" w:rsidRDefault="00000000">
            <w:pPr>
              <w:pStyle w:val="TableParagraph"/>
              <w:spacing w:line="221" w:lineRule="exact"/>
              <w:ind w:left="-3" w:right="99"/>
              <w:jc w:val="right"/>
              <w:rPr>
                <w:b/>
                <w:sz w:val="20"/>
              </w:rPr>
            </w:pPr>
            <w:r>
              <w:rPr>
                <w:b/>
                <w:spacing w:val="-2"/>
                <w:sz w:val="20"/>
              </w:rPr>
              <w:t>2,885</w:t>
            </w:r>
          </w:p>
        </w:tc>
      </w:tr>
      <w:tr w:rsidR="00464E1E" w14:paraId="0D78893E" w14:textId="77777777">
        <w:trPr>
          <w:trHeight w:val="319"/>
        </w:trPr>
        <w:tc>
          <w:tcPr>
            <w:tcW w:w="5700" w:type="dxa"/>
          </w:tcPr>
          <w:p w14:paraId="0D788934" w14:textId="77777777" w:rsidR="00464E1E" w:rsidRDefault="00000000">
            <w:pPr>
              <w:pStyle w:val="TableParagraph"/>
              <w:spacing w:before="53"/>
              <w:ind w:left="50"/>
              <w:rPr>
                <w:b/>
                <w:sz w:val="20"/>
              </w:rPr>
            </w:pPr>
            <w:r>
              <w:rPr>
                <w:b/>
                <w:spacing w:val="-2"/>
                <w:sz w:val="20"/>
              </w:rPr>
              <w:t>Accumulated</w:t>
            </w:r>
            <w:r>
              <w:rPr>
                <w:b/>
                <w:spacing w:val="1"/>
                <w:sz w:val="20"/>
              </w:rPr>
              <w:t xml:space="preserve"> </w:t>
            </w:r>
            <w:r>
              <w:rPr>
                <w:b/>
                <w:spacing w:val="-2"/>
                <w:sz w:val="20"/>
              </w:rPr>
              <w:t>depreciation</w:t>
            </w:r>
          </w:p>
        </w:tc>
        <w:tc>
          <w:tcPr>
            <w:tcW w:w="1091" w:type="dxa"/>
            <w:tcBorders>
              <w:top w:val="double" w:sz="8" w:space="0" w:color="000000"/>
            </w:tcBorders>
          </w:tcPr>
          <w:p w14:paraId="0D788935" w14:textId="77777777" w:rsidR="00464E1E" w:rsidRDefault="00464E1E">
            <w:pPr>
              <w:pStyle w:val="TableParagraph"/>
              <w:rPr>
                <w:rFonts w:ascii="Times New Roman"/>
                <w:sz w:val="18"/>
              </w:rPr>
            </w:pPr>
          </w:p>
        </w:tc>
        <w:tc>
          <w:tcPr>
            <w:tcW w:w="1202" w:type="dxa"/>
            <w:tcBorders>
              <w:top w:val="double" w:sz="8" w:space="0" w:color="000000"/>
            </w:tcBorders>
          </w:tcPr>
          <w:p w14:paraId="0D788936" w14:textId="77777777" w:rsidR="00464E1E" w:rsidRDefault="00464E1E">
            <w:pPr>
              <w:pStyle w:val="TableParagraph"/>
              <w:rPr>
                <w:rFonts w:ascii="Times New Roman"/>
                <w:sz w:val="18"/>
              </w:rPr>
            </w:pPr>
          </w:p>
        </w:tc>
        <w:tc>
          <w:tcPr>
            <w:tcW w:w="1164" w:type="dxa"/>
            <w:tcBorders>
              <w:top w:val="double" w:sz="8" w:space="0" w:color="000000"/>
            </w:tcBorders>
          </w:tcPr>
          <w:p w14:paraId="0D788937" w14:textId="77777777" w:rsidR="00464E1E" w:rsidRDefault="00464E1E">
            <w:pPr>
              <w:pStyle w:val="TableParagraph"/>
              <w:rPr>
                <w:rFonts w:ascii="Times New Roman"/>
                <w:sz w:val="18"/>
              </w:rPr>
            </w:pPr>
          </w:p>
        </w:tc>
        <w:tc>
          <w:tcPr>
            <w:tcW w:w="1224" w:type="dxa"/>
            <w:tcBorders>
              <w:top w:val="double" w:sz="8" w:space="0" w:color="000000"/>
            </w:tcBorders>
          </w:tcPr>
          <w:p w14:paraId="0D788938" w14:textId="77777777" w:rsidR="00464E1E" w:rsidRDefault="00464E1E">
            <w:pPr>
              <w:pStyle w:val="TableParagraph"/>
              <w:rPr>
                <w:rFonts w:ascii="Times New Roman"/>
                <w:sz w:val="18"/>
              </w:rPr>
            </w:pPr>
          </w:p>
        </w:tc>
        <w:tc>
          <w:tcPr>
            <w:tcW w:w="1276" w:type="dxa"/>
            <w:tcBorders>
              <w:top w:val="double" w:sz="8" w:space="0" w:color="000000"/>
            </w:tcBorders>
          </w:tcPr>
          <w:p w14:paraId="0D788939" w14:textId="77777777" w:rsidR="00464E1E" w:rsidRDefault="00464E1E">
            <w:pPr>
              <w:pStyle w:val="TableParagraph"/>
              <w:rPr>
                <w:rFonts w:ascii="Times New Roman"/>
                <w:sz w:val="18"/>
              </w:rPr>
            </w:pPr>
          </w:p>
        </w:tc>
        <w:tc>
          <w:tcPr>
            <w:tcW w:w="1404" w:type="dxa"/>
            <w:tcBorders>
              <w:top w:val="double" w:sz="8" w:space="0" w:color="000000"/>
            </w:tcBorders>
          </w:tcPr>
          <w:p w14:paraId="0D78893A" w14:textId="77777777" w:rsidR="00464E1E" w:rsidRDefault="00464E1E">
            <w:pPr>
              <w:pStyle w:val="TableParagraph"/>
              <w:rPr>
                <w:rFonts w:ascii="Times New Roman"/>
                <w:sz w:val="18"/>
              </w:rPr>
            </w:pPr>
          </w:p>
        </w:tc>
        <w:tc>
          <w:tcPr>
            <w:tcW w:w="920" w:type="dxa"/>
            <w:tcBorders>
              <w:top w:val="double" w:sz="8" w:space="0" w:color="000000"/>
            </w:tcBorders>
          </w:tcPr>
          <w:p w14:paraId="0D78893B" w14:textId="77777777" w:rsidR="00464E1E" w:rsidRDefault="00464E1E">
            <w:pPr>
              <w:pStyle w:val="TableParagraph"/>
              <w:rPr>
                <w:rFonts w:ascii="Times New Roman"/>
                <w:sz w:val="18"/>
              </w:rPr>
            </w:pPr>
          </w:p>
        </w:tc>
        <w:tc>
          <w:tcPr>
            <w:tcW w:w="159" w:type="dxa"/>
          </w:tcPr>
          <w:p w14:paraId="0D78893C" w14:textId="77777777" w:rsidR="00464E1E" w:rsidRDefault="00464E1E">
            <w:pPr>
              <w:pStyle w:val="TableParagraph"/>
              <w:rPr>
                <w:rFonts w:ascii="Times New Roman"/>
                <w:sz w:val="18"/>
              </w:rPr>
            </w:pPr>
          </w:p>
        </w:tc>
        <w:tc>
          <w:tcPr>
            <w:tcW w:w="1292" w:type="dxa"/>
            <w:tcBorders>
              <w:top w:val="double" w:sz="8" w:space="0" w:color="000000"/>
            </w:tcBorders>
          </w:tcPr>
          <w:p w14:paraId="0D78893D" w14:textId="77777777" w:rsidR="00464E1E" w:rsidRDefault="00464E1E">
            <w:pPr>
              <w:pStyle w:val="TableParagraph"/>
              <w:rPr>
                <w:rFonts w:ascii="Times New Roman"/>
                <w:sz w:val="18"/>
              </w:rPr>
            </w:pPr>
          </w:p>
        </w:tc>
      </w:tr>
      <w:tr w:rsidR="00464E1E" w14:paraId="0D788951" w14:textId="77777777">
        <w:trPr>
          <w:trHeight w:val="533"/>
        </w:trPr>
        <w:tc>
          <w:tcPr>
            <w:tcW w:w="5700" w:type="dxa"/>
          </w:tcPr>
          <w:p w14:paraId="0D78893F" w14:textId="77777777" w:rsidR="00464E1E" w:rsidRDefault="00000000">
            <w:pPr>
              <w:pStyle w:val="TableParagraph"/>
              <w:spacing w:before="19" w:line="240" w:lineRule="atLeast"/>
              <w:ind w:left="50"/>
              <w:rPr>
                <w:sz w:val="20"/>
              </w:rPr>
            </w:pPr>
            <w:r>
              <w:rPr>
                <w:sz w:val="20"/>
              </w:rPr>
              <w:t>IFRS</w:t>
            </w:r>
            <w:r>
              <w:rPr>
                <w:spacing w:val="-10"/>
                <w:sz w:val="20"/>
              </w:rPr>
              <w:t xml:space="preserve"> </w:t>
            </w:r>
            <w:r>
              <w:rPr>
                <w:sz w:val="20"/>
              </w:rPr>
              <w:t>16</w:t>
            </w:r>
            <w:r>
              <w:rPr>
                <w:spacing w:val="-10"/>
                <w:sz w:val="20"/>
              </w:rPr>
              <w:t xml:space="preserve"> </w:t>
            </w:r>
            <w:r>
              <w:rPr>
                <w:sz w:val="20"/>
              </w:rPr>
              <w:t>implementation:</w:t>
            </w:r>
            <w:r>
              <w:rPr>
                <w:spacing w:val="-10"/>
                <w:sz w:val="20"/>
              </w:rPr>
              <w:t xml:space="preserve"> </w:t>
            </w:r>
            <w:r>
              <w:rPr>
                <w:sz w:val="20"/>
              </w:rPr>
              <w:t>reclassification</w:t>
            </w:r>
            <w:r>
              <w:rPr>
                <w:spacing w:val="-11"/>
                <w:sz w:val="20"/>
              </w:rPr>
              <w:t xml:space="preserve"> </w:t>
            </w:r>
            <w:r>
              <w:rPr>
                <w:sz w:val="20"/>
              </w:rPr>
              <w:t>of</w:t>
            </w:r>
            <w:r>
              <w:rPr>
                <w:spacing w:val="-9"/>
                <w:sz w:val="20"/>
              </w:rPr>
              <w:t xml:space="preserve"> </w:t>
            </w:r>
            <w:r>
              <w:rPr>
                <w:sz w:val="20"/>
              </w:rPr>
              <w:t>existing</w:t>
            </w:r>
            <w:r>
              <w:rPr>
                <w:spacing w:val="-11"/>
                <w:sz w:val="20"/>
              </w:rPr>
              <w:t xml:space="preserve"> </w:t>
            </w:r>
            <w:r>
              <w:rPr>
                <w:sz w:val="20"/>
              </w:rPr>
              <w:t>leased assets from PPE or intangible assets</w:t>
            </w:r>
          </w:p>
        </w:tc>
        <w:tc>
          <w:tcPr>
            <w:tcW w:w="1091" w:type="dxa"/>
          </w:tcPr>
          <w:p w14:paraId="0D788940" w14:textId="77777777" w:rsidR="00464E1E" w:rsidRDefault="00464E1E">
            <w:pPr>
              <w:pStyle w:val="TableParagraph"/>
              <w:spacing w:before="51"/>
              <w:rPr>
                <w:sz w:val="20"/>
              </w:rPr>
            </w:pPr>
          </w:p>
          <w:p w14:paraId="0D788941" w14:textId="77777777" w:rsidR="00464E1E" w:rsidRDefault="00000000">
            <w:pPr>
              <w:pStyle w:val="TableParagraph"/>
              <w:ind w:right="166"/>
              <w:jc w:val="right"/>
              <w:rPr>
                <w:sz w:val="20"/>
              </w:rPr>
            </w:pPr>
            <w:r>
              <w:rPr>
                <w:spacing w:val="-10"/>
                <w:sz w:val="20"/>
              </w:rPr>
              <w:t>8</w:t>
            </w:r>
          </w:p>
        </w:tc>
        <w:tc>
          <w:tcPr>
            <w:tcW w:w="1202" w:type="dxa"/>
          </w:tcPr>
          <w:p w14:paraId="0D788942" w14:textId="77777777" w:rsidR="00464E1E" w:rsidRDefault="00464E1E">
            <w:pPr>
              <w:pStyle w:val="TableParagraph"/>
              <w:spacing w:before="51"/>
              <w:rPr>
                <w:sz w:val="20"/>
              </w:rPr>
            </w:pPr>
          </w:p>
          <w:p w14:paraId="0D788943" w14:textId="77777777" w:rsidR="00464E1E" w:rsidRDefault="00000000">
            <w:pPr>
              <w:pStyle w:val="TableParagraph"/>
              <w:ind w:right="159"/>
              <w:jc w:val="right"/>
              <w:rPr>
                <w:sz w:val="20"/>
              </w:rPr>
            </w:pPr>
            <w:r>
              <w:rPr>
                <w:spacing w:val="-5"/>
                <w:sz w:val="20"/>
              </w:rPr>
              <w:t>225</w:t>
            </w:r>
          </w:p>
        </w:tc>
        <w:tc>
          <w:tcPr>
            <w:tcW w:w="1164" w:type="dxa"/>
          </w:tcPr>
          <w:p w14:paraId="0D788944" w14:textId="77777777" w:rsidR="00464E1E" w:rsidRDefault="00464E1E">
            <w:pPr>
              <w:pStyle w:val="TableParagraph"/>
              <w:spacing w:before="51"/>
              <w:rPr>
                <w:sz w:val="20"/>
              </w:rPr>
            </w:pPr>
          </w:p>
          <w:p w14:paraId="0D788945" w14:textId="77777777" w:rsidR="00464E1E" w:rsidRDefault="00000000">
            <w:pPr>
              <w:pStyle w:val="TableParagraph"/>
              <w:ind w:right="114"/>
              <w:jc w:val="right"/>
              <w:rPr>
                <w:sz w:val="20"/>
              </w:rPr>
            </w:pPr>
            <w:r>
              <w:rPr>
                <w:spacing w:val="-10"/>
                <w:sz w:val="20"/>
              </w:rPr>
              <w:t>-</w:t>
            </w:r>
          </w:p>
        </w:tc>
        <w:tc>
          <w:tcPr>
            <w:tcW w:w="1224" w:type="dxa"/>
          </w:tcPr>
          <w:p w14:paraId="0D788946" w14:textId="77777777" w:rsidR="00464E1E" w:rsidRDefault="00464E1E">
            <w:pPr>
              <w:pStyle w:val="TableParagraph"/>
              <w:spacing w:before="51"/>
              <w:rPr>
                <w:sz w:val="20"/>
              </w:rPr>
            </w:pPr>
          </w:p>
          <w:p w14:paraId="0D788947" w14:textId="77777777" w:rsidR="00464E1E" w:rsidRDefault="00000000">
            <w:pPr>
              <w:pStyle w:val="TableParagraph"/>
              <w:ind w:right="127"/>
              <w:jc w:val="right"/>
              <w:rPr>
                <w:sz w:val="20"/>
              </w:rPr>
            </w:pPr>
            <w:r>
              <w:rPr>
                <w:spacing w:val="-5"/>
                <w:sz w:val="20"/>
              </w:rPr>
              <w:t>44</w:t>
            </w:r>
          </w:p>
        </w:tc>
        <w:tc>
          <w:tcPr>
            <w:tcW w:w="1276" w:type="dxa"/>
          </w:tcPr>
          <w:p w14:paraId="0D788948" w14:textId="77777777" w:rsidR="00464E1E" w:rsidRDefault="00464E1E">
            <w:pPr>
              <w:pStyle w:val="TableParagraph"/>
              <w:spacing w:before="51"/>
              <w:rPr>
                <w:sz w:val="20"/>
              </w:rPr>
            </w:pPr>
          </w:p>
          <w:p w14:paraId="0D788949" w14:textId="77777777" w:rsidR="00464E1E" w:rsidRDefault="00000000">
            <w:pPr>
              <w:pStyle w:val="TableParagraph"/>
              <w:ind w:right="193"/>
              <w:jc w:val="right"/>
              <w:rPr>
                <w:sz w:val="20"/>
              </w:rPr>
            </w:pPr>
            <w:r>
              <w:rPr>
                <w:spacing w:val="-10"/>
                <w:sz w:val="20"/>
              </w:rPr>
              <w:t>3</w:t>
            </w:r>
          </w:p>
        </w:tc>
        <w:tc>
          <w:tcPr>
            <w:tcW w:w="1404" w:type="dxa"/>
          </w:tcPr>
          <w:p w14:paraId="0D78894A" w14:textId="77777777" w:rsidR="00464E1E" w:rsidRDefault="00464E1E">
            <w:pPr>
              <w:pStyle w:val="TableParagraph"/>
              <w:spacing w:before="51"/>
              <w:rPr>
                <w:sz w:val="20"/>
              </w:rPr>
            </w:pPr>
          </w:p>
          <w:p w14:paraId="0D78894B" w14:textId="77777777" w:rsidR="00464E1E" w:rsidRDefault="00000000">
            <w:pPr>
              <w:pStyle w:val="TableParagraph"/>
              <w:ind w:right="388"/>
              <w:jc w:val="right"/>
              <w:rPr>
                <w:sz w:val="20"/>
              </w:rPr>
            </w:pPr>
            <w:r>
              <w:rPr>
                <w:spacing w:val="-5"/>
                <w:sz w:val="20"/>
              </w:rPr>
              <w:t>18</w:t>
            </w:r>
          </w:p>
        </w:tc>
        <w:tc>
          <w:tcPr>
            <w:tcW w:w="920" w:type="dxa"/>
          </w:tcPr>
          <w:p w14:paraId="0D78894C" w14:textId="77777777" w:rsidR="00464E1E" w:rsidRDefault="00464E1E">
            <w:pPr>
              <w:pStyle w:val="TableParagraph"/>
              <w:spacing w:before="51"/>
              <w:rPr>
                <w:sz w:val="20"/>
              </w:rPr>
            </w:pPr>
          </w:p>
          <w:p w14:paraId="0D78894D" w14:textId="77777777" w:rsidR="00464E1E" w:rsidRDefault="00000000">
            <w:pPr>
              <w:pStyle w:val="TableParagraph"/>
              <w:ind w:right="98"/>
              <w:jc w:val="right"/>
              <w:rPr>
                <w:b/>
                <w:sz w:val="20"/>
              </w:rPr>
            </w:pPr>
            <w:r>
              <w:rPr>
                <w:b/>
                <w:spacing w:val="-5"/>
                <w:sz w:val="20"/>
              </w:rPr>
              <w:t>298</w:t>
            </w:r>
          </w:p>
        </w:tc>
        <w:tc>
          <w:tcPr>
            <w:tcW w:w="159" w:type="dxa"/>
          </w:tcPr>
          <w:p w14:paraId="0D78894E" w14:textId="77777777" w:rsidR="00464E1E" w:rsidRDefault="00464E1E">
            <w:pPr>
              <w:pStyle w:val="TableParagraph"/>
              <w:rPr>
                <w:rFonts w:ascii="Times New Roman"/>
                <w:sz w:val="18"/>
              </w:rPr>
            </w:pPr>
          </w:p>
        </w:tc>
        <w:tc>
          <w:tcPr>
            <w:tcW w:w="1292" w:type="dxa"/>
          </w:tcPr>
          <w:p w14:paraId="0D78894F" w14:textId="77777777" w:rsidR="00464E1E" w:rsidRDefault="00464E1E">
            <w:pPr>
              <w:pStyle w:val="TableParagraph"/>
              <w:spacing w:before="51"/>
              <w:rPr>
                <w:sz w:val="20"/>
              </w:rPr>
            </w:pPr>
          </w:p>
          <w:p w14:paraId="0D788950" w14:textId="77777777" w:rsidR="00464E1E" w:rsidRDefault="00000000">
            <w:pPr>
              <w:pStyle w:val="TableParagraph"/>
              <w:ind w:left="-3" w:right="100"/>
              <w:jc w:val="right"/>
              <w:rPr>
                <w:sz w:val="20"/>
              </w:rPr>
            </w:pPr>
            <w:r>
              <w:rPr>
                <w:spacing w:val="-10"/>
                <w:sz w:val="20"/>
              </w:rPr>
              <w:t>-</w:t>
            </w:r>
          </w:p>
        </w:tc>
      </w:tr>
      <w:tr w:rsidR="00464E1E" w14:paraId="0D78895C" w14:textId="77777777">
        <w:trPr>
          <w:trHeight w:val="271"/>
        </w:trPr>
        <w:tc>
          <w:tcPr>
            <w:tcW w:w="5700" w:type="dxa"/>
          </w:tcPr>
          <w:p w14:paraId="0D788952" w14:textId="77777777" w:rsidR="00464E1E" w:rsidRDefault="00000000">
            <w:pPr>
              <w:pStyle w:val="TableParagraph"/>
              <w:spacing w:before="14"/>
              <w:ind w:left="50"/>
              <w:rPr>
                <w:sz w:val="20"/>
              </w:rPr>
            </w:pPr>
            <w:r>
              <w:rPr>
                <w:sz w:val="20"/>
              </w:rPr>
              <w:t>Provided</w:t>
            </w:r>
            <w:r>
              <w:rPr>
                <w:spacing w:val="-12"/>
                <w:sz w:val="20"/>
              </w:rPr>
              <w:t xml:space="preserve"> </w:t>
            </w:r>
            <w:r>
              <w:rPr>
                <w:sz w:val="20"/>
              </w:rPr>
              <w:t>during</w:t>
            </w:r>
            <w:r>
              <w:rPr>
                <w:spacing w:val="-11"/>
                <w:sz w:val="20"/>
              </w:rPr>
              <w:t xml:space="preserve"> </w:t>
            </w:r>
            <w:r>
              <w:rPr>
                <w:sz w:val="20"/>
              </w:rPr>
              <w:t>the</w:t>
            </w:r>
            <w:r>
              <w:rPr>
                <w:spacing w:val="-12"/>
                <w:sz w:val="20"/>
              </w:rPr>
              <w:t xml:space="preserve"> </w:t>
            </w:r>
            <w:r>
              <w:rPr>
                <w:spacing w:val="-4"/>
                <w:sz w:val="20"/>
              </w:rPr>
              <w:t>year</w:t>
            </w:r>
          </w:p>
        </w:tc>
        <w:tc>
          <w:tcPr>
            <w:tcW w:w="1091" w:type="dxa"/>
          </w:tcPr>
          <w:p w14:paraId="0D788953" w14:textId="77777777" w:rsidR="00464E1E" w:rsidRDefault="00000000">
            <w:pPr>
              <w:pStyle w:val="TableParagraph"/>
              <w:spacing w:before="19"/>
              <w:ind w:right="166"/>
              <w:jc w:val="right"/>
              <w:rPr>
                <w:sz w:val="20"/>
              </w:rPr>
            </w:pPr>
            <w:r>
              <w:rPr>
                <w:spacing w:val="-5"/>
                <w:sz w:val="20"/>
              </w:rPr>
              <w:t>580</w:t>
            </w:r>
          </w:p>
        </w:tc>
        <w:tc>
          <w:tcPr>
            <w:tcW w:w="1202" w:type="dxa"/>
          </w:tcPr>
          <w:p w14:paraId="0D788954" w14:textId="77777777" w:rsidR="00464E1E" w:rsidRDefault="00000000">
            <w:pPr>
              <w:pStyle w:val="TableParagraph"/>
              <w:spacing w:before="19"/>
              <w:ind w:right="159"/>
              <w:jc w:val="right"/>
              <w:rPr>
                <w:sz w:val="20"/>
              </w:rPr>
            </w:pPr>
            <w:r>
              <w:rPr>
                <w:spacing w:val="-5"/>
                <w:sz w:val="20"/>
              </w:rPr>
              <w:t>158</w:t>
            </w:r>
          </w:p>
        </w:tc>
        <w:tc>
          <w:tcPr>
            <w:tcW w:w="1164" w:type="dxa"/>
          </w:tcPr>
          <w:p w14:paraId="0D788955" w14:textId="77777777" w:rsidR="00464E1E" w:rsidRDefault="00000000">
            <w:pPr>
              <w:pStyle w:val="TableParagraph"/>
              <w:spacing w:before="19"/>
              <w:ind w:right="113"/>
              <w:jc w:val="right"/>
              <w:rPr>
                <w:sz w:val="20"/>
              </w:rPr>
            </w:pPr>
            <w:r>
              <w:rPr>
                <w:spacing w:val="-5"/>
                <w:sz w:val="20"/>
              </w:rPr>
              <w:t>48</w:t>
            </w:r>
          </w:p>
        </w:tc>
        <w:tc>
          <w:tcPr>
            <w:tcW w:w="1224" w:type="dxa"/>
          </w:tcPr>
          <w:p w14:paraId="0D788956" w14:textId="77777777" w:rsidR="00464E1E" w:rsidRDefault="00000000">
            <w:pPr>
              <w:pStyle w:val="TableParagraph"/>
              <w:spacing w:before="19"/>
              <w:ind w:right="127"/>
              <w:jc w:val="right"/>
              <w:rPr>
                <w:sz w:val="20"/>
              </w:rPr>
            </w:pPr>
            <w:r>
              <w:rPr>
                <w:spacing w:val="-5"/>
                <w:sz w:val="20"/>
              </w:rPr>
              <w:t>23</w:t>
            </w:r>
          </w:p>
        </w:tc>
        <w:tc>
          <w:tcPr>
            <w:tcW w:w="1276" w:type="dxa"/>
          </w:tcPr>
          <w:p w14:paraId="0D788957" w14:textId="77777777" w:rsidR="00464E1E" w:rsidRDefault="00000000">
            <w:pPr>
              <w:pStyle w:val="TableParagraph"/>
              <w:spacing w:before="19"/>
              <w:ind w:right="193"/>
              <w:jc w:val="right"/>
              <w:rPr>
                <w:sz w:val="20"/>
              </w:rPr>
            </w:pPr>
            <w:r>
              <w:rPr>
                <w:spacing w:val="-10"/>
                <w:sz w:val="20"/>
              </w:rPr>
              <w:t>1</w:t>
            </w:r>
          </w:p>
        </w:tc>
        <w:tc>
          <w:tcPr>
            <w:tcW w:w="1404" w:type="dxa"/>
          </w:tcPr>
          <w:p w14:paraId="0D788958" w14:textId="77777777" w:rsidR="00464E1E" w:rsidRDefault="00000000">
            <w:pPr>
              <w:pStyle w:val="TableParagraph"/>
              <w:spacing w:before="19"/>
              <w:ind w:right="387"/>
              <w:jc w:val="right"/>
              <w:rPr>
                <w:sz w:val="20"/>
              </w:rPr>
            </w:pPr>
            <w:r>
              <w:rPr>
                <w:spacing w:val="-10"/>
                <w:sz w:val="20"/>
              </w:rPr>
              <w:t>1</w:t>
            </w:r>
          </w:p>
        </w:tc>
        <w:tc>
          <w:tcPr>
            <w:tcW w:w="920" w:type="dxa"/>
          </w:tcPr>
          <w:p w14:paraId="0D788959" w14:textId="77777777" w:rsidR="00464E1E" w:rsidRDefault="00000000">
            <w:pPr>
              <w:pStyle w:val="TableParagraph"/>
              <w:spacing w:before="19"/>
              <w:ind w:right="98"/>
              <w:jc w:val="right"/>
              <w:rPr>
                <w:b/>
                <w:sz w:val="20"/>
              </w:rPr>
            </w:pPr>
            <w:r>
              <w:rPr>
                <w:b/>
                <w:spacing w:val="-5"/>
                <w:sz w:val="20"/>
              </w:rPr>
              <w:t>811</w:t>
            </w:r>
          </w:p>
        </w:tc>
        <w:tc>
          <w:tcPr>
            <w:tcW w:w="159" w:type="dxa"/>
          </w:tcPr>
          <w:p w14:paraId="0D78895A" w14:textId="77777777" w:rsidR="00464E1E" w:rsidRDefault="00464E1E">
            <w:pPr>
              <w:pStyle w:val="TableParagraph"/>
              <w:rPr>
                <w:rFonts w:ascii="Times New Roman"/>
                <w:sz w:val="18"/>
              </w:rPr>
            </w:pPr>
          </w:p>
        </w:tc>
        <w:tc>
          <w:tcPr>
            <w:tcW w:w="1292" w:type="dxa"/>
          </w:tcPr>
          <w:p w14:paraId="0D78895B" w14:textId="77777777" w:rsidR="00464E1E" w:rsidRDefault="00000000">
            <w:pPr>
              <w:pStyle w:val="TableParagraph"/>
              <w:spacing w:before="19"/>
              <w:ind w:left="-3" w:right="99"/>
              <w:jc w:val="right"/>
              <w:rPr>
                <w:sz w:val="20"/>
              </w:rPr>
            </w:pPr>
            <w:r>
              <w:rPr>
                <w:spacing w:val="-5"/>
                <w:sz w:val="20"/>
              </w:rPr>
              <w:t>306</w:t>
            </w:r>
          </w:p>
        </w:tc>
      </w:tr>
      <w:tr w:rsidR="00464E1E" w14:paraId="0D788967" w14:textId="77777777">
        <w:trPr>
          <w:trHeight w:val="271"/>
        </w:trPr>
        <w:tc>
          <w:tcPr>
            <w:tcW w:w="5700" w:type="dxa"/>
          </w:tcPr>
          <w:p w14:paraId="0D78895D" w14:textId="77777777" w:rsidR="00464E1E" w:rsidRDefault="00000000">
            <w:pPr>
              <w:pStyle w:val="TableParagraph"/>
              <w:spacing w:before="14"/>
              <w:ind w:left="50"/>
              <w:rPr>
                <w:sz w:val="20"/>
              </w:rPr>
            </w:pPr>
            <w:r>
              <w:rPr>
                <w:spacing w:val="-2"/>
                <w:sz w:val="20"/>
              </w:rPr>
              <w:t>Impairments</w:t>
            </w:r>
          </w:p>
        </w:tc>
        <w:tc>
          <w:tcPr>
            <w:tcW w:w="1091" w:type="dxa"/>
          </w:tcPr>
          <w:p w14:paraId="0D78895E" w14:textId="77777777" w:rsidR="00464E1E" w:rsidRDefault="00000000">
            <w:pPr>
              <w:pStyle w:val="TableParagraph"/>
              <w:spacing w:before="19"/>
              <w:ind w:right="166"/>
              <w:jc w:val="right"/>
              <w:rPr>
                <w:sz w:val="20"/>
              </w:rPr>
            </w:pPr>
            <w:r>
              <w:rPr>
                <w:spacing w:val="-5"/>
                <w:sz w:val="20"/>
              </w:rPr>
              <w:t>102</w:t>
            </w:r>
          </w:p>
        </w:tc>
        <w:tc>
          <w:tcPr>
            <w:tcW w:w="1202" w:type="dxa"/>
          </w:tcPr>
          <w:p w14:paraId="0D78895F" w14:textId="77777777" w:rsidR="00464E1E" w:rsidRDefault="00000000">
            <w:pPr>
              <w:pStyle w:val="TableParagraph"/>
              <w:spacing w:before="19"/>
              <w:ind w:right="160"/>
              <w:jc w:val="right"/>
              <w:rPr>
                <w:sz w:val="20"/>
              </w:rPr>
            </w:pPr>
            <w:r>
              <w:rPr>
                <w:spacing w:val="-10"/>
                <w:sz w:val="20"/>
              </w:rPr>
              <w:t>-</w:t>
            </w:r>
          </w:p>
        </w:tc>
        <w:tc>
          <w:tcPr>
            <w:tcW w:w="1164" w:type="dxa"/>
          </w:tcPr>
          <w:p w14:paraId="0D788960" w14:textId="77777777" w:rsidR="00464E1E" w:rsidRDefault="00000000">
            <w:pPr>
              <w:pStyle w:val="TableParagraph"/>
              <w:spacing w:before="19"/>
              <w:ind w:right="114"/>
              <w:jc w:val="right"/>
              <w:rPr>
                <w:sz w:val="20"/>
              </w:rPr>
            </w:pPr>
            <w:r>
              <w:rPr>
                <w:spacing w:val="-10"/>
                <w:sz w:val="20"/>
              </w:rPr>
              <w:t>-</w:t>
            </w:r>
          </w:p>
        </w:tc>
        <w:tc>
          <w:tcPr>
            <w:tcW w:w="1224" w:type="dxa"/>
          </w:tcPr>
          <w:p w14:paraId="0D788961" w14:textId="77777777" w:rsidR="00464E1E" w:rsidRDefault="00000000">
            <w:pPr>
              <w:pStyle w:val="TableParagraph"/>
              <w:spacing w:before="19"/>
              <w:ind w:right="73"/>
              <w:jc w:val="right"/>
              <w:rPr>
                <w:sz w:val="20"/>
              </w:rPr>
            </w:pPr>
            <w:r>
              <w:rPr>
                <w:spacing w:val="-5"/>
                <w:sz w:val="20"/>
              </w:rPr>
              <w:t>(2)</w:t>
            </w:r>
          </w:p>
        </w:tc>
        <w:tc>
          <w:tcPr>
            <w:tcW w:w="1276" w:type="dxa"/>
          </w:tcPr>
          <w:p w14:paraId="0D788962" w14:textId="77777777" w:rsidR="00464E1E" w:rsidRDefault="00000000">
            <w:pPr>
              <w:pStyle w:val="TableParagraph"/>
              <w:spacing w:before="19"/>
              <w:ind w:right="194"/>
              <w:jc w:val="right"/>
              <w:rPr>
                <w:sz w:val="20"/>
              </w:rPr>
            </w:pPr>
            <w:r>
              <w:rPr>
                <w:spacing w:val="-10"/>
                <w:sz w:val="20"/>
              </w:rPr>
              <w:t>-</w:t>
            </w:r>
          </w:p>
        </w:tc>
        <w:tc>
          <w:tcPr>
            <w:tcW w:w="1404" w:type="dxa"/>
          </w:tcPr>
          <w:p w14:paraId="0D788963" w14:textId="77777777" w:rsidR="00464E1E" w:rsidRDefault="00000000">
            <w:pPr>
              <w:pStyle w:val="TableParagraph"/>
              <w:spacing w:before="19"/>
              <w:ind w:right="389"/>
              <w:jc w:val="right"/>
              <w:rPr>
                <w:sz w:val="20"/>
              </w:rPr>
            </w:pPr>
            <w:r>
              <w:rPr>
                <w:spacing w:val="-10"/>
                <w:sz w:val="20"/>
              </w:rPr>
              <w:t>-</w:t>
            </w:r>
          </w:p>
        </w:tc>
        <w:tc>
          <w:tcPr>
            <w:tcW w:w="920" w:type="dxa"/>
          </w:tcPr>
          <w:p w14:paraId="0D788964" w14:textId="77777777" w:rsidR="00464E1E" w:rsidRDefault="00000000">
            <w:pPr>
              <w:pStyle w:val="TableParagraph"/>
              <w:spacing w:before="19"/>
              <w:ind w:right="98"/>
              <w:jc w:val="right"/>
              <w:rPr>
                <w:b/>
                <w:sz w:val="20"/>
              </w:rPr>
            </w:pPr>
            <w:r>
              <w:rPr>
                <w:b/>
                <w:spacing w:val="-5"/>
                <w:sz w:val="20"/>
              </w:rPr>
              <w:t>100</w:t>
            </w:r>
          </w:p>
        </w:tc>
        <w:tc>
          <w:tcPr>
            <w:tcW w:w="159" w:type="dxa"/>
          </w:tcPr>
          <w:p w14:paraId="0D788965" w14:textId="77777777" w:rsidR="00464E1E" w:rsidRDefault="00464E1E">
            <w:pPr>
              <w:pStyle w:val="TableParagraph"/>
              <w:rPr>
                <w:rFonts w:ascii="Times New Roman"/>
                <w:sz w:val="18"/>
              </w:rPr>
            </w:pPr>
          </w:p>
        </w:tc>
        <w:tc>
          <w:tcPr>
            <w:tcW w:w="1292" w:type="dxa"/>
          </w:tcPr>
          <w:p w14:paraId="0D788966" w14:textId="77777777" w:rsidR="00464E1E" w:rsidRDefault="00000000">
            <w:pPr>
              <w:pStyle w:val="TableParagraph"/>
              <w:spacing w:before="19"/>
              <w:ind w:left="-3" w:right="99"/>
              <w:jc w:val="right"/>
              <w:rPr>
                <w:sz w:val="20"/>
              </w:rPr>
            </w:pPr>
            <w:r>
              <w:rPr>
                <w:spacing w:val="-5"/>
                <w:sz w:val="20"/>
              </w:rPr>
              <w:t>68</w:t>
            </w:r>
          </w:p>
        </w:tc>
      </w:tr>
      <w:tr w:rsidR="00464E1E" w14:paraId="0D788972" w14:textId="77777777">
        <w:trPr>
          <w:trHeight w:val="271"/>
        </w:trPr>
        <w:tc>
          <w:tcPr>
            <w:tcW w:w="5700" w:type="dxa"/>
          </w:tcPr>
          <w:p w14:paraId="0D788968" w14:textId="77777777" w:rsidR="00464E1E" w:rsidRDefault="00000000">
            <w:pPr>
              <w:pStyle w:val="TableParagraph"/>
              <w:spacing w:before="14"/>
              <w:ind w:left="50"/>
              <w:rPr>
                <w:sz w:val="20"/>
              </w:rPr>
            </w:pPr>
            <w:r>
              <w:rPr>
                <w:sz w:val="20"/>
              </w:rPr>
              <w:t>Reversals</w:t>
            </w:r>
            <w:r>
              <w:rPr>
                <w:spacing w:val="-8"/>
                <w:sz w:val="20"/>
              </w:rPr>
              <w:t xml:space="preserve"> </w:t>
            </w:r>
            <w:r>
              <w:rPr>
                <w:sz w:val="20"/>
              </w:rPr>
              <w:t>of</w:t>
            </w:r>
            <w:r>
              <w:rPr>
                <w:spacing w:val="-6"/>
                <w:sz w:val="20"/>
              </w:rPr>
              <w:t xml:space="preserve"> </w:t>
            </w:r>
            <w:r>
              <w:rPr>
                <w:spacing w:val="-2"/>
                <w:sz w:val="20"/>
              </w:rPr>
              <w:t>impairments</w:t>
            </w:r>
          </w:p>
        </w:tc>
        <w:tc>
          <w:tcPr>
            <w:tcW w:w="1091" w:type="dxa"/>
          </w:tcPr>
          <w:p w14:paraId="0D788969" w14:textId="77777777" w:rsidR="00464E1E" w:rsidRDefault="00000000">
            <w:pPr>
              <w:pStyle w:val="TableParagraph"/>
              <w:spacing w:before="19"/>
              <w:ind w:right="112"/>
              <w:jc w:val="right"/>
              <w:rPr>
                <w:sz w:val="20"/>
              </w:rPr>
            </w:pPr>
            <w:r>
              <w:rPr>
                <w:spacing w:val="-5"/>
                <w:sz w:val="20"/>
              </w:rPr>
              <w:t>(1)</w:t>
            </w:r>
          </w:p>
        </w:tc>
        <w:tc>
          <w:tcPr>
            <w:tcW w:w="1202" w:type="dxa"/>
          </w:tcPr>
          <w:p w14:paraId="0D78896A" w14:textId="77777777" w:rsidR="00464E1E" w:rsidRDefault="00000000">
            <w:pPr>
              <w:pStyle w:val="TableParagraph"/>
              <w:spacing w:before="19"/>
              <w:ind w:right="160"/>
              <w:jc w:val="right"/>
              <w:rPr>
                <w:sz w:val="20"/>
              </w:rPr>
            </w:pPr>
            <w:r>
              <w:rPr>
                <w:spacing w:val="-10"/>
                <w:sz w:val="20"/>
              </w:rPr>
              <w:t>-</w:t>
            </w:r>
          </w:p>
        </w:tc>
        <w:tc>
          <w:tcPr>
            <w:tcW w:w="1164" w:type="dxa"/>
          </w:tcPr>
          <w:p w14:paraId="0D78896B" w14:textId="77777777" w:rsidR="00464E1E" w:rsidRDefault="00000000">
            <w:pPr>
              <w:pStyle w:val="TableParagraph"/>
              <w:spacing w:before="19"/>
              <w:ind w:right="114"/>
              <w:jc w:val="right"/>
              <w:rPr>
                <w:sz w:val="20"/>
              </w:rPr>
            </w:pPr>
            <w:r>
              <w:rPr>
                <w:spacing w:val="-10"/>
                <w:sz w:val="20"/>
              </w:rPr>
              <w:t>-</w:t>
            </w:r>
          </w:p>
        </w:tc>
        <w:tc>
          <w:tcPr>
            <w:tcW w:w="1224" w:type="dxa"/>
          </w:tcPr>
          <w:p w14:paraId="0D78896C" w14:textId="77777777" w:rsidR="00464E1E" w:rsidRDefault="00000000">
            <w:pPr>
              <w:pStyle w:val="TableParagraph"/>
              <w:spacing w:before="19"/>
              <w:ind w:right="128"/>
              <w:jc w:val="right"/>
              <w:rPr>
                <w:sz w:val="20"/>
              </w:rPr>
            </w:pPr>
            <w:r>
              <w:rPr>
                <w:spacing w:val="-10"/>
                <w:sz w:val="20"/>
              </w:rPr>
              <w:t>-</w:t>
            </w:r>
          </w:p>
        </w:tc>
        <w:tc>
          <w:tcPr>
            <w:tcW w:w="1276" w:type="dxa"/>
          </w:tcPr>
          <w:p w14:paraId="0D78896D" w14:textId="77777777" w:rsidR="00464E1E" w:rsidRDefault="00000000">
            <w:pPr>
              <w:pStyle w:val="TableParagraph"/>
              <w:spacing w:before="19"/>
              <w:ind w:right="194"/>
              <w:jc w:val="right"/>
              <w:rPr>
                <w:sz w:val="20"/>
              </w:rPr>
            </w:pPr>
            <w:r>
              <w:rPr>
                <w:spacing w:val="-10"/>
                <w:sz w:val="20"/>
              </w:rPr>
              <w:t>-</w:t>
            </w:r>
          </w:p>
        </w:tc>
        <w:tc>
          <w:tcPr>
            <w:tcW w:w="1404" w:type="dxa"/>
          </w:tcPr>
          <w:p w14:paraId="0D78896E" w14:textId="77777777" w:rsidR="00464E1E" w:rsidRDefault="00000000">
            <w:pPr>
              <w:pStyle w:val="TableParagraph"/>
              <w:spacing w:before="19"/>
              <w:ind w:right="389"/>
              <w:jc w:val="right"/>
              <w:rPr>
                <w:sz w:val="20"/>
              </w:rPr>
            </w:pPr>
            <w:r>
              <w:rPr>
                <w:spacing w:val="-10"/>
                <w:sz w:val="20"/>
              </w:rPr>
              <w:t>-</w:t>
            </w:r>
          </w:p>
        </w:tc>
        <w:tc>
          <w:tcPr>
            <w:tcW w:w="920" w:type="dxa"/>
          </w:tcPr>
          <w:p w14:paraId="0D78896F" w14:textId="77777777" w:rsidR="00464E1E" w:rsidRDefault="00000000">
            <w:pPr>
              <w:pStyle w:val="TableParagraph"/>
              <w:spacing w:before="19"/>
              <w:ind w:right="43"/>
              <w:jc w:val="right"/>
              <w:rPr>
                <w:b/>
                <w:sz w:val="20"/>
              </w:rPr>
            </w:pPr>
            <w:r>
              <w:rPr>
                <w:b/>
                <w:spacing w:val="-5"/>
                <w:sz w:val="20"/>
              </w:rPr>
              <w:t>(1)</w:t>
            </w:r>
          </w:p>
        </w:tc>
        <w:tc>
          <w:tcPr>
            <w:tcW w:w="159" w:type="dxa"/>
          </w:tcPr>
          <w:p w14:paraId="0D788970" w14:textId="77777777" w:rsidR="00464E1E" w:rsidRDefault="00464E1E">
            <w:pPr>
              <w:pStyle w:val="TableParagraph"/>
              <w:rPr>
                <w:rFonts w:ascii="Times New Roman"/>
                <w:sz w:val="18"/>
              </w:rPr>
            </w:pPr>
          </w:p>
        </w:tc>
        <w:tc>
          <w:tcPr>
            <w:tcW w:w="1292" w:type="dxa"/>
          </w:tcPr>
          <w:p w14:paraId="0D788971" w14:textId="77777777" w:rsidR="00464E1E" w:rsidRDefault="00000000">
            <w:pPr>
              <w:pStyle w:val="TableParagraph"/>
              <w:spacing w:before="19"/>
              <w:ind w:left="-3" w:right="45"/>
              <w:jc w:val="right"/>
              <w:rPr>
                <w:sz w:val="20"/>
              </w:rPr>
            </w:pPr>
            <w:r>
              <w:rPr>
                <w:spacing w:val="-5"/>
                <w:sz w:val="20"/>
              </w:rPr>
              <w:t>(1)</w:t>
            </w:r>
          </w:p>
        </w:tc>
      </w:tr>
      <w:tr w:rsidR="00464E1E" w14:paraId="0D78897D" w14:textId="77777777">
        <w:trPr>
          <w:trHeight w:val="271"/>
        </w:trPr>
        <w:tc>
          <w:tcPr>
            <w:tcW w:w="5700" w:type="dxa"/>
          </w:tcPr>
          <w:p w14:paraId="0D788973" w14:textId="77777777" w:rsidR="00464E1E" w:rsidRDefault="00000000">
            <w:pPr>
              <w:pStyle w:val="TableParagraph"/>
              <w:spacing w:before="14"/>
              <w:ind w:left="50"/>
              <w:rPr>
                <w:sz w:val="20"/>
              </w:rPr>
            </w:pPr>
            <w:r>
              <w:rPr>
                <w:spacing w:val="-2"/>
                <w:sz w:val="20"/>
              </w:rPr>
              <w:t>Reclassifications</w:t>
            </w:r>
          </w:p>
        </w:tc>
        <w:tc>
          <w:tcPr>
            <w:tcW w:w="1091" w:type="dxa"/>
          </w:tcPr>
          <w:p w14:paraId="0D788974" w14:textId="77777777" w:rsidR="00464E1E" w:rsidRDefault="00000000">
            <w:pPr>
              <w:pStyle w:val="TableParagraph"/>
              <w:spacing w:before="19"/>
              <w:ind w:right="167"/>
              <w:jc w:val="right"/>
              <w:rPr>
                <w:sz w:val="20"/>
              </w:rPr>
            </w:pPr>
            <w:r>
              <w:rPr>
                <w:spacing w:val="-10"/>
                <w:sz w:val="20"/>
              </w:rPr>
              <w:t>-</w:t>
            </w:r>
          </w:p>
        </w:tc>
        <w:tc>
          <w:tcPr>
            <w:tcW w:w="1202" w:type="dxa"/>
          </w:tcPr>
          <w:p w14:paraId="0D788975" w14:textId="77777777" w:rsidR="00464E1E" w:rsidRDefault="00000000">
            <w:pPr>
              <w:pStyle w:val="TableParagraph"/>
              <w:spacing w:before="19"/>
              <w:ind w:right="104"/>
              <w:jc w:val="right"/>
              <w:rPr>
                <w:sz w:val="20"/>
              </w:rPr>
            </w:pPr>
            <w:r>
              <w:rPr>
                <w:spacing w:val="-5"/>
                <w:sz w:val="20"/>
              </w:rPr>
              <w:t>(2)</w:t>
            </w:r>
          </w:p>
        </w:tc>
        <w:tc>
          <w:tcPr>
            <w:tcW w:w="1164" w:type="dxa"/>
          </w:tcPr>
          <w:p w14:paraId="0D788976" w14:textId="77777777" w:rsidR="00464E1E" w:rsidRDefault="00000000">
            <w:pPr>
              <w:pStyle w:val="TableParagraph"/>
              <w:spacing w:before="19"/>
              <w:ind w:right="114"/>
              <w:jc w:val="right"/>
              <w:rPr>
                <w:sz w:val="20"/>
              </w:rPr>
            </w:pPr>
            <w:r>
              <w:rPr>
                <w:spacing w:val="-10"/>
                <w:sz w:val="20"/>
              </w:rPr>
              <w:t>-</w:t>
            </w:r>
          </w:p>
        </w:tc>
        <w:tc>
          <w:tcPr>
            <w:tcW w:w="1224" w:type="dxa"/>
          </w:tcPr>
          <w:p w14:paraId="0D788977" w14:textId="77777777" w:rsidR="00464E1E" w:rsidRDefault="00000000">
            <w:pPr>
              <w:pStyle w:val="TableParagraph"/>
              <w:spacing w:before="19"/>
              <w:ind w:right="73"/>
              <w:jc w:val="right"/>
              <w:rPr>
                <w:sz w:val="20"/>
              </w:rPr>
            </w:pPr>
            <w:r>
              <w:rPr>
                <w:spacing w:val="-5"/>
                <w:sz w:val="20"/>
              </w:rPr>
              <w:t>(1)</w:t>
            </w:r>
          </w:p>
        </w:tc>
        <w:tc>
          <w:tcPr>
            <w:tcW w:w="1276" w:type="dxa"/>
          </w:tcPr>
          <w:p w14:paraId="0D788978" w14:textId="77777777" w:rsidR="00464E1E" w:rsidRDefault="00000000">
            <w:pPr>
              <w:pStyle w:val="TableParagraph"/>
              <w:spacing w:before="19"/>
              <w:ind w:right="194"/>
              <w:jc w:val="right"/>
              <w:rPr>
                <w:sz w:val="20"/>
              </w:rPr>
            </w:pPr>
            <w:r>
              <w:rPr>
                <w:spacing w:val="-10"/>
                <w:sz w:val="20"/>
              </w:rPr>
              <w:t>-</w:t>
            </w:r>
          </w:p>
        </w:tc>
        <w:tc>
          <w:tcPr>
            <w:tcW w:w="1404" w:type="dxa"/>
          </w:tcPr>
          <w:p w14:paraId="0D788979" w14:textId="77777777" w:rsidR="00464E1E" w:rsidRDefault="00000000">
            <w:pPr>
              <w:pStyle w:val="TableParagraph"/>
              <w:spacing w:before="19"/>
              <w:ind w:right="389"/>
              <w:jc w:val="right"/>
              <w:rPr>
                <w:sz w:val="20"/>
              </w:rPr>
            </w:pPr>
            <w:r>
              <w:rPr>
                <w:spacing w:val="-10"/>
                <w:sz w:val="20"/>
              </w:rPr>
              <w:t>-</w:t>
            </w:r>
          </w:p>
        </w:tc>
        <w:tc>
          <w:tcPr>
            <w:tcW w:w="920" w:type="dxa"/>
          </w:tcPr>
          <w:p w14:paraId="0D78897A" w14:textId="77777777" w:rsidR="00464E1E" w:rsidRDefault="00000000">
            <w:pPr>
              <w:pStyle w:val="TableParagraph"/>
              <w:spacing w:before="19"/>
              <w:ind w:right="43"/>
              <w:jc w:val="right"/>
              <w:rPr>
                <w:b/>
                <w:sz w:val="20"/>
              </w:rPr>
            </w:pPr>
            <w:r>
              <w:rPr>
                <w:b/>
                <w:spacing w:val="-5"/>
                <w:sz w:val="20"/>
              </w:rPr>
              <w:t>(3)</w:t>
            </w:r>
          </w:p>
        </w:tc>
        <w:tc>
          <w:tcPr>
            <w:tcW w:w="159" w:type="dxa"/>
          </w:tcPr>
          <w:p w14:paraId="0D78897B" w14:textId="77777777" w:rsidR="00464E1E" w:rsidRDefault="00464E1E">
            <w:pPr>
              <w:pStyle w:val="TableParagraph"/>
              <w:rPr>
                <w:rFonts w:ascii="Times New Roman"/>
                <w:sz w:val="18"/>
              </w:rPr>
            </w:pPr>
          </w:p>
        </w:tc>
        <w:tc>
          <w:tcPr>
            <w:tcW w:w="1292" w:type="dxa"/>
          </w:tcPr>
          <w:p w14:paraId="0D78897C" w14:textId="77777777" w:rsidR="00464E1E" w:rsidRDefault="00000000">
            <w:pPr>
              <w:pStyle w:val="TableParagraph"/>
              <w:spacing w:before="19"/>
              <w:ind w:left="-3" w:right="100"/>
              <w:jc w:val="right"/>
              <w:rPr>
                <w:sz w:val="20"/>
              </w:rPr>
            </w:pPr>
            <w:r>
              <w:rPr>
                <w:spacing w:val="-10"/>
                <w:sz w:val="20"/>
              </w:rPr>
              <w:t>-</w:t>
            </w:r>
          </w:p>
        </w:tc>
      </w:tr>
      <w:tr w:rsidR="00464E1E" w14:paraId="0D788988" w14:textId="77777777">
        <w:trPr>
          <w:trHeight w:val="271"/>
        </w:trPr>
        <w:tc>
          <w:tcPr>
            <w:tcW w:w="5700" w:type="dxa"/>
          </w:tcPr>
          <w:p w14:paraId="0D78897E" w14:textId="77777777" w:rsidR="00464E1E" w:rsidRDefault="00000000">
            <w:pPr>
              <w:pStyle w:val="TableParagraph"/>
              <w:spacing w:before="14"/>
              <w:ind w:left="50"/>
              <w:rPr>
                <w:sz w:val="20"/>
              </w:rPr>
            </w:pPr>
            <w:r>
              <w:rPr>
                <w:spacing w:val="-2"/>
                <w:sz w:val="20"/>
              </w:rPr>
              <w:t>Revaluations</w:t>
            </w:r>
          </w:p>
        </w:tc>
        <w:tc>
          <w:tcPr>
            <w:tcW w:w="1091" w:type="dxa"/>
          </w:tcPr>
          <w:p w14:paraId="0D78897F" w14:textId="77777777" w:rsidR="00464E1E" w:rsidRDefault="00000000">
            <w:pPr>
              <w:pStyle w:val="TableParagraph"/>
              <w:spacing w:before="19"/>
              <w:ind w:right="112"/>
              <w:jc w:val="right"/>
              <w:rPr>
                <w:sz w:val="20"/>
              </w:rPr>
            </w:pPr>
            <w:r>
              <w:rPr>
                <w:spacing w:val="-4"/>
                <w:sz w:val="20"/>
              </w:rPr>
              <w:t>(20)</w:t>
            </w:r>
          </w:p>
        </w:tc>
        <w:tc>
          <w:tcPr>
            <w:tcW w:w="1202" w:type="dxa"/>
          </w:tcPr>
          <w:p w14:paraId="0D788980" w14:textId="77777777" w:rsidR="00464E1E" w:rsidRDefault="00000000">
            <w:pPr>
              <w:pStyle w:val="TableParagraph"/>
              <w:spacing w:before="19"/>
              <w:ind w:right="158"/>
              <w:jc w:val="right"/>
              <w:rPr>
                <w:sz w:val="20"/>
              </w:rPr>
            </w:pPr>
            <w:r>
              <w:rPr>
                <w:spacing w:val="-10"/>
                <w:sz w:val="20"/>
              </w:rPr>
              <w:t>1</w:t>
            </w:r>
          </w:p>
        </w:tc>
        <w:tc>
          <w:tcPr>
            <w:tcW w:w="1164" w:type="dxa"/>
          </w:tcPr>
          <w:p w14:paraId="0D788981" w14:textId="77777777" w:rsidR="00464E1E" w:rsidRDefault="00000000">
            <w:pPr>
              <w:pStyle w:val="TableParagraph"/>
              <w:spacing w:before="19"/>
              <w:ind w:right="114"/>
              <w:jc w:val="right"/>
              <w:rPr>
                <w:sz w:val="20"/>
              </w:rPr>
            </w:pPr>
            <w:r>
              <w:rPr>
                <w:spacing w:val="-10"/>
                <w:sz w:val="20"/>
              </w:rPr>
              <w:t>-</w:t>
            </w:r>
          </w:p>
        </w:tc>
        <w:tc>
          <w:tcPr>
            <w:tcW w:w="1224" w:type="dxa"/>
          </w:tcPr>
          <w:p w14:paraId="0D788982" w14:textId="77777777" w:rsidR="00464E1E" w:rsidRDefault="00000000">
            <w:pPr>
              <w:pStyle w:val="TableParagraph"/>
              <w:spacing w:before="19"/>
              <w:ind w:right="128"/>
              <w:jc w:val="right"/>
              <w:rPr>
                <w:sz w:val="20"/>
              </w:rPr>
            </w:pPr>
            <w:r>
              <w:rPr>
                <w:spacing w:val="-10"/>
                <w:sz w:val="20"/>
              </w:rPr>
              <w:t>-</w:t>
            </w:r>
          </w:p>
        </w:tc>
        <w:tc>
          <w:tcPr>
            <w:tcW w:w="1276" w:type="dxa"/>
          </w:tcPr>
          <w:p w14:paraId="0D788983" w14:textId="77777777" w:rsidR="00464E1E" w:rsidRDefault="00000000">
            <w:pPr>
              <w:pStyle w:val="TableParagraph"/>
              <w:spacing w:before="19"/>
              <w:ind w:right="194"/>
              <w:jc w:val="right"/>
              <w:rPr>
                <w:sz w:val="20"/>
              </w:rPr>
            </w:pPr>
            <w:r>
              <w:rPr>
                <w:spacing w:val="-10"/>
                <w:sz w:val="20"/>
              </w:rPr>
              <w:t>-</w:t>
            </w:r>
          </w:p>
        </w:tc>
        <w:tc>
          <w:tcPr>
            <w:tcW w:w="1404" w:type="dxa"/>
          </w:tcPr>
          <w:p w14:paraId="0D788984" w14:textId="77777777" w:rsidR="00464E1E" w:rsidRDefault="00000000">
            <w:pPr>
              <w:pStyle w:val="TableParagraph"/>
              <w:spacing w:before="19"/>
              <w:ind w:right="389"/>
              <w:jc w:val="right"/>
              <w:rPr>
                <w:sz w:val="20"/>
              </w:rPr>
            </w:pPr>
            <w:r>
              <w:rPr>
                <w:spacing w:val="-10"/>
                <w:sz w:val="20"/>
              </w:rPr>
              <w:t>-</w:t>
            </w:r>
          </w:p>
        </w:tc>
        <w:tc>
          <w:tcPr>
            <w:tcW w:w="920" w:type="dxa"/>
          </w:tcPr>
          <w:p w14:paraId="0D788985" w14:textId="77777777" w:rsidR="00464E1E" w:rsidRDefault="00000000">
            <w:pPr>
              <w:pStyle w:val="TableParagraph"/>
              <w:spacing w:before="19"/>
              <w:ind w:right="44"/>
              <w:jc w:val="right"/>
              <w:rPr>
                <w:b/>
                <w:sz w:val="20"/>
              </w:rPr>
            </w:pPr>
            <w:r>
              <w:rPr>
                <w:b/>
                <w:spacing w:val="-4"/>
                <w:sz w:val="20"/>
              </w:rPr>
              <w:t>(19)</w:t>
            </w:r>
          </w:p>
        </w:tc>
        <w:tc>
          <w:tcPr>
            <w:tcW w:w="159" w:type="dxa"/>
          </w:tcPr>
          <w:p w14:paraId="0D788986" w14:textId="77777777" w:rsidR="00464E1E" w:rsidRDefault="00464E1E">
            <w:pPr>
              <w:pStyle w:val="TableParagraph"/>
              <w:rPr>
                <w:rFonts w:ascii="Times New Roman"/>
                <w:sz w:val="18"/>
              </w:rPr>
            </w:pPr>
          </w:p>
        </w:tc>
        <w:tc>
          <w:tcPr>
            <w:tcW w:w="1292" w:type="dxa"/>
          </w:tcPr>
          <w:p w14:paraId="0D788987" w14:textId="77777777" w:rsidR="00464E1E" w:rsidRDefault="00000000">
            <w:pPr>
              <w:pStyle w:val="TableParagraph"/>
              <w:spacing w:before="19"/>
              <w:ind w:left="-3" w:right="45"/>
              <w:jc w:val="right"/>
              <w:rPr>
                <w:sz w:val="20"/>
              </w:rPr>
            </w:pPr>
            <w:r>
              <w:rPr>
                <w:spacing w:val="-5"/>
                <w:sz w:val="20"/>
              </w:rPr>
              <w:t>(3)</w:t>
            </w:r>
          </w:p>
        </w:tc>
      </w:tr>
      <w:tr w:rsidR="00464E1E" w14:paraId="0D788993" w14:textId="77777777">
        <w:trPr>
          <w:trHeight w:val="244"/>
        </w:trPr>
        <w:tc>
          <w:tcPr>
            <w:tcW w:w="5700" w:type="dxa"/>
          </w:tcPr>
          <w:p w14:paraId="0D788989" w14:textId="77777777" w:rsidR="00464E1E" w:rsidRDefault="00000000">
            <w:pPr>
              <w:pStyle w:val="TableParagraph"/>
              <w:spacing w:before="14" w:line="210" w:lineRule="exact"/>
              <w:ind w:left="50"/>
              <w:rPr>
                <w:sz w:val="20"/>
              </w:rPr>
            </w:pPr>
            <w:r>
              <w:rPr>
                <w:sz w:val="20"/>
              </w:rPr>
              <w:t>Disposals</w:t>
            </w:r>
            <w:r>
              <w:rPr>
                <w:spacing w:val="-8"/>
                <w:sz w:val="20"/>
              </w:rPr>
              <w:t xml:space="preserve"> </w:t>
            </w:r>
            <w:r>
              <w:rPr>
                <w:sz w:val="20"/>
              </w:rPr>
              <w:t>/</w:t>
            </w:r>
            <w:r>
              <w:rPr>
                <w:spacing w:val="-8"/>
                <w:sz w:val="20"/>
              </w:rPr>
              <w:t xml:space="preserve"> </w:t>
            </w:r>
            <w:r>
              <w:rPr>
                <w:spacing w:val="-2"/>
                <w:sz w:val="20"/>
              </w:rPr>
              <w:t>derecognition</w:t>
            </w:r>
          </w:p>
        </w:tc>
        <w:tc>
          <w:tcPr>
            <w:tcW w:w="1091" w:type="dxa"/>
            <w:tcBorders>
              <w:bottom w:val="single" w:sz="8" w:space="0" w:color="000000"/>
            </w:tcBorders>
          </w:tcPr>
          <w:p w14:paraId="0D78898A" w14:textId="77777777" w:rsidR="00464E1E" w:rsidRDefault="00000000">
            <w:pPr>
              <w:pStyle w:val="TableParagraph"/>
              <w:spacing w:before="19" w:line="215" w:lineRule="exact"/>
              <w:ind w:right="112"/>
              <w:jc w:val="right"/>
              <w:rPr>
                <w:sz w:val="20"/>
              </w:rPr>
            </w:pPr>
            <w:r>
              <w:rPr>
                <w:spacing w:val="-5"/>
                <w:sz w:val="20"/>
              </w:rPr>
              <w:t>(4)</w:t>
            </w:r>
          </w:p>
        </w:tc>
        <w:tc>
          <w:tcPr>
            <w:tcW w:w="1202" w:type="dxa"/>
            <w:tcBorders>
              <w:bottom w:val="single" w:sz="8" w:space="0" w:color="000000"/>
            </w:tcBorders>
          </w:tcPr>
          <w:p w14:paraId="0D78898B" w14:textId="77777777" w:rsidR="00464E1E" w:rsidRDefault="00000000">
            <w:pPr>
              <w:pStyle w:val="TableParagraph"/>
              <w:spacing w:before="19" w:line="215" w:lineRule="exact"/>
              <w:ind w:right="105"/>
              <w:jc w:val="right"/>
              <w:rPr>
                <w:sz w:val="20"/>
              </w:rPr>
            </w:pPr>
            <w:r>
              <w:rPr>
                <w:spacing w:val="-4"/>
                <w:sz w:val="20"/>
              </w:rPr>
              <w:t>(23)</w:t>
            </w:r>
          </w:p>
        </w:tc>
        <w:tc>
          <w:tcPr>
            <w:tcW w:w="1164" w:type="dxa"/>
            <w:tcBorders>
              <w:bottom w:val="single" w:sz="8" w:space="0" w:color="000000"/>
            </w:tcBorders>
          </w:tcPr>
          <w:p w14:paraId="0D78898C" w14:textId="77777777" w:rsidR="00464E1E" w:rsidRDefault="00000000">
            <w:pPr>
              <w:pStyle w:val="TableParagraph"/>
              <w:spacing w:before="19" w:line="215" w:lineRule="exact"/>
              <w:ind w:right="113"/>
              <w:jc w:val="right"/>
              <w:rPr>
                <w:sz w:val="20"/>
              </w:rPr>
            </w:pPr>
            <w:r>
              <w:rPr>
                <w:spacing w:val="-10"/>
                <w:sz w:val="20"/>
              </w:rPr>
              <w:t>1</w:t>
            </w:r>
          </w:p>
        </w:tc>
        <w:tc>
          <w:tcPr>
            <w:tcW w:w="1224" w:type="dxa"/>
            <w:tcBorders>
              <w:bottom w:val="single" w:sz="8" w:space="0" w:color="000000"/>
            </w:tcBorders>
          </w:tcPr>
          <w:p w14:paraId="0D78898D" w14:textId="77777777" w:rsidR="00464E1E" w:rsidRDefault="00000000">
            <w:pPr>
              <w:pStyle w:val="TableParagraph"/>
              <w:spacing w:before="19" w:line="215" w:lineRule="exact"/>
              <w:ind w:right="128"/>
              <w:jc w:val="right"/>
              <w:rPr>
                <w:sz w:val="20"/>
              </w:rPr>
            </w:pPr>
            <w:r>
              <w:rPr>
                <w:spacing w:val="-10"/>
                <w:sz w:val="20"/>
              </w:rPr>
              <w:t>-</w:t>
            </w:r>
          </w:p>
        </w:tc>
        <w:tc>
          <w:tcPr>
            <w:tcW w:w="1276" w:type="dxa"/>
            <w:tcBorders>
              <w:bottom w:val="single" w:sz="8" w:space="0" w:color="000000"/>
            </w:tcBorders>
          </w:tcPr>
          <w:p w14:paraId="0D78898E" w14:textId="77777777" w:rsidR="00464E1E" w:rsidRDefault="00000000">
            <w:pPr>
              <w:pStyle w:val="TableParagraph"/>
              <w:spacing w:before="19" w:line="215" w:lineRule="exact"/>
              <w:ind w:right="194"/>
              <w:jc w:val="right"/>
              <w:rPr>
                <w:sz w:val="20"/>
              </w:rPr>
            </w:pPr>
            <w:r>
              <w:rPr>
                <w:spacing w:val="-10"/>
                <w:sz w:val="20"/>
              </w:rPr>
              <w:t>-</w:t>
            </w:r>
          </w:p>
        </w:tc>
        <w:tc>
          <w:tcPr>
            <w:tcW w:w="1404" w:type="dxa"/>
            <w:tcBorders>
              <w:bottom w:val="single" w:sz="8" w:space="0" w:color="000000"/>
            </w:tcBorders>
          </w:tcPr>
          <w:p w14:paraId="0D78898F" w14:textId="77777777" w:rsidR="00464E1E" w:rsidRDefault="00000000">
            <w:pPr>
              <w:pStyle w:val="TableParagraph"/>
              <w:spacing w:before="19" w:line="215" w:lineRule="exact"/>
              <w:ind w:right="334"/>
              <w:jc w:val="right"/>
              <w:rPr>
                <w:sz w:val="20"/>
              </w:rPr>
            </w:pPr>
            <w:r>
              <w:rPr>
                <w:spacing w:val="-4"/>
                <w:sz w:val="20"/>
              </w:rPr>
              <w:t>(11)</w:t>
            </w:r>
          </w:p>
        </w:tc>
        <w:tc>
          <w:tcPr>
            <w:tcW w:w="920" w:type="dxa"/>
            <w:tcBorders>
              <w:bottom w:val="single" w:sz="8" w:space="0" w:color="000000"/>
            </w:tcBorders>
          </w:tcPr>
          <w:p w14:paraId="0D788990" w14:textId="77777777" w:rsidR="00464E1E" w:rsidRDefault="00000000">
            <w:pPr>
              <w:pStyle w:val="TableParagraph"/>
              <w:spacing w:before="19" w:line="215" w:lineRule="exact"/>
              <w:ind w:right="44"/>
              <w:jc w:val="right"/>
              <w:rPr>
                <w:b/>
                <w:sz w:val="20"/>
              </w:rPr>
            </w:pPr>
            <w:r>
              <w:rPr>
                <w:b/>
                <w:spacing w:val="-4"/>
                <w:sz w:val="20"/>
              </w:rPr>
              <w:t>(37)</w:t>
            </w:r>
          </w:p>
        </w:tc>
        <w:tc>
          <w:tcPr>
            <w:tcW w:w="159" w:type="dxa"/>
          </w:tcPr>
          <w:p w14:paraId="0D788991" w14:textId="77777777" w:rsidR="00464E1E" w:rsidRDefault="00464E1E">
            <w:pPr>
              <w:pStyle w:val="TableParagraph"/>
              <w:rPr>
                <w:rFonts w:ascii="Times New Roman"/>
                <w:sz w:val="16"/>
              </w:rPr>
            </w:pPr>
          </w:p>
        </w:tc>
        <w:tc>
          <w:tcPr>
            <w:tcW w:w="1292" w:type="dxa"/>
          </w:tcPr>
          <w:p w14:paraId="0D788992" w14:textId="77777777" w:rsidR="00464E1E" w:rsidRDefault="00000000">
            <w:pPr>
              <w:pStyle w:val="TableParagraph"/>
              <w:tabs>
                <w:tab w:val="left" w:pos="1123"/>
              </w:tabs>
              <w:spacing w:before="19" w:line="205" w:lineRule="exact"/>
              <w:ind w:left="-5"/>
              <w:rPr>
                <w:sz w:val="20"/>
              </w:rPr>
            </w:pPr>
            <w:r>
              <w:rPr>
                <w:sz w:val="20"/>
                <w:u w:val="single"/>
              </w:rPr>
              <w:tab/>
            </w:r>
            <w:r>
              <w:rPr>
                <w:spacing w:val="-10"/>
                <w:sz w:val="20"/>
                <w:u w:val="single"/>
              </w:rPr>
              <w:t>-</w:t>
            </w:r>
            <w:r>
              <w:rPr>
                <w:spacing w:val="80"/>
                <w:sz w:val="20"/>
                <w:u w:val="single"/>
              </w:rPr>
              <w:t xml:space="preserve"> </w:t>
            </w:r>
          </w:p>
        </w:tc>
      </w:tr>
      <w:tr w:rsidR="00464E1E" w14:paraId="0D78899E" w14:textId="77777777">
        <w:trPr>
          <w:trHeight w:val="231"/>
        </w:trPr>
        <w:tc>
          <w:tcPr>
            <w:tcW w:w="5700" w:type="dxa"/>
          </w:tcPr>
          <w:p w14:paraId="0D788994" w14:textId="77777777" w:rsidR="00464E1E" w:rsidRDefault="00000000">
            <w:pPr>
              <w:pStyle w:val="TableParagraph"/>
              <w:spacing w:before="14" w:line="198" w:lineRule="exact"/>
              <w:ind w:left="50"/>
              <w:rPr>
                <w:b/>
                <w:sz w:val="20"/>
              </w:rPr>
            </w:pPr>
            <w:r>
              <w:rPr>
                <w:b/>
                <w:sz w:val="20"/>
              </w:rPr>
              <w:t>Accumulated</w:t>
            </w:r>
            <w:r>
              <w:rPr>
                <w:b/>
                <w:spacing w:val="-9"/>
                <w:sz w:val="20"/>
              </w:rPr>
              <w:t xml:space="preserve"> </w:t>
            </w:r>
            <w:r>
              <w:rPr>
                <w:b/>
                <w:sz w:val="20"/>
              </w:rPr>
              <w:t>depreciation</w:t>
            </w:r>
            <w:r>
              <w:rPr>
                <w:b/>
                <w:spacing w:val="-9"/>
                <w:sz w:val="20"/>
              </w:rPr>
              <w:t xml:space="preserve"> </w:t>
            </w:r>
            <w:r>
              <w:rPr>
                <w:b/>
                <w:sz w:val="20"/>
              </w:rPr>
              <w:t>at</w:t>
            </w:r>
            <w:r>
              <w:rPr>
                <w:b/>
                <w:spacing w:val="-10"/>
                <w:sz w:val="20"/>
              </w:rPr>
              <w:t xml:space="preserve"> </w:t>
            </w:r>
            <w:r>
              <w:rPr>
                <w:b/>
                <w:sz w:val="20"/>
              </w:rPr>
              <w:t>31</w:t>
            </w:r>
            <w:r>
              <w:rPr>
                <w:b/>
                <w:spacing w:val="-10"/>
                <w:sz w:val="20"/>
              </w:rPr>
              <w:t xml:space="preserve"> </w:t>
            </w:r>
            <w:r>
              <w:rPr>
                <w:b/>
                <w:sz w:val="20"/>
              </w:rPr>
              <w:t>March</w:t>
            </w:r>
            <w:r>
              <w:rPr>
                <w:b/>
                <w:spacing w:val="-10"/>
                <w:sz w:val="20"/>
              </w:rPr>
              <w:t xml:space="preserve"> </w:t>
            </w:r>
            <w:r>
              <w:rPr>
                <w:b/>
                <w:spacing w:val="-4"/>
                <w:sz w:val="20"/>
              </w:rPr>
              <w:t>2023</w:t>
            </w:r>
          </w:p>
        </w:tc>
        <w:tc>
          <w:tcPr>
            <w:tcW w:w="1091" w:type="dxa"/>
            <w:tcBorders>
              <w:top w:val="single" w:sz="8" w:space="0" w:color="000000"/>
              <w:bottom w:val="double" w:sz="8" w:space="0" w:color="000000"/>
            </w:tcBorders>
          </w:tcPr>
          <w:p w14:paraId="0D788995" w14:textId="77777777" w:rsidR="00464E1E" w:rsidRDefault="00000000">
            <w:pPr>
              <w:pStyle w:val="TableParagraph"/>
              <w:spacing w:line="202" w:lineRule="exact"/>
              <w:ind w:right="166"/>
              <w:jc w:val="right"/>
              <w:rPr>
                <w:b/>
                <w:sz w:val="20"/>
              </w:rPr>
            </w:pPr>
            <w:r>
              <w:rPr>
                <w:b/>
                <w:spacing w:val="-5"/>
                <w:sz w:val="20"/>
              </w:rPr>
              <w:t>665</w:t>
            </w:r>
          </w:p>
        </w:tc>
        <w:tc>
          <w:tcPr>
            <w:tcW w:w="1202" w:type="dxa"/>
            <w:tcBorders>
              <w:top w:val="single" w:sz="8" w:space="0" w:color="000000"/>
              <w:bottom w:val="double" w:sz="8" w:space="0" w:color="000000"/>
            </w:tcBorders>
          </w:tcPr>
          <w:p w14:paraId="0D788996" w14:textId="77777777" w:rsidR="00464E1E" w:rsidRDefault="00000000">
            <w:pPr>
              <w:pStyle w:val="TableParagraph"/>
              <w:spacing w:line="202" w:lineRule="exact"/>
              <w:ind w:right="159"/>
              <w:jc w:val="right"/>
              <w:rPr>
                <w:b/>
                <w:sz w:val="20"/>
              </w:rPr>
            </w:pPr>
            <w:r>
              <w:rPr>
                <w:b/>
                <w:spacing w:val="-5"/>
                <w:sz w:val="20"/>
              </w:rPr>
              <w:t>359</w:t>
            </w:r>
          </w:p>
        </w:tc>
        <w:tc>
          <w:tcPr>
            <w:tcW w:w="1164" w:type="dxa"/>
            <w:tcBorders>
              <w:top w:val="single" w:sz="8" w:space="0" w:color="000000"/>
              <w:bottom w:val="double" w:sz="8" w:space="0" w:color="000000"/>
            </w:tcBorders>
          </w:tcPr>
          <w:p w14:paraId="0D788997" w14:textId="77777777" w:rsidR="00464E1E" w:rsidRDefault="00000000">
            <w:pPr>
              <w:pStyle w:val="TableParagraph"/>
              <w:spacing w:line="202" w:lineRule="exact"/>
              <w:ind w:right="113"/>
              <w:jc w:val="right"/>
              <w:rPr>
                <w:b/>
                <w:sz w:val="20"/>
              </w:rPr>
            </w:pPr>
            <w:r>
              <w:rPr>
                <w:b/>
                <w:spacing w:val="-5"/>
                <w:sz w:val="20"/>
              </w:rPr>
              <w:t>49</w:t>
            </w:r>
          </w:p>
        </w:tc>
        <w:tc>
          <w:tcPr>
            <w:tcW w:w="1224" w:type="dxa"/>
            <w:tcBorders>
              <w:top w:val="single" w:sz="8" w:space="0" w:color="000000"/>
              <w:bottom w:val="double" w:sz="8" w:space="0" w:color="000000"/>
            </w:tcBorders>
          </w:tcPr>
          <w:p w14:paraId="0D788998" w14:textId="77777777" w:rsidR="00464E1E" w:rsidRDefault="00000000">
            <w:pPr>
              <w:pStyle w:val="TableParagraph"/>
              <w:spacing w:line="202" w:lineRule="exact"/>
              <w:ind w:right="127"/>
              <w:jc w:val="right"/>
              <w:rPr>
                <w:b/>
                <w:sz w:val="20"/>
              </w:rPr>
            </w:pPr>
            <w:r>
              <w:rPr>
                <w:b/>
                <w:spacing w:val="-5"/>
                <w:sz w:val="20"/>
              </w:rPr>
              <w:t>64</w:t>
            </w:r>
          </w:p>
        </w:tc>
        <w:tc>
          <w:tcPr>
            <w:tcW w:w="1276" w:type="dxa"/>
            <w:tcBorders>
              <w:top w:val="single" w:sz="8" w:space="0" w:color="000000"/>
              <w:bottom w:val="double" w:sz="8" w:space="0" w:color="000000"/>
            </w:tcBorders>
          </w:tcPr>
          <w:p w14:paraId="0D788999" w14:textId="77777777" w:rsidR="00464E1E" w:rsidRDefault="00000000">
            <w:pPr>
              <w:pStyle w:val="TableParagraph"/>
              <w:spacing w:line="202" w:lineRule="exact"/>
              <w:ind w:right="193"/>
              <w:jc w:val="right"/>
              <w:rPr>
                <w:b/>
                <w:sz w:val="20"/>
              </w:rPr>
            </w:pPr>
            <w:r>
              <w:rPr>
                <w:b/>
                <w:spacing w:val="-10"/>
                <w:sz w:val="20"/>
              </w:rPr>
              <w:t>4</w:t>
            </w:r>
          </w:p>
        </w:tc>
        <w:tc>
          <w:tcPr>
            <w:tcW w:w="1404" w:type="dxa"/>
            <w:tcBorders>
              <w:top w:val="single" w:sz="8" w:space="0" w:color="000000"/>
              <w:bottom w:val="double" w:sz="8" w:space="0" w:color="000000"/>
            </w:tcBorders>
          </w:tcPr>
          <w:p w14:paraId="0D78899A" w14:textId="77777777" w:rsidR="00464E1E" w:rsidRDefault="00000000">
            <w:pPr>
              <w:pStyle w:val="TableParagraph"/>
              <w:spacing w:line="202" w:lineRule="exact"/>
              <w:ind w:right="387"/>
              <w:jc w:val="right"/>
              <w:rPr>
                <w:b/>
                <w:sz w:val="20"/>
              </w:rPr>
            </w:pPr>
            <w:r>
              <w:rPr>
                <w:b/>
                <w:spacing w:val="-10"/>
                <w:sz w:val="20"/>
              </w:rPr>
              <w:t>8</w:t>
            </w:r>
          </w:p>
        </w:tc>
        <w:tc>
          <w:tcPr>
            <w:tcW w:w="920" w:type="dxa"/>
            <w:tcBorders>
              <w:top w:val="single" w:sz="8" w:space="0" w:color="000000"/>
              <w:bottom w:val="double" w:sz="8" w:space="0" w:color="000000"/>
            </w:tcBorders>
          </w:tcPr>
          <w:p w14:paraId="0D78899B" w14:textId="77777777" w:rsidR="00464E1E" w:rsidRDefault="00000000">
            <w:pPr>
              <w:pStyle w:val="TableParagraph"/>
              <w:spacing w:line="202" w:lineRule="exact"/>
              <w:ind w:left="322"/>
              <w:rPr>
                <w:b/>
                <w:sz w:val="20"/>
              </w:rPr>
            </w:pPr>
            <w:r>
              <w:rPr>
                <w:b/>
                <w:spacing w:val="-2"/>
                <w:sz w:val="20"/>
              </w:rPr>
              <w:t>1,149</w:t>
            </w:r>
          </w:p>
        </w:tc>
        <w:tc>
          <w:tcPr>
            <w:tcW w:w="159" w:type="dxa"/>
          </w:tcPr>
          <w:p w14:paraId="0D78899C" w14:textId="77777777" w:rsidR="00464E1E" w:rsidRDefault="00464E1E">
            <w:pPr>
              <w:pStyle w:val="TableParagraph"/>
              <w:rPr>
                <w:rFonts w:ascii="Times New Roman"/>
                <w:sz w:val="16"/>
              </w:rPr>
            </w:pPr>
          </w:p>
        </w:tc>
        <w:tc>
          <w:tcPr>
            <w:tcW w:w="1292" w:type="dxa"/>
            <w:tcBorders>
              <w:bottom w:val="double" w:sz="8" w:space="0" w:color="000000"/>
            </w:tcBorders>
          </w:tcPr>
          <w:p w14:paraId="0D78899D" w14:textId="77777777" w:rsidR="00464E1E" w:rsidRDefault="00000000">
            <w:pPr>
              <w:pStyle w:val="TableParagraph"/>
              <w:spacing w:line="212" w:lineRule="exact"/>
              <w:ind w:left="-3" w:right="99"/>
              <w:jc w:val="right"/>
              <w:rPr>
                <w:b/>
                <w:sz w:val="20"/>
              </w:rPr>
            </w:pPr>
            <w:r>
              <w:rPr>
                <w:b/>
                <w:spacing w:val="-5"/>
                <w:sz w:val="20"/>
              </w:rPr>
              <w:t>370</w:t>
            </w:r>
          </w:p>
        </w:tc>
      </w:tr>
      <w:tr w:rsidR="00464E1E" w14:paraId="0D7889A9" w14:textId="77777777">
        <w:trPr>
          <w:trHeight w:val="346"/>
        </w:trPr>
        <w:tc>
          <w:tcPr>
            <w:tcW w:w="5700" w:type="dxa"/>
          </w:tcPr>
          <w:p w14:paraId="0D78899F" w14:textId="77777777" w:rsidR="00464E1E" w:rsidRDefault="00000000">
            <w:pPr>
              <w:pStyle w:val="TableParagraph"/>
              <w:spacing w:before="99" w:line="227" w:lineRule="exact"/>
              <w:ind w:left="50"/>
              <w:rPr>
                <w:b/>
                <w:sz w:val="20"/>
              </w:rPr>
            </w:pPr>
            <w:r>
              <w:rPr>
                <w:b/>
                <w:sz w:val="20"/>
              </w:rPr>
              <w:t>Net</w:t>
            </w:r>
            <w:r>
              <w:rPr>
                <w:b/>
                <w:spacing w:val="-7"/>
                <w:sz w:val="20"/>
              </w:rPr>
              <w:t xml:space="preserve"> </w:t>
            </w:r>
            <w:r>
              <w:rPr>
                <w:b/>
                <w:sz w:val="20"/>
              </w:rPr>
              <w:t>book</w:t>
            </w:r>
            <w:r>
              <w:rPr>
                <w:b/>
                <w:spacing w:val="-5"/>
                <w:sz w:val="20"/>
              </w:rPr>
              <w:t xml:space="preserve"> </w:t>
            </w:r>
            <w:r>
              <w:rPr>
                <w:b/>
                <w:sz w:val="20"/>
              </w:rPr>
              <w:t>value</w:t>
            </w:r>
            <w:r>
              <w:rPr>
                <w:b/>
                <w:spacing w:val="-4"/>
                <w:sz w:val="20"/>
              </w:rPr>
              <w:t xml:space="preserve"> </w:t>
            </w:r>
            <w:r>
              <w:rPr>
                <w:b/>
                <w:sz w:val="20"/>
              </w:rPr>
              <w:t>at</w:t>
            </w:r>
            <w:r>
              <w:rPr>
                <w:b/>
                <w:spacing w:val="-5"/>
                <w:sz w:val="20"/>
              </w:rPr>
              <w:t xml:space="preserve"> </w:t>
            </w:r>
            <w:r>
              <w:rPr>
                <w:b/>
                <w:sz w:val="20"/>
              </w:rPr>
              <w:t>31</w:t>
            </w:r>
            <w:r>
              <w:rPr>
                <w:b/>
                <w:spacing w:val="-5"/>
                <w:sz w:val="20"/>
              </w:rPr>
              <w:t xml:space="preserve"> </w:t>
            </w:r>
            <w:r>
              <w:rPr>
                <w:b/>
                <w:sz w:val="20"/>
              </w:rPr>
              <w:t>March</w:t>
            </w:r>
            <w:r>
              <w:rPr>
                <w:b/>
                <w:spacing w:val="-4"/>
                <w:sz w:val="20"/>
              </w:rPr>
              <w:t xml:space="preserve"> 2023</w:t>
            </w:r>
          </w:p>
        </w:tc>
        <w:tc>
          <w:tcPr>
            <w:tcW w:w="1091" w:type="dxa"/>
            <w:tcBorders>
              <w:top w:val="double" w:sz="8" w:space="0" w:color="000000"/>
            </w:tcBorders>
          </w:tcPr>
          <w:p w14:paraId="0D7889A0" w14:textId="77777777" w:rsidR="00464E1E" w:rsidRDefault="00000000">
            <w:pPr>
              <w:pStyle w:val="TableParagraph"/>
              <w:spacing w:before="116" w:line="210" w:lineRule="exact"/>
              <w:ind w:right="167"/>
              <w:jc w:val="right"/>
              <w:rPr>
                <w:b/>
                <w:sz w:val="20"/>
              </w:rPr>
            </w:pPr>
            <w:r>
              <w:rPr>
                <w:b/>
                <w:spacing w:val="-2"/>
                <w:sz w:val="20"/>
              </w:rPr>
              <w:t>5,131</w:t>
            </w:r>
          </w:p>
        </w:tc>
        <w:tc>
          <w:tcPr>
            <w:tcW w:w="1202" w:type="dxa"/>
            <w:tcBorders>
              <w:top w:val="double" w:sz="8" w:space="0" w:color="000000"/>
            </w:tcBorders>
          </w:tcPr>
          <w:p w14:paraId="0D7889A1" w14:textId="77777777" w:rsidR="00464E1E" w:rsidRDefault="00000000">
            <w:pPr>
              <w:pStyle w:val="TableParagraph"/>
              <w:spacing w:before="116" w:line="210" w:lineRule="exact"/>
              <w:ind w:right="159"/>
              <w:jc w:val="right"/>
              <w:rPr>
                <w:b/>
                <w:sz w:val="20"/>
              </w:rPr>
            </w:pPr>
            <w:r>
              <w:rPr>
                <w:b/>
                <w:spacing w:val="-5"/>
                <w:sz w:val="20"/>
              </w:rPr>
              <w:t>586</w:t>
            </w:r>
          </w:p>
        </w:tc>
        <w:tc>
          <w:tcPr>
            <w:tcW w:w="1164" w:type="dxa"/>
            <w:tcBorders>
              <w:top w:val="double" w:sz="8" w:space="0" w:color="000000"/>
            </w:tcBorders>
          </w:tcPr>
          <w:p w14:paraId="0D7889A2" w14:textId="77777777" w:rsidR="00464E1E" w:rsidRDefault="00000000">
            <w:pPr>
              <w:pStyle w:val="TableParagraph"/>
              <w:spacing w:before="116" w:line="210" w:lineRule="exact"/>
              <w:ind w:right="113"/>
              <w:jc w:val="right"/>
              <w:rPr>
                <w:b/>
                <w:sz w:val="20"/>
              </w:rPr>
            </w:pPr>
            <w:r>
              <w:rPr>
                <w:b/>
                <w:spacing w:val="-5"/>
                <w:sz w:val="20"/>
              </w:rPr>
              <w:t>112</w:t>
            </w:r>
          </w:p>
        </w:tc>
        <w:tc>
          <w:tcPr>
            <w:tcW w:w="1224" w:type="dxa"/>
            <w:tcBorders>
              <w:top w:val="double" w:sz="8" w:space="0" w:color="000000"/>
            </w:tcBorders>
          </w:tcPr>
          <w:p w14:paraId="0D7889A3" w14:textId="77777777" w:rsidR="00464E1E" w:rsidRDefault="00000000">
            <w:pPr>
              <w:pStyle w:val="TableParagraph"/>
              <w:spacing w:before="116" w:line="210" w:lineRule="exact"/>
              <w:ind w:right="127"/>
              <w:jc w:val="right"/>
              <w:rPr>
                <w:b/>
                <w:sz w:val="20"/>
              </w:rPr>
            </w:pPr>
            <w:r>
              <w:rPr>
                <w:b/>
                <w:spacing w:val="-5"/>
                <w:sz w:val="20"/>
              </w:rPr>
              <w:t>56</w:t>
            </w:r>
          </w:p>
        </w:tc>
        <w:tc>
          <w:tcPr>
            <w:tcW w:w="1276" w:type="dxa"/>
            <w:tcBorders>
              <w:top w:val="double" w:sz="8" w:space="0" w:color="000000"/>
            </w:tcBorders>
          </w:tcPr>
          <w:p w14:paraId="0D7889A4" w14:textId="77777777" w:rsidR="00464E1E" w:rsidRDefault="00000000">
            <w:pPr>
              <w:pStyle w:val="TableParagraph"/>
              <w:spacing w:before="116" w:line="210" w:lineRule="exact"/>
              <w:ind w:right="193"/>
              <w:jc w:val="right"/>
              <w:rPr>
                <w:b/>
                <w:sz w:val="20"/>
              </w:rPr>
            </w:pPr>
            <w:r>
              <w:rPr>
                <w:b/>
                <w:spacing w:val="-10"/>
                <w:sz w:val="20"/>
              </w:rPr>
              <w:t>8</w:t>
            </w:r>
          </w:p>
        </w:tc>
        <w:tc>
          <w:tcPr>
            <w:tcW w:w="1404" w:type="dxa"/>
            <w:tcBorders>
              <w:top w:val="double" w:sz="8" w:space="0" w:color="000000"/>
            </w:tcBorders>
          </w:tcPr>
          <w:p w14:paraId="0D7889A5" w14:textId="77777777" w:rsidR="00464E1E" w:rsidRDefault="00000000">
            <w:pPr>
              <w:pStyle w:val="TableParagraph"/>
              <w:spacing w:before="116" w:line="210" w:lineRule="exact"/>
              <w:ind w:right="387"/>
              <w:jc w:val="right"/>
              <w:rPr>
                <w:b/>
                <w:sz w:val="20"/>
              </w:rPr>
            </w:pPr>
            <w:r>
              <w:rPr>
                <w:b/>
                <w:spacing w:val="-10"/>
                <w:sz w:val="20"/>
              </w:rPr>
              <w:t>3</w:t>
            </w:r>
          </w:p>
        </w:tc>
        <w:tc>
          <w:tcPr>
            <w:tcW w:w="920" w:type="dxa"/>
            <w:tcBorders>
              <w:top w:val="double" w:sz="8" w:space="0" w:color="000000"/>
            </w:tcBorders>
          </w:tcPr>
          <w:p w14:paraId="0D7889A6" w14:textId="77777777" w:rsidR="00464E1E" w:rsidRDefault="00000000">
            <w:pPr>
              <w:pStyle w:val="TableParagraph"/>
              <w:spacing w:before="116" w:line="210" w:lineRule="exact"/>
              <w:ind w:left="322"/>
              <w:rPr>
                <w:b/>
                <w:sz w:val="20"/>
              </w:rPr>
            </w:pPr>
            <w:r>
              <w:rPr>
                <w:b/>
                <w:spacing w:val="-2"/>
                <w:sz w:val="20"/>
              </w:rPr>
              <w:t>5,896</w:t>
            </w:r>
          </w:p>
        </w:tc>
        <w:tc>
          <w:tcPr>
            <w:tcW w:w="159" w:type="dxa"/>
          </w:tcPr>
          <w:p w14:paraId="0D7889A7" w14:textId="77777777" w:rsidR="00464E1E" w:rsidRDefault="00464E1E">
            <w:pPr>
              <w:pStyle w:val="TableParagraph"/>
              <w:rPr>
                <w:rFonts w:ascii="Times New Roman"/>
                <w:sz w:val="18"/>
              </w:rPr>
            </w:pPr>
          </w:p>
        </w:tc>
        <w:tc>
          <w:tcPr>
            <w:tcW w:w="1292" w:type="dxa"/>
            <w:tcBorders>
              <w:top w:val="double" w:sz="8" w:space="0" w:color="000000"/>
            </w:tcBorders>
          </w:tcPr>
          <w:p w14:paraId="0D7889A8" w14:textId="77777777" w:rsidR="00464E1E" w:rsidRDefault="00000000">
            <w:pPr>
              <w:pStyle w:val="TableParagraph"/>
              <w:spacing w:before="116" w:line="210" w:lineRule="exact"/>
              <w:ind w:left="-3" w:right="99"/>
              <w:jc w:val="right"/>
              <w:rPr>
                <w:b/>
                <w:sz w:val="20"/>
              </w:rPr>
            </w:pPr>
            <w:r>
              <w:rPr>
                <w:b/>
                <w:spacing w:val="-2"/>
                <w:sz w:val="20"/>
              </w:rPr>
              <w:t>2,515</w:t>
            </w:r>
          </w:p>
        </w:tc>
      </w:tr>
    </w:tbl>
    <w:p w14:paraId="0D7889AA" w14:textId="77777777" w:rsidR="00464E1E" w:rsidRDefault="00464E1E">
      <w:pPr>
        <w:pStyle w:val="BodyText"/>
        <w:spacing w:before="132"/>
        <w:rPr>
          <w:sz w:val="20"/>
        </w:rPr>
      </w:pPr>
    </w:p>
    <w:p w14:paraId="0D7889AB" w14:textId="77777777" w:rsidR="00464E1E" w:rsidRDefault="00000000">
      <w:pPr>
        <w:spacing w:before="1"/>
        <w:ind w:left="167"/>
        <w:rPr>
          <w:sz w:val="20"/>
        </w:rPr>
      </w:pPr>
      <w:r>
        <w:rPr>
          <w:sz w:val="20"/>
        </w:rPr>
        <w:t>Of</w:t>
      </w:r>
      <w:r>
        <w:rPr>
          <w:spacing w:val="-7"/>
          <w:sz w:val="20"/>
        </w:rPr>
        <w:t xml:space="preserve"> </w:t>
      </w:r>
      <w:r>
        <w:rPr>
          <w:sz w:val="20"/>
        </w:rPr>
        <w:t>the</w:t>
      </w:r>
      <w:r>
        <w:rPr>
          <w:spacing w:val="-9"/>
          <w:sz w:val="20"/>
        </w:rPr>
        <w:t xml:space="preserve"> </w:t>
      </w:r>
      <w:r>
        <w:rPr>
          <w:sz w:val="20"/>
        </w:rPr>
        <w:t>total</w:t>
      </w:r>
      <w:r>
        <w:rPr>
          <w:spacing w:val="-9"/>
          <w:sz w:val="20"/>
        </w:rPr>
        <w:t xml:space="preserve"> </w:t>
      </w:r>
      <w:r>
        <w:rPr>
          <w:sz w:val="20"/>
        </w:rPr>
        <w:t>net</w:t>
      </w:r>
      <w:r>
        <w:rPr>
          <w:spacing w:val="-9"/>
          <w:sz w:val="20"/>
        </w:rPr>
        <w:t xml:space="preserve"> </w:t>
      </w:r>
      <w:r>
        <w:rPr>
          <w:sz w:val="20"/>
        </w:rPr>
        <w:t>impairments</w:t>
      </w:r>
      <w:r>
        <w:rPr>
          <w:spacing w:val="-7"/>
          <w:sz w:val="20"/>
        </w:rPr>
        <w:t xml:space="preserve"> </w:t>
      </w:r>
      <w:r>
        <w:rPr>
          <w:sz w:val="20"/>
        </w:rPr>
        <w:t>of</w:t>
      </w:r>
      <w:r>
        <w:rPr>
          <w:spacing w:val="-7"/>
          <w:sz w:val="20"/>
        </w:rPr>
        <w:t xml:space="preserve"> </w:t>
      </w:r>
      <w:r>
        <w:rPr>
          <w:sz w:val="20"/>
        </w:rPr>
        <w:t>£201</w:t>
      </w:r>
      <w:r>
        <w:rPr>
          <w:spacing w:val="-9"/>
          <w:sz w:val="20"/>
        </w:rPr>
        <w:t xml:space="preserve"> </w:t>
      </w:r>
      <w:r>
        <w:rPr>
          <w:sz w:val="20"/>
        </w:rPr>
        <w:t>million</w:t>
      </w:r>
      <w:r>
        <w:rPr>
          <w:spacing w:val="-9"/>
          <w:sz w:val="20"/>
        </w:rPr>
        <w:t xml:space="preserve"> </w:t>
      </w:r>
      <w:r>
        <w:rPr>
          <w:sz w:val="20"/>
        </w:rPr>
        <w:t>shown</w:t>
      </w:r>
      <w:r>
        <w:rPr>
          <w:spacing w:val="-9"/>
          <w:sz w:val="20"/>
        </w:rPr>
        <w:t xml:space="preserve"> </w:t>
      </w:r>
      <w:r>
        <w:rPr>
          <w:sz w:val="20"/>
        </w:rPr>
        <w:t>in</w:t>
      </w:r>
      <w:r>
        <w:rPr>
          <w:spacing w:val="-8"/>
          <w:sz w:val="20"/>
        </w:rPr>
        <w:t xml:space="preserve"> </w:t>
      </w:r>
      <w:r>
        <w:rPr>
          <w:sz w:val="20"/>
        </w:rPr>
        <w:t>this</w:t>
      </w:r>
      <w:r>
        <w:rPr>
          <w:spacing w:val="-8"/>
          <w:sz w:val="20"/>
        </w:rPr>
        <w:t xml:space="preserve"> </w:t>
      </w:r>
      <w:r>
        <w:rPr>
          <w:sz w:val="20"/>
        </w:rPr>
        <w:t>note,</w:t>
      </w:r>
      <w:r>
        <w:rPr>
          <w:spacing w:val="-8"/>
          <w:sz w:val="20"/>
        </w:rPr>
        <w:t xml:space="preserve"> </w:t>
      </w:r>
      <w:r>
        <w:rPr>
          <w:sz w:val="20"/>
        </w:rPr>
        <w:t>£192</w:t>
      </w:r>
      <w:r>
        <w:rPr>
          <w:spacing w:val="-9"/>
          <w:sz w:val="20"/>
        </w:rPr>
        <w:t xml:space="preserve"> </w:t>
      </w:r>
      <w:r>
        <w:rPr>
          <w:sz w:val="20"/>
        </w:rPr>
        <w:t>million</w:t>
      </w:r>
      <w:r>
        <w:rPr>
          <w:spacing w:val="-9"/>
          <w:sz w:val="20"/>
        </w:rPr>
        <w:t xml:space="preserve"> </w:t>
      </w:r>
      <w:r>
        <w:rPr>
          <w:sz w:val="20"/>
        </w:rPr>
        <w:t>was</w:t>
      </w:r>
      <w:r>
        <w:rPr>
          <w:spacing w:val="-8"/>
          <w:sz w:val="20"/>
        </w:rPr>
        <w:t xml:space="preserve"> </w:t>
      </w:r>
      <w:r>
        <w:rPr>
          <w:sz w:val="20"/>
        </w:rPr>
        <w:t>charged</w:t>
      </w:r>
      <w:r>
        <w:rPr>
          <w:spacing w:val="-8"/>
          <w:sz w:val="20"/>
        </w:rPr>
        <w:t xml:space="preserve"> </w:t>
      </w:r>
      <w:r>
        <w:rPr>
          <w:sz w:val="20"/>
        </w:rPr>
        <w:t>to</w:t>
      </w:r>
      <w:r>
        <w:rPr>
          <w:spacing w:val="-9"/>
          <w:sz w:val="20"/>
        </w:rPr>
        <w:t xml:space="preserve"> </w:t>
      </w:r>
      <w:r>
        <w:rPr>
          <w:sz w:val="20"/>
        </w:rPr>
        <w:t>operating</w:t>
      </w:r>
      <w:r>
        <w:rPr>
          <w:spacing w:val="-9"/>
          <w:sz w:val="20"/>
        </w:rPr>
        <w:t xml:space="preserve"> </w:t>
      </w:r>
      <w:r>
        <w:rPr>
          <w:sz w:val="20"/>
        </w:rPr>
        <w:t>expenses</w:t>
      </w:r>
      <w:r>
        <w:rPr>
          <w:spacing w:val="-8"/>
          <w:sz w:val="20"/>
        </w:rPr>
        <w:t xml:space="preserve"> </w:t>
      </w:r>
      <w:r>
        <w:rPr>
          <w:sz w:val="20"/>
        </w:rPr>
        <w:t>and</w:t>
      </w:r>
      <w:r>
        <w:rPr>
          <w:spacing w:val="-8"/>
          <w:sz w:val="20"/>
        </w:rPr>
        <w:t xml:space="preserve"> </w:t>
      </w:r>
      <w:r>
        <w:rPr>
          <w:sz w:val="20"/>
        </w:rPr>
        <w:t>£9</w:t>
      </w:r>
      <w:r>
        <w:rPr>
          <w:spacing w:val="-9"/>
          <w:sz w:val="20"/>
        </w:rPr>
        <w:t xml:space="preserve"> </w:t>
      </w:r>
      <w:r>
        <w:rPr>
          <w:sz w:val="20"/>
        </w:rPr>
        <w:t>million</w:t>
      </w:r>
      <w:r>
        <w:rPr>
          <w:spacing w:val="-9"/>
          <w:sz w:val="20"/>
        </w:rPr>
        <w:t xml:space="preserve"> </w:t>
      </w:r>
      <w:r>
        <w:rPr>
          <w:sz w:val="20"/>
        </w:rPr>
        <w:t>to</w:t>
      </w:r>
      <w:r>
        <w:rPr>
          <w:spacing w:val="-10"/>
          <w:sz w:val="20"/>
        </w:rPr>
        <w:t xml:space="preserve"> </w:t>
      </w:r>
      <w:r>
        <w:rPr>
          <w:sz w:val="20"/>
        </w:rPr>
        <w:t>the</w:t>
      </w:r>
      <w:r>
        <w:rPr>
          <w:spacing w:val="-8"/>
          <w:sz w:val="20"/>
        </w:rPr>
        <w:t xml:space="preserve"> </w:t>
      </w:r>
      <w:r>
        <w:rPr>
          <w:sz w:val="20"/>
        </w:rPr>
        <w:t>revaluation</w:t>
      </w:r>
      <w:r>
        <w:rPr>
          <w:spacing w:val="-9"/>
          <w:sz w:val="20"/>
        </w:rPr>
        <w:t xml:space="preserve"> </w:t>
      </w:r>
      <w:r>
        <w:rPr>
          <w:spacing w:val="-2"/>
          <w:sz w:val="20"/>
        </w:rPr>
        <w:t>reserve.</w:t>
      </w:r>
    </w:p>
    <w:p w14:paraId="0D7889AC" w14:textId="77777777" w:rsidR="00464E1E" w:rsidRDefault="00464E1E">
      <w:pPr>
        <w:rPr>
          <w:sz w:val="20"/>
        </w:rPr>
        <w:sectPr w:rsidR="00464E1E">
          <w:headerReference w:type="even" r:id="rId104"/>
          <w:pgSz w:w="16840" w:h="11910" w:orient="landscape"/>
          <w:pgMar w:top="680" w:right="580" w:bottom="680" w:left="560" w:header="0" w:footer="0" w:gutter="0"/>
          <w:cols w:space="720"/>
        </w:sectPr>
      </w:pPr>
    </w:p>
    <w:p w14:paraId="0D7889AD" w14:textId="77777777" w:rsidR="00464E1E" w:rsidRDefault="00464E1E">
      <w:pPr>
        <w:pStyle w:val="BodyText"/>
        <w:spacing w:before="1"/>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10105"/>
      </w:tblGrid>
      <w:tr w:rsidR="00464E1E" w14:paraId="0D7889AF" w14:textId="77777777">
        <w:trPr>
          <w:trHeight w:val="263"/>
        </w:trPr>
        <w:tc>
          <w:tcPr>
            <w:tcW w:w="10105" w:type="dxa"/>
          </w:tcPr>
          <w:p w14:paraId="0D7889AE" w14:textId="77777777" w:rsidR="00464E1E" w:rsidRDefault="00000000">
            <w:pPr>
              <w:pStyle w:val="TableParagraph"/>
              <w:spacing w:line="223" w:lineRule="exact"/>
              <w:ind w:left="50"/>
              <w:rPr>
                <w:b/>
                <w:sz w:val="20"/>
              </w:rPr>
            </w:pPr>
            <w:r>
              <w:rPr>
                <w:b/>
                <w:sz w:val="20"/>
              </w:rPr>
              <w:t>Note</w:t>
            </w:r>
            <w:r>
              <w:rPr>
                <w:b/>
                <w:spacing w:val="-9"/>
                <w:sz w:val="20"/>
              </w:rPr>
              <w:t xml:space="preserve"> </w:t>
            </w:r>
            <w:r>
              <w:rPr>
                <w:b/>
                <w:sz w:val="20"/>
              </w:rPr>
              <w:t>15.3</w:t>
            </w:r>
            <w:r>
              <w:rPr>
                <w:b/>
                <w:spacing w:val="-8"/>
                <w:sz w:val="20"/>
              </w:rPr>
              <w:t xml:space="preserve"> </w:t>
            </w:r>
            <w:r>
              <w:rPr>
                <w:b/>
                <w:sz w:val="20"/>
              </w:rPr>
              <w:t>Reconciliation</w:t>
            </w:r>
            <w:r>
              <w:rPr>
                <w:b/>
                <w:spacing w:val="-7"/>
                <w:sz w:val="20"/>
              </w:rPr>
              <w:t xml:space="preserve"> </w:t>
            </w:r>
            <w:r>
              <w:rPr>
                <w:b/>
                <w:sz w:val="20"/>
              </w:rPr>
              <w:t>of</w:t>
            </w:r>
            <w:r>
              <w:rPr>
                <w:b/>
                <w:spacing w:val="-7"/>
                <w:sz w:val="20"/>
              </w:rPr>
              <w:t xml:space="preserve"> </w:t>
            </w:r>
            <w:r>
              <w:rPr>
                <w:b/>
                <w:sz w:val="20"/>
              </w:rPr>
              <w:t>the</w:t>
            </w:r>
            <w:r>
              <w:rPr>
                <w:b/>
                <w:spacing w:val="-8"/>
                <w:sz w:val="20"/>
              </w:rPr>
              <w:t xml:space="preserve"> </w:t>
            </w:r>
            <w:r>
              <w:rPr>
                <w:b/>
                <w:sz w:val="20"/>
              </w:rPr>
              <w:t>carrying</w:t>
            </w:r>
            <w:r>
              <w:rPr>
                <w:b/>
                <w:spacing w:val="-7"/>
                <w:sz w:val="20"/>
              </w:rPr>
              <w:t xml:space="preserve"> </w:t>
            </w:r>
            <w:r>
              <w:rPr>
                <w:b/>
                <w:sz w:val="20"/>
              </w:rPr>
              <w:t>value</w:t>
            </w:r>
            <w:r>
              <w:rPr>
                <w:b/>
                <w:spacing w:val="-9"/>
                <w:sz w:val="20"/>
              </w:rPr>
              <w:t xml:space="preserve"> </w:t>
            </w:r>
            <w:r>
              <w:rPr>
                <w:b/>
                <w:sz w:val="20"/>
              </w:rPr>
              <w:t>of</w:t>
            </w:r>
            <w:r>
              <w:rPr>
                <w:b/>
                <w:spacing w:val="-7"/>
                <w:sz w:val="20"/>
              </w:rPr>
              <w:t xml:space="preserve"> </w:t>
            </w:r>
            <w:r>
              <w:rPr>
                <w:b/>
                <w:sz w:val="20"/>
              </w:rPr>
              <w:t>lease</w:t>
            </w:r>
            <w:r>
              <w:rPr>
                <w:b/>
                <w:spacing w:val="-8"/>
                <w:sz w:val="20"/>
              </w:rPr>
              <w:t xml:space="preserve"> </w:t>
            </w:r>
            <w:r>
              <w:rPr>
                <w:b/>
                <w:spacing w:val="-2"/>
                <w:sz w:val="20"/>
              </w:rPr>
              <w:t>liabilities</w:t>
            </w:r>
          </w:p>
        </w:tc>
      </w:tr>
      <w:tr w:rsidR="00464E1E" w14:paraId="0D7889B1" w14:textId="77777777">
        <w:trPr>
          <w:trHeight w:val="510"/>
        </w:trPr>
        <w:tc>
          <w:tcPr>
            <w:tcW w:w="10105" w:type="dxa"/>
          </w:tcPr>
          <w:p w14:paraId="0D7889B0" w14:textId="77777777" w:rsidR="00464E1E" w:rsidRDefault="00000000">
            <w:pPr>
              <w:pStyle w:val="TableParagraph"/>
              <w:spacing w:before="11" w:line="240" w:lineRule="atLeast"/>
              <w:ind w:left="50"/>
              <w:rPr>
                <w:sz w:val="20"/>
              </w:rPr>
            </w:pPr>
            <w:r>
              <w:rPr>
                <w:sz w:val="20"/>
              </w:rPr>
              <w:t>Lease</w:t>
            </w:r>
            <w:r>
              <w:rPr>
                <w:spacing w:val="-7"/>
                <w:sz w:val="20"/>
              </w:rPr>
              <w:t xml:space="preserve"> </w:t>
            </w:r>
            <w:r>
              <w:rPr>
                <w:sz w:val="20"/>
              </w:rPr>
              <w:t>liabilities</w:t>
            </w:r>
            <w:r>
              <w:rPr>
                <w:spacing w:val="-6"/>
                <w:sz w:val="20"/>
              </w:rPr>
              <w:t xml:space="preserve"> </w:t>
            </w:r>
            <w:r>
              <w:rPr>
                <w:sz w:val="20"/>
              </w:rPr>
              <w:t>are</w:t>
            </w:r>
            <w:r>
              <w:rPr>
                <w:spacing w:val="-7"/>
                <w:sz w:val="20"/>
              </w:rPr>
              <w:t xml:space="preserve"> </w:t>
            </w:r>
            <w:r>
              <w:rPr>
                <w:sz w:val="20"/>
              </w:rPr>
              <w:t>included</w:t>
            </w:r>
            <w:r>
              <w:rPr>
                <w:spacing w:val="-8"/>
                <w:sz w:val="20"/>
              </w:rPr>
              <w:t xml:space="preserve"> </w:t>
            </w:r>
            <w:r>
              <w:rPr>
                <w:sz w:val="20"/>
              </w:rPr>
              <w:t>within</w:t>
            </w:r>
            <w:r>
              <w:rPr>
                <w:spacing w:val="-7"/>
                <w:sz w:val="20"/>
              </w:rPr>
              <w:t xml:space="preserve"> </w:t>
            </w:r>
            <w:r>
              <w:rPr>
                <w:sz w:val="20"/>
              </w:rPr>
              <w:t>borrowings</w:t>
            </w:r>
            <w:r>
              <w:rPr>
                <w:spacing w:val="-6"/>
                <w:sz w:val="20"/>
              </w:rPr>
              <w:t xml:space="preserve"> </w:t>
            </w:r>
            <w:r>
              <w:rPr>
                <w:sz w:val="20"/>
              </w:rPr>
              <w:t>in</w:t>
            </w:r>
            <w:r>
              <w:rPr>
                <w:spacing w:val="-7"/>
                <w:sz w:val="20"/>
              </w:rPr>
              <w:t xml:space="preserve"> </w:t>
            </w:r>
            <w:r>
              <w:rPr>
                <w:sz w:val="20"/>
              </w:rPr>
              <w:t>the</w:t>
            </w:r>
            <w:r>
              <w:rPr>
                <w:spacing w:val="-8"/>
                <w:sz w:val="20"/>
              </w:rPr>
              <w:t xml:space="preserve"> </w:t>
            </w:r>
            <w:r>
              <w:rPr>
                <w:sz w:val="20"/>
              </w:rPr>
              <w:t>statement</w:t>
            </w:r>
            <w:r>
              <w:rPr>
                <w:spacing w:val="-7"/>
                <w:sz w:val="20"/>
              </w:rPr>
              <w:t xml:space="preserve"> </w:t>
            </w:r>
            <w:r>
              <w:rPr>
                <w:sz w:val="20"/>
              </w:rPr>
              <w:t>of</w:t>
            </w:r>
            <w:r>
              <w:rPr>
                <w:spacing w:val="-5"/>
                <w:sz w:val="20"/>
              </w:rPr>
              <w:t xml:space="preserve"> </w:t>
            </w:r>
            <w:r>
              <w:rPr>
                <w:sz w:val="20"/>
              </w:rPr>
              <w:t>financial</w:t>
            </w:r>
            <w:r>
              <w:rPr>
                <w:spacing w:val="-8"/>
                <w:sz w:val="20"/>
              </w:rPr>
              <w:t xml:space="preserve"> </w:t>
            </w:r>
            <w:r>
              <w:rPr>
                <w:sz w:val="20"/>
              </w:rPr>
              <w:t>position.</w:t>
            </w:r>
            <w:r>
              <w:rPr>
                <w:spacing w:val="-7"/>
                <w:sz w:val="20"/>
              </w:rPr>
              <w:t xml:space="preserve"> </w:t>
            </w:r>
            <w:r>
              <w:rPr>
                <w:sz w:val="20"/>
              </w:rPr>
              <w:t>A</w:t>
            </w:r>
            <w:r>
              <w:rPr>
                <w:spacing w:val="-8"/>
                <w:sz w:val="20"/>
              </w:rPr>
              <w:t xml:space="preserve"> </w:t>
            </w:r>
            <w:r>
              <w:rPr>
                <w:sz w:val="20"/>
              </w:rPr>
              <w:t>breakdown</w:t>
            </w:r>
            <w:r>
              <w:rPr>
                <w:spacing w:val="-7"/>
                <w:sz w:val="20"/>
              </w:rPr>
              <w:t xml:space="preserve"> </w:t>
            </w:r>
            <w:r>
              <w:rPr>
                <w:sz w:val="20"/>
              </w:rPr>
              <w:t>of</w:t>
            </w:r>
            <w:r>
              <w:rPr>
                <w:spacing w:val="-5"/>
                <w:sz w:val="20"/>
              </w:rPr>
              <w:t xml:space="preserve"> </w:t>
            </w:r>
            <w:r>
              <w:rPr>
                <w:sz w:val="20"/>
              </w:rPr>
              <w:t>borrowings</w:t>
            </w:r>
            <w:r>
              <w:rPr>
                <w:spacing w:val="-6"/>
                <w:sz w:val="20"/>
              </w:rPr>
              <w:t xml:space="preserve"> </w:t>
            </w:r>
            <w:r>
              <w:rPr>
                <w:sz w:val="20"/>
              </w:rPr>
              <w:t>is disclosed in note 21.</w:t>
            </w:r>
          </w:p>
        </w:tc>
      </w:tr>
    </w:tbl>
    <w:p w14:paraId="0D7889B2" w14:textId="77777777" w:rsidR="00464E1E" w:rsidRDefault="00464E1E">
      <w:pPr>
        <w:pStyle w:val="BodyText"/>
        <w:spacing w:before="55"/>
        <w:rPr>
          <w:sz w:val="20"/>
        </w:rPr>
      </w:pPr>
    </w:p>
    <w:p w14:paraId="0D7889B3" w14:textId="77777777" w:rsidR="00464E1E" w:rsidRDefault="00000000">
      <w:pPr>
        <w:ind w:left="9884"/>
        <w:rPr>
          <w:b/>
          <w:sz w:val="20"/>
        </w:rPr>
      </w:pPr>
      <w:r>
        <w:rPr>
          <w:noProof/>
        </w:rPr>
        <mc:AlternateContent>
          <mc:Choice Requires="wps">
            <w:drawing>
              <wp:anchor distT="0" distB="0" distL="0" distR="0" simplePos="0" relativeHeight="251622400" behindDoc="0" locked="0" layoutInCell="1" allowOverlap="1" wp14:anchorId="0D78937A" wp14:editId="0D78937B">
                <wp:simplePos x="0" y="0"/>
                <wp:positionH relativeFrom="page">
                  <wp:posOffset>5713476</wp:posOffset>
                </wp:positionH>
                <wp:positionV relativeFrom="paragraph">
                  <wp:posOffset>4883</wp:posOffset>
                </wp:positionV>
                <wp:extent cx="595630" cy="480059"/>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48005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7"/>
                            </w:tblGrid>
                            <w:tr w:rsidR="00464E1E" w14:paraId="0D789A12" w14:textId="77777777">
                              <w:trPr>
                                <w:trHeight w:val="246"/>
                              </w:trPr>
                              <w:tc>
                                <w:tcPr>
                                  <w:tcW w:w="817" w:type="dxa"/>
                                </w:tcPr>
                                <w:p w14:paraId="0D789A11" w14:textId="77777777" w:rsidR="00464E1E" w:rsidRDefault="00000000">
                                  <w:pPr>
                                    <w:pStyle w:val="TableParagraph"/>
                                    <w:spacing w:line="223" w:lineRule="exact"/>
                                    <w:ind w:right="47"/>
                                    <w:jc w:val="right"/>
                                    <w:rPr>
                                      <w:b/>
                                      <w:sz w:val="20"/>
                                    </w:rPr>
                                  </w:pPr>
                                  <w:r>
                                    <w:rPr>
                                      <w:b/>
                                      <w:spacing w:val="-2"/>
                                      <w:sz w:val="20"/>
                                    </w:rPr>
                                    <w:t>2023/24</w:t>
                                  </w:r>
                                </w:p>
                              </w:tc>
                            </w:tr>
                            <w:tr w:rsidR="00464E1E" w14:paraId="0D789A14" w14:textId="77777777">
                              <w:trPr>
                                <w:trHeight w:val="267"/>
                              </w:trPr>
                              <w:tc>
                                <w:tcPr>
                                  <w:tcW w:w="817" w:type="dxa"/>
                                </w:tcPr>
                                <w:p w14:paraId="0D789A13" w14:textId="77777777" w:rsidR="00464E1E" w:rsidRDefault="00000000">
                                  <w:pPr>
                                    <w:pStyle w:val="TableParagraph"/>
                                    <w:spacing w:before="17"/>
                                    <w:ind w:right="47"/>
                                    <w:jc w:val="right"/>
                                    <w:rPr>
                                      <w:b/>
                                      <w:sz w:val="20"/>
                                    </w:rPr>
                                  </w:pPr>
                                  <w:r>
                                    <w:rPr>
                                      <w:b/>
                                      <w:spacing w:val="-5"/>
                                      <w:sz w:val="20"/>
                                    </w:rPr>
                                    <w:t>£m</w:t>
                                  </w:r>
                                </w:p>
                              </w:tc>
                            </w:tr>
                            <w:tr w:rsidR="00464E1E" w14:paraId="0D789A16" w14:textId="77777777">
                              <w:trPr>
                                <w:trHeight w:val="243"/>
                              </w:trPr>
                              <w:tc>
                                <w:tcPr>
                                  <w:tcW w:w="817" w:type="dxa"/>
                                </w:tcPr>
                                <w:p w14:paraId="0D789A15" w14:textId="77777777" w:rsidR="00464E1E" w:rsidRDefault="00000000">
                                  <w:pPr>
                                    <w:pStyle w:val="TableParagraph"/>
                                    <w:spacing w:before="13" w:line="210" w:lineRule="exact"/>
                                    <w:ind w:right="107"/>
                                    <w:jc w:val="right"/>
                                    <w:rPr>
                                      <w:b/>
                                      <w:sz w:val="20"/>
                                    </w:rPr>
                                  </w:pPr>
                                  <w:r>
                                    <w:rPr>
                                      <w:b/>
                                      <w:spacing w:val="-2"/>
                                      <w:sz w:val="20"/>
                                    </w:rPr>
                                    <w:t>5,760</w:t>
                                  </w:r>
                                </w:p>
                              </w:tc>
                            </w:tr>
                          </w:tbl>
                          <w:p w14:paraId="0D789A17"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7A" id="Textbox 350" o:spid="_x0000_s1061" type="#_x0000_t202" style="position:absolute;left:0;text-align:left;margin-left:449.9pt;margin-top:.4pt;width:46.9pt;height:37.8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7"/>
                      </w:tblGrid>
                      <w:tr w:rsidR="00464E1E" w14:paraId="0D789A12" w14:textId="77777777">
                        <w:trPr>
                          <w:trHeight w:val="246"/>
                        </w:trPr>
                        <w:tc>
                          <w:tcPr>
                            <w:tcW w:w="817" w:type="dxa"/>
                          </w:tcPr>
                          <w:p w14:paraId="0D789A11" w14:textId="77777777" w:rsidR="00464E1E" w:rsidRDefault="00000000">
                            <w:pPr>
                              <w:pStyle w:val="TableParagraph"/>
                              <w:spacing w:line="223" w:lineRule="exact"/>
                              <w:ind w:right="47"/>
                              <w:jc w:val="right"/>
                              <w:rPr>
                                <w:b/>
                                <w:sz w:val="20"/>
                              </w:rPr>
                            </w:pPr>
                            <w:r>
                              <w:rPr>
                                <w:b/>
                                <w:spacing w:val="-2"/>
                                <w:sz w:val="20"/>
                              </w:rPr>
                              <w:t>2023/24</w:t>
                            </w:r>
                          </w:p>
                        </w:tc>
                      </w:tr>
                      <w:tr w:rsidR="00464E1E" w14:paraId="0D789A14" w14:textId="77777777">
                        <w:trPr>
                          <w:trHeight w:val="267"/>
                        </w:trPr>
                        <w:tc>
                          <w:tcPr>
                            <w:tcW w:w="817" w:type="dxa"/>
                          </w:tcPr>
                          <w:p w14:paraId="0D789A13" w14:textId="77777777" w:rsidR="00464E1E" w:rsidRDefault="00000000">
                            <w:pPr>
                              <w:pStyle w:val="TableParagraph"/>
                              <w:spacing w:before="17"/>
                              <w:ind w:right="47"/>
                              <w:jc w:val="right"/>
                              <w:rPr>
                                <w:b/>
                                <w:sz w:val="20"/>
                              </w:rPr>
                            </w:pPr>
                            <w:r>
                              <w:rPr>
                                <w:b/>
                                <w:spacing w:val="-5"/>
                                <w:sz w:val="20"/>
                              </w:rPr>
                              <w:t>£m</w:t>
                            </w:r>
                          </w:p>
                        </w:tc>
                      </w:tr>
                      <w:tr w:rsidR="00464E1E" w14:paraId="0D789A16" w14:textId="77777777">
                        <w:trPr>
                          <w:trHeight w:val="243"/>
                        </w:trPr>
                        <w:tc>
                          <w:tcPr>
                            <w:tcW w:w="817" w:type="dxa"/>
                          </w:tcPr>
                          <w:p w14:paraId="0D789A15" w14:textId="77777777" w:rsidR="00464E1E" w:rsidRDefault="00000000">
                            <w:pPr>
                              <w:pStyle w:val="TableParagraph"/>
                              <w:spacing w:before="13" w:line="210" w:lineRule="exact"/>
                              <w:ind w:right="107"/>
                              <w:jc w:val="right"/>
                              <w:rPr>
                                <w:b/>
                                <w:sz w:val="20"/>
                              </w:rPr>
                            </w:pPr>
                            <w:r>
                              <w:rPr>
                                <w:b/>
                                <w:spacing w:val="-2"/>
                                <w:sz w:val="20"/>
                              </w:rPr>
                              <w:t>5,760</w:t>
                            </w:r>
                          </w:p>
                        </w:tc>
                      </w:tr>
                    </w:tbl>
                    <w:p w14:paraId="0D789A17" w14:textId="77777777" w:rsidR="00464E1E" w:rsidRDefault="00464E1E">
                      <w:pPr>
                        <w:pStyle w:val="BodyText"/>
                      </w:pPr>
                    </w:p>
                  </w:txbxContent>
                </v:textbox>
                <w10:wrap anchorx="page"/>
              </v:shape>
            </w:pict>
          </mc:Fallback>
        </mc:AlternateContent>
      </w:r>
      <w:r>
        <w:rPr>
          <w:b/>
          <w:spacing w:val="-2"/>
          <w:sz w:val="20"/>
        </w:rPr>
        <w:t>2022/23</w:t>
      </w:r>
    </w:p>
    <w:p w14:paraId="0D7889B4" w14:textId="77777777" w:rsidR="00464E1E" w:rsidRDefault="00000000">
      <w:pPr>
        <w:spacing w:before="41" w:line="276" w:lineRule="auto"/>
        <w:ind w:left="10211" w:right="158" w:firstLine="103"/>
        <w:rPr>
          <w:b/>
          <w:sz w:val="20"/>
        </w:rPr>
      </w:pPr>
      <w:r>
        <w:rPr>
          <w:noProof/>
        </w:rPr>
        <mc:AlternateContent>
          <mc:Choice Requires="wps">
            <w:drawing>
              <wp:anchor distT="0" distB="0" distL="0" distR="0" simplePos="0" relativeHeight="251623424" behindDoc="0" locked="0" layoutInCell="1" allowOverlap="1" wp14:anchorId="0D78937C" wp14:editId="0D78937D">
                <wp:simplePos x="0" y="0"/>
                <wp:positionH relativeFrom="page">
                  <wp:posOffset>392226</wp:posOffset>
                </wp:positionH>
                <wp:positionV relativeFrom="paragraph">
                  <wp:posOffset>197174</wp:posOffset>
                </wp:positionV>
                <wp:extent cx="3956685" cy="1465580"/>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14655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111"/>
                            </w:tblGrid>
                            <w:tr w:rsidR="00464E1E" w14:paraId="0D789A19" w14:textId="77777777">
                              <w:trPr>
                                <w:trHeight w:val="243"/>
                              </w:trPr>
                              <w:tc>
                                <w:tcPr>
                                  <w:tcW w:w="6111" w:type="dxa"/>
                                </w:tcPr>
                                <w:p w14:paraId="0D789A18" w14:textId="77777777" w:rsidR="00464E1E" w:rsidRDefault="00000000">
                                  <w:pPr>
                                    <w:pStyle w:val="TableParagraph"/>
                                    <w:spacing w:line="223" w:lineRule="exact"/>
                                    <w:ind w:left="50"/>
                                    <w:rPr>
                                      <w:b/>
                                      <w:sz w:val="20"/>
                                    </w:rPr>
                                  </w:pPr>
                                  <w:r>
                                    <w:rPr>
                                      <w:b/>
                                      <w:sz w:val="20"/>
                                    </w:rPr>
                                    <w:t>Carrying</w:t>
                                  </w:r>
                                  <w:r>
                                    <w:rPr>
                                      <w:b/>
                                      <w:spacing w:val="-7"/>
                                      <w:sz w:val="20"/>
                                    </w:rPr>
                                    <w:t xml:space="preserve"> </w:t>
                                  </w:r>
                                  <w:r>
                                    <w:rPr>
                                      <w:b/>
                                      <w:sz w:val="20"/>
                                    </w:rPr>
                                    <w:t>value</w:t>
                                  </w:r>
                                  <w:r>
                                    <w:rPr>
                                      <w:b/>
                                      <w:spacing w:val="-8"/>
                                      <w:sz w:val="20"/>
                                    </w:rPr>
                                    <w:t xml:space="preserve"> </w:t>
                                  </w:r>
                                  <w:proofErr w:type="gramStart"/>
                                  <w:r>
                                    <w:rPr>
                                      <w:b/>
                                      <w:sz w:val="20"/>
                                    </w:rPr>
                                    <w:t>at</w:t>
                                  </w:r>
                                  <w:proofErr w:type="gramEnd"/>
                                  <w:r>
                                    <w:rPr>
                                      <w:b/>
                                      <w:spacing w:val="-6"/>
                                      <w:sz w:val="20"/>
                                    </w:rPr>
                                    <w:t xml:space="preserve"> </w:t>
                                  </w:r>
                                  <w:r>
                                    <w:rPr>
                                      <w:b/>
                                      <w:sz w:val="20"/>
                                    </w:rPr>
                                    <w:t>1</w:t>
                                  </w:r>
                                  <w:r>
                                    <w:rPr>
                                      <w:b/>
                                      <w:spacing w:val="-8"/>
                                      <w:sz w:val="20"/>
                                    </w:rPr>
                                    <w:t xml:space="preserve"> </w:t>
                                  </w:r>
                                  <w:r>
                                    <w:rPr>
                                      <w:b/>
                                      <w:spacing w:val="-4"/>
                                      <w:sz w:val="20"/>
                                    </w:rPr>
                                    <w:t>April</w:t>
                                  </w:r>
                                </w:p>
                              </w:tc>
                            </w:tr>
                            <w:tr w:rsidR="00464E1E" w14:paraId="0D789A1B" w14:textId="77777777">
                              <w:trPr>
                                <w:trHeight w:val="262"/>
                              </w:trPr>
                              <w:tc>
                                <w:tcPr>
                                  <w:tcW w:w="6111" w:type="dxa"/>
                                </w:tcPr>
                                <w:p w14:paraId="0D789A1A" w14:textId="77777777" w:rsidR="00464E1E" w:rsidRDefault="00000000">
                                  <w:pPr>
                                    <w:pStyle w:val="TableParagraph"/>
                                    <w:spacing w:before="13" w:line="229" w:lineRule="exact"/>
                                    <w:ind w:left="201"/>
                                    <w:rPr>
                                      <w:sz w:val="20"/>
                                    </w:rPr>
                                  </w:pPr>
                                  <w:r>
                                    <w:rPr>
                                      <w:sz w:val="20"/>
                                    </w:rPr>
                                    <w:t>IFRS</w:t>
                                  </w:r>
                                  <w:r>
                                    <w:rPr>
                                      <w:spacing w:val="-11"/>
                                      <w:sz w:val="20"/>
                                    </w:rPr>
                                    <w:t xml:space="preserve"> </w:t>
                                  </w:r>
                                  <w:r>
                                    <w:rPr>
                                      <w:sz w:val="20"/>
                                    </w:rPr>
                                    <w:t>16</w:t>
                                  </w:r>
                                  <w:r>
                                    <w:rPr>
                                      <w:spacing w:val="-10"/>
                                      <w:sz w:val="20"/>
                                    </w:rPr>
                                    <w:t xml:space="preserve"> </w:t>
                                  </w:r>
                                  <w:r>
                                    <w:rPr>
                                      <w:sz w:val="20"/>
                                    </w:rPr>
                                    <w:t>implementation:</w:t>
                                  </w:r>
                                  <w:r>
                                    <w:rPr>
                                      <w:spacing w:val="-11"/>
                                      <w:sz w:val="20"/>
                                    </w:rPr>
                                    <w:t xml:space="preserve"> </w:t>
                                  </w:r>
                                  <w:r>
                                    <w:rPr>
                                      <w:sz w:val="20"/>
                                    </w:rPr>
                                    <w:t>adjustments</w:t>
                                  </w:r>
                                  <w:r>
                                    <w:rPr>
                                      <w:spacing w:val="-10"/>
                                      <w:sz w:val="20"/>
                                    </w:rPr>
                                    <w:t xml:space="preserve"> </w:t>
                                  </w:r>
                                  <w:r>
                                    <w:rPr>
                                      <w:sz w:val="20"/>
                                    </w:rPr>
                                    <w:t>for</w:t>
                                  </w:r>
                                  <w:r>
                                    <w:rPr>
                                      <w:spacing w:val="-10"/>
                                      <w:sz w:val="20"/>
                                    </w:rPr>
                                    <w:t xml:space="preserve"> </w:t>
                                  </w:r>
                                  <w:r>
                                    <w:rPr>
                                      <w:sz w:val="20"/>
                                    </w:rPr>
                                    <w:t>existing</w:t>
                                  </w:r>
                                  <w:r>
                                    <w:rPr>
                                      <w:spacing w:val="-11"/>
                                      <w:sz w:val="20"/>
                                    </w:rPr>
                                    <w:t xml:space="preserve"> </w:t>
                                  </w:r>
                                  <w:r>
                                    <w:rPr>
                                      <w:sz w:val="20"/>
                                    </w:rPr>
                                    <w:t>operating</w:t>
                                  </w:r>
                                  <w:r>
                                    <w:rPr>
                                      <w:spacing w:val="-12"/>
                                      <w:sz w:val="20"/>
                                    </w:rPr>
                                    <w:t xml:space="preserve"> </w:t>
                                  </w:r>
                                  <w:r>
                                    <w:rPr>
                                      <w:spacing w:val="-2"/>
                                      <w:sz w:val="20"/>
                                    </w:rPr>
                                    <w:t>leases</w:t>
                                  </w:r>
                                </w:p>
                              </w:tc>
                            </w:tr>
                            <w:tr w:rsidR="00464E1E" w14:paraId="0D789A1D" w14:textId="77777777">
                              <w:trPr>
                                <w:trHeight w:val="261"/>
                              </w:trPr>
                              <w:tc>
                                <w:tcPr>
                                  <w:tcW w:w="6111" w:type="dxa"/>
                                </w:tcPr>
                                <w:p w14:paraId="0D789A1C" w14:textId="77777777" w:rsidR="00464E1E" w:rsidRDefault="00000000">
                                  <w:pPr>
                                    <w:pStyle w:val="TableParagraph"/>
                                    <w:spacing w:before="12" w:line="229" w:lineRule="exact"/>
                                    <w:ind w:left="201"/>
                                    <w:rPr>
                                      <w:sz w:val="20"/>
                                    </w:rPr>
                                  </w:pPr>
                                  <w:r>
                                    <w:rPr>
                                      <w:sz w:val="20"/>
                                    </w:rPr>
                                    <w:t>Prior</w:t>
                                  </w:r>
                                  <w:r>
                                    <w:rPr>
                                      <w:spacing w:val="-13"/>
                                      <w:sz w:val="20"/>
                                    </w:rPr>
                                    <w:t xml:space="preserve"> </w:t>
                                  </w:r>
                                  <w:r>
                                    <w:rPr>
                                      <w:sz w:val="20"/>
                                    </w:rPr>
                                    <w:t>period</w:t>
                                  </w:r>
                                  <w:r>
                                    <w:rPr>
                                      <w:spacing w:val="-12"/>
                                      <w:sz w:val="20"/>
                                    </w:rPr>
                                    <w:t xml:space="preserve"> </w:t>
                                  </w:r>
                                  <w:r>
                                    <w:rPr>
                                      <w:sz w:val="20"/>
                                    </w:rPr>
                                    <w:t>adjustments</w:t>
                                  </w:r>
                                  <w:r>
                                    <w:rPr>
                                      <w:spacing w:val="-11"/>
                                      <w:sz w:val="20"/>
                                    </w:rPr>
                                    <w:t xml:space="preserve"> </w:t>
                                  </w:r>
                                  <w:r>
                                    <w:rPr>
                                      <w:sz w:val="20"/>
                                    </w:rPr>
                                    <w:t>recorded</w:t>
                                  </w:r>
                                  <w:r>
                                    <w:rPr>
                                      <w:spacing w:val="-13"/>
                                      <w:sz w:val="20"/>
                                    </w:rPr>
                                    <w:t xml:space="preserve"> </w:t>
                                  </w:r>
                                  <w:r>
                                    <w:rPr>
                                      <w:sz w:val="20"/>
                                    </w:rPr>
                                    <w:t>in-</w:t>
                                  </w:r>
                                  <w:r>
                                    <w:rPr>
                                      <w:spacing w:val="-4"/>
                                      <w:sz w:val="20"/>
                                    </w:rPr>
                                    <w:t>year</w:t>
                                  </w:r>
                                </w:p>
                              </w:tc>
                            </w:tr>
                            <w:tr w:rsidR="00464E1E" w14:paraId="0D789A1F" w14:textId="77777777">
                              <w:trPr>
                                <w:trHeight w:val="261"/>
                              </w:trPr>
                              <w:tc>
                                <w:tcPr>
                                  <w:tcW w:w="6111" w:type="dxa"/>
                                </w:tcPr>
                                <w:p w14:paraId="0D789A1E" w14:textId="77777777" w:rsidR="00464E1E" w:rsidRDefault="00000000">
                                  <w:pPr>
                                    <w:pStyle w:val="TableParagraph"/>
                                    <w:spacing w:before="12" w:line="230" w:lineRule="exact"/>
                                    <w:ind w:left="201"/>
                                    <w:rPr>
                                      <w:sz w:val="20"/>
                                    </w:rPr>
                                  </w:pPr>
                                  <w:r>
                                    <w:rPr>
                                      <w:sz w:val="20"/>
                                    </w:rPr>
                                    <w:t>Lease</w:t>
                                  </w:r>
                                  <w:r>
                                    <w:rPr>
                                      <w:spacing w:val="-9"/>
                                      <w:sz w:val="20"/>
                                    </w:rPr>
                                    <w:t xml:space="preserve"> </w:t>
                                  </w:r>
                                  <w:r>
                                    <w:rPr>
                                      <w:spacing w:val="-2"/>
                                      <w:sz w:val="20"/>
                                    </w:rPr>
                                    <w:t>additions</w:t>
                                  </w:r>
                                </w:p>
                              </w:tc>
                            </w:tr>
                            <w:tr w:rsidR="00464E1E" w14:paraId="0D789A21" w14:textId="77777777">
                              <w:trPr>
                                <w:trHeight w:val="254"/>
                              </w:trPr>
                              <w:tc>
                                <w:tcPr>
                                  <w:tcW w:w="6111" w:type="dxa"/>
                                </w:tcPr>
                                <w:p w14:paraId="0D789A20" w14:textId="77777777" w:rsidR="00464E1E" w:rsidRDefault="00000000">
                                  <w:pPr>
                                    <w:pStyle w:val="TableParagraph"/>
                                    <w:spacing w:before="12" w:line="222" w:lineRule="exact"/>
                                    <w:ind w:left="201"/>
                                    <w:rPr>
                                      <w:sz w:val="20"/>
                                    </w:rPr>
                                  </w:pPr>
                                  <w:r>
                                    <w:rPr>
                                      <w:spacing w:val="-2"/>
                                      <w:sz w:val="20"/>
                                    </w:rPr>
                                    <w:t>Lease</w:t>
                                  </w:r>
                                  <w:r>
                                    <w:rPr>
                                      <w:sz w:val="20"/>
                                    </w:rPr>
                                    <w:t xml:space="preserve"> </w:t>
                                  </w:r>
                                  <w:r>
                                    <w:rPr>
                                      <w:spacing w:val="-2"/>
                                      <w:sz w:val="20"/>
                                    </w:rPr>
                                    <w:t>liability</w:t>
                                  </w:r>
                                  <w:r>
                                    <w:rPr>
                                      <w:spacing w:val="-6"/>
                                      <w:sz w:val="20"/>
                                    </w:rPr>
                                    <w:t xml:space="preserve"> </w:t>
                                  </w:r>
                                  <w:r>
                                    <w:rPr>
                                      <w:spacing w:val="-2"/>
                                      <w:sz w:val="20"/>
                                    </w:rPr>
                                    <w:t>remeasurements</w:t>
                                  </w:r>
                                </w:p>
                              </w:tc>
                            </w:tr>
                            <w:tr w:rsidR="00464E1E" w14:paraId="0D789A23" w14:textId="77777777">
                              <w:trPr>
                                <w:trHeight w:val="261"/>
                              </w:trPr>
                              <w:tc>
                                <w:tcPr>
                                  <w:tcW w:w="6111" w:type="dxa"/>
                                </w:tcPr>
                                <w:p w14:paraId="0D789A22" w14:textId="77777777" w:rsidR="00464E1E" w:rsidRDefault="00000000">
                                  <w:pPr>
                                    <w:pStyle w:val="TableParagraph"/>
                                    <w:spacing w:before="5"/>
                                    <w:ind w:left="201"/>
                                    <w:rPr>
                                      <w:sz w:val="20"/>
                                    </w:rPr>
                                  </w:pPr>
                                  <w:r>
                                    <w:rPr>
                                      <w:sz w:val="20"/>
                                    </w:rPr>
                                    <w:t>Interest</w:t>
                                  </w:r>
                                  <w:r>
                                    <w:rPr>
                                      <w:spacing w:val="-9"/>
                                      <w:sz w:val="20"/>
                                    </w:rPr>
                                    <w:t xml:space="preserve"> </w:t>
                                  </w:r>
                                  <w:r>
                                    <w:rPr>
                                      <w:sz w:val="20"/>
                                    </w:rPr>
                                    <w:t>charge</w:t>
                                  </w:r>
                                  <w:r>
                                    <w:rPr>
                                      <w:spacing w:val="-10"/>
                                      <w:sz w:val="20"/>
                                    </w:rPr>
                                    <w:t xml:space="preserve"> </w:t>
                                  </w:r>
                                  <w:r>
                                    <w:rPr>
                                      <w:sz w:val="20"/>
                                    </w:rPr>
                                    <w:t>arising</w:t>
                                  </w:r>
                                  <w:r>
                                    <w:rPr>
                                      <w:spacing w:val="-9"/>
                                      <w:sz w:val="20"/>
                                    </w:rPr>
                                    <w:t xml:space="preserve"> </w:t>
                                  </w:r>
                                  <w:r>
                                    <w:rPr>
                                      <w:sz w:val="20"/>
                                    </w:rPr>
                                    <w:t>in</w:t>
                                  </w:r>
                                  <w:r>
                                    <w:rPr>
                                      <w:spacing w:val="-9"/>
                                      <w:sz w:val="20"/>
                                    </w:rPr>
                                    <w:t xml:space="preserve"> </w:t>
                                  </w:r>
                                  <w:r>
                                    <w:rPr>
                                      <w:spacing w:val="-4"/>
                                      <w:sz w:val="20"/>
                                    </w:rPr>
                                    <w:t>year</w:t>
                                  </w:r>
                                </w:p>
                              </w:tc>
                            </w:tr>
                            <w:tr w:rsidR="00464E1E" w14:paraId="0D789A25" w14:textId="77777777">
                              <w:trPr>
                                <w:trHeight w:val="261"/>
                              </w:trPr>
                              <w:tc>
                                <w:tcPr>
                                  <w:tcW w:w="6111" w:type="dxa"/>
                                </w:tcPr>
                                <w:p w14:paraId="0D789A24" w14:textId="77777777" w:rsidR="00464E1E" w:rsidRDefault="00000000">
                                  <w:pPr>
                                    <w:pStyle w:val="TableParagraph"/>
                                    <w:spacing w:before="19" w:line="222" w:lineRule="exact"/>
                                    <w:ind w:left="201"/>
                                    <w:rPr>
                                      <w:sz w:val="20"/>
                                    </w:rPr>
                                  </w:pPr>
                                  <w:r>
                                    <w:rPr>
                                      <w:sz w:val="20"/>
                                    </w:rPr>
                                    <w:t>Early</w:t>
                                  </w:r>
                                  <w:r>
                                    <w:rPr>
                                      <w:spacing w:val="-13"/>
                                      <w:sz w:val="20"/>
                                    </w:rPr>
                                    <w:t xml:space="preserve"> </w:t>
                                  </w:r>
                                  <w:r>
                                    <w:rPr>
                                      <w:spacing w:val="-2"/>
                                      <w:sz w:val="20"/>
                                    </w:rPr>
                                    <w:t>terminations</w:t>
                                  </w:r>
                                </w:p>
                              </w:tc>
                            </w:tr>
                            <w:tr w:rsidR="00464E1E" w14:paraId="0D789A27" w14:textId="77777777">
                              <w:trPr>
                                <w:trHeight w:val="259"/>
                              </w:trPr>
                              <w:tc>
                                <w:tcPr>
                                  <w:tcW w:w="6111" w:type="dxa"/>
                                </w:tcPr>
                                <w:p w14:paraId="0D789A26" w14:textId="77777777" w:rsidR="00464E1E" w:rsidRDefault="00000000">
                                  <w:pPr>
                                    <w:pStyle w:val="TableParagraph"/>
                                    <w:spacing w:before="5"/>
                                    <w:ind w:left="201"/>
                                    <w:rPr>
                                      <w:sz w:val="20"/>
                                    </w:rPr>
                                  </w:pPr>
                                  <w:r>
                                    <w:rPr>
                                      <w:sz w:val="20"/>
                                    </w:rPr>
                                    <w:t>Lease</w:t>
                                  </w:r>
                                  <w:r>
                                    <w:rPr>
                                      <w:spacing w:val="-10"/>
                                      <w:sz w:val="20"/>
                                    </w:rPr>
                                    <w:t xml:space="preserve"> </w:t>
                                  </w:r>
                                  <w:r>
                                    <w:rPr>
                                      <w:sz w:val="20"/>
                                    </w:rPr>
                                    <w:t>payments</w:t>
                                  </w:r>
                                  <w:r>
                                    <w:rPr>
                                      <w:spacing w:val="-9"/>
                                      <w:sz w:val="20"/>
                                    </w:rPr>
                                    <w:t xml:space="preserve"> </w:t>
                                  </w:r>
                                  <w:r>
                                    <w:rPr>
                                      <w:sz w:val="20"/>
                                    </w:rPr>
                                    <w:t>(cash</w:t>
                                  </w:r>
                                  <w:r>
                                    <w:rPr>
                                      <w:spacing w:val="-10"/>
                                      <w:sz w:val="20"/>
                                    </w:rPr>
                                    <w:t xml:space="preserve"> </w:t>
                                  </w:r>
                                  <w:r>
                                    <w:rPr>
                                      <w:spacing w:val="-2"/>
                                      <w:sz w:val="20"/>
                                    </w:rPr>
                                    <w:t>outflows)</w:t>
                                  </w:r>
                                </w:p>
                              </w:tc>
                            </w:tr>
                            <w:tr w:rsidR="00464E1E" w14:paraId="0D789A29" w14:textId="77777777">
                              <w:trPr>
                                <w:trHeight w:val="246"/>
                              </w:trPr>
                              <w:tc>
                                <w:tcPr>
                                  <w:tcW w:w="6111" w:type="dxa"/>
                                </w:tcPr>
                                <w:p w14:paraId="0D789A28" w14:textId="77777777" w:rsidR="00464E1E" w:rsidRDefault="00000000">
                                  <w:pPr>
                                    <w:pStyle w:val="TableParagraph"/>
                                    <w:spacing w:before="17" w:line="210" w:lineRule="exact"/>
                                    <w:ind w:left="50"/>
                                    <w:rPr>
                                      <w:b/>
                                      <w:sz w:val="20"/>
                                    </w:rPr>
                                  </w:pPr>
                                  <w:r>
                                    <w:rPr>
                                      <w:b/>
                                      <w:sz w:val="20"/>
                                    </w:rPr>
                                    <w:t>Carrying</w:t>
                                  </w:r>
                                  <w:r>
                                    <w:rPr>
                                      <w:b/>
                                      <w:spacing w:val="-7"/>
                                      <w:sz w:val="20"/>
                                    </w:rPr>
                                    <w:t xml:space="preserve"> </w:t>
                                  </w:r>
                                  <w:r>
                                    <w:rPr>
                                      <w:b/>
                                      <w:sz w:val="20"/>
                                    </w:rPr>
                                    <w:t>value</w:t>
                                  </w:r>
                                  <w:r>
                                    <w:rPr>
                                      <w:b/>
                                      <w:spacing w:val="-8"/>
                                      <w:sz w:val="20"/>
                                    </w:rPr>
                                    <w:t xml:space="preserve"> </w:t>
                                  </w:r>
                                  <w:proofErr w:type="gramStart"/>
                                  <w:r>
                                    <w:rPr>
                                      <w:b/>
                                      <w:sz w:val="20"/>
                                    </w:rPr>
                                    <w:t>at</w:t>
                                  </w:r>
                                  <w:proofErr w:type="gramEnd"/>
                                  <w:r>
                                    <w:rPr>
                                      <w:b/>
                                      <w:spacing w:val="-7"/>
                                      <w:sz w:val="20"/>
                                    </w:rPr>
                                    <w:t xml:space="preserve"> </w:t>
                                  </w:r>
                                  <w:r>
                                    <w:rPr>
                                      <w:b/>
                                      <w:sz w:val="20"/>
                                    </w:rPr>
                                    <w:t>31</w:t>
                                  </w:r>
                                  <w:r>
                                    <w:rPr>
                                      <w:b/>
                                      <w:spacing w:val="-8"/>
                                      <w:sz w:val="20"/>
                                    </w:rPr>
                                    <w:t xml:space="preserve"> </w:t>
                                  </w:r>
                                  <w:r>
                                    <w:rPr>
                                      <w:b/>
                                      <w:spacing w:val="-4"/>
                                      <w:sz w:val="20"/>
                                    </w:rPr>
                                    <w:t>March</w:t>
                                  </w:r>
                                </w:p>
                              </w:tc>
                            </w:tr>
                          </w:tbl>
                          <w:p w14:paraId="0D789A2A"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7C" id="Textbox 351" o:spid="_x0000_s1062" type="#_x0000_t202" style="position:absolute;left:0;text-align:left;margin-left:30.9pt;margin-top:15.55pt;width:311.55pt;height:115.4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111"/>
                      </w:tblGrid>
                      <w:tr w:rsidR="00464E1E" w14:paraId="0D789A19" w14:textId="77777777">
                        <w:trPr>
                          <w:trHeight w:val="243"/>
                        </w:trPr>
                        <w:tc>
                          <w:tcPr>
                            <w:tcW w:w="6111" w:type="dxa"/>
                          </w:tcPr>
                          <w:p w14:paraId="0D789A18" w14:textId="77777777" w:rsidR="00464E1E" w:rsidRDefault="00000000">
                            <w:pPr>
                              <w:pStyle w:val="TableParagraph"/>
                              <w:spacing w:line="223" w:lineRule="exact"/>
                              <w:ind w:left="50"/>
                              <w:rPr>
                                <w:b/>
                                <w:sz w:val="20"/>
                              </w:rPr>
                            </w:pPr>
                            <w:r>
                              <w:rPr>
                                <w:b/>
                                <w:sz w:val="20"/>
                              </w:rPr>
                              <w:t>Carrying</w:t>
                            </w:r>
                            <w:r>
                              <w:rPr>
                                <w:b/>
                                <w:spacing w:val="-7"/>
                                <w:sz w:val="20"/>
                              </w:rPr>
                              <w:t xml:space="preserve"> </w:t>
                            </w:r>
                            <w:r>
                              <w:rPr>
                                <w:b/>
                                <w:sz w:val="20"/>
                              </w:rPr>
                              <w:t>value</w:t>
                            </w:r>
                            <w:r>
                              <w:rPr>
                                <w:b/>
                                <w:spacing w:val="-8"/>
                                <w:sz w:val="20"/>
                              </w:rPr>
                              <w:t xml:space="preserve"> </w:t>
                            </w:r>
                            <w:proofErr w:type="gramStart"/>
                            <w:r>
                              <w:rPr>
                                <w:b/>
                                <w:sz w:val="20"/>
                              </w:rPr>
                              <w:t>at</w:t>
                            </w:r>
                            <w:proofErr w:type="gramEnd"/>
                            <w:r>
                              <w:rPr>
                                <w:b/>
                                <w:spacing w:val="-6"/>
                                <w:sz w:val="20"/>
                              </w:rPr>
                              <w:t xml:space="preserve"> </w:t>
                            </w:r>
                            <w:r>
                              <w:rPr>
                                <w:b/>
                                <w:sz w:val="20"/>
                              </w:rPr>
                              <w:t>1</w:t>
                            </w:r>
                            <w:r>
                              <w:rPr>
                                <w:b/>
                                <w:spacing w:val="-8"/>
                                <w:sz w:val="20"/>
                              </w:rPr>
                              <w:t xml:space="preserve"> </w:t>
                            </w:r>
                            <w:r>
                              <w:rPr>
                                <w:b/>
                                <w:spacing w:val="-4"/>
                                <w:sz w:val="20"/>
                              </w:rPr>
                              <w:t>April</w:t>
                            </w:r>
                          </w:p>
                        </w:tc>
                      </w:tr>
                      <w:tr w:rsidR="00464E1E" w14:paraId="0D789A1B" w14:textId="77777777">
                        <w:trPr>
                          <w:trHeight w:val="262"/>
                        </w:trPr>
                        <w:tc>
                          <w:tcPr>
                            <w:tcW w:w="6111" w:type="dxa"/>
                          </w:tcPr>
                          <w:p w14:paraId="0D789A1A" w14:textId="77777777" w:rsidR="00464E1E" w:rsidRDefault="00000000">
                            <w:pPr>
                              <w:pStyle w:val="TableParagraph"/>
                              <w:spacing w:before="13" w:line="229" w:lineRule="exact"/>
                              <w:ind w:left="201"/>
                              <w:rPr>
                                <w:sz w:val="20"/>
                              </w:rPr>
                            </w:pPr>
                            <w:r>
                              <w:rPr>
                                <w:sz w:val="20"/>
                              </w:rPr>
                              <w:t>IFRS</w:t>
                            </w:r>
                            <w:r>
                              <w:rPr>
                                <w:spacing w:val="-11"/>
                                <w:sz w:val="20"/>
                              </w:rPr>
                              <w:t xml:space="preserve"> </w:t>
                            </w:r>
                            <w:r>
                              <w:rPr>
                                <w:sz w:val="20"/>
                              </w:rPr>
                              <w:t>16</w:t>
                            </w:r>
                            <w:r>
                              <w:rPr>
                                <w:spacing w:val="-10"/>
                                <w:sz w:val="20"/>
                              </w:rPr>
                              <w:t xml:space="preserve"> </w:t>
                            </w:r>
                            <w:r>
                              <w:rPr>
                                <w:sz w:val="20"/>
                              </w:rPr>
                              <w:t>implementation:</w:t>
                            </w:r>
                            <w:r>
                              <w:rPr>
                                <w:spacing w:val="-11"/>
                                <w:sz w:val="20"/>
                              </w:rPr>
                              <w:t xml:space="preserve"> </w:t>
                            </w:r>
                            <w:r>
                              <w:rPr>
                                <w:sz w:val="20"/>
                              </w:rPr>
                              <w:t>adjustments</w:t>
                            </w:r>
                            <w:r>
                              <w:rPr>
                                <w:spacing w:val="-10"/>
                                <w:sz w:val="20"/>
                              </w:rPr>
                              <w:t xml:space="preserve"> </w:t>
                            </w:r>
                            <w:r>
                              <w:rPr>
                                <w:sz w:val="20"/>
                              </w:rPr>
                              <w:t>for</w:t>
                            </w:r>
                            <w:r>
                              <w:rPr>
                                <w:spacing w:val="-10"/>
                                <w:sz w:val="20"/>
                              </w:rPr>
                              <w:t xml:space="preserve"> </w:t>
                            </w:r>
                            <w:r>
                              <w:rPr>
                                <w:sz w:val="20"/>
                              </w:rPr>
                              <w:t>existing</w:t>
                            </w:r>
                            <w:r>
                              <w:rPr>
                                <w:spacing w:val="-11"/>
                                <w:sz w:val="20"/>
                              </w:rPr>
                              <w:t xml:space="preserve"> </w:t>
                            </w:r>
                            <w:r>
                              <w:rPr>
                                <w:sz w:val="20"/>
                              </w:rPr>
                              <w:t>operating</w:t>
                            </w:r>
                            <w:r>
                              <w:rPr>
                                <w:spacing w:val="-12"/>
                                <w:sz w:val="20"/>
                              </w:rPr>
                              <w:t xml:space="preserve"> </w:t>
                            </w:r>
                            <w:r>
                              <w:rPr>
                                <w:spacing w:val="-2"/>
                                <w:sz w:val="20"/>
                              </w:rPr>
                              <w:t>leases</w:t>
                            </w:r>
                          </w:p>
                        </w:tc>
                      </w:tr>
                      <w:tr w:rsidR="00464E1E" w14:paraId="0D789A1D" w14:textId="77777777">
                        <w:trPr>
                          <w:trHeight w:val="261"/>
                        </w:trPr>
                        <w:tc>
                          <w:tcPr>
                            <w:tcW w:w="6111" w:type="dxa"/>
                          </w:tcPr>
                          <w:p w14:paraId="0D789A1C" w14:textId="77777777" w:rsidR="00464E1E" w:rsidRDefault="00000000">
                            <w:pPr>
                              <w:pStyle w:val="TableParagraph"/>
                              <w:spacing w:before="12" w:line="229" w:lineRule="exact"/>
                              <w:ind w:left="201"/>
                              <w:rPr>
                                <w:sz w:val="20"/>
                              </w:rPr>
                            </w:pPr>
                            <w:r>
                              <w:rPr>
                                <w:sz w:val="20"/>
                              </w:rPr>
                              <w:t>Prior</w:t>
                            </w:r>
                            <w:r>
                              <w:rPr>
                                <w:spacing w:val="-13"/>
                                <w:sz w:val="20"/>
                              </w:rPr>
                              <w:t xml:space="preserve"> </w:t>
                            </w:r>
                            <w:r>
                              <w:rPr>
                                <w:sz w:val="20"/>
                              </w:rPr>
                              <w:t>period</w:t>
                            </w:r>
                            <w:r>
                              <w:rPr>
                                <w:spacing w:val="-12"/>
                                <w:sz w:val="20"/>
                              </w:rPr>
                              <w:t xml:space="preserve"> </w:t>
                            </w:r>
                            <w:r>
                              <w:rPr>
                                <w:sz w:val="20"/>
                              </w:rPr>
                              <w:t>adjustments</w:t>
                            </w:r>
                            <w:r>
                              <w:rPr>
                                <w:spacing w:val="-11"/>
                                <w:sz w:val="20"/>
                              </w:rPr>
                              <w:t xml:space="preserve"> </w:t>
                            </w:r>
                            <w:r>
                              <w:rPr>
                                <w:sz w:val="20"/>
                              </w:rPr>
                              <w:t>recorded</w:t>
                            </w:r>
                            <w:r>
                              <w:rPr>
                                <w:spacing w:val="-13"/>
                                <w:sz w:val="20"/>
                              </w:rPr>
                              <w:t xml:space="preserve"> </w:t>
                            </w:r>
                            <w:r>
                              <w:rPr>
                                <w:sz w:val="20"/>
                              </w:rPr>
                              <w:t>in-</w:t>
                            </w:r>
                            <w:r>
                              <w:rPr>
                                <w:spacing w:val="-4"/>
                                <w:sz w:val="20"/>
                              </w:rPr>
                              <w:t>year</w:t>
                            </w:r>
                          </w:p>
                        </w:tc>
                      </w:tr>
                      <w:tr w:rsidR="00464E1E" w14:paraId="0D789A1F" w14:textId="77777777">
                        <w:trPr>
                          <w:trHeight w:val="261"/>
                        </w:trPr>
                        <w:tc>
                          <w:tcPr>
                            <w:tcW w:w="6111" w:type="dxa"/>
                          </w:tcPr>
                          <w:p w14:paraId="0D789A1E" w14:textId="77777777" w:rsidR="00464E1E" w:rsidRDefault="00000000">
                            <w:pPr>
                              <w:pStyle w:val="TableParagraph"/>
                              <w:spacing w:before="12" w:line="230" w:lineRule="exact"/>
                              <w:ind w:left="201"/>
                              <w:rPr>
                                <w:sz w:val="20"/>
                              </w:rPr>
                            </w:pPr>
                            <w:r>
                              <w:rPr>
                                <w:sz w:val="20"/>
                              </w:rPr>
                              <w:t>Lease</w:t>
                            </w:r>
                            <w:r>
                              <w:rPr>
                                <w:spacing w:val="-9"/>
                                <w:sz w:val="20"/>
                              </w:rPr>
                              <w:t xml:space="preserve"> </w:t>
                            </w:r>
                            <w:r>
                              <w:rPr>
                                <w:spacing w:val="-2"/>
                                <w:sz w:val="20"/>
                              </w:rPr>
                              <w:t>additions</w:t>
                            </w:r>
                          </w:p>
                        </w:tc>
                      </w:tr>
                      <w:tr w:rsidR="00464E1E" w14:paraId="0D789A21" w14:textId="77777777">
                        <w:trPr>
                          <w:trHeight w:val="254"/>
                        </w:trPr>
                        <w:tc>
                          <w:tcPr>
                            <w:tcW w:w="6111" w:type="dxa"/>
                          </w:tcPr>
                          <w:p w14:paraId="0D789A20" w14:textId="77777777" w:rsidR="00464E1E" w:rsidRDefault="00000000">
                            <w:pPr>
                              <w:pStyle w:val="TableParagraph"/>
                              <w:spacing w:before="12" w:line="222" w:lineRule="exact"/>
                              <w:ind w:left="201"/>
                              <w:rPr>
                                <w:sz w:val="20"/>
                              </w:rPr>
                            </w:pPr>
                            <w:r>
                              <w:rPr>
                                <w:spacing w:val="-2"/>
                                <w:sz w:val="20"/>
                              </w:rPr>
                              <w:t>Lease</w:t>
                            </w:r>
                            <w:r>
                              <w:rPr>
                                <w:sz w:val="20"/>
                              </w:rPr>
                              <w:t xml:space="preserve"> </w:t>
                            </w:r>
                            <w:r>
                              <w:rPr>
                                <w:spacing w:val="-2"/>
                                <w:sz w:val="20"/>
                              </w:rPr>
                              <w:t>liability</w:t>
                            </w:r>
                            <w:r>
                              <w:rPr>
                                <w:spacing w:val="-6"/>
                                <w:sz w:val="20"/>
                              </w:rPr>
                              <w:t xml:space="preserve"> </w:t>
                            </w:r>
                            <w:r>
                              <w:rPr>
                                <w:spacing w:val="-2"/>
                                <w:sz w:val="20"/>
                              </w:rPr>
                              <w:t>remeasurements</w:t>
                            </w:r>
                          </w:p>
                        </w:tc>
                      </w:tr>
                      <w:tr w:rsidR="00464E1E" w14:paraId="0D789A23" w14:textId="77777777">
                        <w:trPr>
                          <w:trHeight w:val="261"/>
                        </w:trPr>
                        <w:tc>
                          <w:tcPr>
                            <w:tcW w:w="6111" w:type="dxa"/>
                          </w:tcPr>
                          <w:p w14:paraId="0D789A22" w14:textId="77777777" w:rsidR="00464E1E" w:rsidRDefault="00000000">
                            <w:pPr>
                              <w:pStyle w:val="TableParagraph"/>
                              <w:spacing w:before="5"/>
                              <w:ind w:left="201"/>
                              <w:rPr>
                                <w:sz w:val="20"/>
                              </w:rPr>
                            </w:pPr>
                            <w:r>
                              <w:rPr>
                                <w:sz w:val="20"/>
                              </w:rPr>
                              <w:t>Interest</w:t>
                            </w:r>
                            <w:r>
                              <w:rPr>
                                <w:spacing w:val="-9"/>
                                <w:sz w:val="20"/>
                              </w:rPr>
                              <w:t xml:space="preserve"> </w:t>
                            </w:r>
                            <w:r>
                              <w:rPr>
                                <w:sz w:val="20"/>
                              </w:rPr>
                              <w:t>charge</w:t>
                            </w:r>
                            <w:r>
                              <w:rPr>
                                <w:spacing w:val="-10"/>
                                <w:sz w:val="20"/>
                              </w:rPr>
                              <w:t xml:space="preserve"> </w:t>
                            </w:r>
                            <w:r>
                              <w:rPr>
                                <w:sz w:val="20"/>
                              </w:rPr>
                              <w:t>arising</w:t>
                            </w:r>
                            <w:r>
                              <w:rPr>
                                <w:spacing w:val="-9"/>
                                <w:sz w:val="20"/>
                              </w:rPr>
                              <w:t xml:space="preserve"> </w:t>
                            </w:r>
                            <w:r>
                              <w:rPr>
                                <w:sz w:val="20"/>
                              </w:rPr>
                              <w:t>in</w:t>
                            </w:r>
                            <w:r>
                              <w:rPr>
                                <w:spacing w:val="-9"/>
                                <w:sz w:val="20"/>
                              </w:rPr>
                              <w:t xml:space="preserve"> </w:t>
                            </w:r>
                            <w:r>
                              <w:rPr>
                                <w:spacing w:val="-4"/>
                                <w:sz w:val="20"/>
                              </w:rPr>
                              <w:t>year</w:t>
                            </w:r>
                          </w:p>
                        </w:tc>
                      </w:tr>
                      <w:tr w:rsidR="00464E1E" w14:paraId="0D789A25" w14:textId="77777777">
                        <w:trPr>
                          <w:trHeight w:val="261"/>
                        </w:trPr>
                        <w:tc>
                          <w:tcPr>
                            <w:tcW w:w="6111" w:type="dxa"/>
                          </w:tcPr>
                          <w:p w14:paraId="0D789A24" w14:textId="77777777" w:rsidR="00464E1E" w:rsidRDefault="00000000">
                            <w:pPr>
                              <w:pStyle w:val="TableParagraph"/>
                              <w:spacing w:before="19" w:line="222" w:lineRule="exact"/>
                              <w:ind w:left="201"/>
                              <w:rPr>
                                <w:sz w:val="20"/>
                              </w:rPr>
                            </w:pPr>
                            <w:r>
                              <w:rPr>
                                <w:sz w:val="20"/>
                              </w:rPr>
                              <w:t>Early</w:t>
                            </w:r>
                            <w:r>
                              <w:rPr>
                                <w:spacing w:val="-13"/>
                                <w:sz w:val="20"/>
                              </w:rPr>
                              <w:t xml:space="preserve"> </w:t>
                            </w:r>
                            <w:r>
                              <w:rPr>
                                <w:spacing w:val="-2"/>
                                <w:sz w:val="20"/>
                              </w:rPr>
                              <w:t>terminations</w:t>
                            </w:r>
                          </w:p>
                        </w:tc>
                      </w:tr>
                      <w:tr w:rsidR="00464E1E" w14:paraId="0D789A27" w14:textId="77777777">
                        <w:trPr>
                          <w:trHeight w:val="259"/>
                        </w:trPr>
                        <w:tc>
                          <w:tcPr>
                            <w:tcW w:w="6111" w:type="dxa"/>
                          </w:tcPr>
                          <w:p w14:paraId="0D789A26" w14:textId="77777777" w:rsidR="00464E1E" w:rsidRDefault="00000000">
                            <w:pPr>
                              <w:pStyle w:val="TableParagraph"/>
                              <w:spacing w:before="5"/>
                              <w:ind w:left="201"/>
                              <w:rPr>
                                <w:sz w:val="20"/>
                              </w:rPr>
                            </w:pPr>
                            <w:r>
                              <w:rPr>
                                <w:sz w:val="20"/>
                              </w:rPr>
                              <w:t>Lease</w:t>
                            </w:r>
                            <w:r>
                              <w:rPr>
                                <w:spacing w:val="-10"/>
                                <w:sz w:val="20"/>
                              </w:rPr>
                              <w:t xml:space="preserve"> </w:t>
                            </w:r>
                            <w:r>
                              <w:rPr>
                                <w:sz w:val="20"/>
                              </w:rPr>
                              <w:t>payments</w:t>
                            </w:r>
                            <w:r>
                              <w:rPr>
                                <w:spacing w:val="-9"/>
                                <w:sz w:val="20"/>
                              </w:rPr>
                              <w:t xml:space="preserve"> </w:t>
                            </w:r>
                            <w:r>
                              <w:rPr>
                                <w:sz w:val="20"/>
                              </w:rPr>
                              <w:t>(cash</w:t>
                            </w:r>
                            <w:r>
                              <w:rPr>
                                <w:spacing w:val="-10"/>
                                <w:sz w:val="20"/>
                              </w:rPr>
                              <w:t xml:space="preserve"> </w:t>
                            </w:r>
                            <w:r>
                              <w:rPr>
                                <w:spacing w:val="-2"/>
                                <w:sz w:val="20"/>
                              </w:rPr>
                              <w:t>outflows)</w:t>
                            </w:r>
                          </w:p>
                        </w:tc>
                      </w:tr>
                      <w:tr w:rsidR="00464E1E" w14:paraId="0D789A29" w14:textId="77777777">
                        <w:trPr>
                          <w:trHeight w:val="246"/>
                        </w:trPr>
                        <w:tc>
                          <w:tcPr>
                            <w:tcW w:w="6111" w:type="dxa"/>
                          </w:tcPr>
                          <w:p w14:paraId="0D789A28" w14:textId="77777777" w:rsidR="00464E1E" w:rsidRDefault="00000000">
                            <w:pPr>
                              <w:pStyle w:val="TableParagraph"/>
                              <w:spacing w:before="17" w:line="210" w:lineRule="exact"/>
                              <w:ind w:left="50"/>
                              <w:rPr>
                                <w:b/>
                                <w:sz w:val="20"/>
                              </w:rPr>
                            </w:pPr>
                            <w:r>
                              <w:rPr>
                                <w:b/>
                                <w:sz w:val="20"/>
                              </w:rPr>
                              <w:t>Carrying</w:t>
                            </w:r>
                            <w:r>
                              <w:rPr>
                                <w:b/>
                                <w:spacing w:val="-7"/>
                                <w:sz w:val="20"/>
                              </w:rPr>
                              <w:t xml:space="preserve"> </w:t>
                            </w:r>
                            <w:r>
                              <w:rPr>
                                <w:b/>
                                <w:sz w:val="20"/>
                              </w:rPr>
                              <w:t>value</w:t>
                            </w:r>
                            <w:r>
                              <w:rPr>
                                <w:b/>
                                <w:spacing w:val="-8"/>
                                <w:sz w:val="20"/>
                              </w:rPr>
                              <w:t xml:space="preserve"> </w:t>
                            </w:r>
                            <w:proofErr w:type="gramStart"/>
                            <w:r>
                              <w:rPr>
                                <w:b/>
                                <w:sz w:val="20"/>
                              </w:rPr>
                              <w:t>at</w:t>
                            </w:r>
                            <w:proofErr w:type="gramEnd"/>
                            <w:r>
                              <w:rPr>
                                <w:b/>
                                <w:spacing w:val="-7"/>
                                <w:sz w:val="20"/>
                              </w:rPr>
                              <w:t xml:space="preserve"> </w:t>
                            </w:r>
                            <w:r>
                              <w:rPr>
                                <w:b/>
                                <w:sz w:val="20"/>
                              </w:rPr>
                              <w:t>31</w:t>
                            </w:r>
                            <w:r>
                              <w:rPr>
                                <w:b/>
                                <w:spacing w:val="-8"/>
                                <w:sz w:val="20"/>
                              </w:rPr>
                              <w:t xml:space="preserve"> </w:t>
                            </w:r>
                            <w:r>
                              <w:rPr>
                                <w:b/>
                                <w:spacing w:val="-4"/>
                                <w:sz w:val="20"/>
                              </w:rPr>
                              <w:t>March</w:t>
                            </w:r>
                          </w:p>
                        </w:tc>
                      </w:tr>
                    </w:tbl>
                    <w:p w14:paraId="0D789A2A" w14:textId="77777777" w:rsidR="00464E1E" w:rsidRDefault="00464E1E">
                      <w:pPr>
                        <w:pStyle w:val="BodyText"/>
                      </w:pPr>
                    </w:p>
                  </w:txbxContent>
                </v:textbox>
                <w10:wrap anchorx="page"/>
              </v:shape>
            </w:pict>
          </mc:Fallback>
        </mc:AlternateContent>
      </w:r>
      <w:r>
        <w:rPr>
          <w:b/>
          <w:spacing w:val="-6"/>
          <w:sz w:val="20"/>
        </w:rPr>
        <w:t xml:space="preserve">£m </w:t>
      </w:r>
      <w:r>
        <w:rPr>
          <w:b/>
          <w:spacing w:val="-4"/>
          <w:sz w:val="20"/>
        </w:rPr>
        <w:t>351</w:t>
      </w:r>
    </w:p>
    <w:p w14:paraId="0D7889B5" w14:textId="77777777" w:rsidR="00464E1E" w:rsidRDefault="00000000">
      <w:pPr>
        <w:spacing w:after="30" w:line="227" w:lineRule="exact"/>
        <w:ind w:left="10045"/>
        <w:rPr>
          <w:sz w:val="20"/>
        </w:rPr>
      </w:pPr>
      <w:r>
        <w:rPr>
          <w:spacing w:val="-2"/>
          <w:sz w:val="20"/>
        </w:rPr>
        <w:t>5,545</w:t>
      </w:r>
    </w:p>
    <w:tbl>
      <w:tblPr>
        <w:tblW w:w="0" w:type="auto"/>
        <w:tblInd w:w="8051" w:type="dxa"/>
        <w:tblLayout w:type="fixed"/>
        <w:tblCellMar>
          <w:left w:w="0" w:type="dxa"/>
          <w:right w:w="0" w:type="dxa"/>
        </w:tblCellMar>
        <w:tblLook w:val="01E0" w:firstRow="1" w:lastRow="1" w:firstColumn="1" w:lastColumn="1" w:noHBand="0" w:noVBand="0"/>
      </w:tblPr>
      <w:tblGrid>
        <w:gridCol w:w="1258"/>
        <w:gridCol w:w="93"/>
        <w:gridCol w:w="1243"/>
      </w:tblGrid>
      <w:tr w:rsidR="00464E1E" w14:paraId="0D7889B9" w14:textId="77777777">
        <w:trPr>
          <w:trHeight w:val="242"/>
        </w:trPr>
        <w:tc>
          <w:tcPr>
            <w:tcW w:w="1258" w:type="dxa"/>
          </w:tcPr>
          <w:p w14:paraId="0D7889B6" w14:textId="77777777" w:rsidR="00464E1E" w:rsidRDefault="00000000">
            <w:pPr>
              <w:pStyle w:val="TableParagraph"/>
              <w:spacing w:line="222" w:lineRule="exact"/>
              <w:ind w:right="94"/>
              <w:jc w:val="right"/>
              <w:rPr>
                <w:sz w:val="20"/>
              </w:rPr>
            </w:pPr>
            <w:r>
              <w:rPr>
                <w:spacing w:val="-10"/>
                <w:sz w:val="20"/>
              </w:rPr>
              <w:t>-</w:t>
            </w:r>
          </w:p>
        </w:tc>
        <w:tc>
          <w:tcPr>
            <w:tcW w:w="93" w:type="dxa"/>
          </w:tcPr>
          <w:p w14:paraId="0D7889B7" w14:textId="77777777" w:rsidR="00464E1E" w:rsidRDefault="00464E1E">
            <w:pPr>
              <w:pStyle w:val="TableParagraph"/>
              <w:rPr>
                <w:rFonts w:ascii="Times New Roman"/>
                <w:sz w:val="16"/>
              </w:rPr>
            </w:pPr>
          </w:p>
        </w:tc>
        <w:tc>
          <w:tcPr>
            <w:tcW w:w="1243" w:type="dxa"/>
          </w:tcPr>
          <w:p w14:paraId="0D7889B8" w14:textId="77777777" w:rsidR="00464E1E" w:rsidRDefault="00000000">
            <w:pPr>
              <w:pStyle w:val="TableParagraph"/>
              <w:spacing w:line="222" w:lineRule="exact"/>
              <w:ind w:right="38"/>
              <w:jc w:val="right"/>
              <w:rPr>
                <w:sz w:val="20"/>
              </w:rPr>
            </w:pPr>
            <w:r>
              <w:rPr>
                <w:spacing w:val="-5"/>
                <w:sz w:val="20"/>
              </w:rPr>
              <w:t>(1)</w:t>
            </w:r>
          </w:p>
        </w:tc>
      </w:tr>
      <w:tr w:rsidR="00464E1E" w14:paraId="0D7889BD" w14:textId="77777777">
        <w:trPr>
          <w:trHeight w:val="261"/>
        </w:trPr>
        <w:tc>
          <w:tcPr>
            <w:tcW w:w="1258" w:type="dxa"/>
          </w:tcPr>
          <w:p w14:paraId="0D7889BA" w14:textId="77777777" w:rsidR="00464E1E" w:rsidRDefault="00000000">
            <w:pPr>
              <w:pStyle w:val="TableParagraph"/>
              <w:spacing w:before="12" w:line="230" w:lineRule="exact"/>
              <w:ind w:right="94"/>
              <w:jc w:val="right"/>
              <w:rPr>
                <w:sz w:val="20"/>
              </w:rPr>
            </w:pPr>
            <w:r>
              <w:rPr>
                <w:spacing w:val="-5"/>
                <w:sz w:val="20"/>
              </w:rPr>
              <w:t>574</w:t>
            </w:r>
          </w:p>
        </w:tc>
        <w:tc>
          <w:tcPr>
            <w:tcW w:w="93" w:type="dxa"/>
          </w:tcPr>
          <w:p w14:paraId="0D7889BB" w14:textId="77777777" w:rsidR="00464E1E" w:rsidRDefault="00464E1E">
            <w:pPr>
              <w:pStyle w:val="TableParagraph"/>
              <w:rPr>
                <w:rFonts w:ascii="Times New Roman"/>
                <w:sz w:val="18"/>
              </w:rPr>
            </w:pPr>
          </w:p>
        </w:tc>
        <w:tc>
          <w:tcPr>
            <w:tcW w:w="1243" w:type="dxa"/>
          </w:tcPr>
          <w:p w14:paraId="0D7889BC" w14:textId="77777777" w:rsidR="00464E1E" w:rsidRDefault="00000000">
            <w:pPr>
              <w:pStyle w:val="TableParagraph"/>
              <w:spacing w:before="12" w:line="230" w:lineRule="exact"/>
              <w:ind w:right="93"/>
              <w:jc w:val="right"/>
              <w:rPr>
                <w:sz w:val="20"/>
              </w:rPr>
            </w:pPr>
            <w:r>
              <w:rPr>
                <w:spacing w:val="-5"/>
                <w:sz w:val="20"/>
              </w:rPr>
              <w:t>590</w:t>
            </w:r>
          </w:p>
        </w:tc>
      </w:tr>
      <w:tr w:rsidR="00464E1E" w14:paraId="0D7889C1" w14:textId="77777777">
        <w:trPr>
          <w:trHeight w:val="254"/>
        </w:trPr>
        <w:tc>
          <w:tcPr>
            <w:tcW w:w="1258" w:type="dxa"/>
          </w:tcPr>
          <w:p w14:paraId="0D7889BE" w14:textId="77777777" w:rsidR="00464E1E" w:rsidRDefault="00000000">
            <w:pPr>
              <w:pStyle w:val="TableParagraph"/>
              <w:spacing w:before="12" w:line="222" w:lineRule="exact"/>
              <w:ind w:right="94"/>
              <w:jc w:val="right"/>
              <w:rPr>
                <w:sz w:val="20"/>
              </w:rPr>
            </w:pPr>
            <w:r>
              <w:rPr>
                <w:spacing w:val="-5"/>
                <w:sz w:val="20"/>
              </w:rPr>
              <w:t>230</w:t>
            </w:r>
          </w:p>
        </w:tc>
        <w:tc>
          <w:tcPr>
            <w:tcW w:w="93" w:type="dxa"/>
          </w:tcPr>
          <w:p w14:paraId="0D7889BF" w14:textId="77777777" w:rsidR="00464E1E" w:rsidRDefault="00464E1E">
            <w:pPr>
              <w:pStyle w:val="TableParagraph"/>
              <w:rPr>
                <w:rFonts w:ascii="Times New Roman"/>
                <w:sz w:val="18"/>
              </w:rPr>
            </w:pPr>
          </w:p>
        </w:tc>
        <w:tc>
          <w:tcPr>
            <w:tcW w:w="1243" w:type="dxa"/>
          </w:tcPr>
          <w:p w14:paraId="0D7889C0" w14:textId="77777777" w:rsidR="00464E1E" w:rsidRDefault="00000000">
            <w:pPr>
              <w:pStyle w:val="TableParagraph"/>
              <w:spacing w:before="12" w:line="222" w:lineRule="exact"/>
              <w:ind w:right="93"/>
              <w:jc w:val="right"/>
              <w:rPr>
                <w:sz w:val="20"/>
              </w:rPr>
            </w:pPr>
            <w:r>
              <w:rPr>
                <w:spacing w:val="-5"/>
                <w:sz w:val="20"/>
              </w:rPr>
              <w:t>83</w:t>
            </w:r>
          </w:p>
        </w:tc>
      </w:tr>
      <w:tr w:rsidR="00464E1E" w14:paraId="0D7889C5" w14:textId="77777777">
        <w:trPr>
          <w:trHeight w:val="261"/>
        </w:trPr>
        <w:tc>
          <w:tcPr>
            <w:tcW w:w="1258" w:type="dxa"/>
          </w:tcPr>
          <w:p w14:paraId="0D7889C2" w14:textId="77777777" w:rsidR="00464E1E" w:rsidRDefault="00000000">
            <w:pPr>
              <w:pStyle w:val="TableParagraph"/>
              <w:spacing w:before="5"/>
              <w:ind w:right="94"/>
              <w:jc w:val="right"/>
              <w:rPr>
                <w:sz w:val="20"/>
              </w:rPr>
            </w:pPr>
            <w:r>
              <w:rPr>
                <w:spacing w:val="-5"/>
                <w:sz w:val="20"/>
              </w:rPr>
              <w:t>94</w:t>
            </w:r>
          </w:p>
        </w:tc>
        <w:tc>
          <w:tcPr>
            <w:tcW w:w="93" w:type="dxa"/>
          </w:tcPr>
          <w:p w14:paraId="0D7889C3" w14:textId="77777777" w:rsidR="00464E1E" w:rsidRDefault="00464E1E">
            <w:pPr>
              <w:pStyle w:val="TableParagraph"/>
              <w:rPr>
                <w:rFonts w:ascii="Times New Roman"/>
                <w:sz w:val="18"/>
              </w:rPr>
            </w:pPr>
          </w:p>
        </w:tc>
        <w:tc>
          <w:tcPr>
            <w:tcW w:w="1243" w:type="dxa"/>
          </w:tcPr>
          <w:p w14:paraId="0D7889C4" w14:textId="77777777" w:rsidR="00464E1E" w:rsidRDefault="00000000">
            <w:pPr>
              <w:pStyle w:val="TableParagraph"/>
              <w:spacing w:before="5"/>
              <w:ind w:right="93"/>
              <w:jc w:val="right"/>
              <w:rPr>
                <w:sz w:val="20"/>
              </w:rPr>
            </w:pPr>
            <w:r>
              <w:rPr>
                <w:spacing w:val="-5"/>
                <w:sz w:val="20"/>
              </w:rPr>
              <w:t>75</w:t>
            </w:r>
          </w:p>
        </w:tc>
      </w:tr>
      <w:tr w:rsidR="00464E1E" w14:paraId="0D7889C9" w14:textId="77777777">
        <w:trPr>
          <w:trHeight w:val="261"/>
        </w:trPr>
        <w:tc>
          <w:tcPr>
            <w:tcW w:w="1258" w:type="dxa"/>
          </w:tcPr>
          <w:p w14:paraId="0D7889C6" w14:textId="77777777" w:rsidR="00464E1E" w:rsidRDefault="00000000">
            <w:pPr>
              <w:pStyle w:val="TableParagraph"/>
              <w:spacing w:before="19" w:line="222" w:lineRule="exact"/>
              <w:ind w:right="40"/>
              <w:jc w:val="right"/>
              <w:rPr>
                <w:sz w:val="20"/>
              </w:rPr>
            </w:pPr>
            <w:r>
              <w:rPr>
                <w:spacing w:val="-4"/>
                <w:sz w:val="20"/>
              </w:rPr>
              <w:t>(62)</w:t>
            </w:r>
          </w:p>
        </w:tc>
        <w:tc>
          <w:tcPr>
            <w:tcW w:w="93" w:type="dxa"/>
          </w:tcPr>
          <w:p w14:paraId="0D7889C7" w14:textId="77777777" w:rsidR="00464E1E" w:rsidRDefault="00464E1E">
            <w:pPr>
              <w:pStyle w:val="TableParagraph"/>
              <w:rPr>
                <w:rFonts w:ascii="Times New Roman"/>
                <w:sz w:val="18"/>
              </w:rPr>
            </w:pPr>
          </w:p>
        </w:tc>
        <w:tc>
          <w:tcPr>
            <w:tcW w:w="1243" w:type="dxa"/>
          </w:tcPr>
          <w:p w14:paraId="0D7889C8" w14:textId="77777777" w:rsidR="00464E1E" w:rsidRDefault="00000000">
            <w:pPr>
              <w:pStyle w:val="TableParagraph"/>
              <w:spacing w:before="19" w:line="222" w:lineRule="exact"/>
              <w:ind w:right="39"/>
              <w:jc w:val="right"/>
              <w:rPr>
                <w:sz w:val="20"/>
              </w:rPr>
            </w:pPr>
            <w:r>
              <w:rPr>
                <w:spacing w:val="-4"/>
                <w:sz w:val="20"/>
              </w:rPr>
              <w:t>(20)</w:t>
            </w:r>
          </w:p>
        </w:tc>
      </w:tr>
      <w:tr w:rsidR="00464E1E" w14:paraId="0D7889CD" w14:textId="77777777">
        <w:trPr>
          <w:trHeight w:val="254"/>
        </w:trPr>
        <w:tc>
          <w:tcPr>
            <w:tcW w:w="1258" w:type="dxa"/>
            <w:tcBorders>
              <w:bottom w:val="single" w:sz="8" w:space="0" w:color="000000"/>
            </w:tcBorders>
          </w:tcPr>
          <w:p w14:paraId="0D7889CA" w14:textId="77777777" w:rsidR="00464E1E" w:rsidRDefault="00000000">
            <w:pPr>
              <w:pStyle w:val="TableParagraph"/>
              <w:spacing w:before="5" w:line="229" w:lineRule="exact"/>
              <w:ind w:right="40"/>
              <w:jc w:val="right"/>
              <w:rPr>
                <w:sz w:val="20"/>
              </w:rPr>
            </w:pPr>
            <w:r>
              <w:rPr>
                <w:spacing w:val="-2"/>
                <w:sz w:val="20"/>
              </w:rPr>
              <w:t>(906)</w:t>
            </w:r>
          </w:p>
        </w:tc>
        <w:tc>
          <w:tcPr>
            <w:tcW w:w="93" w:type="dxa"/>
          </w:tcPr>
          <w:p w14:paraId="0D7889CB" w14:textId="77777777" w:rsidR="00464E1E" w:rsidRDefault="00464E1E">
            <w:pPr>
              <w:pStyle w:val="TableParagraph"/>
              <w:rPr>
                <w:rFonts w:ascii="Times New Roman"/>
                <w:sz w:val="18"/>
              </w:rPr>
            </w:pPr>
          </w:p>
        </w:tc>
        <w:tc>
          <w:tcPr>
            <w:tcW w:w="1243" w:type="dxa"/>
            <w:tcBorders>
              <w:bottom w:val="single" w:sz="8" w:space="0" w:color="000000"/>
            </w:tcBorders>
          </w:tcPr>
          <w:p w14:paraId="0D7889CC" w14:textId="77777777" w:rsidR="00464E1E" w:rsidRDefault="00000000">
            <w:pPr>
              <w:pStyle w:val="TableParagraph"/>
              <w:spacing w:before="5" w:line="229" w:lineRule="exact"/>
              <w:ind w:right="38"/>
              <w:jc w:val="right"/>
              <w:rPr>
                <w:sz w:val="20"/>
              </w:rPr>
            </w:pPr>
            <w:r>
              <w:rPr>
                <w:spacing w:val="-2"/>
                <w:sz w:val="20"/>
              </w:rPr>
              <w:t>(863)</w:t>
            </w:r>
          </w:p>
        </w:tc>
      </w:tr>
      <w:tr w:rsidR="00464E1E" w14:paraId="0D7889D1" w14:textId="77777777">
        <w:trPr>
          <w:trHeight w:val="250"/>
        </w:trPr>
        <w:tc>
          <w:tcPr>
            <w:tcW w:w="1258" w:type="dxa"/>
            <w:tcBorders>
              <w:top w:val="single" w:sz="8" w:space="0" w:color="000000"/>
              <w:bottom w:val="double" w:sz="8" w:space="0" w:color="000000"/>
            </w:tcBorders>
          </w:tcPr>
          <w:p w14:paraId="0D7889CE" w14:textId="77777777" w:rsidR="00464E1E" w:rsidRDefault="00000000">
            <w:pPr>
              <w:pStyle w:val="TableParagraph"/>
              <w:spacing w:before="1" w:line="229" w:lineRule="exact"/>
              <w:ind w:right="94"/>
              <w:jc w:val="right"/>
              <w:rPr>
                <w:b/>
                <w:sz w:val="20"/>
              </w:rPr>
            </w:pPr>
            <w:r>
              <w:rPr>
                <w:b/>
                <w:spacing w:val="-2"/>
                <w:sz w:val="20"/>
              </w:rPr>
              <w:t>5,690</w:t>
            </w:r>
          </w:p>
        </w:tc>
        <w:tc>
          <w:tcPr>
            <w:tcW w:w="93" w:type="dxa"/>
          </w:tcPr>
          <w:p w14:paraId="0D7889CF" w14:textId="77777777" w:rsidR="00464E1E" w:rsidRDefault="00464E1E">
            <w:pPr>
              <w:pStyle w:val="TableParagraph"/>
              <w:rPr>
                <w:rFonts w:ascii="Times New Roman"/>
                <w:sz w:val="18"/>
              </w:rPr>
            </w:pPr>
          </w:p>
        </w:tc>
        <w:tc>
          <w:tcPr>
            <w:tcW w:w="1243" w:type="dxa"/>
            <w:tcBorders>
              <w:top w:val="single" w:sz="8" w:space="0" w:color="000000"/>
              <w:bottom w:val="double" w:sz="8" w:space="0" w:color="000000"/>
            </w:tcBorders>
          </w:tcPr>
          <w:p w14:paraId="0D7889D0" w14:textId="77777777" w:rsidR="00464E1E" w:rsidRDefault="00000000">
            <w:pPr>
              <w:pStyle w:val="TableParagraph"/>
              <w:spacing w:before="1" w:line="229" w:lineRule="exact"/>
              <w:ind w:right="93"/>
              <w:jc w:val="right"/>
              <w:rPr>
                <w:b/>
                <w:sz w:val="20"/>
              </w:rPr>
            </w:pPr>
            <w:r>
              <w:rPr>
                <w:b/>
                <w:spacing w:val="-2"/>
                <w:sz w:val="20"/>
              </w:rPr>
              <w:t>5,760</w:t>
            </w:r>
          </w:p>
        </w:tc>
      </w:tr>
    </w:tbl>
    <w:p w14:paraId="0D7889D2" w14:textId="77777777" w:rsidR="00464E1E" w:rsidRDefault="00464E1E">
      <w:pPr>
        <w:pStyle w:val="BodyText"/>
        <w:spacing w:before="46"/>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368"/>
      </w:tblGrid>
      <w:tr w:rsidR="00464E1E" w14:paraId="0D7889D4" w14:textId="77777777">
        <w:trPr>
          <w:trHeight w:val="518"/>
        </w:trPr>
        <w:tc>
          <w:tcPr>
            <w:tcW w:w="10368" w:type="dxa"/>
          </w:tcPr>
          <w:p w14:paraId="0D7889D3" w14:textId="77777777" w:rsidR="00464E1E" w:rsidRDefault="00000000">
            <w:pPr>
              <w:pStyle w:val="TableParagraph"/>
              <w:spacing w:line="256" w:lineRule="auto"/>
              <w:ind w:left="50"/>
              <w:rPr>
                <w:sz w:val="20"/>
              </w:rPr>
            </w:pPr>
            <w:r>
              <w:rPr>
                <w:sz w:val="20"/>
              </w:rPr>
              <w:t>Lease</w:t>
            </w:r>
            <w:r>
              <w:rPr>
                <w:spacing w:val="-7"/>
                <w:sz w:val="20"/>
              </w:rPr>
              <w:t xml:space="preserve"> </w:t>
            </w:r>
            <w:r>
              <w:rPr>
                <w:sz w:val="20"/>
              </w:rPr>
              <w:t>payments</w:t>
            </w:r>
            <w:r>
              <w:rPr>
                <w:spacing w:val="-6"/>
                <w:sz w:val="20"/>
              </w:rPr>
              <w:t xml:space="preserve"> </w:t>
            </w:r>
            <w:r>
              <w:rPr>
                <w:sz w:val="20"/>
              </w:rPr>
              <w:t>for</w:t>
            </w:r>
            <w:r>
              <w:rPr>
                <w:spacing w:val="-7"/>
                <w:sz w:val="20"/>
              </w:rPr>
              <w:t xml:space="preserve"> </w:t>
            </w:r>
            <w:r>
              <w:rPr>
                <w:sz w:val="20"/>
              </w:rPr>
              <w:t>short</w:t>
            </w:r>
            <w:r>
              <w:rPr>
                <w:spacing w:val="-7"/>
                <w:sz w:val="20"/>
              </w:rPr>
              <w:t xml:space="preserve"> </w:t>
            </w:r>
            <w:r>
              <w:rPr>
                <w:sz w:val="20"/>
              </w:rPr>
              <w:t>term</w:t>
            </w:r>
            <w:r>
              <w:rPr>
                <w:spacing w:val="-3"/>
                <w:sz w:val="20"/>
              </w:rPr>
              <w:t xml:space="preserve"> </w:t>
            </w:r>
            <w:r>
              <w:rPr>
                <w:sz w:val="20"/>
              </w:rPr>
              <w:t>leases,</w:t>
            </w:r>
            <w:r>
              <w:rPr>
                <w:spacing w:val="-7"/>
                <w:sz w:val="20"/>
              </w:rPr>
              <w:t xml:space="preserve"> </w:t>
            </w:r>
            <w:r>
              <w:rPr>
                <w:sz w:val="20"/>
              </w:rPr>
              <w:t>leases</w:t>
            </w:r>
            <w:r>
              <w:rPr>
                <w:spacing w:val="-6"/>
                <w:sz w:val="20"/>
              </w:rPr>
              <w:t xml:space="preserve"> </w:t>
            </w:r>
            <w:r>
              <w:rPr>
                <w:sz w:val="20"/>
              </w:rPr>
              <w:t>of</w:t>
            </w:r>
            <w:r>
              <w:rPr>
                <w:spacing w:val="-5"/>
                <w:sz w:val="20"/>
              </w:rPr>
              <w:t xml:space="preserve"> </w:t>
            </w:r>
            <w:r>
              <w:rPr>
                <w:sz w:val="20"/>
              </w:rPr>
              <w:t>low</w:t>
            </w:r>
            <w:r>
              <w:rPr>
                <w:spacing w:val="-9"/>
                <w:sz w:val="20"/>
              </w:rPr>
              <w:t xml:space="preserve"> </w:t>
            </w:r>
            <w:r>
              <w:rPr>
                <w:sz w:val="20"/>
              </w:rPr>
              <w:t>value</w:t>
            </w:r>
            <w:r>
              <w:rPr>
                <w:spacing w:val="-8"/>
                <w:sz w:val="20"/>
              </w:rPr>
              <w:t xml:space="preserve"> </w:t>
            </w:r>
            <w:r>
              <w:rPr>
                <w:sz w:val="20"/>
              </w:rPr>
              <w:t>underlying</w:t>
            </w:r>
            <w:r>
              <w:rPr>
                <w:spacing w:val="-8"/>
                <w:sz w:val="20"/>
              </w:rPr>
              <w:t xml:space="preserve"> </w:t>
            </w:r>
            <w:r>
              <w:rPr>
                <w:sz w:val="20"/>
              </w:rPr>
              <w:t>assets</w:t>
            </w:r>
            <w:r>
              <w:rPr>
                <w:spacing w:val="-6"/>
                <w:sz w:val="20"/>
              </w:rPr>
              <w:t xml:space="preserve"> </w:t>
            </w:r>
            <w:r>
              <w:rPr>
                <w:sz w:val="20"/>
              </w:rPr>
              <w:t>and</w:t>
            </w:r>
            <w:r>
              <w:rPr>
                <w:spacing w:val="-7"/>
                <w:sz w:val="20"/>
              </w:rPr>
              <w:t xml:space="preserve"> </w:t>
            </w:r>
            <w:r>
              <w:rPr>
                <w:sz w:val="20"/>
              </w:rPr>
              <w:t>variable</w:t>
            </w:r>
            <w:r>
              <w:rPr>
                <w:spacing w:val="-7"/>
                <w:sz w:val="20"/>
              </w:rPr>
              <w:t xml:space="preserve"> </w:t>
            </w:r>
            <w:r>
              <w:rPr>
                <w:sz w:val="20"/>
              </w:rPr>
              <w:t>lease</w:t>
            </w:r>
            <w:r>
              <w:rPr>
                <w:spacing w:val="-7"/>
                <w:sz w:val="20"/>
              </w:rPr>
              <w:t xml:space="preserve"> </w:t>
            </w:r>
            <w:r>
              <w:rPr>
                <w:sz w:val="20"/>
              </w:rPr>
              <w:t>payments</w:t>
            </w:r>
            <w:r>
              <w:rPr>
                <w:spacing w:val="-6"/>
                <w:sz w:val="20"/>
              </w:rPr>
              <w:t xml:space="preserve"> </w:t>
            </w:r>
            <w:r>
              <w:rPr>
                <w:sz w:val="20"/>
              </w:rPr>
              <w:t>not dependent on an index or rate are recognised in operating expenditure and disclosed in Note 7.1.</w:t>
            </w:r>
          </w:p>
        </w:tc>
      </w:tr>
      <w:tr w:rsidR="00464E1E" w14:paraId="0D7889D6" w14:textId="77777777">
        <w:trPr>
          <w:trHeight w:val="326"/>
        </w:trPr>
        <w:tc>
          <w:tcPr>
            <w:tcW w:w="10368" w:type="dxa"/>
          </w:tcPr>
          <w:p w14:paraId="0D7889D5" w14:textId="77777777" w:rsidR="00464E1E" w:rsidRDefault="00000000">
            <w:pPr>
              <w:pStyle w:val="TableParagraph"/>
              <w:spacing w:before="41"/>
              <w:ind w:left="50"/>
              <w:rPr>
                <w:sz w:val="20"/>
              </w:rPr>
            </w:pPr>
            <w:r>
              <w:rPr>
                <w:sz w:val="20"/>
              </w:rPr>
              <w:t>Cash</w:t>
            </w:r>
            <w:r>
              <w:rPr>
                <w:spacing w:val="-10"/>
                <w:sz w:val="20"/>
              </w:rPr>
              <w:t xml:space="preserve"> </w:t>
            </w:r>
            <w:r>
              <w:rPr>
                <w:sz w:val="20"/>
              </w:rPr>
              <w:t>outflows</w:t>
            </w:r>
            <w:r>
              <w:rPr>
                <w:spacing w:val="-9"/>
                <w:sz w:val="20"/>
              </w:rPr>
              <w:t xml:space="preserve"> </w:t>
            </w:r>
            <w:r>
              <w:rPr>
                <w:sz w:val="20"/>
              </w:rPr>
              <w:t>in</w:t>
            </w:r>
            <w:r>
              <w:rPr>
                <w:spacing w:val="-10"/>
                <w:sz w:val="20"/>
              </w:rPr>
              <w:t xml:space="preserve"> </w:t>
            </w:r>
            <w:r>
              <w:rPr>
                <w:sz w:val="20"/>
              </w:rPr>
              <w:t>respect</w:t>
            </w:r>
            <w:r>
              <w:rPr>
                <w:spacing w:val="-10"/>
                <w:sz w:val="20"/>
              </w:rPr>
              <w:t xml:space="preserve"> </w:t>
            </w:r>
            <w:r>
              <w:rPr>
                <w:sz w:val="20"/>
              </w:rPr>
              <w:t>of</w:t>
            </w:r>
            <w:r>
              <w:rPr>
                <w:spacing w:val="-8"/>
                <w:sz w:val="20"/>
              </w:rPr>
              <w:t xml:space="preserve"> </w:t>
            </w:r>
            <w:r>
              <w:rPr>
                <w:sz w:val="20"/>
              </w:rPr>
              <w:t>leases</w:t>
            </w:r>
            <w:r>
              <w:rPr>
                <w:spacing w:val="-9"/>
                <w:sz w:val="20"/>
              </w:rPr>
              <w:t xml:space="preserve"> </w:t>
            </w:r>
            <w:r>
              <w:rPr>
                <w:sz w:val="20"/>
              </w:rPr>
              <w:t>recognised</w:t>
            </w:r>
            <w:r>
              <w:rPr>
                <w:spacing w:val="-11"/>
                <w:sz w:val="20"/>
              </w:rPr>
              <w:t xml:space="preserve"> </w:t>
            </w:r>
            <w:r>
              <w:rPr>
                <w:sz w:val="20"/>
              </w:rPr>
              <w:t>on-SoFP</w:t>
            </w:r>
            <w:r>
              <w:rPr>
                <w:spacing w:val="-9"/>
                <w:sz w:val="20"/>
              </w:rPr>
              <w:t xml:space="preserve"> </w:t>
            </w:r>
            <w:r>
              <w:rPr>
                <w:sz w:val="20"/>
              </w:rPr>
              <w:t>are</w:t>
            </w:r>
            <w:r>
              <w:rPr>
                <w:spacing w:val="-10"/>
                <w:sz w:val="20"/>
              </w:rPr>
              <w:t xml:space="preserve"> </w:t>
            </w:r>
            <w:r>
              <w:rPr>
                <w:sz w:val="20"/>
              </w:rPr>
              <w:t>disclosed</w:t>
            </w:r>
            <w:r>
              <w:rPr>
                <w:spacing w:val="-11"/>
                <w:sz w:val="20"/>
              </w:rPr>
              <w:t xml:space="preserve"> </w:t>
            </w:r>
            <w:r>
              <w:rPr>
                <w:sz w:val="20"/>
              </w:rPr>
              <w:t>in</w:t>
            </w:r>
            <w:r>
              <w:rPr>
                <w:spacing w:val="-10"/>
                <w:sz w:val="20"/>
              </w:rPr>
              <w:t xml:space="preserve"> </w:t>
            </w:r>
            <w:r>
              <w:rPr>
                <w:sz w:val="20"/>
              </w:rPr>
              <w:t>the</w:t>
            </w:r>
            <w:r>
              <w:rPr>
                <w:spacing w:val="-10"/>
                <w:sz w:val="20"/>
              </w:rPr>
              <w:t xml:space="preserve"> </w:t>
            </w:r>
            <w:r>
              <w:rPr>
                <w:sz w:val="20"/>
              </w:rPr>
              <w:t>reconciliation</w:t>
            </w:r>
            <w:r>
              <w:rPr>
                <w:spacing w:val="-11"/>
                <w:sz w:val="20"/>
              </w:rPr>
              <w:t xml:space="preserve"> </w:t>
            </w:r>
            <w:r>
              <w:rPr>
                <w:spacing w:val="-2"/>
                <w:sz w:val="20"/>
              </w:rPr>
              <w:t>above.</w:t>
            </w:r>
          </w:p>
        </w:tc>
      </w:tr>
      <w:tr w:rsidR="00464E1E" w14:paraId="0D7889D8" w14:textId="77777777">
        <w:trPr>
          <w:trHeight w:val="525"/>
        </w:trPr>
        <w:tc>
          <w:tcPr>
            <w:tcW w:w="10368" w:type="dxa"/>
          </w:tcPr>
          <w:p w14:paraId="0D7889D7" w14:textId="77777777" w:rsidR="00464E1E" w:rsidRDefault="00000000">
            <w:pPr>
              <w:pStyle w:val="TableParagraph"/>
              <w:spacing w:before="25" w:line="240" w:lineRule="atLeast"/>
              <w:ind w:left="50"/>
              <w:rPr>
                <w:sz w:val="20"/>
              </w:rPr>
            </w:pPr>
            <w:r>
              <w:rPr>
                <w:sz w:val="20"/>
              </w:rPr>
              <w:t>Income</w:t>
            </w:r>
            <w:r>
              <w:rPr>
                <w:spacing w:val="-6"/>
                <w:sz w:val="20"/>
              </w:rPr>
              <w:t xml:space="preserve"> </w:t>
            </w:r>
            <w:r>
              <w:rPr>
                <w:sz w:val="20"/>
              </w:rPr>
              <w:t>generated</w:t>
            </w:r>
            <w:r>
              <w:rPr>
                <w:spacing w:val="-7"/>
                <w:sz w:val="20"/>
              </w:rPr>
              <w:t xml:space="preserve"> </w:t>
            </w:r>
            <w:r>
              <w:rPr>
                <w:sz w:val="20"/>
              </w:rPr>
              <w:t>from</w:t>
            </w:r>
            <w:r>
              <w:rPr>
                <w:spacing w:val="-2"/>
                <w:sz w:val="20"/>
              </w:rPr>
              <w:t xml:space="preserve"> </w:t>
            </w:r>
            <w:r>
              <w:rPr>
                <w:sz w:val="20"/>
              </w:rPr>
              <w:t>subleasing</w:t>
            </w:r>
            <w:r>
              <w:rPr>
                <w:spacing w:val="-7"/>
                <w:sz w:val="20"/>
              </w:rPr>
              <w:t xml:space="preserve"> </w:t>
            </w:r>
            <w:r>
              <w:rPr>
                <w:sz w:val="20"/>
              </w:rPr>
              <w:t>right</w:t>
            </w:r>
            <w:r>
              <w:rPr>
                <w:spacing w:val="-6"/>
                <w:sz w:val="20"/>
              </w:rPr>
              <w:t xml:space="preserve"> </w:t>
            </w:r>
            <w:r>
              <w:rPr>
                <w:sz w:val="20"/>
              </w:rPr>
              <w:t>of</w:t>
            </w:r>
            <w:r>
              <w:rPr>
                <w:spacing w:val="-4"/>
                <w:sz w:val="20"/>
              </w:rPr>
              <w:t xml:space="preserve"> </w:t>
            </w:r>
            <w:r>
              <w:rPr>
                <w:sz w:val="20"/>
              </w:rPr>
              <w:t>use</w:t>
            </w:r>
            <w:r>
              <w:rPr>
                <w:spacing w:val="-6"/>
                <w:sz w:val="20"/>
              </w:rPr>
              <w:t xml:space="preserve"> </w:t>
            </w:r>
            <w:r>
              <w:rPr>
                <w:sz w:val="20"/>
              </w:rPr>
              <w:t>assets</w:t>
            </w:r>
            <w:r>
              <w:rPr>
                <w:spacing w:val="-5"/>
                <w:sz w:val="20"/>
              </w:rPr>
              <w:t xml:space="preserve"> </w:t>
            </w:r>
            <w:r>
              <w:rPr>
                <w:sz w:val="20"/>
              </w:rPr>
              <w:t>in</w:t>
            </w:r>
            <w:r>
              <w:rPr>
                <w:spacing w:val="-6"/>
                <w:sz w:val="20"/>
              </w:rPr>
              <w:t xml:space="preserve"> </w:t>
            </w:r>
            <w:r>
              <w:rPr>
                <w:sz w:val="20"/>
              </w:rPr>
              <w:t>2023/24</w:t>
            </w:r>
            <w:r>
              <w:rPr>
                <w:spacing w:val="-6"/>
                <w:sz w:val="20"/>
              </w:rPr>
              <w:t xml:space="preserve"> </w:t>
            </w:r>
            <w:r>
              <w:rPr>
                <w:sz w:val="20"/>
              </w:rPr>
              <w:t>was</w:t>
            </w:r>
            <w:r>
              <w:rPr>
                <w:spacing w:val="-5"/>
                <w:sz w:val="20"/>
              </w:rPr>
              <w:t xml:space="preserve"> </w:t>
            </w:r>
            <w:r>
              <w:rPr>
                <w:sz w:val="20"/>
              </w:rPr>
              <w:t>£1</w:t>
            </w:r>
            <w:r>
              <w:rPr>
                <w:spacing w:val="-6"/>
                <w:sz w:val="20"/>
              </w:rPr>
              <w:t xml:space="preserve"> </w:t>
            </w:r>
            <w:r>
              <w:rPr>
                <w:sz w:val="20"/>
              </w:rPr>
              <w:t>million</w:t>
            </w:r>
            <w:r>
              <w:rPr>
                <w:spacing w:val="-7"/>
                <w:sz w:val="20"/>
              </w:rPr>
              <w:t xml:space="preserve"> </w:t>
            </w:r>
            <w:r>
              <w:rPr>
                <w:sz w:val="20"/>
              </w:rPr>
              <w:t>(2022/23:</w:t>
            </w:r>
            <w:r>
              <w:rPr>
                <w:spacing w:val="-6"/>
                <w:sz w:val="20"/>
              </w:rPr>
              <w:t xml:space="preserve"> </w:t>
            </w:r>
            <w:r>
              <w:rPr>
                <w:sz w:val="20"/>
              </w:rPr>
              <w:t>£2</w:t>
            </w:r>
            <w:r>
              <w:rPr>
                <w:spacing w:val="-6"/>
                <w:sz w:val="20"/>
              </w:rPr>
              <w:t xml:space="preserve"> </w:t>
            </w:r>
            <w:r>
              <w:rPr>
                <w:sz w:val="20"/>
              </w:rPr>
              <w:t>million)</w:t>
            </w:r>
            <w:r>
              <w:rPr>
                <w:spacing w:val="-5"/>
                <w:sz w:val="20"/>
              </w:rPr>
              <w:t xml:space="preserve"> </w:t>
            </w:r>
            <w:r>
              <w:rPr>
                <w:sz w:val="20"/>
              </w:rPr>
              <w:t>and</w:t>
            </w:r>
            <w:r>
              <w:rPr>
                <w:spacing w:val="-6"/>
                <w:sz w:val="20"/>
              </w:rPr>
              <w:t xml:space="preserve"> </w:t>
            </w:r>
            <w:r>
              <w:rPr>
                <w:sz w:val="20"/>
              </w:rPr>
              <w:t>is</w:t>
            </w:r>
            <w:r>
              <w:rPr>
                <w:spacing w:val="-5"/>
                <w:sz w:val="20"/>
              </w:rPr>
              <w:t xml:space="preserve"> </w:t>
            </w:r>
            <w:r>
              <w:rPr>
                <w:sz w:val="20"/>
              </w:rPr>
              <w:t>included within revenue from operating leases in note 4.</w:t>
            </w:r>
          </w:p>
        </w:tc>
      </w:tr>
    </w:tbl>
    <w:p w14:paraId="0D7889D9" w14:textId="77777777" w:rsidR="00464E1E" w:rsidRDefault="00464E1E">
      <w:pPr>
        <w:pStyle w:val="BodyText"/>
        <w:spacing w:before="182"/>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5410"/>
        <w:gridCol w:w="1289"/>
        <w:gridCol w:w="1229"/>
        <w:gridCol w:w="94"/>
        <w:gridCol w:w="1230"/>
        <w:gridCol w:w="1268"/>
      </w:tblGrid>
      <w:tr w:rsidR="00464E1E" w14:paraId="0D7889DB" w14:textId="77777777">
        <w:trPr>
          <w:trHeight w:val="408"/>
        </w:trPr>
        <w:tc>
          <w:tcPr>
            <w:tcW w:w="10520" w:type="dxa"/>
            <w:gridSpan w:val="6"/>
          </w:tcPr>
          <w:p w14:paraId="0D7889DA" w14:textId="77777777" w:rsidR="00464E1E" w:rsidRDefault="00000000">
            <w:pPr>
              <w:pStyle w:val="TableParagraph"/>
              <w:spacing w:line="223" w:lineRule="exact"/>
              <w:ind w:left="50"/>
              <w:rPr>
                <w:b/>
                <w:sz w:val="20"/>
              </w:rPr>
            </w:pPr>
            <w:r>
              <w:rPr>
                <w:b/>
                <w:sz w:val="20"/>
              </w:rPr>
              <w:t>Note</w:t>
            </w:r>
            <w:r>
              <w:rPr>
                <w:b/>
                <w:spacing w:val="-8"/>
                <w:sz w:val="20"/>
              </w:rPr>
              <w:t xml:space="preserve"> </w:t>
            </w:r>
            <w:r>
              <w:rPr>
                <w:b/>
                <w:sz w:val="20"/>
              </w:rPr>
              <w:t>15.4</w:t>
            </w:r>
            <w:r>
              <w:rPr>
                <w:b/>
                <w:spacing w:val="-8"/>
                <w:sz w:val="20"/>
              </w:rPr>
              <w:t xml:space="preserve"> </w:t>
            </w:r>
            <w:r>
              <w:rPr>
                <w:b/>
                <w:sz w:val="20"/>
              </w:rPr>
              <w:t>Maturity</w:t>
            </w:r>
            <w:r>
              <w:rPr>
                <w:b/>
                <w:spacing w:val="-9"/>
                <w:sz w:val="20"/>
              </w:rPr>
              <w:t xml:space="preserve"> </w:t>
            </w:r>
            <w:r>
              <w:rPr>
                <w:b/>
                <w:sz w:val="20"/>
              </w:rPr>
              <w:t>analysis</w:t>
            </w:r>
            <w:r>
              <w:rPr>
                <w:b/>
                <w:spacing w:val="-9"/>
                <w:sz w:val="20"/>
              </w:rPr>
              <w:t xml:space="preserve"> </w:t>
            </w:r>
            <w:r>
              <w:rPr>
                <w:b/>
                <w:sz w:val="20"/>
              </w:rPr>
              <w:t>of</w:t>
            </w:r>
            <w:r>
              <w:rPr>
                <w:b/>
                <w:spacing w:val="-6"/>
                <w:sz w:val="20"/>
              </w:rPr>
              <w:t xml:space="preserve"> </w:t>
            </w:r>
            <w:r>
              <w:rPr>
                <w:b/>
                <w:sz w:val="20"/>
              </w:rPr>
              <w:t>future</w:t>
            </w:r>
            <w:r>
              <w:rPr>
                <w:b/>
                <w:spacing w:val="-7"/>
                <w:sz w:val="20"/>
              </w:rPr>
              <w:t xml:space="preserve"> </w:t>
            </w:r>
            <w:r>
              <w:rPr>
                <w:b/>
                <w:sz w:val="20"/>
              </w:rPr>
              <w:t>lease</w:t>
            </w:r>
            <w:r>
              <w:rPr>
                <w:b/>
                <w:spacing w:val="-9"/>
                <w:sz w:val="20"/>
              </w:rPr>
              <w:t xml:space="preserve"> </w:t>
            </w:r>
            <w:r>
              <w:rPr>
                <w:b/>
                <w:sz w:val="20"/>
              </w:rPr>
              <w:t>payments</w:t>
            </w:r>
            <w:r>
              <w:rPr>
                <w:b/>
                <w:spacing w:val="-7"/>
                <w:sz w:val="20"/>
              </w:rPr>
              <w:t xml:space="preserve"> </w:t>
            </w:r>
            <w:r>
              <w:rPr>
                <w:b/>
                <w:sz w:val="20"/>
              </w:rPr>
              <w:t>at</w:t>
            </w:r>
            <w:r>
              <w:rPr>
                <w:b/>
                <w:spacing w:val="-7"/>
                <w:sz w:val="20"/>
              </w:rPr>
              <w:t xml:space="preserve"> </w:t>
            </w:r>
            <w:r>
              <w:rPr>
                <w:b/>
                <w:sz w:val="20"/>
              </w:rPr>
              <w:t>31</w:t>
            </w:r>
            <w:r>
              <w:rPr>
                <w:b/>
                <w:spacing w:val="-8"/>
                <w:sz w:val="20"/>
              </w:rPr>
              <w:t xml:space="preserve"> </w:t>
            </w:r>
            <w:r>
              <w:rPr>
                <w:b/>
                <w:sz w:val="20"/>
              </w:rPr>
              <w:t>March</w:t>
            </w:r>
            <w:r>
              <w:rPr>
                <w:b/>
                <w:spacing w:val="-7"/>
                <w:sz w:val="20"/>
              </w:rPr>
              <w:t xml:space="preserve"> </w:t>
            </w:r>
            <w:r>
              <w:rPr>
                <w:b/>
                <w:spacing w:val="-4"/>
                <w:sz w:val="20"/>
              </w:rPr>
              <w:t>2024</w:t>
            </w:r>
          </w:p>
        </w:tc>
      </w:tr>
      <w:tr w:rsidR="00464E1E" w14:paraId="0D7889DF" w14:textId="77777777">
        <w:trPr>
          <w:trHeight w:val="541"/>
        </w:trPr>
        <w:tc>
          <w:tcPr>
            <w:tcW w:w="5410" w:type="dxa"/>
          </w:tcPr>
          <w:p w14:paraId="0D7889DC" w14:textId="77777777" w:rsidR="00464E1E" w:rsidRDefault="00464E1E">
            <w:pPr>
              <w:pStyle w:val="TableParagraph"/>
              <w:rPr>
                <w:rFonts w:ascii="Times New Roman"/>
                <w:sz w:val="18"/>
              </w:rPr>
            </w:pPr>
          </w:p>
        </w:tc>
        <w:tc>
          <w:tcPr>
            <w:tcW w:w="2518" w:type="dxa"/>
            <w:gridSpan w:val="2"/>
          </w:tcPr>
          <w:p w14:paraId="0D7889DD" w14:textId="77777777" w:rsidR="00464E1E" w:rsidRDefault="00000000">
            <w:pPr>
              <w:pStyle w:val="TableParagraph"/>
              <w:spacing w:before="179"/>
              <w:ind w:left="578"/>
              <w:rPr>
                <w:b/>
                <w:sz w:val="20"/>
              </w:rPr>
            </w:pPr>
            <w:r>
              <w:rPr>
                <w:b/>
                <w:sz w:val="20"/>
              </w:rPr>
              <w:t>31</w:t>
            </w:r>
            <w:r>
              <w:rPr>
                <w:b/>
                <w:spacing w:val="-5"/>
                <w:sz w:val="20"/>
              </w:rPr>
              <w:t xml:space="preserve"> </w:t>
            </w:r>
            <w:r>
              <w:rPr>
                <w:b/>
                <w:sz w:val="20"/>
              </w:rPr>
              <w:t>March</w:t>
            </w:r>
            <w:r>
              <w:rPr>
                <w:b/>
                <w:spacing w:val="-5"/>
                <w:sz w:val="20"/>
              </w:rPr>
              <w:t xml:space="preserve"> </w:t>
            </w:r>
            <w:r>
              <w:rPr>
                <w:b/>
                <w:spacing w:val="-4"/>
                <w:sz w:val="20"/>
              </w:rPr>
              <w:t>2024</w:t>
            </w:r>
          </w:p>
        </w:tc>
        <w:tc>
          <w:tcPr>
            <w:tcW w:w="2592" w:type="dxa"/>
            <w:gridSpan w:val="3"/>
          </w:tcPr>
          <w:p w14:paraId="0D7889DE" w14:textId="77777777" w:rsidR="00464E1E" w:rsidRDefault="00000000">
            <w:pPr>
              <w:pStyle w:val="TableParagraph"/>
              <w:spacing w:before="179"/>
              <w:ind w:left="662"/>
              <w:rPr>
                <w:b/>
                <w:sz w:val="20"/>
              </w:rPr>
            </w:pPr>
            <w:r>
              <w:rPr>
                <w:b/>
                <w:sz w:val="20"/>
              </w:rPr>
              <w:t>31</w:t>
            </w:r>
            <w:r>
              <w:rPr>
                <w:b/>
                <w:spacing w:val="-5"/>
                <w:sz w:val="20"/>
              </w:rPr>
              <w:t xml:space="preserve"> </w:t>
            </w:r>
            <w:r>
              <w:rPr>
                <w:b/>
                <w:sz w:val="20"/>
              </w:rPr>
              <w:t>March</w:t>
            </w:r>
            <w:r>
              <w:rPr>
                <w:b/>
                <w:spacing w:val="-5"/>
                <w:sz w:val="20"/>
              </w:rPr>
              <w:t xml:space="preserve"> </w:t>
            </w:r>
            <w:r>
              <w:rPr>
                <w:b/>
                <w:spacing w:val="-4"/>
                <w:sz w:val="20"/>
              </w:rPr>
              <w:t>2023</w:t>
            </w:r>
          </w:p>
        </w:tc>
      </w:tr>
      <w:tr w:rsidR="00464E1E" w14:paraId="0D7889EE" w14:textId="77777777">
        <w:trPr>
          <w:trHeight w:val="1123"/>
        </w:trPr>
        <w:tc>
          <w:tcPr>
            <w:tcW w:w="5410" w:type="dxa"/>
          </w:tcPr>
          <w:p w14:paraId="0D7889E0" w14:textId="77777777" w:rsidR="00464E1E" w:rsidRDefault="00464E1E">
            <w:pPr>
              <w:pStyle w:val="TableParagraph"/>
              <w:rPr>
                <w:rFonts w:ascii="Times New Roman"/>
                <w:sz w:val="18"/>
              </w:rPr>
            </w:pPr>
          </w:p>
        </w:tc>
        <w:tc>
          <w:tcPr>
            <w:tcW w:w="1289" w:type="dxa"/>
          </w:tcPr>
          <w:p w14:paraId="0D7889E1" w14:textId="77777777" w:rsidR="00464E1E" w:rsidRDefault="00464E1E">
            <w:pPr>
              <w:pStyle w:val="TableParagraph"/>
              <w:rPr>
                <w:sz w:val="20"/>
              </w:rPr>
            </w:pPr>
          </w:p>
          <w:p w14:paraId="0D7889E2" w14:textId="77777777" w:rsidR="00464E1E" w:rsidRDefault="00464E1E">
            <w:pPr>
              <w:pStyle w:val="TableParagraph"/>
              <w:rPr>
                <w:sz w:val="20"/>
              </w:rPr>
            </w:pPr>
          </w:p>
          <w:p w14:paraId="0D7889E3" w14:textId="77777777" w:rsidR="00464E1E" w:rsidRDefault="00464E1E">
            <w:pPr>
              <w:pStyle w:val="TableParagraph"/>
              <w:spacing w:before="179"/>
              <w:rPr>
                <w:sz w:val="20"/>
              </w:rPr>
            </w:pPr>
          </w:p>
          <w:p w14:paraId="0D7889E4" w14:textId="77777777" w:rsidR="00464E1E" w:rsidRDefault="00000000">
            <w:pPr>
              <w:pStyle w:val="TableParagraph"/>
              <w:ind w:right="62"/>
              <w:jc w:val="right"/>
              <w:rPr>
                <w:b/>
                <w:sz w:val="20"/>
              </w:rPr>
            </w:pPr>
            <w:r>
              <w:rPr>
                <w:b/>
                <w:spacing w:val="-2"/>
                <w:sz w:val="20"/>
              </w:rPr>
              <w:t>Total</w:t>
            </w:r>
          </w:p>
        </w:tc>
        <w:tc>
          <w:tcPr>
            <w:tcW w:w="1229" w:type="dxa"/>
          </w:tcPr>
          <w:p w14:paraId="0D7889E5" w14:textId="77777777" w:rsidR="00464E1E" w:rsidRDefault="00000000">
            <w:pPr>
              <w:pStyle w:val="TableParagraph"/>
              <w:spacing w:before="125" w:line="256" w:lineRule="auto"/>
              <w:ind w:left="65" w:right="33" w:firstLine="352"/>
              <w:jc w:val="both"/>
              <w:rPr>
                <w:sz w:val="20"/>
              </w:rPr>
            </w:pPr>
            <w:r>
              <w:rPr>
                <w:sz w:val="20"/>
              </w:rPr>
              <w:t>Of</w:t>
            </w:r>
            <w:r>
              <w:rPr>
                <w:spacing w:val="-14"/>
                <w:sz w:val="20"/>
              </w:rPr>
              <w:t xml:space="preserve"> </w:t>
            </w:r>
            <w:r>
              <w:rPr>
                <w:sz w:val="20"/>
              </w:rPr>
              <w:t>which leased from DHSC</w:t>
            </w:r>
            <w:r>
              <w:rPr>
                <w:spacing w:val="-7"/>
                <w:sz w:val="20"/>
              </w:rPr>
              <w:t xml:space="preserve"> </w:t>
            </w:r>
            <w:r>
              <w:rPr>
                <w:spacing w:val="-2"/>
                <w:sz w:val="20"/>
              </w:rPr>
              <w:t>group</w:t>
            </w:r>
          </w:p>
          <w:p w14:paraId="0D7889E6" w14:textId="77777777" w:rsidR="00464E1E" w:rsidRDefault="00000000">
            <w:pPr>
              <w:pStyle w:val="TableParagraph"/>
              <w:spacing w:before="3"/>
              <w:ind w:left="552"/>
              <w:rPr>
                <w:sz w:val="20"/>
              </w:rPr>
            </w:pPr>
            <w:r>
              <w:rPr>
                <w:spacing w:val="-2"/>
                <w:sz w:val="20"/>
              </w:rPr>
              <w:t>bodies:</w:t>
            </w:r>
          </w:p>
        </w:tc>
        <w:tc>
          <w:tcPr>
            <w:tcW w:w="94" w:type="dxa"/>
          </w:tcPr>
          <w:p w14:paraId="0D7889E7" w14:textId="77777777" w:rsidR="00464E1E" w:rsidRDefault="00464E1E">
            <w:pPr>
              <w:pStyle w:val="TableParagraph"/>
              <w:rPr>
                <w:rFonts w:ascii="Times New Roman"/>
                <w:sz w:val="18"/>
              </w:rPr>
            </w:pPr>
          </w:p>
        </w:tc>
        <w:tc>
          <w:tcPr>
            <w:tcW w:w="1230" w:type="dxa"/>
          </w:tcPr>
          <w:p w14:paraId="0D7889E8" w14:textId="77777777" w:rsidR="00464E1E" w:rsidRDefault="00464E1E">
            <w:pPr>
              <w:pStyle w:val="TableParagraph"/>
              <w:rPr>
                <w:sz w:val="20"/>
              </w:rPr>
            </w:pPr>
          </w:p>
          <w:p w14:paraId="0D7889E9" w14:textId="77777777" w:rsidR="00464E1E" w:rsidRDefault="00464E1E">
            <w:pPr>
              <w:pStyle w:val="TableParagraph"/>
              <w:rPr>
                <w:sz w:val="20"/>
              </w:rPr>
            </w:pPr>
          </w:p>
          <w:p w14:paraId="0D7889EA" w14:textId="77777777" w:rsidR="00464E1E" w:rsidRDefault="00464E1E">
            <w:pPr>
              <w:pStyle w:val="TableParagraph"/>
              <w:spacing w:before="179"/>
              <w:rPr>
                <w:sz w:val="20"/>
              </w:rPr>
            </w:pPr>
          </w:p>
          <w:p w14:paraId="0D7889EB" w14:textId="77777777" w:rsidR="00464E1E" w:rsidRDefault="00000000">
            <w:pPr>
              <w:pStyle w:val="TableParagraph"/>
              <w:ind w:right="102"/>
              <w:jc w:val="right"/>
              <w:rPr>
                <w:b/>
                <w:sz w:val="20"/>
              </w:rPr>
            </w:pPr>
            <w:r>
              <w:rPr>
                <w:b/>
                <w:spacing w:val="-2"/>
                <w:sz w:val="20"/>
              </w:rPr>
              <w:t>Total</w:t>
            </w:r>
          </w:p>
        </w:tc>
        <w:tc>
          <w:tcPr>
            <w:tcW w:w="1268" w:type="dxa"/>
          </w:tcPr>
          <w:p w14:paraId="0D7889EC" w14:textId="77777777" w:rsidR="00464E1E" w:rsidRDefault="00000000">
            <w:pPr>
              <w:pStyle w:val="TableParagraph"/>
              <w:spacing w:before="125" w:line="256" w:lineRule="auto"/>
              <w:ind w:left="104" w:right="33" w:firstLine="352"/>
              <w:jc w:val="both"/>
              <w:rPr>
                <w:sz w:val="20"/>
              </w:rPr>
            </w:pPr>
            <w:r>
              <w:rPr>
                <w:sz w:val="20"/>
              </w:rPr>
              <w:t>Of</w:t>
            </w:r>
            <w:r>
              <w:rPr>
                <w:spacing w:val="-14"/>
                <w:sz w:val="20"/>
              </w:rPr>
              <w:t xml:space="preserve"> </w:t>
            </w:r>
            <w:r>
              <w:rPr>
                <w:sz w:val="20"/>
              </w:rPr>
              <w:t>which leased from DHSC</w:t>
            </w:r>
            <w:r>
              <w:rPr>
                <w:spacing w:val="-7"/>
                <w:sz w:val="20"/>
              </w:rPr>
              <w:t xml:space="preserve"> </w:t>
            </w:r>
            <w:r>
              <w:rPr>
                <w:spacing w:val="-2"/>
                <w:sz w:val="20"/>
              </w:rPr>
              <w:t>group</w:t>
            </w:r>
          </w:p>
          <w:p w14:paraId="0D7889ED" w14:textId="77777777" w:rsidR="00464E1E" w:rsidRDefault="00000000">
            <w:pPr>
              <w:pStyle w:val="TableParagraph"/>
              <w:spacing w:before="3"/>
              <w:ind w:left="591"/>
              <w:rPr>
                <w:sz w:val="20"/>
              </w:rPr>
            </w:pPr>
            <w:r>
              <w:rPr>
                <w:spacing w:val="-2"/>
                <w:sz w:val="20"/>
              </w:rPr>
              <w:t>bodies:</w:t>
            </w:r>
          </w:p>
        </w:tc>
      </w:tr>
      <w:tr w:rsidR="00464E1E" w14:paraId="0D7889F5" w14:textId="77777777">
        <w:trPr>
          <w:trHeight w:val="429"/>
        </w:trPr>
        <w:tc>
          <w:tcPr>
            <w:tcW w:w="5410" w:type="dxa"/>
          </w:tcPr>
          <w:p w14:paraId="0D7889EF" w14:textId="77777777" w:rsidR="00464E1E" w:rsidRDefault="00000000">
            <w:pPr>
              <w:pStyle w:val="TableParagraph"/>
              <w:spacing w:before="178"/>
              <w:ind w:left="50"/>
              <w:rPr>
                <w:b/>
                <w:sz w:val="20"/>
              </w:rPr>
            </w:pPr>
            <w:r>
              <w:rPr>
                <w:b/>
                <w:sz w:val="20"/>
              </w:rPr>
              <w:t>Undiscounted</w:t>
            </w:r>
            <w:r>
              <w:rPr>
                <w:b/>
                <w:spacing w:val="-14"/>
                <w:sz w:val="20"/>
              </w:rPr>
              <w:t xml:space="preserve"> </w:t>
            </w:r>
            <w:r>
              <w:rPr>
                <w:b/>
                <w:sz w:val="20"/>
              </w:rPr>
              <w:t>future</w:t>
            </w:r>
            <w:r>
              <w:rPr>
                <w:b/>
                <w:spacing w:val="-14"/>
                <w:sz w:val="20"/>
              </w:rPr>
              <w:t xml:space="preserve"> </w:t>
            </w:r>
            <w:r>
              <w:rPr>
                <w:b/>
                <w:sz w:val="20"/>
              </w:rPr>
              <w:t>lease</w:t>
            </w:r>
            <w:r>
              <w:rPr>
                <w:b/>
                <w:spacing w:val="-14"/>
                <w:sz w:val="20"/>
              </w:rPr>
              <w:t xml:space="preserve"> </w:t>
            </w:r>
            <w:r>
              <w:rPr>
                <w:b/>
                <w:sz w:val="20"/>
              </w:rPr>
              <w:t>payments</w:t>
            </w:r>
            <w:r>
              <w:rPr>
                <w:b/>
                <w:spacing w:val="-14"/>
                <w:sz w:val="20"/>
              </w:rPr>
              <w:t xml:space="preserve"> </w:t>
            </w:r>
            <w:r>
              <w:rPr>
                <w:b/>
                <w:sz w:val="20"/>
              </w:rPr>
              <w:t>payable</w:t>
            </w:r>
            <w:r>
              <w:rPr>
                <w:b/>
                <w:spacing w:val="-13"/>
                <w:sz w:val="20"/>
              </w:rPr>
              <w:t xml:space="preserve"> </w:t>
            </w:r>
            <w:r>
              <w:rPr>
                <w:b/>
                <w:spacing w:val="-5"/>
                <w:sz w:val="20"/>
              </w:rPr>
              <w:t>in:</w:t>
            </w:r>
          </w:p>
        </w:tc>
        <w:tc>
          <w:tcPr>
            <w:tcW w:w="1289" w:type="dxa"/>
          </w:tcPr>
          <w:p w14:paraId="0D7889F0" w14:textId="77777777" w:rsidR="00464E1E" w:rsidRDefault="00000000">
            <w:pPr>
              <w:pStyle w:val="TableParagraph"/>
              <w:spacing w:before="17"/>
              <w:ind w:right="63"/>
              <w:jc w:val="right"/>
              <w:rPr>
                <w:b/>
                <w:sz w:val="20"/>
              </w:rPr>
            </w:pPr>
            <w:r>
              <w:rPr>
                <w:b/>
                <w:spacing w:val="-5"/>
                <w:sz w:val="20"/>
              </w:rPr>
              <w:t>£m</w:t>
            </w:r>
          </w:p>
        </w:tc>
        <w:tc>
          <w:tcPr>
            <w:tcW w:w="1229" w:type="dxa"/>
          </w:tcPr>
          <w:p w14:paraId="0D7889F1" w14:textId="77777777" w:rsidR="00464E1E" w:rsidRDefault="00000000">
            <w:pPr>
              <w:pStyle w:val="TableParagraph"/>
              <w:spacing w:before="17"/>
              <w:ind w:right="34"/>
              <w:jc w:val="right"/>
              <w:rPr>
                <w:b/>
                <w:sz w:val="20"/>
              </w:rPr>
            </w:pPr>
            <w:r>
              <w:rPr>
                <w:b/>
                <w:spacing w:val="-5"/>
                <w:sz w:val="20"/>
              </w:rPr>
              <w:t>£m</w:t>
            </w:r>
          </w:p>
        </w:tc>
        <w:tc>
          <w:tcPr>
            <w:tcW w:w="94" w:type="dxa"/>
          </w:tcPr>
          <w:p w14:paraId="0D7889F2" w14:textId="77777777" w:rsidR="00464E1E" w:rsidRDefault="00464E1E">
            <w:pPr>
              <w:pStyle w:val="TableParagraph"/>
              <w:rPr>
                <w:rFonts w:ascii="Times New Roman"/>
                <w:sz w:val="18"/>
              </w:rPr>
            </w:pPr>
          </w:p>
        </w:tc>
        <w:tc>
          <w:tcPr>
            <w:tcW w:w="1230" w:type="dxa"/>
          </w:tcPr>
          <w:p w14:paraId="0D7889F3" w14:textId="77777777" w:rsidR="00464E1E" w:rsidRDefault="00464E1E">
            <w:pPr>
              <w:pStyle w:val="TableParagraph"/>
              <w:rPr>
                <w:rFonts w:ascii="Times New Roman"/>
                <w:sz w:val="18"/>
              </w:rPr>
            </w:pPr>
          </w:p>
        </w:tc>
        <w:tc>
          <w:tcPr>
            <w:tcW w:w="1268" w:type="dxa"/>
          </w:tcPr>
          <w:p w14:paraId="0D7889F4" w14:textId="77777777" w:rsidR="00464E1E" w:rsidRDefault="00464E1E">
            <w:pPr>
              <w:pStyle w:val="TableParagraph"/>
              <w:rPr>
                <w:rFonts w:ascii="Times New Roman"/>
                <w:sz w:val="18"/>
              </w:rPr>
            </w:pPr>
          </w:p>
        </w:tc>
      </w:tr>
      <w:tr w:rsidR="00464E1E" w14:paraId="0D7889FC" w14:textId="77777777">
        <w:trPr>
          <w:trHeight w:val="271"/>
        </w:trPr>
        <w:tc>
          <w:tcPr>
            <w:tcW w:w="5410" w:type="dxa"/>
          </w:tcPr>
          <w:p w14:paraId="0D7889F6" w14:textId="77777777" w:rsidR="00464E1E" w:rsidRDefault="00000000">
            <w:pPr>
              <w:pStyle w:val="TableParagraph"/>
              <w:spacing w:before="14"/>
              <w:ind w:left="201"/>
              <w:rPr>
                <w:sz w:val="20"/>
              </w:rPr>
            </w:pPr>
            <w:r>
              <w:rPr>
                <w:sz w:val="20"/>
              </w:rPr>
              <w:t>-</w:t>
            </w:r>
            <w:r>
              <w:rPr>
                <w:spacing w:val="-6"/>
                <w:sz w:val="20"/>
              </w:rPr>
              <w:t xml:space="preserve"> </w:t>
            </w:r>
            <w:r>
              <w:rPr>
                <w:sz w:val="20"/>
              </w:rPr>
              <w:t>not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one</w:t>
            </w:r>
            <w:r>
              <w:rPr>
                <w:spacing w:val="-6"/>
                <w:sz w:val="20"/>
              </w:rPr>
              <w:t xml:space="preserve"> </w:t>
            </w:r>
            <w:r>
              <w:rPr>
                <w:spacing w:val="-4"/>
                <w:sz w:val="20"/>
              </w:rPr>
              <w:t>year;</w:t>
            </w:r>
          </w:p>
        </w:tc>
        <w:tc>
          <w:tcPr>
            <w:tcW w:w="1289" w:type="dxa"/>
          </w:tcPr>
          <w:p w14:paraId="0D7889F7" w14:textId="77777777" w:rsidR="00464E1E" w:rsidRDefault="00000000">
            <w:pPr>
              <w:pStyle w:val="TableParagraph"/>
              <w:spacing w:before="19"/>
              <w:ind w:right="122"/>
              <w:jc w:val="right"/>
              <w:rPr>
                <w:sz w:val="20"/>
              </w:rPr>
            </w:pPr>
            <w:r>
              <w:rPr>
                <w:spacing w:val="-5"/>
                <w:sz w:val="20"/>
              </w:rPr>
              <w:t>839</w:t>
            </w:r>
          </w:p>
        </w:tc>
        <w:tc>
          <w:tcPr>
            <w:tcW w:w="1229" w:type="dxa"/>
          </w:tcPr>
          <w:p w14:paraId="0D7889F8" w14:textId="77777777" w:rsidR="00464E1E" w:rsidRDefault="00000000">
            <w:pPr>
              <w:pStyle w:val="TableParagraph"/>
              <w:spacing w:before="19"/>
              <w:ind w:right="93"/>
              <w:jc w:val="right"/>
              <w:rPr>
                <w:sz w:val="20"/>
              </w:rPr>
            </w:pPr>
            <w:r>
              <w:rPr>
                <w:spacing w:val="-5"/>
                <w:sz w:val="20"/>
              </w:rPr>
              <w:t>311</w:t>
            </w:r>
          </w:p>
        </w:tc>
        <w:tc>
          <w:tcPr>
            <w:tcW w:w="94" w:type="dxa"/>
          </w:tcPr>
          <w:p w14:paraId="0D7889F9" w14:textId="77777777" w:rsidR="00464E1E" w:rsidRDefault="00464E1E">
            <w:pPr>
              <w:pStyle w:val="TableParagraph"/>
              <w:rPr>
                <w:rFonts w:ascii="Times New Roman"/>
                <w:sz w:val="18"/>
              </w:rPr>
            </w:pPr>
          </w:p>
        </w:tc>
        <w:tc>
          <w:tcPr>
            <w:tcW w:w="1230" w:type="dxa"/>
          </w:tcPr>
          <w:p w14:paraId="0D7889FA" w14:textId="77777777" w:rsidR="00464E1E" w:rsidRDefault="00000000">
            <w:pPr>
              <w:pStyle w:val="TableParagraph"/>
              <w:spacing w:before="19"/>
              <w:ind w:right="162"/>
              <w:jc w:val="right"/>
              <w:rPr>
                <w:sz w:val="20"/>
              </w:rPr>
            </w:pPr>
            <w:r>
              <w:rPr>
                <w:spacing w:val="-5"/>
                <w:sz w:val="20"/>
              </w:rPr>
              <w:t>828</w:t>
            </w:r>
          </w:p>
        </w:tc>
        <w:tc>
          <w:tcPr>
            <w:tcW w:w="1268" w:type="dxa"/>
          </w:tcPr>
          <w:p w14:paraId="0D7889FB" w14:textId="77777777" w:rsidR="00464E1E" w:rsidRDefault="00000000">
            <w:pPr>
              <w:pStyle w:val="TableParagraph"/>
              <w:spacing w:before="19"/>
              <w:ind w:right="93"/>
              <w:jc w:val="right"/>
              <w:rPr>
                <w:sz w:val="20"/>
              </w:rPr>
            </w:pPr>
            <w:r>
              <w:rPr>
                <w:spacing w:val="-5"/>
                <w:sz w:val="20"/>
              </w:rPr>
              <w:t>314</w:t>
            </w:r>
          </w:p>
        </w:tc>
      </w:tr>
      <w:tr w:rsidR="00464E1E" w14:paraId="0D788A03" w14:textId="77777777">
        <w:trPr>
          <w:trHeight w:val="271"/>
        </w:trPr>
        <w:tc>
          <w:tcPr>
            <w:tcW w:w="5410" w:type="dxa"/>
          </w:tcPr>
          <w:p w14:paraId="0D7889FD" w14:textId="77777777" w:rsidR="00464E1E" w:rsidRDefault="00000000">
            <w:pPr>
              <w:pStyle w:val="TableParagraph"/>
              <w:spacing w:before="14"/>
              <w:ind w:left="201"/>
              <w:rPr>
                <w:sz w:val="20"/>
              </w:rPr>
            </w:pPr>
            <w:r>
              <w:rPr>
                <w:sz w:val="20"/>
              </w:rPr>
              <w:t>-</w:t>
            </w:r>
            <w:r>
              <w:rPr>
                <w:spacing w:val="-7"/>
                <w:sz w:val="20"/>
              </w:rPr>
              <w:t xml:space="preserve"> </w:t>
            </w:r>
            <w:r>
              <w:rPr>
                <w:sz w:val="20"/>
              </w:rPr>
              <w:t>later</w:t>
            </w:r>
            <w:r>
              <w:rPr>
                <w:spacing w:val="-7"/>
                <w:sz w:val="20"/>
              </w:rPr>
              <w:t xml:space="preserve"> </w:t>
            </w:r>
            <w:r>
              <w:rPr>
                <w:sz w:val="20"/>
              </w:rPr>
              <w:t>than</w:t>
            </w:r>
            <w:r>
              <w:rPr>
                <w:spacing w:val="-8"/>
                <w:sz w:val="20"/>
              </w:rPr>
              <w:t xml:space="preserve"> </w:t>
            </w:r>
            <w:r>
              <w:rPr>
                <w:sz w:val="20"/>
              </w:rPr>
              <w:t>one</w:t>
            </w:r>
            <w:r>
              <w:rPr>
                <w:spacing w:val="-8"/>
                <w:sz w:val="20"/>
              </w:rPr>
              <w:t xml:space="preserve"> </w:t>
            </w:r>
            <w:r>
              <w:rPr>
                <w:sz w:val="20"/>
              </w:rPr>
              <w:t>year</w:t>
            </w:r>
            <w:r>
              <w:rPr>
                <w:spacing w:val="-6"/>
                <w:sz w:val="20"/>
              </w:rPr>
              <w:t xml:space="preserve"> </w:t>
            </w:r>
            <w:r>
              <w:rPr>
                <w:sz w:val="20"/>
              </w:rPr>
              <w:t>and</w:t>
            </w:r>
            <w:r>
              <w:rPr>
                <w:spacing w:val="-8"/>
                <w:sz w:val="20"/>
              </w:rPr>
              <w:t xml:space="preserve"> </w:t>
            </w:r>
            <w:r>
              <w:rPr>
                <w:sz w:val="20"/>
              </w:rPr>
              <w:t>not</w:t>
            </w:r>
            <w:r>
              <w:rPr>
                <w:spacing w:val="-8"/>
                <w:sz w:val="20"/>
              </w:rPr>
              <w:t xml:space="preserve"> </w:t>
            </w:r>
            <w:r>
              <w:rPr>
                <w:sz w:val="20"/>
              </w:rPr>
              <w:t>later</w:t>
            </w:r>
            <w:r>
              <w:rPr>
                <w:spacing w:val="-6"/>
                <w:sz w:val="20"/>
              </w:rPr>
              <w:t xml:space="preserve"> </w:t>
            </w:r>
            <w:r>
              <w:rPr>
                <w:sz w:val="20"/>
              </w:rPr>
              <w:t>than</w:t>
            </w:r>
            <w:r>
              <w:rPr>
                <w:spacing w:val="-9"/>
                <w:sz w:val="20"/>
              </w:rPr>
              <w:t xml:space="preserve"> </w:t>
            </w:r>
            <w:r>
              <w:rPr>
                <w:sz w:val="20"/>
              </w:rPr>
              <w:t>five</w:t>
            </w:r>
            <w:r>
              <w:rPr>
                <w:spacing w:val="-7"/>
                <w:sz w:val="20"/>
              </w:rPr>
              <w:t xml:space="preserve"> </w:t>
            </w:r>
            <w:r>
              <w:rPr>
                <w:spacing w:val="-2"/>
                <w:sz w:val="20"/>
              </w:rPr>
              <w:t>years;</w:t>
            </w:r>
          </w:p>
        </w:tc>
        <w:tc>
          <w:tcPr>
            <w:tcW w:w="1289" w:type="dxa"/>
          </w:tcPr>
          <w:p w14:paraId="0D7889FE" w14:textId="77777777" w:rsidR="00464E1E" w:rsidRDefault="00000000">
            <w:pPr>
              <w:pStyle w:val="TableParagraph"/>
              <w:spacing w:before="19"/>
              <w:ind w:right="123"/>
              <w:jc w:val="right"/>
              <w:rPr>
                <w:sz w:val="20"/>
              </w:rPr>
            </w:pPr>
            <w:r>
              <w:rPr>
                <w:spacing w:val="-2"/>
                <w:sz w:val="20"/>
              </w:rPr>
              <w:t>2,452</w:t>
            </w:r>
          </w:p>
        </w:tc>
        <w:tc>
          <w:tcPr>
            <w:tcW w:w="1229" w:type="dxa"/>
          </w:tcPr>
          <w:p w14:paraId="0D7889FF" w14:textId="77777777" w:rsidR="00464E1E" w:rsidRDefault="00000000">
            <w:pPr>
              <w:pStyle w:val="TableParagraph"/>
              <w:spacing w:before="19"/>
              <w:ind w:right="93"/>
              <w:jc w:val="right"/>
              <w:rPr>
                <w:sz w:val="20"/>
              </w:rPr>
            </w:pPr>
            <w:r>
              <w:rPr>
                <w:spacing w:val="-2"/>
                <w:sz w:val="20"/>
              </w:rPr>
              <w:t>1,106</w:t>
            </w:r>
          </w:p>
        </w:tc>
        <w:tc>
          <w:tcPr>
            <w:tcW w:w="94" w:type="dxa"/>
          </w:tcPr>
          <w:p w14:paraId="0D788A00" w14:textId="77777777" w:rsidR="00464E1E" w:rsidRDefault="00464E1E">
            <w:pPr>
              <w:pStyle w:val="TableParagraph"/>
              <w:rPr>
                <w:rFonts w:ascii="Times New Roman"/>
                <w:sz w:val="18"/>
              </w:rPr>
            </w:pPr>
          </w:p>
        </w:tc>
        <w:tc>
          <w:tcPr>
            <w:tcW w:w="1230" w:type="dxa"/>
          </w:tcPr>
          <w:p w14:paraId="0D788A01" w14:textId="77777777" w:rsidR="00464E1E" w:rsidRDefault="00000000">
            <w:pPr>
              <w:pStyle w:val="TableParagraph"/>
              <w:spacing w:before="19"/>
              <w:ind w:right="162"/>
              <w:jc w:val="right"/>
              <w:rPr>
                <w:sz w:val="20"/>
              </w:rPr>
            </w:pPr>
            <w:r>
              <w:rPr>
                <w:spacing w:val="-2"/>
                <w:sz w:val="20"/>
              </w:rPr>
              <w:t>2,510</w:t>
            </w:r>
          </w:p>
        </w:tc>
        <w:tc>
          <w:tcPr>
            <w:tcW w:w="1268" w:type="dxa"/>
          </w:tcPr>
          <w:p w14:paraId="0D788A02" w14:textId="77777777" w:rsidR="00464E1E" w:rsidRDefault="00000000">
            <w:pPr>
              <w:pStyle w:val="TableParagraph"/>
              <w:spacing w:before="19"/>
              <w:ind w:right="93"/>
              <w:jc w:val="right"/>
              <w:rPr>
                <w:sz w:val="20"/>
              </w:rPr>
            </w:pPr>
            <w:r>
              <w:rPr>
                <w:spacing w:val="-2"/>
                <w:sz w:val="20"/>
              </w:rPr>
              <w:t>1,130</w:t>
            </w:r>
          </w:p>
        </w:tc>
      </w:tr>
      <w:tr w:rsidR="00464E1E" w14:paraId="0D788A0A" w14:textId="77777777">
        <w:trPr>
          <w:trHeight w:val="254"/>
        </w:trPr>
        <w:tc>
          <w:tcPr>
            <w:tcW w:w="5410" w:type="dxa"/>
          </w:tcPr>
          <w:p w14:paraId="0D788A04" w14:textId="77777777" w:rsidR="00464E1E" w:rsidRDefault="00000000">
            <w:pPr>
              <w:pStyle w:val="TableParagraph"/>
              <w:spacing w:before="14" w:line="220" w:lineRule="exact"/>
              <w:ind w:left="201"/>
              <w:rPr>
                <w:sz w:val="20"/>
              </w:rPr>
            </w:pPr>
            <w:r>
              <w:rPr>
                <w:sz w:val="20"/>
              </w:rPr>
              <w: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five</w:t>
            </w:r>
            <w:r>
              <w:rPr>
                <w:spacing w:val="-7"/>
                <w:sz w:val="20"/>
              </w:rPr>
              <w:t xml:space="preserve"> </w:t>
            </w:r>
            <w:r>
              <w:rPr>
                <w:spacing w:val="-2"/>
                <w:sz w:val="20"/>
              </w:rPr>
              <w:t>years.</w:t>
            </w:r>
          </w:p>
        </w:tc>
        <w:tc>
          <w:tcPr>
            <w:tcW w:w="1289" w:type="dxa"/>
            <w:tcBorders>
              <w:bottom w:val="single" w:sz="8" w:space="0" w:color="000000"/>
            </w:tcBorders>
          </w:tcPr>
          <w:p w14:paraId="0D788A05" w14:textId="77777777" w:rsidR="00464E1E" w:rsidRDefault="00000000">
            <w:pPr>
              <w:pStyle w:val="TableParagraph"/>
              <w:spacing w:before="19" w:line="215" w:lineRule="exact"/>
              <w:ind w:right="123"/>
              <w:jc w:val="right"/>
              <w:rPr>
                <w:sz w:val="20"/>
              </w:rPr>
            </w:pPr>
            <w:r>
              <w:rPr>
                <w:spacing w:val="-2"/>
                <w:sz w:val="20"/>
              </w:rPr>
              <w:t>3,014</w:t>
            </w:r>
          </w:p>
        </w:tc>
        <w:tc>
          <w:tcPr>
            <w:tcW w:w="1229" w:type="dxa"/>
            <w:tcBorders>
              <w:bottom w:val="single" w:sz="8" w:space="0" w:color="000000"/>
            </w:tcBorders>
          </w:tcPr>
          <w:p w14:paraId="0D788A06" w14:textId="77777777" w:rsidR="00464E1E" w:rsidRDefault="00000000">
            <w:pPr>
              <w:pStyle w:val="TableParagraph"/>
              <w:spacing w:before="19" w:line="215" w:lineRule="exact"/>
              <w:ind w:right="93"/>
              <w:jc w:val="right"/>
              <w:rPr>
                <w:sz w:val="20"/>
              </w:rPr>
            </w:pPr>
            <w:r>
              <w:rPr>
                <w:spacing w:val="-2"/>
                <w:sz w:val="20"/>
              </w:rPr>
              <w:t>1,193</w:t>
            </w:r>
          </w:p>
        </w:tc>
        <w:tc>
          <w:tcPr>
            <w:tcW w:w="94" w:type="dxa"/>
          </w:tcPr>
          <w:p w14:paraId="0D788A07" w14:textId="77777777" w:rsidR="00464E1E" w:rsidRDefault="00464E1E">
            <w:pPr>
              <w:pStyle w:val="TableParagraph"/>
              <w:rPr>
                <w:rFonts w:ascii="Times New Roman"/>
                <w:sz w:val="18"/>
              </w:rPr>
            </w:pPr>
          </w:p>
        </w:tc>
        <w:tc>
          <w:tcPr>
            <w:tcW w:w="1230" w:type="dxa"/>
            <w:tcBorders>
              <w:bottom w:val="single" w:sz="8" w:space="0" w:color="000000"/>
            </w:tcBorders>
          </w:tcPr>
          <w:p w14:paraId="0D788A08" w14:textId="77777777" w:rsidR="00464E1E" w:rsidRDefault="00000000">
            <w:pPr>
              <w:pStyle w:val="TableParagraph"/>
              <w:spacing w:before="19" w:line="215" w:lineRule="exact"/>
              <w:ind w:right="162"/>
              <w:jc w:val="right"/>
              <w:rPr>
                <w:sz w:val="20"/>
              </w:rPr>
            </w:pPr>
            <w:r>
              <w:rPr>
                <w:spacing w:val="-2"/>
                <w:sz w:val="20"/>
              </w:rPr>
              <w:t>2,956</w:t>
            </w:r>
          </w:p>
        </w:tc>
        <w:tc>
          <w:tcPr>
            <w:tcW w:w="1268" w:type="dxa"/>
            <w:tcBorders>
              <w:bottom w:val="single" w:sz="8" w:space="0" w:color="000000"/>
            </w:tcBorders>
          </w:tcPr>
          <w:p w14:paraId="0D788A09" w14:textId="77777777" w:rsidR="00464E1E" w:rsidRDefault="00000000">
            <w:pPr>
              <w:pStyle w:val="TableParagraph"/>
              <w:spacing w:before="19" w:line="215" w:lineRule="exact"/>
              <w:ind w:right="93"/>
              <w:jc w:val="right"/>
              <w:rPr>
                <w:sz w:val="20"/>
              </w:rPr>
            </w:pPr>
            <w:r>
              <w:rPr>
                <w:spacing w:val="-2"/>
                <w:sz w:val="20"/>
              </w:rPr>
              <w:t>1,292</w:t>
            </w:r>
          </w:p>
        </w:tc>
      </w:tr>
      <w:tr w:rsidR="00464E1E" w14:paraId="0D788A11" w14:textId="77777777">
        <w:trPr>
          <w:trHeight w:val="251"/>
        </w:trPr>
        <w:tc>
          <w:tcPr>
            <w:tcW w:w="5410" w:type="dxa"/>
          </w:tcPr>
          <w:p w14:paraId="0D788A0B" w14:textId="77777777" w:rsidR="00464E1E" w:rsidRDefault="00000000">
            <w:pPr>
              <w:pStyle w:val="TableParagraph"/>
              <w:spacing w:before="14" w:line="217" w:lineRule="exact"/>
              <w:ind w:left="50"/>
              <w:rPr>
                <w:b/>
                <w:sz w:val="20"/>
              </w:rPr>
            </w:pPr>
            <w:r>
              <w:rPr>
                <w:b/>
                <w:sz w:val="20"/>
              </w:rPr>
              <w:t>Total</w:t>
            </w:r>
            <w:r>
              <w:rPr>
                <w:b/>
                <w:spacing w:val="-8"/>
                <w:sz w:val="20"/>
              </w:rPr>
              <w:t xml:space="preserve"> </w:t>
            </w:r>
            <w:r>
              <w:rPr>
                <w:b/>
                <w:sz w:val="20"/>
              </w:rPr>
              <w:t>gross</w:t>
            </w:r>
            <w:r>
              <w:rPr>
                <w:b/>
                <w:spacing w:val="-8"/>
                <w:sz w:val="20"/>
              </w:rPr>
              <w:t xml:space="preserve"> </w:t>
            </w:r>
            <w:r>
              <w:rPr>
                <w:b/>
                <w:sz w:val="20"/>
              </w:rPr>
              <w:t>future</w:t>
            </w:r>
            <w:r>
              <w:rPr>
                <w:b/>
                <w:spacing w:val="-8"/>
                <w:sz w:val="20"/>
              </w:rPr>
              <w:t xml:space="preserve"> </w:t>
            </w:r>
            <w:r>
              <w:rPr>
                <w:b/>
                <w:sz w:val="20"/>
              </w:rPr>
              <w:t>lease</w:t>
            </w:r>
            <w:r>
              <w:rPr>
                <w:b/>
                <w:spacing w:val="-8"/>
                <w:sz w:val="20"/>
              </w:rPr>
              <w:t xml:space="preserve"> </w:t>
            </w:r>
            <w:r>
              <w:rPr>
                <w:b/>
                <w:spacing w:val="-2"/>
                <w:sz w:val="20"/>
              </w:rPr>
              <w:t>payments</w:t>
            </w:r>
          </w:p>
        </w:tc>
        <w:tc>
          <w:tcPr>
            <w:tcW w:w="1289" w:type="dxa"/>
            <w:tcBorders>
              <w:top w:val="single" w:sz="8" w:space="0" w:color="000000"/>
              <w:bottom w:val="single" w:sz="8" w:space="0" w:color="000000"/>
            </w:tcBorders>
          </w:tcPr>
          <w:p w14:paraId="0D788A0C" w14:textId="77777777" w:rsidR="00464E1E" w:rsidRDefault="00000000">
            <w:pPr>
              <w:pStyle w:val="TableParagraph"/>
              <w:spacing w:before="16" w:line="215" w:lineRule="exact"/>
              <w:ind w:right="123"/>
              <w:jc w:val="right"/>
              <w:rPr>
                <w:b/>
                <w:sz w:val="20"/>
              </w:rPr>
            </w:pPr>
            <w:r>
              <w:rPr>
                <w:b/>
                <w:spacing w:val="-2"/>
                <w:sz w:val="20"/>
              </w:rPr>
              <w:t>6,305</w:t>
            </w:r>
          </w:p>
        </w:tc>
        <w:tc>
          <w:tcPr>
            <w:tcW w:w="1229" w:type="dxa"/>
            <w:tcBorders>
              <w:top w:val="single" w:sz="8" w:space="0" w:color="000000"/>
              <w:bottom w:val="single" w:sz="8" w:space="0" w:color="000000"/>
            </w:tcBorders>
          </w:tcPr>
          <w:p w14:paraId="0D788A0D" w14:textId="77777777" w:rsidR="00464E1E" w:rsidRDefault="00000000">
            <w:pPr>
              <w:pStyle w:val="TableParagraph"/>
              <w:spacing w:before="16" w:line="215" w:lineRule="exact"/>
              <w:ind w:right="93"/>
              <w:jc w:val="right"/>
              <w:rPr>
                <w:b/>
                <w:sz w:val="20"/>
              </w:rPr>
            </w:pPr>
            <w:r>
              <w:rPr>
                <w:b/>
                <w:spacing w:val="-2"/>
                <w:sz w:val="20"/>
              </w:rPr>
              <w:t>2,610</w:t>
            </w:r>
          </w:p>
        </w:tc>
        <w:tc>
          <w:tcPr>
            <w:tcW w:w="94" w:type="dxa"/>
          </w:tcPr>
          <w:p w14:paraId="0D788A0E" w14:textId="77777777" w:rsidR="00464E1E" w:rsidRDefault="00464E1E">
            <w:pPr>
              <w:pStyle w:val="TableParagraph"/>
              <w:rPr>
                <w:rFonts w:ascii="Times New Roman"/>
                <w:sz w:val="18"/>
              </w:rPr>
            </w:pPr>
          </w:p>
        </w:tc>
        <w:tc>
          <w:tcPr>
            <w:tcW w:w="1230" w:type="dxa"/>
            <w:tcBorders>
              <w:top w:val="single" w:sz="8" w:space="0" w:color="000000"/>
              <w:bottom w:val="single" w:sz="8" w:space="0" w:color="000000"/>
            </w:tcBorders>
          </w:tcPr>
          <w:p w14:paraId="0D788A0F" w14:textId="77777777" w:rsidR="00464E1E" w:rsidRDefault="00000000">
            <w:pPr>
              <w:pStyle w:val="TableParagraph"/>
              <w:spacing w:before="16" w:line="215" w:lineRule="exact"/>
              <w:ind w:right="162"/>
              <w:jc w:val="right"/>
              <w:rPr>
                <w:b/>
                <w:sz w:val="20"/>
              </w:rPr>
            </w:pPr>
            <w:r>
              <w:rPr>
                <w:b/>
                <w:spacing w:val="-2"/>
                <w:sz w:val="20"/>
              </w:rPr>
              <w:t>6,294</w:t>
            </w:r>
          </w:p>
        </w:tc>
        <w:tc>
          <w:tcPr>
            <w:tcW w:w="1268" w:type="dxa"/>
            <w:tcBorders>
              <w:top w:val="single" w:sz="8" w:space="0" w:color="000000"/>
              <w:bottom w:val="single" w:sz="8" w:space="0" w:color="000000"/>
            </w:tcBorders>
          </w:tcPr>
          <w:p w14:paraId="0D788A10" w14:textId="77777777" w:rsidR="00464E1E" w:rsidRDefault="00000000">
            <w:pPr>
              <w:pStyle w:val="TableParagraph"/>
              <w:spacing w:before="16" w:line="215" w:lineRule="exact"/>
              <w:ind w:right="93"/>
              <w:jc w:val="right"/>
              <w:rPr>
                <w:b/>
                <w:sz w:val="20"/>
              </w:rPr>
            </w:pPr>
            <w:r>
              <w:rPr>
                <w:b/>
                <w:spacing w:val="-2"/>
                <w:sz w:val="20"/>
              </w:rPr>
              <w:t>2,736</w:t>
            </w:r>
          </w:p>
        </w:tc>
      </w:tr>
      <w:tr w:rsidR="00464E1E" w14:paraId="0D788A18" w14:textId="77777777">
        <w:trPr>
          <w:trHeight w:val="248"/>
        </w:trPr>
        <w:tc>
          <w:tcPr>
            <w:tcW w:w="5410" w:type="dxa"/>
          </w:tcPr>
          <w:p w14:paraId="0D788A12" w14:textId="77777777" w:rsidR="00464E1E" w:rsidRDefault="00000000">
            <w:pPr>
              <w:pStyle w:val="TableParagraph"/>
              <w:spacing w:before="11" w:line="217" w:lineRule="exact"/>
              <w:ind w:left="201"/>
              <w:rPr>
                <w:sz w:val="20"/>
              </w:rPr>
            </w:pPr>
            <w:r>
              <w:rPr>
                <w:sz w:val="20"/>
              </w:rPr>
              <w:t>Finance</w:t>
            </w:r>
            <w:r>
              <w:rPr>
                <w:spacing w:val="-11"/>
                <w:sz w:val="20"/>
              </w:rPr>
              <w:t xml:space="preserve"> </w:t>
            </w:r>
            <w:r>
              <w:rPr>
                <w:sz w:val="20"/>
              </w:rPr>
              <w:t>charges</w:t>
            </w:r>
            <w:r>
              <w:rPr>
                <w:spacing w:val="-10"/>
                <w:sz w:val="20"/>
              </w:rPr>
              <w:t xml:space="preserve"> </w:t>
            </w:r>
            <w:r>
              <w:rPr>
                <w:sz w:val="20"/>
              </w:rPr>
              <w:t>allocated</w:t>
            </w:r>
            <w:r>
              <w:rPr>
                <w:spacing w:val="-10"/>
                <w:sz w:val="20"/>
              </w:rPr>
              <w:t xml:space="preserve"> </w:t>
            </w:r>
            <w:r>
              <w:rPr>
                <w:sz w:val="20"/>
              </w:rPr>
              <w:t>to</w:t>
            </w:r>
            <w:r>
              <w:rPr>
                <w:spacing w:val="-11"/>
                <w:sz w:val="20"/>
              </w:rPr>
              <w:t xml:space="preserve"> </w:t>
            </w:r>
            <w:r>
              <w:rPr>
                <w:sz w:val="20"/>
              </w:rPr>
              <w:t>future</w:t>
            </w:r>
            <w:r>
              <w:rPr>
                <w:spacing w:val="-11"/>
                <w:sz w:val="20"/>
              </w:rPr>
              <w:t xml:space="preserve"> </w:t>
            </w:r>
            <w:r>
              <w:rPr>
                <w:spacing w:val="-2"/>
                <w:sz w:val="20"/>
              </w:rPr>
              <w:t>periods</w:t>
            </w:r>
          </w:p>
        </w:tc>
        <w:tc>
          <w:tcPr>
            <w:tcW w:w="1289" w:type="dxa"/>
            <w:tcBorders>
              <w:top w:val="single" w:sz="8" w:space="0" w:color="000000"/>
              <w:bottom w:val="single" w:sz="8" w:space="0" w:color="000000"/>
            </w:tcBorders>
          </w:tcPr>
          <w:p w14:paraId="0D788A13" w14:textId="77777777" w:rsidR="00464E1E" w:rsidRDefault="00000000">
            <w:pPr>
              <w:pStyle w:val="TableParagraph"/>
              <w:spacing w:before="16" w:line="215" w:lineRule="exact"/>
              <w:ind w:right="68"/>
              <w:jc w:val="right"/>
              <w:rPr>
                <w:sz w:val="20"/>
              </w:rPr>
            </w:pPr>
            <w:r>
              <w:rPr>
                <w:spacing w:val="-2"/>
                <w:sz w:val="20"/>
              </w:rPr>
              <w:t>(615)</w:t>
            </w:r>
          </w:p>
        </w:tc>
        <w:tc>
          <w:tcPr>
            <w:tcW w:w="1229" w:type="dxa"/>
            <w:tcBorders>
              <w:top w:val="single" w:sz="8" w:space="0" w:color="000000"/>
              <w:bottom w:val="single" w:sz="8" w:space="0" w:color="000000"/>
            </w:tcBorders>
          </w:tcPr>
          <w:p w14:paraId="0D788A14" w14:textId="77777777" w:rsidR="00464E1E" w:rsidRDefault="00000000">
            <w:pPr>
              <w:pStyle w:val="TableParagraph"/>
              <w:spacing w:before="16" w:line="215" w:lineRule="exact"/>
              <w:ind w:right="39"/>
              <w:jc w:val="right"/>
              <w:rPr>
                <w:sz w:val="20"/>
              </w:rPr>
            </w:pPr>
            <w:r>
              <w:rPr>
                <w:spacing w:val="-2"/>
                <w:sz w:val="20"/>
              </w:rPr>
              <w:t>(138)</w:t>
            </w:r>
          </w:p>
        </w:tc>
        <w:tc>
          <w:tcPr>
            <w:tcW w:w="94" w:type="dxa"/>
          </w:tcPr>
          <w:p w14:paraId="0D788A15" w14:textId="77777777" w:rsidR="00464E1E" w:rsidRDefault="00464E1E">
            <w:pPr>
              <w:pStyle w:val="TableParagraph"/>
              <w:rPr>
                <w:rFonts w:ascii="Times New Roman"/>
                <w:sz w:val="18"/>
              </w:rPr>
            </w:pPr>
          </w:p>
        </w:tc>
        <w:tc>
          <w:tcPr>
            <w:tcW w:w="1230" w:type="dxa"/>
            <w:tcBorders>
              <w:top w:val="single" w:sz="8" w:space="0" w:color="000000"/>
              <w:bottom w:val="single" w:sz="8" w:space="0" w:color="000000"/>
            </w:tcBorders>
          </w:tcPr>
          <w:p w14:paraId="0D788A16" w14:textId="77777777" w:rsidR="00464E1E" w:rsidRDefault="00000000">
            <w:pPr>
              <w:pStyle w:val="TableParagraph"/>
              <w:spacing w:before="16" w:line="215" w:lineRule="exact"/>
              <w:ind w:right="108"/>
              <w:jc w:val="right"/>
              <w:rPr>
                <w:sz w:val="20"/>
              </w:rPr>
            </w:pPr>
            <w:r>
              <w:rPr>
                <w:spacing w:val="-2"/>
                <w:sz w:val="20"/>
              </w:rPr>
              <w:t>(534)</w:t>
            </w:r>
          </w:p>
        </w:tc>
        <w:tc>
          <w:tcPr>
            <w:tcW w:w="1268" w:type="dxa"/>
            <w:tcBorders>
              <w:top w:val="single" w:sz="8" w:space="0" w:color="000000"/>
              <w:bottom w:val="single" w:sz="8" w:space="0" w:color="000000"/>
            </w:tcBorders>
          </w:tcPr>
          <w:p w14:paraId="0D788A17" w14:textId="77777777" w:rsidR="00464E1E" w:rsidRDefault="00000000">
            <w:pPr>
              <w:pStyle w:val="TableParagraph"/>
              <w:spacing w:before="16" w:line="215" w:lineRule="exact"/>
              <w:ind w:right="38"/>
              <w:jc w:val="right"/>
              <w:rPr>
                <w:sz w:val="20"/>
              </w:rPr>
            </w:pPr>
            <w:r>
              <w:rPr>
                <w:spacing w:val="-2"/>
                <w:sz w:val="20"/>
              </w:rPr>
              <w:t>(126)</w:t>
            </w:r>
          </w:p>
        </w:tc>
      </w:tr>
      <w:tr w:rsidR="00464E1E" w14:paraId="0D788A1F" w14:textId="77777777">
        <w:trPr>
          <w:trHeight w:val="297"/>
        </w:trPr>
        <w:tc>
          <w:tcPr>
            <w:tcW w:w="5410" w:type="dxa"/>
          </w:tcPr>
          <w:p w14:paraId="0D788A19" w14:textId="77777777" w:rsidR="00464E1E" w:rsidRDefault="00000000">
            <w:pPr>
              <w:pStyle w:val="TableParagraph"/>
              <w:spacing w:line="213" w:lineRule="exact"/>
              <w:ind w:left="50"/>
              <w:rPr>
                <w:b/>
                <w:sz w:val="20"/>
              </w:rPr>
            </w:pPr>
            <w:r>
              <w:rPr>
                <w:b/>
                <w:sz w:val="20"/>
              </w:rPr>
              <w:t>Net</w:t>
            </w:r>
            <w:r>
              <w:rPr>
                <w:b/>
                <w:spacing w:val="-8"/>
                <w:sz w:val="20"/>
              </w:rPr>
              <w:t xml:space="preserve"> </w:t>
            </w:r>
            <w:r>
              <w:rPr>
                <w:b/>
                <w:sz w:val="20"/>
              </w:rPr>
              <w:t>lease</w:t>
            </w:r>
            <w:r>
              <w:rPr>
                <w:b/>
                <w:spacing w:val="-8"/>
                <w:sz w:val="20"/>
              </w:rPr>
              <w:t xml:space="preserve"> </w:t>
            </w:r>
            <w:r>
              <w:rPr>
                <w:b/>
                <w:sz w:val="20"/>
              </w:rPr>
              <w:t>liabilities</w:t>
            </w:r>
            <w:r>
              <w:rPr>
                <w:b/>
                <w:spacing w:val="-9"/>
                <w:sz w:val="20"/>
              </w:rPr>
              <w:t xml:space="preserve"> </w:t>
            </w:r>
            <w:r>
              <w:rPr>
                <w:b/>
                <w:sz w:val="20"/>
              </w:rPr>
              <w:t>at</w:t>
            </w:r>
            <w:r>
              <w:rPr>
                <w:b/>
                <w:spacing w:val="-7"/>
                <w:sz w:val="20"/>
              </w:rPr>
              <w:t xml:space="preserve"> </w:t>
            </w:r>
            <w:r>
              <w:rPr>
                <w:b/>
                <w:sz w:val="20"/>
              </w:rPr>
              <w:t>31</w:t>
            </w:r>
            <w:r>
              <w:rPr>
                <w:b/>
                <w:spacing w:val="-8"/>
                <w:sz w:val="20"/>
              </w:rPr>
              <w:t xml:space="preserve"> </w:t>
            </w:r>
            <w:r>
              <w:rPr>
                <w:b/>
                <w:spacing w:val="-4"/>
                <w:sz w:val="20"/>
              </w:rPr>
              <w:t>March</w:t>
            </w:r>
          </w:p>
        </w:tc>
        <w:tc>
          <w:tcPr>
            <w:tcW w:w="1289" w:type="dxa"/>
            <w:tcBorders>
              <w:top w:val="single" w:sz="8" w:space="0" w:color="000000"/>
            </w:tcBorders>
          </w:tcPr>
          <w:p w14:paraId="0D788A1A" w14:textId="77777777" w:rsidR="00464E1E" w:rsidRDefault="00000000">
            <w:pPr>
              <w:pStyle w:val="TableParagraph"/>
              <w:spacing w:before="1"/>
              <w:ind w:right="123"/>
              <w:jc w:val="right"/>
              <w:rPr>
                <w:b/>
                <w:sz w:val="20"/>
              </w:rPr>
            </w:pPr>
            <w:r>
              <w:rPr>
                <w:noProof/>
              </w:rPr>
              <mc:AlternateContent>
                <mc:Choice Requires="wpg">
                  <w:drawing>
                    <wp:anchor distT="0" distB="0" distL="0" distR="0" simplePos="0" relativeHeight="251656192" behindDoc="1" locked="0" layoutInCell="1" allowOverlap="1" wp14:anchorId="0D78937E" wp14:editId="0D78937F">
                      <wp:simplePos x="0" y="0"/>
                      <wp:positionH relativeFrom="column">
                        <wp:posOffset>0</wp:posOffset>
                      </wp:positionH>
                      <wp:positionV relativeFrom="paragraph">
                        <wp:posOffset>150239</wp:posOffset>
                      </wp:positionV>
                      <wp:extent cx="1598930" cy="36830"/>
                      <wp:effectExtent l="0" t="0" r="0" b="0"/>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930" cy="36830"/>
                                <a:chOff x="0" y="0"/>
                                <a:chExt cx="1598930" cy="36830"/>
                              </a:xfrm>
                            </wpg:grpSpPr>
                            <wps:wsp>
                              <wps:cNvPr id="353" name="Graphic 353"/>
                              <wps:cNvSpPr/>
                              <wps:spPr>
                                <a:xfrm>
                                  <a:off x="0" y="12"/>
                                  <a:ext cx="1598930" cy="36830"/>
                                </a:xfrm>
                                <a:custGeom>
                                  <a:avLst/>
                                  <a:gdLst/>
                                  <a:ahLst/>
                                  <a:cxnLst/>
                                  <a:rect l="l" t="t" r="r" b="b"/>
                                  <a:pathLst>
                                    <a:path w="1598930" h="36830">
                                      <a:moveTo>
                                        <a:pt x="1598917" y="24371"/>
                                      </a:moveTo>
                                      <a:lnTo>
                                        <a:pt x="0" y="24371"/>
                                      </a:lnTo>
                                      <a:lnTo>
                                        <a:pt x="0" y="36563"/>
                                      </a:lnTo>
                                      <a:lnTo>
                                        <a:pt x="1598917" y="36563"/>
                                      </a:lnTo>
                                      <a:lnTo>
                                        <a:pt x="1598917" y="24371"/>
                                      </a:lnTo>
                                      <a:close/>
                                    </a:path>
                                    <a:path w="1598930" h="36830">
                                      <a:moveTo>
                                        <a:pt x="1598917" y="0"/>
                                      </a:moveTo>
                                      <a:lnTo>
                                        <a:pt x="0" y="0"/>
                                      </a:lnTo>
                                      <a:lnTo>
                                        <a:pt x="0" y="12179"/>
                                      </a:lnTo>
                                      <a:lnTo>
                                        <a:pt x="1598917" y="12179"/>
                                      </a:lnTo>
                                      <a:lnTo>
                                        <a:pt x="15989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2292A8" id="Group 352" o:spid="_x0000_s1026" style="position:absolute;margin-left:0;margin-top:11.85pt;width:125.9pt;height:2.9pt;z-index:-251660288;mso-wrap-distance-left:0;mso-wrap-distance-right:0" coordsize="15989,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">
                      <v:shape id="Graphic 353" o:spid="_x0000_s1027" style="position:absolute;width:15989;height:368;visibility:visible;mso-wrap-style:square;v-text-anchor:top" coordsize="15989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" path="m1598917,24371l,24371,,36563r1598917,l1598917,24371xem1598917,l,,,12179r1598917,l1598917,xe" fillcolor="black" stroked="f">
                        <v:path arrowok="t"/>
                      </v:shape>
                    </v:group>
                  </w:pict>
                </mc:Fallback>
              </mc:AlternateContent>
            </w:r>
            <w:r>
              <w:rPr>
                <w:b/>
                <w:spacing w:val="-2"/>
                <w:sz w:val="20"/>
              </w:rPr>
              <w:t>5,690</w:t>
            </w:r>
          </w:p>
        </w:tc>
        <w:tc>
          <w:tcPr>
            <w:tcW w:w="1229" w:type="dxa"/>
            <w:tcBorders>
              <w:top w:val="single" w:sz="8" w:space="0" w:color="000000"/>
            </w:tcBorders>
          </w:tcPr>
          <w:p w14:paraId="0D788A1B" w14:textId="77777777" w:rsidR="00464E1E" w:rsidRDefault="00000000">
            <w:pPr>
              <w:pStyle w:val="TableParagraph"/>
              <w:spacing w:before="1"/>
              <w:ind w:right="93"/>
              <w:jc w:val="right"/>
              <w:rPr>
                <w:b/>
                <w:sz w:val="20"/>
              </w:rPr>
            </w:pPr>
            <w:r>
              <w:rPr>
                <w:b/>
                <w:spacing w:val="-2"/>
                <w:sz w:val="20"/>
              </w:rPr>
              <w:t>2,472</w:t>
            </w:r>
          </w:p>
        </w:tc>
        <w:tc>
          <w:tcPr>
            <w:tcW w:w="94" w:type="dxa"/>
          </w:tcPr>
          <w:p w14:paraId="0D788A1C" w14:textId="77777777" w:rsidR="00464E1E" w:rsidRDefault="00464E1E">
            <w:pPr>
              <w:pStyle w:val="TableParagraph"/>
              <w:rPr>
                <w:rFonts w:ascii="Times New Roman"/>
                <w:sz w:val="18"/>
              </w:rPr>
            </w:pPr>
          </w:p>
        </w:tc>
        <w:tc>
          <w:tcPr>
            <w:tcW w:w="1230" w:type="dxa"/>
            <w:tcBorders>
              <w:top w:val="single" w:sz="8" w:space="0" w:color="000000"/>
            </w:tcBorders>
          </w:tcPr>
          <w:p w14:paraId="0D788A1D" w14:textId="77777777" w:rsidR="00464E1E" w:rsidRDefault="00000000">
            <w:pPr>
              <w:pStyle w:val="TableParagraph"/>
              <w:spacing w:before="1"/>
              <w:ind w:right="162"/>
              <w:jc w:val="right"/>
              <w:rPr>
                <w:b/>
                <w:sz w:val="20"/>
              </w:rPr>
            </w:pPr>
            <w:r>
              <w:rPr>
                <w:noProof/>
              </w:rPr>
              <mc:AlternateContent>
                <mc:Choice Requires="wpg">
                  <w:drawing>
                    <wp:anchor distT="0" distB="0" distL="0" distR="0" simplePos="0" relativeHeight="251657216" behindDoc="1" locked="0" layoutInCell="1" allowOverlap="1" wp14:anchorId="0D789380" wp14:editId="0D789381">
                      <wp:simplePos x="0" y="0"/>
                      <wp:positionH relativeFrom="column">
                        <wp:posOffset>0</wp:posOffset>
                      </wp:positionH>
                      <wp:positionV relativeFrom="paragraph">
                        <wp:posOffset>150239</wp:posOffset>
                      </wp:positionV>
                      <wp:extent cx="1586865" cy="36830"/>
                      <wp:effectExtent l="0" t="0" r="0" b="0"/>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6865" cy="36830"/>
                                <a:chOff x="0" y="0"/>
                                <a:chExt cx="1586865" cy="36830"/>
                              </a:xfrm>
                            </wpg:grpSpPr>
                            <wps:wsp>
                              <wps:cNvPr id="355" name="Graphic 355"/>
                              <wps:cNvSpPr/>
                              <wps:spPr>
                                <a:xfrm>
                                  <a:off x="0" y="12"/>
                                  <a:ext cx="1586865" cy="36830"/>
                                </a:xfrm>
                                <a:custGeom>
                                  <a:avLst/>
                                  <a:gdLst/>
                                  <a:ahLst/>
                                  <a:cxnLst/>
                                  <a:rect l="l" t="t" r="r" b="b"/>
                                  <a:pathLst>
                                    <a:path w="1586865" h="36830">
                                      <a:moveTo>
                                        <a:pt x="1586738" y="24371"/>
                                      </a:moveTo>
                                      <a:lnTo>
                                        <a:pt x="0" y="24371"/>
                                      </a:lnTo>
                                      <a:lnTo>
                                        <a:pt x="0" y="36563"/>
                                      </a:lnTo>
                                      <a:lnTo>
                                        <a:pt x="1586738" y="36563"/>
                                      </a:lnTo>
                                      <a:lnTo>
                                        <a:pt x="1586738" y="24371"/>
                                      </a:lnTo>
                                      <a:close/>
                                    </a:path>
                                    <a:path w="1586865" h="36830">
                                      <a:moveTo>
                                        <a:pt x="1586738" y="0"/>
                                      </a:moveTo>
                                      <a:lnTo>
                                        <a:pt x="0" y="0"/>
                                      </a:lnTo>
                                      <a:lnTo>
                                        <a:pt x="0" y="12179"/>
                                      </a:lnTo>
                                      <a:lnTo>
                                        <a:pt x="1586738" y="12179"/>
                                      </a:lnTo>
                                      <a:lnTo>
                                        <a:pt x="158673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806F45" id="Group 354" o:spid="_x0000_s1026" style="position:absolute;margin-left:0;margin-top:11.85pt;width:124.95pt;height:2.9pt;z-index:-251659264;mso-wrap-distance-left:0;mso-wrap-distance-right:0" coordsize="15868,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">
                      <v:shape id="Graphic 355" o:spid="_x0000_s1027" style="position:absolute;width:15868;height:368;visibility:visible;mso-wrap-style:square;v-text-anchor:top" coordsize="158686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" path="m1586738,24371l,24371,,36563r1586738,l1586738,24371xem1586738,l,,,12179r1586738,l1586738,xe" fillcolor="black" stroked="f">
                        <v:path arrowok="t"/>
                      </v:shape>
                    </v:group>
                  </w:pict>
                </mc:Fallback>
              </mc:AlternateContent>
            </w:r>
            <w:r>
              <w:rPr>
                <w:b/>
                <w:spacing w:val="-2"/>
                <w:sz w:val="20"/>
              </w:rPr>
              <w:t>5,760</w:t>
            </w:r>
          </w:p>
        </w:tc>
        <w:tc>
          <w:tcPr>
            <w:tcW w:w="1268" w:type="dxa"/>
            <w:tcBorders>
              <w:top w:val="single" w:sz="8" w:space="0" w:color="000000"/>
            </w:tcBorders>
          </w:tcPr>
          <w:p w14:paraId="0D788A1E" w14:textId="77777777" w:rsidR="00464E1E" w:rsidRDefault="00000000">
            <w:pPr>
              <w:pStyle w:val="TableParagraph"/>
              <w:spacing w:before="1"/>
              <w:ind w:right="93"/>
              <w:jc w:val="right"/>
              <w:rPr>
                <w:b/>
                <w:sz w:val="20"/>
              </w:rPr>
            </w:pPr>
            <w:r>
              <w:rPr>
                <w:b/>
                <w:spacing w:val="-2"/>
                <w:sz w:val="20"/>
              </w:rPr>
              <w:t>2,610</w:t>
            </w:r>
          </w:p>
        </w:tc>
      </w:tr>
    </w:tbl>
    <w:p w14:paraId="0D788A20" w14:textId="77777777" w:rsidR="00464E1E" w:rsidRDefault="00464E1E">
      <w:pPr>
        <w:pStyle w:val="BodyText"/>
        <w:spacing w:before="16"/>
        <w:rPr>
          <w:sz w:val="20"/>
        </w:rPr>
      </w:pPr>
    </w:p>
    <w:p w14:paraId="0D788A21" w14:textId="77777777" w:rsidR="00464E1E" w:rsidRDefault="00000000">
      <w:pPr>
        <w:spacing w:line="256" w:lineRule="auto"/>
        <w:ind w:left="167" w:right="196"/>
        <w:rPr>
          <w:sz w:val="20"/>
        </w:rPr>
      </w:pPr>
      <w:r>
        <w:rPr>
          <w:sz w:val="20"/>
        </w:rPr>
        <w:t>A</w:t>
      </w:r>
      <w:r>
        <w:rPr>
          <w:spacing w:val="-5"/>
          <w:sz w:val="20"/>
        </w:rPr>
        <w:t xml:space="preserve"> </w:t>
      </w:r>
      <w:r>
        <w:rPr>
          <w:sz w:val="20"/>
        </w:rPr>
        <w:t>description</w:t>
      </w:r>
      <w:r>
        <w:rPr>
          <w:spacing w:val="-6"/>
          <w:sz w:val="20"/>
        </w:rPr>
        <w:t xml:space="preserve"> </w:t>
      </w:r>
      <w:r>
        <w:rPr>
          <w:sz w:val="20"/>
        </w:rPr>
        <w:t>of</w:t>
      </w:r>
      <w:r>
        <w:rPr>
          <w:spacing w:val="-3"/>
          <w:sz w:val="20"/>
        </w:rPr>
        <w:t xml:space="preserve"> </w:t>
      </w:r>
      <w:r>
        <w:rPr>
          <w:sz w:val="20"/>
        </w:rPr>
        <w:t>how</w:t>
      </w:r>
      <w:r>
        <w:rPr>
          <w:spacing w:val="-7"/>
          <w:sz w:val="20"/>
        </w:rPr>
        <w:t xml:space="preserve"> </w:t>
      </w:r>
      <w:r>
        <w:rPr>
          <w:sz w:val="20"/>
        </w:rPr>
        <w:t>liquidity</w:t>
      </w:r>
      <w:r>
        <w:rPr>
          <w:spacing w:val="-10"/>
          <w:sz w:val="20"/>
        </w:rPr>
        <w:t xml:space="preserve"> </w:t>
      </w:r>
      <w:r>
        <w:rPr>
          <w:sz w:val="20"/>
        </w:rPr>
        <w:t>risk</w:t>
      </w:r>
      <w:r>
        <w:rPr>
          <w:spacing w:val="-1"/>
          <w:sz w:val="20"/>
        </w:rPr>
        <w:t xml:space="preserve"> </w:t>
      </w:r>
      <w:r>
        <w:rPr>
          <w:sz w:val="20"/>
        </w:rPr>
        <w:t>is</w:t>
      </w:r>
      <w:r>
        <w:rPr>
          <w:spacing w:val="-4"/>
          <w:sz w:val="20"/>
        </w:rPr>
        <w:t xml:space="preserve"> </w:t>
      </w:r>
      <w:r>
        <w:rPr>
          <w:sz w:val="20"/>
        </w:rPr>
        <w:t>managed</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provider</w:t>
      </w:r>
      <w:r>
        <w:rPr>
          <w:spacing w:val="-4"/>
          <w:sz w:val="20"/>
        </w:rPr>
        <w:t xml:space="preserve"> </w:t>
      </w:r>
      <w:r>
        <w:rPr>
          <w:sz w:val="20"/>
        </w:rPr>
        <w:t>sector</w:t>
      </w:r>
      <w:r>
        <w:rPr>
          <w:spacing w:val="-5"/>
          <w:sz w:val="20"/>
        </w:rPr>
        <w:t xml:space="preserve"> </w:t>
      </w:r>
      <w:r>
        <w:rPr>
          <w:sz w:val="20"/>
        </w:rPr>
        <w:t>to</w:t>
      </w:r>
      <w:r>
        <w:rPr>
          <w:spacing w:val="-5"/>
          <w:sz w:val="20"/>
        </w:rPr>
        <w:t xml:space="preserve"> </w:t>
      </w:r>
      <w:r>
        <w:rPr>
          <w:sz w:val="20"/>
        </w:rPr>
        <w:t>ensure</w:t>
      </w:r>
      <w:r>
        <w:rPr>
          <w:spacing w:val="-5"/>
          <w:sz w:val="20"/>
        </w:rPr>
        <w:t xml:space="preserve"> </w:t>
      </w:r>
      <w:r>
        <w:rPr>
          <w:sz w:val="20"/>
        </w:rPr>
        <w:t>these</w:t>
      </w:r>
      <w:r>
        <w:rPr>
          <w:spacing w:val="-5"/>
          <w:sz w:val="20"/>
        </w:rPr>
        <w:t xml:space="preserve"> </w:t>
      </w:r>
      <w:r>
        <w:rPr>
          <w:sz w:val="20"/>
        </w:rPr>
        <w:t>liabilities</w:t>
      </w:r>
      <w:r>
        <w:rPr>
          <w:spacing w:val="-4"/>
          <w:sz w:val="20"/>
        </w:rPr>
        <w:t xml:space="preserve"> </w:t>
      </w:r>
      <w:r>
        <w:rPr>
          <w:sz w:val="20"/>
        </w:rPr>
        <w:t>can</w:t>
      </w:r>
      <w:r>
        <w:rPr>
          <w:spacing w:val="-6"/>
          <w:sz w:val="20"/>
        </w:rPr>
        <w:t xml:space="preserve"> </w:t>
      </w:r>
      <w:r>
        <w:rPr>
          <w:sz w:val="20"/>
        </w:rPr>
        <w:t>be</w:t>
      </w:r>
      <w:r>
        <w:rPr>
          <w:spacing w:val="-6"/>
          <w:sz w:val="20"/>
        </w:rPr>
        <w:t xml:space="preserve"> </w:t>
      </w:r>
      <w:r>
        <w:rPr>
          <w:sz w:val="20"/>
        </w:rPr>
        <w:t>met</w:t>
      </w:r>
      <w:r>
        <w:rPr>
          <w:spacing w:val="-5"/>
          <w:sz w:val="20"/>
        </w:rPr>
        <w:t xml:space="preserve"> </w:t>
      </w:r>
      <w:r>
        <w:rPr>
          <w:sz w:val="20"/>
        </w:rPr>
        <w:t>as</w:t>
      </w:r>
      <w:r>
        <w:rPr>
          <w:spacing w:val="-4"/>
          <w:sz w:val="20"/>
        </w:rPr>
        <w:t xml:space="preserve"> </w:t>
      </w:r>
      <w:r>
        <w:rPr>
          <w:sz w:val="20"/>
        </w:rPr>
        <w:t>they</w:t>
      </w:r>
      <w:r>
        <w:rPr>
          <w:spacing w:val="-10"/>
          <w:sz w:val="20"/>
        </w:rPr>
        <w:t xml:space="preserve"> </w:t>
      </w:r>
      <w:r>
        <w:rPr>
          <w:sz w:val="20"/>
        </w:rPr>
        <w:t>fall due is disclosed in Note 27.6.</w:t>
      </w:r>
    </w:p>
    <w:p w14:paraId="0D788A22" w14:textId="77777777" w:rsidR="00464E1E" w:rsidRDefault="00464E1E">
      <w:pPr>
        <w:spacing w:line="256" w:lineRule="auto"/>
        <w:rPr>
          <w:sz w:val="20"/>
        </w:rPr>
        <w:sectPr w:rsidR="00464E1E">
          <w:headerReference w:type="default" r:id="rId105"/>
          <w:footerReference w:type="even" r:id="rId106"/>
          <w:footerReference w:type="default" r:id="rId107"/>
          <w:pgSz w:w="11910" w:h="16840"/>
          <w:pgMar w:top="680" w:right="580" w:bottom="680" w:left="560" w:header="0" w:footer="489" w:gutter="0"/>
          <w:pgNumType w:start="93"/>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7861"/>
        <w:gridCol w:w="1499"/>
        <w:gridCol w:w="1146"/>
      </w:tblGrid>
      <w:tr w:rsidR="00464E1E" w14:paraId="0D788A25" w14:textId="77777777">
        <w:trPr>
          <w:trHeight w:val="221"/>
        </w:trPr>
        <w:tc>
          <w:tcPr>
            <w:tcW w:w="7861" w:type="dxa"/>
          </w:tcPr>
          <w:p w14:paraId="0D788A23" w14:textId="77777777" w:rsidR="00464E1E" w:rsidRDefault="00000000">
            <w:pPr>
              <w:pStyle w:val="TableParagraph"/>
              <w:spacing w:line="202" w:lineRule="exact"/>
              <w:ind w:left="50"/>
              <w:rPr>
                <w:b/>
                <w:sz w:val="20"/>
              </w:rPr>
            </w:pPr>
            <w:r>
              <w:rPr>
                <w:b/>
                <w:sz w:val="20"/>
              </w:rPr>
              <w:lastRenderedPageBreak/>
              <w:t>Note</w:t>
            </w:r>
            <w:r>
              <w:rPr>
                <w:b/>
                <w:spacing w:val="-5"/>
                <w:sz w:val="20"/>
              </w:rPr>
              <w:t xml:space="preserve"> </w:t>
            </w:r>
            <w:r>
              <w:rPr>
                <w:b/>
                <w:sz w:val="20"/>
              </w:rPr>
              <w:t>16</w:t>
            </w:r>
            <w:r>
              <w:rPr>
                <w:b/>
                <w:spacing w:val="-5"/>
                <w:sz w:val="20"/>
              </w:rPr>
              <w:t xml:space="preserve"> </w:t>
            </w:r>
            <w:r>
              <w:rPr>
                <w:b/>
                <w:spacing w:val="-2"/>
                <w:sz w:val="20"/>
              </w:rPr>
              <w:t>Inventories</w:t>
            </w:r>
          </w:p>
        </w:tc>
        <w:tc>
          <w:tcPr>
            <w:tcW w:w="2645" w:type="dxa"/>
            <w:gridSpan w:val="2"/>
          </w:tcPr>
          <w:p w14:paraId="0D788A24" w14:textId="77777777" w:rsidR="00464E1E" w:rsidRDefault="00464E1E">
            <w:pPr>
              <w:pStyle w:val="TableParagraph"/>
              <w:rPr>
                <w:rFonts w:ascii="Times New Roman"/>
                <w:sz w:val="14"/>
              </w:rPr>
            </w:pPr>
          </w:p>
        </w:tc>
      </w:tr>
      <w:tr w:rsidR="00464E1E" w14:paraId="0D788A2B" w14:textId="77777777">
        <w:trPr>
          <w:trHeight w:val="499"/>
        </w:trPr>
        <w:tc>
          <w:tcPr>
            <w:tcW w:w="7861" w:type="dxa"/>
          </w:tcPr>
          <w:p w14:paraId="0D788A26" w14:textId="77777777" w:rsidR="00464E1E" w:rsidRDefault="00464E1E">
            <w:pPr>
              <w:pStyle w:val="TableParagraph"/>
              <w:rPr>
                <w:rFonts w:ascii="Times New Roman"/>
                <w:sz w:val="18"/>
              </w:rPr>
            </w:pPr>
          </w:p>
        </w:tc>
        <w:tc>
          <w:tcPr>
            <w:tcW w:w="1499" w:type="dxa"/>
          </w:tcPr>
          <w:p w14:paraId="0D788A27" w14:textId="77777777" w:rsidR="00464E1E" w:rsidRDefault="00000000">
            <w:pPr>
              <w:pStyle w:val="TableParagraph"/>
              <w:spacing w:line="222" w:lineRule="exact"/>
              <w:ind w:right="242"/>
              <w:jc w:val="right"/>
              <w:rPr>
                <w:b/>
                <w:sz w:val="20"/>
              </w:rPr>
            </w:pPr>
            <w:r>
              <w:rPr>
                <w:b/>
                <w:sz w:val="20"/>
              </w:rPr>
              <w:t>31</w:t>
            </w:r>
            <w:r>
              <w:rPr>
                <w:b/>
                <w:spacing w:val="-4"/>
                <w:sz w:val="20"/>
              </w:rPr>
              <w:t xml:space="preserve"> </w:t>
            </w:r>
            <w:r>
              <w:rPr>
                <w:b/>
                <w:spacing w:val="-2"/>
                <w:sz w:val="20"/>
              </w:rPr>
              <w:t>March</w:t>
            </w:r>
          </w:p>
          <w:p w14:paraId="0D788A28" w14:textId="77777777" w:rsidR="00464E1E" w:rsidRDefault="00000000">
            <w:pPr>
              <w:pStyle w:val="TableParagraph"/>
              <w:spacing w:before="27"/>
              <w:ind w:right="241"/>
              <w:jc w:val="right"/>
              <w:rPr>
                <w:b/>
                <w:sz w:val="20"/>
              </w:rPr>
            </w:pPr>
            <w:r>
              <w:rPr>
                <w:b/>
                <w:spacing w:val="-4"/>
                <w:sz w:val="20"/>
              </w:rPr>
              <w:t>2024</w:t>
            </w:r>
          </w:p>
        </w:tc>
        <w:tc>
          <w:tcPr>
            <w:tcW w:w="1146" w:type="dxa"/>
          </w:tcPr>
          <w:p w14:paraId="0D788A29" w14:textId="77777777" w:rsidR="00464E1E" w:rsidRDefault="00000000">
            <w:pPr>
              <w:pStyle w:val="TableParagraph"/>
              <w:spacing w:line="222" w:lineRule="exact"/>
              <w:ind w:right="34"/>
              <w:jc w:val="right"/>
              <w:rPr>
                <w:b/>
                <w:sz w:val="20"/>
              </w:rPr>
            </w:pPr>
            <w:r>
              <w:rPr>
                <w:b/>
                <w:sz w:val="20"/>
              </w:rPr>
              <w:t>31</w:t>
            </w:r>
            <w:r>
              <w:rPr>
                <w:b/>
                <w:spacing w:val="-4"/>
                <w:sz w:val="20"/>
              </w:rPr>
              <w:t xml:space="preserve"> </w:t>
            </w:r>
            <w:r>
              <w:rPr>
                <w:b/>
                <w:spacing w:val="-2"/>
                <w:sz w:val="20"/>
              </w:rPr>
              <w:t>March</w:t>
            </w:r>
          </w:p>
          <w:p w14:paraId="0D788A2A" w14:textId="77777777" w:rsidR="00464E1E" w:rsidRDefault="00000000">
            <w:pPr>
              <w:pStyle w:val="TableParagraph"/>
              <w:spacing w:before="27"/>
              <w:ind w:right="33"/>
              <w:jc w:val="right"/>
              <w:rPr>
                <w:b/>
                <w:sz w:val="20"/>
              </w:rPr>
            </w:pPr>
            <w:r>
              <w:rPr>
                <w:b/>
                <w:spacing w:val="-4"/>
                <w:sz w:val="20"/>
              </w:rPr>
              <w:t>2023</w:t>
            </w:r>
          </w:p>
        </w:tc>
      </w:tr>
      <w:tr w:rsidR="00464E1E" w14:paraId="0D788A2F" w14:textId="77777777">
        <w:trPr>
          <w:trHeight w:val="266"/>
        </w:trPr>
        <w:tc>
          <w:tcPr>
            <w:tcW w:w="7861" w:type="dxa"/>
          </w:tcPr>
          <w:p w14:paraId="0D788A2C" w14:textId="77777777" w:rsidR="00464E1E" w:rsidRDefault="00464E1E">
            <w:pPr>
              <w:pStyle w:val="TableParagraph"/>
              <w:rPr>
                <w:rFonts w:ascii="Times New Roman"/>
                <w:sz w:val="18"/>
              </w:rPr>
            </w:pPr>
          </w:p>
        </w:tc>
        <w:tc>
          <w:tcPr>
            <w:tcW w:w="1499" w:type="dxa"/>
          </w:tcPr>
          <w:p w14:paraId="0D788A2D" w14:textId="77777777" w:rsidR="00464E1E" w:rsidRDefault="00000000">
            <w:pPr>
              <w:pStyle w:val="TableParagraph"/>
              <w:spacing w:before="13"/>
              <w:ind w:right="242"/>
              <w:jc w:val="right"/>
              <w:rPr>
                <w:b/>
                <w:sz w:val="20"/>
              </w:rPr>
            </w:pPr>
            <w:r>
              <w:rPr>
                <w:b/>
                <w:spacing w:val="-5"/>
                <w:sz w:val="20"/>
              </w:rPr>
              <w:t>£m</w:t>
            </w:r>
          </w:p>
        </w:tc>
        <w:tc>
          <w:tcPr>
            <w:tcW w:w="1146" w:type="dxa"/>
          </w:tcPr>
          <w:p w14:paraId="0D788A2E" w14:textId="77777777" w:rsidR="00464E1E" w:rsidRDefault="00000000">
            <w:pPr>
              <w:pStyle w:val="TableParagraph"/>
              <w:spacing w:before="13"/>
              <w:ind w:right="34"/>
              <w:jc w:val="right"/>
              <w:rPr>
                <w:b/>
                <w:sz w:val="20"/>
              </w:rPr>
            </w:pPr>
            <w:r>
              <w:rPr>
                <w:b/>
                <w:spacing w:val="-5"/>
                <w:sz w:val="20"/>
              </w:rPr>
              <w:t>£m</w:t>
            </w:r>
          </w:p>
        </w:tc>
      </w:tr>
      <w:tr w:rsidR="00464E1E" w14:paraId="0D788A33" w14:textId="77777777">
        <w:trPr>
          <w:trHeight w:val="272"/>
        </w:trPr>
        <w:tc>
          <w:tcPr>
            <w:tcW w:w="7861" w:type="dxa"/>
          </w:tcPr>
          <w:p w14:paraId="0D788A30" w14:textId="77777777" w:rsidR="00464E1E" w:rsidRDefault="00000000">
            <w:pPr>
              <w:pStyle w:val="TableParagraph"/>
              <w:spacing w:before="16"/>
              <w:ind w:left="201"/>
              <w:rPr>
                <w:sz w:val="20"/>
              </w:rPr>
            </w:pPr>
            <w:r>
              <w:rPr>
                <w:spacing w:val="-2"/>
                <w:sz w:val="20"/>
              </w:rPr>
              <w:t>Drugs</w:t>
            </w:r>
          </w:p>
        </w:tc>
        <w:tc>
          <w:tcPr>
            <w:tcW w:w="1499" w:type="dxa"/>
          </w:tcPr>
          <w:p w14:paraId="0D788A31" w14:textId="77777777" w:rsidR="00464E1E" w:rsidRDefault="00000000">
            <w:pPr>
              <w:pStyle w:val="TableParagraph"/>
              <w:spacing w:before="20"/>
              <w:ind w:right="301"/>
              <w:jc w:val="right"/>
              <w:rPr>
                <w:sz w:val="20"/>
              </w:rPr>
            </w:pPr>
            <w:r>
              <w:rPr>
                <w:spacing w:val="-5"/>
                <w:sz w:val="20"/>
              </w:rPr>
              <w:t>538</w:t>
            </w:r>
          </w:p>
        </w:tc>
        <w:tc>
          <w:tcPr>
            <w:tcW w:w="1146" w:type="dxa"/>
          </w:tcPr>
          <w:p w14:paraId="0D788A32" w14:textId="77777777" w:rsidR="00464E1E" w:rsidRDefault="00000000">
            <w:pPr>
              <w:pStyle w:val="TableParagraph"/>
              <w:spacing w:before="20"/>
              <w:ind w:right="93"/>
              <w:jc w:val="right"/>
              <w:rPr>
                <w:sz w:val="20"/>
              </w:rPr>
            </w:pPr>
            <w:r>
              <w:rPr>
                <w:spacing w:val="-5"/>
                <w:sz w:val="20"/>
              </w:rPr>
              <w:t>511</w:t>
            </w:r>
          </w:p>
        </w:tc>
      </w:tr>
      <w:tr w:rsidR="00464E1E" w14:paraId="0D788A37" w14:textId="77777777">
        <w:trPr>
          <w:trHeight w:val="271"/>
        </w:trPr>
        <w:tc>
          <w:tcPr>
            <w:tcW w:w="7861" w:type="dxa"/>
          </w:tcPr>
          <w:p w14:paraId="0D788A34" w14:textId="77777777" w:rsidR="00464E1E" w:rsidRDefault="00000000">
            <w:pPr>
              <w:pStyle w:val="TableParagraph"/>
              <w:spacing w:before="14"/>
              <w:ind w:left="201"/>
              <w:rPr>
                <w:sz w:val="20"/>
              </w:rPr>
            </w:pPr>
            <w:r>
              <w:rPr>
                <w:sz w:val="20"/>
              </w:rPr>
              <w:t>Work</w:t>
            </w:r>
            <w:r>
              <w:rPr>
                <w:spacing w:val="3"/>
                <w:sz w:val="20"/>
              </w:rPr>
              <w:t xml:space="preserve"> </w:t>
            </w:r>
            <w:r>
              <w:rPr>
                <w:sz w:val="20"/>
              </w:rPr>
              <w:t xml:space="preserve">in </w:t>
            </w:r>
            <w:r>
              <w:rPr>
                <w:spacing w:val="-2"/>
                <w:sz w:val="20"/>
              </w:rPr>
              <w:t>progress</w:t>
            </w:r>
          </w:p>
        </w:tc>
        <w:tc>
          <w:tcPr>
            <w:tcW w:w="1499" w:type="dxa"/>
          </w:tcPr>
          <w:p w14:paraId="0D788A35" w14:textId="77777777" w:rsidR="00464E1E" w:rsidRDefault="00000000">
            <w:pPr>
              <w:pStyle w:val="TableParagraph"/>
              <w:spacing w:before="19"/>
              <w:ind w:right="300"/>
              <w:jc w:val="right"/>
              <w:rPr>
                <w:sz w:val="20"/>
              </w:rPr>
            </w:pPr>
            <w:r>
              <w:rPr>
                <w:spacing w:val="-10"/>
                <w:sz w:val="20"/>
              </w:rPr>
              <w:t>2</w:t>
            </w:r>
          </w:p>
        </w:tc>
        <w:tc>
          <w:tcPr>
            <w:tcW w:w="1146" w:type="dxa"/>
          </w:tcPr>
          <w:p w14:paraId="0D788A36" w14:textId="77777777" w:rsidR="00464E1E" w:rsidRDefault="00000000">
            <w:pPr>
              <w:pStyle w:val="TableParagraph"/>
              <w:spacing w:before="19"/>
              <w:ind w:right="93"/>
              <w:jc w:val="right"/>
              <w:rPr>
                <w:sz w:val="20"/>
              </w:rPr>
            </w:pPr>
            <w:r>
              <w:rPr>
                <w:spacing w:val="-10"/>
                <w:sz w:val="20"/>
              </w:rPr>
              <w:t>2</w:t>
            </w:r>
          </w:p>
        </w:tc>
      </w:tr>
      <w:tr w:rsidR="00464E1E" w14:paraId="0D788A3B" w14:textId="77777777">
        <w:trPr>
          <w:trHeight w:val="271"/>
        </w:trPr>
        <w:tc>
          <w:tcPr>
            <w:tcW w:w="7861" w:type="dxa"/>
          </w:tcPr>
          <w:p w14:paraId="0D788A38" w14:textId="77777777" w:rsidR="00464E1E" w:rsidRDefault="00000000">
            <w:pPr>
              <w:pStyle w:val="TableParagraph"/>
              <w:spacing w:before="14"/>
              <w:ind w:left="201"/>
              <w:rPr>
                <w:sz w:val="20"/>
              </w:rPr>
            </w:pPr>
            <w:r>
              <w:rPr>
                <w:spacing w:val="-2"/>
                <w:sz w:val="20"/>
              </w:rPr>
              <w:t>Consumables</w:t>
            </w:r>
          </w:p>
        </w:tc>
        <w:tc>
          <w:tcPr>
            <w:tcW w:w="1499" w:type="dxa"/>
          </w:tcPr>
          <w:p w14:paraId="0D788A39" w14:textId="77777777" w:rsidR="00464E1E" w:rsidRDefault="00000000">
            <w:pPr>
              <w:pStyle w:val="TableParagraph"/>
              <w:spacing w:before="19"/>
              <w:ind w:right="301"/>
              <w:jc w:val="right"/>
              <w:rPr>
                <w:sz w:val="20"/>
              </w:rPr>
            </w:pPr>
            <w:r>
              <w:rPr>
                <w:spacing w:val="-5"/>
                <w:sz w:val="20"/>
              </w:rPr>
              <w:t>854</w:t>
            </w:r>
          </w:p>
        </w:tc>
        <w:tc>
          <w:tcPr>
            <w:tcW w:w="1146" w:type="dxa"/>
          </w:tcPr>
          <w:p w14:paraId="0D788A3A" w14:textId="77777777" w:rsidR="00464E1E" w:rsidRDefault="00000000">
            <w:pPr>
              <w:pStyle w:val="TableParagraph"/>
              <w:spacing w:before="19"/>
              <w:ind w:right="93"/>
              <w:jc w:val="right"/>
              <w:rPr>
                <w:sz w:val="20"/>
              </w:rPr>
            </w:pPr>
            <w:r>
              <w:rPr>
                <w:spacing w:val="-5"/>
                <w:sz w:val="20"/>
              </w:rPr>
              <w:t>786</w:t>
            </w:r>
          </w:p>
        </w:tc>
      </w:tr>
      <w:tr w:rsidR="00464E1E" w14:paraId="0D788A3F" w14:textId="77777777">
        <w:trPr>
          <w:trHeight w:val="271"/>
        </w:trPr>
        <w:tc>
          <w:tcPr>
            <w:tcW w:w="7861" w:type="dxa"/>
          </w:tcPr>
          <w:p w14:paraId="0D788A3C" w14:textId="77777777" w:rsidR="00464E1E" w:rsidRDefault="00000000">
            <w:pPr>
              <w:pStyle w:val="TableParagraph"/>
              <w:spacing w:before="14"/>
              <w:ind w:left="201"/>
              <w:rPr>
                <w:sz w:val="20"/>
              </w:rPr>
            </w:pPr>
            <w:r>
              <w:rPr>
                <w:spacing w:val="-2"/>
                <w:sz w:val="20"/>
              </w:rPr>
              <w:t>Energy</w:t>
            </w:r>
          </w:p>
        </w:tc>
        <w:tc>
          <w:tcPr>
            <w:tcW w:w="1499" w:type="dxa"/>
          </w:tcPr>
          <w:p w14:paraId="0D788A3D" w14:textId="77777777" w:rsidR="00464E1E" w:rsidRDefault="00000000">
            <w:pPr>
              <w:pStyle w:val="TableParagraph"/>
              <w:spacing w:before="19"/>
              <w:ind w:right="301"/>
              <w:jc w:val="right"/>
              <w:rPr>
                <w:sz w:val="20"/>
              </w:rPr>
            </w:pPr>
            <w:r>
              <w:rPr>
                <w:spacing w:val="-5"/>
                <w:sz w:val="20"/>
              </w:rPr>
              <w:t>18</w:t>
            </w:r>
          </w:p>
        </w:tc>
        <w:tc>
          <w:tcPr>
            <w:tcW w:w="1146" w:type="dxa"/>
          </w:tcPr>
          <w:p w14:paraId="0D788A3E" w14:textId="77777777" w:rsidR="00464E1E" w:rsidRDefault="00000000">
            <w:pPr>
              <w:pStyle w:val="TableParagraph"/>
              <w:spacing w:before="19"/>
              <w:ind w:right="93"/>
              <w:jc w:val="right"/>
              <w:rPr>
                <w:sz w:val="20"/>
              </w:rPr>
            </w:pPr>
            <w:r>
              <w:rPr>
                <w:spacing w:val="-5"/>
                <w:sz w:val="20"/>
              </w:rPr>
              <w:t>20</w:t>
            </w:r>
          </w:p>
        </w:tc>
      </w:tr>
      <w:tr w:rsidR="00464E1E" w14:paraId="0D788A43" w14:textId="77777777">
        <w:trPr>
          <w:trHeight w:val="254"/>
        </w:trPr>
        <w:tc>
          <w:tcPr>
            <w:tcW w:w="7861" w:type="dxa"/>
          </w:tcPr>
          <w:p w14:paraId="0D788A40" w14:textId="77777777" w:rsidR="00464E1E" w:rsidRDefault="00000000">
            <w:pPr>
              <w:pStyle w:val="TableParagraph"/>
              <w:spacing w:before="14" w:line="220" w:lineRule="exact"/>
              <w:ind w:left="201"/>
              <w:rPr>
                <w:sz w:val="20"/>
              </w:rPr>
            </w:pPr>
            <w:r>
              <w:rPr>
                <w:spacing w:val="-2"/>
                <w:sz w:val="20"/>
              </w:rPr>
              <w:t>Other</w:t>
            </w:r>
          </w:p>
        </w:tc>
        <w:tc>
          <w:tcPr>
            <w:tcW w:w="1499" w:type="dxa"/>
            <w:tcBorders>
              <w:bottom w:val="single" w:sz="8" w:space="0" w:color="000000"/>
            </w:tcBorders>
          </w:tcPr>
          <w:p w14:paraId="0D788A41" w14:textId="77777777" w:rsidR="00464E1E" w:rsidRDefault="00000000">
            <w:pPr>
              <w:pStyle w:val="TableParagraph"/>
              <w:spacing w:before="19" w:line="215" w:lineRule="exact"/>
              <w:ind w:right="301"/>
              <w:jc w:val="right"/>
              <w:rPr>
                <w:sz w:val="20"/>
              </w:rPr>
            </w:pPr>
            <w:r>
              <w:rPr>
                <w:spacing w:val="-5"/>
                <w:sz w:val="20"/>
              </w:rPr>
              <w:t>47</w:t>
            </w:r>
          </w:p>
        </w:tc>
        <w:tc>
          <w:tcPr>
            <w:tcW w:w="1146" w:type="dxa"/>
            <w:tcBorders>
              <w:bottom w:val="single" w:sz="8" w:space="0" w:color="000000"/>
            </w:tcBorders>
          </w:tcPr>
          <w:p w14:paraId="0D788A42" w14:textId="77777777" w:rsidR="00464E1E" w:rsidRDefault="00000000">
            <w:pPr>
              <w:pStyle w:val="TableParagraph"/>
              <w:spacing w:before="19" w:line="215" w:lineRule="exact"/>
              <w:ind w:right="93"/>
              <w:jc w:val="right"/>
              <w:rPr>
                <w:sz w:val="20"/>
              </w:rPr>
            </w:pPr>
            <w:r>
              <w:rPr>
                <w:spacing w:val="-5"/>
                <w:sz w:val="20"/>
              </w:rPr>
              <w:t>55</w:t>
            </w:r>
          </w:p>
        </w:tc>
      </w:tr>
      <w:tr w:rsidR="00464E1E" w14:paraId="0D788A47" w14:textId="77777777">
        <w:trPr>
          <w:trHeight w:val="224"/>
        </w:trPr>
        <w:tc>
          <w:tcPr>
            <w:tcW w:w="7861" w:type="dxa"/>
          </w:tcPr>
          <w:p w14:paraId="0D788A44" w14:textId="77777777" w:rsidR="00464E1E" w:rsidRDefault="00000000">
            <w:pPr>
              <w:pStyle w:val="TableParagraph"/>
              <w:spacing w:line="204" w:lineRule="exact"/>
              <w:ind w:left="50"/>
              <w:rPr>
                <w:b/>
                <w:sz w:val="20"/>
              </w:rPr>
            </w:pPr>
            <w:r>
              <w:rPr>
                <w:b/>
                <w:sz w:val="20"/>
              </w:rPr>
              <w:t>Total</w:t>
            </w:r>
            <w:r>
              <w:rPr>
                <w:b/>
                <w:spacing w:val="-4"/>
                <w:sz w:val="20"/>
              </w:rPr>
              <w:t xml:space="preserve"> </w:t>
            </w:r>
            <w:r>
              <w:rPr>
                <w:b/>
                <w:spacing w:val="-2"/>
                <w:sz w:val="20"/>
              </w:rPr>
              <w:t>inventories</w:t>
            </w:r>
          </w:p>
        </w:tc>
        <w:tc>
          <w:tcPr>
            <w:tcW w:w="1499" w:type="dxa"/>
            <w:tcBorders>
              <w:top w:val="single" w:sz="8" w:space="0" w:color="000000"/>
              <w:bottom w:val="double" w:sz="8" w:space="0" w:color="000000"/>
            </w:tcBorders>
          </w:tcPr>
          <w:p w14:paraId="0D788A45" w14:textId="77777777" w:rsidR="00464E1E" w:rsidRDefault="00000000">
            <w:pPr>
              <w:pStyle w:val="TableParagraph"/>
              <w:spacing w:line="204" w:lineRule="exact"/>
              <w:ind w:right="301"/>
              <w:jc w:val="right"/>
              <w:rPr>
                <w:b/>
                <w:sz w:val="20"/>
              </w:rPr>
            </w:pPr>
            <w:r>
              <w:rPr>
                <w:b/>
                <w:spacing w:val="-2"/>
                <w:sz w:val="20"/>
              </w:rPr>
              <w:t>1,459</w:t>
            </w:r>
          </w:p>
        </w:tc>
        <w:tc>
          <w:tcPr>
            <w:tcW w:w="1146" w:type="dxa"/>
            <w:tcBorders>
              <w:top w:val="single" w:sz="8" w:space="0" w:color="000000"/>
              <w:bottom w:val="double" w:sz="8" w:space="0" w:color="000000"/>
            </w:tcBorders>
          </w:tcPr>
          <w:p w14:paraId="0D788A46" w14:textId="77777777" w:rsidR="00464E1E" w:rsidRDefault="00000000">
            <w:pPr>
              <w:pStyle w:val="TableParagraph"/>
              <w:spacing w:line="204" w:lineRule="exact"/>
              <w:ind w:right="93"/>
              <w:jc w:val="right"/>
              <w:rPr>
                <w:b/>
                <w:sz w:val="20"/>
              </w:rPr>
            </w:pPr>
            <w:r>
              <w:rPr>
                <w:b/>
                <w:spacing w:val="-2"/>
                <w:sz w:val="20"/>
              </w:rPr>
              <w:t>1,374</w:t>
            </w:r>
          </w:p>
        </w:tc>
      </w:tr>
    </w:tbl>
    <w:p w14:paraId="0D788A48" w14:textId="77777777" w:rsidR="00464E1E" w:rsidRDefault="00000000">
      <w:pPr>
        <w:spacing w:before="203" w:line="256" w:lineRule="auto"/>
        <w:ind w:left="167"/>
        <w:rPr>
          <w:sz w:val="20"/>
        </w:rPr>
      </w:pPr>
      <w:r>
        <w:rPr>
          <w:sz w:val="20"/>
        </w:rPr>
        <w:t>Inventories</w:t>
      </w:r>
      <w:r>
        <w:rPr>
          <w:spacing w:val="-6"/>
          <w:sz w:val="20"/>
        </w:rPr>
        <w:t xml:space="preserve"> </w:t>
      </w:r>
      <w:r>
        <w:rPr>
          <w:sz w:val="20"/>
        </w:rPr>
        <w:t>recognised</w:t>
      </w:r>
      <w:r>
        <w:rPr>
          <w:spacing w:val="-7"/>
          <w:sz w:val="20"/>
        </w:rPr>
        <w:t xml:space="preserve"> </w:t>
      </w:r>
      <w:r>
        <w:rPr>
          <w:sz w:val="20"/>
        </w:rPr>
        <w:t>in</w:t>
      </w:r>
      <w:r>
        <w:rPr>
          <w:spacing w:val="-7"/>
          <w:sz w:val="20"/>
        </w:rPr>
        <w:t xml:space="preserve"> </w:t>
      </w:r>
      <w:r>
        <w:rPr>
          <w:sz w:val="20"/>
        </w:rPr>
        <w:t>expenditure</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year</w:t>
      </w:r>
      <w:r>
        <w:rPr>
          <w:spacing w:val="-6"/>
          <w:sz w:val="20"/>
        </w:rPr>
        <w:t xml:space="preserve"> </w:t>
      </w:r>
      <w:r>
        <w:rPr>
          <w:sz w:val="20"/>
        </w:rPr>
        <w:t>were</w:t>
      </w:r>
      <w:r>
        <w:rPr>
          <w:spacing w:val="-7"/>
          <w:sz w:val="20"/>
        </w:rPr>
        <w:t xml:space="preserve"> </w:t>
      </w:r>
      <w:r>
        <w:rPr>
          <w:sz w:val="20"/>
        </w:rPr>
        <w:t>£14,460</w:t>
      </w:r>
      <w:r>
        <w:rPr>
          <w:spacing w:val="-7"/>
          <w:sz w:val="20"/>
        </w:rPr>
        <w:t xml:space="preserve"> </w:t>
      </w:r>
      <w:r>
        <w:rPr>
          <w:sz w:val="20"/>
        </w:rPr>
        <w:t>million</w:t>
      </w:r>
      <w:r>
        <w:rPr>
          <w:spacing w:val="-7"/>
          <w:sz w:val="20"/>
        </w:rPr>
        <w:t xml:space="preserve"> </w:t>
      </w:r>
      <w:r>
        <w:rPr>
          <w:sz w:val="20"/>
        </w:rPr>
        <w:t>(2022/23:</w:t>
      </w:r>
      <w:r>
        <w:rPr>
          <w:spacing w:val="-7"/>
          <w:sz w:val="20"/>
        </w:rPr>
        <w:t xml:space="preserve"> </w:t>
      </w:r>
      <w:r>
        <w:rPr>
          <w:sz w:val="20"/>
        </w:rPr>
        <w:t>£13,330</w:t>
      </w:r>
      <w:r>
        <w:rPr>
          <w:spacing w:val="-7"/>
          <w:sz w:val="20"/>
        </w:rPr>
        <w:t xml:space="preserve"> </w:t>
      </w:r>
      <w:r>
        <w:rPr>
          <w:sz w:val="20"/>
        </w:rPr>
        <w:t>million).</w:t>
      </w:r>
      <w:r>
        <w:rPr>
          <w:spacing w:val="40"/>
          <w:sz w:val="20"/>
        </w:rPr>
        <w:t xml:space="preserve"> </w:t>
      </w:r>
      <w:r>
        <w:rPr>
          <w:sz w:val="20"/>
        </w:rPr>
        <w:t>Write-downs</w:t>
      </w:r>
      <w:r>
        <w:rPr>
          <w:spacing w:val="-6"/>
          <w:sz w:val="20"/>
        </w:rPr>
        <w:t xml:space="preserve"> </w:t>
      </w:r>
      <w:r>
        <w:rPr>
          <w:sz w:val="20"/>
        </w:rPr>
        <w:t>of inventories recognised in expenditure for the year were £19 million (2022/23: £19 million).</w:t>
      </w:r>
    </w:p>
    <w:p w14:paraId="0D788A49" w14:textId="77777777" w:rsidR="00464E1E" w:rsidRDefault="00464E1E">
      <w:pPr>
        <w:pStyle w:val="BodyText"/>
        <w:spacing w:before="10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7861"/>
        <w:gridCol w:w="1499"/>
        <w:gridCol w:w="1146"/>
      </w:tblGrid>
      <w:tr w:rsidR="00464E1E" w14:paraId="0D788A4C" w14:textId="77777777">
        <w:trPr>
          <w:trHeight w:val="255"/>
        </w:trPr>
        <w:tc>
          <w:tcPr>
            <w:tcW w:w="7861" w:type="dxa"/>
          </w:tcPr>
          <w:p w14:paraId="0D788A4A" w14:textId="77777777" w:rsidR="00464E1E" w:rsidRDefault="00000000">
            <w:pPr>
              <w:pStyle w:val="TableParagraph"/>
              <w:spacing w:line="223" w:lineRule="exact"/>
              <w:ind w:left="50"/>
              <w:rPr>
                <w:b/>
                <w:sz w:val="20"/>
              </w:rPr>
            </w:pPr>
            <w:r>
              <w:rPr>
                <w:b/>
                <w:sz w:val="20"/>
              </w:rPr>
              <w:t>Note</w:t>
            </w:r>
            <w:r>
              <w:rPr>
                <w:b/>
                <w:spacing w:val="-6"/>
                <w:sz w:val="20"/>
              </w:rPr>
              <w:t xml:space="preserve"> </w:t>
            </w:r>
            <w:r>
              <w:rPr>
                <w:b/>
                <w:sz w:val="20"/>
              </w:rPr>
              <w:t>17.1</w:t>
            </w:r>
            <w:r>
              <w:rPr>
                <w:b/>
                <w:spacing w:val="-6"/>
                <w:sz w:val="20"/>
              </w:rPr>
              <w:t xml:space="preserve"> </w:t>
            </w:r>
            <w:r>
              <w:rPr>
                <w:b/>
                <w:spacing w:val="-2"/>
                <w:sz w:val="20"/>
              </w:rPr>
              <w:t>Receivables</w:t>
            </w:r>
          </w:p>
        </w:tc>
        <w:tc>
          <w:tcPr>
            <w:tcW w:w="2645" w:type="dxa"/>
            <w:gridSpan w:val="2"/>
          </w:tcPr>
          <w:p w14:paraId="0D788A4B" w14:textId="77777777" w:rsidR="00464E1E" w:rsidRDefault="00464E1E">
            <w:pPr>
              <w:pStyle w:val="TableParagraph"/>
              <w:rPr>
                <w:rFonts w:ascii="Times New Roman"/>
                <w:sz w:val="18"/>
              </w:rPr>
            </w:pPr>
          </w:p>
        </w:tc>
      </w:tr>
      <w:tr w:rsidR="00464E1E" w14:paraId="0D788A52" w14:textId="77777777">
        <w:trPr>
          <w:trHeight w:val="536"/>
        </w:trPr>
        <w:tc>
          <w:tcPr>
            <w:tcW w:w="7861" w:type="dxa"/>
          </w:tcPr>
          <w:p w14:paraId="0D788A4D" w14:textId="77777777" w:rsidR="00464E1E" w:rsidRDefault="00464E1E">
            <w:pPr>
              <w:pStyle w:val="TableParagraph"/>
              <w:rPr>
                <w:rFonts w:ascii="Times New Roman"/>
                <w:sz w:val="18"/>
              </w:rPr>
            </w:pPr>
          </w:p>
        </w:tc>
        <w:tc>
          <w:tcPr>
            <w:tcW w:w="1499" w:type="dxa"/>
          </w:tcPr>
          <w:p w14:paraId="0D788A4E" w14:textId="77777777" w:rsidR="00464E1E" w:rsidRDefault="00000000">
            <w:pPr>
              <w:pStyle w:val="TableParagraph"/>
              <w:spacing w:before="25"/>
              <w:ind w:right="242"/>
              <w:jc w:val="right"/>
              <w:rPr>
                <w:b/>
                <w:sz w:val="20"/>
              </w:rPr>
            </w:pPr>
            <w:r>
              <w:rPr>
                <w:b/>
                <w:sz w:val="20"/>
              </w:rPr>
              <w:t>31</w:t>
            </w:r>
            <w:r>
              <w:rPr>
                <w:b/>
                <w:spacing w:val="-4"/>
                <w:sz w:val="20"/>
              </w:rPr>
              <w:t xml:space="preserve"> </w:t>
            </w:r>
            <w:r>
              <w:rPr>
                <w:b/>
                <w:spacing w:val="-2"/>
                <w:sz w:val="20"/>
              </w:rPr>
              <w:t>March</w:t>
            </w:r>
          </w:p>
          <w:p w14:paraId="0D788A4F" w14:textId="77777777" w:rsidR="00464E1E" w:rsidRDefault="00000000">
            <w:pPr>
              <w:pStyle w:val="TableParagraph"/>
              <w:spacing w:before="27"/>
              <w:ind w:right="241"/>
              <w:jc w:val="right"/>
              <w:rPr>
                <w:b/>
                <w:sz w:val="20"/>
              </w:rPr>
            </w:pPr>
            <w:r>
              <w:rPr>
                <w:b/>
                <w:spacing w:val="-4"/>
                <w:sz w:val="20"/>
              </w:rPr>
              <w:t>2024</w:t>
            </w:r>
          </w:p>
        </w:tc>
        <w:tc>
          <w:tcPr>
            <w:tcW w:w="1146" w:type="dxa"/>
          </w:tcPr>
          <w:p w14:paraId="0D788A50" w14:textId="77777777" w:rsidR="00464E1E" w:rsidRDefault="00000000">
            <w:pPr>
              <w:pStyle w:val="TableParagraph"/>
              <w:spacing w:before="25"/>
              <w:ind w:right="34"/>
              <w:jc w:val="right"/>
              <w:rPr>
                <w:b/>
                <w:sz w:val="20"/>
              </w:rPr>
            </w:pPr>
            <w:r>
              <w:rPr>
                <w:b/>
                <w:sz w:val="20"/>
              </w:rPr>
              <w:t>31</w:t>
            </w:r>
            <w:r>
              <w:rPr>
                <w:b/>
                <w:spacing w:val="-4"/>
                <w:sz w:val="20"/>
              </w:rPr>
              <w:t xml:space="preserve"> </w:t>
            </w:r>
            <w:r>
              <w:rPr>
                <w:b/>
                <w:spacing w:val="-2"/>
                <w:sz w:val="20"/>
              </w:rPr>
              <w:t>March</w:t>
            </w:r>
          </w:p>
          <w:p w14:paraId="0D788A51" w14:textId="77777777" w:rsidR="00464E1E" w:rsidRDefault="00000000">
            <w:pPr>
              <w:pStyle w:val="TableParagraph"/>
              <w:spacing w:before="27"/>
              <w:ind w:right="33"/>
              <w:jc w:val="right"/>
              <w:rPr>
                <w:b/>
                <w:sz w:val="20"/>
              </w:rPr>
            </w:pPr>
            <w:r>
              <w:rPr>
                <w:b/>
                <w:spacing w:val="-4"/>
                <w:sz w:val="20"/>
              </w:rPr>
              <w:t>2023</w:t>
            </w:r>
          </w:p>
        </w:tc>
      </w:tr>
      <w:tr w:rsidR="00464E1E" w14:paraId="0D788A56" w14:textId="77777777">
        <w:trPr>
          <w:trHeight w:val="272"/>
        </w:trPr>
        <w:tc>
          <w:tcPr>
            <w:tcW w:w="7861" w:type="dxa"/>
          </w:tcPr>
          <w:p w14:paraId="0D788A53" w14:textId="77777777" w:rsidR="00464E1E" w:rsidRDefault="00000000">
            <w:pPr>
              <w:pStyle w:val="TableParagraph"/>
              <w:spacing w:before="17"/>
              <w:ind w:left="50"/>
              <w:rPr>
                <w:b/>
                <w:sz w:val="20"/>
              </w:rPr>
            </w:pPr>
            <w:r>
              <w:rPr>
                <w:b/>
                <w:spacing w:val="-2"/>
                <w:sz w:val="20"/>
              </w:rPr>
              <w:t>Current</w:t>
            </w:r>
          </w:p>
        </w:tc>
        <w:tc>
          <w:tcPr>
            <w:tcW w:w="1499" w:type="dxa"/>
          </w:tcPr>
          <w:p w14:paraId="0D788A54" w14:textId="77777777" w:rsidR="00464E1E" w:rsidRDefault="00000000">
            <w:pPr>
              <w:pStyle w:val="TableParagraph"/>
              <w:spacing w:before="17"/>
              <w:ind w:right="242"/>
              <w:jc w:val="right"/>
              <w:rPr>
                <w:b/>
                <w:sz w:val="20"/>
              </w:rPr>
            </w:pPr>
            <w:r>
              <w:rPr>
                <w:b/>
                <w:spacing w:val="-5"/>
                <w:sz w:val="20"/>
              </w:rPr>
              <w:t>£m</w:t>
            </w:r>
          </w:p>
        </w:tc>
        <w:tc>
          <w:tcPr>
            <w:tcW w:w="1146" w:type="dxa"/>
          </w:tcPr>
          <w:p w14:paraId="0D788A55" w14:textId="77777777" w:rsidR="00464E1E" w:rsidRDefault="00000000">
            <w:pPr>
              <w:pStyle w:val="TableParagraph"/>
              <w:spacing w:before="17"/>
              <w:ind w:right="34"/>
              <w:jc w:val="right"/>
              <w:rPr>
                <w:b/>
                <w:sz w:val="20"/>
              </w:rPr>
            </w:pPr>
            <w:r>
              <w:rPr>
                <w:b/>
                <w:spacing w:val="-5"/>
                <w:sz w:val="20"/>
              </w:rPr>
              <w:t>£m</w:t>
            </w:r>
          </w:p>
        </w:tc>
      </w:tr>
      <w:tr w:rsidR="00464E1E" w14:paraId="0D788A5A" w14:textId="77777777">
        <w:trPr>
          <w:trHeight w:val="272"/>
        </w:trPr>
        <w:tc>
          <w:tcPr>
            <w:tcW w:w="7861" w:type="dxa"/>
          </w:tcPr>
          <w:p w14:paraId="0D788A57" w14:textId="77777777" w:rsidR="00464E1E" w:rsidRDefault="00000000">
            <w:pPr>
              <w:pStyle w:val="TableParagraph"/>
              <w:spacing w:before="18"/>
              <w:ind w:left="201"/>
              <w:rPr>
                <w:sz w:val="20"/>
              </w:rPr>
            </w:pPr>
            <w:r>
              <w:rPr>
                <w:sz w:val="20"/>
              </w:rPr>
              <w:t>Contract</w:t>
            </w:r>
            <w:r>
              <w:rPr>
                <w:spacing w:val="-10"/>
                <w:sz w:val="20"/>
              </w:rPr>
              <w:t xml:space="preserve"> </w:t>
            </w:r>
            <w:r>
              <w:rPr>
                <w:spacing w:val="-2"/>
                <w:sz w:val="20"/>
              </w:rPr>
              <w:t>receivables*</w:t>
            </w:r>
          </w:p>
        </w:tc>
        <w:tc>
          <w:tcPr>
            <w:tcW w:w="1499" w:type="dxa"/>
          </w:tcPr>
          <w:p w14:paraId="0D788A58" w14:textId="77777777" w:rsidR="00464E1E" w:rsidRDefault="00000000">
            <w:pPr>
              <w:pStyle w:val="TableParagraph"/>
              <w:spacing w:before="18"/>
              <w:ind w:right="301"/>
              <w:jc w:val="right"/>
              <w:rPr>
                <w:sz w:val="20"/>
              </w:rPr>
            </w:pPr>
            <w:r>
              <w:rPr>
                <w:spacing w:val="-2"/>
                <w:sz w:val="20"/>
              </w:rPr>
              <w:t>4,091</w:t>
            </w:r>
          </w:p>
        </w:tc>
        <w:tc>
          <w:tcPr>
            <w:tcW w:w="1146" w:type="dxa"/>
          </w:tcPr>
          <w:p w14:paraId="0D788A59" w14:textId="77777777" w:rsidR="00464E1E" w:rsidRDefault="00000000">
            <w:pPr>
              <w:pStyle w:val="TableParagraph"/>
              <w:spacing w:before="18"/>
              <w:ind w:right="93"/>
              <w:jc w:val="right"/>
              <w:rPr>
                <w:sz w:val="20"/>
              </w:rPr>
            </w:pPr>
            <w:r>
              <w:rPr>
                <w:spacing w:val="-2"/>
                <w:sz w:val="20"/>
              </w:rPr>
              <w:t>5,552</w:t>
            </w:r>
          </w:p>
        </w:tc>
      </w:tr>
      <w:tr w:rsidR="00464E1E" w14:paraId="0D788A5E" w14:textId="77777777">
        <w:trPr>
          <w:trHeight w:val="271"/>
        </w:trPr>
        <w:tc>
          <w:tcPr>
            <w:tcW w:w="7861" w:type="dxa"/>
          </w:tcPr>
          <w:p w14:paraId="0D788A5B" w14:textId="77777777" w:rsidR="00464E1E" w:rsidRDefault="00000000">
            <w:pPr>
              <w:pStyle w:val="TableParagraph"/>
              <w:spacing w:before="17"/>
              <w:ind w:left="201"/>
              <w:rPr>
                <w:sz w:val="20"/>
              </w:rPr>
            </w:pPr>
            <w:r>
              <w:rPr>
                <w:sz w:val="20"/>
              </w:rPr>
              <w:t>Contract</w:t>
            </w:r>
            <w:r>
              <w:rPr>
                <w:spacing w:val="-10"/>
                <w:sz w:val="20"/>
              </w:rPr>
              <w:t xml:space="preserve"> </w:t>
            </w:r>
            <w:r>
              <w:rPr>
                <w:spacing w:val="-2"/>
                <w:sz w:val="20"/>
              </w:rPr>
              <w:t>assets</w:t>
            </w:r>
          </w:p>
        </w:tc>
        <w:tc>
          <w:tcPr>
            <w:tcW w:w="1499" w:type="dxa"/>
          </w:tcPr>
          <w:p w14:paraId="0D788A5C" w14:textId="77777777" w:rsidR="00464E1E" w:rsidRDefault="00000000">
            <w:pPr>
              <w:pStyle w:val="TableParagraph"/>
              <w:spacing w:before="17"/>
              <w:ind w:right="300"/>
              <w:jc w:val="right"/>
              <w:rPr>
                <w:sz w:val="20"/>
              </w:rPr>
            </w:pPr>
            <w:r>
              <w:rPr>
                <w:spacing w:val="-10"/>
                <w:sz w:val="20"/>
              </w:rPr>
              <w:t>3</w:t>
            </w:r>
          </w:p>
        </w:tc>
        <w:tc>
          <w:tcPr>
            <w:tcW w:w="1146" w:type="dxa"/>
          </w:tcPr>
          <w:p w14:paraId="0D788A5D" w14:textId="77777777" w:rsidR="00464E1E" w:rsidRDefault="00000000">
            <w:pPr>
              <w:pStyle w:val="TableParagraph"/>
              <w:spacing w:before="17"/>
              <w:ind w:right="93"/>
              <w:jc w:val="right"/>
              <w:rPr>
                <w:sz w:val="20"/>
              </w:rPr>
            </w:pPr>
            <w:r>
              <w:rPr>
                <w:spacing w:val="-10"/>
                <w:sz w:val="20"/>
              </w:rPr>
              <w:t>3</w:t>
            </w:r>
          </w:p>
        </w:tc>
      </w:tr>
      <w:tr w:rsidR="00464E1E" w14:paraId="0D788A62" w14:textId="77777777">
        <w:trPr>
          <w:trHeight w:val="263"/>
        </w:trPr>
        <w:tc>
          <w:tcPr>
            <w:tcW w:w="7861" w:type="dxa"/>
          </w:tcPr>
          <w:p w14:paraId="0D788A5F" w14:textId="77777777" w:rsidR="00464E1E" w:rsidRDefault="00000000">
            <w:pPr>
              <w:pStyle w:val="TableParagraph"/>
              <w:spacing w:before="17" w:line="227" w:lineRule="exact"/>
              <w:ind w:left="201"/>
              <w:rPr>
                <w:sz w:val="20"/>
              </w:rPr>
            </w:pPr>
            <w:r>
              <w:rPr>
                <w:spacing w:val="-2"/>
                <w:sz w:val="20"/>
              </w:rPr>
              <w:t>Capital receivables</w:t>
            </w:r>
          </w:p>
        </w:tc>
        <w:tc>
          <w:tcPr>
            <w:tcW w:w="1499" w:type="dxa"/>
          </w:tcPr>
          <w:p w14:paraId="0D788A60" w14:textId="77777777" w:rsidR="00464E1E" w:rsidRDefault="00000000">
            <w:pPr>
              <w:pStyle w:val="TableParagraph"/>
              <w:spacing w:before="17" w:line="227" w:lineRule="exact"/>
              <w:ind w:right="301"/>
              <w:jc w:val="right"/>
              <w:rPr>
                <w:sz w:val="20"/>
              </w:rPr>
            </w:pPr>
            <w:r>
              <w:rPr>
                <w:spacing w:val="-5"/>
                <w:sz w:val="20"/>
              </w:rPr>
              <w:t>39</w:t>
            </w:r>
          </w:p>
        </w:tc>
        <w:tc>
          <w:tcPr>
            <w:tcW w:w="1146" w:type="dxa"/>
          </w:tcPr>
          <w:p w14:paraId="0D788A61" w14:textId="77777777" w:rsidR="00464E1E" w:rsidRDefault="00000000">
            <w:pPr>
              <w:pStyle w:val="TableParagraph"/>
              <w:spacing w:before="17" w:line="227" w:lineRule="exact"/>
              <w:ind w:right="93"/>
              <w:jc w:val="right"/>
              <w:rPr>
                <w:sz w:val="20"/>
              </w:rPr>
            </w:pPr>
            <w:r>
              <w:rPr>
                <w:spacing w:val="-5"/>
                <w:sz w:val="20"/>
              </w:rPr>
              <w:t>71</w:t>
            </w:r>
          </w:p>
        </w:tc>
      </w:tr>
      <w:tr w:rsidR="00464E1E" w14:paraId="0D788A66" w14:textId="77777777">
        <w:trPr>
          <w:trHeight w:val="264"/>
        </w:trPr>
        <w:tc>
          <w:tcPr>
            <w:tcW w:w="7861" w:type="dxa"/>
          </w:tcPr>
          <w:p w14:paraId="0D788A63" w14:textId="77777777" w:rsidR="00464E1E" w:rsidRDefault="00000000">
            <w:pPr>
              <w:pStyle w:val="TableParagraph"/>
              <w:spacing w:before="10"/>
              <w:ind w:left="201"/>
              <w:rPr>
                <w:sz w:val="20"/>
              </w:rPr>
            </w:pPr>
            <w:r>
              <w:rPr>
                <w:sz w:val="20"/>
              </w:rPr>
              <w:t>Allowance</w:t>
            </w:r>
            <w:r>
              <w:rPr>
                <w:spacing w:val="-11"/>
                <w:sz w:val="20"/>
              </w:rPr>
              <w:t xml:space="preserve"> </w:t>
            </w:r>
            <w:r>
              <w:rPr>
                <w:sz w:val="20"/>
              </w:rPr>
              <w:t>for</w:t>
            </w:r>
            <w:r>
              <w:rPr>
                <w:spacing w:val="-11"/>
                <w:sz w:val="20"/>
              </w:rPr>
              <w:t xml:space="preserve"> </w:t>
            </w:r>
            <w:r>
              <w:rPr>
                <w:sz w:val="20"/>
              </w:rPr>
              <w:t>impaired</w:t>
            </w:r>
            <w:r>
              <w:rPr>
                <w:spacing w:val="-11"/>
                <w:sz w:val="20"/>
              </w:rPr>
              <w:t xml:space="preserve"> </w:t>
            </w:r>
            <w:r>
              <w:rPr>
                <w:sz w:val="20"/>
              </w:rPr>
              <w:t>contract</w:t>
            </w:r>
            <w:r>
              <w:rPr>
                <w:spacing w:val="-11"/>
                <w:sz w:val="20"/>
              </w:rPr>
              <w:t xml:space="preserve"> </w:t>
            </w:r>
            <w:r>
              <w:rPr>
                <w:sz w:val="20"/>
              </w:rPr>
              <w:t>receivables</w:t>
            </w:r>
            <w:r>
              <w:rPr>
                <w:spacing w:val="-10"/>
                <w:sz w:val="20"/>
              </w:rPr>
              <w:t xml:space="preserve"> </w:t>
            </w:r>
            <w:r>
              <w:rPr>
                <w:sz w:val="20"/>
              </w:rPr>
              <w:t>/</w:t>
            </w:r>
            <w:r>
              <w:rPr>
                <w:spacing w:val="-10"/>
                <w:sz w:val="20"/>
              </w:rPr>
              <w:t xml:space="preserve"> </w:t>
            </w:r>
            <w:r>
              <w:rPr>
                <w:spacing w:val="-2"/>
                <w:sz w:val="20"/>
              </w:rPr>
              <w:t>assets</w:t>
            </w:r>
          </w:p>
        </w:tc>
        <w:tc>
          <w:tcPr>
            <w:tcW w:w="1499" w:type="dxa"/>
          </w:tcPr>
          <w:p w14:paraId="0D788A64" w14:textId="77777777" w:rsidR="00464E1E" w:rsidRDefault="00000000">
            <w:pPr>
              <w:pStyle w:val="TableParagraph"/>
              <w:spacing w:before="10"/>
              <w:ind w:right="247"/>
              <w:jc w:val="right"/>
              <w:rPr>
                <w:sz w:val="20"/>
              </w:rPr>
            </w:pPr>
            <w:r>
              <w:rPr>
                <w:spacing w:val="-2"/>
                <w:sz w:val="20"/>
              </w:rPr>
              <w:t>(631)</w:t>
            </w:r>
          </w:p>
        </w:tc>
        <w:tc>
          <w:tcPr>
            <w:tcW w:w="1146" w:type="dxa"/>
          </w:tcPr>
          <w:p w14:paraId="0D788A65" w14:textId="77777777" w:rsidR="00464E1E" w:rsidRDefault="00000000">
            <w:pPr>
              <w:pStyle w:val="TableParagraph"/>
              <w:spacing w:before="10"/>
              <w:ind w:right="39"/>
              <w:jc w:val="right"/>
              <w:rPr>
                <w:sz w:val="20"/>
              </w:rPr>
            </w:pPr>
            <w:r>
              <w:rPr>
                <w:spacing w:val="-2"/>
                <w:sz w:val="20"/>
              </w:rPr>
              <w:t>(605)</w:t>
            </w:r>
          </w:p>
        </w:tc>
      </w:tr>
      <w:tr w:rsidR="00464E1E" w14:paraId="0D788A6A" w14:textId="77777777">
        <w:trPr>
          <w:trHeight w:val="278"/>
        </w:trPr>
        <w:tc>
          <w:tcPr>
            <w:tcW w:w="7861" w:type="dxa"/>
          </w:tcPr>
          <w:p w14:paraId="0D788A67" w14:textId="77777777" w:rsidR="00464E1E" w:rsidRDefault="00000000">
            <w:pPr>
              <w:pStyle w:val="TableParagraph"/>
              <w:spacing w:before="17"/>
              <w:ind w:left="201"/>
              <w:rPr>
                <w:sz w:val="20"/>
              </w:rPr>
            </w:pPr>
            <w:r>
              <w:rPr>
                <w:sz w:val="20"/>
              </w:rPr>
              <w:t>Allowance</w:t>
            </w:r>
            <w:r>
              <w:rPr>
                <w:spacing w:val="-12"/>
                <w:sz w:val="20"/>
              </w:rPr>
              <w:t xml:space="preserve"> </w:t>
            </w:r>
            <w:r>
              <w:rPr>
                <w:sz w:val="20"/>
              </w:rPr>
              <w:t>for</w:t>
            </w:r>
            <w:r>
              <w:rPr>
                <w:spacing w:val="-11"/>
                <w:sz w:val="20"/>
              </w:rPr>
              <w:t xml:space="preserve"> </w:t>
            </w:r>
            <w:r>
              <w:rPr>
                <w:sz w:val="20"/>
              </w:rPr>
              <w:t>other</w:t>
            </w:r>
            <w:r>
              <w:rPr>
                <w:spacing w:val="-10"/>
                <w:sz w:val="20"/>
              </w:rPr>
              <w:t xml:space="preserve"> </w:t>
            </w:r>
            <w:r>
              <w:rPr>
                <w:sz w:val="20"/>
              </w:rPr>
              <w:t>impaired</w:t>
            </w:r>
            <w:r>
              <w:rPr>
                <w:spacing w:val="-12"/>
                <w:sz w:val="20"/>
              </w:rPr>
              <w:t xml:space="preserve"> </w:t>
            </w:r>
            <w:r>
              <w:rPr>
                <w:spacing w:val="-2"/>
                <w:sz w:val="20"/>
              </w:rPr>
              <w:t>receivables</w:t>
            </w:r>
          </w:p>
        </w:tc>
        <w:tc>
          <w:tcPr>
            <w:tcW w:w="1499" w:type="dxa"/>
          </w:tcPr>
          <w:p w14:paraId="0D788A68" w14:textId="77777777" w:rsidR="00464E1E" w:rsidRDefault="00000000">
            <w:pPr>
              <w:pStyle w:val="TableParagraph"/>
              <w:spacing w:before="17"/>
              <w:ind w:right="247"/>
              <w:jc w:val="right"/>
              <w:rPr>
                <w:sz w:val="20"/>
              </w:rPr>
            </w:pPr>
            <w:r>
              <w:rPr>
                <w:spacing w:val="-4"/>
                <w:sz w:val="20"/>
              </w:rPr>
              <w:t>(31)</w:t>
            </w:r>
          </w:p>
        </w:tc>
        <w:tc>
          <w:tcPr>
            <w:tcW w:w="1146" w:type="dxa"/>
          </w:tcPr>
          <w:p w14:paraId="0D788A69" w14:textId="77777777" w:rsidR="00464E1E" w:rsidRDefault="00000000">
            <w:pPr>
              <w:pStyle w:val="TableParagraph"/>
              <w:spacing w:before="17"/>
              <w:ind w:right="39"/>
              <w:jc w:val="right"/>
              <w:rPr>
                <w:sz w:val="20"/>
              </w:rPr>
            </w:pPr>
            <w:r>
              <w:rPr>
                <w:spacing w:val="-4"/>
                <w:sz w:val="20"/>
              </w:rPr>
              <w:t>(25)</w:t>
            </w:r>
          </w:p>
        </w:tc>
      </w:tr>
      <w:tr w:rsidR="00464E1E" w14:paraId="0D788A6E" w14:textId="77777777">
        <w:trPr>
          <w:trHeight w:val="271"/>
        </w:trPr>
        <w:tc>
          <w:tcPr>
            <w:tcW w:w="7861" w:type="dxa"/>
          </w:tcPr>
          <w:p w14:paraId="0D788A6B" w14:textId="77777777" w:rsidR="00464E1E" w:rsidRDefault="00000000">
            <w:pPr>
              <w:pStyle w:val="TableParagraph"/>
              <w:spacing w:before="24" w:line="227" w:lineRule="exact"/>
              <w:ind w:left="201"/>
              <w:rPr>
                <w:sz w:val="20"/>
              </w:rPr>
            </w:pPr>
            <w:r>
              <w:rPr>
                <w:sz w:val="20"/>
              </w:rPr>
              <w:t>Deposits</w:t>
            </w:r>
            <w:r>
              <w:rPr>
                <w:spacing w:val="-10"/>
                <w:sz w:val="20"/>
              </w:rPr>
              <w:t xml:space="preserve"> </w:t>
            </w:r>
            <w:r>
              <w:rPr>
                <w:sz w:val="20"/>
              </w:rPr>
              <w:t>and</w:t>
            </w:r>
            <w:r>
              <w:rPr>
                <w:spacing w:val="-10"/>
                <w:sz w:val="20"/>
              </w:rPr>
              <w:t xml:space="preserve"> </w:t>
            </w:r>
            <w:r>
              <w:rPr>
                <w:spacing w:val="-2"/>
                <w:sz w:val="20"/>
              </w:rPr>
              <w:t>advances</w:t>
            </w:r>
          </w:p>
        </w:tc>
        <w:tc>
          <w:tcPr>
            <w:tcW w:w="1499" w:type="dxa"/>
          </w:tcPr>
          <w:p w14:paraId="0D788A6C" w14:textId="77777777" w:rsidR="00464E1E" w:rsidRDefault="00000000">
            <w:pPr>
              <w:pStyle w:val="TableParagraph"/>
              <w:spacing w:before="24" w:line="227" w:lineRule="exact"/>
              <w:ind w:right="300"/>
              <w:jc w:val="right"/>
              <w:rPr>
                <w:sz w:val="20"/>
              </w:rPr>
            </w:pPr>
            <w:r>
              <w:rPr>
                <w:spacing w:val="-10"/>
                <w:sz w:val="20"/>
              </w:rPr>
              <w:t>4</w:t>
            </w:r>
          </w:p>
        </w:tc>
        <w:tc>
          <w:tcPr>
            <w:tcW w:w="1146" w:type="dxa"/>
          </w:tcPr>
          <w:p w14:paraId="0D788A6D" w14:textId="77777777" w:rsidR="00464E1E" w:rsidRDefault="00000000">
            <w:pPr>
              <w:pStyle w:val="TableParagraph"/>
              <w:spacing w:before="24" w:line="227" w:lineRule="exact"/>
              <w:ind w:right="93"/>
              <w:jc w:val="right"/>
              <w:rPr>
                <w:sz w:val="20"/>
              </w:rPr>
            </w:pPr>
            <w:r>
              <w:rPr>
                <w:spacing w:val="-5"/>
                <w:sz w:val="20"/>
              </w:rPr>
              <w:t>11</w:t>
            </w:r>
          </w:p>
        </w:tc>
      </w:tr>
      <w:tr w:rsidR="00464E1E" w14:paraId="0D788A72" w14:textId="77777777">
        <w:trPr>
          <w:trHeight w:val="271"/>
        </w:trPr>
        <w:tc>
          <w:tcPr>
            <w:tcW w:w="7861" w:type="dxa"/>
          </w:tcPr>
          <w:p w14:paraId="0D788A6F" w14:textId="77777777" w:rsidR="00464E1E" w:rsidRDefault="00000000">
            <w:pPr>
              <w:pStyle w:val="TableParagraph"/>
              <w:spacing w:before="10"/>
              <w:ind w:left="201"/>
              <w:rPr>
                <w:sz w:val="20"/>
              </w:rPr>
            </w:pPr>
            <w:r>
              <w:rPr>
                <w:spacing w:val="-2"/>
                <w:sz w:val="20"/>
              </w:rPr>
              <w:t>Prepayments</w:t>
            </w:r>
          </w:p>
        </w:tc>
        <w:tc>
          <w:tcPr>
            <w:tcW w:w="1499" w:type="dxa"/>
          </w:tcPr>
          <w:p w14:paraId="0D788A70" w14:textId="77777777" w:rsidR="00464E1E" w:rsidRDefault="00000000">
            <w:pPr>
              <w:pStyle w:val="TableParagraph"/>
              <w:spacing w:before="10"/>
              <w:ind w:right="301"/>
              <w:jc w:val="right"/>
              <w:rPr>
                <w:sz w:val="20"/>
              </w:rPr>
            </w:pPr>
            <w:r>
              <w:rPr>
                <w:spacing w:val="-2"/>
                <w:sz w:val="20"/>
              </w:rPr>
              <w:t>1,221</w:t>
            </w:r>
          </w:p>
        </w:tc>
        <w:tc>
          <w:tcPr>
            <w:tcW w:w="1146" w:type="dxa"/>
          </w:tcPr>
          <w:p w14:paraId="0D788A71" w14:textId="77777777" w:rsidR="00464E1E" w:rsidRDefault="00000000">
            <w:pPr>
              <w:pStyle w:val="TableParagraph"/>
              <w:spacing w:before="10"/>
              <w:ind w:right="93"/>
              <w:jc w:val="right"/>
              <w:rPr>
                <w:sz w:val="20"/>
              </w:rPr>
            </w:pPr>
            <w:r>
              <w:rPr>
                <w:spacing w:val="-2"/>
                <w:sz w:val="20"/>
              </w:rPr>
              <w:t>1,115</w:t>
            </w:r>
          </w:p>
        </w:tc>
      </w:tr>
      <w:tr w:rsidR="00464E1E" w14:paraId="0D788A76" w14:textId="77777777">
        <w:trPr>
          <w:trHeight w:val="278"/>
        </w:trPr>
        <w:tc>
          <w:tcPr>
            <w:tcW w:w="7861" w:type="dxa"/>
          </w:tcPr>
          <w:p w14:paraId="0D788A73" w14:textId="77777777" w:rsidR="00464E1E" w:rsidRDefault="00000000">
            <w:pPr>
              <w:pStyle w:val="TableParagraph"/>
              <w:spacing w:before="24"/>
              <w:ind w:left="201"/>
              <w:rPr>
                <w:sz w:val="20"/>
              </w:rPr>
            </w:pPr>
            <w:r>
              <w:rPr>
                <w:sz w:val="20"/>
              </w:rPr>
              <w:t>Interest</w:t>
            </w:r>
            <w:r>
              <w:rPr>
                <w:spacing w:val="-8"/>
                <w:sz w:val="20"/>
              </w:rPr>
              <w:t xml:space="preserve"> </w:t>
            </w:r>
            <w:r>
              <w:rPr>
                <w:spacing w:val="-2"/>
                <w:sz w:val="20"/>
              </w:rPr>
              <w:t>receivable</w:t>
            </w:r>
          </w:p>
        </w:tc>
        <w:tc>
          <w:tcPr>
            <w:tcW w:w="1499" w:type="dxa"/>
          </w:tcPr>
          <w:p w14:paraId="0D788A74" w14:textId="77777777" w:rsidR="00464E1E" w:rsidRDefault="00000000">
            <w:pPr>
              <w:pStyle w:val="TableParagraph"/>
              <w:spacing w:before="24"/>
              <w:ind w:right="301"/>
              <w:jc w:val="right"/>
              <w:rPr>
                <w:sz w:val="20"/>
              </w:rPr>
            </w:pPr>
            <w:r>
              <w:rPr>
                <w:spacing w:val="-5"/>
                <w:sz w:val="20"/>
              </w:rPr>
              <w:t>18</w:t>
            </w:r>
          </w:p>
        </w:tc>
        <w:tc>
          <w:tcPr>
            <w:tcW w:w="1146" w:type="dxa"/>
          </w:tcPr>
          <w:p w14:paraId="0D788A75" w14:textId="77777777" w:rsidR="00464E1E" w:rsidRDefault="00000000">
            <w:pPr>
              <w:pStyle w:val="TableParagraph"/>
              <w:spacing w:before="24"/>
              <w:ind w:right="93"/>
              <w:jc w:val="right"/>
              <w:rPr>
                <w:sz w:val="20"/>
              </w:rPr>
            </w:pPr>
            <w:r>
              <w:rPr>
                <w:spacing w:val="-5"/>
                <w:sz w:val="20"/>
              </w:rPr>
              <w:t>14</w:t>
            </w:r>
          </w:p>
        </w:tc>
      </w:tr>
      <w:tr w:rsidR="00464E1E" w14:paraId="0D788A7A" w14:textId="77777777">
        <w:trPr>
          <w:trHeight w:val="271"/>
        </w:trPr>
        <w:tc>
          <w:tcPr>
            <w:tcW w:w="7861" w:type="dxa"/>
          </w:tcPr>
          <w:p w14:paraId="0D788A77" w14:textId="77777777" w:rsidR="00464E1E" w:rsidRDefault="00000000">
            <w:pPr>
              <w:pStyle w:val="TableParagraph"/>
              <w:spacing w:before="17"/>
              <w:ind w:left="201"/>
              <w:rPr>
                <w:sz w:val="20"/>
              </w:rPr>
            </w:pPr>
            <w:r>
              <w:rPr>
                <w:sz w:val="20"/>
              </w:rPr>
              <w:t>Finance</w:t>
            </w:r>
            <w:r>
              <w:rPr>
                <w:spacing w:val="-11"/>
                <w:sz w:val="20"/>
              </w:rPr>
              <w:t xml:space="preserve"> </w:t>
            </w:r>
            <w:r>
              <w:rPr>
                <w:sz w:val="20"/>
              </w:rPr>
              <w:t>lease</w:t>
            </w:r>
            <w:r>
              <w:rPr>
                <w:spacing w:val="-10"/>
                <w:sz w:val="20"/>
              </w:rPr>
              <w:t xml:space="preserve"> </w:t>
            </w:r>
            <w:r>
              <w:rPr>
                <w:spacing w:val="-2"/>
                <w:sz w:val="20"/>
              </w:rPr>
              <w:t>receivables</w:t>
            </w:r>
          </w:p>
        </w:tc>
        <w:tc>
          <w:tcPr>
            <w:tcW w:w="1499" w:type="dxa"/>
          </w:tcPr>
          <w:p w14:paraId="0D788A78" w14:textId="77777777" w:rsidR="00464E1E" w:rsidRDefault="00000000">
            <w:pPr>
              <w:pStyle w:val="TableParagraph"/>
              <w:spacing w:before="17"/>
              <w:ind w:right="300"/>
              <w:jc w:val="right"/>
              <w:rPr>
                <w:sz w:val="20"/>
              </w:rPr>
            </w:pPr>
            <w:r>
              <w:rPr>
                <w:spacing w:val="-10"/>
                <w:sz w:val="20"/>
              </w:rPr>
              <w:t>3</w:t>
            </w:r>
          </w:p>
        </w:tc>
        <w:tc>
          <w:tcPr>
            <w:tcW w:w="1146" w:type="dxa"/>
          </w:tcPr>
          <w:p w14:paraId="0D788A79" w14:textId="77777777" w:rsidR="00464E1E" w:rsidRDefault="00000000">
            <w:pPr>
              <w:pStyle w:val="TableParagraph"/>
              <w:spacing w:before="17"/>
              <w:ind w:right="93"/>
              <w:jc w:val="right"/>
              <w:rPr>
                <w:sz w:val="20"/>
              </w:rPr>
            </w:pPr>
            <w:r>
              <w:rPr>
                <w:spacing w:val="-10"/>
                <w:sz w:val="20"/>
              </w:rPr>
              <w:t>2</w:t>
            </w:r>
          </w:p>
        </w:tc>
      </w:tr>
      <w:tr w:rsidR="00464E1E" w14:paraId="0D788A7E" w14:textId="77777777">
        <w:trPr>
          <w:trHeight w:val="271"/>
        </w:trPr>
        <w:tc>
          <w:tcPr>
            <w:tcW w:w="7861" w:type="dxa"/>
          </w:tcPr>
          <w:p w14:paraId="0D788A7B" w14:textId="77777777" w:rsidR="00464E1E" w:rsidRDefault="00000000">
            <w:pPr>
              <w:pStyle w:val="TableParagraph"/>
              <w:spacing w:before="17"/>
              <w:ind w:left="201"/>
              <w:rPr>
                <w:sz w:val="20"/>
              </w:rPr>
            </w:pPr>
            <w:r>
              <w:rPr>
                <w:sz w:val="20"/>
              </w:rPr>
              <w:t>PDC</w:t>
            </w:r>
            <w:r>
              <w:rPr>
                <w:spacing w:val="-13"/>
                <w:sz w:val="20"/>
              </w:rPr>
              <w:t xml:space="preserve"> </w:t>
            </w:r>
            <w:r>
              <w:rPr>
                <w:sz w:val="20"/>
              </w:rPr>
              <w:t>dividend</w:t>
            </w:r>
            <w:r>
              <w:rPr>
                <w:spacing w:val="-13"/>
                <w:sz w:val="20"/>
              </w:rPr>
              <w:t xml:space="preserve"> </w:t>
            </w:r>
            <w:r>
              <w:rPr>
                <w:spacing w:val="-2"/>
                <w:sz w:val="20"/>
              </w:rPr>
              <w:t>receivable</w:t>
            </w:r>
          </w:p>
        </w:tc>
        <w:tc>
          <w:tcPr>
            <w:tcW w:w="1499" w:type="dxa"/>
          </w:tcPr>
          <w:p w14:paraId="0D788A7C" w14:textId="77777777" w:rsidR="00464E1E" w:rsidRDefault="00000000">
            <w:pPr>
              <w:pStyle w:val="TableParagraph"/>
              <w:spacing w:before="17"/>
              <w:ind w:right="301"/>
              <w:jc w:val="right"/>
              <w:rPr>
                <w:sz w:val="20"/>
              </w:rPr>
            </w:pPr>
            <w:r>
              <w:rPr>
                <w:spacing w:val="-5"/>
                <w:sz w:val="20"/>
              </w:rPr>
              <w:t>130</w:t>
            </w:r>
          </w:p>
        </w:tc>
        <w:tc>
          <w:tcPr>
            <w:tcW w:w="1146" w:type="dxa"/>
          </w:tcPr>
          <w:p w14:paraId="0D788A7D" w14:textId="77777777" w:rsidR="00464E1E" w:rsidRDefault="00000000">
            <w:pPr>
              <w:pStyle w:val="TableParagraph"/>
              <w:spacing w:before="17"/>
              <w:ind w:right="93"/>
              <w:jc w:val="right"/>
              <w:rPr>
                <w:sz w:val="20"/>
              </w:rPr>
            </w:pPr>
            <w:r>
              <w:rPr>
                <w:spacing w:val="-5"/>
                <w:sz w:val="20"/>
              </w:rPr>
              <w:t>54</w:t>
            </w:r>
          </w:p>
        </w:tc>
      </w:tr>
      <w:tr w:rsidR="00464E1E" w14:paraId="0D788A82" w14:textId="77777777">
        <w:trPr>
          <w:trHeight w:val="271"/>
        </w:trPr>
        <w:tc>
          <w:tcPr>
            <w:tcW w:w="7861" w:type="dxa"/>
          </w:tcPr>
          <w:p w14:paraId="0D788A7F" w14:textId="77777777" w:rsidR="00464E1E" w:rsidRDefault="00000000">
            <w:pPr>
              <w:pStyle w:val="TableParagraph"/>
              <w:spacing w:before="17"/>
              <w:ind w:left="201"/>
              <w:rPr>
                <w:sz w:val="20"/>
              </w:rPr>
            </w:pPr>
            <w:r>
              <w:rPr>
                <w:sz w:val="20"/>
              </w:rPr>
              <w:t>VAT</w:t>
            </w:r>
            <w:r>
              <w:rPr>
                <w:spacing w:val="-4"/>
                <w:sz w:val="20"/>
              </w:rPr>
              <w:t xml:space="preserve"> </w:t>
            </w:r>
            <w:r>
              <w:rPr>
                <w:spacing w:val="-2"/>
                <w:sz w:val="20"/>
              </w:rPr>
              <w:t>receivable</w:t>
            </w:r>
          </w:p>
        </w:tc>
        <w:tc>
          <w:tcPr>
            <w:tcW w:w="1499" w:type="dxa"/>
          </w:tcPr>
          <w:p w14:paraId="0D788A80" w14:textId="77777777" w:rsidR="00464E1E" w:rsidRDefault="00000000">
            <w:pPr>
              <w:pStyle w:val="TableParagraph"/>
              <w:spacing w:before="17"/>
              <w:ind w:right="301"/>
              <w:jc w:val="right"/>
              <w:rPr>
                <w:sz w:val="20"/>
              </w:rPr>
            </w:pPr>
            <w:r>
              <w:rPr>
                <w:spacing w:val="-5"/>
                <w:sz w:val="20"/>
              </w:rPr>
              <w:t>470</w:t>
            </w:r>
          </w:p>
        </w:tc>
        <w:tc>
          <w:tcPr>
            <w:tcW w:w="1146" w:type="dxa"/>
          </w:tcPr>
          <w:p w14:paraId="0D788A81" w14:textId="77777777" w:rsidR="00464E1E" w:rsidRDefault="00000000">
            <w:pPr>
              <w:pStyle w:val="TableParagraph"/>
              <w:spacing w:before="17"/>
              <w:ind w:right="93"/>
              <w:jc w:val="right"/>
              <w:rPr>
                <w:sz w:val="20"/>
              </w:rPr>
            </w:pPr>
            <w:r>
              <w:rPr>
                <w:spacing w:val="-5"/>
                <w:sz w:val="20"/>
              </w:rPr>
              <w:t>478</w:t>
            </w:r>
          </w:p>
        </w:tc>
      </w:tr>
      <w:tr w:rsidR="00464E1E" w14:paraId="0D788A86" w14:textId="77777777">
        <w:trPr>
          <w:trHeight w:val="264"/>
        </w:trPr>
        <w:tc>
          <w:tcPr>
            <w:tcW w:w="7861" w:type="dxa"/>
          </w:tcPr>
          <w:p w14:paraId="0D788A83" w14:textId="77777777" w:rsidR="00464E1E" w:rsidRDefault="00000000">
            <w:pPr>
              <w:pStyle w:val="TableParagraph"/>
              <w:spacing w:before="17" w:line="227" w:lineRule="exact"/>
              <w:ind w:left="201"/>
              <w:rPr>
                <w:sz w:val="20"/>
              </w:rPr>
            </w:pPr>
            <w:r>
              <w:rPr>
                <w:sz w:val="20"/>
              </w:rPr>
              <w:t>Corporation</w:t>
            </w:r>
            <w:r>
              <w:rPr>
                <w:spacing w:val="-13"/>
                <w:sz w:val="20"/>
              </w:rPr>
              <w:t xml:space="preserve"> </w:t>
            </w:r>
            <w:r>
              <w:rPr>
                <w:sz w:val="20"/>
              </w:rPr>
              <w:t>tax</w:t>
            </w:r>
            <w:r>
              <w:rPr>
                <w:spacing w:val="-12"/>
                <w:sz w:val="20"/>
              </w:rPr>
              <w:t xml:space="preserve"> </w:t>
            </w:r>
            <w:r>
              <w:rPr>
                <w:spacing w:val="-2"/>
                <w:sz w:val="20"/>
              </w:rPr>
              <w:t>receivable</w:t>
            </w:r>
          </w:p>
        </w:tc>
        <w:tc>
          <w:tcPr>
            <w:tcW w:w="1499" w:type="dxa"/>
          </w:tcPr>
          <w:p w14:paraId="0D788A84" w14:textId="77777777" w:rsidR="00464E1E" w:rsidRDefault="00000000">
            <w:pPr>
              <w:pStyle w:val="TableParagraph"/>
              <w:spacing w:before="17" w:line="227" w:lineRule="exact"/>
              <w:ind w:right="300"/>
              <w:jc w:val="right"/>
              <w:rPr>
                <w:sz w:val="20"/>
              </w:rPr>
            </w:pPr>
            <w:r>
              <w:rPr>
                <w:spacing w:val="-10"/>
                <w:sz w:val="20"/>
              </w:rPr>
              <w:t>1</w:t>
            </w:r>
          </w:p>
        </w:tc>
        <w:tc>
          <w:tcPr>
            <w:tcW w:w="1146" w:type="dxa"/>
          </w:tcPr>
          <w:p w14:paraId="0D788A85" w14:textId="77777777" w:rsidR="00464E1E" w:rsidRDefault="00000000">
            <w:pPr>
              <w:pStyle w:val="TableParagraph"/>
              <w:spacing w:before="17" w:line="227" w:lineRule="exact"/>
              <w:ind w:right="93"/>
              <w:jc w:val="right"/>
              <w:rPr>
                <w:sz w:val="20"/>
              </w:rPr>
            </w:pPr>
            <w:r>
              <w:rPr>
                <w:spacing w:val="-10"/>
                <w:sz w:val="20"/>
              </w:rPr>
              <w:t>1</w:t>
            </w:r>
          </w:p>
        </w:tc>
      </w:tr>
      <w:tr w:rsidR="00464E1E" w14:paraId="0D788A8A" w14:textId="77777777">
        <w:trPr>
          <w:trHeight w:val="271"/>
        </w:trPr>
        <w:tc>
          <w:tcPr>
            <w:tcW w:w="7861" w:type="dxa"/>
          </w:tcPr>
          <w:p w14:paraId="0D788A87" w14:textId="77777777" w:rsidR="00464E1E" w:rsidRDefault="00000000">
            <w:pPr>
              <w:pStyle w:val="TableParagraph"/>
              <w:spacing w:before="10"/>
              <w:ind w:left="201"/>
              <w:rPr>
                <w:sz w:val="20"/>
              </w:rPr>
            </w:pPr>
            <w:r>
              <w:rPr>
                <w:sz w:val="20"/>
              </w:rPr>
              <w:t>Other</w:t>
            </w:r>
            <w:r>
              <w:rPr>
                <w:spacing w:val="-10"/>
                <w:sz w:val="20"/>
              </w:rPr>
              <w:t xml:space="preserve"> </w:t>
            </w:r>
            <w:r>
              <w:rPr>
                <w:spacing w:val="-2"/>
                <w:sz w:val="20"/>
              </w:rPr>
              <w:t>receivables</w:t>
            </w:r>
          </w:p>
        </w:tc>
        <w:tc>
          <w:tcPr>
            <w:tcW w:w="1499" w:type="dxa"/>
          </w:tcPr>
          <w:p w14:paraId="0D788A88" w14:textId="77777777" w:rsidR="00464E1E" w:rsidRDefault="00000000">
            <w:pPr>
              <w:pStyle w:val="TableParagraph"/>
              <w:spacing w:before="10"/>
              <w:ind w:right="301"/>
              <w:jc w:val="right"/>
              <w:rPr>
                <w:sz w:val="20"/>
              </w:rPr>
            </w:pPr>
            <w:r>
              <w:rPr>
                <w:spacing w:val="-5"/>
                <w:sz w:val="20"/>
              </w:rPr>
              <w:t>247</w:t>
            </w:r>
          </w:p>
        </w:tc>
        <w:tc>
          <w:tcPr>
            <w:tcW w:w="1146" w:type="dxa"/>
          </w:tcPr>
          <w:p w14:paraId="0D788A89" w14:textId="77777777" w:rsidR="00464E1E" w:rsidRDefault="00000000">
            <w:pPr>
              <w:pStyle w:val="TableParagraph"/>
              <w:spacing w:before="10"/>
              <w:ind w:right="93"/>
              <w:jc w:val="right"/>
              <w:rPr>
                <w:sz w:val="20"/>
              </w:rPr>
            </w:pPr>
            <w:r>
              <w:rPr>
                <w:spacing w:val="-5"/>
                <w:sz w:val="20"/>
              </w:rPr>
              <w:t>197</w:t>
            </w:r>
          </w:p>
        </w:tc>
      </w:tr>
      <w:tr w:rsidR="00464E1E" w14:paraId="0D788A8E" w14:textId="77777777">
        <w:trPr>
          <w:trHeight w:val="259"/>
        </w:trPr>
        <w:tc>
          <w:tcPr>
            <w:tcW w:w="7861" w:type="dxa"/>
          </w:tcPr>
          <w:p w14:paraId="0D788A8B" w14:textId="77777777" w:rsidR="00464E1E" w:rsidRDefault="00000000">
            <w:pPr>
              <w:pStyle w:val="TableParagraph"/>
              <w:spacing w:before="24" w:line="215" w:lineRule="exact"/>
              <w:ind w:left="201"/>
              <w:rPr>
                <w:sz w:val="20"/>
              </w:rPr>
            </w:pPr>
            <w:r>
              <w:rPr>
                <w:sz w:val="20"/>
              </w:rPr>
              <w:t>NHS</w:t>
            </w:r>
            <w:r>
              <w:rPr>
                <w:spacing w:val="-10"/>
                <w:sz w:val="20"/>
              </w:rPr>
              <w:t xml:space="preserve"> </w:t>
            </w:r>
            <w:r>
              <w:rPr>
                <w:sz w:val="20"/>
              </w:rPr>
              <w:t>charitable</w:t>
            </w:r>
            <w:r>
              <w:rPr>
                <w:spacing w:val="-10"/>
                <w:sz w:val="20"/>
              </w:rPr>
              <w:t xml:space="preserve"> </w:t>
            </w:r>
            <w:r>
              <w:rPr>
                <w:sz w:val="20"/>
              </w:rPr>
              <w:t>funds</w:t>
            </w:r>
            <w:r>
              <w:rPr>
                <w:spacing w:val="-9"/>
                <w:sz w:val="20"/>
              </w:rPr>
              <w:t xml:space="preserve"> </w:t>
            </w:r>
            <w:r>
              <w:rPr>
                <w:spacing w:val="-2"/>
                <w:sz w:val="20"/>
              </w:rPr>
              <w:t>receivables</w:t>
            </w:r>
          </w:p>
        </w:tc>
        <w:tc>
          <w:tcPr>
            <w:tcW w:w="1499" w:type="dxa"/>
            <w:tcBorders>
              <w:bottom w:val="single" w:sz="8" w:space="0" w:color="000000"/>
            </w:tcBorders>
          </w:tcPr>
          <w:p w14:paraId="0D788A8C" w14:textId="77777777" w:rsidR="00464E1E" w:rsidRDefault="00000000">
            <w:pPr>
              <w:pStyle w:val="TableParagraph"/>
              <w:spacing w:before="24" w:line="215" w:lineRule="exact"/>
              <w:ind w:right="300"/>
              <w:jc w:val="right"/>
              <w:rPr>
                <w:sz w:val="20"/>
              </w:rPr>
            </w:pPr>
            <w:r>
              <w:rPr>
                <w:spacing w:val="-10"/>
                <w:sz w:val="20"/>
              </w:rPr>
              <w:t>7</w:t>
            </w:r>
          </w:p>
        </w:tc>
        <w:tc>
          <w:tcPr>
            <w:tcW w:w="1146" w:type="dxa"/>
            <w:tcBorders>
              <w:bottom w:val="single" w:sz="8" w:space="0" w:color="000000"/>
            </w:tcBorders>
          </w:tcPr>
          <w:p w14:paraId="0D788A8D" w14:textId="77777777" w:rsidR="00464E1E" w:rsidRDefault="00000000">
            <w:pPr>
              <w:pStyle w:val="TableParagraph"/>
              <w:spacing w:before="24" w:line="215" w:lineRule="exact"/>
              <w:ind w:right="93"/>
              <w:jc w:val="right"/>
              <w:rPr>
                <w:sz w:val="20"/>
              </w:rPr>
            </w:pPr>
            <w:r>
              <w:rPr>
                <w:spacing w:val="-10"/>
                <w:sz w:val="20"/>
              </w:rPr>
              <w:t>6</w:t>
            </w:r>
          </w:p>
        </w:tc>
      </w:tr>
      <w:tr w:rsidR="00464E1E" w14:paraId="0D788A92" w14:textId="77777777">
        <w:trPr>
          <w:trHeight w:val="231"/>
        </w:trPr>
        <w:tc>
          <w:tcPr>
            <w:tcW w:w="7861" w:type="dxa"/>
          </w:tcPr>
          <w:p w14:paraId="0D788A8F" w14:textId="77777777" w:rsidR="00464E1E" w:rsidRDefault="00000000">
            <w:pPr>
              <w:pStyle w:val="TableParagraph"/>
              <w:spacing w:line="211" w:lineRule="exact"/>
              <w:ind w:left="50"/>
              <w:rPr>
                <w:b/>
                <w:sz w:val="20"/>
              </w:rPr>
            </w:pPr>
            <w:r>
              <w:rPr>
                <w:b/>
                <w:sz w:val="20"/>
              </w:rPr>
              <w:t>Total</w:t>
            </w:r>
            <w:r>
              <w:rPr>
                <w:b/>
                <w:spacing w:val="-9"/>
                <w:sz w:val="20"/>
              </w:rPr>
              <w:t xml:space="preserve"> </w:t>
            </w:r>
            <w:r>
              <w:rPr>
                <w:b/>
                <w:sz w:val="20"/>
              </w:rPr>
              <w:t>current</w:t>
            </w:r>
            <w:r>
              <w:rPr>
                <w:b/>
                <w:spacing w:val="-7"/>
                <w:sz w:val="20"/>
              </w:rPr>
              <w:t xml:space="preserve"> </w:t>
            </w:r>
            <w:r>
              <w:rPr>
                <w:b/>
                <w:spacing w:val="-2"/>
                <w:sz w:val="20"/>
              </w:rPr>
              <w:t>receivables</w:t>
            </w:r>
          </w:p>
        </w:tc>
        <w:tc>
          <w:tcPr>
            <w:tcW w:w="1499" w:type="dxa"/>
            <w:tcBorders>
              <w:top w:val="single" w:sz="8" w:space="0" w:color="000000"/>
              <w:bottom w:val="double" w:sz="8" w:space="0" w:color="000000"/>
            </w:tcBorders>
          </w:tcPr>
          <w:p w14:paraId="0D788A90" w14:textId="77777777" w:rsidR="00464E1E" w:rsidRDefault="00000000">
            <w:pPr>
              <w:pStyle w:val="TableParagraph"/>
              <w:spacing w:line="211" w:lineRule="exact"/>
              <w:ind w:right="301"/>
              <w:jc w:val="right"/>
              <w:rPr>
                <w:b/>
                <w:sz w:val="20"/>
              </w:rPr>
            </w:pPr>
            <w:r>
              <w:rPr>
                <w:b/>
                <w:spacing w:val="-2"/>
                <w:sz w:val="20"/>
              </w:rPr>
              <w:t>5,572</w:t>
            </w:r>
          </w:p>
        </w:tc>
        <w:tc>
          <w:tcPr>
            <w:tcW w:w="1146" w:type="dxa"/>
            <w:tcBorders>
              <w:top w:val="single" w:sz="8" w:space="0" w:color="000000"/>
              <w:bottom w:val="double" w:sz="8" w:space="0" w:color="000000"/>
            </w:tcBorders>
          </w:tcPr>
          <w:p w14:paraId="0D788A91" w14:textId="77777777" w:rsidR="00464E1E" w:rsidRDefault="00000000">
            <w:pPr>
              <w:pStyle w:val="TableParagraph"/>
              <w:spacing w:line="211" w:lineRule="exact"/>
              <w:ind w:right="93"/>
              <w:jc w:val="right"/>
              <w:rPr>
                <w:b/>
                <w:sz w:val="20"/>
              </w:rPr>
            </w:pPr>
            <w:r>
              <w:rPr>
                <w:b/>
                <w:spacing w:val="-2"/>
                <w:sz w:val="20"/>
              </w:rPr>
              <w:t>6,874</w:t>
            </w:r>
          </w:p>
        </w:tc>
      </w:tr>
    </w:tbl>
    <w:p w14:paraId="0D788A93" w14:textId="77777777" w:rsidR="00464E1E" w:rsidRDefault="00464E1E">
      <w:pPr>
        <w:pStyle w:val="BodyText"/>
        <w:spacing w:before="1"/>
        <w:rPr>
          <w:sz w:val="18"/>
        </w:rPr>
      </w:pPr>
    </w:p>
    <w:tbl>
      <w:tblPr>
        <w:tblW w:w="0" w:type="auto"/>
        <w:tblInd w:w="125" w:type="dxa"/>
        <w:tblLayout w:type="fixed"/>
        <w:tblCellMar>
          <w:left w:w="0" w:type="dxa"/>
          <w:right w:w="0" w:type="dxa"/>
        </w:tblCellMar>
        <w:tblLook w:val="01E0" w:firstRow="1" w:lastRow="1" w:firstColumn="1" w:lastColumn="1" w:noHBand="0" w:noVBand="0"/>
      </w:tblPr>
      <w:tblGrid>
        <w:gridCol w:w="7861"/>
        <w:gridCol w:w="1733"/>
        <w:gridCol w:w="911"/>
      </w:tblGrid>
      <w:tr w:rsidR="00464E1E" w14:paraId="0D788A96" w14:textId="77777777">
        <w:trPr>
          <w:trHeight w:val="248"/>
        </w:trPr>
        <w:tc>
          <w:tcPr>
            <w:tcW w:w="7861" w:type="dxa"/>
          </w:tcPr>
          <w:p w14:paraId="0D788A94" w14:textId="77777777" w:rsidR="00464E1E" w:rsidRDefault="00000000">
            <w:pPr>
              <w:pStyle w:val="TableParagraph"/>
              <w:spacing w:line="223" w:lineRule="exact"/>
              <w:ind w:left="50"/>
              <w:rPr>
                <w:b/>
                <w:sz w:val="20"/>
              </w:rPr>
            </w:pPr>
            <w:r>
              <w:rPr>
                <w:b/>
                <w:spacing w:val="-2"/>
                <w:sz w:val="20"/>
              </w:rPr>
              <w:t>Non-current</w:t>
            </w:r>
          </w:p>
        </w:tc>
        <w:tc>
          <w:tcPr>
            <w:tcW w:w="2644" w:type="dxa"/>
            <w:gridSpan w:val="2"/>
          </w:tcPr>
          <w:p w14:paraId="0D788A95" w14:textId="77777777" w:rsidR="00464E1E" w:rsidRDefault="00464E1E">
            <w:pPr>
              <w:pStyle w:val="TableParagraph"/>
              <w:rPr>
                <w:rFonts w:ascii="Times New Roman"/>
                <w:sz w:val="18"/>
              </w:rPr>
            </w:pPr>
          </w:p>
        </w:tc>
      </w:tr>
      <w:tr w:rsidR="00464E1E" w14:paraId="0D788A9A" w14:textId="77777777">
        <w:trPr>
          <w:trHeight w:val="272"/>
        </w:trPr>
        <w:tc>
          <w:tcPr>
            <w:tcW w:w="7861" w:type="dxa"/>
          </w:tcPr>
          <w:p w14:paraId="0D788A97" w14:textId="77777777" w:rsidR="00464E1E" w:rsidRDefault="00000000">
            <w:pPr>
              <w:pStyle w:val="TableParagraph"/>
              <w:spacing w:before="18"/>
              <w:ind w:left="201"/>
              <w:rPr>
                <w:sz w:val="20"/>
              </w:rPr>
            </w:pPr>
            <w:r>
              <w:rPr>
                <w:sz w:val="20"/>
              </w:rPr>
              <w:t>Contract</w:t>
            </w:r>
            <w:r>
              <w:rPr>
                <w:spacing w:val="-10"/>
                <w:sz w:val="20"/>
              </w:rPr>
              <w:t xml:space="preserve"> </w:t>
            </w:r>
            <w:r>
              <w:rPr>
                <w:spacing w:val="-2"/>
                <w:sz w:val="20"/>
              </w:rPr>
              <w:t>receivables</w:t>
            </w:r>
          </w:p>
        </w:tc>
        <w:tc>
          <w:tcPr>
            <w:tcW w:w="1733" w:type="dxa"/>
          </w:tcPr>
          <w:p w14:paraId="0D788A98" w14:textId="77777777" w:rsidR="00464E1E" w:rsidRDefault="00000000">
            <w:pPr>
              <w:pStyle w:val="TableParagraph"/>
              <w:spacing w:before="18"/>
              <w:ind w:right="535"/>
              <w:jc w:val="right"/>
              <w:rPr>
                <w:sz w:val="20"/>
              </w:rPr>
            </w:pPr>
            <w:r>
              <w:rPr>
                <w:spacing w:val="-5"/>
                <w:sz w:val="20"/>
              </w:rPr>
              <w:t>217</w:t>
            </w:r>
          </w:p>
        </w:tc>
        <w:tc>
          <w:tcPr>
            <w:tcW w:w="911" w:type="dxa"/>
          </w:tcPr>
          <w:p w14:paraId="0D788A99" w14:textId="77777777" w:rsidR="00464E1E" w:rsidRDefault="00000000">
            <w:pPr>
              <w:pStyle w:val="TableParagraph"/>
              <w:spacing w:before="18"/>
              <w:ind w:right="92"/>
              <w:jc w:val="right"/>
              <w:rPr>
                <w:sz w:val="20"/>
              </w:rPr>
            </w:pPr>
            <w:r>
              <w:rPr>
                <w:spacing w:val="-5"/>
                <w:sz w:val="20"/>
              </w:rPr>
              <w:t>205</w:t>
            </w:r>
          </w:p>
        </w:tc>
      </w:tr>
      <w:tr w:rsidR="00464E1E" w14:paraId="0D788A9E" w14:textId="77777777">
        <w:trPr>
          <w:trHeight w:val="271"/>
        </w:trPr>
        <w:tc>
          <w:tcPr>
            <w:tcW w:w="7861" w:type="dxa"/>
          </w:tcPr>
          <w:p w14:paraId="0D788A9B" w14:textId="77777777" w:rsidR="00464E1E" w:rsidRDefault="00000000">
            <w:pPr>
              <w:pStyle w:val="TableParagraph"/>
              <w:spacing w:before="17"/>
              <w:ind w:left="201"/>
              <w:rPr>
                <w:sz w:val="20"/>
              </w:rPr>
            </w:pPr>
            <w:r>
              <w:rPr>
                <w:sz w:val="20"/>
              </w:rPr>
              <w:t>Contract</w:t>
            </w:r>
            <w:r>
              <w:rPr>
                <w:spacing w:val="-10"/>
                <w:sz w:val="20"/>
              </w:rPr>
              <w:t xml:space="preserve"> </w:t>
            </w:r>
            <w:r>
              <w:rPr>
                <w:spacing w:val="-2"/>
                <w:sz w:val="20"/>
              </w:rPr>
              <w:t>assets</w:t>
            </w:r>
          </w:p>
        </w:tc>
        <w:tc>
          <w:tcPr>
            <w:tcW w:w="1733" w:type="dxa"/>
          </w:tcPr>
          <w:p w14:paraId="0D788A9C" w14:textId="77777777" w:rsidR="00464E1E" w:rsidRDefault="00000000">
            <w:pPr>
              <w:pStyle w:val="TableParagraph"/>
              <w:spacing w:before="17"/>
              <w:ind w:right="534"/>
              <w:jc w:val="right"/>
              <w:rPr>
                <w:sz w:val="20"/>
              </w:rPr>
            </w:pPr>
            <w:r>
              <w:rPr>
                <w:spacing w:val="-10"/>
                <w:sz w:val="20"/>
              </w:rPr>
              <w:t>5</w:t>
            </w:r>
          </w:p>
        </w:tc>
        <w:tc>
          <w:tcPr>
            <w:tcW w:w="911" w:type="dxa"/>
          </w:tcPr>
          <w:p w14:paraId="0D788A9D" w14:textId="77777777" w:rsidR="00464E1E" w:rsidRDefault="00000000">
            <w:pPr>
              <w:pStyle w:val="TableParagraph"/>
              <w:spacing w:before="17"/>
              <w:ind w:right="92"/>
              <w:jc w:val="right"/>
              <w:rPr>
                <w:sz w:val="20"/>
              </w:rPr>
            </w:pPr>
            <w:r>
              <w:rPr>
                <w:spacing w:val="-10"/>
                <w:sz w:val="20"/>
              </w:rPr>
              <w:t>5</w:t>
            </w:r>
          </w:p>
        </w:tc>
      </w:tr>
      <w:tr w:rsidR="00464E1E" w14:paraId="0D788AA2" w14:textId="77777777">
        <w:trPr>
          <w:trHeight w:val="271"/>
        </w:trPr>
        <w:tc>
          <w:tcPr>
            <w:tcW w:w="7861" w:type="dxa"/>
          </w:tcPr>
          <w:p w14:paraId="0D788A9F" w14:textId="77777777" w:rsidR="00464E1E" w:rsidRDefault="00000000">
            <w:pPr>
              <w:pStyle w:val="TableParagraph"/>
              <w:spacing w:before="17"/>
              <w:ind w:left="201"/>
              <w:rPr>
                <w:sz w:val="20"/>
              </w:rPr>
            </w:pPr>
            <w:r>
              <w:rPr>
                <w:spacing w:val="-2"/>
                <w:sz w:val="20"/>
              </w:rPr>
              <w:t>Capital receivables</w:t>
            </w:r>
          </w:p>
        </w:tc>
        <w:tc>
          <w:tcPr>
            <w:tcW w:w="1733" w:type="dxa"/>
          </w:tcPr>
          <w:p w14:paraId="0D788AA0" w14:textId="77777777" w:rsidR="00464E1E" w:rsidRDefault="00000000">
            <w:pPr>
              <w:pStyle w:val="TableParagraph"/>
              <w:spacing w:before="17"/>
              <w:ind w:right="535"/>
              <w:jc w:val="right"/>
              <w:rPr>
                <w:sz w:val="20"/>
              </w:rPr>
            </w:pPr>
            <w:r>
              <w:rPr>
                <w:spacing w:val="-5"/>
                <w:sz w:val="20"/>
              </w:rPr>
              <w:t>25</w:t>
            </w:r>
          </w:p>
        </w:tc>
        <w:tc>
          <w:tcPr>
            <w:tcW w:w="911" w:type="dxa"/>
          </w:tcPr>
          <w:p w14:paraId="0D788AA1" w14:textId="77777777" w:rsidR="00464E1E" w:rsidRDefault="00000000">
            <w:pPr>
              <w:pStyle w:val="TableParagraph"/>
              <w:spacing w:before="17"/>
              <w:ind w:right="92"/>
              <w:jc w:val="right"/>
              <w:rPr>
                <w:sz w:val="20"/>
              </w:rPr>
            </w:pPr>
            <w:r>
              <w:rPr>
                <w:spacing w:val="-5"/>
                <w:sz w:val="20"/>
              </w:rPr>
              <w:t>17</w:t>
            </w:r>
          </w:p>
        </w:tc>
      </w:tr>
      <w:tr w:rsidR="00464E1E" w14:paraId="0D788AA6" w14:textId="77777777">
        <w:trPr>
          <w:trHeight w:val="271"/>
        </w:trPr>
        <w:tc>
          <w:tcPr>
            <w:tcW w:w="7861" w:type="dxa"/>
          </w:tcPr>
          <w:p w14:paraId="0D788AA3" w14:textId="77777777" w:rsidR="00464E1E" w:rsidRDefault="00000000">
            <w:pPr>
              <w:pStyle w:val="TableParagraph"/>
              <w:spacing w:before="17"/>
              <w:ind w:left="201"/>
              <w:rPr>
                <w:sz w:val="20"/>
              </w:rPr>
            </w:pPr>
            <w:r>
              <w:rPr>
                <w:sz w:val="20"/>
              </w:rPr>
              <w:t>Allowance</w:t>
            </w:r>
            <w:r>
              <w:rPr>
                <w:spacing w:val="-11"/>
                <w:sz w:val="20"/>
              </w:rPr>
              <w:t xml:space="preserve"> </w:t>
            </w:r>
            <w:r>
              <w:rPr>
                <w:sz w:val="20"/>
              </w:rPr>
              <w:t>for</w:t>
            </w:r>
            <w:r>
              <w:rPr>
                <w:spacing w:val="-11"/>
                <w:sz w:val="20"/>
              </w:rPr>
              <w:t xml:space="preserve"> </w:t>
            </w:r>
            <w:r>
              <w:rPr>
                <w:sz w:val="20"/>
              </w:rPr>
              <w:t>impaired</w:t>
            </w:r>
            <w:r>
              <w:rPr>
                <w:spacing w:val="-11"/>
                <w:sz w:val="20"/>
              </w:rPr>
              <w:t xml:space="preserve"> </w:t>
            </w:r>
            <w:r>
              <w:rPr>
                <w:sz w:val="20"/>
              </w:rPr>
              <w:t>contract</w:t>
            </w:r>
            <w:r>
              <w:rPr>
                <w:spacing w:val="-11"/>
                <w:sz w:val="20"/>
              </w:rPr>
              <w:t xml:space="preserve"> </w:t>
            </w:r>
            <w:r>
              <w:rPr>
                <w:sz w:val="20"/>
              </w:rPr>
              <w:t>receivables</w:t>
            </w:r>
            <w:r>
              <w:rPr>
                <w:spacing w:val="-10"/>
                <w:sz w:val="20"/>
              </w:rPr>
              <w:t xml:space="preserve"> </w:t>
            </w:r>
            <w:r>
              <w:rPr>
                <w:sz w:val="20"/>
              </w:rPr>
              <w:t>/</w:t>
            </w:r>
            <w:r>
              <w:rPr>
                <w:spacing w:val="-10"/>
                <w:sz w:val="20"/>
              </w:rPr>
              <w:t xml:space="preserve"> </w:t>
            </w:r>
            <w:r>
              <w:rPr>
                <w:spacing w:val="-2"/>
                <w:sz w:val="20"/>
              </w:rPr>
              <w:t>assets</w:t>
            </w:r>
          </w:p>
        </w:tc>
        <w:tc>
          <w:tcPr>
            <w:tcW w:w="1733" w:type="dxa"/>
          </w:tcPr>
          <w:p w14:paraId="0D788AA4" w14:textId="77777777" w:rsidR="00464E1E" w:rsidRDefault="00000000">
            <w:pPr>
              <w:pStyle w:val="TableParagraph"/>
              <w:spacing w:before="17"/>
              <w:ind w:right="481"/>
              <w:jc w:val="right"/>
              <w:rPr>
                <w:sz w:val="20"/>
              </w:rPr>
            </w:pPr>
            <w:r>
              <w:rPr>
                <w:spacing w:val="-4"/>
                <w:sz w:val="20"/>
              </w:rPr>
              <w:t>(40)</w:t>
            </w:r>
          </w:p>
        </w:tc>
        <w:tc>
          <w:tcPr>
            <w:tcW w:w="911" w:type="dxa"/>
          </w:tcPr>
          <w:p w14:paraId="0D788AA5" w14:textId="77777777" w:rsidR="00464E1E" w:rsidRDefault="00000000">
            <w:pPr>
              <w:pStyle w:val="TableParagraph"/>
              <w:spacing w:before="17"/>
              <w:ind w:right="38"/>
              <w:jc w:val="right"/>
              <w:rPr>
                <w:sz w:val="20"/>
              </w:rPr>
            </w:pPr>
            <w:r>
              <w:rPr>
                <w:spacing w:val="-4"/>
                <w:sz w:val="20"/>
              </w:rPr>
              <w:t>(36)</w:t>
            </w:r>
          </w:p>
        </w:tc>
      </w:tr>
      <w:tr w:rsidR="00464E1E" w14:paraId="0D788AAA" w14:textId="77777777">
        <w:trPr>
          <w:trHeight w:val="271"/>
        </w:trPr>
        <w:tc>
          <w:tcPr>
            <w:tcW w:w="7861" w:type="dxa"/>
          </w:tcPr>
          <w:p w14:paraId="0D788AA7" w14:textId="77777777" w:rsidR="00464E1E" w:rsidRDefault="00000000">
            <w:pPr>
              <w:pStyle w:val="TableParagraph"/>
              <w:spacing w:before="17"/>
              <w:ind w:left="201"/>
              <w:rPr>
                <w:sz w:val="20"/>
              </w:rPr>
            </w:pPr>
            <w:r>
              <w:rPr>
                <w:sz w:val="20"/>
              </w:rPr>
              <w:t>Deposits</w:t>
            </w:r>
            <w:r>
              <w:rPr>
                <w:spacing w:val="-10"/>
                <w:sz w:val="20"/>
              </w:rPr>
              <w:t xml:space="preserve"> </w:t>
            </w:r>
            <w:r>
              <w:rPr>
                <w:sz w:val="20"/>
              </w:rPr>
              <w:t>and</w:t>
            </w:r>
            <w:r>
              <w:rPr>
                <w:spacing w:val="-10"/>
                <w:sz w:val="20"/>
              </w:rPr>
              <w:t xml:space="preserve"> </w:t>
            </w:r>
            <w:r>
              <w:rPr>
                <w:spacing w:val="-2"/>
                <w:sz w:val="20"/>
              </w:rPr>
              <w:t>advances</w:t>
            </w:r>
          </w:p>
        </w:tc>
        <w:tc>
          <w:tcPr>
            <w:tcW w:w="1733" w:type="dxa"/>
          </w:tcPr>
          <w:p w14:paraId="0D788AA8" w14:textId="77777777" w:rsidR="00464E1E" w:rsidRDefault="00000000">
            <w:pPr>
              <w:pStyle w:val="TableParagraph"/>
              <w:spacing w:before="17"/>
              <w:ind w:right="534"/>
              <w:jc w:val="right"/>
              <w:rPr>
                <w:sz w:val="20"/>
              </w:rPr>
            </w:pPr>
            <w:r>
              <w:rPr>
                <w:spacing w:val="-10"/>
                <w:sz w:val="20"/>
              </w:rPr>
              <w:t>7</w:t>
            </w:r>
          </w:p>
        </w:tc>
        <w:tc>
          <w:tcPr>
            <w:tcW w:w="911" w:type="dxa"/>
          </w:tcPr>
          <w:p w14:paraId="0D788AA9" w14:textId="77777777" w:rsidR="00464E1E" w:rsidRDefault="00000000">
            <w:pPr>
              <w:pStyle w:val="TableParagraph"/>
              <w:spacing w:before="17"/>
              <w:ind w:right="92"/>
              <w:jc w:val="right"/>
              <w:rPr>
                <w:sz w:val="20"/>
              </w:rPr>
            </w:pPr>
            <w:r>
              <w:rPr>
                <w:spacing w:val="-10"/>
                <w:sz w:val="20"/>
              </w:rPr>
              <w:t>6</w:t>
            </w:r>
          </w:p>
        </w:tc>
      </w:tr>
      <w:tr w:rsidR="00464E1E" w14:paraId="0D788AAE" w14:textId="77777777">
        <w:trPr>
          <w:trHeight w:val="271"/>
        </w:trPr>
        <w:tc>
          <w:tcPr>
            <w:tcW w:w="7861" w:type="dxa"/>
          </w:tcPr>
          <w:p w14:paraId="0D788AAB" w14:textId="77777777" w:rsidR="00464E1E" w:rsidRDefault="00000000">
            <w:pPr>
              <w:pStyle w:val="TableParagraph"/>
              <w:spacing w:before="17"/>
              <w:ind w:left="201"/>
              <w:rPr>
                <w:sz w:val="20"/>
              </w:rPr>
            </w:pPr>
            <w:r>
              <w:rPr>
                <w:spacing w:val="-2"/>
                <w:sz w:val="20"/>
              </w:rPr>
              <w:t>Prepayments</w:t>
            </w:r>
          </w:p>
        </w:tc>
        <w:tc>
          <w:tcPr>
            <w:tcW w:w="1733" w:type="dxa"/>
          </w:tcPr>
          <w:p w14:paraId="0D788AAC" w14:textId="77777777" w:rsidR="00464E1E" w:rsidRDefault="00000000">
            <w:pPr>
              <w:pStyle w:val="TableParagraph"/>
              <w:spacing w:before="17"/>
              <w:ind w:right="535"/>
              <w:jc w:val="right"/>
              <w:rPr>
                <w:sz w:val="20"/>
              </w:rPr>
            </w:pPr>
            <w:r>
              <w:rPr>
                <w:spacing w:val="-5"/>
                <w:sz w:val="20"/>
              </w:rPr>
              <w:t>300</w:t>
            </w:r>
          </w:p>
        </w:tc>
        <w:tc>
          <w:tcPr>
            <w:tcW w:w="911" w:type="dxa"/>
          </w:tcPr>
          <w:p w14:paraId="0D788AAD" w14:textId="77777777" w:rsidR="00464E1E" w:rsidRDefault="00000000">
            <w:pPr>
              <w:pStyle w:val="TableParagraph"/>
              <w:spacing w:before="17"/>
              <w:ind w:right="92"/>
              <w:jc w:val="right"/>
              <w:rPr>
                <w:sz w:val="20"/>
              </w:rPr>
            </w:pPr>
            <w:r>
              <w:rPr>
                <w:spacing w:val="-5"/>
                <w:sz w:val="20"/>
              </w:rPr>
              <w:t>277</w:t>
            </w:r>
          </w:p>
        </w:tc>
      </w:tr>
      <w:tr w:rsidR="00464E1E" w14:paraId="0D788AB2" w14:textId="77777777">
        <w:trPr>
          <w:trHeight w:val="271"/>
        </w:trPr>
        <w:tc>
          <w:tcPr>
            <w:tcW w:w="7861" w:type="dxa"/>
          </w:tcPr>
          <w:p w14:paraId="0D788AAF" w14:textId="77777777" w:rsidR="00464E1E" w:rsidRDefault="00000000">
            <w:pPr>
              <w:pStyle w:val="TableParagraph"/>
              <w:spacing w:before="17"/>
              <w:ind w:left="201"/>
              <w:rPr>
                <w:sz w:val="20"/>
              </w:rPr>
            </w:pPr>
            <w:r>
              <w:rPr>
                <w:sz w:val="20"/>
              </w:rPr>
              <w:t>Finance</w:t>
            </w:r>
            <w:r>
              <w:rPr>
                <w:spacing w:val="-11"/>
                <w:sz w:val="20"/>
              </w:rPr>
              <w:t xml:space="preserve"> </w:t>
            </w:r>
            <w:r>
              <w:rPr>
                <w:sz w:val="20"/>
              </w:rPr>
              <w:t>lease</w:t>
            </w:r>
            <w:r>
              <w:rPr>
                <w:spacing w:val="-10"/>
                <w:sz w:val="20"/>
              </w:rPr>
              <w:t xml:space="preserve"> </w:t>
            </w:r>
            <w:r>
              <w:rPr>
                <w:spacing w:val="-2"/>
                <w:sz w:val="20"/>
              </w:rPr>
              <w:t>receivables</w:t>
            </w:r>
          </w:p>
        </w:tc>
        <w:tc>
          <w:tcPr>
            <w:tcW w:w="1733" w:type="dxa"/>
          </w:tcPr>
          <w:p w14:paraId="0D788AB0" w14:textId="77777777" w:rsidR="00464E1E" w:rsidRDefault="00000000">
            <w:pPr>
              <w:pStyle w:val="TableParagraph"/>
              <w:spacing w:before="17"/>
              <w:ind w:right="535"/>
              <w:jc w:val="right"/>
              <w:rPr>
                <w:sz w:val="20"/>
              </w:rPr>
            </w:pPr>
            <w:r>
              <w:rPr>
                <w:spacing w:val="-5"/>
                <w:sz w:val="20"/>
              </w:rPr>
              <w:t>11</w:t>
            </w:r>
          </w:p>
        </w:tc>
        <w:tc>
          <w:tcPr>
            <w:tcW w:w="911" w:type="dxa"/>
          </w:tcPr>
          <w:p w14:paraId="0D788AB1" w14:textId="77777777" w:rsidR="00464E1E" w:rsidRDefault="00000000">
            <w:pPr>
              <w:pStyle w:val="TableParagraph"/>
              <w:spacing w:before="17"/>
              <w:ind w:right="92"/>
              <w:jc w:val="right"/>
              <w:rPr>
                <w:sz w:val="20"/>
              </w:rPr>
            </w:pPr>
            <w:r>
              <w:rPr>
                <w:spacing w:val="-5"/>
                <w:sz w:val="20"/>
              </w:rPr>
              <w:t>10</w:t>
            </w:r>
          </w:p>
        </w:tc>
      </w:tr>
      <w:tr w:rsidR="00464E1E" w14:paraId="0D788AB6" w14:textId="77777777">
        <w:trPr>
          <w:trHeight w:val="271"/>
        </w:trPr>
        <w:tc>
          <w:tcPr>
            <w:tcW w:w="7861" w:type="dxa"/>
          </w:tcPr>
          <w:p w14:paraId="0D788AB3" w14:textId="77777777" w:rsidR="00464E1E" w:rsidRDefault="00000000">
            <w:pPr>
              <w:pStyle w:val="TableParagraph"/>
              <w:spacing w:before="17"/>
              <w:ind w:left="201"/>
              <w:rPr>
                <w:sz w:val="20"/>
              </w:rPr>
            </w:pPr>
            <w:r>
              <w:rPr>
                <w:sz w:val="20"/>
              </w:rPr>
              <w:t>VAT</w:t>
            </w:r>
            <w:r>
              <w:rPr>
                <w:spacing w:val="-4"/>
                <w:sz w:val="20"/>
              </w:rPr>
              <w:t xml:space="preserve"> </w:t>
            </w:r>
            <w:r>
              <w:rPr>
                <w:spacing w:val="-2"/>
                <w:sz w:val="20"/>
              </w:rPr>
              <w:t>receivable</w:t>
            </w:r>
          </w:p>
        </w:tc>
        <w:tc>
          <w:tcPr>
            <w:tcW w:w="1733" w:type="dxa"/>
          </w:tcPr>
          <w:p w14:paraId="0D788AB4" w14:textId="77777777" w:rsidR="00464E1E" w:rsidRDefault="00000000">
            <w:pPr>
              <w:pStyle w:val="TableParagraph"/>
              <w:spacing w:before="17"/>
              <w:ind w:right="534"/>
              <w:jc w:val="right"/>
              <w:rPr>
                <w:sz w:val="20"/>
              </w:rPr>
            </w:pPr>
            <w:r>
              <w:rPr>
                <w:spacing w:val="-10"/>
                <w:sz w:val="20"/>
              </w:rPr>
              <w:t>1</w:t>
            </w:r>
          </w:p>
        </w:tc>
        <w:tc>
          <w:tcPr>
            <w:tcW w:w="911" w:type="dxa"/>
          </w:tcPr>
          <w:p w14:paraId="0D788AB5" w14:textId="77777777" w:rsidR="00464E1E" w:rsidRDefault="00000000">
            <w:pPr>
              <w:pStyle w:val="TableParagraph"/>
              <w:spacing w:before="17"/>
              <w:ind w:right="92"/>
              <w:jc w:val="right"/>
              <w:rPr>
                <w:sz w:val="20"/>
              </w:rPr>
            </w:pPr>
            <w:r>
              <w:rPr>
                <w:spacing w:val="-10"/>
                <w:sz w:val="20"/>
              </w:rPr>
              <w:t>1</w:t>
            </w:r>
          </w:p>
        </w:tc>
      </w:tr>
      <w:tr w:rsidR="00464E1E" w14:paraId="0D788ABA" w14:textId="77777777">
        <w:trPr>
          <w:trHeight w:val="271"/>
        </w:trPr>
        <w:tc>
          <w:tcPr>
            <w:tcW w:w="7861" w:type="dxa"/>
          </w:tcPr>
          <w:p w14:paraId="0D788AB7" w14:textId="77777777" w:rsidR="00464E1E" w:rsidRDefault="00000000">
            <w:pPr>
              <w:pStyle w:val="TableParagraph"/>
              <w:spacing w:before="17"/>
              <w:ind w:left="201"/>
              <w:rPr>
                <w:sz w:val="20"/>
              </w:rPr>
            </w:pPr>
            <w:r>
              <w:rPr>
                <w:sz w:val="20"/>
              </w:rPr>
              <w:t>Corporation</w:t>
            </w:r>
            <w:r>
              <w:rPr>
                <w:spacing w:val="-13"/>
                <w:sz w:val="20"/>
              </w:rPr>
              <w:t xml:space="preserve"> </w:t>
            </w:r>
            <w:r>
              <w:rPr>
                <w:sz w:val="20"/>
              </w:rPr>
              <w:t>tax</w:t>
            </w:r>
            <w:r>
              <w:rPr>
                <w:spacing w:val="-12"/>
                <w:sz w:val="20"/>
              </w:rPr>
              <w:t xml:space="preserve"> </w:t>
            </w:r>
            <w:r>
              <w:rPr>
                <w:spacing w:val="-2"/>
                <w:sz w:val="20"/>
              </w:rPr>
              <w:t>receivable</w:t>
            </w:r>
          </w:p>
        </w:tc>
        <w:tc>
          <w:tcPr>
            <w:tcW w:w="1733" w:type="dxa"/>
          </w:tcPr>
          <w:p w14:paraId="0D788AB8" w14:textId="77777777" w:rsidR="00464E1E" w:rsidRDefault="00000000">
            <w:pPr>
              <w:pStyle w:val="TableParagraph"/>
              <w:spacing w:before="17"/>
              <w:ind w:right="534"/>
              <w:jc w:val="right"/>
              <w:rPr>
                <w:sz w:val="20"/>
              </w:rPr>
            </w:pPr>
            <w:r>
              <w:rPr>
                <w:spacing w:val="-10"/>
                <w:sz w:val="20"/>
              </w:rPr>
              <w:t>1</w:t>
            </w:r>
          </w:p>
        </w:tc>
        <w:tc>
          <w:tcPr>
            <w:tcW w:w="911" w:type="dxa"/>
          </w:tcPr>
          <w:p w14:paraId="0D788AB9" w14:textId="77777777" w:rsidR="00464E1E" w:rsidRDefault="00000000">
            <w:pPr>
              <w:pStyle w:val="TableParagraph"/>
              <w:spacing w:before="17"/>
              <w:ind w:right="92"/>
              <w:jc w:val="right"/>
              <w:rPr>
                <w:sz w:val="20"/>
              </w:rPr>
            </w:pPr>
            <w:r>
              <w:rPr>
                <w:spacing w:val="-10"/>
                <w:sz w:val="20"/>
              </w:rPr>
              <w:t>1</w:t>
            </w:r>
          </w:p>
        </w:tc>
      </w:tr>
      <w:tr w:rsidR="00464E1E" w14:paraId="0D788ABE" w14:textId="77777777">
        <w:trPr>
          <w:trHeight w:val="252"/>
        </w:trPr>
        <w:tc>
          <w:tcPr>
            <w:tcW w:w="7861" w:type="dxa"/>
          </w:tcPr>
          <w:p w14:paraId="0D788ABB" w14:textId="77777777" w:rsidR="00464E1E" w:rsidRDefault="00000000">
            <w:pPr>
              <w:pStyle w:val="TableParagraph"/>
              <w:spacing w:before="17" w:line="215" w:lineRule="exact"/>
              <w:ind w:left="201"/>
              <w:rPr>
                <w:sz w:val="20"/>
              </w:rPr>
            </w:pPr>
            <w:r>
              <w:rPr>
                <w:sz w:val="20"/>
              </w:rPr>
              <w:t>Other</w:t>
            </w:r>
            <w:r>
              <w:rPr>
                <w:spacing w:val="-10"/>
                <w:sz w:val="20"/>
              </w:rPr>
              <w:t xml:space="preserve"> </w:t>
            </w:r>
            <w:r>
              <w:rPr>
                <w:spacing w:val="-2"/>
                <w:sz w:val="20"/>
              </w:rPr>
              <w:t>receivables</w:t>
            </w:r>
          </w:p>
        </w:tc>
        <w:tc>
          <w:tcPr>
            <w:tcW w:w="1733" w:type="dxa"/>
            <w:tcBorders>
              <w:bottom w:val="single" w:sz="8" w:space="0" w:color="000000"/>
            </w:tcBorders>
          </w:tcPr>
          <w:p w14:paraId="0D788ABC" w14:textId="77777777" w:rsidR="00464E1E" w:rsidRDefault="00000000">
            <w:pPr>
              <w:pStyle w:val="TableParagraph"/>
              <w:spacing w:before="17" w:line="215" w:lineRule="exact"/>
              <w:ind w:right="535"/>
              <w:jc w:val="right"/>
              <w:rPr>
                <w:sz w:val="20"/>
              </w:rPr>
            </w:pPr>
            <w:r>
              <w:rPr>
                <w:spacing w:val="-5"/>
                <w:sz w:val="20"/>
              </w:rPr>
              <w:t>157</w:t>
            </w:r>
          </w:p>
        </w:tc>
        <w:tc>
          <w:tcPr>
            <w:tcW w:w="911" w:type="dxa"/>
            <w:tcBorders>
              <w:bottom w:val="single" w:sz="8" w:space="0" w:color="000000"/>
            </w:tcBorders>
          </w:tcPr>
          <w:p w14:paraId="0D788ABD" w14:textId="77777777" w:rsidR="00464E1E" w:rsidRDefault="00000000">
            <w:pPr>
              <w:pStyle w:val="TableParagraph"/>
              <w:spacing w:before="17" w:line="215" w:lineRule="exact"/>
              <w:ind w:right="92"/>
              <w:jc w:val="right"/>
              <w:rPr>
                <w:sz w:val="20"/>
              </w:rPr>
            </w:pPr>
            <w:r>
              <w:rPr>
                <w:spacing w:val="-5"/>
                <w:sz w:val="20"/>
              </w:rPr>
              <w:t>173</w:t>
            </w:r>
          </w:p>
        </w:tc>
      </w:tr>
      <w:tr w:rsidR="00464E1E" w14:paraId="0D788AC2" w14:textId="77777777">
        <w:trPr>
          <w:trHeight w:val="231"/>
        </w:trPr>
        <w:tc>
          <w:tcPr>
            <w:tcW w:w="7861" w:type="dxa"/>
          </w:tcPr>
          <w:p w14:paraId="0D788ABF" w14:textId="77777777" w:rsidR="00464E1E" w:rsidRDefault="00000000">
            <w:pPr>
              <w:pStyle w:val="TableParagraph"/>
              <w:spacing w:line="211" w:lineRule="exact"/>
              <w:ind w:left="50"/>
              <w:rPr>
                <w:b/>
                <w:sz w:val="20"/>
              </w:rPr>
            </w:pPr>
            <w:r>
              <w:rPr>
                <w:b/>
                <w:sz w:val="20"/>
              </w:rPr>
              <w:t>Total</w:t>
            </w:r>
            <w:r>
              <w:rPr>
                <w:b/>
                <w:spacing w:val="-11"/>
                <w:sz w:val="20"/>
              </w:rPr>
              <w:t xml:space="preserve"> </w:t>
            </w:r>
            <w:r>
              <w:rPr>
                <w:b/>
                <w:sz w:val="20"/>
              </w:rPr>
              <w:t>non-current</w:t>
            </w:r>
            <w:r>
              <w:rPr>
                <w:b/>
                <w:spacing w:val="-9"/>
                <w:sz w:val="20"/>
              </w:rPr>
              <w:t xml:space="preserve"> </w:t>
            </w:r>
            <w:r>
              <w:rPr>
                <w:b/>
                <w:spacing w:val="-2"/>
                <w:sz w:val="20"/>
              </w:rPr>
              <w:t>receivables</w:t>
            </w:r>
          </w:p>
        </w:tc>
        <w:tc>
          <w:tcPr>
            <w:tcW w:w="1733" w:type="dxa"/>
            <w:tcBorders>
              <w:top w:val="single" w:sz="8" w:space="0" w:color="000000"/>
              <w:bottom w:val="double" w:sz="8" w:space="0" w:color="000000"/>
            </w:tcBorders>
          </w:tcPr>
          <w:p w14:paraId="0D788AC0" w14:textId="77777777" w:rsidR="00464E1E" w:rsidRDefault="00000000">
            <w:pPr>
              <w:pStyle w:val="TableParagraph"/>
              <w:spacing w:line="211" w:lineRule="exact"/>
              <w:ind w:right="535"/>
              <w:jc w:val="right"/>
              <w:rPr>
                <w:b/>
                <w:sz w:val="20"/>
              </w:rPr>
            </w:pPr>
            <w:r>
              <w:rPr>
                <w:b/>
                <w:spacing w:val="-5"/>
                <w:sz w:val="20"/>
              </w:rPr>
              <w:t>684</w:t>
            </w:r>
          </w:p>
        </w:tc>
        <w:tc>
          <w:tcPr>
            <w:tcW w:w="911" w:type="dxa"/>
            <w:tcBorders>
              <w:top w:val="single" w:sz="8" w:space="0" w:color="000000"/>
              <w:bottom w:val="double" w:sz="8" w:space="0" w:color="000000"/>
            </w:tcBorders>
          </w:tcPr>
          <w:p w14:paraId="0D788AC1" w14:textId="77777777" w:rsidR="00464E1E" w:rsidRDefault="00000000">
            <w:pPr>
              <w:pStyle w:val="TableParagraph"/>
              <w:spacing w:line="211" w:lineRule="exact"/>
              <w:ind w:right="92"/>
              <w:jc w:val="right"/>
              <w:rPr>
                <w:b/>
                <w:sz w:val="20"/>
              </w:rPr>
            </w:pPr>
            <w:r>
              <w:rPr>
                <w:b/>
                <w:spacing w:val="-5"/>
                <w:sz w:val="20"/>
              </w:rPr>
              <w:t>659</w:t>
            </w:r>
          </w:p>
        </w:tc>
      </w:tr>
    </w:tbl>
    <w:p w14:paraId="0D788AC3" w14:textId="77777777" w:rsidR="00464E1E" w:rsidRDefault="00000000">
      <w:pPr>
        <w:pStyle w:val="BodyText"/>
        <w:spacing w:before="3"/>
        <w:rPr>
          <w:sz w:val="8"/>
        </w:rPr>
      </w:pPr>
      <w:r>
        <w:rPr>
          <w:noProof/>
        </w:rPr>
        <mc:AlternateContent>
          <mc:Choice Requires="wps">
            <w:drawing>
              <wp:anchor distT="0" distB="0" distL="0" distR="0" simplePos="0" relativeHeight="251691008" behindDoc="1" locked="0" layoutInCell="1" allowOverlap="1" wp14:anchorId="0D789382" wp14:editId="0D789383">
                <wp:simplePos x="0" y="0"/>
                <wp:positionH relativeFrom="page">
                  <wp:posOffset>430326</wp:posOffset>
                </wp:positionH>
                <wp:positionV relativeFrom="paragraph">
                  <wp:posOffset>75692</wp:posOffset>
                </wp:positionV>
                <wp:extent cx="5782945" cy="487680"/>
                <wp:effectExtent l="0" t="0" r="0" b="0"/>
                <wp:wrapTopAndBottom/>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945" cy="4876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907"/>
                              <w:gridCol w:w="4199"/>
                            </w:tblGrid>
                            <w:tr w:rsidR="00464E1E" w14:paraId="0D789A2C" w14:textId="77777777">
                              <w:trPr>
                                <w:trHeight w:val="245"/>
                              </w:trPr>
                              <w:tc>
                                <w:tcPr>
                                  <w:tcW w:w="9106" w:type="dxa"/>
                                  <w:gridSpan w:val="2"/>
                                </w:tcPr>
                                <w:p w14:paraId="0D789A2B" w14:textId="77777777" w:rsidR="00464E1E" w:rsidRDefault="00000000">
                                  <w:pPr>
                                    <w:pStyle w:val="TableParagraph"/>
                                    <w:spacing w:line="223" w:lineRule="exact"/>
                                    <w:ind w:left="50"/>
                                    <w:rPr>
                                      <w:b/>
                                      <w:sz w:val="20"/>
                                    </w:rPr>
                                  </w:pPr>
                                  <w:r>
                                    <w:rPr>
                                      <w:b/>
                                      <w:sz w:val="20"/>
                                    </w:rPr>
                                    <w:t>Of</w:t>
                                  </w:r>
                                  <w:r>
                                    <w:rPr>
                                      <w:b/>
                                      <w:spacing w:val="-7"/>
                                      <w:sz w:val="20"/>
                                    </w:rPr>
                                    <w:t xml:space="preserve"> </w:t>
                                  </w:r>
                                  <w:r>
                                    <w:rPr>
                                      <w:b/>
                                      <w:sz w:val="20"/>
                                    </w:rPr>
                                    <w:t>which</w:t>
                                  </w:r>
                                  <w:r>
                                    <w:rPr>
                                      <w:b/>
                                      <w:spacing w:val="-7"/>
                                      <w:sz w:val="20"/>
                                    </w:rPr>
                                    <w:t xml:space="preserve"> </w:t>
                                  </w:r>
                                  <w:r>
                                    <w:rPr>
                                      <w:b/>
                                      <w:sz w:val="20"/>
                                    </w:rPr>
                                    <w:t>receivable</w:t>
                                  </w:r>
                                  <w:r>
                                    <w:rPr>
                                      <w:b/>
                                      <w:spacing w:val="-7"/>
                                      <w:sz w:val="20"/>
                                    </w:rPr>
                                    <w:t xml:space="preserve"> </w:t>
                                  </w:r>
                                  <w:r>
                                    <w:rPr>
                                      <w:b/>
                                      <w:sz w:val="20"/>
                                    </w:rPr>
                                    <w:t>from</w:t>
                                  </w:r>
                                  <w:r>
                                    <w:rPr>
                                      <w:b/>
                                      <w:spacing w:val="-7"/>
                                      <w:sz w:val="20"/>
                                    </w:rPr>
                                    <w:t xml:space="preserve"> </w:t>
                                  </w:r>
                                  <w:r>
                                    <w:rPr>
                                      <w:b/>
                                      <w:sz w:val="20"/>
                                    </w:rPr>
                                    <w:t>NHS</w:t>
                                  </w:r>
                                  <w:r>
                                    <w:rPr>
                                      <w:b/>
                                      <w:spacing w:val="-7"/>
                                      <w:sz w:val="20"/>
                                    </w:rPr>
                                    <w:t xml:space="preserve"> </w:t>
                                  </w:r>
                                  <w:r>
                                    <w:rPr>
                                      <w:b/>
                                      <w:sz w:val="20"/>
                                    </w:rPr>
                                    <w:t>and</w:t>
                                  </w:r>
                                  <w:r>
                                    <w:rPr>
                                      <w:b/>
                                      <w:spacing w:val="-6"/>
                                      <w:sz w:val="20"/>
                                    </w:rPr>
                                    <w:t xml:space="preserve"> </w:t>
                                  </w:r>
                                  <w:r>
                                    <w:rPr>
                                      <w:b/>
                                      <w:sz w:val="20"/>
                                    </w:rPr>
                                    <w:t>DHSC</w:t>
                                  </w:r>
                                  <w:r>
                                    <w:rPr>
                                      <w:b/>
                                      <w:spacing w:val="-7"/>
                                      <w:sz w:val="20"/>
                                    </w:rPr>
                                    <w:t xml:space="preserve"> </w:t>
                                  </w:r>
                                  <w:r>
                                    <w:rPr>
                                      <w:b/>
                                      <w:sz w:val="20"/>
                                    </w:rPr>
                                    <w:t>group</w:t>
                                  </w:r>
                                  <w:r>
                                    <w:rPr>
                                      <w:b/>
                                      <w:spacing w:val="-7"/>
                                      <w:sz w:val="20"/>
                                    </w:rPr>
                                    <w:t xml:space="preserve"> </w:t>
                                  </w:r>
                                  <w:r>
                                    <w:rPr>
                                      <w:b/>
                                      <w:spacing w:val="-2"/>
                                      <w:sz w:val="20"/>
                                    </w:rPr>
                                    <w:t>bodies</w:t>
                                  </w:r>
                                </w:p>
                              </w:tc>
                            </w:tr>
                            <w:tr w:rsidR="00464E1E" w14:paraId="0D789A2F" w14:textId="77777777">
                              <w:trPr>
                                <w:trHeight w:val="272"/>
                              </w:trPr>
                              <w:tc>
                                <w:tcPr>
                                  <w:tcW w:w="4907" w:type="dxa"/>
                                </w:tcPr>
                                <w:p w14:paraId="0D789A2D" w14:textId="77777777" w:rsidR="00464E1E" w:rsidRDefault="00000000">
                                  <w:pPr>
                                    <w:pStyle w:val="TableParagraph"/>
                                    <w:spacing w:before="16"/>
                                    <w:ind w:left="201"/>
                                    <w:rPr>
                                      <w:sz w:val="20"/>
                                    </w:rPr>
                                  </w:pPr>
                                  <w:r>
                                    <w:rPr>
                                      <w:spacing w:val="-2"/>
                                      <w:sz w:val="20"/>
                                    </w:rPr>
                                    <w:t>Current</w:t>
                                  </w:r>
                                </w:p>
                              </w:tc>
                              <w:tc>
                                <w:tcPr>
                                  <w:tcW w:w="4199" w:type="dxa"/>
                                </w:tcPr>
                                <w:p w14:paraId="0D789A2E" w14:textId="77777777" w:rsidR="00464E1E" w:rsidRDefault="00000000">
                                  <w:pPr>
                                    <w:pStyle w:val="TableParagraph"/>
                                    <w:spacing w:before="20"/>
                                    <w:ind w:right="47"/>
                                    <w:jc w:val="right"/>
                                    <w:rPr>
                                      <w:sz w:val="20"/>
                                    </w:rPr>
                                  </w:pPr>
                                  <w:r>
                                    <w:rPr>
                                      <w:spacing w:val="-2"/>
                                      <w:sz w:val="20"/>
                                    </w:rPr>
                                    <w:t>2,068</w:t>
                                  </w:r>
                                </w:p>
                              </w:tc>
                            </w:tr>
                            <w:tr w:rsidR="00464E1E" w14:paraId="0D789A32" w14:textId="77777777">
                              <w:trPr>
                                <w:trHeight w:val="249"/>
                              </w:trPr>
                              <w:tc>
                                <w:tcPr>
                                  <w:tcW w:w="4907" w:type="dxa"/>
                                </w:tcPr>
                                <w:p w14:paraId="0D789A30" w14:textId="77777777" w:rsidR="00464E1E" w:rsidRDefault="00000000">
                                  <w:pPr>
                                    <w:pStyle w:val="TableParagraph"/>
                                    <w:spacing w:before="15" w:line="215" w:lineRule="exact"/>
                                    <w:ind w:left="201"/>
                                    <w:rPr>
                                      <w:sz w:val="20"/>
                                    </w:rPr>
                                  </w:pPr>
                                  <w:r>
                                    <w:rPr>
                                      <w:spacing w:val="-2"/>
                                      <w:sz w:val="20"/>
                                    </w:rPr>
                                    <w:t>Non-current</w:t>
                                  </w:r>
                                </w:p>
                              </w:tc>
                              <w:tc>
                                <w:tcPr>
                                  <w:tcW w:w="4199" w:type="dxa"/>
                                </w:tcPr>
                                <w:p w14:paraId="0D789A31" w14:textId="77777777" w:rsidR="00464E1E" w:rsidRDefault="00000000">
                                  <w:pPr>
                                    <w:pStyle w:val="TableParagraph"/>
                                    <w:spacing w:before="19" w:line="210" w:lineRule="exact"/>
                                    <w:ind w:right="47"/>
                                    <w:jc w:val="right"/>
                                    <w:rPr>
                                      <w:sz w:val="20"/>
                                    </w:rPr>
                                  </w:pPr>
                                  <w:r>
                                    <w:rPr>
                                      <w:spacing w:val="-5"/>
                                      <w:sz w:val="20"/>
                                    </w:rPr>
                                    <w:t>127</w:t>
                                  </w:r>
                                </w:p>
                              </w:tc>
                            </w:tr>
                          </w:tbl>
                          <w:p w14:paraId="0D789A33"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82" id="Textbox 356" o:spid="_x0000_s1063" type="#_x0000_t202" style="position:absolute;margin-left:33.9pt;margin-top:5.95pt;width:455.35pt;height:38.4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907"/>
                        <w:gridCol w:w="4199"/>
                      </w:tblGrid>
                      <w:tr w:rsidR="00464E1E" w14:paraId="0D789A2C" w14:textId="77777777">
                        <w:trPr>
                          <w:trHeight w:val="245"/>
                        </w:trPr>
                        <w:tc>
                          <w:tcPr>
                            <w:tcW w:w="9106" w:type="dxa"/>
                            <w:gridSpan w:val="2"/>
                          </w:tcPr>
                          <w:p w14:paraId="0D789A2B" w14:textId="77777777" w:rsidR="00464E1E" w:rsidRDefault="00000000">
                            <w:pPr>
                              <w:pStyle w:val="TableParagraph"/>
                              <w:spacing w:line="223" w:lineRule="exact"/>
                              <w:ind w:left="50"/>
                              <w:rPr>
                                <w:b/>
                                <w:sz w:val="20"/>
                              </w:rPr>
                            </w:pPr>
                            <w:r>
                              <w:rPr>
                                <w:b/>
                                <w:sz w:val="20"/>
                              </w:rPr>
                              <w:t>Of</w:t>
                            </w:r>
                            <w:r>
                              <w:rPr>
                                <w:b/>
                                <w:spacing w:val="-7"/>
                                <w:sz w:val="20"/>
                              </w:rPr>
                              <w:t xml:space="preserve"> </w:t>
                            </w:r>
                            <w:r>
                              <w:rPr>
                                <w:b/>
                                <w:sz w:val="20"/>
                              </w:rPr>
                              <w:t>which</w:t>
                            </w:r>
                            <w:r>
                              <w:rPr>
                                <w:b/>
                                <w:spacing w:val="-7"/>
                                <w:sz w:val="20"/>
                              </w:rPr>
                              <w:t xml:space="preserve"> </w:t>
                            </w:r>
                            <w:r>
                              <w:rPr>
                                <w:b/>
                                <w:sz w:val="20"/>
                              </w:rPr>
                              <w:t>receivable</w:t>
                            </w:r>
                            <w:r>
                              <w:rPr>
                                <w:b/>
                                <w:spacing w:val="-7"/>
                                <w:sz w:val="20"/>
                              </w:rPr>
                              <w:t xml:space="preserve"> </w:t>
                            </w:r>
                            <w:r>
                              <w:rPr>
                                <w:b/>
                                <w:sz w:val="20"/>
                              </w:rPr>
                              <w:t>from</w:t>
                            </w:r>
                            <w:r>
                              <w:rPr>
                                <w:b/>
                                <w:spacing w:val="-7"/>
                                <w:sz w:val="20"/>
                              </w:rPr>
                              <w:t xml:space="preserve"> </w:t>
                            </w:r>
                            <w:r>
                              <w:rPr>
                                <w:b/>
                                <w:sz w:val="20"/>
                              </w:rPr>
                              <w:t>NHS</w:t>
                            </w:r>
                            <w:r>
                              <w:rPr>
                                <w:b/>
                                <w:spacing w:val="-7"/>
                                <w:sz w:val="20"/>
                              </w:rPr>
                              <w:t xml:space="preserve"> </w:t>
                            </w:r>
                            <w:r>
                              <w:rPr>
                                <w:b/>
                                <w:sz w:val="20"/>
                              </w:rPr>
                              <w:t>and</w:t>
                            </w:r>
                            <w:r>
                              <w:rPr>
                                <w:b/>
                                <w:spacing w:val="-6"/>
                                <w:sz w:val="20"/>
                              </w:rPr>
                              <w:t xml:space="preserve"> </w:t>
                            </w:r>
                            <w:r>
                              <w:rPr>
                                <w:b/>
                                <w:sz w:val="20"/>
                              </w:rPr>
                              <w:t>DHSC</w:t>
                            </w:r>
                            <w:r>
                              <w:rPr>
                                <w:b/>
                                <w:spacing w:val="-7"/>
                                <w:sz w:val="20"/>
                              </w:rPr>
                              <w:t xml:space="preserve"> </w:t>
                            </w:r>
                            <w:r>
                              <w:rPr>
                                <w:b/>
                                <w:sz w:val="20"/>
                              </w:rPr>
                              <w:t>group</w:t>
                            </w:r>
                            <w:r>
                              <w:rPr>
                                <w:b/>
                                <w:spacing w:val="-7"/>
                                <w:sz w:val="20"/>
                              </w:rPr>
                              <w:t xml:space="preserve"> </w:t>
                            </w:r>
                            <w:r>
                              <w:rPr>
                                <w:b/>
                                <w:spacing w:val="-2"/>
                                <w:sz w:val="20"/>
                              </w:rPr>
                              <w:t>bodies</w:t>
                            </w:r>
                          </w:p>
                        </w:tc>
                      </w:tr>
                      <w:tr w:rsidR="00464E1E" w14:paraId="0D789A2F" w14:textId="77777777">
                        <w:trPr>
                          <w:trHeight w:val="272"/>
                        </w:trPr>
                        <w:tc>
                          <w:tcPr>
                            <w:tcW w:w="4907" w:type="dxa"/>
                          </w:tcPr>
                          <w:p w14:paraId="0D789A2D" w14:textId="77777777" w:rsidR="00464E1E" w:rsidRDefault="00000000">
                            <w:pPr>
                              <w:pStyle w:val="TableParagraph"/>
                              <w:spacing w:before="16"/>
                              <w:ind w:left="201"/>
                              <w:rPr>
                                <w:sz w:val="20"/>
                              </w:rPr>
                            </w:pPr>
                            <w:r>
                              <w:rPr>
                                <w:spacing w:val="-2"/>
                                <w:sz w:val="20"/>
                              </w:rPr>
                              <w:t>Current</w:t>
                            </w:r>
                          </w:p>
                        </w:tc>
                        <w:tc>
                          <w:tcPr>
                            <w:tcW w:w="4199" w:type="dxa"/>
                          </w:tcPr>
                          <w:p w14:paraId="0D789A2E" w14:textId="77777777" w:rsidR="00464E1E" w:rsidRDefault="00000000">
                            <w:pPr>
                              <w:pStyle w:val="TableParagraph"/>
                              <w:spacing w:before="20"/>
                              <w:ind w:right="47"/>
                              <w:jc w:val="right"/>
                              <w:rPr>
                                <w:sz w:val="20"/>
                              </w:rPr>
                            </w:pPr>
                            <w:r>
                              <w:rPr>
                                <w:spacing w:val="-2"/>
                                <w:sz w:val="20"/>
                              </w:rPr>
                              <w:t>2,068</w:t>
                            </w:r>
                          </w:p>
                        </w:tc>
                      </w:tr>
                      <w:tr w:rsidR="00464E1E" w14:paraId="0D789A32" w14:textId="77777777">
                        <w:trPr>
                          <w:trHeight w:val="249"/>
                        </w:trPr>
                        <w:tc>
                          <w:tcPr>
                            <w:tcW w:w="4907" w:type="dxa"/>
                          </w:tcPr>
                          <w:p w14:paraId="0D789A30" w14:textId="77777777" w:rsidR="00464E1E" w:rsidRDefault="00000000">
                            <w:pPr>
                              <w:pStyle w:val="TableParagraph"/>
                              <w:spacing w:before="15" w:line="215" w:lineRule="exact"/>
                              <w:ind w:left="201"/>
                              <w:rPr>
                                <w:sz w:val="20"/>
                              </w:rPr>
                            </w:pPr>
                            <w:r>
                              <w:rPr>
                                <w:spacing w:val="-2"/>
                                <w:sz w:val="20"/>
                              </w:rPr>
                              <w:t>Non-current</w:t>
                            </w:r>
                          </w:p>
                        </w:tc>
                        <w:tc>
                          <w:tcPr>
                            <w:tcW w:w="4199" w:type="dxa"/>
                          </w:tcPr>
                          <w:p w14:paraId="0D789A31" w14:textId="77777777" w:rsidR="00464E1E" w:rsidRDefault="00000000">
                            <w:pPr>
                              <w:pStyle w:val="TableParagraph"/>
                              <w:spacing w:before="19" w:line="210" w:lineRule="exact"/>
                              <w:ind w:right="47"/>
                              <w:jc w:val="right"/>
                              <w:rPr>
                                <w:sz w:val="20"/>
                              </w:rPr>
                            </w:pPr>
                            <w:r>
                              <w:rPr>
                                <w:spacing w:val="-5"/>
                                <w:sz w:val="20"/>
                              </w:rPr>
                              <w:t>127</w:t>
                            </w:r>
                          </w:p>
                        </w:tc>
                      </w:tr>
                    </w:tbl>
                    <w:p w14:paraId="0D789A33"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0D789384" wp14:editId="0D789385">
                <wp:simplePos x="0" y="0"/>
                <wp:positionH relativeFrom="page">
                  <wp:posOffset>6693661</wp:posOffset>
                </wp:positionH>
                <wp:positionV relativeFrom="paragraph">
                  <wp:posOffset>249427</wp:posOffset>
                </wp:positionV>
                <wp:extent cx="379095" cy="314325"/>
                <wp:effectExtent l="0" t="0" r="0" b="0"/>
                <wp:wrapTopAndBottom/>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3143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97"/>
                            </w:tblGrid>
                            <w:tr w:rsidR="00464E1E" w14:paraId="0D789A35" w14:textId="77777777">
                              <w:trPr>
                                <w:trHeight w:val="247"/>
                              </w:trPr>
                              <w:tc>
                                <w:tcPr>
                                  <w:tcW w:w="597" w:type="dxa"/>
                                </w:tcPr>
                                <w:p w14:paraId="0D789A34" w14:textId="77777777" w:rsidR="00464E1E" w:rsidRDefault="00000000">
                                  <w:pPr>
                                    <w:pStyle w:val="TableParagraph"/>
                                    <w:spacing w:line="223" w:lineRule="exact"/>
                                    <w:ind w:right="48"/>
                                    <w:jc w:val="right"/>
                                    <w:rPr>
                                      <w:sz w:val="20"/>
                                    </w:rPr>
                                  </w:pPr>
                                  <w:r>
                                    <w:rPr>
                                      <w:spacing w:val="-2"/>
                                      <w:sz w:val="20"/>
                                    </w:rPr>
                                    <w:t>3,690</w:t>
                                  </w:r>
                                </w:p>
                              </w:tc>
                            </w:tr>
                            <w:tr w:rsidR="00464E1E" w14:paraId="0D789A37" w14:textId="77777777">
                              <w:trPr>
                                <w:trHeight w:val="247"/>
                              </w:trPr>
                              <w:tc>
                                <w:tcPr>
                                  <w:tcW w:w="597" w:type="dxa"/>
                                </w:tcPr>
                                <w:p w14:paraId="0D789A36" w14:textId="77777777" w:rsidR="00464E1E" w:rsidRDefault="00000000">
                                  <w:pPr>
                                    <w:pStyle w:val="TableParagraph"/>
                                    <w:spacing w:before="17" w:line="210" w:lineRule="exact"/>
                                    <w:ind w:right="48"/>
                                    <w:jc w:val="right"/>
                                    <w:rPr>
                                      <w:sz w:val="20"/>
                                    </w:rPr>
                                  </w:pPr>
                                  <w:r>
                                    <w:rPr>
                                      <w:spacing w:val="-5"/>
                                      <w:sz w:val="20"/>
                                    </w:rPr>
                                    <w:t>158</w:t>
                                  </w:r>
                                </w:p>
                              </w:tc>
                            </w:tr>
                          </w:tbl>
                          <w:p w14:paraId="0D789A38"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84" id="Textbox 357" o:spid="_x0000_s1064" type="#_x0000_t202" style="position:absolute;margin-left:527.05pt;margin-top:19.65pt;width:29.85pt;height:24.75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&#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97"/>
                      </w:tblGrid>
                      <w:tr w:rsidR="00464E1E" w14:paraId="0D789A35" w14:textId="77777777">
                        <w:trPr>
                          <w:trHeight w:val="247"/>
                        </w:trPr>
                        <w:tc>
                          <w:tcPr>
                            <w:tcW w:w="597" w:type="dxa"/>
                          </w:tcPr>
                          <w:p w14:paraId="0D789A34" w14:textId="77777777" w:rsidR="00464E1E" w:rsidRDefault="00000000">
                            <w:pPr>
                              <w:pStyle w:val="TableParagraph"/>
                              <w:spacing w:line="223" w:lineRule="exact"/>
                              <w:ind w:right="48"/>
                              <w:jc w:val="right"/>
                              <w:rPr>
                                <w:sz w:val="20"/>
                              </w:rPr>
                            </w:pPr>
                            <w:r>
                              <w:rPr>
                                <w:spacing w:val="-2"/>
                                <w:sz w:val="20"/>
                              </w:rPr>
                              <w:t>3,690</w:t>
                            </w:r>
                          </w:p>
                        </w:tc>
                      </w:tr>
                      <w:tr w:rsidR="00464E1E" w14:paraId="0D789A37" w14:textId="77777777">
                        <w:trPr>
                          <w:trHeight w:val="247"/>
                        </w:trPr>
                        <w:tc>
                          <w:tcPr>
                            <w:tcW w:w="597" w:type="dxa"/>
                          </w:tcPr>
                          <w:p w14:paraId="0D789A36" w14:textId="77777777" w:rsidR="00464E1E" w:rsidRDefault="00000000">
                            <w:pPr>
                              <w:pStyle w:val="TableParagraph"/>
                              <w:spacing w:before="17" w:line="210" w:lineRule="exact"/>
                              <w:ind w:right="48"/>
                              <w:jc w:val="right"/>
                              <w:rPr>
                                <w:sz w:val="20"/>
                              </w:rPr>
                            </w:pPr>
                            <w:r>
                              <w:rPr>
                                <w:spacing w:val="-5"/>
                                <w:sz w:val="20"/>
                              </w:rPr>
                              <w:t>158</w:t>
                            </w:r>
                          </w:p>
                        </w:tc>
                      </w:tr>
                    </w:tbl>
                    <w:p w14:paraId="0D789A38" w14:textId="77777777" w:rsidR="00464E1E" w:rsidRDefault="00464E1E">
                      <w:pPr>
                        <w:pStyle w:val="BodyText"/>
                      </w:pPr>
                    </w:p>
                  </w:txbxContent>
                </v:textbox>
                <w10:wrap type="topAndBottom" anchorx="page"/>
              </v:shape>
            </w:pict>
          </mc:Fallback>
        </mc:AlternateContent>
      </w:r>
    </w:p>
    <w:p w14:paraId="0D788AC4" w14:textId="77777777" w:rsidR="00464E1E" w:rsidRDefault="00464E1E">
      <w:pPr>
        <w:pStyle w:val="BodyText"/>
        <w:spacing w:before="6"/>
        <w:rPr>
          <w:sz w:val="17"/>
        </w:rPr>
      </w:pPr>
    </w:p>
    <w:tbl>
      <w:tblPr>
        <w:tblW w:w="0" w:type="auto"/>
        <w:tblInd w:w="125" w:type="dxa"/>
        <w:tblLayout w:type="fixed"/>
        <w:tblCellMar>
          <w:left w:w="0" w:type="dxa"/>
          <w:right w:w="0" w:type="dxa"/>
        </w:tblCellMar>
        <w:tblLook w:val="01E0" w:firstRow="1" w:lastRow="1" w:firstColumn="1" w:lastColumn="1" w:noHBand="0" w:noVBand="0"/>
      </w:tblPr>
      <w:tblGrid>
        <w:gridCol w:w="10337"/>
      </w:tblGrid>
      <w:tr w:rsidR="00464E1E" w14:paraId="0D788AC6" w14:textId="77777777">
        <w:trPr>
          <w:trHeight w:val="311"/>
        </w:trPr>
        <w:tc>
          <w:tcPr>
            <w:tcW w:w="10337" w:type="dxa"/>
          </w:tcPr>
          <w:p w14:paraId="0D788AC5" w14:textId="77777777" w:rsidR="00464E1E" w:rsidRDefault="00000000">
            <w:pPr>
              <w:pStyle w:val="TableParagraph"/>
              <w:spacing w:line="223" w:lineRule="exact"/>
              <w:ind w:left="50"/>
              <w:rPr>
                <w:sz w:val="20"/>
              </w:rPr>
            </w:pPr>
            <w:r>
              <w:rPr>
                <w:sz w:val="20"/>
              </w:rPr>
              <w:t>The</w:t>
            </w:r>
            <w:r>
              <w:rPr>
                <w:spacing w:val="-10"/>
                <w:sz w:val="20"/>
              </w:rPr>
              <w:t xml:space="preserve"> </w:t>
            </w:r>
            <w:r>
              <w:rPr>
                <w:sz w:val="20"/>
              </w:rPr>
              <w:t>terms</w:t>
            </w:r>
            <w:r>
              <w:rPr>
                <w:spacing w:val="-8"/>
                <w:sz w:val="20"/>
              </w:rPr>
              <w:t xml:space="preserve"> </w:t>
            </w:r>
            <w:r>
              <w:rPr>
                <w:sz w:val="20"/>
              </w:rPr>
              <w:t>'contract</w:t>
            </w:r>
            <w:r>
              <w:rPr>
                <w:spacing w:val="-9"/>
                <w:sz w:val="20"/>
              </w:rPr>
              <w:t xml:space="preserve"> </w:t>
            </w:r>
            <w:r>
              <w:rPr>
                <w:sz w:val="20"/>
              </w:rPr>
              <w:t>receivables'</w:t>
            </w:r>
            <w:r>
              <w:rPr>
                <w:spacing w:val="-9"/>
                <w:sz w:val="20"/>
              </w:rPr>
              <w:t xml:space="preserve"> </w:t>
            </w:r>
            <w:r>
              <w:rPr>
                <w:sz w:val="20"/>
              </w:rPr>
              <w:t>and</w:t>
            </w:r>
            <w:r>
              <w:rPr>
                <w:spacing w:val="-10"/>
                <w:sz w:val="20"/>
              </w:rPr>
              <w:t xml:space="preserve"> </w:t>
            </w:r>
            <w:r>
              <w:rPr>
                <w:sz w:val="20"/>
              </w:rPr>
              <w:t>'contract</w:t>
            </w:r>
            <w:r>
              <w:rPr>
                <w:spacing w:val="-9"/>
                <w:sz w:val="20"/>
              </w:rPr>
              <w:t xml:space="preserve"> </w:t>
            </w:r>
            <w:r>
              <w:rPr>
                <w:sz w:val="20"/>
              </w:rPr>
              <w:t>assets'</w:t>
            </w:r>
            <w:r>
              <w:rPr>
                <w:spacing w:val="-9"/>
                <w:sz w:val="20"/>
              </w:rPr>
              <w:t xml:space="preserve"> </w:t>
            </w:r>
            <w:r>
              <w:rPr>
                <w:sz w:val="20"/>
              </w:rPr>
              <w:t>are</w:t>
            </w:r>
            <w:r>
              <w:rPr>
                <w:spacing w:val="-8"/>
                <w:sz w:val="20"/>
              </w:rPr>
              <w:t xml:space="preserve"> </w:t>
            </w:r>
            <w:r>
              <w:rPr>
                <w:sz w:val="20"/>
              </w:rPr>
              <w:t>defined</w:t>
            </w:r>
            <w:r>
              <w:rPr>
                <w:spacing w:val="-9"/>
                <w:sz w:val="20"/>
              </w:rPr>
              <w:t xml:space="preserve"> </w:t>
            </w:r>
            <w:r>
              <w:rPr>
                <w:sz w:val="20"/>
              </w:rPr>
              <w:t>in</w:t>
            </w:r>
            <w:r>
              <w:rPr>
                <w:spacing w:val="-9"/>
                <w:sz w:val="20"/>
              </w:rPr>
              <w:t xml:space="preserve"> </w:t>
            </w:r>
            <w:r>
              <w:rPr>
                <w:sz w:val="20"/>
              </w:rPr>
              <w:t>accounting</w:t>
            </w:r>
            <w:r>
              <w:rPr>
                <w:spacing w:val="-10"/>
                <w:sz w:val="20"/>
              </w:rPr>
              <w:t xml:space="preserve"> </w:t>
            </w:r>
            <w:r>
              <w:rPr>
                <w:sz w:val="20"/>
              </w:rPr>
              <w:t>policy</w:t>
            </w:r>
            <w:r>
              <w:rPr>
                <w:spacing w:val="-14"/>
                <w:sz w:val="20"/>
              </w:rPr>
              <w:t xml:space="preserve"> </w:t>
            </w:r>
            <w:r>
              <w:rPr>
                <w:sz w:val="20"/>
              </w:rPr>
              <w:t>note</w:t>
            </w:r>
            <w:r>
              <w:rPr>
                <w:spacing w:val="-10"/>
                <w:sz w:val="20"/>
              </w:rPr>
              <w:t xml:space="preserve"> </w:t>
            </w:r>
            <w:r>
              <w:rPr>
                <w:spacing w:val="-4"/>
                <w:sz w:val="20"/>
              </w:rPr>
              <w:t>1.2.</w:t>
            </w:r>
          </w:p>
        </w:tc>
      </w:tr>
      <w:tr w:rsidR="00464E1E" w14:paraId="0D788AC8" w14:textId="77777777">
        <w:trPr>
          <w:trHeight w:val="558"/>
        </w:trPr>
        <w:tc>
          <w:tcPr>
            <w:tcW w:w="10337" w:type="dxa"/>
          </w:tcPr>
          <w:p w14:paraId="0D788AC7" w14:textId="77777777" w:rsidR="00464E1E" w:rsidRDefault="00000000">
            <w:pPr>
              <w:pStyle w:val="TableParagraph"/>
              <w:spacing w:before="59" w:line="240" w:lineRule="atLeast"/>
              <w:ind w:left="50"/>
              <w:rPr>
                <w:sz w:val="20"/>
              </w:rPr>
            </w:pPr>
            <w:r>
              <w:rPr>
                <w:sz w:val="20"/>
              </w:rPr>
              <w:t>*Current</w:t>
            </w:r>
            <w:r>
              <w:rPr>
                <w:spacing w:val="-6"/>
                <w:sz w:val="20"/>
              </w:rPr>
              <w:t xml:space="preserve"> </w:t>
            </w:r>
            <w:r>
              <w:rPr>
                <w:sz w:val="20"/>
              </w:rPr>
              <w:t>contract</w:t>
            </w:r>
            <w:r>
              <w:rPr>
                <w:spacing w:val="-6"/>
                <w:sz w:val="20"/>
              </w:rPr>
              <w:t xml:space="preserve"> </w:t>
            </w:r>
            <w:r>
              <w:rPr>
                <w:sz w:val="20"/>
              </w:rPr>
              <w:t>receivables</w:t>
            </w:r>
            <w:r>
              <w:rPr>
                <w:spacing w:val="-5"/>
                <w:sz w:val="20"/>
              </w:rPr>
              <w:t xml:space="preserve"> </w:t>
            </w:r>
            <w:r>
              <w:rPr>
                <w:sz w:val="20"/>
              </w:rPr>
              <w:t>at</w:t>
            </w:r>
            <w:r>
              <w:rPr>
                <w:spacing w:val="-6"/>
                <w:sz w:val="20"/>
              </w:rPr>
              <w:t xml:space="preserve"> </w:t>
            </w:r>
            <w:r>
              <w:rPr>
                <w:sz w:val="20"/>
              </w:rPr>
              <w:t>31</w:t>
            </w:r>
            <w:r>
              <w:rPr>
                <w:spacing w:val="-6"/>
                <w:sz w:val="20"/>
              </w:rPr>
              <w:t xml:space="preserve"> </w:t>
            </w:r>
            <w:r>
              <w:rPr>
                <w:sz w:val="20"/>
              </w:rPr>
              <w:t>March</w:t>
            </w:r>
            <w:r>
              <w:rPr>
                <w:spacing w:val="-6"/>
                <w:sz w:val="20"/>
              </w:rPr>
              <w:t xml:space="preserve"> </w:t>
            </w:r>
            <w:r>
              <w:rPr>
                <w:sz w:val="20"/>
              </w:rPr>
              <w:t>2023</w:t>
            </w:r>
            <w:r>
              <w:rPr>
                <w:spacing w:val="-6"/>
                <w:sz w:val="20"/>
              </w:rPr>
              <w:t xml:space="preserve"> </w:t>
            </w:r>
            <w:r>
              <w:rPr>
                <w:sz w:val="20"/>
              </w:rPr>
              <w:t>included</w:t>
            </w:r>
            <w:r>
              <w:rPr>
                <w:spacing w:val="-7"/>
                <w:sz w:val="20"/>
              </w:rPr>
              <w:t xml:space="preserve"> </w:t>
            </w:r>
            <w:r>
              <w:rPr>
                <w:sz w:val="20"/>
              </w:rPr>
              <w:t>£2,490</w:t>
            </w:r>
            <w:r>
              <w:rPr>
                <w:spacing w:val="-6"/>
                <w:sz w:val="20"/>
              </w:rPr>
              <w:t xml:space="preserve"> </w:t>
            </w:r>
            <w:r>
              <w:rPr>
                <w:sz w:val="20"/>
              </w:rPr>
              <w:t>million</w:t>
            </w:r>
            <w:r>
              <w:rPr>
                <w:spacing w:val="-7"/>
                <w:sz w:val="20"/>
              </w:rPr>
              <w:t xml:space="preserve"> </w:t>
            </w:r>
            <w:r>
              <w:rPr>
                <w:sz w:val="20"/>
              </w:rPr>
              <w:t>of</w:t>
            </w:r>
            <w:r>
              <w:rPr>
                <w:spacing w:val="-5"/>
                <w:sz w:val="20"/>
              </w:rPr>
              <w:t xml:space="preserve"> </w:t>
            </w:r>
            <w:r>
              <w:rPr>
                <w:sz w:val="20"/>
              </w:rPr>
              <w:t>accrued</w:t>
            </w:r>
            <w:r>
              <w:rPr>
                <w:spacing w:val="-6"/>
                <w:sz w:val="20"/>
              </w:rPr>
              <w:t xml:space="preserve"> </w:t>
            </w:r>
            <w:r>
              <w:rPr>
                <w:sz w:val="20"/>
              </w:rPr>
              <w:t>funding</w:t>
            </w:r>
            <w:r>
              <w:rPr>
                <w:spacing w:val="-7"/>
                <w:sz w:val="20"/>
              </w:rPr>
              <w:t xml:space="preserve"> </w:t>
            </w:r>
            <w:r>
              <w:rPr>
                <w:sz w:val="20"/>
              </w:rPr>
              <w:t>for</w:t>
            </w:r>
            <w:r>
              <w:rPr>
                <w:spacing w:val="-6"/>
                <w:sz w:val="20"/>
              </w:rPr>
              <w:t xml:space="preserve"> </w:t>
            </w:r>
            <w:r>
              <w:rPr>
                <w:sz w:val="20"/>
              </w:rPr>
              <w:t>the</w:t>
            </w:r>
            <w:r>
              <w:rPr>
                <w:spacing w:val="-7"/>
                <w:sz w:val="20"/>
              </w:rPr>
              <w:t xml:space="preserve"> </w:t>
            </w:r>
            <w:r>
              <w:rPr>
                <w:sz w:val="20"/>
              </w:rPr>
              <w:t>additional</w:t>
            </w:r>
            <w:r>
              <w:rPr>
                <w:spacing w:val="-7"/>
                <w:sz w:val="20"/>
              </w:rPr>
              <w:t xml:space="preserve"> </w:t>
            </w:r>
            <w:r>
              <w:rPr>
                <w:sz w:val="20"/>
              </w:rPr>
              <w:t>2022/23 agenda for change pay award detailed in Note 3.1.</w:t>
            </w:r>
          </w:p>
        </w:tc>
      </w:tr>
    </w:tbl>
    <w:p w14:paraId="0D788AC9" w14:textId="77777777" w:rsidR="00464E1E" w:rsidRDefault="00464E1E">
      <w:pPr>
        <w:spacing w:line="240" w:lineRule="atLeast"/>
        <w:rPr>
          <w:sz w:val="20"/>
        </w:rPr>
        <w:sectPr w:rsidR="00464E1E">
          <w:headerReference w:type="even" r:id="rId108"/>
          <w:pgSz w:w="11910" w:h="16840"/>
          <w:pgMar w:top="680" w:right="580" w:bottom="680" w:left="560" w:header="0" w:footer="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5314"/>
        <w:gridCol w:w="1335"/>
        <w:gridCol w:w="1231"/>
        <w:gridCol w:w="94"/>
        <w:gridCol w:w="1335"/>
        <w:gridCol w:w="1232"/>
      </w:tblGrid>
      <w:tr w:rsidR="00464E1E" w14:paraId="0D788AD0" w14:textId="77777777">
        <w:trPr>
          <w:trHeight w:val="279"/>
        </w:trPr>
        <w:tc>
          <w:tcPr>
            <w:tcW w:w="5314" w:type="dxa"/>
          </w:tcPr>
          <w:p w14:paraId="0D788ACA" w14:textId="77777777" w:rsidR="00464E1E" w:rsidRDefault="00000000">
            <w:pPr>
              <w:pStyle w:val="TableParagraph"/>
              <w:spacing w:line="223" w:lineRule="exact"/>
              <w:ind w:left="50"/>
              <w:rPr>
                <w:b/>
                <w:sz w:val="20"/>
              </w:rPr>
            </w:pPr>
            <w:r>
              <w:rPr>
                <w:b/>
                <w:sz w:val="20"/>
              </w:rPr>
              <w:lastRenderedPageBreak/>
              <w:t>Note</w:t>
            </w:r>
            <w:r>
              <w:rPr>
                <w:b/>
                <w:spacing w:val="-10"/>
                <w:sz w:val="20"/>
              </w:rPr>
              <w:t xml:space="preserve"> </w:t>
            </w:r>
            <w:r>
              <w:rPr>
                <w:b/>
                <w:sz w:val="20"/>
              </w:rPr>
              <w:t>17.2</w:t>
            </w:r>
            <w:r>
              <w:rPr>
                <w:b/>
                <w:spacing w:val="-9"/>
                <w:sz w:val="20"/>
              </w:rPr>
              <w:t xml:space="preserve"> </w:t>
            </w:r>
            <w:r>
              <w:rPr>
                <w:b/>
                <w:sz w:val="20"/>
              </w:rPr>
              <w:t>Allowances</w:t>
            </w:r>
            <w:r>
              <w:rPr>
                <w:b/>
                <w:spacing w:val="-10"/>
                <w:sz w:val="20"/>
              </w:rPr>
              <w:t xml:space="preserve"> </w:t>
            </w:r>
            <w:r>
              <w:rPr>
                <w:b/>
                <w:sz w:val="20"/>
              </w:rPr>
              <w:t>for</w:t>
            </w:r>
            <w:r>
              <w:rPr>
                <w:b/>
                <w:spacing w:val="-9"/>
                <w:sz w:val="20"/>
              </w:rPr>
              <w:t xml:space="preserve"> </w:t>
            </w:r>
            <w:r>
              <w:rPr>
                <w:b/>
                <w:sz w:val="20"/>
              </w:rPr>
              <w:t>credit</w:t>
            </w:r>
            <w:r>
              <w:rPr>
                <w:b/>
                <w:spacing w:val="-8"/>
                <w:sz w:val="20"/>
              </w:rPr>
              <w:t xml:space="preserve"> </w:t>
            </w:r>
            <w:r>
              <w:rPr>
                <w:b/>
                <w:spacing w:val="-2"/>
                <w:sz w:val="20"/>
              </w:rPr>
              <w:t>losses</w:t>
            </w:r>
          </w:p>
        </w:tc>
        <w:tc>
          <w:tcPr>
            <w:tcW w:w="1335" w:type="dxa"/>
          </w:tcPr>
          <w:p w14:paraId="0D788ACB" w14:textId="77777777" w:rsidR="00464E1E" w:rsidRDefault="00464E1E">
            <w:pPr>
              <w:pStyle w:val="TableParagraph"/>
              <w:rPr>
                <w:rFonts w:ascii="Times New Roman"/>
                <w:sz w:val="18"/>
              </w:rPr>
            </w:pPr>
          </w:p>
        </w:tc>
        <w:tc>
          <w:tcPr>
            <w:tcW w:w="1231" w:type="dxa"/>
          </w:tcPr>
          <w:p w14:paraId="0D788ACC" w14:textId="77777777" w:rsidR="00464E1E" w:rsidRDefault="00464E1E">
            <w:pPr>
              <w:pStyle w:val="TableParagraph"/>
              <w:rPr>
                <w:rFonts w:ascii="Times New Roman"/>
                <w:sz w:val="18"/>
              </w:rPr>
            </w:pPr>
          </w:p>
        </w:tc>
        <w:tc>
          <w:tcPr>
            <w:tcW w:w="94" w:type="dxa"/>
          </w:tcPr>
          <w:p w14:paraId="0D788ACD" w14:textId="77777777" w:rsidR="00464E1E" w:rsidRDefault="00464E1E">
            <w:pPr>
              <w:pStyle w:val="TableParagraph"/>
              <w:rPr>
                <w:rFonts w:ascii="Times New Roman"/>
                <w:sz w:val="18"/>
              </w:rPr>
            </w:pPr>
          </w:p>
        </w:tc>
        <w:tc>
          <w:tcPr>
            <w:tcW w:w="1335" w:type="dxa"/>
          </w:tcPr>
          <w:p w14:paraId="0D788ACE" w14:textId="77777777" w:rsidR="00464E1E" w:rsidRDefault="00464E1E">
            <w:pPr>
              <w:pStyle w:val="TableParagraph"/>
              <w:rPr>
                <w:rFonts w:ascii="Times New Roman"/>
                <w:sz w:val="18"/>
              </w:rPr>
            </w:pPr>
          </w:p>
        </w:tc>
        <w:tc>
          <w:tcPr>
            <w:tcW w:w="1232" w:type="dxa"/>
          </w:tcPr>
          <w:p w14:paraId="0D788ACF" w14:textId="77777777" w:rsidR="00464E1E" w:rsidRDefault="00464E1E">
            <w:pPr>
              <w:pStyle w:val="TableParagraph"/>
              <w:rPr>
                <w:rFonts w:ascii="Times New Roman"/>
                <w:sz w:val="18"/>
              </w:rPr>
            </w:pPr>
          </w:p>
        </w:tc>
      </w:tr>
      <w:tr w:rsidR="00464E1E" w14:paraId="0D788AD2" w14:textId="77777777">
        <w:trPr>
          <w:trHeight w:val="547"/>
        </w:trPr>
        <w:tc>
          <w:tcPr>
            <w:tcW w:w="10541" w:type="dxa"/>
            <w:gridSpan w:val="6"/>
          </w:tcPr>
          <w:p w14:paraId="0D788AD1" w14:textId="77777777" w:rsidR="00464E1E" w:rsidRDefault="00000000">
            <w:pPr>
              <w:pStyle w:val="TableParagraph"/>
              <w:spacing w:before="39" w:line="240" w:lineRule="atLeast"/>
              <w:ind w:left="50" w:right="52"/>
              <w:rPr>
                <w:sz w:val="20"/>
              </w:rPr>
            </w:pPr>
            <w:r>
              <w:rPr>
                <w:sz w:val="20"/>
              </w:rPr>
              <w:t>Where</w:t>
            </w:r>
            <w:r>
              <w:rPr>
                <w:spacing w:val="-6"/>
                <w:sz w:val="20"/>
              </w:rPr>
              <w:t xml:space="preserve"> </w:t>
            </w:r>
            <w:r>
              <w:rPr>
                <w:sz w:val="20"/>
              </w:rPr>
              <w:t>there</w:t>
            </w:r>
            <w:r>
              <w:rPr>
                <w:spacing w:val="-6"/>
                <w:sz w:val="20"/>
              </w:rPr>
              <w:t xml:space="preserve"> </w:t>
            </w:r>
            <w:r>
              <w:rPr>
                <w:sz w:val="20"/>
              </w:rPr>
              <w:t>is</w:t>
            </w:r>
            <w:r>
              <w:rPr>
                <w:spacing w:val="-5"/>
                <w:sz w:val="20"/>
              </w:rPr>
              <w:t xml:space="preserve"> </w:t>
            </w:r>
            <w:r>
              <w:rPr>
                <w:sz w:val="20"/>
              </w:rPr>
              <w:t>doubt</w:t>
            </w:r>
            <w:r>
              <w:rPr>
                <w:spacing w:val="-6"/>
                <w:sz w:val="20"/>
              </w:rPr>
              <w:t xml:space="preserve"> </w:t>
            </w:r>
            <w:r>
              <w:rPr>
                <w:sz w:val="20"/>
              </w:rPr>
              <w:t>over</w:t>
            </w:r>
            <w:r>
              <w:rPr>
                <w:spacing w:val="-6"/>
                <w:sz w:val="20"/>
              </w:rPr>
              <w:t xml:space="preserve"> </w:t>
            </w:r>
            <w:r>
              <w:rPr>
                <w:sz w:val="20"/>
              </w:rPr>
              <w:t>the</w:t>
            </w:r>
            <w:r>
              <w:rPr>
                <w:spacing w:val="-7"/>
                <w:sz w:val="20"/>
              </w:rPr>
              <w:t xml:space="preserve"> </w:t>
            </w:r>
            <w:r>
              <w:rPr>
                <w:sz w:val="20"/>
              </w:rPr>
              <w:t>recoverability</w:t>
            </w:r>
            <w:r>
              <w:rPr>
                <w:spacing w:val="-12"/>
                <w:sz w:val="20"/>
              </w:rPr>
              <w:t xml:space="preserve"> </w:t>
            </w:r>
            <w:r>
              <w:rPr>
                <w:sz w:val="20"/>
              </w:rPr>
              <w:t>of</w:t>
            </w:r>
            <w:r>
              <w:rPr>
                <w:spacing w:val="-4"/>
                <w:sz w:val="20"/>
              </w:rPr>
              <w:t xml:space="preserve"> </w:t>
            </w:r>
            <w:r>
              <w:rPr>
                <w:sz w:val="20"/>
              </w:rPr>
              <w:t>receivables,</w:t>
            </w:r>
            <w:r>
              <w:rPr>
                <w:spacing w:val="-6"/>
                <w:sz w:val="20"/>
              </w:rPr>
              <w:t xml:space="preserve"> </w:t>
            </w:r>
            <w:r>
              <w:rPr>
                <w:sz w:val="20"/>
              </w:rPr>
              <w:t>the</w:t>
            </w:r>
            <w:r>
              <w:rPr>
                <w:spacing w:val="-6"/>
                <w:sz w:val="20"/>
              </w:rPr>
              <w:t xml:space="preserve"> </w:t>
            </w:r>
            <w:r>
              <w:rPr>
                <w:sz w:val="20"/>
              </w:rPr>
              <w:t>carrying</w:t>
            </w:r>
            <w:r>
              <w:rPr>
                <w:spacing w:val="-7"/>
                <w:sz w:val="20"/>
              </w:rPr>
              <w:t xml:space="preserve"> </w:t>
            </w:r>
            <w:r>
              <w:rPr>
                <w:sz w:val="20"/>
              </w:rPr>
              <w:t>value</w:t>
            </w:r>
            <w:r>
              <w:rPr>
                <w:spacing w:val="-7"/>
                <w:sz w:val="20"/>
              </w:rPr>
              <w:t xml:space="preserve"> </w:t>
            </w:r>
            <w:r>
              <w:rPr>
                <w:sz w:val="20"/>
              </w:rPr>
              <w:t>of</w:t>
            </w:r>
            <w:r>
              <w:rPr>
                <w:spacing w:val="-4"/>
                <w:sz w:val="20"/>
              </w:rPr>
              <w:t xml:space="preserve"> </w:t>
            </w:r>
            <w:r>
              <w:rPr>
                <w:sz w:val="20"/>
              </w:rPr>
              <w:t>receivables</w:t>
            </w:r>
            <w:r>
              <w:rPr>
                <w:spacing w:val="-5"/>
                <w:sz w:val="20"/>
              </w:rPr>
              <w:t xml:space="preserve"> </w:t>
            </w:r>
            <w:r>
              <w:rPr>
                <w:sz w:val="20"/>
              </w:rPr>
              <w:t>is</w:t>
            </w:r>
            <w:r>
              <w:rPr>
                <w:spacing w:val="-5"/>
                <w:sz w:val="20"/>
              </w:rPr>
              <w:t xml:space="preserve"> </w:t>
            </w:r>
            <w:r>
              <w:rPr>
                <w:sz w:val="20"/>
              </w:rPr>
              <w:t>impaired</w:t>
            </w:r>
            <w:r>
              <w:rPr>
                <w:spacing w:val="-7"/>
                <w:sz w:val="20"/>
              </w:rPr>
              <w:t xml:space="preserve"> </w:t>
            </w:r>
            <w:r>
              <w:rPr>
                <w:sz w:val="20"/>
              </w:rPr>
              <w:t>by</w:t>
            </w:r>
            <w:r>
              <w:rPr>
                <w:spacing w:val="-12"/>
                <w:sz w:val="20"/>
              </w:rPr>
              <w:t xml:space="preserve"> </w:t>
            </w:r>
            <w:r>
              <w:rPr>
                <w:sz w:val="20"/>
              </w:rPr>
              <w:t>recognising an allowance for expected losses.</w:t>
            </w:r>
          </w:p>
        </w:tc>
      </w:tr>
      <w:tr w:rsidR="00464E1E" w14:paraId="0D788AD6" w14:textId="77777777">
        <w:trPr>
          <w:trHeight w:val="255"/>
        </w:trPr>
        <w:tc>
          <w:tcPr>
            <w:tcW w:w="5314" w:type="dxa"/>
          </w:tcPr>
          <w:p w14:paraId="0D788AD3" w14:textId="77777777" w:rsidR="00464E1E" w:rsidRDefault="00464E1E">
            <w:pPr>
              <w:pStyle w:val="TableParagraph"/>
              <w:rPr>
                <w:rFonts w:ascii="Times New Roman"/>
                <w:sz w:val="18"/>
              </w:rPr>
            </w:pPr>
          </w:p>
        </w:tc>
        <w:tc>
          <w:tcPr>
            <w:tcW w:w="2566" w:type="dxa"/>
            <w:gridSpan w:val="2"/>
          </w:tcPr>
          <w:p w14:paraId="0D788AD4" w14:textId="77777777" w:rsidR="00464E1E" w:rsidRDefault="00000000">
            <w:pPr>
              <w:pStyle w:val="TableParagraph"/>
              <w:spacing w:before="13" w:line="222" w:lineRule="exact"/>
              <w:ind w:left="95"/>
              <w:jc w:val="center"/>
              <w:rPr>
                <w:b/>
                <w:sz w:val="20"/>
              </w:rPr>
            </w:pPr>
            <w:r>
              <w:rPr>
                <w:b/>
                <w:spacing w:val="-2"/>
                <w:sz w:val="20"/>
              </w:rPr>
              <w:t>2023/24</w:t>
            </w:r>
          </w:p>
        </w:tc>
        <w:tc>
          <w:tcPr>
            <w:tcW w:w="2661" w:type="dxa"/>
            <w:gridSpan w:val="3"/>
          </w:tcPr>
          <w:p w14:paraId="0D788AD5" w14:textId="77777777" w:rsidR="00464E1E" w:rsidRDefault="00000000">
            <w:pPr>
              <w:pStyle w:val="TableParagraph"/>
              <w:spacing w:before="13" w:line="222" w:lineRule="exact"/>
              <w:ind w:left="93"/>
              <w:jc w:val="center"/>
              <w:rPr>
                <w:b/>
                <w:sz w:val="20"/>
              </w:rPr>
            </w:pPr>
            <w:r>
              <w:rPr>
                <w:b/>
                <w:spacing w:val="-2"/>
                <w:sz w:val="20"/>
              </w:rPr>
              <w:t>2022/23</w:t>
            </w:r>
          </w:p>
        </w:tc>
      </w:tr>
      <w:tr w:rsidR="00464E1E" w14:paraId="0D788AE7" w14:textId="77777777">
        <w:trPr>
          <w:trHeight w:val="1295"/>
        </w:trPr>
        <w:tc>
          <w:tcPr>
            <w:tcW w:w="5314" w:type="dxa"/>
          </w:tcPr>
          <w:p w14:paraId="0D788AD7" w14:textId="77777777" w:rsidR="00464E1E" w:rsidRDefault="00464E1E">
            <w:pPr>
              <w:pStyle w:val="TableParagraph"/>
              <w:rPr>
                <w:rFonts w:ascii="Times New Roman"/>
                <w:sz w:val="18"/>
              </w:rPr>
            </w:pPr>
          </w:p>
        </w:tc>
        <w:tc>
          <w:tcPr>
            <w:tcW w:w="1335" w:type="dxa"/>
          </w:tcPr>
          <w:p w14:paraId="0D788AD8" w14:textId="77777777" w:rsidR="00464E1E" w:rsidRDefault="00000000">
            <w:pPr>
              <w:pStyle w:val="TableParagraph"/>
              <w:spacing w:before="5" w:line="268" w:lineRule="auto"/>
              <w:ind w:left="139" w:right="108" w:firstLine="264"/>
              <w:jc w:val="right"/>
              <w:rPr>
                <w:b/>
                <w:sz w:val="20"/>
              </w:rPr>
            </w:pPr>
            <w:r>
              <w:rPr>
                <w:b/>
                <w:spacing w:val="-2"/>
                <w:sz w:val="20"/>
              </w:rPr>
              <w:t>Contract receivables</w:t>
            </w:r>
          </w:p>
          <w:p w14:paraId="0D788AD9" w14:textId="77777777" w:rsidR="00464E1E" w:rsidRDefault="00000000">
            <w:pPr>
              <w:pStyle w:val="TableParagraph"/>
              <w:spacing w:line="228" w:lineRule="exact"/>
              <w:ind w:right="109"/>
              <w:jc w:val="right"/>
              <w:rPr>
                <w:b/>
                <w:sz w:val="20"/>
              </w:rPr>
            </w:pPr>
            <w:r>
              <w:rPr>
                <w:b/>
                <w:spacing w:val="-5"/>
                <w:sz w:val="20"/>
              </w:rPr>
              <w:t>and</w:t>
            </w:r>
          </w:p>
          <w:p w14:paraId="0D788ADA" w14:textId="77777777" w:rsidR="00464E1E" w:rsidRDefault="00000000">
            <w:pPr>
              <w:pStyle w:val="TableParagraph"/>
              <w:spacing w:before="7" w:line="250" w:lineRule="atLeast"/>
              <w:ind w:left="604" w:right="108" w:hanging="168"/>
              <w:jc w:val="right"/>
              <w:rPr>
                <w:b/>
                <w:sz w:val="20"/>
              </w:rPr>
            </w:pPr>
            <w:r>
              <w:rPr>
                <w:b/>
                <w:spacing w:val="-2"/>
                <w:sz w:val="20"/>
              </w:rPr>
              <w:t>contract assets</w:t>
            </w:r>
          </w:p>
        </w:tc>
        <w:tc>
          <w:tcPr>
            <w:tcW w:w="1231" w:type="dxa"/>
          </w:tcPr>
          <w:p w14:paraId="0D788ADB" w14:textId="77777777" w:rsidR="00464E1E" w:rsidRDefault="00464E1E">
            <w:pPr>
              <w:pStyle w:val="TableParagraph"/>
              <w:rPr>
                <w:sz w:val="20"/>
              </w:rPr>
            </w:pPr>
          </w:p>
          <w:p w14:paraId="0D788ADC" w14:textId="77777777" w:rsidR="00464E1E" w:rsidRDefault="00464E1E">
            <w:pPr>
              <w:pStyle w:val="TableParagraph"/>
              <w:rPr>
                <w:sz w:val="20"/>
              </w:rPr>
            </w:pPr>
          </w:p>
          <w:p w14:paraId="0D788ADD" w14:textId="77777777" w:rsidR="00464E1E" w:rsidRDefault="00464E1E">
            <w:pPr>
              <w:pStyle w:val="TableParagraph"/>
              <w:spacing w:before="65"/>
              <w:rPr>
                <w:sz w:val="20"/>
              </w:rPr>
            </w:pPr>
          </w:p>
          <w:p w14:paraId="0D788ADE" w14:textId="77777777" w:rsidR="00464E1E" w:rsidRDefault="00000000">
            <w:pPr>
              <w:pStyle w:val="TableParagraph"/>
              <w:spacing w:line="250" w:lineRule="atLeast"/>
              <w:ind w:left="110" w:firstLine="283"/>
              <w:rPr>
                <w:b/>
                <w:sz w:val="20"/>
              </w:rPr>
            </w:pPr>
            <w:r>
              <w:rPr>
                <w:b/>
                <w:spacing w:val="-2"/>
                <w:sz w:val="20"/>
              </w:rPr>
              <w:t>All</w:t>
            </w:r>
            <w:r>
              <w:rPr>
                <w:b/>
                <w:spacing w:val="-12"/>
                <w:sz w:val="20"/>
              </w:rPr>
              <w:t xml:space="preserve"> </w:t>
            </w:r>
            <w:r>
              <w:rPr>
                <w:b/>
                <w:spacing w:val="-2"/>
                <w:sz w:val="20"/>
              </w:rPr>
              <w:t>other receivables</w:t>
            </w:r>
          </w:p>
        </w:tc>
        <w:tc>
          <w:tcPr>
            <w:tcW w:w="94" w:type="dxa"/>
          </w:tcPr>
          <w:p w14:paraId="0D788ADF" w14:textId="77777777" w:rsidR="00464E1E" w:rsidRDefault="00464E1E">
            <w:pPr>
              <w:pStyle w:val="TableParagraph"/>
              <w:rPr>
                <w:rFonts w:ascii="Times New Roman"/>
                <w:sz w:val="18"/>
              </w:rPr>
            </w:pPr>
          </w:p>
        </w:tc>
        <w:tc>
          <w:tcPr>
            <w:tcW w:w="1335" w:type="dxa"/>
          </w:tcPr>
          <w:p w14:paraId="0D788AE0" w14:textId="77777777" w:rsidR="00464E1E" w:rsidRDefault="00000000">
            <w:pPr>
              <w:pStyle w:val="TableParagraph"/>
              <w:spacing w:before="5" w:line="268" w:lineRule="auto"/>
              <w:ind w:left="139" w:right="108" w:firstLine="264"/>
              <w:jc w:val="right"/>
              <w:rPr>
                <w:b/>
                <w:sz w:val="20"/>
              </w:rPr>
            </w:pPr>
            <w:r>
              <w:rPr>
                <w:b/>
                <w:spacing w:val="-2"/>
                <w:sz w:val="20"/>
              </w:rPr>
              <w:t>Contract receivables</w:t>
            </w:r>
          </w:p>
          <w:p w14:paraId="0D788AE1" w14:textId="77777777" w:rsidR="00464E1E" w:rsidRDefault="00000000">
            <w:pPr>
              <w:pStyle w:val="TableParagraph"/>
              <w:spacing w:line="228" w:lineRule="exact"/>
              <w:ind w:right="109"/>
              <w:jc w:val="right"/>
              <w:rPr>
                <w:b/>
                <w:sz w:val="20"/>
              </w:rPr>
            </w:pPr>
            <w:r>
              <w:rPr>
                <w:b/>
                <w:spacing w:val="-5"/>
                <w:sz w:val="20"/>
              </w:rPr>
              <w:t>and</w:t>
            </w:r>
          </w:p>
          <w:p w14:paraId="0D788AE2" w14:textId="77777777" w:rsidR="00464E1E" w:rsidRDefault="00000000">
            <w:pPr>
              <w:pStyle w:val="TableParagraph"/>
              <w:spacing w:before="7" w:line="250" w:lineRule="atLeast"/>
              <w:ind w:left="604" w:right="109" w:hanging="168"/>
              <w:jc w:val="right"/>
              <w:rPr>
                <w:b/>
                <w:sz w:val="20"/>
              </w:rPr>
            </w:pPr>
            <w:r>
              <w:rPr>
                <w:b/>
                <w:spacing w:val="-2"/>
                <w:sz w:val="20"/>
              </w:rPr>
              <w:t>contract assets</w:t>
            </w:r>
          </w:p>
        </w:tc>
        <w:tc>
          <w:tcPr>
            <w:tcW w:w="1232" w:type="dxa"/>
          </w:tcPr>
          <w:p w14:paraId="0D788AE3" w14:textId="77777777" w:rsidR="00464E1E" w:rsidRDefault="00464E1E">
            <w:pPr>
              <w:pStyle w:val="TableParagraph"/>
              <w:rPr>
                <w:sz w:val="20"/>
              </w:rPr>
            </w:pPr>
          </w:p>
          <w:p w14:paraId="0D788AE4" w14:textId="77777777" w:rsidR="00464E1E" w:rsidRDefault="00464E1E">
            <w:pPr>
              <w:pStyle w:val="TableParagraph"/>
              <w:rPr>
                <w:sz w:val="20"/>
              </w:rPr>
            </w:pPr>
          </w:p>
          <w:p w14:paraId="0D788AE5" w14:textId="77777777" w:rsidR="00464E1E" w:rsidRDefault="00464E1E">
            <w:pPr>
              <w:pStyle w:val="TableParagraph"/>
              <w:spacing w:before="65"/>
              <w:rPr>
                <w:sz w:val="20"/>
              </w:rPr>
            </w:pPr>
          </w:p>
          <w:p w14:paraId="0D788AE6" w14:textId="77777777" w:rsidR="00464E1E" w:rsidRDefault="00000000">
            <w:pPr>
              <w:pStyle w:val="TableParagraph"/>
              <w:spacing w:line="250" w:lineRule="atLeast"/>
              <w:ind w:left="110" w:firstLine="283"/>
              <w:rPr>
                <w:b/>
                <w:sz w:val="20"/>
              </w:rPr>
            </w:pPr>
            <w:r>
              <w:rPr>
                <w:b/>
                <w:spacing w:val="-2"/>
                <w:sz w:val="20"/>
              </w:rPr>
              <w:t>All</w:t>
            </w:r>
            <w:r>
              <w:rPr>
                <w:b/>
                <w:spacing w:val="-12"/>
                <w:sz w:val="20"/>
              </w:rPr>
              <w:t xml:space="preserve"> </w:t>
            </w:r>
            <w:r>
              <w:rPr>
                <w:b/>
                <w:spacing w:val="-2"/>
                <w:sz w:val="20"/>
              </w:rPr>
              <w:t>other receivables</w:t>
            </w:r>
          </w:p>
        </w:tc>
      </w:tr>
      <w:tr w:rsidR="00464E1E" w14:paraId="0D788AEE" w14:textId="77777777">
        <w:trPr>
          <w:trHeight w:val="277"/>
        </w:trPr>
        <w:tc>
          <w:tcPr>
            <w:tcW w:w="5314" w:type="dxa"/>
          </w:tcPr>
          <w:p w14:paraId="0D788AE8" w14:textId="77777777" w:rsidR="00464E1E" w:rsidRDefault="00464E1E">
            <w:pPr>
              <w:pStyle w:val="TableParagraph"/>
              <w:rPr>
                <w:rFonts w:ascii="Times New Roman"/>
                <w:sz w:val="18"/>
              </w:rPr>
            </w:pPr>
          </w:p>
        </w:tc>
        <w:tc>
          <w:tcPr>
            <w:tcW w:w="1335" w:type="dxa"/>
          </w:tcPr>
          <w:p w14:paraId="0D788AE9" w14:textId="77777777" w:rsidR="00464E1E" w:rsidRDefault="00000000">
            <w:pPr>
              <w:pStyle w:val="TableParagraph"/>
              <w:spacing w:before="26"/>
              <w:ind w:right="109"/>
              <w:jc w:val="right"/>
              <w:rPr>
                <w:b/>
                <w:sz w:val="20"/>
              </w:rPr>
            </w:pPr>
            <w:r>
              <w:rPr>
                <w:b/>
                <w:spacing w:val="-5"/>
                <w:sz w:val="20"/>
              </w:rPr>
              <w:t>£m</w:t>
            </w:r>
          </w:p>
        </w:tc>
        <w:tc>
          <w:tcPr>
            <w:tcW w:w="1231" w:type="dxa"/>
          </w:tcPr>
          <w:p w14:paraId="0D788AEA" w14:textId="77777777" w:rsidR="00464E1E" w:rsidRDefault="00000000">
            <w:pPr>
              <w:pStyle w:val="TableParagraph"/>
              <w:spacing w:before="26"/>
              <w:ind w:right="34"/>
              <w:jc w:val="right"/>
              <w:rPr>
                <w:b/>
                <w:sz w:val="20"/>
              </w:rPr>
            </w:pPr>
            <w:r>
              <w:rPr>
                <w:b/>
                <w:spacing w:val="-5"/>
                <w:sz w:val="20"/>
              </w:rPr>
              <w:t>£m</w:t>
            </w:r>
          </w:p>
        </w:tc>
        <w:tc>
          <w:tcPr>
            <w:tcW w:w="94" w:type="dxa"/>
          </w:tcPr>
          <w:p w14:paraId="0D788AEB" w14:textId="77777777" w:rsidR="00464E1E" w:rsidRDefault="00464E1E">
            <w:pPr>
              <w:pStyle w:val="TableParagraph"/>
              <w:rPr>
                <w:rFonts w:ascii="Times New Roman"/>
                <w:sz w:val="18"/>
              </w:rPr>
            </w:pPr>
          </w:p>
        </w:tc>
        <w:tc>
          <w:tcPr>
            <w:tcW w:w="1335" w:type="dxa"/>
          </w:tcPr>
          <w:p w14:paraId="0D788AEC" w14:textId="77777777" w:rsidR="00464E1E" w:rsidRDefault="00000000">
            <w:pPr>
              <w:pStyle w:val="TableParagraph"/>
              <w:spacing w:before="26"/>
              <w:ind w:right="109"/>
              <w:jc w:val="right"/>
              <w:rPr>
                <w:b/>
                <w:sz w:val="20"/>
              </w:rPr>
            </w:pPr>
            <w:r>
              <w:rPr>
                <w:b/>
                <w:spacing w:val="-5"/>
                <w:sz w:val="20"/>
              </w:rPr>
              <w:t>£m</w:t>
            </w:r>
          </w:p>
        </w:tc>
        <w:tc>
          <w:tcPr>
            <w:tcW w:w="1232" w:type="dxa"/>
          </w:tcPr>
          <w:p w14:paraId="0D788AED" w14:textId="77777777" w:rsidR="00464E1E" w:rsidRDefault="00000000">
            <w:pPr>
              <w:pStyle w:val="TableParagraph"/>
              <w:spacing w:before="26"/>
              <w:ind w:right="35"/>
              <w:jc w:val="right"/>
              <w:rPr>
                <w:b/>
                <w:sz w:val="20"/>
              </w:rPr>
            </w:pPr>
            <w:r>
              <w:rPr>
                <w:b/>
                <w:spacing w:val="-5"/>
                <w:sz w:val="20"/>
              </w:rPr>
              <w:t>£m</w:t>
            </w:r>
          </w:p>
        </w:tc>
      </w:tr>
      <w:tr w:rsidR="00464E1E" w14:paraId="0D788AF5" w14:textId="77777777">
        <w:trPr>
          <w:trHeight w:val="264"/>
        </w:trPr>
        <w:tc>
          <w:tcPr>
            <w:tcW w:w="5314" w:type="dxa"/>
          </w:tcPr>
          <w:p w14:paraId="0D788AEF" w14:textId="77777777" w:rsidR="00464E1E" w:rsidRDefault="00000000">
            <w:pPr>
              <w:pStyle w:val="TableParagraph"/>
              <w:spacing w:before="13"/>
              <w:ind w:left="50"/>
              <w:rPr>
                <w:b/>
                <w:sz w:val="20"/>
              </w:rPr>
            </w:pPr>
            <w:r>
              <w:rPr>
                <w:b/>
                <w:sz w:val="20"/>
              </w:rPr>
              <w:t>Allowances</w:t>
            </w:r>
            <w:r>
              <w:rPr>
                <w:b/>
                <w:spacing w:val="-9"/>
                <w:sz w:val="20"/>
              </w:rPr>
              <w:t xml:space="preserve"> </w:t>
            </w:r>
            <w:r>
              <w:rPr>
                <w:b/>
                <w:sz w:val="20"/>
              </w:rPr>
              <w:t>as</w:t>
            </w:r>
            <w:r>
              <w:rPr>
                <w:b/>
                <w:spacing w:val="-8"/>
                <w:sz w:val="20"/>
              </w:rPr>
              <w:t xml:space="preserve"> </w:t>
            </w:r>
            <w:r>
              <w:rPr>
                <w:b/>
                <w:sz w:val="20"/>
              </w:rPr>
              <w:t>at</w:t>
            </w:r>
            <w:r>
              <w:rPr>
                <w:b/>
                <w:spacing w:val="-7"/>
                <w:sz w:val="20"/>
              </w:rPr>
              <w:t xml:space="preserve"> </w:t>
            </w:r>
            <w:r>
              <w:rPr>
                <w:b/>
                <w:sz w:val="20"/>
              </w:rPr>
              <w:t>1</w:t>
            </w:r>
            <w:r>
              <w:rPr>
                <w:b/>
                <w:spacing w:val="-8"/>
                <w:sz w:val="20"/>
              </w:rPr>
              <w:t xml:space="preserve"> </w:t>
            </w:r>
            <w:r>
              <w:rPr>
                <w:b/>
                <w:spacing w:val="-4"/>
                <w:sz w:val="20"/>
              </w:rPr>
              <w:t>April</w:t>
            </w:r>
          </w:p>
        </w:tc>
        <w:tc>
          <w:tcPr>
            <w:tcW w:w="1335" w:type="dxa"/>
          </w:tcPr>
          <w:p w14:paraId="0D788AF0" w14:textId="77777777" w:rsidR="00464E1E" w:rsidRDefault="00000000">
            <w:pPr>
              <w:pStyle w:val="TableParagraph"/>
              <w:spacing w:before="13"/>
              <w:ind w:right="168"/>
              <w:jc w:val="right"/>
              <w:rPr>
                <w:b/>
                <w:sz w:val="20"/>
              </w:rPr>
            </w:pPr>
            <w:r>
              <w:rPr>
                <w:b/>
                <w:spacing w:val="-5"/>
                <w:sz w:val="20"/>
              </w:rPr>
              <w:t>641</w:t>
            </w:r>
          </w:p>
        </w:tc>
        <w:tc>
          <w:tcPr>
            <w:tcW w:w="1231" w:type="dxa"/>
          </w:tcPr>
          <w:p w14:paraId="0D788AF1" w14:textId="77777777" w:rsidR="00464E1E" w:rsidRDefault="00000000">
            <w:pPr>
              <w:pStyle w:val="TableParagraph"/>
              <w:spacing w:before="13"/>
              <w:ind w:right="93"/>
              <w:jc w:val="right"/>
              <w:rPr>
                <w:b/>
                <w:sz w:val="20"/>
              </w:rPr>
            </w:pPr>
            <w:r>
              <w:rPr>
                <w:b/>
                <w:spacing w:val="-5"/>
                <w:sz w:val="20"/>
              </w:rPr>
              <w:t>25</w:t>
            </w:r>
          </w:p>
        </w:tc>
        <w:tc>
          <w:tcPr>
            <w:tcW w:w="94" w:type="dxa"/>
          </w:tcPr>
          <w:p w14:paraId="0D788AF2" w14:textId="77777777" w:rsidR="00464E1E" w:rsidRDefault="00464E1E">
            <w:pPr>
              <w:pStyle w:val="TableParagraph"/>
              <w:rPr>
                <w:rFonts w:ascii="Times New Roman"/>
                <w:sz w:val="18"/>
              </w:rPr>
            </w:pPr>
          </w:p>
        </w:tc>
        <w:tc>
          <w:tcPr>
            <w:tcW w:w="1335" w:type="dxa"/>
          </w:tcPr>
          <w:p w14:paraId="0D788AF3" w14:textId="77777777" w:rsidR="00464E1E" w:rsidRDefault="00000000">
            <w:pPr>
              <w:pStyle w:val="TableParagraph"/>
              <w:spacing w:before="13"/>
              <w:ind w:right="169"/>
              <w:jc w:val="right"/>
              <w:rPr>
                <w:b/>
                <w:sz w:val="20"/>
              </w:rPr>
            </w:pPr>
            <w:r>
              <w:rPr>
                <w:b/>
                <w:spacing w:val="-5"/>
                <w:sz w:val="20"/>
              </w:rPr>
              <w:t>605</w:t>
            </w:r>
          </w:p>
        </w:tc>
        <w:tc>
          <w:tcPr>
            <w:tcW w:w="1232" w:type="dxa"/>
          </w:tcPr>
          <w:p w14:paraId="0D788AF4" w14:textId="77777777" w:rsidR="00464E1E" w:rsidRDefault="00000000">
            <w:pPr>
              <w:pStyle w:val="TableParagraph"/>
              <w:spacing w:before="13"/>
              <w:ind w:right="95"/>
              <w:jc w:val="right"/>
              <w:rPr>
                <w:b/>
                <w:sz w:val="20"/>
              </w:rPr>
            </w:pPr>
            <w:r>
              <w:rPr>
                <w:b/>
                <w:spacing w:val="-5"/>
                <w:sz w:val="20"/>
              </w:rPr>
              <w:t>25</w:t>
            </w:r>
          </w:p>
        </w:tc>
      </w:tr>
      <w:tr w:rsidR="00464E1E" w14:paraId="0D788AFC" w14:textId="77777777">
        <w:trPr>
          <w:trHeight w:val="267"/>
        </w:trPr>
        <w:tc>
          <w:tcPr>
            <w:tcW w:w="5314" w:type="dxa"/>
          </w:tcPr>
          <w:p w14:paraId="0D788AF6" w14:textId="77777777" w:rsidR="00464E1E" w:rsidRDefault="00000000">
            <w:pPr>
              <w:pStyle w:val="TableParagraph"/>
              <w:spacing w:before="13"/>
              <w:ind w:left="201"/>
              <w:rPr>
                <w:sz w:val="20"/>
              </w:rPr>
            </w:pPr>
            <w:r>
              <w:rPr>
                <w:spacing w:val="-2"/>
                <w:sz w:val="20"/>
              </w:rPr>
              <w:t>New</w:t>
            </w:r>
            <w:r>
              <w:rPr>
                <w:spacing w:val="-3"/>
                <w:sz w:val="20"/>
              </w:rPr>
              <w:t xml:space="preserve"> </w:t>
            </w:r>
            <w:r>
              <w:rPr>
                <w:spacing w:val="-2"/>
                <w:sz w:val="20"/>
              </w:rPr>
              <w:t>allowances</w:t>
            </w:r>
            <w:r>
              <w:rPr>
                <w:sz w:val="20"/>
              </w:rPr>
              <w:t xml:space="preserve"> </w:t>
            </w:r>
            <w:r>
              <w:rPr>
                <w:spacing w:val="-2"/>
                <w:sz w:val="20"/>
              </w:rPr>
              <w:t>arising</w:t>
            </w:r>
          </w:p>
        </w:tc>
        <w:tc>
          <w:tcPr>
            <w:tcW w:w="1335" w:type="dxa"/>
          </w:tcPr>
          <w:p w14:paraId="0D788AF7" w14:textId="77777777" w:rsidR="00464E1E" w:rsidRDefault="00000000">
            <w:pPr>
              <w:pStyle w:val="TableParagraph"/>
              <w:spacing w:before="13"/>
              <w:ind w:right="168"/>
              <w:jc w:val="right"/>
              <w:rPr>
                <w:sz w:val="20"/>
              </w:rPr>
            </w:pPr>
            <w:r>
              <w:rPr>
                <w:spacing w:val="-5"/>
                <w:sz w:val="20"/>
              </w:rPr>
              <w:t>234</w:t>
            </w:r>
          </w:p>
        </w:tc>
        <w:tc>
          <w:tcPr>
            <w:tcW w:w="1231" w:type="dxa"/>
          </w:tcPr>
          <w:p w14:paraId="0D788AF8" w14:textId="77777777" w:rsidR="00464E1E" w:rsidRDefault="00000000">
            <w:pPr>
              <w:pStyle w:val="TableParagraph"/>
              <w:spacing w:before="13"/>
              <w:ind w:right="93"/>
              <w:jc w:val="right"/>
              <w:rPr>
                <w:sz w:val="20"/>
              </w:rPr>
            </w:pPr>
            <w:r>
              <w:rPr>
                <w:spacing w:val="-10"/>
                <w:sz w:val="20"/>
              </w:rPr>
              <w:t>9</w:t>
            </w:r>
          </w:p>
        </w:tc>
        <w:tc>
          <w:tcPr>
            <w:tcW w:w="94" w:type="dxa"/>
          </w:tcPr>
          <w:p w14:paraId="0D788AF9" w14:textId="77777777" w:rsidR="00464E1E" w:rsidRDefault="00464E1E">
            <w:pPr>
              <w:pStyle w:val="TableParagraph"/>
              <w:rPr>
                <w:rFonts w:ascii="Times New Roman"/>
                <w:sz w:val="18"/>
              </w:rPr>
            </w:pPr>
          </w:p>
        </w:tc>
        <w:tc>
          <w:tcPr>
            <w:tcW w:w="1335" w:type="dxa"/>
          </w:tcPr>
          <w:p w14:paraId="0D788AFA" w14:textId="77777777" w:rsidR="00464E1E" w:rsidRDefault="00000000">
            <w:pPr>
              <w:pStyle w:val="TableParagraph"/>
              <w:spacing w:before="13"/>
              <w:ind w:right="169"/>
              <w:jc w:val="right"/>
              <w:rPr>
                <w:sz w:val="20"/>
              </w:rPr>
            </w:pPr>
            <w:r>
              <w:rPr>
                <w:spacing w:val="-5"/>
                <w:sz w:val="20"/>
              </w:rPr>
              <w:t>207</w:t>
            </w:r>
          </w:p>
        </w:tc>
        <w:tc>
          <w:tcPr>
            <w:tcW w:w="1232" w:type="dxa"/>
          </w:tcPr>
          <w:p w14:paraId="0D788AFB" w14:textId="77777777" w:rsidR="00464E1E" w:rsidRDefault="00000000">
            <w:pPr>
              <w:pStyle w:val="TableParagraph"/>
              <w:spacing w:before="13"/>
              <w:ind w:right="94"/>
              <w:jc w:val="right"/>
              <w:rPr>
                <w:sz w:val="20"/>
              </w:rPr>
            </w:pPr>
            <w:r>
              <w:rPr>
                <w:spacing w:val="-10"/>
                <w:sz w:val="20"/>
              </w:rPr>
              <w:t>7</w:t>
            </w:r>
          </w:p>
        </w:tc>
      </w:tr>
      <w:tr w:rsidR="00464E1E" w14:paraId="0D788B03" w14:textId="77777777">
        <w:trPr>
          <w:trHeight w:val="271"/>
        </w:trPr>
        <w:tc>
          <w:tcPr>
            <w:tcW w:w="5314" w:type="dxa"/>
          </w:tcPr>
          <w:p w14:paraId="0D788AFD" w14:textId="77777777" w:rsidR="00464E1E" w:rsidRDefault="00000000">
            <w:pPr>
              <w:pStyle w:val="TableParagraph"/>
              <w:spacing w:before="17"/>
              <w:ind w:left="201"/>
              <w:rPr>
                <w:sz w:val="20"/>
              </w:rPr>
            </w:pPr>
            <w:r>
              <w:rPr>
                <w:sz w:val="20"/>
              </w:rPr>
              <w:t>Changes</w:t>
            </w:r>
            <w:r>
              <w:rPr>
                <w:spacing w:val="-10"/>
                <w:sz w:val="20"/>
              </w:rPr>
              <w:t xml:space="preserve"> </w:t>
            </w:r>
            <w:r>
              <w:rPr>
                <w:sz w:val="20"/>
              </w:rPr>
              <w:t>in</w:t>
            </w:r>
            <w:r>
              <w:rPr>
                <w:spacing w:val="-11"/>
                <w:sz w:val="20"/>
              </w:rPr>
              <w:t xml:space="preserve"> </w:t>
            </w:r>
            <w:r>
              <w:rPr>
                <w:sz w:val="20"/>
              </w:rPr>
              <w:t>existing</w:t>
            </w:r>
            <w:r>
              <w:rPr>
                <w:spacing w:val="-12"/>
                <w:sz w:val="20"/>
              </w:rPr>
              <w:t xml:space="preserve"> </w:t>
            </w:r>
            <w:r>
              <w:rPr>
                <w:spacing w:val="-2"/>
                <w:sz w:val="20"/>
              </w:rPr>
              <w:t>allowances</w:t>
            </w:r>
          </w:p>
        </w:tc>
        <w:tc>
          <w:tcPr>
            <w:tcW w:w="1335" w:type="dxa"/>
          </w:tcPr>
          <w:p w14:paraId="0D788AFE" w14:textId="77777777" w:rsidR="00464E1E" w:rsidRDefault="00000000">
            <w:pPr>
              <w:pStyle w:val="TableParagraph"/>
              <w:spacing w:before="17"/>
              <w:ind w:right="114"/>
              <w:jc w:val="right"/>
              <w:rPr>
                <w:sz w:val="20"/>
              </w:rPr>
            </w:pPr>
            <w:r>
              <w:rPr>
                <w:spacing w:val="-5"/>
                <w:sz w:val="20"/>
              </w:rPr>
              <w:t>(4)</w:t>
            </w:r>
          </w:p>
        </w:tc>
        <w:tc>
          <w:tcPr>
            <w:tcW w:w="1231" w:type="dxa"/>
          </w:tcPr>
          <w:p w14:paraId="0D788AFF" w14:textId="77777777" w:rsidR="00464E1E" w:rsidRDefault="00000000">
            <w:pPr>
              <w:pStyle w:val="TableParagraph"/>
              <w:spacing w:before="17"/>
              <w:ind w:right="93"/>
              <w:jc w:val="right"/>
              <w:rPr>
                <w:sz w:val="20"/>
              </w:rPr>
            </w:pPr>
            <w:r>
              <w:rPr>
                <w:spacing w:val="-10"/>
                <w:sz w:val="20"/>
              </w:rPr>
              <w:t>1</w:t>
            </w:r>
          </w:p>
        </w:tc>
        <w:tc>
          <w:tcPr>
            <w:tcW w:w="94" w:type="dxa"/>
          </w:tcPr>
          <w:p w14:paraId="0D788B00" w14:textId="77777777" w:rsidR="00464E1E" w:rsidRDefault="00464E1E">
            <w:pPr>
              <w:pStyle w:val="TableParagraph"/>
              <w:rPr>
                <w:rFonts w:ascii="Times New Roman"/>
                <w:sz w:val="18"/>
              </w:rPr>
            </w:pPr>
          </w:p>
        </w:tc>
        <w:tc>
          <w:tcPr>
            <w:tcW w:w="1335" w:type="dxa"/>
          </w:tcPr>
          <w:p w14:paraId="0D788B01" w14:textId="77777777" w:rsidR="00464E1E" w:rsidRDefault="00000000">
            <w:pPr>
              <w:pStyle w:val="TableParagraph"/>
              <w:spacing w:before="17"/>
              <w:ind w:right="168"/>
              <w:jc w:val="right"/>
              <w:rPr>
                <w:sz w:val="20"/>
              </w:rPr>
            </w:pPr>
            <w:r>
              <w:rPr>
                <w:spacing w:val="-10"/>
                <w:sz w:val="20"/>
              </w:rPr>
              <w:t>7</w:t>
            </w:r>
          </w:p>
        </w:tc>
        <w:tc>
          <w:tcPr>
            <w:tcW w:w="1232" w:type="dxa"/>
          </w:tcPr>
          <w:p w14:paraId="0D788B02" w14:textId="77777777" w:rsidR="00464E1E" w:rsidRDefault="00000000">
            <w:pPr>
              <w:pStyle w:val="TableParagraph"/>
              <w:spacing w:before="17"/>
              <w:ind w:right="40"/>
              <w:jc w:val="right"/>
              <w:rPr>
                <w:sz w:val="20"/>
              </w:rPr>
            </w:pPr>
            <w:r>
              <w:rPr>
                <w:spacing w:val="-5"/>
                <w:sz w:val="20"/>
              </w:rPr>
              <w:t>(2)</w:t>
            </w:r>
          </w:p>
        </w:tc>
      </w:tr>
      <w:tr w:rsidR="00464E1E" w14:paraId="0D788B0A" w14:textId="77777777">
        <w:trPr>
          <w:trHeight w:val="271"/>
        </w:trPr>
        <w:tc>
          <w:tcPr>
            <w:tcW w:w="5314" w:type="dxa"/>
          </w:tcPr>
          <w:p w14:paraId="0D788B04" w14:textId="77777777" w:rsidR="00464E1E" w:rsidRDefault="00000000">
            <w:pPr>
              <w:pStyle w:val="TableParagraph"/>
              <w:spacing w:before="17"/>
              <w:ind w:left="201"/>
              <w:rPr>
                <w:sz w:val="20"/>
              </w:rPr>
            </w:pPr>
            <w:r>
              <w:rPr>
                <w:sz w:val="20"/>
              </w:rPr>
              <w:t>Reversals</w:t>
            </w:r>
            <w:r>
              <w:rPr>
                <w:spacing w:val="-8"/>
                <w:sz w:val="20"/>
              </w:rPr>
              <w:t xml:space="preserve"> </w:t>
            </w:r>
            <w:r>
              <w:rPr>
                <w:sz w:val="20"/>
              </w:rPr>
              <w:t>of</w:t>
            </w:r>
            <w:r>
              <w:rPr>
                <w:spacing w:val="-6"/>
                <w:sz w:val="20"/>
              </w:rPr>
              <w:t xml:space="preserve"> </w:t>
            </w:r>
            <w:r>
              <w:rPr>
                <w:spacing w:val="-2"/>
                <w:sz w:val="20"/>
              </w:rPr>
              <w:t>allowances</w:t>
            </w:r>
          </w:p>
        </w:tc>
        <w:tc>
          <w:tcPr>
            <w:tcW w:w="1335" w:type="dxa"/>
          </w:tcPr>
          <w:p w14:paraId="0D788B05" w14:textId="77777777" w:rsidR="00464E1E" w:rsidRDefault="00000000">
            <w:pPr>
              <w:pStyle w:val="TableParagraph"/>
              <w:spacing w:before="17"/>
              <w:ind w:right="114"/>
              <w:jc w:val="right"/>
              <w:rPr>
                <w:sz w:val="20"/>
              </w:rPr>
            </w:pPr>
            <w:r>
              <w:rPr>
                <w:spacing w:val="-2"/>
                <w:sz w:val="20"/>
              </w:rPr>
              <w:t>(131)</w:t>
            </w:r>
          </w:p>
        </w:tc>
        <w:tc>
          <w:tcPr>
            <w:tcW w:w="1231" w:type="dxa"/>
          </w:tcPr>
          <w:p w14:paraId="0D788B06" w14:textId="77777777" w:rsidR="00464E1E" w:rsidRDefault="00000000">
            <w:pPr>
              <w:pStyle w:val="TableParagraph"/>
              <w:spacing w:before="17"/>
              <w:ind w:right="39"/>
              <w:jc w:val="right"/>
              <w:rPr>
                <w:sz w:val="20"/>
              </w:rPr>
            </w:pPr>
            <w:r>
              <w:rPr>
                <w:spacing w:val="-5"/>
                <w:sz w:val="20"/>
              </w:rPr>
              <w:t>(2)</w:t>
            </w:r>
          </w:p>
        </w:tc>
        <w:tc>
          <w:tcPr>
            <w:tcW w:w="94" w:type="dxa"/>
          </w:tcPr>
          <w:p w14:paraId="0D788B07" w14:textId="77777777" w:rsidR="00464E1E" w:rsidRDefault="00464E1E">
            <w:pPr>
              <w:pStyle w:val="TableParagraph"/>
              <w:rPr>
                <w:rFonts w:ascii="Times New Roman"/>
                <w:sz w:val="18"/>
              </w:rPr>
            </w:pPr>
          </w:p>
        </w:tc>
        <w:tc>
          <w:tcPr>
            <w:tcW w:w="1335" w:type="dxa"/>
          </w:tcPr>
          <w:p w14:paraId="0D788B08" w14:textId="77777777" w:rsidR="00464E1E" w:rsidRDefault="00000000">
            <w:pPr>
              <w:pStyle w:val="TableParagraph"/>
              <w:spacing w:before="17"/>
              <w:ind w:right="114"/>
              <w:jc w:val="right"/>
              <w:rPr>
                <w:sz w:val="20"/>
              </w:rPr>
            </w:pPr>
            <w:r>
              <w:rPr>
                <w:spacing w:val="-2"/>
                <w:sz w:val="20"/>
              </w:rPr>
              <w:t>(118)</w:t>
            </w:r>
          </w:p>
        </w:tc>
        <w:tc>
          <w:tcPr>
            <w:tcW w:w="1232" w:type="dxa"/>
          </w:tcPr>
          <w:p w14:paraId="0D788B09" w14:textId="77777777" w:rsidR="00464E1E" w:rsidRDefault="00000000">
            <w:pPr>
              <w:pStyle w:val="TableParagraph"/>
              <w:spacing w:before="17"/>
              <w:ind w:right="40"/>
              <w:jc w:val="right"/>
              <w:rPr>
                <w:sz w:val="20"/>
              </w:rPr>
            </w:pPr>
            <w:r>
              <w:rPr>
                <w:spacing w:val="-5"/>
                <w:sz w:val="20"/>
              </w:rPr>
              <w:t>(3)</w:t>
            </w:r>
          </w:p>
        </w:tc>
      </w:tr>
      <w:tr w:rsidR="00464E1E" w14:paraId="0D788B11" w14:textId="77777777">
        <w:trPr>
          <w:trHeight w:val="271"/>
        </w:trPr>
        <w:tc>
          <w:tcPr>
            <w:tcW w:w="5314" w:type="dxa"/>
          </w:tcPr>
          <w:p w14:paraId="0D788B0B" w14:textId="77777777" w:rsidR="00464E1E" w:rsidRDefault="00000000">
            <w:pPr>
              <w:pStyle w:val="TableParagraph"/>
              <w:spacing w:before="17"/>
              <w:ind w:left="201"/>
              <w:rPr>
                <w:sz w:val="20"/>
              </w:rPr>
            </w:pPr>
            <w:r>
              <w:rPr>
                <w:spacing w:val="-2"/>
                <w:sz w:val="20"/>
              </w:rPr>
              <w:t>Utilisation</w:t>
            </w:r>
            <w:r>
              <w:rPr>
                <w:spacing w:val="-1"/>
                <w:sz w:val="20"/>
              </w:rPr>
              <w:t xml:space="preserve"> </w:t>
            </w:r>
            <w:r>
              <w:rPr>
                <w:spacing w:val="-2"/>
                <w:sz w:val="20"/>
              </w:rPr>
              <w:t>of</w:t>
            </w:r>
            <w:r>
              <w:rPr>
                <w:spacing w:val="2"/>
                <w:sz w:val="20"/>
              </w:rPr>
              <w:t xml:space="preserve"> </w:t>
            </w:r>
            <w:r>
              <w:rPr>
                <w:spacing w:val="-2"/>
                <w:sz w:val="20"/>
              </w:rPr>
              <w:t>allowances</w:t>
            </w:r>
            <w:r>
              <w:rPr>
                <w:spacing w:val="1"/>
                <w:sz w:val="20"/>
              </w:rPr>
              <w:t xml:space="preserve"> </w:t>
            </w:r>
            <w:r>
              <w:rPr>
                <w:spacing w:val="-2"/>
                <w:sz w:val="20"/>
              </w:rPr>
              <w:t>(write</w:t>
            </w:r>
            <w:r>
              <w:rPr>
                <w:spacing w:val="-1"/>
                <w:sz w:val="20"/>
              </w:rPr>
              <w:t xml:space="preserve"> </w:t>
            </w:r>
            <w:r>
              <w:rPr>
                <w:spacing w:val="-4"/>
                <w:sz w:val="20"/>
              </w:rPr>
              <w:t>offs)</w:t>
            </w:r>
          </w:p>
        </w:tc>
        <w:tc>
          <w:tcPr>
            <w:tcW w:w="1335" w:type="dxa"/>
            <w:tcBorders>
              <w:bottom w:val="single" w:sz="8" w:space="0" w:color="000000"/>
            </w:tcBorders>
          </w:tcPr>
          <w:p w14:paraId="0D788B0C" w14:textId="77777777" w:rsidR="00464E1E" w:rsidRDefault="00000000">
            <w:pPr>
              <w:pStyle w:val="TableParagraph"/>
              <w:spacing w:before="17"/>
              <w:ind w:right="114"/>
              <w:jc w:val="right"/>
              <w:rPr>
                <w:sz w:val="20"/>
              </w:rPr>
            </w:pPr>
            <w:r>
              <w:rPr>
                <w:spacing w:val="-4"/>
                <w:sz w:val="20"/>
              </w:rPr>
              <w:t>(69)</w:t>
            </w:r>
          </w:p>
        </w:tc>
        <w:tc>
          <w:tcPr>
            <w:tcW w:w="1231" w:type="dxa"/>
            <w:tcBorders>
              <w:bottom w:val="single" w:sz="8" w:space="0" w:color="000000"/>
            </w:tcBorders>
          </w:tcPr>
          <w:p w14:paraId="0D788B0D" w14:textId="77777777" w:rsidR="00464E1E" w:rsidRDefault="00000000">
            <w:pPr>
              <w:pStyle w:val="TableParagraph"/>
              <w:spacing w:before="17"/>
              <w:ind w:right="39"/>
              <w:jc w:val="right"/>
              <w:rPr>
                <w:sz w:val="20"/>
              </w:rPr>
            </w:pPr>
            <w:r>
              <w:rPr>
                <w:spacing w:val="-5"/>
                <w:sz w:val="20"/>
              </w:rPr>
              <w:t>(2)</w:t>
            </w:r>
          </w:p>
        </w:tc>
        <w:tc>
          <w:tcPr>
            <w:tcW w:w="94" w:type="dxa"/>
          </w:tcPr>
          <w:p w14:paraId="0D788B0E" w14:textId="77777777" w:rsidR="00464E1E" w:rsidRDefault="00464E1E">
            <w:pPr>
              <w:pStyle w:val="TableParagraph"/>
              <w:rPr>
                <w:rFonts w:ascii="Times New Roman"/>
                <w:sz w:val="18"/>
              </w:rPr>
            </w:pPr>
          </w:p>
        </w:tc>
        <w:tc>
          <w:tcPr>
            <w:tcW w:w="1335" w:type="dxa"/>
            <w:tcBorders>
              <w:bottom w:val="single" w:sz="8" w:space="0" w:color="000000"/>
            </w:tcBorders>
          </w:tcPr>
          <w:p w14:paraId="0D788B0F" w14:textId="77777777" w:rsidR="00464E1E" w:rsidRDefault="00000000">
            <w:pPr>
              <w:pStyle w:val="TableParagraph"/>
              <w:spacing w:before="17"/>
              <w:ind w:right="114"/>
              <w:jc w:val="right"/>
              <w:rPr>
                <w:sz w:val="20"/>
              </w:rPr>
            </w:pPr>
            <w:r>
              <w:rPr>
                <w:spacing w:val="-4"/>
                <w:sz w:val="20"/>
              </w:rPr>
              <w:t>(60)</w:t>
            </w:r>
          </w:p>
        </w:tc>
        <w:tc>
          <w:tcPr>
            <w:tcW w:w="1232" w:type="dxa"/>
            <w:tcBorders>
              <w:bottom w:val="single" w:sz="8" w:space="0" w:color="000000"/>
            </w:tcBorders>
          </w:tcPr>
          <w:p w14:paraId="0D788B10" w14:textId="77777777" w:rsidR="00464E1E" w:rsidRDefault="00000000">
            <w:pPr>
              <w:pStyle w:val="TableParagraph"/>
              <w:spacing w:before="17"/>
              <w:ind w:right="40"/>
              <w:jc w:val="right"/>
              <w:rPr>
                <w:sz w:val="20"/>
              </w:rPr>
            </w:pPr>
            <w:r>
              <w:rPr>
                <w:spacing w:val="-5"/>
                <w:sz w:val="20"/>
              </w:rPr>
              <w:t>(2)</w:t>
            </w:r>
          </w:p>
        </w:tc>
      </w:tr>
      <w:tr w:rsidR="00464E1E" w14:paraId="0D788B18" w14:textId="77777777">
        <w:trPr>
          <w:trHeight w:val="290"/>
        </w:trPr>
        <w:tc>
          <w:tcPr>
            <w:tcW w:w="5314" w:type="dxa"/>
          </w:tcPr>
          <w:p w14:paraId="0D788B12" w14:textId="77777777" w:rsidR="00464E1E" w:rsidRDefault="00000000">
            <w:pPr>
              <w:pStyle w:val="TableParagraph"/>
              <w:spacing w:before="4"/>
              <w:ind w:left="50"/>
              <w:rPr>
                <w:b/>
                <w:sz w:val="20"/>
              </w:rPr>
            </w:pPr>
            <w:r>
              <w:rPr>
                <w:b/>
                <w:sz w:val="20"/>
              </w:rPr>
              <w:t>Allowances</w:t>
            </w:r>
            <w:r>
              <w:rPr>
                <w:b/>
                <w:spacing w:val="-9"/>
                <w:sz w:val="20"/>
              </w:rPr>
              <w:t xml:space="preserve"> </w:t>
            </w:r>
            <w:r>
              <w:rPr>
                <w:b/>
                <w:sz w:val="20"/>
              </w:rPr>
              <w:t>as</w:t>
            </w:r>
            <w:r>
              <w:rPr>
                <w:b/>
                <w:spacing w:val="-8"/>
                <w:sz w:val="20"/>
              </w:rPr>
              <w:t xml:space="preserve"> </w:t>
            </w:r>
            <w:r>
              <w:rPr>
                <w:b/>
                <w:sz w:val="20"/>
              </w:rPr>
              <w:t>at</w:t>
            </w:r>
            <w:r>
              <w:rPr>
                <w:b/>
                <w:spacing w:val="-8"/>
                <w:sz w:val="20"/>
              </w:rPr>
              <w:t xml:space="preserve"> </w:t>
            </w:r>
            <w:r>
              <w:rPr>
                <w:b/>
                <w:sz w:val="20"/>
              </w:rPr>
              <w:t>31</w:t>
            </w:r>
            <w:r>
              <w:rPr>
                <w:b/>
                <w:spacing w:val="-8"/>
                <w:sz w:val="20"/>
              </w:rPr>
              <w:t xml:space="preserve"> </w:t>
            </w:r>
            <w:r>
              <w:rPr>
                <w:b/>
                <w:spacing w:val="-4"/>
                <w:sz w:val="20"/>
              </w:rPr>
              <w:t>March</w:t>
            </w:r>
          </w:p>
        </w:tc>
        <w:tc>
          <w:tcPr>
            <w:tcW w:w="1335" w:type="dxa"/>
            <w:tcBorders>
              <w:top w:val="single" w:sz="8" w:space="0" w:color="000000"/>
            </w:tcBorders>
          </w:tcPr>
          <w:p w14:paraId="0D788B13" w14:textId="77777777" w:rsidR="00464E1E" w:rsidRDefault="00000000">
            <w:pPr>
              <w:pStyle w:val="TableParagraph"/>
              <w:spacing w:before="4"/>
              <w:ind w:right="168"/>
              <w:jc w:val="right"/>
              <w:rPr>
                <w:b/>
                <w:sz w:val="20"/>
              </w:rPr>
            </w:pPr>
            <w:r>
              <w:rPr>
                <w:noProof/>
              </w:rPr>
              <mc:AlternateContent>
                <mc:Choice Requires="wpg">
                  <w:drawing>
                    <wp:anchor distT="0" distB="0" distL="0" distR="0" simplePos="0" relativeHeight="251658240" behindDoc="1" locked="0" layoutInCell="1" allowOverlap="1" wp14:anchorId="0D789386" wp14:editId="0D789387">
                      <wp:simplePos x="0" y="0"/>
                      <wp:positionH relativeFrom="column">
                        <wp:posOffset>0</wp:posOffset>
                      </wp:positionH>
                      <wp:positionV relativeFrom="paragraph">
                        <wp:posOffset>147572</wp:posOffset>
                      </wp:positionV>
                      <wp:extent cx="1629410" cy="36830"/>
                      <wp:effectExtent l="0" t="0" r="0" b="0"/>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9410" cy="36830"/>
                                <a:chOff x="0" y="0"/>
                                <a:chExt cx="1629410" cy="36830"/>
                              </a:xfrm>
                            </wpg:grpSpPr>
                            <wps:wsp>
                              <wps:cNvPr id="361" name="Graphic 361"/>
                              <wps:cNvSpPr/>
                              <wps:spPr>
                                <a:xfrm>
                                  <a:off x="0" y="0"/>
                                  <a:ext cx="1629410" cy="36830"/>
                                </a:xfrm>
                                <a:custGeom>
                                  <a:avLst/>
                                  <a:gdLst/>
                                  <a:ahLst/>
                                  <a:cxnLst/>
                                  <a:rect l="l" t="t" r="r" b="b"/>
                                  <a:pathLst>
                                    <a:path w="1629410" h="36830">
                                      <a:moveTo>
                                        <a:pt x="1629410" y="24384"/>
                                      </a:moveTo>
                                      <a:lnTo>
                                        <a:pt x="0" y="24384"/>
                                      </a:lnTo>
                                      <a:lnTo>
                                        <a:pt x="0" y="36576"/>
                                      </a:lnTo>
                                      <a:lnTo>
                                        <a:pt x="1629410" y="36576"/>
                                      </a:lnTo>
                                      <a:lnTo>
                                        <a:pt x="1629410" y="24384"/>
                                      </a:lnTo>
                                      <a:close/>
                                    </a:path>
                                    <a:path w="1629410" h="36830">
                                      <a:moveTo>
                                        <a:pt x="1629410" y="0"/>
                                      </a:moveTo>
                                      <a:lnTo>
                                        <a:pt x="0" y="0"/>
                                      </a:lnTo>
                                      <a:lnTo>
                                        <a:pt x="0" y="12192"/>
                                      </a:lnTo>
                                      <a:lnTo>
                                        <a:pt x="1629410" y="12192"/>
                                      </a:lnTo>
                                      <a:lnTo>
                                        <a:pt x="16294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86E128" id="Group 360" o:spid="_x0000_s1026" style="position:absolute;margin-left:0;margin-top:11.6pt;width:128.3pt;height:2.9pt;z-index:-251658240;mso-wrap-distance-left:0;mso-wrap-distance-right:0" coordsize="1629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">
                      <v:shape id="Graphic 361" o:spid="_x0000_s1027" style="position:absolute;width:16294;height:368;visibility:visible;mso-wrap-style:square;v-text-anchor:top" coordsize="162941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" path="m1629410,24384l,24384,,36576r1629410,l1629410,24384xem1629410,l,,,12192r1629410,l1629410,xe" fillcolor="black" stroked="f">
                        <v:path arrowok="t"/>
                      </v:shape>
                    </v:group>
                  </w:pict>
                </mc:Fallback>
              </mc:AlternateContent>
            </w:r>
            <w:r>
              <w:rPr>
                <w:b/>
                <w:spacing w:val="-5"/>
                <w:sz w:val="20"/>
              </w:rPr>
              <w:t>671</w:t>
            </w:r>
          </w:p>
        </w:tc>
        <w:tc>
          <w:tcPr>
            <w:tcW w:w="1231" w:type="dxa"/>
            <w:tcBorders>
              <w:top w:val="single" w:sz="8" w:space="0" w:color="000000"/>
            </w:tcBorders>
          </w:tcPr>
          <w:p w14:paraId="0D788B14" w14:textId="77777777" w:rsidR="00464E1E" w:rsidRDefault="00000000">
            <w:pPr>
              <w:pStyle w:val="TableParagraph"/>
              <w:spacing w:before="4"/>
              <w:ind w:right="93"/>
              <w:jc w:val="right"/>
              <w:rPr>
                <w:b/>
                <w:sz w:val="20"/>
              </w:rPr>
            </w:pPr>
            <w:r>
              <w:rPr>
                <w:noProof/>
              </w:rPr>
              <mc:AlternateContent>
                <mc:Choice Requires="wpg">
                  <w:drawing>
                    <wp:anchor distT="0" distB="0" distL="0" distR="0" simplePos="0" relativeHeight="251659264" behindDoc="1" locked="0" layoutInCell="1" allowOverlap="1" wp14:anchorId="0D789388" wp14:editId="0D789389">
                      <wp:simplePos x="0" y="0"/>
                      <wp:positionH relativeFrom="column">
                        <wp:posOffset>841358</wp:posOffset>
                      </wp:positionH>
                      <wp:positionV relativeFrom="paragraph">
                        <wp:posOffset>147572</wp:posOffset>
                      </wp:positionV>
                      <wp:extent cx="1629410" cy="36830"/>
                      <wp:effectExtent l="0" t="0" r="0" b="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9410" cy="36830"/>
                                <a:chOff x="0" y="0"/>
                                <a:chExt cx="1629410" cy="36830"/>
                              </a:xfrm>
                            </wpg:grpSpPr>
                            <wps:wsp>
                              <wps:cNvPr id="363" name="Graphic 363"/>
                              <wps:cNvSpPr/>
                              <wps:spPr>
                                <a:xfrm>
                                  <a:off x="0" y="0"/>
                                  <a:ext cx="1629410" cy="36830"/>
                                </a:xfrm>
                                <a:custGeom>
                                  <a:avLst/>
                                  <a:gdLst/>
                                  <a:ahLst/>
                                  <a:cxnLst/>
                                  <a:rect l="l" t="t" r="r" b="b"/>
                                  <a:pathLst>
                                    <a:path w="1629410" h="36830">
                                      <a:moveTo>
                                        <a:pt x="1629410" y="24384"/>
                                      </a:moveTo>
                                      <a:lnTo>
                                        <a:pt x="0" y="24384"/>
                                      </a:lnTo>
                                      <a:lnTo>
                                        <a:pt x="0" y="36576"/>
                                      </a:lnTo>
                                      <a:lnTo>
                                        <a:pt x="1629410" y="36576"/>
                                      </a:lnTo>
                                      <a:lnTo>
                                        <a:pt x="1629410" y="24384"/>
                                      </a:lnTo>
                                      <a:close/>
                                    </a:path>
                                    <a:path w="1629410" h="36830">
                                      <a:moveTo>
                                        <a:pt x="1629410" y="0"/>
                                      </a:moveTo>
                                      <a:lnTo>
                                        <a:pt x="0" y="0"/>
                                      </a:lnTo>
                                      <a:lnTo>
                                        <a:pt x="0" y="12192"/>
                                      </a:lnTo>
                                      <a:lnTo>
                                        <a:pt x="1629410" y="12192"/>
                                      </a:lnTo>
                                      <a:lnTo>
                                        <a:pt x="16294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94A031" id="Group 362" o:spid="_x0000_s1026" style="position:absolute;margin-left:66.25pt;margin-top:11.6pt;width:128.3pt;height:2.9pt;z-index:-251657216;mso-wrap-distance-left:0;mso-wrap-distance-right:0" coordsize="1629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">
                      <v:shape id="Graphic 363" o:spid="_x0000_s1027" style="position:absolute;width:16294;height:368;visibility:visible;mso-wrap-style:square;v-text-anchor:top" coordsize="162941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" path="m1629410,24384l,24384,,36576r1629410,l1629410,24384xem1629410,l,,,12192r1629410,l1629410,xe" fillcolor="black" stroked="f">
                        <v:path arrowok="t"/>
                      </v:shape>
                    </v:group>
                  </w:pict>
                </mc:Fallback>
              </mc:AlternateContent>
            </w:r>
            <w:r>
              <w:rPr>
                <w:b/>
                <w:spacing w:val="-5"/>
                <w:sz w:val="20"/>
              </w:rPr>
              <w:t>31</w:t>
            </w:r>
          </w:p>
        </w:tc>
        <w:tc>
          <w:tcPr>
            <w:tcW w:w="94" w:type="dxa"/>
          </w:tcPr>
          <w:p w14:paraId="0D788B15" w14:textId="77777777" w:rsidR="00464E1E" w:rsidRDefault="00464E1E">
            <w:pPr>
              <w:pStyle w:val="TableParagraph"/>
              <w:rPr>
                <w:rFonts w:ascii="Times New Roman"/>
                <w:sz w:val="18"/>
              </w:rPr>
            </w:pPr>
          </w:p>
        </w:tc>
        <w:tc>
          <w:tcPr>
            <w:tcW w:w="1335" w:type="dxa"/>
            <w:tcBorders>
              <w:top w:val="single" w:sz="8" w:space="0" w:color="000000"/>
            </w:tcBorders>
          </w:tcPr>
          <w:p w14:paraId="0D788B16" w14:textId="77777777" w:rsidR="00464E1E" w:rsidRDefault="00000000">
            <w:pPr>
              <w:pStyle w:val="TableParagraph"/>
              <w:spacing w:before="4"/>
              <w:ind w:right="169"/>
              <w:jc w:val="right"/>
              <w:rPr>
                <w:b/>
                <w:sz w:val="20"/>
              </w:rPr>
            </w:pPr>
            <w:r>
              <w:rPr>
                <w:b/>
                <w:spacing w:val="-5"/>
                <w:sz w:val="20"/>
              </w:rPr>
              <w:t>641</w:t>
            </w:r>
          </w:p>
        </w:tc>
        <w:tc>
          <w:tcPr>
            <w:tcW w:w="1232" w:type="dxa"/>
            <w:tcBorders>
              <w:top w:val="single" w:sz="8" w:space="0" w:color="000000"/>
            </w:tcBorders>
          </w:tcPr>
          <w:p w14:paraId="0D788B17" w14:textId="77777777" w:rsidR="00464E1E" w:rsidRDefault="00000000">
            <w:pPr>
              <w:pStyle w:val="TableParagraph"/>
              <w:spacing w:before="4"/>
              <w:ind w:right="95"/>
              <w:jc w:val="right"/>
              <w:rPr>
                <w:b/>
                <w:sz w:val="20"/>
              </w:rPr>
            </w:pPr>
            <w:r>
              <w:rPr>
                <w:b/>
                <w:spacing w:val="-5"/>
                <w:sz w:val="20"/>
              </w:rPr>
              <w:t>25</w:t>
            </w:r>
          </w:p>
        </w:tc>
      </w:tr>
    </w:tbl>
    <w:p w14:paraId="0D788B19" w14:textId="77777777" w:rsidR="00464E1E" w:rsidRDefault="00464E1E">
      <w:pPr>
        <w:pStyle w:val="BodyText"/>
        <w:rPr>
          <w:sz w:val="20"/>
        </w:rPr>
      </w:pPr>
    </w:p>
    <w:p w14:paraId="0D788B1A" w14:textId="77777777" w:rsidR="00464E1E" w:rsidRDefault="00464E1E">
      <w:pPr>
        <w:pStyle w:val="BodyText"/>
        <w:rPr>
          <w:sz w:val="20"/>
        </w:rPr>
      </w:pPr>
    </w:p>
    <w:p w14:paraId="0D788B1B" w14:textId="77777777" w:rsidR="00464E1E" w:rsidRDefault="00464E1E">
      <w:pPr>
        <w:pStyle w:val="BodyText"/>
        <w:spacing w:before="30"/>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7974"/>
        <w:gridCol w:w="1518"/>
        <w:gridCol w:w="1048"/>
      </w:tblGrid>
      <w:tr w:rsidR="00464E1E" w14:paraId="0D788B1F" w14:textId="77777777">
        <w:trPr>
          <w:trHeight w:val="261"/>
        </w:trPr>
        <w:tc>
          <w:tcPr>
            <w:tcW w:w="7974" w:type="dxa"/>
          </w:tcPr>
          <w:p w14:paraId="0D788B1C" w14:textId="77777777" w:rsidR="00464E1E" w:rsidRDefault="00000000">
            <w:pPr>
              <w:pStyle w:val="TableParagraph"/>
              <w:spacing w:line="223" w:lineRule="exact"/>
              <w:ind w:left="50"/>
              <w:rPr>
                <w:b/>
                <w:sz w:val="20"/>
              </w:rPr>
            </w:pPr>
            <w:r>
              <w:rPr>
                <w:b/>
                <w:sz w:val="20"/>
              </w:rPr>
              <w:t>Note</w:t>
            </w:r>
            <w:r>
              <w:rPr>
                <w:b/>
                <w:spacing w:val="-8"/>
                <w:sz w:val="20"/>
              </w:rPr>
              <w:t xml:space="preserve"> </w:t>
            </w:r>
            <w:r>
              <w:rPr>
                <w:b/>
                <w:sz w:val="20"/>
              </w:rPr>
              <w:t>18.1</w:t>
            </w:r>
            <w:r>
              <w:rPr>
                <w:b/>
                <w:spacing w:val="-8"/>
                <w:sz w:val="20"/>
              </w:rPr>
              <w:t xml:space="preserve"> </w:t>
            </w:r>
            <w:r>
              <w:rPr>
                <w:b/>
                <w:sz w:val="20"/>
              </w:rPr>
              <w:t>Cash</w:t>
            </w:r>
            <w:r>
              <w:rPr>
                <w:b/>
                <w:spacing w:val="-7"/>
                <w:sz w:val="20"/>
              </w:rPr>
              <w:t xml:space="preserve"> </w:t>
            </w:r>
            <w:r>
              <w:rPr>
                <w:b/>
                <w:sz w:val="20"/>
              </w:rPr>
              <w:t>and</w:t>
            </w:r>
            <w:r>
              <w:rPr>
                <w:b/>
                <w:spacing w:val="-6"/>
                <w:sz w:val="20"/>
              </w:rPr>
              <w:t xml:space="preserve"> </w:t>
            </w:r>
            <w:r>
              <w:rPr>
                <w:b/>
                <w:sz w:val="20"/>
              </w:rPr>
              <w:t>cash</w:t>
            </w:r>
            <w:r>
              <w:rPr>
                <w:b/>
                <w:spacing w:val="-8"/>
                <w:sz w:val="20"/>
              </w:rPr>
              <w:t xml:space="preserve"> </w:t>
            </w:r>
            <w:r>
              <w:rPr>
                <w:b/>
                <w:sz w:val="20"/>
              </w:rPr>
              <w:t>equivalents</w:t>
            </w:r>
            <w:r>
              <w:rPr>
                <w:b/>
                <w:spacing w:val="-8"/>
                <w:sz w:val="20"/>
              </w:rPr>
              <w:t xml:space="preserve"> </w:t>
            </w:r>
            <w:r>
              <w:rPr>
                <w:b/>
                <w:spacing w:val="-2"/>
                <w:sz w:val="20"/>
              </w:rPr>
              <w:t>movements</w:t>
            </w:r>
          </w:p>
        </w:tc>
        <w:tc>
          <w:tcPr>
            <w:tcW w:w="1518" w:type="dxa"/>
          </w:tcPr>
          <w:p w14:paraId="0D788B1D" w14:textId="77777777" w:rsidR="00464E1E" w:rsidRDefault="00464E1E">
            <w:pPr>
              <w:pStyle w:val="TableParagraph"/>
              <w:rPr>
                <w:rFonts w:ascii="Times New Roman"/>
                <w:sz w:val="18"/>
              </w:rPr>
            </w:pPr>
          </w:p>
        </w:tc>
        <w:tc>
          <w:tcPr>
            <w:tcW w:w="1048" w:type="dxa"/>
          </w:tcPr>
          <w:p w14:paraId="0D788B1E" w14:textId="77777777" w:rsidR="00464E1E" w:rsidRDefault="00464E1E">
            <w:pPr>
              <w:pStyle w:val="TableParagraph"/>
              <w:rPr>
                <w:rFonts w:ascii="Times New Roman"/>
                <w:sz w:val="18"/>
              </w:rPr>
            </w:pPr>
          </w:p>
        </w:tc>
      </w:tr>
      <w:tr w:rsidR="00464E1E" w14:paraId="0D788B21" w14:textId="77777777">
        <w:trPr>
          <w:trHeight w:val="580"/>
        </w:trPr>
        <w:tc>
          <w:tcPr>
            <w:tcW w:w="10540" w:type="dxa"/>
            <w:gridSpan w:val="3"/>
          </w:tcPr>
          <w:p w14:paraId="0D788B20" w14:textId="77777777" w:rsidR="00464E1E" w:rsidRDefault="00000000">
            <w:pPr>
              <w:pStyle w:val="TableParagraph"/>
              <w:spacing w:before="31" w:line="256" w:lineRule="auto"/>
              <w:ind w:left="50" w:right="746"/>
              <w:rPr>
                <w:sz w:val="20"/>
              </w:rPr>
            </w:pPr>
            <w:r>
              <w:rPr>
                <w:sz w:val="20"/>
              </w:rPr>
              <w:t>Cash</w:t>
            </w:r>
            <w:r>
              <w:rPr>
                <w:spacing w:val="-6"/>
                <w:sz w:val="20"/>
              </w:rPr>
              <w:t xml:space="preserve"> </w:t>
            </w:r>
            <w:r>
              <w:rPr>
                <w:sz w:val="20"/>
              </w:rPr>
              <w:t>and</w:t>
            </w:r>
            <w:r>
              <w:rPr>
                <w:spacing w:val="-7"/>
                <w:sz w:val="20"/>
              </w:rPr>
              <w:t xml:space="preserve"> </w:t>
            </w:r>
            <w:r>
              <w:rPr>
                <w:sz w:val="20"/>
              </w:rPr>
              <w:t>cash</w:t>
            </w:r>
            <w:r>
              <w:rPr>
                <w:spacing w:val="-6"/>
                <w:sz w:val="20"/>
              </w:rPr>
              <w:t xml:space="preserve"> </w:t>
            </w:r>
            <w:r>
              <w:rPr>
                <w:sz w:val="20"/>
              </w:rPr>
              <w:t>equivalents</w:t>
            </w:r>
            <w:r>
              <w:rPr>
                <w:spacing w:val="-5"/>
                <w:sz w:val="20"/>
              </w:rPr>
              <w:t xml:space="preserve"> </w:t>
            </w:r>
            <w:r>
              <w:rPr>
                <w:sz w:val="20"/>
              </w:rPr>
              <w:t>comprise</w:t>
            </w:r>
            <w:r>
              <w:rPr>
                <w:spacing w:val="-6"/>
                <w:sz w:val="20"/>
              </w:rPr>
              <w:t xml:space="preserve"> </w:t>
            </w:r>
            <w:r>
              <w:rPr>
                <w:sz w:val="20"/>
              </w:rPr>
              <w:t>cash</w:t>
            </w:r>
            <w:r>
              <w:rPr>
                <w:spacing w:val="-6"/>
                <w:sz w:val="20"/>
              </w:rPr>
              <w:t xml:space="preserve"> </w:t>
            </w:r>
            <w:r>
              <w:rPr>
                <w:sz w:val="20"/>
              </w:rPr>
              <w:t>at</w:t>
            </w:r>
            <w:r>
              <w:rPr>
                <w:spacing w:val="-6"/>
                <w:sz w:val="20"/>
              </w:rPr>
              <w:t xml:space="preserve"> </w:t>
            </w:r>
            <w:r>
              <w:rPr>
                <w:sz w:val="20"/>
              </w:rPr>
              <w:t>bank,</w:t>
            </w:r>
            <w:r>
              <w:rPr>
                <w:spacing w:val="-6"/>
                <w:sz w:val="20"/>
              </w:rPr>
              <w:t xml:space="preserve"> </w:t>
            </w:r>
            <w:r>
              <w:rPr>
                <w:sz w:val="20"/>
              </w:rPr>
              <w:t>in</w:t>
            </w:r>
            <w:r>
              <w:rPr>
                <w:spacing w:val="-6"/>
                <w:sz w:val="20"/>
              </w:rPr>
              <w:t xml:space="preserve"> </w:t>
            </w:r>
            <w:r>
              <w:rPr>
                <w:sz w:val="20"/>
              </w:rPr>
              <w:t>hand</w:t>
            </w:r>
            <w:r>
              <w:rPr>
                <w:spacing w:val="-6"/>
                <w:sz w:val="20"/>
              </w:rPr>
              <w:t xml:space="preserve"> </w:t>
            </w:r>
            <w:r>
              <w:rPr>
                <w:sz w:val="20"/>
              </w:rPr>
              <w:t>and</w:t>
            </w:r>
            <w:r>
              <w:rPr>
                <w:spacing w:val="-7"/>
                <w:sz w:val="20"/>
              </w:rPr>
              <w:t xml:space="preserve"> </w:t>
            </w:r>
            <w:r>
              <w:rPr>
                <w:sz w:val="20"/>
              </w:rPr>
              <w:t>cash</w:t>
            </w:r>
            <w:r>
              <w:rPr>
                <w:spacing w:val="-6"/>
                <w:sz w:val="20"/>
              </w:rPr>
              <w:t xml:space="preserve"> </w:t>
            </w:r>
            <w:r>
              <w:rPr>
                <w:sz w:val="20"/>
              </w:rPr>
              <w:t>equivalents.</w:t>
            </w:r>
            <w:r>
              <w:rPr>
                <w:spacing w:val="-6"/>
                <w:sz w:val="20"/>
              </w:rPr>
              <w:t xml:space="preserve"> </w:t>
            </w:r>
            <w:r>
              <w:rPr>
                <w:sz w:val="20"/>
              </w:rPr>
              <w:t>Cash</w:t>
            </w:r>
            <w:r>
              <w:rPr>
                <w:spacing w:val="-6"/>
                <w:sz w:val="20"/>
              </w:rPr>
              <w:t xml:space="preserve"> </w:t>
            </w:r>
            <w:r>
              <w:rPr>
                <w:sz w:val="20"/>
              </w:rPr>
              <w:t>equivalents</w:t>
            </w:r>
            <w:r>
              <w:rPr>
                <w:spacing w:val="-5"/>
                <w:sz w:val="20"/>
              </w:rPr>
              <w:t xml:space="preserve"> </w:t>
            </w:r>
            <w:r>
              <w:rPr>
                <w:sz w:val="20"/>
              </w:rPr>
              <w:t>are</w:t>
            </w:r>
            <w:r>
              <w:rPr>
                <w:spacing w:val="-6"/>
                <w:sz w:val="20"/>
              </w:rPr>
              <w:t xml:space="preserve"> </w:t>
            </w:r>
            <w:r>
              <w:rPr>
                <w:sz w:val="20"/>
              </w:rPr>
              <w:t>readily convertible investments of known value which are subject to an insignificant risk of change in value.</w:t>
            </w:r>
          </w:p>
        </w:tc>
      </w:tr>
      <w:tr w:rsidR="00464E1E" w14:paraId="0D788B25" w14:textId="77777777">
        <w:trPr>
          <w:trHeight w:val="319"/>
        </w:trPr>
        <w:tc>
          <w:tcPr>
            <w:tcW w:w="7974" w:type="dxa"/>
          </w:tcPr>
          <w:p w14:paraId="0D788B22" w14:textId="77777777" w:rsidR="00464E1E" w:rsidRDefault="00464E1E">
            <w:pPr>
              <w:pStyle w:val="TableParagraph"/>
              <w:rPr>
                <w:rFonts w:ascii="Times New Roman"/>
                <w:sz w:val="18"/>
              </w:rPr>
            </w:pPr>
          </w:p>
        </w:tc>
        <w:tc>
          <w:tcPr>
            <w:tcW w:w="1518" w:type="dxa"/>
          </w:tcPr>
          <w:p w14:paraId="0D788B23" w14:textId="77777777" w:rsidR="00464E1E" w:rsidRDefault="00000000">
            <w:pPr>
              <w:pStyle w:val="TableParagraph"/>
              <w:spacing w:before="65"/>
              <w:ind w:right="292"/>
              <w:jc w:val="right"/>
              <w:rPr>
                <w:b/>
                <w:sz w:val="20"/>
              </w:rPr>
            </w:pPr>
            <w:r>
              <w:rPr>
                <w:b/>
                <w:spacing w:val="-2"/>
                <w:sz w:val="20"/>
              </w:rPr>
              <w:t>2023/24</w:t>
            </w:r>
          </w:p>
        </w:tc>
        <w:tc>
          <w:tcPr>
            <w:tcW w:w="1048" w:type="dxa"/>
          </w:tcPr>
          <w:p w14:paraId="0D788B24" w14:textId="77777777" w:rsidR="00464E1E" w:rsidRDefault="00000000">
            <w:pPr>
              <w:pStyle w:val="TableParagraph"/>
              <w:spacing w:before="65"/>
              <w:ind w:right="34"/>
              <w:jc w:val="right"/>
              <w:rPr>
                <w:b/>
                <w:sz w:val="20"/>
              </w:rPr>
            </w:pPr>
            <w:r>
              <w:rPr>
                <w:b/>
                <w:spacing w:val="-2"/>
                <w:sz w:val="20"/>
              </w:rPr>
              <w:t>2022/23</w:t>
            </w:r>
          </w:p>
        </w:tc>
      </w:tr>
      <w:tr w:rsidR="00464E1E" w14:paraId="0D788B29" w14:textId="77777777">
        <w:trPr>
          <w:trHeight w:val="271"/>
        </w:trPr>
        <w:tc>
          <w:tcPr>
            <w:tcW w:w="7974" w:type="dxa"/>
          </w:tcPr>
          <w:p w14:paraId="0D788B26" w14:textId="77777777" w:rsidR="00464E1E" w:rsidRDefault="00464E1E">
            <w:pPr>
              <w:pStyle w:val="TableParagraph"/>
              <w:rPr>
                <w:rFonts w:ascii="Times New Roman"/>
                <w:sz w:val="18"/>
              </w:rPr>
            </w:pPr>
          </w:p>
        </w:tc>
        <w:tc>
          <w:tcPr>
            <w:tcW w:w="1518" w:type="dxa"/>
          </w:tcPr>
          <w:p w14:paraId="0D788B27" w14:textId="77777777" w:rsidR="00464E1E" w:rsidRDefault="00000000">
            <w:pPr>
              <w:pStyle w:val="TableParagraph"/>
              <w:spacing w:before="17"/>
              <w:ind w:right="292"/>
              <w:jc w:val="right"/>
              <w:rPr>
                <w:b/>
                <w:sz w:val="20"/>
              </w:rPr>
            </w:pPr>
            <w:r>
              <w:rPr>
                <w:b/>
                <w:spacing w:val="-5"/>
                <w:sz w:val="20"/>
              </w:rPr>
              <w:t>£m</w:t>
            </w:r>
          </w:p>
        </w:tc>
        <w:tc>
          <w:tcPr>
            <w:tcW w:w="1048" w:type="dxa"/>
          </w:tcPr>
          <w:p w14:paraId="0D788B28" w14:textId="77777777" w:rsidR="00464E1E" w:rsidRDefault="00000000">
            <w:pPr>
              <w:pStyle w:val="TableParagraph"/>
              <w:spacing w:before="17"/>
              <w:ind w:right="34"/>
              <w:jc w:val="right"/>
              <w:rPr>
                <w:b/>
                <w:sz w:val="20"/>
              </w:rPr>
            </w:pPr>
            <w:r>
              <w:rPr>
                <w:b/>
                <w:spacing w:val="-5"/>
                <w:sz w:val="20"/>
              </w:rPr>
              <w:t>£m</w:t>
            </w:r>
          </w:p>
        </w:tc>
      </w:tr>
      <w:tr w:rsidR="00464E1E" w14:paraId="0D788B2D" w14:textId="77777777">
        <w:trPr>
          <w:trHeight w:val="273"/>
        </w:trPr>
        <w:tc>
          <w:tcPr>
            <w:tcW w:w="7974" w:type="dxa"/>
          </w:tcPr>
          <w:p w14:paraId="0D788B2A" w14:textId="77777777" w:rsidR="00464E1E" w:rsidRDefault="00000000">
            <w:pPr>
              <w:pStyle w:val="TableParagraph"/>
              <w:spacing w:before="17"/>
              <w:ind w:left="50"/>
              <w:rPr>
                <w:b/>
                <w:sz w:val="20"/>
              </w:rPr>
            </w:pPr>
            <w:r>
              <w:rPr>
                <w:b/>
                <w:sz w:val="20"/>
              </w:rPr>
              <w:t>At</w:t>
            </w:r>
            <w:r>
              <w:rPr>
                <w:b/>
                <w:spacing w:val="-6"/>
                <w:sz w:val="20"/>
              </w:rPr>
              <w:t xml:space="preserve"> </w:t>
            </w:r>
            <w:r>
              <w:rPr>
                <w:b/>
                <w:sz w:val="20"/>
              </w:rPr>
              <w:t>1</w:t>
            </w:r>
            <w:r>
              <w:rPr>
                <w:b/>
                <w:spacing w:val="-6"/>
                <w:sz w:val="20"/>
              </w:rPr>
              <w:t xml:space="preserve"> </w:t>
            </w:r>
            <w:r>
              <w:rPr>
                <w:b/>
                <w:spacing w:val="-2"/>
                <w:sz w:val="20"/>
              </w:rPr>
              <w:t>April</w:t>
            </w:r>
          </w:p>
        </w:tc>
        <w:tc>
          <w:tcPr>
            <w:tcW w:w="1518" w:type="dxa"/>
          </w:tcPr>
          <w:p w14:paraId="0D788B2B" w14:textId="77777777" w:rsidR="00464E1E" w:rsidRDefault="00000000">
            <w:pPr>
              <w:pStyle w:val="TableParagraph"/>
              <w:spacing w:before="19"/>
              <w:ind w:right="352"/>
              <w:jc w:val="right"/>
              <w:rPr>
                <w:b/>
                <w:sz w:val="20"/>
              </w:rPr>
            </w:pPr>
            <w:r>
              <w:rPr>
                <w:b/>
                <w:spacing w:val="-2"/>
                <w:sz w:val="20"/>
              </w:rPr>
              <w:t>12,846</w:t>
            </w:r>
          </w:p>
        </w:tc>
        <w:tc>
          <w:tcPr>
            <w:tcW w:w="1048" w:type="dxa"/>
          </w:tcPr>
          <w:p w14:paraId="0D788B2C" w14:textId="77777777" w:rsidR="00464E1E" w:rsidRDefault="00000000">
            <w:pPr>
              <w:pStyle w:val="TableParagraph"/>
              <w:spacing w:before="19"/>
              <w:ind w:right="94"/>
              <w:jc w:val="right"/>
              <w:rPr>
                <w:b/>
                <w:sz w:val="20"/>
              </w:rPr>
            </w:pPr>
            <w:r>
              <w:rPr>
                <w:b/>
                <w:spacing w:val="-2"/>
                <w:sz w:val="20"/>
              </w:rPr>
              <w:t>15,579</w:t>
            </w:r>
          </w:p>
        </w:tc>
      </w:tr>
      <w:tr w:rsidR="00464E1E" w14:paraId="0D788B31" w14:textId="77777777">
        <w:trPr>
          <w:trHeight w:val="268"/>
        </w:trPr>
        <w:tc>
          <w:tcPr>
            <w:tcW w:w="7974" w:type="dxa"/>
          </w:tcPr>
          <w:p w14:paraId="0D788B2E" w14:textId="77777777" w:rsidR="00464E1E" w:rsidRDefault="00000000">
            <w:pPr>
              <w:pStyle w:val="TableParagraph"/>
              <w:spacing w:before="17"/>
              <w:ind w:left="201"/>
              <w:rPr>
                <w:sz w:val="20"/>
              </w:rPr>
            </w:pPr>
            <w:r>
              <w:rPr>
                <w:sz w:val="20"/>
              </w:rPr>
              <w:t>Adjustments</w:t>
            </w:r>
            <w:r>
              <w:rPr>
                <w:spacing w:val="-9"/>
                <w:sz w:val="20"/>
              </w:rPr>
              <w:t xml:space="preserve"> </w:t>
            </w:r>
            <w:r>
              <w:rPr>
                <w:sz w:val="20"/>
              </w:rPr>
              <w:t>to</w:t>
            </w:r>
            <w:r>
              <w:rPr>
                <w:spacing w:val="-11"/>
                <w:sz w:val="20"/>
              </w:rPr>
              <w:t xml:space="preserve"> </w:t>
            </w:r>
            <w:r>
              <w:rPr>
                <w:sz w:val="20"/>
              </w:rPr>
              <w:t>prior</w:t>
            </w:r>
            <w:r>
              <w:rPr>
                <w:spacing w:val="-10"/>
                <w:sz w:val="20"/>
              </w:rPr>
              <w:t xml:space="preserve"> </w:t>
            </w:r>
            <w:r>
              <w:rPr>
                <w:sz w:val="20"/>
              </w:rPr>
              <w:t>period</w:t>
            </w:r>
            <w:r>
              <w:rPr>
                <w:spacing w:val="-9"/>
                <w:sz w:val="20"/>
              </w:rPr>
              <w:t xml:space="preserve"> </w:t>
            </w:r>
            <w:r>
              <w:rPr>
                <w:sz w:val="20"/>
              </w:rPr>
              <w:t>accounted</w:t>
            </w:r>
            <w:r>
              <w:rPr>
                <w:spacing w:val="-10"/>
                <w:sz w:val="20"/>
              </w:rPr>
              <w:t xml:space="preserve"> </w:t>
            </w:r>
            <w:r>
              <w:rPr>
                <w:sz w:val="20"/>
              </w:rPr>
              <w:t>for</w:t>
            </w:r>
            <w:r>
              <w:rPr>
                <w:spacing w:val="-10"/>
                <w:sz w:val="20"/>
              </w:rPr>
              <w:t xml:space="preserve"> </w:t>
            </w:r>
            <w:r>
              <w:rPr>
                <w:sz w:val="20"/>
              </w:rPr>
              <w:t>in-year</w:t>
            </w:r>
            <w:r>
              <w:rPr>
                <w:spacing w:val="-8"/>
                <w:sz w:val="20"/>
              </w:rPr>
              <w:t xml:space="preserve"> </w:t>
            </w:r>
            <w:r>
              <w:rPr>
                <w:spacing w:val="-10"/>
                <w:sz w:val="20"/>
              </w:rPr>
              <w:t>*</w:t>
            </w:r>
          </w:p>
        </w:tc>
        <w:tc>
          <w:tcPr>
            <w:tcW w:w="1518" w:type="dxa"/>
          </w:tcPr>
          <w:p w14:paraId="0D788B2F" w14:textId="77777777" w:rsidR="00464E1E" w:rsidRDefault="00000000">
            <w:pPr>
              <w:pStyle w:val="TableParagraph"/>
              <w:spacing w:before="17"/>
              <w:ind w:right="297"/>
              <w:jc w:val="right"/>
              <w:rPr>
                <w:sz w:val="20"/>
              </w:rPr>
            </w:pPr>
            <w:r>
              <w:rPr>
                <w:spacing w:val="-4"/>
                <w:sz w:val="20"/>
              </w:rPr>
              <w:t>(94)</w:t>
            </w:r>
          </w:p>
        </w:tc>
        <w:tc>
          <w:tcPr>
            <w:tcW w:w="1048" w:type="dxa"/>
          </w:tcPr>
          <w:p w14:paraId="0D788B30" w14:textId="77777777" w:rsidR="00464E1E" w:rsidRDefault="00000000">
            <w:pPr>
              <w:pStyle w:val="TableParagraph"/>
              <w:spacing w:before="17"/>
              <w:ind w:right="93"/>
              <w:jc w:val="right"/>
              <w:rPr>
                <w:sz w:val="20"/>
              </w:rPr>
            </w:pPr>
            <w:r>
              <w:rPr>
                <w:spacing w:val="-10"/>
                <w:sz w:val="20"/>
              </w:rPr>
              <w:t>1</w:t>
            </w:r>
          </w:p>
        </w:tc>
      </w:tr>
      <w:tr w:rsidR="00464E1E" w14:paraId="0D788B35" w14:textId="77777777">
        <w:trPr>
          <w:trHeight w:val="271"/>
        </w:trPr>
        <w:tc>
          <w:tcPr>
            <w:tcW w:w="7974" w:type="dxa"/>
          </w:tcPr>
          <w:p w14:paraId="0D788B32" w14:textId="77777777" w:rsidR="00464E1E" w:rsidRDefault="00000000">
            <w:pPr>
              <w:pStyle w:val="TableParagraph"/>
              <w:spacing w:before="14"/>
              <w:ind w:left="201"/>
              <w:rPr>
                <w:sz w:val="20"/>
              </w:rPr>
            </w:pPr>
            <w:r>
              <w:rPr>
                <w:sz w:val="20"/>
              </w:rPr>
              <w:t>Transfers</w:t>
            </w:r>
            <w:r>
              <w:rPr>
                <w:spacing w:val="-4"/>
                <w:sz w:val="20"/>
              </w:rPr>
              <w:t xml:space="preserve"> </w:t>
            </w:r>
            <w:r>
              <w:rPr>
                <w:sz w:val="20"/>
              </w:rPr>
              <w:t>by</w:t>
            </w:r>
            <w:r>
              <w:rPr>
                <w:spacing w:val="-10"/>
                <w:sz w:val="20"/>
              </w:rPr>
              <w:t xml:space="preserve"> </w:t>
            </w:r>
            <w:r>
              <w:rPr>
                <w:spacing w:val="-2"/>
                <w:sz w:val="20"/>
              </w:rPr>
              <w:t>absorption</w:t>
            </w:r>
          </w:p>
        </w:tc>
        <w:tc>
          <w:tcPr>
            <w:tcW w:w="1518" w:type="dxa"/>
          </w:tcPr>
          <w:p w14:paraId="0D788B33" w14:textId="77777777" w:rsidR="00464E1E" w:rsidRDefault="00000000">
            <w:pPr>
              <w:pStyle w:val="TableParagraph"/>
              <w:spacing w:before="19"/>
              <w:ind w:right="297"/>
              <w:jc w:val="right"/>
              <w:rPr>
                <w:sz w:val="20"/>
              </w:rPr>
            </w:pPr>
            <w:r>
              <w:rPr>
                <w:spacing w:val="-5"/>
                <w:sz w:val="20"/>
              </w:rPr>
              <w:t>(3)</w:t>
            </w:r>
          </w:p>
        </w:tc>
        <w:tc>
          <w:tcPr>
            <w:tcW w:w="1048" w:type="dxa"/>
          </w:tcPr>
          <w:p w14:paraId="0D788B34" w14:textId="77777777" w:rsidR="00464E1E" w:rsidRDefault="00000000">
            <w:pPr>
              <w:pStyle w:val="TableParagraph"/>
              <w:spacing w:before="19"/>
              <w:ind w:right="94"/>
              <w:jc w:val="right"/>
              <w:rPr>
                <w:sz w:val="20"/>
              </w:rPr>
            </w:pPr>
            <w:r>
              <w:rPr>
                <w:spacing w:val="-10"/>
                <w:sz w:val="20"/>
              </w:rPr>
              <w:t>-</w:t>
            </w:r>
          </w:p>
        </w:tc>
      </w:tr>
      <w:tr w:rsidR="00464E1E" w14:paraId="0D788B39" w14:textId="77777777">
        <w:trPr>
          <w:trHeight w:val="254"/>
        </w:trPr>
        <w:tc>
          <w:tcPr>
            <w:tcW w:w="7974" w:type="dxa"/>
          </w:tcPr>
          <w:p w14:paraId="0D788B36" w14:textId="77777777" w:rsidR="00464E1E" w:rsidRDefault="00000000">
            <w:pPr>
              <w:pStyle w:val="TableParagraph"/>
              <w:spacing w:before="14" w:line="220" w:lineRule="exact"/>
              <w:ind w:left="201"/>
              <w:rPr>
                <w:sz w:val="20"/>
              </w:rPr>
            </w:pPr>
            <w:r>
              <w:rPr>
                <w:sz w:val="20"/>
              </w:rPr>
              <w:t>Net</w:t>
            </w:r>
            <w:r>
              <w:rPr>
                <w:spacing w:val="-7"/>
                <w:sz w:val="20"/>
              </w:rPr>
              <w:t xml:space="preserve"> </w:t>
            </w:r>
            <w:r>
              <w:rPr>
                <w:sz w:val="20"/>
              </w:rPr>
              <w:t>change</w:t>
            </w:r>
            <w:r>
              <w:rPr>
                <w:spacing w:val="-7"/>
                <w:sz w:val="20"/>
              </w:rPr>
              <w:t xml:space="preserve"> </w:t>
            </w:r>
            <w:r>
              <w:rPr>
                <w:sz w:val="20"/>
              </w:rPr>
              <w:t>in</w:t>
            </w:r>
            <w:r>
              <w:rPr>
                <w:spacing w:val="-7"/>
                <w:sz w:val="20"/>
              </w:rPr>
              <w:t xml:space="preserve"> </w:t>
            </w:r>
            <w:r>
              <w:rPr>
                <w:spacing w:val="-4"/>
                <w:sz w:val="20"/>
              </w:rPr>
              <w:t>year</w:t>
            </w:r>
          </w:p>
        </w:tc>
        <w:tc>
          <w:tcPr>
            <w:tcW w:w="1518" w:type="dxa"/>
            <w:tcBorders>
              <w:bottom w:val="single" w:sz="8" w:space="0" w:color="000000"/>
            </w:tcBorders>
          </w:tcPr>
          <w:p w14:paraId="0D788B37" w14:textId="77777777" w:rsidR="00464E1E" w:rsidRDefault="00000000">
            <w:pPr>
              <w:pStyle w:val="TableParagraph"/>
              <w:spacing w:before="19" w:line="215" w:lineRule="exact"/>
              <w:ind w:right="298"/>
              <w:jc w:val="right"/>
              <w:rPr>
                <w:sz w:val="20"/>
              </w:rPr>
            </w:pPr>
            <w:r>
              <w:rPr>
                <w:spacing w:val="-2"/>
                <w:sz w:val="20"/>
              </w:rPr>
              <w:t>(1,947)</w:t>
            </w:r>
          </w:p>
        </w:tc>
        <w:tc>
          <w:tcPr>
            <w:tcW w:w="1048" w:type="dxa"/>
            <w:tcBorders>
              <w:bottom w:val="single" w:sz="8" w:space="0" w:color="000000"/>
            </w:tcBorders>
          </w:tcPr>
          <w:p w14:paraId="0D788B38" w14:textId="77777777" w:rsidR="00464E1E" w:rsidRDefault="00000000">
            <w:pPr>
              <w:pStyle w:val="TableParagraph"/>
              <w:spacing w:before="19" w:line="215" w:lineRule="exact"/>
              <w:ind w:right="40"/>
              <w:jc w:val="right"/>
              <w:rPr>
                <w:sz w:val="20"/>
              </w:rPr>
            </w:pPr>
            <w:r>
              <w:rPr>
                <w:spacing w:val="-2"/>
                <w:sz w:val="20"/>
              </w:rPr>
              <w:t>(2,734)</w:t>
            </w:r>
          </w:p>
        </w:tc>
      </w:tr>
      <w:tr w:rsidR="00464E1E" w14:paraId="0D788B3D" w14:textId="77777777">
        <w:trPr>
          <w:trHeight w:val="231"/>
        </w:trPr>
        <w:tc>
          <w:tcPr>
            <w:tcW w:w="7974" w:type="dxa"/>
          </w:tcPr>
          <w:p w14:paraId="0D788B3A" w14:textId="77777777" w:rsidR="00464E1E" w:rsidRDefault="00000000">
            <w:pPr>
              <w:pStyle w:val="TableParagraph"/>
              <w:spacing w:line="212" w:lineRule="exact"/>
              <w:ind w:left="50"/>
              <w:rPr>
                <w:b/>
                <w:sz w:val="20"/>
              </w:rPr>
            </w:pPr>
            <w:r>
              <w:rPr>
                <w:b/>
                <w:sz w:val="20"/>
              </w:rPr>
              <w:t>At</w:t>
            </w:r>
            <w:r>
              <w:rPr>
                <w:b/>
                <w:spacing w:val="-6"/>
                <w:sz w:val="20"/>
              </w:rPr>
              <w:t xml:space="preserve"> </w:t>
            </w:r>
            <w:r>
              <w:rPr>
                <w:b/>
                <w:sz w:val="20"/>
              </w:rPr>
              <w:t>31</w:t>
            </w:r>
            <w:r>
              <w:rPr>
                <w:b/>
                <w:spacing w:val="-7"/>
                <w:sz w:val="20"/>
              </w:rPr>
              <w:t xml:space="preserve"> </w:t>
            </w:r>
            <w:r>
              <w:rPr>
                <w:b/>
                <w:spacing w:val="-2"/>
                <w:sz w:val="20"/>
              </w:rPr>
              <w:t>March</w:t>
            </w:r>
          </w:p>
        </w:tc>
        <w:tc>
          <w:tcPr>
            <w:tcW w:w="1518" w:type="dxa"/>
            <w:tcBorders>
              <w:top w:val="single" w:sz="8" w:space="0" w:color="000000"/>
              <w:bottom w:val="double" w:sz="8" w:space="0" w:color="000000"/>
            </w:tcBorders>
          </w:tcPr>
          <w:p w14:paraId="0D788B3B" w14:textId="77777777" w:rsidR="00464E1E" w:rsidRDefault="00000000">
            <w:pPr>
              <w:pStyle w:val="TableParagraph"/>
              <w:spacing w:line="211" w:lineRule="exact"/>
              <w:ind w:right="352"/>
              <w:jc w:val="right"/>
              <w:rPr>
                <w:b/>
                <w:sz w:val="20"/>
              </w:rPr>
            </w:pPr>
            <w:r>
              <w:rPr>
                <w:b/>
                <w:spacing w:val="-2"/>
                <w:sz w:val="20"/>
              </w:rPr>
              <w:t>10,802</w:t>
            </w:r>
          </w:p>
        </w:tc>
        <w:tc>
          <w:tcPr>
            <w:tcW w:w="1048" w:type="dxa"/>
            <w:tcBorders>
              <w:top w:val="single" w:sz="8" w:space="0" w:color="000000"/>
              <w:bottom w:val="double" w:sz="8" w:space="0" w:color="000000"/>
            </w:tcBorders>
          </w:tcPr>
          <w:p w14:paraId="0D788B3C" w14:textId="77777777" w:rsidR="00464E1E" w:rsidRDefault="00000000">
            <w:pPr>
              <w:pStyle w:val="TableParagraph"/>
              <w:spacing w:line="211" w:lineRule="exact"/>
              <w:ind w:right="94"/>
              <w:jc w:val="right"/>
              <w:rPr>
                <w:b/>
                <w:sz w:val="20"/>
              </w:rPr>
            </w:pPr>
            <w:r>
              <w:rPr>
                <w:b/>
                <w:spacing w:val="-2"/>
                <w:sz w:val="20"/>
              </w:rPr>
              <w:t>12,846</w:t>
            </w:r>
          </w:p>
        </w:tc>
      </w:tr>
      <w:tr w:rsidR="00464E1E" w14:paraId="0D788B41" w14:textId="77777777">
        <w:trPr>
          <w:trHeight w:val="227"/>
        </w:trPr>
        <w:tc>
          <w:tcPr>
            <w:tcW w:w="7974" w:type="dxa"/>
          </w:tcPr>
          <w:p w14:paraId="0D788B3E" w14:textId="77777777" w:rsidR="00464E1E" w:rsidRDefault="00000000">
            <w:pPr>
              <w:pStyle w:val="TableParagraph"/>
              <w:spacing w:line="195" w:lineRule="exact"/>
              <w:ind w:left="50"/>
              <w:rPr>
                <w:b/>
                <w:sz w:val="20"/>
              </w:rPr>
            </w:pPr>
            <w:r>
              <w:rPr>
                <w:b/>
                <w:sz w:val="20"/>
              </w:rPr>
              <w:t>Broken</w:t>
            </w:r>
            <w:r>
              <w:rPr>
                <w:b/>
                <w:spacing w:val="-6"/>
                <w:sz w:val="20"/>
              </w:rPr>
              <w:t xml:space="preserve"> </w:t>
            </w:r>
            <w:r>
              <w:rPr>
                <w:b/>
                <w:sz w:val="20"/>
              </w:rPr>
              <w:t>down</w:t>
            </w:r>
            <w:r>
              <w:rPr>
                <w:b/>
                <w:spacing w:val="-5"/>
                <w:sz w:val="20"/>
              </w:rPr>
              <w:t xml:space="preserve"> </w:t>
            </w:r>
            <w:r>
              <w:rPr>
                <w:b/>
                <w:spacing w:val="-2"/>
                <w:sz w:val="20"/>
              </w:rPr>
              <w:t>into:</w:t>
            </w:r>
          </w:p>
        </w:tc>
        <w:tc>
          <w:tcPr>
            <w:tcW w:w="1518" w:type="dxa"/>
            <w:tcBorders>
              <w:top w:val="double" w:sz="8" w:space="0" w:color="000000"/>
            </w:tcBorders>
          </w:tcPr>
          <w:p w14:paraId="0D788B3F" w14:textId="77777777" w:rsidR="00464E1E" w:rsidRDefault="00464E1E">
            <w:pPr>
              <w:pStyle w:val="TableParagraph"/>
              <w:rPr>
                <w:rFonts w:ascii="Times New Roman"/>
                <w:sz w:val="16"/>
              </w:rPr>
            </w:pPr>
          </w:p>
        </w:tc>
        <w:tc>
          <w:tcPr>
            <w:tcW w:w="1048" w:type="dxa"/>
            <w:tcBorders>
              <w:top w:val="double" w:sz="8" w:space="0" w:color="000000"/>
            </w:tcBorders>
          </w:tcPr>
          <w:p w14:paraId="0D788B40" w14:textId="77777777" w:rsidR="00464E1E" w:rsidRDefault="00464E1E">
            <w:pPr>
              <w:pStyle w:val="TableParagraph"/>
              <w:rPr>
                <w:rFonts w:ascii="Times New Roman"/>
                <w:sz w:val="16"/>
              </w:rPr>
            </w:pPr>
          </w:p>
        </w:tc>
      </w:tr>
      <w:tr w:rsidR="00464E1E" w14:paraId="0D788B45" w14:textId="77777777">
        <w:trPr>
          <w:trHeight w:val="279"/>
        </w:trPr>
        <w:tc>
          <w:tcPr>
            <w:tcW w:w="7974" w:type="dxa"/>
          </w:tcPr>
          <w:p w14:paraId="0D788B42" w14:textId="77777777" w:rsidR="00464E1E" w:rsidRDefault="00000000">
            <w:pPr>
              <w:pStyle w:val="TableParagraph"/>
              <w:spacing w:before="25"/>
              <w:ind w:left="201"/>
              <w:rPr>
                <w:sz w:val="20"/>
              </w:rPr>
            </w:pPr>
            <w:r>
              <w:rPr>
                <w:sz w:val="20"/>
              </w:rPr>
              <w:t>Cash</w:t>
            </w:r>
            <w:r>
              <w:rPr>
                <w:spacing w:val="-9"/>
                <w:sz w:val="20"/>
              </w:rPr>
              <w:t xml:space="preserve"> </w:t>
            </w:r>
            <w:r>
              <w:rPr>
                <w:sz w:val="20"/>
              </w:rPr>
              <w:t>at</w:t>
            </w:r>
            <w:r>
              <w:rPr>
                <w:spacing w:val="-8"/>
                <w:sz w:val="20"/>
              </w:rPr>
              <w:t xml:space="preserve"> </w:t>
            </w:r>
            <w:r>
              <w:rPr>
                <w:sz w:val="20"/>
              </w:rPr>
              <w:t>commercial</w:t>
            </w:r>
            <w:r>
              <w:rPr>
                <w:spacing w:val="-9"/>
                <w:sz w:val="20"/>
              </w:rPr>
              <w:t xml:space="preserve"> </w:t>
            </w:r>
            <w:r>
              <w:rPr>
                <w:sz w:val="20"/>
              </w:rPr>
              <w:t>banks</w:t>
            </w:r>
            <w:r>
              <w:rPr>
                <w:spacing w:val="-8"/>
                <w:sz w:val="20"/>
              </w:rPr>
              <w:t xml:space="preserve"> </w:t>
            </w:r>
            <w:r>
              <w:rPr>
                <w:sz w:val="20"/>
              </w:rPr>
              <w:t>and</w:t>
            </w:r>
            <w:r>
              <w:rPr>
                <w:spacing w:val="-8"/>
                <w:sz w:val="20"/>
              </w:rPr>
              <w:t xml:space="preserve"> </w:t>
            </w:r>
            <w:r>
              <w:rPr>
                <w:sz w:val="20"/>
              </w:rPr>
              <w:t>in</w:t>
            </w:r>
            <w:r>
              <w:rPr>
                <w:spacing w:val="-9"/>
                <w:sz w:val="20"/>
              </w:rPr>
              <w:t xml:space="preserve"> </w:t>
            </w:r>
            <w:r>
              <w:rPr>
                <w:sz w:val="20"/>
              </w:rPr>
              <w:t>hand</w:t>
            </w:r>
            <w:r>
              <w:rPr>
                <w:spacing w:val="-8"/>
                <w:sz w:val="20"/>
              </w:rPr>
              <w:t xml:space="preserve"> </w:t>
            </w:r>
            <w:r>
              <w:rPr>
                <w:sz w:val="20"/>
              </w:rPr>
              <w:t>(excluding</w:t>
            </w:r>
            <w:r>
              <w:rPr>
                <w:spacing w:val="-9"/>
                <w:sz w:val="20"/>
              </w:rPr>
              <w:t xml:space="preserve"> </w:t>
            </w:r>
            <w:r>
              <w:rPr>
                <w:sz w:val="20"/>
              </w:rPr>
              <w:t>charitable</w:t>
            </w:r>
            <w:r>
              <w:rPr>
                <w:spacing w:val="-9"/>
                <w:sz w:val="20"/>
              </w:rPr>
              <w:t xml:space="preserve"> </w:t>
            </w:r>
            <w:r>
              <w:rPr>
                <w:spacing w:val="-2"/>
                <w:sz w:val="20"/>
              </w:rPr>
              <w:t>funds)</w:t>
            </w:r>
          </w:p>
        </w:tc>
        <w:tc>
          <w:tcPr>
            <w:tcW w:w="1518" w:type="dxa"/>
          </w:tcPr>
          <w:p w14:paraId="0D788B43" w14:textId="77777777" w:rsidR="00464E1E" w:rsidRDefault="00000000">
            <w:pPr>
              <w:pStyle w:val="TableParagraph"/>
              <w:spacing w:before="25"/>
              <w:ind w:right="352"/>
              <w:jc w:val="right"/>
              <w:rPr>
                <w:sz w:val="20"/>
              </w:rPr>
            </w:pPr>
            <w:r>
              <w:rPr>
                <w:spacing w:val="-5"/>
                <w:sz w:val="20"/>
              </w:rPr>
              <w:t>159</w:t>
            </w:r>
          </w:p>
        </w:tc>
        <w:tc>
          <w:tcPr>
            <w:tcW w:w="1048" w:type="dxa"/>
          </w:tcPr>
          <w:p w14:paraId="0D788B44" w14:textId="77777777" w:rsidR="00464E1E" w:rsidRDefault="00000000">
            <w:pPr>
              <w:pStyle w:val="TableParagraph"/>
              <w:spacing w:before="25"/>
              <w:ind w:right="94"/>
              <w:jc w:val="right"/>
              <w:rPr>
                <w:sz w:val="20"/>
              </w:rPr>
            </w:pPr>
            <w:r>
              <w:rPr>
                <w:spacing w:val="-5"/>
                <w:sz w:val="20"/>
              </w:rPr>
              <w:t>173</w:t>
            </w:r>
          </w:p>
        </w:tc>
      </w:tr>
      <w:tr w:rsidR="00464E1E" w14:paraId="0D788B49" w14:textId="77777777">
        <w:trPr>
          <w:trHeight w:val="271"/>
        </w:trPr>
        <w:tc>
          <w:tcPr>
            <w:tcW w:w="7974" w:type="dxa"/>
          </w:tcPr>
          <w:p w14:paraId="0D788B46" w14:textId="77777777" w:rsidR="00464E1E" w:rsidRDefault="00000000">
            <w:pPr>
              <w:pStyle w:val="TableParagraph"/>
              <w:spacing w:before="17"/>
              <w:ind w:left="201"/>
              <w:rPr>
                <w:sz w:val="20"/>
              </w:rPr>
            </w:pPr>
            <w:r>
              <w:rPr>
                <w:sz w:val="20"/>
              </w:rPr>
              <w:t>Cash</w:t>
            </w:r>
            <w:r>
              <w:rPr>
                <w:spacing w:val="-12"/>
                <w:sz w:val="20"/>
              </w:rPr>
              <w:t xml:space="preserve"> </w:t>
            </w:r>
            <w:r>
              <w:rPr>
                <w:sz w:val="20"/>
              </w:rPr>
              <w:t>with</w:t>
            </w:r>
            <w:r>
              <w:rPr>
                <w:spacing w:val="-12"/>
                <w:sz w:val="20"/>
              </w:rPr>
              <w:t xml:space="preserve"> </w:t>
            </w:r>
            <w:r>
              <w:rPr>
                <w:sz w:val="20"/>
              </w:rPr>
              <w:t>the</w:t>
            </w:r>
            <w:r>
              <w:rPr>
                <w:spacing w:val="-12"/>
                <w:sz w:val="20"/>
              </w:rPr>
              <w:t xml:space="preserve"> </w:t>
            </w:r>
            <w:r>
              <w:rPr>
                <w:sz w:val="20"/>
              </w:rPr>
              <w:t>Government</w:t>
            </w:r>
            <w:r>
              <w:rPr>
                <w:spacing w:val="-12"/>
                <w:sz w:val="20"/>
              </w:rPr>
              <w:t xml:space="preserve"> </w:t>
            </w:r>
            <w:r>
              <w:rPr>
                <w:sz w:val="20"/>
              </w:rPr>
              <w:t>Banking</w:t>
            </w:r>
            <w:r>
              <w:rPr>
                <w:spacing w:val="-12"/>
                <w:sz w:val="20"/>
              </w:rPr>
              <w:t xml:space="preserve"> </w:t>
            </w:r>
            <w:r>
              <w:rPr>
                <w:sz w:val="20"/>
              </w:rPr>
              <w:t>Service</w:t>
            </w:r>
            <w:r>
              <w:rPr>
                <w:spacing w:val="-12"/>
                <w:sz w:val="20"/>
              </w:rPr>
              <w:t xml:space="preserve"> </w:t>
            </w:r>
            <w:r>
              <w:rPr>
                <w:sz w:val="20"/>
              </w:rPr>
              <w:t>(excluding</w:t>
            </w:r>
            <w:r>
              <w:rPr>
                <w:spacing w:val="-12"/>
                <w:sz w:val="20"/>
              </w:rPr>
              <w:t xml:space="preserve"> </w:t>
            </w:r>
            <w:r>
              <w:rPr>
                <w:sz w:val="20"/>
              </w:rPr>
              <w:t>charitable</w:t>
            </w:r>
            <w:r>
              <w:rPr>
                <w:spacing w:val="-11"/>
                <w:sz w:val="20"/>
              </w:rPr>
              <w:t xml:space="preserve"> </w:t>
            </w:r>
            <w:r>
              <w:rPr>
                <w:spacing w:val="-2"/>
                <w:sz w:val="20"/>
              </w:rPr>
              <w:t>funds)</w:t>
            </w:r>
          </w:p>
        </w:tc>
        <w:tc>
          <w:tcPr>
            <w:tcW w:w="1518" w:type="dxa"/>
          </w:tcPr>
          <w:p w14:paraId="0D788B47" w14:textId="77777777" w:rsidR="00464E1E" w:rsidRDefault="00000000">
            <w:pPr>
              <w:pStyle w:val="TableParagraph"/>
              <w:spacing w:before="17"/>
              <w:ind w:right="352"/>
              <w:jc w:val="right"/>
              <w:rPr>
                <w:sz w:val="20"/>
              </w:rPr>
            </w:pPr>
            <w:r>
              <w:rPr>
                <w:spacing w:val="-2"/>
                <w:sz w:val="20"/>
              </w:rPr>
              <w:t>10,183</w:t>
            </w:r>
          </w:p>
        </w:tc>
        <w:tc>
          <w:tcPr>
            <w:tcW w:w="1048" w:type="dxa"/>
          </w:tcPr>
          <w:p w14:paraId="0D788B48" w14:textId="77777777" w:rsidR="00464E1E" w:rsidRDefault="00000000">
            <w:pPr>
              <w:pStyle w:val="TableParagraph"/>
              <w:spacing w:before="17"/>
              <w:ind w:right="94"/>
              <w:jc w:val="right"/>
              <w:rPr>
                <w:sz w:val="20"/>
              </w:rPr>
            </w:pPr>
            <w:r>
              <w:rPr>
                <w:spacing w:val="-2"/>
                <w:sz w:val="20"/>
              </w:rPr>
              <w:t>12,265</w:t>
            </w:r>
          </w:p>
        </w:tc>
      </w:tr>
      <w:tr w:rsidR="00464E1E" w14:paraId="0D788B4D" w14:textId="77777777">
        <w:trPr>
          <w:trHeight w:val="271"/>
        </w:trPr>
        <w:tc>
          <w:tcPr>
            <w:tcW w:w="7974" w:type="dxa"/>
          </w:tcPr>
          <w:p w14:paraId="0D788B4A" w14:textId="77777777" w:rsidR="00464E1E" w:rsidRDefault="00000000">
            <w:pPr>
              <w:pStyle w:val="TableParagraph"/>
              <w:spacing w:before="17"/>
              <w:ind w:left="201"/>
              <w:rPr>
                <w:sz w:val="20"/>
              </w:rPr>
            </w:pPr>
            <w:r>
              <w:rPr>
                <w:sz w:val="20"/>
              </w:rPr>
              <w:t>Deposits</w:t>
            </w:r>
            <w:r>
              <w:rPr>
                <w:spacing w:val="-12"/>
                <w:sz w:val="20"/>
              </w:rPr>
              <w:t xml:space="preserve"> </w:t>
            </w:r>
            <w:r>
              <w:rPr>
                <w:sz w:val="20"/>
              </w:rPr>
              <w:t>with</w:t>
            </w:r>
            <w:r>
              <w:rPr>
                <w:spacing w:val="-14"/>
                <w:sz w:val="20"/>
              </w:rPr>
              <w:t xml:space="preserve"> </w:t>
            </w:r>
            <w:r>
              <w:rPr>
                <w:sz w:val="20"/>
              </w:rPr>
              <w:t>the</w:t>
            </w:r>
            <w:r>
              <w:rPr>
                <w:spacing w:val="-13"/>
                <w:sz w:val="20"/>
              </w:rPr>
              <w:t xml:space="preserve"> </w:t>
            </w:r>
            <w:r>
              <w:rPr>
                <w:sz w:val="20"/>
              </w:rPr>
              <w:t>National</w:t>
            </w:r>
            <w:r>
              <w:rPr>
                <w:spacing w:val="-14"/>
                <w:sz w:val="20"/>
              </w:rPr>
              <w:t xml:space="preserve"> </w:t>
            </w:r>
            <w:r>
              <w:rPr>
                <w:sz w:val="20"/>
              </w:rPr>
              <w:t>Loans</w:t>
            </w:r>
            <w:r>
              <w:rPr>
                <w:spacing w:val="-11"/>
                <w:sz w:val="20"/>
              </w:rPr>
              <w:t xml:space="preserve"> </w:t>
            </w:r>
            <w:r>
              <w:rPr>
                <w:sz w:val="20"/>
              </w:rPr>
              <w:t>Fund</w:t>
            </w:r>
            <w:r>
              <w:rPr>
                <w:spacing w:val="-14"/>
                <w:sz w:val="20"/>
              </w:rPr>
              <w:t xml:space="preserve"> </w:t>
            </w:r>
            <w:r>
              <w:rPr>
                <w:sz w:val="20"/>
              </w:rPr>
              <w:t>(excluding</w:t>
            </w:r>
            <w:r>
              <w:rPr>
                <w:spacing w:val="-13"/>
                <w:sz w:val="20"/>
              </w:rPr>
              <w:t xml:space="preserve"> </w:t>
            </w:r>
            <w:r>
              <w:rPr>
                <w:sz w:val="20"/>
              </w:rPr>
              <w:t>charitable</w:t>
            </w:r>
            <w:r>
              <w:rPr>
                <w:spacing w:val="-13"/>
                <w:sz w:val="20"/>
              </w:rPr>
              <w:t xml:space="preserve"> </w:t>
            </w:r>
            <w:r>
              <w:rPr>
                <w:spacing w:val="-2"/>
                <w:sz w:val="20"/>
              </w:rPr>
              <w:t>funds)</w:t>
            </w:r>
          </w:p>
        </w:tc>
        <w:tc>
          <w:tcPr>
            <w:tcW w:w="1518" w:type="dxa"/>
          </w:tcPr>
          <w:p w14:paraId="0D788B4B" w14:textId="77777777" w:rsidR="00464E1E" w:rsidRDefault="00000000">
            <w:pPr>
              <w:pStyle w:val="TableParagraph"/>
              <w:spacing w:before="17"/>
              <w:ind w:right="352"/>
              <w:jc w:val="right"/>
              <w:rPr>
                <w:sz w:val="20"/>
              </w:rPr>
            </w:pPr>
            <w:r>
              <w:rPr>
                <w:spacing w:val="-5"/>
                <w:sz w:val="20"/>
              </w:rPr>
              <w:t>371</w:t>
            </w:r>
          </w:p>
        </w:tc>
        <w:tc>
          <w:tcPr>
            <w:tcW w:w="1048" w:type="dxa"/>
          </w:tcPr>
          <w:p w14:paraId="0D788B4C" w14:textId="77777777" w:rsidR="00464E1E" w:rsidRDefault="00000000">
            <w:pPr>
              <w:pStyle w:val="TableParagraph"/>
              <w:spacing w:before="17"/>
              <w:ind w:right="94"/>
              <w:jc w:val="right"/>
              <w:rPr>
                <w:sz w:val="20"/>
              </w:rPr>
            </w:pPr>
            <w:r>
              <w:rPr>
                <w:spacing w:val="-5"/>
                <w:sz w:val="20"/>
              </w:rPr>
              <w:t>248</w:t>
            </w:r>
          </w:p>
        </w:tc>
      </w:tr>
      <w:tr w:rsidR="00464E1E" w14:paraId="0D788B51" w14:textId="77777777">
        <w:trPr>
          <w:trHeight w:val="271"/>
        </w:trPr>
        <w:tc>
          <w:tcPr>
            <w:tcW w:w="7974" w:type="dxa"/>
          </w:tcPr>
          <w:p w14:paraId="0D788B4E" w14:textId="77777777" w:rsidR="00464E1E" w:rsidRDefault="00000000">
            <w:pPr>
              <w:pStyle w:val="TableParagraph"/>
              <w:spacing w:before="17"/>
              <w:ind w:left="201"/>
              <w:rPr>
                <w:sz w:val="20"/>
              </w:rPr>
            </w:pPr>
            <w:r>
              <w:rPr>
                <w:sz w:val="20"/>
              </w:rPr>
              <w:t>Other</w:t>
            </w:r>
            <w:r>
              <w:rPr>
                <w:spacing w:val="-13"/>
                <w:sz w:val="20"/>
              </w:rPr>
              <w:t xml:space="preserve"> </w:t>
            </w:r>
            <w:r>
              <w:rPr>
                <w:sz w:val="20"/>
              </w:rPr>
              <w:t>current</w:t>
            </w:r>
            <w:r>
              <w:rPr>
                <w:spacing w:val="-13"/>
                <w:sz w:val="20"/>
              </w:rPr>
              <w:t xml:space="preserve"> </w:t>
            </w:r>
            <w:r>
              <w:rPr>
                <w:sz w:val="20"/>
              </w:rPr>
              <w:t>investments</w:t>
            </w:r>
            <w:r>
              <w:rPr>
                <w:spacing w:val="-12"/>
                <w:sz w:val="20"/>
              </w:rPr>
              <w:t xml:space="preserve"> </w:t>
            </w:r>
            <w:r>
              <w:rPr>
                <w:sz w:val="20"/>
              </w:rPr>
              <w:t>(excluding</w:t>
            </w:r>
            <w:r>
              <w:rPr>
                <w:spacing w:val="-14"/>
                <w:sz w:val="20"/>
              </w:rPr>
              <w:t xml:space="preserve"> </w:t>
            </w:r>
            <w:r>
              <w:rPr>
                <w:sz w:val="20"/>
              </w:rPr>
              <w:t>charitable</w:t>
            </w:r>
            <w:r>
              <w:rPr>
                <w:spacing w:val="-13"/>
                <w:sz w:val="20"/>
              </w:rPr>
              <w:t xml:space="preserve"> </w:t>
            </w:r>
            <w:r>
              <w:rPr>
                <w:spacing w:val="-2"/>
                <w:sz w:val="20"/>
              </w:rPr>
              <w:t>funds)</w:t>
            </w:r>
          </w:p>
        </w:tc>
        <w:tc>
          <w:tcPr>
            <w:tcW w:w="1518" w:type="dxa"/>
          </w:tcPr>
          <w:p w14:paraId="0D788B4F" w14:textId="77777777" w:rsidR="00464E1E" w:rsidRDefault="00000000">
            <w:pPr>
              <w:pStyle w:val="TableParagraph"/>
              <w:spacing w:before="17"/>
              <w:ind w:right="352"/>
              <w:jc w:val="right"/>
              <w:rPr>
                <w:sz w:val="20"/>
              </w:rPr>
            </w:pPr>
            <w:r>
              <w:rPr>
                <w:spacing w:val="-10"/>
                <w:sz w:val="20"/>
              </w:rPr>
              <w:t>-</w:t>
            </w:r>
          </w:p>
        </w:tc>
        <w:tc>
          <w:tcPr>
            <w:tcW w:w="1048" w:type="dxa"/>
          </w:tcPr>
          <w:p w14:paraId="0D788B50" w14:textId="77777777" w:rsidR="00464E1E" w:rsidRDefault="00000000">
            <w:pPr>
              <w:pStyle w:val="TableParagraph"/>
              <w:spacing w:before="17"/>
              <w:ind w:right="93"/>
              <w:jc w:val="right"/>
              <w:rPr>
                <w:sz w:val="20"/>
              </w:rPr>
            </w:pPr>
            <w:r>
              <w:rPr>
                <w:spacing w:val="-10"/>
                <w:sz w:val="20"/>
              </w:rPr>
              <w:t>2</w:t>
            </w:r>
          </w:p>
        </w:tc>
      </w:tr>
      <w:tr w:rsidR="00464E1E" w14:paraId="0D788B55" w14:textId="77777777">
        <w:trPr>
          <w:trHeight w:val="266"/>
        </w:trPr>
        <w:tc>
          <w:tcPr>
            <w:tcW w:w="7974" w:type="dxa"/>
          </w:tcPr>
          <w:p w14:paraId="0D788B52" w14:textId="77777777" w:rsidR="00464E1E" w:rsidRDefault="00000000">
            <w:pPr>
              <w:pStyle w:val="TableParagraph"/>
              <w:spacing w:before="17" w:line="229" w:lineRule="exact"/>
              <w:ind w:left="201"/>
              <w:rPr>
                <w:sz w:val="20"/>
              </w:rPr>
            </w:pPr>
            <w:r>
              <w:rPr>
                <w:sz w:val="20"/>
              </w:rPr>
              <w:t>NHS</w:t>
            </w:r>
            <w:r>
              <w:rPr>
                <w:spacing w:val="-8"/>
                <w:sz w:val="20"/>
              </w:rPr>
              <w:t xml:space="preserve"> </w:t>
            </w:r>
            <w:r>
              <w:rPr>
                <w:sz w:val="20"/>
              </w:rPr>
              <w:t>charitable</w:t>
            </w:r>
            <w:r>
              <w:rPr>
                <w:spacing w:val="-8"/>
                <w:sz w:val="20"/>
              </w:rPr>
              <w:t xml:space="preserve"> </w:t>
            </w:r>
            <w:r>
              <w:rPr>
                <w:sz w:val="20"/>
              </w:rPr>
              <w:t>funds</w:t>
            </w:r>
            <w:r>
              <w:rPr>
                <w:spacing w:val="-7"/>
                <w:sz w:val="20"/>
              </w:rPr>
              <w:t xml:space="preserve"> </w:t>
            </w:r>
            <w:r>
              <w:rPr>
                <w:sz w:val="20"/>
              </w:rPr>
              <w:t>cash</w:t>
            </w:r>
            <w:r>
              <w:rPr>
                <w:spacing w:val="-8"/>
                <w:sz w:val="20"/>
              </w:rPr>
              <w:t xml:space="preserve"> </w:t>
            </w:r>
            <w:r>
              <w:rPr>
                <w:sz w:val="20"/>
              </w:rPr>
              <w:t>and</w:t>
            </w:r>
            <w:r>
              <w:rPr>
                <w:spacing w:val="-8"/>
                <w:sz w:val="20"/>
              </w:rPr>
              <w:t xml:space="preserve"> </w:t>
            </w:r>
            <w:r>
              <w:rPr>
                <w:sz w:val="20"/>
              </w:rPr>
              <w:t>cash</w:t>
            </w:r>
            <w:r>
              <w:rPr>
                <w:spacing w:val="-8"/>
                <w:sz w:val="20"/>
              </w:rPr>
              <w:t xml:space="preserve"> </w:t>
            </w:r>
            <w:r>
              <w:rPr>
                <w:spacing w:val="-2"/>
                <w:sz w:val="20"/>
              </w:rPr>
              <w:t>equivalents</w:t>
            </w:r>
          </w:p>
        </w:tc>
        <w:tc>
          <w:tcPr>
            <w:tcW w:w="1518" w:type="dxa"/>
            <w:tcBorders>
              <w:bottom w:val="single" w:sz="8" w:space="0" w:color="000000"/>
            </w:tcBorders>
          </w:tcPr>
          <w:p w14:paraId="0D788B53" w14:textId="77777777" w:rsidR="00464E1E" w:rsidRDefault="00000000">
            <w:pPr>
              <w:pStyle w:val="TableParagraph"/>
              <w:spacing w:before="17" w:line="229" w:lineRule="exact"/>
              <w:ind w:right="351"/>
              <w:jc w:val="right"/>
              <w:rPr>
                <w:sz w:val="20"/>
              </w:rPr>
            </w:pPr>
            <w:r>
              <w:rPr>
                <w:spacing w:val="-5"/>
                <w:sz w:val="20"/>
              </w:rPr>
              <w:t>89</w:t>
            </w:r>
          </w:p>
        </w:tc>
        <w:tc>
          <w:tcPr>
            <w:tcW w:w="1048" w:type="dxa"/>
            <w:tcBorders>
              <w:bottom w:val="single" w:sz="8" w:space="0" w:color="000000"/>
            </w:tcBorders>
          </w:tcPr>
          <w:p w14:paraId="0D788B54" w14:textId="77777777" w:rsidR="00464E1E" w:rsidRDefault="00000000">
            <w:pPr>
              <w:pStyle w:val="TableParagraph"/>
              <w:spacing w:before="17" w:line="229" w:lineRule="exact"/>
              <w:ind w:right="94"/>
              <w:jc w:val="right"/>
              <w:rPr>
                <w:sz w:val="20"/>
              </w:rPr>
            </w:pPr>
            <w:r>
              <w:rPr>
                <w:spacing w:val="-5"/>
                <w:sz w:val="20"/>
              </w:rPr>
              <w:t>158</w:t>
            </w:r>
          </w:p>
        </w:tc>
      </w:tr>
      <w:tr w:rsidR="00464E1E" w14:paraId="0D788B59" w14:textId="77777777">
        <w:trPr>
          <w:trHeight w:val="251"/>
        </w:trPr>
        <w:tc>
          <w:tcPr>
            <w:tcW w:w="7974" w:type="dxa"/>
          </w:tcPr>
          <w:p w14:paraId="0D788B56" w14:textId="77777777" w:rsidR="00464E1E" w:rsidRDefault="00000000">
            <w:pPr>
              <w:pStyle w:val="TableParagraph"/>
              <w:spacing w:before="2" w:line="229" w:lineRule="exact"/>
              <w:ind w:left="50"/>
              <w:rPr>
                <w:b/>
                <w:sz w:val="20"/>
              </w:rPr>
            </w:pPr>
            <w:r>
              <w:rPr>
                <w:b/>
                <w:sz w:val="20"/>
              </w:rPr>
              <w:t>Total</w:t>
            </w:r>
            <w:r>
              <w:rPr>
                <w:b/>
                <w:spacing w:val="-8"/>
                <w:sz w:val="20"/>
              </w:rPr>
              <w:t xml:space="preserve"> </w:t>
            </w:r>
            <w:r>
              <w:rPr>
                <w:b/>
                <w:sz w:val="20"/>
              </w:rPr>
              <w:t>cash</w:t>
            </w:r>
            <w:r>
              <w:rPr>
                <w:b/>
                <w:spacing w:val="-7"/>
                <w:sz w:val="20"/>
              </w:rPr>
              <w:t xml:space="preserve"> </w:t>
            </w:r>
            <w:r>
              <w:rPr>
                <w:b/>
                <w:sz w:val="20"/>
              </w:rPr>
              <w:t>and</w:t>
            </w:r>
            <w:r>
              <w:rPr>
                <w:b/>
                <w:spacing w:val="-6"/>
                <w:sz w:val="20"/>
              </w:rPr>
              <w:t xml:space="preserve"> </w:t>
            </w:r>
            <w:r>
              <w:rPr>
                <w:b/>
                <w:sz w:val="20"/>
              </w:rPr>
              <w:t>cash</w:t>
            </w:r>
            <w:r>
              <w:rPr>
                <w:b/>
                <w:spacing w:val="-7"/>
                <w:sz w:val="20"/>
              </w:rPr>
              <w:t xml:space="preserve"> </w:t>
            </w:r>
            <w:r>
              <w:rPr>
                <w:b/>
                <w:sz w:val="20"/>
              </w:rPr>
              <w:t>equivalents</w:t>
            </w:r>
            <w:r>
              <w:rPr>
                <w:b/>
                <w:spacing w:val="-8"/>
                <w:sz w:val="20"/>
              </w:rPr>
              <w:t xml:space="preserve"> </w:t>
            </w:r>
            <w:r>
              <w:rPr>
                <w:b/>
                <w:sz w:val="20"/>
              </w:rPr>
              <w:t>as</w:t>
            </w:r>
            <w:r>
              <w:rPr>
                <w:b/>
                <w:spacing w:val="-7"/>
                <w:sz w:val="20"/>
              </w:rPr>
              <w:t xml:space="preserve"> </w:t>
            </w:r>
            <w:r>
              <w:rPr>
                <w:b/>
                <w:sz w:val="20"/>
              </w:rPr>
              <w:t>in</w:t>
            </w:r>
            <w:r>
              <w:rPr>
                <w:b/>
                <w:spacing w:val="-6"/>
                <w:sz w:val="20"/>
              </w:rPr>
              <w:t xml:space="preserve"> </w:t>
            </w:r>
            <w:r>
              <w:rPr>
                <w:b/>
                <w:sz w:val="20"/>
              </w:rPr>
              <w:t>Statement</w:t>
            </w:r>
            <w:r>
              <w:rPr>
                <w:b/>
                <w:spacing w:val="-7"/>
                <w:sz w:val="20"/>
              </w:rPr>
              <w:t xml:space="preserve"> </w:t>
            </w:r>
            <w:r>
              <w:rPr>
                <w:b/>
                <w:sz w:val="20"/>
              </w:rPr>
              <w:t>of</w:t>
            </w:r>
            <w:r>
              <w:rPr>
                <w:b/>
                <w:spacing w:val="-5"/>
                <w:sz w:val="20"/>
              </w:rPr>
              <w:t xml:space="preserve"> </w:t>
            </w:r>
            <w:r>
              <w:rPr>
                <w:b/>
                <w:sz w:val="20"/>
              </w:rPr>
              <w:t>Financial</w:t>
            </w:r>
            <w:r>
              <w:rPr>
                <w:b/>
                <w:spacing w:val="-7"/>
                <w:sz w:val="20"/>
              </w:rPr>
              <w:t xml:space="preserve"> </w:t>
            </w:r>
            <w:r>
              <w:rPr>
                <w:b/>
                <w:spacing w:val="-2"/>
                <w:sz w:val="20"/>
              </w:rPr>
              <w:t>Position</w:t>
            </w:r>
          </w:p>
        </w:tc>
        <w:tc>
          <w:tcPr>
            <w:tcW w:w="1518" w:type="dxa"/>
            <w:tcBorders>
              <w:top w:val="single" w:sz="8" w:space="0" w:color="000000"/>
              <w:bottom w:val="single" w:sz="8" w:space="0" w:color="000000"/>
            </w:tcBorders>
          </w:tcPr>
          <w:p w14:paraId="0D788B57" w14:textId="77777777" w:rsidR="00464E1E" w:rsidRDefault="00000000">
            <w:pPr>
              <w:pStyle w:val="TableParagraph"/>
              <w:spacing w:before="2" w:line="229" w:lineRule="exact"/>
              <w:ind w:right="352"/>
              <w:jc w:val="right"/>
              <w:rPr>
                <w:b/>
                <w:sz w:val="20"/>
              </w:rPr>
            </w:pPr>
            <w:r>
              <w:rPr>
                <w:b/>
                <w:spacing w:val="-2"/>
                <w:sz w:val="20"/>
              </w:rPr>
              <w:t>10,802</w:t>
            </w:r>
          </w:p>
        </w:tc>
        <w:tc>
          <w:tcPr>
            <w:tcW w:w="1048" w:type="dxa"/>
            <w:tcBorders>
              <w:top w:val="single" w:sz="8" w:space="0" w:color="000000"/>
              <w:bottom w:val="single" w:sz="8" w:space="0" w:color="000000"/>
            </w:tcBorders>
          </w:tcPr>
          <w:p w14:paraId="0D788B58" w14:textId="77777777" w:rsidR="00464E1E" w:rsidRDefault="00000000">
            <w:pPr>
              <w:pStyle w:val="TableParagraph"/>
              <w:spacing w:before="2" w:line="229" w:lineRule="exact"/>
              <w:ind w:right="94"/>
              <w:jc w:val="right"/>
              <w:rPr>
                <w:b/>
                <w:sz w:val="20"/>
              </w:rPr>
            </w:pPr>
            <w:r>
              <w:rPr>
                <w:b/>
                <w:spacing w:val="-2"/>
                <w:sz w:val="20"/>
              </w:rPr>
              <w:t>12,846</w:t>
            </w:r>
          </w:p>
        </w:tc>
      </w:tr>
      <w:tr w:rsidR="00464E1E" w14:paraId="0D788B5D" w14:textId="77777777">
        <w:trPr>
          <w:trHeight w:val="251"/>
        </w:trPr>
        <w:tc>
          <w:tcPr>
            <w:tcW w:w="7974" w:type="dxa"/>
          </w:tcPr>
          <w:p w14:paraId="0D788B5A" w14:textId="77777777" w:rsidR="00464E1E" w:rsidRDefault="00000000">
            <w:pPr>
              <w:pStyle w:val="TableParagraph"/>
              <w:spacing w:line="213" w:lineRule="exact"/>
              <w:ind w:left="201"/>
              <w:rPr>
                <w:sz w:val="20"/>
              </w:rPr>
            </w:pPr>
            <w:r>
              <w:rPr>
                <w:sz w:val="20"/>
              </w:rPr>
              <w:t>Bank</w:t>
            </w:r>
            <w:r>
              <w:rPr>
                <w:spacing w:val="-5"/>
                <w:sz w:val="20"/>
              </w:rPr>
              <w:t xml:space="preserve"> </w:t>
            </w:r>
            <w:r>
              <w:rPr>
                <w:spacing w:val="-2"/>
                <w:sz w:val="20"/>
              </w:rPr>
              <w:t>overdrafts</w:t>
            </w:r>
          </w:p>
        </w:tc>
        <w:tc>
          <w:tcPr>
            <w:tcW w:w="1518" w:type="dxa"/>
            <w:tcBorders>
              <w:top w:val="single" w:sz="8" w:space="0" w:color="000000"/>
              <w:bottom w:val="single" w:sz="8" w:space="0" w:color="000000"/>
            </w:tcBorders>
          </w:tcPr>
          <w:p w14:paraId="0D788B5B" w14:textId="77777777" w:rsidR="00464E1E" w:rsidRDefault="00000000">
            <w:pPr>
              <w:pStyle w:val="TableParagraph"/>
              <w:spacing w:before="1" w:line="229" w:lineRule="exact"/>
              <w:ind w:right="352"/>
              <w:jc w:val="right"/>
              <w:rPr>
                <w:sz w:val="20"/>
              </w:rPr>
            </w:pPr>
            <w:r>
              <w:rPr>
                <w:spacing w:val="-10"/>
                <w:sz w:val="20"/>
              </w:rPr>
              <w:t>-</w:t>
            </w:r>
          </w:p>
        </w:tc>
        <w:tc>
          <w:tcPr>
            <w:tcW w:w="1048" w:type="dxa"/>
            <w:tcBorders>
              <w:top w:val="single" w:sz="8" w:space="0" w:color="000000"/>
              <w:bottom w:val="single" w:sz="8" w:space="0" w:color="000000"/>
            </w:tcBorders>
          </w:tcPr>
          <w:p w14:paraId="0D788B5C" w14:textId="77777777" w:rsidR="00464E1E" w:rsidRDefault="00000000">
            <w:pPr>
              <w:pStyle w:val="TableParagraph"/>
              <w:spacing w:before="1" w:line="229" w:lineRule="exact"/>
              <w:ind w:right="94"/>
              <w:jc w:val="right"/>
              <w:rPr>
                <w:sz w:val="20"/>
              </w:rPr>
            </w:pPr>
            <w:r>
              <w:rPr>
                <w:spacing w:val="-10"/>
                <w:sz w:val="20"/>
              </w:rPr>
              <w:t>-</w:t>
            </w:r>
          </w:p>
        </w:tc>
      </w:tr>
      <w:tr w:rsidR="00464E1E" w14:paraId="0D788B61" w14:textId="77777777">
        <w:trPr>
          <w:trHeight w:val="231"/>
        </w:trPr>
        <w:tc>
          <w:tcPr>
            <w:tcW w:w="7974" w:type="dxa"/>
          </w:tcPr>
          <w:p w14:paraId="0D788B5E" w14:textId="77777777" w:rsidR="00464E1E" w:rsidRDefault="00000000">
            <w:pPr>
              <w:pStyle w:val="TableParagraph"/>
              <w:spacing w:line="212" w:lineRule="exact"/>
              <w:ind w:left="50"/>
              <w:rPr>
                <w:b/>
                <w:sz w:val="20"/>
              </w:rPr>
            </w:pPr>
            <w:r>
              <w:rPr>
                <w:b/>
                <w:sz w:val="20"/>
              </w:rPr>
              <w:t>Total</w:t>
            </w:r>
            <w:r>
              <w:rPr>
                <w:b/>
                <w:spacing w:val="-8"/>
                <w:sz w:val="20"/>
              </w:rPr>
              <w:t xml:space="preserve"> </w:t>
            </w:r>
            <w:r>
              <w:rPr>
                <w:b/>
                <w:sz w:val="20"/>
              </w:rPr>
              <w:t>cash</w:t>
            </w:r>
            <w:r>
              <w:rPr>
                <w:b/>
                <w:spacing w:val="-7"/>
                <w:sz w:val="20"/>
              </w:rPr>
              <w:t xml:space="preserve"> </w:t>
            </w:r>
            <w:r>
              <w:rPr>
                <w:b/>
                <w:sz w:val="20"/>
              </w:rPr>
              <w:t>and</w:t>
            </w:r>
            <w:r>
              <w:rPr>
                <w:b/>
                <w:spacing w:val="-6"/>
                <w:sz w:val="20"/>
              </w:rPr>
              <w:t xml:space="preserve"> </w:t>
            </w:r>
            <w:r>
              <w:rPr>
                <w:b/>
                <w:sz w:val="20"/>
              </w:rPr>
              <w:t>cash</w:t>
            </w:r>
            <w:r>
              <w:rPr>
                <w:b/>
                <w:spacing w:val="-7"/>
                <w:sz w:val="20"/>
              </w:rPr>
              <w:t xml:space="preserve"> </w:t>
            </w:r>
            <w:r>
              <w:rPr>
                <w:b/>
                <w:sz w:val="20"/>
              </w:rPr>
              <w:t>equivalents</w:t>
            </w:r>
            <w:r>
              <w:rPr>
                <w:b/>
                <w:spacing w:val="-7"/>
                <w:sz w:val="20"/>
              </w:rPr>
              <w:t xml:space="preserve"> </w:t>
            </w:r>
            <w:r>
              <w:rPr>
                <w:b/>
                <w:sz w:val="20"/>
              </w:rPr>
              <w:t>as</w:t>
            </w:r>
            <w:r>
              <w:rPr>
                <w:b/>
                <w:spacing w:val="-7"/>
                <w:sz w:val="20"/>
              </w:rPr>
              <w:t xml:space="preserve"> </w:t>
            </w:r>
            <w:r>
              <w:rPr>
                <w:b/>
                <w:sz w:val="20"/>
              </w:rPr>
              <w:t>in</w:t>
            </w:r>
            <w:r>
              <w:rPr>
                <w:b/>
                <w:spacing w:val="-7"/>
                <w:sz w:val="20"/>
              </w:rPr>
              <w:t xml:space="preserve"> </w:t>
            </w:r>
            <w:r>
              <w:rPr>
                <w:b/>
                <w:sz w:val="20"/>
              </w:rPr>
              <w:t>Statement</w:t>
            </w:r>
            <w:r>
              <w:rPr>
                <w:b/>
                <w:spacing w:val="-6"/>
                <w:sz w:val="20"/>
              </w:rPr>
              <w:t xml:space="preserve"> </w:t>
            </w:r>
            <w:r>
              <w:rPr>
                <w:b/>
                <w:sz w:val="20"/>
              </w:rPr>
              <w:t>of</w:t>
            </w:r>
            <w:r>
              <w:rPr>
                <w:b/>
                <w:spacing w:val="-5"/>
                <w:sz w:val="20"/>
              </w:rPr>
              <w:t xml:space="preserve"> </w:t>
            </w:r>
            <w:r>
              <w:rPr>
                <w:b/>
                <w:sz w:val="20"/>
              </w:rPr>
              <w:t>Cash</w:t>
            </w:r>
            <w:r>
              <w:rPr>
                <w:b/>
                <w:spacing w:val="-6"/>
                <w:sz w:val="20"/>
              </w:rPr>
              <w:t xml:space="preserve"> </w:t>
            </w:r>
            <w:r>
              <w:rPr>
                <w:b/>
                <w:spacing w:val="-2"/>
                <w:sz w:val="20"/>
              </w:rPr>
              <w:t>Flows</w:t>
            </w:r>
          </w:p>
        </w:tc>
        <w:tc>
          <w:tcPr>
            <w:tcW w:w="1518" w:type="dxa"/>
            <w:tcBorders>
              <w:top w:val="single" w:sz="8" w:space="0" w:color="000000"/>
              <w:bottom w:val="double" w:sz="8" w:space="0" w:color="000000"/>
            </w:tcBorders>
          </w:tcPr>
          <w:p w14:paraId="0D788B5F" w14:textId="77777777" w:rsidR="00464E1E" w:rsidRDefault="00000000">
            <w:pPr>
              <w:pStyle w:val="TableParagraph"/>
              <w:spacing w:line="211" w:lineRule="exact"/>
              <w:ind w:right="352"/>
              <w:jc w:val="right"/>
              <w:rPr>
                <w:b/>
                <w:sz w:val="20"/>
              </w:rPr>
            </w:pPr>
            <w:r>
              <w:rPr>
                <w:b/>
                <w:spacing w:val="-2"/>
                <w:sz w:val="20"/>
              </w:rPr>
              <w:t>10,802</w:t>
            </w:r>
          </w:p>
        </w:tc>
        <w:tc>
          <w:tcPr>
            <w:tcW w:w="1048" w:type="dxa"/>
            <w:tcBorders>
              <w:top w:val="single" w:sz="8" w:space="0" w:color="000000"/>
              <w:bottom w:val="double" w:sz="8" w:space="0" w:color="000000"/>
            </w:tcBorders>
          </w:tcPr>
          <w:p w14:paraId="0D788B60" w14:textId="77777777" w:rsidR="00464E1E" w:rsidRDefault="00000000">
            <w:pPr>
              <w:pStyle w:val="TableParagraph"/>
              <w:spacing w:line="211" w:lineRule="exact"/>
              <w:ind w:right="94"/>
              <w:jc w:val="right"/>
              <w:rPr>
                <w:b/>
                <w:sz w:val="20"/>
              </w:rPr>
            </w:pPr>
            <w:r>
              <w:rPr>
                <w:b/>
                <w:spacing w:val="-2"/>
                <w:sz w:val="20"/>
              </w:rPr>
              <w:t>12,846</w:t>
            </w:r>
          </w:p>
        </w:tc>
      </w:tr>
    </w:tbl>
    <w:p w14:paraId="0D788B62" w14:textId="77777777" w:rsidR="00464E1E" w:rsidRDefault="00464E1E">
      <w:pPr>
        <w:pStyle w:val="BodyText"/>
        <w:spacing w:before="56"/>
        <w:rPr>
          <w:sz w:val="20"/>
        </w:rPr>
      </w:pPr>
    </w:p>
    <w:p w14:paraId="0D788B63" w14:textId="77777777" w:rsidR="00464E1E" w:rsidRDefault="00000000">
      <w:pPr>
        <w:spacing w:before="1" w:line="256" w:lineRule="auto"/>
        <w:ind w:left="167" w:right="158"/>
        <w:rPr>
          <w:sz w:val="20"/>
        </w:rPr>
      </w:pPr>
      <w:r>
        <w:rPr>
          <w:sz w:val="20"/>
        </w:rPr>
        <w:t>** This adjustment reflects a local NHS provider's reclassification of a prior year NLF deposit as a short term investment</w:t>
      </w:r>
      <w:r>
        <w:rPr>
          <w:spacing w:val="-6"/>
          <w:sz w:val="20"/>
        </w:rPr>
        <w:t xml:space="preserve"> </w:t>
      </w:r>
      <w:r>
        <w:rPr>
          <w:sz w:val="20"/>
        </w:rPr>
        <w:t>rather</w:t>
      </w:r>
      <w:r>
        <w:rPr>
          <w:spacing w:val="-5"/>
          <w:sz w:val="20"/>
        </w:rPr>
        <w:t xml:space="preserve"> </w:t>
      </w:r>
      <w:r>
        <w:rPr>
          <w:sz w:val="20"/>
        </w:rPr>
        <w:t>than</w:t>
      </w:r>
      <w:r>
        <w:rPr>
          <w:spacing w:val="-7"/>
          <w:sz w:val="20"/>
        </w:rPr>
        <w:t xml:space="preserve"> </w:t>
      </w:r>
      <w:r>
        <w:rPr>
          <w:sz w:val="20"/>
        </w:rPr>
        <w:t>a</w:t>
      </w:r>
      <w:r>
        <w:rPr>
          <w:spacing w:val="-7"/>
          <w:sz w:val="20"/>
        </w:rPr>
        <w:t xml:space="preserve"> </w:t>
      </w:r>
      <w:r>
        <w:rPr>
          <w:sz w:val="20"/>
        </w:rPr>
        <w:t>cash</w:t>
      </w:r>
      <w:r>
        <w:rPr>
          <w:spacing w:val="-6"/>
          <w:sz w:val="20"/>
        </w:rPr>
        <w:t xml:space="preserve"> </w:t>
      </w:r>
      <w:r>
        <w:rPr>
          <w:sz w:val="20"/>
        </w:rPr>
        <w:t>equivalent.</w:t>
      </w:r>
      <w:r>
        <w:rPr>
          <w:spacing w:val="-6"/>
          <w:sz w:val="20"/>
        </w:rPr>
        <w:t xml:space="preserve"> </w:t>
      </w:r>
      <w:r>
        <w:rPr>
          <w:sz w:val="20"/>
        </w:rPr>
        <w:t>The</w:t>
      </w:r>
      <w:r>
        <w:rPr>
          <w:spacing w:val="-7"/>
          <w:sz w:val="20"/>
        </w:rPr>
        <w:t xml:space="preserve"> </w:t>
      </w:r>
      <w:r>
        <w:rPr>
          <w:sz w:val="20"/>
        </w:rPr>
        <w:t>adjustment</w:t>
      </w:r>
      <w:r>
        <w:rPr>
          <w:spacing w:val="-6"/>
          <w:sz w:val="20"/>
        </w:rPr>
        <w:t xml:space="preserve"> </w:t>
      </w:r>
      <w:r>
        <w:rPr>
          <w:sz w:val="20"/>
        </w:rPr>
        <w:t>is</w:t>
      </w:r>
      <w:r>
        <w:rPr>
          <w:spacing w:val="-5"/>
          <w:sz w:val="20"/>
        </w:rPr>
        <w:t xml:space="preserve"> </w:t>
      </w:r>
      <w:r>
        <w:rPr>
          <w:sz w:val="20"/>
        </w:rPr>
        <w:t>not</w:t>
      </w:r>
      <w:r>
        <w:rPr>
          <w:spacing w:val="-6"/>
          <w:sz w:val="20"/>
        </w:rPr>
        <w:t xml:space="preserve"> </w:t>
      </w:r>
      <w:r>
        <w:rPr>
          <w:sz w:val="20"/>
        </w:rPr>
        <w:t>considered</w:t>
      </w:r>
      <w:r>
        <w:rPr>
          <w:spacing w:val="-7"/>
          <w:sz w:val="20"/>
        </w:rPr>
        <w:t xml:space="preserve"> </w:t>
      </w:r>
      <w:r>
        <w:rPr>
          <w:sz w:val="20"/>
        </w:rPr>
        <w:t>material</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consolidated</w:t>
      </w:r>
      <w:r>
        <w:rPr>
          <w:spacing w:val="-7"/>
          <w:sz w:val="20"/>
        </w:rPr>
        <w:t xml:space="preserve"> </w:t>
      </w:r>
      <w:r>
        <w:rPr>
          <w:sz w:val="20"/>
        </w:rPr>
        <w:t>provider accounts and so the prior year balance has not been restated.</w:t>
      </w:r>
    </w:p>
    <w:p w14:paraId="0D788B64" w14:textId="77777777" w:rsidR="00464E1E" w:rsidRDefault="00464E1E">
      <w:pPr>
        <w:pStyle w:val="BodyText"/>
        <w:spacing w:before="75" w:after="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479"/>
      </w:tblGrid>
      <w:tr w:rsidR="00464E1E" w14:paraId="0D788B66" w14:textId="77777777">
        <w:trPr>
          <w:trHeight w:val="272"/>
        </w:trPr>
        <w:tc>
          <w:tcPr>
            <w:tcW w:w="10479" w:type="dxa"/>
          </w:tcPr>
          <w:p w14:paraId="0D788B65" w14:textId="77777777" w:rsidR="00464E1E" w:rsidRDefault="00000000">
            <w:pPr>
              <w:pStyle w:val="TableParagraph"/>
              <w:spacing w:line="223" w:lineRule="exact"/>
              <w:ind w:left="50"/>
              <w:rPr>
                <w:b/>
                <w:sz w:val="20"/>
              </w:rPr>
            </w:pPr>
            <w:r>
              <w:rPr>
                <w:b/>
                <w:sz w:val="20"/>
              </w:rPr>
              <w:t>Note</w:t>
            </w:r>
            <w:r>
              <w:rPr>
                <w:b/>
                <w:spacing w:val="-7"/>
                <w:sz w:val="20"/>
              </w:rPr>
              <w:t xml:space="preserve"> </w:t>
            </w:r>
            <w:r>
              <w:rPr>
                <w:b/>
                <w:sz w:val="20"/>
              </w:rPr>
              <w:t>18.2</w:t>
            </w:r>
            <w:r>
              <w:rPr>
                <w:b/>
                <w:spacing w:val="-7"/>
                <w:sz w:val="20"/>
              </w:rPr>
              <w:t xml:space="preserve"> </w:t>
            </w:r>
            <w:r>
              <w:rPr>
                <w:b/>
                <w:sz w:val="20"/>
              </w:rPr>
              <w:t>Third</w:t>
            </w:r>
            <w:r>
              <w:rPr>
                <w:b/>
                <w:spacing w:val="-6"/>
                <w:sz w:val="20"/>
              </w:rPr>
              <w:t xml:space="preserve"> </w:t>
            </w:r>
            <w:r>
              <w:rPr>
                <w:b/>
                <w:sz w:val="20"/>
              </w:rPr>
              <w:t>party</w:t>
            </w:r>
            <w:r>
              <w:rPr>
                <w:b/>
                <w:spacing w:val="-9"/>
                <w:sz w:val="20"/>
              </w:rPr>
              <w:t xml:space="preserve"> </w:t>
            </w:r>
            <w:r>
              <w:rPr>
                <w:b/>
                <w:spacing w:val="-2"/>
                <w:sz w:val="20"/>
              </w:rPr>
              <w:t>assets</w:t>
            </w:r>
          </w:p>
        </w:tc>
      </w:tr>
      <w:tr w:rsidR="00464E1E" w14:paraId="0D788B68" w14:textId="77777777">
        <w:trPr>
          <w:trHeight w:val="1013"/>
        </w:trPr>
        <w:tc>
          <w:tcPr>
            <w:tcW w:w="10479" w:type="dxa"/>
          </w:tcPr>
          <w:p w14:paraId="0D788B67" w14:textId="77777777" w:rsidR="00464E1E" w:rsidRDefault="00000000">
            <w:pPr>
              <w:pStyle w:val="TableParagraph"/>
              <w:spacing w:before="32" w:line="240" w:lineRule="atLeast"/>
              <w:ind w:left="50"/>
              <w:rPr>
                <w:sz w:val="20"/>
              </w:rPr>
            </w:pPr>
            <w:r>
              <w:rPr>
                <w:sz w:val="20"/>
              </w:rPr>
              <w:t>The</w:t>
            </w:r>
            <w:r>
              <w:rPr>
                <w:spacing w:val="-7"/>
                <w:sz w:val="20"/>
              </w:rPr>
              <w:t xml:space="preserve"> </w:t>
            </w:r>
            <w:r>
              <w:rPr>
                <w:sz w:val="20"/>
              </w:rPr>
              <w:t>balance</w:t>
            </w:r>
            <w:r>
              <w:rPr>
                <w:spacing w:val="-6"/>
                <w:sz w:val="20"/>
              </w:rPr>
              <w:t xml:space="preserve"> </w:t>
            </w:r>
            <w:r>
              <w:rPr>
                <w:sz w:val="20"/>
              </w:rPr>
              <w:t>of</w:t>
            </w:r>
            <w:r>
              <w:rPr>
                <w:spacing w:val="-4"/>
                <w:sz w:val="20"/>
              </w:rPr>
              <w:t xml:space="preserve"> </w:t>
            </w:r>
            <w:r>
              <w:rPr>
                <w:sz w:val="20"/>
              </w:rPr>
              <w:t>third</w:t>
            </w:r>
            <w:r>
              <w:rPr>
                <w:spacing w:val="-6"/>
                <w:sz w:val="20"/>
              </w:rPr>
              <w:t xml:space="preserve"> </w:t>
            </w:r>
            <w:r>
              <w:rPr>
                <w:sz w:val="20"/>
              </w:rPr>
              <w:t>party</w:t>
            </w:r>
            <w:r>
              <w:rPr>
                <w:spacing w:val="-10"/>
                <w:sz w:val="20"/>
              </w:rPr>
              <w:t xml:space="preserve"> </w:t>
            </w:r>
            <w:r>
              <w:rPr>
                <w:sz w:val="20"/>
              </w:rPr>
              <w:t>assets,</w:t>
            </w:r>
            <w:r>
              <w:rPr>
                <w:spacing w:val="-6"/>
                <w:sz w:val="20"/>
              </w:rPr>
              <w:t xml:space="preserve"> </w:t>
            </w:r>
            <w:r>
              <w:rPr>
                <w:sz w:val="20"/>
              </w:rPr>
              <w:t>including</w:t>
            </w:r>
            <w:r>
              <w:rPr>
                <w:spacing w:val="-7"/>
                <w:sz w:val="20"/>
              </w:rPr>
              <w:t xml:space="preserve"> </w:t>
            </w:r>
            <w:r>
              <w:rPr>
                <w:sz w:val="20"/>
              </w:rPr>
              <w:t>patients’</w:t>
            </w:r>
            <w:r>
              <w:rPr>
                <w:spacing w:val="-7"/>
                <w:sz w:val="20"/>
              </w:rPr>
              <w:t xml:space="preserve"> </w:t>
            </w:r>
            <w:r>
              <w:rPr>
                <w:sz w:val="20"/>
              </w:rPr>
              <w:t>money</w:t>
            </w:r>
            <w:r>
              <w:rPr>
                <w:spacing w:val="-11"/>
                <w:sz w:val="20"/>
              </w:rPr>
              <w:t xml:space="preserve"> </w:t>
            </w:r>
            <w:r>
              <w:rPr>
                <w:sz w:val="20"/>
              </w:rPr>
              <w:t>held</w:t>
            </w:r>
            <w:r>
              <w:rPr>
                <w:spacing w:val="-6"/>
                <w:sz w:val="20"/>
              </w:rPr>
              <w:t xml:space="preserve"> </w:t>
            </w:r>
            <w:r>
              <w:rPr>
                <w:sz w:val="20"/>
              </w:rPr>
              <w:t>within</w:t>
            </w:r>
            <w:r>
              <w:rPr>
                <w:spacing w:val="-6"/>
                <w:sz w:val="20"/>
              </w:rPr>
              <w:t xml:space="preserve"> </w:t>
            </w:r>
            <w:r>
              <w:rPr>
                <w:sz w:val="20"/>
              </w:rPr>
              <w:t>the</w:t>
            </w:r>
            <w:r>
              <w:rPr>
                <w:spacing w:val="-7"/>
                <w:sz w:val="20"/>
              </w:rPr>
              <w:t xml:space="preserve"> </w:t>
            </w:r>
            <w:r>
              <w:rPr>
                <w:sz w:val="20"/>
              </w:rPr>
              <w:t>NHS</w:t>
            </w:r>
            <w:r>
              <w:rPr>
                <w:spacing w:val="-6"/>
                <w:sz w:val="20"/>
              </w:rPr>
              <w:t xml:space="preserve"> </w:t>
            </w:r>
            <w:r>
              <w:rPr>
                <w:sz w:val="20"/>
              </w:rPr>
              <w:t>providers'</w:t>
            </w:r>
            <w:r>
              <w:rPr>
                <w:spacing w:val="-6"/>
                <w:sz w:val="20"/>
              </w:rPr>
              <w:t xml:space="preserve"> </w:t>
            </w:r>
            <w:r>
              <w:rPr>
                <w:sz w:val="20"/>
              </w:rPr>
              <w:t>bank</w:t>
            </w:r>
            <w:r>
              <w:rPr>
                <w:spacing w:val="-2"/>
                <w:sz w:val="20"/>
              </w:rPr>
              <w:t xml:space="preserve"> </w:t>
            </w:r>
            <w:r>
              <w:rPr>
                <w:sz w:val="20"/>
              </w:rPr>
              <w:t>accounts</w:t>
            </w:r>
            <w:r>
              <w:rPr>
                <w:spacing w:val="-5"/>
                <w:sz w:val="20"/>
              </w:rPr>
              <w:t xml:space="preserve"> </w:t>
            </w:r>
            <w:r>
              <w:rPr>
                <w:sz w:val="20"/>
              </w:rPr>
              <w:t>at</w:t>
            </w:r>
            <w:r>
              <w:rPr>
                <w:spacing w:val="-6"/>
                <w:sz w:val="20"/>
              </w:rPr>
              <w:t xml:space="preserve"> </w:t>
            </w:r>
            <w:r>
              <w:rPr>
                <w:sz w:val="20"/>
              </w:rPr>
              <w:t>31</w:t>
            </w:r>
            <w:r>
              <w:rPr>
                <w:spacing w:val="-7"/>
                <w:sz w:val="20"/>
              </w:rPr>
              <w:t xml:space="preserve"> </w:t>
            </w:r>
            <w:r>
              <w:rPr>
                <w:sz w:val="20"/>
              </w:rPr>
              <w:t>March 2024 was £37 million (31 March 2023: £37 million). These have been excluded from the Consolidated Statement of Financial Position as it is not assets of the NHS provider sector. Neither NHS providers nor Government more widely has a beneficial interest in these assets.</w:t>
            </w:r>
          </w:p>
        </w:tc>
      </w:tr>
    </w:tbl>
    <w:p w14:paraId="0D788B69" w14:textId="77777777" w:rsidR="00464E1E" w:rsidRDefault="00464E1E">
      <w:pPr>
        <w:spacing w:line="240" w:lineRule="atLeast"/>
        <w:rPr>
          <w:sz w:val="20"/>
        </w:rPr>
        <w:sectPr w:rsidR="00464E1E">
          <w:headerReference w:type="default" r:id="rId109"/>
          <w:footerReference w:type="even" r:id="rId110"/>
          <w:footerReference w:type="default" r:id="rId111"/>
          <w:pgSz w:w="11910" w:h="16840"/>
          <w:pgMar w:top="660" w:right="580" w:bottom="680" w:left="560" w:header="0" w:footer="489" w:gutter="0"/>
          <w:pgNumType w:start="95"/>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7861"/>
        <w:gridCol w:w="1499"/>
        <w:gridCol w:w="1146"/>
      </w:tblGrid>
      <w:tr w:rsidR="00464E1E" w14:paraId="0D788B6C" w14:textId="77777777">
        <w:trPr>
          <w:trHeight w:val="302"/>
        </w:trPr>
        <w:tc>
          <w:tcPr>
            <w:tcW w:w="7861" w:type="dxa"/>
          </w:tcPr>
          <w:p w14:paraId="0D788B6A" w14:textId="77777777" w:rsidR="00464E1E" w:rsidRDefault="00000000">
            <w:pPr>
              <w:pStyle w:val="TableParagraph"/>
              <w:spacing w:line="223" w:lineRule="exact"/>
              <w:ind w:left="50"/>
              <w:rPr>
                <w:b/>
                <w:sz w:val="20"/>
              </w:rPr>
            </w:pPr>
            <w:r>
              <w:rPr>
                <w:b/>
                <w:sz w:val="20"/>
              </w:rPr>
              <w:lastRenderedPageBreak/>
              <w:t>Note</w:t>
            </w:r>
            <w:r>
              <w:rPr>
                <w:b/>
                <w:spacing w:val="-6"/>
                <w:sz w:val="20"/>
              </w:rPr>
              <w:t xml:space="preserve"> </w:t>
            </w:r>
            <w:r>
              <w:rPr>
                <w:b/>
                <w:sz w:val="20"/>
              </w:rPr>
              <w:t>19</w:t>
            </w:r>
            <w:r>
              <w:rPr>
                <w:b/>
                <w:spacing w:val="-6"/>
                <w:sz w:val="20"/>
              </w:rPr>
              <w:t xml:space="preserve"> </w:t>
            </w:r>
            <w:r>
              <w:rPr>
                <w:b/>
                <w:sz w:val="20"/>
              </w:rPr>
              <w:t>Trade</w:t>
            </w:r>
            <w:r>
              <w:rPr>
                <w:b/>
                <w:spacing w:val="-5"/>
                <w:sz w:val="20"/>
              </w:rPr>
              <w:t xml:space="preserve"> </w:t>
            </w:r>
            <w:r>
              <w:rPr>
                <w:b/>
                <w:sz w:val="20"/>
              </w:rPr>
              <w:t>and</w:t>
            </w:r>
            <w:r>
              <w:rPr>
                <w:b/>
                <w:spacing w:val="-5"/>
                <w:sz w:val="20"/>
              </w:rPr>
              <w:t xml:space="preserve"> </w:t>
            </w:r>
            <w:r>
              <w:rPr>
                <w:b/>
                <w:sz w:val="20"/>
              </w:rPr>
              <w:t>other</w:t>
            </w:r>
            <w:r>
              <w:rPr>
                <w:b/>
                <w:spacing w:val="-6"/>
                <w:sz w:val="20"/>
              </w:rPr>
              <w:t xml:space="preserve"> </w:t>
            </w:r>
            <w:r>
              <w:rPr>
                <w:b/>
                <w:spacing w:val="-2"/>
                <w:sz w:val="20"/>
              </w:rPr>
              <w:t>payables</w:t>
            </w:r>
          </w:p>
        </w:tc>
        <w:tc>
          <w:tcPr>
            <w:tcW w:w="2645" w:type="dxa"/>
            <w:gridSpan w:val="2"/>
          </w:tcPr>
          <w:p w14:paraId="0D788B6B" w14:textId="77777777" w:rsidR="00464E1E" w:rsidRDefault="00464E1E">
            <w:pPr>
              <w:pStyle w:val="TableParagraph"/>
              <w:rPr>
                <w:rFonts w:ascii="Times New Roman"/>
                <w:sz w:val="18"/>
              </w:rPr>
            </w:pPr>
          </w:p>
        </w:tc>
      </w:tr>
      <w:tr w:rsidR="00464E1E" w14:paraId="0D788B72" w14:textId="77777777">
        <w:trPr>
          <w:trHeight w:val="583"/>
        </w:trPr>
        <w:tc>
          <w:tcPr>
            <w:tcW w:w="7861" w:type="dxa"/>
          </w:tcPr>
          <w:p w14:paraId="0D788B6D" w14:textId="77777777" w:rsidR="00464E1E" w:rsidRDefault="00464E1E">
            <w:pPr>
              <w:pStyle w:val="TableParagraph"/>
              <w:rPr>
                <w:rFonts w:ascii="Times New Roman"/>
                <w:sz w:val="18"/>
              </w:rPr>
            </w:pPr>
          </w:p>
        </w:tc>
        <w:tc>
          <w:tcPr>
            <w:tcW w:w="1499" w:type="dxa"/>
          </w:tcPr>
          <w:p w14:paraId="0D788B6E" w14:textId="77777777" w:rsidR="00464E1E" w:rsidRDefault="00000000">
            <w:pPr>
              <w:pStyle w:val="TableParagraph"/>
              <w:spacing w:before="72"/>
              <w:ind w:right="242"/>
              <w:jc w:val="right"/>
              <w:rPr>
                <w:b/>
                <w:sz w:val="20"/>
              </w:rPr>
            </w:pPr>
            <w:r>
              <w:rPr>
                <w:b/>
                <w:sz w:val="20"/>
              </w:rPr>
              <w:t>31</w:t>
            </w:r>
            <w:r>
              <w:rPr>
                <w:b/>
                <w:spacing w:val="-4"/>
                <w:sz w:val="20"/>
              </w:rPr>
              <w:t xml:space="preserve"> </w:t>
            </w:r>
            <w:r>
              <w:rPr>
                <w:b/>
                <w:spacing w:val="-2"/>
                <w:sz w:val="20"/>
              </w:rPr>
              <w:t>March</w:t>
            </w:r>
          </w:p>
          <w:p w14:paraId="0D788B6F" w14:textId="77777777" w:rsidR="00464E1E" w:rsidRDefault="00000000">
            <w:pPr>
              <w:pStyle w:val="TableParagraph"/>
              <w:spacing w:before="27"/>
              <w:ind w:right="241"/>
              <w:jc w:val="right"/>
              <w:rPr>
                <w:b/>
                <w:sz w:val="20"/>
              </w:rPr>
            </w:pPr>
            <w:r>
              <w:rPr>
                <w:b/>
                <w:spacing w:val="-4"/>
                <w:sz w:val="20"/>
              </w:rPr>
              <w:t>2024</w:t>
            </w:r>
          </w:p>
        </w:tc>
        <w:tc>
          <w:tcPr>
            <w:tcW w:w="1146" w:type="dxa"/>
          </w:tcPr>
          <w:p w14:paraId="0D788B70" w14:textId="77777777" w:rsidR="00464E1E" w:rsidRDefault="00000000">
            <w:pPr>
              <w:pStyle w:val="TableParagraph"/>
              <w:spacing w:before="72"/>
              <w:ind w:right="34"/>
              <w:jc w:val="right"/>
              <w:rPr>
                <w:b/>
                <w:sz w:val="20"/>
              </w:rPr>
            </w:pPr>
            <w:r>
              <w:rPr>
                <w:b/>
                <w:sz w:val="20"/>
              </w:rPr>
              <w:t>31</w:t>
            </w:r>
            <w:r>
              <w:rPr>
                <w:b/>
                <w:spacing w:val="-4"/>
                <w:sz w:val="20"/>
              </w:rPr>
              <w:t xml:space="preserve"> </w:t>
            </w:r>
            <w:r>
              <w:rPr>
                <w:b/>
                <w:spacing w:val="-2"/>
                <w:sz w:val="20"/>
              </w:rPr>
              <w:t>March</w:t>
            </w:r>
          </w:p>
          <w:p w14:paraId="0D788B71" w14:textId="77777777" w:rsidR="00464E1E" w:rsidRDefault="00000000">
            <w:pPr>
              <w:pStyle w:val="TableParagraph"/>
              <w:spacing w:before="27"/>
              <w:ind w:right="33"/>
              <w:jc w:val="right"/>
              <w:rPr>
                <w:b/>
                <w:sz w:val="20"/>
              </w:rPr>
            </w:pPr>
            <w:r>
              <w:rPr>
                <w:b/>
                <w:spacing w:val="-4"/>
                <w:sz w:val="20"/>
              </w:rPr>
              <w:t>2023</w:t>
            </w:r>
          </w:p>
        </w:tc>
      </w:tr>
      <w:tr w:rsidR="00464E1E" w14:paraId="0D788B76" w14:textId="77777777">
        <w:trPr>
          <w:trHeight w:val="271"/>
        </w:trPr>
        <w:tc>
          <w:tcPr>
            <w:tcW w:w="7861" w:type="dxa"/>
          </w:tcPr>
          <w:p w14:paraId="0D788B73" w14:textId="77777777" w:rsidR="00464E1E" w:rsidRDefault="00464E1E">
            <w:pPr>
              <w:pStyle w:val="TableParagraph"/>
              <w:rPr>
                <w:rFonts w:ascii="Times New Roman"/>
                <w:sz w:val="18"/>
              </w:rPr>
            </w:pPr>
          </w:p>
        </w:tc>
        <w:tc>
          <w:tcPr>
            <w:tcW w:w="1499" w:type="dxa"/>
          </w:tcPr>
          <w:p w14:paraId="0D788B74" w14:textId="77777777" w:rsidR="00464E1E" w:rsidRDefault="00000000">
            <w:pPr>
              <w:pStyle w:val="TableParagraph"/>
              <w:spacing w:before="17"/>
              <w:ind w:right="242"/>
              <w:jc w:val="right"/>
              <w:rPr>
                <w:b/>
                <w:sz w:val="20"/>
              </w:rPr>
            </w:pPr>
            <w:r>
              <w:rPr>
                <w:b/>
                <w:spacing w:val="-5"/>
                <w:sz w:val="20"/>
              </w:rPr>
              <w:t>£m</w:t>
            </w:r>
          </w:p>
        </w:tc>
        <w:tc>
          <w:tcPr>
            <w:tcW w:w="1146" w:type="dxa"/>
          </w:tcPr>
          <w:p w14:paraId="0D788B75" w14:textId="77777777" w:rsidR="00464E1E" w:rsidRDefault="00000000">
            <w:pPr>
              <w:pStyle w:val="TableParagraph"/>
              <w:spacing w:before="17"/>
              <w:ind w:right="34"/>
              <w:jc w:val="right"/>
              <w:rPr>
                <w:b/>
                <w:sz w:val="20"/>
              </w:rPr>
            </w:pPr>
            <w:r>
              <w:rPr>
                <w:b/>
                <w:spacing w:val="-5"/>
                <w:sz w:val="20"/>
              </w:rPr>
              <w:t>£m</w:t>
            </w:r>
          </w:p>
        </w:tc>
      </w:tr>
      <w:tr w:rsidR="00464E1E" w14:paraId="0D788B79" w14:textId="77777777">
        <w:trPr>
          <w:trHeight w:val="270"/>
        </w:trPr>
        <w:tc>
          <w:tcPr>
            <w:tcW w:w="7861" w:type="dxa"/>
          </w:tcPr>
          <w:p w14:paraId="0D788B77" w14:textId="77777777" w:rsidR="00464E1E" w:rsidRDefault="00000000">
            <w:pPr>
              <w:pStyle w:val="TableParagraph"/>
              <w:spacing w:before="17"/>
              <w:ind w:left="50"/>
              <w:rPr>
                <w:b/>
                <w:sz w:val="20"/>
              </w:rPr>
            </w:pPr>
            <w:r>
              <w:rPr>
                <w:b/>
                <w:spacing w:val="-2"/>
                <w:sz w:val="20"/>
              </w:rPr>
              <w:t>Current</w:t>
            </w:r>
          </w:p>
        </w:tc>
        <w:tc>
          <w:tcPr>
            <w:tcW w:w="2645" w:type="dxa"/>
            <w:gridSpan w:val="2"/>
          </w:tcPr>
          <w:p w14:paraId="0D788B78" w14:textId="77777777" w:rsidR="00464E1E" w:rsidRDefault="00464E1E">
            <w:pPr>
              <w:pStyle w:val="TableParagraph"/>
              <w:rPr>
                <w:rFonts w:ascii="Times New Roman"/>
                <w:sz w:val="18"/>
              </w:rPr>
            </w:pPr>
          </w:p>
        </w:tc>
      </w:tr>
      <w:tr w:rsidR="00464E1E" w14:paraId="0D788B7D" w14:textId="77777777">
        <w:trPr>
          <w:trHeight w:val="272"/>
        </w:trPr>
        <w:tc>
          <w:tcPr>
            <w:tcW w:w="7861" w:type="dxa"/>
          </w:tcPr>
          <w:p w14:paraId="0D788B7A" w14:textId="77777777" w:rsidR="00464E1E" w:rsidRDefault="00000000">
            <w:pPr>
              <w:pStyle w:val="TableParagraph"/>
              <w:spacing w:before="16"/>
              <w:ind w:left="201"/>
              <w:rPr>
                <w:sz w:val="20"/>
              </w:rPr>
            </w:pPr>
            <w:r>
              <w:rPr>
                <w:sz w:val="20"/>
              </w:rPr>
              <w:t>Trade</w:t>
            </w:r>
            <w:r>
              <w:rPr>
                <w:spacing w:val="-7"/>
                <w:sz w:val="20"/>
              </w:rPr>
              <w:t xml:space="preserve"> </w:t>
            </w:r>
            <w:r>
              <w:rPr>
                <w:spacing w:val="-2"/>
                <w:sz w:val="20"/>
              </w:rPr>
              <w:t>payables</w:t>
            </w:r>
          </w:p>
        </w:tc>
        <w:tc>
          <w:tcPr>
            <w:tcW w:w="1499" w:type="dxa"/>
          </w:tcPr>
          <w:p w14:paraId="0D788B7B" w14:textId="77777777" w:rsidR="00464E1E" w:rsidRDefault="00000000">
            <w:pPr>
              <w:pStyle w:val="TableParagraph"/>
              <w:spacing w:before="20"/>
              <w:ind w:right="301"/>
              <w:jc w:val="right"/>
              <w:rPr>
                <w:sz w:val="20"/>
              </w:rPr>
            </w:pPr>
            <w:r>
              <w:rPr>
                <w:spacing w:val="-2"/>
                <w:sz w:val="20"/>
              </w:rPr>
              <w:t>3,004</w:t>
            </w:r>
          </w:p>
        </w:tc>
        <w:tc>
          <w:tcPr>
            <w:tcW w:w="1146" w:type="dxa"/>
          </w:tcPr>
          <w:p w14:paraId="0D788B7C" w14:textId="77777777" w:rsidR="00464E1E" w:rsidRDefault="00000000">
            <w:pPr>
              <w:pStyle w:val="TableParagraph"/>
              <w:spacing w:before="20"/>
              <w:ind w:right="93"/>
              <w:jc w:val="right"/>
              <w:rPr>
                <w:sz w:val="20"/>
              </w:rPr>
            </w:pPr>
            <w:r>
              <w:rPr>
                <w:spacing w:val="-2"/>
                <w:sz w:val="20"/>
              </w:rPr>
              <w:t>2,755</w:t>
            </w:r>
          </w:p>
        </w:tc>
      </w:tr>
      <w:tr w:rsidR="00464E1E" w14:paraId="0D788B81" w14:textId="77777777">
        <w:trPr>
          <w:trHeight w:val="271"/>
        </w:trPr>
        <w:tc>
          <w:tcPr>
            <w:tcW w:w="7861" w:type="dxa"/>
          </w:tcPr>
          <w:p w14:paraId="0D788B7E" w14:textId="77777777" w:rsidR="00464E1E" w:rsidRDefault="00000000">
            <w:pPr>
              <w:pStyle w:val="TableParagraph"/>
              <w:spacing w:before="14"/>
              <w:ind w:left="201"/>
              <w:rPr>
                <w:sz w:val="20"/>
              </w:rPr>
            </w:pPr>
            <w:r>
              <w:rPr>
                <w:spacing w:val="-2"/>
                <w:sz w:val="20"/>
              </w:rPr>
              <w:t>Capital payables</w:t>
            </w:r>
          </w:p>
        </w:tc>
        <w:tc>
          <w:tcPr>
            <w:tcW w:w="1499" w:type="dxa"/>
          </w:tcPr>
          <w:p w14:paraId="0D788B7F" w14:textId="77777777" w:rsidR="00464E1E" w:rsidRDefault="00000000">
            <w:pPr>
              <w:pStyle w:val="TableParagraph"/>
              <w:spacing w:before="19"/>
              <w:ind w:right="301"/>
              <w:jc w:val="right"/>
              <w:rPr>
                <w:sz w:val="20"/>
              </w:rPr>
            </w:pPr>
            <w:r>
              <w:rPr>
                <w:spacing w:val="-2"/>
                <w:sz w:val="20"/>
              </w:rPr>
              <w:t>2,136</w:t>
            </w:r>
          </w:p>
        </w:tc>
        <w:tc>
          <w:tcPr>
            <w:tcW w:w="1146" w:type="dxa"/>
          </w:tcPr>
          <w:p w14:paraId="0D788B80" w14:textId="77777777" w:rsidR="00464E1E" w:rsidRDefault="00000000">
            <w:pPr>
              <w:pStyle w:val="TableParagraph"/>
              <w:spacing w:before="19"/>
              <w:ind w:right="93"/>
              <w:jc w:val="right"/>
              <w:rPr>
                <w:sz w:val="20"/>
              </w:rPr>
            </w:pPr>
            <w:r>
              <w:rPr>
                <w:spacing w:val="-2"/>
                <w:sz w:val="20"/>
              </w:rPr>
              <w:t>1,974</w:t>
            </w:r>
          </w:p>
        </w:tc>
      </w:tr>
      <w:tr w:rsidR="00464E1E" w14:paraId="0D788B85" w14:textId="77777777">
        <w:trPr>
          <w:trHeight w:val="271"/>
        </w:trPr>
        <w:tc>
          <w:tcPr>
            <w:tcW w:w="7861" w:type="dxa"/>
          </w:tcPr>
          <w:p w14:paraId="0D788B82" w14:textId="77777777" w:rsidR="00464E1E" w:rsidRDefault="00000000">
            <w:pPr>
              <w:pStyle w:val="TableParagraph"/>
              <w:spacing w:before="14"/>
              <w:ind w:left="201"/>
              <w:rPr>
                <w:sz w:val="20"/>
              </w:rPr>
            </w:pPr>
            <w:r>
              <w:rPr>
                <w:spacing w:val="-2"/>
                <w:sz w:val="20"/>
              </w:rPr>
              <w:t>Accruals*</w:t>
            </w:r>
          </w:p>
        </w:tc>
        <w:tc>
          <w:tcPr>
            <w:tcW w:w="1499" w:type="dxa"/>
          </w:tcPr>
          <w:p w14:paraId="0D788B83" w14:textId="77777777" w:rsidR="00464E1E" w:rsidRDefault="00000000">
            <w:pPr>
              <w:pStyle w:val="TableParagraph"/>
              <w:spacing w:before="19"/>
              <w:ind w:right="301"/>
              <w:jc w:val="right"/>
              <w:rPr>
                <w:sz w:val="20"/>
              </w:rPr>
            </w:pPr>
            <w:r>
              <w:rPr>
                <w:spacing w:val="-2"/>
                <w:sz w:val="20"/>
              </w:rPr>
              <w:t>6,965</w:t>
            </w:r>
          </w:p>
        </w:tc>
        <w:tc>
          <w:tcPr>
            <w:tcW w:w="1146" w:type="dxa"/>
          </w:tcPr>
          <w:p w14:paraId="0D788B84" w14:textId="77777777" w:rsidR="00464E1E" w:rsidRDefault="00000000">
            <w:pPr>
              <w:pStyle w:val="TableParagraph"/>
              <w:spacing w:before="19"/>
              <w:ind w:right="93"/>
              <w:jc w:val="right"/>
              <w:rPr>
                <w:sz w:val="20"/>
              </w:rPr>
            </w:pPr>
            <w:r>
              <w:rPr>
                <w:spacing w:val="-2"/>
                <w:sz w:val="20"/>
              </w:rPr>
              <w:t>9,671</w:t>
            </w:r>
          </w:p>
        </w:tc>
      </w:tr>
      <w:tr w:rsidR="00464E1E" w14:paraId="0D788B89" w14:textId="77777777">
        <w:trPr>
          <w:trHeight w:val="273"/>
        </w:trPr>
        <w:tc>
          <w:tcPr>
            <w:tcW w:w="7861" w:type="dxa"/>
          </w:tcPr>
          <w:p w14:paraId="0D788B86" w14:textId="77777777" w:rsidR="00464E1E" w:rsidRDefault="00000000">
            <w:pPr>
              <w:pStyle w:val="TableParagraph"/>
              <w:spacing w:before="14"/>
              <w:ind w:left="201"/>
              <w:rPr>
                <w:sz w:val="20"/>
              </w:rPr>
            </w:pPr>
            <w:r>
              <w:rPr>
                <w:sz w:val="20"/>
              </w:rPr>
              <w:t>Receipts</w:t>
            </w:r>
            <w:r>
              <w:rPr>
                <w:spacing w:val="-8"/>
                <w:sz w:val="20"/>
              </w:rPr>
              <w:t xml:space="preserve"> </w:t>
            </w:r>
            <w:r>
              <w:rPr>
                <w:sz w:val="20"/>
              </w:rPr>
              <w:t>in</w:t>
            </w:r>
            <w:r>
              <w:rPr>
                <w:spacing w:val="-8"/>
                <w:sz w:val="20"/>
              </w:rPr>
              <w:t xml:space="preserve"> </w:t>
            </w:r>
            <w:r>
              <w:rPr>
                <w:spacing w:val="-2"/>
                <w:sz w:val="20"/>
              </w:rPr>
              <w:t>advance</w:t>
            </w:r>
          </w:p>
        </w:tc>
        <w:tc>
          <w:tcPr>
            <w:tcW w:w="1499" w:type="dxa"/>
          </w:tcPr>
          <w:p w14:paraId="0D788B87" w14:textId="77777777" w:rsidR="00464E1E" w:rsidRDefault="00000000">
            <w:pPr>
              <w:pStyle w:val="TableParagraph"/>
              <w:spacing w:before="19"/>
              <w:ind w:right="301"/>
              <w:jc w:val="right"/>
              <w:rPr>
                <w:sz w:val="20"/>
              </w:rPr>
            </w:pPr>
            <w:r>
              <w:rPr>
                <w:spacing w:val="-5"/>
                <w:sz w:val="20"/>
              </w:rPr>
              <w:t>46</w:t>
            </w:r>
          </w:p>
        </w:tc>
        <w:tc>
          <w:tcPr>
            <w:tcW w:w="1146" w:type="dxa"/>
          </w:tcPr>
          <w:p w14:paraId="0D788B88" w14:textId="77777777" w:rsidR="00464E1E" w:rsidRDefault="00000000">
            <w:pPr>
              <w:pStyle w:val="TableParagraph"/>
              <w:spacing w:before="19"/>
              <w:ind w:right="93"/>
              <w:jc w:val="right"/>
              <w:rPr>
                <w:sz w:val="20"/>
              </w:rPr>
            </w:pPr>
            <w:r>
              <w:rPr>
                <w:spacing w:val="-5"/>
                <w:sz w:val="20"/>
              </w:rPr>
              <w:t>62</w:t>
            </w:r>
          </w:p>
        </w:tc>
      </w:tr>
      <w:tr w:rsidR="00464E1E" w14:paraId="0D788B8D" w14:textId="77777777">
        <w:trPr>
          <w:trHeight w:val="269"/>
        </w:trPr>
        <w:tc>
          <w:tcPr>
            <w:tcW w:w="7861" w:type="dxa"/>
          </w:tcPr>
          <w:p w14:paraId="0D788B8A" w14:textId="77777777" w:rsidR="00464E1E" w:rsidRDefault="00000000">
            <w:pPr>
              <w:pStyle w:val="TableParagraph"/>
              <w:spacing w:before="17"/>
              <w:ind w:left="201"/>
              <w:rPr>
                <w:sz w:val="20"/>
              </w:rPr>
            </w:pPr>
            <w:r>
              <w:rPr>
                <w:sz w:val="20"/>
              </w:rPr>
              <w:t>PFI</w:t>
            </w:r>
            <w:r>
              <w:rPr>
                <w:spacing w:val="-12"/>
                <w:sz w:val="20"/>
              </w:rPr>
              <w:t xml:space="preserve"> </w:t>
            </w:r>
            <w:r>
              <w:rPr>
                <w:sz w:val="20"/>
              </w:rPr>
              <w:t>lifecycle</w:t>
            </w:r>
            <w:r>
              <w:rPr>
                <w:spacing w:val="-11"/>
                <w:sz w:val="20"/>
              </w:rPr>
              <w:t xml:space="preserve"> </w:t>
            </w:r>
            <w:r>
              <w:rPr>
                <w:sz w:val="20"/>
              </w:rPr>
              <w:t>replacement</w:t>
            </w:r>
            <w:r>
              <w:rPr>
                <w:spacing w:val="-11"/>
                <w:sz w:val="20"/>
              </w:rPr>
              <w:t xml:space="preserve"> </w:t>
            </w:r>
            <w:r>
              <w:rPr>
                <w:sz w:val="20"/>
              </w:rPr>
              <w:t>received</w:t>
            </w:r>
            <w:r>
              <w:rPr>
                <w:spacing w:val="-13"/>
                <w:sz w:val="20"/>
              </w:rPr>
              <w:t xml:space="preserve"> </w:t>
            </w:r>
            <w:r>
              <w:rPr>
                <w:sz w:val="20"/>
              </w:rPr>
              <w:t>in</w:t>
            </w:r>
            <w:r>
              <w:rPr>
                <w:spacing w:val="-11"/>
                <w:sz w:val="20"/>
              </w:rPr>
              <w:t xml:space="preserve"> </w:t>
            </w:r>
            <w:r>
              <w:rPr>
                <w:spacing w:val="-2"/>
                <w:sz w:val="20"/>
              </w:rPr>
              <w:t>advance</w:t>
            </w:r>
          </w:p>
        </w:tc>
        <w:tc>
          <w:tcPr>
            <w:tcW w:w="1499" w:type="dxa"/>
          </w:tcPr>
          <w:p w14:paraId="0D788B8B" w14:textId="77777777" w:rsidR="00464E1E" w:rsidRDefault="00000000">
            <w:pPr>
              <w:pStyle w:val="TableParagraph"/>
              <w:spacing w:before="17"/>
              <w:ind w:right="302"/>
              <w:jc w:val="right"/>
              <w:rPr>
                <w:sz w:val="20"/>
              </w:rPr>
            </w:pPr>
            <w:r>
              <w:rPr>
                <w:spacing w:val="-10"/>
                <w:sz w:val="20"/>
              </w:rPr>
              <w:t>-</w:t>
            </w:r>
          </w:p>
        </w:tc>
        <w:tc>
          <w:tcPr>
            <w:tcW w:w="1146" w:type="dxa"/>
          </w:tcPr>
          <w:p w14:paraId="0D788B8C" w14:textId="77777777" w:rsidR="00464E1E" w:rsidRDefault="00000000">
            <w:pPr>
              <w:pStyle w:val="TableParagraph"/>
              <w:spacing w:before="17"/>
              <w:ind w:right="93"/>
              <w:jc w:val="right"/>
              <w:rPr>
                <w:sz w:val="20"/>
              </w:rPr>
            </w:pPr>
            <w:r>
              <w:rPr>
                <w:spacing w:val="-10"/>
                <w:sz w:val="20"/>
              </w:rPr>
              <w:t>1</w:t>
            </w:r>
          </w:p>
        </w:tc>
      </w:tr>
      <w:tr w:rsidR="00464E1E" w14:paraId="0D788B91" w14:textId="77777777">
        <w:trPr>
          <w:trHeight w:val="271"/>
        </w:trPr>
        <w:tc>
          <w:tcPr>
            <w:tcW w:w="7861" w:type="dxa"/>
          </w:tcPr>
          <w:p w14:paraId="0D788B8E" w14:textId="77777777" w:rsidR="00464E1E" w:rsidRDefault="00000000">
            <w:pPr>
              <w:pStyle w:val="TableParagraph"/>
              <w:spacing w:before="14"/>
              <w:ind w:left="201"/>
              <w:rPr>
                <w:sz w:val="20"/>
              </w:rPr>
            </w:pPr>
            <w:r>
              <w:rPr>
                <w:sz w:val="20"/>
              </w:rPr>
              <w:t>Social</w:t>
            </w:r>
            <w:r>
              <w:rPr>
                <w:spacing w:val="-13"/>
                <w:sz w:val="20"/>
              </w:rPr>
              <w:t xml:space="preserve"> </w:t>
            </w:r>
            <w:r>
              <w:rPr>
                <w:sz w:val="20"/>
              </w:rPr>
              <w:t>security</w:t>
            </w:r>
            <w:r>
              <w:rPr>
                <w:spacing w:val="-14"/>
                <w:sz w:val="20"/>
              </w:rPr>
              <w:t xml:space="preserve"> </w:t>
            </w:r>
            <w:r>
              <w:rPr>
                <w:spacing w:val="-2"/>
                <w:sz w:val="20"/>
              </w:rPr>
              <w:t>costs</w:t>
            </w:r>
          </w:p>
        </w:tc>
        <w:tc>
          <w:tcPr>
            <w:tcW w:w="1499" w:type="dxa"/>
          </w:tcPr>
          <w:p w14:paraId="0D788B8F" w14:textId="77777777" w:rsidR="00464E1E" w:rsidRDefault="00000000">
            <w:pPr>
              <w:pStyle w:val="TableParagraph"/>
              <w:spacing w:before="19"/>
              <w:ind w:right="301"/>
              <w:jc w:val="right"/>
              <w:rPr>
                <w:sz w:val="20"/>
              </w:rPr>
            </w:pPr>
            <w:r>
              <w:rPr>
                <w:spacing w:val="-2"/>
                <w:sz w:val="20"/>
              </w:rPr>
              <w:t>1,022</w:t>
            </w:r>
          </w:p>
        </w:tc>
        <w:tc>
          <w:tcPr>
            <w:tcW w:w="1146" w:type="dxa"/>
          </w:tcPr>
          <w:p w14:paraId="0D788B90" w14:textId="77777777" w:rsidR="00464E1E" w:rsidRDefault="00000000">
            <w:pPr>
              <w:pStyle w:val="TableParagraph"/>
              <w:spacing w:before="19"/>
              <w:ind w:right="93"/>
              <w:jc w:val="right"/>
              <w:rPr>
                <w:sz w:val="20"/>
              </w:rPr>
            </w:pPr>
            <w:r>
              <w:rPr>
                <w:spacing w:val="-5"/>
                <w:sz w:val="20"/>
              </w:rPr>
              <w:t>907</w:t>
            </w:r>
          </w:p>
        </w:tc>
      </w:tr>
      <w:tr w:rsidR="00464E1E" w14:paraId="0D788B95" w14:textId="77777777">
        <w:trPr>
          <w:trHeight w:val="271"/>
        </w:trPr>
        <w:tc>
          <w:tcPr>
            <w:tcW w:w="7861" w:type="dxa"/>
          </w:tcPr>
          <w:p w14:paraId="0D788B92" w14:textId="77777777" w:rsidR="00464E1E" w:rsidRDefault="00000000">
            <w:pPr>
              <w:pStyle w:val="TableParagraph"/>
              <w:spacing w:before="14"/>
              <w:ind w:left="201"/>
              <w:rPr>
                <w:sz w:val="20"/>
              </w:rPr>
            </w:pPr>
            <w:r>
              <w:rPr>
                <w:sz w:val="20"/>
              </w:rPr>
              <w:t>VAT</w:t>
            </w:r>
            <w:r>
              <w:rPr>
                <w:spacing w:val="-4"/>
                <w:sz w:val="20"/>
              </w:rPr>
              <w:t xml:space="preserve"> </w:t>
            </w:r>
            <w:r>
              <w:rPr>
                <w:spacing w:val="-2"/>
                <w:sz w:val="20"/>
              </w:rPr>
              <w:t>payable</w:t>
            </w:r>
          </w:p>
        </w:tc>
        <w:tc>
          <w:tcPr>
            <w:tcW w:w="1499" w:type="dxa"/>
          </w:tcPr>
          <w:p w14:paraId="0D788B93" w14:textId="77777777" w:rsidR="00464E1E" w:rsidRDefault="00000000">
            <w:pPr>
              <w:pStyle w:val="TableParagraph"/>
              <w:spacing w:before="19"/>
              <w:ind w:right="301"/>
              <w:jc w:val="right"/>
              <w:rPr>
                <w:sz w:val="20"/>
              </w:rPr>
            </w:pPr>
            <w:r>
              <w:rPr>
                <w:spacing w:val="-5"/>
                <w:sz w:val="20"/>
              </w:rPr>
              <w:t>19</w:t>
            </w:r>
          </w:p>
        </w:tc>
        <w:tc>
          <w:tcPr>
            <w:tcW w:w="1146" w:type="dxa"/>
          </w:tcPr>
          <w:p w14:paraId="0D788B94" w14:textId="77777777" w:rsidR="00464E1E" w:rsidRDefault="00000000">
            <w:pPr>
              <w:pStyle w:val="TableParagraph"/>
              <w:spacing w:before="19"/>
              <w:ind w:right="93"/>
              <w:jc w:val="right"/>
              <w:rPr>
                <w:sz w:val="20"/>
              </w:rPr>
            </w:pPr>
            <w:r>
              <w:rPr>
                <w:spacing w:val="-5"/>
                <w:sz w:val="20"/>
              </w:rPr>
              <w:t>17</w:t>
            </w:r>
          </w:p>
        </w:tc>
      </w:tr>
      <w:tr w:rsidR="00464E1E" w14:paraId="0D788B99" w14:textId="77777777">
        <w:trPr>
          <w:trHeight w:val="271"/>
        </w:trPr>
        <w:tc>
          <w:tcPr>
            <w:tcW w:w="7861" w:type="dxa"/>
          </w:tcPr>
          <w:p w14:paraId="0D788B96" w14:textId="77777777" w:rsidR="00464E1E" w:rsidRDefault="00000000">
            <w:pPr>
              <w:pStyle w:val="TableParagraph"/>
              <w:spacing w:before="14"/>
              <w:ind w:left="201"/>
              <w:rPr>
                <w:sz w:val="20"/>
              </w:rPr>
            </w:pPr>
            <w:r>
              <w:rPr>
                <w:sz w:val="20"/>
              </w:rPr>
              <w:t>Other</w:t>
            </w:r>
            <w:r>
              <w:rPr>
                <w:spacing w:val="-7"/>
                <w:sz w:val="20"/>
              </w:rPr>
              <w:t xml:space="preserve"> </w:t>
            </w:r>
            <w:r>
              <w:rPr>
                <w:sz w:val="20"/>
              </w:rPr>
              <w:t>taxes</w:t>
            </w:r>
            <w:r>
              <w:rPr>
                <w:spacing w:val="-7"/>
                <w:sz w:val="20"/>
              </w:rPr>
              <w:t xml:space="preserve"> </w:t>
            </w:r>
            <w:r>
              <w:rPr>
                <w:spacing w:val="-2"/>
                <w:sz w:val="20"/>
              </w:rPr>
              <w:t>payable</w:t>
            </w:r>
          </w:p>
        </w:tc>
        <w:tc>
          <w:tcPr>
            <w:tcW w:w="1499" w:type="dxa"/>
          </w:tcPr>
          <w:p w14:paraId="0D788B97" w14:textId="77777777" w:rsidR="00464E1E" w:rsidRDefault="00000000">
            <w:pPr>
              <w:pStyle w:val="TableParagraph"/>
              <w:spacing w:before="19"/>
              <w:ind w:right="301"/>
              <w:jc w:val="right"/>
              <w:rPr>
                <w:sz w:val="20"/>
              </w:rPr>
            </w:pPr>
            <w:r>
              <w:rPr>
                <w:spacing w:val="-5"/>
                <w:sz w:val="20"/>
              </w:rPr>
              <w:t>730</w:t>
            </w:r>
          </w:p>
        </w:tc>
        <w:tc>
          <w:tcPr>
            <w:tcW w:w="1146" w:type="dxa"/>
          </w:tcPr>
          <w:p w14:paraId="0D788B98" w14:textId="77777777" w:rsidR="00464E1E" w:rsidRDefault="00000000">
            <w:pPr>
              <w:pStyle w:val="TableParagraph"/>
              <w:spacing w:before="19"/>
              <w:ind w:right="93"/>
              <w:jc w:val="right"/>
              <w:rPr>
                <w:sz w:val="20"/>
              </w:rPr>
            </w:pPr>
            <w:r>
              <w:rPr>
                <w:spacing w:val="-5"/>
                <w:sz w:val="20"/>
              </w:rPr>
              <w:t>607</w:t>
            </w:r>
          </w:p>
        </w:tc>
      </w:tr>
      <w:tr w:rsidR="00464E1E" w14:paraId="0D788B9D" w14:textId="77777777">
        <w:trPr>
          <w:trHeight w:val="271"/>
        </w:trPr>
        <w:tc>
          <w:tcPr>
            <w:tcW w:w="7861" w:type="dxa"/>
          </w:tcPr>
          <w:p w14:paraId="0D788B9A" w14:textId="77777777" w:rsidR="00464E1E" w:rsidRDefault="00000000">
            <w:pPr>
              <w:pStyle w:val="TableParagraph"/>
              <w:spacing w:before="14"/>
              <w:ind w:left="201"/>
              <w:rPr>
                <w:sz w:val="20"/>
              </w:rPr>
            </w:pPr>
            <w:r>
              <w:rPr>
                <w:sz w:val="20"/>
              </w:rPr>
              <w:t>PDC</w:t>
            </w:r>
            <w:r>
              <w:rPr>
                <w:spacing w:val="-13"/>
                <w:sz w:val="20"/>
              </w:rPr>
              <w:t xml:space="preserve"> </w:t>
            </w:r>
            <w:r>
              <w:rPr>
                <w:sz w:val="20"/>
              </w:rPr>
              <w:t>dividend</w:t>
            </w:r>
            <w:r>
              <w:rPr>
                <w:spacing w:val="-13"/>
                <w:sz w:val="20"/>
              </w:rPr>
              <w:t xml:space="preserve"> </w:t>
            </w:r>
            <w:r>
              <w:rPr>
                <w:spacing w:val="-2"/>
                <w:sz w:val="20"/>
              </w:rPr>
              <w:t>payable</w:t>
            </w:r>
          </w:p>
        </w:tc>
        <w:tc>
          <w:tcPr>
            <w:tcW w:w="1499" w:type="dxa"/>
          </w:tcPr>
          <w:p w14:paraId="0D788B9B" w14:textId="77777777" w:rsidR="00464E1E" w:rsidRDefault="00000000">
            <w:pPr>
              <w:pStyle w:val="TableParagraph"/>
              <w:spacing w:before="19"/>
              <w:ind w:right="301"/>
              <w:jc w:val="right"/>
              <w:rPr>
                <w:sz w:val="20"/>
              </w:rPr>
            </w:pPr>
            <w:r>
              <w:rPr>
                <w:spacing w:val="-5"/>
                <w:sz w:val="20"/>
              </w:rPr>
              <w:t>12</w:t>
            </w:r>
          </w:p>
        </w:tc>
        <w:tc>
          <w:tcPr>
            <w:tcW w:w="1146" w:type="dxa"/>
          </w:tcPr>
          <w:p w14:paraId="0D788B9C" w14:textId="77777777" w:rsidR="00464E1E" w:rsidRDefault="00000000">
            <w:pPr>
              <w:pStyle w:val="TableParagraph"/>
              <w:spacing w:before="19"/>
              <w:ind w:right="93"/>
              <w:jc w:val="right"/>
              <w:rPr>
                <w:sz w:val="20"/>
              </w:rPr>
            </w:pPr>
            <w:r>
              <w:rPr>
                <w:spacing w:val="-5"/>
                <w:sz w:val="20"/>
              </w:rPr>
              <w:t>41</w:t>
            </w:r>
          </w:p>
        </w:tc>
      </w:tr>
      <w:tr w:rsidR="00464E1E" w14:paraId="0D788BA1" w14:textId="77777777">
        <w:trPr>
          <w:trHeight w:val="271"/>
        </w:trPr>
        <w:tc>
          <w:tcPr>
            <w:tcW w:w="7861" w:type="dxa"/>
          </w:tcPr>
          <w:p w14:paraId="0D788B9E" w14:textId="77777777" w:rsidR="00464E1E" w:rsidRDefault="00000000">
            <w:pPr>
              <w:pStyle w:val="TableParagraph"/>
              <w:spacing w:before="14"/>
              <w:ind w:left="201"/>
              <w:rPr>
                <w:sz w:val="20"/>
              </w:rPr>
            </w:pPr>
            <w:r>
              <w:rPr>
                <w:spacing w:val="-2"/>
                <w:sz w:val="20"/>
              </w:rPr>
              <w:t>Pension</w:t>
            </w:r>
            <w:r>
              <w:rPr>
                <w:sz w:val="20"/>
              </w:rPr>
              <w:t xml:space="preserve"> </w:t>
            </w:r>
            <w:r>
              <w:rPr>
                <w:spacing w:val="-2"/>
                <w:sz w:val="20"/>
              </w:rPr>
              <w:t>contributions</w:t>
            </w:r>
            <w:r>
              <w:rPr>
                <w:spacing w:val="3"/>
                <w:sz w:val="20"/>
              </w:rPr>
              <w:t xml:space="preserve"> </w:t>
            </w:r>
            <w:r>
              <w:rPr>
                <w:spacing w:val="-2"/>
                <w:sz w:val="20"/>
              </w:rPr>
              <w:t>payable</w:t>
            </w:r>
          </w:p>
        </w:tc>
        <w:tc>
          <w:tcPr>
            <w:tcW w:w="1499" w:type="dxa"/>
          </w:tcPr>
          <w:p w14:paraId="0D788B9F" w14:textId="77777777" w:rsidR="00464E1E" w:rsidRDefault="00000000">
            <w:pPr>
              <w:pStyle w:val="TableParagraph"/>
              <w:spacing w:before="19"/>
              <w:ind w:right="301"/>
              <w:jc w:val="right"/>
              <w:rPr>
                <w:sz w:val="20"/>
              </w:rPr>
            </w:pPr>
            <w:r>
              <w:rPr>
                <w:spacing w:val="-5"/>
                <w:sz w:val="20"/>
              </w:rPr>
              <w:t>987</w:t>
            </w:r>
          </w:p>
        </w:tc>
        <w:tc>
          <w:tcPr>
            <w:tcW w:w="1146" w:type="dxa"/>
          </w:tcPr>
          <w:p w14:paraId="0D788BA0" w14:textId="77777777" w:rsidR="00464E1E" w:rsidRDefault="00000000">
            <w:pPr>
              <w:pStyle w:val="TableParagraph"/>
              <w:spacing w:before="19"/>
              <w:ind w:right="93"/>
              <w:jc w:val="right"/>
              <w:rPr>
                <w:sz w:val="20"/>
              </w:rPr>
            </w:pPr>
            <w:r>
              <w:rPr>
                <w:spacing w:val="-5"/>
                <w:sz w:val="20"/>
              </w:rPr>
              <w:t>897</w:t>
            </w:r>
          </w:p>
        </w:tc>
      </w:tr>
      <w:tr w:rsidR="00464E1E" w14:paraId="0D788BA5" w14:textId="77777777">
        <w:trPr>
          <w:trHeight w:val="273"/>
        </w:trPr>
        <w:tc>
          <w:tcPr>
            <w:tcW w:w="7861" w:type="dxa"/>
          </w:tcPr>
          <w:p w14:paraId="0D788BA2" w14:textId="77777777" w:rsidR="00464E1E" w:rsidRDefault="00000000">
            <w:pPr>
              <w:pStyle w:val="TableParagraph"/>
              <w:spacing w:before="14"/>
              <w:ind w:left="201"/>
              <w:rPr>
                <w:sz w:val="20"/>
              </w:rPr>
            </w:pPr>
            <w:r>
              <w:rPr>
                <w:sz w:val="20"/>
              </w:rPr>
              <w:t>Other</w:t>
            </w:r>
            <w:r>
              <w:rPr>
                <w:spacing w:val="-10"/>
                <w:sz w:val="20"/>
              </w:rPr>
              <w:t xml:space="preserve"> </w:t>
            </w:r>
            <w:r>
              <w:rPr>
                <w:spacing w:val="-2"/>
                <w:sz w:val="20"/>
              </w:rPr>
              <w:t>payables</w:t>
            </w:r>
          </w:p>
        </w:tc>
        <w:tc>
          <w:tcPr>
            <w:tcW w:w="1499" w:type="dxa"/>
          </w:tcPr>
          <w:p w14:paraId="0D788BA3" w14:textId="77777777" w:rsidR="00464E1E" w:rsidRDefault="00000000">
            <w:pPr>
              <w:pStyle w:val="TableParagraph"/>
              <w:spacing w:before="19"/>
              <w:ind w:right="301"/>
              <w:jc w:val="right"/>
              <w:rPr>
                <w:sz w:val="20"/>
              </w:rPr>
            </w:pPr>
            <w:r>
              <w:rPr>
                <w:spacing w:val="-5"/>
                <w:sz w:val="20"/>
              </w:rPr>
              <w:t>593</w:t>
            </w:r>
          </w:p>
        </w:tc>
        <w:tc>
          <w:tcPr>
            <w:tcW w:w="1146" w:type="dxa"/>
          </w:tcPr>
          <w:p w14:paraId="0D788BA4" w14:textId="77777777" w:rsidR="00464E1E" w:rsidRDefault="00000000">
            <w:pPr>
              <w:pStyle w:val="TableParagraph"/>
              <w:spacing w:before="19"/>
              <w:ind w:right="93"/>
              <w:jc w:val="right"/>
              <w:rPr>
                <w:sz w:val="20"/>
              </w:rPr>
            </w:pPr>
            <w:r>
              <w:rPr>
                <w:spacing w:val="-5"/>
                <w:sz w:val="20"/>
              </w:rPr>
              <w:t>725</w:t>
            </w:r>
          </w:p>
        </w:tc>
      </w:tr>
      <w:tr w:rsidR="00464E1E" w14:paraId="0D788BA9" w14:textId="77777777">
        <w:trPr>
          <w:trHeight w:val="252"/>
        </w:trPr>
        <w:tc>
          <w:tcPr>
            <w:tcW w:w="7861" w:type="dxa"/>
          </w:tcPr>
          <w:p w14:paraId="0D788BA6" w14:textId="77777777" w:rsidR="00464E1E" w:rsidRDefault="00000000">
            <w:pPr>
              <w:pStyle w:val="TableParagraph"/>
              <w:spacing w:before="17" w:line="215" w:lineRule="exact"/>
              <w:ind w:left="201"/>
              <w:rPr>
                <w:sz w:val="20"/>
              </w:rPr>
            </w:pPr>
            <w:r>
              <w:rPr>
                <w:sz w:val="20"/>
              </w:rPr>
              <w:t>NHS</w:t>
            </w:r>
            <w:r>
              <w:rPr>
                <w:spacing w:val="-10"/>
                <w:sz w:val="20"/>
              </w:rPr>
              <w:t xml:space="preserve"> </w:t>
            </w:r>
            <w:r>
              <w:rPr>
                <w:sz w:val="20"/>
              </w:rPr>
              <w:t>charitable</w:t>
            </w:r>
            <w:r>
              <w:rPr>
                <w:spacing w:val="-9"/>
                <w:sz w:val="20"/>
              </w:rPr>
              <w:t xml:space="preserve"> </w:t>
            </w:r>
            <w:r>
              <w:rPr>
                <w:sz w:val="20"/>
              </w:rPr>
              <w:t>funds</w:t>
            </w:r>
            <w:r>
              <w:rPr>
                <w:spacing w:val="-8"/>
                <w:sz w:val="20"/>
              </w:rPr>
              <w:t xml:space="preserve"> </w:t>
            </w:r>
            <w:r>
              <w:rPr>
                <w:sz w:val="20"/>
              </w:rPr>
              <w:t>trade</w:t>
            </w:r>
            <w:r>
              <w:rPr>
                <w:spacing w:val="-10"/>
                <w:sz w:val="20"/>
              </w:rPr>
              <w:t xml:space="preserve"> </w:t>
            </w:r>
            <w:r>
              <w:rPr>
                <w:sz w:val="20"/>
              </w:rPr>
              <w:t>and</w:t>
            </w:r>
            <w:r>
              <w:rPr>
                <w:spacing w:val="-9"/>
                <w:sz w:val="20"/>
              </w:rPr>
              <w:t xml:space="preserve"> </w:t>
            </w:r>
            <w:r>
              <w:rPr>
                <w:sz w:val="20"/>
              </w:rPr>
              <w:t>other</w:t>
            </w:r>
            <w:r>
              <w:rPr>
                <w:spacing w:val="-9"/>
                <w:sz w:val="20"/>
              </w:rPr>
              <w:t xml:space="preserve"> </w:t>
            </w:r>
            <w:r>
              <w:rPr>
                <w:spacing w:val="-2"/>
                <w:sz w:val="20"/>
              </w:rPr>
              <w:t>payables</w:t>
            </w:r>
          </w:p>
        </w:tc>
        <w:tc>
          <w:tcPr>
            <w:tcW w:w="1499" w:type="dxa"/>
            <w:tcBorders>
              <w:bottom w:val="single" w:sz="8" w:space="0" w:color="000000"/>
            </w:tcBorders>
          </w:tcPr>
          <w:p w14:paraId="0D788BA7" w14:textId="77777777" w:rsidR="00464E1E" w:rsidRDefault="00000000">
            <w:pPr>
              <w:pStyle w:val="TableParagraph"/>
              <w:spacing w:before="17" w:line="215" w:lineRule="exact"/>
              <w:ind w:right="301"/>
              <w:jc w:val="right"/>
              <w:rPr>
                <w:sz w:val="20"/>
              </w:rPr>
            </w:pPr>
            <w:r>
              <w:rPr>
                <w:spacing w:val="-5"/>
                <w:sz w:val="20"/>
              </w:rPr>
              <w:t>14</w:t>
            </w:r>
          </w:p>
        </w:tc>
        <w:tc>
          <w:tcPr>
            <w:tcW w:w="1146" w:type="dxa"/>
            <w:tcBorders>
              <w:bottom w:val="single" w:sz="8" w:space="0" w:color="000000"/>
            </w:tcBorders>
          </w:tcPr>
          <w:p w14:paraId="0D788BA8" w14:textId="77777777" w:rsidR="00464E1E" w:rsidRDefault="00000000">
            <w:pPr>
              <w:pStyle w:val="TableParagraph"/>
              <w:spacing w:before="17" w:line="215" w:lineRule="exact"/>
              <w:ind w:right="93"/>
              <w:jc w:val="right"/>
              <w:rPr>
                <w:sz w:val="20"/>
              </w:rPr>
            </w:pPr>
            <w:r>
              <w:rPr>
                <w:spacing w:val="-5"/>
                <w:sz w:val="20"/>
              </w:rPr>
              <w:t>12</w:t>
            </w:r>
          </w:p>
        </w:tc>
      </w:tr>
      <w:tr w:rsidR="00464E1E" w14:paraId="0D788BAD" w14:textId="77777777">
        <w:trPr>
          <w:trHeight w:val="231"/>
        </w:trPr>
        <w:tc>
          <w:tcPr>
            <w:tcW w:w="7861" w:type="dxa"/>
          </w:tcPr>
          <w:p w14:paraId="0D788BAA" w14:textId="77777777" w:rsidR="00464E1E" w:rsidRDefault="00000000">
            <w:pPr>
              <w:pStyle w:val="TableParagraph"/>
              <w:spacing w:line="211" w:lineRule="exact"/>
              <w:ind w:left="50"/>
              <w:rPr>
                <w:b/>
                <w:sz w:val="20"/>
              </w:rPr>
            </w:pPr>
            <w:r>
              <w:rPr>
                <w:b/>
                <w:sz w:val="20"/>
              </w:rPr>
              <w:t>Total</w:t>
            </w:r>
            <w:r>
              <w:rPr>
                <w:b/>
                <w:spacing w:val="-8"/>
                <w:sz w:val="20"/>
              </w:rPr>
              <w:t xml:space="preserve"> </w:t>
            </w:r>
            <w:r>
              <w:rPr>
                <w:b/>
                <w:sz w:val="20"/>
              </w:rPr>
              <w:t>current</w:t>
            </w:r>
            <w:r>
              <w:rPr>
                <w:b/>
                <w:spacing w:val="-6"/>
                <w:sz w:val="20"/>
              </w:rPr>
              <w:t xml:space="preserve"> </w:t>
            </w:r>
            <w:r>
              <w:rPr>
                <w:b/>
                <w:sz w:val="20"/>
              </w:rPr>
              <w:t>trade</w:t>
            </w:r>
            <w:r>
              <w:rPr>
                <w:b/>
                <w:spacing w:val="-7"/>
                <w:sz w:val="20"/>
              </w:rPr>
              <w:t xml:space="preserve"> </w:t>
            </w:r>
            <w:r>
              <w:rPr>
                <w:b/>
                <w:sz w:val="20"/>
              </w:rPr>
              <w:t>and</w:t>
            </w:r>
            <w:r>
              <w:rPr>
                <w:b/>
                <w:spacing w:val="-7"/>
                <w:sz w:val="20"/>
              </w:rPr>
              <w:t xml:space="preserve"> </w:t>
            </w:r>
            <w:r>
              <w:rPr>
                <w:b/>
                <w:sz w:val="20"/>
              </w:rPr>
              <w:t>other</w:t>
            </w:r>
            <w:r>
              <w:rPr>
                <w:b/>
                <w:spacing w:val="-8"/>
                <w:sz w:val="20"/>
              </w:rPr>
              <w:t xml:space="preserve"> </w:t>
            </w:r>
            <w:r>
              <w:rPr>
                <w:b/>
                <w:spacing w:val="-2"/>
                <w:sz w:val="20"/>
              </w:rPr>
              <w:t>payables</w:t>
            </w:r>
          </w:p>
        </w:tc>
        <w:tc>
          <w:tcPr>
            <w:tcW w:w="1499" w:type="dxa"/>
            <w:tcBorders>
              <w:top w:val="single" w:sz="8" w:space="0" w:color="000000"/>
              <w:bottom w:val="double" w:sz="8" w:space="0" w:color="000000"/>
            </w:tcBorders>
          </w:tcPr>
          <w:p w14:paraId="0D788BAB" w14:textId="77777777" w:rsidR="00464E1E" w:rsidRDefault="00000000">
            <w:pPr>
              <w:pStyle w:val="TableParagraph"/>
              <w:spacing w:line="211" w:lineRule="exact"/>
              <w:ind w:right="301"/>
              <w:jc w:val="right"/>
              <w:rPr>
                <w:b/>
                <w:sz w:val="20"/>
              </w:rPr>
            </w:pPr>
            <w:r>
              <w:rPr>
                <w:b/>
                <w:spacing w:val="-2"/>
                <w:sz w:val="20"/>
              </w:rPr>
              <w:t>15,528</w:t>
            </w:r>
          </w:p>
        </w:tc>
        <w:tc>
          <w:tcPr>
            <w:tcW w:w="1146" w:type="dxa"/>
            <w:tcBorders>
              <w:top w:val="single" w:sz="8" w:space="0" w:color="000000"/>
              <w:bottom w:val="double" w:sz="8" w:space="0" w:color="000000"/>
            </w:tcBorders>
          </w:tcPr>
          <w:p w14:paraId="0D788BAC" w14:textId="77777777" w:rsidR="00464E1E" w:rsidRDefault="00000000">
            <w:pPr>
              <w:pStyle w:val="TableParagraph"/>
              <w:spacing w:line="211" w:lineRule="exact"/>
              <w:ind w:right="93"/>
              <w:jc w:val="right"/>
              <w:rPr>
                <w:b/>
                <w:sz w:val="20"/>
              </w:rPr>
            </w:pPr>
            <w:r>
              <w:rPr>
                <w:b/>
                <w:spacing w:val="-2"/>
                <w:sz w:val="20"/>
              </w:rPr>
              <w:t>17,669</w:t>
            </w:r>
          </w:p>
        </w:tc>
      </w:tr>
    </w:tbl>
    <w:p w14:paraId="0D788BAE" w14:textId="77777777" w:rsidR="00464E1E" w:rsidRDefault="00464E1E">
      <w:pPr>
        <w:pStyle w:val="BodyText"/>
        <w:spacing w:before="6"/>
        <w:rPr>
          <w:sz w:val="16"/>
        </w:rPr>
      </w:pPr>
    </w:p>
    <w:tbl>
      <w:tblPr>
        <w:tblW w:w="0" w:type="auto"/>
        <w:tblInd w:w="125" w:type="dxa"/>
        <w:tblLayout w:type="fixed"/>
        <w:tblCellMar>
          <w:left w:w="0" w:type="dxa"/>
          <w:right w:w="0" w:type="dxa"/>
        </w:tblCellMar>
        <w:tblLook w:val="01E0" w:firstRow="1" w:lastRow="1" w:firstColumn="1" w:lastColumn="1" w:noHBand="0" w:noVBand="0"/>
      </w:tblPr>
      <w:tblGrid>
        <w:gridCol w:w="7861"/>
        <w:gridCol w:w="1762"/>
        <w:gridCol w:w="883"/>
      </w:tblGrid>
      <w:tr w:rsidR="00464E1E" w14:paraId="0D788BB1" w14:textId="77777777">
        <w:trPr>
          <w:trHeight w:val="245"/>
        </w:trPr>
        <w:tc>
          <w:tcPr>
            <w:tcW w:w="7861" w:type="dxa"/>
          </w:tcPr>
          <w:p w14:paraId="0D788BAF" w14:textId="77777777" w:rsidR="00464E1E" w:rsidRDefault="00000000">
            <w:pPr>
              <w:pStyle w:val="TableParagraph"/>
              <w:spacing w:line="223" w:lineRule="exact"/>
              <w:ind w:left="50"/>
              <w:rPr>
                <w:b/>
                <w:sz w:val="20"/>
              </w:rPr>
            </w:pPr>
            <w:r>
              <w:rPr>
                <w:b/>
                <w:spacing w:val="-2"/>
                <w:sz w:val="20"/>
              </w:rPr>
              <w:t>Non-current</w:t>
            </w:r>
          </w:p>
        </w:tc>
        <w:tc>
          <w:tcPr>
            <w:tcW w:w="2645" w:type="dxa"/>
            <w:gridSpan w:val="2"/>
          </w:tcPr>
          <w:p w14:paraId="0D788BB0" w14:textId="77777777" w:rsidR="00464E1E" w:rsidRDefault="00464E1E">
            <w:pPr>
              <w:pStyle w:val="TableParagraph"/>
              <w:rPr>
                <w:rFonts w:ascii="Times New Roman"/>
                <w:sz w:val="16"/>
              </w:rPr>
            </w:pPr>
          </w:p>
        </w:tc>
      </w:tr>
      <w:tr w:rsidR="00464E1E" w14:paraId="0D788BB5" w14:textId="77777777">
        <w:trPr>
          <w:trHeight w:val="272"/>
        </w:trPr>
        <w:tc>
          <w:tcPr>
            <w:tcW w:w="7861" w:type="dxa"/>
          </w:tcPr>
          <w:p w14:paraId="0D788BB2" w14:textId="77777777" w:rsidR="00464E1E" w:rsidRDefault="00000000">
            <w:pPr>
              <w:pStyle w:val="TableParagraph"/>
              <w:spacing w:before="16"/>
              <w:ind w:left="201"/>
              <w:rPr>
                <w:sz w:val="20"/>
              </w:rPr>
            </w:pPr>
            <w:r>
              <w:rPr>
                <w:sz w:val="20"/>
              </w:rPr>
              <w:t>Trade</w:t>
            </w:r>
            <w:r>
              <w:rPr>
                <w:spacing w:val="-7"/>
                <w:sz w:val="20"/>
              </w:rPr>
              <w:t xml:space="preserve"> </w:t>
            </w:r>
            <w:r>
              <w:rPr>
                <w:spacing w:val="-2"/>
                <w:sz w:val="20"/>
              </w:rPr>
              <w:t>payables</w:t>
            </w:r>
          </w:p>
        </w:tc>
        <w:tc>
          <w:tcPr>
            <w:tcW w:w="1762" w:type="dxa"/>
          </w:tcPr>
          <w:p w14:paraId="0D788BB3" w14:textId="77777777" w:rsidR="00464E1E" w:rsidRDefault="00000000">
            <w:pPr>
              <w:pStyle w:val="TableParagraph"/>
              <w:spacing w:before="20"/>
              <w:ind w:right="563"/>
              <w:jc w:val="right"/>
              <w:rPr>
                <w:sz w:val="20"/>
              </w:rPr>
            </w:pPr>
            <w:r>
              <w:rPr>
                <w:spacing w:val="-10"/>
                <w:sz w:val="20"/>
              </w:rPr>
              <w:t>2</w:t>
            </w:r>
          </w:p>
        </w:tc>
        <w:tc>
          <w:tcPr>
            <w:tcW w:w="883" w:type="dxa"/>
          </w:tcPr>
          <w:p w14:paraId="0D788BB4" w14:textId="77777777" w:rsidR="00464E1E" w:rsidRDefault="00000000">
            <w:pPr>
              <w:pStyle w:val="TableParagraph"/>
              <w:spacing w:before="20"/>
              <w:ind w:right="94"/>
              <w:jc w:val="right"/>
              <w:rPr>
                <w:sz w:val="20"/>
              </w:rPr>
            </w:pPr>
            <w:r>
              <w:rPr>
                <w:spacing w:val="-10"/>
                <w:sz w:val="20"/>
              </w:rPr>
              <w:t>-</w:t>
            </w:r>
          </w:p>
        </w:tc>
      </w:tr>
      <w:tr w:rsidR="00464E1E" w14:paraId="0D788BB9" w14:textId="77777777">
        <w:trPr>
          <w:trHeight w:val="271"/>
        </w:trPr>
        <w:tc>
          <w:tcPr>
            <w:tcW w:w="7861" w:type="dxa"/>
          </w:tcPr>
          <w:p w14:paraId="0D788BB6" w14:textId="77777777" w:rsidR="00464E1E" w:rsidRDefault="00000000">
            <w:pPr>
              <w:pStyle w:val="TableParagraph"/>
              <w:spacing w:before="14"/>
              <w:ind w:left="201"/>
              <w:rPr>
                <w:sz w:val="20"/>
              </w:rPr>
            </w:pPr>
            <w:r>
              <w:rPr>
                <w:spacing w:val="-2"/>
                <w:sz w:val="20"/>
              </w:rPr>
              <w:t>Capital payables</w:t>
            </w:r>
          </w:p>
        </w:tc>
        <w:tc>
          <w:tcPr>
            <w:tcW w:w="1762" w:type="dxa"/>
          </w:tcPr>
          <w:p w14:paraId="0D788BB7" w14:textId="77777777" w:rsidR="00464E1E" w:rsidRDefault="00000000">
            <w:pPr>
              <w:pStyle w:val="TableParagraph"/>
              <w:spacing w:before="19"/>
              <w:ind w:right="564"/>
              <w:jc w:val="right"/>
              <w:rPr>
                <w:sz w:val="20"/>
              </w:rPr>
            </w:pPr>
            <w:r>
              <w:rPr>
                <w:spacing w:val="-5"/>
                <w:sz w:val="20"/>
              </w:rPr>
              <w:t>22</w:t>
            </w:r>
          </w:p>
        </w:tc>
        <w:tc>
          <w:tcPr>
            <w:tcW w:w="883" w:type="dxa"/>
          </w:tcPr>
          <w:p w14:paraId="0D788BB8" w14:textId="77777777" w:rsidR="00464E1E" w:rsidRDefault="00000000">
            <w:pPr>
              <w:pStyle w:val="TableParagraph"/>
              <w:spacing w:before="19"/>
              <w:ind w:right="93"/>
              <w:jc w:val="right"/>
              <w:rPr>
                <w:sz w:val="20"/>
              </w:rPr>
            </w:pPr>
            <w:r>
              <w:rPr>
                <w:spacing w:val="-10"/>
                <w:sz w:val="20"/>
              </w:rPr>
              <w:t>8</w:t>
            </w:r>
          </w:p>
        </w:tc>
      </w:tr>
      <w:tr w:rsidR="00464E1E" w14:paraId="0D788BBD" w14:textId="77777777">
        <w:trPr>
          <w:trHeight w:val="271"/>
        </w:trPr>
        <w:tc>
          <w:tcPr>
            <w:tcW w:w="7861" w:type="dxa"/>
          </w:tcPr>
          <w:p w14:paraId="0D788BBA" w14:textId="77777777" w:rsidR="00464E1E" w:rsidRDefault="00000000">
            <w:pPr>
              <w:pStyle w:val="TableParagraph"/>
              <w:spacing w:before="15"/>
              <w:ind w:left="201"/>
              <w:rPr>
                <w:sz w:val="20"/>
              </w:rPr>
            </w:pPr>
            <w:r>
              <w:rPr>
                <w:spacing w:val="-2"/>
                <w:sz w:val="20"/>
              </w:rPr>
              <w:t>Accruals</w:t>
            </w:r>
          </w:p>
        </w:tc>
        <w:tc>
          <w:tcPr>
            <w:tcW w:w="1762" w:type="dxa"/>
          </w:tcPr>
          <w:p w14:paraId="0D788BBB" w14:textId="77777777" w:rsidR="00464E1E" w:rsidRDefault="00000000">
            <w:pPr>
              <w:pStyle w:val="TableParagraph"/>
              <w:spacing w:before="19"/>
              <w:ind w:right="563"/>
              <w:jc w:val="right"/>
              <w:rPr>
                <w:sz w:val="20"/>
              </w:rPr>
            </w:pPr>
            <w:r>
              <w:rPr>
                <w:spacing w:val="-10"/>
                <w:sz w:val="20"/>
              </w:rPr>
              <w:t>3</w:t>
            </w:r>
          </w:p>
        </w:tc>
        <w:tc>
          <w:tcPr>
            <w:tcW w:w="883" w:type="dxa"/>
          </w:tcPr>
          <w:p w14:paraId="0D788BBC" w14:textId="77777777" w:rsidR="00464E1E" w:rsidRDefault="00000000">
            <w:pPr>
              <w:pStyle w:val="TableParagraph"/>
              <w:spacing w:before="19"/>
              <w:ind w:right="93"/>
              <w:jc w:val="right"/>
              <w:rPr>
                <w:sz w:val="20"/>
              </w:rPr>
            </w:pPr>
            <w:r>
              <w:rPr>
                <w:spacing w:val="-10"/>
                <w:sz w:val="20"/>
              </w:rPr>
              <w:t>1</w:t>
            </w:r>
          </w:p>
        </w:tc>
      </w:tr>
      <w:tr w:rsidR="00464E1E" w14:paraId="0D788BC1" w14:textId="77777777">
        <w:trPr>
          <w:trHeight w:val="271"/>
        </w:trPr>
        <w:tc>
          <w:tcPr>
            <w:tcW w:w="7861" w:type="dxa"/>
          </w:tcPr>
          <w:p w14:paraId="0D788BBE" w14:textId="77777777" w:rsidR="00464E1E" w:rsidRDefault="00000000">
            <w:pPr>
              <w:pStyle w:val="TableParagraph"/>
              <w:spacing w:before="14"/>
              <w:ind w:left="201"/>
              <w:rPr>
                <w:sz w:val="20"/>
              </w:rPr>
            </w:pPr>
            <w:r>
              <w:rPr>
                <w:sz w:val="20"/>
              </w:rPr>
              <w:t>Receipts</w:t>
            </w:r>
            <w:r>
              <w:rPr>
                <w:spacing w:val="-8"/>
                <w:sz w:val="20"/>
              </w:rPr>
              <w:t xml:space="preserve"> </w:t>
            </w:r>
            <w:r>
              <w:rPr>
                <w:sz w:val="20"/>
              </w:rPr>
              <w:t>in</w:t>
            </w:r>
            <w:r>
              <w:rPr>
                <w:spacing w:val="-8"/>
                <w:sz w:val="20"/>
              </w:rPr>
              <w:t xml:space="preserve"> </w:t>
            </w:r>
            <w:r>
              <w:rPr>
                <w:spacing w:val="-2"/>
                <w:sz w:val="20"/>
              </w:rPr>
              <w:t>advance</w:t>
            </w:r>
          </w:p>
        </w:tc>
        <w:tc>
          <w:tcPr>
            <w:tcW w:w="1762" w:type="dxa"/>
          </w:tcPr>
          <w:p w14:paraId="0D788BBF" w14:textId="77777777" w:rsidR="00464E1E" w:rsidRDefault="00000000">
            <w:pPr>
              <w:pStyle w:val="TableParagraph"/>
              <w:spacing w:before="19"/>
              <w:ind w:right="564"/>
              <w:jc w:val="right"/>
              <w:rPr>
                <w:sz w:val="20"/>
              </w:rPr>
            </w:pPr>
            <w:r>
              <w:rPr>
                <w:spacing w:val="-5"/>
                <w:sz w:val="20"/>
              </w:rPr>
              <w:t>10</w:t>
            </w:r>
          </w:p>
        </w:tc>
        <w:tc>
          <w:tcPr>
            <w:tcW w:w="883" w:type="dxa"/>
          </w:tcPr>
          <w:p w14:paraId="0D788BC0" w14:textId="77777777" w:rsidR="00464E1E" w:rsidRDefault="00000000">
            <w:pPr>
              <w:pStyle w:val="TableParagraph"/>
              <w:spacing w:before="19"/>
              <w:ind w:right="93"/>
              <w:jc w:val="right"/>
              <w:rPr>
                <w:sz w:val="20"/>
              </w:rPr>
            </w:pPr>
            <w:r>
              <w:rPr>
                <w:spacing w:val="-10"/>
                <w:sz w:val="20"/>
              </w:rPr>
              <w:t>9</w:t>
            </w:r>
          </w:p>
        </w:tc>
      </w:tr>
      <w:tr w:rsidR="00464E1E" w14:paraId="0D788BC5" w14:textId="77777777">
        <w:trPr>
          <w:trHeight w:val="254"/>
        </w:trPr>
        <w:tc>
          <w:tcPr>
            <w:tcW w:w="7861" w:type="dxa"/>
          </w:tcPr>
          <w:p w14:paraId="0D788BC2" w14:textId="77777777" w:rsidR="00464E1E" w:rsidRDefault="00000000">
            <w:pPr>
              <w:pStyle w:val="TableParagraph"/>
              <w:spacing w:before="14" w:line="220" w:lineRule="exact"/>
              <w:ind w:left="201"/>
              <w:rPr>
                <w:sz w:val="20"/>
              </w:rPr>
            </w:pPr>
            <w:r>
              <w:rPr>
                <w:sz w:val="20"/>
              </w:rPr>
              <w:t>Other</w:t>
            </w:r>
            <w:r>
              <w:rPr>
                <w:spacing w:val="-10"/>
                <w:sz w:val="20"/>
              </w:rPr>
              <w:t xml:space="preserve"> </w:t>
            </w:r>
            <w:r>
              <w:rPr>
                <w:spacing w:val="-2"/>
                <w:sz w:val="20"/>
              </w:rPr>
              <w:t>payables</w:t>
            </w:r>
          </w:p>
        </w:tc>
        <w:tc>
          <w:tcPr>
            <w:tcW w:w="1762" w:type="dxa"/>
            <w:tcBorders>
              <w:bottom w:val="single" w:sz="8" w:space="0" w:color="000000"/>
            </w:tcBorders>
          </w:tcPr>
          <w:p w14:paraId="0D788BC3" w14:textId="77777777" w:rsidR="00464E1E" w:rsidRDefault="00000000">
            <w:pPr>
              <w:pStyle w:val="TableParagraph"/>
              <w:spacing w:before="19" w:line="215" w:lineRule="exact"/>
              <w:ind w:right="564"/>
              <w:jc w:val="right"/>
              <w:rPr>
                <w:sz w:val="20"/>
              </w:rPr>
            </w:pPr>
            <w:r>
              <w:rPr>
                <w:spacing w:val="-5"/>
                <w:sz w:val="20"/>
              </w:rPr>
              <w:t>42</w:t>
            </w:r>
          </w:p>
        </w:tc>
        <w:tc>
          <w:tcPr>
            <w:tcW w:w="883" w:type="dxa"/>
            <w:tcBorders>
              <w:bottom w:val="single" w:sz="8" w:space="0" w:color="000000"/>
            </w:tcBorders>
          </w:tcPr>
          <w:p w14:paraId="0D788BC4" w14:textId="77777777" w:rsidR="00464E1E" w:rsidRDefault="00000000">
            <w:pPr>
              <w:pStyle w:val="TableParagraph"/>
              <w:spacing w:before="19" w:line="215" w:lineRule="exact"/>
              <w:ind w:right="93"/>
              <w:jc w:val="right"/>
              <w:rPr>
                <w:sz w:val="20"/>
              </w:rPr>
            </w:pPr>
            <w:r>
              <w:rPr>
                <w:spacing w:val="-5"/>
                <w:sz w:val="20"/>
              </w:rPr>
              <w:t>14</w:t>
            </w:r>
          </w:p>
        </w:tc>
      </w:tr>
      <w:tr w:rsidR="00464E1E" w14:paraId="0D788BC9" w14:textId="77777777">
        <w:trPr>
          <w:trHeight w:val="231"/>
        </w:trPr>
        <w:tc>
          <w:tcPr>
            <w:tcW w:w="7861" w:type="dxa"/>
          </w:tcPr>
          <w:p w14:paraId="0D788BC6" w14:textId="77777777" w:rsidR="00464E1E" w:rsidRDefault="00000000">
            <w:pPr>
              <w:pStyle w:val="TableParagraph"/>
              <w:spacing w:line="211" w:lineRule="exact"/>
              <w:ind w:left="50"/>
              <w:rPr>
                <w:b/>
                <w:sz w:val="20"/>
              </w:rPr>
            </w:pPr>
            <w:r>
              <w:rPr>
                <w:b/>
                <w:sz w:val="20"/>
              </w:rPr>
              <w:t>Total</w:t>
            </w:r>
            <w:r>
              <w:rPr>
                <w:b/>
                <w:spacing w:val="-9"/>
                <w:sz w:val="20"/>
              </w:rPr>
              <w:t xml:space="preserve"> </w:t>
            </w:r>
            <w:r>
              <w:rPr>
                <w:b/>
                <w:sz w:val="20"/>
              </w:rPr>
              <w:t>non-current</w:t>
            </w:r>
            <w:r>
              <w:rPr>
                <w:b/>
                <w:spacing w:val="-7"/>
                <w:sz w:val="20"/>
              </w:rPr>
              <w:t xml:space="preserve"> </w:t>
            </w:r>
            <w:r>
              <w:rPr>
                <w:b/>
                <w:sz w:val="20"/>
              </w:rPr>
              <w:t>trade</w:t>
            </w:r>
            <w:r>
              <w:rPr>
                <w:b/>
                <w:spacing w:val="-8"/>
                <w:sz w:val="20"/>
              </w:rPr>
              <w:t xml:space="preserve"> </w:t>
            </w:r>
            <w:r>
              <w:rPr>
                <w:b/>
                <w:sz w:val="20"/>
              </w:rPr>
              <w:t>and</w:t>
            </w:r>
            <w:r>
              <w:rPr>
                <w:b/>
                <w:spacing w:val="-7"/>
                <w:sz w:val="20"/>
              </w:rPr>
              <w:t xml:space="preserve"> </w:t>
            </w:r>
            <w:r>
              <w:rPr>
                <w:b/>
                <w:sz w:val="20"/>
              </w:rPr>
              <w:t>other</w:t>
            </w:r>
            <w:r>
              <w:rPr>
                <w:b/>
                <w:spacing w:val="-9"/>
                <w:sz w:val="20"/>
              </w:rPr>
              <w:t xml:space="preserve"> </w:t>
            </w:r>
            <w:r>
              <w:rPr>
                <w:b/>
                <w:spacing w:val="-2"/>
                <w:sz w:val="20"/>
              </w:rPr>
              <w:t>payables</w:t>
            </w:r>
          </w:p>
        </w:tc>
        <w:tc>
          <w:tcPr>
            <w:tcW w:w="1762" w:type="dxa"/>
            <w:tcBorders>
              <w:top w:val="single" w:sz="8" w:space="0" w:color="000000"/>
              <w:bottom w:val="double" w:sz="8" w:space="0" w:color="000000"/>
            </w:tcBorders>
          </w:tcPr>
          <w:p w14:paraId="0D788BC7" w14:textId="77777777" w:rsidR="00464E1E" w:rsidRDefault="00000000">
            <w:pPr>
              <w:pStyle w:val="TableParagraph"/>
              <w:spacing w:line="211" w:lineRule="exact"/>
              <w:ind w:right="564"/>
              <w:jc w:val="right"/>
              <w:rPr>
                <w:b/>
                <w:sz w:val="20"/>
              </w:rPr>
            </w:pPr>
            <w:r>
              <w:rPr>
                <w:b/>
                <w:spacing w:val="-5"/>
                <w:sz w:val="20"/>
              </w:rPr>
              <w:t>79</w:t>
            </w:r>
          </w:p>
        </w:tc>
        <w:tc>
          <w:tcPr>
            <w:tcW w:w="883" w:type="dxa"/>
            <w:tcBorders>
              <w:top w:val="single" w:sz="8" w:space="0" w:color="000000"/>
              <w:bottom w:val="double" w:sz="8" w:space="0" w:color="000000"/>
            </w:tcBorders>
          </w:tcPr>
          <w:p w14:paraId="0D788BC8" w14:textId="77777777" w:rsidR="00464E1E" w:rsidRDefault="00000000">
            <w:pPr>
              <w:pStyle w:val="TableParagraph"/>
              <w:spacing w:line="211" w:lineRule="exact"/>
              <w:ind w:right="93"/>
              <w:jc w:val="right"/>
              <w:rPr>
                <w:b/>
                <w:sz w:val="20"/>
              </w:rPr>
            </w:pPr>
            <w:r>
              <w:rPr>
                <w:b/>
                <w:spacing w:val="-5"/>
                <w:sz w:val="20"/>
              </w:rPr>
              <w:t>32</w:t>
            </w:r>
          </w:p>
        </w:tc>
      </w:tr>
    </w:tbl>
    <w:p w14:paraId="0D788BCA" w14:textId="77777777" w:rsidR="00464E1E" w:rsidRDefault="00000000">
      <w:pPr>
        <w:pStyle w:val="BodyText"/>
        <w:spacing w:before="3"/>
        <w:rPr>
          <w:sz w:val="13"/>
        </w:rPr>
      </w:pPr>
      <w:r>
        <w:rPr>
          <w:noProof/>
        </w:rPr>
        <mc:AlternateContent>
          <mc:Choice Requires="wps">
            <w:drawing>
              <wp:anchor distT="0" distB="0" distL="0" distR="0" simplePos="0" relativeHeight="251693056" behindDoc="1" locked="0" layoutInCell="1" allowOverlap="1" wp14:anchorId="0D78938A" wp14:editId="0D78938B">
                <wp:simplePos x="0" y="0"/>
                <wp:positionH relativeFrom="page">
                  <wp:posOffset>430326</wp:posOffset>
                </wp:positionH>
                <wp:positionV relativeFrom="paragraph">
                  <wp:posOffset>112140</wp:posOffset>
                </wp:positionV>
                <wp:extent cx="5782945" cy="487680"/>
                <wp:effectExtent l="0" t="0" r="0" b="0"/>
                <wp:wrapTopAndBottom/>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945" cy="4876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990"/>
                              <w:gridCol w:w="4117"/>
                            </w:tblGrid>
                            <w:tr w:rsidR="00464E1E" w14:paraId="0D789A3B" w14:textId="77777777">
                              <w:trPr>
                                <w:trHeight w:val="245"/>
                              </w:trPr>
                              <w:tc>
                                <w:tcPr>
                                  <w:tcW w:w="4990" w:type="dxa"/>
                                </w:tcPr>
                                <w:p w14:paraId="0D789A39" w14:textId="77777777" w:rsidR="00464E1E" w:rsidRDefault="00000000">
                                  <w:pPr>
                                    <w:pStyle w:val="TableParagraph"/>
                                    <w:spacing w:line="223" w:lineRule="exact"/>
                                    <w:ind w:left="50"/>
                                    <w:rPr>
                                      <w:b/>
                                      <w:sz w:val="20"/>
                                    </w:rPr>
                                  </w:pPr>
                                  <w:r>
                                    <w:rPr>
                                      <w:b/>
                                      <w:sz w:val="20"/>
                                    </w:rPr>
                                    <w:t>Of</w:t>
                                  </w:r>
                                  <w:r>
                                    <w:rPr>
                                      <w:b/>
                                      <w:spacing w:val="-6"/>
                                      <w:sz w:val="20"/>
                                    </w:rPr>
                                    <w:t xml:space="preserve"> </w:t>
                                  </w:r>
                                  <w:r>
                                    <w:rPr>
                                      <w:b/>
                                      <w:sz w:val="20"/>
                                    </w:rPr>
                                    <w:t>which</w:t>
                                  </w:r>
                                  <w:r>
                                    <w:rPr>
                                      <w:b/>
                                      <w:spacing w:val="-6"/>
                                      <w:sz w:val="20"/>
                                    </w:rPr>
                                    <w:t xml:space="preserve"> </w:t>
                                  </w:r>
                                  <w:r>
                                    <w:rPr>
                                      <w:b/>
                                      <w:sz w:val="20"/>
                                    </w:rPr>
                                    <w:t>payable</w:t>
                                  </w:r>
                                  <w:r>
                                    <w:rPr>
                                      <w:b/>
                                      <w:spacing w:val="-7"/>
                                      <w:sz w:val="20"/>
                                    </w:rPr>
                                    <w:t xml:space="preserve"> </w:t>
                                  </w:r>
                                  <w:r>
                                    <w:rPr>
                                      <w:b/>
                                      <w:sz w:val="20"/>
                                    </w:rPr>
                                    <w:t>to</w:t>
                                  </w:r>
                                  <w:r>
                                    <w:rPr>
                                      <w:b/>
                                      <w:spacing w:val="-5"/>
                                      <w:sz w:val="20"/>
                                    </w:rPr>
                                    <w:t xml:space="preserve"> </w:t>
                                  </w:r>
                                  <w:r>
                                    <w:rPr>
                                      <w:b/>
                                      <w:sz w:val="20"/>
                                    </w:rPr>
                                    <w:t>NHS</w:t>
                                  </w:r>
                                  <w:r>
                                    <w:rPr>
                                      <w:b/>
                                      <w:spacing w:val="-7"/>
                                      <w:sz w:val="20"/>
                                    </w:rPr>
                                    <w:t xml:space="preserve"> </w:t>
                                  </w:r>
                                  <w:r>
                                    <w:rPr>
                                      <w:b/>
                                      <w:sz w:val="20"/>
                                    </w:rPr>
                                    <w:t>and</w:t>
                                  </w:r>
                                  <w:r>
                                    <w:rPr>
                                      <w:b/>
                                      <w:spacing w:val="-5"/>
                                      <w:sz w:val="20"/>
                                    </w:rPr>
                                    <w:t xml:space="preserve"> </w:t>
                                  </w:r>
                                  <w:r>
                                    <w:rPr>
                                      <w:b/>
                                      <w:sz w:val="20"/>
                                    </w:rPr>
                                    <w:t>DHSC</w:t>
                                  </w:r>
                                  <w:r>
                                    <w:rPr>
                                      <w:b/>
                                      <w:spacing w:val="-6"/>
                                      <w:sz w:val="20"/>
                                    </w:rPr>
                                    <w:t xml:space="preserve"> </w:t>
                                  </w:r>
                                  <w:r>
                                    <w:rPr>
                                      <w:b/>
                                      <w:sz w:val="20"/>
                                    </w:rPr>
                                    <w:t>group</w:t>
                                  </w:r>
                                  <w:r>
                                    <w:rPr>
                                      <w:b/>
                                      <w:spacing w:val="-6"/>
                                      <w:sz w:val="20"/>
                                    </w:rPr>
                                    <w:t xml:space="preserve"> </w:t>
                                  </w:r>
                                  <w:r>
                                    <w:rPr>
                                      <w:b/>
                                      <w:spacing w:val="-2"/>
                                      <w:sz w:val="20"/>
                                    </w:rPr>
                                    <w:t>bodies</w:t>
                                  </w:r>
                                </w:p>
                              </w:tc>
                              <w:tc>
                                <w:tcPr>
                                  <w:tcW w:w="4117" w:type="dxa"/>
                                </w:tcPr>
                                <w:p w14:paraId="0D789A3A" w14:textId="77777777" w:rsidR="00464E1E" w:rsidRDefault="00464E1E">
                                  <w:pPr>
                                    <w:pStyle w:val="TableParagraph"/>
                                    <w:rPr>
                                      <w:rFonts w:ascii="Times New Roman"/>
                                      <w:sz w:val="16"/>
                                    </w:rPr>
                                  </w:pPr>
                                </w:p>
                              </w:tc>
                            </w:tr>
                            <w:tr w:rsidR="00464E1E" w14:paraId="0D789A3E" w14:textId="77777777">
                              <w:trPr>
                                <w:trHeight w:val="272"/>
                              </w:trPr>
                              <w:tc>
                                <w:tcPr>
                                  <w:tcW w:w="4990" w:type="dxa"/>
                                </w:tcPr>
                                <w:p w14:paraId="0D789A3C" w14:textId="77777777" w:rsidR="00464E1E" w:rsidRDefault="00000000">
                                  <w:pPr>
                                    <w:pStyle w:val="TableParagraph"/>
                                    <w:spacing w:before="16"/>
                                    <w:ind w:left="201"/>
                                    <w:rPr>
                                      <w:sz w:val="20"/>
                                    </w:rPr>
                                  </w:pPr>
                                  <w:r>
                                    <w:rPr>
                                      <w:spacing w:val="-2"/>
                                      <w:sz w:val="20"/>
                                    </w:rPr>
                                    <w:t>Current</w:t>
                                  </w:r>
                                </w:p>
                              </w:tc>
                              <w:tc>
                                <w:tcPr>
                                  <w:tcW w:w="4117" w:type="dxa"/>
                                </w:tcPr>
                                <w:p w14:paraId="0D789A3D" w14:textId="77777777" w:rsidR="00464E1E" w:rsidRDefault="00000000">
                                  <w:pPr>
                                    <w:pStyle w:val="TableParagraph"/>
                                    <w:spacing w:before="20"/>
                                    <w:ind w:right="48"/>
                                    <w:jc w:val="right"/>
                                    <w:rPr>
                                      <w:sz w:val="20"/>
                                    </w:rPr>
                                  </w:pPr>
                                  <w:r>
                                    <w:rPr>
                                      <w:spacing w:val="-5"/>
                                      <w:sz w:val="20"/>
                                    </w:rPr>
                                    <w:t>424</w:t>
                                  </w:r>
                                </w:p>
                              </w:tc>
                            </w:tr>
                            <w:tr w:rsidR="00464E1E" w14:paraId="0D789A41" w14:textId="77777777">
                              <w:trPr>
                                <w:trHeight w:val="249"/>
                              </w:trPr>
                              <w:tc>
                                <w:tcPr>
                                  <w:tcW w:w="4990" w:type="dxa"/>
                                </w:tcPr>
                                <w:p w14:paraId="0D789A3F" w14:textId="77777777" w:rsidR="00464E1E" w:rsidRDefault="00000000">
                                  <w:pPr>
                                    <w:pStyle w:val="TableParagraph"/>
                                    <w:spacing w:before="14" w:line="215" w:lineRule="exact"/>
                                    <w:ind w:left="201"/>
                                    <w:rPr>
                                      <w:sz w:val="20"/>
                                    </w:rPr>
                                  </w:pPr>
                                  <w:r>
                                    <w:rPr>
                                      <w:spacing w:val="-2"/>
                                      <w:sz w:val="20"/>
                                    </w:rPr>
                                    <w:t>Non-current</w:t>
                                  </w:r>
                                </w:p>
                              </w:tc>
                              <w:tc>
                                <w:tcPr>
                                  <w:tcW w:w="4117" w:type="dxa"/>
                                </w:tcPr>
                                <w:p w14:paraId="0D789A40" w14:textId="77777777" w:rsidR="00464E1E" w:rsidRDefault="00000000">
                                  <w:pPr>
                                    <w:pStyle w:val="TableParagraph"/>
                                    <w:spacing w:before="19" w:line="210" w:lineRule="exact"/>
                                    <w:ind w:right="49"/>
                                    <w:jc w:val="right"/>
                                    <w:rPr>
                                      <w:sz w:val="20"/>
                                    </w:rPr>
                                  </w:pPr>
                                  <w:r>
                                    <w:rPr>
                                      <w:spacing w:val="-10"/>
                                      <w:sz w:val="20"/>
                                    </w:rPr>
                                    <w:t>-</w:t>
                                  </w:r>
                                </w:p>
                              </w:tc>
                            </w:tr>
                          </w:tbl>
                          <w:p w14:paraId="0D789A42"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8A" id="Textbox 364" o:spid="_x0000_s1065" type="#_x0000_t202" style="position:absolute;margin-left:33.9pt;margin-top:8.85pt;width:455.35pt;height:38.4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990"/>
                        <w:gridCol w:w="4117"/>
                      </w:tblGrid>
                      <w:tr w:rsidR="00464E1E" w14:paraId="0D789A3B" w14:textId="77777777">
                        <w:trPr>
                          <w:trHeight w:val="245"/>
                        </w:trPr>
                        <w:tc>
                          <w:tcPr>
                            <w:tcW w:w="4990" w:type="dxa"/>
                          </w:tcPr>
                          <w:p w14:paraId="0D789A39" w14:textId="77777777" w:rsidR="00464E1E" w:rsidRDefault="00000000">
                            <w:pPr>
                              <w:pStyle w:val="TableParagraph"/>
                              <w:spacing w:line="223" w:lineRule="exact"/>
                              <w:ind w:left="50"/>
                              <w:rPr>
                                <w:b/>
                                <w:sz w:val="20"/>
                              </w:rPr>
                            </w:pPr>
                            <w:r>
                              <w:rPr>
                                <w:b/>
                                <w:sz w:val="20"/>
                              </w:rPr>
                              <w:t>Of</w:t>
                            </w:r>
                            <w:r>
                              <w:rPr>
                                <w:b/>
                                <w:spacing w:val="-6"/>
                                <w:sz w:val="20"/>
                              </w:rPr>
                              <w:t xml:space="preserve"> </w:t>
                            </w:r>
                            <w:r>
                              <w:rPr>
                                <w:b/>
                                <w:sz w:val="20"/>
                              </w:rPr>
                              <w:t>which</w:t>
                            </w:r>
                            <w:r>
                              <w:rPr>
                                <w:b/>
                                <w:spacing w:val="-6"/>
                                <w:sz w:val="20"/>
                              </w:rPr>
                              <w:t xml:space="preserve"> </w:t>
                            </w:r>
                            <w:r>
                              <w:rPr>
                                <w:b/>
                                <w:sz w:val="20"/>
                              </w:rPr>
                              <w:t>payable</w:t>
                            </w:r>
                            <w:r>
                              <w:rPr>
                                <w:b/>
                                <w:spacing w:val="-7"/>
                                <w:sz w:val="20"/>
                              </w:rPr>
                              <w:t xml:space="preserve"> </w:t>
                            </w:r>
                            <w:r>
                              <w:rPr>
                                <w:b/>
                                <w:sz w:val="20"/>
                              </w:rPr>
                              <w:t>to</w:t>
                            </w:r>
                            <w:r>
                              <w:rPr>
                                <w:b/>
                                <w:spacing w:val="-5"/>
                                <w:sz w:val="20"/>
                              </w:rPr>
                              <w:t xml:space="preserve"> </w:t>
                            </w:r>
                            <w:r>
                              <w:rPr>
                                <w:b/>
                                <w:sz w:val="20"/>
                              </w:rPr>
                              <w:t>NHS</w:t>
                            </w:r>
                            <w:r>
                              <w:rPr>
                                <w:b/>
                                <w:spacing w:val="-7"/>
                                <w:sz w:val="20"/>
                              </w:rPr>
                              <w:t xml:space="preserve"> </w:t>
                            </w:r>
                            <w:r>
                              <w:rPr>
                                <w:b/>
                                <w:sz w:val="20"/>
                              </w:rPr>
                              <w:t>and</w:t>
                            </w:r>
                            <w:r>
                              <w:rPr>
                                <w:b/>
                                <w:spacing w:val="-5"/>
                                <w:sz w:val="20"/>
                              </w:rPr>
                              <w:t xml:space="preserve"> </w:t>
                            </w:r>
                            <w:r>
                              <w:rPr>
                                <w:b/>
                                <w:sz w:val="20"/>
                              </w:rPr>
                              <w:t>DHSC</w:t>
                            </w:r>
                            <w:r>
                              <w:rPr>
                                <w:b/>
                                <w:spacing w:val="-6"/>
                                <w:sz w:val="20"/>
                              </w:rPr>
                              <w:t xml:space="preserve"> </w:t>
                            </w:r>
                            <w:r>
                              <w:rPr>
                                <w:b/>
                                <w:sz w:val="20"/>
                              </w:rPr>
                              <w:t>group</w:t>
                            </w:r>
                            <w:r>
                              <w:rPr>
                                <w:b/>
                                <w:spacing w:val="-6"/>
                                <w:sz w:val="20"/>
                              </w:rPr>
                              <w:t xml:space="preserve"> </w:t>
                            </w:r>
                            <w:r>
                              <w:rPr>
                                <w:b/>
                                <w:spacing w:val="-2"/>
                                <w:sz w:val="20"/>
                              </w:rPr>
                              <w:t>bodies</w:t>
                            </w:r>
                          </w:p>
                        </w:tc>
                        <w:tc>
                          <w:tcPr>
                            <w:tcW w:w="4117" w:type="dxa"/>
                          </w:tcPr>
                          <w:p w14:paraId="0D789A3A" w14:textId="77777777" w:rsidR="00464E1E" w:rsidRDefault="00464E1E">
                            <w:pPr>
                              <w:pStyle w:val="TableParagraph"/>
                              <w:rPr>
                                <w:rFonts w:ascii="Times New Roman"/>
                                <w:sz w:val="16"/>
                              </w:rPr>
                            </w:pPr>
                          </w:p>
                        </w:tc>
                      </w:tr>
                      <w:tr w:rsidR="00464E1E" w14:paraId="0D789A3E" w14:textId="77777777">
                        <w:trPr>
                          <w:trHeight w:val="272"/>
                        </w:trPr>
                        <w:tc>
                          <w:tcPr>
                            <w:tcW w:w="4990" w:type="dxa"/>
                          </w:tcPr>
                          <w:p w14:paraId="0D789A3C" w14:textId="77777777" w:rsidR="00464E1E" w:rsidRDefault="00000000">
                            <w:pPr>
                              <w:pStyle w:val="TableParagraph"/>
                              <w:spacing w:before="16"/>
                              <w:ind w:left="201"/>
                              <w:rPr>
                                <w:sz w:val="20"/>
                              </w:rPr>
                            </w:pPr>
                            <w:r>
                              <w:rPr>
                                <w:spacing w:val="-2"/>
                                <w:sz w:val="20"/>
                              </w:rPr>
                              <w:t>Current</w:t>
                            </w:r>
                          </w:p>
                        </w:tc>
                        <w:tc>
                          <w:tcPr>
                            <w:tcW w:w="4117" w:type="dxa"/>
                          </w:tcPr>
                          <w:p w14:paraId="0D789A3D" w14:textId="77777777" w:rsidR="00464E1E" w:rsidRDefault="00000000">
                            <w:pPr>
                              <w:pStyle w:val="TableParagraph"/>
                              <w:spacing w:before="20"/>
                              <w:ind w:right="48"/>
                              <w:jc w:val="right"/>
                              <w:rPr>
                                <w:sz w:val="20"/>
                              </w:rPr>
                            </w:pPr>
                            <w:r>
                              <w:rPr>
                                <w:spacing w:val="-5"/>
                                <w:sz w:val="20"/>
                              </w:rPr>
                              <w:t>424</w:t>
                            </w:r>
                          </w:p>
                        </w:tc>
                      </w:tr>
                      <w:tr w:rsidR="00464E1E" w14:paraId="0D789A41" w14:textId="77777777">
                        <w:trPr>
                          <w:trHeight w:val="249"/>
                        </w:trPr>
                        <w:tc>
                          <w:tcPr>
                            <w:tcW w:w="4990" w:type="dxa"/>
                          </w:tcPr>
                          <w:p w14:paraId="0D789A3F" w14:textId="77777777" w:rsidR="00464E1E" w:rsidRDefault="00000000">
                            <w:pPr>
                              <w:pStyle w:val="TableParagraph"/>
                              <w:spacing w:before="14" w:line="215" w:lineRule="exact"/>
                              <w:ind w:left="201"/>
                              <w:rPr>
                                <w:sz w:val="20"/>
                              </w:rPr>
                            </w:pPr>
                            <w:r>
                              <w:rPr>
                                <w:spacing w:val="-2"/>
                                <w:sz w:val="20"/>
                              </w:rPr>
                              <w:t>Non-current</w:t>
                            </w:r>
                          </w:p>
                        </w:tc>
                        <w:tc>
                          <w:tcPr>
                            <w:tcW w:w="4117" w:type="dxa"/>
                          </w:tcPr>
                          <w:p w14:paraId="0D789A40" w14:textId="77777777" w:rsidR="00464E1E" w:rsidRDefault="00000000">
                            <w:pPr>
                              <w:pStyle w:val="TableParagraph"/>
                              <w:spacing w:before="19" w:line="210" w:lineRule="exact"/>
                              <w:ind w:right="49"/>
                              <w:jc w:val="right"/>
                              <w:rPr>
                                <w:sz w:val="20"/>
                              </w:rPr>
                            </w:pPr>
                            <w:r>
                              <w:rPr>
                                <w:spacing w:val="-10"/>
                                <w:sz w:val="20"/>
                              </w:rPr>
                              <w:t>-</w:t>
                            </w:r>
                          </w:p>
                        </w:tc>
                      </w:tr>
                    </w:tbl>
                    <w:p w14:paraId="0D789A42"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94080" behindDoc="1" locked="0" layoutInCell="1" allowOverlap="1" wp14:anchorId="0D78938C" wp14:editId="0D78938D">
                <wp:simplePos x="0" y="0"/>
                <wp:positionH relativeFrom="page">
                  <wp:posOffset>6798818</wp:posOffset>
                </wp:positionH>
                <wp:positionV relativeFrom="paragraph">
                  <wp:posOffset>285877</wp:posOffset>
                </wp:positionV>
                <wp:extent cx="274320" cy="313690"/>
                <wp:effectExtent l="0" t="0" r="0" b="0"/>
                <wp:wrapTopAndBottom/>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31369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31"/>
                            </w:tblGrid>
                            <w:tr w:rsidR="00464E1E" w14:paraId="0D789A44" w14:textId="77777777">
                              <w:trPr>
                                <w:trHeight w:val="246"/>
                              </w:trPr>
                              <w:tc>
                                <w:tcPr>
                                  <w:tcW w:w="431" w:type="dxa"/>
                                </w:tcPr>
                                <w:p w14:paraId="0D789A43" w14:textId="77777777" w:rsidR="00464E1E" w:rsidRDefault="00000000">
                                  <w:pPr>
                                    <w:pStyle w:val="TableParagraph"/>
                                    <w:spacing w:line="223" w:lineRule="exact"/>
                                    <w:ind w:right="47"/>
                                    <w:jc w:val="right"/>
                                    <w:rPr>
                                      <w:sz w:val="20"/>
                                    </w:rPr>
                                  </w:pPr>
                                  <w:r>
                                    <w:rPr>
                                      <w:spacing w:val="-5"/>
                                      <w:sz w:val="20"/>
                                    </w:rPr>
                                    <w:t>459</w:t>
                                  </w:r>
                                </w:p>
                              </w:tc>
                            </w:tr>
                            <w:tr w:rsidR="00464E1E" w14:paraId="0D789A46" w14:textId="77777777">
                              <w:trPr>
                                <w:trHeight w:val="246"/>
                              </w:trPr>
                              <w:tc>
                                <w:tcPr>
                                  <w:tcW w:w="431" w:type="dxa"/>
                                </w:tcPr>
                                <w:p w14:paraId="0D789A45" w14:textId="77777777" w:rsidR="00464E1E" w:rsidRDefault="00000000">
                                  <w:pPr>
                                    <w:pStyle w:val="TableParagraph"/>
                                    <w:spacing w:before="17" w:line="210" w:lineRule="exact"/>
                                    <w:ind w:right="48"/>
                                    <w:jc w:val="right"/>
                                    <w:rPr>
                                      <w:sz w:val="20"/>
                                    </w:rPr>
                                  </w:pPr>
                                  <w:r>
                                    <w:rPr>
                                      <w:spacing w:val="-10"/>
                                      <w:sz w:val="20"/>
                                    </w:rPr>
                                    <w:t>-</w:t>
                                  </w:r>
                                </w:p>
                              </w:tc>
                            </w:tr>
                          </w:tbl>
                          <w:p w14:paraId="0D789A47"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8C" id="Textbox 365" o:spid="_x0000_s1066" type="#_x0000_t202" style="position:absolute;margin-left:535.35pt;margin-top:22.5pt;width:21.6pt;height:24.7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&#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31"/>
                      </w:tblGrid>
                      <w:tr w:rsidR="00464E1E" w14:paraId="0D789A44" w14:textId="77777777">
                        <w:trPr>
                          <w:trHeight w:val="246"/>
                        </w:trPr>
                        <w:tc>
                          <w:tcPr>
                            <w:tcW w:w="431" w:type="dxa"/>
                          </w:tcPr>
                          <w:p w14:paraId="0D789A43" w14:textId="77777777" w:rsidR="00464E1E" w:rsidRDefault="00000000">
                            <w:pPr>
                              <w:pStyle w:val="TableParagraph"/>
                              <w:spacing w:line="223" w:lineRule="exact"/>
                              <w:ind w:right="47"/>
                              <w:jc w:val="right"/>
                              <w:rPr>
                                <w:sz w:val="20"/>
                              </w:rPr>
                            </w:pPr>
                            <w:r>
                              <w:rPr>
                                <w:spacing w:val="-5"/>
                                <w:sz w:val="20"/>
                              </w:rPr>
                              <w:t>459</w:t>
                            </w:r>
                          </w:p>
                        </w:tc>
                      </w:tr>
                      <w:tr w:rsidR="00464E1E" w14:paraId="0D789A46" w14:textId="77777777">
                        <w:trPr>
                          <w:trHeight w:val="246"/>
                        </w:trPr>
                        <w:tc>
                          <w:tcPr>
                            <w:tcW w:w="431" w:type="dxa"/>
                          </w:tcPr>
                          <w:p w14:paraId="0D789A45" w14:textId="77777777" w:rsidR="00464E1E" w:rsidRDefault="00000000">
                            <w:pPr>
                              <w:pStyle w:val="TableParagraph"/>
                              <w:spacing w:before="17" w:line="210" w:lineRule="exact"/>
                              <w:ind w:right="48"/>
                              <w:jc w:val="right"/>
                              <w:rPr>
                                <w:sz w:val="20"/>
                              </w:rPr>
                            </w:pPr>
                            <w:r>
                              <w:rPr>
                                <w:spacing w:val="-10"/>
                                <w:sz w:val="20"/>
                              </w:rPr>
                              <w:t>-</w:t>
                            </w:r>
                          </w:p>
                        </w:tc>
                      </w:tr>
                    </w:tbl>
                    <w:p w14:paraId="0D789A47" w14:textId="77777777" w:rsidR="00464E1E" w:rsidRDefault="00464E1E">
                      <w:pPr>
                        <w:pStyle w:val="BodyText"/>
                      </w:pPr>
                    </w:p>
                  </w:txbxContent>
                </v:textbox>
                <w10:wrap type="topAndBottom" anchorx="page"/>
              </v:shape>
            </w:pict>
          </mc:Fallback>
        </mc:AlternateContent>
      </w:r>
    </w:p>
    <w:p w14:paraId="0D788BCB" w14:textId="77777777" w:rsidR="00464E1E" w:rsidRDefault="00464E1E">
      <w:pPr>
        <w:pStyle w:val="BodyText"/>
        <w:spacing w:before="32"/>
        <w:rPr>
          <w:sz w:val="20"/>
        </w:rPr>
      </w:pPr>
    </w:p>
    <w:p w14:paraId="0D788BCC" w14:textId="77777777" w:rsidR="00464E1E" w:rsidRDefault="00000000">
      <w:pPr>
        <w:spacing w:line="256" w:lineRule="auto"/>
        <w:ind w:left="167"/>
        <w:rPr>
          <w:sz w:val="20"/>
        </w:rPr>
      </w:pPr>
      <w:r>
        <w:rPr>
          <w:sz w:val="20"/>
        </w:rPr>
        <w:t>*</w:t>
      </w:r>
      <w:r>
        <w:rPr>
          <w:spacing w:val="-5"/>
          <w:sz w:val="20"/>
        </w:rPr>
        <w:t xml:space="preserve"> </w:t>
      </w:r>
      <w:r>
        <w:rPr>
          <w:sz w:val="20"/>
        </w:rPr>
        <w:t>At</w:t>
      </w:r>
      <w:r>
        <w:rPr>
          <w:spacing w:val="-5"/>
          <w:sz w:val="20"/>
        </w:rPr>
        <w:t xml:space="preserve"> </w:t>
      </w:r>
      <w:r>
        <w:rPr>
          <w:sz w:val="20"/>
        </w:rPr>
        <w:t>31</w:t>
      </w:r>
      <w:r>
        <w:rPr>
          <w:spacing w:val="-5"/>
          <w:sz w:val="20"/>
        </w:rPr>
        <w:t xml:space="preserve"> </w:t>
      </w:r>
      <w:r>
        <w:rPr>
          <w:sz w:val="20"/>
        </w:rPr>
        <w:t>March</w:t>
      </w:r>
      <w:r>
        <w:rPr>
          <w:spacing w:val="-5"/>
          <w:sz w:val="20"/>
        </w:rPr>
        <w:t xml:space="preserve"> </w:t>
      </w:r>
      <w:r>
        <w:rPr>
          <w:sz w:val="20"/>
        </w:rPr>
        <w:t>2023,</w:t>
      </w:r>
      <w:r>
        <w:rPr>
          <w:spacing w:val="-5"/>
          <w:sz w:val="20"/>
        </w:rPr>
        <w:t xml:space="preserve"> </w:t>
      </w:r>
      <w:r>
        <w:rPr>
          <w:sz w:val="20"/>
        </w:rPr>
        <w:t>NHS</w:t>
      </w:r>
      <w:r>
        <w:rPr>
          <w:spacing w:val="-5"/>
          <w:sz w:val="20"/>
        </w:rPr>
        <w:t xml:space="preserve"> </w:t>
      </w:r>
      <w:r>
        <w:rPr>
          <w:sz w:val="20"/>
        </w:rPr>
        <w:t>providers</w:t>
      </w:r>
      <w:r>
        <w:rPr>
          <w:spacing w:val="-4"/>
          <w:sz w:val="20"/>
        </w:rPr>
        <w:t xml:space="preserve"> </w:t>
      </w:r>
      <w:r>
        <w:rPr>
          <w:sz w:val="20"/>
        </w:rPr>
        <w:t>accrued</w:t>
      </w:r>
      <w:r>
        <w:rPr>
          <w:spacing w:val="-5"/>
          <w:sz w:val="20"/>
        </w:rPr>
        <w:t xml:space="preserve"> </w:t>
      </w:r>
      <w:r>
        <w:rPr>
          <w:sz w:val="20"/>
        </w:rPr>
        <w:t>the</w:t>
      </w:r>
      <w:r>
        <w:rPr>
          <w:spacing w:val="-6"/>
          <w:sz w:val="20"/>
        </w:rPr>
        <w:t xml:space="preserve"> </w:t>
      </w:r>
      <w:r>
        <w:rPr>
          <w:sz w:val="20"/>
        </w:rPr>
        <w:t>costs</w:t>
      </w:r>
      <w:r>
        <w:rPr>
          <w:spacing w:val="-4"/>
          <w:sz w:val="20"/>
        </w:rPr>
        <w:t xml:space="preserve"> </w:t>
      </w:r>
      <w:r>
        <w:rPr>
          <w:sz w:val="20"/>
        </w:rPr>
        <w:t>of</w:t>
      </w:r>
      <w:r>
        <w:rPr>
          <w:spacing w:val="-3"/>
          <w:sz w:val="20"/>
        </w:rPr>
        <w:t xml:space="preserve"> </w:t>
      </w:r>
      <w:r>
        <w:rPr>
          <w:sz w:val="20"/>
        </w:rPr>
        <w:t>implementing</w:t>
      </w:r>
      <w:r>
        <w:rPr>
          <w:spacing w:val="-6"/>
          <w:sz w:val="20"/>
        </w:rPr>
        <w:t xml:space="preserve"> </w:t>
      </w:r>
      <w:r>
        <w:rPr>
          <w:sz w:val="20"/>
        </w:rPr>
        <w:t>the</w:t>
      </w:r>
      <w:r>
        <w:rPr>
          <w:spacing w:val="-5"/>
          <w:sz w:val="20"/>
        </w:rPr>
        <w:t xml:space="preserve"> </w:t>
      </w:r>
      <w:r>
        <w:rPr>
          <w:sz w:val="20"/>
        </w:rPr>
        <w:t>additional</w:t>
      </w:r>
      <w:r>
        <w:rPr>
          <w:spacing w:val="-6"/>
          <w:sz w:val="20"/>
        </w:rPr>
        <w:t xml:space="preserve"> </w:t>
      </w:r>
      <w:r>
        <w:rPr>
          <w:sz w:val="20"/>
        </w:rPr>
        <w:t>2022/23</w:t>
      </w:r>
      <w:r>
        <w:rPr>
          <w:spacing w:val="-5"/>
          <w:sz w:val="20"/>
        </w:rPr>
        <w:t xml:space="preserve"> </w:t>
      </w:r>
      <w:r>
        <w:rPr>
          <w:sz w:val="20"/>
        </w:rPr>
        <w:t>agenda</w:t>
      </w:r>
      <w:r>
        <w:rPr>
          <w:spacing w:val="-6"/>
          <w:sz w:val="20"/>
        </w:rPr>
        <w:t xml:space="preserve"> </w:t>
      </w:r>
      <w:r>
        <w:rPr>
          <w:sz w:val="20"/>
        </w:rPr>
        <w:t>for</w:t>
      </w:r>
      <w:r>
        <w:rPr>
          <w:spacing w:val="-5"/>
          <w:sz w:val="20"/>
        </w:rPr>
        <w:t xml:space="preserve"> </w:t>
      </w:r>
      <w:r>
        <w:rPr>
          <w:sz w:val="20"/>
        </w:rPr>
        <w:t>change</w:t>
      </w:r>
      <w:r>
        <w:rPr>
          <w:spacing w:val="-5"/>
          <w:sz w:val="20"/>
        </w:rPr>
        <w:t xml:space="preserve"> </w:t>
      </w:r>
      <w:r>
        <w:rPr>
          <w:sz w:val="20"/>
        </w:rPr>
        <w:t>pay award. As detailed in Note 3.1, providers also accrued £2,490 million of funding in respect of these costs.</w:t>
      </w:r>
    </w:p>
    <w:p w14:paraId="0D788BCD" w14:textId="77777777" w:rsidR="00464E1E" w:rsidRDefault="00464E1E">
      <w:pPr>
        <w:spacing w:line="256" w:lineRule="auto"/>
        <w:rPr>
          <w:sz w:val="20"/>
        </w:rPr>
        <w:sectPr w:rsidR="00464E1E">
          <w:headerReference w:type="even" r:id="rId112"/>
          <w:pgSz w:w="11910" w:h="16840"/>
          <w:pgMar w:top="680" w:right="580" w:bottom="680" w:left="560" w:header="0" w:footer="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7861"/>
        <w:gridCol w:w="1499"/>
        <w:gridCol w:w="1146"/>
      </w:tblGrid>
      <w:tr w:rsidR="00464E1E" w14:paraId="0D788BD0" w14:textId="77777777">
        <w:trPr>
          <w:trHeight w:val="255"/>
        </w:trPr>
        <w:tc>
          <w:tcPr>
            <w:tcW w:w="7861" w:type="dxa"/>
          </w:tcPr>
          <w:p w14:paraId="0D788BCE" w14:textId="77777777" w:rsidR="00464E1E" w:rsidRDefault="00000000">
            <w:pPr>
              <w:pStyle w:val="TableParagraph"/>
              <w:spacing w:line="223" w:lineRule="exact"/>
              <w:ind w:left="50"/>
              <w:rPr>
                <w:b/>
                <w:sz w:val="20"/>
              </w:rPr>
            </w:pPr>
            <w:r>
              <w:rPr>
                <w:b/>
                <w:sz w:val="20"/>
              </w:rPr>
              <w:lastRenderedPageBreak/>
              <w:t>Note</w:t>
            </w:r>
            <w:r>
              <w:rPr>
                <w:b/>
                <w:spacing w:val="-8"/>
                <w:sz w:val="20"/>
              </w:rPr>
              <w:t xml:space="preserve"> </w:t>
            </w:r>
            <w:r>
              <w:rPr>
                <w:b/>
                <w:sz w:val="20"/>
              </w:rPr>
              <w:t>20</w:t>
            </w:r>
            <w:r>
              <w:rPr>
                <w:b/>
                <w:spacing w:val="-5"/>
                <w:sz w:val="20"/>
              </w:rPr>
              <w:t xml:space="preserve"> </w:t>
            </w:r>
            <w:r>
              <w:rPr>
                <w:b/>
                <w:sz w:val="20"/>
              </w:rPr>
              <w:t>Other</w:t>
            </w:r>
            <w:r>
              <w:rPr>
                <w:b/>
                <w:spacing w:val="-6"/>
                <w:sz w:val="20"/>
              </w:rPr>
              <w:t xml:space="preserve"> </w:t>
            </w:r>
            <w:r>
              <w:rPr>
                <w:b/>
                <w:spacing w:val="-2"/>
                <w:sz w:val="20"/>
              </w:rPr>
              <w:t>liabilities</w:t>
            </w:r>
          </w:p>
        </w:tc>
        <w:tc>
          <w:tcPr>
            <w:tcW w:w="2645" w:type="dxa"/>
            <w:gridSpan w:val="2"/>
          </w:tcPr>
          <w:p w14:paraId="0D788BCF" w14:textId="77777777" w:rsidR="00464E1E" w:rsidRDefault="00464E1E">
            <w:pPr>
              <w:pStyle w:val="TableParagraph"/>
              <w:rPr>
                <w:rFonts w:ascii="Times New Roman"/>
                <w:sz w:val="18"/>
              </w:rPr>
            </w:pPr>
          </w:p>
        </w:tc>
      </w:tr>
      <w:tr w:rsidR="00464E1E" w14:paraId="0D788BD6" w14:textId="77777777">
        <w:trPr>
          <w:trHeight w:val="536"/>
        </w:trPr>
        <w:tc>
          <w:tcPr>
            <w:tcW w:w="7861" w:type="dxa"/>
          </w:tcPr>
          <w:p w14:paraId="0D788BD1" w14:textId="77777777" w:rsidR="00464E1E" w:rsidRDefault="00464E1E">
            <w:pPr>
              <w:pStyle w:val="TableParagraph"/>
              <w:rPr>
                <w:rFonts w:ascii="Times New Roman"/>
                <w:sz w:val="18"/>
              </w:rPr>
            </w:pPr>
          </w:p>
        </w:tc>
        <w:tc>
          <w:tcPr>
            <w:tcW w:w="1499" w:type="dxa"/>
          </w:tcPr>
          <w:p w14:paraId="0D788BD2" w14:textId="77777777" w:rsidR="00464E1E" w:rsidRDefault="00000000">
            <w:pPr>
              <w:pStyle w:val="TableParagraph"/>
              <w:spacing w:before="25"/>
              <w:ind w:right="242"/>
              <w:jc w:val="right"/>
              <w:rPr>
                <w:b/>
                <w:sz w:val="20"/>
              </w:rPr>
            </w:pPr>
            <w:r>
              <w:rPr>
                <w:b/>
                <w:sz w:val="20"/>
              </w:rPr>
              <w:t>31</w:t>
            </w:r>
            <w:r>
              <w:rPr>
                <w:b/>
                <w:spacing w:val="-4"/>
                <w:sz w:val="20"/>
              </w:rPr>
              <w:t xml:space="preserve"> </w:t>
            </w:r>
            <w:r>
              <w:rPr>
                <w:b/>
                <w:spacing w:val="-2"/>
                <w:sz w:val="20"/>
              </w:rPr>
              <w:t>March</w:t>
            </w:r>
          </w:p>
          <w:p w14:paraId="0D788BD3" w14:textId="77777777" w:rsidR="00464E1E" w:rsidRDefault="00000000">
            <w:pPr>
              <w:pStyle w:val="TableParagraph"/>
              <w:spacing w:before="27"/>
              <w:ind w:right="241"/>
              <w:jc w:val="right"/>
              <w:rPr>
                <w:b/>
                <w:sz w:val="20"/>
              </w:rPr>
            </w:pPr>
            <w:r>
              <w:rPr>
                <w:b/>
                <w:spacing w:val="-4"/>
                <w:sz w:val="20"/>
              </w:rPr>
              <w:t>2024</w:t>
            </w:r>
          </w:p>
        </w:tc>
        <w:tc>
          <w:tcPr>
            <w:tcW w:w="1146" w:type="dxa"/>
          </w:tcPr>
          <w:p w14:paraId="0D788BD4" w14:textId="77777777" w:rsidR="00464E1E" w:rsidRDefault="00000000">
            <w:pPr>
              <w:pStyle w:val="TableParagraph"/>
              <w:spacing w:before="25"/>
              <w:ind w:right="34"/>
              <w:jc w:val="right"/>
              <w:rPr>
                <w:b/>
                <w:sz w:val="20"/>
              </w:rPr>
            </w:pPr>
            <w:r>
              <w:rPr>
                <w:b/>
                <w:sz w:val="20"/>
              </w:rPr>
              <w:t>31</w:t>
            </w:r>
            <w:r>
              <w:rPr>
                <w:b/>
                <w:spacing w:val="-4"/>
                <w:sz w:val="20"/>
              </w:rPr>
              <w:t xml:space="preserve"> </w:t>
            </w:r>
            <w:r>
              <w:rPr>
                <w:b/>
                <w:spacing w:val="-2"/>
                <w:sz w:val="20"/>
              </w:rPr>
              <w:t>March</w:t>
            </w:r>
          </w:p>
          <w:p w14:paraId="0D788BD5" w14:textId="77777777" w:rsidR="00464E1E" w:rsidRDefault="00000000">
            <w:pPr>
              <w:pStyle w:val="TableParagraph"/>
              <w:spacing w:before="27"/>
              <w:ind w:right="33"/>
              <w:jc w:val="right"/>
              <w:rPr>
                <w:b/>
                <w:sz w:val="20"/>
              </w:rPr>
            </w:pPr>
            <w:r>
              <w:rPr>
                <w:b/>
                <w:spacing w:val="-4"/>
                <w:sz w:val="20"/>
              </w:rPr>
              <w:t>2023</w:t>
            </w:r>
          </w:p>
        </w:tc>
      </w:tr>
      <w:tr w:rsidR="00464E1E" w14:paraId="0D788BDA" w14:textId="77777777">
        <w:trPr>
          <w:trHeight w:val="271"/>
        </w:trPr>
        <w:tc>
          <w:tcPr>
            <w:tcW w:w="7861" w:type="dxa"/>
          </w:tcPr>
          <w:p w14:paraId="0D788BD7" w14:textId="77777777" w:rsidR="00464E1E" w:rsidRDefault="00464E1E">
            <w:pPr>
              <w:pStyle w:val="TableParagraph"/>
              <w:rPr>
                <w:rFonts w:ascii="Times New Roman"/>
                <w:sz w:val="18"/>
              </w:rPr>
            </w:pPr>
          </w:p>
        </w:tc>
        <w:tc>
          <w:tcPr>
            <w:tcW w:w="1499" w:type="dxa"/>
          </w:tcPr>
          <w:p w14:paraId="0D788BD8" w14:textId="77777777" w:rsidR="00464E1E" w:rsidRDefault="00000000">
            <w:pPr>
              <w:pStyle w:val="TableParagraph"/>
              <w:spacing w:before="17"/>
              <w:ind w:right="242"/>
              <w:jc w:val="right"/>
              <w:rPr>
                <w:b/>
                <w:sz w:val="20"/>
              </w:rPr>
            </w:pPr>
            <w:r>
              <w:rPr>
                <w:b/>
                <w:spacing w:val="-5"/>
                <w:sz w:val="20"/>
              </w:rPr>
              <w:t>£m</w:t>
            </w:r>
          </w:p>
        </w:tc>
        <w:tc>
          <w:tcPr>
            <w:tcW w:w="1146" w:type="dxa"/>
          </w:tcPr>
          <w:p w14:paraId="0D788BD9" w14:textId="77777777" w:rsidR="00464E1E" w:rsidRDefault="00000000">
            <w:pPr>
              <w:pStyle w:val="TableParagraph"/>
              <w:spacing w:before="17"/>
              <w:ind w:right="34"/>
              <w:jc w:val="right"/>
              <w:rPr>
                <w:b/>
                <w:sz w:val="20"/>
              </w:rPr>
            </w:pPr>
            <w:r>
              <w:rPr>
                <w:b/>
                <w:spacing w:val="-5"/>
                <w:sz w:val="20"/>
              </w:rPr>
              <w:t>£m</w:t>
            </w:r>
          </w:p>
        </w:tc>
      </w:tr>
      <w:tr w:rsidR="00464E1E" w14:paraId="0D788BDD" w14:textId="77777777">
        <w:trPr>
          <w:trHeight w:val="270"/>
        </w:trPr>
        <w:tc>
          <w:tcPr>
            <w:tcW w:w="7861" w:type="dxa"/>
          </w:tcPr>
          <w:p w14:paraId="0D788BDB" w14:textId="77777777" w:rsidR="00464E1E" w:rsidRDefault="00000000">
            <w:pPr>
              <w:pStyle w:val="TableParagraph"/>
              <w:spacing w:before="17"/>
              <w:ind w:left="50"/>
              <w:rPr>
                <w:b/>
                <w:sz w:val="20"/>
              </w:rPr>
            </w:pPr>
            <w:r>
              <w:rPr>
                <w:b/>
                <w:spacing w:val="-2"/>
                <w:sz w:val="20"/>
              </w:rPr>
              <w:t>Current</w:t>
            </w:r>
          </w:p>
        </w:tc>
        <w:tc>
          <w:tcPr>
            <w:tcW w:w="2645" w:type="dxa"/>
            <w:gridSpan w:val="2"/>
          </w:tcPr>
          <w:p w14:paraId="0D788BDC" w14:textId="77777777" w:rsidR="00464E1E" w:rsidRDefault="00464E1E">
            <w:pPr>
              <w:pStyle w:val="TableParagraph"/>
              <w:rPr>
                <w:rFonts w:ascii="Times New Roman"/>
                <w:sz w:val="18"/>
              </w:rPr>
            </w:pPr>
          </w:p>
        </w:tc>
      </w:tr>
      <w:tr w:rsidR="00464E1E" w14:paraId="0D788BE1" w14:textId="77777777">
        <w:trPr>
          <w:trHeight w:val="272"/>
        </w:trPr>
        <w:tc>
          <w:tcPr>
            <w:tcW w:w="7861" w:type="dxa"/>
          </w:tcPr>
          <w:p w14:paraId="0D788BDE" w14:textId="77777777" w:rsidR="00464E1E" w:rsidRDefault="00000000">
            <w:pPr>
              <w:pStyle w:val="TableParagraph"/>
              <w:spacing w:before="16"/>
              <w:ind w:left="201"/>
              <w:rPr>
                <w:sz w:val="20"/>
              </w:rPr>
            </w:pPr>
            <w:r>
              <w:rPr>
                <w:sz w:val="20"/>
              </w:rPr>
              <w:t>Deferred</w:t>
            </w:r>
            <w:r>
              <w:rPr>
                <w:spacing w:val="-9"/>
                <w:sz w:val="20"/>
              </w:rPr>
              <w:t xml:space="preserve"> </w:t>
            </w:r>
            <w:r>
              <w:rPr>
                <w:sz w:val="20"/>
              </w:rPr>
              <w:t>income:</w:t>
            </w:r>
            <w:r>
              <w:rPr>
                <w:spacing w:val="-8"/>
                <w:sz w:val="20"/>
              </w:rPr>
              <w:t xml:space="preserve"> </w:t>
            </w:r>
            <w:r>
              <w:rPr>
                <w:sz w:val="20"/>
              </w:rPr>
              <w:t>contract</w:t>
            </w:r>
            <w:r>
              <w:rPr>
                <w:spacing w:val="-8"/>
                <w:sz w:val="20"/>
              </w:rPr>
              <w:t xml:space="preserve"> </w:t>
            </w:r>
            <w:r>
              <w:rPr>
                <w:spacing w:val="-2"/>
                <w:sz w:val="20"/>
              </w:rPr>
              <w:t>liability</w:t>
            </w:r>
          </w:p>
        </w:tc>
        <w:tc>
          <w:tcPr>
            <w:tcW w:w="1499" w:type="dxa"/>
          </w:tcPr>
          <w:p w14:paraId="0D788BDF" w14:textId="77777777" w:rsidR="00464E1E" w:rsidRDefault="00000000">
            <w:pPr>
              <w:pStyle w:val="TableParagraph"/>
              <w:spacing w:before="20"/>
              <w:ind w:right="301"/>
              <w:jc w:val="right"/>
              <w:rPr>
                <w:sz w:val="20"/>
              </w:rPr>
            </w:pPr>
            <w:r>
              <w:rPr>
                <w:spacing w:val="-2"/>
                <w:sz w:val="20"/>
              </w:rPr>
              <w:t>1,579</w:t>
            </w:r>
          </w:p>
        </w:tc>
        <w:tc>
          <w:tcPr>
            <w:tcW w:w="1146" w:type="dxa"/>
          </w:tcPr>
          <w:p w14:paraId="0D788BE0" w14:textId="77777777" w:rsidR="00464E1E" w:rsidRDefault="00000000">
            <w:pPr>
              <w:pStyle w:val="TableParagraph"/>
              <w:spacing w:before="20"/>
              <w:ind w:right="93"/>
              <w:jc w:val="right"/>
              <w:rPr>
                <w:sz w:val="20"/>
              </w:rPr>
            </w:pPr>
            <w:r>
              <w:rPr>
                <w:spacing w:val="-2"/>
                <w:sz w:val="20"/>
              </w:rPr>
              <w:t>1,740</w:t>
            </w:r>
          </w:p>
        </w:tc>
      </w:tr>
      <w:tr w:rsidR="00464E1E" w14:paraId="0D788BE5" w14:textId="77777777">
        <w:trPr>
          <w:trHeight w:val="271"/>
        </w:trPr>
        <w:tc>
          <w:tcPr>
            <w:tcW w:w="7861" w:type="dxa"/>
          </w:tcPr>
          <w:p w14:paraId="0D788BE2" w14:textId="77777777" w:rsidR="00464E1E" w:rsidRDefault="00000000">
            <w:pPr>
              <w:pStyle w:val="TableParagraph"/>
              <w:spacing w:before="14"/>
              <w:ind w:left="201"/>
              <w:rPr>
                <w:sz w:val="20"/>
              </w:rPr>
            </w:pPr>
            <w:r>
              <w:rPr>
                <w:sz w:val="20"/>
              </w:rPr>
              <w:t>Deferred</w:t>
            </w:r>
            <w:r>
              <w:rPr>
                <w:spacing w:val="-9"/>
                <w:sz w:val="20"/>
              </w:rPr>
              <w:t xml:space="preserve"> </w:t>
            </w:r>
            <w:r>
              <w:rPr>
                <w:spacing w:val="-2"/>
                <w:sz w:val="20"/>
              </w:rPr>
              <w:t>grants</w:t>
            </w:r>
          </w:p>
        </w:tc>
        <w:tc>
          <w:tcPr>
            <w:tcW w:w="1499" w:type="dxa"/>
          </w:tcPr>
          <w:p w14:paraId="0D788BE3" w14:textId="77777777" w:rsidR="00464E1E" w:rsidRDefault="00000000">
            <w:pPr>
              <w:pStyle w:val="TableParagraph"/>
              <w:spacing w:before="19"/>
              <w:ind w:right="301"/>
              <w:jc w:val="right"/>
              <w:rPr>
                <w:sz w:val="20"/>
              </w:rPr>
            </w:pPr>
            <w:r>
              <w:rPr>
                <w:spacing w:val="-5"/>
                <w:sz w:val="20"/>
              </w:rPr>
              <w:t>75</w:t>
            </w:r>
          </w:p>
        </w:tc>
        <w:tc>
          <w:tcPr>
            <w:tcW w:w="1146" w:type="dxa"/>
          </w:tcPr>
          <w:p w14:paraId="0D788BE4" w14:textId="77777777" w:rsidR="00464E1E" w:rsidRDefault="00000000">
            <w:pPr>
              <w:pStyle w:val="TableParagraph"/>
              <w:spacing w:before="19"/>
              <w:ind w:right="93"/>
              <w:jc w:val="right"/>
              <w:rPr>
                <w:sz w:val="20"/>
              </w:rPr>
            </w:pPr>
            <w:r>
              <w:rPr>
                <w:spacing w:val="-5"/>
                <w:sz w:val="20"/>
              </w:rPr>
              <w:t>61</w:t>
            </w:r>
          </w:p>
        </w:tc>
      </w:tr>
      <w:tr w:rsidR="00464E1E" w14:paraId="0D788BE9" w14:textId="77777777">
        <w:trPr>
          <w:trHeight w:val="271"/>
        </w:trPr>
        <w:tc>
          <w:tcPr>
            <w:tcW w:w="7861" w:type="dxa"/>
          </w:tcPr>
          <w:p w14:paraId="0D788BE6" w14:textId="77777777" w:rsidR="00464E1E" w:rsidRDefault="00000000">
            <w:pPr>
              <w:pStyle w:val="TableParagraph"/>
              <w:spacing w:before="14"/>
              <w:ind w:left="201"/>
              <w:rPr>
                <w:sz w:val="20"/>
              </w:rPr>
            </w:pPr>
            <w:r>
              <w:rPr>
                <w:sz w:val="20"/>
              </w:rPr>
              <w:t>Deferred</w:t>
            </w:r>
            <w:r>
              <w:rPr>
                <w:spacing w:val="-8"/>
                <w:sz w:val="20"/>
              </w:rPr>
              <w:t xml:space="preserve"> </w:t>
            </w:r>
            <w:r>
              <w:rPr>
                <w:sz w:val="20"/>
              </w:rPr>
              <w:t>PFI</w:t>
            </w:r>
            <w:r>
              <w:rPr>
                <w:spacing w:val="-6"/>
                <w:sz w:val="20"/>
              </w:rPr>
              <w:t xml:space="preserve"> </w:t>
            </w:r>
            <w:r>
              <w:rPr>
                <w:spacing w:val="-2"/>
                <w:sz w:val="20"/>
              </w:rPr>
              <w:t>income/credits</w:t>
            </w:r>
          </w:p>
        </w:tc>
        <w:tc>
          <w:tcPr>
            <w:tcW w:w="1499" w:type="dxa"/>
          </w:tcPr>
          <w:p w14:paraId="0D788BE7" w14:textId="77777777" w:rsidR="00464E1E" w:rsidRDefault="00000000">
            <w:pPr>
              <w:pStyle w:val="TableParagraph"/>
              <w:spacing w:before="19"/>
              <w:ind w:right="300"/>
              <w:jc w:val="right"/>
              <w:rPr>
                <w:sz w:val="20"/>
              </w:rPr>
            </w:pPr>
            <w:r>
              <w:rPr>
                <w:spacing w:val="-10"/>
                <w:sz w:val="20"/>
              </w:rPr>
              <w:t>3</w:t>
            </w:r>
          </w:p>
        </w:tc>
        <w:tc>
          <w:tcPr>
            <w:tcW w:w="1146" w:type="dxa"/>
          </w:tcPr>
          <w:p w14:paraId="0D788BE8" w14:textId="77777777" w:rsidR="00464E1E" w:rsidRDefault="00000000">
            <w:pPr>
              <w:pStyle w:val="TableParagraph"/>
              <w:spacing w:before="19"/>
              <w:ind w:right="93"/>
              <w:jc w:val="right"/>
              <w:rPr>
                <w:sz w:val="20"/>
              </w:rPr>
            </w:pPr>
            <w:r>
              <w:rPr>
                <w:spacing w:val="-10"/>
                <w:sz w:val="20"/>
              </w:rPr>
              <w:t>5</w:t>
            </w:r>
          </w:p>
        </w:tc>
      </w:tr>
      <w:tr w:rsidR="00464E1E" w14:paraId="0D788BED" w14:textId="77777777">
        <w:trPr>
          <w:trHeight w:val="271"/>
        </w:trPr>
        <w:tc>
          <w:tcPr>
            <w:tcW w:w="7861" w:type="dxa"/>
          </w:tcPr>
          <w:p w14:paraId="0D788BEA" w14:textId="77777777" w:rsidR="00464E1E" w:rsidRDefault="00000000">
            <w:pPr>
              <w:pStyle w:val="TableParagraph"/>
              <w:spacing w:before="14"/>
              <w:ind w:left="201"/>
              <w:rPr>
                <w:sz w:val="20"/>
              </w:rPr>
            </w:pPr>
            <w:r>
              <w:rPr>
                <w:sz w:val="20"/>
              </w:rPr>
              <w:t>Deferred</w:t>
            </w:r>
            <w:r>
              <w:rPr>
                <w:spacing w:val="-9"/>
                <w:sz w:val="20"/>
              </w:rPr>
              <w:t xml:space="preserve"> </w:t>
            </w:r>
            <w:r>
              <w:rPr>
                <w:sz w:val="20"/>
              </w:rPr>
              <w:t>income:</w:t>
            </w:r>
            <w:r>
              <w:rPr>
                <w:spacing w:val="-7"/>
                <w:sz w:val="20"/>
              </w:rPr>
              <w:t xml:space="preserve"> </w:t>
            </w:r>
            <w:r>
              <w:rPr>
                <w:spacing w:val="-2"/>
                <w:sz w:val="20"/>
              </w:rPr>
              <w:t>other</w:t>
            </w:r>
          </w:p>
        </w:tc>
        <w:tc>
          <w:tcPr>
            <w:tcW w:w="1499" w:type="dxa"/>
          </w:tcPr>
          <w:p w14:paraId="0D788BEB" w14:textId="77777777" w:rsidR="00464E1E" w:rsidRDefault="00000000">
            <w:pPr>
              <w:pStyle w:val="TableParagraph"/>
              <w:spacing w:before="19"/>
              <w:ind w:right="301"/>
              <w:jc w:val="right"/>
              <w:rPr>
                <w:sz w:val="20"/>
              </w:rPr>
            </w:pPr>
            <w:r>
              <w:rPr>
                <w:spacing w:val="-5"/>
                <w:sz w:val="20"/>
              </w:rPr>
              <w:t>40</w:t>
            </w:r>
          </w:p>
        </w:tc>
        <w:tc>
          <w:tcPr>
            <w:tcW w:w="1146" w:type="dxa"/>
          </w:tcPr>
          <w:p w14:paraId="0D788BEC" w14:textId="77777777" w:rsidR="00464E1E" w:rsidRDefault="00000000">
            <w:pPr>
              <w:pStyle w:val="TableParagraph"/>
              <w:spacing w:before="19"/>
              <w:ind w:right="93"/>
              <w:jc w:val="right"/>
              <w:rPr>
                <w:sz w:val="20"/>
              </w:rPr>
            </w:pPr>
            <w:r>
              <w:rPr>
                <w:spacing w:val="-5"/>
                <w:sz w:val="20"/>
              </w:rPr>
              <w:t>53</w:t>
            </w:r>
          </w:p>
        </w:tc>
      </w:tr>
      <w:tr w:rsidR="00464E1E" w14:paraId="0D788BF1" w14:textId="77777777">
        <w:trPr>
          <w:trHeight w:val="255"/>
        </w:trPr>
        <w:tc>
          <w:tcPr>
            <w:tcW w:w="7861" w:type="dxa"/>
          </w:tcPr>
          <w:p w14:paraId="0D788BEE" w14:textId="77777777" w:rsidR="00464E1E" w:rsidRDefault="00000000">
            <w:pPr>
              <w:pStyle w:val="TableParagraph"/>
              <w:spacing w:before="14" w:line="220" w:lineRule="exact"/>
              <w:ind w:left="201"/>
              <w:rPr>
                <w:sz w:val="20"/>
              </w:rPr>
            </w:pPr>
            <w:r>
              <w:rPr>
                <w:sz w:val="20"/>
              </w:rPr>
              <w:t>NHS</w:t>
            </w:r>
            <w:r>
              <w:rPr>
                <w:spacing w:val="-10"/>
                <w:sz w:val="20"/>
              </w:rPr>
              <w:t xml:space="preserve"> </w:t>
            </w:r>
            <w:r>
              <w:rPr>
                <w:sz w:val="20"/>
              </w:rPr>
              <w:t>charitable</w:t>
            </w:r>
            <w:r>
              <w:rPr>
                <w:spacing w:val="-10"/>
                <w:sz w:val="20"/>
              </w:rPr>
              <w:t xml:space="preserve"> </w:t>
            </w:r>
            <w:r>
              <w:rPr>
                <w:sz w:val="20"/>
              </w:rPr>
              <w:t>funds</w:t>
            </w:r>
            <w:r>
              <w:rPr>
                <w:spacing w:val="-8"/>
                <w:sz w:val="20"/>
              </w:rPr>
              <w:t xml:space="preserve"> </w:t>
            </w:r>
            <w:r>
              <w:rPr>
                <w:sz w:val="20"/>
              </w:rPr>
              <w:t>other</w:t>
            </w:r>
            <w:r>
              <w:rPr>
                <w:spacing w:val="-9"/>
                <w:sz w:val="20"/>
              </w:rPr>
              <w:t xml:space="preserve"> </w:t>
            </w:r>
            <w:r>
              <w:rPr>
                <w:spacing w:val="-2"/>
                <w:sz w:val="20"/>
              </w:rPr>
              <w:t>liabilities</w:t>
            </w:r>
          </w:p>
        </w:tc>
        <w:tc>
          <w:tcPr>
            <w:tcW w:w="1499" w:type="dxa"/>
            <w:tcBorders>
              <w:bottom w:val="single" w:sz="8" w:space="0" w:color="000000"/>
            </w:tcBorders>
          </w:tcPr>
          <w:p w14:paraId="0D788BEF" w14:textId="77777777" w:rsidR="00464E1E" w:rsidRDefault="00000000">
            <w:pPr>
              <w:pStyle w:val="TableParagraph"/>
              <w:spacing w:before="19" w:line="216" w:lineRule="exact"/>
              <w:ind w:right="300"/>
              <w:jc w:val="right"/>
              <w:rPr>
                <w:sz w:val="20"/>
              </w:rPr>
            </w:pPr>
            <w:r>
              <w:rPr>
                <w:spacing w:val="-10"/>
                <w:sz w:val="20"/>
              </w:rPr>
              <w:t>1</w:t>
            </w:r>
          </w:p>
        </w:tc>
        <w:tc>
          <w:tcPr>
            <w:tcW w:w="1146" w:type="dxa"/>
            <w:tcBorders>
              <w:bottom w:val="single" w:sz="8" w:space="0" w:color="000000"/>
            </w:tcBorders>
          </w:tcPr>
          <w:p w14:paraId="0D788BF0" w14:textId="77777777" w:rsidR="00464E1E" w:rsidRDefault="00000000">
            <w:pPr>
              <w:pStyle w:val="TableParagraph"/>
              <w:spacing w:before="19" w:line="216" w:lineRule="exact"/>
              <w:ind w:right="93"/>
              <w:jc w:val="right"/>
              <w:rPr>
                <w:sz w:val="20"/>
              </w:rPr>
            </w:pPr>
            <w:r>
              <w:rPr>
                <w:spacing w:val="-10"/>
                <w:sz w:val="20"/>
              </w:rPr>
              <w:t>2</w:t>
            </w:r>
          </w:p>
        </w:tc>
      </w:tr>
      <w:tr w:rsidR="00464E1E" w14:paraId="0D788BF5" w14:textId="77777777">
        <w:trPr>
          <w:trHeight w:val="231"/>
        </w:trPr>
        <w:tc>
          <w:tcPr>
            <w:tcW w:w="7861" w:type="dxa"/>
          </w:tcPr>
          <w:p w14:paraId="0D788BF2" w14:textId="77777777" w:rsidR="00464E1E" w:rsidRDefault="00000000">
            <w:pPr>
              <w:pStyle w:val="TableParagraph"/>
              <w:spacing w:line="211" w:lineRule="exact"/>
              <w:ind w:left="50"/>
              <w:rPr>
                <w:b/>
                <w:sz w:val="20"/>
              </w:rPr>
            </w:pPr>
            <w:r>
              <w:rPr>
                <w:b/>
                <w:sz w:val="20"/>
              </w:rPr>
              <w:t>Total</w:t>
            </w:r>
            <w:r>
              <w:rPr>
                <w:b/>
                <w:spacing w:val="-8"/>
                <w:sz w:val="20"/>
              </w:rPr>
              <w:t xml:space="preserve"> </w:t>
            </w:r>
            <w:r>
              <w:rPr>
                <w:b/>
                <w:sz w:val="20"/>
              </w:rPr>
              <w:t>other</w:t>
            </w:r>
            <w:r>
              <w:rPr>
                <w:b/>
                <w:spacing w:val="-9"/>
                <w:sz w:val="20"/>
              </w:rPr>
              <w:t xml:space="preserve"> </w:t>
            </w:r>
            <w:r>
              <w:rPr>
                <w:b/>
                <w:sz w:val="20"/>
              </w:rPr>
              <w:t>current</w:t>
            </w:r>
            <w:r>
              <w:rPr>
                <w:b/>
                <w:spacing w:val="-7"/>
                <w:sz w:val="20"/>
              </w:rPr>
              <w:t xml:space="preserve"> </w:t>
            </w:r>
            <w:r>
              <w:rPr>
                <w:b/>
                <w:spacing w:val="-2"/>
                <w:sz w:val="20"/>
              </w:rPr>
              <w:t>liabilities</w:t>
            </w:r>
          </w:p>
        </w:tc>
        <w:tc>
          <w:tcPr>
            <w:tcW w:w="1499" w:type="dxa"/>
            <w:tcBorders>
              <w:top w:val="single" w:sz="8" w:space="0" w:color="000000"/>
              <w:bottom w:val="double" w:sz="8" w:space="0" w:color="000000"/>
            </w:tcBorders>
          </w:tcPr>
          <w:p w14:paraId="0D788BF3" w14:textId="77777777" w:rsidR="00464E1E" w:rsidRDefault="00000000">
            <w:pPr>
              <w:pStyle w:val="TableParagraph"/>
              <w:spacing w:line="211" w:lineRule="exact"/>
              <w:ind w:right="301"/>
              <w:jc w:val="right"/>
              <w:rPr>
                <w:b/>
                <w:sz w:val="20"/>
              </w:rPr>
            </w:pPr>
            <w:r>
              <w:rPr>
                <w:b/>
                <w:spacing w:val="-2"/>
                <w:sz w:val="20"/>
              </w:rPr>
              <w:t>1,698</w:t>
            </w:r>
          </w:p>
        </w:tc>
        <w:tc>
          <w:tcPr>
            <w:tcW w:w="1146" w:type="dxa"/>
            <w:tcBorders>
              <w:top w:val="single" w:sz="8" w:space="0" w:color="000000"/>
              <w:bottom w:val="double" w:sz="8" w:space="0" w:color="000000"/>
            </w:tcBorders>
          </w:tcPr>
          <w:p w14:paraId="0D788BF4" w14:textId="77777777" w:rsidR="00464E1E" w:rsidRDefault="00000000">
            <w:pPr>
              <w:pStyle w:val="TableParagraph"/>
              <w:spacing w:line="211" w:lineRule="exact"/>
              <w:ind w:right="93"/>
              <w:jc w:val="right"/>
              <w:rPr>
                <w:b/>
                <w:sz w:val="20"/>
              </w:rPr>
            </w:pPr>
            <w:r>
              <w:rPr>
                <w:b/>
                <w:spacing w:val="-2"/>
                <w:sz w:val="20"/>
              </w:rPr>
              <w:t>1,861</w:t>
            </w:r>
          </w:p>
        </w:tc>
      </w:tr>
    </w:tbl>
    <w:p w14:paraId="0D788BF6" w14:textId="77777777" w:rsidR="00464E1E" w:rsidRDefault="00464E1E">
      <w:pPr>
        <w:pStyle w:val="BodyText"/>
        <w:spacing w:before="66"/>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7861"/>
        <w:gridCol w:w="1707"/>
        <w:gridCol w:w="938"/>
      </w:tblGrid>
      <w:tr w:rsidR="00464E1E" w14:paraId="0D788BF9" w14:textId="77777777">
        <w:trPr>
          <w:trHeight w:val="245"/>
        </w:trPr>
        <w:tc>
          <w:tcPr>
            <w:tcW w:w="7861" w:type="dxa"/>
          </w:tcPr>
          <w:p w14:paraId="0D788BF7" w14:textId="77777777" w:rsidR="00464E1E" w:rsidRDefault="00000000">
            <w:pPr>
              <w:pStyle w:val="TableParagraph"/>
              <w:spacing w:line="223" w:lineRule="exact"/>
              <w:ind w:left="50"/>
              <w:rPr>
                <w:b/>
                <w:sz w:val="20"/>
              </w:rPr>
            </w:pPr>
            <w:r>
              <w:rPr>
                <w:b/>
                <w:spacing w:val="-2"/>
                <w:sz w:val="20"/>
              </w:rPr>
              <w:t>Non-current</w:t>
            </w:r>
          </w:p>
        </w:tc>
        <w:tc>
          <w:tcPr>
            <w:tcW w:w="2645" w:type="dxa"/>
            <w:gridSpan w:val="2"/>
          </w:tcPr>
          <w:p w14:paraId="0D788BF8" w14:textId="77777777" w:rsidR="00464E1E" w:rsidRDefault="00464E1E">
            <w:pPr>
              <w:pStyle w:val="TableParagraph"/>
              <w:rPr>
                <w:rFonts w:ascii="Times New Roman"/>
                <w:sz w:val="16"/>
              </w:rPr>
            </w:pPr>
          </w:p>
        </w:tc>
      </w:tr>
      <w:tr w:rsidR="00464E1E" w14:paraId="0D788BFD" w14:textId="77777777">
        <w:trPr>
          <w:trHeight w:val="272"/>
        </w:trPr>
        <w:tc>
          <w:tcPr>
            <w:tcW w:w="7861" w:type="dxa"/>
          </w:tcPr>
          <w:p w14:paraId="0D788BFA" w14:textId="77777777" w:rsidR="00464E1E" w:rsidRDefault="00000000">
            <w:pPr>
              <w:pStyle w:val="TableParagraph"/>
              <w:spacing w:before="16"/>
              <w:ind w:left="201"/>
              <w:rPr>
                <w:sz w:val="20"/>
              </w:rPr>
            </w:pPr>
            <w:r>
              <w:rPr>
                <w:sz w:val="20"/>
              </w:rPr>
              <w:t>Deferred</w:t>
            </w:r>
            <w:r>
              <w:rPr>
                <w:spacing w:val="-9"/>
                <w:sz w:val="20"/>
              </w:rPr>
              <w:t xml:space="preserve"> </w:t>
            </w:r>
            <w:r>
              <w:rPr>
                <w:sz w:val="20"/>
              </w:rPr>
              <w:t>income:</w:t>
            </w:r>
            <w:r>
              <w:rPr>
                <w:spacing w:val="-8"/>
                <w:sz w:val="20"/>
              </w:rPr>
              <w:t xml:space="preserve"> </w:t>
            </w:r>
            <w:r>
              <w:rPr>
                <w:sz w:val="20"/>
              </w:rPr>
              <w:t>contract</w:t>
            </w:r>
            <w:r>
              <w:rPr>
                <w:spacing w:val="-8"/>
                <w:sz w:val="20"/>
              </w:rPr>
              <w:t xml:space="preserve"> </w:t>
            </w:r>
            <w:r>
              <w:rPr>
                <w:spacing w:val="-2"/>
                <w:sz w:val="20"/>
              </w:rPr>
              <w:t>liability</w:t>
            </w:r>
          </w:p>
        </w:tc>
        <w:tc>
          <w:tcPr>
            <w:tcW w:w="1707" w:type="dxa"/>
          </w:tcPr>
          <w:p w14:paraId="0D788BFB" w14:textId="77777777" w:rsidR="00464E1E" w:rsidRDefault="00000000">
            <w:pPr>
              <w:pStyle w:val="TableParagraph"/>
              <w:spacing w:before="20"/>
              <w:ind w:right="509"/>
              <w:jc w:val="right"/>
              <w:rPr>
                <w:sz w:val="20"/>
              </w:rPr>
            </w:pPr>
            <w:r>
              <w:rPr>
                <w:spacing w:val="-5"/>
                <w:sz w:val="20"/>
              </w:rPr>
              <w:t>170</w:t>
            </w:r>
          </w:p>
        </w:tc>
        <w:tc>
          <w:tcPr>
            <w:tcW w:w="938" w:type="dxa"/>
          </w:tcPr>
          <w:p w14:paraId="0D788BFC" w14:textId="77777777" w:rsidR="00464E1E" w:rsidRDefault="00000000">
            <w:pPr>
              <w:pStyle w:val="TableParagraph"/>
              <w:spacing w:before="20"/>
              <w:ind w:right="93"/>
              <w:jc w:val="right"/>
              <w:rPr>
                <w:sz w:val="20"/>
              </w:rPr>
            </w:pPr>
            <w:r>
              <w:rPr>
                <w:spacing w:val="-5"/>
                <w:sz w:val="20"/>
              </w:rPr>
              <w:t>140</w:t>
            </w:r>
          </w:p>
        </w:tc>
      </w:tr>
      <w:tr w:rsidR="00464E1E" w14:paraId="0D788C01" w14:textId="77777777">
        <w:trPr>
          <w:trHeight w:val="271"/>
        </w:trPr>
        <w:tc>
          <w:tcPr>
            <w:tcW w:w="7861" w:type="dxa"/>
          </w:tcPr>
          <w:p w14:paraId="0D788BFE" w14:textId="77777777" w:rsidR="00464E1E" w:rsidRDefault="00000000">
            <w:pPr>
              <w:pStyle w:val="TableParagraph"/>
              <w:spacing w:before="14"/>
              <w:ind w:left="201"/>
              <w:rPr>
                <w:sz w:val="20"/>
              </w:rPr>
            </w:pPr>
            <w:r>
              <w:rPr>
                <w:sz w:val="20"/>
              </w:rPr>
              <w:t>Deferred</w:t>
            </w:r>
            <w:r>
              <w:rPr>
                <w:spacing w:val="-9"/>
                <w:sz w:val="20"/>
              </w:rPr>
              <w:t xml:space="preserve"> </w:t>
            </w:r>
            <w:r>
              <w:rPr>
                <w:spacing w:val="-2"/>
                <w:sz w:val="20"/>
              </w:rPr>
              <w:t>grants</w:t>
            </w:r>
          </w:p>
        </w:tc>
        <w:tc>
          <w:tcPr>
            <w:tcW w:w="1707" w:type="dxa"/>
          </w:tcPr>
          <w:p w14:paraId="0D788BFF" w14:textId="77777777" w:rsidR="00464E1E" w:rsidRDefault="00000000">
            <w:pPr>
              <w:pStyle w:val="TableParagraph"/>
              <w:spacing w:before="19"/>
              <w:ind w:right="508"/>
              <w:jc w:val="right"/>
              <w:rPr>
                <w:sz w:val="20"/>
              </w:rPr>
            </w:pPr>
            <w:r>
              <w:rPr>
                <w:spacing w:val="-10"/>
                <w:sz w:val="20"/>
              </w:rPr>
              <w:t>2</w:t>
            </w:r>
          </w:p>
        </w:tc>
        <w:tc>
          <w:tcPr>
            <w:tcW w:w="938" w:type="dxa"/>
          </w:tcPr>
          <w:p w14:paraId="0D788C00" w14:textId="77777777" w:rsidR="00464E1E" w:rsidRDefault="00000000">
            <w:pPr>
              <w:pStyle w:val="TableParagraph"/>
              <w:spacing w:before="19"/>
              <w:ind w:right="93"/>
              <w:jc w:val="right"/>
              <w:rPr>
                <w:sz w:val="20"/>
              </w:rPr>
            </w:pPr>
            <w:r>
              <w:rPr>
                <w:spacing w:val="-10"/>
                <w:sz w:val="20"/>
              </w:rPr>
              <w:t>2</w:t>
            </w:r>
          </w:p>
        </w:tc>
      </w:tr>
      <w:tr w:rsidR="00464E1E" w14:paraId="0D788C05" w14:textId="77777777">
        <w:trPr>
          <w:trHeight w:val="271"/>
        </w:trPr>
        <w:tc>
          <w:tcPr>
            <w:tcW w:w="7861" w:type="dxa"/>
          </w:tcPr>
          <w:p w14:paraId="0D788C02" w14:textId="77777777" w:rsidR="00464E1E" w:rsidRDefault="00000000">
            <w:pPr>
              <w:pStyle w:val="TableParagraph"/>
              <w:spacing w:before="14"/>
              <w:ind w:left="201"/>
              <w:rPr>
                <w:sz w:val="20"/>
              </w:rPr>
            </w:pPr>
            <w:r>
              <w:rPr>
                <w:sz w:val="20"/>
              </w:rPr>
              <w:t>Deferred</w:t>
            </w:r>
            <w:r>
              <w:rPr>
                <w:spacing w:val="-8"/>
                <w:sz w:val="20"/>
              </w:rPr>
              <w:t xml:space="preserve"> </w:t>
            </w:r>
            <w:r>
              <w:rPr>
                <w:sz w:val="20"/>
              </w:rPr>
              <w:t>PFI</w:t>
            </w:r>
            <w:r>
              <w:rPr>
                <w:spacing w:val="-6"/>
                <w:sz w:val="20"/>
              </w:rPr>
              <w:t xml:space="preserve"> </w:t>
            </w:r>
            <w:r>
              <w:rPr>
                <w:spacing w:val="-2"/>
                <w:sz w:val="20"/>
              </w:rPr>
              <w:t>income/credits</w:t>
            </w:r>
          </w:p>
        </w:tc>
        <w:tc>
          <w:tcPr>
            <w:tcW w:w="1707" w:type="dxa"/>
          </w:tcPr>
          <w:p w14:paraId="0D788C03" w14:textId="77777777" w:rsidR="00464E1E" w:rsidRDefault="00000000">
            <w:pPr>
              <w:pStyle w:val="TableParagraph"/>
              <w:spacing w:before="19"/>
              <w:ind w:right="509"/>
              <w:jc w:val="right"/>
              <w:rPr>
                <w:sz w:val="20"/>
              </w:rPr>
            </w:pPr>
            <w:r>
              <w:rPr>
                <w:spacing w:val="-5"/>
                <w:sz w:val="20"/>
              </w:rPr>
              <w:t>55</w:t>
            </w:r>
          </w:p>
        </w:tc>
        <w:tc>
          <w:tcPr>
            <w:tcW w:w="938" w:type="dxa"/>
          </w:tcPr>
          <w:p w14:paraId="0D788C04" w14:textId="77777777" w:rsidR="00464E1E" w:rsidRDefault="00000000">
            <w:pPr>
              <w:pStyle w:val="TableParagraph"/>
              <w:spacing w:before="19"/>
              <w:ind w:right="93"/>
              <w:jc w:val="right"/>
              <w:rPr>
                <w:sz w:val="20"/>
              </w:rPr>
            </w:pPr>
            <w:r>
              <w:rPr>
                <w:spacing w:val="-5"/>
                <w:sz w:val="20"/>
              </w:rPr>
              <w:t>58</w:t>
            </w:r>
          </w:p>
        </w:tc>
      </w:tr>
      <w:tr w:rsidR="00464E1E" w14:paraId="0D788C09" w14:textId="77777777">
        <w:trPr>
          <w:trHeight w:val="271"/>
        </w:trPr>
        <w:tc>
          <w:tcPr>
            <w:tcW w:w="7861" w:type="dxa"/>
          </w:tcPr>
          <w:p w14:paraId="0D788C06" w14:textId="77777777" w:rsidR="00464E1E" w:rsidRDefault="00000000">
            <w:pPr>
              <w:pStyle w:val="TableParagraph"/>
              <w:spacing w:before="14"/>
              <w:ind w:left="201"/>
              <w:rPr>
                <w:sz w:val="20"/>
              </w:rPr>
            </w:pPr>
            <w:r>
              <w:rPr>
                <w:sz w:val="20"/>
              </w:rPr>
              <w:t>Lease</w:t>
            </w:r>
            <w:r>
              <w:rPr>
                <w:spacing w:val="-9"/>
                <w:sz w:val="20"/>
              </w:rPr>
              <w:t xml:space="preserve"> </w:t>
            </w:r>
            <w:r>
              <w:rPr>
                <w:spacing w:val="-2"/>
                <w:sz w:val="20"/>
              </w:rPr>
              <w:t>incentives</w:t>
            </w:r>
          </w:p>
        </w:tc>
        <w:tc>
          <w:tcPr>
            <w:tcW w:w="1707" w:type="dxa"/>
          </w:tcPr>
          <w:p w14:paraId="0D788C07" w14:textId="77777777" w:rsidR="00464E1E" w:rsidRDefault="00000000">
            <w:pPr>
              <w:pStyle w:val="TableParagraph"/>
              <w:spacing w:before="19"/>
              <w:ind w:right="508"/>
              <w:jc w:val="right"/>
              <w:rPr>
                <w:sz w:val="20"/>
              </w:rPr>
            </w:pPr>
            <w:r>
              <w:rPr>
                <w:spacing w:val="-10"/>
                <w:sz w:val="20"/>
              </w:rPr>
              <w:t>3</w:t>
            </w:r>
          </w:p>
        </w:tc>
        <w:tc>
          <w:tcPr>
            <w:tcW w:w="938" w:type="dxa"/>
          </w:tcPr>
          <w:p w14:paraId="0D788C08" w14:textId="77777777" w:rsidR="00464E1E" w:rsidRDefault="00000000">
            <w:pPr>
              <w:pStyle w:val="TableParagraph"/>
              <w:spacing w:before="19"/>
              <w:ind w:right="93"/>
              <w:jc w:val="right"/>
              <w:rPr>
                <w:sz w:val="20"/>
              </w:rPr>
            </w:pPr>
            <w:r>
              <w:rPr>
                <w:spacing w:val="-10"/>
                <w:sz w:val="20"/>
              </w:rPr>
              <w:t>3</w:t>
            </w:r>
          </w:p>
        </w:tc>
      </w:tr>
      <w:tr w:rsidR="00464E1E" w14:paraId="0D788C0D" w14:textId="77777777">
        <w:trPr>
          <w:trHeight w:val="254"/>
        </w:trPr>
        <w:tc>
          <w:tcPr>
            <w:tcW w:w="7861" w:type="dxa"/>
          </w:tcPr>
          <w:p w14:paraId="0D788C0A" w14:textId="77777777" w:rsidR="00464E1E" w:rsidRDefault="00000000">
            <w:pPr>
              <w:pStyle w:val="TableParagraph"/>
              <w:spacing w:before="14" w:line="220" w:lineRule="exact"/>
              <w:ind w:left="201"/>
              <w:rPr>
                <w:sz w:val="20"/>
              </w:rPr>
            </w:pPr>
            <w:r>
              <w:rPr>
                <w:sz w:val="20"/>
              </w:rPr>
              <w:t>Deferred</w:t>
            </w:r>
            <w:r>
              <w:rPr>
                <w:spacing w:val="-9"/>
                <w:sz w:val="20"/>
              </w:rPr>
              <w:t xml:space="preserve"> </w:t>
            </w:r>
            <w:r>
              <w:rPr>
                <w:sz w:val="20"/>
              </w:rPr>
              <w:t>income:</w:t>
            </w:r>
            <w:r>
              <w:rPr>
                <w:spacing w:val="-7"/>
                <w:sz w:val="20"/>
              </w:rPr>
              <w:t xml:space="preserve"> </w:t>
            </w:r>
            <w:r>
              <w:rPr>
                <w:spacing w:val="-2"/>
                <w:sz w:val="20"/>
              </w:rPr>
              <w:t>other</w:t>
            </w:r>
          </w:p>
        </w:tc>
        <w:tc>
          <w:tcPr>
            <w:tcW w:w="1707" w:type="dxa"/>
            <w:tcBorders>
              <w:bottom w:val="single" w:sz="8" w:space="0" w:color="000000"/>
            </w:tcBorders>
          </w:tcPr>
          <w:p w14:paraId="0D788C0B" w14:textId="77777777" w:rsidR="00464E1E" w:rsidRDefault="00000000">
            <w:pPr>
              <w:pStyle w:val="TableParagraph"/>
              <w:spacing w:before="19" w:line="215" w:lineRule="exact"/>
              <w:ind w:right="509"/>
              <w:jc w:val="right"/>
              <w:rPr>
                <w:sz w:val="20"/>
              </w:rPr>
            </w:pPr>
            <w:r>
              <w:rPr>
                <w:spacing w:val="-5"/>
                <w:sz w:val="20"/>
              </w:rPr>
              <w:t>15</w:t>
            </w:r>
          </w:p>
        </w:tc>
        <w:tc>
          <w:tcPr>
            <w:tcW w:w="938" w:type="dxa"/>
            <w:tcBorders>
              <w:bottom w:val="single" w:sz="8" w:space="0" w:color="000000"/>
            </w:tcBorders>
          </w:tcPr>
          <w:p w14:paraId="0D788C0C" w14:textId="77777777" w:rsidR="00464E1E" w:rsidRDefault="00000000">
            <w:pPr>
              <w:pStyle w:val="TableParagraph"/>
              <w:spacing w:before="19" w:line="215" w:lineRule="exact"/>
              <w:ind w:right="93"/>
              <w:jc w:val="right"/>
              <w:rPr>
                <w:sz w:val="20"/>
              </w:rPr>
            </w:pPr>
            <w:r>
              <w:rPr>
                <w:spacing w:val="-5"/>
                <w:sz w:val="20"/>
              </w:rPr>
              <w:t>14</w:t>
            </w:r>
          </w:p>
        </w:tc>
      </w:tr>
      <w:tr w:rsidR="00464E1E" w14:paraId="0D788C11" w14:textId="77777777">
        <w:trPr>
          <w:trHeight w:val="231"/>
        </w:trPr>
        <w:tc>
          <w:tcPr>
            <w:tcW w:w="7861" w:type="dxa"/>
          </w:tcPr>
          <w:p w14:paraId="0D788C0E" w14:textId="77777777" w:rsidR="00464E1E" w:rsidRDefault="00000000">
            <w:pPr>
              <w:pStyle w:val="TableParagraph"/>
              <w:spacing w:line="211" w:lineRule="exact"/>
              <w:ind w:left="50"/>
              <w:rPr>
                <w:b/>
                <w:sz w:val="20"/>
              </w:rPr>
            </w:pPr>
            <w:r>
              <w:rPr>
                <w:b/>
                <w:sz w:val="20"/>
              </w:rPr>
              <w:t>Total</w:t>
            </w:r>
            <w:r>
              <w:rPr>
                <w:b/>
                <w:spacing w:val="-9"/>
                <w:sz w:val="20"/>
              </w:rPr>
              <w:t xml:space="preserve"> </w:t>
            </w:r>
            <w:r>
              <w:rPr>
                <w:b/>
                <w:sz w:val="20"/>
              </w:rPr>
              <w:t>other</w:t>
            </w:r>
            <w:r>
              <w:rPr>
                <w:b/>
                <w:spacing w:val="-10"/>
                <w:sz w:val="20"/>
              </w:rPr>
              <w:t xml:space="preserve"> </w:t>
            </w:r>
            <w:r>
              <w:rPr>
                <w:b/>
                <w:sz w:val="20"/>
              </w:rPr>
              <w:t>non-current</w:t>
            </w:r>
            <w:r>
              <w:rPr>
                <w:b/>
                <w:spacing w:val="-8"/>
                <w:sz w:val="20"/>
              </w:rPr>
              <w:t xml:space="preserve"> </w:t>
            </w:r>
            <w:r>
              <w:rPr>
                <w:b/>
                <w:spacing w:val="-2"/>
                <w:sz w:val="20"/>
              </w:rPr>
              <w:t>liabilities</w:t>
            </w:r>
          </w:p>
        </w:tc>
        <w:tc>
          <w:tcPr>
            <w:tcW w:w="1707" w:type="dxa"/>
            <w:tcBorders>
              <w:top w:val="single" w:sz="8" w:space="0" w:color="000000"/>
              <w:bottom w:val="double" w:sz="8" w:space="0" w:color="000000"/>
            </w:tcBorders>
          </w:tcPr>
          <w:p w14:paraId="0D788C0F" w14:textId="77777777" w:rsidR="00464E1E" w:rsidRDefault="00000000">
            <w:pPr>
              <w:pStyle w:val="TableParagraph"/>
              <w:spacing w:line="211" w:lineRule="exact"/>
              <w:ind w:right="509"/>
              <w:jc w:val="right"/>
              <w:rPr>
                <w:b/>
                <w:sz w:val="20"/>
              </w:rPr>
            </w:pPr>
            <w:r>
              <w:rPr>
                <w:b/>
                <w:spacing w:val="-5"/>
                <w:sz w:val="20"/>
              </w:rPr>
              <w:t>245</w:t>
            </w:r>
          </w:p>
        </w:tc>
        <w:tc>
          <w:tcPr>
            <w:tcW w:w="938" w:type="dxa"/>
            <w:tcBorders>
              <w:top w:val="single" w:sz="8" w:space="0" w:color="000000"/>
              <w:bottom w:val="double" w:sz="8" w:space="0" w:color="000000"/>
            </w:tcBorders>
          </w:tcPr>
          <w:p w14:paraId="0D788C10" w14:textId="77777777" w:rsidR="00464E1E" w:rsidRDefault="00000000">
            <w:pPr>
              <w:pStyle w:val="TableParagraph"/>
              <w:spacing w:line="211" w:lineRule="exact"/>
              <w:ind w:right="93"/>
              <w:jc w:val="right"/>
              <w:rPr>
                <w:b/>
                <w:sz w:val="20"/>
              </w:rPr>
            </w:pPr>
            <w:r>
              <w:rPr>
                <w:b/>
                <w:spacing w:val="-5"/>
                <w:sz w:val="20"/>
              </w:rPr>
              <w:t>217</w:t>
            </w:r>
          </w:p>
        </w:tc>
      </w:tr>
    </w:tbl>
    <w:p w14:paraId="0D788C12" w14:textId="77777777" w:rsidR="00464E1E" w:rsidRDefault="00464E1E">
      <w:pPr>
        <w:pStyle w:val="BodyText"/>
        <w:rPr>
          <w:sz w:val="20"/>
        </w:rPr>
      </w:pPr>
    </w:p>
    <w:p w14:paraId="0D788C13" w14:textId="77777777" w:rsidR="00464E1E" w:rsidRDefault="00464E1E">
      <w:pPr>
        <w:pStyle w:val="BodyText"/>
        <w:spacing w:before="85" w:after="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7861"/>
        <w:gridCol w:w="1499"/>
        <w:gridCol w:w="1146"/>
      </w:tblGrid>
      <w:tr w:rsidR="00464E1E" w14:paraId="0D788C16" w14:textId="77777777">
        <w:trPr>
          <w:trHeight w:val="255"/>
        </w:trPr>
        <w:tc>
          <w:tcPr>
            <w:tcW w:w="7861" w:type="dxa"/>
          </w:tcPr>
          <w:p w14:paraId="0D788C14" w14:textId="77777777" w:rsidR="00464E1E" w:rsidRDefault="00000000">
            <w:pPr>
              <w:pStyle w:val="TableParagraph"/>
              <w:spacing w:line="223" w:lineRule="exact"/>
              <w:ind w:left="50"/>
              <w:rPr>
                <w:b/>
                <w:sz w:val="20"/>
              </w:rPr>
            </w:pPr>
            <w:r>
              <w:rPr>
                <w:b/>
                <w:sz w:val="20"/>
              </w:rPr>
              <w:t>Note</w:t>
            </w:r>
            <w:r>
              <w:rPr>
                <w:b/>
                <w:spacing w:val="-5"/>
                <w:sz w:val="20"/>
              </w:rPr>
              <w:t xml:space="preserve"> </w:t>
            </w:r>
            <w:r>
              <w:rPr>
                <w:b/>
                <w:sz w:val="20"/>
              </w:rPr>
              <w:t>21</w:t>
            </w:r>
            <w:r>
              <w:rPr>
                <w:b/>
                <w:spacing w:val="-5"/>
                <w:sz w:val="20"/>
              </w:rPr>
              <w:t xml:space="preserve"> </w:t>
            </w:r>
            <w:r>
              <w:rPr>
                <w:b/>
                <w:spacing w:val="-2"/>
                <w:sz w:val="20"/>
              </w:rPr>
              <w:t>Borrowings</w:t>
            </w:r>
          </w:p>
        </w:tc>
        <w:tc>
          <w:tcPr>
            <w:tcW w:w="2645" w:type="dxa"/>
            <w:gridSpan w:val="2"/>
          </w:tcPr>
          <w:p w14:paraId="0D788C15" w14:textId="77777777" w:rsidR="00464E1E" w:rsidRDefault="00464E1E">
            <w:pPr>
              <w:pStyle w:val="TableParagraph"/>
              <w:rPr>
                <w:rFonts w:ascii="Times New Roman"/>
                <w:sz w:val="18"/>
              </w:rPr>
            </w:pPr>
          </w:p>
        </w:tc>
      </w:tr>
      <w:tr w:rsidR="00464E1E" w14:paraId="0D788C1C" w14:textId="77777777">
        <w:trPr>
          <w:trHeight w:val="536"/>
        </w:trPr>
        <w:tc>
          <w:tcPr>
            <w:tcW w:w="7861" w:type="dxa"/>
          </w:tcPr>
          <w:p w14:paraId="0D788C17" w14:textId="77777777" w:rsidR="00464E1E" w:rsidRDefault="00464E1E">
            <w:pPr>
              <w:pStyle w:val="TableParagraph"/>
              <w:rPr>
                <w:rFonts w:ascii="Times New Roman"/>
                <w:sz w:val="18"/>
              </w:rPr>
            </w:pPr>
          </w:p>
        </w:tc>
        <w:tc>
          <w:tcPr>
            <w:tcW w:w="1499" w:type="dxa"/>
          </w:tcPr>
          <w:p w14:paraId="0D788C18" w14:textId="77777777" w:rsidR="00464E1E" w:rsidRDefault="00000000">
            <w:pPr>
              <w:pStyle w:val="TableParagraph"/>
              <w:spacing w:before="25"/>
              <w:ind w:right="242"/>
              <w:jc w:val="right"/>
              <w:rPr>
                <w:b/>
                <w:sz w:val="20"/>
              </w:rPr>
            </w:pPr>
            <w:r>
              <w:rPr>
                <w:b/>
                <w:sz w:val="20"/>
              </w:rPr>
              <w:t>31</w:t>
            </w:r>
            <w:r>
              <w:rPr>
                <w:b/>
                <w:spacing w:val="-4"/>
                <w:sz w:val="20"/>
              </w:rPr>
              <w:t xml:space="preserve"> </w:t>
            </w:r>
            <w:r>
              <w:rPr>
                <w:b/>
                <w:spacing w:val="-2"/>
                <w:sz w:val="20"/>
              </w:rPr>
              <w:t>March</w:t>
            </w:r>
          </w:p>
          <w:p w14:paraId="0D788C19" w14:textId="77777777" w:rsidR="00464E1E" w:rsidRDefault="00000000">
            <w:pPr>
              <w:pStyle w:val="TableParagraph"/>
              <w:spacing w:before="27"/>
              <w:ind w:right="241"/>
              <w:jc w:val="right"/>
              <w:rPr>
                <w:b/>
                <w:sz w:val="20"/>
              </w:rPr>
            </w:pPr>
            <w:r>
              <w:rPr>
                <w:b/>
                <w:spacing w:val="-4"/>
                <w:sz w:val="20"/>
              </w:rPr>
              <w:t>2024</w:t>
            </w:r>
          </w:p>
        </w:tc>
        <w:tc>
          <w:tcPr>
            <w:tcW w:w="1146" w:type="dxa"/>
          </w:tcPr>
          <w:p w14:paraId="0D788C1A" w14:textId="77777777" w:rsidR="00464E1E" w:rsidRDefault="00000000">
            <w:pPr>
              <w:pStyle w:val="TableParagraph"/>
              <w:spacing w:before="25"/>
              <w:ind w:right="34"/>
              <w:jc w:val="right"/>
              <w:rPr>
                <w:b/>
                <w:sz w:val="20"/>
              </w:rPr>
            </w:pPr>
            <w:r>
              <w:rPr>
                <w:b/>
                <w:sz w:val="20"/>
              </w:rPr>
              <w:t>31</w:t>
            </w:r>
            <w:r>
              <w:rPr>
                <w:b/>
                <w:spacing w:val="-4"/>
                <w:sz w:val="20"/>
              </w:rPr>
              <w:t xml:space="preserve"> </w:t>
            </w:r>
            <w:r>
              <w:rPr>
                <w:b/>
                <w:spacing w:val="-2"/>
                <w:sz w:val="20"/>
              </w:rPr>
              <w:t>March</w:t>
            </w:r>
          </w:p>
          <w:p w14:paraId="0D788C1B" w14:textId="77777777" w:rsidR="00464E1E" w:rsidRDefault="00000000">
            <w:pPr>
              <w:pStyle w:val="TableParagraph"/>
              <w:spacing w:before="27"/>
              <w:ind w:right="33"/>
              <w:jc w:val="right"/>
              <w:rPr>
                <w:b/>
                <w:sz w:val="20"/>
              </w:rPr>
            </w:pPr>
            <w:r>
              <w:rPr>
                <w:b/>
                <w:spacing w:val="-4"/>
                <w:sz w:val="20"/>
              </w:rPr>
              <w:t>2023</w:t>
            </w:r>
          </w:p>
        </w:tc>
      </w:tr>
      <w:tr w:rsidR="00464E1E" w14:paraId="0D788C20" w14:textId="77777777">
        <w:trPr>
          <w:trHeight w:val="272"/>
        </w:trPr>
        <w:tc>
          <w:tcPr>
            <w:tcW w:w="7861" w:type="dxa"/>
          </w:tcPr>
          <w:p w14:paraId="0D788C1D" w14:textId="77777777" w:rsidR="00464E1E" w:rsidRDefault="00464E1E">
            <w:pPr>
              <w:pStyle w:val="TableParagraph"/>
              <w:rPr>
                <w:rFonts w:ascii="Times New Roman"/>
                <w:sz w:val="18"/>
              </w:rPr>
            </w:pPr>
          </w:p>
        </w:tc>
        <w:tc>
          <w:tcPr>
            <w:tcW w:w="1499" w:type="dxa"/>
          </w:tcPr>
          <w:p w14:paraId="0D788C1E" w14:textId="77777777" w:rsidR="00464E1E" w:rsidRDefault="00000000">
            <w:pPr>
              <w:pStyle w:val="TableParagraph"/>
              <w:spacing w:before="17"/>
              <w:ind w:right="242"/>
              <w:jc w:val="right"/>
              <w:rPr>
                <w:b/>
                <w:sz w:val="20"/>
              </w:rPr>
            </w:pPr>
            <w:r>
              <w:rPr>
                <w:b/>
                <w:spacing w:val="-5"/>
                <w:sz w:val="20"/>
              </w:rPr>
              <w:t>£m</w:t>
            </w:r>
          </w:p>
        </w:tc>
        <w:tc>
          <w:tcPr>
            <w:tcW w:w="1146" w:type="dxa"/>
          </w:tcPr>
          <w:p w14:paraId="0D788C1F" w14:textId="77777777" w:rsidR="00464E1E" w:rsidRDefault="00000000">
            <w:pPr>
              <w:pStyle w:val="TableParagraph"/>
              <w:spacing w:before="17"/>
              <w:ind w:right="34"/>
              <w:jc w:val="right"/>
              <w:rPr>
                <w:b/>
                <w:sz w:val="20"/>
              </w:rPr>
            </w:pPr>
            <w:r>
              <w:rPr>
                <w:b/>
                <w:spacing w:val="-5"/>
                <w:sz w:val="20"/>
              </w:rPr>
              <w:t>£m</w:t>
            </w:r>
          </w:p>
        </w:tc>
      </w:tr>
      <w:tr w:rsidR="00464E1E" w14:paraId="0D788C23" w14:textId="77777777">
        <w:trPr>
          <w:trHeight w:val="272"/>
        </w:trPr>
        <w:tc>
          <w:tcPr>
            <w:tcW w:w="7861" w:type="dxa"/>
          </w:tcPr>
          <w:p w14:paraId="0D788C21" w14:textId="77777777" w:rsidR="00464E1E" w:rsidRDefault="00000000">
            <w:pPr>
              <w:pStyle w:val="TableParagraph"/>
              <w:spacing w:before="18"/>
              <w:ind w:left="50"/>
              <w:rPr>
                <w:b/>
                <w:sz w:val="20"/>
              </w:rPr>
            </w:pPr>
            <w:r>
              <w:rPr>
                <w:b/>
                <w:spacing w:val="-2"/>
                <w:sz w:val="20"/>
              </w:rPr>
              <w:t>Current</w:t>
            </w:r>
          </w:p>
        </w:tc>
        <w:tc>
          <w:tcPr>
            <w:tcW w:w="2645" w:type="dxa"/>
            <w:gridSpan w:val="2"/>
          </w:tcPr>
          <w:p w14:paraId="0D788C22" w14:textId="77777777" w:rsidR="00464E1E" w:rsidRDefault="00464E1E">
            <w:pPr>
              <w:pStyle w:val="TableParagraph"/>
              <w:rPr>
                <w:rFonts w:ascii="Times New Roman"/>
                <w:sz w:val="18"/>
              </w:rPr>
            </w:pPr>
          </w:p>
        </w:tc>
      </w:tr>
      <w:tr w:rsidR="00464E1E" w14:paraId="0D788C27" w14:textId="77777777">
        <w:trPr>
          <w:trHeight w:val="271"/>
        </w:trPr>
        <w:tc>
          <w:tcPr>
            <w:tcW w:w="7861" w:type="dxa"/>
          </w:tcPr>
          <w:p w14:paraId="0D788C24" w14:textId="77777777" w:rsidR="00464E1E" w:rsidRDefault="00000000">
            <w:pPr>
              <w:pStyle w:val="TableParagraph"/>
              <w:spacing w:before="17"/>
              <w:ind w:left="201"/>
              <w:rPr>
                <w:sz w:val="20"/>
              </w:rPr>
            </w:pPr>
            <w:r>
              <w:rPr>
                <w:sz w:val="20"/>
              </w:rPr>
              <w:t>Loans</w:t>
            </w:r>
            <w:r>
              <w:rPr>
                <w:spacing w:val="-8"/>
                <w:sz w:val="20"/>
              </w:rPr>
              <w:t xml:space="preserve"> </w:t>
            </w:r>
            <w:r>
              <w:rPr>
                <w:sz w:val="20"/>
              </w:rPr>
              <w:t>from</w:t>
            </w:r>
            <w:r>
              <w:rPr>
                <w:spacing w:val="-5"/>
                <w:sz w:val="20"/>
              </w:rPr>
              <w:t xml:space="preserve"> </w:t>
            </w:r>
            <w:r>
              <w:rPr>
                <w:sz w:val="20"/>
              </w:rPr>
              <w:t>the</w:t>
            </w:r>
            <w:r>
              <w:rPr>
                <w:spacing w:val="-8"/>
                <w:sz w:val="20"/>
              </w:rPr>
              <w:t xml:space="preserve"> </w:t>
            </w:r>
            <w:r>
              <w:rPr>
                <w:sz w:val="20"/>
              </w:rPr>
              <w:t>Department</w:t>
            </w:r>
            <w:r>
              <w:rPr>
                <w:spacing w:val="-9"/>
                <w:sz w:val="20"/>
              </w:rPr>
              <w:t xml:space="preserve"> </w:t>
            </w:r>
            <w:r>
              <w:rPr>
                <w:sz w:val="20"/>
              </w:rPr>
              <w:t>of</w:t>
            </w:r>
            <w:r>
              <w:rPr>
                <w:spacing w:val="-6"/>
                <w:sz w:val="20"/>
              </w:rPr>
              <w:t xml:space="preserve"> </w:t>
            </w:r>
            <w:r>
              <w:rPr>
                <w:sz w:val="20"/>
              </w:rPr>
              <w:t>Health</w:t>
            </w:r>
            <w:r>
              <w:rPr>
                <w:spacing w:val="-10"/>
                <w:sz w:val="20"/>
              </w:rPr>
              <w:t xml:space="preserve"> </w:t>
            </w:r>
            <w:r>
              <w:rPr>
                <w:sz w:val="20"/>
              </w:rPr>
              <w:t>and</w:t>
            </w:r>
            <w:r>
              <w:rPr>
                <w:spacing w:val="-8"/>
                <w:sz w:val="20"/>
              </w:rPr>
              <w:t xml:space="preserve"> </w:t>
            </w:r>
            <w:r>
              <w:rPr>
                <w:sz w:val="20"/>
              </w:rPr>
              <w:t>Social</w:t>
            </w:r>
            <w:r>
              <w:rPr>
                <w:spacing w:val="-9"/>
                <w:sz w:val="20"/>
              </w:rPr>
              <w:t xml:space="preserve"> </w:t>
            </w:r>
            <w:r>
              <w:rPr>
                <w:spacing w:val="-4"/>
                <w:sz w:val="20"/>
              </w:rPr>
              <w:t>Care</w:t>
            </w:r>
          </w:p>
        </w:tc>
        <w:tc>
          <w:tcPr>
            <w:tcW w:w="1499" w:type="dxa"/>
          </w:tcPr>
          <w:p w14:paraId="0D788C25" w14:textId="77777777" w:rsidR="00464E1E" w:rsidRDefault="00000000">
            <w:pPr>
              <w:pStyle w:val="TableParagraph"/>
              <w:spacing w:before="17"/>
              <w:ind w:right="301"/>
              <w:jc w:val="right"/>
              <w:rPr>
                <w:sz w:val="20"/>
              </w:rPr>
            </w:pPr>
            <w:r>
              <w:rPr>
                <w:spacing w:val="-5"/>
                <w:sz w:val="20"/>
              </w:rPr>
              <w:t>283</w:t>
            </w:r>
          </w:p>
        </w:tc>
        <w:tc>
          <w:tcPr>
            <w:tcW w:w="1146" w:type="dxa"/>
          </w:tcPr>
          <w:p w14:paraId="0D788C26" w14:textId="77777777" w:rsidR="00464E1E" w:rsidRDefault="00000000">
            <w:pPr>
              <w:pStyle w:val="TableParagraph"/>
              <w:spacing w:before="17"/>
              <w:ind w:right="93"/>
              <w:jc w:val="right"/>
              <w:rPr>
                <w:sz w:val="20"/>
              </w:rPr>
            </w:pPr>
            <w:r>
              <w:rPr>
                <w:spacing w:val="-5"/>
                <w:sz w:val="20"/>
              </w:rPr>
              <w:t>224</w:t>
            </w:r>
          </w:p>
        </w:tc>
      </w:tr>
      <w:tr w:rsidR="00464E1E" w14:paraId="0D788C2B" w14:textId="77777777">
        <w:trPr>
          <w:trHeight w:val="258"/>
        </w:trPr>
        <w:tc>
          <w:tcPr>
            <w:tcW w:w="7861" w:type="dxa"/>
          </w:tcPr>
          <w:p w14:paraId="0D788C28" w14:textId="77777777" w:rsidR="00464E1E" w:rsidRDefault="00000000">
            <w:pPr>
              <w:pStyle w:val="TableParagraph"/>
              <w:spacing w:before="17" w:line="221" w:lineRule="exact"/>
              <w:ind w:left="201"/>
              <w:rPr>
                <w:sz w:val="20"/>
              </w:rPr>
            </w:pPr>
            <w:r>
              <w:rPr>
                <w:sz w:val="20"/>
              </w:rPr>
              <w:t>Other</w:t>
            </w:r>
            <w:r>
              <w:rPr>
                <w:spacing w:val="-10"/>
                <w:sz w:val="20"/>
              </w:rPr>
              <w:t xml:space="preserve"> </w:t>
            </w:r>
            <w:r>
              <w:rPr>
                <w:spacing w:val="-2"/>
                <w:sz w:val="20"/>
              </w:rPr>
              <w:t>loans</w:t>
            </w:r>
          </w:p>
        </w:tc>
        <w:tc>
          <w:tcPr>
            <w:tcW w:w="1499" w:type="dxa"/>
          </w:tcPr>
          <w:p w14:paraId="0D788C29" w14:textId="77777777" w:rsidR="00464E1E" w:rsidRDefault="00000000">
            <w:pPr>
              <w:pStyle w:val="TableParagraph"/>
              <w:spacing w:before="17" w:line="221" w:lineRule="exact"/>
              <w:ind w:right="301"/>
              <w:jc w:val="right"/>
              <w:rPr>
                <w:sz w:val="20"/>
              </w:rPr>
            </w:pPr>
            <w:r>
              <w:rPr>
                <w:spacing w:val="-5"/>
                <w:sz w:val="20"/>
              </w:rPr>
              <w:t>47</w:t>
            </w:r>
          </w:p>
        </w:tc>
        <w:tc>
          <w:tcPr>
            <w:tcW w:w="1146" w:type="dxa"/>
          </w:tcPr>
          <w:p w14:paraId="0D788C2A" w14:textId="77777777" w:rsidR="00464E1E" w:rsidRDefault="00000000">
            <w:pPr>
              <w:pStyle w:val="TableParagraph"/>
              <w:spacing w:before="17" w:line="221" w:lineRule="exact"/>
              <w:ind w:right="93"/>
              <w:jc w:val="right"/>
              <w:rPr>
                <w:sz w:val="20"/>
              </w:rPr>
            </w:pPr>
            <w:r>
              <w:rPr>
                <w:spacing w:val="-5"/>
                <w:sz w:val="20"/>
              </w:rPr>
              <w:t>38</w:t>
            </w:r>
          </w:p>
        </w:tc>
      </w:tr>
      <w:tr w:rsidR="00464E1E" w14:paraId="0D788C2F" w14:textId="77777777">
        <w:trPr>
          <w:trHeight w:val="244"/>
        </w:trPr>
        <w:tc>
          <w:tcPr>
            <w:tcW w:w="7861" w:type="dxa"/>
          </w:tcPr>
          <w:p w14:paraId="0D788C2C" w14:textId="77777777" w:rsidR="00464E1E" w:rsidRDefault="00000000">
            <w:pPr>
              <w:pStyle w:val="TableParagraph"/>
              <w:spacing w:before="4" w:line="221" w:lineRule="exact"/>
              <w:ind w:left="201"/>
              <w:rPr>
                <w:sz w:val="20"/>
              </w:rPr>
            </w:pPr>
            <w:r>
              <w:rPr>
                <w:sz w:val="20"/>
              </w:rPr>
              <w:t>Lease</w:t>
            </w:r>
            <w:r>
              <w:rPr>
                <w:spacing w:val="-9"/>
                <w:sz w:val="20"/>
              </w:rPr>
              <w:t xml:space="preserve"> </w:t>
            </w:r>
            <w:r>
              <w:rPr>
                <w:spacing w:val="-2"/>
                <w:sz w:val="20"/>
              </w:rPr>
              <w:t>liabilities</w:t>
            </w:r>
          </w:p>
        </w:tc>
        <w:tc>
          <w:tcPr>
            <w:tcW w:w="1499" w:type="dxa"/>
          </w:tcPr>
          <w:p w14:paraId="0D788C2D" w14:textId="77777777" w:rsidR="00464E1E" w:rsidRDefault="00000000">
            <w:pPr>
              <w:pStyle w:val="TableParagraph"/>
              <w:spacing w:before="4" w:line="221" w:lineRule="exact"/>
              <w:ind w:right="301"/>
              <w:jc w:val="right"/>
              <w:rPr>
                <w:sz w:val="20"/>
              </w:rPr>
            </w:pPr>
            <w:r>
              <w:rPr>
                <w:spacing w:val="-5"/>
                <w:sz w:val="20"/>
              </w:rPr>
              <w:t>783</w:t>
            </w:r>
          </w:p>
        </w:tc>
        <w:tc>
          <w:tcPr>
            <w:tcW w:w="1146" w:type="dxa"/>
          </w:tcPr>
          <w:p w14:paraId="0D788C2E" w14:textId="77777777" w:rsidR="00464E1E" w:rsidRDefault="00000000">
            <w:pPr>
              <w:pStyle w:val="TableParagraph"/>
              <w:spacing w:before="4" w:line="221" w:lineRule="exact"/>
              <w:ind w:right="93"/>
              <w:jc w:val="right"/>
              <w:rPr>
                <w:sz w:val="20"/>
              </w:rPr>
            </w:pPr>
            <w:r>
              <w:rPr>
                <w:spacing w:val="-5"/>
                <w:sz w:val="20"/>
              </w:rPr>
              <w:t>778</w:t>
            </w:r>
          </w:p>
        </w:tc>
      </w:tr>
      <w:tr w:rsidR="00464E1E" w14:paraId="0D788C33" w14:textId="77777777">
        <w:trPr>
          <w:trHeight w:val="238"/>
        </w:trPr>
        <w:tc>
          <w:tcPr>
            <w:tcW w:w="7861" w:type="dxa"/>
          </w:tcPr>
          <w:p w14:paraId="0D788C30" w14:textId="77777777" w:rsidR="00464E1E" w:rsidRDefault="00000000">
            <w:pPr>
              <w:pStyle w:val="TableParagraph"/>
              <w:spacing w:before="4" w:line="215" w:lineRule="exact"/>
              <w:ind w:left="201"/>
              <w:rPr>
                <w:sz w:val="20"/>
              </w:rPr>
            </w:pPr>
            <w:r>
              <w:rPr>
                <w:sz w:val="20"/>
              </w:rPr>
              <w:t>Obligations</w:t>
            </w:r>
            <w:r>
              <w:rPr>
                <w:spacing w:val="-9"/>
                <w:sz w:val="20"/>
              </w:rPr>
              <w:t xml:space="preserve"> </w:t>
            </w:r>
            <w:r>
              <w:rPr>
                <w:sz w:val="20"/>
              </w:rPr>
              <w:t>under</w:t>
            </w:r>
            <w:r>
              <w:rPr>
                <w:spacing w:val="-9"/>
                <w:sz w:val="20"/>
              </w:rPr>
              <w:t xml:space="preserve"> </w:t>
            </w:r>
            <w:r>
              <w:rPr>
                <w:sz w:val="20"/>
              </w:rPr>
              <w:t>PFI,</w:t>
            </w:r>
            <w:r>
              <w:rPr>
                <w:spacing w:val="-10"/>
                <w:sz w:val="20"/>
              </w:rPr>
              <w:t xml:space="preserve"> </w:t>
            </w:r>
            <w:r>
              <w:rPr>
                <w:sz w:val="20"/>
              </w:rPr>
              <w:t>LIFT</w:t>
            </w:r>
            <w:r>
              <w:rPr>
                <w:spacing w:val="-6"/>
                <w:sz w:val="20"/>
              </w:rPr>
              <w:t xml:space="preserve"> </w:t>
            </w:r>
            <w:r>
              <w:rPr>
                <w:sz w:val="20"/>
              </w:rPr>
              <w:t>or</w:t>
            </w:r>
            <w:r>
              <w:rPr>
                <w:spacing w:val="-10"/>
                <w:sz w:val="20"/>
              </w:rPr>
              <w:t xml:space="preserve"> </w:t>
            </w:r>
            <w:r>
              <w:rPr>
                <w:sz w:val="20"/>
              </w:rPr>
              <w:t>other</w:t>
            </w:r>
            <w:r>
              <w:rPr>
                <w:spacing w:val="-10"/>
                <w:sz w:val="20"/>
              </w:rPr>
              <w:t xml:space="preserve"> </w:t>
            </w:r>
            <w:r>
              <w:rPr>
                <w:sz w:val="20"/>
              </w:rPr>
              <w:t>service</w:t>
            </w:r>
            <w:r>
              <w:rPr>
                <w:spacing w:val="-10"/>
                <w:sz w:val="20"/>
              </w:rPr>
              <w:t xml:space="preserve"> </w:t>
            </w:r>
            <w:r>
              <w:rPr>
                <w:sz w:val="20"/>
              </w:rPr>
              <w:t>concession</w:t>
            </w:r>
            <w:r>
              <w:rPr>
                <w:spacing w:val="-10"/>
                <w:sz w:val="20"/>
              </w:rPr>
              <w:t xml:space="preserve"> </w:t>
            </w:r>
            <w:r>
              <w:rPr>
                <w:spacing w:val="-2"/>
                <w:sz w:val="20"/>
              </w:rPr>
              <w:t>contracts*</w:t>
            </w:r>
          </w:p>
        </w:tc>
        <w:tc>
          <w:tcPr>
            <w:tcW w:w="1499" w:type="dxa"/>
            <w:tcBorders>
              <w:bottom w:val="single" w:sz="8" w:space="0" w:color="000000"/>
            </w:tcBorders>
          </w:tcPr>
          <w:p w14:paraId="0D788C31" w14:textId="77777777" w:rsidR="00464E1E" w:rsidRDefault="00000000">
            <w:pPr>
              <w:pStyle w:val="TableParagraph"/>
              <w:spacing w:before="4" w:line="215" w:lineRule="exact"/>
              <w:ind w:right="301"/>
              <w:jc w:val="right"/>
              <w:rPr>
                <w:sz w:val="20"/>
              </w:rPr>
            </w:pPr>
            <w:r>
              <w:rPr>
                <w:spacing w:val="-5"/>
                <w:sz w:val="20"/>
              </w:rPr>
              <w:t>606</w:t>
            </w:r>
          </w:p>
        </w:tc>
        <w:tc>
          <w:tcPr>
            <w:tcW w:w="1146" w:type="dxa"/>
            <w:tcBorders>
              <w:bottom w:val="single" w:sz="8" w:space="0" w:color="000000"/>
            </w:tcBorders>
          </w:tcPr>
          <w:p w14:paraId="0D788C32" w14:textId="77777777" w:rsidR="00464E1E" w:rsidRDefault="00000000">
            <w:pPr>
              <w:pStyle w:val="TableParagraph"/>
              <w:spacing w:before="4" w:line="215" w:lineRule="exact"/>
              <w:ind w:right="93"/>
              <w:jc w:val="right"/>
              <w:rPr>
                <w:sz w:val="20"/>
              </w:rPr>
            </w:pPr>
            <w:r>
              <w:rPr>
                <w:spacing w:val="-5"/>
                <w:sz w:val="20"/>
              </w:rPr>
              <w:t>340</w:t>
            </w:r>
          </w:p>
        </w:tc>
      </w:tr>
      <w:tr w:rsidR="00464E1E" w14:paraId="0D788C37" w14:textId="77777777">
        <w:trPr>
          <w:trHeight w:val="231"/>
        </w:trPr>
        <w:tc>
          <w:tcPr>
            <w:tcW w:w="7861" w:type="dxa"/>
          </w:tcPr>
          <w:p w14:paraId="0D788C34" w14:textId="77777777" w:rsidR="00464E1E" w:rsidRDefault="00000000">
            <w:pPr>
              <w:pStyle w:val="TableParagraph"/>
              <w:spacing w:line="211" w:lineRule="exact"/>
              <w:ind w:left="50"/>
              <w:rPr>
                <w:b/>
                <w:sz w:val="20"/>
              </w:rPr>
            </w:pPr>
            <w:r>
              <w:rPr>
                <w:b/>
                <w:sz w:val="20"/>
              </w:rPr>
              <w:t>Total</w:t>
            </w:r>
            <w:r>
              <w:rPr>
                <w:b/>
                <w:spacing w:val="-9"/>
                <w:sz w:val="20"/>
              </w:rPr>
              <w:t xml:space="preserve"> </w:t>
            </w:r>
            <w:r>
              <w:rPr>
                <w:b/>
                <w:sz w:val="20"/>
              </w:rPr>
              <w:t>current</w:t>
            </w:r>
            <w:r>
              <w:rPr>
                <w:b/>
                <w:spacing w:val="-7"/>
                <w:sz w:val="20"/>
              </w:rPr>
              <w:t xml:space="preserve"> </w:t>
            </w:r>
            <w:r>
              <w:rPr>
                <w:b/>
                <w:spacing w:val="-2"/>
                <w:sz w:val="20"/>
              </w:rPr>
              <w:t>borrowings</w:t>
            </w:r>
          </w:p>
        </w:tc>
        <w:tc>
          <w:tcPr>
            <w:tcW w:w="1499" w:type="dxa"/>
            <w:tcBorders>
              <w:top w:val="single" w:sz="8" w:space="0" w:color="000000"/>
              <w:bottom w:val="double" w:sz="8" w:space="0" w:color="000000"/>
            </w:tcBorders>
          </w:tcPr>
          <w:p w14:paraId="0D788C35" w14:textId="77777777" w:rsidR="00464E1E" w:rsidRDefault="00000000">
            <w:pPr>
              <w:pStyle w:val="TableParagraph"/>
              <w:spacing w:line="211" w:lineRule="exact"/>
              <w:ind w:right="301"/>
              <w:jc w:val="right"/>
              <w:rPr>
                <w:b/>
                <w:sz w:val="20"/>
              </w:rPr>
            </w:pPr>
            <w:r>
              <w:rPr>
                <w:b/>
                <w:spacing w:val="-2"/>
                <w:sz w:val="20"/>
              </w:rPr>
              <w:t>1,719</w:t>
            </w:r>
          </w:p>
        </w:tc>
        <w:tc>
          <w:tcPr>
            <w:tcW w:w="1146" w:type="dxa"/>
            <w:tcBorders>
              <w:top w:val="single" w:sz="8" w:space="0" w:color="000000"/>
              <w:bottom w:val="double" w:sz="8" w:space="0" w:color="000000"/>
            </w:tcBorders>
          </w:tcPr>
          <w:p w14:paraId="0D788C36" w14:textId="77777777" w:rsidR="00464E1E" w:rsidRDefault="00000000">
            <w:pPr>
              <w:pStyle w:val="TableParagraph"/>
              <w:spacing w:line="211" w:lineRule="exact"/>
              <w:ind w:right="93"/>
              <w:jc w:val="right"/>
              <w:rPr>
                <w:b/>
                <w:sz w:val="20"/>
              </w:rPr>
            </w:pPr>
            <w:r>
              <w:rPr>
                <w:b/>
                <w:spacing w:val="-2"/>
                <w:sz w:val="20"/>
              </w:rPr>
              <w:t>1,380</w:t>
            </w:r>
          </w:p>
        </w:tc>
      </w:tr>
    </w:tbl>
    <w:p w14:paraId="0D788C38" w14:textId="77777777" w:rsidR="00464E1E" w:rsidRDefault="00464E1E">
      <w:pPr>
        <w:pStyle w:val="BodyText"/>
        <w:spacing w:before="48"/>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7861"/>
        <w:gridCol w:w="1569"/>
        <w:gridCol w:w="1077"/>
      </w:tblGrid>
      <w:tr w:rsidR="00464E1E" w14:paraId="0D788C3B" w14:textId="77777777">
        <w:trPr>
          <w:trHeight w:val="246"/>
        </w:trPr>
        <w:tc>
          <w:tcPr>
            <w:tcW w:w="7861" w:type="dxa"/>
          </w:tcPr>
          <w:p w14:paraId="0D788C39" w14:textId="77777777" w:rsidR="00464E1E" w:rsidRDefault="00000000">
            <w:pPr>
              <w:pStyle w:val="TableParagraph"/>
              <w:spacing w:line="223" w:lineRule="exact"/>
              <w:ind w:left="50"/>
              <w:rPr>
                <w:b/>
                <w:sz w:val="20"/>
              </w:rPr>
            </w:pPr>
            <w:r>
              <w:rPr>
                <w:b/>
                <w:spacing w:val="-2"/>
                <w:sz w:val="20"/>
              </w:rPr>
              <w:t>Non-current</w:t>
            </w:r>
          </w:p>
        </w:tc>
        <w:tc>
          <w:tcPr>
            <w:tcW w:w="2646" w:type="dxa"/>
            <w:gridSpan w:val="2"/>
          </w:tcPr>
          <w:p w14:paraId="0D788C3A" w14:textId="77777777" w:rsidR="00464E1E" w:rsidRDefault="00464E1E">
            <w:pPr>
              <w:pStyle w:val="TableParagraph"/>
              <w:rPr>
                <w:rFonts w:ascii="Times New Roman"/>
                <w:sz w:val="18"/>
              </w:rPr>
            </w:pPr>
          </w:p>
        </w:tc>
      </w:tr>
      <w:tr w:rsidR="00464E1E" w14:paraId="0D788C3F" w14:textId="77777777">
        <w:trPr>
          <w:trHeight w:val="271"/>
        </w:trPr>
        <w:tc>
          <w:tcPr>
            <w:tcW w:w="7861" w:type="dxa"/>
          </w:tcPr>
          <w:p w14:paraId="0D788C3C" w14:textId="77777777" w:rsidR="00464E1E" w:rsidRDefault="00000000">
            <w:pPr>
              <w:pStyle w:val="TableParagraph"/>
              <w:spacing w:before="17"/>
              <w:ind w:left="201"/>
              <w:rPr>
                <w:sz w:val="20"/>
              </w:rPr>
            </w:pPr>
            <w:r>
              <w:rPr>
                <w:sz w:val="20"/>
              </w:rPr>
              <w:t>Loans</w:t>
            </w:r>
            <w:r>
              <w:rPr>
                <w:spacing w:val="-8"/>
                <w:sz w:val="20"/>
              </w:rPr>
              <w:t xml:space="preserve"> </w:t>
            </w:r>
            <w:r>
              <w:rPr>
                <w:sz w:val="20"/>
              </w:rPr>
              <w:t>from</w:t>
            </w:r>
            <w:r>
              <w:rPr>
                <w:spacing w:val="-5"/>
                <w:sz w:val="20"/>
              </w:rPr>
              <w:t xml:space="preserve"> </w:t>
            </w:r>
            <w:r>
              <w:rPr>
                <w:sz w:val="20"/>
              </w:rPr>
              <w:t>the</w:t>
            </w:r>
            <w:r>
              <w:rPr>
                <w:spacing w:val="-8"/>
                <w:sz w:val="20"/>
              </w:rPr>
              <w:t xml:space="preserve"> </w:t>
            </w:r>
            <w:r>
              <w:rPr>
                <w:sz w:val="20"/>
              </w:rPr>
              <w:t>Department</w:t>
            </w:r>
            <w:r>
              <w:rPr>
                <w:spacing w:val="-9"/>
                <w:sz w:val="20"/>
              </w:rPr>
              <w:t xml:space="preserve"> </w:t>
            </w:r>
            <w:r>
              <w:rPr>
                <w:sz w:val="20"/>
              </w:rPr>
              <w:t>of</w:t>
            </w:r>
            <w:r>
              <w:rPr>
                <w:spacing w:val="-6"/>
                <w:sz w:val="20"/>
              </w:rPr>
              <w:t xml:space="preserve"> </w:t>
            </w:r>
            <w:r>
              <w:rPr>
                <w:sz w:val="20"/>
              </w:rPr>
              <w:t>Health</w:t>
            </w:r>
            <w:r>
              <w:rPr>
                <w:spacing w:val="-10"/>
                <w:sz w:val="20"/>
              </w:rPr>
              <w:t xml:space="preserve"> </w:t>
            </w:r>
            <w:r>
              <w:rPr>
                <w:sz w:val="20"/>
              </w:rPr>
              <w:t>and</w:t>
            </w:r>
            <w:r>
              <w:rPr>
                <w:spacing w:val="-8"/>
                <w:sz w:val="20"/>
              </w:rPr>
              <w:t xml:space="preserve"> </w:t>
            </w:r>
            <w:r>
              <w:rPr>
                <w:sz w:val="20"/>
              </w:rPr>
              <w:t>Social</w:t>
            </w:r>
            <w:r>
              <w:rPr>
                <w:spacing w:val="-9"/>
                <w:sz w:val="20"/>
              </w:rPr>
              <w:t xml:space="preserve"> </w:t>
            </w:r>
            <w:r>
              <w:rPr>
                <w:spacing w:val="-4"/>
                <w:sz w:val="20"/>
              </w:rPr>
              <w:t>Care</w:t>
            </w:r>
          </w:p>
        </w:tc>
        <w:tc>
          <w:tcPr>
            <w:tcW w:w="1569" w:type="dxa"/>
          </w:tcPr>
          <w:p w14:paraId="0D788C3D" w14:textId="77777777" w:rsidR="00464E1E" w:rsidRDefault="00000000">
            <w:pPr>
              <w:pStyle w:val="TableParagraph"/>
              <w:spacing w:before="17"/>
              <w:ind w:right="371"/>
              <w:jc w:val="right"/>
              <w:rPr>
                <w:sz w:val="20"/>
              </w:rPr>
            </w:pPr>
            <w:r>
              <w:rPr>
                <w:spacing w:val="-2"/>
                <w:sz w:val="20"/>
              </w:rPr>
              <w:t>1,934</w:t>
            </w:r>
          </w:p>
        </w:tc>
        <w:tc>
          <w:tcPr>
            <w:tcW w:w="1077" w:type="dxa"/>
          </w:tcPr>
          <w:p w14:paraId="0D788C3E" w14:textId="77777777" w:rsidR="00464E1E" w:rsidRDefault="00000000">
            <w:pPr>
              <w:pStyle w:val="TableParagraph"/>
              <w:spacing w:before="17"/>
              <w:ind w:right="94"/>
              <w:jc w:val="right"/>
              <w:rPr>
                <w:sz w:val="20"/>
              </w:rPr>
            </w:pPr>
            <w:r>
              <w:rPr>
                <w:spacing w:val="-2"/>
                <w:sz w:val="20"/>
              </w:rPr>
              <w:t>2,160</w:t>
            </w:r>
          </w:p>
        </w:tc>
      </w:tr>
      <w:tr w:rsidR="00464E1E" w14:paraId="0D788C43" w14:textId="77777777">
        <w:trPr>
          <w:trHeight w:val="271"/>
        </w:trPr>
        <w:tc>
          <w:tcPr>
            <w:tcW w:w="7861" w:type="dxa"/>
          </w:tcPr>
          <w:p w14:paraId="0D788C40" w14:textId="77777777" w:rsidR="00464E1E" w:rsidRDefault="00000000">
            <w:pPr>
              <w:pStyle w:val="TableParagraph"/>
              <w:spacing w:before="17"/>
              <w:ind w:left="201"/>
              <w:rPr>
                <w:sz w:val="20"/>
              </w:rPr>
            </w:pPr>
            <w:r>
              <w:rPr>
                <w:sz w:val="20"/>
              </w:rPr>
              <w:t>Other</w:t>
            </w:r>
            <w:r>
              <w:rPr>
                <w:spacing w:val="-10"/>
                <w:sz w:val="20"/>
              </w:rPr>
              <w:t xml:space="preserve"> </w:t>
            </w:r>
            <w:r>
              <w:rPr>
                <w:spacing w:val="-2"/>
                <w:sz w:val="20"/>
              </w:rPr>
              <w:t>loans</w:t>
            </w:r>
          </w:p>
        </w:tc>
        <w:tc>
          <w:tcPr>
            <w:tcW w:w="1569" w:type="dxa"/>
          </w:tcPr>
          <w:p w14:paraId="0D788C41" w14:textId="77777777" w:rsidR="00464E1E" w:rsidRDefault="00000000">
            <w:pPr>
              <w:pStyle w:val="TableParagraph"/>
              <w:spacing w:before="17"/>
              <w:ind w:right="371"/>
              <w:jc w:val="right"/>
              <w:rPr>
                <w:sz w:val="20"/>
              </w:rPr>
            </w:pPr>
            <w:r>
              <w:rPr>
                <w:spacing w:val="-5"/>
                <w:sz w:val="20"/>
              </w:rPr>
              <w:t>259</w:t>
            </w:r>
          </w:p>
        </w:tc>
        <w:tc>
          <w:tcPr>
            <w:tcW w:w="1077" w:type="dxa"/>
          </w:tcPr>
          <w:p w14:paraId="0D788C42" w14:textId="77777777" w:rsidR="00464E1E" w:rsidRDefault="00000000">
            <w:pPr>
              <w:pStyle w:val="TableParagraph"/>
              <w:spacing w:before="17"/>
              <w:ind w:right="94"/>
              <w:jc w:val="right"/>
              <w:rPr>
                <w:sz w:val="20"/>
              </w:rPr>
            </w:pPr>
            <w:r>
              <w:rPr>
                <w:spacing w:val="-5"/>
                <w:sz w:val="20"/>
              </w:rPr>
              <w:t>296</w:t>
            </w:r>
          </w:p>
        </w:tc>
      </w:tr>
      <w:tr w:rsidR="00464E1E" w14:paraId="0D788C47" w14:textId="77777777">
        <w:trPr>
          <w:trHeight w:val="255"/>
        </w:trPr>
        <w:tc>
          <w:tcPr>
            <w:tcW w:w="7861" w:type="dxa"/>
          </w:tcPr>
          <w:p w14:paraId="0D788C44" w14:textId="77777777" w:rsidR="00464E1E" w:rsidRDefault="00000000">
            <w:pPr>
              <w:pStyle w:val="TableParagraph"/>
              <w:spacing w:before="17" w:line="219" w:lineRule="exact"/>
              <w:ind w:left="201"/>
              <w:rPr>
                <w:sz w:val="20"/>
              </w:rPr>
            </w:pPr>
            <w:r>
              <w:rPr>
                <w:sz w:val="20"/>
              </w:rPr>
              <w:t>Lease</w:t>
            </w:r>
            <w:r>
              <w:rPr>
                <w:spacing w:val="-9"/>
                <w:sz w:val="20"/>
              </w:rPr>
              <w:t xml:space="preserve"> </w:t>
            </w:r>
            <w:r>
              <w:rPr>
                <w:spacing w:val="-2"/>
                <w:sz w:val="20"/>
              </w:rPr>
              <w:t>liabilities</w:t>
            </w:r>
          </w:p>
        </w:tc>
        <w:tc>
          <w:tcPr>
            <w:tcW w:w="1569" w:type="dxa"/>
          </w:tcPr>
          <w:p w14:paraId="0D788C45" w14:textId="77777777" w:rsidR="00464E1E" w:rsidRDefault="00000000">
            <w:pPr>
              <w:pStyle w:val="TableParagraph"/>
              <w:spacing w:before="17" w:line="219" w:lineRule="exact"/>
              <w:ind w:right="371"/>
              <w:jc w:val="right"/>
              <w:rPr>
                <w:sz w:val="20"/>
              </w:rPr>
            </w:pPr>
            <w:r>
              <w:rPr>
                <w:spacing w:val="-2"/>
                <w:sz w:val="20"/>
              </w:rPr>
              <w:t>4,907</w:t>
            </w:r>
          </w:p>
        </w:tc>
        <w:tc>
          <w:tcPr>
            <w:tcW w:w="1077" w:type="dxa"/>
          </w:tcPr>
          <w:p w14:paraId="0D788C46" w14:textId="77777777" w:rsidR="00464E1E" w:rsidRDefault="00000000">
            <w:pPr>
              <w:pStyle w:val="TableParagraph"/>
              <w:spacing w:before="17" w:line="219" w:lineRule="exact"/>
              <w:ind w:right="94"/>
              <w:jc w:val="right"/>
              <w:rPr>
                <w:sz w:val="20"/>
              </w:rPr>
            </w:pPr>
            <w:r>
              <w:rPr>
                <w:spacing w:val="-2"/>
                <w:sz w:val="20"/>
              </w:rPr>
              <w:t>4,982</w:t>
            </w:r>
          </w:p>
        </w:tc>
      </w:tr>
      <w:tr w:rsidR="00464E1E" w14:paraId="0D788C4B" w14:textId="77777777">
        <w:trPr>
          <w:trHeight w:val="241"/>
        </w:trPr>
        <w:tc>
          <w:tcPr>
            <w:tcW w:w="7861" w:type="dxa"/>
          </w:tcPr>
          <w:p w14:paraId="0D788C48" w14:textId="77777777" w:rsidR="00464E1E" w:rsidRDefault="00000000">
            <w:pPr>
              <w:pStyle w:val="TableParagraph"/>
              <w:spacing w:before="1" w:line="220" w:lineRule="exact"/>
              <w:ind w:left="201"/>
              <w:rPr>
                <w:sz w:val="20"/>
              </w:rPr>
            </w:pPr>
            <w:r>
              <w:rPr>
                <w:sz w:val="20"/>
              </w:rPr>
              <w:t>Obligations</w:t>
            </w:r>
            <w:r>
              <w:rPr>
                <w:spacing w:val="-9"/>
                <w:sz w:val="20"/>
              </w:rPr>
              <w:t xml:space="preserve"> </w:t>
            </w:r>
            <w:r>
              <w:rPr>
                <w:sz w:val="20"/>
              </w:rPr>
              <w:t>under</w:t>
            </w:r>
            <w:r>
              <w:rPr>
                <w:spacing w:val="-9"/>
                <w:sz w:val="20"/>
              </w:rPr>
              <w:t xml:space="preserve"> </w:t>
            </w:r>
            <w:r>
              <w:rPr>
                <w:sz w:val="20"/>
              </w:rPr>
              <w:t>PFI,</w:t>
            </w:r>
            <w:r>
              <w:rPr>
                <w:spacing w:val="-10"/>
                <w:sz w:val="20"/>
              </w:rPr>
              <w:t xml:space="preserve"> </w:t>
            </w:r>
            <w:r>
              <w:rPr>
                <w:sz w:val="20"/>
              </w:rPr>
              <w:t>LIFT</w:t>
            </w:r>
            <w:r>
              <w:rPr>
                <w:spacing w:val="-6"/>
                <w:sz w:val="20"/>
              </w:rPr>
              <w:t xml:space="preserve"> </w:t>
            </w:r>
            <w:r>
              <w:rPr>
                <w:sz w:val="20"/>
              </w:rPr>
              <w:t>or</w:t>
            </w:r>
            <w:r>
              <w:rPr>
                <w:spacing w:val="-10"/>
                <w:sz w:val="20"/>
              </w:rPr>
              <w:t xml:space="preserve"> </w:t>
            </w:r>
            <w:r>
              <w:rPr>
                <w:sz w:val="20"/>
              </w:rPr>
              <w:t>other</w:t>
            </w:r>
            <w:r>
              <w:rPr>
                <w:spacing w:val="-10"/>
                <w:sz w:val="20"/>
              </w:rPr>
              <w:t xml:space="preserve"> </w:t>
            </w:r>
            <w:r>
              <w:rPr>
                <w:sz w:val="20"/>
              </w:rPr>
              <w:t>service</w:t>
            </w:r>
            <w:r>
              <w:rPr>
                <w:spacing w:val="-10"/>
                <w:sz w:val="20"/>
              </w:rPr>
              <w:t xml:space="preserve"> </w:t>
            </w:r>
            <w:r>
              <w:rPr>
                <w:sz w:val="20"/>
              </w:rPr>
              <w:t>concession</w:t>
            </w:r>
            <w:r>
              <w:rPr>
                <w:spacing w:val="-10"/>
                <w:sz w:val="20"/>
              </w:rPr>
              <w:t xml:space="preserve"> </w:t>
            </w:r>
            <w:r>
              <w:rPr>
                <w:spacing w:val="-2"/>
                <w:sz w:val="20"/>
              </w:rPr>
              <w:t>contracts*</w:t>
            </w:r>
          </w:p>
        </w:tc>
        <w:tc>
          <w:tcPr>
            <w:tcW w:w="1569" w:type="dxa"/>
            <w:tcBorders>
              <w:bottom w:val="single" w:sz="8" w:space="0" w:color="000000"/>
            </w:tcBorders>
          </w:tcPr>
          <w:p w14:paraId="0D788C49" w14:textId="77777777" w:rsidR="00464E1E" w:rsidRDefault="00000000">
            <w:pPr>
              <w:pStyle w:val="TableParagraph"/>
              <w:spacing w:before="6" w:line="215" w:lineRule="exact"/>
              <w:ind w:right="371"/>
              <w:jc w:val="right"/>
              <w:rPr>
                <w:sz w:val="20"/>
              </w:rPr>
            </w:pPr>
            <w:r>
              <w:rPr>
                <w:spacing w:val="-2"/>
                <w:sz w:val="20"/>
              </w:rPr>
              <w:t>13,317</w:t>
            </w:r>
          </w:p>
        </w:tc>
        <w:tc>
          <w:tcPr>
            <w:tcW w:w="1077" w:type="dxa"/>
            <w:tcBorders>
              <w:bottom w:val="single" w:sz="8" w:space="0" w:color="000000"/>
            </w:tcBorders>
          </w:tcPr>
          <w:p w14:paraId="0D788C4A" w14:textId="77777777" w:rsidR="00464E1E" w:rsidRDefault="00000000">
            <w:pPr>
              <w:pStyle w:val="TableParagraph"/>
              <w:spacing w:before="6" w:line="215" w:lineRule="exact"/>
              <w:ind w:right="94"/>
              <w:jc w:val="right"/>
              <w:rPr>
                <w:sz w:val="20"/>
              </w:rPr>
            </w:pPr>
            <w:r>
              <w:rPr>
                <w:spacing w:val="-2"/>
                <w:sz w:val="20"/>
              </w:rPr>
              <w:t>7,321</w:t>
            </w:r>
          </w:p>
        </w:tc>
      </w:tr>
      <w:tr w:rsidR="00464E1E" w14:paraId="0D788C4F" w14:textId="77777777">
        <w:trPr>
          <w:trHeight w:val="231"/>
        </w:trPr>
        <w:tc>
          <w:tcPr>
            <w:tcW w:w="7861" w:type="dxa"/>
          </w:tcPr>
          <w:p w14:paraId="0D788C4C" w14:textId="77777777" w:rsidR="00464E1E" w:rsidRDefault="00000000">
            <w:pPr>
              <w:pStyle w:val="TableParagraph"/>
              <w:spacing w:line="211" w:lineRule="exact"/>
              <w:ind w:left="50"/>
              <w:rPr>
                <w:b/>
                <w:sz w:val="20"/>
              </w:rPr>
            </w:pPr>
            <w:r>
              <w:rPr>
                <w:b/>
                <w:sz w:val="20"/>
              </w:rPr>
              <w:t>Total</w:t>
            </w:r>
            <w:r>
              <w:rPr>
                <w:b/>
                <w:spacing w:val="-11"/>
                <w:sz w:val="20"/>
              </w:rPr>
              <w:t xml:space="preserve"> </w:t>
            </w:r>
            <w:r>
              <w:rPr>
                <w:b/>
                <w:sz w:val="20"/>
              </w:rPr>
              <w:t>non-current</w:t>
            </w:r>
            <w:r>
              <w:rPr>
                <w:b/>
                <w:spacing w:val="-9"/>
                <w:sz w:val="20"/>
              </w:rPr>
              <w:t xml:space="preserve"> </w:t>
            </w:r>
            <w:r>
              <w:rPr>
                <w:b/>
                <w:spacing w:val="-2"/>
                <w:sz w:val="20"/>
              </w:rPr>
              <w:t>borrowings</w:t>
            </w:r>
          </w:p>
        </w:tc>
        <w:tc>
          <w:tcPr>
            <w:tcW w:w="1569" w:type="dxa"/>
            <w:tcBorders>
              <w:top w:val="single" w:sz="8" w:space="0" w:color="000000"/>
              <w:bottom w:val="double" w:sz="8" w:space="0" w:color="000000"/>
            </w:tcBorders>
          </w:tcPr>
          <w:p w14:paraId="0D788C4D" w14:textId="77777777" w:rsidR="00464E1E" w:rsidRDefault="00000000">
            <w:pPr>
              <w:pStyle w:val="TableParagraph"/>
              <w:spacing w:line="211" w:lineRule="exact"/>
              <w:ind w:right="371"/>
              <w:jc w:val="right"/>
              <w:rPr>
                <w:b/>
                <w:sz w:val="20"/>
              </w:rPr>
            </w:pPr>
            <w:r>
              <w:rPr>
                <w:b/>
                <w:spacing w:val="-2"/>
                <w:sz w:val="20"/>
              </w:rPr>
              <w:t>20,417</w:t>
            </w:r>
          </w:p>
        </w:tc>
        <w:tc>
          <w:tcPr>
            <w:tcW w:w="1077" w:type="dxa"/>
            <w:tcBorders>
              <w:top w:val="single" w:sz="8" w:space="0" w:color="000000"/>
              <w:bottom w:val="double" w:sz="8" w:space="0" w:color="000000"/>
            </w:tcBorders>
          </w:tcPr>
          <w:p w14:paraId="0D788C4E" w14:textId="77777777" w:rsidR="00464E1E" w:rsidRDefault="00000000">
            <w:pPr>
              <w:pStyle w:val="TableParagraph"/>
              <w:spacing w:line="211" w:lineRule="exact"/>
              <w:ind w:right="94"/>
              <w:jc w:val="right"/>
              <w:rPr>
                <w:b/>
                <w:sz w:val="20"/>
              </w:rPr>
            </w:pPr>
            <w:r>
              <w:rPr>
                <w:b/>
                <w:spacing w:val="-2"/>
                <w:sz w:val="20"/>
              </w:rPr>
              <w:t>14,759</w:t>
            </w:r>
          </w:p>
        </w:tc>
      </w:tr>
    </w:tbl>
    <w:p w14:paraId="0D788C50" w14:textId="77777777" w:rsidR="00464E1E" w:rsidRDefault="00464E1E">
      <w:pPr>
        <w:pStyle w:val="BodyText"/>
        <w:spacing w:before="11"/>
        <w:rPr>
          <w:sz w:val="20"/>
        </w:rPr>
      </w:pPr>
    </w:p>
    <w:p w14:paraId="0D788C51" w14:textId="77777777" w:rsidR="00464E1E" w:rsidRDefault="00000000">
      <w:pPr>
        <w:spacing w:line="259" w:lineRule="auto"/>
        <w:ind w:left="167"/>
        <w:rPr>
          <w:sz w:val="20"/>
        </w:rPr>
      </w:pPr>
      <w:r>
        <w:rPr>
          <w:sz w:val="20"/>
        </w:rPr>
        <w:t>*NHS providers have applied the liability</w:t>
      </w:r>
      <w:r>
        <w:rPr>
          <w:spacing w:val="-4"/>
          <w:sz w:val="20"/>
        </w:rPr>
        <w:t xml:space="preserve"> </w:t>
      </w:r>
      <w:r>
        <w:rPr>
          <w:sz w:val="20"/>
        </w:rPr>
        <w:t xml:space="preserve">measurement principles of </w:t>
      </w:r>
      <w:r>
        <w:rPr>
          <w:i/>
          <w:sz w:val="20"/>
        </w:rPr>
        <w:t>IFRS 16 Leases</w:t>
      </w:r>
      <w:r>
        <w:rPr>
          <w:i/>
          <w:spacing w:val="40"/>
          <w:sz w:val="20"/>
        </w:rPr>
        <w:t xml:space="preserve"> </w:t>
      </w:r>
      <w:r>
        <w:rPr>
          <w:sz w:val="20"/>
        </w:rPr>
        <w:t>to PFI, LIFT and other service concession</w:t>
      </w:r>
      <w:r>
        <w:rPr>
          <w:spacing w:val="-6"/>
          <w:sz w:val="20"/>
        </w:rPr>
        <w:t xml:space="preserve"> </w:t>
      </w:r>
      <w:r>
        <w:rPr>
          <w:sz w:val="20"/>
        </w:rPr>
        <w:t>liabilities</w:t>
      </w:r>
      <w:r>
        <w:rPr>
          <w:spacing w:val="-5"/>
          <w:sz w:val="20"/>
        </w:rPr>
        <w:t xml:space="preserve"> </w:t>
      </w:r>
      <w:r>
        <w:rPr>
          <w:sz w:val="20"/>
        </w:rPr>
        <w:t>from</w:t>
      </w:r>
      <w:r>
        <w:rPr>
          <w:spacing w:val="-2"/>
          <w:sz w:val="20"/>
        </w:rPr>
        <w:t xml:space="preserve"> </w:t>
      </w:r>
      <w:r>
        <w:rPr>
          <w:sz w:val="20"/>
        </w:rPr>
        <w:t>1</w:t>
      </w:r>
      <w:r>
        <w:rPr>
          <w:spacing w:val="-6"/>
          <w:sz w:val="20"/>
        </w:rPr>
        <w:t xml:space="preserve"> </w:t>
      </w:r>
      <w:r>
        <w:rPr>
          <w:sz w:val="20"/>
        </w:rPr>
        <w:t>April</w:t>
      </w:r>
      <w:r>
        <w:rPr>
          <w:spacing w:val="-6"/>
          <w:sz w:val="20"/>
        </w:rPr>
        <w:t xml:space="preserve"> </w:t>
      </w:r>
      <w:r>
        <w:rPr>
          <w:sz w:val="20"/>
        </w:rPr>
        <w:t>2023</w:t>
      </w:r>
      <w:r>
        <w:rPr>
          <w:spacing w:val="-6"/>
          <w:sz w:val="20"/>
        </w:rPr>
        <w:t xml:space="preserve"> </w:t>
      </w:r>
      <w:r>
        <w:rPr>
          <w:sz w:val="20"/>
        </w:rPr>
        <w:t>without</w:t>
      </w:r>
      <w:r>
        <w:rPr>
          <w:spacing w:val="-6"/>
          <w:sz w:val="20"/>
        </w:rPr>
        <w:t xml:space="preserve"> </w:t>
      </w:r>
      <w:r>
        <w:rPr>
          <w:sz w:val="20"/>
        </w:rPr>
        <w:t>restatement</w:t>
      </w:r>
      <w:r>
        <w:rPr>
          <w:spacing w:val="-6"/>
          <w:sz w:val="20"/>
        </w:rPr>
        <w:t xml:space="preserve"> </w:t>
      </w:r>
      <w:r>
        <w:rPr>
          <w:sz w:val="20"/>
        </w:rPr>
        <w:t>of</w:t>
      </w:r>
      <w:r>
        <w:rPr>
          <w:spacing w:val="-4"/>
          <w:sz w:val="20"/>
        </w:rPr>
        <w:t xml:space="preserve"> </w:t>
      </w:r>
      <w:r>
        <w:rPr>
          <w:sz w:val="20"/>
        </w:rPr>
        <w:t>comparatives.</w:t>
      </w:r>
      <w:r>
        <w:rPr>
          <w:spacing w:val="-6"/>
          <w:sz w:val="20"/>
        </w:rPr>
        <w:t xml:space="preserve"> </w:t>
      </w:r>
      <w:r>
        <w:rPr>
          <w:sz w:val="20"/>
        </w:rPr>
        <w:t>More</w:t>
      </w:r>
      <w:r>
        <w:rPr>
          <w:spacing w:val="-6"/>
          <w:sz w:val="20"/>
        </w:rPr>
        <w:t xml:space="preserve"> </w:t>
      </w:r>
      <w:r>
        <w:rPr>
          <w:sz w:val="20"/>
        </w:rPr>
        <w:t>information</w:t>
      </w:r>
      <w:r>
        <w:rPr>
          <w:spacing w:val="-6"/>
          <w:sz w:val="20"/>
        </w:rPr>
        <w:t xml:space="preserve"> </w:t>
      </w:r>
      <w:r>
        <w:rPr>
          <w:sz w:val="20"/>
        </w:rPr>
        <w:t>about</w:t>
      </w:r>
      <w:r>
        <w:rPr>
          <w:spacing w:val="-6"/>
          <w:sz w:val="20"/>
        </w:rPr>
        <w:t xml:space="preserve"> </w:t>
      </w:r>
      <w:r>
        <w:rPr>
          <w:sz w:val="20"/>
        </w:rPr>
        <w:t>the</w:t>
      </w:r>
      <w:r>
        <w:rPr>
          <w:spacing w:val="-6"/>
          <w:sz w:val="20"/>
        </w:rPr>
        <w:t xml:space="preserve"> </w:t>
      </w:r>
      <w:r>
        <w:rPr>
          <w:sz w:val="20"/>
        </w:rPr>
        <w:t>impact</w:t>
      </w:r>
      <w:r>
        <w:rPr>
          <w:spacing w:val="-6"/>
          <w:sz w:val="20"/>
        </w:rPr>
        <w:t xml:space="preserve"> </w:t>
      </w:r>
      <w:r>
        <w:rPr>
          <w:sz w:val="20"/>
        </w:rPr>
        <w:t>of</w:t>
      </w:r>
      <w:r>
        <w:rPr>
          <w:spacing w:val="-4"/>
          <w:sz w:val="20"/>
        </w:rPr>
        <w:t xml:space="preserve"> </w:t>
      </w:r>
      <w:r>
        <w:rPr>
          <w:sz w:val="20"/>
        </w:rPr>
        <w:t>this change can be found in Note 25.4.</w:t>
      </w:r>
    </w:p>
    <w:p w14:paraId="0D788C52" w14:textId="77777777" w:rsidR="00464E1E" w:rsidRDefault="00464E1E">
      <w:pPr>
        <w:spacing w:line="259" w:lineRule="auto"/>
        <w:rPr>
          <w:sz w:val="20"/>
        </w:rPr>
        <w:sectPr w:rsidR="00464E1E">
          <w:headerReference w:type="default" r:id="rId113"/>
          <w:footerReference w:type="even" r:id="rId114"/>
          <w:footerReference w:type="default" r:id="rId115"/>
          <w:pgSz w:w="11910" w:h="16840"/>
          <w:pgMar w:top="680" w:right="580" w:bottom="680" w:left="560" w:header="0" w:footer="489" w:gutter="0"/>
          <w:pgNumType w:start="97"/>
          <w:cols w:space="720"/>
        </w:sectPr>
      </w:pPr>
    </w:p>
    <w:p w14:paraId="0D788C53" w14:textId="77777777" w:rsidR="00464E1E" w:rsidRDefault="00464E1E">
      <w:pPr>
        <w:pStyle w:val="BodyText"/>
        <w:spacing w:before="4"/>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5024"/>
        <w:gridCol w:w="1296"/>
        <w:gridCol w:w="905"/>
        <w:gridCol w:w="1064"/>
        <w:gridCol w:w="1189"/>
        <w:gridCol w:w="935"/>
      </w:tblGrid>
      <w:tr w:rsidR="00464E1E" w14:paraId="0D788C55" w14:textId="77777777">
        <w:trPr>
          <w:trHeight w:val="308"/>
        </w:trPr>
        <w:tc>
          <w:tcPr>
            <w:tcW w:w="10413" w:type="dxa"/>
            <w:gridSpan w:val="6"/>
          </w:tcPr>
          <w:p w14:paraId="0D788C54" w14:textId="77777777" w:rsidR="00464E1E" w:rsidRDefault="00000000">
            <w:pPr>
              <w:pStyle w:val="TableParagraph"/>
              <w:spacing w:line="223" w:lineRule="exact"/>
              <w:ind w:left="50"/>
              <w:rPr>
                <w:b/>
                <w:sz w:val="20"/>
              </w:rPr>
            </w:pPr>
            <w:r>
              <w:rPr>
                <w:b/>
                <w:sz w:val="20"/>
              </w:rPr>
              <w:t>Note</w:t>
            </w:r>
            <w:r>
              <w:rPr>
                <w:b/>
                <w:spacing w:val="-10"/>
                <w:sz w:val="20"/>
              </w:rPr>
              <w:t xml:space="preserve"> </w:t>
            </w:r>
            <w:r>
              <w:rPr>
                <w:b/>
                <w:sz w:val="20"/>
              </w:rPr>
              <w:t>21.1</w:t>
            </w:r>
            <w:r>
              <w:rPr>
                <w:b/>
                <w:spacing w:val="-9"/>
                <w:sz w:val="20"/>
              </w:rPr>
              <w:t xml:space="preserve"> </w:t>
            </w:r>
            <w:r>
              <w:rPr>
                <w:b/>
                <w:sz w:val="20"/>
              </w:rPr>
              <w:t>Reconciliation</w:t>
            </w:r>
            <w:r>
              <w:rPr>
                <w:b/>
                <w:spacing w:val="-9"/>
                <w:sz w:val="20"/>
              </w:rPr>
              <w:t xml:space="preserve"> </w:t>
            </w:r>
            <w:r>
              <w:rPr>
                <w:b/>
                <w:sz w:val="20"/>
              </w:rPr>
              <w:t>of</w:t>
            </w:r>
            <w:r>
              <w:rPr>
                <w:b/>
                <w:spacing w:val="-7"/>
                <w:sz w:val="20"/>
              </w:rPr>
              <w:t xml:space="preserve"> </w:t>
            </w:r>
            <w:r>
              <w:rPr>
                <w:b/>
                <w:sz w:val="20"/>
              </w:rPr>
              <w:t>liabilities</w:t>
            </w:r>
            <w:r>
              <w:rPr>
                <w:b/>
                <w:spacing w:val="-10"/>
                <w:sz w:val="20"/>
              </w:rPr>
              <w:t xml:space="preserve"> </w:t>
            </w:r>
            <w:r>
              <w:rPr>
                <w:b/>
                <w:sz w:val="20"/>
              </w:rPr>
              <w:t>arising</w:t>
            </w:r>
            <w:r>
              <w:rPr>
                <w:b/>
                <w:spacing w:val="-9"/>
                <w:sz w:val="20"/>
              </w:rPr>
              <w:t xml:space="preserve"> </w:t>
            </w:r>
            <w:r>
              <w:rPr>
                <w:b/>
                <w:sz w:val="20"/>
              </w:rPr>
              <w:t>from</w:t>
            </w:r>
            <w:r>
              <w:rPr>
                <w:b/>
                <w:spacing w:val="-9"/>
                <w:sz w:val="20"/>
              </w:rPr>
              <w:t xml:space="preserve"> </w:t>
            </w:r>
            <w:r>
              <w:rPr>
                <w:b/>
                <w:sz w:val="20"/>
              </w:rPr>
              <w:t>financing</w:t>
            </w:r>
            <w:r>
              <w:rPr>
                <w:b/>
                <w:spacing w:val="-8"/>
                <w:sz w:val="20"/>
              </w:rPr>
              <w:t xml:space="preserve"> </w:t>
            </w:r>
            <w:r>
              <w:rPr>
                <w:b/>
                <w:sz w:val="20"/>
              </w:rPr>
              <w:t>activities</w:t>
            </w:r>
            <w:r>
              <w:rPr>
                <w:b/>
                <w:spacing w:val="-11"/>
                <w:sz w:val="20"/>
              </w:rPr>
              <w:t xml:space="preserve"> </w:t>
            </w:r>
            <w:r>
              <w:rPr>
                <w:b/>
                <w:sz w:val="20"/>
              </w:rPr>
              <w:t>-</w:t>
            </w:r>
            <w:r>
              <w:rPr>
                <w:b/>
                <w:spacing w:val="-8"/>
                <w:sz w:val="20"/>
              </w:rPr>
              <w:t xml:space="preserve"> </w:t>
            </w:r>
            <w:r>
              <w:rPr>
                <w:b/>
                <w:spacing w:val="-2"/>
                <w:sz w:val="20"/>
              </w:rPr>
              <w:t>2023/24</w:t>
            </w:r>
          </w:p>
        </w:tc>
      </w:tr>
      <w:tr w:rsidR="00464E1E" w14:paraId="0D788C62" w14:textId="77777777">
        <w:trPr>
          <w:trHeight w:val="845"/>
        </w:trPr>
        <w:tc>
          <w:tcPr>
            <w:tcW w:w="5024" w:type="dxa"/>
          </w:tcPr>
          <w:p w14:paraId="0D788C56" w14:textId="77777777" w:rsidR="00464E1E" w:rsidRDefault="00464E1E">
            <w:pPr>
              <w:pStyle w:val="TableParagraph"/>
              <w:rPr>
                <w:rFonts w:ascii="Times New Roman"/>
                <w:sz w:val="18"/>
              </w:rPr>
            </w:pPr>
          </w:p>
        </w:tc>
        <w:tc>
          <w:tcPr>
            <w:tcW w:w="1296" w:type="dxa"/>
          </w:tcPr>
          <w:p w14:paraId="0D788C57" w14:textId="77777777" w:rsidR="00464E1E" w:rsidRDefault="00000000">
            <w:pPr>
              <w:pStyle w:val="TableParagraph"/>
              <w:spacing w:before="58" w:line="250" w:lineRule="atLeast"/>
              <w:ind w:left="465" w:right="264" w:hanging="24"/>
              <w:jc w:val="right"/>
              <w:rPr>
                <w:b/>
                <w:sz w:val="20"/>
              </w:rPr>
            </w:pPr>
            <w:r>
              <w:rPr>
                <w:b/>
                <w:spacing w:val="-4"/>
                <w:sz w:val="20"/>
              </w:rPr>
              <w:t>Loans from DHSC</w:t>
            </w:r>
          </w:p>
        </w:tc>
        <w:tc>
          <w:tcPr>
            <w:tcW w:w="905" w:type="dxa"/>
          </w:tcPr>
          <w:p w14:paraId="0D788C58" w14:textId="77777777" w:rsidR="00464E1E" w:rsidRDefault="00464E1E">
            <w:pPr>
              <w:pStyle w:val="TableParagraph"/>
              <w:spacing w:before="85"/>
              <w:rPr>
                <w:sz w:val="20"/>
              </w:rPr>
            </w:pPr>
          </w:p>
          <w:p w14:paraId="0D788C59" w14:textId="77777777" w:rsidR="00464E1E" w:rsidRDefault="00000000">
            <w:pPr>
              <w:pStyle w:val="TableParagraph"/>
              <w:spacing w:line="250" w:lineRule="atLeast"/>
              <w:ind w:left="276" w:right="96" w:hanging="12"/>
              <w:rPr>
                <w:b/>
                <w:sz w:val="20"/>
              </w:rPr>
            </w:pPr>
            <w:r>
              <w:rPr>
                <w:b/>
                <w:spacing w:val="-4"/>
                <w:sz w:val="20"/>
              </w:rPr>
              <w:t xml:space="preserve">Other </w:t>
            </w:r>
            <w:r>
              <w:rPr>
                <w:b/>
                <w:spacing w:val="-2"/>
                <w:sz w:val="20"/>
              </w:rPr>
              <w:t>loans</w:t>
            </w:r>
          </w:p>
        </w:tc>
        <w:tc>
          <w:tcPr>
            <w:tcW w:w="1064" w:type="dxa"/>
          </w:tcPr>
          <w:p w14:paraId="0D788C5A" w14:textId="77777777" w:rsidR="00464E1E" w:rsidRDefault="00464E1E">
            <w:pPr>
              <w:pStyle w:val="TableParagraph"/>
              <w:spacing w:before="85"/>
              <w:rPr>
                <w:sz w:val="20"/>
              </w:rPr>
            </w:pPr>
          </w:p>
          <w:p w14:paraId="0D788C5B" w14:textId="77777777" w:rsidR="00464E1E" w:rsidRDefault="00000000">
            <w:pPr>
              <w:pStyle w:val="TableParagraph"/>
              <w:spacing w:line="250" w:lineRule="atLeast"/>
              <w:ind w:left="103" w:right="105" w:firstLine="288"/>
              <w:rPr>
                <w:b/>
                <w:sz w:val="20"/>
              </w:rPr>
            </w:pPr>
            <w:r>
              <w:rPr>
                <w:b/>
                <w:spacing w:val="-4"/>
                <w:sz w:val="20"/>
              </w:rPr>
              <w:t xml:space="preserve">Lease </w:t>
            </w:r>
            <w:r>
              <w:rPr>
                <w:b/>
                <w:spacing w:val="-2"/>
                <w:sz w:val="20"/>
              </w:rPr>
              <w:t>liabilities</w:t>
            </w:r>
          </w:p>
        </w:tc>
        <w:tc>
          <w:tcPr>
            <w:tcW w:w="1189" w:type="dxa"/>
          </w:tcPr>
          <w:p w14:paraId="0D788C5C" w14:textId="77777777" w:rsidR="00464E1E" w:rsidRDefault="00000000">
            <w:pPr>
              <w:pStyle w:val="TableParagraph"/>
              <w:spacing w:before="78"/>
              <w:ind w:right="233"/>
              <w:jc w:val="right"/>
              <w:rPr>
                <w:b/>
                <w:sz w:val="20"/>
              </w:rPr>
            </w:pPr>
            <w:r>
              <w:rPr>
                <w:b/>
                <w:sz w:val="20"/>
              </w:rPr>
              <w:t>PFI</w:t>
            </w:r>
            <w:r>
              <w:rPr>
                <w:b/>
                <w:spacing w:val="-6"/>
                <w:sz w:val="20"/>
              </w:rPr>
              <w:t xml:space="preserve"> </w:t>
            </w:r>
            <w:r>
              <w:rPr>
                <w:b/>
                <w:spacing w:val="-5"/>
                <w:sz w:val="20"/>
              </w:rPr>
              <w:t>and</w:t>
            </w:r>
          </w:p>
          <w:p w14:paraId="0D788C5D" w14:textId="77777777" w:rsidR="00464E1E" w:rsidRDefault="00000000">
            <w:pPr>
              <w:pStyle w:val="TableParagraph"/>
              <w:spacing w:before="27"/>
              <w:ind w:right="235"/>
              <w:jc w:val="right"/>
              <w:rPr>
                <w:b/>
                <w:sz w:val="20"/>
              </w:rPr>
            </w:pPr>
            <w:r>
              <w:rPr>
                <w:b/>
                <w:spacing w:val="-4"/>
                <w:sz w:val="20"/>
              </w:rPr>
              <w:t>LIFT</w:t>
            </w:r>
          </w:p>
          <w:p w14:paraId="0D788C5E" w14:textId="77777777" w:rsidR="00464E1E" w:rsidRDefault="00000000">
            <w:pPr>
              <w:pStyle w:val="TableParagraph"/>
              <w:spacing w:before="27"/>
              <w:ind w:left="102"/>
              <w:rPr>
                <w:b/>
                <w:sz w:val="20"/>
              </w:rPr>
            </w:pPr>
            <w:r>
              <w:rPr>
                <w:b/>
                <w:spacing w:val="-2"/>
                <w:sz w:val="20"/>
              </w:rPr>
              <w:t>schemes</w:t>
            </w:r>
          </w:p>
        </w:tc>
        <w:tc>
          <w:tcPr>
            <w:tcW w:w="935" w:type="dxa"/>
          </w:tcPr>
          <w:p w14:paraId="0D788C5F" w14:textId="77777777" w:rsidR="00464E1E" w:rsidRDefault="00464E1E">
            <w:pPr>
              <w:pStyle w:val="TableParagraph"/>
              <w:rPr>
                <w:sz w:val="20"/>
              </w:rPr>
            </w:pPr>
          </w:p>
          <w:p w14:paraId="0D788C60" w14:textId="77777777" w:rsidR="00464E1E" w:rsidRDefault="00464E1E">
            <w:pPr>
              <w:pStyle w:val="TableParagraph"/>
              <w:spacing w:before="131"/>
              <w:rPr>
                <w:sz w:val="20"/>
              </w:rPr>
            </w:pPr>
          </w:p>
          <w:p w14:paraId="0D788C61" w14:textId="77777777" w:rsidR="00464E1E" w:rsidRDefault="00000000">
            <w:pPr>
              <w:pStyle w:val="TableParagraph"/>
              <w:spacing w:before="1"/>
              <w:ind w:right="39"/>
              <w:jc w:val="right"/>
              <w:rPr>
                <w:b/>
                <w:sz w:val="20"/>
              </w:rPr>
            </w:pPr>
            <w:r>
              <w:rPr>
                <w:b/>
                <w:spacing w:val="-2"/>
                <w:sz w:val="20"/>
              </w:rPr>
              <w:t>Total</w:t>
            </w:r>
          </w:p>
        </w:tc>
      </w:tr>
      <w:tr w:rsidR="00464E1E" w14:paraId="0D788C69" w14:textId="77777777">
        <w:trPr>
          <w:trHeight w:val="271"/>
        </w:trPr>
        <w:tc>
          <w:tcPr>
            <w:tcW w:w="5024" w:type="dxa"/>
          </w:tcPr>
          <w:p w14:paraId="0D788C63" w14:textId="77777777" w:rsidR="00464E1E" w:rsidRDefault="00464E1E">
            <w:pPr>
              <w:pStyle w:val="TableParagraph"/>
              <w:rPr>
                <w:rFonts w:ascii="Times New Roman"/>
                <w:sz w:val="18"/>
              </w:rPr>
            </w:pPr>
          </w:p>
        </w:tc>
        <w:tc>
          <w:tcPr>
            <w:tcW w:w="1296" w:type="dxa"/>
          </w:tcPr>
          <w:p w14:paraId="0D788C64" w14:textId="77777777" w:rsidR="00464E1E" w:rsidRDefault="00000000">
            <w:pPr>
              <w:pStyle w:val="TableParagraph"/>
              <w:spacing w:before="17"/>
              <w:ind w:right="265"/>
              <w:jc w:val="right"/>
              <w:rPr>
                <w:b/>
                <w:sz w:val="20"/>
              </w:rPr>
            </w:pPr>
            <w:r>
              <w:rPr>
                <w:b/>
                <w:spacing w:val="-5"/>
                <w:sz w:val="20"/>
              </w:rPr>
              <w:t>£m</w:t>
            </w:r>
          </w:p>
        </w:tc>
        <w:tc>
          <w:tcPr>
            <w:tcW w:w="905" w:type="dxa"/>
          </w:tcPr>
          <w:p w14:paraId="0D788C65" w14:textId="77777777" w:rsidR="00464E1E" w:rsidRDefault="00000000">
            <w:pPr>
              <w:pStyle w:val="TableParagraph"/>
              <w:spacing w:before="17"/>
              <w:ind w:right="106"/>
              <w:jc w:val="right"/>
              <w:rPr>
                <w:b/>
                <w:sz w:val="20"/>
              </w:rPr>
            </w:pPr>
            <w:r>
              <w:rPr>
                <w:b/>
                <w:spacing w:val="-5"/>
                <w:sz w:val="20"/>
              </w:rPr>
              <w:t>£m</w:t>
            </w:r>
          </w:p>
        </w:tc>
        <w:tc>
          <w:tcPr>
            <w:tcW w:w="1064" w:type="dxa"/>
          </w:tcPr>
          <w:p w14:paraId="0D788C66" w14:textId="77777777" w:rsidR="00464E1E" w:rsidRDefault="00000000">
            <w:pPr>
              <w:pStyle w:val="TableParagraph"/>
              <w:spacing w:before="17"/>
              <w:ind w:right="107"/>
              <w:jc w:val="right"/>
              <w:rPr>
                <w:b/>
                <w:sz w:val="20"/>
              </w:rPr>
            </w:pPr>
            <w:r>
              <w:rPr>
                <w:b/>
                <w:spacing w:val="-5"/>
                <w:sz w:val="20"/>
              </w:rPr>
              <w:t>£m</w:t>
            </w:r>
          </w:p>
        </w:tc>
        <w:tc>
          <w:tcPr>
            <w:tcW w:w="1189" w:type="dxa"/>
          </w:tcPr>
          <w:p w14:paraId="0D788C67" w14:textId="77777777" w:rsidR="00464E1E" w:rsidRDefault="00000000">
            <w:pPr>
              <w:pStyle w:val="TableParagraph"/>
              <w:spacing w:before="17"/>
              <w:ind w:right="232"/>
              <w:jc w:val="right"/>
              <w:rPr>
                <w:b/>
                <w:sz w:val="20"/>
              </w:rPr>
            </w:pPr>
            <w:r>
              <w:rPr>
                <w:b/>
                <w:spacing w:val="-5"/>
                <w:sz w:val="20"/>
              </w:rPr>
              <w:t>£m</w:t>
            </w:r>
          </w:p>
        </w:tc>
        <w:tc>
          <w:tcPr>
            <w:tcW w:w="935" w:type="dxa"/>
          </w:tcPr>
          <w:p w14:paraId="0D788C68" w14:textId="77777777" w:rsidR="00464E1E" w:rsidRDefault="00000000">
            <w:pPr>
              <w:pStyle w:val="TableParagraph"/>
              <w:spacing w:before="17"/>
              <w:ind w:right="39"/>
              <w:jc w:val="right"/>
              <w:rPr>
                <w:b/>
                <w:sz w:val="20"/>
              </w:rPr>
            </w:pPr>
            <w:r>
              <w:rPr>
                <w:b/>
                <w:spacing w:val="-5"/>
                <w:sz w:val="20"/>
              </w:rPr>
              <w:t>£m</w:t>
            </w:r>
          </w:p>
        </w:tc>
      </w:tr>
      <w:tr w:rsidR="00464E1E" w14:paraId="0D788C70" w14:textId="77777777">
        <w:trPr>
          <w:trHeight w:val="276"/>
        </w:trPr>
        <w:tc>
          <w:tcPr>
            <w:tcW w:w="5024" w:type="dxa"/>
          </w:tcPr>
          <w:p w14:paraId="0D788C6A" w14:textId="77777777" w:rsidR="00464E1E" w:rsidRDefault="00000000">
            <w:pPr>
              <w:pStyle w:val="TableParagraph"/>
              <w:spacing w:before="17"/>
              <w:ind w:left="50"/>
              <w:rPr>
                <w:b/>
                <w:sz w:val="20"/>
              </w:rPr>
            </w:pPr>
            <w:r>
              <w:rPr>
                <w:b/>
                <w:sz w:val="20"/>
              </w:rPr>
              <w:t>Carrying</w:t>
            </w:r>
            <w:r>
              <w:rPr>
                <w:b/>
                <w:spacing w:val="-8"/>
                <w:sz w:val="20"/>
              </w:rPr>
              <w:t xml:space="preserve"> </w:t>
            </w:r>
            <w:r>
              <w:rPr>
                <w:b/>
                <w:sz w:val="20"/>
              </w:rPr>
              <w:t>value</w:t>
            </w:r>
            <w:r>
              <w:rPr>
                <w:b/>
                <w:spacing w:val="-9"/>
                <w:sz w:val="20"/>
              </w:rPr>
              <w:t xml:space="preserve"> </w:t>
            </w:r>
            <w:r>
              <w:rPr>
                <w:b/>
                <w:sz w:val="20"/>
              </w:rPr>
              <w:t>at</w:t>
            </w:r>
            <w:r>
              <w:rPr>
                <w:b/>
                <w:spacing w:val="-8"/>
                <w:sz w:val="20"/>
              </w:rPr>
              <w:t xml:space="preserve"> </w:t>
            </w:r>
            <w:r>
              <w:rPr>
                <w:b/>
                <w:sz w:val="20"/>
              </w:rPr>
              <w:t>1</w:t>
            </w:r>
            <w:r>
              <w:rPr>
                <w:b/>
                <w:spacing w:val="-9"/>
                <w:sz w:val="20"/>
              </w:rPr>
              <w:t xml:space="preserve"> </w:t>
            </w:r>
            <w:r>
              <w:rPr>
                <w:b/>
                <w:sz w:val="20"/>
              </w:rPr>
              <w:t>April</w:t>
            </w:r>
            <w:r>
              <w:rPr>
                <w:b/>
                <w:spacing w:val="-8"/>
                <w:sz w:val="20"/>
              </w:rPr>
              <w:t xml:space="preserve"> </w:t>
            </w:r>
            <w:r>
              <w:rPr>
                <w:b/>
                <w:spacing w:val="-4"/>
                <w:sz w:val="20"/>
              </w:rPr>
              <w:t>2023</w:t>
            </w:r>
          </w:p>
        </w:tc>
        <w:tc>
          <w:tcPr>
            <w:tcW w:w="1296" w:type="dxa"/>
          </w:tcPr>
          <w:p w14:paraId="0D788C6B" w14:textId="77777777" w:rsidR="00464E1E" w:rsidRDefault="00000000">
            <w:pPr>
              <w:pStyle w:val="TableParagraph"/>
              <w:spacing w:before="34" w:line="222" w:lineRule="exact"/>
              <w:ind w:left="472"/>
              <w:rPr>
                <w:b/>
                <w:sz w:val="20"/>
              </w:rPr>
            </w:pPr>
            <w:r>
              <w:rPr>
                <w:b/>
                <w:spacing w:val="-2"/>
                <w:sz w:val="20"/>
              </w:rPr>
              <w:t>2,384</w:t>
            </w:r>
          </w:p>
        </w:tc>
        <w:tc>
          <w:tcPr>
            <w:tcW w:w="905" w:type="dxa"/>
          </w:tcPr>
          <w:p w14:paraId="0D788C6C" w14:textId="77777777" w:rsidR="00464E1E" w:rsidRDefault="00000000">
            <w:pPr>
              <w:pStyle w:val="TableParagraph"/>
              <w:spacing w:before="34" w:line="222" w:lineRule="exact"/>
              <w:ind w:right="165"/>
              <w:jc w:val="right"/>
              <w:rPr>
                <w:b/>
                <w:sz w:val="20"/>
              </w:rPr>
            </w:pPr>
            <w:r>
              <w:rPr>
                <w:b/>
                <w:spacing w:val="-5"/>
                <w:sz w:val="20"/>
              </w:rPr>
              <w:t>334</w:t>
            </w:r>
          </w:p>
        </w:tc>
        <w:tc>
          <w:tcPr>
            <w:tcW w:w="1064" w:type="dxa"/>
          </w:tcPr>
          <w:p w14:paraId="0D788C6D" w14:textId="77777777" w:rsidR="00464E1E" w:rsidRDefault="00000000">
            <w:pPr>
              <w:pStyle w:val="TableParagraph"/>
              <w:spacing w:before="34" w:line="222" w:lineRule="exact"/>
              <w:ind w:left="398"/>
              <w:rPr>
                <w:b/>
                <w:sz w:val="20"/>
              </w:rPr>
            </w:pPr>
            <w:r>
              <w:rPr>
                <w:b/>
                <w:spacing w:val="-2"/>
                <w:sz w:val="20"/>
              </w:rPr>
              <w:t>5,760</w:t>
            </w:r>
          </w:p>
        </w:tc>
        <w:tc>
          <w:tcPr>
            <w:tcW w:w="1189" w:type="dxa"/>
          </w:tcPr>
          <w:p w14:paraId="0D788C6E" w14:textId="77777777" w:rsidR="00464E1E" w:rsidRDefault="00000000">
            <w:pPr>
              <w:pStyle w:val="TableParagraph"/>
              <w:spacing w:before="34" w:line="222" w:lineRule="exact"/>
              <w:ind w:left="397"/>
              <w:rPr>
                <w:b/>
                <w:sz w:val="20"/>
              </w:rPr>
            </w:pPr>
            <w:r>
              <w:rPr>
                <w:b/>
                <w:spacing w:val="-2"/>
                <w:sz w:val="20"/>
              </w:rPr>
              <w:t>7,662</w:t>
            </w:r>
          </w:p>
        </w:tc>
        <w:tc>
          <w:tcPr>
            <w:tcW w:w="935" w:type="dxa"/>
          </w:tcPr>
          <w:p w14:paraId="0D788C6F" w14:textId="77777777" w:rsidR="00464E1E" w:rsidRDefault="00000000">
            <w:pPr>
              <w:pStyle w:val="TableParagraph"/>
              <w:spacing w:before="34" w:line="222" w:lineRule="exact"/>
              <w:ind w:left="226"/>
              <w:rPr>
                <w:b/>
                <w:sz w:val="20"/>
              </w:rPr>
            </w:pPr>
            <w:r>
              <w:rPr>
                <w:b/>
                <w:spacing w:val="-2"/>
                <w:sz w:val="20"/>
              </w:rPr>
              <w:t>16,140</w:t>
            </w:r>
          </w:p>
        </w:tc>
      </w:tr>
      <w:tr w:rsidR="00464E1E" w14:paraId="0D788C76" w14:textId="77777777">
        <w:trPr>
          <w:trHeight w:val="250"/>
        </w:trPr>
        <w:tc>
          <w:tcPr>
            <w:tcW w:w="5024" w:type="dxa"/>
          </w:tcPr>
          <w:p w14:paraId="0D788C71" w14:textId="77777777" w:rsidR="00464E1E" w:rsidRDefault="00000000">
            <w:pPr>
              <w:pStyle w:val="TableParagraph"/>
              <w:spacing w:before="5" w:line="226" w:lineRule="exact"/>
              <w:ind w:left="50"/>
              <w:rPr>
                <w:b/>
                <w:sz w:val="20"/>
              </w:rPr>
            </w:pPr>
            <w:r>
              <w:rPr>
                <w:b/>
                <w:sz w:val="20"/>
              </w:rPr>
              <w:t>Cash</w:t>
            </w:r>
            <w:r>
              <w:rPr>
                <w:b/>
                <w:spacing w:val="-6"/>
                <w:sz w:val="20"/>
              </w:rPr>
              <w:t xml:space="preserve"> </w:t>
            </w:r>
            <w:r>
              <w:rPr>
                <w:b/>
                <w:spacing w:val="-2"/>
                <w:sz w:val="20"/>
              </w:rPr>
              <w:t>movements:</w:t>
            </w:r>
          </w:p>
        </w:tc>
        <w:tc>
          <w:tcPr>
            <w:tcW w:w="1296" w:type="dxa"/>
          </w:tcPr>
          <w:p w14:paraId="0D788C72" w14:textId="77777777" w:rsidR="00464E1E" w:rsidRDefault="00464E1E">
            <w:pPr>
              <w:pStyle w:val="TableParagraph"/>
              <w:rPr>
                <w:rFonts w:ascii="Times New Roman"/>
                <w:sz w:val="18"/>
              </w:rPr>
            </w:pPr>
          </w:p>
        </w:tc>
        <w:tc>
          <w:tcPr>
            <w:tcW w:w="905" w:type="dxa"/>
          </w:tcPr>
          <w:p w14:paraId="0D788C73" w14:textId="77777777" w:rsidR="00464E1E" w:rsidRDefault="00464E1E">
            <w:pPr>
              <w:pStyle w:val="TableParagraph"/>
              <w:rPr>
                <w:rFonts w:ascii="Times New Roman"/>
                <w:sz w:val="18"/>
              </w:rPr>
            </w:pPr>
          </w:p>
        </w:tc>
        <w:tc>
          <w:tcPr>
            <w:tcW w:w="1064" w:type="dxa"/>
          </w:tcPr>
          <w:p w14:paraId="0D788C74" w14:textId="77777777" w:rsidR="00464E1E" w:rsidRDefault="00464E1E">
            <w:pPr>
              <w:pStyle w:val="TableParagraph"/>
              <w:rPr>
                <w:rFonts w:ascii="Times New Roman"/>
                <w:sz w:val="18"/>
              </w:rPr>
            </w:pPr>
          </w:p>
        </w:tc>
        <w:tc>
          <w:tcPr>
            <w:tcW w:w="2124" w:type="dxa"/>
            <w:gridSpan w:val="2"/>
          </w:tcPr>
          <w:p w14:paraId="0D788C75" w14:textId="77777777" w:rsidR="00464E1E" w:rsidRDefault="00464E1E">
            <w:pPr>
              <w:pStyle w:val="TableParagraph"/>
              <w:rPr>
                <w:rFonts w:ascii="Times New Roman"/>
                <w:sz w:val="18"/>
              </w:rPr>
            </w:pPr>
          </w:p>
        </w:tc>
      </w:tr>
      <w:tr w:rsidR="00464E1E" w14:paraId="0D788C82" w14:textId="77777777">
        <w:trPr>
          <w:trHeight w:val="529"/>
        </w:trPr>
        <w:tc>
          <w:tcPr>
            <w:tcW w:w="5024" w:type="dxa"/>
          </w:tcPr>
          <w:p w14:paraId="0D788C77" w14:textId="77777777" w:rsidR="00464E1E" w:rsidRDefault="00000000">
            <w:pPr>
              <w:pStyle w:val="TableParagraph"/>
              <w:spacing w:before="8" w:line="256" w:lineRule="auto"/>
              <w:ind w:left="201"/>
              <w:rPr>
                <w:sz w:val="20"/>
              </w:rPr>
            </w:pPr>
            <w:r>
              <w:rPr>
                <w:sz w:val="20"/>
              </w:rPr>
              <w:t>Financing</w:t>
            </w:r>
            <w:r>
              <w:rPr>
                <w:spacing w:val="-10"/>
                <w:sz w:val="20"/>
              </w:rPr>
              <w:t xml:space="preserve"> </w:t>
            </w:r>
            <w:r>
              <w:rPr>
                <w:sz w:val="20"/>
              </w:rPr>
              <w:t>cash</w:t>
            </w:r>
            <w:r>
              <w:rPr>
                <w:spacing w:val="-9"/>
                <w:sz w:val="20"/>
              </w:rPr>
              <w:t xml:space="preserve"> </w:t>
            </w:r>
            <w:r>
              <w:rPr>
                <w:sz w:val="20"/>
              </w:rPr>
              <w:t>flows</w:t>
            </w:r>
            <w:r>
              <w:rPr>
                <w:spacing w:val="-9"/>
                <w:sz w:val="20"/>
              </w:rPr>
              <w:t xml:space="preserve"> </w:t>
            </w:r>
            <w:r>
              <w:rPr>
                <w:sz w:val="20"/>
              </w:rPr>
              <w:t>-</w:t>
            </w:r>
            <w:r>
              <w:rPr>
                <w:spacing w:val="-9"/>
                <w:sz w:val="20"/>
              </w:rPr>
              <w:t xml:space="preserve"> </w:t>
            </w:r>
            <w:r>
              <w:rPr>
                <w:sz w:val="20"/>
              </w:rPr>
              <w:t>payments</w:t>
            </w:r>
            <w:r>
              <w:rPr>
                <w:spacing w:val="-9"/>
                <w:sz w:val="20"/>
              </w:rPr>
              <w:t xml:space="preserve"> </w:t>
            </w:r>
            <w:r>
              <w:rPr>
                <w:sz w:val="20"/>
              </w:rPr>
              <w:t>and</w:t>
            </w:r>
            <w:r>
              <w:rPr>
                <w:spacing w:val="-9"/>
                <w:sz w:val="20"/>
              </w:rPr>
              <w:t xml:space="preserve"> </w:t>
            </w:r>
            <w:r>
              <w:rPr>
                <w:sz w:val="20"/>
              </w:rPr>
              <w:t>receipts</w:t>
            </w:r>
            <w:r>
              <w:rPr>
                <w:spacing w:val="-9"/>
                <w:sz w:val="20"/>
              </w:rPr>
              <w:t xml:space="preserve"> </w:t>
            </w:r>
            <w:r>
              <w:rPr>
                <w:sz w:val="20"/>
              </w:rPr>
              <w:t xml:space="preserve">of </w:t>
            </w:r>
            <w:r>
              <w:rPr>
                <w:spacing w:val="-2"/>
                <w:sz w:val="20"/>
              </w:rPr>
              <w:t>principal</w:t>
            </w:r>
          </w:p>
        </w:tc>
        <w:tc>
          <w:tcPr>
            <w:tcW w:w="1296" w:type="dxa"/>
          </w:tcPr>
          <w:p w14:paraId="0D788C78" w14:textId="77777777" w:rsidR="00464E1E" w:rsidRDefault="00464E1E">
            <w:pPr>
              <w:pStyle w:val="TableParagraph"/>
              <w:spacing w:before="45"/>
              <w:rPr>
                <w:sz w:val="20"/>
              </w:rPr>
            </w:pPr>
          </w:p>
          <w:p w14:paraId="0D788C79" w14:textId="77777777" w:rsidR="00464E1E" w:rsidRDefault="00000000">
            <w:pPr>
              <w:pStyle w:val="TableParagraph"/>
              <w:ind w:right="270"/>
              <w:jc w:val="right"/>
              <w:rPr>
                <w:sz w:val="20"/>
              </w:rPr>
            </w:pPr>
            <w:r>
              <w:rPr>
                <w:spacing w:val="-2"/>
                <w:sz w:val="20"/>
              </w:rPr>
              <w:t>(167)</w:t>
            </w:r>
          </w:p>
        </w:tc>
        <w:tc>
          <w:tcPr>
            <w:tcW w:w="905" w:type="dxa"/>
          </w:tcPr>
          <w:p w14:paraId="0D788C7A" w14:textId="77777777" w:rsidR="00464E1E" w:rsidRDefault="00464E1E">
            <w:pPr>
              <w:pStyle w:val="TableParagraph"/>
              <w:spacing w:before="45"/>
              <w:rPr>
                <w:sz w:val="20"/>
              </w:rPr>
            </w:pPr>
          </w:p>
          <w:p w14:paraId="0D788C7B" w14:textId="77777777" w:rsidR="00464E1E" w:rsidRDefault="00000000">
            <w:pPr>
              <w:pStyle w:val="TableParagraph"/>
              <w:ind w:right="111"/>
              <w:jc w:val="right"/>
              <w:rPr>
                <w:sz w:val="20"/>
              </w:rPr>
            </w:pPr>
            <w:r>
              <w:rPr>
                <w:spacing w:val="-4"/>
                <w:sz w:val="20"/>
              </w:rPr>
              <w:t>(27)</w:t>
            </w:r>
          </w:p>
        </w:tc>
        <w:tc>
          <w:tcPr>
            <w:tcW w:w="1064" w:type="dxa"/>
          </w:tcPr>
          <w:p w14:paraId="0D788C7C" w14:textId="77777777" w:rsidR="00464E1E" w:rsidRDefault="00464E1E">
            <w:pPr>
              <w:pStyle w:val="TableParagraph"/>
              <w:spacing w:before="45"/>
              <w:rPr>
                <w:sz w:val="20"/>
              </w:rPr>
            </w:pPr>
          </w:p>
          <w:p w14:paraId="0D788C7D" w14:textId="77777777" w:rsidR="00464E1E" w:rsidRDefault="00000000">
            <w:pPr>
              <w:pStyle w:val="TableParagraph"/>
              <w:ind w:right="112"/>
              <w:jc w:val="right"/>
              <w:rPr>
                <w:sz w:val="20"/>
              </w:rPr>
            </w:pPr>
            <w:r>
              <w:rPr>
                <w:spacing w:val="-2"/>
                <w:sz w:val="20"/>
              </w:rPr>
              <w:t>(813)</w:t>
            </w:r>
          </w:p>
        </w:tc>
        <w:tc>
          <w:tcPr>
            <w:tcW w:w="1189" w:type="dxa"/>
          </w:tcPr>
          <w:p w14:paraId="0D788C7E" w14:textId="77777777" w:rsidR="00464E1E" w:rsidRDefault="00464E1E">
            <w:pPr>
              <w:pStyle w:val="TableParagraph"/>
              <w:spacing w:before="45"/>
              <w:rPr>
                <w:sz w:val="20"/>
              </w:rPr>
            </w:pPr>
          </w:p>
          <w:p w14:paraId="0D788C7F" w14:textId="77777777" w:rsidR="00464E1E" w:rsidRDefault="00000000">
            <w:pPr>
              <w:pStyle w:val="TableParagraph"/>
              <w:ind w:left="484"/>
              <w:rPr>
                <w:sz w:val="20"/>
              </w:rPr>
            </w:pPr>
            <w:r>
              <w:rPr>
                <w:spacing w:val="-2"/>
                <w:sz w:val="20"/>
              </w:rPr>
              <w:t>(621)</w:t>
            </w:r>
          </w:p>
        </w:tc>
        <w:tc>
          <w:tcPr>
            <w:tcW w:w="935" w:type="dxa"/>
          </w:tcPr>
          <w:p w14:paraId="0D788C80" w14:textId="77777777" w:rsidR="00464E1E" w:rsidRDefault="00464E1E">
            <w:pPr>
              <w:pStyle w:val="TableParagraph"/>
              <w:spacing w:before="45"/>
              <w:rPr>
                <w:sz w:val="20"/>
              </w:rPr>
            </w:pPr>
          </w:p>
          <w:p w14:paraId="0D788C81" w14:textId="77777777" w:rsidR="00464E1E" w:rsidRDefault="00000000">
            <w:pPr>
              <w:pStyle w:val="TableParagraph"/>
              <w:ind w:right="45"/>
              <w:jc w:val="right"/>
              <w:rPr>
                <w:b/>
                <w:sz w:val="20"/>
              </w:rPr>
            </w:pPr>
            <w:r>
              <w:rPr>
                <w:b/>
                <w:spacing w:val="-2"/>
                <w:sz w:val="20"/>
              </w:rPr>
              <w:t>(1,628)</w:t>
            </w:r>
          </w:p>
        </w:tc>
      </w:tr>
      <w:tr w:rsidR="00464E1E" w14:paraId="0D788C89" w14:textId="77777777">
        <w:trPr>
          <w:trHeight w:val="259"/>
        </w:trPr>
        <w:tc>
          <w:tcPr>
            <w:tcW w:w="5024" w:type="dxa"/>
          </w:tcPr>
          <w:p w14:paraId="0D788C83" w14:textId="77777777" w:rsidR="00464E1E" w:rsidRDefault="00000000">
            <w:pPr>
              <w:pStyle w:val="TableParagraph"/>
              <w:spacing w:before="17" w:line="222" w:lineRule="exact"/>
              <w:ind w:left="201"/>
              <w:rPr>
                <w:sz w:val="20"/>
              </w:rPr>
            </w:pPr>
            <w:r>
              <w:rPr>
                <w:sz w:val="20"/>
              </w:rPr>
              <w:t>Financing</w:t>
            </w:r>
            <w:r>
              <w:rPr>
                <w:spacing w:val="-10"/>
                <w:sz w:val="20"/>
              </w:rPr>
              <w:t xml:space="preserve"> </w:t>
            </w:r>
            <w:r>
              <w:rPr>
                <w:sz w:val="20"/>
              </w:rPr>
              <w:t>cash</w:t>
            </w:r>
            <w:r>
              <w:rPr>
                <w:spacing w:val="-9"/>
                <w:sz w:val="20"/>
              </w:rPr>
              <w:t xml:space="preserve"> </w:t>
            </w:r>
            <w:r>
              <w:rPr>
                <w:sz w:val="20"/>
              </w:rPr>
              <w:t>flows</w:t>
            </w:r>
            <w:r>
              <w:rPr>
                <w:spacing w:val="-7"/>
                <w:sz w:val="20"/>
              </w:rPr>
              <w:t xml:space="preserve"> </w:t>
            </w:r>
            <w:r>
              <w:rPr>
                <w:sz w:val="20"/>
              </w:rPr>
              <w:t>-</w:t>
            </w:r>
            <w:r>
              <w:rPr>
                <w:spacing w:val="-8"/>
                <w:sz w:val="20"/>
              </w:rPr>
              <w:t xml:space="preserve"> </w:t>
            </w:r>
            <w:r>
              <w:rPr>
                <w:sz w:val="20"/>
              </w:rPr>
              <w:t>payments</w:t>
            </w:r>
            <w:r>
              <w:rPr>
                <w:spacing w:val="-8"/>
                <w:sz w:val="20"/>
              </w:rPr>
              <w:t xml:space="preserve"> </w:t>
            </w:r>
            <w:r>
              <w:rPr>
                <w:sz w:val="20"/>
              </w:rPr>
              <w:t>of</w:t>
            </w:r>
            <w:r>
              <w:rPr>
                <w:spacing w:val="-7"/>
                <w:sz w:val="20"/>
              </w:rPr>
              <w:t xml:space="preserve"> </w:t>
            </w:r>
            <w:r>
              <w:rPr>
                <w:spacing w:val="-2"/>
                <w:sz w:val="20"/>
              </w:rPr>
              <w:t>interest</w:t>
            </w:r>
          </w:p>
        </w:tc>
        <w:tc>
          <w:tcPr>
            <w:tcW w:w="1296" w:type="dxa"/>
          </w:tcPr>
          <w:p w14:paraId="0D788C84" w14:textId="77777777" w:rsidR="00464E1E" w:rsidRDefault="00000000">
            <w:pPr>
              <w:pStyle w:val="TableParagraph"/>
              <w:spacing w:before="17" w:line="222" w:lineRule="exact"/>
              <w:ind w:right="270"/>
              <w:jc w:val="right"/>
              <w:rPr>
                <w:sz w:val="20"/>
              </w:rPr>
            </w:pPr>
            <w:r>
              <w:rPr>
                <w:spacing w:val="-4"/>
                <w:sz w:val="20"/>
              </w:rPr>
              <w:t>(55)</w:t>
            </w:r>
          </w:p>
        </w:tc>
        <w:tc>
          <w:tcPr>
            <w:tcW w:w="905" w:type="dxa"/>
          </w:tcPr>
          <w:p w14:paraId="0D788C85" w14:textId="77777777" w:rsidR="00464E1E" w:rsidRDefault="00000000">
            <w:pPr>
              <w:pStyle w:val="TableParagraph"/>
              <w:spacing w:before="17" w:line="222" w:lineRule="exact"/>
              <w:ind w:right="111"/>
              <w:jc w:val="right"/>
              <w:rPr>
                <w:sz w:val="20"/>
              </w:rPr>
            </w:pPr>
            <w:r>
              <w:rPr>
                <w:spacing w:val="-4"/>
                <w:sz w:val="20"/>
              </w:rPr>
              <w:t>(10)</w:t>
            </w:r>
          </w:p>
        </w:tc>
        <w:tc>
          <w:tcPr>
            <w:tcW w:w="1064" w:type="dxa"/>
          </w:tcPr>
          <w:p w14:paraId="0D788C86" w14:textId="77777777" w:rsidR="00464E1E" w:rsidRDefault="00000000">
            <w:pPr>
              <w:pStyle w:val="TableParagraph"/>
              <w:spacing w:before="17" w:line="222" w:lineRule="exact"/>
              <w:ind w:right="112"/>
              <w:jc w:val="right"/>
              <w:rPr>
                <w:sz w:val="20"/>
              </w:rPr>
            </w:pPr>
            <w:r>
              <w:rPr>
                <w:spacing w:val="-4"/>
                <w:sz w:val="20"/>
              </w:rPr>
              <w:t>(93)</w:t>
            </w:r>
          </w:p>
        </w:tc>
        <w:tc>
          <w:tcPr>
            <w:tcW w:w="1189" w:type="dxa"/>
          </w:tcPr>
          <w:p w14:paraId="0D788C87" w14:textId="77777777" w:rsidR="00464E1E" w:rsidRDefault="00000000">
            <w:pPr>
              <w:pStyle w:val="TableParagraph"/>
              <w:spacing w:before="17" w:line="222" w:lineRule="exact"/>
              <w:ind w:left="484"/>
              <w:rPr>
                <w:sz w:val="20"/>
              </w:rPr>
            </w:pPr>
            <w:r>
              <w:rPr>
                <w:spacing w:val="-2"/>
                <w:sz w:val="20"/>
              </w:rPr>
              <w:t>(750)</w:t>
            </w:r>
          </w:p>
        </w:tc>
        <w:tc>
          <w:tcPr>
            <w:tcW w:w="935" w:type="dxa"/>
          </w:tcPr>
          <w:p w14:paraId="0D788C88" w14:textId="77777777" w:rsidR="00464E1E" w:rsidRDefault="00000000">
            <w:pPr>
              <w:pStyle w:val="TableParagraph"/>
              <w:spacing w:before="17" w:line="222" w:lineRule="exact"/>
              <w:ind w:right="44"/>
              <w:jc w:val="right"/>
              <w:rPr>
                <w:b/>
                <w:sz w:val="20"/>
              </w:rPr>
            </w:pPr>
            <w:r>
              <w:rPr>
                <w:b/>
                <w:spacing w:val="-2"/>
                <w:sz w:val="20"/>
              </w:rPr>
              <w:t>(908)</w:t>
            </w:r>
          </w:p>
        </w:tc>
      </w:tr>
      <w:tr w:rsidR="00464E1E" w14:paraId="0D788C8F" w14:textId="77777777">
        <w:trPr>
          <w:trHeight w:val="266"/>
        </w:trPr>
        <w:tc>
          <w:tcPr>
            <w:tcW w:w="5024" w:type="dxa"/>
          </w:tcPr>
          <w:p w14:paraId="0D788C8A" w14:textId="77777777" w:rsidR="00464E1E" w:rsidRDefault="00000000">
            <w:pPr>
              <w:pStyle w:val="TableParagraph"/>
              <w:spacing w:before="5"/>
              <w:ind w:left="50"/>
              <w:rPr>
                <w:b/>
                <w:sz w:val="20"/>
              </w:rPr>
            </w:pPr>
            <w:r>
              <w:rPr>
                <w:b/>
                <w:sz w:val="20"/>
              </w:rPr>
              <w:t>Non-cash</w:t>
            </w:r>
            <w:r>
              <w:rPr>
                <w:b/>
                <w:spacing w:val="-13"/>
                <w:sz w:val="20"/>
              </w:rPr>
              <w:t xml:space="preserve"> </w:t>
            </w:r>
            <w:r>
              <w:rPr>
                <w:b/>
                <w:spacing w:val="-2"/>
                <w:sz w:val="20"/>
              </w:rPr>
              <w:t>movements:</w:t>
            </w:r>
          </w:p>
        </w:tc>
        <w:tc>
          <w:tcPr>
            <w:tcW w:w="1296" w:type="dxa"/>
          </w:tcPr>
          <w:p w14:paraId="0D788C8B" w14:textId="77777777" w:rsidR="00464E1E" w:rsidRDefault="00464E1E">
            <w:pPr>
              <w:pStyle w:val="TableParagraph"/>
              <w:rPr>
                <w:rFonts w:ascii="Times New Roman"/>
                <w:sz w:val="18"/>
              </w:rPr>
            </w:pPr>
          </w:p>
        </w:tc>
        <w:tc>
          <w:tcPr>
            <w:tcW w:w="905" w:type="dxa"/>
          </w:tcPr>
          <w:p w14:paraId="0D788C8C" w14:textId="77777777" w:rsidR="00464E1E" w:rsidRDefault="00464E1E">
            <w:pPr>
              <w:pStyle w:val="TableParagraph"/>
              <w:rPr>
                <w:rFonts w:ascii="Times New Roman"/>
                <w:sz w:val="18"/>
              </w:rPr>
            </w:pPr>
          </w:p>
        </w:tc>
        <w:tc>
          <w:tcPr>
            <w:tcW w:w="1064" w:type="dxa"/>
          </w:tcPr>
          <w:p w14:paraId="0D788C8D" w14:textId="77777777" w:rsidR="00464E1E" w:rsidRDefault="00464E1E">
            <w:pPr>
              <w:pStyle w:val="TableParagraph"/>
              <w:rPr>
                <w:rFonts w:ascii="Times New Roman"/>
                <w:sz w:val="18"/>
              </w:rPr>
            </w:pPr>
          </w:p>
        </w:tc>
        <w:tc>
          <w:tcPr>
            <w:tcW w:w="2124" w:type="dxa"/>
            <w:gridSpan w:val="2"/>
          </w:tcPr>
          <w:p w14:paraId="0D788C8E" w14:textId="77777777" w:rsidR="00464E1E" w:rsidRDefault="00464E1E">
            <w:pPr>
              <w:pStyle w:val="TableParagraph"/>
              <w:rPr>
                <w:rFonts w:ascii="Times New Roman"/>
                <w:sz w:val="18"/>
              </w:rPr>
            </w:pPr>
          </w:p>
        </w:tc>
      </w:tr>
      <w:tr w:rsidR="00464E1E" w14:paraId="0D788C9B" w14:textId="77777777">
        <w:trPr>
          <w:trHeight w:val="541"/>
        </w:trPr>
        <w:tc>
          <w:tcPr>
            <w:tcW w:w="5024" w:type="dxa"/>
          </w:tcPr>
          <w:p w14:paraId="0D788C90" w14:textId="77777777" w:rsidR="00464E1E" w:rsidRDefault="00000000">
            <w:pPr>
              <w:pStyle w:val="TableParagraph"/>
              <w:spacing w:before="24" w:line="256" w:lineRule="auto"/>
              <w:ind w:left="201"/>
              <w:rPr>
                <w:sz w:val="20"/>
              </w:rPr>
            </w:pPr>
            <w:r>
              <w:rPr>
                <w:sz w:val="20"/>
              </w:rPr>
              <w:t>Application</w:t>
            </w:r>
            <w:r>
              <w:rPr>
                <w:spacing w:val="-10"/>
                <w:sz w:val="20"/>
              </w:rPr>
              <w:t xml:space="preserve"> </w:t>
            </w:r>
            <w:r>
              <w:rPr>
                <w:sz w:val="20"/>
              </w:rPr>
              <w:t>of</w:t>
            </w:r>
            <w:r>
              <w:rPr>
                <w:spacing w:val="-7"/>
                <w:sz w:val="20"/>
              </w:rPr>
              <w:t xml:space="preserve"> </w:t>
            </w:r>
            <w:r>
              <w:rPr>
                <w:sz w:val="20"/>
              </w:rPr>
              <w:t>IFRS</w:t>
            </w:r>
            <w:r>
              <w:rPr>
                <w:spacing w:val="-9"/>
                <w:sz w:val="20"/>
              </w:rPr>
              <w:t xml:space="preserve"> </w:t>
            </w:r>
            <w:r>
              <w:rPr>
                <w:sz w:val="20"/>
              </w:rPr>
              <w:t>16</w:t>
            </w:r>
            <w:r>
              <w:rPr>
                <w:spacing w:val="-9"/>
                <w:sz w:val="20"/>
              </w:rPr>
              <w:t xml:space="preserve"> </w:t>
            </w:r>
            <w:r>
              <w:rPr>
                <w:sz w:val="20"/>
              </w:rPr>
              <w:t>measurement</w:t>
            </w:r>
            <w:r>
              <w:rPr>
                <w:spacing w:val="-9"/>
                <w:sz w:val="20"/>
              </w:rPr>
              <w:t xml:space="preserve"> </w:t>
            </w:r>
            <w:r>
              <w:rPr>
                <w:sz w:val="20"/>
              </w:rPr>
              <w:t>principles</w:t>
            </w:r>
            <w:r>
              <w:rPr>
                <w:spacing w:val="-8"/>
                <w:sz w:val="20"/>
              </w:rPr>
              <w:t xml:space="preserve"> </w:t>
            </w:r>
            <w:r>
              <w:rPr>
                <w:sz w:val="20"/>
              </w:rPr>
              <w:t>to</w:t>
            </w:r>
            <w:r>
              <w:rPr>
                <w:spacing w:val="-10"/>
                <w:sz w:val="20"/>
              </w:rPr>
              <w:t xml:space="preserve"> </w:t>
            </w:r>
            <w:r>
              <w:rPr>
                <w:sz w:val="20"/>
              </w:rPr>
              <w:t>PFI liabilities on 1 April 2023</w:t>
            </w:r>
          </w:p>
        </w:tc>
        <w:tc>
          <w:tcPr>
            <w:tcW w:w="1296" w:type="dxa"/>
          </w:tcPr>
          <w:p w14:paraId="0D788C91" w14:textId="77777777" w:rsidR="00464E1E" w:rsidRDefault="00464E1E">
            <w:pPr>
              <w:pStyle w:val="TableParagraph"/>
              <w:spacing w:before="60"/>
              <w:rPr>
                <w:sz w:val="20"/>
              </w:rPr>
            </w:pPr>
          </w:p>
          <w:p w14:paraId="0D788C92" w14:textId="77777777" w:rsidR="00464E1E" w:rsidRDefault="00000000">
            <w:pPr>
              <w:pStyle w:val="TableParagraph"/>
              <w:ind w:right="325"/>
              <w:jc w:val="right"/>
              <w:rPr>
                <w:sz w:val="20"/>
              </w:rPr>
            </w:pPr>
            <w:r>
              <w:rPr>
                <w:spacing w:val="-10"/>
                <w:sz w:val="20"/>
              </w:rPr>
              <w:t>-</w:t>
            </w:r>
          </w:p>
        </w:tc>
        <w:tc>
          <w:tcPr>
            <w:tcW w:w="905" w:type="dxa"/>
          </w:tcPr>
          <w:p w14:paraId="0D788C93" w14:textId="77777777" w:rsidR="00464E1E" w:rsidRDefault="00464E1E">
            <w:pPr>
              <w:pStyle w:val="TableParagraph"/>
              <w:spacing w:before="60"/>
              <w:rPr>
                <w:sz w:val="20"/>
              </w:rPr>
            </w:pPr>
          </w:p>
          <w:p w14:paraId="0D788C94" w14:textId="77777777" w:rsidR="00464E1E" w:rsidRDefault="00000000">
            <w:pPr>
              <w:pStyle w:val="TableParagraph"/>
              <w:ind w:right="166"/>
              <w:jc w:val="right"/>
              <w:rPr>
                <w:sz w:val="20"/>
              </w:rPr>
            </w:pPr>
            <w:r>
              <w:rPr>
                <w:spacing w:val="-10"/>
                <w:sz w:val="20"/>
              </w:rPr>
              <w:t>-</w:t>
            </w:r>
          </w:p>
        </w:tc>
        <w:tc>
          <w:tcPr>
            <w:tcW w:w="1064" w:type="dxa"/>
          </w:tcPr>
          <w:p w14:paraId="0D788C95" w14:textId="77777777" w:rsidR="00464E1E" w:rsidRDefault="00464E1E">
            <w:pPr>
              <w:pStyle w:val="TableParagraph"/>
              <w:spacing w:before="60"/>
              <w:rPr>
                <w:sz w:val="20"/>
              </w:rPr>
            </w:pPr>
          </w:p>
          <w:p w14:paraId="0D788C96" w14:textId="77777777" w:rsidR="00464E1E" w:rsidRDefault="00000000">
            <w:pPr>
              <w:pStyle w:val="TableParagraph"/>
              <w:ind w:right="167"/>
              <w:jc w:val="right"/>
              <w:rPr>
                <w:sz w:val="20"/>
              </w:rPr>
            </w:pPr>
            <w:r>
              <w:rPr>
                <w:spacing w:val="-10"/>
                <w:sz w:val="20"/>
              </w:rPr>
              <w:t>-</w:t>
            </w:r>
          </w:p>
        </w:tc>
        <w:tc>
          <w:tcPr>
            <w:tcW w:w="1189" w:type="dxa"/>
          </w:tcPr>
          <w:p w14:paraId="0D788C97" w14:textId="77777777" w:rsidR="00464E1E" w:rsidRDefault="00464E1E">
            <w:pPr>
              <w:pStyle w:val="TableParagraph"/>
              <w:spacing w:before="60"/>
              <w:rPr>
                <w:sz w:val="20"/>
              </w:rPr>
            </w:pPr>
          </w:p>
          <w:p w14:paraId="0D788C98" w14:textId="77777777" w:rsidR="00464E1E" w:rsidRDefault="00000000">
            <w:pPr>
              <w:pStyle w:val="TableParagraph"/>
              <w:ind w:left="397"/>
              <w:rPr>
                <w:sz w:val="20"/>
              </w:rPr>
            </w:pPr>
            <w:r>
              <w:rPr>
                <w:spacing w:val="-2"/>
                <w:sz w:val="20"/>
              </w:rPr>
              <w:t>5,345</w:t>
            </w:r>
          </w:p>
        </w:tc>
        <w:tc>
          <w:tcPr>
            <w:tcW w:w="935" w:type="dxa"/>
          </w:tcPr>
          <w:p w14:paraId="0D788C99" w14:textId="77777777" w:rsidR="00464E1E" w:rsidRDefault="00464E1E">
            <w:pPr>
              <w:pStyle w:val="TableParagraph"/>
              <w:spacing w:before="60"/>
              <w:rPr>
                <w:sz w:val="20"/>
              </w:rPr>
            </w:pPr>
          </w:p>
          <w:p w14:paraId="0D788C9A" w14:textId="77777777" w:rsidR="00464E1E" w:rsidRDefault="00000000">
            <w:pPr>
              <w:pStyle w:val="TableParagraph"/>
              <w:ind w:left="337"/>
              <w:rPr>
                <w:b/>
                <w:sz w:val="20"/>
              </w:rPr>
            </w:pPr>
            <w:r>
              <w:rPr>
                <w:b/>
                <w:spacing w:val="-2"/>
                <w:sz w:val="20"/>
              </w:rPr>
              <w:t>5,345</w:t>
            </w:r>
          </w:p>
        </w:tc>
      </w:tr>
      <w:tr w:rsidR="00464E1E" w14:paraId="0D788CA2" w14:textId="77777777">
        <w:trPr>
          <w:trHeight w:val="264"/>
        </w:trPr>
        <w:tc>
          <w:tcPr>
            <w:tcW w:w="5024" w:type="dxa"/>
          </w:tcPr>
          <w:p w14:paraId="0D788C9C" w14:textId="77777777" w:rsidR="00464E1E" w:rsidRDefault="00000000">
            <w:pPr>
              <w:pStyle w:val="TableParagraph"/>
              <w:spacing w:before="13"/>
              <w:ind w:left="201"/>
              <w:rPr>
                <w:sz w:val="20"/>
              </w:rPr>
            </w:pPr>
            <w:r>
              <w:rPr>
                <w:sz w:val="20"/>
              </w:rPr>
              <w:t>Adjustments</w:t>
            </w:r>
            <w:r>
              <w:rPr>
                <w:spacing w:val="-9"/>
                <w:sz w:val="20"/>
              </w:rPr>
              <w:t xml:space="preserve"> </w:t>
            </w:r>
            <w:r>
              <w:rPr>
                <w:sz w:val="20"/>
              </w:rPr>
              <w:t>to</w:t>
            </w:r>
            <w:r>
              <w:rPr>
                <w:spacing w:val="-10"/>
                <w:sz w:val="20"/>
              </w:rPr>
              <w:t xml:space="preserve"> </w:t>
            </w:r>
            <w:r>
              <w:rPr>
                <w:sz w:val="20"/>
              </w:rPr>
              <w:t>prior</w:t>
            </w:r>
            <w:r>
              <w:rPr>
                <w:spacing w:val="-10"/>
                <w:sz w:val="20"/>
              </w:rPr>
              <w:t xml:space="preserve"> </w:t>
            </w:r>
            <w:r>
              <w:rPr>
                <w:sz w:val="20"/>
              </w:rPr>
              <w:t>year</w:t>
            </w:r>
            <w:r>
              <w:rPr>
                <w:spacing w:val="-8"/>
                <w:sz w:val="20"/>
              </w:rPr>
              <w:t xml:space="preserve"> </w:t>
            </w:r>
            <w:r>
              <w:rPr>
                <w:sz w:val="20"/>
              </w:rPr>
              <w:t>accounted</w:t>
            </w:r>
            <w:r>
              <w:rPr>
                <w:spacing w:val="-9"/>
                <w:sz w:val="20"/>
              </w:rPr>
              <w:t xml:space="preserve"> </w:t>
            </w:r>
            <w:r>
              <w:rPr>
                <w:sz w:val="20"/>
              </w:rPr>
              <w:t>for</w:t>
            </w:r>
            <w:r>
              <w:rPr>
                <w:spacing w:val="-10"/>
                <w:sz w:val="20"/>
              </w:rPr>
              <w:t xml:space="preserve"> </w:t>
            </w:r>
            <w:r>
              <w:rPr>
                <w:sz w:val="20"/>
              </w:rPr>
              <w:t>in-</w:t>
            </w:r>
            <w:r>
              <w:rPr>
                <w:spacing w:val="-4"/>
                <w:sz w:val="20"/>
              </w:rPr>
              <w:t>year</w:t>
            </w:r>
          </w:p>
        </w:tc>
        <w:tc>
          <w:tcPr>
            <w:tcW w:w="1296" w:type="dxa"/>
          </w:tcPr>
          <w:p w14:paraId="0D788C9D" w14:textId="77777777" w:rsidR="00464E1E" w:rsidRDefault="00000000">
            <w:pPr>
              <w:pStyle w:val="TableParagraph"/>
              <w:spacing w:before="13"/>
              <w:ind w:right="325"/>
              <w:jc w:val="right"/>
              <w:rPr>
                <w:sz w:val="20"/>
              </w:rPr>
            </w:pPr>
            <w:r>
              <w:rPr>
                <w:spacing w:val="-10"/>
                <w:sz w:val="20"/>
              </w:rPr>
              <w:t>-</w:t>
            </w:r>
          </w:p>
        </w:tc>
        <w:tc>
          <w:tcPr>
            <w:tcW w:w="905" w:type="dxa"/>
          </w:tcPr>
          <w:p w14:paraId="0D788C9E" w14:textId="77777777" w:rsidR="00464E1E" w:rsidRDefault="00000000">
            <w:pPr>
              <w:pStyle w:val="TableParagraph"/>
              <w:spacing w:before="13"/>
              <w:ind w:right="166"/>
              <w:jc w:val="right"/>
              <w:rPr>
                <w:sz w:val="20"/>
              </w:rPr>
            </w:pPr>
            <w:r>
              <w:rPr>
                <w:spacing w:val="-10"/>
                <w:sz w:val="20"/>
              </w:rPr>
              <w:t>-</w:t>
            </w:r>
          </w:p>
        </w:tc>
        <w:tc>
          <w:tcPr>
            <w:tcW w:w="1064" w:type="dxa"/>
          </w:tcPr>
          <w:p w14:paraId="0D788C9F" w14:textId="77777777" w:rsidR="00464E1E" w:rsidRDefault="00000000">
            <w:pPr>
              <w:pStyle w:val="TableParagraph"/>
              <w:spacing w:before="13"/>
              <w:ind w:right="112"/>
              <w:jc w:val="right"/>
              <w:rPr>
                <w:sz w:val="20"/>
              </w:rPr>
            </w:pPr>
            <w:r>
              <w:rPr>
                <w:spacing w:val="-5"/>
                <w:sz w:val="20"/>
              </w:rPr>
              <w:t>(3)</w:t>
            </w:r>
          </w:p>
        </w:tc>
        <w:tc>
          <w:tcPr>
            <w:tcW w:w="1189" w:type="dxa"/>
          </w:tcPr>
          <w:p w14:paraId="0D788CA0" w14:textId="77777777" w:rsidR="00464E1E" w:rsidRDefault="00000000">
            <w:pPr>
              <w:pStyle w:val="TableParagraph"/>
              <w:spacing w:before="13"/>
              <w:ind w:right="292"/>
              <w:jc w:val="right"/>
              <w:rPr>
                <w:sz w:val="20"/>
              </w:rPr>
            </w:pPr>
            <w:r>
              <w:rPr>
                <w:spacing w:val="-10"/>
                <w:sz w:val="20"/>
              </w:rPr>
              <w:t>-</w:t>
            </w:r>
          </w:p>
        </w:tc>
        <w:tc>
          <w:tcPr>
            <w:tcW w:w="935" w:type="dxa"/>
          </w:tcPr>
          <w:p w14:paraId="0D788CA1" w14:textId="77777777" w:rsidR="00464E1E" w:rsidRDefault="00000000">
            <w:pPr>
              <w:pStyle w:val="TableParagraph"/>
              <w:spacing w:before="13"/>
              <w:ind w:right="44"/>
              <w:jc w:val="right"/>
              <w:rPr>
                <w:b/>
                <w:sz w:val="20"/>
              </w:rPr>
            </w:pPr>
            <w:r>
              <w:rPr>
                <w:b/>
                <w:spacing w:val="-5"/>
                <w:sz w:val="20"/>
              </w:rPr>
              <w:t>(3)</w:t>
            </w:r>
          </w:p>
        </w:tc>
      </w:tr>
      <w:tr w:rsidR="00464E1E" w14:paraId="0D788CA9" w14:textId="77777777">
        <w:trPr>
          <w:trHeight w:val="263"/>
        </w:trPr>
        <w:tc>
          <w:tcPr>
            <w:tcW w:w="5024" w:type="dxa"/>
          </w:tcPr>
          <w:p w14:paraId="0D788CA3" w14:textId="77777777" w:rsidR="00464E1E" w:rsidRDefault="00000000">
            <w:pPr>
              <w:pStyle w:val="TableParagraph"/>
              <w:spacing w:before="13"/>
              <w:ind w:left="201"/>
              <w:rPr>
                <w:sz w:val="20"/>
              </w:rPr>
            </w:pPr>
            <w:r>
              <w:rPr>
                <w:sz w:val="20"/>
              </w:rPr>
              <w:t>Transfers</w:t>
            </w:r>
            <w:r>
              <w:rPr>
                <w:spacing w:val="-4"/>
                <w:sz w:val="20"/>
              </w:rPr>
              <w:t xml:space="preserve"> </w:t>
            </w:r>
            <w:r>
              <w:rPr>
                <w:sz w:val="20"/>
              </w:rPr>
              <w:t>by</w:t>
            </w:r>
            <w:r>
              <w:rPr>
                <w:spacing w:val="-10"/>
                <w:sz w:val="20"/>
              </w:rPr>
              <w:t xml:space="preserve"> </w:t>
            </w:r>
            <w:r>
              <w:rPr>
                <w:spacing w:val="-2"/>
                <w:sz w:val="20"/>
              </w:rPr>
              <w:t>absorption</w:t>
            </w:r>
          </w:p>
        </w:tc>
        <w:tc>
          <w:tcPr>
            <w:tcW w:w="1296" w:type="dxa"/>
          </w:tcPr>
          <w:p w14:paraId="0D788CA4" w14:textId="77777777" w:rsidR="00464E1E" w:rsidRDefault="00000000">
            <w:pPr>
              <w:pStyle w:val="TableParagraph"/>
              <w:spacing w:before="13"/>
              <w:ind w:right="325"/>
              <w:jc w:val="right"/>
              <w:rPr>
                <w:sz w:val="20"/>
              </w:rPr>
            </w:pPr>
            <w:r>
              <w:rPr>
                <w:spacing w:val="-10"/>
                <w:sz w:val="20"/>
              </w:rPr>
              <w:t>-</w:t>
            </w:r>
          </w:p>
        </w:tc>
        <w:tc>
          <w:tcPr>
            <w:tcW w:w="905" w:type="dxa"/>
          </w:tcPr>
          <w:p w14:paraId="0D788CA5" w14:textId="77777777" w:rsidR="00464E1E" w:rsidRDefault="00000000">
            <w:pPr>
              <w:pStyle w:val="TableParagraph"/>
              <w:spacing w:before="13"/>
              <w:ind w:right="166"/>
              <w:jc w:val="right"/>
              <w:rPr>
                <w:sz w:val="20"/>
              </w:rPr>
            </w:pPr>
            <w:r>
              <w:rPr>
                <w:spacing w:val="-10"/>
                <w:sz w:val="20"/>
              </w:rPr>
              <w:t>-</w:t>
            </w:r>
          </w:p>
        </w:tc>
        <w:tc>
          <w:tcPr>
            <w:tcW w:w="1064" w:type="dxa"/>
          </w:tcPr>
          <w:p w14:paraId="0D788CA6" w14:textId="77777777" w:rsidR="00464E1E" w:rsidRDefault="00000000">
            <w:pPr>
              <w:pStyle w:val="TableParagraph"/>
              <w:spacing w:before="13"/>
              <w:ind w:right="167"/>
              <w:jc w:val="right"/>
              <w:rPr>
                <w:sz w:val="20"/>
              </w:rPr>
            </w:pPr>
            <w:r>
              <w:rPr>
                <w:spacing w:val="-10"/>
                <w:sz w:val="20"/>
              </w:rPr>
              <w:t>-</w:t>
            </w:r>
          </w:p>
        </w:tc>
        <w:tc>
          <w:tcPr>
            <w:tcW w:w="1189" w:type="dxa"/>
          </w:tcPr>
          <w:p w14:paraId="0D788CA7" w14:textId="77777777" w:rsidR="00464E1E" w:rsidRDefault="00000000">
            <w:pPr>
              <w:pStyle w:val="TableParagraph"/>
              <w:spacing w:before="13"/>
              <w:ind w:right="291"/>
              <w:jc w:val="right"/>
              <w:rPr>
                <w:sz w:val="20"/>
              </w:rPr>
            </w:pPr>
            <w:r>
              <w:rPr>
                <w:spacing w:val="-10"/>
                <w:sz w:val="20"/>
              </w:rPr>
              <w:t>3</w:t>
            </w:r>
          </w:p>
        </w:tc>
        <w:tc>
          <w:tcPr>
            <w:tcW w:w="935" w:type="dxa"/>
          </w:tcPr>
          <w:p w14:paraId="0D788CA8" w14:textId="77777777" w:rsidR="00464E1E" w:rsidRDefault="00000000">
            <w:pPr>
              <w:pStyle w:val="TableParagraph"/>
              <w:spacing w:before="13"/>
              <w:ind w:right="98"/>
              <w:jc w:val="right"/>
              <w:rPr>
                <w:b/>
                <w:sz w:val="20"/>
              </w:rPr>
            </w:pPr>
            <w:r>
              <w:rPr>
                <w:b/>
                <w:spacing w:val="-10"/>
                <w:sz w:val="20"/>
              </w:rPr>
              <w:t>3</w:t>
            </w:r>
          </w:p>
        </w:tc>
      </w:tr>
      <w:tr w:rsidR="00464E1E" w14:paraId="0D788CB0" w14:textId="77777777">
        <w:trPr>
          <w:trHeight w:val="264"/>
        </w:trPr>
        <w:tc>
          <w:tcPr>
            <w:tcW w:w="5024" w:type="dxa"/>
          </w:tcPr>
          <w:p w14:paraId="0D788CAA" w14:textId="77777777" w:rsidR="00464E1E" w:rsidRDefault="00000000">
            <w:pPr>
              <w:pStyle w:val="TableParagraph"/>
              <w:spacing w:before="13"/>
              <w:ind w:left="201"/>
              <w:rPr>
                <w:sz w:val="20"/>
              </w:rPr>
            </w:pPr>
            <w:r>
              <w:rPr>
                <w:spacing w:val="-2"/>
                <w:sz w:val="20"/>
              </w:rPr>
              <w:t>Additions</w:t>
            </w:r>
          </w:p>
        </w:tc>
        <w:tc>
          <w:tcPr>
            <w:tcW w:w="1296" w:type="dxa"/>
          </w:tcPr>
          <w:p w14:paraId="0D788CAB" w14:textId="77777777" w:rsidR="00464E1E" w:rsidRDefault="00000000">
            <w:pPr>
              <w:pStyle w:val="TableParagraph"/>
              <w:spacing w:before="13"/>
              <w:ind w:right="325"/>
              <w:jc w:val="right"/>
              <w:rPr>
                <w:sz w:val="20"/>
              </w:rPr>
            </w:pPr>
            <w:r>
              <w:rPr>
                <w:spacing w:val="-10"/>
                <w:sz w:val="20"/>
              </w:rPr>
              <w:t>-</w:t>
            </w:r>
          </w:p>
        </w:tc>
        <w:tc>
          <w:tcPr>
            <w:tcW w:w="905" w:type="dxa"/>
          </w:tcPr>
          <w:p w14:paraId="0D788CAC" w14:textId="77777777" w:rsidR="00464E1E" w:rsidRDefault="00000000">
            <w:pPr>
              <w:pStyle w:val="TableParagraph"/>
              <w:spacing w:before="13"/>
              <w:ind w:right="166"/>
              <w:jc w:val="right"/>
              <w:rPr>
                <w:sz w:val="20"/>
              </w:rPr>
            </w:pPr>
            <w:r>
              <w:rPr>
                <w:spacing w:val="-10"/>
                <w:sz w:val="20"/>
              </w:rPr>
              <w:t>-</w:t>
            </w:r>
          </w:p>
        </w:tc>
        <w:tc>
          <w:tcPr>
            <w:tcW w:w="1064" w:type="dxa"/>
          </w:tcPr>
          <w:p w14:paraId="0D788CAD" w14:textId="77777777" w:rsidR="00464E1E" w:rsidRDefault="00000000">
            <w:pPr>
              <w:pStyle w:val="TableParagraph"/>
              <w:spacing w:before="13"/>
              <w:ind w:right="166"/>
              <w:jc w:val="right"/>
              <w:rPr>
                <w:sz w:val="20"/>
              </w:rPr>
            </w:pPr>
            <w:r>
              <w:rPr>
                <w:spacing w:val="-5"/>
                <w:sz w:val="20"/>
              </w:rPr>
              <w:t>574</w:t>
            </w:r>
          </w:p>
        </w:tc>
        <w:tc>
          <w:tcPr>
            <w:tcW w:w="1189" w:type="dxa"/>
          </w:tcPr>
          <w:p w14:paraId="0D788CAE" w14:textId="77777777" w:rsidR="00464E1E" w:rsidRDefault="00000000">
            <w:pPr>
              <w:pStyle w:val="TableParagraph"/>
              <w:spacing w:before="13"/>
              <w:ind w:right="291"/>
              <w:jc w:val="right"/>
              <w:rPr>
                <w:sz w:val="20"/>
              </w:rPr>
            </w:pPr>
            <w:r>
              <w:rPr>
                <w:spacing w:val="-10"/>
                <w:sz w:val="20"/>
              </w:rPr>
              <w:t>4</w:t>
            </w:r>
          </w:p>
        </w:tc>
        <w:tc>
          <w:tcPr>
            <w:tcW w:w="935" w:type="dxa"/>
          </w:tcPr>
          <w:p w14:paraId="0D788CAF" w14:textId="77777777" w:rsidR="00464E1E" w:rsidRDefault="00000000">
            <w:pPr>
              <w:pStyle w:val="TableParagraph"/>
              <w:spacing w:before="13"/>
              <w:ind w:right="99"/>
              <w:jc w:val="right"/>
              <w:rPr>
                <w:b/>
                <w:sz w:val="20"/>
              </w:rPr>
            </w:pPr>
            <w:r>
              <w:rPr>
                <w:b/>
                <w:spacing w:val="-5"/>
                <w:sz w:val="20"/>
              </w:rPr>
              <w:t>578</w:t>
            </w:r>
          </w:p>
        </w:tc>
      </w:tr>
      <w:tr w:rsidR="00464E1E" w14:paraId="0D788CB7" w14:textId="77777777">
        <w:trPr>
          <w:trHeight w:val="259"/>
        </w:trPr>
        <w:tc>
          <w:tcPr>
            <w:tcW w:w="5024" w:type="dxa"/>
          </w:tcPr>
          <w:p w14:paraId="0D788CB1" w14:textId="77777777" w:rsidR="00464E1E" w:rsidRDefault="00000000">
            <w:pPr>
              <w:pStyle w:val="TableParagraph"/>
              <w:spacing w:before="13" w:line="226" w:lineRule="exact"/>
              <w:ind w:left="201"/>
              <w:rPr>
                <w:sz w:val="20"/>
              </w:rPr>
            </w:pPr>
            <w:r>
              <w:rPr>
                <w:spacing w:val="-2"/>
                <w:sz w:val="20"/>
              </w:rPr>
              <w:t>Lease</w:t>
            </w:r>
            <w:r>
              <w:rPr>
                <w:sz w:val="20"/>
              </w:rPr>
              <w:t xml:space="preserve"> </w:t>
            </w:r>
            <w:r>
              <w:rPr>
                <w:spacing w:val="-2"/>
                <w:sz w:val="20"/>
              </w:rPr>
              <w:t>liability</w:t>
            </w:r>
            <w:r>
              <w:rPr>
                <w:spacing w:val="-6"/>
                <w:sz w:val="20"/>
              </w:rPr>
              <w:t xml:space="preserve"> </w:t>
            </w:r>
            <w:r>
              <w:rPr>
                <w:spacing w:val="-2"/>
                <w:sz w:val="20"/>
              </w:rPr>
              <w:t>remeasurements</w:t>
            </w:r>
          </w:p>
        </w:tc>
        <w:tc>
          <w:tcPr>
            <w:tcW w:w="1296" w:type="dxa"/>
          </w:tcPr>
          <w:p w14:paraId="0D788CB2" w14:textId="77777777" w:rsidR="00464E1E" w:rsidRDefault="00000000">
            <w:pPr>
              <w:pStyle w:val="TableParagraph"/>
              <w:spacing w:before="13" w:line="226" w:lineRule="exact"/>
              <w:ind w:right="325"/>
              <w:jc w:val="right"/>
              <w:rPr>
                <w:sz w:val="20"/>
              </w:rPr>
            </w:pPr>
            <w:r>
              <w:rPr>
                <w:spacing w:val="-10"/>
                <w:sz w:val="20"/>
              </w:rPr>
              <w:t>-</w:t>
            </w:r>
          </w:p>
        </w:tc>
        <w:tc>
          <w:tcPr>
            <w:tcW w:w="905" w:type="dxa"/>
          </w:tcPr>
          <w:p w14:paraId="0D788CB3" w14:textId="77777777" w:rsidR="00464E1E" w:rsidRDefault="00000000">
            <w:pPr>
              <w:pStyle w:val="TableParagraph"/>
              <w:spacing w:before="13" w:line="226" w:lineRule="exact"/>
              <w:ind w:right="166"/>
              <w:jc w:val="right"/>
              <w:rPr>
                <w:sz w:val="20"/>
              </w:rPr>
            </w:pPr>
            <w:r>
              <w:rPr>
                <w:spacing w:val="-10"/>
                <w:sz w:val="20"/>
              </w:rPr>
              <w:t>-</w:t>
            </w:r>
          </w:p>
        </w:tc>
        <w:tc>
          <w:tcPr>
            <w:tcW w:w="1064" w:type="dxa"/>
          </w:tcPr>
          <w:p w14:paraId="0D788CB4" w14:textId="77777777" w:rsidR="00464E1E" w:rsidRDefault="00000000">
            <w:pPr>
              <w:pStyle w:val="TableParagraph"/>
              <w:spacing w:before="13" w:line="226" w:lineRule="exact"/>
              <w:ind w:right="166"/>
              <w:jc w:val="right"/>
              <w:rPr>
                <w:sz w:val="20"/>
              </w:rPr>
            </w:pPr>
            <w:r>
              <w:rPr>
                <w:spacing w:val="-5"/>
                <w:sz w:val="20"/>
              </w:rPr>
              <w:t>230</w:t>
            </w:r>
          </w:p>
        </w:tc>
        <w:tc>
          <w:tcPr>
            <w:tcW w:w="1189" w:type="dxa"/>
          </w:tcPr>
          <w:p w14:paraId="0D788CB5" w14:textId="77777777" w:rsidR="00464E1E" w:rsidRDefault="00000000">
            <w:pPr>
              <w:pStyle w:val="TableParagraph"/>
              <w:spacing w:before="13" w:line="226" w:lineRule="exact"/>
              <w:ind w:right="292"/>
              <w:jc w:val="right"/>
              <w:rPr>
                <w:sz w:val="20"/>
              </w:rPr>
            </w:pPr>
            <w:r>
              <w:rPr>
                <w:spacing w:val="-10"/>
                <w:sz w:val="20"/>
              </w:rPr>
              <w:t>-</w:t>
            </w:r>
          </w:p>
        </w:tc>
        <w:tc>
          <w:tcPr>
            <w:tcW w:w="935" w:type="dxa"/>
          </w:tcPr>
          <w:p w14:paraId="0D788CB6" w14:textId="77777777" w:rsidR="00464E1E" w:rsidRDefault="00000000">
            <w:pPr>
              <w:pStyle w:val="TableParagraph"/>
              <w:spacing w:before="13" w:line="226" w:lineRule="exact"/>
              <w:ind w:right="99"/>
              <w:jc w:val="right"/>
              <w:rPr>
                <w:b/>
                <w:sz w:val="20"/>
              </w:rPr>
            </w:pPr>
            <w:r>
              <w:rPr>
                <w:b/>
                <w:spacing w:val="-5"/>
                <w:sz w:val="20"/>
              </w:rPr>
              <w:t>230</w:t>
            </w:r>
          </w:p>
        </w:tc>
      </w:tr>
      <w:tr w:rsidR="00464E1E" w14:paraId="0D788CC3" w14:textId="77777777">
        <w:trPr>
          <w:trHeight w:val="525"/>
        </w:trPr>
        <w:tc>
          <w:tcPr>
            <w:tcW w:w="5024" w:type="dxa"/>
          </w:tcPr>
          <w:p w14:paraId="0D788CB8" w14:textId="77777777" w:rsidR="00464E1E" w:rsidRDefault="00000000">
            <w:pPr>
              <w:pStyle w:val="TableParagraph"/>
              <w:spacing w:before="8" w:line="256" w:lineRule="auto"/>
              <w:ind w:left="201"/>
              <w:rPr>
                <w:sz w:val="20"/>
              </w:rPr>
            </w:pPr>
            <w:r>
              <w:rPr>
                <w:sz w:val="20"/>
              </w:rPr>
              <w:t>Remeasurement</w:t>
            </w:r>
            <w:r>
              <w:rPr>
                <w:spacing w:val="-9"/>
                <w:sz w:val="20"/>
              </w:rPr>
              <w:t xml:space="preserve"> </w:t>
            </w:r>
            <w:r>
              <w:rPr>
                <w:sz w:val="20"/>
              </w:rPr>
              <w:t>of</w:t>
            </w:r>
            <w:r>
              <w:rPr>
                <w:spacing w:val="-7"/>
                <w:sz w:val="20"/>
              </w:rPr>
              <w:t xml:space="preserve"> </w:t>
            </w:r>
            <w:r>
              <w:rPr>
                <w:sz w:val="20"/>
              </w:rPr>
              <w:t>PFI</w:t>
            </w:r>
            <w:r>
              <w:rPr>
                <w:spacing w:val="-9"/>
                <w:sz w:val="20"/>
              </w:rPr>
              <w:t xml:space="preserve"> </w:t>
            </w:r>
            <w:r>
              <w:rPr>
                <w:sz w:val="20"/>
              </w:rPr>
              <w:t>/</w:t>
            </w:r>
            <w:r>
              <w:rPr>
                <w:spacing w:val="-9"/>
                <w:sz w:val="20"/>
              </w:rPr>
              <w:t xml:space="preserve"> </w:t>
            </w:r>
            <w:r>
              <w:rPr>
                <w:sz w:val="20"/>
              </w:rPr>
              <w:t>other</w:t>
            </w:r>
            <w:r>
              <w:rPr>
                <w:spacing w:val="-9"/>
                <w:sz w:val="20"/>
              </w:rPr>
              <w:t xml:space="preserve"> </w:t>
            </w:r>
            <w:r>
              <w:rPr>
                <w:sz w:val="20"/>
              </w:rPr>
              <w:t>service</w:t>
            </w:r>
            <w:r>
              <w:rPr>
                <w:spacing w:val="-9"/>
                <w:sz w:val="20"/>
              </w:rPr>
              <w:t xml:space="preserve"> </w:t>
            </w:r>
            <w:r>
              <w:rPr>
                <w:sz w:val="20"/>
              </w:rPr>
              <w:t>concession liabilities resulting from change in index or rate</w:t>
            </w:r>
          </w:p>
        </w:tc>
        <w:tc>
          <w:tcPr>
            <w:tcW w:w="1296" w:type="dxa"/>
          </w:tcPr>
          <w:p w14:paraId="0D788CB9" w14:textId="77777777" w:rsidR="00464E1E" w:rsidRDefault="00464E1E">
            <w:pPr>
              <w:pStyle w:val="TableParagraph"/>
              <w:spacing w:before="45"/>
              <w:rPr>
                <w:sz w:val="20"/>
              </w:rPr>
            </w:pPr>
          </w:p>
          <w:p w14:paraId="0D788CBA" w14:textId="77777777" w:rsidR="00464E1E" w:rsidRDefault="00000000">
            <w:pPr>
              <w:pStyle w:val="TableParagraph"/>
              <w:ind w:right="325"/>
              <w:jc w:val="right"/>
              <w:rPr>
                <w:sz w:val="20"/>
              </w:rPr>
            </w:pPr>
            <w:r>
              <w:rPr>
                <w:spacing w:val="-10"/>
                <w:sz w:val="20"/>
              </w:rPr>
              <w:t>-</w:t>
            </w:r>
          </w:p>
        </w:tc>
        <w:tc>
          <w:tcPr>
            <w:tcW w:w="905" w:type="dxa"/>
          </w:tcPr>
          <w:p w14:paraId="0D788CBB" w14:textId="77777777" w:rsidR="00464E1E" w:rsidRDefault="00464E1E">
            <w:pPr>
              <w:pStyle w:val="TableParagraph"/>
              <w:spacing w:before="45"/>
              <w:rPr>
                <w:sz w:val="20"/>
              </w:rPr>
            </w:pPr>
          </w:p>
          <w:p w14:paraId="0D788CBC" w14:textId="77777777" w:rsidR="00464E1E" w:rsidRDefault="00000000">
            <w:pPr>
              <w:pStyle w:val="TableParagraph"/>
              <w:ind w:right="166"/>
              <w:jc w:val="right"/>
              <w:rPr>
                <w:sz w:val="20"/>
              </w:rPr>
            </w:pPr>
            <w:r>
              <w:rPr>
                <w:spacing w:val="-10"/>
                <w:sz w:val="20"/>
              </w:rPr>
              <w:t>-</w:t>
            </w:r>
          </w:p>
        </w:tc>
        <w:tc>
          <w:tcPr>
            <w:tcW w:w="1064" w:type="dxa"/>
          </w:tcPr>
          <w:p w14:paraId="0D788CBD" w14:textId="77777777" w:rsidR="00464E1E" w:rsidRDefault="00464E1E">
            <w:pPr>
              <w:pStyle w:val="TableParagraph"/>
              <w:spacing w:before="45"/>
              <w:rPr>
                <w:sz w:val="20"/>
              </w:rPr>
            </w:pPr>
          </w:p>
          <w:p w14:paraId="0D788CBE" w14:textId="77777777" w:rsidR="00464E1E" w:rsidRDefault="00000000">
            <w:pPr>
              <w:pStyle w:val="TableParagraph"/>
              <w:ind w:right="167"/>
              <w:jc w:val="right"/>
              <w:rPr>
                <w:sz w:val="20"/>
              </w:rPr>
            </w:pPr>
            <w:r>
              <w:rPr>
                <w:spacing w:val="-10"/>
                <w:sz w:val="20"/>
              </w:rPr>
              <w:t>-</w:t>
            </w:r>
          </w:p>
        </w:tc>
        <w:tc>
          <w:tcPr>
            <w:tcW w:w="1189" w:type="dxa"/>
          </w:tcPr>
          <w:p w14:paraId="0D788CBF" w14:textId="77777777" w:rsidR="00464E1E" w:rsidRDefault="00464E1E">
            <w:pPr>
              <w:pStyle w:val="TableParagraph"/>
              <w:spacing w:before="45"/>
              <w:rPr>
                <w:sz w:val="20"/>
              </w:rPr>
            </w:pPr>
          </w:p>
          <w:p w14:paraId="0D788CC0" w14:textId="77777777" w:rsidR="00464E1E" w:rsidRDefault="00000000">
            <w:pPr>
              <w:pStyle w:val="TableParagraph"/>
              <w:ind w:left="397"/>
              <w:rPr>
                <w:sz w:val="20"/>
              </w:rPr>
            </w:pPr>
            <w:r>
              <w:rPr>
                <w:spacing w:val="-2"/>
                <w:sz w:val="20"/>
              </w:rPr>
              <w:t>1,563</w:t>
            </w:r>
          </w:p>
        </w:tc>
        <w:tc>
          <w:tcPr>
            <w:tcW w:w="935" w:type="dxa"/>
          </w:tcPr>
          <w:p w14:paraId="0D788CC1" w14:textId="77777777" w:rsidR="00464E1E" w:rsidRDefault="00464E1E">
            <w:pPr>
              <w:pStyle w:val="TableParagraph"/>
              <w:spacing w:before="45"/>
              <w:rPr>
                <w:sz w:val="20"/>
              </w:rPr>
            </w:pPr>
          </w:p>
          <w:p w14:paraId="0D788CC2" w14:textId="77777777" w:rsidR="00464E1E" w:rsidRDefault="00000000">
            <w:pPr>
              <w:pStyle w:val="TableParagraph"/>
              <w:ind w:left="337"/>
              <w:rPr>
                <w:b/>
                <w:sz w:val="20"/>
              </w:rPr>
            </w:pPr>
            <w:r>
              <w:rPr>
                <w:b/>
                <w:spacing w:val="-2"/>
                <w:sz w:val="20"/>
              </w:rPr>
              <w:t>1,563</w:t>
            </w:r>
          </w:p>
        </w:tc>
      </w:tr>
      <w:tr w:rsidR="00464E1E" w14:paraId="0D788CCA" w14:textId="77777777">
        <w:trPr>
          <w:trHeight w:val="263"/>
        </w:trPr>
        <w:tc>
          <w:tcPr>
            <w:tcW w:w="5024" w:type="dxa"/>
          </w:tcPr>
          <w:p w14:paraId="0D788CC4" w14:textId="77777777" w:rsidR="00464E1E" w:rsidRDefault="00000000">
            <w:pPr>
              <w:pStyle w:val="TableParagraph"/>
              <w:spacing w:before="13"/>
              <w:ind w:left="201"/>
              <w:rPr>
                <w:sz w:val="20"/>
              </w:rPr>
            </w:pPr>
            <w:r>
              <w:rPr>
                <w:sz w:val="20"/>
              </w:rPr>
              <w:t>Application</w:t>
            </w:r>
            <w:r>
              <w:rPr>
                <w:spacing w:val="-13"/>
                <w:sz w:val="20"/>
              </w:rPr>
              <w:t xml:space="preserve"> </w:t>
            </w:r>
            <w:r>
              <w:rPr>
                <w:sz w:val="20"/>
              </w:rPr>
              <w:t>of</w:t>
            </w:r>
            <w:r>
              <w:rPr>
                <w:spacing w:val="-10"/>
                <w:sz w:val="20"/>
              </w:rPr>
              <w:t xml:space="preserve"> </w:t>
            </w:r>
            <w:r>
              <w:rPr>
                <w:sz w:val="20"/>
              </w:rPr>
              <w:t>effective</w:t>
            </w:r>
            <w:r>
              <w:rPr>
                <w:spacing w:val="-12"/>
                <w:sz w:val="20"/>
              </w:rPr>
              <w:t xml:space="preserve"> </w:t>
            </w:r>
            <w:r>
              <w:rPr>
                <w:sz w:val="20"/>
              </w:rPr>
              <w:t>interest</w:t>
            </w:r>
            <w:r>
              <w:rPr>
                <w:spacing w:val="-12"/>
                <w:sz w:val="20"/>
              </w:rPr>
              <w:t xml:space="preserve"> </w:t>
            </w:r>
            <w:r>
              <w:rPr>
                <w:spacing w:val="-4"/>
                <w:sz w:val="20"/>
              </w:rPr>
              <w:t>rate</w:t>
            </w:r>
          </w:p>
        </w:tc>
        <w:tc>
          <w:tcPr>
            <w:tcW w:w="1296" w:type="dxa"/>
          </w:tcPr>
          <w:p w14:paraId="0D788CC5" w14:textId="77777777" w:rsidR="00464E1E" w:rsidRDefault="00000000">
            <w:pPr>
              <w:pStyle w:val="TableParagraph"/>
              <w:spacing w:before="13"/>
              <w:ind w:right="324"/>
              <w:jc w:val="right"/>
              <w:rPr>
                <w:sz w:val="20"/>
              </w:rPr>
            </w:pPr>
            <w:r>
              <w:rPr>
                <w:spacing w:val="-5"/>
                <w:sz w:val="20"/>
              </w:rPr>
              <w:t>55</w:t>
            </w:r>
          </w:p>
        </w:tc>
        <w:tc>
          <w:tcPr>
            <w:tcW w:w="905" w:type="dxa"/>
          </w:tcPr>
          <w:p w14:paraId="0D788CC6" w14:textId="77777777" w:rsidR="00464E1E" w:rsidRDefault="00000000">
            <w:pPr>
              <w:pStyle w:val="TableParagraph"/>
              <w:spacing w:before="13"/>
              <w:ind w:right="165"/>
              <w:jc w:val="right"/>
              <w:rPr>
                <w:sz w:val="20"/>
              </w:rPr>
            </w:pPr>
            <w:r>
              <w:rPr>
                <w:spacing w:val="-10"/>
                <w:sz w:val="20"/>
              </w:rPr>
              <w:t>9</w:t>
            </w:r>
          </w:p>
        </w:tc>
        <w:tc>
          <w:tcPr>
            <w:tcW w:w="1064" w:type="dxa"/>
          </w:tcPr>
          <w:p w14:paraId="0D788CC7" w14:textId="77777777" w:rsidR="00464E1E" w:rsidRDefault="00000000">
            <w:pPr>
              <w:pStyle w:val="TableParagraph"/>
              <w:spacing w:before="13"/>
              <w:ind w:right="166"/>
              <w:jc w:val="right"/>
              <w:rPr>
                <w:sz w:val="20"/>
              </w:rPr>
            </w:pPr>
            <w:r>
              <w:rPr>
                <w:spacing w:val="-5"/>
                <w:sz w:val="20"/>
              </w:rPr>
              <w:t>94</w:t>
            </w:r>
          </w:p>
        </w:tc>
        <w:tc>
          <w:tcPr>
            <w:tcW w:w="1189" w:type="dxa"/>
          </w:tcPr>
          <w:p w14:paraId="0D788CC8" w14:textId="77777777" w:rsidR="00464E1E" w:rsidRDefault="00000000">
            <w:pPr>
              <w:pStyle w:val="TableParagraph"/>
              <w:spacing w:before="13"/>
              <w:ind w:left="563"/>
              <w:rPr>
                <w:sz w:val="20"/>
              </w:rPr>
            </w:pPr>
            <w:r>
              <w:rPr>
                <w:spacing w:val="-5"/>
                <w:sz w:val="20"/>
              </w:rPr>
              <w:t>713</w:t>
            </w:r>
          </w:p>
        </w:tc>
        <w:tc>
          <w:tcPr>
            <w:tcW w:w="935" w:type="dxa"/>
          </w:tcPr>
          <w:p w14:paraId="0D788CC9" w14:textId="77777777" w:rsidR="00464E1E" w:rsidRDefault="00000000">
            <w:pPr>
              <w:pStyle w:val="TableParagraph"/>
              <w:spacing w:before="13"/>
              <w:ind w:right="99"/>
              <w:jc w:val="right"/>
              <w:rPr>
                <w:b/>
                <w:sz w:val="20"/>
              </w:rPr>
            </w:pPr>
            <w:r>
              <w:rPr>
                <w:b/>
                <w:spacing w:val="-5"/>
                <w:sz w:val="20"/>
              </w:rPr>
              <w:t>871</w:t>
            </w:r>
          </w:p>
        </w:tc>
      </w:tr>
      <w:tr w:rsidR="00464E1E" w14:paraId="0D788CD1" w14:textId="77777777">
        <w:trPr>
          <w:trHeight w:val="264"/>
        </w:trPr>
        <w:tc>
          <w:tcPr>
            <w:tcW w:w="5024" w:type="dxa"/>
          </w:tcPr>
          <w:p w14:paraId="0D788CCB" w14:textId="77777777" w:rsidR="00464E1E" w:rsidRDefault="00000000">
            <w:pPr>
              <w:pStyle w:val="TableParagraph"/>
              <w:spacing w:before="13"/>
              <w:ind w:left="201"/>
              <w:rPr>
                <w:sz w:val="20"/>
              </w:rPr>
            </w:pPr>
            <w:r>
              <w:rPr>
                <w:sz w:val="20"/>
              </w:rPr>
              <w:t>Early</w:t>
            </w:r>
            <w:r>
              <w:rPr>
                <w:spacing w:val="-13"/>
                <w:sz w:val="20"/>
              </w:rPr>
              <w:t xml:space="preserve"> </w:t>
            </w:r>
            <w:r>
              <w:rPr>
                <w:spacing w:val="-2"/>
                <w:sz w:val="20"/>
              </w:rPr>
              <w:t>terminations</w:t>
            </w:r>
          </w:p>
        </w:tc>
        <w:tc>
          <w:tcPr>
            <w:tcW w:w="1296" w:type="dxa"/>
          </w:tcPr>
          <w:p w14:paraId="0D788CCC" w14:textId="77777777" w:rsidR="00464E1E" w:rsidRDefault="00000000">
            <w:pPr>
              <w:pStyle w:val="TableParagraph"/>
              <w:spacing w:before="13"/>
              <w:ind w:right="325"/>
              <w:jc w:val="right"/>
              <w:rPr>
                <w:sz w:val="20"/>
              </w:rPr>
            </w:pPr>
            <w:r>
              <w:rPr>
                <w:spacing w:val="-10"/>
                <w:sz w:val="20"/>
              </w:rPr>
              <w:t>-</w:t>
            </w:r>
          </w:p>
        </w:tc>
        <w:tc>
          <w:tcPr>
            <w:tcW w:w="905" w:type="dxa"/>
          </w:tcPr>
          <w:p w14:paraId="0D788CCD" w14:textId="77777777" w:rsidR="00464E1E" w:rsidRDefault="00000000">
            <w:pPr>
              <w:pStyle w:val="TableParagraph"/>
              <w:spacing w:before="13"/>
              <w:ind w:right="166"/>
              <w:jc w:val="right"/>
              <w:rPr>
                <w:sz w:val="20"/>
              </w:rPr>
            </w:pPr>
            <w:r>
              <w:rPr>
                <w:spacing w:val="-10"/>
                <w:sz w:val="20"/>
              </w:rPr>
              <w:t>-</w:t>
            </w:r>
          </w:p>
        </w:tc>
        <w:tc>
          <w:tcPr>
            <w:tcW w:w="1064" w:type="dxa"/>
          </w:tcPr>
          <w:p w14:paraId="0D788CCE" w14:textId="77777777" w:rsidR="00464E1E" w:rsidRDefault="00000000">
            <w:pPr>
              <w:pStyle w:val="TableParagraph"/>
              <w:spacing w:before="13"/>
              <w:ind w:right="112"/>
              <w:jc w:val="right"/>
              <w:rPr>
                <w:sz w:val="20"/>
              </w:rPr>
            </w:pPr>
            <w:r>
              <w:rPr>
                <w:spacing w:val="-4"/>
                <w:sz w:val="20"/>
              </w:rPr>
              <w:t>(59)</w:t>
            </w:r>
          </w:p>
        </w:tc>
        <w:tc>
          <w:tcPr>
            <w:tcW w:w="1189" w:type="dxa"/>
          </w:tcPr>
          <w:p w14:paraId="0D788CCF" w14:textId="77777777" w:rsidR="00464E1E" w:rsidRDefault="00000000">
            <w:pPr>
              <w:pStyle w:val="TableParagraph"/>
              <w:spacing w:before="13"/>
              <w:ind w:right="238"/>
              <w:jc w:val="right"/>
              <w:rPr>
                <w:sz w:val="20"/>
              </w:rPr>
            </w:pPr>
            <w:r>
              <w:rPr>
                <w:spacing w:val="-4"/>
                <w:sz w:val="20"/>
              </w:rPr>
              <w:t>(31)</w:t>
            </w:r>
          </w:p>
        </w:tc>
        <w:tc>
          <w:tcPr>
            <w:tcW w:w="935" w:type="dxa"/>
          </w:tcPr>
          <w:p w14:paraId="0D788CD0" w14:textId="77777777" w:rsidR="00464E1E" w:rsidRDefault="00000000">
            <w:pPr>
              <w:pStyle w:val="TableParagraph"/>
              <w:spacing w:before="13"/>
              <w:ind w:right="45"/>
              <w:jc w:val="right"/>
              <w:rPr>
                <w:b/>
                <w:sz w:val="20"/>
              </w:rPr>
            </w:pPr>
            <w:r>
              <w:rPr>
                <w:b/>
                <w:spacing w:val="-4"/>
                <w:sz w:val="20"/>
              </w:rPr>
              <w:t>(90)</w:t>
            </w:r>
          </w:p>
        </w:tc>
      </w:tr>
      <w:tr w:rsidR="00464E1E" w14:paraId="0D788CD8" w14:textId="77777777">
        <w:trPr>
          <w:trHeight w:val="262"/>
        </w:trPr>
        <w:tc>
          <w:tcPr>
            <w:tcW w:w="5024" w:type="dxa"/>
          </w:tcPr>
          <w:p w14:paraId="0D788CD2" w14:textId="77777777" w:rsidR="00464E1E" w:rsidRDefault="00000000">
            <w:pPr>
              <w:pStyle w:val="TableParagraph"/>
              <w:spacing w:before="13" w:line="229" w:lineRule="exact"/>
              <w:ind w:left="201"/>
              <w:rPr>
                <w:sz w:val="20"/>
              </w:rPr>
            </w:pPr>
            <w:r>
              <w:rPr>
                <w:sz w:val="20"/>
              </w:rPr>
              <w:t>Other</w:t>
            </w:r>
            <w:r>
              <w:rPr>
                <w:spacing w:val="-10"/>
                <w:sz w:val="20"/>
              </w:rPr>
              <w:t xml:space="preserve"> </w:t>
            </w:r>
            <w:r>
              <w:rPr>
                <w:spacing w:val="-2"/>
                <w:sz w:val="20"/>
              </w:rPr>
              <w:t>changes</w:t>
            </w:r>
          </w:p>
        </w:tc>
        <w:tc>
          <w:tcPr>
            <w:tcW w:w="1296" w:type="dxa"/>
            <w:tcBorders>
              <w:bottom w:val="single" w:sz="8" w:space="0" w:color="000000"/>
            </w:tcBorders>
          </w:tcPr>
          <w:p w14:paraId="0D788CD3" w14:textId="77777777" w:rsidR="00464E1E" w:rsidRDefault="00000000">
            <w:pPr>
              <w:pStyle w:val="TableParagraph"/>
              <w:spacing w:before="13" w:line="229" w:lineRule="exact"/>
              <w:ind w:right="325"/>
              <w:jc w:val="right"/>
              <w:rPr>
                <w:sz w:val="20"/>
              </w:rPr>
            </w:pPr>
            <w:r>
              <w:rPr>
                <w:spacing w:val="-10"/>
                <w:sz w:val="20"/>
              </w:rPr>
              <w:t>-</w:t>
            </w:r>
          </w:p>
        </w:tc>
        <w:tc>
          <w:tcPr>
            <w:tcW w:w="905" w:type="dxa"/>
            <w:tcBorders>
              <w:bottom w:val="single" w:sz="8" w:space="0" w:color="000000"/>
            </w:tcBorders>
          </w:tcPr>
          <w:p w14:paraId="0D788CD4" w14:textId="77777777" w:rsidR="00464E1E" w:rsidRDefault="00000000">
            <w:pPr>
              <w:pStyle w:val="TableParagraph"/>
              <w:spacing w:before="13" w:line="229" w:lineRule="exact"/>
              <w:ind w:right="166"/>
              <w:jc w:val="right"/>
              <w:rPr>
                <w:sz w:val="20"/>
              </w:rPr>
            </w:pPr>
            <w:r>
              <w:rPr>
                <w:spacing w:val="-10"/>
                <w:sz w:val="20"/>
              </w:rPr>
              <w:t>-</w:t>
            </w:r>
          </w:p>
        </w:tc>
        <w:tc>
          <w:tcPr>
            <w:tcW w:w="1064" w:type="dxa"/>
            <w:tcBorders>
              <w:bottom w:val="single" w:sz="8" w:space="0" w:color="000000"/>
            </w:tcBorders>
          </w:tcPr>
          <w:p w14:paraId="0D788CD5" w14:textId="77777777" w:rsidR="00464E1E" w:rsidRDefault="00000000">
            <w:pPr>
              <w:pStyle w:val="TableParagraph"/>
              <w:spacing w:before="13" w:line="229" w:lineRule="exact"/>
              <w:ind w:right="167"/>
              <w:jc w:val="right"/>
              <w:rPr>
                <w:sz w:val="20"/>
              </w:rPr>
            </w:pPr>
            <w:r>
              <w:rPr>
                <w:spacing w:val="-10"/>
                <w:sz w:val="20"/>
              </w:rPr>
              <w:t>-</w:t>
            </w:r>
          </w:p>
        </w:tc>
        <w:tc>
          <w:tcPr>
            <w:tcW w:w="1189" w:type="dxa"/>
            <w:tcBorders>
              <w:bottom w:val="single" w:sz="8" w:space="0" w:color="000000"/>
            </w:tcBorders>
          </w:tcPr>
          <w:p w14:paraId="0D788CD6" w14:textId="77777777" w:rsidR="00464E1E" w:rsidRDefault="00000000">
            <w:pPr>
              <w:pStyle w:val="TableParagraph"/>
              <w:spacing w:before="13" w:line="229" w:lineRule="exact"/>
              <w:ind w:right="292"/>
              <w:jc w:val="right"/>
              <w:rPr>
                <w:sz w:val="20"/>
              </w:rPr>
            </w:pPr>
            <w:r>
              <w:rPr>
                <w:spacing w:val="-5"/>
                <w:sz w:val="20"/>
              </w:rPr>
              <w:t>35</w:t>
            </w:r>
          </w:p>
        </w:tc>
        <w:tc>
          <w:tcPr>
            <w:tcW w:w="935" w:type="dxa"/>
            <w:tcBorders>
              <w:bottom w:val="single" w:sz="8" w:space="0" w:color="000000"/>
            </w:tcBorders>
          </w:tcPr>
          <w:p w14:paraId="0D788CD7" w14:textId="77777777" w:rsidR="00464E1E" w:rsidRDefault="00000000">
            <w:pPr>
              <w:pStyle w:val="TableParagraph"/>
              <w:spacing w:before="13" w:line="229" w:lineRule="exact"/>
              <w:ind w:right="99"/>
              <w:jc w:val="right"/>
              <w:rPr>
                <w:b/>
                <w:sz w:val="20"/>
              </w:rPr>
            </w:pPr>
            <w:r>
              <w:rPr>
                <w:b/>
                <w:spacing w:val="-5"/>
                <w:sz w:val="20"/>
              </w:rPr>
              <w:t>35</w:t>
            </w:r>
          </w:p>
        </w:tc>
      </w:tr>
      <w:tr w:rsidR="00464E1E" w14:paraId="0D788CDF" w14:textId="77777777">
        <w:trPr>
          <w:trHeight w:val="238"/>
        </w:trPr>
        <w:tc>
          <w:tcPr>
            <w:tcW w:w="5024" w:type="dxa"/>
          </w:tcPr>
          <w:p w14:paraId="0D788CD9" w14:textId="77777777" w:rsidR="00464E1E" w:rsidRDefault="00000000">
            <w:pPr>
              <w:pStyle w:val="TableParagraph"/>
              <w:spacing w:line="219" w:lineRule="exact"/>
              <w:ind w:left="50"/>
              <w:rPr>
                <w:b/>
                <w:sz w:val="20"/>
              </w:rPr>
            </w:pPr>
            <w:r>
              <w:rPr>
                <w:b/>
                <w:sz w:val="20"/>
              </w:rPr>
              <w:t>Carrying</w:t>
            </w:r>
            <w:r>
              <w:rPr>
                <w:b/>
                <w:spacing w:val="-7"/>
                <w:sz w:val="20"/>
              </w:rPr>
              <w:t xml:space="preserve"> </w:t>
            </w:r>
            <w:r>
              <w:rPr>
                <w:b/>
                <w:sz w:val="20"/>
              </w:rPr>
              <w:t>value</w:t>
            </w:r>
            <w:r>
              <w:rPr>
                <w:b/>
                <w:spacing w:val="-7"/>
                <w:sz w:val="20"/>
              </w:rPr>
              <w:t xml:space="preserve"> </w:t>
            </w:r>
            <w:r>
              <w:rPr>
                <w:b/>
                <w:sz w:val="20"/>
              </w:rPr>
              <w:t>at</w:t>
            </w:r>
            <w:r>
              <w:rPr>
                <w:b/>
                <w:spacing w:val="-7"/>
                <w:sz w:val="20"/>
              </w:rPr>
              <w:t xml:space="preserve"> </w:t>
            </w:r>
            <w:r>
              <w:rPr>
                <w:b/>
                <w:sz w:val="20"/>
              </w:rPr>
              <w:t>31</w:t>
            </w:r>
            <w:r>
              <w:rPr>
                <w:b/>
                <w:spacing w:val="-7"/>
                <w:sz w:val="20"/>
              </w:rPr>
              <w:t xml:space="preserve"> </w:t>
            </w:r>
            <w:r>
              <w:rPr>
                <w:b/>
                <w:sz w:val="20"/>
              </w:rPr>
              <w:t>March</w:t>
            </w:r>
            <w:r>
              <w:rPr>
                <w:b/>
                <w:spacing w:val="-8"/>
                <w:sz w:val="20"/>
              </w:rPr>
              <w:t xml:space="preserve"> </w:t>
            </w:r>
            <w:r>
              <w:rPr>
                <w:b/>
                <w:spacing w:val="-4"/>
                <w:sz w:val="20"/>
              </w:rPr>
              <w:t>2024</w:t>
            </w:r>
          </w:p>
        </w:tc>
        <w:tc>
          <w:tcPr>
            <w:tcW w:w="1296" w:type="dxa"/>
            <w:tcBorders>
              <w:top w:val="single" w:sz="8" w:space="0" w:color="000000"/>
              <w:bottom w:val="double" w:sz="8" w:space="0" w:color="000000"/>
            </w:tcBorders>
          </w:tcPr>
          <w:p w14:paraId="0D788CDA" w14:textId="77777777" w:rsidR="00464E1E" w:rsidRDefault="00000000">
            <w:pPr>
              <w:pStyle w:val="TableParagraph"/>
              <w:spacing w:line="219" w:lineRule="exact"/>
              <w:ind w:left="472"/>
              <w:rPr>
                <w:b/>
                <w:sz w:val="20"/>
              </w:rPr>
            </w:pPr>
            <w:r>
              <w:rPr>
                <w:b/>
                <w:spacing w:val="-2"/>
                <w:sz w:val="20"/>
              </w:rPr>
              <w:t>2,217</w:t>
            </w:r>
          </w:p>
        </w:tc>
        <w:tc>
          <w:tcPr>
            <w:tcW w:w="905" w:type="dxa"/>
            <w:tcBorders>
              <w:top w:val="single" w:sz="8" w:space="0" w:color="000000"/>
              <w:bottom w:val="double" w:sz="8" w:space="0" w:color="000000"/>
            </w:tcBorders>
          </w:tcPr>
          <w:p w14:paraId="0D788CDB" w14:textId="77777777" w:rsidR="00464E1E" w:rsidRDefault="00000000">
            <w:pPr>
              <w:pStyle w:val="TableParagraph"/>
              <w:spacing w:line="219" w:lineRule="exact"/>
              <w:ind w:right="165"/>
              <w:jc w:val="right"/>
              <w:rPr>
                <w:b/>
                <w:sz w:val="20"/>
              </w:rPr>
            </w:pPr>
            <w:r>
              <w:rPr>
                <w:b/>
                <w:spacing w:val="-5"/>
                <w:sz w:val="20"/>
              </w:rPr>
              <w:t>306</w:t>
            </w:r>
          </w:p>
        </w:tc>
        <w:tc>
          <w:tcPr>
            <w:tcW w:w="1064" w:type="dxa"/>
            <w:tcBorders>
              <w:top w:val="single" w:sz="8" w:space="0" w:color="000000"/>
              <w:bottom w:val="double" w:sz="8" w:space="0" w:color="000000"/>
            </w:tcBorders>
          </w:tcPr>
          <w:p w14:paraId="0D788CDC" w14:textId="77777777" w:rsidR="00464E1E" w:rsidRDefault="00000000">
            <w:pPr>
              <w:pStyle w:val="TableParagraph"/>
              <w:spacing w:line="219" w:lineRule="exact"/>
              <w:ind w:left="398"/>
              <w:rPr>
                <w:b/>
                <w:sz w:val="20"/>
              </w:rPr>
            </w:pPr>
            <w:r>
              <w:rPr>
                <w:b/>
                <w:spacing w:val="-2"/>
                <w:sz w:val="20"/>
              </w:rPr>
              <w:t>5,690</w:t>
            </w:r>
          </w:p>
        </w:tc>
        <w:tc>
          <w:tcPr>
            <w:tcW w:w="1189" w:type="dxa"/>
            <w:tcBorders>
              <w:top w:val="single" w:sz="8" w:space="0" w:color="000000"/>
              <w:bottom w:val="double" w:sz="8" w:space="0" w:color="000000"/>
            </w:tcBorders>
          </w:tcPr>
          <w:p w14:paraId="0D788CDD" w14:textId="77777777" w:rsidR="00464E1E" w:rsidRDefault="00000000">
            <w:pPr>
              <w:pStyle w:val="TableParagraph"/>
              <w:spacing w:line="219" w:lineRule="exact"/>
              <w:ind w:left="287"/>
              <w:rPr>
                <w:b/>
                <w:sz w:val="20"/>
              </w:rPr>
            </w:pPr>
            <w:r>
              <w:rPr>
                <w:b/>
                <w:spacing w:val="-2"/>
                <w:sz w:val="20"/>
              </w:rPr>
              <w:t>13,923</w:t>
            </w:r>
          </w:p>
        </w:tc>
        <w:tc>
          <w:tcPr>
            <w:tcW w:w="935" w:type="dxa"/>
            <w:tcBorders>
              <w:top w:val="single" w:sz="8" w:space="0" w:color="000000"/>
              <w:bottom w:val="double" w:sz="8" w:space="0" w:color="000000"/>
            </w:tcBorders>
          </w:tcPr>
          <w:p w14:paraId="0D788CDE" w14:textId="77777777" w:rsidR="00464E1E" w:rsidRDefault="00000000">
            <w:pPr>
              <w:pStyle w:val="TableParagraph"/>
              <w:spacing w:line="219" w:lineRule="exact"/>
              <w:ind w:left="226"/>
              <w:rPr>
                <w:b/>
                <w:sz w:val="20"/>
              </w:rPr>
            </w:pPr>
            <w:r>
              <w:rPr>
                <w:b/>
                <w:spacing w:val="-2"/>
                <w:sz w:val="20"/>
              </w:rPr>
              <w:t>22,136</w:t>
            </w:r>
          </w:p>
        </w:tc>
      </w:tr>
    </w:tbl>
    <w:p w14:paraId="0D788CE0" w14:textId="77777777" w:rsidR="00464E1E" w:rsidRDefault="00464E1E">
      <w:pPr>
        <w:pStyle w:val="BodyText"/>
        <w:rPr>
          <w:sz w:val="20"/>
        </w:rPr>
      </w:pPr>
    </w:p>
    <w:p w14:paraId="0D788CE1" w14:textId="77777777" w:rsidR="00464E1E" w:rsidRDefault="00464E1E">
      <w:pPr>
        <w:pStyle w:val="BodyText"/>
        <w:spacing w:before="79" w:after="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5024"/>
        <w:gridCol w:w="1296"/>
        <w:gridCol w:w="905"/>
        <w:gridCol w:w="1064"/>
        <w:gridCol w:w="1189"/>
        <w:gridCol w:w="935"/>
      </w:tblGrid>
      <w:tr w:rsidR="00464E1E" w14:paraId="0D788CE3" w14:textId="77777777">
        <w:trPr>
          <w:trHeight w:val="303"/>
        </w:trPr>
        <w:tc>
          <w:tcPr>
            <w:tcW w:w="10413" w:type="dxa"/>
            <w:gridSpan w:val="6"/>
          </w:tcPr>
          <w:p w14:paraId="0D788CE2" w14:textId="77777777" w:rsidR="00464E1E" w:rsidRDefault="00000000">
            <w:pPr>
              <w:pStyle w:val="TableParagraph"/>
              <w:spacing w:line="223" w:lineRule="exact"/>
              <w:ind w:left="50"/>
              <w:rPr>
                <w:b/>
                <w:sz w:val="20"/>
              </w:rPr>
            </w:pPr>
            <w:r>
              <w:rPr>
                <w:b/>
                <w:sz w:val="20"/>
              </w:rPr>
              <w:t>Note</w:t>
            </w:r>
            <w:r>
              <w:rPr>
                <w:b/>
                <w:spacing w:val="-10"/>
                <w:sz w:val="20"/>
              </w:rPr>
              <w:t xml:space="preserve"> </w:t>
            </w:r>
            <w:r>
              <w:rPr>
                <w:b/>
                <w:sz w:val="20"/>
              </w:rPr>
              <w:t>21.2</w:t>
            </w:r>
            <w:r>
              <w:rPr>
                <w:b/>
                <w:spacing w:val="-9"/>
                <w:sz w:val="20"/>
              </w:rPr>
              <w:t xml:space="preserve"> </w:t>
            </w:r>
            <w:r>
              <w:rPr>
                <w:b/>
                <w:sz w:val="20"/>
              </w:rPr>
              <w:t>Reconciliation</w:t>
            </w:r>
            <w:r>
              <w:rPr>
                <w:b/>
                <w:spacing w:val="-9"/>
                <w:sz w:val="20"/>
              </w:rPr>
              <w:t xml:space="preserve"> </w:t>
            </w:r>
            <w:r>
              <w:rPr>
                <w:b/>
                <w:sz w:val="20"/>
              </w:rPr>
              <w:t>of</w:t>
            </w:r>
            <w:r>
              <w:rPr>
                <w:b/>
                <w:spacing w:val="-7"/>
                <w:sz w:val="20"/>
              </w:rPr>
              <w:t xml:space="preserve"> </w:t>
            </w:r>
            <w:r>
              <w:rPr>
                <w:b/>
                <w:sz w:val="20"/>
              </w:rPr>
              <w:t>liabilities</w:t>
            </w:r>
            <w:r>
              <w:rPr>
                <w:b/>
                <w:spacing w:val="-10"/>
                <w:sz w:val="20"/>
              </w:rPr>
              <w:t xml:space="preserve"> </w:t>
            </w:r>
            <w:r>
              <w:rPr>
                <w:b/>
                <w:sz w:val="20"/>
              </w:rPr>
              <w:t>arising</w:t>
            </w:r>
            <w:r>
              <w:rPr>
                <w:b/>
                <w:spacing w:val="-9"/>
                <w:sz w:val="20"/>
              </w:rPr>
              <w:t xml:space="preserve"> </w:t>
            </w:r>
            <w:r>
              <w:rPr>
                <w:b/>
                <w:sz w:val="20"/>
              </w:rPr>
              <w:t>from</w:t>
            </w:r>
            <w:r>
              <w:rPr>
                <w:b/>
                <w:spacing w:val="-9"/>
                <w:sz w:val="20"/>
              </w:rPr>
              <w:t xml:space="preserve"> </w:t>
            </w:r>
            <w:r>
              <w:rPr>
                <w:b/>
                <w:sz w:val="20"/>
              </w:rPr>
              <w:t>financing</w:t>
            </w:r>
            <w:r>
              <w:rPr>
                <w:b/>
                <w:spacing w:val="-8"/>
                <w:sz w:val="20"/>
              </w:rPr>
              <w:t xml:space="preserve"> </w:t>
            </w:r>
            <w:r>
              <w:rPr>
                <w:b/>
                <w:sz w:val="20"/>
              </w:rPr>
              <w:t>activities</w:t>
            </w:r>
            <w:r>
              <w:rPr>
                <w:b/>
                <w:spacing w:val="-11"/>
                <w:sz w:val="20"/>
              </w:rPr>
              <w:t xml:space="preserve"> </w:t>
            </w:r>
            <w:r>
              <w:rPr>
                <w:b/>
                <w:sz w:val="20"/>
              </w:rPr>
              <w:t>-</w:t>
            </w:r>
            <w:r>
              <w:rPr>
                <w:b/>
                <w:spacing w:val="-8"/>
                <w:sz w:val="20"/>
              </w:rPr>
              <w:t xml:space="preserve"> </w:t>
            </w:r>
            <w:r>
              <w:rPr>
                <w:b/>
                <w:spacing w:val="-2"/>
                <w:sz w:val="20"/>
              </w:rPr>
              <w:t>2022/23</w:t>
            </w:r>
          </w:p>
        </w:tc>
      </w:tr>
      <w:tr w:rsidR="00464E1E" w14:paraId="0D788CF0" w14:textId="77777777">
        <w:trPr>
          <w:trHeight w:val="841"/>
        </w:trPr>
        <w:tc>
          <w:tcPr>
            <w:tcW w:w="5024" w:type="dxa"/>
          </w:tcPr>
          <w:p w14:paraId="0D788CE4" w14:textId="77777777" w:rsidR="00464E1E" w:rsidRDefault="00464E1E">
            <w:pPr>
              <w:pStyle w:val="TableParagraph"/>
              <w:rPr>
                <w:rFonts w:ascii="Times New Roman"/>
                <w:sz w:val="18"/>
              </w:rPr>
            </w:pPr>
          </w:p>
        </w:tc>
        <w:tc>
          <w:tcPr>
            <w:tcW w:w="1296" w:type="dxa"/>
          </w:tcPr>
          <w:p w14:paraId="0D788CE5" w14:textId="77777777" w:rsidR="00464E1E" w:rsidRDefault="00000000">
            <w:pPr>
              <w:pStyle w:val="TableParagraph"/>
              <w:spacing w:before="53" w:line="250" w:lineRule="atLeast"/>
              <w:ind w:left="465" w:right="264" w:hanging="24"/>
              <w:jc w:val="right"/>
              <w:rPr>
                <w:b/>
                <w:sz w:val="20"/>
              </w:rPr>
            </w:pPr>
            <w:r>
              <w:rPr>
                <w:b/>
                <w:spacing w:val="-4"/>
                <w:sz w:val="20"/>
              </w:rPr>
              <w:t>Loans from DHSC</w:t>
            </w:r>
          </w:p>
        </w:tc>
        <w:tc>
          <w:tcPr>
            <w:tcW w:w="905" w:type="dxa"/>
          </w:tcPr>
          <w:p w14:paraId="0D788CE6" w14:textId="77777777" w:rsidR="00464E1E" w:rsidRDefault="00464E1E">
            <w:pPr>
              <w:pStyle w:val="TableParagraph"/>
              <w:spacing w:before="80"/>
              <w:rPr>
                <w:sz w:val="20"/>
              </w:rPr>
            </w:pPr>
          </w:p>
          <w:p w14:paraId="0D788CE7" w14:textId="77777777" w:rsidR="00464E1E" w:rsidRDefault="00000000">
            <w:pPr>
              <w:pStyle w:val="TableParagraph"/>
              <w:spacing w:line="250" w:lineRule="atLeast"/>
              <w:ind w:left="276" w:right="96" w:hanging="12"/>
              <w:rPr>
                <w:b/>
                <w:sz w:val="20"/>
              </w:rPr>
            </w:pPr>
            <w:r>
              <w:rPr>
                <w:b/>
                <w:spacing w:val="-4"/>
                <w:sz w:val="20"/>
              </w:rPr>
              <w:t xml:space="preserve">Other </w:t>
            </w:r>
            <w:r>
              <w:rPr>
                <w:b/>
                <w:spacing w:val="-2"/>
                <w:sz w:val="20"/>
              </w:rPr>
              <w:t>loans</w:t>
            </w:r>
          </w:p>
        </w:tc>
        <w:tc>
          <w:tcPr>
            <w:tcW w:w="1064" w:type="dxa"/>
          </w:tcPr>
          <w:p w14:paraId="0D788CE8" w14:textId="77777777" w:rsidR="00464E1E" w:rsidRDefault="00464E1E">
            <w:pPr>
              <w:pStyle w:val="TableParagraph"/>
              <w:spacing w:before="80"/>
              <w:rPr>
                <w:sz w:val="20"/>
              </w:rPr>
            </w:pPr>
          </w:p>
          <w:p w14:paraId="0D788CE9" w14:textId="77777777" w:rsidR="00464E1E" w:rsidRDefault="00000000">
            <w:pPr>
              <w:pStyle w:val="TableParagraph"/>
              <w:spacing w:line="250" w:lineRule="atLeast"/>
              <w:ind w:left="103" w:right="105" w:firstLine="288"/>
              <w:rPr>
                <w:b/>
                <w:sz w:val="20"/>
              </w:rPr>
            </w:pPr>
            <w:r>
              <w:rPr>
                <w:b/>
                <w:spacing w:val="-4"/>
                <w:sz w:val="20"/>
              </w:rPr>
              <w:t xml:space="preserve">Lease </w:t>
            </w:r>
            <w:r>
              <w:rPr>
                <w:b/>
                <w:spacing w:val="-2"/>
                <w:sz w:val="20"/>
              </w:rPr>
              <w:t>liabilities</w:t>
            </w:r>
          </w:p>
        </w:tc>
        <w:tc>
          <w:tcPr>
            <w:tcW w:w="1189" w:type="dxa"/>
          </w:tcPr>
          <w:p w14:paraId="0D788CEA" w14:textId="77777777" w:rsidR="00464E1E" w:rsidRDefault="00000000">
            <w:pPr>
              <w:pStyle w:val="TableParagraph"/>
              <w:spacing w:before="73"/>
              <w:ind w:right="233"/>
              <w:jc w:val="right"/>
              <w:rPr>
                <w:b/>
                <w:sz w:val="20"/>
              </w:rPr>
            </w:pPr>
            <w:r>
              <w:rPr>
                <w:b/>
                <w:sz w:val="20"/>
              </w:rPr>
              <w:t>PFI</w:t>
            </w:r>
            <w:r>
              <w:rPr>
                <w:b/>
                <w:spacing w:val="-6"/>
                <w:sz w:val="20"/>
              </w:rPr>
              <w:t xml:space="preserve"> </w:t>
            </w:r>
            <w:r>
              <w:rPr>
                <w:b/>
                <w:spacing w:val="-5"/>
                <w:sz w:val="20"/>
              </w:rPr>
              <w:t>and</w:t>
            </w:r>
          </w:p>
          <w:p w14:paraId="0D788CEB" w14:textId="77777777" w:rsidR="00464E1E" w:rsidRDefault="00000000">
            <w:pPr>
              <w:pStyle w:val="TableParagraph"/>
              <w:spacing w:before="27"/>
              <w:ind w:right="235"/>
              <w:jc w:val="right"/>
              <w:rPr>
                <w:b/>
                <w:sz w:val="20"/>
              </w:rPr>
            </w:pPr>
            <w:r>
              <w:rPr>
                <w:b/>
                <w:spacing w:val="-4"/>
                <w:sz w:val="20"/>
              </w:rPr>
              <w:t>LIFT</w:t>
            </w:r>
          </w:p>
          <w:p w14:paraId="0D788CEC" w14:textId="77777777" w:rsidR="00464E1E" w:rsidRDefault="00000000">
            <w:pPr>
              <w:pStyle w:val="TableParagraph"/>
              <w:spacing w:before="27"/>
              <w:ind w:left="102"/>
              <w:rPr>
                <w:b/>
                <w:sz w:val="20"/>
              </w:rPr>
            </w:pPr>
            <w:r>
              <w:rPr>
                <w:b/>
                <w:spacing w:val="-2"/>
                <w:sz w:val="20"/>
              </w:rPr>
              <w:t>schemes</w:t>
            </w:r>
          </w:p>
        </w:tc>
        <w:tc>
          <w:tcPr>
            <w:tcW w:w="935" w:type="dxa"/>
          </w:tcPr>
          <w:p w14:paraId="0D788CED" w14:textId="77777777" w:rsidR="00464E1E" w:rsidRDefault="00464E1E">
            <w:pPr>
              <w:pStyle w:val="TableParagraph"/>
              <w:rPr>
                <w:sz w:val="20"/>
              </w:rPr>
            </w:pPr>
          </w:p>
          <w:p w14:paraId="0D788CEE" w14:textId="77777777" w:rsidR="00464E1E" w:rsidRDefault="00464E1E">
            <w:pPr>
              <w:pStyle w:val="TableParagraph"/>
              <w:spacing w:before="127"/>
              <w:rPr>
                <w:sz w:val="20"/>
              </w:rPr>
            </w:pPr>
          </w:p>
          <w:p w14:paraId="0D788CEF" w14:textId="77777777" w:rsidR="00464E1E" w:rsidRDefault="00000000">
            <w:pPr>
              <w:pStyle w:val="TableParagraph"/>
              <w:ind w:right="39"/>
              <w:jc w:val="right"/>
              <w:rPr>
                <w:b/>
                <w:sz w:val="20"/>
              </w:rPr>
            </w:pPr>
            <w:r>
              <w:rPr>
                <w:b/>
                <w:spacing w:val="-2"/>
                <w:sz w:val="20"/>
              </w:rPr>
              <w:t>Total</w:t>
            </w:r>
          </w:p>
        </w:tc>
      </w:tr>
      <w:tr w:rsidR="00464E1E" w14:paraId="0D788CF7" w14:textId="77777777">
        <w:trPr>
          <w:trHeight w:val="271"/>
        </w:trPr>
        <w:tc>
          <w:tcPr>
            <w:tcW w:w="5024" w:type="dxa"/>
          </w:tcPr>
          <w:p w14:paraId="0D788CF1" w14:textId="77777777" w:rsidR="00464E1E" w:rsidRDefault="00464E1E">
            <w:pPr>
              <w:pStyle w:val="TableParagraph"/>
              <w:rPr>
                <w:rFonts w:ascii="Times New Roman"/>
                <w:sz w:val="18"/>
              </w:rPr>
            </w:pPr>
          </w:p>
        </w:tc>
        <w:tc>
          <w:tcPr>
            <w:tcW w:w="1296" w:type="dxa"/>
          </w:tcPr>
          <w:p w14:paraId="0D788CF2" w14:textId="77777777" w:rsidR="00464E1E" w:rsidRDefault="00000000">
            <w:pPr>
              <w:pStyle w:val="TableParagraph"/>
              <w:spacing w:before="17"/>
              <w:ind w:right="265"/>
              <w:jc w:val="right"/>
              <w:rPr>
                <w:b/>
                <w:sz w:val="20"/>
              </w:rPr>
            </w:pPr>
            <w:r>
              <w:rPr>
                <w:b/>
                <w:spacing w:val="-5"/>
                <w:sz w:val="20"/>
              </w:rPr>
              <w:t>£m</w:t>
            </w:r>
          </w:p>
        </w:tc>
        <w:tc>
          <w:tcPr>
            <w:tcW w:w="905" w:type="dxa"/>
          </w:tcPr>
          <w:p w14:paraId="0D788CF3" w14:textId="77777777" w:rsidR="00464E1E" w:rsidRDefault="00000000">
            <w:pPr>
              <w:pStyle w:val="TableParagraph"/>
              <w:spacing w:before="17"/>
              <w:ind w:right="106"/>
              <w:jc w:val="right"/>
              <w:rPr>
                <w:b/>
                <w:sz w:val="20"/>
              </w:rPr>
            </w:pPr>
            <w:r>
              <w:rPr>
                <w:b/>
                <w:spacing w:val="-5"/>
                <w:sz w:val="20"/>
              </w:rPr>
              <w:t>£m</w:t>
            </w:r>
          </w:p>
        </w:tc>
        <w:tc>
          <w:tcPr>
            <w:tcW w:w="1064" w:type="dxa"/>
          </w:tcPr>
          <w:p w14:paraId="0D788CF4" w14:textId="77777777" w:rsidR="00464E1E" w:rsidRDefault="00000000">
            <w:pPr>
              <w:pStyle w:val="TableParagraph"/>
              <w:spacing w:before="17"/>
              <w:ind w:right="107"/>
              <w:jc w:val="right"/>
              <w:rPr>
                <w:b/>
                <w:sz w:val="20"/>
              </w:rPr>
            </w:pPr>
            <w:r>
              <w:rPr>
                <w:b/>
                <w:spacing w:val="-5"/>
                <w:sz w:val="20"/>
              </w:rPr>
              <w:t>£m</w:t>
            </w:r>
          </w:p>
        </w:tc>
        <w:tc>
          <w:tcPr>
            <w:tcW w:w="1189" w:type="dxa"/>
          </w:tcPr>
          <w:p w14:paraId="0D788CF5" w14:textId="77777777" w:rsidR="00464E1E" w:rsidRDefault="00000000">
            <w:pPr>
              <w:pStyle w:val="TableParagraph"/>
              <w:spacing w:before="17"/>
              <w:ind w:right="232"/>
              <w:jc w:val="right"/>
              <w:rPr>
                <w:b/>
                <w:sz w:val="20"/>
              </w:rPr>
            </w:pPr>
            <w:r>
              <w:rPr>
                <w:b/>
                <w:spacing w:val="-5"/>
                <w:sz w:val="20"/>
              </w:rPr>
              <w:t>£m</w:t>
            </w:r>
          </w:p>
        </w:tc>
        <w:tc>
          <w:tcPr>
            <w:tcW w:w="935" w:type="dxa"/>
          </w:tcPr>
          <w:p w14:paraId="0D788CF6" w14:textId="77777777" w:rsidR="00464E1E" w:rsidRDefault="00000000">
            <w:pPr>
              <w:pStyle w:val="TableParagraph"/>
              <w:spacing w:before="17"/>
              <w:ind w:right="39"/>
              <w:jc w:val="right"/>
              <w:rPr>
                <w:b/>
                <w:sz w:val="20"/>
              </w:rPr>
            </w:pPr>
            <w:r>
              <w:rPr>
                <w:b/>
                <w:spacing w:val="-5"/>
                <w:sz w:val="20"/>
              </w:rPr>
              <w:t>£m</w:t>
            </w:r>
          </w:p>
        </w:tc>
      </w:tr>
      <w:tr w:rsidR="00464E1E" w14:paraId="0D788CFE" w14:textId="77777777">
        <w:trPr>
          <w:trHeight w:val="279"/>
        </w:trPr>
        <w:tc>
          <w:tcPr>
            <w:tcW w:w="5024" w:type="dxa"/>
          </w:tcPr>
          <w:p w14:paraId="0D788CF8" w14:textId="77777777" w:rsidR="00464E1E" w:rsidRDefault="00000000">
            <w:pPr>
              <w:pStyle w:val="TableParagraph"/>
              <w:spacing w:before="17"/>
              <w:ind w:left="50"/>
              <w:rPr>
                <w:b/>
                <w:sz w:val="20"/>
              </w:rPr>
            </w:pPr>
            <w:r>
              <w:rPr>
                <w:b/>
                <w:sz w:val="20"/>
              </w:rPr>
              <w:t>Carrying</w:t>
            </w:r>
            <w:r>
              <w:rPr>
                <w:b/>
                <w:spacing w:val="-8"/>
                <w:sz w:val="20"/>
              </w:rPr>
              <w:t xml:space="preserve"> </w:t>
            </w:r>
            <w:r>
              <w:rPr>
                <w:b/>
                <w:sz w:val="20"/>
              </w:rPr>
              <w:t>value</w:t>
            </w:r>
            <w:r>
              <w:rPr>
                <w:b/>
                <w:spacing w:val="-9"/>
                <w:sz w:val="20"/>
              </w:rPr>
              <w:t xml:space="preserve"> </w:t>
            </w:r>
            <w:r>
              <w:rPr>
                <w:b/>
                <w:sz w:val="20"/>
              </w:rPr>
              <w:t>at</w:t>
            </w:r>
            <w:r>
              <w:rPr>
                <w:b/>
                <w:spacing w:val="-8"/>
                <w:sz w:val="20"/>
              </w:rPr>
              <w:t xml:space="preserve"> </w:t>
            </w:r>
            <w:r>
              <w:rPr>
                <w:b/>
                <w:sz w:val="20"/>
              </w:rPr>
              <w:t>1</w:t>
            </w:r>
            <w:r>
              <w:rPr>
                <w:b/>
                <w:spacing w:val="-9"/>
                <w:sz w:val="20"/>
              </w:rPr>
              <w:t xml:space="preserve"> </w:t>
            </w:r>
            <w:r>
              <w:rPr>
                <w:b/>
                <w:sz w:val="20"/>
              </w:rPr>
              <w:t>April</w:t>
            </w:r>
            <w:r>
              <w:rPr>
                <w:b/>
                <w:spacing w:val="-8"/>
                <w:sz w:val="20"/>
              </w:rPr>
              <w:t xml:space="preserve"> </w:t>
            </w:r>
            <w:r>
              <w:rPr>
                <w:b/>
                <w:spacing w:val="-4"/>
                <w:sz w:val="20"/>
              </w:rPr>
              <w:t>2022</w:t>
            </w:r>
          </w:p>
        </w:tc>
        <w:tc>
          <w:tcPr>
            <w:tcW w:w="1296" w:type="dxa"/>
          </w:tcPr>
          <w:p w14:paraId="0D788CF9" w14:textId="77777777" w:rsidR="00464E1E" w:rsidRDefault="00000000">
            <w:pPr>
              <w:pStyle w:val="TableParagraph"/>
              <w:spacing w:before="34" w:line="226" w:lineRule="exact"/>
              <w:ind w:left="472"/>
              <w:rPr>
                <w:b/>
                <w:sz w:val="20"/>
              </w:rPr>
            </w:pPr>
            <w:r>
              <w:rPr>
                <w:b/>
                <w:spacing w:val="-2"/>
                <w:sz w:val="20"/>
              </w:rPr>
              <w:t>2,552</w:t>
            </w:r>
          </w:p>
        </w:tc>
        <w:tc>
          <w:tcPr>
            <w:tcW w:w="905" w:type="dxa"/>
          </w:tcPr>
          <w:p w14:paraId="0D788CFA" w14:textId="77777777" w:rsidR="00464E1E" w:rsidRDefault="00000000">
            <w:pPr>
              <w:pStyle w:val="TableParagraph"/>
              <w:spacing w:before="34" w:line="226" w:lineRule="exact"/>
              <w:ind w:right="165"/>
              <w:jc w:val="right"/>
              <w:rPr>
                <w:b/>
                <w:sz w:val="20"/>
              </w:rPr>
            </w:pPr>
            <w:r>
              <w:rPr>
                <w:b/>
                <w:spacing w:val="-5"/>
                <w:sz w:val="20"/>
              </w:rPr>
              <w:t>428</w:t>
            </w:r>
          </w:p>
        </w:tc>
        <w:tc>
          <w:tcPr>
            <w:tcW w:w="1064" w:type="dxa"/>
          </w:tcPr>
          <w:p w14:paraId="0D788CFB" w14:textId="77777777" w:rsidR="00464E1E" w:rsidRDefault="00000000">
            <w:pPr>
              <w:pStyle w:val="TableParagraph"/>
              <w:spacing w:before="34" w:line="226" w:lineRule="exact"/>
              <w:ind w:right="166"/>
              <w:jc w:val="right"/>
              <w:rPr>
                <w:b/>
                <w:sz w:val="20"/>
              </w:rPr>
            </w:pPr>
            <w:r>
              <w:rPr>
                <w:b/>
                <w:spacing w:val="-5"/>
                <w:sz w:val="20"/>
              </w:rPr>
              <w:t>351</w:t>
            </w:r>
          </w:p>
        </w:tc>
        <w:tc>
          <w:tcPr>
            <w:tcW w:w="1189" w:type="dxa"/>
          </w:tcPr>
          <w:p w14:paraId="0D788CFC" w14:textId="77777777" w:rsidR="00464E1E" w:rsidRDefault="00000000">
            <w:pPr>
              <w:pStyle w:val="TableParagraph"/>
              <w:spacing w:before="34" w:line="226" w:lineRule="exact"/>
              <w:ind w:left="397"/>
              <w:rPr>
                <w:b/>
                <w:sz w:val="20"/>
              </w:rPr>
            </w:pPr>
            <w:r>
              <w:rPr>
                <w:b/>
                <w:spacing w:val="-2"/>
                <w:sz w:val="20"/>
              </w:rPr>
              <w:t>8,014</w:t>
            </w:r>
          </w:p>
        </w:tc>
        <w:tc>
          <w:tcPr>
            <w:tcW w:w="935" w:type="dxa"/>
          </w:tcPr>
          <w:p w14:paraId="0D788CFD" w14:textId="77777777" w:rsidR="00464E1E" w:rsidRDefault="00000000">
            <w:pPr>
              <w:pStyle w:val="TableParagraph"/>
              <w:spacing w:before="34" w:line="226" w:lineRule="exact"/>
              <w:ind w:left="226"/>
              <w:rPr>
                <w:b/>
                <w:sz w:val="20"/>
              </w:rPr>
            </w:pPr>
            <w:r>
              <w:rPr>
                <w:b/>
                <w:spacing w:val="-2"/>
                <w:sz w:val="20"/>
              </w:rPr>
              <w:t>11,345</w:t>
            </w:r>
          </w:p>
        </w:tc>
      </w:tr>
      <w:tr w:rsidR="00464E1E" w14:paraId="0D788D04" w14:textId="77777777">
        <w:trPr>
          <w:trHeight w:val="257"/>
        </w:trPr>
        <w:tc>
          <w:tcPr>
            <w:tcW w:w="5024" w:type="dxa"/>
          </w:tcPr>
          <w:p w14:paraId="0D788CFF" w14:textId="77777777" w:rsidR="00464E1E" w:rsidRDefault="00000000">
            <w:pPr>
              <w:pStyle w:val="TableParagraph"/>
              <w:spacing w:before="8" w:line="229" w:lineRule="exact"/>
              <w:ind w:left="50"/>
              <w:rPr>
                <w:b/>
                <w:sz w:val="20"/>
              </w:rPr>
            </w:pPr>
            <w:r>
              <w:rPr>
                <w:b/>
                <w:sz w:val="20"/>
              </w:rPr>
              <w:t>Cash</w:t>
            </w:r>
            <w:r>
              <w:rPr>
                <w:b/>
                <w:spacing w:val="-6"/>
                <w:sz w:val="20"/>
              </w:rPr>
              <w:t xml:space="preserve"> </w:t>
            </w:r>
            <w:r>
              <w:rPr>
                <w:b/>
                <w:spacing w:val="-2"/>
                <w:sz w:val="20"/>
              </w:rPr>
              <w:t>movements:</w:t>
            </w:r>
          </w:p>
        </w:tc>
        <w:tc>
          <w:tcPr>
            <w:tcW w:w="1296" w:type="dxa"/>
          </w:tcPr>
          <w:p w14:paraId="0D788D00" w14:textId="77777777" w:rsidR="00464E1E" w:rsidRDefault="00464E1E">
            <w:pPr>
              <w:pStyle w:val="TableParagraph"/>
              <w:rPr>
                <w:rFonts w:ascii="Times New Roman"/>
                <w:sz w:val="18"/>
              </w:rPr>
            </w:pPr>
          </w:p>
        </w:tc>
        <w:tc>
          <w:tcPr>
            <w:tcW w:w="905" w:type="dxa"/>
          </w:tcPr>
          <w:p w14:paraId="0D788D01" w14:textId="77777777" w:rsidR="00464E1E" w:rsidRDefault="00464E1E">
            <w:pPr>
              <w:pStyle w:val="TableParagraph"/>
              <w:rPr>
                <w:rFonts w:ascii="Times New Roman"/>
                <w:sz w:val="18"/>
              </w:rPr>
            </w:pPr>
          </w:p>
        </w:tc>
        <w:tc>
          <w:tcPr>
            <w:tcW w:w="1064" w:type="dxa"/>
          </w:tcPr>
          <w:p w14:paraId="0D788D02" w14:textId="77777777" w:rsidR="00464E1E" w:rsidRDefault="00464E1E">
            <w:pPr>
              <w:pStyle w:val="TableParagraph"/>
              <w:rPr>
                <w:rFonts w:ascii="Times New Roman"/>
                <w:sz w:val="18"/>
              </w:rPr>
            </w:pPr>
          </w:p>
        </w:tc>
        <w:tc>
          <w:tcPr>
            <w:tcW w:w="2124" w:type="dxa"/>
            <w:gridSpan w:val="2"/>
          </w:tcPr>
          <w:p w14:paraId="0D788D03" w14:textId="77777777" w:rsidR="00464E1E" w:rsidRDefault="00464E1E">
            <w:pPr>
              <w:pStyle w:val="TableParagraph"/>
              <w:rPr>
                <w:rFonts w:ascii="Times New Roman"/>
                <w:sz w:val="18"/>
              </w:rPr>
            </w:pPr>
          </w:p>
        </w:tc>
      </w:tr>
      <w:tr w:rsidR="00464E1E" w14:paraId="0D788D10" w14:textId="77777777">
        <w:trPr>
          <w:trHeight w:val="532"/>
        </w:trPr>
        <w:tc>
          <w:tcPr>
            <w:tcW w:w="5024" w:type="dxa"/>
          </w:tcPr>
          <w:p w14:paraId="0D788D05" w14:textId="77777777" w:rsidR="00464E1E" w:rsidRDefault="00000000">
            <w:pPr>
              <w:pStyle w:val="TableParagraph"/>
              <w:spacing w:before="12" w:line="256" w:lineRule="auto"/>
              <w:ind w:left="201"/>
              <w:rPr>
                <w:sz w:val="20"/>
              </w:rPr>
            </w:pPr>
            <w:r>
              <w:rPr>
                <w:sz w:val="20"/>
              </w:rPr>
              <w:t>Financing</w:t>
            </w:r>
            <w:r>
              <w:rPr>
                <w:spacing w:val="-10"/>
                <w:sz w:val="20"/>
              </w:rPr>
              <w:t xml:space="preserve"> </w:t>
            </w:r>
            <w:r>
              <w:rPr>
                <w:sz w:val="20"/>
              </w:rPr>
              <w:t>cash</w:t>
            </w:r>
            <w:r>
              <w:rPr>
                <w:spacing w:val="-9"/>
                <w:sz w:val="20"/>
              </w:rPr>
              <w:t xml:space="preserve"> </w:t>
            </w:r>
            <w:r>
              <w:rPr>
                <w:sz w:val="20"/>
              </w:rPr>
              <w:t>flows</w:t>
            </w:r>
            <w:r>
              <w:rPr>
                <w:spacing w:val="-9"/>
                <w:sz w:val="20"/>
              </w:rPr>
              <w:t xml:space="preserve"> </w:t>
            </w:r>
            <w:r>
              <w:rPr>
                <w:sz w:val="20"/>
              </w:rPr>
              <w:t>-</w:t>
            </w:r>
            <w:r>
              <w:rPr>
                <w:spacing w:val="-9"/>
                <w:sz w:val="20"/>
              </w:rPr>
              <w:t xml:space="preserve"> </w:t>
            </w:r>
            <w:r>
              <w:rPr>
                <w:sz w:val="20"/>
              </w:rPr>
              <w:t>payments</w:t>
            </w:r>
            <w:r>
              <w:rPr>
                <w:spacing w:val="-9"/>
                <w:sz w:val="20"/>
              </w:rPr>
              <w:t xml:space="preserve"> </w:t>
            </w:r>
            <w:r>
              <w:rPr>
                <w:sz w:val="20"/>
              </w:rPr>
              <w:t>and</w:t>
            </w:r>
            <w:r>
              <w:rPr>
                <w:spacing w:val="-9"/>
                <w:sz w:val="20"/>
              </w:rPr>
              <w:t xml:space="preserve"> </w:t>
            </w:r>
            <w:r>
              <w:rPr>
                <w:sz w:val="20"/>
              </w:rPr>
              <w:t>receipts</w:t>
            </w:r>
            <w:r>
              <w:rPr>
                <w:spacing w:val="-9"/>
                <w:sz w:val="20"/>
              </w:rPr>
              <w:t xml:space="preserve"> </w:t>
            </w:r>
            <w:r>
              <w:rPr>
                <w:sz w:val="20"/>
              </w:rPr>
              <w:t xml:space="preserve">of </w:t>
            </w:r>
            <w:r>
              <w:rPr>
                <w:spacing w:val="-2"/>
                <w:sz w:val="20"/>
              </w:rPr>
              <w:t>principal</w:t>
            </w:r>
          </w:p>
        </w:tc>
        <w:tc>
          <w:tcPr>
            <w:tcW w:w="1296" w:type="dxa"/>
          </w:tcPr>
          <w:p w14:paraId="0D788D06" w14:textId="77777777" w:rsidR="00464E1E" w:rsidRDefault="00464E1E">
            <w:pPr>
              <w:pStyle w:val="TableParagraph"/>
              <w:spacing w:before="48"/>
              <w:rPr>
                <w:sz w:val="20"/>
              </w:rPr>
            </w:pPr>
          </w:p>
          <w:p w14:paraId="0D788D07" w14:textId="77777777" w:rsidR="00464E1E" w:rsidRDefault="00000000">
            <w:pPr>
              <w:pStyle w:val="TableParagraph"/>
              <w:ind w:right="270"/>
              <w:jc w:val="right"/>
              <w:rPr>
                <w:sz w:val="20"/>
              </w:rPr>
            </w:pPr>
            <w:r>
              <w:rPr>
                <w:spacing w:val="-2"/>
                <w:sz w:val="20"/>
              </w:rPr>
              <w:t>(167)</w:t>
            </w:r>
          </w:p>
        </w:tc>
        <w:tc>
          <w:tcPr>
            <w:tcW w:w="905" w:type="dxa"/>
          </w:tcPr>
          <w:p w14:paraId="0D788D08" w14:textId="77777777" w:rsidR="00464E1E" w:rsidRDefault="00464E1E">
            <w:pPr>
              <w:pStyle w:val="TableParagraph"/>
              <w:spacing w:before="48"/>
              <w:rPr>
                <w:sz w:val="20"/>
              </w:rPr>
            </w:pPr>
          </w:p>
          <w:p w14:paraId="0D788D09" w14:textId="77777777" w:rsidR="00464E1E" w:rsidRDefault="00000000">
            <w:pPr>
              <w:pStyle w:val="TableParagraph"/>
              <w:ind w:right="111"/>
              <w:jc w:val="right"/>
              <w:rPr>
                <w:sz w:val="20"/>
              </w:rPr>
            </w:pPr>
            <w:r>
              <w:rPr>
                <w:spacing w:val="-5"/>
                <w:sz w:val="20"/>
              </w:rPr>
              <w:t>(8)</w:t>
            </w:r>
          </w:p>
        </w:tc>
        <w:tc>
          <w:tcPr>
            <w:tcW w:w="1064" w:type="dxa"/>
          </w:tcPr>
          <w:p w14:paraId="0D788D0A" w14:textId="77777777" w:rsidR="00464E1E" w:rsidRDefault="00464E1E">
            <w:pPr>
              <w:pStyle w:val="TableParagraph"/>
              <w:spacing w:before="48"/>
              <w:rPr>
                <w:sz w:val="20"/>
              </w:rPr>
            </w:pPr>
          </w:p>
          <w:p w14:paraId="0D788D0B" w14:textId="77777777" w:rsidR="00464E1E" w:rsidRDefault="00000000">
            <w:pPr>
              <w:pStyle w:val="TableParagraph"/>
              <w:ind w:right="112"/>
              <w:jc w:val="right"/>
              <w:rPr>
                <w:sz w:val="20"/>
              </w:rPr>
            </w:pPr>
            <w:r>
              <w:rPr>
                <w:spacing w:val="-2"/>
                <w:sz w:val="20"/>
              </w:rPr>
              <w:t>(791)</w:t>
            </w:r>
          </w:p>
        </w:tc>
        <w:tc>
          <w:tcPr>
            <w:tcW w:w="1189" w:type="dxa"/>
          </w:tcPr>
          <w:p w14:paraId="0D788D0C" w14:textId="77777777" w:rsidR="00464E1E" w:rsidRDefault="00464E1E">
            <w:pPr>
              <w:pStyle w:val="TableParagraph"/>
              <w:spacing w:before="48"/>
              <w:rPr>
                <w:sz w:val="20"/>
              </w:rPr>
            </w:pPr>
          </w:p>
          <w:p w14:paraId="0D788D0D" w14:textId="77777777" w:rsidR="00464E1E" w:rsidRDefault="00000000">
            <w:pPr>
              <w:pStyle w:val="TableParagraph"/>
              <w:ind w:left="484"/>
              <w:rPr>
                <w:sz w:val="20"/>
              </w:rPr>
            </w:pPr>
            <w:r>
              <w:rPr>
                <w:spacing w:val="-2"/>
                <w:sz w:val="20"/>
              </w:rPr>
              <w:t>(338)</w:t>
            </w:r>
          </w:p>
        </w:tc>
        <w:tc>
          <w:tcPr>
            <w:tcW w:w="935" w:type="dxa"/>
          </w:tcPr>
          <w:p w14:paraId="0D788D0E" w14:textId="77777777" w:rsidR="00464E1E" w:rsidRDefault="00464E1E">
            <w:pPr>
              <w:pStyle w:val="TableParagraph"/>
              <w:spacing w:before="48"/>
              <w:rPr>
                <w:sz w:val="20"/>
              </w:rPr>
            </w:pPr>
          </w:p>
          <w:p w14:paraId="0D788D0F" w14:textId="77777777" w:rsidR="00464E1E" w:rsidRDefault="00000000">
            <w:pPr>
              <w:pStyle w:val="TableParagraph"/>
              <w:ind w:right="45"/>
              <w:jc w:val="right"/>
              <w:rPr>
                <w:b/>
                <w:sz w:val="20"/>
              </w:rPr>
            </w:pPr>
            <w:r>
              <w:rPr>
                <w:b/>
                <w:spacing w:val="-2"/>
                <w:sz w:val="20"/>
              </w:rPr>
              <w:t>(1,304)</w:t>
            </w:r>
          </w:p>
        </w:tc>
      </w:tr>
      <w:tr w:rsidR="00464E1E" w14:paraId="0D788D17" w14:textId="77777777">
        <w:trPr>
          <w:trHeight w:val="263"/>
        </w:trPr>
        <w:tc>
          <w:tcPr>
            <w:tcW w:w="5024" w:type="dxa"/>
          </w:tcPr>
          <w:p w14:paraId="0D788D11" w14:textId="77777777" w:rsidR="00464E1E" w:rsidRDefault="00000000">
            <w:pPr>
              <w:pStyle w:val="TableParagraph"/>
              <w:spacing w:before="17" w:line="226" w:lineRule="exact"/>
              <w:ind w:left="201"/>
              <w:rPr>
                <w:sz w:val="20"/>
              </w:rPr>
            </w:pPr>
            <w:r>
              <w:rPr>
                <w:sz w:val="20"/>
              </w:rPr>
              <w:t>Financing</w:t>
            </w:r>
            <w:r>
              <w:rPr>
                <w:spacing w:val="-10"/>
                <w:sz w:val="20"/>
              </w:rPr>
              <w:t xml:space="preserve"> </w:t>
            </w:r>
            <w:r>
              <w:rPr>
                <w:sz w:val="20"/>
              </w:rPr>
              <w:t>cash</w:t>
            </w:r>
            <w:r>
              <w:rPr>
                <w:spacing w:val="-9"/>
                <w:sz w:val="20"/>
              </w:rPr>
              <w:t xml:space="preserve"> </w:t>
            </w:r>
            <w:r>
              <w:rPr>
                <w:sz w:val="20"/>
              </w:rPr>
              <w:t>flows</w:t>
            </w:r>
            <w:r>
              <w:rPr>
                <w:spacing w:val="-7"/>
                <w:sz w:val="20"/>
              </w:rPr>
              <w:t xml:space="preserve"> </w:t>
            </w:r>
            <w:r>
              <w:rPr>
                <w:sz w:val="20"/>
              </w:rPr>
              <w:t>-</w:t>
            </w:r>
            <w:r>
              <w:rPr>
                <w:spacing w:val="-8"/>
                <w:sz w:val="20"/>
              </w:rPr>
              <w:t xml:space="preserve"> </w:t>
            </w:r>
            <w:r>
              <w:rPr>
                <w:sz w:val="20"/>
              </w:rPr>
              <w:t>payments</w:t>
            </w:r>
            <w:r>
              <w:rPr>
                <w:spacing w:val="-8"/>
                <w:sz w:val="20"/>
              </w:rPr>
              <w:t xml:space="preserve"> </w:t>
            </w:r>
            <w:r>
              <w:rPr>
                <w:sz w:val="20"/>
              </w:rPr>
              <w:t>of</w:t>
            </w:r>
            <w:r>
              <w:rPr>
                <w:spacing w:val="-7"/>
                <w:sz w:val="20"/>
              </w:rPr>
              <w:t xml:space="preserve"> </w:t>
            </w:r>
            <w:r>
              <w:rPr>
                <w:spacing w:val="-2"/>
                <w:sz w:val="20"/>
              </w:rPr>
              <w:t>interest</w:t>
            </w:r>
          </w:p>
        </w:tc>
        <w:tc>
          <w:tcPr>
            <w:tcW w:w="1296" w:type="dxa"/>
          </w:tcPr>
          <w:p w14:paraId="0D788D12" w14:textId="77777777" w:rsidR="00464E1E" w:rsidRDefault="00000000">
            <w:pPr>
              <w:pStyle w:val="TableParagraph"/>
              <w:spacing w:before="17" w:line="226" w:lineRule="exact"/>
              <w:ind w:right="270"/>
              <w:jc w:val="right"/>
              <w:rPr>
                <w:sz w:val="20"/>
              </w:rPr>
            </w:pPr>
            <w:r>
              <w:rPr>
                <w:spacing w:val="-4"/>
                <w:sz w:val="20"/>
              </w:rPr>
              <w:t>(60)</w:t>
            </w:r>
          </w:p>
        </w:tc>
        <w:tc>
          <w:tcPr>
            <w:tcW w:w="905" w:type="dxa"/>
          </w:tcPr>
          <w:p w14:paraId="0D788D13" w14:textId="77777777" w:rsidR="00464E1E" w:rsidRDefault="00000000">
            <w:pPr>
              <w:pStyle w:val="TableParagraph"/>
              <w:spacing w:before="17" w:line="226" w:lineRule="exact"/>
              <w:ind w:right="111"/>
              <w:jc w:val="right"/>
              <w:rPr>
                <w:sz w:val="20"/>
              </w:rPr>
            </w:pPr>
            <w:r>
              <w:rPr>
                <w:spacing w:val="-5"/>
                <w:sz w:val="20"/>
              </w:rPr>
              <w:t>(9)</w:t>
            </w:r>
          </w:p>
        </w:tc>
        <w:tc>
          <w:tcPr>
            <w:tcW w:w="1064" w:type="dxa"/>
          </w:tcPr>
          <w:p w14:paraId="0D788D14" w14:textId="77777777" w:rsidR="00464E1E" w:rsidRDefault="00000000">
            <w:pPr>
              <w:pStyle w:val="TableParagraph"/>
              <w:spacing w:before="17" w:line="226" w:lineRule="exact"/>
              <w:ind w:right="112"/>
              <w:jc w:val="right"/>
              <w:rPr>
                <w:sz w:val="20"/>
              </w:rPr>
            </w:pPr>
            <w:r>
              <w:rPr>
                <w:spacing w:val="-4"/>
                <w:sz w:val="20"/>
              </w:rPr>
              <w:t>(72)</w:t>
            </w:r>
          </w:p>
        </w:tc>
        <w:tc>
          <w:tcPr>
            <w:tcW w:w="1189" w:type="dxa"/>
          </w:tcPr>
          <w:p w14:paraId="0D788D15" w14:textId="77777777" w:rsidR="00464E1E" w:rsidRDefault="00000000">
            <w:pPr>
              <w:pStyle w:val="TableParagraph"/>
              <w:spacing w:before="17" w:line="226" w:lineRule="exact"/>
              <w:ind w:left="484"/>
              <w:rPr>
                <w:sz w:val="20"/>
              </w:rPr>
            </w:pPr>
            <w:r>
              <w:rPr>
                <w:spacing w:val="-2"/>
                <w:sz w:val="20"/>
              </w:rPr>
              <w:t>(431)</w:t>
            </w:r>
          </w:p>
        </w:tc>
        <w:tc>
          <w:tcPr>
            <w:tcW w:w="935" w:type="dxa"/>
          </w:tcPr>
          <w:p w14:paraId="0D788D16" w14:textId="77777777" w:rsidR="00464E1E" w:rsidRDefault="00000000">
            <w:pPr>
              <w:pStyle w:val="TableParagraph"/>
              <w:spacing w:before="17" w:line="226" w:lineRule="exact"/>
              <w:ind w:right="44"/>
              <w:jc w:val="right"/>
              <w:rPr>
                <w:b/>
                <w:sz w:val="20"/>
              </w:rPr>
            </w:pPr>
            <w:r>
              <w:rPr>
                <w:b/>
                <w:spacing w:val="-2"/>
                <w:sz w:val="20"/>
              </w:rPr>
              <w:t>(572)</w:t>
            </w:r>
          </w:p>
        </w:tc>
      </w:tr>
      <w:tr w:rsidR="00464E1E" w14:paraId="0D788D1D" w14:textId="77777777">
        <w:trPr>
          <w:trHeight w:val="269"/>
        </w:trPr>
        <w:tc>
          <w:tcPr>
            <w:tcW w:w="5024" w:type="dxa"/>
          </w:tcPr>
          <w:p w14:paraId="0D788D18" w14:textId="77777777" w:rsidR="00464E1E" w:rsidRDefault="00000000">
            <w:pPr>
              <w:pStyle w:val="TableParagraph"/>
              <w:spacing w:before="9"/>
              <w:ind w:left="50"/>
              <w:rPr>
                <w:b/>
                <w:sz w:val="20"/>
              </w:rPr>
            </w:pPr>
            <w:r>
              <w:rPr>
                <w:b/>
                <w:sz w:val="20"/>
              </w:rPr>
              <w:t>Non-cash</w:t>
            </w:r>
            <w:r>
              <w:rPr>
                <w:b/>
                <w:spacing w:val="-13"/>
                <w:sz w:val="20"/>
              </w:rPr>
              <w:t xml:space="preserve"> </w:t>
            </w:r>
            <w:r>
              <w:rPr>
                <w:b/>
                <w:spacing w:val="-2"/>
                <w:sz w:val="20"/>
              </w:rPr>
              <w:t>movements:</w:t>
            </w:r>
          </w:p>
        </w:tc>
        <w:tc>
          <w:tcPr>
            <w:tcW w:w="1296" w:type="dxa"/>
          </w:tcPr>
          <w:p w14:paraId="0D788D19" w14:textId="77777777" w:rsidR="00464E1E" w:rsidRDefault="00464E1E">
            <w:pPr>
              <w:pStyle w:val="TableParagraph"/>
              <w:rPr>
                <w:rFonts w:ascii="Times New Roman"/>
                <w:sz w:val="18"/>
              </w:rPr>
            </w:pPr>
          </w:p>
        </w:tc>
        <w:tc>
          <w:tcPr>
            <w:tcW w:w="905" w:type="dxa"/>
          </w:tcPr>
          <w:p w14:paraId="0D788D1A" w14:textId="77777777" w:rsidR="00464E1E" w:rsidRDefault="00464E1E">
            <w:pPr>
              <w:pStyle w:val="TableParagraph"/>
              <w:rPr>
                <w:rFonts w:ascii="Times New Roman"/>
                <w:sz w:val="18"/>
              </w:rPr>
            </w:pPr>
          </w:p>
        </w:tc>
        <w:tc>
          <w:tcPr>
            <w:tcW w:w="1064" w:type="dxa"/>
          </w:tcPr>
          <w:p w14:paraId="0D788D1B" w14:textId="77777777" w:rsidR="00464E1E" w:rsidRDefault="00464E1E">
            <w:pPr>
              <w:pStyle w:val="TableParagraph"/>
              <w:rPr>
                <w:rFonts w:ascii="Times New Roman"/>
                <w:sz w:val="18"/>
              </w:rPr>
            </w:pPr>
          </w:p>
        </w:tc>
        <w:tc>
          <w:tcPr>
            <w:tcW w:w="2124" w:type="dxa"/>
            <w:gridSpan w:val="2"/>
          </w:tcPr>
          <w:p w14:paraId="0D788D1C" w14:textId="77777777" w:rsidR="00464E1E" w:rsidRDefault="00464E1E">
            <w:pPr>
              <w:pStyle w:val="TableParagraph"/>
              <w:rPr>
                <w:rFonts w:ascii="Times New Roman"/>
                <w:sz w:val="18"/>
              </w:rPr>
            </w:pPr>
          </w:p>
        </w:tc>
      </w:tr>
      <w:tr w:rsidR="00464E1E" w14:paraId="0D788D24" w14:textId="77777777">
        <w:trPr>
          <w:trHeight w:val="297"/>
        </w:trPr>
        <w:tc>
          <w:tcPr>
            <w:tcW w:w="5024" w:type="dxa"/>
          </w:tcPr>
          <w:p w14:paraId="0D788D1E" w14:textId="77777777" w:rsidR="00464E1E" w:rsidRDefault="00000000">
            <w:pPr>
              <w:pStyle w:val="TableParagraph"/>
              <w:spacing w:before="23"/>
              <w:ind w:left="201"/>
              <w:rPr>
                <w:sz w:val="20"/>
              </w:rPr>
            </w:pPr>
            <w:r>
              <w:rPr>
                <w:sz w:val="20"/>
              </w:rPr>
              <w:t>Impact</w:t>
            </w:r>
            <w:r>
              <w:rPr>
                <w:spacing w:val="-7"/>
                <w:sz w:val="20"/>
              </w:rPr>
              <w:t xml:space="preserve"> </w:t>
            </w:r>
            <w:r>
              <w:rPr>
                <w:sz w:val="20"/>
              </w:rPr>
              <w:t>of</w:t>
            </w:r>
            <w:r>
              <w:rPr>
                <w:spacing w:val="-4"/>
                <w:sz w:val="20"/>
              </w:rPr>
              <w:t xml:space="preserve"> </w:t>
            </w:r>
            <w:r>
              <w:rPr>
                <w:sz w:val="20"/>
              </w:rPr>
              <w:t>implementing</w:t>
            </w:r>
            <w:r>
              <w:rPr>
                <w:spacing w:val="-7"/>
                <w:sz w:val="20"/>
              </w:rPr>
              <w:t xml:space="preserve"> </w:t>
            </w:r>
            <w:r>
              <w:rPr>
                <w:sz w:val="20"/>
              </w:rPr>
              <w:t>IFRS</w:t>
            </w:r>
            <w:r>
              <w:rPr>
                <w:spacing w:val="-6"/>
                <w:sz w:val="20"/>
              </w:rPr>
              <w:t xml:space="preserve"> </w:t>
            </w:r>
            <w:r>
              <w:rPr>
                <w:sz w:val="20"/>
              </w:rPr>
              <w:t>16</w:t>
            </w:r>
            <w:r>
              <w:rPr>
                <w:spacing w:val="-7"/>
                <w:sz w:val="20"/>
              </w:rPr>
              <w:t xml:space="preserve"> </w:t>
            </w:r>
            <w:r>
              <w:rPr>
                <w:sz w:val="20"/>
              </w:rPr>
              <w:t>on</w:t>
            </w:r>
            <w:r>
              <w:rPr>
                <w:spacing w:val="-6"/>
                <w:sz w:val="20"/>
              </w:rPr>
              <w:t xml:space="preserve"> </w:t>
            </w:r>
            <w:r>
              <w:rPr>
                <w:sz w:val="20"/>
              </w:rPr>
              <w:t>1</w:t>
            </w:r>
            <w:r>
              <w:rPr>
                <w:spacing w:val="-6"/>
                <w:sz w:val="20"/>
              </w:rPr>
              <w:t xml:space="preserve"> </w:t>
            </w:r>
            <w:r>
              <w:rPr>
                <w:sz w:val="20"/>
              </w:rPr>
              <w:t>April</w:t>
            </w:r>
            <w:r>
              <w:rPr>
                <w:spacing w:val="-7"/>
                <w:sz w:val="20"/>
              </w:rPr>
              <w:t xml:space="preserve"> </w:t>
            </w:r>
            <w:r>
              <w:rPr>
                <w:spacing w:val="-4"/>
                <w:sz w:val="20"/>
              </w:rPr>
              <w:t>2022</w:t>
            </w:r>
          </w:p>
        </w:tc>
        <w:tc>
          <w:tcPr>
            <w:tcW w:w="1296" w:type="dxa"/>
          </w:tcPr>
          <w:p w14:paraId="0D788D1F" w14:textId="77777777" w:rsidR="00464E1E" w:rsidRDefault="00000000">
            <w:pPr>
              <w:pStyle w:val="TableParagraph"/>
              <w:spacing w:before="47"/>
              <w:ind w:right="325"/>
              <w:jc w:val="right"/>
              <w:rPr>
                <w:sz w:val="20"/>
              </w:rPr>
            </w:pPr>
            <w:r>
              <w:rPr>
                <w:spacing w:val="-10"/>
                <w:sz w:val="20"/>
              </w:rPr>
              <w:t>-</w:t>
            </w:r>
          </w:p>
        </w:tc>
        <w:tc>
          <w:tcPr>
            <w:tcW w:w="905" w:type="dxa"/>
          </w:tcPr>
          <w:p w14:paraId="0D788D20" w14:textId="77777777" w:rsidR="00464E1E" w:rsidRDefault="00000000">
            <w:pPr>
              <w:pStyle w:val="TableParagraph"/>
              <w:spacing w:before="47"/>
              <w:ind w:right="166"/>
              <w:jc w:val="right"/>
              <w:rPr>
                <w:sz w:val="20"/>
              </w:rPr>
            </w:pPr>
            <w:r>
              <w:rPr>
                <w:spacing w:val="-10"/>
                <w:sz w:val="20"/>
              </w:rPr>
              <w:t>-</w:t>
            </w:r>
          </w:p>
        </w:tc>
        <w:tc>
          <w:tcPr>
            <w:tcW w:w="1064" w:type="dxa"/>
          </w:tcPr>
          <w:p w14:paraId="0D788D21" w14:textId="77777777" w:rsidR="00464E1E" w:rsidRDefault="00000000">
            <w:pPr>
              <w:pStyle w:val="TableParagraph"/>
              <w:spacing w:before="47"/>
              <w:ind w:left="398"/>
              <w:rPr>
                <w:sz w:val="20"/>
              </w:rPr>
            </w:pPr>
            <w:r>
              <w:rPr>
                <w:spacing w:val="-2"/>
                <w:sz w:val="20"/>
              </w:rPr>
              <w:t>5,545</w:t>
            </w:r>
          </w:p>
        </w:tc>
        <w:tc>
          <w:tcPr>
            <w:tcW w:w="1189" w:type="dxa"/>
          </w:tcPr>
          <w:p w14:paraId="0D788D22" w14:textId="77777777" w:rsidR="00464E1E" w:rsidRDefault="00000000">
            <w:pPr>
              <w:pStyle w:val="TableParagraph"/>
              <w:spacing w:before="47"/>
              <w:ind w:right="292"/>
              <w:jc w:val="right"/>
              <w:rPr>
                <w:sz w:val="20"/>
              </w:rPr>
            </w:pPr>
            <w:r>
              <w:rPr>
                <w:spacing w:val="-10"/>
                <w:sz w:val="20"/>
              </w:rPr>
              <w:t>-</w:t>
            </w:r>
          </w:p>
        </w:tc>
        <w:tc>
          <w:tcPr>
            <w:tcW w:w="935" w:type="dxa"/>
          </w:tcPr>
          <w:p w14:paraId="0D788D23" w14:textId="77777777" w:rsidR="00464E1E" w:rsidRDefault="00000000">
            <w:pPr>
              <w:pStyle w:val="TableParagraph"/>
              <w:spacing w:before="47"/>
              <w:ind w:left="337"/>
              <w:rPr>
                <w:b/>
                <w:sz w:val="20"/>
              </w:rPr>
            </w:pPr>
            <w:r>
              <w:rPr>
                <w:b/>
                <w:spacing w:val="-2"/>
                <w:sz w:val="20"/>
              </w:rPr>
              <w:t>5,545</w:t>
            </w:r>
          </w:p>
        </w:tc>
      </w:tr>
      <w:tr w:rsidR="00464E1E" w14:paraId="0D788D2B" w14:textId="77777777">
        <w:trPr>
          <w:trHeight w:val="267"/>
        </w:trPr>
        <w:tc>
          <w:tcPr>
            <w:tcW w:w="5024" w:type="dxa"/>
          </w:tcPr>
          <w:p w14:paraId="0D788D25" w14:textId="77777777" w:rsidR="00464E1E" w:rsidRDefault="00000000">
            <w:pPr>
              <w:pStyle w:val="TableParagraph"/>
              <w:spacing w:before="13"/>
              <w:ind w:left="201"/>
              <w:rPr>
                <w:sz w:val="20"/>
              </w:rPr>
            </w:pPr>
            <w:r>
              <w:rPr>
                <w:sz w:val="20"/>
              </w:rPr>
              <w:t>Adjustments</w:t>
            </w:r>
            <w:r>
              <w:rPr>
                <w:spacing w:val="-9"/>
                <w:sz w:val="20"/>
              </w:rPr>
              <w:t xml:space="preserve"> </w:t>
            </w:r>
            <w:r>
              <w:rPr>
                <w:sz w:val="20"/>
              </w:rPr>
              <w:t>to</w:t>
            </w:r>
            <w:r>
              <w:rPr>
                <w:spacing w:val="-10"/>
                <w:sz w:val="20"/>
              </w:rPr>
              <w:t xml:space="preserve"> </w:t>
            </w:r>
            <w:r>
              <w:rPr>
                <w:sz w:val="20"/>
              </w:rPr>
              <w:t>prior</w:t>
            </w:r>
            <w:r>
              <w:rPr>
                <w:spacing w:val="-10"/>
                <w:sz w:val="20"/>
              </w:rPr>
              <w:t xml:space="preserve"> </w:t>
            </w:r>
            <w:r>
              <w:rPr>
                <w:sz w:val="20"/>
              </w:rPr>
              <w:t>year</w:t>
            </w:r>
            <w:r>
              <w:rPr>
                <w:spacing w:val="-8"/>
                <w:sz w:val="20"/>
              </w:rPr>
              <w:t xml:space="preserve"> </w:t>
            </w:r>
            <w:r>
              <w:rPr>
                <w:sz w:val="20"/>
              </w:rPr>
              <w:t>accounted</w:t>
            </w:r>
            <w:r>
              <w:rPr>
                <w:spacing w:val="-9"/>
                <w:sz w:val="20"/>
              </w:rPr>
              <w:t xml:space="preserve"> </w:t>
            </w:r>
            <w:r>
              <w:rPr>
                <w:sz w:val="20"/>
              </w:rPr>
              <w:t>for</w:t>
            </w:r>
            <w:r>
              <w:rPr>
                <w:spacing w:val="-10"/>
                <w:sz w:val="20"/>
              </w:rPr>
              <w:t xml:space="preserve"> </w:t>
            </w:r>
            <w:r>
              <w:rPr>
                <w:sz w:val="20"/>
              </w:rPr>
              <w:t>in-</w:t>
            </w:r>
            <w:r>
              <w:rPr>
                <w:spacing w:val="-4"/>
                <w:sz w:val="20"/>
              </w:rPr>
              <w:t>year</w:t>
            </w:r>
          </w:p>
        </w:tc>
        <w:tc>
          <w:tcPr>
            <w:tcW w:w="1296" w:type="dxa"/>
          </w:tcPr>
          <w:p w14:paraId="0D788D26" w14:textId="77777777" w:rsidR="00464E1E" w:rsidRDefault="00000000">
            <w:pPr>
              <w:pStyle w:val="TableParagraph"/>
              <w:spacing w:before="13"/>
              <w:ind w:right="325"/>
              <w:jc w:val="right"/>
              <w:rPr>
                <w:sz w:val="20"/>
              </w:rPr>
            </w:pPr>
            <w:r>
              <w:rPr>
                <w:spacing w:val="-10"/>
                <w:sz w:val="20"/>
              </w:rPr>
              <w:t>-</w:t>
            </w:r>
          </w:p>
        </w:tc>
        <w:tc>
          <w:tcPr>
            <w:tcW w:w="905" w:type="dxa"/>
          </w:tcPr>
          <w:p w14:paraId="0D788D27" w14:textId="77777777" w:rsidR="00464E1E" w:rsidRDefault="00000000">
            <w:pPr>
              <w:pStyle w:val="TableParagraph"/>
              <w:spacing w:before="13"/>
              <w:ind w:right="166"/>
              <w:jc w:val="right"/>
              <w:rPr>
                <w:sz w:val="20"/>
              </w:rPr>
            </w:pPr>
            <w:r>
              <w:rPr>
                <w:spacing w:val="-10"/>
                <w:sz w:val="20"/>
              </w:rPr>
              <w:t>-</w:t>
            </w:r>
          </w:p>
        </w:tc>
        <w:tc>
          <w:tcPr>
            <w:tcW w:w="1064" w:type="dxa"/>
          </w:tcPr>
          <w:p w14:paraId="0D788D28" w14:textId="77777777" w:rsidR="00464E1E" w:rsidRDefault="00000000">
            <w:pPr>
              <w:pStyle w:val="TableParagraph"/>
              <w:spacing w:before="13"/>
              <w:ind w:right="112"/>
              <w:jc w:val="right"/>
              <w:rPr>
                <w:sz w:val="20"/>
              </w:rPr>
            </w:pPr>
            <w:r>
              <w:rPr>
                <w:spacing w:val="-5"/>
                <w:sz w:val="20"/>
              </w:rPr>
              <w:t>(1)</w:t>
            </w:r>
          </w:p>
        </w:tc>
        <w:tc>
          <w:tcPr>
            <w:tcW w:w="1189" w:type="dxa"/>
          </w:tcPr>
          <w:p w14:paraId="0D788D29" w14:textId="77777777" w:rsidR="00464E1E" w:rsidRDefault="00000000">
            <w:pPr>
              <w:pStyle w:val="TableParagraph"/>
              <w:spacing w:before="13"/>
              <w:ind w:right="291"/>
              <w:jc w:val="right"/>
              <w:rPr>
                <w:sz w:val="20"/>
              </w:rPr>
            </w:pPr>
            <w:r>
              <w:rPr>
                <w:spacing w:val="-10"/>
                <w:sz w:val="20"/>
              </w:rPr>
              <w:t>1</w:t>
            </w:r>
          </w:p>
        </w:tc>
        <w:tc>
          <w:tcPr>
            <w:tcW w:w="935" w:type="dxa"/>
          </w:tcPr>
          <w:p w14:paraId="0D788D2A" w14:textId="77777777" w:rsidR="00464E1E" w:rsidRDefault="00000000">
            <w:pPr>
              <w:pStyle w:val="TableParagraph"/>
              <w:spacing w:before="13"/>
              <w:ind w:right="99"/>
              <w:jc w:val="right"/>
              <w:rPr>
                <w:b/>
                <w:sz w:val="20"/>
              </w:rPr>
            </w:pPr>
            <w:r>
              <w:rPr>
                <w:b/>
                <w:spacing w:val="-10"/>
                <w:sz w:val="20"/>
              </w:rPr>
              <w:t>-</w:t>
            </w:r>
          </w:p>
        </w:tc>
      </w:tr>
      <w:tr w:rsidR="00464E1E" w14:paraId="0D788D32" w14:textId="77777777">
        <w:trPr>
          <w:trHeight w:val="267"/>
        </w:trPr>
        <w:tc>
          <w:tcPr>
            <w:tcW w:w="5024" w:type="dxa"/>
          </w:tcPr>
          <w:p w14:paraId="0D788D2C" w14:textId="77777777" w:rsidR="00464E1E" w:rsidRDefault="00000000">
            <w:pPr>
              <w:pStyle w:val="TableParagraph"/>
              <w:spacing w:before="17"/>
              <w:ind w:left="201"/>
              <w:rPr>
                <w:sz w:val="20"/>
              </w:rPr>
            </w:pPr>
            <w:r>
              <w:rPr>
                <w:sz w:val="20"/>
              </w:rPr>
              <w:t>Transfers</w:t>
            </w:r>
            <w:r>
              <w:rPr>
                <w:spacing w:val="-4"/>
                <w:sz w:val="20"/>
              </w:rPr>
              <w:t xml:space="preserve"> </w:t>
            </w:r>
            <w:r>
              <w:rPr>
                <w:sz w:val="20"/>
              </w:rPr>
              <w:t>by</w:t>
            </w:r>
            <w:r>
              <w:rPr>
                <w:spacing w:val="-10"/>
                <w:sz w:val="20"/>
              </w:rPr>
              <w:t xml:space="preserve"> </w:t>
            </w:r>
            <w:r>
              <w:rPr>
                <w:spacing w:val="-2"/>
                <w:sz w:val="20"/>
              </w:rPr>
              <w:t>absorption</w:t>
            </w:r>
          </w:p>
        </w:tc>
        <w:tc>
          <w:tcPr>
            <w:tcW w:w="1296" w:type="dxa"/>
          </w:tcPr>
          <w:p w14:paraId="0D788D2D" w14:textId="77777777" w:rsidR="00464E1E" w:rsidRDefault="00000000">
            <w:pPr>
              <w:pStyle w:val="TableParagraph"/>
              <w:spacing w:before="17"/>
              <w:ind w:right="325"/>
              <w:jc w:val="right"/>
              <w:rPr>
                <w:sz w:val="20"/>
              </w:rPr>
            </w:pPr>
            <w:r>
              <w:rPr>
                <w:spacing w:val="-10"/>
                <w:sz w:val="20"/>
              </w:rPr>
              <w:t>-</w:t>
            </w:r>
          </w:p>
        </w:tc>
        <w:tc>
          <w:tcPr>
            <w:tcW w:w="905" w:type="dxa"/>
          </w:tcPr>
          <w:p w14:paraId="0D788D2E" w14:textId="77777777" w:rsidR="00464E1E" w:rsidRDefault="00000000">
            <w:pPr>
              <w:pStyle w:val="TableParagraph"/>
              <w:spacing w:before="17"/>
              <w:ind w:right="166"/>
              <w:jc w:val="right"/>
              <w:rPr>
                <w:sz w:val="20"/>
              </w:rPr>
            </w:pPr>
            <w:r>
              <w:rPr>
                <w:spacing w:val="-10"/>
                <w:sz w:val="20"/>
              </w:rPr>
              <w:t>-</w:t>
            </w:r>
          </w:p>
        </w:tc>
        <w:tc>
          <w:tcPr>
            <w:tcW w:w="1064" w:type="dxa"/>
          </w:tcPr>
          <w:p w14:paraId="0D788D2F" w14:textId="77777777" w:rsidR="00464E1E" w:rsidRDefault="00000000">
            <w:pPr>
              <w:pStyle w:val="TableParagraph"/>
              <w:spacing w:before="17"/>
              <w:ind w:right="167"/>
              <w:jc w:val="right"/>
              <w:rPr>
                <w:sz w:val="20"/>
              </w:rPr>
            </w:pPr>
            <w:r>
              <w:rPr>
                <w:spacing w:val="-10"/>
                <w:sz w:val="20"/>
              </w:rPr>
              <w:t>-</w:t>
            </w:r>
          </w:p>
        </w:tc>
        <w:tc>
          <w:tcPr>
            <w:tcW w:w="1189" w:type="dxa"/>
          </w:tcPr>
          <w:p w14:paraId="0D788D30" w14:textId="77777777" w:rsidR="00464E1E" w:rsidRDefault="00000000">
            <w:pPr>
              <w:pStyle w:val="TableParagraph"/>
              <w:spacing w:before="17"/>
              <w:ind w:right="237"/>
              <w:jc w:val="right"/>
              <w:rPr>
                <w:sz w:val="20"/>
              </w:rPr>
            </w:pPr>
            <w:r>
              <w:rPr>
                <w:spacing w:val="-5"/>
                <w:sz w:val="20"/>
              </w:rPr>
              <w:t>(2)</w:t>
            </w:r>
          </w:p>
        </w:tc>
        <w:tc>
          <w:tcPr>
            <w:tcW w:w="935" w:type="dxa"/>
          </w:tcPr>
          <w:p w14:paraId="0D788D31" w14:textId="77777777" w:rsidR="00464E1E" w:rsidRDefault="00000000">
            <w:pPr>
              <w:pStyle w:val="TableParagraph"/>
              <w:spacing w:before="17"/>
              <w:ind w:right="44"/>
              <w:jc w:val="right"/>
              <w:rPr>
                <w:b/>
                <w:sz w:val="20"/>
              </w:rPr>
            </w:pPr>
            <w:r>
              <w:rPr>
                <w:b/>
                <w:spacing w:val="-5"/>
                <w:sz w:val="20"/>
              </w:rPr>
              <w:t>(2)</w:t>
            </w:r>
          </w:p>
        </w:tc>
      </w:tr>
      <w:tr w:rsidR="00464E1E" w14:paraId="0D788D39" w14:textId="77777777">
        <w:trPr>
          <w:trHeight w:val="264"/>
        </w:trPr>
        <w:tc>
          <w:tcPr>
            <w:tcW w:w="5024" w:type="dxa"/>
          </w:tcPr>
          <w:p w14:paraId="0D788D33" w14:textId="77777777" w:rsidR="00464E1E" w:rsidRDefault="00000000">
            <w:pPr>
              <w:pStyle w:val="TableParagraph"/>
              <w:spacing w:before="13"/>
              <w:ind w:left="201"/>
              <w:rPr>
                <w:sz w:val="20"/>
              </w:rPr>
            </w:pPr>
            <w:r>
              <w:rPr>
                <w:spacing w:val="-2"/>
                <w:sz w:val="20"/>
              </w:rPr>
              <w:t>Additions</w:t>
            </w:r>
          </w:p>
        </w:tc>
        <w:tc>
          <w:tcPr>
            <w:tcW w:w="1296" w:type="dxa"/>
          </w:tcPr>
          <w:p w14:paraId="0D788D34" w14:textId="77777777" w:rsidR="00464E1E" w:rsidRDefault="00000000">
            <w:pPr>
              <w:pStyle w:val="TableParagraph"/>
              <w:spacing w:before="13"/>
              <w:ind w:right="325"/>
              <w:jc w:val="right"/>
              <w:rPr>
                <w:sz w:val="20"/>
              </w:rPr>
            </w:pPr>
            <w:r>
              <w:rPr>
                <w:spacing w:val="-10"/>
                <w:sz w:val="20"/>
              </w:rPr>
              <w:t>-</w:t>
            </w:r>
          </w:p>
        </w:tc>
        <w:tc>
          <w:tcPr>
            <w:tcW w:w="905" w:type="dxa"/>
          </w:tcPr>
          <w:p w14:paraId="0D788D35" w14:textId="77777777" w:rsidR="00464E1E" w:rsidRDefault="00000000">
            <w:pPr>
              <w:pStyle w:val="TableParagraph"/>
              <w:spacing w:before="13"/>
              <w:ind w:right="166"/>
              <w:jc w:val="right"/>
              <w:rPr>
                <w:sz w:val="20"/>
              </w:rPr>
            </w:pPr>
            <w:r>
              <w:rPr>
                <w:spacing w:val="-10"/>
                <w:sz w:val="20"/>
              </w:rPr>
              <w:t>-</w:t>
            </w:r>
          </w:p>
        </w:tc>
        <w:tc>
          <w:tcPr>
            <w:tcW w:w="1064" w:type="dxa"/>
          </w:tcPr>
          <w:p w14:paraId="0D788D36" w14:textId="77777777" w:rsidR="00464E1E" w:rsidRDefault="00000000">
            <w:pPr>
              <w:pStyle w:val="TableParagraph"/>
              <w:spacing w:before="13"/>
              <w:ind w:right="166"/>
              <w:jc w:val="right"/>
              <w:rPr>
                <w:sz w:val="20"/>
              </w:rPr>
            </w:pPr>
            <w:r>
              <w:rPr>
                <w:spacing w:val="-5"/>
                <w:sz w:val="20"/>
              </w:rPr>
              <w:t>592</w:t>
            </w:r>
          </w:p>
        </w:tc>
        <w:tc>
          <w:tcPr>
            <w:tcW w:w="1189" w:type="dxa"/>
          </w:tcPr>
          <w:p w14:paraId="0D788D37" w14:textId="77777777" w:rsidR="00464E1E" w:rsidRDefault="00000000">
            <w:pPr>
              <w:pStyle w:val="TableParagraph"/>
              <w:spacing w:before="13"/>
              <w:ind w:right="292"/>
              <w:jc w:val="right"/>
              <w:rPr>
                <w:sz w:val="20"/>
              </w:rPr>
            </w:pPr>
            <w:r>
              <w:rPr>
                <w:spacing w:val="-5"/>
                <w:sz w:val="20"/>
              </w:rPr>
              <w:t>15</w:t>
            </w:r>
          </w:p>
        </w:tc>
        <w:tc>
          <w:tcPr>
            <w:tcW w:w="935" w:type="dxa"/>
          </w:tcPr>
          <w:p w14:paraId="0D788D38" w14:textId="77777777" w:rsidR="00464E1E" w:rsidRDefault="00000000">
            <w:pPr>
              <w:pStyle w:val="TableParagraph"/>
              <w:spacing w:before="13"/>
              <w:ind w:right="99"/>
              <w:jc w:val="right"/>
              <w:rPr>
                <w:b/>
                <w:sz w:val="20"/>
              </w:rPr>
            </w:pPr>
            <w:r>
              <w:rPr>
                <w:b/>
                <w:spacing w:val="-5"/>
                <w:sz w:val="20"/>
              </w:rPr>
              <w:t>607</w:t>
            </w:r>
          </w:p>
        </w:tc>
      </w:tr>
      <w:tr w:rsidR="00464E1E" w14:paraId="0D788D40" w14:textId="77777777">
        <w:trPr>
          <w:trHeight w:val="268"/>
        </w:trPr>
        <w:tc>
          <w:tcPr>
            <w:tcW w:w="5024" w:type="dxa"/>
          </w:tcPr>
          <w:p w14:paraId="0D788D3A" w14:textId="77777777" w:rsidR="00464E1E" w:rsidRDefault="00000000">
            <w:pPr>
              <w:pStyle w:val="TableParagraph"/>
              <w:spacing w:before="16"/>
              <w:ind w:left="201"/>
              <w:rPr>
                <w:sz w:val="20"/>
              </w:rPr>
            </w:pPr>
            <w:r>
              <w:rPr>
                <w:spacing w:val="-2"/>
                <w:sz w:val="20"/>
              </w:rPr>
              <w:t>Lease</w:t>
            </w:r>
            <w:r>
              <w:rPr>
                <w:sz w:val="20"/>
              </w:rPr>
              <w:t xml:space="preserve"> </w:t>
            </w:r>
            <w:r>
              <w:rPr>
                <w:spacing w:val="-2"/>
                <w:sz w:val="20"/>
              </w:rPr>
              <w:t>liability</w:t>
            </w:r>
            <w:r>
              <w:rPr>
                <w:spacing w:val="-6"/>
                <w:sz w:val="20"/>
              </w:rPr>
              <w:t xml:space="preserve"> </w:t>
            </w:r>
            <w:r>
              <w:rPr>
                <w:spacing w:val="-2"/>
                <w:sz w:val="20"/>
              </w:rPr>
              <w:t>remeasurements</w:t>
            </w:r>
          </w:p>
        </w:tc>
        <w:tc>
          <w:tcPr>
            <w:tcW w:w="1296" w:type="dxa"/>
          </w:tcPr>
          <w:p w14:paraId="0D788D3B" w14:textId="77777777" w:rsidR="00464E1E" w:rsidRDefault="00000000">
            <w:pPr>
              <w:pStyle w:val="TableParagraph"/>
              <w:spacing w:before="13"/>
              <w:ind w:right="325"/>
              <w:jc w:val="right"/>
              <w:rPr>
                <w:sz w:val="20"/>
              </w:rPr>
            </w:pPr>
            <w:r>
              <w:rPr>
                <w:spacing w:val="-10"/>
                <w:sz w:val="20"/>
              </w:rPr>
              <w:t>-</w:t>
            </w:r>
          </w:p>
        </w:tc>
        <w:tc>
          <w:tcPr>
            <w:tcW w:w="905" w:type="dxa"/>
          </w:tcPr>
          <w:p w14:paraId="0D788D3C" w14:textId="77777777" w:rsidR="00464E1E" w:rsidRDefault="00000000">
            <w:pPr>
              <w:pStyle w:val="TableParagraph"/>
              <w:spacing w:before="13"/>
              <w:ind w:right="166"/>
              <w:jc w:val="right"/>
              <w:rPr>
                <w:sz w:val="20"/>
              </w:rPr>
            </w:pPr>
            <w:r>
              <w:rPr>
                <w:spacing w:val="-10"/>
                <w:sz w:val="20"/>
              </w:rPr>
              <w:t>-</w:t>
            </w:r>
          </w:p>
        </w:tc>
        <w:tc>
          <w:tcPr>
            <w:tcW w:w="1064" w:type="dxa"/>
          </w:tcPr>
          <w:p w14:paraId="0D788D3D" w14:textId="77777777" w:rsidR="00464E1E" w:rsidRDefault="00000000">
            <w:pPr>
              <w:pStyle w:val="TableParagraph"/>
              <w:spacing w:before="13"/>
              <w:ind w:right="166"/>
              <w:jc w:val="right"/>
              <w:rPr>
                <w:sz w:val="20"/>
              </w:rPr>
            </w:pPr>
            <w:r>
              <w:rPr>
                <w:spacing w:val="-5"/>
                <w:sz w:val="20"/>
              </w:rPr>
              <w:t>83</w:t>
            </w:r>
          </w:p>
        </w:tc>
        <w:tc>
          <w:tcPr>
            <w:tcW w:w="1189" w:type="dxa"/>
          </w:tcPr>
          <w:p w14:paraId="0D788D3E" w14:textId="77777777" w:rsidR="00464E1E" w:rsidRDefault="00000000">
            <w:pPr>
              <w:pStyle w:val="TableParagraph"/>
              <w:spacing w:before="13"/>
              <w:ind w:right="292"/>
              <w:jc w:val="right"/>
              <w:rPr>
                <w:sz w:val="20"/>
              </w:rPr>
            </w:pPr>
            <w:r>
              <w:rPr>
                <w:spacing w:val="-10"/>
                <w:sz w:val="20"/>
              </w:rPr>
              <w:t>-</w:t>
            </w:r>
          </w:p>
        </w:tc>
        <w:tc>
          <w:tcPr>
            <w:tcW w:w="935" w:type="dxa"/>
          </w:tcPr>
          <w:p w14:paraId="0D788D3F" w14:textId="77777777" w:rsidR="00464E1E" w:rsidRDefault="00000000">
            <w:pPr>
              <w:pStyle w:val="TableParagraph"/>
              <w:spacing w:before="13"/>
              <w:ind w:right="99"/>
              <w:jc w:val="right"/>
              <w:rPr>
                <w:b/>
                <w:sz w:val="20"/>
              </w:rPr>
            </w:pPr>
            <w:r>
              <w:rPr>
                <w:b/>
                <w:spacing w:val="-5"/>
                <w:sz w:val="20"/>
              </w:rPr>
              <w:t>83</w:t>
            </w:r>
          </w:p>
        </w:tc>
      </w:tr>
      <w:tr w:rsidR="00464E1E" w14:paraId="0D788D47" w14:textId="77777777">
        <w:trPr>
          <w:trHeight w:val="270"/>
        </w:trPr>
        <w:tc>
          <w:tcPr>
            <w:tcW w:w="5024" w:type="dxa"/>
          </w:tcPr>
          <w:p w14:paraId="0D788D41" w14:textId="77777777" w:rsidR="00464E1E" w:rsidRDefault="00000000">
            <w:pPr>
              <w:pStyle w:val="TableParagraph"/>
              <w:spacing w:before="16"/>
              <w:ind w:left="201"/>
              <w:rPr>
                <w:sz w:val="20"/>
              </w:rPr>
            </w:pPr>
            <w:r>
              <w:rPr>
                <w:sz w:val="20"/>
              </w:rPr>
              <w:t>Application</w:t>
            </w:r>
            <w:r>
              <w:rPr>
                <w:spacing w:val="-13"/>
                <w:sz w:val="20"/>
              </w:rPr>
              <w:t xml:space="preserve"> </w:t>
            </w:r>
            <w:r>
              <w:rPr>
                <w:sz w:val="20"/>
              </w:rPr>
              <w:t>of</w:t>
            </w:r>
            <w:r>
              <w:rPr>
                <w:spacing w:val="-10"/>
                <w:sz w:val="20"/>
              </w:rPr>
              <w:t xml:space="preserve"> </w:t>
            </w:r>
            <w:r>
              <w:rPr>
                <w:sz w:val="20"/>
              </w:rPr>
              <w:t>effective</w:t>
            </w:r>
            <w:r>
              <w:rPr>
                <w:spacing w:val="-12"/>
                <w:sz w:val="20"/>
              </w:rPr>
              <w:t xml:space="preserve"> </w:t>
            </w:r>
            <w:r>
              <w:rPr>
                <w:sz w:val="20"/>
              </w:rPr>
              <w:t>interest</w:t>
            </w:r>
            <w:r>
              <w:rPr>
                <w:spacing w:val="-12"/>
                <w:sz w:val="20"/>
              </w:rPr>
              <w:t xml:space="preserve"> </w:t>
            </w:r>
            <w:r>
              <w:rPr>
                <w:spacing w:val="-4"/>
                <w:sz w:val="20"/>
              </w:rPr>
              <w:t>rate</w:t>
            </w:r>
          </w:p>
        </w:tc>
        <w:tc>
          <w:tcPr>
            <w:tcW w:w="1296" w:type="dxa"/>
          </w:tcPr>
          <w:p w14:paraId="0D788D42" w14:textId="77777777" w:rsidR="00464E1E" w:rsidRDefault="00000000">
            <w:pPr>
              <w:pStyle w:val="TableParagraph"/>
              <w:spacing w:before="16"/>
              <w:ind w:right="324"/>
              <w:jc w:val="right"/>
              <w:rPr>
                <w:sz w:val="20"/>
              </w:rPr>
            </w:pPr>
            <w:r>
              <w:rPr>
                <w:spacing w:val="-5"/>
                <w:sz w:val="20"/>
              </w:rPr>
              <w:t>59</w:t>
            </w:r>
          </w:p>
        </w:tc>
        <w:tc>
          <w:tcPr>
            <w:tcW w:w="905" w:type="dxa"/>
          </w:tcPr>
          <w:p w14:paraId="0D788D43" w14:textId="77777777" w:rsidR="00464E1E" w:rsidRDefault="00000000">
            <w:pPr>
              <w:pStyle w:val="TableParagraph"/>
              <w:spacing w:before="16"/>
              <w:ind w:right="165"/>
              <w:jc w:val="right"/>
              <w:rPr>
                <w:sz w:val="20"/>
              </w:rPr>
            </w:pPr>
            <w:r>
              <w:rPr>
                <w:spacing w:val="-10"/>
                <w:sz w:val="20"/>
              </w:rPr>
              <w:t>9</w:t>
            </w:r>
          </w:p>
        </w:tc>
        <w:tc>
          <w:tcPr>
            <w:tcW w:w="1064" w:type="dxa"/>
          </w:tcPr>
          <w:p w14:paraId="0D788D44" w14:textId="77777777" w:rsidR="00464E1E" w:rsidRDefault="00000000">
            <w:pPr>
              <w:pStyle w:val="TableParagraph"/>
              <w:spacing w:before="16"/>
              <w:ind w:right="166"/>
              <w:jc w:val="right"/>
              <w:rPr>
                <w:sz w:val="20"/>
              </w:rPr>
            </w:pPr>
            <w:r>
              <w:rPr>
                <w:spacing w:val="-5"/>
                <w:sz w:val="20"/>
              </w:rPr>
              <w:t>75</w:t>
            </w:r>
          </w:p>
        </w:tc>
        <w:tc>
          <w:tcPr>
            <w:tcW w:w="1189" w:type="dxa"/>
          </w:tcPr>
          <w:p w14:paraId="0D788D45" w14:textId="77777777" w:rsidR="00464E1E" w:rsidRDefault="00000000">
            <w:pPr>
              <w:pStyle w:val="TableParagraph"/>
              <w:spacing w:before="16"/>
              <w:ind w:left="563"/>
              <w:rPr>
                <w:sz w:val="20"/>
              </w:rPr>
            </w:pPr>
            <w:r>
              <w:rPr>
                <w:spacing w:val="-5"/>
                <w:sz w:val="20"/>
              </w:rPr>
              <w:t>431</w:t>
            </w:r>
          </w:p>
        </w:tc>
        <w:tc>
          <w:tcPr>
            <w:tcW w:w="935" w:type="dxa"/>
          </w:tcPr>
          <w:p w14:paraId="0D788D46" w14:textId="77777777" w:rsidR="00464E1E" w:rsidRDefault="00000000">
            <w:pPr>
              <w:pStyle w:val="TableParagraph"/>
              <w:spacing w:before="16"/>
              <w:ind w:right="99"/>
              <w:jc w:val="right"/>
              <w:rPr>
                <w:b/>
                <w:sz w:val="20"/>
              </w:rPr>
            </w:pPr>
            <w:r>
              <w:rPr>
                <w:b/>
                <w:spacing w:val="-5"/>
                <w:sz w:val="20"/>
              </w:rPr>
              <w:t>574</w:t>
            </w:r>
          </w:p>
        </w:tc>
      </w:tr>
      <w:tr w:rsidR="00464E1E" w14:paraId="0D788D4E" w14:textId="77777777">
        <w:trPr>
          <w:trHeight w:val="271"/>
        </w:trPr>
        <w:tc>
          <w:tcPr>
            <w:tcW w:w="5024" w:type="dxa"/>
          </w:tcPr>
          <w:p w14:paraId="0D788D48" w14:textId="77777777" w:rsidR="00464E1E" w:rsidRDefault="00000000">
            <w:pPr>
              <w:pStyle w:val="TableParagraph"/>
              <w:spacing w:before="17"/>
              <w:ind w:left="201"/>
              <w:rPr>
                <w:sz w:val="20"/>
              </w:rPr>
            </w:pPr>
            <w:r>
              <w:rPr>
                <w:sz w:val="20"/>
              </w:rPr>
              <w:t>Early</w:t>
            </w:r>
            <w:r>
              <w:rPr>
                <w:spacing w:val="-13"/>
                <w:sz w:val="20"/>
              </w:rPr>
              <w:t xml:space="preserve"> </w:t>
            </w:r>
            <w:r>
              <w:rPr>
                <w:spacing w:val="-2"/>
                <w:sz w:val="20"/>
              </w:rPr>
              <w:t>terminations</w:t>
            </w:r>
          </w:p>
        </w:tc>
        <w:tc>
          <w:tcPr>
            <w:tcW w:w="1296" w:type="dxa"/>
          </w:tcPr>
          <w:p w14:paraId="0D788D49" w14:textId="77777777" w:rsidR="00464E1E" w:rsidRDefault="00000000">
            <w:pPr>
              <w:pStyle w:val="TableParagraph"/>
              <w:spacing w:before="17"/>
              <w:ind w:right="325"/>
              <w:jc w:val="right"/>
              <w:rPr>
                <w:sz w:val="20"/>
              </w:rPr>
            </w:pPr>
            <w:r>
              <w:rPr>
                <w:spacing w:val="-10"/>
                <w:sz w:val="20"/>
              </w:rPr>
              <w:t>-</w:t>
            </w:r>
          </w:p>
        </w:tc>
        <w:tc>
          <w:tcPr>
            <w:tcW w:w="905" w:type="dxa"/>
          </w:tcPr>
          <w:p w14:paraId="0D788D4A" w14:textId="77777777" w:rsidR="00464E1E" w:rsidRDefault="00000000">
            <w:pPr>
              <w:pStyle w:val="TableParagraph"/>
              <w:spacing w:before="17"/>
              <w:ind w:right="166"/>
              <w:jc w:val="right"/>
              <w:rPr>
                <w:sz w:val="20"/>
              </w:rPr>
            </w:pPr>
            <w:r>
              <w:rPr>
                <w:spacing w:val="-10"/>
                <w:sz w:val="20"/>
              </w:rPr>
              <w:t>-</w:t>
            </w:r>
          </w:p>
        </w:tc>
        <w:tc>
          <w:tcPr>
            <w:tcW w:w="1064" w:type="dxa"/>
          </w:tcPr>
          <w:p w14:paraId="0D788D4B" w14:textId="77777777" w:rsidR="00464E1E" w:rsidRDefault="00000000">
            <w:pPr>
              <w:pStyle w:val="TableParagraph"/>
              <w:spacing w:before="17"/>
              <w:ind w:right="112"/>
              <w:jc w:val="right"/>
              <w:rPr>
                <w:sz w:val="20"/>
              </w:rPr>
            </w:pPr>
            <w:r>
              <w:rPr>
                <w:spacing w:val="-4"/>
                <w:sz w:val="20"/>
              </w:rPr>
              <w:t>(21)</w:t>
            </w:r>
          </w:p>
        </w:tc>
        <w:tc>
          <w:tcPr>
            <w:tcW w:w="1189" w:type="dxa"/>
          </w:tcPr>
          <w:p w14:paraId="0D788D4C" w14:textId="77777777" w:rsidR="00464E1E" w:rsidRDefault="00000000">
            <w:pPr>
              <w:pStyle w:val="TableParagraph"/>
              <w:spacing w:before="17"/>
              <w:ind w:right="238"/>
              <w:jc w:val="right"/>
              <w:rPr>
                <w:sz w:val="20"/>
              </w:rPr>
            </w:pPr>
            <w:r>
              <w:rPr>
                <w:spacing w:val="-4"/>
                <w:sz w:val="20"/>
              </w:rPr>
              <w:t>(26)</w:t>
            </w:r>
          </w:p>
        </w:tc>
        <w:tc>
          <w:tcPr>
            <w:tcW w:w="935" w:type="dxa"/>
          </w:tcPr>
          <w:p w14:paraId="0D788D4D" w14:textId="77777777" w:rsidR="00464E1E" w:rsidRDefault="00000000">
            <w:pPr>
              <w:pStyle w:val="TableParagraph"/>
              <w:spacing w:before="17"/>
              <w:ind w:right="45"/>
              <w:jc w:val="right"/>
              <w:rPr>
                <w:b/>
                <w:sz w:val="20"/>
              </w:rPr>
            </w:pPr>
            <w:r>
              <w:rPr>
                <w:b/>
                <w:spacing w:val="-4"/>
                <w:sz w:val="20"/>
              </w:rPr>
              <w:t>(47)</w:t>
            </w:r>
          </w:p>
        </w:tc>
      </w:tr>
      <w:tr w:rsidR="00464E1E" w14:paraId="0D788D55" w14:textId="77777777">
        <w:trPr>
          <w:trHeight w:val="266"/>
        </w:trPr>
        <w:tc>
          <w:tcPr>
            <w:tcW w:w="5024" w:type="dxa"/>
          </w:tcPr>
          <w:p w14:paraId="0D788D4F" w14:textId="77777777" w:rsidR="00464E1E" w:rsidRDefault="00000000">
            <w:pPr>
              <w:pStyle w:val="TableParagraph"/>
              <w:spacing w:before="17" w:line="229" w:lineRule="exact"/>
              <w:ind w:left="201"/>
              <w:rPr>
                <w:sz w:val="20"/>
              </w:rPr>
            </w:pPr>
            <w:r>
              <w:rPr>
                <w:sz w:val="20"/>
              </w:rPr>
              <w:t>Other</w:t>
            </w:r>
            <w:r>
              <w:rPr>
                <w:spacing w:val="-10"/>
                <w:sz w:val="20"/>
              </w:rPr>
              <w:t xml:space="preserve"> </w:t>
            </w:r>
            <w:r>
              <w:rPr>
                <w:spacing w:val="-2"/>
                <w:sz w:val="20"/>
              </w:rPr>
              <w:t>changes</w:t>
            </w:r>
          </w:p>
        </w:tc>
        <w:tc>
          <w:tcPr>
            <w:tcW w:w="1296" w:type="dxa"/>
            <w:tcBorders>
              <w:bottom w:val="single" w:sz="8" w:space="0" w:color="000000"/>
            </w:tcBorders>
          </w:tcPr>
          <w:p w14:paraId="0D788D50" w14:textId="77777777" w:rsidR="00464E1E" w:rsidRDefault="00000000">
            <w:pPr>
              <w:pStyle w:val="TableParagraph"/>
              <w:spacing w:before="17" w:line="229" w:lineRule="exact"/>
              <w:ind w:right="325"/>
              <w:jc w:val="right"/>
              <w:rPr>
                <w:sz w:val="20"/>
              </w:rPr>
            </w:pPr>
            <w:r>
              <w:rPr>
                <w:spacing w:val="-10"/>
                <w:sz w:val="20"/>
              </w:rPr>
              <w:t>-</w:t>
            </w:r>
          </w:p>
        </w:tc>
        <w:tc>
          <w:tcPr>
            <w:tcW w:w="905" w:type="dxa"/>
            <w:tcBorders>
              <w:bottom w:val="single" w:sz="8" w:space="0" w:color="000000"/>
            </w:tcBorders>
          </w:tcPr>
          <w:p w14:paraId="0D788D51" w14:textId="77777777" w:rsidR="00464E1E" w:rsidRDefault="00000000">
            <w:pPr>
              <w:pStyle w:val="TableParagraph"/>
              <w:spacing w:before="17" w:line="229" w:lineRule="exact"/>
              <w:ind w:right="111"/>
              <w:jc w:val="right"/>
              <w:rPr>
                <w:sz w:val="20"/>
              </w:rPr>
            </w:pPr>
            <w:r>
              <w:rPr>
                <w:spacing w:val="-4"/>
                <w:sz w:val="20"/>
              </w:rPr>
              <w:t>(86)</w:t>
            </w:r>
          </w:p>
        </w:tc>
        <w:tc>
          <w:tcPr>
            <w:tcW w:w="1064" w:type="dxa"/>
            <w:tcBorders>
              <w:bottom w:val="single" w:sz="8" w:space="0" w:color="000000"/>
            </w:tcBorders>
          </w:tcPr>
          <w:p w14:paraId="0D788D52" w14:textId="77777777" w:rsidR="00464E1E" w:rsidRDefault="00000000">
            <w:pPr>
              <w:pStyle w:val="TableParagraph"/>
              <w:spacing w:before="17" w:line="229" w:lineRule="exact"/>
              <w:ind w:right="112"/>
              <w:jc w:val="right"/>
              <w:rPr>
                <w:sz w:val="20"/>
              </w:rPr>
            </w:pPr>
            <w:r>
              <w:rPr>
                <w:spacing w:val="-5"/>
                <w:sz w:val="20"/>
              </w:rPr>
              <w:t>(1)</w:t>
            </w:r>
          </w:p>
        </w:tc>
        <w:tc>
          <w:tcPr>
            <w:tcW w:w="1189" w:type="dxa"/>
            <w:tcBorders>
              <w:bottom w:val="single" w:sz="8" w:space="0" w:color="000000"/>
            </w:tcBorders>
          </w:tcPr>
          <w:p w14:paraId="0D788D53" w14:textId="77777777" w:rsidR="00464E1E" w:rsidRDefault="00000000">
            <w:pPr>
              <w:pStyle w:val="TableParagraph"/>
              <w:spacing w:before="17" w:line="229" w:lineRule="exact"/>
              <w:ind w:right="237"/>
              <w:jc w:val="right"/>
              <w:rPr>
                <w:sz w:val="20"/>
              </w:rPr>
            </w:pPr>
            <w:r>
              <w:rPr>
                <w:spacing w:val="-5"/>
                <w:sz w:val="20"/>
              </w:rPr>
              <w:t>(2)</w:t>
            </w:r>
          </w:p>
        </w:tc>
        <w:tc>
          <w:tcPr>
            <w:tcW w:w="935" w:type="dxa"/>
            <w:tcBorders>
              <w:bottom w:val="single" w:sz="8" w:space="0" w:color="000000"/>
            </w:tcBorders>
          </w:tcPr>
          <w:p w14:paraId="0D788D54" w14:textId="77777777" w:rsidR="00464E1E" w:rsidRDefault="00000000">
            <w:pPr>
              <w:pStyle w:val="TableParagraph"/>
              <w:spacing w:before="17" w:line="229" w:lineRule="exact"/>
              <w:ind w:right="45"/>
              <w:jc w:val="right"/>
              <w:rPr>
                <w:b/>
                <w:sz w:val="20"/>
              </w:rPr>
            </w:pPr>
            <w:r>
              <w:rPr>
                <w:b/>
                <w:spacing w:val="-4"/>
                <w:sz w:val="20"/>
              </w:rPr>
              <w:t>(89)</w:t>
            </w:r>
          </w:p>
        </w:tc>
      </w:tr>
      <w:tr w:rsidR="00464E1E" w14:paraId="0D788D5C" w14:textId="77777777">
        <w:trPr>
          <w:trHeight w:val="238"/>
        </w:trPr>
        <w:tc>
          <w:tcPr>
            <w:tcW w:w="5024" w:type="dxa"/>
          </w:tcPr>
          <w:p w14:paraId="0D788D56" w14:textId="77777777" w:rsidR="00464E1E" w:rsidRDefault="00000000">
            <w:pPr>
              <w:pStyle w:val="TableParagraph"/>
              <w:spacing w:line="219" w:lineRule="exact"/>
              <w:ind w:left="50"/>
              <w:rPr>
                <w:b/>
                <w:sz w:val="20"/>
              </w:rPr>
            </w:pPr>
            <w:r>
              <w:rPr>
                <w:b/>
                <w:sz w:val="20"/>
              </w:rPr>
              <w:t>Carrying</w:t>
            </w:r>
            <w:r>
              <w:rPr>
                <w:b/>
                <w:spacing w:val="-7"/>
                <w:sz w:val="20"/>
              </w:rPr>
              <w:t xml:space="preserve"> </w:t>
            </w:r>
            <w:r>
              <w:rPr>
                <w:b/>
                <w:sz w:val="20"/>
              </w:rPr>
              <w:t>value</w:t>
            </w:r>
            <w:r>
              <w:rPr>
                <w:b/>
                <w:spacing w:val="-7"/>
                <w:sz w:val="20"/>
              </w:rPr>
              <w:t xml:space="preserve"> </w:t>
            </w:r>
            <w:r>
              <w:rPr>
                <w:b/>
                <w:sz w:val="20"/>
              </w:rPr>
              <w:t>at</w:t>
            </w:r>
            <w:r>
              <w:rPr>
                <w:b/>
                <w:spacing w:val="-7"/>
                <w:sz w:val="20"/>
              </w:rPr>
              <w:t xml:space="preserve"> </w:t>
            </w:r>
            <w:r>
              <w:rPr>
                <w:b/>
                <w:sz w:val="20"/>
              </w:rPr>
              <w:t>31</w:t>
            </w:r>
            <w:r>
              <w:rPr>
                <w:b/>
                <w:spacing w:val="-7"/>
                <w:sz w:val="20"/>
              </w:rPr>
              <w:t xml:space="preserve"> </w:t>
            </w:r>
            <w:r>
              <w:rPr>
                <w:b/>
                <w:sz w:val="20"/>
              </w:rPr>
              <w:t>March</w:t>
            </w:r>
            <w:r>
              <w:rPr>
                <w:b/>
                <w:spacing w:val="-8"/>
                <w:sz w:val="20"/>
              </w:rPr>
              <w:t xml:space="preserve"> </w:t>
            </w:r>
            <w:r>
              <w:rPr>
                <w:b/>
                <w:spacing w:val="-4"/>
                <w:sz w:val="20"/>
              </w:rPr>
              <w:t>2023</w:t>
            </w:r>
          </w:p>
        </w:tc>
        <w:tc>
          <w:tcPr>
            <w:tcW w:w="1296" w:type="dxa"/>
            <w:tcBorders>
              <w:top w:val="single" w:sz="8" w:space="0" w:color="000000"/>
              <w:bottom w:val="double" w:sz="8" w:space="0" w:color="000000"/>
            </w:tcBorders>
          </w:tcPr>
          <w:p w14:paraId="0D788D57" w14:textId="77777777" w:rsidR="00464E1E" w:rsidRDefault="00000000">
            <w:pPr>
              <w:pStyle w:val="TableParagraph"/>
              <w:spacing w:line="219" w:lineRule="exact"/>
              <w:ind w:left="472"/>
              <w:rPr>
                <w:b/>
                <w:sz w:val="20"/>
              </w:rPr>
            </w:pPr>
            <w:r>
              <w:rPr>
                <w:b/>
                <w:spacing w:val="-2"/>
                <w:sz w:val="20"/>
              </w:rPr>
              <w:t>2,384</w:t>
            </w:r>
          </w:p>
        </w:tc>
        <w:tc>
          <w:tcPr>
            <w:tcW w:w="905" w:type="dxa"/>
            <w:tcBorders>
              <w:top w:val="single" w:sz="8" w:space="0" w:color="000000"/>
              <w:bottom w:val="double" w:sz="8" w:space="0" w:color="000000"/>
            </w:tcBorders>
          </w:tcPr>
          <w:p w14:paraId="0D788D58" w14:textId="77777777" w:rsidR="00464E1E" w:rsidRDefault="00000000">
            <w:pPr>
              <w:pStyle w:val="TableParagraph"/>
              <w:spacing w:line="219" w:lineRule="exact"/>
              <w:ind w:right="165"/>
              <w:jc w:val="right"/>
              <w:rPr>
                <w:b/>
                <w:sz w:val="20"/>
              </w:rPr>
            </w:pPr>
            <w:r>
              <w:rPr>
                <w:b/>
                <w:spacing w:val="-5"/>
                <w:sz w:val="20"/>
              </w:rPr>
              <w:t>334</w:t>
            </w:r>
          </w:p>
        </w:tc>
        <w:tc>
          <w:tcPr>
            <w:tcW w:w="1064" w:type="dxa"/>
            <w:tcBorders>
              <w:top w:val="single" w:sz="8" w:space="0" w:color="000000"/>
              <w:bottom w:val="double" w:sz="8" w:space="0" w:color="000000"/>
            </w:tcBorders>
          </w:tcPr>
          <w:p w14:paraId="0D788D59" w14:textId="77777777" w:rsidR="00464E1E" w:rsidRDefault="00000000">
            <w:pPr>
              <w:pStyle w:val="TableParagraph"/>
              <w:spacing w:line="219" w:lineRule="exact"/>
              <w:ind w:left="398"/>
              <w:rPr>
                <w:b/>
                <w:sz w:val="20"/>
              </w:rPr>
            </w:pPr>
            <w:r>
              <w:rPr>
                <w:b/>
                <w:spacing w:val="-2"/>
                <w:sz w:val="20"/>
              </w:rPr>
              <w:t>5,760</w:t>
            </w:r>
          </w:p>
        </w:tc>
        <w:tc>
          <w:tcPr>
            <w:tcW w:w="1189" w:type="dxa"/>
            <w:tcBorders>
              <w:top w:val="single" w:sz="8" w:space="0" w:color="000000"/>
              <w:bottom w:val="double" w:sz="8" w:space="0" w:color="000000"/>
            </w:tcBorders>
          </w:tcPr>
          <w:p w14:paraId="0D788D5A" w14:textId="77777777" w:rsidR="00464E1E" w:rsidRDefault="00000000">
            <w:pPr>
              <w:pStyle w:val="TableParagraph"/>
              <w:spacing w:line="219" w:lineRule="exact"/>
              <w:ind w:left="397"/>
              <w:rPr>
                <w:b/>
                <w:sz w:val="20"/>
              </w:rPr>
            </w:pPr>
            <w:r>
              <w:rPr>
                <w:b/>
                <w:spacing w:val="-2"/>
                <w:sz w:val="20"/>
              </w:rPr>
              <w:t>7,662</w:t>
            </w:r>
          </w:p>
        </w:tc>
        <w:tc>
          <w:tcPr>
            <w:tcW w:w="935" w:type="dxa"/>
            <w:tcBorders>
              <w:top w:val="single" w:sz="8" w:space="0" w:color="000000"/>
              <w:bottom w:val="double" w:sz="8" w:space="0" w:color="000000"/>
            </w:tcBorders>
          </w:tcPr>
          <w:p w14:paraId="0D788D5B" w14:textId="77777777" w:rsidR="00464E1E" w:rsidRDefault="00000000">
            <w:pPr>
              <w:pStyle w:val="TableParagraph"/>
              <w:spacing w:line="219" w:lineRule="exact"/>
              <w:ind w:left="226"/>
              <w:rPr>
                <w:b/>
                <w:sz w:val="20"/>
              </w:rPr>
            </w:pPr>
            <w:r>
              <w:rPr>
                <w:b/>
                <w:spacing w:val="-2"/>
                <w:sz w:val="20"/>
              </w:rPr>
              <w:t>16,140</w:t>
            </w:r>
          </w:p>
        </w:tc>
      </w:tr>
    </w:tbl>
    <w:p w14:paraId="0D788D5D" w14:textId="77777777" w:rsidR="00464E1E" w:rsidRDefault="00464E1E">
      <w:pPr>
        <w:spacing w:line="219" w:lineRule="exact"/>
        <w:rPr>
          <w:sz w:val="20"/>
        </w:rPr>
        <w:sectPr w:rsidR="00464E1E">
          <w:headerReference w:type="even" r:id="rId116"/>
          <w:pgSz w:w="11910" w:h="16840"/>
          <w:pgMar w:top="660" w:right="580" w:bottom="680" w:left="560" w:header="0" w:footer="0" w:gutter="0"/>
          <w:cols w:space="720"/>
        </w:sectPr>
      </w:pPr>
    </w:p>
    <w:p w14:paraId="0D788D5E" w14:textId="77777777" w:rsidR="00464E1E" w:rsidRDefault="00000000">
      <w:pPr>
        <w:spacing w:before="69"/>
        <w:ind w:left="167"/>
        <w:rPr>
          <w:b/>
          <w:sz w:val="20"/>
        </w:rPr>
      </w:pPr>
      <w:r>
        <w:rPr>
          <w:noProof/>
        </w:rPr>
        <w:lastRenderedPageBreak/>
        <mc:AlternateContent>
          <mc:Choice Requires="wps">
            <w:drawing>
              <wp:anchor distT="0" distB="0" distL="0" distR="0" simplePos="0" relativeHeight="251624448" behindDoc="0" locked="0" layoutInCell="1" allowOverlap="1" wp14:anchorId="0D78938E" wp14:editId="0D78938F">
                <wp:simplePos x="0" y="0"/>
                <wp:positionH relativeFrom="page">
                  <wp:posOffset>4349115</wp:posOffset>
                </wp:positionH>
                <wp:positionV relativeFrom="paragraph">
                  <wp:posOffset>189852</wp:posOffset>
                </wp:positionV>
                <wp:extent cx="3970020" cy="1721484"/>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0020" cy="172148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70"/>
                              <w:gridCol w:w="4462"/>
                            </w:tblGrid>
                            <w:tr w:rsidR="00464E1E" w14:paraId="0D789A49" w14:textId="77777777">
                              <w:trPr>
                                <w:trHeight w:val="234"/>
                              </w:trPr>
                              <w:tc>
                                <w:tcPr>
                                  <w:tcW w:w="6132" w:type="dxa"/>
                                  <w:gridSpan w:val="2"/>
                                </w:tcPr>
                                <w:p w14:paraId="0D789A48" w14:textId="77777777" w:rsidR="00464E1E" w:rsidRDefault="00000000">
                                  <w:pPr>
                                    <w:pStyle w:val="TableParagraph"/>
                                    <w:tabs>
                                      <w:tab w:val="left" w:pos="4682"/>
                                    </w:tabs>
                                    <w:spacing w:line="215" w:lineRule="exact"/>
                                    <w:ind w:left="1619"/>
                                    <w:rPr>
                                      <w:b/>
                                      <w:sz w:val="20"/>
                                    </w:rPr>
                                  </w:pPr>
                                  <w:r>
                                    <w:rPr>
                                      <w:b/>
                                      <w:sz w:val="20"/>
                                    </w:rPr>
                                    <w:t>31</w:t>
                                  </w:r>
                                  <w:r>
                                    <w:rPr>
                                      <w:b/>
                                      <w:spacing w:val="-5"/>
                                      <w:sz w:val="20"/>
                                    </w:rPr>
                                    <w:t xml:space="preserve"> </w:t>
                                  </w:r>
                                  <w:r>
                                    <w:rPr>
                                      <w:b/>
                                      <w:sz w:val="20"/>
                                    </w:rPr>
                                    <w:t>March</w:t>
                                  </w:r>
                                  <w:r>
                                    <w:rPr>
                                      <w:b/>
                                      <w:spacing w:val="-5"/>
                                      <w:sz w:val="20"/>
                                    </w:rPr>
                                    <w:t xml:space="preserve"> </w:t>
                                  </w:r>
                                  <w:r>
                                    <w:rPr>
                                      <w:b/>
                                      <w:spacing w:val="-4"/>
                                      <w:sz w:val="20"/>
                                    </w:rPr>
                                    <w:t>2024</w:t>
                                  </w:r>
                                  <w:r>
                                    <w:rPr>
                                      <w:b/>
                                      <w:sz w:val="20"/>
                                    </w:rPr>
                                    <w:tab/>
                                    <w:t>31</w:t>
                                  </w:r>
                                  <w:r>
                                    <w:rPr>
                                      <w:b/>
                                      <w:spacing w:val="-5"/>
                                      <w:sz w:val="20"/>
                                    </w:rPr>
                                    <w:t xml:space="preserve"> </w:t>
                                  </w:r>
                                  <w:r>
                                    <w:rPr>
                                      <w:b/>
                                      <w:sz w:val="20"/>
                                    </w:rPr>
                                    <w:t>March</w:t>
                                  </w:r>
                                  <w:r>
                                    <w:rPr>
                                      <w:b/>
                                      <w:spacing w:val="-5"/>
                                      <w:sz w:val="20"/>
                                    </w:rPr>
                                    <w:t xml:space="preserve"> </w:t>
                                  </w:r>
                                  <w:r>
                                    <w:rPr>
                                      <w:b/>
                                      <w:spacing w:val="-4"/>
                                      <w:sz w:val="20"/>
                                    </w:rPr>
                                    <w:t>2023</w:t>
                                  </w:r>
                                </w:p>
                              </w:tc>
                            </w:tr>
                            <w:tr w:rsidR="00464E1E" w:rsidRPr="00596235" w14:paraId="0D789A4C" w14:textId="77777777">
                              <w:trPr>
                                <w:trHeight w:val="259"/>
                              </w:trPr>
                              <w:tc>
                                <w:tcPr>
                                  <w:tcW w:w="1670" w:type="dxa"/>
                                </w:tcPr>
                                <w:p w14:paraId="0D789A4A" w14:textId="77777777" w:rsidR="00464E1E" w:rsidRDefault="00000000">
                                  <w:pPr>
                                    <w:pStyle w:val="TableParagraph"/>
                                    <w:spacing w:before="3"/>
                                    <w:ind w:left="779"/>
                                    <w:rPr>
                                      <w:b/>
                                      <w:sz w:val="20"/>
                                    </w:rPr>
                                  </w:pPr>
                                  <w:r>
                                    <w:rPr>
                                      <w:b/>
                                      <w:spacing w:val="-2"/>
                                      <w:sz w:val="20"/>
                                    </w:rPr>
                                    <w:t>Current</w:t>
                                  </w:r>
                                </w:p>
                              </w:tc>
                              <w:tc>
                                <w:tcPr>
                                  <w:tcW w:w="4462" w:type="dxa"/>
                                </w:tcPr>
                                <w:p w14:paraId="0D789A4B" w14:textId="77777777" w:rsidR="00464E1E" w:rsidRPr="00596235" w:rsidRDefault="00000000">
                                  <w:pPr>
                                    <w:pStyle w:val="TableParagraph"/>
                                    <w:tabs>
                                      <w:tab w:val="left" w:pos="2172"/>
                                      <w:tab w:val="left" w:pos="3233"/>
                                    </w:tabs>
                                    <w:spacing w:before="3"/>
                                    <w:ind w:left="170"/>
                                    <w:rPr>
                                      <w:b/>
                                      <w:sz w:val="20"/>
                                      <w:lang w:val="fr-FR"/>
                                    </w:rPr>
                                  </w:pPr>
                                  <w:r w:rsidRPr="00596235">
                                    <w:rPr>
                                      <w:b/>
                                      <w:spacing w:val="-2"/>
                                      <w:sz w:val="20"/>
                                      <w:lang w:val="fr-FR"/>
                                    </w:rPr>
                                    <w:t>Non-</w:t>
                                  </w:r>
                                  <w:proofErr w:type="spellStart"/>
                                  <w:r w:rsidRPr="00596235">
                                    <w:rPr>
                                      <w:b/>
                                      <w:spacing w:val="-2"/>
                                      <w:sz w:val="20"/>
                                      <w:lang w:val="fr-FR"/>
                                    </w:rPr>
                                    <w:t>current</w:t>
                                  </w:r>
                                  <w:proofErr w:type="spellEnd"/>
                                  <w:r w:rsidRPr="00596235">
                                    <w:rPr>
                                      <w:b/>
                                      <w:sz w:val="20"/>
                                      <w:lang w:val="fr-FR"/>
                                    </w:rPr>
                                    <w:tab/>
                                  </w:r>
                                  <w:proofErr w:type="spellStart"/>
                                  <w:r w:rsidRPr="00596235">
                                    <w:rPr>
                                      <w:b/>
                                      <w:spacing w:val="-2"/>
                                      <w:sz w:val="20"/>
                                      <w:lang w:val="fr-FR"/>
                                    </w:rPr>
                                    <w:t>Current</w:t>
                                  </w:r>
                                  <w:proofErr w:type="spellEnd"/>
                                  <w:r w:rsidRPr="00596235">
                                    <w:rPr>
                                      <w:b/>
                                      <w:sz w:val="20"/>
                                      <w:lang w:val="fr-FR"/>
                                    </w:rPr>
                                    <w:tab/>
                                  </w:r>
                                  <w:r w:rsidRPr="00596235">
                                    <w:rPr>
                                      <w:b/>
                                      <w:spacing w:val="-2"/>
                                      <w:sz w:val="20"/>
                                      <w:lang w:val="fr-FR"/>
                                    </w:rPr>
                                    <w:t>Non-</w:t>
                                  </w:r>
                                  <w:proofErr w:type="spellStart"/>
                                  <w:r w:rsidRPr="00596235">
                                    <w:rPr>
                                      <w:b/>
                                      <w:spacing w:val="-2"/>
                                      <w:sz w:val="20"/>
                                      <w:lang w:val="fr-FR"/>
                                    </w:rPr>
                                    <w:t>current</w:t>
                                  </w:r>
                                  <w:proofErr w:type="spellEnd"/>
                                </w:p>
                              </w:tc>
                            </w:tr>
                            <w:tr w:rsidR="00464E1E" w14:paraId="0D789A4F" w14:textId="77777777">
                              <w:trPr>
                                <w:trHeight w:val="286"/>
                              </w:trPr>
                              <w:tc>
                                <w:tcPr>
                                  <w:tcW w:w="1670" w:type="dxa"/>
                                </w:tcPr>
                                <w:p w14:paraId="0D789A4D" w14:textId="77777777" w:rsidR="00464E1E" w:rsidRDefault="00000000">
                                  <w:pPr>
                                    <w:pStyle w:val="TableParagraph"/>
                                    <w:spacing w:before="15"/>
                                    <w:ind w:right="169"/>
                                    <w:jc w:val="right"/>
                                    <w:rPr>
                                      <w:b/>
                                      <w:sz w:val="20"/>
                                    </w:rPr>
                                  </w:pPr>
                                  <w:r>
                                    <w:rPr>
                                      <w:b/>
                                      <w:spacing w:val="-5"/>
                                      <w:sz w:val="20"/>
                                    </w:rPr>
                                    <w:t>£m</w:t>
                                  </w:r>
                                </w:p>
                              </w:tc>
                              <w:tc>
                                <w:tcPr>
                                  <w:tcW w:w="4462" w:type="dxa"/>
                                </w:tcPr>
                                <w:p w14:paraId="0D789A4E" w14:textId="77777777" w:rsidR="00464E1E" w:rsidRDefault="00000000">
                                  <w:pPr>
                                    <w:pStyle w:val="TableParagraph"/>
                                    <w:tabs>
                                      <w:tab w:val="left" w:pos="1579"/>
                                      <w:tab w:val="left" w:pos="3062"/>
                                    </w:tabs>
                                    <w:spacing w:before="15"/>
                                    <w:ind w:right="85"/>
                                    <w:jc w:val="right"/>
                                    <w:rPr>
                                      <w:b/>
                                      <w:sz w:val="20"/>
                                    </w:rPr>
                                  </w:pPr>
                                  <w:r>
                                    <w:rPr>
                                      <w:b/>
                                      <w:spacing w:val="-5"/>
                                      <w:sz w:val="20"/>
                                    </w:rPr>
                                    <w:t>£m</w:t>
                                  </w:r>
                                  <w:r>
                                    <w:rPr>
                                      <w:b/>
                                      <w:sz w:val="20"/>
                                    </w:rPr>
                                    <w:tab/>
                                  </w:r>
                                  <w:r>
                                    <w:rPr>
                                      <w:b/>
                                      <w:spacing w:val="-5"/>
                                      <w:sz w:val="20"/>
                                    </w:rPr>
                                    <w:t>£m</w:t>
                                  </w:r>
                                  <w:r>
                                    <w:rPr>
                                      <w:b/>
                                      <w:sz w:val="20"/>
                                    </w:rPr>
                                    <w:tab/>
                                  </w:r>
                                  <w:r>
                                    <w:rPr>
                                      <w:b/>
                                      <w:spacing w:val="-5"/>
                                      <w:sz w:val="20"/>
                                    </w:rPr>
                                    <w:t>£m</w:t>
                                  </w:r>
                                </w:p>
                              </w:tc>
                            </w:tr>
                            <w:tr w:rsidR="00464E1E" w14:paraId="0D789A52" w14:textId="77777777">
                              <w:trPr>
                                <w:trHeight w:val="286"/>
                              </w:trPr>
                              <w:tc>
                                <w:tcPr>
                                  <w:tcW w:w="1670" w:type="dxa"/>
                                </w:tcPr>
                                <w:p w14:paraId="0D789A50" w14:textId="77777777" w:rsidR="00464E1E" w:rsidRDefault="00000000">
                                  <w:pPr>
                                    <w:pStyle w:val="TableParagraph"/>
                                    <w:spacing w:before="30"/>
                                    <w:ind w:right="228"/>
                                    <w:jc w:val="right"/>
                                    <w:rPr>
                                      <w:sz w:val="20"/>
                                    </w:rPr>
                                  </w:pPr>
                                  <w:r>
                                    <w:rPr>
                                      <w:spacing w:val="-5"/>
                                      <w:sz w:val="20"/>
                                    </w:rPr>
                                    <w:t>37</w:t>
                                  </w:r>
                                </w:p>
                              </w:tc>
                              <w:tc>
                                <w:tcPr>
                                  <w:tcW w:w="4462" w:type="dxa"/>
                                </w:tcPr>
                                <w:p w14:paraId="0D789A51" w14:textId="77777777" w:rsidR="00464E1E" w:rsidRDefault="00000000">
                                  <w:pPr>
                                    <w:pStyle w:val="TableParagraph"/>
                                    <w:tabs>
                                      <w:tab w:val="left" w:pos="1690"/>
                                      <w:tab w:val="left" w:pos="3062"/>
                                    </w:tabs>
                                    <w:spacing w:before="30"/>
                                    <w:ind w:right="144"/>
                                    <w:jc w:val="right"/>
                                    <w:rPr>
                                      <w:sz w:val="20"/>
                                    </w:rPr>
                                  </w:pPr>
                                  <w:r>
                                    <w:rPr>
                                      <w:spacing w:val="-5"/>
                                      <w:sz w:val="20"/>
                                    </w:rPr>
                                    <w:t>305</w:t>
                                  </w:r>
                                  <w:r>
                                    <w:rPr>
                                      <w:sz w:val="20"/>
                                    </w:rPr>
                                    <w:tab/>
                                  </w:r>
                                  <w:r>
                                    <w:rPr>
                                      <w:spacing w:val="-5"/>
                                      <w:sz w:val="20"/>
                                    </w:rPr>
                                    <w:t>36</w:t>
                                  </w:r>
                                  <w:r>
                                    <w:rPr>
                                      <w:sz w:val="20"/>
                                    </w:rPr>
                                    <w:tab/>
                                  </w:r>
                                  <w:r>
                                    <w:rPr>
                                      <w:spacing w:val="-5"/>
                                      <w:sz w:val="20"/>
                                    </w:rPr>
                                    <w:t>327</w:t>
                                  </w:r>
                                </w:p>
                              </w:tc>
                            </w:tr>
                            <w:tr w:rsidR="00464E1E" w14:paraId="0D789A55" w14:textId="77777777">
                              <w:trPr>
                                <w:trHeight w:val="271"/>
                              </w:trPr>
                              <w:tc>
                                <w:tcPr>
                                  <w:tcW w:w="1670" w:type="dxa"/>
                                </w:tcPr>
                                <w:p w14:paraId="0D789A53" w14:textId="77777777" w:rsidR="00464E1E" w:rsidRDefault="00000000">
                                  <w:pPr>
                                    <w:pStyle w:val="TableParagraph"/>
                                    <w:spacing w:before="15"/>
                                    <w:ind w:right="228"/>
                                    <w:jc w:val="right"/>
                                    <w:rPr>
                                      <w:sz w:val="20"/>
                                    </w:rPr>
                                  </w:pPr>
                                  <w:r>
                                    <w:rPr>
                                      <w:spacing w:val="-5"/>
                                      <w:sz w:val="20"/>
                                    </w:rPr>
                                    <w:t>74</w:t>
                                  </w:r>
                                </w:p>
                              </w:tc>
                              <w:tc>
                                <w:tcPr>
                                  <w:tcW w:w="4462" w:type="dxa"/>
                                </w:tcPr>
                                <w:p w14:paraId="0D789A54" w14:textId="77777777" w:rsidR="00464E1E" w:rsidRDefault="00000000">
                                  <w:pPr>
                                    <w:pStyle w:val="TableParagraph"/>
                                    <w:tabs>
                                      <w:tab w:val="left" w:pos="1579"/>
                                      <w:tab w:val="left" w:pos="3062"/>
                                    </w:tabs>
                                    <w:spacing w:before="15"/>
                                    <w:ind w:right="144"/>
                                    <w:jc w:val="right"/>
                                    <w:rPr>
                                      <w:sz w:val="20"/>
                                    </w:rPr>
                                  </w:pPr>
                                  <w:r>
                                    <w:rPr>
                                      <w:spacing w:val="-5"/>
                                      <w:sz w:val="20"/>
                                    </w:rPr>
                                    <w:t>10</w:t>
                                  </w:r>
                                  <w:r>
                                    <w:rPr>
                                      <w:sz w:val="20"/>
                                    </w:rPr>
                                    <w:tab/>
                                  </w:r>
                                  <w:r>
                                    <w:rPr>
                                      <w:spacing w:val="-5"/>
                                      <w:sz w:val="20"/>
                                    </w:rPr>
                                    <w:t>86</w:t>
                                  </w:r>
                                  <w:r>
                                    <w:rPr>
                                      <w:sz w:val="20"/>
                                    </w:rPr>
                                    <w:tab/>
                                  </w:r>
                                  <w:r>
                                    <w:rPr>
                                      <w:spacing w:val="-5"/>
                                      <w:sz w:val="20"/>
                                    </w:rPr>
                                    <w:t>15</w:t>
                                  </w:r>
                                </w:p>
                              </w:tc>
                            </w:tr>
                            <w:tr w:rsidR="00464E1E" w14:paraId="0D789A58" w14:textId="77777777">
                              <w:trPr>
                                <w:trHeight w:val="271"/>
                              </w:trPr>
                              <w:tc>
                                <w:tcPr>
                                  <w:tcW w:w="1670" w:type="dxa"/>
                                </w:tcPr>
                                <w:p w14:paraId="0D789A56" w14:textId="77777777" w:rsidR="00464E1E" w:rsidRDefault="00000000">
                                  <w:pPr>
                                    <w:pStyle w:val="TableParagraph"/>
                                    <w:spacing w:before="15"/>
                                    <w:ind w:right="228"/>
                                    <w:jc w:val="right"/>
                                    <w:rPr>
                                      <w:sz w:val="20"/>
                                    </w:rPr>
                                  </w:pPr>
                                  <w:r>
                                    <w:rPr>
                                      <w:spacing w:val="-5"/>
                                      <w:sz w:val="20"/>
                                    </w:rPr>
                                    <w:t>11</w:t>
                                  </w:r>
                                </w:p>
                              </w:tc>
                              <w:tc>
                                <w:tcPr>
                                  <w:tcW w:w="4462" w:type="dxa"/>
                                </w:tcPr>
                                <w:p w14:paraId="0D789A57" w14:textId="77777777" w:rsidR="00464E1E" w:rsidRDefault="00000000">
                                  <w:pPr>
                                    <w:pStyle w:val="TableParagraph"/>
                                    <w:tabs>
                                      <w:tab w:val="left" w:pos="1469"/>
                                      <w:tab w:val="left" w:pos="3062"/>
                                    </w:tabs>
                                    <w:spacing w:before="15"/>
                                    <w:ind w:right="143"/>
                                    <w:jc w:val="right"/>
                                    <w:rPr>
                                      <w:sz w:val="20"/>
                                    </w:rPr>
                                  </w:pPr>
                                  <w:r>
                                    <w:rPr>
                                      <w:spacing w:val="-10"/>
                                      <w:sz w:val="20"/>
                                    </w:rPr>
                                    <w:t>5</w:t>
                                  </w:r>
                                  <w:r>
                                    <w:rPr>
                                      <w:sz w:val="20"/>
                                    </w:rPr>
                                    <w:tab/>
                                  </w:r>
                                  <w:r>
                                    <w:rPr>
                                      <w:spacing w:val="-5"/>
                                      <w:sz w:val="20"/>
                                    </w:rPr>
                                    <w:t>13</w:t>
                                  </w:r>
                                  <w:r>
                                    <w:rPr>
                                      <w:sz w:val="20"/>
                                    </w:rPr>
                                    <w:tab/>
                                  </w:r>
                                  <w:r>
                                    <w:rPr>
                                      <w:spacing w:val="-10"/>
                                      <w:sz w:val="20"/>
                                    </w:rPr>
                                    <w:t>5</w:t>
                                  </w:r>
                                </w:p>
                              </w:tc>
                            </w:tr>
                            <w:tr w:rsidR="00464E1E" w14:paraId="0D789A5B" w14:textId="77777777">
                              <w:trPr>
                                <w:trHeight w:val="271"/>
                              </w:trPr>
                              <w:tc>
                                <w:tcPr>
                                  <w:tcW w:w="1670" w:type="dxa"/>
                                </w:tcPr>
                                <w:p w14:paraId="0D789A59" w14:textId="77777777" w:rsidR="00464E1E" w:rsidRDefault="00000000">
                                  <w:pPr>
                                    <w:pStyle w:val="TableParagraph"/>
                                    <w:spacing w:before="15"/>
                                    <w:ind w:right="228"/>
                                    <w:jc w:val="right"/>
                                    <w:rPr>
                                      <w:sz w:val="20"/>
                                    </w:rPr>
                                  </w:pPr>
                                  <w:r>
                                    <w:rPr>
                                      <w:spacing w:val="-5"/>
                                      <w:sz w:val="20"/>
                                    </w:rPr>
                                    <w:t>33</w:t>
                                  </w:r>
                                </w:p>
                              </w:tc>
                              <w:tc>
                                <w:tcPr>
                                  <w:tcW w:w="4462" w:type="dxa"/>
                                </w:tcPr>
                                <w:p w14:paraId="0D789A5A" w14:textId="77777777" w:rsidR="00464E1E" w:rsidRDefault="00000000">
                                  <w:pPr>
                                    <w:pStyle w:val="TableParagraph"/>
                                    <w:tabs>
                                      <w:tab w:val="left" w:pos="1469"/>
                                      <w:tab w:val="left" w:pos="3062"/>
                                    </w:tabs>
                                    <w:spacing w:before="15"/>
                                    <w:ind w:right="143"/>
                                    <w:jc w:val="right"/>
                                    <w:rPr>
                                      <w:sz w:val="20"/>
                                    </w:rPr>
                                  </w:pPr>
                                  <w:r>
                                    <w:rPr>
                                      <w:spacing w:val="-10"/>
                                      <w:sz w:val="20"/>
                                    </w:rPr>
                                    <w:t>1</w:t>
                                  </w:r>
                                  <w:r>
                                    <w:rPr>
                                      <w:sz w:val="20"/>
                                    </w:rPr>
                                    <w:tab/>
                                  </w:r>
                                  <w:r>
                                    <w:rPr>
                                      <w:spacing w:val="-5"/>
                                      <w:sz w:val="20"/>
                                    </w:rPr>
                                    <w:t>13</w:t>
                                  </w:r>
                                  <w:r>
                                    <w:rPr>
                                      <w:sz w:val="20"/>
                                    </w:rPr>
                                    <w:tab/>
                                  </w:r>
                                  <w:r>
                                    <w:rPr>
                                      <w:spacing w:val="-10"/>
                                      <w:sz w:val="20"/>
                                    </w:rPr>
                                    <w:t>4</w:t>
                                  </w:r>
                                </w:p>
                              </w:tc>
                            </w:tr>
                            <w:tr w:rsidR="00464E1E" w14:paraId="0D789A5E" w14:textId="77777777">
                              <w:trPr>
                                <w:trHeight w:val="271"/>
                              </w:trPr>
                              <w:tc>
                                <w:tcPr>
                                  <w:tcW w:w="1670" w:type="dxa"/>
                                </w:tcPr>
                                <w:p w14:paraId="0D789A5C" w14:textId="77777777" w:rsidR="00464E1E" w:rsidRDefault="00000000">
                                  <w:pPr>
                                    <w:pStyle w:val="TableParagraph"/>
                                    <w:spacing w:before="15"/>
                                    <w:ind w:right="228"/>
                                    <w:jc w:val="right"/>
                                    <w:rPr>
                                      <w:sz w:val="20"/>
                                    </w:rPr>
                                  </w:pPr>
                                  <w:r>
                                    <w:rPr>
                                      <w:spacing w:val="-5"/>
                                      <w:sz w:val="20"/>
                                    </w:rPr>
                                    <w:t>41</w:t>
                                  </w:r>
                                </w:p>
                              </w:tc>
                              <w:tc>
                                <w:tcPr>
                                  <w:tcW w:w="4462" w:type="dxa"/>
                                </w:tcPr>
                                <w:p w14:paraId="0D789A5D" w14:textId="77777777" w:rsidR="00464E1E" w:rsidRDefault="00000000">
                                  <w:pPr>
                                    <w:pStyle w:val="TableParagraph"/>
                                    <w:tabs>
                                      <w:tab w:val="left" w:pos="1469"/>
                                      <w:tab w:val="left" w:pos="3062"/>
                                    </w:tabs>
                                    <w:spacing w:before="15"/>
                                    <w:ind w:right="143"/>
                                    <w:jc w:val="right"/>
                                    <w:rPr>
                                      <w:sz w:val="20"/>
                                    </w:rPr>
                                  </w:pPr>
                                  <w:r>
                                    <w:rPr>
                                      <w:spacing w:val="-10"/>
                                      <w:sz w:val="20"/>
                                    </w:rPr>
                                    <w:t>1</w:t>
                                  </w:r>
                                  <w:r>
                                    <w:rPr>
                                      <w:sz w:val="20"/>
                                    </w:rPr>
                                    <w:tab/>
                                  </w:r>
                                  <w:r>
                                    <w:rPr>
                                      <w:spacing w:val="-5"/>
                                      <w:sz w:val="20"/>
                                    </w:rPr>
                                    <w:t>35</w:t>
                                  </w:r>
                                  <w:r>
                                    <w:rPr>
                                      <w:sz w:val="20"/>
                                    </w:rPr>
                                    <w:tab/>
                                  </w:r>
                                  <w:r>
                                    <w:rPr>
                                      <w:spacing w:val="-10"/>
                                      <w:sz w:val="20"/>
                                    </w:rPr>
                                    <w:t>1</w:t>
                                  </w:r>
                                </w:p>
                              </w:tc>
                            </w:tr>
                            <w:tr w:rsidR="00464E1E" w14:paraId="0D789A61" w14:textId="77777777">
                              <w:trPr>
                                <w:trHeight w:val="274"/>
                              </w:trPr>
                              <w:tc>
                                <w:tcPr>
                                  <w:tcW w:w="1670" w:type="dxa"/>
                                </w:tcPr>
                                <w:p w14:paraId="0D789A5F" w14:textId="77777777" w:rsidR="00464E1E" w:rsidRDefault="00000000">
                                  <w:pPr>
                                    <w:pStyle w:val="TableParagraph"/>
                                    <w:tabs>
                                      <w:tab w:val="left" w:pos="1058"/>
                                      <w:tab w:val="left" w:pos="2541"/>
                                    </w:tabs>
                                    <w:spacing w:before="15"/>
                                    <w:ind w:right="-922"/>
                                    <w:jc w:val="right"/>
                                    <w:rPr>
                                      <w:sz w:val="20"/>
                                    </w:rPr>
                                  </w:pPr>
                                  <w:r>
                                    <w:rPr>
                                      <w:sz w:val="20"/>
                                      <w:u w:val="single"/>
                                    </w:rPr>
                                    <w:tab/>
                                  </w:r>
                                  <w:r>
                                    <w:rPr>
                                      <w:spacing w:val="-5"/>
                                      <w:sz w:val="20"/>
                                      <w:u w:val="single"/>
                                    </w:rPr>
                                    <w:t>619</w:t>
                                  </w:r>
                                  <w:r>
                                    <w:rPr>
                                      <w:sz w:val="20"/>
                                      <w:u w:val="single"/>
                                    </w:rPr>
                                    <w:tab/>
                                  </w:r>
                                </w:p>
                              </w:tc>
                              <w:tc>
                                <w:tcPr>
                                  <w:tcW w:w="4462" w:type="dxa"/>
                                </w:tcPr>
                                <w:p w14:paraId="0D789A60" w14:textId="77777777" w:rsidR="00464E1E" w:rsidRDefault="00000000">
                                  <w:pPr>
                                    <w:pStyle w:val="TableParagraph"/>
                                    <w:tabs>
                                      <w:tab w:val="left" w:pos="1579"/>
                                      <w:tab w:val="left" w:pos="3062"/>
                                    </w:tabs>
                                    <w:spacing w:before="15"/>
                                    <w:ind w:right="48"/>
                                    <w:jc w:val="right"/>
                                    <w:rPr>
                                      <w:sz w:val="20"/>
                                    </w:rPr>
                                  </w:pPr>
                                  <w:proofErr w:type="gramStart"/>
                                  <w:r>
                                    <w:rPr>
                                      <w:sz w:val="20"/>
                                      <w:u w:val="single"/>
                                    </w:rPr>
                                    <w:t>377</w:t>
                                  </w:r>
                                  <w:r>
                                    <w:rPr>
                                      <w:spacing w:val="39"/>
                                      <w:sz w:val="20"/>
                                      <w:u w:val="single"/>
                                    </w:rPr>
                                    <w:t xml:space="preserve"> </w:t>
                                  </w:r>
                                  <w:r>
                                    <w:rPr>
                                      <w:spacing w:val="39"/>
                                      <w:sz w:val="20"/>
                                    </w:rPr>
                                    <w:t xml:space="preserve"> </w:t>
                                  </w:r>
                                  <w:r>
                                    <w:rPr>
                                      <w:sz w:val="20"/>
                                      <w:u w:val="single"/>
                                    </w:rPr>
                                    <w:tab/>
                                  </w:r>
                                  <w:proofErr w:type="gramEnd"/>
                                  <w:r>
                                    <w:rPr>
                                      <w:spacing w:val="-5"/>
                                      <w:sz w:val="20"/>
                                      <w:u w:val="single"/>
                                    </w:rPr>
                                    <w:t>577</w:t>
                                  </w:r>
                                  <w:r>
                                    <w:rPr>
                                      <w:sz w:val="20"/>
                                      <w:u w:val="single"/>
                                    </w:rPr>
                                    <w:tab/>
                                  </w:r>
                                  <w:r>
                                    <w:rPr>
                                      <w:spacing w:val="-5"/>
                                      <w:sz w:val="20"/>
                                      <w:u w:val="single"/>
                                    </w:rPr>
                                    <w:t>439</w:t>
                                  </w:r>
                                  <w:r>
                                    <w:rPr>
                                      <w:spacing w:val="80"/>
                                      <w:sz w:val="20"/>
                                      <w:u w:val="single"/>
                                    </w:rPr>
                                    <w:t xml:space="preserve"> </w:t>
                                  </w:r>
                                </w:p>
                              </w:tc>
                            </w:tr>
                            <w:tr w:rsidR="00464E1E" w14:paraId="0D789A64" w14:textId="77777777">
                              <w:trPr>
                                <w:trHeight w:val="288"/>
                              </w:trPr>
                              <w:tc>
                                <w:tcPr>
                                  <w:tcW w:w="1670" w:type="dxa"/>
                                </w:tcPr>
                                <w:p w14:paraId="0D789A62" w14:textId="77777777" w:rsidR="00464E1E" w:rsidRDefault="00000000">
                                  <w:pPr>
                                    <w:pStyle w:val="TableParagraph"/>
                                    <w:tabs>
                                      <w:tab w:val="left" w:pos="1058"/>
                                      <w:tab w:val="left" w:pos="2541"/>
                                    </w:tabs>
                                    <w:spacing w:line="223" w:lineRule="exact"/>
                                    <w:ind w:right="-922"/>
                                    <w:jc w:val="right"/>
                                    <w:rPr>
                                      <w:b/>
                                      <w:sz w:val="20"/>
                                    </w:rPr>
                                  </w:pPr>
                                  <w:r>
                                    <w:rPr>
                                      <w:b/>
                                      <w:sz w:val="20"/>
                                      <w:u w:val="single"/>
                                    </w:rPr>
                                    <w:tab/>
                                  </w:r>
                                  <w:r>
                                    <w:rPr>
                                      <w:b/>
                                      <w:spacing w:val="-5"/>
                                      <w:sz w:val="20"/>
                                      <w:u w:val="single"/>
                                    </w:rPr>
                                    <w:t>815</w:t>
                                  </w:r>
                                  <w:r>
                                    <w:rPr>
                                      <w:b/>
                                      <w:sz w:val="20"/>
                                      <w:u w:val="single"/>
                                    </w:rPr>
                                    <w:tab/>
                                  </w:r>
                                </w:p>
                              </w:tc>
                              <w:tc>
                                <w:tcPr>
                                  <w:tcW w:w="4462" w:type="dxa"/>
                                </w:tcPr>
                                <w:p w14:paraId="0D789A63" w14:textId="77777777" w:rsidR="00464E1E" w:rsidRDefault="00000000">
                                  <w:pPr>
                                    <w:pStyle w:val="TableParagraph"/>
                                    <w:tabs>
                                      <w:tab w:val="left" w:pos="1579"/>
                                      <w:tab w:val="left" w:pos="3062"/>
                                    </w:tabs>
                                    <w:spacing w:line="223" w:lineRule="exact"/>
                                    <w:ind w:right="48"/>
                                    <w:jc w:val="right"/>
                                    <w:rPr>
                                      <w:b/>
                                      <w:sz w:val="20"/>
                                    </w:rPr>
                                  </w:pPr>
                                  <w:proofErr w:type="gramStart"/>
                                  <w:r>
                                    <w:rPr>
                                      <w:b/>
                                      <w:sz w:val="20"/>
                                      <w:u w:val="single"/>
                                    </w:rPr>
                                    <w:t>699</w:t>
                                  </w:r>
                                  <w:r>
                                    <w:rPr>
                                      <w:b/>
                                      <w:spacing w:val="39"/>
                                      <w:sz w:val="20"/>
                                      <w:u w:val="single"/>
                                    </w:rPr>
                                    <w:t xml:space="preserve"> </w:t>
                                  </w:r>
                                  <w:r>
                                    <w:rPr>
                                      <w:b/>
                                      <w:spacing w:val="39"/>
                                      <w:sz w:val="20"/>
                                    </w:rPr>
                                    <w:t xml:space="preserve"> </w:t>
                                  </w:r>
                                  <w:r>
                                    <w:rPr>
                                      <w:b/>
                                      <w:sz w:val="20"/>
                                      <w:u w:val="single"/>
                                    </w:rPr>
                                    <w:tab/>
                                  </w:r>
                                  <w:proofErr w:type="gramEnd"/>
                                  <w:r>
                                    <w:rPr>
                                      <w:b/>
                                      <w:spacing w:val="-5"/>
                                      <w:sz w:val="20"/>
                                      <w:u w:val="single"/>
                                    </w:rPr>
                                    <w:t>760</w:t>
                                  </w:r>
                                  <w:r>
                                    <w:rPr>
                                      <w:b/>
                                      <w:sz w:val="20"/>
                                      <w:u w:val="single"/>
                                    </w:rPr>
                                    <w:tab/>
                                  </w:r>
                                  <w:r>
                                    <w:rPr>
                                      <w:b/>
                                      <w:spacing w:val="-5"/>
                                      <w:sz w:val="20"/>
                                      <w:u w:val="single"/>
                                    </w:rPr>
                                    <w:t>791</w:t>
                                  </w:r>
                                  <w:r>
                                    <w:rPr>
                                      <w:b/>
                                      <w:spacing w:val="80"/>
                                      <w:sz w:val="20"/>
                                      <w:u w:val="single"/>
                                    </w:rPr>
                                    <w:t xml:space="preserve"> </w:t>
                                  </w:r>
                                </w:p>
                              </w:tc>
                            </w:tr>
                          </w:tbl>
                          <w:p w14:paraId="0D789A65"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8E" id="Textbox 370" o:spid="_x0000_s1067" type="#_x0000_t202" style="position:absolute;left:0;text-align:left;margin-left:342.45pt;margin-top:14.95pt;width:312.6pt;height:135.55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70"/>
                        <w:gridCol w:w="4462"/>
                      </w:tblGrid>
                      <w:tr w:rsidR="00464E1E" w14:paraId="0D789A49" w14:textId="77777777">
                        <w:trPr>
                          <w:trHeight w:val="234"/>
                        </w:trPr>
                        <w:tc>
                          <w:tcPr>
                            <w:tcW w:w="6132" w:type="dxa"/>
                            <w:gridSpan w:val="2"/>
                          </w:tcPr>
                          <w:p w14:paraId="0D789A48" w14:textId="77777777" w:rsidR="00464E1E" w:rsidRDefault="00000000">
                            <w:pPr>
                              <w:pStyle w:val="TableParagraph"/>
                              <w:tabs>
                                <w:tab w:val="left" w:pos="4682"/>
                              </w:tabs>
                              <w:spacing w:line="215" w:lineRule="exact"/>
                              <w:ind w:left="1619"/>
                              <w:rPr>
                                <w:b/>
                                <w:sz w:val="20"/>
                              </w:rPr>
                            </w:pPr>
                            <w:r>
                              <w:rPr>
                                <w:b/>
                                <w:sz w:val="20"/>
                              </w:rPr>
                              <w:t>31</w:t>
                            </w:r>
                            <w:r>
                              <w:rPr>
                                <w:b/>
                                <w:spacing w:val="-5"/>
                                <w:sz w:val="20"/>
                              </w:rPr>
                              <w:t xml:space="preserve"> </w:t>
                            </w:r>
                            <w:r>
                              <w:rPr>
                                <w:b/>
                                <w:sz w:val="20"/>
                              </w:rPr>
                              <w:t>March</w:t>
                            </w:r>
                            <w:r>
                              <w:rPr>
                                <w:b/>
                                <w:spacing w:val="-5"/>
                                <w:sz w:val="20"/>
                              </w:rPr>
                              <w:t xml:space="preserve"> </w:t>
                            </w:r>
                            <w:r>
                              <w:rPr>
                                <w:b/>
                                <w:spacing w:val="-4"/>
                                <w:sz w:val="20"/>
                              </w:rPr>
                              <w:t>2024</w:t>
                            </w:r>
                            <w:r>
                              <w:rPr>
                                <w:b/>
                                <w:sz w:val="20"/>
                              </w:rPr>
                              <w:tab/>
                              <w:t>31</w:t>
                            </w:r>
                            <w:r>
                              <w:rPr>
                                <w:b/>
                                <w:spacing w:val="-5"/>
                                <w:sz w:val="20"/>
                              </w:rPr>
                              <w:t xml:space="preserve"> </w:t>
                            </w:r>
                            <w:r>
                              <w:rPr>
                                <w:b/>
                                <w:sz w:val="20"/>
                              </w:rPr>
                              <w:t>March</w:t>
                            </w:r>
                            <w:r>
                              <w:rPr>
                                <w:b/>
                                <w:spacing w:val="-5"/>
                                <w:sz w:val="20"/>
                              </w:rPr>
                              <w:t xml:space="preserve"> </w:t>
                            </w:r>
                            <w:r>
                              <w:rPr>
                                <w:b/>
                                <w:spacing w:val="-4"/>
                                <w:sz w:val="20"/>
                              </w:rPr>
                              <w:t>2023</w:t>
                            </w:r>
                          </w:p>
                        </w:tc>
                      </w:tr>
                      <w:tr w:rsidR="00464E1E" w:rsidRPr="00596235" w14:paraId="0D789A4C" w14:textId="77777777">
                        <w:trPr>
                          <w:trHeight w:val="259"/>
                        </w:trPr>
                        <w:tc>
                          <w:tcPr>
                            <w:tcW w:w="1670" w:type="dxa"/>
                          </w:tcPr>
                          <w:p w14:paraId="0D789A4A" w14:textId="77777777" w:rsidR="00464E1E" w:rsidRDefault="00000000">
                            <w:pPr>
                              <w:pStyle w:val="TableParagraph"/>
                              <w:spacing w:before="3"/>
                              <w:ind w:left="779"/>
                              <w:rPr>
                                <w:b/>
                                <w:sz w:val="20"/>
                              </w:rPr>
                            </w:pPr>
                            <w:r>
                              <w:rPr>
                                <w:b/>
                                <w:spacing w:val="-2"/>
                                <w:sz w:val="20"/>
                              </w:rPr>
                              <w:t>Current</w:t>
                            </w:r>
                          </w:p>
                        </w:tc>
                        <w:tc>
                          <w:tcPr>
                            <w:tcW w:w="4462" w:type="dxa"/>
                          </w:tcPr>
                          <w:p w14:paraId="0D789A4B" w14:textId="77777777" w:rsidR="00464E1E" w:rsidRPr="00596235" w:rsidRDefault="00000000">
                            <w:pPr>
                              <w:pStyle w:val="TableParagraph"/>
                              <w:tabs>
                                <w:tab w:val="left" w:pos="2172"/>
                                <w:tab w:val="left" w:pos="3233"/>
                              </w:tabs>
                              <w:spacing w:before="3"/>
                              <w:ind w:left="170"/>
                              <w:rPr>
                                <w:b/>
                                <w:sz w:val="20"/>
                                <w:lang w:val="fr-FR"/>
                              </w:rPr>
                            </w:pPr>
                            <w:r w:rsidRPr="00596235">
                              <w:rPr>
                                <w:b/>
                                <w:spacing w:val="-2"/>
                                <w:sz w:val="20"/>
                                <w:lang w:val="fr-FR"/>
                              </w:rPr>
                              <w:t>Non-</w:t>
                            </w:r>
                            <w:proofErr w:type="spellStart"/>
                            <w:r w:rsidRPr="00596235">
                              <w:rPr>
                                <w:b/>
                                <w:spacing w:val="-2"/>
                                <w:sz w:val="20"/>
                                <w:lang w:val="fr-FR"/>
                              </w:rPr>
                              <w:t>current</w:t>
                            </w:r>
                            <w:proofErr w:type="spellEnd"/>
                            <w:r w:rsidRPr="00596235">
                              <w:rPr>
                                <w:b/>
                                <w:sz w:val="20"/>
                                <w:lang w:val="fr-FR"/>
                              </w:rPr>
                              <w:tab/>
                            </w:r>
                            <w:proofErr w:type="spellStart"/>
                            <w:r w:rsidRPr="00596235">
                              <w:rPr>
                                <w:b/>
                                <w:spacing w:val="-2"/>
                                <w:sz w:val="20"/>
                                <w:lang w:val="fr-FR"/>
                              </w:rPr>
                              <w:t>Current</w:t>
                            </w:r>
                            <w:proofErr w:type="spellEnd"/>
                            <w:r w:rsidRPr="00596235">
                              <w:rPr>
                                <w:b/>
                                <w:sz w:val="20"/>
                                <w:lang w:val="fr-FR"/>
                              </w:rPr>
                              <w:tab/>
                            </w:r>
                            <w:r w:rsidRPr="00596235">
                              <w:rPr>
                                <w:b/>
                                <w:spacing w:val="-2"/>
                                <w:sz w:val="20"/>
                                <w:lang w:val="fr-FR"/>
                              </w:rPr>
                              <w:t>Non-</w:t>
                            </w:r>
                            <w:proofErr w:type="spellStart"/>
                            <w:r w:rsidRPr="00596235">
                              <w:rPr>
                                <w:b/>
                                <w:spacing w:val="-2"/>
                                <w:sz w:val="20"/>
                                <w:lang w:val="fr-FR"/>
                              </w:rPr>
                              <w:t>current</w:t>
                            </w:r>
                            <w:proofErr w:type="spellEnd"/>
                          </w:p>
                        </w:tc>
                      </w:tr>
                      <w:tr w:rsidR="00464E1E" w14:paraId="0D789A4F" w14:textId="77777777">
                        <w:trPr>
                          <w:trHeight w:val="286"/>
                        </w:trPr>
                        <w:tc>
                          <w:tcPr>
                            <w:tcW w:w="1670" w:type="dxa"/>
                          </w:tcPr>
                          <w:p w14:paraId="0D789A4D" w14:textId="77777777" w:rsidR="00464E1E" w:rsidRDefault="00000000">
                            <w:pPr>
                              <w:pStyle w:val="TableParagraph"/>
                              <w:spacing w:before="15"/>
                              <w:ind w:right="169"/>
                              <w:jc w:val="right"/>
                              <w:rPr>
                                <w:b/>
                                <w:sz w:val="20"/>
                              </w:rPr>
                            </w:pPr>
                            <w:r>
                              <w:rPr>
                                <w:b/>
                                <w:spacing w:val="-5"/>
                                <w:sz w:val="20"/>
                              </w:rPr>
                              <w:t>£m</w:t>
                            </w:r>
                          </w:p>
                        </w:tc>
                        <w:tc>
                          <w:tcPr>
                            <w:tcW w:w="4462" w:type="dxa"/>
                          </w:tcPr>
                          <w:p w14:paraId="0D789A4E" w14:textId="77777777" w:rsidR="00464E1E" w:rsidRDefault="00000000">
                            <w:pPr>
                              <w:pStyle w:val="TableParagraph"/>
                              <w:tabs>
                                <w:tab w:val="left" w:pos="1579"/>
                                <w:tab w:val="left" w:pos="3062"/>
                              </w:tabs>
                              <w:spacing w:before="15"/>
                              <w:ind w:right="85"/>
                              <w:jc w:val="right"/>
                              <w:rPr>
                                <w:b/>
                                <w:sz w:val="20"/>
                              </w:rPr>
                            </w:pPr>
                            <w:r>
                              <w:rPr>
                                <w:b/>
                                <w:spacing w:val="-5"/>
                                <w:sz w:val="20"/>
                              </w:rPr>
                              <w:t>£m</w:t>
                            </w:r>
                            <w:r>
                              <w:rPr>
                                <w:b/>
                                <w:sz w:val="20"/>
                              </w:rPr>
                              <w:tab/>
                            </w:r>
                            <w:r>
                              <w:rPr>
                                <w:b/>
                                <w:spacing w:val="-5"/>
                                <w:sz w:val="20"/>
                              </w:rPr>
                              <w:t>£m</w:t>
                            </w:r>
                            <w:r>
                              <w:rPr>
                                <w:b/>
                                <w:sz w:val="20"/>
                              </w:rPr>
                              <w:tab/>
                            </w:r>
                            <w:r>
                              <w:rPr>
                                <w:b/>
                                <w:spacing w:val="-5"/>
                                <w:sz w:val="20"/>
                              </w:rPr>
                              <w:t>£m</w:t>
                            </w:r>
                          </w:p>
                        </w:tc>
                      </w:tr>
                      <w:tr w:rsidR="00464E1E" w14:paraId="0D789A52" w14:textId="77777777">
                        <w:trPr>
                          <w:trHeight w:val="286"/>
                        </w:trPr>
                        <w:tc>
                          <w:tcPr>
                            <w:tcW w:w="1670" w:type="dxa"/>
                          </w:tcPr>
                          <w:p w14:paraId="0D789A50" w14:textId="77777777" w:rsidR="00464E1E" w:rsidRDefault="00000000">
                            <w:pPr>
                              <w:pStyle w:val="TableParagraph"/>
                              <w:spacing w:before="30"/>
                              <w:ind w:right="228"/>
                              <w:jc w:val="right"/>
                              <w:rPr>
                                <w:sz w:val="20"/>
                              </w:rPr>
                            </w:pPr>
                            <w:r>
                              <w:rPr>
                                <w:spacing w:val="-5"/>
                                <w:sz w:val="20"/>
                              </w:rPr>
                              <w:t>37</w:t>
                            </w:r>
                          </w:p>
                        </w:tc>
                        <w:tc>
                          <w:tcPr>
                            <w:tcW w:w="4462" w:type="dxa"/>
                          </w:tcPr>
                          <w:p w14:paraId="0D789A51" w14:textId="77777777" w:rsidR="00464E1E" w:rsidRDefault="00000000">
                            <w:pPr>
                              <w:pStyle w:val="TableParagraph"/>
                              <w:tabs>
                                <w:tab w:val="left" w:pos="1690"/>
                                <w:tab w:val="left" w:pos="3062"/>
                              </w:tabs>
                              <w:spacing w:before="30"/>
                              <w:ind w:right="144"/>
                              <w:jc w:val="right"/>
                              <w:rPr>
                                <w:sz w:val="20"/>
                              </w:rPr>
                            </w:pPr>
                            <w:r>
                              <w:rPr>
                                <w:spacing w:val="-5"/>
                                <w:sz w:val="20"/>
                              </w:rPr>
                              <w:t>305</w:t>
                            </w:r>
                            <w:r>
                              <w:rPr>
                                <w:sz w:val="20"/>
                              </w:rPr>
                              <w:tab/>
                            </w:r>
                            <w:r>
                              <w:rPr>
                                <w:spacing w:val="-5"/>
                                <w:sz w:val="20"/>
                              </w:rPr>
                              <w:t>36</w:t>
                            </w:r>
                            <w:r>
                              <w:rPr>
                                <w:sz w:val="20"/>
                              </w:rPr>
                              <w:tab/>
                            </w:r>
                            <w:r>
                              <w:rPr>
                                <w:spacing w:val="-5"/>
                                <w:sz w:val="20"/>
                              </w:rPr>
                              <w:t>327</w:t>
                            </w:r>
                          </w:p>
                        </w:tc>
                      </w:tr>
                      <w:tr w:rsidR="00464E1E" w14:paraId="0D789A55" w14:textId="77777777">
                        <w:trPr>
                          <w:trHeight w:val="271"/>
                        </w:trPr>
                        <w:tc>
                          <w:tcPr>
                            <w:tcW w:w="1670" w:type="dxa"/>
                          </w:tcPr>
                          <w:p w14:paraId="0D789A53" w14:textId="77777777" w:rsidR="00464E1E" w:rsidRDefault="00000000">
                            <w:pPr>
                              <w:pStyle w:val="TableParagraph"/>
                              <w:spacing w:before="15"/>
                              <w:ind w:right="228"/>
                              <w:jc w:val="right"/>
                              <w:rPr>
                                <w:sz w:val="20"/>
                              </w:rPr>
                            </w:pPr>
                            <w:r>
                              <w:rPr>
                                <w:spacing w:val="-5"/>
                                <w:sz w:val="20"/>
                              </w:rPr>
                              <w:t>74</w:t>
                            </w:r>
                          </w:p>
                        </w:tc>
                        <w:tc>
                          <w:tcPr>
                            <w:tcW w:w="4462" w:type="dxa"/>
                          </w:tcPr>
                          <w:p w14:paraId="0D789A54" w14:textId="77777777" w:rsidR="00464E1E" w:rsidRDefault="00000000">
                            <w:pPr>
                              <w:pStyle w:val="TableParagraph"/>
                              <w:tabs>
                                <w:tab w:val="left" w:pos="1579"/>
                                <w:tab w:val="left" w:pos="3062"/>
                              </w:tabs>
                              <w:spacing w:before="15"/>
                              <w:ind w:right="144"/>
                              <w:jc w:val="right"/>
                              <w:rPr>
                                <w:sz w:val="20"/>
                              </w:rPr>
                            </w:pPr>
                            <w:r>
                              <w:rPr>
                                <w:spacing w:val="-5"/>
                                <w:sz w:val="20"/>
                              </w:rPr>
                              <w:t>10</w:t>
                            </w:r>
                            <w:r>
                              <w:rPr>
                                <w:sz w:val="20"/>
                              </w:rPr>
                              <w:tab/>
                            </w:r>
                            <w:r>
                              <w:rPr>
                                <w:spacing w:val="-5"/>
                                <w:sz w:val="20"/>
                              </w:rPr>
                              <w:t>86</w:t>
                            </w:r>
                            <w:r>
                              <w:rPr>
                                <w:sz w:val="20"/>
                              </w:rPr>
                              <w:tab/>
                            </w:r>
                            <w:r>
                              <w:rPr>
                                <w:spacing w:val="-5"/>
                                <w:sz w:val="20"/>
                              </w:rPr>
                              <w:t>15</w:t>
                            </w:r>
                          </w:p>
                        </w:tc>
                      </w:tr>
                      <w:tr w:rsidR="00464E1E" w14:paraId="0D789A58" w14:textId="77777777">
                        <w:trPr>
                          <w:trHeight w:val="271"/>
                        </w:trPr>
                        <w:tc>
                          <w:tcPr>
                            <w:tcW w:w="1670" w:type="dxa"/>
                          </w:tcPr>
                          <w:p w14:paraId="0D789A56" w14:textId="77777777" w:rsidR="00464E1E" w:rsidRDefault="00000000">
                            <w:pPr>
                              <w:pStyle w:val="TableParagraph"/>
                              <w:spacing w:before="15"/>
                              <w:ind w:right="228"/>
                              <w:jc w:val="right"/>
                              <w:rPr>
                                <w:sz w:val="20"/>
                              </w:rPr>
                            </w:pPr>
                            <w:r>
                              <w:rPr>
                                <w:spacing w:val="-5"/>
                                <w:sz w:val="20"/>
                              </w:rPr>
                              <w:t>11</w:t>
                            </w:r>
                          </w:p>
                        </w:tc>
                        <w:tc>
                          <w:tcPr>
                            <w:tcW w:w="4462" w:type="dxa"/>
                          </w:tcPr>
                          <w:p w14:paraId="0D789A57" w14:textId="77777777" w:rsidR="00464E1E" w:rsidRDefault="00000000">
                            <w:pPr>
                              <w:pStyle w:val="TableParagraph"/>
                              <w:tabs>
                                <w:tab w:val="left" w:pos="1469"/>
                                <w:tab w:val="left" w:pos="3062"/>
                              </w:tabs>
                              <w:spacing w:before="15"/>
                              <w:ind w:right="143"/>
                              <w:jc w:val="right"/>
                              <w:rPr>
                                <w:sz w:val="20"/>
                              </w:rPr>
                            </w:pPr>
                            <w:r>
                              <w:rPr>
                                <w:spacing w:val="-10"/>
                                <w:sz w:val="20"/>
                              </w:rPr>
                              <w:t>5</w:t>
                            </w:r>
                            <w:r>
                              <w:rPr>
                                <w:sz w:val="20"/>
                              </w:rPr>
                              <w:tab/>
                            </w:r>
                            <w:r>
                              <w:rPr>
                                <w:spacing w:val="-5"/>
                                <w:sz w:val="20"/>
                              </w:rPr>
                              <w:t>13</w:t>
                            </w:r>
                            <w:r>
                              <w:rPr>
                                <w:sz w:val="20"/>
                              </w:rPr>
                              <w:tab/>
                            </w:r>
                            <w:r>
                              <w:rPr>
                                <w:spacing w:val="-10"/>
                                <w:sz w:val="20"/>
                              </w:rPr>
                              <w:t>5</w:t>
                            </w:r>
                          </w:p>
                        </w:tc>
                      </w:tr>
                      <w:tr w:rsidR="00464E1E" w14:paraId="0D789A5B" w14:textId="77777777">
                        <w:trPr>
                          <w:trHeight w:val="271"/>
                        </w:trPr>
                        <w:tc>
                          <w:tcPr>
                            <w:tcW w:w="1670" w:type="dxa"/>
                          </w:tcPr>
                          <w:p w14:paraId="0D789A59" w14:textId="77777777" w:rsidR="00464E1E" w:rsidRDefault="00000000">
                            <w:pPr>
                              <w:pStyle w:val="TableParagraph"/>
                              <w:spacing w:before="15"/>
                              <w:ind w:right="228"/>
                              <w:jc w:val="right"/>
                              <w:rPr>
                                <w:sz w:val="20"/>
                              </w:rPr>
                            </w:pPr>
                            <w:r>
                              <w:rPr>
                                <w:spacing w:val="-5"/>
                                <w:sz w:val="20"/>
                              </w:rPr>
                              <w:t>33</w:t>
                            </w:r>
                          </w:p>
                        </w:tc>
                        <w:tc>
                          <w:tcPr>
                            <w:tcW w:w="4462" w:type="dxa"/>
                          </w:tcPr>
                          <w:p w14:paraId="0D789A5A" w14:textId="77777777" w:rsidR="00464E1E" w:rsidRDefault="00000000">
                            <w:pPr>
                              <w:pStyle w:val="TableParagraph"/>
                              <w:tabs>
                                <w:tab w:val="left" w:pos="1469"/>
                                <w:tab w:val="left" w:pos="3062"/>
                              </w:tabs>
                              <w:spacing w:before="15"/>
                              <w:ind w:right="143"/>
                              <w:jc w:val="right"/>
                              <w:rPr>
                                <w:sz w:val="20"/>
                              </w:rPr>
                            </w:pPr>
                            <w:r>
                              <w:rPr>
                                <w:spacing w:val="-10"/>
                                <w:sz w:val="20"/>
                              </w:rPr>
                              <w:t>1</w:t>
                            </w:r>
                            <w:r>
                              <w:rPr>
                                <w:sz w:val="20"/>
                              </w:rPr>
                              <w:tab/>
                            </w:r>
                            <w:r>
                              <w:rPr>
                                <w:spacing w:val="-5"/>
                                <w:sz w:val="20"/>
                              </w:rPr>
                              <w:t>13</w:t>
                            </w:r>
                            <w:r>
                              <w:rPr>
                                <w:sz w:val="20"/>
                              </w:rPr>
                              <w:tab/>
                            </w:r>
                            <w:r>
                              <w:rPr>
                                <w:spacing w:val="-10"/>
                                <w:sz w:val="20"/>
                              </w:rPr>
                              <w:t>4</w:t>
                            </w:r>
                          </w:p>
                        </w:tc>
                      </w:tr>
                      <w:tr w:rsidR="00464E1E" w14:paraId="0D789A5E" w14:textId="77777777">
                        <w:trPr>
                          <w:trHeight w:val="271"/>
                        </w:trPr>
                        <w:tc>
                          <w:tcPr>
                            <w:tcW w:w="1670" w:type="dxa"/>
                          </w:tcPr>
                          <w:p w14:paraId="0D789A5C" w14:textId="77777777" w:rsidR="00464E1E" w:rsidRDefault="00000000">
                            <w:pPr>
                              <w:pStyle w:val="TableParagraph"/>
                              <w:spacing w:before="15"/>
                              <w:ind w:right="228"/>
                              <w:jc w:val="right"/>
                              <w:rPr>
                                <w:sz w:val="20"/>
                              </w:rPr>
                            </w:pPr>
                            <w:r>
                              <w:rPr>
                                <w:spacing w:val="-5"/>
                                <w:sz w:val="20"/>
                              </w:rPr>
                              <w:t>41</w:t>
                            </w:r>
                          </w:p>
                        </w:tc>
                        <w:tc>
                          <w:tcPr>
                            <w:tcW w:w="4462" w:type="dxa"/>
                          </w:tcPr>
                          <w:p w14:paraId="0D789A5D" w14:textId="77777777" w:rsidR="00464E1E" w:rsidRDefault="00000000">
                            <w:pPr>
                              <w:pStyle w:val="TableParagraph"/>
                              <w:tabs>
                                <w:tab w:val="left" w:pos="1469"/>
                                <w:tab w:val="left" w:pos="3062"/>
                              </w:tabs>
                              <w:spacing w:before="15"/>
                              <w:ind w:right="143"/>
                              <w:jc w:val="right"/>
                              <w:rPr>
                                <w:sz w:val="20"/>
                              </w:rPr>
                            </w:pPr>
                            <w:r>
                              <w:rPr>
                                <w:spacing w:val="-10"/>
                                <w:sz w:val="20"/>
                              </w:rPr>
                              <w:t>1</w:t>
                            </w:r>
                            <w:r>
                              <w:rPr>
                                <w:sz w:val="20"/>
                              </w:rPr>
                              <w:tab/>
                            </w:r>
                            <w:r>
                              <w:rPr>
                                <w:spacing w:val="-5"/>
                                <w:sz w:val="20"/>
                              </w:rPr>
                              <w:t>35</w:t>
                            </w:r>
                            <w:r>
                              <w:rPr>
                                <w:sz w:val="20"/>
                              </w:rPr>
                              <w:tab/>
                            </w:r>
                            <w:r>
                              <w:rPr>
                                <w:spacing w:val="-10"/>
                                <w:sz w:val="20"/>
                              </w:rPr>
                              <w:t>1</w:t>
                            </w:r>
                          </w:p>
                        </w:tc>
                      </w:tr>
                      <w:tr w:rsidR="00464E1E" w14:paraId="0D789A61" w14:textId="77777777">
                        <w:trPr>
                          <w:trHeight w:val="274"/>
                        </w:trPr>
                        <w:tc>
                          <w:tcPr>
                            <w:tcW w:w="1670" w:type="dxa"/>
                          </w:tcPr>
                          <w:p w14:paraId="0D789A5F" w14:textId="77777777" w:rsidR="00464E1E" w:rsidRDefault="00000000">
                            <w:pPr>
                              <w:pStyle w:val="TableParagraph"/>
                              <w:tabs>
                                <w:tab w:val="left" w:pos="1058"/>
                                <w:tab w:val="left" w:pos="2541"/>
                              </w:tabs>
                              <w:spacing w:before="15"/>
                              <w:ind w:right="-922"/>
                              <w:jc w:val="right"/>
                              <w:rPr>
                                <w:sz w:val="20"/>
                              </w:rPr>
                            </w:pPr>
                            <w:r>
                              <w:rPr>
                                <w:sz w:val="20"/>
                                <w:u w:val="single"/>
                              </w:rPr>
                              <w:tab/>
                            </w:r>
                            <w:r>
                              <w:rPr>
                                <w:spacing w:val="-5"/>
                                <w:sz w:val="20"/>
                                <w:u w:val="single"/>
                              </w:rPr>
                              <w:t>619</w:t>
                            </w:r>
                            <w:r>
                              <w:rPr>
                                <w:sz w:val="20"/>
                                <w:u w:val="single"/>
                              </w:rPr>
                              <w:tab/>
                            </w:r>
                          </w:p>
                        </w:tc>
                        <w:tc>
                          <w:tcPr>
                            <w:tcW w:w="4462" w:type="dxa"/>
                          </w:tcPr>
                          <w:p w14:paraId="0D789A60" w14:textId="77777777" w:rsidR="00464E1E" w:rsidRDefault="00000000">
                            <w:pPr>
                              <w:pStyle w:val="TableParagraph"/>
                              <w:tabs>
                                <w:tab w:val="left" w:pos="1579"/>
                                <w:tab w:val="left" w:pos="3062"/>
                              </w:tabs>
                              <w:spacing w:before="15"/>
                              <w:ind w:right="48"/>
                              <w:jc w:val="right"/>
                              <w:rPr>
                                <w:sz w:val="20"/>
                              </w:rPr>
                            </w:pPr>
                            <w:proofErr w:type="gramStart"/>
                            <w:r>
                              <w:rPr>
                                <w:sz w:val="20"/>
                                <w:u w:val="single"/>
                              </w:rPr>
                              <w:t>377</w:t>
                            </w:r>
                            <w:r>
                              <w:rPr>
                                <w:spacing w:val="39"/>
                                <w:sz w:val="20"/>
                                <w:u w:val="single"/>
                              </w:rPr>
                              <w:t xml:space="preserve"> </w:t>
                            </w:r>
                            <w:r>
                              <w:rPr>
                                <w:spacing w:val="39"/>
                                <w:sz w:val="20"/>
                              </w:rPr>
                              <w:t xml:space="preserve"> </w:t>
                            </w:r>
                            <w:r>
                              <w:rPr>
                                <w:sz w:val="20"/>
                                <w:u w:val="single"/>
                              </w:rPr>
                              <w:tab/>
                            </w:r>
                            <w:proofErr w:type="gramEnd"/>
                            <w:r>
                              <w:rPr>
                                <w:spacing w:val="-5"/>
                                <w:sz w:val="20"/>
                                <w:u w:val="single"/>
                              </w:rPr>
                              <w:t>577</w:t>
                            </w:r>
                            <w:r>
                              <w:rPr>
                                <w:sz w:val="20"/>
                                <w:u w:val="single"/>
                              </w:rPr>
                              <w:tab/>
                            </w:r>
                            <w:r>
                              <w:rPr>
                                <w:spacing w:val="-5"/>
                                <w:sz w:val="20"/>
                                <w:u w:val="single"/>
                              </w:rPr>
                              <w:t>439</w:t>
                            </w:r>
                            <w:r>
                              <w:rPr>
                                <w:spacing w:val="80"/>
                                <w:sz w:val="20"/>
                                <w:u w:val="single"/>
                              </w:rPr>
                              <w:t xml:space="preserve"> </w:t>
                            </w:r>
                          </w:p>
                        </w:tc>
                      </w:tr>
                      <w:tr w:rsidR="00464E1E" w14:paraId="0D789A64" w14:textId="77777777">
                        <w:trPr>
                          <w:trHeight w:val="288"/>
                        </w:trPr>
                        <w:tc>
                          <w:tcPr>
                            <w:tcW w:w="1670" w:type="dxa"/>
                          </w:tcPr>
                          <w:p w14:paraId="0D789A62" w14:textId="77777777" w:rsidR="00464E1E" w:rsidRDefault="00000000">
                            <w:pPr>
                              <w:pStyle w:val="TableParagraph"/>
                              <w:tabs>
                                <w:tab w:val="left" w:pos="1058"/>
                                <w:tab w:val="left" w:pos="2541"/>
                              </w:tabs>
                              <w:spacing w:line="223" w:lineRule="exact"/>
                              <w:ind w:right="-922"/>
                              <w:jc w:val="right"/>
                              <w:rPr>
                                <w:b/>
                                <w:sz w:val="20"/>
                              </w:rPr>
                            </w:pPr>
                            <w:r>
                              <w:rPr>
                                <w:b/>
                                <w:sz w:val="20"/>
                                <w:u w:val="single"/>
                              </w:rPr>
                              <w:tab/>
                            </w:r>
                            <w:r>
                              <w:rPr>
                                <w:b/>
                                <w:spacing w:val="-5"/>
                                <w:sz w:val="20"/>
                                <w:u w:val="single"/>
                              </w:rPr>
                              <w:t>815</w:t>
                            </w:r>
                            <w:r>
                              <w:rPr>
                                <w:b/>
                                <w:sz w:val="20"/>
                                <w:u w:val="single"/>
                              </w:rPr>
                              <w:tab/>
                            </w:r>
                          </w:p>
                        </w:tc>
                        <w:tc>
                          <w:tcPr>
                            <w:tcW w:w="4462" w:type="dxa"/>
                          </w:tcPr>
                          <w:p w14:paraId="0D789A63" w14:textId="77777777" w:rsidR="00464E1E" w:rsidRDefault="00000000">
                            <w:pPr>
                              <w:pStyle w:val="TableParagraph"/>
                              <w:tabs>
                                <w:tab w:val="left" w:pos="1579"/>
                                <w:tab w:val="left" w:pos="3062"/>
                              </w:tabs>
                              <w:spacing w:line="223" w:lineRule="exact"/>
                              <w:ind w:right="48"/>
                              <w:jc w:val="right"/>
                              <w:rPr>
                                <w:b/>
                                <w:sz w:val="20"/>
                              </w:rPr>
                            </w:pPr>
                            <w:proofErr w:type="gramStart"/>
                            <w:r>
                              <w:rPr>
                                <w:b/>
                                <w:sz w:val="20"/>
                                <w:u w:val="single"/>
                              </w:rPr>
                              <w:t>699</w:t>
                            </w:r>
                            <w:r>
                              <w:rPr>
                                <w:b/>
                                <w:spacing w:val="39"/>
                                <w:sz w:val="20"/>
                                <w:u w:val="single"/>
                              </w:rPr>
                              <w:t xml:space="preserve"> </w:t>
                            </w:r>
                            <w:r>
                              <w:rPr>
                                <w:b/>
                                <w:spacing w:val="39"/>
                                <w:sz w:val="20"/>
                              </w:rPr>
                              <w:t xml:space="preserve"> </w:t>
                            </w:r>
                            <w:r>
                              <w:rPr>
                                <w:b/>
                                <w:sz w:val="20"/>
                                <w:u w:val="single"/>
                              </w:rPr>
                              <w:tab/>
                            </w:r>
                            <w:proofErr w:type="gramEnd"/>
                            <w:r>
                              <w:rPr>
                                <w:b/>
                                <w:spacing w:val="-5"/>
                                <w:sz w:val="20"/>
                                <w:u w:val="single"/>
                              </w:rPr>
                              <w:t>760</w:t>
                            </w:r>
                            <w:r>
                              <w:rPr>
                                <w:b/>
                                <w:sz w:val="20"/>
                                <w:u w:val="single"/>
                              </w:rPr>
                              <w:tab/>
                            </w:r>
                            <w:r>
                              <w:rPr>
                                <w:b/>
                                <w:spacing w:val="-5"/>
                                <w:sz w:val="20"/>
                                <w:u w:val="single"/>
                              </w:rPr>
                              <w:t>791</w:t>
                            </w:r>
                            <w:r>
                              <w:rPr>
                                <w:b/>
                                <w:spacing w:val="80"/>
                                <w:sz w:val="20"/>
                                <w:u w:val="single"/>
                              </w:rPr>
                              <w:t xml:space="preserve"> </w:t>
                            </w:r>
                          </w:p>
                        </w:tc>
                      </w:tr>
                    </w:tbl>
                    <w:p w14:paraId="0D789A65" w14:textId="77777777" w:rsidR="00464E1E" w:rsidRDefault="00464E1E">
                      <w:pPr>
                        <w:pStyle w:val="BodyText"/>
                      </w:pPr>
                    </w:p>
                  </w:txbxContent>
                </v:textbox>
                <w10:wrap anchorx="page"/>
              </v:shape>
            </w:pict>
          </mc:Fallback>
        </mc:AlternateContent>
      </w:r>
      <w:r>
        <w:rPr>
          <w:b/>
          <w:sz w:val="20"/>
        </w:rPr>
        <w:t>Note</w:t>
      </w:r>
      <w:r>
        <w:rPr>
          <w:b/>
          <w:spacing w:val="-9"/>
          <w:sz w:val="20"/>
        </w:rPr>
        <w:t xml:space="preserve"> </w:t>
      </w:r>
      <w:r>
        <w:rPr>
          <w:b/>
          <w:sz w:val="20"/>
        </w:rPr>
        <w:t>22.1</w:t>
      </w:r>
      <w:r>
        <w:rPr>
          <w:b/>
          <w:spacing w:val="-9"/>
          <w:sz w:val="20"/>
        </w:rPr>
        <w:t xml:space="preserve"> </w:t>
      </w:r>
      <w:r>
        <w:rPr>
          <w:b/>
          <w:sz w:val="20"/>
        </w:rPr>
        <w:t>Provisions</w:t>
      </w:r>
      <w:r>
        <w:rPr>
          <w:b/>
          <w:spacing w:val="-8"/>
          <w:sz w:val="20"/>
        </w:rPr>
        <w:t xml:space="preserve"> </w:t>
      </w:r>
      <w:r>
        <w:rPr>
          <w:b/>
          <w:sz w:val="20"/>
        </w:rPr>
        <w:t>for</w:t>
      </w:r>
      <w:r>
        <w:rPr>
          <w:b/>
          <w:spacing w:val="-9"/>
          <w:sz w:val="20"/>
        </w:rPr>
        <w:t xml:space="preserve"> </w:t>
      </w:r>
      <w:r>
        <w:rPr>
          <w:b/>
          <w:sz w:val="20"/>
        </w:rPr>
        <w:t>liabilities</w:t>
      </w:r>
      <w:r>
        <w:rPr>
          <w:b/>
          <w:spacing w:val="-9"/>
          <w:sz w:val="20"/>
        </w:rPr>
        <w:t xml:space="preserve"> </w:t>
      </w:r>
      <w:r>
        <w:rPr>
          <w:b/>
          <w:sz w:val="20"/>
        </w:rPr>
        <w:t>and</w:t>
      </w:r>
      <w:r>
        <w:rPr>
          <w:b/>
          <w:spacing w:val="-8"/>
          <w:sz w:val="20"/>
        </w:rPr>
        <w:t xml:space="preserve"> </w:t>
      </w:r>
      <w:r>
        <w:rPr>
          <w:b/>
          <w:spacing w:val="-2"/>
          <w:sz w:val="20"/>
        </w:rPr>
        <w:t>charges</w:t>
      </w:r>
    </w:p>
    <w:p w14:paraId="0D788D5F" w14:textId="77777777" w:rsidR="00464E1E" w:rsidRDefault="00464E1E">
      <w:pPr>
        <w:pStyle w:val="BodyText"/>
        <w:rPr>
          <w:b/>
          <w:sz w:val="20"/>
        </w:rPr>
      </w:pPr>
    </w:p>
    <w:p w14:paraId="0D788D60" w14:textId="77777777" w:rsidR="00464E1E" w:rsidRDefault="00464E1E">
      <w:pPr>
        <w:pStyle w:val="BodyText"/>
        <w:rPr>
          <w:b/>
          <w:sz w:val="20"/>
        </w:rPr>
      </w:pPr>
    </w:p>
    <w:p w14:paraId="0D788D61" w14:textId="77777777" w:rsidR="00464E1E" w:rsidRDefault="00464E1E">
      <w:pPr>
        <w:pStyle w:val="BodyText"/>
        <w:spacing w:before="123" w:after="1"/>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694"/>
      </w:tblGrid>
      <w:tr w:rsidR="00464E1E" w14:paraId="0D788D63" w14:textId="77777777">
        <w:trPr>
          <w:trHeight w:val="246"/>
        </w:trPr>
        <w:tc>
          <w:tcPr>
            <w:tcW w:w="1694" w:type="dxa"/>
          </w:tcPr>
          <w:p w14:paraId="0D788D62" w14:textId="77777777" w:rsidR="00464E1E" w:rsidRDefault="00000000">
            <w:pPr>
              <w:pStyle w:val="TableParagraph"/>
              <w:spacing w:line="223" w:lineRule="exact"/>
              <w:ind w:left="50"/>
              <w:rPr>
                <w:sz w:val="20"/>
              </w:rPr>
            </w:pPr>
            <w:r>
              <w:rPr>
                <w:spacing w:val="-2"/>
                <w:sz w:val="20"/>
              </w:rPr>
              <w:t>Pensions</w:t>
            </w:r>
          </w:p>
        </w:tc>
      </w:tr>
      <w:tr w:rsidR="00464E1E" w14:paraId="0D788D65" w14:textId="77777777">
        <w:trPr>
          <w:trHeight w:val="271"/>
        </w:trPr>
        <w:tc>
          <w:tcPr>
            <w:tcW w:w="1694" w:type="dxa"/>
          </w:tcPr>
          <w:p w14:paraId="0D788D64" w14:textId="77777777" w:rsidR="00464E1E" w:rsidRDefault="00000000">
            <w:pPr>
              <w:pStyle w:val="TableParagraph"/>
              <w:spacing w:before="17"/>
              <w:ind w:left="50"/>
              <w:rPr>
                <w:sz w:val="20"/>
              </w:rPr>
            </w:pPr>
            <w:r>
              <w:rPr>
                <w:sz w:val="20"/>
              </w:rPr>
              <w:t>Other</w:t>
            </w:r>
            <w:r>
              <w:rPr>
                <w:spacing w:val="-9"/>
                <w:sz w:val="20"/>
              </w:rPr>
              <w:t xml:space="preserve"> </w:t>
            </w:r>
            <w:r>
              <w:rPr>
                <w:sz w:val="20"/>
              </w:rPr>
              <w:t>legal</w:t>
            </w:r>
            <w:r>
              <w:rPr>
                <w:spacing w:val="-11"/>
                <w:sz w:val="20"/>
              </w:rPr>
              <w:t xml:space="preserve"> </w:t>
            </w:r>
            <w:r>
              <w:rPr>
                <w:spacing w:val="-2"/>
                <w:sz w:val="20"/>
              </w:rPr>
              <w:t>claims</w:t>
            </w:r>
          </w:p>
        </w:tc>
      </w:tr>
      <w:tr w:rsidR="00464E1E" w14:paraId="0D788D67" w14:textId="77777777">
        <w:trPr>
          <w:trHeight w:val="271"/>
        </w:trPr>
        <w:tc>
          <w:tcPr>
            <w:tcW w:w="1694" w:type="dxa"/>
          </w:tcPr>
          <w:p w14:paraId="0D788D66" w14:textId="77777777" w:rsidR="00464E1E" w:rsidRDefault="00000000">
            <w:pPr>
              <w:pStyle w:val="TableParagraph"/>
              <w:spacing w:before="17"/>
              <w:ind w:left="50"/>
              <w:rPr>
                <w:sz w:val="20"/>
              </w:rPr>
            </w:pPr>
            <w:r>
              <w:rPr>
                <w:spacing w:val="-2"/>
                <w:sz w:val="20"/>
              </w:rPr>
              <w:t>Restructurings</w:t>
            </w:r>
          </w:p>
        </w:tc>
      </w:tr>
      <w:tr w:rsidR="00464E1E" w14:paraId="0D788D69" w14:textId="77777777">
        <w:trPr>
          <w:trHeight w:val="271"/>
        </w:trPr>
        <w:tc>
          <w:tcPr>
            <w:tcW w:w="1694" w:type="dxa"/>
          </w:tcPr>
          <w:p w14:paraId="0D788D68" w14:textId="77777777" w:rsidR="00464E1E" w:rsidRDefault="00000000">
            <w:pPr>
              <w:pStyle w:val="TableParagraph"/>
              <w:spacing w:before="17"/>
              <w:ind w:left="50"/>
              <w:rPr>
                <w:sz w:val="20"/>
              </w:rPr>
            </w:pPr>
            <w:r>
              <w:rPr>
                <w:sz w:val="20"/>
              </w:rPr>
              <w:t>Equal</w:t>
            </w:r>
            <w:r>
              <w:rPr>
                <w:spacing w:val="-12"/>
                <w:sz w:val="20"/>
              </w:rPr>
              <w:t xml:space="preserve"> </w:t>
            </w:r>
            <w:r>
              <w:rPr>
                <w:spacing w:val="-5"/>
                <w:sz w:val="20"/>
              </w:rPr>
              <w:t>Pay</w:t>
            </w:r>
          </w:p>
        </w:tc>
      </w:tr>
      <w:tr w:rsidR="00464E1E" w14:paraId="0D788D6B" w14:textId="77777777">
        <w:trPr>
          <w:trHeight w:val="271"/>
        </w:trPr>
        <w:tc>
          <w:tcPr>
            <w:tcW w:w="1694" w:type="dxa"/>
          </w:tcPr>
          <w:p w14:paraId="0D788D6A" w14:textId="77777777" w:rsidR="00464E1E" w:rsidRDefault="00000000">
            <w:pPr>
              <w:pStyle w:val="TableParagraph"/>
              <w:spacing w:before="17"/>
              <w:ind w:left="50"/>
              <w:rPr>
                <w:sz w:val="20"/>
              </w:rPr>
            </w:pPr>
            <w:r>
              <w:rPr>
                <w:spacing w:val="-2"/>
                <w:sz w:val="20"/>
              </w:rPr>
              <w:t>Redundancy</w:t>
            </w:r>
          </w:p>
        </w:tc>
      </w:tr>
      <w:tr w:rsidR="00464E1E" w14:paraId="0D788D6D" w14:textId="77777777">
        <w:trPr>
          <w:trHeight w:val="267"/>
        </w:trPr>
        <w:tc>
          <w:tcPr>
            <w:tcW w:w="1694" w:type="dxa"/>
          </w:tcPr>
          <w:p w14:paraId="0D788D6C" w14:textId="77777777" w:rsidR="00464E1E" w:rsidRDefault="00000000">
            <w:pPr>
              <w:pStyle w:val="TableParagraph"/>
              <w:spacing w:before="17"/>
              <w:ind w:left="50"/>
              <w:rPr>
                <w:sz w:val="20"/>
              </w:rPr>
            </w:pPr>
            <w:r>
              <w:rPr>
                <w:spacing w:val="-2"/>
                <w:sz w:val="20"/>
              </w:rPr>
              <w:t>Other</w:t>
            </w:r>
          </w:p>
        </w:tc>
      </w:tr>
      <w:tr w:rsidR="00464E1E" w14:paraId="0D788D6F" w14:textId="77777777">
        <w:trPr>
          <w:trHeight w:val="243"/>
        </w:trPr>
        <w:tc>
          <w:tcPr>
            <w:tcW w:w="1694" w:type="dxa"/>
          </w:tcPr>
          <w:p w14:paraId="0D788D6E" w14:textId="77777777" w:rsidR="00464E1E" w:rsidRDefault="00000000">
            <w:pPr>
              <w:pStyle w:val="TableParagraph"/>
              <w:spacing w:before="13" w:line="210" w:lineRule="exact"/>
              <w:ind w:left="50"/>
              <w:rPr>
                <w:b/>
                <w:sz w:val="20"/>
              </w:rPr>
            </w:pPr>
            <w:r>
              <w:rPr>
                <w:b/>
                <w:spacing w:val="-2"/>
                <w:sz w:val="20"/>
              </w:rPr>
              <w:t>Total</w:t>
            </w:r>
          </w:p>
        </w:tc>
      </w:tr>
    </w:tbl>
    <w:p w14:paraId="0D788D70" w14:textId="77777777" w:rsidR="00464E1E" w:rsidRDefault="00464E1E">
      <w:pPr>
        <w:pStyle w:val="BodyText"/>
        <w:spacing w:before="5"/>
        <w:rPr>
          <w:b/>
          <w:sz w:val="3"/>
        </w:rPr>
      </w:pPr>
    </w:p>
    <w:tbl>
      <w:tblPr>
        <w:tblW w:w="0" w:type="auto"/>
        <w:tblInd w:w="125" w:type="dxa"/>
        <w:tblLayout w:type="fixed"/>
        <w:tblCellMar>
          <w:left w:w="0" w:type="dxa"/>
          <w:right w:w="0" w:type="dxa"/>
        </w:tblCellMar>
        <w:tblLook w:val="01E0" w:firstRow="1" w:lastRow="1" w:firstColumn="1" w:lastColumn="1" w:noHBand="0" w:noVBand="0"/>
      </w:tblPr>
      <w:tblGrid>
        <w:gridCol w:w="4798"/>
        <w:gridCol w:w="1484"/>
        <w:gridCol w:w="1586"/>
        <w:gridCol w:w="1478"/>
        <w:gridCol w:w="1596"/>
        <w:gridCol w:w="1374"/>
        <w:gridCol w:w="1911"/>
        <w:gridCol w:w="1056"/>
      </w:tblGrid>
      <w:tr w:rsidR="00464E1E" w14:paraId="0D788D73" w14:textId="77777777">
        <w:trPr>
          <w:trHeight w:val="395"/>
        </w:trPr>
        <w:tc>
          <w:tcPr>
            <w:tcW w:w="15283" w:type="dxa"/>
            <w:gridSpan w:val="8"/>
          </w:tcPr>
          <w:p w14:paraId="0D788D71" w14:textId="77777777" w:rsidR="00464E1E" w:rsidRDefault="00000000">
            <w:pPr>
              <w:pStyle w:val="TableParagraph"/>
              <w:spacing w:line="20" w:lineRule="exact"/>
              <w:ind w:left="6281"/>
              <w:rPr>
                <w:sz w:val="2"/>
              </w:rPr>
            </w:pPr>
            <w:r>
              <w:rPr>
                <w:noProof/>
                <w:sz w:val="2"/>
              </w:rPr>
              <mc:AlternateContent>
                <mc:Choice Requires="wpg">
                  <w:drawing>
                    <wp:inline distT="0" distB="0" distL="0" distR="0" wp14:anchorId="0D789390" wp14:editId="0D789391">
                      <wp:extent cx="1885314" cy="12700"/>
                      <wp:effectExtent l="0" t="0" r="0" b="0"/>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314" cy="12700"/>
                                <a:chOff x="0" y="0"/>
                                <a:chExt cx="1885314" cy="12700"/>
                              </a:xfrm>
                            </wpg:grpSpPr>
                            <wps:wsp>
                              <wps:cNvPr id="372" name="Graphic 372"/>
                              <wps:cNvSpPr/>
                              <wps:spPr>
                                <a:xfrm>
                                  <a:off x="0" y="0"/>
                                  <a:ext cx="1885314" cy="12700"/>
                                </a:xfrm>
                                <a:custGeom>
                                  <a:avLst/>
                                  <a:gdLst/>
                                  <a:ahLst/>
                                  <a:cxnLst/>
                                  <a:rect l="l" t="t" r="r" b="b"/>
                                  <a:pathLst>
                                    <a:path w="1885314" h="12700">
                                      <a:moveTo>
                                        <a:pt x="1885188" y="0"/>
                                      </a:moveTo>
                                      <a:lnTo>
                                        <a:pt x="0" y="0"/>
                                      </a:lnTo>
                                      <a:lnTo>
                                        <a:pt x="0" y="12192"/>
                                      </a:lnTo>
                                      <a:lnTo>
                                        <a:pt x="1885188" y="12192"/>
                                      </a:lnTo>
                                      <a:lnTo>
                                        <a:pt x="18851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09371C" id="Group 371" o:spid="_x0000_s1026" style="width:148.45pt;height:1pt;mso-position-horizontal-relative:char;mso-position-vertical-relative:line" coordsize="188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">
                      <v:shape id="Graphic 372" o:spid="_x0000_s1027" style="position:absolute;width:18853;height:127;visibility:visible;mso-wrap-style:square;v-text-anchor:top" coordsize="188531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" path="m1885188,l,,,12192r1885188,l1885188,xe" fillcolor="black" stroked="f">
                        <v:path arrowok="t"/>
                      </v:shape>
                      <w10:anchorlock/>
                    </v:group>
                  </w:pict>
                </mc:Fallback>
              </mc:AlternateContent>
            </w:r>
            <w:r>
              <w:rPr>
                <w:rFonts w:ascii="Times New Roman"/>
                <w:spacing w:val="79"/>
                <w:sz w:val="2"/>
              </w:rPr>
              <w:t xml:space="preserve"> </w:t>
            </w:r>
            <w:r>
              <w:rPr>
                <w:noProof/>
                <w:spacing w:val="79"/>
                <w:sz w:val="2"/>
              </w:rPr>
              <mc:AlternateContent>
                <mc:Choice Requires="wpg">
                  <w:drawing>
                    <wp:inline distT="0" distB="0" distL="0" distR="0" wp14:anchorId="0D789392" wp14:editId="0D789393">
                      <wp:extent cx="1885950" cy="12700"/>
                      <wp:effectExtent l="0" t="0" r="0" b="0"/>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950" cy="12700"/>
                                <a:chOff x="0" y="0"/>
                                <a:chExt cx="1885950" cy="12700"/>
                              </a:xfrm>
                            </wpg:grpSpPr>
                            <wps:wsp>
                              <wps:cNvPr id="374" name="Graphic 374"/>
                              <wps:cNvSpPr/>
                              <wps:spPr>
                                <a:xfrm>
                                  <a:off x="0" y="0"/>
                                  <a:ext cx="1885950" cy="12700"/>
                                </a:xfrm>
                                <a:custGeom>
                                  <a:avLst/>
                                  <a:gdLst/>
                                  <a:ahLst/>
                                  <a:cxnLst/>
                                  <a:rect l="l" t="t" r="r" b="b"/>
                                  <a:pathLst>
                                    <a:path w="1885950" h="12700">
                                      <a:moveTo>
                                        <a:pt x="1885441" y="0"/>
                                      </a:moveTo>
                                      <a:lnTo>
                                        <a:pt x="0" y="0"/>
                                      </a:lnTo>
                                      <a:lnTo>
                                        <a:pt x="0" y="12192"/>
                                      </a:lnTo>
                                      <a:lnTo>
                                        <a:pt x="1885441" y="12192"/>
                                      </a:lnTo>
                                      <a:lnTo>
                                        <a:pt x="18854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D782876" id="Group 373" o:spid="_x0000_s1026" style="width:148.5pt;height:1pt;mso-position-horizontal-relative:char;mso-position-vertical-relative:line" coordsize="188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">
                      <v:shape id="Graphic 374" o:spid="_x0000_s1027" style="position:absolute;width:18859;height:127;visibility:visible;mso-wrap-style:square;v-text-anchor:top" coordsize="18859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" path="m1885441,l,,,12192r1885441,l1885441,xe" fillcolor="black" stroked="f">
                        <v:path arrowok="t"/>
                      </v:shape>
                      <w10:anchorlock/>
                    </v:group>
                  </w:pict>
                </mc:Fallback>
              </mc:AlternateContent>
            </w:r>
          </w:p>
          <w:p w14:paraId="0D788D72" w14:textId="77777777" w:rsidR="00464E1E" w:rsidRDefault="00000000">
            <w:pPr>
              <w:pStyle w:val="TableParagraph"/>
              <w:spacing w:before="131" w:line="225" w:lineRule="exact"/>
              <w:ind w:left="50"/>
              <w:rPr>
                <w:b/>
                <w:sz w:val="20"/>
              </w:rPr>
            </w:pPr>
            <w:r>
              <w:rPr>
                <w:b/>
                <w:sz w:val="20"/>
              </w:rPr>
              <w:t>Note</w:t>
            </w:r>
            <w:r>
              <w:rPr>
                <w:b/>
                <w:spacing w:val="-8"/>
                <w:sz w:val="20"/>
              </w:rPr>
              <w:t xml:space="preserve"> </w:t>
            </w:r>
            <w:r>
              <w:rPr>
                <w:b/>
                <w:sz w:val="20"/>
              </w:rPr>
              <w:t>22.2</w:t>
            </w:r>
            <w:r>
              <w:rPr>
                <w:b/>
                <w:spacing w:val="-7"/>
                <w:sz w:val="20"/>
              </w:rPr>
              <w:t xml:space="preserve"> </w:t>
            </w:r>
            <w:r>
              <w:rPr>
                <w:b/>
                <w:sz w:val="20"/>
              </w:rPr>
              <w:t>Movement</w:t>
            </w:r>
            <w:r>
              <w:rPr>
                <w:b/>
                <w:spacing w:val="-6"/>
                <w:sz w:val="20"/>
              </w:rPr>
              <w:t xml:space="preserve"> </w:t>
            </w:r>
            <w:r>
              <w:rPr>
                <w:b/>
                <w:sz w:val="20"/>
              </w:rPr>
              <w:t>in</w:t>
            </w:r>
            <w:r>
              <w:rPr>
                <w:b/>
                <w:spacing w:val="-7"/>
                <w:sz w:val="20"/>
              </w:rPr>
              <w:t xml:space="preserve"> </w:t>
            </w:r>
            <w:r>
              <w:rPr>
                <w:b/>
                <w:sz w:val="20"/>
              </w:rPr>
              <w:t>provisions</w:t>
            </w:r>
            <w:r>
              <w:rPr>
                <w:b/>
                <w:spacing w:val="-7"/>
                <w:sz w:val="20"/>
              </w:rPr>
              <w:t xml:space="preserve"> </w:t>
            </w:r>
            <w:r>
              <w:rPr>
                <w:b/>
                <w:sz w:val="20"/>
              </w:rPr>
              <w:t>for</w:t>
            </w:r>
            <w:r>
              <w:rPr>
                <w:b/>
                <w:spacing w:val="-8"/>
                <w:sz w:val="20"/>
              </w:rPr>
              <w:t xml:space="preserve"> </w:t>
            </w:r>
            <w:r>
              <w:rPr>
                <w:b/>
                <w:sz w:val="20"/>
              </w:rPr>
              <w:t>liabilities</w:t>
            </w:r>
            <w:r>
              <w:rPr>
                <w:b/>
                <w:spacing w:val="-8"/>
                <w:sz w:val="20"/>
              </w:rPr>
              <w:t xml:space="preserve"> </w:t>
            </w:r>
            <w:r>
              <w:rPr>
                <w:b/>
                <w:sz w:val="20"/>
              </w:rPr>
              <w:t>and</w:t>
            </w:r>
            <w:r>
              <w:rPr>
                <w:b/>
                <w:spacing w:val="-6"/>
                <w:sz w:val="20"/>
              </w:rPr>
              <w:t xml:space="preserve"> </w:t>
            </w:r>
            <w:r>
              <w:rPr>
                <w:b/>
                <w:spacing w:val="-2"/>
                <w:sz w:val="20"/>
              </w:rPr>
              <w:t>charges</w:t>
            </w:r>
          </w:p>
        </w:tc>
      </w:tr>
      <w:tr w:rsidR="00464E1E" w14:paraId="0D788D83" w14:textId="77777777">
        <w:trPr>
          <w:trHeight w:val="519"/>
        </w:trPr>
        <w:tc>
          <w:tcPr>
            <w:tcW w:w="4798" w:type="dxa"/>
          </w:tcPr>
          <w:p w14:paraId="0D788D74" w14:textId="77777777" w:rsidR="00464E1E" w:rsidRDefault="00464E1E">
            <w:pPr>
              <w:pStyle w:val="TableParagraph"/>
              <w:rPr>
                <w:rFonts w:ascii="Times New Roman"/>
                <w:sz w:val="18"/>
              </w:rPr>
            </w:pPr>
          </w:p>
        </w:tc>
        <w:tc>
          <w:tcPr>
            <w:tcW w:w="1484" w:type="dxa"/>
          </w:tcPr>
          <w:p w14:paraId="0D788D75" w14:textId="77777777" w:rsidR="00464E1E" w:rsidRDefault="00464E1E">
            <w:pPr>
              <w:pStyle w:val="TableParagraph"/>
              <w:spacing w:before="34"/>
              <w:rPr>
                <w:b/>
                <w:sz w:val="20"/>
              </w:rPr>
            </w:pPr>
          </w:p>
          <w:p w14:paraId="0D788D76" w14:textId="77777777" w:rsidR="00464E1E" w:rsidRDefault="00000000">
            <w:pPr>
              <w:pStyle w:val="TableParagraph"/>
              <w:ind w:right="32"/>
              <w:jc w:val="right"/>
              <w:rPr>
                <w:b/>
                <w:sz w:val="20"/>
              </w:rPr>
            </w:pPr>
            <w:r>
              <w:rPr>
                <w:b/>
                <w:spacing w:val="-2"/>
                <w:sz w:val="20"/>
              </w:rPr>
              <w:t>Pensions</w:t>
            </w:r>
          </w:p>
        </w:tc>
        <w:tc>
          <w:tcPr>
            <w:tcW w:w="1586" w:type="dxa"/>
          </w:tcPr>
          <w:p w14:paraId="0D788D77" w14:textId="77777777" w:rsidR="00464E1E" w:rsidRDefault="00000000">
            <w:pPr>
              <w:pStyle w:val="TableParagraph"/>
              <w:spacing w:before="7"/>
              <w:ind w:right="135"/>
              <w:jc w:val="right"/>
              <w:rPr>
                <w:b/>
                <w:sz w:val="20"/>
              </w:rPr>
            </w:pPr>
            <w:r>
              <w:rPr>
                <w:b/>
                <w:sz w:val="20"/>
              </w:rPr>
              <w:t>Other</w:t>
            </w:r>
            <w:r>
              <w:rPr>
                <w:b/>
                <w:spacing w:val="-9"/>
                <w:sz w:val="20"/>
              </w:rPr>
              <w:t xml:space="preserve"> </w:t>
            </w:r>
            <w:r>
              <w:rPr>
                <w:b/>
                <w:spacing w:val="-2"/>
                <w:sz w:val="20"/>
              </w:rPr>
              <w:t>legal</w:t>
            </w:r>
          </w:p>
          <w:p w14:paraId="0D788D78" w14:textId="77777777" w:rsidR="00464E1E" w:rsidRDefault="00000000">
            <w:pPr>
              <w:pStyle w:val="TableParagraph"/>
              <w:spacing w:before="27"/>
              <w:ind w:right="135"/>
              <w:jc w:val="right"/>
              <w:rPr>
                <w:b/>
                <w:sz w:val="20"/>
              </w:rPr>
            </w:pPr>
            <w:r>
              <w:rPr>
                <w:b/>
                <w:spacing w:val="-2"/>
                <w:sz w:val="20"/>
              </w:rPr>
              <w:t>claims</w:t>
            </w:r>
          </w:p>
        </w:tc>
        <w:tc>
          <w:tcPr>
            <w:tcW w:w="1478" w:type="dxa"/>
          </w:tcPr>
          <w:p w14:paraId="0D788D79" w14:textId="77777777" w:rsidR="00464E1E" w:rsidRDefault="00464E1E">
            <w:pPr>
              <w:pStyle w:val="TableParagraph"/>
              <w:spacing w:before="36"/>
              <w:rPr>
                <w:b/>
                <w:sz w:val="20"/>
              </w:rPr>
            </w:pPr>
          </w:p>
          <w:p w14:paraId="0D788D7A" w14:textId="77777777" w:rsidR="00464E1E" w:rsidRDefault="00000000">
            <w:pPr>
              <w:pStyle w:val="TableParagraph"/>
              <w:ind w:right="35"/>
              <w:jc w:val="right"/>
              <w:rPr>
                <w:b/>
                <w:sz w:val="20"/>
              </w:rPr>
            </w:pPr>
            <w:r>
              <w:rPr>
                <w:b/>
                <w:spacing w:val="-2"/>
                <w:sz w:val="20"/>
              </w:rPr>
              <w:t>Restructuring</w:t>
            </w:r>
          </w:p>
        </w:tc>
        <w:tc>
          <w:tcPr>
            <w:tcW w:w="1596" w:type="dxa"/>
          </w:tcPr>
          <w:p w14:paraId="0D788D7B" w14:textId="77777777" w:rsidR="00464E1E" w:rsidRDefault="00464E1E">
            <w:pPr>
              <w:pStyle w:val="TableParagraph"/>
              <w:spacing w:before="34"/>
              <w:rPr>
                <w:b/>
                <w:sz w:val="20"/>
              </w:rPr>
            </w:pPr>
          </w:p>
          <w:p w14:paraId="0D788D7C" w14:textId="77777777" w:rsidR="00464E1E" w:rsidRDefault="00000000">
            <w:pPr>
              <w:pStyle w:val="TableParagraph"/>
              <w:ind w:right="143"/>
              <w:jc w:val="right"/>
              <w:rPr>
                <w:b/>
                <w:sz w:val="20"/>
              </w:rPr>
            </w:pPr>
            <w:r>
              <w:rPr>
                <w:b/>
                <w:sz w:val="20"/>
              </w:rPr>
              <w:t>Equal</w:t>
            </w:r>
            <w:r>
              <w:rPr>
                <w:b/>
                <w:spacing w:val="-8"/>
                <w:sz w:val="20"/>
              </w:rPr>
              <w:t xml:space="preserve"> </w:t>
            </w:r>
            <w:r>
              <w:rPr>
                <w:b/>
                <w:spacing w:val="-5"/>
                <w:sz w:val="20"/>
              </w:rPr>
              <w:t>Pay</w:t>
            </w:r>
          </w:p>
        </w:tc>
        <w:tc>
          <w:tcPr>
            <w:tcW w:w="1374" w:type="dxa"/>
          </w:tcPr>
          <w:p w14:paraId="0D788D7D" w14:textId="77777777" w:rsidR="00464E1E" w:rsidRDefault="00464E1E">
            <w:pPr>
              <w:pStyle w:val="TableParagraph"/>
              <w:spacing w:before="34"/>
              <w:rPr>
                <w:b/>
                <w:sz w:val="20"/>
              </w:rPr>
            </w:pPr>
          </w:p>
          <w:p w14:paraId="0D788D7E" w14:textId="77777777" w:rsidR="00464E1E" w:rsidRDefault="00000000">
            <w:pPr>
              <w:pStyle w:val="TableParagraph"/>
              <w:ind w:right="34"/>
              <w:jc w:val="right"/>
              <w:rPr>
                <w:b/>
                <w:sz w:val="20"/>
              </w:rPr>
            </w:pPr>
            <w:r>
              <w:rPr>
                <w:b/>
                <w:spacing w:val="-2"/>
                <w:sz w:val="20"/>
              </w:rPr>
              <w:t>Redundancy</w:t>
            </w:r>
          </w:p>
        </w:tc>
        <w:tc>
          <w:tcPr>
            <w:tcW w:w="1911" w:type="dxa"/>
          </w:tcPr>
          <w:p w14:paraId="0D788D7F" w14:textId="77777777" w:rsidR="00464E1E" w:rsidRDefault="00464E1E">
            <w:pPr>
              <w:pStyle w:val="TableParagraph"/>
              <w:spacing w:before="34"/>
              <w:rPr>
                <w:b/>
                <w:sz w:val="20"/>
              </w:rPr>
            </w:pPr>
          </w:p>
          <w:p w14:paraId="0D788D80" w14:textId="77777777" w:rsidR="00464E1E" w:rsidRDefault="00000000">
            <w:pPr>
              <w:pStyle w:val="TableParagraph"/>
              <w:ind w:right="464"/>
              <w:jc w:val="right"/>
              <w:rPr>
                <w:b/>
                <w:sz w:val="20"/>
              </w:rPr>
            </w:pPr>
            <w:r>
              <w:rPr>
                <w:b/>
                <w:spacing w:val="-4"/>
                <w:sz w:val="20"/>
              </w:rPr>
              <w:t>Other</w:t>
            </w:r>
          </w:p>
        </w:tc>
        <w:tc>
          <w:tcPr>
            <w:tcW w:w="1056" w:type="dxa"/>
          </w:tcPr>
          <w:p w14:paraId="0D788D81" w14:textId="77777777" w:rsidR="00464E1E" w:rsidRDefault="00464E1E">
            <w:pPr>
              <w:pStyle w:val="TableParagraph"/>
              <w:spacing w:before="34"/>
              <w:rPr>
                <w:b/>
                <w:sz w:val="20"/>
              </w:rPr>
            </w:pPr>
          </w:p>
          <w:p w14:paraId="0D788D82" w14:textId="77777777" w:rsidR="00464E1E" w:rsidRDefault="00000000">
            <w:pPr>
              <w:pStyle w:val="TableParagraph"/>
              <w:ind w:right="37"/>
              <w:jc w:val="right"/>
              <w:rPr>
                <w:b/>
                <w:sz w:val="20"/>
              </w:rPr>
            </w:pPr>
            <w:r>
              <w:rPr>
                <w:b/>
                <w:spacing w:val="-2"/>
                <w:sz w:val="20"/>
              </w:rPr>
              <w:t>Total</w:t>
            </w:r>
          </w:p>
        </w:tc>
      </w:tr>
      <w:tr w:rsidR="00464E1E" w14:paraId="0D788D8C" w14:textId="77777777">
        <w:trPr>
          <w:trHeight w:val="271"/>
        </w:trPr>
        <w:tc>
          <w:tcPr>
            <w:tcW w:w="4798" w:type="dxa"/>
          </w:tcPr>
          <w:p w14:paraId="0D788D84" w14:textId="77777777" w:rsidR="00464E1E" w:rsidRDefault="00464E1E">
            <w:pPr>
              <w:pStyle w:val="TableParagraph"/>
              <w:rPr>
                <w:rFonts w:ascii="Times New Roman"/>
                <w:sz w:val="18"/>
              </w:rPr>
            </w:pPr>
          </w:p>
        </w:tc>
        <w:tc>
          <w:tcPr>
            <w:tcW w:w="1484" w:type="dxa"/>
          </w:tcPr>
          <w:p w14:paraId="0D788D85" w14:textId="77777777" w:rsidR="00464E1E" w:rsidRDefault="00000000">
            <w:pPr>
              <w:pStyle w:val="TableParagraph"/>
              <w:spacing w:before="16"/>
              <w:ind w:right="33"/>
              <w:jc w:val="right"/>
              <w:rPr>
                <w:b/>
                <w:sz w:val="20"/>
              </w:rPr>
            </w:pPr>
            <w:r>
              <w:rPr>
                <w:b/>
                <w:spacing w:val="-5"/>
                <w:sz w:val="20"/>
              </w:rPr>
              <w:t>£m</w:t>
            </w:r>
          </w:p>
        </w:tc>
        <w:tc>
          <w:tcPr>
            <w:tcW w:w="1586" w:type="dxa"/>
          </w:tcPr>
          <w:p w14:paraId="0D788D86" w14:textId="77777777" w:rsidR="00464E1E" w:rsidRDefault="00000000">
            <w:pPr>
              <w:pStyle w:val="TableParagraph"/>
              <w:spacing w:before="16"/>
              <w:ind w:right="135"/>
              <w:jc w:val="right"/>
              <w:rPr>
                <w:b/>
                <w:sz w:val="20"/>
              </w:rPr>
            </w:pPr>
            <w:r>
              <w:rPr>
                <w:b/>
                <w:spacing w:val="-5"/>
                <w:sz w:val="20"/>
              </w:rPr>
              <w:t>£m</w:t>
            </w:r>
          </w:p>
        </w:tc>
        <w:tc>
          <w:tcPr>
            <w:tcW w:w="1478" w:type="dxa"/>
          </w:tcPr>
          <w:p w14:paraId="0D788D87" w14:textId="77777777" w:rsidR="00464E1E" w:rsidRDefault="00000000">
            <w:pPr>
              <w:pStyle w:val="TableParagraph"/>
              <w:spacing w:before="18"/>
              <w:ind w:right="34"/>
              <w:jc w:val="right"/>
              <w:rPr>
                <w:b/>
                <w:sz w:val="20"/>
              </w:rPr>
            </w:pPr>
            <w:r>
              <w:rPr>
                <w:b/>
                <w:spacing w:val="-5"/>
                <w:sz w:val="20"/>
              </w:rPr>
              <w:t>£m</w:t>
            </w:r>
          </w:p>
        </w:tc>
        <w:tc>
          <w:tcPr>
            <w:tcW w:w="1596" w:type="dxa"/>
          </w:tcPr>
          <w:p w14:paraId="0D788D88" w14:textId="77777777" w:rsidR="00464E1E" w:rsidRDefault="00000000">
            <w:pPr>
              <w:pStyle w:val="TableParagraph"/>
              <w:spacing w:before="16"/>
              <w:ind w:right="146"/>
              <w:jc w:val="right"/>
              <w:rPr>
                <w:b/>
                <w:sz w:val="20"/>
              </w:rPr>
            </w:pPr>
            <w:r>
              <w:rPr>
                <w:b/>
                <w:spacing w:val="-5"/>
                <w:sz w:val="20"/>
              </w:rPr>
              <w:t>£m</w:t>
            </w:r>
          </w:p>
        </w:tc>
        <w:tc>
          <w:tcPr>
            <w:tcW w:w="1374" w:type="dxa"/>
          </w:tcPr>
          <w:p w14:paraId="0D788D89" w14:textId="77777777" w:rsidR="00464E1E" w:rsidRDefault="00000000">
            <w:pPr>
              <w:pStyle w:val="TableParagraph"/>
              <w:spacing w:before="16"/>
              <w:ind w:right="37"/>
              <w:jc w:val="right"/>
              <w:rPr>
                <w:b/>
                <w:sz w:val="20"/>
              </w:rPr>
            </w:pPr>
            <w:r>
              <w:rPr>
                <w:b/>
                <w:spacing w:val="-5"/>
                <w:sz w:val="20"/>
              </w:rPr>
              <w:t>£m</w:t>
            </w:r>
          </w:p>
        </w:tc>
        <w:tc>
          <w:tcPr>
            <w:tcW w:w="1911" w:type="dxa"/>
          </w:tcPr>
          <w:p w14:paraId="0D788D8A" w14:textId="77777777" w:rsidR="00464E1E" w:rsidRDefault="00000000">
            <w:pPr>
              <w:pStyle w:val="TableParagraph"/>
              <w:spacing w:before="16"/>
              <w:ind w:right="465"/>
              <w:jc w:val="right"/>
              <w:rPr>
                <w:b/>
                <w:sz w:val="20"/>
              </w:rPr>
            </w:pPr>
            <w:r>
              <w:rPr>
                <w:b/>
                <w:spacing w:val="-5"/>
                <w:sz w:val="20"/>
              </w:rPr>
              <w:t>£m</w:t>
            </w:r>
          </w:p>
        </w:tc>
        <w:tc>
          <w:tcPr>
            <w:tcW w:w="1056" w:type="dxa"/>
          </w:tcPr>
          <w:p w14:paraId="0D788D8B" w14:textId="77777777" w:rsidR="00464E1E" w:rsidRDefault="00000000">
            <w:pPr>
              <w:pStyle w:val="TableParagraph"/>
              <w:spacing w:before="16"/>
              <w:ind w:right="37"/>
              <w:jc w:val="right"/>
              <w:rPr>
                <w:b/>
                <w:sz w:val="20"/>
              </w:rPr>
            </w:pPr>
            <w:r>
              <w:rPr>
                <w:b/>
                <w:spacing w:val="-5"/>
                <w:sz w:val="20"/>
              </w:rPr>
              <w:t>£m</w:t>
            </w:r>
          </w:p>
        </w:tc>
      </w:tr>
      <w:tr w:rsidR="00464E1E" w14:paraId="0D788D95" w14:textId="77777777">
        <w:trPr>
          <w:trHeight w:val="270"/>
        </w:trPr>
        <w:tc>
          <w:tcPr>
            <w:tcW w:w="4798" w:type="dxa"/>
          </w:tcPr>
          <w:p w14:paraId="0D788D8D" w14:textId="77777777" w:rsidR="00464E1E" w:rsidRDefault="00000000">
            <w:pPr>
              <w:pStyle w:val="TableParagraph"/>
              <w:spacing w:before="16"/>
              <w:ind w:left="50"/>
              <w:rPr>
                <w:b/>
                <w:sz w:val="20"/>
              </w:rPr>
            </w:pPr>
            <w:r>
              <w:rPr>
                <w:b/>
                <w:sz w:val="20"/>
              </w:rPr>
              <w:t>At</w:t>
            </w:r>
            <w:r>
              <w:rPr>
                <w:b/>
                <w:spacing w:val="-8"/>
                <w:sz w:val="20"/>
              </w:rPr>
              <w:t xml:space="preserve"> </w:t>
            </w:r>
            <w:r>
              <w:rPr>
                <w:b/>
                <w:sz w:val="20"/>
              </w:rPr>
              <w:t>1</w:t>
            </w:r>
            <w:r>
              <w:rPr>
                <w:b/>
                <w:spacing w:val="-9"/>
                <w:sz w:val="20"/>
              </w:rPr>
              <w:t xml:space="preserve"> </w:t>
            </w:r>
            <w:r>
              <w:rPr>
                <w:b/>
                <w:sz w:val="20"/>
              </w:rPr>
              <w:t>April</w:t>
            </w:r>
            <w:r>
              <w:rPr>
                <w:b/>
                <w:spacing w:val="-8"/>
                <w:sz w:val="20"/>
              </w:rPr>
              <w:t xml:space="preserve"> </w:t>
            </w:r>
            <w:r>
              <w:rPr>
                <w:b/>
                <w:spacing w:val="-4"/>
                <w:sz w:val="20"/>
              </w:rPr>
              <w:t>2023</w:t>
            </w:r>
          </w:p>
        </w:tc>
        <w:tc>
          <w:tcPr>
            <w:tcW w:w="1484" w:type="dxa"/>
          </w:tcPr>
          <w:p w14:paraId="0D788D8E" w14:textId="77777777" w:rsidR="00464E1E" w:rsidRDefault="00000000">
            <w:pPr>
              <w:pStyle w:val="TableParagraph"/>
              <w:spacing w:before="18"/>
              <w:ind w:right="92"/>
              <w:jc w:val="right"/>
              <w:rPr>
                <w:b/>
                <w:sz w:val="20"/>
              </w:rPr>
            </w:pPr>
            <w:r>
              <w:rPr>
                <w:b/>
                <w:spacing w:val="-5"/>
                <w:sz w:val="20"/>
              </w:rPr>
              <w:t>363</w:t>
            </w:r>
          </w:p>
        </w:tc>
        <w:tc>
          <w:tcPr>
            <w:tcW w:w="1586" w:type="dxa"/>
          </w:tcPr>
          <w:p w14:paraId="0D788D8F" w14:textId="77777777" w:rsidR="00464E1E" w:rsidRDefault="00000000">
            <w:pPr>
              <w:pStyle w:val="TableParagraph"/>
              <w:spacing w:before="18"/>
              <w:ind w:right="195"/>
              <w:jc w:val="right"/>
              <w:rPr>
                <w:b/>
                <w:sz w:val="20"/>
              </w:rPr>
            </w:pPr>
            <w:r>
              <w:rPr>
                <w:b/>
                <w:spacing w:val="-5"/>
                <w:sz w:val="20"/>
              </w:rPr>
              <w:t>101</w:t>
            </w:r>
          </w:p>
        </w:tc>
        <w:tc>
          <w:tcPr>
            <w:tcW w:w="1478" w:type="dxa"/>
          </w:tcPr>
          <w:p w14:paraId="0D788D90" w14:textId="77777777" w:rsidR="00464E1E" w:rsidRDefault="00000000">
            <w:pPr>
              <w:pStyle w:val="TableParagraph"/>
              <w:spacing w:before="18"/>
              <w:ind w:right="189"/>
              <w:jc w:val="right"/>
              <w:rPr>
                <w:b/>
                <w:sz w:val="20"/>
              </w:rPr>
            </w:pPr>
            <w:r>
              <w:rPr>
                <w:b/>
                <w:spacing w:val="-5"/>
                <w:sz w:val="20"/>
              </w:rPr>
              <w:t>18</w:t>
            </w:r>
          </w:p>
        </w:tc>
        <w:tc>
          <w:tcPr>
            <w:tcW w:w="1596" w:type="dxa"/>
          </w:tcPr>
          <w:p w14:paraId="0D788D91" w14:textId="77777777" w:rsidR="00464E1E" w:rsidRDefault="00000000">
            <w:pPr>
              <w:pStyle w:val="TableParagraph"/>
              <w:spacing w:before="18"/>
              <w:ind w:right="206"/>
              <w:jc w:val="right"/>
              <w:rPr>
                <w:b/>
                <w:sz w:val="20"/>
              </w:rPr>
            </w:pPr>
            <w:r>
              <w:rPr>
                <w:b/>
                <w:spacing w:val="-5"/>
                <w:sz w:val="20"/>
              </w:rPr>
              <w:t>17</w:t>
            </w:r>
          </w:p>
        </w:tc>
        <w:tc>
          <w:tcPr>
            <w:tcW w:w="1374" w:type="dxa"/>
          </w:tcPr>
          <w:p w14:paraId="0D788D92" w14:textId="77777777" w:rsidR="00464E1E" w:rsidRDefault="00000000">
            <w:pPr>
              <w:pStyle w:val="TableParagraph"/>
              <w:spacing w:before="18"/>
              <w:ind w:right="96"/>
              <w:jc w:val="right"/>
              <w:rPr>
                <w:b/>
                <w:sz w:val="20"/>
              </w:rPr>
            </w:pPr>
            <w:r>
              <w:rPr>
                <w:b/>
                <w:spacing w:val="-5"/>
                <w:sz w:val="20"/>
              </w:rPr>
              <w:t>36</w:t>
            </w:r>
          </w:p>
        </w:tc>
        <w:tc>
          <w:tcPr>
            <w:tcW w:w="1911" w:type="dxa"/>
          </w:tcPr>
          <w:p w14:paraId="0D788D93" w14:textId="77777777" w:rsidR="00464E1E" w:rsidRDefault="00000000">
            <w:pPr>
              <w:pStyle w:val="TableParagraph"/>
              <w:spacing w:before="18"/>
              <w:ind w:right="524"/>
              <w:jc w:val="right"/>
              <w:rPr>
                <w:b/>
                <w:sz w:val="20"/>
              </w:rPr>
            </w:pPr>
            <w:r>
              <w:rPr>
                <w:b/>
                <w:spacing w:val="-2"/>
                <w:sz w:val="20"/>
              </w:rPr>
              <w:t>1,016</w:t>
            </w:r>
          </w:p>
        </w:tc>
        <w:tc>
          <w:tcPr>
            <w:tcW w:w="1056" w:type="dxa"/>
          </w:tcPr>
          <w:p w14:paraId="0D788D94" w14:textId="77777777" w:rsidR="00464E1E" w:rsidRDefault="00000000">
            <w:pPr>
              <w:pStyle w:val="TableParagraph"/>
              <w:spacing w:before="18"/>
              <w:ind w:right="97"/>
              <w:jc w:val="right"/>
              <w:rPr>
                <w:b/>
                <w:sz w:val="20"/>
              </w:rPr>
            </w:pPr>
            <w:r>
              <w:rPr>
                <w:b/>
                <w:spacing w:val="-2"/>
                <w:sz w:val="20"/>
              </w:rPr>
              <w:t>1,551</w:t>
            </w:r>
          </w:p>
        </w:tc>
      </w:tr>
      <w:tr w:rsidR="00464E1E" w14:paraId="0D788D9E" w14:textId="77777777">
        <w:trPr>
          <w:trHeight w:val="271"/>
        </w:trPr>
        <w:tc>
          <w:tcPr>
            <w:tcW w:w="4798" w:type="dxa"/>
          </w:tcPr>
          <w:p w14:paraId="0D788D96" w14:textId="77777777" w:rsidR="00464E1E" w:rsidRDefault="00000000">
            <w:pPr>
              <w:pStyle w:val="TableParagraph"/>
              <w:spacing w:before="14"/>
              <w:ind w:left="201"/>
              <w:rPr>
                <w:sz w:val="20"/>
              </w:rPr>
            </w:pPr>
            <w:r>
              <w:rPr>
                <w:sz w:val="20"/>
              </w:rPr>
              <w:t>Change</w:t>
            </w:r>
            <w:r>
              <w:rPr>
                <w:spacing w:val="-10"/>
                <w:sz w:val="20"/>
              </w:rPr>
              <w:t xml:space="preserve"> </w:t>
            </w:r>
            <w:r>
              <w:rPr>
                <w:sz w:val="20"/>
              </w:rPr>
              <w:t>in</w:t>
            </w:r>
            <w:r>
              <w:rPr>
                <w:spacing w:val="-9"/>
                <w:sz w:val="20"/>
              </w:rPr>
              <w:t xml:space="preserve"> </w:t>
            </w:r>
            <w:r>
              <w:rPr>
                <w:sz w:val="20"/>
              </w:rPr>
              <w:t>the</w:t>
            </w:r>
            <w:r>
              <w:rPr>
                <w:spacing w:val="-10"/>
                <w:sz w:val="20"/>
              </w:rPr>
              <w:t xml:space="preserve"> </w:t>
            </w:r>
            <w:r>
              <w:rPr>
                <w:sz w:val="20"/>
              </w:rPr>
              <w:t>discount</w:t>
            </w:r>
            <w:r>
              <w:rPr>
                <w:spacing w:val="-8"/>
                <w:sz w:val="20"/>
              </w:rPr>
              <w:t xml:space="preserve"> </w:t>
            </w:r>
            <w:r>
              <w:rPr>
                <w:spacing w:val="-4"/>
                <w:sz w:val="20"/>
              </w:rPr>
              <w:t>rate</w:t>
            </w:r>
          </w:p>
        </w:tc>
        <w:tc>
          <w:tcPr>
            <w:tcW w:w="1484" w:type="dxa"/>
          </w:tcPr>
          <w:p w14:paraId="0D788D97" w14:textId="77777777" w:rsidR="00464E1E" w:rsidRDefault="00000000">
            <w:pPr>
              <w:pStyle w:val="TableParagraph"/>
              <w:spacing w:before="19"/>
              <w:ind w:right="38"/>
              <w:jc w:val="right"/>
              <w:rPr>
                <w:sz w:val="20"/>
              </w:rPr>
            </w:pPr>
            <w:r>
              <w:rPr>
                <w:spacing w:val="-4"/>
                <w:sz w:val="20"/>
              </w:rPr>
              <w:t>(16)</w:t>
            </w:r>
          </w:p>
        </w:tc>
        <w:tc>
          <w:tcPr>
            <w:tcW w:w="1586" w:type="dxa"/>
          </w:tcPr>
          <w:p w14:paraId="0D788D98" w14:textId="77777777" w:rsidR="00464E1E" w:rsidRDefault="00000000">
            <w:pPr>
              <w:pStyle w:val="TableParagraph"/>
              <w:spacing w:before="19"/>
              <w:ind w:right="195"/>
              <w:jc w:val="right"/>
              <w:rPr>
                <w:sz w:val="20"/>
              </w:rPr>
            </w:pPr>
            <w:r>
              <w:rPr>
                <w:spacing w:val="-10"/>
                <w:sz w:val="20"/>
              </w:rPr>
              <w:t>-</w:t>
            </w:r>
          </w:p>
        </w:tc>
        <w:tc>
          <w:tcPr>
            <w:tcW w:w="1478" w:type="dxa"/>
          </w:tcPr>
          <w:p w14:paraId="0D788D99" w14:textId="77777777" w:rsidR="00464E1E" w:rsidRDefault="00000000">
            <w:pPr>
              <w:pStyle w:val="TableParagraph"/>
              <w:spacing w:before="19"/>
              <w:ind w:right="190"/>
              <w:jc w:val="right"/>
              <w:rPr>
                <w:sz w:val="20"/>
              </w:rPr>
            </w:pPr>
            <w:r>
              <w:rPr>
                <w:spacing w:val="-10"/>
                <w:sz w:val="20"/>
              </w:rPr>
              <w:t>-</w:t>
            </w:r>
          </w:p>
        </w:tc>
        <w:tc>
          <w:tcPr>
            <w:tcW w:w="1596" w:type="dxa"/>
          </w:tcPr>
          <w:p w14:paraId="0D788D9A" w14:textId="77777777" w:rsidR="00464E1E" w:rsidRDefault="00000000">
            <w:pPr>
              <w:pStyle w:val="TableParagraph"/>
              <w:spacing w:before="19"/>
              <w:ind w:right="206"/>
              <w:jc w:val="right"/>
              <w:rPr>
                <w:sz w:val="20"/>
              </w:rPr>
            </w:pPr>
            <w:r>
              <w:rPr>
                <w:spacing w:val="-10"/>
                <w:sz w:val="20"/>
              </w:rPr>
              <w:t>-</w:t>
            </w:r>
          </w:p>
        </w:tc>
        <w:tc>
          <w:tcPr>
            <w:tcW w:w="1374" w:type="dxa"/>
          </w:tcPr>
          <w:p w14:paraId="0D788D9B" w14:textId="77777777" w:rsidR="00464E1E" w:rsidRDefault="00000000">
            <w:pPr>
              <w:pStyle w:val="TableParagraph"/>
              <w:spacing w:before="19"/>
              <w:ind w:right="97"/>
              <w:jc w:val="right"/>
              <w:rPr>
                <w:sz w:val="20"/>
              </w:rPr>
            </w:pPr>
            <w:r>
              <w:rPr>
                <w:spacing w:val="-10"/>
                <w:sz w:val="20"/>
              </w:rPr>
              <w:t>-</w:t>
            </w:r>
          </w:p>
        </w:tc>
        <w:tc>
          <w:tcPr>
            <w:tcW w:w="1911" w:type="dxa"/>
          </w:tcPr>
          <w:p w14:paraId="0D788D9C" w14:textId="77777777" w:rsidR="00464E1E" w:rsidRDefault="00000000">
            <w:pPr>
              <w:pStyle w:val="TableParagraph"/>
              <w:spacing w:before="19"/>
              <w:ind w:right="470"/>
              <w:jc w:val="right"/>
              <w:rPr>
                <w:sz w:val="20"/>
              </w:rPr>
            </w:pPr>
            <w:r>
              <w:rPr>
                <w:spacing w:val="-4"/>
                <w:sz w:val="20"/>
              </w:rPr>
              <w:t>(24)</w:t>
            </w:r>
          </w:p>
        </w:tc>
        <w:tc>
          <w:tcPr>
            <w:tcW w:w="1056" w:type="dxa"/>
          </w:tcPr>
          <w:p w14:paraId="0D788D9D" w14:textId="77777777" w:rsidR="00464E1E" w:rsidRDefault="00000000">
            <w:pPr>
              <w:pStyle w:val="TableParagraph"/>
              <w:spacing w:before="19"/>
              <w:ind w:right="43"/>
              <w:jc w:val="right"/>
              <w:rPr>
                <w:b/>
                <w:sz w:val="20"/>
              </w:rPr>
            </w:pPr>
            <w:r>
              <w:rPr>
                <w:b/>
                <w:spacing w:val="-4"/>
                <w:sz w:val="20"/>
              </w:rPr>
              <w:t>(40)</w:t>
            </w:r>
          </w:p>
        </w:tc>
      </w:tr>
      <w:tr w:rsidR="00464E1E" w14:paraId="0D788DA7" w14:textId="77777777">
        <w:trPr>
          <w:trHeight w:val="271"/>
        </w:trPr>
        <w:tc>
          <w:tcPr>
            <w:tcW w:w="4798" w:type="dxa"/>
          </w:tcPr>
          <w:p w14:paraId="0D788D9F" w14:textId="77777777" w:rsidR="00464E1E" w:rsidRDefault="00000000">
            <w:pPr>
              <w:pStyle w:val="TableParagraph"/>
              <w:spacing w:before="14"/>
              <w:ind w:left="201"/>
              <w:rPr>
                <w:sz w:val="20"/>
              </w:rPr>
            </w:pPr>
            <w:r>
              <w:rPr>
                <w:sz w:val="20"/>
              </w:rPr>
              <w:t>Arising</w:t>
            </w:r>
            <w:r>
              <w:rPr>
                <w:spacing w:val="-11"/>
                <w:sz w:val="20"/>
              </w:rPr>
              <w:t xml:space="preserve"> </w:t>
            </w:r>
            <w:r>
              <w:rPr>
                <w:sz w:val="20"/>
              </w:rPr>
              <w:t>during</w:t>
            </w:r>
            <w:r>
              <w:rPr>
                <w:spacing w:val="-11"/>
                <w:sz w:val="20"/>
              </w:rPr>
              <w:t xml:space="preserve"> </w:t>
            </w:r>
            <w:r>
              <w:rPr>
                <w:sz w:val="20"/>
              </w:rPr>
              <w:t>the</w:t>
            </w:r>
            <w:r>
              <w:rPr>
                <w:spacing w:val="-10"/>
                <w:sz w:val="20"/>
              </w:rPr>
              <w:t xml:space="preserve"> </w:t>
            </w:r>
            <w:r>
              <w:rPr>
                <w:spacing w:val="-4"/>
                <w:sz w:val="20"/>
              </w:rPr>
              <w:t>year</w:t>
            </w:r>
          </w:p>
        </w:tc>
        <w:tc>
          <w:tcPr>
            <w:tcW w:w="1484" w:type="dxa"/>
          </w:tcPr>
          <w:p w14:paraId="0D788DA0" w14:textId="77777777" w:rsidR="00464E1E" w:rsidRDefault="00000000">
            <w:pPr>
              <w:pStyle w:val="TableParagraph"/>
              <w:spacing w:before="19"/>
              <w:ind w:right="92"/>
              <w:jc w:val="right"/>
              <w:rPr>
                <w:sz w:val="20"/>
              </w:rPr>
            </w:pPr>
            <w:r>
              <w:rPr>
                <w:spacing w:val="-5"/>
                <w:sz w:val="20"/>
              </w:rPr>
              <w:t>36</w:t>
            </w:r>
          </w:p>
        </w:tc>
        <w:tc>
          <w:tcPr>
            <w:tcW w:w="1586" w:type="dxa"/>
          </w:tcPr>
          <w:p w14:paraId="0D788DA1" w14:textId="77777777" w:rsidR="00464E1E" w:rsidRDefault="00000000">
            <w:pPr>
              <w:pStyle w:val="TableParagraph"/>
              <w:spacing w:before="19"/>
              <w:ind w:right="195"/>
              <w:jc w:val="right"/>
              <w:rPr>
                <w:sz w:val="20"/>
              </w:rPr>
            </w:pPr>
            <w:r>
              <w:rPr>
                <w:spacing w:val="-5"/>
                <w:sz w:val="20"/>
              </w:rPr>
              <w:t>42</w:t>
            </w:r>
          </w:p>
        </w:tc>
        <w:tc>
          <w:tcPr>
            <w:tcW w:w="1478" w:type="dxa"/>
          </w:tcPr>
          <w:p w14:paraId="0D788DA2" w14:textId="77777777" w:rsidR="00464E1E" w:rsidRDefault="00000000">
            <w:pPr>
              <w:pStyle w:val="TableParagraph"/>
              <w:spacing w:before="19"/>
              <w:ind w:right="189"/>
              <w:jc w:val="right"/>
              <w:rPr>
                <w:sz w:val="20"/>
              </w:rPr>
            </w:pPr>
            <w:r>
              <w:rPr>
                <w:spacing w:val="-10"/>
                <w:sz w:val="20"/>
              </w:rPr>
              <w:t>9</w:t>
            </w:r>
          </w:p>
        </w:tc>
        <w:tc>
          <w:tcPr>
            <w:tcW w:w="1596" w:type="dxa"/>
          </w:tcPr>
          <w:p w14:paraId="0D788DA3" w14:textId="77777777" w:rsidR="00464E1E" w:rsidRDefault="00000000">
            <w:pPr>
              <w:pStyle w:val="TableParagraph"/>
              <w:spacing w:before="19"/>
              <w:ind w:right="206"/>
              <w:jc w:val="right"/>
              <w:rPr>
                <w:sz w:val="20"/>
              </w:rPr>
            </w:pPr>
            <w:r>
              <w:rPr>
                <w:spacing w:val="-5"/>
                <w:sz w:val="20"/>
              </w:rPr>
              <w:t>23</w:t>
            </w:r>
          </w:p>
        </w:tc>
        <w:tc>
          <w:tcPr>
            <w:tcW w:w="1374" w:type="dxa"/>
          </w:tcPr>
          <w:p w14:paraId="0D788DA4" w14:textId="77777777" w:rsidR="00464E1E" w:rsidRDefault="00000000">
            <w:pPr>
              <w:pStyle w:val="TableParagraph"/>
              <w:spacing w:before="19"/>
              <w:ind w:right="96"/>
              <w:jc w:val="right"/>
              <w:rPr>
                <w:sz w:val="20"/>
              </w:rPr>
            </w:pPr>
            <w:r>
              <w:rPr>
                <w:spacing w:val="-5"/>
                <w:sz w:val="20"/>
              </w:rPr>
              <w:t>27</w:t>
            </w:r>
          </w:p>
        </w:tc>
        <w:tc>
          <w:tcPr>
            <w:tcW w:w="1911" w:type="dxa"/>
          </w:tcPr>
          <w:p w14:paraId="0D788DA5" w14:textId="77777777" w:rsidR="00464E1E" w:rsidRDefault="00000000">
            <w:pPr>
              <w:pStyle w:val="TableParagraph"/>
              <w:spacing w:before="19"/>
              <w:ind w:right="524"/>
              <w:jc w:val="right"/>
              <w:rPr>
                <w:sz w:val="20"/>
              </w:rPr>
            </w:pPr>
            <w:r>
              <w:rPr>
                <w:spacing w:val="-5"/>
                <w:sz w:val="20"/>
              </w:rPr>
              <w:t>340</w:t>
            </w:r>
          </w:p>
        </w:tc>
        <w:tc>
          <w:tcPr>
            <w:tcW w:w="1056" w:type="dxa"/>
          </w:tcPr>
          <w:p w14:paraId="0D788DA6" w14:textId="77777777" w:rsidR="00464E1E" w:rsidRDefault="00000000">
            <w:pPr>
              <w:pStyle w:val="TableParagraph"/>
              <w:spacing w:before="19"/>
              <w:ind w:right="97"/>
              <w:jc w:val="right"/>
              <w:rPr>
                <w:b/>
                <w:sz w:val="20"/>
              </w:rPr>
            </w:pPr>
            <w:r>
              <w:rPr>
                <w:b/>
                <w:spacing w:val="-5"/>
                <w:sz w:val="20"/>
              </w:rPr>
              <w:t>477</w:t>
            </w:r>
          </w:p>
        </w:tc>
      </w:tr>
      <w:tr w:rsidR="00464E1E" w14:paraId="0D788DB0" w14:textId="77777777">
        <w:trPr>
          <w:trHeight w:val="271"/>
        </w:trPr>
        <w:tc>
          <w:tcPr>
            <w:tcW w:w="4798" w:type="dxa"/>
          </w:tcPr>
          <w:p w14:paraId="0D788DA8" w14:textId="77777777" w:rsidR="00464E1E" w:rsidRDefault="00000000">
            <w:pPr>
              <w:pStyle w:val="TableParagraph"/>
              <w:spacing w:before="14"/>
              <w:ind w:left="201"/>
              <w:rPr>
                <w:sz w:val="20"/>
              </w:rPr>
            </w:pPr>
            <w:r>
              <w:rPr>
                <w:sz w:val="20"/>
              </w:rPr>
              <w:t>Utilised</w:t>
            </w:r>
            <w:r>
              <w:rPr>
                <w:spacing w:val="-12"/>
                <w:sz w:val="20"/>
              </w:rPr>
              <w:t xml:space="preserve"> </w:t>
            </w:r>
            <w:r>
              <w:rPr>
                <w:sz w:val="20"/>
              </w:rPr>
              <w:t>during</w:t>
            </w:r>
            <w:r>
              <w:rPr>
                <w:spacing w:val="-12"/>
                <w:sz w:val="20"/>
              </w:rPr>
              <w:t xml:space="preserve"> </w:t>
            </w:r>
            <w:r>
              <w:rPr>
                <w:sz w:val="20"/>
              </w:rPr>
              <w:t>the</w:t>
            </w:r>
            <w:r>
              <w:rPr>
                <w:spacing w:val="-11"/>
                <w:sz w:val="20"/>
              </w:rPr>
              <w:t xml:space="preserve"> </w:t>
            </w:r>
            <w:r>
              <w:rPr>
                <w:spacing w:val="-4"/>
                <w:sz w:val="20"/>
              </w:rPr>
              <w:t>year</w:t>
            </w:r>
          </w:p>
        </w:tc>
        <w:tc>
          <w:tcPr>
            <w:tcW w:w="1484" w:type="dxa"/>
          </w:tcPr>
          <w:p w14:paraId="0D788DA9" w14:textId="77777777" w:rsidR="00464E1E" w:rsidRDefault="00000000">
            <w:pPr>
              <w:pStyle w:val="TableParagraph"/>
              <w:spacing w:before="19"/>
              <w:ind w:right="38"/>
              <w:jc w:val="right"/>
              <w:rPr>
                <w:sz w:val="20"/>
              </w:rPr>
            </w:pPr>
            <w:r>
              <w:rPr>
                <w:spacing w:val="-4"/>
                <w:sz w:val="20"/>
              </w:rPr>
              <w:t>(37)</w:t>
            </w:r>
          </w:p>
        </w:tc>
        <w:tc>
          <w:tcPr>
            <w:tcW w:w="1586" w:type="dxa"/>
          </w:tcPr>
          <w:p w14:paraId="0D788DAA" w14:textId="77777777" w:rsidR="00464E1E" w:rsidRDefault="00000000">
            <w:pPr>
              <w:pStyle w:val="TableParagraph"/>
              <w:spacing w:before="19"/>
              <w:ind w:right="141"/>
              <w:jc w:val="right"/>
              <w:rPr>
                <w:sz w:val="20"/>
              </w:rPr>
            </w:pPr>
            <w:r>
              <w:rPr>
                <w:spacing w:val="-4"/>
                <w:sz w:val="20"/>
              </w:rPr>
              <w:t>(17)</w:t>
            </w:r>
          </w:p>
        </w:tc>
        <w:tc>
          <w:tcPr>
            <w:tcW w:w="1478" w:type="dxa"/>
          </w:tcPr>
          <w:p w14:paraId="0D788DAB" w14:textId="77777777" w:rsidR="00464E1E" w:rsidRDefault="00000000">
            <w:pPr>
              <w:pStyle w:val="TableParagraph"/>
              <w:spacing w:before="19"/>
              <w:ind w:right="135"/>
              <w:jc w:val="right"/>
              <w:rPr>
                <w:sz w:val="20"/>
              </w:rPr>
            </w:pPr>
            <w:r>
              <w:rPr>
                <w:spacing w:val="-5"/>
                <w:sz w:val="20"/>
              </w:rPr>
              <w:t>(5)</w:t>
            </w:r>
          </w:p>
        </w:tc>
        <w:tc>
          <w:tcPr>
            <w:tcW w:w="1596" w:type="dxa"/>
          </w:tcPr>
          <w:p w14:paraId="0D788DAC" w14:textId="77777777" w:rsidR="00464E1E" w:rsidRDefault="00000000">
            <w:pPr>
              <w:pStyle w:val="TableParagraph"/>
              <w:spacing w:before="19"/>
              <w:ind w:right="151"/>
              <w:jc w:val="right"/>
              <w:rPr>
                <w:sz w:val="20"/>
              </w:rPr>
            </w:pPr>
            <w:r>
              <w:rPr>
                <w:spacing w:val="-5"/>
                <w:sz w:val="20"/>
              </w:rPr>
              <w:t>(1)</w:t>
            </w:r>
          </w:p>
        </w:tc>
        <w:tc>
          <w:tcPr>
            <w:tcW w:w="1374" w:type="dxa"/>
          </w:tcPr>
          <w:p w14:paraId="0D788DAD" w14:textId="77777777" w:rsidR="00464E1E" w:rsidRDefault="00000000">
            <w:pPr>
              <w:pStyle w:val="TableParagraph"/>
              <w:spacing w:before="19"/>
              <w:ind w:right="42"/>
              <w:jc w:val="right"/>
              <w:rPr>
                <w:sz w:val="20"/>
              </w:rPr>
            </w:pPr>
            <w:r>
              <w:rPr>
                <w:spacing w:val="-5"/>
                <w:sz w:val="20"/>
              </w:rPr>
              <w:t>(7)</w:t>
            </w:r>
          </w:p>
        </w:tc>
        <w:tc>
          <w:tcPr>
            <w:tcW w:w="1911" w:type="dxa"/>
          </w:tcPr>
          <w:p w14:paraId="0D788DAE" w14:textId="77777777" w:rsidR="00464E1E" w:rsidRDefault="00000000">
            <w:pPr>
              <w:pStyle w:val="TableParagraph"/>
              <w:spacing w:before="19"/>
              <w:ind w:right="469"/>
              <w:jc w:val="right"/>
              <w:rPr>
                <w:sz w:val="20"/>
              </w:rPr>
            </w:pPr>
            <w:r>
              <w:rPr>
                <w:spacing w:val="-2"/>
                <w:sz w:val="20"/>
              </w:rPr>
              <w:t>(128)</w:t>
            </w:r>
          </w:p>
        </w:tc>
        <w:tc>
          <w:tcPr>
            <w:tcW w:w="1056" w:type="dxa"/>
          </w:tcPr>
          <w:p w14:paraId="0D788DAF" w14:textId="77777777" w:rsidR="00464E1E" w:rsidRDefault="00000000">
            <w:pPr>
              <w:pStyle w:val="TableParagraph"/>
              <w:spacing w:before="19"/>
              <w:ind w:right="42"/>
              <w:jc w:val="right"/>
              <w:rPr>
                <w:b/>
                <w:sz w:val="20"/>
              </w:rPr>
            </w:pPr>
            <w:r>
              <w:rPr>
                <w:b/>
                <w:spacing w:val="-2"/>
                <w:sz w:val="20"/>
              </w:rPr>
              <w:t>(195)</w:t>
            </w:r>
          </w:p>
        </w:tc>
      </w:tr>
      <w:tr w:rsidR="00464E1E" w14:paraId="0D788DB9" w14:textId="77777777">
        <w:trPr>
          <w:trHeight w:val="271"/>
        </w:trPr>
        <w:tc>
          <w:tcPr>
            <w:tcW w:w="4798" w:type="dxa"/>
          </w:tcPr>
          <w:p w14:paraId="0D788DB1" w14:textId="77777777" w:rsidR="00464E1E" w:rsidRDefault="00000000">
            <w:pPr>
              <w:pStyle w:val="TableParagraph"/>
              <w:spacing w:before="14"/>
              <w:ind w:left="201"/>
              <w:rPr>
                <w:sz w:val="20"/>
              </w:rPr>
            </w:pPr>
            <w:r>
              <w:rPr>
                <w:sz w:val="20"/>
              </w:rPr>
              <w:t>Reversed</w:t>
            </w:r>
            <w:r>
              <w:rPr>
                <w:spacing w:val="-13"/>
                <w:sz w:val="20"/>
              </w:rPr>
              <w:t xml:space="preserve"> </w:t>
            </w:r>
            <w:r>
              <w:rPr>
                <w:spacing w:val="-2"/>
                <w:sz w:val="20"/>
              </w:rPr>
              <w:t>unused</w:t>
            </w:r>
          </w:p>
        </w:tc>
        <w:tc>
          <w:tcPr>
            <w:tcW w:w="1484" w:type="dxa"/>
          </w:tcPr>
          <w:p w14:paraId="0D788DB2" w14:textId="77777777" w:rsidR="00464E1E" w:rsidRDefault="00000000">
            <w:pPr>
              <w:pStyle w:val="TableParagraph"/>
              <w:spacing w:before="19"/>
              <w:ind w:right="38"/>
              <w:jc w:val="right"/>
              <w:rPr>
                <w:sz w:val="20"/>
              </w:rPr>
            </w:pPr>
            <w:r>
              <w:rPr>
                <w:spacing w:val="-4"/>
                <w:sz w:val="20"/>
              </w:rPr>
              <w:t>(11)</w:t>
            </w:r>
          </w:p>
        </w:tc>
        <w:tc>
          <w:tcPr>
            <w:tcW w:w="1586" w:type="dxa"/>
          </w:tcPr>
          <w:p w14:paraId="0D788DB3" w14:textId="77777777" w:rsidR="00464E1E" w:rsidRDefault="00000000">
            <w:pPr>
              <w:pStyle w:val="TableParagraph"/>
              <w:spacing w:before="19"/>
              <w:ind w:right="141"/>
              <w:jc w:val="right"/>
              <w:rPr>
                <w:sz w:val="20"/>
              </w:rPr>
            </w:pPr>
            <w:r>
              <w:rPr>
                <w:spacing w:val="-4"/>
                <w:sz w:val="20"/>
              </w:rPr>
              <w:t>(42)</w:t>
            </w:r>
          </w:p>
        </w:tc>
        <w:tc>
          <w:tcPr>
            <w:tcW w:w="1478" w:type="dxa"/>
          </w:tcPr>
          <w:p w14:paraId="0D788DB4" w14:textId="77777777" w:rsidR="00464E1E" w:rsidRDefault="00000000">
            <w:pPr>
              <w:pStyle w:val="TableParagraph"/>
              <w:spacing w:before="19"/>
              <w:ind w:right="135"/>
              <w:jc w:val="right"/>
              <w:rPr>
                <w:sz w:val="20"/>
              </w:rPr>
            </w:pPr>
            <w:r>
              <w:rPr>
                <w:spacing w:val="-5"/>
                <w:sz w:val="20"/>
              </w:rPr>
              <w:t>(6)</w:t>
            </w:r>
          </w:p>
        </w:tc>
        <w:tc>
          <w:tcPr>
            <w:tcW w:w="1596" w:type="dxa"/>
          </w:tcPr>
          <w:p w14:paraId="0D788DB5" w14:textId="77777777" w:rsidR="00464E1E" w:rsidRDefault="00000000">
            <w:pPr>
              <w:pStyle w:val="TableParagraph"/>
              <w:spacing w:before="19"/>
              <w:ind w:right="151"/>
              <w:jc w:val="right"/>
              <w:rPr>
                <w:sz w:val="20"/>
              </w:rPr>
            </w:pPr>
            <w:r>
              <w:rPr>
                <w:spacing w:val="-5"/>
                <w:sz w:val="20"/>
              </w:rPr>
              <w:t>(5)</w:t>
            </w:r>
          </w:p>
        </w:tc>
        <w:tc>
          <w:tcPr>
            <w:tcW w:w="1374" w:type="dxa"/>
          </w:tcPr>
          <w:p w14:paraId="0D788DB6" w14:textId="77777777" w:rsidR="00464E1E" w:rsidRDefault="00000000">
            <w:pPr>
              <w:pStyle w:val="TableParagraph"/>
              <w:spacing w:before="19"/>
              <w:ind w:right="42"/>
              <w:jc w:val="right"/>
              <w:rPr>
                <w:sz w:val="20"/>
              </w:rPr>
            </w:pPr>
            <w:r>
              <w:rPr>
                <w:spacing w:val="-4"/>
                <w:sz w:val="20"/>
              </w:rPr>
              <w:t>(14)</w:t>
            </w:r>
          </w:p>
        </w:tc>
        <w:tc>
          <w:tcPr>
            <w:tcW w:w="1911" w:type="dxa"/>
          </w:tcPr>
          <w:p w14:paraId="0D788DB7" w14:textId="77777777" w:rsidR="00464E1E" w:rsidRDefault="00000000">
            <w:pPr>
              <w:pStyle w:val="TableParagraph"/>
              <w:spacing w:before="19"/>
              <w:ind w:right="469"/>
              <w:jc w:val="right"/>
              <w:rPr>
                <w:sz w:val="20"/>
              </w:rPr>
            </w:pPr>
            <w:r>
              <w:rPr>
                <w:spacing w:val="-2"/>
                <w:sz w:val="20"/>
              </w:rPr>
              <w:t>(219)</w:t>
            </w:r>
          </w:p>
        </w:tc>
        <w:tc>
          <w:tcPr>
            <w:tcW w:w="1056" w:type="dxa"/>
          </w:tcPr>
          <w:p w14:paraId="0D788DB8" w14:textId="77777777" w:rsidR="00464E1E" w:rsidRDefault="00000000">
            <w:pPr>
              <w:pStyle w:val="TableParagraph"/>
              <w:spacing w:before="19"/>
              <w:ind w:right="42"/>
              <w:jc w:val="right"/>
              <w:rPr>
                <w:b/>
                <w:sz w:val="20"/>
              </w:rPr>
            </w:pPr>
            <w:r>
              <w:rPr>
                <w:b/>
                <w:spacing w:val="-2"/>
                <w:sz w:val="20"/>
              </w:rPr>
              <w:t>(297)</w:t>
            </w:r>
          </w:p>
        </w:tc>
      </w:tr>
      <w:tr w:rsidR="00464E1E" w14:paraId="0D788DC2" w14:textId="77777777">
        <w:trPr>
          <w:trHeight w:val="254"/>
        </w:trPr>
        <w:tc>
          <w:tcPr>
            <w:tcW w:w="4798" w:type="dxa"/>
          </w:tcPr>
          <w:p w14:paraId="0D788DBA" w14:textId="77777777" w:rsidR="00464E1E" w:rsidRDefault="00000000">
            <w:pPr>
              <w:pStyle w:val="TableParagraph"/>
              <w:spacing w:before="14" w:line="220" w:lineRule="exact"/>
              <w:ind w:left="201"/>
              <w:rPr>
                <w:sz w:val="20"/>
              </w:rPr>
            </w:pPr>
            <w:r>
              <w:rPr>
                <w:sz w:val="20"/>
              </w:rPr>
              <w:t>Unwinding</w:t>
            </w:r>
            <w:r>
              <w:rPr>
                <w:spacing w:val="-16"/>
                <w:sz w:val="20"/>
              </w:rPr>
              <w:t xml:space="preserve"> </w:t>
            </w:r>
            <w:r>
              <w:rPr>
                <w:sz w:val="20"/>
              </w:rPr>
              <w:t>of</w:t>
            </w:r>
            <w:r>
              <w:rPr>
                <w:spacing w:val="-10"/>
                <w:sz w:val="20"/>
              </w:rPr>
              <w:t xml:space="preserve"> </w:t>
            </w:r>
            <w:r>
              <w:rPr>
                <w:spacing w:val="-2"/>
                <w:sz w:val="20"/>
              </w:rPr>
              <w:t>discount</w:t>
            </w:r>
          </w:p>
        </w:tc>
        <w:tc>
          <w:tcPr>
            <w:tcW w:w="1484" w:type="dxa"/>
            <w:tcBorders>
              <w:bottom w:val="single" w:sz="8" w:space="0" w:color="000000"/>
            </w:tcBorders>
          </w:tcPr>
          <w:p w14:paraId="0D788DBB" w14:textId="77777777" w:rsidR="00464E1E" w:rsidRDefault="00000000">
            <w:pPr>
              <w:pStyle w:val="TableParagraph"/>
              <w:spacing w:before="19" w:line="215" w:lineRule="exact"/>
              <w:ind w:right="92"/>
              <w:jc w:val="right"/>
              <w:rPr>
                <w:sz w:val="20"/>
              </w:rPr>
            </w:pPr>
            <w:r>
              <w:rPr>
                <w:spacing w:val="-10"/>
                <w:sz w:val="20"/>
              </w:rPr>
              <w:t>7</w:t>
            </w:r>
          </w:p>
        </w:tc>
        <w:tc>
          <w:tcPr>
            <w:tcW w:w="1586" w:type="dxa"/>
            <w:tcBorders>
              <w:bottom w:val="single" w:sz="8" w:space="0" w:color="000000"/>
            </w:tcBorders>
          </w:tcPr>
          <w:p w14:paraId="0D788DBC" w14:textId="77777777" w:rsidR="00464E1E" w:rsidRDefault="00000000">
            <w:pPr>
              <w:pStyle w:val="TableParagraph"/>
              <w:spacing w:before="19" w:line="215" w:lineRule="exact"/>
              <w:ind w:right="195"/>
              <w:jc w:val="right"/>
              <w:rPr>
                <w:sz w:val="20"/>
              </w:rPr>
            </w:pPr>
            <w:r>
              <w:rPr>
                <w:spacing w:val="-10"/>
                <w:sz w:val="20"/>
              </w:rPr>
              <w:t>-</w:t>
            </w:r>
          </w:p>
        </w:tc>
        <w:tc>
          <w:tcPr>
            <w:tcW w:w="1478" w:type="dxa"/>
            <w:tcBorders>
              <w:bottom w:val="single" w:sz="8" w:space="0" w:color="000000"/>
            </w:tcBorders>
          </w:tcPr>
          <w:p w14:paraId="0D788DBD" w14:textId="77777777" w:rsidR="00464E1E" w:rsidRDefault="00000000">
            <w:pPr>
              <w:pStyle w:val="TableParagraph"/>
              <w:spacing w:before="19" w:line="215" w:lineRule="exact"/>
              <w:ind w:right="190"/>
              <w:jc w:val="right"/>
              <w:rPr>
                <w:sz w:val="20"/>
              </w:rPr>
            </w:pPr>
            <w:r>
              <w:rPr>
                <w:spacing w:val="-10"/>
                <w:sz w:val="20"/>
              </w:rPr>
              <w:t>-</w:t>
            </w:r>
          </w:p>
        </w:tc>
        <w:tc>
          <w:tcPr>
            <w:tcW w:w="1596" w:type="dxa"/>
            <w:tcBorders>
              <w:bottom w:val="single" w:sz="8" w:space="0" w:color="000000"/>
            </w:tcBorders>
          </w:tcPr>
          <w:p w14:paraId="0D788DBE" w14:textId="77777777" w:rsidR="00464E1E" w:rsidRDefault="00000000">
            <w:pPr>
              <w:pStyle w:val="TableParagraph"/>
              <w:spacing w:before="19" w:line="215" w:lineRule="exact"/>
              <w:ind w:right="206"/>
              <w:jc w:val="right"/>
              <w:rPr>
                <w:sz w:val="20"/>
              </w:rPr>
            </w:pPr>
            <w:r>
              <w:rPr>
                <w:spacing w:val="-10"/>
                <w:sz w:val="20"/>
              </w:rPr>
              <w:t>-</w:t>
            </w:r>
          </w:p>
        </w:tc>
        <w:tc>
          <w:tcPr>
            <w:tcW w:w="1374" w:type="dxa"/>
            <w:tcBorders>
              <w:bottom w:val="single" w:sz="8" w:space="0" w:color="000000"/>
            </w:tcBorders>
          </w:tcPr>
          <w:p w14:paraId="0D788DBF" w14:textId="77777777" w:rsidR="00464E1E" w:rsidRDefault="00000000">
            <w:pPr>
              <w:pStyle w:val="TableParagraph"/>
              <w:spacing w:before="19" w:line="215" w:lineRule="exact"/>
              <w:ind w:right="97"/>
              <w:jc w:val="right"/>
              <w:rPr>
                <w:sz w:val="20"/>
              </w:rPr>
            </w:pPr>
            <w:r>
              <w:rPr>
                <w:spacing w:val="-10"/>
                <w:sz w:val="20"/>
              </w:rPr>
              <w:t>-</w:t>
            </w:r>
          </w:p>
        </w:tc>
        <w:tc>
          <w:tcPr>
            <w:tcW w:w="1911" w:type="dxa"/>
            <w:tcBorders>
              <w:bottom w:val="single" w:sz="8" w:space="0" w:color="000000"/>
            </w:tcBorders>
          </w:tcPr>
          <w:p w14:paraId="0D788DC0" w14:textId="77777777" w:rsidR="00464E1E" w:rsidRDefault="00000000">
            <w:pPr>
              <w:pStyle w:val="TableParagraph"/>
              <w:spacing w:before="19" w:line="215" w:lineRule="exact"/>
              <w:ind w:right="524"/>
              <w:jc w:val="right"/>
              <w:rPr>
                <w:sz w:val="20"/>
              </w:rPr>
            </w:pPr>
            <w:r>
              <w:rPr>
                <w:spacing w:val="-5"/>
                <w:sz w:val="20"/>
              </w:rPr>
              <w:t>11</w:t>
            </w:r>
          </w:p>
        </w:tc>
        <w:tc>
          <w:tcPr>
            <w:tcW w:w="1056" w:type="dxa"/>
            <w:tcBorders>
              <w:bottom w:val="single" w:sz="8" w:space="0" w:color="000000"/>
            </w:tcBorders>
          </w:tcPr>
          <w:p w14:paraId="0D788DC1" w14:textId="77777777" w:rsidR="00464E1E" w:rsidRDefault="00000000">
            <w:pPr>
              <w:pStyle w:val="TableParagraph"/>
              <w:spacing w:before="19" w:line="215" w:lineRule="exact"/>
              <w:ind w:right="97"/>
              <w:jc w:val="right"/>
              <w:rPr>
                <w:b/>
                <w:sz w:val="20"/>
              </w:rPr>
            </w:pPr>
            <w:r>
              <w:rPr>
                <w:b/>
                <w:spacing w:val="-5"/>
                <w:sz w:val="20"/>
              </w:rPr>
              <w:t>18</w:t>
            </w:r>
          </w:p>
        </w:tc>
      </w:tr>
      <w:tr w:rsidR="00464E1E" w14:paraId="0D788DCB" w14:textId="77777777">
        <w:trPr>
          <w:trHeight w:val="231"/>
        </w:trPr>
        <w:tc>
          <w:tcPr>
            <w:tcW w:w="4798" w:type="dxa"/>
          </w:tcPr>
          <w:p w14:paraId="0D788DC3" w14:textId="77777777" w:rsidR="00464E1E" w:rsidRDefault="00000000">
            <w:pPr>
              <w:pStyle w:val="TableParagraph"/>
              <w:spacing w:line="211" w:lineRule="exact"/>
              <w:ind w:left="50"/>
              <w:rPr>
                <w:b/>
                <w:sz w:val="20"/>
              </w:rPr>
            </w:pPr>
            <w:r>
              <w:rPr>
                <w:b/>
                <w:sz w:val="20"/>
              </w:rPr>
              <w:t>At</w:t>
            </w:r>
            <w:r>
              <w:rPr>
                <w:b/>
                <w:spacing w:val="-6"/>
                <w:sz w:val="20"/>
              </w:rPr>
              <w:t xml:space="preserve"> </w:t>
            </w:r>
            <w:r>
              <w:rPr>
                <w:b/>
                <w:sz w:val="20"/>
              </w:rPr>
              <w:t>31</w:t>
            </w:r>
            <w:r>
              <w:rPr>
                <w:b/>
                <w:spacing w:val="-6"/>
                <w:sz w:val="20"/>
              </w:rPr>
              <w:t xml:space="preserve"> </w:t>
            </w:r>
            <w:r>
              <w:rPr>
                <w:b/>
                <w:sz w:val="20"/>
              </w:rPr>
              <w:t>March</w:t>
            </w:r>
            <w:r>
              <w:rPr>
                <w:b/>
                <w:spacing w:val="-7"/>
                <w:sz w:val="20"/>
              </w:rPr>
              <w:t xml:space="preserve"> </w:t>
            </w:r>
            <w:r>
              <w:rPr>
                <w:b/>
                <w:spacing w:val="-4"/>
                <w:sz w:val="20"/>
              </w:rPr>
              <w:t>2024</w:t>
            </w:r>
          </w:p>
        </w:tc>
        <w:tc>
          <w:tcPr>
            <w:tcW w:w="1484" w:type="dxa"/>
            <w:tcBorders>
              <w:top w:val="single" w:sz="8" w:space="0" w:color="000000"/>
              <w:bottom w:val="double" w:sz="8" w:space="0" w:color="000000"/>
            </w:tcBorders>
          </w:tcPr>
          <w:p w14:paraId="0D788DC4" w14:textId="77777777" w:rsidR="00464E1E" w:rsidRDefault="00000000">
            <w:pPr>
              <w:pStyle w:val="TableParagraph"/>
              <w:spacing w:line="211" w:lineRule="exact"/>
              <w:ind w:right="92"/>
              <w:jc w:val="right"/>
              <w:rPr>
                <w:b/>
                <w:sz w:val="20"/>
              </w:rPr>
            </w:pPr>
            <w:r>
              <w:rPr>
                <w:b/>
                <w:spacing w:val="-5"/>
                <w:sz w:val="20"/>
              </w:rPr>
              <w:t>342</w:t>
            </w:r>
          </w:p>
        </w:tc>
        <w:tc>
          <w:tcPr>
            <w:tcW w:w="1586" w:type="dxa"/>
            <w:tcBorders>
              <w:top w:val="single" w:sz="8" w:space="0" w:color="000000"/>
              <w:bottom w:val="double" w:sz="8" w:space="0" w:color="000000"/>
            </w:tcBorders>
          </w:tcPr>
          <w:p w14:paraId="0D788DC5" w14:textId="77777777" w:rsidR="00464E1E" w:rsidRDefault="00000000">
            <w:pPr>
              <w:pStyle w:val="TableParagraph"/>
              <w:spacing w:line="211" w:lineRule="exact"/>
              <w:ind w:right="195"/>
              <w:jc w:val="right"/>
              <w:rPr>
                <w:b/>
                <w:sz w:val="20"/>
              </w:rPr>
            </w:pPr>
            <w:r>
              <w:rPr>
                <w:b/>
                <w:spacing w:val="-5"/>
                <w:sz w:val="20"/>
              </w:rPr>
              <w:t>84</w:t>
            </w:r>
          </w:p>
        </w:tc>
        <w:tc>
          <w:tcPr>
            <w:tcW w:w="1478" w:type="dxa"/>
            <w:tcBorders>
              <w:top w:val="single" w:sz="8" w:space="0" w:color="000000"/>
              <w:bottom w:val="double" w:sz="8" w:space="0" w:color="000000"/>
            </w:tcBorders>
          </w:tcPr>
          <w:p w14:paraId="0D788DC6" w14:textId="77777777" w:rsidR="00464E1E" w:rsidRDefault="00000000">
            <w:pPr>
              <w:pStyle w:val="TableParagraph"/>
              <w:spacing w:line="211" w:lineRule="exact"/>
              <w:ind w:right="93"/>
              <w:jc w:val="right"/>
              <w:rPr>
                <w:b/>
                <w:sz w:val="20"/>
              </w:rPr>
            </w:pPr>
            <w:r>
              <w:rPr>
                <w:b/>
                <w:spacing w:val="-5"/>
                <w:sz w:val="20"/>
              </w:rPr>
              <w:t>16</w:t>
            </w:r>
          </w:p>
        </w:tc>
        <w:tc>
          <w:tcPr>
            <w:tcW w:w="1596" w:type="dxa"/>
            <w:tcBorders>
              <w:top w:val="single" w:sz="8" w:space="0" w:color="000000"/>
              <w:bottom w:val="double" w:sz="8" w:space="0" w:color="000000"/>
            </w:tcBorders>
          </w:tcPr>
          <w:p w14:paraId="0D788DC7" w14:textId="77777777" w:rsidR="00464E1E" w:rsidRDefault="00000000">
            <w:pPr>
              <w:pStyle w:val="TableParagraph"/>
              <w:spacing w:line="211" w:lineRule="exact"/>
              <w:ind w:right="206"/>
              <w:jc w:val="right"/>
              <w:rPr>
                <w:b/>
                <w:sz w:val="20"/>
              </w:rPr>
            </w:pPr>
            <w:r>
              <w:rPr>
                <w:b/>
                <w:spacing w:val="-5"/>
                <w:sz w:val="20"/>
              </w:rPr>
              <w:t>34</w:t>
            </w:r>
          </w:p>
        </w:tc>
        <w:tc>
          <w:tcPr>
            <w:tcW w:w="1374" w:type="dxa"/>
            <w:tcBorders>
              <w:top w:val="single" w:sz="8" w:space="0" w:color="000000"/>
              <w:bottom w:val="double" w:sz="8" w:space="0" w:color="000000"/>
            </w:tcBorders>
          </w:tcPr>
          <w:p w14:paraId="0D788DC8" w14:textId="77777777" w:rsidR="00464E1E" w:rsidRDefault="00000000">
            <w:pPr>
              <w:pStyle w:val="TableParagraph"/>
              <w:spacing w:line="211" w:lineRule="exact"/>
              <w:ind w:right="96"/>
              <w:jc w:val="right"/>
              <w:rPr>
                <w:b/>
                <w:sz w:val="20"/>
              </w:rPr>
            </w:pPr>
            <w:r>
              <w:rPr>
                <w:b/>
                <w:spacing w:val="-5"/>
                <w:sz w:val="20"/>
              </w:rPr>
              <w:t>42</w:t>
            </w:r>
          </w:p>
        </w:tc>
        <w:tc>
          <w:tcPr>
            <w:tcW w:w="1911" w:type="dxa"/>
            <w:tcBorders>
              <w:top w:val="single" w:sz="8" w:space="0" w:color="000000"/>
              <w:bottom w:val="double" w:sz="8" w:space="0" w:color="000000"/>
            </w:tcBorders>
          </w:tcPr>
          <w:p w14:paraId="0D788DC9" w14:textId="77777777" w:rsidR="00464E1E" w:rsidRDefault="00000000">
            <w:pPr>
              <w:pStyle w:val="TableParagraph"/>
              <w:spacing w:line="211" w:lineRule="exact"/>
              <w:ind w:right="524"/>
              <w:jc w:val="right"/>
              <w:rPr>
                <w:b/>
                <w:sz w:val="20"/>
              </w:rPr>
            </w:pPr>
            <w:r>
              <w:rPr>
                <w:b/>
                <w:spacing w:val="-5"/>
                <w:sz w:val="20"/>
              </w:rPr>
              <w:t>996</w:t>
            </w:r>
          </w:p>
        </w:tc>
        <w:tc>
          <w:tcPr>
            <w:tcW w:w="1056" w:type="dxa"/>
            <w:tcBorders>
              <w:top w:val="single" w:sz="8" w:space="0" w:color="000000"/>
              <w:bottom w:val="double" w:sz="8" w:space="0" w:color="000000"/>
            </w:tcBorders>
          </w:tcPr>
          <w:p w14:paraId="0D788DCA" w14:textId="77777777" w:rsidR="00464E1E" w:rsidRDefault="00000000">
            <w:pPr>
              <w:pStyle w:val="TableParagraph"/>
              <w:spacing w:line="211" w:lineRule="exact"/>
              <w:ind w:right="97"/>
              <w:jc w:val="right"/>
              <w:rPr>
                <w:b/>
                <w:sz w:val="20"/>
              </w:rPr>
            </w:pPr>
            <w:r>
              <w:rPr>
                <w:b/>
                <w:spacing w:val="-2"/>
                <w:sz w:val="20"/>
              </w:rPr>
              <w:t>1,514</w:t>
            </w:r>
          </w:p>
        </w:tc>
      </w:tr>
      <w:tr w:rsidR="00464E1E" w14:paraId="0D788DD4" w14:textId="77777777">
        <w:trPr>
          <w:trHeight w:val="246"/>
        </w:trPr>
        <w:tc>
          <w:tcPr>
            <w:tcW w:w="4798" w:type="dxa"/>
          </w:tcPr>
          <w:p w14:paraId="0D788DCC" w14:textId="77777777" w:rsidR="00464E1E" w:rsidRDefault="00000000">
            <w:pPr>
              <w:pStyle w:val="TableParagraph"/>
              <w:spacing w:line="224" w:lineRule="exact"/>
              <w:ind w:left="50"/>
              <w:rPr>
                <w:b/>
                <w:sz w:val="20"/>
              </w:rPr>
            </w:pPr>
            <w:r>
              <w:rPr>
                <w:b/>
                <w:sz w:val="20"/>
              </w:rPr>
              <w:t>Expected</w:t>
            </w:r>
            <w:r>
              <w:rPr>
                <w:b/>
                <w:spacing w:val="-7"/>
                <w:sz w:val="20"/>
              </w:rPr>
              <w:t xml:space="preserve"> </w:t>
            </w:r>
            <w:r>
              <w:rPr>
                <w:b/>
                <w:sz w:val="20"/>
              </w:rPr>
              <w:t>timing</w:t>
            </w:r>
            <w:r>
              <w:rPr>
                <w:b/>
                <w:spacing w:val="-6"/>
                <w:sz w:val="20"/>
              </w:rPr>
              <w:t xml:space="preserve"> </w:t>
            </w:r>
            <w:r>
              <w:rPr>
                <w:b/>
                <w:sz w:val="20"/>
              </w:rPr>
              <w:t>of</w:t>
            </w:r>
            <w:r>
              <w:rPr>
                <w:b/>
                <w:spacing w:val="-5"/>
                <w:sz w:val="20"/>
              </w:rPr>
              <w:t xml:space="preserve"> </w:t>
            </w:r>
            <w:r>
              <w:rPr>
                <w:b/>
                <w:sz w:val="20"/>
              </w:rPr>
              <w:t>cash</w:t>
            </w:r>
            <w:r>
              <w:rPr>
                <w:b/>
                <w:spacing w:val="-7"/>
                <w:sz w:val="20"/>
              </w:rPr>
              <w:t xml:space="preserve"> </w:t>
            </w:r>
            <w:r>
              <w:rPr>
                <w:b/>
                <w:spacing w:val="-2"/>
                <w:sz w:val="20"/>
              </w:rPr>
              <w:t>flows:</w:t>
            </w:r>
          </w:p>
        </w:tc>
        <w:tc>
          <w:tcPr>
            <w:tcW w:w="1484" w:type="dxa"/>
            <w:tcBorders>
              <w:top w:val="double" w:sz="8" w:space="0" w:color="000000"/>
            </w:tcBorders>
          </w:tcPr>
          <w:p w14:paraId="0D788DCD" w14:textId="77777777" w:rsidR="00464E1E" w:rsidRDefault="00464E1E">
            <w:pPr>
              <w:pStyle w:val="TableParagraph"/>
              <w:rPr>
                <w:rFonts w:ascii="Times New Roman"/>
                <w:sz w:val="16"/>
              </w:rPr>
            </w:pPr>
          </w:p>
        </w:tc>
        <w:tc>
          <w:tcPr>
            <w:tcW w:w="1586" w:type="dxa"/>
            <w:tcBorders>
              <w:top w:val="double" w:sz="8" w:space="0" w:color="000000"/>
            </w:tcBorders>
          </w:tcPr>
          <w:p w14:paraId="0D788DCE" w14:textId="77777777" w:rsidR="00464E1E" w:rsidRDefault="00464E1E">
            <w:pPr>
              <w:pStyle w:val="TableParagraph"/>
              <w:rPr>
                <w:rFonts w:ascii="Times New Roman"/>
                <w:sz w:val="16"/>
              </w:rPr>
            </w:pPr>
          </w:p>
        </w:tc>
        <w:tc>
          <w:tcPr>
            <w:tcW w:w="1478" w:type="dxa"/>
            <w:tcBorders>
              <w:top w:val="double" w:sz="8" w:space="0" w:color="000000"/>
            </w:tcBorders>
          </w:tcPr>
          <w:p w14:paraId="0D788DCF" w14:textId="77777777" w:rsidR="00464E1E" w:rsidRDefault="00464E1E">
            <w:pPr>
              <w:pStyle w:val="TableParagraph"/>
              <w:rPr>
                <w:rFonts w:ascii="Times New Roman"/>
                <w:sz w:val="16"/>
              </w:rPr>
            </w:pPr>
          </w:p>
        </w:tc>
        <w:tc>
          <w:tcPr>
            <w:tcW w:w="1596" w:type="dxa"/>
            <w:tcBorders>
              <w:top w:val="double" w:sz="8" w:space="0" w:color="000000"/>
            </w:tcBorders>
          </w:tcPr>
          <w:p w14:paraId="0D788DD0" w14:textId="77777777" w:rsidR="00464E1E" w:rsidRDefault="00464E1E">
            <w:pPr>
              <w:pStyle w:val="TableParagraph"/>
              <w:rPr>
                <w:rFonts w:ascii="Times New Roman"/>
                <w:sz w:val="16"/>
              </w:rPr>
            </w:pPr>
          </w:p>
        </w:tc>
        <w:tc>
          <w:tcPr>
            <w:tcW w:w="1374" w:type="dxa"/>
            <w:tcBorders>
              <w:top w:val="double" w:sz="8" w:space="0" w:color="000000"/>
            </w:tcBorders>
          </w:tcPr>
          <w:p w14:paraId="0D788DD1" w14:textId="77777777" w:rsidR="00464E1E" w:rsidRDefault="00464E1E">
            <w:pPr>
              <w:pStyle w:val="TableParagraph"/>
              <w:rPr>
                <w:rFonts w:ascii="Times New Roman"/>
                <w:sz w:val="16"/>
              </w:rPr>
            </w:pPr>
          </w:p>
        </w:tc>
        <w:tc>
          <w:tcPr>
            <w:tcW w:w="1911" w:type="dxa"/>
            <w:tcBorders>
              <w:top w:val="double" w:sz="8" w:space="0" w:color="000000"/>
            </w:tcBorders>
          </w:tcPr>
          <w:p w14:paraId="0D788DD2" w14:textId="77777777" w:rsidR="00464E1E" w:rsidRDefault="00464E1E">
            <w:pPr>
              <w:pStyle w:val="TableParagraph"/>
              <w:rPr>
                <w:rFonts w:ascii="Times New Roman"/>
                <w:sz w:val="16"/>
              </w:rPr>
            </w:pPr>
          </w:p>
        </w:tc>
        <w:tc>
          <w:tcPr>
            <w:tcW w:w="1056" w:type="dxa"/>
            <w:tcBorders>
              <w:top w:val="double" w:sz="8" w:space="0" w:color="000000"/>
            </w:tcBorders>
          </w:tcPr>
          <w:p w14:paraId="0D788DD3" w14:textId="77777777" w:rsidR="00464E1E" w:rsidRDefault="00464E1E">
            <w:pPr>
              <w:pStyle w:val="TableParagraph"/>
              <w:rPr>
                <w:rFonts w:ascii="Times New Roman"/>
                <w:sz w:val="16"/>
              </w:rPr>
            </w:pPr>
          </w:p>
        </w:tc>
      </w:tr>
      <w:tr w:rsidR="00464E1E" w14:paraId="0D788DDD" w14:textId="77777777">
        <w:trPr>
          <w:trHeight w:val="269"/>
        </w:trPr>
        <w:tc>
          <w:tcPr>
            <w:tcW w:w="4798" w:type="dxa"/>
          </w:tcPr>
          <w:p w14:paraId="0D788DD5" w14:textId="77777777" w:rsidR="00464E1E" w:rsidRDefault="00000000">
            <w:pPr>
              <w:pStyle w:val="TableParagraph"/>
              <w:spacing w:before="16"/>
              <w:ind w:left="201"/>
              <w:rPr>
                <w:sz w:val="20"/>
              </w:rPr>
            </w:pPr>
            <w:r>
              <w:rPr>
                <w:sz w:val="20"/>
              </w:rPr>
              <w:t>-</w:t>
            </w:r>
            <w:r>
              <w:rPr>
                <w:spacing w:val="-6"/>
                <w:sz w:val="20"/>
              </w:rPr>
              <w:t xml:space="preserve"> </w:t>
            </w:r>
            <w:r>
              <w:rPr>
                <w:sz w:val="20"/>
              </w:rPr>
              <w:t>not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one</w:t>
            </w:r>
            <w:r>
              <w:rPr>
                <w:spacing w:val="-6"/>
                <w:sz w:val="20"/>
              </w:rPr>
              <w:t xml:space="preserve"> </w:t>
            </w:r>
            <w:r>
              <w:rPr>
                <w:spacing w:val="-4"/>
                <w:sz w:val="20"/>
              </w:rPr>
              <w:t>year;</w:t>
            </w:r>
          </w:p>
        </w:tc>
        <w:tc>
          <w:tcPr>
            <w:tcW w:w="1484" w:type="dxa"/>
          </w:tcPr>
          <w:p w14:paraId="0D788DD6" w14:textId="77777777" w:rsidR="00464E1E" w:rsidRDefault="00000000">
            <w:pPr>
              <w:pStyle w:val="TableParagraph"/>
              <w:spacing w:before="21" w:line="228" w:lineRule="exact"/>
              <w:ind w:right="92"/>
              <w:jc w:val="right"/>
              <w:rPr>
                <w:sz w:val="20"/>
              </w:rPr>
            </w:pPr>
            <w:r>
              <w:rPr>
                <w:spacing w:val="-5"/>
                <w:sz w:val="20"/>
              </w:rPr>
              <w:t>37</w:t>
            </w:r>
          </w:p>
        </w:tc>
        <w:tc>
          <w:tcPr>
            <w:tcW w:w="1586" w:type="dxa"/>
          </w:tcPr>
          <w:p w14:paraId="0D788DD7" w14:textId="77777777" w:rsidR="00464E1E" w:rsidRDefault="00000000">
            <w:pPr>
              <w:pStyle w:val="TableParagraph"/>
              <w:spacing w:before="21" w:line="228" w:lineRule="exact"/>
              <w:ind w:right="195"/>
              <w:jc w:val="right"/>
              <w:rPr>
                <w:sz w:val="20"/>
              </w:rPr>
            </w:pPr>
            <w:r>
              <w:rPr>
                <w:spacing w:val="-5"/>
                <w:sz w:val="20"/>
              </w:rPr>
              <w:t>74</w:t>
            </w:r>
          </w:p>
        </w:tc>
        <w:tc>
          <w:tcPr>
            <w:tcW w:w="1478" w:type="dxa"/>
          </w:tcPr>
          <w:p w14:paraId="0D788DD8" w14:textId="77777777" w:rsidR="00464E1E" w:rsidRDefault="00000000">
            <w:pPr>
              <w:pStyle w:val="TableParagraph"/>
              <w:spacing w:before="21" w:line="228" w:lineRule="exact"/>
              <w:ind w:right="189"/>
              <w:jc w:val="right"/>
              <w:rPr>
                <w:sz w:val="20"/>
              </w:rPr>
            </w:pPr>
            <w:r>
              <w:rPr>
                <w:spacing w:val="-5"/>
                <w:sz w:val="20"/>
              </w:rPr>
              <w:t>11</w:t>
            </w:r>
          </w:p>
        </w:tc>
        <w:tc>
          <w:tcPr>
            <w:tcW w:w="1596" w:type="dxa"/>
          </w:tcPr>
          <w:p w14:paraId="0D788DD9" w14:textId="77777777" w:rsidR="00464E1E" w:rsidRDefault="00000000">
            <w:pPr>
              <w:pStyle w:val="TableParagraph"/>
              <w:spacing w:before="21" w:line="228" w:lineRule="exact"/>
              <w:ind w:right="206"/>
              <w:jc w:val="right"/>
              <w:rPr>
                <w:sz w:val="20"/>
              </w:rPr>
            </w:pPr>
            <w:r>
              <w:rPr>
                <w:spacing w:val="-5"/>
                <w:sz w:val="20"/>
              </w:rPr>
              <w:t>33</w:t>
            </w:r>
          </w:p>
        </w:tc>
        <w:tc>
          <w:tcPr>
            <w:tcW w:w="1374" w:type="dxa"/>
          </w:tcPr>
          <w:p w14:paraId="0D788DDA" w14:textId="77777777" w:rsidR="00464E1E" w:rsidRDefault="00000000">
            <w:pPr>
              <w:pStyle w:val="TableParagraph"/>
              <w:spacing w:before="21" w:line="228" w:lineRule="exact"/>
              <w:ind w:right="96"/>
              <w:jc w:val="right"/>
              <w:rPr>
                <w:sz w:val="20"/>
              </w:rPr>
            </w:pPr>
            <w:r>
              <w:rPr>
                <w:spacing w:val="-5"/>
                <w:sz w:val="20"/>
              </w:rPr>
              <w:t>41</w:t>
            </w:r>
          </w:p>
        </w:tc>
        <w:tc>
          <w:tcPr>
            <w:tcW w:w="1911" w:type="dxa"/>
          </w:tcPr>
          <w:p w14:paraId="0D788DDB" w14:textId="77777777" w:rsidR="00464E1E" w:rsidRDefault="00000000">
            <w:pPr>
              <w:pStyle w:val="TableParagraph"/>
              <w:spacing w:before="21" w:line="228" w:lineRule="exact"/>
              <w:ind w:right="524"/>
              <w:jc w:val="right"/>
              <w:rPr>
                <w:sz w:val="20"/>
              </w:rPr>
            </w:pPr>
            <w:r>
              <w:rPr>
                <w:spacing w:val="-5"/>
                <w:sz w:val="20"/>
              </w:rPr>
              <w:t>619</w:t>
            </w:r>
          </w:p>
        </w:tc>
        <w:tc>
          <w:tcPr>
            <w:tcW w:w="1056" w:type="dxa"/>
          </w:tcPr>
          <w:p w14:paraId="0D788DDC" w14:textId="77777777" w:rsidR="00464E1E" w:rsidRDefault="00000000">
            <w:pPr>
              <w:pStyle w:val="TableParagraph"/>
              <w:spacing w:before="21" w:line="228" w:lineRule="exact"/>
              <w:ind w:right="97"/>
              <w:jc w:val="right"/>
              <w:rPr>
                <w:b/>
                <w:sz w:val="20"/>
              </w:rPr>
            </w:pPr>
            <w:r>
              <w:rPr>
                <w:b/>
                <w:spacing w:val="-5"/>
                <w:sz w:val="20"/>
              </w:rPr>
              <w:t>815</w:t>
            </w:r>
          </w:p>
        </w:tc>
      </w:tr>
      <w:tr w:rsidR="00464E1E" w14:paraId="0D788DE6" w14:textId="77777777">
        <w:trPr>
          <w:trHeight w:val="254"/>
        </w:trPr>
        <w:tc>
          <w:tcPr>
            <w:tcW w:w="4798" w:type="dxa"/>
          </w:tcPr>
          <w:p w14:paraId="0D788DDE" w14:textId="77777777" w:rsidR="00464E1E" w:rsidRDefault="00000000">
            <w:pPr>
              <w:pStyle w:val="TableParagraph"/>
              <w:spacing w:before="11" w:line="223" w:lineRule="exact"/>
              <w:ind w:left="201"/>
              <w:rPr>
                <w:sz w:val="20"/>
              </w:rPr>
            </w:pPr>
            <w:r>
              <w:rPr>
                <w:sz w:val="20"/>
              </w:rPr>
              <w:t>-</w:t>
            </w:r>
            <w:r>
              <w:rPr>
                <w:spacing w:val="-7"/>
                <w:sz w:val="20"/>
              </w:rPr>
              <w:t xml:space="preserve"> </w:t>
            </w:r>
            <w:r>
              <w:rPr>
                <w:sz w:val="20"/>
              </w:rPr>
              <w:t>later</w:t>
            </w:r>
            <w:r>
              <w:rPr>
                <w:spacing w:val="-7"/>
                <w:sz w:val="20"/>
              </w:rPr>
              <w:t xml:space="preserve"> </w:t>
            </w:r>
            <w:r>
              <w:rPr>
                <w:sz w:val="20"/>
              </w:rPr>
              <w:t>than</w:t>
            </w:r>
            <w:r>
              <w:rPr>
                <w:spacing w:val="-8"/>
                <w:sz w:val="20"/>
              </w:rPr>
              <w:t xml:space="preserve"> </w:t>
            </w:r>
            <w:r>
              <w:rPr>
                <w:sz w:val="20"/>
              </w:rPr>
              <w:t>one</w:t>
            </w:r>
            <w:r>
              <w:rPr>
                <w:spacing w:val="-8"/>
                <w:sz w:val="20"/>
              </w:rPr>
              <w:t xml:space="preserve"> </w:t>
            </w:r>
            <w:r>
              <w:rPr>
                <w:sz w:val="20"/>
              </w:rPr>
              <w:t>year</w:t>
            </w:r>
            <w:r>
              <w:rPr>
                <w:spacing w:val="-6"/>
                <w:sz w:val="20"/>
              </w:rPr>
              <w:t xml:space="preserve"> </w:t>
            </w:r>
            <w:r>
              <w:rPr>
                <w:sz w:val="20"/>
              </w:rPr>
              <w:t>and</w:t>
            </w:r>
            <w:r>
              <w:rPr>
                <w:spacing w:val="-8"/>
                <w:sz w:val="20"/>
              </w:rPr>
              <w:t xml:space="preserve"> </w:t>
            </w:r>
            <w:r>
              <w:rPr>
                <w:sz w:val="20"/>
              </w:rPr>
              <w:t>not</w:t>
            </w:r>
            <w:r>
              <w:rPr>
                <w:spacing w:val="-8"/>
                <w:sz w:val="20"/>
              </w:rPr>
              <w:t xml:space="preserve"> </w:t>
            </w:r>
            <w:r>
              <w:rPr>
                <w:sz w:val="20"/>
              </w:rPr>
              <w:t>later</w:t>
            </w:r>
            <w:r>
              <w:rPr>
                <w:spacing w:val="-6"/>
                <w:sz w:val="20"/>
              </w:rPr>
              <w:t xml:space="preserve"> </w:t>
            </w:r>
            <w:r>
              <w:rPr>
                <w:sz w:val="20"/>
              </w:rPr>
              <w:t>than</w:t>
            </w:r>
            <w:r>
              <w:rPr>
                <w:spacing w:val="-9"/>
                <w:sz w:val="20"/>
              </w:rPr>
              <w:t xml:space="preserve"> </w:t>
            </w:r>
            <w:r>
              <w:rPr>
                <w:sz w:val="20"/>
              </w:rPr>
              <w:t>five</w:t>
            </w:r>
            <w:r>
              <w:rPr>
                <w:spacing w:val="-7"/>
                <w:sz w:val="20"/>
              </w:rPr>
              <w:t xml:space="preserve"> </w:t>
            </w:r>
            <w:r>
              <w:rPr>
                <w:spacing w:val="-2"/>
                <w:sz w:val="20"/>
              </w:rPr>
              <w:t>years;</w:t>
            </w:r>
          </w:p>
        </w:tc>
        <w:tc>
          <w:tcPr>
            <w:tcW w:w="1484" w:type="dxa"/>
          </w:tcPr>
          <w:p w14:paraId="0D788DDF" w14:textId="77777777" w:rsidR="00464E1E" w:rsidRDefault="00000000">
            <w:pPr>
              <w:pStyle w:val="TableParagraph"/>
              <w:spacing w:before="16" w:line="219" w:lineRule="exact"/>
              <w:ind w:right="92"/>
              <w:jc w:val="right"/>
              <w:rPr>
                <w:sz w:val="20"/>
              </w:rPr>
            </w:pPr>
            <w:r>
              <w:rPr>
                <w:spacing w:val="-5"/>
                <w:sz w:val="20"/>
              </w:rPr>
              <w:t>137</w:t>
            </w:r>
          </w:p>
        </w:tc>
        <w:tc>
          <w:tcPr>
            <w:tcW w:w="1586" w:type="dxa"/>
          </w:tcPr>
          <w:p w14:paraId="0D788DE0" w14:textId="77777777" w:rsidR="00464E1E" w:rsidRDefault="00000000">
            <w:pPr>
              <w:pStyle w:val="TableParagraph"/>
              <w:spacing w:before="16" w:line="219" w:lineRule="exact"/>
              <w:ind w:right="194"/>
              <w:jc w:val="right"/>
              <w:rPr>
                <w:sz w:val="20"/>
              </w:rPr>
            </w:pPr>
            <w:r>
              <w:rPr>
                <w:spacing w:val="-10"/>
                <w:sz w:val="20"/>
              </w:rPr>
              <w:t>6</w:t>
            </w:r>
          </w:p>
        </w:tc>
        <w:tc>
          <w:tcPr>
            <w:tcW w:w="1478" w:type="dxa"/>
          </w:tcPr>
          <w:p w14:paraId="0D788DE1" w14:textId="77777777" w:rsidR="00464E1E" w:rsidRDefault="00000000">
            <w:pPr>
              <w:pStyle w:val="TableParagraph"/>
              <w:spacing w:before="16" w:line="219" w:lineRule="exact"/>
              <w:ind w:right="189"/>
              <w:jc w:val="right"/>
              <w:rPr>
                <w:sz w:val="20"/>
              </w:rPr>
            </w:pPr>
            <w:r>
              <w:rPr>
                <w:spacing w:val="-10"/>
                <w:sz w:val="20"/>
              </w:rPr>
              <w:t>5</w:t>
            </w:r>
          </w:p>
        </w:tc>
        <w:tc>
          <w:tcPr>
            <w:tcW w:w="1596" w:type="dxa"/>
          </w:tcPr>
          <w:p w14:paraId="0D788DE2" w14:textId="77777777" w:rsidR="00464E1E" w:rsidRDefault="00000000">
            <w:pPr>
              <w:pStyle w:val="TableParagraph"/>
              <w:spacing w:before="16" w:line="219" w:lineRule="exact"/>
              <w:ind w:right="206"/>
              <w:jc w:val="right"/>
              <w:rPr>
                <w:sz w:val="20"/>
              </w:rPr>
            </w:pPr>
            <w:r>
              <w:rPr>
                <w:spacing w:val="-10"/>
                <w:sz w:val="20"/>
              </w:rPr>
              <w:t>-</w:t>
            </w:r>
          </w:p>
        </w:tc>
        <w:tc>
          <w:tcPr>
            <w:tcW w:w="1374" w:type="dxa"/>
          </w:tcPr>
          <w:p w14:paraId="0D788DE3" w14:textId="77777777" w:rsidR="00464E1E" w:rsidRDefault="00000000">
            <w:pPr>
              <w:pStyle w:val="TableParagraph"/>
              <w:spacing w:before="16" w:line="219" w:lineRule="exact"/>
              <w:ind w:right="96"/>
              <w:jc w:val="right"/>
              <w:rPr>
                <w:sz w:val="20"/>
              </w:rPr>
            </w:pPr>
            <w:r>
              <w:rPr>
                <w:spacing w:val="-10"/>
                <w:sz w:val="20"/>
              </w:rPr>
              <w:t>1</w:t>
            </w:r>
          </w:p>
        </w:tc>
        <w:tc>
          <w:tcPr>
            <w:tcW w:w="1911" w:type="dxa"/>
          </w:tcPr>
          <w:p w14:paraId="0D788DE4" w14:textId="77777777" w:rsidR="00464E1E" w:rsidRDefault="00000000">
            <w:pPr>
              <w:pStyle w:val="TableParagraph"/>
              <w:spacing w:before="16" w:line="219" w:lineRule="exact"/>
              <w:ind w:right="524"/>
              <w:jc w:val="right"/>
              <w:rPr>
                <w:sz w:val="20"/>
              </w:rPr>
            </w:pPr>
            <w:r>
              <w:rPr>
                <w:spacing w:val="-5"/>
                <w:sz w:val="20"/>
              </w:rPr>
              <w:t>179</w:t>
            </w:r>
          </w:p>
        </w:tc>
        <w:tc>
          <w:tcPr>
            <w:tcW w:w="1056" w:type="dxa"/>
          </w:tcPr>
          <w:p w14:paraId="0D788DE5" w14:textId="77777777" w:rsidR="00464E1E" w:rsidRDefault="00000000">
            <w:pPr>
              <w:pStyle w:val="TableParagraph"/>
              <w:spacing w:before="16" w:line="219" w:lineRule="exact"/>
              <w:ind w:right="97"/>
              <w:jc w:val="right"/>
              <w:rPr>
                <w:b/>
                <w:sz w:val="20"/>
              </w:rPr>
            </w:pPr>
            <w:r>
              <w:rPr>
                <w:b/>
                <w:spacing w:val="-5"/>
                <w:sz w:val="20"/>
              </w:rPr>
              <w:t>328</w:t>
            </w:r>
          </w:p>
        </w:tc>
      </w:tr>
      <w:tr w:rsidR="00464E1E" w14:paraId="0D788DEF" w14:textId="77777777">
        <w:trPr>
          <w:trHeight w:val="241"/>
        </w:trPr>
        <w:tc>
          <w:tcPr>
            <w:tcW w:w="4798" w:type="dxa"/>
          </w:tcPr>
          <w:p w14:paraId="0D788DE7" w14:textId="77777777" w:rsidR="00464E1E" w:rsidRDefault="00000000">
            <w:pPr>
              <w:pStyle w:val="TableParagraph"/>
              <w:spacing w:before="1" w:line="220" w:lineRule="exact"/>
              <w:ind w:left="201"/>
              <w:rPr>
                <w:sz w:val="20"/>
              </w:rPr>
            </w:pPr>
            <w:r>
              <w:rPr>
                <w:sz w:val="20"/>
              </w:rPr>
              <w: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five</w:t>
            </w:r>
            <w:r>
              <w:rPr>
                <w:spacing w:val="-7"/>
                <w:sz w:val="20"/>
              </w:rPr>
              <w:t xml:space="preserve"> </w:t>
            </w:r>
            <w:r>
              <w:rPr>
                <w:spacing w:val="-2"/>
                <w:sz w:val="20"/>
              </w:rPr>
              <w:t>years.</w:t>
            </w:r>
          </w:p>
        </w:tc>
        <w:tc>
          <w:tcPr>
            <w:tcW w:w="1484" w:type="dxa"/>
            <w:tcBorders>
              <w:bottom w:val="single" w:sz="8" w:space="0" w:color="000000"/>
            </w:tcBorders>
          </w:tcPr>
          <w:p w14:paraId="0D788DE8" w14:textId="77777777" w:rsidR="00464E1E" w:rsidRDefault="00000000">
            <w:pPr>
              <w:pStyle w:val="TableParagraph"/>
              <w:spacing w:before="6" w:line="215" w:lineRule="exact"/>
              <w:ind w:right="92"/>
              <w:jc w:val="right"/>
              <w:rPr>
                <w:sz w:val="20"/>
              </w:rPr>
            </w:pPr>
            <w:r>
              <w:rPr>
                <w:spacing w:val="-5"/>
                <w:sz w:val="20"/>
              </w:rPr>
              <w:t>168</w:t>
            </w:r>
          </w:p>
        </w:tc>
        <w:tc>
          <w:tcPr>
            <w:tcW w:w="1586" w:type="dxa"/>
            <w:tcBorders>
              <w:bottom w:val="single" w:sz="8" w:space="0" w:color="000000"/>
            </w:tcBorders>
          </w:tcPr>
          <w:p w14:paraId="0D788DE9" w14:textId="77777777" w:rsidR="00464E1E" w:rsidRDefault="00000000">
            <w:pPr>
              <w:pStyle w:val="TableParagraph"/>
              <w:spacing w:before="6" w:line="215" w:lineRule="exact"/>
              <w:ind w:right="194"/>
              <w:jc w:val="right"/>
              <w:rPr>
                <w:sz w:val="20"/>
              </w:rPr>
            </w:pPr>
            <w:r>
              <w:rPr>
                <w:spacing w:val="-10"/>
                <w:sz w:val="20"/>
              </w:rPr>
              <w:t>4</w:t>
            </w:r>
          </w:p>
        </w:tc>
        <w:tc>
          <w:tcPr>
            <w:tcW w:w="1478" w:type="dxa"/>
            <w:tcBorders>
              <w:bottom w:val="single" w:sz="8" w:space="0" w:color="000000"/>
            </w:tcBorders>
          </w:tcPr>
          <w:p w14:paraId="0D788DEA" w14:textId="77777777" w:rsidR="00464E1E" w:rsidRDefault="00000000">
            <w:pPr>
              <w:pStyle w:val="TableParagraph"/>
              <w:spacing w:before="6" w:line="215" w:lineRule="exact"/>
              <w:ind w:right="190"/>
              <w:jc w:val="right"/>
              <w:rPr>
                <w:sz w:val="20"/>
              </w:rPr>
            </w:pPr>
            <w:r>
              <w:rPr>
                <w:spacing w:val="-10"/>
                <w:sz w:val="20"/>
              </w:rPr>
              <w:t>-</w:t>
            </w:r>
          </w:p>
        </w:tc>
        <w:tc>
          <w:tcPr>
            <w:tcW w:w="1596" w:type="dxa"/>
            <w:tcBorders>
              <w:bottom w:val="single" w:sz="8" w:space="0" w:color="000000"/>
            </w:tcBorders>
          </w:tcPr>
          <w:p w14:paraId="0D788DEB" w14:textId="77777777" w:rsidR="00464E1E" w:rsidRDefault="00000000">
            <w:pPr>
              <w:pStyle w:val="TableParagraph"/>
              <w:spacing w:before="6" w:line="215" w:lineRule="exact"/>
              <w:ind w:right="205"/>
              <w:jc w:val="right"/>
              <w:rPr>
                <w:sz w:val="20"/>
              </w:rPr>
            </w:pPr>
            <w:r>
              <w:rPr>
                <w:spacing w:val="-10"/>
                <w:sz w:val="20"/>
              </w:rPr>
              <w:t>1</w:t>
            </w:r>
          </w:p>
        </w:tc>
        <w:tc>
          <w:tcPr>
            <w:tcW w:w="1374" w:type="dxa"/>
            <w:tcBorders>
              <w:bottom w:val="single" w:sz="8" w:space="0" w:color="000000"/>
            </w:tcBorders>
          </w:tcPr>
          <w:p w14:paraId="0D788DEC" w14:textId="77777777" w:rsidR="00464E1E" w:rsidRDefault="00000000">
            <w:pPr>
              <w:pStyle w:val="TableParagraph"/>
              <w:spacing w:before="6" w:line="215" w:lineRule="exact"/>
              <w:ind w:right="97"/>
              <w:jc w:val="right"/>
              <w:rPr>
                <w:sz w:val="20"/>
              </w:rPr>
            </w:pPr>
            <w:r>
              <w:rPr>
                <w:spacing w:val="-10"/>
                <w:sz w:val="20"/>
              </w:rPr>
              <w:t>-</w:t>
            </w:r>
          </w:p>
        </w:tc>
        <w:tc>
          <w:tcPr>
            <w:tcW w:w="1911" w:type="dxa"/>
            <w:tcBorders>
              <w:bottom w:val="single" w:sz="8" w:space="0" w:color="000000"/>
            </w:tcBorders>
          </w:tcPr>
          <w:p w14:paraId="0D788DED" w14:textId="77777777" w:rsidR="00464E1E" w:rsidRDefault="00000000">
            <w:pPr>
              <w:pStyle w:val="TableParagraph"/>
              <w:spacing w:before="6" w:line="215" w:lineRule="exact"/>
              <w:ind w:right="524"/>
              <w:jc w:val="right"/>
              <w:rPr>
                <w:sz w:val="20"/>
              </w:rPr>
            </w:pPr>
            <w:r>
              <w:rPr>
                <w:spacing w:val="-5"/>
                <w:sz w:val="20"/>
              </w:rPr>
              <w:t>198</w:t>
            </w:r>
          </w:p>
        </w:tc>
        <w:tc>
          <w:tcPr>
            <w:tcW w:w="1056" w:type="dxa"/>
            <w:tcBorders>
              <w:bottom w:val="single" w:sz="8" w:space="0" w:color="000000"/>
            </w:tcBorders>
          </w:tcPr>
          <w:p w14:paraId="0D788DEE" w14:textId="77777777" w:rsidR="00464E1E" w:rsidRDefault="00000000">
            <w:pPr>
              <w:pStyle w:val="TableParagraph"/>
              <w:spacing w:before="6" w:line="215" w:lineRule="exact"/>
              <w:ind w:right="97"/>
              <w:jc w:val="right"/>
              <w:rPr>
                <w:b/>
                <w:sz w:val="20"/>
              </w:rPr>
            </w:pPr>
            <w:r>
              <w:rPr>
                <w:b/>
                <w:spacing w:val="-5"/>
                <w:sz w:val="20"/>
              </w:rPr>
              <w:t>371</w:t>
            </w:r>
          </w:p>
        </w:tc>
      </w:tr>
      <w:tr w:rsidR="00464E1E" w14:paraId="0D788DF8" w14:textId="77777777">
        <w:trPr>
          <w:trHeight w:val="231"/>
        </w:trPr>
        <w:tc>
          <w:tcPr>
            <w:tcW w:w="4798" w:type="dxa"/>
          </w:tcPr>
          <w:p w14:paraId="0D788DF0" w14:textId="77777777" w:rsidR="00464E1E" w:rsidRDefault="00000000">
            <w:pPr>
              <w:pStyle w:val="TableParagraph"/>
              <w:spacing w:line="211" w:lineRule="exact"/>
              <w:ind w:left="50"/>
              <w:rPr>
                <w:b/>
                <w:sz w:val="20"/>
              </w:rPr>
            </w:pPr>
            <w:r>
              <w:rPr>
                <w:b/>
                <w:spacing w:val="-2"/>
                <w:sz w:val="20"/>
              </w:rPr>
              <w:t>Total</w:t>
            </w:r>
          </w:p>
        </w:tc>
        <w:tc>
          <w:tcPr>
            <w:tcW w:w="1484" w:type="dxa"/>
            <w:tcBorders>
              <w:top w:val="single" w:sz="8" w:space="0" w:color="000000"/>
              <w:bottom w:val="double" w:sz="8" w:space="0" w:color="000000"/>
            </w:tcBorders>
          </w:tcPr>
          <w:p w14:paraId="0D788DF1" w14:textId="77777777" w:rsidR="00464E1E" w:rsidRDefault="00000000">
            <w:pPr>
              <w:pStyle w:val="TableParagraph"/>
              <w:spacing w:line="211" w:lineRule="exact"/>
              <w:ind w:right="92"/>
              <w:jc w:val="right"/>
              <w:rPr>
                <w:b/>
                <w:sz w:val="20"/>
              </w:rPr>
            </w:pPr>
            <w:r>
              <w:rPr>
                <w:b/>
                <w:spacing w:val="-5"/>
                <w:sz w:val="20"/>
              </w:rPr>
              <w:t>342</w:t>
            </w:r>
          </w:p>
        </w:tc>
        <w:tc>
          <w:tcPr>
            <w:tcW w:w="1586" w:type="dxa"/>
            <w:tcBorders>
              <w:top w:val="single" w:sz="8" w:space="0" w:color="000000"/>
              <w:bottom w:val="double" w:sz="8" w:space="0" w:color="000000"/>
            </w:tcBorders>
          </w:tcPr>
          <w:p w14:paraId="0D788DF2" w14:textId="77777777" w:rsidR="00464E1E" w:rsidRDefault="00000000">
            <w:pPr>
              <w:pStyle w:val="TableParagraph"/>
              <w:spacing w:line="211" w:lineRule="exact"/>
              <w:ind w:right="195"/>
              <w:jc w:val="right"/>
              <w:rPr>
                <w:b/>
                <w:sz w:val="20"/>
              </w:rPr>
            </w:pPr>
            <w:r>
              <w:rPr>
                <w:b/>
                <w:spacing w:val="-5"/>
                <w:sz w:val="20"/>
              </w:rPr>
              <w:t>84</w:t>
            </w:r>
          </w:p>
        </w:tc>
        <w:tc>
          <w:tcPr>
            <w:tcW w:w="1478" w:type="dxa"/>
            <w:tcBorders>
              <w:top w:val="single" w:sz="8" w:space="0" w:color="000000"/>
              <w:bottom w:val="double" w:sz="8" w:space="0" w:color="000000"/>
            </w:tcBorders>
          </w:tcPr>
          <w:p w14:paraId="0D788DF3" w14:textId="77777777" w:rsidR="00464E1E" w:rsidRDefault="00000000">
            <w:pPr>
              <w:pStyle w:val="TableParagraph"/>
              <w:spacing w:line="211" w:lineRule="exact"/>
              <w:ind w:right="93"/>
              <w:jc w:val="right"/>
              <w:rPr>
                <w:b/>
                <w:sz w:val="20"/>
              </w:rPr>
            </w:pPr>
            <w:r>
              <w:rPr>
                <w:b/>
                <w:spacing w:val="-5"/>
                <w:sz w:val="20"/>
              </w:rPr>
              <w:t>16</w:t>
            </w:r>
          </w:p>
        </w:tc>
        <w:tc>
          <w:tcPr>
            <w:tcW w:w="1596" w:type="dxa"/>
            <w:tcBorders>
              <w:top w:val="single" w:sz="8" w:space="0" w:color="000000"/>
              <w:bottom w:val="double" w:sz="8" w:space="0" w:color="000000"/>
            </w:tcBorders>
          </w:tcPr>
          <w:p w14:paraId="0D788DF4" w14:textId="77777777" w:rsidR="00464E1E" w:rsidRDefault="00000000">
            <w:pPr>
              <w:pStyle w:val="TableParagraph"/>
              <w:spacing w:line="211" w:lineRule="exact"/>
              <w:ind w:right="206"/>
              <w:jc w:val="right"/>
              <w:rPr>
                <w:b/>
                <w:sz w:val="20"/>
              </w:rPr>
            </w:pPr>
            <w:r>
              <w:rPr>
                <w:b/>
                <w:spacing w:val="-5"/>
                <w:sz w:val="20"/>
              </w:rPr>
              <w:t>34</w:t>
            </w:r>
          </w:p>
        </w:tc>
        <w:tc>
          <w:tcPr>
            <w:tcW w:w="1374" w:type="dxa"/>
            <w:tcBorders>
              <w:top w:val="single" w:sz="8" w:space="0" w:color="000000"/>
              <w:bottom w:val="double" w:sz="8" w:space="0" w:color="000000"/>
            </w:tcBorders>
          </w:tcPr>
          <w:p w14:paraId="0D788DF5" w14:textId="77777777" w:rsidR="00464E1E" w:rsidRDefault="00000000">
            <w:pPr>
              <w:pStyle w:val="TableParagraph"/>
              <w:spacing w:line="211" w:lineRule="exact"/>
              <w:ind w:right="96"/>
              <w:jc w:val="right"/>
              <w:rPr>
                <w:b/>
                <w:sz w:val="20"/>
              </w:rPr>
            </w:pPr>
            <w:r>
              <w:rPr>
                <w:b/>
                <w:spacing w:val="-5"/>
                <w:sz w:val="20"/>
              </w:rPr>
              <w:t>42</w:t>
            </w:r>
          </w:p>
        </w:tc>
        <w:tc>
          <w:tcPr>
            <w:tcW w:w="1911" w:type="dxa"/>
            <w:tcBorders>
              <w:top w:val="single" w:sz="8" w:space="0" w:color="000000"/>
              <w:bottom w:val="double" w:sz="8" w:space="0" w:color="000000"/>
            </w:tcBorders>
          </w:tcPr>
          <w:p w14:paraId="0D788DF6" w14:textId="77777777" w:rsidR="00464E1E" w:rsidRDefault="00000000">
            <w:pPr>
              <w:pStyle w:val="TableParagraph"/>
              <w:spacing w:line="211" w:lineRule="exact"/>
              <w:ind w:right="524"/>
              <w:jc w:val="right"/>
              <w:rPr>
                <w:b/>
                <w:sz w:val="20"/>
              </w:rPr>
            </w:pPr>
            <w:r>
              <w:rPr>
                <w:b/>
                <w:spacing w:val="-5"/>
                <w:sz w:val="20"/>
              </w:rPr>
              <w:t>996</w:t>
            </w:r>
          </w:p>
        </w:tc>
        <w:tc>
          <w:tcPr>
            <w:tcW w:w="1056" w:type="dxa"/>
            <w:tcBorders>
              <w:top w:val="single" w:sz="8" w:space="0" w:color="000000"/>
              <w:bottom w:val="double" w:sz="8" w:space="0" w:color="000000"/>
            </w:tcBorders>
          </w:tcPr>
          <w:p w14:paraId="0D788DF7" w14:textId="77777777" w:rsidR="00464E1E" w:rsidRDefault="00000000">
            <w:pPr>
              <w:pStyle w:val="TableParagraph"/>
              <w:spacing w:line="211" w:lineRule="exact"/>
              <w:ind w:right="97"/>
              <w:jc w:val="right"/>
              <w:rPr>
                <w:b/>
                <w:sz w:val="20"/>
              </w:rPr>
            </w:pPr>
            <w:r>
              <w:rPr>
                <w:b/>
                <w:spacing w:val="-2"/>
                <w:sz w:val="20"/>
              </w:rPr>
              <w:t>1,514</w:t>
            </w:r>
          </w:p>
        </w:tc>
      </w:tr>
    </w:tbl>
    <w:p w14:paraId="0D788DF9" w14:textId="77777777" w:rsidR="00464E1E" w:rsidRDefault="00464E1E">
      <w:pPr>
        <w:spacing w:line="211" w:lineRule="exact"/>
        <w:jc w:val="right"/>
        <w:rPr>
          <w:sz w:val="20"/>
        </w:rPr>
        <w:sectPr w:rsidR="00464E1E">
          <w:headerReference w:type="default" r:id="rId117"/>
          <w:footerReference w:type="even" r:id="rId118"/>
          <w:footerReference w:type="default" r:id="rId119"/>
          <w:pgSz w:w="16840" w:h="11910" w:orient="landscape"/>
          <w:pgMar w:top="640" w:right="780" w:bottom="680" w:left="560" w:header="0" w:footer="489" w:gutter="0"/>
          <w:pgNumType w:start="99"/>
          <w:cols w:space="720"/>
        </w:sectPr>
      </w:pPr>
    </w:p>
    <w:p w14:paraId="0D788DFA" w14:textId="77777777" w:rsidR="00464E1E" w:rsidRDefault="00464E1E">
      <w:pPr>
        <w:pStyle w:val="BodyText"/>
        <w:spacing w:before="1"/>
        <w:rPr>
          <w:b/>
          <w:sz w:val="2"/>
        </w:rPr>
      </w:pPr>
    </w:p>
    <w:tbl>
      <w:tblPr>
        <w:tblW w:w="0" w:type="auto"/>
        <w:tblInd w:w="252" w:type="dxa"/>
        <w:tblLayout w:type="fixed"/>
        <w:tblCellMar>
          <w:left w:w="0" w:type="dxa"/>
          <w:right w:w="0" w:type="dxa"/>
        </w:tblCellMar>
        <w:tblLook w:val="01E0" w:firstRow="1" w:lastRow="1" w:firstColumn="1" w:lastColumn="1" w:noHBand="0" w:noVBand="0"/>
      </w:tblPr>
      <w:tblGrid>
        <w:gridCol w:w="158"/>
        <w:gridCol w:w="10098"/>
      </w:tblGrid>
      <w:tr w:rsidR="00464E1E" w14:paraId="0D788DFD" w14:textId="77777777">
        <w:trPr>
          <w:trHeight w:val="510"/>
        </w:trPr>
        <w:tc>
          <w:tcPr>
            <w:tcW w:w="158" w:type="dxa"/>
          </w:tcPr>
          <w:p w14:paraId="0D788DFB" w14:textId="77777777" w:rsidR="00464E1E" w:rsidRDefault="00000000">
            <w:pPr>
              <w:pStyle w:val="TableParagraph"/>
              <w:spacing w:line="223" w:lineRule="exact"/>
              <w:ind w:left="11"/>
              <w:jc w:val="center"/>
              <w:rPr>
                <w:sz w:val="20"/>
              </w:rPr>
            </w:pPr>
            <w:r>
              <w:rPr>
                <w:spacing w:val="-10"/>
                <w:sz w:val="20"/>
              </w:rPr>
              <w:t>•</w:t>
            </w:r>
          </w:p>
        </w:tc>
        <w:tc>
          <w:tcPr>
            <w:tcW w:w="10098" w:type="dxa"/>
          </w:tcPr>
          <w:p w14:paraId="0D788DFC" w14:textId="77777777" w:rsidR="00464E1E" w:rsidRDefault="00000000">
            <w:pPr>
              <w:pStyle w:val="TableParagraph"/>
              <w:spacing w:line="256" w:lineRule="auto"/>
              <w:ind w:left="38" w:right="46"/>
              <w:rPr>
                <w:sz w:val="20"/>
              </w:rPr>
            </w:pPr>
            <w:r>
              <w:rPr>
                <w:sz w:val="20"/>
              </w:rPr>
              <w:t>Pension</w:t>
            </w:r>
            <w:r>
              <w:rPr>
                <w:spacing w:val="-7"/>
                <w:sz w:val="20"/>
              </w:rPr>
              <w:t xml:space="preserve"> </w:t>
            </w:r>
            <w:r>
              <w:rPr>
                <w:sz w:val="20"/>
              </w:rPr>
              <w:t>provisions</w:t>
            </w:r>
            <w:r>
              <w:rPr>
                <w:spacing w:val="-5"/>
                <w:sz w:val="20"/>
              </w:rPr>
              <w:t xml:space="preserve"> </w:t>
            </w:r>
            <w:r>
              <w:rPr>
                <w:sz w:val="20"/>
              </w:rPr>
              <w:t>relate</w:t>
            </w:r>
            <w:r>
              <w:rPr>
                <w:spacing w:val="-7"/>
                <w:sz w:val="20"/>
              </w:rPr>
              <w:t xml:space="preserve"> </w:t>
            </w:r>
            <w:r>
              <w:rPr>
                <w:sz w:val="20"/>
              </w:rPr>
              <w:t>to</w:t>
            </w:r>
            <w:r>
              <w:rPr>
                <w:spacing w:val="-7"/>
                <w:sz w:val="20"/>
              </w:rPr>
              <w:t xml:space="preserve"> </w:t>
            </w:r>
            <w:r>
              <w:rPr>
                <w:sz w:val="20"/>
              </w:rPr>
              <w:t>staff</w:t>
            </w:r>
            <w:r>
              <w:rPr>
                <w:spacing w:val="-4"/>
                <w:sz w:val="20"/>
              </w:rPr>
              <w:t xml:space="preserve"> </w:t>
            </w:r>
            <w:r>
              <w:rPr>
                <w:sz w:val="20"/>
              </w:rPr>
              <w:t>who</w:t>
            </w:r>
            <w:r>
              <w:rPr>
                <w:spacing w:val="-7"/>
                <w:sz w:val="20"/>
              </w:rPr>
              <w:t xml:space="preserve"> </w:t>
            </w:r>
            <w:r>
              <w:rPr>
                <w:sz w:val="20"/>
              </w:rPr>
              <w:t>have</w:t>
            </w:r>
            <w:r>
              <w:rPr>
                <w:spacing w:val="-6"/>
                <w:sz w:val="20"/>
              </w:rPr>
              <w:t xml:space="preserve"> </w:t>
            </w:r>
            <w:r>
              <w:rPr>
                <w:sz w:val="20"/>
              </w:rPr>
              <w:t>retired</w:t>
            </w:r>
            <w:r>
              <w:rPr>
                <w:spacing w:val="-7"/>
                <w:sz w:val="20"/>
              </w:rPr>
              <w:t xml:space="preserve"> </w:t>
            </w:r>
            <w:r>
              <w:rPr>
                <w:sz w:val="20"/>
              </w:rPr>
              <w:t>early</w:t>
            </w:r>
            <w:r>
              <w:rPr>
                <w:spacing w:val="-11"/>
                <w:sz w:val="20"/>
              </w:rPr>
              <w:t xml:space="preserve"> </w:t>
            </w:r>
            <w:r>
              <w:rPr>
                <w:sz w:val="20"/>
              </w:rPr>
              <w:t>from</w:t>
            </w:r>
            <w:r>
              <w:rPr>
                <w:spacing w:val="-2"/>
                <w:sz w:val="20"/>
              </w:rPr>
              <w:t xml:space="preserve"> </w:t>
            </w:r>
            <w:r>
              <w:rPr>
                <w:sz w:val="20"/>
              </w:rPr>
              <w:t>the</w:t>
            </w:r>
            <w:r>
              <w:rPr>
                <w:spacing w:val="-6"/>
                <w:sz w:val="20"/>
              </w:rPr>
              <w:t xml:space="preserve"> </w:t>
            </w:r>
            <w:r>
              <w:rPr>
                <w:sz w:val="20"/>
              </w:rPr>
              <w:t>NHS</w:t>
            </w:r>
            <w:r>
              <w:rPr>
                <w:spacing w:val="-7"/>
                <w:sz w:val="20"/>
              </w:rPr>
              <w:t xml:space="preserve"> </w:t>
            </w:r>
            <w:r>
              <w:rPr>
                <w:sz w:val="20"/>
              </w:rPr>
              <w:t>Pensions</w:t>
            </w:r>
            <w:r>
              <w:rPr>
                <w:spacing w:val="-5"/>
                <w:sz w:val="20"/>
              </w:rPr>
              <w:t xml:space="preserve"> </w:t>
            </w:r>
            <w:r>
              <w:rPr>
                <w:sz w:val="20"/>
              </w:rPr>
              <w:t>Scheme</w:t>
            </w:r>
            <w:r>
              <w:rPr>
                <w:spacing w:val="-6"/>
                <w:sz w:val="20"/>
              </w:rPr>
              <w:t xml:space="preserve"> </w:t>
            </w:r>
            <w:r>
              <w:rPr>
                <w:sz w:val="20"/>
              </w:rPr>
              <w:t>and</w:t>
            </w:r>
            <w:r>
              <w:rPr>
                <w:spacing w:val="-7"/>
                <w:sz w:val="20"/>
              </w:rPr>
              <w:t xml:space="preserve"> </w:t>
            </w:r>
            <w:r>
              <w:rPr>
                <w:sz w:val="20"/>
              </w:rPr>
              <w:t>are</w:t>
            </w:r>
            <w:r>
              <w:rPr>
                <w:spacing w:val="-6"/>
                <w:sz w:val="20"/>
              </w:rPr>
              <w:t xml:space="preserve"> </w:t>
            </w:r>
            <w:r>
              <w:rPr>
                <w:sz w:val="20"/>
              </w:rPr>
              <w:t>calculated</w:t>
            </w:r>
            <w:r>
              <w:rPr>
                <w:spacing w:val="-6"/>
                <w:sz w:val="20"/>
              </w:rPr>
              <w:t xml:space="preserve"> </w:t>
            </w:r>
            <w:r>
              <w:rPr>
                <w:sz w:val="20"/>
              </w:rPr>
              <w:t>in accordance with DHSC guidance.</w:t>
            </w:r>
          </w:p>
        </w:tc>
      </w:tr>
      <w:tr w:rsidR="00464E1E" w14:paraId="0D788E00" w14:textId="77777777">
        <w:trPr>
          <w:trHeight w:val="559"/>
        </w:trPr>
        <w:tc>
          <w:tcPr>
            <w:tcW w:w="158" w:type="dxa"/>
          </w:tcPr>
          <w:p w14:paraId="0D788DFE" w14:textId="77777777" w:rsidR="00464E1E" w:rsidRDefault="00000000">
            <w:pPr>
              <w:pStyle w:val="TableParagraph"/>
              <w:spacing w:before="34"/>
              <w:ind w:left="11"/>
              <w:jc w:val="center"/>
              <w:rPr>
                <w:sz w:val="20"/>
              </w:rPr>
            </w:pPr>
            <w:r>
              <w:rPr>
                <w:spacing w:val="-10"/>
                <w:sz w:val="20"/>
              </w:rPr>
              <w:t>•</w:t>
            </w:r>
          </w:p>
        </w:tc>
        <w:tc>
          <w:tcPr>
            <w:tcW w:w="10098" w:type="dxa"/>
          </w:tcPr>
          <w:p w14:paraId="0D788DFF" w14:textId="77777777" w:rsidR="00464E1E" w:rsidRDefault="00000000">
            <w:pPr>
              <w:pStyle w:val="TableParagraph"/>
              <w:spacing w:before="34" w:line="256" w:lineRule="auto"/>
              <w:ind w:left="38" w:right="46"/>
              <w:rPr>
                <w:sz w:val="20"/>
              </w:rPr>
            </w:pPr>
            <w:r>
              <w:rPr>
                <w:sz w:val="20"/>
              </w:rPr>
              <w:t>Other</w:t>
            </w:r>
            <w:r>
              <w:rPr>
                <w:spacing w:val="-6"/>
                <w:sz w:val="20"/>
              </w:rPr>
              <w:t xml:space="preserve"> </w:t>
            </w:r>
            <w:r>
              <w:rPr>
                <w:sz w:val="20"/>
              </w:rPr>
              <w:t>legal</w:t>
            </w:r>
            <w:r>
              <w:rPr>
                <w:spacing w:val="-8"/>
                <w:sz w:val="20"/>
              </w:rPr>
              <w:t xml:space="preserve"> </w:t>
            </w:r>
            <w:r>
              <w:rPr>
                <w:sz w:val="20"/>
              </w:rPr>
              <w:t>claims</w:t>
            </w:r>
            <w:r>
              <w:rPr>
                <w:spacing w:val="-6"/>
                <w:sz w:val="20"/>
              </w:rPr>
              <w:t xml:space="preserve"> </w:t>
            </w:r>
            <w:r>
              <w:rPr>
                <w:sz w:val="20"/>
              </w:rPr>
              <w:t>include</w:t>
            </w:r>
            <w:r>
              <w:rPr>
                <w:spacing w:val="-7"/>
                <w:sz w:val="20"/>
              </w:rPr>
              <w:t xml:space="preserve"> </w:t>
            </w:r>
            <w:r>
              <w:rPr>
                <w:sz w:val="20"/>
              </w:rPr>
              <w:t>personal</w:t>
            </w:r>
            <w:r>
              <w:rPr>
                <w:spacing w:val="-8"/>
                <w:sz w:val="20"/>
              </w:rPr>
              <w:t xml:space="preserve"> </w:t>
            </w:r>
            <w:r>
              <w:rPr>
                <w:sz w:val="20"/>
              </w:rPr>
              <w:t>legal</w:t>
            </w:r>
            <w:r>
              <w:rPr>
                <w:spacing w:val="-8"/>
                <w:sz w:val="20"/>
              </w:rPr>
              <w:t xml:space="preserve"> </w:t>
            </w:r>
            <w:r>
              <w:rPr>
                <w:sz w:val="20"/>
              </w:rPr>
              <w:t>claims</w:t>
            </w:r>
            <w:r>
              <w:rPr>
                <w:spacing w:val="-6"/>
                <w:sz w:val="20"/>
              </w:rPr>
              <w:t xml:space="preserve"> </w:t>
            </w:r>
            <w:r>
              <w:rPr>
                <w:sz w:val="20"/>
              </w:rPr>
              <w:t>that</w:t>
            </w:r>
            <w:r>
              <w:rPr>
                <w:spacing w:val="-7"/>
                <w:sz w:val="20"/>
              </w:rPr>
              <w:t xml:space="preserve"> </w:t>
            </w:r>
            <w:r>
              <w:rPr>
                <w:sz w:val="20"/>
              </w:rPr>
              <w:t>have</w:t>
            </w:r>
            <w:r>
              <w:rPr>
                <w:spacing w:val="-7"/>
                <w:sz w:val="20"/>
              </w:rPr>
              <w:t xml:space="preserve"> </w:t>
            </w:r>
            <w:r>
              <w:rPr>
                <w:sz w:val="20"/>
              </w:rPr>
              <w:t>been</w:t>
            </w:r>
            <w:r>
              <w:rPr>
                <w:spacing w:val="-7"/>
                <w:sz w:val="20"/>
              </w:rPr>
              <w:t xml:space="preserve"> </w:t>
            </w:r>
            <w:r>
              <w:rPr>
                <w:sz w:val="20"/>
              </w:rPr>
              <w:t>lodged</w:t>
            </w:r>
            <w:r>
              <w:rPr>
                <w:spacing w:val="-7"/>
                <w:sz w:val="20"/>
              </w:rPr>
              <w:t xml:space="preserve"> </w:t>
            </w:r>
            <w:r>
              <w:rPr>
                <w:sz w:val="20"/>
              </w:rPr>
              <w:t>against</w:t>
            </w:r>
            <w:r>
              <w:rPr>
                <w:spacing w:val="-7"/>
                <w:sz w:val="20"/>
              </w:rPr>
              <w:t xml:space="preserve"> </w:t>
            </w:r>
            <w:r>
              <w:rPr>
                <w:sz w:val="20"/>
              </w:rPr>
              <w:t>NHS</w:t>
            </w:r>
            <w:r>
              <w:rPr>
                <w:spacing w:val="-7"/>
                <w:sz w:val="20"/>
              </w:rPr>
              <w:t xml:space="preserve"> </w:t>
            </w:r>
            <w:r>
              <w:rPr>
                <w:sz w:val="20"/>
              </w:rPr>
              <w:t>providers</w:t>
            </w:r>
            <w:r>
              <w:rPr>
                <w:spacing w:val="-6"/>
                <w:sz w:val="20"/>
              </w:rPr>
              <w:t xml:space="preserve"> </w:t>
            </w:r>
            <w:r>
              <w:rPr>
                <w:sz w:val="20"/>
              </w:rPr>
              <w:t>with</w:t>
            </w:r>
            <w:r>
              <w:rPr>
                <w:spacing w:val="-8"/>
                <w:sz w:val="20"/>
              </w:rPr>
              <w:t xml:space="preserve"> </w:t>
            </w:r>
            <w:r>
              <w:rPr>
                <w:sz w:val="20"/>
              </w:rPr>
              <w:t>NHS Resolution but not yet agreed and therefore not included in provisions held by</w:t>
            </w:r>
            <w:r>
              <w:rPr>
                <w:spacing w:val="-3"/>
                <w:sz w:val="20"/>
              </w:rPr>
              <w:t xml:space="preserve"> </w:t>
            </w:r>
            <w:r>
              <w:rPr>
                <w:sz w:val="20"/>
              </w:rPr>
              <w:t>NHS Resolution.</w:t>
            </w:r>
          </w:p>
        </w:tc>
      </w:tr>
      <w:tr w:rsidR="00464E1E" w14:paraId="0D788E03" w14:textId="77777777">
        <w:trPr>
          <w:trHeight w:val="309"/>
        </w:trPr>
        <w:tc>
          <w:tcPr>
            <w:tcW w:w="158" w:type="dxa"/>
          </w:tcPr>
          <w:p w14:paraId="0D788E01" w14:textId="77777777" w:rsidR="00464E1E" w:rsidRDefault="00000000">
            <w:pPr>
              <w:pStyle w:val="TableParagraph"/>
              <w:spacing w:before="41"/>
              <w:ind w:left="11"/>
              <w:jc w:val="center"/>
              <w:rPr>
                <w:sz w:val="20"/>
              </w:rPr>
            </w:pPr>
            <w:r>
              <w:rPr>
                <w:spacing w:val="-10"/>
                <w:sz w:val="20"/>
              </w:rPr>
              <w:t>•</w:t>
            </w:r>
          </w:p>
        </w:tc>
        <w:tc>
          <w:tcPr>
            <w:tcW w:w="10098" w:type="dxa"/>
          </w:tcPr>
          <w:p w14:paraId="0D788E02" w14:textId="77777777" w:rsidR="00464E1E" w:rsidRDefault="00000000">
            <w:pPr>
              <w:pStyle w:val="TableParagraph"/>
              <w:spacing w:before="41"/>
              <w:ind w:left="38"/>
              <w:rPr>
                <w:sz w:val="20"/>
              </w:rPr>
            </w:pPr>
            <w:r>
              <w:rPr>
                <w:sz w:val="20"/>
              </w:rPr>
              <w:t>Equal</w:t>
            </w:r>
            <w:r>
              <w:rPr>
                <w:spacing w:val="-14"/>
                <w:sz w:val="20"/>
              </w:rPr>
              <w:t xml:space="preserve"> </w:t>
            </w:r>
            <w:r>
              <w:rPr>
                <w:sz w:val="20"/>
              </w:rPr>
              <w:t>pay</w:t>
            </w:r>
            <w:r>
              <w:rPr>
                <w:spacing w:val="-14"/>
                <w:sz w:val="20"/>
              </w:rPr>
              <w:t xml:space="preserve"> </w:t>
            </w:r>
            <w:r>
              <w:rPr>
                <w:sz w:val="20"/>
              </w:rPr>
              <w:t>provisions</w:t>
            </w:r>
            <w:r>
              <w:rPr>
                <w:spacing w:val="-12"/>
                <w:sz w:val="20"/>
              </w:rPr>
              <w:t xml:space="preserve"> </w:t>
            </w:r>
            <w:r>
              <w:rPr>
                <w:sz w:val="20"/>
              </w:rPr>
              <w:t>include</w:t>
            </w:r>
            <w:r>
              <w:rPr>
                <w:spacing w:val="-12"/>
                <w:sz w:val="20"/>
              </w:rPr>
              <w:t xml:space="preserve"> </w:t>
            </w:r>
            <w:r>
              <w:rPr>
                <w:sz w:val="20"/>
              </w:rPr>
              <w:t>provisions</w:t>
            </w:r>
            <w:r>
              <w:rPr>
                <w:spacing w:val="-11"/>
                <w:sz w:val="20"/>
              </w:rPr>
              <w:t xml:space="preserve"> </w:t>
            </w:r>
            <w:r>
              <w:rPr>
                <w:sz w:val="20"/>
              </w:rPr>
              <w:t>for</w:t>
            </w:r>
            <w:r>
              <w:rPr>
                <w:spacing w:val="-11"/>
                <w:sz w:val="20"/>
              </w:rPr>
              <w:t xml:space="preserve"> </w:t>
            </w:r>
            <w:r>
              <w:rPr>
                <w:sz w:val="20"/>
              </w:rPr>
              <w:t>unresolved</w:t>
            </w:r>
            <w:r>
              <w:rPr>
                <w:spacing w:val="-13"/>
                <w:sz w:val="20"/>
              </w:rPr>
              <w:t xml:space="preserve"> </w:t>
            </w:r>
            <w:r>
              <w:rPr>
                <w:sz w:val="20"/>
              </w:rPr>
              <w:t>claims</w:t>
            </w:r>
            <w:r>
              <w:rPr>
                <w:spacing w:val="-11"/>
                <w:sz w:val="20"/>
              </w:rPr>
              <w:t xml:space="preserve"> </w:t>
            </w:r>
            <w:r>
              <w:rPr>
                <w:sz w:val="20"/>
              </w:rPr>
              <w:t>relating</w:t>
            </w:r>
            <w:r>
              <w:rPr>
                <w:spacing w:val="-12"/>
                <w:sz w:val="20"/>
              </w:rPr>
              <w:t xml:space="preserve"> </w:t>
            </w:r>
            <w:r>
              <w:rPr>
                <w:sz w:val="20"/>
              </w:rPr>
              <w:t>to</w:t>
            </w:r>
            <w:r>
              <w:rPr>
                <w:spacing w:val="-12"/>
                <w:sz w:val="20"/>
              </w:rPr>
              <w:t xml:space="preserve"> </w:t>
            </w:r>
            <w:r>
              <w:rPr>
                <w:sz w:val="20"/>
              </w:rPr>
              <w:t>employment</w:t>
            </w:r>
            <w:r>
              <w:rPr>
                <w:spacing w:val="-12"/>
                <w:sz w:val="20"/>
              </w:rPr>
              <w:t xml:space="preserve"> </w:t>
            </w:r>
            <w:r>
              <w:rPr>
                <w:spacing w:val="-2"/>
                <w:sz w:val="20"/>
              </w:rPr>
              <w:t>contracts.</w:t>
            </w:r>
          </w:p>
        </w:tc>
      </w:tr>
      <w:tr w:rsidR="00464E1E" w14:paraId="0D788E06" w14:textId="77777777">
        <w:trPr>
          <w:trHeight w:val="556"/>
        </w:trPr>
        <w:tc>
          <w:tcPr>
            <w:tcW w:w="158" w:type="dxa"/>
          </w:tcPr>
          <w:p w14:paraId="0D788E04" w14:textId="77777777" w:rsidR="00464E1E" w:rsidRDefault="00000000">
            <w:pPr>
              <w:pStyle w:val="TableParagraph"/>
              <w:spacing w:before="31"/>
              <w:ind w:left="11"/>
              <w:jc w:val="center"/>
              <w:rPr>
                <w:sz w:val="20"/>
              </w:rPr>
            </w:pPr>
            <w:r>
              <w:rPr>
                <w:spacing w:val="-10"/>
                <w:sz w:val="20"/>
              </w:rPr>
              <w:t>•</w:t>
            </w:r>
          </w:p>
        </w:tc>
        <w:tc>
          <w:tcPr>
            <w:tcW w:w="10098" w:type="dxa"/>
          </w:tcPr>
          <w:p w14:paraId="0D788E05" w14:textId="77777777" w:rsidR="00464E1E" w:rsidRDefault="00000000">
            <w:pPr>
              <w:pStyle w:val="TableParagraph"/>
              <w:spacing w:before="31" w:line="256" w:lineRule="auto"/>
              <w:ind w:left="38" w:right="46"/>
              <w:rPr>
                <w:sz w:val="20"/>
              </w:rPr>
            </w:pPr>
            <w:r>
              <w:rPr>
                <w:sz w:val="20"/>
              </w:rPr>
              <w:t>Redundancy</w:t>
            </w:r>
            <w:r>
              <w:rPr>
                <w:spacing w:val="-13"/>
                <w:sz w:val="20"/>
              </w:rPr>
              <w:t xml:space="preserve"> </w:t>
            </w:r>
            <w:r>
              <w:rPr>
                <w:sz w:val="20"/>
              </w:rPr>
              <w:t>and</w:t>
            </w:r>
            <w:r>
              <w:rPr>
                <w:spacing w:val="-8"/>
                <w:sz w:val="20"/>
              </w:rPr>
              <w:t xml:space="preserve"> </w:t>
            </w:r>
            <w:r>
              <w:rPr>
                <w:sz w:val="20"/>
              </w:rPr>
              <w:t>restructuring</w:t>
            </w:r>
            <w:r>
              <w:rPr>
                <w:spacing w:val="-8"/>
                <w:sz w:val="20"/>
              </w:rPr>
              <w:t xml:space="preserve"> </w:t>
            </w:r>
            <w:r>
              <w:rPr>
                <w:sz w:val="20"/>
              </w:rPr>
              <w:t>provisions</w:t>
            </w:r>
            <w:r>
              <w:rPr>
                <w:spacing w:val="-7"/>
                <w:sz w:val="20"/>
              </w:rPr>
              <w:t xml:space="preserve"> </w:t>
            </w:r>
            <w:r>
              <w:rPr>
                <w:sz w:val="20"/>
              </w:rPr>
              <w:t>are</w:t>
            </w:r>
            <w:r>
              <w:rPr>
                <w:spacing w:val="-8"/>
                <w:sz w:val="20"/>
              </w:rPr>
              <w:t xml:space="preserve"> </w:t>
            </w:r>
            <w:r>
              <w:rPr>
                <w:sz w:val="20"/>
              </w:rPr>
              <w:t>included</w:t>
            </w:r>
            <w:r>
              <w:rPr>
                <w:spacing w:val="-8"/>
                <w:sz w:val="20"/>
              </w:rPr>
              <w:t xml:space="preserve"> </w:t>
            </w:r>
            <w:r>
              <w:rPr>
                <w:sz w:val="20"/>
              </w:rPr>
              <w:t>by</w:t>
            </w:r>
            <w:r>
              <w:rPr>
                <w:spacing w:val="-13"/>
                <w:sz w:val="20"/>
              </w:rPr>
              <w:t xml:space="preserve"> </w:t>
            </w:r>
            <w:r>
              <w:rPr>
                <w:sz w:val="20"/>
              </w:rPr>
              <w:t>trusts</w:t>
            </w:r>
            <w:r>
              <w:rPr>
                <w:spacing w:val="-7"/>
                <w:sz w:val="20"/>
              </w:rPr>
              <w:t xml:space="preserve"> </w:t>
            </w:r>
            <w:r>
              <w:rPr>
                <w:sz w:val="20"/>
              </w:rPr>
              <w:t>who</w:t>
            </w:r>
            <w:r>
              <w:rPr>
                <w:spacing w:val="-8"/>
                <w:sz w:val="20"/>
              </w:rPr>
              <w:t xml:space="preserve"> </w:t>
            </w:r>
            <w:r>
              <w:rPr>
                <w:sz w:val="20"/>
              </w:rPr>
              <w:t>are</w:t>
            </w:r>
            <w:r>
              <w:rPr>
                <w:spacing w:val="-8"/>
                <w:sz w:val="20"/>
              </w:rPr>
              <w:t xml:space="preserve"> </w:t>
            </w:r>
            <w:r>
              <w:rPr>
                <w:sz w:val="20"/>
              </w:rPr>
              <w:t>undergoing</w:t>
            </w:r>
            <w:r>
              <w:rPr>
                <w:spacing w:val="-8"/>
                <w:sz w:val="20"/>
              </w:rPr>
              <w:t xml:space="preserve"> </w:t>
            </w:r>
            <w:r>
              <w:rPr>
                <w:sz w:val="20"/>
              </w:rPr>
              <w:t>change</w:t>
            </w:r>
            <w:r>
              <w:rPr>
                <w:spacing w:val="-8"/>
                <w:sz w:val="20"/>
              </w:rPr>
              <w:t xml:space="preserve"> </w:t>
            </w:r>
            <w:r>
              <w:rPr>
                <w:sz w:val="20"/>
              </w:rPr>
              <w:t>in</w:t>
            </w:r>
            <w:r>
              <w:rPr>
                <w:spacing w:val="-8"/>
                <w:sz w:val="20"/>
              </w:rPr>
              <w:t xml:space="preserve"> </w:t>
            </w:r>
            <w:r>
              <w:rPr>
                <w:sz w:val="20"/>
              </w:rPr>
              <w:t>their</w:t>
            </w:r>
            <w:r>
              <w:rPr>
                <w:spacing w:val="-7"/>
                <w:sz w:val="20"/>
              </w:rPr>
              <w:t xml:space="preserve"> </w:t>
            </w:r>
            <w:r>
              <w:rPr>
                <w:sz w:val="20"/>
              </w:rPr>
              <w:t xml:space="preserve">organisational </w:t>
            </w:r>
            <w:r>
              <w:rPr>
                <w:spacing w:val="-2"/>
                <w:sz w:val="20"/>
              </w:rPr>
              <w:t>structures.</w:t>
            </w:r>
          </w:p>
        </w:tc>
      </w:tr>
      <w:tr w:rsidR="00464E1E" w14:paraId="0D788E09" w14:textId="77777777">
        <w:trPr>
          <w:trHeight w:val="518"/>
        </w:trPr>
        <w:tc>
          <w:tcPr>
            <w:tcW w:w="158" w:type="dxa"/>
          </w:tcPr>
          <w:p w14:paraId="0D788E07" w14:textId="77777777" w:rsidR="00464E1E" w:rsidRDefault="00000000">
            <w:pPr>
              <w:pStyle w:val="TableParagraph"/>
              <w:spacing w:before="41"/>
              <w:ind w:left="11"/>
              <w:jc w:val="center"/>
              <w:rPr>
                <w:sz w:val="20"/>
              </w:rPr>
            </w:pPr>
            <w:r>
              <w:rPr>
                <w:spacing w:val="-10"/>
                <w:sz w:val="20"/>
              </w:rPr>
              <w:t>•</w:t>
            </w:r>
          </w:p>
        </w:tc>
        <w:tc>
          <w:tcPr>
            <w:tcW w:w="10098" w:type="dxa"/>
          </w:tcPr>
          <w:p w14:paraId="0D788E08" w14:textId="77777777" w:rsidR="00464E1E" w:rsidRDefault="00000000">
            <w:pPr>
              <w:pStyle w:val="TableParagraph"/>
              <w:spacing w:before="18" w:line="240" w:lineRule="atLeast"/>
              <w:ind w:left="38" w:right="46"/>
              <w:rPr>
                <w:sz w:val="20"/>
              </w:rPr>
            </w:pPr>
            <w:r>
              <w:rPr>
                <w:sz w:val="20"/>
              </w:rPr>
              <w:t>Included</w:t>
            </w:r>
            <w:r>
              <w:rPr>
                <w:spacing w:val="-7"/>
                <w:sz w:val="20"/>
              </w:rPr>
              <w:t xml:space="preserve"> </w:t>
            </w:r>
            <w:r>
              <w:rPr>
                <w:sz w:val="20"/>
              </w:rPr>
              <w:t>within</w:t>
            </w:r>
            <w:r>
              <w:rPr>
                <w:spacing w:val="-6"/>
                <w:sz w:val="20"/>
              </w:rPr>
              <w:t xml:space="preserve"> </w:t>
            </w:r>
            <w:r>
              <w:rPr>
                <w:sz w:val="20"/>
              </w:rPr>
              <w:t>other</w:t>
            </w:r>
            <w:r>
              <w:rPr>
                <w:spacing w:val="-5"/>
                <w:sz w:val="20"/>
              </w:rPr>
              <w:t xml:space="preserve"> </w:t>
            </w:r>
            <w:r>
              <w:rPr>
                <w:sz w:val="20"/>
              </w:rPr>
              <w:t>provisions</w:t>
            </w:r>
            <w:r>
              <w:rPr>
                <w:spacing w:val="-5"/>
                <w:sz w:val="20"/>
              </w:rPr>
              <w:t xml:space="preserve"> </w:t>
            </w:r>
            <w:r>
              <w:rPr>
                <w:sz w:val="20"/>
              </w:rPr>
              <w:t>are</w:t>
            </w:r>
            <w:r>
              <w:rPr>
                <w:spacing w:val="-6"/>
                <w:sz w:val="20"/>
              </w:rPr>
              <w:t xml:space="preserve"> </w:t>
            </w:r>
            <w:r>
              <w:rPr>
                <w:sz w:val="20"/>
              </w:rPr>
              <w:t>charges</w:t>
            </w:r>
            <w:r>
              <w:rPr>
                <w:spacing w:val="-5"/>
                <w:sz w:val="20"/>
              </w:rPr>
              <w:t xml:space="preserve"> </w:t>
            </w:r>
            <w:r>
              <w:rPr>
                <w:sz w:val="20"/>
              </w:rPr>
              <w:t>arising</w:t>
            </w:r>
            <w:r>
              <w:rPr>
                <w:spacing w:val="-7"/>
                <w:sz w:val="20"/>
              </w:rPr>
              <w:t xml:space="preserve"> </w:t>
            </w:r>
            <w:r>
              <w:rPr>
                <w:sz w:val="20"/>
              </w:rPr>
              <w:t>from</w:t>
            </w:r>
            <w:r>
              <w:rPr>
                <w:spacing w:val="-2"/>
                <w:sz w:val="20"/>
              </w:rPr>
              <w:t xml:space="preserve"> </w:t>
            </w:r>
            <w:r>
              <w:rPr>
                <w:sz w:val="20"/>
              </w:rPr>
              <w:t>the</w:t>
            </w:r>
            <w:r>
              <w:rPr>
                <w:spacing w:val="-6"/>
                <w:sz w:val="20"/>
              </w:rPr>
              <w:t xml:space="preserve"> </w:t>
            </w:r>
            <w:r>
              <w:rPr>
                <w:sz w:val="20"/>
              </w:rPr>
              <w:t>provision</w:t>
            </w:r>
            <w:r>
              <w:rPr>
                <w:spacing w:val="-7"/>
                <w:sz w:val="20"/>
              </w:rPr>
              <w:t xml:space="preserve"> </w:t>
            </w:r>
            <w:r>
              <w:rPr>
                <w:sz w:val="20"/>
              </w:rPr>
              <w:t>of</w:t>
            </w:r>
            <w:r>
              <w:rPr>
                <w:spacing w:val="-4"/>
                <w:sz w:val="20"/>
              </w:rPr>
              <w:t xml:space="preserve"> </w:t>
            </w:r>
            <w:r>
              <w:rPr>
                <w:sz w:val="20"/>
              </w:rPr>
              <w:t>services,</w:t>
            </w:r>
            <w:r>
              <w:rPr>
                <w:spacing w:val="-6"/>
                <w:sz w:val="20"/>
              </w:rPr>
              <w:t xml:space="preserve"> </w:t>
            </w:r>
            <w:r>
              <w:rPr>
                <w:sz w:val="20"/>
              </w:rPr>
              <w:t>the</w:t>
            </w:r>
            <w:r>
              <w:rPr>
                <w:spacing w:val="-6"/>
                <w:sz w:val="20"/>
              </w:rPr>
              <w:t xml:space="preserve"> </w:t>
            </w:r>
            <w:r>
              <w:rPr>
                <w:sz w:val="20"/>
              </w:rPr>
              <w:t>cost</w:t>
            </w:r>
            <w:r>
              <w:rPr>
                <w:spacing w:val="-6"/>
                <w:sz w:val="20"/>
              </w:rPr>
              <w:t xml:space="preserve"> </w:t>
            </w:r>
            <w:r>
              <w:rPr>
                <w:sz w:val="20"/>
              </w:rPr>
              <w:t>of</w:t>
            </w:r>
            <w:r>
              <w:rPr>
                <w:spacing w:val="-4"/>
                <w:sz w:val="20"/>
              </w:rPr>
              <w:t xml:space="preserve"> </w:t>
            </w:r>
            <w:r>
              <w:rPr>
                <w:sz w:val="20"/>
              </w:rPr>
              <w:t>PFI</w:t>
            </w:r>
            <w:r>
              <w:rPr>
                <w:spacing w:val="-6"/>
                <w:sz w:val="20"/>
              </w:rPr>
              <w:t xml:space="preserve"> </w:t>
            </w:r>
            <w:r>
              <w:rPr>
                <w:sz w:val="20"/>
              </w:rPr>
              <w:t>terminations, dilapidations associated with leases and other contract challenges.</w:t>
            </w:r>
          </w:p>
        </w:tc>
      </w:tr>
    </w:tbl>
    <w:p w14:paraId="0D788E0A" w14:textId="77777777" w:rsidR="00464E1E" w:rsidRDefault="00464E1E">
      <w:pPr>
        <w:pStyle w:val="BodyText"/>
        <w:rPr>
          <w:b/>
          <w:sz w:val="20"/>
        </w:rPr>
      </w:pPr>
    </w:p>
    <w:p w14:paraId="0D788E0B" w14:textId="77777777" w:rsidR="00464E1E" w:rsidRDefault="00464E1E">
      <w:pPr>
        <w:pStyle w:val="BodyText"/>
        <w:spacing w:before="36"/>
        <w:rPr>
          <w:b/>
          <w:sz w:val="20"/>
        </w:rPr>
      </w:pPr>
    </w:p>
    <w:p w14:paraId="0D788E0C" w14:textId="77777777" w:rsidR="00464E1E" w:rsidRDefault="00000000">
      <w:pPr>
        <w:ind w:left="167"/>
        <w:rPr>
          <w:b/>
          <w:sz w:val="20"/>
        </w:rPr>
      </w:pPr>
      <w:r>
        <w:rPr>
          <w:b/>
          <w:sz w:val="20"/>
        </w:rPr>
        <w:t>Note</w:t>
      </w:r>
      <w:r>
        <w:rPr>
          <w:b/>
          <w:spacing w:val="-8"/>
          <w:sz w:val="20"/>
        </w:rPr>
        <w:t xml:space="preserve"> </w:t>
      </w:r>
      <w:r>
        <w:rPr>
          <w:b/>
          <w:sz w:val="20"/>
        </w:rPr>
        <w:t>22.3</w:t>
      </w:r>
      <w:r>
        <w:rPr>
          <w:b/>
          <w:spacing w:val="-9"/>
          <w:sz w:val="20"/>
        </w:rPr>
        <w:t xml:space="preserve"> </w:t>
      </w:r>
      <w:r>
        <w:rPr>
          <w:b/>
          <w:sz w:val="20"/>
        </w:rPr>
        <w:t>Clinical</w:t>
      </w:r>
      <w:r>
        <w:rPr>
          <w:b/>
          <w:spacing w:val="-8"/>
          <w:sz w:val="20"/>
        </w:rPr>
        <w:t xml:space="preserve"> </w:t>
      </w:r>
      <w:r>
        <w:rPr>
          <w:b/>
          <w:sz w:val="20"/>
        </w:rPr>
        <w:t>negligence</w:t>
      </w:r>
      <w:r>
        <w:rPr>
          <w:b/>
          <w:spacing w:val="-8"/>
          <w:sz w:val="20"/>
        </w:rPr>
        <w:t xml:space="preserve"> </w:t>
      </w:r>
      <w:r>
        <w:rPr>
          <w:b/>
          <w:spacing w:val="-2"/>
          <w:sz w:val="20"/>
        </w:rPr>
        <w:t>liabilities</w:t>
      </w:r>
    </w:p>
    <w:p w14:paraId="0D788E0D" w14:textId="77777777" w:rsidR="00464E1E" w:rsidRDefault="00000000">
      <w:pPr>
        <w:spacing w:before="166" w:line="256" w:lineRule="auto"/>
        <w:ind w:left="167" w:right="292"/>
        <w:rPr>
          <w:sz w:val="20"/>
        </w:rPr>
      </w:pPr>
      <w:r>
        <w:rPr>
          <w:sz w:val="20"/>
        </w:rPr>
        <w:t>NHS Resolution manages clinical and some non-clinical claims on behalf of NHS providers.</w:t>
      </w:r>
      <w:r>
        <w:rPr>
          <w:spacing w:val="40"/>
          <w:sz w:val="20"/>
        </w:rPr>
        <w:t xml:space="preserve"> </w:t>
      </w:r>
      <w:r>
        <w:rPr>
          <w:sz w:val="20"/>
        </w:rPr>
        <w:t>For this to occur, providers pay</w:t>
      </w:r>
      <w:r>
        <w:rPr>
          <w:spacing w:val="-3"/>
          <w:sz w:val="20"/>
        </w:rPr>
        <w:t xml:space="preserve"> </w:t>
      </w:r>
      <w:r>
        <w:rPr>
          <w:sz w:val="20"/>
        </w:rPr>
        <w:t>an annual premium to NHS Resolution, who then assumes responsibility</w:t>
      </w:r>
      <w:r>
        <w:rPr>
          <w:spacing w:val="-3"/>
          <w:sz w:val="20"/>
        </w:rPr>
        <w:t xml:space="preserve"> </w:t>
      </w:r>
      <w:r>
        <w:rPr>
          <w:sz w:val="20"/>
        </w:rPr>
        <w:t>for settling claims on providers'</w:t>
      </w:r>
      <w:r>
        <w:rPr>
          <w:spacing w:val="-6"/>
          <w:sz w:val="20"/>
        </w:rPr>
        <w:t xml:space="preserve"> </w:t>
      </w:r>
      <w:r>
        <w:rPr>
          <w:sz w:val="20"/>
        </w:rPr>
        <w:t>behalf.</w:t>
      </w:r>
      <w:r>
        <w:rPr>
          <w:spacing w:val="-6"/>
          <w:sz w:val="20"/>
        </w:rPr>
        <w:t xml:space="preserve"> </w:t>
      </w:r>
      <w:r>
        <w:rPr>
          <w:sz w:val="20"/>
        </w:rPr>
        <w:t>This</w:t>
      </w:r>
      <w:r>
        <w:rPr>
          <w:spacing w:val="-5"/>
          <w:sz w:val="20"/>
        </w:rPr>
        <w:t xml:space="preserve"> </w:t>
      </w:r>
      <w:r>
        <w:rPr>
          <w:sz w:val="20"/>
        </w:rPr>
        <w:t>is</w:t>
      </w:r>
      <w:r>
        <w:rPr>
          <w:spacing w:val="-5"/>
          <w:sz w:val="20"/>
        </w:rPr>
        <w:t xml:space="preserve"> </w:t>
      </w:r>
      <w:r>
        <w:rPr>
          <w:sz w:val="20"/>
        </w:rPr>
        <w:t>called</w:t>
      </w:r>
      <w:r>
        <w:rPr>
          <w:spacing w:val="-7"/>
          <w:sz w:val="20"/>
        </w:rPr>
        <w:t xml:space="preserve"> </w:t>
      </w:r>
      <w:r>
        <w:rPr>
          <w:sz w:val="20"/>
        </w:rPr>
        <w:t>the</w:t>
      </w:r>
      <w:r>
        <w:rPr>
          <w:spacing w:val="-6"/>
          <w:sz w:val="20"/>
        </w:rPr>
        <w:t xml:space="preserve"> </w:t>
      </w:r>
      <w:r>
        <w:rPr>
          <w:sz w:val="20"/>
        </w:rPr>
        <w:t>Clinical</w:t>
      </w:r>
      <w:r>
        <w:rPr>
          <w:spacing w:val="-7"/>
          <w:sz w:val="20"/>
        </w:rPr>
        <w:t xml:space="preserve"> </w:t>
      </w:r>
      <w:r>
        <w:rPr>
          <w:sz w:val="20"/>
        </w:rPr>
        <w:t>Negligence</w:t>
      </w:r>
      <w:r>
        <w:rPr>
          <w:spacing w:val="-6"/>
          <w:sz w:val="20"/>
        </w:rPr>
        <w:t xml:space="preserve"> </w:t>
      </w:r>
      <w:r>
        <w:rPr>
          <w:sz w:val="20"/>
        </w:rPr>
        <w:t>Scheme</w:t>
      </w:r>
      <w:r>
        <w:rPr>
          <w:spacing w:val="-6"/>
          <w:sz w:val="20"/>
        </w:rPr>
        <w:t xml:space="preserve"> </w:t>
      </w:r>
      <w:r>
        <w:rPr>
          <w:sz w:val="20"/>
        </w:rPr>
        <w:t>for</w:t>
      </w:r>
      <w:r>
        <w:rPr>
          <w:spacing w:val="-6"/>
          <w:sz w:val="20"/>
        </w:rPr>
        <w:t xml:space="preserve"> </w:t>
      </w:r>
      <w:r>
        <w:rPr>
          <w:sz w:val="20"/>
        </w:rPr>
        <w:t>Trusts</w:t>
      </w:r>
      <w:r>
        <w:rPr>
          <w:spacing w:val="-5"/>
          <w:sz w:val="20"/>
        </w:rPr>
        <w:t xml:space="preserve"> </w:t>
      </w:r>
      <w:r>
        <w:rPr>
          <w:sz w:val="20"/>
        </w:rPr>
        <w:t>(CNST)</w:t>
      </w:r>
      <w:r>
        <w:rPr>
          <w:spacing w:val="-5"/>
          <w:sz w:val="20"/>
        </w:rPr>
        <w:t xml:space="preserve"> </w:t>
      </w:r>
      <w:r>
        <w:rPr>
          <w:sz w:val="20"/>
        </w:rPr>
        <w:t>which</w:t>
      </w:r>
      <w:r>
        <w:rPr>
          <w:spacing w:val="-6"/>
          <w:sz w:val="20"/>
        </w:rPr>
        <w:t xml:space="preserve"> </w:t>
      </w:r>
      <w:r>
        <w:rPr>
          <w:sz w:val="20"/>
        </w:rPr>
        <w:t>covers</w:t>
      </w:r>
      <w:r>
        <w:rPr>
          <w:spacing w:val="-4"/>
          <w:sz w:val="20"/>
        </w:rPr>
        <w:t xml:space="preserve"> </w:t>
      </w:r>
      <w:r>
        <w:rPr>
          <w:sz w:val="20"/>
        </w:rPr>
        <w:t>clinical</w:t>
      </w:r>
      <w:r>
        <w:rPr>
          <w:spacing w:val="-7"/>
          <w:sz w:val="20"/>
        </w:rPr>
        <w:t xml:space="preserve"> </w:t>
      </w:r>
      <w:r>
        <w:rPr>
          <w:sz w:val="20"/>
        </w:rPr>
        <w:t>negligence claims for incidents occurring</w:t>
      </w:r>
      <w:r>
        <w:rPr>
          <w:spacing w:val="-1"/>
          <w:sz w:val="20"/>
        </w:rPr>
        <w:t xml:space="preserve"> </w:t>
      </w:r>
      <w:r>
        <w:rPr>
          <w:sz w:val="20"/>
        </w:rPr>
        <w:t>on</w:t>
      </w:r>
      <w:r>
        <w:rPr>
          <w:spacing w:val="-1"/>
          <w:sz w:val="20"/>
        </w:rPr>
        <w:t xml:space="preserve"> </w:t>
      </w:r>
      <w:r>
        <w:rPr>
          <w:sz w:val="20"/>
        </w:rPr>
        <w:t>or after 1 April</w:t>
      </w:r>
      <w:r>
        <w:rPr>
          <w:spacing w:val="-1"/>
          <w:sz w:val="20"/>
        </w:rPr>
        <w:t xml:space="preserve"> </w:t>
      </w:r>
      <w:r>
        <w:rPr>
          <w:sz w:val="20"/>
        </w:rPr>
        <w:t>1995. The</w:t>
      </w:r>
      <w:r>
        <w:rPr>
          <w:spacing w:val="-1"/>
          <w:sz w:val="20"/>
        </w:rPr>
        <w:t xml:space="preserve"> </w:t>
      </w:r>
      <w:r>
        <w:rPr>
          <w:sz w:val="20"/>
        </w:rPr>
        <w:t>Existing</w:t>
      </w:r>
      <w:r>
        <w:rPr>
          <w:spacing w:val="-1"/>
          <w:sz w:val="20"/>
        </w:rPr>
        <w:t xml:space="preserve"> </w:t>
      </w:r>
      <w:r>
        <w:rPr>
          <w:sz w:val="20"/>
        </w:rPr>
        <w:t>Liabilities Scheme (ELS) is centrally</w:t>
      </w:r>
      <w:r>
        <w:rPr>
          <w:spacing w:val="-6"/>
          <w:sz w:val="20"/>
        </w:rPr>
        <w:t xml:space="preserve"> </w:t>
      </w:r>
      <w:r>
        <w:rPr>
          <w:sz w:val="20"/>
        </w:rPr>
        <w:t>funded by DHSC</w:t>
      </w:r>
      <w:r>
        <w:rPr>
          <w:spacing w:val="-6"/>
          <w:sz w:val="20"/>
        </w:rPr>
        <w:t xml:space="preserve"> </w:t>
      </w:r>
      <w:r>
        <w:rPr>
          <w:sz w:val="20"/>
        </w:rPr>
        <w:t>and</w:t>
      </w:r>
      <w:r>
        <w:rPr>
          <w:spacing w:val="-7"/>
          <w:sz w:val="20"/>
        </w:rPr>
        <w:t xml:space="preserve"> </w:t>
      </w:r>
      <w:r>
        <w:rPr>
          <w:sz w:val="20"/>
        </w:rPr>
        <w:t>covers</w:t>
      </w:r>
      <w:r>
        <w:rPr>
          <w:spacing w:val="-4"/>
          <w:sz w:val="20"/>
        </w:rPr>
        <w:t xml:space="preserve"> </w:t>
      </w:r>
      <w:r>
        <w:rPr>
          <w:sz w:val="20"/>
        </w:rPr>
        <w:t>clinical</w:t>
      </w:r>
      <w:r>
        <w:rPr>
          <w:spacing w:val="-7"/>
          <w:sz w:val="20"/>
        </w:rPr>
        <w:t xml:space="preserve"> </w:t>
      </w:r>
      <w:r>
        <w:rPr>
          <w:sz w:val="20"/>
        </w:rPr>
        <w:t>negligence</w:t>
      </w:r>
      <w:r>
        <w:rPr>
          <w:spacing w:val="-6"/>
          <w:sz w:val="20"/>
        </w:rPr>
        <w:t xml:space="preserve"> </w:t>
      </w:r>
      <w:r>
        <w:rPr>
          <w:sz w:val="20"/>
        </w:rPr>
        <w:t>claims</w:t>
      </w:r>
      <w:r>
        <w:rPr>
          <w:spacing w:val="-5"/>
          <w:sz w:val="20"/>
        </w:rPr>
        <w:t xml:space="preserve"> </w:t>
      </w:r>
      <w:r>
        <w:rPr>
          <w:sz w:val="20"/>
        </w:rPr>
        <w:t>against</w:t>
      </w:r>
      <w:r>
        <w:rPr>
          <w:spacing w:val="-6"/>
          <w:sz w:val="20"/>
        </w:rPr>
        <w:t xml:space="preserve"> </w:t>
      </w:r>
      <w:r>
        <w:rPr>
          <w:sz w:val="20"/>
        </w:rPr>
        <w:t>NHS</w:t>
      </w:r>
      <w:r>
        <w:rPr>
          <w:spacing w:val="-6"/>
          <w:sz w:val="20"/>
        </w:rPr>
        <w:t xml:space="preserve"> </w:t>
      </w:r>
      <w:r>
        <w:rPr>
          <w:sz w:val="20"/>
        </w:rPr>
        <w:t>organisations</w:t>
      </w:r>
      <w:r>
        <w:rPr>
          <w:spacing w:val="-5"/>
          <w:sz w:val="20"/>
        </w:rPr>
        <w:t xml:space="preserve"> </w:t>
      </w:r>
      <w:r>
        <w:rPr>
          <w:sz w:val="20"/>
        </w:rPr>
        <w:t>for</w:t>
      </w:r>
      <w:r>
        <w:rPr>
          <w:spacing w:val="-6"/>
          <w:sz w:val="20"/>
        </w:rPr>
        <w:t xml:space="preserve"> </w:t>
      </w:r>
      <w:r>
        <w:rPr>
          <w:sz w:val="20"/>
        </w:rPr>
        <w:t>incidents</w:t>
      </w:r>
      <w:r>
        <w:rPr>
          <w:spacing w:val="-5"/>
          <w:sz w:val="20"/>
        </w:rPr>
        <w:t xml:space="preserve"> </w:t>
      </w:r>
      <w:r>
        <w:rPr>
          <w:sz w:val="20"/>
        </w:rPr>
        <w:t>occurring</w:t>
      </w:r>
      <w:r>
        <w:rPr>
          <w:spacing w:val="-7"/>
          <w:sz w:val="20"/>
        </w:rPr>
        <w:t xml:space="preserve"> </w:t>
      </w:r>
      <w:r>
        <w:rPr>
          <w:sz w:val="20"/>
        </w:rPr>
        <w:t>before</w:t>
      </w:r>
      <w:r>
        <w:rPr>
          <w:spacing w:val="-6"/>
          <w:sz w:val="20"/>
        </w:rPr>
        <w:t xml:space="preserve"> </w:t>
      </w:r>
      <w:r>
        <w:rPr>
          <w:sz w:val="20"/>
        </w:rPr>
        <w:t>1</w:t>
      </w:r>
      <w:r>
        <w:rPr>
          <w:spacing w:val="-6"/>
          <w:sz w:val="20"/>
        </w:rPr>
        <w:t xml:space="preserve"> </w:t>
      </w:r>
      <w:r>
        <w:rPr>
          <w:sz w:val="20"/>
        </w:rPr>
        <w:t>April</w:t>
      </w:r>
      <w:r>
        <w:rPr>
          <w:spacing w:val="-7"/>
          <w:sz w:val="20"/>
        </w:rPr>
        <w:t xml:space="preserve"> </w:t>
      </w:r>
      <w:r>
        <w:rPr>
          <w:sz w:val="20"/>
        </w:rPr>
        <w:t>1995.</w:t>
      </w:r>
    </w:p>
    <w:p w14:paraId="0D788E0E" w14:textId="77777777" w:rsidR="00464E1E" w:rsidRDefault="00000000">
      <w:pPr>
        <w:spacing w:before="212" w:line="256" w:lineRule="auto"/>
        <w:ind w:left="167"/>
        <w:rPr>
          <w:sz w:val="20"/>
        </w:rPr>
      </w:pPr>
      <w:r>
        <w:rPr>
          <w:sz w:val="20"/>
        </w:rPr>
        <w:t>Under these schemes, most liabilities for clinical negligence are not included in providers' statements of financial position.</w:t>
      </w:r>
      <w:r>
        <w:rPr>
          <w:spacing w:val="-6"/>
          <w:sz w:val="20"/>
        </w:rPr>
        <w:t xml:space="preserve"> </w:t>
      </w:r>
      <w:r>
        <w:rPr>
          <w:sz w:val="20"/>
        </w:rPr>
        <w:t>Instead</w:t>
      </w:r>
      <w:r>
        <w:rPr>
          <w:spacing w:val="-6"/>
          <w:sz w:val="20"/>
        </w:rPr>
        <w:t xml:space="preserve"> </w:t>
      </w:r>
      <w:r>
        <w:rPr>
          <w:sz w:val="20"/>
        </w:rPr>
        <w:t>they</w:t>
      </w:r>
      <w:r>
        <w:rPr>
          <w:spacing w:val="-12"/>
          <w:sz w:val="20"/>
        </w:rPr>
        <w:t xml:space="preserve"> </w:t>
      </w:r>
      <w:r>
        <w:rPr>
          <w:sz w:val="20"/>
        </w:rPr>
        <w:t>separately</w:t>
      </w:r>
      <w:r>
        <w:rPr>
          <w:spacing w:val="-12"/>
          <w:sz w:val="20"/>
        </w:rPr>
        <w:t xml:space="preserve"> </w:t>
      </w:r>
      <w:r>
        <w:rPr>
          <w:sz w:val="20"/>
        </w:rPr>
        <w:t>disclose</w:t>
      </w:r>
      <w:r>
        <w:rPr>
          <w:spacing w:val="-6"/>
          <w:sz w:val="20"/>
        </w:rPr>
        <w:t xml:space="preserve"> </w:t>
      </w:r>
      <w:r>
        <w:rPr>
          <w:sz w:val="20"/>
        </w:rPr>
        <w:t>the</w:t>
      </w:r>
      <w:r>
        <w:rPr>
          <w:spacing w:val="-7"/>
          <w:sz w:val="20"/>
        </w:rPr>
        <w:t xml:space="preserve"> </w:t>
      </w:r>
      <w:r>
        <w:rPr>
          <w:sz w:val="20"/>
        </w:rPr>
        <w:t>amounts</w:t>
      </w:r>
      <w:r>
        <w:rPr>
          <w:spacing w:val="-5"/>
          <w:sz w:val="20"/>
        </w:rPr>
        <w:t xml:space="preserve"> </w:t>
      </w:r>
      <w:r>
        <w:rPr>
          <w:sz w:val="20"/>
        </w:rPr>
        <w:t>relating</w:t>
      </w:r>
      <w:r>
        <w:rPr>
          <w:spacing w:val="-7"/>
          <w:sz w:val="20"/>
        </w:rPr>
        <w:t xml:space="preserve"> </w:t>
      </w:r>
      <w:r>
        <w:rPr>
          <w:sz w:val="20"/>
        </w:rPr>
        <w:t>to</w:t>
      </w:r>
      <w:r>
        <w:rPr>
          <w:spacing w:val="-7"/>
          <w:sz w:val="20"/>
        </w:rPr>
        <w:t xml:space="preserve"> </w:t>
      </w:r>
      <w:r>
        <w:rPr>
          <w:sz w:val="20"/>
        </w:rPr>
        <w:t>clinical</w:t>
      </w:r>
      <w:r>
        <w:rPr>
          <w:spacing w:val="-7"/>
          <w:sz w:val="20"/>
        </w:rPr>
        <w:t xml:space="preserve"> </w:t>
      </w:r>
      <w:r>
        <w:rPr>
          <w:sz w:val="20"/>
        </w:rPr>
        <w:t>negligence</w:t>
      </w:r>
      <w:r>
        <w:rPr>
          <w:spacing w:val="-6"/>
          <w:sz w:val="20"/>
        </w:rPr>
        <w:t xml:space="preserve"> </w:t>
      </w:r>
      <w:r>
        <w:rPr>
          <w:sz w:val="20"/>
        </w:rPr>
        <w:t>cases</w:t>
      </w:r>
      <w:r>
        <w:rPr>
          <w:spacing w:val="-5"/>
          <w:sz w:val="20"/>
        </w:rPr>
        <w:t xml:space="preserve"> </w:t>
      </w:r>
      <w:r>
        <w:rPr>
          <w:sz w:val="20"/>
        </w:rPr>
        <w:t>for</w:t>
      </w:r>
      <w:r>
        <w:rPr>
          <w:spacing w:val="-6"/>
          <w:sz w:val="20"/>
        </w:rPr>
        <w:t xml:space="preserve"> </w:t>
      </w:r>
      <w:r>
        <w:rPr>
          <w:sz w:val="20"/>
        </w:rPr>
        <w:t>their</w:t>
      </w:r>
      <w:r>
        <w:rPr>
          <w:spacing w:val="-5"/>
          <w:sz w:val="20"/>
        </w:rPr>
        <w:t xml:space="preserve"> </w:t>
      </w:r>
      <w:r>
        <w:rPr>
          <w:sz w:val="20"/>
        </w:rPr>
        <w:t>trust</w:t>
      </w:r>
      <w:r>
        <w:rPr>
          <w:spacing w:val="-6"/>
          <w:sz w:val="20"/>
        </w:rPr>
        <w:t xml:space="preserve"> </w:t>
      </w:r>
      <w:r>
        <w:rPr>
          <w:sz w:val="20"/>
        </w:rPr>
        <w:t>which</w:t>
      </w:r>
      <w:r>
        <w:rPr>
          <w:spacing w:val="-6"/>
          <w:sz w:val="20"/>
        </w:rPr>
        <w:t xml:space="preserve"> </w:t>
      </w:r>
      <w:r>
        <w:rPr>
          <w:sz w:val="20"/>
        </w:rPr>
        <w:t>are included in the provisions of NHS Resolution.</w:t>
      </w:r>
    </w:p>
    <w:p w14:paraId="0D788E0F" w14:textId="77777777" w:rsidR="00464E1E" w:rsidRDefault="00464E1E">
      <w:pPr>
        <w:pStyle w:val="BodyText"/>
        <w:spacing w:before="14"/>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274"/>
      </w:tblGrid>
      <w:tr w:rsidR="00464E1E" w14:paraId="0D788E12" w14:textId="77777777">
        <w:trPr>
          <w:trHeight w:val="994"/>
        </w:trPr>
        <w:tc>
          <w:tcPr>
            <w:tcW w:w="10274" w:type="dxa"/>
          </w:tcPr>
          <w:p w14:paraId="0D788E10" w14:textId="77777777" w:rsidR="00464E1E" w:rsidRDefault="00000000">
            <w:pPr>
              <w:pStyle w:val="TableParagraph"/>
              <w:spacing w:line="259" w:lineRule="auto"/>
              <w:ind w:left="50"/>
              <w:rPr>
                <w:sz w:val="20"/>
              </w:rPr>
            </w:pPr>
            <w:r>
              <w:rPr>
                <w:sz w:val="20"/>
              </w:rPr>
              <w:t>As at 31 March 2024, NHS Resolution held provisions for clinical negligence liabilities totalling £31,343 million for CNST</w:t>
            </w:r>
            <w:r>
              <w:rPr>
                <w:spacing w:val="-3"/>
                <w:sz w:val="20"/>
              </w:rPr>
              <w:t xml:space="preserve"> </w:t>
            </w:r>
            <w:r>
              <w:rPr>
                <w:sz w:val="20"/>
              </w:rPr>
              <w:t>(2022/23:</w:t>
            </w:r>
            <w:r>
              <w:rPr>
                <w:spacing w:val="-6"/>
                <w:sz w:val="20"/>
              </w:rPr>
              <w:t xml:space="preserve"> </w:t>
            </w:r>
            <w:r>
              <w:rPr>
                <w:sz w:val="20"/>
              </w:rPr>
              <w:t>£37,155</w:t>
            </w:r>
            <w:r>
              <w:rPr>
                <w:spacing w:val="-6"/>
                <w:sz w:val="20"/>
              </w:rPr>
              <w:t xml:space="preserve"> </w:t>
            </w:r>
            <w:r>
              <w:rPr>
                <w:sz w:val="20"/>
              </w:rPr>
              <w:t>million)</w:t>
            </w:r>
            <w:r>
              <w:rPr>
                <w:spacing w:val="-5"/>
                <w:sz w:val="20"/>
              </w:rPr>
              <w:t xml:space="preserve"> </w:t>
            </w:r>
            <w:r>
              <w:rPr>
                <w:sz w:val="20"/>
              </w:rPr>
              <w:t>and</w:t>
            </w:r>
            <w:r>
              <w:rPr>
                <w:spacing w:val="-6"/>
                <w:sz w:val="20"/>
              </w:rPr>
              <w:t xml:space="preserve"> </w:t>
            </w:r>
            <w:r>
              <w:rPr>
                <w:sz w:val="20"/>
              </w:rPr>
              <w:t>£635</w:t>
            </w:r>
            <w:r>
              <w:rPr>
                <w:spacing w:val="-6"/>
                <w:sz w:val="20"/>
              </w:rPr>
              <w:t xml:space="preserve"> </w:t>
            </w:r>
            <w:r>
              <w:rPr>
                <w:sz w:val="20"/>
              </w:rPr>
              <w:t>million</w:t>
            </w:r>
            <w:r>
              <w:rPr>
                <w:spacing w:val="-7"/>
                <w:sz w:val="20"/>
              </w:rPr>
              <w:t xml:space="preserve"> </w:t>
            </w:r>
            <w:r>
              <w:rPr>
                <w:sz w:val="20"/>
              </w:rPr>
              <w:t>for</w:t>
            </w:r>
            <w:r>
              <w:rPr>
                <w:spacing w:val="-6"/>
                <w:sz w:val="20"/>
              </w:rPr>
              <w:t xml:space="preserve"> </w:t>
            </w:r>
            <w:r>
              <w:rPr>
                <w:sz w:val="20"/>
              </w:rPr>
              <w:t>ELS</w:t>
            </w:r>
            <w:r>
              <w:rPr>
                <w:spacing w:val="-6"/>
                <w:sz w:val="20"/>
              </w:rPr>
              <w:t xml:space="preserve"> </w:t>
            </w:r>
            <w:r>
              <w:rPr>
                <w:sz w:val="20"/>
              </w:rPr>
              <w:t>(2022/23:</w:t>
            </w:r>
            <w:r>
              <w:rPr>
                <w:spacing w:val="-6"/>
                <w:sz w:val="20"/>
              </w:rPr>
              <w:t xml:space="preserve"> </w:t>
            </w:r>
            <w:r>
              <w:rPr>
                <w:sz w:val="20"/>
              </w:rPr>
              <w:t>£801</w:t>
            </w:r>
            <w:r>
              <w:rPr>
                <w:spacing w:val="-6"/>
                <w:sz w:val="20"/>
              </w:rPr>
              <w:t xml:space="preserve"> </w:t>
            </w:r>
            <w:r>
              <w:rPr>
                <w:sz w:val="20"/>
              </w:rPr>
              <w:t>million)</w:t>
            </w:r>
            <w:r>
              <w:rPr>
                <w:spacing w:val="-5"/>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4"/>
                <w:sz w:val="20"/>
              </w:rPr>
              <w:t xml:space="preserve"> </w:t>
            </w:r>
            <w:r>
              <w:rPr>
                <w:sz w:val="20"/>
              </w:rPr>
              <w:t>NHS</w:t>
            </w:r>
            <w:r>
              <w:rPr>
                <w:spacing w:val="-6"/>
                <w:sz w:val="20"/>
              </w:rPr>
              <w:t xml:space="preserve"> </w:t>
            </w:r>
            <w:r>
              <w:rPr>
                <w:sz w:val="20"/>
              </w:rPr>
              <w:t>providers.</w:t>
            </w:r>
            <w:r>
              <w:rPr>
                <w:spacing w:val="-6"/>
                <w:sz w:val="20"/>
              </w:rPr>
              <w:t xml:space="preserve"> </w:t>
            </w:r>
            <w:r>
              <w:rPr>
                <w:sz w:val="20"/>
              </w:rPr>
              <w:t>NHS Resolution's annual report and accounts provides more information on overall liabilities and explanations for</w:t>
            </w:r>
          </w:p>
          <w:p w14:paraId="0D788E11" w14:textId="77777777" w:rsidR="00464E1E" w:rsidRDefault="00000000">
            <w:pPr>
              <w:pStyle w:val="TableParagraph"/>
              <w:spacing w:line="227" w:lineRule="exact"/>
              <w:ind w:left="50"/>
              <w:rPr>
                <w:sz w:val="20"/>
              </w:rPr>
            </w:pPr>
            <w:r>
              <w:rPr>
                <w:sz w:val="20"/>
              </w:rPr>
              <w:t>movements</w:t>
            </w:r>
            <w:r>
              <w:rPr>
                <w:spacing w:val="-12"/>
                <w:sz w:val="20"/>
              </w:rPr>
              <w:t xml:space="preserve"> </w:t>
            </w:r>
            <w:r>
              <w:rPr>
                <w:sz w:val="20"/>
              </w:rPr>
              <w:t>between</w:t>
            </w:r>
            <w:r>
              <w:rPr>
                <w:spacing w:val="-12"/>
                <w:sz w:val="20"/>
              </w:rPr>
              <w:t xml:space="preserve"> </w:t>
            </w:r>
            <w:r>
              <w:rPr>
                <w:spacing w:val="-2"/>
                <w:sz w:val="20"/>
              </w:rPr>
              <w:t>years:</w:t>
            </w:r>
          </w:p>
        </w:tc>
      </w:tr>
      <w:tr w:rsidR="00464E1E" w14:paraId="0D788E14" w14:textId="77777777">
        <w:trPr>
          <w:trHeight w:val="252"/>
        </w:trPr>
        <w:tc>
          <w:tcPr>
            <w:tcW w:w="10274" w:type="dxa"/>
          </w:tcPr>
          <w:p w14:paraId="0D788E13" w14:textId="77777777" w:rsidR="00464E1E" w:rsidRDefault="00000000">
            <w:pPr>
              <w:pStyle w:val="TableParagraph"/>
              <w:spacing w:before="23" w:line="210" w:lineRule="exact"/>
              <w:ind w:left="50"/>
              <w:rPr>
                <w:sz w:val="20"/>
              </w:rPr>
            </w:pPr>
            <w:hyperlink r:id="rId120">
              <w:r>
                <w:rPr>
                  <w:color w:val="0000FF"/>
                  <w:spacing w:val="-2"/>
                  <w:sz w:val="20"/>
                  <w:u w:val="single" w:color="0000FF"/>
                </w:rPr>
                <w:t>https://resolution.nhs.uk/corporate-reports/</w:t>
              </w:r>
            </w:hyperlink>
          </w:p>
        </w:tc>
      </w:tr>
    </w:tbl>
    <w:p w14:paraId="0D788E15" w14:textId="77777777" w:rsidR="00464E1E" w:rsidRDefault="00464E1E">
      <w:pPr>
        <w:pStyle w:val="BodyText"/>
        <w:spacing w:before="166"/>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347"/>
      </w:tblGrid>
      <w:tr w:rsidR="00464E1E" w14:paraId="0D788E17" w14:textId="77777777">
        <w:trPr>
          <w:trHeight w:val="298"/>
        </w:trPr>
        <w:tc>
          <w:tcPr>
            <w:tcW w:w="10347" w:type="dxa"/>
          </w:tcPr>
          <w:p w14:paraId="0D788E16" w14:textId="77777777" w:rsidR="00464E1E" w:rsidRDefault="00000000">
            <w:pPr>
              <w:pStyle w:val="TableParagraph"/>
              <w:spacing w:line="223" w:lineRule="exact"/>
              <w:ind w:left="50"/>
              <w:rPr>
                <w:b/>
                <w:sz w:val="20"/>
              </w:rPr>
            </w:pPr>
            <w:r>
              <w:rPr>
                <w:b/>
                <w:sz w:val="20"/>
              </w:rPr>
              <w:t>Note</w:t>
            </w:r>
            <w:r>
              <w:rPr>
                <w:b/>
                <w:spacing w:val="-10"/>
                <w:sz w:val="20"/>
              </w:rPr>
              <w:t xml:space="preserve"> </w:t>
            </w:r>
            <w:r>
              <w:rPr>
                <w:b/>
                <w:sz w:val="20"/>
              </w:rPr>
              <w:t>23</w:t>
            </w:r>
            <w:r>
              <w:rPr>
                <w:b/>
                <w:spacing w:val="-7"/>
                <w:sz w:val="20"/>
              </w:rPr>
              <w:t xml:space="preserve"> </w:t>
            </w:r>
            <w:r>
              <w:rPr>
                <w:b/>
                <w:sz w:val="20"/>
              </w:rPr>
              <w:t>Contingent</w:t>
            </w:r>
            <w:r>
              <w:rPr>
                <w:b/>
                <w:spacing w:val="-7"/>
                <w:sz w:val="20"/>
              </w:rPr>
              <w:t xml:space="preserve"> </w:t>
            </w:r>
            <w:r>
              <w:rPr>
                <w:b/>
                <w:sz w:val="20"/>
              </w:rPr>
              <w:t>assets</w:t>
            </w:r>
            <w:r>
              <w:rPr>
                <w:b/>
                <w:spacing w:val="-7"/>
                <w:sz w:val="20"/>
              </w:rPr>
              <w:t xml:space="preserve"> </w:t>
            </w:r>
            <w:r>
              <w:rPr>
                <w:b/>
                <w:sz w:val="20"/>
              </w:rPr>
              <w:t>and</w:t>
            </w:r>
            <w:r>
              <w:rPr>
                <w:b/>
                <w:spacing w:val="-6"/>
                <w:sz w:val="20"/>
              </w:rPr>
              <w:t xml:space="preserve"> </w:t>
            </w:r>
            <w:r>
              <w:rPr>
                <w:b/>
                <w:spacing w:val="-2"/>
                <w:sz w:val="20"/>
              </w:rPr>
              <w:t>liabilities</w:t>
            </w:r>
          </w:p>
        </w:tc>
      </w:tr>
      <w:tr w:rsidR="00464E1E" w14:paraId="0D788E19" w14:textId="77777777">
        <w:trPr>
          <w:trHeight w:val="545"/>
        </w:trPr>
        <w:tc>
          <w:tcPr>
            <w:tcW w:w="10347" w:type="dxa"/>
          </w:tcPr>
          <w:p w14:paraId="0D788E18" w14:textId="77777777" w:rsidR="00464E1E" w:rsidRDefault="00000000">
            <w:pPr>
              <w:pStyle w:val="TableParagraph"/>
              <w:spacing w:before="45" w:line="240" w:lineRule="atLeast"/>
              <w:ind w:left="50"/>
              <w:rPr>
                <w:sz w:val="20"/>
              </w:rPr>
            </w:pPr>
            <w:r>
              <w:rPr>
                <w:sz w:val="20"/>
              </w:rPr>
              <w:t>Contingent</w:t>
            </w:r>
            <w:r>
              <w:rPr>
                <w:spacing w:val="-7"/>
                <w:sz w:val="20"/>
              </w:rPr>
              <w:t xml:space="preserve"> </w:t>
            </w:r>
            <w:r>
              <w:rPr>
                <w:sz w:val="20"/>
              </w:rPr>
              <w:t>assets</w:t>
            </w:r>
            <w:r>
              <w:rPr>
                <w:spacing w:val="-7"/>
                <w:sz w:val="20"/>
              </w:rPr>
              <w:t xml:space="preserve"> </w:t>
            </w:r>
            <w:r>
              <w:rPr>
                <w:sz w:val="20"/>
              </w:rPr>
              <w:t>and</w:t>
            </w:r>
            <w:r>
              <w:rPr>
                <w:spacing w:val="-7"/>
                <w:sz w:val="20"/>
              </w:rPr>
              <w:t xml:space="preserve"> </w:t>
            </w:r>
            <w:r>
              <w:rPr>
                <w:sz w:val="20"/>
              </w:rPr>
              <w:t>liabilities</w:t>
            </w:r>
            <w:r>
              <w:rPr>
                <w:spacing w:val="-7"/>
                <w:sz w:val="20"/>
              </w:rPr>
              <w:t xml:space="preserve"> </w:t>
            </w:r>
            <w:r>
              <w:rPr>
                <w:sz w:val="20"/>
              </w:rPr>
              <w:t>are</w:t>
            </w:r>
            <w:r>
              <w:rPr>
                <w:spacing w:val="-7"/>
                <w:sz w:val="20"/>
              </w:rPr>
              <w:t xml:space="preserve"> </w:t>
            </w:r>
            <w:r>
              <w:rPr>
                <w:sz w:val="20"/>
              </w:rPr>
              <w:t>potential</w:t>
            </w:r>
            <w:r>
              <w:rPr>
                <w:spacing w:val="-8"/>
                <w:sz w:val="20"/>
              </w:rPr>
              <w:t xml:space="preserve"> </w:t>
            </w:r>
            <w:r>
              <w:rPr>
                <w:sz w:val="20"/>
              </w:rPr>
              <w:t>assets</w:t>
            </w:r>
            <w:r>
              <w:rPr>
                <w:spacing w:val="-7"/>
                <w:sz w:val="20"/>
              </w:rPr>
              <w:t xml:space="preserve"> </w:t>
            </w:r>
            <w:r>
              <w:rPr>
                <w:sz w:val="20"/>
              </w:rPr>
              <w:t>and</w:t>
            </w:r>
            <w:r>
              <w:rPr>
                <w:spacing w:val="-7"/>
                <w:sz w:val="20"/>
              </w:rPr>
              <w:t xml:space="preserve"> </w:t>
            </w:r>
            <w:r>
              <w:rPr>
                <w:sz w:val="20"/>
              </w:rPr>
              <w:t>liabilities</w:t>
            </w:r>
            <w:r>
              <w:rPr>
                <w:spacing w:val="-7"/>
                <w:sz w:val="20"/>
              </w:rPr>
              <w:t xml:space="preserve"> </w:t>
            </w:r>
            <w:r>
              <w:rPr>
                <w:sz w:val="20"/>
              </w:rPr>
              <w:t>arising</w:t>
            </w:r>
            <w:r>
              <w:rPr>
                <w:spacing w:val="-8"/>
                <w:sz w:val="20"/>
              </w:rPr>
              <w:t xml:space="preserve"> </w:t>
            </w:r>
            <w:r>
              <w:rPr>
                <w:sz w:val="20"/>
              </w:rPr>
              <w:t>from</w:t>
            </w:r>
            <w:r>
              <w:rPr>
                <w:spacing w:val="-4"/>
                <w:sz w:val="20"/>
              </w:rPr>
              <w:t xml:space="preserve"> </w:t>
            </w:r>
            <w:r>
              <w:rPr>
                <w:sz w:val="20"/>
              </w:rPr>
              <w:t>past</w:t>
            </w:r>
            <w:r>
              <w:rPr>
                <w:spacing w:val="-7"/>
                <w:sz w:val="20"/>
              </w:rPr>
              <w:t xml:space="preserve"> </w:t>
            </w:r>
            <w:r>
              <w:rPr>
                <w:sz w:val="20"/>
              </w:rPr>
              <w:t>events,</w:t>
            </w:r>
            <w:r>
              <w:rPr>
                <w:spacing w:val="-7"/>
                <w:sz w:val="20"/>
              </w:rPr>
              <w:t xml:space="preserve"> </w:t>
            </w:r>
            <w:r>
              <w:rPr>
                <w:sz w:val="20"/>
              </w:rPr>
              <w:t>whose</w:t>
            </w:r>
            <w:r>
              <w:rPr>
                <w:spacing w:val="-7"/>
                <w:sz w:val="20"/>
              </w:rPr>
              <w:t xml:space="preserve"> </w:t>
            </w:r>
            <w:r>
              <w:rPr>
                <w:sz w:val="20"/>
              </w:rPr>
              <w:t>existence</w:t>
            </w:r>
            <w:r>
              <w:rPr>
                <w:spacing w:val="-7"/>
                <w:sz w:val="20"/>
              </w:rPr>
              <w:t xml:space="preserve"> </w:t>
            </w:r>
            <w:r>
              <w:rPr>
                <w:sz w:val="20"/>
              </w:rPr>
              <w:t>will</w:t>
            </w:r>
            <w:r>
              <w:rPr>
                <w:spacing w:val="-8"/>
                <w:sz w:val="20"/>
              </w:rPr>
              <w:t xml:space="preserve"> </w:t>
            </w:r>
            <w:r>
              <w:rPr>
                <w:sz w:val="20"/>
              </w:rPr>
              <w:t>only be confirmed by</w:t>
            </w:r>
            <w:r>
              <w:rPr>
                <w:spacing w:val="-3"/>
                <w:sz w:val="20"/>
              </w:rPr>
              <w:t xml:space="preserve"> </w:t>
            </w:r>
            <w:r>
              <w:rPr>
                <w:sz w:val="20"/>
              </w:rPr>
              <w:t>the occurrence of future events that are not entirely</w:t>
            </w:r>
            <w:r>
              <w:rPr>
                <w:spacing w:val="-3"/>
                <w:sz w:val="20"/>
              </w:rPr>
              <w:t xml:space="preserve"> </w:t>
            </w:r>
            <w:r>
              <w:rPr>
                <w:sz w:val="20"/>
              </w:rPr>
              <w:t>within the entity's control.</w:t>
            </w:r>
          </w:p>
        </w:tc>
      </w:tr>
    </w:tbl>
    <w:p w14:paraId="0D788E1A" w14:textId="77777777" w:rsidR="00464E1E" w:rsidRDefault="00000000">
      <w:pPr>
        <w:pStyle w:val="BodyText"/>
        <w:rPr>
          <w:sz w:val="16"/>
        </w:rPr>
      </w:pPr>
      <w:r>
        <w:rPr>
          <w:noProof/>
        </w:rPr>
        <mc:AlternateContent>
          <mc:Choice Requires="wps">
            <w:drawing>
              <wp:anchor distT="0" distB="0" distL="0" distR="0" simplePos="0" relativeHeight="251695104" behindDoc="1" locked="0" layoutInCell="1" allowOverlap="1" wp14:anchorId="0D789394" wp14:editId="0D789395">
                <wp:simplePos x="0" y="0"/>
                <wp:positionH relativeFrom="page">
                  <wp:posOffset>430326</wp:posOffset>
                </wp:positionH>
                <wp:positionV relativeFrom="paragraph">
                  <wp:posOffset>651891</wp:posOffset>
                </wp:positionV>
                <wp:extent cx="3375025" cy="1511935"/>
                <wp:effectExtent l="0" t="0" r="0" b="0"/>
                <wp:wrapTopAndBottom/>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025" cy="15119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314"/>
                            </w:tblGrid>
                            <w:tr w:rsidR="00464E1E" w14:paraId="0D789A67" w14:textId="77777777">
                              <w:trPr>
                                <w:trHeight w:val="247"/>
                              </w:trPr>
                              <w:tc>
                                <w:tcPr>
                                  <w:tcW w:w="5314" w:type="dxa"/>
                                </w:tcPr>
                                <w:p w14:paraId="0D789A66" w14:textId="77777777" w:rsidR="00464E1E" w:rsidRDefault="00000000">
                                  <w:pPr>
                                    <w:pStyle w:val="TableParagraph"/>
                                    <w:spacing w:line="223" w:lineRule="exact"/>
                                    <w:ind w:left="50"/>
                                    <w:rPr>
                                      <w:b/>
                                      <w:sz w:val="20"/>
                                    </w:rPr>
                                  </w:pPr>
                                  <w:r>
                                    <w:rPr>
                                      <w:b/>
                                      <w:sz w:val="20"/>
                                    </w:rPr>
                                    <w:t>Value</w:t>
                                  </w:r>
                                  <w:r>
                                    <w:rPr>
                                      <w:b/>
                                      <w:spacing w:val="-8"/>
                                      <w:sz w:val="20"/>
                                    </w:rPr>
                                    <w:t xml:space="preserve"> </w:t>
                                  </w:r>
                                  <w:r>
                                    <w:rPr>
                                      <w:b/>
                                      <w:sz w:val="20"/>
                                    </w:rPr>
                                    <w:t>of</w:t>
                                  </w:r>
                                  <w:r>
                                    <w:rPr>
                                      <w:b/>
                                      <w:spacing w:val="-7"/>
                                      <w:sz w:val="20"/>
                                    </w:rPr>
                                    <w:t xml:space="preserve"> </w:t>
                                  </w:r>
                                  <w:r>
                                    <w:rPr>
                                      <w:b/>
                                      <w:sz w:val="20"/>
                                    </w:rPr>
                                    <w:t>contingent</w:t>
                                  </w:r>
                                  <w:r>
                                    <w:rPr>
                                      <w:b/>
                                      <w:spacing w:val="-7"/>
                                      <w:sz w:val="20"/>
                                    </w:rPr>
                                    <w:t xml:space="preserve"> </w:t>
                                  </w:r>
                                  <w:r>
                                    <w:rPr>
                                      <w:b/>
                                      <w:spacing w:val="-2"/>
                                      <w:sz w:val="20"/>
                                    </w:rPr>
                                    <w:t>liabilities</w:t>
                                  </w:r>
                                </w:p>
                              </w:tc>
                            </w:tr>
                            <w:tr w:rsidR="00464E1E" w14:paraId="0D789A69" w14:textId="77777777">
                              <w:trPr>
                                <w:trHeight w:val="271"/>
                              </w:trPr>
                              <w:tc>
                                <w:tcPr>
                                  <w:tcW w:w="5314" w:type="dxa"/>
                                </w:tcPr>
                                <w:p w14:paraId="0D789A68" w14:textId="77777777" w:rsidR="00464E1E" w:rsidRDefault="00000000">
                                  <w:pPr>
                                    <w:pStyle w:val="TableParagraph"/>
                                    <w:spacing w:before="17"/>
                                    <w:ind w:left="201"/>
                                    <w:rPr>
                                      <w:sz w:val="20"/>
                                    </w:rPr>
                                  </w:pPr>
                                  <w:r>
                                    <w:rPr>
                                      <w:sz w:val="20"/>
                                    </w:rPr>
                                    <w:t>NHS</w:t>
                                  </w:r>
                                  <w:r>
                                    <w:rPr>
                                      <w:spacing w:val="-12"/>
                                      <w:sz w:val="20"/>
                                    </w:rPr>
                                    <w:t xml:space="preserve"> </w:t>
                                  </w:r>
                                  <w:r>
                                    <w:rPr>
                                      <w:sz w:val="20"/>
                                    </w:rPr>
                                    <w:t>Resolution</w:t>
                                  </w:r>
                                  <w:r>
                                    <w:rPr>
                                      <w:spacing w:val="-12"/>
                                      <w:sz w:val="20"/>
                                    </w:rPr>
                                    <w:t xml:space="preserve"> </w:t>
                                  </w:r>
                                  <w:r>
                                    <w:rPr>
                                      <w:sz w:val="20"/>
                                    </w:rPr>
                                    <w:t>legal</w:t>
                                  </w:r>
                                  <w:r>
                                    <w:rPr>
                                      <w:spacing w:val="-12"/>
                                      <w:sz w:val="20"/>
                                    </w:rPr>
                                    <w:t xml:space="preserve"> </w:t>
                                  </w:r>
                                  <w:r>
                                    <w:rPr>
                                      <w:spacing w:val="-2"/>
                                      <w:sz w:val="20"/>
                                    </w:rPr>
                                    <w:t>claims</w:t>
                                  </w:r>
                                </w:p>
                              </w:tc>
                            </w:tr>
                            <w:tr w:rsidR="00464E1E" w14:paraId="0D789A6B" w14:textId="77777777">
                              <w:trPr>
                                <w:trHeight w:val="271"/>
                              </w:trPr>
                              <w:tc>
                                <w:tcPr>
                                  <w:tcW w:w="5314" w:type="dxa"/>
                                </w:tcPr>
                                <w:p w14:paraId="0D789A6A" w14:textId="77777777" w:rsidR="00464E1E" w:rsidRDefault="00000000">
                                  <w:pPr>
                                    <w:pStyle w:val="TableParagraph"/>
                                    <w:spacing w:before="17"/>
                                    <w:ind w:left="201"/>
                                    <w:rPr>
                                      <w:sz w:val="20"/>
                                    </w:rPr>
                                  </w:pPr>
                                  <w:r>
                                    <w:rPr>
                                      <w:sz w:val="20"/>
                                    </w:rPr>
                                    <w:t>Employment</w:t>
                                  </w:r>
                                  <w:r>
                                    <w:rPr>
                                      <w:spacing w:val="-14"/>
                                      <w:sz w:val="20"/>
                                    </w:rPr>
                                    <w:t xml:space="preserve"> </w:t>
                                  </w:r>
                                  <w:r>
                                    <w:rPr>
                                      <w:sz w:val="20"/>
                                    </w:rPr>
                                    <w:t>tribunal</w:t>
                                  </w:r>
                                  <w:r>
                                    <w:rPr>
                                      <w:spacing w:val="-13"/>
                                      <w:sz w:val="20"/>
                                    </w:rPr>
                                    <w:t xml:space="preserve"> </w:t>
                                  </w:r>
                                  <w:r>
                                    <w:rPr>
                                      <w:sz w:val="20"/>
                                    </w:rPr>
                                    <w:t>and</w:t>
                                  </w:r>
                                  <w:r>
                                    <w:rPr>
                                      <w:spacing w:val="-14"/>
                                      <w:sz w:val="20"/>
                                    </w:rPr>
                                    <w:t xml:space="preserve"> </w:t>
                                  </w:r>
                                  <w:r>
                                    <w:rPr>
                                      <w:sz w:val="20"/>
                                    </w:rPr>
                                    <w:t>other</w:t>
                                  </w:r>
                                  <w:r>
                                    <w:rPr>
                                      <w:spacing w:val="-12"/>
                                      <w:sz w:val="20"/>
                                    </w:rPr>
                                    <w:t xml:space="preserve"> </w:t>
                                  </w:r>
                                  <w:r>
                                    <w:rPr>
                                      <w:sz w:val="20"/>
                                    </w:rPr>
                                    <w:t>employee</w:t>
                                  </w:r>
                                  <w:r>
                                    <w:rPr>
                                      <w:spacing w:val="-14"/>
                                      <w:sz w:val="20"/>
                                    </w:rPr>
                                    <w:t xml:space="preserve"> </w:t>
                                  </w:r>
                                  <w:r>
                                    <w:rPr>
                                      <w:sz w:val="20"/>
                                    </w:rPr>
                                    <w:t>related</w:t>
                                  </w:r>
                                  <w:r>
                                    <w:rPr>
                                      <w:spacing w:val="-13"/>
                                      <w:sz w:val="20"/>
                                    </w:rPr>
                                    <w:t xml:space="preserve"> </w:t>
                                  </w:r>
                                  <w:r>
                                    <w:rPr>
                                      <w:spacing w:val="-2"/>
                                      <w:sz w:val="20"/>
                                    </w:rPr>
                                    <w:t>litigation</w:t>
                                  </w:r>
                                </w:p>
                              </w:tc>
                            </w:tr>
                            <w:tr w:rsidR="00464E1E" w14:paraId="0D789A6D" w14:textId="77777777">
                              <w:trPr>
                                <w:trHeight w:val="271"/>
                              </w:trPr>
                              <w:tc>
                                <w:tcPr>
                                  <w:tcW w:w="5314" w:type="dxa"/>
                                </w:tcPr>
                                <w:p w14:paraId="0D789A6C" w14:textId="77777777" w:rsidR="00464E1E" w:rsidRDefault="00000000">
                                  <w:pPr>
                                    <w:pStyle w:val="TableParagraph"/>
                                    <w:spacing w:before="17"/>
                                    <w:ind w:left="201"/>
                                    <w:rPr>
                                      <w:sz w:val="20"/>
                                    </w:rPr>
                                  </w:pPr>
                                  <w:r>
                                    <w:rPr>
                                      <w:spacing w:val="-2"/>
                                      <w:sz w:val="20"/>
                                    </w:rPr>
                                    <w:t>Redundancy</w:t>
                                  </w:r>
                                </w:p>
                              </w:tc>
                            </w:tr>
                            <w:tr w:rsidR="00464E1E" w14:paraId="0D789A6F" w14:textId="77777777">
                              <w:trPr>
                                <w:trHeight w:val="271"/>
                              </w:trPr>
                              <w:tc>
                                <w:tcPr>
                                  <w:tcW w:w="5314" w:type="dxa"/>
                                </w:tcPr>
                                <w:p w14:paraId="0D789A6E" w14:textId="77777777" w:rsidR="00464E1E" w:rsidRDefault="00000000">
                                  <w:pPr>
                                    <w:pStyle w:val="TableParagraph"/>
                                    <w:spacing w:before="17"/>
                                    <w:ind w:left="201"/>
                                    <w:rPr>
                                      <w:sz w:val="20"/>
                                    </w:rPr>
                                  </w:pPr>
                                  <w:r>
                                    <w:rPr>
                                      <w:spacing w:val="-2"/>
                                      <w:sz w:val="20"/>
                                    </w:rPr>
                                    <w:t>Other</w:t>
                                  </w:r>
                                </w:p>
                              </w:tc>
                            </w:tr>
                            <w:tr w:rsidR="00464E1E" w14:paraId="0D789A71" w14:textId="77777777">
                              <w:trPr>
                                <w:trHeight w:val="271"/>
                              </w:trPr>
                              <w:tc>
                                <w:tcPr>
                                  <w:tcW w:w="5314" w:type="dxa"/>
                                </w:tcPr>
                                <w:p w14:paraId="0D789A70" w14:textId="77777777" w:rsidR="00464E1E" w:rsidRDefault="00000000">
                                  <w:pPr>
                                    <w:pStyle w:val="TableParagraph"/>
                                    <w:spacing w:before="17"/>
                                    <w:ind w:left="50"/>
                                    <w:rPr>
                                      <w:b/>
                                      <w:sz w:val="20"/>
                                    </w:rPr>
                                  </w:pPr>
                                  <w:r>
                                    <w:rPr>
                                      <w:b/>
                                      <w:sz w:val="20"/>
                                    </w:rPr>
                                    <w:t>Gross</w:t>
                                  </w:r>
                                  <w:r>
                                    <w:rPr>
                                      <w:b/>
                                      <w:spacing w:val="-11"/>
                                      <w:sz w:val="20"/>
                                    </w:rPr>
                                    <w:t xml:space="preserve"> </w:t>
                                  </w:r>
                                  <w:r>
                                    <w:rPr>
                                      <w:b/>
                                      <w:sz w:val="20"/>
                                    </w:rPr>
                                    <w:t>value</w:t>
                                  </w:r>
                                  <w:r>
                                    <w:rPr>
                                      <w:b/>
                                      <w:spacing w:val="-7"/>
                                      <w:sz w:val="20"/>
                                    </w:rPr>
                                    <w:t xml:space="preserve"> </w:t>
                                  </w:r>
                                  <w:r>
                                    <w:rPr>
                                      <w:b/>
                                      <w:sz w:val="20"/>
                                    </w:rPr>
                                    <w:t>of</w:t>
                                  </w:r>
                                  <w:r>
                                    <w:rPr>
                                      <w:b/>
                                      <w:spacing w:val="-7"/>
                                      <w:sz w:val="20"/>
                                    </w:rPr>
                                    <w:t xml:space="preserve"> </w:t>
                                  </w:r>
                                  <w:r>
                                    <w:rPr>
                                      <w:b/>
                                      <w:sz w:val="20"/>
                                    </w:rPr>
                                    <w:t>contingent</w:t>
                                  </w:r>
                                  <w:r>
                                    <w:rPr>
                                      <w:b/>
                                      <w:spacing w:val="-6"/>
                                      <w:sz w:val="20"/>
                                    </w:rPr>
                                    <w:t xml:space="preserve"> </w:t>
                                  </w:r>
                                  <w:r>
                                    <w:rPr>
                                      <w:b/>
                                      <w:spacing w:val="-2"/>
                                      <w:sz w:val="20"/>
                                    </w:rPr>
                                    <w:t>liabilities</w:t>
                                  </w:r>
                                </w:p>
                              </w:tc>
                            </w:tr>
                            <w:tr w:rsidR="00464E1E" w14:paraId="0D789A73" w14:textId="77777777">
                              <w:trPr>
                                <w:trHeight w:val="265"/>
                              </w:trPr>
                              <w:tc>
                                <w:tcPr>
                                  <w:tcW w:w="5314" w:type="dxa"/>
                                </w:tcPr>
                                <w:p w14:paraId="0D789A72" w14:textId="77777777" w:rsidR="00464E1E" w:rsidRDefault="00000000">
                                  <w:pPr>
                                    <w:pStyle w:val="TableParagraph"/>
                                    <w:spacing w:before="17" w:line="228" w:lineRule="exact"/>
                                    <w:ind w:left="201"/>
                                    <w:rPr>
                                      <w:sz w:val="20"/>
                                    </w:rPr>
                                  </w:pPr>
                                  <w:r>
                                    <w:rPr>
                                      <w:sz w:val="20"/>
                                    </w:rPr>
                                    <w:t>Amounts</w:t>
                                  </w:r>
                                  <w:r>
                                    <w:rPr>
                                      <w:spacing w:val="-13"/>
                                      <w:sz w:val="20"/>
                                    </w:rPr>
                                    <w:t xml:space="preserve"> </w:t>
                                  </w:r>
                                  <w:r>
                                    <w:rPr>
                                      <w:sz w:val="20"/>
                                    </w:rPr>
                                    <w:t>recoverable</w:t>
                                  </w:r>
                                  <w:r>
                                    <w:rPr>
                                      <w:spacing w:val="-13"/>
                                      <w:sz w:val="20"/>
                                    </w:rPr>
                                    <w:t xml:space="preserve"> </w:t>
                                  </w:r>
                                  <w:r>
                                    <w:rPr>
                                      <w:sz w:val="20"/>
                                    </w:rPr>
                                    <w:t>against</w:t>
                                  </w:r>
                                  <w:r>
                                    <w:rPr>
                                      <w:spacing w:val="-13"/>
                                      <w:sz w:val="20"/>
                                    </w:rPr>
                                    <w:t xml:space="preserve"> </w:t>
                                  </w:r>
                                  <w:r>
                                    <w:rPr>
                                      <w:spacing w:val="-2"/>
                                      <w:sz w:val="20"/>
                                    </w:rPr>
                                    <w:t>liabilities</w:t>
                                  </w:r>
                                </w:p>
                              </w:tc>
                            </w:tr>
                            <w:tr w:rsidR="00464E1E" w14:paraId="0D789A75" w14:textId="77777777">
                              <w:trPr>
                                <w:trHeight w:val="265"/>
                              </w:trPr>
                              <w:tc>
                                <w:tcPr>
                                  <w:tcW w:w="5314" w:type="dxa"/>
                                </w:tcPr>
                                <w:p w14:paraId="0D789A74" w14:textId="77777777" w:rsidR="00464E1E" w:rsidRDefault="00000000">
                                  <w:pPr>
                                    <w:pStyle w:val="TableParagraph"/>
                                    <w:spacing w:before="11"/>
                                    <w:ind w:left="50"/>
                                    <w:rPr>
                                      <w:b/>
                                      <w:sz w:val="20"/>
                                    </w:rPr>
                                  </w:pPr>
                                  <w:r>
                                    <w:rPr>
                                      <w:b/>
                                      <w:sz w:val="20"/>
                                    </w:rPr>
                                    <w:t>Net</w:t>
                                  </w:r>
                                  <w:r>
                                    <w:rPr>
                                      <w:b/>
                                      <w:spacing w:val="-6"/>
                                      <w:sz w:val="20"/>
                                    </w:rPr>
                                    <w:t xml:space="preserve"> </w:t>
                                  </w:r>
                                  <w:r>
                                    <w:rPr>
                                      <w:b/>
                                      <w:sz w:val="20"/>
                                    </w:rPr>
                                    <w:t>value</w:t>
                                  </w:r>
                                  <w:r>
                                    <w:rPr>
                                      <w:b/>
                                      <w:spacing w:val="-6"/>
                                      <w:sz w:val="20"/>
                                    </w:rPr>
                                    <w:t xml:space="preserve"> </w:t>
                                  </w:r>
                                  <w:r>
                                    <w:rPr>
                                      <w:b/>
                                      <w:sz w:val="20"/>
                                    </w:rPr>
                                    <w:t>of</w:t>
                                  </w:r>
                                  <w:r>
                                    <w:rPr>
                                      <w:b/>
                                      <w:spacing w:val="-6"/>
                                      <w:sz w:val="20"/>
                                    </w:rPr>
                                    <w:t xml:space="preserve"> </w:t>
                                  </w:r>
                                  <w:r>
                                    <w:rPr>
                                      <w:b/>
                                      <w:sz w:val="20"/>
                                    </w:rPr>
                                    <w:t>contingent</w:t>
                                  </w:r>
                                  <w:r>
                                    <w:rPr>
                                      <w:b/>
                                      <w:spacing w:val="-5"/>
                                      <w:sz w:val="20"/>
                                    </w:rPr>
                                    <w:t xml:space="preserve"> </w:t>
                                  </w:r>
                                  <w:r>
                                    <w:rPr>
                                      <w:b/>
                                      <w:spacing w:val="-2"/>
                                      <w:sz w:val="20"/>
                                    </w:rPr>
                                    <w:t>liabilities</w:t>
                                  </w:r>
                                </w:p>
                              </w:tc>
                            </w:tr>
                            <w:tr w:rsidR="00464E1E" w14:paraId="0D789A77" w14:textId="77777777">
                              <w:trPr>
                                <w:trHeight w:val="246"/>
                              </w:trPr>
                              <w:tc>
                                <w:tcPr>
                                  <w:tcW w:w="5314" w:type="dxa"/>
                                </w:tcPr>
                                <w:p w14:paraId="0D789A76" w14:textId="77777777" w:rsidR="00464E1E" w:rsidRDefault="00000000">
                                  <w:pPr>
                                    <w:pStyle w:val="TableParagraph"/>
                                    <w:spacing w:before="17" w:line="210" w:lineRule="exact"/>
                                    <w:ind w:left="50"/>
                                    <w:rPr>
                                      <w:b/>
                                      <w:sz w:val="20"/>
                                    </w:rPr>
                                  </w:pPr>
                                  <w:r>
                                    <w:rPr>
                                      <w:b/>
                                      <w:sz w:val="20"/>
                                    </w:rPr>
                                    <w:t>Net</w:t>
                                  </w:r>
                                  <w:r>
                                    <w:rPr>
                                      <w:b/>
                                      <w:spacing w:val="-6"/>
                                      <w:sz w:val="20"/>
                                    </w:rPr>
                                    <w:t xml:space="preserve"> </w:t>
                                  </w:r>
                                  <w:r>
                                    <w:rPr>
                                      <w:b/>
                                      <w:sz w:val="20"/>
                                    </w:rPr>
                                    <w:t>value</w:t>
                                  </w:r>
                                  <w:r>
                                    <w:rPr>
                                      <w:b/>
                                      <w:spacing w:val="-6"/>
                                      <w:sz w:val="20"/>
                                    </w:rPr>
                                    <w:t xml:space="preserve"> </w:t>
                                  </w:r>
                                  <w:r>
                                    <w:rPr>
                                      <w:b/>
                                      <w:sz w:val="20"/>
                                    </w:rPr>
                                    <w:t>of</w:t>
                                  </w:r>
                                  <w:r>
                                    <w:rPr>
                                      <w:b/>
                                      <w:spacing w:val="-6"/>
                                      <w:sz w:val="20"/>
                                    </w:rPr>
                                    <w:t xml:space="preserve"> </w:t>
                                  </w:r>
                                  <w:r>
                                    <w:rPr>
                                      <w:b/>
                                      <w:sz w:val="20"/>
                                    </w:rPr>
                                    <w:t>contingent</w:t>
                                  </w:r>
                                  <w:r>
                                    <w:rPr>
                                      <w:b/>
                                      <w:spacing w:val="-5"/>
                                      <w:sz w:val="20"/>
                                    </w:rPr>
                                    <w:t xml:space="preserve"> </w:t>
                                  </w:r>
                                  <w:r>
                                    <w:rPr>
                                      <w:b/>
                                      <w:spacing w:val="-2"/>
                                      <w:sz w:val="20"/>
                                    </w:rPr>
                                    <w:t>assets</w:t>
                                  </w:r>
                                </w:p>
                              </w:tc>
                            </w:tr>
                          </w:tbl>
                          <w:p w14:paraId="0D789A78"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94" id="Textbox 375" o:spid="_x0000_s1068" type="#_x0000_t202" style="position:absolute;margin-left:33.9pt;margin-top:51.35pt;width:265.75pt;height:119.05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314"/>
                      </w:tblGrid>
                      <w:tr w:rsidR="00464E1E" w14:paraId="0D789A67" w14:textId="77777777">
                        <w:trPr>
                          <w:trHeight w:val="247"/>
                        </w:trPr>
                        <w:tc>
                          <w:tcPr>
                            <w:tcW w:w="5314" w:type="dxa"/>
                          </w:tcPr>
                          <w:p w14:paraId="0D789A66" w14:textId="77777777" w:rsidR="00464E1E" w:rsidRDefault="00000000">
                            <w:pPr>
                              <w:pStyle w:val="TableParagraph"/>
                              <w:spacing w:line="223" w:lineRule="exact"/>
                              <w:ind w:left="50"/>
                              <w:rPr>
                                <w:b/>
                                <w:sz w:val="20"/>
                              </w:rPr>
                            </w:pPr>
                            <w:r>
                              <w:rPr>
                                <w:b/>
                                <w:sz w:val="20"/>
                              </w:rPr>
                              <w:t>Value</w:t>
                            </w:r>
                            <w:r>
                              <w:rPr>
                                <w:b/>
                                <w:spacing w:val="-8"/>
                                <w:sz w:val="20"/>
                              </w:rPr>
                              <w:t xml:space="preserve"> </w:t>
                            </w:r>
                            <w:r>
                              <w:rPr>
                                <w:b/>
                                <w:sz w:val="20"/>
                              </w:rPr>
                              <w:t>of</w:t>
                            </w:r>
                            <w:r>
                              <w:rPr>
                                <w:b/>
                                <w:spacing w:val="-7"/>
                                <w:sz w:val="20"/>
                              </w:rPr>
                              <w:t xml:space="preserve"> </w:t>
                            </w:r>
                            <w:r>
                              <w:rPr>
                                <w:b/>
                                <w:sz w:val="20"/>
                              </w:rPr>
                              <w:t>contingent</w:t>
                            </w:r>
                            <w:r>
                              <w:rPr>
                                <w:b/>
                                <w:spacing w:val="-7"/>
                                <w:sz w:val="20"/>
                              </w:rPr>
                              <w:t xml:space="preserve"> </w:t>
                            </w:r>
                            <w:r>
                              <w:rPr>
                                <w:b/>
                                <w:spacing w:val="-2"/>
                                <w:sz w:val="20"/>
                              </w:rPr>
                              <w:t>liabilities</w:t>
                            </w:r>
                          </w:p>
                        </w:tc>
                      </w:tr>
                      <w:tr w:rsidR="00464E1E" w14:paraId="0D789A69" w14:textId="77777777">
                        <w:trPr>
                          <w:trHeight w:val="271"/>
                        </w:trPr>
                        <w:tc>
                          <w:tcPr>
                            <w:tcW w:w="5314" w:type="dxa"/>
                          </w:tcPr>
                          <w:p w14:paraId="0D789A68" w14:textId="77777777" w:rsidR="00464E1E" w:rsidRDefault="00000000">
                            <w:pPr>
                              <w:pStyle w:val="TableParagraph"/>
                              <w:spacing w:before="17"/>
                              <w:ind w:left="201"/>
                              <w:rPr>
                                <w:sz w:val="20"/>
                              </w:rPr>
                            </w:pPr>
                            <w:r>
                              <w:rPr>
                                <w:sz w:val="20"/>
                              </w:rPr>
                              <w:t>NHS</w:t>
                            </w:r>
                            <w:r>
                              <w:rPr>
                                <w:spacing w:val="-12"/>
                                <w:sz w:val="20"/>
                              </w:rPr>
                              <w:t xml:space="preserve"> </w:t>
                            </w:r>
                            <w:r>
                              <w:rPr>
                                <w:sz w:val="20"/>
                              </w:rPr>
                              <w:t>Resolution</w:t>
                            </w:r>
                            <w:r>
                              <w:rPr>
                                <w:spacing w:val="-12"/>
                                <w:sz w:val="20"/>
                              </w:rPr>
                              <w:t xml:space="preserve"> </w:t>
                            </w:r>
                            <w:r>
                              <w:rPr>
                                <w:sz w:val="20"/>
                              </w:rPr>
                              <w:t>legal</w:t>
                            </w:r>
                            <w:r>
                              <w:rPr>
                                <w:spacing w:val="-12"/>
                                <w:sz w:val="20"/>
                              </w:rPr>
                              <w:t xml:space="preserve"> </w:t>
                            </w:r>
                            <w:r>
                              <w:rPr>
                                <w:spacing w:val="-2"/>
                                <w:sz w:val="20"/>
                              </w:rPr>
                              <w:t>claims</w:t>
                            </w:r>
                          </w:p>
                        </w:tc>
                      </w:tr>
                      <w:tr w:rsidR="00464E1E" w14:paraId="0D789A6B" w14:textId="77777777">
                        <w:trPr>
                          <w:trHeight w:val="271"/>
                        </w:trPr>
                        <w:tc>
                          <w:tcPr>
                            <w:tcW w:w="5314" w:type="dxa"/>
                          </w:tcPr>
                          <w:p w14:paraId="0D789A6A" w14:textId="77777777" w:rsidR="00464E1E" w:rsidRDefault="00000000">
                            <w:pPr>
                              <w:pStyle w:val="TableParagraph"/>
                              <w:spacing w:before="17"/>
                              <w:ind w:left="201"/>
                              <w:rPr>
                                <w:sz w:val="20"/>
                              </w:rPr>
                            </w:pPr>
                            <w:r>
                              <w:rPr>
                                <w:sz w:val="20"/>
                              </w:rPr>
                              <w:t>Employment</w:t>
                            </w:r>
                            <w:r>
                              <w:rPr>
                                <w:spacing w:val="-14"/>
                                <w:sz w:val="20"/>
                              </w:rPr>
                              <w:t xml:space="preserve"> </w:t>
                            </w:r>
                            <w:r>
                              <w:rPr>
                                <w:sz w:val="20"/>
                              </w:rPr>
                              <w:t>tribunal</w:t>
                            </w:r>
                            <w:r>
                              <w:rPr>
                                <w:spacing w:val="-13"/>
                                <w:sz w:val="20"/>
                              </w:rPr>
                              <w:t xml:space="preserve"> </w:t>
                            </w:r>
                            <w:r>
                              <w:rPr>
                                <w:sz w:val="20"/>
                              </w:rPr>
                              <w:t>and</w:t>
                            </w:r>
                            <w:r>
                              <w:rPr>
                                <w:spacing w:val="-14"/>
                                <w:sz w:val="20"/>
                              </w:rPr>
                              <w:t xml:space="preserve"> </w:t>
                            </w:r>
                            <w:r>
                              <w:rPr>
                                <w:sz w:val="20"/>
                              </w:rPr>
                              <w:t>other</w:t>
                            </w:r>
                            <w:r>
                              <w:rPr>
                                <w:spacing w:val="-12"/>
                                <w:sz w:val="20"/>
                              </w:rPr>
                              <w:t xml:space="preserve"> </w:t>
                            </w:r>
                            <w:r>
                              <w:rPr>
                                <w:sz w:val="20"/>
                              </w:rPr>
                              <w:t>employee</w:t>
                            </w:r>
                            <w:r>
                              <w:rPr>
                                <w:spacing w:val="-14"/>
                                <w:sz w:val="20"/>
                              </w:rPr>
                              <w:t xml:space="preserve"> </w:t>
                            </w:r>
                            <w:r>
                              <w:rPr>
                                <w:sz w:val="20"/>
                              </w:rPr>
                              <w:t>related</w:t>
                            </w:r>
                            <w:r>
                              <w:rPr>
                                <w:spacing w:val="-13"/>
                                <w:sz w:val="20"/>
                              </w:rPr>
                              <w:t xml:space="preserve"> </w:t>
                            </w:r>
                            <w:r>
                              <w:rPr>
                                <w:spacing w:val="-2"/>
                                <w:sz w:val="20"/>
                              </w:rPr>
                              <w:t>litigation</w:t>
                            </w:r>
                          </w:p>
                        </w:tc>
                      </w:tr>
                      <w:tr w:rsidR="00464E1E" w14:paraId="0D789A6D" w14:textId="77777777">
                        <w:trPr>
                          <w:trHeight w:val="271"/>
                        </w:trPr>
                        <w:tc>
                          <w:tcPr>
                            <w:tcW w:w="5314" w:type="dxa"/>
                          </w:tcPr>
                          <w:p w14:paraId="0D789A6C" w14:textId="77777777" w:rsidR="00464E1E" w:rsidRDefault="00000000">
                            <w:pPr>
                              <w:pStyle w:val="TableParagraph"/>
                              <w:spacing w:before="17"/>
                              <w:ind w:left="201"/>
                              <w:rPr>
                                <w:sz w:val="20"/>
                              </w:rPr>
                            </w:pPr>
                            <w:r>
                              <w:rPr>
                                <w:spacing w:val="-2"/>
                                <w:sz w:val="20"/>
                              </w:rPr>
                              <w:t>Redundancy</w:t>
                            </w:r>
                          </w:p>
                        </w:tc>
                      </w:tr>
                      <w:tr w:rsidR="00464E1E" w14:paraId="0D789A6F" w14:textId="77777777">
                        <w:trPr>
                          <w:trHeight w:val="271"/>
                        </w:trPr>
                        <w:tc>
                          <w:tcPr>
                            <w:tcW w:w="5314" w:type="dxa"/>
                          </w:tcPr>
                          <w:p w14:paraId="0D789A6E" w14:textId="77777777" w:rsidR="00464E1E" w:rsidRDefault="00000000">
                            <w:pPr>
                              <w:pStyle w:val="TableParagraph"/>
                              <w:spacing w:before="17"/>
                              <w:ind w:left="201"/>
                              <w:rPr>
                                <w:sz w:val="20"/>
                              </w:rPr>
                            </w:pPr>
                            <w:r>
                              <w:rPr>
                                <w:spacing w:val="-2"/>
                                <w:sz w:val="20"/>
                              </w:rPr>
                              <w:t>Other</w:t>
                            </w:r>
                          </w:p>
                        </w:tc>
                      </w:tr>
                      <w:tr w:rsidR="00464E1E" w14:paraId="0D789A71" w14:textId="77777777">
                        <w:trPr>
                          <w:trHeight w:val="271"/>
                        </w:trPr>
                        <w:tc>
                          <w:tcPr>
                            <w:tcW w:w="5314" w:type="dxa"/>
                          </w:tcPr>
                          <w:p w14:paraId="0D789A70" w14:textId="77777777" w:rsidR="00464E1E" w:rsidRDefault="00000000">
                            <w:pPr>
                              <w:pStyle w:val="TableParagraph"/>
                              <w:spacing w:before="17"/>
                              <w:ind w:left="50"/>
                              <w:rPr>
                                <w:b/>
                                <w:sz w:val="20"/>
                              </w:rPr>
                            </w:pPr>
                            <w:r>
                              <w:rPr>
                                <w:b/>
                                <w:sz w:val="20"/>
                              </w:rPr>
                              <w:t>Gross</w:t>
                            </w:r>
                            <w:r>
                              <w:rPr>
                                <w:b/>
                                <w:spacing w:val="-11"/>
                                <w:sz w:val="20"/>
                              </w:rPr>
                              <w:t xml:space="preserve"> </w:t>
                            </w:r>
                            <w:r>
                              <w:rPr>
                                <w:b/>
                                <w:sz w:val="20"/>
                              </w:rPr>
                              <w:t>value</w:t>
                            </w:r>
                            <w:r>
                              <w:rPr>
                                <w:b/>
                                <w:spacing w:val="-7"/>
                                <w:sz w:val="20"/>
                              </w:rPr>
                              <w:t xml:space="preserve"> </w:t>
                            </w:r>
                            <w:r>
                              <w:rPr>
                                <w:b/>
                                <w:sz w:val="20"/>
                              </w:rPr>
                              <w:t>of</w:t>
                            </w:r>
                            <w:r>
                              <w:rPr>
                                <w:b/>
                                <w:spacing w:val="-7"/>
                                <w:sz w:val="20"/>
                              </w:rPr>
                              <w:t xml:space="preserve"> </w:t>
                            </w:r>
                            <w:r>
                              <w:rPr>
                                <w:b/>
                                <w:sz w:val="20"/>
                              </w:rPr>
                              <w:t>contingent</w:t>
                            </w:r>
                            <w:r>
                              <w:rPr>
                                <w:b/>
                                <w:spacing w:val="-6"/>
                                <w:sz w:val="20"/>
                              </w:rPr>
                              <w:t xml:space="preserve"> </w:t>
                            </w:r>
                            <w:r>
                              <w:rPr>
                                <w:b/>
                                <w:spacing w:val="-2"/>
                                <w:sz w:val="20"/>
                              </w:rPr>
                              <w:t>liabilities</w:t>
                            </w:r>
                          </w:p>
                        </w:tc>
                      </w:tr>
                      <w:tr w:rsidR="00464E1E" w14:paraId="0D789A73" w14:textId="77777777">
                        <w:trPr>
                          <w:trHeight w:val="265"/>
                        </w:trPr>
                        <w:tc>
                          <w:tcPr>
                            <w:tcW w:w="5314" w:type="dxa"/>
                          </w:tcPr>
                          <w:p w14:paraId="0D789A72" w14:textId="77777777" w:rsidR="00464E1E" w:rsidRDefault="00000000">
                            <w:pPr>
                              <w:pStyle w:val="TableParagraph"/>
                              <w:spacing w:before="17" w:line="228" w:lineRule="exact"/>
                              <w:ind w:left="201"/>
                              <w:rPr>
                                <w:sz w:val="20"/>
                              </w:rPr>
                            </w:pPr>
                            <w:r>
                              <w:rPr>
                                <w:sz w:val="20"/>
                              </w:rPr>
                              <w:t>Amounts</w:t>
                            </w:r>
                            <w:r>
                              <w:rPr>
                                <w:spacing w:val="-13"/>
                                <w:sz w:val="20"/>
                              </w:rPr>
                              <w:t xml:space="preserve"> </w:t>
                            </w:r>
                            <w:r>
                              <w:rPr>
                                <w:sz w:val="20"/>
                              </w:rPr>
                              <w:t>recoverable</w:t>
                            </w:r>
                            <w:r>
                              <w:rPr>
                                <w:spacing w:val="-13"/>
                                <w:sz w:val="20"/>
                              </w:rPr>
                              <w:t xml:space="preserve"> </w:t>
                            </w:r>
                            <w:r>
                              <w:rPr>
                                <w:sz w:val="20"/>
                              </w:rPr>
                              <w:t>against</w:t>
                            </w:r>
                            <w:r>
                              <w:rPr>
                                <w:spacing w:val="-13"/>
                                <w:sz w:val="20"/>
                              </w:rPr>
                              <w:t xml:space="preserve"> </w:t>
                            </w:r>
                            <w:r>
                              <w:rPr>
                                <w:spacing w:val="-2"/>
                                <w:sz w:val="20"/>
                              </w:rPr>
                              <w:t>liabilities</w:t>
                            </w:r>
                          </w:p>
                        </w:tc>
                      </w:tr>
                      <w:tr w:rsidR="00464E1E" w14:paraId="0D789A75" w14:textId="77777777">
                        <w:trPr>
                          <w:trHeight w:val="265"/>
                        </w:trPr>
                        <w:tc>
                          <w:tcPr>
                            <w:tcW w:w="5314" w:type="dxa"/>
                          </w:tcPr>
                          <w:p w14:paraId="0D789A74" w14:textId="77777777" w:rsidR="00464E1E" w:rsidRDefault="00000000">
                            <w:pPr>
                              <w:pStyle w:val="TableParagraph"/>
                              <w:spacing w:before="11"/>
                              <w:ind w:left="50"/>
                              <w:rPr>
                                <w:b/>
                                <w:sz w:val="20"/>
                              </w:rPr>
                            </w:pPr>
                            <w:r>
                              <w:rPr>
                                <w:b/>
                                <w:sz w:val="20"/>
                              </w:rPr>
                              <w:t>Net</w:t>
                            </w:r>
                            <w:r>
                              <w:rPr>
                                <w:b/>
                                <w:spacing w:val="-6"/>
                                <w:sz w:val="20"/>
                              </w:rPr>
                              <w:t xml:space="preserve"> </w:t>
                            </w:r>
                            <w:r>
                              <w:rPr>
                                <w:b/>
                                <w:sz w:val="20"/>
                              </w:rPr>
                              <w:t>value</w:t>
                            </w:r>
                            <w:r>
                              <w:rPr>
                                <w:b/>
                                <w:spacing w:val="-6"/>
                                <w:sz w:val="20"/>
                              </w:rPr>
                              <w:t xml:space="preserve"> </w:t>
                            </w:r>
                            <w:r>
                              <w:rPr>
                                <w:b/>
                                <w:sz w:val="20"/>
                              </w:rPr>
                              <w:t>of</w:t>
                            </w:r>
                            <w:r>
                              <w:rPr>
                                <w:b/>
                                <w:spacing w:val="-6"/>
                                <w:sz w:val="20"/>
                              </w:rPr>
                              <w:t xml:space="preserve"> </w:t>
                            </w:r>
                            <w:r>
                              <w:rPr>
                                <w:b/>
                                <w:sz w:val="20"/>
                              </w:rPr>
                              <w:t>contingent</w:t>
                            </w:r>
                            <w:r>
                              <w:rPr>
                                <w:b/>
                                <w:spacing w:val="-5"/>
                                <w:sz w:val="20"/>
                              </w:rPr>
                              <w:t xml:space="preserve"> </w:t>
                            </w:r>
                            <w:r>
                              <w:rPr>
                                <w:b/>
                                <w:spacing w:val="-2"/>
                                <w:sz w:val="20"/>
                              </w:rPr>
                              <w:t>liabilities</w:t>
                            </w:r>
                          </w:p>
                        </w:tc>
                      </w:tr>
                      <w:tr w:rsidR="00464E1E" w14:paraId="0D789A77" w14:textId="77777777">
                        <w:trPr>
                          <w:trHeight w:val="246"/>
                        </w:trPr>
                        <w:tc>
                          <w:tcPr>
                            <w:tcW w:w="5314" w:type="dxa"/>
                          </w:tcPr>
                          <w:p w14:paraId="0D789A76" w14:textId="77777777" w:rsidR="00464E1E" w:rsidRDefault="00000000">
                            <w:pPr>
                              <w:pStyle w:val="TableParagraph"/>
                              <w:spacing w:before="17" w:line="210" w:lineRule="exact"/>
                              <w:ind w:left="50"/>
                              <w:rPr>
                                <w:b/>
                                <w:sz w:val="20"/>
                              </w:rPr>
                            </w:pPr>
                            <w:r>
                              <w:rPr>
                                <w:b/>
                                <w:sz w:val="20"/>
                              </w:rPr>
                              <w:t>Net</w:t>
                            </w:r>
                            <w:r>
                              <w:rPr>
                                <w:b/>
                                <w:spacing w:val="-6"/>
                                <w:sz w:val="20"/>
                              </w:rPr>
                              <w:t xml:space="preserve"> </w:t>
                            </w:r>
                            <w:r>
                              <w:rPr>
                                <w:b/>
                                <w:sz w:val="20"/>
                              </w:rPr>
                              <w:t>value</w:t>
                            </w:r>
                            <w:r>
                              <w:rPr>
                                <w:b/>
                                <w:spacing w:val="-6"/>
                                <w:sz w:val="20"/>
                              </w:rPr>
                              <w:t xml:space="preserve"> </w:t>
                            </w:r>
                            <w:r>
                              <w:rPr>
                                <w:b/>
                                <w:sz w:val="20"/>
                              </w:rPr>
                              <w:t>of</w:t>
                            </w:r>
                            <w:r>
                              <w:rPr>
                                <w:b/>
                                <w:spacing w:val="-6"/>
                                <w:sz w:val="20"/>
                              </w:rPr>
                              <w:t xml:space="preserve"> </w:t>
                            </w:r>
                            <w:r>
                              <w:rPr>
                                <w:b/>
                                <w:sz w:val="20"/>
                              </w:rPr>
                              <w:t>contingent</w:t>
                            </w:r>
                            <w:r>
                              <w:rPr>
                                <w:b/>
                                <w:spacing w:val="-5"/>
                                <w:sz w:val="20"/>
                              </w:rPr>
                              <w:t xml:space="preserve"> </w:t>
                            </w:r>
                            <w:r>
                              <w:rPr>
                                <w:b/>
                                <w:spacing w:val="-2"/>
                                <w:sz w:val="20"/>
                              </w:rPr>
                              <w:t>assets</w:t>
                            </w:r>
                          </w:p>
                        </w:tc>
                      </w:tr>
                    </w:tbl>
                    <w:p w14:paraId="0D789A78"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96128" behindDoc="1" locked="0" layoutInCell="1" allowOverlap="1" wp14:anchorId="0D789396" wp14:editId="0D789397">
                <wp:simplePos x="0" y="0"/>
                <wp:positionH relativeFrom="page">
                  <wp:posOffset>5329173</wp:posOffset>
                </wp:positionH>
                <wp:positionV relativeFrom="paragraph">
                  <wp:posOffset>132206</wp:posOffset>
                </wp:positionV>
                <wp:extent cx="1710689" cy="2039620"/>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689" cy="20396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92"/>
                              <w:gridCol w:w="111"/>
                              <w:gridCol w:w="1292"/>
                            </w:tblGrid>
                            <w:tr w:rsidR="00464E1E" w14:paraId="0D789A7E" w14:textId="77777777">
                              <w:trPr>
                                <w:trHeight w:val="512"/>
                              </w:trPr>
                              <w:tc>
                                <w:tcPr>
                                  <w:tcW w:w="1292" w:type="dxa"/>
                                </w:tcPr>
                                <w:p w14:paraId="0D789A79" w14:textId="77777777" w:rsidR="00464E1E" w:rsidRDefault="00000000">
                                  <w:pPr>
                                    <w:pStyle w:val="TableParagraph"/>
                                    <w:spacing w:line="223" w:lineRule="exact"/>
                                    <w:ind w:left="-3" w:right="35"/>
                                    <w:jc w:val="right"/>
                                    <w:rPr>
                                      <w:b/>
                                      <w:sz w:val="20"/>
                                    </w:rPr>
                                  </w:pPr>
                                  <w:r>
                                    <w:rPr>
                                      <w:b/>
                                      <w:sz w:val="20"/>
                                    </w:rPr>
                                    <w:t>31</w:t>
                                  </w:r>
                                  <w:r>
                                    <w:rPr>
                                      <w:b/>
                                      <w:spacing w:val="-4"/>
                                      <w:sz w:val="20"/>
                                    </w:rPr>
                                    <w:t xml:space="preserve"> </w:t>
                                  </w:r>
                                  <w:r>
                                    <w:rPr>
                                      <w:b/>
                                      <w:spacing w:val="-2"/>
                                      <w:sz w:val="20"/>
                                    </w:rPr>
                                    <w:t>March</w:t>
                                  </w:r>
                                </w:p>
                                <w:p w14:paraId="0D789A7A" w14:textId="77777777" w:rsidR="00464E1E" w:rsidRDefault="00000000">
                                  <w:pPr>
                                    <w:pStyle w:val="TableParagraph"/>
                                    <w:spacing w:before="27"/>
                                    <w:ind w:left="-3" w:right="34"/>
                                    <w:jc w:val="right"/>
                                    <w:rPr>
                                      <w:b/>
                                      <w:sz w:val="20"/>
                                    </w:rPr>
                                  </w:pPr>
                                  <w:r>
                                    <w:rPr>
                                      <w:b/>
                                      <w:spacing w:val="-4"/>
                                      <w:sz w:val="20"/>
                                    </w:rPr>
                                    <w:t>2024</w:t>
                                  </w:r>
                                </w:p>
                              </w:tc>
                              <w:tc>
                                <w:tcPr>
                                  <w:tcW w:w="111" w:type="dxa"/>
                                </w:tcPr>
                                <w:p w14:paraId="0D789A7B" w14:textId="77777777" w:rsidR="00464E1E" w:rsidRDefault="00464E1E">
                                  <w:pPr>
                                    <w:pStyle w:val="TableParagraph"/>
                                    <w:rPr>
                                      <w:rFonts w:ascii="Times New Roman"/>
                                      <w:sz w:val="18"/>
                                    </w:rPr>
                                  </w:pPr>
                                </w:p>
                              </w:tc>
                              <w:tc>
                                <w:tcPr>
                                  <w:tcW w:w="1292" w:type="dxa"/>
                                </w:tcPr>
                                <w:p w14:paraId="0D789A7C" w14:textId="77777777" w:rsidR="00464E1E" w:rsidRDefault="00000000">
                                  <w:pPr>
                                    <w:pStyle w:val="TableParagraph"/>
                                    <w:spacing w:line="223" w:lineRule="exact"/>
                                    <w:ind w:left="-3" w:right="36"/>
                                    <w:jc w:val="right"/>
                                    <w:rPr>
                                      <w:b/>
                                      <w:sz w:val="20"/>
                                    </w:rPr>
                                  </w:pPr>
                                  <w:r>
                                    <w:rPr>
                                      <w:b/>
                                      <w:sz w:val="20"/>
                                    </w:rPr>
                                    <w:t>31</w:t>
                                  </w:r>
                                  <w:r>
                                    <w:rPr>
                                      <w:b/>
                                      <w:spacing w:val="-4"/>
                                      <w:sz w:val="20"/>
                                    </w:rPr>
                                    <w:t xml:space="preserve"> </w:t>
                                  </w:r>
                                  <w:r>
                                    <w:rPr>
                                      <w:b/>
                                      <w:spacing w:val="-2"/>
                                      <w:sz w:val="20"/>
                                    </w:rPr>
                                    <w:t>March</w:t>
                                  </w:r>
                                </w:p>
                                <w:p w14:paraId="0D789A7D" w14:textId="77777777" w:rsidR="00464E1E" w:rsidRDefault="00000000">
                                  <w:pPr>
                                    <w:pStyle w:val="TableParagraph"/>
                                    <w:spacing w:before="27"/>
                                    <w:ind w:left="-3" w:right="35"/>
                                    <w:jc w:val="right"/>
                                    <w:rPr>
                                      <w:b/>
                                      <w:sz w:val="20"/>
                                    </w:rPr>
                                  </w:pPr>
                                  <w:r>
                                    <w:rPr>
                                      <w:b/>
                                      <w:spacing w:val="-4"/>
                                      <w:sz w:val="20"/>
                                    </w:rPr>
                                    <w:t>2023</w:t>
                                  </w:r>
                                </w:p>
                              </w:tc>
                            </w:tr>
                            <w:tr w:rsidR="00464E1E" w14:paraId="0D789A82" w14:textId="77777777">
                              <w:trPr>
                                <w:trHeight w:val="416"/>
                              </w:trPr>
                              <w:tc>
                                <w:tcPr>
                                  <w:tcW w:w="1292" w:type="dxa"/>
                                </w:tcPr>
                                <w:p w14:paraId="0D789A7F" w14:textId="77777777" w:rsidR="00464E1E" w:rsidRDefault="00000000">
                                  <w:pPr>
                                    <w:pStyle w:val="TableParagraph"/>
                                    <w:spacing w:before="25"/>
                                    <w:ind w:left="-3" w:right="35"/>
                                    <w:jc w:val="right"/>
                                    <w:rPr>
                                      <w:b/>
                                      <w:sz w:val="20"/>
                                    </w:rPr>
                                  </w:pPr>
                                  <w:r>
                                    <w:rPr>
                                      <w:b/>
                                      <w:spacing w:val="-5"/>
                                      <w:sz w:val="20"/>
                                    </w:rPr>
                                    <w:t>£m</w:t>
                                  </w:r>
                                </w:p>
                              </w:tc>
                              <w:tc>
                                <w:tcPr>
                                  <w:tcW w:w="111" w:type="dxa"/>
                                </w:tcPr>
                                <w:p w14:paraId="0D789A80" w14:textId="77777777" w:rsidR="00464E1E" w:rsidRDefault="00464E1E">
                                  <w:pPr>
                                    <w:pStyle w:val="TableParagraph"/>
                                    <w:rPr>
                                      <w:rFonts w:ascii="Times New Roman"/>
                                      <w:sz w:val="18"/>
                                    </w:rPr>
                                  </w:pPr>
                                </w:p>
                              </w:tc>
                              <w:tc>
                                <w:tcPr>
                                  <w:tcW w:w="1292" w:type="dxa"/>
                                </w:tcPr>
                                <w:p w14:paraId="0D789A81" w14:textId="77777777" w:rsidR="00464E1E" w:rsidRDefault="00000000">
                                  <w:pPr>
                                    <w:pStyle w:val="TableParagraph"/>
                                    <w:spacing w:before="25"/>
                                    <w:ind w:left="-3" w:right="36"/>
                                    <w:jc w:val="right"/>
                                    <w:rPr>
                                      <w:b/>
                                      <w:sz w:val="20"/>
                                    </w:rPr>
                                  </w:pPr>
                                  <w:r>
                                    <w:rPr>
                                      <w:b/>
                                      <w:spacing w:val="-5"/>
                                      <w:sz w:val="20"/>
                                    </w:rPr>
                                    <w:t>£m</w:t>
                                  </w:r>
                                </w:p>
                              </w:tc>
                            </w:tr>
                            <w:tr w:rsidR="00464E1E" w14:paraId="0D789A86" w14:textId="77777777">
                              <w:trPr>
                                <w:trHeight w:val="408"/>
                              </w:trPr>
                              <w:tc>
                                <w:tcPr>
                                  <w:tcW w:w="1292" w:type="dxa"/>
                                </w:tcPr>
                                <w:p w14:paraId="0D789A83" w14:textId="77777777" w:rsidR="00464E1E" w:rsidRDefault="00000000">
                                  <w:pPr>
                                    <w:pStyle w:val="TableParagraph"/>
                                    <w:spacing w:before="154"/>
                                    <w:ind w:left="-3" w:right="40"/>
                                    <w:jc w:val="right"/>
                                    <w:rPr>
                                      <w:sz w:val="20"/>
                                    </w:rPr>
                                  </w:pPr>
                                  <w:r>
                                    <w:rPr>
                                      <w:spacing w:val="-5"/>
                                      <w:sz w:val="20"/>
                                    </w:rPr>
                                    <w:t>(5)</w:t>
                                  </w:r>
                                </w:p>
                              </w:tc>
                              <w:tc>
                                <w:tcPr>
                                  <w:tcW w:w="111" w:type="dxa"/>
                                </w:tcPr>
                                <w:p w14:paraId="0D789A84" w14:textId="77777777" w:rsidR="00464E1E" w:rsidRDefault="00464E1E">
                                  <w:pPr>
                                    <w:pStyle w:val="TableParagraph"/>
                                    <w:rPr>
                                      <w:rFonts w:ascii="Times New Roman"/>
                                      <w:sz w:val="18"/>
                                    </w:rPr>
                                  </w:pPr>
                                </w:p>
                              </w:tc>
                              <w:tc>
                                <w:tcPr>
                                  <w:tcW w:w="1292" w:type="dxa"/>
                                </w:tcPr>
                                <w:p w14:paraId="0D789A85" w14:textId="77777777" w:rsidR="00464E1E" w:rsidRDefault="00000000">
                                  <w:pPr>
                                    <w:pStyle w:val="TableParagraph"/>
                                    <w:spacing w:before="154"/>
                                    <w:ind w:left="-3" w:right="41"/>
                                    <w:jc w:val="right"/>
                                    <w:rPr>
                                      <w:sz w:val="20"/>
                                    </w:rPr>
                                  </w:pPr>
                                  <w:r>
                                    <w:rPr>
                                      <w:spacing w:val="-5"/>
                                      <w:sz w:val="20"/>
                                    </w:rPr>
                                    <w:t>(6)</w:t>
                                  </w:r>
                                </w:p>
                              </w:tc>
                            </w:tr>
                            <w:tr w:rsidR="00464E1E" w14:paraId="0D789A8A" w14:textId="77777777">
                              <w:trPr>
                                <w:trHeight w:val="271"/>
                              </w:trPr>
                              <w:tc>
                                <w:tcPr>
                                  <w:tcW w:w="1292" w:type="dxa"/>
                                </w:tcPr>
                                <w:p w14:paraId="0D789A87" w14:textId="77777777" w:rsidR="00464E1E" w:rsidRDefault="00000000">
                                  <w:pPr>
                                    <w:pStyle w:val="TableParagraph"/>
                                    <w:spacing w:before="17"/>
                                    <w:ind w:left="-3" w:right="40"/>
                                    <w:jc w:val="right"/>
                                    <w:rPr>
                                      <w:sz w:val="20"/>
                                    </w:rPr>
                                  </w:pPr>
                                  <w:r>
                                    <w:rPr>
                                      <w:spacing w:val="-5"/>
                                      <w:sz w:val="20"/>
                                    </w:rPr>
                                    <w:t>(8)</w:t>
                                  </w:r>
                                </w:p>
                              </w:tc>
                              <w:tc>
                                <w:tcPr>
                                  <w:tcW w:w="111" w:type="dxa"/>
                                </w:tcPr>
                                <w:p w14:paraId="0D789A88" w14:textId="77777777" w:rsidR="00464E1E" w:rsidRDefault="00464E1E">
                                  <w:pPr>
                                    <w:pStyle w:val="TableParagraph"/>
                                    <w:rPr>
                                      <w:rFonts w:ascii="Times New Roman"/>
                                      <w:sz w:val="18"/>
                                    </w:rPr>
                                  </w:pPr>
                                </w:p>
                              </w:tc>
                              <w:tc>
                                <w:tcPr>
                                  <w:tcW w:w="1292" w:type="dxa"/>
                                </w:tcPr>
                                <w:p w14:paraId="0D789A89" w14:textId="77777777" w:rsidR="00464E1E" w:rsidRDefault="00000000">
                                  <w:pPr>
                                    <w:pStyle w:val="TableParagraph"/>
                                    <w:spacing w:before="17"/>
                                    <w:ind w:left="-3" w:right="41"/>
                                    <w:jc w:val="right"/>
                                    <w:rPr>
                                      <w:sz w:val="20"/>
                                    </w:rPr>
                                  </w:pPr>
                                  <w:r>
                                    <w:rPr>
                                      <w:spacing w:val="-4"/>
                                      <w:sz w:val="20"/>
                                    </w:rPr>
                                    <w:t>(12)</w:t>
                                  </w:r>
                                </w:p>
                              </w:tc>
                            </w:tr>
                            <w:tr w:rsidR="00464E1E" w14:paraId="0D789A8E" w14:textId="77777777">
                              <w:trPr>
                                <w:trHeight w:val="271"/>
                              </w:trPr>
                              <w:tc>
                                <w:tcPr>
                                  <w:tcW w:w="1292" w:type="dxa"/>
                                </w:tcPr>
                                <w:p w14:paraId="0D789A8B" w14:textId="77777777" w:rsidR="00464E1E" w:rsidRDefault="00000000">
                                  <w:pPr>
                                    <w:pStyle w:val="TableParagraph"/>
                                    <w:spacing w:before="17"/>
                                    <w:ind w:left="-3" w:right="40"/>
                                    <w:jc w:val="right"/>
                                    <w:rPr>
                                      <w:sz w:val="20"/>
                                    </w:rPr>
                                  </w:pPr>
                                  <w:r>
                                    <w:rPr>
                                      <w:spacing w:val="-5"/>
                                      <w:sz w:val="20"/>
                                    </w:rPr>
                                    <w:t>(2)</w:t>
                                  </w:r>
                                </w:p>
                              </w:tc>
                              <w:tc>
                                <w:tcPr>
                                  <w:tcW w:w="111" w:type="dxa"/>
                                </w:tcPr>
                                <w:p w14:paraId="0D789A8C" w14:textId="77777777" w:rsidR="00464E1E" w:rsidRDefault="00464E1E">
                                  <w:pPr>
                                    <w:pStyle w:val="TableParagraph"/>
                                    <w:rPr>
                                      <w:rFonts w:ascii="Times New Roman"/>
                                      <w:sz w:val="18"/>
                                    </w:rPr>
                                  </w:pPr>
                                </w:p>
                              </w:tc>
                              <w:tc>
                                <w:tcPr>
                                  <w:tcW w:w="1292" w:type="dxa"/>
                                </w:tcPr>
                                <w:p w14:paraId="0D789A8D" w14:textId="77777777" w:rsidR="00464E1E" w:rsidRDefault="00000000">
                                  <w:pPr>
                                    <w:pStyle w:val="TableParagraph"/>
                                    <w:spacing w:before="17"/>
                                    <w:ind w:left="-3" w:right="41"/>
                                    <w:jc w:val="right"/>
                                    <w:rPr>
                                      <w:sz w:val="20"/>
                                    </w:rPr>
                                  </w:pPr>
                                  <w:r>
                                    <w:rPr>
                                      <w:spacing w:val="-5"/>
                                      <w:sz w:val="20"/>
                                    </w:rPr>
                                    <w:t>(1)</w:t>
                                  </w:r>
                                </w:p>
                              </w:tc>
                            </w:tr>
                            <w:tr w:rsidR="00464E1E" w14:paraId="0D789A92" w14:textId="77777777">
                              <w:trPr>
                                <w:trHeight w:val="271"/>
                              </w:trPr>
                              <w:tc>
                                <w:tcPr>
                                  <w:tcW w:w="1292" w:type="dxa"/>
                                </w:tcPr>
                                <w:p w14:paraId="0D789A8F" w14:textId="77777777" w:rsidR="00464E1E" w:rsidRDefault="00000000">
                                  <w:pPr>
                                    <w:pStyle w:val="TableParagraph"/>
                                    <w:tabs>
                                      <w:tab w:val="left" w:pos="895"/>
                                    </w:tabs>
                                    <w:spacing w:before="17"/>
                                    <w:ind w:right="40"/>
                                    <w:jc w:val="right"/>
                                    <w:rPr>
                                      <w:sz w:val="20"/>
                                    </w:rPr>
                                  </w:pPr>
                                  <w:r>
                                    <w:rPr>
                                      <w:sz w:val="20"/>
                                      <w:u w:val="single"/>
                                    </w:rPr>
                                    <w:tab/>
                                  </w:r>
                                  <w:r>
                                    <w:rPr>
                                      <w:spacing w:val="-4"/>
                                      <w:sz w:val="20"/>
                                      <w:u w:val="single"/>
                                    </w:rPr>
                                    <w:t>(98)</w:t>
                                  </w:r>
                                </w:p>
                              </w:tc>
                              <w:tc>
                                <w:tcPr>
                                  <w:tcW w:w="111" w:type="dxa"/>
                                </w:tcPr>
                                <w:p w14:paraId="0D789A90" w14:textId="77777777" w:rsidR="00464E1E" w:rsidRDefault="00464E1E">
                                  <w:pPr>
                                    <w:pStyle w:val="TableParagraph"/>
                                    <w:rPr>
                                      <w:rFonts w:ascii="Times New Roman"/>
                                      <w:sz w:val="18"/>
                                    </w:rPr>
                                  </w:pPr>
                                </w:p>
                              </w:tc>
                              <w:tc>
                                <w:tcPr>
                                  <w:tcW w:w="1292" w:type="dxa"/>
                                </w:tcPr>
                                <w:p w14:paraId="0D789A91" w14:textId="77777777" w:rsidR="00464E1E" w:rsidRDefault="00000000">
                                  <w:pPr>
                                    <w:pStyle w:val="TableParagraph"/>
                                    <w:tabs>
                                      <w:tab w:val="left" w:pos="894"/>
                                    </w:tabs>
                                    <w:spacing w:before="17"/>
                                    <w:ind w:left="-2" w:right="41"/>
                                    <w:jc w:val="right"/>
                                    <w:rPr>
                                      <w:sz w:val="20"/>
                                    </w:rPr>
                                  </w:pPr>
                                  <w:r>
                                    <w:rPr>
                                      <w:sz w:val="20"/>
                                      <w:u w:val="single"/>
                                    </w:rPr>
                                    <w:tab/>
                                  </w:r>
                                  <w:r>
                                    <w:rPr>
                                      <w:spacing w:val="-4"/>
                                      <w:sz w:val="20"/>
                                      <w:u w:val="single"/>
                                    </w:rPr>
                                    <w:t>(16)</w:t>
                                  </w:r>
                                </w:p>
                              </w:tc>
                            </w:tr>
                            <w:tr w:rsidR="00464E1E" w14:paraId="0D789A96" w14:textId="77777777">
                              <w:trPr>
                                <w:trHeight w:val="271"/>
                              </w:trPr>
                              <w:tc>
                                <w:tcPr>
                                  <w:tcW w:w="1292" w:type="dxa"/>
                                </w:tcPr>
                                <w:p w14:paraId="0D789A93" w14:textId="77777777" w:rsidR="00464E1E" w:rsidRDefault="00000000">
                                  <w:pPr>
                                    <w:pStyle w:val="TableParagraph"/>
                                    <w:tabs>
                                      <w:tab w:val="left" w:pos="784"/>
                                    </w:tabs>
                                    <w:spacing w:before="17"/>
                                    <w:ind w:right="40"/>
                                    <w:jc w:val="right"/>
                                    <w:rPr>
                                      <w:b/>
                                      <w:sz w:val="20"/>
                                    </w:rPr>
                                  </w:pPr>
                                  <w:r>
                                    <w:rPr>
                                      <w:b/>
                                      <w:sz w:val="20"/>
                                      <w:u w:val="single"/>
                                    </w:rPr>
                                    <w:tab/>
                                  </w:r>
                                  <w:r>
                                    <w:rPr>
                                      <w:b/>
                                      <w:spacing w:val="-2"/>
                                      <w:sz w:val="20"/>
                                      <w:u w:val="single"/>
                                    </w:rPr>
                                    <w:t>(113)</w:t>
                                  </w:r>
                                </w:p>
                              </w:tc>
                              <w:tc>
                                <w:tcPr>
                                  <w:tcW w:w="111" w:type="dxa"/>
                                </w:tcPr>
                                <w:p w14:paraId="0D789A94" w14:textId="77777777" w:rsidR="00464E1E" w:rsidRDefault="00464E1E">
                                  <w:pPr>
                                    <w:pStyle w:val="TableParagraph"/>
                                    <w:rPr>
                                      <w:rFonts w:ascii="Times New Roman"/>
                                      <w:sz w:val="18"/>
                                    </w:rPr>
                                  </w:pPr>
                                </w:p>
                              </w:tc>
                              <w:tc>
                                <w:tcPr>
                                  <w:tcW w:w="1292" w:type="dxa"/>
                                </w:tcPr>
                                <w:p w14:paraId="0D789A95" w14:textId="77777777" w:rsidR="00464E1E" w:rsidRDefault="00000000">
                                  <w:pPr>
                                    <w:pStyle w:val="TableParagraph"/>
                                    <w:tabs>
                                      <w:tab w:val="left" w:pos="894"/>
                                    </w:tabs>
                                    <w:spacing w:before="17"/>
                                    <w:ind w:left="-2" w:right="41"/>
                                    <w:jc w:val="right"/>
                                    <w:rPr>
                                      <w:b/>
                                      <w:sz w:val="20"/>
                                    </w:rPr>
                                  </w:pPr>
                                  <w:r>
                                    <w:rPr>
                                      <w:b/>
                                      <w:sz w:val="20"/>
                                      <w:u w:val="single"/>
                                    </w:rPr>
                                    <w:tab/>
                                  </w:r>
                                  <w:r>
                                    <w:rPr>
                                      <w:b/>
                                      <w:spacing w:val="-4"/>
                                      <w:sz w:val="20"/>
                                      <w:u w:val="single"/>
                                    </w:rPr>
                                    <w:t>(35)</w:t>
                                  </w:r>
                                </w:p>
                              </w:tc>
                            </w:tr>
                            <w:tr w:rsidR="00464E1E" w14:paraId="0D789A9A" w14:textId="77777777">
                              <w:trPr>
                                <w:trHeight w:val="261"/>
                              </w:trPr>
                              <w:tc>
                                <w:tcPr>
                                  <w:tcW w:w="1292" w:type="dxa"/>
                                </w:tcPr>
                                <w:p w14:paraId="0D789A97" w14:textId="77777777" w:rsidR="00464E1E" w:rsidRDefault="00000000">
                                  <w:pPr>
                                    <w:pStyle w:val="TableParagraph"/>
                                    <w:tabs>
                                      <w:tab w:val="left" w:pos="1128"/>
                                    </w:tabs>
                                    <w:spacing w:before="17" w:line="225" w:lineRule="exact"/>
                                    <w:jc w:val="right"/>
                                    <w:rPr>
                                      <w:sz w:val="20"/>
                                    </w:rPr>
                                  </w:pPr>
                                  <w:r>
                                    <w:rPr>
                                      <w:sz w:val="20"/>
                                      <w:u w:val="single"/>
                                    </w:rPr>
                                    <w:tab/>
                                  </w:r>
                                  <w:r>
                                    <w:rPr>
                                      <w:spacing w:val="-10"/>
                                      <w:sz w:val="20"/>
                                      <w:u w:val="single"/>
                                    </w:rPr>
                                    <w:t>-</w:t>
                                  </w:r>
                                  <w:r>
                                    <w:rPr>
                                      <w:spacing w:val="80"/>
                                      <w:sz w:val="20"/>
                                      <w:u w:val="single"/>
                                    </w:rPr>
                                    <w:t xml:space="preserve"> </w:t>
                                  </w:r>
                                </w:p>
                              </w:tc>
                              <w:tc>
                                <w:tcPr>
                                  <w:tcW w:w="111" w:type="dxa"/>
                                </w:tcPr>
                                <w:p w14:paraId="0D789A98" w14:textId="77777777" w:rsidR="00464E1E" w:rsidRDefault="00464E1E">
                                  <w:pPr>
                                    <w:pStyle w:val="TableParagraph"/>
                                    <w:rPr>
                                      <w:rFonts w:ascii="Times New Roman"/>
                                      <w:sz w:val="18"/>
                                    </w:rPr>
                                  </w:pPr>
                                </w:p>
                              </w:tc>
                              <w:tc>
                                <w:tcPr>
                                  <w:tcW w:w="1292" w:type="dxa"/>
                                </w:tcPr>
                                <w:p w14:paraId="0D789A99" w14:textId="77777777" w:rsidR="00464E1E" w:rsidRDefault="00000000">
                                  <w:pPr>
                                    <w:pStyle w:val="TableParagraph"/>
                                    <w:tabs>
                                      <w:tab w:val="left" w:pos="1126"/>
                                    </w:tabs>
                                    <w:spacing w:before="17" w:line="225" w:lineRule="exact"/>
                                    <w:ind w:left="-2" w:right="1"/>
                                    <w:jc w:val="right"/>
                                    <w:rPr>
                                      <w:sz w:val="20"/>
                                    </w:rPr>
                                  </w:pPr>
                                  <w:r>
                                    <w:rPr>
                                      <w:sz w:val="20"/>
                                      <w:u w:val="single"/>
                                    </w:rPr>
                                    <w:tab/>
                                  </w:r>
                                  <w:r>
                                    <w:rPr>
                                      <w:spacing w:val="-10"/>
                                      <w:sz w:val="20"/>
                                      <w:u w:val="single"/>
                                    </w:rPr>
                                    <w:t>-</w:t>
                                  </w:r>
                                  <w:r>
                                    <w:rPr>
                                      <w:spacing w:val="80"/>
                                      <w:sz w:val="20"/>
                                      <w:u w:val="single"/>
                                    </w:rPr>
                                    <w:t xml:space="preserve"> </w:t>
                                  </w:r>
                                </w:p>
                              </w:tc>
                            </w:tr>
                            <w:tr w:rsidR="00464E1E" w14:paraId="0D789A9E" w14:textId="77777777">
                              <w:trPr>
                                <w:trHeight w:val="281"/>
                              </w:trPr>
                              <w:tc>
                                <w:tcPr>
                                  <w:tcW w:w="1292" w:type="dxa"/>
                                  <w:tcBorders>
                                    <w:bottom w:val="single" w:sz="8" w:space="0" w:color="000000"/>
                                  </w:tcBorders>
                                </w:tcPr>
                                <w:p w14:paraId="0D789A9B" w14:textId="77777777" w:rsidR="00464E1E" w:rsidRDefault="00000000">
                                  <w:pPr>
                                    <w:pStyle w:val="TableParagraph"/>
                                    <w:tabs>
                                      <w:tab w:val="left" w:pos="784"/>
                                    </w:tabs>
                                    <w:spacing w:before="7"/>
                                    <w:ind w:right="40"/>
                                    <w:jc w:val="right"/>
                                    <w:rPr>
                                      <w:b/>
                                      <w:sz w:val="20"/>
                                    </w:rPr>
                                  </w:pPr>
                                  <w:r>
                                    <w:rPr>
                                      <w:b/>
                                      <w:sz w:val="20"/>
                                      <w:u w:val="single"/>
                                    </w:rPr>
                                    <w:tab/>
                                  </w:r>
                                  <w:r>
                                    <w:rPr>
                                      <w:b/>
                                      <w:spacing w:val="-2"/>
                                      <w:sz w:val="20"/>
                                      <w:u w:val="single"/>
                                    </w:rPr>
                                    <w:t>(113)</w:t>
                                  </w:r>
                                </w:p>
                              </w:tc>
                              <w:tc>
                                <w:tcPr>
                                  <w:tcW w:w="111" w:type="dxa"/>
                                </w:tcPr>
                                <w:p w14:paraId="0D789A9C" w14:textId="77777777" w:rsidR="00464E1E" w:rsidRDefault="00464E1E">
                                  <w:pPr>
                                    <w:pStyle w:val="TableParagraph"/>
                                    <w:rPr>
                                      <w:rFonts w:ascii="Times New Roman"/>
                                      <w:sz w:val="18"/>
                                    </w:rPr>
                                  </w:pPr>
                                </w:p>
                              </w:tc>
                              <w:tc>
                                <w:tcPr>
                                  <w:tcW w:w="1292" w:type="dxa"/>
                                  <w:tcBorders>
                                    <w:bottom w:val="single" w:sz="8" w:space="0" w:color="000000"/>
                                  </w:tcBorders>
                                </w:tcPr>
                                <w:p w14:paraId="0D789A9D" w14:textId="77777777" w:rsidR="00464E1E" w:rsidRDefault="00000000">
                                  <w:pPr>
                                    <w:pStyle w:val="TableParagraph"/>
                                    <w:tabs>
                                      <w:tab w:val="left" w:pos="894"/>
                                    </w:tabs>
                                    <w:spacing w:before="7"/>
                                    <w:ind w:left="-2" w:right="41"/>
                                    <w:jc w:val="right"/>
                                    <w:rPr>
                                      <w:b/>
                                      <w:sz w:val="20"/>
                                    </w:rPr>
                                  </w:pPr>
                                  <w:r>
                                    <w:rPr>
                                      <w:b/>
                                      <w:sz w:val="20"/>
                                      <w:u w:val="single"/>
                                    </w:rPr>
                                    <w:tab/>
                                  </w:r>
                                  <w:r>
                                    <w:rPr>
                                      <w:b/>
                                      <w:spacing w:val="-4"/>
                                      <w:sz w:val="20"/>
                                      <w:u w:val="single"/>
                                    </w:rPr>
                                    <w:t>(35)</w:t>
                                  </w:r>
                                </w:p>
                              </w:tc>
                            </w:tr>
                            <w:tr w:rsidR="00464E1E" w14:paraId="0D789AA2" w14:textId="77777777">
                              <w:trPr>
                                <w:trHeight w:val="226"/>
                              </w:trPr>
                              <w:tc>
                                <w:tcPr>
                                  <w:tcW w:w="1292" w:type="dxa"/>
                                  <w:tcBorders>
                                    <w:top w:val="single" w:sz="8" w:space="0" w:color="000000"/>
                                  </w:tcBorders>
                                </w:tcPr>
                                <w:p w14:paraId="0D789A9F" w14:textId="77777777" w:rsidR="00464E1E" w:rsidRDefault="00000000">
                                  <w:pPr>
                                    <w:pStyle w:val="TableParagraph"/>
                                    <w:spacing w:line="207" w:lineRule="exact"/>
                                    <w:ind w:left="-3" w:right="94"/>
                                    <w:jc w:val="right"/>
                                    <w:rPr>
                                      <w:sz w:val="20"/>
                                    </w:rPr>
                                  </w:pPr>
                                  <w:r>
                                    <w:rPr>
                                      <w:spacing w:val="-10"/>
                                      <w:sz w:val="20"/>
                                    </w:rPr>
                                    <w:t>1</w:t>
                                  </w:r>
                                </w:p>
                              </w:tc>
                              <w:tc>
                                <w:tcPr>
                                  <w:tcW w:w="111" w:type="dxa"/>
                                </w:tcPr>
                                <w:p w14:paraId="0D789AA0" w14:textId="77777777" w:rsidR="00464E1E" w:rsidRDefault="00464E1E">
                                  <w:pPr>
                                    <w:pStyle w:val="TableParagraph"/>
                                    <w:rPr>
                                      <w:rFonts w:ascii="Times New Roman"/>
                                      <w:sz w:val="16"/>
                                    </w:rPr>
                                  </w:pPr>
                                </w:p>
                              </w:tc>
                              <w:tc>
                                <w:tcPr>
                                  <w:tcW w:w="1292" w:type="dxa"/>
                                  <w:tcBorders>
                                    <w:top w:val="single" w:sz="8" w:space="0" w:color="000000"/>
                                  </w:tcBorders>
                                </w:tcPr>
                                <w:p w14:paraId="0D789AA1" w14:textId="77777777" w:rsidR="00464E1E" w:rsidRDefault="00000000">
                                  <w:pPr>
                                    <w:pStyle w:val="TableParagraph"/>
                                    <w:spacing w:line="207" w:lineRule="exact"/>
                                    <w:ind w:left="-3" w:right="96"/>
                                    <w:jc w:val="right"/>
                                    <w:rPr>
                                      <w:sz w:val="20"/>
                                    </w:rPr>
                                  </w:pPr>
                                  <w:r>
                                    <w:rPr>
                                      <w:spacing w:val="-10"/>
                                      <w:sz w:val="20"/>
                                    </w:rPr>
                                    <w:t>-</w:t>
                                  </w:r>
                                </w:p>
                              </w:tc>
                            </w:tr>
                          </w:tbl>
                          <w:p w14:paraId="0D789AA3"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96" id="Textbox 376" o:spid="_x0000_s1069" type="#_x0000_t202" style="position:absolute;margin-left:419.6pt;margin-top:10.4pt;width:134.7pt;height:160.6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92"/>
                        <w:gridCol w:w="111"/>
                        <w:gridCol w:w="1292"/>
                      </w:tblGrid>
                      <w:tr w:rsidR="00464E1E" w14:paraId="0D789A7E" w14:textId="77777777">
                        <w:trPr>
                          <w:trHeight w:val="512"/>
                        </w:trPr>
                        <w:tc>
                          <w:tcPr>
                            <w:tcW w:w="1292" w:type="dxa"/>
                          </w:tcPr>
                          <w:p w14:paraId="0D789A79" w14:textId="77777777" w:rsidR="00464E1E" w:rsidRDefault="00000000">
                            <w:pPr>
                              <w:pStyle w:val="TableParagraph"/>
                              <w:spacing w:line="223" w:lineRule="exact"/>
                              <w:ind w:left="-3" w:right="35"/>
                              <w:jc w:val="right"/>
                              <w:rPr>
                                <w:b/>
                                <w:sz w:val="20"/>
                              </w:rPr>
                            </w:pPr>
                            <w:r>
                              <w:rPr>
                                <w:b/>
                                <w:sz w:val="20"/>
                              </w:rPr>
                              <w:t>31</w:t>
                            </w:r>
                            <w:r>
                              <w:rPr>
                                <w:b/>
                                <w:spacing w:val="-4"/>
                                <w:sz w:val="20"/>
                              </w:rPr>
                              <w:t xml:space="preserve"> </w:t>
                            </w:r>
                            <w:r>
                              <w:rPr>
                                <w:b/>
                                <w:spacing w:val="-2"/>
                                <w:sz w:val="20"/>
                              </w:rPr>
                              <w:t>March</w:t>
                            </w:r>
                          </w:p>
                          <w:p w14:paraId="0D789A7A" w14:textId="77777777" w:rsidR="00464E1E" w:rsidRDefault="00000000">
                            <w:pPr>
                              <w:pStyle w:val="TableParagraph"/>
                              <w:spacing w:before="27"/>
                              <w:ind w:left="-3" w:right="34"/>
                              <w:jc w:val="right"/>
                              <w:rPr>
                                <w:b/>
                                <w:sz w:val="20"/>
                              </w:rPr>
                            </w:pPr>
                            <w:r>
                              <w:rPr>
                                <w:b/>
                                <w:spacing w:val="-4"/>
                                <w:sz w:val="20"/>
                              </w:rPr>
                              <w:t>2024</w:t>
                            </w:r>
                          </w:p>
                        </w:tc>
                        <w:tc>
                          <w:tcPr>
                            <w:tcW w:w="111" w:type="dxa"/>
                          </w:tcPr>
                          <w:p w14:paraId="0D789A7B" w14:textId="77777777" w:rsidR="00464E1E" w:rsidRDefault="00464E1E">
                            <w:pPr>
                              <w:pStyle w:val="TableParagraph"/>
                              <w:rPr>
                                <w:rFonts w:ascii="Times New Roman"/>
                                <w:sz w:val="18"/>
                              </w:rPr>
                            </w:pPr>
                          </w:p>
                        </w:tc>
                        <w:tc>
                          <w:tcPr>
                            <w:tcW w:w="1292" w:type="dxa"/>
                          </w:tcPr>
                          <w:p w14:paraId="0D789A7C" w14:textId="77777777" w:rsidR="00464E1E" w:rsidRDefault="00000000">
                            <w:pPr>
                              <w:pStyle w:val="TableParagraph"/>
                              <w:spacing w:line="223" w:lineRule="exact"/>
                              <w:ind w:left="-3" w:right="36"/>
                              <w:jc w:val="right"/>
                              <w:rPr>
                                <w:b/>
                                <w:sz w:val="20"/>
                              </w:rPr>
                            </w:pPr>
                            <w:r>
                              <w:rPr>
                                <w:b/>
                                <w:sz w:val="20"/>
                              </w:rPr>
                              <w:t>31</w:t>
                            </w:r>
                            <w:r>
                              <w:rPr>
                                <w:b/>
                                <w:spacing w:val="-4"/>
                                <w:sz w:val="20"/>
                              </w:rPr>
                              <w:t xml:space="preserve"> </w:t>
                            </w:r>
                            <w:r>
                              <w:rPr>
                                <w:b/>
                                <w:spacing w:val="-2"/>
                                <w:sz w:val="20"/>
                              </w:rPr>
                              <w:t>March</w:t>
                            </w:r>
                          </w:p>
                          <w:p w14:paraId="0D789A7D" w14:textId="77777777" w:rsidR="00464E1E" w:rsidRDefault="00000000">
                            <w:pPr>
                              <w:pStyle w:val="TableParagraph"/>
                              <w:spacing w:before="27"/>
                              <w:ind w:left="-3" w:right="35"/>
                              <w:jc w:val="right"/>
                              <w:rPr>
                                <w:b/>
                                <w:sz w:val="20"/>
                              </w:rPr>
                            </w:pPr>
                            <w:r>
                              <w:rPr>
                                <w:b/>
                                <w:spacing w:val="-4"/>
                                <w:sz w:val="20"/>
                              </w:rPr>
                              <w:t>2023</w:t>
                            </w:r>
                          </w:p>
                        </w:tc>
                      </w:tr>
                      <w:tr w:rsidR="00464E1E" w14:paraId="0D789A82" w14:textId="77777777">
                        <w:trPr>
                          <w:trHeight w:val="416"/>
                        </w:trPr>
                        <w:tc>
                          <w:tcPr>
                            <w:tcW w:w="1292" w:type="dxa"/>
                          </w:tcPr>
                          <w:p w14:paraId="0D789A7F" w14:textId="77777777" w:rsidR="00464E1E" w:rsidRDefault="00000000">
                            <w:pPr>
                              <w:pStyle w:val="TableParagraph"/>
                              <w:spacing w:before="25"/>
                              <w:ind w:left="-3" w:right="35"/>
                              <w:jc w:val="right"/>
                              <w:rPr>
                                <w:b/>
                                <w:sz w:val="20"/>
                              </w:rPr>
                            </w:pPr>
                            <w:r>
                              <w:rPr>
                                <w:b/>
                                <w:spacing w:val="-5"/>
                                <w:sz w:val="20"/>
                              </w:rPr>
                              <w:t>£m</w:t>
                            </w:r>
                          </w:p>
                        </w:tc>
                        <w:tc>
                          <w:tcPr>
                            <w:tcW w:w="111" w:type="dxa"/>
                          </w:tcPr>
                          <w:p w14:paraId="0D789A80" w14:textId="77777777" w:rsidR="00464E1E" w:rsidRDefault="00464E1E">
                            <w:pPr>
                              <w:pStyle w:val="TableParagraph"/>
                              <w:rPr>
                                <w:rFonts w:ascii="Times New Roman"/>
                                <w:sz w:val="18"/>
                              </w:rPr>
                            </w:pPr>
                          </w:p>
                        </w:tc>
                        <w:tc>
                          <w:tcPr>
                            <w:tcW w:w="1292" w:type="dxa"/>
                          </w:tcPr>
                          <w:p w14:paraId="0D789A81" w14:textId="77777777" w:rsidR="00464E1E" w:rsidRDefault="00000000">
                            <w:pPr>
                              <w:pStyle w:val="TableParagraph"/>
                              <w:spacing w:before="25"/>
                              <w:ind w:left="-3" w:right="36"/>
                              <w:jc w:val="right"/>
                              <w:rPr>
                                <w:b/>
                                <w:sz w:val="20"/>
                              </w:rPr>
                            </w:pPr>
                            <w:r>
                              <w:rPr>
                                <w:b/>
                                <w:spacing w:val="-5"/>
                                <w:sz w:val="20"/>
                              </w:rPr>
                              <w:t>£m</w:t>
                            </w:r>
                          </w:p>
                        </w:tc>
                      </w:tr>
                      <w:tr w:rsidR="00464E1E" w14:paraId="0D789A86" w14:textId="77777777">
                        <w:trPr>
                          <w:trHeight w:val="408"/>
                        </w:trPr>
                        <w:tc>
                          <w:tcPr>
                            <w:tcW w:w="1292" w:type="dxa"/>
                          </w:tcPr>
                          <w:p w14:paraId="0D789A83" w14:textId="77777777" w:rsidR="00464E1E" w:rsidRDefault="00000000">
                            <w:pPr>
                              <w:pStyle w:val="TableParagraph"/>
                              <w:spacing w:before="154"/>
                              <w:ind w:left="-3" w:right="40"/>
                              <w:jc w:val="right"/>
                              <w:rPr>
                                <w:sz w:val="20"/>
                              </w:rPr>
                            </w:pPr>
                            <w:r>
                              <w:rPr>
                                <w:spacing w:val="-5"/>
                                <w:sz w:val="20"/>
                              </w:rPr>
                              <w:t>(5)</w:t>
                            </w:r>
                          </w:p>
                        </w:tc>
                        <w:tc>
                          <w:tcPr>
                            <w:tcW w:w="111" w:type="dxa"/>
                          </w:tcPr>
                          <w:p w14:paraId="0D789A84" w14:textId="77777777" w:rsidR="00464E1E" w:rsidRDefault="00464E1E">
                            <w:pPr>
                              <w:pStyle w:val="TableParagraph"/>
                              <w:rPr>
                                <w:rFonts w:ascii="Times New Roman"/>
                                <w:sz w:val="18"/>
                              </w:rPr>
                            </w:pPr>
                          </w:p>
                        </w:tc>
                        <w:tc>
                          <w:tcPr>
                            <w:tcW w:w="1292" w:type="dxa"/>
                          </w:tcPr>
                          <w:p w14:paraId="0D789A85" w14:textId="77777777" w:rsidR="00464E1E" w:rsidRDefault="00000000">
                            <w:pPr>
                              <w:pStyle w:val="TableParagraph"/>
                              <w:spacing w:before="154"/>
                              <w:ind w:left="-3" w:right="41"/>
                              <w:jc w:val="right"/>
                              <w:rPr>
                                <w:sz w:val="20"/>
                              </w:rPr>
                            </w:pPr>
                            <w:r>
                              <w:rPr>
                                <w:spacing w:val="-5"/>
                                <w:sz w:val="20"/>
                              </w:rPr>
                              <w:t>(6)</w:t>
                            </w:r>
                          </w:p>
                        </w:tc>
                      </w:tr>
                      <w:tr w:rsidR="00464E1E" w14:paraId="0D789A8A" w14:textId="77777777">
                        <w:trPr>
                          <w:trHeight w:val="271"/>
                        </w:trPr>
                        <w:tc>
                          <w:tcPr>
                            <w:tcW w:w="1292" w:type="dxa"/>
                          </w:tcPr>
                          <w:p w14:paraId="0D789A87" w14:textId="77777777" w:rsidR="00464E1E" w:rsidRDefault="00000000">
                            <w:pPr>
                              <w:pStyle w:val="TableParagraph"/>
                              <w:spacing w:before="17"/>
                              <w:ind w:left="-3" w:right="40"/>
                              <w:jc w:val="right"/>
                              <w:rPr>
                                <w:sz w:val="20"/>
                              </w:rPr>
                            </w:pPr>
                            <w:r>
                              <w:rPr>
                                <w:spacing w:val="-5"/>
                                <w:sz w:val="20"/>
                              </w:rPr>
                              <w:t>(8)</w:t>
                            </w:r>
                          </w:p>
                        </w:tc>
                        <w:tc>
                          <w:tcPr>
                            <w:tcW w:w="111" w:type="dxa"/>
                          </w:tcPr>
                          <w:p w14:paraId="0D789A88" w14:textId="77777777" w:rsidR="00464E1E" w:rsidRDefault="00464E1E">
                            <w:pPr>
                              <w:pStyle w:val="TableParagraph"/>
                              <w:rPr>
                                <w:rFonts w:ascii="Times New Roman"/>
                                <w:sz w:val="18"/>
                              </w:rPr>
                            </w:pPr>
                          </w:p>
                        </w:tc>
                        <w:tc>
                          <w:tcPr>
                            <w:tcW w:w="1292" w:type="dxa"/>
                          </w:tcPr>
                          <w:p w14:paraId="0D789A89" w14:textId="77777777" w:rsidR="00464E1E" w:rsidRDefault="00000000">
                            <w:pPr>
                              <w:pStyle w:val="TableParagraph"/>
                              <w:spacing w:before="17"/>
                              <w:ind w:left="-3" w:right="41"/>
                              <w:jc w:val="right"/>
                              <w:rPr>
                                <w:sz w:val="20"/>
                              </w:rPr>
                            </w:pPr>
                            <w:r>
                              <w:rPr>
                                <w:spacing w:val="-4"/>
                                <w:sz w:val="20"/>
                              </w:rPr>
                              <w:t>(12)</w:t>
                            </w:r>
                          </w:p>
                        </w:tc>
                      </w:tr>
                      <w:tr w:rsidR="00464E1E" w14:paraId="0D789A8E" w14:textId="77777777">
                        <w:trPr>
                          <w:trHeight w:val="271"/>
                        </w:trPr>
                        <w:tc>
                          <w:tcPr>
                            <w:tcW w:w="1292" w:type="dxa"/>
                          </w:tcPr>
                          <w:p w14:paraId="0D789A8B" w14:textId="77777777" w:rsidR="00464E1E" w:rsidRDefault="00000000">
                            <w:pPr>
                              <w:pStyle w:val="TableParagraph"/>
                              <w:spacing w:before="17"/>
                              <w:ind w:left="-3" w:right="40"/>
                              <w:jc w:val="right"/>
                              <w:rPr>
                                <w:sz w:val="20"/>
                              </w:rPr>
                            </w:pPr>
                            <w:r>
                              <w:rPr>
                                <w:spacing w:val="-5"/>
                                <w:sz w:val="20"/>
                              </w:rPr>
                              <w:t>(2)</w:t>
                            </w:r>
                          </w:p>
                        </w:tc>
                        <w:tc>
                          <w:tcPr>
                            <w:tcW w:w="111" w:type="dxa"/>
                          </w:tcPr>
                          <w:p w14:paraId="0D789A8C" w14:textId="77777777" w:rsidR="00464E1E" w:rsidRDefault="00464E1E">
                            <w:pPr>
                              <w:pStyle w:val="TableParagraph"/>
                              <w:rPr>
                                <w:rFonts w:ascii="Times New Roman"/>
                                <w:sz w:val="18"/>
                              </w:rPr>
                            </w:pPr>
                          </w:p>
                        </w:tc>
                        <w:tc>
                          <w:tcPr>
                            <w:tcW w:w="1292" w:type="dxa"/>
                          </w:tcPr>
                          <w:p w14:paraId="0D789A8D" w14:textId="77777777" w:rsidR="00464E1E" w:rsidRDefault="00000000">
                            <w:pPr>
                              <w:pStyle w:val="TableParagraph"/>
                              <w:spacing w:before="17"/>
                              <w:ind w:left="-3" w:right="41"/>
                              <w:jc w:val="right"/>
                              <w:rPr>
                                <w:sz w:val="20"/>
                              </w:rPr>
                            </w:pPr>
                            <w:r>
                              <w:rPr>
                                <w:spacing w:val="-5"/>
                                <w:sz w:val="20"/>
                              </w:rPr>
                              <w:t>(1)</w:t>
                            </w:r>
                          </w:p>
                        </w:tc>
                      </w:tr>
                      <w:tr w:rsidR="00464E1E" w14:paraId="0D789A92" w14:textId="77777777">
                        <w:trPr>
                          <w:trHeight w:val="271"/>
                        </w:trPr>
                        <w:tc>
                          <w:tcPr>
                            <w:tcW w:w="1292" w:type="dxa"/>
                          </w:tcPr>
                          <w:p w14:paraId="0D789A8F" w14:textId="77777777" w:rsidR="00464E1E" w:rsidRDefault="00000000">
                            <w:pPr>
                              <w:pStyle w:val="TableParagraph"/>
                              <w:tabs>
                                <w:tab w:val="left" w:pos="895"/>
                              </w:tabs>
                              <w:spacing w:before="17"/>
                              <w:ind w:right="40"/>
                              <w:jc w:val="right"/>
                              <w:rPr>
                                <w:sz w:val="20"/>
                              </w:rPr>
                            </w:pPr>
                            <w:r>
                              <w:rPr>
                                <w:sz w:val="20"/>
                                <w:u w:val="single"/>
                              </w:rPr>
                              <w:tab/>
                            </w:r>
                            <w:r>
                              <w:rPr>
                                <w:spacing w:val="-4"/>
                                <w:sz w:val="20"/>
                                <w:u w:val="single"/>
                              </w:rPr>
                              <w:t>(98)</w:t>
                            </w:r>
                          </w:p>
                        </w:tc>
                        <w:tc>
                          <w:tcPr>
                            <w:tcW w:w="111" w:type="dxa"/>
                          </w:tcPr>
                          <w:p w14:paraId="0D789A90" w14:textId="77777777" w:rsidR="00464E1E" w:rsidRDefault="00464E1E">
                            <w:pPr>
                              <w:pStyle w:val="TableParagraph"/>
                              <w:rPr>
                                <w:rFonts w:ascii="Times New Roman"/>
                                <w:sz w:val="18"/>
                              </w:rPr>
                            </w:pPr>
                          </w:p>
                        </w:tc>
                        <w:tc>
                          <w:tcPr>
                            <w:tcW w:w="1292" w:type="dxa"/>
                          </w:tcPr>
                          <w:p w14:paraId="0D789A91" w14:textId="77777777" w:rsidR="00464E1E" w:rsidRDefault="00000000">
                            <w:pPr>
                              <w:pStyle w:val="TableParagraph"/>
                              <w:tabs>
                                <w:tab w:val="left" w:pos="894"/>
                              </w:tabs>
                              <w:spacing w:before="17"/>
                              <w:ind w:left="-2" w:right="41"/>
                              <w:jc w:val="right"/>
                              <w:rPr>
                                <w:sz w:val="20"/>
                              </w:rPr>
                            </w:pPr>
                            <w:r>
                              <w:rPr>
                                <w:sz w:val="20"/>
                                <w:u w:val="single"/>
                              </w:rPr>
                              <w:tab/>
                            </w:r>
                            <w:r>
                              <w:rPr>
                                <w:spacing w:val="-4"/>
                                <w:sz w:val="20"/>
                                <w:u w:val="single"/>
                              </w:rPr>
                              <w:t>(16)</w:t>
                            </w:r>
                          </w:p>
                        </w:tc>
                      </w:tr>
                      <w:tr w:rsidR="00464E1E" w14:paraId="0D789A96" w14:textId="77777777">
                        <w:trPr>
                          <w:trHeight w:val="271"/>
                        </w:trPr>
                        <w:tc>
                          <w:tcPr>
                            <w:tcW w:w="1292" w:type="dxa"/>
                          </w:tcPr>
                          <w:p w14:paraId="0D789A93" w14:textId="77777777" w:rsidR="00464E1E" w:rsidRDefault="00000000">
                            <w:pPr>
                              <w:pStyle w:val="TableParagraph"/>
                              <w:tabs>
                                <w:tab w:val="left" w:pos="784"/>
                              </w:tabs>
                              <w:spacing w:before="17"/>
                              <w:ind w:right="40"/>
                              <w:jc w:val="right"/>
                              <w:rPr>
                                <w:b/>
                                <w:sz w:val="20"/>
                              </w:rPr>
                            </w:pPr>
                            <w:r>
                              <w:rPr>
                                <w:b/>
                                <w:sz w:val="20"/>
                                <w:u w:val="single"/>
                              </w:rPr>
                              <w:tab/>
                            </w:r>
                            <w:r>
                              <w:rPr>
                                <w:b/>
                                <w:spacing w:val="-2"/>
                                <w:sz w:val="20"/>
                                <w:u w:val="single"/>
                              </w:rPr>
                              <w:t>(113)</w:t>
                            </w:r>
                          </w:p>
                        </w:tc>
                        <w:tc>
                          <w:tcPr>
                            <w:tcW w:w="111" w:type="dxa"/>
                          </w:tcPr>
                          <w:p w14:paraId="0D789A94" w14:textId="77777777" w:rsidR="00464E1E" w:rsidRDefault="00464E1E">
                            <w:pPr>
                              <w:pStyle w:val="TableParagraph"/>
                              <w:rPr>
                                <w:rFonts w:ascii="Times New Roman"/>
                                <w:sz w:val="18"/>
                              </w:rPr>
                            </w:pPr>
                          </w:p>
                        </w:tc>
                        <w:tc>
                          <w:tcPr>
                            <w:tcW w:w="1292" w:type="dxa"/>
                          </w:tcPr>
                          <w:p w14:paraId="0D789A95" w14:textId="77777777" w:rsidR="00464E1E" w:rsidRDefault="00000000">
                            <w:pPr>
                              <w:pStyle w:val="TableParagraph"/>
                              <w:tabs>
                                <w:tab w:val="left" w:pos="894"/>
                              </w:tabs>
                              <w:spacing w:before="17"/>
                              <w:ind w:left="-2" w:right="41"/>
                              <w:jc w:val="right"/>
                              <w:rPr>
                                <w:b/>
                                <w:sz w:val="20"/>
                              </w:rPr>
                            </w:pPr>
                            <w:r>
                              <w:rPr>
                                <w:b/>
                                <w:sz w:val="20"/>
                                <w:u w:val="single"/>
                              </w:rPr>
                              <w:tab/>
                            </w:r>
                            <w:r>
                              <w:rPr>
                                <w:b/>
                                <w:spacing w:val="-4"/>
                                <w:sz w:val="20"/>
                                <w:u w:val="single"/>
                              </w:rPr>
                              <w:t>(35)</w:t>
                            </w:r>
                          </w:p>
                        </w:tc>
                      </w:tr>
                      <w:tr w:rsidR="00464E1E" w14:paraId="0D789A9A" w14:textId="77777777">
                        <w:trPr>
                          <w:trHeight w:val="261"/>
                        </w:trPr>
                        <w:tc>
                          <w:tcPr>
                            <w:tcW w:w="1292" w:type="dxa"/>
                          </w:tcPr>
                          <w:p w14:paraId="0D789A97" w14:textId="77777777" w:rsidR="00464E1E" w:rsidRDefault="00000000">
                            <w:pPr>
                              <w:pStyle w:val="TableParagraph"/>
                              <w:tabs>
                                <w:tab w:val="left" w:pos="1128"/>
                              </w:tabs>
                              <w:spacing w:before="17" w:line="225" w:lineRule="exact"/>
                              <w:jc w:val="right"/>
                              <w:rPr>
                                <w:sz w:val="20"/>
                              </w:rPr>
                            </w:pPr>
                            <w:r>
                              <w:rPr>
                                <w:sz w:val="20"/>
                                <w:u w:val="single"/>
                              </w:rPr>
                              <w:tab/>
                            </w:r>
                            <w:r>
                              <w:rPr>
                                <w:spacing w:val="-10"/>
                                <w:sz w:val="20"/>
                                <w:u w:val="single"/>
                              </w:rPr>
                              <w:t>-</w:t>
                            </w:r>
                            <w:r>
                              <w:rPr>
                                <w:spacing w:val="80"/>
                                <w:sz w:val="20"/>
                                <w:u w:val="single"/>
                              </w:rPr>
                              <w:t xml:space="preserve"> </w:t>
                            </w:r>
                          </w:p>
                        </w:tc>
                        <w:tc>
                          <w:tcPr>
                            <w:tcW w:w="111" w:type="dxa"/>
                          </w:tcPr>
                          <w:p w14:paraId="0D789A98" w14:textId="77777777" w:rsidR="00464E1E" w:rsidRDefault="00464E1E">
                            <w:pPr>
                              <w:pStyle w:val="TableParagraph"/>
                              <w:rPr>
                                <w:rFonts w:ascii="Times New Roman"/>
                                <w:sz w:val="18"/>
                              </w:rPr>
                            </w:pPr>
                          </w:p>
                        </w:tc>
                        <w:tc>
                          <w:tcPr>
                            <w:tcW w:w="1292" w:type="dxa"/>
                          </w:tcPr>
                          <w:p w14:paraId="0D789A99" w14:textId="77777777" w:rsidR="00464E1E" w:rsidRDefault="00000000">
                            <w:pPr>
                              <w:pStyle w:val="TableParagraph"/>
                              <w:tabs>
                                <w:tab w:val="left" w:pos="1126"/>
                              </w:tabs>
                              <w:spacing w:before="17" w:line="225" w:lineRule="exact"/>
                              <w:ind w:left="-2" w:right="1"/>
                              <w:jc w:val="right"/>
                              <w:rPr>
                                <w:sz w:val="20"/>
                              </w:rPr>
                            </w:pPr>
                            <w:r>
                              <w:rPr>
                                <w:sz w:val="20"/>
                                <w:u w:val="single"/>
                              </w:rPr>
                              <w:tab/>
                            </w:r>
                            <w:r>
                              <w:rPr>
                                <w:spacing w:val="-10"/>
                                <w:sz w:val="20"/>
                                <w:u w:val="single"/>
                              </w:rPr>
                              <w:t>-</w:t>
                            </w:r>
                            <w:r>
                              <w:rPr>
                                <w:spacing w:val="80"/>
                                <w:sz w:val="20"/>
                                <w:u w:val="single"/>
                              </w:rPr>
                              <w:t xml:space="preserve"> </w:t>
                            </w:r>
                          </w:p>
                        </w:tc>
                      </w:tr>
                      <w:tr w:rsidR="00464E1E" w14:paraId="0D789A9E" w14:textId="77777777">
                        <w:trPr>
                          <w:trHeight w:val="281"/>
                        </w:trPr>
                        <w:tc>
                          <w:tcPr>
                            <w:tcW w:w="1292" w:type="dxa"/>
                            <w:tcBorders>
                              <w:bottom w:val="single" w:sz="8" w:space="0" w:color="000000"/>
                            </w:tcBorders>
                          </w:tcPr>
                          <w:p w14:paraId="0D789A9B" w14:textId="77777777" w:rsidR="00464E1E" w:rsidRDefault="00000000">
                            <w:pPr>
                              <w:pStyle w:val="TableParagraph"/>
                              <w:tabs>
                                <w:tab w:val="left" w:pos="784"/>
                              </w:tabs>
                              <w:spacing w:before="7"/>
                              <w:ind w:right="40"/>
                              <w:jc w:val="right"/>
                              <w:rPr>
                                <w:b/>
                                <w:sz w:val="20"/>
                              </w:rPr>
                            </w:pPr>
                            <w:r>
                              <w:rPr>
                                <w:b/>
                                <w:sz w:val="20"/>
                                <w:u w:val="single"/>
                              </w:rPr>
                              <w:tab/>
                            </w:r>
                            <w:r>
                              <w:rPr>
                                <w:b/>
                                <w:spacing w:val="-2"/>
                                <w:sz w:val="20"/>
                                <w:u w:val="single"/>
                              </w:rPr>
                              <w:t>(113)</w:t>
                            </w:r>
                          </w:p>
                        </w:tc>
                        <w:tc>
                          <w:tcPr>
                            <w:tcW w:w="111" w:type="dxa"/>
                          </w:tcPr>
                          <w:p w14:paraId="0D789A9C" w14:textId="77777777" w:rsidR="00464E1E" w:rsidRDefault="00464E1E">
                            <w:pPr>
                              <w:pStyle w:val="TableParagraph"/>
                              <w:rPr>
                                <w:rFonts w:ascii="Times New Roman"/>
                                <w:sz w:val="18"/>
                              </w:rPr>
                            </w:pPr>
                          </w:p>
                        </w:tc>
                        <w:tc>
                          <w:tcPr>
                            <w:tcW w:w="1292" w:type="dxa"/>
                            <w:tcBorders>
                              <w:bottom w:val="single" w:sz="8" w:space="0" w:color="000000"/>
                            </w:tcBorders>
                          </w:tcPr>
                          <w:p w14:paraId="0D789A9D" w14:textId="77777777" w:rsidR="00464E1E" w:rsidRDefault="00000000">
                            <w:pPr>
                              <w:pStyle w:val="TableParagraph"/>
                              <w:tabs>
                                <w:tab w:val="left" w:pos="894"/>
                              </w:tabs>
                              <w:spacing w:before="7"/>
                              <w:ind w:left="-2" w:right="41"/>
                              <w:jc w:val="right"/>
                              <w:rPr>
                                <w:b/>
                                <w:sz w:val="20"/>
                              </w:rPr>
                            </w:pPr>
                            <w:r>
                              <w:rPr>
                                <w:b/>
                                <w:sz w:val="20"/>
                                <w:u w:val="single"/>
                              </w:rPr>
                              <w:tab/>
                            </w:r>
                            <w:r>
                              <w:rPr>
                                <w:b/>
                                <w:spacing w:val="-4"/>
                                <w:sz w:val="20"/>
                                <w:u w:val="single"/>
                              </w:rPr>
                              <w:t>(35)</w:t>
                            </w:r>
                          </w:p>
                        </w:tc>
                      </w:tr>
                      <w:tr w:rsidR="00464E1E" w14:paraId="0D789AA2" w14:textId="77777777">
                        <w:trPr>
                          <w:trHeight w:val="226"/>
                        </w:trPr>
                        <w:tc>
                          <w:tcPr>
                            <w:tcW w:w="1292" w:type="dxa"/>
                            <w:tcBorders>
                              <w:top w:val="single" w:sz="8" w:space="0" w:color="000000"/>
                            </w:tcBorders>
                          </w:tcPr>
                          <w:p w14:paraId="0D789A9F" w14:textId="77777777" w:rsidR="00464E1E" w:rsidRDefault="00000000">
                            <w:pPr>
                              <w:pStyle w:val="TableParagraph"/>
                              <w:spacing w:line="207" w:lineRule="exact"/>
                              <w:ind w:left="-3" w:right="94"/>
                              <w:jc w:val="right"/>
                              <w:rPr>
                                <w:sz w:val="20"/>
                              </w:rPr>
                            </w:pPr>
                            <w:r>
                              <w:rPr>
                                <w:spacing w:val="-10"/>
                                <w:sz w:val="20"/>
                              </w:rPr>
                              <w:t>1</w:t>
                            </w:r>
                          </w:p>
                        </w:tc>
                        <w:tc>
                          <w:tcPr>
                            <w:tcW w:w="111" w:type="dxa"/>
                          </w:tcPr>
                          <w:p w14:paraId="0D789AA0" w14:textId="77777777" w:rsidR="00464E1E" w:rsidRDefault="00464E1E">
                            <w:pPr>
                              <w:pStyle w:val="TableParagraph"/>
                              <w:rPr>
                                <w:rFonts w:ascii="Times New Roman"/>
                                <w:sz w:val="16"/>
                              </w:rPr>
                            </w:pPr>
                          </w:p>
                        </w:tc>
                        <w:tc>
                          <w:tcPr>
                            <w:tcW w:w="1292" w:type="dxa"/>
                            <w:tcBorders>
                              <w:top w:val="single" w:sz="8" w:space="0" w:color="000000"/>
                            </w:tcBorders>
                          </w:tcPr>
                          <w:p w14:paraId="0D789AA1" w14:textId="77777777" w:rsidR="00464E1E" w:rsidRDefault="00000000">
                            <w:pPr>
                              <w:pStyle w:val="TableParagraph"/>
                              <w:spacing w:line="207" w:lineRule="exact"/>
                              <w:ind w:left="-3" w:right="96"/>
                              <w:jc w:val="right"/>
                              <w:rPr>
                                <w:sz w:val="20"/>
                              </w:rPr>
                            </w:pPr>
                            <w:r>
                              <w:rPr>
                                <w:spacing w:val="-10"/>
                                <w:sz w:val="20"/>
                              </w:rPr>
                              <w:t>-</w:t>
                            </w:r>
                          </w:p>
                        </w:tc>
                      </w:tr>
                    </w:tbl>
                    <w:p w14:paraId="0D789AA3" w14:textId="77777777" w:rsidR="00464E1E" w:rsidRDefault="00464E1E">
                      <w:pPr>
                        <w:pStyle w:val="BodyText"/>
                      </w:pPr>
                    </w:p>
                  </w:txbxContent>
                </v:textbox>
                <w10:wrap type="topAndBottom" anchorx="page"/>
              </v:shape>
            </w:pict>
          </mc:Fallback>
        </mc:AlternateContent>
      </w:r>
    </w:p>
    <w:p w14:paraId="0D788E1B" w14:textId="77777777" w:rsidR="00464E1E" w:rsidRDefault="00464E1E">
      <w:pPr>
        <w:pStyle w:val="BodyText"/>
        <w:rPr>
          <w:sz w:val="20"/>
        </w:rPr>
      </w:pPr>
    </w:p>
    <w:p w14:paraId="0D788E1C" w14:textId="77777777" w:rsidR="00464E1E" w:rsidRDefault="00464E1E">
      <w:pPr>
        <w:pStyle w:val="BodyText"/>
        <w:spacing w:before="13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5926"/>
        <w:gridCol w:w="4533"/>
      </w:tblGrid>
      <w:tr w:rsidR="00464E1E" w14:paraId="0D788E1F" w14:textId="77777777">
        <w:trPr>
          <w:trHeight w:val="282"/>
        </w:trPr>
        <w:tc>
          <w:tcPr>
            <w:tcW w:w="5926" w:type="dxa"/>
          </w:tcPr>
          <w:p w14:paraId="0D788E1D" w14:textId="77777777" w:rsidR="00464E1E" w:rsidRDefault="00000000">
            <w:pPr>
              <w:pStyle w:val="TableParagraph"/>
              <w:spacing w:line="223" w:lineRule="exact"/>
              <w:ind w:left="50"/>
              <w:rPr>
                <w:b/>
                <w:sz w:val="20"/>
              </w:rPr>
            </w:pPr>
            <w:r>
              <w:rPr>
                <w:b/>
                <w:sz w:val="20"/>
              </w:rPr>
              <w:t>Note</w:t>
            </w:r>
            <w:r>
              <w:rPr>
                <w:b/>
                <w:spacing w:val="-9"/>
                <w:sz w:val="20"/>
              </w:rPr>
              <w:t xml:space="preserve"> </w:t>
            </w:r>
            <w:r>
              <w:rPr>
                <w:b/>
                <w:sz w:val="20"/>
              </w:rPr>
              <w:t>24.1</w:t>
            </w:r>
            <w:r>
              <w:rPr>
                <w:b/>
                <w:spacing w:val="-9"/>
                <w:sz w:val="20"/>
              </w:rPr>
              <w:t xml:space="preserve"> </w:t>
            </w:r>
            <w:r>
              <w:rPr>
                <w:b/>
                <w:sz w:val="20"/>
              </w:rPr>
              <w:t>Contractual</w:t>
            </w:r>
            <w:r>
              <w:rPr>
                <w:b/>
                <w:spacing w:val="-9"/>
                <w:sz w:val="20"/>
              </w:rPr>
              <w:t xml:space="preserve"> </w:t>
            </w:r>
            <w:r>
              <w:rPr>
                <w:b/>
                <w:sz w:val="20"/>
              </w:rPr>
              <w:t>capital</w:t>
            </w:r>
            <w:r>
              <w:rPr>
                <w:b/>
                <w:spacing w:val="-9"/>
                <w:sz w:val="20"/>
              </w:rPr>
              <w:t xml:space="preserve"> </w:t>
            </w:r>
            <w:r>
              <w:rPr>
                <w:b/>
                <w:spacing w:val="-2"/>
                <w:sz w:val="20"/>
              </w:rPr>
              <w:t>commitments</w:t>
            </w:r>
          </w:p>
        </w:tc>
        <w:tc>
          <w:tcPr>
            <w:tcW w:w="4533" w:type="dxa"/>
          </w:tcPr>
          <w:p w14:paraId="0D788E1E" w14:textId="77777777" w:rsidR="00464E1E" w:rsidRDefault="00464E1E">
            <w:pPr>
              <w:pStyle w:val="TableParagraph"/>
              <w:rPr>
                <w:rFonts w:ascii="Times New Roman"/>
                <w:sz w:val="18"/>
              </w:rPr>
            </w:pPr>
          </w:p>
        </w:tc>
      </w:tr>
      <w:tr w:rsidR="00464E1E" w14:paraId="0D788E21" w14:textId="77777777">
        <w:trPr>
          <w:trHeight w:val="349"/>
        </w:trPr>
        <w:tc>
          <w:tcPr>
            <w:tcW w:w="10459" w:type="dxa"/>
            <w:gridSpan w:val="2"/>
          </w:tcPr>
          <w:p w14:paraId="0D788E20" w14:textId="77777777" w:rsidR="00464E1E" w:rsidRDefault="00000000">
            <w:pPr>
              <w:pStyle w:val="TableParagraph"/>
              <w:spacing w:before="53"/>
              <w:ind w:left="50"/>
              <w:rPr>
                <w:sz w:val="20"/>
              </w:rPr>
            </w:pPr>
            <w:r>
              <w:rPr>
                <w:sz w:val="20"/>
              </w:rPr>
              <w:t>At</w:t>
            </w:r>
            <w:r>
              <w:rPr>
                <w:spacing w:val="-10"/>
                <w:sz w:val="20"/>
              </w:rPr>
              <w:t xml:space="preserve"> </w:t>
            </w:r>
            <w:r>
              <w:rPr>
                <w:sz w:val="20"/>
              </w:rPr>
              <w:t>31</w:t>
            </w:r>
            <w:r>
              <w:rPr>
                <w:spacing w:val="-10"/>
                <w:sz w:val="20"/>
              </w:rPr>
              <w:t xml:space="preserve"> </w:t>
            </w:r>
            <w:r>
              <w:rPr>
                <w:sz w:val="20"/>
              </w:rPr>
              <w:t>March,</w:t>
            </w:r>
            <w:r>
              <w:rPr>
                <w:spacing w:val="-9"/>
                <w:sz w:val="20"/>
              </w:rPr>
              <w:t xml:space="preserve"> </w:t>
            </w:r>
            <w:r>
              <w:rPr>
                <w:sz w:val="20"/>
              </w:rPr>
              <w:t>contractual</w:t>
            </w:r>
            <w:r>
              <w:rPr>
                <w:spacing w:val="-11"/>
                <w:sz w:val="20"/>
              </w:rPr>
              <w:t xml:space="preserve"> </w:t>
            </w:r>
            <w:r>
              <w:rPr>
                <w:sz w:val="20"/>
              </w:rPr>
              <w:t>capital</w:t>
            </w:r>
            <w:r>
              <w:rPr>
                <w:spacing w:val="-10"/>
                <w:sz w:val="20"/>
              </w:rPr>
              <w:t xml:space="preserve"> </w:t>
            </w:r>
            <w:r>
              <w:rPr>
                <w:sz w:val="20"/>
              </w:rPr>
              <w:t>commitments</w:t>
            </w:r>
            <w:r>
              <w:rPr>
                <w:spacing w:val="-9"/>
                <w:sz w:val="20"/>
              </w:rPr>
              <w:t xml:space="preserve"> </w:t>
            </w:r>
            <w:r>
              <w:rPr>
                <w:sz w:val="20"/>
              </w:rPr>
              <w:t>not</w:t>
            </w:r>
            <w:r>
              <w:rPr>
                <w:spacing w:val="-10"/>
                <w:sz w:val="20"/>
              </w:rPr>
              <w:t xml:space="preserve"> </w:t>
            </w:r>
            <w:r>
              <w:rPr>
                <w:sz w:val="20"/>
              </w:rPr>
              <w:t>otherwise</w:t>
            </w:r>
            <w:r>
              <w:rPr>
                <w:spacing w:val="-9"/>
                <w:sz w:val="20"/>
              </w:rPr>
              <w:t xml:space="preserve"> </w:t>
            </w:r>
            <w:r>
              <w:rPr>
                <w:sz w:val="20"/>
              </w:rPr>
              <w:t>included</w:t>
            </w:r>
            <w:r>
              <w:rPr>
                <w:spacing w:val="-11"/>
                <w:sz w:val="20"/>
              </w:rPr>
              <w:t xml:space="preserve"> </w:t>
            </w:r>
            <w:r>
              <w:rPr>
                <w:sz w:val="20"/>
              </w:rPr>
              <w:t>in</w:t>
            </w:r>
            <w:r>
              <w:rPr>
                <w:spacing w:val="-10"/>
                <w:sz w:val="20"/>
              </w:rPr>
              <w:t xml:space="preserve"> </w:t>
            </w:r>
            <w:r>
              <w:rPr>
                <w:sz w:val="20"/>
              </w:rPr>
              <w:t>these</w:t>
            </w:r>
            <w:r>
              <w:rPr>
                <w:spacing w:val="-9"/>
                <w:sz w:val="20"/>
              </w:rPr>
              <w:t xml:space="preserve"> </w:t>
            </w:r>
            <w:r>
              <w:rPr>
                <w:sz w:val="20"/>
              </w:rPr>
              <w:t>financial</w:t>
            </w:r>
            <w:r>
              <w:rPr>
                <w:spacing w:val="-11"/>
                <w:sz w:val="20"/>
              </w:rPr>
              <w:t xml:space="preserve"> </w:t>
            </w:r>
            <w:r>
              <w:rPr>
                <w:sz w:val="20"/>
              </w:rPr>
              <w:t>statements</w:t>
            </w:r>
            <w:r>
              <w:rPr>
                <w:spacing w:val="-9"/>
                <w:sz w:val="20"/>
              </w:rPr>
              <w:t xml:space="preserve"> </w:t>
            </w:r>
            <w:r>
              <w:rPr>
                <w:spacing w:val="-2"/>
                <w:sz w:val="20"/>
              </w:rPr>
              <w:t>were:</w:t>
            </w:r>
          </w:p>
        </w:tc>
      </w:tr>
      <w:tr w:rsidR="00464E1E" w14:paraId="0D788E25" w14:textId="77777777">
        <w:trPr>
          <w:trHeight w:val="570"/>
        </w:trPr>
        <w:tc>
          <w:tcPr>
            <w:tcW w:w="5926" w:type="dxa"/>
          </w:tcPr>
          <w:p w14:paraId="0D788E22" w14:textId="77777777" w:rsidR="00464E1E" w:rsidRDefault="00464E1E">
            <w:pPr>
              <w:pStyle w:val="TableParagraph"/>
              <w:rPr>
                <w:rFonts w:ascii="Times New Roman"/>
                <w:sz w:val="18"/>
              </w:rPr>
            </w:pPr>
          </w:p>
        </w:tc>
        <w:tc>
          <w:tcPr>
            <w:tcW w:w="4533" w:type="dxa"/>
          </w:tcPr>
          <w:p w14:paraId="0D788E23" w14:textId="77777777" w:rsidR="00464E1E" w:rsidRDefault="00000000">
            <w:pPr>
              <w:pStyle w:val="TableParagraph"/>
              <w:tabs>
                <w:tab w:val="left" w:pos="1401"/>
              </w:tabs>
              <w:spacing w:before="59"/>
              <w:ind w:right="85"/>
              <w:jc w:val="right"/>
              <w:rPr>
                <w:b/>
                <w:sz w:val="20"/>
              </w:rPr>
            </w:pPr>
            <w:r>
              <w:rPr>
                <w:b/>
                <w:sz w:val="20"/>
              </w:rPr>
              <w:t>31</w:t>
            </w:r>
            <w:r>
              <w:rPr>
                <w:b/>
                <w:spacing w:val="-4"/>
                <w:sz w:val="20"/>
              </w:rPr>
              <w:t xml:space="preserve"> </w:t>
            </w:r>
            <w:r>
              <w:rPr>
                <w:b/>
                <w:spacing w:val="-2"/>
                <w:sz w:val="20"/>
              </w:rPr>
              <w:t>March</w:t>
            </w:r>
            <w:r>
              <w:rPr>
                <w:b/>
                <w:sz w:val="20"/>
              </w:rPr>
              <w:tab/>
              <w:t>31</w:t>
            </w:r>
            <w:r>
              <w:rPr>
                <w:b/>
                <w:spacing w:val="-4"/>
                <w:sz w:val="20"/>
              </w:rPr>
              <w:t xml:space="preserve"> March</w:t>
            </w:r>
          </w:p>
          <w:p w14:paraId="0D788E24" w14:textId="77777777" w:rsidR="00464E1E" w:rsidRDefault="00000000">
            <w:pPr>
              <w:pStyle w:val="TableParagraph"/>
              <w:tabs>
                <w:tab w:val="left" w:pos="1401"/>
              </w:tabs>
              <w:spacing w:before="27"/>
              <w:ind w:right="85"/>
              <w:jc w:val="right"/>
              <w:rPr>
                <w:b/>
                <w:sz w:val="20"/>
              </w:rPr>
            </w:pPr>
            <w:r>
              <w:rPr>
                <w:b/>
                <w:spacing w:val="-4"/>
                <w:sz w:val="20"/>
              </w:rPr>
              <w:t>2024</w:t>
            </w:r>
            <w:r>
              <w:rPr>
                <w:b/>
                <w:sz w:val="20"/>
              </w:rPr>
              <w:tab/>
            </w:r>
            <w:r>
              <w:rPr>
                <w:b/>
                <w:spacing w:val="-4"/>
                <w:sz w:val="20"/>
              </w:rPr>
              <w:t>2023</w:t>
            </w:r>
          </w:p>
        </w:tc>
      </w:tr>
      <w:tr w:rsidR="00464E1E" w14:paraId="0D788E28" w14:textId="77777777">
        <w:trPr>
          <w:trHeight w:val="272"/>
        </w:trPr>
        <w:tc>
          <w:tcPr>
            <w:tcW w:w="5926" w:type="dxa"/>
          </w:tcPr>
          <w:p w14:paraId="0D788E26" w14:textId="77777777" w:rsidR="00464E1E" w:rsidRDefault="00464E1E">
            <w:pPr>
              <w:pStyle w:val="TableParagraph"/>
              <w:rPr>
                <w:rFonts w:ascii="Times New Roman"/>
                <w:sz w:val="18"/>
              </w:rPr>
            </w:pPr>
          </w:p>
        </w:tc>
        <w:tc>
          <w:tcPr>
            <w:tcW w:w="4533" w:type="dxa"/>
          </w:tcPr>
          <w:p w14:paraId="0D788E27" w14:textId="77777777" w:rsidR="00464E1E" w:rsidRDefault="00000000">
            <w:pPr>
              <w:pStyle w:val="TableParagraph"/>
              <w:tabs>
                <w:tab w:val="left" w:pos="1401"/>
              </w:tabs>
              <w:spacing w:before="17"/>
              <w:ind w:right="85"/>
              <w:jc w:val="right"/>
              <w:rPr>
                <w:b/>
                <w:sz w:val="20"/>
              </w:rPr>
            </w:pPr>
            <w:r>
              <w:rPr>
                <w:b/>
                <w:spacing w:val="-5"/>
                <w:sz w:val="20"/>
              </w:rPr>
              <w:t>£m</w:t>
            </w:r>
            <w:r>
              <w:rPr>
                <w:b/>
                <w:sz w:val="20"/>
              </w:rPr>
              <w:tab/>
            </w:r>
            <w:r>
              <w:rPr>
                <w:b/>
                <w:spacing w:val="-5"/>
                <w:sz w:val="20"/>
              </w:rPr>
              <w:t>£m</w:t>
            </w:r>
          </w:p>
        </w:tc>
      </w:tr>
      <w:tr w:rsidR="00464E1E" w14:paraId="0D788E2B" w14:textId="77777777">
        <w:trPr>
          <w:trHeight w:val="272"/>
        </w:trPr>
        <w:tc>
          <w:tcPr>
            <w:tcW w:w="5926" w:type="dxa"/>
          </w:tcPr>
          <w:p w14:paraId="0D788E29" w14:textId="77777777" w:rsidR="00464E1E" w:rsidRDefault="00000000">
            <w:pPr>
              <w:pStyle w:val="TableParagraph"/>
              <w:spacing w:before="18"/>
              <w:ind w:left="50"/>
              <w:rPr>
                <w:sz w:val="20"/>
              </w:rPr>
            </w:pPr>
            <w:r>
              <w:rPr>
                <w:sz w:val="20"/>
              </w:rPr>
              <w:t>Property,</w:t>
            </w:r>
            <w:r>
              <w:rPr>
                <w:spacing w:val="-12"/>
                <w:sz w:val="20"/>
              </w:rPr>
              <w:t xml:space="preserve"> </w:t>
            </w:r>
            <w:r>
              <w:rPr>
                <w:sz w:val="20"/>
              </w:rPr>
              <w:t>plant</w:t>
            </w:r>
            <w:r>
              <w:rPr>
                <w:spacing w:val="-12"/>
                <w:sz w:val="20"/>
              </w:rPr>
              <w:t xml:space="preserve"> </w:t>
            </w:r>
            <w:r>
              <w:rPr>
                <w:sz w:val="20"/>
              </w:rPr>
              <w:t>and</w:t>
            </w:r>
            <w:r>
              <w:rPr>
                <w:spacing w:val="-12"/>
                <w:sz w:val="20"/>
              </w:rPr>
              <w:t xml:space="preserve"> </w:t>
            </w:r>
            <w:r>
              <w:rPr>
                <w:spacing w:val="-2"/>
                <w:sz w:val="20"/>
              </w:rPr>
              <w:t>equipment</w:t>
            </w:r>
          </w:p>
        </w:tc>
        <w:tc>
          <w:tcPr>
            <w:tcW w:w="4533" w:type="dxa"/>
          </w:tcPr>
          <w:p w14:paraId="0D788E2A" w14:textId="77777777" w:rsidR="00464E1E" w:rsidRDefault="00000000">
            <w:pPr>
              <w:pStyle w:val="TableParagraph"/>
              <w:tabs>
                <w:tab w:val="left" w:pos="1401"/>
              </w:tabs>
              <w:spacing w:before="18"/>
              <w:ind w:right="145"/>
              <w:jc w:val="right"/>
              <w:rPr>
                <w:sz w:val="20"/>
              </w:rPr>
            </w:pPr>
            <w:r>
              <w:rPr>
                <w:spacing w:val="-2"/>
                <w:sz w:val="20"/>
              </w:rPr>
              <w:t>2,409</w:t>
            </w:r>
            <w:r>
              <w:rPr>
                <w:sz w:val="20"/>
              </w:rPr>
              <w:tab/>
            </w:r>
            <w:r>
              <w:rPr>
                <w:spacing w:val="-2"/>
                <w:sz w:val="20"/>
              </w:rPr>
              <w:t>2,271</w:t>
            </w:r>
          </w:p>
        </w:tc>
      </w:tr>
      <w:tr w:rsidR="00464E1E" w14:paraId="0D788E2E" w14:textId="77777777">
        <w:trPr>
          <w:trHeight w:val="274"/>
        </w:trPr>
        <w:tc>
          <w:tcPr>
            <w:tcW w:w="5926" w:type="dxa"/>
          </w:tcPr>
          <w:p w14:paraId="0D788E2C" w14:textId="77777777" w:rsidR="00464E1E" w:rsidRDefault="00000000">
            <w:pPr>
              <w:pStyle w:val="TableParagraph"/>
              <w:spacing w:before="17"/>
              <w:ind w:left="50"/>
              <w:rPr>
                <w:sz w:val="20"/>
              </w:rPr>
            </w:pPr>
            <w:r>
              <w:rPr>
                <w:spacing w:val="-2"/>
                <w:sz w:val="20"/>
              </w:rPr>
              <w:t>Intangible</w:t>
            </w:r>
            <w:r>
              <w:rPr>
                <w:spacing w:val="1"/>
                <w:sz w:val="20"/>
              </w:rPr>
              <w:t xml:space="preserve"> </w:t>
            </w:r>
            <w:r>
              <w:rPr>
                <w:spacing w:val="-2"/>
                <w:sz w:val="20"/>
              </w:rPr>
              <w:t>assets</w:t>
            </w:r>
          </w:p>
        </w:tc>
        <w:tc>
          <w:tcPr>
            <w:tcW w:w="4533" w:type="dxa"/>
          </w:tcPr>
          <w:p w14:paraId="0D788E2D" w14:textId="77777777" w:rsidR="00464E1E" w:rsidRDefault="00000000">
            <w:pPr>
              <w:pStyle w:val="TableParagraph"/>
              <w:tabs>
                <w:tab w:val="left" w:pos="863"/>
                <w:tab w:val="left" w:pos="2265"/>
              </w:tabs>
              <w:spacing w:before="17"/>
              <w:ind w:right="49"/>
              <w:jc w:val="right"/>
              <w:rPr>
                <w:sz w:val="20"/>
              </w:rPr>
            </w:pPr>
            <w:r>
              <w:rPr>
                <w:sz w:val="20"/>
                <w:u w:val="single"/>
              </w:rPr>
              <w:tab/>
              <w:t>120</w:t>
            </w:r>
            <w:r>
              <w:rPr>
                <w:spacing w:val="40"/>
                <w:sz w:val="20"/>
                <w:u w:val="single"/>
              </w:rPr>
              <w:t xml:space="preserve"> </w:t>
            </w:r>
            <w:r>
              <w:rPr>
                <w:spacing w:val="40"/>
                <w:sz w:val="20"/>
              </w:rPr>
              <w:t xml:space="preserve"> </w:t>
            </w:r>
            <w:r>
              <w:rPr>
                <w:sz w:val="20"/>
                <w:u w:val="single"/>
              </w:rPr>
              <w:tab/>
            </w:r>
            <w:r>
              <w:rPr>
                <w:spacing w:val="-5"/>
                <w:sz w:val="20"/>
                <w:u w:val="single"/>
              </w:rPr>
              <w:t>145</w:t>
            </w:r>
            <w:r>
              <w:rPr>
                <w:spacing w:val="80"/>
                <w:sz w:val="20"/>
                <w:u w:val="single"/>
              </w:rPr>
              <w:t xml:space="preserve"> </w:t>
            </w:r>
          </w:p>
        </w:tc>
      </w:tr>
      <w:tr w:rsidR="00464E1E" w14:paraId="0D788E31" w14:textId="77777777">
        <w:trPr>
          <w:trHeight w:val="288"/>
        </w:trPr>
        <w:tc>
          <w:tcPr>
            <w:tcW w:w="5926" w:type="dxa"/>
          </w:tcPr>
          <w:p w14:paraId="0D788E2F" w14:textId="77777777" w:rsidR="00464E1E" w:rsidRDefault="00000000">
            <w:pPr>
              <w:pStyle w:val="TableParagraph"/>
              <w:spacing w:line="225" w:lineRule="exact"/>
              <w:ind w:left="50"/>
              <w:rPr>
                <w:b/>
                <w:sz w:val="20"/>
              </w:rPr>
            </w:pPr>
            <w:r>
              <w:rPr>
                <w:b/>
                <w:spacing w:val="-2"/>
                <w:sz w:val="20"/>
              </w:rPr>
              <w:t>Total</w:t>
            </w:r>
          </w:p>
        </w:tc>
        <w:tc>
          <w:tcPr>
            <w:tcW w:w="4533" w:type="dxa"/>
          </w:tcPr>
          <w:p w14:paraId="0D788E30" w14:textId="77777777" w:rsidR="00464E1E" w:rsidRDefault="00000000">
            <w:pPr>
              <w:pStyle w:val="TableParagraph"/>
              <w:tabs>
                <w:tab w:val="left" w:pos="698"/>
                <w:tab w:val="left" w:pos="2100"/>
              </w:tabs>
              <w:spacing w:line="225" w:lineRule="exact"/>
              <w:ind w:right="49"/>
              <w:jc w:val="right"/>
              <w:rPr>
                <w:b/>
                <w:sz w:val="20"/>
              </w:rPr>
            </w:pPr>
            <w:r>
              <w:rPr>
                <w:noProof/>
              </w:rPr>
              <mc:AlternateContent>
                <mc:Choice Requires="wpg">
                  <w:drawing>
                    <wp:anchor distT="0" distB="0" distL="0" distR="0" simplePos="0" relativeHeight="251625472" behindDoc="0" locked="0" layoutInCell="1" allowOverlap="1" wp14:anchorId="0D789398" wp14:editId="0D789399">
                      <wp:simplePos x="0" y="0"/>
                      <wp:positionH relativeFrom="column">
                        <wp:posOffset>1136042</wp:posOffset>
                      </wp:positionH>
                      <wp:positionV relativeFrom="paragraph">
                        <wp:posOffset>170793</wp:posOffset>
                      </wp:positionV>
                      <wp:extent cx="820419" cy="12700"/>
                      <wp:effectExtent l="0" t="0" r="0" b="0"/>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0419" cy="12700"/>
                                <a:chOff x="0" y="0"/>
                                <a:chExt cx="820419" cy="12700"/>
                              </a:xfrm>
                            </wpg:grpSpPr>
                            <wps:wsp>
                              <wps:cNvPr id="378" name="Graphic 378"/>
                              <wps:cNvSpPr/>
                              <wps:spPr>
                                <a:xfrm>
                                  <a:off x="0" y="0"/>
                                  <a:ext cx="820419" cy="12700"/>
                                </a:xfrm>
                                <a:custGeom>
                                  <a:avLst/>
                                  <a:gdLst/>
                                  <a:ahLst/>
                                  <a:cxnLst/>
                                  <a:rect l="l" t="t" r="r" b="b"/>
                                  <a:pathLst>
                                    <a:path w="820419" h="12700">
                                      <a:moveTo>
                                        <a:pt x="820216" y="0"/>
                                      </a:moveTo>
                                      <a:lnTo>
                                        <a:pt x="0" y="0"/>
                                      </a:lnTo>
                                      <a:lnTo>
                                        <a:pt x="0" y="12191"/>
                                      </a:lnTo>
                                      <a:lnTo>
                                        <a:pt x="820216" y="12191"/>
                                      </a:lnTo>
                                      <a:lnTo>
                                        <a:pt x="82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A018D1" id="Group 377" o:spid="_x0000_s1026" style="position:absolute;margin-left:89.45pt;margin-top:13.45pt;width:64.6pt;height:1pt;z-index:251625472;mso-wrap-distance-left:0;mso-wrap-distance-right:0" coordsize="82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">
                      <v:shape id="Graphic 378" o:spid="_x0000_s1027" style="position:absolute;width:8204;height:127;visibility:visible;mso-wrap-style:square;v-text-anchor:top" coordsize="8204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" path="m820216,l,,,12191r820216,l820216,xe" fillcolor="black" stroked="f">
                        <v:path arrowok="t"/>
                      </v:shape>
                    </v:group>
                  </w:pict>
                </mc:Fallback>
              </mc:AlternateContent>
            </w:r>
            <w:r>
              <w:rPr>
                <w:noProof/>
              </w:rPr>
              <mc:AlternateContent>
                <mc:Choice Requires="wpg">
                  <w:drawing>
                    <wp:anchor distT="0" distB="0" distL="0" distR="0" simplePos="0" relativeHeight="251626496" behindDoc="0" locked="0" layoutInCell="1" allowOverlap="1" wp14:anchorId="0D78939A" wp14:editId="0D78939B">
                      <wp:simplePos x="0" y="0"/>
                      <wp:positionH relativeFrom="column">
                        <wp:posOffset>2026312</wp:posOffset>
                      </wp:positionH>
                      <wp:positionV relativeFrom="paragraph">
                        <wp:posOffset>170793</wp:posOffset>
                      </wp:positionV>
                      <wp:extent cx="820419" cy="12700"/>
                      <wp:effectExtent l="0" t="0" r="0" b="0"/>
                      <wp:wrapNone/>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0419" cy="12700"/>
                                <a:chOff x="0" y="0"/>
                                <a:chExt cx="820419" cy="12700"/>
                              </a:xfrm>
                            </wpg:grpSpPr>
                            <wps:wsp>
                              <wps:cNvPr id="380" name="Graphic 380"/>
                              <wps:cNvSpPr/>
                              <wps:spPr>
                                <a:xfrm>
                                  <a:off x="0" y="0"/>
                                  <a:ext cx="820419" cy="12700"/>
                                </a:xfrm>
                                <a:custGeom>
                                  <a:avLst/>
                                  <a:gdLst/>
                                  <a:ahLst/>
                                  <a:cxnLst/>
                                  <a:rect l="l" t="t" r="r" b="b"/>
                                  <a:pathLst>
                                    <a:path w="820419" h="12700">
                                      <a:moveTo>
                                        <a:pt x="819911" y="0"/>
                                      </a:moveTo>
                                      <a:lnTo>
                                        <a:pt x="0" y="0"/>
                                      </a:lnTo>
                                      <a:lnTo>
                                        <a:pt x="0" y="12191"/>
                                      </a:lnTo>
                                      <a:lnTo>
                                        <a:pt x="819911" y="12191"/>
                                      </a:lnTo>
                                      <a:lnTo>
                                        <a:pt x="8199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D1542E" id="Group 379" o:spid="_x0000_s1026" style="position:absolute;margin-left:159.55pt;margin-top:13.45pt;width:64.6pt;height:1pt;z-index:251626496;mso-wrap-distance-left:0;mso-wrap-distance-right:0" coordsize="82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">
                      <v:shape id="Graphic 380" o:spid="_x0000_s1027" style="position:absolute;width:8204;height:127;visibility:visible;mso-wrap-style:square;v-text-anchor:top" coordsize="8204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" path="m819911,l,,,12191r819911,l819911,xe" fillcolor="black" stroked="f">
                        <v:path arrowok="t"/>
                      </v:shape>
                    </v:group>
                  </w:pict>
                </mc:Fallback>
              </mc:AlternateContent>
            </w:r>
            <w:r>
              <w:rPr>
                <w:b/>
                <w:sz w:val="20"/>
                <w:u w:val="single"/>
              </w:rPr>
              <w:tab/>
              <w:t>2,529</w:t>
            </w:r>
            <w:r>
              <w:rPr>
                <w:b/>
                <w:spacing w:val="40"/>
                <w:sz w:val="20"/>
                <w:u w:val="single"/>
              </w:rPr>
              <w:t xml:space="preserve"> </w:t>
            </w:r>
            <w:r>
              <w:rPr>
                <w:b/>
                <w:spacing w:val="40"/>
                <w:sz w:val="20"/>
              </w:rPr>
              <w:t xml:space="preserve"> </w:t>
            </w:r>
            <w:r>
              <w:rPr>
                <w:b/>
                <w:sz w:val="20"/>
                <w:u w:val="single"/>
              </w:rPr>
              <w:tab/>
            </w:r>
            <w:r>
              <w:rPr>
                <w:b/>
                <w:spacing w:val="-2"/>
                <w:sz w:val="20"/>
                <w:u w:val="single"/>
              </w:rPr>
              <w:t>2,416</w:t>
            </w:r>
            <w:r>
              <w:rPr>
                <w:b/>
                <w:spacing w:val="80"/>
                <w:sz w:val="20"/>
                <w:u w:val="single"/>
              </w:rPr>
              <w:t xml:space="preserve"> </w:t>
            </w:r>
          </w:p>
        </w:tc>
      </w:tr>
    </w:tbl>
    <w:p w14:paraId="0D788E32" w14:textId="77777777" w:rsidR="00464E1E" w:rsidRDefault="00464E1E">
      <w:pPr>
        <w:spacing w:line="225" w:lineRule="exact"/>
        <w:jc w:val="right"/>
        <w:rPr>
          <w:sz w:val="20"/>
        </w:rPr>
        <w:sectPr w:rsidR="00464E1E">
          <w:headerReference w:type="even" r:id="rId121"/>
          <w:pgSz w:w="11910" w:h="16840"/>
          <w:pgMar w:top="660" w:right="600" w:bottom="680" w:left="560" w:header="0" w:footer="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92"/>
      </w:tblGrid>
      <w:tr w:rsidR="00464E1E" w14:paraId="0D788E34" w14:textId="77777777">
        <w:trPr>
          <w:trHeight w:val="304"/>
        </w:trPr>
        <w:tc>
          <w:tcPr>
            <w:tcW w:w="9892" w:type="dxa"/>
          </w:tcPr>
          <w:p w14:paraId="0D788E33" w14:textId="77777777" w:rsidR="00464E1E" w:rsidRDefault="00000000">
            <w:pPr>
              <w:pStyle w:val="TableParagraph"/>
              <w:spacing w:line="223" w:lineRule="exact"/>
              <w:ind w:left="50"/>
              <w:rPr>
                <w:b/>
                <w:sz w:val="20"/>
              </w:rPr>
            </w:pPr>
            <w:r>
              <w:rPr>
                <w:b/>
                <w:sz w:val="20"/>
              </w:rPr>
              <w:lastRenderedPageBreak/>
              <w:t>Note</w:t>
            </w:r>
            <w:r>
              <w:rPr>
                <w:b/>
                <w:spacing w:val="-8"/>
                <w:sz w:val="20"/>
              </w:rPr>
              <w:t xml:space="preserve"> </w:t>
            </w:r>
            <w:r>
              <w:rPr>
                <w:b/>
                <w:sz w:val="20"/>
              </w:rPr>
              <w:t>24.2</w:t>
            </w:r>
            <w:r>
              <w:rPr>
                <w:b/>
                <w:spacing w:val="-8"/>
                <w:sz w:val="20"/>
              </w:rPr>
              <w:t xml:space="preserve"> </w:t>
            </w:r>
            <w:r>
              <w:rPr>
                <w:b/>
                <w:sz w:val="20"/>
              </w:rPr>
              <w:t>Other</w:t>
            </w:r>
            <w:r>
              <w:rPr>
                <w:b/>
                <w:spacing w:val="-9"/>
                <w:sz w:val="20"/>
              </w:rPr>
              <w:t xml:space="preserve"> </w:t>
            </w:r>
            <w:r>
              <w:rPr>
                <w:b/>
                <w:sz w:val="20"/>
              </w:rPr>
              <w:t>financial</w:t>
            </w:r>
            <w:r>
              <w:rPr>
                <w:b/>
                <w:spacing w:val="-7"/>
                <w:sz w:val="20"/>
              </w:rPr>
              <w:t xml:space="preserve"> </w:t>
            </w:r>
            <w:r>
              <w:rPr>
                <w:b/>
                <w:spacing w:val="-2"/>
                <w:sz w:val="20"/>
              </w:rPr>
              <w:t>commitments</w:t>
            </w:r>
          </w:p>
        </w:tc>
      </w:tr>
      <w:tr w:rsidR="00464E1E" w14:paraId="0D788E36" w14:textId="77777777">
        <w:trPr>
          <w:trHeight w:val="551"/>
        </w:trPr>
        <w:tc>
          <w:tcPr>
            <w:tcW w:w="9892" w:type="dxa"/>
          </w:tcPr>
          <w:p w14:paraId="0D788E35" w14:textId="77777777" w:rsidR="00464E1E" w:rsidRDefault="00000000">
            <w:pPr>
              <w:pStyle w:val="TableParagraph"/>
              <w:spacing w:before="51" w:line="240" w:lineRule="atLeast"/>
              <w:ind w:left="50"/>
              <w:rPr>
                <w:sz w:val="20"/>
              </w:rPr>
            </w:pPr>
            <w:r>
              <w:rPr>
                <w:sz w:val="20"/>
              </w:rPr>
              <w:t>NHS</w:t>
            </w:r>
            <w:r>
              <w:rPr>
                <w:spacing w:val="-7"/>
                <w:sz w:val="20"/>
              </w:rPr>
              <w:t xml:space="preserve"> </w:t>
            </w:r>
            <w:r>
              <w:rPr>
                <w:sz w:val="20"/>
              </w:rPr>
              <w:t>providers</w:t>
            </w:r>
            <w:r>
              <w:rPr>
                <w:spacing w:val="-6"/>
                <w:sz w:val="20"/>
              </w:rPr>
              <w:t xml:space="preserve"> </w:t>
            </w:r>
            <w:r>
              <w:rPr>
                <w:sz w:val="20"/>
              </w:rPr>
              <w:t>are</w:t>
            </w:r>
            <w:r>
              <w:rPr>
                <w:spacing w:val="-7"/>
                <w:sz w:val="20"/>
              </w:rPr>
              <w:t xml:space="preserve"> </w:t>
            </w:r>
            <w:r>
              <w:rPr>
                <w:sz w:val="20"/>
              </w:rPr>
              <w:t>committed</w:t>
            </w:r>
            <w:r>
              <w:rPr>
                <w:spacing w:val="-7"/>
                <w:sz w:val="20"/>
              </w:rPr>
              <w:t xml:space="preserve"> </w:t>
            </w:r>
            <w:r>
              <w:rPr>
                <w:sz w:val="20"/>
              </w:rPr>
              <w:t>to</w:t>
            </w:r>
            <w:r>
              <w:rPr>
                <w:spacing w:val="-7"/>
                <w:sz w:val="20"/>
              </w:rPr>
              <w:t xml:space="preserve"> </w:t>
            </w:r>
            <w:r>
              <w:rPr>
                <w:sz w:val="20"/>
              </w:rPr>
              <w:t>making</w:t>
            </w:r>
            <w:r>
              <w:rPr>
                <w:spacing w:val="-7"/>
                <w:sz w:val="20"/>
              </w:rPr>
              <w:t xml:space="preserve"> </w:t>
            </w:r>
            <w:r>
              <w:rPr>
                <w:sz w:val="20"/>
              </w:rPr>
              <w:t>the</w:t>
            </w:r>
            <w:r>
              <w:rPr>
                <w:spacing w:val="-7"/>
                <w:sz w:val="20"/>
              </w:rPr>
              <w:t xml:space="preserve"> </w:t>
            </w:r>
            <w:r>
              <w:rPr>
                <w:sz w:val="20"/>
              </w:rPr>
              <w:t>following</w:t>
            </w:r>
            <w:r>
              <w:rPr>
                <w:spacing w:val="-7"/>
                <w:sz w:val="20"/>
              </w:rPr>
              <w:t xml:space="preserve"> </w:t>
            </w:r>
            <w:r>
              <w:rPr>
                <w:sz w:val="20"/>
              </w:rPr>
              <w:t>payments</w:t>
            </w:r>
            <w:r>
              <w:rPr>
                <w:spacing w:val="-6"/>
                <w:sz w:val="20"/>
              </w:rPr>
              <w:t xml:space="preserve"> </w:t>
            </w:r>
            <w:r>
              <w:rPr>
                <w:sz w:val="20"/>
              </w:rPr>
              <w:t>under</w:t>
            </w:r>
            <w:r>
              <w:rPr>
                <w:spacing w:val="-6"/>
                <w:sz w:val="20"/>
              </w:rPr>
              <w:t xml:space="preserve"> </w:t>
            </w:r>
            <w:r>
              <w:rPr>
                <w:sz w:val="20"/>
              </w:rPr>
              <w:t>non-cancellable</w:t>
            </w:r>
            <w:r>
              <w:rPr>
                <w:spacing w:val="-7"/>
                <w:sz w:val="20"/>
              </w:rPr>
              <w:t xml:space="preserve"> </w:t>
            </w:r>
            <w:r>
              <w:rPr>
                <w:sz w:val="20"/>
              </w:rPr>
              <w:t>contracts</w:t>
            </w:r>
            <w:r>
              <w:rPr>
                <w:spacing w:val="-6"/>
                <w:sz w:val="20"/>
              </w:rPr>
              <w:t xml:space="preserve"> </w:t>
            </w:r>
            <w:r>
              <w:rPr>
                <w:sz w:val="20"/>
              </w:rPr>
              <w:t>(which</w:t>
            </w:r>
            <w:r>
              <w:rPr>
                <w:spacing w:val="-7"/>
                <w:sz w:val="20"/>
              </w:rPr>
              <w:t xml:space="preserve"> </w:t>
            </w:r>
            <w:r>
              <w:rPr>
                <w:sz w:val="20"/>
              </w:rPr>
              <w:t>are</w:t>
            </w:r>
            <w:r>
              <w:rPr>
                <w:spacing w:val="-7"/>
                <w:sz w:val="20"/>
              </w:rPr>
              <w:t xml:space="preserve"> </w:t>
            </w:r>
            <w:r>
              <w:rPr>
                <w:sz w:val="20"/>
              </w:rPr>
              <w:t>not leases, PFI contracts or other service concession arrangements):</w:t>
            </w:r>
          </w:p>
        </w:tc>
      </w:tr>
    </w:tbl>
    <w:p w14:paraId="0D788E37" w14:textId="77777777" w:rsidR="00464E1E" w:rsidRDefault="00000000">
      <w:pPr>
        <w:pStyle w:val="BodyText"/>
        <w:spacing w:before="4"/>
        <w:rPr>
          <w:sz w:val="14"/>
        </w:rPr>
      </w:pPr>
      <w:r>
        <w:rPr>
          <w:noProof/>
        </w:rPr>
        <mc:AlternateContent>
          <mc:Choice Requires="wps">
            <w:drawing>
              <wp:anchor distT="0" distB="0" distL="0" distR="0" simplePos="0" relativeHeight="251697152" behindDoc="1" locked="0" layoutInCell="1" allowOverlap="1" wp14:anchorId="0D78939C" wp14:editId="0D78939D">
                <wp:simplePos x="0" y="0"/>
                <wp:positionH relativeFrom="page">
                  <wp:posOffset>430326</wp:posOffset>
                </wp:positionH>
                <wp:positionV relativeFrom="paragraph">
                  <wp:posOffset>453815</wp:posOffset>
                </wp:positionV>
                <wp:extent cx="2371725" cy="821690"/>
                <wp:effectExtent l="0" t="0" r="0" b="0"/>
                <wp:wrapTopAndBottom/>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82169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734"/>
                            </w:tblGrid>
                            <w:tr w:rsidR="00464E1E" w14:paraId="0D789AA5" w14:textId="77777777">
                              <w:trPr>
                                <w:trHeight w:val="246"/>
                              </w:trPr>
                              <w:tc>
                                <w:tcPr>
                                  <w:tcW w:w="3734" w:type="dxa"/>
                                </w:tcPr>
                                <w:p w14:paraId="0D789AA4" w14:textId="77777777" w:rsidR="00464E1E" w:rsidRDefault="00000000">
                                  <w:pPr>
                                    <w:pStyle w:val="TableParagraph"/>
                                    <w:spacing w:line="223" w:lineRule="exact"/>
                                    <w:ind w:left="50"/>
                                    <w:rPr>
                                      <w:sz w:val="20"/>
                                    </w:rPr>
                                  </w:pPr>
                                  <w:r>
                                    <w:rPr>
                                      <w:spacing w:val="-2"/>
                                      <w:sz w:val="20"/>
                                    </w:rPr>
                                    <w:t>Payments</w:t>
                                  </w:r>
                                  <w:r>
                                    <w:rPr>
                                      <w:spacing w:val="1"/>
                                      <w:sz w:val="20"/>
                                    </w:rPr>
                                    <w:t xml:space="preserve"> </w:t>
                                  </w:r>
                                  <w:r>
                                    <w:rPr>
                                      <w:spacing w:val="-2"/>
                                      <w:sz w:val="20"/>
                                    </w:rPr>
                                    <w:t>falling</w:t>
                                  </w:r>
                                  <w:r>
                                    <w:rPr>
                                      <w:spacing w:val="-1"/>
                                      <w:sz w:val="20"/>
                                    </w:rPr>
                                    <w:t xml:space="preserve"> </w:t>
                                  </w:r>
                                  <w:r>
                                    <w:rPr>
                                      <w:spacing w:val="-4"/>
                                      <w:sz w:val="20"/>
                                    </w:rPr>
                                    <w:t>due:</w:t>
                                  </w:r>
                                </w:p>
                              </w:tc>
                            </w:tr>
                            <w:tr w:rsidR="00464E1E" w14:paraId="0D789AA7" w14:textId="77777777">
                              <w:trPr>
                                <w:trHeight w:val="271"/>
                              </w:trPr>
                              <w:tc>
                                <w:tcPr>
                                  <w:tcW w:w="3734" w:type="dxa"/>
                                </w:tcPr>
                                <w:p w14:paraId="0D789AA6" w14:textId="77777777" w:rsidR="00464E1E" w:rsidRDefault="00000000">
                                  <w:pPr>
                                    <w:pStyle w:val="TableParagraph"/>
                                    <w:spacing w:before="17"/>
                                    <w:ind w:left="201"/>
                                    <w:rPr>
                                      <w:sz w:val="20"/>
                                    </w:rPr>
                                  </w:pPr>
                                  <w:r>
                                    <w:rPr>
                                      <w:sz w:val="20"/>
                                    </w:rPr>
                                    <w:t>-</w:t>
                                  </w:r>
                                  <w:r>
                                    <w:rPr>
                                      <w:spacing w:val="-5"/>
                                      <w:sz w:val="20"/>
                                    </w:rPr>
                                    <w:t xml:space="preserve"> </w:t>
                                  </w:r>
                                  <w:r>
                                    <w:rPr>
                                      <w:sz w:val="20"/>
                                    </w:rPr>
                                    <w:t>not</w:t>
                                  </w:r>
                                  <w:r>
                                    <w:rPr>
                                      <w:spacing w:val="-5"/>
                                      <w:sz w:val="20"/>
                                    </w:rPr>
                                    <w:t xml:space="preserve"> </w:t>
                                  </w:r>
                                  <w:r>
                                    <w:rPr>
                                      <w:sz w:val="20"/>
                                    </w:rPr>
                                    <w:t>later</w:t>
                                  </w:r>
                                  <w:r>
                                    <w:rPr>
                                      <w:spacing w:val="-5"/>
                                      <w:sz w:val="20"/>
                                    </w:rPr>
                                    <w:t xml:space="preserve"> </w:t>
                                  </w:r>
                                  <w:r>
                                    <w:rPr>
                                      <w:sz w:val="20"/>
                                    </w:rPr>
                                    <w:t>than</w:t>
                                  </w:r>
                                  <w:r>
                                    <w:rPr>
                                      <w:spacing w:val="-6"/>
                                      <w:sz w:val="20"/>
                                    </w:rPr>
                                    <w:t xml:space="preserve"> </w:t>
                                  </w:r>
                                  <w:r>
                                    <w:rPr>
                                      <w:sz w:val="20"/>
                                    </w:rPr>
                                    <w:t>1</w:t>
                                  </w:r>
                                  <w:r>
                                    <w:rPr>
                                      <w:spacing w:val="-6"/>
                                      <w:sz w:val="20"/>
                                    </w:rPr>
                                    <w:t xml:space="preserve"> </w:t>
                                  </w:r>
                                  <w:r>
                                    <w:rPr>
                                      <w:spacing w:val="-4"/>
                                      <w:sz w:val="20"/>
                                    </w:rPr>
                                    <w:t>year;</w:t>
                                  </w:r>
                                </w:p>
                              </w:tc>
                            </w:tr>
                            <w:tr w:rsidR="00464E1E" w14:paraId="0D789AA9" w14:textId="77777777">
                              <w:trPr>
                                <w:trHeight w:val="271"/>
                              </w:trPr>
                              <w:tc>
                                <w:tcPr>
                                  <w:tcW w:w="3734" w:type="dxa"/>
                                </w:tcPr>
                                <w:p w14:paraId="0D789AA8" w14:textId="77777777" w:rsidR="00464E1E" w:rsidRDefault="00000000">
                                  <w:pPr>
                                    <w:pStyle w:val="TableParagraph"/>
                                    <w:spacing w:before="17"/>
                                    <w:ind w:left="201"/>
                                    <w:rPr>
                                      <w:sz w:val="20"/>
                                    </w:rPr>
                                  </w:pPr>
                                  <w:r>
                                    <w:rPr>
                                      <w:sz w:val="20"/>
                                    </w:rPr>
                                    <w:t>-</w:t>
                                  </w:r>
                                  <w:r>
                                    <w:rPr>
                                      <w:spacing w:val="-5"/>
                                      <w:sz w:val="20"/>
                                    </w:rPr>
                                    <w:t xml:space="preserve"> </w:t>
                                  </w:r>
                                  <w:r>
                                    <w:rPr>
                                      <w:sz w:val="20"/>
                                    </w:rPr>
                                    <w:t>after</w:t>
                                  </w:r>
                                  <w:r>
                                    <w:rPr>
                                      <w:spacing w:val="-6"/>
                                      <w:sz w:val="20"/>
                                    </w:rPr>
                                    <w:t xml:space="preserve"> </w:t>
                                  </w:r>
                                  <w:r>
                                    <w:rPr>
                                      <w:sz w:val="20"/>
                                    </w:rPr>
                                    <w:t>1</w:t>
                                  </w:r>
                                  <w:r>
                                    <w:rPr>
                                      <w:spacing w:val="-6"/>
                                      <w:sz w:val="20"/>
                                    </w:rPr>
                                    <w:t xml:space="preserve"> </w:t>
                                  </w:r>
                                  <w:r>
                                    <w:rPr>
                                      <w:sz w:val="20"/>
                                    </w:rPr>
                                    <w:t>year</w:t>
                                  </w:r>
                                  <w:r>
                                    <w:rPr>
                                      <w:spacing w:val="-5"/>
                                      <w:sz w:val="20"/>
                                    </w:rPr>
                                    <w:t xml:space="preserve"> </w:t>
                                  </w:r>
                                  <w:r>
                                    <w:rPr>
                                      <w:sz w:val="20"/>
                                    </w:rPr>
                                    <w:t>and</w:t>
                                  </w:r>
                                  <w:r>
                                    <w:rPr>
                                      <w:spacing w:val="-6"/>
                                      <w:sz w:val="20"/>
                                    </w:rPr>
                                    <w:t xml:space="preserve"> </w:t>
                                  </w:r>
                                  <w:r>
                                    <w:rPr>
                                      <w:sz w:val="20"/>
                                    </w:rPr>
                                    <w:t>not</w:t>
                                  </w:r>
                                  <w:r>
                                    <w:rPr>
                                      <w:spacing w:val="-6"/>
                                      <w:sz w:val="20"/>
                                    </w:rPr>
                                    <w:t xml:space="preserve"> </w:t>
                                  </w:r>
                                  <w:r>
                                    <w:rPr>
                                      <w:sz w:val="20"/>
                                    </w:rPr>
                                    <w:t>later</w:t>
                                  </w:r>
                                  <w:r>
                                    <w:rPr>
                                      <w:spacing w:val="-5"/>
                                      <w:sz w:val="20"/>
                                    </w:rPr>
                                    <w:t xml:space="preserve"> </w:t>
                                  </w:r>
                                  <w:r>
                                    <w:rPr>
                                      <w:sz w:val="20"/>
                                    </w:rPr>
                                    <w:t>than</w:t>
                                  </w:r>
                                  <w:r>
                                    <w:rPr>
                                      <w:spacing w:val="-6"/>
                                      <w:sz w:val="20"/>
                                    </w:rPr>
                                    <w:t xml:space="preserve"> </w:t>
                                  </w:r>
                                  <w:r>
                                    <w:rPr>
                                      <w:sz w:val="20"/>
                                    </w:rPr>
                                    <w:t>5</w:t>
                                  </w:r>
                                  <w:r>
                                    <w:rPr>
                                      <w:spacing w:val="-6"/>
                                      <w:sz w:val="20"/>
                                    </w:rPr>
                                    <w:t xml:space="preserve"> </w:t>
                                  </w:r>
                                  <w:r>
                                    <w:rPr>
                                      <w:spacing w:val="-2"/>
                                      <w:sz w:val="20"/>
                                    </w:rPr>
                                    <w:t>years;</w:t>
                                  </w:r>
                                </w:p>
                              </w:tc>
                            </w:tr>
                            <w:tr w:rsidR="00464E1E" w14:paraId="0D789AAB" w14:textId="77777777">
                              <w:trPr>
                                <w:trHeight w:val="264"/>
                              </w:trPr>
                              <w:tc>
                                <w:tcPr>
                                  <w:tcW w:w="3734" w:type="dxa"/>
                                </w:tcPr>
                                <w:p w14:paraId="0D789AAA" w14:textId="77777777" w:rsidR="00464E1E" w:rsidRDefault="00000000">
                                  <w:pPr>
                                    <w:pStyle w:val="TableParagraph"/>
                                    <w:spacing w:before="17" w:line="227" w:lineRule="exact"/>
                                    <w:ind w:left="201"/>
                                    <w:rPr>
                                      <w:sz w:val="20"/>
                                    </w:rPr>
                                  </w:pPr>
                                  <w:r>
                                    <w:rPr>
                                      <w:sz w:val="20"/>
                                    </w:rPr>
                                    <w:t>-</w:t>
                                  </w:r>
                                  <w:r>
                                    <w:rPr>
                                      <w:spacing w:val="-1"/>
                                      <w:sz w:val="20"/>
                                    </w:rPr>
                                    <w:t xml:space="preserve"> </w:t>
                                  </w:r>
                                  <w:r>
                                    <w:rPr>
                                      <w:spacing w:val="-2"/>
                                      <w:sz w:val="20"/>
                                    </w:rPr>
                                    <w:t>thereafter.</w:t>
                                  </w:r>
                                </w:p>
                              </w:tc>
                            </w:tr>
                            <w:tr w:rsidR="00464E1E" w14:paraId="0D789AAD" w14:textId="77777777">
                              <w:trPr>
                                <w:trHeight w:val="239"/>
                              </w:trPr>
                              <w:tc>
                                <w:tcPr>
                                  <w:tcW w:w="3734" w:type="dxa"/>
                                </w:tcPr>
                                <w:p w14:paraId="0D789AAC" w14:textId="77777777" w:rsidR="00464E1E" w:rsidRDefault="00000000">
                                  <w:pPr>
                                    <w:pStyle w:val="TableParagraph"/>
                                    <w:spacing w:before="10" w:line="210" w:lineRule="exact"/>
                                    <w:ind w:left="50"/>
                                    <w:rPr>
                                      <w:b/>
                                      <w:sz w:val="20"/>
                                    </w:rPr>
                                  </w:pPr>
                                  <w:r>
                                    <w:rPr>
                                      <w:b/>
                                      <w:spacing w:val="-2"/>
                                      <w:sz w:val="20"/>
                                    </w:rPr>
                                    <w:t>Total</w:t>
                                  </w:r>
                                </w:p>
                              </w:tc>
                            </w:tr>
                          </w:tbl>
                          <w:p w14:paraId="0D789AAE"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9C" id="Textbox 383" o:spid="_x0000_s1070" type="#_x0000_t202" style="position:absolute;margin-left:33.9pt;margin-top:35.75pt;width:186.75pt;height:64.7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734"/>
                      </w:tblGrid>
                      <w:tr w:rsidR="00464E1E" w14:paraId="0D789AA5" w14:textId="77777777">
                        <w:trPr>
                          <w:trHeight w:val="246"/>
                        </w:trPr>
                        <w:tc>
                          <w:tcPr>
                            <w:tcW w:w="3734" w:type="dxa"/>
                          </w:tcPr>
                          <w:p w14:paraId="0D789AA4" w14:textId="77777777" w:rsidR="00464E1E" w:rsidRDefault="00000000">
                            <w:pPr>
                              <w:pStyle w:val="TableParagraph"/>
                              <w:spacing w:line="223" w:lineRule="exact"/>
                              <w:ind w:left="50"/>
                              <w:rPr>
                                <w:sz w:val="20"/>
                              </w:rPr>
                            </w:pPr>
                            <w:r>
                              <w:rPr>
                                <w:spacing w:val="-2"/>
                                <w:sz w:val="20"/>
                              </w:rPr>
                              <w:t>Payments</w:t>
                            </w:r>
                            <w:r>
                              <w:rPr>
                                <w:spacing w:val="1"/>
                                <w:sz w:val="20"/>
                              </w:rPr>
                              <w:t xml:space="preserve"> </w:t>
                            </w:r>
                            <w:r>
                              <w:rPr>
                                <w:spacing w:val="-2"/>
                                <w:sz w:val="20"/>
                              </w:rPr>
                              <w:t>falling</w:t>
                            </w:r>
                            <w:r>
                              <w:rPr>
                                <w:spacing w:val="-1"/>
                                <w:sz w:val="20"/>
                              </w:rPr>
                              <w:t xml:space="preserve"> </w:t>
                            </w:r>
                            <w:r>
                              <w:rPr>
                                <w:spacing w:val="-4"/>
                                <w:sz w:val="20"/>
                              </w:rPr>
                              <w:t>due:</w:t>
                            </w:r>
                          </w:p>
                        </w:tc>
                      </w:tr>
                      <w:tr w:rsidR="00464E1E" w14:paraId="0D789AA7" w14:textId="77777777">
                        <w:trPr>
                          <w:trHeight w:val="271"/>
                        </w:trPr>
                        <w:tc>
                          <w:tcPr>
                            <w:tcW w:w="3734" w:type="dxa"/>
                          </w:tcPr>
                          <w:p w14:paraId="0D789AA6" w14:textId="77777777" w:rsidR="00464E1E" w:rsidRDefault="00000000">
                            <w:pPr>
                              <w:pStyle w:val="TableParagraph"/>
                              <w:spacing w:before="17"/>
                              <w:ind w:left="201"/>
                              <w:rPr>
                                <w:sz w:val="20"/>
                              </w:rPr>
                            </w:pPr>
                            <w:r>
                              <w:rPr>
                                <w:sz w:val="20"/>
                              </w:rPr>
                              <w:t>-</w:t>
                            </w:r>
                            <w:r>
                              <w:rPr>
                                <w:spacing w:val="-5"/>
                                <w:sz w:val="20"/>
                              </w:rPr>
                              <w:t xml:space="preserve"> </w:t>
                            </w:r>
                            <w:r>
                              <w:rPr>
                                <w:sz w:val="20"/>
                              </w:rPr>
                              <w:t>not</w:t>
                            </w:r>
                            <w:r>
                              <w:rPr>
                                <w:spacing w:val="-5"/>
                                <w:sz w:val="20"/>
                              </w:rPr>
                              <w:t xml:space="preserve"> </w:t>
                            </w:r>
                            <w:r>
                              <w:rPr>
                                <w:sz w:val="20"/>
                              </w:rPr>
                              <w:t>later</w:t>
                            </w:r>
                            <w:r>
                              <w:rPr>
                                <w:spacing w:val="-5"/>
                                <w:sz w:val="20"/>
                              </w:rPr>
                              <w:t xml:space="preserve"> </w:t>
                            </w:r>
                            <w:r>
                              <w:rPr>
                                <w:sz w:val="20"/>
                              </w:rPr>
                              <w:t>than</w:t>
                            </w:r>
                            <w:r>
                              <w:rPr>
                                <w:spacing w:val="-6"/>
                                <w:sz w:val="20"/>
                              </w:rPr>
                              <w:t xml:space="preserve"> </w:t>
                            </w:r>
                            <w:r>
                              <w:rPr>
                                <w:sz w:val="20"/>
                              </w:rPr>
                              <w:t>1</w:t>
                            </w:r>
                            <w:r>
                              <w:rPr>
                                <w:spacing w:val="-6"/>
                                <w:sz w:val="20"/>
                              </w:rPr>
                              <w:t xml:space="preserve"> </w:t>
                            </w:r>
                            <w:r>
                              <w:rPr>
                                <w:spacing w:val="-4"/>
                                <w:sz w:val="20"/>
                              </w:rPr>
                              <w:t>year;</w:t>
                            </w:r>
                          </w:p>
                        </w:tc>
                      </w:tr>
                      <w:tr w:rsidR="00464E1E" w14:paraId="0D789AA9" w14:textId="77777777">
                        <w:trPr>
                          <w:trHeight w:val="271"/>
                        </w:trPr>
                        <w:tc>
                          <w:tcPr>
                            <w:tcW w:w="3734" w:type="dxa"/>
                          </w:tcPr>
                          <w:p w14:paraId="0D789AA8" w14:textId="77777777" w:rsidR="00464E1E" w:rsidRDefault="00000000">
                            <w:pPr>
                              <w:pStyle w:val="TableParagraph"/>
                              <w:spacing w:before="17"/>
                              <w:ind w:left="201"/>
                              <w:rPr>
                                <w:sz w:val="20"/>
                              </w:rPr>
                            </w:pPr>
                            <w:r>
                              <w:rPr>
                                <w:sz w:val="20"/>
                              </w:rPr>
                              <w:t>-</w:t>
                            </w:r>
                            <w:r>
                              <w:rPr>
                                <w:spacing w:val="-5"/>
                                <w:sz w:val="20"/>
                              </w:rPr>
                              <w:t xml:space="preserve"> </w:t>
                            </w:r>
                            <w:r>
                              <w:rPr>
                                <w:sz w:val="20"/>
                              </w:rPr>
                              <w:t>after</w:t>
                            </w:r>
                            <w:r>
                              <w:rPr>
                                <w:spacing w:val="-6"/>
                                <w:sz w:val="20"/>
                              </w:rPr>
                              <w:t xml:space="preserve"> </w:t>
                            </w:r>
                            <w:r>
                              <w:rPr>
                                <w:sz w:val="20"/>
                              </w:rPr>
                              <w:t>1</w:t>
                            </w:r>
                            <w:r>
                              <w:rPr>
                                <w:spacing w:val="-6"/>
                                <w:sz w:val="20"/>
                              </w:rPr>
                              <w:t xml:space="preserve"> </w:t>
                            </w:r>
                            <w:r>
                              <w:rPr>
                                <w:sz w:val="20"/>
                              </w:rPr>
                              <w:t>year</w:t>
                            </w:r>
                            <w:r>
                              <w:rPr>
                                <w:spacing w:val="-5"/>
                                <w:sz w:val="20"/>
                              </w:rPr>
                              <w:t xml:space="preserve"> </w:t>
                            </w:r>
                            <w:r>
                              <w:rPr>
                                <w:sz w:val="20"/>
                              </w:rPr>
                              <w:t>and</w:t>
                            </w:r>
                            <w:r>
                              <w:rPr>
                                <w:spacing w:val="-6"/>
                                <w:sz w:val="20"/>
                              </w:rPr>
                              <w:t xml:space="preserve"> </w:t>
                            </w:r>
                            <w:r>
                              <w:rPr>
                                <w:sz w:val="20"/>
                              </w:rPr>
                              <w:t>not</w:t>
                            </w:r>
                            <w:r>
                              <w:rPr>
                                <w:spacing w:val="-6"/>
                                <w:sz w:val="20"/>
                              </w:rPr>
                              <w:t xml:space="preserve"> </w:t>
                            </w:r>
                            <w:r>
                              <w:rPr>
                                <w:sz w:val="20"/>
                              </w:rPr>
                              <w:t>later</w:t>
                            </w:r>
                            <w:r>
                              <w:rPr>
                                <w:spacing w:val="-5"/>
                                <w:sz w:val="20"/>
                              </w:rPr>
                              <w:t xml:space="preserve"> </w:t>
                            </w:r>
                            <w:r>
                              <w:rPr>
                                <w:sz w:val="20"/>
                              </w:rPr>
                              <w:t>than</w:t>
                            </w:r>
                            <w:r>
                              <w:rPr>
                                <w:spacing w:val="-6"/>
                                <w:sz w:val="20"/>
                              </w:rPr>
                              <w:t xml:space="preserve"> </w:t>
                            </w:r>
                            <w:r>
                              <w:rPr>
                                <w:sz w:val="20"/>
                              </w:rPr>
                              <w:t>5</w:t>
                            </w:r>
                            <w:r>
                              <w:rPr>
                                <w:spacing w:val="-6"/>
                                <w:sz w:val="20"/>
                              </w:rPr>
                              <w:t xml:space="preserve"> </w:t>
                            </w:r>
                            <w:r>
                              <w:rPr>
                                <w:spacing w:val="-2"/>
                                <w:sz w:val="20"/>
                              </w:rPr>
                              <w:t>years;</w:t>
                            </w:r>
                          </w:p>
                        </w:tc>
                      </w:tr>
                      <w:tr w:rsidR="00464E1E" w14:paraId="0D789AAB" w14:textId="77777777">
                        <w:trPr>
                          <w:trHeight w:val="264"/>
                        </w:trPr>
                        <w:tc>
                          <w:tcPr>
                            <w:tcW w:w="3734" w:type="dxa"/>
                          </w:tcPr>
                          <w:p w14:paraId="0D789AAA" w14:textId="77777777" w:rsidR="00464E1E" w:rsidRDefault="00000000">
                            <w:pPr>
                              <w:pStyle w:val="TableParagraph"/>
                              <w:spacing w:before="17" w:line="227" w:lineRule="exact"/>
                              <w:ind w:left="201"/>
                              <w:rPr>
                                <w:sz w:val="20"/>
                              </w:rPr>
                            </w:pPr>
                            <w:r>
                              <w:rPr>
                                <w:sz w:val="20"/>
                              </w:rPr>
                              <w:t>-</w:t>
                            </w:r>
                            <w:r>
                              <w:rPr>
                                <w:spacing w:val="-1"/>
                                <w:sz w:val="20"/>
                              </w:rPr>
                              <w:t xml:space="preserve"> </w:t>
                            </w:r>
                            <w:r>
                              <w:rPr>
                                <w:spacing w:val="-2"/>
                                <w:sz w:val="20"/>
                              </w:rPr>
                              <w:t>thereafter.</w:t>
                            </w:r>
                          </w:p>
                        </w:tc>
                      </w:tr>
                      <w:tr w:rsidR="00464E1E" w14:paraId="0D789AAD" w14:textId="77777777">
                        <w:trPr>
                          <w:trHeight w:val="239"/>
                        </w:trPr>
                        <w:tc>
                          <w:tcPr>
                            <w:tcW w:w="3734" w:type="dxa"/>
                          </w:tcPr>
                          <w:p w14:paraId="0D789AAC" w14:textId="77777777" w:rsidR="00464E1E" w:rsidRDefault="00000000">
                            <w:pPr>
                              <w:pStyle w:val="TableParagraph"/>
                              <w:spacing w:before="10" w:line="210" w:lineRule="exact"/>
                              <w:ind w:left="50"/>
                              <w:rPr>
                                <w:b/>
                                <w:sz w:val="20"/>
                              </w:rPr>
                            </w:pPr>
                            <w:r>
                              <w:rPr>
                                <w:b/>
                                <w:spacing w:val="-2"/>
                                <w:sz w:val="20"/>
                              </w:rPr>
                              <w:t>Total</w:t>
                            </w:r>
                          </w:p>
                        </w:tc>
                      </w:tr>
                    </w:tbl>
                    <w:p w14:paraId="0D789AAE"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698176" behindDoc="1" locked="0" layoutInCell="1" allowOverlap="1" wp14:anchorId="0D78939E" wp14:editId="0D78939F">
                <wp:simplePos x="0" y="0"/>
                <wp:positionH relativeFrom="page">
                  <wp:posOffset>5411470</wp:posOffset>
                </wp:positionH>
                <wp:positionV relativeFrom="paragraph">
                  <wp:posOffset>120059</wp:posOffset>
                </wp:positionV>
                <wp:extent cx="1680210" cy="1189355"/>
                <wp:effectExtent l="0" t="0" r="0" b="0"/>
                <wp:wrapTopAndBottom/>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0210" cy="11893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99"/>
                              <w:gridCol w:w="1146"/>
                            </w:tblGrid>
                            <w:tr w:rsidR="00464E1E" w14:paraId="0D789AB3" w14:textId="77777777">
                              <w:trPr>
                                <w:trHeight w:val="503"/>
                              </w:trPr>
                              <w:tc>
                                <w:tcPr>
                                  <w:tcW w:w="1499" w:type="dxa"/>
                                </w:tcPr>
                                <w:p w14:paraId="0D789AAF" w14:textId="77777777" w:rsidR="00464E1E" w:rsidRDefault="00000000">
                                  <w:pPr>
                                    <w:pStyle w:val="TableParagraph"/>
                                    <w:spacing w:line="223" w:lineRule="exact"/>
                                    <w:ind w:right="242"/>
                                    <w:jc w:val="right"/>
                                    <w:rPr>
                                      <w:b/>
                                      <w:sz w:val="20"/>
                                    </w:rPr>
                                  </w:pPr>
                                  <w:r>
                                    <w:rPr>
                                      <w:b/>
                                      <w:sz w:val="20"/>
                                    </w:rPr>
                                    <w:t>31</w:t>
                                  </w:r>
                                  <w:r>
                                    <w:rPr>
                                      <w:b/>
                                      <w:spacing w:val="-4"/>
                                      <w:sz w:val="20"/>
                                    </w:rPr>
                                    <w:t xml:space="preserve"> </w:t>
                                  </w:r>
                                  <w:r>
                                    <w:rPr>
                                      <w:b/>
                                      <w:spacing w:val="-2"/>
                                      <w:sz w:val="20"/>
                                    </w:rPr>
                                    <w:t>March</w:t>
                                  </w:r>
                                </w:p>
                                <w:p w14:paraId="0D789AB0" w14:textId="77777777" w:rsidR="00464E1E" w:rsidRDefault="00000000">
                                  <w:pPr>
                                    <w:pStyle w:val="TableParagraph"/>
                                    <w:spacing w:before="27"/>
                                    <w:ind w:right="241"/>
                                    <w:jc w:val="right"/>
                                    <w:rPr>
                                      <w:b/>
                                      <w:sz w:val="20"/>
                                    </w:rPr>
                                  </w:pPr>
                                  <w:r>
                                    <w:rPr>
                                      <w:b/>
                                      <w:spacing w:val="-4"/>
                                      <w:sz w:val="20"/>
                                    </w:rPr>
                                    <w:t>2024</w:t>
                                  </w:r>
                                </w:p>
                              </w:tc>
                              <w:tc>
                                <w:tcPr>
                                  <w:tcW w:w="1146" w:type="dxa"/>
                                </w:tcPr>
                                <w:p w14:paraId="0D789AB1" w14:textId="77777777" w:rsidR="00464E1E" w:rsidRDefault="00000000">
                                  <w:pPr>
                                    <w:pStyle w:val="TableParagraph"/>
                                    <w:spacing w:line="223" w:lineRule="exact"/>
                                    <w:ind w:right="34"/>
                                    <w:jc w:val="right"/>
                                    <w:rPr>
                                      <w:b/>
                                      <w:sz w:val="20"/>
                                    </w:rPr>
                                  </w:pPr>
                                  <w:r>
                                    <w:rPr>
                                      <w:b/>
                                      <w:sz w:val="20"/>
                                    </w:rPr>
                                    <w:t>31</w:t>
                                  </w:r>
                                  <w:r>
                                    <w:rPr>
                                      <w:b/>
                                      <w:spacing w:val="-4"/>
                                      <w:sz w:val="20"/>
                                    </w:rPr>
                                    <w:t xml:space="preserve"> </w:t>
                                  </w:r>
                                  <w:r>
                                    <w:rPr>
                                      <w:b/>
                                      <w:spacing w:val="-2"/>
                                      <w:sz w:val="20"/>
                                    </w:rPr>
                                    <w:t>March</w:t>
                                  </w:r>
                                </w:p>
                                <w:p w14:paraId="0D789AB2" w14:textId="77777777" w:rsidR="00464E1E" w:rsidRDefault="00000000">
                                  <w:pPr>
                                    <w:pStyle w:val="TableParagraph"/>
                                    <w:spacing w:before="27"/>
                                    <w:ind w:right="33"/>
                                    <w:jc w:val="right"/>
                                    <w:rPr>
                                      <w:b/>
                                      <w:sz w:val="20"/>
                                    </w:rPr>
                                  </w:pPr>
                                  <w:r>
                                    <w:rPr>
                                      <w:b/>
                                      <w:spacing w:val="-4"/>
                                      <w:sz w:val="20"/>
                                    </w:rPr>
                                    <w:t>2023</w:t>
                                  </w:r>
                                </w:p>
                              </w:tc>
                            </w:tr>
                            <w:tr w:rsidR="00464E1E" w14:paraId="0D789AB6" w14:textId="77777777">
                              <w:trPr>
                                <w:trHeight w:val="272"/>
                              </w:trPr>
                              <w:tc>
                                <w:tcPr>
                                  <w:tcW w:w="1499" w:type="dxa"/>
                                </w:tcPr>
                                <w:p w14:paraId="0D789AB4" w14:textId="77777777" w:rsidR="00464E1E" w:rsidRDefault="00000000">
                                  <w:pPr>
                                    <w:pStyle w:val="TableParagraph"/>
                                    <w:spacing w:before="17"/>
                                    <w:ind w:right="242"/>
                                    <w:jc w:val="right"/>
                                    <w:rPr>
                                      <w:b/>
                                      <w:sz w:val="20"/>
                                    </w:rPr>
                                  </w:pPr>
                                  <w:r>
                                    <w:rPr>
                                      <w:b/>
                                      <w:spacing w:val="-5"/>
                                      <w:sz w:val="20"/>
                                    </w:rPr>
                                    <w:t>£m</w:t>
                                  </w:r>
                                </w:p>
                              </w:tc>
                              <w:tc>
                                <w:tcPr>
                                  <w:tcW w:w="1146" w:type="dxa"/>
                                </w:tcPr>
                                <w:p w14:paraId="0D789AB5" w14:textId="77777777" w:rsidR="00464E1E" w:rsidRDefault="00000000">
                                  <w:pPr>
                                    <w:pStyle w:val="TableParagraph"/>
                                    <w:spacing w:before="17"/>
                                    <w:ind w:right="34"/>
                                    <w:jc w:val="right"/>
                                    <w:rPr>
                                      <w:b/>
                                      <w:sz w:val="20"/>
                                    </w:rPr>
                                  </w:pPr>
                                  <w:r>
                                    <w:rPr>
                                      <w:b/>
                                      <w:spacing w:val="-5"/>
                                      <w:sz w:val="20"/>
                                    </w:rPr>
                                    <w:t>£m</w:t>
                                  </w:r>
                                </w:p>
                              </w:tc>
                            </w:tr>
                            <w:tr w:rsidR="00464E1E" w14:paraId="0D789AB9" w14:textId="77777777">
                              <w:trPr>
                                <w:trHeight w:val="272"/>
                              </w:trPr>
                              <w:tc>
                                <w:tcPr>
                                  <w:tcW w:w="1499" w:type="dxa"/>
                                </w:tcPr>
                                <w:p w14:paraId="0D789AB7" w14:textId="77777777" w:rsidR="00464E1E" w:rsidRDefault="00000000">
                                  <w:pPr>
                                    <w:pStyle w:val="TableParagraph"/>
                                    <w:spacing w:before="18"/>
                                    <w:ind w:right="301"/>
                                    <w:jc w:val="right"/>
                                    <w:rPr>
                                      <w:sz w:val="20"/>
                                    </w:rPr>
                                  </w:pPr>
                                  <w:r>
                                    <w:rPr>
                                      <w:spacing w:val="-5"/>
                                      <w:sz w:val="20"/>
                                    </w:rPr>
                                    <w:t>408</w:t>
                                  </w:r>
                                </w:p>
                              </w:tc>
                              <w:tc>
                                <w:tcPr>
                                  <w:tcW w:w="1146" w:type="dxa"/>
                                </w:tcPr>
                                <w:p w14:paraId="0D789AB8" w14:textId="77777777" w:rsidR="00464E1E" w:rsidRDefault="00000000">
                                  <w:pPr>
                                    <w:pStyle w:val="TableParagraph"/>
                                    <w:spacing w:before="18"/>
                                    <w:ind w:right="93"/>
                                    <w:jc w:val="right"/>
                                    <w:rPr>
                                      <w:sz w:val="20"/>
                                    </w:rPr>
                                  </w:pPr>
                                  <w:r>
                                    <w:rPr>
                                      <w:spacing w:val="-5"/>
                                      <w:sz w:val="20"/>
                                    </w:rPr>
                                    <w:t>376</w:t>
                                  </w:r>
                                </w:p>
                              </w:tc>
                            </w:tr>
                            <w:tr w:rsidR="00464E1E" w14:paraId="0D789ABC" w14:textId="77777777">
                              <w:trPr>
                                <w:trHeight w:val="271"/>
                              </w:trPr>
                              <w:tc>
                                <w:tcPr>
                                  <w:tcW w:w="1499" w:type="dxa"/>
                                </w:tcPr>
                                <w:p w14:paraId="0D789ABA" w14:textId="77777777" w:rsidR="00464E1E" w:rsidRDefault="00000000">
                                  <w:pPr>
                                    <w:pStyle w:val="TableParagraph"/>
                                    <w:spacing w:before="17"/>
                                    <w:ind w:right="301"/>
                                    <w:jc w:val="right"/>
                                    <w:rPr>
                                      <w:sz w:val="20"/>
                                    </w:rPr>
                                  </w:pPr>
                                  <w:r>
                                    <w:rPr>
                                      <w:spacing w:val="-5"/>
                                      <w:sz w:val="20"/>
                                    </w:rPr>
                                    <w:t>514</w:t>
                                  </w:r>
                                </w:p>
                              </w:tc>
                              <w:tc>
                                <w:tcPr>
                                  <w:tcW w:w="1146" w:type="dxa"/>
                                </w:tcPr>
                                <w:p w14:paraId="0D789ABB" w14:textId="77777777" w:rsidR="00464E1E" w:rsidRDefault="00000000">
                                  <w:pPr>
                                    <w:pStyle w:val="TableParagraph"/>
                                    <w:spacing w:before="17"/>
                                    <w:ind w:right="93"/>
                                    <w:jc w:val="right"/>
                                    <w:rPr>
                                      <w:sz w:val="20"/>
                                    </w:rPr>
                                  </w:pPr>
                                  <w:r>
                                    <w:rPr>
                                      <w:spacing w:val="-5"/>
                                      <w:sz w:val="20"/>
                                    </w:rPr>
                                    <w:t>367</w:t>
                                  </w:r>
                                </w:p>
                              </w:tc>
                            </w:tr>
                            <w:tr w:rsidR="00464E1E" w14:paraId="0D789ABF" w14:textId="77777777">
                              <w:trPr>
                                <w:trHeight w:val="252"/>
                              </w:trPr>
                              <w:tc>
                                <w:tcPr>
                                  <w:tcW w:w="1499" w:type="dxa"/>
                                  <w:tcBorders>
                                    <w:bottom w:val="single" w:sz="8" w:space="0" w:color="000000"/>
                                  </w:tcBorders>
                                </w:tcPr>
                                <w:p w14:paraId="0D789ABD" w14:textId="77777777" w:rsidR="00464E1E" w:rsidRDefault="00000000">
                                  <w:pPr>
                                    <w:pStyle w:val="TableParagraph"/>
                                    <w:spacing w:before="17" w:line="215" w:lineRule="exact"/>
                                    <w:ind w:right="301"/>
                                    <w:jc w:val="right"/>
                                    <w:rPr>
                                      <w:sz w:val="20"/>
                                    </w:rPr>
                                  </w:pPr>
                                  <w:r>
                                    <w:rPr>
                                      <w:spacing w:val="-5"/>
                                      <w:sz w:val="20"/>
                                    </w:rPr>
                                    <w:t>126</w:t>
                                  </w:r>
                                </w:p>
                              </w:tc>
                              <w:tc>
                                <w:tcPr>
                                  <w:tcW w:w="1146" w:type="dxa"/>
                                  <w:tcBorders>
                                    <w:bottom w:val="single" w:sz="8" w:space="0" w:color="000000"/>
                                  </w:tcBorders>
                                </w:tcPr>
                                <w:p w14:paraId="0D789ABE" w14:textId="77777777" w:rsidR="00464E1E" w:rsidRDefault="00000000">
                                  <w:pPr>
                                    <w:pStyle w:val="TableParagraph"/>
                                    <w:spacing w:before="17" w:line="215" w:lineRule="exact"/>
                                    <w:ind w:right="93"/>
                                    <w:jc w:val="right"/>
                                    <w:rPr>
                                      <w:sz w:val="20"/>
                                    </w:rPr>
                                  </w:pPr>
                                  <w:r>
                                    <w:rPr>
                                      <w:spacing w:val="-5"/>
                                      <w:sz w:val="20"/>
                                    </w:rPr>
                                    <w:t>64</w:t>
                                  </w:r>
                                </w:p>
                              </w:tc>
                            </w:tr>
                            <w:tr w:rsidR="00464E1E" w14:paraId="0D789AC2" w14:textId="77777777">
                              <w:trPr>
                                <w:trHeight w:val="231"/>
                              </w:trPr>
                              <w:tc>
                                <w:tcPr>
                                  <w:tcW w:w="1499" w:type="dxa"/>
                                  <w:tcBorders>
                                    <w:top w:val="single" w:sz="8" w:space="0" w:color="000000"/>
                                    <w:bottom w:val="double" w:sz="8" w:space="0" w:color="000000"/>
                                  </w:tcBorders>
                                </w:tcPr>
                                <w:p w14:paraId="0D789AC0" w14:textId="77777777" w:rsidR="00464E1E" w:rsidRDefault="00000000">
                                  <w:pPr>
                                    <w:pStyle w:val="TableParagraph"/>
                                    <w:spacing w:line="212" w:lineRule="exact"/>
                                    <w:ind w:right="301"/>
                                    <w:jc w:val="right"/>
                                    <w:rPr>
                                      <w:b/>
                                      <w:sz w:val="20"/>
                                    </w:rPr>
                                  </w:pPr>
                                  <w:r>
                                    <w:rPr>
                                      <w:b/>
                                      <w:spacing w:val="-2"/>
                                      <w:sz w:val="20"/>
                                    </w:rPr>
                                    <w:t>1,048</w:t>
                                  </w:r>
                                </w:p>
                              </w:tc>
                              <w:tc>
                                <w:tcPr>
                                  <w:tcW w:w="1146" w:type="dxa"/>
                                  <w:tcBorders>
                                    <w:top w:val="single" w:sz="8" w:space="0" w:color="000000"/>
                                    <w:bottom w:val="double" w:sz="8" w:space="0" w:color="000000"/>
                                  </w:tcBorders>
                                </w:tcPr>
                                <w:p w14:paraId="0D789AC1" w14:textId="77777777" w:rsidR="00464E1E" w:rsidRDefault="00000000">
                                  <w:pPr>
                                    <w:pStyle w:val="TableParagraph"/>
                                    <w:spacing w:line="212" w:lineRule="exact"/>
                                    <w:ind w:right="93"/>
                                    <w:jc w:val="right"/>
                                    <w:rPr>
                                      <w:b/>
                                      <w:sz w:val="20"/>
                                    </w:rPr>
                                  </w:pPr>
                                  <w:r>
                                    <w:rPr>
                                      <w:b/>
                                      <w:spacing w:val="-5"/>
                                      <w:sz w:val="20"/>
                                    </w:rPr>
                                    <w:t>807</w:t>
                                  </w:r>
                                </w:p>
                              </w:tc>
                            </w:tr>
                          </w:tbl>
                          <w:p w14:paraId="0D789AC3"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9E" id="Textbox 384" o:spid="_x0000_s1071" type="#_x0000_t202" style="position:absolute;margin-left:426.1pt;margin-top:9.45pt;width:132.3pt;height:93.65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99"/>
                        <w:gridCol w:w="1146"/>
                      </w:tblGrid>
                      <w:tr w:rsidR="00464E1E" w14:paraId="0D789AB3" w14:textId="77777777">
                        <w:trPr>
                          <w:trHeight w:val="503"/>
                        </w:trPr>
                        <w:tc>
                          <w:tcPr>
                            <w:tcW w:w="1499" w:type="dxa"/>
                          </w:tcPr>
                          <w:p w14:paraId="0D789AAF" w14:textId="77777777" w:rsidR="00464E1E" w:rsidRDefault="00000000">
                            <w:pPr>
                              <w:pStyle w:val="TableParagraph"/>
                              <w:spacing w:line="223" w:lineRule="exact"/>
                              <w:ind w:right="242"/>
                              <w:jc w:val="right"/>
                              <w:rPr>
                                <w:b/>
                                <w:sz w:val="20"/>
                              </w:rPr>
                            </w:pPr>
                            <w:r>
                              <w:rPr>
                                <w:b/>
                                <w:sz w:val="20"/>
                              </w:rPr>
                              <w:t>31</w:t>
                            </w:r>
                            <w:r>
                              <w:rPr>
                                <w:b/>
                                <w:spacing w:val="-4"/>
                                <w:sz w:val="20"/>
                              </w:rPr>
                              <w:t xml:space="preserve"> </w:t>
                            </w:r>
                            <w:r>
                              <w:rPr>
                                <w:b/>
                                <w:spacing w:val="-2"/>
                                <w:sz w:val="20"/>
                              </w:rPr>
                              <w:t>March</w:t>
                            </w:r>
                          </w:p>
                          <w:p w14:paraId="0D789AB0" w14:textId="77777777" w:rsidR="00464E1E" w:rsidRDefault="00000000">
                            <w:pPr>
                              <w:pStyle w:val="TableParagraph"/>
                              <w:spacing w:before="27"/>
                              <w:ind w:right="241"/>
                              <w:jc w:val="right"/>
                              <w:rPr>
                                <w:b/>
                                <w:sz w:val="20"/>
                              </w:rPr>
                            </w:pPr>
                            <w:r>
                              <w:rPr>
                                <w:b/>
                                <w:spacing w:val="-4"/>
                                <w:sz w:val="20"/>
                              </w:rPr>
                              <w:t>2024</w:t>
                            </w:r>
                          </w:p>
                        </w:tc>
                        <w:tc>
                          <w:tcPr>
                            <w:tcW w:w="1146" w:type="dxa"/>
                          </w:tcPr>
                          <w:p w14:paraId="0D789AB1" w14:textId="77777777" w:rsidR="00464E1E" w:rsidRDefault="00000000">
                            <w:pPr>
                              <w:pStyle w:val="TableParagraph"/>
                              <w:spacing w:line="223" w:lineRule="exact"/>
                              <w:ind w:right="34"/>
                              <w:jc w:val="right"/>
                              <w:rPr>
                                <w:b/>
                                <w:sz w:val="20"/>
                              </w:rPr>
                            </w:pPr>
                            <w:r>
                              <w:rPr>
                                <w:b/>
                                <w:sz w:val="20"/>
                              </w:rPr>
                              <w:t>31</w:t>
                            </w:r>
                            <w:r>
                              <w:rPr>
                                <w:b/>
                                <w:spacing w:val="-4"/>
                                <w:sz w:val="20"/>
                              </w:rPr>
                              <w:t xml:space="preserve"> </w:t>
                            </w:r>
                            <w:r>
                              <w:rPr>
                                <w:b/>
                                <w:spacing w:val="-2"/>
                                <w:sz w:val="20"/>
                              </w:rPr>
                              <w:t>March</w:t>
                            </w:r>
                          </w:p>
                          <w:p w14:paraId="0D789AB2" w14:textId="77777777" w:rsidR="00464E1E" w:rsidRDefault="00000000">
                            <w:pPr>
                              <w:pStyle w:val="TableParagraph"/>
                              <w:spacing w:before="27"/>
                              <w:ind w:right="33"/>
                              <w:jc w:val="right"/>
                              <w:rPr>
                                <w:b/>
                                <w:sz w:val="20"/>
                              </w:rPr>
                            </w:pPr>
                            <w:r>
                              <w:rPr>
                                <w:b/>
                                <w:spacing w:val="-4"/>
                                <w:sz w:val="20"/>
                              </w:rPr>
                              <w:t>2023</w:t>
                            </w:r>
                          </w:p>
                        </w:tc>
                      </w:tr>
                      <w:tr w:rsidR="00464E1E" w14:paraId="0D789AB6" w14:textId="77777777">
                        <w:trPr>
                          <w:trHeight w:val="272"/>
                        </w:trPr>
                        <w:tc>
                          <w:tcPr>
                            <w:tcW w:w="1499" w:type="dxa"/>
                          </w:tcPr>
                          <w:p w14:paraId="0D789AB4" w14:textId="77777777" w:rsidR="00464E1E" w:rsidRDefault="00000000">
                            <w:pPr>
                              <w:pStyle w:val="TableParagraph"/>
                              <w:spacing w:before="17"/>
                              <w:ind w:right="242"/>
                              <w:jc w:val="right"/>
                              <w:rPr>
                                <w:b/>
                                <w:sz w:val="20"/>
                              </w:rPr>
                            </w:pPr>
                            <w:r>
                              <w:rPr>
                                <w:b/>
                                <w:spacing w:val="-5"/>
                                <w:sz w:val="20"/>
                              </w:rPr>
                              <w:t>£m</w:t>
                            </w:r>
                          </w:p>
                        </w:tc>
                        <w:tc>
                          <w:tcPr>
                            <w:tcW w:w="1146" w:type="dxa"/>
                          </w:tcPr>
                          <w:p w14:paraId="0D789AB5" w14:textId="77777777" w:rsidR="00464E1E" w:rsidRDefault="00000000">
                            <w:pPr>
                              <w:pStyle w:val="TableParagraph"/>
                              <w:spacing w:before="17"/>
                              <w:ind w:right="34"/>
                              <w:jc w:val="right"/>
                              <w:rPr>
                                <w:b/>
                                <w:sz w:val="20"/>
                              </w:rPr>
                            </w:pPr>
                            <w:r>
                              <w:rPr>
                                <w:b/>
                                <w:spacing w:val="-5"/>
                                <w:sz w:val="20"/>
                              </w:rPr>
                              <w:t>£m</w:t>
                            </w:r>
                          </w:p>
                        </w:tc>
                      </w:tr>
                      <w:tr w:rsidR="00464E1E" w14:paraId="0D789AB9" w14:textId="77777777">
                        <w:trPr>
                          <w:trHeight w:val="272"/>
                        </w:trPr>
                        <w:tc>
                          <w:tcPr>
                            <w:tcW w:w="1499" w:type="dxa"/>
                          </w:tcPr>
                          <w:p w14:paraId="0D789AB7" w14:textId="77777777" w:rsidR="00464E1E" w:rsidRDefault="00000000">
                            <w:pPr>
                              <w:pStyle w:val="TableParagraph"/>
                              <w:spacing w:before="18"/>
                              <w:ind w:right="301"/>
                              <w:jc w:val="right"/>
                              <w:rPr>
                                <w:sz w:val="20"/>
                              </w:rPr>
                            </w:pPr>
                            <w:r>
                              <w:rPr>
                                <w:spacing w:val="-5"/>
                                <w:sz w:val="20"/>
                              </w:rPr>
                              <w:t>408</w:t>
                            </w:r>
                          </w:p>
                        </w:tc>
                        <w:tc>
                          <w:tcPr>
                            <w:tcW w:w="1146" w:type="dxa"/>
                          </w:tcPr>
                          <w:p w14:paraId="0D789AB8" w14:textId="77777777" w:rsidR="00464E1E" w:rsidRDefault="00000000">
                            <w:pPr>
                              <w:pStyle w:val="TableParagraph"/>
                              <w:spacing w:before="18"/>
                              <w:ind w:right="93"/>
                              <w:jc w:val="right"/>
                              <w:rPr>
                                <w:sz w:val="20"/>
                              </w:rPr>
                            </w:pPr>
                            <w:r>
                              <w:rPr>
                                <w:spacing w:val="-5"/>
                                <w:sz w:val="20"/>
                              </w:rPr>
                              <w:t>376</w:t>
                            </w:r>
                          </w:p>
                        </w:tc>
                      </w:tr>
                      <w:tr w:rsidR="00464E1E" w14:paraId="0D789ABC" w14:textId="77777777">
                        <w:trPr>
                          <w:trHeight w:val="271"/>
                        </w:trPr>
                        <w:tc>
                          <w:tcPr>
                            <w:tcW w:w="1499" w:type="dxa"/>
                          </w:tcPr>
                          <w:p w14:paraId="0D789ABA" w14:textId="77777777" w:rsidR="00464E1E" w:rsidRDefault="00000000">
                            <w:pPr>
                              <w:pStyle w:val="TableParagraph"/>
                              <w:spacing w:before="17"/>
                              <w:ind w:right="301"/>
                              <w:jc w:val="right"/>
                              <w:rPr>
                                <w:sz w:val="20"/>
                              </w:rPr>
                            </w:pPr>
                            <w:r>
                              <w:rPr>
                                <w:spacing w:val="-5"/>
                                <w:sz w:val="20"/>
                              </w:rPr>
                              <w:t>514</w:t>
                            </w:r>
                          </w:p>
                        </w:tc>
                        <w:tc>
                          <w:tcPr>
                            <w:tcW w:w="1146" w:type="dxa"/>
                          </w:tcPr>
                          <w:p w14:paraId="0D789ABB" w14:textId="77777777" w:rsidR="00464E1E" w:rsidRDefault="00000000">
                            <w:pPr>
                              <w:pStyle w:val="TableParagraph"/>
                              <w:spacing w:before="17"/>
                              <w:ind w:right="93"/>
                              <w:jc w:val="right"/>
                              <w:rPr>
                                <w:sz w:val="20"/>
                              </w:rPr>
                            </w:pPr>
                            <w:r>
                              <w:rPr>
                                <w:spacing w:val="-5"/>
                                <w:sz w:val="20"/>
                              </w:rPr>
                              <w:t>367</w:t>
                            </w:r>
                          </w:p>
                        </w:tc>
                      </w:tr>
                      <w:tr w:rsidR="00464E1E" w14:paraId="0D789ABF" w14:textId="77777777">
                        <w:trPr>
                          <w:trHeight w:val="252"/>
                        </w:trPr>
                        <w:tc>
                          <w:tcPr>
                            <w:tcW w:w="1499" w:type="dxa"/>
                            <w:tcBorders>
                              <w:bottom w:val="single" w:sz="8" w:space="0" w:color="000000"/>
                            </w:tcBorders>
                          </w:tcPr>
                          <w:p w14:paraId="0D789ABD" w14:textId="77777777" w:rsidR="00464E1E" w:rsidRDefault="00000000">
                            <w:pPr>
                              <w:pStyle w:val="TableParagraph"/>
                              <w:spacing w:before="17" w:line="215" w:lineRule="exact"/>
                              <w:ind w:right="301"/>
                              <w:jc w:val="right"/>
                              <w:rPr>
                                <w:sz w:val="20"/>
                              </w:rPr>
                            </w:pPr>
                            <w:r>
                              <w:rPr>
                                <w:spacing w:val="-5"/>
                                <w:sz w:val="20"/>
                              </w:rPr>
                              <w:t>126</w:t>
                            </w:r>
                          </w:p>
                        </w:tc>
                        <w:tc>
                          <w:tcPr>
                            <w:tcW w:w="1146" w:type="dxa"/>
                            <w:tcBorders>
                              <w:bottom w:val="single" w:sz="8" w:space="0" w:color="000000"/>
                            </w:tcBorders>
                          </w:tcPr>
                          <w:p w14:paraId="0D789ABE" w14:textId="77777777" w:rsidR="00464E1E" w:rsidRDefault="00000000">
                            <w:pPr>
                              <w:pStyle w:val="TableParagraph"/>
                              <w:spacing w:before="17" w:line="215" w:lineRule="exact"/>
                              <w:ind w:right="93"/>
                              <w:jc w:val="right"/>
                              <w:rPr>
                                <w:sz w:val="20"/>
                              </w:rPr>
                            </w:pPr>
                            <w:r>
                              <w:rPr>
                                <w:spacing w:val="-5"/>
                                <w:sz w:val="20"/>
                              </w:rPr>
                              <w:t>64</w:t>
                            </w:r>
                          </w:p>
                        </w:tc>
                      </w:tr>
                      <w:tr w:rsidR="00464E1E" w14:paraId="0D789AC2" w14:textId="77777777">
                        <w:trPr>
                          <w:trHeight w:val="231"/>
                        </w:trPr>
                        <w:tc>
                          <w:tcPr>
                            <w:tcW w:w="1499" w:type="dxa"/>
                            <w:tcBorders>
                              <w:top w:val="single" w:sz="8" w:space="0" w:color="000000"/>
                              <w:bottom w:val="double" w:sz="8" w:space="0" w:color="000000"/>
                            </w:tcBorders>
                          </w:tcPr>
                          <w:p w14:paraId="0D789AC0" w14:textId="77777777" w:rsidR="00464E1E" w:rsidRDefault="00000000">
                            <w:pPr>
                              <w:pStyle w:val="TableParagraph"/>
                              <w:spacing w:line="212" w:lineRule="exact"/>
                              <w:ind w:right="301"/>
                              <w:jc w:val="right"/>
                              <w:rPr>
                                <w:b/>
                                <w:sz w:val="20"/>
                              </w:rPr>
                            </w:pPr>
                            <w:r>
                              <w:rPr>
                                <w:b/>
                                <w:spacing w:val="-2"/>
                                <w:sz w:val="20"/>
                              </w:rPr>
                              <w:t>1,048</w:t>
                            </w:r>
                          </w:p>
                        </w:tc>
                        <w:tc>
                          <w:tcPr>
                            <w:tcW w:w="1146" w:type="dxa"/>
                            <w:tcBorders>
                              <w:top w:val="single" w:sz="8" w:space="0" w:color="000000"/>
                              <w:bottom w:val="double" w:sz="8" w:space="0" w:color="000000"/>
                            </w:tcBorders>
                          </w:tcPr>
                          <w:p w14:paraId="0D789AC1" w14:textId="77777777" w:rsidR="00464E1E" w:rsidRDefault="00000000">
                            <w:pPr>
                              <w:pStyle w:val="TableParagraph"/>
                              <w:spacing w:line="212" w:lineRule="exact"/>
                              <w:ind w:right="93"/>
                              <w:jc w:val="right"/>
                              <w:rPr>
                                <w:b/>
                                <w:sz w:val="20"/>
                              </w:rPr>
                            </w:pPr>
                            <w:r>
                              <w:rPr>
                                <w:b/>
                                <w:spacing w:val="-5"/>
                                <w:sz w:val="20"/>
                              </w:rPr>
                              <w:t>807</w:t>
                            </w:r>
                          </w:p>
                        </w:tc>
                      </w:tr>
                    </w:tbl>
                    <w:p w14:paraId="0D789AC3" w14:textId="77777777" w:rsidR="00464E1E" w:rsidRDefault="00464E1E">
                      <w:pPr>
                        <w:pStyle w:val="BodyText"/>
                      </w:pPr>
                    </w:p>
                  </w:txbxContent>
                </v:textbox>
                <w10:wrap type="topAndBottom" anchorx="page"/>
              </v:shape>
            </w:pict>
          </mc:Fallback>
        </mc:AlternateContent>
      </w:r>
    </w:p>
    <w:p w14:paraId="0D788E38" w14:textId="77777777" w:rsidR="00464E1E" w:rsidRDefault="00464E1E">
      <w:pPr>
        <w:pStyle w:val="BodyText"/>
        <w:spacing w:before="187"/>
        <w:rPr>
          <w:sz w:val="20"/>
        </w:rPr>
      </w:pPr>
    </w:p>
    <w:p w14:paraId="0D788E39" w14:textId="77777777" w:rsidR="00464E1E" w:rsidRDefault="00000000">
      <w:pPr>
        <w:ind w:left="167"/>
        <w:rPr>
          <w:b/>
          <w:sz w:val="20"/>
        </w:rPr>
      </w:pPr>
      <w:r>
        <w:rPr>
          <w:b/>
          <w:sz w:val="20"/>
        </w:rPr>
        <w:t>Note</w:t>
      </w:r>
      <w:r>
        <w:rPr>
          <w:b/>
          <w:spacing w:val="-8"/>
          <w:sz w:val="20"/>
        </w:rPr>
        <w:t xml:space="preserve"> </w:t>
      </w:r>
      <w:r>
        <w:rPr>
          <w:b/>
          <w:sz w:val="20"/>
        </w:rPr>
        <w:t>25</w:t>
      </w:r>
      <w:r>
        <w:rPr>
          <w:b/>
          <w:spacing w:val="-8"/>
          <w:sz w:val="20"/>
        </w:rPr>
        <w:t xml:space="preserve"> </w:t>
      </w:r>
      <w:r>
        <w:rPr>
          <w:b/>
          <w:sz w:val="20"/>
        </w:rPr>
        <w:t>On-SoFP</w:t>
      </w:r>
      <w:r>
        <w:rPr>
          <w:b/>
          <w:spacing w:val="-7"/>
          <w:sz w:val="20"/>
        </w:rPr>
        <w:t xml:space="preserve"> </w:t>
      </w:r>
      <w:r>
        <w:rPr>
          <w:b/>
          <w:sz w:val="20"/>
        </w:rPr>
        <w:t>PFI,</w:t>
      </w:r>
      <w:r>
        <w:rPr>
          <w:b/>
          <w:spacing w:val="-8"/>
          <w:sz w:val="20"/>
        </w:rPr>
        <w:t xml:space="preserve"> </w:t>
      </w:r>
      <w:r>
        <w:rPr>
          <w:b/>
          <w:sz w:val="20"/>
        </w:rPr>
        <w:t>LIFT</w:t>
      </w:r>
      <w:r>
        <w:rPr>
          <w:b/>
          <w:spacing w:val="-5"/>
          <w:sz w:val="20"/>
        </w:rPr>
        <w:t xml:space="preserve"> </w:t>
      </w:r>
      <w:r>
        <w:rPr>
          <w:b/>
          <w:sz w:val="20"/>
        </w:rPr>
        <w:t>and</w:t>
      </w:r>
      <w:r>
        <w:rPr>
          <w:b/>
          <w:spacing w:val="-6"/>
          <w:sz w:val="20"/>
        </w:rPr>
        <w:t xml:space="preserve"> </w:t>
      </w:r>
      <w:r>
        <w:rPr>
          <w:b/>
          <w:sz w:val="20"/>
        </w:rPr>
        <w:t>other</w:t>
      </w:r>
      <w:r>
        <w:rPr>
          <w:b/>
          <w:spacing w:val="-9"/>
          <w:sz w:val="20"/>
        </w:rPr>
        <w:t xml:space="preserve"> </w:t>
      </w:r>
      <w:r>
        <w:rPr>
          <w:b/>
          <w:sz w:val="20"/>
        </w:rPr>
        <w:t>service</w:t>
      </w:r>
      <w:r>
        <w:rPr>
          <w:b/>
          <w:spacing w:val="-8"/>
          <w:sz w:val="20"/>
        </w:rPr>
        <w:t xml:space="preserve"> </w:t>
      </w:r>
      <w:r>
        <w:rPr>
          <w:b/>
          <w:sz w:val="20"/>
        </w:rPr>
        <w:t>concession</w:t>
      </w:r>
      <w:r>
        <w:rPr>
          <w:b/>
          <w:spacing w:val="-7"/>
          <w:sz w:val="20"/>
        </w:rPr>
        <w:t xml:space="preserve"> </w:t>
      </w:r>
      <w:r>
        <w:rPr>
          <w:b/>
          <w:spacing w:val="-2"/>
          <w:sz w:val="20"/>
        </w:rPr>
        <w:t>arrangements</w:t>
      </w:r>
    </w:p>
    <w:p w14:paraId="0D788E3A" w14:textId="77777777" w:rsidR="00464E1E" w:rsidRDefault="00464E1E">
      <w:pPr>
        <w:pStyle w:val="BodyText"/>
        <w:spacing w:before="10"/>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7844"/>
        <w:gridCol w:w="1590"/>
        <w:gridCol w:w="1054"/>
      </w:tblGrid>
      <w:tr w:rsidR="00464E1E" w14:paraId="0D788E3E" w14:textId="77777777">
        <w:trPr>
          <w:trHeight w:val="299"/>
        </w:trPr>
        <w:tc>
          <w:tcPr>
            <w:tcW w:w="7844" w:type="dxa"/>
          </w:tcPr>
          <w:p w14:paraId="0D788E3B" w14:textId="77777777" w:rsidR="00464E1E" w:rsidRDefault="00000000">
            <w:pPr>
              <w:pStyle w:val="TableParagraph"/>
              <w:spacing w:line="223" w:lineRule="exact"/>
              <w:ind w:left="50"/>
              <w:rPr>
                <w:b/>
                <w:sz w:val="20"/>
              </w:rPr>
            </w:pPr>
            <w:r>
              <w:rPr>
                <w:b/>
                <w:sz w:val="20"/>
              </w:rPr>
              <w:t>Note</w:t>
            </w:r>
            <w:r>
              <w:rPr>
                <w:b/>
                <w:spacing w:val="-8"/>
                <w:sz w:val="20"/>
              </w:rPr>
              <w:t xml:space="preserve"> </w:t>
            </w:r>
            <w:r>
              <w:rPr>
                <w:b/>
                <w:sz w:val="20"/>
              </w:rPr>
              <w:t>25.1</w:t>
            </w:r>
            <w:r>
              <w:rPr>
                <w:b/>
                <w:spacing w:val="-8"/>
                <w:sz w:val="20"/>
              </w:rPr>
              <w:t xml:space="preserve"> </w:t>
            </w:r>
            <w:r>
              <w:rPr>
                <w:b/>
                <w:sz w:val="20"/>
              </w:rPr>
              <w:t>On-SoFP</w:t>
            </w:r>
            <w:r>
              <w:rPr>
                <w:b/>
                <w:spacing w:val="-8"/>
                <w:sz w:val="20"/>
              </w:rPr>
              <w:t xml:space="preserve"> </w:t>
            </w:r>
            <w:r>
              <w:rPr>
                <w:b/>
                <w:sz w:val="20"/>
              </w:rPr>
              <w:t>PFI,</w:t>
            </w:r>
            <w:r>
              <w:rPr>
                <w:b/>
                <w:spacing w:val="-8"/>
                <w:sz w:val="20"/>
              </w:rPr>
              <w:t xml:space="preserve"> </w:t>
            </w:r>
            <w:r>
              <w:rPr>
                <w:b/>
                <w:sz w:val="20"/>
              </w:rPr>
              <w:t>LIFT</w:t>
            </w:r>
            <w:r>
              <w:rPr>
                <w:b/>
                <w:spacing w:val="-5"/>
                <w:sz w:val="20"/>
              </w:rPr>
              <w:t xml:space="preserve"> </w:t>
            </w:r>
            <w:r>
              <w:rPr>
                <w:b/>
                <w:sz w:val="20"/>
              </w:rPr>
              <w:t>and</w:t>
            </w:r>
            <w:r>
              <w:rPr>
                <w:b/>
                <w:spacing w:val="-7"/>
                <w:sz w:val="20"/>
              </w:rPr>
              <w:t xml:space="preserve"> </w:t>
            </w:r>
            <w:r>
              <w:rPr>
                <w:b/>
                <w:sz w:val="20"/>
              </w:rPr>
              <w:t>other</w:t>
            </w:r>
            <w:r>
              <w:rPr>
                <w:b/>
                <w:spacing w:val="-9"/>
                <w:sz w:val="20"/>
              </w:rPr>
              <w:t xml:space="preserve"> </w:t>
            </w:r>
            <w:r>
              <w:rPr>
                <w:b/>
                <w:sz w:val="20"/>
              </w:rPr>
              <w:t>service</w:t>
            </w:r>
            <w:r>
              <w:rPr>
                <w:b/>
                <w:spacing w:val="-9"/>
                <w:sz w:val="20"/>
              </w:rPr>
              <w:t xml:space="preserve"> </w:t>
            </w:r>
            <w:r>
              <w:rPr>
                <w:b/>
                <w:sz w:val="20"/>
              </w:rPr>
              <w:t>concession</w:t>
            </w:r>
            <w:r>
              <w:rPr>
                <w:b/>
                <w:spacing w:val="-7"/>
                <w:sz w:val="20"/>
              </w:rPr>
              <w:t xml:space="preserve"> </w:t>
            </w:r>
            <w:r>
              <w:rPr>
                <w:b/>
                <w:spacing w:val="-2"/>
                <w:sz w:val="20"/>
              </w:rPr>
              <w:t>obligations</w:t>
            </w:r>
          </w:p>
        </w:tc>
        <w:tc>
          <w:tcPr>
            <w:tcW w:w="1590" w:type="dxa"/>
          </w:tcPr>
          <w:p w14:paraId="0D788E3C" w14:textId="77777777" w:rsidR="00464E1E" w:rsidRDefault="00464E1E">
            <w:pPr>
              <w:pStyle w:val="TableParagraph"/>
              <w:rPr>
                <w:rFonts w:ascii="Times New Roman"/>
                <w:sz w:val="18"/>
              </w:rPr>
            </w:pPr>
          </w:p>
        </w:tc>
        <w:tc>
          <w:tcPr>
            <w:tcW w:w="1054" w:type="dxa"/>
          </w:tcPr>
          <w:p w14:paraId="0D788E3D" w14:textId="77777777" w:rsidR="00464E1E" w:rsidRDefault="00464E1E">
            <w:pPr>
              <w:pStyle w:val="TableParagraph"/>
              <w:rPr>
                <w:rFonts w:ascii="Times New Roman"/>
                <w:sz w:val="18"/>
              </w:rPr>
            </w:pPr>
          </w:p>
        </w:tc>
      </w:tr>
      <w:tr w:rsidR="00464E1E" w14:paraId="0D788E40" w14:textId="77777777">
        <w:trPr>
          <w:trHeight w:val="351"/>
        </w:trPr>
        <w:tc>
          <w:tcPr>
            <w:tcW w:w="10488" w:type="dxa"/>
            <w:gridSpan w:val="3"/>
          </w:tcPr>
          <w:p w14:paraId="0D788E3F" w14:textId="77777777" w:rsidR="00464E1E" w:rsidRDefault="00000000">
            <w:pPr>
              <w:pStyle w:val="TableParagraph"/>
              <w:spacing w:before="70"/>
              <w:ind w:left="50"/>
              <w:rPr>
                <w:sz w:val="20"/>
              </w:rPr>
            </w:pPr>
            <w:r>
              <w:rPr>
                <w:sz w:val="20"/>
              </w:rPr>
              <w:t>NHS</w:t>
            </w:r>
            <w:r>
              <w:rPr>
                <w:spacing w:val="-11"/>
                <w:sz w:val="20"/>
              </w:rPr>
              <w:t xml:space="preserve"> </w:t>
            </w:r>
            <w:r>
              <w:rPr>
                <w:sz w:val="20"/>
              </w:rPr>
              <w:t>providers</w:t>
            </w:r>
            <w:r>
              <w:rPr>
                <w:spacing w:val="-9"/>
                <w:sz w:val="20"/>
              </w:rPr>
              <w:t xml:space="preserve"> </w:t>
            </w:r>
            <w:r>
              <w:rPr>
                <w:sz w:val="20"/>
              </w:rPr>
              <w:t>recognise</w:t>
            </w:r>
            <w:r>
              <w:rPr>
                <w:spacing w:val="-10"/>
                <w:sz w:val="20"/>
              </w:rPr>
              <w:t xml:space="preserve"> </w:t>
            </w:r>
            <w:r>
              <w:rPr>
                <w:sz w:val="20"/>
              </w:rPr>
              <w:t>the</w:t>
            </w:r>
            <w:r>
              <w:rPr>
                <w:spacing w:val="-11"/>
                <w:sz w:val="20"/>
              </w:rPr>
              <w:t xml:space="preserve"> </w:t>
            </w:r>
            <w:r>
              <w:rPr>
                <w:sz w:val="20"/>
              </w:rPr>
              <w:t>following</w:t>
            </w:r>
            <w:r>
              <w:rPr>
                <w:spacing w:val="-11"/>
                <w:sz w:val="20"/>
              </w:rPr>
              <w:t xml:space="preserve"> </w:t>
            </w:r>
            <w:r>
              <w:rPr>
                <w:sz w:val="20"/>
              </w:rPr>
              <w:t>obligations</w:t>
            </w:r>
            <w:r>
              <w:rPr>
                <w:spacing w:val="-9"/>
                <w:sz w:val="20"/>
              </w:rPr>
              <w:t xml:space="preserve"> </w:t>
            </w:r>
            <w:r>
              <w:rPr>
                <w:sz w:val="20"/>
              </w:rPr>
              <w:t>in</w:t>
            </w:r>
            <w:r>
              <w:rPr>
                <w:spacing w:val="-10"/>
                <w:sz w:val="20"/>
              </w:rPr>
              <w:t xml:space="preserve"> </w:t>
            </w:r>
            <w:r>
              <w:rPr>
                <w:sz w:val="20"/>
              </w:rPr>
              <w:t>respect</w:t>
            </w:r>
            <w:r>
              <w:rPr>
                <w:spacing w:val="-10"/>
                <w:sz w:val="20"/>
              </w:rPr>
              <w:t xml:space="preserve"> </w:t>
            </w:r>
            <w:r>
              <w:rPr>
                <w:sz w:val="20"/>
              </w:rPr>
              <w:t>of</w:t>
            </w:r>
            <w:r>
              <w:rPr>
                <w:spacing w:val="-9"/>
                <w:sz w:val="20"/>
              </w:rPr>
              <w:t xml:space="preserve"> </w:t>
            </w:r>
            <w:r>
              <w:rPr>
                <w:sz w:val="20"/>
              </w:rPr>
              <w:t>assets</w:t>
            </w:r>
            <w:r>
              <w:rPr>
                <w:spacing w:val="-9"/>
                <w:sz w:val="20"/>
              </w:rPr>
              <w:t xml:space="preserve"> </w:t>
            </w:r>
            <w:r>
              <w:rPr>
                <w:sz w:val="20"/>
              </w:rPr>
              <w:t>included</w:t>
            </w:r>
            <w:r>
              <w:rPr>
                <w:spacing w:val="-11"/>
                <w:sz w:val="20"/>
              </w:rPr>
              <w:t xml:space="preserve"> </w:t>
            </w:r>
            <w:r>
              <w:rPr>
                <w:sz w:val="20"/>
              </w:rPr>
              <w:t>in</w:t>
            </w:r>
            <w:r>
              <w:rPr>
                <w:spacing w:val="-10"/>
                <w:sz w:val="20"/>
              </w:rPr>
              <w:t xml:space="preserve"> </w:t>
            </w:r>
            <w:r>
              <w:rPr>
                <w:sz w:val="20"/>
              </w:rPr>
              <w:t>the</w:t>
            </w:r>
            <w:r>
              <w:rPr>
                <w:spacing w:val="-11"/>
                <w:sz w:val="20"/>
              </w:rPr>
              <w:t xml:space="preserve"> </w:t>
            </w:r>
            <w:r>
              <w:rPr>
                <w:sz w:val="20"/>
              </w:rPr>
              <w:t>on-SoFP</w:t>
            </w:r>
            <w:r>
              <w:rPr>
                <w:spacing w:val="-10"/>
                <w:sz w:val="20"/>
              </w:rPr>
              <w:t xml:space="preserve"> </w:t>
            </w:r>
            <w:r>
              <w:rPr>
                <w:spacing w:val="-2"/>
                <w:sz w:val="20"/>
              </w:rPr>
              <w:t>schemes:</w:t>
            </w:r>
          </w:p>
        </w:tc>
      </w:tr>
      <w:tr w:rsidR="00464E1E" w14:paraId="0D788E47" w14:textId="77777777">
        <w:trPr>
          <w:trHeight w:val="794"/>
        </w:trPr>
        <w:tc>
          <w:tcPr>
            <w:tcW w:w="7844" w:type="dxa"/>
          </w:tcPr>
          <w:p w14:paraId="0D788E41" w14:textId="77777777" w:rsidR="00464E1E" w:rsidRDefault="00464E1E">
            <w:pPr>
              <w:pStyle w:val="TableParagraph"/>
              <w:rPr>
                <w:rFonts w:ascii="Times New Roman"/>
                <w:sz w:val="18"/>
              </w:rPr>
            </w:pPr>
          </w:p>
        </w:tc>
        <w:tc>
          <w:tcPr>
            <w:tcW w:w="1590" w:type="dxa"/>
          </w:tcPr>
          <w:p w14:paraId="0D788E42" w14:textId="77777777" w:rsidR="00464E1E" w:rsidRDefault="00000000">
            <w:pPr>
              <w:pStyle w:val="TableParagraph"/>
              <w:spacing w:before="44"/>
              <w:ind w:right="332"/>
              <w:jc w:val="right"/>
              <w:rPr>
                <w:b/>
                <w:sz w:val="20"/>
              </w:rPr>
            </w:pPr>
            <w:r>
              <w:rPr>
                <w:b/>
                <w:sz w:val="20"/>
              </w:rPr>
              <w:t>31</w:t>
            </w:r>
            <w:r>
              <w:rPr>
                <w:b/>
                <w:spacing w:val="-4"/>
                <w:sz w:val="20"/>
              </w:rPr>
              <w:t xml:space="preserve"> </w:t>
            </w:r>
            <w:r>
              <w:rPr>
                <w:b/>
                <w:spacing w:val="-2"/>
                <w:sz w:val="20"/>
              </w:rPr>
              <w:t>March</w:t>
            </w:r>
          </w:p>
          <w:p w14:paraId="0D788E43" w14:textId="77777777" w:rsidR="00464E1E" w:rsidRDefault="00000000">
            <w:pPr>
              <w:pStyle w:val="TableParagraph"/>
              <w:spacing w:before="27"/>
              <w:ind w:right="332"/>
              <w:jc w:val="right"/>
              <w:rPr>
                <w:b/>
                <w:sz w:val="20"/>
              </w:rPr>
            </w:pPr>
            <w:r>
              <w:rPr>
                <w:b/>
                <w:spacing w:val="-4"/>
                <w:sz w:val="20"/>
              </w:rPr>
              <w:t>2024</w:t>
            </w:r>
          </w:p>
        </w:tc>
        <w:tc>
          <w:tcPr>
            <w:tcW w:w="1054" w:type="dxa"/>
          </w:tcPr>
          <w:p w14:paraId="0D788E44" w14:textId="77777777" w:rsidR="00464E1E" w:rsidRDefault="00000000">
            <w:pPr>
              <w:pStyle w:val="TableParagraph"/>
              <w:spacing w:before="44"/>
              <w:ind w:right="32"/>
              <w:jc w:val="right"/>
              <w:rPr>
                <w:b/>
                <w:sz w:val="20"/>
              </w:rPr>
            </w:pPr>
            <w:r>
              <w:rPr>
                <w:b/>
                <w:sz w:val="20"/>
              </w:rPr>
              <w:t>31</w:t>
            </w:r>
            <w:r>
              <w:rPr>
                <w:b/>
                <w:spacing w:val="-4"/>
                <w:sz w:val="20"/>
              </w:rPr>
              <w:t xml:space="preserve"> </w:t>
            </w:r>
            <w:r>
              <w:rPr>
                <w:b/>
                <w:spacing w:val="-2"/>
                <w:sz w:val="20"/>
              </w:rPr>
              <w:t>March</w:t>
            </w:r>
          </w:p>
          <w:p w14:paraId="0D788E45" w14:textId="77777777" w:rsidR="00464E1E" w:rsidRDefault="00000000">
            <w:pPr>
              <w:pStyle w:val="TableParagraph"/>
              <w:spacing w:before="27"/>
              <w:ind w:right="32"/>
              <w:jc w:val="right"/>
              <w:rPr>
                <w:b/>
                <w:sz w:val="20"/>
              </w:rPr>
            </w:pPr>
            <w:r>
              <w:rPr>
                <w:b/>
                <w:spacing w:val="-4"/>
                <w:sz w:val="20"/>
              </w:rPr>
              <w:t>2023</w:t>
            </w:r>
          </w:p>
          <w:p w14:paraId="0D788E46" w14:textId="77777777" w:rsidR="00464E1E" w:rsidRDefault="00000000">
            <w:pPr>
              <w:pStyle w:val="TableParagraph"/>
              <w:spacing w:before="27" w:line="216" w:lineRule="exact"/>
              <w:ind w:right="32"/>
              <w:jc w:val="right"/>
              <w:rPr>
                <w:b/>
                <w:sz w:val="20"/>
              </w:rPr>
            </w:pPr>
            <w:r>
              <w:rPr>
                <w:b/>
                <w:spacing w:val="-2"/>
                <w:sz w:val="20"/>
              </w:rPr>
              <w:t>restated*</w:t>
            </w:r>
          </w:p>
        </w:tc>
      </w:tr>
      <w:tr w:rsidR="00464E1E" w14:paraId="0D788E4B" w14:textId="77777777">
        <w:trPr>
          <w:trHeight w:val="236"/>
        </w:trPr>
        <w:tc>
          <w:tcPr>
            <w:tcW w:w="7844" w:type="dxa"/>
          </w:tcPr>
          <w:p w14:paraId="0D788E48" w14:textId="77777777" w:rsidR="00464E1E" w:rsidRDefault="00464E1E">
            <w:pPr>
              <w:pStyle w:val="TableParagraph"/>
              <w:rPr>
                <w:rFonts w:ascii="Times New Roman"/>
                <w:sz w:val="16"/>
              </w:rPr>
            </w:pPr>
          </w:p>
        </w:tc>
        <w:tc>
          <w:tcPr>
            <w:tcW w:w="1590" w:type="dxa"/>
            <w:tcBorders>
              <w:bottom w:val="single" w:sz="8" w:space="0" w:color="000000"/>
            </w:tcBorders>
          </w:tcPr>
          <w:p w14:paraId="0D788E49" w14:textId="77777777" w:rsidR="00464E1E" w:rsidRDefault="00000000">
            <w:pPr>
              <w:pStyle w:val="TableParagraph"/>
              <w:spacing w:line="217" w:lineRule="exact"/>
              <w:ind w:right="333"/>
              <w:jc w:val="right"/>
              <w:rPr>
                <w:b/>
                <w:sz w:val="20"/>
              </w:rPr>
            </w:pPr>
            <w:r>
              <w:rPr>
                <w:b/>
                <w:spacing w:val="-5"/>
                <w:sz w:val="20"/>
              </w:rPr>
              <w:t>£m</w:t>
            </w:r>
          </w:p>
        </w:tc>
        <w:tc>
          <w:tcPr>
            <w:tcW w:w="1054" w:type="dxa"/>
            <w:tcBorders>
              <w:bottom w:val="single" w:sz="8" w:space="0" w:color="000000"/>
            </w:tcBorders>
          </w:tcPr>
          <w:p w14:paraId="0D788E4A" w14:textId="77777777" w:rsidR="00464E1E" w:rsidRDefault="00000000">
            <w:pPr>
              <w:pStyle w:val="TableParagraph"/>
              <w:spacing w:line="217" w:lineRule="exact"/>
              <w:ind w:right="33"/>
              <w:jc w:val="right"/>
              <w:rPr>
                <w:b/>
                <w:sz w:val="20"/>
              </w:rPr>
            </w:pPr>
            <w:r>
              <w:rPr>
                <w:b/>
                <w:spacing w:val="-5"/>
                <w:sz w:val="20"/>
              </w:rPr>
              <w:t>£m</w:t>
            </w:r>
          </w:p>
        </w:tc>
      </w:tr>
      <w:tr w:rsidR="00464E1E" w14:paraId="0D788E4F" w14:textId="77777777">
        <w:trPr>
          <w:trHeight w:val="251"/>
        </w:trPr>
        <w:tc>
          <w:tcPr>
            <w:tcW w:w="7844" w:type="dxa"/>
          </w:tcPr>
          <w:p w14:paraId="0D788E4C" w14:textId="77777777" w:rsidR="00464E1E" w:rsidRDefault="00000000">
            <w:pPr>
              <w:pStyle w:val="TableParagraph"/>
              <w:spacing w:before="13" w:line="217" w:lineRule="exact"/>
              <w:ind w:left="50"/>
              <w:rPr>
                <w:b/>
                <w:sz w:val="20"/>
              </w:rPr>
            </w:pPr>
            <w:r>
              <w:rPr>
                <w:b/>
                <w:sz w:val="20"/>
              </w:rPr>
              <w:t>Gross</w:t>
            </w:r>
            <w:r>
              <w:rPr>
                <w:b/>
                <w:spacing w:val="-10"/>
                <w:sz w:val="20"/>
              </w:rPr>
              <w:t xml:space="preserve"> </w:t>
            </w:r>
            <w:r>
              <w:rPr>
                <w:b/>
                <w:sz w:val="20"/>
              </w:rPr>
              <w:t>PFI,</w:t>
            </w:r>
            <w:r>
              <w:rPr>
                <w:b/>
                <w:spacing w:val="-8"/>
                <w:sz w:val="20"/>
              </w:rPr>
              <w:t xml:space="preserve"> </w:t>
            </w:r>
            <w:r>
              <w:rPr>
                <w:b/>
                <w:sz w:val="20"/>
              </w:rPr>
              <w:t>LIFT</w:t>
            </w:r>
            <w:r>
              <w:rPr>
                <w:b/>
                <w:spacing w:val="-5"/>
                <w:sz w:val="20"/>
              </w:rPr>
              <w:t xml:space="preserve"> </w:t>
            </w:r>
            <w:r>
              <w:rPr>
                <w:b/>
                <w:sz w:val="20"/>
              </w:rPr>
              <w:t>or</w:t>
            </w:r>
            <w:r>
              <w:rPr>
                <w:b/>
                <w:spacing w:val="-9"/>
                <w:sz w:val="20"/>
              </w:rPr>
              <w:t xml:space="preserve"> </w:t>
            </w:r>
            <w:r>
              <w:rPr>
                <w:b/>
                <w:sz w:val="20"/>
              </w:rPr>
              <w:t>other</w:t>
            </w:r>
            <w:r>
              <w:rPr>
                <w:b/>
                <w:spacing w:val="-9"/>
                <w:sz w:val="20"/>
              </w:rPr>
              <w:t xml:space="preserve"> </w:t>
            </w:r>
            <w:r>
              <w:rPr>
                <w:b/>
                <w:sz w:val="20"/>
              </w:rPr>
              <w:t>service</w:t>
            </w:r>
            <w:r>
              <w:rPr>
                <w:b/>
                <w:spacing w:val="-9"/>
                <w:sz w:val="20"/>
              </w:rPr>
              <w:t xml:space="preserve"> </w:t>
            </w:r>
            <w:r>
              <w:rPr>
                <w:b/>
                <w:sz w:val="20"/>
              </w:rPr>
              <w:t>concession</w:t>
            </w:r>
            <w:r>
              <w:rPr>
                <w:b/>
                <w:spacing w:val="-7"/>
                <w:sz w:val="20"/>
              </w:rPr>
              <w:t xml:space="preserve"> </w:t>
            </w:r>
            <w:r>
              <w:rPr>
                <w:b/>
                <w:spacing w:val="-2"/>
                <w:sz w:val="20"/>
              </w:rPr>
              <w:t>liabilities</w:t>
            </w:r>
          </w:p>
        </w:tc>
        <w:tc>
          <w:tcPr>
            <w:tcW w:w="1590" w:type="dxa"/>
            <w:tcBorders>
              <w:top w:val="single" w:sz="8" w:space="0" w:color="000000"/>
              <w:bottom w:val="single" w:sz="8" w:space="0" w:color="000000"/>
            </w:tcBorders>
          </w:tcPr>
          <w:p w14:paraId="0D788E4D" w14:textId="77777777" w:rsidR="00464E1E" w:rsidRDefault="00000000">
            <w:pPr>
              <w:pStyle w:val="TableParagraph"/>
              <w:spacing w:before="16" w:line="215" w:lineRule="exact"/>
              <w:ind w:left="588"/>
              <w:rPr>
                <w:b/>
                <w:sz w:val="20"/>
              </w:rPr>
            </w:pPr>
            <w:r>
              <w:rPr>
                <w:b/>
                <w:spacing w:val="-2"/>
                <w:sz w:val="20"/>
              </w:rPr>
              <w:t>21,289</w:t>
            </w:r>
          </w:p>
        </w:tc>
        <w:tc>
          <w:tcPr>
            <w:tcW w:w="1054" w:type="dxa"/>
            <w:tcBorders>
              <w:top w:val="single" w:sz="8" w:space="0" w:color="000000"/>
              <w:bottom w:val="single" w:sz="8" w:space="0" w:color="000000"/>
            </w:tcBorders>
          </w:tcPr>
          <w:p w14:paraId="0D788E4E" w14:textId="77777777" w:rsidR="00464E1E" w:rsidRDefault="00000000">
            <w:pPr>
              <w:pStyle w:val="TableParagraph"/>
              <w:spacing w:before="16" w:line="215" w:lineRule="exact"/>
              <w:ind w:left="352"/>
              <w:rPr>
                <w:b/>
                <w:sz w:val="20"/>
              </w:rPr>
            </w:pPr>
            <w:r>
              <w:rPr>
                <w:b/>
                <w:spacing w:val="-2"/>
                <w:sz w:val="20"/>
              </w:rPr>
              <w:t>11,938</w:t>
            </w:r>
          </w:p>
        </w:tc>
      </w:tr>
      <w:tr w:rsidR="00464E1E" w14:paraId="0D788E53" w14:textId="77777777">
        <w:trPr>
          <w:trHeight w:val="266"/>
        </w:trPr>
        <w:tc>
          <w:tcPr>
            <w:tcW w:w="7844" w:type="dxa"/>
          </w:tcPr>
          <w:p w14:paraId="0D788E50" w14:textId="77777777" w:rsidR="00464E1E" w:rsidRDefault="00000000">
            <w:pPr>
              <w:pStyle w:val="TableParagraph"/>
              <w:spacing w:before="13"/>
              <w:ind w:left="50"/>
              <w:rPr>
                <w:b/>
                <w:sz w:val="20"/>
              </w:rPr>
            </w:pPr>
            <w:r>
              <w:rPr>
                <w:b/>
                <w:sz w:val="20"/>
              </w:rPr>
              <w:t>Of</w:t>
            </w:r>
            <w:r>
              <w:rPr>
                <w:b/>
                <w:spacing w:val="-8"/>
                <w:sz w:val="20"/>
              </w:rPr>
              <w:t xml:space="preserve"> </w:t>
            </w:r>
            <w:r>
              <w:rPr>
                <w:b/>
                <w:sz w:val="20"/>
              </w:rPr>
              <w:t>which</w:t>
            </w:r>
            <w:r>
              <w:rPr>
                <w:b/>
                <w:spacing w:val="-8"/>
                <w:sz w:val="20"/>
              </w:rPr>
              <w:t xml:space="preserve"> </w:t>
            </w:r>
            <w:r>
              <w:rPr>
                <w:b/>
                <w:sz w:val="20"/>
              </w:rPr>
              <w:t>liabilities</w:t>
            </w:r>
            <w:r>
              <w:rPr>
                <w:b/>
                <w:spacing w:val="-9"/>
                <w:sz w:val="20"/>
              </w:rPr>
              <w:t xml:space="preserve"> </w:t>
            </w:r>
            <w:r>
              <w:rPr>
                <w:b/>
                <w:sz w:val="20"/>
              </w:rPr>
              <w:t>are</w:t>
            </w:r>
            <w:r>
              <w:rPr>
                <w:b/>
                <w:spacing w:val="-8"/>
                <w:sz w:val="20"/>
              </w:rPr>
              <w:t xml:space="preserve"> </w:t>
            </w:r>
            <w:r>
              <w:rPr>
                <w:b/>
                <w:spacing w:val="-5"/>
                <w:sz w:val="20"/>
              </w:rPr>
              <w:t>due</w:t>
            </w:r>
          </w:p>
        </w:tc>
        <w:tc>
          <w:tcPr>
            <w:tcW w:w="1590" w:type="dxa"/>
            <w:tcBorders>
              <w:top w:val="single" w:sz="8" w:space="0" w:color="000000"/>
            </w:tcBorders>
          </w:tcPr>
          <w:p w14:paraId="0D788E51" w14:textId="77777777" w:rsidR="00464E1E" w:rsidRDefault="00464E1E">
            <w:pPr>
              <w:pStyle w:val="TableParagraph"/>
              <w:rPr>
                <w:rFonts w:ascii="Times New Roman"/>
                <w:sz w:val="18"/>
              </w:rPr>
            </w:pPr>
          </w:p>
        </w:tc>
        <w:tc>
          <w:tcPr>
            <w:tcW w:w="1054" w:type="dxa"/>
            <w:tcBorders>
              <w:top w:val="single" w:sz="8" w:space="0" w:color="000000"/>
            </w:tcBorders>
          </w:tcPr>
          <w:p w14:paraId="0D788E52" w14:textId="77777777" w:rsidR="00464E1E" w:rsidRDefault="00464E1E">
            <w:pPr>
              <w:pStyle w:val="TableParagraph"/>
              <w:rPr>
                <w:rFonts w:ascii="Times New Roman"/>
                <w:sz w:val="18"/>
              </w:rPr>
            </w:pPr>
          </w:p>
        </w:tc>
      </w:tr>
      <w:tr w:rsidR="00464E1E" w14:paraId="0D788E57" w14:textId="77777777">
        <w:trPr>
          <w:trHeight w:val="272"/>
        </w:trPr>
        <w:tc>
          <w:tcPr>
            <w:tcW w:w="7844" w:type="dxa"/>
          </w:tcPr>
          <w:p w14:paraId="0D788E54" w14:textId="77777777" w:rsidR="00464E1E" w:rsidRDefault="00000000">
            <w:pPr>
              <w:pStyle w:val="TableParagraph"/>
              <w:spacing w:before="16"/>
              <w:ind w:left="201"/>
              <w:rPr>
                <w:sz w:val="20"/>
              </w:rPr>
            </w:pPr>
            <w:r>
              <w:rPr>
                <w:sz w:val="20"/>
              </w:rPr>
              <w:t>-</w:t>
            </w:r>
            <w:r>
              <w:rPr>
                <w:spacing w:val="-6"/>
                <w:sz w:val="20"/>
              </w:rPr>
              <w:t xml:space="preserve"> </w:t>
            </w:r>
            <w:r>
              <w:rPr>
                <w:sz w:val="20"/>
              </w:rPr>
              <w:t>not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one</w:t>
            </w:r>
            <w:r>
              <w:rPr>
                <w:spacing w:val="-6"/>
                <w:sz w:val="20"/>
              </w:rPr>
              <w:t xml:space="preserve"> </w:t>
            </w:r>
            <w:r>
              <w:rPr>
                <w:spacing w:val="-4"/>
                <w:sz w:val="20"/>
              </w:rPr>
              <w:t>year;</w:t>
            </w:r>
          </w:p>
        </w:tc>
        <w:tc>
          <w:tcPr>
            <w:tcW w:w="1590" w:type="dxa"/>
          </w:tcPr>
          <w:p w14:paraId="0D788E55" w14:textId="77777777" w:rsidR="00464E1E" w:rsidRDefault="00000000">
            <w:pPr>
              <w:pStyle w:val="TableParagraph"/>
              <w:spacing w:before="21"/>
              <w:ind w:left="698"/>
              <w:rPr>
                <w:sz w:val="20"/>
              </w:rPr>
            </w:pPr>
            <w:r>
              <w:rPr>
                <w:spacing w:val="-2"/>
                <w:sz w:val="20"/>
              </w:rPr>
              <w:t>1,335</w:t>
            </w:r>
          </w:p>
        </w:tc>
        <w:tc>
          <w:tcPr>
            <w:tcW w:w="1054" w:type="dxa"/>
          </w:tcPr>
          <w:p w14:paraId="0D788E56" w14:textId="77777777" w:rsidR="00464E1E" w:rsidRDefault="00000000">
            <w:pPr>
              <w:pStyle w:val="TableParagraph"/>
              <w:spacing w:before="21"/>
              <w:ind w:right="92"/>
              <w:jc w:val="right"/>
              <w:rPr>
                <w:sz w:val="20"/>
              </w:rPr>
            </w:pPr>
            <w:r>
              <w:rPr>
                <w:spacing w:val="-5"/>
                <w:sz w:val="20"/>
              </w:rPr>
              <w:t>748</w:t>
            </w:r>
          </w:p>
        </w:tc>
      </w:tr>
      <w:tr w:rsidR="00464E1E" w14:paraId="0D788E5B" w14:textId="77777777">
        <w:trPr>
          <w:trHeight w:val="271"/>
        </w:trPr>
        <w:tc>
          <w:tcPr>
            <w:tcW w:w="7844" w:type="dxa"/>
          </w:tcPr>
          <w:p w14:paraId="0D788E58" w14:textId="77777777" w:rsidR="00464E1E" w:rsidRDefault="00000000">
            <w:pPr>
              <w:pStyle w:val="TableParagraph"/>
              <w:spacing w:before="14"/>
              <w:ind w:left="201"/>
              <w:rPr>
                <w:sz w:val="20"/>
              </w:rPr>
            </w:pPr>
            <w:r>
              <w:rPr>
                <w:sz w:val="20"/>
              </w:rPr>
              <w:t>-</w:t>
            </w:r>
            <w:r>
              <w:rPr>
                <w:spacing w:val="-7"/>
                <w:sz w:val="20"/>
              </w:rPr>
              <w:t xml:space="preserve"> </w:t>
            </w:r>
            <w:r>
              <w:rPr>
                <w:sz w:val="20"/>
              </w:rPr>
              <w:t>later</w:t>
            </w:r>
            <w:r>
              <w:rPr>
                <w:spacing w:val="-7"/>
                <w:sz w:val="20"/>
              </w:rPr>
              <w:t xml:space="preserve"> </w:t>
            </w:r>
            <w:r>
              <w:rPr>
                <w:sz w:val="20"/>
              </w:rPr>
              <w:t>than</w:t>
            </w:r>
            <w:r>
              <w:rPr>
                <w:spacing w:val="-8"/>
                <w:sz w:val="20"/>
              </w:rPr>
              <w:t xml:space="preserve"> </w:t>
            </w:r>
            <w:r>
              <w:rPr>
                <w:sz w:val="20"/>
              </w:rPr>
              <w:t>one</w:t>
            </w:r>
            <w:r>
              <w:rPr>
                <w:spacing w:val="-8"/>
                <w:sz w:val="20"/>
              </w:rPr>
              <w:t xml:space="preserve"> </w:t>
            </w:r>
            <w:r>
              <w:rPr>
                <w:sz w:val="20"/>
              </w:rPr>
              <w:t>year</w:t>
            </w:r>
            <w:r>
              <w:rPr>
                <w:spacing w:val="-6"/>
                <w:sz w:val="20"/>
              </w:rPr>
              <w:t xml:space="preserve"> </w:t>
            </w:r>
            <w:r>
              <w:rPr>
                <w:sz w:val="20"/>
              </w:rPr>
              <w:t>and</w:t>
            </w:r>
            <w:r>
              <w:rPr>
                <w:spacing w:val="-8"/>
                <w:sz w:val="20"/>
              </w:rPr>
              <w:t xml:space="preserve"> </w:t>
            </w:r>
            <w:r>
              <w:rPr>
                <w:sz w:val="20"/>
              </w:rPr>
              <w:t>not</w:t>
            </w:r>
            <w:r>
              <w:rPr>
                <w:spacing w:val="-8"/>
                <w:sz w:val="20"/>
              </w:rPr>
              <w:t xml:space="preserve"> </w:t>
            </w:r>
            <w:r>
              <w:rPr>
                <w:sz w:val="20"/>
              </w:rPr>
              <w:t>later</w:t>
            </w:r>
            <w:r>
              <w:rPr>
                <w:spacing w:val="-6"/>
                <w:sz w:val="20"/>
              </w:rPr>
              <w:t xml:space="preserve"> </w:t>
            </w:r>
            <w:r>
              <w:rPr>
                <w:sz w:val="20"/>
              </w:rPr>
              <w:t>than</w:t>
            </w:r>
            <w:r>
              <w:rPr>
                <w:spacing w:val="-9"/>
                <w:sz w:val="20"/>
              </w:rPr>
              <w:t xml:space="preserve"> </w:t>
            </w:r>
            <w:r>
              <w:rPr>
                <w:sz w:val="20"/>
              </w:rPr>
              <w:t>five</w:t>
            </w:r>
            <w:r>
              <w:rPr>
                <w:spacing w:val="-7"/>
                <w:sz w:val="20"/>
              </w:rPr>
              <w:t xml:space="preserve"> </w:t>
            </w:r>
            <w:r>
              <w:rPr>
                <w:spacing w:val="-2"/>
                <w:sz w:val="20"/>
              </w:rPr>
              <w:t>years;</w:t>
            </w:r>
          </w:p>
        </w:tc>
        <w:tc>
          <w:tcPr>
            <w:tcW w:w="1590" w:type="dxa"/>
          </w:tcPr>
          <w:p w14:paraId="0D788E59" w14:textId="77777777" w:rsidR="00464E1E" w:rsidRDefault="00000000">
            <w:pPr>
              <w:pStyle w:val="TableParagraph"/>
              <w:spacing w:before="19"/>
              <w:ind w:left="698"/>
              <w:rPr>
                <w:sz w:val="20"/>
              </w:rPr>
            </w:pPr>
            <w:r>
              <w:rPr>
                <w:spacing w:val="-2"/>
                <w:sz w:val="20"/>
              </w:rPr>
              <w:t>5,180</w:t>
            </w:r>
          </w:p>
        </w:tc>
        <w:tc>
          <w:tcPr>
            <w:tcW w:w="1054" w:type="dxa"/>
          </w:tcPr>
          <w:p w14:paraId="0D788E5A" w14:textId="77777777" w:rsidR="00464E1E" w:rsidRDefault="00000000">
            <w:pPr>
              <w:pStyle w:val="TableParagraph"/>
              <w:spacing w:before="19"/>
              <w:ind w:right="92"/>
              <w:jc w:val="right"/>
              <w:rPr>
                <w:sz w:val="20"/>
              </w:rPr>
            </w:pPr>
            <w:r>
              <w:rPr>
                <w:spacing w:val="-2"/>
                <w:sz w:val="20"/>
              </w:rPr>
              <w:t>2,811</w:t>
            </w:r>
          </w:p>
        </w:tc>
      </w:tr>
      <w:tr w:rsidR="00464E1E" w14:paraId="0D788E5F" w14:textId="77777777">
        <w:trPr>
          <w:trHeight w:val="271"/>
        </w:trPr>
        <w:tc>
          <w:tcPr>
            <w:tcW w:w="7844" w:type="dxa"/>
          </w:tcPr>
          <w:p w14:paraId="0D788E5C" w14:textId="77777777" w:rsidR="00464E1E" w:rsidRDefault="00000000">
            <w:pPr>
              <w:pStyle w:val="TableParagraph"/>
              <w:spacing w:before="14"/>
              <w:ind w:left="201"/>
              <w:rPr>
                <w:sz w:val="20"/>
              </w:rPr>
            </w:pPr>
            <w:r>
              <w:rPr>
                <w:sz w:val="20"/>
              </w:rPr>
              <w: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five</w:t>
            </w:r>
            <w:r>
              <w:rPr>
                <w:spacing w:val="-7"/>
                <w:sz w:val="20"/>
              </w:rPr>
              <w:t xml:space="preserve"> </w:t>
            </w:r>
            <w:r>
              <w:rPr>
                <w:spacing w:val="-2"/>
                <w:sz w:val="20"/>
              </w:rPr>
              <w:t>years.</w:t>
            </w:r>
          </w:p>
        </w:tc>
        <w:tc>
          <w:tcPr>
            <w:tcW w:w="1590" w:type="dxa"/>
          </w:tcPr>
          <w:p w14:paraId="0D788E5D" w14:textId="77777777" w:rsidR="00464E1E" w:rsidRDefault="00000000">
            <w:pPr>
              <w:pStyle w:val="TableParagraph"/>
              <w:spacing w:before="19"/>
              <w:ind w:left="588"/>
              <w:rPr>
                <w:sz w:val="20"/>
              </w:rPr>
            </w:pPr>
            <w:r>
              <w:rPr>
                <w:spacing w:val="-2"/>
                <w:sz w:val="20"/>
              </w:rPr>
              <w:t>14,774</w:t>
            </w:r>
          </w:p>
        </w:tc>
        <w:tc>
          <w:tcPr>
            <w:tcW w:w="1054" w:type="dxa"/>
          </w:tcPr>
          <w:p w14:paraId="0D788E5E" w14:textId="77777777" w:rsidR="00464E1E" w:rsidRDefault="00000000">
            <w:pPr>
              <w:pStyle w:val="TableParagraph"/>
              <w:spacing w:before="19"/>
              <w:ind w:right="92"/>
              <w:jc w:val="right"/>
              <w:rPr>
                <w:sz w:val="20"/>
              </w:rPr>
            </w:pPr>
            <w:r>
              <w:rPr>
                <w:spacing w:val="-2"/>
                <w:sz w:val="20"/>
              </w:rPr>
              <w:t>8,379</w:t>
            </w:r>
          </w:p>
        </w:tc>
      </w:tr>
      <w:tr w:rsidR="00464E1E" w14:paraId="0D788E63" w14:textId="77777777">
        <w:trPr>
          <w:trHeight w:val="254"/>
        </w:trPr>
        <w:tc>
          <w:tcPr>
            <w:tcW w:w="7844" w:type="dxa"/>
          </w:tcPr>
          <w:p w14:paraId="0D788E60" w14:textId="77777777" w:rsidR="00464E1E" w:rsidRDefault="00000000">
            <w:pPr>
              <w:pStyle w:val="TableParagraph"/>
              <w:spacing w:before="14" w:line="220" w:lineRule="exact"/>
              <w:ind w:left="201"/>
              <w:rPr>
                <w:sz w:val="20"/>
              </w:rPr>
            </w:pPr>
            <w:r>
              <w:rPr>
                <w:sz w:val="20"/>
              </w:rPr>
              <w:t>Finance</w:t>
            </w:r>
            <w:r>
              <w:rPr>
                <w:spacing w:val="-11"/>
                <w:sz w:val="20"/>
              </w:rPr>
              <w:t xml:space="preserve"> </w:t>
            </w:r>
            <w:r>
              <w:rPr>
                <w:sz w:val="20"/>
              </w:rPr>
              <w:t>charges</w:t>
            </w:r>
            <w:r>
              <w:rPr>
                <w:spacing w:val="-10"/>
                <w:sz w:val="20"/>
              </w:rPr>
              <w:t xml:space="preserve"> </w:t>
            </w:r>
            <w:r>
              <w:rPr>
                <w:sz w:val="20"/>
              </w:rPr>
              <w:t>allocated</w:t>
            </w:r>
            <w:r>
              <w:rPr>
                <w:spacing w:val="-10"/>
                <w:sz w:val="20"/>
              </w:rPr>
              <w:t xml:space="preserve"> </w:t>
            </w:r>
            <w:r>
              <w:rPr>
                <w:sz w:val="20"/>
              </w:rPr>
              <w:t>to</w:t>
            </w:r>
            <w:r>
              <w:rPr>
                <w:spacing w:val="-11"/>
                <w:sz w:val="20"/>
              </w:rPr>
              <w:t xml:space="preserve"> </w:t>
            </w:r>
            <w:r>
              <w:rPr>
                <w:sz w:val="20"/>
              </w:rPr>
              <w:t>future</w:t>
            </w:r>
            <w:r>
              <w:rPr>
                <w:spacing w:val="-11"/>
                <w:sz w:val="20"/>
              </w:rPr>
              <w:t xml:space="preserve"> </w:t>
            </w:r>
            <w:r>
              <w:rPr>
                <w:spacing w:val="-2"/>
                <w:sz w:val="20"/>
              </w:rPr>
              <w:t>periods</w:t>
            </w:r>
          </w:p>
        </w:tc>
        <w:tc>
          <w:tcPr>
            <w:tcW w:w="1590" w:type="dxa"/>
            <w:tcBorders>
              <w:bottom w:val="single" w:sz="8" w:space="0" w:color="000000"/>
            </w:tcBorders>
          </w:tcPr>
          <w:p w14:paraId="0D788E61" w14:textId="77777777" w:rsidR="00464E1E" w:rsidRDefault="00000000">
            <w:pPr>
              <w:pStyle w:val="TableParagraph"/>
              <w:spacing w:before="19" w:line="215" w:lineRule="exact"/>
              <w:ind w:right="338"/>
              <w:jc w:val="right"/>
              <w:rPr>
                <w:sz w:val="20"/>
              </w:rPr>
            </w:pPr>
            <w:r>
              <w:rPr>
                <w:spacing w:val="-2"/>
                <w:sz w:val="20"/>
              </w:rPr>
              <w:t>(7,366)</w:t>
            </w:r>
          </w:p>
        </w:tc>
        <w:tc>
          <w:tcPr>
            <w:tcW w:w="1054" w:type="dxa"/>
            <w:tcBorders>
              <w:bottom w:val="single" w:sz="8" w:space="0" w:color="000000"/>
            </w:tcBorders>
          </w:tcPr>
          <w:p w14:paraId="0D788E62" w14:textId="77777777" w:rsidR="00464E1E" w:rsidRDefault="00000000">
            <w:pPr>
              <w:pStyle w:val="TableParagraph"/>
              <w:spacing w:before="19" w:line="215" w:lineRule="exact"/>
              <w:ind w:right="38"/>
              <w:jc w:val="right"/>
              <w:rPr>
                <w:sz w:val="20"/>
              </w:rPr>
            </w:pPr>
            <w:r>
              <w:rPr>
                <w:spacing w:val="-2"/>
                <w:sz w:val="20"/>
              </w:rPr>
              <w:t>(4,276)</w:t>
            </w:r>
          </w:p>
        </w:tc>
      </w:tr>
      <w:tr w:rsidR="00464E1E" w14:paraId="0D788E67" w14:textId="77777777">
        <w:trPr>
          <w:trHeight w:val="231"/>
        </w:trPr>
        <w:tc>
          <w:tcPr>
            <w:tcW w:w="7844" w:type="dxa"/>
          </w:tcPr>
          <w:p w14:paraId="0D788E64" w14:textId="77777777" w:rsidR="00464E1E" w:rsidRDefault="00000000">
            <w:pPr>
              <w:pStyle w:val="TableParagraph"/>
              <w:spacing w:line="211" w:lineRule="exact"/>
              <w:ind w:left="50"/>
              <w:rPr>
                <w:b/>
                <w:sz w:val="20"/>
              </w:rPr>
            </w:pPr>
            <w:r>
              <w:rPr>
                <w:b/>
                <w:sz w:val="20"/>
              </w:rPr>
              <w:t>Net</w:t>
            </w:r>
            <w:r>
              <w:rPr>
                <w:b/>
                <w:spacing w:val="-8"/>
                <w:sz w:val="20"/>
              </w:rPr>
              <w:t xml:space="preserve"> </w:t>
            </w:r>
            <w:r>
              <w:rPr>
                <w:b/>
                <w:sz w:val="20"/>
              </w:rPr>
              <w:t>PFI,</w:t>
            </w:r>
            <w:r>
              <w:rPr>
                <w:b/>
                <w:spacing w:val="-9"/>
                <w:sz w:val="20"/>
              </w:rPr>
              <w:t xml:space="preserve"> </w:t>
            </w:r>
            <w:r>
              <w:rPr>
                <w:b/>
                <w:sz w:val="20"/>
              </w:rPr>
              <w:t>LIFT</w:t>
            </w:r>
            <w:r>
              <w:rPr>
                <w:b/>
                <w:spacing w:val="-6"/>
                <w:sz w:val="20"/>
              </w:rPr>
              <w:t xml:space="preserve"> </w:t>
            </w:r>
            <w:r>
              <w:rPr>
                <w:b/>
                <w:sz w:val="20"/>
              </w:rPr>
              <w:t>or</w:t>
            </w:r>
            <w:r>
              <w:rPr>
                <w:b/>
                <w:spacing w:val="-9"/>
                <w:sz w:val="20"/>
              </w:rPr>
              <w:t xml:space="preserve"> </w:t>
            </w:r>
            <w:r>
              <w:rPr>
                <w:b/>
                <w:sz w:val="20"/>
              </w:rPr>
              <w:t>other</w:t>
            </w:r>
            <w:r>
              <w:rPr>
                <w:b/>
                <w:spacing w:val="-9"/>
                <w:sz w:val="20"/>
              </w:rPr>
              <w:t xml:space="preserve"> </w:t>
            </w:r>
            <w:r>
              <w:rPr>
                <w:b/>
                <w:sz w:val="20"/>
              </w:rPr>
              <w:t>service</w:t>
            </w:r>
            <w:r>
              <w:rPr>
                <w:b/>
                <w:spacing w:val="-10"/>
                <w:sz w:val="20"/>
              </w:rPr>
              <w:t xml:space="preserve"> </w:t>
            </w:r>
            <w:r>
              <w:rPr>
                <w:b/>
                <w:sz w:val="20"/>
              </w:rPr>
              <w:t>concession</w:t>
            </w:r>
            <w:r>
              <w:rPr>
                <w:b/>
                <w:spacing w:val="-8"/>
                <w:sz w:val="20"/>
              </w:rPr>
              <w:t xml:space="preserve"> </w:t>
            </w:r>
            <w:r>
              <w:rPr>
                <w:b/>
                <w:sz w:val="20"/>
              </w:rPr>
              <w:t>arrangement</w:t>
            </w:r>
            <w:r>
              <w:rPr>
                <w:b/>
                <w:spacing w:val="-7"/>
                <w:sz w:val="20"/>
              </w:rPr>
              <w:t xml:space="preserve"> </w:t>
            </w:r>
            <w:r>
              <w:rPr>
                <w:b/>
                <w:spacing w:val="-2"/>
                <w:sz w:val="20"/>
              </w:rPr>
              <w:t>obligation</w:t>
            </w:r>
          </w:p>
        </w:tc>
        <w:tc>
          <w:tcPr>
            <w:tcW w:w="1590" w:type="dxa"/>
            <w:tcBorders>
              <w:top w:val="single" w:sz="8" w:space="0" w:color="000000"/>
              <w:bottom w:val="double" w:sz="8" w:space="0" w:color="000000"/>
            </w:tcBorders>
          </w:tcPr>
          <w:p w14:paraId="0D788E65" w14:textId="77777777" w:rsidR="00464E1E" w:rsidRDefault="00000000">
            <w:pPr>
              <w:pStyle w:val="TableParagraph"/>
              <w:spacing w:line="211" w:lineRule="exact"/>
              <w:ind w:left="588"/>
              <w:rPr>
                <w:b/>
                <w:sz w:val="20"/>
              </w:rPr>
            </w:pPr>
            <w:r>
              <w:rPr>
                <w:b/>
                <w:spacing w:val="-2"/>
                <w:sz w:val="20"/>
              </w:rPr>
              <w:t>13,923</w:t>
            </w:r>
          </w:p>
        </w:tc>
        <w:tc>
          <w:tcPr>
            <w:tcW w:w="1054" w:type="dxa"/>
            <w:tcBorders>
              <w:top w:val="single" w:sz="8" w:space="0" w:color="000000"/>
              <w:bottom w:val="double" w:sz="8" w:space="0" w:color="000000"/>
            </w:tcBorders>
          </w:tcPr>
          <w:p w14:paraId="0D788E66" w14:textId="77777777" w:rsidR="00464E1E" w:rsidRDefault="00000000">
            <w:pPr>
              <w:pStyle w:val="TableParagraph"/>
              <w:spacing w:line="211" w:lineRule="exact"/>
              <w:ind w:right="92"/>
              <w:jc w:val="right"/>
              <w:rPr>
                <w:b/>
                <w:sz w:val="20"/>
              </w:rPr>
            </w:pPr>
            <w:r>
              <w:rPr>
                <w:b/>
                <w:spacing w:val="-2"/>
                <w:sz w:val="20"/>
              </w:rPr>
              <w:t>7,662</w:t>
            </w:r>
          </w:p>
        </w:tc>
      </w:tr>
      <w:tr w:rsidR="00464E1E" w14:paraId="0D788E6B" w14:textId="77777777">
        <w:trPr>
          <w:trHeight w:val="247"/>
        </w:trPr>
        <w:tc>
          <w:tcPr>
            <w:tcW w:w="7844" w:type="dxa"/>
          </w:tcPr>
          <w:p w14:paraId="0D788E68" w14:textId="77777777" w:rsidR="00464E1E" w:rsidRDefault="00000000">
            <w:pPr>
              <w:pStyle w:val="TableParagraph"/>
              <w:spacing w:line="221" w:lineRule="exact"/>
              <w:ind w:left="201"/>
              <w:rPr>
                <w:sz w:val="20"/>
              </w:rPr>
            </w:pPr>
            <w:r>
              <w:rPr>
                <w:sz w:val="20"/>
              </w:rPr>
              <w:t>-</w:t>
            </w:r>
            <w:r>
              <w:rPr>
                <w:spacing w:val="-6"/>
                <w:sz w:val="20"/>
              </w:rPr>
              <w:t xml:space="preserve"> </w:t>
            </w:r>
            <w:r>
              <w:rPr>
                <w:sz w:val="20"/>
              </w:rPr>
              <w:t>not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one</w:t>
            </w:r>
            <w:r>
              <w:rPr>
                <w:spacing w:val="-6"/>
                <w:sz w:val="20"/>
              </w:rPr>
              <w:t xml:space="preserve"> </w:t>
            </w:r>
            <w:r>
              <w:rPr>
                <w:spacing w:val="-4"/>
                <w:sz w:val="20"/>
              </w:rPr>
              <w:t>year;</w:t>
            </w:r>
          </w:p>
        </w:tc>
        <w:tc>
          <w:tcPr>
            <w:tcW w:w="1590" w:type="dxa"/>
            <w:tcBorders>
              <w:top w:val="double" w:sz="8" w:space="0" w:color="000000"/>
            </w:tcBorders>
          </w:tcPr>
          <w:p w14:paraId="0D788E69" w14:textId="77777777" w:rsidR="00464E1E" w:rsidRDefault="00000000">
            <w:pPr>
              <w:pStyle w:val="TableParagraph"/>
              <w:spacing w:line="226" w:lineRule="exact"/>
              <w:ind w:right="392"/>
              <w:jc w:val="right"/>
              <w:rPr>
                <w:sz w:val="20"/>
              </w:rPr>
            </w:pPr>
            <w:r>
              <w:rPr>
                <w:spacing w:val="-5"/>
                <w:sz w:val="20"/>
              </w:rPr>
              <w:t>606</w:t>
            </w:r>
          </w:p>
        </w:tc>
        <w:tc>
          <w:tcPr>
            <w:tcW w:w="1054" w:type="dxa"/>
            <w:tcBorders>
              <w:top w:val="double" w:sz="8" w:space="0" w:color="000000"/>
            </w:tcBorders>
          </w:tcPr>
          <w:p w14:paraId="0D788E6A" w14:textId="77777777" w:rsidR="00464E1E" w:rsidRDefault="00000000">
            <w:pPr>
              <w:pStyle w:val="TableParagraph"/>
              <w:spacing w:line="226" w:lineRule="exact"/>
              <w:ind w:right="92"/>
              <w:jc w:val="right"/>
              <w:rPr>
                <w:sz w:val="20"/>
              </w:rPr>
            </w:pPr>
            <w:r>
              <w:rPr>
                <w:spacing w:val="-5"/>
                <w:sz w:val="20"/>
              </w:rPr>
              <w:t>340</w:t>
            </w:r>
          </w:p>
        </w:tc>
      </w:tr>
      <w:tr w:rsidR="00464E1E" w14:paraId="0D788E6F" w14:textId="77777777">
        <w:trPr>
          <w:trHeight w:val="271"/>
        </w:trPr>
        <w:tc>
          <w:tcPr>
            <w:tcW w:w="7844" w:type="dxa"/>
          </w:tcPr>
          <w:p w14:paraId="0D788E6C" w14:textId="77777777" w:rsidR="00464E1E" w:rsidRDefault="00000000">
            <w:pPr>
              <w:pStyle w:val="TableParagraph"/>
              <w:spacing w:before="14"/>
              <w:ind w:left="201"/>
              <w:rPr>
                <w:sz w:val="20"/>
              </w:rPr>
            </w:pPr>
            <w:r>
              <w:rPr>
                <w:sz w:val="20"/>
              </w:rPr>
              <w:t>-</w:t>
            </w:r>
            <w:r>
              <w:rPr>
                <w:spacing w:val="-7"/>
                <w:sz w:val="20"/>
              </w:rPr>
              <w:t xml:space="preserve"> </w:t>
            </w:r>
            <w:r>
              <w:rPr>
                <w:sz w:val="20"/>
              </w:rPr>
              <w:t>later</w:t>
            </w:r>
            <w:r>
              <w:rPr>
                <w:spacing w:val="-7"/>
                <w:sz w:val="20"/>
              </w:rPr>
              <w:t xml:space="preserve"> </w:t>
            </w:r>
            <w:r>
              <w:rPr>
                <w:sz w:val="20"/>
              </w:rPr>
              <w:t>than</w:t>
            </w:r>
            <w:r>
              <w:rPr>
                <w:spacing w:val="-8"/>
                <w:sz w:val="20"/>
              </w:rPr>
              <w:t xml:space="preserve"> </w:t>
            </w:r>
            <w:r>
              <w:rPr>
                <w:sz w:val="20"/>
              </w:rPr>
              <w:t>one</w:t>
            </w:r>
            <w:r>
              <w:rPr>
                <w:spacing w:val="-8"/>
                <w:sz w:val="20"/>
              </w:rPr>
              <w:t xml:space="preserve"> </w:t>
            </w:r>
            <w:r>
              <w:rPr>
                <w:sz w:val="20"/>
              </w:rPr>
              <w:t>year</w:t>
            </w:r>
            <w:r>
              <w:rPr>
                <w:spacing w:val="-6"/>
                <w:sz w:val="20"/>
              </w:rPr>
              <w:t xml:space="preserve"> </w:t>
            </w:r>
            <w:r>
              <w:rPr>
                <w:sz w:val="20"/>
              </w:rPr>
              <w:t>and</w:t>
            </w:r>
            <w:r>
              <w:rPr>
                <w:spacing w:val="-8"/>
                <w:sz w:val="20"/>
              </w:rPr>
              <w:t xml:space="preserve"> </w:t>
            </w:r>
            <w:r>
              <w:rPr>
                <w:sz w:val="20"/>
              </w:rPr>
              <w:t>not</w:t>
            </w:r>
            <w:r>
              <w:rPr>
                <w:spacing w:val="-8"/>
                <w:sz w:val="20"/>
              </w:rPr>
              <w:t xml:space="preserve"> </w:t>
            </w:r>
            <w:r>
              <w:rPr>
                <w:sz w:val="20"/>
              </w:rPr>
              <w:t>later</w:t>
            </w:r>
            <w:r>
              <w:rPr>
                <w:spacing w:val="-6"/>
                <w:sz w:val="20"/>
              </w:rPr>
              <w:t xml:space="preserve"> </w:t>
            </w:r>
            <w:r>
              <w:rPr>
                <w:sz w:val="20"/>
              </w:rPr>
              <w:t>than</w:t>
            </w:r>
            <w:r>
              <w:rPr>
                <w:spacing w:val="-9"/>
                <w:sz w:val="20"/>
              </w:rPr>
              <w:t xml:space="preserve"> </w:t>
            </w:r>
            <w:r>
              <w:rPr>
                <w:sz w:val="20"/>
              </w:rPr>
              <w:t>five</w:t>
            </w:r>
            <w:r>
              <w:rPr>
                <w:spacing w:val="-7"/>
                <w:sz w:val="20"/>
              </w:rPr>
              <w:t xml:space="preserve"> </w:t>
            </w:r>
            <w:r>
              <w:rPr>
                <w:spacing w:val="-2"/>
                <w:sz w:val="20"/>
              </w:rPr>
              <w:t>years;</w:t>
            </w:r>
          </w:p>
        </w:tc>
        <w:tc>
          <w:tcPr>
            <w:tcW w:w="1590" w:type="dxa"/>
          </w:tcPr>
          <w:p w14:paraId="0D788E6D" w14:textId="77777777" w:rsidR="00464E1E" w:rsidRDefault="00000000">
            <w:pPr>
              <w:pStyle w:val="TableParagraph"/>
              <w:spacing w:before="19"/>
              <w:ind w:left="698"/>
              <w:rPr>
                <w:sz w:val="20"/>
              </w:rPr>
            </w:pPr>
            <w:r>
              <w:rPr>
                <w:spacing w:val="-2"/>
                <w:sz w:val="20"/>
              </w:rPr>
              <w:t>2,625</w:t>
            </w:r>
          </w:p>
        </w:tc>
        <w:tc>
          <w:tcPr>
            <w:tcW w:w="1054" w:type="dxa"/>
          </w:tcPr>
          <w:p w14:paraId="0D788E6E" w14:textId="77777777" w:rsidR="00464E1E" w:rsidRDefault="00000000">
            <w:pPr>
              <w:pStyle w:val="TableParagraph"/>
              <w:spacing w:before="19"/>
              <w:ind w:right="92"/>
              <w:jc w:val="right"/>
              <w:rPr>
                <w:sz w:val="20"/>
              </w:rPr>
            </w:pPr>
            <w:r>
              <w:rPr>
                <w:spacing w:val="-2"/>
                <w:sz w:val="20"/>
              </w:rPr>
              <w:t>1,371</w:t>
            </w:r>
          </w:p>
        </w:tc>
      </w:tr>
      <w:tr w:rsidR="00464E1E" w14:paraId="0D788E73" w14:textId="77777777">
        <w:trPr>
          <w:trHeight w:val="249"/>
        </w:trPr>
        <w:tc>
          <w:tcPr>
            <w:tcW w:w="7844" w:type="dxa"/>
          </w:tcPr>
          <w:p w14:paraId="0D788E70" w14:textId="77777777" w:rsidR="00464E1E" w:rsidRDefault="00000000">
            <w:pPr>
              <w:pStyle w:val="TableParagraph"/>
              <w:spacing w:before="14" w:line="215" w:lineRule="exact"/>
              <w:ind w:left="201"/>
              <w:rPr>
                <w:sz w:val="20"/>
              </w:rPr>
            </w:pPr>
            <w:r>
              <w:rPr>
                <w:sz w:val="20"/>
              </w:rPr>
              <w: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five</w:t>
            </w:r>
            <w:r>
              <w:rPr>
                <w:spacing w:val="-7"/>
                <w:sz w:val="20"/>
              </w:rPr>
              <w:t xml:space="preserve"> </w:t>
            </w:r>
            <w:r>
              <w:rPr>
                <w:spacing w:val="-2"/>
                <w:sz w:val="20"/>
              </w:rPr>
              <w:t>years.</w:t>
            </w:r>
          </w:p>
        </w:tc>
        <w:tc>
          <w:tcPr>
            <w:tcW w:w="1590" w:type="dxa"/>
          </w:tcPr>
          <w:p w14:paraId="0D788E71" w14:textId="77777777" w:rsidR="00464E1E" w:rsidRDefault="00000000">
            <w:pPr>
              <w:pStyle w:val="TableParagraph"/>
              <w:spacing w:before="19" w:line="210" w:lineRule="exact"/>
              <w:ind w:left="588"/>
              <w:rPr>
                <w:sz w:val="20"/>
              </w:rPr>
            </w:pPr>
            <w:r>
              <w:rPr>
                <w:spacing w:val="-2"/>
                <w:sz w:val="20"/>
              </w:rPr>
              <w:t>10,692</w:t>
            </w:r>
          </w:p>
        </w:tc>
        <w:tc>
          <w:tcPr>
            <w:tcW w:w="1054" w:type="dxa"/>
          </w:tcPr>
          <w:p w14:paraId="0D788E72" w14:textId="77777777" w:rsidR="00464E1E" w:rsidRDefault="00000000">
            <w:pPr>
              <w:pStyle w:val="TableParagraph"/>
              <w:spacing w:before="19" w:line="210" w:lineRule="exact"/>
              <w:ind w:right="92"/>
              <w:jc w:val="right"/>
              <w:rPr>
                <w:sz w:val="20"/>
              </w:rPr>
            </w:pPr>
            <w:r>
              <w:rPr>
                <w:spacing w:val="-2"/>
                <w:sz w:val="20"/>
              </w:rPr>
              <w:t>5,950</w:t>
            </w:r>
          </w:p>
        </w:tc>
      </w:tr>
    </w:tbl>
    <w:p w14:paraId="0D788E74" w14:textId="77777777" w:rsidR="00464E1E" w:rsidRDefault="00464E1E">
      <w:pPr>
        <w:pStyle w:val="BodyText"/>
        <w:spacing w:before="36"/>
        <w:rPr>
          <w:b/>
          <w:sz w:val="20"/>
        </w:rPr>
      </w:pPr>
    </w:p>
    <w:p w14:paraId="0D788E75" w14:textId="77777777" w:rsidR="00464E1E" w:rsidRDefault="00000000">
      <w:pPr>
        <w:spacing w:line="259" w:lineRule="auto"/>
        <w:ind w:left="167"/>
        <w:rPr>
          <w:sz w:val="20"/>
        </w:rPr>
      </w:pPr>
      <w:r>
        <w:rPr>
          <w:sz w:val="20"/>
        </w:rPr>
        <w:t>*11</w:t>
      </w:r>
      <w:r>
        <w:rPr>
          <w:spacing w:val="-6"/>
          <w:sz w:val="20"/>
        </w:rPr>
        <w:t xml:space="preserve"> </w:t>
      </w:r>
      <w:r>
        <w:rPr>
          <w:sz w:val="20"/>
        </w:rPr>
        <w:t>providers</w:t>
      </w:r>
      <w:r>
        <w:rPr>
          <w:spacing w:val="-5"/>
          <w:sz w:val="20"/>
        </w:rPr>
        <w:t xml:space="preserve"> </w:t>
      </w:r>
      <w:r>
        <w:rPr>
          <w:sz w:val="20"/>
        </w:rPr>
        <w:t>have</w:t>
      </w:r>
      <w:r>
        <w:rPr>
          <w:spacing w:val="-6"/>
          <w:sz w:val="20"/>
        </w:rPr>
        <w:t xml:space="preserve"> </w:t>
      </w:r>
      <w:r>
        <w:rPr>
          <w:sz w:val="20"/>
        </w:rPr>
        <w:t>restated</w:t>
      </w:r>
      <w:r>
        <w:rPr>
          <w:spacing w:val="-7"/>
          <w:sz w:val="20"/>
        </w:rPr>
        <w:t xml:space="preserve"> </w:t>
      </w:r>
      <w:r>
        <w:rPr>
          <w:sz w:val="20"/>
        </w:rPr>
        <w:t>the</w:t>
      </w:r>
      <w:r>
        <w:rPr>
          <w:spacing w:val="-6"/>
          <w:sz w:val="20"/>
        </w:rPr>
        <w:t xml:space="preserve"> </w:t>
      </w:r>
      <w:r>
        <w:rPr>
          <w:sz w:val="20"/>
        </w:rPr>
        <w:t>gross</w:t>
      </w:r>
      <w:r>
        <w:rPr>
          <w:spacing w:val="-5"/>
          <w:sz w:val="20"/>
        </w:rPr>
        <w:t xml:space="preserve"> </w:t>
      </w:r>
      <w:r>
        <w:rPr>
          <w:sz w:val="20"/>
        </w:rPr>
        <w:t>liability</w:t>
      </w:r>
      <w:r>
        <w:rPr>
          <w:spacing w:val="-12"/>
          <w:sz w:val="20"/>
        </w:rPr>
        <w:t xml:space="preserve"> </w:t>
      </w:r>
      <w:r>
        <w:rPr>
          <w:sz w:val="20"/>
        </w:rPr>
        <w:t>(undiscounted)</w:t>
      </w:r>
      <w:r>
        <w:rPr>
          <w:spacing w:val="-6"/>
          <w:sz w:val="20"/>
        </w:rPr>
        <w:t xml:space="preserve"> </w:t>
      </w:r>
      <w:r>
        <w:rPr>
          <w:sz w:val="20"/>
        </w:rPr>
        <w:t>at</w:t>
      </w:r>
      <w:r>
        <w:rPr>
          <w:spacing w:val="-6"/>
          <w:sz w:val="20"/>
        </w:rPr>
        <w:t xml:space="preserve"> </w:t>
      </w:r>
      <w:r>
        <w:rPr>
          <w:sz w:val="20"/>
        </w:rPr>
        <w:t>31</w:t>
      </w:r>
      <w:r>
        <w:rPr>
          <w:spacing w:val="-6"/>
          <w:sz w:val="20"/>
        </w:rPr>
        <w:t xml:space="preserve"> </w:t>
      </w:r>
      <w:r>
        <w:rPr>
          <w:sz w:val="20"/>
        </w:rPr>
        <w:t>March</w:t>
      </w:r>
      <w:r>
        <w:rPr>
          <w:spacing w:val="-6"/>
          <w:sz w:val="20"/>
        </w:rPr>
        <w:t xml:space="preserve"> </w:t>
      </w:r>
      <w:r>
        <w:rPr>
          <w:sz w:val="20"/>
        </w:rPr>
        <w:t>2023</w:t>
      </w:r>
      <w:r>
        <w:rPr>
          <w:spacing w:val="-6"/>
          <w:sz w:val="20"/>
        </w:rPr>
        <w:t xml:space="preserve"> </w:t>
      </w:r>
      <w:r>
        <w:rPr>
          <w:sz w:val="20"/>
        </w:rPr>
        <w:t>to</w:t>
      </w:r>
      <w:r>
        <w:rPr>
          <w:spacing w:val="-6"/>
          <w:sz w:val="20"/>
        </w:rPr>
        <w:t xml:space="preserve"> </w:t>
      </w:r>
      <w:r>
        <w:rPr>
          <w:sz w:val="20"/>
        </w:rPr>
        <w:t>remove</w:t>
      </w:r>
      <w:r>
        <w:rPr>
          <w:spacing w:val="-6"/>
          <w:sz w:val="20"/>
        </w:rPr>
        <w:t xml:space="preserve"> </w:t>
      </w:r>
      <w:r>
        <w:rPr>
          <w:sz w:val="20"/>
        </w:rPr>
        <w:t>contingent</w:t>
      </w:r>
      <w:r>
        <w:rPr>
          <w:spacing w:val="-6"/>
          <w:sz w:val="20"/>
        </w:rPr>
        <w:t xml:space="preserve"> </w:t>
      </w:r>
      <w:r>
        <w:rPr>
          <w:sz w:val="20"/>
        </w:rPr>
        <w:t>rent</w:t>
      </w:r>
      <w:r>
        <w:rPr>
          <w:spacing w:val="-6"/>
          <w:sz w:val="20"/>
        </w:rPr>
        <w:t xml:space="preserve"> </w:t>
      </w:r>
      <w:r>
        <w:rPr>
          <w:sz w:val="20"/>
        </w:rPr>
        <w:t>that</w:t>
      </w:r>
      <w:r>
        <w:rPr>
          <w:spacing w:val="-6"/>
          <w:sz w:val="20"/>
        </w:rPr>
        <w:t xml:space="preserve"> </w:t>
      </w:r>
      <w:r>
        <w:rPr>
          <w:sz w:val="20"/>
        </w:rPr>
        <w:t>was erroneously</w:t>
      </w:r>
      <w:r>
        <w:rPr>
          <w:spacing w:val="-3"/>
          <w:sz w:val="20"/>
        </w:rPr>
        <w:t xml:space="preserve"> </w:t>
      </w:r>
      <w:r>
        <w:rPr>
          <w:sz w:val="20"/>
        </w:rPr>
        <w:t>included in the minimum lease payments prior to the 1 April 2023 accounting policy</w:t>
      </w:r>
      <w:r>
        <w:rPr>
          <w:spacing w:val="-3"/>
          <w:sz w:val="20"/>
        </w:rPr>
        <w:t xml:space="preserve"> </w:t>
      </w:r>
      <w:r>
        <w:rPr>
          <w:sz w:val="20"/>
        </w:rPr>
        <w:t>change. This restatement</w:t>
      </w:r>
      <w:r>
        <w:rPr>
          <w:spacing w:val="-2"/>
          <w:sz w:val="20"/>
        </w:rPr>
        <w:t xml:space="preserve"> </w:t>
      </w:r>
      <w:r>
        <w:rPr>
          <w:sz w:val="20"/>
        </w:rPr>
        <w:t>has</w:t>
      </w:r>
      <w:r>
        <w:rPr>
          <w:spacing w:val="-1"/>
          <w:sz w:val="20"/>
        </w:rPr>
        <w:t xml:space="preserve"> </w:t>
      </w:r>
      <w:r>
        <w:rPr>
          <w:sz w:val="20"/>
        </w:rPr>
        <w:t>reduced</w:t>
      </w:r>
      <w:r>
        <w:rPr>
          <w:spacing w:val="-3"/>
          <w:sz w:val="20"/>
        </w:rPr>
        <w:t xml:space="preserve"> </w:t>
      </w:r>
      <w:r>
        <w:rPr>
          <w:sz w:val="20"/>
        </w:rPr>
        <w:t>the</w:t>
      </w:r>
      <w:r>
        <w:rPr>
          <w:spacing w:val="-2"/>
          <w:sz w:val="20"/>
        </w:rPr>
        <w:t xml:space="preserve"> </w:t>
      </w:r>
      <w:r>
        <w:rPr>
          <w:sz w:val="20"/>
        </w:rPr>
        <w:t>prior</w:t>
      </w:r>
      <w:r>
        <w:rPr>
          <w:spacing w:val="-2"/>
          <w:sz w:val="20"/>
        </w:rPr>
        <w:t xml:space="preserve"> </w:t>
      </w:r>
      <w:r>
        <w:rPr>
          <w:sz w:val="20"/>
        </w:rPr>
        <w:t>year</w:t>
      </w:r>
      <w:r>
        <w:rPr>
          <w:spacing w:val="-1"/>
          <w:sz w:val="20"/>
        </w:rPr>
        <w:t xml:space="preserve"> </w:t>
      </w:r>
      <w:r>
        <w:rPr>
          <w:sz w:val="20"/>
        </w:rPr>
        <w:t>gross</w:t>
      </w:r>
      <w:r>
        <w:rPr>
          <w:spacing w:val="-1"/>
          <w:sz w:val="20"/>
        </w:rPr>
        <w:t xml:space="preserve"> </w:t>
      </w:r>
      <w:r>
        <w:rPr>
          <w:sz w:val="20"/>
        </w:rPr>
        <w:t>liability</w:t>
      </w:r>
      <w:r>
        <w:rPr>
          <w:spacing w:val="-8"/>
          <w:sz w:val="20"/>
        </w:rPr>
        <w:t xml:space="preserve"> </w:t>
      </w:r>
      <w:r>
        <w:rPr>
          <w:sz w:val="20"/>
        </w:rPr>
        <w:t>disclosed</w:t>
      </w:r>
      <w:r>
        <w:rPr>
          <w:spacing w:val="-3"/>
          <w:sz w:val="20"/>
        </w:rPr>
        <w:t xml:space="preserve"> </w:t>
      </w:r>
      <w:r>
        <w:rPr>
          <w:sz w:val="20"/>
        </w:rPr>
        <w:t>by</w:t>
      </w:r>
      <w:r>
        <w:rPr>
          <w:spacing w:val="-8"/>
          <w:sz w:val="20"/>
        </w:rPr>
        <w:t xml:space="preserve"> </w:t>
      </w:r>
      <w:r>
        <w:rPr>
          <w:sz w:val="20"/>
        </w:rPr>
        <w:t>£1,519</w:t>
      </w:r>
      <w:r>
        <w:rPr>
          <w:spacing w:val="-2"/>
          <w:sz w:val="20"/>
        </w:rPr>
        <w:t xml:space="preserve"> </w:t>
      </w:r>
      <w:r>
        <w:rPr>
          <w:sz w:val="20"/>
        </w:rPr>
        <w:t>million</w:t>
      </w:r>
      <w:r>
        <w:rPr>
          <w:spacing w:val="-3"/>
          <w:sz w:val="20"/>
        </w:rPr>
        <w:t xml:space="preserve"> </w:t>
      </w:r>
      <w:r>
        <w:rPr>
          <w:sz w:val="20"/>
        </w:rPr>
        <w:t>(previously</w:t>
      </w:r>
      <w:r>
        <w:rPr>
          <w:spacing w:val="-8"/>
          <w:sz w:val="20"/>
        </w:rPr>
        <w:t xml:space="preserve"> </w:t>
      </w:r>
      <w:r>
        <w:rPr>
          <w:sz w:val="20"/>
        </w:rPr>
        <w:t>£13,457</w:t>
      </w:r>
      <w:r>
        <w:rPr>
          <w:spacing w:val="-2"/>
          <w:sz w:val="20"/>
        </w:rPr>
        <w:t xml:space="preserve"> </w:t>
      </w:r>
      <w:r>
        <w:rPr>
          <w:sz w:val="20"/>
        </w:rPr>
        <w:t>million).</w:t>
      </w:r>
      <w:r>
        <w:rPr>
          <w:spacing w:val="-2"/>
          <w:sz w:val="20"/>
        </w:rPr>
        <w:t xml:space="preserve"> </w:t>
      </w:r>
      <w:r>
        <w:rPr>
          <w:sz w:val="20"/>
        </w:rPr>
        <w:t>The contingent rent was included as finance charges allocated to future periods therefore there is no impact on the discounted net liability</w:t>
      </w:r>
      <w:r>
        <w:rPr>
          <w:spacing w:val="-1"/>
          <w:sz w:val="20"/>
        </w:rPr>
        <w:t xml:space="preserve"> </w:t>
      </w:r>
      <w:r>
        <w:rPr>
          <w:sz w:val="20"/>
        </w:rPr>
        <w:t>disclosed on the statement of financial position at 31 March 2023.</w:t>
      </w:r>
    </w:p>
    <w:p w14:paraId="0D788E76" w14:textId="77777777" w:rsidR="00464E1E" w:rsidRDefault="00464E1E">
      <w:pPr>
        <w:pStyle w:val="BodyText"/>
        <w:spacing w:before="57"/>
        <w:rPr>
          <w:sz w:val="20"/>
        </w:rPr>
      </w:pPr>
    </w:p>
    <w:p w14:paraId="0D788E77" w14:textId="77777777" w:rsidR="00464E1E" w:rsidRDefault="00000000">
      <w:pPr>
        <w:ind w:left="167"/>
        <w:rPr>
          <w:b/>
          <w:sz w:val="20"/>
        </w:rPr>
      </w:pPr>
      <w:r>
        <w:rPr>
          <w:b/>
          <w:sz w:val="20"/>
        </w:rPr>
        <w:t>Note</w:t>
      </w:r>
      <w:r>
        <w:rPr>
          <w:b/>
          <w:spacing w:val="-10"/>
          <w:sz w:val="20"/>
        </w:rPr>
        <w:t xml:space="preserve"> </w:t>
      </w:r>
      <w:r>
        <w:rPr>
          <w:b/>
          <w:sz w:val="20"/>
        </w:rPr>
        <w:t>25.2</w:t>
      </w:r>
      <w:r>
        <w:rPr>
          <w:b/>
          <w:spacing w:val="-10"/>
          <w:sz w:val="20"/>
        </w:rPr>
        <w:t xml:space="preserve"> </w:t>
      </w:r>
      <w:r>
        <w:rPr>
          <w:b/>
          <w:sz w:val="20"/>
        </w:rPr>
        <w:t>Total</w:t>
      </w:r>
      <w:r>
        <w:rPr>
          <w:b/>
          <w:spacing w:val="-10"/>
          <w:sz w:val="20"/>
        </w:rPr>
        <w:t xml:space="preserve"> </w:t>
      </w:r>
      <w:r>
        <w:rPr>
          <w:b/>
          <w:sz w:val="20"/>
        </w:rPr>
        <w:t>service</w:t>
      </w:r>
      <w:r>
        <w:rPr>
          <w:b/>
          <w:spacing w:val="-11"/>
          <w:sz w:val="20"/>
        </w:rPr>
        <w:t xml:space="preserve"> </w:t>
      </w:r>
      <w:r>
        <w:rPr>
          <w:b/>
          <w:sz w:val="20"/>
        </w:rPr>
        <w:t>concession</w:t>
      </w:r>
      <w:r>
        <w:rPr>
          <w:b/>
          <w:spacing w:val="-9"/>
          <w:sz w:val="20"/>
        </w:rPr>
        <w:t xml:space="preserve"> </w:t>
      </w:r>
      <w:r>
        <w:rPr>
          <w:b/>
          <w:sz w:val="20"/>
        </w:rPr>
        <w:t>arrangement</w:t>
      </w:r>
      <w:r>
        <w:rPr>
          <w:b/>
          <w:spacing w:val="-9"/>
          <w:sz w:val="20"/>
        </w:rPr>
        <w:t xml:space="preserve"> </w:t>
      </w:r>
      <w:r>
        <w:rPr>
          <w:b/>
          <w:spacing w:val="-2"/>
          <w:sz w:val="20"/>
        </w:rPr>
        <w:t>commitments</w:t>
      </w:r>
    </w:p>
    <w:p w14:paraId="0D788E78" w14:textId="77777777" w:rsidR="00464E1E" w:rsidRDefault="00464E1E">
      <w:pPr>
        <w:pStyle w:val="BodyText"/>
        <w:spacing w:before="4"/>
        <w:rPr>
          <w:b/>
          <w:sz w:val="17"/>
        </w:rPr>
      </w:pPr>
    </w:p>
    <w:tbl>
      <w:tblPr>
        <w:tblW w:w="0" w:type="auto"/>
        <w:tblInd w:w="125" w:type="dxa"/>
        <w:tblLayout w:type="fixed"/>
        <w:tblCellMar>
          <w:left w:w="0" w:type="dxa"/>
          <w:right w:w="0" w:type="dxa"/>
        </w:tblCellMar>
        <w:tblLook w:val="01E0" w:firstRow="1" w:lastRow="1" w:firstColumn="1" w:lastColumn="1" w:noHBand="0" w:noVBand="0"/>
      </w:tblPr>
      <w:tblGrid>
        <w:gridCol w:w="7844"/>
        <w:gridCol w:w="1499"/>
        <w:gridCol w:w="1146"/>
      </w:tblGrid>
      <w:tr w:rsidR="00464E1E" w14:paraId="0D788E7B" w14:textId="77777777">
        <w:trPr>
          <w:trHeight w:val="488"/>
        </w:trPr>
        <w:tc>
          <w:tcPr>
            <w:tcW w:w="10489" w:type="dxa"/>
            <w:gridSpan w:val="3"/>
          </w:tcPr>
          <w:p w14:paraId="0D788E79" w14:textId="77777777" w:rsidR="00464E1E" w:rsidRDefault="00000000">
            <w:pPr>
              <w:pStyle w:val="TableParagraph"/>
              <w:spacing w:line="223" w:lineRule="exact"/>
              <w:ind w:left="50"/>
              <w:rPr>
                <w:sz w:val="20"/>
              </w:rPr>
            </w:pPr>
            <w:r>
              <w:rPr>
                <w:sz w:val="20"/>
              </w:rPr>
              <w:t>NHS</w:t>
            </w:r>
            <w:r>
              <w:rPr>
                <w:spacing w:val="-9"/>
                <w:sz w:val="20"/>
              </w:rPr>
              <w:t xml:space="preserve"> </w:t>
            </w:r>
            <w:r>
              <w:rPr>
                <w:sz w:val="20"/>
              </w:rPr>
              <w:t>providers</w:t>
            </w:r>
            <w:r>
              <w:rPr>
                <w:spacing w:val="-9"/>
                <w:sz w:val="20"/>
              </w:rPr>
              <w:t xml:space="preserve"> </w:t>
            </w:r>
            <w:r>
              <w:rPr>
                <w:sz w:val="20"/>
              </w:rPr>
              <w:t>are</w:t>
            </w:r>
            <w:r>
              <w:rPr>
                <w:spacing w:val="-9"/>
                <w:sz w:val="20"/>
              </w:rPr>
              <w:t xml:space="preserve"> </w:t>
            </w:r>
            <w:r>
              <w:rPr>
                <w:sz w:val="20"/>
              </w:rPr>
              <w:t>committed</w:t>
            </w:r>
            <w:r>
              <w:rPr>
                <w:spacing w:val="-9"/>
                <w:sz w:val="20"/>
              </w:rPr>
              <w:t xml:space="preserve"> </w:t>
            </w:r>
            <w:r>
              <w:rPr>
                <w:sz w:val="20"/>
              </w:rPr>
              <w:t>to</w:t>
            </w:r>
            <w:r>
              <w:rPr>
                <w:spacing w:val="-9"/>
                <w:sz w:val="20"/>
              </w:rPr>
              <w:t xml:space="preserve"> </w:t>
            </w:r>
            <w:r>
              <w:rPr>
                <w:sz w:val="20"/>
              </w:rPr>
              <w:t>making</w:t>
            </w:r>
            <w:r>
              <w:rPr>
                <w:spacing w:val="-9"/>
                <w:sz w:val="20"/>
              </w:rPr>
              <w:t xml:space="preserve"> </w:t>
            </w:r>
            <w:r>
              <w:rPr>
                <w:sz w:val="20"/>
              </w:rPr>
              <w:t>the</w:t>
            </w:r>
            <w:r>
              <w:rPr>
                <w:spacing w:val="-9"/>
                <w:sz w:val="20"/>
              </w:rPr>
              <w:t xml:space="preserve"> </w:t>
            </w:r>
            <w:r>
              <w:rPr>
                <w:sz w:val="20"/>
              </w:rPr>
              <w:t>following</w:t>
            </w:r>
            <w:r>
              <w:rPr>
                <w:spacing w:val="-10"/>
                <w:sz w:val="20"/>
              </w:rPr>
              <w:t xml:space="preserve"> </w:t>
            </w:r>
            <w:r>
              <w:rPr>
                <w:sz w:val="20"/>
              </w:rPr>
              <w:t>total</w:t>
            </w:r>
            <w:r>
              <w:rPr>
                <w:spacing w:val="-10"/>
                <w:sz w:val="20"/>
              </w:rPr>
              <w:t xml:space="preserve"> </w:t>
            </w:r>
            <w:r>
              <w:rPr>
                <w:sz w:val="20"/>
              </w:rPr>
              <w:t>payments</w:t>
            </w:r>
            <w:r>
              <w:rPr>
                <w:spacing w:val="-8"/>
                <w:sz w:val="20"/>
              </w:rPr>
              <w:t xml:space="preserve"> </w:t>
            </w:r>
            <w:r>
              <w:rPr>
                <w:sz w:val="20"/>
              </w:rPr>
              <w:t>in</w:t>
            </w:r>
            <w:r>
              <w:rPr>
                <w:spacing w:val="-9"/>
                <w:sz w:val="20"/>
              </w:rPr>
              <w:t xml:space="preserve"> </w:t>
            </w:r>
            <w:r>
              <w:rPr>
                <w:sz w:val="20"/>
              </w:rPr>
              <w:t>respect</w:t>
            </w:r>
            <w:r>
              <w:rPr>
                <w:spacing w:val="-9"/>
                <w:sz w:val="20"/>
              </w:rPr>
              <w:t xml:space="preserve"> </w:t>
            </w:r>
            <w:r>
              <w:rPr>
                <w:sz w:val="20"/>
              </w:rPr>
              <w:t>of</w:t>
            </w:r>
            <w:r>
              <w:rPr>
                <w:spacing w:val="-8"/>
                <w:sz w:val="20"/>
              </w:rPr>
              <w:t xml:space="preserve"> </w:t>
            </w:r>
            <w:r>
              <w:rPr>
                <w:sz w:val="20"/>
              </w:rPr>
              <w:t>on-Statement</w:t>
            </w:r>
            <w:r>
              <w:rPr>
                <w:spacing w:val="-9"/>
                <w:sz w:val="20"/>
              </w:rPr>
              <w:t xml:space="preserve"> </w:t>
            </w:r>
            <w:r>
              <w:rPr>
                <w:sz w:val="20"/>
              </w:rPr>
              <w:t>of</w:t>
            </w:r>
            <w:r>
              <w:rPr>
                <w:spacing w:val="-7"/>
                <w:sz w:val="20"/>
              </w:rPr>
              <w:t xml:space="preserve"> </w:t>
            </w:r>
            <w:r>
              <w:rPr>
                <w:sz w:val="20"/>
              </w:rPr>
              <w:t>Financial</w:t>
            </w:r>
            <w:r>
              <w:rPr>
                <w:spacing w:val="-10"/>
                <w:sz w:val="20"/>
              </w:rPr>
              <w:t xml:space="preserve"> </w:t>
            </w:r>
            <w:r>
              <w:rPr>
                <w:spacing w:val="-2"/>
                <w:sz w:val="20"/>
              </w:rPr>
              <w:t>Position</w:t>
            </w:r>
          </w:p>
          <w:p w14:paraId="0D788E7A" w14:textId="77777777" w:rsidR="00464E1E" w:rsidRDefault="00000000">
            <w:pPr>
              <w:pStyle w:val="TableParagraph"/>
              <w:spacing w:before="17" w:line="228" w:lineRule="exact"/>
              <w:ind w:left="50"/>
              <w:rPr>
                <w:sz w:val="20"/>
              </w:rPr>
            </w:pPr>
            <w:r>
              <w:rPr>
                <w:sz w:val="20"/>
              </w:rPr>
              <w:t>PFI,</w:t>
            </w:r>
            <w:r>
              <w:rPr>
                <w:spacing w:val="-9"/>
                <w:sz w:val="20"/>
              </w:rPr>
              <w:t xml:space="preserve"> </w:t>
            </w:r>
            <w:r>
              <w:rPr>
                <w:sz w:val="20"/>
              </w:rPr>
              <w:t>LIFT</w:t>
            </w:r>
            <w:r>
              <w:rPr>
                <w:spacing w:val="-5"/>
                <w:sz w:val="20"/>
              </w:rPr>
              <w:t xml:space="preserve"> </w:t>
            </w:r>
            <w:r>
              <w:rPr>
                <w:sz w:val="20"/>
              </w:rPr>
              <w:t>and</w:t>
            </w:r>
            <w:r>
              <w:rPr>
                <w:spacing w:val="-8"/>
                <w:sz w:val="20"/>
              </w:rPr>
              <w:t xml:space="preserve"> </w:t>
            </w:r>
            <w:r>
              <w:rPr>
                <w:sz w:val="20"/>
              </w:rPr>
              <w:t>other</w:t>
            </w:r>
            <w:r>
              <w:rPr>
                <w:spacing w:val="-8"/>
                <w:sz w:val="20"/>
              </w:rPr>
              <w:t xml:space="preserve"> </w:t>
            </w:r>
            <w:r>
              <w:rPr>
                <w:sz w:val="20"/>
              </w:rPr>
              <w:t>service</w:t>
            </w:r>
            <w:r>
              <w:rPr>
                <w:spacing w:val="-8"/>
                <w:sz w:val="20"/>
              </w:rPr>
              <w:t xml:space="preserve"> </w:t>
            </w:r>
            <w:r>
              <w:rPr>
                <w:sz w:val="20"/>
              </w:rPr>
              <w:t>concession</w:t>
            </w:r>
            <w:r>
              <w:rPr>
                <w:spacing w:val="-10"/>
                <w:sz w:val="20"/>
              </w:rPr>
              <w:t xml:space="preserve"> </w:t>
            </w:r>
            <w:r>
              <w:rPr>
                <w:spacing w:val="-2"/>
                <w:sz w:val="20"/>
              </w:rPr>
              <w:t>arrangements:</w:t>
            </w:r>
          </w:p>
        </w:tc>
      </w:tr>
      <w:tr w:rsidR="00464E1E" w14:paraId="0D788E82" w14:textId="77777777">
        <w:trPr>
          <w:trHeight w:val="760"/>
        </w:trPr>
        <w:tc>
          <w:tcPr>
            <w:tcW w:w="7844" w:type="dxa"/>
          </w:tcPr>
          <w:p w14:paraId="0D788E7C" w14:textId="77777777" w:rsidR="00464E1E" w:rsidRDefault="00464E1E">
            <w:pPr>
              <w:pStyle w:val="TableParagraph"/>
              <w:rPr>
                <w:rFonts w:ascii="Times New Roman"/>
                <w:sz w:val="18"/>
              </w:rPr>
            </w:pPr>
          </w:p>
        </w:tc>
        <w:tc>
          <w:tcPr>
            <w:tcW w:w="1499" w:type="dxa"/>
          </w:tcPr>
          <w:p w14:paraId="0D788E7D" w14:textId="77777777" w:rsidR="00464E1E" w:rsidRDefault="00000000">
            <w:pPr>
              <w:pStyle w:val="TableParagraph"/>
              <w:spacing w:before="11"/>
              <w:ind w:right="241"/>
              <w:jc w:val="right"/>
              <w:rPr>
                <w:b/>
                <w:sz w:val="20"/>
              </w:rPr>
            </w:pPr>
            <w:r>
              <w:rPr>
                <w:b/>
                <w:sz w:val="20"/>
              </w:rPr>
              <w:t>31</w:t>
            </w:r>
            <w:r>
              <w:rPr>
                <w:b/>
                <w:spacing w:val="-4"/>
                <w:sz w:val="20"/>
              </w:rPr>
              <w:t xml:space="preserve"> </w:t>
            </w:r>
            <w:r>
              <w:rPr>
                <w:b/>
                <w:spacing w:val="-2"/>
                <w:sz w:val="20"/>
              </w:rPr>
              <w:t>March</w:t>
            </w:r>
          </w:p>
          <w:p w14:paraId="0D788E7E" w14:textId="77777777" w:rsidR="00464E1E" w:rsidRDefault="00000000">
            <w:pPr>
              <w:pStyle w:val="TableParagraph"/>
              <w:spacing w:before="27"/>
              <w:ind w:right="241"/>
              <w:jc w:val="right"/>
              <w:rPr>
                <w:b/>
                <w:sz w:val="20"/>
              </w:rPr>
            </w:pPr>
            <w:r>
              <w:rPr>
                <w:b/>
                <w:spacing w:val="-4"/>
                <w:sz w:val="20"/>
              </w:rPr>
              <w:t>2024</w:t>
            </w:r>
          </w:p>
        </w:tc>
        <w:tc>
          <w:tcPr>
            <w:tcW w:w="1146" w:type="dxa"/>
          </w:tcPr>
          <w:p w14:paraId="0D788E7F" w14:textId="77777777" w:rsidR="00464E1E" w:rsidRDefault="00000000">
            <w:pPr>
              <w:pStyle w:val="TableParagraph"/>
              <w:spacing w:before="11"/>
              <w:ind w:right="33"/>
              <w:jc w:val="right"/>
              <w:rPr>
                <w:b/>
                <w:sz w:val="20"/>
              </w:rPr>
            </w:pPr>
            <w:r>
              <w:rPr>
                <w:b/>
                <w:sz w:val="20"/>
              </w:rPr>
              <w:t>31</w:t>
            </w:r>
            <w:r>
              <w:rPr>
                <w:b/>
                <w:spacing w:val="-4"/>
                <w:sz w:val="20"/>
              </w:rPr>
              <w:t xml:space="preserve"> </w:t>
            </w:r>
            <w:r>
              <w:rPr>
                <w:b/>
                <w:spacing w:val="-2"/>
                <w:sz w:val="20"/>
              </w:rPr>
              <w:t>March</w:t>
            </w:r>
          </w:p>
          <w:p w14:paraId="0D788E80" w14:textId="77777777" w:rsidR="00464E1E" w:rsidRDefault="00000000">
            <w:pPr>
              <w:pStyle w:val="TableParagraph"/>
              <w:spacing w:before="27"/>
              <w:ind w:right="33"/>
              <w:jc w:val="right"/>
              <w:rPr>
                <w:b/>
                <w:sz w:val="20"/>
              </w:rPr>
            </w:pPr>
            <w:r>
              <w:rPr>
                <w:b/>
                <w:spacing w:val="-4"/>
                <w:sz w:val="20"/>
              </w:rPr>
              <w:t>2023</w:t>
            </w:r>
          </w:p>
          <w:p w14:paraId="0D788E81" w14:textId="77777777" w:rsidR="00464E1E" w:rsidRDefault="00000000">
            <w:pPr>
              <w:pStyle w:val="TableParagraph"/>
              <w:spacing w:before="26" w:line="216" w:lineRule="exact"/>
              <w:ind w:right="33"/>
              <w:jc w:val="right"/>
              <w:rPr>
                <w:b/>
                <w:sz w:val="20"/>
              </w:rPr>
            </w:pPr>
            <w:r>
              <w:rPr>
                <w:b/>
                <w:spacing w:val="-2"/>
                <w:sz w:val="20"/>
              </w:rPr>
              <w:t>restated*</w:t>
            </w:r>
          </w:p>
        </w:tc>
      </w:tr>
      <w:tr w:rsidR="00464E1E" w14:paraId="0D788E86" w14:textId="77777777">
        <w:trPr>
          <w:trHeight w:val="237"/>
        </w:trPr>
        <w:tc>
          <w:tcPr>
            <w:tcW w:w="7844" w:type="dxa"/>
          </w:tcPr>
          <w:p w14:paraId="0D788E83" w14:textId="77777777" w:rsidR="00464E1E" w:rsidRDefault="00000000">
            <w:pPr>
              <w:pStyle w:val="TableParagraph"/>
              <w:spacing w:line="218" w:lineRule="exact"/>
              <w:ind w:left="50"/>
              <w:rPr>
                <w:b/>
                <w:sz w:val="20"/>
              </w:rPr>
            </w:pPr>
            <w:r>
              <w:rPr>
                <w:b/>
                <w:sz w:val="20"/>
              </w:rPr>
              <w:t>Total</w:t>
            </w:r>
            <w:r>
              <w:rPr>
                <w:b/>
                <w:spacing w:val="-9"/>
                <w:sz w:val="20"/>
              </w:rPr>
              <w:t xml:space="preserve"> </w:t>
            </w:r>
            <w:r>
              <w:rPr>
                <w:b/>
                <w:sz w:val="20"/>
              </w:rPr>
              <w:t>future</w:t>
            </w:r>
            <w:r>
              <w:rPr>
                <w:b/>
                <w:spacing w:val="-8"/>
                <w:sz w:val="20"/>
              </w:rPr>
              <w:t xml:space="preserve"> </w:t>
            </w:r>
            <w:r>
              <w:rPr>
                <w:b/>
                <w:sz w:val="20"/>
              </w:rPr>
              <w:t>payments</w:t>
            </w:r>
            <w:r>
              <w:rPr>
                <w:b/>
                <w:spacing w:val="-8"/>
                <w:sz w:val="20"/>
              </w:rPr>
              <w:t xml:space="preserve"> </w:t>
            </w:r>
            <w:r>
              <w:rPr>
                <w:b/>
                <w:sz w:val="20"/>
              </w:rPr>
              <w:t>due</w:t>
            </w:r>
            <w:r>
              <w:rPr>
                <w:b/>
                <w:spacing w:val="-8"/>
                <w:sz w:val="20"/>
              </w:rPr>
              <w:t xml:space="preserve"> </w:t>
            </w:r>
            <w:r>
              <w:rPr>
                <w:b/>
                <w:spacing w:val="-5"/>
                <w:sz w:val="20"/>
              </w:rPr>
              <w:t>in:</w:t>
            </w:r>
          </w:p>
        </w:tc>
        <w:tc>
          <w:tcPr>
            <w:tcW w:w="1499" w:type="dxa"/>
          </w:tcPr>
          <w:p w14:paraId="0D788E84" w14:textId="77777777" w:rsidR="00464E1E" w:rsidRDefault="00000000">
            <w:pPr>
              <w:pStyle w:val="TableParagraph"/>
              <w:spacing w:line="218" w:lineRule="exact"/>
              <w:ind w:right="242"/>
              <w:jc w:val="right"/>
              <w:rPr>
                <w:b/>
                <w:sz w:val="20"/>
              </w:rPr>
            </w:pPr>
            <w:r>
              <w:rPr>
                <w:b/>
                <w:spacing w:val="-5"/>
                <w:sz w:val="20"/>
              </w:rPr>
              <w:t>£m</w:t>
            </w:r>
          </w:p>
        </w:tc>
        <w:tc>
          <w:tcPr>
            <w:tcW w:w="1146" w:type="dxa"/>
          </w:tcPr>
          <w:p w14:paraId="0D788E85" w14:textId="77777777" w:rsidR="00464E1E" w:rsidRDefault="00000000">
            <w:pPr>
              <w:pStyle w:val="TableParagraph"/>
              <w:spacing w:line="218" w:lineRule="exact"/>
              <w:ind w:right="34"/>
              <w:jc w:val="right"/>
              <w:rPr>
                <w:b/>
                <w:sz w:val="20"/>
              </w:rPr>
            </w:pPr>
            <w:r>
              <w:rPr>
                <w:b/>
                <w:spacing w:val="-5"/>
                <w:sz w:val="20"/>
              </w:rPr>
              <w:t>£m</w:t>
            </w:r>
          </w:p>
        </w:tc>
      </w:tr>
      <w:tr w:rsidR="00464E1E" w14:paraId="0D788E8A" w14:textId="77777777">
        <w:trPr>
          <w:trHeight w:val="265"/>
        </w:trPr>
        <w:tc>
          <w:tcPr>
            <w:tcW w:w="7844" w:type="dxa"/>
          </w:tcPr>
          <w:p w14:paraId="0D788E87" w14:textId="77777777" w:rsidR="00464E1E" w:rsidRDefault="00000000">
            <w:pPr>
              <w:pStyle w:val="TableParagraph"/>
              <w:spacing w:before="1"/>
              <w:ind w:left="201"/>
              <w:rPr>
                <w:sz w:val="20"/>
              </w:rPr>
            </w:pPr>
            <w:r>
              <w:rPr>
                <w:sz w:val="20"/>
              </w:rPr>
              <w:t>-</w:t>
            </w:r>
            <w:r>
              <w:rPr>
                <w:spacing w:val="-6"/>
                <w:sz w:val="20"/>
              </w:rPr>
              <w:t xml:space="preserve"> </w:t>
            </w:r>
            <w:r>
              <w:rPr>
                <w:sz w:val="20"/>
              </w:rPr>
              <w:t>not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one</w:t>
            </w:r>
            <w:r>
              <w:rPr>
                <w:spacing w:val="-6"/>
                <w:sz w:val="20"/>
              </w:rPr>
              <w:t xml:space="preserve"> </w:t>
            </w:r>
            <w:r>
              <w:rPr>
                <w:spacing w:val="-4"/>
                <w:sz w:val="20"/>
              </w:rPr>
              <w:t>year;</w:t>
            </w:r>
          </w:p>
        </w:tc>
        <w:tc>
          <w:tcPr>
            <w:tcW w:w="1499" w:type="dxa"/>
          </w:tcPr>
          <w:p w14:paraId="0D788E88" w14:textId="77777777" w:rsidR="00464E1E" w:rsidRDefault="00000000">
            <w:pPr>
              <w:pStyle w:val="TableParagraph"/>
              <w:spacing w:before="20" w:line="225" w:lineRule="exact"/>
              <w:ind w:right="301"/>
              <w:jc w:val="right"/>
              <w:rPr>
                <w:sz w:val="20"/>
              </w:rPr>
            </w:pPr>
            <w:r>
              <w:rPr>
                <w:spacing w:val="-2"/>
                <w:sz w:val="20"/>
              </w:rPr>
              <w:t>2,745</w:t>
            </w:r>
          </w:p>
        </w:tc>
        <w:tc>
          <w:tcPr>
            <w:tcW w:w="1146" w:type="dxa"/>
          </w:tcPr>
          <w:p w14:paraId="0D788E89" w14:textId="77777777" w:rsidR="00464E1E" w:rsidRDefault="00000000">
            <w:pPr>
              <w:pStyle w:val="TableParagraph"/>
              <w:spacing w:before="20" w:line="225" w:lineRule="exact"/>
              <w:ind w:right="93"/>
              <w:jc w:val="right"/>
              <w:rPr>
                <w:sz w:val="20"/>
              </w:rPr>
            </w:pPr>
            <w:r>
              <w:rPr>
                <w:spacing w:val="-2"/>
                <w:sz w:val="20"/>
              </w:rPr>
              <w:t>2,531</w:t>
            </w:r>
          </w:p>
        </w:tc>
      </w:tr>
      <w:tr w:rsidR="00464E1E" w14:paraId="0D788E8E" w14:textId="77777777">
        <w:trPr>
          <w:trHeight w:val="271"/>
        </w:trPr>
        <w:tc>
          <w:tcPr>
            <w:tcW w:w="7844" w:type="dxa"/>
          </w:tcPr>
          <w:p w14:paraId="0D788E8B" w14:textId="77777777" w:rsidR="00464E1E" w:rsidRDefault="00000000">
            <w:pPr>
              <w:pStyle w:val="TableParagraph"/>
              <w:spacing w:before="7"/>
              <w:ind w:left="201"/>
              <w:rPr>
                <w:sz w:val="20"/>
              </w:rPr>
            </w:pPr>
            <w:r>
              <w:rPr>
                <w:sz w:val="20"/>
              </w:rPr>
              <w:t>-</w:t>
            </w:r>
            <w:r>
              <w:rPr>
                <w:spacing w:val="-7"/>
                <w:sz w:val="20"/>
              </w:rPr>
              <w:t xml:space="preserve"> </w:t>
            </w:r>
            <w:r>
              <w:rPr>
                <w:sz w:val="20"/>
              </w:rPr>
              <w:t>later</w:t>
            </w:r>
            <w:r>
              <w:rPr>
                <w:spacing w:val="-7"/>
                <w:sz w:val="20"/>
              </w:rPr>
              <w:t xml:space="preserve"> </w:t>
            </w:r>
            <w:r>
              <w:rPr>
                <w:sz w:val="20"/>
              </w:rPr>
              <w:t>than</w:t>
            </w:r>
            <w:r>
              <w:rPr>
                <w:spacing w:val="-8"/>
                <w:sz w:val="20"/>
              </w:rPr>
              <w:t xml:space="preserve"> </w:t>
            </w:r>
            <w:r>
              <w:rPr>
                <w:sz w:val="20"/>
              </w:rPr>
              <w:t>one</w:t>
            </w:r>
            <w:r>
              <w:rPr>
                <w:spacing w:val="-8"/>
                <w:sz w:val="20"/>
              </w:rPr>
              <w:t xml:space="preserve"> </w:t>
            </w:r>
            <w:r>
              <w:rPr>
                <w:sz w:val="20"/>
              </w:rPr>
              <w:t>year</w:t>
            </w:r>
            <w:r>
              <w:rPr>
                <w:spacing w:val="-6"/>
                <w:sz w:val="20"/>
              </w:rPr>
              <w:t xml:space="preserve"> </w:t>
            </w:r>
            <w:r>
              <w:rPr>
                <w:sz w:val="20"/>
              </w:rPr>
              <w:t>and</w:t>
            </w:r>
            <w:r>
              <w:rPr>
                <w:spacing w:val="-8"/>
                <w:sz w:val="20"/>
              </w:rPr>
              <w:t xml:space="preserve"> </w:t>
            </w:r>
            <w:r>
              <w:rPr>
                <w:sz w:val="20"/>
              </w:rPr>
              <w:t>not</w:t>
            </w:r>
            <w:r>
              <w:rPr>
                <w:spacing w:val="-8"/>
                <w:sz w:val="20"/>
              </w:rPr>
              <w:t xml:space="preserve"> </w:t>
            </w:r>
            <w:r>
              <w:rPr>
                <w:sz w:val="20"/>
              </w:rPr>
              <w:t>later</w:t>
            </w:r>
            <w:r>
              <w:rPr>
                <w:spacing w:val="-6"/>
                <w:sz w:val="20"/>
              </w:rPr>
              <w:t xml:space="preserve"> </w:t>
            </w:r>
            <w:r>
              <w:rPr>
                <w:sz w:val="20"/>
              </w:rPr>
              <w:t>than</w:t>
            </w:r>
            <w:r>
              <w:rPr>
                <w:spacing w:val="-9"/>
                <w:sz w:val="20"/>
              </w:rPr>
              <w:t xml:space="preserve"> </w:t>
            </w:r>
            <w:r>
              <w:rPr>
                <w:sz w:val="20"/>
              </w:rPr>
              <w:t>five</w:t>
            </w:r>
            <w:r>
              <w:rPr>
                <w:spacing w:val="-7"/>
                <w:sz w:val="20"/>
              </w:rPr>
              <w:t xml:space="preserve"> </w:t>
            </w:r>
            <w:r>
              <w:rPr>
                <w:spacing w:val="-2"/>
                <w:sz w:val="20"/>
              </w:rPr>
              <w:t>years;</w:t>
            </w:r>
          </w:p>
        </w:tc>
        <w:tc>
          <w:tcPr>
            <w:tcW w:w="1499" w:type="dxa"/>
          </w:tcPr>
          <w:p w14:paraId="0D788E8C" w14:textId="77777777" w:rsidR="00464E1E" w:rsidRDefault="00000000">
            <w:pPr>
              <w:pStyle w:val="TableParagraph"/>
              <w:spacing w:before="26" w:line="225" w:lineRule="exact"/>
              <w:ind w:left="588"/>
              <w:rPr>
                <w:sz w:val="20"/>
              </w:rPr>
            </w:pPr>
            <w:r>
              <w:rPr>
                <w:spacing w:val="-2"/>
                <w:sz w:val="20"/>
              </w:rPr>
              <w:t>10,980</w:t>
            </w:r>
          </w:p>
        </w:tc>
        <w:tc>
          <w:tcPr>
            <w:tcW w:w="1146" w:type="dxa"/>
          </w:tcPr>
          <w:p w14:paraId="0D788E8D" w14:textId="77777777" w:rsidR="00464E1E" w:rsidRDefault="00000000">
            <w:pPr>
              <w:pStyle w:val="TableParagraph"/>
              <w:spacing w:before="26" w:line="225" w:lineRule="exact"/>
              <w:ind w:right="93"/>
              <w:jc w:val="right"/>
              <w:rPr>
                <w:sz w:val="20"/>
              </w:rPr>
            </w:pPr>
            <w:r>
              <w:rPr>
                <w:spacing w:val="-2"/>
                <w:sz w:val="20"/>
              </w:rPr>
              <w:t>10,255</w:t>
            </w:r>
          </w:p>
        </w:tc>
      </w:tr>
      <w:tr w:rsidR="00464E1E" w14:paraId="0D788E92" w14:textId="77777777">
        <w:trPr>
          <w:trHeight w:val="275"/>
        </w:trPr>
        <w:tc>
          <w:tcPr>
            <w:tcW w:w="7844" w:type="dxa"/>
          </w:tcPr>
          <w:p w14:paraId="0D788E8F" w14:textId="77777777" w:rsidR="00464E1E" w:rsidRDefault="00000000">
            <w:pPr>
              <w:pStyle w:val="TableParagraph"/>
              <w:spacing w:before="7"/>
              <w:ind w:left="201"/>
              <w:rPr>
                <w:sz w:val="20"/>
              </w:rPr>
            </w:pPr>
            <w:r>
              <w:rPr>
                <w:sz w:val="20"/>
              </w:rPr>
              <w: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five</w:t>
            </w:r>
            <w:r>
              <w:rPr>
                <w:spacing w:val="-7"/>
                <w:sz w:val="20"/>
              </w:rPr>
              <w:t xml:space="preserve"> </w:t>
            </w:r>
            <w:r>
              <w:rPr>
                <w:spacing w:val="-2"/>
                <w:sz w:val="20"/>
              </w:rPr>
              <w:t>years.</w:t>
            </w:r>
          </w:p>
        </w:tc>
        <w:tc>
          <w:tcPr>
            <w:tcW w:w="1499" w:type="dxa"/>
            <w:tcBorders>
              <w:bottom w:val="single" w:sz="8" w:space="0" w:color="000000"/>
            </w:tcBorders>
          </w:tcPr>
          <w:p w14:paraId="0D788E90" w14:textId="77777777" w:rsidR="00464E1E" w:rsidRDefault="00000000">
            <w:pPr>
              <w:pStyle w:val="TableParagraph"/>
              <w:spacing w:before="26" w:line="229" w:lineRule="exact"/>
              <w:ind w:left="588"/>
              <w:rPr>
                <w:sz w:val="20"/>
              </w:rPr>
            </w:pPr>
            <w:r>
              <w:rPr>
                <w:spacing w:val="-2"/>
                <w:sz w:val="20"/>
              </w:rPr>
              <w:t>32,160</w:t>
            </w:r>
          </w:p>
        </w:tc>
        <w:tc>
          <w:tcPr>
            <w:tcW w:w="1146" w:type="dxa"/>
            <w:tcBorders>
              <w:bottom w:val="single" w:sz="8" w:space="0" w:color="000000"/>
            </w:tcBorders>
          </w:tcPr>
          <w:p w14:paraId="0D788E91" w14:textId="77777777" w:rsidR="00464E1E" w:rsidRDefault="00000000">
            <w:pPr>
              <w:pStyle w:val="TableParagraph"/>
              <w:spacing w:before="26" w:line="229" w:lineRule="exact"/>
              <w:ind w:right="93"/>
              <w:jc w:val="right"/>
              <w:rPr>
                <w:sz w:val="20"/>
              </w:rPr>
            </w:pPr>
            <w:r>
              <w:rPr>
                <w:spacing w:val="-2"/>
                <w:sz w:val="20"/>
              </w:rPr>
              <w:t>33,706</w:t>
            </w:r>
          </w:p>
        </w:tc>
      </w:tr>
      <w:tr w:rsidR="00464E1E" w14:paraId="0D788E96" w14:textId="77777777">
        <w:trPr>
          <w:trHeight w:val="231"/>
        </w:trPr>
        <w:tc>
          <w:tcPr>
            <w:tcW w:w="7844" w:type="dxa"/>
          </w:tcPr>
          <w:p w14:paraId="0D788E93" w14:textId="77777777" w:rsidR="00464E1E" w:rsidRDefault="00000000">
            <w:pPr>
              <w:pStyle w:val="TableParagraph"/>
              <w:spacing w:line="212" w:lineRule="exact"/>
              <w:ind w:left="50"/>
              <w:rPr>
                <w:b/>
                <w:sz w:val="20"/>
              </w:rPr>
            </w:pPr>
            <w:r>
              <w:rPr>
                <w:b/>
                <w:spacing w:val="-2"/>
                <w:sz w:val="20"/>
              </w:rPr>
              <w:t>Total</w:t>
            </w:r>
          </w:p>
        </w:tc>
        <w:tc>
          <w:tcPr>
            <w:tcW w:w="1499" w:type="dxa"/>
            <w:tcBorders>
              <w:top w:val="single" w:sz="8" w:space="0" w:color="000000"/>
              <w:bottom w:val="double" w:sz="8" w:space="0" w:color="000000"/>
            </w:tcBorders>
          </w:tcPr>
          <w:p w14:paraId="0D788E94" w14:textId="77777777" w:rsidR="00464E1E" w:rsidRDefault="00000000">
            <w:pPr>
              <w:pStyle w:val="TableParagraph"/>
              <w:spacing w:line="212" w:lineRule="exact"/>
              <w:ind w:left="588"/>
              <w:rPr>
                <w:b/>
                <w:sz w:val="20"/>
              </w:rPr>
            </w:pPr>
            <w:r>
              <w:rPr>
                <w:b/>
                <w:spacing w:val="-2"/>
                <w:sz w:val="20"/>
              </w:rPr>
              <w:t>45,885</w:t>
            </w:r>
          </w:p>
        </w:tc>
        <w:tc>
          <w:tcPr>
            <w:tcW w:w="1146" w:type="dxa"/>
            <w:tcBorders>
              <w:top w:val="single" w:sz="8" w:space="0" w:color="000000"/>
              <w:bottom w:val="double" w:sz="8" w:space="0" w:color="000000"/>
            </w:tcBorders>
          </w:tcPr>
          <w:p w14:paraId="0D788E95" w14:textId="77777777" w:rsidR="00464E1E" w:rsidRDefault="00000000">
            <w:pPr>
              <w:pStyle w:val="TableParagraph"/>
              <w:spacing w:line="212" w:lineRule="exact"/>
              <w:ind w:right="93"/>
              <w:jc w:val="right"/>
              <w:rPr>
                <w:b/>
                <w:sz w:val="20"/>
              </w:rPr>
            </w:pPr>
            <w:r>
              <w:rPr>
                <w:b/>
                <w:spacing w:val="-2"/>
                <w:sz w:val="20"/>
              </w:rPr>
              <w:t>46,492</w:t>
            </w:r>
          </w:p>
        </w:tc>
      </w:tr>
    </w:tbl>
    <w:p w14:paraId="0D788E97" w14:textId="77777777" w:rsidR="00464E1E" w:rsidRDefault="00000000">
      <w:pPr>
        <w:pStyle w:val="BodyText"/>
        <w:spacing w:before="5"/>
        <w:rPr>
          <w:b/>
          <w:sz w:val="15"/>
        </w:rPr>
      </w:pPr>
      <w:r>
        <w:rPr>
          <w:noProof/>
        </w:rPr>
        <mc:AlternateContent>
          <mc:Choice Requires="wps">
            <w:drawing>
              <wp:anchor distT="0" distB="0" distL="0" distR="0" simplePos="0" relativeHeight="251699200" behindDoc="1" locked="0" layoutInCell="1" allowOverlap="1" wp14:anchorId="0D7893A0" wp14:editId="0D7893A1">
                <wp:simplePos x="0" y="0"/>
                <wp:positionH relativeFrom="page">
                  <wp:posOffset>526338</wp:posOffset>
                </wp:positionH>
                <wp:positionV relativeFrom="paragraph">
                  <wp:posOffset>291109</wp:posOffset>
                </wp:positionV>
                <wp:extent cx="4754880" cy="466090"/>
                <wp:effectExtent l="0" t="0" r="0" b="0"/>
                <wp:wrapTopAndBottom/>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46609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487"/>
                            </w:tblGrid>
                            <w:tr w:rsidR="00464E1E" w14:paraId="0D789AC6" w14:textId="77777777">
                              <w:trPr>
                                <w:trHeight w:val="490"/>
                              </w:trPr>
                              <w:tc>
                                <w:tcPr>
                                  <w:tcW w:w="7487" w:type="dxa"/>
                                </w:tcPr>
                                <w:p w14:paraId="0D789AC4" w14:textId="77777777" w:rsidR="00464E1E" w:rsidRDefault="00000000">
                                  <w:pPr>
                                    <w:pStyle w:val="TableParagraph"/>
                                    <w:spacing w:line="223" w:lineRule="exact"/>
                                    <w:ind w:left="50"/>
                                    <w:rPr>
                                      <w:sz w:val="20"/>
                                    </w:rPr>
                                  </w:pPr>
                                  <w:r>
                                    <w:rPr>
                                      <w:sz w:val="20"/>
                                    </w:rPr>
                                    <w:t>Total</w:t>
                                  </w:r>
                                  <w:r>
                                    <w:rPr>
                                      <w:spacing w:val="-9"/>
                                      <w:sz w:val="20"/>
                                    </w:rPr>
                                    <w:t xml:space="preserve"> </w:t>
                                  </w:r>
                                  <w:r>
                                    <w:rPr>
                                      <w:sz w:val="20"/>
                                    </w:rPr>
                                    <w:t>number</w:t>
                                  </w:r>
                                  <w:r>
                                    <w:rPr>
                                      <w:spacing w:val="-6"/>
                                      <w:sz w:val="20"/>
                                    </w:rPr>
                                    <w:t xml:space="preserve"> </w:t>
                                  </w:r>
                                  <w:r>
                                    <w:rPr>
                                      <w:sz w:val="20"/>
                                    </w:rPr>
                                    <w:t>of</w:t>
                                  </w:r>
                                  <w:r>
                                    <w:rPr>
                                      <w:spacing w:val="-6"/>
                                      <w:sz w:val="20"/>
                                    </w:rPr>
                                    <w:t xml:space="preserve"> </w:t>
                                  </w:r>
                                  <w:r>
                                    <w:rPr>
                                      <w:sz w:val="20"/>
                                    </w:rPr>
                                    <w:t>PFI,</w:t>
                                  </w:r>
                                  <w:r>
                                    <w:rPr>
                                      <w:spacing w:val="-8"/>
                                      <w:sz w:val="20"/>
                                    </w:rPr>
                                    <w:t xml:space="preserve"> </w:t>
                                  </w:r>
                                  <w:r>
                                    <w:rPr>
                                      <w:sz w:val="20"/>
                                    </w:rPr>
                                    <w:t>LIFT</w:t>
                                  </w:r>
                                  <w:r>
                                    <w:rPr>
                                      <w:spacing w:val="-4"/>
                                      <w:sz w:val="20"/>
                                    </w:rPr>
                                    <w:t xml:space="preserve"> </w:t>
                                  </w:r>
                                  <w:r>
                                    <w:rPr>
                                      <w:sz w:val="20"/>
                                    </w:rPr>
                                    <w:t>and</w:t>
                                  </w:r>
                                  <w:r>
                                    <w:rPr>
                                      <w:spacing w:val="-7"/>
                                      <w:sz w:val="20"/>
                                    </w:rPr>
                                    <w:t xml:space="preserve"> </w:t>
                                  </w:r>
                                  <w:r>
                                    <w:rPr>
                                      <w:sz w:val="20"/>
                                    </w:rPr>
                                    <w:t>other</w:t>
                                  </w:r>
                                  <w:r>
                                    <w:rPr>
                                      <w:spacing w:val="-7"/>
                                      <w:sz w:val="20"/>
                                    </w:rPr>
                                    <w:t xml:space="preserve"> </w:t>
                                  </w:r>
                                  <w:r>
                                    <w:rPr>
                                      <w:sz w:val="20"/>
                                    </w:rPr>
                                    <w:t>service</w:t>
                                  </w:r>
                                  <w:r>
                                    <w:rPr>
                                      <w:spacing w:val="-7"/>
                                      <w:sz w:val="20"/>
                                    </w:rPr>
                                    <w:t xml:space="preserve"> </w:t>
                                  </w:r>
                                  <w:r>
                                    <w:rPr>
                                      <w:sz w:val="20"/>
                                    </w:rPr>
                                    <w:t>concession</w:t>
                                  </w:r>
                                  <w:r>
                                    <w:rPr>
                                      <w:spacing w:val="-8"/>
                                      <w:sz w:val="20"/>
                                    </w:rPr>
                                    <w:t xml:space="preserve"> </w:t>
                                  </w:r>
                                  <w:r>
                                    <w:rPr>
                                      <w:sz w:val="20"/>
                                    </w:rPr>
                                    <w:t>schemes</w:t>
                                  </w:r>
                                  <w:r>
                                    <w:rPr>
                                      <w:spacing w:val="-7"/>
                                      <w:sz w:val="20"/>
                                    </w:rPr>
                                    <w:t xml:space="preserve"> </w:t>
                                  </w:r>
                                  <w:r>
                                    <w:rPr>
                                      <w:sz w:val="20"/>
                                    </w:rPr>
                                    <w:t>accounted</w:t>
                                  </w:r>
                                  <w:r>
                                    <w:rPr>
                                      <w:spacing w:val="-7"/>
                                      <w:sz w:val="20"/>
                                    </w:rPr>
                                    <w:t xml:space="preserve"> </w:t>
                                  </w:r>
                                  <w:r>
                                    <w:rPr>
                                      <w:sz w:val="20"/>
                                    </w:rPr>
                                    <w:t>for</w:t>
                                  </w:r>
                                  <w:r>
                                    <w:rPr>
                                      <w:spacing w:val="-8"/>
                                      <w:sz w:val="20"/>
                                    </w:rPr>
                                    <w:t xml:space="preserve"> </w:t>
                                  </w:r>
                                  <w:r>
                                    <w:rPr>
                                      <w:spacing w:val="-5"/>
                                      <w:sz w:val="20"/>
                                    </w:rPr>
                                    <w:t>on-</w:t>
                                  </w:r>
                                </w:p>
                                <w:p w14:paraId="0D789AC5" w14:textId="77777777" w:rsidR="00464E1E" w:rsidRDefault="00000000">
                                  <w:pPr>
                                    <w:pStyle w:val="TableParagraph"/>
                                    <w:spacing w:before="17"/>
                                    <w:ind w:left="50"/>
                                    <w:rPr>
                                      <w:sz w:val="20"/>
                                    </w:rPr>
                                  </w:pPr>
                                  <w:proofErr w:type="spellStart"/>
                                  <w:r>
                                    <w:rPr>
                                      <w:sz w:val="20"/>
                                    </w:rPr>
                                    <w:t>SoFP</w:t>
                                  </w:r>
                                  <w:proofErr w:type="spellEnd"/>
                                  <w:r>
                                    <w:rPr>
                                      <w:spacing w:val="-5"/>
                                      <w:sz w:val="20"/>
                                    </w:rPr>
                                    <w:t xml:space="preserve"> </w:t>
                                  </w:r>
                                  <w:proofErr w:type="gramStart"/>
                                  <w:r>
                                    <w:rPr>
                                      <w:sz w:val="20"/>
                                    </w:rPr>
                                    <w:t>at</w:t>
                                  </w:r>
                                  <w:proofErr w:type="gramEnd"/>
                                  <w:r>
                                    <w:rPr>
                                      <w:spacing w:val="-4"/>
                                      <w:sz w:val="20"/>
                                    </w:rPr>
                                    <w:t xml:space="preserve"> </w:t>
                                  </w:r>
                                  <w:r>
                                    <w:rPr>
                                      <w:sz w:val="20"/>
                                    </w:rPr>
                                    <w:t>31</w:t>
                                  </w:r>
                                  <w:r>
                                    <w:rPr>
                                      <w:spacing w:val="-4"/>
                                      <w:sz w:val="20"/>
                                    </w:rPr>
                                    <w:t xml:space="preserve"> March</w:t>
                                  </w:r>
                                </w:p>
                              </w:tc>
                            </w:tr>
                            <w:tr w:rsidR="00464E1E" w14:paraId="0D789AC8" w14:textId="77777777">
                              <w:trPr>
                                <w:trHeight w:val="243"/>
                              </w:trPr>
                              <w:tc>
                                <w:tcPr>
                                  <w:tcW w:w="7487" w:type="dxa"/>
                                </w:tcPr>
                                <w:p w14:paraId="0D789AC7" w14:textId="77777777" w:rsidR="00464E1E" w:rsidRDefault="00000000">
                                  <w:pPr>
                                    <w:pStyle w:val="TableParagraph"/>
                                    <w:spacing w:before="13" w:line="210" w:lineRule="exact"/>
                                    <w:ind w:left="50"/>
                                    <w:rPr>
                                      <w:sz w:val="20"/>
                                    </w:rPr>
                                  </w:pPr>
                                  <w:r>
                                    <w:rPr>
                                      <w:sz w:val="20"/>
                                    </w:rPr>
                                    <w:t>Of</w:t>
                                  </w:r>
                                  <w:r>
                                    <w:rPr>
                                      <w:spacing w:val="-5"/>
                                      <w:sz w:val="20"/>
                                    </w:rPr>
                                    <w:t xml:space="preserve"> </w:t>
                                  </w:r>
                                  <w:r>
                                    <w:rPr>
                                      <w:sz w:val="20"/>
                                    </w:rPr>
                                    <w:t>which</w:t>
                                  </w:r>
                                  <w:r>
                                    <w:rPr>
                                      <w:spacing w:val="-6"/>
                                      <w:sz w:val="20"/>
                                    </w:rPr>
                                    <w:t xml:space="preserve"> </w:t>
                                  </w:r>
                                  <w:r>
                                    <w:rPr>
                                      <w:sz w:val="20"/>
                                    </w:rPr>
                                    <w:t>schemes</w:t>
                                  </w:r>
                                  <w:r>
                                    <w:rPr>
                                      <w:spacing w:val="-6"/>
                                      <w:sz w:val="20"/>
                                    </w:rPr>
                                    <w:t xml:space="preserve"> </w:t>
                                  </w:r>
                                  <w:r>
                                    <w:rPr>
                                      <w:sz w:val="20"/>
                                    </w:rPr>
                                    <w:t>with</w:t>
                                  </w:r>
                                  <w:r>
                                    <w:rPr>
                                      <w:spacing w:val="-7"/>
                                      <w:sz w:val="20"/>
                                    </w:rPr>
                                    <w:t xml:space="preserve"> </w:t>
                                  </w:r>
                                  <w:r>
                                    <w:rPr>
                                      <w:sz w:val="20"/>
                                    </w:rPr>
                                    <w:t>total</w:t>
                                  </w:r>
                                  <w:r>
                                    <w:rPr>
                                      <w:spacing w:val="-7"/>
                                      <w:sz w:val="20"/>
                                    </w:rPr>
                                    <w:t xml:space="preserve"> </w:t>
                                  </w:r>
                                  <w:r>
                                    <w:rPr>
                                      <w:sz w:val="20"/>
                                    </w:rPr>
                                    <w:t>future</w:t>
                                  </w:r>
                                  <w:r>
                                    <w:rPr>
                                      <w:spacing w:val="-7"/>
                                      <w:sz w:val="20"/>
                                    </w:rPr>
                                    <w:t xml:space="preserve"> </w:t>
                                  </w:r>
                                  <w:r>
                                    <w:rPr>
                                      <w:sz w:val="20"/>
                                    </w:rPr>
                                    <w:t>commitment</w:t>
                                  </w:r>
                                  <w:r>
                                    <w:rPr>
                                      <w:spacing w:val="-6"/>
                                      <w:sz w:val="20"/>
                                    </w:rPr>
                                    <w:t xml:space="preserve"> </w:t>
                                  </w:r>
                                  <w:proofErr w:type="gramStart"/>
                                  <w:r>
                                    <w:rPr>
                                      <w:sz w:val="20"/>
                                    </w:rPr>
                                    <w:t>in</w:t>
                                  </w:r>
                                  <w:r>
                                    <w:rPr>
                                      <w:spacing w:val="-7"/>
                                      <w:sz w:val="20"/>
                                    </w:rPr>
                                    <w:t xml:space="preserve"> </w:t>
                                  </w:r>
                                  <w:r>
                                    <w:rPr>
                                      <w:sz w:val="20"/>
                                    </w:rPr>
                                    <w:t>excess</w:t>
                                  </w:r>
                                  <w:r>
                                    <w:rPr>
                                      <w:spacing w:val="-5"/>
                                      <w:sz w:val="20"/>
                                    </w:rPr>
                                    <w:t xml:space="preserve"> </w:t>
                                  </w:r>
                                  <w:r>
                                    <w:rPr>
                                      <w:sz w:val="20"/>
                                    </w:rPr>
                                    <w:t>of</w:t>
                                  </w:r>
                                  <w:proofErr w:type="gramEnd"/>
                                  <w:r>
                                    <w:rPr>
                                      <w:spacing w:val="-5"/>
                                      <w:sz w:val="20"/>
                                    </w:rPr>
                                    <w:t xml:space="preserve"> </w:t>
                                  </w:r>
                                  <w:r>
                                    <w:rPr>
                                      <w:sz w:val="20"/>
                                    </w:rPr>
                                    <w:t>£500</w:t>
                                  </w:r>
                                  <w:r>
                                    <w:rPr>
                                      <w:spacing w:val="-6"/>
                                      <w:sz w:val="20"/>
                                    </w:rPr>
                                    <w:t xml:space="preserve"> </w:t>
                                  </w:r>
                                  <w:r>
                                    <w:rPr>
                                      <w:spacing w:val="-2"/>
                                      <w:sz w:val="20"/>
                                    </w:rPr>
                                    <w:t>million</w:t>
                                  </w:r>
                                </w:p>
                              </w:tc>
                            </w:tr>
                          </w:tbl>
                          <w:p w14:paraId="0D789AC9"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A0" id="Textbox 385" o:spid="_x0000_s1072" type="#_x0000_t202" style="position:absolute;margin-left:41.45pt;margin-top:22.9pt;width:374.4pt;height:36.7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487"/>
                      </w:tblGrid>
                      <w:tr w:rsidR="00464E1E" w14:paraId="0D789AC6" w14:textId="77777777">
                        <w:trPr>
                          <w:trHeight w:val="490"/>
                        </w:trPr>
                        <w:tc>
                          <w:tcPr>
                            <w:tcW w:w="7487" w:type="dxa"/>
                          </w:tcPr>
                          <w:p w14:paraId="0D789AC4" w14:textId="77777777" w:rsidR="00464E1E" w:rsidRDefault="00000000">
                            <w:pPr>
                              <w:pStyle w:val="TableParagraph"/>
                              <w:spacing w:line="223" w:lineRule="exact"/>
                              <w:ind w:left="50"/>
                              <w:rPr>
                                <w:sz w:val="20"/>
                              </w:rPr>
                            </w:pPr>
                            <w:r>
                              <w:rPr>
                                <w:sz w:val="20"/>
                              </w:rPr>
                              <w:t>Total</w:t>
                            </w:r>
                            <w:r>
                              <w:rPr>
                                <w:spacing w:val="-9"/>
                                <w:sz w:val="20"/>
                              </w:rPr>
                              <w:t xml:space="preserve"> </w:t>
                            </w:r>
                            <w:r>
                              <w:rPr>
                                <w:sz w:val="20"/>
                              </w:rPr>
                              <w:t>number</w:t>
                            </w:r>
                            <w:r>
                              <w:rPr>
                                <w:spacing w:val="-6"/>
                                <w:sz w:val="20"/>
                              </w:rPr>
                              <w:t xml:space="preserve"> </w:t>
                            </w:r>
                            <w:r>
                              <w:rPr>
                                <w:sz w:val="20"/>
                              </w:rPr>
                              <w:t>of</w:t>
                            </w:r>
                            <w:r>
                              <w:rPr>
                                <w:spacing w:val="-6"/>
                                <w:sz w:val="20"/>
                              </w:rPr>
                              <w:t xml:space="preserve"> </w:t>
                            </w:r>
                            <w:r>
                              <w:rPr>
                                <w:sz w:val="20"/>
                              </w:rPr>
                              <w:t>PFI,</w:t>
                            </w:r>
                            <w:r>
                              <w:rPr>
                                <w:spacing w:val="-8"/>
                                <w:sz w:val="20"/>
                              </w:rPr>
                              <w:t xml:space="preserve"> </w:t>
                            </w:r>
                            <w:r>
                              <w:rPr>
                                <w:sz w:val="20"/>
                              </w:rPr>
                              <w:t>LIFT</w:t>
                            </w:r>
                            <w:r>
                              <w:rPr>
                                <w:spacing w:val="-4"/>
                                <w:sz w:val="20"/>
                              </w:rPr>
                              <w:t xml:space="preserve"> </w:t>
                            </w:r>
                            <w:r>
                              <w:rPr>
                                <w:sz w:val="20"/>
                              </w:rPr>
                              <w:t>and</w:t>
                            </w:r>
                            <w:r>
                              <w:rPr>
                                <w:spacing w:val="-7"/>
                                <w:sz w:val="20"/>
                              </w:rPr>
                              <w:t xml:space="preserve"> </w:t>
                            </w:r>
                            <w:r>
                              <w:rPr>
                                <w:sz w:val="20"/>
                              </w:rPr>
                              <w:t>other</w:t>
                            </w:r>
                            <w:r>
                              <w:rPr>
                                <w:spacing w:val="-7"/>
                                <w:sz w:val="20"/>
                              </w:rPr>
                              <w:t xml:space="preserve"> </w:t>
                            </w:r>
                            <w:r>
                              <w:rPr>
                                <w:sz w:val="20"/>
                              </w:rPr>
                              <w:t>service</w:t>
                            </w:r>
                            <w:r>
                              <w:rPr>
                                <w:spacing w:val="-7"/>
                                <w:sz w:val="20"/>
                              </w:rPr>
                              <w:t xml:space="preserve"> </w:t>
                            </w:r>
                            <w:r>
                              <w:rPr>
                                <w:sz w:val="20"/>
                              </w:rPr>
                              <w:t>concession</w:t>
                            </w:r>
                            <w:r>
                              <w:rPr>
                                <w:spacing w:val="-8"/>
                                <w:sz w:val="20"/>
                              </w:rPr>
                              <w:t xml:space="preserve"> </w:t>
                            </w:r>
                            <w:r>
                              <w:rPr>
                                <w:sz w:val="20"/>
                              </w:rPr>
                              <w:t>schemes</w:t>
                            </w:r>
                            <w:r>
                              <w:rPr>
                                <w:spacing w:val="-7"/>
                                <w:sz w:val="20"/>
                              </w:rPr>
                              <w:t xml:space="preserve"> </w:t>
                            </w:r>
                            <w:r>
                              <w:rPr>
                                <w:sz w:val="20"/>
                              </w:rPr>
                              <w:t>accounted</w:t>
                            </w:r>
                            <w:r>
                              <w:rPr>
                                <w:spacing w:val="-7"/>
                                <w:sz w:val="20"/>
                              </w:rPr>
                              <w:t xml:space="preserve"> </w:t>
                            </w:r>
                            <w:r>
                              <w:rPr>
                                <w:sz w:val="20"/>
                              </w:rPr>
                              <w:t>for</w:t>
                            </w:r>
                            <w:r>
                              <w:rPr>
                                <w:spacing w:val="-8"/>
                                <w:sz w:val="20"/>
                              </w:rPr>
                              <w:t xml:space="preserve"> </w:t>
                            </w:r>
                            <w:r>
                              <w:rPr>
                                <w:spacing w:val="-5"/>
                                <w:sz w:val="20"/>
                              </w:rPr>
                              <w:t>on-</w:t>
                            </w:r>
                          </w:p>
                          <w:p w14:paraId="0D789AC5" w14:textId="77777777" w:rsidR="00464E1E" w:rsidRDefault="00000000">
                            <w:pPr>
                              <w:pStyle w:val="TableParagraph"/>
                              <w:spacing w:before="17"/>
                              <w:ind w:left="50"/>
                              <w:rPr>
                                <w:sz w:val="20"/>
                              </w:rPr>
                            </w:pPr>
                            <w:proofErr w:type="spellStart"/>
                            <w:r>
                              <w:rPr>
                                <w:sz w:val="20"/>
                              </w:rPr>
                              <w:t>SoFP</w:t>
                            </w:r>
                            <w:proofErr w:type="spellEnd"/>
                            <w:r>
                              <w:rPr>
                                <w:spacing w:val="-5"/>
                                <w:sz w:val="20"/>
                              </w:rPr>
                              <w:t xml:space="preserve"> </w:t>
                            </w:r>
                            <w:proofErr w:type="gramStart"/>
                            <w:r>
                              <w:rPr>
                                <w:sz w:val="20"/>
                              </w:rPr>
                              <w:t>at</w:t>
                            </w:r>
                            <w:proofErr w:type="gramEnd"/>
                            <w:r>
                              <w:rPr>
                                <w:spacing w:val="-4"/>
                                <w:sz w:val="20"/>
                              </w:rPr>
                              <w:t xml:space="preserve"> </w:t>
                            </w:r>
                            <w:r>
                              <w:rPr>
                                <w:sz w:val="20"/>
                              </w:rPr>
                              <w:t>31</w:t>
                            </w:r>
                            <w:r>
                              <w:rPr>
                                <w:spacing w:val="-4"/>
                                <w:sz w:val="20"/>
                              </w:rPr>
                              <w:t xml:space="preserve"> March</w:t>
                            </w:r>
                          </w:p>
                        </w:tc>
                      </w:tr>
                      <w:tr w:rsidR="00464E1E" w14:paraId="0D789AC8" w14:textId="77777777">
                        <w:trPr>
                          <w:trHeight w:val="243"/>
                        </w:trPr>
                        <w:tc>
                          <w:tcPr>
                            <w:tcW w:w="7487" w:type="dxa"/>
                          </w:tcPr>
                          <w:p w14:paraId="0D789AC7" w14:textId="77777777" w:rsidR="00464E1E" w:rsidRDefault="00000000">
                            <w:pPr>
                              <w:pStyle w:val="TableParagraph"/>
                              <w:spacing w:before="13" w:line="210" w:lineRule="exact"/>
                              <w:ind w:left="50"/>
                              <w:rPr>
                                <w:sz w:val="20"/>
                              </w:rPr>
                            </w:pPr>
                            <w:r>
                              <w:rPr>
                                <w:sz w:val="20"/>
                              </w:rPr>
                              <w:t>Of</w:t>
                            </w:r>
                            <w:r>
                              <w:rPr>
                                <w:spacing w:val="-5"/>
                                <w:sz w:val="20"/>
                              </w:rPr>
                              <w:t xml:space="preserve"> </w:t>
                            </w:r>
                            <w:r>
                              <w:rPr>
                                <w:sz w:val="20"/>
                              </w:rPr>
                              <w:t>which</w:t>
                            </w:r>
                            <w:r>
                              <w:rPr>
                                <w:spacing w:val="-6"/>
                                <w:sz w:val="20"/>
                              </w:rPr>
                              <w:t xml:space="preserve"> </w:t>
                            </w:r>
                            <w:r>
                              <w:rPr>
                                <w:sz w:val="20"/>
                              </w:rPr>
                              <w:t>schemes</w:t>
                            </w:r>
                            <w:r>
                              <w:rPr>
                                <w:spacing w:val="-6"/>
                                <w:sz w:val="20"/>
                              </w:rPr>
                              <w:t xml:space="preserve"> </w:t>
                            </w:r>
                            <w:r>
                              <w:rPr>
                                <w:sz w:val="20"/>
                              </w:rPr>
                              <w:t>with</w:t>
                            </w:r>
                            <w:r>
                              <w:rPr>
                                <w:spacing w:val="-7"/>
                                <w:sz w:val="20"/>
                              </w:rPr>
                              <w:t xml:space="preserve"> </w:t>
                            </w:r>
                            <w:r>
                              <w:rPr>
                                <w:sz w:val="20"/>
                              </w:rPr>
                              <w:t>total</w:t>
                            </w:r>
                            <w:r>
                              <w:rPr>
                                <w:spacing w:val="-7"/>
                                <w:sz w:val="20"/>
                              </w:rPr>
                              <w:t xml:space="preserve"> </w:t>
                            </w:r>
                            <w:r>
                              <w:rPr>
                                <w:sz w:val="20"/>
                              </w:rPr>
                              <w:t>future</w:t>
                            </w:r>
                            <w:r>
                              <w:rPr>
                                <w:spacing w:val="-7"/>
                                <w:sz w:val="20"/>
                              </w:rPr>
                              <w:t xml:space="preserve"> </w:t>
                            </w:r>
                            <w:r>
                              <w:rPr>
                                <w:sz w:val="20"/>
                              </w:rPr>
                              <w:t>commitment</w:t>
                            </w:r>
                            <w:r>
                              <w:rPr>
                                <w:spacing w:val="-6"/>
                                <w:sz w:val="20"/>
                              </w:rPr>
                              <w:t xml:space="preserve"> </w:t>
                            </w:r>
                            <w:proofErr w:type="gramStart"/>
                            <w:r>
                              <w:rPr>
                                <w:sz w:val="20"/>
                              </w:rPr>
                              <w:t>in</w:t>
                            </w:r>
                            <w:r>
                              <w:rPr>
                                <w:spacing w:val="-7"/>
                                <w:sz w:val="20"/>
                              </w:rPr>
                              <w:t xml:space="preserve"> </w:t>
                            </w:r>
                            <w:r>
                              <w:rPr>
                                <w:sz w:val="20"/>
                              </w:rPr>
                              <w:t>excess</w:t>
                            </w:r>
                            <w:r>
                              <w:rPr>
                                <w:spacing w:val="-5"/>
                                <w:sz w:val="20"/>
                              </w:rPr>
                              <w:t xml:space="preserve"> </w:t>
                            </w:r>
                            <w:r>
                              <w:rPr>
                                <w:sz w:val="20"/>
                              </w:rPr>
                              <w:t>of</w:t>
                            </w:r>
                            <w:proofErr w:type="gramEnd"/>
                            <w:r>
                              <w:rPr>
                                <w:spacing w:val="-5"/>
                                <w:sz w:val="20"/>
                              </w:rPr>
                              <w:t xml:space="preserve"> </w:t>
                            </w:r>
                            <w:r>
                              <w:rPr>
                                <w:sz w:val="20"/>
                              </w:rPr>
                              <w:t>£500</w:t>
                            </w:r>
                            <w:r>
                              <w:rPr>
                                <w:spacing w:val="-6"/>
                                <w:sz w:val="20"/>
                              </w:rPr>
                              <w:t xml:space="preserve"> </w:t>
                            </w:r>
                            <w:r>
                              <w:rPr>
                                <w:spacing w:val="-2"/>
                                <w:sz w:val="20"/>
                              </w:rPr>
                              <w:t>million</w:t>
                            </w:r>
                          </w:p>
                        </w:tc>
                      </w:tr>
                    </w:tbl>
                    <w:p w14:paraId="0D789AC9"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700224" behindDoc="1" locked="0" layoutInCell="1" allowOverlap="1" wp14:anchorId="0D7893A2" wp14:editId="0D7893A3">
                <wp:simplePos x="0" y="0"/>
                <wp:positionH relativeFrom="page">
                  <wp:posOffset>5698235</wp:posOffset>
                </wp:positionH>
                <wp:positionV relativeFrom="paragraph">
                  <wp:posOffset>128041</wp:posOffset>
                </wp:positionV>
                <wp:extent cx="542925" cy="641350"/>
                <wp:effectExtent l="0" t="0" r="0" b="0"/>
                <wp:wrapTopAndBottom/>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6413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54"/>
                            </w:tblGrid>
                            <w:tr w:rsidR="00464E1E" w14:paraId="0D789ACB" w14:textId="77777777">
                              <w:trPr>
                                <w:trHeight w:val="372"/>
                              </w:trPr>
                              <w:tc>
                                <w:tcPr>
                                  <w:tcW w:w="854" w:type="dxa"/>
                                </w:tcPr>
                                <w:p w14:paraId="0D789ACA" w14:textId="77777777" w:rsidR="00464E1E" w:rsidRDefault="00000000">
                                  <w:pPr>
                                    <w:pStyle w:val="TableParagraph"/>
                                    <w:spacing w:line="223" w:lineRule="exact"/>
                                    <w:ind w:right="47"/>
                                    <w:jc w:val="right"/>
                                    <w:rPr>
                                      <w:b/>
                                      <w:sz w:val="20"/>
                                    </w:rPr>
                                  </w:pPr>
                                  <w:r>
                                    <w:rPr>
                                      <w:b/>
                                      <w:spacing w:val="-2"/>
                                      <w:sz w:val="20"/>
                                    </w:rPr>
                                    <w:t>Number</w:t>
                                  </w:r>
                                </w:p>
                              </w:tc>
                            </w:tr>
                            <w:tr w:rsidR="00464E1E" w14:paraId="0D789ACD" w14:textId="77777777">
                              <w:trPr>
                                <w:trHeight w:val="393"/>
                              </w:trPr>
                              <w:tc>
                                <w:tcPr>
                                  <w:tcW w:w="854" w:type="dxa"/>
                                </w:tcPr>
                                <w:p w14:paraId="0D789ACC" w14:textId="77777777" w:rsidR="00464E1E" w:rsidRDefault="00000000">
                                  <w:pPr>
                                    <w:pStyle w:val="TableParagraph"/>
                                    <w:spacing w:before="143"/>
                                    <w:ind w:left="412"/>
                                    <w:rPr>
                                      <w:sz w:val="20"/>
                                    </w:rPr>
                                  </w:pPr>
                                  <w:r>
                                    <w:rPr>
                                      <w:spacing w:val="-5"/>
                                      <w:sz w:val="20"/>
                                    </w:rPr>
                                    <w:t>145</w:t>
                                  </w:r>
                                </w:p>
                              </w:tc>
                            </w:tr>
                            <w:tr w:rsidR="00464E1E" w14:paraId="0D789ACF" w14:textId="77777777">
                              <w:trPr>
                                <w:trHeight w:val="243"/>
                              </w:trPr>
                              <w:tc>
                                <w:tcPr>
                                  <w:tcW w:w="854" w:type="dxa"/>
                                </w:tcPr>
                                <w:p w14:paraId="0D789ACE" w14:textId="77777777" w:rsidR="00464E1E" w:rsidRDefault="00000000">
                                  <w:pPr>
                                    <w:pStyle w:val="TableParagraph"/>
                                    <w:spacing w:before="13" w:line="210" w:lineRule="exact"/>
                                    <w:ind w:right="108"/>
                                    <w:jc w:val="right"/>
                                    <w:rPr>
                                      <w:sz w:val="20"/>
                                    </w:rPr>
                                  </w:pPr>
                                  <w:r>
                                    <w:rPr>
                                      <w:spacing w:val="-5"/>
                                      <w:sz w:val="20"/>
                                    </w:rPr>
                                    <w:t>26</w:t>
                                  </w:r>
                                </w:p>
                              </w:tc>
                            </w:tr>
                          </w:tbl>
                          <w:p w14:paraId="0D789AD0"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A2" id="Textbox 386" o:spid="_x0000_s1073" type="#_x0000_t202" style="position:absolute;margin-left:448.7pt;margin-top:10.1pt;width:42.75pt;height:50.5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54"/>
                      </w:tblGrid>
                      <w:tr w:rsidR="00464E1E" w14:paraId="0D789ACB" w14:textId="77777777">
                        <w:trPr>
                          <w:trHeight w:val="372"/>
                        </w:trPr>
                        <w:tc>
                          <w:tcPr>
                            <w:tcW w:w="854" w:type="dxa"/>
                          </w:tcPr>
                          <w:p w14:paraId="0D789ACA" w14:textId="77777777" w:rsidR="00464E1E" w:rsidRDefault="00000000">
                            <w:pPr>
                              <w:pStyle w:val="TableParagraph"/>
                              <w:spacing w:line="223" w:lineRule="exact"/>
                              <w:ind w:right="47"/>
                              <w:jc w:val="right"/>
                              <w:rPr>
                                <w:b/>
                                <w:sz w:val="20"/>
                              </w:rPr>
                            </w:pPr>
                            <w:r>
                              <w:rPr>
                                <w:b/>
                                <w:spacing w:val="-2"/>
                                <w:sz w:val="20"/>
                              </w:rPr>
                              <w:t>Number</w:t>
                            </w:r>
                          </w:p>
                        </w:tc>
                      </w:tr>
                      <w:tr w:rsidR="00464E1E" w14:paraId="0D789ACD" w14:textId="77777777">
                        <w:trPr>
                          <w:trHeight w:val="393"/>
                        </w:trPr>
                        <w:tc>
                          <w:tcPr>
                            <w:tcW w:w="854" w:type="dxa"/>
                          </w:tcPr>
                          <w:p w14:paraId="0D789ACC" w14:textId="77777777" w:rsidR="00464E1E" w:rsidRDefault="00000000">
                            <w:pPr>
                              <w:pStyle w:val="TableParagraph"/>
                              <w:spacing w:before="143"/>
                              <w:ind w:left="412"/>
                              <w:rPr>
                                <w:sz w:val="20"/>
                              </w:rPr>
                            </w:pPr>
                            <w:r>
                              <w:rPr>
                                <w:spacing w:val="-5"/>
                                <w:sz w:val="20"/>
                              </w:rPr>
                              <w:t>145</w:t>
                            </w:r>
                          </w:p>
                        </w:tc>
                      </w:tr>
                      <w:tr w:rsidR="00464E1E" w14:paraId="0D789ACF" w14:textId="77777777">
                        <w:trPr>
                          <w:trHeight w:val="243"/>
                        </w:trPr>
                        <w:tc>
                          <w:tcPr>
                            <w:tcW w:w="854" w:type="dxa"/>
                          </w:tcPr>
                          <w:p w14:paraId="0D789ACE" w14:textId="77777777" w:rsidR="00464E1E" w:rsidRDefault="00000000">
                            <w:pPr>
                              <w:pStyle w:val="TableParagraph"/>
                              <w:spacing w:before="13" w:line="210" w:lineRule="exact"/>
                              <w:ind w:right="108"/>
                              <w:jc w:val="right"/>
                              <w:rPr>
                                <w:sz w:val="20"/>
                              </w:rPr>
                            </w:pPr>
                            <w:r>
                              <w:rPr>
                                <w:spacing w:val="-5"/>
                                <w:sz w:val="20"/>
                              </w:rPr>
                              <w:t>26</w:t>
                            </w:r>
                          </w:p>
                        </w:tc>
                      </w:tr>
                    </w:tbl>
                    <w:p w14:paraId="0D789AD0"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701248" behindDoc="1" locked="0" layoutInCell="1" allowOverlap="1" wp14:anchorId="0D7893A4" wp14:editId="0D7893A5">
                <wp:simplePos x="0" y="0"/>
                <wp:positionH relativeFrom="page">
                  <wp:posOffset>6558026</wp:posOffset>
                </wp:positionH>
                <wp:positionV relativeFrom="paragraph">
                  <wp:posOffset>128041</wp:posOffset>
                </wp:positionV>
                <wp:extent cx="542925" cy="641350"/>
                <wp:effectExtent l="0" t="0" r="0" b="0"/>
                <wp:wrapTopAndBottom/>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6413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54"/>
                            </w:tblGrid>
                            <w:tr w:rsidR="00464E1E" w14:paraId="0D789AD2" w14:textId="77777777">
                              <w:trPr>
                                <w:trHeight w:val="372"/>
                              </w:trPr>
                              <w:tc>
                                <w:tcPr>
                                  <w:tcW w:w="854" w:type="dxa"/>
                                </w:tcPr>
                                <w:p w14:paraId="0D789AD1" w14:textId="77777777" w:rsidR="00464E1E" w:rsidRDefault="00000000">
                                  <w:pPr>
                                    <w:pStyle w:val="TableParagraph"/>
                                    <w:spacing w:line="223" w:lineRule="exact"/>
                                    <w:ind w:right="47"/>
                                    <w:jc w:val="right"/>
                                    <w:rPr>
                                      <w:b/>
                                      <w:sz w:val="20"/>
                                    </w:rPr>
                                  </w:pPr>
                                  <w:r>
                                    <w:rPr>
                                      <w:b/>
                                      <w:spacing w:val="-2"/>
                                      <w:sz w:val="20"/>
                                    </w:rPr>
                                    <w:t>Number</w:t>
                                  </w:r>
                                </w:p>
                              </w:tc>
                            </w:tr>
                            <w:tr w:rsidR="00464E1E" w14:paraId="0D789AD4" w14:textId="77777777">
                              <w:trPr>
                                <w:trHeight w:val="393"/>
                              </w:trPr>
                              <w:tc>
                                <w:tcPr>
                                  <w:tcW w:w="854" w:type="dxa"/>
                                </w:tcPr>
                                <w:p w14:paraId="0D789AD3" w14:textId="77777777" w:rsidR="00464E1E" w:rsidRDefault="00000000">
                                  <w:pPr>
                                    <w:pStyle w:val="TableParagraph"/>
                                    <w:spacing w:before="143"/>
                                    <w:ind w:left="412"/>
                                    <w:rPr>
                                      <w:sz w:val="20"/>
                                    </w:rPr>
                                  </w:pPr>
                                  <w:r>
                                    <w:rPr>
                                      <w:spacing w:val="-5"/>
                                      <w:sz w:val="20"/>
                                    </w:rPr>
                                    <w:t>149</w:t>
                                  </w:r>
                                </w:p>
                              </w:tc>
                            </w:tr>
                            <w:tr w:rsidR="00464E1E" w14:paraId="0D789AD6" w14:textId="77777777">
                              <w:trPr>
                                <w:trHeight w:val="243"/>
                              </w:trPr>
                              <w:tc>
                                <w:tcPr>
                                  <w:tcW w:w="854" w:type="dxa"/>
                                </w:tcPr>
                                <w:p w14:paraId="0D789AD5" w14:textId="77777777" w:rsidR="00464E1E" w:rsidRDefault="00000000">
                                  <w:pPr>
                                    <w:pStyle w:val="TableParagraph"/>
                                    <w:spacing w:before="13" w:line="210" w:lineRule="exact"/>
                                    <w:ind w:right="108"/>
                                    <w:jc w:val="right"/>
                                    <w:rPr>
                                      <w:sz w:val="20"/>
                                    </w:rPr>
                                  </w:pPr>
                                  <w:r>
                                    <w:rPr>
                                      <w:spacing w:val="-5"/>
                                      <w:sz w:val="20"/>
                                    </w:rPr>
                                    <w:t>25</w:t>
                                  </w:r>
                                </w:p>
                              </w:tc>
                            </w:tr>
                          </w:tbl>
                          <w:p w14:paraId="0D789AD7"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A4" id="Textbox 387" o:spid="_x0000_s1074" type="#_x0000_t202" style="position:absolute;margin-left:516.4pt;margin-top:10.1pt;width:42.75pt;height:50.5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54"/>
                      </w:tblGrid>
                      <w:tr w:rsidR="00464E1E" w14:paraId="0D789AD2" w14:textId="77777777">
                        <w:trPr>
                          <w:trHeight w:val="372"/>
                        </w:trPr>
                        <w:tc>
                          <w:tcPr>
                            <w:tcW w:w="854" w:type="dxa"/>
                          </w:tcPr>
                          <w:p w14:paraId="0D789AD1" w14:textId="77777777" w:rsidR="00464E1E" w:rsidRDefault="00000000">
                            <w:pPr>
                              <w:pStyle w:val="TableParagraph"/>
                              <w:spacing w:line="223" w:lineRule="exact"/>
                              <w:ind w:right="47"/>
                              <w:jc w:val="right"/>
                              <w:rPr>
                                <w:b/>
                                <w:sz w:val="20"/>
                              </w:rPr>
                            </w:pPr>
                            <w:r>
                              <w:rPr>
                                <w:b/>
                                <w:spacing w:val="-2"/>
                                <w:sz w:val="20"/>
                              </w:rPr>
                              <w:t>Number</w:t>
                            </w:r>
                          </w:p>
                        </w:tc>
                      </w:tr>
                      <w:tr w:rsidR="00464E1E" w14:paraId="0D789AD4" w14:textId="77777777">
                        <w:trPr>
                          <w:trHeight w:val="393"/>
                        </w:trPr>
                        <w:tc>
                          <w:tcPr>
                            <w:tcW w:w="854" w:type="dxa"/>
                          </w:tcPr>
                          <w:p w14:paraId="0D789AD3" w14:textId="77777777" w:rsidR="00464E1E" w:rsidRDefault="00000000">
                            <w:pPr>
                              <w:pStyle w:val="TableParagraph"/>
                              <w:spacing w:before="143"/>
                              <w:ind w:left="412"/>
                              <w:rPr>
                                <w:sz w:val="20"/>
                              </w:rPr>
                            </w:pPr>
                            <w:r>
                              <w:rPr>
                                <w:spacing w:val="-5"/>
                                <w:sz w:val="20"/>
                              </w:rPr>
                              <w:t>149</w:t>
                            </w:r>
                          </w:p>
                        </w:tc>
                      </w:tr>
                      <w:tr w:rsidR="00464E1E" w14:paraId="0D789AD6" w14:textId="77777777">
                        <w:trPr>
                          <w:trHeight w:val="243"/>
                        </w:trPr>
                        <w:tc>
                          <w:tcPr>
                            <w:tcW w:w="854" w:type="dxa"/>
                          </w:tcPr>
                          <w:p w14:paraId="0D789AD5" w14:textId="77777777" w:rsidR="00464E1E" w:rsidRDefault="00000000">
                            <w:pPr>
                              <w:pStyle w:val="TableParagraph"/>
                              <w:spacing w:before="13" w:line="210" w:lineRule="exact"/>
                              <w:ind w:right="108"/>
                              <w:jc w:val="right"/>
                              <w:rPr>
                                <w:sz w:val="20"/>
                              </w:rPr>
                            </w:pPr>
                            <w:r>
                              <w:rPr>
                                <w:spacing w:val="-5"/>
                                <w:sz w:val="20"/>
                              </w:rPr>
                              <w:t>25</w:t>
                            </w:r>
                          </w:p>
                        </w:tc>
                      </w:tr>
                    </w:tbl>
                    <w:p w14:paraId="0D789AD7" w14:textId="77777777" w:rsidR="00464E1E" w:rsidRDefault="00464E1E">
                      <w:pPr>
                        <w:pStyle w:val="BodyText"/>
                      </w:pPr>
                    </w:p>
                  </w:txbxContent>
                </v:textbox>
                <w10:wrap type="topAndBottom" anchorx="page"/>
              </v:shape>
            </w:pict>
          </mc:Fallback>
        </mc:AlternateContent>
      </w:r>
    </w:p>
    <w:p w14:paraId="0D788E98" w14:textId="77777777" w:rsidR="00464E1E" w:rsidRDefault="00464E1E">
      <w:pPr>
        <w:pStyle w:val="BodyText"/>
        <w:spacing w:before="29"/>
        <w:rPr>
          <w:b/>
          <w:sz w:val="20"/>
        </w:rPr>
      </w:pPr>
    </w:p>
    <w:p w14:paraId="0D788E99" w14:textId="77777777" w:rsidR="00464E1E" w:rsidRDefault="00000000">
      <w:pPr>
        <w:spacing w:before="1" w:line="256" w:lineRule="auto"/>
        <w:ind w:left="167" w:right="292"/>
        <w:rPr>
          <w:sz w:val="20"/>
        </w:rPr>
      </w:pPr>
      <w:r>
        <w:rPr>
          <w:sz w:val="20"/>
        </w:rPr>
        <w:t>*31 providers have restated the total commitments at 31 March 2023, removing estimates of future inflation to consistently</w:t>
      </w:r>
      <w:r>
        <w:rPr>
          <w:spacing w:val="-10"/>
          <w:sz w:val="20"/>
        </w:rPr>
        <w:t xml:space="preserve"> </w:t>
      </w:r>
      <w:r>
        <w:rPr>
          <w:sz w:val="20"/>
        </w:rPr>
        <w:t>measure</w:t>
      </w:r>
      <w:r>
        <w:rPr>
          <w:spacing w:val="-4"/>
          <w:sz w:val="20"/>
        </w:rPr>
        <w:t xml:space="preserve"> </w:t>
      </w:r>
      <w:r>
        <w:rPr>
          <w:sz w:val="20"/>
        </w:rPr>
        <w:t>these</w:t>
      </w:r>
      <w:r>
        <w:rPr>
          <w:spacing w:val="-4"/>
          <w:sz w:val="20"/>
        </w:rPr>
        <w:t xml:space="preserve"> </w:t>
      </w:r>
      <w:r>
        <w:rPr>
          <w:sz w:val="20"/>
        </w:rPr>
        <w:t>commitments</w:t>
      </w:r>
      <w:r>
        <w:rPr>
          <w:spacing w:val="-4"/>
          <w:sz w:val="20"/>
        </w:rPr>
        <w:t xml:space="preserve"> </w:t>
      </w:r>
      <w:r>
        <w:rPr>
          <w:sz w:val="20"/>
        </w:rPr>
        <w:t>at</w:t>
      </w:r>
      <w:r>
        <w:rPr>
          <w:spacing w:val="-4"/>
          <w:sz w:val="20"/>
        </w:rPr>
        <w:t xml:space="preserve"> </w:t>
      </w:r>
      <w:r>
        <w:rPr>
          <w:sz w:val="20"/>
        </w:rPr>
        <w:t>contract</w:t>
      </w:r>
      <w:r>
        <w:rPr>
          <w:spacing w:val="-4"/>
          <w:sz w:val="20"/>
        </w:rPr>
        <w:t xml:space="preserve"> </w:t>
      </w:r>
      <w:r>
        <w:rPr>
          <w:sz w:val="20"/>
        </w:rPr>
        <w:t>prices</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reporting</w:t>
      </w:r>
      <w:r>
        <w:rPr>
          <w:spacing w:val="-5"/>
          <w:sz w:val="20"/>
        </w:rPr>
        <w:t xml:space="preserve"> </w:t>
      </w:r>
      <w:r>
        <w:rPr>
          <w:sz w:val="20"/>
        </w:rPr>
        <w:t>date.</w:t>
      </w:r>
      <w:r>
        <w:rPr>
          <w:spacing w:val="-4"/>
          <w:sz w:val="20"/>
        </w:rPr>
        <w:t xml:space="preserve"> </w:t>
      </w:r>
      <w:r>
        <w:rPr>
          <w:sz w:val="20"/>
        </w:rPr>
        <w:t>This</w:t>
      </w:r>
      <w:r>
        <w:rPr>
          <w:spacing w:val="-4"/>
          <w:sz w:val="20"/>
        </w:rPr>
        <w:t xml:space="preserve"> </w:t>
      </w:r>
      <w:r>
        <w:rPr>
          <w:sz w:val="20"/>
        </w:rPr>
        <w:t>restatement</w:t>
      </w:r>
      <w:r>
        <w:rPr>
          <w:spacing w:val="-4"/>
          <w:sz w:val="20"/>
        </w:rPr>
        <w:t xml:space="preserve"> </w:t>
      </w:r>
      <w:r>
        <w:rPr>
          <w:sz w:val="20"/>
        </w:rPr>
        <w:t>is</w:t>
      </w:r>
      <w:r>
        <w:rPr>
          <w:spacing w:val="-4"/>
          <w:sz w:val="20"/>
        </w:rPr>
        <w:t xml:space="preserve"> </w:t>
      </w:r>
      <w:r>
        <w:rPr>
          <w:sz w:val="20"/>
        </w:rPr>
        <w:t>a</w:t>
      </w:r>
      <w:r>
        <w:rPr>
          <w:spacing w:val="-5"/>
          <w:sz w:val="20"/>
        </w:rPr>
        <w:t xml:space="preserve"> </w:t>
      </w:r>
      <w:r>
        <w:rPr>
          <w:sz w:val="20"/>
        </w:rPr>
        <w:t>net</w:t>
      </w:r>
      <w:r>
        <w:rPr>
          <w:spacing w:val="-4"/>
          <w:sz w:val="20"/>
        </w:rPr>
        <w:t xml:space="preserve"> </w:t>
      </w:r>
      <w:r>
        <w:rPr>
          <w:sz w:val="20"/>
        </w:rPr>
        <w:t>reduction of the prior year total commitments disclosed by £3,927 million (previously £50,419 million).</w:t>
      </w:r>
    </w:p>
    <w:p w14:paraId="0D788E9A" w14:textId="77777777" w:rsidR="00464E1E" w:rsidRDefault="00464E1E">
      <w:pPr>
        <w:spacing w:line="256" w:lineRule="auto"/>
        <w:rPr>
          <w:sz w:val="20"/>
        </w:rPr>
        <w:sectPr w:rsidR="00464E1E">
          <w:headerReference w:type="default" r:id="rId122"/>
          <w:footerReference w:type="even" r:id="rId123"/>
          <w:footerReference w:type="default" r:id="rId124"/>
          <w:pgSz w:w="11910" w:h="16840"/>
          <w:pgMar w:top="680" w:right="600" w:bottom="680" w:left="560" w:header="0" w:footer="489" w:gutter="0"/>
          <w:pgNumType w:start="101"/>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7811"/>
        <w:gridCol w:w="1292"/>
        <w:gridCol w:w="94"/>
        <w:gridCol w:w="1292"/>
      </w:tblGrid>
      <w:tr w:rsidR="00464E1E" w14:paraId="0D788E9F" w14:textId="77777777">
        <w:trPr>
          <w:trHeight w:val="288"/>
        </w:trPr>
        <w:tc>
          <w:tcPr>
            <w:tcW w:w="7811" w:type="dxa"/>
          </w:tcPr>
          <w:p w14:paraId="0D788E9B" w14:textId="77777777" w:rsidR="00464E1E" w:rsidRDefault="00000000">
            <w:pPr>
              <w:pStyle w:val="TableParagraph"/>
              <w:spacing w:line="223" w:lineRule="exact"/>
              <w:ind w:left="50"/>
              <w:rPr>
                <w:b/>
                <w:sz w:val="20"/>
              </w:rPr>
            </w:pPr>
            <w:r>
              <w:rPr>
                <w:b/>
                <w:sz w:val="20"/>
              </w:rPr>
              <w:lastRenderedPageBreak/>
              <w:t>Note</w:t>
            </w:r>
            <w:r>
              <w:rPr>
                <w:b/>
                <w:spacing w:val="-10"/>
                <w:sz w:val="20"/>
              </w:rPr>
              <w:t xml:space="preserve"> </w:t>
            </w:r>
            <w:r>
              <w:rPr>
                <w:b/>
                <w:sz w:val="20"/>
              </w:rPr>
              <w:t>25.3</w:t>
            </w:r>
            <w:r>
              <w:rPr>
                <w:b/>
                <w:spacing w:val="-9"/>
                <w:sz w:val="20"/>
              </w:rPr>
              <w:t xml:space="preserve"> </w:t>
            </w:r>
            <w:r>
              <w:rPr>
                <w:b/>
                <w:sz w:val="20"/>
              </w:rPr>
              <w:t>Analysis</w:t>
            </w:r>
            <w:r>
              <w:rPr>
                <w:b/>
                <w:spacing w:val="-10"/>
                <w:sz w:val="20"/>
              </w:rPr>
              <w:t xml:space="preserve"> </w:t>
            </w:r>
            <w:r>
              <w:rPr>
                <w:b/>
                <w:sz w:val="20"/>
              </w:rPr>
              <w:t>of</w:t>
            </w:r>
            <w:r>
              <w:rPr>
                <w:b/>
                <w:spacing w:val="-8"/>
                <w:sz w:val="20"/>
              </w:rPr>
              <w:t xml:space="preserve"> </w:t>
            </w:r>
            <w:r>
              <w:rPr>
                <w:b/>
                <w:sz w:val="20"/>
              </w:rPr>
              <w:t>amounts</w:t>
            </w:r>
            <w:r>
              <w:rPr>
                <w:b/>
                <w:spacing w:val="-10"/>
                <w:sz w:val="20"/>
              </w:rPr>
              <w:t xml:space="preserve"> </w:t>
            </w:r>
            <w:r>
              <w:rPr>
                <w:b/>
                <w:sz w:val="20"/>
              </w:rPr>
              <w:t>paid</w:t>
            </w:r>
            <w:r>
              <w:rPr>
                <w:b/>
                <w:spacing w:val="-9"/>
                <w:sz w:val="20"/>
              </w:rPr>
              <w:t xml:space="preserve"> </w:t>
            </w:r>
            <w:r>
              <w:rPr>
                <w:b/>
                <w:sz w:val="20"/>
              </w:rPr>
              <w:t>to</w:t>
            </w:r>
            <w:r>
              <w:rPr>
                <w:b/>
                <w:spacing w:val="-8"/>
                <w:sz w:val="20"/>
              </w:rPr>
              <w:t xml:space="preserve"> </w:t>
            </w:r>
            <w:r>
              <w:rPr>
                <w:b/>
                <w:sz w:val="20"/>
              </w:rPr>
              <w:t>service</w:t>
            </w:r>
            <w:r>
              <w:rPr>
                <w:b/>
                <w:spacing w:val="-11"/>
                <w:sz w:val="20"/>
              </w:rPr>
              <w:t xml:space="preserve"> </w:t>
            </w:r>
            <w:r>
              <w:rPr>
                <w:b/>
                <w:sz w:val="20"/>
              </w:rPr>
              <w:t>concession</w:t>
            </w:r>
            <w:r>
              <w:rPr>
                <w:b/>
                <w:spacing w:val="-8"/>
                <w:sz w:val="20"/>
              </w:rPr>
              <w:t xml:space="preserve"> </w:t>
            </w:r>
            <w:r>
              <w:rPr>
                <w:b/>
                <w:spacing w:val="-2"/>
                <w:sz w:val="20"/>
              </w:rPr>
              <w:t>operators</w:t>
            </w:r>
          </w:p>
        </w:tc>
        <w:tc>
          <w:tcPr>
            <w:tcW w:w="1292" w:type="dxa"/>
          </w:tcPr>
          <w:p w14:paraId="0D788E9C" w14:textId="77777777" w:rsidR="00464E1E" w:rsidRDefault="00464E1E">
            <w:pPr>
              <w:pStyle w:val="TableParagraph"/>
              <w:rPr>
                <w:rFonts w:ascii="Times New Roman"/>
                <w:sz w:val="18"/>
              </w:rPr>
            </w:pPr>
          </w:p>
        </w:tc>
        <w:tc>
          <w:tcPr>
            <w:tcW w:w="94" w:type="dxa"/>
          </w:tcPr>
          <w:p w14:paraId="0D788E9D" w14:textId="77777777" w:rsidR="00464E1E" w:rsidRDefault="00464E1E">
            <w:pPr>
              <w:pStyle w:val="TableParagraph"/>
              <w:rPr>
                <w:rFonts w:ascii="Times New Roman"/>
                <w:sz w:val="18"/>
              </w:rPr>
            </w:pPr>
          </w:p>
        </w:tc>
        <w:tc>
          <w:tcPr>
            <w:tcW w:w="1292" w:type="dxa"/>
          </w:tcPr>
          <w:p w14:paraId="0D788E9E" w14:textId="77777777" w:rsidR="00464E1E" w:rsidRDefault="00464E1E">
            <w:pPr>
              <w:pStyle w:val="TableParagraph"/>
              <w:rPr>
                <w:rFonts w:ascii="Times New Roman"/>
                <w:sz w:val="18"/>
              </w:rPr>
            </w:pPr>
          </w:p>
        </w:tc>
      </w:tr>
      <w:tr w:rsidR="00464E1E" w14:paraId="0D788EA1" w14:textId="77777777">
        <w:trPr>
          <w:trHeight w:val="793"/>
        </w:trPr>
        <w:tc>
          <w:tcPr>
            <w:tcW w:w="10489" w:type="dxa"/>
            <w:gridSpan w:val="4"/>
          </w:tcPr>
          <w:p w14:paraId="0D788EA0" w14:textId="77777777" w:rsidR="00464E1E" w:rsidRDefault="00000000">
            <w:pPr>
              <w:pStyle w:val="TableParagraph"/>
              <w:spacing w:before="49" w:line="240" w:lineRule="atLeast"/>
              <w:ind w:left="50"/>
              <w:rPr>
                <w:sz w:val="20"/>
              </w:rPr>
            </w:pPr>
            <w:r>
              <w:rPr>
                <w:sz w:val="20"/>
              </w:rPr>
              <w:t>This</w:t>
            </w:r>
            <w:r>
              <w:rPr>
                <w:spacing w:val="-4"/>
                <w:sz w:val="20"/>
              </w:rPr>
              <w:t xml:space="preserve"> </w:t>
            </w:r>
            <w:r>
              <w:rPr>
                <w:sz w:val="20"/>
              </w:rPr>
              <w:t>note</w:t>
            </w:r>
            <w:r>
              <w:rPr>
                <w:spacing w:val="-6"/>
                <w:sz w:val="20"/>
              </w:rPr>
              <w:t xml:space="preserve"> </w:t>
            </w:r>
            <w:r>
              <w:rPr>
                <w:sz w:val="20"/>
              </w:rPr>
              <w:t>shows</w:t>
            </w:r>
            <w:r>
              <w:rPr>
                <w:spacing w:val="-4"/>
                <w:sz w:val="20"/>
              </w:rPr>
              <w:t xml:space="preserve"> </w:t>
            </w:r>
            <w:r>
              <w:rPr>
                <w:sz w:val="20"/>
              </w:rPr>
              <w:t>the</w:t>
            </w:r>
            <w:r>
              <w:rPr>
                <w:spacing w:val="-5"/>
                <w:sz w:val="20"/>
              </w:rPr>
              <w:t xml:space="preserve"> </w:t>
            </w:r>
            <w:r>
              <w:rPr>
                <w:sz w:val="20"/>
              </w:rPr>
              <w:t>total</w:t>
            </w:r>
            <w:r>
              <w:rPr>
                <w:spacing w:val="-6"/>
                <w:sz w:val="20"/>
              </w:rPr>
              <w:t xml:space="preserve"> </w:t>
            </w:r>
            <w:r>
              <w:rPr>
                <w:sz w:val="20"/>
              </w:rPr>
              <w:t>amount</w:t>
            </w:r>
            <w:r>
              <w:rPr>
                <w:spacing w:val="-5"/>
                <w:sz w:val="20"/>
              </w:rPr>
              <w:t xml:space="preserve"> </w:t>
            </w:r>
            <w:r>
              <w:rPr>
                <w:sz w:val="20"/>
              </w:rPr>
              <w:t>paid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service</w:t>
            </w:r>
            <w:r>
              <w:rPr>
                <w:spacing w:val="-5"/>
                <w:sz w:val="20"/>
              </w:rPr>
              <w:t xml:space="preserve"> </w:t>
            </w:r>
            <w:r>
              <w:rPr>
                <w:sz w:val="20"/>
              </w:rPr>
              <w:t>concession</w:t>
            </w:r>
            <w:r>
              <w:rPr>
                <w:spacing w:val="-6"/>
                <w:sz w:val="20"/>
              </w:rPr>
              <w:t xml:space="preserve"> </w:t>
            </w:r>
            <w:r>
              <w:rPr>
                <w:sz w:val="20"/>
              </w:rPr>
              <w:t>operator</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year,</w:t>
            </w:r>
            <w:r>
              <w:rPr>
                <w:spacing w:val="-5"/>
                <w:sz w:val="20"/>
              </w:rPr>
              <w:t xml:space="preserve"> </w:t>
            </w:r>
            <w:r>
              <w:rPr>
                <w:sz w:val="20"/>
              </w:rPr>
              <w:t>on</w:t>
            </w:r>
            <w:r>
              <w:rPr>
                <w:spacing w:val="-5"/>
                <w:sz w:val="20"/>
              </w:rPr>
              <w:t xml:space="preserve"> </w:t>
            </w:r>
            <w:r>
              <w:rPr>
                <w:sz w:val="20"/>
              </w:rPr>
              <w:t>an</w:t>
            </w:r>
            <w:r>
              <w:rPr>
                <w:spacing w:val="-5"/>
                <w:sz w:val="20"/>
              </w:rPr>
              <w:t xml:space="preserve"> </w:t>
            </w:r>
            <w:r>
              <w:rPr>
                <w:sz w:val="20"/>
              </w:rPr>
              <w:t>accruals</w:t>
            </w:r>
            <w:r>
              <w:rPr>
                <w:spacing w:val="-4"/>
                <w:sz w:val="20"/>
              </w:rPr>
              <w:t xml:space="preserve"> </w:t>
            </w:r>
            <w:r>
              <w:rPr>
                <w:sz w:val="20"/>
              </w:rPr>
              <w:t>basis.</w:t>
            </w:r>
            <w:r>
              <w:rPr>
                <w:spacing w:val="-5"/>
                <w:sz w:val="20"/>
              </w:rPr>
              <w:t xml:space="preserve"> </w:t>
            </w:r>
            <w:r>
              <w:rPr>
                <w:sz w:val="20"/>
              </w:rPr>
              <w:t>The constituent parts of the unitary</w:t>
            </w:r>
            <w:r>
              <w:rPr>
                <w:spacing w:val="-5"/>
                <w:sz w:val="20"/>
              </w:rPr>
              <w:t xml:space="preserve"> </w:t>
            </w:r>
            <w:r>
              <w:rPr>
                <w:sz w:val="20"/>
              </w:rPr>
              <w:t>payment are taken</w:t>
            </w:r>
            <w:r>
              <w:rPr>
                <w:spacing w:val="-1"/>
                <w:sz w:val="20"/>
              </w:rPr>
              <w:t xml:space="preserve"> </w:t>
            </w:r>
            <w:r>
              <w:rPr>
                <w:sz w:val="20"/>
              </w:rPr>
              <w:t>to</w:t>
            </w:r>
            <w:r>
              <w:rPr>
                <w:spacing w:val="-1"/>
                <w:sz w:val="20"/>
              </w:rPr>
              <w:t xml:space="preserve"> </w:t>
            </w:r>
            <w:r>
              <w:rPr>
                <w:sz w:val="20"/>
              </w:rPr>
              <w:t>the Consolidated</w:t>
            </w:r>
            <w:r>
              <w:rPr>
                <w:spacing w:val="-1"/>
                <w:sz w:val="20"/>
              </w:rPr>
              <w:t xml:space="preserve"> </w:t>
            </w:r>
            <w:r>
              <w:rPr>
                <w:sz w:val="20"/>
              </w:rPr>
              <w:t>Statement of Comprehensive Income or Consolidated Statement of Financial Position as appropriate.</w:t>
            </w:r>
          </w:p>
        </w:tc>
      </w:tr>
      <w:tr w:rsidR="00464E1E" w14:paraId="0D788EA6" w14:textId="77777777">
        <w:trPr>
          <w:trHeight w:val="252"/>
        </w:trPr>
        <w:tc>
          <w:tcPr>
            <w:tcW w:w="7811" w:type="dxa"/>
          </w:tcPr>
          <w:p w14:paraId="0D788EA2" w14:textId="77777777" w:rsidR="00464E1E" w:rsidRDefault="00464E1E">
            <w:pPr>
              <w:pStyle w:val="TableParagraph"/>
              <w:rPr>
                <w:rFonts w:ascii="Times New Roman"/>
                <w:sz w:val="18"/>
              </w:rPr>
            </w:pPr>
          </w:p>
        </w:tc>
        <w:tc>
          <w:tcPr>
            <w:tcW w:w="1292" w:type="dxa"/>
          </w:tcPr>
          <w:p w14:paraId="0D788EA3" w14:textId="77777777" w:rsidR="00464E1E" w:rsidRDefault="00000000">
            <w:pPr>
              <w:pStyle w:val="TableParagraph"/>
              <w:spacing w:before="2" w:line="229" w:lineRule="exact"/>
              <w:ind w:left="-3" w:right="35"/>
              <w:jc w:val="right"/>
              <w:rPr>
                <w:b/>
                <w:sz w:val="20"/>
              </w:rPr>
            </w:pPr>
            <w:r>
              <w:rPr>
                <w:b/>
                <w:spacing w:val="-2"/>
                <w:sz w:val="20"/>
              </w:rPr>
              <w:t>2023/24</w:t>
            </w:r>
          </w:p>
        </w:tc>
        <w:tc>
          <w:tcPr>
            <w:tcW w:w="94" w:type="dxa"/>
          </w:tcPr>
          <w:p w14:paraId="0D788EA4" w14:textId="77777777" w:rsidR="00464E1E" w:rsidRDefault="00464E1E">
            <w:pPr>
              <w:pStyle w:val="TableParagraph"/>
              <w:rPr>
                <w:rFonts w:ascii="Times New Roman"/>
                <w:sz w:val="18"/>
              </w:rPr>
            </w:pPr>
          </w:p>
        </w:tc>
        <w:tc>
          <w:tcPr>
            <w:tcW w:w="1292" w:type="dxa"/>
          </w:tcPr>
          <w:p w14:paraId="0D788EA5" w14:textId="77777777" w:rsidR="00464E1E" w:rsidRDefault="00000000">
            <w:pPr>
              <w:pStyle w:val="TableParagraph"/>
              <w:spacing w:before="2" w:line="229" w:lineRule="exact"/>
              <w:ind w:left="-3" w:right="36"/>
              <w:jc w:val="right"/>
              <w:rPr>
                <w:b/>
                <w:sz w:val="20"/>
              </w:rPr>
            </w:pPr>
            <w:r>
              <w:rPr>
                <w:b/>
                <w:spacing w:val="-2"/>
                <w:sz w:val="20"/>
              </w:rPr>
              <w:t>2022/23</w:t>
            </w:r>
          </w:p>
        </w:tc>
      </w:tr>
      <w:tr w:rsidR="00464E1E" w14:paraId="0D788EAB" w14:textId="77777777">
        <w:trPr>
          <w:trHeight w:val="278"/>
        </w:trPr>
        <w:tc>
          <w:tcPr>
            <w:tcW w:w="7811" w:type="dxa"/>
          </w:tcPr>
          <w:p w14:paraId="0D788EA7" w14:textId="77777777" w:rsidR="00464E1E" w:rsidRDefault="00464E1E">
            <w:pPr>
              <w:pStyle w:val="TableParagraph"/>
              <w:rPr>
                <w:rFonts w:ascii="Times New Roman"/>
                <w:sz w:val="18"/>
              </w:rPr>
            </w:pPr>
          </w:p>
        </w:tc>
        <w:tc>
          <w:tcPr>
            <w:tcW w:w="1292" w:type="dxa"/>
            <w:tcBorders>
              <w:bottom w:val="single" w:sz="8" w:space="0" w:color="000000"/>
            </w:tcBorders>
          </w:tcPr>
          <w:p w14:paraId="0D788EA8" w14:textId="77777777" w:rsidR="00464E1E" w:rsidRDefault="00000000">
            <w:pPr>
              <w:pStyle w:val="TableParagraph"/>
              <w:spacing w:before="12"/>
              <w:ind w:left="-3" w:right="35"/>
              <w:jc w:val="right"/>
              <w:rPr>
                <w:b/>
                <w:sz w:val="20"/>
              </w:rPr>
            </w:pPr>
            <w:r>
              <w:rPr>
                <w:b/>
                <w:spacing w:val="-5"/>
                <w:sz w:val="20"/>
              </w:rPr>
              <w:t>£m</w:t>
            </w:r>
          </w:p>
        </w:tc>
        <w:tc>
          <w:tcPr>
            <w:tcW w:w="94" w:type="dxa"/>
          </w:tcPr>
          <w:p w14:paraId="0D788EA9" w14:textId="77777777" w:rsidR="00464E1E" w:rsidRDefault="00464E1E">
            <w:pPr>
              <w:pStyle w:val="TableParagraph"/>
              <w:rPr>
                <w:rFonts w:ascii="Times New Roman"/>
                <w:sz w:val="18"/>
              </w:rPr>
            </w:pPr>
          </w:p>
        </w:tc>
        <w:tc>
          <w:tcPr>
            <w:tcW w:w="1292" w:type="dxa"/>
            <w:tcBorders>
              <w:bottom w:val="single" w:sz="8" w:space="0" w:color="000000"/>
            </w:tcBorders>
          </w:tcPr>
          <w:p w14:paraId="0D788EAA" w14:textId="77777777" w:rsidR="00464E1E" w:rsidRDefault="00000000">
            <w:pPr>
              <w:pStyle w:val="TableParagraph"/>
              <w:spacing w:before="12"/>
              <w:ind w:left="-3" w:right="36"/>
              <w:jc w:val="right"/>
              <w:rPr>
                <w:b/>
                <w:sz w:val="20"/>
              </w:rPr>
            </w:pPr>
            <w:r>
              <w:rPr>
                <w:b/>
                <w:spacing w:val="-5"/>
                <w:sz w:val="20"/>
              </w:rPr>
              <w:t>£m</w:t>
            </w:r>
          </w:p>
        </w:tc>
      </w:tr>
      <w:tr w:rsidR="00464E1E" w14:paraId="0D788EB0" w14:textId="77777777">
        <w:trPr>
          <w:trHeight w:val="291"/>
        </w:trPr>
        <w:tc>
          <w:tcPr>
            <w:tcW w:w="7811" w:type="dxa"/>
          </w:tcPr>
          <w:p w14:paraId="0D788EAC" w14:textId="77777777" w:rsidR="00464E1E" w:rsidRDefault="00000000">
            <w:pPr>
              <w:pStyle w:val="TableParagraph"/>
              <w:spacing w:before="25"/>
              <w:ind w:left="50"/>
              <w:rPr>
                <w:b/>
                <w:sz w:val="20"/>
              </w:rPr>
            </w:pPr>
            <w:r>
              <w:rPr>
                <w:b/>
                <w:sz w:val="20"/>
              </w:rPr>
              <w:t>Unitary</w:t>
            </w:r>
            <w:r>
              <w:rPr>
                <w:b/>
                <w:spacing w:val="-12"/>
                <w:sz w:val="20"/>
              </w:rPr>
              <w:t xml:space="preserve"> </w:t>
            </w:r>
            <w:r>
              <w:rPr>
                <w:b/>
                <w:sz w:val="20"/>
              </w:rPr>
              <w:t>payment</w:t>
            </w:r>
            <w:r>
              <w:rPr>
                <w:b/>
                <w:spacing w:val="-10"/>
                <w:sz w:val="20"/>
              </w:rPr>
              <w:t xml:space="preserve"> </w:t>
            </w:r>
            <w:r>
              <w:rPr>
                <w:b/>
                <w:sz w:val="20"/>
              </w:rPr>
              <w:t>paid</w:t>
            </w:r>
            <w:r>
              <w:rPr>
                <w:b/>
                <w:spacing w:val="-9"/>
                <w:sz w:val="20"/>
              </w:rPr>
              <w:t xml:space="preserve"> </w:t>
            </w:r>
            <w:r>
              <w:rPr>
                <w:b/>
                <w:sz w:val="20"/>
              </w:rPr>
              <w:t>to</w:t>
            </w:r>
            <w:r>
              <w:rPr>
                <w:b/>
                <w:spacing w:val="-9"/>
                <w:sz w:val="20"/>
              </w:rPr>
              <w:t xml:space="preserve"> </w:t>
            </w:r>
            <w:r>
              <w:rPr>
                <w:b/>
                <w:sz w:val="20"/>
              </w:rPr>
              <w:t>service</w:t>
            </w:r>
            <w:r>
              <w:rPr>
                <w:b/>
                <w:spacing w:val="-11"/>
                <w:sz w:val="20"/>
              </w:rPr>
              <w:t xml:space="preserve"> </w:t>
            </w:r>
            <w:r>
              <w:rPr>
                <w:b/>
                <w:sz w:val="20"/>
              </w:rPr>
              <w:t>concession</w:t>
            </w:r>
            <w:r>
              <w:rPr>
                <w:b/>
                <w:spacing w:val="-10"/>
                <w:sz w:val="20"/>
              </w:rPr>
              <w:t xml:space="preserve"> </w:t>
            </w:r>
            <w:r>
              <w:rPr>
                <w:b/>
                <w:spacing w:val="-2"/>
                <w:sz w:val="20"/>
              </w:rPr>
              <w:t>operator</w:t>
            </w:r>
          </w:p>
        </w:tc>
        <w:tc>
          <w:tcPr>
            <w:tcW w:w="1292" w:type="dxa"/>
            <w:tcBorders>
              <w:top w:val="single" w:sz="8" w:space="0" w:color="000000"/>
              <w:bottom w:val="single" w:sz="8" w:space="0" w:color="000000"/>
            </w:tcBorders>
          </w:tcPr>
          <w:p w14:paraId="0D788EAD" w14:textId="77777777" w:rsidR="00464E1E" w:rsidRDefault="00000000">
            <w:pPr>
              <w:pStyle w:val="TableParagraph"/>
              <w:spacing w:before="35"/>
              <w:ind w:left="-3" w:right="95"/>
              <w:jc w:val="right"/>
              <w:rPr>
                <w:b/>
                <w:sz w:val="20"/>
              </w:rPr>
            </w:pPr>
            <w:r>
              <w:rPr>
                <w:b/>
                <w:spacing w:val="-2"/>
                <w:sz w:val="20"/>
              </w:rPr>
              <w:t>2,740</w:t>
            </w:r>
          </w:p>
        </w:tc>
        <w:tc>
          <w:tcPr>
            <w:tcW w:w="94" w:type="dxa"/>
          </w:tcPr>
          <w:p w14:paraId="0D788EAE" w14:textId="77777777" w:rsidR="00464E1E" w:rsidRDefault="00464E1E">
            <w:pPr>
              <w:pStyle w:val="TableParagraph"/>
              <w:rPr>
                <w:rFonts w:ascii="Times New Roman"/>
                <w:sz w:val="18"/>
              </w:rPr>
            </w:pPr>
          </w:p>
        </w:tc>
        <w:tc>
          <w:tcPr>
            <w:tcW w:w="1292" w:type="dxa"/>
            <w:tcBorders>
              <w:top w:val="single" w:sz="8" w:space="0" w:color="000000"/>
              <w:bottom w:val="single" w:sz="8" w:space="0" w:color="000000"/>
            </w:tcBorders>
          </w:tcPr>
          <w:p w14:paraId="0D788EAF" w14:textId="77777777" w:rsidR="00464E1E" w:rsidRDefault="00000000">
            <w:pPr>
              <w:pStyle w:val="TableParagraph"/>
              <w:spacing w:before="35"/>
              <w:ind w:left="-3" w:right="96"/>
              <w:jc w:val="right"/>
              <w:rPr>
                <w:b/>
                <w:sz w:val="20"/>
              </w:rPr>
            </w:pPr>
            <w:r>
              <w:rPr>
                <w:b/>
                <w:spacing w:val="-2"/>
                <w:sz w:val="20"/>
              </w:rPr>
              <w:t>2,454</w:t>
            </w:r>
          </w:p>
        </w:tc>
      </w:tr>
      <w:tr w:rsidR="00464E1E" w14:paraId="0D788EB5" w14:textId="77777777">
        <w:trPr>
          <w:trHeight w:val="240"/>
        </w:trPr>
        <w:tc>
          <w:tcPr>
            <w:tcW w:w="7811" w:type="dxa"/>
          </w:tcPr>
          <w:p w14:paraId="0D788EB1" w14:textId="77777777" w:rsidR="00464E1E" w:rsidRDefault="00000000">
            <w:pPr>
              <w:pStyle w:val="TableParagraph"/>
              <w:spacing w:line="213" w:lineRule="exact"/>
              <w:ind w:left="201"/>
              <w:rPr>
                <w:b/>
                <w:sz w:val="20"/>
              </w:rPr>
            </w:pPr>
            <w:r>
              <w:rPr>
                <w:b/>
                <w:sz w:val="20"/>
              </w:rPr>
              <w:t>Consisting</w:t>
            </w:r>
            <w:r>
              <w:rPr>
                <w:b/>
                <w:spacing w:val="-14"/>
                <w:sz w:val="20"/>
              </w:rPr>
              <w:t xml:space="preserve"> </w:t>
            </w:r>
            <w:r>
              <w:rPr>
                <w:b/>
                <w:spacing w:val="-5"/>
                <w:sz w:val="20"/>
              </w:rPr>
              <w:t>of:</w:t>
            </w:r>
          </w:p>
        </w:tc>
        <w:tc>
          <w:tcPr>
            <w:tcW w:w="1292" w:type="dxa"/>
            <w:tcBorders>
              <w:top w:val="single" w:sz="8" w:space="0" w:color="000000"/>
            </w:tcBorders>
          </w:tcPr>
          <w:p w14:paraId="0D788EB2" w14:textId="77777777" w:rsidR="00464E1E" w:rsidRDefault="00464E1E">
            <w:pPr>
              <w:pStyle w:val="TableParagraph"/>
              <w:rPr>
                <w:rFonts w:ascii="Times New Roman"/>
                <w:sz w:val="16"/>
              </w:rPr>
            </w:pPr>
          </w:p>
        </w:tc>
        <w:tc>
          <w:tcPr>
            <w:tcW w:w="94" w:type="dxa"/>
          </w:tcPr>
          <w:p w14:paraId="0D788EB3" w14:textId="77777777" w:rsidR="00464E1E" w:rsidRDefault="00464E1E">
            <w:pPr>
              <w:pStyle w:val="TableParagraph"/>
              <w:rPr>
                <w:rFonts w:ascii="Times New Roman"/>
                <w:sz w:val="16"/>
              </w:rPr>
            </w:pPr>
          </w:p>
        </w:tc>
        <w:tc>
          <w:tcPr>
            <w:tcW w:w="1292" w:type="dxa"/>
            <w:tcBorders>
              <w:top w:val="single" w:sz="8" w:space="0" w:color="000000"/>
            </w:tcBorders>
          </w:tcPr>
          <w:p w14:paraId="0D788EB4" w14:textId="77777777" w:rsidR="00464E1E" w:rsidRDefault="00464E1E">
            <w:pPr>
              <w:pStyle w:val="TableParagraph"/>
              <w:rPr>
                <w:rFonts w:ascii="Times New Roman"/>
                <w:sz w:val="16"/>
              </w:rPr>
            </w:pPr>
          </w:p>
        </w:tc>
      </w:tr>
      <w:tr w:rsidR="00464E1E" w14:paraId="0D788EBA" w14:textId="77777777">
        <w:trPr>
          <w:trHeight w:val="270"/>
        </w:trPr>
        <w:tc>
          <w:tcPr>
            <w:tcW w:w="7811" w:type="dxa"/>
          </w:tcPr>
          <w:p w14:paraId="0D788EB6" w14:textId="77777777" w:rsidR="00464E1E" w:rsidRDefault="00000000">
            <w:pPr>
              <w:pStyle w:val="TableParagraph"/>
              <w:spacing w:before="20" w:line="229" w:lineRule="exact"/>
              <w:ind w:left="201"/>
              <w:rPr>
                <w:sz w:val="20"/>
              </w:rPr>
            </w:pPr>
            <w:r>
              <w:rPr>
                <w:sz w:val="20"/>
              </w:rPr>
              <w:t>-</w:t>
            </w:r>
            <w:r>
              <w:rPr>
                <w:spacing w:val="-5"/>
                <w:sz w:val="20"/>
              </w:rPr>
              <w:t xml:space="preserve"> </w:t>
            </w:r>
            <w:r>
              <w:rPr>
                <w:sz w:val="20"/>
              </w:rPr>
              <w:t>Interest</w:t>
            </w:r>
            <w:r>
              <w:rPr>
                <w:spacing w:val="-5"/>
                <w:sz w:val="20"/>
              </w:rPr>
              <w:t xml:space="preserve"> </w:t>
            </w:r>
            <w:r>
              <w:rPr>
                <w:spacing w:val="-2"/>
                <w:sz w:val="20"/>
              </w:rPr>
              <w:t>charge</w:t>
            </w:r>
          </w:p>
        </w:tc>
        <w:tc>
          <w:tcPr>
            <w:tcW w:w="1292" w:type="dxa"/>
          </w:tcPr>
          <w:p w14:paraId="0D788EB7" w14:textId="77777777" w:rsidR="00464E1E" w:rsidRDefault="00000000">
            <w:pPr>
              <w:pStyle w:val="TableParagraph"/>
              <w:spacing w:before="20" w:line="229" w:lineRule="exact"/>
              <w:ind w:left="-3" w:right="95"/>
              <w:jc w:val="right"/>
              <w:rPr>
                <w:sz w:val="20"/>
              </w:rPr>
            </w:pPr>
            <w:r>
              <w:rPr>
                <w:spacing w:val="-5"/>
                <w:sz w:val="20"/>
              </w:rPr>
              <w:t>713</w:t>
            </w:r>
          </w:p>
        </w:tc>
        <w:tc>
          <w:tcPr>
            <w:tcW w:w="94" w:type="dxa"/>
          </w:tcPr>
          <w:p w14:paraId="0D788EB8" w14:textId="77777777" w:rsidR="00464E1E" w:rsidRDefault="00464E1E">
            <w:pPr>
              <w:pStyle w:val="TableParagraph"/>
              <w:rPr>
                <w:rFonts w:ascii="Times New Roman"/>
                <w:sz w:val="18"/>
              </w:rPr>
            </w:pPr>
          </w:p>
        </w:tc>
        <w:tc>
          <w:tcPr>
            <w:tcW w:w="1292" w:type="dxa"/>
          </w:tcPr>
          <w:p w14:paraId="0D788EB9" w14:textId="77777777" w:rsidR="00464E1E" w:rsidRDefault="00000000">
            <w:pPr>
              <w:pStyle w:val="TableParagraph"/>
              <w:spacing w:before="20" w:line="229" w:lineRule="exact"/>
              <w:ind w:left="-3" w:right="95"/>
              <w:jc w:val="right"/>
              <w:rPr>
                <w:sz w:val="20"/>
              </w:rPr>
            </w:pPr>
            <w:r>
              <w:rPr>
                <w:spacing w:val="-5"/>
                <w:sz w:val="20"/>
              </w:rPr>
              <w:t>431</w:t>
            </w:r>
          </w:p>
        </w:tc>
      </w:tr>
      <w:tr w:rsidR="00464E1E" w14:paraId="0D788EBF" w14:textId="77777777">
        <w:trPr>
          <w:trHeight w:val="261"/>
        </w:trPr>
        <w:tc>
          <w:tcPr>
            <w:tcW w:w="7811" w:type="dxa"/>
          </w:tcPr>
          <w:p w14:paraId="0D788EBB" w14:textId="77777777" w:rsidR="00464E1E" w:rsidRDefault="00000000">
            <w:pPr>
              <w:pStyle w:val="TableParagraph"/>
              <w:spacing w:before="12" w:line="230" w:lineRule="exact"/>
              <w:ind w:left="201"/>
              <w:rPr>
                <w:sz w:val="20"/>
              </w:rPr>
            </w:pPr>
            <w:r>
              <w:rPr>
                <w:sz w:val="20"/>
              </w:rPr>
              <w:t>-</w:t>
            </w:r>
            <w:r>
              <w:rPr>
                <w:spacing w:val="-9"/>
                <w:sz w:val="20"/>
              </w:rPr>
              <w:t xml:space="preserve"> </w:t>
            </w:r>
            <w:r>
              <w:rPr>
                <w:sz w:val="20"/>
              </w:rPr>
              <w:t>Repayment</w:t>
            </w:r>
            <w:r>
              <w:rPr>
                <w:spacing w:val="-9"/>
                <w:sz w:val="20"/>
              </w:rPr>
              <w:t xml:space="preserve"> </w:t>
            </w:r>
            <w:r>
              <w:rPr>
                <w:sz w:val="20"/>
              </w:rPr>
              <w:t>of</w:t>
            </w:r>
            <w:r>
              <w:rPr>
                <w:spacing w:val="-7"/>
                <w:sz w:val="20"/>
              </w:rPr>
              <w:t xml:space="preserve"> </w:t>
            </w:r>
            <w:r>
              <w:rPr>
                <w:sz w:val="20"/>
              </w:rPr>
              <w:t>balance</w:t>
            </w:r>
            <w:r>
              <w:rPr>
                <w:spacing w:val="-9"/>
                <w:sz w:val="20"/>
              </w:rPr>
              <w:t xml:space="preserve"> </w:t>
            </w:r>
            <w:r>
              <w:rPr>
                <w:sz w:val="20"/>
              </w:rPr>
              <w:t>sheet</w:t>
            </w:r>
            <w:r>
              <w:rPr>
                <w:spacing w:val="-9"/>
                <w:sz w:val="20"/>
              </w:rPr>
              <w:t xml:space="preserve"> </w:t>
            </w:r>
            <w:r>
              <w:rPr>
                <w:spacing w:val="-2"/>
                <w:sz w:val="20"/>
              </w:rPr>
              <w:t>obligation</w:t>
            </w:r>
          </w:p>
        </w:tc>
        <w:tc>
          <w:tcPr>
            <w:tcW w:w="1292" w:type="dxa"/>
          </w:tcPr>
          <w:p w14:paraId="0D788EBC" w14:textId="77777777" w:rsidR="00464E1E" w:rsidRDefault="00000000">
            <w:pPr>
              <w:pStyle w:val="TableParagraph"/>
              <w:spacing w:before="12" w:line="230" w:lineRule="exact"/>
              <w:ind w:left="-3" w:right="95"/>
              <w:jc w:val="right"/>
              <w:rPr>
                <w:sz w:val="20"/>
              </w:rPr>
            </w:pPr>
            <w:r>
              <w:rPr>
                <w:spacing w:val="-5"/>
                <w:sz w:val="20"/>
              </w:rPr>
              <w:t>620</w:t>
            </w:r>
          </w:p>
        </w:tc>
        <w:tc>
          <w:tcPr>
            <w:tcW w:w="94" w:type="dxa"/>
          </w:tcPr>
          <w:p w14:paraId="0D788EBD" w14:textId="77777777" w:rsidR="00464E1E" w:rsidRDefault="00464E1E">
            <w:pPr>
              <w:pStyle w:val="TableParagraph"/>
              <w:rPr>
                <w:rFonts w:ascii="Times New Roman"/>
                <w:sz w:val="18"/>
              </w:rPr>
            </w:pPr>
          </w:p>
        </w:tc>
        <w:tc>
          <w:tcPr>
            <w:tcW w:w="1292" w:type="dxa"/>
          </w:tcPr>
          <w:p w14:paraId="0D788EBE" w14:textId="77777777" w:rsidR="00464E1E" w:rsidRDefault="00000000">
            <w:pPr>
              <w:pStyle w:val="TableParagraph"/>
              <w:spacing w:before="12" w:line="230" w:lineRule="exact"/>
              <w:ind w:left="-3" w:right="95"/>
              <w:jc w:val="right"/>
              <w:rPr>
                <w:sz w:val="20"/>
              </w:rPr>
            </w:pPr>
            <w:r>
              <w:rPr>
                <w:spacing w:val="-5"/>
                <w:sz w:val="20"/>
              </w:rPr>
              <w:t>339</w:t>
            </w:r>
          </w:p>
        </w:tc>
      </w:tr>
      <w:tr w:rsidR="00464E1E" w14:paraId="0D788EC4" w14:textId="77777777">
        <w:trPr>
          <w:trHeight w:val="261"/>
        </w:trPr>
        <w:tc>
          <w:tcPr>
            <w:tcW w:w="7811" w:type="dxa"/>
          </w:tcPr>
          <w:p w14:paraId="0D788EC0" w14:textId="77777777" w:rsidR="00464E1E" w:rsidRDefault="00000000">
            <w:pPr>
              <w:pStyle w:val="TableParagraph"/>
              <w:spacing w:before="12" w:line="229" w:lineRule="exact"/>
              <w:ind w:left="201"/>
              <w:rPr>
                <w:sz w:val="20"/>
              </w:rPr>
            </w:pPr>
            <w:r>
              <w:rPr>
                <w:sz w:val="20"/>
              </w:rPr>
              <w:t>-</w:t>
            </w:r>
            <w:r>
              <w:rPr>
                <w:spacing w:val="-6"/>
                <w:sz w:val="20"/>
              </w:rPr>
              <w:t xml:space="preserve"> </w:t>
            </w:r>
            <w:r>
              <w:rPr>
                <w:sz w:val="20"/>
              </w:rPr>
              <w:t>Service</w:t>
            </w:r>
            <w:r>
              <w:rPr>
                <w:spacing w:val="-6"/>
                <w:sz w:val="20"/>
              </w:rPr>
              <w:t xml:space="preserve"> </w:t>
            </w:r>
            <w:r>
              <w:rPr>
                <w:spacing w:val="-2"/>
                <w:sz w:val="20"/>
              </w:rPr>
              <w:t>element</w:t>
            </w:r>
          </w:p>
        </w:tc>
        <w:tc>
          <w:tcPr>
            <w:tcW w:w="1292" w:type="dxa"/>
          </w:tcPr>
          <w:p w14:paraId="0D788EC1" w14:textId="77777777" w:rsidR="00464E1E" w:rsidRDefault="00000000">
            <w:pPr>
              <w:pStyle w:val="TableParagraph"/>
              <w:spacing w:before="12" w:line="229" w:lineRule="exact"/>
              <w:ind w:left="-3" w:right="95"/>
              <w:jc w:val="right"/>
              <w:rPr>
                <w:sz w:val="20"/>
              </w:rPr>
            </w:pPr>
            <w:r>
              <w:rPr>
                <w:spacing w:val="-2"/>
                <w:sz w:val="20"/>
              </w:rPr>
              <w:t>1,156</w:t>
            </w:r>
          </w:p>
        </w:tc>
        <w:tc>
          <w:tcPr>
            <w:tcW w:w="94" w:type="dxa"/>
          </w:tcPr>
          <w:p w14:paraId="0D788EC2" w14:textId="77777777" w:rsidR="00464E1E" w:rsidRDefault="00464E1E">
            <w:pPr>
              <w:pStyle w:val="TableParagraph"/>
              <w:rPr>
                <w:rFonts w:ascii="Times New Roman"/>
                <w:sz w:val="18"/>
              </w:rPr>
            </w:pPr>
          </w:p>
        </w:tc>
        <w:tc>
          <w:tcPr>
            <w:tcW w:w="1292" w:type="dxa"/>
          </w:tcPr>
          <w:p w14:paraId="0D788EC3" w14:textId="77777777" w:rsidR="00464E1E" w:rsidRDefault="00000000">
            <w:pPr>
              <w:pStyle w:val="TableParagraph"/>
              <w:spacing w:before="12" w:line="229" w:lineRule="exact"/>
              <w:ind w:left="-3" w:right="96"/>
              <w:jc w:val="right"/>
              <w:rPr>
                <w:sz w:val="20"/>
              </w:rPr>
            </w:pPr>
            <w:r>
              <w:rPr>
                <w:spacing w:val="-2"/>
                <w:sz w:val="20"/>
              </w:rPr>
              <w:t>1,072</w:t>
            </w:r>
          </w:p>
        </w:tc>
      </w:tr>
      <w:tr w:rsidR="00464E1E" w14:paraId="0D788EC9" w14:textId="77777777">
        <w:trPr>
          <w:trHeight w:val="261"/>
        </w:trPr>
        <w:tc>
          <w:tcPr>
            <w:tcW w:w="7811" w:type="dxa"/>
          </w:tcPr>
          <w:p w14:paraId="0D788EC5" w14:textId="77777777" w:rsidR="00464E1E" w:rsidRDefault="00000000">
            <w:pPr>
              <w:pStyle w:val="TableParagraph"/>
              <w:spacing w:before="12" w:line="229" w:lineRule="exact"/>
              <w:ind w:left="201"/>
              <w:rPr>
                <w:sz w:val="20"/>
              </w:rPr>
            </w:pPr>
            <w:r>
              <w:rPr>
                <w:sz w:val="20"/>
              </w:rPr>
              <w:t>-</w:t>
            </w:r>
            <w:r>
              <w:rPr>
                <w:spacing w:val="-13"/>
                <w:sz w:val="20"/>
              </w:rPr>
              <w:t xml:space="preserve"> </w:t>
            </w:r>
            <w:r>
              <w:rPr>
                <w:sz w:val="20"/>
              </w:rPr>
              <w:t>Capital</w:t>
            </w:r>
            <w:r>
              <w:rPr>
                <w:spacing w:val="-11"/>
                <w:sz w:val="20"/>
              </w:rPr>
              <w:t xml:space="preserve"> </w:t>
            </w:r>
            <w:r>
              <w:rPr>
                <w:sz w:val="20"/>
              </w:rPr>
              <w:t>lifecycle</w:t>
            </w:r>
            <w:r>
              <w:rPr>
                <w:spacing w:val="-11"/>
                <w:sz w:val="20"/>
              </w:rPr>
              <w:t xml:space="preserve"> </w:t>
            </w:r>
            <w:r>
              <w:rPr>
                <w:spacing w:val="-2"/>
                <w:sz w:val="20"/>
              </w:rPr>
              <w:t>maintenance</w:t>
            </w:r>
          </w:p>
        </w:tc>
        <w:tc>
          <w:tcPr>
            <w:tcW w:w="1292" w:type="dxa"/>
          </w:tcPr>
          <w:p w14:paraId="0D788EC6" w14:textId="77777777" w:rsidR="00464E1E" w:rsidRDefault="00000000">
            <w:pPr>
              <w:pStyle w:val="TableParagraph"/>
              <w:spacing w:before="12" w:line="229" w:lineRule="exact"/>
              <w:ind w:left="-3" w:right="95"/>
              <w:jc w:val="right"/>
              <w:rPr>
                <w:sz w:val="20"/>
              </w:rPr>
            </w:pPr>
            <w:r>
              <w:rPr>
                <w:spacing w:val="-5"/>
                <w:sz w:val="20"/>
              </w:rPr>
              <w:t>183</w:t>
            </w:r>
          </w:p>
        </w:tc>
        <w:tc>
          <w:tcPr>
            <w:tcW w:w="94" w:type="dxa"/>
          </w:tcPr>
          <w:p w14:paraId="0D788EC7" w14:textId="77777777" w:rsidR="00464E1E" w:rsidRDefault="00464E1E">
            <w:pPr>
              <w:pStyle w:val="TableParagraph"/>
              <w:rPr>
                <w:rFonts w:ascii="Times New Roman"/>
                <w:sz w:val="18"/>
              </w:rPr>
            </w:pPr>
          </w:p>
        </w:tc>
        <w:tc>
          <w:tcPr>
            <w:tcW w:w="1292" w:type="dxa"/>
          </w:tcPr>
          <w:p w14:paraId="0D788EC8" w14:textId="77777777" w:rsidR="00464E1E" w:rsidRDefault="00000000">
            <w:pPr>
              <w:pStyle w:val="TableParagraph"/>
              <w:spacing w:before="12" w:line="229" w:lineRule="exact"/>
              <w:ind w:left="-3" w:right="95"/>
              <w:jc w:val="right"/>
              <w:rPr>
                <w:sz w:val="20"/>
              </w:rPr>
            </w:pPr>
            <w:r>
              <w:rPr>
                <w:spacing w:val="-5"/>
                <w:sz w:val="20"/>
              </w:rPr>
              <w:t>108</w:t>
            </w:r>
          </w:p>
        </w:tc>
      </w:tr>
      <w:tr w:rsidR="00464E1E" w14:paraId="0D788ECE" w14:textId="77777777">
        <w:trPr>
          <w:trHeight w:val="261"/>
        </w:trPr>
        <w:tc>
          <w:tcPr>
            <w:tcW w:w="7811" w:type="dxa"/>
          </w:tcPr>
          <w:p w14:paraId="0D788ECA" w14:textId="77777777" w:rsidR="00464E1E" w:rsidRDefault="00000000">
            <w:pPr>
              <w:pStyle w:val="TableParagraph"/>
              <w:spacing w:before="12" w:line="229" w:lineRule="exact"/>
              <w:ind w:left="201"/>
              <w:rPr>
                <w:sz w:val="20"/>
              </w:rPr>
            </w:pPr>
            <w:r>
              <w:rPr>
                <w:sz w:val="20"/>
              </w:rPr>
              <w:t>-</w:t>
            </w:r>
            <w:r>
              <w:rPr>
                <w:spacing w:val="-11"/>
                <w:sz w:val="20"/>
              </w:rPr>
              <w:t xml:space="preserve"> </w:t>
            </w:r>
            <w:r>
              <w:rPr>
                <w:sz w:val="20"/>
              </w:rPr>
              <w:t>Revenue</w:t>
            </w:r>
            <w:r>
              <w:rPr>
                <w:spacing w:val="-11"/>
                <w:sz w:val="20"/>
              </w:rPr>
              <w:t xml:space="preserve"> </w:t>
            </w:r>
            <w:r>
              <w:rPr>
                <w:sz w:val="20"/>
              </w:rPr>
              <w:t>lifecycle</w:t>
            </w:r>
            <w:r>
              <w:rPr>
                <w:spacing w:val="-11"/>
                <w:sz w:val="20"/>
              </w:rPr>
              <w:t xml:space="preserve"> </w:t>
            </w:r>
            <w:r>
              <w:rPr>
                <w:spacing w:val="-2"/>
                <w:sz w:val="20"/>
              </w:rPr>
              <w:t>maintenance</w:t>
            </w:r>
          </w:p>
        </w:tc>
        <w:tc>
          <w:tcPr>
            <w:tcW w:w="1292" w:type="dxa"/>
          </w:tcPr>
          <w:p w14:paraId="0D788ECB" w14:textId="77777777" w:rsidR="00464E1E" w:rsidRDefault="00000000">
            <w:pPr>
              <w:pStyle w:val="TableParagraph"/>
              <w:spacing w:before="12" w:line="229" w:lineRule="exact"/>
              <w:ind w:left="-3" w:right="94"/>
              <w:jc w:val="right"/>
              <w:rPr>
                <w:sz w:val="20"/>
              </w:rPr>
            </w:pPr>
            <w:r>
              <w:rPr>
                <w:spacing w:val="-10"/>
                <w:sz w:val="20"/>
              </w:rPr>
              <w:t>8</w:t>
            </w:r>
          </w:p>
        </w:tc>
        <w:tc>
          <w:tcPr>
            <w:tcW w:w="94" w:type="dxa"/>
          </w:tcPr>
          <w:p w14:paraId="0D788ECC" w14:textId="77777777" w:rsidR="00464E1E" w:rsidRDefault="00464E1E">
            <w:pPr>
              <w:pStyle w:val="TableParagraph"/>
              <w:rPr>
                <w:rFonts w:ascii="Times New Roman"/>
                <w:sz w:val="18"/>
              </w:rPr>
            </w:pPr>
          </w:p>
        </w:tc>
        <w:tc>
          <w:tcPr>
            <w:tcW w:w="1292" w:type="dxa"/>
          </w:tcPr>
          <w:p w14:paraId="0D788ECD" w14:textId="77777777" w:rsidR="00464E1E" w:rsidRDefault="00000000">
            <w:pPr>
              <w:pStyle w:val="TableParagraph"/>
              <w:spacing w:before="12" w:line="229" w:lineRule="exact"/>
              <w:ind w:left="-3" w:right="95"/>
              <w:jc w:val="right"/>
              <w:rPr>
                <w:sz w:val="20"/>
              </w:rPr>
            </w:pPr>
            <w:r>
              <w:rPr>
                <w:spacing w:val="-5"/>
                <w:sz w:val="20"/>
              </w:rPr>
              <w:t>15</w:t>
            </w:r>
          </w:p>
        </w:tc>
      </w:tr>
      <w:tr w:rsidR="00464E1E" w14:paraId="0D788ED3" w14:textId="77777777">
        <w:trPr>
          <w:trHeight w:val="261"/>
        </w:trPr>
        <w:tc>
          <w:tcPr>
            <w:tcW w:w="7811" w:type="dxa"/>
          </w:tcPr>
          <w:p w14:paraId="0D788ECF" w14:textId="77777777" w:rsidR="00464E1E" w:rsidRDefault="00000000">
            <w:pPr>
              <w:pStyle w:val="TableParagraph"/>
              <w:spacing w:before="12" w:line="229" w:lineRule="exact"/>
              <w:ind w:left="201"/>
              <w:rPr>
                <w:sz w:val="20"/>
              </w:rPr>
            </w:pPr>
            <w:r>
              <w:rPr>
                <w:sz w:val="20"/>
              </w:rPr>
              <w:t>-</w:t>
            </w:r>
            <w:r>
              <w:rPr>
                <w:spacing w:val="-11"/>
                <w:sz w:val="20"/>
              </w:rPr>
              <w:t xml:space="preserve"> </w:t>
            </w:r>
            <w:r>
              <w:rPr>
                <w:sz w:val="20"/>
              </w:rPr>
              <w:t>Contingent</w:t>
            </w:r>
            <w:r>
              <w:rPr>
                <w:spacing w:val="-11"/>
                <w:sz w:val="20"/>
              </w:rPr>
              <w:t xml:space="preserve"> </w:t>
            </w:r>
            <w:r>
              <w:rPr>
                <w:spacing w:val="-4"/>
                <w:sz w:val="20"/>
              </w:rPr>
              <w:t>rent</w:t>
            </w:r>
          </w:p>
        </w:tc>
        <w:tc>
          <w:tcPr>
            <w:tcW w:w="1292" w:type="dxa"/>
          </w:tcPr>
          <w:p w14:paraId="0D788ED0" w14:textId="77777777" w:rsidR="00464E1E" w:rsidRDefault="00000000">
            <w:pPr>
              <w:pStyle w:val="TableParagraph"/>
              <w:spacing w:before="12" w:line="229" w:lineRule="exact"/>
              <w:ind w:left="-3" w:right="94"/>
              <w:jc w:val="right"/>
              <w:rPr>
                <w:sz w:val="20"/>
              </w:rPr>
            </w:pPr>
            <w:r>
              <w:rPr>
                <w:spacing w:val="-10"/>
                <w:sz w:val="20"/>
              </w:rPr>
              <w:t>2</w:t>
            </w:r>
          </w:p>
        </w:tc>
        <w:tc>
          <w:tcPr>
            <w:tcW w:w="94" w:type="dxa"/>
          </w:tcPr>
          <w:p w14:paraId="0D788ED1" w14:textId="77777777" w:rsidR="00464E1E" w:rsidRDefault="00464E1E">
            <w:pPr>
              <w:pStyle w:val="TableParagraph"/>
              <w:rPr>
                <w:rFonts w:ascii="Times New Roman"/>
                <w:sz w:val="18"/>
              </w:rPr>
            </w:pPr>
          </w:p>
        </w:tc>
        <w:tc>
          <w:tcPr>
            <w:tcW w:w="1292" w:type="dxa"/>
          </w:tcPr>
          <w:p w14:paraId="0D788ED2" w14:textId="77777777" w:rsidR="00464E1E" w:rsidRDefault="00000000">
            <w:pPr>
              <w:pStyle w:val="TableParagraph"/>
              <w:spacing w:before="12" w:line="229" w:lineRule="exact"/>
              <w:ind w:left="-3" w:right="95"/>
              <w:jc w:val="right"/>
              <w:rPr>
                <w:sz w:val="20"/>
              </w:rPr>
            </w:pPr>
            <w:r>
              <w:rPr>
                <w:spacing w:val="-5"/>
                <w:sz w:val="20"/>
              </w:rPr>
              <w:t>445</w:t>
            </w:r>
          </w:p>
        </w:tc>
      </w:tr>
      <w:tr w:rsidR="00464E1E" w14:paraId="0D788ED8" w14:textId="77777777">
        <w:trPr>
          <w:trHeight w:val="242"/>
        </w:trPr>
        <w:tc>
          <w:tcPr>
            <w:tcW w:w="7811" w:type="dxa"/>
          </w:tcPr>
          <w:p w14:paraId="0D788ED4" w14:textId="77777777" w:rsidR="00464E1E" w:rsidRDefault="00000000">
            <w:pPr>
              <w:pStyle w:val="TableParagraph"/>
              <w:spacing w:before="12" w:line="210" w:lineRule="exact"/>
              <w:ind w:left="201"/>
              <w:rPr>
                <w:sz w:val="20"/>
              </w:rPr>
            </w:pPr>
            <w:r>
              <w:rPr>
                <w:sz w:val="20"/>
              </w:rPr>
              <w:t>-</w:t>
            </w:r>
            <w:r>
              <w:rPr>
                <w:spacing w:val="-10"/>
                <w:sz w:val="20"/>
              </w:rPr>
              <w:t xml:space="preserve"> </w:t>
            </w:r>
            <w:r>
              <w:rPr>
                <w:sz w:val="20"/>
              </w:rPr>
              <w:t>Addition</w:t>
            </w:r>
            <w:r>
              <w:rPr>
                <w:spacing w:val="-10"/>
                <w:sz w:val="20"/>
              </w:rPr>
              <w:t xml:space="preserve"> </w:t>
            </w:r>
            <w:r>
              <w:rPr>
                <w:sz w:val="20"/>
              </w:rPr>
              <w:t>to</w:t>
            </w:r>
            <w:r>
              <w:rPr>
                <w:spacing w:val="-11"/>
                <w:sz w:val="20"/>
              </w:rPr>
              <w:t xml:space="preserve"> </w:t>
            </w:r>
            <w:r>
              <w:rPr>
                <w:sz w:val="20"/>
              </w:rPr>
              <w:t>lifecycle</w:t>
            </w:r>
            <w:r>
              <w:rPr>
                <w:spacing w:val="-10"/>
                <w:sz w:val="20"/>
              </w:rPr>
              <w:t xml:space="preserve"> </w:t>
            </w:r>
            <w:r>
              <w:rPr>
                <w:spacing w:val="-2"/>
                <w:sz w:val="20"/>
              </w:rPr>
              <w:t>prepayment</w:t>
            </w:r>
          </w:p>
        </w:tc>
        <w:tc>
          <w:tcPr>
            <w:tcW w:w="1292" w:type="dxa"/>
          </w:tcPr>
          <w:p w14:paraId="0D788ED5" w14:textId="77777777" w:rsidR="00464E1E" w:rsidRDefault="00000000">
            <w:pPr>
              <w:pStyle w:val="TableParagraph"/>
              <w:spacing w:before="12" w:line="210" w:lineRule="exact"/>
              <w:ind w:left="-3" w:right="95"/>
              <w:jc w:val="right"/>
              <w:rPr>
                <w:sz w:val="20"/>
              </w:rPr>
            </w:pPr>
            <w:r>
              <w:rPr>
                <w:spacing w:val="-5"/>
                <w:sz w:val="20"/>
              </w:rPr>
              <w:t>58</w:t>
            </w:r>
          </w:p>
        </w:tc>
        <w:tc>
          <w:tcPr>
            <w:tcW w:w="94" w:type="dxa"/>
          </w:tcPr>
          <w:p w14:paraId="0D788ED6" w14:textId="77777777" w:rsidR="00464E1E" w:rsidRDefault="00464E1E">
            <w:pPr>
              <w:pStyle w:val="TableParagraph"/>
              <w:rPr>
                <w:rFonts w:ascii="Times New Roman"/>
                <w:sz w:val="16"/>
              </w:rPr>
            </w:pPr>
          </w:p>
        </w:tc>
        <w:tc>
          <w:tcPr>
            <w:tcW w:w="1292" w:type="dxa"/>
          </w:tcPr>
          <w:p w14:paraId="0D788ED7" w14:textId="77777777" w:rsidR="00464E1E" w:rsidRDefault="00000000">
            <w:pPr>
              <w:pStyle w:val="TableParagraph"/>
              <w:spacing w:before="12" w:line="210" w:lineRule="exact"/>
              <w:ind w:left="-3" w:right="95"/>
              <w:jc w:val="right"/>
              <w:rPr>
                <w:sz w:val="20"/>
              </w:rPr>
            </w:pPr>
            <w:r>
              <w:rPr>
                <w:spacing w:val="-5"/>
                <w:sz w:val="20"/>
              </w:rPr>
              <w:t>44</w:t>
            </w:r>
          </w:p>
        </w:tc>
      </w:tr>
    </w:tbl>
    <w:p w14:paraId="0D788ED9" w14:textId="77777777" w:rsidR="00464E1E" w:rsidRDefault="00464E1E">
      <w:pPr>
        <w:pStyle w:val="BodyText"/>
        <w:rPr>
          <w:sz w:val="20"/>
        </w:rPr>
      </w:pPr>
    </w:p>
    <w:p w14:paraId="0D788EDA" w14:textId="77777777" w:rsidR="00464E1E" w:rsidRDefault="00464E1E">
      <w:pPr>
        <w:pStyle w:val="BodyText"/>
        <w:spacing w:before="145"/>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442"/>
      </w:tblGrid>
      <w:tr w:rsidR="00464E1E" w14:paraId="0D788EDD" w14:textId="77777777">
        <w:trPr>
          <w:trHeight w:val="519"/>
        </w:trPr>
        <w:tc>
          <w:tcPr>
            <w:tcW w:w="10442" w:type="dxa"/>
          </w:tcPr>
          <w:p w14:paraId="0D788EDB" w14:textId="77777777" w:rsidR="00464E1E" w:rsidRDefault="00000000">
            <w:pPr>
              <w:pStyle w:val="TableParagraph"/>
              <w:spacing w:line="223" w:lineRule="exact"/>
              <w:ind w:left="50"/>
              <w:rPr>
                <w:b/>
                <w:sz w:val="20"/>
              </w:rPr>
            </w:pPr>
            <w:r>
              <w:rPr>
                <w:b/>
                <w:sz w:val="20"/>
              </w:rPr>
              <w:t>Note</w:t>
            </w:r>
            <w:r>
              <w:rPr>
                <w:b/>
                <w:spacing w:val="-9"/>
                <w:sz w:val="20"/>
              </w:rPr>
              <w:t xml:space="preserve"> </w:t>
            </w:r>
            <w:r>
              <w:rPr>
                <w:b/>
                <w:sz w:val="20"/>
              </w:rPr>
              <w:t>25.4</w:t>
            </w:r>
            <w:r>
              <w:rPr>
                <w:b/>
                <w:spacing w:val="-8"/>
                <w:sz w:val="20"/>
              </w:rPr>
              <w:t xml:space="preserve"> </w:t>
            </w:r>
            <w:r>
              <w:rPr>
                <w:b/>
                <w:sz w:val="20"/>
              </w:rPr>
              <w:t>Initial</w:t>
            </w:r>
            <w:r>
              <w:rPr>
                <w:b/>
                <w:spacing w:val="-9"/>
                <w:sz w:val="20"/>
              </w:rPr>
              <w:t xml:space="preserve"> </w:t>
            </w:r>
            <w:r>
              <w:rPr>
                <w:b/>
                <w:sz w:val="20"/>
              </w:rPr>
              <w:t>application</w:t>
            </w:r>
            <w:r>
              <w:rPr>
                <w:b/>
                <w:spacing w:val="-7"/>
                <w:sz w:val="20"/>
              </w:rPr>
              <w:t xml:space="preserve"> </w:t>
            </w:r>
            <w:r>
              <w:rPr>
                <w:b/>
                <w:sz w:val="20"/>
              </w:rPr>
              <w:t>of</w:t>
            </w:r>
            <w:r>
              <w:rPr>
                <w:b/>
                <w:spacing w:val="-7"/>
                <w:sz w:val="20"/>
              </w:rPr>
              <w:t xml:space="preserve"> </w:t>
            </w:r>
            <w:r>
              <w:rPr>
                <w:b/>
                <w:sz w:val="20"/>
              </w:rPr>
              <w:t>IFRS</w:t>
            </w:r>
            <w:r>
              <w:rPr>
                <w:b/>
                <w:spacing w:val="-8"/>
                <w:sz w:val="20"/>
              </w:rPr>
              <w:t xml:space="preserve"> </w:t>
            </w:r>
            <w:r>
              <w:rPr>
                <w:b/>
                <w:sz w:val="20"/>
              </w:rPr>
              <w:t>16</w:t>
            </w:r>
            <w:r>
              <w:rPr>
                <w:b/>
                <w:spacing w:val="-9"/>
                <w:sz w:val="20"/>
              </w:rPr>
              <w:t xml:space="preserve"> </w:t>
            </w:r>
            <w:r>
              <w:rPr>
                <w:b/>
                <w:sz w:val="20"/>
              </w:rPr>
              <w:t>liability</w:t>
            </w:r>
            <w:r>
              <w:rPr>
                <w:b/>
                <w:spacing w:val="-10"/>
                <w:sz w:val="20"/>
              </w:rPr>
              <w:t xml:space="preserve"> </w:t>
            </w:r>
            <w:r>
              <w:rPr>
                <w:b/>
                <w:sz w:val="20"/>
              </w:rPr>
              <w:t>measurement</w:t>
            </w:r>
            <w:r>
              <w:rPr>
                <w:b/>
                <w:spacing w:val="-6"/>
                <w:sz w:val="20"/>
              </w:rPr>
              <w:t xml:space="preserve"> </w:t>
            </w:r>
            <w:r>
              <w:rPr>
                <w:b/>
                <w:sz w:val="20"/>
              </w:rPr>
              <w:t>principles</w:t>
            </w:r>
            <w:r>
              <w:rPr>
                <w:b/>
                <w:spacing w:val="-9"/>
                <w:sz w:val="20"/>
              </w:rPr>
              <w:t xml:space="preserve"> </w:t>
            </w:r>
            <w:r>
              <w:rPr>
                <w:b/>
                <w:sz w:val="20"/>
              </w:rPr>
              <w:t>to</w:t>
            </w:r>
            <w:r>
              <w:rPr>
                <w:b/>
                <w:spacing w:val="-7"/>
                <w:sz w:val="20"/>
              </w:rPr>
              <w:t xml:space="preserve"> </w:t>
            </w:r>
            <w:r>
              <w:rPr>
                <w:b/>
                <w:sz w:val="20"/>
              </w:rPr>
              <w:t>on-SoFP</w:t>
            </w:r>
            <w:r>
              <w:rPr>
                <w:b/>
                <w:spacing w:val="-9"/>
                <w:sz w:val="20"/>
              </w:rPr>
              <w:t xml:space="preserve"> </w:t>
            </w:r>
            <w:r>
              <w:rPr>
                <w:b/>
                <w:sz w:val="20"/>
              </w:rPr>
              <w:t>PFI,</w:t>
            </w:r>
            <w:r>
              <w:rPr>
                <w:b/>
                <w:spacing w:val="-8"/>
                <w:sz w:val="20"/>
              </w:rPr>
              <w:t xml:space="preserve"> </w:t>
            </w:r>
            <w:r>
              <w:rPr>
                <w:b/>
                <w:sz w:val="20"/>
              </w:rPr>
              <w:t>LIFT</w:t>
            </w:r>
            <w:r>
              <w:rPr>
                <w:b/>
                <w:spacing w:val="-6"/>
                <w:sz w:val="20"/>
              </w:rPr>
              <w:t xml:space="preserve"> </w:t>
            </w:r>
            <w:r>
              <w:rPr>
                <w:b/>
                <w:sz w:val="20"/>
              </w:rPr>
              <w:t>and</w:t>
            </w:r>
            <w:r>
              <w:rPr>
                <w:b/>
                <w:spacing w:val="-7"/>
                <w:sz w:val="20"/>
              </w:rPr>
              <w:t xml:space="preserve"> </w:t>
            </w:r>
            <w:r>
              <w:rPr>
                <w:b/>
                <w:spacing w:val="-2"/>
                <w:sz w:val="20"/>
              </w:rPr>
              <w:t>other</w:t>
            </w:r>
          </w:p>
          <w:p w14:paraId="0D788EDC" w14:textId="77777777" w:rsidR="00464E1E" w:rsidRDefault="00000000">
            <w:pPr>
              <w:pStyle w:val="TableParagraph"/>
              <w:spacing w:before="27"/>
              <w:ind w:left="50"/>
              <w:rPr>
                <w:b/>
                <w:sz w:val="20"/>
              </w:rPr>
            </w:pPr>
            <w:r>
              <w:rPr>
                <w:b/>
                <w:spacing w:val="-2"/>
                <w:sz w:val="20"/>
              </w:rPr>
              <w:t>service</w:t>
            </w:r>
            <w:r>
              <w:rPr>
                <w:b/>
                <w:spacing w:val="1"/>
                <w:sz w:val="20"/>
              </w:rPr>
              <w:t xml:space="preserve"> </w:t>
            </w:r>
            <w:r>
              <w:rPr>
                <w:b/>
                <w:spacing w:val="-2"/>
                <w:sz w:val="20"/>
              </w:rPr>
              <w:t>concession</w:t>
            </w:r>
            <w:r>
              <w:rPr>
                <w:b/>
                <w:spacing w:val="5"/>
                <w:sz w:val="20"/>
              </w:rPr>
              <w:t xml:space="preserve"> </w:t>
            </w:r>
            <w:r>
              <w:rPr>
                <w:b/>
                <w:spacing w:val="-2"/>
                <w:sz w:val="20"/>
              </w:rPr>
              <w:t>liabilities</w:t>
            </w:r>
          </w:p>
        </w:tc>
      </w:tr>
      <w:tr w:rsidR="00464E1E" w14:paraId="0D788EE0" w14:textId="77777777">
        <w:trPr>
          <w:trHeight w:val="1746"/>
        </w:trPr>
        <w:tc>
          <w:tcPr>
            <w:tcW w:w="10442" w:type="dxa"/>
          </w:tcPr>
          <w:p w14:paraId="0D788EDE" w14:textId="77777777" w:rsidR="00464E1E" w:rsidRDefault="00000000">
            <w:pPr>
              <w:pStyle w:val="TableParagraph"/>
              <w:spacing w:before="32" w:line="256" w:lineRule="auto"/>
              <w:ind w:left="50"/>
              <w:rPr>
                <w:sz w:val="20"/>
              </w:rPr>
            </w:pPr>
            <w:r>
              <w:rPr>
                <w:sz w:val="20"/>
              </w:rPr>
              <w:t>IFRS</w:t>
            </w:r>
            <w:r>
              <w:rPr>
                <w:spacing w:val="-6"/>
                <w:sz w:val="20"/>
              </w:rPr>
              <w:t xml:space="preserve"> </w:t>
            </w:r>
            <w:r>
              <w:rPr>
                <w:sz w:val="20"/>
              </w:rPr>
              <w:t>16</w:t>
            </w:r>
            <w:r>
              <w:rPr>
                <w:spacing w:val="-6"/>
                <w:sz w:val="20"/>
              </w:rPr>
              <w:t xml:space="preserve"> </w:t>
            </w:r>
            <w:r>
              <w:rPr>
                <w:sz w:val="20"/>
              </w:rPr>
              <w:t>liability</w:t>
            </w:r>
            <w:r>
              <w:rPr>
                <w:spacing w:val="-12"/>
                <w:sz w:val="20"/>
              </w:rPr>
              <w:t xml:space="preserve"> </w:t>
            </w:r>
            <w:r>
              <w:rPr>
                <w:sz w:val="20"/>
              </w:rPr>
              <w:t>measurement</w:t>
            </w:r>
            <w:r>
              <w:rPr>
                <w:spacing w:val="-6"/>
                <w:sz w:val="20"/>
              </w:rPr>
              <w:t xml:space="preserve"> </w:t>
            </w:r>
            <w:r>
              <w:rPr>
                <w:sz w:val="20"/>
              </w:rPr>
              <w:t>principles</w:t>
            </w:r>
            <w:r>
              <w:rPr>
                <w:spacing w:val="-6"/>
                <w:sz w:val="20"/>
              </w:rPr>
              <w:t xml:space="preserve"> </w:t>
            </w:r>
            <w:r>
              <w:rPr>
                <w:sz w:val="20"/>
              </w:rPr>
              <w:t>have</w:t>
            </w:r>
            <w:r>
              <w:rPr>
                <w:spacing w:val="-6"/>
                <w:sz w:val="20"/>
              </w:rPr>
              <w:t xml:space="preserve"> </w:t>
            </w:r>
            <w:r>
              <w:rPr>
                <w:sz w:val="20"/>
              </w:rPr>
              <w:t>been</w:t>
            </w:r>
            <w:r>
              <w:rPr>
                <w:spacing w:val="-6"/>
                <w:sz w:val="20"/>
              </w:rPr>
              <w:t xml:space="preserve"> </w:t>
            </w:r>
            <w:r>
              <w:rPr>
                <w:sz w:val="20"/>
              </w:rPr>
              <w:t>applied</w:t>
            </w:r>
            <w:r>
              <w:rPr>
                <w:spacing w:val="-7"/>
                <w:sz w:val="20"/>
              </w:rPr>
              <w:t xml:space="preserve"> </w:t>
            </w:r>
            <w:r>
              <w:rPr>
                <w:sz w:val="20"/>
              </w:rPr>
              <w:t>to</w:t>
            </w:r>
            <w:r>
              <w:rPr>
                <w:spacing w:val="-7"/>
                <w:sz w:val="20"/>
              </w:rPr>
              <w:t xml:space="preserve"> </w:t>
            </w:r>
            <w:r>
              <w:rPr>
                <w:sz w:val="20"/>
              </w:rPr>
              <w:t>PFI,</w:t>
            </w:r>
            <w:r>
              <w:rPr>
                <w:spacing w:val="-6"/>
                <w:sz w:val="20"/>
              </w:rPr>
              <w:t xml:space="preserve"> </w:t>
            </w:r>
            <w:r>
              <w:rPr>
                <w:sz w:val="20"/>
              </w:rPr>
              <w:t>LIFT</w:t>
            </w:r>
            <w:r>
              <w:rPr>
                <w:spacing w:val="-3"/>
                <w:sz w:val="20"/>
              </w:rPr>
              <w:t xml:space="preserve"> </w:t>
            </w:r>
            <w:r>
              <w:rPr>
                <w:sz w:val="20"/>
              </w:rPr>
              <w:t>and</w:t>
            </w:r>
            <w:r>
              <w:rPr>
                <w:spacing w:val="-6"/>
                <w:sz w:val="20"/>
              </w:rPr>
              <w:t xml:space="preserve"> </w:t>
            </w:r>
            <w:r>
              <w:rPr>
                <w:sz w:val="20"/>
              </w:rPr>
              <w:t>other</w:t>
            </w:r>
            <w:r>
              <w:rPr>
                <w:spacing w:val="-6"/>
                <w:sz w:val="20"/>
              </w:rPr>
              <w:t xml:space="preserve"> </w:t>
            </w:r>
            <w:r>
              <w:rPr>
                <w:sz w:val="20"/>
              </w:rPr>
              <w:t>service</w:t>
            </w:r>
            <w:r>
              <w:rPr>
                <w:spacing w:val="-6"/>
                <w:sz w:val="20"/>
              </w:rPr>
              <w:t xml:space="preserve"> </w:t>
            </w:r>
            <w:r>
              <w:rPr>
                <w:sz w:val="20"/>
              </w:rPr>
              <w:t>concession</w:t>
            </w:r>
            <w:r>
              <w:rPr>
                <w:spacing w:val="-7"/>
                <w:sz w:val="20"/>
              </w:rPr>
              <w:t xml:space="preserve"> </w:t>
            </w:r>
            <w:r>
              <w:rPr>
                <w:sz w:val="20"/>
              </w:rPr>
              <w:t>arrangement liabilities from 1 April 2023. When payments for the asset are uplifted for inflation, the imputed lease liability recognised</w:t>
            </w:r>
            <w:r>
              <w:rPr>
                <w:spacing w:val="-1"/>
                <w:sz w:val="20"/>
              </w:rPr>
              <w:t xml:space="preserve"> </w:t>
            </w:r>
            <w:r>
              <w:rPr>
                <w:sz w:val="20"/>
              </w:rPr>
              <w:t>on</w:t>
            </w:r>
            <w:r>
              <w:rPr>
                <w:spacing w:val="-1"/>
                <w:sz w:val="20"/>
              </w:rPr>
              <w:t xml:space="preserve"> </w:t>
            </w:r>
            <w:r>
              <w:rPr>
                <w:sz w:val="20"/>
              </w:rPr>
              <w:t>the SoFP is remeasured to</w:t>
            </w:r>
            <w:r>
              <w:rPr>
                <w:spacing w:val="-1"/>
                <w:sz w:val="20"/>
              </w:rPr>
              <w:t xml:space="preserve"> </w:t>
            </w:r>
            <w:r>
              <w:rPr>
                <w:sz w:val="20"/>
              </w:rPr>
              <w:t>reflect the increase in future payments to</w:t>
            </w:r>
            <w:r>
              <w:rPr>
                <w:spacing w:val="-1"/>
                <w:sz w:val="20"/>
              </w:rPr>
              <w:t xml:space="preserve"> </w:t>
            </w:r>
            <w:r>
              <w:rPr>
                <w:sz w:val="20"/>
              </w:rPr>
              <w:t>current prices. Such increases were previously recognised as contingent rent as incurred.</w:t>
            </w:r>
          </w:p>
          <w:p w14:paraId="0D788EDF" w14:textId="77777777" w:rsidR="00464E1E" w:rsidRDefault="00000000">
            <w:pPr>
              <w:pStyle w:val="TableParagraph"/>
              <w:spacing w:before="229" w:line="240" w:lineRule="atLeast"/>
              <w:ind w:left="50"/>
              <w:rPr>
                <w:sz w:val="20"/>
              </w:rPr>
            </w:pPr>
            <w:r>
              <w:rPr>
                <w:sz w:val="20"/>
              </w:rPr>
              <w:t>The</w:t>
            </w:r>
            <w:r>
              <w:rPr>
                <w:spacing w:val="-7"/>
                <w:sz w:val="20"/>
              </w:rPr>
              <w:t xml:space="preserve"> </w:t>
            </w:r>
            <w:r>
              <w:rPr>
                <w:sz w:val="20"/>
              </w:rPr>
              <w:t>change</w:t>
            </w:r>
            <w:r>
              <w:rPr>
                <w:spacing w:val="-6"/>
                <w:sz w:val="20"/>
              </w:rPr>
              <w:t xml:space="preserve"> </w:t>
            </w:r>
            <w:r>
              <w:rPr>
                <w:sz w:val="20"/>
              </w:rPr>
              <w:t>in</w:t>
            </w:r>
            <w:r>
              <w:rPr>
                <w:spacing w:val="-6"/>
                <w:sz w:val="20"/>
              </w:rPr>
              <w:t xml:space="preserve"> </w:t>
            </w:r>
            <w:r>
              <w:rPr>
                <w:sz w:val="20"/>
              </w:rPr>
              <w:t>measurement</w:t>
            </w:r>
            <w:r>
              <w:rPr>
                <w:spacing w:val="-6"/>
                <w:sz w:val="20"/>
              </w:rPr>
              <w:t xml:space="preserve"> </w:t>
            </w:r>
            <w:r>
              <w:rPr>
                <w:sz w:val="20"/>
              </w:rPr>
              <w:t>basis</w:t>
            </w:r>
            <w:r>
              <w:rPr>
                <w:spacing w:val="-5"/>
                <w:sz w:val="20"/>
              </w:rPr>
              <w:t xml:space="preserve"> </w:t>
            </w:r>
            <w:r>
              <w:rPr>
                <w:sz w:val="20"/>
              </w:rPr>
              <w:t>has</w:t>
            </w:r>
            <w:r>
              <w:rPr>
                <w:spacing w:val="-5"/>
                <w:sz w:val="20"/>
              </w:rPr>
              <w:t xml:space="preserve"> </w:t>
            </w:r>
            <w:r>
              <w:rPr>
                <w:sz w:val="20"/>
              </w:rPr>
              <w:t>been</w:t>
            </w:r>
            <w:r>
              <w:rPr>
                <w:spacing w:val="-7"/>
                <w:sz w:val="20"/>
              </w:rPr>
              <w:t xml:space="preserve"> </w:t>
            </w:r>
            <w:r>
              <w:rPr>
                <w:sz w:val="20"/>
              </w:rPr>
              <w:t>applied</w:t>
            </w:r>
            <w:r>
              <w:rPr>
                <w:spacing w:val="-7"/>
                <w:sz w:val="20"/>
              </w:rPr>
              <w:t xml:space="preserve"> </w:t>
            </w:r>
            <w:r>
              <w:rPr>
                <w:sz w:val="20"/>
              </w:rPr>
              <w:t>retrospectively</w:t>
            </w:r>
            <w:r>
              <w:rPr>
                <w:spacing w:val="-12"/>
                <w:sz w:val="20"/>
              </w:rPr>
              <w:t xml:space="preserve"> </w:t>
            </w:r>
            <w:r>
              <w:rPr>
                <w:sz w:val="20"/>
              </w:rPr>
              <w:t>without</w:t>
            </w:r>
            <w:r>
              <w:rPr>
                <w:spacing w:val="-6"/>
                <w:sz w:val="20"/>
              </w:rPr>
              <w:t xml:space="preserve"> </w:t>
            </w:r>
            <w:r>
              <w:rPr>
                <w:sz w:val="20"/>
              </w:rPr>
              <w:t>restatement</w:t>
            </w:r>
            <w:r>
              <w:rPr>
                <w:spacing w:val="-6"/>
                <w:sz w:val="20"/>
              </w:rPr>
              <w:t xml:space="preserve"> </w:t>
            </w:r>
            <w:r>
              <w:rPr>
                <w:sz w:val="20"/>
              </w:rPr>
              <w:t>of</w:t>
            </w:r>
            <w:r>
              <w:rPr>
                <w:spacing w:val="-4"/>
                <w:sz w:val="20"/>
              </w:rPr>
              <w:t xml:space="preserve"> </w:t>
            </w:r>
            <w:r>
              <w:rPr>
                <w:sz w:val="20"/>
              </w:rPr>
              <w:t>comparatives</w:t>
            </w:r>
            <w:r>
              <w:rPr>
                <w:spacing w:val="-5"/>
                <w:sz w:val="20"/>
              </w:rPr>
              <w:t xml:space="preserve"> </w:t>
            </w:r>
            <w:r>
              <w:rPr>
                <w:sz w:val="20"/>
              </w:rPr>
              <w:t>and</w:t>
            </w:r>
            <w:r>
              <w:rPr>
                <w:spacing w:val="-6"/>
                <w:sz w:val="20"/>
              </w:rPr>
              <w:t xml:space="preserve"> </w:t>
            </w:r>
            <w:r>
              <w:rPr>
                <w:sz w:val="20"/>
              </w:rPr>
              <w:t>with</w:t>
            </w:r>
            <w:r>
              <w:rPr>
                <w:spacing w:val="-7"/>
                <w:sz w:val="20"/>
              </w:rPr>
              <w:t xml:space="preserve"> </w:t>
            </w:r>
            <w:r>
              <w:rPr>
                <w:sz w:val="20"/>
              </w:rPr>
              <w:t>the cumulative impact on 1 April 2023 recognised in the income and expenditure reserve.</w:t>
            </w:r>
          </w:p>
        </w:tc>
      </w:tr>
    </w:tbl>
    <w:p w14:paraId="0D788EE1" w14:textId="77777777" w:rsidR="00464E1E" w:rsidRDefault="00464E1E">
      <w:pPr>
        <w:pStyle w:val="BodyText"/>
        <w:spacing w:before="7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6425"/>
        <w:gridCol w:w="1291"/>
        <w:gridCol w:w="93"/>
        <w:gridCol w:w="1291"/>
        <w:gridCol w:w="93"/>
        <w:gridCol w:w="1291"/>
      </w:tblGrid>
      <w:tr w:rsidR="00464E1E" w14:paraId="0D788EE3" w14:textId="77777777">
        <w:trPr>
          <w:trHeight w:val="306"/>
        </w:trPr>
        <w:tc>
          <w:tcPr>
            <w:tcW w:w="10484" w:type="dxa"/>
            <w:gridSpan w:val="6"/>
          </w:tcPr>
          <w:p w14:paraId="0D788EE2" w14:textId="77777777" w:rsidR="00464E1E" w:rsidRDefault="00000000">
            <w:pPr>
              <w:pStyle w:val="TableParagraph"/>
              <w:spacing w:line="223" w:lineRule="exact"/>
              <w:ind w:left="50"/>
              <w:rPr>
                <w:b/>
                <w:sz w:val="20"/>
              </w:rPr>
            </w:pPr>
            <w:r>
              <w:rPr>
                <w:b/>
                <w:sz w:val="20"/>
              </w:rPr>
              <w:t>Impact</w:t>
            </w:r>
            <w:r>
              <w:rPr>
                <w:b/>
                <w:spacing w:val="-7"/>
                <w:sz w:val="20"/>
              </w:rPr>
              <w:t xml:space="preserve"> </w:t>
            </w:r>
            <w:r>
              <w:rPr>
                <w:b/>
                <w:sz w:val="20"/>
              </w:rPr>
              <w:t>of</w:t>
            </w:r>
            <w:r>
              <w:rPr>
                <w:b/>
                <w:spacing w:val="-5"/>
                <w:sz w:val="20"/>
              </w:rPr>
              <w:t xml:space="preserve"> </w:t>
            </w:r>
            <w:r>
              <w:rPr>
                <w:b/>
                <w:sz w:val="20"/>
              </w:rPr>
              <w:t>change</w:t>
            </w:r>
            <w:r>
              <w:rPr>
                <w:b/>
                <w:spacing w:val="-7"/>
                <w:sz w:val="20"/>
              </w:rPr>
              <w:t xml:space="preserve"> </w:t>
            </w:r>
            <w:r>
              <w:rPr>
                <w:b/>
                <w:sz w:val="20"/>
              </w:rPr>
              <w:t>in</w:t>
            </w:r>
            <w:r>
              <w:rPr>
                <w:b/>
                <w:spacing w:val="-6"/>
                <w:sz w:val="20"/>
              </w:rPr>
              <w:t xml:space="preserve"> </w:t>
            </w:r>
            <w:r>
              <w:rPr>
                <w:b/>
                <w:sz w:val="20"/>
              </w:rPr>
              <w:t>accounting</w:t>
            </w:r>
            <w:r>
              <w:rPr>
                <w:b/>
                <w:spacing w:val="-6"/>
                <w:sz w:val="20"/>
              </w:rPr>
              <w:t xml:space="preserve"> </w:t>
            </w:r>
            <w:r>
              <w:rPr>
                <w:b/>
                <w:sz w:val="20"/>
              </w:rPr>
              <w:t>policy</w:t>
            </w:r>
            <w:r>
              <w:rPr>
                <w:b/>
                <w:spacing w:val="-8"/>
                <w:sz w:val="20"/>
              </w:rPr>
              <w:t xml:space="preserve"> </w:t>
            </w:r>
            <w:r>
              <w:rPr>
                <w:b/>
                <w:sz w:val="20"/>
              </w:rPr>
              <w:t>on</w:t>
            </w:r>
            <w:r>
              <w:rPr>
                <w:b/>
                <w:spacing w:val="-7"/>
                <w:sz w:val="20"/>
              </w:rPr>
              <w:t xml:space="preserve"> </w:t>
            </w:r>
            <w:r>
              <w:rPr>
                <w:b/>
                <w:sz w:val="20"/>
              </w:rPr>
              <w:t>the</w:t>
            </w:r>
            <w:r>
              <w:rPr>
                <w:b/>
                <w:spacing w:val="-6"/>
                <w:sz w:val="20"/>
              </w:rPr>
              <w:t xml:space="preserve"> </w:t>
            </w:r>
            <w:r>
              <w:rPr>
                <w:b/>
                <w:sz w:val="20"/>
              </w:rPr>
              <w:t>allocation</w:t>
            </w:r>
            <w:r>
              <w:rPr>
                <w:b/>
                <w:spacing w:val="-7"/>
                <w:sz w:val="20"/>
              </w:rPr>
              <w:t xml:space="preserve"> </w:t>
            </w:r>
            <w:r>
              <w:rPr>
                <w:b/>
                <w:sz w:val="20"/>
              </w:rPr>
              <w:t>of</w:t>
            </w:r>
            <w:r>
              <w:rPr>
                <w:b/>
                <w:spacing w:val="-5"/>
                <w:sz w:val="20"/>
              </w:rPr>
              <w:t xml:space="preserve"> </w:t>
            </w:r>
            <w:r>
              <w:rPr>
                <w:b/>
                <w:sz w:val="20"/>
              </w:rPr>
              <w:t>unitary</w:t>
            </w:r>
            <w:r>
              <w:rPr>
                <w:b/>
                <w:spacing w:val="-8"/>
                <w:sz w:val="20"/>
              </w:rPr>
              <w:t xml:space="preserve"> </w:t>
            </w:r>
            <w:r>
              <w:rPr>
                <w:b/>
                <w:spacing w:val="-2"/>
                <w:sz w:val="20"/>
              </w:rPr>
              <w:t>payments</w:t>
            </w:r>
          </w:p>
        </w:tc>
      </w:tr>
      <w:tr w:rsidR="00464E1E" w14:paraId="0D788EE5" w14:textId="77777777">
        <w:trPr>
          <w:trHeight w:val="590"/>
        </w:trPr>
        <w:tc>
          <w:tcPr>
            <w:tcW w:w="10484" w:type="dxa"/>
            <w:gridSpan w:val="6"/>
          </w:tcPr>
          <w:p w14:paraId="0D788EE4" w14:textId="77777777" w:rsidR="00464E1E" w:rsidRDefault="00000000">
            <w:pPr>
              <w:pStyle w:val="TableParagraph"/>
              <w:spacing w:before="77" w:line="256" w:lineRule="auto"/>
              <w:ind w:left="50"/>
              <w:rPr>
                <w:sz w:val="20"/>
              </w:rPr>
            </w:pPr>
            <w:r>
              <w:rPr>
                <w:sz w:val="20"/>
              </w:rPr>
              <w:t>This</w:t>
            </w:r>
            <w:r>
              <w:rPr>
                <w:spacing w:val="-5"/>
                <w:sz w:val="20"/>
              </w:rPr>
              <w:t xml:space="preserve"> </w:t>
            </w:r>
            <w:r>
              <w:rPr>
                <w:sz w:val="20"/>
              </w:rPr>
              <w:t>table</w:t>
            </w:r>
            <w:r>
              <w:rPr>
                <w:spacing w:val="-6"/>
                <w:sz w:val="20"/>
              </w:rPr>
              <w:t xml:space="preserve"> </w:t>
            </w:r>
            <w:r>
              <w:rPr>
                <w:sz w:val="20"/>
              </w:rPr>
              <w:t>demonstrates</w:t>
            </w:r>
            <w:r>
              <w:rPr>
                <w:spacing w:val="-5"/>
                <w:sz w:val="20"/>
              </w:rPr>
              <w:t xml:space="preserve"> </w:t>
            </w:r>
            <w:r>
              <w:rPr>
                <w:sz w:val="20"/>
              </w:rPr>
              <w:t>the</w:t>
            </w:r>
            <w:r>
              <w:rPr>
                <w:spacing w:val="-6"/>
                <w:sz w:val="20"/>
              </w:rPr>
              <w:t xml:space="preserve"> </w:t>
            </w:r>
            <w:r>
              <w:rPr>
                <w:sz w:val="20"/>
              </w:rPr>
              <w:t>incremental</w:t>
            </w:r>
            <w:r>
              <w:rPr>
                <w:spacing w:val="-7"/>
                <w:sz w:val="20"/>
              </w:rPr>
              <w:t xml:space="preserve"> </w:t>
            </w:r>
            <w:r>
              <w:rPr>
                <w:sz w:val="20"/>
              </w:rPr>
              <w:t>impact</w:t>
            </w:r>
            <w:r>
              <w:rPr>
                <w:spacing w:val="-6"/>
                <w:sz w:val="20"/>
              </w:rPr>
              <w:t xml:space="preserve"> </w:t>
            </w:r>
            <w:r>
              <w:rPr>
                <w:sz w:val="20"/>
              </w:rPr>
              <w:t>of</w:t>
            </w:r>
            <w:r>
              <w:rPr>
                <w:spacing w:val="-4"/>
                <w:sz w:val="20"/>
              </w:rPr>
              <w:t xml:space="preserve"> </w:t>
            </w:r>
            <w:r>
              <w:rPr>
                <w:sz w:val="20"/>
              </w:rPr>
              <w:t>applying</w:t>
            </w:r>
            <w:r>
              <w:rPr>
                <w:spacing w:val="-7"/>
                <w:sz w:val="20"/>
              </w:rPr>
              <w:t xml:space="preserve"> </w:t>
            </w:r>
            <w:r>
              <w:rPr>
                <w:sz w:val="20"/>
              </w:rPr>
              <w:t>the</w:t>
            </w:r>
            <w:r>
              <w:rPr>
                <w:spacing w:val="-6"/>
                <w:sz w:val="20"/>
              </w:rPr>
              <w:t xml:space="preserve"> </w:t>
            </w:r>
            <w:r>
              <w:rPr>
                <w:sz w:val="20"/>
              </w:rPr>
              <w:t>new</w:t>
            </w:r>
            <w:r>
              <w:rPr>
                <w:spacing w:val="-8"/>
                <w:sz w:val="20"/>
              </w:rPr>
              <w:t xml:space="preserve"> </w:t>
            </w:r>
            <w:r>
              <w:rPr>
                <w:sz w:val="20"/>
              </w:rPr>
              <w:t>accounting</w:t>
            </w:r>
            <w:r>
              <w:rPr>
                <w:spacing w:val="-7"/>
                <w:sz w:val="20"/>
              </w:rPr>
              <w:t xml:space="preserve"> </w:t>
            </w:r>
            <w:r>
              <w:rPr>
                <w:sz w:val="20"/>
              </w:rPr>
              <w:t>policy</w:t>
            </w:r>
            <w:r>
              <w:rPr>
                <w:spacing w:val="-12"/>
                <w:sz w:val="20"/>
              </w:rPr>
              <w:t xml:space="preserve"> </w:t>
            </w:r>
            <w:r>
              <w:rPr>
                <w:sz w:val="20"/>
              </w:rPr>
              <w:t>on</w:t>
            </w:r>
            <w:r>
              <w:rPr>
                <w:spacing w:val="-7"/>
                <w:sz w:val="20"/>
              </w:rPr>
              <w:t xml:space="preserve"> </w:t>
            </w:r>
            <w:r>
              <w:rPr>
                <w:sz w:val="20"/>
              </w:rPr>
              <w:t>the</w:t>
            </w:r>
            <w:r>
              <w:rPr>
                <w:spacing w:val="-6"/>
                <w:sz w:val="20"/>
              </w:rPr>
              <w:t xml:space="preserve"> </w:t>
            </w:r>
            <w:r>
              <w:rPr>
                <w:sz w:val="20"/>
              </w:rPr>
              <w:t>allocation</w:t>
            </w:r>
            <w:r>
              <w:rPr>
                <w:spacing w:val="-7"/>
                <w:sz w:val="20"/>
              </w:rPr>
              <w:t xml:space="preserve"> </w:t>
            </w:r>
            <w:r>
              <w:rPr>
                <w:sz w:val="20"/>
              </w:rPr>
              <w:t>of</w:t>
            </w:r>
            <w:r>
              <w:rPr>
                <w:spacing w:val="-4"/>
                <w:sz w:val="20"/>
              </w:rPr>
              <w:t xml:space="preserve"> </w:t>
            </w:r>
            <w:r>
              <w:rPr>
                <w:sz w:val="20"/>
              </w:rPr>
              <w:t>the</w:t>
            </w:r>
            <w:r>
              <w:rPr>
                <w:spacing w:val="-6"/>
                <w:sz w:val="20"/>
              </w:rPr>
              <w:t xml:space="preserve"> </w:t>
            </w:r>
            <w:r>
              <w:rPr>
                <w:sz w:val="20"/>
              </w:rPr>
              <w:t>unitary charges paid to the operator in 2023/24.</w:t>
            </w:r>
          </w:p>
        </w:tc>
      </w:tr>
      <w:tr w:rsidR="00464E1E" w14:paraId="0D788EF0" w14:textId="77777777">
        <w:trPr>
          <w:trHeight w:val="791"/>
        </w:trPr>
        <w:tc>
          <w:tcPr>
            <w:tcW w:w="6425" w:type="dxa"/>
          </w:tcPr>
          <w:p w14:paraId="0D788EE6" w14:textId="77777777" w:rsidR="00464E1E" w:rsidRDefault="00464E1E">
            <w:pPr>
              <w:pStyle w:val="TableParagraph"/>
              <w:rPr>
                <w:rFonts w:ascii="Times New Roman"/>
                <w:sz w:val="18"/>
              </w:rPr>
            </w:pPr>
          </w:p>
        </w:tc>
        <w:tc>
          <w:tcPr>
            <w:tcW w:w="1291" w:type="dxa"/>
          </w:tcPr>
          <w:p w14:paraId="0D788EE7" w14:textId="77777777" w:rsidR="00464E1E" w:rsidRDefault="00000000">
            <w:pPr>
              <w:pStyle w:val="TableParagraph"/>
              <w:spacing w:before="29"/>
              <w:ind w:left="526"/>
              <w:rPr>
                <w:b/>
                <w:sz w:val="20"/>
              </w:rPr>
            </w:pPr>
            <w:r>
              <w:rPr>
                <w:b/>
                <w:sz w:val="20"/>
              </w:rPr>
              <w:t>IFRS</w:t>
            </w:r>
            <w:r>
              <w:rPr>
                <w:b/>
                <w:spacing w:val="-6"/>
                <w:sz w:val="20"/>
              </w:rPr>
              <w:t xml:space="preserve"> </w:t>
            </w:r>
            <w:r>
              <w:rPr>
                <w:b/>
                <w:spacing w:val="-5"/>
                <w:sz w:val="20"/>
              </w:rPr>
              <w:t>16</w:t>
            </w:r>
          </w:p>
          <w:p w14:paraId="0D788EE8" w14:textId="77777777" w:rsidR="00464E1E" w:rsidRDefault="00000000">
            <w:pPr>
              <w:pStyle w:val="TableParagraph"/>
              <w:spacing w:before="27"/>
              <w:ind w:right="36"/>
              <w:jc w:val="right"/>
              <w:rPr>
                <w:b/>
                <w:sz w:val="20"/>
              </w:rPr>
            </w:pPr>
            <w:r>
              <w:rPr>
                <w:b/>
                <w:sz w:val="20"/>
              </w:rPr>
              <w:t>basis</w:t>
            </w:r>
            <w:r>
              <w:rPr>
                <w:b/>
                <w:spacing w:val="-11"/>
                <w:sz w:val="20"/>
              </w:rPr>
              <w:t xml:space="preserve"> </w:t>
            </w:r>
            <w:r>
              <w:rPr>
                <w:b/>
                <w:spacing w:val="-4"/>
                <w:sz w:val="20"/>
              </w:rPr>
              <w:t>(new</w:t>
            </w:r>
          </w:p>
          <w:p w14:paraId="0D788EE9" w14:textId="77777777" w:rsidR="00464E1E" w:rsidRDefault="00000000">
            <w:pPr>
              <w:pStyle w:val="TableParagraph"/>
              <w:spacing w:before="26" w:line="229" w:lineRule="exact"/>
              <w:ind w:right="33"/>
              <w:jc w:val="right"/>
              <w:rPr>
                <w:b/>
                <w:sz w:val="20"/>
              </w:rPr>
            </w:pPr>
            <w:r>
              <w:rPr>
                <w:b/>
                <w:spacing w:val="-2"/>
                <w:sz w:val="20"/>
              </w:rPr>
              <w:t>basis)</w:t>
            </w:r>
          </w:p>
        </w:tc>
        <w:tc>
          <w:tcPr>
            <w:tcW w:w="93" w:type="dxa"/>
          </w:tcPr>
          <w:p w14:paraId="0D788EEA" w14:textId="77777777" w:rsidR="00464E1E" w:rsidRDefault="00464E1E">
            <w:pPr>
              <w:pStyle w:val="TableParagraph"/>
              <w:rPr>
                <w:rFonts w:ascii="Times New Roman"/>
                <w:sz w:val="18"/>
              </w:rPr>
            </w:pPr>
          </w:p>
        </w:tc>
        <w:tc>
          <w:tcPr>
            <w:tcW w:w="1291" w:type="dxa"/>
          </w:tcPr>
          <w:p w14:paraId="0D788EEB" w14:textId="77777777" w:rsidR="00464E1E" w:rsidRDefault="00464E1E">
            <w:pPr>
              <w:pStyle w:val="TableParagraph"/>
              <w:spacing w:before="35"/>
              <w:rPr>
                <w:sz w:val="20"/>
              </w:rPr>
            </w:pPr>
          </w:p>
          <w:p w14:paraId="0D788EEC" w14:textId="77777777" w:rsidR="00464E1E" w:rsidRDefault="00000000">
            <w:pPr>
              <w:pStyle w:val="TableParagraph"/>
              <w:spacing w:before="1" w:line="250" w:lineRule="atLeast"/>
              <w:ind w:left="258" w:right="28" w:hanging="166"/>
              <w:rPr>
                <w:b/>
                <w:sz w:val="20"/>
              </w:rPr>
            </w:pPr>
            <w:r>
              <w:rPr>
                <w:b/>
                <w:sz w:val="20"/>
              </w:rPr>
              <w:t>IAS</w:t>
            </w:r>
            <w:r>
              <w:rPr>
                <w:b/>
                <w:spacing w:val="-14"/>
                <w:sz w:val="20"/>
              </w:rPr>
              <w:t xml:space="preserve"> </w:t>
            </w:r>
            <w:r>
              <w:rPr>
                <w:b/>
                <w:sz w:val="20"/>
              </w:rPr>
              <w:t>17</w:t>
            </w:r>
            <w:r>
              <w:rPr>
                <w:b/>
                <w:spacing w:val="-14"/>
                <w:sz w:val="20"/>
              </w:rPr>
              <w:t xml:space="preserve"> </w:t>
            </w:r>
            <w:r>
              <w:rPr>
                <w:b/>
                <w:sz w:val="20"/>
              </w:rPr>
              <w:t>basis (old</w:t>
            </w:r>
            <w:r>
              <w:rPr>
                <w:b/>
                <w:spacing w:val="-5"/>
                <w:sz w:val="20"/>
              </w:rPr>
              <w:t xml:space="preserve"> </w:t>
            </w:r>
            <w:r>
              <w:rPr>
                <w:b/>
                <w:spacing w:val="-2"/>
                <w:sz w:val="20"/>
              </w:rPr>
              <w:t>basis)</w:t>
            </w:r>
          </w:p>
        </w:tc>
        <w:tc>
          <w:tcPr>
            <w:tcW w:w="93" w:type="dxa"/>
          </w:tcPr>
          <w:p w14:paraId="0D788EED" w14:textId="77777777" w:rsidR="00464E1E" w:rsidRDefault="00464E1E">
            <w:pPr>
              <w:pStyle w:val="TableParagraph"/>
              <w:rPr>
                <w:rFonts w:ascii="Times New Roman"/>
                <w:sz w:val="18"/>
              </w:rPr>
            </w:pPr>
          </w:p>
        </w:tc>
        <w:tc>
          <w:tcPr>
            <w:tcW w:w="1291" w:type="dxa"/>
          </w:tcPr>
          <w:p w14:paraId="0D788EEE" w14:textId="77777777" w:rsidR="00464E1E" w:rsidRDefault="00464E1E">
            <w:pPr>
              <w:pStyle w:val="TableParagraph"/>
              <w:spacing w:before="35"/>
              <w:rPr>
                <w:sz w:val="20"/>
              </w:rPr>
            </w:pPr>
          </w:p>
          <w:p w14:paraId="0D788EEF" w14:textId="77777777" w:rsidR="00464E1E" w:rsidRDefault="00000000">
            <w:pPr>
              <w:pStyle w:val="TableParagraph"/>
              <w:spacing w:before="1" w:line="250" w:lineRule="atLeast"/>
              <w:ind w:left="559" w:right="23" w:hanging="190"/>
              <w:rPr>
                <w:b/>
                <w:sz w:val="20"/>
              </w:rPr>
            </w:pPr>
            <w:r>
              <w:rPr>
                <w:b/>
                <w:sz w:val="20"/>
              </w:rPr>
              <w:t>Impact</w:t>
            </w:r>
            <w:r>
              <w:rPr>
                <w:b/>
                <w:spacing w:val="-14"/>
                <w:sz w:val="20"/>
              </w:rPr>
              <w:t xml:space="preserve"> </w:t>
            </w:r>
            <w:r>
              <w:rPr>
                <w:b/>
                <w:sz w:val="20"/>
              </w:rPr>
              <w:t xml:space="preserve">of </w:t>
            </w:r>
            <w:r>
              <w:rPr>
                <w:b/>
                <w:spacing w:val="-2"/>
                <w:sz w:val="20"/>
              </w:rPr>
              <w:t>change</w:t>
            </w:r>
          </w:p>
        </w:tc>
      </w:tr>
      <w:tr w:rsidR="00464E1E" w14:paraId="0D788EF7" w14:textId="77777777">
        <w:trPr>
          <w:trHeight w:val="261"/>
        </w:trPr>
        <w:tc>
          <w:tcPr>
            <w:tcW w:w="6425" w:type="dxa"/>
          </w:tcPr>
          <w:p w14:paraId="0D788EF1" w14:textId="77777777" w:rsidR="00464E1E" w:rsidRDefault="00464E1E">
            <w:pPr>
              <w:pStyle w:val="TableParagraph"/>
              <w:rPr>
                <w:rFonts w:ascii="Times New Roman"/>
                <w:sz w:val="18"/>
              </w:rPr>
            </w:pPr>
          </w:p>
        </w:tc>
        <w:tc>
          <w:tcPr>
            <w:tcW w:w="1291" w:type="dxa"/>
          </w:tcPr>
          <w:p w14:paraId="0D788EF2" w14:textId="77777777" w:rsidR="00464E1E" w:rsidRDefault="00000000">
            <w:pPr>
              <w:pStyle w:val="TableParagraph"/>
              <w:spacing w:before="12" w:line="229" w:lineRule="exact"/>
              <w:ind w:right="33"/>
              <w:jc w:val="right"/>
              <w:rPr>
                <w:b/>
                <w:sz w:val="20"/>
              </w:rPr>
            </w:pPr>
            <w:r>
              <w:rPr>
                <w:b/>
                <w:spacing w:val="-2"/>
                <w:sz w:val="20"/>
              </w:rPr>
              <w:t>2023/24</w:t>
            </w:r>
          </w:p>
        </w:tc>
        <w:tc>
          <w:tcPr>
            <w:tcW w:w="93" w:type="dxa"/>
          </w:tcPr>
          <w:p w14:paraId="0D788EF3" w14:textId="77777777" w:rsidR="00464E1E" w:rsidRDefault="00464E1E">
            <w:pPr>
              <w:pStyle w:val="TableParagraph"/>
              <w:rPr>
                <w:rFonts w:ascii="Times New Roman"/>
                <w:sz w:val="18"/>
              </w:rPr>
            </w:pPr>
          </w:p>
        </w:tc>
        <w:tc>
          <w:tcPr>
            <w:tcW w:w="1291" w:type="dxa"/>
          </w:tcPr>
          <w:p w14:paraId="0D788EF4" w14:textId="77777777" w:rsidR="00464E1E" w:rsidRDefault="00000000">
            <w:pPr>
              <w:pStyle w:val="TableParagraph"/>
              <w:spacing w:before="12" w:line="229" w:lineRule="exact"/>
              <w:ind w:right="32"/>
              <w:jc w:val="right"/>
              <w:rPr>
                <w:b/>
                <w:sz w:val="20"/>
              </w:rPr>
            </w:pPr>
            <w:r>
              <w:rPr>
                <w:b/>
                <w:spacing w:val="-2"/>
                <w:sz w:val="20"/>
              </w:rPr>
              <w:t>2023/24</w:t>
            </w:r>
          </w:p>
        </w:tc>
        <w:tc>
          <w:tcPr>
            <w:tcW w:w="93" w:type="dxa"/>
          </w:tcPr>
          <w:p w14:paraId="0D788EF5" w14:textId="77777777" w:rsidR="00464E1E" w:rsidRDefault="00464E1E">
            <w:pPr>
              <w:pStyle w:val="TableParagraph"/>
              <w:rPr>
                <w:rFonts w:ascii="Times New Roman"/>
                <w:sz w:val="18"/>
              </w:rPr>
            </w:pPr>
          </w:p>
        </w:tc>
        <w:tc>
          <w:tcPr>
            <w:tcW w:w="1291" w:type="dxa"/>
          </w:tcPr>
          <w:p w14:paraId="0D788EF6" w14:textId="77777777" w:rsidR="00464E1E" w:rsidRDefault="00000000">
            <w:pPr>
              <w:pStyle w:val="TableParagraph"/>
              <w:spacing w:before="12" w:line="229" w:lineRule="exact"/>
              <w:ind w:right="31"/>
              <w:jc w:val="right"/>
              <w:rPr>
                <w:b/>
                <w:sz w:val="20"/>
              </w:rPr>
            </w:pPr>
            <w:r>
              <w:rPr>
                <w:b/>
                <w:spacing w:val="-2"/>
                <w:sz w:val="20"/>
              </w:rPr>
              <w:t>2023/24</w:t>
            </w:r>
          </w:p>
        </w:tc>
      </w:tr>
      <w:tr w:rsidR="00464E1E" w14:paraId="0D788EFE" w14:textId="77777777">
        <w:trPr>
          <w:trHeight w:val="278"/>
        </w:trPr>
        <w:tc>
          <w:tcPr>
            <w:tcW w:w="6425" w:type="dxa"/>
          </w:tcPr>
          <w:p w14:paraId="0D788EF8" w14:textId="77777777" w:rsidR="00464E1E" w:rsidRDefault="00464E1E">
            <w:pPr>
              <w:pStyle w:val="TableParagraph"/>
              <w:rPr>
                <w:rFonts w:ascii="Times New Roman"/>
                <w:sz w:val="18"/>
              </w:rPr>
            </w:pPr>
          </w:p>
        </w:tc>
        <w:tc>
          <w:tcPr>
            <w:tcW w:w="1291" w:type="dxa"/>
            <w:tcBorders>
              <w:bottom w:val="single" w:sz="8" w:space="0" w:color="000000"/>
            </w:tcBorders>
          </w:tcPr>
          <w:p w14:paraId="0D788EF9" w14:textId="77777777" w:rsidR="00464E1E" w:rsidRDefault="00000000">
            <w:pPr>
              <w:pStyle w:val="TableParagraph"/>
              <w:spacing w:before="12"/>
              <w:ind w:right="33"/>
              <w:jc w:val="right"/>
              <w:rPr>
                <w:b/>
                <w:sz w:val="20"/>
              </w:rPr>
            </w:pPr>
            <w:r>
              <w:rPr>
                <w:b/>
                <w:spacing w:val="-5"/>
                <w:sz w:val="20"/>
              </w:rPr>
              <w:t>£m</w:t>
            </w:r>
          </w:p>
        </w:tc>
        <w:tc>
          <w:tcPr>
            <w:tcW w:w="93" w:type="dxa"/>
          </w:tcPr>
          <w:p w14:paraId="0D788EFA" w14:textId="77777777" w:rsidR="00464E1E" w:rsidRDefault="00464E1E">
            <w:pPr>
              <w:pStyle w:val="TableParagraph"/>
              <w:rPr>
                <w:rFonts w:ascii="Times New Roman"/>
                <w:sz w:val="18"/>
              </w:rPr>
            </w:pPr>
          </w:p>
        </w:tc>
        <w:tc>
          <w:tcPr>
            <w:tcW w:w="1291" w:type="dxa"/>
            <w:tcBorders>
              <w:bottom w:val="single" w:sz="8" w:space="0" w:color="000000"/>
            </w:tcBorders>
          </w:tcPr>
          <w:p w14:paraId="0D788EFB" w14:textId="77777777" w:rsidR="00464E1E" w:rsidRDefault="00000000">
            <w:pPr>
              <w:pStyle w:val="TableParagraph"/>
              <w:spacing w:before="12"/>
              <w:ind w:right="32"/>
              <w:jc w:val="right"/>
              <w:rPr>
                <w:b/>
                <w:sz w:val="20"/>
              </w:rPr>
            </w:pPr>
            <w:r>
              <w:rPr>
                <w:b/>
                <w:spacing w:val="-5"/>
                <w:sz w:val="20"/>
              </w:rPr>
              <w:t>£m</w:t>
            </w:r>
          </w:p>
        </w:tc>
        <w:tc>
          <w:tcPr>
            <w:tcW w:w="93" w:type="dxa"/>
          </w:tcPr>
          <w:p w14:paraId="0D788EFC" w14:textId="77777777" w:rsidR="00464E1E" w:rsidRDefault="00464E1E">
            <w:pPr>
              <w:pStyle w:val="TableParagraph"/>
              <w:rPr>
                <w:rFonts w:ascii="Times New Roman"/>
                <w:sz w:val="18"/>
              </w:rPr>
            </w:pPr>
          </w:p>
        </w:tc>
        <w:tc>
          <w:tcPr>
            <w:tcW w:w="1291" w:type="dxa"/>
            <w:tcBorders>
              <w:bottom w:val="single" w:sz="8" w:space="0" w:color="000000"/>
            </w:tcBorders>
          </w:tcPr>
          <w:p w14:paraId="0D788EFD" w14:textId="77777777" w:rsidR="00464E1E" w:rsidRDefault="00000000">
            <w:pPr>
              <w:pStyle w:val="TableParagraph"/>
              <w:spacing w:before="12"/>
              <w:ind w:right="31"/>
              <w:jc w:val="right"/>
              <w:rPr>
                <w:b/>
                <w:sz w:val="20"/>
              </w:rPr>
            </w:pPr>
            <w:r>
              <w:rPr>
                <w:b/>
                <w:spacing w:val="-5"/>
                <w:sz w:val="20"/>
              </w:rPr>
              <w:t>£m</w:t>
            </w:r>
          </w:p>
        </w:tc>
      </w:tr>
      <w:tr w:rsidR="00464E1E" w14:paraId="0D788F05" w14:textId="77777777">
        <w:trPr>
          <w:trHeight w:val="285"/>
        </w:trPr>
        <w:tc>
          <w:tcPr>
            <w:tcW w:w="6425" w:type="dxa"/>
          </w:tcPr>
          <w:p w14:paraId="0D788EFF" w14:textId="77777777" w:rsidR="00464E1E" w:rsidRDefault="00000000">
            <w:pPr>
              <w:pStyle w:val="TableParagraph"/>
              <w:spacing w:before="36" w:line="229" w:lineRule="exact"/>
              <w:ind w:left="50"/>
              <w:rPr>
                <w:b/>
                <w:sz w:val="20"/>
              </w:rPr>
            </w:pPr>
            <w:r>
              <w:rPr>
                <w:b/>
                <w:sz w:val="20"/>
              </w:rPr>
              <w:t>Unitary</w:t>
            </w:r>
            <w:r>
              <w:rPr>
                <w:b/>
                <w:spacing w:val="-14"/>
                <w:sz w:val="20"/>
              </w:rPr>
              <w:t xml:space="preserve"> </w:t>
            </w:r>
            <w:r>
              <w:rPr>
                <w:b/>
                <w:sz w:val="20"/>
              </w:rPr>
              <w:t>payment</w:t>
            </w:r>
            <w:r>
              <w:rPr>
                <w:b/>
                <w:spacing w:val="-11"/>
                <w:sz w:val="20"/>
              </w:rPr>
              <w:t xml:space="preserve"> </w:t>
            </w:r>
            <w:r>
              <w:rPr>
                <w:b/>
                <w:sz w:val="20"/>
              </w:rPr>
              <w:t>payable</w:t>
            </w:r>
            <w:r>
              <w:rPr>
                <w:b/>
                <w:spacing w:val="-12"/>
                <w:sz w:val="20"/>
              </w:rPr>
              <w:t xml:space="preserve"> </w:t>
            </w:r>
            <w:r>
              <w:rPr>
                <w:b/>
                <w:sz w:val="20"/>
              </w:rPr>
              <w:t>to</w:t>
            </w:r>
            <w:r>
              <w:rPr>
                <w:b/>
                <w:spacing w:val="-12"/>
                <w:sz w:val="20"/>
              </w:rPr>
              <w:t xml:space="preserve"> </w:t>
            </w:r>
            <w:r>
              <w:rPr>
                <w:b/>
                <w:sz w:val="20"/>
              </w:rPr>
              <w:t>service</w:t>
            </w:r>
            <w:r>
              <w:rPr>
                <w:b/>
                <w:spacing w:val="-13"/>
                <w:sz w:val="20"/>
              </w:rPr>
              <w:t xml:space="preserve"> </w:t>
            </w:r>
            <w:r>
              <w:rPr>
                <w:b/>
                <w:sz w:val="20"/>
              </w:rPr>
              <w:t>concession</w:t>
            </w:r>
            <w:r>
              <w:rPr>
                <w:b/>
                <w:spacing w:val="-11"/>
                <w:sz w:val="20"/>
              </w:rPr>
              <w:t xml:space="preserve"> </w:t>
            </w:r>
            <w:r>
              <w:rPr>
                <w:b/>
                <w:spacing w:val="-2"/>
                <w:sz w:val="20"/>
              </w:rPr>
              <w:t>operator</w:t>
            </w:r>
          </w:p>
        </w:tc>
        <w:tc>
          <w:tcPr>
            <w:tcW w:w="1291" w:type="dxa"/>
            <w:tcBorders>
              <w:top w:val="single" w:sz="8" w:space="0" w:color="000000"/>
              <w:bottom w:val="single" w:sz="8" w:space="0" w:color="000000"/>
            </w:tcBorders>
          </w:tcPr>
          <w:p w14:paraId="0D788F00" w14:textId="77777777" w:rsidR="00464E1E" w:rsidRDefault="00000000">
            <w:pPr>
              <w:pStyle w:val="TableParagraph"/>
              <w:spacing w:before="36" w:line="229" w:lineRule="exact"/>
              <w:ind w:right="93"/>
              <w:jc w:val="right"/>
              <w:rPr>
                <w:b/>
                <w:sz w:val="20"/>
              </w:rPr>
            </w:pPr>
            <w:r>
              <w:rPr>
                <w:b/>
                <w:spacing w:val="-2"/>
                <w:sz w:val="20"/>
              </w:rPr>
              <w:t>2,740</w:t>
            </w:r>
          </w:p>
        </w:tc>
        <w:tc>
          <w:tcPr>
            <w:tcW w:w="93" w:type="dxa"/>
          </w:tcPr>
          <w:p w14:paraId="0D788F01" w14:textId="77777777" w:rsidR="00464E1E" w:rsidRDefault="00464E1E">
            <w:pPr>
              <w:pStyle w:val="TableParagraph"/>
              <w:rPr>
                <w:rFonts w:ascii="Times New Roman"/>
                <w:sz w:val="18"/>
              </w:rPr>
            </w:pPr>
          </w:p>
        </w:tc>
        <w:tc>
          <w:tcPr>
            <w:tcW w:w="1291" w:type="dxa"/>
            <w:tcBorders>
              <w:top w:val="single" w:sz="8" w:space="0" w:color="000000"/>
              <w:bottom w:val="single" w:sz="8" w:space="0" w:color="000000"/>
            </w:tcBorders>
          </w:tcPr>
          <w:p w14:paraId="0D788F02" w14:textId="77777777" w:rsidR="00464E1E" w:rsidRDefault="00000000">
            <w:pPr>
              <w:pStyle w:val="TableParagraph"/>
              <w:spacing w:before="36" w:line="229" w:lineRule="exact"/>
              <w:ind w:right="92"/>
              <w:jc w:val="right"/>
              <w:rPr>
                <w:b/>
                <w:sz w:val="20"/>
              </w:rPr>
            </w:pPr>
            <w:r>
              <w:rPr>
                <w:b/>
                <w:spacing w:val="-2"/>
                <w:sz w:val="20"/>
              </w:rPr>
              <w:t>2,740</w:t>
            </w:r>
          </w:p>
        </w:tc>
        <w:tc>
          <w:tcPr>
            <w:tcW w:w="93" w:type="dxa"/>
          </w:tcPr>
          <w:p w14:paraId="0D788F03" w14:textId="77777777" w:rsidR="00464E1E" w:rsidRDefault="00464E1E">
            <w:pPr>
              <w:pStyle w:val="TableParagraph"/>
              <w:rPr>
                <w:rFonts w:ascii="Times New Roman"/>
                <w:sz w:val="18"/>
              </w:rPr>
            </w:pPr>
          </w:p>
        </w:tc>
        <w:tc>
          <w:tcPr>
            <w:tcW w:w="1291" w:type="dxa"/>
            <w:tcBorders>
              <w:top w:val="single" w:sz="8" w:space="0" w:color="000000"/>
              <w:bottom w:val="single" w:sz="8" w:space="0" w:color="000000"/>
            </w:tcBorders>
          </w:tcPr>
          <w:p w14:paraId="0D788F04" w14:textId="77777777" w:rsidR="00464E1E" w:rsidRDefault="00000000">
            <w:pPr>
              <w:pStyle w:val="TableParagraph"/>
              <w:spacing w:before="36" w:line="229" w:lineRule="exact"/>
              <w:ind w:right="91"/>
              <w:jc w:val="right"/>
              <w:rPr>
                <w:b/>
                <w:sz w:val="20"/>
              </w:rPr>
            </w:pPr>
            <w:r>
              <w:rPr>
                <w:b/>
                <w:spacing w:val="-10"/>
                <w:sz w:val="20"/>
              </w:rPr>
              <w:t>-</w:t>
            </w:r>
          </w:p>
        </w:tc>
      </w:tr>
      <w:tr w:rsidR="00464E1E" w14:paraId="0D788F0C" w14:textId="77777777">
        <w:trPr>
          <w:trHeight w:val="231"/>
        </w:trPr>
        <w:tc>
          <w:tcPr>
            <w:tcW w:w="6425" w:type="dxa"/>
          </w:tcPr>
          <w:p w14:paraId="0D788F06" w14:textId="77777777" w:rsidR="00464E1E" w:rsidRDefault="00000000">
            <w:pPr>
              <w:pStyle w:val="TableParagraph"/>
              <w:spacing w:line="212" w:lineRule="exact"/>
              <w:ind w:left="201"/>
              <w:rPr>
                <w:b/>
                <w:sz w:val="20"/>
              </w:rPr>
            </w:pPr>
            <w:r>
              <w:rPr>
                <w:b/>
                <w:sz w:val="20"/>
              </w:rPr>
              <w:t>Consisting</w:t>
            </w:r>
            <w:r>
              <w:rPr>
                <w:b/>
                <w:spacing w:val="-14"/>
                <w:sz w:val="20"/>
              </w:rPr>
              <w:t xml:space="preserve"> </w:t>
            </w:r>
            <w:r>
              <w:rPr>
                <w:b/>
                <w:spacing w:val="-5"/>
                <w:sz w:val="20"/>
              </w:rPr>
              <w:t>of:</w:t>
            </w:r>
          </w:p>
        </w:tc>
        <w:tc>
          <w:tcPr>
            <w:tcW w:w="1291" w:type="dxa"/>
            <w:tcBorders>
              <w:top w:val="single" w:sz="8" w:space="0" w:color="000000"/>
            </w:tcBorders>
          </w:tcPr>
          <w:p w14:paraId="0D788F07" w14:textId="77777777" w:rsidR="00464E1E" w:rsidRDefault="00464E1E">
            <w:pPr>
              <w:pStyle w:val="TableParagraph"/>
              <w:rPr>
                <w:rFonts w:ascii="Times New Roman"/>
                <w:sz w:val="16"/>
              </w:rPr>
            </w:pPr>
          </w:p>
        </w:tc>
        <w:tc>
          <w:tcPr>
            <w:tcW w:w="93" w:type="dxa"/>
          </w:tcPr>
          <w:p w14:paraId="0D788F08" w14:textId="77777777" w:rsidR="00464E1E" w:rsidRDefault="00464E1E">
            <w:pPr>
              <w:pStyle w:val="TableParagraph"/>
              <w:rPr>
                <w:rFonts w:ascii="Times New Roman"/>
                <w:sz w:val="16"/>
              </w:rPr>
            </w:pPr>
          </w:p>
        </w:tc>
        <w:tc>
          <w:tcPr>
            <w:tcW w:w="1291" w:type="dxa"/>
            <w:tcBorders>
              <w:top w:val="single" w:sz="8" w:space="0" w:color="000000"/>
            </w:tcBorders>
          </w:tcPr>
          <w:p w14:paraId="0D788F09" w14:textId="77777777" w:rsidR="00464E1E" w:rsidRDefault="00464E1E">
            <w:pPr>
              <w:pStyle w:val="TableParagraph"/>
              <w:rPr>
                <w:rFonts w:ascii="Times New Roman"/>
                <w:sz w:val="16"/>
              </w:rPr>
            </w:pPr>
          </w:p>
        </w:tc>
        <w:tc>
          <w:tcPr>
            <w:tcW w:w="93" w:type="dxa"/>
          </w:tcPr>
          <w:p w14:paraId="0D788F0A" w14:textId="77777777" w:rsidR="00464E1E" w:rsidRDefault="00464E1E">
            <w:pPr>
              <w:pStyle w:val="TableParagraph"/>
              <w:rPr>
                <w:rFonts w:ascii="Times New Roman"/>
                <w:sz w:val="16"/>
              </w:rPr>
            </w:pPr>
          </w:p>
        </w:tc>
        <w:tc>
          <w:tcPr>
            <w:tcW w:w="1291" w:type="dxa"/>
            <w:tcBorders>
              <w:top w:val="single" w:sz="8" w:space="0" w:color="000000"/>
            </w:tcBorders>
          </w:tcPr>
          <w:p w14:paraId="0D788F0B" w14:textId="77777777" w:rsidR="00464E1E" w:rsidRDefault="00464E1E">
            <w:pPr>
              <w:pStyle w:val="TableParagraph"/>
              <w:rPr>
                <w:rFonts w:ascii="Times New Roman"/>
                <w:sz w:val="16"/>
              </w:rPr>
            </w:pPr>
          </w:p>
        </w:tc>
      </w:tr>
      <w:tr w:rsidR="00464E1E" w14:paraId="0D788F13" w14:textId="77777777">
        <w:trPr>
          <w:trHeight w:val="261"/>
        </w:trPr>
        <w:tc>
          <w:tcPr>
            <w:tcW w:w="6425" w:type="dxa"/>
          </w:tcPr>
          <w:p w14:paraId="0D788F0D" w14:textId="77777777" w:rsidR="00464E1E" w:rsidRDefault="00000000">
            <w:pPr>
              <w:pStyle w:val="TableParagraph"/>
              <w:spacing w:before="2"/>
              <w:ind w:left="201"/>
              <w:rPr>
                <w:sz w:val="20"/>
              </w:rPr>
            </w:pPr>
            <w:r>
              <w:rPr>
                <w:sz w:val="20"/>
              </w:rPr>
              <w:t>-</w:t>
            </w:r>
            <w:r>
              <w:rPr>
                <w:spacing w:val="-5"/>
                <w:sz w:val="20"/>
              </w:rPr>
              <w:t xml:space="preserve"> </w:t>
            </w:r>
            <w:r>
              <w:rPr>
                <w:sz w:val="20"/>
              </w:rPr>
              <w:t>Interest</w:t>
            </w:r>
            <w:r>
              <w:rPr>
                <w:spacing w:val="-5"/>
                <w:sz w:val="20"/>
              </w:rPr>
              <w:t xml:space="preserve"> </w:t>
            </w:r>
            <w:r>
              <w:rPr>
                <w:spacing w:val="-2"/>
                <w:sz w:val="20"/>
              </w:rPr>
              <w:t>charge</w:t>
            </w:r>
          </w:p>
        </w:tc>
        <w:tc>
          <w:tcPr>
            <w:tcW w:w="1291" w:type="dxa"/>
          </w:tcPr>
          <w:p w14:paraId="0D788F0E" w14:textId="77777777" w:rsidR="00464E1E" w:rsidRDefault="00000000">
            <w:pPr>
              <w:pStyle w:val="TableParagraph"/>
              <w:spacing w:before="22" w:line="220" w:lineRule="exact"/>
              <w:ind w:right="92"/>
              <w:jc w:val="right"/>
              <w:rPr>
                <w:sz w:val="20"/>
              </w:rPr>
            </w:pPr>
            <w:r>
              <w:rPr>
                <w:spacing w:val="-5"/>
                <w:sz w:val="20"/>
              </w:rPr>
              <w:t>713</w:t>
            </w:r>
          </w:p>
        </w:tc>
        <w:tc>
          <w:tcPr>
            <w:tcW w:w="93" w:type="dxa"/>
          </w:tcPr>
          <w:p w14:paraId="0D788F0F" w14:textId="77777777" w:rsidR="00464E1E" w:rsidRDefault="00464E1E">
            <w:pPr>
              <w:pStyle w:val="TableParagraph"/>
              <w:rPr>
                <w:rFonts w:ascii="Times New Roman"/>
                <w:sz w:val="18"/>
              </w:rPr>
            </w:pPr>
          </w:p>
        </w:tc>
        <w:tc>
          <w:tcPr>
            <w:tcW w:w="1291" w:type="dxa"/>
          </w:tcPr>
          <w:p w14:paraId="0D788F10" w14:textId="77777777" w:rsidR="00464E1E" w:rsidRDefault="00000000">
            <w:pPr>
              <w:pStyle w:val="TableParagraph"/>
              <w:spacing w:before="22" w:line="220" w:lineRule="exact"/>
              <w:ind w:right="92"/>
              <w:jc w:val="right"/>
              <w:rPr>
                <w:sz w:val="20"/>
              </w:rPr>
            </w:pPr>
            <w:r>
              <w:rPr>
                <w:spacing w:val="-5"/>
                <w:sz w:val="20"/>
              </w:rPr>
              <w:t>410</w:t>
            </w:r>
          </w:p>
        </w:tc>
        <w:tc>
          <w:tcPr>
            <w:tcW w:w="93" w:type="dxa"/>
          </w:tcPr>
          <w:p w14:paraId="0D788F11" w14:textId="77777777" w:rsidR="00464E1E" w:rsidRDefault="00464E1E">
            <w:pPr>
              <w:pStyle w:val="TableParagraph"/>
              <w:rPr>
                <w:rFonts w:ascii="Times New Roman"/>
                <w:sz w:val="18"/>
              </w:rPr>
            </w:pPr>
          </w:p>
        </w:tc>
        <w:tc>
          <w:tcPr>
            <w:tcW w:w="1291" w:type="dxa"/>
          </w:tcPr>
          <w:p w14:paraId="0D788F12" w14:textId="77777777" w:rsidR="00464E1E" w:rsidRDefault="00000000">
            <w:pPr>
              <w:pStyle w:val="TableParagraph"/>
              <w:spacing w:before="22" w:line="220" w:lineRule="exact"/>
              <w:ind w:right="90"/>
              <w:jc w:val="right"/>
              <w:rPr>
                <w:sz w:val="20"/>
              </w:rPr>
            </w:pPr>
            <w:r>
              <w:rPr>
                <w:spacing w:val="-5"/>
                <w:sz w:val="20"/>
              </w:rPr>
              <w:t>303</w:t>
            </w:r>
          </w:p>
        </w:tc>
      </w:tr>
      <w:tr w:rsidR="00464E1E" w14:paraId="0D788F1A" w14:textId="77777777">
        <w:trPr>
          <w:trHeight w:val="261"/>
        </w:trPr>
        <w:tc>
          <w:tcPr>
            <w:tcW w:w="6425" w:type="dxa"/>
          </w:tcPr>
          <w:p w14:paraId="0D788F14" w14:textId="77777777" w:rsidR="00464E1E" w:rsidRDefault="00000000">
            <w:pPr>
              <w:pStyle w:val="TableParagraph"/>
              <w:spacing w:before="2"/>
              <w:ind w:left="201"/>
              <w:rPr>
                <w:sz w:val="20"/>
              </w:rPr>
            </w:pPr>
            <w:r>
              <w:rPr>
                <w:sz w:val="20"/>
              </w:rPr>
              <w:t>-</w:t>
            </w:r>
            <w:r>
              <w:rPr>
                <w:spacing w:val="-9"/>
                <w:sz w:val="20"/>
              </w:rPr>
              <w:t xml:space="preserve"> </w:t>
            </w:r>
            <w:r>
              <w:rPr>
                <w:sz w:val="20"/>
              </w:rPr>
              <w:t>Repayment</w:t>
            </w:r>
            <w:r>
              <w:rPr>
                <w:spacing w:val="-9"/>
                <w:sz w:val="20"/>
              </w:rPr>
              <w:t xml:space="preserve"> </w:t>
            </w:r>
            <w:r>
              <w:rPr>
                <w:sz w:val="20"/>
              </w:rPr>
              <w:t>of</w:t>
            </w:r>
            <w:r>
              <w:rPr>
                <w:spacing w:val="-7"/>
                <w:sz w:val="20"/>
              </w:rPr>
              <w:t xml:space="preserve"> </w:t>
            </w:r>
            <w:r>
              <w:rPr>
                <w:sz w:val="20"/>
              </w:rPr>
              <w:t>balance</w:t>
            </w:r>
            <w:r>
              <w:rPr>
                <w:spacing w:val="-9"/>
                <w:sz w:val="20"/>
              </w:rPr>
              <w:t xml:space="preserve"> </w:t>
            </w:r>
            <w:r>
              <w:rPr>
                <w:sz w:val="20"/>
              </w:rPr>
              <w:t>sheet</w:t>
            </w:r>
            <w:r>
              <w:rPr>
                <w:spacing w:val="-9"/>
                <w:sz w:val="20"/>
              </w:rPr>
              <w:t xml:space="preserve"> </w:t>
            </w:r>
            <w:r>
              <w:rPr>
                <w:spacing w:val="-2"/>
                <w:sz w:val="20"/>
              </w:rPr>
              <w:t>obligation</w:t>
            </w:r>
          </w:p>
        </w:tc>
        <w:tc>
          <w:tcPr>
            <w:tcW w:w="1291" w:type="dxa"/>
          </w:tcPr>
          <w:p w14:paraId="0D788F15" w14:textId="77777777" w:rsidR="00464E1E" w:rsidRDefault="00000000">
            <w:pPr>
              <w:pStyle w:val="TableParagraph"/>
              <w:spacing w:before="22" w:line="220" w:lineRule="exact"/>
              <w:ind w:right="92"/>
              <w:jc w:val="right"/>
              <w:rPr>
                <w:sz w:val="20"/>
              </w:rPr>
            </w:pPr>
            <w:r>
              <w:rPr>
                <w:spacing w:val="-5"/>
                <w:sz w:val="20"/>
              </w:rPr>
              <w:t>620</w:t>
            </w:r>
          </w:p>
        </w:tc>
        <w:tc>
          <w:tcPr>
            <w:tcW w:w="93" w:type="dxa"/>
          </w:tcPr>
          <w:p w14:paraId="0D788F16" w14:textId="77777777" w:rsidR="00464E1E" w:rsidRDefault="00464E1E">
            <w:pPr>
              <w:pStyle w:val="TableParagraph"/>
              <w:rPr>
                <w:rFonts w:ascii="Times New Roman"/>
                <w:sz w:val="18"/>
              </w:rPr>
            </w:pPr>
          </w:p>
        </w:tc>
        <w:tc>
          <w:tcPr>
            <w:tcW w:w="1291" w:type="dxa"/>
          </w:tcPr>
          <w:p w14:paraId="0D788F17" w14:textId="77777777" w:rsidR="00464E1E" w:rsidRDefault="00000000">
            <w:pPr>
              <w:pStyle w:val="TableParagraph"/>
              <w:spacing w:before="22" w:line="220" w:lineRule="exact"/>
              <w:ind w:right="92"/>
              <w:jc w:val="right"/>
              <w:rPr>
                <w:sz w:val="20"/>
              </w:rPr>
            </w:pPr>
            <w:r>
              <w:rPr>
                <w:spacing w:val="-5"/>
                <w:sz w:val="20"/>
              </w:rPr>
              <w:t>337</w:t>
            </w:r>
          </w:p>
        </w:tc>
        <w:tc>
          <w:tcPr>
            <w:tcW w:w="93" w:type="dxa"/>
          </w:tcPr>
          <w:p w14:paraId="0D788F18" w14:textId="77777777" w:rsidR="00464E1E" w:rsidRDefault="00464E1E">
            <w:pPr>
              <w:pStyle w:val="TableParagraph"/>
              <w:rPr>
                <w:rFonts w:ascii="Times New Roman"/>
                <w:sz w:val="18"/>
              </w:rPr>
            </w:pPr>
          </w:p>
        </w:tc>
        <w:tc>
          <w:tcPr>
            <w:tcW w:w="1291" w:type="dxa"/>
          </w:tcPr>
          <w:p w14:paraId="0D788F19" w14:textId="77777777" w:rsidR="00464E1E" w:rsidRDefault="00000000">
            <w:pPr>
              <w:pStyle w:val="TableParagraph"/>
              <w:spacing w:before="22" w:line="220" w:lineRule="exact"/>
              <w:ind w:right="90"/>
              <w:jc w:val="right"/>
              <w:rPr>
                <w:sz w:val="20"/>
              </w:rPr>
            </w:pPr>
            <w:r>
              <w:rPr>
                <w:spacing w:val="-5"/>
                <w:sz w:val="20"/>
              </w:rPr>
              <w:t>283</w:t>
            </w:r>
          </w:p>
        </w:tc>
      </w:tr>
      <w:tr w:rsidR="00464E1E" w14:paraId="0D788F21" w14:textId="77777777">
        <w:trPr>
          <w:trHeight w:val="261"/>
        </w:trPr>
        <w:tc>
          <w:tcPr>
            <w:tcW w:w="6425" w:type="dxa"/>
          </w:tcPr>
          <w:p w14:paraId="0D788F1B" w14:textId="77777777" w:rsidR="00464E1E" w:rsidRDefault="00000000">
            <w:pPr>
              <w:pStyle w:val="TableParagraph"/>
              <w:spacing w:before="2"/>
              <w:ind w:left="201"/>
              <w:rPr>
                <w:sz w:val="20"/>
              </w:rPr>
            </w:pPr>
            <w:r>
              <w:rPr>
                <w:sz w:val="20"/>
              </w:rPr>
              <w:t>-</w:t>
            </w:r>
            <w:r>
              <w:rPr>
                <w:spacing w:val="-6"/>
                <w:sz w:val="20"/>
              </w:rPr>
              <w:t xml:space="preserve"> </w:t>
            </w:r>
            <w:r>
              <w:rPr>
                <w:sz w:val="20"/>
              </w:rPr>
              <w:t>Service</w:t>
            </w:r>
            <w:r>
              <w:rPr>
                <w:spacing w:val="-6"/>
                <w:sz w:val="20"/>
              </w:rPr>
              <w:t xml:space="preserve"> </w:t>
            </w:r>
            <w:r>
              <w:rPr>
                <w:spacing w:val="-2"/>
                <w:sz w:val="20"/>
              </w:rPr>
              <w:t>element</w:t>
            </w:r>
          </w:p>
        </w:tc>
        <w:tc>
          <w:tcPr>
            <w:tcW w:w="1291" w:type="dxa"/>
          </w:tcPr>
          <w:p w14:paraId="0D788F1C" w14:textId="77777777" w:rsidR="00464E1E" w:rsidRDefault="00000000">
            <w:pPr>
              <w:pStyle w:val="TableParagraph"/>
              <w:spacing w:before="22" w:line="220" w:lineRule="exact"/>
              <w:ind w:right="93"/>
              <w:jc w:val="right"/>
              <w:rPr>
                <w:sz w:val="20"/>
              </w:rPr>
            </w:pPr>
            <w:r>
              <w:rPr>
                <w:spacing w:val="-2"/>
                <w:sz w:val="20"/>
              </w:rPr>
              <w:t>1,156</w:t>
            </w:r>
          </w:p>
        </w:tc>
        <w:tc>
          <w:tcPr>
            <w:tcW w:w="93" w:type="dxa"/>
          </w:tcPr>
          <w:p w14:paraId="0D788F1D" w14:textId="77777777" w:rsidR="00464E1E" w:rsidRDefault="00464E1E">
            <w:pPr>
              <w:pStyle w:val="TableParagraph"/>
              <w:rPr>
                <w:rFonts w:ascii="Times New Roman"/>
                <w:sz w:val="18"/>
              </w:rPr>
            </w:pPr>
          </w:p>
        </w:tc>
        <w:tc>
          <w:tcPr>
            <w:tcW w:w="1291" w:type="dxa"/>
          </w:tcPr>
          <w:p w14:paraId="0D788F1E" w14:textId="77777777" w:rsidR="00464E1E" w:rsidRDefault="00000000">
            <w:pPr>
              <w:pStyle w:val="TableParagraph"/>
              <w:spacing w:before="22" w:line="220" w:lineRule="exact"/>
              <w:ind w:right="92"/>
              <w:jc w:val="right"/>
              <w:rPr>
                <w:sz w:val="20"/>
              </w:rPr>
            </w:pPr>
            <w:r>
              <w:rPr>
                <w:spacing w:val="-2"/>
                <w:sz w:val="20"/>
              </w:rPr>
              <w:t>1,170</w:t>
            </w:r>
          </w:p>
        </w:tc>
        <w:tc>
          <w:tcPr>
            <w:tcW w:w="93" w:type="dxa"/>
          </w:tcPr>
          <w:p w14:paraId="0D788F1F" w14:textId="77777777" w:rsidR="00464E1E" w:rsidRDefault="00464E1E">
            <w:pPr>
              <w:pStyle w:val="TableParagraph"/>
              <w:rPr>
                <w:rFonts w:ascii="Times New Roman"/>
                <w:sz w:val="18"/>
              </w:rPr>
            </w:pPr>
          </w:p>
        </w:tc>
        <w:tc>
          <w:tcPr>
            <w:tcW w:w="1291" w:type="dxa"/>
          </w:tcPr>
          <w:p w14:paraId="0D788F20" w14:textId="77777777" w:rsidR="00464E1E" w:rsidRDefault="00000000">
            <w:pPr>
              <w:pStyle w:val="TableParagraph"/>
              <w:spacing w:before="22" w:line="220" w:lineRule="exact"/>
              <w:ind w:right="36"/>
              <w:jc w:val="right"/>
              <w:rPr>
                <w:sz w:val="20"/>
              </w:rPr>
            </w:pPr>
            <w:r>
              <w:rPr>
                <w:spacing w:val="-4"/>
                <w:sz w:val="20"/>
              </w:rPr>
              <w:t>(14)</w:t>
            </w:r>
          </w:p>
        </w:tc>
      </w:tr>
      <w:tr w:rsidR="00464E1E" w14:paraId="0D788F28" w14:textId="77777777">
        <w:trPr>
          <w:trHeight w:val="261"/>
        </w:trPr>
        <w:tc>
          <w:tcPr>
            <w:tcW w:w="6425" w:type="dxa"/>
          </w:tcPr>
          <w:p w14:paraId="0D788F22" w14:textId="77777777" w:rsidR="00464E1E" w:rsidRDefault="00000000">
            <w:pPr>
              <w:pStyle w:val="TableParagraph"/>
              <w:spacing w:before="2"/>
              <w:ind w:left="201"/>
              <w:rPr>
                <w:sz w:val="20"/>
              </w:rPr>
            </w:pPr>
            <w:r>
              <w:rPr>
                <w:sz w:val="20"/>
              </w:rPr>
              <w:t>-</w:t>
            </w:r>
            <w:r>
              <w:rPr>
                <w:spacing w:val="-9"/>
                <w:sz w:val="20"/>
              </w:rPr>
              <w:t xml:space="preserve"> </w:t>
            </w:r>
            <w:r>
              <w:rPr>
                <w:sz w:val="20"/>
              </w:rPr>
              <w:t>Lifecycle</w:t>
            </w:r>
            <w:r>
              <w:rPr>
                <w:spacing w:val="-9"/>
                <w:sz w:val="20"/>
              </w:rPr>
              <w:t xml:space="preserve"> </w:t>
            </w:r>
            <w:r>
              <w:rPr>
                <w:spacing w:val="-2"/>
                <w:sz w:val="20"/>
              </w:rPr>
              <w:t>maintenance</w:t>
            </w:r>
          </w:p>
        </w:tc>
        <w:tc>
          <w:tcPr>
            <w:tcW w:w="1291" w:type="dxa"/>
          </w:tcPr>
          <w:p w14:paraId="0D788F23" w14:textId="77777777" w:rsidR="00464E1E" w:rsidRDefault="00000000">
            <w:pPr>
              <w:pStyle w:val="TableParagraph"/>
              <w:spacing w:before="22" w:line="220" w:lineRule="exact"/>
              <w:ind w:right="92"/>
              <w:jc w:val="right"/>
              <w:rPr>
                <w:sz w:val="20"/>
              </w:rPr>
            </w:pPr>
            <w:r>
              <w:rPr>
                <w:spacing w:val="-5"/>
                <w:sz w:val="20"/>
              </w:rPr>
              <w:t>191</w:t>
            </w:r>
          </w:p>
        </w:tc>
        <w:tc>
          <w:tcPr>
            <w:tcW w:w="93" w:type="dxa"/>
          </w:tcPr>
          <w:p w14:paraId="0D788F24" w14:textId="77777777" w:rsidR="00464E1E" w:rsidRDefault="00464E1E">
            <w:pPr>
              <w:pStyle w:val="TableParagraph"/>
              <w:rPr>
                <w:rFonts w:ascii="Times New Roman"/>
                <w:sz w:val="18"/>
              </w:rPr>
            </w:pPr>
          </w:p>
        </w:tc>
        <w:tc>
          <w:tcPr>
            <w:tcW w:w="1291" w:type="dxa"/>
          </w:tcPr>
          <w:p w14:paraId="0D788F25" w14:textId="77777777" w:rsidR="00464E1E" w:rsidRDefault="00000000">
            <w:pPr>
              <w:pStyle w:val="TableParagraph"/>
              <w:spacing w:before="22" w:line="220" w:lineRule="exact"/>
              <w:ind w:right="92"/>
              <w:jc w:val="right"/>
              <w:rPr>
                <w:sz w:val="20"/>
              </w:rPr>
            </w:pPr>
            <w:r>
              <w:rPr>
                <w:spacing w:val="-5"/>
                <w:sz w:val="20"/>
              </w:rPr>
              <w:t>191</w:t>
            </w:r>
          </w:p>
        </w:tc>
        <w:tc>
          <w:tcPr>
            <w:tcW w:w="93" w:type="dxa"/>
          </w:tcPr>
          <w:p w14:paraId="0D788F26" w14:textId="77777777" w:rsidR="00464E1E" w:rsidRDefault="00464E1E">
            <w:pPr>
              <w:pStyle w:val="TableParagraph"/>
              <w:rPr>
                <w:rFonts w:ascii="Times New Roman"/>
                <w:sz w:val="18"/>
              </w:rPr>
            </w:pPr>
          </w:p>
        </w:tc>
        <w:tc>
          <w:tcPr>
            <w:tcW w:w="1291" w:type="dxa"/>
          </w:tcPr>
          <w:p w14:paraId="0D788F27" w14:textId="77777777" w:rsidR="00464E1E" w:rsidRDefault="00000000">
            <w:pPr>
              <w:pStyle w:val="TableParagraph"/>
              <w:spacing w:before="22" w:line="220" w:lineRule="exact"/>
              <w:ind w:right="91"/>
              <w:jc w:val="right"/>
              <w:rPr>
                <w:sz w:val="20"/>
              </w:rPr>
            </w:pPr>
            <w:r>
              <w:rPr>
                <w:spacing w:val="-10"/>
                <w:sz w:val="20"/>
              </w:rPr>
              <w:t>-</w:t>
            </w:r>
          </w:p>
        </w:tc>
      </w:tr>
      <w:tr w:rsidR="00464E1E" w14:paraId="0D788F2F" w14:textId="77777777">
        <w:trPr>
          <w:trHeight w:val="261"/>
        </w:trPr>
        <w:tc>
          <w:tcPr>
            <w:tcW w:w="6425" w:type="dxa"/>
          </w:tcPr>
          <w:p w14:paraId="0D788F29" w14:textId="77777777" w:rsidR="00464E1E" w:rsidRDefault="00000000">
            <w:pPr>
              <w:pStyle w:val="TableParagraph"/>
              <w:spacing w:before="2"/>
              <w:ind w:left="201"/>
              <w:rPr>
                <w:sz w:val="20"/>
              </w:rPr>
            </w:pPr>
            <w:r>
              <w:rPr>
                <w:sz w:val="20"/>
              </w:rPr>
              <w:t>-</w:t>
            </w:r>
            <w:r>
              <w:rPr>
                <w:spacing w:val="-11"/>
                <w:sz w:val="20"/>
              </w:rPr>
              <w:t xml:space="preserve"> </w:t>
            </w:r>
            <w:r>
              <w:rPr>
                <w:sz w:val="20"/>
              </w:rPr>
              <w:t>Contingent</w:t>
            </w:r>
            <w:r>
              <w:rPr>
                <w:spacing w:val="-11"/>
                <w:sz w:val="20"/>
              </w:rPr>
              <w:t xml:space="preserve"> </w:t>
            </w:r>
            <w:r>
              <w:rPr>
                <w:spacing w:val="-4"/>
                <w:sz w:val="20"/>
              </w:rPr>
              <w:t>rent</w:t>
            </w:r>
          </w:p>
        </w:tc>
        <w:tc>
          <w:tcPr>
            <w:tcW w:w="1291" w:type="dxa"/>
          </w:tcPr>
          <w:p w14:paraId="0D788F2A" w14:textId="77777777" w:rsidR="00464E1E" w:rsidRDefault="00000000">
            <w:pPr>
              <w:pStyle w:val="TableParagraph"/>
              <w:spacing w:before="22" w:line="220" w:lineRule="exact"/>
              <w:ind w:right="92"/>
              <w:jc w:val="right"/>
              <w:rPr>
                <w:sz w:val="20"/>
              </w:rPr>
            </w:pPr>
            <w:r>
              <w:rPr>
                <w:spacing w:val="-10"/>
                <w:sz w:val="20"/>
              </w:rPr>
              <w:t>2</w:t>
            </w:r>
          </w:p>
        </w:tc>
        <w:tc>
          <w:tcPr>
            <w:tcW w:w="93" w:type="dxa"/>
          </w:tcPr>
          <w:p w14:paraId="0D788F2B" w14:textId="77777777" w:rsidR="00464E1E" w:rsidRDefault="00464E1E">
            <w:pPr>
              <w:pStyle w:val="TableParagraph"/>
              <w:rPr>
                <w:rFonts w:ascii="Times New Roman"/>
                <w:sz w:val="18"/>
              </w:rPr>
            </w:pPr>
          </w:p>
        </w:tc>
        <w:tc>
          <w:tcPr>
            <w:tcW w:w="1291" w:type="dxa"/>
          </w:tcPr>
          <w:p w14:paraId="0D788F2C" w14:textId="77777777" w:rsidR="00464E1E" w:rsidRDefault="00000000">
            <w:pPr>
              <w:pStyle w:val="TableParagraph"/>
              <w:spacing w:before="22" w:line="220" w:lineRule="exact"/>
              <w:ind w:right="92"/>
              <w:jc w:val="right"/>
              <w:rPr>
                <w:sz w:val="20"/>
              </w:rPr>
            </w:pPr>
            <w:r>
              <w:rPr>
                <w:spacing w:val="-5"/>
                <w:sz w:val="20"/>
              </w:rPr>
              <w:t>574</w:t>
            </w:r>
          </w:p>
        </w:tc>
        <w:tc>
          <w:tcPr>
            <w:tcW w:w="93" w:type="dxa"/>
          </w:tcPr>
          <w:p w14:paraId="0D788F2D" w14:textId="77777777" w:rsidR="00464E1E" w:rsidRDefault="00464E1E">
            <w:pPr>
              <w:pStyle w:val="TableParagraph"/>
              <w:rPr>
                <w:rFonts w:ascii="Times New Roman"/>
                <w:sz w:val="18"/>
              </w:rPr>
            </w:pPr>
          </w:p>
        </w:tc>
        <w:tc>
          <w:tcPr>
            <w:tcW w:w="1291" w:type="dxa"/>
          </w:tcPr>
          <w:p w14:paraId="0D788F2E" w14:textId="77777777" w:rsidR="00464E1E" w:rsidRDefault="00000000">
            <w:pPr>
              <w:pStyle w:val="TableParagraph"/>
              <w:spacing w:before="22" w:line="220" w:lineRule="exact"/>
              <w:ind w:right="36"/>
              <w:jc w:val="right"/>
              <w:rPr>
                <w:sz w:val="20"/>
              </w:rPr>
            </w:pPr>
            <w:r>
              <w:rPr>
                <w:spacing w:val="-2"/>
                <w:sz w:val="20"/>
              </w:rPr>
              <w:t>(572)</w:t>
            </w:r>
          </w:p>
        </w:tc>
      </w:tr>
      <w:tr w:rsidR="00464E1E" w14:paraId="0D788F36" w14:textId="77777777">
        <w:trPr>
          <w:trHeight w:val="251"/>
        </w:trPr>
        <w:tc>
          <w:tcPr>
            <w:tcW w:w="6425" w:type="dxa"/>
          </w:tcPr>
          <w:p w14:paraId="0D788F30" w14:textId="77777777" w:rsidR="00464E1E" w:rsidRDefault="00000000">
            <w:pPr>
              <w:pStyle w:val="TableParagraph"/>
              <w:spacing w:before="2" w:line="229" w:lineRule="exact"/>
              <w:ind w:left="201"/>
              <w:rPr>
                <w:sz w:val="20"/>
              </w:rPr>
            </w:pPr>
            <w:r>
              <w:rPr>
                <w:sz w:val="20"/>
              </w:rPr>
              <w:t>-</w:t>
            </w:r>
            <w:r>
              <w:rPr>
                <w:spacing w:val="-10"/>
                <w:sz w:val="20"/>
              </w:rPr>
              <w:t xml:space="preserve"> </w:t>
            </w:r>
            <w:r>
              <w:rPr>
                <w:sz w:val="20"/>
              </w:rPr>
              <w:t>Addition</w:t>
            </w:r>
            <w:r>
              <w:rPr>
                <w:spacing w:val="-10"/>
                <w:sz w:val="20"/>
              </w:rPr>
              <w:t xml:space="preserve"> </w:t>
            </w:r>
            <w:r>
              <w:rPr>
                <w:sz w:val="20"/>
              </w:rPr>
              <w:t>to</w:t>
            </w:r>
            <w:r>
              <w:rPr>
                <w:spacing w:val="-11"/>
                <w:sz w:val="20"/>
              </w:rPr>
              <w:t xml:space="preserve"> </w:t>
            </w:r>
            <w:r>
              <w:rPr>
                <w:sz w:val="20"/>
              </w:rPr>
              <w:t>lifecycle</w:t>
            </w:r>
            <w:r>
              <w:rPr>
                <w:spacing w:val="-10"/>
                <w:sz w:val="20"/>
              </w:rPr>
              <w:t xml:space="preserve"> </w:t>
            </w:r>
            <w:r>
              <w:rPr>
                <w:spacing w:val="-2"/>
                <w:sz w:val="20"/>
              </w:rPr>
              <w:t>prepayment</w:t>
            </w:r>
          </w:p>
        </w:tc>
        <w:tc>
          <w:tcPr>
            <w:tcW w:w="1291" w:type="dxa"/>
          </w:tcPr>
          <w:p w14:paraId="0D788F31" w14:textId="77777777" w:rsidR="00464E1E" w:rsidRDefault="00000000">
            <w:pPr>
              <w:pStyle w:val="TableParagraph"/>
              <w:spacing w:before="22" w:line="210" w:lineRule="exact"/>
              <w:ind w:right="92"/>
              <w:jc w:val="right"/>
              <w:rPr>
                <w:sz w:val="20"/>
              </w:rPr>
            </w:pPr>
            <w:r>
              <w:rPr>
                <w:spacing w:val="-5"/>
                <w:sz w:val="20"/>
              </w:rPr>
              <w:t>58</w:t>
            </w:r>
          </w:p>
        </w:tc>
        <w:tc>
          <w:tcPr>
            <w:tcW w:w="93" w:type="dxa"/>
          </w:tcPr>
          <w:p w14:paraId="0D788F32" w14:textId="77777777" w:rsidR="00464E1E" w:rsidRDefault="00464E1E">
            <w:pPr>
              <w:pStyle w:val="TableParagraph"/>
              <w:rPr>
                <w:rFonts w:ascii="Times New Roman"/>
                <w:sz w:val="18"/>
              </w:rPr>
            </w:pPr>
          </w:p>
        </w:tc>
        <w:tc>
          <w:tcPr>
            <w:tcW w:w="1291" w:type="dxa"/>
          </w:tcPr>
          <w:p w14:paraId="0D788F33" w14:textId="77777777" w:rsidR="00464E1E" w:rsidRDefault="00000000">
            <w:pPr>
              <w:pStyle w:val="TableParagraph"/>
              <w:spacing w:before="22" w:line="210" w:lineRule="exact"/>
              <w:ind w:right="92"/>
              <w:jc w:val="right"/>
              <w:rPr>
                <w:sz w:val="20"/>
              </w:rPr>
            </w:pPr>
            <w:r>
              <w:rPr>
                <w:spacing w:val="-5"/>
                <w:sz w:val="20"/>
              </w:rPr>
              <w:t>58</w:t>
            </w:r>
          </w:p>
        </w:tc>
        <w:tc>
          <w:tcPr>
            <w:tcW w:w="93" w:type="dxa"/>
          </w:tcPr>
          <w:p w14:paraId="0D788F34" w14:textId="77777777" w:rsidR="00464E1E" w:rsidRDefault="00464E1E">
            <w:pPr>
              <w:pStyle w:val="TableParagraph"/>
              <w:rPr>
                <w:rFonts w:ascii="Times New Roman"/>
                <w:sz w:val="18"/>
              </w:rPr>
            </w:pPr>
          </w:p>
        </w:tc>
        <w:tc>
          <w:tcPr>
            <w:tcW w:w="1291" w:type="dxa"/>
          </w:tcPr>
          <w:p w14:paraId="0D788F35" w14:textId="77777777" w:rsidR="00464E1E" w:rsidRDefault="00000000">
            <w:pPr>
              <w:pStyle w:val="TableParagraph"/>
              <w:spacing w:before="22" w:line="210" w:lineRule="exact"/>
              <w:ind w:right="91"/>
              <w:jc w:val="right"/>
              <w:rPr>
                <w:sz w:val="20"/>
              </w:rPr>
            </w:pPr>
            <w:r>
              <w:rPr>
                <w:spacing w:val="-10"/>
                <w:sz w:val="20"/>
              </w:rPr>
              <w:t>-</w:t>
            </w:r>
          </w:p>
        </w:tc>
      </w:tr>
    </w:tbl>
    <w:p w14:paraId="0D788F37" w14:textId="77777777" w:rsidR="00464E1E" w:rsidRDefault="00464E1E">
      <w:pPr>
        <w:spacing w:line="210" w:lineRule="exact"/>
        <w:jc w:val="right"/>
        <w:rPr>
          <w:sz w:val="20"/>
        </w:rPr>
        <w:sectPr w:rsidR="00464E1E">
          <w:headerReference w:type="even" r:id="rId125"/>
          <w:pgSz w:w="11910" w:h="16840"/>
          <w:pgMar w:top="660" w:right="600" w:bottom="680" w:left="560" w:header="0" w:footer="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196"/>
        <w:gridCol w:w="1291"/>
      </w:tblGrid>
      <w:tr w:rsidR="00464E1E" w14:paraId="0D788F3A" w14:textId="77777777">
        <w:trPr>
          <w:trHeight w:val="292"/>
        </w:trPr>
        <w:tc>
          <w:tcPr>
            <w:tcW w:w="9196" w:type="dxa"/>
          </w:tcPr>
          <w:p w14:paraId="0D788F38" w14:textId="77777777" w:rsidR="00464E1E" w:rsidRDefault="00000000">
            <w:pPr>
              <w:pStyle w:val="TableParagraph"/>
              <w:spacing w:line="223" w:lineRule="exact"/>
              <w:ind w:left="50"/>
              <w:rPr>
                <w:b/>
                <w:sz w:val="20"/>
              </w:rPr>
            </w:pPr>
            <w:r>
              <w:rPr>
                <w:b/>
                <w:sz w:val="20"/>
              </w:rPr>
              <w:lastRenderedPageBreak/>
              <w:t>Impact</w:t>
            </w:r>
            <w:r>
              <w:rPr>
                <w:b/>
                <w:spacing w:val="-8"/>
                <w:sz w:val="20"/>
              </w:rPr>
              <w:t xml:space="preserve"> </w:t>
            </w:r>
            <w:r>
              <w:rPr>
                <w:b/>
                <w:sz w:val="20"/>
              </w:rPr>
              <w:t>of</w:t>
            </w:r>
            <w:r>
              <w:rPr>
                <w:b/>
                <w:spacing w:val="-6"/>
                <w:sz w:val="20"/>
              </w:rPr>
              <w:t xml:space="preserve"> </w:t>
            </w:r>
            <w:r>
              <w:rPr>
                <w:b/>
                <w:sz w:val="20"/>
              </w:rPr>
              <w:t>change</w:t>
            </w:r>
            <w:r>
              <w:rPr>
                <w:b/>
                <w:spacing w:val="-8"/>
                <w:sz w:val="20"/>
              </w:rPr>
              <w:t xml:space="preserve"> </w:t>
            </w:r>
            <w:r>
              <w:rPr>
                <w:b/>
                <w:sz w:val="20"/>
              </w:rPr>
              <w:t>in</w:t>
            </w:r>
            <w:r>
              <w:rPr>
                <w:b/>
                <w:spacing w:val="-7"/>
                <w:sz w:val="20"/>
              </w:rPr>
              <w:t xml:space="preserve"> </w:t>
            </w:r>
            <w:r>
              <w:rPr>
                <w:b/>
                <w:sz w:val="20"/>
              </w:rPr>
              <w:t>accounting</w:t>
            </w:r>
            <w:r>
              <w:rPr>
                <w:b/>
                <w:spacing w:val="-7"/>
                <w:sz w:val="20"/>
              </w:rPr>
              <w:t xml:space="preserve"> </w:t>
            </w:r>
            <w:r>
              <w:rPr>
                <w:b/>
                <w:sz w:val="20"/>
              </w:rPr>
              <w:t>policy</w:t>
            </w:r>
            <w:r>
              <w:rPr>
                <w:b/>
                <w:spacing w:val="-9"/>
                <w:sz w:val="20"/>
              </w:rPr>
              <w:t xml:space="preserve"> </w:t>
            </w:r>
            <w:r>
              <w:rPr>
                <w:b/>
                <w:sz w:val="20"/>
              </w:rPr>
              <w:t>on</w:t>
            </w:r>
            <w:r>
              <w:rPr>
                <w:b/>
                <w:spacing w:val="-7"/>
                <w:sz w:val="20"/>
              </w:rPr>
              <w:t xml:space="preserve"> </w:t>
            </w:r>
            <w:r>
              <w:rPr>
                <w:b/>
                <w:sz w:val="20"/>
              </w:rPr>
              <w:t>primary</w:t>
            </w:r>
            <w:r>
              <w:rPr>
                <w:b/>
                <w:spacing w:val="-10"/>
                <w:sz w:val="20"/>
              </w:rPr>
              <w:t xml:space="preserve"> </w:t>
            </w:r>
            <w:r>
              <w:rPr>
                <w:b/>
                <w:spacing w:val="-2"/>
                <w:sz w:val="20"/>
              </w:rPr>
              <w:t>statements</w:t>
            </w:r>
          </w:p>
        </w:tc>
        <w:tc>
          <w:tcPr>
            <w:tcW w:w="1291" w:type="dxa"/>
          </w:tcPr>
          <w:p w14:paraId="0D788F39" w14:textId="77777777" w:rsidR="00464E1E" w:rsidRDefault="00464E1E">
            <w:pPr>
              <w:pStyle w:val="TableParagraph"/>
              <w:rPr>
                <w:rFonts w:ascii="Times New Roman"/>
                <w:sz w:val="18"/>
              </w:rPr>
            </w:pPr>
          </w:p>
        </w:tc>
      </w:tr>
      <w:tr w:rsidR="00464E1E" w14:paraId="0D788F3C" w14:textId="77777777">
        <w:trPr>
          <w:trHeight w:val="544"/>
        </w:trPr>
        <w:tc>
          <w:tcPr>
            <w:tcW w:w="10487" w:type="dxa"/>
            <w:gridSpan w:val="2"/>
          </w:tcPr>
          <w:p w14:paraId="0D788F3B" w14:textId="77777777" w:rsidR="00464E1E" w:rsidRDefault="00000000">
            <w:pPr>
              <w:pStyle w:val="TableParagraph"/>
              <w:spacing w:before="45" w:line="240" w:lineRule="atLeast"/>
              <w:ind w:left="50" w:right="344"/>
              <w:rPr>
                <w:sz w:val="20"/>
              </w:rPr>
            </w:pPr>
            <w:r>
              <w:rPr>
                <w:sz w:val="20"/>
              </w:rPr>
              <w:t>This</w:t>
            </w:r>
            <w:r>
              <w:rPr>
                <w:spacing w:val="-5"/>
                <w:sz w:val="20"/>
              </w:rPr>
              <w:t xml:space="preserve"> </w:t>
            </w:r>
            <w:r>
              <w:rPr>
                <w:sz w:val="20"/>
              </w:rPr>
              <w:t>table</w:t>
            </w:r>
            <w:r>
              <w:rPr>
                <w:spacing w:val="-6"/>
                <w:sz w:val="20"/>
              </w:rPr>
              <w:t xml:space="preserve"> </w:t>
            </w:r>
            <w:r>
              <w:rPr>
                <w:sz w:val="20"/>
              </w:rPr>
              <w:t>demonstrates</w:t>
            </w:r>
            <w:r>
              <w:rPr>
                <w:spacing w:val="-5"/>
                <w:sz w:val="20"/>
              </w:rPr>
              <w:t xml:space="preserve"> </w:t>
            </w:r>
            <w:r>
              <w:rPr>
                <w:sz w:val="20"/>
              </w:rPr>
              <w:t>the</w:t>
            </w:r>
            <w:r>
              <w:rPr>
                <w:spacing w:val="-6"/>
                <w:sz w:val="20"/>
              </w:rPr>
              <w:t xml:space="preserve"> </w:t>
            </w:r>
            <w:r>
              <w:rPr>
                <w:sz w:val="20"/>
              </w:rPr>
              <w:t>incremental</w:t>
            </w:r>
            <w:r>
              <w:rPr>
                <w:spacing w:val="-7"/>
                <w:sz w:val="20"/>
              </w:rPr>
              <w:t xml:space="preserve"> </w:t>
            </w:r>
            <w:r>
              <w:rPr>
                <w:sz w:val="20"/>
              </w:rPr>
              <w:t>impact</w:t>
            </w:r>
            <w:r>
              <w:rPr>
                <w:spacing w:val="-6"/>
                <w:sz w:val="20"/>
              </w:rPr>
              <w:t xml:space="preserve"> </w:t>
            </w:r>
            <w:r>
              <w:rPr>
                <w:sz w:val="20"/>
              </w:rPr>
              <w:t>of</w:t>
            </w:r>
            <w:r>
              <w:rPr>
                <w:spacing w:val="-4"/>
                <w:sz w:val="20"/>
              </w:rPr>
              <w:t xml:space="preserve"> </w:t>
            </w:r>
            <w:r>
              <w:rPr>
                <w:sz w:val="20"/>
              </w:rPr>
              <w:t>applying</w:t>
            </w:r>
            <w:r>
              <w:rPr>
                <w:spacing w:val="-7"/>
                <w:sz w:val="20"/>
              </w:rPr>
              <w:t xml:space="preserve"> </w:t>
            </w:r>
            <w:r>
              <w:rPr>
                <w:sz w:val="20"/>
              </w:rPr>
              <w:t>the</w:t>
            </w:r>
            <w:r>
              <w:rPr>
                <w:spacing w:val="-6"/>
                <w:sz w:val="20"/>
              </w:rPr>
              <w:t xml:space="preserve"> </w:t>
            </w:r>
            <w:r>
              <w:rPr>
                <w:sz w:val="20"/>
              </w:rPr>
              <w:t>new</w:t>
            </w:r>
            <w:r>
              <w:rPr>
                <w:spacing w:val="-8"/>
                <w:sz w:val="20"/>
              </w:rPr>
              <w:t xml:space="preserve"> </w:t>
            </w:r>
            <w:r>
              <w:rPr>
                <w:sz w:val="20"/>
              </w:rPr>
              <w:t>accounting</w:t>
            </w:r>
            <w:r>
              <w:rPr>
                <w:spacing w:val="-7"/>
                <w:sz w:val="20"/>
              </w:rPr>
              <w:t xml:space="preserve"> </w:t>
            </w:r>
            <w:r>
              <w:rPr>
                <w:sz w:val="20"/>
              </w:rPr>
              <w:t>policy</w:t>
            </w:r>
            <w:r>
              <w:rPr>
                <w:spacing w:val="-11"/>
                <w:sz w:val="20"/>
              </w:rPr>
              <w:t xml:space="preserve"> </w:t>
            </w:r>
            <w:r>
              <w:rPr>
                <w:sz w:val="20"/>
              </w:rPr>
              <w:t>on</w:t>
            </w:r>
            <w:r>
              <w:rPr>
                <w:spacing w:val="-7"/>
                <w:sz w:val="20"/>
              </w:rPr>
              <w:t xml:space="preserve"> </w:t>
            </w:r>
            <w:r>
              <w:rPr>
                <w:sz w:val="20"/>
              </w:rPr>
              <w:t>the</w:t>
            </w:r>
            <w:r>
              <w:rPr>
                <w:spacing w:val="-6"/>
                <w:sz w:val="20"/>
              </w:rPr>
              <w:t xml:space="preserve"> </w:t>
            </w:r>
            <w:r>
              <w:rPr>
                <w:sz w:val="20"/>
              </w:rPr>
              <w:t>primary</w:t>
            </w:r>
            <w:r>
              <w:rPr>
                <w:spacing w:val="-10"/>
                <w:sz w:val="20"/>
              </w:rPr>
              <w:t xml:space="preserve"> </w:t>
            </w:r>
            <w:r>
              <w:rPr>
                <w:sz w:val="20"/>
              </w:rPr>
              <w:t>statements</w:t>
            </w:r>
            <w:r>
              <w:rPr>
                <w:spacing w:val="-5"/>
                <w:sz w:val="20"/>
              </w:rPr>
              <w:t xml:space="preserve"> </w:t>
            </w:r>
            <w:r>
              <w:rPr>
                <w:sz w:val="20"/>
              </w:rPr>
              <w:t xml:space="preserve">in </w:t>
            </w:r>
            <w:r>
              <w:rPr>
                <w:spacing w:val="-2"/>
                <w:sz w:val="20"/>
              </w:rPr>
              <w:t>2023/24.</w:t>
            </w:r>
          </w:p>
        </w:tc>
      </w:tr>
      <w:tr w:rsidR="00464E1E" w14:paraId="0D788F41" w14:textId="77777777">
        <w:trPr>
          <w:trHeight w:val="512"/>
        </w:trPr>
        <w:tc>
          <w:tcPr>
            <w:tcW w:w="9196" w:type="dxa"/>
          </w:tcPr>
          <w:p w14:paraId="0D788F3D" w14:textId="77777777" w:rsidR="00464E1E" w:rsidRDefault="00464E1E">
            <w:pPr>
              <w:pStyle w:val="TableParagraph"/>
              <w:spacing w:before="41"/>
              <w:rPr>
                <w:sz w:val="20"/>
              </w:rPr>
            </w:pPr>
          </w:p>
          <w:p w14:paraId="0D788F3E" w14:textId="77777777" w:rsidR="00464E1E" w:rsidRDefault="00000000">
            <w:pPr>
              <w:pStyle w:val="TableParagraph"/>
              <w:spacing w:line="221" w:lineRule="exact"/>
              <w:ind w:left="201"/>
              <w:rPr>
                <w:b/>
                <w:sz w:val="20"/>
              </w:rPr>
            </w:pPr>
            <w:r>
              <w:rPr>
                <w:b/>
                <w:sz w:val="20"/>
              </w:rPr>
              <w:t>Impact</w:t>
            </w:r>
            <w:r>
              <w:rPr>
                <w:b/>
                <w:spacing w:val="-6"/>
                <w:sz w:val="20"/>
              </w:rPr>
              <w:t xml:space="preserve"> </w:t>
            </w:r>
            <w:r>
              <w:rPr>
                <w:b/>
                <w:sz w:val="20"/>
              </w:rPr>
              <w:t>of</w:t>
            </w:r>
            <w:r>
              <w:rPr>
                <w:b/>
                <w:spacing w:val="-5"/>
                <w:sz w:val="20"/>
              </w:rPr>
              <w:t xml:space="preserve"> </w:t>
            </w:r>
            <w:r>
              <w:rPr>
                <w:b/>
                <w:sz w:val="20"/>
              </w:rPr>
              <w:t>change</w:t>
            </w:r>
            <w:r>
              <w:rPr>
                <w:b/>
                <w:spacing w:val="-7"/>
                <w:sz w:val="20"/>
              </w:rPr>
              <w:t xml:space="preserve"> </w:t>
            </w:r>
            <w:r>
              <w:rPr>
                <w:b/>
                <w:sz w:val="20"/>
              </w:rPr>
              <w:t>on</w:t>
            </w:r>
            <w:r>
              <w:rPr>
                <w:b/>
                <w:spacing w:val="-5"/>
                <w:sz w:val="20"/>
              </w:rPr>
              <w:t xml:space="preserve"> </w:t>
            </w:r>
            <w:r>
              <w:rPr>
                <w:b/>
                <w:sz w:val="20"/>
              </w:rPr>
              <w:t>31</w:t>
            </w:r>
            <w:r>
              <w:rPr>
                <w:b/>
                <w:spacing w:val="-7"/>
                <w:sz w:val="20"/>
              </w:rPr>
              <w:t xml:space="preserve"> </w:t>
            </w:r>
            <w:r>
              <w:rPr>
                <w:b/>
                <w:sz w:val="20"/>
              </w:rPr>
              <w:t>March</w:t>
            </w:r>
            <w:r>
              <w:rPr>
                <w:b/>
                <w:spacing w:val="-6"/>
                <w:sz w:val="20"/>
              </w:rPr>
              <w:t xml:space="preserve"> </w:t>
            </w:r>
            <w:r>
              <w:rPr>
                <w:b/>
                <w:sz w:val="20"/>
              </w:rPr>
              <w:t>2024</w:t>
            </w:r>
            <w:r>
              <w:rPr>
                <w:b/>
                <w:spacing w:val="-7"/>
                <w:sz w:val="20"/>
              </w:rPr>
              <w:t xml:space="preserve"> </w:t>
            </w:r>
            <w:r>
              <w:rPr>
                <w:b/>
                <w:sz w:val="20"/>
              </w:rPr>
              <w:t>Statement</w:t>
            </w:r>
            <w:r>
              <w:rPr>
                <w:b/>
                <w:spacing w:val="-6"/>
                <w:sz w:val="20"/>
              </w:rPr>
              <w:t xml:space="preserve"> </w:t>
            </w:r>
            <w:r>
              <w:rPr>
                <w:b/>
                <w:sz w:val="20"/>
              </w:rPr>
              <w:t>of</w:t>
            </w:r>
            <w:r>
              <w:rPr>
                <w:b/>
                <w:spacing w:val="-4"/>
                <w:sz w:val="20"/>
              </w:rPr>
              <w:t xml:space="preserve"> </w:t>
            </w:r>
            <w:r>
              <w:rPr>
                <w:b/>
                <w:sz w:val="20"/>
              </w:rPr>
              <w:t>Financial</w:t>
            </w:r>
            <w:r>
              <w:rPr>
                <w:b/>
                <w:spacing w:val="-7"/>
                <w:sz w:val="20"/>
              </w:rPr>
              <w:t xml:space="preserve"> </w:t>
            </w:r>
            <w:r>
              <w:rPr>
                <w:b/>
                <w:spacing w:val="-2"/>
                <w:sz w:val="20"/>
              </w:rPr>
              <w:t>Position:</w:t>
            </w:r>
          </w:p>
        </w:tc>
        <w:tc>
          <w:tcPr>
            <w:tcW w:w="1291" w:type="dxa"/>
          </w:tcPr>
          <w:p w14:paraId="0D788F3F" w14:textId="77777777" w:rsidR="00464E1E" w:rsidRDefault="00000000">
            <w:pPr>
              <w:pStyle w:val="TableParagraph"/>
              <w:spacing w:line="228" w:lineRule="exact"/>
              <w:ind w:right="34"/>
              <w:jc w:val="right"/>
              <w:rPr>
                <w:b/>
                <w:sz w:val="20"/>
              </w:rPr>
            </w:pPr>
            <w:r>
              <w:rPr>
                <w:b/>
                <w:sz w:val="20"/>
              </w:rPr>
              <w:t>31</w:t>
            </w:r>
            <w:r>
              <w:rPr>
                <w:b/>
                <w:spacing w:val="-4"/>
                <w:sz w:val="20"/>
              </w:rPr>
              <w:t xml:space="preserve"> </w:t>
            </w:r>
            <w:r>
              <w:rPr>
                <w:b/>
                <w:spacing w:val="-2"/>
                <w:sz w:val="20"/>
              </w:rPr>
              <w:t>March</w:t>
            </w:r>
          </w:p>
          <w:p w14:paraId="0D788F40" w14:textId="77777777" w:rsidR="00464E1E" w:rsidRDefault="00000000">
            <w:pPr>
              <w:pStyle w:val="TableParagraph"/>
              <w:spacing w:before="27"/>
              <w:ind w:right="33"/>
              <w:jc w:val="right"/>
              <w:rPr>
                <w:b/>
                <w:sz w:val="20"/>
              </w:rPr>
            </w:pPr>
            <w:r>
              <w:rPr>
                <w:b/>
                <w:spacing w:val="-4"/>
                <w:sz w:val="20"/>
              </w:rPr>
              <w:t>2024</w:t>
            </w:r>
          </w:p>
        </w:tc>
      </w:tr>
      <w:tr w:rsidR="00464E1E" w14:paraId="0D788F44" w14:textId="77777777">
        <w:trPr>
          <w:trHeight w:val="261"/>
        </w:trPr>
        <w:tc>
          <w:tcPr>
            <w:tcW w:w="9196" w:type="dxa"/>
          </w:tcPr>
          <w:p w14:paraId="0D788F42" w14:textId="77777777" w:rsidR="00464E1E" w:rsidRDefault="00464E1E">
            <w:pPr>
              <w:pStyle w:val="TableParagraph"/>
              <w:rPr>
                <w:rFonts w:ascii="Times New Roman"/>
                <w:sz w:val="18"/>
              </w:rPr>
            </w:pPr>
          </w:p>
        </w:tc>
        <w:tc>
          <w:tcPr>
            <w:tcW w:w="1291" w:type="dxa"/>
          </w:tcPr>
          <w:p w14:paraId="0D788F43" w14:textId="77777777" w:rsidR="00464E1E" w:rsidRDefault="00000000">
            <w:pPr>
              <w:pStyle w:val="TableParagraph"/>
              <w:spacing w:before="4"/>
              <w:ind w:right="34"/>
              <w:jc w:val="right"/>
              <w:rPr>
                <w:b/>
                <w:sz w:val="20"/>
              </w:rPr>
            </w:pPr>
            <w:r>
              <w:rPr>
                <w:b/>
                <w:spacing w:val="-5"/>
                <w:sz w:val="20"/>
              </w:rPr>
              <w:t>£m</w:t>
            </w:r>
          </w:p>
        </w:tc>
      </w:tr>
      <w:tr w:rsidR="00464E1E" w14:paraId="0D788F47" w14:textId="77777777">
        <w:trPr>
          <w:trHeight w:val="270"/>
        </w:trPr>
        <w:tc>
          <w:tcPr>
            <w:tcW w:w="9196" w:type="dxa"/>
          </w:tcPr>
          <w:p w14:paraId="0D788F45" w14:textId="77777777" w:rsidR="00464E1E" w:rsidRDefault="00000000">
            <w:pPr>
              <w:pStyle w:val="TableParagraph"/>
              <w:spacing w:before="20" w:line="229" w:lineRule="exact"/>
              <w:ind w:left="352"/>
              <w:rPr>
                <w:sz w:val="20"/>
              </w:rPr>
            </w:pPr>
            <w:r>
              <w:rPr>
                <w:sz w:val="20"/>
              </w:rPr>
              <w:t>Increase</w:t>
            </w:r>
            <w:r>
              <w:rPr>
                <w:spacing w:val="-8"/>
                <w:sz w:val="20"/>
              </w:rPr>
              <w:t xml:space="preserve"> </w:t>
            </w:r>
            <w:r>
              <w:rPr>
                <w:sz w:val="20"/>
              </w:rPr>
              <w:t>in</w:t>
            </w:r>
            <w:r>
              <w:rPr>
                <w:spacing w:val="-7"/>
                <w:sz w:val="20"/>
              </w:rPr>
              <w:t xml:space="preserve"> </w:t>
            </w:r>
            <w:r>
              <w:rPr>
                <w:sz w:val="20"/>
              </w:rPr>
              <w:t>PFI</w:t>
            </w:r>
            <w:r>
              <w:rPr>
                <w:spacing w:val="-7"/>
                <w:sz w:val="20"/>
              </w:rPr>
              <w:t xml:space="preserve"> </w:t>
            </w:r>
            <w:r>
              <w:rPr>
                <w:sz w:val="20"/>
              </w:rPr>
              <w:t>/</w:t>
            </w:r>
            <w:r>
              <w:rPr>
                <w:spacing w:val="-8"/>
                <w:sz w:val="20"/>
              </w:rPr>
              <w:t xml:space="preserve"> </w:t>
            </w:r>
            <w:r>
              <w:rPr>
                <w:sz w:val="20"/>
              </w:rPr>
              <w:t>LIFT</w:t>
            </w:r>
            <w:r>
              <w:rPr>
                <w:spacing w:val="-4"/>
                <w:sz w:val="20"/>
              </w:rPr>
              <w:t xml:space="preserve"> </w:t>
            </w:r>
            <w:r>
              <w:rPr>
                <w:sz w:val="20"/>
              </w:rPr>
              <w:t>and</w:t>
            </w:r>
            <w:r>
              <w:rPr>
                <w:spacing w:val="-8"/>
                <w:sz w:val="20"/>
              </w:rPr>
              <w:t xml:space="preserve"> </w:t>
            </w:r>
            <w:r>
              <w:rPr>
                <w:sz w:val="20"/>
              </w:rPr>
              <w:t>other</w:t>
            </w:r>
            <w:r>
              <w:rPr>
                <w:spacing w:val="-6"/>
                <w:sz w:val="20"/>
              </w:rPr>
              <w:t xml:space="preserve"> </w:t>
            </w:r>
            <w:r>
              <w:rPr>
                <w:sz w:val="20"/>
              </w:rPr>
              <w:t>service</w:t>
            </w:r>
            <w:r>
              <w:rPr>
                <w:spacing w:val="-8"/>
                <w:sz w:val="20"/>
              </w:rPr>
              <w:t xml:space="preserve"> </w:t>
            </w:r>
            <w:r>
              <w:rPr>
                <w:sz w:val="20"/>
              </w:rPr>
              <w:t>concession</w:t>
            </w:r>
            <w:r>
              <w:rPr>
                <w:spacing w:val="-8"/>
                <w:sz w:val="20"/>
              </w:rPr>
              <w:t xml:space="preserve"> </w:t>
            </w:r>
            <w:r>
              <w:rPr>
                <w:spacing w:val="-2"/>
                <w:sz w:val="20"/>
              </w:rPr>
              <w:t>liabilities</w:t>
            </w:r>
          </w:p>
        </w:tc>
        <w:tc>
          <w:tcPr>
            <w:tcW w:w="1291" w:type="dxa"/>
          </w:tcPr>
          <w:p w14:paraId="0D788F46" w14:textId="77777777" w:rsidR="00464E1E" w:rsidRDefault="00000000">
            <w:pPr>
              <w:pStyle w:val="TableParagraph"/>
              <w:spacing w:before="20" w:line="229" w:lineRule="exact"/>
              <w:ind w:right="39"/>
              <w:jc w:val="right"/>
              <w:rPr>
                <w:sz w:val="20"/>
              </w:rPr>
            </w:pPr>
            <w:r>
              <w:rPr>
                <w:spacing w:val="-2"/>
                <w:sz w:val="20"/>
              </w:rPr>
              <w:t>(6,614)</w:t>
            </w:r>
          </w:p>
        </w:tc>
      </w:tr>
      <w:tr w:rsidR="00464E1E" w14:paraId="0D788F4A" w14:textId="77777777">
        <w:trPr>
          <w:trHeight w:val="261"/>
        </w:trPr>
        <w:tc>
          <w:tcPr>
            <w:tcW w:w="9196" w:type="dxa"/>
          </w:tcPr>
          <w:p w14:paraId="0D788F48" w14:textId="77777777" w:rsidR="00464E1E" w:rsidRDefault="00000000">
            <w:pPr>
              <w:pStyle w:val="TableParagraph"/>
              <w:spacing w:before="12" w:line="229" w:lineRule="exact"/>
              <w:ind w:left="352"/>
              <w:rPr>
                <w:sz w:val="20"/>
              </w:rPr>
            </w:pPr>
            <w:r>
              <w:rPr>
                <w:sz w:val="20"/>
              </w:rPr>
              <w:t>Decrease</w:t>
            </w:r>
            <w:r>
              <w:rPr>
                <w:spacing w:val="-11"/>
                <w:sz w:val="20"/>
              </w:rPr>
              <w:t xml:space="preserve"> </w:t>
            </w:r>
            <w:r>
              <w:rPr>
                <w:sz w:val="20"/>
              </w:rPr>
              <w:t>in</w:t>
            </w:r>
            <w:r>
              <w:rPr>
                <w:spacing w:val="-10"/>
                <w:sz w:val="20"/>
              </w:rPr>
              <w:t xml:space="preserve"> </w:t>
            </w:r>
            <w:r>
              <w:rPr>
                <w:sz w:val="20"/>
              </w:rPr>
              <w:t>PDC</w:t>
            </w:r>
            <w:r>
              <w:rPr>
                <w:spacing w:val="-11"/>
                <w:sz w:val="20"/>
              </w:rPr>
              <w:t xml:space="preserve"> </w:t>
            </w:r>
            <w:r>
              <w:rPr>
                <w:sz w:val="20"/>
              </w:rPr>
              <w:t>dividend</w:t>
            </w:r>
            <w:r>
              <w:rPr>
                <w:spacing w:val="-11"/>
                <w:sz w:val="20"/>
              </w:rPr>
              <w:t xml:space="preserve"> </w:t>
            </w:r>
            <w:r>
              <w:rPr>
                <w:sz w:val="20"/>
              </w:rPr>
              <w:t>payable</w:t>
            </w:r>
            <w:r>
              <w:rPr>
                <w:spacing w:val="-11"/>
                <w:sz w:val="20"/>
              </w:rPr>
              <w:t xml:space="preserve"> </w:t>
            </w:r>
            <w:r>
              <w:rPr>
                <w:sz w:val="20"/>
              </w:rPr>
              <w:t>/</w:t>
            </w:r>
            <w:r>
              <w:rPr>
                <w:spacing w:val="-10"/>
                <w:sz w:val="20"/>
              </w:rPr>
              <w:t xml:space="preserve"> </w:t>
            </w:r>
            <w:r>
              <w:rPr>
                <w:sz w:val="20"/>
              </w:rPr>
              <w:t>increase</w:t>
            </w:r>
            <w:r>
              <w:rPr>
                <w:spacing w:val="-10"/>
                <w:sz w:val="20"/>
              </w:rPr>
              <w:t xml:space="preserve"> </w:t>
            </w:r>
            <w:r>
              <w:rPr>
                <w:sz w:val="20"/>
              </w:rPr>
              <w:t>in</w:t>
            </w:r>
            <w:r>
              <w:rPr>
                <w:spacing w:val="-11"/>
                <w:sz w:val="20"/>
              </w:rPr>
              <w:t xml:space="preserve"> </w:t>
            </w:r>
            <w:r>
              <w:rPr>
                <w:sz w:val="20"/>
              </w:rPr>
              <w:t>PDC</w:t>
            </w:r>
            <w:r>
              <w:rPr>
                <w:spacing w:val="-10"/>
                <w:sz w:val="20"/>
              </w:rPr>
              <w:t xml:space="preserve"> </w:t>
            </w:r>
            <w:r>
              <w:rPr>
                <w:sz w:val="20"/>
              </w:rPr>
              <w:t>dividend</w:t>
            </w:r>
            <w:r>
              <w:rPr>
                <w:spacing w:val="-12"/>
                <w:sz w:val="20"/>
              </w:rPr>
              <w:t xml:space="preserve"> </w:t>
            </w:r>
            <w:r>
              <w:rPr>
                <w:spacing w:val="-2"/>
                <w:sz w:val="20"/>
              </w:rPr>
              <w:t>receivable</w:t>
            </w:r>
          </w:p>
        </w:tc>
        <w:tc>
          <w:tcPr>
            <w:tcW w:w="1291" w:type="dxa"/>
          </w:tcPr>
          <w:p w14:paraId="0D788F49" w14:textId="77777777" w:rsidR="00464E1E" w:rsidRDefault="00000000">
            <w:pPr>
              <w:pStyle w:val="TableParagraph"/>
              <w:spacing w:before="12" w:line="229" w:lineRule="exact"/>
              <w:ind w:right="93"/>
              <w:jc w:val="right"/>
              <w:rPr>
                <w:sz w:val="20"/>
              </w:rPr>
            </w:pPr>
            <w:r>
              <w:rPr>
                <w:spacing w:val="-5"/>
                <w:sz w:val="20"/>
              </w:rPr>
              <w:t>99</w:t>
            </w:r>
          </w:p>
        </w:tc>
      </w:tr>
      <w:tr w:rsidR="00464E1E" w14:paraId="0D788F4D" w14:textId="77777777">
        <w:trPr>
          <w:trHeight w:val="261"/>
        </w:trPr>
        <w:tc>
          <w:tcPr>
            <w:tcW w:w="9196" w:type="dxa"/>
          </w:tcPr>
          <w:p w14:paraId="0D788F4B" w14:textId="77777777" w:rsidR="00464E1E" w:rsidRDefault="00000000">
            <w:pPr>
              <w:pStyle w:val="TableParagraph"/>
              <w:spacing w:before="12" w:line="229" w:lineRule="exact"/>
              <w:ind w:left="352"/>
              <w:rPr>
                <w:sz w:val="20"/>
              </w:rPr>
            </w:pPr>
            <w:r>
              <w:rPr>
                <w:sz w:val="20"/>
              </w:rPr>
              <w:t>Increase</w:t>
            </w:r>
            <w:r>
              <w:rPr>
                <w:spacing w:val="-9"/>
                <w:sz w:val="20"/>
              </w:rPr>
              <w:t xml:space="preserve"> </w:t>
            </w:r>
            <w:r>
              <w:rPr>
                <w:sz w:val="20"/>
              </w:rPr>
              <w:t>in</w:t>
            </w:r>
            <w:r>
              <w:rPr>
                <w:spacing w:val="-9"/>
                <w:sz w:val="20"/>
              </w:rPr>
              <w:t xml:space="preserve"> </w:t>
            </w:r>
            <w:r>
              <w:rPr>
                <w:sz w:val="20"/>
              </w:rPr>
              <w:t>cash</w:t>
            </w:r>
            <w:r>
              <w:rPr>
                <w:spacing w:val="-9"/>
                <w:sz w:val="20"/>
              </w:rPr>
              <w:t xml:space="preserve"> </w:t>
            </w:r>
            <w:r>
              <w:rPr>
                <w:sz w:val="20"/>
              </w:rPr>
              <w:t>and</w:t>
            </w:r>
            <w:r>
              <w:rPr>
                <w:spacing w:val="-10"/>
                <w:sz w:val="20"/>
              </w:rPr>
              <w:t xml:space="preserve"> </w:t>
            </w:r>
            <w:r>
              <w:rPr>
                <w:sz w:val="20"/>
              </w:rPr>
              <w:t>cash</w:t>
            </w:r>
            <w:r>
              <w:rPr>
                <w:spacing w:val="-9"/>
                <w:sz w:val="20"/>
              </w:rPr>
              <w:t xml:space="preserve"> </w:t>
            </w:r>
            <w:r>
              <w:rPr>
                <w:sz w:val="20"/>
              </w:rPr>
              <w:t>equivalents</w:t>
            </w:r>
            <w:r>
              <w:rPr>
                <w:spacing w:val="-8"/>
                <w:sz w:val="20"/>
              </w:rPr>
              <w:t xml:space="preserve"> </w:t>
            </w:r>
            <w:r>
              <w:rPr>
                <w:sz w:val="20"/>
              </w:rPr>
              <w:t>(impact</w:t>
            </w:r>
            <w:r>
              <w:rPr>
                <w:spacing w:val="-9"/>
                <w:sz w:val="20"/>
              </w:rPr>
              <w:t xml:space="preserve"> </w:t>
            </w:r>
            <w:r>
              <w:rPr>
                <w:sz w:val="20"/>
              </w:rPr>
              <w:t>of</w:t>
            </w:r>
            <w:r>
              <w:rPr>
                <w:spacing w:val="-7"/>
                <w:sz w:val="20"/>
              </w:rPr>
              <w:t xml:space="preserve"> </w:t>
            </w:r>
            <w:r>
              <w:rPr>
                <w:sz w:val="20"/>
              </w:rPr>
              <w:t>PDC</w:t>
            </w:r>
            <w:r>
              <w:rPr>
                <w:spacing w:val="-9"/>
                <w:sz w:val="20"/>
              </w:rPr>
              <w:t xml:space="preserve"> </w:t>
            </w:r>
            <w:r>
              <w:rPr>
                <w:sz w:val="20"/>
              </w:rPr>
              <w:t>dividend</w:t>
            </w:r>
            <w:r>
              <w:rPr>
                <w:spacing w:val="-10"/>
                <w:sz w:val="20"/>
              </w:rPr>
              <w:t xml:space="preserve"> </w:t>
            </w:r>
            <w:r>
              <w:rPr>
                <w:spacing w:val="-2"/>
                <w:sz w:val="20"/>
              </w:rPr>
              <w:t>only)</w:t>
            </w:r>
          </w:p>
        </w:tc>
        <w:tc>
          <w:tcPr>
            <w:tcW w:w="1291" w:type="dxa"/>
            <w:tcBorders>
              <w:bottom w:val="single" w:sz="8" w:space="0" w:color="000000"/>
            </w:tcBorders>
          </w:tcPr>
          <w:p w14:paraId="0D788F4C" w14:textId="77777777" w:rsidR="00464E1E" w:rsidRDefault="00000000">
            <w:pPr>
              <w:pStyle w:val="TableParagraph"/>
              <w:spacing w:before="12" w:line="229" w:lineRule="exact"/>
              <w:ind w:right="93"/>
              <w:jc w:val="right"/>
              <w:rPr>
                <w:sz w:val="20"/>
              </w:rPr>
            </w:pPr>
            <w:r>
              <w:rPr>
                <w:spacing w:val="-5"/>
                <w:sz w:val="20"/>
              </w:rPr>
              <w:t>76</w:t>
            </w:r>
          </w:p>
        </w:tc>
      </w:tr>
      <w:tr w:rsidR="00464E1E" w14:paraId="0D788F50" w14:textId="77777777">
        <w:trPr>
          <w:trHeight w:val="242"/>
        </w:trPr>
        <w:tc>
          <w:tcPr>
            <w:tcW w:w="9196" w:type="dxa"/>
          </w:tcPr>
          <w:p w14:paraId="0D788F4E" w14:textId="77777777" w:rsidR="00464E1E" w:rsidRDefault="00000000">
            <w:pPr>
              <w:pStyle w:val="TableParagraph"/>
              <w:spacing w:line="222" w:lineRule="exact"/>
              <w:ind w:left="201"/>
              <w:rPr>
                <w:b/>
                <w:sz w:val="20"/>
              </w:rPr>
            </w:pPr>
            <w:r>
              <w:rPr>
                <w:b/>
                <w:sz w:val="20"/>
              </w:rPr>
              <w:t>Impact</w:t>
            </w:r>
            <w:r>
              <w:rPr>
                <w:b/>
                <w:spacing w:val="-5"/>
                <w:sz w:val="20"/>
              </w:rPr>
              <w:t xml:space="preserve"> </w:t>
            </w:r>
            <w:r>
              <w:rPr>
                <w:b/>
                <w:sz w:val="20"/>
              </w:rPr>
              <w:t>on</w:t>
            </w:r>
            <w:r>
              <w:rPr>
                <w:b/>
                <w:spacing w:val="-5"/>
                <w:sz w:val="20"/>
              </w:rPr>
              <w:t xml:space="preserve"> </w:t>
            </w:r>
            <w:r>
              <w:rPr>
                <w:b/>
                <w:sz w:val="20"/>
              </w:rPr>
              <w:t>net</w:t>
            </w:r>
            <w:r>
              <w:rPr>
                <w:b/>
                <w:spacing w:val="-5"/>
                <w:sz w:val="20"/>
              </w:rPr>
              <w:t xml:space="preserve"> </w:t>
            </w:r>
            <w:r>
              <w:rPr>
                <w:b/>
                <w:sz w:val="20"/>
              </w:rPr>
              <w:t>assets</w:t>
            </w:r>
            <w:r>
              <w:rPr>
                <w:b/>
                <w:spacing w:val="-5"/>
                <w:sz w:val="20"/>
              </w:rPr>
              <w:t xml:space="preserve"> </w:t>
            </w:r>
            <w:r>
              <w:rPr>
                <w:b/>
                <w:sz w:val="20"/>
              </w:rPr>
              <w:t>as</w:t>
            </w:r>
            <w:r>
              <w:rPr>
                <w:b/>
                <w:spacing w:val="-6"/>
                <w:sz w:val="20"/>
              </w:rPr>
              <w:t xml:space="preserve"> </w:t>
            </w:r>
            <w:r>
              <w:rPr>
                <w:b/>
                <w:sz w:val="20"/>
              </w:rPr>
              <w:t>at</w:t>
            </w:r>
            <w:r>
              <w:rPr>
                <w:b/>
                <w:spacing w:val="-5"/>
                <w:sz w:val="20"/>
              </w:rPr>
              <w:t xml:space="preserve"> </w:t>
            </w:r>
            <w:r>
              <w:rPr>
                <w:b/>
                <w:sz w:val="20"/>
              </w:rPr>
              <w:t>31</w:t>
            </w:r>
            <w:r>
              <w:rPr>
                <w:b/>
                <w:spacing w:val="-5"/>
                <w:sz w:val="20"/>
              </w:rPr>
              <w:t xml:space="preserve"> </w:t>
            </w:r>
            <w:r>
              <w:rPr>
                <w:b/>
                <w:sz w:val="20"/>
              </w:rPr>
              <w:t>March</w:t>
            </w:r>
            <w:r>
              <w:rPr>
                <w:b/>
                <w:spacing w:val="-6"/>
                <w:sz w:val="20"/>
              </w:rPr>
              <w:t xml:space="preserve"> </w:t>
            </w:r>
            <w:r>
              <w:rPr>
                <w:b/>
                <w:spacing w:val="-4"/>
                <w:sz w:val="20"/>
              </w:rPr>
              <w:t>2024</w:t>
            </w:r>
          </w:p>
        </w:tc>
        <w:tc>
          <w:tcPr>
            <w:tcW w:w="1291" w:type="dxa"/>
            <w:tcBorders>
              <w:top w:val="single" w:sz="8" w:space="0" w:color="000000"/>
              <w:bottom w:val="single" w:sz="8" w:space="0" w:color="000000"/>
            </w:tcBorders>
          </w:tcPr>
          <w:p w14:paraId="0D788F4F" w14:textId="77777777" w:rsidR="00464E1E" w:rsidRDefault="00000000">
            <w:pPr>
              <w:pStyle w:val="TableParagraph"/>
              <w:spacing w:line="222" w:lineRule="exact"/>
              <w:ind w:right="39"/>
              <w:jc w:val="right"/>
              <w:rPr>
                <w:b/>
                <w:sz w:val="20"/>
              </w:rPr>
            </w:pPr>
            <w:r>
              <w:rPr>
                <w:b/>
                <w:spacing w:val="-2"/>
                <w:sz w:val="20"/>
              </w:rPr>
              <w:t>(6,439)</w:t>
            </w:r>
          </w:p>
        </w:tc>
      </w:tr>
    </w:tbl>
    <w:p w14:paraId="0D788F51" w14:textId="77777777" w:rsidR="00464E1E" w:rsidRDefault="00464E1E">
      <w:pPr>
        <w:pStyle w:val="BodyText"/>
        <w:spacing w:before="47"/>
        <w:rPr>
          <w:sz w:val="20"/>
        </w:rPr>
      </w:pPr>
    </w:p>
    <w:p w14:paraId="0D788F52" w14:textId="77777777" w:rsidR="00464E1E" w:rsidRDefault="00000000">
      <w:pPr>
        <w:ind w:left="318"/>
        <w:rPr>
          <w:b/>
          <w:sz w:val="20"/>
        </w:rPr>
      </w:pPr>
      <w:r>
        <w:rPr>
          <w:noProof/>
        </w:rPr>
        <mc:AlternateContent>
          <mc:Choice Requires="wps">
            <w:drawing>
              <wp:anchor distT="0" distB="0" distL="0" distR="0" simplePos="0" relativeHeight="251627520" behindDoc="0" locked="0" layoutInCell="1" allowOverlap="1" wp14:anchorId="0D7893A6" wp14:editId="0D7893A7">
                <wp:simplePos x="0" y="0"/>
                <wp:positionH relativeFrom="page">
                  <wp:posOffset>6231635</wp:posOffset>
                </wp:positionH>
                <wp:positionV relativeFrom="paragraph">
                  <wp:posOffset>-11817</wp:posOffset>
                </wp:positionV>
                <wp:extent cx="896619" cy="1503680"/>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036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91"/>
                            </w:tblGrid>
                            <w:tr w:rsidR="00464E1E" w14:paraId="0D789AD9" w14:textId="77777777">
                              <w:trPr>
                                <w:trHeight w:val="242"/>
                              </w:trPr>
                              <w:tc>
                                <w:tcPr>
                                  <w:tcW w:w="1291" w:type="dxa"/>
                                </w:tcPr>
                                <w:p w14:paraId="0D789AD8" w14:textId="77777777" w:rsidR="00464E1E" w:rsidRDefault="00000000">
                                  <w:pPr>
                                    <w:pStyle w:val="TableParagraph"/>
                                    <w:spacing w:line="222" w:lineRule="exact"/>
                                    <w:ind w:right="33"/>
                                    <w:jc w:val="right"/>
                                    <w:rPr>
                                      <w:b/>
                                      <w:sz w:val="20"/>
                                    </w:rPr>
                                  </w:pPr>
                                  <w:r>
                                    <w:rPr>
                                      <w:b/>
                                      <w:spacing w:val="-2"/>
                                      <w:sz w:val="20"/>
                                    </w:rPr>
                                    <w:t>2023/24</w:t>
                                  </w:r>
                                </w:p>
                              </w:tc>
                            </w:tr>
                            <w:tr w:rsidR="00464E1E" w14:paraId="0D789ADB" w14:textId="77777777">
                              <w:trPr>
                                <w:trHeight w:val="270"/>
                              </w:trPr>
                              <w:tc>
                                <w:tcPr>
                                  <w:tcW w:w="1291" w:type="dxa"/>
                                </w:tcPr>
                                <w:p w14:paraId="0D789ADA" w14:textId="77777777" w:rsidR="00464E1E" w:rsidRDefault="00000000">
                                  <w:pPr>
                                    <w:pStyle w:val="TableParagraph"/>
                                    <w:spacing w:before="12"/>
                                    <w:ind w:right="34"/>
                                    <w:jc w:val="right"/>
                                    <w:rPr>
                                      <w:b/>
                                      <w:sz w:val="20"/>
                                    </w:rPr>
                                  </w:pPr>
                                  <w:r>
                                    <w:rPr>
                                      <w:b/>
                                      <w:spacing w:val="-5"/>
                                      <w:sz w:val="20"/>
                                    </w:rPr>
                                    <w:t>£m</w:t>
                                  </w:r>
                                </w:p>
                              </w:tc>
                            </w:tr>
                            <w:tr w:rsidR="00464E1E" w14:paraId="0D789ADD" w14:textId="77777777">
                              <w:trPr>
                                <w:trHeight w:val="270"/>
                              </w:trPr>
                              <w:tc>
                                <w:tcPr>
                                  <w:tcW w:w="1291" w:type="dxa"/>
                                </w:tcPr>
                                <w:p w14:paraId="0D789ADC" w14:textId="77777777" w:rsidR="00464E1E" w:rsidRDefault="00000000">
                                  <w:pPr>
                                    <w:pStyle w:val="TableParagraph"/>
                                    <w:spacing w:before="20" w:line="229" w:lineRule="exact"/>
                                    <w:ind w:right="39"/>
                                    <w:jc w:val="right"/>
                                    <w:rPr>
                                      <w:sz w:val="20"/>
                                    </w:rPr>
                                  </w:pPr>
                                  <w:r>
                                    <w:rPr>
                                      <w:spacing w:val="-2"/>
                                      <w:sz w:val="20"/>
                                    </w:rPr>
                                    <w:t>(1,563)</w:t>
                                  </w:r>
                                </w:p>
                              </w:tc>
                            </w:tr>
                            <w:tr w:rsidR="00464E1E" w14:paraId="0D789ADF" w14:textId="77777777">
                              <w:trPr>
                                <w:trHeight w:val="261"/>
                              </w:trPr>
                              <w:tc>
                                <w:tcPr>
                                  <w:tcW w:w="1291" w:type="dxa"/>
                                </w:tcPr>
                                <w:p w14:paraId="0D789ADE" w14:textId="77777777" w:rsidR="00464E1E" w:rsidRDefault="00000000">
                                  <w:pPr>
                                    <w:pStyle w:val="TableParagraph"/>
                                    <w:spacing w:before="12" w:line="229" w:lineRule="exact"/>
                                    <w:ind w:right="39"/>
                                    <w:jc w:val="right"/>
                                    <w:rPr>
                                      <w:sz w:val="20"/>
                                    </w:rPr>
                                  </w:pPr>
                                  <w:r>
                                    <w:rPr>
                                      <w:spacing w:val="-2"/>
                                      <w:sz w:val="20"/>
                                    </w:rPr>
                                    <w:t>(303)</w:t>
                                  </w:r>
                                </w:p>
                              </w:tc>
                            </w:tr>
                            <w:tr w:rsidR="00464E1E" w14:paraId="0D789AE1" w14:textId="77777777">
                              <w:trPr>
                                <w:trHeight w:val="261"/>
                              </w:trPr>
                              <w:tc>
                                <w:tcPr>
                                  <w:tcW w:w="1291" w:type="dxa"/>
                                </w:tcPr>
                                <w:p w14:paraId="0D789AE0" w14:textId="77777777" w:rsidR="00464E1E" w:rsidRDefault="00000000">
                                  <w:pPr>
                                    <w:pStyle w:val="TableParagraph"/>
                                    <w:spacing w:before="12" w:line="229" w:lineRule="exact"/>
                                    <w:ind w:right="93"/>
                                    <w:jc w:val="right"/>
                                    <w:rPr>
                                      <w:sz w:val="20"/>
                                    </w:rPr>
                                  </w:pPr>
                                  <w:r>
                                    <w:rPr>
                                      <w:spacing w:val="-5"/>
                                      <w:sz w:val="20"/>
                                    </w:rPr>
                                    <w:t>572</w:t>
                                  </w:r>
                                </w:p>
                              </w:tc>
                            </w:tr>
                            <w:tr w:rsidR="00464E1E" w14:paraId="0D789AE3" w14:textId="77777777">
                              <w:trPr>
                                <w:trHeight w:val="261"/>
                              </w:trPr>
                              <w:tc>
                                <w:tcPr>
                                  <w:tcW w:w="1291" w:type="dxa"/>
                                </w:tcPr>
                                <w:p w14:paraId="0D789AE2" w14:textId="77777777" w:rsidR="00464E1E" w:rsidRDefault="00000000">
                                  <w:pPr>
                                    <w:pStyle w:val="TableParagraph"/>
                                    <w:spacing w:before="12" w:line="229" w:lineRule="exact"/>
                                    <w:ind w:right="93"/>
                                    <w:jc w:val="right"/>
                                    <w:rPr>
                                      <w:sz w:val="20"/>
                                    </w:rPr>
                                  </w:pPr>
                                  <w:r>
                                    <w:rPr>
                                      <w:spacing w:val="-5"/>
                                      <w:sz w:val="20"/>
                                    </w:rPr>
                                    <w:t>14</w:t>
                                  </w:r>
                                </w:p>
                              </w:tc>
                            </w:tr>
                            <w:tr w:rsidR="00464E1E" w14:paraId="0D789AE5" w14:textId="77777777">
                              <w:trPr>
                                <w:trHeight w:val="261"/>
                              </w:trPr>
                              <w:tc>
                                <w:tcPr>
                                  <w:tcW w:w="1291" w:type="dxa"/>
                                </w:tcPr>
                                <w:p w14:paraId="0D789AE4" w14:textId="77777777" w:rsidR="00464E1E" w:rsidRDefault="00000000">
                                  <w:pPr>
                                    <w:pStyle w:val="TableParagraph"/>
                                    <w:spacing w:before="12" w:line="229" w:lineRule="exact"/>
                                    <w:ind w:right="93"/>
                                    <w:jc w:val="right"/>
                                    <w:rPr>
                                      <w:sz w:val="20"/>
                                    </w:rPr>
                                  </w:pPr>
                                  <w:r>
                                    <w:rPr>
                                      <w:spacing w:val="-5"/>
                                      <w:sz w:val="20"/>
                                    </w:rPr>
                                    <w:t>11</w:t>
                                  </w:r>
                                </w:p>
                              </w:tc>
                            </w:tr>
                            <w:tr w:rsidR="00464E1E" w14:paraId="0D789AE7" w14:textId="77777777">
                              <w:trPr>
                                <w:trHeight w:val="261"/>
                              </w:trPr>
                              <w:tc>
                                <w:tcPr>
                                  <w:tcW w:w="1291" w:type="dxa"/>
                                  <w:tcBorders>
                                    <w:bottom w:val="single" w:sz="8" w:space="0" w:color="000000"/>
                                  </w:tcBorders>
                                </w:tcPr>
                                <w:p w14:paraId="0D789AE6" w14:textId="77777777" w:rsidR="00464E1E" w:rsidRDefault="00000000">
                                  <w:pPr>
                                    <w:pStyle w:val="TableParagraph"/>
                                    <w:spacing w:before="12" w:line="229" w:lineRule="exact"/>
                                    <w:ind w:right="93"/>
                                    <w:jc w:val="right"/>
                                    <w:rPr>
                                      <w:sz w:val="20"/>
                                    </w:rPr>
                                  </w:pPr>
                                  <w:r>
                                    <w:rPr>
                                      <w:spacing w:val="-5"/>
                                      <w:sz w:val="20"/>
                                    </w:rPr>
                                    <w:t>175</w:t>
                                  </w:r>
                                </w:p>
                              </w:tc>
                            </w:tr>
                            <w:tr w:rsidR="00464E1E" w14:paraId="0D789AE9" w14:textId="77777777">
                              <w:trPr>
                                <w:trHeight w:val="241"/>
                              </w:trPr>
                              <w:tc>
                                <w:tcPr>
                                  <w:tcW w:w="1291" w:type="dxa"/>
                                  <w:tcBorders>
                                    <w:top w:val="single" w:sz="8" w:space="0" w:color="000000"/>
                                    <w:bottom w:val="single" w:sz="8" w:space="0" w:color="000000"/>
                                  </w:tcBorders>
                                </w:tcPr>
                                <w:p w14:paraId="0D789AE8" w14:textId="77777777" w:rsidR="00464E1E" w:rsidRDefault="00000000">
                                  <w:pPr>
                                    <w:pStyle w:val="TableParagraph"/>
                                    <w:spacing w:line="222" w:lineRule="exact"/>
                                    <w:ind w:right="39"/>
                                    <w:jc w:val="right"/>
                                    <w:rPr>
                                      <w:b/>
                                      <w:sz w:val="20"/>
                                    </w:rPr>
                                  </w:pPr>
                                  <w:r>
                                    <w:rPr>
                                      <w:b/>
                                      <w:spacing w:val="-2"/>
                                      <w:sz w:val="20"/>
                                    </w:rPr>
                                    <w:t>(1,094)</w:t>
                                  </w:r>
                                </w:p>
                              </w:tc>
                            </w:tr>
                          </w:tbl>
                          <w:p w14:paraId="0D789AEA"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A6" id="Textbox 390" o:spid="_x0000_s1075" type="#_x0000_t202" style="position:absolute;left:0;text-align:left;margin-left:490.7pt;margin-top:-.95pt;width:70.6pt;height:118.4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91"/>
                      </w:tblGrid>
                      <w:tr w:rsidR="00464E1E" w14:paraId="0D789AD9" w14:textId="77777777">
                        <w:trPr>
                          <w:trHeight w:val="242"/>
                        </w:trPr>
                        <w:tc>
                          <w:tcPr>
                            <w:tcW w:w="1291" w:type="dxa"/>
                          </w:tcPr>
                          <w:p w14:paraId="0D789AD8" w14:textId="77777777" w:rsidR="00464E1E" w:rsidRDefault="00000000">
                            <w:pPr>
                              <w:pStyle w:val="TableParagraph"/>
                              <w:spacing w:line="222" w:lineRule="exact"/>
                              <w:ind w:right="33"/>
                              <w:jc w:val="right"/>
                              <w:rPr>
                                <w:b/>
                                <w:sz w:val="20"/>
                              </w:rPr>
                            </w:pPr>
                            <w:r>
                              <w:rPr>
                                <w:b/>
                                <w:spacing w:val="-2"/>
                                <w:sz w:val="20"/>
                              </w:rPr>
                              <w:t>2023/24</w:t>
                            </w:r>
                          </w:p>
                        </w:tc>
                      </w:tr>
                      <w:tr w:rsidR="00464E1E" w14:paraId="0D789ADB" w14:textId="77777777">
                        <w:trPr>
                          <w:trHeight w:val="270"/>
                        </w:trPr>
                        <w:tc>
                          <w:tcPr>
                            <w:tcW w:w="1291" w:type="dxa"/>
                          </w:tcPr>
                          <w:p w14:paraId="0D789ADA" w14:textId="77777777" w:rsidR="00464E1E" w:rsidRDefault="00000000">
                            <w:pPr>
                              <w:pStyle w:val="TableParagraph"/>
                              <w:spacing w:before="12"/>
                              <w:ind w:right="34"/>
                              <w:jc w:val="right"/>
                              <w:rPr>
                                <w:b/>
                                <w:sz w:val="20"/>
                              </w:rPr>
                            </w:pPr>
                            <w:r>
                              <w:rPr>
                                <w:b/>
                                <w:spacing w:val="-5"/>
                                <w:sz w:val="20"/>
                              </w:rPr>
                              <w:t>£m</w:t>
                            </w:r>
                          </w:p>
                        </w:tc>
                      </w:tr>
                      <w:tr w:rsidR="00464E1E" w14:paraId="0D789ADD" w14:textId="77777777">
                        <w:trPr>
                          <w:trHeight w:val="270"/>
                        </w:trPr>
                        <w:tc>
                          <w:tcPr>
                            <w:tcW w:w="1291" w:type="dxa"/>
                          </w:tcPr>
                          <w:p w14:paraId="0D789ADC" w14:textId="77777777" w:rsidR="00464E1E" w:rsidRDefault="00000000">
                            <w:pPr>
                              <w:pStyle w:val="TableParagraph"/>
                              <w:spacing w:before="20" w:line="229" w:lineRule="exact"/>
                              <w:ind w:right="39"/>
                              <w:jc w:val="right"/>
                              <w:rPr>
                                <w:sz w:val="20"/>
                              </w:rPr>
                            </w:pPr>
                            <w:r>
                              <w:rPr>
                                <w:spacing w:val="-2"/>
                                <w:sz w:val="20"/>
                              </w:rPr>
                              <w:t>(1,563)</w:t>
                            </w:r>
                          </w:p>
                        </w:tc>
                      </w:tr>
                      <w:tr w:rsidR="00464E1E" w14:paraId="0D789ADF" w14:textId="77777777">
                        <w:trPr>
                          <w:trHeight w:val="261"/>
                        </w:trPr>
                        <w:tc>
                          <w:tcPr>
                            <w:tcW w:w="1291" w:type="dxa"/>
                          </w:tcPr>
                          <w:p w14:paraId="0D789ADE" w14:textId="77777777" w:rsidR="00464E1E" w:rsidRDefault="00000000">
                            <w:pPr>
                              <w:pStyle w:val="TableParagraph"/>
                              <w:spacing w:before="12" w:line="229" w:lineRule="exact"/>
                              <w:ind w:right="39"/>
                              <w:jc w:val="right"/>
                              <w:rPr>
                                <w:sz w:val="20"/>
                              </w:rPr>
                            </w:pPr>
                            <w:r>
                              <w:rPr>
                                <w:spacing w:val="-2"/>
                                <w:sz w:val="20"/>
                              </w:rPr>
                              <w:t>(303)</w:t>
                            </w:r>
                          </w:p>
                        </w:tc>
                      </w:tr>
                      <w:tr w:rsidR="00464E1E" w14:paraId="0D789AE1" w14:textId="77777777">
                        <w:trPr>
                          <w:trHeight w:val="261"/>
                        </w:trPr>
                        <w:tc>
                          <w:tcPr>
                            <w:tcW w:w="1291" w:type="dxa"/>
                          </w:tcPr>
                          <w:p w14:paraId="0D789AE0" w14:textId="77777777" w:rsidR="00464E1E" w:rsidRDefault="00000000">
                            <w:pPr>
                              <w:pStyle w:val="TableParagraph"/>
                              <w:spacing w:before="12" w:line="229" w:lineRule="exact"/>
                              <w:ind w:right="93"/>
                              <w:jc w:val="right"/>
                              <w:rPr>
                                <w:sz w:val="20"/>
                              </w:rPr>
                            </w:pPr>
                            <w:r>
                              <w:rPr>
                                <w:spacing w:val="-5"/>
                                <w:sz w:val="20"/>
                              </w:rPr>
                              <w:t>572</w:t>
                            </w:r>
                          </w:p>
                        </w:tc>
                      </w:tr>
                      <w:tr w:rsidR="00464E1E" w14:paraId="0D789AE3" w14:textId="77777777">
                        <w:trPr>
                          <w:trHeight w:val="261"/>
                        </w:trPr>
                        <w:tc>
                          <w:tcPr>
                            <w:tcW w:w="1291" w:type="dxa"/>
                          </w:tcPr>
                          <w:p w14:paraId="0D789AE2" w14:textId="77777777" w:rsidR="00464E1E" w:rsidRDefault="00000000">
                            <w:pPr>
                              <w:pStyle w:val="TableParagraph"/>
                              <w:spacing w:before="12" w:line="229" w:lineRule="exact"/>
                              <w:ind w:right="93"/>
                              <w:jc w:val="right"/>
                              <w:rPr>
                                <w:sz w:val="20"/>
                              </w:rPr>
                            </w:pPr>
                            <w:r>
                              <w:rPr>
                                <w:spacing w:val="-5"/>
                                <w:sz w:val="20"/>
                              </w:rPr>
                              <w:t>14</w:t>
                            </w:r>
                          </w:p>
                        </w:tc>
                      </w:tr>
                      <w:tr w:rsidR="00464E1E" w14:paraId="0D789AE5" w14:textId="77777777">
                        <w:trPr>
                          <w:trHeight w:val="261"/>
                        </w:trPr>
                        <w:tc>
                          <w:tcPr>
                            <w:tcW w:w="1291" w:type="dxa"/>
                          </w:tcPr>
                          <w:p w14:paraId="0D789AE4" w14:textId="77777777" w:rsidR="00464E1E" w:rsidRDefault="00000000">
                            <w:pPr>
                              <w:pStyle w:val="TableParagraph"/>
                              <w:spacing w:before="12" w:line="229" w:lineRule="exact"/>
                              <w:ind w:right="93"/>
                              <w:jc w:val="right"/>
                              <w:rPr>
                                <w:sz w:val="20"/>
                              </w:rPr>
                            </w:pPr>
                            <w:r>
                              <w:rPr>
                                <w:spacing w:val="-5"/>
                                <w:sz w:val="20"/>
                              </w:rPr>
                              <w:t>11</w:t>
                            </w:r>
                          </w:p>
                        </w:tc>
                      </w:tr>
                      <w:tr w:rsidR="00464E1E" w14:paraId="0D789AE7" w14:textId="77777777">
                        <w:trPr>
                          <w:trHeight w:val="261"/>
                        </w:trPr>
                        <w:tc>
                          <w:tcPr>
                            <w:tcW w:w="1291" w:type="dxa"/>
                            <w:tcBorders>
                              <w:bottom w:val="single" w:sz="8" w:space="0" w:color="000000"/>
                            </w:tcBorders>
                          </w:tcPr>
                          <w:p w14:paraId="0D789AE6" w14:textId="77777777" w:rsidR="00464E1E" w:rsidRDefault="00000000">
                            <w:pPr>
                              <w:pStyle w:val="TableParagraph"/>
                              <w:spacing w:before="12" w:line="229" w:lineRule="exact"/>
                              <w:ind w:right="93"/>
                              <w:jc w:val="right"/>
                              <w:rPr>
                                <w:sz w:val="20"/>
                              </w:rPr>
                            </w:pPr>
                            <w:r>
                              <w:rPr>
                                <w:spacing w:val="-5"/>
                                <w:sz w:val="20"/>
                              </w:rPr>
                              <w:t>175</w:t>
                            </w:r>
                          </w:p>
                        </w:tc>
                      </w:tr>
                      <w:tr w:rsidR="00464E1E" w14:paraId="0D789AE9" w14:textId="77777777">
                        <w:trPr>
                          <w:trHeight w:val="241"/>
                        </w:trPr>
                        <w:tc>
                          <w:tcPr>
                            <w:tcW w:w="1291" w:type="dxa"/>
                            <w:tcBorders>
                              <w:top w:val="single" w:sz="8" w:space="0" w:color="000000"/>
                              <w:bottom w:val="single" w:sz="8" w:space="0" w:color="000000"/>
                            </w:tcBorders>
                          </w:tcPr>
                          <w:p w14:paraId="0D789AE8" w14:textId="77777777" w:rsidR="00464E1E" w:rsidRDefault="00000000">
                            <w:pPr>
                              <w:pStyle w:val="TableParagraph"/>
                              <w:spacing w:line="222" w:lineRule="exact"/>
                              <w:ind w:right="39"/>
                              <w:jc w:val="right"/>
                              <w:rPr>
                                <w:b/>
                                <w:sz w:val="20"/>
                              </w:rPr>
                            </w:pPr>
                            <w:r>
                              <w:rPr>
                                <w:b/>
                                <w:spacing w:val="-2"/>
                                <w:sz w:val="20"/>
                              </w:rPr>
                              <w:t>(1,094)</w:t>
                            </w:r>
                          </w:p>
                        </w:tc>
                      </w:tr>
                    </w:tbl>
                    <w:p w14:paraId="0D789AEA" w14:textId="77777777" w:rsidR="00464E1E" w:rsidRDefault="00464E1E">
                      <w:pPr>
                        <w:pStyle w:val="BodyText"/>
                      </w:pPr>
                    </w:p>
                  </w:txbxContent>
                </v:textbox>
                <w10:wrap anchorx="page"/>
              </v:shape>
            </w:pict>
          </mc:Fallback>
        </mc:AlternateContent>
      </w:r>
      <w:r>
        <w:rPr>
          <w:b/>
          <w:sz w:val="20"/>
        </w:rPr>
        <w:t>Impact</w:t>
      </w:r>
      <w:r>
        <w:rPr>
          <w:b/>
          <w:spacing w:val="-8"/>
          <w:sz w:val="20"/>
        </w:rPr>
        <w:t xml:space="preserve"> </w:t>
      </w:r>
      <w:r>
        <w:rPr>
          <w:b/>
          <w:sz w:val="20"/>
        </w:rPr>
        <w:t>of</w:t>
      </w:r>
      <w:r>
        <w:rPr>
          <w:b/>
          <w:spacing w:val="-7"/>
          <w:sz w:val="20"/>
        </w:rPr>
        <w:t xml:space="preserve"> </w:t>
      </w:r>
      <w:r>
        <w:rPr>
          <w:b/>
          <w:sz w:val="20"/>
        </w:rPr>
        <w:t>change</w:t>
      </w:r>
      <w:r>
        <w:rPr>
          <w:b/>
          <w:spacing w:val="-8"/>
          <w:sz w:val="20"/>
        </w:rPr>
        <w:t xml:space="preserve"> </w:t>
      </w:r>
      <w:r>
        <w:rPr>
          <w:b/>
          <w:sz w:val="20"/>
        </w:rPr>
        <w:t>on</w:t>
      </w:r>
      <w:r>
        <w:rPr>
          <w:b/>
          <w:spacing w:val="-7"/>
          <w:sz w:val="20"/>
        </w:rPr>
        <w:t xml:space="preserve"> </w:t>
      </w:r>
      <w:r>
        <w:rPr>
          <w:b/>
          <w:sz w:val="20"/>
        </w:rPr>
        <w:t>2023/24</w:t>
      </w:r>
      <w:r>
        <w:rPr>
          <w:b/>
          <w:spacing w:val="-9"/>
          <w:sz w:val="20"/>
        </w:rPr>
        <w:t xml:space="preserve"> </w:t>
      </w:r>
      <w:r>
        <w:rPr>
          <w:b/>
          <w:sz w:val="20"/>
        </w:rPr>
        <w:t>Statement</w:t>
      </w:r>
      <w:r>
        <w:rPr>
          <w:b/>
          <w:spacing w:val="-7"/>
          <w:sz w:val="20"/>
        </w:rPr>
        <w:t xml:space="preserve"> </w:t>
      </w:r>
      <w:r>
        <w:rPr>
          <w:b/>
          <w:sz w:val="20"/>
        </w:rPr>
        <w:t>of</w:t>
      </w:r>
      <w:r>
        <w:rPr>
          <w:b/>
          <w:spacing w:val="-7"/>
          <w:sz w:val="20"/>
        </w:rPr>
        <w:t xml:space="preserve"> </w:t>
      </w:r>
      <w:r>
        <w:rPr>
          <w:b/>
          <w:sz w:val="20"/>
        </w:rPr>
        <w:t>Comprehensive</w:t>
      </w:r>
      <w:r>
        <w:rPr>
          <w:b/>
          <w:spacing w:val="-8"/>
          <w:sz w:val="20"/>
        </w:rPr>
        <w:t xml:space="preserve"> </w:t>
      </w:r>
      <w:r>
        <w:rPr>
          <w:b/>
          <w:spacing w:val="-2"/>
          <w:sz w:val="20"/>
        </w:rPr>
        <w:t>Income:</w:t>
      </w:r>
    </w:p>
    <w:p w14:paraId="0D788F53" w14:textId="77777777" w:rsidR="00464E1E" w:rsidRDefault="00464E1E">
      <w:pPr>
        <w:pStyle w:val="BodyText"/>
        <w:spacing w:before="71"/>
        <w:rPr>
          <w:b/>
          <w:sz w:val="20"/>
        </w:rPr>
      </w:pPr>
    </w:p>
    <w:tbl>
      <w:tblPr>
        <w:tblW w:w="0" w:type="auto"/>
        <w:tblInd w:w="276" w:type="dxa"/>
        <w:tblLayout w:type="fixed"/>
        <w:tblCellMar>
          <w:left w:w="0" w:type="dxa"/>
          <w:right w:w="0" w:type="dxa"/>
        </w:tblCellMar>
        <w:tblLook w:val="01E0" w:firstRow="1" w:lastRow="1" w:firstColumn="1" w:lastColumn="1" w:noHBand="0" w:noVBand="0"/>
      </w:tblPr>
      <w:tblGrid>
        <w:gridCol w:w="4874"/>
      </w:tblGrid>
      <w:tr w:rsidR="00464E1E" w14:paraId="0D788F55" w14:textId="77777777">
        <w:trPr>
          <w:trHeight w:val="242"/>
        </w:trPr>
        <w:tc>
          <w:tcPr>
            <w:tcW w:w="4874" w:type="dxa"/>
          </w:tcPr>
          <w:p w14:paraId="0D788F54" w14:textId="77777777" w:rsidR="00464E1E" w:rsidRDefault="00000000">
            <w:pPr>
              <w:pStyle w:val="TableParagraph"/>
              <w:spacing w:line="222" w:lineRule="exact"/>
              <w:ind w:left="201"/>
              <w:rPr>
                <w:sz w:val="20"/>
              </w:rPr>
            </w:pPr>
            <w:r>
              <w:rPr>
                <w:sz w:val="20"/>
              </w:rPr>
              <w:t>PFI</w:t>
            </w:r>
            <w:r>
              <w:rPr>
                <w:spacing w:val="-12"/>
                <w:sz w:val="20"/>
              </w:rPr>
              <w:t xml:space="preserve"> </w:t>
            </w:r>
            <w:r>
              <w:rPr>
                <w:sz w:val="20"/>
              </w:rPr>
              <w:t>liability</w:t>
            </w:r>
            <w:r>
              <w:rPr>
                <w:spacing w:val="-14"/>
                <w:sz w:val="20"/>
              </w:rPr>
              <w:t xml:space="preserve"> </w:t>
            </w:r>
            <w:r>
              <w:rPr>
                <w:sz w:val="20"/>
              </w:rPr>
              <w:t>remeasurement</w:t>
            </w:r>
            <w:r>
              <w:rPr>
                <w:spacing w:val="-11"/>
                <w:sz w:val="20"/>
              </w:rPr>
              <w:t xml:space="preserve"> </w:t>
            </w:r>
            <w:r>
              <w:rPr>
                <w:sz w:val="20"/>
              </w:rPr>
              <w:t>charged</w:t>
            </w:r>
            <w:r>
              <w:rPr>
                <w:spacing w:val="-10"/>
                <w:sz w:val="20"/>
              </w:rPr>
              <w:t xml:space="preserve"> </w:t>
            </w:r>
            <w:r>
              <w:rPr>
                <w:sz w:val="20"/>
              </w:rPr>
              <w:t>to</w:t>
            </w:r>
            <w:r>
              <w:rPr>
                <w:spacing w:val="-11"/>
                <w:sz w:val="20"/>
              </w:rPr>
              <w:t xml:space="preserve"> </w:t>
            </w:r>
            <w:r>
              <w:rPr>
                <w:sz w:val="20"/>
              </w:rPr>
              <w:t>finance</w:t>
            </w:r>
            <w:r>
              <w:rPr>
                <w:spacing w:val="-10"/>
                <w:sz w:val="20"/>
              </w:rPr>
              <w:t xml:space="preserve"> </w:t>
            </w:r>
            <w:r>
              <w:rPr>
                <w:spacing w:val="-2"/>
                <w:sz w:val="20"/>
              </w:rPr>
              <w:t>costs</w:t>
            </w:r>
          </w:p>
        </w:tc>
      </w:tr>
      <w:tr w:rsidR="00464E1E" w14:paraId="0D788F57" w14:textId="77777777">
        <w:trPr>
          <w:trHeight w:val="261"/>
        </w:trPr>
        <w:tc>
          <w:tcPr>
            <w:tcW w:w="4874" w:type="dxa"/>
          </w:tcPr>
          <w:p w14:paraId="0D788F56" w14:textId="77777777" w:rsidR="00464E1E" w:rsidRDefault="00000000">
            <w:pPr>
              <w:pStyle w:val="TableParagraph"/>
              <w:spacing w:before="12" w:line="229" w:lineRule="exact"/>
              <w:ind w:left="201"/>
              <w:rPr>
                <w:sz w:val="20"/>
              </w:rPr>
            </w:pPr>
            <w:r>
              <w:rPr>
                <w:sz w:val="20"/>
              </w:rPr>
              <w:t>Increase</w:t>
            </w:r>
            <w:r>
              <w:rPr>
                <w:spacing w:val="-9"/>
                <w:sz w:val="20"/>
              </w:rPr>
              <w:t xml:space="preserve"> </w:t>
            </w:r>
            <w:r>
              <w:rPr>
                <w:sz w:val="20"/>
              </w:rPr>
              <w:t>in</w:t>
            </w:r>
            <w:r>
              <w:rPr>
                <w:spacing w:val="-8"/>
                <w:sz w:val="20"/>
              </w:rPr>
              <w:t xml:space="preserve"> </w:t>
            </w:r>
            <w:r>
              <w:rPr>
                <w:sz w:val="20"/>
              </w:rPr>
              <w:t>interest</w:t>
            </w:r>
            <w:r>
              <w:rPr>
                <w:spacing w:val="-8"/>
                <w:sz w:val="20"/>
              </w:rPr>
              <w:t xml:space="preserve"> </w:t>
            </w:r>
            <w:r>
              <w:rPr>
                <w:sz w:val="20"/>
              </w:rPr>
              <w:t>arising</w:t>
            </w:r>
            <w:r>
              <w:rPr>
                <w:spacing w:val="-9"/>
                <w:sz w:val="20"/>
              </w:rPr>
              <w:t xml:space="preserve"> </w:t>
            </w:r>
            <w:r>
              <w:rPr>
                <w:sz w:val="20"/>
              </w:rPr>
              <w:t>on</w:t>
            </w:r>
            <w:r>
              <w:rPr>
                <w:spacing w:val="-8"/>
                <w:sz w:val="20"/>
              </w:rPr>
              <w:t xml:space="preserve"> </w:t>
            </w:r>
            <w:r>
              <w:rPr>
                <w:sz w:val="20"/>
              </w:rPr>
              <w:t>PFI</w:t>
            </w:r>
            <w:r>
              <w:rPr>
                <w:spacing w:val="-9"/>
                <w:sz w:val="20"/>
              </w:rPr>
              <w:t xml:space="preserve"> </w:t>
            </w:r>
            <w:r>
              <w:rPr>
                <w:spacing w:val="-2"/>
                <w:sz w:val="20"/>
              </w:rPr>
              <w:t>liability</w:t>
            </w:r>
          </w:p>
        </w:tc>
      </w:tr>
      <w:tr w:rsidR="00464E1E" w14:paraId="0D788F59" w14:textId="77777777">
        <w:trPr>
          <w:trHeight w:val="261"/>
        </w:trPr>
        <w:tc>
          <w:tcPr>
            <w:tcW w:w="4874" w:type="dxa"/>
          </w:tcPr>
          <w:p w14:paraId="0D788F58" w14:textId="77777777" w:rsidR="00464E1E" w:rsidRDefault="00000000">
            <w:pPr>
              <w:pStyle w:val="TableParagraph"/>
              <w:spacing w:before="12" w:line="229" w:lineRule="exact"/>
              <w:ind w:left="201"/>
              <w:rPr>
                <w:sz w:val="20"/>
              </w:rPr>
            </w:pPr>
            <w:r>
              <w:rPr>
                <w:spacing w:val="-2"/>
                <w:sz w:val="20"/>
              </w:rPr>
              <w:t>Reduction</w:t>
            </w:r>
            <w:r>
              <w:rPr>
                <w:spacing w:val="-1"/>
                <w:sz w:val="20"/>
              </w:rPr>
              <w:t xml:space="preserve"> </w:t>
            </w:r>
            <w:r>
              <w:rPr>
                <w:spacing w:val="-2"/>
                <w:sz w:val="20"/>
              </w:rPr>
              <w:t>in</w:t>
            </w:r>
            <w:r>
              <w:rPr>
                <w:sz w:val="20"/>
              </w:rPr>
              <w:t xml:space="preserve"> </w:t>
            </w:r>
            <w:r>
              <w:rPr>
                <w:spacing w:val="-2"/>
                <w:sz w:val="20"/>
              </w:rPr>
              <w:t>contingent</w:t>
            </w:r>
            <w:r>
              <w:rPr>
                <w:spacing w:val="1"/>
                <w:sz w:val="20"/>
              </w:rPr>
              <w:t xml:space="preserve"> </w:t>
            </w:r>
            <w:r>
              <w:rPr>
                <w:spacing w:val="-4"/>
                <w:sz w:val="20"/>
              </w:rPr>
              <w:t>rent</w:t>
            </w:r>
          </w:p>
        </w:tc>
      </w:tr>
      <w:tr w:rsidR="00464E1E" w14:paraId="0D788F5B" w14:textId="77777777">
        <w:trPr>
          <w:trHeight w:val="261"/>
        </w:trPr>
        <w:tc>
          <w:tcPr>
            <w:tcW w:w="4874" w:type="dxa"/>
          </w:tcPr>
          <w:p w14:paraId="0D788F5A" w14:textId="77777777" w:rsidR="00464E1E" w:rsidRDefault="00000000">
            <w:pPr>
              <w:pStyle w:val="TableParagraph"/>
              <w:spacing w:before="12" w:line="229" w:lineRule="exact"/>
              <w:ind w:left="201"/>
              <w:rPr>
                <w:sz w:val="20"/>
              </w:rPr>
            </w:pPr>
            <w:r>
              <w:rPr>
                <w:sz w:val="20"/>
              </w:rPr>
              <w:t>Reduction</w:t>
            </w:r>
            <w:r>
              <w:rPr>
                <w:spacing w:val="-12"/>
                <w:sz w:val="20"/>
              </w:rPr>
              <w:t xml:space="preserve"> </w:t>
            </w:r>
            <w:r>
              <w:rPr>
                <w:sz w:val="20"/>
              </w:rPr>
              <w:t>in</w:t>
            </w:r>
            <w:r>
              <w:rPr>
                <w:spacing w:val="-10"/>
                <w:sz w:val="20"/>
              </w:rPr>
              <w:t xml:space="preserve"> </w:t>
            </w:r>
            <w:r>
              <w:rPr>
                <w:sz w:val="20"/>
              </w:rPr>
              <w:t>service</w:t>
            </w:r>
            <w:r>
              <w:rPr>
                <w:spacing w:val="-10"/>
                <w:sz w:val="20"/>
              </w:rPr>
              <w:t xml:space="preserve"> </w:t>
            </w:r>
            <w:r>
              <w:rPr>
                <w:spacing w:val="-2"/>
                <w:sz w:val="20"/>
              </w:rPr>
              <w:t>charge</w:t>
            </w:r>
          </w:p>
        </w:tc>
      </w:tr>
      <w:tr w:rsidR="00464E1E" w14:paraId="0D788F5D" w14:textId="77777777">
        <w:trPr>
          <w:trHeight w:val="261"/>
        </w:trPr>
        <w:tc>
          <w:tcPr>
            <w:tcW w:w="4874" w:type="dxa"/>
          </w:tcPr>
          <w:p w14:paraId="0D788F5C" w14:textId="77777777" w:rsidR="00464E1E" w:rsidRDefault="00000000">
            <w:pPr>
              <w:pStyle w:val="TableParagraph"/>
              <w:spacing w:before="12" w:line="229" w:lineRule="exact"/>
              <w:ind w:left="201"/>
              <w:rPr>
                <w:sz w:val="20"/>
              </w:rPr>
            </w:pPr>
            <w:r>
              <w:rPr>
                <w:sz w:val="20"/>
              </w:rPr>
              <w:t>Impact</w:t>
            </w:r>
            <w:r>
              <w:rPr>
                <w:spacing w:val="-8"/>
                <w:sz w:val="20"/>
              </w:rPr>
              <w:t xml:space="preserve"> </w:t>
            </w:r>
            <w:r>
              <w:rPr>
                <w:sz w:val="20"/>
              </w:rPr>
              <w:t>on</w:t>
            </w:r>
            <w:r>
              <w:rPr>
                <w:spacing w:val="-7"/>
                <w:sz w:val="20"/>
              </w:rPr>
              <w:t xml:space="preserve"> </w:t>
            </w:r>
            <w:r>
              <w:rPr>
                <w:sz w:val="20"/>
              </w:rPr>
              <w:t>gain</w:t>
            </w:r>
            <w:r>
              <w:rPr>
                <w:spacing w:val="-7"/>
                <w:sz w:val="20"/>
              </w:rPr>
              <w:t xml:space="preserve"> </w:t>
            </w:r>
            <w:r>
              <w:rPr>
                <w:sz w:val="20"/>
              </w:rPr>
              <w:t>arising</w:t>
            </w:r>
            <w:r>
              <w:rPr>
                <w:spacing w:val="-8"/>
                <w:sz w:val="20"/>
              </w:rPr>
              <w:t xml:space="preserve"> </w:t>
            </w:r>
            <w:r>
              <w:rPr>
                <w:sz w:val="20"/>
              </w:rPr>
              <w:t>from</w:t>
            </w:r>
            <w:r>
              <w:rPr>
                <w:spacing w:val="-3"/>
                <w:sz w:val="20"/>
              </w:rPr>
              <w:t xml:space="preserve"> </w:t>
            </w:r>
            <w:r>
              <w:rPr>
                <w:sz w:val="20"/>
              </w:rPr>
              <w:t>early</w:t>
            </w:r>
            <w:r>
              <w:rPr>
                <w:spacing w:val="-13"/>
                <w:sz w:val="20"/>
              </w:rPr>
              <w:t xml:space="preserve"> </w:t>
            </w:r>
            <w:r>
              <w:rPr>
                <w:spacing w:val="-2"/>
                <w:sz w:val="20"/>
              </w:rPr>
              <w:t>termination</w:t>
            </w:r>
          </w:p>
        </w:tc>
      </w:tr>
      <w:tr w:rsidR="00464E1E" w14:paraId="0D788F5F" w14:textId="77777777">
        <w:trPr>
          <w:trHeight w:val="261"/>
        </w:trPr>
        <w:tc>
          <w:tcPr>
            <w:tcW w:w="4874" w:type="dxa"/>
          </w:tcPr>
          <w:p w14:paraId="0D788F5E" w14:textId="77777777" w:rsidR="00464E1E" w:rsidRDefault="00000000">
            <w:pPr>
              <w:pStyle w:val="TableParagraph"/>
              <w:spacing w:before="12" w:line="229" w:lineRule="exact"/>
              <w:ind w:left="201"/>
              <w:rPr>
                <w:sz w:val="20"/>
              </w:rPr>
            </w:pPr>
            <w:r>
              <w:rPr>
                <w:sz w:val="20"/>
              </w:rPr>
              <w:t>Reduction</w:t>
            </w:r>
            <w:r>
              <w:rPr>
                <w:spacing w:val="-13"/>
                <w:sz w:val="20"/>
              </w:rPr>
              <w:t xml:space="preserve"> </w:t>
            </w:r>
            <w:r>
              <w:rPr>
                <w:sz w:val="20"/>
              </w:rPr>
              <w:t>in</w:t>
            </w:r>
            <w:r>
              <w:rPr>
                <w:spacing w:val="-12"/>
                <w:sz w:val="20"/>
              </w:rPr>
              <w:t xml:space="preserve"> </w:t>
            </w:r>
            <w:r>
              <w:rPr>
                <w:sz w:val="20"/>
              </w:rPr>
              <w:t>PDC</w:t>
            </w:r>
            <w:r>
              <w:rPr>
                <w:spacing w:val="-12"/>
                <w:sz w:val="20"/>
              </w:rPr>
              <w:t xml:space="preserve"> </w:t>
            </w:r>
            <w:r>
              <w:rPr>
                <w:sz w:val="20"/>
              </w:rPr>
              <w:t>dividend</w:t>
            </w:r>
            <w:r>
              <w:rPr>
                <w:spacing w:val="-13"/>
                <w:sz w:val="20"/>
              </w:rPr>
              <w:t xml:space="preserve"> </w:t>
            </w:r>
            <w:r>
              <w:rPr>
                <w:spacing w:val="-2"/>
                <w:sz w:val="20"/>
              </w:rPr>
              <w:t>charge</w:t>
            </w:r>
          </w:p>
        </w:tc>
      </w:tr>
      <w:tr w:rsidR="00464E1E" w14:paraId="0D788F61" w14:textId="77777777">
        <w:trPr>
          <w:trHeight w:val="242"/>
        </w:trPr>
        <w:tc>
          <w:tcPr>
            <w:tcW w:w="4874" w:type="dxa"/>
          </w:tcPr>
          <w:p w14:paraId="0D788F60" w14:textId="77777777" w:rsidR="00464E1E" w:rsidRDefault="00000000">
            <w:pPr>
              <w:pStyle w:val="TableParagraph"/>
              <w:spacing w:before="12" w:line="210" w:lineRule="exact"/>
              <w:ind w:left="50"/>
              <w:rPr>
                <w:b/>
                <w:sz w:val="20"/>
              </w:rPr>
            </w:pPr>
            <w:r>
              <w:rPr>
                <w:b/>
                <w:sz w:val="20"/>
              </w:rPr>
              <w:t>Net</w:t>
            </w:r>
            <w:r>
              <w:rPr>
                <w:b/>
                <w:spacing w:val="-5"/>
                <w:sz w:val="20"/>
              </w:rPr>
              <w:t xml:space="preserve"> </w:t>
            </w:r>
            <w:r>
              <w:rPr>
                <w:b/>
                <w:sz w:val="20"/>
              </w:rPr>
              <w:t>impact</w:t>
            </w:r>
            <w:r>
              <w:rPr>
                <w:b/>
                <w:spacing w:val="-4"/>
                <w:sz w:val="20"/>
              </w:rPr>
              <w:t xml:space="preserve"> </w:t>
            </w:r>
            <w:r>
              <w:rPr>
                <w:b/>
                <w:sz w:val="20"/>
              </w:rPr>
              <w:t>on</w:t>
            </w:r>
            <w:r>
              <w:rPr>
                <w:b/>
                <w:spacing w:val="-5"/>
                <w:sz w:val="20"/>
              </w:rPr>
              <w:t xml:space="preserve"> </w:t>
            </w:r>
            <w:r>
              <w:rPr>
                <w:b/>
                <w:sz w:val="20"/>
              </w:rPr>
              <w:t>surplus</w:t>
            </w:r>
            <w:r>
              <w:rPr>
                <w:b/>
                <w:spacing w:val="-5"/>
                <w:sz w:val="20"/>
              </w:rPr>
              <w:t xml:space="preserve"> </w:t>
            </w:r>
            <w:r>
              <w:rPr>
                <w:b/>
                <w:sz w:val="20"/>
              </w:rPr>
              <w:t>/</w:t>
            </w:r>
            <w:r>
              <w:rPr>
                <w:b/>
                <w:spacing w:val="-5"/>
                <w:sz w:val="20"/>
              </w:rPr>
              <w:t xml:space="preserve"> </w:t>
            </w:r>
            <w:r>
              <w:rPr>
                <w:b/>
                <w:spacing w:val="-2"/>
                <w:sz w:val="20"/>
              </w:rPr>
              <w:t>(deficit)</w:t>
            </w:r>
          </w:p>
        </w:tc>
      </w:tr>
    </w:tbl>
    <w:p w14:paraId="0D788F62" w14:textId="77777777" w:rsidR="00464E1E" w:rsidRDefault="00464E1E">
      <w:pPr>
        <w:pStyle w:val="BodyText"/>
        <w:spacing w:before="66"/>
        <w:rPr>
          <w:b/>
          <w:sz w:val="20"/>
        </w:rPr>
      </w:pPr>
    </w:p>
    <w:p w14:paraId="0D788F63" w14:textId="77777777" w:rsidR="00464E1E" w:rsidRDefault="00000000">
      <w:pPr>
        <w:ind w:left="318"/>
        <w:rPr>
          <w:b/>
          <w:sz w:val="20"/>
        </w:rPr>
      </w:pPr>
      <w:r>
        <w:rPr>
          <w:noProof/>
        </w:rPr>
        <mc:AlternateContent>
          <mc:Choice Requires="wps">
            <w:drawing>
              <wp:anchor distT="0" distB="0" distL="0" distR="0" simplePos="0" relativeHeight="251628544" behindDoc="0" locked="0" layoutInCell="1" allowOverlap="1" wp14:anchorId="0D7893A8" wp14:editId="0D7893A9">
                <wp:simplePos x="0" y="0"/>
                <wp:positionH relativeFrom="page">
                  <wp:posOffset>6231635</wp:posOffset>
                </wp:positionH>
                <wp:positionV relativeFrom="paragraph">
                  <wp:posOffset>-11862</wp:posOffset>
                </wp:positionV>
                <wp:extent cx="896619" cy="840740"/>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8407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91"/>
                            </w:tblGrid>
                            <w:tr w:rsidR="00464E1E" w14:paraId="0D789AEC" w14:textId="77777777">
                              <w:trPr>
                                <w:trHeight w:val="242"/>
                              </w:trPr>
                              <w:tc>
                                <w:tcPr>
                                  <w:tcW w:w="1291" w:type="dxa"/>
                                </w:tcPr>
                                <w:p w14:paraId="0D789AEB" w14:textId="77777777" w:rsidR="00464E1E" w:rsidRDefault="00000000">
                                  <w:pPr>
                                    <w:pStyle w:val="TableParagraph"/>
                                    <w:spacing w:line="222" w:lineRule="exact"/>
                                    <w:ind w:right="33"/>
                                    <w:jc w:val="right"/>
                                    <w:rPr>
                                      <w:b/>
                                      <w:sz w:val="20"/>
                                    </w:rPr>
                                  </w:pPr>
                                  <w:r>
                                    <w:rPr>
                                      <w:b/>
                                      <w:spacing w:val="-2"/>
                                      <w:sz w:val="20"/>
                                    </w:rPr>
                                    <w:t>2023/24</w:t>
                                  </w:r>
                                </w:p>
                              </w:tc>
                            </w:tr>
                            <w:tr w:rsidR="00464E1E" w14:paraId="0D789AEE" w14:textId="77777777">
                              <w:trPr>
                                <w:trHeight w:val="270"/>
                              </w:trPr>
                              <w:tc>
                                <w:tcPr>
                                  <w:tcW w:w="1291" w:type="dxa"/>
                                </w:tcPr>
                                <w:p w14:paraId="0D789AED" w14:textId="77777777" w:rsidR="00464E1E" w:rsidRDefault="00000000">
                                  <w:pPr>
                                    <w:pStyle w:val="TableParagraph"/>
                                    <w:spacing w:before="12"/>
                                    <w:ind w:right="34"/>
                                    <w:jc w:val="right"/>
                                    <w:rPr>
                                      <w:b/>
                                      <w:sz w:val="20"/>
                                    </w:rPr>
                                  </w:pPr>
                                  <w:r>
                                    <w:rPr>
                                      <w:b/>
                                      <w:spacing w:val="-5"/>
                                      <w:sz w:val="20"/>
                                    </w:rPr>
                                    <w:t>£m</w:t>
                                  </w:r>
                                </w:p>
                              </w:tc>
                            </w:tr>
                            <w:tr w:rsidR="00464E1E" w14:paraId="0D789AF0" w14:textId="77777777">
                              <w:trPr>
                                <w:trHeight w:val="270"/>
                              </w:trPr>
                              <w:tc>
                                <w:tcPr>
                                  <w:tcW w:w="1291" w:type="dxa"/>
                                </w:tcPr>
                                <w:p w14:paraId="0D789AEF" w14:textId="77777777" w:rsidR="00464E1E" w:rsidRDefault="00000000">
                                  <w:pPr>
                                    <w:pStyle w:val="TableParagraph"/>
                                    <w:spacing w:before="21" w:line="229" w:lineRule="exact"/>
                                    <w:ind w:right="39"/>
                                    <w:jc w:val="right"/>
                                    <w:rPr>
                                      <w:sz w:val="20"/>
                                    </w:rPr>
                                  </w:pPr>
                                  <w:r>
                                    <w:rPr>
                                      <w:spacing w:val="-2"/>
                                      <w:sz w:val="20"/>
                                    </w:rPr>
                                    <w:t>(5,345)</w:t>
                                  </w:r>
                                </w:p>
                              </w:tc>
                            </w:tr>
                            <w:tr w:rsidR="00464E1E" w14:paraId="0D789AF2" w14:textId="77777777">
                              <w:trPr>
                                <w:trHeight w:val="261"/>
                              </w:trPr>
                              <w:tc>
                                <w:tcPr>
                                  <w:tcW w:w="1291" w:type="dxa"/>
                                  <w:tcBorders>
                                    <w:bottom w:val="single" w:sz="8" w:space="0" w:color="000000"/>
                                  </w:tcBorders>
                                </w:tcPr>
                                <w:p w14:paraId="0D789AF1" w14:textId="77777777" w:rsidR="00464E1E" w:rsidRDefault="00000000">
                                  <w:pPr>
                                    <w:pStyle w:val="TableParagraph"/>
                                    <w:spacing w:before="12" w:line="229" w:lineRule="exact"/>
                                    <w:ind w:right="39"/>
                                    <w:jc w:val="right"/>
                                    <w:rPr>
                                      <w:sz w:val="20"/>
                                    </w:rPr>
                                  </w:pPr>
                                  <w:r>
                                    <w:rPr>
                                      <w:spacing w:val="-2"/>
                                      <w:sz w:val="20"/>
                                    </w:rPr>
                                    <w:t>(1,094)</w:t>
                                  </w:r>
                                </w:p>
                              </w:tc>
                            </w:tr>
                            <w:tr w:rsidR="00464E1E" w14:paraId="0D789AF4" w14:textId="77777777">
                              <w:trPr>
                                <w:trHeight w:val="241"/>
                              </w:trPr>
                              <w:tc>
                                <w:tcPr>
                                  <w:tcW w:w="1291" w:type="dxa"/>
                                  <w:tcBorders>
                                    <w:top w:val="single" w:sz="8" w:space="0" w:color="000000"/>
                                    <w:bottom w:val="single" w:sz="8" w:space="0" w:color="000000"/>
                                  </w:tcBorders>
                                </w:tcPr>
                                <w:p w14:paraId="0D789AF3" w14:textId="77777777" w:rsidR="00464E1E" w:rsidRDefault="00000000">
                                  <w:pPr>
                                    <w:pStyle w:val="TableParagraph"/>
                                    <w:spacing w:line="222" w:lineRule="exact"/>
                                    <w:ind w:right="39"/>
                                    <w:jc w:val="right"/>
                                    <w:rPr>
                                      <w:b/>
                                      <w:sz w:val="20"/>
                                    </w:rPr>
                                  </w:pPr>
                                  <w:r>
                                    <w:rPr>
                                      <w:b/>
                                      <w:spacing w:val="-2"/>
                                      <w:sz w:val="20"/>
                                    </w:rPr>
                                    <w:t>(6,439)</w:t>
                                  </w:r>
                                </w:p>
                              </w:tc>
                            </w:tr>
                          </w:tbl>
                          <w:p w14:paraId="0D789AF5"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A8" id="Textbox 391" o:spid="_x0000_s1076" type="#_x0000_t202" style="position:absolute;left:0;text-align:left;margin-left:490.7pt;margin-top:-.95pt;width:70.6pt;height:66.2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91"/>
                      </w:tblGrid>
                      <w:tr w:rsidR="00464E1E" w14:paraId="0D789AEC" w14:textId="77777777">
                        <w:trPr>
                          <w:trHeight w:val="242"/>
                        </w:trPr>
                        <w:tc>
                          <w:tcPr>
                            <w:tcW w:w="1291" w:type="dxa"/>
                          </w:tcPr>
                          <w:p w14:paraId="0D789AEB" w14:textId="77777777" w:rsidR="00464E1E" w:rsidRDefault="00000000">
                            <w:pPr>
                              <w:pStyle w:val="TableParagraph"/>
                              <w:spacing w:line="222" w:lineRule="exact"/>
                              <w:ind w:right="33"/>
                              <w:jc w:val="right"/>
                              <w:rPr>
                                <w:b/>
                                <w:sz w:val="20"/>
                              </w:rPr>
                            </w:pPr>
                            <w:r>
                              <w:rPr>
                                <w:b/>
                                <w:spacing w:val="-2"/>
                                <w:sz w:val="20"/>
                              </w:rPr>
                              <w:t>2023/24</w:t>
                            </w:r>
                          </w:p>
                        </w:tc>
                      </w:tr>
                      <w:tr w:rsidR="00464E1E" w14:paraId="0D789AEE" w14:textId="77777777">
                        <w:trPr>
                          <w:trHeight w:val="270"/>
                        </w:trPr>
                        <w:tc>
                          <w:tcPr>
                            <w:tcW w:w="1291" w:type="dxa"/>
                          </w:tcPr>
                          <w:p w14:paraId="0D789AED" w14:textId="77777777" w:rsidR="00464E1E" w:rsidRDefault="00000000">
                            <w:pPr>
                              <w:pStyle w:val="TableParagraph"/>
                              <w:spacing w:before="12"/>
                              <w:ind w:right="34"/>
                              <w:jc w:val="right"/>
                              <w:rPr>
                                <w:b/>
                                <w:sz w:val="20"/>
                              </w:rPr>
                            </w:pPr>
                            <w:r>
                              <w:rPr>
                                <w:b/>
                                <w:spacing w:val="-5"/>
                                <w:sz w:val="20"/>
                              </w:rPr>
                              <w:t>£m</w:t>
                            </w:r>
                          </w:p>
                        </w:tc>
                      </w:tr>
                      <w:tr w:rsidR="00464E1E" w14:paraId="0D789AF0" w14:textId="77777777">
                        <w:trPr>
                          <w:trHeight w:val="270"/>
                        </w:trPr>
                        <w:tc>
                          <w:tcPr>
                            <w:tcW w:w="1291" w:type="dxa"/>
                          </w:tcPr>
                          <w:p w14:paraId="0D789AEF" w14:textId="77777777" w:rsidR="00464E1E" w:rsidRDefault="00000000">
                            <w:pPr>
                              <w:pStyle w:val="TableParagraph"/>
                              <w:spacing w:before="21" w:line="229" w:lineRule="exact"/>
                              <w:ind w:right="39"/>
                              <w:jc w:val="right"/>
                              <w:rPr>
                                <w:sz w:val="20"/>
                              </w:rPr>
                            </w:pPr>
                            <w:r>
                              <w:rPr>
                                <w:spacing w:val="-2"/>
                                <w:sz w:val="20"/>
                              </w:rPr>
                              <w:t>(5,345)</w:t>
                            </w:r>
                          </w:p>
                        </w:tc>
                      </w:tr>
                      <w:tr w:rsidR="00464E1E" w14:paraId="0D789AF2" w14:textId="77777777">
                        <w:trPr>
                          <w:trHeight w:val="261"/>
                        </w:trPr>
                        <w:tc>
                          <w:tcPr>
                            <w:tcW w:w="1291" w:type="dxa"/>
                            <w:tcBorders>
                              <w:bottom w:val="single" w:sz="8" w:space="0" w:color="000000"/>
                            </w:tcBorders>
                          </w:tcPr>
                          <w:p w14:paraId="0D789AF1" w14:textId="77777777" w:rsidR="00464E1E" w:rsidRDefault="00000000">
                            <w:pPr>
                              <w:pStyle w:val="TableParagraph"/>
                              <w:spacing w:before="12" w:line="229" w:lineRule="exact"/>
                              <w:ind w:right="39"/>
                              <w:jc w:val="right"/>
                              <w:rPr>
                                <w:sz w:val="20"/>
                              </w:rPr>
                            </w:pPr>
                            <w:r>
                              <w:rPr>
                                <w:spacing w:val="-2"/>
                                <w:sz w:val="20"/>
                              </w:rPr>
                              <w:t>(1,094)</w:t>
                            </w:r>
                          </w:p>
                        </w:tc>
                      </w:tr>
                      <w:tr w:rsidR="00464E1E" w14:paraId="0D789AF4" w14:textId="77777777">
                        <w:trPr>
                          <w:trHeight w:val="241"/>
                        </w:trPr>
                        <w:tc>
                          <w:tcPr>
                            <w:tcW w:w="1291" w:type="dxa"/>
                            <w:tcBorders>
                              <w:top w:val="single" w:sz="8" w:space="0" w:color="000000"/>
                              <w:bottom w:val="single" w:sz="8" w:space="0" w:color="000000"/>
                            </w:tcBorders>
                          </w:tcPr>
                          <w:p w14:paraId="0D789AF3" w14:textId="77777777" w:rsidR="00464E1E" w:rsidRDefault="00000000">
                            <w:pPr>
                              <w:pStyle w:val="TableParagraph"/>
                              <w:spacing w:line="222" w:lineRule="exact"/>
                              <w:ind w:right="39"/>
                              <w:jc w:val="right"/>
                              <w:rPr>
                                <w:b/>
                                <w:sz w:val="20"/>
                              </w:rPr>
                            </w:pPr>
                            <w:r>
                              <w:rPr>
                                <w:b/>
                                <w:spacing w:val="-2"/>
                                <w:sz w:val="20"/>
                              </w:rPr>
                              <w:t>(6,439)</w:t>
                            </w:r>
                          </w:p>
                        </w:tc>
                      </w:tr>
                    </w:tbl>
                    <w:p w14:paraId="0D789AF5" w14:textId="77777777" w:rsidR="00464E1E" w:rsidRDefault="00464E1E">
                      <w:pPr>
                        <w:pStyle w:val="BodyText"/>
                      </w:pPr>
                    </w:p>
                  </w:txbxContent>
                </v:textbox>
                <w10:wrap anchorx="page"/>
              </v:shape>
            </w:pict>
          </mc:Fallback>
        </mc:AlternateContent>
      </w:r>
      <w:r>
        <w:rPr>
          <w:b/>
          <w:sz w:val="20"/>
        </w:rPr>
        <w:t>Impact</w:t>
      </w:r>
      <w:r>
        <w:rPr>
          <w:b/>
          <w:spacing w:val="-7"/>
          <w:sz w:val="20"/>
        </w:rPr>
        <w:t xml:space="preserve"> </w:t>
      </w:r>
      <w:r>
        <w:rPr>
          <w:b/>
          <w:sz w:val="20"/>
        </w:rPr>
        <w:t>of</w:t>
      </w:r>
      <w:r>
        <w:rPr>
          <w:b/>
          <w:spacing w:val="-5"/>
          <w:sz w:val="20"/>
        </w:rPr>
        <w:t xml:space="preserve"> </w:t>
      </w:r>
      <w:r>
        <w:rPr>
          <w:b/>
          <w:sz w:val="20"/>
        </w:rPr>
        <w:t>change</w:t>
      </w:r>
      <w:r>
        <w:rPr>
          <w:b/>
          <w:spacing w:val="-7"/>
          <w:sz w:val="20"/>
        </w:rPr>
        <w:t xml:space="preserve"> </w:t>
      </w:r>
      <w:r>
        <w:rPr>
          <w:b/>
          <w:sz w:val="20"/>
        </w:rPr>
        <w:t>on</w:t>
      </w:r>
      <w:r>
        <w:rPr>
          <w:b/>
          <w:spacing w:val="-6"/>
          <w:sz w:val="20"/>
        </w:rPr>
        <w:t xml:space="preserve"> </w:t>
      </w:r>
      <w:r>
        <w:rPr>
          <w:b/>
          <w:sz w:val="20"/>
        </w:rPr>
        <w:t>2023/24</w:t>
      </w:r>
      <w:r>
        <w:rPr>
          <w:b/>
          <w:spacing w:val="-7"/>
          <w:sz w:val="20"/>
        </w:rPr>
        <w:t xml:space="preserve"> </w:t>
      </w:r>
      <w:r>
        <w:rPr>
          <w:b/>
          <w:sz w:val="20"/>
        </w:rPr>
        <w:t>Statement</w:t>
      </w:r>
      <w:r>
        <w:rPr>
          <w:b/>
          <w:spacing w:val="-6"/>
          <w:sz w:val="20"/>
        </w:rPr>
        <w:t xml:space="preserve"> </w:t>
      </w:r>
      <w:r>
        <w:rPr>
          <w:b/>
          <w:sz w:val="20"/>
        </w:rPr>
        <w:t>of</w:t>
      </w:r>
      <w:r>
        <w:rPr>
          <w:b/>
          <w:spacing w:val="-5"/>
          <w:sz w:val="20"/>
        </w:rPr>
        <w:t xml:space="preserve"> </w:t>
      </w:r>
      <w:r>
        <w:rPr>
          <w:b/>
          <w:sz w:val="20"/>
        </w:rPr>
        <w:t>Changes</w:t>
      </w:r>
      <w:r>
        <w:rPr>
          <w:b/>
          <w:spacing w:val="-8"/>
          <w:sz w:val="20"/>
        </w:rPr>
        <w:t xml:space="preserve"> </w:t>
      </w:r>
      <w:r>
        <w:rPr>
          <w:b/>
          <w:sz w:val="20"/>
        </w:rPr>
        <w:t>in</w:t>
      </w:r>
      <w:r>
        <w:rPr>
          <w:b/>
          <w:spacing w:val="-7"/>
          <w:sz w:val="20"/>
        </w:rPr>
        <w:t xml:space="preserve"> </w:t>
      </w:r>
      <w:r>
        <w:rPr>
          <w:b/>
          <w:spacing w:val="-2"/>
          <w:sz w:val="20"/>
        </w:rPr>
        <w:t>Equity:</w:t>
      </w:r>
    </w:p>
    <w:p w14:paraId="0D788F64" w14:textId="77777777" w:rsidR="00464E1E" w:rsidRDefault="00464E1E">
      <w:pPr>
        <w:pStyle w:val="BodyText"/>
        <w:spacing w:before="71"/>
        <w:rPr>
          <w:b/>
          <w:sz w:val="20"/>
        </w:rPr>
      </w:pPr>
    </w:p>
    <w:tbl>
      <w:tblPr>
        <w:tblW w:w="0" w:type="auto"/>
        <w:tblInd w:w="276" w:type="dxa"/>
        <w:tblLayout w:type="fixed"/>
        <w:tblCellMar>
          <w:left w:w="0" w:type="dxa"/>
          <w:right w:w="0" w:type="dxa"/>
        </w:tblCellMar>
        <w:tblLook w:val="01E0" w:firstRow="1" w:lastRow="1" w:firstColumn="1" w:lastColumn="1" w:noHBand="0" w:noVBand="0"/>
      </w:tblPr>
      <w:tblGrid>
        <w:gridCol w:w="7151"/>
      </w:tblGrid>
      <w:tr w:rsidR="00464E1E" w14:paraId="0D788F66" w14:textId="77777777">
        <w:trPr>
          <w:trHeight w:val="242"/>
        </w:trPr>
        <w:tc>
          <w:tcPr>
            <w:tcW w:w="7151" w:type="dxa"/>
          </w:tcPr>
          <w:p w14:paraId="0D788F65" w14:textId="77777777" w:rsidR="00464E1E" w:rsidRDefault="00000000">
            <w:pPr>
              <w:pStyle w:val="TableParagraph"/>
              <w:spacing w:line="222" w:lineRule="exact"/>
              <w:ind w:left="201"/>
              <w:rPr>
                <w:sz w:val="20"/>
              </w:rPr>
            </w:pPr>
            <w:r>
              <w:rPr>
                <w:sz w:val="20"/>
              </w:rPr>
              <w:t>Adjustment</w:t>
            </w:r>
            <w:r>
              <w:rPr>
                <w:spacing w:val="-8"/>
                <w:sz w:val="20"/>
              </w:rPr>
              <w:t xml:space="preserve"> </w:t>
            </w:r>
            <w:r>
              <w:rPr>
                <w:sz w:val="20"/>
              </w:rPr>
              <w:t>to</w:t>
            </w:r>
            <w:r>
              <w:rPr>
                <w:spacing w:val="-9"/>
                <w:sz w:val="20"/>
              </w:rPr>
              <w:t xml:space="preserve"> </w:t>
            </w:r>
            <w:r>
              <w:rPr>
                <w:sz w:val="20"/>
              </w:rPr>
              <w:t>reserves</w:t>
            </w:r>
            <w:r>
              <w:rPr>
                <w:spacing w:val="-7"/>
                <w:sz w:val="20"/>
              </w:rPr>
              <w:t xml:space="preserve"> </w:t>
            </w:r>
            <w:r>
              <w:rPr>
                <w:sz w:val="20"/>
              </w:rPr>
              <w:t>for</w:t>
            </w:r>
            <w:r>
              <w:rPr>
                <w:spacing w:val="-8"/>
                <w:sz w:val="20"/>
              </w:rPr>
              <w:t xml:space="preserve"> </w:t>
            </w:r>
            <w:r>
              <w:rPr>
                <w:sz w:val="20"/>
              </w:rPr>
              <w:t>the</w:t>
            </w:r>
            <w:r>
              <w:rPr>
                <w:spacing w:val="-9"/>
                <w:sz w:val="20"/>
              </w:rPr>
              <w:t xml:space="preserve"> </w:t>
            </w:r>
            <w:r>
              <w:rPr>
                <w:sz w:val="20"/>
              </w:rPr>
              <w:t>cumulative</w:t>
            </w:r>
            <w:r>
              <w:rPr>
                <w:spacing w:val="-8"/>
                <w:sz w:val="20"/>
              </w:rPr>
              <w:t xml:space="preserve"> </w:t>
            </w:r>
            <w:r>
              <w:rPr>
                <w:sz w:val="20"/>
              </w:rPr>
              <w:t>retrospective</w:t>
            </w:r>
            <w:r>
              <w:rPr>
                <w:spacing w:val="-8"/>
                <w:sz w:val="20"/>
              </w:rPr>
              <w:t xml:space="preserve"> </w:t>
            </w:r>
            <w:r>
              <w:rPr>
                <w:sz w:val="20"/>
              </w:rPr>
              <w:t>impact</w:t>
            </w:r>
            <w:r>
              <w:rPr>
                <w:spacing w:val="-8"/>
                <w:sz w:val="20"/>
              </w:rPr>
              <w:t xml:space="preserve"> </w:t>
            </w:r>
            <w:r>
              <w:rPr>
                <w:sz w:val="20"/>
              </w:rPr>
              <w:t>on</w:t>
            </w:r>
            <w:r>
              <w:rPr>
                <w:spacing w:val="-8"/>
                <w:sz w:val="20"/>
              </w:rPr>
              <w:t xml:space="preserve"> </w:t>
            </w:r>
            <w:r>
              <w:rPr>
                <w:sz w:val="20"/>
              </w:rPr>
              <w:t>1</w:t>
            </w:r>
            <w:r>
              <w:rPr>
                <w:spacing w:val="-8"/>
                <w:sz w:val="20"/>
              </w:rPr>
              <w:t xml:space="preserve"> </w:t>
            </w:r>
            <w:r>
              <w:rPr>
                <w:sz w:val="20"/>
              </w:rPr>
              <w:t>April</w:t>
            </w:r>
            <w:r>
              <w:rPr>
                <w:spacing w:val="-9"/>
                <w:sz w:val="20"/>
              </w:rPr>
              <w:t xml:space="preserve"> </w:t>
            </w:r>
            <w:r>
              <w:rPr>
                <w:spacing w:val="-4"/>
                <w:sz w:val="20"/>
              </w:rPr>
              <w:t>2023</w:t>
            </w:r>
          </w:p>
        </w:tc>
      </w:tr>
      <w:tr w:rsidR="00464E1E" w14:paraId="0D788F68" w14:textId="77777777">
        <w:trPr>
          <w:trHeight w:val="261"/>
        </w:trPr>
        <w:tc>
          <w:tcPr>
            <w:tcW w:w="7151" w:type="dxa"/>
          </w:tcPr>
          <w:p w14:paraId="0D788F67" w14:textId="77777777" w:rsidR="00464E1E" w:rsidRDefault="00000000">
            <w:pPr>
              <w:pStyle w:val="TableParagraph"/>
              <w:spacing w:before="12" w:line="229" w:lineRule="exact"/>
              <w:ind w:left="201"/>
              <w:rPr>
                <w:sz w:val="20"/>
              </w:rPr>
            </w:pPr>
            <w:r>
              <w:rPr>
                <w:sz w:val="20"/>
              </w:rPr>
              <w:t>Net</w:t>
            </w:r>
            <w:r>
              <w:rPr>
                <w:spacing w:val="-7"/>
                <w:sz w:val="20"/>
              </w:rPr>
              <w:t xml:space="preserve"> </w:t>
            </w:r>
            <w:r>
              <w:rPr>
                <w:sz w:val="20"/>
              </w:rPr>
              <w:t>impact</w:t>
            </w:r>
            <w:r>
              <w:rPr>
                <w:spacing w:val="-6"/>
                <w:sz w:val="20"/>
              </w:rPr>
              <w:t xml:space="preserve"> </w:t>
            </w:r>
            <w:r>
              <w:rPr>
                <w:sz w:val="20"/>
              </w:rPr>
              <w:t>on</w:t>
            </w:r>
            <w:r>
              <w:rPr>
                <w:spacing w:val="-7"/>
                <w:sz w:val="20"/>
              </w:rPr>
              <w:t xml:space="preserve"> </w:t>
            </w:r>
            <w:r>
              <w:rPr>
                <w:sz w:val="20"/>
              </w:rPr>
              <w:t>2023/24</w:t>
            </w:r>
            <w:r>
              <w:rPr>
                <w:spacing w:val="-6"/>
                <w:sz w:val="20"/>
              </w:rPr>
              <w:t xml:space="preserve"> </w:t>
            </w:r>
            <w:r>
              <w:rPr>
                <w:sz w:val="20"/>
              </w:rPr>
              <w:t>surplus</w:t>
            </w:r>
            <w:r>
              <w:rPr>
                <w:spacing w:val="-6"/>
                <w:sz w:val="20"/>
              </w:rPr>
              <w:t xml:space="preserve"> </w:t>
            </w:r>
            <w:r>
              <w:rPr>
                <w:sz w:val="20"/>
              </w:rPr>
              <w:t>/</w:t>
            </w:r>
            <w:r>
              <w:rPr>
                <w:spacing w:val="-6"/>
                <w:sz w:val="20"/>
              </w:rPr>
              <w:t xml:space="preserve"> </w:t>
            </w:r>
            <w:r>
              <w:rPr>
                <w:spacing w:val="-2"/>
                <w:sz w:val="20"/>
              </w:rPr>
              <w:t>deficit</w:t>
            </w:r>
          </w:p>
        </w:tc>
      </w:tr>
      <w:tr w:rsidR="00464E1E" w14:paraId="0D788F6A" w14:textId="77777777">
        <w:trPr>
          <w:trHeight w:val="242"/>
        </w:trPr>
        <w:tc>
          <w:tcPr>
            <w:tcW w:w="7151" w:type="dxa"/>
          </w:tcPr>
          <w:p w14:paraId="0D788F69" w14:textId="77777777" w:rsidR="00464E1E" w:rsidRDefault="00000000">
            <w:pPr>
              <w:pStyle w:val="TableParagraph"/>
              <w:spacing w:before="12" w:line="210" w:lineRule="exact"/>
              <w:ind w:left="50"/>
              <w:rPr>
                <w:b/>
                <w:sz w:val="20"/>
              </w:rPr>
            </w:pPr>
            <w:r>
              <w:rPr>
                <w:b/>
                <w:sz w:val="20"/>
              </w:rPr>
              <w:t>Impact</w:t>
            </w:r>
            <w:r>
              <w:rPr>
                <w:b/>
                <w:spacing w:val="-5"/>
                <w:sz w:val="20"/>
              </w:rPr>
              <w:t xml:space="preserve"> </w:t>
            </w:r>
            <w:r>
              <w:rPr>
                <w:b/>
                <w:sz w:val="20"/>
              </w:rPr>
              <w:t>on</w:t>
            </w:r>
            <w:r>
              <w:rPr>
                <w:b/>
                <w:spacing w:val="-4"/>
                <w:sz w:val="20"/>
              </w:rPr>
              <w:t xml:space="preserve"> </w:t>
            </w:r>
            <w:r>
              <w:rPr>
                <w:b/>
                <w:sz w:val="20"/>
              </w:rPr>
              <w:t>equity</w:t>
            </w:r>
            <w:r>
              <w:rPr>
                <w:b/>
                <w:spacing w:val="-7"/>
                <w:sz w:val="20"/>
              </w:rPr>
              <w:t xml:space="preserve"> </w:t>
            </w:r>
            <w:r>
              <w:rPr>
                <w:b/>
                <w:sz w:val="20"/>
              </w:rPr>
              <w:t>as</w:t>
            </w:r>
            <w:r>
              <w:rPr>
                <w:b/>
                <w:spacing w:val="-6"/>
                <w:sz w:val="20"/>
              </w:rPr>
              <w:t xml:space="preserve"> </w:t>
            </w:r>
            <w:r>
              <w:rPr>
                <w:b/>
                <w:sz w:val="20"/>
              </w:rPr>
              <w:t>at</w:t>
            </w:r>
            <w:r>
              <w:rPr>
                <w:b/>
                <w:spacing w:val="-5"/>
                <w:sz w:val="20"/>
              </w:rPr>
              <w:t xml:space="preserve"> </w:t>
            </w:r>
            <w:r>
              <w:rPr>
                <w:b/>
                <w:sz w:val="20"/>
              </w:rPr>
              <w:t>31</w:t>
            </w:r>
            <w:r>
              <w:rPr>
                <w:b/>
                <w:spacing w:val="-5"/>
                <w:sz w:val="20"/>
              </w:rPr>
              <w:t xml:space="preserve"> </w:t>
            </w:r>
            <w:r>
              <w:rPr>
                <w:b/>
                <w:sz w:val="20"/>
              </w:rPr>
              <w:t>March</w:t>
            </w:r>
            <w:r>
              <w:rPr>
                <w:b/>
                <w:spacing w:val="-5"/>
                <w:sz w:val="20"/>
              </w:rPr>
              <w:t xml:space="preserve"> </w:t>
            </w:r>
            <w:r>
              <w:rPr>
                <w:b/>
                <w:spacing w:val="-4"/>
                <w:sz w:val="20"/>
              </w:rPr>
              <w:t>2024</w:t>
            </w:r>
          </w:p>
        </w:tc>
      </w:tr>
    </w:tbl>
    <w:p w14:paraId="0D788F6B" w14:textId="77777777" w:rsidR="00464E1E" w:rsidRDefault="00464E1E">
      <w:pPr>
        <w:pStyle w:val="BodyText"/>
        <w:spacing w:before="64"/>
        <w:rPr>
          <w:b/>
          <w:sz w:val="20"/>
        </w:rPr>
      </w:pPr>
    </w:p>
    <w:p w14:paraId="0D788F6C" w14:textId="77777777" w:rsidR="00464E1E" w:rsidRDefault="00000000">
      <w:pPr>
        <w:ind w:left="318"/>
        <w:rPr>
          <w:b/>
          <w:sz w:val="20"/>
        </w:rPr>
      </w:pPr>
      <w:r>
        <w:rPr>
          <w:noProof/>
        </w:rPr>
        <mc:AlternateContent>
          <mc:Choice Requires="wps">
            <w:drawing>
              <wp:anchor distT="0" distB="0" distL="0" distR="0" simplePos="0" relativeHeight="251629568" behindDoc="0" locked="0" layoutInCell="1" allowOverlap="1" wp14:anchorId="0D7893AA" wp14:editId="0D7893AB">
                <wp:simplePos x="0" y="0"/>
                <wp:positionH relativeFrom="page">
                  <wp:posOffset>6231635</wp:posOffset>
                </wp:positionH>
                <wp:positionV relativeFrom="paragraph">
                  <wp:posOffset>-12116</wp:posOffset>
                </wp:positionV>
                <wp:extent cx="896619" cy="1172210"/>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1722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91"/>
                            </w:tblGrid>
                            <w:tr w:rsidR="00464E1E" w14:paraId="0D789AF7" w14:textId="77777777">
                              <w:trPr>
                                <w:trHeight w:val="242"/>
                              </w:trPr>
                              <w:tc>
                                <w:tcPr>
                                  <w:tcW w:w="1291" w:type="dxa"/>
                                </w:tcPr>
                                <w:p w14:paraId="0D789AF6" w14:textId="77777777" w:rsidR="00464E1E" w:rsidRDefault="00000000">
                                  <w:pPr>
                                    <w:pStyle w:val="TableParagraph"/>
                                    <w:spacing w:line="222" w:lineRule="exact"/>
                                    <w:ind w:right="33"/>
                                    <w:jc w:val="right"/>
                                    <w:rPr>
                                      <w:b/>
                                      <w:sz w:val="20"/>
                                    </w:rPr>
                                  </w:pPr>
                                  <w:r>
                                    <w:rPr>
                                      <w:b/>
                                      <w:spacing w:val="-2"/>
                                      <w:sz w:val="20"/>
                                    </w:rPr>
                                    <w:t>2023/24</w:t>
                                  </w:r>
                                </w:p>
                              </w:tc>
                            </w:tr>
                            <w:tr w:rsidR="00464E1E" w14:paraId="0D789AF9" w14:textId="77777777">
                              <w:trPr>
                                <w:trHeight w:val="270"/>
                              </w:trPr>
                              <w:tc>
                                <w:tcPr>
                                  <w:tcW w:w="1291" w:type="dxa"/>
                                </w:tcPr>
                                <w:p w14:paraId="0D789AF8" w14:textId="77777777" w:rsidR="00464E1E" w:rsidRDefault="00000000">
                                  <w:pPr>
                                    <w:pStyle w:val="TableParagraph"/>
                                    <w:spacing w:before="12"/>
                                    <w:ind w:right="34"/>
                                    <w:jc w:val="right"/>
                                    <w:rPr>
                                      <w:b/>
                                      <w:sz w:val="20"/>
                                    </w:rPr>
                                  </w:pPr>
                                  <w:r>
                                    <w:rPr>
                                      <w:b/>
                                      <w:spacing w:val="-5"/>
                                      <w:sz w:val="20"/>
                                    </w:rPr>
                                    <w:t>£m</w:t>
                                  </w:r>
                                </w:p>
                              </w:tc>
                            </w:tr>
                            <w:tr w:rsidR="00464E1E" w14:paraId="0D789AFB" w14:textId="77777777">
                              <w:trPr>
                                <w:trHeight w:val="270"/>
                              </w:trPr>
                              <w:tc>
                                <w:tcPr>
                                  <w:tcW w:w="1291" w:type="dxa"/>
                                </w:tcPr>
                                <w:p w14:paraId="0D789AFA" w14:textId="77777777" w:rsidR="00464E1E" w:rsidRDefault="00000000">
                                  <w:pPr>
                                    <w:pStyle w:val="TableParagraph"/>
                                    <w:spacing w:before="20" w:line="229" w:lineRule="exact"/>
                                    <w:ind w:right="93"/>
                                    <w:jc w:val="right"/>
                                    <w:rPr>
                                      <w:sz w:val="20"/>
                                    </w:rPr>
                                  </w:pPr>
                                  <w:r>
                                    <w:rPr>
                                      <w:spacing w:val="-5"/>
                                      <w:sz w:val="20"/>
                                    </w:rPr>
                                    <w:t>14</w:t>
                                  </w:r>
                                </w:p>
                              </w:tc>
                            </w:tr>
                            <w:tr w:rsidR="00464E1E" w14:paraId="0D789AFD" w14:textId="77777777">
                              <w:trPr>
                                <w:trHeight w:val="261"/>
                              </w:trPr>
                              <w:tc>
                                <w:tcPr>
                                  <w:tcW w:w="1291" w:type="dxa"/>
                                </w:tcPr>
                                <w:p w14:paraId="0D789AFC" w14:textId="77777777" w:rsidR="00464E1E" w:rsidRDefault="00000000">
                                  <w:pPr>
                                    <w:pStyle w:val="TableParagraph"/>
                                    <w:spacing w:before="12" w:line="229" w:lineRule="exact"/>
                                    <w:ind w:right="39"/>
                                    <w:jc w:val="right"/>
                                    <w:rPr>
                                      <w:sz w:val="20"/>
                                    </w:rPr>
                                  </w:pPr>
                                  <w:r>
                                    <w:rPr>
                                      <w:spacing w:val="-2"/>
                                      <w:sz w:val="20"/>
                                    </w:rPr>
                                    <w:t>(283)</w:t>
                                  </w:r>
                                </w:p>
                              </w:tc>
                            </w:tr>
                            <w:tr w:rsidR="00464E1E" w14:paraId="0D789AFF" w14:textId="77777777">
                              <w:trPr>
                                <w:trHeight w:val="261"/>
                              </w:trPr>
                              <w:tc>
                                <w:tcPr>
                                  <w:tcW w:w="1291" w:type="dxa"/>
                                </w:tcPr>
                                <w:p w14:paraId="0D789AFE" w14:textId="77777777" w:rsidR="00464E1E" w:rsidRDefault="00000000">
                                  <w:pPr>
                                    <w:pStyle w:val="TableParagraph"/>
                                    <w:spacing w:before="12" w:line="229" w:lineRule="exact"/>
                                    <w:ind w:right="93"/>
                                    <w:jc w:val="right"/>
                                    <w:rPr>
                                      <w:sz w:val="20"/>
                                    </w:rPr>
                                  </w:pPr>
                                  <w:r>
                                    <w:rPr>
                                      <w:spacing w:val="-5"/>
                                      <w:sz w:val="20"/>
                                    </w:rPr>
                                    <w:t>269</w:t>
                                  </w:r>
                                </w:p>
                              </w:tc>
                            </w:tr>
                            <w:tr w:rsidR="00464E1E" w14:paraId="0D789B01" w14:textId="77777777">
                              <w:trPr>
                                <w:trHeight w:val="261"/>
                              </w:trPr>
                              <w:tc>
                                <w:tcPr>
                                  <w:tcW w:w="1291" w:type="dxa"/>
                                  <w:tcBorders>
                                    <w:bottom w:val="single" w:sz="8" w:space="0" w:color="000000"/>
                                  </w:tcBorders>
                                </w:tcPr>
                                <w:p w14:paraId="0D789B00" w14:textId="77777777" w:rsidR="00464E1E" w:rsidRDefault="00000000">
                                  <w:pPr>
                                    <w:pStyle w:val="TableParagraph"/>
                                    <w:spacing w:before="12" w:line="229" w:lineRule="exact"/>
                                    <w:ind w:right="93"/>
                                    <w:jc w:val="right"/>
                                    <w:rPr>
                                      <w:sz w:val="20"/>
                                    </w:rPr>
                                  </w:pPr>
                                  <w:r>
                                    <w:rPr>
                                      <w:spacing w:val="-5"/>
                                      <w:sz w:val="20"/>
                                    </w:rPr>
                                    <w:t>76</w:t>
                                  </w:r>
                                </w:p>
                              </w:tc>
                            </w:tr>
                            <w:tr w:rsidR="00464E1E" w14:paraId="0D789B03" w14:textId="77777777">
                              <w:trPr>
                                <w:trHeight w:val="241"/>
                              </w:trPr>
                              <w:tc>
                                <w:tcPr>
                                  <w:tcW w:w="1291" w:type="dxa"/>
                                  <w:tcBorders>
                                    <w:top w:val="single" w:sz="8" w:space="0" w:color="000000"/>
                                    <w:bottom w:val="single" w:sz="8" w:space="0" w:color="000000"/>
                                  </w:tcBorders>
                                </w:tcPr>
                                <w:p w14:paraId="0D789B02" w14:textId="77777777" w:rsidR="00464E1E" w:rsidRDefault="00000000">
                                  <w:pPr>
                                    <w:pStyle w:val="TableParagraph"/>
                                    <w:spacing w:line="222" w:lineRule="exact"/>
                                    <w:ind w:right="93"/>
                                    <w:jc w:val="right"/>
                                    <w:rPr>
                                      <w:b/>
                                      <w:sz w:val="20"/>
                                    </w:rPr>
                                  </w:pPr>
                                  <w:r>
                                    <w:rPr>
                                      <w:b/>
                                      <w:spacing w:val="-5"/>
                                      <w:sz w:val="20"/>
                                    </w:rPr>
                                    <w:t>76</w:t>
                                  </w:r>
                                </w:p>
                              </w:tc>
                            </w:tr>
                          </w:tbl>
                          <w:p w14:paraId="0D789B04"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AA" id="Textbox 392" o:spid="_x0000_s1077" type="#_x0000_t202" style="position:absolute;left:0;text-align:left;margin-left:490.7pt;margin-top:-.95pt;width:70.6pt;height:92.3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91"/>
                      </w:tblGrid>
                      <w:tr w:rsidR="00464E1E" w14:paraId="0D789AF7" w14:textId="77777777">
                        <w:trPr>
                          <w:trHeight w:val="242"/>
                        </w:trPr>
                        <w:tc>
                          <w:tcPr>
                            <w:tcW w:w="1291" w:type="dxa"/>
                          </w:tcPr>
                          <w:p w14:paraId="0D789AF6" w14:textId="77777777" w:rsidR="00464E1E" w:rsidRDefault="00000000">
                            <w:pPr>
                              <w:pStyle w:val="TableParagraph"/>
                              <w:spacing w:line="222" w:lineRule="exact"/>
                              <w:ind w:right="33"/>
                              <w:jc w:val="right"/>
                              <w:rPr>
                                <w:b/>
                                <w:sz w:val="20"/>
                              </w:rPr>
                            </w:pPr>
                            <w:r>
                              <w:rPr>
                                <w:b/>
                                <w:spacing w:val="-2"/>
                                <w:sz w:val="20"/>
                              </w:rPr>
                              <w:t>2023/24</w:t>
                            </w:r>
                          </w:p>
                        </w:tc>
                      </w:tr>
                      <w:tr w:rsidR="00464E1E" w14:paraId="0D789AF9" w14:textId="77777777">
                        <w:trPr>
                          <w:trHeight w:val="270"/>
                        </w:trPr>
                        <w:tc>
                          <w:tcPr>
                            <w:tcW w:w="1291" w:type="dxa"/>
                          </w:tcPr>
                          <w:p w14:paraId="0D789AF8" w14:textId="77777777" w:rsidR="00464E1E" w:rsidRDefault="00000000">
                            <w:pPr>
                              <w:pStyle w:val="TableParagraph"/>
                              <w:spacing w:before="12"/>
                              <w:ind w:right="34"/>
                              <w:jc w:val="right"/>
                              <w:rPr>
                                <w:b/>
                                <w:sz w:val="20"/>
                              </w:rPr>
                            </w:pPr>
                            <w:r>
                              <w:rPr>
                                <w:b/>
                                <w:spacing w:val="-5"/>
                                <w:sz w:val="20"/>
                              </w:rPr>
                              <w:t>£m</w:t>
                            </w:r>
                          </w:p>
                        </w:tc>
                      </w:tr>
                      <w:tr w:rsidR="00464E1E" w14:paraId="0D789AFB" w14:textId="77777777">
                        <w:trPr>
                          <w:trHeight w:val="270"/>
                        </w:trPr>
                        <w:tc>
                          <w:tcPr>
                            <w:tcW w:w="1291" w:type="dxa"/>
                          </w:tcPr>
                          <w:p w14:paraId="0D789AFA" w14:textId="77777777" w:rsidR="00464E1E" w:rsidRDefault="00000000">
                            <w:pPr>
                              <w:pStyle w:val="TableParagraph"/>
                              <w:spacing w:before="20" w:line="229" w:lineRule="exact"/>
                              <w:ind w:right="93"/>
                              <w:jc w:val="right"/>
                              <w:rPr>
                                <w:sz w:val="20"/>
                              </w:rPr>
                            </w:pPr>
                            <w:r>
                              <w:rPr>
                                <w:spacing w:val="-5"/>
                                <w:sz w:val="20"/>
                              </w:rPr>
                              <w:t>14</w:t>
                            </w:r>
                          </w:p>
                        </w:tc>
                      </w:tr>
                      <w:tr w:rsidR="00464E1E" w14:paraId="0D789AFD" w14:textId="77777777">
                        <w:trPr>
                          <w:trHeight w:val="261"/>
                        </w:trPr>
                        <w:tc>
                          <w:tcPr>
                            <w:tcW w:w="1291" w:type="dxa"/>
                          </w:tcPr>
                          <w:p w14:paraId="0D789AFC" w14:textId="77777777" w:rsidR="00464E1E" w:rsidRDefault="00000000">
                            <w:pPr>
                              <w:pStyle w:val="TableParagraph"/>
                              <w:spacing w:before="12" w:line="229" w:lineRule="exact"/>
                              <w:ind w:right="39"/>
                              <w:jc w:val="right"/>
                              <w:rPr>
                                <w:sz w:val="20"/>
                              </w:rPr>
                            </w:pPr>
                            <w:r>
                              <w:rPr>
                                <w:spacing w:val="-2"/>
                                <w:sz w:val="20"/>
                              </w:rPr>
                              <w:t>(283)</w:t>
                            </w:r>
                          </w:p>
                        </w:tc>
                      </w:tr>
                      <w:tr w:rsidR="00464E1E" w14:paraId="0D789AFF" w14:textId="77777777">
                        <w:trPr>
                          <w:trHeight w:val="261"/>
                        </w:trPr>
                        <w:tc>
                          <w:tcPr>
                            <w:tcW w:w="1291" w:type="dxa"/>
                          </w:tcPr>
                          <w:p w14:paraId="0D789AFE" w14:textId="77777777" w:rsidR="00464E1E" w:rsidRDefault="00000000">
                            <w:pPr>
                              <w:pStyle w:val="TableParagraph"/>
                              <w:spacing w:before="12" w:line="229" w:lineRule="exact"/>
                              <w:ind w:right="93"/>
                              <w:jc w:val="right"/>
                              <w:rPr>
                                <w:sz w:val="20"/>
                              </w:rPr>
                            </w:pPr>
                            <w:r>
                              <w:rPr>
                                <w:spacing w:val="-5"/>
                                <w:sz w:val="20"/>
                              </w:rPr>
                              <w:t>269</w:t>
                            </w:r>
                          </w:p>
                        </w:tc>
                      </w:tr>
                      <w:tr w:rsidR="00464E1E" w14:paraId="0D789B01" w14:textId="77777777">
                        <w:trPr>
                          <w:trHeight w:val="261"/>
                        </w:trPr>
                        <w:tc>
                          <w:tcPr>
                            <w:tcW w:w="1291" w:type="dxa"/>
                            <w:tcBorders>
                              <w:bottom w:val="single" w:sz="8" w:space="0" w:color="000000"/>
                            </w:tcBorders>
                          </w:tcPr>
                          <w:p w14:paraId="0D789B00" w14:textId="77777777" w:rsidR="00464E1E" w:rsidRDefault="00000000">
                            <w:pPr>
                              <w:pStyle w:val="TableParagraph"/>
                              <w:spacing w:before="12" w:line="229" w:lineRule="exact"/>
                              <w:ind w:right="93"/>
                              <w:jc w:val="right"/>
                              <w:rPr>
                                <w:sz w:val="20"/>
                              </w:rPr>
                            </w:pPr>
                            <w:r>
                              <w:rPr>
                                <w:spacing w:val="-5"/>
                                <w:sz w:val="20"/>
                              </w:rPr>
                              <w:t>76</w:t>
                            </w:r>
                          </w:p>
                        </w:tc>
                      </w:tr>
                      <w:tr w:rsidR="00464E1E" w14:paraId="0D789B03" w14:textId="77777777">
                        <w:trPr>
                          <w:trHeight w:val="241"/>
                        </w:trPr>
                        <w:tc>
                          <w:tcPr>
                            <w:tcW w:w="1291" w:type="dxa"/>
                            <w:tcBorders>
                              <w:top w:val="single" w:sz="8" w:space="0" w:color="000000"/>
                              <w:bottom w:val="single" w:sz="8" w:space="0" w:color="000000"/>
                            </w:tcBorders>
                          </w:tcPr>
                          <w:p w14:paraId="0D789B02" w14:textId="77777777" w:rsidR="00464E1E" w:rsidRDefault="00000000">
                            <w:pPr>
                              <w:pStyle w:val="TableParagraph"/>
                              <w:spacing w:line="222" w:lineRule="exact"/>
                              <w:ind w:right="93"/>
                              <w:jc w:val="right"/>
                              <w:rPr>
                                <w:b/>
                                <w:sz w:val="20"/>
                              </w:rPr>
                            </w:pPr>
                            <w:r>
                              <w:rPr>
                                <w:b/>
                                <w:spacing w:val="-5"/>
                                <w:sz w:val="20"/>
                              </w:rPr>
                              <w:t>76</w:t>
                            </w:r>
                          </w:p>
                        </w:tc>
                      </w:tr>
                    </w:tbl>
                    <w:p w14:paraId="0D789B04" w14:textId="77777777" w:rsidR="00464E1E" w:rsidRDefault="00464E1E">
                      <w:pPr>
                        <w:pStyle w:val="BodyText"/>
                      </w:pPr>
                    </w:p>
                  </w:txbxContent>
                </v:textbox>
                <w10:wrap anchorx="page"/>
              </v:shape>
            </w:pict>
          </mc:Fallback>
        </mc:AlternateContent>
      </w:r>
      <w:r>
        <w:rPr>
          <w:b/>
          <w:sz w:val="20"/>
        </w:rPr>
        <w:t>Impact</w:t>
      </w:r>
      <w:r>
        <w:rPr>
          <w:b/>
          <w:spacing w:val="-7"/>
          <w:sz w:val="20"/>
        </w:rPr>
        <w:t xml:space="preserve"> </w:t>
      </w:r>
      <w:r>
        <w:rPr>
          <w:b/>
          <w:sz w:val="20"/>
        </w:rPr>
        <w:t>of</w:t>
      </w:r>
      <w:r>
        <w:rPr>
          <w:b/>
          <w:spacing w:val="-5"/>
          <w:sz w:val="20"/>
        </w:rPr>
        <w:t xml:space="preserve"> </w:t>
      </w:r>
      <w:r>
        <w:rPr>
          <w:b/>
          <w:sz w:val="20"/>
        </w:rPr>
        <w:t>change</w:t>
      </w:r>
      <w:r>
        <w:rPr>
          <w:b/>
          <w:spacing w:val="-8"/>
          <w:sz w:val="20"/>
        </w:rPr>
        <w:t xml:space="preserve"> </w:t>
      </w:r>
      <w:r>
        <w:rPr>
          <w:b/>
          <w:sz w:val="20"/>
        </w:rPr>
        <w:t>on</w:t>
      </w:r>
      <w:r>
        <w:rPr>
          <w:b/>
          <w:spacing w:val="-6"/>
          <w:sz w:val="20"/>
        </w:rPr>
        <w:t xml:space="preserve"> </w:t>
      </w:r>
      <w:r>
        <w:rPr>
          <w:b/>
          <w:sz w:val="20"/>
        </w:rPr>
        <w:t>2023/24</w:t>
      </w:r>
      <w:r>
        <w:rPr>
          <w:b/>
          <w:spacing w:val="-8"/>
          <w:sz w:val="20"/>
        </w:rPr>
        <w:t xml:space="preserve"> </w:t>
      </w:r>
      <w:r>
        <w:rPr>
          <w:b/>
          <w:sz w:val="20"/>
        </w:rPr>
        <w:t>Statement</w:t>
      </w:r>
      <w:r>
        <w:rPr>
          <w:b/>
          <w:spacing w:val="-6"/>
          <w:sz w:val="20"/>
        </w:rPr>
        <w:t xml:space="preserve"> </w:t>
      </w:r>
      <w:r>
        <w:rPr>
          <w:b/>
          <w:sz w:val="20"/>
        </w:rPr>
        <w:t>of</w:t>
      </w:r>
      <w:r>
        <w:rPr>
          <w:b/>
          <w:spacing w:val="-6"/>
          <w:sz w:val="20"/>
        </w:rPr>
        <w:t xml:space="preserve"> </w:t>
      </w:r>
      <w:r>
        <w:rPr>
          <w:b/>
          <w:sz w:val="20"/>
        </w:rPr>
        <w:t>Cash</w:t>
      </w:r>
      <w:r>
        <w:rPr>
          <w:b/>
          <w:spacing w:val="-6"/>
          <w:sz w:val="20"/>
        </w:rPr>
        <w:t xml:space="preserve"> </w:t>
      </w:r>
      <w:r>
        <w:rPr>
          <w:b/>
          <w:spacing w:val="-2"/>
          <w:sz w:val="20"/>
        </w:rPr>
        <w:t>Flows:</w:t>
      </w:r>
    </w:p>
    <w:p w14:paraId="0D788F6D" w14:textId="77777777" w:rsidR="00464E1E" w:rsidRDefault="00464E1E">
      <w:pPr>
        <w:pStyle w:val="BodyText"/>
        <w:spacing w:before="70"/>
        <w:rPr>
          <w:b/>
          <w:sz w:val="20"/>
        </w:rPr>
      </w:pPr>
    </w:p>
    <w:tbl>
      <w:tblPr>
        <w:tblW w:w="0" w:type="auto"/>
        <w:tblInd w:w="276" w:type="dxa"/>
        <w:tblLayout w:type="fixed"/>
        <w:tblCellMar>
          <w:left w:w="0" w:type="dxa"/>
          <w:right w:w="0" w:type="dxa"/>
        </w:tblCellMar>
        <w:tblLook w:val="01E0" w:firstRow="1" w:lastRow="1" w:firstColumn="1" w:lastColumn="1" w:noHBand="0" w:noVBand="0"/>
      </w:tblPr>
      <w:tblGrid>
        <w:gridCol w:w="5645"/>
      </w:tblGrid>
      <w:tr w:rsidR="00464E1E" w14:paraId="0D788F6F" w14:textId="77777777">
        <w:trPr>
          <w:trHeight w:val="242"/>
        </w:trPr>
        <w:tc>
          <w:tcPr>
            <w:tcW w:w="5645" w:type="dxa"/>
          </w:tcPr>
          <w:p w14:paraId="0D788F6E" w14:textId="77777777" w:rsidR="00464E1E" w:rsidRDefault="00000000">
            <w:pPr>
              <w:pStyle w:val="TableParagraph"/>
              <w:spacing w:line="222" w:lineRule="exact"/>
              <w:ind w:left="201"/>
              <w:rPr>
                <w:sz w:val="20"/>
              </w:rPr>
            </w:pPr>
            <w:r>
              <w:rPr>
                <w:sz w:val="20"/>
              </w:rPr>
              <w:t>Decrease</w:t>
            </w:r>
            <w:r>
              <w:rPr>
                <w:spacing w:val="-10"/>
                <w:sz w:val="20"/>
              </w:rPr>
              <w:t xml:space="preserve"> </w:t>
            </w:r>
            <w:r>
              <w:rPr>
                <w:sz w:val="20"/>
              </w:rPr>
              <w:t>in</w:t>
            </w:r>
            <w:r>
              <w:rPr>
                <w:spacing w:val="-9"/>
                <w:sz w:val="20"/>
              </w:rPr>
              <w:t xml:space="preserve"> </w:t>
            </w:r>
            <w:r>
              <w:rPr>
                <w:sz w:val="20"/>
              </w:rPr>
              <w:t>cash</w:t>
            </w:r>
            <w:r>
              <w:rPr>
                <w:spacing w:val="-10"/>
                <w:sz w:val="20"/>
              </w:rPr>
              <w:t xml:space="preserve"> </w:t>
            </w:r>
            <w:r>
              <w:rPr>
                <w:sz w:val="20"/>
              </w:rPr>
              <w:t>outflows</w:t>
            </w:r>
            <w:r>
              <w:rPr>
                <w:spacing w:val="-8"/>
                <w:sz w:val="20"/>
              </w:rPr>
              <w:t xml:space="preserve"> </w:t>
            </w:r>
            <w:r>
              <w:rPr>
                <w:sz w:val="20"/>
              </w:rPr>
              <w:t>from</w:t>
            </w:r>
            <w:r>
              <w:rPr>
                <w:spacing w:val="-6"/>
                <w:sz w:val="20"/>
              </w:rPr>
              <w:t xml:space="preserve"> </w:t>
            </w:r>
            <w:r>
              <w:rPr>
                <w:sz w:val="20"/>
              </w:rPr>
              <w:t>operating</w:t>
            </w:r>
            <w:r>
              <w:rPr>
                <w:spacing w:val="-11"/>
                <w:sz w:val="20"/>
              </w:rPr>
              <w:t xml:space="preserve"> </w:t>
            </w:r>
            <w:r>
              <w:rPr>
                <w:spacing w:val="-2"/>
                <w:sz w:val="20"/>
              </w:rPr>
              <w:t>activities</w:t>
            </w:r>
          </w:p>
        </w:tc>
      </w:tr>
      <w:tr w:rsidR="00464E1E" w14:paraId="0D788F71" w14:textId="77777777">
        <w:trPr>
          <w:trHeight w:val="261"/>
        </w:trPr>
        <w:tc>
          <w:tcPr>
            <w:tcW w:w="5645" w:type="dxa"/>
          </w:tcPr>
          <w:p w14:paraId="0D788F70" w14:textId="77777777" w:rsidR="00464E1E" w:rsidRDefault="00000000">
            <w:pPr>
              <w:pStyle w:val="TableParagraph"/>
              <w:spacing w:before="12" w:line="229" w:lineRule="exact"/>
              <w:ind w:left="201"/>
              <w:rPr>
                <w:sz w:val="20"/>
              </w:rPr>
            </w:pPr>
            <w:r>
              <w:rPr>
                <w:sz w:val="20"/>
              </w:rPr>
              <w:t>Increase</w:t>
            </w:r>
            <w:r>
              <w:rPr>
                <w:spacing w:val="-7"/>
                <w:sz w:val="20"/>
              </w:rPr>
              <w:t xml:space="preserve"> </w:t>
            </w:r>
            <w:r>
              <w:rPr>
                <w:sz w:val="20"/>
              </w:rPr>
              <w:t>in</w:t>
            </w:r>
            <w:r>
              <w:rPr>
                <w:spacing w:val="-7"/>
                <w:sz w:val="20"/>
              </w:rPr>
              <w:t xml:space="preserve"> </w:t>
            </w:r>
            <w:r>
              <w:rPr>
                <w:sz w:val="20"/>
              </w:rPr>
              <w:t>cash</w:t>
            </w:r>
            <w:r>
              <w:rPr>
                <w:spacing w:val="-7"/>
                <w:sz w:val="20"/>
              </w:rPr>
              <w:t xml:space="preserve"> </w:t>
            </w:r>
            <w:r>
              <w:rPr>
                <w:sz w:val="20"/>
              </w:rPr>
              <w:t>outflows</w:t>
            </w:r>
            <w:r>
              <w:rPr>
                <w:spacing w:val="-6"/>
                <w:sz w:val="20"/>
              </w:rPr>
              <w:t xml:space="preserve"> </w:t>
            </w:r>
            <w:r>
              <w:rPr>
                <w:sz w:val="20"/>
              </w:rPr>
              <w:t>for</w:t>
            </w:r>
            <w:r>
              <w:rPr>
                <w:spacing w:val="-7"/>
                <w:sz w:val="20"/>
              </w:rPr>
              <w:t xml:space="preserve"> </w:t>
            </w:r>
            <w:r>
              <w:rPr>
                <w:sz w:val="20"/>
              </w:rPr>
              <w:t>capital</w:t>
            </w:r>
            <w:r>
              <w:rPr>
                <w:spacing w:val="-7"/>
                <w:sz w:val="20"/>
              </w:rPr>
              <w:t xml:space="preserve"> </w:t>
            </w:r>
            <w:r>
              <w:rPr>
                <w:sz w:val="20"/>
              </w:rPr>
              <w:t>element</w:t>
            </w:r>
            <w:r>
              <w:rPr>
                <w:spacing w:val="-7"/>
                <w:sz w:val="20"/>
              </w:rPr>
              <w:t xml:space="preserve"> </w:t>
            </w:r>
            <w:r>
              <w:rPr>
                <w:sz w:val="20"/>
              </w:rPr>
              <w:t>of</w:t>
            </w:r>
            <w:r>
              <w:rPr>
                <w:spacing w:val="-5"/>
                <w:sz w:val="20"/>
              </w:rPr>
              <w:t xml:space="preserve"> </w:t>
            </w:r>
            <w:r>
              <w:rPr>
                <w:sz w:val="20"/>
              </w:rPr>
              <w:t>PFI</w:t>
            </w:r>
            <w:r>
              <w:rPr>
                <w:spacing w:val="-7"/>
                <w:sz w:val="20"/>
              </w:rPr>
              <w:t xml:space="preserve"> </w:t>
            </w:r>
            <w:r>
              <w:rPr>
                <w:sz w:val="20"/>
              </w:rPr>
              <w:t>/</w:t>
            </w:r>
            <w:r>
              <w:rPr>
                <w:spacing w:val="-7"/>
                <w:sz w:val="20"/>
              </w:rPr>
              <w:t xml:space="preserve"> </w:t>
            </w:r>
            <w:r>
              <w:rPr>
                <w:spacing w:val="-4"/>
                <w:sz w:val="20"/>
              </w:rPr>
              <w:t>LIFT</w:t>
            </w:r>
          </w:p>
        </w:tc>
      </w:tr>
      <w:tr w:rsidR="00464E1E" w14:paraId="0D788F73" w14:textId="77777777">
        <w:trPr>
          <w:trHeight w:val="261"/>
        </w:trPr>
        <w:tc>
          <w:tcPr>
            <w:tcW w:w="5645" w:type="dxa"/>
          </w:tcPr>
          <w:p w14:paraId="0D788F72" w14:textId="77777777" w:rsidR="00464E1E" w:rsidRDefault="00000000">
            <w:pPr>
              <w:pStyle w:val="TableParagraph"/>
              <w:spacing w:before="12" w:line="229" w:lineRule="exact"/>
              <w:ind w:left="201"/>
              <w:rPr>
                <w:sz w:val="20"/>
              </w:rPr>
            </w:pPr>
            <w:r>
              <w:rPr>
                <w:sz w:val="20"/>
              </w:rPr>
              <w:t>Decrease</w:t>
            </w:r>
            <w:r>
              <w:rPr>
                <w:spacing w:val="-8"/>
                <w:sz w:val="20"/>
              </w:rPr>
              <w:t xml:space="preserve"> </w:t>
            </w:r>
            <w:r>
              <w:rPr>
                <w:sz w:val="20"/>
              </w:rPr>
              <w:t>in</w:t>
            </w:r>
            <w:r>
              <w:rPr>
                <w:spacing w:val="-7"/>
                <w:sz w:val="20"/>
              </w:rPr>
              <w:t xml:space="preserve"> </w:t>
            </w:r>
            <w:r>
              <w:rPr>
                <w:sz w:val="20"/>
              </w:rPr>
              <w:t>cash</w:t>
            </w:r>
            <w:r>
              <w:rPr>
                <w:spacing w:val="-7"/>
                <w:sz w:val="20"/>
              </w:rPr>
              <w:t xml:space="preserve"> </w:t>
            </w:r>
            <w:r>
              <w:rPr>
                <w:sz w:val="20"/>
              </w:rPr>
              <w:t>outflows</w:t>
            </w:r>
            <w:r>
              <w:rPr>
                <w:spacing w:val="-6"/>
                <w:sz w:val="20"/>
              </w:rPr>
              <w:t xml:space="preserve"> </w:t>
            </w:r>
            <w:r>
              <w:rPr>
                <w:sz w:val="20"/>
              </w:rPr>
              <w:t>for</w:t>
            </w:r>
            <w:r>
              <w:rPr>
                <w:spacing w:val="-7"/>
                <w:sz w:val="20"/>
              </w:rPr>
              <w:t xml:space="preserve"> </w:t>
            </w:r>
            <w:r>
              <w:rPr>
                <w:sz w:val="20"/>
              </w:rPr>
              <w:t>financing</w:t>
            </w:r>
            <w:r>
              <w:rPr>
                <w:spacing w:val="-8"/>
                <w:sz w:val="20"/>
              </w:rPr>
              <w:t xml:space="preserve"> </w:t>
            </w:r>
            <w:r>
              <w:rPr>
                <w:sz w:val="20"/>
              </w:rPr>
              <w:t>element</w:t>
            </w:r>
            <w:r>
              <w:rPr>
                <w:spacing w:val="-7"/>
                <w:sz w:val="20"/>
              </w:rPr>
              <w:t xml:space="preserve"> </w:t>
            </w:r>
            <w:r>
              <w:rPr>
                <w:sz w:val="20"/>
              </w:rPr>
              <w:t>of</w:t>
            </w:r>
            <w:r>
              <w:rPr>
                <w:spacing w:val="-6"/>
                <w:sz w:val="20"/>
              </w:rPr>
              <w:t xml:space="preserve"> </w:t>
            </w:r>
            <w:r>
              <w:rPr>
                <w:sz w:val="20"/>
              </w:rPr>
              <w:t>PFI</w:t>
            </w:r>
            <w:r>
              <w:rPr>
                <w:spacing w:val="-7"/>
                <w:sz w:val="20"/>
              </w:rPr>
              <w:t xml:space="preserve"> </w:t>
            </w:r>
            <w:r>
              <w:rPr>
                <w:sz w:val="20"/>
              </w:rPr>
              <w:t>/</w:t>
            </w:r>
            <w:r>
              <w:rPr>
                <w:spacing w:val="-7"/>
                <w:sz w:val="20"/>
              </w:rPr>
              <w:t xml:space="preserve"> </w:t>
            </w:r>
            <w:r>
              <w:rPr>
                <w:spacing w:val="-4"/>
                <w:sz w:val="20"/>
              </w:rPr>
              <w:t>LIFT</w:t>
            </w:r>
          </w:p>
        </w:tc>
      </w:tr>
      <w:tr w:rsidR="00464E1E" w14:paraId="0D788F75" w14:textId="77777777">
        <w:trPr>
          <w:trHeight w:val="261"/>
        </w:trPr>
        <w:tc>
          <w:tcPr>
            <w:tcW w:w="5645" w:type="dxa"/>
          </w:tcPr>
          <w:p w14:paraId="0D788F74" w14:textId="77777777" w:rsidR="00464E1E" w:rsidRDefault="00000000">
            <w:pPr>
              <w:pStyle w:val="TableParagraph"/>
              <w:spacing w:before="12" w:line="229" w:lineRule="exact"/>
              <w:ind w:left="201"/>
              <w:rPr>
                <w:sz w:val="20"/>
              </w:rPr>
            </w:pPr>
            <w:r>
              <w:rPr>
                <w:sz w:val="20"/>
              </w:rPr>
              <w:t>Decrease</w:t>
            </w:r>
            <w:r>
              <w:rPr>
                <w:spacing w:val="-8"/>
                <w:sz w:val="20"/>
              </w:rPr>
              <w:t xml:space="preserve"> </w:t>
            </w:r>
            <w:r>
              <w:rPr>
                <w:sz w:val="20"/>
              </w:rPr>
              <w:t>in</w:t>
            </w:r>
            <w:r>
              <w:rPr>
                <w:spacing w:val="-7"/>
                <w:sz w:val="20"/>
              </w:rPr>
              <w:t xml:space="preserve"> </w:t>
            </w:r>
            <w:r>
              <w:rPr>
                <w:sz w:val="20"/>
              </w:rPr>
              <w:t>cash</w:t>
            </w:r>
            <w:r>
              <w:rPr>
                <w:spacing w:val="-7"/>
                <w:sz w:val="20"/>
              </w:rPr>
              <w:t xml:space="preserve"> </w:t>
            </w:r>
            <w:r>
              <w:rPr>
                <w:sz w:val="20"/>
              </w:rPr>
              <w:t>outflows</w:t>
            </w:r>
            <w:r>
              <w:rPr>
                <w:spacing w:val="-6"/>
                <w:sz w:val="20"/>
              </w:rPr>
              <w:t xml:space="preserve"> </w:t>
            </w:r>
            <w:r>
              <w:rPr>
                <w:sz w:val="20"/>
              </w:rPr>
              <w:t>for</w:t>
            </w:r>
            <w:r>
              <w:rPr>
                <w:spacing w:val="-7"/>
                <w:sz w:val="20"/>
              </w:rPr>
              <w:t xml:space="preserve"> </w:t>
            </w:r>
            <w:r>
              <w:rPr>
                <w:sz w:val="20"/>
              </w:rPr>
              <w:t>PDC</w:t>
            </w:r>
            <w:r>
              <w:rPr>
                <w:spacing w:val="-7"/>
                <w:sz w:val="20"/>
              </w:rPr>
              <w:t xml:space="preserve"> </w:t>
            </w:r>
            <w:r>
              <w:rPr>
                <w:spacing w:val="-2"/>
                <w:sz w:val="20"/>
              </w:rPr>
              <w:t>dividend</w:t>
            </w:r>
          </w:p>
        </w:tc>
      </w:tr>
      <w:tr w:rsidR="00464E1E" w14:paraId="0D788F77" w14:textId="77777777">
        <w:trPr>
          <w:trHeight w:val="242"/>
        </w:trPr>
        <w:tc>
          <w:tcPr>
            <w:tcW w:w="5645" w:type="dxa"/>
          </w:tcPr>
          <w:p w14:paraId="0D788F76" w14:textId="77777777" w:rsidR="00464E1E" w:rsidRDefault="00000000">
            <w:pPr>
              <w:pStyle w:val="TableParagraph"/>
              <w:spacing w:before="12" w:line="210" w:lineRule="exact"/>
              <w:ind w:left="50"/>
              <w:rPr>
                <w:b/>
                <w:sz w:val="20"/>
              </w:rPr>
            </w:pPr>
            <w:r>
              <w:rPr>
                <w:b/>
                <w:sz w:val="20"/>
              </w:rPr>
              <w:t>Net</w:t>
            </w:r>
            <w:r>
              <w:rPr>
                <w:b/>
                <w:spacing w:val="-6"/>
                <w:sz w:val="20"/>
              </w:rPr>
              <w:t xml:space="preserve"> </w:t>
            </w:r>
            <w:r>
              <w:rPr>
                <w:b/>
                <w:sz w:val="20"/>
              </w:rPr>
              <w:t>impact</w:t>
            </w:r>
            <w:r>
              <w:rPr>
                <w:b/>
                <w:spacing w:val="-5"/>
                <w:sz w:val="20"/>
              </w:rPr>
              <w:t xml:space="preserve"> </w:t>
            </w:r>
            <w:r>
              <w:rPr>
                <w:b/>
                <w:sz w:val="20"/>
              </w:rPr>
              <w:t>on</w:t>
            </w:r>
            <w:r>
              <w:rPr>
                <w:b/>
                <w:spacing w:val="-5"/>
                <w:sz w:val="20"/>
              </w:rPr>
              <w:t xml:space="preserve"> </w:t>
            </w:r>
            <w:r>
              <w:rPr>
                <w:b/>
                <w:sz w:val="20"/>
              </w:rPr>
              <w:t>cash</w:t>
            </w:r>
            <w:r>
              <w:rPr>
                <w:b/>
                <w:spacing w:val="-6"/>
                <w:sz w:val="20"/>
              </w:rPr>
              <w:t xml:space="preserve"> </w:t>
            </w:r>
            <w:r>
              <w:rPr>
                <w:b/>
                <w:spacing w:val="-4"/>
                <w:sz w:val="20"/>
              </w:rPr>
              <w:t>flows</w:t>
            </w:r>
          </w:p>
        </w:tc>
      </w:tr>
    </w:tbl>
    <w:p w14:paraId="0D788F78" w14:textId="77777777" w:rsidR="00464E1E" w:rsidRDefault="00464E1E">
      <w:pPr>
        <w:pStyle w:val="BodyText"/>
        <w:rPr>
          <w:b/>
          <w:sz w:val="20"/>
        </w:rPr>
      </w:pPr>
    </w:p>
    <w:p w14:paraId="0D788F79" w14:textId="77777777" w:rsidR="00464E1E" w:rsidRDefault="00464E1E">
      <w:pPr>
        <w:pStyle w:val="BodyText"/>
        <w:spacing w:before="97"/>
        <w:rPr>
          <w:b/>
          <w:sz w:val="20"/>
        </w:rPr>
      </w:pPr>
    </w:p>
    <w:p w14:paraId="0D788F7A" w14:textId="77777777" w:rsidR="00464E1E" w:rsidRDefault="00000000">
      <w:pPr>
        <w:ind w:left="167"/>
        <w:rPr>
          <w:b/>
          <w:sz w:val="20"/>
        </w:rPr>
      </w:pPr>
      <w:r>
        <w:rPr>
          <w:b/>
          <w:sz w:val="20"/>
        </w:rPr>
        <w:t>Note</w:t>
      </w:r>
      <w:r>
        <w:rPr>
          <w:b/>
          <w:spacing w:val="-8"/>
          <w:sz w:val="20"/>
        </w:rPr>
        <w:t xml:space="preserve"> </w:t>
      </w:r>
      <w:r>
        <w:rPr>
          <w:b/>
          <w:sz w:val="20"/>
        </w:rPr>
        <w:t>26</w:t>
      </w:r>
      <w:r>
        <w:rPr>
          <w:b/>
          <w:spacing w:val="-8"/>
          <w:sz w:val="20"/>
        </w:rPr>
        <w:t xml:space="preserve"> </w:t>
      </w:r>
      <w:r>
        <w:rPr>
          <w:b/>
          <w:sz w:val="20"/>
        </w:rPr>
        <w:t>Off-SoFP</w:t>
      </w:r>
      <w:r>
        <w:rPr>
          <w:b/>
          <w:spacing w:val="-7"/>
          <w:sz w:val="20"/>
        </w:rPr>
        <w:t xml:space="preserve"> </w:t>
      </w:r>
      <w:r>
        <w:rPr>
          <w:b/>
          <w:sz w:val="20"/>
        </w:rPr>
        <w:t>PFI,</w:t>
      </w:r>
      <w:r>
        <w:rPr>
          <w:b/>
          <w:spacing w:val="-8"/>
          <w:sz w:val="20"/>
        </w:rPr>
        <w:t xml:space="preserve"> </w:t>
      </w:r>
      <w:r>
        <w:rPr>
          <w:b/>
          <w:sz w:val="20"/>
        </w:rPr>
        <w:t>LIFT</w:t>
      </w:r>
      <w:r>
        <w:rPr>
          <w:b/>
          <w:spacing w:val="-5"/>
          <w:sz w:val="20"/>
        </w:rPr>
        <w:t xml:space="preserve"> </w:t>
      </w:r>
      <w:r>
        <w:rPr>
          <w:b/>
          <w:sz w:val="20"/>
        </w:rPr>
        <w:t>and</w:t>
      </w:r>
      <w:r>
        <w:rPr>
          <w:b/>
          <w:spacing w:val="-7"/>
          <w:sz w:val="20"/>
        </w:rPr>
        <w:t xml:space="preserve"> </w:t>
      </w:r>
      <w:r>
        <w:rPr>
          <w:b/>
          <w:sz w:val="20"/>
        </w:rPr>
        <w:t>other</w:t>
      </w:r>
      <w:r>
        <w:rPr>
          <w:b/>
          <w:spacing w:val="-8"/>
          <w:sz w:val="20"/>
        </w:rPr>
        <w:t xml:space="preserve"> </w:t>
      </w:r>
      <w:r>
        <w:rPr>
          <w:b/>
          <w:sz w:val="20"/>
        </w:rPr>
        <w:t>service</w:t>
      </w:r>
      <w:r>
        <w:rPr>
          <w:b/>
          <w:spacing w:val="-8"/>
          <w:sz w:val="20"/>
        </w:rPr>
        <w:t xml:space="preserve"> </w:t>
      </w:r>
      <w:r>
        <w:rPr>
          <w:b/>
          <w:sz w:val="20"/>
        </w:rPr>
        <w:t>concession</w:t>
      </w:r>
      <w:r>
        <w:rPr>
          <w:b/>
          <w:spacing w:val="-7"/>
          <w:sz w:val="20"/>
        </w:rPr>
        <w:t xml:space="preserve"> </w:t>
      </w:r>
      <w:r>
        <w:rPr>
          <w:b/>
          <w:spacing w:val="-2"/>
          <w:sz w:val="20"/>
        </w:rPr>
        <w:t>arrangements</w:t>
      </w:r>
    </w:p>
    <w:p w14:paraId="0D788F7B" w14:textId="77777777" w:rsidR="00464E1E" w:rsidRDefault="00000000">
      <w:pPr>
        <w:spacing w:before="181"/>
        <w:ind w:left="167"/>
        <w:rPr>
          <w:sz w:val="20"/>
        </w:rPr>
      </w:pPr>
      <w:r>
        <w:rPr>
          <w:noProof/>
        </w:rPr>
        <mc:AlternateContent>
          <mc:Choice Requires="wps">
            <w:drawing>
              <wp:anchor distT="0" distB="0" distL="0" distR="0" simplePos="0" relativeHeight="251630592" behindDoc="0" locked="0" layoutInCell="1" allowOverlap="1" wp14:anchorId="0D7893AC" wp14:editId="0D7893AD">
                <wp:simplePos x="0" y="0"/>
                <wp:positionH relativeFrom="page">
                  <wp:posOffset>5352034</wp:posOffset>
                </wp:positionH>
                <wp:positionV relativeFrom="paragraph">
                  <wp:posOffset>377036</wp:posOffset>
                </wp:positionV>
                <wp:extent cx="1776095" cy="829944"/>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6095" cy="82994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92"/>
                              <w:gridCol w:w="94"/>
                              <w:gridCol w:w="1292"/>
                            </w:tblGrid>
                            <w:tr w:rsidR="00464E1E" w14:paraId="0D789B0A" w14:textId="77777777">
                              <w:trPr>
                                <w:trHeight w:val="498"/>
                              </w:trPr>
                              <w:tc>
                                <w:tcPr>
                                  <w:tcW w:w="1292" w:type="dxa"/>
                                </w:tcPr>
                                <w:p w14:paraId="0D789B05" w14:textId="77777777" w:rsidR="00464E1E" w:rsidRDefault="00000000">
                                  <w:pPr>
                                    <w:pStyle w:val="TableParagraph"/>
                                    <w:spacing w:line="223" w:lineRule="exact"/>
                                    <w:ind w:left="-3" w:right="35"/>
                                    <w:jc w:val="right"/>
                                    <w:rPr>
                                      <w:b/>
                                      <w:sz w:val="20"/>
                                    </w:rPr>
                                  </w:pPr>
                                  <w:r>
                                    <w:rPr>
                                      <w:b/>
                                      <w:sz w:val="20"/>
                                    </w:rPr>
                                    <w:t>31</w:t>
                                  </w:r>
                                  <w:r>
                                    <w:rPr>
                                      <w:b/>
                                      <w:spacing w:val="-4"/>
                                      <w:sz w:val="20"/>
                                    </w:rPr>
                                    <w:t xml:space="preserve"> </w:t>
                                  </w:r>
                                  <w:r>
                                    <w:rPr>
                                      <w:b/>
                                      <w:spacing w:val="-2"/>
                                      <w:sz w:val="20"/>
                                    </w:rPr>
                                    <w:t>March</w:t>
                                  </w:r>
                                </w:p>
                                <w:p w14:paraId="0D789B06" w14:textId="77777777" w:rsidR="00464E1E" w:rsidRDefault="00000000">
                                  <w:pPr>
                                    <w:pStyle w:val="TableParagraph"/>
                                    <w:spacing w:before="27" w:line="229" w:lineRule="exact"/>
                                    <w:ind w:left="-3" w:right="34"/>
                                    <w:jc w:val="right"/>
                                    <w:rPr>
                                      <w:b/>
                                      <w:sz w:val="20"/>
                                    </w:rPr>
                                  </w:pPr>
                                  <w:r>
                                    <w:rPr>
                                      <w:b/>
                                      <w:spacing w:val="-4"/>
                                      <w:sz w:val="20"/>
                                    </w:rPr>
                                    <w:t>2024</w:t>
                                  </w:r>
                                </w:p>
                              </w:tc>
                              <w:tc>
                                <w:tcPr>
                                  <w:tcW w:w="94" w:type="dxa"/>
                                </w:tcPr>
                                <w:p w14:paraId="0D789B07" w14:textId="77777777" w:rsidR="00464E1E" w:rsidRDefault="00464E1E">
                                  <w:pPr>
                                    <w:pStyle w:val="TableParagraph"/>
                                    <w:rPr>
                                      <w:rFonts w:ascii="Times New Roman"/>
                                      <w:sz w:val="18"/>
                                    </w:rPr>
                                  </w:pPr>
                                </w:p>
                              </w:tc>
                              <w:tc>
                                <w:tcPr>
                                  <w:tcW w:w="1292" w:type="dxa"/>
                                </w:tcPr>
                                <w:p w14:paraId="0D789B08" w14:textId="77777777" w:rsidR="00464E1E" w:rsidRDefault="00000000">
                                  <w:pPr>
                                    <w:pStyle w:val="TableParagraph"/>
                                    <w:spacing w:line="223" w:lineRule="exact"/>
                                    <w:ind w:left="-3" w:right="36"/>
                                    <w:jc w:val="right"/>
                                    <w:rPr>
                                      <w:b/>
                                      <w:sz w:val="20"/>
                                    </w:rPr>
                                  </w:pPr>
                                  <w:r>
                                    <w:rPr>
                                      <w:b/>
                                      <w:sz w:val="20"/>
                                    </w:rPr>
                                    <w:t>31</w:t>
                                  </w:r>
                                  <w:r>
                                    <w:rPr>
                                      <w:b/>
                                      <w:spacing w:val="-4"/>
                                      <w:sz w:val="20"/>
                                    </w:rPr>
                                    <w:t xml:space="preserve"> </w:t>
                                  </w:r>
                                  <w:r>
                                    <w:rPr>
                                      <w:b/>
                                      <w:spacing w:val="-2"/>
                                      <w:sz w:val="20"/>
                                    </w:rPr>
                                    <w:t>March</w:t>
                                  </w:r>
                                </w:p>
                                <w:p w14:paraId="0D789B09" w14:textId="77777777" w:rsidR="00464E1E" w:rsidRDefault="00000000">
                                  <w:pPr>
                                    <w:pStyle w:val="TableParagraph"/>
                                    <w:spacing w:before="27" w:line="229" w:lineRule="exact"/>
                                    <w:ind w:left="-3" w:right="35"/>
                                    <w:jc w:val="right"/>
                                    <w:rPr>
                                      <w:b/>
                                      <w:sz w:val="20"/>
                                    </w:rPr>
                                  </w:pPr>
                                  <w:r>
                                    <w:rPr>
                                      <w:b/>
                                      <w:spacing w:val="-4"/>
                                      <w:sz w:val="20"/>
                                    </w:rPr>
                                    <w:t>2023</w:t>
                                  </w:r>
                                </w:p>
                              </w:tc>
                            </w:tr>
                            <w:tr w:rsidR="00464E1E" w14:paraId="0D789B0E" w14:textId="77777777">
                              <w:trPr>
                                <w:trHeight w:val="278"/>
                              </w:trPr>
                              <w:tc>
                                <w:tcPr>
                                  <w:tcW w:w="1292" w:type="dxa"/>
                                  <w:tcBorders>
                                    <w:bottom w:val="single" w:sz="8" w:space="0" w:color="000000"/>
                                  </w:tcBorders>
                                </w:tcPr>
                                <w:p w14:paraId="0D789B0B" w14:textId="77777777" w:rsidR="00464E1E" w:rsidRDefault="00000000">
                                  <w:pPr>
                                    <w:pStyle w:val="TableParagraph"/>
                                    <w:spacing w:before="12"/>
                                    <w:ind w:left="-3" w:right="35"/>
                                    <w:jc w:val="right"/>
                                    <w:rPr>
                                      <w:b/>
                                      <w:sz w:val="20"/>
                                    </w:rPr>
                                  </w:pPr>
                                  <w:r>
                                    <w:rPr>
                                      <w:b/>
                                      <w:spacing w:val="-5"/>
                                      <w:sz w:val="20"/>
                                    </w:rPr>
                                    <w:t>£m</w:t>
                                  </w:r>
                                </w:p>
                              </w:tc>
                              <w:tc>
                                <w:tcPr>
                                  <w:tcW w:w="94" w:type="dxa"/>
                                </w:tcPr>
                                <w:p w14:paraId="0D789B0C" w14:textId="77777777" w:rsidR="00464E1E" w:rsidRDefault="00464E1E">
                                  <w:pPr>
                                    <w:pStyle w:val="TableParagraph"/>
                                    <w:rPr>
                                      <w:rFonts w:ascii="Times New Roman"/>
                                      <w:sz w:val="18"/>
                                    </w:rPr>
                                  </w:pPr>
                                </w:p>
                              </w:tc>
                              <w:tc>
                                <w:tcPr>
                                  <w:tcW w:w="1292" w:type="dxa"/>
                                  <w:tcBorders>
                                    <w:bottom w:val="single" w:sz="8" w:space="0" w:color="000000"/>
                                  </w:tcBorders>
                                </w:tcPr>
                                <w:p w14:paraId="0D789B0D" w14:textId="77777777" w:rsidR="00464E1E" w:rsidRDefault="00000000">
                                  <w:pPr>
                                    <w:pStyle w:val="TableParagraph"/>
                                    <w:spacing w:before="12"/>
                                    <w:ind w:left="-3" w:right="36"/>
                                    <w:jc w:val="right"/>
                                    <w:rPr>
                                      <w:b/>
                                      <w:sz w:val="20"/>
                                    </w:rPr>
                                  </w:pPr>
                                  <w:r>
                                    <w:rPr>
                                      <w:b/>
                                      <w:spacing w:val="-5"/>
                                      <w:sz w:val="20"/>
                                    </w:rPr>
                                    <w:t>£m</w:t>
                                  </w:r>
                                </w:p>
                              </w:tc>
                            </w:tr>
                            <w:tr w:rsidR="00464E1E" w14:paraId="0D789B12" w14:textId="77777777">
                              <w:trPr>
                                <w:trHeight w:val="491"/>
                              </w:trPr>
                              <w:tc>
                                <w:tcPr>
                                  <w:tcW w:w="1292" w:type="dxa"/>
                                  <w:tcBorders>
                                    <w:top w:val="single" w:sz="8" w:space="0" w:color="000000"/>
                                    <w:bottom w:val="single" w:sz="8" w:space="0" w:color="000000"/>
                                  </w:tcBorders>
                                </w:tcPr>
                                <w:p w14:paraId="0D789B0F" w14:textId="77777777" w:rsidR="00464E1E" w:rsidRDefault="00000000">
                                  <w:pPr>
                                    <w:pStyle w:val="TableParagraph"/>
                                    <w:spacing w:before="129"/>
                                    <w:ind w:left="-3" w:right="94"/>
                                    <w:jc w:val="right"/>
                                    <w:rPr>
                                      <w:sz w:val="20"/>
                                    </w:rPr>
                                  </w:pPr>
                                  <w:r>
                                    <w:rPr>
                                      <w:spacing w:val="-10"/>
                                      <w:sz w:val="20"/>
                                    </w:rPr>
                                    <w:t>1</w:t>
                                  </w:r>
                                </w:p>
                              </w:tc>
                              <w:tc>
                                <w:tcPr>
                                  <w:tcW w:w="94" w:type="dxa"/>
                                </w:tcPr>
                                <w:p w14:paraId="0D789B10" w14:textId="77777777" w:rsidR="00464E1E" w:rsidRDefault="00464E1E">
                                  <w:pPr>
                                    <w:pStyle w:val="TableParagraph"/>
                                    <w:rPr>
                                      <w:rFonts w:ascii="Times New Roman"/>
                                      <w:sz w:val="18"/>
                                    </w:rPr>
                                  </w:pPr>
                                </w:p>
                              </w:tc>
                              <w:tc>
                                <w:tcPr>
                                  <w:tcW w:w="1292" w:type="dxa"/>
                                  <w:tcBorders>
                                    <w:top w:val="single" w:sz="8" w:space="0" w:color="000000"/>
                                    <w:bottom w:val="single" w:sz="8" w:space="0" w:color="000000"/>
                                  </w:tcBorders>
                                </w:tcPr>
                                <w:p w14:paraId="0D789B11" w14:textId="77777777" w:rsidR="00464E1E" w:rsidRDefault="00000000">
                                  <w:pPr>
                                    <w:pStyle w:val="TableParagraph"/>
                                    <w:spacing w:before="129"/>
                                    <w:ind w:left="-3" w:right="95"/>
                                    <w:jc w:val="right"/>
                                    <w:rPr>
                                      <w:sz w:val="20"/>
                                    </w:rPr>
                                  </w:pPr>
                                  <w:r>
                                    <w:rPr>
                                      <w:spacing w:val="-10"/>
                                      <w:sz w:val="20"/>
                                    </w:rPr>
                                    <w:t>1</w:t>
                                  </w:r>
                                </w:p>
                              </w:tc>
                            </w:tr>
                          </w:tbl>
                          <w:p w14:paraId="0D789B13"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AC" id="Textbox 393" o:spid="_x0000_s1078" type="#_x0000_t202" style="position:absolute;left:0;text-align:left;margin-left:421.4pt;margin-top:29.7pt;width:139.85pt;height:65.3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92"/>
                        <w:gridCol w:w="94"/>
                        <w:gridCol w:w="1292"/>
                      </w:tblGrid>
                      <w:tr w:rsidR="00464E1E" w14:paraId="0D789B0A" w14:textId="77777777">
                        <w:trPr>
                          <w:trHeight w:val="498"/>
                        </w:trPr>
                        <w:tc>
                          <w:tcPr>
                            <w:tcW w:w="1292" w:type="dxa"/>
                          </w:tcPr>
                          <w:p w14:paraId="0D789B05" w14:textId="77777777" w:rsidR="00464E1E" w:rsidRDefault="00000000">
                            <w:pPr>
                              <w:pStyle w:val="TableParagraph"/>
                              <w:spacing w:line="223" w:lineRule="exact"/>
                              <w:ind w:left="-3" w:right="35"/>
                              <w:jc w:val="right"/>
                              <w:rPr>
                                <w:b/>
                                <w:sz w:val="20"/>
                              </w:rPr>
                            </w:pPr>
                            <w:r>
                              <w:rPr>
                                <w:b/>
                                <w:sz w:val="20"/>
                              </w:rPr>
                              <w:t>31</w:t>
                            </w:r>
                            <w:r>
                              <w:rPr>
                                <w:b/>
                                <w:spacing w:val="-4"/>
                                <w:sz w:val="20"/>
                              </w:rPr>
                              <w:t xml:space="preserve"> </w:t>
                            </w:r>
                            <w:r>
                              <w:rPr>
                                <w:b/>
                                <w:spacing w:val="-2"/>
                                <w:sz w:val="20"/>
                              </w:rPr>
                              <w:t>March</w:t>
                            </w:r>
                          </w:p>
                          <w:p w14:paraId="0D789B06" w14:textId="77777777" w:rsidR="00464E1E" w:rsidRDefault="00000000">
                            <w:pPr>
                              <w:pStyle w:val="TableParagraph"/>
                              <w:spacing w:before="27" w:line="229" w:lineRule="exact"/>
                              <w:ind w:left="-3" w:right="34"/>
                              <w:jc w:val="right"/>
                              <w:rPr>
                                <w:b/>
                                <w:sz w:val="20"/>
                              </w:rPr>
                            </w:pPr>
                            <w:r>
                              <w:rPr>
                                <w:b/>
                                <w:spacing w:val="-4"/>
                                <w:sz w:val="20"/>
                              </w:rPr>
                              <w:t>2024</w:t>
                            </w:r>
                          </w:p>
                        </w:tc>
                        <w:tc>
                          <w:tcPr>
                            <w:tcW w:w="94" w:type="dxa"/>
                          </w:tcPr>
                          <w:p w14:paraId="0D789B07" w14:textId="77777777" w:rsidR="00464E1E" w:rsidRDefault="00464E1E">
                            <w:pPr>
                              <w:pStyle w:val="TableParagraph"/>
                              <w:rPr>
                                <w:rFonts w:ascii="Times New Roman"/>
                                <w:sz w:val="18"/>
                              </w:rPr>
                            </w:pPr>
                          </w:p>
                        </w:tc>
                        <w:tc>
                          <w:tcPr>
                            <w:tcW w:w="1292" w:type="dxa"/>
                          </w:tcPr>
                          <w:p w14:paraId="0D789B08" w14:textId="77777777" w:rsidR="00464E1E" w:rsidRDefault="00000000">
                            <w:pPr>
                              <w:pStyle w:val="TableParagraph"/>
                              <w:spacing w:line="223" w:lineRule="exact"/>
                              <w:ind w:left="-3" w:right="36"/>
                              <w:jc w:val="right"/>
                              <w:rPr>
                                <w:b/>
                                <w:sz w:val="20"/>
                              </w:rPr>
                            </w:pPr>
                            <w:r>
                              <w:rPr>
                                <w:b/>
                                <w:sz w:val="20"/>
                              </w:rPr>
                              <w:t>31</w:t>
                            </w:r>
                            <w:r>
                              <w:rPr>
                                <w:b/>
                                <w:spacing w:val="-4"/>
                                <w:sz w:val="20"/>
                              </w:rPr>
                              <w:t xml:space="preserve"> </w:t>
                            </w:r>
                            <w:r>
                              <w:rPr>
                                <w:b/>
                                <w:spacing w:val="-2"/>
                                <w:sz w:val="20"/>
                              </w:rPr>
                              <w:t>March</w:t>
                            </w:r>
                          </w:p>
                          <w:p w14:paraId="0D789B09" w14:textId="77777777" w:rsidR="00464E1E" w:rsidRDefault="00000000">
                            <w:pPr>
                              <w:pStyle w:val="TableParagraph"/>
                              <w:spacing w:before="27" w:line="229" w:lineRule="exact"/>
                              <w:ind w:left="-3" w:right="35"/>
                              <w:jc w:val="right"/>
                              <w:rPr>
                                <w:b/>
                                <w:sz w:val="20"/>
                              </w:rPr>
                            </w:pPr>
                            <w:r>
                              <w:rPr>
                                <w:b/>
                                <w:spacing w:val="-4"/>
                                <w:sz w:val="20"/>
                              </w:rPr>
                              <w:t>2023</w:t>
                            </w:r>
                          </w:p>
                        </w:tc>
                      </w:tr>
                      <w:tr w:rsidR="00464E1E" w14:paraId="0D789B0E" w14:textId="77777777">
                        <w:trPr>
                          <w:trHeight w:val="278"/>
                        </w:trPr>
                        <w:tc>
                          <w:tcPr>
                            <w:tcW w:w="1292" w:type="dxa"/>
                            <w:tcBorders>
                              <w:bottom w:val="single" w:sz="8" w:space="0" w:color="000000"/>
                            </w:tcBorders>
                          </w:tcPr>
                          <w:p w14:paraId="0D789B0B" w14:textId="77777777" w:rsidR="00464E1E" w:rsidRDefault="00000000">
                            <w:pPr>
                              <w:pStyle w:val="TableParagraph"/>
                              <w:spacing w:before="12"/>
                              <w:ind w:left="-3" w:right="35"/>
                              <w:jc w:val="right"/>
                              <w:rPr>
                                <w:b/>
                                <w:sz w:val="20"/>
                              </w:rPr>
                            </w:pPr>
                            <w:r>
                              <w:rPr>
                                <w:b/>
                                <w:spacing w:val="-5"/>
                                <w:sz w:val="20"/>
                              </w:rPr>
                              <w:t>£m</w:t>
                            </w:r>
                          </w:p>
                        </w:tc>
                        <w:tc>
                          <w:tcPr>
                            <w:tcW w:w="94" w:type="dxa"/>
                          </w:tcPr>
                          <w:p w14:paraId="0D789B0C" w14:textId="77777777" w:rsidR="00464E1E" w:rsidRDefault="00464E1E">
                            <w:pPr>
                              <w:pStyle w:val="TableParagraph"/>
                              <w:rPr>
                                <w:rFonts w:ascii="Times New Roman"/>
                                <w:sz w:val="18"/>
                              </w:rPr>
                            </w:pPr>
                          </w:p>
                        </w:tc>
                        <w:tc>
                          <w:tcPr>
                            <w:tcW w:w="1292" w:type="dxa"/>
                            <w:tcBorders>
                              <w:bottom w:val="single" w:sz="8" w:space="0" w:color="000000"/>
                            </w:tcBorders>
                          </w:tcPr>
                          <w:p w14:paraId="0D789B0D" w14:textId="77777777" w:rsidR="00464E1E" w:rsidRDefault="00000000">
                            <w:pPr>
                              <w:pStyle w:val="TableParagraph"/>
                              <w:spacing w:before="12"/>
                              <w:ind w:left="-3" w:right="36"/>
                              <w:jc w:val="right"/>
                              <w:rPr>
                                <w:b/>
                                <w:sz w:val="20"/>
                              </w:rPr>
                            </w:pPr>
                            <w:r>
                              <w:rPr>
                                <w:b/>
                                <w:spacing w:val="-5"/>
                                <w:sz w:val="20"/>
                              </w:rPr>
                              <w:t>£m</w:t>
                            </w:r>
                          </w:p>
                        </w:tc>
                      </w:tr>
                      <w:tr w:rsidR="00464E1E" w14:paraId="0D789B12" w14:textId="77777777">
                        <w:trPr>
                          <w:trHeight w:val="491"/>
                        </w:trPr>
                        <w:tc>
                          <w:tcPr>
                            <w:tcW w:w="1292" w:type="dxa"/>
                            <w:tcBorders>
                              <w:top w:val="single" w:sz="8" w:space="0" w:color="000000"/>
                              <w:bottom w:val="single" w:sz="8" w:space="0" w:color="000000"/>
                            </w:tcBorders>
                          </w:tcPr>
                          <w:p w14:paraId="0D789B0F" w14:textId="77777777" w:rsidR="00464E1E" w:rsidRDefault="00000000">
                            <w:pPr>
                              <w:pStyle w:val="TableParagraph"/>
                              <w:spacing w:before="129"/>
                              <w:ind w:left="-3" w:right="94"/>
                              <w:jc w:val="right"/>
                              <w:rPr>
                                <w:sz w:val="20"/>
                              </w:rPr>
                            </w:pPr>
                            <w:r>
                              <w:rPr>
                                <w:spacing w:val="-10"/>
                                <w:sz w:val="20"/>
                              </w:rPr>
                              <w:t>1</w:t>
                            </w:r>
                          </w:p>
                        </w:tc>
                        <w:tc>
                          <w:tcPr>
                            <w:tcW w:w="94" w:type="dxa"/>
                          </w:tcPr>
                          <w:p w14:paraId="0D789B10" w14:textId="77777777" w:rsidR="00464E1E" w:rsidRDefault="00464E1E">
                            <w:pPr>
                              <w:pStyle w:val="TableParagraph"/>
                              <w:rPr>
                                <w:rFonts w:ascii="Times New Roman"/>
                                <w:sz w:val="18"/>
                              </w:rPr>
                            </w:pPr>
                          </w:p>
                        </w:tc>
                        <w:tc>
                          <w:tcPr>
                            <w:tcW w:w="1292" w:type="dxa"/>
                            <w:tcBorders>
                              <w:top w:val="single" w:sz="8" w:space="0" w:color="000000"/>
                              <w:bottom w:val="single" w:sz="8" w:space="0" w:color="000000"/>
                            </w:tcBorders>
                          </w:tcPr>
                          <w:p w14:paraId="0D789B11" w14:textId="77777777" w:rsidR="00464E1E" w:rsidRDefault="00000000">
                            <w:pPr>
                              <w:pStyle w:val="TableParagraph"/>
                              <w:spacing w:before="129"/>
                              <w:ind w:left="-3" w:right="95"/>
                              <w:jc w:val="right"/>
                              <w:rPr>
                                <w:sz w:val="20"/>
                              </w:rPr>
                            </w:pPr>
                            <w:r>
                              <w:rPr>
                                <w:spacing w:val="-10"/>
                                <w:sz w:val="20"/>
                              </w:rPr>
                              <w:t>1</w:t>
                            </w:r>
                          </w:p>
                        </w:tc>
                      </w:tr>
                    </w:tbl>
                    <w:p w14:paraId="0D789B13" w14:textId="77777777" w:rsidR="00464E1E" w:rsidRDefault="00464E1E">
                      <w:pPr>
                        <w:pStyle w:val="BodyText"/>
                      </w:pPr>
                    </w:p>
                  </w:txbxContent>
                </v:textbox>
                <w10:wrap anchorx="page"/>
              </v:shape>
            </w:pict>
          </mc:Fallback>
        </mc:AlternateContent>
      </w:r>
      <w:r>
        <w:rPr>
          <w:sz w:val="20"/>
        </w:rPr>
        <w:t>NHS</w:t>
      </w:r>
      <w:r>
        <w:rPr>
          <w:spacing w:val="-10"/>
          <w:sz w:val="20"/>
        </w:rPr>
        <w:t xml:space="preserve"> </w:t>
      </w:r>
      <w:r>
        <w:rPr>
          <w:sz w:val="20"/>
        </w:rPr>
        <w:t>providers</w:t>
      </w:r>
      <w:r>
        <w:rPr>
          <w:spacing w:val="-8"/>
          <w:sz w:val="20"/>
        </w:rPr>
        <w:t xml:space="preserve"> </w:t>
      </w:r>
      <w:r>
        <w:rPr>
          <w:sz w:val="20"/>
        </w:rPr>
        <w:t>incurred</w:t>
      </w:r>
      <w:r>
        <w:rPr>
          <w:spacing w:val="-10"/>
          <w:sz w:val="20"/>
        </w:rPr>
        <w:t xml:space="preserve"> </w:t>
      </w:r>
      <w:r>
        <w:rPr>
          <w:sz w:val="20"/>
        </w:rPr>
        <w:t>the</w:t>
      </w:r>
      <w:r>
        <w:rPr>
          <w:spacing w:val="-9"/>
          <w:sz w:val="20"/>
        </w:rPr>
        <w:t xml:space="preserve"> </w:t>
      </w:r>
      <w:r>
        <w:rPr>
          <w:sz w:val="20"/>
        </w:rPr>
        <w:t>following</w:t>
      </w:r>
      <w:r>
        <w:rPr>
          <w:spacing w:val="-10"/>
          <w:sz w:val="20"/>
        </w:rPr>
        <w:t xml:space="preserve"> </w:t>
      </w:r>
      <w:r>
        <w:rPr>
          <w:sz w:val="20"/>
        </w:rPr>
        <w:t>charges</w:t>
      </w:r>
      <w:r>
        <w:rPr>
          <w:spacing w:val="-8"/>
          <w:sz w:val="20"/>
        </w:rPr>
        <w:t xml:space="preserve"> </w:t>
      </w:r>
      <w:r>
        <w:rPr>
          <w:sz w:val="20"/>
        </w:rPr>
        <w:t>in</w:t>
      </w:r>
      <w:r>
        <w:rPr>
          <w:spacing w:val="-9"/>
          <w:sz w:val="20"/>
        </w:rPr>
        <w:t xml:space="preserve"> </w:t>
      </w:r>
      <w:r>
        <w:rPr>
          <w:sz w:val="20"/>
        </w:rPr>
        <w:t>respect</w:t>
      </w:r>
      <w:r>
        <w:rPr>
          <w:spacing w:val="-9"/>
          <w:sz w:val="20"/>
        </w:rPr>
        <w:t xml:space="preserve"> </w:t>
      </w:r>
      <w:r>
        <w:rPr>
          <w:sz w:val="20"/>
        </w:rPr>
        <w:t>of</w:t>
      </w:r>
      <w:r>
        <w:rPr>
          <w:spacing w:val="-8"/>
          <w:sz w:val="20"/>
        </w:rPr>
        <w:t xml:space="preserve"> </w:t>
      </w:r>
      <w:r>
        <w:rPr>
          <w:sz w:val="20"/>
        </w:rPr>
        <w:t>off-Statement</w:t>
      </w:r>
      <w:r>
        <w:rPr>
          <w:spacing w:val="-9"/>
          <w:sz w:val="20"/>
        </w:rPr>
        <w:t xml:space="preserve"> </w:t>
      </w:r>
      <w:r>
        <w:rPr>
          <w:sz w:val="20"/>
        </w:rPr>
        <w:t>of</w:t>
      </w:r>
      <w:r>
        <w:rPr>
          <w:spacing w:val="-7"/>
          <w:sz w:val="20"/>
        </w:rPr>
        <w:t xml:space="preserve"> </w:t>
      </w:r>
      <w:r>
        <w:rPr>
          <w:sz w:val="20"/>
        </w:rPr>
        <w:t>Financial</w:t>
      </w:r>
      <w:r>
        <w:rPr>
          <w:spacing w:val="-10"/>
          <w:sz w:val="20"/>
        </w:rPr>
        <w:t xml:space="preserve"> </w:t>
      </w:r>
      <w:r>
        <w:rPr>
          <w:sz w:val="20"/>
        </w:rPr>
        <w:t>Position</w:t>
      </w:r>
      <w:r>
        <w:rPr>
          <w:spacing w:val="-10"/>
          <w:sz w:val="20"/>
        </w:rPr>
        <w:t xml:space="preserve"> </w:t>
      </w:r>
      <w:r>
        <w:rPr>
          <w:sz w:val="20"/>
        </w:rPr>
        <w:t>PFI</w:t>
      </w:r>
      <w:r>
        <w:rPr>
          <w:spacing w:val="-9"/>
          <w:sz w:val="20"/>
        </w:rPr>
        <w:t xml:space="preserve"> </w:t>
      </w:r>
      <w:r>
        <w:rPr>
          <w:sz w:val="20"/>
        </w:rPr>
        <w:t>and</w:t>
      </w:r>
      <w:r>
        <w:rPr>
          <w:spacing w:val="-10"/>
          <w:sz w:val="20"/>
        </w:rPr>
        <w:t xml:space="preserve"> </w:t>
      </w:r>
      <w:r>
        <w:rPr>
          <w:sz w:val="20"/>
        </w:rPr>
        <w:t>LIFT</w:t>
      </w:r>
      <w:r>
        <w:rPr>
          <w:spacing w:val="-7"/>
          <w:sz w:val="20"/>
        </w:rPr>
        <w:t xml:space="preserve"> </w:t>
      </w:r>
      <w:r>
        <w:rPr>
          <w:spacing w:val="-2"/>
          <w:sz w:val="20"/>
        </w:rPr>
        <w:t>schemes:</w:t>
      </w:r>
    </w:p>
    <w:p w14:paraId="0D788F7C" w14:textId="77777777" w:rsidR="00464E1E" w:rsidRDefault="00464E1E">
      <w:pPr>
        <w:pStyle w:val="BodyText"/>
        <w:rPr>
          <w:sz w:val="20"/>
        </w:rPr>
      </w:pPr>
    </w:p>
    <w:p w14:paraId="0D788F7D" w14:textId="77777777" w:rsidR="00464E1E" w:rsidRDefault="00464E1E">
      <w:pPr>
        <w:pStyle w:val="BodyText"/>
        <w:rPr>
          <w:sz w:val="20"/>
        </w:rPr>
      </w:pPr>
    </w:p>
    <w:p w14:paraId="0D788F7E" w14:textId="77777777" w:rsidR="00464E1E" w:rsidRDefault="00464E1E">
      <w:pPr>
        <w:pStyle w:val="BodyText"/>
        <w:rPr>
          <w:sz w:val="20"/>
        </w:rPr>
      </w:pPr>
    </w:p>
    <w:p w14:paraId="0D788F7F" w14:textId="77777777" w:rsidR="00464E1E" w:rsidRDefault="00464E1E">
      <w:pPr>
        <w:pStyle w:val="BodyText"/>
        <w:spacing w:before="66"/>
        <w:rPr>
          <w:sz w:val="20"/>
        </w:rPr>
      </w:pPr>
    </w:p>
    <w:p w14:paraId="0D788F80" w14:textId="77777777" w:rsidR="00464E1E" w:rsidRDefault="00000000">
      <w:pPr>
        <w:spacing w:before="1" w:line="256" w:lineRule="auto"/>
        <w:ind w:left="167" w:right="2893"/>
        <w:rPr>
          <w:sz w:val="20"/>
        </w:rPr>
      </w:pPr>
      <w:r>
        <w:rPr>
          <w:sz w:val="20"/>
        </w:rPr>
        <w:t>Charge</w:t>
      </w:r>
      <w:r>
        <w:rPr>
          <w:spacing w:val="-5"/>
          <w:sz w:val="20"/>
        </w:rPr>
        <w:t xml:space="preserve"> </w:t>
      </w:r>
      <w:r>
        <w:rPr>
          <w:sz w:val="20"/>
        </w:rPr>
        <w:t>in</w:t>
      </w:r>
      <w:r>
        <w:rPr>
          <w:spacing w:val="-5"/>
          <w:sz w:val="20"/>
        </w:rPr>
        <w:t xml:space="preserve"> </w:t>
      </w:r>
      <w:r>
        <w:rPr>
          <w:sz w:val="20"/>
        </w:rPr>
        <w:t>respect</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off</w:t>
      </w:r>
      <w:r>
        <w:rPr>
          <w:spacing w:val="-4"/>
          <w:sz w:val="20"/>
        </w:rPr>
        <w:t xml:space="preserve"> </w:t>
      </w:r>
      <w:r>
        <w:rPr>
          <w:sz w:val="20"/>
        </w:rPr>
        <w:t>SoFP</w:t>
      </w:r>
      <w:r>
        <w:rPr>
          <w:spacing w:val="-5"/>
          <w:sz w:val="20"/>
        </w:rPr>
        <w:t xml:space="preserve"> </w:t>
      </w:r>
      <w:r>
        <w:rPr>
          <w:sz w:val="20"/>
        </w:rPr>
        <w:t>PFI,</w:t>
      </w:r>
      <w:r>
        <w:rPr>
          <w:spacing w:val="-5"/>
          <w:sz w:val="20"/>
        </w:rPr>
        <w:t xml:space="preserve"> </w:t>
      </w:r>
      <w:r>
        <w:rPr>
          <w:sz w:val="20"/>
        </w:rPr>
        <w:t>LIFT</w:t>
      </w:r>
      <w:r>
        <w:rPr>
          <w:spacing w:val="-2"/>
          <w:sz w:val="20"/>
        </w:rPr>
        <w:t xml:space="preserve"> </w:t>
      </w:r>
      <w:r>
        <w:rPr>
          <w:sz w:val="20"/>
        </w:rPr>
        <w:t>or</w:t>
      </w:r>
      <w:r>
        <w:rPr>
          <w:spacing w:val="-5"/>
          <w:sz w:val="20"/>
        </w:rPr>
        <w:t xml:space="preserve"> </w:t>
      </w:r>
      <w:r>
        <w:rPr>
          <w:sz w:val="20"/>
        </w:rPr>
        <w:t>other</w:t>
      </w:r>
      <w:r>
        <w:rPr>
          <w:spacing w:val="-5"/>
          <w:sz w:val="20"/>
        </w:rPr>
        <w:t xml:space="preserve"> </w:t>
      </w:r>
      <w:r>
        <w:rPr>
          <w:sz w:val="20"/>
        </w:rPr>
        <w:t>service</w:t>
      </w:r>
      <w:r>
        <w:rPr>
          <w:spacing w:val="-5"/>
          <w:sz w:val="20"/>
        </w:rPr>
        <w:t xml:space="preserve"> </w:t>
      </w:r>
      <w:r>
        <w:rPr>
          <w:sz w:val="20"/>
        </w:rPr>
        <w:t>concession</w:t>
      </w:r>
      <w:r>
        <w:rPr>
          <w:spacing w:val="-6"/>
          <w:sz w:val="20"/>
        </w:rPr>
        <w:t xml:space="preserve"> </w:t>
      </w:r>
      <w:r>
        <w:rPr>
          <w:sz w:val="20"/>
        </w:rPr>
        <w:t>arrangement for the period</w:t>
      </w:r>
    </w:p>
    <w:p w14:paraId="0D788F81" w14:textId="77777777" w:rsidR="00464E1E" w:rsidRDefault="00000000">
      <w:pPr>
        <w:pStyle w:val="BodyText"/>
        <w:spacing w:before="10"/>
        <w:rPr>
          <w:sz w:val="11"/>
        </w:rPr>
      </w:pPr>
      <w:r>
        <w:rPr>
          <w:noProof/>
        </w:rPr>
        <mc:AlternateContent>
          <mc:Choice Requires="wps">
            <w:drawing>
              <wp:anchor distT="0" distB="0" distL="0" distR="0" simplePos="0" relativeHeight="251702272" behindDoc="1" locked="0" layoutInCell="1" allowOverlap="1" wp14:anchorId="0D7893AE" wp14:editId="0D7893AF">
                <wp:simplePos x="0" y="0"/>
                <wp:positionH relativeFrom="page">
                  <wp:posOffset>430326</wp:posOffset>
                </wp:positionH>
                <wp:positionV relativeFrom="paragraph">
                  <wp:posOffset>101979</wp:posOffset>
                </wp:positionV>
                <wp:extent cx="4251325" cy="977265"/>
                <wp:effectExtent l="0" t="0" r="0" b="0"/>
                <wp:wrapTopAndBottom/>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1325" cy="97726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694"/>
                            </w:tblGrid>
                            <w:tr w:rsidR="00464E1E" w14:paraId="0D789B16" w14:textId="77777777">
                              <w:trPr>
                                <w:trHeight w:val="488"/>
                              </w:trPr>
                              <w:tc>
                                <w:tcPr>
                                  <w:tcW w:w="6694" w:type="dxa"/>
                                </w:tcPr>
                                <w:p w14:paraId="0D789B14" w14:textId="77777777" w:rsidR="00464E1E" w:rsidRDefault="00000000">
                                  <w:pPr>
                                    <w:pStyle w:val="TableParagraph"/>
                                    <w:spacing w:line="223" w:lineRule="exact"/>
                                    <w:ind w:left="50"/>
                                    <w:rPr>
                                      <w:sz w:val="20"/>
                                    </w:rPr>
                                  </w:pPr>
                                  <w:r>
                                    <w:rPr>
                                      <w:sz w:val="20"/>
                                    </w:rPr>
                                    <w:t>Commitments</w:t>
                                  </w:r>
                                  <w:r>
                                    <w:rPr>
                                      <w:spacing w:val="-5"/>
                                      <w:sz w:val="20"/>
                                    </w:rPr>
                                    <w:t xml:space="preserve"> </w:t>
                                  </w:r>
                                  <w:r>
                                    <w:rPr>
                                      <w:sz w:val="20"/>
                                    </w:rPr>
                                    <w:t>in</w:t>
                                  </w:r>
                                  <w:r>
                                    <w:rPr>
                                      <w:spacing w:val="-6"/>
                                      <w:sz w:val="20"/>
                                    </w:rPr>
                                    <w:t xml:space="preserve"> </w:t>
                                  </w:r>
                                  <w:r>
                                    <w:rPr>
                                      <w:sz w:val="20"/>
                                    </w:rPr>
                                    <w:t>respect</w:t>
                                  </w:r>
                                  <w:r>
                                    <w:rPr>
                                      <w:spacing w:val="-6"/>
                                      <w:sz w:val="20"/>
                                    </w:rPr>
                                    <w:t xml:space="preserve"> </w:t>
                                  </w:r>
                                  <w:r>
                                    <w:rPr>
                                      <w:sz w:val="20"/>
                                    </w:rPr>
                                    <w:t>of</w:t>
                                  </w:r>
                                  <w:r>
                                    <w:rPr>
                                      <w:spacing w:val="-4"/>
                                      <w:sz w:val="20"/>
                                    </w:rPr>
                                    <w:t xml:space="preserve"> </w:t>
                                  </w:r>
                                  <w:r>
                                    <w:rPr>
                                      <w:sz w:val="20"/>
                                    </w:rPr>
                                    <w:t>off-</w:t>
                                  </w:r>
                                  <w:proofErr w:type="spellStart"/>
                                  <w:r>
                                    <w:rPr>
                                      <w:sz w:val="20"/>
                                    </w:rPr>
                                    <w:t>SoFP</w:t>
                                  </w:r>
                                  <w:proofErr w:type="spellEnd"/>
                                  <w:r>
                                    <w:rPr>
                                      <w:spacing w:val="-6"/>
                                      <w:sz w:val="20"/>
                                    </w:rPr>
                                    <w:t xml:space="preserve"> </w:t>
                                  </w:r>
                                  <w:r>
                                    <w:rPr>
                                      <w:sz w:val="20"/>
                                    </w:rPr>
                                    <w:t>PFI,</w:t>
                                  </w:r>
                                  <w:r>
                                    <w:rPr>
                                      <w:spacing w:val="-6"/>
                                      <w:sz w:val="20"/>
                                    </w:rPr>
                                    <w:t xml:space="preserve"> </w:t>
                                  </w:r>
                                  <w:r>
                                    <w:rPr>
                                      <w:sz w:val="20"/>
                                    </w:rPr>
                                    <w:t>LIFT</w:t>
                                  </w:r>
                                  <w:r>
                                    <w:rPr>
                                      <w:spacing w:val="-2"/>
                                      <w:sz w:val="20"/>
                                    </w:rPr>
                                    <w:t xml:space="preserve"> </w:t>
                                  </w:r>
                                  <w:r>
                                    <w:rPr>
                                      <w:sz w:val="20"/>
                                    </w:rPr>
                                    <w:t>or</w:t>
                                  </w:r>
                                  <w:r>
                                    <w:rPr>
                                      <w:spacing w:val="-6"/>
                                      <w:sz w:val="20"/>
                                    </w:rPr>
                                    <w:t xml:space="preserve"> </w:t>
                                  </w:r>
                                  <w:r>
                                    <w:rPr>
                                      <w:sz w:val="20"/>
                                    </w:rPr>
                                    <w:t>other</w:t>
                                  </w:r>
                                  <w:r>
                                    <w:rPr>
                                      <w:spacing w:val="-6"/>
                                      <w:sz w:val="20"/>
                                    </w:rPr>
                                    <w:t xml:space="preserve"> </w:t>
                                  </w:r>
                                  <w:r>
                                    <w:rPr>
                                      <w:sz w:val="20"/>
                                    </w:rPr>
                                    <w:t>service</w:t>
                                  </w:r>
                                  <w:r>
                                    <w:rPr>
                                      <w:spacing w:val="-6"/>
                                      <w:sz w:val="20"/>
                                    </w:rPr>
                                    <w:t xml:space="preserve"> </w:t>
                                  </w:r>
                                  <w:r>
                                    <w:rPr>
                                      <w:spacing w:val="-2"/>
                                      <w:sz w:val="20"/>
                                    </w:rPr>
                                    <w:t>concession</w:t>
                                  </w:r>
                                </w:p>
                                <w:p w14:paraId="0D789B15" w14:textId="77777777" w:rsidR="00464E1E" w:rsidRDefault="00000000">
                                  <w:pPr>
                                    <w:pStyle w:val="TableParagraph"/>
                                    <w:spacing w:before="17" w:line="228" w:lineRule="exact"/>
                                    <w:ind w:left="50"/>
                                    <w:rPr>
                                      <w:sz w:val="20"/>
                                    </w:rPr>
                                  </w:pPr>
                                  <w:r>
                                    <w:rPr>
                                      <w:spacing w:val="-2"/>
                                      <w:sz w:val="20"/>
                                    </w:rPr>
                                    <w:t>arrangements</w:t>
                                  </w:r>
                                  <w:r>
                                    <w:rPr>
                                      <w:spacing w:val="2"/>
                                      <w:sz w:val="20"/>
                                    </w:rPr>
                                    <w:t xml:space="preserve"> </w:t>
                                  </w:r>
                                  <w:r>
                                    <w:rPr>
                                      <w:spacing w:val="-2"/>
                                      <w:sz w:val="20"/>
                                    </w:rPr>
                                    <w:t>payable</w:t>
                                  </w:r>
                                  <w:r>
                                    <w:rPr>
                                      <w:spacing w:val="2"/>
                                      <w:sz w:val="20"/>
                                    </w:rPr>
                                    <w:t xml:space="preserve"> </w:t>
                                  </w:r>
                                  <w:r>
                                    <w:rPr>
                                      <w:spacing w:val="-5"/>
                                      <w:sz w:val="20"/>
                                    </w:rPr>
                                    <w:t>in:</w:t>
                                  </w:r>
                                </w:p>
                              </w:tc>
                            </w:tr>
                            <w:tr w:rsidR="00464E1E" w14:paraId="0D789B18" w14:textId="77777777">
                              <w:trPr>
                                <w:trHeight w:val="260"/>
                              </w:trPr>
                              <w:tc>
                                <w:tcPr>
                                  <w:tcW w:w="6694" w:type="dxa"/>
                                </w:tcPr>
                                <w:p w14:paraId="0D789B17" w14:textId="77777777" w:rsidR="00464E1E" w:rsidRDefault="00000000">
                                  <w:pPr>
                                    <w:pStyle w:val="TableParagraph"/>
                                    <w:spacing w:before="11" w:line="229" w:lineRule="exact"/>
                                    <w:ind w:left="201"/>
                                    <w:rPr>
                                      <w:sz w:val="20"/>
                                    </w:rPr>
                                  </w:pPr>
                                  <w:r>
                                    <w:rPr>
                                      <w:sz w:val="20"/>
                                    </w:rPr>
                                    <w:t>-</w:t>
                                  </w:r>
                                  <w:r>
                                    <w:rPr>
                                      <w:spacing w:val="-6"/>
                                      <w:sz w:val="20"/>
                                    </w:rPr>
                                    <w:t xml:space="preserve"> </w:t>
                                  </w:r>
                                  <w:r>
                                    <w:rPr>
                                      <w:sz w:val="20"/>
                                    </w:rPr>
                                    <w:t>not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one</w:t>
                                  </w:r>
                                  <w:r>
                                    <w:rPr>
                                      <w:spacing w:val="-6"/>
                                      <w:sz w:val="20"/>
                                    </w:rPr>
                                    <w:t xml:space="preserve"> </w:t>
                                  </w:r>
                                  <w:r>
                                    <w:rPr>
                                      <w:spacing w:val="-4"/>
                                      <w:sz w:val="20"/>
                                    </w:rPr>
                                    <w:t>year;</w:t>
                                  </w:r>
                                </w:p>
                              </w:tc>
                            </w:tr>
                            <w:tr w:rsidR="00464E1E" w14:paraId="0D789B1A" w14:textId="77777777">
                              <w:trPr>
                                <w:trHeight w:val="261"/>
                              </w:trPr>
                              <w:tc>
                                <w:tcPr>
                                  <w:tcW w:w="6694" w:type="dxa"/>
                                </w:tcPr>
                                <w:p w14:paraId="0D789B19" w14:textId="77777777" w:rsidR="00464E1E" w:rsidRDefault="00000000">
                                  <w:pPr>
                                    <w:pStyle w:val="TableParagraph"/>
                                    <w:spacing w:before="12" w:line="229" w:lineRule="exact"/>
                                    <w:ind w:left="201"/>
                                    <w:rPr>
                                      <w:sz w:val="20"/>
                                    </w:rPr>
                                  </w:pPr>
                                  <w:r>
                                    <w:rPr>
                                      <w:sz w:val="20"/>
                                    </w:rPr>
                                    <w:t>-</w:t>
                                  </w:r>
                                  <w:r>
                                    <w:rPr>
                                      <w:spacing w:val="-7"/>
                                      <w:sz w:val="20"/>
                                    </w:rPr>
                                    <w:t xml:space="preserve"> </w:t>
                                  </w:r>
                                  <w:r>
                                    <w:rPr>
                                      <w:sz w:val="20"/>
                                    </w:rPr>
                                    <w:t>later</w:t>
                                  </w:r>
                                  <w:r>
                                    <w:rPr>
                                      <w:spacing w:val="-7"/>
                                      <w:sz w:val="20"/>
                                    </w:rPr>
                                    <w:t xml:space="preserve"> </w:t>
                                  </w:r>
                                  <w:r>
                                    <w:rPr>
                                      <w:sz w:val="20"/>
                                    </w:rPr>
                                    <w:t>than</w:t>
                                  </w:r>
                                  <w:r>
                                    <w:rPr>
                                      <w:spacing w:val="-8"/>
                                      <w:sz w:val="20"/>
                                    </w:rPr>
                                    <w:t xml:space="preserve"> </w:t>
                                  </w:r>
                                  <w:r>
                                    <w:rPr>
                                      <w:sz w:val="20"/>
                                    </w:rPr>
                                    <w:t>one</w:t>
                                  </w:r>
                                  <w:r>
                                    <w:rPr>
                                      <w:spacing w:val="-8"/>
                                      <w:sz w:val="20"/>
                                    </w:rPr>
                                    <w:t xml:space="preserve"> </w:t>
                                  </w:r>
                                  <w:r>
                                    <w:rPr>
                                      <w:sz w:val="20"/>
                                    </w:rPr>
                                    <w:t>year</w:t>
                                  </w:r>
                                  <w:r>
                                    <w:rPr>
                                      <w:spacing w:val="-6"/>
                                      <w:sz w:val="20"/>
                                    </w:rPr>
                                    <w:t xml:space="preserve"> </w:t>
                                  </w:r>
                                  <w:r>
                                    <w:rPr>
                                      <w:sz w:val="20"/>
                                    </w:rPr>
                                    <w:t>and</w:t>
                                  </w:r>
                                  <w:r>
                                    <w:rPr>
                                      <w:spacing w:val="-8"/>
                                      <w:sz w:val="20"/>
                                    </w:rPr>
                                    <w:t xml:space="preserve"> </w:t>
                                  </w:r>
                                  <w:r>
                                    <w:rPr>
                                      <w:sz w:val="20"/>
                                    </w:rPr>
                                    <w:t>not</w:t>
                                  </w:r>
                                  <w:r>
                                    <w:rPr>
                                      <w:spacing w:val="-8"/>
                                      <w:sz w:val="20"/>
                                    </w:rPr>
                                    <w:t xml:space="preserve"> </w:t>
                                  </w:r>
                                  <w:r>
                                    <w:rPr>
                                      <w:sz w:val="20"/>
                                    </w:rPr>
                                    <w:t>later</w:t>
                                  </w:r>
                                  <w:r>
                                    <w:rPr>
                                      <w:spacing w:val="-6"/>
                                      <w:sz w:val="20"/>
                                    </w:rPr>
                                    <w:t xml:space="preserve"> </w:t>
                                  </w:r>
                                  <w:r>
                                    <w:rPr>
                                      <w:sz w:val="20"/>
                                    </w:rPr>
                                    <w:t>than</w:t>
                                  </w:r>
                                  <w:r>
                                    <w:rPr>
                                      <w:spacing w:val="-9"/>
                                      <w:sz w:val="20"/>
                                    </w:rPr>
                                    <w:t xml:space="preserve"> </w:t>
                                  </w:r>
                                  <w:r>
                                    <w:rPr>
                                      <w:sz w:val="20"/>
                                    </w:rPr>
                                    <w:t>five</w:t>
                                  </w:r>
                                  <w:r>
                                    <w:rPr>
                                      <w:spacing w:val="-7"/>
                                      <w:sz w:val="20"/>
                                    </w:rPr>
                                    <w:t xml:space="preserve"> </w:t>
                                  </w:r>
                                  <w:r>
                                    <w:rPr>
                                      <w:spacing w:val="-2"/>
                                      <w:sz w:val="20"/>
                                    </w:rPr>
                                    <w:t>years;</w:t>
                                  </w:r>
                                </w:p>
                              </w:tc>
                            </w:tr>
                            <w:tr w:rsidR="00464E1E" w14:paraId="0D789B1C" w14:textId="77777777">
                              <w:trPr>
                                <w:trHeight w:val="273"/>
                              </w:trPr>
                              <w:tc>
                                <w:tcPr>
                                  <w:tcW w:w="6694" w:type="dxa"/>
                                </w:tcPr>
                                <w:p w14:paraId="0D789B1B" w14:textId="77777777" w:rsidR="00464E1E" w:rsidRDefault="00000000">
                                  <w:pPr>
                                    <w:pStyle w:val="TableParagraph"/>
                                    <w:spacing w:before="12"/>
                                    <w:ind w:left="201"/>
                                    <w:rPr>
                                      <w:sz w:val="20"/>
                                    </w:rPr>
                                  </w:pPr>
                                  <w:r>
                                    <w:rPr>
                                      <w:sz w:val="20"/>
                                    </w:rPr>
                                    <w: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five</w:t>
                                  </w:r>
                                  <w:r>
                                    <w:rPr>
                                      <w:spacing w:val="-7"/>
                                      <w:sz w:val="20"/>
                                    </w:rPr>
                                    <w:t xml:space="preserve"> </w:t>
                                  </w:r>
                                  <w:r>
                                    <w:rPr>
                                      <w:spacing w:val="-2"/>
                                      <w:sz w:val="20"/>
                                    </w:rPr>
                                    <w:t>years.</w:t>
                                  </w:r>
                                </w:p>
                              </w:tc>
                            </w:tr>
                            <w:tr w:rsidR="00464E1E" w14:paraId="0D789B1E" w14:textId="77777777">
                              <w:trPr>
                                <w:trHeight w:val="254"/>
                              </w:trPr>
                              <w:tc>
                                <w:tcPr>
                                  <w:tcW w:w="6694" w:type="dxa"/>
                                </w:tcPr>
                                <w:p w14:paraId="0D789B1D" w14:textId="77777777" w:rsidR="00464E1E" w:rsidRDefault="00000000">
                                  <w:pPr>
                                    <w:pStyle w:val="TableParagraph"/>
                                    <w:spacing w:before="24" w:line="210" w:lineRule="exact"/>
                                    <w:ind w:left="50"/>
                                    <w:rPr>
                                      <w:b/>
                                      <w:sz w:val="20"/>
                                    </w:rPr>
                                  </w:pPr>
                                  <w:r>
                                    <w:rPr>
                                      <w:b/>
                                      <w:spacing w:val="-2"/>
                                      <w:sz w:val="20"/>
                                    </w:rPr>
                                    <w:t>Total</w:t>
                                  </w:r>
                                </w:p>
                              </w:tc>
                            </w:tr>
                          </w:tbl>
                          <w:p w14:paraId="0D789B1F"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AE" id="Textbox 394" o:spid="_x0000_s1079" type="#_x0000_t202" style="position:absolute;margin-left:33.9pt;margin-top:8.05pt;width:334.75pt;height:76.95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694"/>
                      </w:tblGrid>
                      <w:tr w:rsidR="00464E1E" w14:paraId="0D789B16" w14:textId="77777777">
                        <w:trPr>
                          <w:trHeight w:val="488"/>
                        </w:trPr>
                        <w:tc>
                          <w:tcPr>
                            <w:tcW w:w="6694" w:type="dxa"/>
                          </w:tcPr>
                          <w:p w14:paraId="0D789B14" w14:textId="77777777" w:rsidR="00464E1E" w:rsidRDefault="00000000">
                            <w:pPr>
                              <w:pStyle w:val="TableParagraph"/>
                              <w:spacing w:line="223" w:lineRule="exact"/>
                              <w:ind w:left="50"/>
                              <w:rPr>
                                <w:sz w:val="20"/>
                              </w:rPr>
                            </w:pPr>
                            <w:r>
                              <w:rPr>
                                <w:sz w:val="20"/>
                              </w:rPr>
                              <w:t>Commitments</w:t>
                            </w:r>
                            <w:r>
                              <w:rPr>
                                <w:spacing w:val="-5"/>
                                <w:sz w:val="20"/>
                              </w:rPr>
                              <w:t xml:space="preserve"> </w:t>
                            </w:r>
                            <w:r>
                              <w:rPr>
                                <w:sz w:val="20"/>
                              </w:rPr>
                              <w:t>in</w:t>
                            </w:r>
                            <w:r>
                              <w:rPr>
                                <w:spacing w:val="-6"/>
                                <w:sz w:val="20"/>
                              </w:rPr>
                              <w:t xml:space="preserve"> </w:t>
                            </w:r>
                            <w:r>
                              <w:rPr>
                                <w:sz w:val="20"/>
                              </w:rPr>
                              <w:t>respect</w:t>
                            </w:r>
                            <w:r>
                              <w:rPr>
                                <w:spacing w:val="-6"/>
                                <w:sz w:val="20"/>
                              </w:rPr>
                              <w:t xml:space="preserve"> </w:t>
                            </w:r>
                            <w:r>
                              <w:rPr>
                                <w:sz w:val="20"/>
                              </w:rPr>
                              <w:t>of</w:t>
                            </w:r>
                            <w:r>
                              <w:rPr>
                                <w:spacing w:val="-4"/>
                                <w:sz w:val="20"/>
                              </w:rPr>
                              <w:t xml:space="preserve"> </w:t>
                            </w:r>
                            <w:r>
                              <w:rPr>
                                <w:sz w:val="20"/>
                              </w:rPr>
                              <w:t>off-</w:t>
                            </w:r>
                            <w:proofErr w:type="spellStart"/>
                            <w:r>
                              <w:rPr>
                                <w:sz w:val="20"/>
                              </w:rPr>
                              <w:t>SoFP</w:t>
                            </w:r>
                            <w:proofErr w:type="spellEnd"/>
                            <w:r>
                              <w:rPr>
                                <w:spacing w:val="-6"/>
                                <w:sz w:val="20"/>
                              </w:rPr>
                              <w:t xml:space="preserve"> </w:t>
                            </w:r>
                            <w:r>
                              <w:rPr>
                                <w:sz w:val="20"/>
                              </w:rPr>
                              <w:t>PFI,</w:t>
                            </w:r>
                            <w:r>
                              <w:rPr>
                                <w:spacing w:val="-6"/>
                                <w:sz w:val="20"/>
                              </w:rPr>
                              <w:t xml:space="preserve"> </w:t>
                            </w:r>
                            <w:r>
                              <w:rPr>
                                <w:sz w:val="20"/>
                              </w:rPr>
                              <w:t>LIFT</w:t>
                            </w:r>
                            <w:r>
                              <w:rPr>
                                <w:spacing w:val="-2"/>
                                <w:sz w:val="20"/>
                              </w:rPr>
                              <w:t xml:space="preserve"> </w:t>
                            </w:r>
                            <w:r>
                              <w:rPr>
                                <w:sz w:val="20"/>
                              </w:rPr>
                              <w:t>or</w:t>
                            </w:r>
                            <w:r>
                              <w:rPr>
                                <w:spacing w:val="-6"/>
                                <w:sz w:val="20"/>
                              </w:rPr>
                              <w:t xml:space="preserve"> </w:t>
                            </w:r>
                            <w:r>
                              <w:rPr>
                                <w:sz w:val="20"/>
                              </w:rPr>
                              <w:t>other</w:t>
                            </w:r>
                            <w:r>
                              <w:rPr>
                                <w:spacing w:val="-6"/>
                                <w:sz w:val="20"/>
                              </w:rPr>
                              <w:t xml:space="preserve"> </w:t>
                            </w:r>
                            <w:r>
                              <w:rPr>
                                <w:sz w:val="20"/>
                              </w:rPr>
                              <w:t>service</w:t>
                            </w:r>
                            <w:r>
                              <w:rPr>
                                <w:spacing w:val="-6"/>
                                <w:sz w:val="20"/>
                              </w:rPr>
                              <w:t xml:space="preserve"> </w:t>
                            </w:r>
                            <w:r>
                              <w:rPr>
                                <w:spacing w:val="-2"/>
                                <w:sz w:val="20"/>
                              </w:rPr>
                              <w:t>concession</w:t>
                            </w:r>
                          </w:p>
                          <w:p w14:paraId="0D789B15" w14:textId="77777777" w:rsidR="00464E1E" w:rsidRDefault="00000000">
                            <w:pPr>
                              <w:pStyle w:val="TableParagraph"/>
                              <w:spacing w:before="17" w:line="228" w:lineRule="exact"/>
                              <w:ind w:left="50"/>
                              <w:rPr>
                                <w:sz w:val="20"/>
                              </w:rPr>
                            </w:pPr>
                            <w:r>
                              <w:rPr>
                                <w:spacing w:val="-2"/>
                                <w:sz w:val="20"/>
                              </w:rPr>
                              <w:t>arrangements</w:t>
                            </w:r>
                            <w:r>
                              <w:rPr>
                                <w:spacing w:val="2"/>
                                <w:sz w:val="20"/>
                              </w:rPr>
                              <w:t xml:space="preserve"> </w:t>
                            </w:r>
                            <w:r>
                              <w:rPr>
                                <w:spacing w:val="-2"/>
                                <w:sz w:val="20"/>
                              </w:rPr>
                              <w:t>payable</w:t>
                            </w:r>
                            <w:r>
                              <w:rPr>
                                <w:spacing w:val="2"/>
                                <w:sz w:val="20"/>
                              </w:rPr>
                              <w:t xml:space="preserve"> </w:t>
                            </w:r>
                            <w:r>
                              <w:rPr>
                                <w:spacing w:val="-5"/>
                                <w:sz w:val="20"/>
                              </w:rPr>
                              <w:t>in:</w:t>
                            </w:r>
                          </w:p>
                        </w:tc>
                      </w:tr>
                      <w:tr w:rsidR="00464E1E" w14:paraId="0D789B18" w14:textId="77777777">
                        <w:trPr>
                          <w:trHeight w:val="260"/>
                        </w:trPr>
                        <w:tc>
                          <w:tcPr>
                            <w:tcW w:w="6694" w:type="dxa"/>
                          </w:tcPr>
                          <w:p w14:paraId="0D789B17" w14:textId="77777777" w:rsidR="00464E1E" w:rsidRDefault="00000000">
                            <w:pPr>
                              <w:pStyle w:val="TableParagraph"/>
                              <w:spacing w:before="11" w:line="229" w:lineRule="exact"/>
                              <w:ind w:left="201"/>
                              <w:rPr>
                                <w:sz w:val="20"/>
                              </w:rPr>
                            </w:pPr>
                            <w:r>
                              <w:rPr>
                                <w:sz w:val="20"/>
                              </w:rPr>
                              <w:t>-</w:t>
                            </w:r>
                            <w:r>
                              <w:rPr>
                                <w:spacing w:val="-6"/>
                                <w:sz w:val="20"/>
                              </w:rPr>
                              <w:t xml:space="preserve"> </w:t>
                            </w:r>
                            <w:r>
                              <w:rPr>
                                <w:sz w:val="20"/>
                              </w:rPr>
                              <w:t>not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one</w:t>
                            </w:r>
                            <w:r>
                              <w:rPr>
                                <w:spacing w:val="-6"/>
                                <w:sz w:val="20"/>
                              </w:rPr>
                              <w:t xml:space="preserve"> </w:t>
                            </w:r>
                            <w:r>
                              <w:rPr>
                                <w:spacing w:val="-4"/>
                                <w:sz w:val="20"/>
                              </w:rPr>
                              <w:t>year;</w:t>
                            </w:r>
                          </w:p>
                        </w:tc>
                      </w:tr>
                      <w:tr w:rsidR="00464E1E" w14:paraId="0D789B1A" w14:textId="77777777">
                        <w:trPr>
                          <w:trHeight w:val="261"/>
                        </w:trPr>
                        <w:tc>
                          <w:tcPr>
                            <w:tcW w:w="6694" w:type="dxa"/>
                          </w:tcPr>
                          <w:p w14:paraId="0D789B19" w14:textId="77777777" w:rsidR="00464E1E" w:rsidRDefault="00000000">
                            <w:pPr>
                              <w:pStyle w:val="TableParagraph"/>
                              <w:spacing w:before="12" w:line="229" w:lineRule="exact"/>
                              <w:ind w:left="201"/>
                              <w:rPr>
                                <w:sz w:val="20"/>
                              </w:rPr>
                            </w:pPr>
                            <w:r>
                              <w:rPr>
                                <w:sz w:val="20"/>
                              </w:rPr>
                              <w:t>-</w:t>
                            </w:r>
                            <w:r>
                              <w:rPr>
                                <w:spacing w:val="-7"/>
                                <w:sz w:val="20"/>
                              </w:rPr>
                              <w:t xml:space="preserve"> </w:t>
                            </w:r>
                            <w:r>
                              <w:rPr>
                                <w:sz w:val="20"/>
                              </w:rPr>
                              <w:t>later</w:t>
                            </w:r>
                            <w:r>
                              <w:rPr>
                                <w:spacing w:val="-7"/>
                                <w:sz w:val="20"/>
                              </w:rPr>
                              <w:t xml:space="preserve"> </w:t>
                            </w:r>
                            <w:r>
                              <w:rPr>
                                <w:sz w:val="20"/>
                              </w:rPr>
                              <w:t>than</w:t>
                            </w:r>
                            <w:r>
                              <w:rPr>
                                <w:spacing w:val="-8"/>
                                <w:sz w:val="20"/>
                              </w:rPr>
                              <w:t xml:space="preserve"> </w:t>
                            </w:r>
                            <w:r>
                              <w:rPr>
                                <w:sz w:val="20"/>
                              </w:rPr>
                              <w:t>one</w:t>
                            </w:r>
                            <w:r>
                              <w:rPr>
                                <w:spacing w:val="-8"/>
                                <w:sz w:val="20"/>
                              </w:rPr>
                              <w:t xml:space="preserve"> </w:t>
                            </w:r>
                            <w:r>
                              <w:rPr>
                                <w:sz w:val="20"/>
                              </w:rPr>
                              <w:t>year</w:t>
                            </w:r>
                            <w:r>
                              <w:rPr>
                                <w:spacing w:val="-6"/>
                                <w:sz w:val="20"/>
                              </w:rPr>
                              <w:t xml:space="preserve"> </w:t>
                            </w:r>
                            <w:r>
                              <w:rPr>
                                <w:sz w:val="20"/>
                              </w:rPr>
                              <w:t>and</w:t>
                            </w:r>
                            <w:r>
                              <w:rPr>
                                <w:spacing w:val="-8"/>
                                <w:sz w:val="20"/>
                              </w:rPr>
                              <w:t xml:space="preserve"> </w:t>
                            </w:r>
                            <w:r>
                              <w:rPr>
                                <w:sz w:val="20"/>
                              </w:rPr>
                              <w:t>not</w:t>
                            </w:r>
                            <w:r>
                              <w:rPr>
                                <w:spacing w:val="-8"/>
                                <w:sz w:val="20"/>
                              </w:rPr>
                              <w:t xml:space="preserve"> </w:t>
                            </w:r>
                            <w:r>
                              <w:rPr>
                                <w:sz w:val="20"/>
                              </w:rPr>
                              <w:t>later</w:t>
                            </w:r>
                            <w:r>
                              <w:rPr>
                                <w:spacing w:val="-6"/>
                                <w:sz w:val="20"/>
                              </w:rPr>
                              <w:t xml:space="preserve"> </w:t>
                            </w:r>
                            <w:r>
                              <w:rPr>
                                <w:sz w:val="20"/>
                              </w:rPr>
                              <w:t>than</w:t>
                            </w:r>
                            <w:r>
                              <w:rPr>
                                <w:spacing w:val="-9"/>
                                <w:sz w:val="20"/>
                              </w:rPr>
                              <w:t xml:space="preserve"> </w:t>
                            </w:r>
                            <w:r>
                              <w:rPr>
                                <w:sz w:val="20"/>
                              </w:rPr>
                              <w:t>five</w:t>
                            </w:r>
                            <w:r>
                              <w:rPr>
                                <w:spacing w:val="-7"/>
                                <w:sz w:val="20"/>
                              </w:rPr>
                              <w:t xml:space="preserve"> </w:t>
                            </w:r>
                            <w:r>
                              <w:rPr>
                                <w:spacing w:val="-2"/>
                                <w:sz w:val="20"/>
                              </w:rPr>
                              <w:t>years;</w:t>
                            </w:r>
                          </w:p>
                        </w:tc>
                      </w:tr>
                      <w:tr w:rsidR="00464E1E" w14:paraId="0D789B1C" w14:textId="77777777">
                        <w:trPr>
                          <w:trHeight w:val="273"/>
                        </w:trPr>
                        <w:tc>
                          <w:tcPr>
                            <w:tcW w:w="6694" w:type="dxa"/>
                          </w:tcPr>
                          <w:p w14:paraId="0D789B1B" w14:textId="77777777" w:rsidR="00464E1E" w:rsidRDefault="00000000">
                            <w:pPr>
                              <w:pStyle w:val="TableParagraph"/>
                              <w:spacing w:before="12"/>
                              <w:ind w:left="201"/>
                              <w:rPr>
                                <w:sz w:val="20"/>
                              </w:rPr>
                            </w:pPr>
                            <w:r>
                              <w:rPr>
                                <w:sz w:val="20"/>
                              </w:rPr>
                              <w:t>-</w:t>
                            </w:r>
                            <w:r>
                              <w:rPr>
                                <w:spacing w:val="-6"/>
                                <w:sz w:val="20"/>
                              </w:rPr>
                              <w:t xml:space="preserve"> </w:t>
                            </w:r>
                            <w:r>
                              <w:rPr>
                                <w:sz w:val="20"/>
                              </w:rPr>
                              <w:t>later</w:t>
                            </w:r>
                            <w:r>
                              <w:rPr>
                                <w:spacing w:val="-6"/>
                                <w:sz w:val="20"/>
                              </w:rPr>
                              <w:t xml:space="preserve"> </w:t>
                            </w:r>
                            <w:r>
                              <w:rPr>
                                <w:sz w:val="20"/>
                              </w:rPr>
                              <w:t>than</w:t>
                            </w:r>
                            <w:r>
                              <w:rPr>
                                <w:spacing w:val="-7"/>
                                <w:sz w:val="20"/>
                              </w:rPr>
                              <w:t xml:space="preserve"> </w:t>
                            </w:r>
                            <w:r>
                              <w:rPr>
                                <w:sz w:val="20"/>
                              </w:rPr>
                              <w:t>five</w:t>
                            </w:r>
                            <w:r>
                              <w:rPr>
                                <w:spacing w:val="-7"/>
                                <w:sz w:val="20"/>
                              </w:rPr>
                              <w:t xml:space="preserve"> </w:t>
                            </w:r>
                            <w:r>
                              <w:rPr>
                                <w:spacing w:val="-2"/>
                                <w:sz w:val="20"/>
                              </w:rPr>
                              <w:t>years.</w:t>
                            </w:r>
                          </w:p>
                        </w:tc>
                      </w:tr>
                      <w:tr w:rsidR="00464E1E" w14:paraId="0D789B1E" w14:textId="77777777">
                        <w:trPr>
                          <w:trHeight w:val="254"/>
                        </w:trPr>
                        <w:tc>
                          <w:tcPr>
                            <w:tcW w:w="6694" w:type="dxa"/>
                          </w:tcPr>
                          <w:p w14:paraId="0D789B1D" w14:textId="77777777" w:rsidR="00464E1E" w:rsidRDefault="00000000">
                            <w:pPr>
                              <w:pStyle w:val="TableParagraph"/>
                              <w:spacing w:before="24" w:line="210" w:lineRule="exact"/>
                              <w:ind w:left="50"/>
                              <w:rPr>
                                <w:b/>
                                <w:sz w:val="20"/>
                              </w:rPr>
                            </w:pPr>
                            <w:r>
                              <w:rPr>
                                <w:b/>
                                <w:spacing w:val="-2"/>
                                <w:sz w:val="20"/>
                              </w:rPr>
                              <w:t>Total</w:t>
                            </w:r>
                          </w:p>
                        </w:tc>
                      </w:tr>
                    </w:tbl>
                    <w:p w14:paraId="0D789B1F"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703296" behindDoc="1" locked="0" layoutInCell="1" allowOverlap="1" wp14:anchorId="0D7893B0" wp14:editId="0D7893B1">
                <wp:simplePos x="0" y="0"/>
                <wp:positionH relativeFrom="page">
                  <wp:posOffset>5390134</wp:posOffset>
                </wp:positionH>
                <wp:positionV relativeFrom="paragraph">
                  <wp:posOffset>417447</wp:posOffset>
                </wp:positionV>
                <wp:extent cx="1699895" cy="698500"/>
                <wp:effectExtent l="0" t="0" r="0" b="0"/>
                <wp:wrapTopAndBottom/>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9895" cy="6985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92"/>
                              <w:gridCol w:w="94"/>
                              <w:gridCol w:w="1292"/>
                            </w:tblGrid>
                            <w:tr w:rsidR="00464E1E" w14:paraId="0D789B23" w14:textId="77777777">
                              <w:trPr>
                                <w:trHeight w:val="242"/>
                              </w:trPr>
                              <w:tc>
                                <w:tcPr>
                                  <w:tcW w:w="1292" w:type="dxa"/>
                                </w:tcPr>
                                <w:p w14:paraId="0D789B20" w14:textId="77777777" w:rsidR="00464E1E" w:rsidRDefault="00000000">
                                  <w:pPr>
                                    <w:pStyle w:val="TableParagraph"/>
                                    <w:spacing w:line="222" w:lineRule="exact"/>
                                    <w:ind w:left="-3" w:right="94"/>
                                    <w:jc w:val="right"/>
                                    <w:rPr>
                                      <w:sz w:val="20"/>
                                    </w:rPr>
                                  </w:pPr>
                                  <w:r>
                                    <w:rPr>
                                      <w:spacing w:val="-10"/>
                                      <w:sz w:val="20"/>
                                    </w:rPr>
                                    <w:t>2</w:t>
                                  </w:r>
                                </w:p>
                              </w:tc>
                              <w:tc>
                                <w:tcPr>
                                  <w:tcW w:w="94" w:type="dxa"/>
                                </w:tcPr>
                                <w:p w14:paraId="0D789B21" w14:textId="77777777" w:rsidR="00464E1E" w:rsidRDefault="00464E1E">
                                  <w:pPr>
                                    <w:pStyle w:val="TableParagraph"/>
                                    <w:rPr>
                                      <w:rFonts w:ascii="Times New Roman"/>
                                      <w:sz w:val="16"/>
                                    </w:rPr>
                                  </w:pPr>
                                </w:p>
                              </w:tc>
                              <w:tc>
                                <w:tcPr>
                                  <w:tcW w:w="1292" w:type="dxa"/>
                                </w:tcPr>
                                <w:p w14:paraId="0D789B22" w14:textId="77777777" w:rsidR="00464E1E" w:rsidRDefault="00000000">
                                  <w:pPr>
                                    <w:pStyle w:val="TableParagraph"/>
                                    <w:spacing w:line="222" w:lineRule="exact"/>
                                    <w:ind w:left="-3" w:right="95"/>
                                    <w:jc w:val="right"/>
                                    <w:rPr>
                                      <w:sz w:val="20"/>
                                    </w:rPr>
                                  </w:pPr>
                                  <w:r>
                                    <w:rPr>
                                      <w:spacing w:val="-10"/>
                                      <w:sz w:val="20"/>
                                    </w:rPr>
                                    <w:t>2</w:t>
                                  </w:r>
                                </w:p>
                              </w:tc>
                            </w:tr>
                            <w:tr w:rsidR="00464E1E" w14:paraId="0D789B27" w14:textId="77777777">
                              <w:trPr>
                                <w:trHeight w:val="261"/>
                              </w:trPr>
                              <w:tc>
                                <w:tcPr>
                                  <w:tcW w:w="1292" w:type="dxa"/>
                                </w:tcPr>
                                <w:p w14:paraId="0D789B24" w14:textId="77777777" w:rsidR="00464E1E" w:rsidRDefault="00000000">
                                  <w:pPr>
                                    <w:pStyle w:val="TableParagraph"/>
                                    <w:spacing w:before="12" w:line="229" w:lineRule="exact"/>
                                    <w:ind w:left="-3" w:right="94"/>
                                    <w:jc w:val="right"/>
                                    <w:rPr>
                                      <w:sz w:val="20"/>
                                    </w:rPr>
                                  </w:pPr>
                                  <w:r>
                                    <w:rPr>
                                      <w:spacing w:val="-10"/>
                                      <w:sz w:val="20"/>
                                    </w:rPr>
                                    <w:t>2</w:t>
                                  </w:r>
                                </w:p>
                              </w:tc>
                              <w:tc>
                                <w:tcPr>
                                  <w:tcW w:w="94" w:type="dxa"/>
                                </w:tcPr>
                                <w:p w14:paraId="0D789B25" w14:textId="77777777" w:rsidR="00464E1E" w:rsidRDefault="00464E1E">
                                  <w:pPr>
                                    <w:pStyle w:val="TableParagraph"/>
                                    <w:rPr>
                                      <w:rFonts w:ascii="Times New Roman"/>
                                      <w:sz w:val="18"/>
                                    </w:rPr>
                                  </w:pPr>
                                </w:p>
                              </w:tc>
                              <w:tc>
                                <w:tcPr>
                                  <w:tcW w:w="1292" w:type="dxa"/>
                                </w:tcPr>
                                <w:p w14:paraId="0D789B26" w14:textId="77777777" w:rsidR="00464E1E" w:rsidRDefault="00000000">
                                  <w:pPr>
                                    <w:pStyle w:val="TableParagraph"/>
                                    <w:spacing w:before="12" w:line="229" w:lineRule="exact"/>
                                    <w:ind w:left="-3" w:right="95"/>
                                    <w:jc w:val="right"/>
                                    <w:rPr>
                                      <w:sz w:val="20"/>
                                    </w:rPr>
                                  </w:pPr>
                                  <w:r>
                                    <w:rPr>
                                      <w:spacing w:val="-10"/>
                                      <w:sz w:val="20"/>
                                    </w:rPr>
                                    <w:t>3</w:t>
                                  </w:r>
                                </w:p>
                              </w:tc>
                            </w:tr>
                            <w:tr w:rsidR="00464E1E" w14:paraId="0D789B2B" w14:textId="77777777">
                              <w:trPr>
                                <w:trHeight w:val="262"/>
                              </w:trPr>
                              <w:tc>
                                <w:tcPr>
                                  <w:tcW w:w="1292" w:type="dxa"/>
                                  <w:tcBorders>
                                    <w:bottom w:val="single" w:sz="8" w:space="0" w:color="000000"/>
                                  </w:tcBorders>
                                </w:tcPr>
                                <w:p w14:paraId="0D789B28" w14:textId="77777777" w:rsidR="00464E1E" w:rsidRDefault="00000000">
                                  <w:pPr>
                                    <w:pStyle w:val="TableParagraph"/>
                                    <w:spacing w:before="12"/>
                                    <w:ind w:left="-3" w:right="94"/>
                                    <w:jc w:val="right"/>
                                    <w:rPr>
                                      <w:sz w:val="20"/>
                                    </w:rPr>
                                  </w:pPr>
                                  <w:r>
                                    <w:rPr>
                                      <w:spacing w:val="-10"/>
                                      <w:sz w:val="20"/>
                                    </w:rPr>
                                    <w:t>4</w:t>
                                  </w:r>
                                </w:p>
                              </w:tc>
                              <w:tc>
                                <w:tcPr>
                                  <w:tcW w:w="94" w:type="dxa"/>
                                </w:tcPr>
                                <w:p w14:paraId="0D789B29" w14:textId="77777777" w:rsidR="00464E1E" w:rsidRDefault="00464E1E">
                                  <w:pPr>
                                    <w:pStyle w:val="TableParagraph"/>
                                    <w:rPr>
                                      <w:rFonts w:ascii="Times New Roman"/>
                                      <w:sz w:val="18"/>
                                    </w:rPr>
                                  </w:pPr>
                                </w:p>
                              </w:tc>
                              <w:tc>
                                <w:tcPr>
                                  <w:tcW w:w="1292" w:type="dxa"/>
                                  <w:tcBorders>
                                    <w:bottom w:val="single" w:sz="8" w:space="0" w:color="000000"/>
                                  </w:tcBorders>
                                </w:tcPr>
                                <w:p w14:paraId="0D789B2A" w14:textId="77777777" w:rsidR="00464E1E" w:rsidRDefault="00000000">
                                  <w:pPr>
                                    <w:pStyle w:val="TableParagraph"/>
                                    <w:spacing w:before="12"/>
                                    <w:ind w:left="-3" w:right="95"/>
                                    <w:jc w:val="right"/>
                                    <w:rPr>
                                      <w:sz w:val="20"/>
                                    </w:rPr>
                                  </w:pPr>
                                  <w:r>
                                    <w:rPr>
                                      <w:spacing w:val="-10"/>
                                      <w:sz w:val="20"/>
                                    </w:rPr>
                                    <w:t>4</w:t>
                                  </w:r>
                                </w:p>
                              </w:tc>
                            </w:tr>
                            <w:tr w:rsidR="00464E1E" w14:paraId="0D789B2F" w14:textId="77777777">
                              <w:trPr>
                                <w:trHeight w:val="264"/>
                              </w:trPr>
                              <w:tc>
                                <w:tcPr>
                                  <w:tcW w:w="1292" w:type="dxa"/>
                                  <w:tcBorders>
                                    <w:top w:val="single" w:sz="8" w:space="0" w:color="000000"/>
                                    <w:bottom w:val="double" w:sz="8" w:space="0" w:color="000000"/>
                                  </w:tcBorders>
                                </w:tcPr>
                                <w:p w14:paraId="0D789B2C" w14:textId="77777777" w:rsidR="00464E1E" w:rsidRDefault="00000000">
                                  <w:pPr>
                                    <w:pStyle w:val="TableParagraph"/>
                                    <w:spacing w:before="16" w:line="229" w:lineRule="exact"/>
                                    <w:ind w:left="-3" w:right="94"/>
                                    <w:jc w:val="right"/>
                                    <w:rPr>
                                      <w:b/>
                                      <w:sz w:val="20"/>
                                    </w:rPr>
                                  </w:pPr>
                                  <w:r>
                                    <w:rPr>
                                      <w:b/>
                                      <w:spacing w:val="-10"/>
                                      <w:sz w:val="20"/>
                                    </w:rPr>
                                    <w:t>8</w:t>
                                  </w:r>
                                </w:p>
                              </w:tc>
                              <w:tc>
                                <w:tcPr>
                                  <w:tcW w:w="94" w:type="dxa"/>
                                </w:tcPr>
                                <w:p w14:paraId="0D789B2D" w14:textId="77777777" w:rsidR="00464E1E" w:rsidRDefault="00464E1E">
                                  <w:pPr>
                                    <w:pStyle w:val="TableParagraph"/>
                                    <w:rPr>
                                      <w:rFonts w:ascii="Times New Roman"/>
                                      <w:sz w:val="18"/>
                                    </w:rPr>
                                  </w:pPr>
                                </w:p>
                              </w:tc>
                              <w:tc>
                                <w:tcPr>
                                  <w:tcW w:w="1292" w:type="dxa"/>
                                  <w:tcBorders>
                                    <w:top w:val="single" w:sz="8" w:space="0" w:color="000000"/>
                                    <w:bottom w:val="double" w:sz="8" w:space="0" w:color="000000"/>
                                  </w:tcBorders>
                                </w:tcPr>
                                <w:p w14:paraId="0D789B2E" w14:textId="77777777" w:rsidR="00464E1E" w:rsidRDefault="00000000">
                                  <w:pPr>
                                    <w:pStyle w:val="TableParagraph"/>
                                    <w:spacing w:before="16" w:line="229" w:lineRule="exact"/>
                                    <w:ind w:left="-3" w:right="95"/>
                                    <w:jc w:val="right"/>
                                    <w:rPr>
                                      <w:b/>
                                      <w:sz w:val="20"/>
                                    </w:rPr>
                                  </w:pPr>
                                  <w:r>
                                    <w:rPr>
                                      <w:b/>
                                      <w:spacing w:val="-10"/>
                                      <w:sz w:val="20"/>
                                    </w:rPr>
                                    <w:t>9</w:t>
                                  </w:r>
                                </w:p>
                              </w:tc>
                            </w:tr>
                          </w:tbl>
                          <w:p w14:paraId="0D789B30"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B0" id="Textbox 395" o:spid="_x0000_s1080" type="#_x0000_t202" style="position:absolute;margin-left:424.4pt;margin-top:32.85pt;width:133.85pt;height:55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&#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92"/>
                        <w:gridCol w:w="94"/>
                        <w:gridCol w:w="1292"/>
                      </w:tblGrid>
                      <w:tr w:rsidR="00464E1E" w14:paraId="0D789B23" w14:textId="77777777">
                        <w:trPr>
                          <w:trHeight w:val="242"/>
                        </w:trPr>
                        <w:tc>
                          <w:tcPr>
                            <w:tcW w:w="1292" w:type="dxa"/>
                          </w:tcPr>
                          <w:p w14:paraId="0D789B20" w14:textId="77777777" w:rsidR="00464E1E" w:rsidRDefault="00000000">
                            <w:pPr>
                              <w:pStyle w:val="TableParagraph"/>
                              <w:spacing w:line="222" w:lineRule="exact"/>
                              <w:ind w:left="-3" w:right="94"/>
                              <w:jc w:val="right"/>
                              <w:rPr>
                                <w:sz w:val="20"/>
                              </w:rPr>
                            </w:pPr>
                            <w:r>
                              <w:rPr>
                                <w:spacing w:val="-10"/>
                                <w:sz w:val="20"/>
                              </w:rPr>
                              <w:t>2</w:t>
                            </w:r>
                          </w:p>
                        </w:tc>
                        <w:tc>
                          <w:tcPr>
                            <w:tcW w:w="94" w:type="dxa"/>
                          </w:tcPr>
                          <w:p w14:paraId="0D789B21" w14:textId="77777777" w:rsidR="00464E1E" w:rsidRDefault="00464E1E">
                            <w:pPr>
                              <w:pStyle w:val="TableParagraph"/>
                              <w:rPr>
                                <w:rFonts w:ascii="Times New Roman"/>
                                <w:sz w:val="16"/>
                              </w:rPr>
                            </w:pPr>
                          </w:p>
                        </w:tc>
                        <w:tc>
                          <w:tcPr>
                            <w:tcW w:w="1292" w:type="dxa"/>
                          </w:tcPr>
                          <w:p w14:paraId="0D789B22" w14:textId="77777777" w:rsidR="00464E1E" w:rsidRDefault="00000000">
                            <w:pPr>
                              <w:pStyle w:val="TableParagraph"/>
                              <w:spacing w:line="222" w:lineRule="exact"/>
                              <w:ind w:left="-3" w:right="95"/>
                              <w:jc w:val="right"/>
                              <w:rPr>
                                <w:sz w:val="20"/>
                              </w:rPr>
                            </w:pPr>
                            <w:r>
                              <w:rPr>
                                <w:spacing w:val="-10"/>
                                <w:sz w:val="20"/>
                              </w:rPr>
                              <w:t>2</w:t>
                            </w:r>
                          </w:p>
                        </w:tc>
                      </w:tr>
                      <w:tr w:rsidR="00464E1E" w14:paraId="0D789B27" w14:textId="77777777">
                        <w:trPr>
                          <w:trHeight w:val="261"/>
                        </w:trPr>
                        <w:tc>
                          <w:tcPr>
                            <w:tcW w:w="1292" w:type="dxa"/>
                          </w:tcPr>
                          <w:p w14:paraId="0D789B24" w14:textId="77777777" w:rsidR="00464E1E" w:rsidRDefault="00000000">
                            <w:pPr>
                              <w:pStyle w:val="TableParagraph"/>
                              <w:spacing w:before="12" w:line="229" w:lineRule="exact"/>
                              <w:ind w:left="-3" w:right="94"/>
                              <w:jc w:val="right"/>
                              <w:rPr>
                                <w:sz w:val="20"/>
                              </w:rPr>
                            </w:pPr>
                            <w:r>
                              <w:rPr>
                                <w:spacing w:val="-10"/>
                                <w:sz w:val="20"/>
                              </w:rPr>
                              <w:t>2</w:t>
                            </w:r>
                          </w:p>
                        </w:tc>
                        <w:tc>
                          <w:tcPr>
                            <w:tcW w:w="94" w:type="dxa"/>
                          </w:tcPr>
                          <w:p w14:paraId="0D789B25" w14:textId="77777777" w:rsidR="00464E1E" w:rsidRDefault="00464E1E">
                            <w:pPr>
                              <w:pStyle w:val="TableParagraph"/>
                              <w:rPr>
                                <w:rFonts w:ascii="Times New Roman"/>
                                <w:sz w:val="18"/>
                              </w:rPr>
                            </w:pPr>
                          </w:p>
                        </w:tc>
                        <w:tc>
                          <w:tcPr>
                            <w:tcW w:w="1292" w:type="dxa"/>
                          </w:tcPr>
                          <w:p w14:paraId="0D789B26" w14:textId="77777777" w:rsidR="00464E1E" w:rsidRDefault="00000000">
                            <w:pPr>
                              <w:pStyle w:val="TableParagraph"/>
                              <w:spacing w:before="12" w:line="229" w:lineRule="exact"/>
                              <w:ind w:left="-3" w:right="95"/>
                              <w:jc w:val="right"/>
                              <w:rPr>
                                <w:sz w:val="20"/>
                              </w:rPr>
                            </w:pPr>
                            <w:r>
                              <w:rPr>
                                <w:spacing w:val="-10"/>
                                <w:sz w:val="20"/>
                              </w:rPr>
                              <w:t>3</w:t>
                            </w:r>
                          </w:p>
                        </w:tc>
                      </w:tr>
                      <w:tr w:rsidR="00464E1E" w14:paraId="0D789B2B" w14:textId="77777777">
                        <w:trPr>
                          <w:trHeight w:val="262"/>
                        </w:trPr>
                        <w:tc>
                          <w:tcPr>
                            <w:tcW w:w="1292" w:type="dxa"/>
                            <w:tcBorders>
                              <w:bottom w:val="single" w:sz="8" w:space="0" w:color="000000"/>
                            </w:tcBorders>
                          </w:tcPr>
                          <w:p w14:paraId="0D789B28" w14:textId="77777777" w:rsidR="00464E1E" w:rsidRDefault="00000000">
                            <w:pPr>
                              <w:pStyle w:val="TableParagraph"/>
                              <w:spacing w:before="12"/>
                              <w:ind w:left="-3" w:right="94"/>
                              <w:jc w:val="right"/>
                              <w:rPr>
                                <w:sz w:val="20"/>
                              </w:rPr>
                            </w:pPr>
                            <w:r>
                              <w:rPr>
                                <w:spacing w:val="-10"/>
                                <w:sz w:val="20"/>
                              </w:rPr>
                              <w:t>4</w:t>
                            </w:r>
                          </w:p>
                        </w:tc>
                        <w:tc>
                          <w:tcPr>
                            <w:tcW w:w="94" w:type="dxa"/>
                          </w:tcPr>
                          <w:p w14:paraId="0D789B29" w14:textId="77777777" w:rsidR="00464E1E" w:rsidRDefault="00464E1E">
                            <w:pPr>
                              <w:pStyle w:val="TableParagraph"/>
                              <w:rPr>
                                <w:rFonts w:ascii="Times New Roman"/>
                                <w:sz w:val="18"/>
                              </w:rPr>
                            </w:pPr>
                          </w:p>
                        </w:tc>
                        <w:tc>
                          <w:tcPr>
                            <w:tcW w:w="1292" w:type="dxa"/>
                            <w:tcBorders>
                              <w:bottom w:val="single" w:sz="8" w:space="0" w:color="000000"/>
                            </w:tcBorders>
                          </w:tcPr>
                          <w:p w14:paraId="0D789B2A" w14:textId="77777777" w:rsidR="00464E1E" w:rsidRDefault="00000000">
                            <w:pPr>
                              <w:pStyle w:val="TableParagraph"/>
                              <w:spacing w:before="12"/>
                              <w:ind w:left="-3" w:right="95"/>
                              <w:jc w:val="right"/>
                              <w:rPr>
                                <w:sz w:val="20"/>
                              </w:rPr>
                            </w:pPr>
                            <w:r>
                              <w:rPr>
                                <w:spacing w:val="-10"/>
                                <w:sz w:val="20"/>
                              </w:rPr>
                              <w:t>4</w:t>
                            </w:r>
                          </w:p>
                        </w:tc>
                      </w:tr>
                      <w:tr w:rsidR="00464E1E" w14:paraId="0D789B2F" w14:textId="77777777">
                        <w:trPr>
                          <w:trHeight w:val="264"/>
                        </w:trPr>
                        <w:tc>
                          <w:tcPr>
                            <w:tcW w:w="1292" w:type="dxa"/>
                            <w:tcBorders>
                              <w:top w:val="single" w:sz="8" w:space="0" w:color="000000"/>
                              <w:bottom w:val="double" w:sz="8" w:space="0" w:color="000000"/>
                            </w:tcBorders>
                          </w:tcPr>
                          <w:p w14:paraId="0D789B2C" w14:textId="77777777" w:rsidR="00464E1E" w:rsidRDefault="00000000">
                            <w:pPr>
                              <w:pStyle w:val="TableParagraph"/>
                              <w:spacing w:before="16" w:line="229" w:lineRule="exact"/>
                              <w:ind w:left="-3" w:right="94"/>
                              <w:jc w:val="right"/>
                              <w:rPr>
                                <w:b/>
                                <w:sz w:val="20"/>
                              </w:rPr>
                            </w:pPr>
                            <w:r>
                              <w:rPr>
                                <w:b/>
                                <w:spacing w:val="-10"/>
                                <w:sz w:val="20"/>
                              </w:rPr>
                              <w:t>8</w:t>
                            </w:r>
                          </w:p>
                        </w:tc>
                        <w:tc>
                          <w:tcPr>
                            <w:tcW w:w="94" w:type="dxa"/>
                          </w:tcPr>
                          <w:p w14:paraId="0D789B2D" w14:textId="77777777" w:rsidR="00464E1E" w:rsidRDefault="00464E1E">
                            <w:pPr>
                              <w:pStyle w:val="TableParagraph"/>
                              <w:rPr>
                                <w:rFonts w:ascii="Times New Roman"/>
                                <w:sz w:val="18"/>
                              </w:rPr>
                            </w:pPr>
                          </w:p>
                        </w:tc>
                        <w:tc>
                          <w:tcPr>
                            <w:tcW w:w="1292" w:type="dxa"/>
                            <w:tcBorders>
                              <w:top w:val="single" w:sz="8" w:space="0" w:color="000000"/>
                              <w:bottom w:val="double" w:sz="8" w:space="0" w:color="000000"/>
                            </w:tcBorders>
                          </w:tcPr>
                          <w:p w14:paraId="0D789B2E" w14:textId="77777777" w:rsidR="00464E1E" w:rsidRDefault="00000000">
                            <w:pPr>
                              <w:pStyle w:val="TableParagraph"/>
                              <w:spacing w:before="16" w:line="229" w:lineRule="exact"/>
                              <w:ind w:left="-3" w:right="95"/>
                              <w:jc w:val="right"/>
                              <w:rPr>
                                <w:b/>
                                <w:sz w:val="20"/>
                              </w:rPr>
                            </w:pPr>
                            <w:r>
                              <w:rPr>
                                <w:b/>
                                <w:spacing w:val="-10"/>
                                <w:sz w:val="20"/>
                              </w:rPr>
                              <w:t>9</w:t>
                            </w:r>
                          </w:p>
                        </w:tc>
                      </w:tr>
                    </w:tbl>
                    <w:p w14:paraId="0D789B30" w14:textId="77777777" w:rsidR="00464E1E" w:rsidRDefault="00464E1E">
                      <w:pPr>
                        <w:pStyle w:val="BodyText"/>
                      </w:pPr>
                    </w:p>
                  </w:txbxContent>
                </v:textbox>
                <w10:wrap type="topAndBottom" anchorx="page"/>
              </v:shape>
            </w:pict>
          </mc:Fallback>
        </mc:AlternateContent>
      </w:r>
    </w:p>
    <w:p w14:paraId="0D788F82" w14:textId="77777777" w:rsidR="00464E1E" w:rsidRDefault="00464E1E">
      <w:pPr>
        <w:rPr>
          <w:sz w:val="11"/>
        </w:rPr>
        <w:sectPr w:rsidR="00464E1E">
          <w:headerReference w:type="default" r:id="rId126"/>
          <w:footerReference w:type="even" r:id="rId127"/>
          <w:footerReference w:type="default" r:id="rId128"/>
          <w:pgSz w:w="11910" w:h="16840"/>
          <w:pgMar w:top="660" w:right="600" w:bottom="680" w:left="560" w:header="0" w:footer="489" w:gutter="0"/>
          <w:pgNumType w:start="103"/>
          <w:cols w:space="720"/>
        </w:sectPr>
      </w:pPr>
    </w:p>
    <w:p w14:paraId="0D788F83" w14:textId="77777777" w:rsidR="00464E1E" w:rsidRDefault="00000000">
      <w:pPr>
        <w:pStyle w:val="BodyText"/>
        <w:spacing w:before="6"/>
        <w:rPr>
          <w:sz w:val="17"/>
        </w:rPr>
      </w:pPr>
      <w:r>
        <w:rPr>
          <w:noProof/>
        </w:rPr>
        <w:lastRenderedPageBreak/>
        <mc:AlternateContent>
          <mc:Choice Requires="wps">
            <w:drawing>
              <wp:anchor distT="0" distB="0" distL="0" distR="0" simplePos="0" relativeHeight="251631616" behindDoc="0" locked="0" layoutInCell="1" allowOverlap="1" wp14:anchorId="0D7893B2" wp14:editId="0D7893B3">
                <wp:simplePos x="0" y="0"/>
                <wp:positionH relativeFrom="page">
                  <wp:posOffset>392226</wp:posOffset>
                </wp:positionH>
                <wp:positionV relativeFrom="page">
                  <wp:posOffset>7820913</wp:posOffset>
                </wp:positionV>
                <wp:extent cx="6604634" cy="228981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634" cy="22898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700"/>
                              <w:gridCol w:w="1243"/>
                              <w:gridCol w:w="93"/>
                              <w:gridCol w:w="1243"/>
                            </w:tblGrid>
                            <w:tr w:rsidR="00464E1E" w14:paraId="0D789B35" w14:textId="77777777">
                              <w:trPr>
                                <w:trHeight w:val="522"/>
                              </w:trPr>
                              <w:tc>
                                <w:tcPr>
                                  <w:tcW w:w="7700" w:type="dxa"/>
                                </w:tcPr>
                                <w:p w14:paraId="0D789B31" w14:textId="77777777" w:rsidR="00464E1E" w:rsidRDefault="00000000">
                                  <w:pPr>
                                    <w:pStyle w:val="TableParagraph"/>
                                    <w:spacing w:before="143"/>
                                    <w:ind w:left="50"/>
                                    <w:rPr>
                                      <w:sz w:val="20"/>
                                    </w:rPr>
                                  </w:pPr>
                                  <w:r>
                                    <w:rPr>
                                      <w:sz w:val="20"/>
                                    </w:rPr>
                                    <w:t>All</w:t>
                                  </w:r>
                                  <w:r>
                                    <w:rPr>
                                      <w:spacing w:val="-12"/>
                                      <w:sz w:val="20"/>
                                    </w:rPr>
                                    <w:t xml:space="preserve"> </w:t>
                                  </w:r>
                                  <w:r>
                                    <w:rPr>
                                      <w:sz w:val="20"/>
                                    </w:rPr>
                                    <w:t>financial</w:t>
                                  </w:r>
                                  <w:r>
                                    <w:rPr>
                                      <w:spacing w:val="-11"/>
                                      <w:sz w:val="20"/>
                                    </w:rPr>
                                    <w:t xml:space="preserve"> </w:t>
                                  </w:r>
                                  <w:r>
                                    <w:rPr>
                                      <w:sz w:val="20"/>
                                    </w:rPr>
                                    <w:t>liabilities</w:t>
                                  </w:r>
                                  <w:r>
                                    <w:rPr>
                                      <w:spacing w:val="-10"/>
                                      <w:sz w:val="20"/>
                                    </w:rPr>
                                    <w:t xml:space="preserve"> </w:t>
                                  </w:r>
                                  <w:r>
                                    <w:rPr>
                                      <w:sz w:val="20"/>
                                    </w:rPr>
                                    <w:t>are</w:t>
                                  </w:r>
                                  <w:r>
                                    <w:rPr>
                                      <w:spacing w:val="-11"/>
                                      <w:sz w:val="20"/>
                                    </w:rPr>
                                    <w:t xml:space="preserve"> </w:t>
                                  </w:r>
                                  <w:r>
                                    <w:rPr>
                                      <w:sz w:val="20"/>
                                    </w:rPr>
                                    <w:t>held</w:t>
                                  </w:r>
                                  <w:r>
                                    <w:rPr>
                                      <w:spacing w:val="-11"/>
                                      <w:sz w:val="20"/>
                                    </w:rPr>
                                    <w:t xml:space="preserve"> </w:t>
                                  </w:r>
                                  <w:r>
                                    <w:rPr>
                                      <w:sz w:val="20"/>
                                    </w:rPr>
                                    <w:t>at</w:t>
                                  </w:r>
                                  <w:r>
                                    <w:rPr>
                                      <w:spacing w:val="-10"/>
                                      <w:sz w:val="20"/>
                                    </w:rPr>
                                    <w:t xml:space="preserve"> </w:t>
                                  </w:r>
                                  <w:proofErr w:type="spellStart"/>
                                  <w:r>
                                    <w:rPr>
                                      <w:sz w:val="20"/>
                                    </w:rPr>
                                    <w:t>amortised</w:t>
                                  </w:r>
                                  <w:proofErr w:type="spellEnd"/>
                                  <w:r>
                                    <w:rPr>
                                      <w:spacing w:val="-12"/>
                                      <w:sz w:val="20"/>
                                    </w:rPr>
                                    <w:t xml:space="preserve"> </w:t>
                                  </w:r>
                                  <w:r>
                                    <w:rPr>
                                      <w:spacing w:val="-2"/>
                                      <w:sz w:val="20"/>
                                    </w:rPr>
                                    <w:t>cost.</w:t>
                                  </w:r>
                                </w:p>
                              </w:tc>
                              <w:tc>
                                <w:tcPr>
                                  <w:tcW w:w="1243" w:type="dxa"/>
                                  <w:tcBorders>
                                    <w:top w:val="single" w:sz="8" w:space="0" w:color="000000"/>
                                  </w:tcBorders>
                                </w:tcPr>
                                <w:p w14:paraId="0D789B32" w14:textId="77777777" w:rsidR="00464E1E" w:rsidRDefault="00464E1E">
                                  <w:pPr>
                                    <w:pStyle w:val="TableParagraph"/>
                                    <w:rPr>
                                      <w:rFonts w:ascii="Times New Roman"/>
                                      <w:sz w:val="18"/>
                                    </w:rPr>
                                  </w:pPr>
                                </w:p>
                              </w:tc>
                              <w:tc>
                                <w:tcPr>
                                  <w:tcW w:w="93" w:type="dxa"/>
                                </w:tcPr>
                                <w:p w14:paraId="0D789B33" w14:textId="77777777" w:rsidR="00464E1E" w:rsidRDefault="00464E1E">
                                  <w:pPr>
                                    <w:pStyle w:val="TableParagraph"/>
                                    <w:rPr>
                                      <w:rFonts w:ascii="Times New Roman"/>
                                      <w:sz w:val="18"/>
                                    </w:rPr>
                                  </w:pPr>
                                </w:p>
                              </w:tc>
                              <w:tc>
                                <w:tcPr>
                                  <w:tcW w:w="1243" w:type="dxa"/>
                                  <w:tcBorders>
                                    <w:top w:val="single" w:sz="8" w:space="0" w:color="000000"/>
                                  </w:tcBorders>
                                </w:tcPr>
                                <w:p w14:paraId="0D789B34" w14:textId="77777777" w:rsidR="00464E1E" w:rsidRDefault="00464E1E">
                                  <w:pPr>
                                    <w:pStyle w:val="TableParagraph"/>
                                    <w:rPr>
                                      <w:rFonts w:ascii="Times New Roman"/>
                                      <w:sz w:val="18"/>
                                    </w:rPr>
                                  </w:pPr>
                                </w:p>
                              </w:tc>
                            </w:tr>
                            <w:tr w:rsidR="00464E1E" w14:paraId="0D789B3A" w14:textId="77777777">
                              <w:trPr>
                                <w:trHeight w:val="477"/>
                              </w:trPr>
                              <w:tc>
                                <w:tcPr>
                                  <w:tcW w:w="7700" w:type="dxa"/>
                                </w:tcPr>
                                <w:p w14:paraId="0D789B36" w14:textId="77777777" w:rsidR="00464E1E" w:rsidRDefault="00000000">
                                  <w:pPr>
                                    <w:pStyle w:val="TableParagraph"/>
                                    <w:spacing w:before="142"/>
                                    <w:ind w:left="50"/>
                                    <w:rPr>
                                      <w:b/>
                                      <w:sz w:val="20"/>
                                    </w:rPr>
                                  </w:pPr>
                                  <w:r>
                                    <w:rPr>
                                      <w:b/>
                                      <w:sz w:val="20"/>
                                    </w:rPr>
                                    <w:t>Note</w:t>
                                  </w:r>
                                  <w:r>
                                    <w:rPr>
                                      <w:b/>
                                      <w:spacing w:val="-7"/>
                                      <w:sz w:val="20"/>
                                    </w:rPr>
                                    <w:t xml:space="preserve"> </w:t>
                                  </w:r>
                                  <w:r>
                                    <w:rPr>
                                      <w:b/>
                                      <w:sz w:val="20"/>
                                    </w:rPr>
                                    <w:t>27.4</w:t>
                                  </w:r>
                                  <w:r>
                                    <w:rPr>
                                      <w:b/>
                                      <w:spacing w:val="-6"/>
                                      <w:sz w:val="20"/>
                                    </w:rPr>
                                    <w:t xml:space="preserve"> </w:t>
                                  </w:r>
                                  <w:r>
                                    <w:rPr>
                                      <w:b/>
                                      <w:sz w:val="20"/>
                                    </w:rPr>
                                    <w:t>Maturity</w:t>
                                  </w:r>
                                  <w:r>
                                    <w:rPr>
                                      <w:b/>
                                      <w:spacing w:val="-8"/>
                                      <w:sz w:val="20"/>
                                    </w:rPr>
                                    <w:t xml:space="preserve"> </w:t>
                                  </w:r>
                                  <w:r>
                                    <w:rPr>
                                      <w:b/>
                                      <w:sz w:val="20"/>
                                    </w:rPr>
                                    <w:t>of</w:t>
                                  </w:r>
                                  <w:r>
                                    <w:rPr>
                                      <w:b/>
                                      <w:spacing w:val="-4"/>
                                      <w:sz w:val="20"/>
                                    </w:rPr>
                                    <w:t xml:space="preserve"> </w:t>
                                  </w:r>
                                  <w:r>
                                    <w:rPr>
                                      <w:b/>
                                      <w:sz w:val="20"/>
                                    </w:rPr>
                                    <w:t>financial</w:t>
                                  </w:r>
                                  <w:r>
                                    <w:rPr>
                                      <w:b/>
                                      <w:spacing w:val="-7"/>
                                      <w:sz w:val="20"/>
                                    </w:rPr>
                                    <w:t xml:space="preserve"> </w:t>
                                  </w:r>
                                  <w:r>
                                    <w:rPr>
                                      <w:b/>
                                      <w:spacing w:val="-2"/>
                                      <w:sz w:val="20"/>
                                    </w:rPr>
                                    <w:t>liabilities</w:t>
                                  </w:r>
                                </w:p>
                              </w:tc>
                              <w:tc>
                                <w:tcPr>
                                  <w:tcW w:w="1243" w:type="dxa"/>
                                </w:tcPr>
                                <w:p w14:paraId="0D789B37" w14:textId="77777777" w:rsidR="00464E1E" w:rsidRDefault="00464E1E">
                                  <w:pPr>
                                    <w:pStyle w:val="TableParagraph"/>
                                    <w:rPr>
                                      <w:rFonts w:ascii="Times New Roman"/>
                                      <w:sz w:val="18"/>
                                    </w:rPr>
                                  </w:pPr>
                                </w:p>
                              </w:tc>
                              <w:tc>
                                <w:tcPr>
                                  <w:tcW w:w="93" w:type="dxa"/>
                                </w:tcPr>
                                <w:p w14:paraId="0D789B38" w14:textId="77777777" w:rsidR="00464E1E" w:rsidRDefault="00464E1E">
                                  <w:pPr>
                                    <w:pStyle w:val="TableParagraph"/>
                                    <w:rPr>
                                      <w:rFonts w:ascii="Times New Roman"/>
                                      <w:sz w:val="18"/>
                                    </w:rPr>
                                  </w:pPr>
                                </w:p>
                              </w:tc>
                              <w:tc>
                                <w:tcPr>
                                  <w:tcW w:w="1243" w:type="dxa"/>
                                </w:tcPr>
                                <w:p w14:paraId="0D789B39" w14:textId="77777777" w:rsidR="00464E1E" w:rsidRDefault="00464E1E">
                                  <w:pPr>
                                    <w:pStyle w:val="TableParagraph"/>
                                    <w:rPr>
                                      <w:rFonts w:ascii="Times New Roman"/>
                                      <w:sz w:val="18"/>
                                    </w:rPr>
                                  </w:pPr>
                                </w:p>
                              </w:tc>
                            </w:tr>
                            <w:tr w:rsidR="00464E1E" w14:paraId="0D789B3C" w14:textId="77777777">
                              <w:trPr>
                                <w:trHeight w:val="641"/>
                              </w:trPr>
                              <w:tc>
                                <w:tcPr>
                                  <w:tcW w:w="10279" w:type="dxa"/>
                                  <w:gridSpan w:val="4"/>
                                </w:tcPr>
                                <w:p w14:paraId="0D789B3B" w14:textId="77777777" w:rsidR="00464E1E" w:rsidRDefault="00000000">
                                  <w:pPr>
                                    <w:pStyle w:val="TableParagraph"/>
                                    <w:spacing w:before="98" w:line="259" w:lineRule="auto"/>
                                    <w:ind w:left="50" w:right="179"/>
                                    <w:rPr>
                                      <w:sz w:val="20"/>
                                    </w:rPr>
                                  </w:pPr>
                                  <w:r>
                                    <w:rPr>
                                      <w:sz w:val="20"/>
                                    </w:rPr>
                                    <w:t>The</w:t>
                                  </w:r>
                                  <w:r>
                                    <w:rPr>
                                      <w:spacing w:val="-7"/>
                                      <w:sz w:val="20"/>
                                    </w:rPr>
                                    <w:t xml:space="preserve"> </w:t>
                                  </w:r>
                                  <w:r>
                                    <w:rPr>
                                      <w:sz w:val="20"/>
                                    </w:rPr>
                                    <w:t>following</w:t>
                                  </w:r>
                                  <w:r>
                                    <w:rPr>
                                      <w:spacing w:val="-7"/>
                                      <w:sz w:val="20"/>
                                    </w:rPr>
                                    <w:t xml:space="preserve"> </w:t>
                                  </w:r>
                                  <w:r>
                                    <w:rPr>
                                      <w:sz w:val="20"/>
                                    </w:rPr>
                                    <w:t>maturity</w:t>
                                  </w:r>
                                  <w:r>
                                    <w:rPr>
                                      <w:spacing w:val="-12"/>
                                      <w:sz w:val="20"/>
                                    </w:rPr>
                                    <w:t xml:space="preserve"> </w:t>
                                  </w:r>
                                  <w:r>
                                    <w:rPr>
                                      <w:sz w:val="20"/>
                                    </w:rPr>
                                    <w:t>profile</w:t>
                                  </w:r>
                                  <w:r>
                                    <w:rPr>
                                      <w:spacing w:val="-6"/>
                                      <w:sz w:val="20"/>
                                    </w:rPr>
                                    <w:t xml:space="preserve"> </w:t>
                                  </w:r>
                                  <w:r>
                                    <w:rPr>
                                      <w:sz w:val="20"/>
                                    </w:rPr>
                                    <w:t>of</w:t>
                                  </w:r>
                                  <w:r>
                                    <w:rPr>
                                      <w:spacing w:val="-4"/>
                                      <w:sz w:val="20"/>
                                    </w:rPr>
                                    <w:t xml:space="preserve"> </w:t>
                                  </w:r>
                                  <w:r>
                                    <w:rPr>
                                      <w:sz w:val="20"/>
                                    </w:rPr>
                                    <w:t>financial</w:t>
                                  </w:r>
                                  <w:r>
                                    <w:rPr>
                                      <w:spacing w:val="-7"/>
                                      <w:sz w:val="20"/>
                                    </w:rPr>
                                    <w:t xml:space="preserve"> </w:t>
                                  </w:r>
                                  <w:r>
                                    <w:rPr>
                                      <w:sz w:val="20"/>
                                    </w:rPr>
                                    <w:t>liabilities</w:t>
                                  </w:r>
                                  <w:r>
                                    <w:rPr>
                                      <w:spacing w:val="-5"/>
                                      <w:sz w:val="20"/>
                                    </w:rPr>
                                    <w:t xml:space="preserve"> </w:t>
                                  </w:r>
                                  <w:r>
                                    <w:rPr>
                                      <w:sz w:val="20"/>
                                    </w:rPr>
                                    <w:t>is</w:t>
                                  </w:r>
                                  <w:r>
                                    <w:rPr>
                                      <w:spacing w:val="-5"/>
                                      <w:sz w:val="20"/>
                                    </w:rPr>
                                    <w:t xml:space="preserve"> </w:t>
                                  </w:r>
                                  <w:r>
                                    <w:rPr>
                                      <w:sz w:val="20"/>
                                    </w:rPr>
                                    <w:t>based</w:t>
                                  </w:r>
                                  <w:r>
                                    <w:rPr>
                                      <w:spacing w:val="-7"/>
                                      <w:sz w:val="20"/>
                                    </w:rPr>
                                    <w:t xml:space="preserve"> </w:t>
                                  </w:r>
                                  <w:r>
                                    <w:rPr>
                                      <w:sz w:val="20"/>
                                    </w:rPr>
                                    <w:t>on</w:t>
                                  </w:r>
                                  <w:r>
                                    <w:rPr>
                                      <w:spacing w:val="-7"/>
                                      <w:sz w:val="20"/>
                                    </w:rPr>
                                    <w:t xml:space="preserve"> </w:t>
                                  </w:r>
                                  <w:r>
                                    <w:rPr>
                                      <w:sz w:val="20"/>
                                    </w:rPr>
                                    <w:t>the</w:t>
                                  </w:r>
                                  <w:r>
                                    <w:rPr>
                                      <w:spacing w:val="-6"/>
                                      <w:sz w:val="20"/>
                                    </w:rPr>
                                    <w:t xml:space="preserve"> </w:t>
                                  </w:r>
                                  <w:r>
                                    <w:rPr>
                                      <w:sz w:val="20"/>
                                    </w:rPr>
                                    <w:t>contractual</w:t>
                                  </w:r>
                                  <w:r>
                                    <w:rPr>
                                      <w:spacing w:val="-7"/>
                                      <w:sz w:val="20"/>
                                    </w:rPr>
                                    <w:t xml:space="preserve"> </w:t>
                                  </w:r>
                                  <w:r>
                                    <w:rPr>
                                      <w:sz w:val="20"/>
                                    </w:rPr>
                                    <w:t>undiscounted</w:t>
                                  </w:r>
                                  <w:r>
                                    <w:rPr>
                                      <w:spacing w:val="-6"/>
                                      <w:sz w:val="20"/>
                                    </w:rPr>
                                    <w:t xml:space="preserve"> </w:t>
                                  </w:r>
                                  <w:r>
                                    <w:rPr>
                                      <w:sz w:val="20"/>
                                    </w:rPr>
                                    <w:t>future</w:t>
                                  </w:r>
                                  <w:r>
                                    <w:rPr>
                                      <w:spacing w:val="-6"/>
                                      <w:sz w:val="20"/>
                                    </w:rPr>
                                    <w:t xml:space="preserve"> </w:t>
                                  </w:r>
                                  <w:r>
                                    <w:rPr>
                                      <w:sz w:val="20"/>
                                    </w:rPr>
                                    <w:t>cash</w:t>
                                  </w:r>
                                  <w:r>
                                    <w:rPr>
                                      <w:spacing w:val="-6"/>
                                      <w:sz w:val="20"/>
                                    </w:rPr>
                                    <w:t xml:space="preserve"> </w:t>
                                  </w:r>
                                  <w:r>
                                    <w:rPr>
                                      <w:sz w:val="20"/>
                                    </w:rPr>
                                    <w:t>flows.</w:t>
                                  </w:r>
                                  <w:r>
                                    <w:rPr>
                                      <w:spacing w:val="-6"/>
                                      <w:sz w:val="20"/>
                                    </w:rPr>
                                    <w:t xml:space="preserve"> </w:t>
                                  </w:r>
                                  <w:r>
                                    <w:rPr>
                                      <w:sz w:val="20"/>
                                    </w:rPr>
                                    <w:t xml:space="preserve">This differs to the amounts </w:t>
                                  </w:r>
                                  <w:proofErr w:type="spellStart"/>
                                  <w:r>
                                    <w:rPr>
                                      <w:sz w:val="20"/>
                                    </w:rPr>
                                    <w:t>recognised</w:t>
                                  </w:r>
                                  <w:proofErr w:type="spellEnd"/>
                                  <w:r>
                                    <w:rPr>
                                      <w:sz w:val="20"/>
                                    </w:rPr>
                                    <w:t xml:space="preserve"> in the statement of financial position which are discounted to present value.</w:t>
                                  </w:r>
                                </w:p>
                              </w:tc>
                            </w:tr>
                            <w:tr w:rsidR="00464E1E" w14:paraId="0D789B43" w14:textId="77777777">
                              <w:trPr>
                                <w:trHeight w:val="567"/>
                              </w:trPr>
                              <w:tc>
                                <w:tcPr>
                                  <w:tcW w:w="7700" w:type="dxa"/>
                                </w:tcPr>
                                <w:p w14:paraId="0D789B3D" w14:textId="77777777" w:rsidR="00464E1E" w:rsidRDefault="00464E1E">
                                  <w:pPr>
                                    <w:pStyle w:val="TableParagraph"/>
                                    <w:rPr>
                                      <w:rFonts w:ascii="Times New Roman"/>
                                      <w:sz w:val="18"/>
                                    </w:rPr>
                                  </w:pPr>
                                </w:p>
                              </w:tc>
                              <w:tc>
                                <w:tcPr>
                                  <w:tcW w:w="1243" w:type="dxa"/>
                                </w:tcPr>
                                <w:p w14:paraId="0D789B3E" w14:textId="77777777" w:rsidR="00464E1E" w:rsidRDefault="00000000">
                                  <w:pPr>
                                    <w:pStyle w:val="TableParagraph"/>
                                    <w:spacing w:before="58"/>
                                    <w:ind w:right="33"/>
                                    <w:jc w:val="right"/>
                                    <w:rPr>
                                      <w:b/>
                                      <w:sz w:val="20"/>
                                    </w:rPr>
                                  </w:pPr>
                                  <w:r>
                                    <w:rPr>
                                      <w:b/>
                                      <w:sz w:val="20"/>
                                    </w:rPr>
                                    <w:t>31</w:t>
                                  </w:r>
                                  <w:r>
                                    <w:rPr>
                                      <w:b/>
                                      <w:spacing w:val="-4"/>
                                      <w:sz w:val="20"/>
                                    </w:rPr>
                                    <w:t xml:space="preserve"> </w:t>
                                  </w:r>
                                  <w:r>
                                    <w:rPr>
                                      <w:b/>
                                      <w:spacing w:val="-2"/>
                                      <w:sz w:val="20"/>
                                    </w:rPr>
                                    <w:t>March</w:t>
                                  </w:r>
                                </w:p>
                                <w:p w14:paraId="0D789B3F" w14:textId="77777777" w:rsidR="00464E1E" w:rsidRDefault="00000000">
                                  <w:pPr>
                                    <w:pStyle w:val="TableParagraph"/>
                                    <w:spacing w:before="26"/>
                                    <w:ind w:right="33"/>
                                    <w:jc w:val="right"/>
                                    <w:rPr>
                                      <w:b/>
                                      <w:sz w:val="20"/>
                                    </w:rPr>
                                  </w:pPr>
                                  <w:r>
                                    <w:rPr>
                                      <w:b/>
                                      <w:spacing w:val="-4"/>
                                      <w:sz w:val="20"/>
                                    </w:rPr>
                                    <w:t>2024</w:t>
                                  </w:r>
                                </w:p>
                              </w:tc>
                              <w:tc>
                                <w:tcPr>
                                  <w:tcW w:w="93" w:type="dxa"/>
                                </w:tcPr>
                                <w:p w14:paraId="0D789B40" w14:textId="77777777" w:rsidR="00464E1E" w:rsidRDefault="00464E1E">
                                  <w:pPr>
                                    <w:pStyle w:val="TableParagraph"/>
                                    <w:rPr>
                                      <w:rFonts w:ascii="Times New Roman"/>
                                      <w:sz w:val="18"/>
                                    </w:rPr>
                                  </w:pPr>
                                </w:p>
                              </w:tc>
                              <w:tc>
                                <w:tcPr>
                                  <w:tcW w:w="1243" w:type="dxa"/>
                                </w:tcPr>
                                <w:p w14:paraId="0D789B41" w14:textId="77777777" w:rsidR="00464E1E" w:rsidRDefault="00000000">
                                  <w:pPr>
                                    <w:pStyle w:val="TableParagraph"/>
                                    <w:spacing w:before="58"/>
                                    <w:ind w:right="32"/>
                                    <w:jc w:val="right"/>
                                    <w:rPr>
                                      <w:b/>
                                      <w:sz w:val="20"/>
                                    </w:rPr>
                                  </w:pPr>
                                  <w:r>
                                    <w:rPr>
                                      <w:b/>
                                      <w:sz w:val="20"/>
                                    </w:rPr>
                                    <w:t>31</w:t>
                                  </w:r>
                                  <w:r>
                                    <w:rPr>
                                      <w:b/>
                                      <w:spacing w:val="-4"/>
                                      <w:sz w:val="20"/>
                                    </w:rPr>
                                    <w:t xml:space="preserve"> </w:t>
                                  </w:r>
                                  <w:r>
                                    <w:rPr>
                                      <w:b/>
                                      <w:spacing w:val="-2"/>
                                      <w:sz w:val="20"/>
                                    </w:rPr>
                                    <w:t>March</w:t>
                                  </w:r>
                                </w:p>
                                <w:p w14:paraId="0D789B42" w14:textId="77777777" w:rsidR="00464E1E" w:rsidRDefault="00000000">
                                  <w:pPr>
                                    <w:pStyle w:val="TableParagraph"/>
                                    <w:spacing w:before="26"/>
                                    <w:ind w:right="32"/>
                                    <w:jc w:val="right"/>
                                    <w:rPr>
                                      <w:b/>
                                      <w:sz w:val="20"/>
                                    </w:rPr>
                                  </w:pPr>
                                  <w:r>
                                    <w:rPr>
                                      <w:b/>
                                      <w:spacing w:val="-4"/>
                                      <w:sz w:val="20"/>
                                    </w:rPr>
                                    <w:t>2023</w:t>
                                  </w:r>
                                </w:p>
                              </w:tc>
                            </w:tr>
                            <w:tr w:rsidR="00464E1E" w14:paraId="0D789B48" w14:textId="77777777">
                              <w:trPr>
                                <w:trHeight w:val="268"/>
                              </w:trPr>
                              <w:tc>
                                <w:tcPr>
                                  <w:tcW w:w="7700" w:type="dxa"/>
                                </w:tcPr>
                                <w:p w14:paraId="0D789B44" w14:textId="77777777" w:rsidR="00464E1E" w:rsidRDefault="00000000">
                                  <w:pPr>
                                    <w:pStyle w:val="TableParagraph"/>
                                    <w:spacing w:before="16"/>
                                    <w:ind w:left="50"/>
                                    <w:rPr>
                                      <w:b/>
                                      <w:sz w:val="20"/>
                                    </w:rPr>
                                  </w:pPr>
                                  <w:r>
                                    <w:rPr>
                                      <w:b/>
                                      <w:sz w:val="20"/>
                                    </w:rPr>
                                    <w:t>Financial</w:t>
                                  </w:r>
                                  <w:r>
                                    <w:rPr>
                                      <w:b/>
                                      <w:spacing w:val="-9"/>
                                      <w:sz w:val="20"/>
                                    </w:rPr>
                                    <w:t xml:space="preserve"> </w:t>
                                  </w:r>
                                  <w:r>
                                    <w:rPr>
                                      <w:b/>
                                      <w:sz w:val="20"/>
                                    </w:rPr>
                                    <w:t>liabilities</w:t>
                                  </w:r>
                                  <w:r>
                                    <w:rPr>
                                      <w:b/>
                                      <w:spacing w:val="-9"/>
                                      <w:sz w:val="20"/>
                                    </w:rPr>
                                    <w:t xml:space="preserve"> </w:t>
                                  </w:r>
                                  <w:r>
                                    <w:rPr>
                                      <w:b/>
                                      <w:sz w:val="20"/>
                                    </w:rPr>
                                    <w:t>fall</w:t>
                                  </w:r>
                                  <w:r>
                                    <w:rPr>
                                      <w:b/>
                                      <w:spacing w:val="-8"/>
                                      <w:sz w:val="20"/>
                                    </w:rPr>
                                    <w:t xml:space="preserve"> </w:t>
                                  </w:r>
                                  <w:r>
                                    <w:rPr>
                                      <w:b/>
                                      <w:sz w:val="20"/>
                                    </w:rPr>
                                    <w:t>due</w:t>
                                  </w:r>
                                  <w:r>
                                    <w:rPr>
                                      <w:b/>
                                      <w:spacing w:val="-8"/>
                                      <w:sz w:val="20"/>
                                    </w:rPr>
                                    <w:t xml:space="preserve"> </w:t>
                                  </w:r>
                                  <w:r>
                                    <w:rPr>
                                      <w:b/>
                                      <w:spacing w:val="-5"/>
                                      <w:sz w:val="20"/>
                                    </w:rPr>
                                    <w:t>in:</w:t>
                                  </w:r>
                                </w:p>
                              </w:tc>
                              <w:tc>
                                <w:tcPr>
                                  <w:tcW w:w="1243" w:type="dxa"/>
                                </w:tcPr>
                                <w:p w14:paraId="0D789B45" w14:textId="77777777" w:rsidR="00464E1E" w:rsidRDefault="00000000">
                                  <w:pPr>
                                    <w:pStyle w:val="TableParagraph"/>
                                    <w:spacing w:before="16"/>
                                    <w:ind w:right="34"/>
                                    <w:jc w:val="right"/>
                                    <w:rPr>
                                      <w:b/>
                                      <w:sz w:val="20"/>
                                    </w:rPr>
                                  </w:pPr>
                                  <w:r>
                                    <w:rPr>
                                      <w:b/>
                                      <w:spacing w:val="-5"/>
                                      <w:sz w:val="20"/>
                                    </w:rPr>
                                    <w:t>£m</w:t>
                                  </w:r>
                                </w:p>
                              </w:tc>
                              <w:tc>
                                <w:tcPr>
                                  <w:tcW w:w="93" w:type="dxa"/>
                                </w:tcPr>
                                <w:p w14:paraId="0D789B46" w14:textId="77777777" w:rsidR="00464E1E" w:rsidRDefault="00464E1E">
                                  <w:pPr>
                                    <w:pStyle w:val="TableParagraph"/>
                                    <w:rPr>
                                      <w:rFonts w:ascii="Times New Roman"/>
                                      <w:sz w:val="18"/>
                                    </w:rPr>
                                  </w:pPr>
                                </w:p>
                              </w:tc>
                              <w:tc>
                                <w:tcPr>
                                  <w:tcW w:w="1243" w:type="dxa"/>
                                </w:tcPr>
                                <w:p w14:paraId="0D789B47" w14:textId="77777777" w:rsidR="00464E1E" w:rsidRDefault="00000000">
                                  <w:pPr>
                                    <w:pStyle w:val="TableParagraph"/>
                                    <w:spacing w:before="16"/>
                                    <w:ind w:right="33"/>
                                    <w:jc w:val="right"/>
                                    <w:rPr>
                                      <w:b/>
                                      <w:sz w:val="20"/>
                                    </w:rPr>
                                  </w:pPr>
                                  <w:r>
                                    <w:rPr>
                                      <w:b/>
                                      <w:spacing w:val="-5"/>
                                      <w:sz w:val="20"/>
                                    </w:rPr>
                                    <w:t>£m</w:t>
                                  </w:r>
                                </w:p>
                              </w:tc>
                            </w:tr>
                            <w:tr w:rsidR="00464E1E" w14:paraId="0D789B4D" w14:textId="77777777">
                              <w:trPr>
                                <w:trHeight w:val="272"/>
                              </w:trPr>
                              <w:tc>
                                <w:tcPr>
                                  <w:tcW w:w="7700" w:type="dxa"/>
                                </w:tcPr>
                                <w:p w14:paraId="0D789B49" w14:textId="77777777" w:rsidR="00464E1E" w:rsidRDefault="00000000">
                                  <w:pPr>
                                    <w:pStyle w:val="TableParagraph"/>
                                    <w:spacing w:before="16"/>
                                    <w:ind w:left="201"/>
                                    <w:rPr>
                                      <w:sz w:val="20"/>
                                    </w:rPr>
                                  </w:pPr>
                                  <w:r>
                                    <w:rPr>
                                      <w:sz w:val="20"/>
                                    </w:rPr>
                                    <w:t>one</w:t>
                                  </w:r>
                                  <w:r>
                                    <w:rPr>
                                      <w:spacing w:val="-10"/>
                                      <w:sz w:val="20"/>
                                    </w:rPr>
                                    <w:t xml:space="preserve"> </w:t>
                                  </w:r>
                                  <w:r>
                                    <w:rPr>
                                      <w:sz w:val="20"/>
                                    </w:rPr>
                                    <w:t>year</w:t>
                                  </w:r>
                                  <w:r>
                                    <w:rPr>
                                      <w:spacing w:val="-7"/>
                                      <w:sz w:val="20"/>
                                    </w:rPr>
                                    <w:t xml:space="preserve"> </w:t>
                                  </w:r>
                                  <w:r>
                                    <w:rPr>
                                      <w:sz w:val="20"/>
                                    </w:rPr>
                                    <w:t>or</w:t>
                                  </w:r>
                                  <w:r>
                                    <w:rPr>
                                      <w:spacing w:val="-7"/>
                                      <w:sz w:val="20"/>
                                    </w:rPr>
                                    <w:t xml:space="preserve"> </w:t>
                                  </w:r>
                                  <w:r>
                                    <w:rPr>
                                      <w:spacing w:val="-4"/>
                                      <w:sz w:val="20"/>
                                    </w:rPr>
                                    <w:t>less;</w:t>
                                  </w:r>
                                </w:p>
                              </w:tc>
                              <w:tc>
                                <w:tcPr>
                                  <w:tcW w:w="1243" w:type="dxa"/>
                                </w:tcPr>
                                <w:p w14:paraId="0D789B4A" w14:textId="77777777" w:rsidR="00464E1E" w:rsidRDefault="00000000">
                                  <w:pPr>
                                    <w:pStyle w:val="TableParagraph"/>
                                    <w:spacing w:before="20"/>
                                    <w:ind w:right="93"/>
                                    <w:jc w:val="right"/>
                                    <w:rPr>
                                      <w:sz w:val="20"/>
                                    </w:rPr>
                                  </w:pPr>
                                  <w:r>
                                    <w:rPr>
                                      <w:spacing w:val="-2"/>
                                      <w:sz w:val="20"/>
                                    </w:rPr>
                                    <w:t>15,166</w:t>
                                  </w:r>
                                </w:p>
                              </w:tc>
                              <w:tc>
                                <w:tcPr>
                                  <w:tcW w:w="93" w:type="dxa"/>
                                </w:tcPr>
                                <w:p w14:paraId="0D789B4B" w14:textId="77777777" w:rsidR="00464E1E" w:rsidRDefault="00464E1E">
                                  <w:pPr>
                                    <w:pStyle w:val="TableParagraph"/>
                                    <w:rPr>
                                      <w:rFonts w:ascii="Times New Roman"/>
                                      <w:sz w:val="18"/>
                                    </w:rPr>
                                  </w:pPr>
                                </w:p>
                              </w:tc>
                              <w:tc>
                                <w:tcPr>
                                  <w:tcW w:w="1243" w:type="dxa"/>
                                </w:tcPr>
                                <w:p w14:paraId="0D789B4C" w14:textId="77777777" w:rsidR="00464E1E" w:rsidRDefault="00000000">
                                  <w:pPr>
                                    <w:pStyle w:val="TableParagraph"/>
                                    <w:spacing w:before="20"/>
                                    <w:ind w:right="92"/>
                                    <w:jc w:val="right"/>
                                    <w:rPr>
                                      <w:sz w:val="20"/>
                                    </w:rPr>
                                  </w:pPr>
                                  <w:r>
                                    <w:rPr>
                                      <w:spacing w:val="-2"/>
                                      <w:sz w:val="20"/>
                                    </w:rPr>
                                    <w:t>17,313</w:t>
                                  </w:r>
                                </w:p>
                              </w:tc>
                            </w:tr>
                            <w:tr w:rsidR="00464E1E" w14:paraId="0D789B52" w14:textId="77777777">
                              <w:trPr>
                                <w:trHeight w:val="271"/>
                              </w:trPr>
                              <w:tc>
                                <w:tcPr>
                                  <w:tcW w:w="7700" w:type="dxa"/>
                                </w:tcPr>
                                <w:p w14:paraId="0D789B4E" w14:textId="77777777" w:rsidR="00464E1E" w:rsidRDefault="00000000">
                                  <w:pPr>
                                    <w:pStyle w:val="TableParagraph"/>
                                    <w:spacing w:before="14"/>
                                    <w:ind w:left="201"/>
                                    <w:rPr>
                                      <w:sz w:val="20"/>
                                    </w:rPr>
                                  </w:pPr>
                                  <w:r>
                                    <w:rPr>
                                      <w:sz w:val="20"/>
                                    </w:rPr>
                                    <w:t>more</w:t>
                                  </w:r>
                                  <w:r>
                                    <w:rPr>
                                      <w:spacing w:val="-7"/>
                                      <w:sz w:val="20"/>
                                    </w:rPr>
                                    <w:t xml:space="preserve"> </w:t>
                                  </w:r>
                                  <w:r>
                                    <w:rPr>
                                      <w:sz w:val="20"/>
                                    </w:rPr>
                                    <w:t>than</w:t>
                                  </w:r>
                                  <w:r>
                                    <w:rPr>
                                      <w:spacing w:val="-7"/>
                                      <w:sz w:val="20"/>
                                    </w:rPr>
                                    <w:t xml:space="preserve"> </w:t>
                                  </w:r>
                                  <w:r>
                                    <w:rPr>
                                      <w:sz w:val="20"/>
                                    </w:rPr>
                                    <w:t>one</w:t>
                                  </w:r>
                                  <w:r>
                                    <w:rPr>
                                      <w:spacing w:val="-8"/>
                                      <w:sz w:val="20"/>
                                    </w:rPr>
                                    <w:t xml:space="preserve"> </w:t>
                                  </w:r>
                                  <w:r>
                                    <w:rPr>
                                      <w:sz w:val="20"/>
                                    </w:rPr>
                                    <w:t>year</w:t>
                                  </w:r>
                                  <w:r>
                                    <w:rPr>
                                      <w:spacing w:val="-6"/>
                                      <w:sz w:val="20"/>
                                    </w:rPr>
                                    <w:t xml:space="preserve"> </w:t>
                                  </w:r>
                                  <w:r>
                                    <w:rPr>
                                      <w:sz w:val="20"/>
                                    </w:rPr>
                                    <w:t>but</w:t>
                                  </w:r>
                                  <w:r>
                                    <w:rPr>
                                      <w:spacing w:val="-7"/>
                                      <w:sz w:val="20"/>
                                    </w:rPr>
                                    <w:t xml:space="preserve"> </w:t>
                                  </w:r>
                                  <w:r>
                                    <w:rPr>
                                      <w:sz w:val="20"/>
                                    </w:rPr>
                                    <w:t>not</w:t>
                                  </w:r>
                                  <w:r>
                                    <w:rPr>
                                      <w:spacing w:val="-7"/>
                                      <w:sz w:val="20"/>
                                    </w:rPr>
                                    <w:t xml:space="preserve"> </w:t>
                                  </w:r>
                                  <w:r>
                                    <w:rPr>
                                      <w:sz w:val="20"/>
                                    </w:rPr>
                                    <w:t>more</w:t>
                                  </w:r>
                                  <w:r>
                                    <w:rPr>
                                      <w:spacing w:val="-7"/>
                                      <w:sz w:val="20"/>
                                    </w:rPr>
                                    <w:t xml:space="preserve"> </w:t>
                                  </w:r>
                                  <w:r>
                                    <w:rPr>
                                      <w:sz w:val="20"/>
                                    </w:rPr>
                                    <w:t>than</w:t>
                                  </w:r>
                                  <w:r>
                                    <w:rPr>
                                      <w:spacing w:val="-7"/>
                                      <w:sz w:val="20"/>
                                    </w:rPr>
                                    <w:t xml:space="preserve"> </w:t>
                                  </w:r>
                                  <w:r>
                                    <w:rPr>
                                      <w:sz w:val="20"/>
                                    </w:rPr>
                                    <w:t>five</w:t>
                                  </w:r>
                                  <w:r>
                                    <w:rPr>
                                      <w:spacing w:val="-7"/>
                                      <w:sz w:val="20"/>
                                    </w:rPr>
                                    <w:t xml:space="preserve"> </w:t>
                                  </w:r>
                                  <w:r>
                                    <w:rPr>
                                      <w:spacing w:val="-2"/>
                                      <w:sz w:val="20"/>
                                    </w:rPr>
                                    <w:t>years;</w:t>
                                  </w:r>
                                </w:p>
                              </w:tc>
                              <w:tc>
                                <w:tcPr>
                                  <w:tcW w:w="1243" w:type="dxa"/>
                                </w:tcPr>
                                <w:p w14:paraId="0D789B4F" w14:textId="77777777" w:rsidR="00464E1E" w:rsidRDefault="00000000">
                                  <w:pPr>
                                    <w:pStyle w:val="TableParagraph"/>
                                    <w:spacing w:before="19"/>
                                    <w:ind w:right="93"/>
                                    <w:jc w:val="right"/>
                                    <w:rPr>
                                      <w:sz w:val="20"/>
                                    </w:rPr>
                                  </w:pPr>
                                  <w:r>
                                    <w:rPr>
                                      <w:spacing w:val="-2"/>
                                      <w:sz w:val="20"/>
                                    </w:rPr>
                                    <w:t>8,699</w:t>
                                  </w:r>
                                </w:p>
                              </w:tc>
                              <w:tc>
                                <w:tcPr>
                                  <w:tcW w:w="93" w:type="dxa"/>
                                </w:tcPr>
                                <w:p w14:paraId="0D789B50" w14:textId="77777777" w:rsidR="00464E1E" w:rsidRDefault="00464E1E">
                                  <w:pPr>
                                    <w:pStyle w:val="TableParagraph"/>
                                    <w:rPr>
                                      <w:rFonts w:ascii="Times New Roman"/>
                                      <w:sz w:val="18"/>
                                    </w:rPr>
                                  </w:pPr>
                                </w:p>
                              </w:tc>
                              <w:tc>
                                <w:tcPr>
                                  <w:tcW w:w="1243" w:type="dxa"/>
                                </w:tcPr>
                                <w:p w14:paraId="0D789B51" w14:textId="77777777" w:rsidR="00464E1E" w:rsidRDefault="00000000">
                                  <w:pPr>
                                    <w:pStyle w:val="TableParagraph"/>
                                    <w:spacing w:before="19"/>
                                    <w:ind w:right="92"/>
                                    <w:jc w:val="right"/>
                                    <w:rPr>
                                      <w:sz w:val="20"/>
                                    </w:rPr>
                                  </w:pPr>
                                  <w:r>
                                    <w:rPr>
                                      <w:spacing w:val="-2"/>
                                      <w:sz w:val="20"/>
                                    </w:rPr>
                                    <w:t>6,905</w:t>
                                  </w:r>
                                </w:p>
                              </w:tc>
                            </w:tr>
                            <w:tr w:rsidR="00464E1E" w14:paraId="0D789B57" w14:textId="77777777">
                              <w:trPr>
                                <w:trHeight w:val="278"/>
                              </w:trPr>
                              <w:tc>
                                <w:tcPr>
                                  <w:tcW w:w="7700" w:type="dxa"/>
                                </w:tcPr>
                                <w:p w14:paraId="0D789B53" w14:textId="77777777" w:rsidR="00464E1E" w:rsidRDefault="00000000">
                                  <w:pPr>
                                    <w:pStyle w:val="TableParagraph"/>
                                    <w:spacing w:before="14"/>
                                    <w:ind w:left="201"/>
                                    <w:rPr>
                                      <w:sz w:val="20"/>
                                    </w:rPr>
                                  </w:pPr>
                                  <w:r>
                                    <w:rPr>
                                      <w:sz w:val="20"/>
                                    </w:rPr>
                                    <w:t>more</w:t>
                                  </w:r>
                                  <w:r>
                                    <w:rPr>
                                      <w:spacing w:val="-7"/>
                                      <w:sz w:val="20"/>
                                    </w:rPr>
                                    <w:t xml:space="preserve"> </w:t>
                                  </w:r>
                                  <w:r>
                                    <w:rPr>
                                      <w:sz w:val="20"/>
                                    </w:rPr>
                                    <w:t>than</w:t>
                                  </w:r>
                                  <w:r>
                                    <w:rPr>
                                      <w:spacing w:val="-7"/>
                                      <w:sz w:val="20"/>
                                    </w:rPr>
                                    <w:t xml:space="preserve"> </w:t>
                                  </w:r>
                                  <w:r>
                                    <w:rPr>
                                      <w:sz w:val="20"/>
                                    </w:rPr>
                                    <w:t>five</w:t>
                                  </w:r>
                                  <w:r>
                                    <w:rPr>
                                      <w:spacing w:val="-6"/>
                                      <w:sz w:val="20"/>
                                    </w:rPr>
                                    <w:t xml:space="preserve"> </w:t>
                                  </w:r>
                                  <w:r>
                                    <w:rPr>
                                      <w:spacing w:val="-2"/>
                                      <w:sz w:val="20"/>
                                    </w:rPr>
                                    <w:t>years.</w:t>
                                  </w:r>
                                </w:p>
                              </w:tc>
                              <w:tc>
                                <w:tcPr>
                                  <w:tcW w:w="1243" w:type="dxa"/>
                                </w:tcPr>
                                <w:p w14:paraId="0D789B54" w14:textId="77777777" w:rsidR="00464E1E" w:rsidRDefault="00000000">
                                  <w:pPr>
                                    <w:pStyle w:val="TableParagraph"/>
                                    <w:tabs>
                                      <w:tab w:val="left" w:pos="539"/>
                                    </w:tabs>
                                    <w:spacing w:before="19"/>
                                    <w:ind w:right="-15"/>
                                    <w:jc w:val="right"/>
                                    <w:rPr>
                                      <w:sz w:val="20"/>
                                    </w:rPr>
                                  </w:pPr>
                                  <w:r>
                                    <w:rPr>
                                      <w:sz w:val="20"/>
                                      <w:u w:val="single"/>
                                    </w:rPr>
                                    <w:tab/>
                                  </w:r>
                                  <w:r>
                                    <w:rPr>
                                      <w:spacing w:val="-2"/>
                                      <w:sz w:val="20"/>
                                      <w:u w:val="single"/>
                                    </w:rPr>
                                    <w:t>19,358</w:t>
                                  </w:r>
                                  <w:r>
                                    <w:rPr>
                                      <w:spacing w:val="80"/>
                                      <w:sz w:val="20"/>
                                      <w:u w:val="single"/>
                                    </w:rPr>
                                    <w:t xml:space="preserve"> </w:t>
                                  </w:r>
                                </w:p>
                              </w:tc>
                              <w:tc>
                                <w:tcPr>
                                  <w:tcW w:w="93" w:type="dxa"/>
                                </w:tcPr>
                                <w:p w14:paraId="0D789B55" w14:textId="77777777" w:rsidR="00464E1E" w:rsidRDefault="00464E1E">
                                  <w:pPr>
                                    <w:pStyle w:val="TableParagraph"/>
                                    <w:rPr>
                                      <w:rFonts w:ascii="Times New Roman"/>
                                      <w:sz w:val="18"/>
                                    </w:rPr>
                                  </w:pPr>
                                </w:p>
                              </w:tc>
                              <w:tc>
                                <w:tcPr>
                                  <w:tcW w:w="1243" w:type="dxa"/>
                                </w:tcPr>
                                <w:p w14:paraId="0D789B56" w14:textId="77777777" w:rsidR="00464E1E" w:rsidRDefault="00000000">
                                  <w:pPr>
                                    <w:pStyle w:val="TableParagraph"/>
                                    <w:tabs>
                                      <w:tab w:val="left" w:pos="539"/>
                                    </w:tabs>
                                    <w:spacing w:before="19"/>
                                    <w:ind w:right="-15"/>
                                    <w:jc w:val="right"/>
                                    <w:rPr>
                                      <w:sz w:val="20"/>
                                    </w:rPr>
                                  </w:pPr>
                                  <w:r>
                                    <w:rPr>
                                      <w:sz w:val="20"/>
                                      <w:u w:val="single"/>
                                    </w:rPr>
                                    <w:tab/>
                                  </w:r>
                                  <w:r>
                                    <w:rPr>
                                      <w:spacing w:val="-2"/>
                                      <w:sz w:val="20"/>
                                      <w:u w:val="single"/>
                                    </w:rPr>
                                    <w:t>14,182</w:t>
                                  </w:r>
                                  <w:r>
                                    <w:rPr>
                                      <w:spacing w:val="80"/>
                                      <w:sz w:val="20"/>
                                      <w:u w:val="single"/>
                                    </w:rPr>
                                    <w:t xml:space="preserve"> </w:t>
                                  </w:r>
                                </w:p>
                              </w:tc>
                            </w:tr>
                            <w:tr w:rsidR="00464E1E" w14:paraId="0D789B5C" w14:textId="77777777">
                              <w:trPr>
                                <w:trHeight w:val="270"/>
                              </w:trPr>
                              <w:tc>
                                <w:tcPr>
                                  <w:tcW w:w="7700" w:type="dxa"/>
                                </w:tcPr>
                                <w:p w14:paraId="0D789B58" w14:textId="77777777" w:rsidR="00464E1E" w:rsidRDefault="00000000">
                                  <w:pPr>
                                    <w:pStyle w:val="TableParagraph"/>
                                    <w:spacing w:line="227" w:lineRule="exact"/>
                                    <w:ind w:left="50"/>
                                    <w:rPr>
                                      <w:b/>
                                      <w:sz w:val="20"/>
                                    </w:rPr>
                                  </w:pPr>
                                  <w:r>
                                    <w:rPr>
                                      <w:b/>
                                      <w:sz w:val="20"/>
                                    </w:rPr>
                                    <w:t>Total</w:t>
                                  </w:r>
                                  <w:r>
                                    <w:rPr>
                                      <w:b/>
                                      <w:spacing w:val="-8"/>
                                      <w:sz w:val="20"/>
                                    </w:rPr>
                                    <w:t xml:space="preserve"> </w:t>
                                  </w:r>
                                  <w:r>
                                    <w:rPr>
                                      <w:b/>
                                      <w:sz w:val="20"/>
                                    </w:rPr>
                                    <w:t>financial</w:t>
                                  </w:r>
                                  <w:r>
                                    <w:rPr>
                                      <w:b/>
                                      <w:spacing w:val="-8"/>
                                      <w:sz w:val="20"/>
                                    </w:rPr>
                                    <w:t xml:space="preserve"> </w:t>
                                  </w:r>
                                  <w:r>
                                    <w:rPr>
                                      <w:b/>
                                      <w:spacing w:val="-2"/>
                                      <w:sz w:val="20"/>
                                    </w:rPr>
                                    <w:t>liabilities</w:t>
                                  </w:r>
                                </w:p>
                              </w:tc>
                              <w:tc>
                                <w:tcPr>
                                  <w:tcW w:w="1243" w:type="dxa"/>
                                  <w:tcBorders>
                                    <w:bottom w:val="single" w:sz="8" w:space="0" w:color="000000"/>
                                  </w:tcBorders>
                                </w:tcPr>
                                <w:p w14:paraId="0D789B59" w14:textId="77777777" w:rsidR="00464E1E" w:rsidRDefault="00000000">
                                  <w:pPr>
                                    <w:pStyle w:val="TableParagraph"/>
                                    <w:tabs>
                                      <w:tab w:val="left" w:pos="539"/>
                                    </w:tabs>
                                    <w:spacing w:line="227" w:lineRule="exact"/>
                                    <w:ind w:right="-15"/>
                                    <w:jc w:val="right"/>
                                    <w:rPr>
                                      <w:b/>
                                      <w:sz w:val="20"/>
                                    </w:rPr>
                                  </w:pPr>
                                  <w:r>
                                    <w:rPr>
                                      <w:b/>
                                      <w:sz w:val="20"/>
                                      <w:u w:val="single"/>
                                    </w:rPr>
                                    <w:tab/>
                                  </w:r>
                                  <w:r>
                                    <w:rPr>
                                      <w:b/>
                                      <w:spacing w:val="-2"/>
                                      <w:sz w:val="20"/>
                                      <w:u w:val="single"/>
                                    </w:rPr>
                                    <w:t>43,223</w:t>
                                  </w:r>
                                  <w:r>
                                    <w:rPr>
                                      <w:b/>
                                      <w:spacing w:val="80"/>
                                      <w:sz w:val="20"/>
                                      <w:u w:val="single"/>
                                    </w:rPr>
                                    <w:t xml:space="preserve"> </w:t>
                                  </w:r>
                                </w:p>
                              </w:tc>
                              <w:tc>
                                <w:tcPr>
                                  <w:tcW w:w="93" w:type="dxa"/>
                                </w:tcPr>
                                <w:p w14:paraId="0D789B5A" w14:textId="77777777" w:rsidR="00464E1E" w:rsidRDefault="00464E1E">
                                  <w:pPr>
                                    <w:pStyle w:val="TableParagraph"/>
                                    <w:rPr>
                                      <w:rFonts w:ascii="Times New Roman"/>
                                      <w:sz w:val="18"/>
                                    </w:rPr>
                                  </w:pPr>
                                </w:p>
                              </w:tc>
                              <w:tc>
                                <w:tcPr>
                                  <w:tcW w:w="1243" w:type="dxa"/>
                                  <w:tcBorders>
                                    <w:bottom w:val="single" w:sz="8" w:space="0" w:color="000000"/>
                                  </w:tcBorders>
                                </w:tcPr>
                                <w:p w14:paraId="0D789B5B" w14:textId="77777777" w:rsidR="00464E1E" w:rsidRDefault="00000000">
                                  <w:pPr>
                                    <w:pStyle w:val="TableParagraph"/>
                                    <w:tabs>
                                      <w:tab w:val="left" w:pos="539"/>
                                    </w:tabs>
                                    <w:spacing w:line="227" w:lineRule="exact"/>
                                    <w:ind w:right="-15"/>
                                    <w:jc w:val="right"/>
                                    <w:rPr>
                                      <w:b/>
                                      <w:sz w:val="20"/>
                                    </w:rPr>
                                  </w:pPr>
                                  <w:r>
                                    <w:rPr>
                                      <w:b/>
                                      <w:sz w:val="20"/>
                                      <w:u w:val="single"/>
                                    </w:rPr>
                                    <w:tab/>
                                  </w:r>
                                  <w:r>
                                    <w:rPr>
                                      <w:b/>
                                      <w:spacing w:val="-2"/>
                                      <w:sz w:val="20"/>
                                      <w:u w:val="single"/>
                                    </w:rPr>
                                    <w:t>38,400</w:t>
                                  </w:r>
                                  <w:r>
                                    <w:rPr>
                                      <w:b/>
                                      <w:spacing w:val="80"/>
                                      <w:sz w:val="20"/>
                                      <w:u w:val="single"/>
                                    </w:rPr>
                                    <w:t xml:space="preserve"> </w:t>
                                  </w:r>
                                </w:p>
                              </w:tc>
                            </w:tr>
                          </w:tbl>
                          <w:p w14:paraId="0D789B5D"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B2" id="Textbox 397" o:spid="_x0000_s1081" type="#_x0000_t202" style="position:absolute;margin-left:30.9pt;margin-top:615.8pt;width:520.05pt;height:180.3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700"/>
                        <w:gridCol w:w="1243"/>
                        <w:gridCol w:w="93"/>
                        <w:gridCol w:w="1243"/>
                      </w:tblGrid>
                      <w:tr w:rsidR="00464E1E" w14:paraId="0D789B35" w14:textId="77777777">
                        <w:trPr>
                          <w:trHeight w:val="522"/>
                        </w:trPr>
                        <w:tc>
                          <w:tcPr>
                            <w:tcW w:w="7700" w:type="dxa"/>
                          </w:tcPr>
                          <w:p w14:paraId="0D789B31" w14:textId="77777777" w:rsidR="00464E1E" w:rsidRDefault="00000000">
                            <w:pPr>
                              <w:pStyle w:val="TableParagraph"/>
                              <w:spacing w:before="143"/>
                              <w:ind w:left="50"/>
                              <w:rPr>
                                <w:sz w:val="20"/>
                              </w:rPr>
                            </w:pPr>
                            <w:r>
                              <w:rPr>
                                <w:sz w:val="20"/>
                              </w:rPr>
                              <w:t>All</w:t>
                            </w:r>
                            <w:r>
                              <w:rPr>
                                <w:spacing w:val="-12"/>
                                <w:sz w:val="20"/>
                              </w:rPr>
                              <w:t xml:space="preserve"> </w:t>
                            </w:r>
                            <w:r>
                              <w:rPr>
                                <w:sz w:val="20"/>
                              </w:rPr>
                              <w:t>financial</w:t>
                            </w:r>
                            <w:r>
                              <w:rPr>
                                <w:spacing w:val="-11"/>
                                <w:sz w:val="20"/>
                              </w:rPr>
                              <w:t xml:space="preserve"> </w:t>
                            </w:r>
                            <w:r>
                              <w:rPr>
                                <w:sz w:val="20"/>
                              </w:rPr>
                              <w:t>liabilities</w:t>
                            </w:r>
                            <w:r>
                              <w:rPr>
                                <w:spacing w:val="-10"/>
                                <w:sz w:val="20"/>
                              </w:rPr>
                              <w:t xml:space="preserve"> </w:t>
                            </w:r>
                            <w:r>
                              <w:rPr>
                                <w:sz w:val="20"/>
                              </w:rPr>
                              <w:t>are</w:t>
                            </w:r>
                            <w:r>
                              <w:rPr>
                                <w:spacing w:val="-11"/>
                                <w:sz w:val="20"/>
                              </w:rPr>
                              <w:t xml:space="preserve"> </w:t>
                            </w:r>
                            <w:r>
                              <w:rPr>
                                <w:sz w:val="20"/>
                              </w:rPr>
                              <w:t>held</w:t>
                            </w:r>
                            <w:r>
                              <w:rPr>
                                <w:spacing w:val="-11"/>
                                <w:sz w:val="20"/>
                              </w:rPr>
                              <w:t xml:space="preserve"> </w:t>
                            </w:r>
                            <w:r>
                              <w:rPr>
                                <w:sz w:val="20"/>
                              </w:rPr>
                              <w:t>at</w:t>
                            </w:r>
                            <w:r>
                              <w:rPr>
                                <w:spacing w:val="-10"/>
                                <w:sz w:val="20"/>
                              </w:rPr>
                              <w:t xml:space="preserve"> </w:t>
                            </w:r>
                            <w:proofErr w:type="spellStart"/>
                            <w:r>
                              <w:rPr>
                                <w:sz w:val="20"/>
                              </w:rPr>
                              <w:t>amortised</w:t>
                            </w:r>
                            <w:proofErr w:type="spellEnd"/>
                            <w:r>
                              <w:rPr>
                                <w:spacing w:val="-12"/>
                                <w:sz w:val="20"/>
                              </w:rPr>
                              <w:t xml:space="preserve"> </w:t>
                            </w:r>
                            <w:r>
                              <w:rPr>
                                <w:spacing w:val="-2"/>
                                <w:sz w:val="20"/>
                              </w:rPr>
                              <w:t>cost.</w:t>
                            </w:r>
                          </w:p>
                        </w:tc>
                        <w:tc>
                          <w:tcPr>
                            <w:tcW w:w="1243" w:type="dxa"/>
                            <w:tcBorders>
                              <w:top w:val="single" w:sz="8" w:space="0" w:color="000000"/>
                            </w:tcBorders>
                          </w:tcPr>
                          <w:p w14:paraId="0D789B32" w14:textId="77777777" w:rsidR="00464E1E" w:rsidRDefault="00464E1E">
                            <w:pPr>
                              <w:pStyle w:val="TableParagraph"/>
                              <w:rPr>
                                <w:rFonts w:ascii="Times New Roman"/>
                                <w:sz w:val="18"/>
                              </w:rPr>
                            </w:pPr>
                          </w:p>
                        </w:tc>
                        <w:tc>
                          <w:tcPr>
                            <w:tcW w:w="93" w:type="dxa"/>
                          </w:tcPr>
                          <w:p w14:paraId="0D789B33" w14:textId="77777777" w:rsidR="00464E1E" w:rsidRDefault="00464E1E">
                            <w:pPr>
                              <w:pStyle w:val="TableParagraph"/>
                              <w:rPr>
                                <w:rFonts w:ascii="Times New Roman"/>
                                <w:sz w:val="18"/>
                              </w:rPr>
                            </w:pPr>
                          </w:p>
                        </w:tc>
                        <w:tc>
                          <w:tcPr>
                            <w:tcW w:w="1243" w:type="dxa"/>
                            <w:tcBorders>
                              <w:top w:val="single" w:sz="8" w:space="0" w:color="000000"/>
                            </w:tcBorders>
                          </w:tcPr>
                          <w:p w14:paraId="0D789B34" w14:textId="77777777" w:rsidR="00464E1E" w:rsidRDefault="00464E1E">
                            <w:pPr>
                              <w:pStyle w:val="TableParagraph"/>
                              <w:rPr>
                                <w:rFonts w:ascii="Times New Roman"/>
                                <w:sz w:val="18"/>
                              </w:rPr>
                            </w:pPr>
                          </w:p>
                        </w:tc>
                      </w:tr>
                      <w:tr w:rsidR="00464E1E" w14:paraId="0D789B3A" w14:textId="77777777">
                        <w:trPr>
                          <w:trHeight w:val="477"/>
                        </w:trPr>
                        <w:tc>
                          <w:tcPr>
                            <w:tcW w:w="7700" w:type="dxa"/>
                          </w:tcPr>
                          <w:p w14:paraId="0D789B36" w14:textId="77777777" w:rsidR="00464E1E" w:rsidRDefault="00000000">
                            <w:pPr>
                              <w:pStyle w:val="TableParagraph"/>
                              <w:spacing w:before="142"/>
                              <w:ind w:left="50"/>
                              <w:rPr>
                                <w:b/>
                                <w:sz w:val="20"/>
                              </w:rPr>
                            </w:pPr>
                            <w:r>
                              <w:rPr>
                                <w:b/>
                                <w:sz w:val="20"/>
                              </w:rPr>
                              <w:t>Note</w:t>
                            </w:r>
                            <w:r>
                              <w:rPr>
                                <w:b/>
                                <w:spacing w:val="-7"/>
                                <w:sz w:val="20"/>
                              </w:rPr>
                              <w:t xml:space="preserve"> </w:t>
                            </w:r>
                            <w:r>
                              <w:rPr>
                                <w:b/>
                                <w:sz w:val="20"/>
                              </w:rPr>
                              <w:t>27.4</w:t>
                            </w:r>
                            <w:r>
                              <w:rPr>
                                <w:b/>
                                <w:spacing w:val="-6"/>
                                <w:sz w:val="20"/>
                              </w:rPr>
                              <w:t xml:space="preserve"> </w:t>
                            </w:r>
                            <w:r>
                              <w:rPr>
                                <w:b/>
                                <w:sz w:val="20"/>
                              </w:rPr>
                              <w:t>Maturity</w:t>
                            </w:r>
                            <w:r>
                              <w:rPr>
                                <w:b/>
                                <w:spacing w:val="-8"/>
                                <w:sz w:val="20"/>
                              </w:rPr>
                              <w:t xml:space="preserve"> </w:t>
                            </w:r>
                            <w:r>
                              <w:rPr>
                                <w:b/>
                                <w:sz w:val="20"/>
                              </w:rPr>
                              <w:t>of</w:t>
                            </w:r>
                            <w:r>
                              <w:rPr>
                                <w:b/>
                                <w:spacing w:val="-4"/>
                                <w:sz w:val="20"/>
                              </w:rPr>
                              <w:t xml:space="preserve"> </w:t>
                            </w:r>
                            <w:r>
                              <w:rPr>
                                <w:b/>
                                <w:sz w:val="20"/>
                              </w:rPr>
                              <w:t>financial</w:t>
                            </w:r>
                            <w:r>
                              <w:rPr>
                                <w:b/>
                                <w:spacing w:val="-7"/>
                                <w:sz w:val="20"/>
                              </w:rPr>
                              <w:t xml:space="preserve"> </w:t>
                            </w:r>
                            <w:r>
                              <w:rPr>
                                <w:b/>
                                <w:spacing w:val="-2"/>
                                <w:sz w:val="20"/>
                              </w:rPr>
                              <w:t>liabilities</w:t>
                            </w:r>
                          </w:p>
                        </w:tc>
                        <w:tc>
                          <w:tcPr>
                            <w:tcW w:w="1243" w:type="dxa"/>
                          </w:tcPr>
                          <w:p w14:paraId="0D789B37" w14:textId="77777777" w:rsidR="00464E1E" w:rsidRDefault="00464E1E">
                            <w:pPr>
                              <w:pStyle w:val="TableParagraph"/>
                              <w:rPr>
                                <w:rFonts w:ascii="Times New Roman"/>
                                <w:sz w:val="18"/>
                              </w:rPr>
                            </w:pPr>
                          </w:p>
                        </w:tc>
                        <w:tc>
                          <w:tcPr>
                            <w:tcW w:w="93" w:type="dxa"/>
                          </w:tcPr>
                          <w:p w14:paraId="0D789B38" w14:textId="77777777" w:rsidR="00464E1E" w:rsidRDefault="00464E1E">
                            <w:pPr>
                              <w:pStyle w:val="TableParagraph"/>
                              <w:rPr>
                                <w:rFonts w:ascii="Times New Roman"/>
                                <w:sz w:val="18"/>
                              </w:rPr>
                            </w:pPr>
                          </w:p>
                        </w:tc>
                        <w:tc>
                          <w:tcPr>
                            <w:tcW w:w="1243" w:type="dxa"/>
                          </w:tcPr>
                          <w:p w14:paraId="0D789B39" w14:textId="77777777" w:rsidR="00464E1E" w:rsidRDefault="00464E1E">
                            <w:pPr>
                              <w:pStyle w:val="TableParagraph"/>
                              <w:rPr>
                                <w:rFonts w:ascii="Times New Roman"/>
                                <w:sz w:val="18"/>
                              </w:rPr>
                            </w:pPr>
                          </w:p>
                        </w:tc>
                      </w:tr>
                      <w:tr w:rsidR="00464E1E" w14:paraId="0D789B3C" w14:textId="77777777">
                        <w:trPr>
                          <w:trHeight w:val="641"/>
                        </w:trPr>
                        <w:tc>
                          <w:tcPr>
                            <w:tcW w:w="10279" w:type="dxa"/>
                            <w:gridSpan w:val="4"/>
                          </w:tcPr>
                          <w:p w14:paraId="0D789B3B" w14:textId="77777777" w:rsidR="00464E1E" w:rsidRDefault="00000000">
                            <w:pPr>
                              <w:pStyle w:val="TableParagraph"/>
                              <w:spacing w:before="98" w:line="259" w:lineRule="auto"/>
                              <w:ind w:left="50" w:right="179"/>
                              <w:rPr>
                                <w:sz w:val="20"/>
                              </w:rPr>
                            </w:pPr>
                            <w:r>
                              <w:rPr>
                                <w:sz w:val="20"/>
                              </w:rPr>
                              <w:t>The</w:t>
                            </w:r>
                            <w:r>
                              <w:rPr>
                                <w:spacing w:val="-7"/>
                                <w:sz w:val="20"/>
                              </w:rPr>
                              <w:t xml:space="preserve"> </w:t>
                            </w:r>
                            <w:r>
                              <w:rPr>
                                <w:sz w:val="20"/>
                              </w:rPr>
                              <w:t>following</w:t>
                            </w:r>
                            <w:r>
                              <w:rPr>
                                <w:spacing w:val="-7"/>
                                <w:sz w:val="20"/>
                              </w:rPr>
                              <w:t xml:space="preserve"> </w:t>
                            </w:r>
                            <w:r>
                              <w:rPr>
                                <w:sz w:val="20"/>
                              </w:rPr>
                              <w:t>maturity</w:t>
                            </w:r>
                            <w:r>
                              <w:rPr>
                                <w:spacing w:val="-12"/>
                                <w:sz w:val="20"/>
                              </w:rPr>
                              <w:t xml:space="preserve"> </w:t>
                            </w:r>
                            <w:r>
                              <w:rPr>
                                <w:sz w:val="20"/>
                              </w:rPr>
                              <w:t>profile</w:t>
                            </w:r>
                            <w:r>
                              <w:rPr>
                                <w:spacing w:val="-6"/>
                                <w:sz w:val="20"/>
                              </w:rPr>
                              <w:t xml:space="preserve"> </w:t>
                            </w:r>
                            <w:r>
                              <w:rPr>
                                <w:sz w:val="20"/>
                              </w:rPr>
                              <w:t>of</w:t>
                            </w:r>
                            <w:r>
                              <w:rPr>
                                <w:spacing w:val="-4"/>
                                <w:sz w:val="20"/>
                              </w:rPr>
                              <w:t xml:space="preserve"> </w:t>
                            </w:r>
                            <w:r>
                              <w:rPr>
                                <w:sz w:val="20"/>
                              </w:rPr>
                              <w:t>financial</w:t>
                            </w:r>
                            <w:r>
                              <w:rPr>
                                <w:spacing w:val="-7"/>
                                <w:sz w:val="20"/>
                              </w:rPr>
                              <w:t xml:space="preserve"> </w:t>
                            </w:r>
                            <w:r>
                              <w:rPr>
                                <w:sz w:val="20"/>
                              </w:rPr>
                              <w:t>liabilities</w:t>
                            </w:r>
                            <w:r>
                              <w:rPr>
                                <w:spacing w:val="-5"/>
                                <w:sz w:val="20"/>
                              </w:rPr>
                              <w:t xml:space="preserve"> </w:t>
                            </w:r>
                            <w:r>
                              <w:rPr>
                                <w:sz w:val="20"/>
                              </w:rPr>
                              <w:t>is</w:t>
                            </w:r>
                            <w:r>
                              <w:rPr>
                                <w:spacing w:val="-5"/>
                                <w:sz w:val="20"/>
                              </w:rPr>
                              <w:t xml:space="preserve"> </w:t>
                            </w:r>
                            <w:r>
                              <w:rPr>
                                <w:sz w:val="20"/>
                              </w:rPr>
                              <w:t>based</w:t>
                            </w:r>
                            <w:r>
                              <w:rPr>
                                <w:spacing w:val="-7"/>
                                <w:sz w:val="20"/>
                              </w:rPr>
                              <w:t xml:space="preserve"> </w:t>
                            </w:r>
                            <w:r>
                              <w:rPr>
                                <w:sz w:val="20"/>
                              </w:rPr>
                              <w:t>on</w:t>
                            </w:r>
                            <w:r>
                              <w:rPr>
                                <w:spacing w:val="-7"/>
                                <w:sz w:val="20"/>
                              </w:rPr>
                              <w:t xml:space="preserve"> </w:t>
                            </w:r>
                            <w:r>
                              <w:rPr>
                                <w:sz w:val="20"/>
                              </w:rPr>
                              <w:t>the</w:t>
                            </w:r>
                            <w:r>
                              <w:rPr>
                                <w:spacing w:val="-6"/>
                                <w:sz w:val="20"/>
                              </w:rPr>
                              <w:t xml:space="preserve"> </w:t>
                            </w:r>
                            <w:r>
                              <w:rPr>
                                <w:sz w:val="20"/>
                              </w:rPr>
                              <w:t>contractual</w:t>
                            </w:r>
                            <w:r>
                              <w:rPr>
                                <w:spacing w:val="-7"/>
                                <w:sz w:val="20"/>
                              </w:rPr>
                              <w:t xml:space="preserve"> </w:t>
                            </w:r>
                            <w:r>
                              <w:rPr>
                                <w:sz w:val="20"/>
                              </w:rPr>
                              <w:t>undiscounted</w:t>
                            </w:r>
                            <w:r>
                              <w:rPr>
                                <w:spacing w:val="-6"/>
                                <w:sz w:val="20"/>
                              </w:rPr>
                              <w:t xml:space="preserve"> </w:t>
                            </w:r>
                            <w:r>
                              <w:rPr>
                                <w:sz w:val="20"/>
                              </w:rPr>
                              <w:t>future</w:t>
                            </w:r>
                            <w:r>
                              <w:rPr>
                                <w:spacing w:val="-6"/>
                                <w:sz w:val="20"/>
                              </w:rPr>
                              <w:t xml:space="preserve"> </w:t>
                            </w:r>
                            <w:r>
                              <w:rPr>
                                <w:sz w:val="20"/>
                              </w:rPr>
                              <w:t>cash</w:t>
                            </w:r>
                            <w:r>
                              <w:rPr>
                                <w:spacing w:val="-6"/>
                                <w:sz w:val="20"/>
                              </w:rPr>
                              <w:t xml:space="preserve"> </w:t>
                            </w:r>
                            <w:r>
                              <w:rPr>
                                <w:sz w:val="20"/>
                              </w:rPr>
                              <w:t>flows.</w:t>
                            </w:r>
                            <w:r>
                              <w:rPr>
                                <w:spacing w:val="-6"/>
                                <w:sz w:val="20"/>
                              </w:rPr>
                              <w:t xml:space="preserve"> </w:t>
                            </w:r>
                            <w:r>
                              <w:rPr>
                                <w:sz w:val="20"/>
                              </w:rPr>
                              <w:t xml:space="preserve">This differs to the amounts </w:t>
                            </w:r>
                            <w:proofErr w:type="spellStart"/>
                            <w:r>
                              <w:rPr>
                                <w:sz w:val="20"/>
                              </w:rPr>
                              <w:t>recognised</w:t>
                            </w:r>
                            <w:proofErr w:type="spellEnd"/>
                            <w:r>
                              <w:rPr>
                                <w:sz w:val="20"/>
                              </w:rPr>
                              <w:t xml:space="preserve"> in the statement of financial position which are discounted to present value.</w:t>
                            </w:r>
                          </w:p>
                        </w:tc>
                      </w:tr>
                      <w:tr w:rsidR="00464E1E" w14:paraId="0D789B43" w14:textId="77777777">
                        <w:trPr>
                          <w:trHeight w:val="567"/>
                        </w:trPr>
                        <w:tc>
                          <w:tcPr>
                            <w:tcW w:w="7700" w:type="dxa"/>
                          </w:tcPr>
                          <w:p w14:paraId="0D789B3D" w14:textId="77777777" w:rsidR="00464E1E" w:rsidRDefault="00464E1E">
                            <w:pPr>
                              <w:pStyle w:val="TableParagraph"/>
                              <w:rPr>
                                <w:rFonts w:ascii="Times New Roman"/>
                                <w:sz w:val="18"/>
                              </w:rPr>
                            </w:pPr>
                          </w:p>
                        </w:tc>
                        <w:tc>
                          <w:tcPr>
                            <w:tcW w:w="1243" w:type="dxa"/>
                          </w:tcPr>
                          <w:p w14:paraId="0D789B3E" w14:textId="77777777" w:rsidR="00464E1E" w:rsidRDefault="00000000">
                            <w:pPr>
                              <w:pStyle w:val="TableParagraph"/>
                              <w:spacing w:before="58"/>
                              <w:ind w:right="33"/>
                              <w:jc w:val="right"/>
                              <w:rPr>
                                <w:b/>
                                <w:sz w:val="20"/>
                              </w:rPr>
                            </w:pPr>
                            <w:r>
                              <w:rPr>
                                <w:b/>
                                <w:sz w:val="20"/>
                              </w:rPr>
                              <w:t>31</w:t>
                            </w:r>
                            <w:r>
                              <w:rPr>
                                <w:b/>
                                <w:spacing w:val="-4"/>
                                <w:sz w:val="20"/>
                              </w:rPr>
                              <w:t xml:space="preserve"> </w:t>
                            </w:r>
                            <w:r>
                              <w:rPr>
                                <w:b/>
                                <w:spacing w:val="-2"/>
                                <w:sz w:val="20"/>
                              </w:rPr>
                              <w:t>March</w:t>
                            </w:r>
                          </w:p>
                          <w:p w14:paraId="0D789B3F" w14:textId="77777777" w:rsidR="00464E1E" w:rsidRDefault="00000000">
                            <w:pPr>
                              <w:pStyle w:val="TableParagraph"/>
                              <w:spacing w:before="26"/>
                              <w:ind w:right="33"/>
                              <w:jc w:val="right"/>
                              <w:rPr>
                                <w:b/>
                                <w:sz w:val="20"/>
                              </w:rPr>
                            </w:pPr>
                            <w:r>
                              <w:rPr>
                                <w:b/>
                                <w:spacing w:val="-4"/>
                                <w:sz w:val="20"/>
                              </w:rPr>
                              <w:t>2024</w:t>
                            </w:r>
                          </w:p>
                        </w:tc>
                        <w:tc>
                          <w:tcPr>
                            <w:tcW w:w="93" w:type="dxa"/>
                          </w:tcPr>
                          <w:p w14:paraId="0D789B40" w14:textId="77777777" w:rsidR="00464E1E" w:rsidRDefault="00464E1E">
                            <w:pPr>
                              <w:pStyle w:val="TableParagraph"/>
                              <w:rPr>
                                <w:rFonts w:ascii="Times New Roman"/>
                                <w:sz w:val="18"/>
                              </w:rPr>
                            </w:pPr>
                          </w:p>
                        </w:tc>
                        <w:tc>
                          <w:tcPr>
                            <w:tcW w:w="1243" w:type="dxa"/>
                          </w:tcPr>
                          <w:p w14:paraId="0D789B41" w14:textId="77777777" w:rsidR="00464E1E" w:rsidRDefault="00000000">
                            <w:pPr>
                              <w:pStyle w:val="TableParagraph"/>
                              <w:spacing w:before="58"/>
                              <w:ind w:right="32"/>
                              <w:jc w:val="right"/>
                              <w:rPr>
                                <w:b/>
                                <w:sz w:val="20"/>
                              </w:rPr>
                            </w:pPr>
                            <w:r>
                              <w:rPr>
                                <w:b/>
                                <w:sz w:val="20"/>
                              </w:rPr>
                              <w:t>31</w:t>
                            </w:r>
                            <w:r>
                              <w:rPr>
                                <w:b/>
                                <w:spacing w:val="-4"/>
                                <w:sz w:val="20"/>
                              </w:rPr>
                              <w:t xml:space="preserve"> </w:t>
                            </w:r>
                            <w:r>
                              <w:rPr>
                                <w:b/>
                                <w:spacing w:val="-2"/>
                                <w:sz w:val="20"/>
                              </w:rPr>
                              <w:t>March</w:t>
                            </w:r>
                          </w:p>
                          <w:p w14:paraId="0D789B42" w14:textId="77777777" w:rsidR="00464E1E" w:rsidRDefault="00000000">
                            <w:pPr>
                              <w:pStyle w:val="TableParagraph"/>
                              <w:spacing w:before="26"/>
                              <w:ind w:right="32"/>
                              <w:jc w:val="right"/>
                              <w:rPr>
                                <w:b/>
                                <w:sz w:val="20"/>
                              </w:rPr>
                            </w:pPr>
                            <w:r>
                              <w:rPr>
                                <w:b/>
                                <w:spacing w:val="-4"/>
                                <w:sz w:val="20"/>
                              </w:rPr>
                              <w:t>2023</w:t>
                            </w:r>
                          </w:p>
                        </w:tc>
                      </w:tr>
                      <w:tr w:rsidR="00464E1E" w14:paraId="0D789B48" w14:textId="77777777">
                        <w:trPr>
                          <w:trHeight w:val="268"/>
                        </w:trPr>
                        <w:tc>
                          <w:tcPr>
                            <w:tcW w:w="7700" w:type="dxa"/>
                          </w:tcPr>
                          <w:p w14:paraId="0D789B44" w14:textId="77777777" w:rsidR="00464E1E" w:rsidRDefault="00000000">
                            <w:pPr>
                              <w:pStyle w:val="TableParagraph"/>
                              <w:spacing w:before="16"/>
                              <w:ind w:left="50"/>
                              <w:rPr>
                                <w:b/>
                                <w:sz w:val="20"/>
                              </w:rPr>
                            </w:pPr>
                            <w:r>
                              <w:rPr>
                                <w:b/>
                                <w:sz w:val="20"/>
                              </w:rPr>
                              <w:t>Financial</w:t>
                            </w:r>
                            <w:r>
                              <w:rPr>
                                <w:b/>
                                <w:spacing w:val="-9"/>
                                <w:sz w:val="20"/>
                              </w:rPr>
                              <w:t xml:space="preserve"> </w:t>
                            </w:r>
                            <w:r>
                              <w:rPr>
                                <w:b/>
                                <w:sz w:val="20"/>
                              </w:rPr>
                              <w:t>liabilities</w:t>
                            </w:r>
                            <w:r>
                              <w:rPr>
                                <w:b/>
                                <w:spacing w:val="-9"/>
                                <w:sz w:val="20"/>
                              </w:rPr>
                              <w:t xml:space="preserve"> </w:t>
                            </w:r>
                            <w:r>
                              <w:rPr>
                                <w:b/>
                                <w:sz w:val="20"/>
                              </w:rPr>
                              <w:t>fall</w:t>
                            </w:r>
                            <w:r>
                              <w:rPr>
                                <w:b/>
                                <w:spacing w:val="-8"/>
                                <w:sz w:val="20"/>
                              </w:rPr>
                              <w:t xml:space="preserve"> </w:t>
                            </w:r>
                            <w:r>
                              <w:rPr>
                                <w:b/>
                                <w:sz w:val="20"/>
                              </w:rPr>
                              <w:t>due</w:t>
                            </w:r>
                            <w:r>
                              <w:rPr>
                                <w:b/>
                                <w:spacing w:val="-8"/>
                                <w:sz w:val="20"/>
                              </w:rPr>
                              <w:t xml:space="preserve"> </w:t>
                            </w:r>
                            <w:r>
                              <w:rPr>
                                <w:b/>
                                <w:spacing w:val="-5"/>
                                <w:sz w:val="20"/>
                              </w:rPr>
                              <w:t>in:</w:t>
                            </w:r>
                          </w:p>
                        </w:tc>
                        <w:tc>
                          <w:tcPr>
                            <w:tcW w:w="1243" w:type="dxa"/>
                          </w:tcPr>
                          <w:p w14:paraId="0D789B45" w14:textId="77777777" w:rsidR="00464E1E" w:rsidRDefault="00000000">
                            <w:pPr>
                              <w:pStyle w:val="TableParagraph"/>
                              <w:spacing w:before="16"/>
                              <w:ind w:right="34"/>
                              <w:jc w:val="right"/>
                              <w:rPr>
                                <w:b/>
                                <w:sz w:val="20"/>
                              </w:rPr>
                            </w:pPr>
                            <w:r>
                              <w:rPr>
                                <w:b/>
                                <w:spacing w:val="-5"/>
                                <w:sz w:val="20"/>
                              </w:rPr>
                              <w:t>£m</w:t>
                            </w:r>
                          </w:p>
                        </w:tc>
                        <w:tc>
                          <w:tcPr>
                            <w:tcW w:w="93" w:type="dxa"/>
                          </w:tcPr>
                          <w:p w14:paraId="0D789B46" w14:textId="77777777" w:rsidR="00464E1E" w:rsidRDefault="00464E1E">
                            <w:pPr>
                              <w:pStyle w:val="TableParagraph"/>
                              <w:rPr>
                                <w:rFonts w:ascii="Times New Roman"/>
                                <w:sz w:val="18"/>
                              </w:rPr>
                            </w:pPr>
                          </w:p>
                        </w:tc>
                        <w:tc>
                          <w:tcPr>
                            <w:tcW w:w="1243" w:type="dxa"/>
                          </w:tcPr>
                          <w:p w14:paraId="0D789B47" w14:textId="77777777" w:rsidR="00464E1E" w:rsidRDefault="00000000">
                            <w:pPr>
                              <w:pStyle w:val="TableParagraph"/>
                              <w:spacing w:before="16"/>
                              <w:ind w:right="33"/>
                              <w:jc w:val="right"/>
                              <w:rPr>
                                <w:b/>
                                <w:sz w:val="20"/>
                              </w:rPr>
                            </w:pPr>
                            <w:r>
                              <w:rPr>
                                <w:b/>
                                <w:spacing w:val="-5"/>
                                <w:sz w:val="20"/>
                              </w:rPr>
                              <w:t>£m</w:t>
                            </w:r>
                          </w:p>
                        </w:tc>
                      </w:tr>
                      <w:tr w:rsidR="00464E1E" w14:paraId="0D789B4D" w14:textId="77777777">
                        <w:trPr>
                          <w:trHeight w:val="272"/>
                        </w:trPr>
                        <w:tc>
                          <w:tcPr>
                            <w:tcW w:w="7700" w:type="dxa"/>
                          </w:tcPr>
                          <w:p w14:paraId="0D789B49" w14:textId="77777777" w:rsidR="00464E1E" w:rsidRDefault="00000000">
                            <w:pPr>
                              <w:pStyle w:val="TableParagraph"/>
                              <w:spacing w:before="16"/>
                              <w:ind w:left="201"/>
                              <w:rPr>
                                <w:sz w:val="20"/>
                              </w:rPr>
                            </w:pPr>
                            <w:r>
                              <w:rPr>
                                <w:sz w:val="20"/>
                              </w:rPr>
                              <w:t>one</w:t>
                            </w:r>
                            <w:r>
                              <w:rPr>
                                <w:spacing w:val="-10"/>
                                <w:sz w:val="20"/>
                              </w:rPr>
                              <w:t xml:space="preserve"> </w:t>
                            </w:r>
                            <w:r>
                              <w:rPr>
                                <w:sz w:val="20"/>
                              </w:rPr>
                              <w:t>year</w:t>
                            </w:r>
                            <w:r>
                              <w:rPr>
                                <w:spacing w:val="-7"/>
                                <w:sz w:val="20"/>
                              </w:rPr>
                              <w:t xml:space="preserve"> </w:t>
                            </w:r>
                            <w:r>
                              <w:rPr>
                                <w:sz w:val="20"/>
                              </w:rPr>
                              <w:t>or</w:t>
                            </w:r>
                            <w:r>
                              <w:rPr>
                                <w:spacing w:val="-7"/>
                                <w:sz w:val="20"/>
                              </w:rPr>
                              <w:t xml:space="preserve"> </w:t>
                            </w:r>
                            <w:r>
                              <w:rPr>
                                <w:spacing w:val="-4"/>
                                <w:sz w:val="20"/>
                              </w:rPr>
                              <w:t>less;</w:t>
                            </w:r>
                          </w:p>
                        </w:tc>
                        <w:tc>
                          <w:tcPr>
                            <w:tcW w:w="1243" w:type="dxa"/>
                          </w:tcPr>
                          <w:p w14:paraId="0D789B4A" w14:textId="77777777" w:rsidR="00464E1E" w:rsidRDefault="00000000">
                            <w:pPr>
                              <w:pStyle w:val="TableParagraph"/>
                              <w:spacing w:before="20"/>
                              <w:ind w:right="93"/>
                              <w:jc w:val="right"/>
                              <w:rPr>
                                <w:sz w:val="20"/>
                              </w:rPr>
                            </w:pPr>
                            <w:r>
                              <w:rPr>
                                <w:spacing w:val="-2"/>
                                <w:sz w:val="20"/>
                              </w:rPr>
                              <w:t>15,166</w:t>
                            </w:r>
                          </w:p>
                        </w:tc>
                        <w:tc>
                          <w:tcPr>
                            <w:tcW w:w="93" w:type="dxa"/>
                          </w:tcPr>
                          <w:p w14:paraId="0D789B4B" w14:textId="77777777" w:rsidR="00464E1E" w:rsidRDefault="00464E1E">
                            <w:pPr>
                              <w:pStyle w:val="TableParagraph"/>
                              <w:rPr>
                                <w:rFonts w:ascii="Times New Roman"/>
                                <w:sz w:val="18"/>
                              </w:rPr>
                            </w:pPr>
                          </w:p>
                        </w:tc>
                        <w:tc>
                          <w:tcPr>
                            <w:tcW w:w="1243" w:type="dxa"/>
                          </w:tcPr>
                          <w:p w14:paraId="0D789B4C" w14:textId="77777777" w:rsidR="00464E1E" w:rsidRDefault="00000000">
                            <w:pPr>
                              <w:pStyle w:val="TableParagraph"/>
                              <w:spacing w:before="20"/>
                              <w:ind w:right="92"/>
                              <w:jc w:val="right"/>
                              <w:rPr>
                                <w:sz w:val="20"/>
                              </w:rPr>
                            </w:pPr>
                            <w:r>
                              <w:rPr>
                                <w:spacing w:val="-2"/>
                                <w:sz w:val="20"/>
                              </w:rPr>
                              <w:t>17,313</w:t>
                            </w:r>
                          </w:p>
                        </w:tc>
                      </w:tr>
                      <w:tr w:rsidR="00464E1E" w14:paraId="0D789B52" w14:textId="77777777">
                        <w:trPr>
                          <w:trHeight w:val="271"/>
                        </w:trPr>
                        <w:tc>
                          <w:tcPr>
                            <w:tcW w:w="7700" w:type="dxa"/>
                          </w:tcPr>
                          <w:p w14:paraId="0D789B4E" w14:textId="77777777" w:rsidR="00464E1E" w:rsidRDefault="00000000">
                            <w:pPr>
                              <w:pStyle w:val="TableParagraph"/>
                              <w:spacing w:before="14"/>
                              <w:ind w:left="201"/>
                              <w:rPr>
                                <w:sz w:val="20"/>
                              </w:rPr>
                            </w:pPr>
                            <w:r>
                              <w:rPr>
                                <w:sz w:val="20"/>
                              </w:rPr>
                              <w:t>more</w:t>
                            </w:r>
                            <w:r>
                              <w:rPr>
                                <w:spacing w:val="-7"/>
                                <w:sz w:val="20"/>
                              </w:rPr>
                              <w:t xml:space="preserve"> </w:t>
                            </w:r>
                            <w:r>
                              <w:rPr>
                                <w:sz w:val="20"/>
                              </w:rPr>
                              <w:t>than</w:t>
                            </w:r>
                            <w:r>
                              <w:rPr>
                                <w:spacing w:val="-7"/>
                                <w:sz w:val="20"/>
                              </w:rPr>
                              <w:t xml:space="preserve"> </w:t>
                            </w:r>
                            <w:r>
                              <w:rPr>
                                <w:sz w:val="20"/>
                              </w:rPr>
                              <w:t>one</w:t>
                            </w:r>
                            <w:r>
                              <w:rPr>
                                <w:spacing w:val="-8"/>
                                <w:sz w:val="20"/>
                              </w:rPr>
                              <w:t xml:space="preserve"> </w:t>
                            </w:r>
                            <w:r>
                              <w:rPr>
                                <w:sz w:val="20"/>
                              </w:rPr>
                              <w:t>year</w:t>
                            </w:r>
                            <w:r>
                              <w:rPr>
                                <w:spacing w:val="-6"/>
                                <w:sz w:val="20"/>
                              </w:rPr>
                              <w:t xml:space="preserve"> </w:t>
                            </w:r>
                            <w:r>
                              <w:rPr>
                                <w:sz w:val="20"/>
                              </w:rPr>
                              <w:t>but</w:t>
                            </w:r>
                            <w:r>
                              <w:rPr>
                                <w:spacing w:val="-7"/>
                                <w:sz w:val="20"/>
                              </w:rPr>
                              <w:t xml:space="preserve"> </w:t>
                            </w:r>
                            <w:r>
                              <w:rPr>
                                <w:sz w:val="20"/>
                              </w:rPr>
                              <w:t>not</w:t>
                            </w:r>
                            <w:r>
                              <w:rPr>
                                <w:spacing w:val="-7"/>
                                <w:sz w:val="20"/>
                              </w:rPr>
                              <w:t xml:space="preserve"> </w:t>
                            </w:r>
                            <w:r>
                              <w:rPr>
                                <w:sz w:val="20"/>
                              </w:rPr>
                              <w:t>more</w:t>
                            </w:r>
                            <w:r>
                              <w:rPr>
                                <w:spacing w:val="-7"/>
                                <w:sz w:val="20"/>
                              </w:rPr>
                              <w:t xml:space="preserve"> </w:t>
                            </w:r>
                            <w:r>
                              <w:rPr>
                                <w:sz w:val="20"/>
                              </w:rPr>
                              <w:t>than</w:t>
                            </w:r>
                            <w:r>
                              <w:rPr>
                                <w:spacing w:val="-7"/>
                                <w:sz w:val="20"/>
                              </w:rPr>
                              <w:t xml:space="preserve"> </w:t>
                            </w:r>
                            <w:r>
                              <w:rPr>
                                <w:sz w:val="20"/>
                              </w:rPr>
                              <w:t>five</w:t>
                            </w:r>
                            <w:r>
                              <w:rPr>
                                <w:spacing w:val="-7"/>
                                <w:sz w:val="20"/>
                              </w:rPr>
                              <w:t xml:space="preserve"> </w:t>
                            </w:r>
                            <w:r>
                              <w:rPr>
                                <w:spacing w:val="-2"/>
                                <w:sz w:val="20"/>
                              </w:rPr>
                              <w:t>years;</w:t>
                            </w:r>
                          </w:p>
                        </w:tc>
                        <w:tc>
                          <w:tcPr>
                            <w:tcW w:w="1243" w:type="dxa"/>
                          </w:tcPr>
                          <w:p w14:paraId="0D789B4F" w14:textId="77777777" w:rsidR="00464E1E" w:rsidRDefault="00000000">
                            <w:pPr>
                              <w:pStyle w:val="TableParagraph"/>
                              <w:spacing w:before="19"/>
                              <w:ind w:right="93"/>
                              <w:jc w:val="right"/>
                              <w:rPr>
                                <w:sz w:val="20"/>
                              </w:rPr>
                            </w:pPr>
                            <w:r>
                              <w:rPr>
                                <w:spacing w:val="-2"/>
                                <w:sz w:val="20"/>
                              </w:rPr>
                              <w:t>8,699</w:t>
                            </w:r>
                          </w:p>
                        </w:tc>
                        <w:tc>
                          <w:tcPr>
                            <w:tcW w:w="93" w:type="dxa"/>
                          </w:tcPr>
                          <w:p w14:paraId="0D789B50" w14:textId="77777777" w:rsidR="00464E1E" w:rsidRDefault="00464E1E">
                            <w:pPr>
                              <w:pStyle w:val="TableParagraph"/>
                              <w:rPr>
                                <w:rFonts w:ascii="Times New Roman"/>
                                <w:sz w:val="18"/>
                              </w:rPr>
                            </w:pPr>
                          </w:p>
                        </w:tc>
                        <w:tc>
                          <w:tcPr>
                            <w:tcW w:w="1243" w:type="dxa"/>
                          </w:tcPr>
                          <w:p w14:paraId="0D789B51" w14:textId="77777777" w:rsidR="00464E1E" w:rsidRDefault="00000000">
                            <w:pPr>
                              <w:pStyle w:val="TableParagraph"/>
                              <w:spacing w:before="19"/>
                              <w:ind w:right="92"/>
                              <w:jc w:val="right"/>
                              <w:rPr>
                                <w:sz w:val="20"/>
                              </w:rPr>
                            </w:pPr>
                            <w:r>
                              <w:rPr>
                                <w:spacing w:val="-2"/>
                                <w:sz w:val="20"/>
                              </w:rPr>
                              <w:t>6,905</w:t>
                            </w:r>
                          </w:p>
                        </w:tc>
                      </w:tr>
                      <w:tr w:rsidR="00464E1E" w14:paraId="0D789B57" w14:textId="77777777">
                        <w:trPr>
                          <w:trHeight w:val="278"/>
                        </w:trPr>
                        <w:tc>
                          <w:tcPr>
                            <w:tcW w:w="7700" w:type="dxa"/>
                          </w:tcPr>
                          <w:p w14:paraId="0D789B53" w14:textId="77777777" w:rsidR="00464E1E" w:rsidRDefault="00000000">
                            <w:pPr>
                              <w:pStyle w:val="TableParagraph"/>
                              <w:spacing w:before="14"/>
                              <w:ind w:left="201"/>
                              <w:rPr>
                                <w:sz w:val="20"/>
                              </w:rPr>
                            </w:pPr>
                            <w:r>
                              <w:rPr>
                                <w:sz w:val="20"/>
                              </w:rPr>
                              <w:t>more</w:t>
                            </w:r>
                            <w:r>
                              <w:rPr>
                                <w:spacing w:val="-7"/>
                                <w:sz w:val="20"/>
                              </w:rPr>
                              <w:t xml:space="preserve"> </w:t>
                            </w:r>
                            <w:r>
                              <w:rPr>
                                <w:sz w:val="20"/>
                              </w:rPr>
                              <w:t>than</w:t>
                            </w:r>
                            <w:r>
                              <w:rPr>
                                <w:spacing w:val="-7"/>
                                <w:sz w:val="20"/>
                              </w:rPr>
                              <w:t xml:space="preserve"> </w:t>
                            </w:r>
                            <w:r>
                              <w:rPr>
                                <w:sz w:val="20"/>
                              </w:rPr>
                              <w:t>five</w:t>
                            </w:r>
                            <w:r>
                              <w:rPr>
                                <w:spacing w:val="-6"/>
                                <w:sz w:val="20"/>
                              </w:rPr>
                              <w:t xml:space="preserve"> </w:t>
                            </w:r>
                            <w:r>
                              <w:rPr>
                                <w:spacing w:val="-2"/>
                                <w:sz w:val="20"/>
                              </w:rPr>
                              <w:t>years.</w:t>
                            </w:r>
                          </w:p>
                        </w:tc>
                        <w:tc>
                          <w:tcPr>
                            <w:tcW w:w="1243" w:type="dxa"/>
                          </w:tcPr>
                          <w:p w14:paraId="0D789B54" w14:textId="77777777" w:rsidR="00464E1E" w:rsidRDefault="00000000">
                            <w:pPr>
                              <w:pStyle w:val="TableParagraph"/>
                              <w:tabs>
                                <w:tab w:val="left" w:pos="539"/>
                              </w:tabs>
                              <w:spacing w:before="19"/>
                              <w:ind w:right="-15"/>
                              <w:jc w:val="right"/>
                              <w:rPr>
                                <w:sz w:val="20"/>
                              </w:rPr>
                            </w:pPr>
                            <w:r>
                              <w:rPr>
                                <w:sz w:val="20"/>
                                <w:u w:val="single"/>
                              </w:rPr>
                              <w:tab/>
                            </w:r>
                            <w:r>
                              <w:rPr>
                                <w:spacing w:val="-2"/>
                                <w:sz w:val="20"/>
                                <w:u w:val="single"/>
                              </w:rPr>
                              <w:t>19,358</w:t>
                            </w:r>
                            <w:r>
                              <w:rPr>
                                <w:spacing w:val="80"/>
                                <w:sz w:val="20"/>
                                <w:u w:val="single"/>
                              </w:rPr>
                              <w:t xml:space="preserve"> </w:t>
                            </w:r>
                          </w:p>
                        </w:tc>
                        <w:tc>
                          <w:tcPr>
                            <w:tcW w:w="93" w:type="dxa"/>
                          </w:tcPr>
                          <w:p w14:paraId="0D789B55" w14:textId="77777777" w:rsidR="00464E1E" w:rsidRDefault="00464E1E">
                            <w:pPr>
                              <w:pStyle w:val="TableParagraph"/>
                              <w:rPr>
                                <w:rFonts w:ascii="Times New Roman"/>
                                <w:sz w:val="18"/>
                              </w:rPr>
                            </w:pPr>
                          </w:p>
                        </w:tc>
                        <w:tc>
                          <w:tcPr>
                            <w:tcW w:w="1243" w:type="dxa"/>
                          </w:tcPr>
                          <w:p w14:paraId="0D789B56" w14:textId="77777777" w:rsidR="00464E1E" w:rsidRDefault="00000000">
                            <w:pPr>
                              <w:pStyle w:val="TableParagraph"/>
                              <w:tabs>
                                <w:tab w:val="left" w:pos="539"/>
                              </w:tabs>
                              <w:spacing w:before="19"/>
                              <w:ind w:right="-15"/>
                              <w:jc w:val="right"/>
                              <w:rPr>
                                <w:sz w:val="20"/>
                              </w:rPr>
                            </w:pPr>
                            <w:r>
                              <w:rPr>
                                <w:sz w:val="20"/>
                                <w:u w:val="single"/>
                              </w:rPr>
                              <w:tab/>
                            </w:r>
                            <w:r>
                              <w:rPr>
                                <w:spacing w:val="-2"/>
                                <w:sz w:val="20"/>
                                <w:u w:val="single"/>
                              </w:rPr>
                              <w:t>14,182</w:t>
                            </w:r>
                            <w:r>
                              <w:rPr>
                                <w:spacing w:val="80"/>
                                <w:sz w:val="20"/>
                                <w:u w:val="single"/>
                              </w:rPr>
                              <w:t xml:space="preserve"> </w:t>
                            </w:r>
                          </w:p>
                        </w:tc>
                      </w:tr>
                      <w:tr w:rsidR="00464E1E" w14:paraId="0D789B5C" w14:textId="77777777">
                        <w:trPr>
                          <w:trHeight w:val="270"/>
                        </w:trPr>
                        <w:tc>
                          <w:tcPr>
                            <w:tcW w:w="7700" w:type="dxa"/>
                          </w:tcPr>
                          <w:p w14:paraId="0D789B58" w14:textId="77777777" w:rsidR="00464E1E" w:rsidRDefault="00000000">
                            <w:pPr>
                              <w:pStyle w:val="TableParagraph"/>
                              <w:spacing w:line="227" w:lineRule="exact"/>
                              <w:ind w:left="50"/>
                              <w:rPr>
                                <w:b/>
                                <w:sz w:val="20"/>
                              </w:rPr>
                            </w:pPr>
                            <w:r>
                              <w:rPr>
                                <w:b/>
                                <w:sz w:val="20"/>
                              </w:rPr>
                              <w:t>Total</w:t>
                            </w:r>
                            <w:r>
                              <w:rPr>
                                <w:b/>
                                <w:spacing w:val="-8"/>
                                <w:sz w:val="20"/>
                              </w:rPr>
                              <w:t xml:space="preserve"> </w:t>
                            </w:r>
                            <w:r>
                              <w:rPr>
                                <w:b/>
                                <w:sz w:val="20"/>
                              </w:rPr>
                              <w:t>financial</w:t>
                            </w:r>
                            <w:r>
                              <w:rPr>
                                <w:b/>
                                <w:spacing w:val="-8"/>
                                <w:sz w:val="20"/>
                              </w:rPr>
                              <w:t xml:space="preserve"> </w:t>
                            </w:r>
                            <w:r>
                              <w:rPr>
                                <w:b/>
                                <w:spacing w:val="-2"/>
                                <w:sz w:val="20"/>
                              </w:rPr>
                              <w:t>liabilities</w:t>
                            </w:r>
                          </w:p>
                        </w:tc>
                        <w:tc>
                          <w:tcPr>
                            <w:tcW w:w="1243" w:type="dxa"/>
                            <w:tcBorders>
                              <w:bottom w:val="single" w:sz="8" w:space="0" w:color="000000"/>
                            </w:tcBorders>
                          </w:tcPr>
                          <w:p w14:paraId="0D789B59" w14:textId="77777777" w:rsidR="00464E1E" w:rsidRDefault="00000000">
                            <w:pPr>
                              <w:pStyle w:val="TableParagraph"/>
                              <w:tabs>
                                <w:tab w:val="left" w:pos="539"/>
                              </w:tabs>
                              <w:spacing w:line="227" w:lineRule="exact"/>
                              <w:ind w:right="-15"/>
                              <w:jc w:val="right"/>
                              <w:rPr>
                                <w:b/>
                                <w:sz w:val="20"/>
                              </w:rPr>
                            </w:pPr>
                            <w:r>
                              <w:rPr>
                                <w:b/>
                                <w:sz w:val="20"/>
                                <w:u w:val="single"/>
                              </w:rPr>
                              <w:tab/>
                            </w:r>
                            <w:r>
                              <w:rPr>
                                <w:b/>
                                <w:spacing w:val="-2"/>
                                <w:sz w:val="20"/>
                                <w:u w:val="single"/>
                              </w:rPr>
                              <w:t>43,223</w:t>
                            </w:r>
                            <w:r>
                              <w:rPr>
                                <w:b/>
                                <w:spacing w:val="80"/>
                                <w:sz w:val="20"/>
                                <w:u w:val="single"/>
                              </w:rPr>
                              <w:t xml:space="preserve"> </w:t>
                            </w:r>
                          </w:p>
                        </w:tc>
                        <w:tc>
                          <w:tcPr>
                            <w:tcW w:w="93" w:type="dxa"/>
                          </w:tcPr>
                          <w:p w14:paraId="0D789B5A" w14:textId="77777777" w:rsidR="00464E1E" w:rsidRDefault="00464E1E">
                            <w:pPr>
                              <w:pStyle w:val="TableParagraph"/>
                              <w:rPr>
                                <w:rFonts w:ascii="Times New Roman"/>
                                <w:sz w:val="18"/>
                              </w:rPr>
                            </w:pPr>
                          </w:p>
                        </w:tc>
                        <w:tc>
                          <w:tcPr>
                            <w:tcW w:w="1243" w:type="dxa"/>
                            <w:tcBorders>
                              <w:bottom w:val="single" w:sz="8" w:space="0" w:color="000000"/>
                            </w:tcBorders>
                          </w:tcPr>
                          <w:p w14:paraId="0D789B5B" w14:textId="77777777" w:rsidR="00464E1E" w:rsidRDefault="00000000">
                            <w:pPr>
                              <w:pStyle w:val="TableParagraph"/>
                              <w:tabs>
                                <w:tab w:val="left" w:pos="539"/>
                              </w:tabs>
                              <w:spacing w:line="227" w:lineRule="exact"/>
                              <w:ind w:right="-15"/>
                              <w:jc w:val="right"/>
                              <w:rPr>
                                <w:b/>
                                <w:sz w:val="20"/>
                              </w:rPr>
                            </w:pPr>
                            <w:r>
                              <w:rPr>
                                <w:b/>
                                <w:sz w:val="20"/>
                                <w:u w:val="single"/>
                              </w:rPr>
                              <w:tab/>
                            </w:r>
                            <w:r>
                              <w:rPr>
                                <w:b/>
                                <w:spacing w:val="-2"/>
                                <w:sz w:val="20"/>
                                <w:u w:val="single"/>
                              </w:rPr>
                              <w:t>38,400</w:t>
                            </w:r>
                            <w:r>
                              <w:rPr>
                                <w:b/>
                                <w:spacing w:val="80"/>
                                <w:sz w:val="20"/>
                                <w:u w:val="single"/>
                              </w:rPr>
                              <w:t xml:space="preserve"> </w:t>
                            </w:r>
                          </w:p>
                        </w:tc>
                      </w:tr>
                    </w:tbl>
                    <w:p w14:paraId="0D789B5D" w14:textId="77777777" w:rsidR="00464E1E" w:rsidRDefault="00464E1E">
                      <w:pPr>
                        <w:pStyle w:val="BodyText"/>
                      </w:pPr>
                    </w:p>
                  </w:txbxContent>
                </v:textbox>
                <w10:wrap anchorx="page" anchory="page"/>
              </v:shape>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4993"/>
        <w:gridCol w:w="1284"/>
        <w:gridCol w:w="1354"/>
        <w:gridCol w:w="1612"/>
        <w:gridCol w:w="1038"/>
      </w:tblGrid>
      <w:tr w:rsidR="00464E1E" w14:paraId="0D788F89" w14:textId="77777777">
        <w:trPr>
          <w:trHeight w:val="275"/>
        </w:trPr>
        <w:tc>
          <w:tcPr>
            <w:tcW w:w="4993" w:type="dxa"/>
          </w:tcPr>
          <w:p w14:paraId="0D788F84" w14:textId="77777777" w:rsidR="00464E1E" w:rsidRDefault="00000000">
            <w:pPr>
              <w:pStyle w:val="TableParagraph"/>
              <w:spacing w:line="223" w:lineRule="exact"/>
              <w:ind w:left="50"/>
              <w:rPr>
                <w:b/>
                <w:sz w:val="20"/>
              </w:rPr>
            </w:pPr>
            <w:r>
              <w:rPr>
                <w:b/>
                <w:sz w:val="20"/>
              </w:rPr>
              <w:t>Note</w:t>
            </w:r>
            <w:r>
              <w:rPr>
                <w:b/>
                <w:spacing w:val="-7"/>
                <w:sz w:val="20"/>
              </w:rPr>
              <w:t xml:space="preserve"> </w:t>
            </w:r>
            <w:r>
              <w:rPr>
                <w:b/>
                <w:sz w:val="20"/>
              </w:rPr>
              <w:t>27.1</w:t>
            </w:r>
            <w:r>
              <w:rPr>
                <w:b/>
                <w:spacing w:val="-6"/>
                <w:sz w:val="20"/>
              </w:rPr>
              <w:t xml:space="preserve"> </w:t>
            </w:r>
            <w:r>
              <w:rPr>
                <w:b/>
                <w:sz w:val="20"/>
              </w:rPr>
              <w:t>Financial</w:t>
            </w:r>
            <w:r>
              <w:rPr>
                <w:b/>
                <w:spacing w:val="-6"/>
                <w:sz w:val="20"/>
              </w:rPr>
              <w:t xml:space="preserve"> </w:t>
            </w:r>
            <w:r>
              <w:rPr>
                <w:b/>
                <w:sz w:val="20"/>
              </w:rPr>
              <w:t>assets</w:t>
            </w:r>
            <w:r>
              <w:rPr>
                <w:b/>
                <w:spacing w:val="-6"/>
                <w:sz w:val="20"/>
              </w:rPr>
              <w:t xml:space="preserve"> </w:t>
            </w:r>
            <w:r>
              <w:rPr>
                <w:b/>
                <w:sz w:val="20"/>
              </w:rPr>
              <w:t>as</w:t>
            </w:r>
            <w:r>
              <w:rPr>
                <w:b/>
                <w:spacing w:val="-6"/>
                <w:sz w:val="20"/>
              </w:rPr>
              <w:t xml:space="preserve"> </w:t>
            </w:r>
            <w:r>
              <w:rPr>
                <w:b/>
                <w:sz w:val="20"/>
              </w:rPr>
              <w:t>at</w:t>
            </w:r>
            <w:r>
              <w:rPr>
                <w:b/>
                <w:spacing w:val="-6"/>
                <w:sz w:val="20"/>
              </w:rPr>
              <w:t xml:space="preserve"> </w:t>
            </w:r>
            <w:r>
              <w:rPr>
                <w:b/>
                <w:sz w:val="20"/>
              </w:rPr>
              <w:t>31</w:t>
            </w:r>
            <w:r>
              <w:rPr>
                <w:b/>
                <w:spacing w:val="-6"/>
                <w:sz w:val="20"/>
              </w:rPr>
              <w:t xml:space="preserve"> </w:t>
            </w:r>
            <w:r>
              <w:rPr>
                <w:b/>
                <w:sz w:val="20"/>
              </w:rPr>
              <w:t>March</w:t>
            </w:r>
            <w:r>
              <w:rPr>
                <w:b/>
                <w:spacing w:val="-6"/>
                <w:sz w:val="20"/>
              </w:rPr>
              <w:t xml:space="preserve"> </w:t>
            </w:r>
            <w:r>
              <w:rPr>
                <w:b/>
                <w:spacing w:val="-4"/>
                <w:sz w:val="20"/>
              </w:rPr>
              <w:t>2024</w:t>
            </w:r>
          </w:p>
        </w:tc>
        <w:tc>
          <w:tcPr>
            <w:tcW w:w="1284" w:type="dxa"/>
          </w:tcPr>
          <w:p w14:paraId="0D788F85" w14:textId="77777777" w:rsidR="00464E1E" w:rsidRDefault="00464E1E">
            <w:pPr>
              <w:pStyle w:val="TableParagraph"/>
              <w:rPr>
                <w:rFonts w:ascii="Times New Roman"/>
                <w:sz w:val="18"/>
              </w:rPr>
            </w:pPr>
          </w:p>
        </w:tc>
        <w:tc>
          <w:tcPr>
            <w:tcW w:w="1354" w:type="dxa"/>
          </w:tcPr>
          <w:p w14:paraId="0D788F86" w14:textId="77777777" w:rsidR="00464E1E" w:rsidRDefault="00464E1E">
            <w:pPr>
              <w:pStyle w:val="TableParagraph"/>
              <w:rPr>
                <w:rFonts w:ascii="Times New Roman"/>
                <w:sz w:val="18"/>
              </w:rPr>
            </w:pPr>
          </w:p>
        </w:tc>
        <w:tc>
          <w:tcPr>
            <w:tcW w:w="1612" w:type="dxa"/>
          </w:tcPr>
          <w:p w14:paraId="0D788F87" w14:textId="77777777" w:rsidR="00464E1E" w:rsidRDefault="00464E1E">
            <w:pPr>
              <w:pStyle w:val="TableParagraph"/>
              <w:rPr>
                <w:rFonts w:ascii="Times New Roman"/>
                <w:sz w:val="18"/>
              </w:rPr>
            </w:pPr>
          </w:p>
        </w:tc>
        <w:tc>
          <w:tcPr>
            <w:tcW w:w="1038" w:type="dxa"/>
          </w:tcPr>
          <w:p w14:paraId="0D788F88" w14:textId="77777777" w:rsidR="00464E1E" w:rsidRDefault="00464E1E">
            <w:pPr>
              <w:pStyle w:val="TableParagraph"/>
              <w:rPr>
                <w:rFonts w:ascii="Times New Roman"/>
                <w:sz w:val="18"/>
              </w:rPr>
            </w:pPr>
          </w:p>
        </w:tc>
      </w:tr>
      <w:tr w:rsidR="00464E1E" w14:paraId="0D788F97" w14:textId="77777777">
        <w:trPr>
          <w:trHeight w:val="1074"/>
        </w:trPr>
        <w:tc>
          <w:tcPr>
            <w:tcW w:w="4993" w:type="dxa"/>
          </w:tcPr>
          <w:p w14:paraId="0D788F8A" w14:textId="77777777" w:rsidR="00464E1E" w:rsidRDefault="00464E1E">
            <w:pPr>
              <w:pStyle w:val="TableParagraph"/>
              <w:rPr>
                <w:rFonts w:ascii="Times New Roman"/>
                <w:sz w:val="18"/>
              </w:rPr>
            </w:pPr>
          </w:p>
        </w:tc>
        <w:tc>
          <w:tcPr>
            <w:tcW w:w="1284" w:type="dxa"/>
          </w:tcPr>
          <w:p w14:paraId="0D788F8B" w14:textId="77777777" w:rsidR="00464E1E" w:rsidRDefault="00000000">
            <w:pPr>
              <w:pStyle w:val="TableParagraph"/>
              <w:spacing w:before="46" w:line="268" w:lineRule="auto"/>
              <w:ind w:left="253" w:right="75" w:firstLine="88"/>
              <w:jc w:val="both"/>
              <w:rPr>
                <w:b/>
                <w:sz w:val="20"/>
              </w:rPr>
            </w:pPr>
            <w:r>
              <w:rPr>
                <w:b/>
                <w:spacing w:val="-2"/>
                <w:sz w:val="20"/>
              </w:rPr>
              <w:t xml:space="preserve">Financial </w:t>
            </w:r>
            <w:r>
              <w:rPr>
                <w:b/>
                <w:sz w:val="20"/>
              </w:rPr>
              <w:t xml:space="preserve">assets at </w:t>
            </w:r>
            <w:r>
              <w:rPr>
                <w:b/>
                <w:spacing w:val="-2"/>
                <w:sz w:val="20"/>
              </w:rPr>
              <w:t>amortised</w:t>
            </w:r>
          </w:p>
          <w:p w14:paraId="0D788F8C" w14:textId="77777777" w:rsidR="00464E1E" w:rsidRDefault="00000000">
            <w:pPr>
              <w:pStyle w:val="TableParagraph"/>
              <w:spacing w:line="228" w:lineRule="exact"/>
              <w:ind w:left="796"/>
              <w:rPr>
                <w:b/>
                <w:sz w:val="20"/>
              </w:rPr>
            </w:pPr>
            <w:r>
              <w:rPr>
                <w:b/>
                <w:spacing w:val="-4"/>
                <w:sz w:val="20"/>
              </w:rPr>
              <w:t>cost</w:t>
            </w:r>
          </w:p>
        </w:tc>
        <w:tc>
          <w:tcPr>
            <w:tcW w:w="1354" w:type="dxa"/>
          </w:tcPr>
          <w:p w14:paraId="0D788F8D" w14:textId="77777777" w:rsidR="00464E1E" w:rsidRDefault="00000000">
            <w:pPr>
              <w:pStyle w:val="TableParagraph"/>
              <w:spacing w:before="62" w:line="268" w:lineRule="auto"/>
              <w:ind w:left="76" w:right="58" w:firstLine="353"/>
              <w:jc w:val="right"/>
              <w:rPr>
                <w:b/>
                <w:sz w:val="20"/>
              </w:rPr>
            </w:pPr>
            <w:r>
              <w:rPr>
                <w:b/>
                <w:spacing w:val="-2"/>
                <w:sz w:val="20"/>
              </w:rPr>
              <w:t xml:space="preserve">Financial </w:t>
            </w:r>
            <w:r>
              <w:rPr>
                <w:b/>
                <w:sz w:val="20"/>
              </w:rPr>
              <w:t>assets</w:t>
            </w:r>
            <w:r>
              <w:rPr>
                <w:b/>
                <w:spacing w:val="-10"/>
                <w:sz w:val="20"/>
              </w:rPr>
              <w:t xml:space="preserve"> </w:t>
            </w:r>
            <w:r>
              <w:rPr>
                <w:b/>
                <w:sz w:val="20"/>
              </w:rPr>
              <w:t>at</w:t>
            </w:r>
            <w:r>
              <w:rPr>
                <w:b/>
                <w:spacing w:val="-6"/>
                <w:sz w:val="20"/>
              </w:rPr>
              <w:t xml:space="preserve"> </w:t>
            </w:r>
            <w:r>
              <w:rPr>
                <w:b/>
                <w:spacing w:val="-4"/>
                <w:sz w:val="20"/>
              </w:rPr>
              <w:t>fair</w:t>
            </w:r>
          </w:p>
          <w:p w14:paraId="0D788F8E" w14:textId="77777777" w:rsidR="00464E1E" w:rsidRDefault="00000000">
            <w:pPr>
              <w:pStyle w:val="TableParagraph"/>
              <w:spacing w:line="228" w:lineRule="exact"/>
              <w:ind w:right="58"/>
              <w:jc w:val="right"/>
              <w:rPr>
                <w:b/>
                <w:sz w:val="20"/>
              </w:rPr>
            </w:pPr>
            <w:r>
              <w:rPr>
                <w:b/>
                <w:spacing w:val="-2"/>
                <w:sz w:val="20"/>
              </w:rPr>
              <w:t>value</w:t>
            </w:r>
          </w:p>
          <w:p w14:paraId="0D788F8F" w14:textId="77777777" w:rsidR="00464E1E" w:rsidRDefault="00000000">
            <w:pPr>
              <w:pStyle w:val="TableParagraph"/>
              <w:spacing w:before="27" w:line="221" w:lineRule="exact"/>
              <w:ind w:right="59"/>
              <w:jc w:val="right"/>
              <w:rPr>
                <w:b/>
                <w:sz w:val="20"/>
              </w:rPr>
            </w:pPr>
            <w:r>
              <w:rPr>
                <w:b/>
                <w:sz w:val="20"/>
              </w:rPr>
              <w:t>through</w:t>
            </w:r>
            <w:r>
              <w:rPr>
                <w:b/>
                <w:spacing w:val="-9"/>
                <w:sz w:val="20"/>
              </w:rPr>
              <w:t xml:space="preserve"> </w:t>
            </w:r>
            <w:r>
              <w:rPr>
                <w:b/>
                <w:spacing w:val="-5"/>
                <w:sz w:val="20"/>
              </w:rPr>
              <w:t>I&amp;E</w:t>
            </w:r>
          </w:p>
        </w:tc>
        <w:tc>
          <w:tcPr>
            <w:tcW w:w="1612" w:type="dxa"/>
          </w:tcPr>
          <w:p w14:paraId="0D788F90" w14:textId="77777777" w:rsidR="00464E1E" w:rsidRDefault="00000000">
            <w:pPr>
              <w:pStyle w:val="TableParagraph"/>
              <w:spacing w:before="62" w:line="268" w:lineRule="auto"/>
              <w:ind w:left="59" w:right="333" w:firstLine="352"/>
              <w:jc w:val="right"/>
              <w:rPr>
                <w:b/>
                <w:sz w:val="20"/>
              </w:rPr>
            </w:pPr>
            <w:r>
              <w:rPr>
                <w:b/>
                <w:spacing w:val="-2"/>
                <w:sz w:val="20"/>
              </w:rPr>
              <w:t xml:space="preserve">Financial </w:t>
            </w:r>
            <w:r>
              <w:rPr>
                <w:b/>
                <w:sz w:val="20"/>
              </w:rPr>
              <w:t>assets</w:t>
            </w:r>
            <w:r>
              <w:rPr>
                <w:b/>
                <w:spacing w:val="-10"/>
                <w:sz w:val="20"/>
              </w:rPr>
              <w:t xml:space="preserve"> </w:t>
            </w:r>
            <w:r>
              <w:rPr>
                <w:b/>
                <w:sz w:val="20"/>
              </w:rPr>
              <w:t>at</w:t>
            </w:r>
            <w:r>
              <w:rPr>
                <w:b/>
                <w:spacing w:val="-6"/>
                <w:sz w:val="20"/>
              </w:rPr>
              <w:t xml:space="preserve"> </w:t>
            </w:r>
            <w:r>
              <w:rPr>
                <w:b/>
                <w:spacing w:val="-4"/>
                <w:sz w:val="20"/>
              </w:rPr>
              <w:t>fair</w:t>
            </w:r>
          </w:p>
          <w:p w14:paraId="0D788F91" w14:textId="77777777" w:rsidR="00464E1E" w:rsidRDefault="00000000">
            <w:pPr>
              <w:pStyle w:val="TableParagraph"/>
              <w:spacing w:line="228" w:lineRule="exact"/>
              <w:ind w:right="333"/>
              <w:jc w:val="right"/>
              <w:rPr>
                <w:b/>
                <w:sz w:val="20"/>
              </w:rPr>
            </w:pPr>
            <w:r>
              <w:rPr>
                <w:b/>
                <w:spacing w:val="-2"/>
                <w:sz w:val="20"/>
              </w:rPr>
              <w:t>value</w:t>
            </w:r>
          </w:p>
          <w:p w14:paraId="0D788F92" w14:textId="77777777" w:rsidR="00464E1E" w:rsidRDefault="00000000">
            <w:pPr>
              <w:pStyle w:val="TableParagraph"/>
              <w:spacing w:before="27" w:line="221" w:lineRule="exact"/>
              <w:ind w:right="335"/>
              <w:jc w:val="right"/>
              <w:rPr>
                <w:b/>
                <w:sz w:val="20"/>
              </w:rPr>
            </w:pPr>
            <w:r>
              <w:rPr>
                <w:b/>
                <w:sz w:val="20"/>
              </w:rPr>
              <w:t>through</w:t>
            </w:r>
            <w:r>
              <w:rPr>
                <w:b/>
                <w:spacing w:val="-9"/>
                <w:sz w:val="20"/>
              </w:rPr>
              <w:t xml:space="preserve"> </w:t>
            </w:r>
            <w:r>
              <w:rPr>
                <w:b/>
                <w:spacing w:val="-5"/>
                <w:sz w:val="20"/>
              </w:rPr>
              <w:t>OCI</w:t>
            </w:r>
          </w:p>
        </w:tc>
        <w:tc>
          <w:tcPr>
            <w:tcW w:w="1038" w:type="dxa"/>
          </w:tcPr>
          <w:p w14:paraId="0D788F93" w14:textId="77777777" w:rsidR="00464E1E" w:rsidRDefault="00464E1E">
            <w:pPr>
              <w:pStyle w:val="TableParagraph"/>
              <w:rPr>
                <w:sz w:val="20"/>
              </w:rPr>
            </w:pPr>
          </w:p>
          <w:p w14:paraId="0D788F94" w14:textId="77777777" w:rsidR="00464E1E" w:rsidRDefault="00464E1E">
            <w:pPr>
              <w:pStyle w:val="TableParagraph"/>
              <w:rPr>
                <w:sz w:val="20"/>
              </w:rPr>
            </w:pPr>
          </w:p>
          <w:p w14:paraId="0D788F95" w14:textId="77777777" w:rsidR="00464E1E" w:rsidRDefault="00464E1E">
            <w:pPr>
              <w:pStyle w:val="TableParagraph"/>
              <w:spacing w:before="143"/>
              <w:rPr>
                <w:sz w:val="20"/>
              </w:rPr>
            </w:pPr>
          </w:p>
          <w:p w14:paraId="0D788F96" w14:textId="77777777" w:rsidR="00464E1E" w:rsidRDefault="00000000">
            <w:pPr>
              <w:pStyle w:val="TableParagraph"/>
              <w:spacing w:line="221" w:lineRule="exact"/>
              <w:ind w:right="34"/>
              <w:jc w:val="right"/>
              <w:rPr>
                <w:b/>
                <w:sz w:val="20"/>
              </w:rPr>
            </w:pPr>
            <w:r>
              <w:rPr>
                <w:b/>
                <w:spacing w:val="-2"/>
                <w:sz w:val="20"/>
              </w:rPr>
              <w:t>Total</w:t>
            </w:r>
          </w:p>
        </w:tc>
      </w:tr>
      <w:tr w:rsidR="00464E1E" w14:paraId="0D788F9D" w14:textId="77777777">
        <w:trPr>
          <w:trHeight w:val="522"/>
        </w:trPr>
        <w:tc>
          <w:tcPr>
            <w:tcW w:w="4993" w:type="dxa"/>
          </w:tcPr>
          <w:p w14:paraId="0D788F98" w14:textId="77777777" w:rsidR="00464E1E" w:rsidRDefault="00000000">
            <w:pPr>
              <w:pStyle w:val="TableParagraph"/>
              <w:spacing w:line="256" w:lineRule="exact"/>
              <w:ind w:left="50"/>
              <w:rPr>
                <w:b/>
                <w:sz w:val="20"/>
              </w:rPr>
            </w:pPr>
            <w:r>
              <w:rPr>
                <w:b/>
                <w:sz w:val="20"/>
              </w:rPr>
              <w:t>Carrying</w:t>
            </w:r>
            <w:r>
              <w:rPr>
                <w:b/>
                <w:spacing w:val="-7"/>
                <w:sz w:val="20"/>
              </w:rPr>
              <w:t xml:space="preserve"> </w:t>
            </w:r>
            <w:r>
              <w:rPr>
                <w:b/>
                <w:sz w:val="20"/>
              </w:rPr>
              <w:t>values</w:t>
            </w:r>
            <w:r>
              <w:rPr>
                <w:b/>
                <w:spacing w:val="-9"/>
                <w:sz w:val="20"/>
              </w:rPr>
              <w:t xml:space="preserve"> </w:t>
            </w:r>
            <w:r>
              <w:rPr>
                <w:b/>
                <w:sz w:val="20"/>
              </w:rPr>
              <w:t>of</w:t>
            </w:r>
            <w:r>
              <w:rPr>
                <w:b/>
                <w:spacing w:val="-7"/>
                <w:sz w:val="20"/>
              </w:rPr>
              <w:t xml:space="preserve"> </w:t>
            </w:r>
            <w:r>
              <w:rPr>
                <w:b/>
                <w:sz w:val="20"/>
              </w:rPr>
              <w:t>financial</w:t>
            </w:r>
            <w:r>
              <w:rPr>
                <w:b/>
                <w:spacing w:val="-8"/>
                <w:sz w:val="20"/>
              </w:rPr>
              <w:t xml:space="preserve"> </w:t>
            </w:r>
            <w:r>
              <w:rPr>
                <w:b/>
                <w:sz w:val="20"/>
              </w:rPr>
              <w:t>assets</w:t>
            </w:r>
            <w:r>
              <w:rPr>
                <w:b/>
                <w:spacing w:val="-8"/>
                <w:sz w:val="20"/>
              </w:rPr>
              <w:t xml:space="preserve"> </w:t>
            </w:r>
            <w:r>
              <w:rPr>
                <w:b/>
                <w:sz w:val="20"/>
              </w:rPr>
              <w:t>as</w:t>
            </w:r>
            <w:r>
              <w:rPr>
                <w:b/>
                <w:spacing w:val="-9"/>
                <w:sz w:val="20"/>
              </w:rPr>
              <w:t xml:space="preserve"> </w:t>
            </w:r>
            <w:r>
              <w:rPr>
                <w:b/>
                <w:sz w:val="20"/>
              </w:rPr>
              <w:t>at</w:t>
            </w:r>
            <w:r>
              <w:rPr>
                <w:b/>
                <w:spacing w:val="-8"/>
                <w:sz w:val="20"/>
              </w:rPr>
              <w:t xml:space="preserve"> </w:t>
            </w:r>
            <w:r>
              <w:rPr>
                <w:b/>
                <w:sz w:val="20"/>
              </w:rPr>
              <w:t>31</w:t>
            </w:r>
            <w:r>
              <w:rPr>
                <w:b/>
                <w:spacing w:val="-8"/>
                <w:sz w:val="20"/>
              </w:rPr>
              <w:t xml:space="preserve"> </w:t>
            </w:r>
            <w:r>
              <w:rPr>
                <w:b/>
                <w:sz w:val="20"/>
              </w:rPr>
              <w:t xml:space="preserve">March </w:t>
            </w:r>
            <w:r>
              <w:rPr>
                <w:b/>
                <w:spacing w:val="-4"/>
                <w:sz w:val="20"/>
              </w:rPr>
              <w:t>2024</w:t>
            </w:r>
          </w:p>
        </w:tc>
        <w:tc>
          <w:tcPr>
            <w:tcW w:w="1284" w:type="dxa"/>
          </w:tcPr>
          <w:p w14:paraId="0D788F99" w14:textId="77777777" w:rsidR="00464E1E" w:rsidRDefault="00000000">
            <w:pPr>
              <w:pStyle w:val="TableParagraph"/>
              <w:spacing w:before="4"/>
              <w:ind w:right="76"/>
              <w:jc w:val="right"/>
              <w:rPr>
                <w:b/>
                <w:sz w:val="20"/>
              </w:rPr>
            </w:pPr>
            <w:r>
              <w:rPr>
                <w:b/>
                <w:spacing w:val="-5"/>
                <w:sz w:val="20"/>
              </w:rPr>
              <w:t>£m</w:t>
            </w:r>
          </w:p>
        </w:tc>
        <w:tc>
          <w:tcPr>
            <w:tcW w:w="1354" w:type="dxa"/>
          </w:tcPr>
          <w:p w14:paraId="0D788F9A" w14:textId="77777777" w:rsidR="00464E1E" w:rsidRDefault="00000000">
            <w:pPr>
              <w:pStyle w:val="TableParagraph"/>
              <w:spacing w:before="4"/>
              <w:ind w:right="59"/>
              <w:jc w:val="right"/>
              <w:rPr>
                <w:b/>
                <w:sz w:val="20"/>
              </w:rPr>
            </w:pPr>
            <w:r>
              <w:rPr>
                <w:b/>
                <w:spacing w:val="-5"/>
                <w:sz w:val="20"/>
              </w:rPr>
              <w:t>£m</w:t>
            </w:r>
          </w:p>
        </w:tc>
        <w:tc>
          <w:tcPr>
            <w:tcW w:w="1612" w:type="dxa"/>
          </w:tcPr>
          <w:p w14:paraId="0D788F9B" w14:textId="77777777" w:rsidR="00464E1E" w:rsidRDefault="00000000">
            <w:pPr>
              <w:pStyle w:val="TableParagraph"/>
              <w:spacing w:before="4"/>
              <w:ind w:right="334"/>
              <w:jc w:val="right"/>
              <w:rPr>
                <w:b/>
                <w:sz w:val="20"/>
              </w:rPr>
            </w:pPr>
            <w:r>
              <w:rPr>
                <w:b/>
                <w:spacing w:val="-5"/>
                <w:sz w:val="20"/>
              </w:rPr>
              <w:t>£m</w:t>
            </w:r>
          </w:p>
        </w:tc>
        <w:tc>
          <w:tcPr>
            <w:tcW w:w="1038" w:type="dxa"/>
          </w:tcPr>
          <w:p w14:paraId="0D788F9C" w14:textId="77777777" w:rsidR="00464E1E" w:rsidRDefault="00000000">
            <w:pPr>
              <w:pStyle w:val="TableParagraph"/>
              <w:spacing w:before="4"/>
              <w:ind w:right="35"/>
              <w:jc w:val="right"/>
              <w:rPr>
                <w:b/>
                <w:sz w:val="20"/>
              </w:rPr>
            </w:pPr>
            <w:r>
              <w:rPr>
                <w:b/>
                <w:spacing w:val="-5"/>
                <w:sz w:val="20"/>
              </w:rPr>
              <w:t>£m</w:t>
            </w:r>
          </w:p>
        </w:tc>
      </w:tr>
      <w:tr w:rsidR="00464E1E" w14:paraId="0D788FA3" w14:textId="77777777">
        <w:trPr>
          <w:trHeight w:val="261"/>
        </w:trPr>
        <w:tc>
          <w:tcPr>
            <w:tcW w:w="4993" w:type="dxa"/>
          </w:tcPr>
          <w:p w14:paraId="0D788F9E" w14:textId="77777777" w:rsidR="00464E1E" w:rsidRDefault="00000000">
            <w:pPr>
              <w:pStyle w:val="TableParagraph"/>
              <w:spacing w:before="2"/>
              <w:ind w:left="201"/>
              <w:rPr>
                <w:sz w:val="20"/>
              </w:rPr>
            </w:pPr>
            <w:r>
              <w:rPr>
                <w:spacing w:val="-2"/>
                <w:sz w:val="20"/>
              </w:rPr>
              <w:t>Receivables</w:t>
            </w:r>
            <w:r>
              <w:rPr>
                <w:spacing w:val="4"/>
                <w:sz w:val="20"/>
              </w:rPr>
              <w:t xml:space="preserve"> </w:t>
            </w:r>
            <w:r>
              <w:rPr>
                <w:spacing w:val="-2"/>
                <w:sz w:val="20"/>
              </w:rPr>
              <w:t>excluding</w:t>
            </w:r>
            <w:r>
              <w:rPr>
                <w:spacing w:val="2"/>
                <w:sz w:val="20"/>
              </w:rPr>
              <w:t xml:space="preserve"> </w:t>
            </w:r>
            <w:r>
              <w:rPr>
                <w:spacing w:val="-2"/>
                <w:sz w:val="20"/>
              </w:rPr>
              <w:t>non-financial</w:t>
            </w:r>
            <w:r>
              <w:rPr>
                <w:spacing w:val="3"/>
                <w:sz w:val="20"/>
              </w:rPr>
              <w:t xml:space="preserve"> </w:t>
            </w:r>
            <w:r>
              <w:rPr>
                <w:spacing w:val="-2"/>
                <w:sz w:val="20"/>
              </w:rPr>
              <w:t>assets</w:t>
            </w:r>
          </w:p>
        </w:tc>
        <w:tc>
          <w:tcPr>
            <w:tcW w:w="1284" w:type="dxa"/>
          </w:tcPr>
          <w:p w14:paraId="0D788F9F" w14:textId="77777777" w:rsidR="00464E1E" w:rsidRDefault="00000000">
            <w:pPr>
              <w:pStyle w:val="TableParagraph"/>
              <w:spacing w:before="22" w:line="220" w:lineRule="exact"/>
              <w:ind w:right="135"/>
              <w:jc w:val="right"/>
              <w:rPr>
                <w:sz w:val="20"/>
              </w:rPr>
            </w:pPr>
            <w:r>
              <w:rPr>
                <w:spacing w:val="-2"/>
                <w:sz w:val="20"/>
              </w:rPr>
              <w:t>4,049</w:t>
            </w:r>
          </w:p>
        </w:tc>
        <w:tc>
          <w:tcPr>
            <w:tcW w:w="1354" w:type="dxa"/>
          </w:tcPr>
          <w:p w14:paraId="0D788FA0" w14:textId="77777777" w:rsidR="00464E1E" w:rsidRDefault="00000000">
            <w:pPr>
              <w:pStyle w:val="TableParagraph"/>
              <w:spacing w:before="22" w:line="220" w:lineRule="exact"/>
              <w:ind w:right="119"/>
              <w:jc w:val="right"/>
              <w:rPr>
                <w:sz w:val="20"/>
              </w:rPr>
            </w:pPr>
            <w:r>
              <w:rPr>
                <w:spacing w:val="-10"/>
                <w:sz w:val="20"/>
              </w:rPr>
              <w:t>-</w:t>
            </w:r>
          </w:p>
        </w:tc>
        <w:tc>
          <w:tcPr>
            <w:tcW w:w="1612" w:type="dxa"/>
          </w:tcPr>
          <w:p w14:paraId="0D788FA1" w14:textId="77777777" w:rsidR="00464E1E" w:rsidRDefault="00000000">
            <w:pPr>
              <w:pStyle w:val="TableParagraph"/>
              <w:spacing w:before="22" w:line="220" w:lineRule="exact"/>
              <w:ind w:right="394"/>
              <w:jc w:val="right"/>
              <w:rPr>
                <w:sz w:val="20"/>
              </w:rPr>
            </w:pPr>
            <w:r>
              <w:rPr>
                <w:spacing w:val="-10"/>
                <w:sz w:val="20"/>
              </w:rPr>
              <w:t>-</w:t>
            </w:r>
          </w:p>
        </w:tc>
        <w:tc>
          <w:tcPr>
            <w:tcW w:w="1038" w:type="dxa"/>
          </w:tcPr>
          <w:p w14:paraId="0D788FA2" w14:textId="77777777" w:rsidR="00464E1E" w:rsidRDefault="00000000">
            <w:pPr>
              <w:pStyle w:val="TableParagraph"/>
              <w:spacing w:before="22" w:line="220" w:lineRule="exact"/>
              <w:ind w:right="94"/>
              <w:jc w:val="right"/>
              <w:rPr>
                <w:b/>
                <w:sz w:val="20"/>
              </w:rPr>
            </w:pPr>
            <w:r>
              <w:rPr>
                <w:b/>
                <w:spacing w:val="-2"/>
                <w:sz w:val="20"/>
              </w:rPr>
              <w:t>4,049</w:t>
            </w:r>
          </w:p>
        </w:tc>
      </w:tr>
      <w:tr w:rsidR="00464E1E" w14:paraId="0D788FA9" w14:textId="77777777">
        <w:trPr>
          <w:trHeight w:val="261"/>
        </w:trPr>
        <w:tc>
          <w:tcPr>
            <w:tcW w:w="4993" w:type="dxa"/>
          </w:tcPr>
          <w:p w14:paraId="0D788FA4" w14:textId="77777777" w:rsidR="00464E1E" w:rsidRDefault="00000000">
            <w:pPr>
              <w:pStyle w:val="TableParagraph"/>
              <w:spacing w:before="3"/>
              <w:ind w:left="201"/>
              <w:rPr>
                <w:sz w:val="20"/>
              </w:rPr>
            </w:pPr>
            <w:r>
              <w:rPr>
                <w:sz w:val="20"/>
              </w:rPr>
              <w:t>Financial</w:t>
            </w:r>
            <w:r>
              <w:rPr>
                <w:spacing w:val="-9"/>
                <w:sz w:val="20"/>
              </w:rPr>
              <w:t xml:space="preserve"> </w:t>
            </w:r>
            <w:r>
              <w:rPr>
                <w:sz w:val="20"/>
              </w:rPr>
              <w:t>assets</w:t>
            </w:r>
            <w:r>
              <w:rPr>
                <w:spacing w:val="-7"/>
                <w:sz w:val="20"/>
              </w:rPr>
              <w:t xml:space="preserve"> </w:t>
            </w:r>
            <w:r>
              <w:rPr>
                <w:sz w:val="20"/>
              </w:rPr>
              <w:t>/</w:t>
            </w:r>
            <w:r>
              <w:rPr>
                <w:spacing w:val="-8"/>
                <w:sz w:val="20"/>
              </w:rPr>
              <w:t xml:space="preserve"> </w:t>
            </w:r>
            <w:r>
              <w:rPr>
                <w:spacing w:val="-2"/>
                <w:sz w:val="20"/>
              </w:rPr>
              <w:t>investments</w:t>
            </w:r>
          </w:p>
        </w:tc>
        <w:tc>
          <w:tcPr>
            <w:tcW w:w="1284" w:type="dxa"/>
          </w:tcPr>
          <w:p w14:paraId="0D788FA5" w14:textId="77777777" w:rsidR="00464E1E" w:rsidRDefault="00000000">
            <w:pPr>
              <w:pStyle w:val="TableParagraph"/>
              <w:spacing w:before="22" w:line="220" w:lineRule="exact"/>
              <w:ind w:right="135"/>
              <w:jc w:val="right"/>
              <w:rPr>
                <w:sz w:val="20"/>
              </w:rPr>
            </w:pPr>
            <w:r>
              <w:rPr>
                <w:spacing w:val="-5"/>
                <w:sz w:val="20"/>
              </w:rPr>
              <w:t>181</w:t>
            </w:r>
          </w:p>
        </w:tc>
        <w:tc>
          <w:tcPr>
            <w:tcW w:w="1354" w:type="dxa"/>
          </w:tcPr>
          <w:p w14:paraId="0D788FA6" w14:textId="77777777" w:rsidR="00464E1E" w:rsidRDefault="00000000">
            <w:pPr>
              <w:pStyle w:val="TableParagraph"/>
              <w:spacing w:before="22" w:line="220" w:lineRule="exact"/>
              <w:ind w:right="117"/>
              <w:jc w:val="right"/>
              <w:rPr>
                <w:sz w:val="20"/>
              </w:rPr>
            </w:pPr>
            <w:r>
              <w:rPr>
                <w:spacing w:val="-10"/>
                <w:sz w:val="20"/>
              </w:rPr>
              <w:t>2</w:t>
            </w:r>
          </w:p>
        </w:tc>
        <w:tc>
          <w:tcPr>
            <w:tcW w:w="1612" w:type="dxa"/>
          </w:tcPr>
          <w:p w14:paraId="0D788FA7" w14:textId="77777777" w:rsidR="00464E1E" w:rsidRDefault="00000000">
            <w:pPr>
              <w:pStyle w:val="TableParagraph"/>
              <w:spacing w:before="22" w:line="220" w:lineRule="exact"/>
              <w:ind w:right="393"/>
              <w:jc w:val="right"/>
              <w:rPr>
                <w:sz w:val="20"/>
              </w:rPr>
            </w:pPr>
            <w:r>
              <w:rPr>
                <w:spacing w:val="-10"/>
                <w:sz w:val="20"/>
              </w:rPr>
              <w:t>5</w:t>
            </w:r>
          </w:p>
        </w:tc>
        <w:tc>
          <w:tcPr>
            <w:tcW w:w="1038" w:type="dxa"/>
          </w:tcPr>
          <w:p w14:paraId="0D788FA8" w14:textId="77777777" w:rsidR="00464E1E" w:rsidRDefault="00000000">
            <w:pPr>
              <w:pStyle w:val="TableParagraph"/>
              <w:spacing w:before="22" w:line="220" w:lineRule="exact"/>
              <w:ind w:right="94"/>
              <w:jc w:val="right"/>
              <w:rPr>
                <w:b/>
                <w:sz w:val="20"/>
              </w:rPr>
            </w:pPr>
            <w:r>
              <w:rPr>
                <w:b/>
                <w:spacing w:val="-5"/>
                <w:sz w:val="20"/>
              </w:rPr>
              <w:t>188</w:t>
            </w:r>
          </w:p>
        </w:tc>
      </w:tr>
      <w:tr w:rsidR="00464E1E" w14:paraId="0D788FAF" w14:textId="77777777">
        <w:trPr>
          <w:trHeight w:val="261"/>
        </w:trPr>
        <w:tc>
          <w:tcPr>
            <w:tcW w:w="4993" w:type="dxa"/>
          </w:tcPr>
          <w:p w14:paraId="0D788FAA" w14:textId="77777777" w:rsidR="00464E1E" w:rsidRDefault="00000000">
            <w:pPr>
              <w:pStyle w:val="TableParagraph"/>
              <w:spacing w:before="2"/>
              <w:ind w:left="201"/>
              <w:rPr>
                <w:sz w:val="20"/>
              </w:rPr>
            </w:pPr>
            <w:r>
              <w:rPr>
                <w:sz w:val="20"/>
              </w:rPr>
              <w:t>Cash</w:t>
            </w:r>
            <w:r>
              <w:rPr>
                <w:spacing w:val="-8"/>
                <w:sz w:val="20"/>
              </w:rPr>
              <w:t xml:space="preserve"> </w:t>
            </w:r>
            <w:r>
              <w:rPr>
                <w:sz w:val="20"/>
              </w:rPr>
              <w:t>and</w:t>
            </w:r>
            <w:r>
              <w:rPr>
                <w:spacing w:val="-9"/>
                <w:sz w:val="20"/>
              </w:rPr>
              <w:t xml:space="preserve"> </w:t>
            </w:r>
            <w:r>
              <w:rPr>
                <w:sz w:val="20"/>
              </w:rPr>
              <w:t>cash</w:t>
            </w:r>
            <w:r>
              <w:rPr>
                <w:spacing w:val="-7"/>
                <w:sz w:val="20"/>
              </w:rPr>
              <w:t xml:space="preserve"> </w:t>
            </w:r>
            <w:r>
              <w:rPr>
                <w:sz w:val="20"/>
              </w:rPr>
              <w:t>equivalents</w:t>
            </w:r>
            <w:r>
              <w:rPr>
                <w:spacing w:val="-7"/>
                <w:sz w:val="20"/>
              </w:rPr>
              <w:t xml:space="preserve"> </w:t>
            </w:r>
            <w:r>
              <w:rPr>
                <w:sz w:val="20"/>
              </w:rPr>
              <w:t>at</w:t>
            </w:r>
            <w:r>
              <w:rPr>
                <w:spacing w:val="-8"/>
                <w:sz w:val="20"/>
              </w:rPr>
              <w:t xml:space="preserve"> </w:t>
            </w:r>
            <w:r>
              <w:rPr>
                <w:sz w:val="20"/>
              </w:rPr>
              <w:t>bank</w:t>
            </w:r>
            <w:r>
              <w:rPr>
                <w:spacing w:val="-5"/>
                <w:sz w:val="20"/>
              </w:rPr>
              <w:t xml:space="preserve"> </w:t>
            </w:r>
            <w:r>
              <w:rPr>
                <w:sz w:val="20"/>
              </w:rPr>
              <w:t>and</w:t>
            </w:r>
            <w:r>
              <w:rPr>
                <w:spacing w:val="-7"/>
                <w:sz w:val="20"/>
              </w:rPr>
              <w:t xml:space="preserve"> </w:t>
            </w:r>
            <w:r>
              <w:rPr>
                <w:sz w:val="20"/>
              </w:rPr>
              <w:t>in</w:t>
            </w:r>
            <w:r>
              <w:rPr>
                <w:spacing w:val="-8"/>
                <w:sz w:val="20"/>
              </w:rPr>
              <w:t xml:space="preserve"> </w:t>
            </w:r>
            <w:r>
              <w:rPr>
                <w:spacing w:val="-2"/>
                <w:sz w:val="20"/>
              </w:rPr>
              <w:t>hand*</w:t>
            </w:r>
          </w:p>
        </w:tc>
        <w:tc>
          <w:tcPr>
            <w:tcW w:w="1284" w:type="dxa"/>
          </w:tcPr>
          <w:p w14:paraId="0D788FAB" w14:textId="77777777" w:rsidR="00464E1E" w:rsidRDefault="00000000">
            <w:pPr>
              <w:pStyle w:val="TableParagraph"/>
              <w:spacing w:before="22" w:line="220" w:lineRule="exact"/>
              <w:ind w:right="135"/>
              <w:jc w:val="right"/>
              <w:rPr>
                <w:sz w:val="20"/>
              </w:rPr>
            </w:pPr>
            <w:r>
              <w:rPr>
                <w:spacing w:val="-2"/>
                <w:sz w:val="20"/>
              </w:rPr>
              <w:t>10,713</w:t>
            </w:r>
          </w:p>
        </w:tc>
        <w:tc>
          <w:tcPr>
            <w:tcW w:w="1354" w:type="dxa"/>
          </w:tcPr>
          <w:p w14:paraId="0D788FAC" w14:textId="77777777" w:rsidR="00464E1E" w:rsidRDefault="00000000">
            <w:pPr>
              <w:pStyle w:val="TableParagraph"/>
              <w:spacing w:before="22" w:line="220" w:lineRule="exact"/>
              <w:ind w:right="119"/>
              <w:jc w:val="right"/>
              <w:rPr>
                <w:sz w:val="20"/>
              </w:rPr>
            </w:pPr>
            <w:r>
              <w:rPr>
                <w:spacing w:val="-10"/>
                <w:sz w:val="20"/>
              </w:rPr>
              <w:t>-</w:t>
            </w:r>
          </w:p>
        </w:tc>
        <w:tc>
          <w:tcPr>
            <w:tcW w:w="1612" w:type="dxa"/>
          </w:tcPr>
          <w:p w14:paraId="0D788FAD" w14:textId="77777777" w:rsidR="00464E1E" w:rsidRDefault="00000000">
            <w:pPr>
              <w:pStyle w:val="TableParagraph"/>
              <w:spacing w:before="22" w:line="220" w:lineRule="exact"/>
              <w:ind w:right="394"/>
              <w:jc w:val="right"/>
              <w:rPr>
                <w:sz w:val="20"/>
              </w:rPr>
            </w:pPr>
            <w:r>
              <w:rPr>
                <w:spacing w:val="-10"/>
                <w:sz w:val="20"/>
              </w:rPr>
              <w:t>-</w:t>
            </w:r>
          </w:p>
        </w:tc>
        <w:tc>
          <w:tcPr>
            <w:tcW w:w="1038" w:type="dxa"/>
          </w:tcPr>
          <w:p w14:paraId="0D788FAE" w14:textId="77777777" w:rsidR="00464E1E" w:rsidRDefault="00000000">
            <w:pPr>
              <w:pStyle w:val="TableParagraph"/>
              <w:spacing w:before="22" w:line="220" w:lineRule="exact"/>
              <w:ind w:left="334"/>
              <w:rPr>
                <w:b/>
                <w:sz w:val="20"/>
              </w:rPr>
            </w:pPr>
            <w:r>
              <w:rPr>
                <w:b/>
                <w:spacing w:val="-2"/>
                <w:sz w:val="20"/>
              </w:rPr>
              <w:t>10,713</w:t>
            </w:r>
          </w:p>
        </w:tc>
      </w:tr>
      <w:tr w:rsidR="00464E1E" w14:paraId="0D788FB5" w14:textId="77777777">
        <w:trPr>
          <w:trHeight w:val="271"/>
        </w:trPr>
        <w:tc>
          <w:tcPr>
            <w:tcW w:w="4993" w:type="dxa"/>
          </w:tcPr>
          <w:p w14:paraId="0D788FB0" w14:textId="77777777" w:rsidR="00464E1E" w:rsidRDefault="00000000">
            <w:pPr>
              <w:pStyle w:val="TableParagraph"/>
              <w:spacing w:before="2"/>
              <w:ind w:left="201"/>
              <w:rPr>
                <w:sz w:val="20"/>
              </w:rPr>
            </w:pPr>
            <w:r>
              <w:rPr>
                <w:sz w:val="20"/>
              </w:rPr>
              <w:t>NHS</w:t>
            </w:r>
            <w:r>
              <w:rPr>
                <w:spacing w:val="-12"/>
                <w:sz w:val="20"/>
              </w:rPr>
              <w:t xml:space="preserve"> </w:t>
            </w:r>
            <w:r>
              <w:rPr>
                <w:sz w:val="20"/>
              </w:rPr>
              <w:t>charitable</w:t>
            </w:r>
            <w:r>
              <w:rPr>
                <w:spacing w:val="-11"/>
                <w:sz w:val="20"/>
              </w:rPr>
              <w:t xml:space="preserve"> </w:t>
            </w:r>
            <w:r>
              <w:rPr>
                <w:sz w:val="20"/>
              </w:rPr>
              <w:t>funds</w:t>
            </w:r>
            <w:r>
              <w:rPr>
                <w:spacing w:val="-10"/>
                <w:sz w:val="20"/>
              </w:rPr>
              <w:t xml:space="preserve"> </w:t>
            </w:r>
            <w:r>
              <w:rPr>
                <w:sz w:val="20"/>
              </w:rPr>
              <w:t>financial</w:t>
            </w:r>
            <w:r>
              <w:rPr>
                <w:spacing w:val="-12"/>
                <w:sz w:val="20"/>
              </w:rPr>
              <w:t xml:space="preserve"> </w:t>
            </w:r>
            <w:r>
              <w:rPr>
                <w:spacing w:val="-2"/>
                <w:sz w:val="20"/>
              </w:rPr>
              <w:t>assets</w:t>
            </w:r>
          </w:p>
        </w:tc>
        <w:tc>
          <w:tcPr>
            <w:tcW w:w="1284" w:type="dxa"/>
            <w:tcBorders>
              <w:bottom w:val="single" w:sz="8" w:space="0" w:color="000000"/>
            </w:tcBorders>
          </w:tcPr>
          <w:p w14:paraId="0D788FB1" w14:textId="77777777" w:rsidR="00464E1E" w:rsidRDefault="00000000">
            <w:pPr>
              <w:pStyle w:val="TableParagraph"/>
              <w:spacing w:before="22" w:line="229" w:lineRule="exact"/>
              <w:ind w:right="135"/>
              <w:jc w:val="right"/>
              <w:rPr>
                <w:sz w:val="20"/>
              </w:rPr>
            </w:pPr>
            <w:r>
              <w:rPr>
                <w:spacing w:val="-5"/>
                <w:sz w:val="20"/>
              </w:rPr>
              <w:t>115</w:t>
            </w:r>
          </w:p>
        </w:tc>
        <w:tc>
          <w:tcPr>
            <w:tcW w:w="1354" w:type="dxa"/>
            <w:tcBorders>
              <w:bottom w:val="single" w:sz="8" w:space="0" w:color="000000"/>
            </w:tcBorders>
          </w:tcPr>
          <w:p w14:paraId="0D788FB2" w14:textId="77777777" w:rsidR="00464E1E" w:rsidRDefault="00000000">
            <w:pPr>
              <w:pStyle w:val="TableParagraph"/>
              <w:spacing w:before="22" w:line="229" w:lineRule="exact"/>
              <w:ind w:right="118"/>
              <w:jc w:val="right"/>
              <w:rPr>
                <w:sz w:val="20"/>
              </w:rPr>
            </w:pPr>
            <w:r>
              <w:rPr>
                <w:spacing w:val="-5"/>
                <w:sz w:val="20"/>
              </w:rPr>
              <w:t>126</w:t>
            </w:r>
          </w:p>
        </w:tc>
        <w:tc>
          <w:tcPr>
            <w:tcW w:w="1612" w:type="dxa"/>
            <w:tcBorders>
              <w:bottom w:val="single" w:sz="8" w:space="0" w:color="000000"/>
            </w:tcBorders>
          </w:tcPr>
          <w:p w14:paraId="0D788FB3" w14:textId="77777777" w:rsidR="00464E1E" w:rsidRDefault="00000000">
            <w:pPr>
              <w:pStyle w:val="TableParagraph"/>
              <w:spacing w:before="22" w:line="229" w:lineRule="exact"/>
              <w:ind w:right="393"/>
              <w:jc w:val="right"/>
              <w:rPr>
                <w:sz w:val="20"/>
              </w:rPr>
            </w:pPr>
            <w:r>
              <w:rPr>
                <w:spacing w:val="-5"/>
                <w:sz w:val="20"/>
              </w:rPr>
              <w:t>40</w:t>
            </w:r>
          </w:p>
        </w:tc>
        <w:tc>
          <w:tcPr>
            <w:tcW w:w="1038" w:type="dxa"/>
            <w:tcBorders>
              <w:bottom w:val="single" w:sz="8" w:space="0" w:color="000000"/>
            </w:tcBorders>
          </w:tcPr>
          <w:p w14:paraId="0D788FB4" w14:textId="77777777" w:rsidR="00464E1E" w:rsidRDefault="00000000">
            <w:pPr>
              <w:pStyle w:val="TableParagraph"/>
              <w:spacing w:before="22" w:line="229" w:lineRule="exact"/>
              <w:ind w:right="94"/>
              <w:jc w:val="right"/>
              <w:rPr>
                <w:b/>
                <w:sz w:val="20"/>
              </w:rPr>
            </w:pPr>
            <w:r>
              <w:rPr>
                <w:b/>
                <w:spacing w:val="-5"/>
                <w:sz w:val="20"/>
              </w:rPr>
              <w:t>281</w:t>
            </w:r>
          </w:p>
        </w:tc>
      </w:tr>
      <w:tr w:rsidR="00464E1E" w14:paraId="0D788FBB" w14:textId="77777777">
        <w:trPr>
          <w:trHeight w:val="279"/>
        </w:trPr>
        <w:tc>
          <w:tcPr>
            <w:tcW w:w="4993" w:type="dxa"/>
          </w:tcPr>
          <w:p w14:paraId="0D788FB6" w14:textId="77777777" w:rsidR="00464E1E" w:rsidRDefault="00000000">
            <w:pPr>
              <w:pStyle w:val="TableParagraph"/>
              <w:spacing w:before="30" w:line="229" w:lineRule="exact"/>
              <w:ind w:left="50"/>
              <w:rPr>
                <w:b/>
                <w:sz w:val="20"/>
              </w:rPr>
            </w:pPr>
            <w:r>
              <w:rPr>
                <w:b/>
                <w:sz w:val="20"/>
              </w:rPr>
              <w:t>Total</w:t>
            </w:r>
            <w:r>
              <w:rPr>
                <w:b/>
                <w:spacing w:val="-5"/>
                <w:sz w:val="20"/>
              </w:rPr>
              <w:t xml:space="preserve"> </w:t>
            </w:r>
            <w:r>
              <w:rPr>
                <w:b/>
                <w:sz w:val="20"/>
              </w:rPr>
              <w:t>at</w:t>
            </w:r>
            <w:r>
              <w:rPr>
                <w:b/>
                <w:spacing w:val="-4"/>
                <w:sz w:val="20"/>
              </w:rPr>
              <w:t xml:space="preserve"> </w:t>
            </w:r>
            <w:r>
              <w:rPr>
                <w:b/>
                <w:sz w:val="20"/>
              </w:rPr>
              <w:t>31</w:t>
            </w:r>
            <w:r>
              <w:rPr>
                <w:b/>
                <w:spacing w:val="-4"/>
                <w:sz w:val="20"/>
              </w:rPr>
              <w:t xml:space="preserve"> </w:t>
            </w:r>
            <w:r>
              <w:rPr>
                <w:b/>
                <w:sz w:val="20"/>
              </w:rPr>
              <w:t>March</w:t>
            </w:r>
            <w:r>
              <w:rPr>
                <w:b/>
                <w:spacing w:val="-4"/>
                <w:sz w:val="20"/>
              </w:rPr>
              <w:t xml:space="preserve"> 2024</w:t>
            </w:r>
          </w:p>
        </w:tc>
        <w:tc>
          <w:tcPr>
            <w:tcW w:w="1284" w:type="dxa"/>
            <w:tcBorders>
              <w:top w:val="single" w:sz="8" w:space="0" w:color="000000"/>
              <w:bottom w:val="double" w:sz="8" w:space="0" w:color="000000"/>
            </w:tcBorders>
          </w:tcPr>
          <w:p w14:paraId="0D788FB7" w14:textId="77777777" w:rsidR="00464E1E" w:rsidRDefault="00000000">
            <w:pPr>
              <w:pStyle w:val="TableParagraph"/>
              <w:spacing w:before="30" w:line="229" w:lineRule="exact"/>
              <w:ind w:right="135"/>
              <w:jc w:val="right"/>
              <w:rPr>
                <w:b/>
                <w:sz w:val="20"/>
              </w:rPr>
            </w:pPr>
            <w:r>
              <w:rPr>
                <w:b/>
                <w:spacing w:val="-2"/>
                <w:sz w:val="20"/>
              </w:rPr>
              <w:t>15,058</w:t>
            </w:r>
          </w:p>
        </w:tc>
        <w:tc>
          <w:tcPr>
            <w:tcW w:w="1354" w:type="dxa"/>
            <w:tcBorders>
              <w:top w:val="single" w:sz="8" w:space="0" w:color="000000"/>
              <w:bottom w:val="double" w:sz="8" w:space="0" w:color="000000"/>
            </w:tcBorders>
          </w:tcPr>
          <w:p w14:paraId="0D788FB8" w14:textId="77777777" w:rsidR="00464E1E" w:rsidRDefault="00000000">
            <w:pPr>
              <w:pStyle w:val="TableParagraph"/>
              <w:spacing w:before="30" w:line="229" w:lineRule="exact"/>
              <w:ind w:right="118"/>
              <w:jc w:val="right"/>
              <w:rPr>
                <w:b/>
                <w:sz w:val="20"/>
              </w:rPr>
            </w:pPr>
            <w:r>
              <w:rPr>
                <w:b/>
                <w:spacing w:val="-5"/>
                <w:sz w:val="20"/>
              </w:rPr>
              <w:t>128</w:t>
            </w:r>
          </w:p>
        </w:tc>
        <w:tc>
          <w:tcPr>
            <w:tcW w:w="1612" w:type="dxa"/>
            <w:tcBorders>
              <w:top w:val="single" w:sz="8" w:space="0" w:color="000000"/>
              <w:bottom w:val="double" w:sz="8" w:space="0" w:color="000000"/>
            </w:tcBorders>
          </w:tcPr>
          <w:p w14:paraId="0D788FB9" w14:textId="77777777" w:rsidR="00464E1E" w:rsidRDefault="00000000">
            <w:pPr>
              <w:pStyle w:val="TableParagraph"/>
              <w:spacing w:before="30" w:line="229" w:lineRule="exact"/>
              <w:ind w:right="393"/>
              <w:jc w:val="right"/>
              <w:rPr>
                <w:b/>
                <w:sz w:val="20"/>
              </w:rPr>
            </w:pPr>
            <w:r>
              <w:rPr>
                <w:b/>
                <w:spacing w:val="-5"/>
                <w:sz w:val="20"/>
              </w:rPr>
              <w:t>45</w:t>
            </w:r>
          </w:p>
        </w:tc>
        <w:tc>
          <w:tcPr>
            <w:tcW w:w="1038" w:type="dxa"/>
            <w:tcBorders>
              <w:top w:val="single" w:sz="8" w:space="0" w:color="000000"/>
              <w:bottom w:val="double" w:sz="8" w:space="0" w:color="000000"/>
            </w:tcBorders>
          </w:tcPr>
          <w:p w14:paraId="0D788FBA" w14:textId="77777777" w:rsidR="00464E1E" w:rsidRDefault="00000000">
            <w:pPr>
              <w:pStyle w:val="TableParagraph"/>
              <w:spacing w:before="30" w:line="229" w:lineRule="exact"/>
              <w:ind w:left="334"/>
              <w:rPr>
                <w:b/>
                <w:sz w:val="20"/>
              </w:rPr>
            </w:pPr>
            <w:r>
              <w:rPr>
                <w:b/>
                <w:spacing w:val="-2"/>
                <w:sz w:val="20"/>
              </w:rPr>
              <w:t>15,231</w:t>
            </w:r>
          </w:p>
        </w:tc>
      </w:tr>
    </w:tbl>
    <w:p w14:paraId="0D788FBC" w14:textId="77777777" w:rsidR="00464E1E" w:rsidRDefault="00464E1E">
      <w:pPr>
        <w:pStyle w:val="BodyText"/>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4993"/>
        <w:gridCol w:w="1284"/>
        <w:gridCol w:w="1354"/>
        <w:gridCol w:w="1612"/>
        <w:gridCol w:w="1038"/>
      </w:tblGrid>
      <w:tr w:rsidR="00464E1E" w14:paraId="0D788FC2" w14:textId="77777777">
        <w:trPr>
          <w:trHeight w:val="284"/>
        </w:trPr>
        <w:tc>
          <w:tcPr>
            <w:tcW w:w="4993" w:type="dxa"/>
          </w:tcPr>
          <w:p w14:paraId="0D788FBD" w14:textId="77777777" w:rsidR="00464E1E" w:rsidRDefault="00000000">
            <w:pPr>
              <w:pStyle w:val="TableParagraph"/>
              <w:spacing w:line="223" w:lineRule="exact"/>
              <w:ind w:left="50"/>
              <w:rPr>
                <w:b/>
                <w:sz w:val="20"/>
              </w:rPr>
            </w:pPr>
            <w:r>
              <w:rPr>
                <w:b/>
                <w:sz w:val="20"/>
              </w:rPr>
              <w:t>Note</w:t>
            </w:r>
            <w:r>
              <w:rPr>
                <w:b/>
                <w:spacing w:val="-7"/>
                <w:sz w:val="20"/>
              </w:rPr>
              <w:t xml:space="preserve"> </w:t>
            </w:r>
            <w:r>
              <w:rPr>
                <w:b/>
                <w:sz w:val="20"/>
              </w:rPr>
              <w:t>27.2</w:t>
            </w:r>
            <w:r>
              <w:rPr>
                <w:b/>
                <w:spacing w:val="-6"/>
                <w:sz w:val="20"/>
              </w:rPr>
              <w:t xml:space="preserve"> </w:t>
            </w:r>
            <w:r>
              <w:rPr>
                <w:b/>
                <w:sz w:val="20"/>
              </w:rPr>
              <w:t>Financial</w:t>
            </w:r>
            <w:r>
              <w:rPr>
                <w:b/>
                <w:spacing w:val="-6"/>
                <w:sz w:val="20"/>
              </w:rPr>
              <w:t xml:space="preserve"> </w:t>
            </w:r>
            <w:r>
              <w:rPr>
                <w:b/>
                <w:sz w:val="20"/>
              </w:rPr>
              <w:t>assets</w:t>
            </w:r>
            <w:r>
              <w:rPr>
                <w:b/>
                <w:spacing w:val="-6"/>
                <w:sz w:val="20"/>
              </w:rPr>
              <w:t xml:space="preserve"> </w:t>
            </w:r>
            <w:r>
              <w:rPr>
                <w:b/>
                <w:sz w:val="20"/>
              </w:rPr>
              <w:t>as</w:t>
            </w:r>
            <w:r>
              <w:rPr>
                <w:b/>
                <w:spacing w:val="-6"/>
                <w:sz w:val="20"/>
              </w:rPr>
              <w:t xml:space="preserve"> </w:t>
            </w:r>
            <w:r>
              <w:rPr>
                <w:b/>
                <w:sz w:val="20"/>
              </w:rPr>
              <w:t>at</w:t>
            </w:r>
            <w:r>
              <w:rPr>
                <w:b/>
                <w:spacing w:val="-6"/>
                <w:sz w:val="20"/>
              </w:rPr>
              <w:t xml:space="preserve"> </w:t>
            </w:r>
            <w:r>
              <w:rPr>
                <w:b/>
                <w:sz w:val="20"/>
              </w:rPr>
              <w:t>31</w:t>
            </w:r>
            <w:r>
              <w:rPr>
                <w:b/>
                <w:spacing w:val="-6"/>
                <w:sz w:val="20"/>
              </w:rPr>
              <w:t xml:space="preserve"> </w:t>
            </w:r>
            <w:r>
              <w:rPr>
                <w:b/>
                <w:sz w:val="20"/>
              </w:rPr>
              <w:t>March</w:t>
            </w:r>
            <w:r>
              <w:rPr>
                <w:b/>
                <w:spacing w:val="-6"/>
                <w:sz w:val="20"/>
              </w:rPr>
              <w:t xml:space="preserve"> </w:t>
            </w:r>
            <w:r>
              <w:rPr>
                <w:b/>
                <w:spacing w:val="-4"/>
                <w:sz w:val="20"/>
              </w:rPr>
              <w:t>2023</w:t>
            </w:r>
          </w:p>
        </w:tc>
        <w:tc>
          <w:tcPr>
            <w:tcW w:w="1284" w:type="dxa"/>
          </w:tcPr>
          <w:p w14:paraId="0D788FBE" w14:textId="77777777" w:rsidR="00464E1E" w:rsidRDefault="00464E1E">
            <w:pPr>
              <w:pStyle w:val="TableParagraph"/>
              <w:rPr>
                <w:rFonts w:ascii="Times New Roman"/>
                <w:sz w:val="18"/>
              </w:rPr>
            </w:pPr>
          </w:p>
        </w:tc>
        <w:tc>
          <w:tcPr>
            <w:tcW w:w="1354" w:type="dxa"/>
          </w:tcPr>
          <w:p w14:paraId="0D788FBF" w14:textId="77777777" w:rsidR="00464E1E" w:rsidRDefault="00464E1E">
            <w:pPr>
              <w:pStyle w:val="TableParagraph"/>
              <w:rPr>
                <w:rFonts w:ascii="Times New Roman"/>
                <w:sz w:val="18"/>
              </w:rPr>
            </w:pPr>
          </w:p>
        </w:tc>
        <w:tc>
          <w:tcPr>
            <w:tcW w:w="1612" w:type="dxa"/>
          </w:tcPr>
          <w:p w14:paraId="0D788FC0" w14:textId="77777777" w:rsidR="00464E1E" w:rsidRDefault="00464E1E">
            <w:pPr>
              <w:pStyle w:val="TableParagraph"/>
              <w:rPr>
                <w:rFonts w:ascii="Times New Roman"/>
                <w:sz w:val="18"/>
              </w:rPr>
            </w:pPr>
          </w:p>
        </w:tc>
        <w:tc>
          <w:tcPr>
            <w:tcW w:w="1038" w:type="dxa"/>
          </w:tcPr>
          <w:p w14:paraId="0D788FC1" w14:textId="77777777" w:rsidR="00464E1E" w:rsidRDefault="00464E1E">
            <w:pPr>
              <w:pStyle w:val="TableParagraph"/>
              <w:rPr>
                <w:rFonts w:ascii="Times New Roman"/>
                <w:sz w:val="18"/>
              </w:rPr>
            </w:pPr>
          </w:p>
        </w:tc>
      </w:tr>
      <w:tr w:rsidR="00464E1E" w14:paraId="0D788FD0" w14:textId="77777777">
        <w:trPr>
          <w:trHeight w:val="1080"/>
        </w:trPr>
        <w:tc>
          <w:tcPr>
            <w:tcW w:w="4993" w:type="dxa"/>
          </w:tcPr>
          <w:p w14:paraId="0D788FC3" w14:textId="77777777" w:rsidR="00464E1E" w:rsidRDefault="00464E1E">
            <w:pPr>
              <w:pStyle w:val="TableParagraph"/>
              <w:rPr>
                <w:rFonts w:ascii="Times New Roman"/>
                <w:sz w:val="18"/>
              </w:rPr>
            </w:pPr>
          </w:p>
        </w:tc>
        <w:tc>
          <w:tcPr>
            <w:tcW w:w="1284" w:type="dxa"/>
          </w:tcPr>
          <w:p w14:paraId="0D788FC4" w14:textId="77777777" w:rsidR="00464E1E" w:rsidRDefault="00000000">
            <w:pPr>
              <w:pStyle w:val="TableParagraph"/>
              <w:spacing w:before="54" w:line="268" w:lineRule="auto"/>
              <w:ind w:left="253" w:right="75" w:firstLine="88"/>
              <w:jc w:val="both"/>
              <w:rPr>
                <w:b/>
                <w:sz w:val="20"/>
              </w:rPr>
            </w:pPr>
            <w:r>
              <w:rPr>
                <w:b/>
                <w:spacing w:val="-2"/>
                <w:sz w:val="20"/>
              </w:rPr>
              <w:t xml:space="preserve">Financial </w:t>
            </w:r>
            <w:r>
              <w:rPr>
                <w:b/>
                <w:sz w:val="20"/>
              </w:rPr>
              <w:t xml:space="preserve">assets at </w:t>
            </w:r>
            <w:r>
              <w:rPr>
                <w:b/>
                <w:spacing w:val="-2"/>
                <w:sz w:val="20"/>
              </w:rPr>
              <w:t>amortised</w:t>
            </w:r>
          </w:p>
          <w:p w14:paraId="0D788FC5" w14:textId="77777777" w:rsidR="00464E1E" w:rsidRDefault="00000000">
            <w:pPr>
              <w:pStyle w:val="TableParagraph"/>
              <w:spacing w:line="228" w:lineRule="exact"/>
              <w:ind w:left="796"/>
              <w:rPr>
                <w:b/>
                <w:sz w:val="20"/>
              </w:rPr>
            </w:pPr>
            <w:r>
              <w:rPr>
                <w:b/>
                <w:spacing w:val="-4"/>
                <w:sz w:val="20"/>
              </w:rPr>
              <w:t>cost</w:t>
            </w:r>
          </w:p>
        </w:tc>
        <w:tc>
          <w:tcPr>
            <w:tcW w:w="1354" w:type="dxa"/>
          </w:tcPr>
          <w:p w14:paraId="0D788FC6" w14:textId="77777777" w:rsidR="00464E1E" w:rsidRDefault="00000000">
            <w:pPr>
              <w:pStyle w:val="TableParagraph"/>
              <w:spacing w:before="56" w:line="268" w:lineRule="auto"/>
              <w:ind w:left="76" w:right="58" w:firstLine="353"/>
              <w:jc w:val="right"/>
              <w:rPr>
                <w:b/>
                <w:sz w:val="20"/>
              </w:rPr>
            </w:pPr>
            <w:r>
              <w:rPr>
                <w:b/>
                <w:spacing w:val="-2"/>
                <w:sz w:val="20"/>
              </w:rPr>
              <w:t xml:space="preserve">Financial </w:t>
            </w:r>
            <w:r>
              <w:rPr>
                <w:b/>
                <w:sz w:val="20"/>
              </w:rPr>
              <w:t>assets</w:t>
            </w:r>
            <w:r>
              <w:rPr>
                <w:b/>
                <w:spacing w:val="-10"/>
                <w:sz w:val="20"/>
              </w:rPr>
              <w:t xml:space="preserve"> </w:t>
            </w:r>
            <w:r>
              <w:rPr>
                <w:b/>
                <w:sz w:val="20"/>
              </w:rPr>
              <w:t>at</w:t>
            </w:r>
            <w:r>
              <w:rPr>
                <w:b/>
                <w:spacing w:val="-6"/>
                <w:sz w:val="20"/>
              </w:rPr>
              <w:t xml:space="preserve"> </w:t>
            </w:r>
            <w:r>
              <w:rPr>
                <w:b/>
                <w:spacing w:val="-4"/>
                <w:sz w:val="20"/>
              </w:rPr>
              <w:t>fair</w:t>
            </w:r>
          </w:p>
          <w:p w14:paraId="0D788FC7" w14:textId="77777777" w:rsidR="00464E1E" w:rsidRDefault="00000000">
            <w:pPr>
              <w:pStyle w:val="TableParagraph"/>
              <w:spacing w:line="228" w:lineRule="exact"/>
              <w:ind w:right="58"/>
              <w:jc w:val="right"/>
              <w:rPr>
                <w:b/>
                <w:sz w:val="20"/>
              </w:rPr>
            </w:pPr>
            <w:r>
              <w:rPr>
                <w:b/>
                <w:spacing w:val="-2"/>
                <w:sz w:val="20"/>
              </w:rPr>
              <w:t>value</w:t>
            </w:r>
          </w:p>
          <w:p w14:paraId="0D788FC8" w14:textId="77777777" w:rsidR="00464E1E" w:rsidRDefault="00000000">
            <w:pPr>
              <w:pStyle w:val="TableParagraph"/>
              <w:spacing w:before="27"/>
              <w:ind w:right="59"/>
              <w:jc w:val="right"/>
              <w:rPr>
                <w:b/>
                <w:sz w:val="20"/>
              </w:rPr>
            </w:pPr>
            <w:r>
              <w:rPr>
                <w:b/>
                <w:sz w:val="20"/>
              </w:rPr>
              <w:t>through</w:t>
            </w:r>
            <w:r>
              <w:rPr>
                <w:b/>
                <w:spacing w:val="-9"/>
                <w:sz w:val="20"/>
              </w:rPr>
              <w:t xml:space="preserve"> </w:t>
            </w:r>
            <w:r>
              <w:rPr>
                <w:b/>
                <w:spacing w:val="-5"/>
                <w:sz w:val="20"/>
              </w:rPr>
              <w:t>I&amp;E</w:t>
            </w:r>
          </w:p>
        </w:tc>
        <w:tc>
          <w:tcPr>
            <w:tcW w:w="1612" w:type="dxa"/>
          </w:tcPr>
          <w:p w14:paraId="0D788FC9" w14:textId="77777777" w:rsidR="00464E1E" w:rsidRDefault="00000000">
            <w:pPr>
              <w:pStyle w:val="TableParagraph"/>
              <w:spacing w:before="56" w:line="268" w:lineRule="auto"/>
              <w:ind w:left="59" w:right="333" w:firstLine="352"/>
              <w:jc w:val="right"/>
              <w:rPr>
                <w:b/>
                <w:sz w:val="20"/>
              </w:rPr>
            </w:pPr>
            <w:r>
              <w:rPr>
                <w:b/>
                <w:spacing w:val="-2"/>
                <w:sz w:val="20"/>
              </w:rPr>
              <w:t xml:space="preserve">Financial </w:t>
            </w:r>
            <w:r>
              <w:rPr>
                <w:b/>
                <w:sz w:val="20"/>
              </w:rPr>
              <w:t>assets</w:t>
            </w:r>
            <w:r>
              <w:rPr>
                <w:b/>
                <w:spacing w:val="-10"/>
                <w:sz w:val="20"/>
              </w:rPr>
              <w:t xml:space="preserve"> </w:t>
            </w:r>
            <w:r>
              <w:rPr>
                <w:b/>
                <w:sz w:val="20"/>
              </w:rPr>
              <w:t>at</w:t>
            </w:r>
            <w:r>
              <w:rPr>
                <w:b/>
                <w:spacing w:val="-6"/>
                <w:sz w:val="20"/>
              </w:rPr>
              <w:t xml:space="preserve"> </w:t>
            </w:r>
            <w:r>
              <w:rPr>
                <w:b/>
                <w:spacing w:val="-4"/>
                <w:sz w:val="20"/>
              </w:rPr>
              <w:t>fair</w:t>
            </w:r>
          </w:p>
          <w:p w14:paraId="0D788FCA" w14:textId="77777777" w:rsidR="00464E1E" w:rsidRDefault="00000000">
            <w:pPr>
              <w:pStyle w:val="TableParagraph"/>
              <w:spacing w:line="228" w:lineRule="exact"/>
              <w:ind w:right="333"/>
              <w:jc w:val="right"/>
              <w:rPr>
                <w:b/>
                <w:sz w:val="20"/>
              </w:rPr>
            </w:pPr>
            <w:r>
              <w:rPr>
                <w:b/>
                <w:spacing w:val="-2"/>
                <w:sz w:val="20"/>
              </w:rPr>
              <w:t>value</w:t>
            </w:r>
          </w:p>
          <w:p w14:paraId="0D788FCB" w14:textId="77777777" w:rsidR="00464E1E" w:rsidRDefault="00000000">
            <w:pPr>
              <w:pStyle w:val="TableParagraph"/>
              <w:spacing w:before="27"/>
              <w:ind w:right="335"/>
              <w:jc w:val="right"/>
              <w:rPr>
                <w:b/>
                <w:sz w:val="20"/>
              </w:rPr>
            </w:pPr>
            <w:r>
              <w:rPr>
                <w:b/>
                <w:sz w:val="20"/>
              </w:rPr>
              <w:t>through</w:t>
            </w:r>
            <w:r>
              <w:rPr>
                <w:b/>
                <w:spacing w:val="-9"/>
                <w:sz w:val="20"/>
              </w:rPr>
              <w:t xml:space="preserve"> </w:t>
            </w:r>
            <w:r>
              <w:rPr>
                <w:b/>
                <w:spacing w:val="-5"/>
                <w:sz w:val="20"/>
              </w:rPr>
              <w:t>OCI</w:t>
            </w:r>
          </w:p>
        </w:tc>
        <w:tc>
          <w:tcPr>
            <w:tcW w:w="1038" w:type="dxa"/>
          </w:tcPr>
          <w:p w14:paraId="0D788FCC" w14:textId="77777777" w:rsidR="00464E1E" w:rsidRDefault="00464E1E">
            <w:pPr>
              <w:pStyle w:val="TableParagraph"/>
              <w:rPr>
                <w:sz w:val="20"/>
              </w:rPr>
            </w:pPr>
          </w:p>
          <w:p w14:paraId="0D788FCD" w14:textId="77777777" w:rsidR="00464E1E" w:rsidRDefault="00464E1E">
            <w:pPr>
              <w:pStyle w:val="TableParagraph"/>
              <w:rPr>
                <w:sz w:val="20"/>
              </w:rPr>
            </w:pPr>
          </w:p>
          <w:p w14:paraId="0D788FCE" w14:textId="77777777" w:rsidR="00464E1E" w:rsidRDefault="00464E1E">
            <w:pPr>
              <w:pStyle w:val="TableParagraph"/>
              <w:spacing w:before="137"/>
              <w:rPr>
                <w:sz w:val="20"/>
              </w:rPr>
            </w:pPr>
          </w:p>
          <w:p w14:paraId="0D788FCF" w14:textId="77777777" w:rsidR="00464E1E" w:rsidRDefault="00000000">
            <w:pPr>
              <w:pStyle w:val="TableParagraph"/>
              <w:ind w:right="34"/>
              <w:jc w:val="right"/>
              <w:rPr>
                <w:b/>
                <w:sz w:val="20"/>
              </w:rPr>
            </w:pPr>
            <w:r>
              <w:rPr>
                <w:b/>
                <w:spacing w:val="-2"/>
                <w:sz w:val="20"/>
              </w:rPr>
              <w:t>Total</w:t>
            </w:r>
          </w:p>
        </w:tc>
      </w:tr>
      <w:tr w:rsidR="00464E1E" w14:paraId="0D788FD6" w14:textId="77777777">
        <w:trPr>
          <w:trHeight w:val="541"/>
        </w:trPr>
        <w:tc>
          <w:tcPr>
            <w:tcW w:w="4993" w:type="dxa"/>
          </w:tcPr>
          <w:p w14:paraId="0D788FD1" w14:textId="77777777" w:rsidR="00464E1E" w:rsidRDefault="00000000">
            <w:pPr>
              <w:pStyle w:val="TableParagraph"/>
              <w:spacing w:before="12" w:line="250" w:lineRule="atLeast"/>
              <w:ind w:left="50"/>
              <w:rPr>
                <w:b/>
                <w:sz w:val="20"/>
              </w:rPr>
            </w:pPr>
            <w:r>
              <w:rPr>
                <w:b/>
                <w:sz w:val="20"/>
              </w:rPr>
              <w:t>Carrying</w:t>
            </w:r>
            <w:r>
              <w:rPr>
                <w:b/>
                <w:spacing w:val="-7"/>
                <w:sz w:val="20"/>
              </w:rPr>
              <w:t xml:space="preserve"> </w:t>
            </w:r>
            <w:r>
              <w:rPr>
                <w:b/>
                <w:sz w:val="20"/>
              </w:rPr>
              <w:t>values</w:t>
            </w:r>
            <w:r>
              <w:rPr>
                <w:b/>
                <w:spacing w:val="-9"/>
                <w:sz w:val="20"/>
              </w:rPr>
              <w:t xml:space="preserve"> </w:t>
            </w:r>
            <w:r>
              <w:rPr>
                <w:b/>
                <w:sz w:val="20"/>
              </w:rPr>
              <w:t>of</w:t>
            </w:r>
            <w:r>
              <w:rPr>
                <w:b/>
                <w:spacing w:val="-7"/>
                <w:sz w:val="20"/>
              </w:rPr>
              <w:t xml:space="preserve"> </w:t>
            </w:r>
            <w:r>
              <w:rPr>
                <w:b/>
                <w:sz w:val="20"/>
              </w:rPr>
              <w:t>financial</w:t>
            </w:r>
            <w:r>
              <w:rPr>
                <w:b/>
                <w:spacing w:val="-8"/>
                <w:sz w:val="20"/>
              </w:rPr>
              <w:t xml:space="preserve"> </w:t>
            </w:r>
            <w:r>
              <w:rPr>
                <w:b/>
                <w:sz w:val="20"/>
              </w:rPr>
              <w:t>assets</w:t>
            </w:r>
            <w:r>
              <w:rPr>
                <w:b/>
                <w:spacing w:val="-8"/>
                <w:sz w:val="20"/>
              </w:rPr>
              <w:t xml:space="preserve"> </w:t>
            </w:r>
            <w:r>
              <w:rPr>
                <w:b/>
                <w:sz w:val="20"/>
              </w:rPr>
              <w:t>as</w:t>
            </w:r>
            <w:r>
              <w:rPr>
                <w:b/>
                <w:spacing w:val="-9"/>
                <w:sz w:val="20"/>
              </w:rPr>
              <w:t xml:space="preserve"> </w:t>
            </w:r>
            <w:r>
              <w:rPr>
                <w:b/>
                <w:sz w:val="20"/>
              </w:rPr>
              <w:t>at</w:t>
            </w:r>
            <w:r>
              <w:rPr>
                <w:b/>
                <w:spacing w:val="-8"/>
                <w:sz w:val="20"/>
              </w:rPr>
              <w:t xml:space="preserve"> </w:t>
            </w:r>
            <w:r>
              <w:rPr>
                <w:b/>
                <w:sz w:val="20"/>
              </w:rPr>
              <w:t>31</w:t>
            </w:r>
            <w:r>
              <w:rPr>
                <w:b/>
                <w:spacing w:val="-8"/>
                <w:sz w:val="20"/>
              </w:rPr>
              <w:t xml:space="preserve"> </w:t>
            </w:r>
            <w:r>
              <w:rPr>
                <w:b/>
                <w:sz w:val="20"/>
              </w:rPr>
              <w:t xml:space="preserve">March </w:t>
            </w:r>
            <w:r>
              <w:rPr>
                <w:b/>
                <w:spacing w:val="-4"/>
                <w:sz w:val="20"/>
              </w:rPr>
              <w:t>2023</w:t>
            </w:r>
          </w:p>
        </w:tc>
        <w:tc>
          <w:tcPr>
            <w:tcW w:w="1284" w:type="dxa"/>
          </w:tcPr>
          <w:p w14:paraId="0D788FD2" w14:textId="77777777" w:rsidR="00464E1E" w:rsidRDefault="00000000">
            <w:pPr>
              <w:pStyle w:val="TableParagraph"/>
              <w:spacing w:before="16"/>
              <w:ind w:right="76"/>
              <w:jc w:val="right"/>
              <w:rPr>
                <w:b/>
                <w:sz w:val="20"/>
              </w:rPr>
            </w:pPr>
            <w:r>
              <w:rPr>
                <w:b/>
                <w:spacing w:val="-5"/>
                <w:sz w:val="20"/>
              </w:rPr>
              <w:t>£m</w:t>
            </w:r>
          </w:p>
        </w:tc>
        <w:tc>
          <w:tcPr>
            <w:tcW w:w="1354" w:type="dxa"/>
          </w:tcPr>
          <w:p w14:paraId="0D788FD3" w14:textId="77777777" w:rsidR="00464E1E" w:rsidRDefault="00000000">
            <w:pPr>
              <w:pStyle w:val="TableParagraph"/>
              <w:spacing w:before="16"/>
              <w:ind w:right="59"/>
              <w:jc w:val="right"/>
              <w:rPr>
                <w:b/>
                <w:sz w:val="20"/>
              </w:rPr>
            </w:pPr>
            <w:r>
              <w:rPr>
                <w:b/>
                <w:spacing w:val="-5"/>
                <w:sz w:val="20"/>
              </w:rPr>
              <w:t>£m</w:t>
            </w:r>
          </w:p>
        </w:tc>
        <w:tc>
          <w:tcPr>
            <w:tcW w:w="1612" w:type="dxa"/>
          </w:tcPr>
          <w:p w14:paraId="0D788FD4" w14:textId="77777777" w:rsidR="00464E1E" w:rsidRDefault="00000000">
            <w:pPr>
              <w:pStyle w:val="TableParagraph"/>
              <w:spacing w:before="18"/>
              <w:ind w:right="334"/>
              <w:jc w:val="right"/>
              <w:rPr>
                <w:b/>
                <w:sz w:val="20"/>
              </w:rPr>
            </w:pPr>
            <w:r>
              <w:rPr>
                <w:b/>
                <w:spacing w:val="-5"/>
                <w:sz w:val="20"/>
              </w:rPr>
              <w:t>£m</w:t>
            </w:r>
          </w:p>
        </w:tc>
        <w:tc>
          <w:tcPr>
            <w:tcW w:w="1038" w:type="dxa"/>
          </w:tcPr>
          <w:p w14:paraId="0D788FD5" w14:textId="77777777" w:rsidR="00464E1E" w:rsidRDefault="00000000">
            <w:pPr>
              <w:pStyle w:val="TableParagraph"/>
              <w:spacing w:before="16"/>
              <w:ind w:right="35"/>
              <w:jc w:val="right"/>
              <w:rPr>
                <w:b/>
                <w:sz w:val="20"/>
              </w:rPr>
            </w:pPr>
            <w:r>
              <w:rPr>
                <w:b/>
                <w:spacing w:val="-5"/>
                <w:sz w:val="20"/>
              </w:rPr>
              <w:t>£m</w:t>
            </w:r>
          </w:p>
        </w:tc>
      </w:tr>
      <w:tr w:rsidR="00464E1E" w14:paraId="0D788FDC" w14:textId="77777777">
        <w:trPr>
          <w:trHeight w:val="258"/>
        </w:trPr>
        <w:tc>
          <w:tcPr>
            <w:tcW w:w="4993" w:type="dxa"/>
          </w:tcPr>
          <w:p w14:paraId="0D788FD7" w14:textId="77777777" w:rsidR="00464E1E" w:rsidRDefault="00000000">
            <w:pPr>
              <w:pStyle w:val="TableParagraph"/>
              <w:spacing w:before="14" w:line="224" w:lineRule="exact"/>
              <w:ind w:left="201"/>
              <w:rPr>
                <w:sz w:val="20"/>
              </w:rPr>
            </w:pPr>
            <w:r>
              <w:rPr>
                <w:spacing w:val="-2"/>
                <w:sz w:val="20"/>
              </w:rPr>
              <w:t>Receivables</w:t>
            </w:r>
            <w:r>
              <w:rPr>
                <w:spacing w:val="4"/>
                <w:sz w:val="20"/>
              </w:rPr>
              <w:t xml:space="preserve"> </w:t>
            </w:r>
            <w:r>
              <w:rPr>
                <w:spacing w:val="-2"/>
                <w:sz w:val="20"/>
              </w:rPr>
              <w:t>excluding</w:t>
            </w:r>
            <w:r>
              <w:rPr>
                <w:spacing w:val="2"/>
                <w:sz w:val="20"/>
              </w:rPr>
              <w:t xml:space="preserve"> </w:t>
            </w:r>
            <w:r>
              <w:rPr>
                <w:spacing w:val="-2"/>
                <w:sz w:val="20"/>
              </w:rPr>
              <w:t>non-financial</w:t>
            </w:r>
            <w:r>
              <w:rPr>
                <w:spacing w:val="3"/>
                <w:sz w:val="20"/>
              </w:rPr>
              <w:t xml:space="preserve"> </w:t>
            </w:r>
            <w:r>
              <w:rPr>
                <w:spacing w:val="-2"/>
                <w:sz w:val="20"/>
              </w:rPr>
              <w:t>assets</w:t>
            </w:r>
          </w:p>
        </w:tc>
        <w:tc>
          <w:tcPr>
            <w:tcW w:w="1284" w:type="dxa"/>
          </w:tcPr>
          <w:p w14:paraId="0D788FD8" w14:textId="77777777" w:rsidR="00464E1E" w:rsidRDefault="00000000">
            <w:pPr>
              <w:pStyle w:val="TableParagraph"/>
              <w:spacing w:before="19" w:line="219" w:lineRule="exact"/>
              <w:ind w:right="135"/>
              <w:jc w:val="right"/>
              <w:rPr>
                <w:sz w:val="20"/>
              </w:rPr>
            </w:pPr>
            <w:r>
              <w:rPr>
                <w:spacing w:val="-2"/>
                <w:sz w:val="20"/>
              </w:rPr>
              <w:t>5,484</w:t>
            </w:r>
          </w:p>
        </w:tc>
        <w:tc>
          <w:tcPr>
            <w:tcW w:w="1354" w:type="dxa"/>
          </w:tcPr>
          <w:p w14:paraId="0D788FD9" w14:textId="77777777" w:rsidR="00464E1E" w:rsidRDefault="00000000">
            <w:pPr>
              <w:pStyle w:val="TableParagraph"/>
              <w:spacing w:before="19" w:line="219" w:lineRule="exact"/>
              <w:ind w:right="119"/>
              <w:jc w:val="right"/>
              <w:rPr>
                <w:sz w:val="20"/>
              </w:rPr>
            </w:pPr>
            <w:r>
              <w:rPr>
                <w:spacing w:val="-10"/>
                <w:sz w:val="20"/>
              </w:rPr>
              <w:t>-</w:t>
            </w:r>
          </w:p>
        </w:tc>
        <w:tc>
          <w:tcPr>
            <w:tcW w:w="1612" w:type="dxa"/>
          </w:tcPr>
          <w:p w14:paraId="0D788FDA" w14:textId="77777777" w:rsidR="00464E1E" w:rsidRDefault="00000000">
            <w:pPr>
              <w:pStyle w:val="TableParagraph"/>
              <w:spacing w:before="19" w:line="219" w:lineRule="exact"/>
              <w:ind w:right="394"/>
              <w:jc w:val="right"/>
              <w:rPr>
                <w:sz w:val="20"/>
              </w:rPr>
            </w:pPr>
            <w:r>
              <w:rPr>
                <w:spacing w:val="-10"/>
                <w:sz w:val="20"/>
              </w:rPr>
              <w:t>-</w:t>
            </w:r>
          </w:p>
        </w:tc>
        <w:tc>
          <w:tcPr>
            <w:tcW w:w="1038" w:type="dxa"/>
          </w:tcPr>
          <w:p w14:paraId="0D788FDB" w14:textId="77777777" w:rsidR="00464E1E" w:rsidRDefault="00000000">
            <w:pPr>
              <w:pStyle w:val="TableParagraph"/>
              <w:spacing w:before="19" w:line="219" w:lineRule="exact"/>
              <w:ind w:right="94"/>
              <w:jc w:val="right"/>
              <w:rPr>
                <w:b/>
                <w:sz w:val="20"/>
              </w:rPr>
            </w:pPr>
            <w:r>
              <w:rPr>
                <w:b/>
                <w:spacing w:val="-2"/>
                <w:sz w:val="20"/>
              </w:rPr>
              <w:t>5,484</w:t>
            </w:r>
          </w:p>
        </w:tc>
      </w:tr>
      <w:tr w:rsidR="00464E1E" w14:paraId="0D788FE2" w14:textId="77777777">
        <w:trPr>
          <w:trHeight w:val="245"/>
        </w:trPr>
        <w:tc>
          <w:tcPr>
            <w:tcW w:w="4993" w:type="dxa"/>
          </w:tcPr>
          <w:p w14:paraId="0D788FDD" w14:textId="77777777" w:rsidR="00464E1E" w:rsidRDefault="00000000">
            <w:pPr>
              <w:pStyle w:val="TableParagraph"/>
              <w:spacing w:before="1" w:line="223" w:lineRule="exact"/>
              <w:ind w:left="201"/>
              <w:rPr>
                <w:sz w:val="20"/>
              </w:rPr>
            </w:pPr>
            <w:r>
              <w:rPr>
                <w:sz w:val="20"/>
              </w:rPr>
              <w:t>Financial</w:t>
            </w:r>
            <w:r>
              <w:rPr>
                <w:spacing w:val="-9"/>
                <w:sz w:val="20"/>
              </w:rPr>
              <w:t xml:space="preserve"> </w:t>
            </w:r>
            <w:r>
              <w:rPr>
                <w:sz w:val="20"/>
              </w:rPr>
              <w:t>assets</w:t>
            </w:r>
            <w:r>
              <w:rPr>
                <w:spacing w:val="-7"/>
                <w:sz w:val="20"/>
              </w:rPr>
              <w:t xml:space="preserve"> </w:t>
            </w:r>
            <w:r>
              <w:rPr>
                <w:sz w:val="20"/>
              </w:rPr>
              <w:t>/</w:t>
            </w:r>
            <w:r>
              <w:rPr>
                <w:spacing w:val="-8"/>
                <w:sz w:val="20"/>
              </w:rPr>
              <w:t xml:space="preserve"> </w:t>
            </w:r>
            <w:r>
              <w:rPr>
                <w:spacing w:val="-2"/>
                <w:sz w:val="20"/>
              </w:rPr>
              <w:t>investments</w:t>
            </w:r>
          </w:p>
        </w:tc>
        <w:tc>
          <w:tcPr>
            <w:tcW w:w="1284" w:type="dxa"/>
          </w:tcPr>
          <w:p w14:paraId="0D788FDE" w14:textId="77777777" w:rsidR="00464E1E" w:rsidRDefault="00000000">
            <w:pPr>
              <w:pStyle w:val="TableParagraph"/>
              <w:spacing w:before="6" w:line="219" w:lineRule="exact"/>
              <w:ind w:right="135"/>
              <w:jc w:val="right"/>
              <w:rPr>
                <w:sz w:val="20"/>
              </w:rPr>
            </w:pPr>
            <w:r>
              <w:rPr>
                <w:spacing w:val="-5"/>
                <w:sz w:val="20"/>
              </w:rPr>
              <w:t>89</w:t>
            </w:r>
          </w:p>
        </w:tc>
        <w:tc>
          <w:tcPr>
            <w:tcW w:w="1354" w:type="dxa"/>
          </w:tcPr>
          <w:p w14:paraId="0D788FDF" w14:textId="77777777" w:rsidR="00464E1E" w:rsidRDefault="00000000">
            <w:pPr>
              <w:pStyle w:val="TableParagraph"/>
              <w:spacing w:before="6" w:line="219" w:lineRule="exact"/>
              <w:ind w:right="117"/>
              <w:jc w:val="right"/>
              <w:rPr>
                <w:sz w:val="20"/>
              </w:rPr>
            </w:pPr>
            <w:r>
              <w:rPr>
                <w:spacing w:val="-10"/>
                <w:sz w:val="20"/>
              </w:rPr>
              <w:t>1</w:t>
            </w:r>
          </w:p>
        </w:tc>
        <w:tc>
          <w:tcPr>
            <w:tcW w:w="1612" w:type="dxa"/>
          </w:tcPr>
          <w:p w14:paraId="0D788FE0" w14:textId="77777777" w:rsidR="00464E1E" w:rsidRDefault="00000000">
            <w:pPr>
              <w:pStyle w:val="TableParagraph"/>
              <w:spacing w:before="6" w:line="219" w:lineRule="exact"/>
              <w:ind w:right="393"/>
              <w:jc w:val="right"/>
              <w:rPr>
                <w:sz w:val="20"/>
              </w:rPr>
            </w:pPr>
            <w:r>
              <w:rPr>
                <w:spacing w:val="-10"/>
                <w:sz w:val="20"/>
              </w:rPr>
              <w:t>4</w:t>
            </w:r>
          </w:p>
        </w:tc>
        <w:tc>
          <w:tcPr>
            <w:tcW w:w="1038" w:type="dxa"/>
          </w:tcPr>
          <w:p w14:paraId="0D788FE1" w14:textId="77777777" w:rsidR="00464E1E" w:rsidRDefault="00000000">
            <w:pPr>
              <w:pStyle w:val="TableParagraph"/>
              <w:spacing w:before="6" w:line="219" w:lineRule="exact"/>
              <w:ind w:right="94"/>
              <w:jc w:val="right"/>
              <w:rPr>
                <w:b/>
                <w:sz w:val="20"/>
              </w:rPr>
            </w:pPr>
            <w:r>
              <w:rPr>
                <w:b/>
                <w:spacing w:val="-5"/>
                <w:sz w:val="20"/>
              </w:rPr>
              <w:t>94</w:t>
            </w:r>
          </w:p>
        </w:tc>
      </w:tr>
      <w:tr w:rsidR="00464E1E" w14:paraId="0D788FE8" w14:textId="77777777">
        <w:trPr>
          <w:trHeight w:val="257"/>
        </w:trPr>
        <w:tc>
          <w:tcPr>
            <w:tcW w:w="4993" w:type="dxa"/>
          </w:tcPr>
          <w:p w14:paraId="0D788FE3" w14:textId="77777777" w:rsidR="00464E1E" w:rsidRDefault="00000000">
            <w:pPr>
              <w:pStyle w:val="TableParagraph"/>
              <w:spacing w:before="1"/>
              <w:ind w:left="201"/>
              <w:rPr>
                <w:sz w:val="20"/>
              </w:rPr>
            </w:pPr>
            <w:r>
              <w:rPr>
                <w:sz w:val="20"/>
              </w:rPr>
              <w:t>Cash</w:t>
            </w:r>
            <w:r>
              <w:rPr>
                <w:spacing w:val="-8"/>
                <w:sz w:val="20"/>
              </w:rPr>
              <w:t xml:space="preserve"> </w:t>
            </w:r>
            <w:r>
              <w:rPr>
                <w:sz w:val="20"/>
              </w:rPr>
              <w:t>and</w:t>
            </w:r>
            <w:r>
              <w:rPr>
                <w:spacing w:val="-9"/>
                <w:sz w:val="20"/>
              </w:rPr>
              <w:t xml:space="preserve"> </w:t>
            </w:r>
            <w:r>
              <w:rPr>
                <w:sz w:val="20"/>
              </w:rPr>
              <w:t>cash</w:t>
            </w:r>
            <w:r>
              <w:rPr>
                <w:spacing w:val="-7"/>
                <w:sz w:val="20"/>
              </w:rPr>
              <w:t xml:space="preserve"> </w:t>
            </w:r>
            <w:r>
              <w:rPr>
                <w:sz w:val="20"/>
              </w:rPr>
              <w:t>equivalents</w:t>
            </w:r>
            <w:r>
              <w:rPr>
                <w:spacing w:val="-7"/>
                <w:sz w:val="20"/>
              </w:rPr>
              <w:t xml:space="preserve"> </w:t>
            </w:r>
            <w:r>
              <w:rPr>
                <w:sz w:val="20"/>
              </w:rPr>
              <w:t>at</w:t>
            </w:r>
            <w:r>
              <w:rPr>
                <w:spacing w:val="-8"/>
                <w:sz w:val="20"/>
              </w:rPr>
              <w:t xml:space="preserve"> </w:t>
            </w:r>
            <w:r>
              <w:rPr>
                <w:sz w:val="20"/>
              </w:rPr>
              <w:t>bank</w:t>
            </w:r>
            <w:r>
              <w:rPr>
                <w:spacing w:val="-5"/>
                <w:sz w:val="20"/>
              </w:rPr>
              <w:t xml:space="preserve"> </w:t>
            </w:r>
            <w:r>
              <w:rPr>
                <w:sz w:val="20"/>
              </w:rPr>
              <w:t>and</w:t>
            </w:r>
            <w:r>
              <w:rPr>
                <w:spacing w:val="-7"/>
                <w:sz w:val="20"/>
              </w:rPr>
              <w:t xml:space="preserve"> </w:t>
            </w:r>
            <w:r>
              <w:rPr>
                <w:sz w:val="20"/>
              </w:rPr>
              <w:t>in</w:t>
            </w:r>
            <w:r>
              <w:rPr>
                <w:spacing w:val="-8"/>
                <w:sz w:val="20"/>
              </w:rPr>
              <w:t xml:space="preserve"> </w:t>
            </w:r>
            <w:r>
              <w:rPr>
                <w:spacing w:val="-2"/>
                <w:sz w:val="20"/>
              </w:rPr>
              <w:t>hand*</w:t>
            </w:r>
          </w:p>
        </w:tc>
        <w:tc>
          <w:tcPr>
            <w:tcW w:w="1284" w:type="dxa"/>
          </w:tcPr>
          <w:p w14:paraId="0D788FE4" w14:textId="77777777" w:rsidR="00464E1E" w:rsidRDefault="00000000">
            <w:pPr>
              <w:pStyle w:val="TableParagraph"/>
              <w:spacing w:before="6"/>
              <w:ind w:right="135"/>
              <w:jc w:val="right"/>
              <w:rPr>
                <w:sz w:val="20"/>
              </w:rPr>
            </w:pPr>
            <w:r>
              <w:rPr>
                <w:spacing w:val="-2"/>
                <w:sz w:val="20"/>
              </w:rPr>
              <w:t>12,688</w:t>
            </w:r>
          </w:p>
        </w:tc>
        <w:tc>
          <w:tcPr>
            <w:tcW w:w="1354" w:type="dxa"/>
          </w:tcPr>
          <w:p w14:paraId="0D788FE5" w14:textId="77777777" w:rsidR="00464E1E" w:rsidRDefault="00000000">
            <w:pPr>
              <w:pStyle w:val="TableParagraph"/>
              <w:spacing w:before="6"/>
              <w:ind w:right="119"/>
              <w:jc w:val="right"/>
              <w:rPr>
                <w:sz w:val="20"/>
              </w:rPr>
            </w:pPr>
            <w:r>
              <w:rPr>
                <w:spacing w:val="-10"/>
                <w:sz w:val="20"/>
              </w:rPr>
              <w:t>-</w:t>
            </w:r>
          </w:p>
        </w:tc>
        <w:tc>
          <w:tcPr>
            <w:tcW w:w="1612" w:type="dxa"/>
          </w:tcPr>
          <w:p w14:paraId="0D788FE6" w14:textId="77777777" w:rsidR="00464E1E" w:rsidRDefault="00000000">
            <w:pPr>
              <w:pStyle w:val="TableParagraph"/>
              <w:spacing w:before="6"/>
              <w:ind w:right="394"/>
              <w:jc w:val="right"/>
              <w:rPr>
                <w:sz w:val="20"/>
              </w:rPr>
            </w:pPr>
            <w:r>
              <w:rPr>
                <w:spacing w:val="-10"/>
                <w:sz w:val="20"/>
              </w:rPr>
              <w:t>-</w:t>
            </w:r>
          </w:p>
        </w:tc>
        <w:tc>
          <w:tcPr>
            <w:tcW w:w="1038" w:type="dxa"/>
          </w:tcPr>
          <w:p w14:paraId="0D788FE7" w14:textId="77777777" w:rsidR="00464E1E" w:rsidRDefault="00000000">
            <w:pPr>
              <w:pStyle w:val="TableParagraph"/>
              <w:spacing w:before="6"/>
              <w:ind w:left="334"/>
              <w:rPr>
                <w:b/>
                <w:sz w:val="20"/>
              </w:rPr>
            </w:pPr>
            <w:r>
              <w:rPr>
                <w:b/>
                <w:spacing w:val="-2"/>
                <w:sz w:val="20"/>
              </w:rPr>
              <w:t>12,688</w:t>
            </w:r>
          </w:p>
        </w:tc>
      </w:tr>
      <w:tr w:rsidR="00464E1E" w14:paraId="0D788FEE" w14:textId="77777777">
        <w:trPr>
          <w:trHeight w:val="254"/>
        </w:trPr>
        <w:tc>
          <w:tcPr>
            <w:tcW w:w="4993" w:type="dxa"/>
          </w:tcPr>
          <w:p w14:paraId="0D788FE9" w14:textId="77777777" w:rsidR="00464E1E" w:rsidRDefault="00000000">
            <w:pPr>
              <w:pStyle w:val="TableParagraph"/>
              <w:spacing w:before="14" w:line="220" w:lineRule="exact"/>
              <w:ind w:left="201"/>
              <w:rPr>
                <w:sz w:val="20"/>
              </w:rPr>
            </w:pPr>
            <w:r>
              <w:rPr>
                <w:sz w:val="20"/>
              </w:rPr>
              <w:t>NHS</w:t>
            </w:r>
            <w:r>
              <w:rPr>
                <w:spacing w:val="-12"/>
                <w:sz w:val="20"/>
              </w:rPr>
              <w:t xml:space="preserve"> </w:t>
            </w:r>
            <w:r>
              <w:rPr>
                <w:sz w:val="20"/>
              </w:rPr>
              <w:t>charitable</w:t>
            </w:r>
            <w:r>
              <w:rPr>
                <w:spacing w:val="-11"/>
                <w:sz w:val="20"/>
              </w:rPr>
              <w:t xml:space="preserve"> </w:t>
            </w:r>
            <w:r>
              <w:rPr>
                <w:sz w:val="20"/>
              </w:rPr>
              <w:t>funds</w:t>
            </w:r>
            <w:r>
              <w:rPr>
                <w:spacing w:val="-10"/>
                <w:sz w:val="20"/>
              </w:rPr>
              <w:t xml:space="preserve"> </w:t>
            </w:r>
            <w:r>
              <w:rPr>
                <w:sz w:val="20"/>
              </w:rPr>
              <w:t>financial</w:t>
            </w:r>
            <w:r>
              <w:rPr>
                <w:spacing w:val="-12"/>
                <w:sz w:val="20"/>
              </w:rPr>
              <w:t xml:space="preserve"> </w:t>
            </w:r>
            <w:r>
              <w:rPr>
                <w:spacing w:val="-2"/>
                <w:sz w:val="20"/>
              </w:rPr>
              <w:t>assets</w:t>
            </w:r>
          </w:p>
        </w:tc>
        <w:tc>
          <w:tcPr>
            <w:tcW w:w="1284" w:type="dxa"/>
            <w:tcBorders>
              <w:bottom w:val="single" w:sz="8" w:space="0" w:color="000000"/>
            </w:tcBorders>
          </w:tcPr>
          <w:p w14:paraId="0D788FEA" w14:textId="77777777" w:rsidR="00464E1E" w:rsidRDefault="00000000">
            <w:pPr>
              <w:pStyle w:val="TableParagraph"/>
              <w:spacing w:before="19" w:line="215" w:lineRule="exact"/>
              <w:ind w:right="135"/>
              <w:jc w:val="right"/>
              <w:rPr>
                <w:sz w:val="20"/>
              </w:rPr>
            </w:pPr>
            <w:r>
              <w:rPr>
                <w:spacing w:val="-5"/>
                <w:sz w:val="20"/>
              </w:rPr>
              <w:t>182</w:t>
            </w:r>
          </w:p>
        </w:tc>
        <w:tc>
          <w:tcPr>
            <w:tcW w:w="1354" w:type="dxa"/>
            <w:tcBorders>
              <w:bottom w:val="single" w:sz="8" w:space="0" w:color="000000"/>
            </w:tcBorders>
          </w:tcPr>
          <w:p w14:paraId="0D788FEB" w14:textId="77777777" w:rsidR="00464E1E" w:rsidRDefault="00000000">
            <w:pPr>
              <w:pStyle w:val="TableParagraph"/>
              <w:spacing w:before="19" w:line="215" w:lineRule="exact"/>
              <w:ind w:right="118"/>
              <w:jc w:val="right"/>
              <w:rPr>
                <w:sz w:val="20"/>
              </w:rPr>
            </w:pPr>
            <w:r>
              <w:rPr>
                <w:spacing w:val="-5"/>
                <w:sz w:val="20"/>
              </w:rPr>
              <w:t>128</w:t>
            </w:r>
          </w:p>
        </w:tc>
        <w:tc>
          <w:tcPr>
            <w:tcW w:w="1612" w:type="dxa"/>
            <w:tcBorders>
              <w:bottom w:val="single" w:sz="8" w:space="0" w:color="000000"/>
            </w:tcBorders>
          </w:tcPr>
          <w:p w14:paraId="0D788FEC" w14:textId="77777777" w:rsidR="00464E1E" w:rsidRDefault="00000000">
            <w:pPr>
              <w:pStyle w:val="TableParagraph"/>
              <w:spacing w:before="19" w:line="215" w:lineRule="exact"/>
              <w:ind w:right="393"/>
              <w:jc w:val="right"/>
              <w:rPr>
                <w:sz w:val="20"/>
              </w:rPr>
            </w:pPr>
            <w:r>
              <w:rPr>
                <w:spacing w:val="-5"/>
                <w:sz w:val="20"/>
              </w:rPr>
              <w:t>44</w:t>
            </w:r>
          </w:p>
        </w:tc>
        <w:tc>
          <w:tcPr>
            <w:tcW w:w="1038" w:type="dxa"/>
            <w:tcBorders>
              <w:bottom w:val="single" w:sz="8" w:space="0" w:color="000000"/>
            </w:tcBorders>
          </w:tcPr>
          <w:p w14:paraId="0D788FED" w14:textId="77777777" w:rsidR="00464E1E" w:rsidRDefault="00000000">
            <w:pPr>
              <w:pStyle w:val="TableParagraph"/>
              <w:spacing w:before="19" w:line="215" w:lineRule="exact"/>
              <w:ind w:right="94"/>
              <w:jc w:val="right"/>
              <w:rPr>
                <w:b/>
                <w:sz w:val="20"/>
              </w:rPr>
            </w:pPr>
            <w:r>
              <w:rPr>
                <w:b/>
                <w:spacing w:val="-5"/>
                <w:sz w:val="20"/>
              </w:rPr>
              <w:t>354</w:t>
            </w:r>
          </w:p>
        </w:tc>
      </w:tr>
      <w:tr w:rsidR="00464E1E" w14:paraId="0D788FF4" w14:textId="77777777">
        <w:trPr>
          <w:trHeight w:val="293"/>
        </w:trPr>
        <w:tc>
          <w:tcPr>
            <w:tcW w:w="4993" w:type="dxa"/>
          </w:tcPr>
          <w:p w14:paraId="0D788FEF" w14:textId="77777777" w:rsidR="00464E1E" w:rsidRDefault="00000000">
            <w:pPr>
              <w:pStyle w:val="TableParagraph"/>
              <w:spacing w:before="45" w:line="229" w:lineRule="exact"/>
              <w:ind w:left="50"/>
              <w:rPr>
                <w:b/>
                <w:sz w:val="20"/>
              </w:rPr>
            </w:pPr>
            <w:r>
              <w:rPr>
                <w:b/>
                <w:sz w:val="20"/>
              </w:rPr>
              <w:t>Total</w:t>
            </w:r>
            <w:r>
              <w:rPr>
                <w:b/>
                <w:spacing w:val="-5"/>
                <w:sz w:val="20"/>
              </w:rPr>
              <w:t xml:space="preserve"> </w:t>
            </w:r>
            <w:r>
              <w:rPr>
                <w:b/>
                <w:sz w:val="20"/>
              </w:rPr>
              <w:t>at</w:t>
            </w:r>
            <w:r>
              <w:rPr>
                <w:b/>
                <w:spacing w:val="-4"/>
                <w:sz w:val="20"/>
              </w:rPr>
              <w:t xml:space="preserve"> </w:t>
            </w:r>
            <w:r>
              <w:rPr>
                <w:b/>
                <w:sz w:val="20"/>
              </w:rPr>
              <w:t>31</w:t>
            </w:r>
            <w:r>
              <w:rPr>
                <w:b/>
                <w:spacing w:val="-4"/>
                <w:sz w:val="20"/>
              </w:rPr>
              <w:t xml:space="preserve"> </w:t>
            </w:r>
            <w:r>
              <w:rPr>
                <w:b/>
                <w:sz w:val="20"/>
              </w:rPr>
              <w:t>March</w:t>
            </w:r>
            <w:r>
              <w:rPr>
                <w:b/>
                <w:spacing w:val="-4"/>
                <w:sz w:val="20"/>
              </w:rPr>
              <w:t xml:space="preserve"> 2023</w:t>
            </w:r>
          </w:p>
        </w:tc>
        <w:tc>
          <w:tcPr>
            <w:tcW w:w="1284" w:type="dxa"/>
            <w:tcBorders>
              <w:top w:val="single" w:sz="8" w:space="0" w:color="000000"/>
              <w:bottom w:val="double" w:sz="8" w:space="0" w:color="000000"/>
            </w:tcBorders>
          </w:tcPr>
          <w:p w14:paraId="0D788FF0" w14:textId="77777777" w:rsidR="00464E1E" w:rsidRDefault="00000000">
            <w:pPr>
              <w:pStyle w:val="TableParagraph"/>
              <w:spacing w:before="45" w:line="229" w:lineRule="exact"/>
              <w:ind w:right="135"/>
              <w:jc w:val="right"/>
              <w:rPr>
                <w:b/>
                <w:sz w:val="20"/>
              </w:rPr>
            </w:pPr>
            <w:r>
              <w:rPr>
                <w:b/>
                <w:spacing w:val="-2"/>
                <w:sz w:val="20"/>
              </w:rPr>
              <w:t>18,443</w:t>
            </w:r>
          </w:p>
        </w:tc>
        <w:tc>
          <w:tcPr>
            <w:tcW w:w="1354" w:type="dxa"/>
            <w:tcBorders>
              <w:top w:val="single" w:sz="8" w:space="0" w:color="000000"/>
              <w:bottom w:val="double" w:sz="8" w:space="0" w:color="000000"/>
            </w:tcBorders>
          </w:tcPr>
          <w:p w14:paraId="0D788FF1" w14:textId="77777777" w:rsidR="00464E1E" w:rsidRDefault="00000000">
            <w:pPr>
              <w:pStyle w:val="TableParagraph"/>
              <w:spacing w:before="45" w:line="229" w:lineRule="exact"/>
              <w:ind w:right="118"/>
              <w:jc w:val="right"/>
              <w:rPr>
                <w:b/>
                <w:sz w:val="20"/>
              </w:rPr>
            </w:pPr>
            <w:r>
              <w:rPr>
                <w:b/>
                <w:spacing w:val="-5"/>
                <w:sz w:val="20"/>
              </w:rPr>
              <w:t>129</w:t>
            </w:r>
          </w:p>
        </w:tc>
        <w:tc>
          <w:tcPr>
            <w:tcW w:w="1612" w:type="dxa"/>
            <w:tcBorders>
              <w:top w:val="single" w:sz="8" w:space="0" w:color="000000"/>
              <w:bottom w:val="double" w:sz="8" w:space="0" w:color="000000"/>
            </w:tcBorders>
          </w:tcPr>
          <w:p w14:paraId="0D788FF2" w14:textId="77777777" w:rsidR="00464E1E" w:rsidRDefault="00000000">
            <w:pPr>
              <w:pStyle w:val="TableParagraph"/>
              <w:spacing w:before="45" w:line="229" w:lineRule="exact"/>
              <w:ind w:right="393"/>
              <w:jc w:val="right"/>
              <w:rPr>
                <w:b/>
                <w:sz w:val="20"/>
              </w:rPr>
            </w:pPr>
            <w:r>
              <w:rPr>
                <w:b/>
                <w:spacing w:val="-5"/>
                <w:sz w:val="20"/>
              </w:rPr>
              <w:t>48</w:t>
            </w:r>
          </w:p>
        </w:tc>
        <w:tc>
          <w:tcPr>
            <w:tcW w:w="1038" w:type="dxa"/>
            <w:tcBorders>
              <w:top w:val="single" w:sz="8" w:space="0" w:color="000000"/>
              <w:bottom w:val="double" w:sz="8" w:space="0" w:color="000000"/>
            </w:tcBorders>
          </w:tcPr>
          <w:p w14:paraId="0D788FF3" w14:textId="77777777" w:rsidR="00464E1E" w:rsidRDefault="00000000">
            <w:pPr>
              <w:pStyle w:val="TableParagraph"/>
              <w:spacing w:before="45" w:line="229" w:lineRule="exact"/>
              <w:ind w:left="334"/>
              <w:rPr>
                <w:b/>
                <w:sz w:val="20"/>
              </w:rPr>
            </w:pPr>
            <w:r>
              <w:rPr>
                <w:b/>
                <w:spacing w:val="-2"/>
                <w:sz w:val="20"/>
              </w:rPr>
              <w:t>18,620</w:t>
            </w:r>
          </w:p>
        </w:tc>
      </w:tr>
    </w:tbl>
    <w:p w14:paraId="0D788FF5" w14:textId="77777777" w:rsidR="00464E1E" w:rsidRDefault="00464E1E">
      <w:pPr>
        <w:pStyle w:val="BodyText"/>
        <w:spacing w:before="37"/>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6922"/>
        <w:gridCol w:w="2069"/>
        <w:gridCol w:w="1340"/>
      </w:tblGrid>
      <w:tr w:rsidR="00464E1E" w14:paraId="0D788FF7" w14:textId="77777777">
        <w:trPr>
          <w:trHeight w:val="569"/>
        </w:trPr>
        <w:tc>
          <w:tcPr>
            <w:tcW w:w="10331" w:type="dxa"/>
            <w:gridSpan w:val="3"/>
          </w:tcPr>
          <w:p w14:paraId="0D788FF6" w14:textId="77777777" w:rsidR="00464E1E" w:rsidRDefault="00000000">
            <w:pPr>
              <w:pStyle w:val="TableParagraph"/>
              <w:spacing w:line="256" w:lineRule="auto"/>
              <w:ind w:left="50" w:right="133"/>
              <w:rPr>
                <w:sz w:val="20"/>
              </w:rPr>
            </w:pPr>
            <w:r>
              <w:rPr>
                <w:sz w:val="20"/>
              </w:rPr>
              <w:t>*</w:t>
            </w:r>
            <w:r>
              <w:rPr>
                <w:spacing w:val="-6"/>
                <w:sz w:val="20"/>
              </w:rPr>
              <w:t xml:space="preserve"> </w:t>
            </w:r>
            <w:r>
              <w:rPr>
                <w:sz w:val="20"/>
              </w:rPr>
              <w:t>Cash</w:t>
            </w:r>
            <w:r>
              <w:rPr>
                <w:spacing w:val="-6"/>
                <w:sz w:val="20"/>
              </w:rPr>
              <w:t xml:space="preserve"> </w:t>
            </w:r>
            <w:r>
              <w:rPr>
                <w:sz w:val="20"/>
              </w:rPr>
              <w:t>and</w:t>
            </w:r>
            <w:r>
              <w:rPr>
                <w:spacing w:val="-7"/>
                <w:sz w:val="20"/>
              </w:rPr>
              <w:t xml:space="preserve"> </w:t>
            </w:r>
            <w:r>
              <w:rPr>
                <w:sz w:val="20"/>
              </w:rPr>
              <w:t>cash</w:t>
            </w:r>
            <w:r>
              <w:rPr>
                <w:spacing w:val="-6"/>
                <w:sz w:val="20"/>
              </w:rPr>
              <w:t xml:space="preserve"> </w:t>
            </w:r>
            <w:r>
              <w:rPr>
                <w:sz w:val="20"/>
              </w:rPr>
              <w:t>equivalents</w:t>
            </w:r>
            <w:r>
              <w:rPr>
                <w:spacing w:val="-5"/>
                <w:sz w:val="20"/>
              </w:rPr>
              <w:t xml:space="preserve"> </w:t>
            </w:r>
            <w:r>
              <w:rPr>
                <w:sz w:val="20"/>
              </w:rPr>
              <w:t>excludes</w:t>
            </w:r>
            <w:r>
              <w:rPr>
                <w:spacing w:val="-5"/>
                <w:sz w:val="20"/>
              </w:rPr>
              <w:t xml:space="preserve"> </w:t>
            </w:r>
            <w:r>
              <w:rPr>
                <w:sz w:val="20"/>
              </w:rPr>
              <w:t>cash</w:t>
            </w:r>
            <w:r>
              <w:rPr>
                <w:spacing w:val="-6"/>
                <w:sz w:val="20"/>
              </w:rPr>
              <w:t xml:space="preserve"> </w:t>
            </w:r>
            <w:r>
              <w:rPr>
                <w:sz w:val="20"/>
              </w:rPr>
              <w:t>held</w:t>
            </w:r>
            <w:r>
              <w:rPr>
                <w:spacing w:val="-6"/>
                <w:sz w:val="20"/>
              </w:rPr>
              <w:t xml:space="preserve"> </w:t>
            </w:r>
            <w:r>
              <w:rPr>
                <w:sz w:val="20"/>
              </w:rPr>
              <w:t>by</w:t>
            </w:r>
            <w:r>
              <w:rPr>
                <w:spacing w:val="-11"/>
                <w:sz w:val="20"/>
              </w:rPr>
              <w:t xml:space="preserve"> </w:t>
            </w:r>
            <w:r>
              <w:rPr>
                <w:sz w:val="20"/>
              </w:rPr>
              <w:t>NHS</w:t>
            </w:r>
            <w:r>
              <w:rPr>
                <w:spacing w:val="-6"/>
                <w:sz w:val="20"/>
              </w:rPr>
              <w:t xml:space="preserve"> </w:t>
            </w:r>
            <w:r>
              <w:rPr>
                <w:sz w:val="20"/>
              </w:rPr>
              <w:t>charitable</w:t>
            </w:r>
            <w:r>
              <w:rPr>
                <w:spacing w:val="-6"/>
                <w:sz w:val="20"/>
              </w:rPr>
              <w:t xml:space="preserve"> </w:t>
            </w:r>
            <w:r>
              <w:rPr>
                <w:sz w:val="20"/>
              </w:rPr>
              <w:t>funds,</w:t>
            </w:r>
            <w:r>
              <w:rPr>
                <w:spacing w:val="-6"/>
                <w:sz w:val="20"/>
              </w:rPr>
              <w:t xml:space="preserve"> </w:t>
            </w:r>
            <w:r>
              <w:rPr>
                <w:sz w:val="20"/>
              </w:rPr>
              <w:t>which</w:t>
            </w:r>
            <w:r>
              <w:rPr>
                <w:spacing w:val="-6"/>
                <w:sz w:val="20"/>
              </w:rPr>
              <w:t xml:space="preserve"> </w:t>
            </w:r>
            <w:r>
              <w:rPr>
                <w:sz w:val="20"/>
              </w:rPr>
              <w:t>is</w:t>
            </w:r>
            <w:r>
              <w:rPr>
                <w:spacing w:val="-5"/>
                <w:sz w:val="20"/>
              </w:rPr>
              <w:t xml:space="preserve"> </w:t>
            </w:r>
            <w:r>
              <w:rPr>
                <w:sz w:val="20"/>
              </w:rPr>
              <w:t>shown</w:t>
            </w:r>
            <w:r>
              <w:rPr>
                <w:spacing w:val="-6"/>
                <w:sz w:val="20"/>
              </w:rPr>
              <w:t xml:space="preserve"> </w:t>
            </w:r>
            <w:r>
              <w:rPr>
                <w:sz w:val="20"/>
              </w:rPr>
              <w:t>within</w:t>
            </w:r>
            <w:r>
              <w:rPr>
                <w:spacing w:val="-6"/>
                <w:sz w:val="20"/>
              </w:rPr>
              <w:t xml:space="preserve"> </w:t>
            </w:r>
            <w:r>
              <w:rPr>
                <w:sz w:val="20"/>
              </w:rPr>
              <w:t>the</w:t>
            </w:r>
            <w:r>
              <w:rPr>
                <w:spacing w:val="-7"/>
                <w:sz w:val="20"/>
              </w:rPr>
              <w:t xml:space="preserve"> </w:t>
            </w:r>
            <w:r>
              <w:rPr>
                <w:sz w:val="20"/>
              </w:rPr>
              <w:t>final</w:t>
            </w:r>
            <w:r>
              <w:rPr>
                <w:spacing w:val="-7"/>
                <w:sz w:val="20"/>
              </w:rPr>
              <w:t xml:space="preserve"> </w:t>
            </w:r>
            <w:r>
              <w:rPr>
                <w:sz w:val="20"/>
              </w:rPr>
              <w:t>row</w:t>
            </w:r>
            <w:r>
              <w:rPr>
                <w:spacing w:val="-8"/>
                <w:sz w:val="20"/>
              </w:rPr>
              <w:t xml:space="preserve"> </w:t>
            </w:r>
            <w:r>
              <w:rPr>
                <w:sz w:val="20"/>
              </w:rPr>
              <w:t>of</w:t>
            </w:r>
            <w:r>
              <w:rPr>
                <w:spacing w:val="-4"/>
                <w:sz w:val="20"/>
              </w:rPr>
              <w:t xml:space="preserve"> </w:t>
            </w:r>
            <w:r>
              <w:rPr>
                <w:sz w:val="20"/>
              </w:rPr>
              <w:t>the above two tables.</w:t>
            </w:r>
          </w:p>
        </w:tc>
      </w:tr>
      <w:tr w:rsidR="00464E1E" w14:paraId="0D788FFB" w14:textId="77777777">
        <w:trPr>
          <w:trHeight w:val="339"/>
        </w:trPr>
        <w:tc>
          <w:tcPr>
            <w:tcW w:w="6922" w:type="dxa"/>
          </w:tcPr>
          <w:p w14:paraId="0D788FF8" w14:textId="77777777" w:rsidR="00464E1E" w:rsidRDefault="00000000">
            <w:pPr>
              <w:pStyle w:val="TableParagraph"/>
              <w:spacing w:before="92" w:line="227" w:lineRule="exact"/>
              <w:ind w:left="50"/>
              <w:rPr>
                <w:b/>
                <w:sz w:val="20"/>
              </w:rPr>
            </w:pPr>
            <w:r>
              <w:rPr>
                <w:b/>
                <w:sz w:val="20"/>
              </w:rPr>
              <w:t>Note</w:t>
            </w:r>
            <w:r>
              <w:rPr>
                <w:b/>
                <w:spacing w:val="-9"/>
                <w:sz w:val="20"/>
              </w:rPr>
              <w:t xml:space="preserve"> </w:t>
            </w:r>
            <w:r>
              <w:rPr>
                <w:b/>
                <w:sz w:val="20"/>
              </w:rPr>
              <w:t>27.3</w:t>
            </w:r>
            <w:r>
              <w:rPr>
                <w:b/>
                <w:spacing w:val="-7"/>
                <w:sz w:val="20"/>
              </w:rPr>
              <w:t xml:space="preserve"> </w:t>
            </w:r>
            <w:r>
              <w:rPr>
                <w:b/>
                <w:sz w:val="20"/>
              </w:rPr>
              <w:t>Financial</w:t>
            </w:r>
            <w:r>
              <w:rPr>
                <w:b/>
                <w:spacing w:val="-7"/>
                <w:sz w:val="20"/>
              </w:rPr>
              <w:t xml:space="preserve"> </w:t>
            </w:r>
            <w:r>
              <w:rPr>
                <w:b/>
                <w:spacing w:val="-2"/>
                <w:sz w:val="20"/>
              </w:rPr>
              <w:t>liabilities</w:t>
            </w:r>
          </w:p>
        </w:tc>
        <w:tc>
          <w:tcPr>
            <w:tcW w:w="2069" w:type="dxa"/>
          </w:tcPr>
          <w:p w14:paraId="0D788FF9" w14:textId="77777777" w:rsidR="00464E1E" w:rsidRDefault="00464E1E">
            <w:pPr>
              <w:pStyle w:val="TableParagraph"/>
              <w:rPr>
                <w:rFonts w:ascii="Times New Roman"/>
                <w:sz w:val="18"/>
              </w:rPr>
            </w:pPr>
          </w:p>
        </w:tc>
        <w:tc>
          <w:tcPr>
            <w:tcW w:w="1340" w:type="dxa"/>
          </w:tcPr>
          <w:p w14:paraId="0D788FFA" w14:textId="77777777" w:rsidR="00464E1E" w:rsidRDefault="00464E1E">
            <w:pPr>
              <w:pStyle w:val="TableParagraph"/>
              <w:rPr>
                <w:rFonts w:ascii="Times New Roman"/>
                <w:sz w:val="18"/>
              </w:rPr>
            </w:pPr>
          </w:p>
        </w:tc>
      </w:tr>
      <w:tr w:rsidR="00464E1E" w14:paraId="0D789001" w14:textId="77777777">
        <w:trPr>
          <w:trHeight w:val="519"/>
        </w:trPr>
        <w:tc>
          <w:tcPr>
            <w:tcW w:w="6922" w:type="dxa"/>
          </w:tcPr>
          <w:p w14:paraId="0D788FFC" w14:textId="77777777" w:rsidR="00464E1E" w:rsidRDefault="00464E1E">
            <w:pPr>
              <w:pStyle w:val="TableParagraph"/>
              <w:rPr>
                <w:rFonts w:ascii="Times New Roman"/>
                <w:sz w:val="18"/>
              </w:rPr>
            </w:pPr>
          </w:p>
        </w:tc>
        <w:tc>
          <w:tcPr>
            <w:tcW w:w="2069" w:type="dxa"/>
          </w:tcPr>
          <w:p w14:paraId="0D788FFD" w14:textId="77777777" w:rsidR="00464E1E" w:rsidRDefault="00000000">
            <w:pPr>
              <w:pStyle w:val="TableParagraph"/>
              <w:spacing w:before="10"/>
              <w:ind w:right="81"/>
              <w:jc w:val="right"/>
              <w:rPr>
                <w:b/>
                <w:sz w:val="20"/>
              </w:rPr>
            </w:pPr>
            <w:r>
              <w:rPr>
                <w:b/>
                <w:sz w:val="20"/>
              </w:rPr>
              <w:t>31</w:t>
            </w:r>
            <w:r>
              <w:rPr>
                <w:b/>
                <w:spacing w:val="-4"/>
                <w:sz w:val="20"/>
              </w:rPr>
              <w:t xml:space="preserve"> </w:t>
            </w:r>
            <w:r>
              <w:rPr>
                <w:b/>
                <w:spacing w:val="-2"/>
                <w:sz w:val="20"/>
              </w:rPr>
              <w:t>March</w:t>
            </w:r>
          </w:p>
          <w:p w14:paraId="0D788FFE" w14:textId="77777777" w:rsidR="00464E1E" w:rsidRDefault="00000000">
            <w:pPr>
              <w:pStyle w:val="TableParagraph"/>
              <w:spacing w:before="26"/>
              <w:ind w:right="81"/>
              <w:jc w:val="right"/>
              <w:rPr>
                <w:b/>
                <w:sz w:val="20"/>
              </w:rPr>
            </w:pPr>
            <w:r>
              <w:rPr>
                <w:b/>
                <w:spacing w:val="-4"/>
                <w:sz w:val="20"/>
              </w:rPr>
              <w:t>2024</w:t>
            </w:r>
          </w:p>
        </w:tc>
        <w:tc>
          <w:tcPr>
            <w:tcW w:w="1340" w:type="dxa"/>
          </w:tcPr>
          <w:p w14:paraId="0D788FFF" w14:textId="77777777" w:rsidR="00464E1E" w:rsidRDefault="00000000">
            <w:pPr>
              <w:pStyle w:val="TableParagraph"/>
              <w:spacing w:before="10"/>
              <w:ind w:right="84"/>
              <w:jc w:val="right"/>
              <w:rPr>
                <w:b/>
                <w:sz w:val="20"/>
              </w:rPr>
            </w:pPr>
            <w:r>
              <w:rPr>
                <w:b/>
                <w:sz w:val="20"/>
              </w:rPr>
              <w:t>31</w:t>
            </w:r>
            <w:r>
              <w:rPr>
                <w:b/>
                <w:spacing w:val="-4"/>
                <w:sz w:val="20"/>
              </w:rPr>
              <w:t xml:space="preserve"> </w:t>
            </w:r>
            <w:r>
              <w:rPr>
                <w:b/>
                <w:spacing w:val="-2"/>
                <w:sz w:val="20"/>
              </w:rPr>
              <w:t>March</w:t>
            </w:r>
          </w:p>
          <w:p w14:paraId="0D789000" w14:textId="77777777" w:rsidR="00464E1E" w:rsidRDefault="00000000">
            <w:pPr>
              <w:pStyle w:val="TableParagraph"/>
              <w:spacing w:before="26"/>
              <w:ind w:right="84"/>
              <w:jc w:val="right"/>
              <w:rPr>
                <w:b/>
                <w:sz w:val="20"/>
              </w:rPr>
            </w:pPr>
            <w:r>
              <w:rPr>
                <w:b/>
                <w:spacing w:val="-4"/>
                <w:sz w:val="20"/>
              </w:rPr>
              <w:t>2023</w:t>
            </w:r>
          </w:p>
        </w:tc>
      </w:tr>
      <w:tr w:rsidR="00464E1E" w14:paraId="0D789005" w14:textId="77777777">
        <w:trPr>
          <w:trHeight w:val="271"/>
        </w:trPr>
        <w:tc>
          <w:tcPr>
            <w:tcW w:w="6922" w:type="dxa"/>
          </w:tcPr>
          <w:p w14:paraId="0D789002" w14:textId="77777777" w:rsidR="00464E1E" w:rsidRDefault="00000000">
            <w:pPr>
              <w:pStyle w:val="TableParagraph"/>
              <w:spacing w:before="16"/>
              <w:ind w:left="50"/>
              <w:rPr>
                <w:b/>
                <w:sz w:val="20"/>
              </w:rPr>
            </w:pPr>
            <w:r>
              <w:rPr>
                <w:b/>
                <w:sz w:val="20"/>
              </w:rPr>
              <w:t>Carrying</w:t>
            </w:r>
            <w:r>
              <w:rPr>
                <w:b/>
                <w:spacing w:val="-10"/>
                <w:sz w:val="20"/>
              </w:rPr>
              <w:t xml:space="preserve"> </w:t>
            </w:r>
            <w:r>
              <w:rPr>
                <w:b/>
                <w:sz w:val="20"/>
              </w:rPr>
              <w:t>values</w:t>
            </w:r>
            <w:r>
              <w:rPr>
                <w:b/>
                <w:spacing w:val="-11"/>
                <w:sz w:val="20"/>
              </w:rPr>
              <w:t xml:space="preserve"> </w:t>
            </w:r>
            <w:r>
              <w:rPr>
                <w:b/>
                <w:sz w:val="20"/>
              </w:rPr>
              <w:t>of</w:t>
            </w:r>
            <w:r>
              <w:rPr>
                <w:b/>
                <w:spacing w:val="-10"/>
                <w:sz w:val="20"/>
              </w:rPr>
              <w:t xml:space="preserve"> </w:t>
            </w:r>
            <w:r>
              <w:rPr>
                <w:b/>
                <w:sz w:val="20"/>
              </w:rPr>
              <w:t>financial</w:t>
            </w:r>
            <w:r>
              <w:rPr>
                <w:b/>
                <w:spacing w:val="-10"/>
                <w:sz w:val="20"/>
              </w:rPr>
              <w:t xml:space="preserve"> </w:t>
            </w:r>
            <w:r>
              <w:rPr>
                <w:b/>
                <w:spacing w:val="-2"/>
                <w:sz w:val="20"/>
              </w:rPr>
              <w:t>liabilities</w:t>
            </w:r>
          </w:p>
        </w:tc>
        <w:tc>
          <w:tcPr>
            <w:tcW w:w="2069" w:type="dxa"/>
          </w:tcPr>
          <w:p w14:paraId="0D789003" w14:textId="77777777" w:rsidR="00464E1E" w:rsidRDefault="00000000">
            <w:pPr>
              <w:pStyle w:val="TableParagraph"/>
              <w:spacing w:before="16"/>
              <w:ind w:right="82"/>
              <w:jc w:val="right"/>
              <w:rPr>
                <w:b/>
                <w:sz w:val="20"/>
              </w:rPr>
            </w:pPr>
            <w:r>
              <w:rPr>
                <w:b/>
                <w:spacing w:val="-5"/>
                <w:sz w:val="20"/>
              </w:rPr>
              <w:t>£m</w:t>
            </w:r>
          </w:p>
        </w:tc>
        <w:tc>
          <w:tcPr>
            <w:tcW w:w="1340" w:type="dxa"/>
          </w:tcPr>
          <w:p w14:paraId="0D789004" w14:textId="77777777" w:rsidR="00464E1E" w:rsidRDefault="00000000">
            <w:pPr>
              <w:pStyle w:val="TableParagraph"/>
              <w:spacing w:before="16"/>
              <w:ind w:right="85"/>
              <w:jc w:val="right"/>
              <w:rPr>
                <w:b/>
                <w:sz w:val="20"/>
              </w:rPr>
            </w:pPr>
            <w:r>
              <w:rPr>
                <w:b/>
                <w:spacing w:val="-5"/>
                <w:sz w:val="20"/>
              </w:rPr>
              <w:t>£m</w:t>
            </w:r>
          </w:p>
        </w:tc>
      </w:tr>
      <w:tr w:rsidR="00464E1E" w14:paraId="0D789009" w14:textId="77777777">
        <w:trPr>
          <w:trHeight w:val="272"/>
        </w:trPr>
        <w:tc>
          <w:tcPr>
            <w:tcW w:w="6922" w:type="dxa"/>
          </w:tcPr>
          <w:p w14:paraId="0D789006" w14:textId="77777777" w:rsidR="00464E1E" w:rsidRDefault="00000000">
            <w:pPr>
              <w:pStyle w:val="TableParagraph"/>
              <w:spacing w:before="18"/>
              <w:ind w:left="201"/>
              <w:rPr>
                <w:sz w:val="20"/>
              </w:rPr>
            </w:pPr>
            <w:r>
              <w:rPr>
                <w:sz w:val="20"/>
              </w:rPr>
              <w:t>Loans</w:t>
            </w:r>
            <w:r>
              <w:rPr>
                <w:spacing w:val="-8"/>
                <w:sz w:val="20"/>
              </w:rPr>
              <w:t xml:space="preserve"> </w:t>
            </w:r>
            <w:r>
              <w:rPr>
                <w:sz w:val="20"/>
              </w:rPr>
              <w:t>from</w:t>
            </w:r>
            <w:r>
              <w:rPr>
                <w:spacing w:val="-5"/>
                <w:sz w:val="20"/>
              </w:rPr>
              <w:t xml:space="preserve"> </w:t>
            </w:r>
            <w:r>
              <w:rPr>
                <w:sz w:val="20"/>
              </w:rPr>
              <w:t>the</w:t>
            </w:r>
            <w:r>
              <w:rPr>
                <w:spacing w:val="-8"/>
                <w:sz w:val="20"/>
              </w:rPr>
              <w:t xml:space="preserve"> </w:t>
            </w:r>
            <w:r>
              <w:rPr>
                <w:sz w:val="20"/>
              </w:rPr>
              <w:t>Department</w:t>
            </w:r>
            <w:r>
              <w:rPr>
                <w:spacing w:val="-9"/>
                <w:sz w:val="20"/>
              </w:rPr>
              <w:t xml:space="preserve"> </w:t>
            </w:r>
            <w:r>
              <w:rPr>
                <w:sz w:val="20"/>
              </w:rPr>
              <w:t>of</w:t>
            </w:r>
            <w:r>
              <w:rPr>
                <w:spacing w:val="-6"/>
                <w:sz w:val="20"/>
              </w:rPr>
              <w:t xml:space="preserve"> </w:t>
            </w:r>
            <w:r>
              <w:rPr>
                <w:sz w:val="20"/>
              </w:rPr>
              <w:t>Health</w:t>
            </w:r>
            <w:r>
              <w:rPr>
                <w:spacing w:val="-10"/>
                <w:sz w:val="20"/>
              </w:rPr>
              <w:t xml:space="preserve"> </w:t>
            </w:r>
            <w:r>
              <w:rPr>
                <w:sz w:val="20"/>
              </w:rPr>
              <w:t>and</w:t>
            </w:r>
            <w:r>
              <w:rPr>
                <w:spacing w:val="-8"/>
                <w:sz w:val="20"/>
              </w:rPr>
              <w:t xml:space="preserve"> </w:t>
            </w:r>
            <w:r>
              <w:rPr>
                <w:sz w:val="20"/>
              </w:rPr>
              <w:t>Social</w:t>
            </w:r>
            <w:r>
              <w:rPr>
                <w:spacing w:val="-9"/>
                <w:sz w:val="20"/>
              </w:rPr>
              <w:t xml:space="preserve"> </w:t>
            </w:r>
            <w:r>
              <w:rPr>
                <w:spacing w:val="-4"/>
                <w:sz w:val="20"/>
              </w:rPr>
              <w:t>Care</w:t>
            </w:r>
          </w:p>
        </w:tc>
        <w:tc>
          <w:tcPr>
            <w:tcW w:w="2069" w:type="dxa"/>
          </w:tcPr>
          <w:p w14:paraId="0D789007" w14:textId="77777777" w:rsidR="00464E1E" w:rsidRDefault="00000000">
            <w:pPr>
              <w:pStyle w:val="TableParagraph"/>
              <w:spacing w:before="18"/>
              <w:ind w:right="141"/>
              <w:jc w:val="right"/>
              <w:rPr>
                <w:sz w:val="20"/>
              </w:rPr>
            </w:pPr>
            <w:r>
              <w:rPr>
                <w:spacing w:val="-2"/>
                <w:sz w:val="20"/>
              </w:rPr>
              <w:t>2,217</w:t>
            </w:r>
          </w:p>
        </w:tc>
        <w:tc>
          <w:tcPr>
            <w:tcW w:w="1340" w:type="dxa"/>
          </w:tcPr>
          <w:p w14:paraId="0D789008" w14:textId="77777777" w:rsidR="00464E1E" w:rsidRDefault="00000000">
            <w:pPr>
              <w:pStyle w:val="TableParagraph"/>
              <w:spacing w:before="18"/>
              <w:ind w:right="144"/>
              <w:jc w:val="right"/>
              <w:rPr>
                <w:sz w:val="20"/>
              </w:rPr>
            </w:pPr>
            <w:r>
              <w:rPr>
                <w:spacing w:val="-2"/>
                <w:sz w:val="20"/>
              </w:rPr>
              <w:t>2,384</w:t>
            </w:r>
          </w:p>
        </w:tc>
      </w:tr>
      <w:tr w:rsidR="00464E1E" w14:paraId="0D78900D" w14:textId="77777777">
        <w:trPr>
          <w:trHeight w:val="271"/>
        </w:trPr>
        <w:tc>
          <w:tcPr>
            <w:tcW w:w="6922" w:type="dxa"/>
          </w:tcPr>
          <w:p w14:paraId="0D78900A" w14:textId="77777777" w:rsidR="00464E1E" w:rsidRDefault="00000000">
            <w:pPr>
              <w:pStyle w:val="TableParagraph"/>
              <w:spacing w:before="17"/>
              <w:ind w:left="201"/>
              <w:rPr>
                <w:sz w:val="20"/>
              </w:rPr>
            </w:pPr>
            <w:r>
              <w:rPr>
                <w:sz w:val="20"/>
              </w:rPr>
              <w:t>Obligations</w:t>
            </w:r>
            <w:r>
              <w:rPr>
                <w:spacing w:val="-10"/>
                <w:sz w:val="20"/>
              </w:rPr>
              <w:t xml:space="preserve"> </w:t>
            </w:r>
            <w:r>
              <w:rPr>
                <w:sz w:val="20"/>
              </w:rPr>
              <w:t>under</w:t>
            </w:r>
            <w:r>
              <w:rPr>
                <w:spacing w:val="-10"/>
                <w:sz w:val="20"/>
              </w:rPr>
              <w:t xml:space="preserve"> </w:t>
            </w:r>
            <w:r>
              <w:rPr>
                <w:sz w:val="20"/>
              </w:rPr>
              <w:t>PFI,</w:t>
            </w:r>
            <w:r>
              <w:rPr>
                <w:spacing w:val="-10"/>
                <w:sz w:val="20"/>
              </w:rPr>
              <w:t xml:space="preserve"> </w:t>
            </w:r>
            <w:r>
              <w:rPr>
                <w:sz w:val="20"/>
              </w:rPr>
              <w:t>LIFT</w:t>
            </w:r>
            <w:r>
              <w:rPr>
                <w:spacing w:val="-7"/>
                <w:sz w:val="20"/>
              </w:rPr>
              <w:t xml:space="preserve"> </w:t>
            </w:r>
            <w:r>
              <w:rPr>
                <w:sz w:val="20"/>
              </w:rPr>
              <w:t>and</w:t>
            </w:r>
            <w:r>
              <w:rPr>
                <w:spacing w:val="-10"/>
                <w:sz w:val="20"/>
              </w:rPr>
              <w:t xml:space="preserve"> </w:t>
            </w:r>
            <w:r>
              <w:rPr>
                <w:sz w:val="20"/>
              </w:rPr>
              <w:t>other</w:t>
            </w:r>
            <w:r>
              <w:rPr>
                <w:spacing w:val="-10"/>
                <w:sz w:val="20"/>
              </w:rPr>
              <w:t xml:space="preserve"> </w:t>
            </w:r>
            <w:r>
              <w:rPr>
                <w:sz w:val="20"/>
              </w:rPr>
              <w:t>service</w:t>
            </w:r>
            <w:r>
              <w:rPr>
                <w:spacing w:val="-10"/>
                <w:sz w:val="20"/>
              </w:rPr>
              <w:t xml:space="preserve"> </w:t>
            </w:r>
            <w:r>
              <w:rPr>
                <w:sz w:val="20"/>
              </w:rPr>
              <w:t>concession</w:t>
            </w:r>
            <w:r>
              <w:rPr>
                <w:spacing w:val="-12"/>
                <w:sz w:val="20"/>
              </w:rPr>
              <w:t xml:space="preserve"> </w:t>
            </w:r>
            <w:r>
              <w:rPr>
                <w:spacing w:val="-2"/>
                <w:sz w:val="20"/>
              </w:rPr>
              <w:t>contracts</w:t>
            </w:r>
          </w:p>
        </w:tc>
        <w:tc>
          <w:tcPr>
            <w:tcW w:w="2069" w:type="dxa"/>
          </w:tcPr>
          <w:p w14:paraId="0D78900B" w14:textId="77777777" w:rsidR="00464E1E" w:rsidRDefault="00000000">
            <w:pPr>
              <w:pStyle w:val="TableParagraph"/>
              <w:spacing w:before="17"/>
              <w:ind w:right="141"/>
              <w:jc w:val="right"/>
              <w:rPr>
                <w:sz w:val="20"/>
              </w:rPr>
            </w:pPr>
            <w:r>
              <w:rPr>
                <w:spacing w:val="-2"/>
                <w:sz w:val="20"/>
              </w:rPr>
              <w:t>13,923</w:t>
            </w:r>
          </w:p>
        </w:tc>
        <w:tc>
          <w:tcPr>
            <w:tcW w:w="1340" w:type="dxa"/>
          </w:tcPr>
          <w:p w14:paraId="0D78900C" w14:textId="77777777" w:rsidR="00464E1E" w:rsidRDefault="00000000">
            <w:pPr>
              <w:pStyle w:val="TableParagraph"/>
              <w:spacing w:before="17"/>
              <w:ind w:right="144"/>
              <w:jc w:val="right"/>
              <w:rPr>
                <w:sz w:val="20"/>
              </w:rPr>
            </w:pPr>
            <w:r>
              <w:rPr>
                <w:spacing w:val="-2"/>
                <w:sz w:val="20"/>
              </w:rPr>
              <w:t>7,662</w:t>
            </w:r>
          </w:p>
        </w:tc>
      </w:tr>
      <w:tr w:rsidR="00464E1E" w14:paraId="0D789011" w14:textId="77777777">
        <w:trPr>
          <w:trHeight w:val="257"/>
        </w:trPr>
        <w:tc>
          <w:tcPr>
            <w:tcW w:w="6922" w:type="dxa"/>
          </w:tcPr>
          <w:p w14:paraId="0D78900E" w14:textId="77777777" w:rsidR="00464E1E" w:rsidRDefault="00000000">
            <w:pPr>
              <w:pStyle w:val="TableParagraph"/>
              <w:spacing w:before="17" w:line="221" w:lineRule="exact"/>
              <w:ind w:left="201"/>
              <w:rPr>
                <w:sz w:val="20"/>
              </w:rPr>
            </w:pPr>
            <w:r>
              <w:rPr>
                <w:spacing w:val="-2"/>
                <w:sz w:val="20"/>
              </w:rPr>
              <w:t>Obligations</w:t>
            </w:r>
            <w:r>
              <w:rPr>
                <w:sz w:val="20"/>
              </w:rPr>
              <w:t xml:space="preserve"> </w:t>
            </w:r>
            <w:r>
              <w:rPr>
                <w:spacing w:val="-2"/>
                <w:sz w:val="20"/>
              </w:rPr>
              <w:t>under</w:t>
            </w:r>
            <w:r>
              <w:rPr>
                <w:sz w:val="20"/>
              </w:rPr>
              <w:t xml:space="preserve"> </w:t>
            </w:r>
            <w:r>
              <w:rPr>
                <w:spacing w:val="-2"/>
                <w:sz w:val="20"/>
              </w:rPr>
              <w:t>leases</w:t>
            </w:r>
          </w:p>
        </w:tc>
        <w:tc>
          <w:tcPr>
            <w:tcW w:w="2069" w:type="dxa"/>
          </w:tcPr>
          <w:p w14:paraId="0D78900F" w14:textId="77777777" w:rsidR="00464E1E" w:rsidRDefault="00000000">
            <w:pPr>
              <w:pStyle w:val="TableParagraph"/>
              <w:spacing w:before="17" w:line="221" w:lineRule="exact"/>
              <w:ind w:right="141"/>
              <w:jc w:val="right"/>
              <w:rPr>
                <w:sz w:val="20"/>
              </w:rPr>
            </w:pPr>
            <w:r>
              <w:rPr>
                <w:spacing w:val="-2"/>
                <w:sz w:val="20"/>
              </w:rPr>
              <w:t>5,690</w:t>
            </w:r>
          </w:p>
        </w:tc>
        <w:tc>
          <w:tcPr>
            <w:tcW w:w="1340" w:type="dxa"/>
          </w:tcPr>
          <w:p w14:paraId="0D789010" w14:textId="77777777" w:rsidR="00464E1E" w:rsidRDefault="00000000">
            <w:pPr>
              <w:pStyle w:val="TableParagraph"/>
              <w:spacing w:before="17" w:line="221" w:lineRule="exact"/>
              <w:ind w:right="144"/>
              <w:jc w:val="right"/>
              <w:rPr>
                <w:sz w:val="20"/>
              </w:rPr>
            </w:pPr>
            <w:r>
              <w:rPr>
                <w:spacing w:val="-2"/>
                <w:sz w:val="20"/>
              </w:rPr>
              <w:t>5,760</w:t>
            </w:r>
          </w:p>
        </w:tc>
      </w:tr>
      <w:tr w:rsidR="00464E1E" w14:paraId="0D789015" w14:textId="77777777">
        <w:trPr>
          <w:trHeight w:val="257"/>
        </w:trPr>
        <w:tc>
          <w:tcPr>
            <w:tcW w:w="6922" w:type="dxa"/>
          </w:tcPr>
          <w:p w14:paraId="0D789012" w14:textId="77777777" w:rsidR="00464E1E" w:rsidRDefault="00000000">
            <w:pPr>
              <w:pStyle w:val="TableParagraph"/>
              <w:spacing w:before="4"/>
              <w:ind w:left="201"/>
              <w:rPr>
                <w:sz w:val="20"/>
              </w:rPr>
            </w:pPr>
            <w:r>
              <w:rPr>
                <w:sz w:val="20"/>
              </w:rPr>
              <w:t>Other</w:t>
            </w:r>
            <w:r>
              <w:rPr>
                <w:spacing w:val="-10"/>
                <w:sz w:val="20"/>
              </w:rPr>
              <w:t xml:space="preserve"> </w:t>
            </w:r>
            <w:r>
              <w:rPr>
                <w:spacing w:val="-2"/>
                <w:sz w:val="20"/>
              </w:rPr>
              <w:t>borrowings</w:t>
            </w:r>
          </w:p>
        </w:tc>
        <w:tc>
          <w:tcPr>
            <w:tcW w:w="2069" w:type="dxa"/>
          </w:tcPr>
          <w:p w14:paraId="0D789013" w14:textId="77777777" w:rsidR="00464E1E" w:rsidRDefault="00000000">
            <w:pPr>
              <w:pStyle w:val="TableParagraph"/>
              <w:spacing w:before="4"/>
              <w:ind w:right="141"/>
              <w:jc w:val="right"/>
              <w:rPr>
                <w:sz w:val="20"/>
              </w:rPr>
            </w:pPr>
            <w:r>
              <w:rPr>
                <w:spacing w:val="-5"/>
                <w:sz w:val="20"/>
              </w:rPr>
              <w:t>306</w:t>
            </w:r>
          </w:p>
        </w:tc>
        <w:tc>
          <w:tcPr>
            <w:tcW w:w="1340" w:type="dxa"/>
          </w:tcPr>
          <w:p w14:paraId="0D789014" w14:textId="77777777" w:rsidR="00464E1E" w:rsidRDefault="00000000">
            <w:pPr>
              <w:pStyle w:val="TableParagraph"/>
              <w:spacing w:before="4"/>
              <w:ind w:right="144"/>
              <w:jc w:val="right"/>
              <w:rPr>
                <w:sz w:val="20"/>
              </w:rPr>
            </w:pPr>
            <w:r>
              <w:rPr>
                <w:spacing w:val="-5"/>
                <w:sz w:val="20"/>
              </w:rPr>
              <w:t>334</w:t>
            </w:r>
          </w:p>
        </w:tc>
      </w:tr>
      <w:tr w:rsidR="00464E1E" w14:paraId="0D789019" w14:textId="77777777">
        <w:trPr>
          <w:trHeight w:val="271"/>
        </w:trPr>
        <w:tc>
          <w:tcPr>
            <w:tcW w:w="6922" w:type="dxa"/>
          </w:tcPr>
          <w:p w14:paraId="0D789016" w14:textId="77777777" w:rsidR="00464E1E" w:rsidRDefault="00000000">
            <w:pPr>
              <w:pStyle w:val="TableParagraph"/>
              <w:spacing w:before="17"/>
              <w:ind w:left="201"/>
              <w:rPr>
                <w:sz w:val="20"/>
              </w:rPr>
            </w:pPr>
            <w:r>
              <w:rPr>
                <w:sz w:val="20"/>
              </w:rPr>
              <w:t>Trade</w:t>
            </w:r>
            <w:r>
              <w:rPr>
                <w:spacing w:val="-13"/>
                <w:sz w:val="20"/>
              </w:rPr>
              <w:t xml:space="preserve"> </w:t>
            </w:r>
            <w:r>
              <w:rPr>
                <w:sz w:val="20"/>
              </w:rPr>
              <w:t>and</w:t>
            </w:r>
            <w:r>
              <w:rPr>
                <w:spacing w:val="-14"/>
                <w:sz w:val="20"/>
              </w:rPr>
              <w:t xml:space="preserve"> </w:t>
            </w:r>
            <w:r>
              <w:rPr>
                <w:sz w:val="20"/>
              </w:rPr>
              <w:t>other</w:t>
            </w:r>
            <w:r>
              <w:rPr>
                <w:spacing w:val="-12"/>
                <w:sz w:val="20"/>
              </w:rPr>
              <w:t xml:space="preserve"> </w:t>
            </w:r>
            <w:r>
              <w:rPr>
                <w:sz w:val="20"/>
              </w:rPr>
              <w:t>payables</w:t>
            </w:r>
            <w:r>
              <w:rPr>
                <w:spacing w:val="-12"/>
                <w:sz w:val="20"/>
              </w:rPr>
              <w:t xml:space="preserve"> </w:t>
            </w:r>
            <w:r>
              <w:rPr>
                <w:sz w:val="20"/>
              </w:rPr>
              <w:t>excluding</w:t>
            </w:r>
            <w:r>
              <w:rPr>
                <w:spacing w:val="-14"/>
                <w:sz w:val="20"/>
              </w:rPr>
              <w:t xml:space="preserve"> </w:t>
            </w:r>
            <w:r>
              <w:rPr>
                <w:sz w:val="20"/>
              </w:rPr>
              <w:t>non-financial</w:t>
            </w:r>
            <w:r>
              <w:rPr>
                <w:spacing w:val="-13"/>
                <w:sz w:val="20"/>
              </w:rPr>
              <w:t xml:space="preserve"> </w:t>
            </w:r>
            <w:r>
              <w:rPr>
                <w:spacing w:val="-2"/>
                <w:sz w:val="20"/>
              </w:rPr>
              <w:t>liabilities</w:t>
            </w:r>
          </w:p>
        </w:tc>
        <w:tc>
          <w:tcPr>
            <w:tcW w:w="2069" w:type="dxa"/>
          </w:tcPr>
          <w:p w14:paraId="0D789017" w14:textId="77777777" w:rsidR="00464E1E" w:rsidRDefault="00000000">
            <w:pPr>
              <w:pStyle w:val="TableParagraph"/>
              <w:spacing w:before="17"/>
              <w:ind w:right="141"/>
              <w:jc w:val="right"/>
              <w:rPr>
                <w:sz w:val="20"/>
              </w:rPr>
            </w:pPr>
            <w:r>
              <w:rPr>
                <w:spacing w:val="-2"/>
                <w:sz w:val="20"/>
              </w:rPr>
              <w:t>12,356</w:t>
            </w:r>
          </w:p>
        </w:tc>
        <w:tc>
          <w:tcPr>
            <w:tcW w:w="1340" w:type="dxa"/>
          </w:tcPr>
          <w:p w14:paraId="0D789018" w14:textId="77777777" w:rsidR="00464E1E" w:rsidRDefault="00000000">
            <w:pPr>
              <w:pStyle w:val="TableParagraph"/>
              <w:spacing w:before="17"/>
              <w:ind w:right="144"/>
              <w:jc w:val="right"/>
              <w:rPr>
                <w:sz w:val="20"/>
              </w:rPr>
            </w:pPr>
            <w:r>
              <w:rPr>
                <w:spacing w:val="-2"/>
                <w:sz w:val="20"/>
              </w:rPr>
              <w:t>15,108</w:t>
            </w:r>
          </w:p>
        </w:tc>
      </w:tr>
      <w:tr w:rsidR="00464E1E" w14:paraId="0D78901D" w14:textId="77777777">
        <w:trPr>
          <w:trHeight w:val="271"/>
        </w:trPr>
        <w:tc>
          <w:tcPr>
            <w:tcW w:w="6922" w:type="dxa"/>
          </w:tcPr>
          <w:p w14:paraId="0D78901A" w14:textId="77777777" w:rsidR="00464E1E" w:rsidRDefault="00000000">
            <w:pPr>
              <w:pStyle w:val="TableParagraph"/>
              <w:spacing w:before="17"/>
              <w:ind w:left="201"/>
              <w:rPr>
                <w:sz w:val="20"/>
              </w:rPr>
            </w:pPr>
            <w:r>
              <w:rPr>
                <w:sz w:val="20"/>
              </w:rPr>
              <w:t>Other</w:t>
            </w:r>
            <w:r>
              <w:rPr>
                <w:spacing w:val="-11"/>
                <w:sz w:val="20"/>
              </w:rPr>
              <w:t xml:space="preserve"> </w:t>
            </w:r>
            <w:r>
              <w:rPr>
                <w:sz w:val="20"/>
              </w:rPr>
              <w:t>financial</w:t>
            </w:r>
            <w:r>
              <w:rPr>
                <w:spacing w:val="-13"/>
                <w:sz w:val="20"/>
              </w:rPr>
              <w:t xml:space="preserve"> </w:t>
            </w:r>
            <w:r>
              <w:rPr>
                <w:spacing w:val="-2"/>
                <w:sz w:val="20"/>
              </w:rPr>
              <w:t>liabilities</w:t>
            </w:r>
          </w:p>
        </w:tc>
        <w:tc>
          <w:tcPr>
            <w:tcW w:w="2069" w:type="dxa"/>
          </w:tcPr>
          <w:p w14:paraId="0D78901B" w14:textId="77777777" w:rsidR="00464E1E" w:rsidRDefault="00000000">
            <w:pPr>
              <w:pStyle w:val="TableParagraph"/>
              <w:spacing w:before="17"/>
              <w:ind w:right="141"/>
              <w:jc w:val="right"/>
              <w:rPr>
                <w:sz w:val="20"/>
              </w:rPr>
            </w:pPr>
            <w:r>
              <w:rPr>
                <w:spacing w:val="-10"/>
                <w:sz w:val="20"/>
              </w:rPr>
              <w:t>2</w:t>
            </w:r>
          </w:p>
        </w:tc>
        <w:tc>
          <w:tcPr>
            <w:tcW w:w="1340" w:type="dxa"/>
          </w:tcPr>
          <w:p w14:paraId="0D78901C" w14:textId="77777777" w:rsidR="00464E1E" w:rsidRDefault="00000000">
            <w:pPr>
              <w:pStyle w:val="TableParagraph"/>
              <w:spacing w:before="17"/>
              <w:ind w:right="143"/>
              <w:jc w:val="right"/>
              <w:rPr>
                <w:sz w:val="20"/>
              </w:rPr>
            </w:pPr>
            <w:r>
              <w:rPr>
                <w:spacing w:val="-10"/>
                <w:sz w:val="20"/>
              </w:rPr>
              <w:t>2</w:t>
            </w:r>
          </w:p>
        </w:tc>
      </w:tr>
      <w:tr w:rsidR="00464E1E" w14:paraId="0D789021" w14:textId="77777777">
        <w:trPr>
          <w:trHeight w:val="268"/>
        </w:trPr>
        <w:tc>
          <w:tcPr>
            <w:tcW w:w="6922" w:type="dxa"/>
          </w:tcPr>
          <w:p w14:paraId="0D78901E" w14:textId="77777777" w:rsidR="00464E1E" w:rsidRDefault="00000000">
            <w:pPr>
              <w:pStyle w:val="TableParagraph"/>
              <w:spacing w:before="17"/>
              <w:ind w:left="201"/>
              <w:rPr>
                <w:sz w:val="20"/>
              </w:rPr>
            </w:pPr>
            <w:r>
              <w:rPr>
                <w:sz w:val="20"/>
              </w:rPr>
              <w:t>Provisions</w:t>
            </w:r>
            <w:r>
              <w:rPr>
                <w:spacing w:val="-14"/>
                <w:sz w:val="20"/>
              </w:rPr>
              <w:t xml:space="preserve"> </w:t>
            </w:r>
            <w:r>
              <w:rPr>
                <w:sz w:val="20"/>
              </w:rPr>
              <w:t>under</w:t>
            </w:r>
            <w:r>
              <w:rPr>
                <w:spacing w:val="-13"/>
                <w:sz w:val="20"/>
              </w:rPr>
              <w:t xml:space="preserve"> </w:t>
            </w:r>
            <w:r>
              <w:rPr>
                <w:spacing w:val="-2"/>
                <w:sz w:val="20"/>
              </w:rPr>
              <w:t>contract</w:t>
            </w:r>
          </w:p>
        </w:tc>
        <w:tc>
          <w:tcPr>
            <w:tcW w:w="2069" w:type="dxa"/>
          </w:tcPr>
          <w:p w14:paraId="0D78901F" w14:textId="77777777" w:rsidR="00464E1E" w:rsidRDefault="00000000">
            <w:pPr>
              <w:pStyle w:val="TableParagraph"/>
              <w:spacing w:before="17"/>
              <w:ind w:right="141"/>
              <w:jc w:val="right"/>
              <w:rPr>
                <w:sz w:val="20"/>
              </w:rPr>
            </w:pPr>
            <w:r>
              <w:rPr>
                <w:spacing w:val="-5"/>
                <w:sz w:val="20"/>
              </w:rPr>
              <w:t>427</w:t>
            </w:r>
          </w:p>
        </w:tc>
        <w:tc>
          <w:tcPr>
            <w:tcW w:w="1340" w:type="dxa"/>
          </w:tcPr>
          <w:p w14:paraId="0D789020" w14:textId="77777777" w:rsidR="00464E1E" w:rsidRDefault="00000000">
            <w:pPr>
              <w:pStyle w:val="TableParagraph"/>
              <w:spacing w:before="17"/>
              <w:ind w:right="144"/>
              <w:jc w:val="right"/>
              <w:rPr>
                <w:sz w:val="20"/>
              </w:rPr>
            </w:pPr>
            <w:r>
              <w:rPr>
                <w:spacing w:val="-5"/>
                <w:sz w:val="20"/>
              </w:rPr>
              <w:t>458</w:t>
            </w:r>
          </w:p>
        </w:tc>
      </w:tr>
      <w:tr w:rsidR="00464E1E" w14:paraId="0D789025" w14:textId="77777777">
        <w:trPr>
          <w:trHeight w:val="286"/>
        </w:trPr>
        <w:tc>
          <w:tcPr>
            <w:tcW w:w="6922" w:type="dxa"/>
          </w:tcPr>
          <w:p w14:paraId="0D789022" w14:textId="77777777" w:rsidR="00464E1E" w:rsidRDefault="00000000">
            <w:pPr>
              <w:pStyle w:val="TableParagraph"/>
              <w:spacing w:before="14"/>
              <w:ind w:left="201"/>
              <w:rPr>
                <w:sz w:val="20"/>
              </w:rPr>
            </w:pPr>
            <w:r>
              <w:rPr>
                <w:sz w:val="20"/>
              </w:rPr>
              <w:t>NHS</w:t>
            </w:r>
            <w:r>
              <w:rPr>
                <w:spacing w:val="-12"/>
                <w:sz w:val="20"/>
              </w:rPr>
              <w:t xml:space="preserve"> </w:t>
            </w:r>
            <w:r>
              <w:rPr>
                <w:sz w:val="20"/>
              </w:rPr>
              <w:t>charitable</w:t>
            </w:r>
            <w:r>
              <w:rPr>
                <w:spacing w:val="-11"/>
                <w:sz w:val="20"/>
              </w:rPr>
              <w:t xml:space="preserve"> </w:t>
            </w:r>
            <w:r>
              <w:rPr>
                <w:sz w:val="20"/>
              </w:rPr>
              <w:t>funds</w:t>
            </w:r>
            <w:r>
              <w:rPr>
                <w:spacing w:val="-10"/>
                <w:sz w:val="20"/>
              </w:rPr>
              <w:t xml:space="preserve"> </w:t>
            </w:r>
            <w:r>
              <w:rPr>
                <w:sz w:val="20"/>
              </w:rPr>
              <w:t>financial</w:t>
            </w:r>
            <w:r>
              <w:rPr>
                <w:spacing w:val="-12"/>
                <w:sz w:val="20"/>
              </w:rPr>
              <w:t xml:space="preserve"> </w:t>
            </w:r>
            <w:r>
              <w:rPr>
                <w:spacing w:val="-2"/>
                <w:sz w:val="20"/>
              </w:rPr>
              <w:t>liabilities</w:t>
            </w:r>
          </w:p>
        </w:tc>
        <w:tc>
          <w:tcPr>
            <w:tcW w:w="2069" w:type="dxa"/>
          </w:tcPr>
          <w:p w14:paraId="0D789023" w14:textId="77777777" w:rsidR="00464E1E" w:rsidRDefault="00000000">
            <w:pPr>
              <w:pStyle w:val="TableParagraph"/>
              <w:tabs>
                <w:tab w:val="left" w:pos="926"/>
              </w:tabs>
              <w:spacing w:before="19"/>
              <w:ind w:right="45"/>
              <w:jc w:val="right"/>
              <w:rPr>
                <w:sz w:val="20"/>
              </w:rPr>
            </w:pPr>
            <w:r>
              <w:rPr>
                <w:sz w:val="20"/>
                <w:u w:val="single"/>
              </w:rPr>
              <w:tab/>
            </w:r>
            <w:r>
              <w:rPr>
                <w:spacing w:val="-5"/>
                <w:sz w:val="20"/>
                <w:u w:val="single"/>
              </w:rPr>
              <w:t>11</w:t>
            </w:r>
            <w:r>
              <w:rPr>
                <w:spacing w:val="80"/>
                <w:sz w:val="20"/>
                <w:u w:val="single"/>
              </w:rPr>
              <w:t xml:space="preserve"> </w:t>
            </w:r>
          </w:p>
        </w:tc>
        <w:tc>
          <w:tcPr>
            <w:tcW w:w="1340" w:type="dxa"/>
          </w:tcPr>
          <w:p w14:paraId="0D789024" w14:textId="77777777" w:rsidR="00464E1E" w:rsidRDefault="00000000">
            <w:pPr>
              <w:pStyle w:val="TableParagraph"/>
              <w:tabs>
                <w:tab w:val="left" w:pos="1036"/>
              </w:tabs>
              <w:spacing w:before="19"/>
              <w:ind w:right="48"/>
              <w:jc w:val="right"/>
              <w:rPr>
                <w:sz w:val="20"/>
              </w:rPr>
            </w:pPr>
            <w:r>
              <w:rPr>
                <w:sz w:val="20"/>
                <w:u w:val="single"/>
              </w:rPr>
              <w:tab/>
            </w:r>
            <w:r>
              <w:rPr>
                <w:spacing w:val="-10"/>
                <w:sz w:val="20"/>
                <w:u w:val="single"/>
              </w:rPr>
              <w:t>8</w:t>
            </w:r>
            <w:r>
              <w:rPr>
                <w:spacing w:val="80"/>
                <w:sz w:val="20"/>
                <w:u w:val="single"/>
              </w:rPr>
              <w:t xml:space="preserve"> </w:t>
            </w:r>
          </w:p>
        </w:tc>
      </w:tr>
      <w:tr w:rsidR="00464E1E" w14:paraId="0D789029" w14:textId="77777777">
        <w:trPr>
          <w:trHeight w:val="297"/>
        </w:trPr>
        <w:tc>
          <w:tcPr>
            <w:tcW w:w="6922" w:type="dxa"/>
          </w:tcPr>
          <w:p w14:paraId="0D789026" w14:textId="77777777" w:rsidR="00464E1E" w:rsidRDefault="00000000">
            <w:pPr>
              <w:pStyle w:val="TableParagraph"/>
              <w:spacing w:before="4"/>
              <w:ind w:left="50"/>
              <w:rPr>
                <w:b/>
                <w:sz w:val="20"/>
              </w:rPr>
            </w:pPr>
            <w:r>
              <w:rPr>
                <w:b/>
                <w:sz w:val="20"/>
              </w:rPr>
              <w:t>Total</w:t>
            </w:r>
            <w:r>
              <w:rPr>
                <w:b/>
                <w:spacing w:val="-8"/>
                <w:sz w:val="20"/>
              </w:rPr>
              <w:t xml:space="preserve"> </w:t>
            </w:r>
            <w:r>
              <w:rPr>
                <w:b/>
                <w:sz w:val="20"/>
              </w:rPr>
              <w:t>financial</w:t>
            </w:r>
            <w:r>
              <w:rPr>
                <w:b/>
                <w:spacing w:val="-8"/>
                <w:sz w:val="20"/>
              </w:rPr>
              <w:t xml:space="preserve"> </w:t>
            </w:r>
            <w:r>
              <w:rPr>
                <w:b/>
                <w:spacing w:val="-2"/>
                <w:sz w:val="20"/>
              </w:rPr>
              <w:t>liabilities</w:t>
            </w:r>
          </w:p>
        </w:tc>
        <w:tc>
          <w:tcPr>
            <w:tcW w:w="2069" w:type="dxa"/>
          </w:tcPr>
          <w:p w14:paraId="0D789027" w14:textId="77777777" w:rsidR="00464E1E" w:rsidRDefault="00000000">
            <w:pPr>
              <w:pStyle w:val="TableParagraph"/>
              <w:tabs>
                <w:tab w:val="left" w:pos="539"/>
              </w:tabs>
              <w:spacing w:before="4"/>
              <w:ind w:right="45"/>
              <w:jc w:val="right"/>
              <w:rPr>
                <w:b/>
                <w:sz w:val="20"/>
              </w:rPr>
            </w:pPr>
            <w:r>
              <w:rPr>
                <w:b/>
                <w:sz w:val="20"/>
                <w:u w:val="single"/>
              </w:rPr>
              <w:tab/>
            </w:r>
            <w:r>
              <w:rPr>
                <w:b/>
                <w:spacing w:val="-2"/>
                <w:sz w:val="20"/>
                <w:u w:val="single"/>
              </w:rPr>
              <w:t>34,932</w:t>
            </w:r>
            <w:r>
              <w:rPr>
                <w:b/>
                <w:spacing w:val="80"/>
                <w:sz w:val="20"/>
                <w:u w:val="single"/>
              </w:rPr>
              <w:t xml:space="preserve"> </w:t>
            </w:r>
          </w:p>
        </w:tc>
        <w:tc>
          <w:tcPr>
            <w:tcW w:w="1340" w:type="dxa"/>
          </w:tcPr>
          <w:p w14:paraId="0D789028" w14:textId="77777777" w:rsidR="00464E1E" w:rsidRDefault="00000000">
            <w:pPr>
              <w:pStyle w:val="TableParagraph"/>
              <w:tabs>
                <w:tab w:val="left" w:pos="539"/>
              </w:tabs>
              <w:spacing w:before="4"/>
              <w:ind w:right="48"/>
              <w:jc w:val="right"/>
              <w:rPr>
                <w:b/>
                <w:sz w:val="20"/>
              </w:rPr>
            </w:pPr>
            <w:r>
              <w:rPr>
                <w:b/>
                <w:sz w:val="20"/>
                <w:u w:val="single"/>
              </w:rPr>
              <w:tab/>
            </w:r>
            <w:r>
              <w:rPr>
                <w:b/>
                <w:spacing w:val="-2"/>
                <w:sz w:val="20"/>
                <w:u w:val="single"/>
              </w:rPr>
              <w:t>31,716</w:t>
            </w:r>
            <w:r>
              <w:rPr>
                <w:b/>
                <w:spacing w:val="80"/>
                <w:sz w:val="20"/>
                <w:u w:val="single"/>
              </w:rPr>
              <w:t xml:space="preserve"> </w:t>
            </w:r>
          </w:p>
        </w:tc>
      </w:tr>
    </w:tbl>
    <w:p w14:paraId="0D78902A" w14:textId="77777777" w:rsidR="00464E1E" w:rsidRDefault="00464E1E">
      <w:pPr>
        <w:jc w:val="right"/>
        <w:rPr>
          <w:sz w:val="20"/>
        </w:rPr>
        <w:sectPr w:rsidR="00464E1E">
          <w:headerReference w:type="even" r:id="rId129"/>
          <w:pgSz w:w="11910" w:h="16840"/>
          <w:pgMar w:top="900" w:right="600" w:bottom="680" w:left="560" w:header="682" w:footer="0" w:gutter="0"/>
          <w:cols w:space="720"/>
        </w:sectPr>
      </w:pPr>
    </w:p>
    <w:p w14:paraId="0D78902B" w14:textId="77777777" w:rsidR="00464E1E" w:rsidRDefault="00000000">
      <w:pPr>
        <w:spacing w:before="68"/>
        <w:ind w:left="167"/>
        <w:rPr>
          <w:b/>
          <w:sz w:val="20"/>
        </w:rPr>
      </w:pPr>
      <w:r>
        <w:rPr>
          <w:b/>
          <w:sz w:val="20"/>
        </w:rPr>
        <w:lastRenderedPageBreak/>
        <w:t>Note</w:t>
      </w:r>
      <w:r>
        <w:rPr>
          <w:b/>
          <w:spacing w:val="-8"/>
          <w:sz w:val="20"/>
        </w:rPr>
        <w:t xml:space="preserve"> </w:t>
      </w:r>
      <w:r>
        <w:rPr>
          <w:b/>
          <w:sz w:val="20"/>
        </w:rPr>
        <w:t>27.5</w:t>
      </w:r>
      <w:r>
        <w:rPr>
          <w:b/>
          <w:spacing w:val="-7"/>
          <w:sz w:val="20"/>
        </w:rPr>
        <w:t xml:space="preserve"> </w:t>
      </w:r>
      <w:r>
        <w:rPr>
          <w:b/>
          <w:sz w:val="20"/>
        </w:rPr>
        <w:t>Fair</w:t>
      </w:r>
      <w:r>
        <w:rPr>
          <w:b/>
          <w:spacing w:val="-9"/>
          <w:sz w:val="20"/>
        </w:rPr>
        <w:t xml:space="preserve"> </w:t>
      </w:r>
      <w:r>
        <w:rPr>
          <w:b/>
          <w:sz w:val="20"/>
        </w:rPr>
        <w:t>values</w:t>
      </w:r>
      <w:r>
        <w:rPr>
          <w:b/>
          <w:spacing w:val="-8"/>
          <w:sz w:val="20"/>
        </w:rPr>
        <w:t xml:space="preserve"> </w:t>
      </w:r>
      <w:r>
        <w:rPr>
          <w:b/>
          <w:sz w:val="20"/>
        </w:rPr>
        <w:t>of</w:t>
      </w:r>
      <w:r>
        <w:rPr>
          <w:b/>
          <w:spacing w:val="-6"/>
          <w:sz w:val="20"/>
        </w:rPr>
        <w:t xml:space="preserve"> </w:t>
      </w:r>
      <w:r>
        <w:rPr>
          <w:b/>
          <w:sz w:val="20"/>
        </w:rPr>
        <w:t>financial</w:t>
      </w:r>
      <w:r>
        <w:rPr>
          <w:b/>
          <w:spacing w:val="-8"/>
          <w:sz w:val="20"/>
        </w:rPr>
        <w:t xml:space="preserve"> </w:t>
      </w:r>
      <w:r>
        <w:rPr>
          <w:b/>
          <w:spacing w:val="-2"/>
          <w:sz w:val="20"/>
        </w:rPr>
        <w:t>instruments</w:t>
      </w:r>
    </w:p>
    <w:p w14:paraId="0D78902C" w14:textId="77777777" w:rsidR="00464E1E" w:rsidRDefault="00000000">
      <w:pPr>
        <w:spacing w:before="144" w:line="256" w:lineRule="auto"/>
        <w:ind w:left="167"/>
        <w:rPr>
          <w:sz w:val="20"/>
        </w:rPr>
      </w:pPr>
      <w:r>
        <w:rPr>
          <w:sz w:val="20"/>
        </w:rPr>
        <w:t>At</w:t>
      </w:r>
      <w:r>
        <w:rPr>
          <w:spacing w:val="-6"/>
          <w:sz w:val="20"/>
        </w:rPr>
        <w:t xml:space="preserve"> </w:t>
      </w:r>
      <w:r>
        <w:rPr>
          <w:sz w:val="20"/>
        </w:rPr>
        <w:t>a</w:t>
      </w:r>
      <w:r>
        <w:rPr>
          <w:spacing w:val="-7"/>
          <w:sz w:val="20"/>
        </w:rPr>
        <w:t xml:space="preserve"> </w:t>
      </w:r>
      <w:r>
        <w:rPr>
          <w:sz w:val="20"/>
        </w:rPr>
        <w:t>consolidated</w:t>
      </w:r>
      <w:r>
        <w:rPr>
          <w:spacing w:val="-7"/>
          <w:sz w:val="20"/>
        </w:rPr>
        <w:t xml:space="preserve"> </w:t>
      </w:r>
      <w:r>
        <w:rPr>
          <w:sz w:val="20"/>
        </w:rPr>
        <w:t>level,</w:t>
      </w:r>
      <w:r>
        <w:rPr>
          <w:spacing w:val="-6"/>
          <w:sz w:val="20"/>
        </w:rPr>
        <w:t xml:space="preserve"> </w:t>
      </w:r>
      <w:r>
        <w:rPr>
          <w:sz w:val="20"/>
        </w:rPr>
        <w:t>the</w:t>
      </w:r>
      <w:r>
        <w:rPr>
          <w:spacing w:val="-6"/>
          <w:sz w:val="20"/>
        </w:rPr>
        <w:t xml:space="preserve"> </w:t>
      </w:r>
      <w:r>
        <w:rPr>
          <w:sz w:val="20"/>
        </w:rPr>
        <w:t>fair</w:t>
      </w:r>
      <w:r>
        <w:rPr>
          <w:spacing w:val="-5"/>
          <w:sz w:val="20"/>
        </w:rPr>
        <w:t xml:space="preserve"> </w:t>
      </w:r>
      <w:r>
        <w:rPr>
          <w:sz w:val="20"/>
        </w:rPr>
        <w:t>values</w:t>
      </w:r>
      <w:r>
        <w:rPr>
          <w:spacing w:val="-5"/>
          <w:sz w:val="20"/>
        </w:rPr>
        <w:t xml:space="preserve"> </w:t>
      </w:r>
      <w:r>
        <w:rPr>
          <w:sz w:val="20"/>
        </w:rPr>
        <w:t>of</w:t>
      </w:r>
      <w:r>
        <w:rPr>
          <w:spacing w:val="-4"/>
          <w:sz w:val="20"/>
        </w:rPr>
        <w:t xml:space="preserve"> </w:t>
      </w:r>
      <w:r>
        <w:rPr>
          <w:sz w:val="20"/>
        </w:rPr>
        <w:t>financial</w:t>
      </w:r>
      <w:r>
        <w:rPr>
          <w:spacing w:val="-7"/>
          <w:sz w:val="20"/>
        </w:rPr>
        <w:t xml:space="preserve"> </w:t>
      </w:r>
      <w:r>
        <w:rPr>
          <w:sz w:val="20"/>
        </w:rPr>
        <w:t>instruments</w:t>
      </w:r>
      <w:r>
        <w:rPr>
          <w:spacing w:val="-5"/>
          <w:sz w:val="20"/>
        </w:rPr>
        <w:t xml:space="preserve"> </w:t>
      </w:r>
      <w:r>
        <w:rPr>
          <w:sz w:val="20"/>
        </w:rPr>
        <w:t>disclosed</w:t>
      </w:r>
      <w:r>
        <w:rPr>
          <w:spacing w:val="-7"/>
          <w:sz w:val="20"/>
        </w:rPr>
        <w:t xml:space="preserve"> </w:t>
      </w:r>
      <w:r>
        <w:rPr>
          <w:sz w:val="20"/>
        </w:rPr>
        <w:t>by</w:t>
      </w:r>
      <w:r>
        <w:rPr>
          <w:spacing w:val="-11"/>
          <w:sz w:val="20"/>
        </w:rPr>
        <w:t xml:space="preserve"> </w:t>
      </w:r>
      <w:r>
        <w:rPr>
          <w:sz w:val="20"/>
        </w:rPr>
        <w:t>individual</w:t>
      </w:r>
      <w:r>
        <w:rPr>
          <w:spacing w:val="-7"/>
          <w:sz w:val="20"/>
        </w:rPr>
        <w:t xml:space="preserve"> </w:t>
      </w:r>
      <w:r>
        <w:rPr>
          <w:sz w:val="20"/>
        </w:rPr>
        <w:t>providers</w:t>
      </w:r>
      <w:r>
        <w:rPr>
          <w:spacing w:val="-5"/>
          <w:sz w:val="20"/>
        </w:rPr>
        <w:t xml:space="preserve"> </w:t>
      </w:r>
      <w:r>
        <w:rPr>
          <w:sz w:val="20"/>
        </w:rPr>
        <w:t>do</w:t>
      </w:r>
      <w:r>
        <w:rPr>
          <w:spacing w:val="-7"/>
          <w:sz w:val="20"/>
        </w:rPr>
        <w:t xml:space="preserve"> </w:t>
      </w:r>
      <w:r>
        <w:rPr>
          <w:sz w:val="20"/>
        </w:rPr>
        <w:t>not</w:t>
      </w:r>
      <w:r>
        <w:rPr>
          <w:spacing w:val="-6"/>
          <w:sz w:val="20"/>
        </w:rPr>
        <w:t xml:space="preserve"> </w:t>
      </w:r>
      <w:r>
        <w:rPr>
          <w:sz w:val="20"/>
        </w:rPr>
        <w:t>differ</w:t>
      </w:r>
      <w:r>
        <w:rPr>
          <w:spacing w:val="-6"/>
          <w:sz w:val="20"/>
        </w:rPr>
        <w:t xml:space="preserve"> </w:t>
      </w:r>
      <w:r>
        <w:rPr>
          <w:sz w:val="20"/>
        </w:rPr>
        <w:t>materially from the book values disclosed above.</w:t>
      </w:r>
    </w:p>
    <w:p w14:paraId="0D78902D" w14:textId="77777777" w:rsidR="00464E1E" w:rsidRDefault="00464E1E">
      <w:pPr>
        <w:pStyle w:val="BodyText"/>
        <w:spacing w:before="96"/>
        <w:rPr>
          <w:sz w:val="20"/>
        </w:rPr>
      </w:pPr>
    </w:p>
    <w:p w14:paraId="0D78902E" w14:textId="77777777" w:rsidR="00464E1E" w:rsidRDefault="00000000">
      <w:pPr>
        <w:ind w:left="167"/>
        <w:rPr>
          <w:b/>
          <w:sz w:val="20"/>
        </w:rPr>
      </w:pPr>
      <w:r>
        <w:rPr>
          <w:b/>
          <w:sz w:val="20"/>
        </w:rPr>
        <w:t>Note</w:t>
      </w:r>
      <w:r>
        <w:rPr>
          <w:b/>
          <w:spacing w:val="-8"/>
          <w:sz w:val="20"/>
        </w:rPr>
        <w:t xml:space="preserve"> </w:t>
      </w:r>
      <w:r>
        <w:rPr>
          <w:b/>
          <w:sz w:val="20"/>
        </w:rPr>
        <w:t>27.6</w:t>
      </w:r>
      <w:r>
        <w:rPr>
          <w:b/>
          <w:spacing w:val="-7"/>
          <w:sz w:val="20"/>
        </w:rPr>
        <w:t xml:space="preserve"> </w:t>
      </w:r>
      <w:r>
        <w:rPr>
          <w:b/>
          <w:sz w:val="20"/>
        </w:rPr>
        <w:t>Financial</w:t>
      </w:r>
      <w:r>
        <w:rPr>
          <w:b/>
          <w:spacing w:val="-7"/>
          <w:sz w:val="20"/>
        </w:rPr>
        <w:t xml:space="preserve"> </w:t>
      </w:r>
      <w:r>
        <w:rPr>
          <w:b/>
          <w:sz w:val="20"/>
        </w:rPr>
        <w:t>risk</w:t>
      </w:r>
      <w:r>
        <w:rPr>
          <w:b/>
          <w:spacing w:val="-8"/>
          <w:sz w:val="20"/>
        </w:rPr>
        <w:t xml:space="preserve"> </w:t>
      </w:r>
      <w:r>
        <w:rPr>
          <w:b/>
          <w:spacing w:val="-2"/>
          <w:sz w:val="20"/>
        </w:rPr>
        <w:t>management</w:t>
      </w:r>
    </w:p>
    <w:p w14:paraId="0D78902F" w14:textId="77777777" w:rsidR="00464E1E" w:rsidRDefault="00000000">
      <w:pPr>
        <w:spacing w:before="222" w:line="256" w:lineRule="auto"/>
        <w:ind w:left="167" w:right="292"/>
        <w:rPr>
          <w:sz w:val="20"/>
        </w:rPr>
      </w:pPr>
      <w:r>
        <w:rPr>
          <w:sz w:val="20"/>
        </w:rPr>
        <w:t>The</w:t>
      </w:r>
      <w:r>
        <w:rPr>
          <w:spacing w:val="-5"/>
          <w:sz w:val="20"/>
        </w:rPr>
        <w:t xml:space="preserve"> </w:t>
      </w:r>
      <w:r>
        <w:rPr>
          <w:sz w:val="20"/>
        </w:rPr>
        <w:t>risks</w:t>
      </w:r>
      <w:r>
        <w:rPr>
          <w:spacing w:val="-4"/>
          <w:sz w:val="20"/>
        </w:rPr>
        <w:t xml:space="preserve"> </w:t>
      </w:r>
      <w:r>
        <w:rPr>
          <w:sz w:val="20"/>
        </w:rPr>
        <w:t>arising</w:t>
      </w:r>
      <w:r>
        <w:rPr>
          <w:spacing w:val="-5"/>
          <w:sz w:val="20"/>
        </w:rPr>
        <w:t xml:space="preserve"> </w:t>
      </w:r>
      <w:r>
        <w:rPr>
          <w:sz w:val="20"/>
        </w:rPr>
        <w:t>from</w:t>
      </w:r>
      <w:r>
        <w:rPr>
          <w:spacing w:val="-1"/>
          <w:sz w:val="20"/>
        </w:rPr>
        <w:t xml:space="preserve"> </w:t>
      </w:r>
      <w:r>
        <w:rPr>
          <w:sz w:val="20"/>
        </w:rPr>
        <w:t>financial</w:t>
      </w:r>
      <w:r>
        <w:rPr>
          <w:spacing w:val="-5"/>
          <w:sz w:val="20"/>
        </w:rPr>
        <w:t xml:space="preserve"> </w:t>
      </w:r>
      <w:r>
        <w:rPr>
          <w:sz w:val="20"/>
        </w:rPr>
        <w:t>instruments</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NHS</w:t>
      </w:r>
      <w:r>
        <w:rPr>
          <w:spacing w:val="-4"/>
          <w:sz w:val="20"/>
        </w:rPr>
        <w:t xml:space="preserve"> </w:t>
      </w:r>
      <w:r>
        <w:rPr>
          <w:sz w:val="20"/>
        </w:rPr>
        <w:t>providers'</w:t>
      </w:r>
      <w:r>
        <w:rPr>
          <w:spacing w:val="-4"/>
          <w:sz w:val="20"/>
        </w:rPr>
        <w:t xml:space="preserve"> </w:t>
      </w:r>
      <w:r>
        <w:rPr>
          <w:sz w:val="20"/>
        </w:rPr>
        <w:t>policies</w:t>
      </w:r>
      <w:r>
        <w:rPr>
          <w:spacing w:val="-4"/>
          <w:sz w:val="20"/>
        </w:rPr>
        <w:t xml:space="preserve"> </w:t>
      </w:r>
      <w:r>
        <w:rPr>
          <w:sz w:val="20"/>
        </w:rPr>
        <w:t>and</w:t>
      </w:r>
      <w:r>
        <w:rPr>
          <w:spacing w:val="-4"/>
          <w:sz w:val="20"/>
        </w:rPr>
        <w:t xml:space="preserve"> </w:t>
      </w:r>
      <w:r>
        <w:rPr>
          <w:sz w:val="20"/>
        </w:rPr>
        <w:t>processes</w:t>
      </w:r>
      <w:r>
        <w:rPr>
          <w:spacing w:val="-4"/>
          <w:sz w:val="20"/>
        </w:rPr>
        <w:t xml:space="preserve"> </w:t>
      </w:r>
      <w:r>
        <w:rPr>
          <w:sz w:val="20"/>
        </w:rPr>
        <w:t>in</w:t>
      </w:r>
      <w:r>
        <w:rPr>
          <w:spacing w:val="-4"/>
          <w:sz w:val="20"/>
        </w:rPr>
        <w:t xml:space="preserve"> </w:t>
      </w:r>
      <w:r>
        <w:rPr>
          <w:sz w:val="20"/>
        </w:rPr>
        <w:t>response</w:t>
      </w:r>
      <w:r>
        <w:rPr>
          <w:spacing w:val="-4"/>
          <w:sz w:val="20"/>
        </w:rPr>
        <w:t xml:space="preserve"> </w:t>
      </w:r>
      <w:r>
        <w:rPr>
          <w:sz w:val="20"/>
        </w:rPr>
        <w:t>to</w:t>
      </w:r>
      <w:r>
        <w:rPr>
          <w:spacing w:val="-4"/>
          <w:sz w:val="20"/>
        </w:rPr>
        <w:t xml:space="preserve"> </w:t>
      </w:r>
      <w:r>
        <w:rPr>
          <w:sz w:val="20"/>
        </w:rPr>
        <w:t>these</w:t>
      </w:r>
      <w:r>
        <w:rPr>
          <w:spacing w:val="-4"/>
          <w:sz w:val="20"/>
        </w:rPr>
        <w:t xml:space="preserve"> </w:t>
      </w:r>
      <w:r>
        <w:rPr>
          <w:sz w:val="20"/>
        </w:rPr>
        <w:t>risks are described below. Individual NHS providers may</w:t>
      </w:r>
      <w:r>
        <w:rPr>
          <w:spacing w:val="-4"/>
          <w:sz w:val="20"/>
        </w:rPr>
        <w:t xml:space="preserve"> </w:t>
      </w:r>
      <w:r>
        <w:rPr>
          <w:sz w:val="20"/>
        </w:rPr>
        <w:t>have their own bespoke policies and processes in place to deal with the risks they face as an entity.</w:t>
      </w:r>
    </w:p>
    <w:p w14:paraId="0D789030" w14:textId="77777777" w:rsidR="00464E1E" w:rsidRDefault="00000000">
      <w:pPr>
        <w:spacing w:before="193"/>
        <w:ind w:left="167"/>
        <w:rPr>
          <w:sz w:val="20"/>
        </w:rPr>
      </w:pPr>
      <w:r>
        <w:rPr>
          <w:spacing w:val="-2"/>
          <w:sz w:val="20"/>
          <w:u w:val="single"/>
        </w:rPr>
        <w:t>Liquidity</w:t>
      </w:r>
      <w:r>
        <w:rPr>
          <w:spacing w:val="-7"/>
          <w:sz w:val="20"/>
          <w:u w:val="single"/>
        </w:rPr>
        <w:t xml:space="preserve"> </w:t>
      </w:r>
      <w:r>
        <w:rPr>
          <w:spacing w:val="-4"/>
          <w:sz w:val="20"/>
          <w:u w:val="single"/>
        </w:rPr>
        <w:t>risk</w:t>
      </w:r>
    </w:p>
    <w:p w14:paraId="0D789031" w14:textId="77777777" w:rsidR="00464E1E" w:rsidRDefault="00000000">
      <w:pPr>
        <w:spacing w:before="17" w:line="256" w:lineRule="auto"/>
        <w:ind w:left="167"/>
        <w:rPr>
          <w:sz w:val="20"/>
        </w:rPr>
      </w:pPr>
      <w:r>
        <w:rPr>
          <w:sz w:val="20"/>
        </w:rPr>
        <w:t>The</w:t>
      </w:r>
      <w:r>
        <w:rPr>
          <w:spacing w:val="-7"/>
          <w:sz w:val="20"/>
        </w:rPr>
        <w:t xml:space="preserve"> </w:t>
      </w:r>
      <w:r>
        <w:rPr>
          <w:sz w:val="20"/>
        </w:rPr>
        <w:t>level</w:t>
      </w:r>
      <w:r>
        <w:rPr>
          <w:spacing w:val="-7"/>
          <w:sz w:val="20"/>
        </w:rPr>
        <w:t xml:space="preserve"> </w:t>
      </w:r>
      <w:r>
        <w:rPr>
          <w:sz w:val="20"/>
        </w:rPr>
        <w:t>of</w:t>
      </w:r>
      <w:r>
        <w:rPr>
          <w:spacing w:val="-4"/>
          <w:sz w:val="20"/>
        </w:rPr>
        <w:t xml:space="preserve"> </w:t>
      </w:r>
      <w:r>
        <w:rPr>
          <w:sz w:val="20"/>
        </w:rPr>
        <w:t>income</w:t>
      </w:r>
      <w:r>
        <w:rPr>
          <w:spacing w:val="-6"/>
          <w:sz w:val="20"/>
        </w:rPr>
        <w:t xml:space="preserve"> </w:t>
      </w:r>
      <w:r>
        <w:rPr>
          <w:sz w:val="20"/>
        </w:rPr>
        <w:t>generated</w:t>
      </w:r>
      <w:r>
        <w:rPr>
          <w:spacing w:val="-7"/>
          <w:sz w:val="20"/>
        </w:rPr>
        <w:t xml:space="preserve"> </w:t>
      </w:r>
      <w:r>
        <w:rPr>
          <w:sz w:val="20"/>
        </w:rPr>
        <w:t>by</w:t>
      </w:r>
      <w:r>
        <w:rPr>
          <w:spacing w:val="-11"/>
          <w:sz w:val="20"/>
        </w:rPr>
        <w:t xml:space="preserve"> </w:t>
      </w:r>
      <w:r>
        <w:rPr>
          <w:sz w:val="20"/>
        </w:rPr>
        <w:t>NHS</w:t>
      </w:r>
      <w:r>
        <w:rPr>
          <w:spacing w:val="-6"/>
          <w:sz w:val="20"/>
        </w:rPr>
        <w:t xml:space="preserve"> </w:t>
      </w:r>
      <w:r>
        <w:rPr>
          <w:sz w:val="20"/>
        </w:rPr>
        <w:t>providers</w:t>
      </w:r>
      <w:r>
        <w:rPr>
          <w:spacing w:val="-5"/>
          <w:sz w:val="20"/>
        </w:rPr>
        <w:t xml:space="preserve"> </w:t>
      </w:r>
      <w:r>
        <w:rPr>
          <w:sz w:val="20"/>
        </w:rPr>
        <w:t>is</w:t>
      </w:r>
      <w:r>
        <w:rPr>
          <w:spacing w:val="-5"/>
          <w:sz w:val="20"/>
        </w:rPr>
        <w:t xml:space="preserve"> </w:t>
      </w:r>
      <w:r>
        <w:rPr>
          <w:sz w:val="20"/>
        </w:rPr>
        <w:t>dependent</w:t>
      </w:r>
      <w:r>
        <w:rPr>
          <w:spacing w:val="-6"/>
          <w:sz w:val="20"/>
        </w:rPr>
        <w:t xml:space="preserve"> </w:t>
      </w:r>
      <w:r>
        <w:rPr>
          <w:sz w:val="20"/>
        </w:rPr>
        <w:t>on</w:t>
      </w:r>
      <w:r>
        <w:rPr>
          <w:spacing w:val="-6"/>
          <w:sz w:val="20"/>
        </w:rPr>
        <w:t xml:space="preserve"> </w:t>
      </w:r>
      <w:r>
        <w:rPr>
          <w:sz w:val="20"/>
        </w:rPr>
        <w:t>the</w:t>
      </w:r>
      <w:r>
        <w:rPr>
          <w:spacing w:val="-7"/>
          <w:sz w:val="20"/>
        </w:rPr>
        <w:t xml:space="preserve"> </w:t>
      </w:r>
      <w:r>
        <w:rPr>
          <w:sz w:val="20"/>
        </w:rPr>
        <w:t>contractual</w:t>
      </w:r>
      <w:r>
        <w:rPr>
          <w:spacing w:val="-7"/>
          <w:sz w:val="20"/>
        </w:rPr>
        <w:t xml:space="preserve"> </w:t>
      </w:r>
      <w:r>
        <w:rPr>
          <w:sz w:val="20"/>
        </w:rPr>
        <w:t>arrangements</w:t>
      </w:r>
      <w:r>
        <w:rPr>
          <w:spacing w:val="-5"/>
          <w:sz w:val="20"/>
        </w:rPr>
        <w:t xml:space="preserve"> </w:t>
      </w:r>
      <w:r>
        <w:rPr>
          <w:sz w:val="20"/>
        </w:rPr>
        <w:t>they</w:t>
      </w:r>
      <w:r>
        <w:rPr>
          <w:spacing w:val="-11"/>
          <w:sz w:val="20"/>
        </w:rPr>
        <w:t xml:space="preserve"> </w:t>
      </w:r>
      <w:r>
        <w:rPr>
          <w:sz w:val="20"/>
        </w:rPr>
        <w:t>have</w:t>
      </w:r>
      <w:r>
        <w:rPr>
          <w:spacing w:val="-6"/>
          <w:sz w:val="20"/>
        </w:rPr>
        <w:t xml:space="preserve"> </w:t>
      </w:r>
      <w:r>
        <w:rPr>
          <w:sz w:val="20"/>
        </w:rPr>
        <w:t>with</w:t>
      </w:r>
      <w:r>
        <w:rPr>
          <w:spacing w:val="-7"/>
          <w:sz w:val="20"/>
        </w:rPr>
        <w:t xml:space="preserve"> </w:t>
      </w:r>
      <w:r>
        <w:rPr>
          <w:sz w:val="20"/>
        </w:rPr>
        <w:t>their commissioners, whose resources are voted on annually</w:t>
      </w:r>
      <w:r>
        <w:rPr>
          <w:spacing w:val="-6"/>
          <w:sz w:val="20"/>
        </w:rPr>
        <w:t xml:space="preserve"> </w:t>
      </w:r>
      <w:r>
        <w:rPr>
          <w:sz w:val="20"/>
        </w:rPr>
        <w:t>by</w:t>
      </w:r>
      <w:r>
        <w:rPr>
          <w:spacing w:val="-6"/>
          <w:sz w:val="20"/>
        </w:rPr>
        <w:t xml:space="preserve"> </w:t>
      </w:r>
      <w:r>
        <w:rPr>
          <w:sz w:val="20"/>
        </w:rPr>
        <w:t>Parliament. Contract prices are determined by</w:t>
      </w:r>
      <w:r>
        <w:rPr>
          <w:spacing w:val="-6"/>
          <w:sz w:val="20"/>
        </w:rPr>
        <w:t xml:space="preserve"> </w:t>
      </w:r>
      <w:r>
        <w:rPr>
          <w:sz w:val="20"/>
        </w:rPr>
        <w:t>the NHS Payment System which is based on nationally</w:t>
      </w:r>
      <w:r>
        <w:rPr>
          <w:spacing w:val="-5"/>
          <w:sz w:val="20"/>
        </w:rPr>
        <w:t xml:space="preserve"> </w:t>
      </w:r>
      <w:r>
        <w:rPr>
          <w:sz w:val="20"/>
        </w:rPr>
        <w:t>collected cost data and updated annually</w:t>
      </w:r>
      <w:r>
        <w:rPr>
          <w:spacing w:val="-5"/>
          <w:sz w:val="20"/>
        </w:rPr>
        <w:t xml:space="preserve"> </w:t>
      </w:r>
      <w:r>
        <w:rPr>
          <w:sz w:val="20"/>
        </w:rPr>
        <w:t>for inflation to reflect the efficient cost of providing healthcare.</w:t>
      </w:r>
    </w:p>
    <w:p w14:paraId="0D789032" w14:textId="77777777" w:rsidR="00464E1E" w:rsidRDefault="00464E1E">
      <w:pPr>
        <w:pStyle w:val="BodyText"/>
        <w:spacing w:before="22"/>
        <w:rPr>
          <w:sz w:val="20"/>
        </w:rPr>
      </w:pPr>
    </w:p>
    <w:p w14:paraId="0D789033" w14:textId="77777777" w:rsidR="00464E1E" w:rsidRDefault="00000000">
      <w:pPr>
        <w:spacing w:line="256" w:lineRule="auto"/>
        <w:ind w:left="167" w:right="176"/>
        <w:rPr>
          <w:sz w:val="20"/>
        </w:rPr>
      </w:pPr>
      <w:r>
        <w:rPr>
          <w:sz w:val="20"/>
        </w:rPr>
        <w:t>NHS</w:t>
      </w:r>
      <w:r>
        <w:rPr>
          <w:spacing w:val="-6"/>
          <w:sz w:val="20"/>
        </w:rPr>
        <w:t xml:space="preserve"> </w:t>
      </w:r>
      <w:r>
        <w:rPr>
          <w:sz w:val="20"/>
        </w:rPr>
        <w:t>providers</w:t>
      </w:r>
      <w:r>
        <w:rPr>
          <w:spacing w:val="-6"/>
          <w:sz w:val="20"/>
        </w:rPr>
        <w:t xml:space="preserve"> </w:t>
      </w:r>
      <w:r>
        <w:rPr>
          <w:sz w:val="20"/>
        </w:rPr>
        <w:t>are</w:t>
      </w:r>
      <w:r>
        <w:rPr>
          <w:spacing w:val="-6"/>
          <w:sz w:val="20"/>
        </w:rPr>
        <w:t xml:space="preserve"> </w:t>
      </w:r>
      <w:r>
        <w:rPr>
          <w:sz w:val="20"/>
        </w:rPr>
        <w:t>required</w:t>
      </w:r>
      <w:r>
        <w:rPr>
          <w:spacing w:val="-7"/>
          <w:sz w:val="20"/>
        </w:rPr>
        <w:t xml:space="preserve"> </w:t>
      </w:r>
      <w:r>
        <w:rPr>
          <w:sz w:val="20"/>
        </w:rPr>
        <w:t>by</w:t>
      </w:r>
      <w:r>
        <w:rPr>
          <w:spacing w:val="-12"/>
          <w:sz w:val="20"/>
        </w:rPr>
        <w:t xml:space="preserve"> </w:t>
      </w:r>
      <w:r>
        <w:rPr>
          <w:sz w:val="20"/>
        </w:rPr>
        <w:t>legislation</w:t>
      </w:r>
      <w:r>
        <w:rPr>
          <w:spacing w:val="-7"/>
          <w:sz w:val="20"/>
        </w:rPr>
        <w:t xml:space="preserve"> </w:t>
      </w:r>
      <w:r>
        <w:rPr>
          <w:sz w:val="20"/>
        </w:rPr>
        <w:t>to</w:t>
      </w:r>
      <w:r>
        <w:rPr>
          <w:spacing w:val="-7"/>
          <w:sz w:val="20"/>
        </w:rPr>
        <w:t xml:space="preserve"> </w:t>
      </w:r>
      <w:r>
        <w:rPr>
          <w:sz w:val="20"/>
        </w:rPr>
        <w:t>carry</w:t>
      </w:r>
      <w:r>
        <w:rPr>
          <w:spacing w:val="-12"/>
          <w:sz w:val="20"/>
        </w:rPr>
        <w:t xml:space="preserve"> </w:t>
      </w:r>
      <w:r>
        <w:rPr>
          <w:sz w:val="20"/>
        </w:rPr>
        <w:t>out</w:t>
      </w:r>
      <w:r>
        <w:rPr>
          <w:spacing w:val="-6"/>
          <w:sz w:val="20"/>
        </w:rPr>
        <w:t xml:space="preserve"> </w:t>
      </w:r>
      <w:r>
        <w:rPr>
          <w:sz w:val="20"/>
        </w:rPr>
        <w:t>their</w:t>
      </w:r>
      <w:r>
        <w:rPr>
          <w:spacing w:val="-6"/>
          <w:sz w:val="20"/>
        </w:rPr>
        <w:t xml:space="preserve"> </w:t>
      </w:r>
      <w:r>
        <w:rPr>
          <w:sz w:val="20"/>
        </w:rPr>
        <w:t>functions</w:t>
      </w:r>
      <w:r>
        <w:rPr>
          <w:spacing w:val="-6"/>
          <w:sz w:val="20"/>
        </w:rPr>
        <w:t xml:space="preserve"> </w:t>
      </w:r>
      <w:r>
        <w:rPr>
          <w:sz w:val="20"/>
        </w:rPr>
        <w:t>effectively,</w:t>
      </w:r>
      <w:r>
        <w:rPr>
          <w:spacing w:val="-6"/>
          <w:sz w:val="20"/>
        </w:rPr>
        <w:t xml:space="preserve"> </w:t>
      </w:r>
      <w:r>
        <w:rPr>
          <w:sz w:val="20"/>
        </w:rPr>
        <w:t>efficiently</w:t>
      </w:r>
      <w:r>
        <w:rPr>
          <w:spacing w:val="-12"/>
          <w:sz w:val="20"/>
        </w:rPr>
        <w:t xml:space="preserve"> </w:t>
      </w:r>
      <w:r>
        <w:rPr>
          <w:sz w:val="20"/>
        </w:rPr>
        <w:t>and</w:t>
      </w:r>
      <w:r>
        <w:rPr>
          <w:spacing w:val="-6"/>
          <w:sz w:val="20"/>
        </w:rPr>
        <w:t xml:space="preserve"> </w:t>
      </w:r>
      <w:r>
        <w:rPr>
          <w:sz w:val="20"/>
        </w:rPr>
        <w:t>economically</w:t>
      </w:r>
      <w:r>
        <w:rPr>
          <w:spacing w:val="-12"/>
          <w:sz w:val="20"/>
        </w:rPr>
        <w:t xml:space="preserve"> </w:t>
      </w:r>
      <w:r>
        <w:rPr>
          <w:sz w:val="20"/>
        </w:rPr>
        <w:t>and</w:t>
      </w:r>
      <w:r>
        <w:rPr>
          <w:spacing w:val="-6"/>
          <w:sz w:val="20"/>
        </w:rPr>
        <w:t xml:space="preserve"> </w:t>
      </w:r>
      <w:r>
        <w:rPr>
          <w:sz w:val="20"/>
        </w:rPr>
        <w:t>under their licence conditions they</w:t>
      </w:r>
      <w:r>
        <w:rPr>
          <w:spacing w:val="-4"/>
          <w:sz w:val="20"/>
        </w:rPr>
        <w:t xml:space="preserve"> </w:t>
      </w:r>
      <w:r>
        <w:rPr>
          <w:sz w:val="20"/>
        </w:rPr>
        <w:t>are required to maintain working capital balances sufficient to enable the continued provision of services ensuring they</w:t>
      </w:r>
      <w:r>
        <w:rPr>
          <w:spacing w:val="-4"/>
          <w:sz w:val="20"/>
        </w:rPr>
        <w:t xml:space="preserve"> </w:t>
      </w:r>
      <w:r>
        <w:rPr>
          <w:sz w:val="20"/>
        </w:rPr>
        <w:t>are able to continue as a going concern. NHS England oversees the risk of individual NHS providers breaching these and other licence conditions relating to finance by</w:t>
      </w:r>
      <w:r>
        <w:rPr>
          <w:spacing w:val="-5"/>
          <w:sz w:val="20"/>
        </w:rPr>
        <w:t xml:space="preserve"> </w:t>
      </w:r>
      <w:r>
        <w:rPr>
          <w:sz w:val="20"/>
        </w:rPr>
        <w:t>reviewing a range of financial information and categorising each trust according to our NHS Oversight Framework. It may</w:t>
      </w:r>
      <w:r>
        <w:rPr>
          <w:spacing w:val="-1"/>
          <w:sz w:val="20"/>
        </w:rPr>
        <w:t xml:space="preserve"> </w:t>
      </w:r>
      <w:r>
        <w:rPr>
          <w:sz w:val="20"/>
        </w:rPr>
        <w:t>provide mandated</w:t>
      </w:r>
      <w:r>
        <w:rPr>
          <w:spacing w:val="-5"/>
          <w:sz w:val="20"/>
        </w:rPr>
        <w:t xml:space="preserve"> </w:t>
      </w:r>
      <w:r>
        <w:rPr>
          <w:sz w:val="20"/>
        </w:rPr>
        <w:t>support</w:t>
      </w:r>
      <w:r>
        <w:rPr>
          <w:spacing w:val="-4"/>
          <w:sz w:val="20"/>
        </w:rPr>
        <w:t xml:space="preserve"> </w:t>
      </w:r>
      <w:r>
        <w:rPr>
          <w:sz w:val="20"/>
        </w:rPr>
        <w:t>to</w:t>
      </w:r>
      <w:r>
        <w:rPr>
          <w:spacing w:val="-5"/>
          <w:sz w:val="20"/>
        </w:rPr>
        <w:t xml:space="preserve"> </w:t>
      </w:r>
      <w:r>
        <w:rPr>
          <w:sz w:val="20"/>
        </w:rPr>
        <w:t>providers</w:t>
      </w:r>
      <w:r>
        <w:rPr>
          <w:spacing w:val="-3"/>
          <w:sz w:val="20"/>
        </w:rPr>
        <w:t xml:space="preserve"> </w:t>
      </w:r>
      <w:r>
        <w:rPr>
          <w:sz w:val="20"/>
        </w:rPr>
        <w:t>where</w:t>
      </w:r>
      <w:r>
        <w:rPr>
          <w:spacing w:val="-4"/>
          <w:sz w:val="20"/>
        </w:rPr>
        <w:t xml:space="preserve"> </w:t>
      </w:r>
      <w:r>
        <w:rPr>
          <w:sz w:val="20"/>
        </w:rPr>
        <w:t>required.</w:t>
      </w:r>
      <w:r>
        <w:rPr>
          <w:spacing w:val="-4"/>
          <w:sz w:val="20"/>
        </w:rPr>
        <w:t xml:space="preserve"> </w:t>
      </w:r>
      <w:r>
        <w:rPr>
          <w:sz w:val="20"/>
        </w:rPr>
        <w:t>Where</w:t>
      </w:r>
      <w:r>
        <w:rPr>
          <w:spacing w:val="-4"/>
          <w:sz w:val="20"/>
        </w:rPr>
        <w:t xml:space="preserve"> </w:t>
      </w:r>
      <w:r>
        <w:rPr>
          <w:sz w:val="20"/>
        </w:rPr>
        <w:t>providers</w:t>
      </w:r>
      <w:r>
        <w:rPr>
          <w:spacing w:val="-3"/>
          <w:sz w:val="20"/>
        </w:rPr>
        <w:t xml:space="preserve"> </w:t>
      </w:r>
      <w:r>
        <w:rPr>
          <w:sz w:val="20"/>
        </w:rPr>
        <w:t>have</w:t>
      </w:r>
      <w:r>
        <w:rPr>
          <w:spacing w:val="-4"/>
          <w:sz w:val="20"/>
        </w:rPr>
        <w:t xml:space="preserve"> </w:t>
      </w:r>
      <w:r>
        <w:rPr>
          <w:sz w:val="20"/>
        </w:rPr>
        <w:t>difficulty</w:t>
      </w:r>
      <w:r>
        <w:rPr>
          <w:spacing w:val="-9"/>
          <w:sz w:val="20"/>
        </w:rPr>
        <w:t xml:space="preserve"> </w:t>
      </w:r>
      <w:r>
        <w:rPr>
          <w:sz w:val="20"/>
        </w:rPr>
        <w:t>maintaining</w:t>
      </w:r>
      <w:r>
        <w:rPr>
          <w:spacing w:val="-5"/>
          <w:sz w:val="20"/>
        </w:rPr>
        <w:t xml:space="preserve"> </w:t>
      </w:r>
      <w:r>
        <w:rPr>
          <w:sz w:val="20"/>
        </w:rPr>
        <w:t>necessary</w:t>
      </w:r>
      <w:r>
        <w:rPr>
          <w:spacing w:val="-8"/>
          <w:sz w:val="20"/>
        </w:rPr>
        <w:t xml:space="preserve"> </w:t>
      </w:r>
      <w:r>
        <w:rPr>
          <w:sz w:val="20"/>
        </w:rPr>
        <w:t>cash</w:t>
      </w:r>
      <w:r>
        <w:rPr>
          <w:spacing w:val="-4"/>
          <w:sz w:val="20"/>
        </w:rPr>
        <w:t xml:space="preserve"> </w:t>
      </w:r>
      <w:r>
        <w:rPr>
          <w:sz w:val="20"/>
        </w:rPr>
        <w:t>balances, cash support may</w:t>
      </w:r>
      <w:r>
        <w:rPr>
          <w:spacing w:val="-2"/>
          <w:sz w:val="20"/>
        </w:rPr>
        <w:t xml:space="preserve"> </w:t>
      </w:r>
      <w:r>
        <w:rPr>
          <w:sz w:val="20"/>
        </w:rPr>
        <w:t>be provided by</w:t>
      </w:r>
      <w:r>
        <w:rPr>
          <w:spacing w:val="-2"/>
          <w:sz w:val="20"/>
        </w:rPr>
        <w:t xml:space="preserve"> </w:t>
      </w:r>
      <w:r>
        <w:rPr>
          <w:sz w:val="20"/>
        </w:rPr>
        <w:t>DHSC to cover necessary</w:t>
      </w:r>
      <w:r>
        <w:rPr>
          <w:spacing w:val="-1"/>
          <w:sz w:val="20"/>
        </w:rPr>
        <w:t xml:space="preserve"> </w:t>
      </w:r>
      <w:r>
        <w:rPr>
          <w:sz w:val="20"/>
        </w:rPr>
        <w:t>and essential expenditure. Where support is received, providers must work with NHS England to improve their financial position.</w:t>
      </w:r>
    </w:p>
    <w:p w14:paraId="0D789034" w14:textId="77777777" w:rsidR="00464E1E" w:rsidRDefault="00464E1E">
      <w:pPr>
        <w:pStyle w:val="BodyText"/>
        <w:spacing w:before="26"/>
        <w:rPr>
          <w:sz w:val="20"/>
        </w:rPr>
      </w:pPr>
    </w:p>
    <w:p w14:paraId="0D789035" w14:textId="77777777" w:rsidR="00464E1E" w:rsidRDefault="00000000">
      <w:pPr>
        <w:spacing w:before="1" w:line="256" w:lineRule="auto"/>
        <w:ind w:left="167" w:right="292"/>
        <w:rPr>
          <w:sz w:val="20"/>
        </w:rPr>
      </w:pPr>
      <w:r>
        <w:rPr>
          <w:sz w:val="20"/>
        </w:rPr>
        <w:t>Details</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NHS</w:t>
      </w:r>
      <w:r>
        <w:rPr>
          <w:spacing w:val="-5"/>
          <w:sz w:val="20"/>
        </w:rPr>
        <w:t xml:space="preserve"> </w:t>
      </w:r>
      <w:r>
        <w:rPr>
          <w:sz w:val="20"/>
        </w:rPr>
        <w:t>Oversight</w:t>
      </w:r>
      <w:r>
        <w:rPr>
          <w:spacing w:val="-5"/>
          <w:sz w:val="20"/>
        </w:rPr>
        <w:t xml:space="preserve"> </w:t>
      </w:r>
      <w:r>
        <w:rPr>
          <w:sz w:val="20"/>
        </w:rPr>
        <w:t>Framework</w:t>
      </w:r>
      <w:r>
        <w:rPr>
          <w:spacing w:val="-1"/>
          <w:sz w:val="20"/>
        </w:rPr>
        <w:t xml:space="preserve"> </w:t>
      </w:r>
      <w:r>
        <w:rPr>
          <w:sz w:val="20"/>
        </w:rPr>
        <w:t>used</w:t>
      </w:r>
      <w:r>
        <w:rPr>
          <w:spacing w:val="-5"/>
          <w:sz w:val="20"/>
        </w:rPr>
        <w:t xml:space="preserve"> </w:t>
      </w:r>
      <w:r>
        <w:rPr>
          <w:sz w:val="20"/>
        </w:rPr>
        <w:t>by</w:t>
      </w:r>
      <w:r>
        <w:rPr>
          <w:spacing w:val="-10"/>
          <w:sz w:val="20"/>
        </w:rPr>
        <w:t xml:space="preserve"> </w:t>
      </w:r>
      <w:r>
        <w:rPr>
          <w:sz w:val="20"/>
        </w:rPr>
        <w:t>NHS</w:t>
      </w:r>
      <w:r>
        <w:rPr>
          <w:spacing w:val="-5"/>
          <w:sz w:val="20"/>
        </w:rPr>
        <w:t xml:space="preserve"> </w:t>
      </w:r>
      <w:r>
        <w:rPr>
          <w:sz w:val="20"/>
        </w:rPr>
        <w:t>England</w:t>
      </w:r>
      <w:r>
        <w:rPr>
          <w:spacing w:val="-5"/>
          <w:sz w:val="20"/>
        </w:rPr>
        <w:t xml:space="preserve"> </w:t>
      </w:r>
      <w:r>
        <w:rPr>
          <w:sz w:val="20"/>
        </w:rPr>
        <w:t>for</w:t>
      </w:r>
      <w:r>
        <w:rPr>
          <w:spacing w:val="-5"/>
          <w:sz w:val="20"/>
        </w:rPr>
        <w:t xml:space="preserve"> </w:t>
      </w:r>
      <w:r>
        <w:rPr>
          <w:sz w:val="20"/>
        </w:rPr>
        <w:t>2023/24</w:t>
      </w:r>
      <w:r>
        <w:rPr>
          <w:spacing w:val="-5"/>
          <w:sz w:val="20"/>
        </w:rPr>
        <w:t xml:space="preserve"> </w:t>
      </w:r>
      <w:r>
        <w:rPr>
          <w:sz w:val="20"/>
        </w:rPr>
        <w:t>to</w:t>
      </w:r>
      <w:r>
        <w:rPr>
          <w:spacing w:val="-5"/>
          <w:sz w:val="20"/>
        </w:rPr>
        <w:t xml:space="preserve"> </w:t>
      </w:r>
      <w:r>
        <w:rPr>
          <w:sz w:val="20"/>
        </w:rPr>
        <w:t>monitor</w:t>
      </w:r>
      <w:r>
        <w:rPr>
          <w:spacing w:val="-5"/>
          <w:sz w:val="20"/>
        </w:rPr>
        <w:t xml:space="preserve"> </w:t>
      </w:r>
      <w:r>
        <w:rPr>
          <w:sz w:val="20"/>
        </w:rPr>
        <w:t>these</w:t>
      </w:r>
      <w:r>
        <w:rPr>
          <w:spacing w:val="-5"/>
          <w:sz w:val="20"/>
        </w:rPr>
        <w:t xml:space="preserve"> </w:t>
      </w:r>
      <w:r>
        <w:rPr>
          <w:sz w:val="20"/>
        </w:rPr>
        <w:t>risks</w:t>
      </w:r>
      <w:r>
        <w:rPr>
          <w:spacing w:val="-4"/>
          <w:sz w:val="20"/>
        </w:rPr>
        <w:t xml:space="preserve"> </w:t>
      </w:r>
      <w:r>
        <w:rPr>
          <w:sz w:val="20"/>
        </w:rPr>
        <w:t>can</w:t>
      </w:r>
      <w:r>
        <w:rPr>
          <w:spacing w:val="-5"/>
          <w:sz w:val="20"/>
        </w:rPr>
        <w:t xml:space="preserve"> </w:t>
      </w:r>
      <w:r>
        <w:rPr>
          <w:sz w:val="20"/>
        </w:rPr>
        <w:t>be</w:t>
      </w:r>
      <w:r>
        <w:rPr>
          <w:spacing w:val="-5"/>
          <w:sz w:val="20"/>
        </w:rPr>
        <w:t xml:space="preserve"> </w:t>
      </w:r>
      <w:r>
        <w:rPr>
          <w:sz w:val="20"/>
        </w:rPr>
        <w:t>accessed on the NHS England website (https</w:t>
      </w:r>
      <w:hyperlink r:id="rId130">
        <w:r>
          <w:rPr>
            <w:sz w:val="20"/>
          </w:rPr>
          <w:t>://www.england.nhs.uk/publication/nhs-oversight-framework-segmentation/).</w:t>
        </w:r>
      </w:hyperlink>
    </w:p>
    <w:p w14:paraId="0D789036" w14:textId="77777777" w:rsidR="00464E1E" w:rsidRDefault="00464E1E">
      <w:pPr>
        <w:pStyle w:val="BodyText"/>
        <w:spacing w:before="5"/>
        <w:rPr>
          <w:sz w:val="15"/>
        </w:rPr>
      </w:pPr>
    </w:p>
    <w:tbl>
      <w:tblPr>
        <w:tblW w:w="0" w:type="auto"/>
        <w:tblInd w:w="125" w:type="dxa"/>
        <w:tblLayout w:type="fixed"/>
        <w:tblCellMar>
          <w:left w:w="0" w:type="dxa"/>
          <w:right w:w="0" w:type="dxa"/>
        </w:tblCellMar>
        <w:tblLook w:val="01E0" w:firstRow="1" w:lastRow="1" w:firstColumn="1" w:lastColumn="1" w:noHBand="0" w:noVBand="0"/>
      </w:tblPr>
      <w:tblGrid>
        <w:gridCol w:w="10478"/>
      </w:tblGrid>
      <w:tr w:rsidR="00464E1E" w14:paraId="0D789038" w14:textId="77777777">
        <w:trPr>
          <w:trHeight w:val="879"/>
        </w:trPr>
        <w:tc>
          <w:tcPr>
            <w:tcW w:w="10478" w:type="dxa"/>
          </w:tcPr>
          <w:p w14:paraId="0D789037" w14:textId="77777777" w:rsidR="00464E1E" w:rsidRDefault="00000000">
            <w:pPr>
              <w:pStyle w:val="TableParagraph"/>
              <w:spacing w:line="256" w:lineRule="auto"/>
              <w:ind w:left="50"/>
              <w:rPr>
                <w:sz w:val="20"/>
              </w:rPr>
            </w:pPr>
            <w:r>
              <w:rPr>
                <w:sz w:val="20"/>
              </w:rPr>
              <w:t>As disclosed within the accounting policies at Note 1.23, these consolidated accounts are prepared on a going concern</w:t>
            </w:r>
            <w:r>
              <w:rPr>
                <w:spacing w:val="-5"/>
                <w:sz w:val="20"/>
              </w:rPr>
              <w:t xml:space="preserve"> </w:t>
            </w:r>
            <w:r>
              <w:rPr>
                <w:sz w:val="20"/>
              </w:rPr>
              <w:t>basis</w:t>
            </w:r>
            <w:r>
              <w:rPr>
                <w:spacing w:val="-4"/>
                <w:sz w:val="20"/>
              </w:rPr>
              <w:t xml:space="preserve"> </w:t>
            </w:r>
            <w:r>
              <w:rPr>
                <w:sz w:val="20"/>
              </w:rPr>
              <w:t>and</w:t>
            </w:r>
            <w:r>
              <w:rPr>
                <w:spacing w:val="-5"/>
                <w:sz w:val="20"/>
              </w:rPr>
              <w:t xml:space="preserve"> </w:t>
            </w:r>
            <w:r>
              <w:rPr>
                <w:sz w:val="20"/>
              </w:rPr>
              <w:t>we</w:t>
            </w:r>
            <w:r>
              <w:rPr>
                <w:spacing w:val="-5"/>
                <w:sz w:val="20"/>
              </w:rPr>
              <w:t xml:space="preserve"> </w:t>
            </w:r>
            <w:r>
              <w:rPr>
                <w:sz w:val="20"/>
              </w:rPr>
              <w:t>do</w:t>
            </w:r>
            <w:r>
              <w:rPr>
                <w:spacing w:val="-5"/>
                <w:sz w:val="20"/>
              </w:rPr>
              <w:t xml:space="preserve"> </w:t>
            </w:r>
            <w:r>
              <w:rPr>
                <w:sz w:val="20"/>
              </w:rPr>
              <w:t>not</w:t>
            </w:r>
            <w:r>
              <w:rPr>
                <w:spacing w:val="-5"/>
                <w:sz w:val="20"/>
              </w:rPr>
              <w:t xml:space="preserve"> </w:t>
            </w:r>
            <w:r>
              <w:rPr>
                <w:sz w:val="20"/>
              </w:rPr>
              <w:t>consider</w:t>
            </w:r>
            <w:r>
              <w:rPr>
                <w:spacing w:val="-4"/>
                <w:sz w:val="20"/>
              </w:rPr>
              <w:t xml:space="preserve"> </w:t>
            </w:r>
            <w:r>
              <w:rPr>
                <w:sz w:val="20"/>
              </w:rPr>
              <w:t>there</w:t>
            </w:r>
            <w:r>
              <w:rPr>
                <w:spacing w:val="-5"/>
                <w:sz w:val="20"/>
              </w:rPr>
              <w:t xml:space="preserve"> </w:t>
            </w:r>
            <w:r>
              <w:rPr>
                <w:sz w:val="20"/>
              </w:rPr>
              <w:t>to</w:t>
            </w:r>
            <w:r>
              <w:rPr>
                <w:spacing w:val="-6"/>
                <w:sz w:val="20"/>
              </w:rPr>
              <w:t xml:space="preserve"> </w:t>
            </w:r>
            <w:r>
              <w:rPr>
                <w:sz w:val="20"/>
              </w:rPr>
              <w:t>be</w:t>
            </w:r>
            <w:r>
              <w:rPr>
                <w:spacing w:val="-6"/>
                <w:sz w:val="20"/>
              </w:rPr>
              <w:t xml:space="preserve"> </w:t>
            </w:r>
            <w:r>
              <w:rPr>
                <w:sz w:val="20"/>
              </w:rPr>
              <w:t>a</w:t>
            </w:r>
            <w:r>
              <w:rPr>
                <w:spacing w:val="-6"/>
                <w:sz w:val="20"/>
              </w:rPr>
              <w:t xml:space="preserve"> </w:t>
            </w:r>
            <w:r>
              <w:rPr>
                <w:sz w:val="20"/>
              </w:rPr>
              <w:t>material</w:t>
            </w:r>
            <w:r>
              <w:rPr>
                <w:spacing w:val="-6"/>
                <w:sz w:val="20"/>
              </w:rPr>
              <w:t xml:space="preserve"> </w:t>
            </w:r>
            <w:r>
              <w:rPr>
                <w:sz w:val="20"/>
              </w:rPr>
              <w:t>uncertainty</w:t>
            </w:r>
            <w:r>
              <w:rPr>
                <w:spacing w:val="-10"/>
                <w:sz w:val="20"/>
              </w:rPr>
              <w:t xml:space="preserve"> </w:t>
            </w:r>
            <w:r>
              <w:rPr>
                <w:sz w:val="20"/>
              </w:rPr>
              <w:t>over</w:t>
            </w:r>
            <w:r>
              <w:rPr>
                <w:spacing w:val="-5"/>
                <w:sz w:val="20"/>
              </w:rPr>
              <w:t xml:space="preserve"> </w:t>
            </w:r>
            <w:r>
              <w:rPr>
                <w:sz w:val="20"/>
              </w:rPr>
              <w:t>going</w:t>
            </w:r>
            <w:r>
              <w:rPr>
                <w:spacing w:val="-6"/>
                <w:sz w:val="20"/>
              </w:rPr>
              <w:t xml:space="preserve"> </w:t>
            </w:r>
            <w:r>
              <w:rPr>
                <w:sz w:val="20"/>
              </w:rPr>
              <w:t>concern.</w:t>
            </w:r>
            <w:r>
              <w:rPr>
                <w:spacing w:val="-5"/>
                <w:sz w:val="20"/>
              </w:rPr>
              <w:t xml:space="preserve"> </w:t>
            </w:r>
            <w:r>
              <w:rPr>
                <w:sz w:val="20"/>
              </w:rPr>
              <w:t>It</w:t>
            </w:r>
            <w:r>
              <w:rPr>
                <w:spacing w:val="-5"/>
                <w:sz w:val="20"/>
              </w:rPr>
              <w:t xml:space="preserve"> </w:t>
            </w:r>
            <w:r>
              <w:rPr>
                <w:sz w:val="20"/>
              </w:rPr>
              <w:t>is</w:t>
            </w:r>
            <w:r>
              <w:rPr>
                <w:spacing w:val="-4"/>
                <w:sz w:val="20"/>
              </w:rPr>
              <w:t xml:space="preserve"> </w:t>
            </w:r>
            <w:r>
              <w:rPr>
                <w:sz w:val="20"/>
              </w:rPr>
              <w:t>deemed</w:t>
            </w:r>
            <w:r>
              <w:rPr>
                <w:spacing w:val="-6"/>
                <w:sz w:val="20"/>
              </w:rPr>
              <w:t xml:space="preserve"> </w:t>
            </w:r>
            <w:r>
              <w:rPr>
                <w:sz w:val="20"/>
              </w:rPr>
              <w:t>that</w:t>
            </w:r>
            <w:r>
              <w:rPr>
                <w:spacing w:val="-5"/>
                <w:sz w:val="20"/>
              </w:rPr>
              <w:t xml:space="preserve"> </w:t>
            </w:r>
            <w:r>
              <w:rPr>
                <w:sz w:val="20"/>
              </w:rPr>
              <w:t>there</w:t>
            </w:r>
            <w:r>
              <w:rPr>
                <w:spacing w:val="-5"/>
                <w:sz w:val="20"/>
              </w:rPr>
              <w:t xml:space="preserve"> </w:t>
            </w:r>
            <w:r>
              <w:rPr>
                <w:sz w:val="20"/>
              </w:rPr>
              <w:t>is not a risk that the consolidated provider sector would fail to meet its liabilities as they</w:t>
            </w:r>
            <w:r>
              <w:rPr>
                <w:spacing w:val="-3"/>
                <w:sz w:val="20"/>
              </w:rPr>
              <w:t xml:space="preserve"> </w:t>
            </w:r>
            <w:r>
              <w:rPr>
                <w:sz w:val="20"/>
              </w:rPr>
              <w:t>fall due.</w:t>
            </w:r>
          </w:p>
        </w:tc>
      </w:tr>
      <w:tr w:rsidR="00464E1E" w14:paraId="0D78903D" w14:textId="77777777">
        <w:trPr>
          <w:trHeight w:val="3219"/>
        </w:trPr>
        <w:tc>
          <w:tcPr>
            <w:tcW w:w="10478" w:type="dxa"/>
          </w:tcPr>
          <w:p w14:paraId="0D789039" w14:textId="77777777" w:rsidR="00464E1E" w:rsidRDefault="00000000">
            <w:pPr>
              <w:pStyle w:val="TableParagraph"/>
              <w:spacing w:before="155"/>
              <w:ind w:left="50"/>
              <w:rPr>
                <w:sz w:val="20"/>
              </w:rPr>
            </w:pPr>
            <w:r>
              <w:rPr>
                <w:sz w:val="20"/>
                <w:u w:val="single"/>
              </w:rPr>
              <w:t>Credit</w:t>
            </w:r>
            <w:r>
              <w:rPr>
                <w:spacing w:val="-11"/>
                <w:sz w:val="20"/>
                <w:u w:val="single"/>
              </w:rPr>
              <w:t xml:space="preserve"> </w:t>
            </w:r>
            <w:r>
              <w:rPr>
                <w:spacing w:val="-4"/>
                <w:sz w:val="20"/>
                <w:u w:val="single"/>
              </w:rPr>
              <w:t>risk</w:t>
            </w:r>
          </w:p>
          <w:p w14:paraId="0D78903A" w14:textId="77777777" w:rsidR="00464E1E" w:rsidRDefault="00000000">
            <w:pPr>
              <w:pStyle w:val="TableParagraph"/>
              <w:spacing w:before="17" w:line="256" w:lineRule="auto"/>
              <w:ind w:left="50" w:right="16"/>
              <w:rPr>
                <w:sz w:val="20"/>
              </w:rPr>
            </w:pPr>
            <w:r>
              <w:rPr>
                <w:sz w:val="20"/>
              </w:rPr>
              <w:t>The</w:t>
            </w:r>
            <w:r>
              <w:rPr>
                <w:spacing w:val="-6"/>
                <w:sz w:val="20"/>
              </w:rPr>
              <w:t xml:space="preserve"> </w:t>
            </w:r>
            <w:r>
              <w:rPr>
                <w:sz w:val="20"/>
              </w:rPr>
              <w:t>vast</w:t>
            </w:r>
            <w:r>
              <w:rPr>
                <w:spacing w:val="-5"/>
                <w:sz w:val="20"/>
              </w:rPr>
              <w:t xml:space="preserve"> </w:t>
            </w:r>
            <w:r>
              <w:rPr>
                <w:sz w:val="20"/>
              </w:rPr>
              <w:t>majority</w:t>
            </w:r>
            <w:r>
              <w:rPr>
                <w:spacing w:val="-10"/>
                <w:sz w:val="20"/>
              </w:rPr>
              <w:t xml:space="preserve"> </w:t>
            </w:r>
            <w:r>
              <w:rPr>
                <w:sz w:val="20"/>
              </w:rPr>
              <w:t>of</w:t>
            </w:r>
            <w:r>
              <w:rPr>
                <w:spacing w:val="-3"/>
                <w:sz w:val="20"/>
              </w:rPr>
              <w:t xml:space="preserve"> </w:t>
            </w:r>
            <w:r>
              <w:rPr>
                <w:sz w:val="20"/>
              </w:rPr>
              <w:t>the</w:t>
            </w:r>
            <w:r>
              <w:rPr>
                <w:spacing w:val="-5"/>
                <w:sz w:val="20"/>
              </w:rPr>
              <w:t xml:space="preserve"> </w:t>
            </w:r>
            <w:r>
              <w:rPr>
                <w:sz w:val="20"/>
              </w:rPr>
              <w:t>NHS</w:t>
            </w:r>
            <w:r>
              <w:rPr>
                <w:spacing w:val="-6"/>
                <w:sz w:val="20"/>
              </w:rPr>
              <w:t xml:space="preserve"> </w:t>
            </w:r>
            <w:r>
              <w:rPr>
                <w:sz w:val="20"/>
              </w:rPr>
              <w:t>provider</w:t>
            </w:r>
            <w:r>
              <w:rPr>
                <w:spacing w:val="-4"/>
                <w:sz w:val="20"/>
              </w:rPr>
              <w:t xml:space="preserve"> </w:t>
            </w:r>
            <w:r>
              <w:rPr>
                <w:sz w:val="20"/>
              </w:rPr>
              <w:t>sector's</w:t>
            </w:r>
            <w:r>
              <w:rPr>
                <w:spacing w:val="-4"/>
                <w:sz w:val="20"/>
              </w:rPr>
              <w:t xml:space="preserve"> </w:t>
            </w:r>
            <w:r>
              <w:rPr>
                <w:sz w:val="20"/>
              </w:rPr>
              <w:t>income</w:t>
            </w:r>
            <w:r>
              <w:rPr>
                <w:spacing w:val="-5"/>
                <w:sz w:val="20"/>
              </w:rPr>
              <w:t xml:space="preserve"> </w:t>
            </w:r>
            <w:r>
              <w:rPr>
                <w:sz w:val="20"/>
              </w:rPr>
              <w:t>is</w:t>
            </w:r>
            <w:r>
              <w:rPr>
                <w:spacing w:val="-4"/>
                <w:sz w:val="20"/>
              </w:rPr>
              <w:t xml:space="preserve"> </w:t>
            </w:r>
            <w:r>
              <w:rPr>
                <w:sz w:val="20"/>
              </w:rPr>
              <w:t>generated</w:t>
            </w:r>
            <w:r>
              <w:rPr>
                <w:spacing w:val="-5"/>
                <w:sz w:val="20"/>
              </w:rPr>
              <w:t xml:space="preserve"> </w:t>
            </w:r>
            <w:r>
              <w:rPr>
                <w:sz w:val="20"/>
              </w:rPr>
              <w:t>from</w:t>
            </w:r>
            <w:r>
              <w:rPr>
                <w:spacing w:val="-1"/>
                <w:sz w:val="20"/>
              </w:rPr>
              <w:t xml:space="preserve"> </w:t>
            </w:r>
            <w:r>
              <w:rPr>
                <w:sz w:val="20"/>
              </w:rPr>
              <w:t>public</w:t>
            </w:r>
            <w:r>
              <w:rPr>
                <w:spacing w:val="-4"/>
                <w:sz w:val="20"/>
              </w:rPr>
              <w:t xml:space="preserve"> </w:t>
            </w:r>
            <w:r>
              <w:rPr>
                <w:sz w:val="20"/>
              </w:rPr>
              <w:t>sector</w:t>
            </w:r>
            <w:r>
              <w:rPr>
                <w:spacing w:val="-5"/>
                <w:sz w:val="20"/>
              </w:rPr>
              <w:t xml:space="preserve"> </w:t>
            </w:r>
            <w:r>
              <w:rPr>
                <w:sz w:val="20"/>
              </w:rPr>
              <w:t>bodies</w:t>
            </w:r>
            <w:r>
              <w:rPr>
                <w:spacing w:val="-4"/>
                <w:sz w:val="20"/>
              </w:rPr>
              <w:t xml:space="preserve"> </w:t>
            </w:r>
            <w:r>
              <w:rPr>
                <w:sz w:val="20"/>
              </w:rPr>
              <w:t>and</w:t>
            </w:r>
            <w:r>
              <w:rPr>
                <w:spacing w:val="-5"/>
                <w:sz w:val="20"/>
              </w:rPr>
              <w:t xml:space="preserve"> </w:t>
            </w:r>
            <w:r>
              <w:rPr>
                <w:sz w:val="20"/>
              </w:rPr>
              <w:t>as</w:t>
            </w:r>
            <w:r>
              <w:rPr>
                <w:spacing w:val="-4"/>
                <w:sz w:val="20"/>
              </w:rPr>
              <w:t xml:space="preserve"> </w:t>
            </w:r>
            <w:r>
              <w:rPr>
                <w:sz w:val="20"/>
              </w:rPr>
              <w:t>such</w:t>
            </w:r>
            <w:r>
              <w:rPr>
                <w:spacing w:val="-5"/>
                <w:sz w:val="20"/>
              </w:rPr>
              <w:t xml:space="preserve"> </w:t>
            </w:r>
            <w:r>
              <w:rPr>
                <w:sz w:val="20"/>
              </w:rPr>
              <w:t>is</w:t>
            </w:r>
            <w:r>
              <w:rPr>
                <w:spacing w:val="-4"/>
                <w:sz w:val="20"/>
              </w:rPr>
              <w:t xml:space="preserve"> </w:t>
            </w:r>
            <w:r>
              <w:rPr>
                <w:sz w:val="20"/>
              </w:rPr>
              <w:t>exposed to low credit risk as these bodies are financed through taxation.</w:t>
            </w:r>
          </w:p>
          <w:p w14:paraId="0D78903B" w14:textId="77777777" w:rsidR="00464E1E" w:rsidRDefault="00464E1E">
            <w:pPr>
              <w:pStyle w:val="TableParagraph"/>
              <w:spacing w:before="19"/>
              <w:rPr>
                <w:sz w:val="20"/>
              </w:rPr>
            </w:pPr>
          </w:p>
          <w:p w14:paraId="0D78903C" w14:textId="77777777" w:rsidR="00464E1E" w:rsidRDefault="00000000">
            <w:pPr>
              <w:pStyle w:val="TableParagraph"/>
              <w:spacing w:line="259" w:lineRule="auto"/>
              <w:ind w:left="50" w:right="16"/>
              <w:rPr>
                <w:sz w:val="20"/>
              </w:rPr>
            </w:pPr>
            <w:r>
              <w:rPr>
                <w:sz w:val="20"/>
              </w:rPr>
              <w:t>NHS</w:t>
            </w:r>
            <w:r>
              <w:rPr>
                <w:spacing w:val="-7"/>
                <w:sz w:val="20"/>
              </w:rPr>
              <w:t xml:space="preserve"> </w:t>
            </w:r>
            <w:r>
              <w:rPr>
                <w:sz w:val="20"/>
              </w:rPr>
              <w:t>providers</w:t>
            </w:r>
            <w:r>
              <w:rPr>
                <w:spacing w:val="-6"/>
                <w:sz w:val="20"/>
              </w:rPr>
              <w:t xml:space="preserve"> </w:t>
            </w:r>
            <w:r>
              <w:rPr>
                <w:sz w:val="20"/>
              </w:rPr>
              <w:t>are</w:t>
            </w:r>
            <w:r>
              <w:rPr>
                <w:spacing w:val="-7"/>
                <w:sz w:val="20"/>
              </w:rPr>
              <w:t xml:space="preserve"> </w:t>
            </w:r>
            <w:r>
              <w:rPr>
                <w:sz w:val="20"/>
              </w:rPr>
              <w:t>permitted</w:t>
            </w:r>
            <w:r>
              <w:rPr>
                <w:spacing w:val="-7"/>
                <w:sz w:val="20"/>
              </w:rPr>
              <w:t xml:space="preserve"> </w:t>
            </w:r>
            <w:r>
              <w:rPr>
                <w:sz w:val="20"/>
              </w:rPr>
              <w:t>to</w:t>
            </w:r>
            <w:r>
              <w:rPr>
                <w:spacing w:val="-7"/>
                <w:sz w:val="20"/>
              </w:rPr>
              <w:t xml:space="preserve"> </w:t>
            </w:r>
            <w:r>
              <w:rPr>
                <w:sz w:val="20"/>
              </w:rPr>
              <w:t>generate</w:t>
            </w:r>
            <w:r>
              <w:rPr>
                <w:spacing w:val="-7"/>
                <w:sz w:val="20"/>
              </w:rPr>
              <w:t xml:space="preserve"> </w:t>
            </w:r>
            <w:r>
              <w:rPr>
                <w:sz w:val="20"/>
              </w:rPr>
              <w:t>income</w:t>
            </w:r>
            <w:r>
              <w:rPr>
                <w:spacing w:val="-7"/>
                <w:sz w:val="20"/>
              </w:rPr>
              <w:t xml:space="preserve"> </w:t>
            </w:r>
            <w:r>
              <w:rPr>
                <w:sz w:val="20"/>
              </w:rPr>
              <w:t>derived</w:t>
            </w:r>
            <w:r>
              <w:rPr>
                <w:spacing w:val="-8"/>
                <w:sz w:val="20"/>
              </w:rPr>
              <w:t xml:space="preserve"> </w:t>
            </w:r>
            <w:r>
              <w:rPr>
                <w:sz w:val="20"/>
              </w:rPr>
              <w:t>from</w:t>
            </w:r>
            <w:r>
              <w:rPr>
                <w:spacing w:val="-3"/>
                <w:sz w:val="20"/>
              </w:rPr>
              <w:t xml:space="preserve"> </w:t>
            </w:r>
            <w:r>
              <w:rPr>
                <w:sz w:val="20"/>
              </w:rPr>
              <w:t>private</w:t>
            </w:r>
            <w:r>
              <w:rPr>
                <w:spacing w:val="-8"/>
                <w:sz w:val="20"/>
              </w:rPr>
              <w:t xml:space="preserve"> </w:t>
            </w:r>
            <w:r>
              <w:rPr>
                <w:sz w:val="20"/>
              </w:rPr>
              <w:t>patients</w:t>
            </w:r>
            <w:r>
              <w:rPr>
                <w:spacing w:val="-6"/>
                <w:sz w:val="20"/>
              </w:rPr>
              <w:t xml:space="preserve"> </w:t>
            </w:r>
            <w:r>
              <w:rPr>
                <w:sz w:val="20"/>
              </w:rPr>
              <w:t>and</w:t>
            </w:r>
            <w:r>
              <w:rPr>
                <w:spacing w:val="-7"/>
                <w:sz w:val="20"/>
              </w:rPr>
              <w:t xml:space="preserve"> </w:t>
            </w:r>
            <w:r>
              <w:rPr>
                <w:sz w:val="20"/>
              </w:rPr>
              <w:t>overseas</w:t>
            </w:r>
            <w:r>
              <w:rPr>
                <w:spacing w:val="-6"/>
                <w:sz w:val="20"/>
              </w:rPr>
              <w:t xml:space="preserve"> </w:t>
            </w:r>
            <w:r>
              <w:rPr>
                <w:sz w:val="20"/>
              </w:rPr>
              <w:t>visitors</w:t>
            </w:r>
            <w:r>
              <w:rPr>
                <w:spacing w:val="-5"/>
                <w:sz w:val="20"/>
              </w:rPr>
              <w:t xml:space="preserve"> </w:t>
            </w:r>
            <w:r>
              <w:rPr>
                <w:sz w:val="20"/>
              </w:rPr>
              <w:t>without</w:t>
            </w:r>
            <w:r>
              <w:rPr>
                <w:spacing w:val="-7"/>
                <w:sz w:val="20"/>
              </w:rPr>
              <w:t xml:space="preserve"> </w:t>
            </w:r>
            <w:r>
              <w:rPr>
                <w:sz w:val="20"/>
              </w:rPr>
              <w:t>reciprocal arrangements, however this income contributes only</w:t>
            </w:r>
            <w:r>
              <w:rPr>
                <w:spacing w:val="-3"/>
                <w:sz w:val="20"/>
              </w:rPr>
              <w:t xml:space="preserve"> </w:t>
            </w:r>
            <w:r>
              <w:rPr>
                <w:sz w:val="20"/>
              </w:rPr>
              <w:t>0.73% of total income from patient care activities generated in 2023/24 (2022/23: 0.66%). Other sources of income from non-public sector bodies amount to a small proportion of total provider income. Accordingly, the effective credit risk posed by</w:t>
            </w:r>
            <w:r>
              <w:rPr>
                <w:spacing w:val="-3"/>
                <w:sz w:val="20"/>
              </w:rPr>
              <w:t xml:space="preserve"> </w:t>
            </w:r>
            <w:r>
              <w:rPr>
                <w:sz w:val="20"/>
              </w:rPr>
              <w:t>income derived from private and overseas patients or non-public sector entities to the sector is low. Within cash and cash equivalents, £10.6 billion is held with the Government Banking Service and National Loans Fund. Individual providers have confirmed that they</w:t>
            </w:r>
            <w:r>
              <w:rPr>
                <w:spacing w:val="-3"/>
                <w:sz w:val="20"/>
              </w:rPr>
              <w:t xml:space="preserve"> </w:t>
            </w:r>
            <w:r>
              <w:rPr>
                <w:sz w:val="20"/>
              </w:rPr>
              <w:t>do not consider these deposits to be exposed to significant credit risk. The maximum exposures as at 31 March 2024 are in receivables, as disclosed in the receivables note.</w:t>
            </w:r>
          </w:p>
        </w:tc>
      </w:tr>
      <w:tr w:rsidR="00464E1E" w14:paraId="0D789040" w14:textId="77777777">
        <w:trPr>
          <w:trHeight w:val="992"/>
        </w:trPr>
        <w:tc>
          <w:tcPr>
            <w:tcW w:w="10478" w:type="dxa"/>
          </w:tcPr>
          <w:p w14:paraId="0D78903E" w14:textId="77777777" w:rsidR="00464E1E" w:rsidRDefault="00000000">
            <w:pPr>
              <w:pStyle w:val="TableParagraph"/>
              <w:spacing w:before="107"/>
              <w:ind w:left="50"/>
              <w:rPr>
                <w:sz w:val="20"/>
              </w:rPr>
            </w:pPr>
            <w:r>
              <w:rPr>
                <w:spacing w:val="-2"/>
                <w:sz w:val="20"/>
                <w:u w:val="single"/>
              </w:rPr>
              <w:t>Currency</w:t>
            </w:r>
            <w:r>
              <w:rPr>
                <w:spacing w:val="-1"/>
                <w:sz w:val="20"/>
                <w:u w:val="single"/>
              </w:rPr>
              <w:t xml:space="preserve"> </w:t>
            </w:r>
            <w:r>
              <w:rPr>
                <w:spacing w:val="-4"/>
                <w:sz w:val="20"/>
                <w:u w:val="single"/>
              </w:rPr>
              <w:t>risk</w:t>
            </w:r>
          </w:p>
          <w:p w14:paraId="0D78903F" w14:textId="77777777" w:rsidR="00464E1E" w:rsidRDefault="00000000">
            <w:pPr>
              <w:pStyle w:val="TableParagraph"/>
              <w:spacing w:before="17" w:line="256" w:lineRule="auto"/>
              <w:ind w:left="50"/>
              <w:rPr>
                <w:sz w:val="20"/>
              </w:rPr>
            </w:pPr>
            <w:r>
              <w:rPr>
                <w:sz w:val="20"/>
              </w:rPr>
              <w:t>The</w:t>
            </w:r>
            <w:r>
              <w:rPr>
                <w:spacing w:val="-8"/>
                <w:sz w:val="20"/>
              </w:rPr>
              <w:t xml:space="preserve"> </w:t>
            </w:r>
            <w:r>
              <w:rPr>
                <w:sz w:val="20"/>
              </w:rPr>
              <w:t>NHS</w:t>
            </w:r>
            <w:r>
              <w:rPr>
                <w:spacing w:val="-7"/>
                <w:sz w:val="20"/>
              </w:rPr>
              <w:t xml:space="preserve"> </w:t>
            </w:r>
            <w:r>
              <w:rPr>
                <w:sz w:val="20"/>
              </w:rPr>
              <w:t>provider</w:t>
            </w:r>
            <w:r>
              <w:rPr>
                <w:spacing w:val="-6"/>
                <w:sz w:val="20"/>
              </w:rPr>
              <w:t xml:space="preserve"> </w:t>
            </w:r>
            <w:r>
              <w:rPr>
                <w:sz w:val="20"/>
              </w:rPr>
              <w:t>sector</w:t>
            </w:r>
            <w:r>
              <w:rPr>
                <w:spacing w:val="-7"/>
                <w:sz w:val="20"/>
              </w:rPr>
              <w:t xml:space="preserve"> </w:t>
            </w:r>
            <w:r>
              <w:rPr>
                <w:sz w:val="20"/>
              </w:rPr>
              <w:t>operates</w:t>
            </w:r>
            <w:r>
              <w:rPr>
                <w:spacing w:val="-6"/>
                <w:sz w:val="20"/>
              </w:rPr>
              <w:t xml:space="preserve"> </w:t>
            </w:r>
            <w:r>
              <w:rPr>
                <w:sz w:val="20"/>
              </w:rPr>
              <w:t>principally</w:t>
            </w:r>
            <w:r>
              <w:rPr>
                <w:spacing w:val="-12"/>
                <w:sz w:val="20"/>
              </w:rPr>
              <w:t xml:space="preserve"> </w:t>
            </w:r>
            <w:r>
              <w:rPr>
                <w:sz w:val="20"/>
              </w:rPr>
              <w:t>within</w:t>
            </w:r>
            <w:r>
              <w:rPr>
                <w:spacing w:val="-7"/>
                <w:sz w:val="20"/>
              </w:rPr>
              <w:t xml:space="preserve"> </w:t>
            </w:r>
            <w:r>
              <w:rPr>
                <w:sz w:val="20"/>
              </w:rPr>
              <w:t>England</w:t>
            </w:r>
            <w:r>
              <w:rPr>
                <w:spacing w:val="-7"/>
                <w:sz w:val="20"/>
              </w:rPr>
              <w:t xml:space="preserve"> </w:t>
            </w:r>
            <w:r>
              <w:rPr>
                <w:sz w:val="20"/>
              </w:rPr>
              <w:t>and</w:t>
            </w:r>
            <w:r>
              <w:rPr>
                <w:spacing w:val="-8"/>
                <w:sz w:val="20"/>
              </w:rPr>
              <w:t xml:space="preserve"> </w:t>
            </w:r>
            <w:r>
              <w:rPr>
                <w:sz w:val="20"/>
              </w:rPr>
              <w:t>as</w:t>
            </w:r>
            <w:r>
              <w:rPr>
                <w:spacing w:val="-6"/>
                <w:sz w:val="20"/>
              </w:rPr>
              <w:t xml:space="preserve"> </w:t>
            </w:r>
            <w:r>
              <w:rPr>
                <w:sz w:val="20"/>
              </w:rPr>
              <w:t>such</w:t>
            </w:r>
            <w:r>
              <w:rPr>
                <w:spacing w:val="-7"/>
                <w:sz w:val="20"/>
              </w:rPr>
              <w:t xml:space="preserve"> </w:t>
            </w:r>
            <w:r>
              <w:rPr>
                <w:sz w:val="20"/>
              </w:rPr>
              <w:t>has</w:t>
            </w:r>
            <w:r>
              <w:rPr>
                <w:spacing w:val="-6"/>
                <w:sz w:val="20"/>
              </w:rPr>
              <w:t xml:space="preserve"> </w:t>
            </w:r>
            <w:r>
              <w:rPr>
                <w:sz w:val="20"/>
              </w:rPr>
              <w:t>only</w:t>
            </w:r>
            <w:r>
              <w:rPr>
                <w:spacing w:val="-12"/>
                <w:sz w:val="20"/>
              </w:rPr>
              <w:t xml:space="preserve"> </w:t>
            </w:r>
            <w:r>
              <w:rPr>
                <w:sz w:val="20"/>
              </w:rPr>
              <w:t>negligible</w:t>
            </w:r>
            <w:r>
              <w:rPr>
                <w:spacing w:val="-7"/>
                <w:sz w:val="20"/>
              </w:rPr>
              <w:t xml:space="preserve"> </w:t>
            </w:r>
            <w:r>
              <w:rPr>
                <w:sz w:val="20"/>
              </w:rPr>
              <w:t>amounts</w:t>
            </w:r>
            <w:r>
              <w:rPr>
                <w:spacing w:val="-6"/>
                <w:sz w:val="20"/>
              </w:rPr>
              <w:t xml:space="preserve"> </w:t>
            </w:r>
            <w:r>
              <w:rPr>
                <w:sz w:val="20"/>
              </w:rPr>
              <w:t>of</w:t>
            </w:r>
            <w:r>
              <w:rPr>
                <w:spacing w:val="-5"/>
                <w:sz w:val="20"/>
              </w:rPr>
              <w:t xml:space="preserve"> </w:t>
            </w:r>
            <w:r>
              <w:rPr>
                <w:sz w:val="20"/>
              </w:rPr>
              <w:t>transactions, assets and liabilities which are not in Sterling. Therefore the NHS provider sector has low exposure to currency</w:t>
            </w:r>
            <w:r>
              <w:rPr>
                <w:spacing w:val="-4"/>
                <w:sz w:val="20"/>
              </w:rPr>
              <w:t xml:space="preserve"> </w:t>
            </w:r>
            <w:r>
              <w:rPr>
                <w:sz w:val="20"/>
              </w:rPr>
              <w:t>risk.</w:t>
            </w:r>
          </w:p>
        </w:tc>
      </w:tr>
      <w:tr w:rsidR="00464E1E" w14:paraId="0D789042" w14:textId="77777777">
        <w:trPr>
          <w:trHeight w:val="417"/>
        </w:trPr>
        <w:tc>
          <w:tcPr>
            <w:tcW w:w="10478" w:type="dxa"/>
          </w:tcPr>
          <w:p w14:paraId="0D789041" w14:textId="77777777" w:rsidR="00464E1E" w:rsidRDefault="00000000">
            <w:pPr>
              <w:pStyle w:val="TableParagraph"/>
              <w:spacing w:before="154"/>
              <w:ind w:left="50"/>
              <w:rPr>
                <w:sz w:val="20"/>
              </w:rPr>
            </w:pPr>
            <w:r>
              <w:rPr>
                <w:sz w:val="20"/>
                <w:u w:val="single"/>
              </w:rPr>
              <w:t>Interest</w:t>
            </w:r>
            <w:r>
              <w:rPr>
                <w:spacing w:val="-8"/>
                <w:sz w:val="20"/>
                <w:u w:val="single"/>
              </w:rPr>
              <w:t xml:space="preserve"> </w:t>
            </w:r>
            <w:r>
              <w:rPr>
                <w:sz w:val="20"/>
                <w:u w:val="single"/>
              </w:rPr>
              <w:t>rate</w:t>
            </w:r>
            <w:r>
              <w:rPr>
                <w:spacing w:val="-8"/>
                <w:sz w:val="20"/>
                <w:u w:val="single"/>
              </w:rPr>
              <w:t xml:space="preserve"> </w:t>
            </w:r>
            <w:r>
              <w:rPr>
                <w:spacing w:val="-4"/>
                <w:sz w:val="20"/>
                <w:u w:val="single"/>
              </w:rPr>
              <w:t>risk</w:t>
            </w:r>
          </w:p>
        </w:tc>
      </w:tr>
      <w:tr w:rsidR="00464E1E" w14:paraId="0D789046" w14:textId="77777777">
        <w:trPr>
          <w:trHeight w:val="1245"/>
        </w:trPr>
        <w:tc>
          <w:tcPr>
            <w:tcW w:w="10478" w:type="dxa"/>
          </w:tcPr>
          <w:p w14:paraId="0D789043" w14:textId="77777777" w:rsidR="00464E1E" w:rsidRDefault="00000000">
            <w:pPr>
              <w:pStyle w:val="TableParagraph"/>
              <w:spacing w:before="26" w:line="259" w:lineRule="auto"/>
              <w:ind w:left="50"/>
              <w:rPr>
                <w:sz w:val="20"/>
              </w:rPr>
            </w:pPr>
            <w:r>
              <w:rPr>
                <w:sz w:val="20"/>
              </w:rPr>
              <w:t>NHS providers have the power to enter into loans and working capital facilities with commercial lenders. NHS providers</w:t>
            </w:r>
            <w:r>
              <w:rPr>
                <w:spacing w:val="-4"/>
                <w:sz w:val="20"/>
              </w:rPr>
              <w:t xml:space="preserve"> </w:t>
            </w:r>
            <w:r>
              <w:rPr>
                <w:sz w:val="20"/>
              </w:rPr>
              <w:t>are</w:t>
            </w:r>
            <w:r>
              <w:rPr>
                <w:spacing w:val="-5"/>
                <w:sz w:val="20"/>
              </w:rPr>
              <w:t xml:space="preserve"> </w:t>
            </w:r>
            <w:r>
              <w:rPr>
                <w:sz w:val="20"/>
              </w:rPr>
              <w:t>also</w:t>
            </w:r>
            <w:r>
              <w:rPr>
                <w:spacing w:val="-5"/>
                <w:sz w:val="20"/>
              </w:rPr>
              <w:t xml:space="preserve"> </w:t>
            </w:r>
            <w:r>
              <w:rPr>
                <w:sz w:val="20"/>
              </w:rPr>
              <w:t>able</w:t>
            </w:r>
            <w:r>
              <w:rPr>
                <w:spacing w:val="-5"/>
                <w:sz w:val="20"/>
              </w:rPr>
              <w:t xml:space="preserve"> </w:t>
            </w:r>
            <w:r>
              <w:rPr>
                <w:sz w:val="20"/>
              </w:rPr>
              <w:t>to</w:t>
            </w:r>
            <w:r>
              <w:rPr>
                <w:spacing w:val="-5"/>
                <w:sz w:val="20"/>
              </w:rPr>
              <w:t xml:space="preserve"> </w:t>
            </w:r>
            <w:r>
              <w:rPr>
                <w:sz w:val="20"/>
              </w:rPr>
              <w:t>borrow</w:t>
            </w:r>
            <w:r>
              <w:rPr>
                <w:spacing w:val="-7"/>
                <w:sz w:val="20"/>
              </w:rPr>
              <w:t xml:space="preserve"> </w:t>
            </w:r>
            <w:r>
              <w:rPr>
                <w:sz w:val="20"/>
              </w:rPr>
              <w:t>from</w:t>
            </w:r>
            <w:r>
              <w:rPr>
                <w:spacing w:val="-1"/>
                <w:sz w:val="20"/>
              </w:rPr>
              <w:t xml:space="preserve"> </w:t>
            </w:r>
            <w:r>
              <w:rPr>
                <w:sz w:val="20"/>
              </w:rPr>
              <w:t>DHSC.</w:t>
            </w:r>
            <w:r>
              <w:rPr>
                <w:spacing w:val="-5"/>
                <w:sz w:val="20"/>
              </w:rPr>
              <w:t xml:space="preserve"> </w:t>
            </w:r>
            <w:r>
              <w:rPr>
                <w:sz w:val="20"/>
              </w:rPr>
              <w:t>The</w:t>
            </w:r>
            <w:r>
              <w:rPr>
                <w:spacing w:val="-6"/>
                <w:sz w:val="20"/>
              </w:rPr>
              <w:t xml:space="preserve"> </w:t>
            </w:r>
            <w:r>
              <w:rPr>
                <w:sz w:val="20"/>
              </w:rPr>
              <w:t>term</w:t>
            </w:r>
            <w:r>
              <w:rPr>
                <w:spacing w:val="-1"/>
                <w:sz w:val="20"/>
              </w:rPr>
              <w:t xml:space="preserve"> </w:t>
            </w:r>
            <w:r>
              <w:rPr>
                <w:sz w:val="20"/>
              </w:rPr>
              <w:t>of</w:t>
            </w:r>
            <w:r>
              <w:rPr>
                <w:spacing w:val="-3"/>
                <w:sz w:val="20"/>
              </w:rPr>
              <w:t xml:space="preserve"> </w:t>
            </w:r>
            <w:r>
              <w:rPr>
                <w:sz w:val="20"/>
              </w:rPr>
              <w:t>DHSC</w:t>
            </w:r>
            <w:r>
              <w:rPr>
                <w:spacing w:val="-5"/>
                <w:sz w:val="20"/>
              </w:rPr>
              <w:t xml:space="preserve"> </w:t>
            </w:r>
            <w:r>
              <w:rPr>
                <w:sz w:val="20"/>
              </w:rPr>
              <w:t>loans</w:t>
            </w:r>
            <w:r>
              <w:rPr>
                <w:spacing w:val="-4"/>
                <w:sz w:val="20"/>
              </w:rPr>
              <w:t xml:space="preserve"> </w:t>
            </w:r>
            <w:r>
              <w:rPr>
                <w:sz w:val="20"/>
              </w:rPr>
              <w:t>can</w:t>
            </w:r>
            <w:r>
              <w:rPr>
                <w:spacing w:val="-6"/>
                <w:sz w:val="20"/>
              </w:rPr>
              <w:t xml:space="preserve"> </w:t>
            </w:r>
            <w:r>
              <w:rPr>
                <w:sz w:val="20"/>
              </w:rPr>
              <w:t>range</w:t>
            </w:r>
            <w:r>
              <w:rPr>
                <w:spacing w:val="-6"/>
                <w:sz w:val="20"/>
              </w:rPr>
              <w:t xml:space="preserve"> </w:t>
            </w:r>
            <w:r>
              <w:rPr>
                <w:sz w:val="20"/>
              </w:rPr>
              <w:t>up</w:t>
            </w:r>
            <w:r>
              <w:rPr>
                <w:spacing w:val="-6"/>
                <w:sz w:val="20"/>
              </w:rPr>
              <w:t xml:space="preserve"> </w:t>
            </w:r>
            <w:r>
              <w:rPr>
                <w:sz w:val="20"/>
              </w:rPr>
              <w:t>to</w:t>
            </w:r>
            <w:r>
              <w:rPr>
                <w:spacing w:val="-6"/>
                <w:sz w:val="20"/>
              </w:rPr>
              <w:t xml:space="preserve"> </w:t>
            </w:r>
            <w:r>
              <w:rPr>
                <w:sz w:val="20"/>
              </w:rPr>
              <w:t>25</w:t>
            </w:r>
            <w:r>
              <w:rPr>
                <w:spacing w:val="-5"/>
                <w:sz w:val="20"/>
              </w:rPr>
              <w:t xml:space="preserve"> </w:t>
            </w:r>
            <w:r>
              <w:rPr>
                <w:sz w:val="20"/>
              </w:rPr>
              <w:t>years</w:t>
            </w:r>
            <w:r>
              <w:rPr>
                <w:spacing w:val="-4"/>
                <w:sz w:val="20"/>
              </w:rPr>
              <w:t xml:space="preserve"> </w:t>
            </w:r>
            <w:r>
              <w:rPr>
                <w:sz w:val="20"/>
              </w:rPr>
              <w:t>but</w:t>
            </w:r>
            <w:r>
              <w:rPr>
                <w:spacing w:val="-5"/>
                <w:sz w:val="20"/>
              </w:rPr>
              <w:t xml:space="preserve"> </w:t>
            </w:r>
            <w:r>
              <w:rPr>
                <w:sz w:val="20"/>
              </w:rPr>
              <w:t>individual</w:t>
            </w:r>
            <w:r>
              <w:rPr>
                <w:spacing w:val="-6"/>
                <w:sz w:val="20"/>
              </w:rPr>
              <w:t xml:space="preserve"> </w:t>
            </w:r>
            <w:r>
              <w:rPr>
                <w:sz w:val="20"/>
              </w:rPr>
              <w:t>DHSC loan products may</w:t>
            </w:r>
            <w:r>
              <w:rPr>
                <w:spacing w:val="-3"/>
                <w:sz w:val="20"/>
              </w:rPr>
              <w:t xml:space="preserve"> </w:t>
            </w:r>
            <w:r>
              <w:rPr>
                <w:sz w:val="20"/>
              </w:rPr>
              <w:t>be shorter, with the potential for replacement DHSC loans to be at a different interest rate.</w:t>
            </w:r>
          </w:p>
          <w:p w14:paraId="0D789044" w14:textId="77777777" w:rsidR="00464E1E" w:rsidRDefault="00000000">
            <w:pPr>
              <w:pStyle w:val="TableParagraph"/>
              <w:spacing w:line="227" w:lineRule="exact"/>
              <w:ind w:left="50"/>
              <w:rPr>
                <w:sz w:val="20"/>
              </w:rPr>
            </w:pPr>
            <w:r>
              <w:rPr>
                <w:sz w:val="20"/>
              </w:rPr>
              <w:t>However</w:t>
            </w:r>
            <w:r>
              <w:rPr>
                <w:spacing w:val="-8"/>
                <w:sz w:val="20"/>
              </w:rPr>
              <w:t xml:space="preserve"> </w:t>
            </w:r>
            <w:r>
              <w:rPr>
                <w:sz w:val="20"/>
              </w:rPr>
              <w:t>given</w:t>
            </w:r>
            <w:r>
              <w:rPr>
                <w:spacing w:val="-8"/>
                <w:sz w:val="20"/>
              </w:rPr>
              <w:t xml:space="preserve"> </w:t>
            </w:r>
            <w:r>
              <w:rPr>
                <w:sz w:val="20"/>
              </w:rPr>
              <w:t>the</w:t>
            </w:r>
            <w:r>
              <w:rPr>
                <w:spacing w:val="-8"/>
                <w:sz w:val="20"/>
              </w:rPr>
              <w:t xml:space="preserve"> </w:t>
            </w:r>
            <w:r>
              <w:rPr>
                <w:sz w:val="20"/>
              </w:rPr>
              <w:t>total</w:t>
            </w:r>
            <w:r>
              <w:rPr>
                <w:spacing w:val="-8"/>
                <w:sz w:val="20"/>
              </w:rPr>
              <w:t xml:space="preserve"> </w:t>
            </w:r>
            <w:r>
              <w:rPr>
                <w:sz w:val="20"/>
              </w:rPr>
              <w:t>interest</w:t>
            </w:r>
            <w:r>
              <w:rPr>
                <w:spacing w:val="-7"/>
                <w:sz w:val="20"/>
              </w:rPr>
              <w:t xml:space="preserve"> </w:t>
            </w:r>
            <w:r>
              <w:rPr>
                <w:sz w:val="20"/>
              </w:rPr>
              <w:t>paid</w:t>
            </w:r>
            <w:r>
              <w:rPr>
                <w:spacing w:val="-8"/>
                <w:sz w:val="20"/>
              </w:rPr>
              <w:t xml:space="preserve"> </w:t>
            </w:r>
            <w:r>
              <w:rPr>
                <w:sz w:val="20"/>
              </w:rPr>
              <w:t>to</w:t>
            </w:r>
            <w:r>
              <w:rPr>
                <w:spacing w:val="-7"/>
                <w:sz w:val="20"/>
              </w:rPr>
              <w:t xml:space="preserve"> </w:t>
            </w:r>
            <w:r>
              <w:rPr>
                <w:sz w:val="20"/>
              </w:rPr>
              <w:t>DHSC</w:t>
            </w:r>
            <w:r>
              <w:rPr>
                <w:spacing w:val="-8"/>
                <w:sz w:val="20"/>
              </w:rPr>
              <w:t xml:space="preserve"> </w:t>
            </w:r>
            <w:r>
              <w:rPr>
                <w:sz w:val="20"/>
              </w:rPr>
              <w:t>by</w:t>
            </w:r>
            <w:r>
              <w:rPr>
                <w:spacing w:val="-12"/>
                <w:sz w:val="20"/>
              </w:rPr>
              <w:t xml:space="preserve"> </w:t>
            </w:r>
            <w:r>
              <w:rPr>
                <w:sz w:val="20"/>
              </w:rPr>
              <w:t>NHS</w:t>
            </w:r>
            <w:r>
              <w:rPr>
                <w:spacing w:val="-8"/>
                <w:sz w:val="20"/>
              </w:rPr>
              <w:t xml:space="preserve"> </w:t>
            </w:r>
            <w:r>
              <w:rPr>
                <w:sz w:val="20"/>
              </w:rPr>
              <w:t>providers</w:t>
            </w:r>
            <w:r>
              <w:rPr>
                <w:spacing w:val="-6"/>
                <w:sz w:val="20"/>
              </w:rPr>
              <w:t xml:space="preserve"> </w:t>
            </w:r>
            <w:r>
              <w:rPr>
                <w:sz w:val="20"/>
              </w:rPr>
              <w:t>(see</w:t>
            </w:r>
            <w:r>
              <w:rPr>
                <w:spacing w:val="-9"/>
                <w:sz w:val="20"/>
              </w:rPr>
              <w:t xml:space="preserve"> </w:t>
            </w:r>
            <w:r>
              <w:rPr>
                <w:sz w:val="20"/>
              </w:rPr>
              <w:t>note</w:t>
            </w:r>
            <w:r>
              <w:rPr>
                <w:spacing w:val="-8"/>
                <w:sz w:val="20"/>
              </w:rPr>
              <w:t xml:space="preserve"> </w:t>
            </w:r>
            <w:r>
              <w:rPr>
                <w:sz w:val="20"/>
              </w:rPr>
              <w:t>11)</w:t>
            </w:r>
            <w:r>
              <w:rPr>
                <w:spacing w:val="-7"/>
                <w:sz w:val="20"/>
              </w:rPr>
              <w:t xml:space="preserve"> </w:t>
            </w:r>
            <w:r>
              <w:rPr>
                <w:sz w:val="20"/>
              </w:rPr>
              <w:t>this</w:t>
            </w:r>
            <w:r>
              <w:rPr>
                <w:spacing w:val="-6"/>
                <w:sz w:val="20"/>
              </w:rPr>
              <w:t xml:space="preserve"> </w:t>
            </w:r>
            <w:r>
              <w:rPr>
                <w:sz w:val="20"/>
              </w:rPr>
              <w:t>is</w:t>
            </w:r>
            <w:r>
              <w:rPr>
                <w:spacing w:val="-7"/>
                <w:sz w:val="20"/>
              </w:rPr>
              <w:t xml:space="preserve"> </w:t>
            </w:r>
            <w:r>
              <w:rPr>
                <w:sz w:val="20"/>
              </w:rPr>
              <w:t>not</w:t>
            </w:r>
            <w:r>
              <w:rPr>
                <w:spacing w:val="-7"/>
                <w:sz w:val="20"/>
              </w:rPr>
              <w:t xml:space="preserve"> </w:t>
            </w:r>
            <w:r>
              <w:rPr>
                <w:sz w:val="20"/>
              </w:rPr>
              <w:t>a</w:t>
            </w:r>
            <w:r>
              <w:rPr>
                <w:spacing w:val="-8"/>
                <w:sz w:val="20"/>
              </w:rPr>
              <w:t xml:space="preserve"> </w:t>
            </w:r>
            <w:r>
              <w:rPr>
                <w:sz w:val="20"/>
              </w:rPr>
              <w:t>material</w:t>
            </w:r>
            <w:r>
              <w:rPr>
                <w:spacing w:val="-9"/>
                <w:sz w:val="20"/>
              </w:rPr>
              <w:t xml:space="preserve"> </w:t>
            </w:r>
            <w:r>
              <w:rPr>
                <w:sz w:val="20"/>
              </w:rPr>
              <w:t>risk</w:t>
            </w:r>
            <w:r>
              <w:rPr>
                <w:spacing w:val="-4"/>
                <w:sz w:val="20"/>
              </w:rPr>
              <w:t xml:space="preserve"> </w:t>
            </w:r>
            <w:r>
              <w:rPr>
                <w:sz w:val="20"/>
              </w:rPr>
              <w:t>to</w:t>
            </w:r>
            <w:r>
              <w:rPr>
                <w:spacing w:val="-8"/>
                <w:sz w:val="20"/>
              </w:rPr>
              <w:t xml:space="preserve"> </w:t>
            </w:r>
            <w:r>
              <w:rPr>
                <w:spacing w:val="-5"/>
                <w:sz w:val="20"/>
              </w:rPr>
              <w:t>the</w:t>
            </w:r>
          </w:p>
          <w:p w14:paraId="0D789045" w14:textId="77777777" w:rsidR="00464E1E" w:rsidRDefault="00000000">
            <w:pPr>
              <w:pStyle w:val="TableParagraph"/>
              <w:spacing w:before="18" w:line="210" w:lineRule="exact"/>
              <w:ind w:left="50"/>
              <w:rPr>
                <w:sz w:val="20"/>
              </w:rPr>
            </w:pPr>
            <w:r>
              <w:rPr>
                <w:sz w:val="20"/>
              </w:rPr>
              <w:t>consolidated</w:t>
            </w:r>
            <w:r>
              <w:rPr>
                <w:spacing w:val="-14"/>
                <w:sz w:val="20"/>
              </w:rPr>
              <w:t xml:space="preserve"> </w:t>
            </w:r>
            <w:r>
              <w:rPr>
                <w:sz w:val="20"/>
              </w:rPr>
              <w:t>NHS</w:t>
            </w:r>
            <w:r>
              <w:rPr>
                <w:spacing w:val="-14"/>
                <w:sz w:val="20"/>
              </w:rPr>
              <w:t xml:space="preserve"> </w:t>
            </w:r>
            <w:r>
              <w:rPr>
                <w:sz w:val="20"/>
              </w:rPr>
              <w:t>provider</w:t>
            </w:r>
            <w:r>
              <w:rPr>
                <w:spacing w:val="-13"/>
                <w:sz w:val="20"/>
              </w:rPr>
              <w:t xml:space="preserve"> </w:t>
            </w:r>
            <w:r>
              <w:rPr>
                <w:spacing w:val="-2"/>
                <w:sz w:val="20"/>
              </w:rPr>
              <w:t>accounts.</w:t>
            </w:r>
          </w:p>
        </w:tc>
      </w:tr>
    </w:tbl>
    <w:p w14:paraId="0D789047" w14:textId="77777777" w:rsidR="00464E1E" w:rsidRDefault="00464E1E">
      <w:pPr>
        <w:spacing w:line="210" w:lineRule="exact"/>
        <w:rPr>
          <w:sz w:val="20"/>
        </w:rPr>
        <w:sectPr w:rsidR="00464E1E">
          <w:headerReference w:type="default" r:id="rId131"/>
          <w:pgSz w:w="11910" w:h="16840"/>
          <w:pgMar w:top="720" w:right="600" w:bottom="680" w:left="560" w:header="0" w:footer="0" w:gutter="0"/>
          <w:cols w:space="720"/>
        </w:sectPr>
      </w:pPr>
    </w:p>
    <w:p w14:paraId="0D789048" w14:textId="77777777" w:rsidR="00464E1E" w:rsidRDefault="00000000">
      <w:pPr>
        <w:tabs>
          <w:tab w:val="left" w:pos="9604"/>
        </w:tabs>
        <w:ind w:left="8219"/>
        <w:rPr>
          <w:sz w:val="20"/>
        </w:rPr>
      </w:pPr>
      <w:r>
        <w:rPr>
          <w:noProof/>
          <w:sz w:val="20"/>
        </w:rPr>
        <w:lastRenderedPageBreak/>
        <mc:AlternateContent>
          <mc:Choice Requires="wps">
            <w:drawing>
              <wp:inline distT="0" distB="0" distL="0" distR="0" wp14:anchorId="0D7893B4" wp14:editId="0D7893B5">
                <wp:extent cx="614045" cy="476884"/>
                <wp:effectExtent l="0" t="0" r="0" b="0"/>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47688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66"/>
                            </w:tblGrid>
                            <w:tr w:rsidR="00464E1E" w14:paraId="0D789B60" w14:textId="77777777">
                              <w:trPr>
                                <w:trHeight w:val="503"/>
                              </w:trPr>
                              <w:tc>
                                <w:tcPr>
                                  <w:tcW w:w="966" w:type="dxa"/>
                                </w:tcPr>
                                <w:p w14:paraId="0D789B5E" w14:textId="77777777" w:rsidR="00464E1E" w:rsidRDefault="00000000">
                                  <w:pPr>
                                    <w:pStyle w:val="TableParagraph"/>
                                    <w:spacing w:line="223" w:lineRule="exact"/>
                                    <w:ind w:right="48"/>
                                    <w:jc w:val="right"/>
                                    <w:rPr>
                                      <w:b/>
                                      <w:sz w:val="20"/>
                                    </w:rPr>
                                  </w:pPr>
                                  <w:r>
                                    <w:rPr>
                                      <w:b/>
                                      <w:sz w:val="20"/>
                                    </w:rPr>
                                    <w:t>31</w:t>
                                  </w:r>
                                  <w:r>
                                    <w:rPr>
                                      <w:b/>
                                      <w:spacing w:val="-4"/>
                                      <w:sz w:val="20"/>
                                    </w:rPr>
                                    <w:t xml:space="preserve"> </w:t>
                                  </w:r>
                                  <w:r>
                                    <w:rPr>
                                      <w:b/>
                                      <w:spacing w:val="-2"/>
                                      <w:sz w:val="20"/>
                                    </w:rPr>
                                    <w:t>March</w:t>
                                  </w:r>
                                </w:p>
                                <w:p w14:paraId="0D789B5F" w14:textId="77777777" w:rsidR="00464E1E" w:rsidRDefault="00000000">
                                  <w:pPr>
                                    <w:pStyle w:val="TableParagraph"/>
                                    <w:spacing w:before="27"/>
                                    <w:ind w:right="47"/>
                                    <w:jc w:val="right"/>
                                    <w:rPr>
                                      <w:b/>
                                      <w:sz w:val="20"/>
                                    </w:rPr>
                                  </w:pPr>
                                  <w:r>
                                    <w:rPr>
                                      <w:b/>
                                      <w:spacing w:val="-4"/>
                                      <w:sz w:val="20"/>
                                    </w:rPr>
                                    <w:t>2024</w:t>
                                  </w:r>
                                </w:p>
                              </w:tc>
                            </w:tr>
                            <w:tr w:rsidR="00464E1E" w14:paraId="0D789B62" w14:textId="77777777">
                              <w:trPr>
                                <w:trHeight w:val="246"/>
                              </w:trPr>
                              <w:tc>
                                <w:tcPr>
                                  <w:tcW w:w="966" w:type="dxa"/>
                                </w:tcPr>
                                <w:p w14:paraId="0D789B61" w14:textId="77777777" w:rsidR="00464E1E" w:rsidRDefault="00000000">
                                  <w:pPr>
                                    <w:pStyle w:val="TableParagraph"/>
                                    <w:spacing w:before="17" w:line="210" w:lineRule="exact"/>
                                    <w:ind w:left="628"/>
                                    <w:rPr>
                                      <w:b/>
                                      <w:sz w:val="20"/>
                                    </w:rPr>
                                  </w:pPr>
                                  <w:r>
                                    <w:rPr>
                                      <w:b/>
                                      <w:spacing w:val="-5"/>
                                      <w:sz w:val="20"/>
                                    </w:rPr>
                                    <w:t>£m</w:t>
                                  </w:r>
                                </w:p>
                              </w:tc>
                            </w:tr>
                          </w:tbl>
                          <w:p w14:paraId="0D789B63" w14:textId="77777777" w:rsidR="00464E1E" w:rsidRDefault="00464E1E">
                            <w:pPr>
                              <w:pStyle w:val="BodyText"/>
                            </w:pPr>
                          </w:p>
                        </w:txbxContent>
                      </wps:txbx>
                      <wps:bodyPr wrap="square" lIns="0" tIns="0" rIns="0" bIns="0" rtlCol="0">
                        <a:noAutofit/>
                      </wps:bodyPr>
                    </wps:wsp>
                  </a:graphicData>
                </a:graphic>
              </wp:inline>
            </w:drawing>
          </mc:Choice>
          <mc:Fallback>
            <w:pict>
              <v:shape w14:anchorId="0D7893B4" id="Textbox 402" o:spid="_x0000_s1082" type="#_x0000_t202" style="width:48.3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&#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66"/>
                      </w:tblGrid>
                      <w:tr w:rsidR="00464E1E" w14:paraId="0D789B60" w14:textId="77777777">
                        <w:trPr>
                          <w:trHeight w:val="503"/>
                        </w:trPr>
                        <w:tc>
                          <w:tcPr>
                            <w:tcW w:w="966" w:type="dxa"/>
                          </w:tcPr>
                          <w:p w14:paraId="0D789B5E" w14:textId="77777777" w:rsidR="00464E1E" w:rsidRDefault="00000000">
                            <w:pPr>
                              <w:pStyle w:val="TableParagraph"/>
                              <w:spacing w:line="223" w:lineRule="exact"/>
                              <w:ind w:right="48"/>
                              <w:jc w:val="right"/>
                              <w:rPr>
                                <w:b/>
                                <w:sz w:val="20"/>
                              </w:rPr>
                            </w:pPr>
                            <w:r>
                              <w:rPr>
                                <w:b/>
                                <w:sz w:val="20"/>
                              </w:rPr>
                              <w:t>31</w:t>
                            </w:r>
                            <w:r>
                              <w:rPr>
                                <w:b/>
                                <w:spacing w:val="-4"/>
                                <w:sz w:val="20"/>
                              </w:rPr>
                              <w:t xml:space="preserve"> </w:t>
                            </w:r>
                            <w:r>
                              <w:rPr>
                                <w:b/>
                                <w:spacing w:val="-2"/>
                                <w:sz w:val="20"/>
                              </w:rPr>
                              <w:t>March</w:t>
                            </w:r>
                          </w:p>
                          <w:p w14:paraId="0D789B5F" w14:textId="77777777" w:rsidR="00464E1E" w:rsidRDefault="00000000">
                            <w:pPr>
                              <w:pStyle w:val="TableParagraph"/>
                              <w:spacing w:before="27"/>
                              <w:ind w:right="47"/>
                              <w:jc w:val="right"/>
                              <w:rPr>
                                <w:b/>
                                <w:sz w:val="20"/>
                              </w:rPr>
                            </w:pPr>
                            <w:r>
                              <w:rPr>
                                <w:b/>
                                <w:spacing w:val="-4"/>
                                <w:sz w:val="20"/>
                              </w:rPr>
                              <w:t>2024</w:t>
                            </w:r>
                          </w:p>
                        </w:tc>
                      </w:tr>
                      <w:tr w:rsidR="00464E1E" w14:paraId="0D789B62" w14:textId="77777777">
                        <w:trPr>
                          <w:trHeight w:val="246"/>
                        </w:trPr>
                        <w:tc>
                          <w:tcPr>
                            <w:tcW w:w="966" w:type="dxa"/>
                          </w:tcPr>
                          <w:p w14:paraId="0D789B61" w14:textId="77777777" w:rsidR="00464E1E" w:rsidRDefault="00000000">
                            <w:pPr>
                              <w:pStyle w:val="TableParagraph"/>
                              <w:spacing w:before="17" w:line="210" w:lineRule="exact"/>
                              <w:ind w:left="628"/>
                              <w:rPr>
                                <w:b/>
                                <w:sz w:val="20"/>
                              </w:rPr>
                            </w:pPr>
                            <w:r>
                              <w:rPr>
                                <w:b/>
                                <w:spacing w:val="-5"/>
                                <w:sz w:val="20"/>
                              </w:rPr>
                              <w:t>£m</w:t>
                            </w:r>
                          </w:p>
                        </w:tc>
                      </w:tr>
                    </w:tbl>
                    <w:p w14:paraId="0D789B63" w14:textId="77777777" w:rsidR="00464E1E" w:rsidRDefault="00464E1E">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0D7893B6" wp14:editId="0D7893B7">
                <wp:extent cx="614045" cy="476884"/>
                <wp:effectExtent l="0" t="0" r="0" b="0"/>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47688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66"/>
                            </w:tblGrid>
                            <w:tr w:rsidR="00464E1E" w14:paraId="0D789B66" w14:textId="77777777">
                              <w:trPr>
                                <w:trHeight w:val="503"/>
                              </w:trPr>
                              <w:tc>
                                <w:tcPr>
                                  <w:tcW w:w="966" w:type="dxa"/>
                                </w:tcPr>
                                <w:p w14:paraId="0D789B64" w14:textId="77777777" w:rsidR="00464E1E" w:rsidRDefault="00000000">
                                  <w:pPr>
                                    <w:pStyle w:val="TableParagraph"/>
                                    <w:spacing w:line="223" w:lineRule="exact"/>
                                    <w:ind w:right="48"/>
                                    <w:jc w:val="right"/>
                                    <w:rPr>
                                      <w:b/>
                                      <w:sz w:val="20"/>
                                    </w:rPr>
                                  </w:pPr>
                                  <w:r>
                                    <w:rPr>
                                      <w:b/>
                                      <w:sz w:val="20"/>
                                    </w:rPr>
                                    <w:t>31</w:t>
                                  </w:r>
                                  <w:r>
                                    <w:rPr>
                                      <w:b/>
                                      <w:spacing w:val="-4"/>
                                      <w:sz w:val="20"/>
                                    </w:rPr>
                                    <w:t xml:space="preserve"> </w:t>
                                  </w:r>
                                  <w:r>
                                    <w:rPr>
                                      <w:b/>
                                      <w:spacing w:val="-2"/>
                                      <w:sz w:val="20"/>
                                    </w:rPr>
                                    <w:t>March</w:t>
                                  </w:r>
                                </w:p>
                                <w:p w14:paraId="0D789B65" w14:textId="77777777" w:rsidR="00464E1E" w:rsidRDefault="00000000">
                                  <w:pPr>
                                    <w:pStyle w:val="TableParagraph"/>
                                    <w:spacing w:before="27"/>
                                    <w:ind w:right="47"/>
                                    <w:jc w:val="right"/>
                                    <w:rPr>
                                      <w:b/>
                                      <w:sz w:val="20"/>
                                    </w:rPr>
                                  </w:pPr>
                                  <w:r>
                                    <w:rPr>
                                      <w:b/>
                                      <w:spacing w:val="-4"/>
                                      <w:sz w:val="20"/>
                                    </w:rPr>
                                    <w:t>2023</w:t>
                                  </w:r>
                                </w:p>
                              </w:tc>
                            </w:tr>
                            <w:tr w:rsidR="00464E1E" w14:paraId="0D789B68" w14:textId="77777777">
                              <w:trPr>
                                <w:trHeight w:val="246"/>
                              </w:trPr>
                              <w:tc>
                                <w:tcPr>
                                  <w:tcW w:w="966" w:type="dxa"/>
                                </w:tcPr>
                                <w:p w14:paraId="0D789B67" w14:textId="77777777" w:rsidR="00464E1E" w:rsidRDefault="00000000">
                                  <w:pPr>
                                    <w:pStyle w:val="TableParagraph"/>
                                    <w:spacing w:before="17" w:line="210" w:lineRule="exact"/>
                                    <w:ind w:left="628"/>
                                    <w:rPr>
                                      <w:b/>
                                      <w:sz w:val="20"/>
                                    </w:rPr>
                                  </w:pPr>
                                  <w:r>
                                    <w:rPr>
                                      <w:b/>
                                      <w:spacing w:val="-5"/>
                                      <w:sz w:val="20"/>
                                    </w:rPr>
                                    <w:t>£m</w:t>
                                  </w:r>
                                </w:p>
                              </w:tc>
                            </w:tr>
                          </w:tbl>
                          <w:p w14:paraId="0D789B69" w14:textId="77777777" w:rsidR="00464E1E" w:rsidRDefault="00464E1E">
                            <w:pPr>
                              <w:pStyle w:val="BodyText"/>
                            </w:pPr>
                          </w:p>
                        </w:txbxContent>
                      </wps:txbx>
                      <wps:bodyPr wrap="square" lIns="0" tIns="0" rIns="0" bIns="0" rtlCol="0">
                        <a:noAutofit/>
                      </wps:bodyPr>
                    </wps:wsp>
                  </a:graphicData>
                </a:graphic>
              </wp:inline>
            </w:drawing>
          </mc:Choice>
          <mc:Fallback>
            <w:pict>
              <v:shape w14:anchorId="0D7893B6" id="Textbox 403" o:spid="_x0000_s1083" type="#_x0000_t202" style="width:48.3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&#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66"/>
                      </w:tblGrid>
                      <w:tr w:rsidR="00464E1E" w14:paraId="0D789B66" w14:textId="77777777">
                        <w:trPr>
                          <w:trHeight w:val="503"/>
                        </w:trPr>
                        <w:tc>
                          <w:tcPr>
                            <w:tcW w:w="966" w:type="dxa"/>
                          </w:tcPr>
                          <w:p w14:paraId="0D789B64" w14:textId="77777777" w:rsidR="00464E1E" w:rsidRDefault="00000000">
                            <w:pPr>
                              <w:pStyle w:val="TableParagraph"/>
                              <w:spacing w:line="223" w:lineRule="exact"/>
                              <w:ind w:right="48"/>
                              <w:jc w:val="right"/>
                              <w:rPr>
                                <w:b/>
                                <w:sz w:val="20"/>
                              </w:rPr>
                            </w:pPr>
                            <w:r>
                              <w:rPr>
                                <w:b/>
                                <w:sz w:val="20"/>
                              </w:rPr>
                              <w:t>31</w:t>
                            </w:r>
                            <w:r>
                              <w:rPr>
                                <w:b/>
                                <w:spacing w:val="-4"/>
                                <w:sz w:val="20"/>
                              </w:rPr>
                              <w:t xml:space="preserve"> </w:t>
                            </w:r>
                            <w:r>
                              <w:rPr>
                                <w:b/>
                                <w:spacing w:val="-2"/>
                                <w:sz w:val="20"/>
                              </w:rPr>
                              <w:t>March</w:t>
                            </w:r>
                          </w:p>
                          <w:p w14:paraId="0D789B65" w14:textId="77777777" w:rsidR="00464E1E" w:rsidRDefault="00000000">
                            <w:pPr>
                              <w:pStyle w:val="TableParagraph"/>
                              <w:spacing w:before="27"/>
                              <w:ind w:right="47"/>
                              <w:jc w:val="right"/>
                              <w:rPr>
                                <w:b/>
                                <w:sz w:val="20"/>
                              </w:rPr>
                            </w:pPr>
                            <w:r>
                              <w:rPr>
                                <w:b/>
                                <w:spacing w:val="-4"/>
                                <w:sz w:val="20"/>
                              </w:rPr>
                              <w:t>2023</w:t>
                            </w:r>
                          </w:p>
                        </w:tc>
                      </w:tr>
                      <w:tr w:rsidR="00464E1E" w14:paraId="0D789B68" w14:textId="77777777">
                        <w:trPr>
                          <w:trHeight w:val="246"/>
                        </w:trPr>
                        <w:tc>
                          <w:tcPr>
                            <w:tcW w:w="966" w:type="dxa"/>
                          </w:tcPr>
                          <w:p w14:paraId="0D789B67" w14:textId="77777777" w:rsidR="00464E1E" w:rsidRDefault="00000000">
                            <w:pPr>
                              <w:pStyle w:val="TableParagraph"/>
                              <w:spacing w:before="17" w:line="210" w:lineRule="exact"/>
                              <w:ind w:left="628"/>
                              <w:rPr>
                                <w:b/>
                                <w:sz w:val="20"/>
                              </w:rPr>
                            </w:pPr>
                            <w:r>
                              <w:rPr>
                                <w:b/>
                                <w:spacing w:val="-5"/>
                                <w:sz w:val="20"/>
                              </w:rPr>
                              <w:t>£m</w:t>
                            </w:r>
                          </w:p>
                        </w:tc>
                      </w:tr>
                    </w:tbl>
                    <w:p w14:paraId="0D789B69" w14:textId="77777777" w:rsidR="00464E1E" w:rsidRDefault="00464E1E">
                      <w:pPr>
                        <w:pStyle w:val="BodyText"/>
                      </w:pPr>
                    </w:p>
                  </w:txbxContent>
                </v:textbox>
                <w10:anchorlock/>
              </v:shape>
            </w:pict>
          </mc:Fallback>
        </mc:AlternateContent>
      </w:r>
    </w:p>
    <w:p w14:paraId="0D789049" w14:textId="77777777" w:rsidR="00464E1E" w:rsidRDefault="00000000">
      <w:pPr>
        <w:pStyle w:val="BodyText"/>
        <w:spacing w:before="106"/>
        <w:rPr>
          <w:sz w:val="20"/>
        </w:rPr>
      </w:pPr>
      <w:r>
        <w:rPr>
          <w:noProof/>
        </w:rPr>
        <mc:AlternateContent>
          <mc:Choice Requires="wps">
            <w:drawing>
              <wp:anchor distT="0" distB="0" distL="0" distR="0" simplePos="0" relativeHeight="251704320" behindDoc="1" locked="0" layoutInCell="1" allowOverlap="1" wp14:anchorId="0D7893B8" wp14:editId="0D7893B9">
                <wp:simplePos x="0" y="0"/>
                <wp:positionH relativeFrom="page">
                  <wp:posOffset>5946647</wp:posOffset>
                </wp:positionH>
                <wp:positionV relativeFrom="paragraph">
                  <wp:posOffset>229143</wp:posOffset>
                </wp:positionV>
                <wp:extent cx="203835" cy="313690"/>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31369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21"/>
                            </w:tblGrid>
                            <w:tr w:rsidR="00464E1E" w14:paraId="0D789B6B" w14:textId="77777777">
                              <w:trPr>
                                <w:trHeight w:val="246"/>
                              </w:trPr>
                              <w:tc>
                                <w:tcPr>
                                  <w:tcW w:w="321" w:type="dxa"/>
                                </w:tcPr>
                                <w:p w14:paraId="0D789B6A" w14:textId="77777777" w:rsidR="00464E1E" w:rsidRDefault="00000000">
                                  <w:pPr>
                                    <w:pStyle w:val="TableParagraph"/>
                                    <w:spacing w:line="223" w:lineRule="exact"/>
                                    <w:jc w:val="center"/>
                                    <w:rPr>
                                      <w:sz w:val="20"/>
                                    </w:rPr>
                                  </w:pPr>
                                  <w:r>
                                    <w:rPr>
                                      <w:spacing w:val="-5"/>
                                      <w:sz w:val="20"/>
                                    </w:rPr>
                                    <w:t>12</w:t>
                                  </w:r>
                                </w:p>
                              </w:tc>
                            </w:tr>
                            <w:tr w:rsidR="00464E1E" w14:paraId="0D789B6D" w14:textId="77777777">
                              <w:trPr>
                                <w:trHeight w:val="246"/>
                              </w:trPr>
                              <w:tc>
                                <w:tcPr>
                                  <w:tcW w:w="321" w:type="dxa"/>
                                </w:tcPr>
                                <w:p w14:paraId="0D789B6C" w14:textId="77777777" w:rsidR="00464E1E" w:rsidRDefault="00000000">
                                  <w:pPr>
                                    <w:pStyle w:val="TableParagraph"/>
                                    <w:spacing w:before="17" w:line="210" w:lineRule="exact"/>
                                    <w:jc w:val="center"/>
                                    <w:rPr>
                                      <w:sz w:val="20"/>
                                    </w:rPr>
                                  </w:pPr>
                                  <w:r>
                                    <w:rPr>
                                      <w:spacing w:val="-5"/>
                                      <w:sz w:val="20"/>
                                    </w:rPr>
                                    <w:t>79</w:t>
                                  </w:r>
                                </w:p>
                              </w:tc>
                            </w:tr>
                          </w:tbl>
                          <w:p w14:paraId="0D789B6E"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B8" id="Textbox 404" o:spid="_x0000_s1084" type="#_x0000_t202" style="position:absolute;margin-left:468.25pt;margin-top:18.05pt;width:16.05pt;height:24.7pt;z-index:-25161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21"/>
                      </w:tblGrid>
                      <w:tr w:rsidR="00464E1E" w14:paraId="0D789B6B" w14:textId="77777777">
                        <w:trPr>
                          <w:trHeight w:val="246"/>
                        </w:trPr>
                        <w:tc>
                          <w:tcPr>
                            <w:tcW w:w="321" w:type="dxa"/>
                          </w:tcPr>
                          <w:p w14:paraId="0D789B6A" w14:textId="77777777" w:rsidR="00464E1E" w:rsidRDefault="00000000">
                            <w:pPr>
                              <w:pStyle w:val="TableParagraph"/>
                              <w:spacing w:line="223" w:lineRule="exact"/>
                              <w:jc w:val="center"/>
                              <w:rPr>
                                <w:sz w:val="20"/>
                              </w:rPr>
                            </w:pPr>
                            <w:r>
                              <w:rPr>
                                <w:spacing w:val="-5"/>
                                <w:sz w:val="20"/>
                              </w:rPr>
                              <w:t>12</w:t>
                            </w:r>
                          </w:p>
                        </w:tc>
                      </w:tr>
                      <w:tr w:rsidR="00464E1E" w14:paraId="0D789B6D" w14:textId="77777777">
                        <w:trPr>
                          <w:trHeight w:val="246"/>
                        </w:trPr>
                        <w:tc>
                          <w:tcPr>
                            <w:tcW w:w="321" w:type="dxa"/>
                          </w:tcPr>
                          <w:p w14:paraId="0D789B6C" w14:textId="77777777" w:rsidR="00464E1E" w:rsidRDefault="00000000">
                            <w:pPr>
                              <w:pStyle w:val="TableParagraph"/>
                              <w:spacing w:before="17" w:line="210" w:lineRule="exact"/>
                              <w:jc w:val="center"/>
                              <w:rPr>
                                <w:sz w:val="20"/>
                              </w:rPr>
                            </w:pPr>
                            <w:r>
                              <w:rPr>
                                <w:spacing w:val="-5"/>
                                <w:sz w:val="20"/>
                              </w:rPr>
                              <w:t>79</w:t>
                            </w:r>
                          </w:p>
                        </w:tc>
                      </w:tr>
                    </w:tbl>
                    <w:p w14:paraId="0D789B6E"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705344" behindDoc="1" locked="0" layoutInCell="1" allowOverlap="1" wp14:anchorId="0D7893BA" wp14:editId="0D7893BB">
                <wp:simplePos x="0" y="0"/>
                <wp:positionH relativeFrom="page">
                  <wp:posOffset>6756145</wp:posOffset>
                </wp:positionH>
                <wp:positionV relativeFrom="paragraph">
                  <wp:posOffset>229143</wp:posOffset>
                </wp:positionV>
                <wp:extent cx="274320" cy="313690"/>
                <wp:effectExtent l="0" t="0" r="0" b="0"/>
                <wp:wrapTopAndBottom/>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31369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31"/>
                            </w:tblGrid>
                            <w:tr w:rsidR="00464E1E" w14:paraId="0D789B70" w14:textId="77777777">
                              <w:trPr>
                                <w:trHeight w:val="246"/>
                              </w:trPr>
                              <w:tc>
                                <w:tcPr>
                                  <w:tcW w:w="431" w:type="dxa"/>
                                </w:tcPr>
                                <w:p w14:paraId="0D789B6F" w14:textId="77777777" w:rsidR="00464E1E" w:rsidRDefault="00000000">
                                  <w:pPr>
                                    <w:pStyle w:val="TableParagraph"/>
                                    <w:spacing w:line="223" w:lineRule="exact"/>
                                    <w:ind w:left="110"/>
                                    <w:jc w:val="center"/>
                                    <w:rPr>
                                      <w:sz w:val="20"/>
                                    </w:rPr>
                                  </w:pPr>
                                  <w:r>
                                    <w:rPr>
                                      <w:spacing w:val="-5"/>
                                      <w:sz w:val="20"/>
                                    </w:rPr>
                                    <w:t>11</w:t>
                                  </w:r>
                                </w:p>
                              </w:tc>
                            </w:tr>
                            <w:tr w:rsidR="00464E1E" w14:paraId="0D789B72" w14:textId="77777777">
                              <w:trPr>
                                <w:trHeight w:val="246"/>
                              </w:trPr>
                              <w:tc>
                                <w:tcPr>
                                  <w:tcW w:w="431" w:type="dxa"/>
                                </w:tcPr>
                                <w:p w14:paraId="0D789B71" w14:textId="77777777" w:rsidR="00464E1E" w:rsidRDefault="00000000">
                                  <w:pPr>
                                    <w:pStyle w:val="TableParagraph"/>
                                    <w:spacing w:before="17" w:line="210" w:lineRule="exact"/>
                                    <w:jc w:val="center"/>
                                    <w:rPr>
                                      <w:sz w:val="20"/>
                                    </w:rPr>
                                  </w:pPr>
                                  <w:r>
                                    <w:rPr>
                                      <w:spacing w:val="-5"/>
                                      <w:sz w:val="20"/>
                                    </w:rPr>
                                    <w:t>100</w:t>
                                  </w:r>
                                </w:p>
                              </w:tc>
                            </w:tr>
                          </w:tbl>
                          <w:p w14:paraId="0D789B73"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BA" id="Textbox 405" o:spid="_x0000_s1085" type="#_x0000_t202" style="position:absolute;margin-left:532pt;margin-top:18.05pt;width:21.6pt;height:24.7pt;z-index:-25161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&#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31"/>
                      </w:tblGrid>
                      <w:tr w:rsidR="00464E1E" w14:paraId="0D789B70" w14:textId="77777777">
                        <w:trPr>
                          <w:trHeight w:val="246"/>
                        </w:trPr>
                        <w:tc>
                          <w:tcPr>
                            <w:tcW w:w="431" w:type="dxa"/>
                          </w:tcPr>
                          <w:p w14:paraId="0D789B6F" w14:textId="77777777" w:rsidR="00464E1E" w:rsidRDefault="00000000">
                            <w:pPr>
                              <w:pStyle w:val="TableParagraph"/>
                              <w:spacing w:line="223" w:lineRule="exact"/>
                              <w:ind w:left="110"/>
                              <w:jc w:val="center"/>
                              <w:rPr>
                                <w:sz w:val="20"/>
                              </w:rPr>
                            </w:pPr>
                            <w:r>
                              <w:rPr>
                                <w:spacing w:val="-5"/>
                                <w:sz w:val="20"/>
                              </w:rPr>
                              <w:t>11</w:t>
                            </w:r>
                          </w:p>
                        </w:tc>
                      </w:tr>
                      <w:tr w:rsidR="00464E1E" w14:paraId="0D789B72" w14:textId="77777777">
                        <w:trPr>
                          <w:trHeight w:val="246"/>
                        </w:trPr>
                        <w:tc>
                          <w:tcPr>
                            <w:tcW w:w="431" w:type="dxa"/>
                          </w:tcPr>
                          <w:p w14:paraId="0D789B71" w14:textId="77777777" w:rsidR="00464E1E" w:rsidRDefault="00000000">
                            <w:pPr>
                              <w:pStyle w:val="TableParagraph"/>
                              <w:spacing w:before="17" w:line="210" w:lineRule="exact"/>
                              <w:jc w:val="center"/>
                              <w:rPr>
                                <w:sz w:val="20"/>
                              </w:rPr>
                            </w:pPr>
                            <w:r>
                              <w:rPr>
                                <w:spacing w:val="-5"/>
                                <w:sz w:val="20"/>
                              </w:rPr>
                              <w:t>100</w:t>
                            </w:r>
                          </w:p>
                        </w:tc>
                      </w:tr>
                    </w:tbl>
                    <w:p w14:paraId="0D789B73" w14:textId="77777777" w:rsidR="00464E1E" w:rsidRDefault="00464E1E">
                      <w:pPr>
                        <w:pStyle w:val="BodyText"/>
                      </w:pPr>
                    </w:p>
                  </w:txbxContent>
                </v:textbox>
                <w10:wrap type="topAndBottom" anchorx="page"/>
              </v:shape>
            </w:pict>
          </mc:Fallback>
        </mc:AlternateContent>
      </w:r>
    </w:p>
    <w:p w14:paraId="0D78904A" w14:textId="77777777" w:rsidR="00464E1E" w:rsidRDefault="00464E1E">
      <w:pPr>
        <w:pStyle w:val="BodyText"/>
        <w:spacing w:before="82"/>
        <w:rPr>
          <w:sz w:val="20"/>
        </w:rPr>
      </w:pPr>
    </w:p>
    <w:p w14:paraId="0D78904B" w14:textId="77777777" w:rsidR="00464E1E" w:rsidRDefault="00000000">
      <w:pPr>
        <w:ind w:right="1668"/>
        <w:jc w:val="right"/>
        <w:rPr>
          <w:sz w:val="20"/>
        </w:rPr>
      </w:pPr>
      <w:r>
        <w:rPr>
          <w:noProof/>
        </w:rPr>
        <mc:AlternateContent>
          <mc:Choice Requires="wps">
            <w:drawing>
              <wp:anchor distT="0" distB="0" distL="0" distR="0" simplePos="0" relativeHeight="251632640" behindDoc="0" locked="0" layoutInCell="1" allowOverlap="1" wp14:anchorId="0D7893BC" wp14:editId="0D7893BD">
                <wp:simplePos x="0" y="0"/>
                <wp:positionH relativeFrom="page">
                  <wp:posOffset>392226</wp:posOffset>
                </wp:positionH>
                <wp:positionV relativeFrom="paragraph">
                  <wp:posOffset>-685370</wp:posOffset>
                </wp:positionV>
                <wp:extent cx="1898650" cy="1172210"/>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0" cy="11722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869"/>
                            </w:tblGrid>
                            <w:tr w:rsidR="00464E1E" w14:paraId="0D789B75" w14:textId="77777777">
                              <w:trPr>
                                <w:trHeight w:val="245"/>
                              </w:trPr>
                              <w:tc>
                                <w:tcPr>
                                  <w:tcW w:w="2869" w:type="dxa"/>
                                </w:tcPr>
                                <w:p w14:paraId="0D789B74" w14:textId="77777777" w:rsidR="00464E1E" w:rsidRDefault="00000000">
                                  <w:pPr>
                                    <w:pStyle w:val="TableParagraph"/>
                                    <w:spacing w:line="223" w:lineRule="exact"/>
                                    <w:ind w:left="50"/>
                                    <w:rPr>
                                      <w:b/>
                                      <w:sz w:val="20"/>
                                    </w:rPr>
                                  </w:pPr>
                                  <w:r>
                                    <w:rPr>
                                      <w:b/>
                                      <w:spacing w:val="-2"/>
                                      <w:sz w:val="20"/>
                                    </w:rPr>
                                    <w:t>Restricted</w:t>
                                  </w:r>
                                  <w:r>
                                    <w:rPr>
                                      <w:b/>
                                      <w:spacing w:val="2"/>
                                      <w:sz w:val="20"/>
                                    </w:rPr>
                                    <w:t xml:space="preserve"> </w:t>
                                  </w:r>
                                  <w:r>
                                    <w:rPr>
                                      <w:b/>
                                      <w:spacing w:val="-2"/>
                                      <w:sz w:val="20"/>
                                    </w:rPr>
                                    <w:t>funds:</w:t>
                                  </w:r>
                                </w:p>
                              </w:tc>
                            </w:tr>
                            <w:tr w:rsidR="00464E1E" w14:paraId="0D789B77" w14:textId="77777777">
                              <w:trPr>
                                <w:trHeight w:val="270"/>
                              </w:trPr>
                              <w:tc>
                                <w:tcPr>
                                  <w:tcW w:w="2869" w:type="dxa"/>
                                </w:tcPr>
                                <w:p w14:paraId="0D789B76" w14:textId="77777777" w:rsidR="00464E1E" w:rsidRDefault="00000000">
                                  <w:pPr>
                                    <w:pStyle w:val="TableParagraph"/>
                                    <w:spacing w:before="16"/>
                                    <w:ind w:left="201"/>
                                    <w:rPr>
                                      <w:sz w:val="20"/>
                                    </w:rPr>
                                  </w:pPr>
                                  <w:r>
                                    <w:rPr>
                                      <w:spacing w:val="-2"/>
                                      <w:sz w:val="20"/>
                                    </w:rPr>
                                    <w:t>Endowment</w:t>
                                  </w:r>
                                  <w:r>
                                    <w:rPr>
                                      <w:spacing w:val="1"/>
                                      <w:sz w:val="20"/>
                                    </w:rPr>
                                    <w:t xml:space="preserve"> </w:t>
                                  </w:r>
                                  <w:r>
                                    <w:rPr>
                                      <w:spacing w:val="-2"/>
                                      <w:sz w:val="20"/>
                                    </w:rPr>
                                    <w:t>funds</w:t>
                                  </w:r>
                                </w:p>
                              </w:tc>
                            </w:tr>
                            <w:tr w:rsidR="00464E1E" w14:paraId="0D789B79" w14:textId="77777777">
                              <w:trPr>
                                <w:trHeight w:val="272"/>
                              </w:trPr>
                              <w:tc>
                                <w:tcPr>
                                  <w:tcW w:w="2869" w:type="dxa"/>
                                </w:tcPr>
                                <w:p w14:paraId="0D789B78" w14:textId="77777777" w:rsidR="00464E1E" w:rsidRDefault="00000000">
                                  <w:pPr>
                                    <w:pStyle w:val="TableParagraph"/>
                                    <w:spacing w:before="17"/>
                                    <w:ind w:left="201"/>
                                    <w:rPr>
                                      <w:sz w:val="20"/>
                                    </w:rPr>
                                  </w:pPr>
                                  <w:r>
                                    <w:rPr>
                                      <w:sz w:val="20"/>
                                    </w:rPr>
                                    <w:t>Other</w:t>
                                  </w:r>
                                  <w:r>
                                    <w:rPr>
                                      <w:spacing w:val="-9"/>
                                      <w:sz w:val="20"/>
                                    </w:rPr>
                                    <w:t xml:space="preserve"> </w:t>
                                  </w:r>
                                  <w:r>
                                    <w:rPr>
                                      <w:sz w:val="20"/>
                                    </w:rPr>
                                    <w:t>restricted</w:t>
                                  </w:r>
                                  <w:r>
                                    <w:rPr>
                                      <w:spacing w:val="-10"/>
                                      <w:sz w:val="20"/>
                                    </w:rPr>
                                    <w:t xml:space="preserve"> </w:t>
                                  </w:r>
                                  <w:r>
                                    <w:rPr>
                                      <w:sz w:val="20"/>
                                    </w:rPr>
                                    <w:t>income</w:t>
                                  </w:r>
                                  <w:r>
                                    <w:rPr>
                                      <w:spacing w:val="-9"/>
                                      <w:sz w:val="20"/>
                                    </w:rPr>
                                    <w:t xml:space="preserve"> </w:t>
                                  </w:r>
                                  <w:r>
                                    <w:rPr>
                                      <w:spacing w:val="-4"/>
                                      <w:sz w:val="20"/>
                                    </w:rPr>
                                    <w:t>funds</w:t>
                                  </w:r>
                                </w:p>
                              </w:tc>
                            </w:tr>
                            <w:tr w:rsidR="00464E1E" w14:paraId="0D789B7B" w14:textId="77777777">
                              <w:trPr>
                                <w:trHeight w:val="271"/>
                              </w:trPr>
                              <w:tc>
                                <w:tcPr>
                                  <w:tcW w:w="2869" w:type="dxa"/>
                                </w:tcPr>
                                <w:p w14:paraId="0D789B7A" w14:textId="77777777" w:rsidR="00464E1E" w:rsidRDefault="00000000">
                                  <w:pPr>
                                    <w:pStyle w:val="TableParagraph"/>
                                    <w:spacing w:before="18"/>
                                    <w:ind w:left="50"/>
                                    <w:rPr>
                                      <w:b/>
                                      <w:sz w:val="20"/>
                                    </w:rPr>
                                  </w:pPr>
                                  <w:r>
                                    <w:rPr>
                                      <w:b/>
                                      <w:spacing w:val="-2"/>
                                      <w:sz w:val="20"/>
                                    </w:rPr>
                                    <w:t>Unrestricted</w:t>
                                  </w:r>
                                  <w:r>
                                    <w:rPr>
                                      <w:b/>
                                      <w:spacing w:val="8"/>
                                      <w:sz w:val="20"/>
                                    </w:rPr>
                                    <w:t xml:space="preserve"> </w:t>
                                  </w:r>
                                  <w:r>
                                    <w:rPr>
                                      <w:b/>
                                      <w:spacing w:val="-2"/>
                                      <w:sz w:val="20"/>
                                    </w:rPr>
                                    <w:t>funds:</w:t>
                                  </w:r>
                                </w:p>
                              </w:tc>
                            </w:tr>
                            <w:tr w:rsidR="00464E1E" w14:paraId="0D789B7D" w14:textId="77777777">
                              <w:trPr>
                                <w:trHeight w:val="270"/>
                              </w:trPr>
                              <w:tc>
                                <w:tcPr>
                                  <w:tcW w:w="2869" w:type="dxa"/>
                                </w:tcPr>
                                <w:p w14:paraId="0D789B7C" w14:textId="77777777" w:rsidR="00464E1E" w:rsidRDefault="00000000">
                                  <w:pPr>
                                    <w:pStyle w:val="TableParagraph"/>
                                    <w:spacing w:before="16"/>
                                    <w:ind w:left="201"/>
                                    <w:rPr>
                                      <w:sz w:val="20"/>
                                    </w:rPr>
                                  </w:pPr>
                                  <w:r>
                                    <w:rPr>
                                      <w:sz w:val="20"/>
                                    </w:rPr>
                                    <w:t>Unrestricted</w:t>
                                  </w:r>
                                  <w:r>
                                    <w:rPr>
                                      <w:spacing w:val="-12"/>
                                      <w:sz w:val="20"/>
                                    </w:rPr>
                                    <w:t xml:space="preserve"> </w:t>
                                  </w:r>
                                  <w:r>
                                    <w:rPr>
                                      <w:sz w:val="20"/>
                                    </w:rPr>
                                    <w:t>income</w:t>
                                  </w:r>
                                  <w:r>
                                    <w:rPr>
                                      <w:spacing w:val="-11"/>
                                      <w:sz w:val="20"/>
                                    </w:rPr>
                                    <w:t xml:space="preserve"> </w:t>
                                  </w:r>
                                  <w:r>
                                    <w:rPr>
                                      <w:spacing w:val="-2"/>
                                      <w:sz w:val="20"/>
                                    </w:rPr>
                                    <w:t>funds</w:t>
                                  </w:r>
                                </w:p>
                              </w:tc>
                            </w:tr>
                            <w:tr w:rsidR="00464E1E" w14:paraId="0D789B7F" w14:textId="77777777">
                              <w:trPr>
                                <w:trHeight w:val="271"/>
                              </w:trPr>
                              <w:tc>
                                <w:tcPr>
                                  <w:tcW w:w="2869" w:type="dxa"/>
                                </w:tcPr>
                                <w:p w14:paraId="0D789B7E" w14:textId="77777777" w:rsidR="00464E1E" w:rsidRDefault="00000000">
                                  <w:pPr>
                                    <w:pStyle w:val="TableParagraph"/>
                                    <w:spacing w:before="17"/>
                                    <w:ind w:left="201"/>
                                    <w:rPr>
                                      <w:sz w:val="20"/>
                                    </w:rPr>
                                  </w:pPr>
                                  <w:r>
                                    <w:rPr>
                                      <w:spacing w:val="-2"/>
                                      <w:sz w:val="20"/>
                                    </w:rPr>
                                    <w:t>Revaluation reserve</w:t>
                                  </w:r>
                                </w:p>
                              </w:tc>
                            </w:tr>
                            <w:tr w:rsidR="00464E1E" w14:paraId="0D789B81" w14:textId="77777777">
                              <w:trPr>
                                <w:trHeight w:val="247"/>
                              </w:trPr>
                              <w:tc>
                                <w:tcPr>
                                  <w:tcW w:w="2869" w:type="dxa"/>
                                </w:tcPr>
                                <w:p w14:paraId="0D789B80" w14:textId="77777777" w:rsidR="00464E1E" w:rsidRDefault="00000000">
                                  <w:pPr>
                                    <w:pStyle w:val="TableParagraph"/>
                                    <w:spacing w:before="17" w:line="210" w:lineRule="exact"/>
                                    <w:ind w:left="50"/>
                                    <w:rPr>
                                      <w:b/>
                                      <w:sz w:val="20"/>
                                    </w:rPr>
                                  </w:pPr>
                                  <w:r>
                                    <w:rPr>
                                      <w:b/>
                                      <w:spacing w:val="-2"/>
                                      <w:sz w:val="20"/>
                                    </w:rPr>
                                    <w:t>Total</w:t>
                                  </w:r>
                                </w:p>
                              </w:tc>
                            </w:tr>
                          </w:tbl>
                          <w:p w14:paraId="0D789B82"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BC" id="Textbox 406" o:spid="_x0000_s1086" type="#_x0000_t202" style="position:absolute;left:0;text-align:left;margin-left:30.9pt;margin-top:-53.95pt;width:149.5pt;height:92.3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869"/>
                      </w:tblGrid>
                      <w:tr w:rsidR="00464E1E" w14:paraId="0D789B75" w14:textId="77777777">
                        <w:trPr>
                          <w:trHeight w:val="245"/>
                        </w:trPr>
                        <w:tc>
                          <w:tcPr>
                            <w:tcW w:w="2869" w:type="dxa"/>
                          </w:tcPr>
                          <w:p w14:paraId="0D789B74" w14:textId="77777777" w:rsidR="00464E1E" w:rsidRDefault="00000000">
                            <w:pPr>
                              <w:pStyle w:val="TableParagraph"/>
                              <w:spacing w:line="223" w:lineRule="exact"/>
                              <w:ind w:left="50"/>
                              <w:rPr>
                                <w:b/>
                                <w:sz w:val="20"/>
                              </w:rPr>
                            </w:pPr>
                            <w:r>
                              <w:rPr>
                                <w:b/>
                                <w:spacing w:val="-2"/>
                                <w:sz w:val="20"/>
                              </w:rPr>
                              <w:t>Restricted</w:t>
                            </w:r>
                            <w:r>
                              <w:rPr>
                                <w:b/>
                                <w:spacing w:val="2"/>
                                <w:sz w:val="20"/>
                              </w:rPr>
                              <w:t xml:space="preserve"> </w:t>
                            </w:r>
                            <w:r>
                              <w:rPr>
                                <w:b/>
                                <w:spacing w:val="-2"/>
                                <w:sz w:val="20"/>
                              </w:rPr>
                              <w:t>funds:</w:t>
                            </w:r>
                          </w:p>
                        </w:tc>
                      </w:tr>
                      <w:tr w:rsidR="00464E1E" w14:paraId="0D789B77" w14:textId="77777777">
                        <w:trPr>
                          <w:trHeight w:val="270"/>
                        </w:trPr>
                        <w:tc>
                          <w:tcPr>
                            <w:tcW w:w="2869" w:type="dxa"/>
                          </w:tcPr>
                          <w:p w14:paraId="0D789B76" w14:textId="77777777" w:rsidR="00464E1E" w:rsidRDefault="00000000">
                            <w:pPr>
                              <w:pStyle w:val="TableParagraph"/>
                              <w:spacing w:before="16"/>
                              <w:ind w:left="201"/>
                              <w:rPr>
                                <w:sz w:val="20"/>
                              </w:rPr>
                            </w:pPr>
                            <w:r>
                              <w:rPr>
                                <w:spacing w:val="-2"/>
                                <w:sz w:val="20"/>
                              </w:rPr>
                              <w:t>Endowment</w:t>
                            </w:r>
                            <w:r>
                              <w:rPr>
                                <w:spacing w:val="1"/>
                                <w:sz w:val="20"/>
                              </w:rPr>
                              <w:t xml:space="preserve"> </w:t>
                            </w:r>
                            <w:r>
                              <w:rPr>
                                <w:spacing w:val="-2"/>
                                <w:sz w:val="20"/>
                              </w:rPr>
                              <w:t>funds</w:t>
                            </w:r>
                          </w:p>
                        </w:tc>
                      </w:tr>
                      <w:tr w:rsidR="00464E1E" w14:paraId="0D789B79" w14:textId="77777777">
                        <w:trPr>
                          <w:trHeight w:val="272"/>
                        </w:trPr>
                        <w:tc>
                          <w:tcPr>
                            <w:tcW w:w="2869" w:type="dxa"/>
                          </w:tcPr>
                          <w:p w14:paraId="0D789B78" w14:textId="77777777" w:rsidR="00464E1E" w:rsidRDefault="00000000">
                            <w:pPr>
                              <w:pStyle w:val="TableParagraph"/>
                              <w:spacing w:before="17"/>
                              <w:ind w:left="201"/>
                              <w:rPr>
                                <w:sz w:val="20"/>
                              </w:rPr>
                            </w:pPr>
                            <w:r>
                              <w:rPr>
                                <w:sz w:val="20"/>
                              </w:rPr>
                              <w:t>Other</w:t>
                            </w:r>
                            <w:r>
                              <w:rPr>
                                <w:spacing w:val="-9"/>
                                <w:sz w:val="20"/>
                              </w:rPr>
                              <w:t xml:space="preserve"> </w:t>
                            </w:r>
                            <w:r>
                              <w:rPr>
                                <w:sz w:val="20"/>
                              </w:rPr>
                              <w:t>restricted</w:t>
                            </w:r>
                            <w:r>
                              <w:rPr>
                                <w:spacing w:val="-10"/>
                                <w:sz w:val="20"/>
                              </w:rPr>
                              <w:t xml:space="preserve"> </w:t>
                            </w:r>
                            <w:r>
                              <w:rPr>
                                <w:sz w:val="20"/>
                              </w:rPr>
                              <w:t>income</w:t>
                            </w:r>
                            <w:r>
                              <w:rPr>
                                <w:spacing w:val="-9"/>
                                <w:sz w:val="20"/>
                              </w:rPr>
                              <w:t xml:space="preserve"> </w:t>
                            </w:r>
                            <w:r>
                              <w:rPr>
                                <w:spacing w:val="-4"/>
                                <w:sz w:val="20"/>
                              </w:rPr>
                              <w:t>funds</w:t>
                            </w:r>
                          </w:p>
                        </w:tc>
                      </w:tr>
                      <w:tr w:rsidR="00464E1E" w14:paraId="0D789B7B" w14:textId="77777777">
                        <w:trPr>
                          <w:trHeight w:val="271"/>
                        </w:trPr>
                        <w:tc>
                          <w:tcPr>
                            <w:tcW w:w="2869" w:type="dxa"/>
                          </w:tcPr>
                          <w:p w14:paraId="0D789B7A" w14:textId="77777777" w:rsidR="00464E1E" w:rsidRDefault="00000000">
                            <w:pPr>
                              <w:pStyle w:val="TableParagraph"/>
                              <w:spacing w:before="18"/>
                              <w:ind w:left="50"/>
                              <w:rPr>
                                <w:b/>
                                <w:sz w:val="20"/>
                              </w:rPr>
                            </w:pPr>
                            <w:r>
                              <w:rPr>
                                <w:b/>
                                <w:spacing w:val="-2"/>
                                <w:sz w:val="20"/>
                              </w:rPr>
                              <w:t>Unrestricted</w:t>
                            </w:r>
                            <w:r>
                              <w:rPr>
                                <w:b/>
                                <w:spacing w:val="8"/>
                                <w:sz w:val="20"/>
                              </w:rPr>
                              <w:t xml:space="preserve"> </w:t>
                            </w:r>
                            <w:r>
                              <w:rPr>
                                <w:b/>
                                <w:spacing w:val="-2"/>
                                <w:sz w:val="20"/>
                              </w:rPr>
                              <w:t>funds:</w:t>
                            </w:r>
                          </w:p>
                        </w:tc>
                      </w:tr>
                      <w:tr w:rsidR="00464E1E" w14:paraId="0D789B7D" w14:textId="77777777">
                        <w:trPr>
                          <w:trHeight w:val="270"/>
                        </w:trPr>
                        <w:tc>
                          <w:tcPr>
                            <w:tcW w:w="2869" w:type="dxa"/>
                          </w:tcPr>
                          <w:p w14:paraId="0D789B7C" w14:textId="77777777" w:rsidR="00464E1E" w:rsidRDefault="00000000">
                            <w:pPr>
                              <w:pStyle w:val="TableParagraph"/>
                              <w:spacing w:before="16"/>
                              <w:ind w:left="201"/>
                              <w:rPr>
                                <w:sz w:val="20"/>
                              </w:rPr>
                            </w:pPr>
                            <w:r>
                              <w:rPr>
                                <w:sz w:val="20"/>
                              </w:rPr>
                              <w:t>Unrestricted</w:t>
                            </w:r>
                            <w:r>
                              <w:rPr>
                                <w:spacing w:val="-12"/>
                                <w:sz w:val="20"/>
                              </w:rPr>
                              <w:t xml:space="preserve"> </w:t>
                            </w:r>
                            <w:r>
                              <w:rPr>
                                <w:sz w:val="20"/>
                              </w:rPr>
                              <w:t>income</w:t>
                            </w:r>
                            <w:r>
                              <w:rPr>
                                <w:spacing w:val="-11"/>
                                <w:sz w:val="20"/>
                              </w:rPr>
                              <w:t xml:space="preserve"> </w:t>
                            </w:r>
                            <w:r>
                              <w:rPr>
                                <w:spacing w:val="-2"/>
                                <w:sz w:val="20"/>
                              </w:rPr>
                              <w:t>funds</w:t>
                            </w:r>
                          </w:p>
                        </w:tc>
                      </w:tr>
                      <w:tr w:rsidR="00464E1E" w14:paraId="0D789B7F" w14:textId="77777777">
                        <w:trPr>
                          <w:trHeight w:val="271"/>
                        </w:trPr>
                        <w:tc>
                          <w:tcPr>
                            <w:tcW w:w="2869" w:type="dxa"/>
                          </w:tcPr>
                          <w:p w14:paraId="0D789B7E" w14:textId="77777777" w:rsidR="00464E1E" w:rsidRDefault="00000000">
                            <w:pPr>
                              <w:pStyle w:val="TableParagraph"/>
                              <w:spacing w:before="17"/>
                              <w:ind w:left="201"/>
                              <w:rPr>
                                <w:sz w:val="20"/>
                              </w:rPr>
                            </w:pPr>
                            <w:r>
                              <w:rPr>
                                <w:spacing w:val="-2"/>
                                <w:sz w:val="20"/>
                              </w:rPr>
                              <w:t>Revaluation reserve</w:t>
                            </w:r>
                          </w:p>
                        </w:tc>
                      </w:tr>
                      <w:tr w:rsidR="00464E1E" w14:paraId="0D789B81" w14:textId="77777777">
                        <w:trPr>
                          <w:trHeight w:val="247"/>
                        </w:trPr>
                        <w:tc>
                          <w:tcPr>
                            <w:tcW w:w="2869" w:type="dxa"/>
                          </w:tcPr>
                          <w:p w14:paraId="0D789B80" w14:textId="77777777" w:rsidR="00464E1E" w:rsidRDefault="00000000">
                            <w:pPr>
                              <w:pStyle w:val="TableParagraph"/>
                              <w:spacing w:before="17" w:line="210" w:lineRule="exact"/>
                              <w:ind w:left="50"/>
                              <w:rPr>
                                <w:b/>
                                <w:sz w:val="20"/>
                              </w:rPr>
                            </w:pPr>
                            <w:r>
                              <w:rPr>
                                <w:b/>
                                <w:spacing w:val="-2"/>
                                <w:sz w:val="20"/>
                              </w:rPr>
                              <w:t>Total</w:t>
                            </w:r>
                          </w:p>
                        </w:tc>
                      </w:tr>
                    </w:tbl>
                    <w:p w14:paraId="0D789B82" w14:textId="77777777" w:rsidR="00464E1E" w:rsidRDefault="00464E1E">
                      <w:pPr>
                        <w:pStyle w:val="BodyText"/>
                      </w:pPr>
                    </w:p>
                  </w:txbxContent>
                </v:textbox>
                <w10:wrap anchorx="page"/>
              </v:shape>
            </w:pict>
          </mc:Fallback>
        </mc:AlternateContent>
      </w:r>
      <w:r>
        <w:rPr>
          <w:noProof/>
        </w:rPr>
        <mc:AlternateContent>
          <mc:Choice Requires="wps">
            <w:drawing>
              <wp:anchor distT="0" distB="0" distL="0" distR="0" simplePos="0" relativeHeight="251633664" behindDoc="0" locked="0" layoutInCell="1" allowOverlap="1" wp14:anchorId="0D7893BE" wp14:editId="0D7893BF">
                <wp:simplePos x="0" y="0"/>
                <wp:positionH relativeFrom="page">
                  <wp:posOffset>6201155</wp:posOffset>
                </wp:positionH>
                <wp:positionV relativeFrom="paragraph">
                  <wp:posOffset>-1094</wp:posOffset>
                </wp:positionV>
                <wp:extent cx="896619" cy="535940"/>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5359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91"/>
                            </w:tblGrid>
                            <w:tr w:rsidR="00464E1E" w14:paraId="0D789B84" w14:textId="77777777">
                              <w:trPr>
                                <w:trHeight w:val="246"/>
                              </w:trPr>
                              <w:tc>
                                <w:tcPr>
                                  <w:tcW w:w="1291" w:type="dxa"/>
                                </w:tcPr>
                                <w:p w14:paraId="0D789B83" w14:textId="77777777" w:rsidR="00464E1E" w:rsidRDefault="00000000">
                                  <w:pPr>
                                    <w:pStyle w:val="TableParagraph"/>
                                    <w:spacing w:line="223" w:lineRule="exact"/>
                                    <w:ind w:right="93"/>
                                    <w:jc w:val="right"/>
                                    <w:rPr>
                                      <w:sz w:val="20"/>
                                    </w:rPr>
                                  </w:pPr>
                                  <w:r>
                                    <w:rPr>
                                      <w:spacing w:val="-5"/>
                                      <w:sz w:val="20"/>
                                    </w:rPr>
                                    <w:t>236</w:t>
                                  </w:r>
                                </w:p>
                              </w:tc>
                            </w:tr>
                            <w:tr w:rsidR="00464E1E" w14:paraId="0D789B86" w14:textId="77777777">
                              <w:trPr>
                                <w:trHeight w:val="279"/>
                              </w:trPr>
                              <w:tc>
                                <w:tcPr>
                                  <w:tcW w:w="1291" w:type="dxa"/>
                                </w:tcPr>
                                <w:p w14:paraId="0D789B85" w14:textId="77777777" w:rsidR="00464E1E" w:rsidRDefault="00000000">
                                  <w:pPr>
                                    <w:pStyle w:val="TableParagraph"/>
                                    <w:tabs>
                                      <w:tab w:val="left" w:pos="1084"/>
                                    </w:tabs>
                                    <w:spacing w:before="17"/>
                                    <w:ind w:right="-15"/>
                                    <w:jc w:val="right"/>
                                    <w:rPr>
                                      <w:sz w:val="20"/>
                                    </w:rPr>
                                  </w:pPr>
                                  <w:r>
                                    <w:rPr>
                                      <w:sz w:val="20"/>
                                      <w:u w:val="thick"/>
                                    </w:rPr>
                                    <w:tab/>
                                  </w:r>
                                  <w:r>
                                    <w:rPr>
                                      <w:spacing w:val="-10"/>
                                      <w:sz w:val="20"/>
                                      <w:u w:val="thick"/>
                                    </w:rPr>
                                    <w:t>1</w:t>
                                  </w:r>
                                  <w:r>
                                    <w:rPr>
                                      <w:spacing w:val="80"/>
                                      <w:sz w:val="20"/>
                                      <w:u w:val="thick"/>
                                    </w:rPr>
                                    <w:t xml:space="preserve"> </w:t>
                                  </w:r>
                                </w:p>
                              </w:tc>
                            </w:tr>
                            <w:tr w:rsidR="00464E1E" w14:paraId="0D789B88" w14:textId="77777777">
                              <w:trPr>
                                <w:trHeight w:val="299"/>
                              </w:trPr>
                              <w:tc>
                                <w:tcPr>
                                  <w:tcW w:w="1291" w:type="dxa"/>
                                  <w:tcBorders>
                                    <w:bottom w:val="single" w:sz="8" w:space="0" w:color="000000"/>
                                  </w:tcBorders>
                                </w:tcPr>
                                <w:p w14:paraId="0D789B87" w14:textId="77777777" w:rsidR="00464E1E" w:rsidRDefault="00000000">
                                  <w:pPr>
                                    <w:pStyle w:val="TableParagraph"/>
                                    <w:tabs>
                                      <w:tab w:val="left" w:pos="863"/>
                                    </w:tabs>
                                    <w:spacing w:before="25"/>
                                    <w:ind w:right="-15"/>
                                    <w:jc w:val="right"/>
                                    <w:rPr>
                                      <w:b/>
                                      <w:sz w:val="20"/>
                                    </w:rPr>
                                  </w:pPr>
                                  <w:r>
                                    <w:rPr>
                                      <w:b/>
                                      <w:sz w:val="20"/>
                                      <w:u w:val="single"/>
                                    </w:rPr>
                                    <w:tab/>
                                  </w:r>
                                  <w:r>
                                    <w:rPr>
                                      <w:b/>
                                      <w:spacing w:val="-5"/>
                                      <w:sz w:val="20"/>
                                      <w:u w:val="single"/>
                                    </w:rPr>
                                    <w:t>348</w:t>
                                  </w:r>
                                  <w:r>
                                    <w:rPr>
                                      <w:b/>
                                      <w:spacing w:val="80"/>
                                      <w:sz w:val="20"/>
                                      <w:u w:val="single"/>
                                    </w:rPr>
                                    <w:t xml:space="preserve"> </w:t>
                                  </w:r>
                                </w:p>
                              </w:tc>
                            </w:tr>
                          </w:tbl>
                          <w:p w14:paraId="0D789B89"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BE" id="Textbox 407" o:spid="_x0000_s1087" type="#_x0000_t202" style="position:absolute;left:0;text-align:left;margin-left:488.3pt;margin-top:-.1pt;width:70.6pt;height:42.2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91"/>
                      </w:tblGrid>
                      <w:tr w:rsidR="00464E1E" w14:paraId="0D789B84" w14:textId="77777777">
                        <w:trPr>
                          <w:trHeight w:val="246"/>
                        </w:trPr>
                        <w:tc>
                          <w:tcPr>
                            <w:tcW w:w="1291" w:type="dxa"/>
                          </w:tcPr>
                          <w:p w14:paraId="0D789B83" w14:textId="77777777" w:rsidR="00464E1E" w:rsidRDefault="00000000">
                            <w:pPr>
                              <w:pStyle w:val="TableParagraph"/>
                              <w:spacing w:line="223" w:lineRule="exact"/>
                              <w:ind w:right="93"/>
                              <w:jc w:val="right"/>
                              <w:rPr>
                                <w:sz w:val="20"/>
                              </w:rPr>
                            </w:pPr>
                            <w:r>
                              <w:rPr>
                                <w:spacing w:val="-5"/>
                                <w:sz w:val="20"/>
                              </w:rPr>
                              <w:t>236</w:t>
                            </w:r>
                          </w:p>
                        </w:tc>
                      </w:tr>
                      <w:tr w:rsidR="00464E1E" w14:paraId="0D789B86" w14:textId="77777777">
                        <w:trPr>
                          <w:trHeight w:val="279"/>
                        </w:trPr>
                        <w:tc>
                          <w:tcPr>
                            <w:tcW w:w="1291" w:type="dxa"/>
                          </w:tcPr>
                          <w:p w14:paraId="0D789B85" w14:textId="77777777" w:rsidR="00464E1E" w:rsidRDefault="00000000">
                            <w:pPr>
                              <w:pStyle w:val="TableParagraph"/>
                              <w:tabs>
                                <w:tab w:val="left" w:pos="1084"/>
                              </w:tabs>
                              <w:spacing w:before="17"/>
                              <w:ind w:right="-15"/>
                              <w:jc w:val="right"/>
                              <w:rPr>
                                <w:sz w:val="20"/>
                              </w:rPr>
                            </w:pPr>
                            <w:r>
                              <w:rPr>
                                <w:sz w:val="20"/>
                                <w:u w:val="thick"/>
                              </w:rPr>
                              <w:tab/>
                            </w:r>
                            <w:r>
                              <w:rPr>
                                <w:spacing w:val="-10"/>
                                <w:sz w:val="20"/>
                                <w:u w:val="thick"/>
                              </w:rPr>
                              <w:t>1</w:t>
                            </w:r>
                            <w:r>
                              <w:rPr>
                                <w:spacing w:val="80"/>
                                <w:sz w:val="20"/>
                                <w:u w:val="thick"/>
                              </w:rPr>
                              <w:t xml:space="preserve"> </w:t>
                            </w:r>
                          </w:p>
                        </w:tc>
                      </w:tr>
                      <w:tr w:rsidR="00464E1E" w14:paraId="0D789B88" w14:textId="77777777">
                        <w:trPr>
                          <w:trHeight w:val="299"/>
                        </w:trPr>
                        <w:tc>
                          <w:tcPr>
                            <w:tcW w:w="1291" w:type="dxa"/>
                            <w:tcBorders>
                              <w:bottom w:val="single" w:sz="8" w:space="0" w:color="000000"/>
                            </w:tcBorders>
                          </w:tcPr>
                          <w:p w14:paraId="0D789B87" w14:textId="77777777" w:rsidR="00464E1E" w:rsidRDefault="00000000">
                            <w:pPr>
                              <w:pStyle w:val="TableParagraph"/>
                              <w:tabs>
                                <w:tab w:val="left" w:pos="863"/>
                              </w:tabs>
                              <w:spacing w:before="25"/>
                              <w:ind w:right="-15"/>
                              <w:jc w:val="right"/>
                              <w:rPr>
                                <w:b/>
                                <w:sz w:val="20"/>
                              </w:rPr>
                            </w:pPr>
                            <w:r>
                              <w:rPr>
                                <w:b/>
                                <w:sz w:val="20"/>
                                <w:u w:val="single"/>
                              </w:rPr>
                              <w:tab/>
                            </w:r>
                            <w:r>
                              <w:rPr>
                                <w:b/>
                                <w:spacing w:val="-5"/>
                                <w:sz w:val="20"/>
                                <w:u w:val="single"/>
                              </w:rPr>
                              <w:t>348</w:t>
                            </w:r>
                            <w:r>
                              <w:rPr>
                                <w:b/>
                                <w:spacing w:val="80"/>
                                <w:sz w:val="20"/>
                                <w:u w:val="single"/>
                              </w:rPr>
                              <w:t xml:space="preserve"> </w:t>
                            </w:r>
                          </w:p>
                        </w:tc>
                      </w:tr>
                    </w:tbl>
                    <w:p w14:paraId="0D789B89" w14:textId="77777777" w:rsidR="00464E1E" w:rsidRDefault="00464E1E">
                      <w:pPr>
                        <w:pStyle w:val="BodyText"/>
                      </w:pPr>
                    </w:p>
                  </w:txbxContent>
                </v:textbox>
                <w10:wrap anchorx="page"/>
              </v:shape>
            </w:pict>
          </mc:Fallback>
        </mc:AlternateContent>
      </w:r>
      <w:r>
        <w:rPr>
          <w:spacing w:val="-5"/>
          <w:sz w:val="20"/>
        </w:rPr>
        <w:t>172</w:t>
      </w:r>
    </w:p>
    <w:p w14:paraId="0D78904C" w14:textId="77777777" w:rsidR="00464E1E" w:rsidRDefault="00000000">
      <w:pPr>
        <w:tabs>
          <w:tab w:val="left" w:pos="1085"/>
        </w:tabs>
        <w:spacing w:before="42"/>
        <w:ind w:right="1572"/>
        <w:jc w:val="right"/>
        <w:rPr>
          <w:sz w:val="20"/>
        </w:rPr>
      </w:pPr>
      <w:r>
        <w:rPr>
          <w:sz w:val="20"/>
          <w:u w:val="thick"/>
        </w:rPr>
        <w:tab/>
      </w:r>
      <w:r>
        <w:rPr>
          <w:spacing w:val="-10"/>
          <w:sz w:val="20"/>
          <w:u w:val="thick"/>
        </w:rPr>
        <w:t>1</w:t>
      </w:r>
      <w:r>
        <w:rPr>
          <w:spacing w:val="80"/>
          <w:sz w:val="20"/>
          <w:u w:val="thick"/>
        </w:rPr>
        <w:t xml:space="preserve"> </w:t>
      </w:r>
    </w:p>
    <w:p w14:paraId="0D78904D" w14:textId="77777777" w:rsidR="00464E1E" w:rsidRDefault="00000000">
      <w:pPr>
        <w:tabs>
          <w:tab w:val="left" w:pos="863"/>
        </w:tabs>
        <w:spacing w:before="58"/>
        <w:ind w:right="1572"/>
        <w:jc w:val="right"/>
        <w:rPr>
          <w:b/>
          <w:sz w:val="20"/>
        </w:rPr>
      </w:pPr>
      <w:r>
        <w:rPr>
          <w:noProof/>
        </w:rPr>
        <mc:AlternateContent>
          <mc:Choice Requires="wps">
            <w:drawing>
              <wp:anchor distT="0" distB="0" distL="0" distR="0" simplePos="0" relativeHeight="251713536" behindDoc="1" locked="0" layoutInCell="1" allowOverlap="1" wp14:anchorId="0D7893C0" wp14:editId="0D7893C1">
                <wp:simplePos x="0" y="0"/>
                <wp:positionH relativeFrom="page">
                  <wp:posOffset>5359653</wp:posOffset>
                </wp:positionH>
                <wp:positionV relativeFrom="paragraph">
                  <wp:posOffset>211102</wp:posOffset>
                </wp:positionV>
                <wp:extent cx="820419" cy="12700"/>
                <wp:effectExtent l="0" t="0" r="0" b="0"/>
                <wp:wrapTopAndBottom/>
                <wp:docPr id="408" name="Graphic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0419" cy="12700"/>
                        </a:xfrm>
                        <a:custGeom>
                          <a:avLst/>
                          <a:gdLst/>
                          <a:ahLst/>
                          <a:cxnLst/>
                          <a:rect l="l" t="t" r="r" b="b"/>
                          <a:pathLst>
                            <a:path w="820419" h="12700">
                              <a:moveTo>
                                <a:pt x="820216" y="0"/>
                              </a:moveTo>
                              <a:lnTo>
                                <a:pt x="0" y="0"/>
                              </a:lnTo>
                              <a:lnTo>
                                <a:pt x="0" y="12191"/>
                              </a:lnTo>
                              <a:lnTo>
                                <a:pt x="820216" y="12191"/>
                              </a:lnTo>
                              <a:lnTo>
                                <a:pt x="820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D4BA29" id="Graphic 408" o:spid="_x0000_s1026" style="position:absolute;margin-left:422pt;margin-top:16.6pt;width:64.6pt;height:1pt;z-index:-251602944;visibility:visible;mso-wrap-style:square;mso-wrap-distance-left:0;mso-wrap-distance-top:0;mso-wrap-distance-right:0;mso-wrap-distance-bottom:0;mso-position-horizontal:absolute;mso-position-horizontal-relative:page;mso-position-vertical:absolute;mso-position-vertical-relative:text;v-text-anchor:top" coordsize="82041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" path="m820216,l,,,12191r820216,l820216,xe" fillcolor="black" stroked="f">
                <v:path arrowok="t"/>
                <w10:wrap type="topAndBottom" anchorx="page"/>
              </v:shape>
            </w:pict>
          </mc:Fallback>
        </mc:AlternateContent>
      </w:r>
      <w:r>
        <w:rPr>
          <w:b/>
          <w:sz w:val="20"/>
          <w:u w:val="single"/>
        </w:rPr>
        <w:tab/>
      </w:r>
      <w:r>
        <w:rPr>
          <w:b/>
          <w:spacing w:val="-5"/>
          <w:sz w:val="20"/>
          <w:u w:val="single"/>
        </w:rPr>
        <w:t>264</w:t>
      </w:r>
      <w:r>
        <w:rPr>
          <w:b/>
          <w:spacing w:val="80"/>
          <w:sz w:val="20"/>
          <w:u w:val="single"/>
        </w:rPr>
        <w:t xml:space="preserve"> </w:t>
      </w:r>
    </w:p>
    <w:p w14:paraId="0D78904E" w14:textId="77777777" w:rsidR="00464E1E" w:rsidRDefault="00464E1E">
      <w:pPr>
        <w:pStyle w:val="BodyText"/>
        <w:spacing w:before="165"/>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5024"/>
        <w:gridCol w:w="1409"/>
        <w:gridCol w:w="1236"/>
        <w:gridCol w:w="94"/>
        <w:gridCol w:w="1425"/>
        <w:gridCol w:w="1252"/>
      </w:tblGrid>
      <w:tr w:rsidR="00464E1E" w14:paraId="0D789054" w14:textId="77777777">
        <w:trPr>
          <w:trHeight w:val="3384"/>
        </w:trPr>
        <w:tc>
          <w:tcPr>
            <w:tcW w:w="10440" w:type="dxa"/>
            <w:gridSpan w:val="6"/>
          </w:tcPr>
          <w:p w14:paraId="0D78904F" w14:textId="77777777" w:rsidR="00464E1E" w:rsidRDefault="00000000">
            <w:pPr>
              <w:pStyle w:val="TableParagraph"/>
              <w:spacing w:line="256" w:lineRule="auto"/>
              <w:ind w:left="50"/>
              <w:rPr>
                <w:sz w:val="20"/>
              </w:rPr>
            </w:pPr>
            <w:r>
              <w:rPr>
                <w:sz w:val="20"/>
              </w:rPr>
              <w:t>NHS charitable funds are consolidated by</w:t>
            </w:r>
            <w:r>
              <w:rPr>
                <w:spacing w:val="-3"/>
                <w:sz w:val="20"/>
              </w:rPr>
              <w:t xml:space="preserve"> </w:t>
            </w:r>
            <w:r>
              <w:rPr>
                <w:sz w:val="20"/>
              </w:rPr>
              <w:t>41 NHS providers where the trust determines they</w:t>
            </w:r>
            <w:r>
              <w:rPr>
                <w:spacing w:val="-3"/>
                <w:sz w:val="20"/>
              </w:rPr>
              <w:t xml:space="preserve"> </w:t>
            </w:r>
            <w:r>
              <w:rPr>
                <w:sz w:val="20"/>
              </w:rPr>
              <w:t>have control (2022/23: 44)</w:t>
            </w:r>
            <w:r>
              <w:rPr>
                <w:spacing w:val="-5"/>
                <w:sz w:val="20"/>
              </w:rPr>
              <w:t xml:space="preserve"> </w:t>
            </w:r>
            <w:r>
              <w:rPr>
                <w:sz w:val="20"/>
              </w:rPr>
              <w:t>as</w:t>
            </w:r>
            <w:r>
              <w:rPr>
                <w:spacing w:val="-5"/>
                <w:sz w:val="20"/>
              </w:rPr>
              <w:t xml:space="preserve"> </w:t>
            </w:r>
            <w:r>
              <w:rPr>
                <w:sz w:val="20"/>
              </w:rPr>
              <w:t>outlined</w:t>
            </w:r>
            <w:r>
              <w:rPr>
                <w:spacing w:val="-6"/>
                <w:sz w:val="20"/>
              </w:rPr>
              <w:t xml:space="preserve"> </w:t>
            </w:r>
            <w:r>
              <w:rPr>
                <w:sz w:val="20"/>
              </w:rPr>
              <w:t>in</w:t>
            </w:r>
            <w:r>
              <w:rPr>
                <w:spacing w:val="-6"/>
                <w:sz w:val="20"/>
              </w:rPr>
              <w:t xml:space="preserve"> </w:t>
            </w:r>
            <w:r>
              <w:rPr>
                <w:sz w:val="20"/>
              </w:rPr>
              <w:t>accounting</w:t>
            </w:r>
            <w:r>
              <w:rPr>
                <w:spacing w:val="-7"/>
                <w:sz w:val="20"/>
              </w:rPr>
              <w:t xml:space="preserve"> </w:t>
            </w:r>
            <w:r>
              <w:rPr>
                <w:sz w:val="20"/>
              </w:rPr>
              <w:t>policy</w:t>
            </w:r>
            <w:r>
              <w:rPr>
                <w:spacing w:val="-12"/>
                <w:sz w:val="20"/>
              </w:rPr>
              <w:t xml:space="preserve"> </w:t>
            </w:r>
            <w:r>
              <w:rPr>
                <w:sz w:val="20"/>
              </w:rPr>
              <w:t>1.1.</w:t>
            </w:r>
            <w:r>
              <w:rPr>
                <w:spacing w:val="-6"/>
                <w:sz w:val="20"/>
              </w:rPr>
              <w:t xml:space="preserve"> </w:t>
            </w:r>
            <w:r>
              <w:rPr>
                <w:sz w:val="20"/>
              </w:rPr>
              <w:t>Other</w:t>
            </w:r>
            <w:r>
              <w:rPr>
                <w:spacing w:val="-5"/>
                <w:sz w:val="20"/>
              </w:rPr>
              <w:t xml:space="preserve"> </w:t>
            </w:r>
            <w:r>
              <w:rPr>
                <w:sz w:val="20"/>
              </w:rPr>
              <w:t>providers</w:t>
            </w:r>
            <w:r>
              <w:rPr>
                <w:spacing w:val="-5"/>
                <w:sz w:val="20"/>
              </w:rPr>
              <w:t xml:space="preserve"> </w:t>
            </w:r>
            <w:r>
              <w:rPr>
                <w:sz w:val="20"/>
              </w:rPr>
              <w:t>may</w:t>
            </w:r>
            <w:r>
              <w:rPr>
                <w:spacing w:val="-12"/>
                <w:sz w:val="20"/>
              </w:rPr>
              <w:t xml:space="preserve"> </w:t>
            </w:r>
            <w:r>
              <w:rPr>
                <w:sz w:val="20"/>
              </w:rPr>
              <w:t>also</w:t>
            </w:r>
            <w:r>
              <w:rPr>
                <w:spacing w:val="-6"/>
                <w:sz w:val="20"/>
              </w:rPr>
              <w:t xml:space="preserve"> </w:t>
            </w:r>
            <w:r>
              <w:rPr>
                <w:sz w:val="20"/>
              </w:rPr>
              <w:t>have</w:t>
            </w:r>
            <w:r>
              <w:rPr>
                <w:spacing w:val="-6"/>
                <w:sz w:val="20"/>
              </w:rPr>
              <w:t xml:space="preserve"> </w:t>
            </w:r>
            <w:r>
              <w:rPr>
                <w:sz w:val="20"/>
              </w:rPr>
              <w:t>charities</w:t>
            </w:r>
            <w:r>
              <w:rPr>
                <w:spacing w:val="-5"/>
                <w:sz w:val="20"/>
              </w:rPr>
              <w:t xml:space="preserve"> </w:t>
            </w:r>
            <w:r>
              <w:rPr>
                <w:sz w:val="20"/>
              </w:rPr>
              <w:t>meeting</w:t>
            </w:r>
            <w:r>
              <w:rPr>
                <w:spacing w:val="-7"/>
                <w:sz w:val="20"/>
              </w:rPr>
              <w:t xml:space="preserve"> </w:t>
            </w:r>
            <w:r>
              <w:rPr>
                <w:sz w:val="20"/>
              </w:rPr>
              <w:t>the</w:t>
            </w:r>
            <w:r>
              <w:rPr>
                <w:spacing w:val="-6"/>
                <w:sz w:val="20"/>
              </w:rPr>
              <w:t xml:space="preserve"> </w:t>
            </w:r>
            <w:r>
              <w:rPr>
                <w:sz w:val="20"/>
              </w:rPr>
              <w:t>definition</w:t>
            </w:r>
            <w:r>
              <w:rPr>
                <w:spacing w:val="-7"/>
                <w:sz w:val="20"/>
              </w:rPr>
              <w:t xml:space="preserve"> </w:t>
            </w:r>
            <w:r>
              <w:rPr>
                <w:sz w:val="20"/>
              </w:rPr>
              <w:t>of</w:t>
            </w:r>
            <w:r>
              <w:rPr>
                <w:spacing w:val="-4"/>
                <w:sz w:val="20"/>
              </w:rPr>
              <w:t xml:space="preserve"> </w:t>
            </w:r>
            <w:r>
              <w:rPr>
                <w:sz w:val="20"/>
              </w:rPr>
              <w:t>local</w:t>
            </w:r>
            <w:r>
              <w:rPr>
                <w:spacing w:val="-7"/>
                <w:sz w:val="20"/>
              </w:rPr>
              <w:t xml:space="preserve"> </w:t>
            </w:r>
            <w:r>
              <w:rPr>
                <w:sz w:val="20"/>
              </w:rPr>
              <w:t>control that are not locally consolidated on the grounds of materiality.</w:t>
            </w:r>
          </w:p>
          <w:p w14:paraId="0D789050" w14:textId="77777777" w:rsidR="00464E1E" w:rsidRDefault="00464E1E">
            <w:pPr>
              <w:pStyle w:val="TableParagraph"/>
              <w:spacing w:before="13"/>
              <w:rPr>
                <w:b/>
                <w:sz w:val="20"/>
              </w:rPr>
            </w:pPr>
          </w:p>
          <w:p w14:paraId="0D789051" w14:textId="77777777" w:rsidR="00464E1E" w:rsidRDefault="00000000">
            <w:pPr>
              <w:pStyle w:val="TableParagraph"/>
              <w:spacing w:line="256" w:lineRule="auto"/>
              <w:ind w:left="50"/>
              <w:rPr>
                <w:sz w:val="20"/>
              </w:rPr>
            </w:pPr>
            <w:r>
              <w:rPr>
                <w:sz w:val="20"/>
              </w:rPr>
              <w:t>Restricted funds are funds that are to be used in accordance with specific restrictions imposed by</w:t>
            </w:r>
            <w:r>
              <w:rPr>
                <w:spacing w:val="-3"/>
                <w:sz w:val="20"/>
              </w:rPr>
              <w:t xml:space="preserve"> </w:t>
            </w:r>
            <w:r>
              <w:rPr>
                <w:sz w:val="20"/>
              </w:rPr>
              <w:t>the donor, for example where the donor has specified that their donation should be spent on a specified ward, patients, nurses or project</w:t>
            </w:r>
            <w:r>
              <w:rPr>
                <w:spacing w:val="-5"/>
                <w:sz w:val="20"/>
              </w:rPr>
              <w:t xml:space="preserve"> </w:t>
            </w:r>
            <w:r>
              <w:rPr>
                <w:sz w:val="20"/>
              </w:rPr>
              <w:t>fund.</w:t>
            </w:r>
            <w:r>
              <w:rPr>
                <w:spacing w:val="-5"/>
                <w:sz w:val="20"/>
              </w:rPr>
              <w:t xml:space="preserve"> </w:t>
            </w:r>
            <w:r>
              <w:rPr>
                <w:sz w:val="20"/>
              </w:rPr>
              <w:t>Endowment</w:t>
            </w:r>
            <w:r>
              <w:rPr>
                <w:spacing w:val="-5"/>
                <w:sz w:val="20"/>
              </w:rPr>
              <w:t xml:space="preserve"> </w:t>
            </w:r>
            <w:r>
              <w:rPr>
                <w:sz w:val="20"/>
              </w:rPr>
              <w:t>funds</w:t>
            </w:r>
            <w:r>
              <w:rPr>
                <w:spacing w:val="-4"/>
                <w:sz w:val="20"/>
              </w:rPr>
              <w:t xml:space="preserve"> </w:t>
            </w:r>
            <w:r>
              <w:rPr>
                <w:sz w:val="20"/>
              </w:rPr>
              <w:t>are</w:t>
            </w:r>
            <w:r>
              <w:rPr>
                <w:spacing w:val="-5"/>
                <w:sz w:val="20"/>
              </w:rPr>
              <w:t xml:space="preserve"> </w:t>
            </w:r>
            <w:r>
              <w:rPr>
                <w:sz w:val="20"/>
              </w:rPr>
              <w:t>funds</w:t>
            </w:r>
            <w:r>
              <w:rPr>
                <w:spacing w:val="-4"/>
                <w:sz w:val="20"/>
              </w:rPr>
              <w:t xml:space="preserve"> </w:t>
            </w:r>
            <w:r>
              <w:rPr>
                <w:sz w:val="20"/>
              </w:rPr>
              <w:t>which</w:t>
            </w:r>
            <w:r>
              <w:rPr>
                <w:spacing w:val="-5"/>
                <w:sz w:val="20"/>
              </w:rPr>
              <w:t xml:space="preserve"> </w:t>
            </w:r>
            <w:r>
              <w:rPr>
                <w:sz w:val="20"/>
              </w:rPr>
              <w:t>the</w:t>
            </w:r>
            <w:r>
              <w:rPr>
                <w:spacing w:val="-6"/>
                <w:sz w:val="20"/>
              </w:rPr>
              <w:t xml:space="preserve"> </w:t>
            </w:r>
            <w:r>
              <w:rPr>
                <w:sz w:val="20"/>
              </w:rPr>
              <w:t>trustees</w:t>
            </w:r>
            <w:r>
              <w:rPr>
                <w:spacing w:val="-4"/>
                <w:sz w:val="20"/>
              </w:rPr>
              <w:t xml:space="preserve"> </w:t>
            </w:r>
            <w:r>
              <w:rPr>
                <w:sz w:val="20"/>
              </w:rPr>
              <w:t>are</w:t>
            </w:r>
            <w:r>
              <w:rPr>
                <w:spacing w:val="-5"/>
                <w:sz w:val="20"/>
              </w:rPr>
              <w:t xml:space="preserve"> </w:t>
            </w:r>
            <w:r>
              <w:rPr>
                <w:sz w:val="20"/>
              </w:rPr>
              <w:t>required</w:t>
            </w:r>
            <w:r>
              <w:rPr>
                <w:spacing w:val="-6"/>
                <w:sz w:val="20"/>
              </w:rPr>
              <w:t xml:space="preserve"> </w:t>
            </w:r>
            <w:r>
              <w:rPr>
                <w:sz w:val="20"/>
              </w:rPr>
              <w:t>to</w:t>
            </w:r>
            <w:r>
              <w:rPr>
                <w:spacing w:val="-6"/>
                <w:sz w:val="20"/>
              </w:rPr>
              <w:t xml:space="preserve"> </w:t>
            </w:r>
            <w:r>
              <w:rPr>
                <w:sz w:val="20"/>
              </w:rPr>
              <w:t>invest</w:t>
            </w:r>
            <w:r>
              <w:rPr>
                <w:spacing w:val="-5"/>
                <w:sz w:val="20"/>
              </w:rPr>
              <w:t xml:space="preserve"> </w:t>
            </w:r>
            <w:r>
              <w:rPr>
                <w:sz w:val="20"/>
              </w:rPr>
              <w:t>or</w:t>
            </w:r>
            <w:r>
              <w:rPr>
                <w:spacing w:val="-4"/>
                <w:sz w:val="20"/>
              </w:rPr>
              <w:t xml:space="preserve"> </w:t>
            </w:r>
            <w:r>
              <w:rPr>
                <w:sz w:val="20"/>
              </w:rPr>
              <w:t>to</w:t>
            </w:r>
            <w:r>
              <w:rPr>
                <w:spacing w:val="-6"/>
                <w:sz w:val="20"/>
              </w:rPr>
              <w:t xml:space="preserve"> </w:t>
            </w:r>
            <w:r>
              <w:rPr>
                <w:sz w:val="20"/>
              </w:rPr>
              <w:t>keep</w:t>
            </w:r>
            <w:r>
              <w:rPr>
                <w:spacing w:val="-5"/>
                <w:sz w:val="20"/>
              </w:rPr>
              <w:t xml:space="preserve"> </w:t>
            </w:r>
            <w:r>
              <w:rPr>
                <w:sz w:val="20"/>
              </w:rPr>
              <w:t>and</w:t>
            </w:r>
            <w:r>
              <w:rPr>
                <w:spacing w:val="-6"/>
                <w:sz w:val="20"/>
              </w:rPr>
              <w:t xml:space="preserve"> </w:t>
            </w:r>
            <w:r>
              <w:rPr>
                <w:sz w:val="20"/>
              </w:rPr>
              <w:t>use</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 xml:space="preserve">charity’s </w:t>
            </w:r>
            <w:r>
              <w:rPr>
                <w:spacing w:val="-2"/>
                <w:sz w:val="20"/>
              </w:rPr>
              <w:t>purposes.</w:t>
            </w:r>
          </w:p>
          <w:p w14:paraId="0D789052" w14:textId="77777777" w:rsidR="00464E1E" w:rsidRDefault="00464E1E">
            <w:pPr>
              <w:pStyle w:val="TableParagraph"/>
              <w:spacing w:before="22"/>
              <w:rPr>
                <w:b/>
                <w:sz w:val="20"/>
              </w:rPr>
            </w:pPr>
          </w:p>
          <w:p w14:paraId="0D789053" w14:textId="77777777" w:rsidR="00464E1E" w:rsidRDefault="00000000">
            <w:pPr>
              <w:pStyle w:val="TableParagraph"/>
              <w:spacing w:line="259" w:lineRule="auto"/>
              <w:ind w:left="50" w:right="96"/>
              <w:rPr>
                <w:sz w:val="20"/>
              </w:rPr>
            </w:pPr>
            <w:r>
              <w:rPr>
                <w:sz w:val="20"/>
              </w:rPr>
              <w:t>Unrestricted</w:t>
            </w:r>
            <w:r>
              <w:rPr>
                <w:spacing w:val="-2"/>
                <w:sz w:val="20"/>
              </w:rPr>
              <w:t xml:space="preserve"> </w:t>
            </w:r>
            <w:r>
              <w:rPr>
                <w:sz w:val="20"/>
              </w:rPr>
              <w:t>income</w:t>
            </w:r>
            <w:r>
              <w:rPr>
                <w:spacing w:val="-1"/>
                <w:sz w:val="20"/>
              </w:rPr>
              <w:t xml:space="preserve"> </w:t>
            </w:r>
            <w:r>
              <w:rPr>
                <w:sz w:val="20"/>
              </w:rPr>
              <w:t>funds comprise</w:t>
            </w:r>
            <w:r>
              <w:rPr>
                <w:spacing w:val="-1"/>
                <w:sz w:val="20"/>
              </w:rPr>
              <w:t xml:space="preserve"> </w:t>
            </w:r>
            <w:r>
              <w:rPr>
                <w:sz w:val="20"/>
              </w:rPr>
              <w:t>those</w:t>
            </w:r>
            <w:r>
              <w:rPr>
                <w:spacing w:val="-1"/>
                <w:sz w:val="20"/>
              </w:rPr>
              <w:t xml:space="preserve"> </w:t>
            </w:r>
            <w:r>
              <w:rPr>
                <w:sz w:val="20"/>
              </w:rPr>
              <w:t>funds that</w:t>
            </w:r>
            <w:r>
              <w:rPr>
                <w:spacing w:val="-1"/>
                <w:sz w:val="20"/>
              </w:rPr>
              <w:t xml:space="preserve"> </w:t>
            </w:r>
            <w:r>
              <w:rPr>
                <w:sz w:val="20"/>
              </w:rPr>
              <w:t>the</w:t>
            </w:r>
            <w:r>
              <w:rPr>
                <w:spacing w:val="-2"/>
                <w:sz w:val="20"/>
              </w:rPr>
              <w:t xml:space="preserve"> </w:t>
            </w:r>
            <w:r>
              <w:rPr>
                <w:sz w:val="20"/>
              </w:rPr>
              <w:t>trustees are</w:t>
            </w:r>
            <w:r>
              <w:rPr>
                <w:spacing w:val="-1"/>
                <w:sz w:val="20"/>
              </w:rPr>
              <w:t xml:space="preserve"> </w:t>
            </w:r>
            <w:r>
              <w:rPr>
                <w:sz w:val="20"/>
              </w:rPr>
              <w:t>free</w:t>
            </w:r>
            <w:r>
              <w:rPr>
                <w:spacing w:val="-2"/>
                <w:sz w:val="20"/>
              </w:rPr>
              <w:t xml:space="preserve"> </w:t>
            </w:r>
            <w:r>
              <w:rPr>
                <w:sz w:val="20"/>
              </w:rPr>
              <w:t>to</w:t>
            </w:r>
            <w:r>
              <w:rPr>
                <w:spacing w:val="-2"/>
                <w:sz w:val="20"/>
              </w:rPr>
              <w:t xml:space="preserve"> </w:t>
            </w:r>
            <w:r>
              <w:rPr>
                <w:sz w:val="20"/>
              </w:rPr>
              <w:t>use</w:t>
            </w:r>
            <w:r>
              <w:rPr>
                <w:spacing w:val="-1"/>
                <w:sz w:val="20"/>
              </w:rPr>
              <w:t xml:space="preserve"> </w:t>
            </w:r>
            <w:r>
              <w:rPr>
                <w:sz w:val="20"/>
              </w:rPr>
              <w:t>for</w:t>
            </w:r>
            <w:r>
              <w:rPr>
                <w:spacing w:val="-1"/>
                <w:sz w:val="20"/>
              </w:rPr>
              <w:t xml:space="preserve"> </w:t>
            </w:r>
            <w:r>
              <w:rPr>
                <w:sz w:val="20"/>
              </w:rPr>
              <w:t>any</w:t>
            </w:r>
            <w:r>
              <w:rPr>
                <w:spacing w:val="-7"/>
                <w:sz w:val="20"/>
              </w:rPr>
              <w:t xml:space="preserve"> </w:t>
            </w:r>
            <w:r>
              <w:rPr>
                <w:sz w:val="20"/>
              </w:rPr>
              <w:t>purpose</w:t>
            </w:r>
            <w:r>
              <w:rPr>
                <w:spacing w:val="-1"/>
                <w:sz w:val="20"/>
              </w:rPr>
              <w:t xml:space="preserve"> </w:t>
            </w:r>
            <w:r>
              <w:rPr>
                <w:sz w:val="20"/>
              </w:rPr>
              <w:t>in</w:t>
            </w:r>
            <w:r>
              <w:rPr>
                <w:spacing w:val="-1"/>
                <w:sz w:val="20"/>
              </w:rPr>
              <w:t xml:space="preserve"> </w:t>
            </w:r>
            <w:r>
              <w:rPr>
                <w:sz w:val="20"/>
              </w:rPr>
              <w:t>furtherance</w:t>
            </w:r>
            <w:r>
              <w:rPr>
                <w:spacing w:val="-1"/>
                <w:sz w:val="20"/>
              </w:rPr>
              <w:t xml:space="preserve"> </w:t>
            </w:r>
            <w:r>
              <w:rPr>
                <w:sz w:val="20"/>
              </w:rPr>
              <w:t>of the</w:t>
            </w:r>
            <w:r>
              <w:rPr>
                <w:spacing w:val="-7"/>
                <w:sz w:val="20"/>
              </w:rPr>
              <w:t xml:space="preserve"> </w:t>
            </w:r>
            <w:r>
              <w:rPr>
                <w:sz w:val="20"/>
              </w:rPr>
              <w:t>charitable</w:t>
            </w:r>
            <w:r>
              <w:rPr>
                <w:spacing w:val="-6"/>
                <w:sz w:val="20"/>
              </w:rPr>
              <w:t xml:space="preserve"> </w:t>
            </w:r>
            <w:r>
              <w:rPr>
                <w:sz w:val="20"/>
              </w:rPr>
              <w:t>objects.</w:t>
            </w:r>
            <w:r>
              <w:rPr>
                <w:spacing w:val="-6"/>
                <w:sz w:val="20"/>
              </w:rPr>
              <w:t xml:space="preserve"> </w:t>
            </w:r>
            <w:r>
              <w:rPr>
                <w:sz w:val="20"/>
              </w:rPr>
              <w:t>Unrestricted</w:t>
            </w:r>
            <w:r>
              <w:rPr>
                <w:spacing w:val="-7"/>
                <w:sz w:val="20"/>
              </w:rPr>
              <w:t xml:space="preserve"> </w:t>
            </w:r>
            <w:r>
              <w:rPr>
                <w:sz w:val="20"/>
              </w:rPr>
              <w:t>funds</w:t>
            </w:r>
            <w:r>
              <w:rPr>
                <w:spacing w:val="-5"/>
                <w:sz w:val="20"/>
              </w:rPr>
              <w:t xml:space="preserve"> </w:t>
            </w:r>
            <w:r>
              <w:rPr>
                <w:sz w:val="20"/>
              </w:rPr>
              <w:t>include</w:t>
            </w:r>
            <w:r>
              <w:rPr>
                <w:spacing w:val="-6"/>
                <w:sz w:val="20"/>
              </w:rPr>
              <w:t xml:space="preserve"> </w:t>
            </w:r>
            <w:r>
              <w:rPr>
                <w:sz w:val="20"/>
              </w:rPr>
              <w:t>general</w:t>
            </w:r>
            <w:r>
              <w:rPr>
                <w:spacing w:val="-7"/>
                <w:sz w:val="20"/>
              </w:rPr>
              <w:t xml:space="preserve"> </w:t>
            </w:r>
            <w:r>
              <w:rPr>
                <w:sz w:val="20"/>
              </w:rPr>
              <w:t>funds,</w:t>
            </w:r>
            <w:r>
              <w:rPr>
                <w:spacing w:val="-6"/>
                <w:sz w:val="20"/>
              </w:rPr>
              <w:t xml:space="preserve"> </w:t>
            </w:r>
            <w:r>
              <w:rPr>
                <w:sz w:val="20"/>
              </w:rPr>
              <w:t>where</w:t>
            </w:r>
            <w:r>
              <w:rPr>
                <w:spacing w:val="-6"/>
                <w:sz w:val="20"/>
              </w:rPr>
              <w:t xml:space="preserve"> </w:t>
            </w:r>
            <w:r>
              <w:rPr>
                <w:sz w:val="20"/>
              </w:rPr>
              <w:t>the</w:t>
            </w:r>
            <w:r>
              <w:rPr>
                <w:spacing w:val="-7"/>
                <w:sz w:val="20"/>
              </w:rPr>
              <w:t xml:space="preserve"> </w:t>
            </w:r>
            <w:r>
              <w:rPr>
                <w:sz w:val="20"/>
              </w:rPr>
              <w:t>donor</w:t>
            </w:r>
            <w:r>
              <w:rPr>
                <w:spacing w:val="-5"/>
                <w:sz w:val="20"/>
              </w:rPr>
              <w:t xml:space="preserve"> </w:t>
            </w:r>
            <w:r>
              <w:rPr>
                <w:sz w:val="20"/>
              </w:rPr>
              <w:t>has</w:t>
            </w:r>
            <w:r>
              <w:rPr>
                <w:spacing w:val="-5"/>
                <w:sz w:val="20"/>
              </w:rPr>
              <w:t xml:space="preserve"> </w:t>
            </w:r>
            <w:r>
              <w:rPr>
                <w:sz w:val="20"/>
              </w:rPr>
              <w:t>not</w:t>
            </w:r>
            <w:r>
              <w:rPr>
                <w:spacing w:val="-6"/>
                <w:sz w:val="20"/>
              </w:rPr>
              <w:t xml:space="preserve"> </w:t>
            </w:r>
            <w:r>
              <w:rPr>
                <w:sz w:val="20"/>
              </w:rPr>
              <w:t>specified</w:t>
            </w:r>
            <w:r>
              <w:rPr>
                <w:spacing w:val="-7"/>
                <w:sz w:val="20"/>
              </w:rPr>
              <w:t xml:space="preserve"> </w:t>
            </w:r>
            <w:r>
              <w:rPr>
                <w:sz w:val="20"/>
              </w:rPr>
              <w:t>or</w:t>
            </w:r>
            <w:r>
              <w:rPr>
                <w:spacing w:val="-6"/>
                <w:sz w:val="20"/>
              </w:rPr>
              <w:t xml:space="preserve"> </w:t>
            </w:r>
            <w:r>
              <w:rPr>
                <w:sz w:val="20"/>
              </w:rPr>
              <w:t>restricted</w:t>
            </w:r>
            <w:r>
              <w:rPr>
                <w:spacing w:val="-7"/>
                <w:sz w:val="20"/>
              </w:rPr>
              <w:t xml:space="preserve"> </w:t>
            </w:r>
            <w:r>
              <w:rPr>
                <w:sz w:val="20"/>
              </w:rPr>
              <w:t>the use the charity</w:t>
            </w:r>
            <w:r>
              <w:rPr>
                <w:spacing w:val="-3"/>
                <w:sz w:val="20"/>
              </w:rPr>
              <w:t xml:space="preserve"> </w:t>
            </w:r>
            <w:r>
              <w:rPr>
                <w:sz w:val="20"/>
              </w:rPr>
              <w:t>may</w:t>
            </w:r>
            <w:r>
              <w:rPr>
                <w:spacing w:val="-3"/>
                <w:sz w:val="20"/>
              </w:rPr>
              <w:t xml:space="preserve"> </w:t>
            </w:r>
            <w:r>
              <w:rPr>
                <w:sz w:val="20"/>
              </w:rPr>
              <w:t>make of their donation. General funds additionally</w:t>
            </w:r>
            <w:r>
              <w:rPr>
                <w:spacing w:val="-3"/>
                <w:sz w:val="20"/>
              </w:rPr>
              <w:t xml:space="preserve"> </w:t>
            </w:r>
            <w:r>
              <w:rPr>
                <w:sz w:val="20"/>
              </w:rPr>
              <w:t>generate income from Gift Aid, investment income, interest and donations given specifically to cover running costs.</w:t>
            </w:r>
          </w:p>
        </w:tc>
      </w:tr>
      <w:tr w:rsidR="00464E1E" w14:paraId="0D78905B" w14:textId="77777777">
        <w:trPr>
          <w:trHeight w:val="441"/>
        </w:trPr>
        <w:tc>
          <w:tcPr>
            <w:tcW w:w="5024" w:type="dxa"/>
          </w:tcPr>
          <w:p w14:paraId="0D789055" w14:textId="77777777" w:rsidR="00464E1E" w:rsidRDefault="00000000">
            <w:pPr>
              <w:pStyle w:val="TableParagraph"/>
              <w:spacing w:before="187"/>
              <w:ind w:left="50"/>
              <w:rPr>
                <w:b/>
                <w:sz w:val="20"/>
              </w:rPr>
            </w:pPr>
            <w:r>
              <w:rPr>
                <w:b/>
                <w:sz w:val="20"/>
              </w:rPr>
              <w:t>Note</w:t>
            </w:r>
            <w:r>
              <w:rPr>
                <w:b/>
                <w:spacing w:val="-7"/>
                <w:sz w:val="20"/>
              </w:rPr>
              <w:t xml:space="preserve"> </w:t>
            </w:r>
            <w:r>
              <w:rPr>
                <w:b/>
                <w:sz w:val="20"/>
              </w:rPr>
              <w:t>29.1</w:t>
            </w:r>
            <w:r>
              <w:rPr>
                <w:b/>
                <w:spacing w:val="-7"/>
                <w:sz w:val="20"/>
              </w:rPr>
              <w:t xml:space="preserve"> </w:t>
            </w:r>
            <w:r>
              <w:rPr>
                <w:b/>
                <w:sz w:val="20"/>
              </w:rPr>
              <w:t>Losses</w:t>
            </w:r>
            <w:r>
              <w:rPr>
                <w:b/>
                <w:spacing w:val="-8"/>
                <w:sz w:val="20"/>
              </w:rPr>
              <w:t xml:space="preserve"> </w:t>
            </w:r>
            <w:r>
              <w:rPr>
                <w:b/>
                <w:sz w:val="20"/>
              </w:rPr>
              <w:t>and</w:t>
            </w:r>
            <w:r>
              <w:rPr>
                <w:b/>
                <w:spacing w:val="-6"/>
                <w:sz w:val="20"/>
              </w:rPr>
              <w:t xml:space="preserve"> </w:t>
            </w:r>
            <w:r>
              <w:rPr>
                <w:b/>
                <w:sz w:val="20"/>
              </w:rPr>
              <w:t>special</w:t>
            </w:r>
            <w:r>
              <w:rPr>
                <w:b/>
                <w:spacing w:val="-7"/>
                <w:sz w:val="20"/>
              </w:rPr>
              <w:t xml:space="preserve"> </w:t>
            </w:r>
            <w:r>
              <w:rPr>
                <w:b/>
                <w:spacing w:val="-2"/>
                <w:sz w:val="20"/>
              </w:rPr>
              <w:t>payments</w:t>
            </w:r>
          </w:p>
        </w:tc>
        <w:tc>
          <w:tcPr>
            <w:tcW w:w="1409" w:type="dxa"/>
          </w:tcPr>
          <w:p w14:paraId="0D789056" w14:textId="77777777" w:rsidR="00464E1E" w:rsidRDefault="00464E1E">
            <w:pPr>
              <w:pStyle w:val="TableParagraph"/>
              <w:rPr>
                <w:rFonts w:ascii="Times New Roman"/>
                <w:sz w:val="18"/>
              </w:rPr>
            </w:pPr>
          </w:p>
        </w:tc>
        <w:tc>
          <w:tcPr>
            <w:tcW w:w="1236" w:type="dxa"/>
          </w:tcPr>
          <w:p w14:paraId="0D789057" w14:textId="77777777" w:rsidR="00464E1E" w:rsidRDefault="00464E1E">
            <w:pPr>
              <w:pStyle w:val="TableParagraph"/>
              <w:rPr>
                <w:rFonts w:ascii="Times New Roman"/>
                <w:sz w:val="18"/>
              </w:rPr>
            </w:pPr>
          </w:p>
        </w:tc>
        <w:tc>
          <w:tcPr>
            <w:tcW w:w="94" w:type="dxa"/>
          </w:tcPr>
          <w:p w14:paraId="0D789058" w14:textId="77777777" w:rsidR="00464E1E" w:rsidRDefault="00464E1E">
            <w:pPr>
              <w:pStyle w:val="TableParagraph"/>
              <w:rPr>
                <w:rFonts w:ascii="Times New Roman"/>
                <w:sz w:val="18"/>
              </w:rPr>
            </w:pPr>
          </w:p>
        </w:tc>
        <w:tc>
          <w:tcPr>
            <w:tcW w:w="1425" w:type="dxa"/>
          </w:tcPr>
          <w:p w14:paraId="0D789059" w14:textId="77777777" w:rsidR="00464E1E" w:rsidRDefault="00464E1E">
            <w:pPr>
              <w:pStyle w:val="TableParagraph"/>
              <w:rPr>
                <w:rFonts w:ascii="Times New Roman"/>
                <w:sz w:val="18"/>
              </w:rPr>
            </w:pPr>
          </w:p>
        </w:tc>
        <w:tc>
          <w:tcPr>
            <w:tcW w:w="1252" w:type="dxa"/>
          </w:tcPr>
          <w:p w14:paraId="0D78905A" w14:textId="77777777" w:rsidR="00464E1E" w:rsidRDefault="00464E1E">
            <w:pPr>
              <w:pStyle w:val="TableParagraph"/>
              <w:rPr>
                <w:rFonts w:ascii="Times New Roman"/>
                <w:sz w:val="18"/>
              </w:rPr>
            </w:pPr>
          </w:p>
        </w:tc>
      </w:tr>
      <w:tr w:rsidR="00464E1E" w14:paraId="0D78905F" w14:textId="77777777">
        <w:trPr>
          <w:trHeight w:val="293"/>
        </w:trPr>
        <w:tc>
          <w:tcPr>
            <w:tcW w:w="5024" w:type="dxa"/>
          </w:tcPr>
          <w:p w14:paraId="0D78905C" w14:textId="77777777" w:rsidR="00464E1E" w:rsidRDefault="00464E1E">
            <w:pPr>
              <w:pStyle w:val="TableParagraph"/>
              <w:rPr>
                <w:rFonts w:ascii="Times New Roman"/>
                <w:sz w:val="18"/>
              </w:rPr>
            </w:pPr>
          </w:p>
        </w:tc>
        <w:tc>
          <w:tcPr>
            <w:tcW w:w="2645" w:type="dxa"/>
            <w:gridSpan w:val="2"/>
          </w:tcPr>
          <w:p w14:paraId="0D78905D" w14:textId="77777777" w:rsidR="00464E1E" w:rsidRDefault="00000000">
            <w:pPr>
              <w:pStyle w:val="TableParagraph"/>
              <w:spacing w:before="17"/>
              <w:ind w:left="1"/>
              <w:jc w:val="center"/>
              <w:rPr>
                <w:b/>
                <w:sz w:val="20"/>
              </w:rPr>
            </w:pPr>
            <w:r>
              <w:rPr>
                <w:b/>
                <w:spacing w:val="-2"/>
                <w:sz w:val="20"/>
              </w:rPr>
              <w:t>2023/24</w:t>
            </w:r>
          </w:p>
        </w:tc>
        <w:tc>
          <w:tcPr>
            <w:tcW w:w="2771" w:type="dxa"/>
            <w:gridSpan w:val="3"/>
          </w:tcPr>
          <w:p w14:paraId="0D78905E" w14:textId="77777777" w:rsidR="00464E1E" w:rsidRDefault="00000000">
            <w:pPr>
              <w:pStyle w:val="TableParagraph"/>
              <w:spacing w:before="17"/>
              <w:ind w:left="92"/>
              <w:jc w:val="center"/>
              <w:rPr>
                <w:b/>
                <w:sz w:val="20"/>
              </w:rPr>
            </w:pPr>
            <w:r>
              <w:rPr>
                <w:b/>
                <w:spacing w:val="-2"/>
                <w:sz w:val="20"/>
              </w:rPr>
              <w:t>2022/23</w:t>
            </w:r>
          </w:p>
        </w:tc>
      </w:tr>
      <w:tr w:rsidR="00464E1E" w14:paraId="0D789068" w14:textId="77777777">
        <w:trPr>
          <w:trHeight w:val="550"/>
        </w:trPr>
        <w:tc>
          <w:tcPr>
            <w:tcW w:w="5024" w:type="dxa"/>
          </w:tcPr>
          <w:p w14:paraId="0D789060" w14:textId="77777777" w:rsidR="00464E1E" w:rsidRDefault="00464E1E">
            <w:pPr>
              <w:pStyle w:val="TableParagraph"/>
              <w:rPr>
                <w:rFonts w:ascii="Times New Roman"/>
                <w:sz w:val="18"/>
              </w:rPr>
            </w:pPr>
          </w:p>
        </w:tc>
        <w:tc>
          <w:tcPr>
            <w:tcW w:w="1409" w:type="dxa"/>
          </w:tcPr>
          <w:p w14:paraId="0D789061" w14:textId="77777777" w:rsidR="00464E1E" w:rsidRDefault="00000000">
            <w:pPr>
              <w:pStyle w:val="TableParagraph"/>
              <w:spacing w:before="40"/>
              <w:ind w:right="153"/>
              <w:jc w:val="right"/>
              <w:rPr>
                <w:b/>
                <w:sz w:val="20"/>
              </w:rPr>
            </w:pPr>
            <w:r>
              <w:rPr>
                <w:b/>
                <w:sz w:val="20"/>
              </w:rPr>
              <w:t>Number</w:t>
            </w:r>
            <w:r>
              <w:rPr>
                <w:b/>
                <w:spacing w:val="-10"/>
                <w:sz w:val="20"/>
              </w:rPr>
              <w:t xml:space="preserve"> </w:t>
            </w:r>
            <w:r>
              <w:rPr>
                <w:b/>
                <w:spacing w:val="-5"/>
                <w:sz w:val="20"/>
              </w:rPr>
              <w:t>of</w:t>
            </w:r>
          </w:p>
          <w:p w14:paraId="0D789062" w14:textId="77777777" w:rsidR="00464E1E" w:rsidRDefault="00000000">
            <w:pPr>
              <w:pStyle w:val="TableParagraph"/>
              <w:spacing w:before="26"/>
              <w:ind w:right="152"/>
              <w:jc w:val="right"/>
              <w:rPr>
                <w:b/>
                <w:sz w:val="20"/>
              </w:rPr>
            </w:pPr>
            <w:r>
              <w:rPr>
                <w:b/>
                <w:spacing w:val="-2"/>
                <w:sz w:val="20"/>
              </w:rPr>
              <w:t>cases</w:t>
            </w:r>
          </w:p>
        </w:tc>
        <w:tc>
          <w:tcPr>
            <w:tcW w:w="1236" w:type="dxa"/>
          </w:tcPr>
          <w:p w14:paraId="0D789063" w14:textId="77777777" w:rsidR="00464E1E" w:rsidRDefault="00000000">
            <w:pPr>
              <w:pStyle w:val="TableParagraph"/>
              <w:spacing w:before="20" w:line="250" w:lineRule="atLeast"/>
              <w:ind w:left="403" w:right="24" w:hanging="250"/>
              <w:rPr>
                <w:b/>
                <w:sz w:val="20"/>
              </w:rPr>
            </w:pPr>
            <w:r>
              <w:rPr>
                <w:b/>
                <w:sz w:val="20"/>
              </w:rPr>
              <w:t>Total</w:t>
            </w:r>
            <w:r>
              <w:rPr>
                <w:b/>
                <w:spacing w:val="-14"/>
                <w:sz w:val="20"/>
              </w:rPr>
              <w:t xml:space="preserve"> </w:t>
            </w:r>
            <w:r>
              <w:rPr>
                <w:b/>
                <w:sz w:val="20"/>
              </w:rPr>
              <w:t>value of</w:t>
            </w:r>
            <w:r>
              <w:rPr>
                <w:b/>
                <w:spacing w:val="-2"/>
                <w:sz w:val="20"/>
              </w:rPr>
              <w:t xml:space="preserve"> cases</w:t>
            </w:r>
          </w:p>
        </w:tc>
        <w:tc>
          <w:tcPr>
            <w:tcW w:w="94" w:type="dxa"/>
          </w:tcPr>
          <w:p w14:paraId="0D789064" w14:textId="77777777" w:rsidR="00464E1E" w:rsidRDefault="00464E1E">
            <w:pPr>
              <w:pStyle w:val="TableParagraph"/>
              <w:rPr>
                <w:rFonts w:ascii="Times New Roman"/>
                <w:sz w:val="18"/>
              </w:rPr>
            </w:pPr>
          </w:p>
        </w:tc>
        <w:tc>
          <w:tcPr>
            <w:tcW w:w="1425" w:type="dxa"/>
          </w:tcPr>
          <w:p w14:paraId="0D789065" w14:textId="77777777" w:rsidR="00464E1E" w:rsidRDefault="00000000">
            <w:pPr>
              <w:pStyle w:val="TableParagraph"/>
              <w:spacing w:before="40"/>
              <w:ind w:right="169"/>
              <w:jc w:val="right"/>
              <w:rPr>
                <w:b/>
                <w:sz w:val="20"/>
              </w:rPr>
            </w:pPr>
            <w:r>
              <w:rPr>
                <w:b/>
                <w:sz w:val="20"/>
              </w:rPr>
              <w:t>Number</w:t>
            </w:r>
            <w:r>
              <w:rPr>
                <w:b/>
                <w:spacing w:val="-10"/>
                <w:sz w:val="20"/>
              </w:rPr>
              <w:t xml:space="preserve"> </w:t>
            </w:r>
            <w:r>
              <w:rPr>
                <w:b/>
                <w:spacing w:val="-5"/>
                <w:sz w:val="20"/>
              </w:rPr>
              <w:t>of</w:t>
            </w:r>
          </w:p>
          <w:p w14:paraId="0D789066" w14:textId="77777777" w:rsidR="00464E1E" w:rsidRDefault="00000000">
            <w:pPr>
              <w:pStyle w:val="TableParagraph"/>
              <w:spacing w:before="26"/>
              <w:ind w:right="168"/>
              <w:jc w:val="right"/>
              <w:rPr>
                <w:b/>
                <w:sz w:val="20"/>
              </w:rPr>
            </w:pPr>
            <w:r>
              <w:rPr>
                <w:b/>
                <w:spacing w:val="-2"/>
                <w:sz w:val="20"/>
              </w:rPr>
              <w:t>cases</w:t>
            </w:r>
          </w:p>
        </w:tc>
        <w:tc>
          <w:tcPr>
            <w:tcW w:w="1252" w:type="dxa"/>
          </w:tcPr>
          <w:p w14:paraId="0D789067" w14:textId="77777777" w:rsidR="00464E1E" w:rsidRDefault="00000000">
            <w:pPr>
              <w:pStyle w:val="TableParagraph"/>
              <w:spacing w:before="20" w:line="250" w:lineRule="atLeast"/>
              <w:ind w:left="418" w:right="35" w:hanging="250"/>
              <w:rPr>
                <w:b/>
                <w:sz w:val="20"/>
              </w:rPr>
            </w:pPr>
            <w:r>
              <w:rPr>
                <w:b/>
                <w:sz w:val="20"/>
              </w:rPr>
              <w:t>Total</w:t>
            </w:r>
            <w:r>
              <w:rPr>
                <w:b/>
                <w:spacing w:val="-14"/>
                <w:sz w:val="20"/>
              </w:rPr>
              <w:t xml:space="preserve"> </w:t>
            </w:r>
            <w:r>
              <w:rPr>
                <w:b/>
                <w:sz w:val="20"/>
              </w:rPr>
              <w:t>value of</w:t>
            </w:r>
            <w:r>
              <w:rPr>
                <w:b/>
                <w:spacing w:val="-2"/>
                <w:sz w:val="20"/>
              </w:rPr>
              <w:t xml:space="preserve"> cases</w:t>
            </w:r>
          </w:p>
        </w:tc>
      </w:tr>
      <w:tr w:rsidR="00464E1E" w14:paraId="0D78906F" w14:textId="77777777">
        <w:trPr>
          <w:trHeight w:val="271"/>
        </w:trPr>
        <w:tc>
          <w:tcPr>
            <w:tcW w:w="5024" w:type="dxa"/>
          </w:tcPr>
          <w:p w14:paraId="0D789069" w14:textId="77777777" w:rsidR="00464E1E" w:rsidRDefault="00464E1E">
            <w:pPr>
              <w:pStyle w:val="TableParagraph"/>
              <w:rPr>
                <w:rFonts w:ascii="Times New Roman"/>
                <w:sz w:val="18"/>
              </w:rPr>
            </w:pPr>
          </w:p>
        </w:tc>
        <w:tc>
          <w:tcPr>
            <w:tcW w:w="1409" w:type="dxa"/>
          </w:tcPr>
          <w:p w14:paraId="0D78906A" w14:textId="77777777" w:rsidR="00464E1E" w:rsidRDefault="00464E1E">
            <w:pPr>
              <w:pStyle w:val="TableParagraph"/>
              <w:rPr>
                <w:rFonts w:ascii="Times New Roman"/>
                <w:sz w:val="18"/>
              </w:rPr>
            </w:pPr>
          </w:p>
        </w:tc>
        <w:tc>
          <w:tcPr>
            <w:tcW w:w="1236" w:type="dxa"/>
          </w:tcPr>
          <w:p w14:paraId="0D78906B" w14:textId="77777777" w:rsidR="00464E1E" w:rsidRDefault="00000000">
            <w:pPr>
              <w:pStyle w:val="TableParagraph"/>
              <w:spacing w:before="17"/>
              <w:ind w:right="34"/>
              <w:jc w:val="right"/>
              <w:rPr>
                <w:b/>
                <w:sz w:val="20"/>
              </w:rPr>
            </w:pPr>
            <w:r>
              <w:rPr>
                <w:b/>
                <w:spacing w:val="-5"/>
                <w:sz w:val="20"/>
              </w:rPr>
              <w:t>£m</w:t>
            </w:r>
          </w:p>
        </w:tc>
        <w:tc>
          <w:tcPr>
            <w:tcW w:w="94" w:type="dxa"/>
          </w:tcPr>
          <w:p w14:paraId="0D78906C" w14:textId="77777777" w:rsidR="00464E1E" w:rsidRDefault="00464E1E">
            <w:pPr>
              <w:pStyle w:val="TableParagraph"/>
              <w:rPr>
                <w:rFonts w:ascii="Times New Roman"/>
                <w:sz w:val="18"/>
              </w:rPr>
            </w:pPr>
          </w:p>
        </w:tc>
        <w:tc>
          <w:tcPr>
            <w:tcW w:w="1425" w:type="dxa"/>
          </w:tcPr>
          <w:p w14:paraId="0D78906D" w14:textId="77777777" w:rsidR="00464E1E" w:rsidRDefault="00464E1E">
            <w:pPr>
              <w:pStyle w:val="TableParagraph"/>
              <w:rPr>
                <w:rFonts w:ascii="Times New Roman"/>
                <w:sz w:val="18"/>
              </w:rPr>
            </w:pPr>
          </w:p>
        </w:tc>
        <w:tc>
          <w:tcPr>
            <w:tcW w:w="1252" w:type="dxa"/>
          </w:tcPr>
          <w:p w14:paraId="0D78906E" w14:textId="77777777" w:rsidR="00464E1E" w:rsidRDefault="00000000">
            <w:pPr>
              <w:pStyle w:val="TableParagraph"/>
              <w:spacing w:before="17"/>
              <w:ind w:right="35"/>
              <w:jc w:val="right"/>
              <w:rPr>
                <w:b/>
                <w:sz w:val="20"/>
              </w:rPr>
            </w:pPr>
            <w:r>
              <w:rPr>
                <w:b/>
                <w:spacing w:val="-5"/>
                <w:sz w:val="20"/>
              </w:rPr>
              <w:t>£m</w:t>
            </w:r>
          </w:p>
        </w:tc>
      </w:tr>
      <w:tr w:rsidR="00464E1E" w14:paraId="0D789076" w14:textId="77777777">
        <w:trPr>
          <w:trHeight w:val="270"/>
        </w:trPr>
        <w:tc>
          <w:tcPr>
            <w:tcW w:w="5024" w:type="dxa"/>
          </w:tcPr>
          <w:p w14:paraId="0D789070" w14:textId="77777777" w:rsidR="00464E1E" w:rsidRDefault="00000000">
            <w:pPr>
              <w:pStyle w:val="TableParagraph"/>
              <w:spacing w:before="17"/>
              <w:ind w:left="50"/>
              <w:rPr>
                <w:b/>
                <w:sz w:val="20"/>
              </w:rPr>
            </w:pPr>
            <w:r>
              <w:rPr>
                <w:b/>
                <w:spacing w:val="-2"/>
                <w:sz w:val="20"/>
              </w:rPr>
              <w:t>Losses</w:t>
            </w:r>
          </w:p>
        </w:tc>
        <w:tc>
          <w:tcPr>
            <w:tcW w:w="1409" w:type="dxa"/>
          </w:tcPr>
          <w:p w14:paraId="0D789071" w14:textId="77777777" w:rsidR="00464E1E" w:rsidRDefault="00464E1E">
            <w:pPr>
              <w:pStyle w:val="TableParagraph"/>
              <w:rPr>
                <w:rFonts w:ascii="Times New Roman"/>
                <w:sz w:val="18"/>
              </w:rPr>
            </w:pPr>
          </w:p>
        </w:tc>
        <w:tc>
          <w:tcPr>
            <w:tcW w:w="1236" w:type="dxa"/>
          </w:tcPr>
          <w:p w14:paraId="0D789072" w14:textId="77777777" w:rsidR="00464E1E" w:rsidRDefault="00464E1E">
            <w:pPr>
              <w:pStyle w:val="TableParagraph"/>
              <w:rPr>
                <w:rFonts w:ascii="Times New Roman"/>
                <w:sz w:val="18"/>
              </w:rPr>
            </w:pPr>
          </w:p>
        </w:tc>
        <w:tc>
          <w:tcPr>
            <w:tcW w:w="94" w:type="dxa"/>
          </w:tcPr>
          <w:p w14:paraId="0D789073" w14:textId="77777777" w:rsidR="00464E1E" w:rsidRDefault="00464E1E">
            <w:pPr>
              <w:pStyle w:val="TableParagraph"/>
              <w:rPr>
                <w:rFonts w:ascii="Times New Roman"/>
                <w:sz w:val="18"/>
              </w:rPr>
            </w:pPr>
          </w:p>
        </w:tc>
        <w:tc>
          <w:tcPr>
            <w:tcW w:w="1425" w:type="dxa"/>
          </w:tcPr>
          <w:p w14:paraId="0D789074" w14:textId="77777777" w:rsidR="00464E1E" w:rsidRDefault="00464E1E">
            <w:pPr>
              <w:pStyle w:val="TableParagraph"/>
              <w:rPr>
                <w:rFonts w:ascii="Times New Roman"/>
                <w:sz w:val="18"/>
              </w:rPr>
            </w:pPr>
          </w:p>
        </w:tc>
        <w:tc>
          <w:tcPr>
            <w:tcW w:w="1252" w:type="dxa"/>
          </w:tcPr>
          <w:p w14:paraId="0D789075" w14:textId="77777777" w:rsidR="00464E1E" w:rsidRDefault="00464E1E">
            <w:pPr>
              <w:pStyle w:val="TableParagraph"/>
              <w:rPr>
                <w:rFonts w:ascii="Times New Roman"/>
                <w:sz w:val="18"/>
              </w:rPr>
            </w:pPr>
          </w:p>
        </w:tc>
      </w:tr>
      <w:tr w:rsidR="00464E1E" w14:paraId="0D78907D" w14:textId="77777777">
        <w:trPr>
          <w:trHeight w:val="272"/>
        </w:trPr>
        <w:tc>
          <w:tcPr>
            <w:tcW w:w="5024" w:type="dxa"/>
          </w:tcPr>
          <w:p w14:paraId="0D789077" w14:textId="77777777" w:rsidR="00464E1E" w:rsidRDefault="00000000">
            <w:pPr>
              <w:pStyle w:val="TableParagraph"/>
              <w:spacing w:before="16"/>
              <w:ind w:left="201"/>
              <w:rPr>
                <w:sz w:val="20"/>
              </w:rPr>
            </w:pPr>
            <w:r>
              <w:rPr>
                <w:sz w:val="20"/>
              </w:rPr>
              <w:t>Cash</w:t>
            </w:r>
            <w:r>
              <w:rPr>
                <w:spacing w:val="-6"/>
                <w:sz w:val="20"/>
              </w:rPr>
              <w:t xml:space="preserve"> </w:t>
            </w:r>
            <w:r>
              <w:rPr>
                <w:spacing w:val="-2"/>
                <w:sz w:val="20"/>
              </w:rPr>
              <w:t>losses</w:t>
            </w:r>
          </w:p>
        </w:tc>
        <w:tc>
          <w:tcPr>
            <w:tcW w:w="1409" w:type="dxa"/>
          </w:tcPr>
          <w:p w14:paraId="0D789078" w14:textId="77777777" w:rsidR="00464E1E" w:rsidRDefault="00000000">
            <w:pPr>
              <w:pStyle w:val="TableParagraph"/>
              <w:spacing w:before="20"/>
              <w:ind w:right="212"/>
              <w:jc w:val="right"/>
              <w:rPr>
                <w:sz w:val="20"/>
              </w:rPr>
            </w:pPr>
            <w:r>
              <w:rPr>
                <w:spacing w:val="-2"/>
                <w:sz w:val="20"/>
              </w:rPr>
              <w:t>2,992</w:t>
            </w:r>
          </w:p>
        </w:tc>
        <w:tc>
          <w:tcPr>
            <w:tcW w:w="1236" w:type="dxa"/>
          </w:tcPr>
          <w:p w14:paraId="0D789079" w14:textId="77777777" w:rsidR="00464E1E" w:rsidRDefault="00000000">
            <w:pPr>
              <w:pStyle w:val="TableParagraph"/>
              <w:spacing w:before="20"/>
              <w:ind w:right="94"/>
              <w:jc w:val="right"/>
              <w:rPr>
                <w:sz w:val="20"/>
              </w:rPr>
            </w:pPr>
            <w:r>
              <w:rPr>
                <w:spacing w:val="-5"/>
                <w:sz w:val="20"/>
              </w:rPr>
              <w:t>2.8</w:t>
            </w:r>
          </w:p>
        </w:tc>
        <w:tc>
          <w:tcPr>
            <w:tcW w:w="94" w:type="dxa"/>
          </w:tcPr>
          <w:p w14:paraId="0D78907A" w14:textId="77777777" w:rsidR="00464E1E" w:rsidRDefault="00464E1E">
            <w:pPr>
              <w:pStyle w:val="TableParagraph"/>
              <w:rPr>
                <w:rFonts w:ascii="Times New Roman"/>
                <w:sz w:val="18"/>
              </w:rPr>
            </w:pPr>
          </w:p>
        </w:tc>
        <w:tc>
          <w:tcPr>
            <w:tcW w:w="1425" w:type="dxa"/>
          </w:tcPr>
          <w:p w14:paraId="0D78907B" w14:textId="77777777" w:rsidR="00464E1E" w:rsidRDefault="00000000">
            <w:pPr>
              <w:pStyle w:val="TableParagraph"/>
              <w:spacing w:before="20"/>
              <w:ind w:right="228"/>
              <w:jc w:val="right"/>
              <w:rPr>
                <w:sz w:val="20"/>
              </w:rPr>
            </w:pPr>
            <w:r>
              <w:rPr>
                <w:spacing w:val="-2"/>
                <w:sz w:val="20"/>
              </w:rPr>
              <w:t>3,293</w:t>
            </w:r>
          </w:p>
        </w:tc>
        <w:tc>
          <w:tcPr>
            <w:tcW w:w="1252" w:type="dxa"/>
          </w:tcPr>
          <w:p w14:paraId="0D78907C" w14:textId="77777777" w:rsidR="00464E1E" w:rsidRDefault="00000000">
            <w:pPr>
              <w:pStyle w:val="TableParagraph"/>
              <w:spacing w:before="20"/>
              <w:ind w:right="95"/>
              <w:jc w:val="right"/>
              <w:rPr>
                <w:sz w:val="20"/>
              </w:rPr>
            </w:pPr>
            <w:r>
              <w:rPr>
                <w:spacing w:val="-5"/>
                <w:sz w:val="20"/>
              </w:rPr>
              <w:t>3.8</w:t>
            </w:r>
          </w:p>
        </w:tc>
      </w:tr>
      <w:tr w:rsidR="00464E1E" w14:paraId="0D789084" w14:textId="77777777">
        <w:trPr>
          <w:trHeight w:val="271"/>
        </w:trPr>
        <w:tc>
          <w:tcPr>
            <w:tcW w:w="5024" w:type="dxa"/>
          </w:tcPr>
          <w:p w14:paraId="0D78907E" w14:textId="77777777" w:rsidR="00464E1E" w:rsidRDefault="00000000">
            <w:pPr>
              <w:pStyle w:val="TableParagraph"/>
              <w:spacing w:before="14"/>
              <w:ind w:left="201"/>
              <w:rPr>
                <w:sz w:val="20"/>
              </w:rPr>
            </w:pPr>
            <w:r>
              <w:rPr>
                <w:sz w:val="20"/>
              </w:rPr>
              <w:t>Fruitless</w:t>
            </w:r>
            <w:r>
              <w:rPr>
                <w:spacing w:val="-14"/>
                <w:sz w:val="20"/>
              </w:rPr>
              <w:t xml:space="preserve"> </w:t>
            </w:r>
            <w:r>
              <w:rPr>
                <w:spacing w:val="-2"/>
                <w:sz w:val="20"/>
              </w:rPr>
              <w:t>payments</w:t>
            </w:r>
          </w:p>
        </w:tc>
        <w:tc>
          <w:tcPr>
            <w:tcW w:w="1409" w:type="dxa"/>
          </w:tcPr>
          <w:p w14:paraId="0D78907F" w14:textId="77777777" w:rsidR="00464E1E" w:rsidRDefault="00000000">
            <w:pPr>
              <w:pStyle w:val="TableParagraph"/>
              <w:spacing w:before="19"/>
              <w:ind w:right="212"/>
              <w:jc w:val="right"/>
              <w:rPr>
                <w:sz w:val="20"/>
              </w:rPr>
            </w:pPr>
            <w:r>
              <w:rPr>
                <w:spacing w:val="-5"/>
                <w:sz w:val="20"/>
              </w:rPr>
              <w:t>544</w:t>
            </w:r>
          </w:p>
        </w:tc>
        <w:tc>
          <w:tcPr>
            <w:tcW w:w="1236" w:type="dxa"/>
          </w:tcPr>
          <w:p w14:paraId="0D789080" w14:textId="77777777" w:rsidR="00464E1E" w:rsidRDefault="00000000">
            <w:pPr>
              <w:pStyle w:val="TableParagraph"/>
              <w:spacing w:before="19"/>
              <w:ind w:right="94"/>
              <w:jc w:val="right"/>
              <w:rPr>
                <w:sz w:val="20"/>
              </w:rPr>
            </w:pPr>
            <w:r>
              <w:rPr>
                <w:spacing w:val="-5"/>
                <w:sz w:val="20"/>
              </w:rPr>
              <w:t>2.1</w:t>
            </w:r>
          </w:p>
        </w:tc>
        <w:tc>
          <w:tcPr>
            <w:tcW w:w="94" w:type="dxa"/>
          </w:tcPr>
          <w:p w14:paraId="0D789081" w14:textId="77777777" w:rsidR="00464E1E" w:rsidRDefault="00464E1E">
            <w:pPr>
              <w:pStyle w:val="TableParagraph"/>
              <w:rPr>
                <w:rFonts w:ascii="Times New Roman"/>
                <w:sz w:val="18"/>
              </w:rPr>
            </w:pPr>
          </w:p>
        </w:tc>
        <w:tc>
          <w:tcPr>
            <w:tcW w:w="1425" w:type="dxa"/>
          </w:tcPr>
          <w:p w14:paraId="0D789082" w14:textId="77777777" w:rsidR="00464E1E" w:rsidRDefault="00000000">
            <w:pPr>
              <w:pStyle w:val="TableParagraph"/>
              <w:spacing w:before="19"/>
              <w:ind w:right="228"/>
              <w:jc w:val="right"/>
              <w:rPr>
                <w:sz w:val="20"/>
              </w:rPr>
            </w:pPr>
            <w:r>
              <w:rPr>
                <w:spacing w:val="-5"/>
                <w:sz w:val="20"/>
              </w:rPr>
              <w:t>669</w:t>
            </w:r>
          </w:p>
        </w:tc>
        <w:tc>
          <w:tcPr>
            <w:tcW w:w="1252" w:type="dxa"/>
          </w:tcPr>
          <w:p w14:paraId="0D789083" w14:textId="77777777" w:rsidR="00464E1E" w:rsidRDefault="00000000">
            <w:pPr>
              <w:pStyle w:val="TableParagraph"/>
              <w:spacing w:before="19"/>
              <w:ind w:right="95"/>
              <w:jc w:val="right"/>
              <w:rPr>
                <w:sz w:val="20"/>
              </w:rPr>
            </w:pPr>
            <w:r>
              <w:rPr>
                <w:spacing w:val="-5"/>
                <w:sz w:val="20"/>
              </w:rPr>
              <w:t>1.2</w:t>
            </w:r>
          </w:p>
        </w:tc>
      </w:tr>
      <w:tr w:rsidR="00464E1E" w14:paraId="0D78908B" w14:textId="77777777">
        <w:trPr>
          <w:trHeight w:val="271"/>
        </w:trPr>
        <w:tc>
          <w:tcPr>
            <w:tcW w:w="5024" w:type="dxa"/>
          </w:tcPr>
          <w:p w14:paraId="0D789085" w14:textId="77777777" w:rsidR="00464E1E" w:rsidRDefault="00000000">
            <w:pPr>
              <w:pStyle w:val="TableParagraph"/>
              <w:spacing w:before="14"/>
              <w:ind w:left="201"/>
              <w:rPr>
                <w:sz w:val="20"/>
              </w:rPr>
            </w:pPr>
            <w:r>
              <w:rPr>
                <w:sz w:val="20"/>
              </w:rPr>
              <w:t>Bad</w:t>
            </w:r>
            <w:r>
              <w:rPr>
                <w:spacing w:val="-8"/>
                <w:sz w:val="20"/>
              </w:rPr>
              <w:t xml:space="preserve"> </w:t>
            </w:r>
            <w:r>
              <w:rPr>
                <w:sz w:val="20"/>
              </w:rPr>
              <w:t>debts</w:t>
            </w:r>
            <w:r>
              <w:rPr>
                <w:spacing w:val="-7"/>
                <w:sz w:val="20"/>
              </w:rPr>
              <w:t xml:space="preserve"> </w:t>
            </w:r>
            <w:r>
              <w:rPr>
                <w:sz w:val="20"/>
              </w:rPr>
              <w:t>and</w:t>
            </w:r>
            <w:r>
              <w:rPr>
                <w:spacing w:val="-7"/>
                <w:sz w:val="20"/>
              </w:rPr>
              <w:t xml:space="preserve"> </w:t>
            </w:r>
            <w:r>
              <w:rPr>
                <w:sz w:val="20"/>
              </w:rPr>
              <w:t>claims</w:t>
            </w:r>
            <w:r>
              <w:rPr>
                <w:spacing w:val="-6"/>
                <w:sz w:val="20"/>
              </w:rPr>
              <w:t xml:space="preserve"> </w:t>
            </w:r>
            <w:r>
              <w:rPr>
                <w:spacing w:val="-2"/>
                <w:sz w:val="20"/>
              </w:rPr>
              <w:t>abandoned</w:t>
            </w:r>
          </w:p>
        </w:tc>
        <w:tc>
          <w:tcPr>
            <w:tcW w:w="1409" w:type="dxa"/>
          </w:tcPr>
          <w:p w14:paraId="0D789086" w14:textId="77777777" w:rsidR="00464E1E" w:rsidRDefault="00000000">
            <w:pPr>
              <w:pStyle w:val="TableParagraph"/>
              <w:spacing w:before="19"/>
              <w:ind w:right="212"/>
              <w:jc w:val="right"/>
              <w:rPr>
                <w:sz w:val="20"/>
              </w:rPr>
            </w:pPr>
            <w:r>
              <w:rPr>
                <w:spacing w:val="-2"/>
                <w:sz w:val="20"/>
              </w:rPr>
              <w:t>28,765</w:t>
            </w:r>
          </w:p>
        </w:tc>
        <w:tc>
          <w:tcPr>
            <w:tcW w:w="1236" w:type="dxa"/>
          </w:tcPr>
          <w:p w14:paraId="0D789087" w14:textId="77777777" w:rsidR="00464E1E" w:rsidRDefault="00000000">
            <w:pPr>
              <w:pStyle w:val="TableParagraph"/>
              <w:spacing w:before="19"/>
              <w:ind w:right="94"/>
              <w:jc w:val="right"/>
              <w:rPr>
                <w:sz w:val="20"/>
              </w:rPr>
            </w:pPr>
            <w:r>
              <w:rPr>
                <w:spacing w:val="-4"/>
                <w:sz w:val="20"/>
              </w:rPr>
              <w:t>61.3</w:t>
            </w:r>
          </w:p>
        </w:tc>
        <w:tc>
          <w:tcPr>
            <w:tcW w:w="94" w:type="dxa"/>
          </w:tcPr>
          <w:p w14:paraId="0D789088" w14:textId="77777777" w:rsidR="00464E1E" w:rsidRDefault="00464E1E">
            <w:pPr>
              <w:pStyle w:val="TableParagraph"/>
              <w:rPr>
                <w:rFonts w:ascii="Times New Roman"/>
                <w:sz w:val="18"/>
              </w:rPr>
            </w:pPr>
          </w:p>
        </w:tc>
        <w:tc>
          <w:tcPr>
            <w:tcW w:w="1425" w:type="dxa"/>
          </w:tcPr>
          <w:p w14:paraId="0D789089" w14:textId="77777777" w:rsidR="00464E1E" w:rsidRDefault="00000000">
            <w:pPr>
              <w:pStyle w:val="TableParagraph"/>
              <w:spacing w:before="19"/>
              <w:ind w:right="228"/>
              <w:jc w:val="right"/>
              <w:rPr>
                <w:sz w:val="20"/>
              </w:rPr>
            </w:pPr>
            <w:r>
              <w:rPr>
                <w:spacing w:val="-2"/>
                <w:sz w:val="20"/>
              </w:rPr>
              <w:t>30,121</w:t>
            </w:r>
          </w:p>
        </w:tc>
        <w:tc>
          <w:tcPr>
            <w:tcW w:w="1252" w:type="dxa"/>
          </w:tcPr>
          <w:p w14:paraId="0D78908A" w14:textId="77777777" w:rsidR="00464E1E" w:rsidRDefault="00000000">
            <w:pPr>
              <w:pStyle w:val="TableParagraph"/>
              <w:spacing w:before="19"/>
              <w:ind w:right="95"/>
              <w:jc w:val="right"/>
              <w:rPr>
                <w:sz w:val="20"/>
              </w:rPr>
            </w:pPr>
            <w:r>
              <w:rPr>
                <w:spacing w:val="-4"/>
                <w:sz w:val="20"/>
              </w:rPr>
              <w:t>51.3</w:t>
            </w:r>
          </w:p>
        </w:tc>
      </w:tr>
      <w:tr w:rsidR="00464E1E" w14:paraId="0D789092" w14:textId="77777777">
        <w:trPr>
          <w:trHeight w:val="254"/>
        </w:trPr>
        <w:tc>
          <w:tcPr>
            <w:tcW w:w="5024" w:type="dxa"/>
          </w:tcPr>
          <w:p w14:paraId="0D78908C" w14:textId="77777777" w:rsidR="00464E1E" w:rsidRDefault="00000000">
            <w:pPr>
              <w:pStyle w:val="TableParagraph"/>
              <w:spacing w:before="15" w:line="220" w:lineRule="exact"/>
              <w:ind w:left="201"/>
              <w:rPr>
                <w:sz w:val="20"/>
              </w:rPr>
            </w:pPr>
            <w:r>
              <w:rPr>
                <w:sz w:val="20"/>
              </w:rPr>
              <w:t>Stores</w:t>
            </w:r>
            <w:r>
              <w:rPr>
                <w:spacing w:val="-6"/>
                <w:sz w:val="20"/>
              </w:rPr>
              <w:t xml:space="preserve"> </w:t>
            </w:r>
            <w:r>
              <w:rPr>
                <w:sz w:val="20"/>
              </w:rPr>
              <w:t>losses</w:t>
            </w:r>
            <w:r>
              <w:rPr>
                <w:spacing w:val="-6"/>
                <w:sz w:val="20"/>
              </w:rPr>
              <w:t xml:space="preserve"> </w:t>
            </w:r>
            <w:r>
              <w:rPr>
                <w:sz w:val="20"/>
              </w:rPr>
              <w:t>and</w:t>
            </w:r>
            <w:r>
              <w:rPr>
                <w:spacing w:val="-7"/>
                <w:sz w:val="20"/>
              </w:rPr>
              <w:t xml:space="preserve"> </w:t>
            </w:r>
            <w:r>
              <w:rPr>
                <w:sz w:val="20"/>
              </w:rPr>
              <w:t>damage</w:t>
            </w:r>
            <w:r>
              <w:rPr>
                <w:spacing w:val="-6"/>
                <w:sz w:val="20"/>
              </w:rPr>
              <w:t xml:space="preserve"> </w:t>
            </w:r>
            <w:r>
              <w:rPr>
                <w:sz w:val="20"/>
              </w:rPr>
              <w:t>to</w:t>
            </w:r>
            <w:r>
              <w:rPr>
                <w:spacing w:val="-7"/>
                <w:sz w:val="20"/>
              </w:rPr>
              <w:t xml:space="preserve"> </w:t>
            </w:r>
            <w:r>
              <w:rPr>
                <w:spacing w:val="-2"/>
                <w:sz w:val="20"/>
              </w:rPr>
              <w:t>property</w:t>
            </w:r>
          </w:p>
        </w:tc>
        <w:tc>
          <w:tcPr>
            <w:tcW w:w="1409" w:type="dxa"/>
            <w:tcBorders>
              <w:bottom w:val="single" w:sz="8" w:space="0" w:color="000000"/>
            </w:tcBorders>
          </w:tcPr>
          <w:p w14:paraId="0D78908D" w14:textId="77777777" w:rsidR="00464E1E" w:rsidRDefault="00000000">
            <w:pPr>
              <w:pStyle w:val="TableParagraph"/>
              <w:spacing w:before="19" w:line="215" w:lineRule="exact"/>
              <w:ind w:right="212"/>
              <w:jc w:val="right"/>
              <w:rPr>
                <w:sz w:val="20"/>
              </w:rPr>
            </w:pPr>
            <w:r>
              <w:rPr>
                <w:spacing w:val="-2"/>
                <w:sz w:val="20"/>
              </w:rPr>
              <w:t>7,334</w:t>
            </w:r>
          </w:p>
        </w:tc>
        <w:tc>
          <w:tcPr>
            <w:tcW w:w="1236" w:type="dxa"/>
            <w:tcBorders>
              <w:bottom w:val="single" w:sz="8" w:space="0" w:color="000000"/>
            </w:tcBorders>
          </w:tcPr>
          <w:p w14:paraId="0D78908E" w14:textId="77777777" w:rsidR="00464E1E" w:rsidRDefault="00000000">
            <w:pPr>
              <w:pStyle w:val="TableParagraph"/>
              <w:spacing w:before="19" w:line="215" w:lineRule="exact"/>
              <w:ind w:right="94"/>
              <w:jc w:val="right"/>
              <w:rPr>
                <w:sz w:val="20"/>
              </w:rPr>
            </w:pPr>
            <w:r>
              <w:rPr>
                <w:spacing w:val="-4"/>
                <w:sz w:val="20"/>
              </w:rPr>
              <w:t>30.9</w:t>
            </w:r>
          </w:p>
        </w:tc>
        <w:tc>
          <w:tcPr>
            <w:tcW w:w="94" w:type="dxa"/>
          </w:tcPr>
          <w:p w14:paraId="0D78908F" w14:textId="77777777" w:rsidR="00464E1E" w:rsidRDefault="00464E1E">
            <w:pPr>
              <w:pStyle w:val="TableParagraph"/>
              <w:rPr>
                <w:rFonts w:ascii="Times New Roman"/>
                <w:sz w:val="18"/>
              </w:rPr>
            </w:pPr>
          </w:p>
        </w:tc>
        <w:tc>
          <w:tcPr>
            <w:tcW w:w="1425" w:type="dxa"/>
            <w:tcBorders>
              <w:bottom w:val="single" w:sz="8" w:space="0" w:color="000000"/>
            </w:tcBorders>
          </w:tcPr>
          <w:p w14:paraId="0D789090" w14:textId="77777777" w:rsidR="00464E1E" w:rsidRDefault="00000000">
            <w:pPr>
              <w:pStyle w:val="TableParagraph"/>
              <w:spacing w:before="19" w:line="215" w:lineRule="exact"/>
              <w:ind w:right="228"/>
              <w:jc w:val="right"/>
              <w:rPr>
                <w:sz w:val="20"/>
              </w:rPr>
            </w:pPr>
            <w:r>
              <w:rPr>
                <w:spacing w:val="-2"/>
                <w:sz w:val="20"/>
              </w:rPr>
              <w:t>8,325</w:t>
            </w:r>
          </w:p>
        </w:tc>
        <w:tc>
          <w:tcPr>
            <w:tcW w:w="1252" w:type="dxa"/>
            <w:tcBorders>
              <w:bottom w:val="single" w:sz="8" w:space="0" w:color="000000"/>
            </w:tcBorders>
          </w:tcPr>
          <w:p w14:paraId="0D789091" w14:textId="77777777" w:rsidR="00464E1E" w:rsidRDefault="00000000">
            <w:pPr>
              <w:pStyle w:val="TableParagraph"/>
              <w:spacing w:before="19" w:line="215" w:lineRule="exact"/>
              <w:ind w:right="95"/>
              <w:jc w:val="right"/>
              <w:rPr>
                <w:sz w:val="20"/>
              </w:rPr>
            </w:pPr>
            <w:r>
              <w:rPr>
                <w:spacing w:val="-4"/>
                <w:sz w:val="20"/>
              </w:rPr>
              <w:t>26.3</w:t>
            </w:r>
          </w:p>
        </w:tc>
      </w:tr>
      <w:tr w:rsidR="00464E1E" w14:paraId="0D789099" w14:textId="77777777">
        <w:trPr>
          <w:trHeight w:val="251"/>
        </w:trPr>
        <w:tc>
          <w:tcPr>
            <w:tcW w:w="5024" w:type="dxa"/>
          </w:tcPr>
          <w:p w14:paraId="0D789093" w14:textId="77777777" w:rsidR="00464E1E" w:rsidRDefault="00000000">
            <w:pPr>
              <w:pStyle w:val="TableParagraph"/>
              <w:spacing w:before="13" w:line="217" w:lineRule="exact"/>
              <w:ind w:left="50"/>
              <w:rPr>
                <w:b/>
                <w:sz w:val="20"/>
              </w:rPr>
            </w:pPr>
            <w:r>
              <w:rPr>
                <w:b/>
                <w:sz w:val="20"/>
              </w:rPr>
              <w:t>Total</w:t>
            </w:r>
            <w:r>
              <w:rPr>
                <w:b/>
                <w:spacing w:val="-4"/>
                <w:sz w:val="20"/>
              </w:rPr>
              <w:t xml:space="preserve"> </w:t>
            </w:r>
            <w:r>
              <w:rPr>
                <w:b/>
                <w:spacing w:val="-2"/>
                <w:sz w:val="20"/>
              </w:rPr>
              <w:t>losses</w:t>
            </w:r>
          </w:p>
        </w:tc>
        <w:tc>
          <w:tcPr>
            <w:tcW w:w="1409" w:type="dxa"/>
            <w:tcBorders>
              <w:top w:val="single" w:sz="8" w:space="0" w:color="000000"/>
              <w:bottom w:val="single" w:sz="8" w:space="0" w:color="000000"/>
            </w:tcBorders>
          </w:tcPr>
          <w:p w14:paraId="0D789094" w14:textId="77777777" w:rsidR="00464E1E" w:rsidRDefault="00000000">
            <w:pPr>
              <w:pStyle w:val="TableParagraph"/>
              <w:spacing w:before="16" w:line="215" w:lineRule="exact"/>
              <w:ind w:right="212"/>
              <w:jc w:val="right"/>
              <w:rPr>
                <w:b/>
                <w:sz w:val="20"/>
              </w:rPr>
            </w:pPr>
            <w:r>
              <w:rPr>
                <w:b/>
                <w:spacing w:val="-2"/>
                <w:sz w:val="20"/>
              </w:rPr>
              <w:t>39,635</w:t>
            </w:r>
          </w:p>
        </w:tc>
        <w:tc>
          <w:tcPr>
            <w:tcW w:w="1236" w:type="dxa"/>
            <w:tcBorders>
              <w:top w:val="single" w:sz="8" w:space="0" w:color="000000"/>
              <w:bottom w:val="single" w:sz="8" w:space="0" w:color="000000"/>
            </w:tcBorders>
          </w:tcPr>
          <w:p w14:paraId="0D789095" w14:textId="77777777" w:rsidR="00464E1E" w:rsidRDefault="00000000">
            <w:pPr>
              <w:pStyle w:val="TableParagraph"/>
              <w:spacing w:before="16" w:line="215" w:lineRule="exact"/>
              <w:ind w:right="94"/>
              <w:jc w:val="right"/>
              <w:rPr>
                <w:b/>
                <w:sz w:val="20"/>
              </w:rPr>
            </w:pPr>
            <w:r>
              <w:rPr>
                <w:b/>
                <w:spacing w:val="-4"/>
                <w:sz w:val="20"/>
              </w:rPr>
              <w:t>97.1</w:t>
            </w:r>
          </w:p>
        </w:tc>
        <w:tc>
          <w:tcPr>
            <w:tcW w:w="94" w:type="dxa"/>
          </w:tcPr>
          <w:p w14:paraId="0D789096" w14:textId="77777777" w:rsidR="00464E1E" w:rsidRDefault="00464E1E">
            <w:pPr>
              <w:pStyle w:val="TableParagraph"/>
              <w:rPr>
                <w:rFonts w:ascii="Times New Roman"/>
                <w:sz w:val="18"/>
              </w:rPr>
            </w:pPr>
          </w:p>
        </w:tc>
        <w:tc>
          <w:tcPr>
            <w:tcW w:w="1425" w:type="dxa"/>
            <w:tcBorders>
              <w:top w:val="single" w:sz="8" w:space="0" w:color="000000"/>
              <w:bottom w:val="single" w:sz="8" w:space="0" w:color="000000"/>
            </w:tcBorders>
          </w:tcPr>
          <w:p w14:paraId="0D789097" w14:textId="77777777" w:rsidR="00464E1E" w:rsidRDefault="00000000">
            <w:pPr>
              <w:pStyle w:val="TableParagraph"/>
              <w:spacing w:before="16" w:line="215" w:lineRule="exact"/>
              <w:ind w:right="228"/>
              <w:jc w:val="right"/>
              <w:rPr>
                <w:b/>
                <w:sz w:val="20"/>
              </w:rPr>
            </w:pPr>
            <w:r>
              <w:rPr>
                <w:b/>
                <w:spacing w:val="-2"/>
                <w:sz w:val="20"/>
              </w:rPr>
              <w:t>42,408</w:t>
            </w:r>
          </w:p>
        </w:tc>
        <w:tc>
          <w:tcPr>
            <w:tcW w:w="1252" w:type="dxa"/>
            <w:tcBorders>
              <w:top w:val="single" w:sz="8" w:space="0" w:color="000000"/>
              <w:bottom w:val="single" w:sz="8" w:space="0" w:color="000000"/>
            </w:tcBorders>
          </w:tcPr>
          <w:p w14:paraId="0D789098" w14:textId="77777777" w:rsidR="00464E1E" w:rsidRDefault="00000000">
            <w:pPr>
              <w:pStyle w:val="TableParagraph"/>
              <w:spacing w:before="16" w:line="215" w:lineRule="exact"/>
              <w:ind w:right="95"/>
              <w:jc w:val="right"/>
              <w:rPr>
                <w:b/>
                <w:sz w:val="20"/>
              </w:rPr>
            </w:pPr>
            <w:r>
              <w:rPr>
                <w:b/>
                <w:spacing w:val="-4"/>
                <w:sz w:val="20"/>
              </w:rPr>
              <w:t>82.6</w:t>
            </w:r>
          </w:p>
        </w:tc>
      </w:tr>
      <w:tr w:rsidR="00464E1E" w14:paraId="0D7890A0" w14:textId="77777777">
        <w:trPr>
          <w:trHeight w:val="266"/>
        </w:trPr>
        <w:tc>
          <w:tcPr>
            <w:tcW w:w="5024" w:type="dxa"/>
          </w:tcPr>
          <w:p w14:paraId="0D78909A" w14:textId="77777777" w:rsidR="00464E1E" w:rsidRDefault="00000000">
            <w:pPr>
              <w:pStyle w:val="TableParagraph"/>
              <w:spacing w:before="13"/>
              <w:ind w:left="50"/>
              <w:rPr>
                <w:b/>
                <w:sz w:val="20"/>
              </w:rPr>
            </w:pPr>
            <w:r>
              <w:rPr>
                <w:b/>
                <w:sz w:val="20"/>
              </w:rPr>
              <w:t>Special</w:t>
            </w:r>
            <w:r>
              <w:rPr>
                <w:b/>
                <w:spacing w:val="-13"/>
                <w:sz w:val="20"/>
              </w:rPr>
              <w:t xml:space="preserve"> </w:t>
            </w:r>
            <w:r>
              <w:rPr>
                <w:b/>
                <w:spacing w:val="-2"/>
                <w:sz w:val="20"/>
              </w:rPr>
              <w:t>payments</w:t>
            </w:r>
          </w:p>
        </w:tc>
        <w:tc>
          <w:tcPr>
            <w:tcW w:w="1409" w:type="dxa"/>
            <w:tcBorders>
              <w:top w:val="single" w:sz="8" w:space="0" w:color="000000"/>
            </w:tcBorders>
          </w:tcPr>
          <w:p w14:paraId="0D78909B" w14:textId="77777777" w:rsidR="00464E1E" w:rsidRDefault="00464E1E">
            <w:pPr>
              <w:pStyle w:val="TableParagraph"/>
              <w:rPr>
                <w:rFonts w:ascii="Times New Roman"/>
                <w:sz w:val="18"/>
              </w:rPr>
            </w:pPr>
          </w:p>
        </w:tc>
        <w:tc>
          <w:tcPr>
            <w:tcW w:w="1236" w:type="dxa"/>
            <w:tcBorders>
              <w:top w:val="single" w:sz="8" w:space="0" w:color="000000"/>
            </w:tcBorders>
          </w:tcPr>
          <w:p w14:paraId="0D78909C" w14:textId="77777777" w:rsidR="00464E1E" w:rsidRDefault="00464E1E">
            <w:pPr>
              <w:pStyle w:val="TableParagraph"/>
              <w:rPr>
                <w:rFonts w:ascii="Times New Roman"/>
                <w:sz w:val="18"/>
              </w:rPr>
            </w:pPr>
          </w:p>
        </w:tc>
        <w:tc>
          <w:tcPr>
            <w:tcW w:w="94" w:type="dxa"/>
          </w:tcPr>
          <w:p w14:paraId="0D78909D" w14:textId="77777777" w:rsidR="00464E1E" w:rsidRDefault="00464E1E">
            <w:pPr>
              <w:pStyle w:val="TableParagraph"/>
              <w:rPr>
                <w:rFonts w:ascii="Times New Roman"/>
                <w:sz w:val="18"/>
              </w:rPr>
            </w:pPr>
          </w:p>
        </w:tc>
        <w:tc>
          <w:tcPr>
            <w:tcW w:w="1425" w:type="dxa"/>
            <w:tcBorders>
              <w:top w:val="single" w:sz="8" w:space="0" w:color="000000"/>
            </w:tcBorders>
          </w:tcPr>
          <w:p w14:paraId="0D78909E" w14:textId="77777777" w:rsidR="00464E1E" w:rsidRDefault="00464E1E">
            <w:pPr>
              <w:pStyle w:val="TableParagraph"/>
              <w:rPr>
                <w:rFonts w:ascii="Times New Roman"/>
                <w:sz w:val="18"/>
              </w:rPr>
            </w:pPr>
          </w:p>
        </w:tc>
        <w:tc>
          <w:tcPr>
            <w:tcW w:w="1252" w:type="dxa"/>
            <w:tcBorders>
              <w:top w:val="single" w:sz="8" w:space="0" w:color="000000"/>
            </w:tcBorders>
          </w:tcPr>
          <w:p w14:paraId="0D78909F" w14:textId="77777777" w:rsidR="00464E1E" w:rsidRDefault="00464E1E">
            <w:pPr>
              <w:pStyle w:val="TableParagraph"/>
              <w:rPr>
                <w:rFonts w:ascii="Times New Roman"/>
                <w:sz w:val="18"/>
              </w:rPr>
            </w:pPr>
          </w:p>
        </w:tc>
      </w:tr>
      <w:tr w:rsidR="00464E1E" w14:paraId="0D7890A7" w14:textId="77777777">
        <w:trPr>
          <w:trHeight w:val="272"/>
        </w:trPr>
        <w:tc>
          <w:tcPr>
            <w:tcW w:w="5024" w:type="dxa"/>
          </w:tcPr>
          <w:p w14:paraId="0D7890A1" w14:textId="77777777" w:rsidR="00464E1E" w:rsidRDefault="00000000">
            <w:pPr>
              <w:pStyle w:val="TableParagraph"/>
              <w:spacing w:before="16"/>
              <w:ind w:left="201"/>
              <w:rPr>
                <w:sz w:val="20"/>
              </w:rPr>
            </w:pPr>
            <w:r>
              <w:rPr>
                <w:spacing w:val="-2"/>
                <w:sz w:val="20"/>
              </w:rPr>
              <w:t>Extra-contractual</w:t>
            </w:r>
            <w:r>
              <w:rPr>
                <w:spacing w:val="12"/>
                <w:sz w:val="20"/>
              </w:rPr>
              <w:t xml:space="preserve"> </w:t>
            </w:r>
            <w:r>
              <w:rPr>
                <w:spacing w:val="-2"/>
                <w:sz w:val="20"/>
              </w:rPr>
              <w:t>payments</w:t>
            </w:r>
          </w:p>
        </w:tc>
        <w:tc>
          <w:tcPr>
            <w:tcW w:w="1409" w:type="dxa"/>
          </w:tcPr>
          <w:p w14:paraId="0D7890A2" w14:textId="77777777" w:rsidR="00464E1E" w:rsidRDefault="00000000">
            <w:pPr>
              <w:pStyle w:val="TableParagraph"/>
              <w:spacing w:before="20"/>
              <w:ind w:right="212"/>
              <w:jc w:val="right"/>
              <w:rPr>
                <w:sz w:val="20"/>
              </w:rPr>
            </w:pPr>
            <w:r>
              <w:rPr>
                <w:spacing w:val="-5"/>
                <w:sz w:val="20"/>
              </w:rPr>
              <w:t>12</w:t>
            </w:r>
          </w:p>
        </w:tc>
        <w:tc>
          <w:tcPr>
            <w:tcW w:w="1236" w:type="dxa"/>
          </w:tcPr>
          <w:p w14:paraId="0D7890A3" w14:textId="77777777" w:rsidR="00464E1E" w:rsidRDefault="00000000">
            <w:pPr>
              <w:pStyle w:val="TableParagraph"/>
              <w:spacing w:before="20"/>
              <w:ind w:right="94"/>
              <w:jc w:val="right"/>
              <w:rPr>
                <w:sz w:val="20"/>
              </w:rPr>
            </w:pPr>
            <w:r>
              <w:rPr>
                <w:spacing w:val="-5"/>
                <w:sz w:val="20"/>
              </w:rPr>
              <w:t>0.1</w:t>
            </w:r>
          </w:p>
        </w:tc>
        <w:tc>
          <w:tcPr>
            <w:tcW w:w="94" w:type="dxa"/>
          </w:tcPr>
          <w:p w14:paraId="0D7890A4" w14:textId="77777777" w:rsidR="00464E1E" w:rsidRDefault="00464E1E">
            <w:pPr>
              <w:pStyle w:val="TableParagraph"/>
              <w:rPr>
                <w:rFonts w:ascii="Times New Roman"/>
                <w:sz w:val="18"/>
              </w:rPr>
            </w:pPr>
          </w:p>
        </w:tc>
        <w:tc>
          <w:tcPr>
            <w:tcW w:w="1425" w:type="dxa"/>
          </w:tcPr>
          <w:p w14:paraId="0D7890A5" w14:textId="77777777" w:rsidR="00464E1E" w:rsidRDefault="00000000">
            <w:pPr>
              <w:pStyle w:val="TableParagraph"/>
              <w:spacing w:before="20"/>
              <w:ind w:right="228"/>
              <w:jc w:val="right"/>
              <w:rPr>
                <w:sz w:val="20"/>
              </w:rPr>
            </w:pPr>
            <w:r>
              <w:rPr>
                <w:spacing w:val="-5"/>
                <w:sz w:val="20"/>
              </w:rPr>
              <w:t>37</w:t>
            </w:r>
          </w:p>
        </w:tc>
        <w:tc>
          <w:tcPr>
            <w:tcW w:w="1252" w:type="dxa"/>
          </w:tcPr>
          <w:p w14:paraId="0D7890A6" w14:textId="77777777" w:rsidR="00464E1E" w:rsidRDefault="00000000">
            <w:pPr>
              <w:pStyle w:val="TableParagraph"/>
              <w:spacing w:before="20"/>
              <w:ind w:right="95"/>
              <w:jc w:val="right"/>
              <w:rPr>
                <w:sz w:val="20"/>
              </w:rPr>
            </w:pPr>
            <w:r>
              <w:rPr>
                <w:spacing w:val="-10"/>
                <w:sz w:val="20"/>
              </w:rPr>
              <w:t>-</w:t>
            </w:r>
          </w:p>
        </w:tc>
      </w:tr>
      <w:tr w:rsidR="00464E1E" w14:paraId="0D7890AE" w14:textId="77777777">
        <w:trPr>
          <w:trHeight w:val="279"/>
        </w:trPr>
        <w:tc>
          <w:tcPr>
            <w:tcW w:w="5024" w:type="dxa"/>
          </w:tcPr>
          <w:p w14:paraId="0D7890A8" w14:textId="77777777" w:rsidR="00464E1E" w:rsidRDefault="00000000">
            <w:pPr>
              <w:pStyle w:val="TableParagraph"/>
              <w:spacing w:before="14"/>
              <w:ind w:left="201"/>
              <w:rPr>
                <w:sz w:val="20"/>
              </w:rPr>
            </w:pPr>
            <w:r>
              <w:rPr>
                <w:spacing w:val="-2"/>
                <w:sz w:val="20"/>
              </w:rPr>
              <w:t>Extra-statutory</w:t>
            </w:r>
            <w:r>
              <w:rPr>
                <w:spacing w:val="1"/>
                <w:sz w:val="20"/>
              </w:rPr>
              <w:t xml:space="preserve"> </w:t>
            </w:r>
            <w:r>
              <w:rPr>
                <w:spacing w:val="-2"/>
                <w:sz w:val="20"/>
              </w:rPr>
              <w:t>and</w:t>
            </w:r>
            <w:r>
              <w:rPr>
                <w:spacing w:val="8"/>
                <w:sz w:val="20"/>
              </w:rPr>
              <w:t xml:space="preserve"> </w:t>
            </w:r>
            <w:r>
              <w:rPr>
                <w:spacing w:val="-2"/>
                <w:sz w:val="20"/>
              </w:rPr>
              <w:t>extra-regulatory</w:t>
            </w:r>
            <w:r>
              <w:rPr>
                <w:spacing w:val="1"/>
                <w:sz w:val="20"/>
              </w:rPr>
              <w:t xml:space="preserve"> </w:t>
            </w:r>
            <w:r>
              <w:rPr>
                <w:spacing w:val="-2"/>
                <w:sz w:val="20"/>
              </w:rPr>
              <w:t>payments</w:t>
            </w:r>
          </w:p>
        </w:tc>
        <w:tc>
          <w:tcPr>
            <w:tcW w:w="1409" w:type="dxa"/>
          </w:tcPr>
          <w:p w14:paraId="0D7890A9" w14:textId="77777777" w:rsidR="00464E1E" w:rsidRDefault="00000000">
            <w:pPr>
              <w:pStyle w:val="TableParagraph"/>
              <w:spacing w:before="19"/>
              <w:ind w:right="211"/>
              <w:jc w:val="right"/>
              <w:rPr>
                <w:sz w:val="20"/>
              </w:rPr>
            </w:pPr>
            <w:r>
              <w:rPr>
                <w:spacing w:val="-10"/>
                <w:sz w:val="20"/>
              </w:rPr>
              <w:t>2</w:t>
            </w:r>
          </w:p>
        </w:tc>
        <w:tc>
          <w:tcPr>
            <w:tcW w:w="1236" w:type="dxa"/>
          </w:tcPr>
          <w:p w14:paraId="0D7890AA" w14:textId="77777777" w:rsidR="00464E1E" w:rsidRDefault="00000000">
            <w:pPr>
              <w:pStyle w:val="TableParagraph"/>
              <w:spacing w:before="19"/>
              <w:ind w:right="94"/>
              <w:jc w:val="right"/>
              <w:rPr>
                <w:sz w:val="20"/>
              </w:rPr>
            </w:pPr>
            <w:r>
              <w:rPr>
                <w:spacing w:val="-5"/>
                <w:sz w:val="20"/>
              </w:rPr>
              <w:t>1.3</w:t>
            </w:r>
          </w:p>
        </w:tc>
        <w:tc>
          <w:tcPr>
            <w:tcW w:w="94" w:type="dxa"/>
          </w:tcPr>
          <w:p w14:paraId="0D7890AB" w14:textId="77777777" w:rsidR="00464E1E" w:rsidRDefault="00464E1E">
            <w:pPr>
              <w:pStyle w:val="TableParagraph"/>
              <w:rPr>
                <w:rFonts w:ascii="Times New Roman"/>
                <w:sz w:val="18"/>
              </w:rPr>
            </w:pPr>
          </w:p>
        </w:tc>
        <w:tc>
          <w:tcPr>
            <w:tcW w:w="1425" w:type="dxa"/>
          </w:tcPr>
          <w:p w14:paraId="0D7890AC" w14:textId="77777777" w:rsidR="00464E1E" w:rsidRDefault="00000000">
            <w:pPr>
              <w:pStyle w:val="TableParagraph"/>
              <w:spacing w:before="19"/>
              <w:ind w:right="227"/>
              <w:jc w:val="right"/>
              <w:rPr>
                <w:sz w:val="20"/>
              </w:rPr>
            </w:pPr>
            <w:r>
              <w:rPr>
                <w:spacing w:val="-10"/>
                <w:sz w:val="20"/>
              </w:rPr>
              <w:t>7</w:t>
            </w:r>
          </w:p>
        </w:tc>
        <w:tc>
          <w:tcPr>
            <w:tcW w:w="1252" w:type="dxa"/>
          </w:tcPr>
          <w:p w14:paraId="0D7890AD" w14:textId="77777777" w:rsidR="00464E1E" w:rsidRDefault="00000000">
            <w:pPr>
              <w:pStyle w:val="TableParagraph"/>
              <w:spacing w:before="19"/>
              <w:ind w:right="95"/>
              <w:jc w:val="right"/>
              <w:rPr>
                <w:sz w:val="20"/>
              </w:rPr>
            </w:pPr>
            <w:r>
              <w:rPr>
                <w:spacing w:val="-10"/>
                <w:sz w:val="20"/>
              </w:rPr>
              <w:t>-</w:t>
            </w:r>
          </w:p>
        </w:tc>
      </w:tr>
      <w:tr w:rsidR="00464E1E" w14:paraId="0D7890B5" w14:textId="77777777">
        <w:trPr>
          <w:trHeight w:val="524"/>
        </w:trPr>
        <w:tc>
          <w:tcPr>
            <w:tcW w:w="5024" w:type="dxa"/>
          </w:tcPr>
          <w:p w14:paraId="0D7890AF" w14:textId="77777777" w:rsidR="00464E1E" w:rsidRDefault="00000000">
            <w:pPr>
              <w:pStyle w:val="TableParagraph"/>
              <w:spacing w:before="13" w:line="240" w:lineRule="atLeast"/>
              <w:ind w:left="201"/>
              <w:rPr>
                <w:sz w:val="20"/>
              </w:rPr>
            </w:pPr>
            <w:r>
              <w:rPr>
                <w:sz w:val="20"/>
              </w:rPr>
              <w:t>Compensation</w:t>
            </w:r>
            <w:r>
              <w:rPr>
                <w:spacing w:val="-12"/>
                <w:sz w:val="20"/>
              </w:rPr>
              <w:t xml:space="preserve"> </w:t>
            </w:r>
            <w:r>
              <w:rPr>
                <w:sz w:val="20"/>
              </w:rPr>
              <w:t>payments</w:t>
            </w:r>
            <w:r>
              <w:rPr>
                <w:spacing w:val="-10"/>
                <w:sz w:val="20"/>
              </w:rPr>
              <w:t xml:space="preserve"> </w:t>
            </w:r>
            <w:r>
              <w:rPr>
                <w:sz w:val="20"/>
              </w:rPr>
              <w:t>under</w:t>
            </w:r>
            <w:r>
              <w:rPr>
                <w:spacing w:val="-10"/>
                <w:sz w:val="20"/>
              </w:rPr>
              <w:t xml:space="preserve"> </w:t>
            </w:r>
            <w:r>
              <w:rPr>
                <w:sz w:val="20"/>
              </w:rPr>
              <w:t>court</w:t>
            </w:r>
            <w:r>
              <w:rPr>
                <w:spacing w:val="-11"/>
                <w:sz w:val="20"/>
              </w:rPr>
              <w:t xml:space="preserve"> </w:t>
            </w:r>
            <w:r>
              <w:rPr>
                <w:sz w:val="20"/>
              </w:rPr>
              <w:t>order</w:t>
            </w:r>
            <w:r>
              <w:rPr>
                <w:spacing w:val="-10"/>
                <w:sz w:val="20"/>
              </w:rPr>
              <w:t xml:space="preserve"> </w:t>
            </w:r>
            <w:r>
              <w:rPr>
                <w:sz w:val="20"/>
              </w:rPr>
              <w:t>or</w:t>
            </w:r>
            <w:r>
              <w:rPr>
                <w:spacing w:val="-11"/>
                <w:sz w:val="20"/>
              </w:rPr>
              <w:t xml:space="preserve"> </w:t>
            </w:r>
            <w:r>
              <w:rPr>
                <w:sz w:val="20"/>
              </w:rPr>
              <w:t>legally binding arbitration award</w:t>
            </w:r>
          </w:p>
        </w:tc>
        <w:tc>
          <w:tcPr>
            <w:tcW w:w="1409" w:type="dxa"/>
          </w:tcPr>
          <w:p w14:paraId="0D7890B0" w14:textId="77777777" w:rsidR="00464E1E" w:rsidRDefault="00000000">
            <w:pPr>
              <w:pStyle w:val="TableParagraph"/>
              <w:spacing w:before="136"/>
              <w:ind w:right="212"/>
              <w:jc w:val="right"/>
              <w:rPr>
                <w:sz w:val="20"/>
              </w:rPr>
            </w:pPr>
            <w:r>
              <w:rPr>
                <w:spacing w:val="-5"/>
                <w:sz w:val="20"/>
              </w:rPr>
              <w:t>401</w:t>
            </w:r>
          </w:p>
        </w:tc>
        <w:tc>
          <w:tcPr>
            <w:tcW w:w="1236" w:type="dxa"/>
          </w:tcPr>
          <w:p w14:paraId="0D7890B1" w14:textId="77777777" w:rsidR="00464E1E" w:rsidRDefault="00000000">
            <w:pPr>
              <w:pStyle w:val="TableParagraph"/>
              <w:spacing w:before="136"/>
              <w:ind w:right="94"/>
              <w:jc w:val="right"/>
              <w:rPr>
                <w:sz w:val="20"/>
              </w:rPr>
            </w:pPr>
            <w:r>
              <w:rPr>
                <w:spacing w:val="-5"/>
                <w:sz w:val="20"/>
              </w:rPr>
              <w:t>2.6</w:t>
            </w:r>
          </w:p>
        </w:tc>
        <w:tc>
          <w:tcPr>
            <w:tcW w:w="94" w:type="dxa"/>
          </w:tcPr>
          <w:p w14:paraId="0D7890B2" w14:textId="77777777" w:rsidR="00464E1E" w:rsidRDefault="00464E1E">
            <w:pPr>
              <w:pStyle w:val="TableParagraph"/>
              <w:rPr>
                <w:rFonts w:ascii="Times New Roman"/>
                <w:sz w:val="18"/>
              </w:rPr>
            </w:pPr>
          </w:p>
        </w:tc>
        <w:tc>
          <w:tcPr>
            <w:tcW w:w="1425" w:type="dxa"/>
          </w:tcPr>
          <w:p w14:paraId="0D7890B3" w14:textId="77777777" w:rsidR="00464E1E" w:rsidRDefault="00000000">
            <w:pPr>
              <w:pStyle w:val="TableParagraph"/>
              <w:spacing w:before="136"/>
              <w:ind w:right="228"/>
              <w:jc w:val="right"/>
              <w:rPr>
                <w:sz w:val="20"/>
              </w:rPr>
            </w:pPr>
            <w:r>
              <w:rPr>
                <w:spacing w:val="-5"/>
                <w:sz w:val="20"/>
              </w:rPr>
              <w:t>412</w:t>
            </w:r>
          </w:p>
        </w:tc>
        <w:tc>
          <w:tcPr>
            <w:tcW w:w="1252" w:type="dxa"/>
          </w:tcPr>
          <w:p w14:paraId="0D7890B4" w14:textId="77777777" w:rsidR="00464E1E" w:rsidRDefault="00000000">
            <w:pPr>
              <w:pStyle w:val="TableParagraph"/>
              <w:spacing w:before="136"/>
              <w:ind w:right="95"/>
              <w:jc w:val="right"/>
              <w:rPr>
                <w:sz w:val="20"/>
              </w:rPr>
            </w:pPr>
            <w:r>
              <w:rPr>
                <w:spacing w:val="-5"/>
                <w:sz w:val="20"/>
              </w:rPr>
              <w:t>2.6</w:t>
            </w:r>
          </w:p>
        </w:tc>
      </w:tr>
      <w:tr w:rsidR="00464E1E" w14:paraId="0D7890BC" w14:textId="77777777">
        <w:trPr>
          <w:trHeight w:val="273"/>
        </w:trPr>
        <w:tc>
          <w:tcPr>
            <w:tcW w:w="5024" w:type="dxa"/>
          </w:tcPr>
          <w:p w14:paraId="0D7890B6" w14:textId="77777777" w:rsidR="00464E1E" w:rsidRDefault="00000000">
            <w:pPr>
              <w:pStyle w:val="TableParagraph"/>
              <w:spacing w:before="17"/>
              <w:ind w:left="201"/>
              <w:rPr>
                <w:sz w:val="20"/>
              </w:rPr>
            </w:pPr>
            <w:r>
              <w:rPr>
                <w:sz w:val="20"/>
              </w:rPr>
              <w:t>Special</w:t>
            </w:r>
            <w:r>
              <w:rPr>
                <w:spacing w:val="-14"/>
                <w:sz w:val="20"/>
              </w:rPr>
              <w:t xml:space="preserve"> </w:t>
            </w:r>
            <w:r>
              <w:rPr>
                <w:sz w:val="20"/>
              </w:rPr>
              <w:t>severance</w:t>
            </w:r>
            <w:r>
              <w:rPr>
                <w:spacing w:val="-12"/>
                <w:sz w:val="20"/>
              </w:rPr>
              <w:t xml:space="preserve"> </w:t>
            </w:r>
            <w:r>
              <w:rPr>
                <w:spacing w:val="-2"/>
                <w:sz w:val="20"/>
              </w:rPr>
              <w:t>payments</w:t>
            </w:r>
          </w:p>
        </w:tc>
        <w:tc>
          <w:tcPr>
            <w:tcW w:w="1409" w:type="dxa"/>
          </w:tcPr>
          <w:p w14:paraId="0D7890B7" w14:textId="77777777" w:rsidR="00464E1E" w:rsidRDefault="00000000">
            <w:pPr>
              <w:pStyle w:val="TableParagraph"/>
              <w:spacing w:before="22"/>
              <w:ind w:right="212"/>
              <w:jc w:val="right"/>
              <w:rPr>
                <w:sz w:val="20"/>
              </w:rPr>
            </w:pPr>
            <w:r>
              <w:rPr>
                <w:spacing w:val="-5"/>
                <w:sz w:val="20"/>
              </w:rPr>
              <w:t>51</w:t>
            </w:r>
          </w:p>
        </w:tc>
        <w:tc>
          <w:tcPr>
            <w:tcW w:w="1236" w:type="dxa"/>
          </w:tcPr>
          <w:p w14:paraId="0D7890B8" w14:textId="77777777" w:rsidR="00464E1E" w:rsidRDefault="00000000">
            <w:pPr>
              <w:pStyle w:val="TableParagraph"/>
              <w:spacing w:before="22"/>
              <w:ind w:right="94"/>
              <w:jc w:val="right"/>
              <w:rPr>
                <w:sz w:val="20"/>
              </w:rPr>
            </w:pPr>
            <w:r>
              <w:rPr>
                <w:spacing w:val="-5"/>
                <w:sz w:val="20"/>
              </w:rPr>
              <w:t>0.9</w:t>
            </w:r>
          </w:p>
        </w:tc>
        <w:tc>
          <w:tcPr>
            <w:tcW w:w="94" w:type="dxa"/>
          </w:tcPr>
          <w:p w14:paraId="0D7890B9" w14:textId="77777777" w:rsidR="00464E1E" w:rsidRDefault="00464E1E">
            <w:pPr>
              <w:pStyle w:val="TableParagraph"/>
              <w:rPr>
                <w:rFonts w:ascii="Times New Roman"/>
                <w:sz w:val="18"/>
              </w:rPr>
            </w:pPr>
          </w:p>
        </w:tc>
        <w:tc>
          <w:tcPr>
            <w:tcW w:w="1425" w:type="dxa"/>
          </w:tcPr>
          <w:p w14:paraId="0D7890BA" w14:textId="77777777" w:rsidR="00464E1E" w:rsidRDefault="00000000">
            <w:pPr>
              <w:pStyle w:val="TableParagraph"/>
              <w:spacing w:before="22"/>
              <w:ind w:right="228"/>
              <w:jc w:val="right"/>
              <w:rPr>
                <w:sz w:val="20"/>
              </w:rPr>
            </w:pPr>
            <w:r>
              <w:rPr>
                <w:spacing w:val="-5"/>
                <w:sz w:val="20"/>
              </w:rPr>
              <w:t>66</w:t>
            </w:r>
          </w:p>
        </w:tc>
        <w:tc>
          <w:tcPr>
            <w:tcW w:w="1252" w:type="dxa"/>
          </w:tcPr>
          <w:p w14:paraId="0D7890BB" w14:textId="77777777" w:rsidR="00464E1E" w:rsidRDefault="00000000">
            <w:pPr>
              <w:pStyle w:val="TableParagraph"/>
              <w:spacing w:before="22"/>
              <w:ind w:right="95"/>
              <w:jc w:val="right"/>
              <w:rPr>
                <w:sz w:val="20"/>
              </w:rPr>
            </w:pPr>
            <w:r>
              <w:rPr>
                <w:spacing w:val="-5"/>
                <w:sz w:val="20"/>
              </w:rPr>
              <w:t>1.6</w:t>
            </w:r>
          </w:p>
        </w:tc>
      </w:tr>
      <w:tr w:rsidR="00464E1E" w14:paraId="0D7890C3" w14:textId="77777777">
        <w:trPr>
          <w:trHeight w:val="254"/>
        </w:trPr>
        <w:tc>
          <w:tcPr>
            <w:tcW w:w="5024" w:type="dxa"/>
          </w:tcPr>
          <w:p w14:paraId="0D7890BD" w14:textId="77777777" w:rsidR="00464E1E" w:rsidRDefault="00000000">
            <w:pPr>
              <w:pStyle w:val="TableParagraph"/>
              <w:spacing w:before="14" w:line="220" w:lineRule="exact"/>
              <w:ind w:left="201"/>
              <w:rPr>
                <w:sz w:val="20"/>
              </w:rPr>
            </w:pPr>
            <w:r>
              <w:rPr>
                <w:spacing w:val="-2"/>
                <w:sz w:val="20"/>
              </w:rPr>
              <w:t>Ex-gratia</w:t>
            </w:r>
            <w:r>
              <w:rPr>
                <w:spacing w:val="1"/>
                <w:sz w:val="20"/>
              </w:rPr>
              <w:t xml:space="preserve"> </w:t>
            </w:r>
            <w:r>
              <w:rPr>
                <w:spacing w:val="-2"/>
                <w:sz w:val="20"/>
              </w:rPr>
              <w:t>payments</w:t>
            </w:r>
          </w:p>
        </w:tc>
        <w:tc>
          <w:tcPr>
            <w:tcW w:w="1409" w:type="dxa"/>
            <w:tcBorders>
              <w:bottom w:val="single" w:sz="8" w:space="0" w:color="000000"/>
            </w:tcBorders>
          </w:tcPr>
          <w:p w14:paraId="0D7890BE" w14:textId="77777777" w:rsidR="00464E1E" w:rsidRDefault="00000000">
            <w:pPr>
              <w:pStyle w:val="TableParagraph"/>
              <w:spacing w:before="19" w:line="215" w:lineRule="exact"/>
              <w:ind w:right="212"/>
              <w:jc w:val="right"/>
              <w:rPr>
                <w:sz w:val="20"/>
              </w:rPr>
            </w:pPr>
            <w:r>
              <w:rPr>
                <w:spacing w:val="-2"/>
                <w:sz w:val="20"/>
              </w:rPr>
              <w:t>6,578</w:t>
            </w:r>
          </w:p>
        </w:tc>
        <w:tc>
          <w:tcPr>
            <w:tcW w:w="1236" w:type="dxa"/>
            <w:tcBorders>
              <w:bottom w:val="single" w:sz="8" w:space="0" w:color="000000"/>
            </w:tcBorders>
          </w:tcPr>
          <w:p w14:paraId="0D7890BF" w14:textId="77777777" w:rsidR="00464E1E" w:rsidRDefault="00000000">
            <w:pPr>
              <w:pStyle w:val="TableParagraph"/>
              <w:spacing w:before="19" w:line="215" w:lineRule="exact"/>
              <w:ind w:right="94"/>
              <w:jc w:val="right"/>
              <w:rPr>
                <w:sz w:val="20"/>
              </w:rPr>
            </w:pPr>
            <w:r>
              <w:rPr>
                <w:spacing w:val="-4"/>
                <w:sz w:val="20"/>
              </w:rPr>
              <w:t>12.1</w:t>
            </w:r>
          </w:p>
        </w:tc>
        <w:tc>
          <w:tcPr>
            <w:tcW w:w="94" w:type="dxa"/>
          </w:tcPr>
          <w:p w14:paraId="0D7890C0" w14:textId="77777777" w:rsidR="00464E1E" w:rsidRDefault="00464E1E">
            <w:pPr>
              <w:pStyle w:val="TableParagraph"/>
              <w:rPr>
                <w:rFonts w:ascii="Times New Roman"/>
                <w:sz w:val="18"/>
              </w:rPr>
            </w:pPr>
          </w:p>
        </w:tc>
        <w:tc>
          <w:tcPr>
            <w:tcW w:w="1425" w:type="dxa"/>
            <w:tcBorders>
              <w:bottom w:val="single" w:sz="8" w:space="0" w:color="000000"/>
            </w:tcBorders>
          </w:tcPr>
          <w:p w14:paraId="0D7890C1" w14:textId="77777777" w:rsidR="00464E1E" w:rsidRDefault="00000000">
            <w:pPr>
              <w:pStyle w:val="TableParagraph"/>
              <w:spacing w:before="19" w:line="215" w:lineRule="exact"/>
              <w:ind w:right="228"/>
              <w:jc w:val="right"/>
              <w:rPr>
                <w:sz w:val="20"/>
              </w:rPr>
            </w:pPr>
            <w:r>
              <w:rPr>
                <w:spacing w:val="-2"/>
                <w:sz w:val="20"/>
              </w:rPr>
              <w:t>7,385</w:t>
            </w:r>
          </w:p>
        </w:tc>
        <w:tc>
          <w:tcPr>
            <w:tcW w:w="1252" w:type="dxa"/>
            <w:tcBorders>
              <w:bottom w:val="single" w:sz="8" w:space="0" w:color="000000"/>
            </w:tcBorders>
          </w:tcPr>
          <w:p w14:paraId="0D7890C2" w14:textId="77777777" w:rsidR="00464E1E" w:rsidRDefault="00000000">
            <w:pPr>
              <w:pStyle w:val="TableParagraph"/>
              <w:spacing w:before="19" w:line="215" w:lineRule="exact"/>
              <w:ind w:right="95"/>
              <w:jc w:val="right"/>
              <w:rPr>
                <w:sz w:val="20"/>
              </w:rPr>
            </w:pPr>
            <w:r>
              <w:rPr>
                <w:spacing w:val="-4"/>
                <w:sz w:val="20"/>
              </w:rPr>
              <w:t>46.9</w:t>
            </w:r>
          </w:p>
        </w:tc>
      </w:tr>
      <w:tr w:rsidR="00464E1E" w14:paraId="0D7890CA" w14:textId="77777777">
        <w:trPr>
          <w:trHeight w:val="243"/>
        </w:trPr>
        <w:tc>
          <w:tcPr>
            <w:tcW w:w="5024" w:type="dxa"/>
          </w:tcPr>
          <w:p w14:paraId="0D7890C4" w14:textId="77777777" w:rsidR="00464E1E" w:rsidRDefault="00000000">
            <w:pPr>
              <w:pStyle w:val="TableParagraph"/>
              <w:spacing w:before="13" w:line="210" w:lineRule="exact"/>
              <w:ind w:left="50"/>
              <w:rPr>
                <w:b/>
                <w:sz w:val="20"/>
              </w:rPr>
            </w:pPr>
            <w:r>
              <w:rPr>
                <w:b/>
                <w:sz w:val="20"/>
              </w:rPr>
              <w:t>Total</w:t>
            </w:r>
            <w:r>
              <w:rPr>
                <w:b/>
                <w:spacing w:val="-10"/>
                <w:sz w:val="20"/>
              </w:rPr>
              <w:t xml:space="preserve"> </w:t>
            </w:r>
            <w:r>
              <w:rPr>
                <w:b/>
                <w:sz w:val="20"/>
              </w:rPr>
              <w:t>special</w:t>
            </w:r>
            <w:r>
              <w:rPr>
                <w:b/>
                <w:spacing w:val="-9"/>
                <w:sz w:val="20"/>
              </w:rPr>
              <w:t xml:space="preserve"> </w:t>
            </w:r>
            <w:r>
              <w:rPr>
                <w:b/>
                <w:spacing w:val="-2"/>
                <w:sz w:val="20"/>
              </w:rPr>
              <w:t>payments</w:t>
            </w:r>
          </w:p>
        </w:tc>
        <w:tc>
          <w:tcPr>
            <w:tcW w:w="1409" w:type="dxa"/>
            <w:tcBorders>
              <w:top w:val="single" w:sz="8" w:space="0" w:color="000000"/>
              <w:bottom w:val="single" w:sz="8" w:space="0" w:color="000000"/>
            </w:tcBorders>
          </w:tcPr>
          <w:p w14:paraId="0D7890C5" w14:textId="77777777" w:rsidR="00464E1E" w:rsidRDefault="00000000">
            <w:pPr>
              <w:pStyle w:val="TableParagraph"/>
              <w:spacing w:before="16" w:line="215" w:lineRule="exact"/>
              <w:ind w:right="212"/>
              <w:jc w:val="right"/>
              <w:rPr>
                <w:b/>
                <w:sz w:val="20"/>
              </w:rPr>
            </w:pPr>
            <w:r>
              <w:rPr>
                <w:b/>
                <w:spacing w:val="-2"/>
                <w:sz w:val="20"/>
              </w:rPr>
              <w:t>7,044</w:t>
            </w:r>
          </w:p>
        </w:tc>
        <w:tc>
          <w:tcPr>
            <w:tcW w:w="1236" w:type="dxa"/>
            <w:tcBorders>
              <w:top w:val="single" w:sz="8" w:space="0" w:color="000000"/>
              <w:bottom w:val="single" w:sz="8" w:space="0" w:color="000000"/>
            </w:tcBorders>
          </w:tcPr>
          <w:p w14:paraId="0D7890C6" w14:textId="77777777" w:rsidR="00464E1E" w:rsidRDefault="00000000">
            <w:pPr>
              <w:pStyle w:val="TableParagraph"/>
              <w:spacing w:before="16" w:line="215" w:lineRule="exact"/>
              <w:ind w:right="94"/>
              <w:jc w:val="right"/>
              <w:rPr>
                <w:b/>
                <w:sz w:val="20"/>
              </w:rPr>
            </w:pPr>
            <w:r>
              <w:rPr>
                <w:b/>
                <w:spacing w:val="-4"/>
                <w:sz w:val="20"/>
              </w:rPr>
              <w:t>17.0</w:t>
            </w:r>
          </w:p>
        </w:tc>
        <w:tc>
          <w:tcPr>
            <w:tcW w:w="94" w:type="dxa"/>
          </w:tcPr>
          <w:p w14:paraId="0D7890C7" w14:textId="77777777" w:rsidR="00464E1E" w:rsidRDefault="00464E1E">
            <w:pPr>
              <w:pStyle w:val="TableParagraph"/>
              <w:rPr>
                <w:rFonts w:ascii="Times New Roman"/>
                <w:sz w:val="16"/>
              </w:rPr>
            </w:pPr>
          </w:p>
        </w:tc>
        <w:tc>
          <w:tcPr>
            <w:tcW w:w="1425" w:type="dxa"/>
            <w:tcBorders>
              <w:top w:val="single" w:sz="8" w:space="0" w:color="000000"/>
              <w:bottom w:val="single" w:sz="8" w:space="0" w:color="000000"/>
            </w:tcBorders>
          </w:tcPr>
          <w:p w14:paraId="0D7890C8" w14:textId="77777777" w:rsidR="00464E1E" w:rsidRDefault="00000000">
            <w:pPr>
              <w:pStyle w:val="TableParagraph"/>
              <w:spacing w:before="16" w:line="215" w:lineRule="exact"/>
              <w:ind w:right="228"/>
              <w:jc w:val="right"/>
              <w:rPr>
                <w:b/>
                <w:sz w:val="20"/>
              </w:rPr>
            </w:pPr>
            <w:r>
              <w:rPr>
                <w:b/>
                <w:spacing w:val="-2"/>
                <w:sz w:val="20"/>
              </w:rPr>
              <w:t>7,907</w:t>
            </w:r>
          </w:p>
        </w:tc>
        <w:tc>
          <w:tcPr>
            <w:tcW w:w="1252" w:type="dxa"/>
            <w:tcBorders>
              <w:top w:val="single" w:sz="8" w:space="0" w:color="000000"/>
              <w:bottom w:val="single" w:sz="8" w:space="0" w:color="000000"/>
            </w:tcBorders>
          </w:tcPr>
          <w:p w14:paraId="0D7890C9" w14:textId="77777777" w:rsidR="00464E1E" w:rsidRDefault="00000000">
            <w:pPr>
              <w:pStyle w:val="TableParagraph"/>
              <w:spacing w:before="16" w:line="215" w:lineRule="exact"/>
              <w:ind w:right="95"/>
              <w:jc w:val="right"/>
              <w:rPr>
                <w:b/>
                <w:sz w:val="20"/>
              </w:rPr>
            </w:pPr>
            <w:r>
              <w:rPr>
                <w:b/>
                <w:spacing w:val="-4"/>
                <w:sz w:val="20"/>
              </w:rPr>
              <w:t>51.1</w:t>
            </w:r>
          </w:p>
        </w:tc>
      </w:tr>
      <w:tr w:rsidR="00464E1E" w14:paraId="0D7890D1" w14:textId="77777777">
        <w:trPr>
          <w:trHeight w:val="238"/>
        </w:trPr>
        <w:tc>
          <w:tcPr>
            <w:tcW w:w="5024" w:type="dxa"/>
          </w:tcPr>
          <w:p w14:paraId="0D7890CB" w14:textId="77777777" w:rsidR="00464E1E" w:rsidRDefault="00000000">
            <w:pPr>
              <w:pStyle w:val="TableParagraph"/>
              <w:spacing w:line="213" w:lineRule="exact"/>
              <w:ind w:left="50"/>
              <w:rPr>
                <w:b/>
                <w:sz w:val="20"/>
              </w:rPr>
            </w:pPr>
            <w:r>
              <w:rPr>
                <w:b/>
                <w:sz w:val="20"/>
              </w:rPr>
              <w:t>Total</w:t>
            </w:r>
            <w:r>
              <w:rPr>
                <w:b/>
                <w:spacing w:val="-8"/>
                <w:sz w:val="20"/>
              </w:rPr>
              <w:t xml:space="preserve"> </w:t>
            </w:r>
            <w:r>
              <w:rPr>
                <w:b/>
                <w:sz w:val="20"/>
              </w:rPr>
              <w:t>losses</w:t>
            </w:r>
            <w:r>
              <w:rPr>
                <w:b/>
                <w:spacing w:val="-8"/>
                <w:sz w:val="20"/>
              </w:rPr>
              <w:t xml:space="preserve"> </w:t>
            </w:r>
            <w:r>
              <w:rPr>
                <w:b/>
                <w:sz w:val="20"/>
              </w:rPr>
              <w:t>and</w:t>
            </w:r>
            <w:r>
              <w:rPr>
                <w:b/>
                <w:spacing w:val="-6"/>
                <w:sz w:val="20"/>
              </w:rPr>
              <w:t xml:space="preserve"> </w:t>
            </w:r>
            <w:r>
              <w:rPr>
                <w:b/>
                <w:sz w:val="20"/>
              </w:rPr>
              <w:t>special</w:t>
            </w:r>
            <w:r>
              <w:rPr>
                <w:b/>
                <w:spacing w:val="-8"/>
                <w:sz w:val="20"/>
              </w:rPr>
              <w:t xml:space="preserve"> </w:t>
            </w:r>
            <w:r>
              <w:rPr>
                <w:b/>
                <w:spacing w:val="-2"/>
                <w:sz w:val="20"/>
              </w:rPr>
              <w:t>payments</w:t>
            </w:r>
          </w:p>
        </w:tc>
        <w:tc>
          <w:tcPr>
            <w:tcW w:w="1409" w:type="dxa"/>
            <w:tcBorders>
              <w:top w:val="single" w:sz="8" w:space="0" w:color="000000"/>
              <w:bottom w:val="double" w:sz="8" w:space="0" w:color="000000"/>
            </w:tcBorders>
          </w:tcPr>
          <w:p w14:paraId="0D7890CC" w14:textId="77777777" w:rsidR="00464E1E" w:rsidRDefault="00000000">
            <w:pPr>
              <w:pStyle w:val="TableParagraph"/>
              <w:spacing w:line="211" w:lineRule="exact"/>
              <w:ind w:right="212"/>
              <w:jc w:val="right"/>
              <w:rPr>
                <w:b/>
                <w:sz w:val="20"/>
              </w:rPr>
            </w:pPr>
            <w:r>
              <w:rPr>
                <w:b/>
                <w:spacing w:val="-2"/>
                <w:sz w:val="20"/>
              </w:rPr>
              <w:t>46,679</w:t>
            </w:r>
          </w:p>
        </w:tc>
        <w:tc>
          <w:tcPr>
            <w:tcW w:w="1236" w:type="dxa"/>
            <w:tcBorders>
              <w:top w:val="single" w:sz="8" w:space="0" w:color="000000"/>
              <w:bottom w:val="double" w:sz="8" w:space="0" w:color="000000"/>
            </w:tcBorders>
          </w:tcPr>
          <w:p w14:paraId="0D7890CD" w14:textId="77777777" w:rsidR="00464E1E" w:rsidRDefault="00000000">
            <w:pPr>
              <w:pStyle w:val="TableParagraph"/>
              <w:spacing w:line="211" w:lineRule="exact"/>
              <w:ind w:right="94"/>
              <w:jc w:val="right"/>
              <w:rPr>
                <w:b/>
                <w:sz w:val="20"/>
              </w:rPr>
            </w:pPr>
            <w:r>
              <w:rPr>
                <w:b/>
                <w:spacing w:val="-2"/>
                <w:sz w:val="20"/>
              </w:rPr>
              <w:t>114.1</w:t>
            </w:r>
          </w:p>
        </w:tc>
        <w:tc>
          <w:tcPr>
            <w:tcW w:w="94" w:type="dxa"/>
          </w:tcPr>
          <w:p w14:paraId="0D7890CE" w14:textId="77777777" w:rsidR="00464E1E" w:rsidRDefault="00464E1E">
            <w:pPr>
              <w:pStyle w:val="TableParagraph"/>
              <w:rPr>
                <w:rFonts w:ascii="Times New Roman"/>
                <w:sz w:val="16"/>
              </w:rPr>
            </w:pPr>
          </w:p>
        </w:tc>
        <w:tc>
          <w:tcPr>
            <w:tcW w:w="1425" w:type="dxa"/>
            <w:tcBorders>
              <w:top w:val="single" w:sz="8" w:space="0" w:color="000000"/>
              <w:bottom w:val="double" w:sz="8" w:space="0" w:color="000000"/>
            </w:tcBorders>
          </w:tcPr>
          <w:p w14:paraId="0D7890CF" w14:textId="77777777" w:rsidR="00464E1E" w:rsidRDefault="00000000">
            <w:pPr>
              <w:pStyle w:val="TableParagraph"/>
              <w:spacing w:line="211" w:lineRule="exact"/>
              <w:ind w:right="228"/>
              <w:jc w:val="right"/>
              <w:rPr>
                <w:b/>
                <w:sz w:val="20"/>
              </w:rPr>
            </w:pPr>
            <w:r>
              <w:rPr>
                <w:b/>
                <w:spacing w:val="-2"/>
                <w:sz w:val="20"/>
              </w:rPr>
              <w:t>50,315</w:t>
            </w:r>
          </w:p>
        </w:tc>
        <w:tc>
          <w:tcPr>
            <w:tcW w:w="1252" w:type="dxa"/>
            <w:tcBorders>
              <w:top w:val="single" w:sz="8" w:space="0" w:color="000000"/>
              <w:bottom w:val="double" w:sz="8" w:space="0" w:color="000000"/>
            </w:tcBorders>
          </w:tcPr>
          <w:p w14:paraId="0D7890D0" w14:textId="77777777" w:rsidR="00464E1E" w:rsidRDefault="00000000">
            <w:pPr>
              <w:pStyle w:val="TableParagraph"/>
              <w:spacing w:line="211" w:lineRule="exact"/>
              <w:ind w:right="95"/>
              <w:jc w:val="right"/>
              <w:rPr>
                <w:b/>
                <w:sz w:val="20"/>
              </w:rPr>
            </w:pPr>
            <w:r>
              <w:rPr>
                <w:b/>
                <w:spacing w:val="-2"/>
                <w:sz w:val="20"/>
              </w:rPr>
              <w:t>133.7</w:t>
            </w:r>
          </w:p>
        </w:tc>
      </w:tr>
    </w:tbl>
    <w:p w14:paraId="0D7890D2" w14:textId="77777777" w:rsidR="00464E1E" w:rsidRDefault="00464E1E">
      <w:pPr>
        <w:pStyle w:val="BodyText"/>
        <w:rPr>
          <w:b/>
          <w:sz w:val="20"/>
        </w:rPr>
      </w:pPr>
    </w:p>
    <w:p w14:paraId="0D7890D3" w14:textId="77777777" w:rsidR="00464E1E" w:rsidRDefault="00464E1E">
      <w:pPr>
        <w:pStyle w:val="BodyText"/>
        <w:spacing w:before="124"/>
        <w:rPr>
          <w:b/>
          <w:sz w:val="20"/>
        </w:rPr>
      </w:pPr>
    </w:p>
    <w:p w14:paraId="0D7890D4" w14:textId="77777777" w:rsidR="00464E1E" w:rsidRDefault="00000000">
      <w:pPr>
        <w:spacing w:line="256" w:lineRule="auto"/>
        <w:ind w:left="167" w:right="292"/>
        <w:rPr>
          <w:sz w:val="20"/>
        </w:rPr>
      </w:pPr>
      <w:r>
        <w:rPr>
          <w:sz w:val="20"/>
        </w:rPr>
        <w:t>The</w:t>
      </w:r>
      <w:r>
        <w:rPr>
          <w:spacing w:val="-6"/>
          <w:sz w:val="20"/>
        </w:rPr>
        <w:t xml:space="preserve"> </w:t>
      </w:r>
      <w:r>
        <w:rPr>
          <w:sz w:val="20"/>
        </w:rPr>
        <w:t>total</w:t>
      </w:r>
      <w:r>
        <w:rPr>
          <w:spacing w:val="-6"/>
          <w:sz w:val="20"/>
        </w:rPr>
        <w:t xml:space="preserve"> </w:t>
      </w:r>
      <w:r>
        <w:rPr>
          <w:sz w:val="20"/>
        </w:rPr>
        <w:t>losses</w:t>
      </w:r>
      <w:r>
        <w:rPr>
          <w:spacing w:val="-4"/>
          <w:sz w:val="20"/>
        </w:rPr>
        <w:t xml:space="preserve"> </w:t>
      </w:r>
      <w:r>
        <w:rPr>
          <w:sz w:val="20"/>
        </w:rPr>
        <w:t>disclosed</w:t>
      </w:r>
      <w:r>
        <w:rPr>
          <w:spacing w:val="-6"/>
          <w:sz w:val="20"/>
        </w:rPr>
        <w:t xml:space="preserve"> </w:t>
      </w:r>
      <w:r>
        <w:rPr>
          <w:sz w:val="20"/>
        </w:rPr>
        <w:t>here</w:t>
      </w:r>
      <w:r>
        <w:rPr>
          <w:spacing w:val="-5"/>
          <w:sz w:val="20"/>
        </w:rPr>
        <w:t xml:space="preserve"> </w:t>
      </w:r>
      <w:r>
        <w:rPr>
          <w:sz w:val="20"/>
        </w:rPr>
        <w:t>are</w:t>
      </w:r>
      <w:r>
        <w:rPr>
          <w:spacing w:val="-5"/>
          <w:sz w:val="20"/>
        </w:rPr>
        <w:t xml:space="preserve"> </w:t>
      </w:r>
      <w:r>
        <w:rPr>
          <w:sz w:val="20"/>
        </w:rPr>
        <w:t>higher</w:t>
      </w:r>
      <w:r>
        <w:rPr>
          <w:spacing w:val="-5"/>
          <w:sz w:val="20"/>
        </w:rPr>
        <w:t xml:space="preserve"> </w:t>
      </w:r>
      <w:r>
        <w:rPr>
          <w:sz w:val="20"/>
        </w:rPr>
        <w:t>than</w:t>
      </w:r>
      <w:r>
        <w:rPr>
          <w:spacing w:val="-6"/>
          <w:sz w:val="20"/>
        </w:rPr>
        <w:t xml:space="preserve"> </w:t>
      </w:r>
      <w:r>
        <w:rPr>
          <w:sz w:val="20"/>
        </w:rPr>
        <w:t>the</w:t>
      </w:r>
      <w:r>
        <w:rPr>
          <w:spacing w:val="-5"/>
          <w:sz w:val="20"/>
        </w:rPr>
        <w:t xml:space="preserve"> </w:t>
      </w:r>
      <w:r>
        <w:rPr>
          <w:sz w:val="20"/>
        </w:rPr>
        <w:t>amounts</w:t>
      </w:r>
      <w:r>
        <w:rPr>
          <w:spacing w:val="-4"/>
          <w:sz w:val="20"/>
        </w:rPr>
        <w:t xml:space="preserve"> </w:t>
      </w:r>
      <w:r>
        <w:rPr>
          <w:sz w:val="20"/>
        </w:rPr>
        <w:t>included</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line</w:t>
      </w:r>
      <w:r>
        <w:rPr>
          <w:spacing w:val="-6"/>
          <w:sz w:val="20"/>
        </w:rPr>
        <w:t xml:space="preserve"> </w:t>
      </w:r>
      <w:r>
        <w:rPr>
          <w:sz w:val="20"/>
        </w:rPr>
        <w:t>‘Losses,</w:t>
      </w:r>
      <w:r>
        <w:rPr>
          <w:spacing w:val="-5"/>
          <w:sz w:val="20"/>
        </w:rPr>
        <w:t xml:space="preserve"> </w:t>
      </w:r>
      <w:r>
        <w:rPr>
          <w:sz w:val="20"/>
        </w:rPr>
        <w:t>ex</w:t>
      </w:r>
      <w:r>
        <w:rPr>
          <w:spacing w:val="-4"/>
          <w:sz w:val="20"/>
        </w:rPr>
        <w:t xml:space="preserve"> </w:t>
      </w:r>
      <w:r>
        <w:rPr>
          <w:sz w:val="20"/>
        </w:rPr>
        <w:t>gratia</w:t>
      </w:r>
      <w:r>
        <w:rPr>
          <w:spacing w:val="-5"/>
          <w:sz w:val="20"/>
        </w:rPr>
        <w:t xml:space="preserve"> </w:t>
      </w:r>
      <w:r>
        <w:rPr>
          <w:sz w:val="20"/>
        </w:rPr>
        <w:t>&amp;</w:t>
      </w:r>
      <w:r>
        <w:rPr>
          <w:spacing w:val="-6"/>
          <w:sz w:val="20"/>
        </w:rPr>
        <w:t xml:space="preserve"> </w:t>
      </w:r>
      <w:r>
        <w:rPr>
          <w:sz w:val="20"/>
        </w:rPr>
        <w:t>special payments’ in note 7.1 as NHS providers include some losses in other lines within that note.</w:t>
      </w:r>
    </w:p>
    <w:p w14:paraId="0D7890D5" w14:textId="77777777" w:rsidR="00464E1E" w:rsidRDefault="00464E1E">
      <w:pPr>
        <w:spacing w:line="256" w:lineRule="auto"/>
        <w:rPr>
          <w:sz w:val="20"/>
        </w:rPr>
        <w:sectPr w:rsidR="00464E1E">
          <w:headerReference w:type="even" r:id="rId132"/>
          <w:headerReference w:type="default" r:id="rId133"/>
          <w:footerReference w:type="even" r:id="rId134"/>
          <w:footerReference w:type="default" r:id="rId135"/>
          <w:pgSz w:w="11910" w:h="16840"/>
          <w:pgMar w:top="920" w:right="600" w:bottom="680" w:left="560" w:header="708" w:footer="489" w:gutter="0"/>
          <w:pgNumType w:start="106"/>
          <w:cols w:space="720"/>
        </w:sectPr>
      </w:pPr>
    </w:p>
    <w:p w14:paraId="0D7890D6" w14:textId="77777777" w:rsidR="00464E1E" w:rsidRDefault="00464E1E">
      <w:pPr>
        <w:pStyle w:val="BodyText"/>
        <w:spacing w:before="6"/>
        <w:rPr>
          <w:sz w:val="17"/>
        </w:rPr>
      </w:pPr>
    </w:p>
    <w:tbl>
      <w:tblPr>
        <w:tblW w:w="0" w:type="auto"/>
        <w:tblInd w:w="125" w:type="dxa"/>
        <w:tblLayout w:type="fixed"/>
        <w:tblCellMar>
          <w:left w:w="0" w:type="dxa"/>
          <w:right w:w="0" w:type="dxa"/>
        </w:tblCellMar>
        <w:tblLook w:val="01E0" w:firstRow="1" w:lastRow="1" w:firstColumn="1" w:lastColumn="1" w:noHBand="0" w:noVBand="0"/>
      </w:tblPr>
      <w:tblGrid>
        <w:gridCol w:w="288"/>
        <w:gridCol w:w="274"/>
        <w:gridCol w:w="9558"/>
      </w:tblGrid>
      <w:tr w:rsidR="00464E1E" w14:paraId="0D7890D8" w14:textId="77777777">
        <w:trPr>
          <w:trHeight w:val="532"/>
        </w:trPr>
        <w:tc>
          <w:tcPr>
            <w:tcW w:w="10120" w:type="dxa"/>
            <w:gridSpan w:val="3"/>
          </w:tcPr>
          <w:p w14:paraId="0D7890D7" w14:textId="77777777" w:rsidR="00464E1E" w:rsidRDefault="00000000">
            <w:pPr>
              <w:pStyle w:val="TableParagraph"/>
              <w:spacing w:line="256" w:lineRule="auto"/>
              <w:ind w:left="50" w:right="486"/>
              <w:rPr>
                <w:sz w:val="20"/>
              </w:rPr>
            </w:pPr>
            <w:r>
              <w:rPr>
                <w:sz w:val="20"/>
              </w:rPr>
              <w:t>HM</w:t>
            </w:r>
            <w:r>
              <w:rPr>
                <w:spacing w:val="-5"/>
                <w:sz w:val="20"/>
              </w:rPr>
              <w:t xml:space="preserve"> </w:t>
            </w:r>
            <w:r>
              <w:rPr>
                <w:sz w:val="20"/>
              </w:rPr>
              <w:t>Treasury</w:t>
            </w:r>
            <w:r>
              <w:rPr>
                <w:spacing w:val="-10"/>
                <w:sz w:val="20"/>
              </w:rPr>
              <w:t xml:space="preserve"> </w:t>
            </w:r>
            <w:r>
              <w:rPr>
                <w:sz w:val="20"/>
              </w:rPr>
              <w:t>requires</w:t>
            </w:r>
            <w:r>
              <w:rPr>
                <w:spacing w:val="-4"/>
                <w:sz w:val="20"/>
              </w:rPr>
              <w:t xml:space="preserve"> </w:t>
            </w:r>
            <w:r>
              <w:rPr>
                <w:sz w:val="20"/>
              </w:rPr>
              <w:t>disclosure</w:t>
            </w:r>
            <w:r>
              <w:rPr>
                <w:spacing w:val="-5"/>
                <w:sz w:val="20"/>
              </w:rPr>
              <w:t xml:space="preserve"> </w:t>
            </w:r>
            <w:r>
              <w:rPr>
                <w:sz w:val="20"/>
              </w:rPr>
              <w:t>of</w:t>
            </w:r>
            <w:r>
              <w:rPr>
                <w:spacing w:val="-4"/>
                <w:sz w:val="20"/>
              </w:rPr>
              <w:t xml:space="preserve"> </w:t>
            </w:r>
            <w:r>
              <w:rPr>
                <w:sz w:val="20"/>
              </w:rPr>
              <w:t>losses</w:t>
            </w:r>
            <w:r>
              <w:rPr>
                <w:spacing w:val="-4"/>
                <w:sz w:val="20"/>
              </w:rPr>
              <w:t xml:space="preserve"> </w:t>
            </w:r>
            <w:r>
              <w:rPr>
                <w:sz w:val="20"/>
              </w:rPr>
              <w:t>or</w:t>
            </w:r>
            <w:r>
              <w:rPr>
                <w:spacing w:val="-5"/>
                <w:sz w:val="20"/>
              </w:rPr>
              <w:t xml:space="preserve"> </w:t>
            </w:r>
            <w:r>
              <w:rPr>
                <w:sz w:val="20"/>
              </w:rPr>
              <w:t>special</w:t>
            </w:r>
            <w:r>
              <w:rPr>
                <w:spacing w:val="-6"/>
                <w:sz w:val="20"/>
              </w:rPr>
              <w:t xml:space="preserve"> </w:t>
            </w:r>
            <w:r>
              <w:rPr>
                <w:sz w:val="20"/>
              </w:rPr>
              <w:t>payments</w:t>
            </w:r>
            <w:r>
              <w:rPr>
                <w:spacing w:val="-4"/>
                <w:sz w:val="20"/>
              </w:rPr>
              <w:t xml:space="preserve"> </w:t>
            </w:r>
            <w:r>
              <w:rPr>
                <w:sz w:val="20"/>
              </w:rPr>
              <w:t>in</w:t>
            </w:r>
            <w:r>
              <w:rPr>
                <w:spacing w:val="-5"/>
                <w:sz w:val="20"/>
              </w:rPr>
              <w:t xml:space="preserve"> </w:t>
            </w:r>
            <w:r>
              <w:rPr>
                <w:sz w:val="20"/>
              </w:rPr>
              <w:t>excess</w:t>
            </w:r>
            <w:r>
              <w:rPr>
                <w:spacing w:val="-4"/>
                <w:sz w:val="20"/>
              </w:rPr>
              <w:t xml:space="preserve"> </w:t>
            </w:r>
            <w:r>
              <w:rPr>
                <w:sz w:val="20"/>
              </w:rPr>
              <w:t>of</w:t>
            </w:r>
            <w:r>
              <w:rPr>
                <w:spacing w:val="-4"/>
                <w:sz w:val="20"/>
              </w:rPr>
              <w:t xml:space="preserve"> </w:t>
            </w:r>
            <w:r>
              <w:rPr>
                <w:sz w:val="20"/>
              </w:rPr>
              <w:t>£0.3</w:t>
            </w:r>
            <w:r>
              <w:rPr>
                <w:spacing w:val="-5"/>
                <w:sz w:val="20"/>
              </w:rPr>
              <w:t xml:space="preserve"> </w:t>
            </w:r>
            <w:r>
              <w:rPr>
                <w:sz w:val="20"/>
              </w:rPr>
              <w:t>million.</w:t>
            </w:r>
            <w:r>
              <w:rPr>
                <w:spacing w:val="-5"/>
                <w:sz w:val="20"/>
              </w:rPr>
              <w:t xml:space="preserve"> </w:t>
            </w:r>
            <w:r>
              <w:rPr>
                <w:sz w:val="20"/>
              </w:rPr>
              <w:t>In</w:t>
            </w:r>
            <w:r>
              <w:rPr>
                <w:spacing w:val="-6"/>
                <w:sz w:val="20"/>
              </w:rPr>
              <w:t xml:space="preserve"> </w:t>
            </w:r>
            <w:r>
              <w:rPr>
                <w:sz w:val="20"/>
              </w:rPr>
              <w:t>2023/24</w:t>
            </w:r>
            <w:r>
              <w:rPr>
                <w:spacing w:val="-5"/>
                <w:sz w:val="20"/>
              </w:rPr>
              <w:t xml:space="preserve"> </w:t>
            </w:r>
            <w:r>
              <w:rPr>
                <w:sz w:val="20"/>
              </w:rPr>
              <w:t>15</w:t>
            </w:r>
            <w:r>
              <w:rPr>
                <w:spacing w:val="-5"/>
                <w:sz w:val="20"/>
              </w:rPr>
              <w:t xml:space="preserve"> </w:t>
            </w:r>
            <w:r>
              <w:rPr>
                <w:sz w:val="20"/>
              </w:rPr>
              <w:t>trusts reported 16 individual losses or special payments in excess of £0.3 million, totalling £13.3 million:</w:t>
            </w:r>
          </w:p>
        </w:tc>
      </w:tr>
      <w:tr w:rsidR="00464E1E" w14:paraId="0D7890DB" w14:textId="77777777">
        <w:trPr>
          <w:trHeight w:val="312"/>
        </w:trPr>
        <w:tc>
          <w:tcPr>
            <w:tcW w:w="288" w:type="dxa"/>
          </w:tcPr>
          <w:p w14:paraId="0D7890D9" w14:textId="77777777" w:rsidR="00464E1E" w:rsidRDefault="00000000">
            <w:pPr>
              <w:pStyle w:val="TableParagraph"/>
              <w:spacing w:before="55"/>
              <w:ind w:right="34"/>
              <w:jc w:val="right"/>
              <w:rPr>
                <w:sz w:val="20"/>
              </w:rPr>
            </w:pPr>
            <w:r>
              <w:rPr>
                <w:spacing w:val="-10"/>
                <w:sz w:val="20"/>
              </w:rPr>
              <w:t>•</w:t>
            </w:r>
          </w:p>
        </w:tc>
        <w:tc>
          <w:tcPr>
            <w:tcW w:w="9832" w:type="dxa"/>
            <w:gridSpan w:val="2"/>
          </w:tcPr>
          <w:p w14:paraId="0D7890DA" w14:textId="77777777" w:rsidR="00464E1E" w:rsidRDefault="00000000">
            <w:pPr>
              <w:pStyle w:val="TableParagraph"/>
              <w:spacing w:before="55"/>
              <w:ind w:left="35"/>
              <w:rPr>
                <w:sz w:val="20"/>
              </w:rPr>
            </w:pPr>
            <w:r>
              <w:rPr>
                <w:sz w:val="20"/>
              </w:rPr>
              <w:t>The</w:t>
            </w:r>
            <w:r>
              <w:rPr>
                <w:spacing w:val="-9"/>
                <w:sz w:val="20"/>
              </w:rPr>
              <w:t xml:space="preserve"> </w:t>
            </w:r>
            <w:r>
              <w:rPr>
                <w:sz w:val="20"/>
              </w:rPr>
              <w:t>following</w:t>
            </w:r>
            <w:r>
              <w:rPr>
                <w:spacing w:val="-9"/>
                <w:sz w:val="20"/>
              </w:rPr>
              <w:t xml:space="preserve"> </w:t>
            </w:r>
            <w:r>
              <w:rPr>
                <w:sz w:val="20"/>
              </w:rPr>
              <w:t>8</w:t>
            </w:r>
            <w:r>
              <w:rPr>
                <w:spacing w:val="-9"/>
                <w:sz w:val="20"/>
              </w:rPr>
              <w:t xml:space="preserve"> </w:t>
            </w:r>
            <w:r>
              <w:rPr>
                <w:sz w:val="20"/>
              </w:rPr>
              <w:t>trusts</w:t>
            </w:r>
            <w:r>
              <w:rPr>
                <w:spacing w:val="-7"/>
                <w:sz w:val="20"/>
              </w:rPr>
              <w:t xml:space="preserve"> </w:t>
            </w:r>
            <w:r>
              <w:rPr>
                <w:sz w:val="20"/>
              </w:rPr>
              <w:t>recorded</w:t>
            </w:r>
            <w:r>
              <w:rPr>
                <w:spacing w:val="-9"/>
                <w:sz w:val="20"/>
              </w:rPr>
              <w:t xml:space="preserve"> </w:t>
            </w:r>
            <w:r>
              <w:rPr>
                <w:sz w:val="20"/>
              </w:rPr>
              <w:t>a</w:t>
            </w:r>
            <w:r>
              <w:rPr>
                <w:spacing w:val="-8"/>
                <w:sz w:val="20"/>
              </w:rPr>
              <w:t xml:space="preserve"> </w:t>
            </w:r>
            <w:r>
              <w:rPr>
                <w:sz w:val="20"/>
              </w:rPr>
              <w:t>total</w:t>
            </w:r>
            <w:r>
              <w:rPr>
                <w:spacing w:val="-9"/>
                <w:sz w:val="20"/>
              </w:rPr>
              <w:t xml:space="preserve"> </w:t>
            </w:r>
            <w:r>
              <w:rPr>
                <w:sz w:val="20"/>
              </w:rPr>
              <w:t>of</w:t>
            </w:r>
            <w:r>
              <w:rPr>
                <w:spacing w:val="-6"/>
                <w:sz w:val="20"/>
              </w:rPr>
              <w:t xml:space="preserve"> </w:t>
            </w:r>
            <w:r>
              <w:rPr>
                <w:sz w:val="20"/>
              </w:rPr>
              <w:t>£4.3</w:t>
            </w:r>
            <w:r>
              <w:rPr>
                <w:spacing w:val="-9"/>
                <w:sz w:val="20"/>
              </w:rPr>
              <w:t xml:space="preserve"> </w:t>
            </w:r>
            <w:r>
              <w:rPr>
                <w:sz w:val="20"/>
              </w:rPr>
              <w:t>million</w:t>
            </w:r>
            <w:r>
              <w:rPr>
                <w:spacing w:val="-9"/>
                <w:sz w:val="20"/>
              </w:rPr>
              <w:t xml:space="preserve"> </w:t>
            </w:r>
            <w:r>
              <w:rPr>
                <w:sz w:val="20"/>
              </w:rPr>
              <w:t>of</w:t>
            </w:r>
            <w:r>
              <w:rPr>
                <w:spacing w:val="-6"/>
                <w:sz w:val="20"/>
              </w:rPr>
              <w:t xml:space="preserve"> </w:t>
            </w:r>
            <w:r>
              <w:rPr>
                <w:sz w:val="20"/>
              </w:rPr>
              <w:t>pharmacy</w:t>
            </w:r>
            <w:r>
              <w:rPr>
                <w:spacing w:val="-13"/>
                <w:sz w:val="20"/>
              </w:rPr>
              <w:t xml:space="preserve"> </w:t>
            </w:r>
            <w:r>
              <w:rPr>
                <w:sz w:val="20"/>
              </w:rPr>
              <w:t>losses</w:t>
            </w:r>
            <w:r>
              <w:rPr>
                <w:spacing w:val="-8"/>
                <w:sz w:val="20"/>
              </w:rPr>
              <w:t xml:space="preserve"> </w:t>
            </w:r>
            <w:r>
              <w:rPr>
                <w:sz w:val="20"/>
              </w:rPr>
              <w:t>and</w:t>
            </w:r>
            <w:r>
              <w:rPr>
                <w:spacing w:val="-8"/>
                <w:sz w:val="20"/>
              </w:rPr>
              <w:t xml:space="preserve"> </w:t>
            </w:r>
            <w:r>
              <w:rPr>
                <w:sz w:val="20"/>
              </w:rPr>
              <w:t>obsolete</w:t>
            </w:r>
            <w:r>
              <w:rPr>
                <w:spacing w:val="-9"/>
                <w:sz w:val="20"/>
              </w:rPr>
              <w:t xml:space="preserve"> </w:t>
            </w:r>
            <w:r>
              <w:rPr>
                <w:sz w:val="20"/>
              </w:rPr>
              <w:t>stock</w:t>
            </w:r>
            <w:r>
              <w:rPr>
                <w:spacing w:val="-4"/>
                <w:sz w:val="20"/>
              </w:rPr>
              <w:t xml:space="preserve"> </w:t>
            </w:r>
            <w:r>
              <w:rPr>
                <w:sz w:val="20"/>
              </w:rPr>
              <w:t>write-</w:t>
            </w:r>
            <w:r>
              <w:rPr>
                <w:spacing w:val="-2"/>
                <w:sz w:val="20"/>
              </w:rPr>
              <w:t>offs:</w:t>
            </w:r>
          </w:p>
        </w:tc>
      </w:tr>
      <w:tr w:rsidR="00464E1E" w14:paraId="0D7890DF" w14:textId="77777777">
        <w:trPr>
          <w:trHeight w:val="290"/>
        </w:trPr>
        <w:tc>
          <w:tcPr>
            <w:tcW w:w="288" w:type="dxa"/>
          </w:tcPr>
          <w:p w14:paraId="0D7890DC" w14:textId="77777777" w:rsidR="00464E1E" w:rsidRDefault="00464E1E">
            <w:pPr>
              <w:pStyle w:val="TableParagraph"/>
              <w:rPr>
                <w:rFonts w:ascii="Times New Roman"/>
                <w:sz w:val="18"/>
              </w:rPr>
            </w:pPr>
          </w:p>
        </w:tc>
        <w:tc>
          <w:tcPr>
            <w:tcW w:w="274" w:type="dxa"/>
          </w:tcPr>
          <w:p w14:paraId="0D7890DD" w14:textId="77777777" w:rsidR="00464E1E" w:rsidRDefault="00000000">
            <w:pPr>
              <w:pStyle w:val="TableParagraph"/>
              <w:spacing w:before="19"/>
              <w:ind w:right="34"/>
              <w:jc w:val="right"/>
              <w:rPr>
                <w:sz w:val="20"/>
              </w:rPr>
            </w:pPr>
            <w:r>
              <w:rPr>
                <w:spacing w:val="-10"/>
                <w:sz w:val="20"/>
              </w:rPr>
              <w:t>•</w:t>
            </w:r>
          </w:p>
        </w:tc>
        <w:tc>
          <w:tcPr>
            <w:tcW w:w="9558" w:type="dxa"/>
          </w:tcPr>
          <w:p w14:paraId="0D7890DE" w14:textId="77777777" w:rsidR="00464E1E" w:rsidRDefault="00000000">
            <w:pPr>
              <w:pStyle w:val="TableParagraph"/>
              <w:spacing w:before="19"/>
              <w:ind w:left="35"/>
              <w:rPr>
                <w:sz w:val="20"/>
              </w:rPr>
            </w:pPr>
            <w:r>
              <w:rPr>
                <w:sz w:val="20"/>
              </w:rPr>
              <w:t>Barking,</w:t>
            </w:r>
            <w:r>
              <w:rPr>
                <w:spacing w:val="-13"/>
                <w:sz w:val="20"/>
              </w:rPr>
              <w:t xml:space="preserve"> </w:t>
            </w:r>
            <w:r>
              <w:rPr>
                <w:sz w:val="20"/>
              </w:rPr>
              <w:t>Havering</w:t>
            </w:r>
            <w:r>
              <w:rPr>
                <w:spacing w:val="-11"/>
                <w:sz w:val="20"/>
              </w:rPr>
              <w:t xml:space="preserve"> </w:t>
            </w:r>
            <w:r>
              <w:rPr>
                <w:sz w:val="20"/>
              </w:rPr>
              <w:t>and</w:t>
            </w:r>
            <w:r>
              <w:rPr>
                <w:spacing w:val="-12"/>
                <w:sz w:val="20"/>
              </w:rPr>
              <w:t xml:space="preserve"> </w:t>
            </w:r>
            <w:r>
              <w:rPr>
                <w:sz w:val="20"/>
              </w:rPr>
              <w:t>Redbridge</w:t>
            </w:r>
            <w:r>
              <w:rPr>
                <w:spacing w:val="-12"/>
                <w:sz w:val="20"/>
              </w:rPr>
              <w:t xml:space="preserve"> </w:t>
            </w:r>
            <w:r>
              <w:rPr>
                <w:sz w:val="20"/>
              </w:rPr>
              <w:t>University</w:t>
            </w:r>
            <w:r>
              <w:rPr>
                <w:spacing w:val="-14"/>
                <w:sz w:val="20"/>
              </w:rPr>
              <w:t xml:space="preserve"> </w:t>
            </w:r>
            <w:r>
              <w:rPr>
                <w:sz w:val="20"/>
              </w:rPr>
              <w:t>Hospitals</w:t>
            </w:r>
            <w:r>
              <w:rPr>
                <w:spacing w:val="-10"/>
                <w:sz w:val="20"/>
              </w:rPr>
              <w:t xml:space="preserve"> </w:t>
            </w:r>
            <w:r>
              <w:rPr>
                <w:sz w:val="20"/>
              </w:rPr>
              <w:t>NHS</w:t>
            </w:r>
            <w:r>
              <w:rPr>
                <w:spacing w:val="-11"/>
                <w:sz w:val="20"/>
              </w:rPr>
              <w:t xml:space="preserve"> </w:t>
            </w:r>
            <w:r>
              <w:rPr>
                <w:sz w:val="20"/>
              </w:rPr>
              <w:t>Trust</w:t>
            </w:r>
            <w:r>
              <w:rPr>
                <w:spacing w:val="-11"/>
                <w:sz w:val="20"/>
              </w:rPr>
              <w:t xml:space="preserve"> </w:t>
            </w:r>
            <w:r>
              <w:rPr>
                <w:sz w:val="20"/>
              </w:rPr>
              <w:t>(£0.4</w:t>
            </w:r>
            <w:r>
              <w:rPr>
                <w:spacing w:val="-11"/>
                <w:sz w:val="20"/>
              </w:rPr>
              <w:t xml:space="preserve"> </w:t>
            </w:r>
            <w:r>
              <w:rPr>
                <w:spacing w:val="-2"/>
                <w:sz w:val="20"/>
              </w:rPr>
              <w:t>million)</w:t>
            </w:r>
          </w:p>
        </w:tc>
      </w:tr>
      <w:tr w:rsidR="00464E1E" w14:paraId="0D7890E3" w14:textId="77777777">
        <w:trPr>
          <w:trHeight w:val="297"/>
        </w:trPr>
        <w:tc>
          <w:tcPr>
            <w:tcW w:w="288" w:type="dxa"/>
          </w:tcPr>
          <w:p w14:paraId="0D7890E0" w14:textId="77777777" w:rsidR="00464E1E" w:rsidRDefault="00464E1E">
            <w:pPr>
              <w:pStyle w:val="TableParagraph"/>
              <w:rPr>
                <w:rFonts w:ascii="Times New Roman"/>
                <w:sz w:val="18"/>
              </w:rPr>
            </w:pPr>
          </w:p>
        </w:tc>
        <w:tc>
          <w:tcPr>
            <w:tcW w:w="274" w:type="dxa"/>
          </w:tcPr>
          <w:p w14:paraId="0D7890E1" w14:textId="77777777" w:rsidR="00464E1E" w:rsidRDefault="00000000">
            <w:pPr>
              <w:pStyle w:val="TableParagraph"/>
              <w:spacing w:before="34"/>
              <w:ind w:right="34"/>
              <w:jc w:val="right"/>
              <w:rPr>
                <w:sz w:val="20"/>
              </w:rPr>
            </w:pPr>
            <w:r>
              <w:rPr>
                <w:spacing w:val="-10"/>
                <w:sz w:val="20"/>
              </w:rPr>
              <w:t>•</w:t>
            </w:r>
          </w:p>
        </w:tc>
        <w:tc>
          <w:tcPr>
            <w:tcW w:w="9558" w:type="dxa"/>
          </w:tcPr>
          <w:p w14:paraId="0D7890E2" w14:textId="77777777" w:rsidR="00464E1E" w:rsidRDefault="00000000">
            <w:pPr>
              <w:pStyle w:val="TableParagraph"/>
              <w:spacing w:before="34"/>
              <w:ind w:left="35"/>
              <w:rPr>
                <w:sz w:val="20"/>
              </w:rPr>
            </w:pPr>
            <w:r>
              <w:rPr>
                <w:sz w:val="20"/>
              </w:rPr>
              <w:t>Guy's</w:t>
            </w:r>
            <w:r>
              <w:rPr>
                <w:spacing w:val="-7"/>
                <w:sz w:val="20"/>
              </w:rPr>
              <w:t xml:space="preserve"> </w:t>
            </w:r>
            <w:r>
              <w:rPr>
                <w:sz w:val="20"/>
              </w:rPr>
              <w:t>and</w:t>
            </w:r>
            <w:r>
              <w:rPr>
                <w:spacing w:val="-8"/>
                <w:sz w:val="20"/>
              </w:rPr>
              <w:t xml:space="preserve"> </w:t>
            </w:r>
            <w:r>
              <w:rPr>
                <w:sz w:val="20"/>
              </w:rPr>
              <w:t>St</w:t>
            </w:r>
            <w:r>
              <w:rPr>
                <w:spacing w:val="-8"/>
                <w:sz w:val="20"/>
              </w:rPr>
              <w:t xml:space="preserve"> </w:t>
            </w:r>
            <w:r>
              <w:rPr>
                <w:sz w:val="20"/>
              </w:rPr>
              <w:t>Thomas'</w:t>
            </w:r>
            <w:r>
              <w:rPr>
                <w:spacing w:val="-8"/>
                <w:sz w:val="20"/>
              </w:rPr>
              <w:t xml:space="preserve"> </w:t>
            </w:r>
            <w:r>
              <w:rPr>
                <w:sz w:val="20"/>
              </w:rPr>
              <w:t>NHS</w:t>
            </w:r>
            <w:r>
              <w:rPr>
                <w:spacing w:val="-8"/>
                <w:sz w:val="20"/>
              </w:rPr>
              <w:t xml:space="preserve"> </w:t>
            </w:r>
            <w:r>
              <w:rPr>
                <w:sz w:val="20"/>
              </w:rPr>
              <w:t>Foundation</w:t>
            </w:r>
            <w:r>
              <w:rPr>
                <w:spacing w:val="-9"/>
                <w:sz w:val="20"/>
              </w:rPr>
              <w:t xml:space="preserve"> </w:t>
            </w:r>
            <w:r>
              <w:rPr>
                <w:sz w:val="20"/>
              </w:rPr>
              <w:t>Trust</w:t>
            </w:r>
            <w:r>
              <w:rPr>
                <w:spacing w:val="-8"/>
                <w:sz w:val="20"/>
              </w:rPr>
              <w:t xml:space="preserve"> </w:t>
            </w:r>
            <w:r>
              <w:rPr>
                <w:sz w:val="20"/>
              </w:rPr>
              <w:t>(£0.6</w:t>
            </w:r>
            <w:r>
              <w:rPr>
                <w:spacing w:val="-8"/>
                <w:sz w:val="20"/>
              </w:rPr>
              <w:t xml:space="preserve"> </w:t>
            </w:r>
            <w:r>
              <w:rPr>
                <w:spacing w:val="-2"/>
                <w:sz w:val="20"/>
              </w:rPr>
              <w:t>million)</w:t>
            </w:r>
          </w:p>
        </w:tc>
      </w:tr>
      <w:tr w:rsidR="00464E1E" w14:paraId="0D7890E7" w14:textId="77777777">
        <w:trPr>
          <w:trHeight w:val="290"/>
        </w:trPr>
        <w:tc>
          <w:tcPr>
            <w:tcW w:w="288" w:type="dxa"/>
          </w:tcPr>
          <w:p w14:paraId="0D7890E4" w14:textId="77777777" w:rsidR="00464E1E" w:rsidRDefault="00464E1E">
            <w:pPr>
              <w:pStyle w:val="TableParagraph"/>
              <w:rPr>
                <w:rFonts w:ascii="Times New Roman"/>
                <w:sz w:val="18"/>
              </w:rPr>
            </w:pPr>
          </w:p>
        </w:tc>
        <w:tc>
          <w:tcPr>
            <w:tcW w:w="274" w:type="dxa"/>
          </w:tcPr>
          <w:p w14:paraId="0D7890E5" w14:textId="77777777" w:rsidR="00464E1E" w:rsidRDefault="00000000">
            <w:pPr>
              <w:pStyle w:val="TableParagraph"/>
              <w:spacing w:before="26"/>
              <w:ind w:right="34"/>
              <w:jc w:val="right"/>
              <w:rPr>
                <w:sz w:val="20"/>
              </w:rPr>
            </w:pPr>
            <w:r>
              <w:rPr>
                <w:spacing w:val="-10"/>
                <w:sz w:val="20"/>
              </w:rPr>
              <w:t>•</w:t>
            </w:r>
          </w:p>
        </w:tc>
        <w:tc>
          <w:tcPr>
            <w:tcW w:w="9558" w:type="dxa"/>
          </w:tcPr>
          <w:p w14:paraId="0D7890E6" w14:textId="77777777" w:rsidR="00464E1E" w:rsidRDefault="00000000">
            <w:pPr>
              <w:pStyle w:val="TableParagraph"/>
              <w:spacing w:before="26"/>
              <w:ind w:left="35"/>
              <w:rPr>
                <w:sz w:val="20"/>
              </w:rPr>
            </w:pPr>
            <w:r>
              <w:rPr>
                <w:sz w:val="20"/>
              </w:rPr>
              <w:t>North</w:t>
            </w:r>
            <w:r>
              <w:rPr>
                <w:spacing w:val="-10"/>
                <w:sz w:val="20"/>
              </w:rPr>
              <w:t xml:space="preserve"> </w:t>
            </w:r>
            <w:r>
              <w:rPr>
                <w:sz w:val="20"/>
              </w:rPr>
              <w:t>Middlesex</w:t>
            </w:r>
            <w:r>
              <w:rPr>
                <w:spacing w:val="-8"/>
                <w:sz w:val="20"/>
              </w:rPr>
              <w:t xml:space="preserve"> </w:t>
            </w:r>
            <w:r>
              <w:rPr>
                <w:sz w:val="20"/>
              </w:rPr>
              <w:t>University</w:t>
            </w:r>
            <w:r>
              <w:rPr>
                <w:spacing w:val="-14"/>
                <w:sz w:val="20"/>
              </w:rPr>
              <w:t xml:space="preserve"> </w:t>
            </w:r>
            <w:r>
              <w:rPr>
                <w:sz w:val="20"/>
              </w:rPr>
              <w:t>Hospital</w:t>
            </w:r>
            <w:r>
              <w:rPr>
                <w:spacing w:val="-10"/>
                <w:sz w:val="20"/>
              </w:rPr>
              <w:t xml:space="preserve"> </w:t>
            </w:r>
            <w:r>
              <w:rPr>
                <w:sz w:val="20"/>
              </w:rPr>
              <w:t>NHS</w:t>
            </w:r>
            <w:r>
              <w:rPr>
                <w:spacing w:val="-8"/>
                <w:sz w:val="20"/>
              </w:rPr>
              <w:t xml:space="preserve"> </w:t>
            </w:r>
            <w:r>
              <w:rPr>
                <w:sz w:val="20"/>
              </w:rPr>
              <w:t>Trust</w:t>
            </w:r>
            <w:r>
              <w:rPr>
                <w:spacing w:val="38"/>
                <w:sz w:val="20"/>
              </w:rPr>
              <w:t xml:space="preserve"> </w:t>
            </w:r>
            <w:r>
              <w:rPr>
                <w:sz w:val="20"/>
              </w:rPr>
              <w:t>(£0.5</w:t>
            </w:r>
            <w:r>
              <w:rPr>
                <w:spacing w:val="-10"/>
                <w:sz w:val="20"/>
              </w:rPr>
              <w:t xml:space="preserve"> </w:t>
            </w:r>
            <w:r>
              <w:rPr>
                <w:spacing w:val="-2"/>
                <w:sz w:val="20"/>
              </w:rPr>
              <w:t>million)</w:t>
            </w:r>
          </w:p>
        </w:tc>
      </w:tr>
      <w:tr w:rsidR="00464E1E" w14:paraId="0D7890EB" w14:textId="77777777">
        <w:trPr>
          <w:trHeight w:val="290"/>
        </w:trPr>
        <w:tc>
          <w:tcPr>
            <w:tcW w:w="288" w:type="dxa"/>
          </w:tcPr>
          <w:p w14:paraId="0D7890E8" w14:textId="77777777" w:rsidR="00464E1E" w:rsidRDefault="00464E1E">
            <w:pPr>
              <w:pStyle w:val="TableParagraph"/>
              <w:rPr>
                <w:rFonts w:ascii="Times New Roman"/>
                <w:sz w:val="18"/>
              </w:rPr>
            </w:pPr>
          </w:p>
        </w:tc>
        <w:tc>
          <w:tcPr>
            <w:tcW w:w="274" w:type="dxa"/>
          </w:tcPr>
          <w:p w14:paraId="0D7890E9" w14:textId="77777777" w:rsidR="00464E1E" w:rsidRDefault="00000000">
            <w:pPr>
              <w:pStyle w:val="TableParagraph"/>
              <w:spacing w:before="26"/>
              <w:ind w:right="34"/>
              <w:jc w:val="right"/>
              <w:rPr>
                <w:sz w:val="20"/>
              </w:rPr>
            </w:pPr>
            <w:r>
              <w:rPr>
                <w:spacing w:val="-10"/>
                <w:sz w:val="20"/>
              </w:rPr>
              <w:t>•</w:t>
            </w:r>
          </w:p>
        </w:tc>
        <w:tc>
          <w:tcPr>
            <w:tcW w:w="9558" w:type="dxa"/>
          </w:tcPr>
          <w:p w14:paraId="0D7890EA" w14:textId="77777777" w:rsidR="00464E1E" w:rsidRDefault="00000000">
            <w:pPr>
              <w:pStyle w:val="TableParagraph"/>
              <w:spacing w:before="26"/>
              <w:ind w:left="35"/>
              <w:rPr>
                <w:sz w:val="20"/>
              </w:rPr>
            </w:pPr>
            <w:r>
              <w:rPr>
                <w:sz w:val="20"/>
              </w:rPr>
              <w:t>North</w:t>
            </w:r>
            <w:r>
              <w:rPr>
                <w:spacing w:val="-9"/>
                <w:sz w:val="20"/>
              </w:rPr>
              <w:t xml:space="preserve"> </w:t>
            </w:r>
            <w:r>
              <w:rPr>
                <w:sz w:val="20"/>
              </w:rPr>
              <w:t>West</w:t>
            </w:r>
            <w:r>
              <w:rPr>
                <w:spacing w:val="-8"/>
                <w:sz w:val="20"/>
              </w:rPr>
              <w:t xml:space="preserve"> </w:t>
            </w:r>
            <w:r>
              <w:rPr>
                <w:sz w:val="20"/>
              </w:rPr>
              <w:t>Anglia</w:t>
            </w:r>
            <w:r>
              <w:rPr>
                <w:spacing w:val="-7"/>
                <w:sz w:val="20"/>
              </w:rPr>
              <w:t xml:space="preserve"> </w:t>
            </w:r>
            <w:r>
              <w:rPr>
                <w:sz w:val="20"/>
              </w:rPr>
              <w:t>NHS</w:t>
            </w:r>
            <w:r>
              <w:rPr>
                <w:spacing w:val="-9"/>
                <w:sz w:val="20"/>
              </w:rPr>
              <w:t xml:space="preserve"> </w:t>
            </w:r>
            <w:r>
              <w:rPr>
                <w:sz w:val="20"/>
              </w:rPr>
              <w:t>Foundation</w:t>
            </w:r>
            <w:r>
              <w:rPr>
                <w:spacing w:val="-8"/>
                <w:sz w:val="20"/>
              </w:rPr>
              <w:t xml:space="preserve"> </w:t>
            </w:r>
            <w:r>
              <w:rPr>
                <w:sz w:val="20"/>
              </w:rPr>
              <w:t>Trust</w:t>
            </w:r>
            <w:r>
              <w:rPr>
                <w:spacing w:val="-8"/>
                <w:sz w:val="20"/>
              </w:rPr>
              <w:t xml:space="preserve"> </w:t>
            </w:r>
            <w:r>
              <w:rPr>
                <w:sz w:val="20"/>
              </w:rPr>
              <w:t>(£0.8</w:t>
            </w:r>
            <w:r>
              <w:rPr>
                <w:spacing w:val="-8"/>
                <w:sz w:val="20"/>
              </w:rPr>
              <w:t xml:space="preserve"> </w:t>
            </w:r>
            <w:r>
              <w:rPr>
                <w:spacing w:val="-2"/>
                <w:sz w:val="20"/>
              </w:rPr>
              <w:t>million)</w:t>
            </w:r>
          </w:p>
        </w:tc>
      </w:tr>
      <w:tr w:rsidR="00464E1E" w14:paraId="0D7890EF" w14:textId="77777777">
        <w:trPr>
          <w:trHeight w:val="290"/>
        </w:trPr>
        <w:tc>
          <w:tcPr>
            <w:tcW w:w="288" w:type="dxa"/>
          </w:tcPr>
          <w:p w14:paraId="0D7890EC" w14:textId="77777777" w:rsidR="00464E1E" w:rsidRDefault="00464E1E">
            <w:pPr>
              <w:pStyle w:val="TableParagraph"/>
              <w:rPr>
                <w:rFonts w:ascii="Times New Roman"/>
                <w:sz w:val="18"/>
              </w:rPr>
            </w:pPr>
          </w:p>
        </w:tc>
        <w:tc>
          <w:tcPr>
            <w:tcW w:w="274" w:type="dxa"/>
          </w:tcPr>
          <w:p w14:paraId="0D7890ED" w14:textId="77777777" w:rsidR="00464E1E" w:rsidRDefault="00000000">
            <w:pPr>
              <w:pStyle w:val="TableParagraph"/>
              <w:spacing w:before="27"/>
              <w:ind w:right="34"/>
              <w:jc w:val="right"/>
              <w:rPr>
                <w:sz w:val="20"/>
              </w:rPr>
            </w:pPr>
            <w:r>
              <w:rPr>
                <w:spacing w:val="-10"/>
                <w:sz w:val="20"/>
              </w:rPr>
              <w:t>•</w:t>
            </w:r>
          </w:p>
        </w:tc>
        <w:tc>
          <w:tcPr>
            <w:tcW w:w="9558" w:type="dxa"/>
          </w:tcPr>
          <w:p w14:paraId="0D7890EE" w14:textId="77777777" w:rsidR="00464E1E" w:rsidRDefault="00000000">
            <w:pPr>
              <w:pStyle w:val="TableParagraph"/>
              <w:spacing w:before="27"/>
              <w:ind w:left="35"/>
              <w:rPr>
                <w:sz w:val="20"/>
              </w:rPr>
            </w:pPr>
            <w:r>
              <w:rPr>
                <w:sz w:val="20"/>
              </w:rPr>
              <w:t>Northern</w:t>
            </w:r>
            <w:r>
              <w:rPr>
                <w:spacing w:val="-11"/>
                <w:sz w:val="20"/>
              </w:rPr>
              <w:t xml:space="preserve"> </w:t>
            </w:r>
            <w:r>
              <w:rPr>
                <w:sz w:val="20"/>
              </w:rPr>
              <w:t>Care</w:t>
            </w:r>
            <w:r>
              <w:rPr>
                <w:spacing w:val="-10"/>
                <w:sz w:val="20"/>
              </w:rPr>
              <w:t xml:space="preserve"> </w:t>
            </w:r>
            <w:r>
              <w:rPr>
                <w:sz w:val="20"/>
              </w:rPr>
              <w:t>Alliance</w:t>
            </w:r>
            <w:r>
              <w:rPr>
                <w:spacing w:val="-11"/>
                <w:sz w:val="20"/>
              </w:rPr>
              <w:t xml:space="preserve"> </w:t>
            </w:r>
            <w:r>
              <w:rPr>
                <w:sz w:val="20"/>
              </w:rPr>
              <w:t>NHS</w:t>
            </w:r>
            <w:r>
              <w:rPr>
                <w:spacing w:val="-11"/>
                <w:sz w:val="20"/>
              </w:rPr>
              <w:t xml:space="preserve"> </w:t>
            </w:r>
            <w:r>
              <w:rPr>
                <w:sz w:val="20"/>
              </w:rPr>
              <w:t>Foundation</w:t>
            </w:r>
            <w:r>
              <w:rPr>
                <w:spacing w:val="-11"/>
                <w:sz w:val="20"/>
              </w:rPr>
              <w:t xml:space="preserve"> </w:t>
            </w:r>
            <w:r>
              <w:rPr>
                <w:sz w:val="20"/>
              </w:rPr>
              <w:t>Trust</w:t>
            </w:r>
            <w:r>
              <w:rPr>
                <w:spacing w:val="-11"/>
                <w:sz w:val="20"/>
              </w:rPr>
              <w:t xml:space="preserve"> </w:t>
            </w:r>
            <w:r>
              <w:rPr>
                <w:sz w:val="20"/>
              </w:rPr>
              <w:t>(£0.7</w:t>
            </w:r>
            <w:r>
              <w:rPr>
                <w:spacing w:val="-10"/>
                <w:sz w:val="20"/>
              </w:rPr>
              <w:t xml:space="preserve"> </w:t>
            </w:r>
            <w:r>
              <w:rPr>
                <w:spacing w:val="-2"/>
                <w:sz w:val="20"/>
              </w:rPr>
              <w:t>million)</w:t>
            </w:r>
          </w:p>
        </w:tc>
      </w:tr>
      <w:tr w:rsidR="00464E1E" w14:paraId="0D7890F3" w14:textId="77777777">
        <w:trPr>
          <w:trHeight w:val="290"/>
        </w:trPr>
        <w:tc>
          <w:tcPr>
            <w:tcW w:w="288" w:type="dxa"/>
          </w:tcPr>
          <w:p w14:paraId="0D7890F0" w14:textId="77777777" w:rsidR="00464E1E" w:rsidRDefault="00464E1E">
            <w:pPr>
              <w:pStyle w:val="TableParagraph"/>
              <w:rPr>
                <w:rFonts w:ascii="Times New Roman"/>
                <w:sz w:val="18"/>
              </w:rPr>
            </w:pPr>
          </w:p>
        </w:tc>
        <w:tc>
          <w:tcPr>
            <w:tcW w:w="274" w:type="dxa"/>
          </w:tcPr>
          <w:p w14:paraId="0D7890F1" w14:textId="77777777" w:rsidR="00464E1E" w:rsidRDefault="00000000">
            <w:pPr>
              <w:pStyle w:val="TableParagraph"/>
              <w:spacing w:before="26"/>
              <w:ind w:right="34"/>
              <w:jc w:val="right"/>
              <w:rPr>
                <w:sz w:val="20"/>
              </w:rPr>
            </w:pPr>
            <w:r>
              <w:rPr>
                <w:spacing w:val="-10"/>
                <w:sz w:val="20"/>
              </w:rPr>
              <w:t>•</w:t>
            </w:r>
          </w:p>
        </w:tc>
        <w:tc>
          <w:tcPr>
            <w:tcW w:w="9558" w:type="dxa"/>
          </w:tcPr>
          <w:p w14:paraId="0D7890F2" w14:textId="77777777" w:rsidR="00464E1E" w:rsidRDefault="00000000">
            <w:pPr>
              <w:pStyle w:val="TableParagraph"/>
              <w:spacing w:before="26"/>
              <w:ind w:left="35"/>
              <w:rPr>
                <w:sz w:val="20"/>
              </w:rPr>
            </w:pPr>
            <w:r>
              <w:rPr>
                <w:sz w:val="20"/>
              </w:rPr>
              <w:t>Portsmouth</w:t>
            </w:r>
            <w:r>
              <w:rPr>
                <w:spacing w:val="-10"/>
                <w:sz w:val="20"/>
              </w:rPr>
              <w:t xml:space="preserve"> </w:t>
            </w:r>
            <w:r>
              <w:rPr>
                <w:sz w:val="20"/>
              </w:rPr>
              <w:t>Hospitals</w:t>
            </w:r>
            <w:r>
              <w:rPr>
                <w:spacing w:val="-7"/>
                <w:sz w:val="20"/>
              </w:rPr>
              <w:t xml:space="preserve"> </w:t>
            </w:r>
            <w:r>
              <w:rPr>
                <w:sz w:val="20"/>
              </w:rPr>
              <w:t>University</w:t>
            </w:r>
            <w:r>
              <w:rPr>
                <w:spacing w:val="-14"/>
                <w:sz w:val="20"/>
              </w:rPr>
              <w:t xml:space="preserve"> </w:t>
            </w:r>
            <w:r>
              <w:rPr>
                <w:sz w:val="20"/>
              </w:rPr>
              <w:t>NHS</w:t>
            </w:r>
            <w:r>
              <w:rPr>
                <w:spacing w:val="-9"/>
                <w:sz w:val="20"/>
              </w:rPr>
              <w:t xml:space="preserve"> </w:t>
            </w:r>
            <w:r>
              <w:rPr>
                <w:sz w:val="20"/>
              </w:rPr>
              <w:t>Trust</w:t>
            </w:r>
            <w:r>
              <w:rPr>
                <w:spacing w:val="39"/>
                <w:sz w:val="20"/>
              </w:rPr>
              <w:t xml:space="preserve"> </w:t>
            </w:r>
            <w:r>
              <w:rPr>
                <w:sz w:val="20"/>
              </w:rPr>
              <w:t>(£0.4</w:t>
            </w:r>
            <w:r>
              <w:rPr>
                <w:spacing w:val="-9"/>
                <w:sz w:val="20"/>
              </w:rPr>
              <w:t xml:space="preserve"> </w:t>
            </w:r>
            <w:r>
              <w:rPr>
                <w:spacing w:val="-2"/>
                <w:sz w:val="20"/>
              </w:rPr>
              <w:t>million)</w:t>
            </w:r>
          </w:p>
        </w:tc>
      </w:tr>
      <w:tr w:rsidR="00464E1E" w14:paraId="0D7890F7" w14:textId="77777777">
        <w:trPr>
          <w:trHeight w:val="290"/>
        </w:trPr>
        <w:tc>
          <w:tcPr>
            <w:tcW w:w="288" w:type="dxa"/>
          </w:tcPr>
          <w:p w14:paraId="0D7890F4" w14:textId="77777777" w:rsidR="00464E1E" w:rsidRDefault="00464E1E">
            <w:pPr>
              <w:pStyle w:val="TableParagraph"/>
              <w:rPr>
                <w:rFonts w:ascii="Times New Roman"/>
                <w:sz w:val="18"/>
              </w:rPr>
            </w:pPr>
          </w:p>
        </w:tc>
        <w:tc>
          <w:tcPr>
            <w:tcW w:w="274" w:type="dxa"/>
          </w:tcPr>
          <w:p w14:paraId="0D7890F5" w14:textId="77777777" w:rsidR="00464E1E" w:rsidRDefault="00000000">
            <w:pPr>
              <w:pStyle w:val="TableParagraph"/>
              <w:spacing w:before="26"/>
              <w:ind w:right="34"/>
              <w:jc w:val="right"/>
              <w:rPr>
                <w:sz w:val="20"/>
              </w:rPr>
            </w:pPr>
            <w:r>
              <w:rPr>
                <w:spacing w:val="-10"/>
                <w:sz w:val="20"/>
              </w:rPr>
              <w:t>•</w:t>
            </w:r>
          </w:p>
        </w:tc>
        <w:tc>
          <w:tcPr>
            <w:tcW w:w="9558" w:type="dxa"/>
          </w:tcPr>
          <w:p w14:paraId="0D7890F6" w14:textId="77777777" w:rsidR="00464E1E" w:rsidRDefault="00000000">
            <w:pPr>
              <w:pStyle w:val="TableParagraph"/>
              <w:spacing w:before="26"/>
              <w:ind w:left="35"/>
              <w:rPr>
                <w:sz w:val="20"/>
              </w:rPr>
            </w:pPr>
            <w:r>
              <w:rPr>
                <w:sz w:val="20"/>
              </w:rPr>
              <w:t>Royal</w:t>
            </w:r>
            <w:r>
              <w:rPr>
                <w:spacing w:val="-12"/>
                <w:sz w:val="20"/>
              </w:rPr>
              <w:t xml:space="preserve"> </w:t>
            </w:r>
            <w:r>
              <w:rPr>
                <w:sz w:val="20"/>
              </w:rPr>
              <w:t>Surrey</w:t>
            </w:r>
            <w:r>
              <w:rPr>
                <w:spacing w:val="-14"/>
                <w:sz w:val="20"/>
              </w:rPr>
              <w:t xml:space="preserve"> </w:t>
            </w:r>
            <w:r>
              <w:rPr>
                <w:sz w:val="20"/>
              </w:rPr>
              <w:t>NHS</w:t>
            </w:r>
            <w:r>
              <w:rPr>
                <w:spacing w:val="-10"/>
                <w:sz w:val="20"/>
              </w:rPr>
              <w:t xml:space="preserve"> </w:t>
            </w:r>
            <w:r>
              <w:rPr>
                <w:sz w:val="20"/>
              </w:rPr>
              <w:t>Foundation</w:t>
            </w:r>
            <w:r>
              <w:rPr>
                <w:spacing w:val="-10"/>
                <w:sz w:val="20"/>
              </w:rPr>
              <w:t xml:space="preserve"> </w:t>
            </w:r>
            <w:r>
              <w:rPr>
                <w:sz w:val="20"/>
              </w:rPr>
              <w:t>Trust</w:t>
            </w:r>
            <w:r>
              <w:rPr>
                <w:spacing w:val="-10"/>
                <w:sz w:val="20"/>
              </w:rPr>
              <w:t xml:space="preserve"> </w:t>
            </w:r>
            <w:r>
              <w:rPr>
                <w:sz w:val="20"/>
              </w:rPr>
              <w:t>(£0.6</w:t>
            </w:r>
            <w:r>
              <w:rPr>
                <w:spacing w:val="-10"/>
                <w:sz w:val="20"/>
              </w:rPr>
              <w:t xml:space="preserve"> </w:t>
            </w:r>
            <w:r>
              <w:rPr>
                <w:spacing w:val="-2"/>
                <w:sz w:val="20"/>
              </w:rPr>
              <w:t>million)</w:t>
            </w:r>
          </w:p>
        </w:tc>
      </w:tr>
      <w:tr w:rsidR="00464E1E" w14:paraId="0D7890FB" w14:textId="77777777">
        <w:trPr>
          <w:trHeight w:val="312"/>
        </w:trPr>
        <w:tc>
          <w:tcPr>
            <w:tcW w:w="288" w:type="dxa"/>
          </w:tcPr>
          <w:p w14:paraId="0D7890F8" w14:textId="77777777" w:rsidR="00464E1E" w:rsidRDefault="00464E1E">
            <w:pPr>
              <w:pStyle w:val="TableParagraph"/>
              <w:rPr>
                <w:rFonts w:ascii="Times New Roman"/>
                <w:sz w:val="18"/>
              </w:rPr>
            </w:pPr>
          </w:p>
        </w:tc>
        <w:tc>
          <w:tcPr>
            <w:tcW w:w="274" w:type="dxa"/>
          </w:tcPr>
          <w:p w14:paraId="0D7890F9" w14:textId="77777777" w:rsidR="00464E1E" w:rsidRDefault="00000000">
            <w:pPr>
              <w:pStyle w:val="TableParagraph"/>
              <w:spacing w:before="26"/>
              <w:ind w:right="34"/>
              <w:jc w:val="right"/>
              <w:rPr>
                <w:sz w:val="20"/>
              </w:rPr>
            </w:pPr>
            <w:r>
              <w:rPr>
                <w:spacing w:val="-10"/>
                <w:sz w:val="20"/>
              </w:rPr>
              <w:t>•</w:t>
            </w:r>
          </w:p>
        </w:tc>
        <w:tc>
          <w:tcPr>
            <w:tcW w:w="9558" w:type="dxa"/>
          </w:tcPr>
          <w:p w14:paraId="0D7890FA" w14:textId="77777777" w:rsidR="00464E1E" w:rsidRDefault="00000000">
            <w:pPr>
              <w:pStyle w:val="TableParagraph"/>
              <w:spacing w:before="26"/>
              <w:ind w:left="35"/>
              <w:rPr>
                <w:sz w:val="20"/>
              </w:rPr>
            </w:pPr>
            <w:r>
              <w:rPr>
                <w:sz w:val="20"/>
              </w:rPr>
              <w:t>Worcestershire</w:t>
            </w:r>
            <w:r>
              <w:rPr>
                <w:spacing w:val="-7"/>
                <w:sz w:val="20"/>
              </w:rPr>
              <w:t xml:space="preserve"> </w:t>
            </w:r>
            <w:r>
              <w:rPr>
                <w:sz w:val="20"/>
              </w:rPr>
              <w:t>Acute</w:t>
            </w:r>
            <w:r>
              <w:rPr>
                <w:spacing w:val="-8"/>
                <w:sz w:val="20"/>
              </w:rPr>
              <w:t xml:space="preserve"> </w:t>
            </w:r>
            <w:r>
              <w:rPr>
                <w:sz w:val="20"/>
              </w:rPr>
              <w:t>Hospitals</w:t>
            </w:r>
            <w:r>
              <w:rPr>
                <w:spacing w:val="-5"/>
                <w:sz w:val="20"/>
              </w:rPr>
              <w:t xml:space="preserve"> </w:t>
            </w:r>
            <w:r>
              <w:rPr>
                <w:sz w:val="20"/>
              </w:rPr>
              <w:t>NHS</w:t>
            </w:r>
            <w:r>
              <w:rPr>
                <w:spacing w:val="-7"/>
                <w:sz w:val="20"/>
              </w:rPr>
              <w:t xml:space="preserve"> </w:t>
            </w:r>
            <w:r>
              <w:rPr>
                <w:sz w:val="20"/>
              </w:rPr>
              <w:t>Trust</w:t>
            </w:r>
            <w:r>
              <w:rPr>
                <w:spacing w:val="43"/>
                <w:sz w:val="20"/>
              </w:rPr>
              <w:t xml:space="preserve"> </w:t>
            </w:r>
            <w:r>
              <w:rPr>
                <w:sz w:val="20"/>
              </w:rPr>
              <w:t>(£0.3</w:t>
            </w:r>
            <w:r>
              <w:rPr>
                <w:spacing w:val="-8"/>
                <w:sz w:val="20"/>
              </w:rPr>
              <w:t xml:space="preserve"> </w:t>
            </w:r>
            <w:r>
              <w:rPr>
                <w:spacing w:val="-2"/>
                <w:sz w:val="20"/>
              </w:rPr>
              <w:t>million)</w:t>
            </w:r>
          </w:p>
        </w:tc>
      </w:tr>
      <w:tr w:rsidR="00464E1E" w14:paraId="0D7890FE" w14:textId="77777777">
        <w:trPr>
          <w:trHeight w:val="312"/>
        </w:trPr>
        <w:tc>
          <w:tcPr>
            <w:tcW w:w="288" w:type="dxa"/>
          </w:tcPr>
          <w:p w14:paraId="0D7890FC" w14:textId="77777777" w:rsidR="00464E1E" w:rsidRDefault="00000000">
            <w:pPr>
              <w:pStyle w:val="TableParagraph"/>
              <w:spacing w:before="48"/>
              <w:ind w:right="34"/>
              <w:jc w:val="right"/>
              <w:rPr>
                <w:sz w:val="20"/>
              </w:rPr>
            </w:pPr>
            <w:r>
              <w:rPr>
                <w:spacing w:val="-10"/>
                <w:sz w:val="20"/>
              </w:rPr>
              <w:t>•</w:t>
            </w:r>
          </w:p>
        </w:tc>
        <w:tc>
          <w:tcPr>
            <w:tcW w:w="9832" w:type="dxa"/>
            <w:gridSpan w:val="2"/>
          </w:tcPr>
          <w:p w14:paraId="0D7890FD" w14:textId="77777777" w:rsidR="00464E1E" w:rsidRDefault="00000000">
            <w:pPr>
              <w:pStyle w:val="TableParagraph"/>
              <w:spacing w:before="48"/>
              <w:ind w:left="35"/>
              <w:rPr>
                <w:sz w:val="20"/>
              </w:rPr>
            </w:pPr>
            <w:r>
              <w:rPr>
                <w:sz w:val="20"/>
              </w:rPr>
              <w:t>University</w:t>
            </w:r>
            <w:r>
              <w:rPr>
                <w:spacing w:val="-14"/>
                <w:sz w:val="20"/>
              </w:rPr>
              <w:t xml:space="preserve"> </w:t>
            </w:r>
            <w:r>
              <w:rPr>
                <w:sz w:val="20"/>
              </w:rPr>
              <w:t>Hospitals</w:t>
            </w:r>
            <w:r>
              <w:rPr>
                <w:spacing w:val="-9"/>
                <w:sz w:val="20"/>
              </w:rPr>
              <w:t xml:space="preserve"> </w:t>
            </w:r>
            <w:r>
              <w:rPr>
                <w:sz w:val="20"/>
              </w:rPr>
              <w:t>Sussex</w:t>
            </w:r>
            <w:r>
              <w:rPr>
                <w:spacing w:val="-8"/>
                <w:sz w:val="20"/>
              </w:rPr>
              <w:t xml:space="preserve"> </w:t>
            </w:r>
            <w:r>
              <w:rPr>
                <w:sz w:val="20"/>
              </w:rPr>
              <w:t>NHS</w:t>
            </w:r>
            <w:r>
              <w:rPr>
                <w:spacing w:val="-9"/>
                <w:sz w:val="20"/>
              </w:rPr>
              <w:t xml:space="preserve"> </w:t>
            </w:r>
            <w:r>
              <w:rPr>
                <w:sz w:val="20"/>
              </w:rPr>
              <w:t>Foundation</w:t>
            </w:r>
            <w:r>
              <w:rPr>
                <w:spacing w:val="-10"/>
                <w:sz w:val="20"/>
              </w:rPr>
              <w:t xml:space="preserve"> </w:t>
            </w:r>
            <w:r>
              <w:rPr>
                <w:sz w:val="20"/>
              </w:rPr>
              <w:t>Trust</w:t>
            </w:r>
            <w:r>
              <w:rPr>
                <w:spacing w:val="-9"/>
                <w:sz w:val="20"/>
              </w:rPr>
              <w:t xml:space="preserve"> </w:t>
            </w:r>
            <w:r>
              <w:rPr>
                <w:sz w:val="20"/>
              </w:rPr>
              <w:t>recorded</w:t>
            </w:r>
            <w:r>
              <w:rPr>
                <w:spacing w:val="-10"/>
                <w:sz w:val="20"/>
              </w:rPr>
              <w:t xml:space="preserve"> </w:t>
            </w:r>
            <w:r>
              <w:rPr>
                <w:sz w:val="20"/>
              </w:rPr>
              <w:t>£1.5</w:t>
            </w:r>
            <w:r>
              <w:rPr>
                <w:spacing w:val="-9"/>
                <w:sz w:val="20"/>
              </w:rPr>
              <w:t xml:space="preserve"> </w:t>
            </w:r>
            <w:r>
              <w:rPr>
                <w:sz w:val="20"/>
              </w:rPr>
              <w:t>million</w:t>
            </w:r>
            <w:r>
              <w:rPr>
                <w:spacing w:val="-10"/>
                <w:sz w:val="20"/>
              </w:rPr>
              <w:t xml:space="preserve"> </w:t>
            </w:r>
            <w:r>
              <w:rPr>
                <w:sz w:val="20"/>
              </w:rPr>
              <w:t>of</w:t>
            </w:r>
            <w:r>
              <w:rPr>
                <w:spacing w:val="-7"/>
                <w:sz w:val="20"/>
              </w:rPr>
              <w:t xml:space="preserve"> </w:t>
            </w:r>
            <w:r>
              <w:rPr>
                <w:sz w:val="20"/>
              </w:rPr>
              <w:t>losses</w:t>
            </w:r>
            <w:r>
              <w:rPr>
                <w:spacing w:val="-8"/>
                <w:sz w:val="20"/>
              </w:rPr>
              <w:t xml:space="preserve"> </w:t>
            </w:r>
            <w:r>
              <w:rPr>
                <w:sz w:val="20"/>
              </w:rPr>
              <w:t>due</w:t>
            </w:r>
            <w:r>
              <w:rPr>
                <w:spacing w:val="-9"/>
                <w:sz w:val="20"/>
              </w:rPr>
              <w:t xml:space="preserve"> </w:t>
            </w:r>
            <w:r>
              <w:rPr>
                <w:sz w:val="20"/>
              </w:rPr>
              <w:t>to</w:t>
            </w:r>
            <w:r>
              <w:rPr>
                <w:spacing w:val="-9"/>
                <w:sz w:val="20"/>
              </w:rPr>
              <w:t xml:space="preserve"> </w:t>
            </w:r>
            <w:r>
              <w:rPr>
                <w:sz w:val="20"/>
              </w:rPr>
              <w:t>fire</w:t>
            </w:r>
            <w:r>
              <w:rPr>
                <w:spacing w:val="-9"/>
                <w:sz w:val="20"/>
              </w:rPr>
              <w:t xml:space="preserve"> </w:t>
            </w:r>
            <w:r>
              <w:rPr>
                <w:spacing w:val="-2"/>
                <w:sz w:val="20"/>
              </w:rPr>
              <w:t>damage.</w:t>
            </w:r>
          </w:p>
        </w:tc>
      </w:tr>
      <w:tr w:rsidR="00464E1E" w14:paraId="0D789101" w14:textId="77777777">
        <w:trPr>
          <w:trHeight w:val="549"/>
        </w:trPr>
        <w:tc>
          <w:tcPr>
            <w:tcW w:w="288" w:type="dxa"/>
          </w:tcPr>
          <w:p w14:paraId="0D7890FF" w14:textId="77777777" w:rsidR="00464E1E" w:rsidRDefault="00000000">
            <w:pPr>
              <w:pStyle w:val="TableParagraph"/>
              <w:spacing w:before="26"/>
              <w:ind w:right="34"/>
              <w:jc w:val="right"/>
              <w:rPr>
                <w:sz w:val="20"/>
              </w:rPr>
            </w:pPr>
            <w:r>
              <w:rPr>
                <w:spacing w:val="-10"/>
                <w:sz w:val="20"/>
              </w:rPr>
              <w:t>•</w:t>
            </w:r>
          </w:p>
        </w:tc>
        <w:tc>
          <w:tcPr>
            <w:tcW w:w="9832" w:type="dxa"/>
            <w:gridSpan w:val="2"/>
          </w:tcPr>
          <w:p w14:paraId="0D789100" w14:textId="77777777" w:rsidR="00464E1E" w:rsidRDefault="00000000">
            <w:pPr>
              <w:pStyle w:val="TableParagraph"/>
              <w:spacing w:before="26" w:line="256" w:lineRule="auto"/>
              <w:ind w:left="35"/>
              <w:rPr>
                <w:sz w:val="20"/>
              </w:rPr>
            </w:pPr>
            <w:r>
              <w:rPr>
                <w:sz w:val="20"/>
              </w:rPr>
              <w:t>Nottingham</w:t>
            </w:r>
            <w:r>
              <w:rPr>
                <w:spacing w:val="-2"/>
                <w:sz w:val="20"/>
              </w:rPr>
              <w:t xml:space="preserve"> </w:t>
            </w:r>
            <w:r>
              <w:rPr>
                <w:sz w:val="20"/>
              </w:rPr>
              <w:t>University</w:t>
            </w:r>
            <w:r>
              <w:rPr>
                <w:spacing w:val="-12"/>
                <w:sz w:val="20"/>
              </w:rPr>
              <w:t xml:space="preserve"> </w:t>
            </w:r>
            <w:r>
              <w:rPr>
                <w:sz w:val="20"/>
              </w:rPr>
              <w:t>Hospitals</w:t>
            </w:r>
            <w:r>
              <w:rPr>
                <w:spacing w:val="-6"/>
                <w:sz w:val="20"/>
              </w:rPr>
              <w:t xml:space="preserve"> </w:t>
            </w:r>
            <w:r>
              <w:rPr>
                <w:sz w:val="20"/>
              </w:rPr>
              <w:t>NHS</w:t>
            </w:r>
            <w:r>
              <w:rPr>
                <w:spacing w:val="-6"/>
                <w:sz w:val="20"/>
              </w:rPr>
              <w:t xml:space="preserve"> </w:t>
            </w:r>
            <w:r>
              <w:rPr>
                <w:sz w:val="20"/>
              </w:rPr>
              <w:t>Trust</w:t>
            </w:r>
            <w:r>
              <w:rPr>
                <w:spacing w:val="-6"/>
                <w:sz w:val="20"/>
              </w:rPr>
              <w:t xml:space="preserve"> </w:t>
            </w:r>
            <w:r>
              <w:rPr>
                <w:sz w:val="20"/>
              </w:rPr>
              <w:t>wrote</w:t>
            </w:r>
            <w:r>
              <w:rPr>
                <w:spacing w:val="-7"/>
                <w:sz w:val="20"/>
              </w:rPr>
              <w:t xml:space="preserve"> </w:t>
            </w:r>
            <w:r>
              <w:rPr>
                <w:sz w:val="20"/>
              </w:rPr>
              <w:t>off</w:t>
            </w:r>
            <w:r>
              <w:rPr>
                <w:spacing w:val="-5"/>
                <w:sz w:val="20"/>
              </w:rPr>
              <w:t xml:space="preserve"> </w:t>
            </w:r>
            <w:r>
              <w:rPr>
                <w:sz w:val="20"/>
              </w:rPr>
              <w:t>£0.3</w:t>
            </w:r>
            <w:r>
              <w:rPr>
                <w:spacing w:val="-6"/>
                <w:sz w:val="20"/>
              </w:rPr>
              <w:t xml:space="preserve"> </w:t>
            </w:r>
            <w:r>
              <w:rPr>
                <w:sz w:val="20"/>
              </w:rPr>
              <w:t>million</w:t>
            </w:r>
            <w:r>
              <w:rPr>
                <w:spacing w:val="-7"/>
                <w:sz w:val="20"/>
              </w:rPr>
              <w:t xml:space="preserve"> </w:t>
            </w:r>
            <w:r>
              <w:rPr>
                <w:sz w:val="20"/>
              </w:rPr>
              <w:t>of</w:t>
            </w:r>
            <w:r>
              <w:rPr>
                <w:spacing w:val="-5"/>
                <w:sz w:val="20"/>
              </w:rPr>
              <w:t xml:space="preserve"> </w:t>
            </w:r>
            <w:r>
              <w:rPr>
                <w:sz w:val="20"/>
              </w:rPr>
              <w:t>outstanding</w:t>
            </w:r>
            <w:r>
              <w:rPr>
                <w:spacing w:val="-7"/>
                <w:sz w:val="20"/>
              </w:rPr>
              <w:t xml:space="preserve"> </w:t>
            </w:r>
            <w:r>
              <w:rPr>
                <w:sz w:val="20"/>
              </w:rPr>
              <w:t>invoices</w:t>
            </w:r>
            <w:r>
              <w:rPr>
                <w:spacing w:val="-6"/>
                <w:sz w:val="20"/>
              </w:rPr>
              <w:t xml:space="preserve"> </w:t>
            </w:r>
            <w:r>
              <w:rPr>
                <w:sz w:val="20"/>
              </w:rPr>
              <w:t>due</w:t>
            </w:r>
            <w:r>
              <w:rPr>
                <w:spacing w:val="-6"/>
                <w:sz w:val="20"/>
              </w:rPr>
              <w:t xml:space="preserve"> </w:t>
            </w:r>
            <w:r>
              <w:rPr>
                <w:sz w:val="20"/>
              </w:rPr>
              <w:t>from</w:t>
            </w:r>
            <w:r>
              <w:rPr>
                <w:spacing w:val="-3"/>
                <w:sz w:val="20"/>
              </w:rPr>
              <w:t xml:space="preserve"> </w:t>
            </w:r>
            <w:r>
              <w:rPr>
                <w:sz w:val="20"/>
              </w:rPr>
              <w:t>an</w:t>
            </w:r>
            <w:r>
              <w:rPr>
                <w:spacing w:val="-7"/>
                <w:sz w:val="20"/>
              </w:rPr>
              <w:t xml:space="preserve"> </w:t>
            </w:r>
            <w:r>
              <w:rPr>
                <w:sz w:val="20"/>
              </w:rPr>
              <w:t xml:space="preserve">overseas </w:t>
            </w:r>
            <w:r>
              <w:rPr>
                <w:spacing w:val="-2"/>
                <w:sz w:val="20"/>
              </w:rPr>
              <w:t>visitor.</w:t>
            </w:r>
          </w:p>
        </w:tc>
      </w:tr>
      <w:tr w:rsidR="00464E1E" w14:paraId="0D789104" w14:textId="77777777">
        <w:trPr>
          <w:trHeight w:val="565"/>
        </w:trPr>
        <w:tc>
          <w:tcPr>
            <w:tcW w:w="288" w:type="dxa"/>
          </w:tcPr>
          <w:p w14:paraId="0D789102" w14:textId="77777777" w:rsidR="00464E1E" w:rsidRDefault="00000000">
            <w:pPr>
              <w:pStyle w:val="TableParagraph"/>
              <w:spacing w:before="38"/>
              <w:ind w:right="34"/>
              <w:jc w:val="right"/>
              <w:rPr>
                <w:sz w:val="20"/>
              </w:rPr>
            </w:pPr>
            <w:r>
              <w:rPr>
                <w:spacing w:val="-10"/>
                <w:sz w:val="20"/>
              </w:rPr>
              <w:t>•</w:t>
            </w:r>
          </w:p>
        </w:tc>
        <w:tc>
          <w:tcPr>
            <w:tcW w:w="9832" w:type="dxa"/>
            <w:gridSpan w:val="2"/>
          </w:tcPr>
          <w:p w14:paraId="0D789103" w14:textId="77777777" w:rsidR="00464E1E" w:rsidRDefault="00000000">
            <w:pPr>
              <w:pStyle w:val="TableParagraph"/>
              <w:spacing w:before="38" w:line="256" w:lineRule="auto"/>
              <w:ind w:left="35"/>
              <w:rPr>
                <w:sz w:val="20"/>
              </w:rPr>
            </w:pPr>
            <w:r>
              <w:rPr>
                <w:sz w:val="20"/>
              </w:rPr>
              <w:t>Sandwell</w:t>
            </w:r>
            <w:r>
              <w:rPr>
                <w:spacing w:val="-7"/>
                <w:sz w:val="20"/>
              </w:rPr>
              <w:t xml:space="preserve"> </w:t>
            </w:r>
            <w:r>
              <w:rPr>
                <w:sz w:val="20"/>
              </w:rPr>
              <w:t>And</w:t>
            </w:r>
            <w:r>
              <w:rPr>
                <w:spacing w:val="-7"/>
                <w:sz w:val="20"/>
              </w:rPr>
              <w:t xml:space="preserve"> </w:t>
            </w:r>
            <w:r>
              <w:rPr>
                <w:sz w:val="20"/>
              </w:rPr>
              <w:t>West</w:t>
            </w:r>
            <w:r>
              <w:rPr>
                <w:spacing w:val="-6"/>
                <w:sz w:val="20"/>
              </w:rPr>
              <w:t xml:space="preserve"> </w:t>
            </w:r>
            <w:r>
              <w:rPr>
                <w:sz w:val="20"/>
              </w:rPr>
              <w:t>Birmingham</w:t>
            </w:r>
            <w:r>
              <w:rPr>
                <w:spacing w:val="-1"/>
                <w:sz w:val="20"/>
              </w:rPr>
              <w:t xml:space="preserve"> </w:t>
            </w:r>
            <w:r>
              <w:rPr>
                <w:sz w:val="20"/>
              </w:rPr>
              <w:t>Hospitals</w:t>
            </w:r>
            <w:r>
              <w:rPr>
                <w:spacing w:val="-5"/>
                <w:sz w:val="20"/>
              </w:rPr>
              <w:t xml:space="preserve"> </w:t>
            </w:r>
            <w:r>
              <w:rPr>
                <w:sz w:val="20"/>
              </w:rPr>
              <w:t>NHS</w:t>
            </w:r>
            <w:r>
              <w:rPr>
                <w:spacing w:val="-6"/>
                <w:sz w:val="20"/>
              </w:rPr>
              <w:t xml:space="preserve"> </w:t>
            </w:r>
            <w:r>
              <w:rPr>
                <w:sz w:val="20"/>
              </w:rPr>
              <w:t>Trust</w:t>
            </w:r>
            <w:r>
              <w:rPr>
                <w:spacing w:val="-6"/>
                <w:sz w:val="20"/>
              </w:rPr>
              <w:t xml:space="preserve"> </w:t>
            </w:r>
            <w:r>
              <w:rPr>
                <w:sz w:val="20"/>
              </w:rPr>
              <w:t>wrote</w:t>
            </w:r>
            <w:r>
              <w:rPr>
                <w:spacing w:val="-7"/>
                <w:sz w:val="20"/>
              </w:rPr>
              <w:t xml:space="preserve"> </w:t>
            </w:r>
            <w:r>
              <w:rPr>
                <w:sz w:val="20"/>
              </w:rPr>
              <w:t>off</w:t>
            </w:r>
            <w:r>
              <w:rPr>
                <w:spacing w:val="-4"/>
                <w:sz w:val="20"/>
              </w:rPr>
              <w:t xml:space="preserve"> </w:t>
            </w:r>
            <w:r>
              <w:rPr>
                <w:sz w:val="20"/>
              </w:rPr>
              <w:t>£1.5</w:t>
            </w:r>
            <w:r>
              <w:rPr>
                <w:spacing w:val="-6"/>
                <w:sz w:val="20"/>
              </w:rPr>
              <w:t xml:space="preserve"> </w:t>
            </w:r>
            <w:r>
              <w:rPr>
                <w:sz w:val="20"/>
              </w:rPr>
              <w:t>million</w:t>
            </w:r>
            <w:r>
              <w:rPr>
                <w:spacing w:val="-7"/>
                <w:sz w:val="20"/>
              </w:rPr>
              <w:t xml:space="preserve"> </w:t>
            </w:r>
            <w:r>
              <w:rPr>
                <w:sz w:val="20"/>
              </w:rPr>
              <w:t>of</w:t>
            </w:r>
            <w:r>
              <w:rPr>
                <w:spacing w:val="-4"/>
                <w:sz w:val="20"/>
              </w:rPr>
              <w:t xml:space="preserve"> </w:t>
            </w:r>
            <w:r>
              <w:rPr>
                <w:sz w:val="20"/>
              </w:rPr>
              <w:t>outstanding</w:t>
            </w:r>
            <w:r>
              <w:rPr>
                <w:spacing w:val="-7"/>
                <w:sz w:val="20"/>
              </w:rPr>
              <w:t xml:space="preserve"> </w:t>
            </w:r>
            <w:r>
              <w:rPr>
                <w:sz w:val="20"/>
              </w:rPr>
              <w:t>invoices</w:t>
            </w:r>
            <w:r>
              <w:rPr>
                <w:spacing w:val="-5"/>
                <w:sz w:val="20"/>
              </w:rPr>
              <w:t xml:space="preserve"> </w:t>
            </w:r>
            <w:r>
              <w:rPr>
                <w:sz w:val="20"/>
              </w:rPr>
              <w:t>due</w:t>
            </w:r>
            <w:r>
              <w:rPr>
                <w:spacing w:val="-6"/>
                <w:sz w:val="20"/>
              </w:rPr>
              <w:t xml:space="preserve"> </w:t>
            </w:r>
            <w:r>
              <w:rPr>
                <w:sz w:val="20"/>
              </w:rPr>
              <w:t>from Birmingham City Council for delayed transfers of care.</w:t>
            </w:r>
          </w:p>
        </w:tc>
      </w:tr>
      <w:tr w:rsidR="00464E1E" w14:paraId="0D789107" w14:textId="77777777">
        <w:trPr>
          <w:trHeight w:val="306"/>
        </w:trPr>
        <w:tc>
          <w:tcPr>
            <w:tcW w:w="288" w:type="dxa"/>
          </w:tcPr>
          <w:p w14:paraId="0D789105" w14:textId="77777777" w:rsidR="00464E1E" w:rsidRDefault="00000000">
            <w:pPr>
              <w:pStyle w:val="TableParagraph"/>
              <w:spacing w:before="42"/>
              <w:ind w:right="34"/>
              <w:jc w:val="right"/>
              <w:rPr>
                <w:sz w:val="20"/>
              </w:rPr>
            </w:pPr>
            <w:r>
              <w:rPr>
                <w:spacing w:val="-10"/>
                <w:sz w:val="20"/>
              </w:rPr>
              <w:t>•</w:t>
            </w:r>
          </w:p>
        </w:tc>
        <w:tc>
          <w:tcPr>
            <w:tcW w:w="9832" w:type="dxa"/>
            <w:gridSpan w:val="2"/>
          </w:tcPr>
          <w:p w14:paraId="0D789106" w14:textId="77777777" w:rsidR="00464E1E" w:rsidRDefault="00000000">
            <w:pPr>
              <w:pStyle w:val="TableParagraph"/>
              <w:spacing w:before="42"/>
              <w:ind w:left="35"/>
              <w:rPr>
                <w:sz w:val="20"/>
              </w:rPr>
            </w:pPr>
            <w:r>
              <w:rPr>
                <w:sz w:val="20"/>
              </w:rPr>
              <w:t>Whittington</w:t>
            </w:r>
            <w:r>
              <w:rPr>
                <w:spacing w:val="-10"/>
                <w:sz w:val="20"/>
              </w:rPr>
              <w:t xml:space="preserve"> </w:t>
            </w:r>
            <w:r>
              <w:rPr>
                <w:sz w:val="20"/>
              </w:rPr>
              <w:t>Health</w:t>
            </w:r>
            <w:r>
              <w:rPr>
                <w:spacing w:val="-9"/>
                <w:sz w:val="20"/>
              </w:rPr>
              <w:t xml:space="preserve"> </w:t>
            </w:r>
            <w:r>
              <w:rPr>
                <w:sz w:val="20"/>
              </w:rPr>
              <w:t>NHS</w:t>
            </w:r>
            <w:r>
              <w:rPr>
                <w:spacing w:val="-9"/>
                <w:sz w:val="20"/>
              </w:rPr>
              <w:t xml:space="preserve"> </w:t>
            </w:r>
            <w:r>
              <w:rPr>
                <w:sz w:val="20"/>
              </w:rPr>
              <w:t>Trust</w:t>
            </w:r>
            <w:r>
              <w:rPr>
                <w:spacing w:val="-8"/>
                <w:sz w:val="20"/>
              </w:rPr>
              <w:t xml:space="preserve"> </w:t>
            </w:r>
            <w:r>
              <w:rPr>
                <w:sz w:val="20"/>
              </w:rPr>
              <w:t>recorded</w:t>
            </w:r>
            <w:r>
              <w:rPr>
                <w:spacing w:val="-10"/>
                <w:sz w:val="20"/>
              </w:rPr>
              <w:t xml:space="preserve"> </w:t>
            </w:r>
            <w:r>
              <w:rPr>
                <w:sz w:val="20"/>
              </w:rPr>
              <w:t>a</w:t>
            </w:r>
            <w:r>
              <w:rPr>
                <w:spacing w:val="-8"/>
                <w:sz w:val="20"/>
              </w:rPr>
              <w:t xml:space="preserve"> </w:t>
            </w:r>
            <w:r>
              <w:rPr>
                <w:sz w:val="20"/>
              </w:rPr>
              <w:t>loss</w:t>
            </w:r>
            <w:r>
              <w:rPr>
                <w:spacing w:val="-8"/>
                <w:sz w:val="20"/>
              </w:rPr>
              <w:t xml:space="preserve"> </w:t>
            </w:r>
            <w:r>
              <w:rPr>
                <w:sz w:val="20"/>
              </w:rPr>
              <w:t>of</w:t>
            </w:r>
            <w:r>
              <w:rPr>
                <w:spacing w:val="-6"/>
                <w:sz w:val="20"/>
              </w:rPr>
              <w:t xml:space="preserve"> </w:t>
            </w:r>
            <w:r>
              <w:rPr>
                <w:sz w:val="20"/>
              </w:rPr>
              <w:t>£1.1</w:t>
            </w:r>
            <w:r>
              <w:rPr>
                <w:spacing w:val="-9"/>
                <w:sz w:val="20"/>
              </w:rPr>
              <w:t xml:space="preserve"> </w:t>
            </w:r>
            <w:r>
              <w:rPr>
                <w:sz w:val="20"/>
              </w:rPr>
              <w:t>million</w:t>
            </w:r>
            <w:r>
              <w:rPr>
                <w:spacing w:val="-9"/>
                <w:sz w:val="20"/>
              </w:rPr>
              <w:t xml:space="preserve"> </w:t>
            </w:r>
            <w:r>
              <w:rPr>
                <w:sz w:val="20"/>
              </w:rPr>
              <w:t>following</w:t>
            </w:r>
            <w:r>
              <w:rPr>
                <w:spacing w:val="-10"/>
                <w:sz w:val="20"/>
              </w:rPr>
              <w:t xml:space="preserve"> </w:t>
            </w:r>
            <w:r>
              <w:rPr>
                <w:sz w:val="20"/>
              </w:rPr>
              <w:t>the</w:t>
            </w:r>
            <w:r>
              <w:rPr>
                <w:spacing w:val="-8"/>
                <w:sz w:val="20"/>
              </w:rPr>
              <w:t xml:space="preserve"> </w:t>
            </w:r>
            <w:r>
              <w:rPr>
                <w:sz w:val="20"/>
              </w:rPr>
              <w:t>abandonment</w:t>
            </w:r>
            <w:r>
              <w:rPr>
                <w:spacing w:val="-9"/>
                <w:sz w:val="20"/>
              </w:rPr>
              <w:t xml:space="preserve"> </w:t>
            </w:r>
            <w:r>
              <w:rPr>
                <w:sz w:val="20"/>
              </w:rPr>
              <w:t>of</w:t>
            </w:r>
            <w:r>
              <w:rPr>
                <w:spacing w:val="-6"/>
                <w:sz w:val="20"/>
              </w:rPr>
              <w:t xml:space="preserve"> </w:t>
            </w:r>
            <w:r>
              <w:rPr>
                <w:sz w:val="20"/>
              </w:rPr>
              <w:t>a</w:t>
            </w:r>
            <w:r>
              <w:rPr>
                <w:spacing w:val="-10"/>
                <w:sz w:val="20"/>
              </w:rPr>
              <w:t xml:space="preserve"> </w:t>
            </w:r>
            <w:r>
              <w:rPr>
                <w:sz w:val="20"/>
              </w:rPr>
              <w:t>capital</w:t>
            </w:r>
            <w:r>
              <w:rPr>
                <w:spacing w:val="-9"/>
                <w:sz w:val="20"/>
              </w:rPr>
              <w:t xml:space="preserve"> </w:t>
            </w:r>
            <w:r>
              <w:rPr>
                <w:spacing w:val="-2"/>
                <w:sz w:val="20"/>
              </w:rPr>
              <w:t>project.</w:t>
            </w:r>
          </w:p>
        </w:tc>
      </w:tr>
      <w:tr w:rsidR="00464E1E" w14:paraId="0D78910A" w14:textId="77777777">
        <w:trPr>
          <w:trHeight w:val="529"/>
        </w:trPr>
        <w:tc>
          <w:tcPr>
            <w:tcW w:w="288" w:type="dxa"/>
          </w:tcPr>
          <w:p w14:paraId="0D789108" w14:textId="77777777" w:rsidR="00464E1E" w:rsidRDefault="00000000">
            <w:pPr>
              <w:pStyle w:val="TableParagraph"/>
              <w:spacing w:before="26"/>
              <w:ind w:right="34"/>
              <w:jc w:val="right"/>
              <w:rPr>
                <w:sz w:val="20"/>
              </w:rPr>
            </w:pPr>
            <w:r>
              <w:rPr>
                <w:spacing w:val="-10"/>
                <w:sz w:val="20"/>
              </w:rPr>
              <w:t>•</w:t>
            </w:r>
          </w:p>
        </w:tc>
        <w:tc>
          <w:tcPr>
            <w:tcW w:w="9832" w:type="dxa"/>
            <w:gridSpan w:val="2"/>
          </w:tcPr>
          <w:p w14:paraId="0D789109" w14:textId="77777777" w:rsidR="00464E1E" w:rsidRDefault="00000000">
            <w:pPr>
              <w:pStyle w:val="TableParagraph"/>
              <w:spacing w:before="16" w:line="240" w:lineRule="atLeast"/>
              <w:ind w:left="35"/>
              <w:rPr>
                <w:sz w:val="20"/>
              </w:rPr>
            </w:pPr>
            <w:r>
              <w:rPr>
                <w:sz w:val="20"/>
              </w:rPr>
              <w:t>Leeds</w:t>
            </w:r>
            <w:r>
              <w:rPr>
                <w:spacing w:val="-4"/>
                <w:sz w:val="20"/>
              </w:rPr>
              <w:t xml:space="preserve"> </w:t>
            </w:r>
            <w:r>
              <w:rPr>
                <w:sz w:val="20"/>
              </w:rPr>
              <w:t>Teaching</w:t>
            </w:r>
            <w:r>
              <w:rPr>
                <w:spacing w:val="-6"/>
                <w:sz w:val="20"/>
              </w:rPr>
              <w:t xml:space="preserve"> </w:t>
            </w:r>
            <w:r>
              <w:rPr>
                <w:sz w:val="20"/>
              </w:rPr>
              <w:t>Hospitals</w:t>
            </w:r>
            <w:r>
              <w:rPr>
                <w:spacing w:val="-4"/>
                <w:sz w:val="20"/>
              </w:rPr>
              <w:t xml:space="preserve"> </w:t>
            </w:r>
            <w:r>
              <w:rPr>
                <w:sz w:val="20"/>
              </w:rPr>
              <w:t>NHS</w:t>
            </w:r>
            <w:r>
              <w:rPr>
                <w:spacing w:val="-5"/>
                <w:sz w:val="20"/>
              </w:rPr>
              <w:t xml:space="preserve"> </w:t>
            </w:r>
            <w:r>
              <w:rPr>
                <w:sz w:val="20"/>
              </w:rPr>
              <w:t>Trust</w:t>
            </w:r>
            <w:r>
              <w:rPr>
                <w:spacing w:val="-5"/>
                <w:sz w:val="20"/>
              </w:rPr>
              <w:t xml:space="preserve"> </w:t>
            </w:r>
            <w:r>
              <w:rPr>
                <w:sz w:val="20"/>
              </w:rPr>
              <w:t>made</w:t>
            </w:r>
            <w:r>
              <w:rPr>
                <w:spacing w:val="-5"/>
                <w:sz w:val="20"/>
              </w:rPr>
              <w:t xml:space="preserve"> </w:t>
            </w:r>
            <w:r>
              <w:rPr>
                <w:sz w:val="20"/>
              </w:rPr>
              <w:t>ex</w:t>
            </w:r>
            <w:r>
              <w:rPr>
                <w:spacing w:val="-4"/>
                <w:sz w:val="20"/>
              </w:rPr>
              <w:t xml:space="preserve"> </w:t>
            </w:r>
            <w:r>
              <w:rPr>
                <w:sz w:val="20"/>
              </w:rPr>
              <w:t>gratia</w:t>
            </w:r>
            <w:r>
              <w:rPr>
                <w:spacing w:val="-5"/>
                <w:sz w:val="20"/>
              </w:rPr>
              <w:t xml:space="preserve"> </w:t>
            </w:r>
            <w:r>
              <w:rPr>
                <w:sz w:val="20"/>
              </w:rPr>
              <w:t>payments</w:t>
            </w:r>
            <w:r>
              <w:rPr>
                <w:spacing w:val="-4"/>
                <w:sz w:val="20"/>
              </w:rPr>
              <w:t xml:space="preserve"> </w:t>
            </w:r>
            <w:r>
              <w:rPr>
                <w:sz w:val="20"/>
              </w:rPr>
              <w:t>to</w:t>
            </w:r>
            <w:r>
              <w:rPr>
                <w:spacing w:val="-6"/>
                <w:sz w:val="20"/>
              </w:rPr>
              <w:t xml:space="preserve"> </w:t>
            </w:r>
            <w:r>
              <w:rPr>
                <w:sz w:val="20"/>
              </w:rPr>
              <w:t>staff</w:t>
            </w:r>
            <w:r>
              <w:rPr>
                <w:spacing w:val="-3"/>
                <w:sz w:val="20"/>
              </w:rPr>
              <w:t xml:space="preserve"> </w:t>
            </w:r>
            <w:r>
              <w:rPr>
                <w:sz w:val="20"/>
              </w:rPr>
              <w:t>members</w:t>
            </w:r>
            <w:r>
              <w:rPr>
                <w:spacing w:val="-4"/>
                <w:sz w:val="20"/>
              </w:rPr>
              <w:t xml:space="preserve"> </w:t>
            </w:r>
            <w:r>
              <w:rPr>
                <w:sz w:val="20"/>
              </w:rPr>
              <w:t>relating</w:t>
            </w:r>
            <w:r>
              <w:rPr>
                <w:spacing w:val="-6"/>
                <w:sz w:val="20"/>
              </w:rPr>
              <w:t xml:space="preserve"> </w:t>
            </w:r>
            <w:r>
              <w:rPr>
                <w:sz w:val="20"/>
              </w:rPr>
              <w:t>to</w:t>
            </w:r>
            <w:r>
              <w:rPr>
                <w:spacing w:val="-6"/>
                <w:sz w:val="20"/>
              </w:rPr>
              <w:t xml:space="preserve"> </w:t>
            </w:r>
            <w:r>
              <w:rPr>
                <w:sz w:val="20"/>
              </w:rPr>
              <w:t>VAT</w:t>
            </w:r>
            <w:r>
              <w:rPr>
                <w:spacing w:val="-2"/>
                <w:sz w:val="20"/>
              </w:rPr>
              <w:t xml:space="preserve"> </w:t>
            </w:r>
            <w:r>
              <w:rPr>
                <w:sz w:val="20"/>
              </w:rPr>
              <w:t>refunds</w:t>
            </w:r>
            <w:r>
              <w:rPr>
                <w:spacing w:val="-4"/>
                <w:sz w:val="20"/>
              </w:rPr>
              <w:t xml:space="preserve"> </w:t>
            </w:r>
            <w:r>
              <w:rPr>
                <w:sz w:val="20"/>
              </w:rPr>
              <w:t>on lease</w:t>
            </w:r>
            <w:r>
              <w:rPr>
                <w:spacing w:val="-9"/>
                <w:sz w:val="20"/>
              </w:rPr>
              <w:t xml:space="preserve"> </w:t>
            </w:r>
            <w:r>
              <w:rPr>
                <w:sz w:val="20"/>
              </w:rPr>
              <w:t>car</w:t>
            </w:r>
            <w:r>
              <w:rPr>
                <w:spacing w:val="-10"/>
                <w:sz w:val="20"/>
              </w:rPr>
              <w:t xml:space="preserve"> </w:t>
            </w:r>
            <w:r>
              <w:rPr>
                <w:sz w:val="20"/>
              </w:rPr>
              <w:t>payments</w:t>
            </w:r>
            <w:r>
              <w:rPr>
                <w:spacing w:val="-8"/>
                <w:sz w:val="20"/>
              </w:rPr>
              <w:t xml:space="preserve"> </w:t>
            </w:r>
            <w:r>
              <w:rPr>
                <w:sz w:val="20"/>
              </w:rPr>
              <w:t>totalling</w:t>
            </w:r>
            <w:r>
              <w:rPr>
                <w:spacing w:val="-10"/>
                <w:sz w:val="20"/>
              </w:rPr>
              <w:t xml:space="preserve"> </w:t>
            </w:r>
            <w:r>
              <w:rPr>
                <w:sz w:val="20"/>
              </w:rPr>
              <w:t>£1.1</w:t>
            </w:r>
            <w:r>
              <w:rPr>
                <w:spacing w:val="-9"/>
                <w:sz w:val="20"/>
              </w:rPr>
              <w:t xml:space="preserve"> </w:t>
            </w:r>
            <w:r>
              <w:rPr>
                <w:sz w:val="20"/>
              </w:rPr>
              <w:t>million.</w:t>
            </w:r>
            <w:r>
              <w:rPr>
                <w:spacing w:val="-9"/>
                <w:sz w:val="20"/>
              </w:rPr>
              <w:t xml:space="preserve"> </w:t>
            </w:r>
            <w:r>
              <w:rPr>
                <w:sz w:val="20"/>
              </w:rPr>
              <w:t>The</w:t>
            </w:r>
            <w:r>
              <w:rPr>
                <w:spacing w:val="-9"/>
                <w:sz w:val="20"/>
              </w:rPr>
              <w:t xml:space="preserve"> </w:t>
            </w:r>
            <w:r>
              <w:rPr>
                <w:sz w:val="20"/>
              </w:rPr>
              <w:t>decision</w:t>
            </w:r>
            <w:r>
              <w:rPr>
                <w:spacing w:val="-10"/>
                <w:sz w:val="20"/>
              </w:rPr>
              <w:t xml:space="preserve"> </w:t>
            </w:r>
            <w:r>
              <w:rPr>
                <w:sz w:val="20"/>
              </w:rPr>
              <w:t>to</w:t>
            </w:r>
            <w:r>
              <w:rPr>
                <w:spacing w:val="-10"/>
                <w:sz w:val="20"/>
              </w:rPr>
              <w:t xml:space="preserve"> </w:t>
            </w:r>
            <w:r>
              <w:rPr>
                <w:sz w:val="20"/>
              </w:rPr>
              <w:t>make</w:t>
            </w:r>
            <w:r>
              <w:rPr>
                <w:spacing w:val="-9"/>
                <w:sz w:val="20"/>
              </w:rPr>
              <w:t xml:space="preserve"> </w:t>
            </w:r>
            <w:r>
              <w:rPr>
                <w:sz w:val="20"/>
              </w:rPr>
              <w:t>these</w:t>
            </w:r>
            <w:r>
              <w:rPr>
                <w:spacing w:val="-9"/>
                <w:sz w:val="20"/>
              </w:rPr>
              <w:t xml:space="preserve"> </w:t>
            </w:r>
            <w:r>
              <w:rPr>
                <w:sz w:val="20"/>
              </w:rPr>
              <w:t>payments</w:t>
            </w:r>
            <w:r>
              <w:rPr>
                <w:spacing w:val="-8"/>
                <w:sz w:val="20"/>
              </w:rPr>
              <w:t xml:space="preserve"> </w:t>
            </w:r>
            <w:r>
              <w:rPr>
                <w:sz w:val="20"/>
              </w:rPr>
              <w:t>is</w:t>
            </w:r>
            <w:r>
              <w:rPr>
                <w:spacing w:val="-8"/>
                <w:sz w:val="20"/>
              </w:rPr>
              <w:t xml:space="preserve"> </w:t>
            </w:r>
            <w:r>
              <w:rPr>
                <w:sz w:val="20"/>
              </w:rPr>
              <w:t>considered</w:t>
            </w:r>
            <w:r>
              <w:rPr>
                <w:spacing w:val="-10"/>
                <w:sz w:val="20"/>
              </w:rPr>
              <w:t xml:space="preserve"> </w:t>
            </w:r>
            <w:r>
              <w:rPr>
                <w:sz w:val="20"/>
              </w:rPr>
              <w:t>a</w:t>
            </w:r>
            <w:r>
              <w:rPr>
                <w:spacing w:val="-10"/>
                <w:sz w:val="20"/>
              </w:rPr>
              <w:t xml:space="preserve"> </w:t>
            </w:r>
            <w:r>
              <w:rPr>
                <w:sz w:val="20"/>
              </w:rPr>
              <w:t>single</w:t>
            </w:r>
            <w:r>
              <w:rPr>
                <w:spacing w:val="-9"/>
                <w:sz w:val="20"/>
              </w:rPr>
              <w:t xml:space="preserve"> </w:t>
            </w:r>
            <w:r>
              <w:rPr>
                <w:spacing w:val="-2"/>
                <w:sz w:val="20"/>
              </w:rPr>
              <w:t>case.</w:t>
            </w:r>
          </w:p>
        </w:tc>
      </w:tr>
      <w:tr w:rsidR="00464E1E" w14:paraId="0D78910E" w14:textId="77777777">
        <w:trPr>
          <w:trHeight w:val="1022"/>
        </w:trPr>
        <w:tc>
          <w:tcPr>
            <w:tcW w:w="288" w:type="dxa"/>
          </w:tcPr>
          <w:p w14:paraId="0D78910B" w14:textId="77777777" w:rsidR="00464E1E" w:rsidRDefault="00000000">
            <w:pPr>
              <w:pStyle w:val="TableParagraph"/>
              <w:spacing w:before="18"/>
              <w:ind w:right="34"/>
              <w:jc w:val="right"/>
              <w:rPr>
                <w:sz w:val="20"/>
              </w:rPr>
            </w:pPr>
            <w:r>
              <w:rPr>
                <w:spacing w:val="-10"/>
                <w:sz w:val="20"/>
              </w:rPr>
              <w:t>•</w:t>
            </w:r>
          </w:p>
        </w:tc>
        <w:tc>
          <w:tcPr>
            <w:tcW w:w="9832" w:type="dxa"/>
            <w:gridSpan w:val="2"/>
          </w:tcPr>
          <w:p w14:paraId="0D78910C" w14:textId="77777777" w:rsidR="00464E1E" w:rsidRDefault="00000000">
            <w:pPr>
              <w:pStyle w:val="TableParagraph"/>
              <w:spacing w:before="18" w:line="259" w:lineRule="auto"/>
              <w:ind w:left="35"/>
              <w:rPr>
                <w:sz w:val="20"/>
              </w:rPr>
            </w:pPr>
            <w:r>
              <w:rPr>
                <w:sz w:val="20"/>
              </w:rPr>
              <w:t>East Midlands Ambulance Service NHS Trust paid £1.3 million of incentive payments to staff outside of the national</w:t>
            </w:r>
            <w:r>
              <w:rPr>
                <w:spacing w:val="-7"/>
                <w:sz w:val="20"/>
              </w:rPr>
              <w:t xml:space="preserve"> </w:t>
            </w:r>
            <w:r>
              <w:rPr>
                <w:sz w:val="20"/>
              </w:rPr>
              <w:t>employment</w:t>
            </w:r>
            <w:r>
              <w:rPr>
                <w:spacing w:val="-6"/>
                <w:sz w:val="20"/>
              </w:rPr>
              <w:t xml:space="preserve"> </w:t>
            </w:r>
            <w:r>
              <w:rPr>
                <w:sz w:val="20"/>
              </w:rPr>
              <w:t>contract.</w:t>
            </w:r>
            <w:r>
              <w:rPr>
                <w:spacing w:val="-6"/>
                <w:sz w:val="20"/>
              </w:rPr>
              <w:t xml:space="preserve"> </w:t>
            </w:r>
            <w:r>
              <w:rPr>
                <w:sz w:val="20"/>
              </w:rPr>
              <w:t>The</w:t>
            </w:r>
            <w:r>
              <w:rPr>
                <w:spacing w:val="-7"/>
                <w:sz w:val="20"/>
              </w:rPr>
              <w:t xml:space="preserve"> </w:t>
            </w:r>
            <w:r>
              <w:rPr>
                <w:sz w:val="20"/>
              </w:rPr>
              <w:t>decision</w:t>
            </w:r>
            <w:r>
              <w:rPr>
                <w:spacing w:val="-7"/>
                <w:sz w:val="20"/>
              </w:rPr>
              <w:t xml:space="preserve"> </w:t>
            </w:r>
            <w:r>
              <w:rPr>
                <w:sz w:val="20"/>
              </w:rPr>
              <w:t>to</w:t>
            </w:r>
            <w:r>
              <w:rPr>
                <w:spacing w:val="-7"/>
                <w:sz w:val="20"/>
              </w:rPr>
              <w:t xml:space="preserve"> </w:t>
            </w:r>
            <w:r>
              <w:rPr>
                <w:sz w:val="20"/>
              </w:rPr>
              <w:t>make</w:t>
            </w:r>
            <w:r>
              <w:rPr>
                <w:spacing w:val="-6"/>
                <w:sz w:val="20"/>
              </w:rPr>
              <w:t xml:space="preserve"> </w:t>
            </w:r>
            <w:r>
              <w:rPr>
                <w:sz w:val="20"/>
              </w:rPr>
              <w:t>these</w:t>
            </w:r>
            <w:r>
              <w:rPr>
                <w:spacing w:val="-6"/>
                <w:sz w:val="20"/>
              </w:rPr>
              <w:t xml:space="preserve"> </w:t>
            </w:r>
            <w:r>
              <w:rPr>
                <w:sz w:val="20"/>
              </w:rPr>
              <w:t>payments</w:t>
            </w:r>
            <w:r>
              <w:rPr>
                <w:spacing w:val="-5"/>
                <w:sz w:val="20"/>
              </w:rPr>
              <w:t xml:space="preserve"> </w:t>
            </w:r>
            <w:r>
              <w:rPr>
                <w:sz w:val="20"/>
              </w:rPr>
              <w:t>is</w:t>
            </w:r>
            <w:r>
              <w:rPr>
                <w:spacing w:val="-5"/>
                <w:sz w:val="20"/>
              </w:rPr>
              <w:t xml:space="preserve"> </w:t>
            </w:r>
            <w:r>
              <w:rPr>
                <w:sz w:val="20"/>
              </w:rPr>
              <w:t>considered</w:t>
            </w:r>
            <w:r>
              <w:rPr>
                <w:spacing w:val="-7"/>
                <w:sz w:val="20"/>
              </w:rPr>
              <w:t xml:space="preserve"> </w:t>
            </w:r>
            <w:r>
              <w:rPr>
                <w:sz w:val="20"/>
              </w:rPr>
              <w:t>a</w:t>
            </w:r>
            <w:r>
              <w:rPr>
                <w:spacing w:val="-7"/>
                <w:sz w:val="20"/>
              </w:rPr>
              <w:t xml:space="preserve"> </w:t>
            </w:r>
            <w:r>
              <w:rPr>
                <w:sz w:val="20"/>
              </w:rPr>
              <w:t>single</w:t>
            </w:r>
            <w:r>
              <w:rPr>
                <w:spacing w:val="-6"/>
                <w:sz w:val="20"/>
              </w:rPr>
              <w:t xml:space="preserve"> </w:t>
            </w:r>
            <w:r>
              <w:rPr>
                <w:sz w:val="20"/>
              </w:rPr>
              <w:t>case.</w:t>
            </w:r>
            <w:r>
              <w:rPr>
                <w:spacing w:val="-6"/>
                <w:sz w:val="20"/>
              </w:rPr>
              <w:t xml:space="preserve"> </w:t>
            </w:r>
            <w:r>
              <w:rPr>
                <w:sz w:val="20"/>
              </w:rPr>
              <w:t>Due</w:t>
            </w:r>
            <w:r>
              <w:rPr>
                <w:spacing w:val="-7"/>
                <w:sz w:val="20"/>
              </w:rPr>
              <w:t xml:space="preserve"> </w:t>
            </w:r>
            <w:r>
              <w:rPr>
                <w:sz w:val="20"/>
              </w:rPr>
              <w:t>process was not followed for the approval of these payments resulting in a section 30 referral from the auditor. This</w:t>
            </w:r>
          </w:p>
          <w:p w14:paraId="0D78910D" w14:textId="77777777" w:rsidR="00464E1E" w:rsidRDefault="00000000">
            <w:pPr>
              <w:pStyle w:val="TableParagraph"/>
              <w:spacing w:line="227" w:lineRule="exact"/>
              <w:ind w:left="35"/>
              <w:rPr>
                <w:sz w:val="20"/>
              </w:rPr>
            </w:pPr>
            <w:r>
              <w:rPr>
                <w:sz w:val="20"/>
              </w:rPr>
              <w:t>referral</w:t>
            </w:r>
            <w:r>
              <w:rPr>
                <w:spacing w:val="-12"/>
                <w:sz w:val="20"/>
              </w:rPr>
              <w:t xml:space="preserve"> </w:t>
            </w:r>
            <w:r>
              <w:rPr>
                <w:sz w:val="20"/>
              </w:rPr>
              <w:t>is</w:t>
            </w:r>
            <w:r>
              <w:rPr>
                <w:spacing w:val="-11"/>
                <w:sz w:val="20"/>
              </w:rPr>
              <w:t xml:space="preserve"> </w:t>
            </w:r>
            <w:r>
              <w:rPr>
                <w:sz w:val="20"/>
              </w:rPr>
              <w:t>detailed</w:t>
            </w:r>
            <w:r>
              <w:rPr>
                <w:spacing w:val="-12"/>
                <w:sz w:val="20"/>
              </w:rPr>
              <w:t xml:space="preserve"> </w:t>
            </w:r>
            <w:r>
              <w:rPr>
                <w:sz w:val="20"/>
              </w:rPr>
              <w:t>in</w:t>
            </w:r>
            <w:r>
              <w:rPr>
                <w:spacing w:val="-11"/>
                <w:sz w:val="20"/>
              </w:rPr>
              <w:t xml:space="preserve"> </w:t>
            </w:r>
            <w:r>
              <w:rPr>
                <w:sz w:val="20"/>
              </w:rPr>
              <w:t>the</w:t>
            </w:r>
            <w:r>
              <w:rPr>
                <w:spacing w:val="-12"/>
                <w:sz w:val="20"/>
              </w:rPr>
              <w:t xml:space="preserve"> </w:t>
            </w:r>
            <w:r>
              <w:rPr>
                <w:sz w:val="20"/>
              </w:rPr>
              <w:t>Consolidated</w:t>
            </w:r>
            <w:r>
              <w:rPr>
                <w:spacing w:val="-11"/>
                <w:sz w:val="20"/>
              </w:rPr>
              <w:t xml:space="preserve"> </w:t>
            </w:r>
            <w:r>
              <w:rPr>
                <w:sz w:val="20"/>
              </w:rPr>
              <w:t>Annual</w:t>
            </w:r>
            <w:r>
              <w:rPr>
                <w:spacing w:val="-12"/>
                <w:sz w:val="20"/>
              </w:rPr>
              <w:t xml:space="preserve"> </w:t>
            </w:r>
            <w:r>
              <w:rPr>
                <w:sz w:val="20"/>
              </w:rPr>
              <w:t>Governance</w:t>
            </w:r>
            <w:r>
              <w:rPr>
                <w:spacing w:val="-11"/>
                <w:sz w:val="20"/>
              </w:rPr>
              <w:t xml:space="preserve"> </w:t>
            </w:r>
            <w:r>
              <w:rPr>
                <w:spacing w:val="-2"/>
                <w:sz w:val="20"/>
              </w:rPr>
              <w:t>Statement.</w:t>
            </w:r>
          </w:p>
        </w:tc>
      </w:tr>
      <w:tr w:rsidR="00464E1E" w14:paraId="0D789111" w14:textId="77777777">
        <w:trPr>
          <w:trHeight w:val="502"/>
        </w:trPr>
        <w:tc>
          <w:tcPr>
            <w:tcW w:w="288" w:type="dxa"/>
          </w:tcPr>
          <w:p w14:paraId="0D78910F" w14:textId="77777777" w:rsidR="00464E1E" w:rsidRDefault="00000000">
            <w:pPr>
              <w:pStyle w:val="TableParagraph"/>
              <w:spacing w:before="25"/>
              <w:ind w:right="34"/>
              <w:jc w:val="right"/>
              <w:rPr>
                <w:sz w:val="20"/>
              </w:rPr>
            </w:pPr>
            <w:r>
              <w:rPr>
                <w:spacing w:val="-10"/>
                <w:sz w:val="20"/>
              </w:rPr>
              <w:t>•</w:t>
            </w:r>
          </w:p>
        </w:tc>
        <w:tc>
          <w:tcPr>
            <w:tcW w:w="9832" w:type="dxa"/>
            <w:gridSpan w:val="2"/>
          </w:tcPr>
          <w:p w14:paraId="0D789110" w14:textId="77777777" w:rsidR="00464E1E" w:rsidRDefault="00000000">
            <w:pPr>
              <w:pStyle w:val="TableParagraph"/>
              <w:spacing w:before="2" w:line="240" w:lineRule="atLeast"/>
              <w:ind w:left="35"/>
              <w:rPr>
                <w:sz w:val="20"/>
              </w:rPr>
            </w:pPr>
            <w:r>
              <w:rPr>
                <w:sz w:val="20"/>
              </w:rPr>
              <w:t>South</w:t>
            </w:r>
            <w:r>
              <w:rPr>
                <w:spacing w:val="-6"/>
                <w:sz w:val="20"/>
              </w:rPr>
              <w:t xml:space="preserve"> </w:t>
            </w:r>
            <w:r>
              <w:rPr>
                <w:sz w:val="20"/>
              </w:rPr>
              <w:t>Western</w:t>
            </w:r>
            <w:r>
              <w:rPr>
                <w:spacing w:val="-5"/>
                <w:sz w:val="20"/>
              </w:rPr>
              <w:t xml:space="preserve"> </w:t>
            </w:r>
            <w:r>
              <w:rPr>
                <w:sz w:val="20"/>
              </w:rPr>
              <w:t>Ambulance</w:t>
            </w:r>
            <w:r>
              <w:rPr>
                <w:spacing w:val="-5"/>
                <w:sz w:val="20"/>
              </w:rPr>
              <w:t xml:space="preserve"> </w:t>
            </w:r>
            <w:r>
              <w:rPr>
                <w:sz w:val="20"/>
              </w:rPr>
              <w:t>Service</w:t>
            </w:r>
            <w:r>
              <w:rPr>
                <w:spacing w:val="-5"/>
                <w:sz w:val="20"/>
              </w:rPr>
              <w:t xml:space="preserve"> </w:t>
            </w:r>
            <w:r>
              <w:rPr>
                <w:sz w:val="20"/>
              </w:rPr>
              <w:t>NHS</w:t>
            </w:r>
            <w:r>
              <w:rPr>
                <w:spacing w:val="-6"/>
                <w:sz w:val="20"/>
              </w:rPr>
              <w:t xml:space="preserve"> </w:t>
            </w:r>
            <w:r>
              <w:rPr>
                <w:sz w:val="20"/>
              </w:rPr>
              <w:t>Foundation</w:t>
            </w:r>
            <w:r>
              <w:rPr>
                <w:spacing w:val="-6"/>
                <w:sz w:val="20"/>
              </w:rPr>
              <w:t xml:space="preserve"> </w:t>
            </w:r>
            <w:r>
              <w:rPr>
                <w:sz w:val="20"/>
              </w:rPr>
              <w:t>Trust</w:t>
            </w:r>
            <w:r>
              <w:rPr>
                <w:spacing w:val="-5"/>
                <w:sz w:val="20"/>
              </w:rPr>
              <w:t xml:space="preserve"> </w:t>
            </w:r>
            <w:r>
              <w:rPr>
                <w:sz w:val="20"/>
              </w:rPr>
              <w:t>recorded</w:t>
            </w:r>
            <w:r>
              <w:rPr>
                <w:spacing w:val="-6"/>
                <w:sz w:val="20"/>
              </w:rPr>
              <w:t xml:space="preserve"> </w:t>
            </w:r>
            <w:r>
              <w:rPr>
                <w:sz w:val="20"/>
              </w:rPr>
              <w:t>a</w:t>
            </w:r>
            <w:r>
              <w:rPr>
                <w:spacing w:val="-5"/>
                <w:sz w:val="20"/>
              </w:rPr>
              <w:t xml:space="preserve"> </w:t>
            </w:r>
            <w:r>
              <w:rPr>
                <w:sz w:val="20"/>
              </w:rPr>
              <w:t>loss</w:t>
            </w:r>
            <w:r>
              <w:rPr>
                <w:spacing w:val="-4"/>
                <w:sz w:val="20"/>
              </w:rPr>
              <w:t xml:space="preserve"> </w:t>
            </w:r>
            <w:r>
              <w:rPr>
                <w:sz w:val="20"/>
              </w:rPr>
              <w:t>of</w:t>
            </w:r>
            <w:r>
              <w:rPr>
                <w:spacing w:val="-3"/>
                <w:sz w:val="20"/>
              </w:rPr>
              <w:t xml:space="preserve"> </w:t>
            </w:r>
            <w:r>
              <w:rPr>
                <w:sz w:val="20"/>
              </w:rPr>
              <w:t>£2.2</w:t>
            </w:r>
            <w:r>
              <w:rPr>
                <w:spacing w:val="-5"/>
                <w:sz w:val="20"/>
              </w:rPr>
              <w:t xml:space="preserve"> </w:t>
            </w:r>
            <w:r>
              <w:rPr>
                <w:sz w:val="20"/>
              </w:rPr>
              <w:t>million</w:t>
            </w:r>
            <w:r>
              <w:rPr>
                <w:spacing w:val="-6"/>
                <w:sz w:val="20"/>
              </w:rPr>
              <w:t xml:space="preserve"> </w:t>
            </w:r>
            <w:r>
              <w:rPr>
                <w:sz w:val="20"/>
              </w:rPr>
              <w:t>due</w:t>
            </w:r>
            <w:r>
              <w:rPr>
                <w:spacing w:val="-5"/>
                <w:sz w:val="20"/>
              </w:rPr>
              <w:t xml:space="preserve"> </w:t>
            </w:r>
            <w:r>
              <w:rPr>
                <w:sz w:val="20"/>
              </w:rPr>
              <w:t>to</w:t>
            </w:r>
            <w:r>
              <w:rPr>
                <w:spacing w:val="-5"/>
                <w:sz w:val="20"/>
              </w:rPr>
              <w:t xml:space="preserve"> </w:t>
            </w:r>
            <w:r>
              <w:rPr>
                <w:sz w:val="20"/>
              </w:rPr>
              <w:t>a</w:t>
            </w:r>
            <w:r>
              <w:rPr>
                <w:spacing w:val="-6"/>
                <w:sz w:val="20"/>
              </w:rPr>
              <w:t xml:space="preserve"> </w:t>
            </w:r>
            <w:r>
              <w:rPr>
                <w:sz w:val="20"/>
              </w:rPr>
              <w:t>supplier entering administration.</w:t>
            </w:r>
          </w:p>
        </w:tc>
      </w:tr>
    </w:tbl>
    <w:p w14:paraId="0D789112" w14:textId="77777777" w:rsidR="00464E1E" w:rsidRDefault="00464E1E">
      <w:pPr>
        <w:pStyle w:val="BodyText"/>
        <w:rPr>
          <w:sz w:val="20"/>
        </w:rPr>
      </w:pPr>
    </w:p>
    <w:p w14:paraId="0D789113" w14:textId="77777777" w:rsidR="00464E1E" w:rsidRDefault="00464E1E">
      <w:pPr>
        <w:pStyle w:val="BodyText"/>
        <w:spacing w:before="15"/>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288"/>
        <w:gridCol w:w="274"/>
        <w:gridCol w:w="9828"/>
      </w:tblGrid>
      <w:tr w:rsidR="00464E1E" w14:paraId="0D789115" w14:textId="77777777">
        <w:trPr>
          <w:trHeight w:val="510"/>
        </w:trPr>
        <w:tc>
          <w:tcPr>
            <w:tcW w:w="10390" w:type="dxa"/>
            <w:gridSpan w:val="3"/>
          </w:tcPr>
          <w:p w14:paraId="0D789114" w14:textId="77777777" w:rsidR="00464E1E" w:rsidRDefault="00000000">
            <w:pPr>
              <w:pStyle w:val="TableParagraph"/>
              <w:spacing w:line="256" w:lineRule="auto"/>
              <w:ind w:left="50" w:right="669"/>
              <w:rPr>
                <w:sz w:val="20"/>
              </w:rPr>
            </w:pPr>
            <w:r>
              <w:rPr>
                <w:sz w:val="20"/>
              </w:rPr>
              <w:t>In</w:t>
            </w:r>
            <w:r>
              <w:rPr>
                <w:spacing w:val="-6"/>
                <w:sz w:val="20"/>
              </w:rPr>
              <w:t xml:space="preserve"> </w:t>
            </w:r>
            <w:r>
              <w:rPr>
                <w:sz w:val="20"/>
              </w:rPr>
              <w:t>2022/23</w:t>
            </w:r>
            <w:r>
              <w:rPr>
                <w:spacing w:val="-6"/>
                <w:sz w:val="20"/>
              </w:rPr>
              <w:t xml:space="preserve"> </w:t>
            </w:r>
            <w:r>
              <w:rPr>
                <w:sz w:val="20"/>
              </w:rPr>
              <w:t>33</w:t>
            </w:r>
            <w:r>
              <w:rPr>
                <w:spacing w:val="-6"/>
                <w:sz w:val="20"/>
              </w:rPr>
              <w:t xml:space="preserve"> </w:t>
            </w:r>
            <w:r>
              <w:rPr>
                <w:sz w:val="20"/>
              </w:rPr>
              <w:t>trusts</w:t>
            </w:r>
            <w:r>
              <w:rPr>
                <w:spacing w:val="-6"/>
                <w:sz w:val="20"/>
              </w:rPr>
              <w:t xml:space="preserve"> </w:t>
            </w:r>
            <w:r>
              <w:rPr>
                <w:sz w:val="20"/>
              </w:rPr>
              <w:t>reported</w:t>
            </w:r>
            <w:r>
              <w:rPr>
                <w:spacing w:val="-6"/>
                <w:sz w:val="20"/>
              </w:rPr>
              <w:t xml:space="preserve"> </w:t>
            </w:r>
            <w:r>
              <w:rPr>
                <w:sz w:val="20"/>
              </w:rPr>
              <w:t>35</w:t>
            </w:r>
            <w:r>
              <w:rPr>
                <w:spacing w:val="-6"/>
                <w:sz w:val="20"/>
              </w:rPr>
              <w:t xml:space="preserve"> </w:t>
            </w:r>
            <w:r>
              <w:rPr>
                <w:sz w:val="20"/>
              </w:rPr>
              <w:t>individual</w:t>
            </w:r>
            <w:r>
              <w:rPr>
                <w:spacing w:val="-7"/>
                <w:sz w:val="20"/>
              </w:rPr>
              <w:t xml:space="preserve"> </w:t>
            </w:r>
            <w:r>
              <w:rPr>
                <w:sz w:val="20"/>
              </w:rPr>
              <w:t>losses</w:t>
            </w:r>
            <w:r>
              <w:rPr>
                <w:spacing w:val="-6"/>
                <w:sz w:val="20"/>
              </w:rPr>
              <w:t xml:space="preserve"> </w:t>
            </w:r>
            <w:r>
              <w:rPr>
                <w:sz w:val="20"/>
              </w:rPr>
              <w:t>or</w:t>
            </w:r>
            <w:r>
              <w:rPr>
                <w:spacing w:val="-6"/>
                <w:sz w:val="20"/>
              </w:rPr>
              <w:t xml:space="preserve"> </w:t>
            </w:r>
            <w:r>
              <w:rPr>
                <w:sz w:val="20"/>
              </w:rPr>
              <w:t>special</w:t>
            </w:r>
            <w:r>
              <w:rPr>
                <w:spacing w:val="-7"/>
                <w:sz w:val="20"/>
              </w:rPr>
              <w:t xml:space="preserve"> </w:t>
            </w:r>
            <w:r>
              <w:rPr>
                <w:sz w:val="20"/>
              </w:rPr>
              <w:t>payments</w:t>
            </w:r>
            <w:r>
              <w:rPr>
                <w:spacing w:val="-6"/>
                <w:sz w:val="20"/>
              </w:rPr>
              <w:t xml:space="preserve"> </w:t>
            </w:r>
            <w:r>
              <w:rPr>
                <w:sz w:val="20"/>
              </w:rPr>
              <w:t>in</w:t>
            </w:r>
            <w:r>
              <w:rPr>
                <w:spacing w:val="-6"/>
                <w:sz w:val="20"/>
              </w:rPr>
              <w:t xml:space="preserve"> </w:t>
            </w:r>
            <w:r>
              <w:rPr>
                <w:sz w:val="20"/>
              </w:rPr>
              <w:t>excess</w:t>
            </w:r>
            <w:r>
              <w:rPr>
                <w:spacing w:val="-6"/>
                <w:sz w:val="20"/>
              </w:rPr>
              <w:t xml:space="preserve"> </w:t>
            </w:r>
            <w:r>
              <w:rPr>
                <w:sz w:val="20"/>
              </w:rPr>
              <w:t>of</w:t>
            </w:r>
            <w:r>
              <w:rPr>
                <w:spacing w:val="-5"/>
                <w:sz w:val="20"/>
              </w:rPr>
              <w:t xml:space="preserve"> </w:t>
            </w:r>
            <w:r>
              <w:rPr>
                <w:sz w:val="20"/>
              </w:rPr>
              <w:t>£0.3</w:t>
            </w:r>
            <w:r>
              <w:rPr>
                <w:spacing w:val="-6"/>
                <w:sz w:val="20"/>
              </w:rPr>
              <w:t xml:space="preserve"> </w:t>
            </w:r>
            <w:r>
              <w:rPr>
                <w:sz w:val="20"/>
              </w:rPr>
              <w:t>million,</w:t>
            </w:r>
            <w:r>
              <w:rPr>
                <w:spacing w:val="-6"/>
                <w:sz w:val="20"/>
              </w:rPr>
              <w:t xml:space="preserve"> </w:t>
            </w:r>
            <w:r>
              <w:rPr>
                <w:sz w:val="20"/>
              </w:rPr>
              <w:t>totalling</w:t>
            </w:r>
            <w:r>
              <w:rPr>
                <w:spacing w:val="-6"/>
                <w:sz w:val="20"/>
              </w:rPr>
              <w:t xml:space="preserve"> </w:t>
            </w:r>
            <w:r>
              <w:rPr>
                <w:sz w:val="20"/>
              </w:rPr>
              <w:t xml:space="preserve">£38.3 </w:t>
            </w:r>
            <w:r>
              <w:rPr>
                <w:spacing w:val="-2"/>
                <w:sz w:val="20"/>
              </w:rPr>
              <w:t>million:</w:t>
            </w:r>
          </w:p>
        </w:tc>
      </w:tr>
      <w:tr w:rsidR="00464E1E" w14:paraId="0D789118" w14:textId="77777777">
        <w:trPr>
          <w:trHeight w:val="529"/>
        </w:trPr>
        <w:tc>
          <w:tcPr>
            <w:tcW w:w="288" w:type="dxa"/>
          </w:tcPr>
          <w:p w14:paraId="0D789116" w14:textId="77777777" w:rsidR="00464E1E" w:rsidRDefault="00000000">
            <w:pPr>
              <w:pStyle w:val="TableParagraph"/>
              <w:spacing w:before="34"/>
              <w:ind w:right="34"/>
              <w:jc w:val="right"/>
              <w:rPr>
                <w:sz w:val="20"/>
              </w:rPr>
            </w:pPr>
            <w:r>
              <w:rPr>
                <w:spacing w:val="-10"/>
                <w:sz w:val="20"/>
              </w:rPr>
              <w:t>•</w:t>
            </w:r>
          </w:p>
        </w:tc>
        <w:tc>
          <w:tcPr>
            <w:tcW w:w="10102" w:type="dxa"/>
            <w:gridSpan w:val="2"/>
          </w:tcPr>
          <w:p w14:paraId="0D789117" w14:textId="77777777" w:rsidR="00464E1E" w:rsidRDefault="00000000">
            <w:pPr>
              <w:pStyle w:val="TableParagraph"/>
              <w:spacing w:before="24" w:line="240" w:lineRule="atLeast"/>
              <w:ind w:left="35" w:right="160"/>
              <w:rPr>
                <w:sz w:val="20"/>
              </w:rPr>
            </w:pPr>
            <w:r>
              <w:rPr>
                <w:sz w:val="20"/>
              </w:rPr>
              <w:t>Nottingham</w:t>
            </w:r>
            <w:r>
              <w:rPr>
                <w:spacing w:val="-1"/>
                <w:sz w:val="20"/>
              </w:rPr>
              <w:t xml:space="preserve"> </w:t>
            </w:r>
            <w:r>
              <w:rPr>
                <w:sz w:val="20"/>
              </w:rPr>
              <w:t>University</w:t>
            </w:r>
            <w:r>
              <w:rPr>
                <w:spacing w:val="-11"/>
                <w:sz w:val="20"/>
              </w:rPr>
              <w:t xml:space="preserve"> </w:t>
            </w:r>
            <w:r>
              <w:rPr>
                <w:sz w:val="20"/>
              </w:rPr>
              <w:t>Hospitals</w:t>
            </w:r>
            <w:r>
              <w:rPr>
                <w:spacing w:val="-4"/>
                <w:sz w:val="20"/>
              </w:rPr>
              <w:t xml:space="preserve"> </w:t>
            </w:r>
            <w:r>
              <w:rPr>
                <w:sz w:val="20"/>
              </w:rPr>
              <w:t>NHS</w:t>
            </w:r>
            <w:r>
              <w:rPr>
                <w:spacing w:val="-5"/>
                <w:sz w:val="20"/>
              </w:rPr>
              <w:t xml:space="preserve"> </w:t>
            </w:r>
            <w:r>
              <w:rPr>
                <w:sz w:val="20"/>
              </w:rPr>
              <w:t>Trust</w:t>
            </w:r>
            <w:r>
              <w:rPr>
                <w:spacing w:val="-5"/>
                <w:sz w:val="20"/>
              </w:rPr>
              <w:t xml:space="preserve"> </w:t>
            </w:r>
            <w:r>
              <w:rPr>
                <w:sz w:val="20"/>
              </w:rPr>
              <w:t>recorded</w:t>
            </w:r>
            <w:r>
              <w:rPr>
                <w:spacing w:val="-6"/>
                <w:sz w:val="20"/>
              </w:rPr>
              <w:t xml:space="preserve"> </w:t>
            </w:r>
            <w:r>
              <w:rPr>
                <w:sz w:val="20"/>
              </w:rPr>
              <w:t>a</w:t>
            </w:r>
            <w:r>
              <w:rPr>
                <w:spacing w:val="-5"/>
                <w:sz w:val="20"/>
              </w:rPr>
              <w:t xml:space="preserve"> </w:t>
            </w:r>
            <w:r>
              <w:rPr>
                <w:sz w:val="20"/>
              </w:rPr>
              <w:t>loss</w:t>
            </w:r>
            <w:r>
              <w:rPr>
                <w:spacing w:val="-4"/>
                <w:sz w:val="20"/>
              </w:rPr>
              <w:t xml:space="preserve"> </w:t>
            </w:r>
            <w:r>
              <w:rPr>
                <w:sz w:val="20"/>
              </w:rPr>
              <w:t>of</w:t>
            </w:r>
            <w:r>
              <w:rPr>
                <w:spacing w:val="-4"/>
                <w:sz w:val="20"/>
              </w:rPr>
              <w:t xml:space="preserve"> </w:t>
            </w:r>
            <w:r>
              <w:rPr>
                <w:sz w:val="20"/>
              </w:rPr>
              <w:t>£0.8</w:t>
            </w:r>
            <w:r>
              <w:rPr>
                <w:spacing w:val="-5"/>
                <w:sz w:val="20"/>
              </w:rPr>
              <w:t xml:space="preserve"> </w:t>
            </w:r>
            <w:r>
              <w:rPr>
                <w:sz w:val="20"/>
              </w:rPr>
              <w:t>million</w:t>
            </w:r>
            <w:r>
              <w:rPr>
                <w:spacing w:val="-6"/>
                <w:sz w:val="20"/>
              </w:rPr>
              <w:t xml:space="preserve"> </w:t>
            </w:r>
            <w:r>
              <w:rPr>
                <w:sz w:val="20"/>
              </w:rPr>
              <w:t>relating</w:t>
            </w:r>
            <w:r>
              <w:rPr>
                <w:spacing w:val="-6"/>
                <w:sz w:val="20"/>
              </w:rPr>
              <w:t xml:space="preserve"> </w:t>
            </w:r>
            <w:r>
              <w:rPr>
                <w:sz w:val="20"/>
              </w:rPr>
              <w:t>to</w:t>
            </w:r>
            <w:r>
              <w:rPr>
                <w:spacing w:val="-6"/>
                <w:sz w:val="20"/>
              </w:rPr>
              <w:t xml:space="preserve"> </w:t>
            </w:r>
            <w:r>
              <w:rPr>
                <w:sz w:val="20"/>
              </w:rPr>
              <w:t>a</w:t>
            </w:r>
            <w:r>
              <w:rPr>
                <w:spacing w:val="-6"/>
                <w:sz w:val="20"/>
              </w:rPr>
              <w:t xml:space="preserve"> </w:t>
            </w:r>
            <w:r>
              <w:rPr>
                <w:sz w:val="20"/>
              </w:rPr>
              <w:t>fine</w:t>
            </w:r>
            <w:r>
              <w:rPr>
                <w:spacing w:val="-6"/>
                <w:sz w:val="20"/>
              </w:rPr>
              <w:t xml:space="preserve"> </w:t>
            </w:r>
            <w:r>
              <w:rPr>
                <w:sz w:val="20"/>
              </w:rPr>
              <w:t>for</w:t>
            </w:r>
            <w:r>
              <w:rPr>
                <w:spacing w:val="-5"/>
                <w:sz w:val="20"/>
              </w:rPr>
              <w:t xml:space="preserve"> </w:t>
            </w:r>
            <w:r>
              <w:rPr>
                <w:sz w:val="20"/>
              </w:rPr>
              <w:t>failings</w:t>
            </w:r>
            <w:r>
              <w:rPr>
                <w:spacing w:val="-4"/>
                <w:sz w:val="20"/>
              </w:rPr>
              <w:t xml:space="preserve"> </w:t>
            </w:r>
            <w:r>
              <w:rPr>
                <w:sz w:val="20"/>
              </w:rPr>
              <w:t>in maternity care.</w:t>
            </w:r>
          </w:p>
        </w:tc>
      </w:tr>
      <w:tr w:rsidR="00464E1E" w14:paraId="0D78911B" w14:textId="77777777">
        <w:trPr>
          <w:trHeight w:val="281"/>
        </w:trPr>
        <w:tc>
          <w:tcPr>
            <w:tcW w:w="288" w:type="dxa"/>
          </w:tcPr>
          <w:p w14:paraId="0D789119" w14:textId="77777777" w:rsidR="00464E1E" w:rsidRDefault="00000000">
            <w:pPr>
              <w:pStyle w:val="TableParagraph"/>
              <w:spacing w:before="11"/>
              <w:ind w:right="34"/>
              <w:jc w:val="right"/>
              <w:rPr>
                <w:sz w:val="20"/>
              </w:rPr>
            </w:pPr>
            <w:r>
              <w:rPr>
                <w:spacing w:val="-10"/>
                <w:sz w:val="20"/>
              </w:rPr>
              <w:t>•</w:t>
            </w:r>
          </w:p>
        </w:tc>
        <w:tc>
          <w:tcPr>
            <w:tcW w:w="10102" w:type="dxa"/>
            <w:gridSpan w:val="2"/>
          </w:tcPr>
          <w:p w14:paraId="0D78911A" w14:textId="77777777" w:rsidR="00464E1E" w:rsidRDefault="00000000">
            <w:pPr>
              <w:pStyle w:val="TableParagraph"/>
              <w:spacing w:before="11"/>
              <w:ind w:left="35"/>
              <w:rPr>
                <w:sz w:val="20"/>
              </w:rPr>
            </w:pPr>
            <w:r>
              <w:rPr>
                <w:sz w:val="20"/>
              </w:rPr>
              <w:t>South</w:t>
            </w:r>
            <w:r>
              <w:rPr>
                <w:spacing w:val="-12"/>
                <w:sz w:val="20"/>
              </w:rPr>
              <w:t xml:space="preserve"> </w:t>
            </w:r>
            <w:r>
              <w:rPr>
                <w:sz w:val="20"/>
              </w:rPr>
              <w:t>Warwickshire</w:t>
            </w:r>
            <w:r>
              <w:rPr>
                <w:spacing w:val="-10"/>
                <w:sz w:val="20"/>
              </w:rPr>
              <w:t xml:space="preserve"> </w:t>
            </w:r>
            <w:r>
              <w:rPr>
                <w:sz w:val="20"/>
              </w:rPr>
              <w:t>University</w:t>
            </w:r>
            <w:r>
              <w:rPr>
                <w:spacing w:val="-14"/>
                <w:sz w:val="20"/>
              </w:rPr>
              <w:t xml:space="preserve"> </w:t>
            </w:r>
            <w:r>
              <w:rPr>
                <w:sz w:val="20"/>
              </w:rPr>
              <w:t>NHS</w:t>
            </w:r>
            <w:r>
              <w:rPr>
                <w:spacing w:val="-10"/>
                <w:sz w:val="20"/>
              </w:rPr>
              <w:t xml:space="preserve"> </w:t>
            </w:r>
            <w:r>
              <w:rPr>
                <w:sz w:val="20"/>
              </w:rPr>
              <w:t>Foundation</w:t>
            </w:r>
            <w:r>
              <w:rPr>
                <w:spacing w:val="-10"/>
                <w:sz w:val="20"/>
              </w:rPr>
              <w:t xml:space="preserve"> </w:t>
            </w:r>
            <w:r>
              <w:rPr>
                <w:sz w:val="20"/>
              </w:rPr>
              <w:t>Trust</w:t>
            </w:r>
            <w:r>
              <w:rPr>
                <w:spacing w:val="-10"/>
                <w:sz w:val="20"/>
              </w:rPr>
              <w:t xml:space="preserve"> </w:t>
            </w:r>
            <w:r>
              <w:rPr>
                <w:sz w:val="20"/>
              </w:rPr>
              <w:t>recorded</w:t>
            </w:r>
            <w:r>
              <w:rPr>
                <w:spacing w:val="-11"/>
                <w:sz w:val="20"/>
              </w:rPr>
              <w:t xml:space="preserve"> </w:t>
            </w:r>
            <w:r>
              <w:rPr>
                <w:sz w:val="20"/>
              </w:rPr>
              <w:t>a</w:t>
            </w:r>
            <w:r>
              <w:rPr>
                <w:spacing w:val="-10"/>
                <w:sz w:val="20"/>
              </w:rPr>
              <w:t xml:space="preserve"> </w:t>
            </w:r>
            <w:r>
              <w:rPr>
                <w:sz w:val="20"/>
              </w:rPr>
              <w:t>special</w:t>
            </w:r>
            <w:r>
              <w:rPr>
                <w:spacing w:val="-10"/>
                <w:sz w:val="20"/>
              </w:rPr>
              <w:t xml:space="preserve"> </w:t>
            </w:r>
            <w:r>
              <w:rPr>
                <w:sz w:val="20"/>
              </w:rPr>
              <w:t>severance</w:t>
            </w:r>
            <w:r>
              <w:rPr>
                <w:spacing w:val="-10"/>
                <w:sz w:val="20"/>
              </w:rPr>
              <w:t xml:space="preserve"> </w:t>
            </w:r>
            <w:r>
              <w:rPr>
                <w:sz w:val="20"/>
              </w:rPr>
              <w:t>payment</w:t>
            </w:r>
            <w:r>
              <w:rPr>
                <w:spacing w:val="-10"/>
                <w:sz w:val="20"/>
              </w:rPr>
              <w:t xml:space="preserve"> </w:t>
            </w:r>
            <w:r>
              <w:rPr>
                <w:sz w:val="20"/>
              </w:rPr>
              <w:t>of</w:t>
            </w:r>
            <w:r>
              <w:rPr>
                <w:spacing w:val="-8"/>
                <w:sz w:val="20"/>
              </w:rPr>
              <w:t xml:space="preserve"> </w:t>
            </w:r>
            <w:r>
              <w:rPr>
                <w:sz w:val="20"/>
              </w:rPr>
              <w:t>£0.5</w:t>
            </w:r>
            <w:r>
              <w:rPr>
                <w:spacing w:val="-10"/>
                <w:sz w:val="20"/>
              </w:rPr>
              <w:t xml:space="preserve"> </w:t>
            </w:r>
            <w:r>
              <w:rPr>
                <w:spacing w:val="-2"/>
                <w:sz w:val="20"/>
              </w:rPr>
              <w:t>million.</w:t>
            </w:r>
          </w:p>
        </w:tc>
      </w:tr>
      <w:tr w:rsidR="00464E1E" w14:paraId="0D78911E" w14:textId="77777777">
        <w:trPr>
          <w:trHeight w:val="305"/>
        </w:trPr>
        <w:tc>
          <w:tcPr>
            <w:tcW w:w="288" w:type="dxa"/>
          </w:tcPr>
          <w:p w14:paraId="0D78911C" w14:textId="77777777" w:rsidR="00464E1E" w:rsidRDefault="00000000">
            <w:pPr>
              <w:pStyle w:val="TableParagraph"/>
              <w:spacing w:before="34"/>
              <w:ind w:right="34"/>
              <w:jc w:val="right"/>
              <w:rPr>
                <w:sz w:val="20"/>
              </w:rPr>
            </w:pPr>
            <w:r>
              <w:rPr>
                <w:spacing w:val="-10"/>
                <w:sz w:val="20"/>
              </w:rPr>
              <w:t>•</w:t>
            </w:r>
          </w:p>
        </w:tc>
        <w:tc>
          <w:tcPr>
            <w:tcW w:w="10102" w:type="dxa"/>
            <w:gridSpan w:val="2"/>
          </w:tcPr>
          <w:p w14:paraId="0D78911D" w14:textId="77777777" w:rsidR="00464E1E" w:rsidRDefault="00000000">
            <w:pPr>
              <w:pStyle w:val="TableParagraph"/>
              <w:spacing w:before="34"/>
              <w:ind w:left="35"/>
              <w:rPr>
                <w:sz w:val="20"/>
              </w:rPr>
            </w:pPr>
            <w:r>
              <w:rPr>
                <w:sz w:val="20"/>
              </w:rPr>
              <w:t>The</w:t>
            </w:r>
            <w:r>
              <w:rPr>
                <w:spacing w:val="-9"/>
                <w:sz w:val="20"/>
              </w:rPr>
              <w:t xml:space="preserve"> </w:t>
            </w:r>
            <w:r>
              <w:rPr>
                <w:sz w:val="20"/>
              </w:rPr>
              <w:t>Royal</w:t>
            </w:r>
            <w:r>
              <w:rPr>
                <w:spacing w:val="-9"/>
                <w:sz w:val="20"/>
              </w:rPr>
              <w:t xml:space="preserve"> </w:t>
            </w:r>
            <w:r>
              <w:rPr>
                <w:sz w:val="20"/>
              </w:rPr>
              <w:t>Marsden</w:t>
            </w:r>
            <w:r>
              <w:rPr>
                <w:spacing w:val="-8"/>
                <w:sz w:val="20"/>
              </w:rPr>
              <w:t xml:space="preserve"> </w:t>
            </w:r>
            <w:r>
              <w:rPr>
                <w:sz w:val="20"/>
              </w:rPr>
              <w:t>NHS</w:t>
            </w:r>
            <w:r>
              <w:rPr>
                <w:spacing w:val="-9"/>
                <w:sz w:val="20"/>
              </w:rPr>
              <w:t xml:space="preserve"> </w:t>
            </w:r>
            <w:r>
              <w:rPr>
                <w:sz w:val="20"/>
              </w:rPr>
              <w:t>Foundation</w:t>
            </w:r>
            <w:r>
              <w:rPr>
                <w:spacing w:val="-9"/>
                <w:sz w:val="20"/>
              </w:rPr>
              <w:t xml:space="preserve"> </w:t>
            </w:r>
            <w:r>
              <w:rPr>
                <w:sz w:val="20"/>
              </w:rPr>
              <w:t>Trust</w:t>
            </w:r>
            <w:r>
              <w:rPr>
                <w:spacing w:val="-8"/>
                <w:sz w:val="20"/>
              </w:rPr>
              <w:t xml:space="preserve"> </w:t>
            </w:r>
            <w:r>
              <w:rPr>
                <w:sz w:val="20"/>
              </w:rPr>
              <w:t>recorded</w:t>
            </w:r>
            <w:r>
              <w:rPr>
                <w:spacing w:val="-9"/>
                <w:sz w:val="20"/>
              </w:rPr>
              <w:t xml:space="preserve"> </w:t>
            </w:r>
            <w:r>
              <w:rPr>
                <w:sz w:val="20"/>
              </w:rPr>
              <w:t>a</w:t>
            </w:r>
            <w:r>
              <w:rPr>
                <w:spacing w:val="-8"/>
                <w:sz w:val="20"/>
              </w:rPr>
              <w:t xml:space="preserve"> </w:t>
            </w:r>
            <w:r>
              <w:rPr>
                <w:sz w:val="20"/>
              </w:rPr>
              <w:t>fraud</w:t>
            </w:r>
            <w:r>
              <w:rPr>
                <w:spacing w:val="-8"/>
                <w:sz w:val="20"/>
              </w:rPr>
              <w:t xml:space="preserve"> </w:t>
            </w:r>
            <w:r>
              <w:rPr>
                <w:sz w:val="20"/>
              </w:rPr>
              <w:t>case</w:t>
            </w:r>
            <w:r>
              <w:rPr>
                <w:spacing w:val="-8"/>
                <w:sz w:val="20"/>
              </w:rPr>
              <w:t xml:space="preserve"> </w:t>
            </w:r>
            <w:r>
              <w:rPr>
                <w:sz w:val="20"/>
              </w:rPr>
              <w:t>of</w:t>
            </w:r>
            <w:r>
              <w:rPr>
                <w:spacing w:val="-6"/>
                <w:sz w:val="20"/>
              </w:rPr>
              <w:t xml:space="preserve"> </w:t>
            </w:r>
            <w:r>
              <w:rPr>
                <w:sz w:val="20"/>
              </w:rPr>
              <w:t>£0.4</w:t>
            </w:r>
            <w:r>
              <w:rPr>
                <w:spacing w:val="-8"/>
                <w:sz w:val="20"/>
              </w:rPr>
              <w:t xml:space="preserve"> </w:t>
            </w:r>
            <w:r>
              <w:rPr>
                <w:spacing w:val="-2"/>
                <w:sz w:val="20"/>
              </w:rPr>
              <w:t>million.</w:t>
            </w:r>
          </w:p>
        </w:tc>
      </w:tr>
      <w:tr w:rsidR="00464E1E" w14:paraId="0D789121" w14:textId="77777777">
        <w:trPr>
          <w:trHeight w:val="305"/>
        </w:trPr>
        <w:tc>
          <w:tcPr>
            <w:tcW w:w="288" w:type="dxa"/>
          </w:tcPr>
          <w:p w14:paraId="0D78911F" w14:textId="77777777" w:rsidR="00464E1E" w:rsidRDefault="00000000">
            <w:pPr>
              <w:pStyle w:val="TableParagraph"/>
              <w:spacing w:before="34"/>
              <w:ind w:right="34"/>
              <w:jc w:val="right"/>
              <w:rPr>
                <w:sz w:val="20"/>
              </w:rPr>
            </w:pPr>
            <w:r>
              <w:rPr>
                <w:spacing w:val="-10"/>
                <w:sz w:val="20"/>
              </w:rPr>
              <w:t>•</w:t>
            </w:r>
          </w:p>
        </w:tc>
        <w:tc>
          <w:tcPr>
            <w:tcW w:w="10102" w:type="dxa"/>
            <w:gridSpan w:val="2"/>
          </w:tcPr>
          <w:p w14:paraId="0D789120" w14:textId="77777777" w:rsidR="00464E1E" w:rsidRDefault="00000000">
            <w:pPr>
              <w:pStyle w:val="TableParagraph"/>
              <w:spacing w:before="34"/>
              <w:ind w:left="35"/>
              <w:rPr>
                <w:sz w:val="20"/>
              </w:rPr>
            </w:pPr>
            <w:r>
              <w:rPr>
                <w:sz w:val="20"/>
              </w:rPr>
              <w:t>Imperial</w:t>
            </w:r>
            <w:r>
              <w:rPr>
                <w:spacing w:val="-10"/>
                <w:sz w:val="20"/>
              </w:rPr>
              <w:t xml:space="preserve"> </w:t>
            </w:r>
            <w:r>
              <w:rPr>
                <w:sz w:val="20"/>
              </w:rPr>
              <w:t>College</w:t>
            </w:r>
            <w:r>
              <w:rPr>
                <w:spacing w:val="-9"/>
                <w:sz w:val="20"/>
              </w:rPr>
              <w:t xml:space="preserve"> </w:t>
            </w:r>
            <w:r>
              <w:rPr>
                <w:sz w:val="20"/>
              </w:rPr>
              <w:t>Healthcare</w:t>
            </w:r>
            <w:r>
              <w:rPr>
                <w:spacing w:val="-10"/>
                <w:sz w:val="20"/>
              </w:rPr>
              <w:t xml:space="preserve"> </w:t>
            </w:r>
            <w:r>
              <w:rPr>
                <w:sz w:val="20"/>
              </w:rPr>
              <w:t>NHS</w:t>
            </w:r>
            <w:r>
              <w:rPr>
                <w:spacing w:val="-9"/>
                <w:sz w:val="20"/>
              </w:rPr>
              <w:t xml:space="preserve"> </w:t>
            </w:r>
            <w:r>
              <w:rPr>
                <w:sz w:val="20"/>
              </w:rPr>
              <w:t>Trust</w:t>
            </w:r>
            <w:r>
              <w:rPr>
                <w:spacing w:val="-9"/>
                <w:sz w:val="20"/>
              </w:rPr>
              <w:t xml:space="preserve"> </w:t>
            </w:r>
            <w:r>
              <w:rPr>
                <w:sz w:val="20"/>
              </w:rPr>
              <w:t>wrote</w:t>
            </w:r>
            <w:r>
              <w:rPr>
                <w:spacing w:val="-10"/>
                <w:sz w:val="20"/>
              </w:rPr>
              <w:t xml:space="preserve"> </w:t>
            </w:r>
            <w:r>
              <w:rPr>
                <w:sz w:val="20"/>
              </w:rPr>
              <w:t>off</w:t>
            </w:r>
            <w:r>
              <w:rPr>
                <w:spacing w:val="-7"/>
                <w:sz w:val="20"/>
              </w:rPr>
              <w:t xml:space="preserve"> </w:t>
            </w:r>
            <w:r>
              <w:rPr>
                <w:sz w:val="20"/>
              </w:rPr>
              <w:t>£0.3</w:t>
            </w:r>
            <w:r>
              <w:rPr>
                <w:spacing w:val="-9"/>
                <w:sz w:val="20"/>
              </w:rPr>
              <w:t xml:space="preserve"> </w:t>
            </w:r>
            <w:r>
              <w:rPr>
                <w:sz w:val="20"/>
              </w:rPr>
              <w:t>million</w:t>
            </w:r>
            <w:r>
              <w:rPr>
                <w:spacing w:val="-10"/>
                <w:sz w:val="20"/>
              </w:rPr>
              <w:t xml:space="preserve"> </w:t>
            </w:r>
            <w:r>
              <w:rPr>
                <w:sz w:val="20"/>
              </w:rPr>
              <w:t>of</w:t>
            </w:r>
            <w:r>
              <w:rPr>
                <w:spacing w:val="-7"/>
                <w:sz w:val="20"/>
              </w:rPr>
              <w:t xml:space="preserve"> </w:t>
            </w:r>
            <w:r>
              <w:rPr>
                <w:sz w:val="20"/>
              </w:rPr>
              <w:t>outstanding</w:t>
            </w:r>
            <w:r>
              <w:rPr>
                <w:spacing w:val="-10"/>
                <w:sz w:val="20"/>
              </w:rPr>
              <w:t xml:space="preserve"> </w:t>
            </w:r>
            <w:r>
              <w:rPr>
                <w:sz w:val="20"/>
              </w:rPr>
              <w:t>invoices</w:t>
            </w:r>
            <w:r>
              <w:rPr>
                <w:spacing w:val="-9"/>
                <w:sz w:val="20"/>
              </w:rPr>
              <w:t xml:space="preserve"> </w:t>
            </w:r>
            <w:r>
              <w:rPr>
                <w:sz w:val="20"/>
              </w:rPr>
              <w:t>due</w:t>
            </w:r>
            <w:r>
              <w:rPr>
                <w:spacing w:val="-9"/>
                <w:sz w:val="20"/>
              </w:rPr>
              <w:t xml:space="preserve"> </w:t>
            </w:r>
            <w:r>
              <w:rPr>
                <w:sz w:val="20"/>
              </w:rPr>
              <w:t>from</w:t>
            </w:r>
            <w:r>
              <w:rPr>
                <w:spacing w:val="-5"/>
                <w:sz w:val="20"/>
              </w:rPr>
              <w:t xml:space="preserve"> </w:t>
            </w:r>
            <w:r>
              <w:rPr>
                <w:sz w:val="20"/>
              </w:rPr>
              <w:t>an</w:t>
            </w:r>
            <w:r>
              <w:rPr>
                <w:spacing w:val="-10"/>
                <w:sz w:val="20"/>
              </w:rPr>
              <w:t xml:space="preserve"> </w:t>
            </w:r>
            <w:r>
              <w:rPr>
                <w:sz w:val="20"/>
              </w:rPr>
              <w:t>overseas</w:t>
            </w:r>
            <w:r>
              <w:rPr>
                <w:spacing w:val="-8"/>
                <w:sz w:val="20"/>
              </w:rPr>
              <w:t xml:space="preserve"> </w:t>
            </w:r>
            <w:r>
              <w:rPr>
                <w:spacing w:val="-2"/>
                <w:sz w:val="20"/>
              </w:rPr>
              <w:t>visitor.</w:t>
            </w:r>
          </w:p>
        </w:tc>
      </w:tr>
      <w:tr w:rsidR="00464E1E" w14:paraId="0D789124" w14:textId="77777777">
        <w:trPr>
          <w:trHeight w:val="559"/>
        </w:trPr>
        <w:tc>
          <w:tcPr>
            <w:tcW w:w="288" w:type="dxa"/>
          </w:tcPr>
          <w:p w14:paraId="0D789122" w14:textId="77777777" w:rsidR="00464E1E" w:rsidRDefault="00000000">
            <w:pPr>
              <w:pStyle w:val="TableParagraph"/>
              <w:spacing w:before="34"/>
              <w:ind w:right="34"/>
              <w:jc w:val="right"/>
              <w:rPr>
                <w:sz w:val="20"/>
              </w:rPr>
            </w:pPr>
            <w:r>
              <w:rPr>
                <w:spacing w:val="-10"/>
                <w:sz w:val="20"/>
              </w:rPr>
              <w:t>•</w:t>
            </w:r>
          </w:p>
        </w:tc>
        <w:tc>
          <w:tcPr>
            <w:tcW w:w="10102" w:type="dxa"/>
            <w:gridSpan w:val="2"/>
          </w:tcPr>
          <w:p w14:paraId="0D789123" w14:textId="77777777" w:rsidR="00464E1E" w:rsidRDefault="00000000">
            <w:pPr>
              <w:pStyle w:val="TableParagraph"/>
              <w:spacing w:before="34" w:line="256" w:lineRule="auto"/>
              <w:ind w:left="35" w:right="160"/>
              <w:rPr>
                <w:sz w:val="20"/>
              </w:rPr>
            </w:pPr>
            <w:r>
              <w:rPr>
                <w:sz w:val="20"/>
              </w:rPr>
              <w:t>Sandwell</w:t>
            </w:r>
            <w:r>
              <w:rPr>
                <w:spacing w:val="-6"/>
                <w:sz w:val="20"/>
              </w:rPr>
              <w:t xml:space="preserve"> </w:t>
            </w:r>
            <w:r>
              <w:rPr>
                <w:sz w:val="20"/>
              </w:rPr>
              <w:t>And</w:t>
            </w:r>
            <w:r>
              <w:rPr>
                <w:spacing w:val="-6"/>
                <w:sz w:val="20"/>
              </w:rPr>
              <w:t xml:space="preserve"> </w:t>
            </w:r>
            <w:r>
              <w:rPr>
                <w:sz w:val="20"/>
              </w:rPr>
              <w:t>West</w:t>
            </w:r>
            <w:r>
              <w:rPr>
                <w:spacing w:val="-5"/>
                <w:sz w:val="20"/>
              </w:rPr>
              <w:t xml:space="preserve"> </w:t>
            </w:r>
            <w:r>
              <w:rPr>
                <w:sz w:val="20"/>
              </w:rPr>
              <w:t>Birmingham</w:t>
            </w:r>
            <w:r>
              <w:rPr>
                <w:spacing w:val="-1"/>
                <w:sz w:val="20"/>
              </w:rPr>
              <w:t xml:space="preserve"> </w:t>
            </w:r>
            <w:r>
              <w:rPr>
                <w:sz w:val="20"/>
              </w:rPr>
              <w:t>Hospitals</w:t>
            </w:r>
            <w:r>
              <w:rPr>
                <w:spacing w:val="-4"/>
                <w:sz w:val="20"/>
              </w:rPr>
              <w:t xml:space="preserve"> </w:t>
            </w:r>
            <w:r>
              <w:rPr>
                <w:sz w:val="20"/>
              </w:rPr>
              <w:t>NHS</w:t>
            </w:r>
            <w:r>
              <w:rPr>
                <w:spacing w:val="-5"/>
                <w:sz w:val="20"/>
              </w:rPr>
              <w:t xml:space="preserve"> </w:t>
            </w:r>
            <w:r>
              <w:rPr>
                <w:sz w:val="20"/>
              </w:rPr>
              <w:t>Trust</w:t>
            </w:r>
            <w:r>
              <w:rPr>
                <w:spacing w:val="-5"/>
                <w:sz w:val="20"/>
              </w:rPr>
              <w:t xml:space="preserve"> </w:t>
            </w:r>
            <w:r>
              <w:rPr>
                <w:sz w:val="20"/>
              </w:rPr>
              <w:t>wrote</w:t>
            </w:r>
            <w:r>
              <w:rPr>
                <w:spacing w:val="-6"/>
                <w:sz w:val="20"/>
              </w:rPr>
              <w:t xml:space="preserve"> </w:t>
            </w:r>
            <w:r>
              <w:rPr>
                <w:sz w:val="20"/>
              </w:rPr>
              <w:t>off</w:t>
            </w:r>
            <w:r>
              <w:rPr>
                <w:spacing w:val="-4"/>
                <w:sz w:val="20"/>
              </w:rPr>
              <w:t xml:space="preserve"> </w:t>
            </w:r>
            <w:r>
              <w:rPr>
                <w:sz w:val="20"/>
              </w:rPr>
              <w:t>£1.5</w:t>
            </w:r>
            <w:r>
              <w:rPr>
                <w:spacing w:val="-5"/>
                <w:sz w:val="20"/>
              </w:rPr>
              <w:t xml:space="preserve"> </w:t>
            </w:r>
            <w:r>
              <w:rPr>
                <w:sz w:val="20"/>
              </w:rPr>
              <w:t>million</w:t>
            </w:r>
            <w:r>
              <w:rPr>
                <w:spacing w:val="-6"/>
                <w:sz w:val="20"/>
              </w:rPr>
              <w:t xml:space="preserve"> </w:t>
            </w:r>
            <w:r>
              <w:rPr>
                <w:sz w:val="20"/>
              </w:rPr>
              <w:t>of</w:t>
            </w:r>
            <w:r>
              <w:rPr>
                <w:spacing w:val="-4"/>
                <w:sz w:val="20"/>
              </w:rPr>
              <w:t xml:space="preserve"> </w:t>
            </w:r>
            <w:r>
              <w:rPr>
                <w:sz w:val="20"/>
              </w:rPr>
              <w:t>outstanding</w:t>
            </w:r>
            <w:r>
              <w:rPr>
                <w:spacing w:val="-6"/>
                <w:sz w:val="20"/>
              </w:rPr>
              <w:t xml:space="preserve"> </w:t>
            </w:r>
            <w:r>
              <w:rPr>
                <w:sz w:val="20"/>
              </w:rPr>
              <w:t>invoices</w:t>
            </w:r>
            <w:r>
              <w:rPr>
                <w:spacing w:val="-4"/>
                <w:sz w:val="20"/>
              </w:rPr>
              <w:t xml:space="preserve"> </w:t>
            </w:r>
            <w:r>
              <w:rPr>
                <w:sz w:val="20"/>
              </w:rPr>
              <w:t>due</w:t>
            </w:r>
            <w:r>
              <w:rPr>
                <w:spacing w:val="-5"/>
                <w:sz w:val="20"/>
              </w:rPr>
              <w:t xml:space="preserve"> </w:t>
            </w:r>
            <w:r>
              <w:rPr>
                <w:sz w:val="20"/>
              </w:rPr>
              <w:t>from</w:t>
            </w:r>
            <w:r>
              <w:rPr>
                <w:spacing w:val="-2"/>
                <w:sz w:val="20"/>
              </w:rPr>
              <w:t xml:space="preserve"> </w:t>
            </w:r>
            <w:r>
              <w:rPr>
                <w:sz w:val="20"/>
              </w:rPr>
              <w:t>a local authority in relation to delayed transfers of care.</w:t>
            </w:r>
          </w:p>
        </w:tc>
      </w:tr>
      <w:tr w:rsidR="00464E1E" w14:paraId="0D789127" w14:textId="77777777">
        <w:trPr>
          <w:trHeight w:val="319"/>
        </w:trPr>
        <w:tc>
          <w:tcPr>
            <w:tcW w:w="288" w:type="dxa"/>
          </w:tcPr>
          <w:p w14:paraId="0D789125" w14:textId="77777777" w:rsidR="00464E1E" w:rsidRDefault="00000000">
            <w:pPr>
              <w:pStyle w:val="TableParagraph"/>
              <w:spacing w:before="41"/>
              <w:ind w:right="34"/>
              <w:jc w:val="right"/>
              <w:rPr>
                <w:sz w:val="20"/>
              </w:rPr>
            </w:pPr>
            <w:r>
              <w:rPr>
                <w:spacing w:val="-10"/>
                <w:sz w:val="20"/>
              </w:rPr>
              <w:t>•</w:t>
            </w:r>
          </w:p>
        </w:tc>
        <w:tc>
          <w:tcPr>
            <w:tcW w:w="10102" w:type="dxa"/>
            <w:gridSpan w:val="2"/>
          </w:tcPr>
          <w:p w14:paraId="0D789126" w14:textId="77777777" w:rsidR="00464E1E" w:rsidRDefault="00000000">
            <w:pPr>
              <w:pStyle w:val="TableParagraph"/>
              <w:spacing w:before="41"/>
              <w:ind w:left="35"/>
              <w:rPr>
                <w:sz w:val="20"/>
              </w:rPr>
            </w:pPr>
            <w:r>
              <w:rPr>
                <w:sz w:val="20"/>
              </w:rPr>
              <w:t>The</w:t>
            </w:r>
            <w:r>
              <w:rPr>
                <w:spacing w:val="-9"/>
                <w:sz w:val="20"/>
              </w:rPr>
              <w:t xml:space="preserve"> </w:t>
            </w:r>
            <w:r>
              <w:rPr>
                <w:sz w:val="20"/>
              </w:rPr>
              <w:t>following</w:t>
            </w:r>
            <w:r>
              <w:rPr>
                <w:spacing w:val="-9"/>
                <w:sz w:val="20"/>
              </w:rPr>
              <w:t xml:space="preserve"> </w:t>
            </w:r>
            <w:r>
              <w:rPr>
                <w:sz w:val="20"/>
              </w:rPr>
              <w:t>9</w:t>
            </w:r>
            <w:r>
              <w:rPr>
                <w:spacing w:val="-9"/>
                <w:sz w:val="20"/>
              </w:rPr>
              <w:t xml:space="preserve"> </w:t>
            </w:r>
            <w:r>
              <w:rPr>
                <w:sz w:val="20"/>
              </w:rPr>
              <w:t>trusts</w:t>
            </w:r>
            <w:r>
              <w:rPr>
                <w:spacing w:val="-7"/>
                <w:sz w:val="20"/>
              </w:rPr>
              <w:t xml:space="preserve"> </w:t>
            </w:r>
            <w:r>
              <w:rPr>
                <w:sz w:val="20"/>
              </w:rPr>
              <w:t>recorded</w:t>
            </w:r>
            <w:r>
              <w:rPr>
                <w:spacing w:val="-9"/>
                <w:sz w:val="20"/>
              </w:rPr>
              <w:t xml:space="preserve"> </w:t>
            </w:r>
            <w:r>
              <w:rPr>
                <w:sz w:val="20"/>
              </w:rPr>
              <w:t>a</w:t>
            </w:r>
            <w:r>
              <w:rPr>
                <w:spacing w:val="-8"/>
                <w:sz w:val="20"/>
              </w:rPr>
              <w:t xml:space="preserve"> </w:t>
            </w:r>
            <w:r>
              <w:rPr>
                <w:sz w:val="20"/>
              </w:rPr>
              <w:t>total</w:t>
            </w:r>
            <w:r>
              <w:rPr>
                <w:spacing w:val="-9"/>
                <w:sz w:val="20"/>
              </w:rPr>
              <w:t xml:space="preserve"> </w:t>
            </w:r>
            <w:r>
              <w:rPr>
                <w:sz w:val="20"/>
              </w:rPr>
              <w:t>of</w:t>
            </w:r>
            <w:r>
              <w:rPr>
                <w:spacing w:val="-6"/>
                <w:sz w:val="20"/>
              </w:rPr>
              <w:t xml:space="preserve"> </w:t>
            </w:r>
            <w:r>
              <w:rPr>
                <w:sz w:val="20"/>
              </w:rPr>
              <w:t>£5.1</w:t>
            </w:r>
            <w:r>
              <w:rPr>
                <w:spacing w:val="-9"/>
                <w:sz w:val="20"/>
              </w:rPr>
              <w:t xml:space="preserve"> </w:t>
            </w:r>
            <w:r>
              <w:rPr>
                <w:sz w:val="20"/>
              </w:rPr>
              <w:t>million</w:t>
            </w:r>
            <w:r>
              <w:rPr>
                <w:spacing w:val="-9"/>
                <w:sz w:val="20"/>
              </w:rPr>
              <w:t xml:space="preserve"> </w:t>
            </w:r>
            <w:r>
              <w:rPr>
                <w:sz w:val="20"/>
              </w:rPr>
              <w:t>of</w:t>
            </w:r>
            <w:r>
              <w:rPr>
                <w:spacing w:val="-6"/>
                <w:sz w:val="20"/>
              </w:rPr>
              <w:t xml:space="preserve"> </w:t>
            </w:r>
            <w:r>
              <w:rPr>
                <w:sz w:val="20"/>
              </w:rPr>
              <w:t>pharmacy</w:t>
            </w:r>
            <w:r>
              <w:rPr>
                <w:spacing w:val="-13"/>
                <w:sz w:val="20"/>
              </w:rPr>
              <w:t xml:space="preserve"> </w:t>
            </w:r>
            <w:r>
              <w:rPr>
                <w:sz w:val="20"/>
              </w:rPr>
              <w:t>losses</w:t>
            </w:r>
            <w:r>
              <w:rPr>
                <w:spacing w:val="-8"/>
                <w:sz w:val="20"/>
              </w:rPr>
              <w:t xml:space="preserve"> </w:t>
            </w:r>
            <w:r>
              <w:rPr>
                <w:sz w:val="20"/>
              </w:rPr>
              <w:t>and</w:t>
            </w:r>
            <w:r>
              <w:rPr>
                <w:spacing w:val="-8"/>
                <w:sz w:val="20"/>
              </w:rPr>
              <w:t xml:space="preserve"> </w:t>
            </w:r>
            <w:r>
              <w:rPr>
                <w:sz w:val="20"/>
              </w:rPr>
              <w:t>obsolete</w:t>
            </w:r>
            <w:r>
              <w:rPr>
                <w:spacing w:val="-9"/>
                <w:sz w:val="20"/>
              </w:rPr>
              <w:t xml:space="preserve"> </w:t>
            </w:r>
            <w:r>
              <w:rPr>
                <w:sz w:val="20"/>
              </w:rPr>
              <w:t>stock</w:t>
            </w:r>
            <w:r>
              <w:rPr>
                <w:spacing w:val="-4"/>
                <w:sz w:val="20"/>
              </w:rPr>
              <w:t xml:space="preserve"> </w:t>
            </w:r>
            <w:r>
              <w:rPr>
                <w:sz w:val="20"/>
              </w:rPr>
              <w:t>write-</w:t>
            </w:r>
            <w:r>
              <w:rPr>
                <w:spacing w:val="-2"/>
                <w:sz w:val="20"/>
              </w:rPr>
              <w:t>offs:</w:t>
            </w:r>
          </w:p>
        </w:tc>
      </w:tr>
      <w:tr w:rsidR="00464E1E" w14:paraId="0D78912B" w14:textId="77777777">
        <w:trPr>
          <w:trHeight w:val="304"/>
        </w:trPr>
        <w:tc>
          <w:tcPr>
            <w:tcW w:w="288" w:type="dxa"/>
          </w:tcPr>
          <w:p w14:paraId="0D789128" w14:textId="77777777" w:rsidR="00464E1E" w:rsidRDefault="00464E1E">
            <w:pPr>
              <w:pStyle w:val="TableParagraph"/>
              <w:rPr>
                <w:rFonts w:ascii="Times New Roman"/>
                <w:sz w:val="18"/>
              </w:rPr>
            </w:pPr>
          </w:p>
        </w:tc>
        <w:tc>
          <w:tcPr>
            <w:tcW w:w="274" w:type="dxa"/>
          </w:tcPr>
          <w:p w14:paraId="0D789129" w14:textId="77777777" w:rsidR="00464E1E" w:rsidRDefault="00000000">
            <w:pPr>
              <w:pStyle w:val="TableParagraph"/>
              <w:spacing w:before="41"/>
              <w:ind w:right="34"/>
              <w:jc w:val="right"/>
              <w:rPr>
                <w:sz w:val="20"/>
              </w:rPr>
            </w:pPr>
            <w:r>
              <w:rPr>
                <w:spacing w:val="-10"/>
                <w:sz w:val="20"/>
              </w:rPr>
              <w:t>•</w:t>
            </w:r>
          </w:p>
        </w:tc>
        <w:tc>
          <w:tcPr>
            <w:tcW w:w="9828" w:type="dxa"/>
          </w:tcPr>
          <w:p w14:paraId="0D78912A" w14:textId="77777777" w:rsidR="00464E1E" w:rsidRDefault="00000000">
            <w:pPr>
              <w:pStyle w:val="TableParagraph"/>
              <w:spacing w:before="41"/>
              <w:ind w:left="35"/>
              <w:rPr>
                <w:sz w:val="20"/>
              </w:rPr>
            </w:pPr>
            <w:r>
              <w:rPr>
                <w:sz w:val="20"/>
              </w:rPr>
              <w:t>Buckinghamshire</w:t>
            </w:r>
            <w:r>
              <w:rPr>
                <w:spacing w:val="-11"/>
                <w:sz w:val="20"/>
              </w:rPr>
              <w:t xml:space="preserve"> </w:t>
            </w:r>
            <w:r>
              <w:rPr>
                <w:sz w:val="20"/>
              </w:rPr>
              <w:t>Healthcare</w:t>
            </w:r>
            <w:r>
              <w:rPr>
                <w:spacing w:val="-10"/>
                <w:sz w:val="20"/>
              </w:rPr>
              <w:t xml:space="preserve"> </w:t>
            </w:r>
            <w:r>
              <w:rPr>
                <w:sz w:val="20"/>
              </w:rPr>
              <w:t>NHS</w:t>
            </w:r>
            <w:r>
              <w:rPr>
                <w:spacing w:val="-10"/>
                <w:sz w:val="20"/>
              </w:rPr>
              <w:t xml:space="preserve"> </w:t>
            </w:r>
            <w:r>
              <w:rPr>
                <w:sz w:val="20"/>
              </w:rPr>
              <w:t>Trust</w:t>
            </w:r>
            <w:r>
              <w:rPr>
                <w:spacing w:val="-10"/>
                <w:sz w:val="20"/>
              </w:rPr>
              <w:t xml:space="preserve"> </w:t>
            </w:r>
            <w:r>
              <w:rPr>
                <w:sz w:val="20"/>
              </w:rPr>
              <w:t>(£0.5</w:t>
            </w:r>
            <w:r>
              <w:rPr>
                <w:spacing w:val="-10"/>
                <w:sz w:val="20"/>
              </w:rPr>
              <w:t xml:space="preserve"> </w:t>
            </w:r>
            <w:r>
              <w:rPr>
                <w:spacing w:val="-2"/>
                <w:sz w:val="20"/>
              </w:rPr>
              <w:t>million)</w:t>
            </w:r>
          </w:p>
        </w:tc>
      </w:tr>
      <w:tr w:rsidR="00464E1E" w14:paraId="0D78912F" w14:textId="77777777">
        <w:trPr>
          <w:trHeight w:val="290"/>
        </w:trPr>
        <w:tc>
          <w:tcPr>
            <w:tcW w:w="288" w:type="dxa"/>
          </w:tcPr>
          <w:p w14:paraId="0D78912C" w14:textId="77777777" w:rsidR="00464E1E" w:rsidRDefault="00464E1E">
            <w:pPr>
              <w:pStyle w:val="TableParagraph"/>
              <w:rPr>
                <w:rFonts w:ascii="Times New Roman"/>
                <w:sz w:val="18"/>
              </w:rPr>
            </w:pPr>
          </w:p>
        </w:tc>
        <w:tc>
          <w:tcPr>
            <w:tcW w:w="274" w:type="dxa"/>
          </w:tcPr>
          <w:p w14:paraId="0D78912D" w14:textId="77777777" w:rsidR="00464E1E" w:rsidRDefault="00000000">
            <w:pPr>
              <w:pStyle w:val="TableParagraph"/>
              <w:spacing w:before="26"/>
              <w:ind w:right="34"/>
              <w:jc w:val="right"/>
              <w:rPr>
                <w:sz w:val="20"/>
              </w:rPr>
            </w:pPr>
            <w:r>
              <w:rPr>
                <w:spacing w:val="-10"/>
                <w:sz w:val="20"/>
              </w:rPr>
              <w:t>•</w:t>
            </w:r>
          </w:p>
        </w:tc>
        <w:tc>
          <w:tcPr>
            <w:tcW w:w="9828" w:type="dxa"/>
          </w:tcPr>
          <w:p w14:paraId="0D78912E" w14:textId="77777777" w:rsidR="00464E1E" w:rsidRDefault="00000000">
            <w:pPr>
              <w:pStyle w:val="TableParagraph"/>
              <w:spacing w:before="26"/>
              <w:ind w:left="35"/>
              <w:rPr>
                <w:sz w:val="20"/>
              </w:rPr>
            </w:pPr>
            <w:r>
              <w:rPr>
                <w:sz w:val="20"/>
              </w:rPr>
              <w:t>London</w:t>
            </w:r>
            <w:r>
              <w:rPr>
                <w:spacing w:val="-8"/>
                <w:sz w:val="20"/>
              </w:rPr>
              <w:t xml:space="preserve"> </w:t>
            </w:r>
            <w:r>
              <w:rPr>
                <w:sz w:val="20"/>
              </w:rPr>
              <w:t>North</w:t>
            </w:r>
            <w:r>
              <w:rPr>
                <w:spacing w:val="-8"/>
                <w:sz w:val="20"/>
              </w:rPr>
              <w:t xml:space="preserve"> </w:t>
            </w:r>
            <w:r>
              <w:rPr>
                <w:sz w:val="20"/>
              </w:rPr>
              <w:t>West</w:t>
            </w:r>
            <w:r>
              <w:rPr>
                <w:spacing w:val="-8"/>
                <w:sz w:val="20"/>
              </w:rPr>
              <w:t xml:space="preserve"> </w:t>
            </w:r>
            <w:r>
              <w:rPr>
                <w:sz w:val="20"/>
              </w:rPr>
              <w:t>University</w:t>
            </w:r>
            <w:r>
              <w:rPr>
                <w:spacing w:val="-14"/>
                <w:sz w:val="20"/>
              </w:rPr>
              <w:t xml:space="preserve"> </w:t>
            </w:r>
            <w:r>
              <w:rPr>
                <w:sz w:val="20"/>
              </w:rPr>
              <w:t>Healthcare</w:t>
            </w:r>
            <w:r>
              <w:rPr>
                <w:spacing w:val="-8"/>
                <w:sz w:val="20"/>
              </w:rPr>
              <w:t xml:space="preserve"> </w:t>
            </w:r>
            <w:r>
              <w:rPr>
                <w:sz w:val="20"/>
              </w:rPr>
              <w:t>NHS</w:t>
            </w:r>
            <w:r>
              <w:rPr>
                <w:spacing w:val="-7"/>
                <w:sz w:val="20"/>
              </w:rPr>
              <w:t xml:space="preserve"> </w:t>
            </w:r>
            <w:r>
              <w:rPr>
                <w:sz w:val="20"/>
              </w:rPr>
              <w:t>Trust</w:t>
            </w:r>
            <w:r>
              <w:rPr>
                <w:spacing w:val="-8"/>
                <w:sz w:val="20"/>
              </w:rPr>
              <w:t xml:space="preserve"> </w:t>
            </w:r>
            <w:r>
              <w:rPr>
                <w:sz w:val="20"/>
              </w:rPr>
              <w:t>(£0.3</w:t>
            </w:r>
            <w:r>
              <w:rPr>
                <w:spacing w:val="-8"/>
                <w:sz w:val="20"/>
              </w:rPr>
              <w:t xml:space="preserve"> </w:t>
            </w:r>
            <w:r>
              <w:rPr>
                <w:spacing w:val="-2"/>
                <w:sz w:val="20"/>
              </w:rPr>
              <w:t>million)</w:t>
            </w:r>
          </w:p>
        </w:tc>
      </w:tr>
      <w:tr w:rsidR="00464E1E" w14:paraId="0D789133" w14:textId="77777777">
        <w:trPr>
          <w:trHeight w:val="290"/>
        </w:trPr>
        <w:tc>
          <w:tcPr>
            <w:tcW w:w="288" w:type="dxa"/>
          </w:tcPr>
          <w:p w14:paraId="0D789130" w14:textId="77777777" w:rsidR="00464E1E" w:rsidRDefault="00464E1E">
            <w:pPr>
              <w:pStyle w:val="TableParagraph"/>
              <w:rPr>
                <w:rFonts w:ascii="Times New Roman"/>
                <w:sz w:val="18"/>
              </w:rPr>
            </w:pPr>
          </w:p>
        </w:tc>
        <w:tc>
          <w:tcPr>
            <w:tcW w:w="274" w:type="dxa"/>
          </w:tcPr>
          <w:p w14:paraId="0D789131" w14:textId="77777777" w:rsidR="00464E1E" w:rsidRDefault="00000000">
            <w:pPr>
              <w:pStyle w:val="TableParagraph"/>
              <w:spacing w:before="26"/>
              <w:ind w:right="34"/>
              <w:jc w:val="right"/>
              <w:rPr>
                <w:sz w:val="20"/>
              </w:rPr>
            </w:pPr>
            <w:r>
              <w:rPr>
                <w:spacing w:val="-10"/>
                <w:sz w:val="20"/>
              </w:rPr>
              <w:t>•</w:t>
            </w:r>
          </w:p>
        </w:tc>
        <w:tc>
          <w:tcPr>
            <w:tcW w:w="9828" w:type="dxa"/>
          </w:tcPr>
          <w:p w14:paraId="0D789132" w14:textId="77777777" w:rsidR="00464E1E" w:rsidRDefault="00000000">
            <w:pPr>
              <w:pStyle w:val="TableParagraph"/>
              <w:spacing w:before="26"/>
              <w:ind w:left="35"/>
              <w:rPr>
                <w:sz w:val="20"/>
              </w:rPr>
            </w:pPr>
            <w:r>
              <w:rPr>
                <w:sz w:val="20"/>
              </w:rPr>
              <w:t>North</w:t>
            </w:r>
            <w:r>
              <w:rPr>
                <w:spacing w:val="-12"/>
                <w:sz w:val="20"/>
              </w:rPr>
              <w:t xml:space="preserve"> </w:t>
            </w:r>
            <w:r>
              <w:rPr>
                <w:sz w:val="20"/>
              </w:rPr>
              <w:t>Middlesex</w:t>
            </w:r>
            <w:r>
              <w:rPr>
                <w:spacing w:val="-9"/>
                <w:sz w:val="20"/>
              </w:rPr>
              <w:t xml:space="preserve"> </w:t>
            </w:r>
            <w:r>
              <w:rPr>
                <w:sz w:val="20"/>
              </w:rPr>
              <w:t>University</w:t>
            </w:r>
            <w:r>
              <w:rPr>
                <w:spacing w:val="-14"/>
                <w:sz w:val="20"/>
              </w:rPr>
              <w:t xml:space="preserve"> </w:t>
            </w:r>
            <w:r>
              <w:rPr>
                <w:sz w:val="20"/>
              </w:rPr>
              <w:t>Hospital</w:t>
            </w:r>
            <w:r>
              <w:rPr>
                <w:spacing w:val="-11"/>
                <w:sz w:val="20"/>
              </w:rPr>
              <w:t xml:space="preserve"> </w:t>
            </w:r>
            <w:r>
              <w:rPr>
                <w:sz w:val="20"/>
              </w:rPr>
              <w:t>NHS</w:t>
            </w:r>
            <w:r>
              <w:rPr>
                <w:spacing w:val="-10"/>
                <w:sz w:val="20"/>
              </w:rPr>
              <w:t xml:space="preserve"> </w:t>
            </w:r>
            <w:r>
              <w:rPr>
                <w:sz w:val="20"/>
              </w:rPr>
              <w:t>Trust</w:t>
            </w:r>
            <w:r>
              <w:rPr>
                <w:spacing w:val="-10"/>
                <w:sz w:val="20"/>
              </w:rPr>
              <w:t xml:space="preserve"> </w:t>
            </w:r>
            <w:r>
              <w:rPr>
                <w:sz w:val="20"/>
              </w:rPr>
              <w:t>(£0.4</w:t>
            </w:r>
            <w:r>
              <w:rPr>
                <w:spacing w:val="-10"/>
                <w:sz w:val="20"/>
              </w:rPr>
              <w:t xml:space="preserve"> </w:t>
            </w:r>
            <w:r>
              <w:rPr>
                <w:spacing w:val="-2"/>
                <w:sz w:val="20"/>
              </w:rPr>
              <w:t>million)</w:t>
            </w:r>
          </w:p>
        </w:tc>
      </w:tr>
      <w:tr w:rsidR="00464E1E" w14:paraId="0D789137" w14:textId="77777777">
        <w:trPr>
          <w:trHeight w:val="290"/>
        </w:trPr>
        <w:tc>
          <w:tcPr>
            <w:tcW w:w="288" w:type="dxa"/>
          </w:tcPr>
          <w:p w14:paraId="0D789134" w14:textId="77777777" w:rsidR="00464E1E" w:rsidRDefault="00464E1E">
            <w:pPr>
              <w:pStyle w:val="TableParagraph"/>
              <w:rPr>
                <w:rFonts w:ascii="Times New Roman"/>
                <w:sz w:val="18"/>
              </w:rPr>
            </w:pPr>
          </w:p>
        </w:tc>
        <w:tc>
          <w:tcPr>
            <w:tcW w:w="274" w:type="dxa"/>
          </w:tcPr>
          <w:p w14:paraId="0D789135" w14:textId="77777777" w:rsidR="00464E1E" w:rsidRDefault="00000000">
            <w:pPr>
              <w:pStyle w:val="TableParagraph"/>
              <w:spacing w:before="26"/>
              <w:ind w:right="34"/>
              <w:jc w:val="right"/>
              <w:rPr>
                <w:sz w:val="20"/>
              </w:rPr>
            </w:pPr>
            <w:r>
              <w:rPr>
                <w:spacing w:val="-10"/>
                <w:sz w:val="20"/>
              </w:rPr>
              <w:t>•</w:t>
            </w:r>
          </w:p>
        </w:tc>
        <w:tc>
          <w:tcPr>
            <w:tcW w:w="9828" w:type="dxa"/>
          </w:tcPr>
          <w:p w14:paraId="0D789136" w14:textId="77777777" w:rsidR="00464E1E" w:rsidRDefault="00000000">
            <w:pPr>
              <w:pStyle w:val="TableParagraph"/>
              <w:spacing w:before="26"/>
              <w:ind w:left="35"/>
              <w:rPr>
                <w:sz w:val="20"/>
              </w:rPr>
            </w:pPr>
            <w:r>
              <w:rPr>
                <w:sz w:val="20"/>
              </w:rPr>
              <w:t>Northern</w:t>
            </w:r>
            <w:r>
              <w:rPr>
                <w:spacing w:val="-11"/>
                <w:sz w:val="20"/>
              </w:rPr>
              <w:t xml:space="preserve"> </w:t>
            </w:r>
            <w:r>
              <w:rPr>
                <w:sz w:val="20"/>
              </w:rPr>
              <w:t>Care</w:t>
            </w:r>
            <w:r>
              <w:rPr>
                <w:spacing w:val="-10"/>
                <w:sz w:val="20"/>
              </w:rPr>
              <w:t xml:space="preserve"> </w:t>
            </w:r>
            <w:r>
              <w:rPr>
                <w:sz w:val="20"/>
              </w:rPr>
              <w:t>Alliance</w:t>
            </w:r>
            <w:r>
              <w:rPr>
                <w:spacing w:val="-11"/>
                <w:sz w:val="20"/>
              </w:rPr>
              <w:t xml:space="preserve"> </w:t>
            </w:r>
            <w:r>
              <w:rPr>
                <w:sz w:val="20"/>
              </w:rPr>
              <w:t>NHS</w:t>
            </w:r>
            <w:r>
              <w:rPr>
                <w:spacing w:val="-11"/>
                <w:sz w:val="20"/>
              </w:rPr>
              <w:t xml:space="preserve"> </w:t>
            </w:r>
            <w:r>
              <w:rPr>
                <w:sz w:val="20"/>
              </w:rPr>
              <w:t>Foundation</w:t>
            </w:r>
            <w:r>
              <w:rPr>
                <w:spacing w:val="-11"/>
                <w:sz w:val="20"/>
              </w:rPr>
              <w:t xml:space="preserve"> </w:t>
            </w:r>
            <w:r>
              <w:rPr>
                <w:sz w:val="20"/>
              </w:rPr>
              <w:t>Trust</w:t>
            </w:r>
            <w:r>
              <w:rPr>
                <w:spacing w:val="-11"/>
                <w:sz w:val="20"/>
              </w:rPr>
              <w:t xml:space="preserve"> </w:t>
            </w:r>
            <w:r>
              <w:rPr>
                <w:sz w:val="20"/>
              </w:rPr>
              <w:t>(£0.5</w:t>
            </w:r>
            <w:r>
              <w:rPr>
                <w:spacing w:val="-10"/>
                <w:sz w:val="20"/>
              </w:rPr>
              <w:t xml:space="preserve"> </w:t>
            </w:r>
            <w:r>
              <w:rPr>
                <w:spacing w:val="-2"/>
                <w:sz w:val="20"/>
              </w:rPr>
              <w:t>million)</w:t>
            </w:r>
          </w:p>
        </w:tc>
      </w:tr>
      <w:tr w:rsidR="00464E1E" w14:paraId="0D78913B" w14:textId="77777777">
        <w:trPr>
          <w:trHeight w:val="290"/>
        </w:trPr>
        <w:tc>
          <w:tcPr>
            <w:tcW w:w="288" w:type="dxa"/>
          </w:tcPr>
          <w:p w14:paraId="0D789138" w14:textId="77777777" w:rsidR="00464E1E" w:rsidRDefault="00464E1E">
            <w:pPr>
              <w:pStyle w:val="TableParagraph"/>
              <w:rPr>
                <w:rFonts w:ascii="Times New Roman"/>
                <w:sz w:val="18"/>
              </w:rPr>
            </w:pPr>
          </w:p>
        </w:tc>
        <w:tc>
          <w:tcPr>
            <w:tcW w:w="274" w:type="dxa"/>
          </w:tcPr>
          <w:p w14:paraId="0D789139" w14:textId="77777777" w:rsidR="00464E1E" w:rsidRDefault="00000000">
            <w:pPr>
              <w:pStyle w:val="TableParagraph"/>
              <w:spacing w:before="26"/>
              <w:ind w:right="34"/>
              <w:jc w:val="right"/>
              <w:rPr>
                <w:sz w:val="20"/>
              </w:rPr>
            </w:pPr>
            <w:r>
              <w:rPr>
                <w:spacing w:val="-10"/>
                <w:sz w:val="20"/>
              </w:rPr>
              <w:t>•</w:t>
            </w:r>
          </w:p>
        </w:tc>
        <w:tc>
          <w:tcPr>
            <w:tcW w:w="9828" w:type="dxa"/>
          </w:tcPr>
          <w:p w14:paraId="0D78913A" w14:textId="77777777" w:rsidR="00464E1E" w:rsidRDefault="00000000">
            <w:pPr>
              <w:pStyle w:val="TableParagraph"/>
              <w:spacing w:before="26"/>
              <w:ind w:left="35"/>
              <w:rPr>
                <w:sz w:val="20"/>
              </w:rPr>
            </w:pPr>
            <w:r>
              <w:rPr>
                <w:sz w:val="20"/>
              </w:rPr>
              <w:t>Royal</w:t>
            </w:r>
            <w:r>
              <w:rPr>
                <w:spacing w:val="-13"/>
                <w:sz w:val="20"/>
              </w:rPr>
              <w:t xml:space="preserve"> </w:t>
            </w:r>
            <w:r>
              <w:rPr>
                <w:sz w:val="20"/>
              </w:rPr>
              <w:t>National</w:t>
            </w:r>
            <w:r>
              <w:rPr>
                <w:spacing w:val="-12"/>
                <w:sz w:val="20"/>
              </w:rPr>
              <w:t xml:space="preserve"> </w:t>
            </w:r>
            <w:r>
              <w:rPr>
                <w:sz w:val="20"/>
              </w:rPr>
              <w:t>Orthopaedic</w:t>
            </w:r>
            <w:r>
              <w:rPr>
                <w:spacing w:val="-10"/>
                <w:sz w:val="20"/>
              </w:rPr>
              <w:t xml:space="preserve"> </w:t>
            </w:r>
            <w:r>
              <w:rPr>
                <w:sz w:val="20"/>
              </w:rPr>
              <w:t>Hospital</w:t>
            </w:r>
            <w:r>
              <w:rPr>
                <w:spacing w:val="-12"/>
                <w:sz w:val="20"/>
              </w:rPr>
              <w:t xml:space="preserve"> </w:t>
            </w:r>
            <w:r>
              <w:rPr>
                <w:sz w:val="20"/>
              </w:rPr>
              <w:t>NHS</w:t>
            </w:r>
            <w:r>
              <w:rPr>
                <w:spacing w:val="-12"/>
                <w:sz w:val="20"/>
              </w:rPr>
              <w:t xml:space="preserve"> </w:t>
            </w:r>
            <w:r>
              <w:rPr>
                <w:sz w:val="20"/>
              </w:rPr>
              <w:t>Trust</w:t>
            </w:r>
            <w:r>
              <w:rPr>
                <w:spacing w:val="-11"/>
                <w:sz w:val="20"/>
              </w:rPr>
              <w:t xml:space="preserve"> </w:t>
            </w:r>
            <w:r>
              <w:rPr>
                <w:sz w:val="20"/>
              </w:rPr>
              <w:t>(£1.2</w:t>
            </w:r>
            <w:r>
              <w:rPr>
                <w:spacing w:val="-11"/>
                <w:sz w:val="20"/>
              </w:rPr>
              <w:t xml:space="preserve"> </w:t>
            </w:r>
            <w:r>
              <w:rPr>
                <w:spacing w:val="-2"/>
                <w:sz w:val="20"/>
              </w:rPr>
              <w:t>million)</w:t>
            </w:r>
          </w:p>
        </w:tc>
      </w:tr>
      <w:tr w:rsidR="00464E1E" w14:paraId="0D78913F" w14:textId="77777777">
        <w:trPr>
          <w:trHeight w:val="290"/>
        </w:trPr>
        <w:tc>
          <w:tcPr>
            <w:tcW w:w="288" w:type="dxa"/>
          </w:tcPr>
          <w:p w14:paraId="0D78913C" w14:textId="77777777" w:rsidR="00464E1E" w:rsidRDefault="00464E1E">
            <w:pPr>
              <w:pStyle w:val="TableParagraph"/>
              <w:rPr>
                <w:rFonts w:ascii="Times New Roman"/>
                <w:sz w:val="18"/>
              </w:rPr>
            </w:pPr>
          </w:p>
        </w:tc>
        <w:tc>
          <w:tcPr>
            <w:tcW w:w="274" w:type="dxa"/>
          </w:tcPr>
          <w:p w14:paraId="0D78913D" w14:textId="77777777" w:rsidR="00464E1E" w:rsidRDefault="00000000">
            <w:pPr>
              <w:pStyle w:val="TableParagraph"/>
              <w:spacing w:before="26"/>
              <w:ind w:right="34"/>
              <w:jc w:val="right"/>
              <w:rPr>
                <w:sz w:val="20"/>
              </w:rPr>
            </w:pPr>
            <w:r>
              <w:rPr>
                <w:spacing w:val="-10"/>
                <w:sz w:val="20"/>
              </w:rPr>
              <w:t>•</w:t>
            </w:r>
          </w:p>
        </w:tc>
        <w:tc>
          <w:tcPr>
            <w:tcW w:w="9828" w:type="dxa"/>
          </w:tcPr>
          <w:p w14:paraId="0D78913E" w14:textId="77777777" w:rsidR="00464E1E" w:rsidRDefault="00000000">
            <w:pPr>
              <w:pStyle w:val="TableParagraph"/>
              <w:spacing w:before="26"/>
              <w:ind w:left="35"/>
              <w:rPr>
                <w:sz w:val="20"/>
              </w:rPr>
            </w:pPr>
            <w:r>
              <w:rPr>
                <w:sz w:val="20"/>
              </w:rPr>
              <w:t>Royal</w:t>
            </w:r>
            <w:r>
              <w:rPr>
                <w:spacing w:val="-13"/>
                <w:sz w:val="20"/>
              </w:rPr>
              <w:t xml:space="preserve"> </w:t>
            </w:r>
            <w:r>
              <w:rPr>
                <w:sz w:val="20"/>
              </w:rPr>
              <w:t>Papworth</w:t>
            </w:r>
            <w:r>
              <w:rPr>
                <w:spacing w:val="-12"/>
                <w:sz w:val="20"/>
              </w:rPr>
              <w:t xml:space="preserve"> </w:t>
            </w:r>
            <w:r>
              <w:rPr>
                <w:sz w:val="20"/>
              </w:rPr>
              <w:t>Hospital</w:t>
            </w:r>
            <w:r>
              <w:rPr>
                <w:spacing w:val="-13"/>
                <w:sz w:val="20"/>
              </w:rPr>
              <w:t xml:space="preserve"> </w:t>
            </w:r>
            <w:r>
              <w:rPr>
                <w:sz w:val="20"/>
              </w:rPr>
              <w:t>NHS</w:t>
            </w:r>
            <w:r>
              <w:rPr>
                <w:spacing w:val="-11"/>
                <w:sz w:val="20"/>
              </w:rPr>
              <w:t xml:space="preserve"> </w:t>
            </w:r>
            <w:r>
              <w:rPr>
                <w:sz w:val="20"/>
              </w:rPr>
              <w:t>Foundation</w:t>
            </w:r>
            <w:r>
              <w:rPr>
                <w:spacing w:val="-13"/>
                <w:sz w:val="20"/>
              </w:rPr>
              <w:t xml:space="preserve"> </w:t>
            </w:r>
            <w:r>
              <w:rPr>
                <w:sz w:val="20"/>
              </w:rPr>
              <w:t>Trust</w:t>
            </w:r>
            <w:r>
              <w:rPr>
                <w:spacing w:val="-12"/>
                <w:sz w:val="20"/>
              </w:rPr>
              <w:t xml:space="preserve"> </w:t>
            </w:r>
            <w:r>
              <w:rPr>
                <w:sz w:val="20"/>
              </w:rPr>
              <w:t>(£0.4</w:t>
            </w:r>
            <w:r>
              <w:rPr>
                <w:spacing w:val="-12"/>
                <w:sz w:val="20"/>
              </w:rPr>
              <w:t xml:space="preserve"> </w:t>
            </w:r>
            <w:r>
              <w:rPr>
                <w:spacing w:val="-2"/>
                <w:sz w:val="20"/>
              </w:rPr>
              <w:t>million)</w:t>
            </w:r>
          </w:p>
        </w:tc>
      </w:tr>
      <w:tr w:rsidR="00464E1E" w14:paraId="0D789143" w14:textId="77777777">
        <w:trPr>
          <w:trHeight w:val="290"/>
        </w:trPr>
        <w:tc>
          <w:tcPr>
            <w:tcW w:w="288" w:type="dxa"/>
          </w:tcPr>
          <w:p w14:paraId="0D789140" w14:textId="77777777" w:rsidR="00464E1E" w:rsidRDefault="00464E1E">
            <w:pPr>
              <w:pStyle w:val="TableParagraph"/>
              <w:rPr>
                <w:rFonts w:ascii="Times New Roman"/>
                <w:sz w:val="18"/>
              </w:rPr>
            </w:pPr>
          </w:p>
        </w:tc>
        <w:tc>
          <w:tcPr>
            <w:tcW w:w="274" w:type="dxa"/>
          </w:tcPr>
          <w:p w14:paraId="0D789141" w14:textId="77777777" w:rsidR="00464E1E" w:rsidRDefault="00000000">
            <w:pPr>
              <w:pStyle w:val="TableParagraph"/>
              <w:spacing w:before="26"/>
              <w:ind w:right="34"/>
              <w:jc w:val="right"/>
              <w:rPr>
                <w:sz w:val="20"/>
              </w:rPr>
            </w:pPr>
            <w:r>
              <w:rPr>
                <w:spacing w:val="-10"/>
                <w:sz w:val="20"/>
              </w:rPr>
              <w:t>•</w:t>
            </w:r>
          </w:p>
        </w:tc>
        <w:tc>
          <w:tcPr>
            <w:tcW w:w="9828" w:type="dxa"/>
          </w:tcPr>
          <w:p w14:paraId="0D789142" w14:textId="77777777" w:rsidR="00464E1E" w:rsidRDefault="00000000">
            <w:pPr>
              <w:pStyle w:val="TableParagraph"/>
              <w:spacing w:before="26"/>
              <w:ind w:left="35"/>
              <w:rPr>
                <w:sz w:val="20"/>
              </w:rPr>
            </w:pPr>
            <w:r>
              <w:rPr>
                <w:sz w:val="20"/>
              </w:rPr>
              <w:t>Royal</w:t>
            </w:r>
            <w:r>
              <w:rPr>
                <w:spacing w:val="-12"/>
                <w:sz w:val="20"/>
              </w:rPr>
              <w:t xml:space="preserve"> </w:t>
            </w:r>
            <w:r>
              <w:rPr>
                <w:sz w:val="20"/>
              </w:rPr>
              <w:t>Surrey</w:t>
            </w:r>
            <w:r>
              <w:rPr>
                <w:spacing w:val="-14"/>
                <w:sz w:val="20"/>
              </w:rPr>
              <w:t xml:space="preserve"> </w:t>
            </w:r>
            <w:r>
              <w:rPr>
                <w:sz w:val="20"/>
              </w:rPr>
              <w:t>NHS</w:t>
            </w:r>
            <w:r>
              <w:rPr>
                <w:spacing w:val="-10"/>
                <w:sz w:val="20"/>
              </w:rPr>
              <w:t xml:space="preserve"> </w:t>
            </w:r>
            <w:r>
              <w:rPr>
                <w:sz w:val="20"/>
              </w:rPr>
              <w:t>Foundation</w:t>
            </w:r>
            <w:r>
              <w:rPr>
                <w:spacing w:val="-10"/>
                <w:sz w:val="20"/>
              </w:rPr>
              <w:t xml:space="preserve"> </w:t>
            </w:r>
            <w:r>
              <w:rPr>
                <w:sz w:val="20"/>
              </w:rPr>
              <w:t>Trust</w:t>
            </w:r>
            <w:r>
              <w:rPr>
                <w:spacing w:val="-10"/>
                <w:sz w:val="20"/>
              </w:rPr>
              <w:t xml:space="preserve"> </w:t>
            </w:r>
            <w:r>
              <w:rPr>
                <w:sz w:val="20"/>
              </w:rPr>
              <w:t>(£0.6</w:t>
            </w:r>
            <w:r>
              <w:rPr>
                <w:spacing w:val="-10"/>
                <w:sz w:val="20"/>
              </w:rPr>
              <w:t xml:space="preserve"> </w:t>
            </w:r>
            <w:r>
              <w:rPr>
                <w:spacing w:val="-2"/>
                <w:sz w:val="20"/>
              </w:rPr>
              <w:t>million)</w:t>
            </w:r>
          </w:p>
        </w:tc>
      </w:tr>
      <w:tr w:rsidR="00464E1E" w14:paraId="0D789147" w14:textId="77777777">
        <w:trPr>
          <w:trHeight w:val="290"/>
        </w:trPr>
        <w:tc>
          <w:tcPr>
            <w:tcW w:w="288" w:type="dxa"/>
          </w:tcPr>
          <w:p w14:paraId="0D789144" w14:textId="77777777" w:rsidR="00464E1E" w:rsidRDefault="00464E1E">
            <w:pPr>
              <w:pStyle w:val="TableParagraph"/>
              <w:rPr>
                <w:rFonts w:ascii="Times New Roman"/>
                <w:sz w:val="18"/>
              </w:rPr>
            </w:pPr>
          </w:p>
        </w:tc>
        <w:tc>
          <w:tcPr>
            <w:tcW w:w="274" w:type="dxa"/>
          </w:tcPr>
          <w:p w14:paraId="0D789145" w14:textId="77777777" w:rsidR="00464E1E" w:rsidRDefault="00000000">
            <w:pPr>
              <w:pStyle w:val="TableParagraph"/>
              <w:spacing w:before="26"/>
              <w:ind w:right="34"/>
              <w:jc w:val="right"/>
              <w:rPr>
                <w:sz w:val="20"/>
              </w:rPr>
            </w:pPr>
            <w:r>
              <w:rPr>
                <w:spacing w:val="-10"/>
                <w:sz w:val="20"/>
              </w:rPr>
              <w:t>•</w:t>
            </w:r>
          </w:p>
        </w:tc>
        <w:tc>
          <w:tcPr>
            <w:tcW w:w="9828" w:type="dxa"/>
          </w:tcPr>
          <w:p w14:paraId="0D789146" w14:textId="77777777" w:rsidR="00464E1E" w:rsidRDefault="00000000">
            <w:pPr>
              <w:pStyle w:val="TableParagraph"/>
              <w:spacing w:before="26"/>
              <w:ind w:left="35"/>
              <w:rPr>
                <w:sz w:val="20"/>
              </w:rPr>
            </w:pPr>
            <w:r>
              <w:rPr>
                <w:sz w:val="20"/>
              </w:rPr>
              <w:t>South</w:t>
            </w:r>
            <w:r>
              <w:rPr>
                <w:spacing w:val="-13"/>
                <w:sz w:val="20"/>
              </w:rPr>
              <w:t xml:space="preserve"> </w:t>
            </w:r>
            <w:r>
              <w:rPr>
                <w:sz w:val="20"/>
              </w:rPr>
              <w:t>Warwickshire</w:t>
            </w:r>
            <w:r>
              <w:rPr>
                <w:spacing w:val="-10"/>
                <w:sz w:val="20"/>
              </w:rPr>
              <w:t xml:space="preserve"> </w:t>
            </w:r>
            <w:r>
              <w:rPr>
                <w:sz w:val="20"/>
              </w:rPr>
              <w:t>University</w:t>
            </w:r>
            <w:r>
              <w:rPr>
                <w:spacing w:val="-14"/>
                <w:sz w:val="20"/>
              </w:rPr>
              <w:t xml:space="preserve"> </w:t>
            </w:r>
            <w:r>
              <w:rPr>
                <w:sz w:val="20"/>
              </w:rPr>
              <w:t>NHS</w:t>
            </w:r>
            <w:r>
              <w:rPr>
                <w:spacing w:val="-10"/>
                <w:sz w:val="20"/>
              </w:rPr>
              <w:t xml:space="preserve"> </w:t>
            </w:r>
            <w:r>
              <w:rPr>
                <w:sz w:val="20"/>
              </w:rPr>
              <w:t>Foundation</w:t>
            </w:r>
            <w:r>
              <w:rPr>
                <w:spacing w:val="-11"/>
                <w:sz w:val="20"/>
              </w:rPr>
              <w:t xml:space="preserve"> </w:t>
            </w:r>
            <w:r>
              <w:rPr>
                <w:sz w:val="20"/>
              </w:rPr>
              <w:t>Trust</w:t>
            </w:r>
            <w:r>
              <w:rPr>
                <w:spacing w:val="-11"/>
                <w:sz w:val="20"/>
              </w:rPr>
              <w:t xml:space="preserve"> </w:t>
            </w:r>
            <w:r>
              <w:rPr>
                <w:sz w:val="20"/>
              </w:rPr>
              <w:t>(£0.4</w:t>
            </w:r>
            <w:r>
              <w:rPr>
                <w:spacing w:val="-10"/>
                <w:sz w:val="20"/>
              </w:rPr>
              <w:t xml:space="preserve"> </w:t>
            </w:r>
            <w:r>
              <w:rPr>
                <w:spacing w:val="-2"/>
                <w:sz w:val="20"/>
              </w:rPr>
              <w:t>million)</w:t>
            </w:r>
          </w:p>
        </w:tc>
      </w:tr>
      <w:tr w:rsidR="00464E1E" w14:paraId="0D78914B" w14:textId="77777777">
        <w:trPr>
          <w:trHeight w:val="333"/>
        </w:trPr>
        <w:tc>
          <w:tcPr>
            <w:tcW w:w="288" w:type="dxa"/>
          </w:tcPr>
          <w:p w14:paraId="0D789148" w14:textId="77777777" w:rsidR="00464E1E" w:rsidRDefault="00464E1E">
            <w:pPr>
              <w:pStyle w:val="TableParagraph"/>
              <w:rPr>
                <w:rFonts w:ascii="Times New Roman"/>
                <w:sz w:val="18"/>
              </w:rPr>
            </w:pPr>
          </w:p>
        </w:tc>
        <w:tc>
          <w:tcPr>
            <w:tcW w:w="274" w:type="dxa"/>
          </w:tcPr>
          <w:p w14:paraId="0D789149" w14:textId="77777777" w:rsidR="00464E1E" w:rsidRDefault="00000000">
            <w:pPr>
              <w:pStyle w:val="TableParagraph"/>
              <w:spacing w:before="27"/>
              <w:ind w:right="34"/>
              <w:jc w:val="right"/>
              <w:rPr>
                <w:sz w:val="20"/>
              </w:rPr>
            </w:pPr>
            <w:r>
              <w:rPr>
                <w:spacing w:val="-10"/>
                <w:sz w:val="20"/>
              </w:rPr>
              <w:t>•</w:t>
            </w:r>
          </w:p>
        </w:tc>
        <w:tc>
          <w:tcPr>
            <w:tcW w:w="9828" w:type="dxa"/>
          </w:tcPr>
          <w:p w14:paraId="0D78914A" w14:textId="77777777" w:rsidR="00464E1E" w:rsidRDefault="00000000">
            <w:pPr>
              <w:pStyle w:val="TableParagraph"/>
              <w:spacing w:before="27"/>
              <w:ind w:left="35"/>
              <w:rPr>
                <w:sz w:val="20"/>
              </w:rPr>
            </w:pPr>
            <w:r>
              <w:rPr>
                <w:sz w:val="20"/>
              </w:rPr>
              <w:t>The</w:t>
            </w:r>
            <w:r>
              <w:rPr>
                <w:spacing w:val="-13"/>
                <w:sz w:val="20"/>
              </w:rPr>
              <w:t xml:space="preserve"> </w:t>
            </w:r>
            <w:r>
              <w:rPr>
                <w:sz w:val="20"/>
              </w:rPr>
              <w:t>Hillingdon</w:t>
            </w:r>
            <w:r>
              <w:rPr>
                <w:spacing w:val="-11"/>
                <w:sz w:val="20"/>
              </w:rPr>
              <w:t xml:space="preserve"> </w:t>
            </w:r>
            <w:r>
              <w:rPr>
                <w:sz w:val="20"/>
              </w:rPr>
              <w:t>Hospitals</w:t>
            </w:r>
            <w:r>
              <w:rPr>
                <w:spacing w:val="-11"/>
                <w:sz w:val="20"/>
              </w:rPr>
              <w:t xml:space="preserve"> </w:t>
            </w:r>
            <w:r>
              <w:rPr>
                <w:sz w:val="20"/>
              </w:rPr>
              <w:t>NHS</w:t>
            </w:r>
            <w:r>
              <w:rPr>
                <w:spacing w:val="-11"/>
                <w:sz w:val="20"/>
              </w:rPr>
              <w:t xml:space="preserve"> </w:t>
            </w:r>
            <w:r>
              <w:rPr>
                <w:sz w:val="20"/>
              </w:rPr>
              <w:t>Foundation</w:t>
            </w:r>
            <w:r>
              <w:rPr>
                <w:spacing w:val="-12"/>
                <w:sz w:val="20"/>
              </w:rPr>
              <w:t xml:space="preserve"> </w:t>
            </w:r>
            <w:r>
              <w:rPr>
                <w:sz w:val="20"/>
              </w:rPr>
              <w:t>Trust</w:t>
            </w:r>
            <w:r>
              <w:rPr>
                <w:spacing w:val="-12"/>
                <w:sz w:val="20"/>
              </w:rPr>
              <w:t xml:space="preserve"> </w:t>
            </w:r>
            <w:r>
              <w:rPr>
                <w:sz w:val="20"/>
              </w:rPr>
              <w:t>(£0.8</w:t>
            </w:r>
            <w:r>
              <w:rPr>
                <w:spacing w:val="-11"/>
                <w:sz w:val="20"/>
              </w:rPr>
              <w:t xml:space="preserve"> </w:t>
            </w:r>
            <w:r>
              <w:rPr>
                <w:spacing w:val="-2"/>
                <w:sz w:val="20"/>
              </w:rPr>
              <w:t>million)</w:t>
            </w:r>
          </w:p>
        </w:tc>
      </w:tr>
      <w:tr w:rsidR="00464E1E" w14:paraId="0D78914E" w14:textId="77777777">
        <w:trPr>
          <w:trHeight w:val="588"/>
        </w:trPr>
        <w:tc>
          <w:tcPr>
            <w:tcW w:w="288" w:type="dxa"/>
          </w:tcPr>
          <w:p w14:paraId="0D78914C" w14:textId="77777777" w:rsidR="00464E1E" w:rsidRDefault="00000000">
            <w:pPr>
              <w:pStyle w:val="TableParagraph"/>
              <w:spacing w:before="70"/>
              <w:ind w:right="34"/>
              <w:jc w:val="right"/>
              <w:rPr>
                <w:sz w:val="20"/>
              </w:rPr>
            </w:pPr>
            <w:r>
              <w:rPr>
                <w:spacing w:val="-10"/>
                <w:sz w:val="20"/>
              </w:rPr>
              <w:t>•</w:t>
            </w:r>
          </w:p>
        </w:tc>
        <w:tc>
          <w:tcPr>
            <w:tcW w:w="10102" w:type="dxa"/>
            <w:gridSpan w:val="2"/>
          </w:tcPr>
          <w:p w14:paraId="0D78914D" w14:textId="77777777" w:rsidR="00464E1E" w:rsidRDefault="00000000">
            <w:pPr>
              <w:pStyle w:val="TableParagraph"/>
              <w:spacing w:before="70" w:line="256" w:lineRule="auto"/>
              <w:ind w:left="35" w:right="160"/>
              <w:rPr>
                <w:sz w:val="20"/>
              </w:rPr>
            </w:pPr>
            <w:r>
              <w:rPr>
                <w:sz w:val="20"/>
              </w:rPr>
              <w:t>19</w:t>
            </w:r>
            <w:r>
              <w:rPr>
                <w:spacing w:val="-5"/>
                <w:sz w:val="20"/>
              </w:rPr>
              <w:t xml:space="preserve"> </w:t>
            </w:r>
            <w:r>
              <w:rPr>
                <w:sz w:val="20"/>
              </w:rPr>
              <w:t>trusts</w:t>
            </w:r>
            <w:r>
              <w:rPr>
                <w:spacing w:val="-4"/>
                <w:sz w:val="20"/>
              </w:rPr>
              <w:t xml:space="preserve"> </w:t>
            </w:r>
            <w:r>
              <w:rPr>
                <w:sz w:val="20"/>
              </w:rPr>
              <w:t>made</w:t>
            </w:r>
            <w:r>
              <w:rPr>
                <w:spacing w:val="-5"/>
                <w:sz w:val="20"/>
              </w:rPr>
              <w:t xml:space="preserve"> </w:t>
            </w:r>
            <w:r>
              <w:rPr>
                <w:sz w:val="20"/>
              </w:rPr>
              <w:t>ex</w:t>
            </w:r>
            <w:r>
              <w:rPr>
                <w:spacing w:val="-4"/>
                <w:sz w:val="20"/>
              </w:rPr>
              <w:t xml:space="preserve"> </w:t>
            </w:r>
            <w:r>
              <w:rPr>
                <w:sz w:val="20"/>
              </w:rPr>
              <w:t>gratia</w:t>
            </w:r>
            <w:r>
              <w:rPr>
                <w:spacing w:val="-5"/>
                <w:sz w:val="20"/>
              </w:rPr>
              <w:t xml:space="preserve"> </w:t>
            </w:r>
            <w:r>
              <w:rPr>
                <w:sz w:val="20"/>
              </w:rPr>
              <w:t>payments</w:t>
            </w:r>
            <w:r>
              <w:rPr>
                <w:spacing w:val="-4"/>
                <w:sz w:val="20"/>
              </w:rPr>
              <w:t xml:space="preserve"> </w:t>
            </w:r>
            <w:r>
              <w:rPr>
                <w:sz w:val="20"/>
              </w:rPr>
              <w:t>to</w:t>
            </w:r>
            <w:r>
              <w:rPr>
                <w:spacing w:val="-6"/>
                <w:sz w:val="20"/>
              </w:rPr>
              <w:t xml:space="preserve"> </w:t>
            </w:r>
            <w:r>
              <w:rPr>
                <w:sz w:val="20"/>
              </w:rPr>
              <w:t>staff</w:t>
            </w:r>
            <w:r>
              <w:rPr>
                <w:spacing w:val="-3"/>
                <w:sz w:val="20"/>
              </w:rPr>
              <w:t xml:space="preserve"> </w:t>
            </w:r>
            <w:r>
              <w:rPr>
                <w:sz w:val="20"/>
              </w:rPr>
              <w:t>members</w:t>
            </w:r>
            <w:r>
              <w:rPr>
                <w:spacing w:val="-4"/>
                <w:sz w:val="20"/>
              </w:rPr>
              <w:t xml:space="preserve"> </w:t>
            </w:r>
            <w:r>
              <w:rPr>
                <w:sz w:val="20"/>
              </w:rPr>
              <w:t>relating</w:t>
            </w:r>
            <w:r>
              <w:rPr>
                <w:spacing w:val="-6"/>
                <w:sz w:val="20"/>
              </w:rPr>
              <w:t xml:space="preserve"> </w:t>
            </w:r>
            <w:r>
              <w:rPr>
                <w:sz w:val="20"/>
              </w:rPr>
              <w:t>to</w:t>
            </w:r>
            <w:r>
              <w:rPr>
                <w:spacing w:val="-6"/>
                <w:sz w:val="20"/>
              </w:rPr>
              <w:t xml:space="preserve"> </w:t>
            </w:r>
            <w:r>
              <w:rPr>
                <w:sz w:val="20"/>
              </w:rPr>
              <w:t>VAT</w:t>
            </w:r>
            <w:r>
              <w:rPr>
                <w:spacing w:val="-2"/>
                <w:sz w:val="20"/>
              </w:rPr>
              <w:t xml:space="preserve"> </w:t>
            </w:r>
            <w:r>
              <w:rPr>
                <w:sz w:val="20"/>
              </w:rPr>
              <w:t>refunds</w:t>
            </w:r>
            <w:r>
              <w:rPr>
                <w:spacing w:val="-4"/>
                <w:sz w:val="20"/>
              </w:rPr>
              <w:t xml:space="preserve"> </w:t>
            </w:r>
            <w:r>
              <w:rPr>
                <w:sz w:val="20"/>
              </w:rPr>
              <w:t>in</w:t>
            </w:r>
            <w:r>
              <w:rPr>
                <w:spacing w:val="-5"/>
                <w:sz w:val="20"/>
              </w:rPr>
              <w:t xml:space="preserve"> </w:t>
            </w:r>
            <w:r>
              <w:rPr>
                <w:sz w:val="20"/>
              </w:rPr>
              <w:t>lease</w:t>
            </w:r>
            <w:r>
              <w:rPr>
                <w:spacing w:val="-5"/>
                <w:sz w:val="20"/>
              </w:rPr>
              <w:t xml:space="preserve"> </w:t>
            </w:r>
            <w:r>
              <w:rPr>
                <w:sz w:val="20"/>
              </w:rPr>
              <w:t>car</w:t>
            </w:r>
            <w:r>
              <w:rPr>
                <w:spacing w:val="-5"/>
                <w:sz w:val="20"/>
              </w:rPr>
              <w:t xml:space="preserve"> </w:t>
            </w:r>
            <w:r>
              <w:rPr>
                <w:sz w:val="20"/>
              </w:rPr>
              <w:t>schemes</w:t>
            </w:r>
            <w:r>
              <w:rPr>
                <w:spacing w:val="-4"/>
                <w:sz w:val="20"/>
              </w:rPr>
              <w:t xml:space="preserve"> </w:t>
            </w:r>
            <w:r>
              <w:rPr>
                <w:sz w:val="20"/>
              </w:rPr>
              <w:t>totalling</w:t>
            </w:r>
            <w:r>
              <w:rPr>
                <w:spacing w:val="-6"/>
                <w:sz w:val="20"/>
              </w:rPr>
              <w:t xml:space="preserve"> </w:t>
            </w:r>
            <w:r>
              <w:rPr>
                <w:sz w:val="20"/>
              </w:rPr>
              <w:t>£14.9 million. Each trust decision (covering all applicable staff) is counted as a single case in the table in note 29.1.</w:t>
            </w:r>
          </w:p>
        </w:tc>
      </w:tr>
      <w:tr w:rsidR="00464E1E" w14:paraId="0D789151" w14:textId="77777777">
        <w:trPr>
          <w:trHeight w:val="790"/>
        </w:trPr>
        <w:tc>
          <w:tcPr>
            <w:tcW w:w="288" w:type="dxa"/>
          </w:tcPr>
          <w:p w14:paraId="0D78914F" w14:textId="77777777" w:rsidR="00464E1E" w:rsidRDefault="00000000">
            <w:pPr>
              <w:pStyle w:val="TableParagraph"/>
              <w:spacing w:before="34"/>
              <w:ind w:right="34"/>
              <w:jc w:val="right"/>
              <w:rPr>
                <w:sz w:val="20"/>
              </w:rPr>
            </w:pPr>
            <w:r>
              <w:rPr>
                <w:spacing w:val="-10"/>
                <w:sz w:val="20"/>
              </w:rPr>
              <w:t>•</w:t>
            </w:r>
          </w:p>
        </w:tc>
        <w:tc>
          <w:tcPr>
            <w:tcW w:w="10102" w:type="dxa"/>
            <w:gridSpan w:val="2"/>
          </w:tcPr>
          <w:p w14:paraId="0D789150" w14:textId="77777777" w:rsidR="00464E1E" w:rsidRDefault="00000000">
            <w:pPr>
              <w:pStyle w:val="TableParagraph"/>
              <w:spacing w:before="24" w:line="240" w:lineRule="atLeast"/>
              <w:ind w:left="35" w:right="160"/>
              <w:rPr>
                <w:sz w:val="20"/>
              </w:rPr>
            </w:pPr>
            <w:r>
              <w:rPr>
                <w:sz w:val="20"/>
              </w:rPr>
              <w:t>In</w:t>
            </w:r>
            <w:r>
              <w:rPr>
                <w:spacing w:val="-7"/>
                <w:sz w:val="20"/>
              </w:rPr>
              <w:t xml:space="preserve"> </w:t>
            </w:r>
            <w:r>
              <w:rPr>
                <w:sz w:val="20"/>
              </w:rPr>
              <w:t>addition,</w:t>
            </w:r>
            <w:r>
              <w:rPr>
                <w:spacing w:val="-6"/>
                <w:sz w:val="20"/>
              </w:rPr>
              <w:t xml:space="preserve"> </w:t>
            </w:r>
            <w:r>
              <w:rPr>
                <w:sz w:val="20"/>
              </w:rPr>
              <w:t>the</w:t>
            </w:r>
            <w:r>
              <w:rPr>
                <w:spacing w:val="-6"/>
                <w:sz w:val="20"/>
              </w:rPr>
              <w:t xml:space="preserve"> </w:t>
            </w:r>
            <w:r>
              <w:rPr>
                <w:sz w:val="20"/>
              </w:rPr>
              <w:t>following</w:t>
            </w:r>
            <w:r>
              <w:rPr>
                <w:spacing w:val="-7"/>
                <w:sz w:val="20"/>
              </w:rPr>
              <w:t xml:space="preserve"> </w:t>
            </w:r>
            <w:r>
              <w:rPr>
                <w:sz w:val="20"/>
              </w:rPr>
              <w:t>2</w:t>
            </w:r>
            <w:r>
              <w:rPr>
                <w:spacing w:val="-6"/>
                <w:sz w:val="20"/>
              </w:rPr>
              <w:t xml:space="preserve"> </w:t>
            </w:r>
            <w:r>
              <w:rPr>
                <w:sz w:val="20"/>
              </w:rPr>
              <w:t>trusts</w:t>
            </w:r>
            <w:r>
              <w:rPr>
                <w:spacing w:val="-5"/>
                <w:sz w:val="20"/>
              </w:rPr>
              <w:t xml:space="preserve"> </w:t>
            </w:r>
            <w:r>
              <w:rPr>
                <w:sz w:val="20"/>
              </w:rPr>
              <w:t>made</w:t>
            </w:r>
            <w:r>
              <w:rPr>
                <w:spacing w:val="-6"/>
                <w:sz w:val="20"/>
              </w:rPr>
              <w:t xml:space="preserve"> </w:t>
            </w:r>
            <w:r>
              <w:rPr>
                <w:sz w:val="20"/>
              </w:rPr>
              <w:t>ex</w:t>
            </w:r>
            <w:r>
              <w:rPr>
                <w:spacing w:val="-5"/>
                <w:sz w:val="20"/>
              </w:rPr>
              <w:t xml:space="preserve"> </w:t>
            </w:r>
            <w:r>
              <w:rPr>
                <w:sz w:val="20"/>
              </w:rPr>
              <w:t>gratia</w:t>
            </w:r>
            <w:r>
              <w:rPr>
                <w:spacing w:val="-6"/>
                <w:sz w:val="20"/>
              </w:rPr>
              <w:t xml:space="preserve"> </w:t>
            </w:r>
            <w:r>
              <w:rPr>
                <w:sz w:val="20"/>
              </w:rPr>
              <w:t>payments</w:t>
            </w:r>
            <w:r>
              <w:rPr>
                <w:spacing w:val="-5"/>
                <w:sz w:val="20"/>
              </w:rPr>
              <w:t xml:space="preserve"> </w:t>
            </w:r>
            <w:r>
              <w:rPr>
                <w:sz w:val="20"/>
              </w:rPr>
              <w:t>to</w:t>
            </w:r>
            <w:r>
              <w:rPr>
                <w:spacing w:val="-7"/>
                <w:sz w:val="20"/>
              </w:rPr>
              <w:t xml:space="preserve"> </w:t>
            </w:r>
            <w:r>
              <w:rPr>
                <w:sz w:val="20"/>
              </w:rPr>
              <w:t>their</w:t>
            </w:r>
            <w:r>
              <w:rPr>
                <w:spacing w:val="-5"/>
                <w:sz w:val="20"/>
              </w:rPr>
              <w:t xml:space="preserve"> </w:t>
            </w:r>
            <w:r>
              <w:rPr>
                <w:sz w:val="20"/>
              </w:rPr>
              <w:t>related</w:t>
            </w:r>
            <w:r>
              <w:rPr>
                <w:spacing w:val="-6"/>
                <w:sz w:val="20"/>
              </w:rPr>
              <w:t xml:space="preserve"> </w:t>
            </w:r>
            <w:r>
              <w:rPr>
                <w:sz w:val="20"/>
              </w:rPr>
              <w:t>charities</w:t>
            </w:r>
            <w:r>
              <w:rPr>
                <w:spacing w:val="-5"/>
                <w:sz w:val="20"/>
              </w:rPr>
              <w:t xml:space="preserve"> </w:t>
            </w:r>
            <w:r>
              <w:rPr>
                <w:sz w:val="20"/>
              </w:rPr>
              <w:t>from</w:t>
            </w:r>
            <w:r>
              <w:rPr>
                <w:spacing w:val="-2"/>
                <w:sz w:val="20"/>
              </w:rPr>
              <w:t xml:space="preserve"> </w:t>
            </w:r>
            <w:r>
              <w:rPr>
                <w:sz w:val="20"/>
              </w:rPr>
              <w:t>funds</w:t>
            </w:r>
            <w:r>
              <w:rPr>
                <w:spacing w:val="-5"/>
                <w:sz w:val="20"/>
              </w:rPr>
              <w:t xml:space="preserve"> </w:t>
            </w:r>
            <w:r>
              <w:rPr>
                <w:sz w:val="20"/>
              </w:rPr>
              <w:t>generated</w:t>
            </w:r>
            <w:r>
              <w:rPr>
                <w:spacing w:val="-6"/>
                <w:sz w:val="20"/>
              </w:rPr>
              <w:t xml:space="preserve"> </w:t>
            </w:r>
            <w:r>
              <w:rPr>
                <w:sz w:val="20"/>
              </w:rPr>
              <w:t>by</w:t>
            </w:r>
            <w:r>
              <w:rPr>
                <w:spacing w:val="-11"/>
                <w:sz w:val="20"/>
              </w:rPr>
              <w:t xml:space="preserve"> </w:t>
            </w:r>
            <w:r>
              <w:rPr>
                <w:sz w:val="20"/>
              </w:rPr>
              <w:t>the provider. Prospective approval was not sought by</w:t>
            </w:r>
            <w:r>
              <w:rPr>
                <w:spacing w:val="-3"/>
                <w:sz w:val="20"/>
              </w:rPr>
              <w:t xml:space="preserve"> </w:t>
            </w:r>
            <w:r>
              <w:rPr>
                <w:sz w:val="20"/>
              </w:rPr>
              <w:t>the trusts for these payments and the application for retrospective approval has been declined by</w:t>
            </w:r>
            <w:r>
              <w:rPr>
                <w:spacing w:val="-1"/>
                <w:sz w:val="20"/>
              </w:rPr>
              <w:t xml:space="preserve"> </w:t>
            </w:r>
            <w:r>
              <w:rPr>
                <w:sz w:val="20"/>
              </w:rPr>
              <w:t>HM Treasury. These payments are therefore irregular.</w:t>
            </w:r>
          </w:p>
        </w:tc>
      </w:tr>
      <w:tr w:rsidR="00464E1E" w14:paraId="0D789155" w14:textId="77777777">
        <w:trPr>
          <w:trHeight w:val="289"/>
        </w:trPr>
        <w:tc>
          <w:tcPr>
            <w:tcW w:w="288" w:type="dxa"/>
          </w:tcPr>
          <w:p w14:paraId="0D789152" w14:textId="77777777" w:rsidR="00464E1E" w:rsidRDefault="00464E1E">
            <w:pPr>
              <w:pStyle w:val="TableParagraph"/>
              <w:rPr>
                <w:rFonts w:ascii="Times New Roman"/>
                <w:sz w:val="18"/>
              </w:rPr>
            </w:pPr>
          </w:p>
        </w:tc>
        <w:tc>
          <w:tcPr>
            <w:tcW w:w="274" w:type="dxa"/>
          </w:tcPr>
          <w:p w14:paraId="0D789153" w14:textId="77777777" w:rsidR="00464E1E" w:rsidRDefault="00000000">
            <w:pPr>
              <w:pStyle w:val="TableParagraph"/>
              <w:spacing w:before="25"/>
              <w:ind w:right="34"/>
              <w:jc w:val="right"/>
              <w:rPr>
                <w:sz w:val="20"/>
              </w:rPr>
            </w:pPr>
            <w:r>
              <w:rPr>
                <w:spacing w:val="-10"/>
                <w:sz w:val="20"/>
              </w:rPr>
              <w:t>•</w:t>
            </w:r>
          </w:p>
        </w:tc>
        <w:tc>
          <w:tcPr>
            <w:tcW w:w="9828" w:type="dxa"/>
          </w:tcPr>
          <w:p w14:paraId="0D789154" w14:textId="77777777" w:rsidR="00464E1E" w:rsidRDefault="00000000">
            <w:pPr>
              <w:pStyle w:val="TableParagraph"/>
              <w:spacing w:before="25"/>
              <w:ind w:left="35"/>
              <w:rPr>
                <w:sz w:val="20"/>
              </w:rPr>
            </w:pPr>
            <w:r>
              <w:rPr>
                <w:sz w:val="20"/>
              </w:rPr>
              <w:t>The</w:t>
            </w:r>
            <w:r>
              <w:rPr>
                <w:spacing w:val="-9"/>
                <w:sz w:val="20"/>
              </w:rPr>
              <w:t xml:space="preserve"> </w:t>
            </w:r>
            <w:r>
              <w:rPr>
                <w:sz w:val="20"/>
              </w:rPr>
              <w:t>Christie</w:t>
            </w:r>
            <w:r>
              <w:rPr>
                <w:spacing w:val="-7"/>
                <w:sz w:val="20"/>
              </w:rPr>
              <w:t xml:space="preserve"> </w:t>
            </w:r>
            <w:r>
              <w:rPr>
                <w:sz w:val="20"/>
              </w:rPr>
              <w:t>NHS</w:t>
            </w:r>
            <w:r>
              <w:rPr>
                <w:spacing w:val="-9"/>
                <w:sz w:val="20"/>
              </w:rPr>
              <w:t xml:space="preserve"> </w:t>
            </w:r>
            <w:r>
              <w:rPr>
                <w:sz w:val="20"/>
              </w:rPr>
              <w:t>Foundation</w:t>
            </w:r>
            <w:r>
              <w:rPr>
                <w:spacing w:val="-8"/>
                <w:sz w:val="20"/>
              </w:rPr>
              <w:t xml:space="preserve"> </w:t>
            </w:r>
            <w:r>
              <w:rPr>
                <w:sz w:val="20"/>
              </w:rPr>
              <w:t>Trust</w:t>
            </w:r>
            <w:r>
              <w:rPr>
                <w:spacing w:val="41"/>
                <w:sz w:val="20"/>
              </w:rPr>
              <w:t xml:space="preserve"> </w:t>
            </w:r>
            <w:r>
              <w:rPr>
                <w:sz w:val="20"/>
              </w:rPr>
              <w:t>(£5.8</w:t>
            </w:r>
            <w:r>
              <w:rPr>
                <w:spacing w:val="-8"/>
                <w:sz w:val="20"/>
              </w:rPr>
              <w:t xml:space="preserve"> </w:t>
            </w:r>
            <w:r>
              <w:rPr>
                <w:spacing w:val="-2"/>
                <w:sz w:val="20"/>
              </w:rPr>
              <w:t>million)</w:t>
            </w:r>
          </w:p>
        </w:tc>
      </w:tr>
      <w:tr w:rsidR="00464E1E" w14:paraId="0D789159" w14:textId="77777777">
        <w:trPr>
          <w:trHeight w:val="256"/>
        </w:trPr>
        <w:tc>
          <w:tcPr>
            <w:tcW w:w="288" w:type="dxa"/>
          </w:tcPr>
          <w:p w14:paraId="0D789156" w14:textId="77777777" w:rsidR="00464E1E" w:rsidRDefault="00464E1E">
            <w:pPr>
              <w:pStyle w:val="TableParagraph"/>
              <w:rPr>
                <w:rFonts w:ascii="Times New Roman"/>
                <w:sz w:val="18"/>
              </w:rPr>
            </w:pPr>
          </w:p>
        </w:tc>
        <w:tc>
          <w:tcPr>
            <w:tcW w:w="274" w:type="dxa"/>
          </w:tcPr>
          <w:p w14:paraId="0D789157" w14:textId="77777777" w:rsidR="00464E1E" w:rsidRDefault="00000000">
            <w:pPr>
              <w:pStyle w:val="TableParagraph"/>
              <w:spacing w:before="26" w:line="210" w:lineRule="exact"/>
              <w:ind w:right="34"/>
              <w:jc w:val="right"/>
              <w:rPr>
                <w:sz w:val="20"/>
              </w:rPr>
            </w:pPr>
            <w:r>
              <w:rPr>
                <w:spacing w:val="-10"/>
                <w:sz w:val="20"/>
              </w:rPr>
              <w:t>•</w:t>
            </w:r>
          </w:p>
        </w:tc>
        <w:tc>
          <w:tcPr>
            <w:tcW w:w="9828" w:type="dxa"/>
          </w:tcPr>
          <w:p w14:paraId="0D789158" w14:textId="77777777" w:rsidR="00464E1E" w:rsidRDefault="00000000">
            <w:pPr>
              <w:pStyle w:val="TableParagraph"/>
              <w:spacing w:before="26" w:line="210" w:lineRule="exact"/>
              <w:ind w:left="35"/>
              <w:rPr>
                <w:sz w:val="20"/>
              </w:rPr>
            </w:pPr>
            <w:r>
              <w:rPr>
                <w:sz w:val="20"/>
              </w:rPr>
              <w:t>The</w:t>
            </w:r>
            <w:r>
              <w:rPr>
                <w:spacing w:val="-11"/>
                <w:sz w:val="20"/>
              </w:rPr>
              <w:t xml:space="preserve"> </w:t>
            </w:r>
            <w:r>
              <w:rPr>
                <w:sz w:val="20"/>
              </w:rPr>
              <w:t>Royal</w:t>
            </w:r>
            <w:r>
              <w:rPr>
                <w:spacing w:val="-10"/>
                <w:sz w:val="20"/>
              </w:rPr>
              <w:t xml:space="preserve"> </w:t>
            </w:r>
            <w:r>
              <w:rPr>
                <w:sz w:val="20"/>
              </w:rPr>
              <w:t>Marsden</w:t>
            </w:r>
            <w:r>
              <w:rPr>
                <w:spacing w:val="-9"/>
                <w:sz w:val="20"/>
              </w:rPr>
              <w:t xml:space="preserve"> </w:t>
            </w:r>
            <w:r>
              <w:rPr>
                <w:sz w:val="20"/>
              </w:rPr>
              <w:t>NHS</w:t>
            </w:r>
            <w:r>
              <w:rPr>
                <w:spacing w:val="-10"/>
                <w:sz w:val="20"/>
              </w:rPr>
              <w:t xml:space="preserve"> </w:t>
            </w:r>
            <w:r>
              <w:rPr>
                <w:sz w:val="20"/>
              </w:rPr>
              <w:t>Foundation</w:t>
            </w:r>
            <w:r>
              <w:rPr>
                <w:spacing w:val="-10"/>
                <w:sz w:val="20"/>
              </w:rPr>
              <w:t xml:space="preserve"> </w:t>
            </w:r>
            <w:r>
              <w:rPr>
                <w:sz w:val="20"/>
              </w:rPr>
              <w:t>Trust</w:t>
            </w:r>
            <w:r>
              <w:rPr>
                <w:spacing w:val="-9"/>
                <w:sz w:val="20"/>
              </w:rPr>
              <w:t xml:space="preserve"> </w:t>
            </w:r>
            <w:r>
              <w:rPr>
                <w:sz w:val="20"/>
              </w:rPr>
              <w:t>(£9</w:t>
            </w:r>
            <w:r>
              <w:rPr>
                <w:spacing w:val="-10"/>
                <w:sz w:val="20"/>
              </w:rPr>
              <w:t xml:space="preserve"> </w:t>
            </w:r>
            <w:r>
              <w:rPr>
                <w:spacing w:val="-2"/>
                <w:sz w:val="20"/>
              </w:rPr>
              <w:t>million)</w:t>
            </w:r>
          </w:p>
        </w:tc>
      </w:tr>
    </w:tbl>
    <w:p w14:paraId="0D78915A" w14:textId="77777777" w:rsidR="00464E1E" w:rsidRDefault="00464E1E">
      <w:pPr>
        <w:spacing w:line="210" w:lineRule="exact"/>
        <w:rPr>
          <w:sz w:val="20"/>
        </w:rPr>
        <w:sectPr w:rsidR="00464E1E">
          <w:pgSz w:w="11910" w:h="16840"/>
          <w:pgMar w:top="940" w:right="600" w:bottom="680" w:left="560" w:header="722" w:footer="489" w:gutter="0"/>
          <w:cols w:space="720"/>
        </w:sectPr>
      </w:pPr>
    </w:p>
    <w:p w14:paraId="0D78915B" w14:textId="77777777" w:rsidR="00464E1E" w:rsidRDefault="00000000">
      <w:pPr>
        <w:spacing w:before="156" w:line="259" w:lineRule="auto"/>
        <w:ind w:left="167" w:right="176"/>
        <w:rPr>
          <w:sz w:val="20"/>
        </w:rPr>
      </w:pPr>
      <w:r>
        <w:rPr>
          <w:noProof/>
        </w:rPr>
        <w:lastRenderedPageBreak/>
        <mc:AlternateContent>
          <mc:Choice Requires="wpg">
            <w:drawing>
              <wp:anchor distT="0" distB="0" distL="0" distR="0" simplePos="0" relativeHeight="251660288" behindDoc="1" locked="0" layoutInCell="1" allowOverlap="1" wp14:anchorId="0D7893C2" wp14:editId="0D7893C3">
                <wp:simplePos x="0" y="0"/>
                <wp:positionH relativeFrom="page">
                  <wp:posOffset>5003038</wp:posOffset>
                </wp:positionH>
                <wp:positionV relativeFrom="page">
                  <wp:posOffset>4767833</wp:posOffset>
                </wp:positionV>
                <wp:extent cx="657225" cy="12700"/>
                <wp:effectExtent l="0" t="0" r="0" b="0"/>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 cy="12700"/>
                          <a:chOff x="0" y="0"/>
                          <a:chExt cx="657225" cy="12700"/>
                        </a:xfrm>
                      </wpg:grpSpPr>
                      <wps:wsp>
                        <wps:cNvPr id="414" name="Graphic 414"/>
                        <wps:cNvSpPr/>
                        <wps:spPr>
                          <a:xfrm>
                            <a:off x="761" y="889"/>
                            <a:ext cx="655320" cy="1270"/>
                          </a:xfrm>
                          <a:custGeom>
                            <a:avLst/>
                            <a:gdLst/>
                            <a:ahLst/>
                            <a:cxnLst/>
                            <a:rect l="l" t="t" r="r" b="b"/>
                            <a:pathLst>
                              <a:path w="655320">
                                <a:moveTo>
                                  <a:pt x="0" y="0"/>
                                </a:moveTo>
                                <a:lnTo>
                                  <a:pt x="655320" y="0"/>
                                </a:lnTo>
                              </a:path>
                            </a:pathLst>
                          </a:custGeom>
                          <a:ln w="1778">
                            <a:solidFill>
                              <a:srgbClr val="000000"/>
                            </a:solidFill>
                            <a:prstDash val="solid"/>
                          </a:ln>
                        </wps:spPr>
                        <wps:bodyPr wrap="square" lIns="0" tIns="0" rIns="0" bIns="0" rtlCol="0">
                          <a:prstTxWarp prst="textNoShape">
                            <a:avLst/>
                          </a:prstTxWarp>
                          <a:noAutofit/>
                        </wps:bodyPr>
                      </wps:wsp>
                      <wps:wsp>
                        <wps:cNvPr id="415" name="Graphic 415"/>
                        <wps:cNvSpPr/>
                        <wps:spPr>
                          <a:xfrm>
                            <a:off x="0" y="127"/>
                            <a:ext cx="657225" cy="12700"/>
                          </a:xfrm>
                          <a:custGeom>
                            <a:avLst/>
                            <a:gdLst/>
                            <a:ahLst/>
                            <a:cxnLst/>
                            <a:rect l="l" t="t" r="r" b="b"/>
                            <a:pathLst>
                              <a:path w="657225" h="12700">
                                <a:moveTo>
                                  <a:pt x="656843" y="0"/>
                                </a:moveTo>
                                <a:lnTo>
                                  <a:pt x="0" y="0"/>
                                </a:lnTo>
                                <a:lnTo>
                                  <a:pt x="0" y="12191"/>
                                </a:lnTo>
                                <a:lnTo>
                                  <a:pt x="656843" y="12191"/>
                                </a:lnTo>
                                <a:lnTo>
                                  <a:pt x="6568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5F2D58" id="Group 413" o:spid="_x0000_s1026" style="position:absolute;margin-left:393.95pt;margin-top:375.4pt;width:51.75pt;height:1pt;z-index:-251656192;mso-wrap-distance-left:0;mso-wrap-distance-right:0;mso-position-horizontal-relative:page;mso-position-vertical-relative:page" coordsize="65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">
                <v:shape id="Graphic 414" o:spid="_x0000_s1027" style="position:absolute;left:7;top:8;width:6553;height:13;visibility:visible;mso-wrap-style:square;v-text-anchor:top" coordsize="655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" path="m,l655320,e" filled="f" strokeweight=".14pt">
                  <v:path arrowok="t"/>
                </v:shape>
                <v:shape id="Graphic 415" o:spid="_x0000_s1028" style="position:absolute;top:1;width:6572;height:127;visibility:visible;mso-wrap-style:square;v-text-anchor:top" coordsize="6572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" path="m656843,l,,,12191r656843,l656843,xe" fillcolor="black" stroked="f">
                  <v:path arrowok="t"/>
                </v:shape>
                <w10:wrap anchorx="page" anchory="page"/>
              </v:group>
            </w:pict>
          </mc:Fallback>
        </mc:AlternateContent>
      </w:r>
      <w:r>
        <w:rPr>
          <w:noProof/>
        </w:rPr>
        <mc:AlternateContent>
          <mc:Choice Requires="wpg">
            <w:drawing>
              <wp:anchor distT="0" distB="0" distL="0" distR="0" simplePos="0" relativeHeight="251661312" behindDoc="1" locked="0" layoutInCell="1" allowOverlap="1" wp14:anchorId="0D7893C4" wp14:editId="0D7893C5">
                <wp:simplePos x="0" y="0"/>
                <wp:positionH relativeFrom="page">
                  <wp:posOffset>5719317</wp:posOffset>
                </wp:positionH>
                <wp:positionV relativeFrom="page">
                  <wp:posOffset>4767833</wp:posOffset>
                </wp:positionV>
                <wp:extent cx="657225" cy="12700"/>
                <wp:effectExtent l="0" t="0" r="0" b="0"/>
                <wp:wrapNone/>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 cy="12700"/>
                          <a:chOff x="0" y="0"/>
                          <a:chExt cx="657225" cy="12700"/>
                        </a:xfrm>
                      </wpg:grpSpPr>
                      <wps:wsp>
                        <wps:cNvPr id="417" name="Graphic 417"/>
                        <wps:cNvSpPr/>
                        <wps:spPr>
                          <a:xfrm>
                            <a:off x="761" y="889"/>
                            <a:ext cx="655955" cy="1270"/>
                          </a:xfrm>
                          <a:custGeom>
                            <a:avLst/>
                            <a:gdLst/>
                            <a:ahLst/>
                            <a:cxnLst/>
                            <a:rect l="l" t="t" r="r" b="b"/>
                            <a:pathLst>
                              <a:path w="655955">
                                <a:moveTo>
                                  <a:pt x="0" y="0"/>
                                </a:moveTo>
                                <a:lnTo>
                                  <a:pt x="655574" y="0"/>
                                </a:lnTo>
                              </a:path>
                            </a:pathLst>
                          </a:custGeom>
                          <a:ln w="1778">
                            <a:solidFill>
                              <a:srgbClr val="000000"/>
                            </a:solidFill>
                            <a:prstDash val="solid"/>
                          </a:ln>
                        </wps:spPr>
                        <wps:bodyPr wrap="square" lIns="0" tIns="0" rIns="0" bIns="0" rtlCol="0">
                          <a:prstTxWarp prst="textNoShape">
                            <a:avLst/>
                          </a:prstTxWarp>
                          <a:noAutofit/>
                        </wps:bodyPr>
                      </wps:wsp>
                      <wps:wsp>
                        <wps:cNvPr id="418" name="Graphic 418"/>
                        <wps:cNvSpPr/>
                        <wps:spPr>
                          <a:xfrm>
                            <a:off x="0" y="127"/>
                            <a:ext cx="657225" cy="12700"/>
                          </a:xfrm>
                          <a:custGeom>
                            <a:avLst/>
                            <a:gdLst/>
                            <a:ahLst/>
                            <a:cxnLst/>
                            <a:rect l="l" t="t" r="r" b="b"/>
                            <a:pathLst>
                              <a:path w="657225" h="12700">
                                <a:moveTo>
                                  <a:pt x="657148" y="0"/>
                                </a:moveTo>
                                <a:lnTo>
                                  <a:pt x="0" y="0"/>
                                </a:lnTo>
                                <a:lnTo>
                                  <a:pt x="0" y="12191"/>
                                </a:lnTo>
                                <a:lnTo>
                                  <a:pt x="657148" y="12191"/>
                                </a:lnTo>
                                <a:lnTo>
                                  <a:pt x="6571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C14BFB" id="Group 416" o:spid="_x0000_s1026" style="position:absolute;margin-left:450.35pt;margin-top:375.4pt;width:51.75pt;height:1pt;z-index:-251655168;mso-wrap-distance-left:0;mso-wrap-distance-right:0;mso-position-horizontal-relative:page;mso-position-vertical-relative:page" coordsize="65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">
                <v:shape id="Graphic 417" o:spid="_x0000_s1027" style="position:absolute;left:7;top:8;width:6560;height:13;visibility:visible;mso-wrap-style:square;v-text-anchor:top" coordsize="655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" path="m,l655574,e" filled="f" strokeweight=".14pt">
                  <v:path arrowok="t"/>
                </v:shape>
                <v:shape id="Graphic 418" o:spid="_x0000_s1028" style="position:absolute;top:1;width:6572;height:127;visibility:visible;mso-wrap-style:square;v-text-anchor:top" coordsize="6572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" path="m657148,l,,,12191r657148,l657148,xe" fillcolor="black" stroked="f">
                  <v:path arrowok="t"/>
                </v:shape>
                <w10:wrap anchorx="page" anchory="page"/>
              </v:group>
            </w:pict>
          </mc:Fallback>
        </mc:AlternateContent>
      </w:r>
      <w:r>
        <w:rPr>
          <w:noProof/>
        </w:rPr>
        <mc:AlternateContent>
          <mc:Choice Requires="wps">
            <w:drawing>
              <wp:anchor distT="0" distB="0" distL="0" distR="0" simplePos="0" relativeHeight="251662336" behindDoc="1" locked="0" layoutInCell="1" allowOverlap="1" wp14:anchorId="0D7893C6" wp14:editId="0D7893C7">
                <wp:simplePos x="0" y="0"/>
                <wp:positionH relativeFrom="page">
                  <wp:posOffset>5003038</wp:posOffset>
                </wp:positionH>
                <wp:positionV relativeFrom="page">
                  <wp:posOffset>4927993</wp:posOffset>
                </wp:positionV>
                <wp:extent cx="657225" cy="36830"/>
                <wp:effectExtent l="0" t="0" r="0" b="0"/>
                <wp:wrapNone/>
                <wp:docPr id="419" name="Graphic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6830"/>
                        </a:xfrm>
                        <a:custGeom>
                          <a:avLst/>
                          <a:gdLst/>
                          <a:ahLst/>
                          <a:cxnLst/>
                          <a:rect l="l" t="t" r="r" b="b"/>
                          <a:pathLst>
                            <a:path w="657225" h="36830">
                              <a:moveTo>
                                <a:pt x="656831" y="24371"/>
                              </a:moveTo>
                              <a:lnTo>
                                <a:pt x="0" y="24371"/>
                              </a:lnTo>
                              <a:lnTo>
                                <a:pt x="0" y="36563"/>
                              </a:lnTo>
                              <a:lnTo>
                                <a:pt x="656831" y="36563"/>
                              </a:lnTo>
                              <a:lnTo>
                                <a:pt x="656831" y="24371"/>
                              </a:lnTo>
                              <a:close/>
                            </a:path>
                            <a:path w="657225" h="36830">
                              <a:moveTo>
                                <a:pt x="656831" y="0"/>
                              </a:moveTo>
                              <a:lnTo>
                                <a:pt x="0" y="0"/>
                              </a:lnTo>
                              <a:lnTo>
                                <a:pt x="0" y="12179"/>
                              </a:lnTo>
                              <a:lnTo>
                                <a:pt x="656831" y="12179"/>
                              </a:lnTo>
                              <a:lnTo>
                                <a:pt x="6568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18628A" id="Graphic 419" o:spid="_x0000_s1026" style="position:absolute;margin-left:393.95pt;margin-top:388.05pt;width:51.75pt;height:2.9pt;z-index:-251654144;visibility:visible;mso-wrap-style:square;mso-wrap-distance-left:0;mso-wrap-distance-top:0;mso-wrap-distance-right:0;mso-wrap-distance-bottom:0;mso-position-horizontal:absolute;mso-position-horizontal-relative:page;mso-position-vertical:absolute;mso-position-vertical-relative:page;v-text-anchor:top" coordsize="65722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" path="m656831,24371l,24371,,36563r656831,l656831,24371xem656831,l,,,12179r656831,l656831,xe" fillcolor="black"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D7893C8" wp14:editId="0D7893C9">
                <wp:simplePos x="0" y="0"/>
                <wp:positionH relativeFrom="page">
                  <wp:posOffset>5719318</wp:posOffset>
                </wp:positionH>
                <wp:positionV relativeFrom="page">
                  <wp:posOffset>4927993</wp:posOffset>
                </wp:positionV>
                <wp:extent cx="657225" cy="36830"/>
                <wp:effectExtent l="0" t="0" r="0" b="0"/>
                <wp:wrapNone/>
                <wp:docPr id="420" name="Graphic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6830"/>
                        </a:xfrm>
                        <a:custGeom>
                          <a:avLst/>
                          <a:gdLst/>
                          <a:ahLst/>
                          <a:cxnLst/>
                          <a:rect l="l" t="t" r="r" b="b"/>
                          <a:pathLst>
                            <a:path w="657225" h="36830">
                              <a:moveTo>
                                <a:pt x="657136" y="24371"/>
                              </a:moveTo>
                              <a:lnTo>
                                <a:pt x="0" y="24371"/>
                              </a:lnTo>
                              <a:lnTo>
                                <a:pt x="0" y="36563"/>
                              </a:lnTo>
                              <a:lnTo>
                                <a:pt x="657136" y="36563"/>
                              </a:lnTo>
                              <a:lnTo>
                                <a:pt x="657136" y="24371"/>
                              </a:lnTo>
                              <a:close/>
                            </a:path>
                            <a:path w="657225" h="36830">
                              <a:moveTo>
                                <a:pt x="657136" y="0"/>
                              </a:moveTo>
                              <a:lnTo>
                                <a:pt x="0" y="0"/>
                              </a:lnTo>
                              <a:lnTo>
                                <a:pt x="0" y="12179"/>
                              </a:lnTo>
                              <a:lnTo>
                                <a:pt x="657136" y="12179"/>
                              </a:lnTo>
                              <a:lnTo>
                                <a:pt x="657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ACDA10" id="Graphic 420" o:spid="_x0000_s1026" style="position:absolute;margin-left:450.35pt;margin-top:388.05pt;width:51.75pt;height:2.9pt;z-index:-251653120;visibility:visible;mso-wrap-style:square;mso-wrap-distance-left:0;mso-wrap-distance-top:0;mso-wrap-distance-right:0;mso-wrap-distance-bottom:0;mso-position-horizontal:absolute;mso-position-horizontal-relative:page;mso-position-vertical:absolute;mso-position-vertical-relative:page;v-text-anchor:top" coordsize="65722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" path="m657136,24371l,24371,,36563r657136,l657136,24371xem657136,l,,,12179r657136,l657136,xe" fillcolor="black" stroked="f">
                <v:path arrowok="t"/>
                <w10:wrap anchorx="page" anchory="page"/>
              </v:shape>
            </w:pict>
          </mc:Fallback>
        </mc:AlternateContent>
      </w:r>
      <w:r>
        <w:rPr>
          <w:noProof/>
        </w:rPr>
        <mc:AlternateContent>
          <mc:Choice Requires="wpg">
            <w:drawing>
              <wp:anchor distT="0" distB="0" distL="0" distR="0" simplePos="0" relativeHeight="251664384" behindDoc="1" locked="0" layoutInCell="1" allowOverlap="1" wp14:anchorId="0D7893CA" wp14:editId="0D7893CB">
                <wp:simplePos x="0" y="0"/>
                <wp:positionH relativeFrom="page">
                  <wp:posOffset>5003038</wp:posOffset>
                </wp:positionH>
                <wp:positionV relativeFrom="page">
                  <wp:posOffset>7212710</wp:posOffset>
                </wp:positionV>
                <wp:extent cx="657225" cy="12700"/>
                <wp:effectExtent l="0" t="0" r="0" b="0"/>
                <wp:wrapNone/>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 cy="12700"/>
                          <a:chOff x="0" y="0"/>
                          <a:chExt cx="657225" cy="12700"/>
                        </a:xfrm>
                      </wpg:grpSpPr>
                      <wps:wsp>
                        <wps:cNvPr id="422" name="Graphic 422"/>
                        <wps:cNvSpPr/>
                        <wps:spPr>
                          <a:xfrm>
                            <a:off x="761" y="889"/>
                            <a:ext cx="655320" cy="1270"/>
                          </a:xfrm>
                          <a:custGeom>
                            <a:avLst/>
                            <a:gdLst/>
                            <a:ahLst/>
                            <a:cxnLst/>
                            <a:rect l="l" t="t" r="r" b="b"/>
                            <a:pathLst>
                              <a:path w="655320">
                                <a:moveTo>
                                  <a:pt x="0" y="0"/>
                                </a:moveTo>
                                <a:lnTo>
                                  <a:pt x="655320" y="0"/>
                                </a:lnTo>
                              </a:path>
                            </a:pathLst>
                          </a:custGeom>
                          <a:ln w="1778">
                            <a:solidFill>
                              <a:srgbClr val="000000"/>
                            </a:solidFill>
                            <a:prstDash val="solid"/>
                          </a:ln>
                        </wps:spPr>
                        <wps:bodyPr wrap="square" lIns="0" tIns="0" rIns="0" bIns="0" rtlCol="0">
                          <a:prstTxWarp prst="textNoShape">
                            <a:avLst/>
                          </a:prstTxWarp>
                          <a:noAutofit/>
                        </wps:bodyPr>
                      </wps:wsp>
                      <wps:wsp>
                        <wps:cNvPr id="423" name="Graphic 423"/>
                        <wps:cNvSpPr/>
                        <wps:spPr>
                          <a:xfrm>
                            <a:off x="0" y="127"/>
                            <a:ext cx="657225" cy="12700"/>
                          </a:xfrm>
                          <a:custGeom>
                            <a:avLst/>
                            <a:gdLst/>
                            <a:ahLst/>
                            <a:cxnLst/>
                            <a:rect l="l" t="t" r="r" b="b"/>
                            <a:pathLst>
                              <a:path w="657225" h="12700">
                                <a:moveTo>
                                  <a:pt x="656843" y="0"/>
                                </a:moveTo>
                                <a:lnTo>
                                  <a:pt x="0" y="0"/>
                                </a:lnTo>
                                <a:lnTo>
                                  <a:pt x="0" y="12191"/>
                                </a:lnTo>
                                <a:lnTo>
                                  <a:pt x="656843" y="12191"/>
                                </a:lnTo>
                                <a:lnTo>
                                  <a:pt x="6568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B3E29A" id="Group 421" o:spid="_x0000_s1026" style="position:absolute;margin-left:393.95pt;margin-top:567.95pt;width:51.75pt;height:1pt;z-index:-251652096;mso-wrap-distance-left:0;mso-wrap-distance-right:0;mso-position-horizontal-relative:page;mso-position-vertical-relative:page" coordsize="65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">
                <v:shape id="Graphic 422" o:spid="_x0000_s1027" style="position:absolute;left:7;top:8;width:6553;height:13;visibility:visible;mso-wrap-style:square;v-text-anchor:top" coordsize="655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" path="m,l655320,e" filled="f" strokeweight=".14pt">
                  <v:path arrowok="t"/>
                </v:shape>
                <v:shape id="Graphic 423" o:spid="_x0000_s1028" style="position:absolute;top:1;width:6572;height:127;visibility:visible;mso-wrap-style:square;v-text-anchor:top" coordsize="6572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" path="m656843,l,,,12191r656843,l656843,xe" fillcolor="black" stroked="f">
                  <v:path arrowok="t"/>
                </v:shape>
                <w10:wrap anchorx="page" anchory="page"/>
              </v:group>
            </w:pict>
          </mc:Fallback>
        </mc:AlternateContent>
      </w:r>
      <w:r>
        <w:rPr>
          <w:noProof/>
        </w:rPr>
        <mc:AlternateContent>
          <mc:Choice Requires="wpg">
            <w:drawing>
              <wp:anchor distT="0" distB="0" distL="0" distR="0" simplePos="0" relativeHeight="251665408" behindDoc="1" locked="0" layoutInCell="1" allowOverlap="1" wp14:anchorId="0D7893CC" wp14:editId="0D7893CD">
                <wp:simplePos x="0" y="0"/>
                <wp:positionH relativeFrom="page">
                  <wp:posOffset>5719317</wp:posOffset>
                </wp:positionH>
                <wp:positionV relativeFrom="page">
                  <wp:posOffset>7212710</wp:posOffset>
                </wp:positionV>
                <wp:extent cx="657225" cy="12700"/>
                <wp:effectExtent l="0" t="0" r="0" b="0"/>
                <wp:wrapNone/>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 cy="12700"/>
                          <a:chOff x="0" y="0"/>
                          <a:chExt cx="657225" cy="12700"/>
                        </a:xfrm>
                      </wpg:grpSpPr>
                      <wps:wsp>
                        <wps:cNvPr id="425" name="Graphic 425"/>
                        <wps:cNvSpPr/>
                        <wps:spPr>
                          <a:xfrm>
                            <a:off x="761" y="889"/>
                            <a:ext cx="655955" cy="1270"/>
                          </a:xfrm>
                          <a:custGeom>
                            <a:avLst/>
                            <a:gdLst/>
                            <a:ahLst/>
                            <a:cxnLst/>
                            <a:rect l="l" t="t" r="r" b="b"/>
                            <a:pathLst>
                              <a:path w="655955">
                                <a:moveTo>
                                  <a:pt x="0" y="0"/>
                                </a:moveTo>
                                <a:lnTo>
                                  <a:pt x="655574" y="0"/>
                                </a:lnTo>
                              </a:path>
                            </a:pathLst>
                          </a:custGeom>
                          <a:ln w="1778">
                            <a:solidFill>
                              <a:srgbClr val="000000"/>
                            </a:solidFill>
                            <a:prstDash val="solid"/>
                          </a:ln>
                        </wps:spPr>
                        <wps:bodyPr wrap="square" lIns="0" tIns="0" rIns="0" bIns="0" rtlCol="0">
                          <a:prstTxWarp prst="textNoShape">
                            <a:avLst/>
                          </a:prstTxWarp>
                          <a:noAutofit/>
                        </wps:bodyPr>
                      </wps:wsp>
                      <wps:wsp>
                        <wps:cNvPr id="426" name="Graphic 426"/>
                        <wps:cNvSpPr/>
                        <wps:spPr>
                          <a:xfrm>
                            <a:off x="0" y="127"/>
                            <a:ext cx="657225" cy="12700"/>
                          </a:xfrm>
                          <a:custGeom>
                            <a:avLst/>
                            <a:gdLst/>
                            <a:ahLst/>
                            <a:cxnLst/>
                            <a:rect l="l" t="t" r="r" b="b"/>
                            <a:pathLst>
                              <a:path w="657225" h="12700">
                                <a:moveTo>
                                  <a:pt x="657148" y="0"/>
                                </a:moveTo>
                                <a:lnTo>
                                  <a:pt x="0" y="0"/>
                                </a:lnTo>
                                <a:lnTo>
                                  <a:pt x="0" y="12191"/>
                                </a:lnTo>
                                <a:lnTo>
                                  <a:pt x="657148" y="12191"/>
                                </a:lnTo>
                                <a:lnTo>
                                  <a:pt x="6571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F3286C" id="Group 424" o:spid="_x0000_s1026" style="position:absolute;margin-left:450.35pt;margin-top:567.95pt;width:51.75pt;height:1pt;z-index:-251651072;mso-wrap-distance-left:0;mso-wrap-distance-right:0;mso-position-horizontal-relative:page;mso-position-vertical-relative:page" coordsize="65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">
                <v:shape id="Graphic 425" o:spid="_x0000_s1027" style="position:absolute;left:7;top:8;width:6560;height:13;visibility:visible;mso-wrap-style:square;v-text-anchor:top" coordsize="655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" path="m,l655574,e" filled="f" strokeweight=".14pt">
                  <v:path arrowok="t"/>
                </v:shape>
                <v:shape id="Graphic 426" o:spid="_x0000_s1028" style="position:absolute;top:1;width:6572;height:127;visibility:visible;mso-wrap-style:square;v-text-anchor:top" coordsize="6572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" path="m657148,l,,,12191r657148,l657148,xe" fillcolor="black" stroked="f">
                  <v:path arrowok="t"/>
                </v:shape>
                <w10:wrap anchorx="page" anchory="page"/>
              </v:group>
            </w:pict>
          </mc:Fallback>
        </mc:AlternateContent>
      </w:r>
      <w:r>
        <w:rPr>
          <w:noProof/>
        </w:rPr>
        <mc:AlternateContent>
          <mc:Choice Requires="wps">
            <w:drawing>
              <wp:anchor distT="0" distB="0" distL="0" distR="0" simplePos="0" relativeHeight="251666432" behindDoc="1" locked="0" layoutInCell="1" allowOverlap="1" wp14:anchorId="0D7893CE" wp14:editId="0D7893CF">
                <wp:simplePos x="0" y="0"/>
                <wp:positionH relativeFrom="page">
                  <wp:posOffset>5003038</wp:posOffset>
                </wp:positionH>
                <wp:positionV relativeFrom="page">
                  <wp:posOffset>7372857</wp:posOffset>
                </wp:positionV>
                <wp:extent cx="657225" cy="36830"/>
                <wp:effectExtent l="0" t="0" r="0" b="0"/>
                <wp:wrapNone/>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6830"/>
                        </a:xfrm>
                        <a:custGeom>
                          <a:avLst/>
                          <a:gdLst/>
                          <a:ahLst/>
                          <a:cxnLst/>
                          <a:rect l="l" t="t" r="r" b="b"/>
                          <a:pathLst>
                            <a:path w="657225" h="36830">
                              <a:moveTo>
                                <a:pt x="656831" y="24384"/>
                              </a:moveTo>
                              <a:lnTo>
                                <a:pt x="0" y="24384"/>
                              </a:lnTo>
                              <a:lnTo>
                                <a:pt x="0" y="36576"/>
                              </a:lnTo>
                              <a:lnTo>
                                <a:pt x="656831" y="36576"/>
                              </a:lnTo>
                              <a:lnTo>
                                <a:pt x="656831" y="24384"/>
                              </a:lnTo>
                              <a:close/>
                            </a:path>
                            <a:path w="657225" h="36830">
                              <a:moveTo>
                                <a:pt x="656831" y="0"/>
                              </a:moveTo>
                              <a:lnTo>
                                <a:pt x="0" y="0"/>
                              </a:lnTo>
                              <a:lnTo>
                                <a:pt x="0" y="12192"/>
                              </a:lnTo>
                              <a:lnTo>
                                <a:pt x="656831" y="12192"/>
                              </a:lnTo>
                              <a:lnTo>
                                <a:pt x="6568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381C2" id="Graphic 427" o:spid="_x0000_s1026" style="position:absolute;margin-left:393.95pt;margin-top:580.55pt;width:51.75pt;height:2.9pt;z-index:-251650048;visibility:visible;mso-wrap-style:square;mso-wrap-distance-left:0;mso-wrap-distance-top:0;mso-wrap-distance-right:0;mso-wrap-distance-bottom:0;mso-position-horizontal:absolute;mso-position-horizontal-relative:page;mso-position-vertical:absolute;mso-position-vertical-relative:page;v-text-anchor:top" coordsize="65722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" path="m656831,24384l,24384,,36576r656831,l656831,24384xem656831,l,,,12192r656831,l656831,xe" fillcolor="black" stroked="f">
                <v:path arrowok="t"/>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0D7893D0" wp14:editId="0D7893D1">
                <wp:simplePos x="0" y="0"/>
                <wp:positionH relativeFrom="page">
                  <wp:posOffset>5719318</wp:posOffset>
                </wp:positionH>
                <wp:positionV relativeFrom="page">
                  <wp:posOffset>7372857</wp:posOffset>
                </wp:positionV>
                <wp:extent cx="657225" cy="36830"/>
                <wp:effectExtent l="0" t="0" r="0" b="0"/>
                <wp:wrapNone/>
                <wp:docPr id="428" name="Graphic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6830"/>
                        </a:xfrm>
                        <a:custGeom>
                          <a:avLst/>
                          <a:gdLst/>
                          <a:ahLst/>
                          <a:cxnLst/>
                          <a:rect l="l" t="t" r="r" b="b"/>
                          <a:pathLst>
                            <a:path w="657225" h="36830">
                              <a:moveTo>
                                <a:pt x="657136" y="24384"/>
                              </a:moveTo>
                              <a:lnTo>
                                <a:pt x="0" y="24384"/>
                              </a:lnTo>
                              <a:lnTo>
                                <a:pt x="0" y="36576"/>
                              </a:lnTo>
                              <a:lnTo>
                                <a:pt x="657136" y="36576"/>
                              </a:lnTo>
                              <a:lnTo>
                                <a:pt x="657136" y="24384"/>
                              </a:lnTo>
                              <a:close/>
                            </a:path>
                            <a:path w="657225" h="36830">
                              <a:moveTo>
                                <a:pt x="657136" y="0"/>
                              </a:moveTo>
                              <a:lnTo>
                                <a:pt x="0" y="0"/>
                              </a:lnTo>
                              <a:lnTo>
                                <a:pt x="0" y="12192"/>
                              </a:lnTo>
                              <a:lnTo>
                                <a:pt x="657136" y="12192"/>
                              </a:lnTo>
                              <a:lnTo>
                                <a:pt x="657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F603A4" id="Graphic 428" o:spid="_x0000_s1026" style="position:absolute;margin-left:450.35pt;margin-top:580.55pt;width:51.75pt;height:2.9pt;z-index:-251649024;visibility:visible;mso-wrap-style:square;mso-wrap-distance-left:0;mso-wrap-distance-top:0;mso-wrap-distance-right:0;mso-wrap-distance-bottom:0;mso-position-horizontal:absolute;mso-position-horizontal-relative:page;mso-position-vertical:absolute;mso-position-vertical-relative:page;v-text-anchor:top" coordsize="65722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" path="m657136,24384l,24384,,36576r657136,l657136,24384xem657136,l,,,12192r657136,l657136,xe" fillcolor="black" stroked="f">
                <v:path arrowok="t"/>
                <w10:wrap anchorx="page" anchory="page"/>
              </v:shape>
            </w:pict>
          </mc:Fallback>
        </mc:AlternateContent>
      </w:r>
      <w:r>
        <w:rPr>
          <w:noProof/>
        </w:rPr>
        <mc:AlternateContent>
          <mc:Choice Requires="wpg">
            <w:drawing>
              <wp:anchor distT="0" distB="0" distL="0" distR="0" simplePos="0" relativeHeight="251668480" behindDoc="1" locked="0" layoutInCell="1" allowOverlap="1" wp14:anchorId="0D7893D2" wp14:editId="0D7893D3">
                <wp:simplePos x="0" y="0"/>
                <wp:positionH relativeFrom="page">
                  <wp:posOffset>6457188</wp:posOffset>
                </wp:positionH>
                <wp:positionV relativeFrom="page">
                  <wp:posOffset>4767833</wp:posOffset>
                </wp:positionV>
                <wp:extent cx="657225" cy="12700"/>
                <wp:effectExtent l="0" t="0" r="0" b="0"/>
                <wp:wrapNone/>
                <wp:docPr id="42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 cy="12700"/>
                          <a:chOff x="0" y="0"/>
                          <a:chExt cx="657225" cy="12700"/>
                        </a:xfrm>
                      </wpg:grpSpPr>
                      <wps:wsp>
                        <wps:cNvPr id="430" name="Graphic 430"/>
                        <wps:cNvSpPr/>
                        <wps:spPr>
                          <a:xfrm>
                            <a:off x="761" y="889"/>
                            <a:ext cx="655320" cy="1270"/>
                          </a:xfrm>
                          <a:custGeom>
                            <a:avLst/>
                            <a:gdLst/>
                            <a:ahLst/>
                            <a:cxnLst/>
                            <a:rect l="l" t="t" r="r" b="b"/>
                            <a:pathLst>
                              <a:path w="655320">
                                <a:moveTo>
                                  <a:pt x="0" y="0"/>
                                </a:moveTo>
                                <a:lnTo>
                                  <a:pt x="655320" y="0"/>
                                </a:lnTo>
                              </a:path>
                            </a:pathLst>
                          </a:custGeom>
                          <a:ln w="1778">
                            <a:solidFill>
                              <a:srgbClr val="000000"/>
                            </a:solidFill>
                            <a:prstDash val="solid"/>
                          </a:ln>
                        </wps:spPr>
                        <wps:bodyPr wrap="square" lIns="0" tIns="0" rIns="0" bIns="0" rtlCol="0">
                          <a:prstTxWarp prst="textNoShape">
                            <a:avLst/>
                          </a:prstTxWarp>
                          <a:noAutofit/>
                        </wps:bodyPr>
                      </wps:wsp>
                      <wps:wsp>
                        <wps:cNvPr id="431" name="Graphic 431"/>
                        <wps:cNvSpPr/>
                        <wps:spPr>
                          <a:xfrm>
                            <a:off x="0" y="127"/>
                            <a:ext cx="657225" cy="12700"/>
                          </a:xfrm>
                          <a:custGeom>
                            <a:avLst/>
                            <a:gdLst/>
                            <a:ahLst/>
                            <a:cxnLst/>
                            <a:rect l="l" t="t" r="r" b="b"/>
                            <a:pathLst>
                              <a:path w="657225" h="12700">
                                <a:moveTo>
                                  <a:pt x="656843" y="0"/>
                                </a:moveTo>
                                <a:lnTo>
                                  <a:pt x="0" y="0"/>
                                </a:lnTo>
                                <a:lnTo>
                                  <a:pt x="0" y="12191"/>
                                </a:lnTo>
                                <a:lnTo>
                                  <a:pt x="656843" y="12191"/>
                                </a:lnTo>
                                <a:lnTo>
                                  <a:pt x="6568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EDAEE7" id="Group 429" o:spid="_x0000_s1026" style="position:absolute;margin-left:508.45pt;margin-top:375.4pt;width:51.75pt;height:1pt;z-index:-251648000;mso-wrap-distance-left:0;mso-wrap-distance-right:0;mso-position-horizontal-relative:page;mso-position-vertical-relative:page" coordsize="65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">
                <v:shape id="Graphic 430" o:spid="_x0000_s1027" style="position:absolute;left:7;top:8;width:6553;height:13;visibility:visible;mso-wrap-style:square;v-text-anchor:top" coordsize="655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" path="m,l655320,e" filled="f" strokeweight=".14pt">
                  <v:path arrowok="t"/>
                </v:shape>
                <v:shape id="Graphic 431" o:spid="_x0000_s1028" style="position:absolute;top:1;width:6572;height:127;visibility:visible;mso-wrap-style:square;v-text-anchor:top" coordsize="6572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" path="m656843,l,,,12191r656843,l656843,xe" fillcolor="black" stroked="f">
                  <v:path arrowok="t"/>
                </v:shape>
                <w10:wrap anchorx="page" anchory="page"/>
              </v:group>
            </w:pict>
          </mc:Fallback>
        </mc:AlternateContent>
      </w:r>
      <w:r>
        <w:rPr>
          <w:noProof/>
        </w:rPr>
        <mc:AlternateContent>
          <mc:Choice Requires="wps">
            <w:drawing>
              <wp:anchor distT="0" distB="0" distL="0" distR="0" simplePos="0" relativeHeight="251669504" behindDoc="1" locked="0" layoutInCell="1" allowOverlap="1" wp14:anchorId="0D7893D4" wp14:editId="0D7893D5">
                <wp:simplePos x="0" y="0"/>
                <wp:positionH relativeFrom="page">
                  <wp:posOffset>6457188</wp:posOffset>
                </wp:positionH>
                <wp:positionV relativeFrom="page">
                  <wp:posOffset>4927993</wp:posOffset>
                </wp:positionV>
                <wp:extent cx="657225" cy="36830"/>
                <wp:effectExtent l="0" t="0" r="0" b="0"/>
                <wp:wrapNone/>
                <wp:docPr id="432" name="Graphic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6830"/>
                        </a:xfrm>
                        <a:custGeom>
                          <a:avLst/>
                          <a:gdLst/>
                          <a:ahLst/>
                          <a:cxnLst/>
                          <a:rect l="l" t="t" r="r" b="b"/>
                          <a:pathLst>
                            <a:path w="657225" h="36830">
                              <a:moveTo>
                                <a:pt x="656844" y="24371"/>
                              </a:moveTo>
                              <a:lnTo>
                                <a:pt x="0" y="24371"/>
                              </a:lnTo>
                              <a:lnTo>
                                <a:pt x="0" y="36563"/>
                              </a:lnTo>
                              <a:lnTo>
                                <a:pt x="656844" y="36563"/>
                              </a:lnTo>
                              <a:lnTo>
                                <a:pt x="656844" y="24371"/>
                              </a:lnTo>
                              <a:close/>
                            </a:path>
                            <a:path w="657225" h="36830">
                              <a:moveTo>
                                <a:pt x="656844" y="0"/>
                              </a:moveTo>
                              <a:lnTo>
                                <a:pt x="0" y="0"/>
                              </a:lnTo>
                              <a:lnTo>
                                <a:pt x="0" y="12179"/>
                              </a:lnTo>
                              <a:lnTo>
                                <a:pt x="656844" y="12179"/>
                              </a:lnTo>
                              <a:lnTo>
                                <a:pt x="656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89D240" id="Graphic 432" o:spid="_x0000_s1026" style="position:absolute;margin-left:508.45pt;margin-top:388.05pt;width:51.75pt;height:2.9pt;z-index:-251646976;visibility:visible;mso-wrap-style:square;mso-wrap-distance-left:0;mso-wrap-distance-top:0;mso-wrap-distance-right:0;mso-wrap-distance-bottom:0;mso-position-horizontal:absolute;mso-position-horizontal-relative:page;mso-position-vertical:absolute;mso-position-vertical-relative:page;v-text-anchor:top" coordsize="65722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" path="m656844,24371l,24371,,36563r656844,l656844,24371xem656844,l,,,12179r656844,l656844,xe" fillcolor="black" stroked="f">
                <v:path arrowok="t"/>
                <w10:wrap anchorx="page" anchory="page"/>
              </v:shape>
            </w:pict>
          </mc:Fallback>
        </mc:AlternateContent>
      </w:r>
      <w:r>
        <w:rPr>
          <w:noProof/>
        </w:rPr>
        <mc:AlternateContent>
          <mc:Choice Requires="wpg">
            <w:drawing>
              <wp:anchor distT="0" distB="0" distL="0" distR="0" simplePos="0" relativeHeight="251670528" behindDoc="1" locked="0" layoutInCell="1" allowOverlap="1" wp14:anchorId="0D7893D6" wp14:editId="0D7893D7">
                <wp:simplePos x="0" y="0"/>
                <wp:positionH relativeFrom="page">
                  <wp:posOffset>6457188</wp:posOffset>
                </wp:positionH>
                <wp:positionV relativeFrom="page">
                  <wp:posOffset>7212710</wp:posOffset>
                </wp:positionV>
                <wp:extent cx="657225" cy="12700"/>
                <wp:effectExtent l="0" t="0" r="0" b="0"/>
                <wp:wrapNone/>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 cy="12700"/>
                          <a:chOff x="0" y="0"/>
                          <a:chExt cx="657225" cy="12700"/>
                        </a:xfrm>
                      </wpg:grpSpPr>
                      <wps:wsp>
                        <wps:cNvPr id="434" name="Graphic 434"/>
                        <wps:cNvSpPr/>
                        <wps:spPr>
                          <a:xfrm>
                            <a:off x="761" y="889"/>
                            <a:ext cx="655320" cy="1270"/>
                          </a:xfrm>
                          <a:custGeom>
                            <a:avLst/>
                            <a:gdLst/>
                            <a:ahLst/>
                            <a:cxnLst/>
                            <a:rect l="l" t="t" r="r" b="b"/>
                            <a:pathLst>
                              <a:path w="655320">
                                <a:moveTo>
                                  <a:pt x="0" y="0"/>
                                </a:moveTo>
                                <a:lnTo>
                                  <a:pt x="655320" y="0"/>
                                </a:lnTo>
                              </a:path>
                            </a:pathLst>
                          </a:custGeom>
                          <a:ln w="1778">
                            <a:solidFill>
                              <a:srgbClr val="000000"/>
                            </a:solidFill>
                            <a:prstDash val="solid"/>
                          </a:ln>
                        </wps:spPr>
                        <wps:bodyPr wrap="square" lIns="0" tIns="0" rIns="0" bIns="0" rtlCol="0">
                          <a:prstTxWarp prst="textNoShape">
                            <a:avLst/>
                          </a:prstTxWarp>
                          <a:noAutofit/>
                        </wps:bodyPr>
                      </wps:wsp>
                      <wps:wsp>
                        <wps:cNvPr id="435" name="Graphic 435"/>
                        <wps:cNvSpPr/>
                        <wps:spPr>
                          <a:xfrm>
                            <a:off x="0" y="127"/>
                            <a:ext cx="657225" cy="12700"/>
                          </a:xfrm>
                          <a:custGeom>
                            <a:avLst/>
                            <a:gdLst/>
                            <a:ahLst/>
                            <a:cxnLst/>
                            <a:rect l="l" t="t" r="r" b="b"/>
                            <a:pathLst>
                              <a:path w="657225" h="12700">
                                <a:moveTo>
                                  <a:pt x="656843" y="0"/>
                                </a:moveTo>
                                <a:lnTo>
                                  <a:pt x="0" y="0"/>
                                </a:lnTo>
                                <a:lnTo>
                                  <a:pt x="0" y="12191"/>
                                </a:lnTo>
                                <a:lnTo>
                                  <a:pt x="656843" y="12191"/>
                                </a:lnTo>
                                <a:lnTo>
                                  <a:pt x="6568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83DA2D" id="Group 433" o:spid="_x0000_s1026" style="position:absolute;margin-left:508.45pt;margin-top:567.95pt;width:51.75pt;height:1pt;z-index:-251645952;mso-wrap-distance-left:0;mso-wrap-distance-right:0;mso-position-horizontal-relative:page;mso-position-vertical-relative:page" coordsize="65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">
                <v:shape id="Graphic 434" o:spid="_x0000_s1027" style="position:absolute;left:7;top:8;width:6553;height:13;visibility:visible;mso-wrap-style:square;v-text-anchor:top" coordsize="655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" path="m,l655320,e" filled="f" strokeweight=".14pt">
                  <v:path arrowok="t"/>
                </v:shape>
                <v:shape id="Graphic 435" o:spid="_x0000_s1028" style="position:absolute;top:1;width:6572;height:127;visibility:visible;mso-wrap-style:square;v-text-anchor:top" coordsize="6572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" path="m656843,l,,,12191r656843,l656843,xe" fillcolor="black" stroked="f">
                  <v:path arrowok="t"/>
                </v:shape>
                <w10:wrap anchorx="page" anchory="page"/>
              </v:group>
            </w:pict>
          </mc:Fallback>
        </mc:AlternateContent>
      </w:r>
      <w:r>
        <w:rPr>
          <w:noProof/>
        </w:rPr>
        <mc:AlternateContent>
          <mc:Choice Requires="wps">
            <w:drawing>
              <wp:anchor distT="0" distB="0" distL="0" distR="0" simplePos="0" relativeHeight="251671552" behindDoc="1" locked="0" layoutInCell="1" allowOverlap="1" wp14:anchorId="0D7893D8" wp14:editId="0D7893D9">
                <wp:simplePos x="0" y="0"/>
                <wp:positionH relativeFrom="page">
                  <wp:posOffset>6457188</wp:posOffset>
                </wp:positionH>
                <wp:positionV relativeFrom="page">
                  <wp:posOffset>7372857</wp:posOffset>
                </wp:positionV>
                <wp:extent cx="657225" cy="36830"/>
                <wp:effectExtent l="0" t="0" r="0" b="0"/>
                <wp:wrapNone/>
                <wp:docPr id="436" name="Graphic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6830"/>
                        </a:xfrm>
                        <a:custGeom>
                          <a:avLst/>
                          <a:gdLst/>
                          <a:ahLst/>
                          <a:cxnLst/>
                          <a:rect l="l" t="t" r="r" b="b"/>
                          <a:pathLst>
                            <a:path w="657225" h="36830">
                              <a:moveTo>
                                <a:pt x="656844" y="24384"/>
                              </a:moveTo>
                              <a:lnTo>
                                <a:pt x="0" y="24384"/>
                              </a:lnTo>
                              <a:lnTo>
                                <a:pt x="0" y="36576"/>
                              </a:lnTo>
                              <a:lnTo>
                                <a:pt x="656844" y="36576"/>
                              </a:lnTo>
                              <a:lnTo>
                                <a:pt x="656844" y="24384"/>
                              </a:lnTo>
                              <a:close/>
                            </a:path>
                            <a:path w="657225" h="36830">
                              <a:moveTo>
                                <a:pt x="656844" y="0"/>
                              </a:moveTo>
                              <a:lnTo>
                                <a:pt x="0" y="0"/>
                              </a:lnTo>
                              <a:lnTo>
                                <a:pt x="0" y="12192"/>
                              </a:lnTo>
                              <a:lnTo>
                                <a:pt x="656844" y="12192"/>
                              </a:lnTo>
                              <a:lnTo>
                                <a:pt x="656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1C3075" id="Graphic 436" o:spid="_x0000_s1026" style="position:absolute;margin-left:508.45pt;margin-top:580.55pt;width:51.75pt;height:2.9pt;z-index:-251644928;visibility:visible;mso-wrap-style:square;mso-wrap-distance-left:0;mso-wrap-distance-top:0;mso-wrap-distance-right:0;mso-wrap-distance-bottom:0;mso-position-horizontal:absolute;mso-position-horizontal-relative:page;mso-position-vertical:absolute;mso-position-vertical-relative:page;v-text-anchor:top" coordsize="65722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" path="m656844,24384l,24384,,36576r656844,l656844,24384xem656844,l,,,12192r656844,l656844,xe" fillcolor="black" stroked="f">
                <v:path arrowok="t"/>
                <w10:wrap anchorx="page" anchory="page"/>
              </v:shape>
            </w:pict>
          </mc:Fallback>
        </mc:AlternateContent>
      </w:r>
      <w:r>
        <w:rPr>
          <w:sz w:val="20"/>
        </w:rPr>
        <w:t>DHSC is regarded as a related party</w:t>
      </w:r>
      <w:r>
        <w:rPr>
          <w:spacing w:val="-3"/>
          <w:sz w:val="20"/>
        </w:rPr>
        <w:t xml:space="preserve"> </w:t>
      </w:r>
      <w:r>
        <w:rPr>
          <w:sz w:val="20"/>
        </w:rPr>
        <w:t xml:space="preserve">of NHS trusts and NHS foundation trusts. Per paragraph 25 of </w:t>
      </w:r>
      <w:r>
        <w:rPr>
          <w:i/>
          <w:sz w:val="20"/>
        </w:rPr>
        <w:t>IAS 24 Related party</w:t>
      </w:r>
      <w:r>
        <w:rPr>
          <w:i/>
          <w:spacing w:val="-6"/>
          <w:sz w:val="20"/>
        </w:rPr>
        <w:t xml:space="preserve"> </w:t>
      </w:r>
      <w:r>
        <w:rPr>
          <w:i/>
          <w:sz w:val="20"/>
        </w:rPr>
        <w:t>disclosures,</w:t>
      </w:r>
      <w:r>
        <w:rPr>
          <w:i/>
          <w:spacing w:val="24"/>
          <w:sz w:val="20"/>
        </w:rPr>
        <w:t xml:space="preserve"> </w:t>
      </w:r>
      <w:r>
        <w:rPr>
          <w:sz w:val="20"/>
        </w:rPr>
        <w:t>government-related</w:t>
      </w:r>
      <w:r>
        <w:rPr>
          <w:spacing w:val="-7"/>
          <w:sz w:val="20"/>
        </w:rPr>
        <w:t xml:space="preserve"> </w:t>
      </w:r>
      <w:r>
        <w:rPr>
          <w:sz w:val="20"/>
        </w:rPr>
        <w:t>entities</w:t>
      </w:r>
      <w:r>
        <w:rPr>
          <w:spacing w:val="-6"/>
          <w:sz w:val="20"/>
        </w:rPr>
        <w:t xml:space="preserve"> </w:t>
      </w:r>
      <w:r>
        <w:rPr>
          <w:sz w:val="20"/>
        </w:rPr>
        <w:t>are</w:t>
      </w:r>
      <w:r>
        <w:rPr>
          <w:spacing w:val="-7"/>
          <w:sz w:val="20"/>
        </w:rPr>
        <w:t xml:space="preserve"> </w:t>
      </w:r>
      <w:r>
        <w:rPr>
          <w:sz w:val="20"/>
        </w:rPr>
        <w:t>not</w:t>
      </w:r>
      <w:r>
        <w:rPr>
          <w:spacing w:val="-7"/>
          <w:sz w:val="20"/>
        </w:rPr>
        <w:t xml:space="preserve"> </w:t>
      </w:r>
      <w:r>
        <w:rPr>
          <w:sz w:val="20"/>
        </w:rPr>
        <w:t>required</w:t>
      </w:r>
      <w:r>
        <w:rPr>
          <w:spacing w:val="-8"/>
          <w:sz w:val="20"/>
        </w:rPr>
        <w:t xml:space="preserve"> </w:t>
      </w:r>
      <w:r>
        <w:rPr>
          <w:sz w:val="20"/>
        </w:rPr>
        <w:t>to</w:t>
      </w:r>
      <w:r>
        <w:rPr>
          <w:spacing w:val="-8"/>
          <w:sz w:val="20"/>
        </w:rPr>
        <w:t xml:space="preserve"> </w:t>
      </w:r>
      <w:r>
        <w:rPr>
          <w:sz w:val="20"/>
        </w:rPr>
        <w:t>disclose</w:t>
      </w:r>
      <w:r>
        <w:rPr>
          <w:spacing w:val="-7"/>
          <w:sz w:val="20"/>
        </w:rPr>
        <w:t xml:space="preserve"> </w:t>
      </w:r>
      <w:r>
        <w:rPr>
          <w:sz w:val="20"/>
        </w:rPr>
        <w:t>balances</w:t>
      </w:r>
      <w:r>
        <w:rPr>
          <w:spacing w:val="-6"/>
          <w:sz w:val="20"/>
        </w:rPr>
        <w:t xml:space="preserve"> </w:t>
      </w:r>
      <w:r>
        <w:rPr>
          <w:sz w:val="20"/>
        </w:rPr>
        <w:t>and</w:t>
      </w:r>
      <w:r>
        <w:rPr>
          <w:spacing w:val="-7"/>
          <w:sz w:val="20"/>
        </w:rPr>
        <w:t xml:space="preserve"> </w:t>
      </w:r>
      <w:r>
        <w:rPr>
          <w:sz w:val="20"/>
        </w:rPr>
        <w:t>transactions</w:t>
      </w:r>
      <w:r>
        <w:rPr>
          <w:spacing w:val="-6"/>
          <w:sz w:val="20"/>
        </w:rPr>
        <w:t xml:space="preserve"> </w:t>
      </w:r>
      <w:r>
        <w:rPr>
          <w:sz w:val="20"/>
        </w:rPr>
        <w:t>with</w:t>
      </w:r>
      <w:r>
        <w:rPr>
          <w:spacing w:val="-8"/>
          <w:sz w:val="20"/>
        </w:rPr>
        <w:t xml:space="preserve"> </w:t>
      </w:r>
      <w:r>
        <w:rPr>
          <w:sz w:val="20"/>
        </w:rPr>
        <w:t>entities</w:t>
      </w:r>
      <w:r>
        <w:rPr>
          <w:spacing w:val="-6"/>
          <w:sz w:val="20"/>
        </w:rPr>
        <w:t xml:space="preserve"> </w:t>
      </w:r>
      <w:r>
        <w:rPr>
          <w:sz w:val="20"/>
        </w:rPr>
        <w:t>that have</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government</w:t>
      </w:r>
      <w:r>
        <w:rPr>
          <w:spacing w:val="-2"/>
          <w:sz w:val="20"/>
        </w:rPr>
        <w:t xml:space="preserve"> </w:t>
      </w:r>
      <w:r>
        <w:rPr>
          <w:sz w:val="20"/>
        </w:rPr>
        <w:t>control.</w:t>
      </w:r>
      <w:r>
        <w:rPr>
          <w:spacing w:val="-2"/>
          <w:sz w:val="20"/>
        </w:rPr>
        <w:t xml:space="preserve"> </w:t>
      </w:r>
      <w:r>
        <w:rPr>
          <w:sz w:val="20"/>
        </w:rPr>
        <w:t>The</w:t>
      </w:r>
      <w:r>
        <w:rPr>
          <w:spacing w:val="-3"/>
          <w:sz w:val="20"/>
        </w:rPr>
        <w:t xml:space="preserve"> </w:t>
      </w:r>
      <w:r>
        <w:rPr>
          <w:sz w:val="20"/>
        </w:rPr>
        <w:t>information</w:t>
      </w:r>
      <w:r>
        <w:rPr>
          <w:spacing w:val="-3"/>
          <w:sz w:val="20"/>
        </w:rPr>
        <w:t xml:space="preserve"> </w:t>
      </w:r>
      <w:r>
        <w:rPr>
          <w:sz w:val="20"/>
        </w:rPr>
        <w:t>below</w:t>
      </w:r>
      <w:r>
        <w:rPr>
          <w:spacing w:val="-4"/>
          <w:sz w:val="20"/>
        </w:rPr>
        <w:t xml:space="preserve"> </w:t>
      </w:r>
      <w:r>
        <w:rPr>
          <w:sz w:val="20"/>
        </w:rPr>
        <w:t>was</w:t>
      </w:r>
      <w:r>
        <w:rPr>
          <w:spacing w:val="-1"/>
          <w:sz w:val="20"/>
        </w:rPr>
        <w:t xml:space="preserve"> </w:t>
      </w:r>
      <w:r>
        <w:rPr>
          <w:sz w:val="20"/>
        </w:rPr>
        <w:t>collected</w:t>
      </w:r>
      <w:r>
        <w:rPr>
          <w:spacing w:val="-3"/>
          <w:sz w:val="20"/>
        </w:rPr>
        <w:t xml:space="preserve"> </w:t>
      </w:r>
      <w:r>
        <w:rPr>
          <w:sz w:val="20"/>
        </w:rPr>
        <w:t>from NHS</w:t>
      </w:r>
      <w:r>
        <w:rPr>
          <w:spacing w:val="-2"/>
          <w:sz w:val="20"/>
        </w:rPr>
        <w:t xml:space="preserve"> </w:t>
      </w:r>
      <w:r>
        <w:rPr>
          <w:sz w:val="20"/>
        </w:rPr>
        <w:t>trusts</w:t>
      </w:r>
      <w:r>
        <w:rPr>
          <w:spacing w:val="-1"/>
          <w:sz w:val="20"/>
        </w:rPr>
        <w:t xml:space="preserve"> </w:t>
      </w:r>
      <w:r>
        <w:rPr>
          <w:sz w:val="20"/>
        </w:rPr>
        <w:t>and</w:t>
      </w:r>
      <w:r>
        <w:rPr>
          <w:spacing w:val="-2"/>
          <w:sz w:val="20"/>
        </w:rPr>
        <w:t xml:space="preserve"> </w:t>
      </w:r>
      <w:r>
        <w:rPr>
          <w:sz w:val="20"/>
        </w:rPr>
        <w:t>NHS</w:t>
      </w:r>
      <w:r>
        <w:rPr>
          <w:spacing w:val="-3"/>
          <w:sz w:val="20"/>
        </w:rPr>
        <w:t xml:space="preserve"> </w:t>
      </w:r>
      <w:r>
        <w:rPr>
          <w:sz w:val="20"/>
        </w:rPr>
        <w:t>foundation</w:t>
      </w:r>
      <w:r>
        <w:rPr>
          <w:spacing w:val="-3"/>
          <w:sz w:val="20"/>
        </w:rPr>
        <w:t xml:space="preserve"> </w:t>
      </w:r>
      <w:r>
        <w:rPr>
          <w:sz w:val="20"/>
        </w:rPr>
        <w:t>trusts, who were advised to exclude from the data collection balances and transactions with entities within the whole of government accounts boundary.</w:t>
      </w:r>
    </w:p>
    <w:p w14:paraId="0D78915C" w14:textId="77777777" w:rsidR="00464E1E" w:rsidRDefault="00464E1E">
      <w:pPr>
        <w:pStyle w:val="BodyText"/>
        <w:spacing w:before="16"/>
        <w:rPr>
          <w:sz w:val="20"/>
        </w:rPr>
      </w:pPr>
    </w:p>
    <w:p w14:paraId="0D78915D" w14:textId="77777777" w:rsidR="00464E1E" w:rsidRDefault="00000000">
      <w:pPr>
        <w:spacing w:line="256" w:lineRule="auto"/>
        <w:ind w:left="167"/>
        <w:rPr>
          <w:sz w:val="20"/>
        </w:rPr>
      </w:pPr>
      <w:r>
        <w:rPr>
          <w:sz w:val="20"/>
        </w:rPr>
        <w:t>Information</w:t>
      </w:r>
      <w:r>
        <w:rPr>
          <w:spacing w:val="-7"/>
          <w:sz w:val="20"/>
        </w:rPr>
        <w:t xml:space="preserve"> </w:t>
      </w:r>
      <w:r>
        <w:rPr>
          <w:sz w:val="20"/>
        </w:rPr>
        <w:t>on</w:t>
      </w:r>
      <w:r>
        <w:rPr>
          <w:spacing w:val="-7"/>
          <w:sz w:val="20"/>
        </w:rPr>
        <w:t xml:space="preserve"> </w:t>
      </w:r>
      <w:r>
        <w:rPr>
          <w:sz w:val="20"/>
        </w:rPr>
        <w:t>related</w:t>
      </w:r>
      <w:r>
        <w:rPr>
          <w:spacing w:val="-6"/>
          <w:sz w:val="20"/>
        </w:rPr>
        <w:t xml:space="preserve"> </w:t>
      </w:r>
      <w:r>
        <w:rPr>
          <w:sz w:val="20"/>
        </w:rPr>
        <w:t>party</w:t>
      </w:r>
      <w:r>
        <w:rPr>
          <w:spacing w:val="-11"/>
          <w:sz w:val="20"/>
        </w:rPr>
        <w:t xml:space="preserve"> </w:t>
      </w:r>
      <w:r>
        <w:rPr>
          <w:sz w:val="20"/>
        </w:rPr>
        <w:t>balances</w:t>
      </w:r>
      <w:r>
        <w:rPr>
          <w:spacing w:val="-6"/>
          <w:sz w:val="20"/>
        </w:rPr>
        <w:t xml:space="preserve"> </w:t>
      </w:r>
      <w:r>
        <w:rPr>
          <w:sz w:val="20"/>
        </w:rPr>
        <w:t>and</w:t>
      </w:r>
      <w:r>
        <w:rPr>
          <w:spacing w:val="-6"/>
          <w:sz w:val="20"/>
        </w:rPr>
        <w:t xml:space="preserve"> </w:t>
      </w:r>
      <w:r>
        <w:rPr>
          <w:sz w:val="20"/>
        </w:rPr>
        <w:t>transactions</w:t>
      </w:r>
      <w:r>
        <w:rPr>
          <w:spacing w:val="-6"/>
          <w:sz w:val="20"/>
        </w:rPr>
        <w:t xml:space="preserve"> </w:t>
      </w:r>
      <w:r>
        <w:rPr>
          <w:sz w:val="20"/>
        </w:rPr>
        <w:t>with</w:t>
      </w:r>
      <w:r>
        <w:rPr>
          <w:spacing w:val="-7"/>
          <w:sz w:val="20"/>
        </w:rPr>
        <w:t xml:space="preserve"> </w:t>
      </w:r>
      <w:r>
        <w:rPr>
          <w:sz w:val="20"/>
        </w:rPr>
        <w:t>charitable</w:t>
      </w:r>
      <w:r>
        <w:rPr>
          <w:spacing w:val="-6"/>
          <w:sz w:val="20"/>
        </w:rPr>
        <w:t xml:space="preserve"> </w:t>
      </w:r>
      <w:r>
        <w:rPr>
          <w:sz w:val="20"/>
        </w:rPr>
        <w:t>funds</w:t>
      </w:r>
      <w:r>
        <w:rPr>
          <w:spacing w:val="-6"/>
          <w:sz w:val="20"/>
        </w:rPr>
        <w:t xml:space="preserve"> </w:t>
      </w:r>
      <w:r>
        <w:rPr>
          <w:sz w:val="20"/>
        </w:rPr>
        <w:t>and</w:t>
      </w:r>
      <w:r>
        <w:rPr>
          <w:spacing w:val="-6"/>
          <w:sz w:val="20"/>
        </w:rPr>
        <w:t xml:space="preserve"> </w:t>
      </w:r>
      <w:r>
        <w:rPr>
          <w:sz w:val="20"/>
        </w:rPr>
        <w:t>group</w:t>
      </w:r>
      <w:r>
        <w:rPr>
          <w:spacing w:val="-6"/>
          <w:sz w:val="20"/>
        </w:rPr>
        <w:t xml:space="preserve"> </w:t>
      </w:r>
      <w:r>
        <w:rPr>
          <w:sz w:val="20"/>
        </w:rPr>
        <w:t>entities</w:t>
      </w:r>
      <w:r>
        <w:rPr>
          <w:spacing w:val="-6"/>
          <w:sz w:val="20"/>
        </w:rPr>
        <w:t xml:space="preserve"> </w:t>
      </w:r>
      <w:r>
        <w:rPr>
          <w:sz w:val="20"/>
        </w:rPr>
        <w:t>below</w:t>
      </w:r>
      <w:r>
        <w:rPr>
          <w:spacing w:val="-8"/>
          <w:sz w:val="20"/>
        </w:rPr>
        <w:t xml:space="preserve"> </w:t>
      </w:r>
      <w:r>
        <w:rPr>
          <w:sz w:val="20"/>
        </w:rPr>
        <w:t>only</w:t>
      </w:r>
      <w:r>
        <w:rPr>
          <w:spacing w:val="-12"/>
          <w:sz w:val="20"/>
        </w:rPr>
        <w:t xml:space="preserve"> </w:t>
      </w:r>
      <w:r>
        <w:rPr>
          <w:sz w:val="20"/>
        </w:rPr>
        <w:t>relates</w:t>
      </w:r>
      <w:r>
        <w:rPr>
          <w:spacing w:val="-6"/>
          <w:sz w:val="20"/>
        </w:rPr>
        <w:t xml:space="preserve"> </w:t>
      </w:r>
      <w:r>
        <w:rPr>
          <w:sz w:val="20"/>
        </w:rPr>
        <w:t>to where the entity</w:t>
      </w:r>
      <w:r>
        <w:rPr>
          <w:spacing w:val="-4"/>
          <w:sz w:val="20"/>
        </w:rPr>
        <w:t xml:space="preserve"> </w:t>
      </w:r>
      <w:r>
        <w:rPr>
          <w:sz w:val="20"/>
        </w:rPr>
        <w:t>has not been consolidated within the local accounts, and thus not consolidated within these consolidated provider accounts.</w:t>
      </w:r>
    </w:p>
    <w:p w14:paraId="0D78915E" w14:textId="77777777" w:rsidR="00464E1E" w:rsidRDefault="00464E1E">
      <w:pPr>
        <w:pStyle w:val="BodyText"/>
        <w:spacing w:before="21"/>
        <w:rPr>
          <w:sz w:val="20"/>
        </w:rPr>
      </w:pPr>
    </w:p>
    <w:p w14:paraId="0D78915F" w14:textId="77777777" w:rsidR="00464E1E" w:rsidRDefault="00000000">
      <w:pPr>
        <w:spacing w:before="1" w:line="256" w:lineRule="auto"/>
        <w:ind w:left="167" w:right="292"/>
        <w:rPr>
          <w:sz w:val="20"/>
        </w:rPr>
      </w:pPr>
      <w:r>
        <w:rPr>
          <w:sz w:val="20"/>
        </w:rPr>
        <w:t>Details</w:t>
      </w:r>
      <w:r>
        <w:rPr>
          <w:spacing w:val="-5"/>
          <w:sz w:val="20"/>
        </w:rPr>
        <w:t xml:space="preserve"> </w:t>
      </w:r>
      <w:r>
        <w:rPr>
          <w:sz w:val="20"/>
        </w:rPr>
        <w:t>of</w:t>
      </w:r>
      <w:r>
        <w:rPr>
          <w:spacing w:val="-4"/>
          <w:sz w:val="20"/>
        </w:rPr>
        <w:t xml:space="preserve"> </w:t>
      </w:r>
      <w:r>
        <w:rPr>
          <w:sz w:val="20"/>
        </w:rPr>
        <w:t>NHS</w:t>
      </w:r>
      <w:r>
        <w:rPr>
          <w:spacing w:val="-6"/>
          <w:sz w:val="20"/>
        </w:rPr>
        <w:t xml:space="preserve"> </w:t>
      </w:r>
      <w:r>
        <w:rPr>
          <w:sz w:val="20"/>
        </w:rPr>
        <w:t>providers'</w:t>
      </w:r>
      <w:r>
        <w:rPr>
          <w:spacing w:val="-6"/>
          <w:sz w:val="20"/>
        </w:rPr>
        <w:t xml:space="preserve"> </w:t>
      </w:r>
      <w:r>
        <w:rPr>
          <w:sz w:val="20"/>
        </w:rPr>
        <w:t>material</w:t>
      </w:r>
      <w:r>
        <w:rPr>
          <w:spacing w:val="-7"/>
          <w:sz w:val="20"/>
        </w:rPr>
        <w:t xml:space="preserve"> </w:t>
      </w:r>
      <w:r>
        <w:rPr>
          <w:sz w:val="20"/>
        </w:rPr>
        <w:t>related</w:t>
      </w:r>
      <w:r>
        <w:rPr>
          <w:spacing w:val="-6"/>
          <w:sz w:val="20"/>
        </w:rPr>
        <w:t xml:space="preserve"> </w:t>
      </w:r>
      <w:r>
        <w:rPr>
          <w:sz w:val="20"/>
        </w:rPr>
        <w:t>party</w:t>
      </w:r>
      <w:r>
        <w:rPr>
          <w:spacing w:val="-11"/>
          <w:sz w:val="20"/>
        </w:rPr>
        <w:t xml:space="preserve"> </w:t>
      </w:r>
      <w:r>
        <w:rPr>
          <w:sz w:val="20"/>
        </w:rPr>
        <w:t>transactions</w:t>
      </w:r>
      <w:r>
        <w:rPr>
          <w:spacing w:val="-5"/>
          <w:sz w:val="20"/>
        </w:rPr>
        <w:t xml:space="preserve"> </w:t>
      </w:r>
      <w:r>
        <w:rPr>
          <w:sz w:val="20"/>
        </w:rPr>
        <w:t>are</w:t>
      </w:r>
      <w:r>
        <w:rPr>
          <w:spacing w:val="-6"/>
          <w:sz w:val="20"/>
        </w:rPr>
        <w:t xml:space="preserve"> </w:t>
      </w:r>
      <w:r>
        <w:rPr>
          <w:sz w:val="20"/>
        </w:rPr>
        <w:t>shown</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accounts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individual</w:t>
      </w:r>
      <w:r>
        <w:rPr>
          <w:spacing w:val="-7"/>
          <w:sz w:val="20"/>
        </w:rPr>
        <w:t xml:space="preserve"> </w:t>
      </w:r>
      <w:r>
        <w:rPr>
          <w:sz w:val="20"/>
        </w:rPr>
        <w:t xml:space="preserve">NHS </w:t>
      </w:r>
      <w:r>
        <w:rPr>
          <w:spacing w:val="-2"/>
          <w:sz w:val="20"/>
        </w:rPr>
        <w:t>providers.</w:t>
      </w:r>
    </w:p>
    <w:p w14:paraId="0D789160" w14:textId="77777777" w:rsidR="00464E1E" w:rsidRDefault="00000000">
      <w:pPr>
        <w:pStyle w:val="BodyText"/>
        <w:spacing w:before="65"/>
        <w:rPr>
          <w:sz w:val="20"/>
        </w:rPr>
      </w:pPr>
      <w:r>
        <w:rPr>
          <w:noProof/>
        </w:rPr>
        <mc:AlternateContent>
          <mc:Choice Requires="wps">
            <w:drawing>
              <wp:anchor distT="0" distB="0" distL="0" distR="0" simplePos="0" relativeHeight="251706368" behindDoc="1" locked="0" layoutInCell="1" allowOverlap="1" wp14:anchorId="0D7893DA" wp14:editId="0D7893DB">
                <wp:simplePos x="0" y="0"/>
                <wp:positionH relativeFrom="page">
                  <wp:posOffset>430326</wp:posOffset>
                </wp:positionH>
                <wp:positionV relativeFrom="paragraph">
                  <wp:posOffset>848744</wp:posOffset>
                </wp:positionV>
                <wp:extent cx="3710304" cy="168275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304" cy="16827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843"/>
                            </w:tblGrid>
                            <w:tr w:rsidR="00464E1E" w14:paraId="0D789B8C" w14:textId="77777777">
                              <w:trPr>
                                <w:trHeight w:val="500"/>
                              </w:trPr>
                              <w:tc>
                                <w:tcPr>
                                  <w:tcW w:w="5843" w:type="dxa"/>
                                </w:tcPr>
                                <w:p w14:paraId="0D789B8A" w14:textId="77777777" w:rsidR="00464E1E" w:rsidRDefault="00000000">
                                  <w:pPr>
                                    <w:pStyle w:val="TableParagraph"/>
                                    <w:spacing w:line="223" w:lineRule="exact"/>
                                    <w:ind w:left="201"/>
                                    <w:rPr>
                                      <w:sz w:val="20"/>
                                    </w:rPr>
                                  </w:pPr>
                                  <w:r>
                                    <w:rPr>
                                      <w:sz w:val="20"/>
                                    </w:rPr>
                                    <w:t>Value</w:t>
                                  </w:r>
                                  <w:r>
                                    <w:rPr>
                                      <w:spacing w:val="-9"/>
                                      <w:sz w:val="20"/>
                                    </w:rPr>
                                    <w:t xml:space="preserve"> </w:t>
                                  </w:r>
                                  <w:r>
                                    <w:rPr>
                                      <w:sz w:val="20"/>
                                    </w:rPr>
                                    <w:t>of</w:t>
                                  </w:r>
                                  <w:r>
                                    <w:rPr>
                                      <w:spacing w:val="-5"/>
                                      <w:sz w:val="20"/>
                                    </w:rPr>
                                    <w:t xml:space="preserve"> </w:t>
                                  </w:r>
                                  <w:r>
                                    <w:rPr>
                                      <w:sz w:val="20"/>
                                    </w:rPr>
                                    <w:t>balances</w:t>
                                  </w:r>
                                  <w:r>
                                    <w:rPr>
                                      <w:spacing w:val="-6"/>
                                      <w:sz w:val="20"/>
                                    </w:rPr>
                                    <w:t xml:space="preserve"> </w:t>
                                  </w:r>
                                  <w:r>
                                    <w:rPr>
                                      <w:sz w:val="20"/>
                                    </w:rPr>
                                    <w:t>with</w:t>
                                  </w:r>
                                  <w:r>
                                    <w:rPr>
                                      <w:spacing w:val="-9"/>
                                      <w:sz w:val="20"/>
                                    </w:rPr>
                                    <w:t xml:space="preserve"> </w:t>
                                  </w:r>
                                  <w:r>
                                    <w:rPr>
                                      <w:sz w:val="20"/>
                                    </w:rPr>
                                    <w:t>board</w:t>
                                  </w:r>
                                  <w:r>
                                    <w:rPr>
                                      <w:spacing w:val="-7"/>
                                      <w:sz w:val="20"/>
                                    </w:rPr>
                                    <w:t xml:space="preserve"> </w:t>
                                  </w:r>
                                  <w:r>
                                    <w:rPr>
                                      <w:sz w:val="20"/>
                                    </w:rPr>
                                    <w:t>members</w:t>
                                  </w:r>
                                  <w:r>
                                    <w:rPr>
                                      <w:spacing w:val="-6"/>
                                      <w:sz w:val="20"/>
                                    </w:rPr>
                                    <w:t xml:space="preserve"> </w:t>
                                  </w:r>
                                  <w:r>
                                    <w:rPr>
                                      <w:sz w:val="20"/>
                                    </w:rPr>
                                    <w:t>and</w:t>
                                  </w:r>
                                  <w:r>
                                    <w:rPr>
                                      <w:spacing w:val="-7"/>
                                      <w:sz w:val="20"/>
                                    </w:rPr>
                                    <w:t xml:space="preserve"> </w:t>
                                  </w:r>
                                  <w:r>
                                    <w:rPr>
                                      <w:sz w:val="20"/>
                                    </w:rPr>
                                    <w:t>key</w:t>
                                  </w:r>
                                  <w:r>
                                    <w:rPr>
                                      <w:spacing w:val="-13"/>
                                      <w:sz w:val="20"/>
                                    </w:rPr>
                                    <w:t xml:space="preserve"> </w:t>
                                  </w:r>
                                  <w:r>
                                    <w:rPr>
                                      <w:sz w:val="20"/>
                                    </w:rPr>
                                    <w:t>staff</w:t>
                                  </w:r>
                                  <w:r>
                                    <w:rPr>
                                      <w:spacing w:val="-6"/>
                                      <w:sz w:val="20"/>
                                    </w:rPr>
                                    <w:t xml:space="preserve"> </w:t>
                                  </w:r>
                                  <w:r>
                                    <w:rPr>
                                      <w:spacing w:val="-2"/>
                                      <w:sz w:val="20"/>
                                    </w:rPr>
                                    <w:t>(excluding</w:t>
                                  </w:r>
                                </w:p>
                                <w:p w14:paraId="0D789B8B" w14:textId="77777777" w:rsidR="00464E1E" w:rsidRDefault="00000000">
                                  <w:pPr>
                                    <w:pStyle w:val="TableParagraph"/>
                                    <w:spacing w:before="17"/>
                                    <w:ind w:left="201"/>
                                    <w:rPr>
                                      <w:sz w:val="20"/>
                                    </w:rPr>
                                  </w:pPr>
                                  <w:r>
                                    <w:rPr>
                                      <w:spacing w:val="-2"/>
                                      <w:sz w:val="20"/>
                                    </w:rPr>
                                    <w:t>salaries)</w:t>
                                  </w:r>
                                </w:p>
                              </w:tc>
                            </w:tr>
                            <w:tr w:rsidR="00464E1E" w14:paraId="0D789B8E" w14:textId="77777777">
                              <w:trPr>
                                <w:trHeight w:val="267"/>
                              </w:trPr>
                              <w:tc>
                                <w:tcPr>
                                  <w:tcW w:w="5843" w:type="dxa"/>
                                </w:tcPr>
                                <w:p w14:paraId="0D789B8D" w14:textId="77777777" w:rsidR="00464E1E" w:rsidRDefault="00000000">
                                  <w:pPr>
                                    <w:pStyle w:val="TableParagraph"/>
                                    <w:spacing w:before="23" w:line="225" w:lineRule="exact"/>
                                    <w:ind w:left="201"/>
                                    <w:rPr>
                                      <w:sz w:val="20"/>
                                    </w:rPr>
                                  </w:pPr>
                                  <w:r>
                                    <w:rPr>
                                      <w:sz w:val="20"/>
                                    </w:rPr>
                                    <w:t>Value</w:t>
                                  </w:r>
                                  <w:r>
                                    <w:rPr>
                                      <w:spacing w:val="-11"/>
                                      <w:sz w:val="20"/>
                                    </w:rPr>
                                    <w:t xml:space="preserve"> </w:t>
                                  </w:r>
                                  <w:r>
                                    <w:rPr>
                                      <w:sz w:val="20"/>
                                    </w:rPr>
                                    <w:t>of</w:t>
                                  </w:r>
                                  <w:r>
                                    <w:rPr>
                                      <w:spacing w:val="-8"/>
                                      <w:sz w:val="20"/>
                                    </w:rPr>
                                    <w:t xml:space="preserve"> </w:t>
                                  </w:r>
                                  <w:r>
                                    <w:rPr>
                                      <w:sz w:val="20"/>
                                    </w:rPr>
                                    <w:t>balances</w:t>
                                  </w:r>
                                  <w:r>
                                    <w:rPr>
                                      <w:spacing w:val="-9"/>
                                      <w:sz w:val="20"/>
                                    </w:rPr>
                                    <w:t xml:space="preserve"> </w:t>
                                  </w:r>
                                  <w:r>
                                    <w:rPr>
                                      <w:sz w:val="20"/>
                                    </w:rPr>
                                    <w:t>with</w:t>
                                  </w:r>
                                  <w:r>
                                    <w:rPr>
                                      <w:spacing w:val="-11"/>
                                      <w:sz w:val="20"/>
                                    </w:rPr>
                                    <w:t xml:space="preserve"> </w:t>
                                  </w:r>
                                  <w:r>
                                    <w:rPr>
                                      <w:sz w:val="20"/>
                                    </w:rPr>
                                    <w:t>other</w:t>
                                  </w:r>
                                  <w:r>
                                    <w:rPr>
                                      <w:spacing w:val="-10"/>
                                      <w:sz w:val="20"/>
                                    </w:rPr>
                                    <w:t xml:space="preserve"> </w:t>
                                  </w:r>
                                  <w:r>
                                    <w:rPr>
                                      <w:sz w:val="20"/>
                                    </w:rPr>
                                    <w:t>related</w:t>
                                  </w:r>
                                  <w:r>
                                    <w:rPr>
                                      <w:spacing w:val="-10"/>
                                      <w:sz w:val="20"/>
                                    </w:rPr>
                                    <w:t xml:space="preserve"> </w:t>
                                  </w:r>
                                  <w:r>
                                    <w:rPr>
                                      <w:spacing w:val="-2"/>
                                      <w:sz w:val="20"/>
                                    </w:rPr>
                                    <w:t>parties:</w:t>
                                  </w:r>
                                </w:p>
                              </w:tc>
                            </w:tr>
                            <w:tr w:rsidR="00464E1E" w14:paraId="0D789B90" w14:textId="77777777">
                              <w:trPr>
                                <w:trHeight w:val="271"/>
                              </w:trPr>
                              <w:tc>
                                <w:tcPr>
                                  <w:tcW w:w="5843" w:type="dxa"/>
                                </w:tcPr>
                                <w:p w14:paraId="0D789B8F" w14:textId="77777777" w:rsidR="00464E1E" w:rsidRDefault="00000000">
                                  <w:pPr>
                                    <w:pStyle w:val="TableParagraph"/>
                                    <w:spacing w:before="7"/>
                                    <w:ind w:left="352"/>
                                    <w:rPr>
                                      <w:sz w:val="20"/>
                                    </w:rPr>
                                  </w:pPr>
                                  <w:r>
                                    <w:rPr>
                                      <w:spacing w:val="-2"/>
                                      <w:sz w:val="20"/>
                                    </w:rPr>
                                    <w:t>Non-consolidated</w:t>
                                  </w:r>
                                  <w:r>
                                    <w:rPr>
                                      <w:spacing w:val="1"/>
                                      <w:sz w:val="20"/>
                                    </w:rPr>
                                    <w:t xml:space="preserve"> </w:t>
                                  </w:r>
                                  <w:r>
                                    <w:rPr>
                                      <w:spacing w:val="-2"/>
                                      <w:sz w:val="20"/>
                                    </w:rPr>
                                    <w:t>NHS</w:t>
                                  </w:r>
                                  <w:r>
                                    <w:rPr>
                                      <w:spacing w:val="3"/>
                                      <w:sz w:val="20"/>
                                    </w:rPr>
                                    <w:t xml:space="preserve"> </w:t>
                                  </w:r>
                                  <w:r>
                                    <w:rPr>
                                      <w:spacing w:val="-2"/>
                                      <w:sz w:val="20"/>
                                    </w:rPr>
                                    <w:t>charitable</w:t>
                                  </w:r>
                                  <w:r>
                                    <w:rPr>
                                      <w:spacing w:val="3"/>
                                      <w:sz w:val="20"/>
                                    </w:rPr>
                                    <w:t xml:space="preserve"> </w:t>
                                  </w:r>
                                  <w:r>
                                    <w:rPr>
                                      <w:spacing w:val="-4"/>
                                      <w:sz w:val="20"/>
                                    </w:rPr>
                                    <w:t>funds</w:t>
                                  </w:r>
                                </w:p>
                              </w:tc>
                            </w:tr>
                            <w:tr w:rsidR="00464E1E" w14:paraId="0D789B92" w14:textId="77777777">
                              <w:trPr>
                                <w:trHeight w:val="271"/>
                              </w:trPr>
                              <w:tc>
                                <w:tcPr>
                                  <w:tcW w:w="5843" w:type="dxa"/>
                                </w:tcPr>
                                <w:p w14:paraId="0D789B91" w14:textId="77777777" w:rsidR="00464E1E" w:rsidRDefault="00000000">
                                  <w:pPr>
                                    <w:pStyle w:val="TableParagraph"/>
                                    <w:spacing w:before="26" w:line="225" w:lineRule="exact"/>
                                    <w:ind w:left="352"/>
                                    <w:rPr>
                                      <w:sz w:val="20"/>
                                    </w:rPr>
                                  </w:pPr>
                                  <w:r>
                                    <w:rPr>
                                      <w:sz w:val="20"/>
                                    </w:rPr>
                                    <w:t>Subsidiaries</w:t>
                                  </w:r>
                                  <w:r>
                                    <w:rPr>
                                      <w:spacing w:val="-10"/>
                                      <w:sz w:val="20"/>
                                    </w:rPr>
                                    <w:t xml:space="preserve"> </w:t>
                                  </w:r>
                                  <w:r>
                                    <w:rPr>
                                      <w:sz w:val="20"/>
                                    </w:rPr>
                                    <w:t>/</w:t>
                                  </w:r>
                                  <w:r>
                                    <w:rPr>
                                      <w:spacing w:val="-9"/>
                                      <w:sz w:val="20"/>
                                    </w:rPr>
                                    <w:t xml:space="preserve"> </w:t>
                                  </w:r>
                                  <w:r>
                                    <w:rPr>
                                      <w:sz w:val="20"/>
                                    </w:rPr>
                                    <w:t>Associates</w:t>
                                  </w:r>
                                  <w:r>
                                    <w:rPr>
                                      <w:spacing w:val="-10"/>
                                      <w:sz w:val="20"/>
                                    </w:rPr>
                                    <w:t xml:space="preserve"> </w:t>
                                  </w:r>
                                  <w:r>
                                    <w:rPr>
                                      <w:sz w:val="20"/>
                                    </w:rPr>
                                    <w:t>/</w:t>
                                  </w:r>
                                  <w:r>
                                    <w:rPr>
                                      <w:spacing w:val="-9"/>
                                      <w:sz w:val="20"/>
                                    </w:rPr>
                                    <w:t xml:space="preserve"> </w:t>
                                  </w:r>
                                  <w:r>
                                    <w:rPr>
                                      <w:sz w:val="20"/>
                                    </w:rPr>
                                    <w:t>Joint</w:t>
                                  </w:r>
                                  <w:r>
                                    <w:rPr>
                                      <w:spacing w:val="-10"/>
                                      <w:sz w:val="20"/>
                                    </w:rPr>
                                    <w:t xml:space="preserve"> </w:t>
                                  </w:r>
                                  <w:r>
                                    <w:rPr>
                                      <w:spacing w:val="-2"/>
                                      <w:sz w:val="20"/>
                                    </w:rPr>
                                    <w:t>ventures</w:t>
                                  </w:r>
                                </w:p>
                              </w:tc>
                            </w:tr>
                            <w:tr w:rsidR="00464E1E" w14:paraId="0D789B94" w14:textId="77777777">
                              <w:trPr>
                                <w:trHeight w:val="265"/>
                              </w:trPr>
                              <w:tc>
                                <w:tcPr>
                                  <w:tcW w:w="5843" w:type="dxa"/>
                                </w:tcPr>
                                <w:p w14:paraId="0D789B93" w14:textId="77777777" w:rsidR="00464E1E" w:rsidRDefault="00000000">
                                  <w:pPr>
                                    <w:pStyle w:val="TableParagraph"/>
                                    <w:spacing w:before="7"/>
                                    <w:ind w:left="352"/>
                                    <w:rPr>
                                      <w:sz w:val="20"/>
                                    </w:rPr>
                                  </w:pPr>
                                  <w:r>
                                    <w:rPr>
                                      <w:spacing w:val="-2"/>
                                      <w:sz w:val="20"/>
                                    </w:rPr>
                                    <w:t>Other</w:t>
                                  </w:r>
                                </w:p>
                              </w:tc>
                            </w:tr>
                            <w:tr w:rsidR="00464E1E" w14:paraId="0D789B96" w14:textId="77777777">
                              <w:trPr>
                                <w:trHeight w:val="522"/>
                              </w:trPr>
                              <w:tc>
                                <w:tcPr>
                                  <w:tcW w:w="5843" w:type="dxa"/>
                                </w:tcPr>
                                <w:p w14:paraId="0D789B95" w14:textId="77777777" w:rsidR="00464E1E" w:rsidRDefault="00000000">
                                  <w:pPr>
                                    <w:pStyle w:val="TableParagraph"/>
                                    <w:spacing w:before="10" w:line="240" w:lineRule="atLeast"/>
                                    <w:ind w:left="201"/>
                                    <w:rPr>
                                      <w:sz w:val="20"/>
                                    </w:rPr>
                                  </w:pPr>
                                  <w:r>
                                    <w:rPr>
                                      <w:sz w:val="20"/>
                                    </w:rPr>
                                    <w:t>Value</w:t>
                                  </w:r>
                                  <w:r>
                                    <w:rPr>
                                      <w:spacing w:val="-10"/>
                                      <w:sz w:val="20"/>
                                    </w:rPr>
                                    <w:t xml:space="preserve"> </w:t>
                                  </w:r>
                                  <w:r>
                                    <w:rPr>
                                      <w:sz w:val="20"/>
                                    </w:rPr>
                                    <w:t>of</w:t>
                                  </w:r>
                                  <w:r>
                                    <w:rPr>
                                      <w:spacing w:val="-7"/>
                                      <w:sz w:val="20"/>
                                    </w:rPr>
                                    <w:t xml:space="preserve"> </w:t>
                                  </w:r>
                                  <w:r>
                                    <w:rPr>
                                      <w:sz w:val="20"/>
                                    </w:rPr>
                                    <w:t>allowances</w:t>
                                  </w:r>
                                  <w:r>
                                    <w:rPr>
                                      <w:spacing w:val="-8"/>
                                      <w:sz w:val="20"/>
                                    </w:rPr>
                                    <w:t xml:space="preserve"> </w:t>
                                  </w:r>
                                  <w:r>
                                    <w:rPr>
                                      <w:sz w:val="20"/>
                                    </w:rPr>
                                    <w:t>for</w:t>
                                  </w:r>
                                  <w:r>
                                    <w:rPr>
                                      <w:spacing w:val="-9"/>
                                      <w:sz w:val="20"/>
                                    </w:rPr>
                                    <w:t xml:space="preserve"> </w:t>
                                  </w:r>
                                  <w:r>
                                    <w:rPr>
                                      <w:sz w:val="20"/>
                                    </w:rPr>
                                    <w:t>expected</w:t>
                                  </w:r>
                                  <w:r>
                                    <w:rPr>
                                      <w:spacing w:val="-10"/>
                                      <w:sz w:val="20"/>
                                    </w:rPr>
                                    <w:t xml:space="preserve"> </w:t>
                                  </w:r>
                                  <w:r>
                                    <w:rPr>
                                      <w:sz w:val="20"/>
                                    </w:rPr>
                                    <w:t>credit</w:t>
                                  </w:r>
                                  <w:r>
                                    <w:rPr>
                                      <w:spacing w:val="-9"/>
                                      <w:sz w:val="20"/>
                                    </w:rPr>
                                    <w:t xml:space="preserve"> </w:t>
                                  </w:r>
                                  <w:r>
                                    <w:rPr>
                                      <w:sz w:val="20"/>
                                    </w:rPr>
                                    <w:t>losses</w:t>
                                  </w:r>
                                  <w:r>
                                    <w:rPr>
                                      <w:spacing w:val="-8"/>
                                      <w:sz w:val="20"/>
                                    </w:rPr>
                                    <w:t xml:space="preserve"> </w:t>
                                  </w:r>
                                  <w:r>
                                    <w:rPr>
                                      <w:sz w:val="20"/>
                                    </w:rPr>
                                    <w:t>held</w:t>
                                  </w:r>
                                  <w:r>
                                    <w:rPr>
                                      <w:spacing w:val="-9"/>
                                      <w:sz w:val="20"/>
                                    </w:rPr>
                                    <w:t xml:space="preserve"> </w:t>
                                  </w:r>
                                  <w:r>
                                    <w:rPr>
                                      <w:sz w:val="20"/>
                                    </w:rPr>
                                    <w:t>against related party balances</w:t>
                                  </w:r>
                                </w:p>
                              </w:tc>
                            </w:tr>
                            <w:tr w:rsidR="00464E1E" w14:paraId="0D789B98" w14:textId="77777777">
                              <w:trPr>
                                <w:trHeight w:val="288"/>
                              </w:trPr>
                              <w:tc>
                                <w:tcPr>
                                  <w:tcW w:w="5843" w:type="dxa"/>
                                </w:tcPr>
                                <w:p w14:paraId="0D789B97" w14:textId="77777777" w:rsidR="00464E1E" w:rsidRDefault="00000000">
                                  <w:pPr>
                                    <w:pStyle w:val="TableParagraph"/>
                                    <w:spacing w:before="17"/>
                                    <w:ind w:left="50"/>
                                    <w:rPr>
                                      <w:b/>
                                      <w:sz w:val="20"/>
                                    </w:rPr>
                                  </w:pPr>
                                  <w:r>
                                    <w:rPr>
                                      <w:b/>
                                      <w:spacing w:val="-2"/>
                                      <w:sz w:val="20"/>
                                    </w:rPr>
                                    <w:t>Total</w:t>
                                  </w:r>
                                </w:p>
                              </w:tc>
                            </w:tr>
                            <w:tr w:rsidR="00464E1E" w14:paraId="0D789B9A" w14:textId="77777777">
                              <w:trPr>
                                <w:trHeight w:val="263"/>
                              </w:trPr>
                              <w:tc>
                                <w:tcPr>
                                  <w:tcW w:w="5843" w:type="dxa"/>
                                </w:tcPr>
                                <w:p w14:paraId="0D789B99" w14:textId="77777777" w:rsidR="00464E1E" w:rsidRDefault="00000000">
                                  <w:pPr>
                                    <w:pStyle w:val="TableParagraph"/>
                                    <w:spacing w:before="34" w:line="210" w:lineRule="exact"/>
                                    <w:ind w:left="201"/>
                                    <w:rPr>
                                      <w:sz w:val="20"/>
                                    </w:rPr>
                                  </w:pPr>
                                  <w:r>
                                    <w:rPr>
                                      <w:sz w:val="20"/>
                                    </w:rPr>
                                    <w:t>Value</w:t>
                                  </w:r>
                                  <w:r>
                                    <w:rPr>
                                      <w:spacing w:val="-11"/>
                                      <w:sz w:val="20"/>
                                    </w:rPr>
                                    <w:t xml:space="preserve"> </w:t>
                                  </w:r>
                                  <w:r>
                                    <w:rPr>
                                      <w:sz w:val="20"/>
                                    </w:rPr>
                                    <w:t>of</w:t>
                                  </w:r>
                                  <w:r>
                                    <w:rPr>
                                      <w:spacing w:val="-7"/>
                                      <w:sz w:val="20"/>
                                    </w:rPr>
                                    <w:t xml:space="preserve"> </w:t>
                                  </w:r>
                                  <w:r>
                                    <w:rPr>
                                      <w:sz w:val="20"/>
                                    </w:rPr>
                                    <w:t>balances</w:t>
                                  </w:r>
                                  <w:r>
                                    <w:rPr>
                                      <w:spacing w:val="-9"/>
                                      <w:sz w:val="20"/>
                                    </w:rPr>
                                    <w:t xml:space="preserve"> </w:t>
                                  </w:r>
                                  <w:r>
                                    <w:rPr>
                                      <w:sz w:val="20"/>
                                    </w:rPr>
                                    <w:t>with</w:t>
                                  </w:r>
                                  <w:r>
                                    <w:rPr>
                                      <w:spacing w:val="-10"/>
                                      <w:sz w:val="20"/>
                                    </w:rPr>
                                    <w:t xml:space="preserve"> </w:t>
                                  </w:r>
                                  <w:r>
                                    <w:rPr>
                                      <w:sz w:val="20"/>
                                    </w:rPr>
                                    <w:t>related</w:t>
                                  </w:r>
                                  <w:r>
                                    <w:rPr>
                                      <w:spacing w:val="-10"/>
                                      <w:sz w:val="20"/>
                                    </w:rPr>
                                    <w:t xml:space="preserve"> </w:t>
                                  </w:r>
                                  <w:r>
                                    <w:rPr>
                                      <w:sz w:val="20"/>
                                    </w:rPr>
                                    <w:t>parties</w:t>
                                  </w:r>
                                  <w:r>
                                    <w:rPr>
                                      <w:spacing w:val="-8"/>
                                      <w:sz w:val="20"/>
                                    </w:rPr>
                                    <w:t xml:space="preserve"> </w:t>
                                  </w:r>
                                  <w:r>
                                    <w:rPr>
                                      <w:sz w:val="20"/>
                                    </w:rPr>
                                    <w:t>written</w:t>
                                  </w:r>
                                  <w:r>
                                    <w:rPr>
                                      <w:spacing w:val="-10"/>
                                      <w:sz w:val="20"/>
                                    </w:rPr>
                                    <w:t xml:space="preserve"> </w:t>
                                  </w:r>
                                  <w:r>
                                    <w:rPr>
                                      <w:sz w:val="20"/>
                                    </w:rPr>
                                    <w:t>off</w:t>
                                  </w:r>
                                  <w:r>
                                    <w:rPr>
                                      <w:spacing w:val="-7"/>
                                      <w:sz w:val="20"/>
                                    </w:rPr>
                                    <w:t xml:space="preserve"> </w:t>
                                  </w:r>
                                  <w:r>
                                    <w:rPr>
                                      <w:sz w:val="20"/>
                                    </w:rPr>
                                    <w:t>in</w:t>
                                  </w:r>
                                  <w:r>
                                    <w:rPr>
                                      <w:spacing w:val="-10"/>
                                      <w:sz w:val="20"/>
                                    </w:rPr>
                                    <w:t xml:space="preserve"> </w:t>
                                  </w:r>
                                  <w:r>
                                    <w:rPr>
                                      <w:spacing w:val="-4"/>
                                      <w:sz w:val="20"/>
                                    </w:rPr>
                                    <w:t>year</w:t>
                                  </w:r>
                                </w:p>
                              </w:tc>
                            </w:tr>
                          </w:tbl>
                          <w:p w14:paraId="0D789B9B"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DA" id="Textbox 437" o:spid="_x0000_s1088" type="#_x0000_t202" style="position:absolute;margin-left:33.9pt;margin-top:66.85pt;width:292.15pt;height:132.5pt;z-index:-25161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843"/>
                      </w:tblGrid>
                      <w:tr w:rsidR="00464E1E" w14:paraId="0D789B8C" w14:textId="77777777">
                        <w:trPr>
                          <w:trHeight w:val="500"/>
                        </w:trPr>
                        <w:tc>
                          <w:tcPr>
                            <w:tcW w:w="5843" w:type="dxa"/>
                          </w:tcPr>
                          <w:p w14:paraId="0D789B8A" w14:textId="77777777" w:rsidR="00464E1E" w:rsidRDefault="00000000">
                            <w:pPr>
                              <w:pStyle w:val="TableParagraph"/>
                              <w:spacing w:line="223" w:lineRule="exact"/>
                              <w:ind w:left="201"/>
                              <w:rPr>
                                <w:sz w:val="20"/>
                              </w:rPr>
                            </w:pPr>
                            <w:r>
                              <w:rPr>
                                <w:sz w:val="20"/>
                              </w:rPr>
                              <w:t>Value</w:t>
                            </w:r>
                            <w:r>
                              <w:rPr>
                                <w:spacing w:val="-9"/>
                                <w:sz w:val="20"/>
                              </w:rPr>
                              <w:t xml:space="preserve"> </w:t>
                            </w:r>
                            <w:r>
                              <w:rPr>
                                <w:sz w:val="20"/>
                              </w:rPr>
                              <w:t>of</w:t>
                            </w:r>
                            <w:r>
                              <w:rPr>
                                <w:spacing w:val="-5"/>
                                <w:sz w:val="20"/>
                              </w:rPr>
                              <w:t xml:space="preserve"> </w:t>
                            </w:r>
                            <w:r>
                              <w:rPr>
                                <w:sz w:val="20"/>
                              </w:rPr>
                              <w:t>balances</w:t>
                            </w:r>
                            <w:r>
                              <w:rPr>
                                <w:spacing w:val="-6"/>
                                <w:sz w:val="20"/>
                              </w:rPr>
                              <w:t xml:space="preserve"> </w:t>
                            </w:r>
                            <w:r>
                              <w:rPr>
                                <w:sz w:val="20"/>
                              </w:rPr>
                              <w:t>with</w:t>
                            </w:r>
                            <w:r>
                              <w:rPr>
                                <w:spacing w:val="-9"/>
                                <w:sz w:val="20"/>
                              </w:rPr>
                              <w:t xml:space="preserve"> </w:t>
                            </w:r>
                            <w:r>
                              <w:rPr>
                                <w:sz w:val="20"/>
                              </w:rPr>
                              <w:t>board</w:t>
                            </w:r>
                            <w:r>
                              <w:rPr>
                                <w:spacing w:val="-7"/>
                                <w:sz w:val="20"/>
                              </w:rPr>
                              <w:t xml:space="preserve"> </w:t>
                            </w:r>
                            <w:r>
                              <w:rPr>
                                <w:sz w:val="20"/>
                              </w:rPr>
                              <w:t>members</w:t>
                            </w:r>
                            <w:r>
                              <w:rPr>
                                <w:spacing w:val="-6"/>
                                <w:sz w:val="20"/>
                              </w:rPr>
                              <w:t xml:space="preserve"> </w:t>
                            </w:r>
                            <w:r>
                              <w:rPr>
                                <w:sz w:val="20"/>
                              </w:rPr>
                              <w:t>and</w:t>
                            </w:r>
                            <w:r>
                              <w:rPr>
                                <w:spacing w:val="-7"/>
                                <w:sz w:val="20"/>
                              </w:rPr>
                              <w:t xml:space="preserve"> </w:t>
                            </w:r>
                            <w:r>
                              <w:rPr>
                                <w:sz w:val="20"/>
                              </w:rPr>
                              <w:t>key</w:t>
                            </w:r>
                            <w:r>
                              <w:rPr>
                                <w:spacing w:val="-13"/>
                                <w:sz w:val="20"/>
                              </w:rPr>
                              <w:t xml:space="preserve"> </w:t>
                            </w:r>
                            <w:r>
                              <w:rPr>
                                <w:sz w:val="20"/>
                              </w:rPr>
                              <w:t>staff</w:t>
                            </w:r>
                            <w:r>
                              <w:rPr>
                                <w:spacing w:val="-6"/>
                                <w:sz w:val="20"/>
                              </w:rPr>
                              <w:t xml:space="preserve"> </w:t>
                            </w:r>
                            <w:r>
                              <w:rPr>
                                <w:spacing w:val="-2"/>
                                <w:sz w:val="20"/>
                              </w:rPr>
                              <w:t>(excluding</w:t>
                            </w:r>
                          </w:p>
                          <w:p w14:paraId="0D789B8B" w14:textId="77777777" w:rsidR="00464E1E" w:rsidRDefault="00000000">
                            <w:pPr>
                              <w:pStyle w:val="TableParagraph"/>
                              <w:spacing w:before="17"/>
                              <w:ind w:left="201"/>
                              <w:rPr>
                                <w:sz w:val="20"/>
                              </w:rPr>
                            </w:pPr>
                            <w:r>
                              <w:rPr>
                                <w:spacing w:val="-2"/>
                                <w:sz w:val="20"/>
                              </w:rPr>
                              <w:t>salaries)</w:t>
                            </w:r>
                          </w:p>
                        </w:tc>
                      </w:tr>
                      <w:tr w:rsidR="00464E1E" w14:paraId="0D789B8E" w14:textId="77777777">
                        <w:trPr>
                          <w:trHeight w:val="267"/>
                        </w:trPr>
                        <w:tc>
                          <w:tcPr>
                            <w:tcW w:w="5843" w:type="dxa"/>
                          </w:tcPr>
                          <w:p w14:paraId="0D789B8D" w14:textId="77777777" w:rsidR="00464E1E" w:rsidRDefault="00000000">
                            <w:pPr>
                              <w:pStyle w:val="TableParagraph"/>
                              <w:spacing w:before="23" w:line="225" w:lineRule="exact"/>
                              <w:ind w:left="201"/>
                              <w:rPr>
                                <w:sz w:val="20"/>
                              </w:rPr>
                            </w:pPr>
                            <w:r>
                              <w:rPr>
                                <w:sz w:val="20"/>
                              </w:rPr>
                              <w:t>Value</w:t>
                            </w:r>
                            <w:r>
                              <w:rPr>
                                <w:spacing w:val="-11"/>
                                <w:sz w:val="20"/>
                              </w:rPr>
                              <w:t xml:space="preserve"> </w:t>
                            </w:r>
                            <w:r>
                              <w:rPr>
                                <w:sz w:val="20"/>
                              </w:rPr>
                              <w:t>of</w:t>
                            </w:r>
                            <w:r>
                              <w:rPr>
                                <w:spacing w:val="-8"/>
                                <w:sz w:val="20"/>
                              </w:rPr>
                              <w:t xml:space="preserve"> </w:t>
                            </w:r>
                            <w:r>
                              <w:rPr>
                                <w:sz w:val="20"/>
                              </w:rPr>
                              <w:t>balances</w:t>
                            </w:r>
                            <w:r>
                              <w:rPr>
                                <w:spacing w:val="-9"/>
                                <w:sz w:val="20"/>
                              </w:rPr>
                              <w:t xml:space="preserve"> </w:t>
                            </w:r>
                            <w:r>
                              <w:rPr>
                                <w:sz w:val="20"/>
                              </w:rPr>
                              <w:t>with</w:t>
                            </w:r>
                            <w:r>
                              <w:rPr>
                                <w:spacing w:val="-11"/>
                                <w:sz w:val="20"/>
                              </w:rPr>
                              <w:t xml:space="preserve"> </w:t>
                            </w:r>
                            <w:r>
                              <w:rPr>
                                <w:sz w:val="20"/>
                              </w:rPr>
                              <w:t>other</w:t>
                            </w:r>
                            <w:r>
                              <w:rPr>
                                <w:spacing w:val="-10"/>
                                <w:sz w:val="20"/>
                              </w:rPr>
                              <w:t xml:space="preserve"> </w:t>
                            </w:r>
                            <w:r>
                              <w:rPr>
                                <w:sz w:val="20"/>
                              </w:rPr>
                              <w:t>related</w:t>
                            </w:r>
                            <w:r>
                              <w:rPr>
                                <w:spacing w:val="-10"/>
                                <w:sz w:val="20"/>
                              </w:rPr>
                              <w:t xml:space="preserve"> </w:t>
                            </w:r>
                            <w:r>
                              <w:rPr>
                                <w:spacing w:val="-2"/>
                                <w:sz w:val="20"/>
                              </w:rPr>
                              <w:t>parties:</w:t>
                            </w:r>
                          </w:p>
                        </w:tc>
                      </w:tr>
                      <w:tr w:rsidR="00464E1E" w14:paraId="0D789B90" w14:textId="77777777">
                        <w:trPr>
                          <w:trHeight w:val="271"/>
                        </w:trPr>
                        <w:tc>
                          <w:tcPr>
                            <w:tcW w:w="5843" w:type="dxa"/>
                          </w:tcPr>
                          <w:p w14:paraId="0D789B8F" w14:textId="77777777" w:rsidR="00464E1E" w:rsidRDefault="00000000">
                            <w:pPr>
                              <w:pStyle w:val="TableParagraph"/>
                              <w:spacing w:before="7"/>
                              <w:ind w:left="352"/>
                              <w:rPr>
                                <w:sz w:val="20"/>
                              </w:rPr>
                            </w:pPr>
                            <w:r>
                              <w:rPr>
                                <w:spacing w:val="-2"/>
                                <w:sz w:val="20"/>
                              </w:rPr>
                              <w:t>Non-consolidated</w:t>
                            </w:r>
                            <w:r>
                              <w:rPr>
                                <w:spacing w:val="1"/>
                                <w:sz w:val="20"/>
                              </w:rPr>
                              <w:t xml:space="preserve"> </w:t>
                            </w:r>
                            <w:r>
                              <w:rPr>
                                <w:spacing w:val="-2"/>
                                <w:sz w:val="20"/>
                              </w:rPr>
                              <w:t>NHS</w:t>
                            </w:r>
                            <w:r>
                              <w:rPr>
                                <w:spacing w:val="3"/>
                                <w:sz w:val="20"/>
                              </w:rPr>
                              <w:t xml:space="preserve"> </w:t>
                            </w:r>
                            <w:r>
                              <w:rPr>
                                <w:spacing w:val="-2"/>
                                <w:sz w:val="20"/>
                              </w:rPr>
                              <w:t>charitable</w:t>
                            </w:r>
                            <w:r>
                              <w:rPr>
                                <w:spacing w:val="3"/>
                                <w:sz w:val="20"/>
                              </w:rPr>
                              <w:t xml:space="preserve"> </w:t>
                            </w:r>
                            <w:r>
                              <w:rPr>
                                <w:spacing w:val="-4"/>
                                <w:sz w:val="20"/>
                              </w:rPr>
                              <w:t>funds</w:t>
                            </w:r>
                          </w:p>
                        </w:tc>
                      </w:tr>
                      <w:tr w:rsidR="00464E1E" w14:paraId="0D789B92" w14:textId="77777777">
                        <w:trPr>
                          <w:trHeight w:val="271"/>
                        </w:trPr>
                        <w:tc>
                          <w:tcPr>
                            <w:tcW w:w="5843" w:type="dxa"/>
                          </w:tcPr>
                          <w:p w14:paraId="0D789B91" w14:textId="77777777" w:rsidR="00464E1E" w:rsidRDefault="00000000">
                            <w:pPr>
                              <w:pStyle w:val="TableParagraph"/>
                              <w:spacing w:before="26" w:line="225" w:lineRule="exact"/>
                              <w:ind w:left="352"/>
                              <w:rPr>
                                <w:sz w:val="20"/>
                              </w:rPr>
                            </w:pPr>
                            <w:r>
                              <w:rPr>
                                <w:sz w:val="20"/>
                              </w:rPr>
                              <w:t>Subsidiaries</w:t>
                            </w:r>
                            <w:r>
                              <w:rPr>
                                <w:spacing w:val="-10"/>
                                <w:sz w:val="20"/>
                              </w:rPr>
                              <w:t xml:space="preserve"> </w:t>
                            </w:r>
                            <w:r>
                              <w:rPr>
                                <w:sz w:val="20"/>
                              </w:rPr>
                              <w:t>/</w:t>
                            </w:r>
                            <w:r>
                              <w:rPr>
                                <w:spacing w:val="-9"/>
                                <w:sz w:val="20"/>
                              </w:rPr>
                              <w:t xml:space="preserve"> </w:t>
                            </w:r>
                            <w:r>
                              <w:rPr>
                                <w:sz w:val="20"/>
                              </w:rPr>
                              <w:t>Associates</w:t>
                            </w:r>
                            <w:r>
                              <w:rPr>
                                <w:spacing w:val="-10"/>
                                <w:sz w:val="20"/>
                              </w:rPr>
                              <w:t xml:space="preserve"> </w:t>
                            </w:r>
                            <w:r>
                              <w:rPr>
                                <w:sz w:val="20"/>
                              </w:rPr>
                              <w:t>/</w:t>
                            </w:r>
                            <w:r>
                              <w:rPr>
                                <w:spacing w:val="-9"/>
                                <w:sz w:val="20"/>
                              </w:rPr>
                              <w:t xml:space="preserve"> </w:t>
                            </w:r>
                            <w:r>
                              <w:rPr>
                                <w:sz w:val="20"/>
                              </w:rPr>
                              <w:t>Joint</w:t>
                            </w:r>
                            <w:r>
                              <w:rPr>
                                <w:spacing w:val="-10"/>
                                <w:sz w:val="20"/>
                              </w:rPr>
                              <w:t xml:space="preserve"> </w:t>
                            </w:r>
                            <w:r>
                              <w:rPr>
                                <w:spacing w:val="-2"/>
                                <w:sz w:val="20"/>
                              </w:rPr>
                              <w:t>ventures</w:t>
                            </w:r>
                          </w:p>
                        </w:tc>
                      </w:tr>
                      <w:tr w:rsidR="00464E1E" w14:paraId="0D789B94" w14:textId="77777777">
                        <w:trPr>
                          <w:trHeight w:val="265"/>
                        </w:trPr>
                        <w:tc>
                          <w:tcPr>
                            <w:tcW w:w="5843" w:type="dxa"/>
                          </w:tcPr>
                          <w:p w14:paraId="0D789B93" w14:textId="77777777" w:rsidR="00464E1E" w:rsidRDefault="00000000">
                            <w:pPr>
                              <w:pStyle w:val="TableParagraph"/>
                              <w:spacing w:before="7"/>
                              <w:ind w:left="352"/>
                              <w:rPr>
                                <w:sz w:val="20"/>
                              </w:rPr>
                            </w:pPr>
                            <w:r>
                              <w:rPr>
                                <w:spacing w:val="-2"/>
                                <w:sz w:val="20"/>
                              </w:rPr>
                              <w:t>Other</w:t>
                            </w:r>
                          </w:p>
                        </w:tc>
                      </w:tr>
                      <w:tr w:rsidR="00464E1E" w14:paraId="0D789B96" w14:textId="77777777">
                        <w:trPr>
                          <w:trHeight w:val="522"/>
                        </w:trPr>
                        <w:tc>
                          <w:tcPr>
                            <w:tcW w:w="5843" w:type="dxa"/>
                          </w:tcPr>
                          <w:p w14:paraId="0D789B95" w14:textId="77777777" w:rsidR="00464E1E" w:rsidRDefault="00000000">
                            <w:pPr>
                              <w:pStyle w:val="TableParagraph"/>
                              <w:spacing w:before="10" w:line="240" w:lineRule="atLeast"/>
                              <w:ind w:left="201"/>
                              <w:rPr>
                                <w:sz w:val="20"/>
                              </w:rPr>
                            </w:pPr>
                            <w:r>
                              <w:rPr>
                                <w:sz w:val="20"/>
                              </w:rPr>
                              <w:t>Value</w:t>
                            </w:r>
                            <w:r>
                              <w:rPr>
                                <w:spacing w:val="-10"/>
                                <w:sz w:val="20"/>
                              </w:rPr>
                              <w:t xml:space="preserve"> </w:t>
                            </w:r>
                            <w:r>
                              <w:rPr>
                                <w:sz w:val="20"/>
                              </w:rPr>
                              <w:t>of</w:t>
                            </w:r>
                            <w:r>
                              <w:rPr>
                                <w:spacing w:val="-7"/>
                                <w:sz w:val="20"/>
                              </w:rPr>
                              <w:t xml:space="preserve"> </w:t>
                            </w:r>
                            <w:r>
                              <w:rPr>
                                <w:sz w:val="20"/>
                              </w:rPr>
                              <w:t>allowances</w:t>
                            </w:r>
                            <w:r>
                              <w:rPr>
                                <w:spacing w:val="-8"/>
                                <w:sz w:val="20"/>
                              </w:rPr>
                              <w:t xml:space="preserve"> </w:t>
                            </w:r>
                            <w:r>
                              <w:rPr>
                                <w:sz w:val="20"/>
                              </w:rPr>
                              <w:t>for</w:t>
                            </w:r>
                            <w:r>
                              <w:rPr>
                                <w:spacing w:val="-9"/>
                                <w:sz w:val="20"/>
                              </w:rPr>
                              <w:t xml:space="preserve"> </w:t>
                            </w:r>
                            <w:r>
                              <w:rPr>
                                <w:sz w:val="20"/>
                              </w:rPr>
                              <w:t>expected</w:t>
                            </w:r>
                            <w:r>
                              <w:rPr>
                                <w:spacing w:val="-10"/>
                                <w:sz w:val="20"/>
                              </w:rPr>
                              <w:t xml:space="preserve"> </w:t>
                            </w:r>
                            <w:r>
                              <w:rPr>
                                <w:sz w:val="20"/>
                              </w:rPr>
                              <w:t>credit</w:t>
                            </w:r>
                            <w:r>
                              <w:rPr>
                                <w:spacing w:val="-9"/>
                                <w:sz w:val="20"/>
                              </w:rPr>
                              <w:t xml:space="preserve"> </w:t>
                            </w:r>
                            <w:r>
                              <w:rPr>
                                <w:sz w:val="20"/>
                              </w:rPr>
                              <w:t>losses</w:t>
                            </w:r>
                            <w:r>
                              <w:rPr>
                                <w:spacing w:val="-8"/>
                                <w:sz w:val="20"/>
                              </w:rPr>
                              <w:t xml:space="preserve"> </w:t>
                            </w:r>
                            <w:r>
                              <w:rPr>
                                <w:sz w:val="20"/>
                              </w:rPr>
                              <w:t>held</w:t>
                            </w:r>
                            <w:r>
                              <w:rPr>
                                <w:spacing w:val="-9"/>
                                <w:sz w:val="20"/>
                              </w:rPr>
                              <w:t xml:space="preserve"> </w:t>
                            </w:r>
                            <w:r>
                              <w:rPr>
                                <w:sz w:val="20"/>
                              </w:rPr>
                              <w:t>against related party balances</w:t>
                            </w:r>
                          </w:p>
                        </w:tc>
                      </w:tr>
                      <w:tr w:rsidR="00464E1E" w14:paraId="0D789B98" w14:textId="77777777">
                        <w:trPr>
                          <w:trHeight w:val="288"/>
                        </w:trPr>
                        <w:tc>
                          <w:tcPr>
                            <w:tcW w:w="5843" w:type="dxa"/>
                          </w:tcPr>
                          <w:p w14:paraId="0D789B97" w14:textId="77777777" w:rsidR="00464E1E" w:rsidRDefault="00000000">
                            <w:pPr>
                              <w:pStyle w:val="TableParagraph"/>
                              <w:spacing w:before="17"/>
                              <w:ind w:left="50"/>
                              <w:rPr>
                                <w:b/>
                                <w:sz w:val="20"/>
                              </w:rPr>
                            </w:pPr>
                            <w:r>
                              <w:rPr>
                                <w:b/>
                                <w:spacing w:val="-2"/>
                                <w:sz w:val="20"/>
                              </w:rPr>
                              <w:t>Total</w:t>
                            </w:r>
                          </w:p>
                        </w:tc>
                      </w:tr>
                      <w:tr w:rsidR="00464E1E" w14:paraId="0D789B9A" w14:textId="77777777">
                        <w:trPr>
                          <w:trHeight w:val="263"/>
                        </w:trPr>
                        <w:tc>
                          <w:tcPr>
                            <w:tcW w:w="5843" w:type="dxa"/>
                          </w:tcPr>
                          <w:p w14:paraId="0D789B99" w14:textId="77777777" w:rsidR="00464E1E" w:rsidRDefault="00000000">
                            <w:pPr>
                              <w:pStyle w:val="TableParagraph"/>
                              <w:spacing w:before="34" w:line="210" w:lineRule="exact"/>
                              <w:ind w:left="201"/>
                              <w:rPr>
                                <w:sz w:val="20"/>
                              </w:rPr>
                            </w:pPr>
                            <w:r>
                              <w:rPr>
                                <w:sz w:val="20"/>
                              </w:rPr>
                              <w:t>Value</w:t>
                            </w:r>
                            <w:r>
                              <w:rPr>
                                <w:spacing w:val="-11"/>
                                <w:sz w:val="20"/>
                              </w:rPr>
                              <w:t xml:space="preserve"> </w:t>
                            </w:r>
                            <w:r>
                              <w:rPr>
                                <w:sz w:val="20"/>
                              </w:rPr>
                              <w:t>of</w:t>
                            </w:r>
                            <w:r>
                              <w:rPr>
                                <w:spacing w:val="-7"/>
                                <w:sz w:val="20"/>
                              </w:rPr>
                              <w:t xml:space="preserve"> </w:t>
                            </w:r>
                            <w:r>
                              <w:rPr>
                                <w:sz w:val="20"/>
                              </w:rPr>
                              <w:t>balances</w:t>
                            </w:r>
                            <w:r>
                              <w:rPr>
                                <w:spacing w:val="-9"/>
                                <w:sz w:val="20"/>
                              </w:rPr>
                              <w:t xml:space="preserve"> </w:t>
                            </w:r>
                            <w:r>
                              <w:rPr>
                                <w:sz w:val="20"/>
                              </w:rPr>
                              <w:t>with</w:t>
                            </w:r>
                            <w:r>
                              <w:rPr>
                                <w:spacing w:val="-10"/>
                                <w:sz w:val="20"/>
                              </w:rPr>
                              <w:t xml:space="preserve"> </w:t>
                            </w:r>
                            <w:r>
                              <w:rPr>
                                <w:sz w:val="20"/>
                              </w:rPr>
                              <w:t>related</w:t>
                            </w:r>
                            <w:r>
                              <w:rPr>
                                <w:spacing w:val="-10"/>
                                <w:sz w:val="20"/>
                              </w:rPr>
                              <w:t xml:space="preserve"> </w:t>
                            </w:r>
                            <w:r>
                              <w:rPr>
                                <w:sz w:val="20"/>
                              </w:rPr>
                              <w:t>parties</w:t>
                            </w:r>
                            <w:r>
                              <w:rPr>
                                <w:spacing w:val="-8"/>
                                <w:sz w:val="20"/>
                              </w:rPr>
                              <w:t xml:space="preserve"> </w:t>
                            </w:r>
                            <w:r>
                              <w:rPr>
                                <w:sz w:val="20"/>
                              </w:rPr>
                              <w:t>written</w:t>
                            </w:r>
                            <w:r>
                              <w:rPr>
                                <w:spacing w:val="-10"/>
                                <w:sz w:val="20"/>
                              </w:rPr>
                              <w:t xml:space="preserve"> </w:t>
                            </w:r>
                            <w:r>
                              <w:rPr>
                                <w:sz w:val="20"/>
                              </w:rPr>
                              <w:t>off</w:t>
                            </w:r>
                            <w:r>
                              <w:rPr>
                                <w:spacing w:val="-7"/>
                                <w:sz w:val="20"/>
                              </w:rPr>
                              <w:t xml:space="preserve"> </w:t>
                            </w:r>
                            <w:r>
                              <w:rPr>
                                <w:sz w:val="20"/>
                              </w:rPr>
                              <w:t>in</w:t>
                            </w:r>
                            <w:r>
                              <w:rPr>
                                <w:spacing w:val="-10"/>
                                <w:sz w:val="20"/>
                              </w:rPr>
                              <w:t xml:space="preserve"> </w:t>
                            </w:r>
                            <w:r>
                              <w:rPr>
                                <w:spacing w:val="-4"/>
                                <w:sz w:val="20"/>
                              </w:rPr>
                              <w:t>year</w:t>
                            </w:r>
                          </w:p>
                        </w:tc>
                      </w:tr>
                    </w:tbl>
                    <w:p w14:paraId="0D789B9B"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0D7893DC" wp14:editId="0D7893DD">
                <wp:simplePos x="0" y="0"/>
                <wp:positionH relativeFrom="page">
                  <wp:posOffset>4234560</wp:posOffset>
                </wp:positionH>
                <wp:positionV relativeFrom="paragraph">
                  <wp:posOffset>202568</wp:posOffset>
                </wp:positionV>
                <wp:extent cx="2879725" cy="2341245"/>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23412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83"/>
                              <w:gridCol w:w="127"/>
                              <w:gridCol w:w="1129"/>
                              <w:gridCol w:w="1145"/>
                              <w:gridCol w:w="1050"/>
                            </w:tblGrid>
                            <w:tr w:rsidR="00464E1E" w14:paraId="0D789B9D" w14:textId="77777777">
                              <w:trPr>
                                <w:trHeight w:val="240"/>
                              </w:trPr>
                              <w:tc>
                                <w:tcPr>
                                  <w:tcW w:w="4534" w:type="dxa"/>
                                  <w:gridSpan w:val="5"/>
                                </w:tcPr>
                                <w:p w14:paraId="0D789B9C" w14:textId="77777777" w:rsidR="00464E1E" w:rsidRDefault="00000000">
                                  <w:pPr>
                                    <w:pStyle w:val="TableParagraph"/>
                                    <w:tabs>
                                      <w:tab w:val="left" w:pos="3008"/>
                                    </w:tabs>
                                    <w:spacing w:line="221" w:lineRule="exact"/>
                                    <w:ind w:left="547"/>
                                    <w:rPr>
                                      <w:b/>
                                      <w:sz w:val="20"/>
                                    </w:rPr>
                                  </w:pPr>
                                  <w:r>
                                    <w:rPr>
                                      <w:b/>
                                      <w:spacing w:val="-2"/>
                                      <w:sz w:val="20"/>
                                    </w:rPr>
                                    <w:t>Receivables</w:t>
                                  </w:r>
                                  <w:r>
                                    <w:rPr>
                                      <w:b/>
                                      <w:sz w:val="20"/>
                                    </w:rPr>
                                    <w:tab/>
                                  </w:r>
                                  <w:r>
                                    <w:rPr>
                                      <w:b/>
                                      <w:spacing w:val="-2"/>
                                      <w:sz w:val="20"/>
                                    </w:rPr>
                                    <w:t>Payables</w:t>
                                  </w:r>
                                </w:p>
                              </w:tc>
                            </w:tr>
                            <w:tr w:rsidR="00464E1E" w14:paraId="0D789BA7" w14:textId="77777777">
                              <w:trPr>
                                <w:trHeight w:val="501"/>
                              </w:trPr>
                              <w:tc>
                                <w:tcPr>
                                  <w:tcW w:w="1083" w:type="dxa"/>
                                </w:tcPr>
                                <w:p w14:paraId="0D789B9E" w14:textId="77777777" w:rsidR="00464E1E" w:rsidRDefault="00000000">
                                  <w:pPr>
                                    <w:pStyle w:val="TableParagraph"/>
                                    <w:spacing w:before="11"/>
                                    <w:ind w:right="35"/>
                                    <w:jc w:val="right"/>
                                    <w:rPr>
                                      <w:b/>
                                      <w:sz w:val="20"/>
                                    </w:rPr>
                                  </w:pPr>
                                  <w:r>
                                    <w:rPr>
                                      <w:b/>
                                      <w:sz w:val="20"/>
                                    </w:rPr>
                                    <w:t>31</w:t>
                                  </w:r>
                                  <w:r>
                                    <w:rPr>
                                      <w:b/>
                                      <w:spacing w:val="-4"/>
                                      <w:sz w:val="20"/>
                                    </w:rPr>
                                    <w:t xml:space="preserve"> </w:t>
                                  </w:r>
                                  <w:r>
                                    <w:rPr>
                                      <w:b/>
                                      <w:spacing w:val="-2"/>
                                      <w:sz w:val="20"/>
                                    </w:rPr>
                                    <w:t>March</w:t>
                                  </w:r>
                                </w:p>
                                <w:p w14:paraId="0D789B9F" w14:textId="77777777" w:rsidR="00464E1E" w:rsidRDefault="00000000">
                                  <w:pPr>
                                    <w:pStyle w:val="TableParagraph"/>
                                    <w:spacing w:before="27" w:line="214" w:lineRule="exact"/>
                                    <w:ind w:right="34"/>
                                    <w:jc w:val="right"/>
                                    <w:rPr>
                                      <w:b/>
                                      <w:sz w:val="20"/>
                                    </w:rPr>
                                  </w:pPr>
                                  <w:r>
                                    <w:rPr>
                                      <w:b/>
                                      <w:spacing w:val="-4"/>
                                      <w:sz w:val="20"/>
                                    </w:rPr>
                                    <w:t>2024</w:t>
                                  </w:r>
                                </w:p>
                              </w:tc>
                              <w:tc>
                                <w:tcPr>
                                  <w:tcW w:w="127" w:type="dxa"/>
                                </w:tcPr>
                                <w:p w14:paraId="0D789BA0" w14:textId="77777777" w:rsidR="00464E1E" w:rsidRDefault="00464E1E">
                                  <w:pPr>
                                    <w:pStyle w:val="TableParagraph"/>
                                    <w:rPr>
                                      <w:rFonts w:ascii="Times New Roman"/>
                                      <w:sz w:val="18"/>
                                    </w:rPr>
                                  </w:pPr>
                                </w:p>
                              </w:tc>
                              <w:tc>
                                <w:tcPr>
                                  <w:tcW w:w="1129" w:type="dxa"/>
                                </w:tcPr>
                                <w:p w14:paraId="0D789BA1" w14:textId="77777777" w:rsidR="00464E1E" w:rsidRDefault="00000000">
                                  <w:pPr>
                                    <w:pStyle w:val="TableParagraph"/>
                                    <w:spacing w:before="11"/>
                                    <w:ind w:right="128"/>
                                    <w:jc w:val="right"/>
                                    <w:rPr>
                                      <w:b/>
                                      <w:sz w:val="20"/>
                                    </w:rPr>
                                  </w:pPr>
                                  <w:r>
                                    <w:rPr>
                                      <w:b/>
                                      <w:sz w:val="20"/>
                                    </w:rPr>
                                    <w:t>31</w:t>
                                  </w:r>
                                  <w:r>
                                    <w:rPr>
                                      <w:b/>
                                      <w:spacing w:val="-4"/>
                                      <w:sz w:val="20"/>
                                    </w:rPr>
                                    <w:t xml:space="preserve"> </w:t>
                                  </w:r>
                                  <w:r>
                                    <w:rPr>
                                      <w:b/>
                                      <w:spacing w:val="-2"/>
                                      <w:sz w:val="20"/>
                                    </w:rPr>
                                    <w:t>March</w:t>
                                  </w:r>
                                </w:p>
                                <w:p w14:paraId="0D789BA2" w14:textId="77777777" w:rsidR="00464E1E" w:rsidRDefault="00000000">
                                  <w:pPr>
                                    <w:pStyle w:val="TableParagraph"/>
                                    <w:spacing w:before="27" w:line="214" w:lineRule="exact"/>
                                    <w:ind w:right="128"/>
                                    <w:jc w:val="right"/>
                                    <w:rPr>
                                      <w:b/>
                                      <w:sz w:val="20"/>
                                    </w:rPr>
                                  </w:pPr>
                                  <w:r>
                                    <w:rPr>
                                      <w:b/>
                                      <w:spacing w:val="-4"/>
                                      <w:sz w:val="20"/>
                                    </w:rPr>
                                    <w:t>2023</w:t>
                                  </w:r>
                                </w:p>
                              </w:tc>
                              <w:tc>
                                <w:tcPr>
                                  <w:tcW w:w="1145" w:type="dxa"/>
                                </w:tcPr>
                                <w:p w14:paraId="0D789BA3" w14:textId="77777777" w:rsidR="00464E1E" w:rsidRDefault="00000000">
                                  <w:pPr>
                                    <w:pStyle w:val="TableParagraph"/>
                                    <w:spacing w:before="11"/>
                                    <w:ind w:right="145"/>
                                    <w:jc w:val="right"/>
                                    <w:rPr>
                                      <w:b/>
                                      <w:sz w:val="20"/>
                                    </w:rPr>
                                  </w:pPr>
                                  <w:r>
                                    <w:rPr>
                                      <w:b/>
                                      <w:sz w:val="20"/>
                                    </w:rPr>
                                    <w:t>31</w:t>
                                  </w:r>
                                  <w:r>
                                    <w:rPr>
                                      <w:b/>
                                      <w:spacing w:val="-4"/>
                                      <w:sz w:val="20"/>
                                    </w:rPr>
                                    <w:t xml:space="preserve"> </w:t>
                                  </w:r>
                                  <w:r>
                                    <w:rPr>
                                      <w:b/>
                                      <w:spacing w:val="-2"/>
                                      <w:sz w:val="20"/>
                                    </w:rPr>
                                    <w:t>March</w:t>
                                  </w:r>
                                </w:p>
                                <w:p w14:paraId="0D789BA4" w14:textId="77777777" w:rsidR="00464E1E" w:rsidRDefault="00000000">
                                  <w:pPr>
                                    <w:pStyle w:val="TableParagraph"/>
                                    <w:spacing w:before="27" w:line="214" w:lineRule="exact"/>
                                    <w:ind w:right="145"/>
                                    <w:jc w:val="right"/>
                                    <w:rPr>
                                      <w:b/>
                                      <w:sz w:val="20"/>
                                    </w:rPr>
                                  </w:pPr>
                                  <w:r>
                                    <w:rPr>
                                      <w:b/>
                                      <w:spacing w:val="-4"/>
                                      <w:sz w:val="20"/>
                                    </w:rPr>
                                    <w:t>2024</w:t>
                                  </w:r>
                                </w:p>
                              </w:tc>
                              <w:tc>
                                <w:tcPr>
                                  <w:tcW w:w="1050" w:type="dxa"/>
                                </w:tcPr>
                                <w:p w14:paraId="0D789BA5" w14:textId="77777777" w:rsidR="00464E1E" w:rsidRDefault="00000000">
                                  <w:pPr>
                                    <w:pStyle w:val="TableParagraph"/>
                                    <w:spacing w:before="11"/>
                                    <w:ind w:right="33"/>
                                    <w:jc w:val="right"/>
                                    <w:rPr>
                                      <w:b/>
                                      <w:sz w:val="20"/>
                                    </w:rPr>
                                  </w:pPr>
                                  <w:r>
                                    <w:rPr>
                                      <w:b/>
                                      <w:sz w:val="20"/>
                                    </w:rPr>
                                    <w:t>31</w:t>
                                  </w:r>
                                  <w:r>
                                    <w:rPr>
                                      <w:b/>
                                      <w:spacing w:val="-4"/>
                                      <w:sz w:val="20"/>
                                    </w:rPr>
                                    <w:t xml:space="preserve"> </w:t>
                                  </w:r>
                                  <w:r>
                                    <w:rPr>
                                      <w:b/>
                                      <w:spacing w:val="-2"/>
                                      <w:sz w:val="20"/>
                                    </w:rPr>
                                    <w:t>March</w:t>
                                  </w:r>
                                </w:p>
                                <w:p w14:paraId="0D789BA6" w14:textId="77777777" w:rsidR="00464E1E" w:rsidRDefault="00000000">
                                  <w:pPr>
                                    <w:pStyle w:val="TableParagraph"/>
                                    <w:spacing w:before="27" w:line="214" w:lineRule="exact"/>
                                    <w:ind w:right="33"/>
                                    <w:jc w:val="right"/>
                                    <w:rPr>
                                      <w:b/>
                                      <w:sz w:val="20"/>
                                    </w:rPr>
                                  </w:pPr>
                                  <w:r>
                                    <w:rPr>
                                      <w:b/>
                                      <w:spacing w:val="-4"/>
                                      <w:sz w:val="20"/>
                                    </w:rPr>
                                    <w:t>2023</w:t>
                                  </w:r>
                                </w:p>
                              </w:tc>
                            </w:tr>
                            <w:tr w:rsidR="00464E1E" w14:paraId="0D789BAD" w14:textId="77777777">
                              <w:trPr>
                                <w:trHeight w:val="384"/>
                              </w:trPr>
                              <w:tc>
                                <w:tcPr>
                                  <w:tcW w:w="1083" w:type="dxa"/>
                                </w:tcPr>
                                <w:p w14:paraId="0D789BA8" w14:textId="77777777" w:rsidR="00464E1E" w:rsidRDefault="00000000">
                                  <w:pPr>
                                    <w:pStyle w:val="TableParagraph"/>
                                    <w:spacing w:line="227" w:lineRule="exact"/>
                                    <w:ind w:right="34"/>
                                    <w:jc w:val="right"/>
                                    <w:rPr>
                                      <w:b/>
                                      <w:sz w:val="20"/>
                                    </w:rPr>
                                  </w:pPr>
                                  <w:r>
                                    <w:rPr>
                                      <w:b/>
                                      <w:spacing w:val="-5"/>
                                      <w:sz w:val="20"/>
                                    </w:rPr>
                                    <w:t>£m</w:t>
                                  </w:r>
                                </w:p>
                              </w:tc>
                              <w:tc>
                                <w:tcPr>
                                  <w:tcW w:w="127" w:type="dxa"/>
                                </w:tcPr>
                                <w:p w14:paraId="0D789BA9" w14:textId="77777777" w:rsidR="00464E1E" w:rsidRDefault="00464E1E">
                                  <w:pPr>
                                    <w:pStyle w:val="TableParagraph"/>
                                    <w:rPr>
                                      <w:rFonts w:ascii="Times New Roman"/>
                                      <w:sz w:val="18"/>
                                    </w:rPr>
                                  </w:pPr>
                                </w:p>
                              </w:tc>
                              <w:tc>
                                <w:tcPr>
                                  <w:tcW w:w="1129" w:type="dxa"/>
                                </w:tcPr>
                                <w:p w14:paraId="0D789BAA" w14:textId="77777777" w:rsidR="00464E1E" w:rsidRDefault="00000000">
                                  <w:pPr>
                                    <w:pStyle w:val="TableParagraph"/>
                                    <w:spacing w:line="227" w:lineRule="exact"/>
                                    <w:ind w:right="129"/>
                                    <w:jc w:val="right"/>
                                    <w:rPr>
                                      <w:b/>
                                      <w:sz w:val="20"/>
                                    </w:rPr>
                                  </w:pPr>
                                  <w:r>
                                    <w:rPr>
                                      <w:b/>
                                      <w:spacing w:val="-5"/>
                                      <w:sz w:val="20"/>
                                    </w:rPr>
                                    <w:t>£m</w:t>
                                  </w:r>
                                </w:p>
                              </w:tc>
                              <w:tc>
                                <w:tcPr>
                                  <w:tcW w:w="1145" w:type="dxa"/>
                                </w:tcPr>
                                <w:p w14:paraId="0D789BAB" w14:textId="77777777" w:rsidR="00464E1E" w:rsidRDefault="00000000">
                                  <w:pPr>
                                    <w:pStyle w:val="TableParagraph"/>
                                    <w:spacing w:line="227" w:lineRule="exact"/>
                                    <w:ind w:right="145"/>
                                    <w:jc w:val="right"/>
                                    <w:rPr>
                                      <w:b/>
                                      <w:sz w:val="20"/>
                                    </w:rPr>
                                  </w:pPr>
                                  <w:r>
                                    <w:rPr>
                                      <w:b/>
                                      <w:spacing w:val="-5"/>
                                      <w:sz w:val="20"/>
                                    </w:rPr>
                                    <w:t>£m</w:t>
                                  </w:r>
                                </w:p>
                              </w:tc>
                              <w:tc>
                                <w:tcPr>
                                  <w:tcW w:w="1050" w:type="dxa"/>
                                </w:tcPr>
                                <w:p w14:paraId="0D789BAC" w14:textId="77777777" w:rsidR="00464E1E" w:rsidRDefault="00000000">
                                  <w:pPr>
                                    <w:pStyle w:val="TableParagraph"/>
                                    <w:spacing w:line="227" w:lineRule="exact"/>
                                    <w:ind w:right="34"/>
                                    <w:jc w:val="right"/>
                                    <w:rPr>
                                      <w:b/>
                                      <w:sz w:val="20"/>
                                    </w:rPr>
                                  </w:pPr>
                                  <w:r>
                                    <w:rPr>
                                      <w:b/>
                                      <w:spacing w:val="-5"/>
                                      <w:sz w:val="20"/>
                                    </w:rPr>
                                    <w:t>£m</w:t>
                                  </w:r>
                                </w:p>
                              </w:tc>
                            </w:tr>
                            <w:tr w:rsidR="00464E1E" w14:paraId="0D789BB3" w14:textId="77777777">
                              <w:trPr>
                                <w:trHeight w:val="536"/>
                              </w:trPr>
                              <w:tc>
                                <w:tcPr>
                                  <w:tcW w:w="1083" w:type="dxa"/>
                                </w:tcPr>
                                <w:p w14:paraId="0D789BAE" w14:textId="77777777" w:rsidR="00464E1E" w:rsidRDefault="00000000">
                                  <w:pPr>
                                    <w:pStyle w:val="TableParagraph"/>
                                    <w:spacing w:before="150"/>
                                    <w:ind w:right="94"/>
                                    <w:jc w:val="right"/>
                                    <w:rPr>
                                      <w:sz w:val="20"/>
                                    </w:rPr>
                                  </w:pPr>
                                  <w:r>
                                    <w:rPr>
                                      <w:spacing w:val="-10"/>
                                      <w:sz w:val="20"/>
                                    </w:rPr>
                                    <w:t>-</w:t>
                                  </w:r>
                                </w:p>
                              </w:tc>
                              <w:tc>
                                <w:tcPr>
                                  <w:tcW w:w="127" w:type="dxa"/>
                                </w:tcPr>
                                <w:p w14:paraId="0D789BAF" w14:textId="77777777" w:rsidR="00464E1E" w:rsidRDefault="00464E1E">
                                  <w:pPr>
                                    <w:pStyle w:val="TableParagraph"/>
                                    <w:rPr>
                                      <w:rFonts w:ascii="Times New Roman"/>
                                      <w:sz w:val="18"/>
                                    </w:rPr>
                                  </w:pPr>
                                </w:p>
                              </w:tc>
                              <w:tc>
                                <w:tcPr>
                                  <w:tcW w:w="1129" w:type="dxa"/>
                                </w:tcPr>
                                <w:p w14:paraId="0D789BB0" w14:textId="77777777" w:rsidR="00464E1E" w:rsidRDefault="00000000">
                                  <w:pPr>
                                    <w:pStyle w:val="TableParagraph"/>
                                    <w:spacing w:before="150"/>
                                    <w:ind w:right="189"/>
                                    <w:jc w:val="right"/>
                                    <w:rPr>
                                      <w:sz w:val="20"/>
                                    </w:rPr>
                                  </w:pPr>
                                  <w:r>
                                    <w:rPr>
                                      <w:spacing w:val="-10"/>
                                      <w:sz w:val="20"/>
                                    </w:rPr>
                                    <w:t>-</w:t>
                                  </w:r>
                                </w:p>
                              </w:tc>
                              <w:tc>
                                <w:tcPr>
                                  <w:tcW w:w="1145" w:type="dxa"/>
                                </w:tcPr>
                                <w:p w14:paraId="0D789BB1" w14:textId="77777777" w:rsidR="00464E1E" w:rsidRDefault="00000000">
                                  <w:pPr>
                                    <w:pStyle w:val="TableParagraph"/>
                                    <w:spacing w:before="150"/>
                                    <w:ind w:right="205"/>
                                    <w:jc w:val="right"/>
                                    <w:rPr>
                                      <w:sz w:val="20"/>
                                    </w:rPr>
                                  </w:pPr>
                                  <w:r>
                                    <w:rPr>
                                      <w:spacing w:val="-10"/>
                                      <w:sz w:val="20"/>
                                    </w:rPr>
                                    <w:t>-</w:t>
                                  </w:r>
                                </w:p>
                              </w:tc>
                              <w:tc>
                                <w:tcPr>
                                  <w:tcW w:w="1050" w:type="dxa"/>
                                </w:tcPr>
                                <w:p w14:paraId="0D789BB2" w14:textId="77777777" w:rsidR="00464E1E" w:rsidRDefault="00000000">
                                  <w:pPr>
                                    <w:pStyle w:val="TableParagraph"/>
                                    <w:spacing w:before="150"/>
                                    <w:ind w:right="94"/>
                                    <w:jc w:val="right"/>
                                    <w:rPr>
                                      <w:sz w:val="20"/>
                                    </w:rPr>
                                  </w:pPr>
                                  <w:r>
                                    <w:rPr>
                                      <w:spacing w:val="-10"/>
                                      <w:sz w:val="20"/>
                                    </w:rPr>
                                    <w:t>-</w:t>
                                  </w:r>
                                </w:p>
                              </w:tc>
                            </w:tr>
                            <w:tr w:rsidR="00464E1E" w14:paraId="0D789BB9" w14:textId="77777777">
                              <w:trPr>
                                <w:trHeight w:val="403"/>
                              </w:trPr>
                              <w:tc>
                                <w:tcPr>
                                  <w:tcW w:w="1083" w:type="dxa"/>
                                </w:tcPr>
                                <w:p w14:paraId="0D789BB4" w14:textId="77777777" w:rsidR="00464E1E" w:rsidRDefault="00000000">
                                  <w:pPr>
                                    <w:pStyle w:val="TableParagraph"/>
                                    <w:spacing w:before="149"/>
                                    <w:ind w:right="94"/>
                                    <w:jc w:val="right"/>
                                    <w:rPr>
                                      <w:sz w:val="20"/>
                                    </w:rPr>
                                  </w:pPr>
                                  <w:r>
                                    <w:rPr>
                                      <w:spacing w:val="-5"/>
                                      <w:sz w:val="20"/>
                                    </w:rPr>
                                    <w:t>35</w:t>
                                  </w:r>
                                </w:p>
                              </w:tc>
                              <w:tc>
                                <w:tcPr>
                                  <w:tcW w:w="127" w:type="dxa"/>
                                </w:tcPr>
                                <w:p w14:paraId="0D789BB5" w14:textId="77777777" w:rsidR="00464E1E" w:rsidRDefault="00464E1E">
                                  <w:pPr>
                                    <w:pStyle w:val="TableParagraph"/>
                                    <w:rPr>
                                      <w:rFonts w:ascii="Times New Roman"/>
                                      <w:sz w:val="18"/>
                                    </w:rPr>
                                  </w:pPr>
                                </w:p>
                              </w:tc>
                              <w:tc>
                                <w:tcPr>
                                  <w:tcW w:w="1129" w:type="dxa"/>
                                </w:tcPr>
                                <w:p w14:paraId="0D789BB6" w14:textId="77777777" w:rsidR="00464E1E" w:rsidRDefault="00000000">
                                  <w:pPr>
                                    <w:pStyle w:val="TableParagraph"/>
                                    <w:spacing w:before="149"/>
                                    <w:ind w:right="188"/>
                                    <w:jc w:val="right"/>
                                    <w:rPr>
                                      <w:sz w:val="20"/>
                                    </w:rPr>
                                  </w:pPr>
                                  <w:r>
                                    <w:rPr>
                                      <w:spacing w:val="-5"/>
                                      <w:sz w:val="20"/>
                                    </w:rPr>
                                    <w:t>23</w:t>
                                  </w:r>
                                </w:p>
                              </w:tc>
                              <w:tc>
                                <w:tcPr>
                                  <w:tcW w:w="1145" w:type="dxa"/>
                                </w:tcPr>
                                <w:p w14:paraId="0D789BB7" w14:textId="77777777" w:rsidR="00464E1E" w:rsidRDefault="00000000">
                                  <w:pPr>
                                    <w:pStyle w:val="TableParagraph"/>
                                    <w:spacing w:before="149"/>
                                    <w:ind w:right="204"/>
                                    <w:jc w:val="right"/>
                                    <w:rPr>
                                      <w:sz w:val="20"/>
                                    </w:rPr>
                                  </w:pPr>
                                  <w:r>
                                    <w:rPr>
                                      <w:spacing w:val="-10"/>
                                      <w:sz w:val="20"/>
                                    </w:rPr>
                                    <w:t>6</w:t>
                                  </w:r>
                                </w:p>
                              </w:tc>
                              <w:tc>
                                <w:tcPr>
                                  <w:tcW w:w="1050" w:type="dxa"/>
                                </w:tcPr>
                                <w:p w14:paraId="0D789BB8" w14:textId="77777777" w:rsidR="00464E1E" w:rsidRDefault="00000000">
                                  <w:pPr>
                                    <w:pStyle w:val="TableParagraph"/>
                                    <w:spacing w:before="149"/>
                                    <w:ind w:right="93"/>
                                    <w:jc w:val="right"/>
                                    <w:rPr>
                                      <w:sz w:val="20"/>
                                    </w:rPr>
                                  </w:pPr>
                                  <w:r>
                                    <w:rPr>
                                      <w:spacing w:val="-5"/>
                                      <w:sz w:val="20"/>
                                    </w:rPr>
                                    <w:t>13</w:t>
                                  </w:r>
                                </w:p>
                              </w:tc>
                            </w:tr>
                            <w:tr w:rsidR="00464E1E" w14:paraId="0D789BBF" w14:textId="77777777">
                              <w:trPr>
                                <w:trHeight w:val="271"/>
                              </w:trPr>
                              <w:tc>
                                <w:tcPr>
                                  <w:tcW w:w="1083" w:type="dxa"/>
                                </w:tcPr>
                                <w:p w14:paraId="0D789BBA" w14:textId="77777777" w:rsidR="00464E1E" w:rsidRDefault="00000000">
                                  <w:pPr>
                                    <w:pStyle w:val="TableParagraph"/>
                                    <w:spacing w:before="17"/>
                                    <w:ind w:right="94"/>
                                    <w:jc w:val="right"/>
                                    <w:rPr>
                                      <w:sz w:val="20"/>
                                    </w:rPr>
                                  </w:pPr>
                                  <w:r>
                                    <w:rPr>
                                      <w:spacing w:val="-5"/>
                                      <w:sz w:val="20"/>
                                    </w:rPr>
                                    <w:t>14</w:t>
                                  </w:r>
                                </w:p>
                              </w:tc>
                              <w:tc>
                                <w:tcPr>
                                  <w:tcW w:w="127" w:type="dxa"/>
                                </w:tcPr>
                                <w:p w14:paraId="0D789BBB" w14:textId="77777777" w:rsidR="00464E1E" w:rsidRDefault="00464E1E">
                                  <w:pPr>
                                    <w:pStyle w:val="TableParagraph"/>
                                    <w:rPr>
                                      <w:rFonts w:ascii="Times New Roman"/>
                                      <w:sz w:val="18"/>
                                    </w:rPr>
                                  </w:pPr>
                                </w:p>
                              </w:tc>
                              <w:tc>
                                <w:tcPr>
                                  <w:tcW w:w="1129" w:type="dxa"/>
                                </w:tcPr>
                                <w:p w14:paraId="0D789BBC" w14:textId="77777777" w:rsidR="00464E1E" w:rsidRDefault="00000000">
                                  <w:pPr>
                                    <w:pStyle w:val="TableParagraph"/>
                                    <w:spacing w:before="17"/>
                                    <w:ind w:right="188"/>
                                    <w:jc w:val="right"/>
                                    <w:rPr>
                                      <w:sz w:val="20"/>
                                    </w:rPr>
                                  </w:pPr>
                                  <w:r>
                                    <w:rPr>
                                      <w:spacing w:val="-5"/>
                                      <w:sz w:val="20"/>
                                    </w:rPr>
                                    <w:t>13</w:t>
                                  </w:r>
                                </w:p>
                              </w:tc>
                              <w:tc>
                                <w:tcPr>
                                  <w:tcW w:w="1145" w:type="dxa"/>
                                </w:tcPr>
                                <w:p w14:paraId="0D789BBD" w14:textId="77777777" w:rsidR="00464E1E" w:rsidRDefault="00000000">
                                  <w:pPr>
                                    <w:pStyle w:val="TableParagraph"/>
                                    <w:spacing w:before="17"/>
                                    <w:ind w:right="205"/>
                                    <w:jc w:val="right"/>
                                    <w:rPr>
                                      <w:sz w:val="20"/>
                                    </w:rPr>
                                  </w:pPr>
                                  <w:r>
                                    <w:rPr>
                                      <w:spacing w:val="-5"/>
                                      <w:sz w:val="20"/>
                                    </w:rPr>
                                    <w:t>10</w:t>
                                  </w:r>
                                </w:p>
                              </w:tc>
                              <w:tc>
                                <w:tcPr>
                                  <w:tcW w:w="1050" w:type="dxa"/>
                                </w:tcPr>
                                <w:p w14:paraId="0D789BBE" w14:textId="77777777" w:rsidR="00464E1E" w:rsidRDefault="00000000">
                                  <w:pPr>
                                    <w:pStyle w:val="TableParagraph"/>
                                    <w:spacing w:before="17"/>
                                    <w:ind w:right="93"/>
                                    <w:jc w:val="right"/>
                                    <w:rPr>
                                      <w:sz w:val="20"/>
                                    </w:rPr>
                                  </w:pPr>
                                  <w:r>
                                    <w:rPr>
                                      <w:spacing w:val="-5"/>
                                      <w:sz w:val="20"/>
                                    </w:rPr>
                                    <w:t>11</w:t>
                                  </w:r>
                                </w:p>
                              </w:tc>
                            </w:tr>
                            <w:tr w:rsidR="00464E1E" w14:paraId="0D789BC5" w14:textId="77777777">
                              <w:trPr>
                                <w:trHeight w:val="398"/>
                              </w:trPr>
                              <w:tc>
                                <w:tcPr>
                                  <w:tcW w:w="1083" w:type="dxa"/>
                                </w:tcPr>
                                <w:p w14:paraId="0D789BC0" w14:textId="77777777" w:rsidR="00464E1E" w:rsidRDefault="00000000">
                                  <w:pPr>
                                    <w:pStyle w:val="TableParagraph"/>
                                    <w:spacing w:before="17"/>
                                    <w:ind w:right="94"/>
                                    <w:jc w:val="right"/>
                                    <w:rPr>
                                      <w:sz w:val="20"/>
                                    </w:rPr>
                                  </w:pPr>
                                  <w:r>
                                    <w:rPr>
                                      <w:spacing w:val="-5"/>
                                      <w:sz w:val="20"/>
                                    </w:rPr>
                                    <w:t>66</w:t>
                                  </w:r>
                                </w:p>
                              </w:tc>
                              <w:tc>
                                <w:tcPr>
                                  <w:tcW w:w="127" w:type="dxa"/>
                                </w:tcPr>
                                <w:p w14:paraId="0D789BC1" w14:textId="77777777" w:rsidR="00464E1E" w:rsidRDefault="00464E1E">
                                  <w:pPr>
                                    <w:pStyle w:val="TableParagraph"/>
                                    <w:rPr>
                                      <w:rFonts w:ascii="Times New Roman"/>
                                      <w:sz w:val="18"/>
                                    </w:rPr>
                                  </w:pPr>
                                </w:p>
                              </w:tc>
                              <w:tc>
                                <w:tcPr>
                                  <w:tcW w:w="1129" w:type="dxa"/>
                                </w:tcPr>
                                <w:p w14:paraId="0D789BC2" w14:textId="77777777" w:rsidR="00464E1E" w:rsidRDefault="00000000">
                                  <w:pPr>
                                    <w:pStyle w:val="TableParagraph"/>
                                    <w:spacing w:before="17"/>
                                    <w:ind w:right="188"/>
                                    <w:jc w:val="right"/>
                                    <w:rPr>
                                      <w:sz w:val="20"/>
                                    </w:rPr>
                                  </w:pPr>
                                  <w:r>
                                    <w:rPr>
                                      <w:spacing w:val="-5"/>
                                      <w:sz w:val="20"/>
                                    </w:rPr>
                                    <w:t>53</w:t>
                                  </w:r>
                                </w:p>
                              </w:tc>
                              <w:tc>
                                <w:tcPr>
                                  <w:tcW w:w="1145" w:type="dxa"/>
                                </w:tcPr>
                                <w:p w14:paraId="0D789BC3" w14:textId="77777777" w:rsidR="00464E1E" w:rsidRDefault="00000000">
                                  <w:pPr>
                                    <w:pStyle w:val="TableParagraph"/>
                                    <w:spacing w:before="17"/>
                                    <w:ind w:right="205"/>
                                    <w:jc w:val="right"/>
                                    <w:rPr>
                                      <w:sz w:val="20"/>
                                    </w:rPr>
                                  </w:pPr>
                                  <w:r>
                                    <w:rPr>
                                      <w:spacing w:val="-5"/>
                                      <w:sz w:val="20"/>
                                    </w:rPr>
                                    <w:t>59</w:t>
                                  </w:r>
                                </w:p>
                              </w:tc>
                              <w:tc>
                                <w:tcPr>
                                  <w:tcW w:w="1050" w:type="dxa"/>
                                </w:tcPr>
                                <w:p w14:paraId="0D789BC4" w14:textId="77777777" w:rsidR="00464E1E" w:rsidRDefault="00000000">
                                  <w:pPr>
                                    <w:pStyle w:val="TableParagraph"/>
                                    <w:spacing w:before="17"/>
                                    <w:ind w:right="93"/>
                                    <w:jc w:val="right"/>
                                    <w:rPr>
                                      <w:sz w:val="20"/>
                                    </w:rPr>
                                  </w:pPr>
                                  <w:r>
                                    <w:rPr>
                                      <w:spacing w:val="-5"/>
                                      <w:sz w:val="20"/>
                                    </w:rPr>
                                    <w:t>52</w:t>
                                  </w:r>
                                </w:p>
                              </w:tc>
                            </w:tr>
                            <w:tr w:rsidR="00464E1E" w14:paraId="0D789BCA" w14:textId="77777777">
                              <w:trPr>
                                <w:trHeight w:val="393"/>
                              </w:trPr>
                              <w:tc>
                                <w:tcPr>
                                  <w:tcW w:w="1083" w:type="dxa"/>
                                  <w:tcBorders>
                                    <w:bottom w:val="single" w:sz="8" w:space="0" w:color="000000"/>
                                  </w:tcBorders>
                                </w:tcPr>
                                <w:p w14:paraId="0D789BC6" w14:textId="77777777" w:rsidR="00464E1E" w:rsidRDefault="00000000">
                                  <w:pPr>
                                    <w:pStyle w:val="TableParagraph"/>
                                    <w:spacing w:before="144" w:line="229" w:lineRule="exact"/>
                                    <w:ind w:right="39"/>
                                    <w:jc w:val="right"/>
                                    <w:rPr>
                                      <w:sz w:val="20"/>
                                    </w:rPr>
                                  </w:pPr>
                                  <w:r>
                                    <w:rPr>
                                      <w:spacing w:val="-5"/>
                                      <w:sz w:val="20"/>
                                    </w:rPr>
                                    <w:t>(2)</w:t>
                                  </w:r>
                                </w:p>
                              </w:tc>
                              <w:tc>
                                <w:tcPr>
                                  <w:tcW w:w="127" w:type="dxa"/>
                                </w:tcPr>
                                <w:p w14:paraId="0D789BC7" w14:textId="77777777" w:rsidR="00464E1E" w:rsidRDefault="00464E1E">
                                  <w:pPr>
                                    <w:pStyle w:val="TableParagraph"/>
                                    <w:rPr>
                                      <w:rFonts w:ascii="Times New Roman"/>
                                      <w:sz w:val="18"/>
                                    </w:rPr>
                                  </w:pPr>
                                </w:p>
                              </w:tc>
                              <w:tc>
                                <w:tcPr>
                                  <w:tcW w:w="2274" w:type="dxa"/>
                                  <w:gridSpan w:val="2"/>
                                </w:tcPr>
                                <w:p w14:paraId="0D789BC8" w14:textId="77777777" w:rsidR="00464E1E" w:rsidRDefault="00000000">
                                  <w:pPr>
                                    <w:pStyle w:val="TableParagraph"/>
                                    <w:tabs>
                                      <w:tab w:val="left" w:pos="1999"/>
                                    </w:tabs>
                                    <w:spacing w:before="144" w:line="229" w:lineRule="exact"/>
                                    <w:ind w:left="748"/>
                                    <w:rPr>
                                      <w:sz w:val="20"/>
                                    </w:rPr>
                                  </w:pPr>
                                  <w:r>
                                    <w:rPr>
                                      <w:spacing w:val="-5"/>
                                      <w:sz w:val="20"/>
                                    </w:rPr>
                                    <w:t>(2)</w:t>
                                  </w:r>
                                  <w:r>
                                    <w:rPr>
                                      <w:sz w:val="20"/>
                                    </w:rPr>
                                    <w:tab/>
                                  </w:r>
                                  <w:r>
                                    <w:rPr>
                                      <w:spacing w:val="-10"/>
                                      <w:sz w:val="20"/>
                                    </w:rPr>
                                    <w:t>-</w:t>
                                  </w:r>
                                </w:p>
                              </w:tc>
                              <w:tc>
                                <w:tcPr>
                                  <w:tcW w:w="1050" w:type="dxa"/>
                                </w:tcPr>
                                <w:p w14:paraId="0D789BC9" w14:textId="77777777" w:rsidR="00464E1E" w:rsidRDefault="00000000">
                                  <w:pPr>
                                    <w:pStyle w:val="TableParagraph"/>
                                    <w:spacing w:before="144" w:line="229" w:lineRule="exact"/>
                                    <w:ind w:right="94"/>
                                    <w:jc w:val="right"/>
                                    <w:rPr>
                                      <w:sz w:val="20"/>
                                    </w:rPr>
                                  </w:pPr>
                                  <w:r>
                                    <w:rPr>
                                      <w:spacing w:val="-10"/>
                                      <w:sz w:val="20"/>
                                    </w:rPr>
                                    <w:t>-</w:t>
                                  </w:r>
                                </w:p>
                              </w:tc>
                            </w:tr>
                            <w:tr w:rsidR="00464E1E" w14:paraId="0D789BD0" w14:textId="77777777">
                              <w:trPr>
                                <w:trHeight w:val="231"/>
                              </w:trPr>
                              <w:tc>
                                <w:tcPr>
                                  <w:tcW w:w="1083" w:type="dxa"/>
                                  <w:tcBorders>
                                    <w:top w:val="single" w:sz="8" w:space="0" w:color="000000"/>
                                    <w:bottom w:val="double" w:sz="8" w:space="0" w:color="000000"/>
                                  </w:tcBorders>
                                </w:tcPr>
                                <w:p w14:paraId="0D789BCB" w14:textId="77777777" w:rsidR="00464E1E" w:rsidRDefault="00000000">
                                  <w:pPr>
                                    <w:pStyle w:val="TableParagraph"/>
                                    <w:spacing w:line="211" w:lineRule="exact"/>
                                    <w:ind w:right="94"/>
                                    <w:jc w:val="right"/>
                                    <w:rPr>
                                      <w:b/>
                                      <w:sz w:val="20"/>
                                    </w:rPr>
                                  </w:pPr>
                                  <w:r>
                                    <w:rPr>
                                      <w:b/>
                                      <w:spacing w:val="-5"/>
                                      <w:sz w:val="20"/>
                                    </w:rPr>
                                    <w:t>113</w:t>
                                  </w:r>
                                </w:p>
                              </w:tc>
                              <w:tc>
                                <w:tcPr>
                                  <w:tcW w:w="127" w:type="dxa"/>
                                </w:tcPr>
                                <w:p w14:paraId="0D789BCC" w14:textId="77777777" w:rsidR="00464E1E" w:rsidRDefault="00464E1E">
                                  <w:pPr>
                                    <w:pStyle w:val="TableParagraph"/>
                                    <w:rPr>
                                      <w:rFonts w:ascii="Times New Roman"/>
                                      <w:sz w:val="16"/>
                                    </w:rPr>
                                  </w:pPr>
                                </w:p>
                              </w:tc>
                              <w:tc>
                                <w:tcPr>
                                  <w:tcW w:w="1129" w:type="dxa"/>
                                </w:tcPr>
                                <w:p w14:paraId="0D789BCD" w14:textId="77777777" w:rsidR="00464E1E" w:rsidRDefault="00000000">
                                  <w:pPr>
                                    <w:pStyle w:val="TableParagraph"/>
                                    <w:spacing w:line="211" w:lineRule="exact"/>
                                    <w:ind w:right="188"/>
                                    <w:jc w:val="right"/>
                                    <w:rPr>
                                      <w:b/>
                                      <w:sz w:val="20"/>
                                    </w:rPr>
                                  </w:pPr>
                                  <w:r>
                                    <w:rPr>
                                      <w:b/>
                                      <w:spacing w:val="-5"/>
                                      <w:sz w:val="20"/>
                                    </w:rPr>
                                    <w:t>87</w:t>
                                  </w:r>
                                </w:p>
                              </w:tc>
                              <w:tc>
                                <w:tcPr>
                                  <w:tcW w:w="1145" w:type="dxa"/>
                                </w:tcPr>
                                <w:p w14:paraId="0D789BCE" w14:textId="77777777" w:rsidR="00464E1E" w:rsidRDefault="00000000">
                                  <w:pPr>
                                    <w:pStyle w:val="TableParagraph"/>
                                    <w:spacing w:line="211" w:lineRule="exact"/>
                                    <w:ind w:right="205"/>
                                    <w:jc w:val="right"/>
                                    <w:rPr>
                                      <w:b/>
                                      <w:sz w:val="20"/>
                                    </w:rPr>
                                  </w:pPr>
                                  <w:r>
                                    <w:rPr>
                                      <w:b/>
                                      <w:spacing w:val="-5"/>
                                      <w:sz w:val="20"/>
                                    </w:rPr>
                                    <w:t>75</w:t>
                                  </w:r>
                                </w:p>
                              </w:tc>
                              <w:tc>
                                <w:tcPr>
                                  <w:tcW w:w="1050" w:type="dxa"/>
                                </w:tcPr>
                                <w:p w14:paraId="0D789BCF" w14:textId="77777777" w:rsidR="00464E1E" w:rsidRDefault="00000000">
                                  <w:pPr>
                                    <w:pStyle w:val="TableParagraph"/>
                                    <w:spacing w:line="211" w:lineRule="exact"/>
                                    <w:ind w:right="93"/>
                                    <w:jc w:val="right"/>
                                    <w:rPr>
                                      <w:b/>
                                      <w:sz w:val="20"/>
                                    </w:rPr>
                                  </w:pPr>
                                  <w:r>
                                    <w:rPr>
                                      <w:b/>
                                      <w:spacing w:val="-5"/>
                                      <w:sz w:val="20"/>
                                    </w:rPr>
                                    <w:t>76</w:t>
                                  </w:r>
                                </w:p>
                              </w:tc>
                            </w:tr>
                            <w:tr w:rsidR="00464E1E" w14:paraId="0D789BD6" w14:textId="77777777">
                              <w:trPr>
                                <w:trHeight w:val="245"/>
                              </w:trPr>
                              <w:tc>
                                <w:tcPr>
                                  <w:tcW w:w="1083" w:type="dxa"/>
                                  <w:tcBorders>
                                    <w:top w:val="double" w:sz="8" w:space="0" w:color="000000"/>
                                  </w:tcBorders>
                                </w:tcPr>
                                <w:p w14:paraId="0D789BD1" w14:textId="77777777" w:rsidR="00464E1E" w:rsidRDefault="00000000">
                                  <w:pPr>
                                    <w:pStyle w:val="TableParagraph"/>
                                    <w:spacing w:before="15" w:line="210" w:lineRule="exact"/>
                                    <w:ind w:right="94"/>
                                    <w:jc w:val="right"/>
                                    <w:rPr>
                                      <w:sz w:val="20"/>
                                    </w:rPr>
                                  </w:pPr>
                                  <w:r>
                                    <w:rPr>
                                      <w:spacing w:val="-10"/>
                                      <w:sz w:val="20"/>
                                    </w:rPr>
                                    <w:t>-</w:t>
                                  </w:r>
                                </w:p>
                              </w:tc>
                              <w:tc>
                                <w:tcPr>
                                  <w:tcW w:w="127" w:type="dxa"/>
                                </w:tcPr>
                                <w:p w14:paraId="0D789BD2" w14:textId="77777777" w:rsidR="00464E1E" w:rsidRDefault="00464E1E">
                                  <w:pPr>
                                    <w:pStyle w:val="TableParagraph"/>
                                    <w:rPr>
                                      <w:rFonts w:ascii="Times New Roman"/>
                                      <w:sz w:val="16"/>
                                    </w:rPr>
                                  </w:pPr>
                                </w:p>
                              </w:tc>
                              <w:tc>
                                <w:tcPr>
                                  <w:tcW w:w="1129" w:type="dxa"/>
                                </w:tcPr>
                                <w:p w14:paraId="0D789BD3" w14:textId="77777777" w:rsidR="00464E1E" w:rsidRDefault="00000000">
                                  <w:pPr>
                                    <w:pStyle w:val="TableParagraph"/>
                                    <w:spacing w:before="15" w:line="210" w:lineRule="exact"/>
                                    <w:ind w:right="189"/>
                                    <w:jc w:val="right"/>
                                    <w:rPr>
                                      <w:sz w:val="20"/>
                                    </w:rPr>
                                  </w:pPr>
                                  <w:r>
                                    <w:rPr>
                                      <w:spacing w:val="-10"/>
                                      <w:sz w:val="20"/>
                                    </w:rPr>
                                    <w:t>-</w:t>
                                  </w:r>
                                </w:p>
                              </w:tc>
                              <w:tc>
                                <w:tcPr>
                                  <w:tcW w:w="1145" w:type="dxa"/>
                                </w:tcPr>
                                <w:p w14:paraId="0D789BD4" w14:textId="77777777" w:rsidR="00464E1E" w:rsidRDefault="00000000">
                                  <w:pPr>
                                    <w:pStyle w:val="TableParagraph"/>
                                    <w:spacing w:before="15" w:line="210" w:lineRule="exact"/>
                                    <w:ind w:right="205"/>
                                    <w:jc w:val="right"/>
                                    <w:rPr>
                                      <w:sz w:val="20"/>
                                    </w:rPr>
                                  </w:pPr>
                                  <w:r>
                                    <w:rPr>
                                      <w:spacing w:val="-10"/>
                                      <w:sz w:val="20"/>
                                    </w:rPr>
                                    <w:t>-</w:t>
                                  </w:r>
                                </w:p>
                              </w:tc>
                              <w:tc>
                                <w:tcPr>
                                  <w:tcW w:w="1050" w:type="dxa"/>
                                </w:tcPr>
                                <w:p w14:paraId="0D789BD5" w14:textId="77777777" w:rsidR="00464E1E" w:rsidRDefault="00000000">
                                  <w:pPr>
                                    <w:pStyle w:val="TableParagraph"/>
                                    <w:spacing w:before="15" w:line="210" w:lineRule="exact"/>
                                    <w:ind w:right="94"/>
                                    <w:jc w:val="right"/>
                                    <w:rPr>
                                      <w:sz w:val="20"/>
                                    </w:rPr>
                                  </w:pPr>
                                  <w:r>
                                    <w:rPr>
                                      <w:spacing w:val="-10"/>
                                      <w:sz w:val="20"/>
                                    </w:rPr>
                                    <w:t>-</w:t>
                                  </w:r>
                                </w:p>
                              </w:tc>
                            </w:tr>
                          </w:tbl>
                          <w:p w14:paraId="0D789BD7"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DC" id="Textbox 438" o:spid="_x0000_s1089" type="#_x0000_t202" style="position:absolute;margin-left:333.45pt;margin-top:15.95pt;width:226.75pt;height:184.35pt;z-index:-2516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83"/>
                        <w:gridCol w:w="127"/>
                        <w:gridCol w:w="1129"/>
                        <w:gridCol w:w="1145"/>
                        <w:gridCol w:w="1050"/>
                      </w:tblGrid>
                      <w:tr w:rsidR="00464E1E" w14:paraId="0D789B9D" w14:textId="77777777">
                        <w:trPr>
                          <w:trHeight w:val="240"/>
                        </w:trPr>
                        <w:tc>
                          <w:tcPr>
                            <w:tcW w:w="4534" w:type="dxa"/>
                            <w:gridSpan w:val="5"/>
                          </w:tcPr>
                          <w:p w14:paraId="0D789B9C" w14:textId="77777777" w:rsidR="00464E1E" w:rsidRDefault="00000000">
                            <w:pPr>
                              <w:pStyle w:val="TableParagraph"/>
                              <w:tabs>
                                <w:tab w:val="left" w:pos="3008"/>
                              </w:tabs>
                              <w:spacing w:line="221" w:lineRule="exact"/>
                              <w:ind w:left="547"/>
                              <w:rPr>
                                <w:b/>
                                <w:sz w:val="20"/>
                              </w:rPr>
                            </w:pPr>
                            <w:r>
                              <w:rPr>
                                <w:b/>
                                <w:spacing w:val="-2"/>
                                <w:sz w:val="20"/>
                              </w:rPr>
                              <w:t>Receivables</w:t>
                            </w:r>
                            <w:r>
                              <w:rPr>
                                <w:b/>
                                <w:sz w:val="20"/>
                              </w:rPr>
                              <w:tab/>
                            </w:r>
                            <w:r>
                              <w:rPr>
                                <w:b/>
                                <w:spacing w:val="-2"/>
                                <w:sz w:val="20"/>
                              </w:rPr>
                              <w:t>Payables</w:t>
                            </w:r>
                          </w:p>
                        </w:tc>
                      </w:tr>
                      <w:tr w:rsidR="00464E1E" w14:paraId="0D789BA7" w14:textId="77777777">
                        <w:trPr>
                          <w:trHeight w:val="501"/>
                        </w:trPr>
                        <w:tc>
                          <w:tcPr>
                            <w:tcW w:w="1083" w:type="dxa"/>
                          </w:tcPr>
                          <w:p w14:paraId="0D789B9E" w14:textId="77777777" w:rsidR="00464E1E" w:rsidRDefault="00000000">
                            <w:pPr>
                              <w:pStyle w:val="TableParagraph"/>
                              <w:spacing w:before="11"/>
                              <w:ind w:right="35"/>
                              <w:jc w:val="right"/>
                              <w:rPr>
                                <w:b/>
                                <w:sz w:val="20"/>
                              </w:rPr>
                            </w:pPr>
                            <w:r>
                              <w:rPr>
                                <w:b/>
                                <w:sz w:val="20"/>
                              </w:rPr>
                              <w:t>31</w:t>
                            </w:r>
                            <w:r>
                              <w:rPr>
                                <w:b/>
                                <w:spacing w:val="-4"/>
                                <w:sz w:val="20"/>
                              </w:rPr>
                              <w:t xml:space="preserve"> </w:t>
                            </w:r>
                            <w:r>
                              <w:rPr>
                                <w:b/>
                                <w:spacing w:val="-2"/>
                                <w:sz w:val="20"/>
                              </w:rPr>
                              <w:t>March</w:t>
                            </w:r>
                          </w:p>
                          <w:p w14:paraId="0D789B9F" w14:textId="77777777" w:rsidR="00464E1E" w:rsidRDefault="00000000">
                            <w:pPr>
                              <w:pStyle w:val="TableParagraph"/>
                              <w:spacing w:before="27" w:line="214" w:lineRule="exact"/>
                              <w:ind w:right="34"/>
                              <w:jc w:val="right"/>
                              <w:rPr>
                                <w:b/>
                                <w:sz w:val="20"/>
                              </w:rPr>
                            </w:pPr>
                            <w:r>
                              <w:rPr>
                                <w:b/>
                                <w:spacing w:val="-4"/>
                                <w:sz w:val="20"/>
                              </w:rPr>
                              <w:t>2024</w:t>
                            </w:r>
                          </w:p>
                        </w:tc>
                        <w:tc>
                          <w:tcPr>
                            <w:tcW w:w="127" w:type="dxa"/>
                          </w:tcPr>
                          <w:p w14:paraId="0D789BA0" w14:textId="77777777" w:rsidR="00464E1E" w:rsidRDefault="00464E1E">
                            <w:pPr>
                              <w:pStyle w:val="TableParagraph"/>
                              <w:rPr>
                                <w:rFonts w:ascii="Times New Roman"/>
                                <w:sz w:val="18"/>
                              </w:rPr>
                            </w:pPr>
                          </w:p>
                        </w:tc>
                        <w:tc>
                          <w:tcPr>
                            <w:tcW w:w="1129" w:type="dxa"/>
                          </w:tcPr>
                          <w:p w14:paraId="0D789BA1" w14:textId="77777777" w:rsidR="00464E1E" w:rsidRDefault="00000000">
                            <w:pPr>
                              <w:pStyle w:val="TableParagraph"/>
                              <w:spacing w:before="11"/>
                              <w:ind w:right="128"/>
                              <w:jc w:val="right"/>
                              <w:rPr>
                                <w:b/>
                                <w:sz w:val="20"/>
                              </w:rPr>
                            </w:pPr>
                            <w:r>
                              <w:rPr>
                                <w:b/>
                                <w:sz w:val="20"/>
                              </w:rPr>
                              <w:t>31</w:t>
                            </w:r>
                            <w:r>
                              <w:rPr>
                                <w:b/>
                                <w:spacing w:val="-4"/>
                                <w:sz w:val="20"/>
                              </w:rPr>
                              <w:t xml:space="preserve"> </w:t>
                            </w:r>
                            <w:r>
                              <w:rPr>
                                <w:b/>
                                <w:spacing w:val="-2"/>
                                <w:sz w:val="20"/>
                              </w:rPr>
                              <w:t>March</w:t>
                            </w:r>
                          </w:p>
                          <w:p w14:paraId="0D789BA2" w14:textId="77777777" w:rsidR="00464E1E" w:rsidRDefault="00000000">
                            <w:pPr>
                              <w:pStyle w:val="TableParagraph"/>
                              <w:spacing w:before="27" w:line="214" w:lineRule="exact"/>
                              <w:ind w:right="128"/>
                              <w:jc w:val="right"/>
                              <w:rPr>
                                <w:b/>
                                <w:sz w:val="20"/>
                              </w:rPr>
                            </w:pPr>
                            <w:r>
                              <w:rPr>
                                <w:b/>
                                <w:spacing w:val="-4"/>
                                <w:sz w:val="20"/>
                              </w:rPr>
                              <w:t>2023</w:t>
                            </w:r>
                          </w:p>
                        </w:tc>
                        <w:tc>
                          <w:tcPr>
                            <w:tcW w:w="1145" w:type="dxa"/>
                          </w:tcPr>
                          <w:p w14:paraId="0D789BA3" w14:textId="77777777" w:rsidR="00464E1E" w:rsidRDefault="00000000">
                            <w:pPr>
                              <w:pStyle w:val="TableParagraph"/>
                              <w:spacing w:before="11"/>
                              <w:ind w:right="145"/>
                              <w:jc w:val="right"/>
                              <w:rPr>
                                <w:b/>
                                <w:sz w:val="20"/>
                              </w:rPr>
                            </w:pPr>
                            <w:r>
                              <w:rPr>
                                <w:b/>
                                <w:sz w:val="20"/>
                              </w:rPr>
                              <w:t>31</w:t>
                            </w:r>
                            <w:r>
                              <w:rPr>
                                <w:b/>
                                <w:spacing w:val="-4"/>
                                <w:sz w:val="20"/>
                              </w:rPr>
                              <w:t xml:space="preserve"> </w:t>
                            </w:r>
                            <w:r>
                              <w:rPr>
                                <w:b/>
                                <w:spacing w:val="-2"/>
                                <w:sz w:val="20"/>
                              </w:rPr>
                              <w:t>March</w:t>
                            </w:r>
                          </w:p>
                          <w:p w14:paraId="0D789BA4" w14:textId="77777777" w:rsidR="00464E1E" w:rsidRDefault="00000000">
                            <w:pPr>
                              <w:pStyle w:val="TableParagraph"/>
                              <w:spacing w:before="27" w:line="214" w:lineRule="exact"/>
                              <w:ind w:right="145"/>
                              <w:jc w:val="right"/>
                              <w:rPr>
                                <w:b/>
                                <w:sz w:val="20"/>
                              </w:rPr>
                            </w:pPr>
                            <w:r>
                              <w:rPr>
                                <w:b/>
                                <w:spacing w:val="-4"/>
                                <w:sz w:val="20"/>
                              </w:rPr>
                              <w:t>2024</w:t>
                            </w:r>
                          </w:p>
                        </w:tc>
                        <w:tc>
                          <w:tcPr>
                            <w:tcW w:w="1050" w:type="dxa"/>
                          </w:tcPr>
                          <w:p w14:paraId="0D789BA5" w14:textId="77777777" w:rsidR="00464E1E" w:rsidRDefault="00000000">
                            <w:pPr>
                              <w:pStyle w:val="TableParagraph"/>
                              <w:spacing w:before="11"/>
                              <w:ind w:right="33"/>
                              <w:jc w:val="right"/>
                              <w:rPr>
                                <w:b/>
                                <w:sz w:val="20"/>
                              </w:rPr>
                            </w:pPr>
                            <w:r>
                              <w:rPr>
                                <w:b/>
                                <w:sz w:val="20"/>
                              </w:rPr>
                              <w:t>31</w:t>
                            </w:r>
                            <w:r>
                              <w:rPr>
                                <w:b/>
                                <w:spacing w:val="-4"/>
                                <w:sz w:val="20"/>
                              </w:rPr>
                              <w:t xml:space="preserve"> </w:t>
                            </w:r>
                            <w:r>
                              <w:rPr>
                                <w:b/>
                                <w:spacing w:val="-2"/>
                                <w:sz w:val="20"/>
                              </w:rPr>
                              <w:t>March</w:t>
                            </w:r>
                          </w:p>
                          <w:p w14:paraId="0D789BA6" w14:textId="77777777" w:rsidR="00464E1E" w:rsidRDefault="00000000">
                            <w:pPr>
                              <w:pStyle w:val="TableParagraph"/>
                              <w:spacing w:before="27" w:line="214" w:lineRule="exact"/>
                              <w:ind w:right="33"/>
                              <w:jc w:val="right"/>
                              <w:rPr>
                                <w:b/>
                                <w:sz w:val="20"/>
                              </w:rPr>
                            </w:pPr>
                            <w:r>
                              <w:rPr>
                                <w:b/>
                                <w:spacing w:val="-4"/>
                                <w:sz w:val="20"/>
                              </w:rPr>
                              <w:t>2023</w:t>
                            </w:r>
                          </w:p>
                        </w:tc>
                      </w:tr>
                      <w:tr w:rsidR="00464E1E" w14:paraId="0D789BAD" w14:textId="77777777">
                        <w:trPr>
                          <w:trHeight w:val="384"/>
                        </w:trPr>
                        <w:tc>
                          <w:tcPr>
                            <w:tcW w:w="1083" w:type="dxa"/>
                          </w:tcPr>
                          <w:p w14:paraId="0D789BA8" w14:textId="77777777" w:rsidR="00464E1E" w:rsidRDefault="00000000">
                            <w:pPr>
                              <w:pStyle w:val="TableParagraph"/>
                              <w:spacing w:line="227" w:lineRule="exact"/>
                              <w:ind w:right="34"/>
                              <w:jc w:val="right"/>
                              <w:rPr>
                                <w:b/>
                                <w:sz w:val="20"/>
                              </w:rPr>
                            </w:pPr>
                            <w:r>
                              <w:rPr>
                                <w:b/>
                                <w:spacing w:val="-5"/>
                                <w:sz w:val="20"/>
                              </w:rPr>
                              <w:t>£m</w:t>
                            </w:r>
                          </w:p>
                        </w:tc>
                        <w:tc>
                          <w:tcPr>
                            <w:tcW w:w="127" w:type="dxa"/>
                          </w:tcPr>
                          <w:p w14:paraId="0D789BA9" w14:textId="77777777" w:rsidR="00464E1E" w:rsidRDefault="00464E1E">
                            <w:pPr>
                              <w:pStyle w:val="TableParagraph"/>
                              <w:rPr>
                                <w:rFonts w:ascii="Times New Roman"/>
                                <w:sz w:val="18"/>
                              </w:rPr>
                            </w:pPr>
                          </w:p>
                        </w:tc>
                        <w:tc>
                          <w:tcPr>
                            <w:tcW w:w="1129" w:type="dxa"/>
                          </w:tcPr>
                          <w:p w14:paraId="0D789BAA" w14:textId="77777777" w:rsidR="00464E1E" w:rsidRDefault="00000000">
                            <w:pPr>
                              <w:pStyle w:val="TableParagraph"/>
                              <w:spacing w:line="227" w:lineRule="exact"/>
                              <w:ind w:right="129"/>
                              <w:jc w:val="right"/>
                              <w:rPr>
                                <w:b/>
                                <w:sz w:val="20"/>
                              </w:rPr>
                            </w:pPr>
                            <w:r>
                              <w:rPr>
                                <w:b/>
                                <w:spacing w:val="-5"/>
                                <w:sz w:val="20"/>
                              </w:rPr>
                              <w:t>£m</w:t>
                            </w:r>
                          </w:p>
                        </w:tc>
                        <w:tc>
                          <w:tcPr>
                            <w:tcW w:w="1145" w:type="dxa"/>
                          </w:tcPr>
                          <w:p w14:paraId="0D789BAB" w14:textId="77777777" w:rsidR="00464E1E" w:rsidRDefault="00000000">
                            <w:pPr>
                              <w:pStyle w:val="TableParagraph"/>
                              <w:spacing w:line="227" w:lineRule="exact"/>
                              <w:ind w:right="145"/>
                              <w:jc w:val="right"/>
                              <w:rPr>
                                <w:b/>
                                <w:sz w:val="20"/>
                              </w:rPr>
                            </w:pPr>
                            <w:r>
                              <w:rPr>
                                <w:b/>
                                <w:spacing w:val="-5"/>
                                <w:sz w:val="20"/>
                              </w:rPr>
                              <w:t>£m</w:t>
                            </w:r>
                          </w:p>
                        </w:tc>
                        <w:tc>
                          <w:tcPr>
                            <w:tcW w:w="1050" w:type="dxa"/>
                          </w:tcPr>
                          <w:p w14:paraId="0D789BAC" w14:textId="77777777" w:rsidR="00464E1E" w:rsidRDefault="00000000">
                            <w:pPr>
                              <w:pStyle w:val="TableParagraph"/>
                              <w:spacing w:line="227" w:lineRule="exact"/>
                              <w:ind w:right="34"/>
                              <w:jc w:val="right"/>
                              <w:rPr>
                                <w:b/>
                                <w:sz w:val="20"/>
                              </w:rPr>
                            </w:pPr>
                            <w:r>
                              <w:rPr>
                                <w:b/>
                                <w:spacing w:val="-5"/>
                                <w:sz w:val="20"/>
                              </w:rPr>
                              <w:t>£m</w:t>
                            </w:r>
                          </w:p>
                        </w:tc>
                      </w:tr>
                      <w:tr w:rsidR="00464E1E" w14:paraId="0D789BB3" w14:textId="77777777">
                        <w:trPr>
                          <w:trHeight w:val="536"/>
                        </w:trPr>
                        <w:tc>
                          <w:tcPr>
                            <w:tcW w:w="1083" w:type="dxa"/>
                          </w:tcPr>
                          <w:p w14:paraId="0D789BAE" w14:textId="77777777" w:rsidR="00464E1E" w:rsidRDefault="00000000">
                            <w:pPr>
                              <w:pStyle w:val="TableParagraph"/>
                              <w:spacing w:before="150"/>
                              <w:ind w:right="94"/>
                              <w:jc w:val="right"/>
                              <w:rPr>
                                <w:sz w:val="20"/>
                              </w:rPr>
                            </w:pPr>
                            <w:r>
                              <w:rPr>
                                <w:spacing w:val="-10"/>
                                <w:sz w:val="20"/>
                              </w:rPr>
                              <w:t>-</w:t>
                            </w:r>
                          </w:p>
                        </w:tc>
                        <w:tc>
                          <w:tcPr>
                            <w:tcW w:w="127" w:type="dxa"/>
                          </w:tcPr>
                          <w:p w14:paraId="0D789BAF" w14:textId="77777777" w:rsidR="00464E1E" w:rsidRDefault="00464E1E">
                            <w:pPr>
                              <w:pStyle w:val="TableParagraph"/>
                              <w:rPr>
                                <w:rFonts w:ascii="Times New Roman"/>
                                <w:sz w:val="18"/>
                              </w:rPr>
                            </w:pPr>
                          </w:p>
                        </w:tc>
                        <w:tc>
                          <w:tcPr>
                            <w:tcW w:w="1129" w:type="dxa"/>
                          </w:tcPr>
                          <w:p w14:paraId="0D789BB0" w14:textId="77777777" w:rsidR="00464E1E" w:rsidRDefault="00000000">
                            <w:pPr>
                              <w:pStyle w:val="TableParagraph"/>
                              <w:spacing w:before="150"/>
                              <w:ind w:right="189"/>
                              <w:jc w:val="right"/>
                              <w:rPr>
                                <w:sz w:val="20"/>
                              </w:rPr>
                            </w:pPr>
                            <w:r>
                              <w:rPr>
                                <w:spacing w:val="-10"/>
                                <w:sz w:val="20"/>
                              </w:rPr>
                              <w:t>-</w:t>
                            </w:r>
                          </w:p>
                        </w:tc>
                        <w:tc>
                          <w:tcPr>
                            <w:tcW w:w="1145" w:type="dxa"/>
                          </w:tcPr>
                          <w:p w14:paraId="0D789BB1" w14:textId="77777777" w:rsidR="00464E1E" w:rsidRDefault="00000000">
                            <w:pPr>
                              <w:pStyle w:val="TableParagraph"/>
                              <w:spacing w:before="150"/>
                              <w:ind w:right="205"/>
                              <w:jc w:val="right"/>
                              <w:rPr>
                                <w:sz w:val="20"/>
                              </w:rPr>
                            </w:pPr>
                            <w:r>
                              <w:rPr>
                                <w:spacing w:val="-10"/>
                                <w:sz w:val="20"/>
                              </w:rPr>
                              <w:t>-</w:t>
                            </w:r>
                          </w:p>
                        </w:tc>
                        <w:tc>
                          <w:tcPr>
                            <w:tcW w:w="1050" w:type="dxa"/>
                          </w:tcPr>
                          <w:p w14:paraId="0D789BB2" w14:textId="77777777" w:rsidR="00464E1E" w:rsidRDefault="00000000">
                            <w:pPr>
                              <w:pStyle w:val="TableParagraph"/>
                              <w:spacing w:before="150"/>
                              <w:ind w:right="94"/>
                              <w:jc w:val="right"/>
                              <w:rPr>
                                <w:sz w:val="20"/>
                              </w:rPr>
                            </w:pPr>
                            <w:r>
                              <w:rPr>
                                <w:spacing w:val="-10"/>
                                <w:sz w:val="20"/>
                              </w:rPr>
                              <w:t>-</w:t>
                            </w:r>
                          </w:p>
                        </w:tc>
                      </w:tr>
                      <w:tr w:rsidR="00464E1E" w14:paraId="0D789BB9" w14:textId="77777777">
                        <w:trPr>
                          <w:trHeight w:val="403"/>
                        </w:trPr>
                        <w:tc>
                          <w:tcPr>
                            <w:tcW w:w="1083" w:type="dxa"/>
                          </w:tcPr>
                          <w:p w14:paraId="0D789BB4" w14:textId="77777777" w:rsidR="00464E1E" w:rsidRDefault="00000000">
                            <w:pPr>
                              <w:pStyle w:val="TableParagraph"/>
                              <w:spacing w:before="149"/>
                              <w:ind w:right="94"/>
                              <w:jc w:val="right"/>
                              <w:rPr>
                                <w:sz w:val="20"/>
                              </w:rPr>
                            </w:pPr>
                            <w:r>
                              <w:rPr>
                                <w:spacing w:val="-5"/>
                                <w:sz w:val="20"/>
                              </w:rPr>
                              <w:t>35</w:t>
                            </w:r>
                          </w:p>
                        </w:tc>
                        <w:tc>
                          <w:tcPr>
                            <w:tcW w:w="127" w:type="dxa"/>
                          </w:tcPr>
                          <w:p w14:paraId="0D789BB5" w14:textId="77777777" w:rsidR="00464E1E" w:rsidRDefault="00464E1E">
                            <w:pPr>
                              <w:pStyle w:val="TableParagraph"/>
                              <w:rPr>
                                <w:rFonts w:ascii="Times New Roman"/>
                                <w:sz w:val="18"/>
                              </w:rPr>
                            </w:pPr>
                          </w:p>
                        </w:tc>
                        <w:tc>
                          <w:tcPr>
                            <w:tcW w:w="1129" w:type="dxa"/>
                          </w:tcPr>
                          <w:p w14:paraId="0D789BB6" w14:textId="77777777" w:rsidR="00464E1E" w:rsidRDefault="00000000">
                            <w:pPr>
                              <w:pStyle w:val="TableParagraph"/>
                              <w:spacing w:before="149"/>
                              <w:ind w:right="188"/>
                              <w:jc w:val="right"/>
                              <w:rPr>
                                <w:sz w:val="20"/>
                              </w:rPr>
                            </w:pPr>
                            <w:r>
                              <w:rPr>
                                <w:spacing w:val="-5"/>
                                <w:sz w:val="20"/>
                              </w:rPr>
                              <w:t>23</w:t>
                            </w:r>
                          </w:p>
                        </w:tc>
                        <w:tc>
                          <w:tcPr>
                            <w:tcW w:w="1145" w:type="dxa"/>
                          </w:tcPr>
                          <w:p w14:paraId="0D789BB7" w14:textId="77777777" w:rsidR="00464E1E" w:rsidRDefault="00000000">
                            <w:pPr>
                              <w:pStyle w:val="TableParagraph"/>
                              <w:spacing w:before="149"/>
                              <w:ind w:right="204"/>
                              <w:jc w:val="right"/>
                              <w:rPr>
                                <w:sz w:val="20"/>
                              </w:rPr>
                            </w:pPr>
                            <w:r>
                              <w:rPr>
                                <w:spacing w:val="-10"/>
                                <w:sz w:val="20"/>
                              </w:rPr>
                              <w:t>6</w:t>
                            </w:r>
                          </w:p>
                        </w:tc>
                        <w:tc>
                          <w:tcPr>
                            <w:tcW w:w="1050" w:type="dxa"/>
                          </w:tcPr>
                          <w:p w14:paraId="0D789BB8" w14:textId="77777777" w:rsidR="00464E1E" w:rsidRDefault="00000000">
                            <w:pPr>
                              <w:pStyle w:val="TableParagraph"/>
                              <w:spacing w:before="149"/>
                              <w:ind w:right="93"/>
                              <w:jc w:val="right"/>
                              <w:rPr>
                                <w:sz w:val="20"/>
                              </w:rPr>
                            </w:pPr>
                            <w:r>
                              <w:rPr>
                                <w:spacing w:val="-5"/>
                                <w:sz w:val="20"/>
                              </w:rPr>
                              <w:t>13</w:t>
                            </w:r>
                          </w:p>
                        </w:tc>
                      </w:tr>
                      <w:tr w:rsidR="00464E1E" w14:paraId="0D789BBF" w14:textId="77777777">
                        <w:trPr>
                          <w:trHeight w:val="271"/>
                        </w:trPr>
                        <w:tc>
                          <w:tcPr>
                            <w:tcW w:w="1083" w:type="dxa"/>
                          </w:tcPr>
                          <w:p w14:paraId="0D789BBA" w14:textId="77777777" w:rsidR="00464E1E" w:rsidRDefault="00000000">
                            <w:pPr>
                              <w:pStyle w:val="TableParagraph"/>
                              <w:spacing w:before="17"/>
                              <w:ind w:right="94"/>
                              <w:jc w:val="right"/>
                              <w:rPr>
                                <w:sz w:val="20"/>
                              </w:rPr>
                            </w:pPr>
                            <w:r>
                              <w:rPr>
                                <w:spacing w:val="-5"/>
                                <w:sz w:val="20"/>
                              </w:rPr>
                              <w:t>14</w:t>
                            </w:r>
                          </w:p>
                        </w:tc>
                        <w:tc>
                          <w:tcPr>
                            <w:tcW w:w="127" w:type="dxa"/>
                          </w:tcPr>
                          <w:p w14:paraId="0D789BBB" w14:textId="77777777" w:rsidR="00464E1E" w:rsidRDefault="00464E1E">
                            <w:pPr>
                              <w:pStyle w:val="TableParagraph"/>
                              <w:rPr>
                                <w:rFonts w:ascii="Times New Roman"/>
                                <w:sz w:val="18"/>
                              </w:rPr>
                            </w:pPr>
                          </w:p>
                        </w:tc>
                        <w:tc>
                          <w:tcPr>
                            <w:tcW w:w="1129" w:type="dxa"/>
                          </w:tcPr>
                          <w:p w14:paraId="0D789BBC" w14:textId="77777777" w:rsidR="00464E1E" w:rsidRDefault="00000000">
                            <w:pPr>
                              <w:pStyle w:val="TableParagraph"/>
                              <w:spacing w:before="17"/>
                              <w:ind w:right="188"/>
                              <w:jc w:val="right"/>
                              <w:rPr>
                                <w:sz w:val="20"/>
                              </w:rPr>
                            </w:pPr>
                            <w:r>
                              <w:rPr>
                                <w:spacing w:val="-5"/>
                                <w:sz w:val="20"/>
                              </w:rPr>
                              <w:t>13</w:t>
                            </w:r>
                          </w:p>
                        </w:tc>
                        <w:tc>
                          <w:tcPr>
                            <w:tcW w:w="1145" w:type="dxa"/>
                          </w:tcPr>
                          <w:p w14:paraId="0D789BBD" w14:textId="77777777" w:rsidR="00464E1E" w:rsidRDefault="00000000">
                            <w:pPr>
                              <w:pStyle w:val="TableParagraph"/>
                              <w:spacing w:before="17"/>
                              <w:ind w:right="205"/>
                              <w:jc w:val="right"/>
                              <w:rPr>
                                <w:sz w:val="20"/>
                              </w:rPr>
                            </w:pPr>
                            <w:r>
                              <w:rPr>
                                <w:spacing w:val="-5"/>
                                <w:sz w:val="20"/>
                              </w:rPr>
                              <w:t>10</w:t>
                            </w:r>
                          </w:p>
                        </w:tc>
                        <w:tc>
                          <w:tcPr>
                            <w:tcW w:w="1050" w:type="dxa"/>
                          </w:tcPr>
                          <w:p w14:paraId="0D789BBE" w14:textId="77777777" w:rsidR="00464E1E" w:rsidRDefault="00000000">
                            <w:pPr>
                              <w:pStyle w:val="TableParagraph"/>
                              <w:spacing w:before="17"/>
                              <w:ind w:right="93"/>
                              <w:jc w:val="right"/>
                              <w:rPr>
                                <w:sz w:val="20"/>
                              </w:rPr>
                            </w:pPr>
                            <w:r>
                              <w:rPr>
                                <w:spacing w:val="-5"/>
                                <w:sz w:val="20"/>
                              </w:rPr>
                              <w:t>11</w:t>
                            </w:r>
                          </w:p>
                        </w:tc>
                      </w:tr>
                      <w:tr w:rsidR="00464E1E" w14:paraId="0D789BC5" w14:textId="77777777">
                        <w:trPr>
                          <w:trHeight w:val="398"/>
                        </w:trPr>
                        <w:tc>
                          <w:tcPr>
                            <w:tcW w:w="1083" w:type="dxa"/>
                          </w:tcPr>
                          <w:p w14:paraId="0D789BC0" w14:textId="77777777" w:rsidR="00464E1E" w:rsidRDefault="00000000">
                            <w:pPr>
                              <w:pStyle w:val="TableParagraph"/>
                              <w:spacing w:before="17"/>
                              <w:ind w:right="94"/>
                              <w:jc w:val="right"/>
                              <w:rPr>
                                <w:sz w:val="20"/>
                              </w:rPr>
                            </w:pPr>
                            <w:r>
                              <w:rPr>
                                <w:spacing w:val="-5"/>
                                <w:sz w:val="20"/>
                              </w:rPr>
                              <w:t>66</w:t>
                            </w:r>
                          </w:p>
                        </w:tc>
                        <w:tc>
                          <w:tcPr>
                            <w:tcW w:w="127" w:type="dxa"/>
                          </w:tcPr>
                          <w:p w14:paraId="0D789BC1" w14:textId="77777777" w:rsidR="00464E1E" w:rsidRDefault="00464E1E">
                            <w:pPr>
                              <w:pStyle w:val="TableParagraph"/>
                              <w:rPr>
                                <w:rFonts w:ascii="Times New Roman"/>
                                <w:sz w:val="18"/>
                              </w:rPr>
                            </w:pPr>
                          </w:p>
                        </w:tc>
                        <w:tc>
                          <w:tcPr>
                            <w:tcW w:w="1129" w:type="dxa"/>
                          </w:tcPr>
                          <w:p w14:paraId="0D789BC2" w14:textId="77777777" w:rsidR="00464E1E" w:rsidRDefault="00000000">
                            <w:pPr>
                              <w:pStyle w:val="TableParagraph"/>
                              <w:spacing w:before="17"/>
                              <w:ind w:right="188"/>
                              <w:jc w:val="right"/>
                              <w:rPr>
                                <w:sz w:val="20"/>
                              </w:rPr>
                            </w:pPr>
                            <w:r>
                              <w:rPr>
                                <w:spacing w:val="-5"/>
                                <w:sz w:val="20"/>
                              </w:rPr>
                              <w:t>53</w:t>
                            </w:r>
                          </w:p>
                        </w:tc>
                        <w:tc>
                          <w:tcPr>
                            <w:tcW w:w="1145" w:type="dxa"/>
                          </w:tcPr>
                          <w:p w14:paraId="0D789BC3" w14:textId="77777777" w:rsidR="00464E1E" w:rsidRDefault="00000000">
                            <w:pPr>
                              <w:pStyle w:val="TableParagraph"/>
                              <w:spacing w:before="17"/>
                              <w:ind w:right="205"/>
                              <w:jc w:val="right"/>
                              <w:rPr>
                                <w:sz w:val="20"/>
                              </w:rPr>
                            </w:pPr>
                            <w:r>
                              <w:rPr>
                                <w:spacing w:val="-5"/>
                                <w:sz w:val="20"/>
                              </w:rPr>
                              <w:t>59</w:t>
                            </w:r>
                          </w:p>
                        </w:tc>
                        <w:tc>
                          <w:tcPr>
                            <w:tcW w:w="1050" w:type="dxa"/>
                          </w:tcPr>
                          <w:p w14:paraId="0D789BC4" w14:textId="77777777" w:rsidR="00464E1E" w:rsidRDefault="00000000">
                            <w:pPr>
                              <w:pStyle w:val="TableParagraph"/>
                              <w:spacing w:before="17"/>
                              <w:ind w:right="93"/>
                              <w:jc w:val="right"/>
                              <w:rPr>
                                <w:sz w:val="20"/>
                              </w:rPr>
                            </w:pPr>
                            <w:r>
                              <w:rPr>
                                <w:spacing w:val="-5"/>
                                <w:sz w:val="20"/>
                              </w:rPr>
                              <w:t>52</w:t>
                            </w:r>
                          </w:p>
                        </w:tc>
                      </w:tr>
                      <w:tr w:rsidR="00464E1E" w14:paraId="0D789BCA" w14:textId="77777777">
                        <w:trPr>
                          <w:trHeight w:val="393"/>
                        </w:trPr>
                        <w:tc>
                          <w:tcPr>
                            <w:tcW w:w="1083" w:type="dxa"/>
                            <w:tcBorders>
                              <w:bottom w:val="single" w:sz="8" w:space="0" w:color="000000"/>
                            </w:tcBorders>
                          </w:tcPr>
                          <w:p w14:paraId="0D789BC6" w14:textId="77777777" w:rsidR="00464E1E" w:rsidRDefault="00000000">
                            <w:pPr>
                              <w:pStyle w:val="TableParagraph"/>
                              <w:spacing w:before="144" w:line="229" w:lineRule="exact"/>
                              <w:ind w:right="39"/>
                              <w:jc w:val="right"/>
                              <w:rPr>
                                <w:sz w:val="20"/>
                              </w:rPr>
                            </w:pPr>
                            <w:r>
                              <w:rPr>
                                <w:spacing w:val="-5"/>
                                <w:sz w:val="20"/>
                              </w:rPr>
                              <w:t>(2)</w:t>
                            </w:r>
                          </w:p>
                        </w:tc>
                        <w:tc>
                          <w:tcPr>
                            <w:tcW w:w="127" w:type="dxa"/>
                          </w:tcPr>
                          <w:p w14:paraId="0D789BC7" w14:textId="77777777" w:rsidR="00464E1E" w:rsidRDefault="00464E1E">
                            <w:pPr>
                              <w:pStyle w:val="TableParagraph"/>
                              <w:rPr>
                                <w:rFonts w:ascii="Times New Roman"/>
                                <w:sz w:val="18"/>
                              </w:rPr>
                            </w:pPr>
                          </w:p>
                        </w:tc>
                        <w:tc>
                          <w:tcPr>
                            <w:tcW w:w="2274" w:type="dxa"/>
                            <w:gridSpan w:val="2"/>
                          </w:tcPr>
                          <w:p w14:paraId="0D789BC8" w14:textId="77777777" w:rsidR="00464E1E" w:rsidRDefault="00000000">
                            <w:pPr>
                              <w:pStyle w:val="TableParagraph"/>
                              <w:tabs>
                                <w:tab w:val="left" w:pos="1999"/>
                              </w:tabs>
                              <w:spacing w:before="144" w:line="229" w:lineRule="exact"/>
                              <w:ind w:left="748"/>
                              <w:rPr>
                                <w:sz w:val="20"/>
                              </w:rPr>
                            </w:pPr>
                            <w:r>
                              <w:rPr>
                                <w:spacing w:val="-5"/>
                                <w:sz w:val="20"/>
                              </w:rPr>
                              <w:t>(2)</w:t>
                            </w:r>
                            <w:r>
                              <w:rPr>
                                <w:sz w:val="20"/>
                              </w:rPr>
                              <w:tab/>
                            </w:r>
                            <w:r>
                              <w:rPr>
                                <w:spacing w:val="-10"/>
                                <w:sz w:val="20"/>
                              </w:rPr>
                              <w:t>-</w:t>
                            </w:r>
                          </w:p>
                        </w:tc>
                        <w:tc>
                          <w:tcPr>
                            <w:tcW w:w="1050" w:type="dxa"/>
                          </w:tcPr>
                          <w:p w14:paraId="0D789BC9" w14:textId="77777777" w:rsidR="00464E1E" w:rsidRDefault="00000000">
                            <w:pPr>
                              <w:pStyle w:val="TableParagraph"/>
                              <w:spacing w:before="144" w:line="229" w:lineRule="exact"/>
                              <w:ind w:right="94"/>
                              <w:jc w:val="right"/>
                              <w:rPr>
                                <w:sz w:val="20"/>
                              </w:rPr>
                            </w:pPr>
                            <w:r>
                              <w:rPr>
                                <w:spacing w:val="-10"/>
                                <w:sz w:val="20"/>
                              </w:rPr>
                              <w:t>-</w:t>
                            </w:r>
                          </w:p>
                        </w:tc>
                      </w:tr>
                      <w:tr w:rsidR="00464E1E" w14:paraId="0D789BD0" w14:textId="77777777">
                        <w:trPr>
                          <w:trHeight w:val="231"/>
                        </w:trPr>
                        <w:tc>
                          <w:tcPr>
                            <w:tcW w:w="1083" w:type="dxa"/>
                            <w:tcBorders>
                              <w:top w:val="single" w:sz="8" w:space="0" w:color="000000"/>
                              <w:bottom w:val="double" w:sz="8" w:space="0" w:color="000000"/>
                            </w:tcBorders>
                          </w:tcPr>
                          <w:p w14:paraId="0D789BCB" w14:textId="77777777" w:rsidR="00464E1E" w:rsidRDefault="00000000">
                            <w:pPr>
                              <w:pStyle w:val="TableParagraph"/>
                              <w:spacing w:line="211" w:lineRule="exact"/>
                              <w:ind w:right="94"/>
                              <w:jc w:val="right"/>
                              <w:rPr>
                                <w:b/>
                                <w:sz w:val="20"/>
                              </w:rPr>
                            </w:pPr>
                            <w:r>
                              <w:rPr>
                                <w:b/>
                                <w:spacing w:val="-5"/>
                                <w:sz w:val="20"/>
                              </w:rPr>
                              <w:t>113</w:t>
                            </w:r>
                          </w:p>
                        </w:tc>
                        <w:tc>
                          <w:tcPr>
                            <w:tcW w:w="127" w:type="dxa"/>
                          </w:tcPr>
                          <w:p w14:paraId="0D789BCC" w14:textId="77777777" w:rsidR="00464E1E" w:rsidRDefault="00464E1E">
                            <w:pPr>
                              <w:pStyle w:val="TableParagraph"/>
                              <w:rPr>
                                <w:rFonts w:ascii="Times New Roman"/>
                                <w:sz w:val="16"/>
                              </w:rPr>
                            </w:pPr>
                          </w:p>
                        </w:tc>
                        <w:tc>
                          <w:tcPr>
                            <w:tcW w:w="1129" w:type="dxa"/>
                          </w:tcPr>
                          <w:p w14:paraId="0D789BCD" w14:textId="77777777" w:rsidR="00464E1E" w:rsidRDefault="00000000">
                            <w:pPr>
                              <w:pStyle w:val="TableParagraph"/>
                              <w:spacing w:line="211" w:lineRule="exact"/>
                              <w:ind w:right="188"/>
                              <w:jc w:val="right"/>
                              <w:rPr>
                                <w:b/>
                                <w:sz w:val="20"/>
                              </w:rPr>
                            </w:pPr>
                            <w:r>
                              <w:rPr>
                                <w:b/>
                                <w:spacing w:val="-5"/>
                                <w:sz w:val="20"/>
                              </w:rPr>
                              <w:t>87</w:t>
                            </w:r>
                          </w:p>
                        </w:tc>
                        <w:tc>
                          <w:tcPr>
                            <w:tcW w:w="1145" w:type="dxa"/>
                          </w:tcPr>
                          <w:p w14:paraId="0D789BCE" w14:textId="77777777" w:rsidR="00464E1E" w:rsidRDefault="00000000">
                            <w:pPr>
                              <w:pStyle w:val="TableParagraph"/>
                              <w:spacing w:line="211" w:lineRule="exact"/>
                              <w:ind w:right="205"/>
                              <w:jc w:val="right"/>
                              <w:rPr>
                                <w:b/>
                                <w:sz w:val="20"/>
                              </w:rPr>
                            </w:pPr>
                            <w:r>
                              <w:rPr>
                                <w:b/>
                                <w:spacing w:val="-5"/>
                                <w:sz w:val="20"/>
                              </w:rPr>
                              <w:t>75</w:t>
                            </w:r>
                          </w:p>
                        </w:tc>
                        <w:tc>
                          <w:tcPr>
                            <w:tcW w:w="1050" w:type="dxa"/>
                          </w:tcPr>
                          <w:p w14:paraId="0D789BCF" w14:textId="77777777" w:rsidR="00464E1E" w:rsidRDefault="00000000">
                            <w:pPr>
                              <w:pStyle w:val="TableParagraph"/>
                              <w:spacing w:line="211" w:lineRule="exact"/>
                              <w:ind w:right="93"/>
                              <w:jc w:val="right"/>
                              <w:rPr>
                                <w:b/>
                                <w:sz w:val="20"/>
                              </w:rPr>
                            </w:pPr>
                            <w:r>
                              <w:rPr>
                                <w:b/>
                                <w:spacing w:val="-5"/>
                                <w:sz w:val="20"/>
                              </w:rPr>
                              <w:t>76</w:t>
                            </w:r>
                          </w:p>
                        </w:tc>
                      </w:tr>
                      <w:tr w:rsidR="00464E1E" w14:paraId="0D789BD6" w14:textId="77777777">
                        <w:trPr>
                          <w:trHeight w:val="245"/>
                        </w:trPr>
                        <w:tc>
                          <w:tcPr>
                            <w:tcW w:w="1083" w:type="dxa"/>
                            <w:tcBorders>
                              <w:top w:val="double" w:sz="8" w:space="0" w:color="000000"/>
                            </w:tcBorders>
                          </w:tcPr>
                          <w:p w14:paraId="0D789BD1" w14:textId="77777777" w:rsidR="00464E1E" w:rsidRDefault="00000000">
                            <w:pPr>
                              <w:pStyle w:val="TableParagraph"/>
                              <w:spacing w:before="15" w:line="210" w:lineRule="exact"/>
                              <w:ind w:right="94"/>
                              <w:jc w:val="right"/>
                              <w:rPr>
                                <w:sz w:val="20"/>
                              </w:rPr>
                            </w:pPr>
                            <w:r>
                              <w:rPr>
                                <w:spacing w:val="-10"/>
                                <w:sz w:val="20"/>
                              </w:rPr>
                              <w:t>-</w:t>
                            </w:r>
                          </w:p>
                        </w:tc>
                        <w:tc>
                          <w:tcPr>
                            <w:tcW w:w="127" w:type="dxa"/>
                          </w:tcPr>
                          <w:p w14:paraId="0D789BD2" w14:textId="77777777" w:rsidR="00464E1E" w:rsidRDefault="00464E1E">
                            <w:pPr>
                              <w:pStyle w:val="TableParagraph"/>
                              <w:rPr>
                                <w:rFonts w:ascii="Times New Roman"/>
                                <w:sz w:val="16"/>
                              </w:rPr>
                            </w:pPr>
                          </w:p>
                        </w:tc>
                        <w:tc>
                          <w:tcPr>
                            <w:tcW w:w="1129" w:type="dxa"/>
                          </w:tcPr>
                          <w:p w14:paraId="0D789BD3" w14:textId="77777777" w:rsidR="00464E1E" w:rsidRDefault="00000000">
                            <w:pPr>
                              <w:pStyle w:val="TableParagraph"/>
                              <w:spacing w:before="15" w:line="210" w:lineRule="exact"/>
                              <w:ind w:right="189"/>
                              <w:jc w:val="right"/>
                              <w:rPr>
                                <w:sz w:val="20"/>
                              </w:rPr>
                            </w:pPr>
                            <w:r>
                              <w:rPr>
                                <w:spacing w:val="-10"/>
                                <w:sz w:val="20"/>
                              </w:rPr>
                              <w:t>-</w:t>
                            </w:r>
                          </w:p>
                        </w:tc>
                        <w:tc>
                          <w:tcPr>
                            <w:tcW w:w="1145" w:type="dxa"/>
                          </w:tcPr>
                          <w:p w14:paraId="0D789BD4" w14:textId="77777777" w:rsidR="00464E1E" w:rsidRDefault="00000000">
                            <w:pPr>
                              <w:pStyle w:val="TableParagraph"/>
                              <w:spacing w:before="15" w:line="210" w:lineRule="exact"/>
                              <w:ind w:right="205"/>
                              <w:jc w:val="right"/>
                              <w:rPr>
                                <w:sz w:val="20"/>
                              </w:rPr>
                            </w:pPr>
                            <w:r>
                              <w:rPr>
                                <w:spacing w:val="-10"/>
                                <w:sz w:val="20"/>
                              </w:rPr>
                              <w:t>-</w:t>
                            </w:r>
                          </w:p>
                        </w:tc>
                        <w:tc>
                          <w:tcPr>
                            <w:tcW w:w="1050" w:type="dxa"/>
                          </w:tcPr>
                          <w:p w14:paraId="0D789BD5" w14:textId="77777777" w:rsidR="00464E1E" w:rsidRDefault="00000000">
                            <w:pPr>
                              <w:pStyle w:val="TableParagraph"/>
                              <w:spacing w:before="15" w:line="210" w:lineRule="exact"/>
                              <w:ind w:right="94"/>
                              <w:jc w:val="right"/>
                              <w:rPr>
                                <w:sz w:val="20"/>
                              </w:rPr>
                            </w:pPr>
                            <w:r>
                              <w:rPr>
                                <w:spacing w:val="-10"/>
                                <w:sz w:val="20"/>
                              </w:rPr>
                              <w:t>-</w:t>
                            </w:r>
                          </w:p>
                        </w:tc>
                      </w:tr>
                    </w:tbl>
                    <w:p w14:paraId="0D789BD7" w14:textId="77777777" w:rsidR="00464E1E" w:rsidRDefault="00464E1E">
                      <w:pPr>
                        <w:pStyle w:val="BodyText"/>
                      </w:pPr>
                    </w:p>
                  </w:txbxContent>
                </v:textbox>
                <w10:wrap type="topAndBottom" anchorx="page"/>
              </v:shape>
            </w:pict>
          </mc:Fallback>
        </mc:AlternateContent>
      </w:r>
    </w:p>
    <w:p w14:paraId="0D789161" w14:textId="77777777" w:rsidR="00464E1E" w:rsidRDefault="00464E1E">
      <w:pPr>
        <w:pStyle w:val="BodyText"/>
        <w:rPr>
          <w:sz w:val="20"/>
        </w:rPr>
      </w:pPr>
    </w:p>
    <w:p w14:paraId="0D789162" w14:textId="77777777" w:rsidR="00464E1E" w:rsidRDefault="00464E1E">
      <w:pPr>
        <w:pStyle w:val="BodyText"/>
        <w:rPr>
          <w:sz w:val="20"/>
        </w:rPr>
      </w:pPr>
    </w:p>
    <w:p w14:paraId="0D789163" w14:textId="77777777" w:rsidR="00464E1E" w:rsidRDefault="00000000">
      <w:pPr>
        <w:pStyle w:val="BodyText"/>
        <w:spacing w:before="126"/>
        <w:rPr>
          <w:sz w:val="20"/>
        </w:rPr>
      </w:pPr>
      <w:r>
        <w:rPr>
          <w:noProof/>
        </w:rPr>
        <mc:AlternateContent>
          <mc:Choice Requires="wps">
            <w:drawing>
              <wp:anchor distT="0" distB="0" distL="0" distR="0" simplePos="0" relativeHeight="251708416" behindDoc="1" locked="0" layoutInCell="1" allowOverlap="1" wp14:anchorId="0D7893DE" wp14:editId="0D7893DF">
                <wp:simplePos x="0" y="0"/>
                <wp:positionH relativeFrom="page">
                  <wp:posOffset>430326</wp:posOffset>
                </wp:positionH>
                <wp:positionV relativeFrom="paragraph">
                  <wp:posOffset>786879</wp:posOffset>
                </wp:positionV>
                <wp:extent cx="3274695" cy="1160145"/>
                <wp:effectExtent l="0" t="0" r="0" b="0"/>
                <wp:wrapTopAndBottom/>
                <wp:docPr id="439" name="Text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4695" cy="11601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157"/>
                            </w:tblGrid>
                            <w:tr w:rsidR="00464E1E" w14:paraId="0D789BDA" w14:textId="77777777">
                              <w:trPr>
                                <w:trHeight w:val="494"/>
                              </w:trPr>
                              <w:tc>
                                <w:tcPr>
                                  <w:tcW w:w="5157" w:type="dxa"/>
                                </w:tcPr>
                                <w:p w14:paraId="0D789BD8" w14:textId="77777777" w:rsidR="00464E1E" w:rsidRDefault="00000000">
                                  <w:pPr>
                                    <w:pStyle w:val="TableParagraph"/>
                                    <w:spacing w:line="223" w:lineRule="exact"/>
                                    <w:ind w:left="201"/>
                                    <w:rPr>
                                      <w:sz w:val="20"/>
                                    </w:rPr>
                                  </w:pPr>
                                  <w:r>
                                    <w:rPr>
                                      <w:sz w:val="20"/>
                                    </w:rPr>
                                    <w:t>Value</w:t>
                                  </w:r>
                                  <w:r>
                                    <w:rPr>
                                      <w:spacing w:val="-9"/>
                                      <w:sz w:val="20"/>
                                    </w:rPr>
                                    <w:t xml:space="preserve"> </w:t>
                                  </w:r>
                                  <w:r>
                                    <w:rPr>
                                      <w:sz w:val="20"/>
                                    </w:rPr>
                                    <w:t>of</w:t>
                                  </w:r>
                                  <w:r>
                                    <w:rPr>
                                      <w:spacing w:val="-7"/>
                                      <w:sz w:val="20"/>
                                    </w:rPr>
                                    <w:t xml:space="preserve"> </w:t>
                                  </w:r>
                                  <w:r>
                                    <w:rPr>
                                      <w:sz w:val="20"/>
                                    </w:rPr>
                                    <w:t>transactions</w:t>
                                  </w:r>
                                  <w:r>
                                    <w:rPr>
                                      <w:spacing w:val="-7"/>
                                      <w:sz w:val="20"/>
                                    </w:rPr>
                                    <w:t xml:space="preserve"> </w:t>
                                  </w:r>
                                  <w:r>
                                    <w:rPr>
                                      <w:sz w:val="20"/>
                                    </w:rPr>
                                    <w:t>with</w:t>
                                  </w:r>
                                  <w:r>
                                    <w:rPr>
                                      <w:spacing w:val="-9"/>
                                      <w:sz w:val="20"/>
                                    </w:rPr>
                                    <w:t xml:space="preserve"> </w:t>
                                  </w:r>
                                  <w:r>
                                    <w:rPr>
                                      <w:sz w:val="20"/>
                                    </w:rPr>
                                    <w:t>board</w:t>
                                  </w:r>
                                  <w:r>
                                    <w:rPr>
                                      <w:spacing w:val="-8"/>
                                      <w:sz w:val="20"/>
                                    </w:rPr>
                                    <w:t xml:space="preserve"> </w:t>
                                  </w:r>
                                  <w:r>
                                    <w:rPr>
                                      <w:sz w:val="20"/>
                                    </w:rPr>
                                    <w:t>members</w:t>
                                  </w:r>
                                  <w:r>
                                    <w:rPr>
                                      <w:spacing w:val="-7"/>
                                      <w:sz w:val="20"/>
                                    </w:rPr>
                                    <w:t xml:space="preserve"> </w:t>
                                  </w:r>
                                  <w:r>
                                    <w:rPr>
                                      <w:sz w:val="20"/>
                                    </w:rPr>
                                    <w:t>and</w:t>
                                  </w:r>
                                  <w:r>
                                    <w:rPr>
                                      <w:spacing w:val="-8"/>
                                      <w:sz w:val="20"/>
                                    </w:rPr>
                                    <w:t xml:space="preserve"> </w:t>
                                  </w:r>
                                  <w:r>
                                    <w:rPr>
                                      <w:sz w:val="20"/>
                                    </w:rPr>
                                    <w:t>key</w:t>
                                  </w:r>
                                  <w:r>
                                    <w:rPr>
                                      <w:spacing w:val="-14"/>
                                      <w:sz w:val="20"/>
                                    </w:rPr>
                                    <w:t xml:space="preserve"> </w:t>
                                  </w:r>
                                  <w:r>
                                    <w:rPr>
                                      <w:spacing w:val="-2"/>
                                      <w:sz w:val="20"/>
                                    </w:rPr>
                                    <w:t>staff</w:t>
                                  </w:r>
                                </w:p>
                                <w:p w14:paraId="0D789BD9" w14:textId="77777777" w:rsidR="00464E1E" w:rsidRDefault="00000000">
                                  <w:pPr>
                                    <w:pStyle w:val="TableParagraph"/>
                                    <w:spacing w:before="17"/>
                                    <w:ind w:left="201"/>
                                    <w:rPr>
                                      <w:sz w:val="20"/>
                                    </w:rPr>
                                  </w:pPr>
                                  <w:r>
                                    <w:rPr>
                                      <w:spacing w:val="-2"/>
                                      <w:sz w:val="20"/>
                                    </w:rPr>
                                    <w:t>(excluding</w:t>
                                  </w:r>
                                  <w:r>
                                    <w:rPr>
                                      <w:spacing w:val="2"/>
                                      <w:sz w:val="20"/>
                                    </w:rPr>
                                    <w:t xml:space="preserve"> </w:t>
                                  </w:r>
                                  <w:r>
                                    <w:rPr>
                                      <w:spacing w:val="-2"/>
                                      <w:sz w:val="20"/>
                                    </w:rPr>
                                    <w:t>salaries)</w:t>
                                  </w:r>
                                </w:p>
                              </w:tc>
                            </w:tr>
                            <w:tr w:rsidR="00464E1E" w14:paraId="0D789BDC" w14:textId="77777777">
                              <w:trPr>
                                <w:trHeight w:val="271"/>
                              </w:trPr>
                              <w:tc>
                                <w:tcPr>
                                  <w:tcW w:w="5157" w:type="dxa"/>
                                </w:tcPr>
                                <w:p w14:paraId="0D789BDB" w14:textId="77777777" w:rsidR="00464E1E" w:rsidRDefault="00000000">
                                  <w:pPr>
                                    <w:pStyle w:val="TableParagraph"/>
                                    <w:spacing w:before="17"/>
                                    <w:ind w:left="201"/>
                                    <w:rPr>
                                      <w:sz w:val="20"/>
                                    </w:rPr>
                                  </w:pPr>
                                  <w:r>
                                    <w:rPr>
                                      <w:sz w:val="20"/>
                                    </w:rPr>
                                    <w:t>Value</w:t>
                                  </w:r>
                                  <w:r>
                                    <w:rPr>
                                      <w:spacing w:val="-12"/>
                                      <w:sz w:val="20"/>
                                    </w:rPr>
                                    <w:t xml:space="preserve"> </w:t>
                                  </w:r>
                                  <w:r>
                                    <w:rPr>
                                      <w:sz w:val="20"/>
                                    </w:rPr>
                                    <w:t>of</w:t>
                                  </w:r>
                                  <w:r>
                                    <w:rPr>
                                      <w:spacing w:val="-8"/>
                                      <w:sz w:val="20"/>
                                    </w:rPr>
                                    <w:t xml:space="preserve"> </w:t>
                                  </w:r>
                                  <w:r>
                                    <w:rPr>
                                      <w:sz w:val="20"/>
                                    </w:rPr>
                                    <w:t>transactions</w:t>
                                  </w:r>
                                  <w:r>
                                    <w:rPr>
                                      <w:spacing w:val="-10"/>
                                      <w:sz w:val="20"/>
                                    </w:rPr>
                                    <w:t xml:space="preserve"> </w:t>
                                  </w:r>
                                  <w:r>
                                    <w:rPr>
                                      <w:sz w:val="20"/>
                                    </w:rPr>
                                    <w:t>with</w:t>
                                  </w:r>
                                  <w:r>
                                    <w:rPr>
                                      <w:spacing w:val="-11"/>
                                      <w:sz w:val="20"/>
                                    </w:rPr>
                                    <w:t xml:space="preserve"> </w:t>
                                  </w:r>
                                  <w:r>
                                    <w:rPr>
                                      <w:sz w:val="20"/>
                                    </w:rPr>
                                    <w:t>other</w:t>
                                  </w:r>
                                  <w:r>
                                    <w:rPr>
                                      <w:spacing w:val="-10"/>
                                      <w:sz w:val="20"/>
                                    </w:rPr>
                                    <w:t xml:space="preserve"> </w:t>
                                  </w:r>
                                  <w:r>
                                    <w:rPr>
                                      <w:sz w:val="20"/>
                                    </w:rPr>
                                    <w:t>related</w:t>
                                  </w:r>
                                  <w:r>
                                    <w:rPr>
                                      <w:spacing w:val="-10"/>
                                      <w:sz w:val="20"/>
                                    </w:rPr>
                                    <w:t xml:space="preserve"> </w:t>
                                  </w:r>
                                  <w:r>
                                    <w:rPr>
                                      <w:spacing w:val="-2"/>
                                      <w:sz w:val="20"/>
                                    </w:rPr>
                                    <w:t>parties:</w:t>
                                  </w:r>
                                </w:p>
                              </w:tc>
                            </w:tr>
                            <w:tr w:rsidR="00464E1E" w14:paraId="0D789BDE" w14:textId="77777777">
                              <w:trPr>
                                <w:trHeight w:val="280"/>
                              </w:trPr>
                              <w:tc>
                                <w:tcPr>
                                  <w:tcW w:w="5157" w:type="dxa"/>
                                </w:tcPr>
                                <w:p w14:paraId="0D789BDD" w14:textId="77777777" w:rsidR="00464E1E" w:rsidRDefault="00000000">
                                  <w:pPr>
                                    <w:pStyle w:val="TableParagraph"/>
                                    <w:spacing w:before="17"/>
                                    <w:ind w:left="352"/>
                                    <w:rPr>
                                      <w:sz w:val="20"/>
                                    </w:rPr>
                                  </w:pPr>
                                  <w:r>
                                    <w:rPr>
                                      <w:spacing w:val="-2"/>
                                      <w:sz w:val="20"/>
                                    </w:rPr>
                                    <w:t>Non-consolidated</w:t>
                                  </w:r>
                                  <w:r>
                                    <w:rPr>
                                      <w:spacing w:val="1"/>
                                      <w:sz w:val="20"/>
                                    </w:rPr>
                                    <w:t xml:space="preserve"> </w:t>
                                  </w:r>
                                  <w:r>
                                    <w:rPr>
                                      <w:spacing w:val="-2"/>
                                      <w:sz w:val="20"/>
                                    </w:rPr>
                                    <w:t>NHS</w:t>
                                  </w:r>
                                  <w:r>
                                    <w:rPr>
                                      <w:spacing w:val="3"/>
                                      <w:sz w:val="20"/>
                                    </w:rPr>
                                    <w:t xml:space="preserve"> </w:t>
                                  </w:r>
                                  <w:r>
                                    <w:rPr>
                                      <w:spacing w:val="-2"/>
                                      <w:sz w:val="20"/>
                                    </w:rPr>
                                    <w:t>charitable</w:t>
                                  </w:r>
                                  <w:r>
                                    <w:rPr>
                                      <w:spacing w:val="3"/>
                                      <w:sz w:val="20"/>
                                    </w:rPr>
                                    <w:t xml:space="preserve"> </w:t>
                                  </w:r>
                                  <w:r>
                                    <w:rPr>
                                      <w:spacing w:val="-4"/>
                                      <w:sz w:val="20"/>
                                    </w:rPr>
                                    <w:t>funds</w:t>
                                  </w:r>
                                </w:p>
                              </w:tc>
                            </w:tr>
                            <w:tr w:rsidR="00464E1E" w14:paraId="0D789BE0" w14:textId="77777777">
                              <w:trPr>
                                <w:trHeight w:val="271"/>
                              </w:trPr>
                              <w:tc>
                                <w:tcPr>
                                  <w:tcW w:w="5157" w:type="dxa"/>
                                </w:tcPr>
                                <w:p w14:paraId="0D789BDF" w14:textId="77777777" w:rsidR="00464E1E" w:rsidRDefault="00000000">
                                  <w:pPr>
                                    <w:pStyle w:val="TableParagraph"/>
                                    <w:spacing w:before="26" w:line="225" w:lineRule="exact"/>
                                    <w:ind w:left="352"/>
                                    <w:rPr>
                                      <w:sz w:val="20"/>
                                    </w:rPr>
                                  </w:pPr>
                                  <w:r>
                                    <w:rPr>
                                      <w:sz w:val="20"/>
                                    </w:rPr>
                                    <w:t>Subsidiaries</w:t>
                                  </w:r>
                                  <w:r>
                                    <w:rPr>
                                      <w:spacing w:val="-10"/>
                                      <w:sz w:val="20"/>
                                    </w:rPr>
                                    <w:t xml:space="preserve"> </w:t>
                                  </w:r>
                                  <w:r>
                                    <w:rPr>
                                      <w:sz w:val="20"/>
                                    </w:rPr>
                                    <w:t>/</w:t>
                                  </w:r>
                                  <w:r>
                                    <w:rPr>
                                      <w:spacing w:val="-9"/>
                                      <w:sz w:val="20"/>
                                    </w:rPr>
                                    <w:t xml:space="preserve"> </w:t>
                                  </w:r>
                                  <w:r>
                                    <w:rPr>
                                      <w:sz w:val="20"/>
                                    </w:rPr>
                                    <w:t>Associates</w:t>
                                  </w:r>
                                  <w:r>
                                    <w:rPr>
                                      <w:spacing w:val="-10"/>
                                      <w:sz w:val="20"/>
                                    </w:rPr>
                                    <w:t xml:space="preserve"> </w:t>
                                  </w:r>
                                  <w:r>
                                    <w:rPr>
                                      <w:sz w:val="20"/>
                                    </w:rPr>
                                    <w:t>/</w:t>
                                  </w:r>
                                  <w:r>
                                    <w:rPr>
                                      <w:spacing w:val="-9"/>
                                      <w:sz w:val="20"/>
                                    </w:rPr>
                                    <w:t xml:space="preserve"> </w:t>
                                  </w:r>
                                  <w:r>
                                    <w:rPr>
                                      <w:sz w:val="20"/>
                                    </w:rPr>
                                    <w:t>Joint</w:t>
                                  </w:r>
                                  <w:r>
                                    <w:rPr>
                                      <w:spacing w:val="-10"/>
                                      <w:sz w:val="20"/>
                                    </w:rPr>
                                    <w:t xml:space="preserve"> </w:t>
                                  </w:r>
                                  <w:r>
                                    <w:rPr>
                                      <w:spacing w:val="-2"/>
                                      <w:sz w:val="20"/>
                                    </w:rPr>
                                    <w:t>Ventures</w:t>
                                  </w:r>
                                </w:p>
                              </w:tc>
                            </w:tr>
                            <w:tr w:rsidR="00464E1E" w14:paraId="0D789BE2" w14:textId="77777777">
                              <w:trPr>
                                <w:trHeight w:val="261"/>
                              </w:trPr>
                              <w:tc>
                                <w:tcPr>
                                  <w:tcW w:w="5157" w:type="dxa"/>
                                </w:tcPr>
                                <w:p w14:paraId="0D789BE1" w14:textId="77777777" w:rsidR="00464E1E" w:rsidRDefault="00000000">
                                  <w:pPr>
                                    <w:pStyle w:val="TableParagraph"/>
                                    <w:spacing w:before="7"/>
                                    <w:ind w:left="352"/>
                                    <w:rPr>
                                      <w:sz w:val="20"/>
                                    </w:rPr>
                                  </w:pPr>
                                  <w:r>
                                    <w:rPr>
                                      <w:spacing w:val="-2"/>
                                      <w:sz w:val="20"/>
                                    </w:rPr>
                                    <w:t>Other</w:t>
                                  </w:r>
                                </w:p>
                              </w:tc>
                            </w:tr>
                            <w:tr w:rsidR="00464E1E" w14:paraId="0D789BE4" w14:textId="77777777">
                              <w:trPr>
                                <w:trHeight w:val="246"/>
                              </w:trPr>
                              <w:tc>
                                <w:tcPr>
                                  <w:tcW w:w="5157" w:type="dxa"/>
                                </w:tcPr>
                                <w:p w14:paraId="0D789BE3" w14:textId="77777777" w:rsidR="00464E1E" w:rsidRDefault="00000000">
                                  <w:pPr>
                                    <w:pStyle w:val="TableParagraph"/>
                                    <w:spacing w:before="17" w:line="210" w:lineRule="exact"/>
                                    <w:ind w:left="50"/>
                                    <w:rPr>
                                      <w:b/>
                                      <w:sz w:val="20"/>
                                    </w:rPr>
                                  </w:pPr>
                                  <w:r>
                                    <w:rPr>
                                      <w:b/>
                                      <w:spacing w:val="-2"/>
                                      <w:sz w:val="20"/>
                                    </w:rPr>
                                    <w:t>Total</w:t>
                                  </w:r>
                                </w:p>
                              </w:tc>
                            </w:tr>
                          </w:tbl>
                          <w:p w14:paraId="0D789BE5"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DE" id="Textbox 439" o:spid="_x0000_s1090" type="#_x0000_t202" style="position:absolute;margin-left:33.9pt;margin-top:61.95pt;width:257.85pt;height:91.35pt;z-index:-25160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157"/>
                      </w:tblGrid>
                      <w:tr w:rsidR="00464E1E" w14:paraId="0D789BDA" w14:textId="77777777">
                        <w:trPr>
                          <w:trHeight w:val="494"/>
                        </w:trPr>
                        <w:tc>
                          <w:tcPr>
                            <w:tcW w:w="5157" w:type="dxa"/>
                          </w:tcPr>
                          <w:p w14:paraId="0D789BD8" w14:textId="77777777" w:rsidR="00464E1E" w:rsidRDefault="00000000">
                            <w:pPr>
                              <w:pStyle w:val="TableParagraph"/>
                              <w:spacing w:line="223" w:lineRule="exact"/>
                              <w:ind w:left="201"/>
                              <w:rPr>
                                <w:sz w:val="20"/>
                              </w:rPr>
                            </w:pPr>
                            <w:r>
                              <w:rPr>
                                <w:sz w:val="20"/>
                              </w:rPr>
                              <w:t>Value</w:t>
                            </w:r>
                            <w:r>
                              <w:rPr>
                                <w:spacing w:val="-9"/>
                                <w:sz w:val="20"/>
                              </w:rPr>
                              <w:t xml:space="preserve"> </w:t>
                            </w:r>
                            <w:r>
                              <w:rPr>
                                <w:sz w:val="20"/>
                              </w:rPr>
                              <w:t>of</w:t>
                            </w:r>
                            <w:r>
                              <w:rPr>
                                <w:spacing w:val="-7"/>
                                <w:sz w:val="20"/>
                              </w:rPr>
                              <w:t xml:space="preserve"> </w:t>
                            </w:r>
                            <w:r>
                              <w:rPr>
                                <w:sz w:val="20"/>
                              </w:rPr>
                              <w:t>transactions</w:t>
                            </w:r>
                            <w:r>
                              <w:rPr>
                                <w:spacing w:val="-7"/>
                                <w:sz w:val="20"/>
                              </w:rPr>
                              <w:t xml:space="preserve"> </w:t>
                            </w:r>
                            <w:r>
                              <w:rPr>
                                <w:sz w:val="20"/>
                              </w:rPr>
                              <w:t>with</w:t>
                            </w:r>
                            <w:r>
                              <w:rPr>
                                <w:spacing w:val="-9"/>
                                <w:sz w:val="20"/>
                              </w:rPr>
                              <w:t xml:space="preserve"> </w:t>
                            </w:r>
                            <w:r>
                              <w:rPr>
                                <w:sz w:val="20"/>
                              </w:rPr>
                              <w:t>board</w:t>
                            </w:r>
                            <w:r>
                              <w:rPr>
                                <w:spacing w:val="-8"/>
                                <w:sz w:val="20"/>
                              </w:rPr>
                              <w:t xml:space="preserve"> </w:t>
                            </w:r>
                            <w:r>
                              <w:rPr>
                                <w:sz w:val="20"/>
                              </w:rPr>
                              <w:t>members</w:t>
                            </w:r>
                            <w:r>
                              <w:rPr>
                                <w:spacing w:val="-7"/>
                                <w:sz w:val="20"/>
                              </w:rPr>
                              <w:t xml:space="preserve"> </w:t>
                            </w:r>
                            <w:r>
                              <w:rPr>
                                <w:sz w:val="20"/>
                              </w:rPr>
                              <w:t>and</w:t>
                            </w:r>
                            <w:r>
                              <w:rPr>
                                <w:spacing w:val="-8"/>
                                <w:sz w:val="20"/>
                              </w:rPr>
                              <w:t xml:space="preserve"> </w:t>
                            </w:r>
                            <w:r>
                              <w:rPr>
                                <w:sz w:val="20"/>
                              </w:rPr>
                              <w:t>key</w:t>
                            </w:r>
                            <w:r>
                              <w:rPr>
                                <w:spacing w:val="-14"/>
                                <w:sz w:val="20"/>
                              </w:rPr>
                              <w:t xml:space="preserve"> </w:t>
                            </w:r>
                            <w:r>
                              <w:rPr>
                                <w:spacing w:val="-2"/>
                                <w:sz w:val="20"/>
                              </w:rPr>
                              <w:t>staff</w:t>
                            </w:r>
                          </w:p>
                          <w:p w14:paraId="0D789BD9" w14:textId="77777777" w:rsidR="00464E1E" w:rsidRDefault="00000000">
                            <w:pPr>
                              <w:pStyle w:val="TableParagraph"/>
                              <w:spacing w:before="17"/>
                              <w:ind w:left="201"/>
                              <w:rPr>
                                <w:sz w:val="20"/>
                              </w:rPr>
                            </w:pPr>
                            <w:r>
                              <w:rPr>
                                <w:spacing w:val="-2"/>
                                <w:sz w:val="20"/>
                              </w:rPr>
                              <w:t>(excluding</w:t>
                            </w:r>
                            <w:r>
                              <w:rPr>
                                <w:spacing w:val="2"/>
                                <w:sz w:val="20"/>
                              </w:rPr>
                              <w:t xml:space="preserve"> </w:t>
                            </w:r>
                            <w:r>
                              <w:rPr>
                                <w:spacing w:val="-2"/>
                                <w:sz w:val="20"/>
                              </w:rPr>
                              <w:t>salaries)</w:t>
                            </w:r>
                          </w:p>
                        </w:tc>
                      </w:tr>
                      <w:tr w:rsidR="00464E1E" w14:paraId="0D789BDC" w14:textId="77777777">
                        <w:trPr>
                          <w:trHeight w:val="271"/>
                        </w:trPr>
                        <w:tc>
                          <w:tcPr>
                            <w:tcW w:w="5157" w:type="dxa"/>
                          </w:tcPr>
                          <w:p w14:paraId="0D789BDB" w14:textId="77777777" w:rsidR="00464E1E" w:rsidRDefault="00000000">
                            <w:pPr>
                              <w:pStyle w:val="TableParagraph"/>
                              <w:spacing w:before="17"/>
                              <w:ind w:left="201"/>
                              <w:rPr>
                                <w:sz w:val="20"/>
                              </w:rPr>
                            </w:pPr>
                            <w:r>
                              <w:rPr>
                                <w:sz w:val="20"/>
                              </w:rPr>
                              <w:t>Value</w:t>
                            </w:r>
                            <w:r>
                              <w:rPr>
                                <w:spacing w:val="-12"/>
                                <w:sz w:val="20"/>
                              </w:rPr>
                              <w:t xml:space="preserve"> </w:t>
                            </w:r>
                            <w:r>
                              <w:rPr>
                                <w:sz w:val="20"/>
                              </w:rPr>
                              <w:t>of</w:t>
                            </w:r>
                            <w:r>
                              <w:rPr>
                                <w:spacing w:val="-8"/>
                                <w:sz w:val="20"/>
                              </w:rPr>
                              <w:t xml:space="preserve"> </w:t>
                            </w:r>
                            <w:r>
                              <w:rPr>
                                <w:sz w:val="20"/>
                              </w:rPr>
                              <w:t>transactions</w:t>
                            </w:r>
                            <w:r>
                              <w:rPr>
                                <w:spacing w:val="-10"/>
                                <w:sz w:val="20"/>
                              </w:rPr>
                              <w:t xml:space="preserve"> </w:t>
                            </w:r>
                            <w:r>
                              <w:rPr>
                                <w:sz w:val="20"/>
                              </w:rPr>
                              <w:t>with</w:t>
                            </w:r>
                            <w:r>
                              <w:rPr>
                                <w:spacing w:val="-11"/>
                                <w:sz w:val="20"/>
                              </w:rPr>
                              <w:t xml:space="preserve"> </w:t>
                            </w:r>
                            <w:r>
                              <w:rPr>
                                <w:sz w:val="20"/>
                              </w:rPr>
                              <w:t>other</w:t>
                            </w:r>
                            <w:r>
                              <w:rPr>
                                <w:spacing w:val="-10"/>
                                <w:sz w:val="20"/>
                              </w:rPr>
                              <w:t xml:space="preserve"> </w:t>
                            </w:r>
                            <w:r>
                              <w:rPr>
                                <w:sz w:val="20"/>
                              </w:rPr>
                              <w:t>related</w:t>
                            </w:r>
                            <w:r>
                              <w:rPr>
                                <w:spacing w:val="-10"/>
                                <w:sz w:val="20"/>
                              </w:rPr>
                              <w:t xml:space="preserve"> </w:t>
                            </w:r>
                            <w:r>
                              <w:rPr>
                                <w:spacing w:val="-2"/>
                                <w:sz w:val="20"/>
                              </w:rPr>
                              <w:t>parties:</w:t>
                            </w:r>
                          </w:p>
                        </w:tc>
                      </w:tr>
                      <w:tr w:rsidR="00464E1E" w14:paraId="0D789BDE" w14:textId="77777777">
                        <w:trPr>
                          <w:trHeight w:val="280"/>
                        </w:trPr>
                        <w:tc>
                          <w:tcPr>
                            <w:tcW w:w="5157" w:type="dxa"/>
                          </w:tcPr>
                          <w:p w14:paraId="0D789BDD" w14:textId="77777777" w:rsidR="00464E1E" w:rsidRDefault="00000000">
                            <w:pPr>
                              <w:pStyle w:val="TableParagraph"/>
                              <w:spacing w:before="17"/>
                              <w:ind w:left="352"/>
                              <w:rPr>
                                <w:sz w:val="20"/>
                              </w:rPr>
                            </w:pPr>
                            <w:r>
                              <w:rPr>
                                <w:spacing w:val="-2"/>
                                <w:sz w:val="20"/>
                              </w:rPr>
                              <w:t>Non-consolidated</w:t>
                            </w:r>
                            <w:r>
                              <w:rPr>
                                <w:spacing w:val="1"/>
                                <w:sz w:val="20"/>
                              </w:rPr>
                              <w:t xml:space="preserve"> </w:t>
                            </w:r>
                            <w:r>
                              <w:rPr>
                                <w:spacing w:val="-2"/>
                                <w:sz w:val="20"/>
                              </w:rPr>
                              <w:t>NHS</w:t>
                            </w:r>
                            <w:r>
                              <w:rPr>
                                <w:spacing w:val="3"/>
                                <w:sz w:val="20"/>
                              </w:rPr>
                              <w:t xml:space="preserve"> </w:t>
                            </w:r>
                            <w:r>
                              <w:rPr>
                                <w:spacing w:val="-2"/>
                                <w:sz w:val="20"/>
                              </w:rPr>
                              <w:t>charitable</w:t>
                            </w:r>
                            <w:r>
                              <w:rPr>
                                <w:spacing w:val="3"/>
                                <w:sz w:val="20"/>
                              </w:rPr>
                              <w:t xml:space="preserve"> </w:t>
                            </w:r>
                            <w:r>
                              <w:rPr>
                                <w:spacing w:val="-4"/>
                                <w:sz w:val="20"/>
                              </w:rPr>
                              <w:t>funds</w:t>
                            </w:r>
                          </w:p>
                        </w:tc>
                      </w:tr>
                      <w:tr w:rsidR="00464E1E" w14:paraId="0D789BE0" w14:textId="77777777">
                        <w:trPr>
                          <w:trHeight w:val="271"/>
                        </w:trPr>
                        <w:tc>
                          <w:tcPr>
                            <w:tcW w:w="5157" w:type="dxa"/>
                          </w:tcPr>
                          <w:p w14:paraId="0D789BDF" w14:textId="77777777" w:rsidR="00464E1E" w:rsidRDefault="00000000">
                            <w:pPr>
                              <w:pStyle w:val="TableParagraph"/>
                              <w:spacing w:before="26" w:line="225" w:lineRule="exact"/>
                              <w:ind w:left="352"/>
                              <w:rPr>
                                <w:sz w:val="20"/>
                              </w:rPr>
                            </w:pPr>
                            <w:r>
                              <w:rPr>
                                <w:sz w:val="20"/>
                              </w:rPr>
                              <w:t>Subsidiaries</w:t>
                            </w:r>
                            <w:r>
                              <w:rPr>
                                <w:spacing w:val="-10"/>
                                <w:sz w:val="20"/>
                              </w:rPr>
                              <w:t xml:space="preserve"> </w:t>
                            </w:r>
                            <w:r>
                              <w:rPr>
                                <w:sz w:val="20"/>
                              </w:rPr>
                              <w:t>/</w:t>
                            </w:r>
                            <w:r>
                              <w:rPr>
                                <w:spacing w:val="-9"/>
                                <w:sz w:val="20"/>
                              </w:rPr>
                              <w:t xml:space="preserve"> </w:t>
                            </w:r>
                            <w:r>
                              <w:rPr>
                                <w:sz w:val="20"/>
                              </w:rPr>
                              <w:t>Associates</w:t>
                            </w:r>
                            <w:r>
                              <w:rPr>
                                <w:spacing w:val="-10"/>
                                <w:sz w:val="20"/>
                              </w:rPr>
                              <w:t xml:space="preserve"> </w:t>
                            </w:r>
                            <w:r>
                              <w:rPr>
                                <w:sz w:val="20"/>
                              </w:rPr>
                              <w:t>/</w:t>
                            </w:r>
                            <w:r>
                              <w:rPr>
                                <w:spacing w:val="-9"/>
                                <w:sz w:val="20"/>
                              </w:rPr>
                              <w:t xml:space="preserve"> </w:t>
                            </w:r>
                            <w:r>
                              <w:rPr>
                                <w:sz w:val="20"/>
                              </w:rPr>
                              <w:t>Joint</w:t>
                            </w:r>
                            <w:r>
                              <w:rPr>
                                <w:spacing w:val="-10"/>
                                <w:sz w:val="20"/>
                              </w:rPr>
                              <w:t xml:space="preserve"> </w:t>
                            </w:r>
                            <w:r>
                              <w:rPr>
                                <w:spacing w:val="-2"/>
                                <w:sz w:val="20"/>
                              </w:rPr>
                              <w:t>Ventures</w:t>
                            </w:r>
                          </w:p>
                        </w:tc>
                      </w:tr>
                      <w:tr w:rsidR="00464E1E" w14:paraId="0D789BE2" w14:textId="77777777">
                        <w:trPr>
                          <w:trHeight w:val="261"/>
                        </w:trPr>
                        <w:tc>
                          <w:tcPr>
                            <w:tcW w:w="5157" w:type="dxa"/>
                          </w:tcPr>
                          <w:p w14:paraId="0D789BE1" w14:textId="77777777" w:rsidR="00464E1E" w:rsidRDefault="00000000">
                            <w:pPr>
                              <w:pStyle w:val="TableParagraph"/>
                              <w:spacing w:before="7"/>
                              <w:ind w:left="352"/>
                              <w:rPr>
                                <w:sz w:val="20"/>
                              </w:rPr>
                            </w:pPr>
                            <w:r>
                              <w:rPr>
                                <w:spacing w:val="-2"/>
                                <w:sz w:val="20"/>
                              </w:rPr>
                              <w:t>Other</w:t>
                            </w:r>
                          </w:p>
                        </w:tc>
                      </w:tr>
                      <w:tr w:rsidR="00464E1E" w14:paraId="0D789BE4" w14:textId="77777777">
                        <w:trPr>
                          <w:trHeight w:val="246"/>
                        </w:trPr>
                        <w:tc>
                          <w:tcPr>
                            <w:tcW w:w="5157" w:type="dxa"/>
                          </w:tcPr>
                          <w:p w14:paraId="0D789BE3" w14:textId="77777777" w:rsidR="00464E1E" w:rsidRDefault="00000000">
                            <w:pPr>
                              <w:pStyle w:val="TableParagraph"/>
                              <w:spacing w:before="17" w:line="210" w:lineRule="exact"/>
                              <w:ind w:left="50"/>
                              <w:rPr>
                                <w:b/>
                                <w:sz w:val="20"/>
                              </w:rPr>
                            </w:pPr>
                            <w:r>
                              <w:rPr>
                                <w:b/>
                                <w:spacing w:val="-2"/>
                                <w:sz w:val="20"/>
                              </w:rPr>
                              <w:t>Total</w:t>
                            </w:r>
                          </w:p>
                        </w:tc>
                      </w:tr>
                    </w:tbl>
                    <w:p w14:paraId="0D789BE5" w14:textId="77777777" w:rsidR="00464E1E" w:rsidRDefault="00464E1E">
                      <w:pPr>
                        <w:pStyle w:val="BodyText"/>
                      </w:pPr>
                    </w:p>
                  </w:txbxContent>
                </v:textbox>
                <w10:wrap type="topAndBottom" anchorx="page"/>
              </v:shape>
            </w:pict>
          </mc:Fallback>
        </mc:AlternateContent>
      </w:r>
      <w:r>
        <w:rPr>
          <w:noProof/>
        </w:rPr>
        <mc:AlternateContent>
          <mc:Choice Requires="wps">
            <w:drawing>
              <wp:anchor distT="0" distB="0" distL="0" distR="0" simplePos="0" relativeHeight="251709440" behindDoc="1" locked="0" layoutInCell="1" allowOverlap="1" wp14:anchorId="0D7893E0" wp14:editId="0D7893E1">
                <wp:simplePos x="0" y="0"/>
                <wp:positionH relativeFrom="page">
                  <wp:posOffset>4234560</wp:posOffset>
                </wp:positionH>
                <wp:positionV relativeFrom="paragraph">
                  <wp:posOffset>241287</wp:posOffset>
                </wp:positionV>
                <wp:extent cx="2879725" cy="1748789"/>
                <wp:effectExtent l="0" t="0" r="0" b="0"/>
                <wp:wrapTopAndBottom/>
                <wp:docPr id="440" name="Text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174878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83"/>
                              <w:gridCol w:w="127"/>
                              <w:gridCol w:w="271"/>
                              <w:gridCol w:w="933"/>
                              <w:gridCol w:w="1145"/>
                              <w:gridCol w:w="976"/>
                            </w:tblGrid>
                            <w:tr w:rsidR="00464E1E" w14:paraId="0D789BE9" w14:textId="77777777">
                              <w:trPr>
                                <w:trHeight w:val="248"/>
                              </w:trPr>
                              <w:tc>
                                <w:tcPr>
                                  <w:tcW w:w="1481" w:type="dxa"/>
                                  <w:gridSpan w:val="3"/>
                                </w:tcPr>
                                <w:p w14:paraId="0D789BE6" w14:textId="77777777" w:rsidR="00464E1E" w:rsidRDefault="00000000">
                                  <w:pPr>
                                    <w:pStyle w:val="TableParagraph"/>
                                    <w:spacing w:line="223" w:lineRule="exact"/>
                                    <w:ind w:left="773"/>
                                    <w:rPr>
                                      <w:b/>
                                      <w:sz w:val="20"/>
                                    </w:rPr>
                                  </w:pPr>
                                  <w:r>
                                    <w:rPr>
                                      <w:b/>
                                      <w:spacing w:val="-2"/>
                                      <w:sz w:val="20"/>
                                    </w:rPr>
                                    <w:t>Income</w:t>
                                  </w:r>
                                </w:p>
                              </w:tc>
                              <w:tc>
                                <w:tcPr>
                                  <w:tcW w:w="933" w:type="dxa"/>
                                </w:tcPr>
                                <w:p w14:paraId="0D789BE7" w14:textId="77777777" w:rsidR="00464E1E" w:rsidRDefault="00464E1E">
                                  <w:pPr>
                                    <w:pStyle w:val="TableParagraph"/>
                                    <w:rPr>
                                      <w:rFonts w:ascii="Times New Roman"/>
                                      <w:sz w:val="18"/>
                                    </w:rPr>
                                  </w:pPr>
                                </w:p>
                              </w:tc>
                              <w:tc>
                                <w:tcPr>
                                  <w:tcW w:w="2121" w:type="dxa"/>
                                  <w:gridSpan w:val="2"/>
                                </w:tcPr>
                                <w:p w14:paraId="0D789BE8" w14:textId="77777777" w:rsidR="00464E1E" w:rsidRDefault="00000000">
                                  <w:pPr>
                                    <w:pStyle w:val="TableParagraph"/>
                                    <w:spacing w:line="223" w:lineRule="exact"/>
                                    <w:ind w:left="447"/>
                                    <w:rPr>
                                      <w:b/>
                                      <w:sz w:val="20"/>
                                    </w:rPr>
                                  </w:pPr>
                                  <w:r>
                                    <w:rPr>
                                      <w:b/>
                                      <w:spacing w:val="-2"/>
                                      <w:sz w:val="20"/>
                                    </w:rPr>
                                    <w:t>Expenditure</w:t>
                                  </w:r>
                                </w:p>
                              </w:tc>
                            </w:tr>
                            <w:tr w:rsidR="00464E1E" w14:paraId="0D789BEF" w14:textId="77777777">
                              <w:trPr>
                                <w:trHeight w:val="291"/>
                              </w:trPr>
                              <w:tc>
                                <w:tcPr>
                                  <w:tcW w:w="1083" w:type="dxa"/>
                                </w:tcPr>
                                <w:p w14:paraId="0D789BEA" w14:textId="77777777" w:rsidR="00464E1E" w:rsidRDefault="00000000">
                                  <w:pPr>
                                    <w:pStyle w:val="TableParagraph"/>
                                    <w:spacing w:before="18"/>
                                    <w:ind w:right="34"/>
                                    <w:jc w:val="right"/>
                                    <w:rPr>
                                      <w:b/>
                                      <w:sz w:val="20"/>
                                    </w:rPr>
                                  </w:pPr>
                                  <w:r>
                                    <w:rPr>
                                      <w:b/>
                                      <w:spacing w:val="-2"/>
                                      <w:sz w:val="20"/>
                                    </w:rPr>
                                    <w:t>2023/24</w:t>
                                  </w:r>
                                </w:p>
                              </w:tc>
                              <w:tc>
                                <w:tcPr>
                                  <w:tcW w:w="127" w:type="dxa"/>
                                </w:tcPr>
                                <w:p w14:paraId="0D789BEB" w14:textId="77777777" w:rsidR="00464E1E" w:rsidRDefault="00464E1E">
                                  <w:pPr>
                                    <w:pStyle w:val="TableParagraph"/>
                                    <w:rPr>
                                      <w:rFonts w:ascii="Times New Roman"/>
                                      <w:sz w:val="18"/>
                                    </w:rPr>
                                  </w:pPr>
                                </w:p>
                              </w:tc>
                              <w:tc>
                                <w:tcPr>
                                  <w:tcW w:w="1204" w:type="dxa"/>
                                  <w:gridSpan w:val="2"/>
                                </w:tcPr>
                                <w:p w14:paraId="0D789BEC" w14:textId="77777777" w:rsidR="00464E1E" w:rsidRDefault="00000000">
                                  <w:pPr>
                                    <w:pStyle w:val="TableParagraph"/>
                                    <w:spacing w:before="18"/>
                                    <w:ind w:left="281"/>
                                    <w:rPr>
                                      <w:b/>
                                      <w:sz w:val="20"/>
                                    </w:rPr>
                                  </w:pPr>
                                  <w:r>
                                    <w:rPr>
                                      <w:b/>
                                      <w:spacing w:val="-2"/>
                                      <w:sz w:val="20"/>
                                    </w:rPr>
                                    <w:t>2022/23</w:t>
                                  </w:r>
                                </w:p>
                              </w:tc>
                              <w:tc>
                                <w:tcPr>
                                  <w:tcW w:w="1145" w:type="dxa"/>
                                </w:tcPr>
                                <w:p w14:paraId="0D789BED" w14:textId="77777777" w:rsidR="00464E1E" w:rsidRDefault="00000000">
                                  <w:pPr>
                                    <w:pStyle w:val="TableParagraph"/>
                                    <w:spacing w:before="18"/>
                                    <w:ind w:right="220"/>
                                    <w:jc w:val="right"/>
                                    <w:rPr>
                                      <w:b/>
                                      <w:sz w:val="20"/>
                                    </w:rPr>
                                  </w:pPr>
                                  <w:r>
                                    <w:rPr>
                                      <w:b/>
                                      <w:spacing w:val="-2"/>
                                      <w:sz w:val="20"/>
                                    </w:rPr>
                                    <w:t>2023/24</w:t>
                                  </w:r>
                                </w:p>
                              </w:tc>
                              <w:tc>
                                <w:tcPr>
                                  <w:tcW w:w="976" w:type="dxa"/>
                                </w:tcPr>
                                <w:p w14:paraId="0D789BEE" w14:textId="77777777" w:rsidR="00464E1E" w:rsidRDefault="00000000">
                                  <w:pPr>
                                    <w:pStyle w:val="TableParagraph"/>
                                    <w:spacing w:before="18"/>
                                    <w:ind w:right="34"/>
                                    <w:jc w:val="right"/>
                                    <w:rPr>
                                      <w:b/>
                                      <w:sz w:val="20"/>
                                    </w:rPr>
                                  </w:pPr>
                                  <w:r>
                                    <w:rPr>
                                      <w:b/>
                                      <w:spacing w:val="-2"/>
                                      <w:sz w:val="20"/>
                                    </w:rPr>
                                    <w:t>2022/23</w:t>
                                  </w:r>
                                </w:p>
                              </w:tc>
                            </w:tr>
                            <w:tr w:rsidR="00464E1E" w14:paraId="0D789BF5" w14:textId="77777777">
                              <w:trPr>
                                <w:trHeight w:val="426"/>
                              </w:trPr>
                              <w:tc>
                                <w:tcPr>
                                  <w:tcW w:w="1083" w:type="dxa"/>
                                </w:tcPr>
                                <w:p w14:paraId="0D789BF0" w14:textId="77777777" w:rsidR="00464E1E" w:rsidRDefault="00000000">
                                  <w:pPr>
                                    <w:pStyle w:val="TableParagraph"/>
                                    <w:spacing w:before="36"/>
                                    <w:ind w:right="34"/>
                                    <w:jc w:val="right"/>
                                    <w:rPr>
                                      <w:b/>
                                      <w:sz w:val="20"/>
                                    </w:rPr>
                                  </w:pPr>
                                  <w:r>
                                    <w:rPr>
                                      <w:b/>
                                      <w:spacing w:val="-5"/>
                                      <w:sz w:val="20"/>
                                    </w:rPr>
                                    <w:t>£m</w:t>
                                  </w:r>
                                </w:p>
                              </w:tc>
                              <w:tc>
                                <w:tcPr>
                                  <w:tcW w:w="127" w:type="dxa"/>
                                </w:tcPr>
                                <w:p w14:paraId="0D789BF1" w14:textId="77777777" w:rsidR="00464E1E" w:rsidRDefault="00464E1E">
                                  <w:pPr>
                                    <w:pStyle w:val="TableParagraph"/>
                                    <w:rPr>
                                      <w:rFonts w:ascii="Times New Roman"/>
                                      <w:sz w:val="18"/>
                                    </w:rPr>
                                  </w:pPr>
                                </w:p>
                              </w:tc>
                              <w:tc>
                                <w:tcPr>
                                  <w:tcW w:w="1204" w:type="dxa"/>
                                  <w:gridSpan w:val="2"/>
                                </w:tcPr>
                                <w:p w14:paraId="0D789BF2" w14:textId="77777777" w:rsidR="00464E1E" w:rsidRDefault="00000000">
                                  <w:pPr>
                                    <w:pStyle w:val="TableParagraph"/>
                                    <w:spacing w:before="36"/>
                                    <w:ind w:left="710"/>
                                    <w:rPr>
                                      <w:b/>
                                      <w:sz w:val="20"/>
                                    </w:rPr>
                                  </w:pPr>
                                  <w:r>
                                    <w:rPr>
                                      <w:b/>
                                      <w:spacing w:val="-5"/>
                                      <w:sz w:val="20"/>
                                    </w:rPr>
                                    <w:t>£m</w:t>
                                  </w:r>
                                </w:p>
                              </w:tc>
                              <w:tc>
                                <w:tcPr>
                                  <w:tcW w:w="1145" w:type="dxa"/>
                                </w:tcPr>
                                <w:p w14:paraId="0D789BF3" w14:textId="77777777" w:rsidR="00464E1E" w:rsidRDefault="00000000">
                                  <w:pPr>
                                    <w:pStyle w:val="TableParagraph"/>
                                    <w:spacing w:before="36"/>
                                    <w:ind w:right="220"/>
                                    <w:jc w:val="right"/>
                                    <w:rPr>
                                      <w:b/>
                                      <w:sz w:val="20"/>
                                    </w:rPr>
                                  </w:pPr>
                                  <w:r>
                                    <w:rPr>
                                      <w:b/>
                                      <w:spacing w:val="-5"/>
                                      <w:sz w:val="20"/>
                                    </w:rPr>
                                    <w:t>£m</w:t>
                                  </w:r>
                                </w:p>
                              </w:tc>
                              <w:tc>
                                <w:tcPr>
                                  <w:tcW w:w="976" w:type="dxa"/>
                                </w:tcPr>
                                <w:p w14:paraId="0D789BF4" w14:textId="77777777" w:rsidR="00464E1E" w:rsidRDefault="00000000">
                                  <w:pPr>
                                    <w:pStyle w:val="TableParagraph"/>
                                    <w:spacing w:before="36"/>
                                    <w:ind w:right="35"/>
                                    <w:jc w:val="right"/>
                                    <w:rPr>
                                      <w:b/>
                                      <w:sz w:val="20"/>
                                    </w:rPr>
                                  </w:pPr>
                                  <w:r>
                                    <w:rPr>
                                      <w:b/>
                                      <w:spacing w:val="-5"/>
                                      <w:sz w:val="20"/>
                                    </w:rPr>
                                    <w:t>£m</w:t>
                                  </w:r>
                                </w:p>
                              </w:tc>
                            </w:tr>
                            <w:tr w:rsidR="00464E1E" w14:paraId="0D789BFB" w14:textId="77777777">
                              <w:trPr>
                                <w:trHeight w:val="542"/>
                              </w:trPr>
                              <w:tc>
                                <w:tcPr>
                                  <w:tcW w:w="1083" w:type="dxa"/>
                                </w:tcPr>
                                <w:p w14:paraId="0D789BF6" w14:textId="77777777" w:rsidR="00464E1E" w:rsidRDefault="00000000">
                                  <w:pPr>
                                    <w:pStyle w:val="TableParagraph"/>
                                    <w:spacing w:before="152"/>
                                    <w:ind w:right="94"/>
                                    <w:jc w:val="right"/>
                                    <w:rPr>
                                      <w:sz w:val="20"/>
                                    </w:rPr>
                                  </w:pPr>
                                  <w:r>
                                    <w:rPr>
                                      <w:spacing w:val="-10"/>
                                      <w:sz w:val="20"/>
                                    </w:rPr>
                                    <w:t>-</w:t>
                                  </w:r>
                                </w:p>
                              </w:tc>
                              <w:tc>
                                <w:tcPr>
                                  <w:tcW w:w="127" w:type="dxa"/>
                                </w:tcPr>
                                <w:p w14:paraId="0D789BF7" w14:textId="77777777" w:rsidR="00464E1E" w:rsidRDefault="00464E1E">
                                  <w:pPr>
                                    <w:pStyle w:val="TableParagraph"/>
                                    <w:rPr>
                                      <w:rFonts w:ascii="Times New Roman"/>
                                      <w:sz w:val="18"/>
                                    </w:rPr>
                                  </w:pPr>
                                </w:p>
                              </w:tc>
                              <w:tc>
                                <w:tcPr>
                                  <w:tcW w:w="1204" w:type="dxa"/>
                                  <w:gridSpan w:val="2"/>
                                </w:tcPr>
                                <w:p w14:paraId="0D789BF8" w14:textId="77777777" w:rsidR="00464E1E" w:rsidRDefault="00000000">
                                  <w:pPr>
                                    <w:pStyle w:val="TableParagraph"/>
                                    <w:spacing w:before="152"/>
                                    <w:ind w:right="264"/>
                                    <w:jc w:val="right"/>
                                    <w:rPr>
                                      <w:sz w:val="20"/>
                                    </w:rPr>
                                  </w:pPr>
                                  <w:r>
                                    <w:rPr>
                                      <w:spacing w:val="-10"/>
                                      <w:sz w:val="20"/>
                                    </w:rPr>
                                    <w:t>-</w:t>
                                  </w:r>
                                </w:p>
                              </w:tc>
                              <w:tc>
                                <w:tcPr>
                                  <w:tcW w:w="1145" w:type="dxa"/>
                                </w:tcPr>
                                <w:p w14:paraId="0D789BF9" w14:textId="77777777" w:rsidR="00464E1E" w:rsidRDefault="00000000">
                                  <w:pPr>
                                    <w:pStyle w:val="TableParagraph"/>
                                    <w:spacing w:before="152"/>
                                    <w:ind w:right="280"/>
                                    <w:jc w:val="right"/>
                                    <w:rPr>
                                      <w:sz w:val="20"/>
                                    </w:rPr>
                                  </w:pPr>
                                  <w:r>
                                    <w:rPr>
                                      <w:spacing w:val="-10"/>
                                      <w:sz w:val="20"/>
                                    </w:rPr>
                                    <w:t>-</w:t>
                                  </w:r>
                                </w:p>
                              </w:tc>
                              <w:tc>
                                <w:tcPr>
                                  <w:tcW w:w="976" w:type="dxa"/>
                                </w:tcPr>
                                <w:p w14:paraId="0D789BFA" w14:textId="77777777" w:rsidR="00464E1E" w:rsidRDefault="00000000">
                                  <w:pPr>
                                    <w:pStyle w:val="TableParagraph"/>
                                    <w:spacing w:before="152"/>
                                    <w:ind w:right="95"/>
                                    <w:jc w:val="right"/>
                                    <w:rPr>
                                      <w:sz w:val="20"/>
                                    </w:rPr>
                                  </w:pPr>
                                  <w:r>
                                    <w:rPr>
                                      <w:spacing w:val="-10"/>
                                      <w:sz w:val="20"/>
                                    </w:rPr>
                                    <w:t>-</w:t>
                                  </w:r>
                                </w:p>
                              </w:tc>
                            </w:tr>
                            <w:tr w:rsidR="00464E1E" w14:paraId="0D789C01" w14:textId="77777777">
                              <w:trPr>
                                <w:trHeight w:val="407"/>
                              </w:trPr>
                              <w:tc>
                                <w:tcPr>
                                  <w:tcW w:w="1083" w:type="dxa"/>
                                </w:tcPr>
                                <w:p w14:paraId="0D789BFC" w14:textId="77777777" w:rsidR="00464E1E" w:rsidRDefault="00000000">
                                  <w:pPr>
                                    <w:pStyle w:val="TableParagraph"/>
                                    <w:spacing w:before="153"/>
                                    <w:ind w:right="94"/>
                                    <w:jc w:val="right"/>
                                    <w:rPr>
                                      <w:sz w:val="20"/>
                                    </w:rPr>
                                  </w:pPr>
                                  <w:r>
                                    <w:rPr>
                                      <w:spacing w:val="-5"/>
                                      <w:sz w:val="20"/>
                                    </w:rPr>
                                    <w:t>99</w:t>
                                  </w:r>
                                </w:p>
                              </w:tc>
                              <w:tc>
                                <w:tcPr>
                                  <w:tcW w:w="127" w:type="dxa"/>
                                </w:tcPr>
                                <w:p w14:paraId="0D789BFD" w14:textId="77777777" w:rsidR="00464E1E" w:rsidRDefault="00464E1E">
                                  <w:pPr>
                                    <w:pStyle w:val="TableParagraph"/>
                                    <w:rPr>
                                      <w:rFonts w:ascii="Times New Roman"/>
                                      <w:sz w:val="18"/>
                                    </w:rPr>
                                  </w:pPr>
                                </w:p>
                              </w:tc>
                              <w:tc>
                                <w:tcPr>
                                  <w:tcW w:w="1204" w:type="dxa"/>
                                  <w:gridSpan w:val="2"/>
                                </w:tcPr>
                                <w:p w14:paraId="0D789BFE" w14:textId="77777777" w:rsidR="00464E1E" w:rsidRDefault="00000000">
                                  <w:pPr>
                                    <w:pStyle w:val="TableParagraph"/>
                                    <w:spacing w:before="153"/>
                                    <w:ind w:left="607"/>
                                    <w:rPr>
                                      <w:sz w:val="20"/>
                                    </w:rPr>
                                  </w:pPr>
                                  <w:r>
                                    <w:rPr>
                                      <w:spacing w:val="-5"/>
                                      <w:sz w:val="20"/>
                                    </w:rPr>
                                    <w:t>112</w:t>
                                  </w:r>
                                </w:p>
                              </w:tc>
                              <w:tc>
                                <w:tcPr>
                                  <w:tcW w:w="1145" w:type="dxa"/>
                                </w:tcPr>
                                <w:p w14:paraId="0D789BFF" w14:textId="77777777" w:rsidR="00464E1E" w:rsidRDefault="00000000">
                                  <w:pPr>
                                    <w:pStyle w:val="TableParagraph"/>
                                    <w:spacing w:before="153"/>
                                    <w:ind w:right="279"/>
                                    <w:jc w:val="right"/>
                                    <w:rPr>
                                      <w:sz w:val="20"/>
                                    </w:rPr>
                                  </w:pPr>
                                  <w:r>
                                    <w:rPr>
                                      <w:spacing w:val="-10"/>
                                      <w:sz w:val="20"/>
                                    </w:rPr>
                                    <w:t>7</w:t>
                                  </w:r>
                                </w:p>
                              </w:tc>
                              <w:tc>
                                <w:tcPr>
                                  <w:tcW w:w="976" w:type="dxa"/>
                                </w:tcPr>
                                <w:p w14:paraId="0D789C00" w14:textId="77777777" w:rsidR="00464E1E" w:rsidRDefault="00000000">
                                  <w:pPr>
                                    <w:pStyle w:val="TableParagraph"/>
                                    <w:spacing w:before="153"/>
                                    <w:ind w:right="94"/>
                                    <w:jc w:val="right"/>
                                    <w:rPr>
                                      <w:sz w:val="20"/>
                                    </w:rPr>
                                  </w:pPr>
                                  <w:r>
                                    <w:rPr>
                                      <w:spacing w:val="-5"/>
                                      <w:sz w:val="20"/>
                                    </w:rPr>
                                    <w:t>16</w:t>
                                  </w:r>
                                </w:p>
                              </w:tc>
                            </w:tr>
                            <w:tr w:rsidR="00464E1E" w14:paraId="0D789C07" w14:textId="77777777">
                              <w:trPr>
                                <w:trHeight w:val="271"/>
                              </w:trPr>
                              <w:tc>
                                <w:tcPr>
                                  <w:tcW w:w="1083" w:type="dxa"/>
                                </w:tcPr>
                                <w:p w14:paraId="0D789C02" w14:textId="77777777" w:rsidR="00464E1E" w:rsidRDefault="00000000">
                                  <w:pPr>
                                    <w:pStyle w:val="TableParagraph"/>
                                    <w:spacing w:before="17"/>
                                    <w:ind w:right="94"/>
                                    <w:jc w:val="right"/>
                                    <w:rPr>
                                      <w:sz w:val="20"/>
                                    </w:rPr>
                                  </w:pPr>
                                  <w:r>
                                    <w:rPr>
                                      <w:spacing w:val="-5"/>
                                      <w:sz w:val="20"/>
                                    </w:rPr>
                                    <w:t>41</w:t>
                                  </w:r>
                                </w:p>
                              </w:tc>
                              <w:tc>
                                <w:tcPr>
                                  <w:tcW w:w="127" w:type="dxa"/>
                                </w:tcPr>
                                <w:p w14:paraId="0D789C03" w14:textId="77777777" w:rsidR="00464E1E" w:rsidRDefault="00464E1E">
                                  <w:pPr>
                                    <w:pStyle w:val="TableParagraph"/>
                                    <w:rPr>
                                      <w:rFonts w:ascii="Times New Roman"/>
                                      <w:sz w:val="18"/>
                                    </w:rPr>
                                  </w:pPr>
                                </w:p>
                              </w:tc>
                              <w:tc>
                                <w:tcPr>
                                  <w:tcW w:w="1204" w:type="dxa"/>
                                  <w:gridSpan w:val="2"/>
                                </w:tcPr>
                                <w:p w14:paraId="0D789C04" w14:textId="77777777" w:rsidR="00464E1E" w:rsidRDefault="00000000">
                                  <w:pPr>
                                    <w:pStyle w:val="TableParagraph"/>
                                    <w:spacing w:before="17"/>
                                    <w:ind w:left="717"/>
                                    <w:rPr>
                                      <w:sz w:val="20"/>
                                    </w:rPr>
                                  </w:pPr>
                                  <w:r>
                                    <w:rPr>
                                      <w:spacing w:val="-5"/>
                                      <w:sz w:val="20"/>
                                    </w:rPr>
                                    <w:t>31</w:t>
                                  </w:r>
                                </w:p>
                              </w:tc>
                              <w:tc>
                                <w:tcPr>
                                  <w:tcW w:w="1145" w:type="dxa"/>
                                </w:tcPr>
                                <w:p w14:paraId="0D789C05" w14:textId="77777777" w:rsidR="00464E1E" w:rsidRDefault="00000000">
                                  <w:pPr>
                                    <w:pStyle w:val="TableParagraph"/>
                                    <w:spacing w:before="17"/>
                                    <w:ind w:left="531"/>
                                    <w:rPr>
                                      <w:sz w:val="20"/>
                                    </w:rPr>
                                  </w:pPr>
                                  <w:r>
                                    <w:rPr>
                                      <w:spacing w:val="-5"/>
                                      <w:sz w:val="20"/>
                                    </w:rPr>
                                    <w:t>138</w:t>
                                  </w:r>
                                </w:p>
                              </w:tc>
                              <w:tc>
                                <w:tcPr>
                                  <w:tcW w:w="976" w:type="dxa"/>
                                </w:tcPr>
                                <w:p w14:paraId="0D789C06" w14:textId="77777777" w:rsidR="00464E1E" w:rsidRDefault="00000000">
                                  <w:pPr>
                                    <w:pStyle w:val="TableParagraph"/>
                                    <w:spacing w:before="17"/>
                                    <w:ind w:right="94"/>
                                    <w:jc w:val="right"/>
                                    <w:rPr>
                                      <w:sz w:val="20"/>
                                    </w:rPr>
                                  </w:pPr>
                                  <w:r>
                                    <w:rPr>
                                      <w:spacing w:val="-5"/>
                                      <w:sz w:val="20"/>
                                    </w:rPr>
                                    <w:t>202</w:t>
                                  </w:r>
                                </w:p>
                              </w:tc>
                            </w:tr>
                            <w:tr w:rsidR="00464E1E" w14:paraId="0D789C0D" w14:textId="77777777">
                              <w:trPr>
                                <w:trHeight w:val="266"/>
                              </w:trPr>
                              <w:tc>
                                <w:tcPr>
                                  <w:tcW w:w="1083" w:type="dxa"/>
                                  <w:tcBorders>
                                    <w:bottom w:val="single" w:sz="8" w:space="0" w:color="000000"/>
                                  </w:tcBorders>
                                </w:tcPr>
                                <w:p w14:paraId="0D789C08" w14:textId="77777777" w:rsidR="00464E1E" w:rsidRDefault="00000000">
                                  <w:pPr>
                                    <w:pStyle w:val="TableParagraph"/>
                                    <w:spacing w:before="17" w:line="229" w:lineRule="exact"/>
                                    <w:ind w:right="94"/>
                                    <w:jc w:val="right"/>
                                    <w:rPr>
                                      <w:sz w:val="20"/>
                                    </w:rPr>
                                  </w:pPr>
                                  <w:r>
                                    <w:rPr>
                                      <w:spacing w:val="-5"/>
                                      <w:sz w:val="20"/>
                                    </w:rPr>
                                    <w:t>129</w:t>
                                  </w:r>
                                </w:p>
                              </w:tc>
                              <w:tc>
                                <w:tcPr>
                                  <w:tcW w:w="127" w:type="dxa"/>
                                </w:tcPr>
                                <w:p w14:paraId="0D789C09" w14:textId="77777777" w:rsidR="00464E1E" w:rsidRDefault="00464E1E">
                                  <w:pPr>
                                    <w:pStyle w:val="TableParagraph"/>
                                    <w:rPr>
                                      <w:rFonts w:ascii="Times New Roman"/>
                                      <w:sz w:val="18"/>
                                    </w:rPr>
                                  </w:pPr>
                                </w:p>
                              </w:tc>
                              <w:tc>
                                <w:tcPr>
                                  <w:tcW w:w="1204" w:type="dxa"/>
                                  <w:gridSpan w:val="2"/>
                                </w:tcPr>
                                <w:p w14:paraId="0D789C0A" w14:textId="77777777" w:rsidR="00464E1E" w:rsidRDefault="00000000">
                                  <w:pPr>
                                    <w:pStyle w:val="TableParagraph"/>
                                    <w:spacing w:before="17" w:line="229" w:lineRule="exact"/>
                                    <w:ind w:left="607"/>
                                    <w:rPr>
                                      <w:sz w:val="20"/>
                                    </w:rPr>
                                  </w:pPr>
                                  <w:r>
                                    <w:rPr>
                                      <w:spacing w:val="-5"/>
                                      <w:sz w:val="20"/>
                                    </w:rPr>
                                    <w:t>128</w:t>
                                  </w:r>
                                </w:p>
                              </w:tc>
                              <w:tc>
                                <w:tcPr>
                                  <w:tcW w:w="1145" w:type="dxa"/>
                                </w:tcPr>
                                <w:p w14:paraId="0D789C0B" w14:textId="77777777" w:rsidR="00464E1E" w:rsidRDefault="00000000">
                                  <w:pPr>
                                    <w:pStyle w:val="TableParagraph"/>
                                    <w:spacing w:before="17" w:line="229" w:lineRule="exact"/>
                                    <w:ind w:left="531"/>
                                    <w:rPr>
                                      <w:sz w:val="20"/>
                                    </w:rPr>
                                  </w:pPr>
                                  <w:r>
                                    <w:rPr>
                                      <w:spacing w:val="-5"/>
                                      <w:sz w:val="20"/>
                                    </w:rPr>
                                    <w:t>247</w:t>
                                  </w:r>
                                </w:p>
                              </w:tc>
                              <w:tc>
                                <w:tcPr>
                                  <w:tcW w:w="976" w:type="dxa"/>
                                </w:tcPr>
                                <w:p w14:paraId="0D789C0C" w14:textId="77777777" w:rsidR="00464E1E" w:rsidRDefault="00000000">
                                  <w:pPr>
                                    <w:pStyle w:val="TableParagraph"/>
                                    <w:spacing w:before="17" w:line="229" w:lineRule="exact"/>
                                    <w:ind w:right="94"/>
                                    <w:jc w:val="right"/>
                                    <w:rPr>
                                      <w:sz w:val="20"/>
                                    </w:rPr>
                                  </w:pPr>
                                  <w:r>
                                    <w:rPr>
                                      <w:spacing w:val="-5"/>
                                      <w:sz w:val="20"/>
                                    </w:rPr>
                                    <w:t>248</w:t>
                                  </w:r>
                                </w:p>
                              </w:tc>
                            </w:tr>
                            <w:tr w:rsidR="00464E1E" w14:paraId="0D789C13" w14:textId="77777777">
                              <w:trPr>
                                <w:trHeight w:val="231"/>
                              </w:trPr>
                              <w:tc>
                                <w:tcPr>
                                  <w:tcW w:w="1083" w:type="dxa"/>
                                  <w:tcBorders>
                                    <w:top w:val="single" w:sz="8" w:space="0" w:color="000000"/>
                                    <w:bottom w:val="double" w:sz="8" w:space="0" w:color="000000"/>
                                  </w:tcBorders>
                                </w:tcPr>
                                <w:p w14:paraId="0D789C0E" w14:textId="77777777" w:rsidR="00464E1E" w:rsidRDefault="00000000">
                                  <w:pPr>
                                    <w:pStyle w:val="TableParagraph"/>
                                    <w:spacing w:line="211" w:lineRule="exact"/>
                                    <w:ind w:right="94"/>
                                    <w:jc w:val="right"/>
                                    <w:rPr>
                                      <w:b/>
                                      <w:sz w:val="20"/>
                                    </w:rPr>
                                  </w:pPr>
                                  <w:r>
                                    <w:rPr>
                                      <w:b/>
                                      <w:spacing w:val="-5"/>
                                      <w:sz w:val="20"/>
                                    </w:rPr>
                                    <w:t>269</w:t>
                                  </w:r>
                                </w:p>
                              </w:tc>
                              <w:tc>
                                <w:tcPr>
                                  <w:tcW w:w="127" w:type="dxa"/>
                                </w:tcPr>
                                <w:p w14:paraId="0D789C0F" w14:textId="77777777" w:rsidR="00464E1E" w:rsidRDefault="00464E1E">
                                  <w:pPr>
                                    <w:pStyle w:val="TableParagraph"/>
                                    <w:rPr>
                                      <w:rFonts w:ascii="Times New Roman"/>
                                      <w:sz w:val="16"/>
                                    </w:rPr>
                                  </w:pPr>
                                </w:p>
                              </w:tc>
                              <w:tc>
                                <w:tcPr>
                                  <w:tcW w:w="1204" w:type="dxa"/>
                                  <w:gridSpan w:val="2"/>
                                </w:tcPr>
                                <w:p w14:paraId="0D789C10" w14:textId="77777777" w:rsidR="00464E1E" w:rsidRDefault="00000000">
                                  <w:pPr>
                                    <w:pStyle w:val="TableParagraph"/>
                                    <w:spacing w:line="211" w:lineRule="exact"/>
                                    <w:ind w:left="607"/>
                                    <w:rPr>
                                      <w:b/>
                                      <w:sz w:val="20"/>
                                    </w:rPr>
                                  </w:pPr>
                                  <w:r>
                                    <w:rPr>
                                      <w:b/>
                                      <w:spacing w:val="-5"/>
                                      <w:sz w:val="20"/>
                                    </w:rPr>
                                    <w:t>271</w:t>
                                  </w:r>
                                </w:p>
                              </w:tc>
                              <w:tc>
                                <w:tcPr>
                                  <w:tcW w:w="1145" w:type="dxa"/>
                                </w:tcPr>
                                <w:p w14:paraId="0D789C11" w14:textId="77777777" w:rsidR="00464E1E" w:rsidRDefault="00000000">
                                  <w:pPr>
                                    <w:pStyle w:val="TableParagraph"/>
                                    <w:spacing w:line="211" w:lineRule="exact"/>
                                    <w:ind w:left="531"/>
                                    <w:rPr>
                                      <w:b/>
                                      <w:sz w:val="20"/>
                                    </w:rPr>
                                  </w:pPr>
                                  <w:r>
                                    <w:rPr>
                                      <w:b/>
                                      <w:spacing w:val="-5"/>
                                      <w:sz w:val="20"/>
                                    </w:rPr>
                                    <w:t>392</w:t>
                                  </w:r>
                                </w:p>
                              </w:tc>
                              <w:tc>
                                <w:tcPr>
                                  <w:tcW w:w="976" w:type="dxa"/>
                                </w:tcPr>
                                <w:p w14:paraId="0D789C12" w14:textId="77777777" w:rsidR="00464E1E" w:rsidRDefault="00000000">
                                  <w:pPr>
                                    <w:pStyle w:val="TableParagraph"/>
                                    <w:spacing w:line="211" w:lineRule="exact"/>
                                    <w:ind w:right="94"/>
                                    <w:jc w:val="right"/>
                                    <w:rPr>
                                      <w:b/>
                                      <w:sz w:val="20"/>
                                    </w:rPr>
                                  </w:pPr>
                                  <w:r>
                                    <w:rPr>
                                      <w:b/>
                                      <w:spacing w:val="-5"/>
                                      <w:sz w:val="20"/>
                                    </w:rPr>
                                    <w:t>466</w:t>
                                  </w:r>
                                </w:p>
                              </w:tc>
                            </w:tr>
                          </w:tbl>
                          <w:p w14:paraId="0D789C14" w14:textId="77777777" w:rsidR="00464E1E" w:rsidRDefault="00464E1E">
                            <w:pPr>
                              <w:pStyle w:val="BodyText"/>
                            </w:pPr>
                          </w:p>
                        </w:txbxContent>
                      </wps:txbx>
                      <wps:bodyPr wrap="square" lIns="0" tIns="0" rIns="0" bIns="0" rtlCol="0">
                        <a:noAutofit/>
                      </wps:bodyPr>
                    </wps:wsp>
                  </a:graphicData>
                </a:graphic>
              </wp:anchor>
            </w:drawing>
          </mc:Choice>
          <mc:Fallback>
            <w:pict>
              <v:shape w14:anchorId="0D7893E0" id="Textbox 440" o:spid="_x0000_s1091" type="#_x0000_t202" style="position:absolute;margin-left:333.45pt;margin-top:19pt;width:226.75pt;height:137.7pt;z-index:-2516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83"/>
                        <w:gridCol w:w="127"/>
                        <w:gridCol w:w="271"/>
                        <w:gridCol w:w="933"/>
                        <w:gridCol w:w="1145"/>
                        <w:gridCol w:w="976"/>
                      </w:tblGrid>
                      <w:tr w:rsidR="00464E1E" w14:paraId="0D789BE9" w14:textId="77777777">
                        <w:trPr>
                          <w:trHeight w:val="248"/>
                        </w:trPr>
                        <w:tc>
                          <w:tcPr>
                            <w:tcW w:w="1481" w:type="dxa"/>
                            <w:gridSpan w:val="3"/>
                          </w:tcPr>
                          <w:p w14:paraId="0D789BE6" w14:textId="77777777" w:rsidR="00464E1E" w:rsidRDefault="00000000">
                            <w:pPr>
                              <w:pStyle w:val="TableParagraph"/>
                              <w:spacing w:line="223" w:lineRule="exact"/>
                              <w:ind w:left="773"/>
                              <w:rPr>
                                <w:b/>
                                <w:sz w:val="20"/>
                              </w:rPr>
                            </w:pPr>
                            <w:r>
                              <w:rPr>
                                <w:b/>
                                <w:spacing w:val="-2"/>
                                <w:sz w:val="20"/>
                              </w:rPr>
                              <w:t>Income</w:t>
                            </w:r>
                          </w:p>
                        </w:tc>
                        <w:tc>
                          <w:tcPr>
                            <w:tcW w:w="933" w:type="dxa"/>
                          </w:tcPr>
                          <w:p w14:paraId="0D789BE7" w14:textId="77777777" w:rsidR="00464E1E" w:rsidRDefault="00464E1E">
                            <w:pPr>
                              <w:pStyle w:val="TableParagraph"/>
                              <w:rPr>
                                <w:rFonts w:ascii="Times New Roman"/>
                                <w:sz w:val="18"/>
                              </w:rPr>
                            </w:pPr>
                          </w:p>
                        </w:tc>
                        <w:tc>
                          <w:tcPr>
                            <w:tcW w:w="2121" w:type="dxa"/>
                            <w:gridSpan w:val="2"/>
                          </w:tcPr>
                          <w:p w14:paraId="0D789BE8" w14:textId="77777777" w:rsidR="00464E1E" w:rsidRDefault="00000000">
                            <w:pPr>
                              <w:pStyle w:val="TableParagraph"/>
                              <w:spacing w:line="223" w:lineRule="exact"/>
                              <w:ind w:left="447"/>
                              <w:rPr>
                                <w:b/>
                                <w:sz w:val="20"/>
                              </w:rPr>
                            </w:pPr>
                            <w:r>
                              <w:rPr>
                                <w:b/>
                                <w:spacing w:val="-2"/>
                                <w:sz w:val="20"/>
                              </w:rPr>
                              <w:t>Expenditure</w:t>
                            </w:r>
                          </w:p>
                        </w:tc>
                      </w:tr>
                      <w:tr w:rsidR="00464E1E" w14:paraId="0D789BEF" w14:textId="77777777">
                        <w:trPr>
                          <w:trHeight w:val="291"/>
                        </w:trPr>
                        <w:tc>
                          <w:tcPr>
                            <w:tcW w:w="1083" w:type="dxa"/>
                          </w:tcPr>
                          <w:p w14:paraId="0D789BEA" w14:textId="77777777" w:rsidR="00464E1E" w:rsidRDefault="00000000">
                            <w:pPr>
                              <w:pStyle w:val="TableParagraph"/>
                              <w:spacing w:before="18"/>
                              <w:ind w:right="34"/>
                              <w:jc w:val="right"/>
                              <w:rPr>
                                <w:b/>
                                <w:sz w:val="20"/>
                              </w:rPr>
                            </w:pPr>
                            <w:r>
                              <w:rPr>
                                <w:b/>
                                <w:spacing w:val="-2"/>
                                <w:sz w:val="20"/>
                              </w:rPr>
                              <w:t>2023/24</w:t>
                            </w:r>
                          </w:p>
                        </w:tc>
                        <w:tc>
                          <w:tcPr>
                            <w:tcW w:w="127" w:type="dxa"/>
                          </w:tcPr>
                          <w:p w14:paraId="0D789BEB" w14:textId="77777777" w:rsidR="00464E1E" w:rsidRDefault="00464E1E">
                            <w:pPr>
                              <w:pStyle w:val="TableParagraph"/>
                              <w:rPr>
                                <w:rFonts w:ascii="Times New Roman"/>
                                <w:sz w:val="18"/>
                              </w:rPr>
                            </w:pPr>
                          </w:p>
                        </w:tc>
                        <w:tc>
                          <w:tcPr>
                            <w:tcW w:w="1204" w:type="dxa"/>
                            <w:gridSpan w:val="2"/>
                          </w:tcPr>
                          <w:p w14:paraId="0D789BEC" w14:textId="77777777" w:rsidR="00464E1E" w:rsidRDefault="00000000">
                            <w:pPr>
                              <w:pStyle w:val="TableParagraph"/>
                              <w:spacing w:before="18"/>
                              <w:ind w:left="281"/>
                              <w:rPr>
                                <w:b/>
                                <w:sz w:val="20"/>
                              </w:rPr>
                            </w:pPr>
                            <w:r>
                              <w:rPr>
                                <w:b/>
                                <w:spacing w:val="-2"/>
                                <w:sz w:val="20"/>
                              </w:rPr>
                              <w:t>2022/23</w:t>
                            </w:r>
                          </w:p>
                        </w:tc>
                        <w:tc>
                          <w:tcPr>
                            <w:tcW w:w="1145" w:type="dxa"/>
                          </w:tcPr>
                          <w:p w14:paraId="0D789BED" w14:textId="77777777" w:rsidR="00464E1E" w:rsidRDefault="00000000">
                            <w:pPr>
                              <w:pStyle w:val="TableParagraph"/>
                              <w:spacing w:before="18"/>
                              <w:ind w:right="220"/>
                              <w:jc w:val="right"/>
                              <w:rPr>
                                <w:b/>
                                <w:sz w:val="20"/>
                              </w:rPr>
                            </w:pPr>
                            <w:r>
                              <w:rPr>
                                <w:b/>
                                <w:spacing w:val="-2"/>
                                <w:sz w:val="20"/>
                              </w:rPr>
                              <w:t>2023/24</w:t>
                            </w:r>
                          </w:p>
                        </w:tc>
                        <w:tc>
                          <w:tcPr>
                            <w:tcW w:w="976" w:type="dxa"/>
                          </w:tcPr>
                          <w:p w14:paraId="0D789BEE" w14:textId="77777777" w:rsidR="00464E1E" w:rsidRDefault="00000000">
                            <w:pPr>
                              <w:pStyle w:val="TableParagraph"/>
                              <w:spacing w:before="18"/>
                              <w:ind w:right="34"/>
                              <w:jc w:val="right"/>
                              <w:rPr>
                                <w:b/>
                                <w:sz w:val="20"/>
                              </w:rPr>
                            </w:pPr>
                            <w:r>
                              <w:rPr>
                                <w:b/>
                                <w:spacing w:val="-2"/>
                                <w:sz w:val="20"/>
                              </w:rPr>
                              <w:t>2022/23</w:t>
                            </w:r>
                          </w:p>
                        </w:tc>
                      </w:tr>
                      <w:tr w:rsidR="00464E1E" w14:paraId="0D789BF5" w14:textId="77777777">
                        <w:trPr>
                          <w:trHeight w:val="426"/>
                        </w:trPr>
                        <w:tc>
                          <w:tcPr>
                            <w:tcW w:w="1083" w:type="dxa"/>
                          </w:tcPr>
                          <w:p w14:paraId="0D789BF0" w14:textId="77777777" w:rsidR="00464E1E" w:rsidRDefault="00000000">
                            <w:pPr>
                              <w:pStyle w:val="TableParagraph"/>
                              <w:spacing w:before="36"/>
                              <w:ind w:right="34"/>
                              <w:jc w:val="right"/>
                              <w:rPr>
                                <w:b/>
                                <w:sz w:val="20"/>
                              </w:rPr>
                            </w:pPr>
                            <w:r>
                              <w:rPr>
                                <w:b/>
                                <w:spacing w:val="-5"/>
                                <w:sz w:val="20"/>
                              </w:rPr>
                              <w:t>£m</w:t>
                            </w:r>
                          </w:p>
                        </w:tc>
                        <w:tc>
                          <w:tcPr>
                            <w:tcW w:w="127" w:type="dxa"/>
                          </w:tcPr>
                          <w:p w14:paraId="0D789BF1" w14:textId="77777777" w:rsidR="00464E1E" w:rsidRDefault="00464E1E">
                            <w:pPr>
                              <w:pStyle w:val="TableParagraph"/>
                              <w:rPr>
                                <w:rFonts w:ascii="Times New Roman"/>
                                <w:sz w:val="18"/>
                              </w:rPr>
                            </w:pPr>
                          </w:p>
                        </w:tc>
                        <w:tc>
                          <w:tcPr>
                            <w:tcW w:w="1204" w:type="dxa"/>
                            <w:gridSpan w:val="2"/>
                          </w:tcPr>
                          <w:p w14:paraId="0D789BF2" w14:textId="77777777" w:rsidR="00464E1E" w:rsidRDefault="00000000">
                            <w:pPr>
                              <w:pStyle w:val="TableParagraph"/>
                              <w:spacing w:before="36"/>
                              <w:ind w:left="710"/>
                              <w:rPr>
                                <w:b/>
                                <w:sz w:val="20"/>
                              </w:rPr>
                            </w:pPr>
                            <w:r>
                              <w:rPr>
                                <w:b/>
                                <w:spacing w:val="-5"/>
                                <w:sz w:val="20"/>
                              </w:rPr>
                              <w:t>£m</w:t>
                            </w:r>
                          </w:p>
                        </w:tc>
                        <w:tc>
                          <w:tcPr>
                            <w:tcW w:w="1145" w:type="dxa"/>
                          </w:tcPr>
                          <w:p w14:paraId="0D789BF3" w14:textId="77777777" w:rsidR="00464E1E" w:rsidRDefault="00000000">
                            <w:pPr>
                              <w:pStyle w:val="TableParagraph"/>
                              <w:spacing w:before="36"/>
                              <w:ind w:right="220"/>
                              <w:jc w:val="right"/>
                              <w:rPr>
                                <w:b/>
                                <w:sz w:val="20"/>
                              </w:rPr>
                            </w:pPr>
                            <w:r>
                              <w:rPr>
                                <w:b/>
                                <w:spacing w:val="-5"/>
                                <w:sz w:val="20"/>
                              </w:rPr>
                              <w:t>£m</w:t>
                            </w:r>
                          </w:p>
                        </w:tc>
                        <w:tc>
                          <w:tcPr>
                            <w:tcW w:w="976" w:type="dxa"/>
                          </w:tcPr>
                          <w:p w14:paraId="0D789BF4" w14:textId="77777777" w:rsidR="00464E1E" w:rsidRDefault="00000000">
                            <w:pPr>
                              <w:pStyle w:val="TableParagraph"/>
                              <w:spacing w:before="36"/>
                              <w:ind w:right="35"/>
                              <w:jc w:val="right"/>
                              <w:rPr>
                                <w:b/>
                                <w:sz w:val="20"/>
                              </w:rPr>
                            </w:pPr>
                            <w:r>
                              <w:rPr>
                                <w:b/>
                                <w:spacing w:val="-5"/>
                                <w:sz w:val="20"/>
                              </w:rPr>
                              <w:t>£m</w:t>
                            </w:r>
                          </w:p>
                        </w:tc>
                      </w:tr>
                      <w:tr w:rsidR="00464E1E" w14:paraId="0D789BFB" w14:textId="77777777">
                        <w:trPr>
                          <w:trHeight w:val="542"/>
                        </w:trPr>
                        <w:tc>
                          <w:tcPr>
                            <w:tcW w:w="1083" w:type="dxa"/>
                          </w:tcPr>
                          <w:p w14:paraId="0D789BF6" w14:textId="77777777" w:rsidR="00464E1E" w:rsidRDefault="00000000">
                            <w:pPr>
                              <w:pStyle w:val="TableParagraph"/>
                              <w:spacing w:before="152"/>
                              <w:ind w:right="94"/>
                              <w:jc w:val="right"/>
                              <w:rPr>
                                <w:sz w:val="20"/>
                              </w:rPr>
                            </w:pPr>
                            <w:r>
                              <w:rPr>
                                <w:spacing w:val="-10"/>
                                <w:sz w:val="20"/>
                              </w:rPr>
                              <w:t>-</w:t>
                            </w:r>
                          </w:p>
                        </w:tc>
                        <w:tc>
                          <w:tcPr>
                            <w:tcW w:w="127" w:type="dxa"/>
                          </w:tcPr>
                          <w:p w14:paraId="0D789BF7" w14:textId="77777777" w:rsidR="00464E1E" w:rsidRDefault="00464E1E">
                            <w:pPr>
                              <w:pStyle w:val="TableParagraph"/>
                              <w:rPr>
                                <w:rFonts w:ascii="Times New Roman"/>
                                <w:sz w:val="18"/>
                              </w:rPr>
                            </w:pPr>
                          </w:p>
                        </w:tc>
                        <w:tc>
                          <w:tcPr>
                            <w:tcW w:w="1204" w:type="dxa"/>
                            <w:gridSpan w:val="2"/>
                          </w:tcPr>
                          <w:p w14:paraId="0D789BF8" w14:textId="77777777" w:rsidR="00464E1E" w:rsidRDefault="00000000">
                            <w:pPr>
                              <w:pStyle w:val="TableParagraph"/>
                              <w:spacing w:before="152"/>
                              <w:ind w:right="264"/>
                              <w:jc w:val="right"/>
                              <w:rPr>
                                <w:sz w:val="20"/>
                              </w:rPr>
                            </w:pPr>
                            <w:r>
                              <w:rPr>
                                <w:spacing w:val="-10"/>
                                <w:sz w:val="20"/>
                              </w:rPr>
                              <w:t>-</w:t>
                            </w:r>
                          </w:p>
                        </w:tc>
                        <w:tc>
                          <w:tcPr>
                            <w:tcW w:w="1145" w:type="dxa"/>
                          </w:tcPr>
                          <w:p w14:paraId="0D789BF9" w14:textId="77777777" w:rsidR="00464E1E" w:rsidRDefault="00000000">
                            <w:pPr>
                              <w:pStyle w:val="TableParagraph"/>
                              <w:spacing w:before="152"/>
                              <w:ind w:right="280"/>
                              <w:jc w:val="right"/>
                              <w:rPr>
                                <w:sz w:val="20"/>
                              </w:rPr>
                            </w:pPr>
                            <w:r>
                              <w:rPr>
                                <w:spacing w:val="-10"/>
                                <w:sz w:val="20"/>
                              </w:rPr>
                              <w:t>-</w:t>
                            </w:r>
                          </w:p>
                        </w:tc>
                        <w:tc>
                          <w:tcPr>
                            <w:tcW w:w="976" w:type="dxa"/>
                          </w:tcPr>
                          <w:p w14:paraId="0D789BFA" w14:textId="77777777" w:rsidR="00464E1E" w:rsidRDefault="00000000">
                            <w:pPr>
                              <w:pStyle w:val="TableParagraph"/>
                              <w:spacing w:before="152"/>
                              <w:ind w:right="95"/>
                              <w:jc w:val="right"/>
                              <w:rPr>
                                <w:sz w:val="20"/>
                              </w:rPr>
                            </w:pPr>
                            <w:r>
                              <w:rPr>
                                <w:spacing w:val="-10"/>
                                <w:sz w:val="20"/>
                              </w:rPr>
                              <w:t>-</w:t>
                            </w:r>
                          </w:p>
                        </w:tc>
                      </w:tr>
                      <w:tr w:rsidR="00464E1E" w14:paraId="0D789C01" w14:textId="77777777">
                        <w:trPr>
                          <w:trHeight w:val="407"/>
                        </w:trPr>
                        <w:tc>
                          <w:tcPr>
                            <w:tcW w:w="1083" w:type="dxa"/>
                          </w:tcPr>
                          <w:p w14:paraId="0D789BFC" w14:textId="77777777" w:rsidR="00464E1E" w:rsidRDefault="00000000">
                            <w:pPr>
                              <w:pStyle w:val="TableParagraph"/>
                              <w:spacing w:before="153"/>
                              <w:ind w:right="94"/>
                              <w:jc w:val="right"/>
                              <w:rPr>
                                <w:sz w:val="20"/>
                              </w:rPr>
                            </w:pPr>
                            <w:r>
                              <w:rPr>
                                <w:spacing w:val="-5"/>
                                <w:sz w:val="20"/>
                              </w:rPr>
                              <w:t>99</w:t>
                            </w:r>
                          </w:p>
                        </w:tc>
                        <w:tc>
                          <w:tcPr>
                            <w:tcW w:w="127" w:type="dxa"/>
                          </w:tcPr>
                          <w:p w14:paraId="0D789BFD" w14:textId="77777777" w:rsidR="00464E1E" w:rsidRDefault="00464E1E">
                            <w:pPr>
                              <w:pStyle w:val="TableParagraph"/>
                              <w:rPr>
                                <w:rFonts w:ascii="Times New Roman"/>
                                <w:sz w:val="18"/>
                              </w:rPr>
                            </w:pPr>
                          </w:p>
                        </w:tc>
                        <w:tc>
                          <w:tcPr>
                            <w:tcW w:w="1204" w:type="dxa"/>
                            <w:gridSpan w:val="2"/>
                          </w:tcPr>
                          <w:p w14:paraId="0D789BFE" w14:textId="77777777" w:rsidR="00464E1E" w:rsidRDefault="00000000">
                            <w:pPr>
                              <w:pStyle w:val="TableParagraph"/>
                              <w:spacing w:before="153"/>
                              <w:ind w:left="607"/>
                              <w:rPr>
                                <w:sz w:val="20"/>
                              </w:rPr>
                            </w:pPr>
                            <w:r>
                              <w:rPr>
                                <w:spacing w:val="-5"/>
                                <w:sz w:val="20"/>
                              </w:rPr>
                              <w:t>112</w:t>
                            </w:r>
                          </w:p>
                        </w:tc>
                        <w:tc>
                          <w:tcPr>
                            <w:tcW w:w="1145" w:type="dxa"/>
                          </w:tcPr>
                          <w:p w14:paraId="0D789BFF" w14:textId="77777777" w:rsidR="00464E1E" w:rsidRDefault="00000000">
                            <w:pPr>
                              <w:pStyle w:val="TableParagraph"/>
                              <w:spacing w:before="153"/>
                              <w:ind w:right="279"/>
                              <w:jc w:val="right"/>
                              <w:rPr>
                                <w:sz w:val="20"/>
                              </w:rPr>
                            </w:pPr>
                            <w:r>
                              <w:rPr>
                                <w:spacing w:val="-10"/>
                                <w:sz w:val="20"/>
                              </w:rPr>
                              <w:t>7</w:t>
                            </w:r>
                          </w:p>
                        </w:tc>
                        <w:tc>
                          <w:tcPr>
                            <w:tcW w:w="976" w:type="dxa"/>
                          </w:tcPr>
                          <w:p w14:paraId="0D789C00" w14:textId="77777777" w:rsidR="00464E1E" w:rsidRDefault="00000000">
                            <w:pPr>
                              <w:pStyle w:val="TableParagraph"/>
                              <w:spacing w:before="153"/>
                              <w:ind w:right="94"/>
                              <w:jc w:val="right"/>
                              <w:rPr>
                                <w:sz w:val="20"/>
                              </w:rPr>
                            </w:pPr>
                            <w:r>
                              <w:rPr>
                                <w:spacing w:val="-5"/>
                                <w:sz w:val="20"/>
                              </w:rPr>
                              <w:t>16</w:t>
                            </w:r>
                          </w:p>
                        </w:tc>
                      </w:tr>
                      <w:tr w:rsidR="00464E1E" w14:paraId="0D789C07" w14:textId="77777777">
                        <w:trPr>
                          <w:trHeight w:val="271"/>
                        </w:trPr>
                        <w:tc>
                          <w:tcPr>
                            <w:tcW w:w="1083" w:type="dxa"/>
                          </w:tcPr>
                          <w:p w14:paraId="0D789C02" w14:textId="77777777" w:rsidR="00464E1E" w:rsidRDefault="00000000">
                            <w:pPr>
                              <w:pStyle w:val="TableParagraph"/>
                              <w:spacing w:before="17"/>
                              <w:ind w:right="94"/>
                              <w:jc w:val="right"/>
                              <w:rPr>
                                <w:sz w:val="20"/>
                              </w:rPr>
                            </w:pPr>
                            <w:r>
                              <w:rPr>
                                <w:spacing w:val="-5"/>
                                <w:sz w:val="20"/>
                              </w:rPr>
                              <w:t>41</w:t>
                            </w:r>
                          </w:p>
                        </w:tc>
                        <w:tc>
                          <w:tcPr>
                            <w:tcW w:w="127" w:type="dxa"/>
                          </w:tcPr>
                          <w:p w14:paraId="0D789C03" w14:textId="77777777" w:rsidR="00464E1E" w:rsidRDefault="00464E1E">
                            <w:pPr>
                              <w:pStyle w:val="TableParagraph"/>
                              <w:rPr>
                                <w:rFonts w:ascii="Times New Roman"/>
                                <w:sz w:val="18"/>
                              </w:rPr>
                            </w:pPr>
                          </w:p>
                        </w:tc>
                        <w:tc>
                          <w:tcPr>
                            <w:tcW w:w="1204" w:type="dxa"/>
                            <w:gridSpan w:val="2"/>
                          </w:tcPr>
                          <w:p w14:paraId="0D789C04" w14:textId="77777777" w:rsidR="00464E1E" w:rsidRDefault="00000000">
                            <w:pPr>
                              <w:pStyle w:val="TableParagraph"/>
                              <w:spacing w:before="17"/>
                              <w:ind w:left="717"/>
                              <w:rPr>
                                <w:sz w:val="20"/>
                              </w:rPr>
                            </w:pPr>
                            <w:r>
                              <w:rPr>
                                <w:spacing w:val="-5"/>
                                <w:sz w:val="20"/>
                              </w:rPr>
                              <w:t>31</w:t>
                            </w:r>
                          </w:p>
                        </w:tc>
                        <w:tc>
                          <w:tcPr>
                            <w:tcW w:w="1145" w:type="dxa"/>
                          </w:tcPr>
                          <w:p w14:paraId="0D789C05" w14:textId="77777777" w:rsidR="00464E1E" w:rsidRDefault="00000000">
                            <w:pPr>
                              <w:pStyle w:val="TableParagraph"/>
                              <w:spacing w:before="17"/>
                              <w:ind w:left="531"/>
                              <w:rPr>
                                <w:sz w:val="20"/>
                              </w:rPr>
                            </w:pPr>
                            <w:r>
                              <w:rPr>
                                <w:spacing w:val="-5"/>
                                <w:sz w:val="20"/>
                              </w:rPr>
                              <w:t>138</w:t>
                            </w:r>
                          </w:p>
                        </w:tc>
                        <w:tc>
                          <w:tcPr>
                            <w:tcW w:w="976" w:type="dxa"/>
                          </w:tcPr>
                          <w:p w14:paraId="0D789C06" w14:textId="77777777" w:rsidR="00464E1E" w:rsidRDefault="00000000">
                            <w:pPr>
                              <w:pStyle w:val="TableParagraph"/>
                              <w:spacing w:before="17"/>
                              <w:ind w:right="94"/>
                              <w:jc w:val="right"/>
                              <w:rPr>
                                <w:sz w:val="20"/>
                              </w:rPr>
                            </w:pPr>
                            <w:r>
                              <w:rPr>
                                <w:spacing w:val="-5"/>
                                <w:sz w:val="20"/>
                              </w:rPr>
                              <w:t>202</w:t>
                            </w:r>
                          </w:p>
                        </w:tc>
                      </w:tr>
                      <w:tr w:rsidR="00464E1E" w14:paraId="0D789C0D" w14:textId="77777777">
                        <w:trPr>
                          <w:trHeight w:val="266"/>
                        </w:trPr>
                        <w:tc>
                          <w:tcPr>
                            <w:tcW w:w="1083" w:type="dxa"/>
                            <w:tcBorders>
                              <w:bottom w:val="single" w:sz="8" w:space="0" w:color="000000"/>
                            </w:tcBorders>
                          </w:tcPr>
                          <w:p w14:paraId="0D789C08" w14:textId="77777777" w:rsidR="00464E1E" w:rsidRDefault="00000000">
                            <w:pPr>
                              <w:pStyle w:val="TableParagraph"/>
                              <w:spacing w:before="17" w:line="229" w:lineRule="exact"/>
                              <w:ind w:right="94"/>
                              <w:jc w:val="right"/>
                              <w:rPr>
                                <w:sz w:val="20"/>
                              </w:rPr>
                            </w:pPr>
                            <w:r>
                              <w:rPr>
                                <w:spacing w:val="-5"/>
                                <w:sz w:val="20"/>
                              </w:rPr>
                              <w:t>129</w:t>
                            </w:r>
                          </w:p>
                        </w:tc>
                        <w:tc>
                          <w:tcPr>
                            <w:tcW w:w="127" w:type="dxa"/>
                          </w:tcPr>
                          <w:p w14:paraId="0D789C09" w14:textId="77777777" w:rsidR="00464E1E" w:rsidRDefault="00464E1E">
                            <w:pPr>
                              <w:pStyle w:val="TableParagraph"/>
                              <w:rPr>
                                <w:rFonts w:ascii="Times New Roman"/>
                                <w:sz w:val="18"/>
                              </w:rPr>
                            </w:pPr>
                          </w:p>
                        </w:tc>
                        <w:tc>
                          <w:tcPr>
                            <w:tcW w:w="1204" w:type="dxa"/>
                            <w:gridSpan w:val="2"/>
                          </w:tcPr>
                          <w:p w14:paraId="0D789C0A" w14:textId="77777777" w:rsidR="00464E1E" w:rsidRDefault="00000000">
                            <w:pPr>
                              <w:pStyle w:val="TableParagraph"/>
                              <w:spacing w:before="17" w:line="229" w:lineRule="exact"/>
                              <w:ind w:left="607"/>
                              <w:rPr>
                                <w:sz w:val="20"/>
                              </w:rPr>
                            </w:pPr>
                            <w:r>
                              <w:rPr>
                                <w:spacing w:val="-5"/>
                                <w:sz w:val="20"/>
                              </w:rPr>
                              <w:t>128</w:t>
                            </w:r>
                          </w:p>
                        </w:tc>
                        <w:tc>
                          <w:tcPr>
                            <w:tcW w:w="1145" w:type="dxa"/>
                          </w:tcPr>
                          <w:p w14:paraId="0D789C0B" w14:textId="77777777" w:rsidR="00464E1E" w:rsidRDefault="00000000">
                            <w:pPr>
                              <w:pStyle w:val="TableParagraph"/>
                              <w:spacing w:before="17" w:line="229" w:lineRule="exact"/>
                              <w:ind w:left="531"/>
                              <w:rPr>
                                <w:sz w:val="20"/>
                              </w:rPr>
                            </w:pPr>
                            <w:r>
                              <w:rPr>
                                <w:spacing w:val="-5"/>
                                <w:sz w:val="20"/>
                              </w:rPr>
                              <w:t>247</w:t>
                            </w:r>
                          </w:p>
                        </w:tc>
                        <w:tc>
                          <w:tcPr>
                            <w:tcW w:w="976" w:type="dxa"/>
                          </w:tcPr>
                          <w:p w14:paraId="0D789C0C" w14:textId="77777777" w:rsidR="00464E1E" w:rsidRDefault="00000000">
                            <w:pPr>
                              <w:pStyle w:val="TableParagraph"/>
                              <w:spacing w:before="17" w:line="229" w:lineRule="exact"/>
                              <w:ind w:right="94"/>
                              <w:jc w:val="right"/>
                              <w:rPr>
                                <w:sz w:val="20"/>
                              </w:rPr>
                            </w:pPr>
                            <w:r>
                              <w:rPr>
                                <w:spacing w:val="-5"/>
                                <w:sz w:val="20"/>
                              </w:rPr>
                              <w:t>248</w:t>
                            </w:r>
                          </w:p>
                        </w:tc>
                      </w:tr>
                      <w:tr w:rsidR="00464E1E" w14:paraId="0D789C13" w14:textId="77777777">
                        <w:trPr>
                          <w:trHeight w:val="231"/>
                        </w:trPr>
                        <w:tc>
                          <w:tcPr>
                            <w:tcW w:w="1083" w:type="dxa"/>
                            <w:tcBorders>
                              <w:top w:val="single" w:sz="8" w:space="0" w:color="000000"/>
                              <w:bottom w:val="double" w:sz="8" w:space="0" w:color="000000"/>
                            </w:tcBorders>
                          </w:tcPr>
                          <w:p w14:paraId="0D789C0E" w14:textId="77777777" w:rsidR="00464E1E" w:rsidRDefault="00000000">
                            <w:pPr>
                              <w:pStyle w:val="TableParagraph"/>
                              <w:spacing w:line="211" w:lineRule="exact"/>
                              <w:ind w:right="94"/>
                              <w:jc w:val="right"/>
                              <w:rPr>
                                <w:b/>
                                <w:sz w:val="20"/>
                              </w:rPr>
                            </w:pPr>
                            <w:r>
                              <w:rPr>
                                <w:b/>
                                <w:spacing w:val="-5"/>
                                <w:sz w:val="20"/>
                              </w:rPr>
                              <w:t>269</w:t>
                            </w:r>
                          </w:p>
                        </w:tc>
                        <w:tc>
                          <w:tcPr>
                            <w:tcW w:w="127" w:type="dxa"/>
                          </w:tcPr>
                          <w:p w14:paraId="0D789C0F" w14:textId="77777777" w:rsidR="00464E1E" w:rsidRDefault="00464E1E">
                            <w:pPr>
                              <w:pStyle w:val="TableParagraph"/>
                              <w:rPr>
                                <w:rFonts w:ascii="Times New Roman"/>
                                <w:sz w:val="16"/>
                              </w:rPr>
                            </w:pPr>
                          </w:p>
                        </w:tc>
                        <w:tc>
                          <w:tcPr>
                            <w:tcW w:w="1204" w:type="dxa"/>
                            <w:gridSpan w:val="2"/>
                          </w:tcPr>
                          <w:p w14:paraId="0D789C10" w14:textId="77777777" w:rsidR="00464E1E" w:rsidRDefault="00000000">
                            <w:pPr>
                              <w:pStyle w:val="TableParagraph"/>
                              <w:spacing w:line="211" w:lineRule="exact"/>
                              <w:ind w:left="607"/>
                              <w:rPr>
                                <w:b/>
                                <w:sz w:val="20"/>
                              </w:rPr>
                            </w:pPr>
                            <w:r>
                              <w:rPr>
                                <w:b/>
                                <w:spacing w:val="-5"/>
                                <w:sz w:val="20"/>
                              </w:rPr>
                              <w:t>271</w:t>
                            </w:r>
                          </w:p>
                        </w:tc>
                        <w:tc>
                          <w:tcPr>
                            <w:tcW w:w="1145" w:type="dxa"/>
                          </w:tcPr>
                          <w:p w14:paraId="0D789C11" w14:textId="77777777" w:rsidR="00464E1E" w:rsidRDefault="00000000">
                            <w:pPr>
                              <w:pStyle w:val="TableParagraph"/>
                              <w:spacing w:line="211" w:lineRule="exact"/>
                              <w:ind w:left="531"/>
                              <w:rPr>
                                <w:b/>
                                <w:sz w:val="20"/>
                              </w:rPr>
                            </w:pPr>
                            <w:r>
                              <w:rPr>
                                <w:b/>
                                <w:spacing w:val="-5"/>
                                <w:sz w:val="20"/>
                              </w:rPr>
                              <w:t>392</w:t>
                            </w:r>
                          </w:p>
                        </w:tc>
                        <w:tc>
                          <w:tcPr>
                            <w:tcW w:w="976" w:type="dxa"/>
                          </w:tcPr>
                          <w:p w14:paraId="0D789C12" w14:textId="77777777" w:rsidR="00464E1E" w:rsidRDefault="00000000">
                            <w:pPr>
                              <w:pStyle w:val="TableParagraph"/>
                              <w:spacing w:line="211" w:lineRule="exact"/>
                              <w:ind w:right="94"/>
                              <w:jc w:val="right"/>
                              <w:rPr>
                                <w:b/>
                                <w:sz w:val="20"/>
                              </w:rPr>
                            </w:pPr>
                            <w:r>
                              <w:rPr>
                                <w:b/>
                                <w:spacing w:val="-5"/>
                                <w:sz w:val="20"/>
                              </w:rPr>
                              <w:t>466</w:t>
                            </w:r>
                          </w:p>
                        </w:tc>
                      </w:tr>
                    </w:tbl>
                    <w:p w14:paraId="0D789C14" w14:textId="77777777" w:rsidR="00464E1E" w:rsidRDefault="00464E1E">
                      <w:pPr>
                        <w:pStyle w:val="BodyText"/>
                      </w:pPr>
                    </w:p>
                  </w:txbxContent>
                </v:textbox>
                <w10:wrap type="topAndBottom" anchorx="page"/>
              </v:shape>
            </w:pict>
          </mc:Fallback>
        </mc:AlternateContent>
      </w:r>
    </w:p>
    <w:p w14:paraId="0D789164" w14:textId="77777777" w:rsidR="00464E1E" w:rsidRDefault="00464E1E">
      <w:pPr>
        <w:rPr>
          <w:sz w:val="20"/>
        </w:rPr>
        <w:sectPr w:rsidR="00464E1E">
          <w:headerReference w:type="even" r:id="rId136"/>
          <w:headerReference w:type="default" r:id="rId137"/>
          <w:footerReference w:type="even" r:id="rId138"/>
          <w:footerReference w:type="default" r:id="rId139"/>
          <w:pgSz w:w="11910" w:h="16840"/>
          <w:pgMar w:top="920" w:right="600" w:bottom="680" w:left="560" w:header="710" w:footer="489" w:gutter="0"/>
          <w:pgNumType w:start="108"/>
          <w:cols w:space="720"/>
        </w:sectPr>
      </w:pPr>
    </w:p>
    <w:p w14:paraId="0D789165" w14:textId="77777777" w:rsidR="00464E1E" w:rsidRDefault="00464E1E">
      <w:pPr>
        <w:pStyle w:val="BodyText"/>
        <w:spacing w:before="92"/>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352"/>
      </w:tblGrid>
      <w:tr w:rsidR="00464E1E" w14:paraId="0D789167" w14:textId="77777777">
        <w:trPr>
          <w:trHeight w:val="1109"/>
        </w:trPr>
        <w:tc>
          <w:tcPr>
            <w:tcW w:w="10352" w:type="dxa"/>
          </w:tcPr>
          <w:p w14:paraId="0D789166" w14:textId="77777777" w:rsidR="00464E1E" w:rsidRDefault="00000000">
            <w:pPr>
              <w:pStyle w:val="TableParagraph"/>
              <w:spacing w:line="256" w:lineRule="auto"/>
              <w:ind w:left="50"/>
              <w:rPr>
                <w:sz w:val="20"/>
              </w:rPr>
            </w:pPr>
            <w:r>
              <w:rPr>
                <w:sz w:val="20"/>
              </w:rPr>
              <w:t>Most</w:t>
            </w:r>
            <w:r>
              <w:rPr>
                <w:spacing w:val="-7"/>
                <w:sz w:val="20"/>
              </w:rPr>
              <w:t xml:space="preserve"> </w:t>
            </w:r>
            <w:r>
              <w:rPr>
                <w:sz w:val="20"/>
              </w:rPr>
              <w:t>business</w:t>
            </w:r>
            <w:r>
              <w:rPr>
                <w:spacing w:val="-6"/>
                <w:sz w:val="20"/>
              </w:rPr>
              <w:t xml:space="preserve"> </w:t>
            </w:r>
            <w:r>
              <w:rPr>
                <w:sz w:val="20"/>
              </w:rPr>
              <w:t>combinations</w:t>
            </w:r>
            <w:r>
              <w:rPr>
                <w:spacing w:val="-6"/>
                <w:sz w:val="20"/>
              </w:rPr>
              <w:t xml:space="preserve"> </w:t>
            </w:r>
            <w:r>
              <w:rPr>
                <w:sz w:val="20"/>
              </w:rPr>
              <w:t>within</w:t>
            </w:r>
            <w:r>
              <w:rPr>
                <w:spacing w:val="-7"/>
                <w:sz w:val="20"/>
              </w:rPr>
              <w:t xml:space="preserve"> </w:t>
            </w:r>
            <w:r>
              <w:rPr>
                <w:sz w:val="20"/>
              </w:rPr>
              <w:t>the</w:t>
            </w:r>
            <w:r>
              <w:rPr>
                <w:spacing w:val="-8"/>
                <w:sz w:val="20"/>
              </w:rPr>
              <w:t xml:space="preserve"> </w:t>
            </w:r>
            <w:r>
              <w:rPr>
                <w:sz w:val="20"/>
              </w:rPr>
              <w:t>public</w:t>
            </w:r>
            <w:r>
              <w:rPr>
                <w:spacing w:val="-6"/>
                <w:sz w:val="20"/>
              </w:rPr>
              <w:t xml:space="preserve"> </w:t>
            </w:r>
            <w:r>
              <w:rPr>
                <w:sz w:val="20"/>
              </w:rPr>
              <w:t>sector</w:t>
            </w:r>
            <w:r>
              <w:rPr>
                <w:spacing w:val="-7"/>
                <w:sz w:val="20"/>
              </w:rPr>
              <w:t xml:space="preserve"> </w:t>
            </w:r>
            <w:r>
              <w:rPr>
                <w:sz w:val="20"/>
              </w:rPr>
              <w:t>are</w:t>
            </w:r>
            <w:r>
              <w:rPr>
                <w:spacing w:val="-7"/>
                <w:sz w:val="20"/>
              </w:rPr>
              <w:t xml:space="preserve"> </w:t>
            </w:r>
            <w:r>
              <w:rPr>
                <w:sz w:val="20"/>
              </w:rPr>
              <w:t>accounted</w:t>
            </w:r>
            <w:r>
              <w:rPr>
                <w:spacing w:val="-7"/>
                <w:sz w:val="20"/>
              </w:rPr>
              <w:t xml:space="preserve"> </w:t>
            </w:r>
            <w:r>
              <w:rPr>
                <w:sz w:val="20"/>
              </w:rPr>
              <w:t>for</w:t>
            </w:r>
            <w:r>
              <w:rPr>
                <w:spacing w:val="-7"/>
                <w:sz w:val="20"/>
              </w:rPr>
              <w:t xml:space="preserve"> </w:t>
            </w:r>
            <w:r>
              <w:rPr>
                <w:sz w:val="20"/>
              </w:rPr>
              <w:t>using</w:t>
            </w:r>
            <w:r>
              <w:rPr>
                <w:spacing w:val="-8"/>
                <w:sz w:val="20"/>
              </w:rPr>
              <w:t xml:space="preserve"> </w:t>
            </w:r>
            <w:r>
              <w:rPr>
                <w:sz w:val="20"/>
              </w:rPr>
              <w:t>absorption</w:t>
            </w:r>
            <w:r>
              <w:rPr>
                <w:spacing w:val="-8"/>
                <w:sz w:val="20"/>
              </w:rPr>
              <w:t xml:space="preserve"> </w:t>
            </w:r>
            <w:r>
              <w:rPr>
                <w:sz w:val="20"/>
              </w:rPr>
              <w:t>accounting</w:t>
            </w:r>
            <w:r>
              <w:rPr>
                <w:spacing w:val="-8"/>
                <w:sz w:val="20"/>
              </w:rPr>
              <w:t xml:space="preserve"> </w:t>
            </w:r>
            <w:r>
              <w:rPr>
                <w:sz w:val="20"/>
              </w:rPr>
              <w:t>principles.</w:t>
            </w:r>
            <w:r>
              <w:rPr>
                <w:spacing w:val="-7"/>
                <w:sz w:val="20"/>
              </w:rPr>
              <w:t xml:space="preserve"> </w:t>
            </w:r>
            <w:r>
              <w:rPr>
                <w:sz w:val="20"/>
              </w:rPr>
              <w:t>Under this approach, balances are written out by</w:t>
            </w:r>
            <w:r>
              <w:rPr>
                <w:spacing w:val="-4"/>
                <w:sz w:val="20"/>
              </w:rPr>
              <w:t xml:space="preserve"> </w:t>
            </w:r>
            <w:r>
              <w:rPr>
                <w:sz w:val="20"/>
              </w:rPr>
              <w:t>the divesting organisation and recorded by</w:t>
            </w:r>
            <w:r>
              <w:rPr>
                <w:spacing w:val="-4"/>
                <w:sz w:val="20"/>
              </w:rPr>
              <w:t xml:space="preserve"> </w:t>
            </w:r>
            <w:r>
              <w:rPr>
                <w:sz w:val="20"/>
              </w:rPr>
              <w:t>the receiving organisation at their book values at</w:t>
            </w:r>
            <w:r>
              <w:rPr>
                <w:spacing w:val="-1"/>
                <w:sz w:val="20"/>
              </w:rPr>
              <w:t xml:space="preserve"> </w:t>
            </w:r>
            <w:r>
              <w:rPr>
                <w:sz w:val="20"/>
              </w:rPr>
              <w:t>the</w:t>
            </w:r>
            <w:r>
              <w:rPr>
                <w:spacing w:val="-1"/>
                <w:sz w:val="20"/>
              </w:rPr>
              <w:t xml:space="preserve"> </w:t>
            </w:r>
            <w:r>
              <w:rPr>
                <w:sz w:val="20"/>
              </w:rPr>
              <w:t>point</w:t>
            </w:r>
            <w:r>
              <w:rPr>
                <w:spacing w:val="-1"/>
                <w:sz w:val="20"/>
              </w:rPr>
              <w:t xml:space="preserve"> </w:t>
            </w:r>
            <w:r>
              <w:rPr>
                <w:sz w:val="20"/>
              </w:rPr>
              <w:t>in</w:t>
            </w:r>
            <w:r>
              <w:rPr>
                <w:spacing w:val="-1"/>
                <w:sz w:val="20"/>
              </w:rPr>
              <w:t xml:space="preserve"> </w:t>
            </w:r>
            <w:r>
              <w:rPr>
                <w:sz w:val="20"/>
              </w:rPr>
              <w:t>transfer.</w:t>
            </w:r>
            <w:r>
              <w:rPr>
                <w:spacing w:val="-1"/>
                <w:sz w:val="20"/>
              </w:rPr>
              <w:t xml:space="preserve"> </w:t>
            </w:r>
            <w:r>
              <w:rPr>
                <w:sz w:val="20"/>
              </w:rPr>
              <w:t>A</w:t>
            </w:r>
            <w:r>
              <w:rPr>
                <w:spacing w:val="-1"/>
                <w:sz w:val="20"/>
              </w:rPr>
              <w:t xml:space="preserve"> </w:t>
            </w:r>
            <w:r>
              <w:rPr>
                <w:sz w:val="20"/>
              </w:rPr>
              <w:t>gain</w:t>
            </w:r>
            <w:r>
              <w:rPr>
                <w:spacing w:val="-1"/>
                <w:sz w:val="20"/>
              </w:rPr>
              <w:t xml:space="preserve"> </w:t>
            </w:r>
            <w:r>
              <w:rPr>
                <w:sz w:val="20"/>
              </w:rPr>
              <w:t>or loss corresponding</w:t>
            </w:r>
            <w:r>
              <w:rPr>
                <w:spacing w:val="-2"/>
                <w:sz w:val="20"/>
              </w:rPr>
              <w:t xml:space="preserve"> </w:t>
            </w:r>
            <w:r>
              <w:rPr>
                <w:sz w:val="20"/>
              </w:rPr>
              <w:t>to</w:t>
            </w:r>
            <w:r>
              <w:rPr>
                <w:spacing w:val="-2"/>
                <w:sz w:val="20"/>
              </w:rPr>
              <w:t xml:space="preserve"> </w:t>
            </w:r>
            <w:r>
              <w:rPr>
                <w:sz w:val="20"/>
              </w:rPr>
              <w:t>the</w:t>
            </w:r>
            <w:r>
              <w:rPr>
                <w:spacing w:val="-1"/>
                <w:sz w:val="20"/>
              </w:rPr>
              <w:t xml:space="preserve"> </w:t>
            </w:r>
            <w:r>
              <w:rPr>
                <w:sz w:val="20"/>
              </w:rPr>
              <w:t>value</w:t>
            </w:r>
            <w:r>
              <w:rPr>
                <w:spacing w:val="-2"/>
                <w:sz w:val="20"/>
              </w:rPr>
              <w:t xml:space="preserve"> </w:t>
            </w:r>
            <w:r>
              <w:rPr>
                <w:sz w:val="20"/>
              </w:rPr>
              <w:t>of net</w:t>
            </w:r>
            <w:r>
              <w:rPr>
                <w:spacing w:val="-1"/>
                <w:sz w:val="20"/>
              </w:rPr>
              <w:t xml:space="preserve"> </w:t>
            </w:r>
            <w:r>
              <w:rPr>
                <w:sz w:val="20"/>
              </w:rPr>
              <w:t>assets is recognised</w:t>
            </w:r>
            <w:r>
              <w:rPr>
                <w:spacing w:val="-2"/>
                <w:sz w:val="20"/>
              </w:rPr>
              <w:t xml:space="preserve"> </w:t>
            </w:r>
            <w:r>
              <w:rPr>
                <w:sz w:val="20"/>
              </w:rPr>
              <w:t>within income and expenditure. More details are provided in accounting policy 1.1.</w:t>
            </w:r>
          </w:p>
        </w:tc>
      </w:tr>
      <w:tr w:rsidR="00464E1E" w14:paraId="0D78916B" w14:textId="77777777">
        <w:trPr>
          <w:trHeight w:val="1110"/>
        </w:trPr>
        <w:tc>
          <w:tcPr>
            <w:tcW w:w="10352" w:type="dxa"/>
          </w:tcPr>
          <w:p w14:paraId="0D789168" w14:textId="77777777" w:rsidR="00464E1E" w:rsidRDefault="00000000">
            <w:pPr>
              <w:pStyle w:val="TableParagraph"/>
              <w:spacing w:before="138"/>
              <w:ind w:left="50"/>
              <w:rPr>
                <w:sz w:val="20"/>
              </w:rPr>
            </w:pPr>
            <w:r>
              <w:rPr>
                <w:sz w:val="20"/>
                <w:u w:val="single"/>
              </w:rPr>
              <w:t>Transactions</w:t>
            </w:r>
            <w:r>
              <w:rPr>
                <w:spacing w:val="-13"/>
                <w:sz w:val="20"/>
                <w:u w:val="single"/>
              </w:rPr>
              <w:t xml:space="preserve"> </w:t>
            </w:r>
            <w:r>
              <w:rPr>
                <w:sz w:val="20"/>
                <w:u w:val="single"/>
              </w:rPr>
              <w:t>accounted</w:t>
            </w:r>
            <w:r>
              <w:rPr>
                <w:spacing w:val="-13"/>
                <w:sz w:val="20"/>
                <w:u w:val="single"/>
              </w:rPr>
              <w:t xml:space="preserve"> </w:t>
            </w:r>
            <w:r>
              <w:rPr>
                <w:sz w:val="20"/>
                <w:u w:val="single"/>
              </w:rPr>
              <w:t>for</w:t>
            </w:r>
            <w:r>
              <w:rPr>
                <w:spacing w:val="-13"/>
                <w:sz w:val="20"/>
                <w:u w:val="single"/>
              </w:rPr>
              <w:t xml:space="preserve"> </w:t>
            </w:r>
            <w:r>
              <w:rPr>
                <w:sz w:val="20"/>
                <w:u w:val="single"/>
              </w:rPr>
              <w:t>under</w:t>
            </w:r>
            <w:r>
              <w:rPr>
                <w:spacing w:val="-13"/>
                <w:sz w:val="20"/>
                <w:u w:val="single"/>
              </w:rPr>
              <w:t xml:space="preserve"> </w:t>
            </w:r>
            <w:r>
              <w:rPr>
                <w:sz w:val="20"/>
                <w:u w:val="single"/>
              </w:rPr>
              <w:t>absorption</w:t>
            </w:r>
            <w:r>
              <w:rPr>
                <w:spacing w:val="-13"/>
                <w:sz w:val="20"/>
                <w:u w:val="single"/>
              </w:rPr>
              <w:t xml:space="preserve"> </w:t>
            </w:r>
            <w:r>
              <w:rPr>
                <w:sz w:val="20"/>
                <w:u w:val="single"/>
              </w:rPr>
              <w:t>accounting:</w:t>
            </w:r>
            <w:r>
              <w:rPr>
                <w:spacing w:val="-13"/>
                <w:sz w:val="20"/>
                <w:u w:val="single"/>
              </w:rPr>
              <w:t xml:space="preserve"> </w:t>
            </w:r>
            <w:r>
              <w:rPr>
                <w:spacing w:val="-2"/>
                <w:sz w:val="20"/>
                <w:u w:val="single"/>
              </w:rPr>
              <w:t>2023/24</w:t>
            </w:r>
          </w:p>
          <w:p w14:paraId="0D789169" w14:textId="77777777" w:rsidR="00464E1E" w:rsidRDefault="00464E1E">
            <w:pPr>
              <w:pStyle w:val="TableParagraph"/>
              <w:spacing w:before="12"/>
              <w:rPr>
                <w:sz w:val="20"/>
              </w:rPr>
            </w:pPr>
          </w:p>
          <w:p w14:paraId="0D78916A" w14:textId="77777777" w:rsidR="00464E1E" w:rsidRDefault="00000000">
            <w:pPr>
              <w:pStyle w:val="TableParagraph"/>
              <w:spacing w:line="240" w:lineRule="atLeast"/>
              <w:ind w:left="50"/>
              <w:rPr>
                <w:sz w:val="20"/>
              </w:rPr>
            </w:pPr>
            <w:r>
              <w:rPr>
                <w:sz w:val="20"/>
              </w:rPr>
              <w:t>Absorption</w:t>
            </w:r>
            <w:r>
              <w:rPr>
                <w:spacing w:val="-8"/>
                <w:sz w:val="20"/>
              </w:rPr>
              <w:t xml:space="preserve"> </w:t>
            </w:r>
            <w:r>
              <w:rPr>
                <w:sz w:val="20"/>
              </w:rPr>
              <w:t>transfers</w:t>
            </w:r>
            <w:r>
              <w:rPr>
                <w:spacing w:val="-6"/>
                <w:sz w:val="20"/>
              </w:rPr>
              <w:t xml:space="preserve"> </w:t>
            </w:r>
            <w:r>
              <w:rPr>
                <w:sz w:val="20"/>
              </w:rPr>
              <w:t>occurring</w:t>
            </w:r>
            <w:r>
              <w:rPr>
                <w:spacing w:val="-8"/>
                <w:sz w:val="20"/>
              </w:rPr>
              <w:t xml:space="preserve"> </w:t>
            </w:r>
            <w:r>
              <w:rPr>
                <w:sz w:val="20"/>
              </w:rPr>
              <w:t>between</w:t>
            </w:r>
            <w:r>
              <w:rPr>
                <w:spacing w:val="-8"/>
                <w:sz w:val="20"/>
              </w:rPr>
              <w:t xml:space="preserve"> </w:t>
            </w:r>
            <w:r>
              <w:rPr>
                <w:sz w:val="20"/>
              </w:rPr>
              <w:t>NHS</w:t>
            </w:r>
            <w:r>
              <w:rPr>
                <w:spacing w:val="-8"/>
                <w:sz w:val="20"/>
              </w:rPr>
              <w:t xml:space="preserve"> </w:t>
            </w:r>
            <w:r>
              <w:rPr>
                <w:sz w:val="20"/>
              </w:rPr>
              <w:t>providers</w:t>
            </w:r>
            <w:r>
              <w:rPr>
                <w:spacing w:val="-7"/>
                <w:sz w:val="20"/>
              </w:rPr>
              <w:t xml:space="preserve"> </w:t>
            </w:r>
            <w:r>
              <w:rPr>
                <w:sz w:val="20"/>
              </w:rPr>
              <w:t>are</w:t>
            </w:r>
            <w:r>
              <w:rPr>
                <w:spacing w:val="-8"/>
                <w:sz w:val="20"/>
              </w:rPr>
              <w:t xml:space="preserve"> </w:t>
            </w:r>
            <w:r>
              <w:rPr>
                <w:sz w:val="20"/>
              </w:rPr>
              <w:t>eliminated</w:t>
            </w:r>
            <w:r>
              <w:rPr>
                <w:spacing w:val="-8"/>
                <w:sz w:val="20"/>
              </w:rPr>
              <w:t xml:space="preserve"> </w:t>
            </w:r>
            <w:r>
              <w:rPr>
                <w:sz w:val="20"/>
              </w:rPr>
              <w:t>within</w:t>
            </w:r>
            <w:r>
              <w:rPr>
                <w:spacing w:val="-8"/>
                <w:sz w:val="20"/>
              </w:rPr>
              <w:t xml:space="preserve"> </w:t>
            </w:r>
            <w:r>
              <w:rPr>
                <w:sz w:val="20"/>
              </w:rPr>
              <w:t>these</w:t>
            </w:r>
            <w:r>
              <w:rPr>
                <w:spacing w:val="-8"/>
                <w:sz w:val="20"/>
              </w:rPr>
              <w:t xml:space="preserve"> </w:t>
            </w:r>
            <w:r>
              <w:rPr>
                <w:sz w:val="20"/>
              </w:rPr>
              <w:t>accounts.</w:t>
            </w:r>
            <w:r>
              <w:rPr>
                <w:spacing w:val="-8"/>
                <w:sz w:val="20"/>
              </w:rPr>
              <w:t xml:space="preserve"> </w:t>
            </w:r>
            <w:r>
              <w:rPr>
                <w:sz w:val="20"/>
              </w:rPr>
              <w:t>The</w:t>
            </w:r>
            <w:r>
              <w:rPr>
                <w:spacing w:val="-8"/>
                <w:sz w:val="20"/>
              </w:rPr>
              <w:t xml:space="preserve"> </w:t>
            </w:r>
            <w:r>
              <w:rPr>
                <w:sz w:val="20"/>
              </w:rPr>
              <w:t>following</w:t>
            </w:r>
            <w:r>
              <w:rPr>
                <w:spacing w:val="-8"/>
                <w:sz w:val="20"/>
              </w:rPr>
              <w:t xml:space="preserve"> </w:t>
            </w:r>
            <w:r>
              <w:rPr>
                <w:sz w:val="20"/>
              </w:rPr>
              <w:t>provider acquisitions were eliminated in 2023/24:</w:t>
            </w:r>
          </w:p>
        </w:tc>
      </w:tr>
    </w:tbl>
    <w:p w14:paraId="0D78916C" w14:textId="77777777" w:rsidR="00464E1E" w:rsidRDefault="00464E1E">
      <w:pPr>
        <w:pStyle w:val="BodyText"/>
        <w:spacing w:before="100"/>
        <w:rPr>
          <w:sz w:val="20"/>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48"/>
        <w:gridCol w:w="4061"/>
        <w:gridCol w:w="1982"/>
      </w:tblGrid>
      <w:tr w:rsidR="00464E1E" w14:paraId="0D789170" w14:textId="77777777">
        <w:trPr>
          <w:trHeight w:val="270"/>
        </w:trPr>
        <w:tc>
          <w:tcPr>
            <w:tcW w:w="4448" w:type="dxa"/>
          </w:tcPr>
          <w:p w14:paraId="0D78916D" w14:textId="77777777" w:rsidR="00464E1E" w:rsidRDefault="00000000">
            <w:pPr>
              <w:pStyle w:val="TableParagraph"/>
              <w:spacing w:before="21" w:line="229" w:lineRule="exact"/>
              <w:ind w:left="38"/>
              <w:rPr>
                <w:b/>
                <w:sz w:val="20"/>
              </w:rPr>
            </w:pPr>
            <w:r>
              <w:rPr>
                <w:b/>
                <w:sz w:val="20"/>
              </w:rPr>
              <w:t>Receiving</w:t>
            </w:r>
            <w:r>
              <w:rPr>
                <w:b/>
                <w:spacing w:val="-14"/>
                <w:sz w:val="20"/>
              </w:rPr>
              <w:t xml:space="preserve"> </w:t>
            </w:r>
            <w:r>
              <w:rPr>
                <w:b/>
                <w:spacing w:val="-4"/>
                <w:sz w:val="20"/>
              </w:rPr>
              <w:t>body</w:t>
            </w:r>
          </w:p>
        </w:tc>
        <w:tc>
          <w:tcPr>
            <w:tcW w:w="4061" w:type="dxa"/>
          </w:tcPr>
          <w:p w14:paraId="0D78916E" w14:textId="77777777" w:rsidR="00464E1E" w:rsidRDefault="00000000">
            <w:pPr>
              <w:pStyle w:val="TableParagraph"/>
              <w:spacing w:before="21" w:line="229" w:lineRule="exact"/>
              <w:ind w:left="38"/>
              <w:rPr>
                <w:b/>
                <w:sz w:val="20"/>
              </w:rPr>
            </w:pPr>
            <w:r>
              <w:rPr>
                <w:b/>
                <w:sz w:val="20"/>
              </w:rPr>
              <w:t>Divesting</w:t>
            </w:r>
            <w:r>
              <w:rPr>
                <w:b/>
                <w:spacing w:val="-14"/>
                <w:sz w:val="20"/>
              </w:rPr>
              <w:t xml:space="preserve"> </w:t>
            </w:r>
            <w:r>
              <w:rPr>
                <w:b/>
                <w:spacing w:val="-4"/>
                <w:sz w:val="20"/>
              </w:rPr>
              <w:t>body</w:t>
            </w:r>
          </w:p>
        </w:tc>
        <w:tc>
          <w:tcPr>
            <w:tcW w:w="1982" w:type="dxa"/>
          </w:tcPr>
          <w:p w14:paraId="0D78916F" w14:textId="77777777" w:rsidR="00464E1E" w:rsidRDefault="00000000">
            <w:pPr>
              <w:pStyle w:val="TableParagraph"/>
              <w:spacing w:before="21" w:line="229" w:lineRule="exact"/>
              <w:ind w:left="38"/>
              <w:rPr>
                <w:b/>
                <w:sz w:val="20"/>
              </w:rPr>
            </w:pPr>
            <w:r>
              <w:rPr>
                <w:b/>
                <w:sz w:val="20"/>
              </w:rPr>
              <w:t>Date</w:t>
            </w:r>
            <w:r>
              <w:rPr>
                <w:b/>
                <w:spacing w:val="-5"/>
                <w:sz w:val="20"/>
              </w:rPr>
              <w:t xml:space="preserve"> </w:t>
            </w:r>
            <w:r>
              <w:rPr>
                <w:b/>
                <w:sz w:val="20"/>
              </w:rPr>
              <w:t>of</w:t>
            </w:r>
            <w:r>
              <w:rPr>
                <w:b/>
                <w:spacing w:val="-3"/>
                <w:sz w:val="20"/>
              </w:rPr>
              <w:t xml:space="preserve"> </w:t>
            </w:r>
            <w:r>
              <w:rPr>
                <w:b/>
                <w:spacing w:val="-2"/>
                <w:sz w:val="20"/>
              </w:rPr>
              <w:t>transfer</w:t>
            </w:r>
          </w:p>
        </w:tc>
      </w:tr>
      <w:tr w:rsidR="00464E1E" w14:paraId="0D789174" w14:textId="77777777">
        <w:trPr>
          <w:trHeight w:val="546"/>
        </w:trPr>
        <w:tc>
          <w:tcPr>
            <w:tcW w:w="4448" w:type="dxa"/>
          </w:tcPr>
          <w:p w14:paraId="0D789171" w14:textId="77777777" w:rsidR="00464E1E" w:rsidRDefault="00000000">
            <w:pPr>
              <w:pStyle w:val="TableParagraph"/>
              <w:spacing w:before="145"/>
              <w:ind w:left="38"/>
              <w:rPr>
                <w:sz w:val="20"/>
              </w:rPr>
            </w:pPr>
            <w:r>
              <w:rPr>
                <w:sz w:val="20"/>
              </w:rPr>
              <w:t>Somerset</w:t>
            </w:r>
            <w:r>
              <w:rPr>
                <w:spacing w:val="-11"/>
                <w:sz w:val="20"/>
              </w:rPr>
              <w:t xml:space="preserve"> </w:t>
            </w:r>
            <w:r>
              <w:rPr>
                <w:sz w:val="20"/>
              </w:rPr>
              <w:t>NHS</w:t>
            </w:r>
            <w:r>
              <w:rPr>
                <w:spacing w:val="-11"/>
                <w:sz w:val="20"/>
              </w:rPr>
              <w:t xml:space="preserve"> </w:t>
            </w:r>
            <w:r>
              <w:rPr>
                <w:sz w:val="20"/>
              </w:rPr>
              <w:t>Foundation</w:t>
            </w:r>
            <w:r>
              <w:rPr>
                <w:spacing w:val="-11"/>
                <w:sz w:val="20"/>
              </w:rPr>
              <w:t xml:space="preserve"> </w:t>
            </w:r>
            <w:r>
              <w:rPr>
                <w:spacing w:val="-2"/>
                <w:sz w:val="20"/>
              </w:rPr>
              <w:t>Trust</w:t>
            </w:r>
          </w:p>
        </w:tc>
        <w:tc>
          <w:tcPr>
            <w:tcW w:w="4061" w:type="dxa"/>
          </w:tcPr>
          <w:p w14:paraId="0D789172" w14:textId="77777777" w:rsidR="00464E1E" w:rsidRDefault="00000000">
            <w:pPr>
              <w:pStyle w:val="TableParagraph"/>
              <w:spacing w:before="23" w:line="256" w:lineRule="auto"/>
              <w:ind w:left="38" w:right="109"/>
              <w:rPr>
                <w:sz w:val="20"/>
              </w:rPr>
            </w:pPr>
            <w:r>
              <w:rPr>
                <w:sz w:val="20"/>
              </w:rPr>
              <w:t>Yeovil</w:t>
            </w:r>
            <w:r>
              <w:rPr>
                <w:spacing w:val="-14"/>
                <w:sz w:val="20"/>
              </w:rPr>
              <w:t xml:space="preserve"> </w:t>
            </w:r>
            <w:r>
              <w:rPr>
                <w:sz w:val="20"/>
              </w:rPr>
              <w:t>District</w:t>
            </w:r>
            <w:r>
              <w:rPr>
                <w:spacing w:val="-14"/>
                <w:sz w:val="20"/>
              </w:rPr>
              <w:t xml:space="preserve"> </w:t>
            </w:r>
            <w:r>
              <w:rPr>
                <w:sz w:val="20"/>
              </w:rPr>
              <w:t>Hospital</w:t>
            </w:r>
            <w:r>
              <w:rPr>
                <w:spacing w:val="-14"/>
                <w:sz w:val="20"/>
              </w:rPr>
              <w:t xml:space="preserve"> </w:t>
            </w:r>
            <w:r>
              <w:rPr>
                <w:sz w:val="20"/>
              </w:rPr>
              <w:t>NHS</w:t>
            </w:r>
            <w:r>
              <w:rPr>
                <w:spacing w:val="-14"/>
                <w:sz w:val="20"/>
              </w:rPr>
              <w:t xml:space="preserve"> </w:t>
            </w:r>
            <w:r>
              <w:rPr>
                <w:sz w:val="20"/>
              </w:rPr>
              <w:t xml:space="preserve">Foundation </w:t>
            </w:r>
            <w:r>
              <w:rPr>
                <w:spacing w:val="-2"/>
                <w:sz w:val="20"/>
              </w:rPr>
              <w:t>Trust</w:t>
            </w:r>
          </w:p>
        </w:tc>
        <w:tc>
          <w:tcPr>
            <w:tcW w:w="1982" w:type="dxa"/>
          </w:tcPr>
          <w:p w14:paraId="0D789173" w14:textId="77777777" w:rsidR="00464E1E" w:rsidRDefault="00000000">
            <w:pPr>
              <w:pStyle w:val="TableParagraph"/>
              <w:spacing w:before="145"/>
              <w:ind w:left="38"/>
              <w:rPr>
                <w:sz w:val="20"/>
              </w:rPr>
            </w:pPr>
            <w:r>
              <w:rPr>
                <w:sz w:val="20"/>
              </w:rPr>
              <w:t>1</w:t>
            </w:r>
            <w:r>
              <w:rPr>
                <w:spacing w:val="-7"/>
                <w:sz w:val="20"/>
              </w:rPr>
              <w:t xml:space="preserve"> </w:t>
            </w:r>
            <w:r>
              <w:rPr>
                <w:sz w:val="20"/>
              </w:rPr>
              <w:t>April</w:t>
            </w:r>
            <w:r>
              <w:rPr>
                <w:spacing w:val="-7"/>
                <w:sz w:val="20"/>
              </w:rPr>
              <w:t xml:space="preserve"> </w:t>
            </w:r>
            <w:r>
              <w:rPr>
                <w:spacing w:val="-4"/>
                <w:sz w:val="20"/>
              </w:rPr>
              <w:t>2023</w:t>
            </w:r>
          </w:p>
        </w:tc>
      </w:tr>
      <w:tr w:rsidR="00464E1E" w14:paraId="0D789179" w14:textId="77777777">
        <w:trPr>
          <w:trHeight w:val="491"/>
        </w:trPr>
        <w:tc>
          <w:tcPr>
            <w:tcW w:w="4448" w:type="dxa"/>
          </w:tcPr>
          <w:p w14:paraId="0D789175" w14:textId="77777777" w:rsidR="00464E1E" w:rsidRDefault="00000000">
            <w:pPr>
              <w:pStyle w:val="TableParagraph"/>
              <w:spacing w:line="227" w:lineRule="exact"/>
              <w:ind w:left="38"/>
              <w:rPr>
                <w:sz w:val="20"/>
              </w:rPr>
            </w:pPr>
            <w:r>
              <w:rPr>
                <w:sz w:val="20"/>
              </w:rPr>
              <w:t>Mersey</w:t>
            </w:r>
            <w:r>
              <w:rPr>
                <w:spacing w:val="-14"/>
                <w:sz w:val="20"/>
              </w:rPr>
              <w:t xml:space="preserve"> </w:t>
            </w:r>
            <w:r>
              <w:rPr>
                <w:sz w:val="20"/>
              </w:rPr>
              <w:t>and</w:t>
            </w:r>
            <w:r>
              <w:rPr>
                <w:spacing w:val="-7"/>
                <w:sz w:val="20"/>
              </w:rPr>
              <w:t xml:space="preserve"> </w:t>
            </w:r>
            <w:r>
              <w:rPr>
                <w:sz w:val="20"/>
              </w:rPr>
              <w:t>West</w:t>
            </w:r>
            <w:r>
              <w:rPr>
                <w:spacing w:val="-8"/>
                <w:sz w:val="20"/>
              </w:rPr>
              <w:t xml:space="preserve"> </w:t>
            </w:r>
            <w:r>
              <w:rPr>
                <w:sz w:val="20"/>
              </w:rPr>
              <w:t>Lancashire</w:t>
            </w:r>
            <w:r>
              <w:rPr>
                <w:spacing w:val="-8"/>
                <w:sz w:val="20"/>
              </w:rPr>
              <w:t xml:space="preserve"> </w:t>
            </w:r>
            <w:r>
              <w:rPr>
                <w:sz w:val="20"/>
              </w:rPr>
              <w:t>Teaching</w:t>
            </w:r>
            <w:r>
              <w:rPr>
                <w:spacing w:val="-9"/>
                <w:sz w:val="20"/>
              </w:rPr>
              <w:t xml:space="preserve"> </w:t>
            </w:r>
            <w:r>
              <w:rPr>
                <w:spacing w:val="-2"/>
                <w:sz w:val="20"/>
              </w:rPr>
              <w:t>Hospitals</w:t>
            </w:r>
          </w:p>
          <w:p w14:paraId="0D789176" w14:textId="77777777" w:rsidR="00464E1E" w:rsidRDefault="00000000">
            <w:pPr>
              <w:pStyle w:val="TableParagraph"/>
              <w:spacing w:before="17" w:line="227" w:lineRule="exact"/>
              <w:ind w:left="38"/>
              <w:rPr>
                <w:sz w:val="20"/>
              </w:rPr>
            </w:pPr>
            <w:r>
              <w:rPr>
                <w:sz w:val="20"/>
              </w:rPr>
              <w:t>NHS</w:t>
            </w:r>
            <w:r>
              <w:rPr>
                <w:spacing w:val="-6"/>
                <w:sz w:val="20"/>
              </w:rPr>
              <w:t xml:space="preserve"> </w:t>
            </w:r>
            <w:r>
              <w:rPr>
                <w:spacing w:val="-2"/>
                <w:sz w:val="20"/>
              </w:rPr>
              <w:t>Trust</w:t>
            </w:r>
          </w:p>
        </w:tc>
        <w:tc>
          <w:tcPr>
            <w:tcW w:w="4061" w:type="dxa"/>
          </w:tcPr>
          <w:p w14:paraId="0D789177" w14:textId="77777777" w:rsidR="00464E1E" w:rsidRDefault="00000000">
            <w:pPr>
              <w:pStyle w:val="TableParagraph"/>
              <w:spacing w:before="119"/>
              <w:ind w:left="38"/>
              <w:rPr>
                <w:sz w:val="20"/>
              </w:rPr>
            </w:pPr>
            <w:r>
              <w:rPr>
                <w:sz w:val="20"/>
              </w:rPr>
              <w:t>Southport</w:t>
            </w:r>
            <w:r>
              <w:rPr>
                <w:spacing w:val="-9"/>
                <w:sz w:val="20"/>
              </w:rPr>
              <w:t xml:space="preserve"> </w:t>
            </w:r>
            <w:r>
              <w:rPr>
                <w:sz w:val="20"/>
              </w:rPr>
              <w:t>and</w:t>
            </w:r>
            <w:r>
              <w:rPr>
                <w:spacing w:val="-10"/>
                <w:sz w:val="20"/>
              </w:rPr>
              <w:t xml:space="preserve"> </w:t>
            </w:r>
            <w:r>
              <w:rPr>
                <w:sz w:val="20"/>
              </w:rPr>
              <w:t>Ormskirk</w:t>
            </w:r>
            <w:r>
              <w:rPr>
                <w:spacing w:val="-5"/>
                <w:sz w:val="20"/>
              </w:rPr>
              <w:t xml:space="preserve"> </w:t>
            </w:r>
            <w:r>
              <w:rPr>
                <w:sz w:val="20"/>
              </w:rPr>
              <w:t>Hospital</w:t>
            </w:r>
            <w:r>
              <w:rPr>
                <w:spacing w:val="-9"/>
                <w:sz w:val="20"/>
              </w:rPr>
              <w:t xml:space="preserve"> </w:t>
            </w:r>
            <w:r>
              <w:rPr>
                <w:sz w:val="20"/>
              </w:rPr>
              <w:t>NHS</w:t>
            </w:r>
            <w:r>
              <w:rPr>
                <w:spacing w:val="-9"/>
                <w:sz w:val="20"/>
              </w:rPr>
              <w:t xml:space="preserve"> </w:t>
            </w:r>
            <w:r>
              <w:rPr>
                <w:spacing w:val="-2"/>
                <w:sz w:val="20"/>
              </w:rPr>
              <w:t>Trust</w:t>
            </w:r>
          </w:p>
        </w:tc>
        <w:tc>
          <w:tcPr>
            <w:tcW w:w="1982" w:type="dxa"/>
          </w:tcPr>
          <w:p w14:paraId="0D789178" w14:textId="77777777" w:rsidR="00464E1E" w:rsidRDefault="00000000">
            <w:pPr>
              <w:pStyle w:val="TableParagraph"/>
              <w:spacing w:before="119"/>
              <w:ind w:left="38"/>
              <w:rPr>
                <w:sz w:val="20"/>
              </w:rPr>
            </w:pPr>
            <w:r>
              <w:rPr>
                <w:sz w:val="20"/>
              </w:rPr>
              <w:t>1</w:t>
            </w:r>
            <w:r>
              <w:rPr>
                <w:spacing w:val="-6"/>
                <w:sz w:val="20"/>
              </w:rPr>
              <w:t xml:space="preserve"> </w:t>
            </w:r>
            <w:r>
              <w:rPr>
                <w:sz w:val="20"/>
              </w:rPr>
              <w:t>July</w:t>
            </w:r>
            <w:r>
              <w:rPr>
                <w:spacing w:val="-10"/>
                <w:sz w:val="20"/>
              </w:rPr>
              <w:t xml:space="preserve"> </w:t>
            </w:r>
            <w:r>
              <w:rPr>
                <w:spacing w:val="-4"/>
                <w:sz w:val="20"/>
              </w:rPr>
              <w:t>2023</w:t>
            </w:r>
          </w:p>
        </w:tc>
      </w:tr>
    </w:tbl>
    <w:p w14:paraId="0D78917A" w14:textId="77777777" w:rsidR="00464E1E" w:rsidRDefault="00464E1E">
      <w:pPr>
        <w:pStyle w:val="BodyText"/>
        <w:spacing w:before="94"/>
        <w:rPr>
          <w:sz w:val="20"/>
        </w:rPr>
      </w:pPr>
    </w:p>
    <w:p w14:paraId="0D78917B" w14:textId="77777777" w:rsidR="00464E1E" w:rsidRDefault="00000000">
      <w:pPr>
        <w:spacing w:line="256" w:lineRule="auto"/>
        <w:ind w:left="167" w:right="176"/>
        <w:rPr>
          <w:sz w:val="20"/>
        </w:rPr>
      </w:pPr>
      <w:r>
        <w:rPr>
          <w:sz w:val="20"/>
        </w:rPr>
        <w:t>The</w:t>
      </w:r>
      <w:r>
        <w:rPr>
          <w:spacing w:val="-8"/>
          <w:sz w:val="20"/>
        </w:rPr>
        <w:t xml:space="preserve"> </w:t>
      </w:r>
      <w:r>
        <w:rPr>
          <w:sz w:val="20"/>
        </w:rPr>
        <w:t>following</w:t>
      </w:r>
      <w:r>
        <w:rPr>
          <w:spacing w:val="-8"/>
          <w:sz w:val="20"/>
        </w:rPr>
        <w:t xml:space="preserve"> </w:t>
      </w:r>
      <w:r>
        <w:rPr>
          <w:sz w:val="20"/>
        </w:rPr>
        <w:t>absorption</w:t>
      </w:r>
      <w:r>
        <w:rPr>
          <w:spacing w:val="-8"/>
          <w:sz w:val="20"/>
        </w:rPr>
        <w:t xml:space="preserve"> </w:t>
      </w:r>
      <w:r>
        <w:rPr>
          <w:sz w:val="20"/>
        </w:rPr>
        <w:t>transfers</w:t>
      </w:r>
      <w:r>
        <w:rPr>
          <w:spacing w:val="-5"/>
          <w:sz w:val="20"/>
        </w:rPr>
        <w:t xml:space="preserve"> </w:t>
      </w:r>
      <w:r>
        <w:rPr>
          <w:sz w:val="20"/>
        </w:rPr>
        <w:t>occurred</w:t>
      </w:r>
      <w:r>
        <w:rPr>
          <w:spacing w:val="-8"/>
          <w:sz w:val="20"/>
        </w:rPr>
        <w:t xml:space="preserve"> </w:t>
      </w:r>
      <w:r>
        <w:rPr>
          <w:sz w:val="20"/>
        </w:rPr>
        <w:t>between</w:t>
      </w:r>
      <w:r>
        <w:rPr>
          <w:spacing w:val="-7"/>
          <w:sz w:val="20"/>
        </w:rPr>
        <w:t xml:space="preserve"> </w:t>
      </w:r>
      <w:r>
        <w:rPr>
          <w:sz w:val="20"/>
        </w:rPr>
        <w:t>NHS</w:t>
      </w:r>
      <w:r>
        <w:rPr>
          <w:spacing w:val="-8"/>
          <w:sz w:val="20"/>
        </w:rPr>
        <w:t xml:space="preserve"> </w:t>
      </w:r>
      <w:r>
        <w:rPr>
          <w:sz w:val="20"/>
        </w:rPr>
        <w:t>providers</w:t>
      </w:r>
      <w:r>
        <w:rPr>
          <w:spacing w:val="-6"/>
          <w:sz w:val="20"/>
        </w:rPr>
        <w:t xml:space="preserve"> </w:t>
      </w:r>
      <w:r>
        <w:rPr>
          <w:sz w:val="20"/>
        </w:rPr>
        <w:t>and</w:t>
      </w:r>
      <w:r>
        <w:rPr>
          <w:spacing w:val="-7"/>
          <w:sz w:val="20"/>
        </w:rPr>
        <w:t xml:space="preserve"> </w:t>
      </w:r>
      <w:r>
        <w:rPr>
          <w:sz w:val="20"/>
        </w:rPr>
        <w:t>other</w:t>
      </w:r>
      <w:r>
        <w:rPr>
          <w:spacing w:val="-6"/>
          <w:sz w:val="20"/>
        </w:rPr>
        <w:t xml:space="preserve"> </w:t>
      </w:r>
      <w:r>
        <w:rPr>
          <w:sz w:val="20"/>
        </w:rPr>
        <w:t>government</w:t>
      </w:r>
      <w:r>
        <w:rPr>
          <w:spacing w:val="-7"/>
          <w:sz w:val="20"/>
        </w:rPr>
        <w:t xml:space="preserve"> </w:t>
      </w:r>
      <w:r>
        <w:rPr>
          <w:sz w:val="20"/>
        </w:rPr>
        <w:t>bodies</w:t>
      </w:r>
      <w:r>
        <w:rPr>
          <w:spacing w:val="-6"/>
          <w:sz w:val="20"/>
        </w:rPr>
        <w:t xml:space="preserve"> </w:t>
      </w:r>
      <w:r>
        <w:rPr>
          <w:sz w:val="20"/>
        </w:rPr>
        <w:t>during</w:t>
      </w:r>
      <w:r>
        <w:rPr>
          <w:spacing w:val="-8"/>
          <w:sz w:val="20"/>
        </w:rPr>
        <w:t xml:space="preserve"> </w:t>
      </w:r>
      <w:r>
        <w:rPr>
          <w:sz w:val="20"/>
        </w:rPr>
        <w:t>2023/24</w:t>
      </w:r>
      <w:r>
        <w:rPr>
          <w:spacing w:val="-7"/>
          <w:sz w:val="20"/>
        </w:rPr>
        <w:t xml:space="preserve"> </w:t>
      </w:r>
      <w:r>
        <w:rPr>
          <w:sz w:val="20"/>
        </w:rPr>
        <w:t>and so reflect absorption movements in or out of the consolidated NHS provider accounts:</w:t>
      </w:r>
    </w:p>
    <w:p w14:paraId="0D78917C" w14:textId="77777777" w:rsidR="00464E1E" w:rsidRDefault="00464E1E">
      <w:pPr>
        <w:pStyle w:val="BodyText"/>
        <w:spacing w:before="197"/>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5475"/>
        <w:gridCol w:w="1130"/>
        <w:gridCol w:w="950"/>
        <w:gridCol w:w="1016"/>
        <w:gridCol w:w="1001"/>
        <w:gridCol w:w="939"/>
      </w:tblGrid>
      <w:tr w:rsidR="00464E1E" w14:paraId="0D789186" w14:textId="77777777">
        <w:trPr>
          <w:trHeight w:val="778"/>
        </w:trPr>
        <w:tc>
          <w:tcPr>
            <w:tcW w:w="5475" w:type="dxa"/>
          </w:tcPr>
          <w:p w14:paraId="0D78917D" w14:textId="77777777" w:rsidR="00464E1E" w:rsidRDefault="00464E1E">
            <w:pPr>
              <w:pStyle w:val="TableParagraph"/>
              <w:spacing w:before="115"/>
              <w:rPr>
                <w:sz w:val="20"/>
              </w:rPr>
            </w:pPr>
          </w:p>
          <w:p w14:paraId="0D78917E" w14:textId="77777777" w:rsidR="00464E1E" w:rsidRDefault="00000000">
            <w:pPr>
              <w:pStyle w:val="TableParagraph"/>
              <w:spacing w:before="1"/>
              <w:ind w:left="50"/>
              <w:rPr>
                <w:b/>
                <w:sz w:val="20"/>
              </w:rPr>
            </w:pPr>
            <w:r>
              <w:rPr>
                <w:b/>
                <w:spacing w:val="-2"/>
                <w:sz w:val="20"/>
              </w:rPr>
              <w:t>Details</w:t>
            </w:r>
          </w:p>
        </w:tc>
        <w:tc>
          <w:tcPr>
            <w:tcW w:w="1130" w:type="dxa"/>
          </w:tcPr>
          <w:p w14:paraId="0D78917F" w14:textId="77777777" w:rsidR="00464E1E" w:rsidRDefault="00000000">
            <w:pPr>
              <w:pStyle w:val="TableParagraph"/>
              <w:spacing w:line="223" w:lineRule="exact"/>
              <w:ind w:left="295" w:firstLine="230"/>
              <w:rPr>
                <w:b/>
                <w:sz w:val="20"/>
              </w:rPr>
            </w:pPr>
            <w:r>
              <w:rPr>
                <w:b/>
                <w:spacing w:val="-4"/>
                <w:sz w:val="20"/>
              </w:rPr>
              <w:t>Non-</w:t>
            </w:r>
          </w:p>
          <w:p w14:paraId="0D789180" w14:textId="77777777" w:rsidR="00464E1E" w:rsidRDefault="00000000">
            <w:pPr>
              <w:pStyle w:val="TableParagraph"/>
              <w:spacing w:before="7" w:line="250" w:lineRule="atLeast"/>
              <w:ind w:left="362" w:right="137" w:hanging="68"/>
              <w:rPr>
                <w:b/>
                <w:sz w:val="20"/>
              </w:rPr>
            </w:pPr>
            <w:r>
              <w:rPr>
                <w:b/>
                <w:spacing w:val="-2"/>
                <w:sz w:val="20"/>
              </w:rPr>
              <w:t>current assets</w:t>
            </w:r>
          </w:p>
        </w:tc>
        <w:tc>
          <w:tcPr>
            <w:tcW w:w="950" w:type="dxa"/>
          </w:tcPr>
          <w:p w14:paraId="0D789181" w14:textId="77777777" w:rsidR="00464E1E" w:rsidRDefault="00000000">
            <w:pPr>
              <w:pStyle w:val="TableParagraph"/>
              <w:spacing w:before="230" w:line="250" w:lineRule="atLeast"/>
              <w:ind w:left="248" w:right="71" w:hanging="101"/>
              <w:rPr>
                <w:b/>
                <w:sz w:val="20"/>
              </w:rPr>
            </w:pPr>
            <w:r>
              <w:rPr>
                <w:b/>
                <w:spacing w:val="-2"/>
                <w:sz w:val="20"/>
              </w:rPr>
              <w:t>Current assets</w:t>
            </w:r>
          </w:p>
        </w:tc>
        <w:tc>
          <w:tcPr>
            <w:tcW w:w="1016" w:type="dxa"/>
          </w:tcPr>
          <w:p w14:paraId="0D789182" w14:textId="77777777" w:rsidR="00464E1E" w:rsidRDefault="00000000">
            <w:pPr>
              <w:pStyle w:val="TableParagraph"/>
              <w:spacing w:before="230" w:line="250" w:lineRule="atLeast"/>
              <w:ind w:left="80" w:right="75" w:firstLine="132"/>
              <w:rPr>
                <w:b/>
                <w:sz w:val="20"/>
              </w:rPr>
            </w:pPr>
            <w:r>
              <w:rPr>
                <w:b/>
                <w:spacing w:val="-2"/>
                <w:sz w:val="20"/>
              </w:rPr>
              <w:t>Current liabilities</w:t>
            </w:r>
          </w:p>
        </w:tc>
        <w:tc>
          <w:tcPr>
            <w:tcW w:w="1001" w:type="dxa"/>
          </w:tcPr>
          <w:p w14:paraId="0D789183" w14:textId="77777777" w:rsidR="00464E1E" w:rsidRDefault="00000000">
            <w:pPr>
              <w:pStyle w:val="TableParagraph"/>
              <w:spacing w:line="223" w:lineRule="exact"/>
              <w:ind w:right="68"/>
              <w:jc w:val="right"/>
              <w:rPr>
                <w:b/>
                <w:sz w:val="20"/>
              </w:rPr>
            </w:pPr>
            <w:r>
              <w:rPr>
                <w:b/>
                <w:spacing w:val="-4"/>
                <w:sz w:val="20"/>
              </w:rPr>
              <w:t>Non-</w:t>
            </w:r>
          </w:p>
          <w:p w14:paraId="0D789184" w14:textId="77777777" w:rsidR="00464E1E" w:rsidRDefault="00000000">
            <w:pPr>
              <w:pStyle w:val="TableParagraph"/>
              <w:spacing w:before="7" w:line="250" w:lineRule="atLeast"/>
              <w:ind w:left="79" w:right="67" w:firstLine="165"/>
              <w:jc w:val="right"/>
              <w:rPr>
                <w:b/>
                <w:sz w:val="20"/>
              </w:rPr>
            </w:pPr>
            <w:r>
              <w:rPr>
                <w:b/>
                <w:spacing w:val="-2"/>
                <w:sz w:val="20"/>
              </w:rPr>
              <w:t>current liabilities</w:t>
            </w:r>
          </w:p>
        </w:tc>
        <w:tc>
          <w:tcPr>
            <w:tcW w:w="939" w:type="dxa"/>
          </w:tcPr>
          <w:p w14:paraId="0D789185" w14:textId="77777777" w:rsidR="00464E1E" w:rsidRDefault="00000000">
            <w:pPr>
              <w:pStyle w:val="TableParagraph"/>
              <w:spacing w:before="230" w:line="250" w:lineRule="atLeast"/>
              <w:ind w:left="279" w:right="29" w:hanging="216"/>
              <w:rPr>
                <w:b/>
                <w:sz w:val="20"/>
              </w:rPr>
            </w:pPr>
            <w:r>
              <w:rPr>
                <w:b/>
                <w:sz w:val="20"/>
              </w:rPr>
              <w:t>Total</w:t>
            </w:r>
            <w:r>
              <w:rPr>
                <w:b/>
                <w:spacing w:val="-14"/>
                <w:sz w:val="20"/>
              </w:rPr>
              <w:t xml:space="preserve"> </w:t>
            </w:r>
            <w:r>
              <w:rPr>
                <w:b/>
                <w:sz w:val="20"/>
              </w:rPr>
              <w:t xml:space="preserve">net </w:t>
            </w:r>
            <w:r>
              <w:rPr>
                <w:b/>
                <w:spacing w:val="-2"/>
                <w:sz w:val="20"/>
              </w:rPr>
              <w:t>assets</w:t>
            </w:r>
          </w:p>
        </w:tc>
      </w:tr>
      <w:tr w:rsidR="00464E1E" w14:paraId="0D78918D" w14:textId="77777777">
        <w:trPr>
          <w:trHeight w:val="298"/>
        </w:trPr>
        <w:tc>
          <w:tcPr>
            <w:tcW w:w="5475" w:type="dxa"/>
          </w:tcPr>
          <w:p w14:paraId="0D789187" w14:textId="77777777" w:rsidR="00464E1E" w:rsidRDefault="00464E1E">
            <w:pPr>
              <w:pStyle w:val="TableParagraph"/>
              <w:rPr>
                <w:rFonts w:ascii="Times New Roman"/>
                <w:sz w:val="18"/>
              </w:rPr>
            </w:pPr>
          </w:p>
        </w:tc>
        <w:tc>
          <w:tcPr>
            <w:tcW w:w="1130" w:type="dxa"/>
          </w:tcPr>
          <w:p w14:paraId="0D789188" w14:textId="77777777" w:rsidR="00464E1E" w:rsidRDefault="00000000">
            <w:pPr>
              <w:pStyle w:val="TableParagraph"/>
              <w:spacing w:before="35"/>
              <w:ind w:right="147"/>
              <w:jc w:val="right"/>
              <w:rPr>
                <w:b/>
                <w:sz w:val="20"/>
              </w:rPr>
            </w:pPr>
            <w:r>
              <w:rPr>
                <w:b/>
                <w:spacing w:val="-5"/>
                <w:sz w:val="20"/>
              </w:rPr>
              <w:t>£m</w:t>
            </w:r>
          </w:p>
        </w:tc>
        <w:tc>
          <w:tcPr>
            <w:tcW w:w="950" w:type="dxa"/>
          </w:tcPr>
          <w:p w14:paraId="0D789189" w14:textId="77777777" w:rsidR="00464E1E" w:rsidRDefault="00000000">
            <w:pPr>
              <w:pStyle w:val="TableParagraph"/>
              <w:spacing w:before="35"/>
              <w:ind w:right="81"/>
              <w:jc w:val="right"/>
              <w:rPr>
                <w:b/>
                <w:sz w:val="20"/>
              </w:rPr>
            </w:pPr>
            <w:r>
              <w:rPr>
                <w:b/>
                <w:spacing w:val="-5"/>
                <w:sz w:val="20"/>
              </w:rPr>
              <w:t>£m</w:t>
            </w:r>
          </w:p>
        </w:tc>
        <w:tc>
          <w:tcPr>
            <w:tcW w:w="1016" w:type="dxa"/>
          </w:tcPr>
          <w:p w14:paraId="0D78918A" w14:textId="77777777" w:rsidR="00464E1E" w:rsidRDefault="00000000">
            <w:pPr>
              <w:pStyle w:val="TableParagraph"/>
              <w:spacing w:before="35"/>
              <w:ind w:right="82"/>
              <w:jc w:val="right"/>
              <w:rPr>
                <w:b/>
                <w:sz w:val="20"/>
              </w:rPr>
            </w:pPr>
            <w:r>
              <w:rPr>
                <w:b/>
                <w:spacing w:val="-5"/>
                <w:sz w:val="20"/>
              </w:rPr>
              <w:t>£m</w:t>
            </w:r>
          </w:p>
        </w:tc>
        <w:tc>
          <w:tcPr>
            <w:tcW w:w="1001" w:type="dxa"/>
          </w:tcPr>
          <w:p w14:paraId="0D78918B" w14:textId="77777777" w:rsidR="00464E1E" w:rsidRDefault="00000000">
            <w:pPr>
              <w:pStyle w:val="TableParagraph"/>
              <w:spacing w:before="35"/>
              <w:ind w:right="67"/>
              <w:jc w:val="right"/>
              <w:rPr>
                <w:b/>
                <w:sz w:val="20"/>
              </w:rPr>
            </w:pPr>
            <w:r>
              <w:rPr>
                <w:b/>
                <w:spacing w:val="-5"/>
                <w:sz w:val="20"/>
              </w:rPr>
              <w:t>£m</w:t>
            </w:r>
          </w:p>
        </w:tc>
        <w:tc>
          <w:tcPr>
            <w:tcW w:w="939" w:type="dxa"/>
          </w:tcPr>
          <w:p w14:paraId="0D78918C" w14:textId="77777777" w:rsidR="00464E1E" w:rsidRDefault="00000000">
            <w:pPr>
              <w:pStyle w:val="TableParagraph"/>
              <w:spacing w:before="35"/>
              <w:ind w:right="39"/>
              <w:jc w:val="right"/>
              <w:rPr>
                <w:b/>
                <w:sz w:val="20"/>
              </w:rPr>
            </w:pPr>
            <w:r>
              <w:rPr>
                <w:b/>
                <w:spacing w:val="-5"/>
                <w:sz w:val="20"/>
              </w:rPr>
              <w:t>£m</w:t>
            </w:r>
          </w:p>
        </w:tc>
      </w:tr>
      <w:tr w:rsidR="00464E1E" w14:paraId="0D789194" w14:textId="77777777">
        <w:trPr>
          <w:trHeight w:val="290"/>
        </w:trPr>
        <w:tc>
          <w:tcPr>
            <w:tcW w:w="5475" w:type="dxa"/>
          </w:tcPr>
          <w:p w14:paraId="0D78918E" w14:textId="77777777" w:rsidR="00464E1E" w:rsidRDefault="00000000">
            <w:pPr>
              <w:pStyle w:val="TableParagraph"/>
              <w:spacing w:before="26"/>
              <w:ind w:left="50"/>
              <w:rPr>
                <w:sz w:val="20"/>
              </w:rPr>
            </w:pPr>
            <w:r>
              <w:rPr>
                <w:sz w:val="20"/>
              </w:rPr>
              <w:t>Transfers</w:t>
            </w:r>
            <w:r>
              <w:rPr>
                <w:spacing w:val="-5"/>
                <w:sz w:val="20"/>
              </w:rPr>
              <w:t xml:space="preserve"> </w:t>
            </w:r>
            <w:r>
              <w:rPr>
                <w:sz w:val="20"/>
              </w:rPr>
              <w:t>from</w:t>
            </w:r>
            <w:r>
              <w:rPr>
                <w:spacing w:val="-4"/>
                <w:sz w:val="20"/>
              </w:rPr>
              <w:t xml:space="preserve"> </w:t>
            </w:r>
            <w:r>
              <w:rPr>
                <w:sz w:val="20"/>
              </w:rPr>
              <w:t>NHS</w:t>
            </w:r>
            <w:r>
              <w:rPr>
                <w:spacing w:val="-6"/>
                <w:sz w:val="20"/>
              </w:rPr>
              <w:t xml:space="preserve"> </w:t>
            </w:r>
            <w:r>
              <w:rPr>
                <w:sz w:val="20"/>
              </w:rPr>
              <w:t>Property</w:t>
            </w:r>
            <w:r>
              <w:rPr>
                <w:spacing w:val="-12"/>
                <w:sz w:val="20"/>
              </w:rPr>
              <w:t xml:space="preserve"> </w:t>
            </w:r>
            <w:r>
              <w:rPr>
                <w:spacing w:val="-2"/>
                <w:sz w:val="20"/>
              </w:rPr>
              <w:t>Services</w:t>
            </w:r>
          </w:p>
        </w:tc>
        <w:tc>
          <w:tcPr>
            <w:tcW w:w="1130" w:type="dxa"/>
          </w:tcPr>
          <w:p w14:paraId="0D78918F" w14:textId="77777777" w:rsidR="00464E1E" w:rsidRDefault="00000000">
            <w:pPr>
              <w:pStyle w:val="TableParagraph"/>
              <w:spacing w:before="26"/>
              <w:ind w:right="206"/>
              <w:jc w:val="right"/>
              <w:rPr>
                <w:sz w:val="20"/>
              </w:rPr>
            </w:pPr>
            <w:r>
              <w:rPr>
                <w:spacing w:val="-4"/>
                <w:sz w:val="20"/>
              </w:rPr>
              <w:t>30.0</w:t>
            </w:r>
          </w:p>
        </w:tc>
        <w:tc>
          <w:tcPr>
            <w:tcW w:w="950" w:type="dxa"/>
          </w:tcPr>
          <w:p w14:paraId="0D789190" w14:textId="77777777" w:rsidR="00464E1E" w:rsidRDefault="00000000">
            <w:pPr>
              <w:pStyle w:val="TableParagraph"/>
              <w:spacing w:before="26"/>
              <w:ind w:right="141"/>
              <w:jc w:val="right"/>
              <w:rPr>
                <w:sz w:val="20"/>
              </w:rPr>
            </w:pPr>
            <w:r>
              <w:rPr>
                <w:spacing w:val="-10"/>
                <w:sz w:val="20"/>
              </w:rPr>
              <w:t>-</w:t>
            </w:r>
          </w:p>
        </w:tc>
        <w:tc>
          <w:tcPr>
            <w:tcW w:w="1016" w:type="dxa"/>
          </w:tcPr>
          <w:p w14:paraId="0D789191" w14:textId="77777777" w:rsidR="00464E1E" w:rsidRDefault="00000000">
            <w:pPr>
              <w:pStyle w:val="TableParagraph"/>
              <w:spacing w:before="26"/>
              <w:ind w:right="142"/>
              <w:jc w:val="right"/>
              <w:rPr>
                <w:sz w:val="20"/>
              </w:rPr>
            </w:pPr>
            <w:r>
              <w:rPr>
                <w:spacing w:val="-10"/>
                <w:sz w:val="20"/>
              </w:rPr>
              <w:t>-</w:t>
            </w:r>
          </w:p>
        </w:tc>
        <w:tc>
          <w:tcPr>
            <w:tcW w:w="1001" w:type="dxa"/>
          </w:tcPr>
          <w:p w14:paraId="0D789192" w14:textId="77777777" w:rsidR="00464E1E" w:rsidRDefault="00000000">
            <w:pPr>
              <w:pStyle w:val="TableParagraph"/>
              <w:spacing w:before="26"/>
              <w:ind w:right="72"/>
              <w:jc w:val="right"/>
              <w:rPr>
                <w:sz w:val="20"/>
              </w:rPr>
            </w:pPr>
            <w:r>
              <w:rPr>
                <w:spacing w:val="-2"/>
                <w:sz w:val="20"/>
              </w:rPr>
              <w:t>(2.7)</w:t>
            </w:r>
          </w:p>
        </w:tc>
        <w:tc>
          <w:tcPr>
            <w:tcW w:w="939" w:type="dxa"/>
          </w:tcPr>
          <w:p w14:paraId="0D789193" w14:textId="77777777" w:rsidR="00464E1E" w:rsidRDefault="00000000">
            <w:pPr>
              <w:pStyle w:val="TableParagraph"/>
              <w:spacing w:before="26"/>
              <w:ind w:right="98"/>
              <w:jc w:val="right"/>
              <w:rPr>
                <w:b/>
                <w:sz w:val="20"/>
              </w:rPr>
            </w:pPr>
            <w:r>
              <w:rPr>
                <w:b/>
                <w:spacing w:val="-4"/>
                <w:sz w:val="20"/>
              </w:rPr>
              <w:t>27.3</w:t>
            </w:r>
          </w:p>
        </w:tc>
      </w:tr>
      <w:tr w:rsidR="00464E1E" w14:paraId="0D78919B" w14:textId="77777777">
        <w:trPr>
          <w:trHeight w:val="319"/>
        </w:trPr>
        <w:tc>
          <w:tcPr>
            <w:tcW w:w="5475" w:type="dxa"/>
          </w:tcPr>
          <w:p w14:paraId="0D789195" w14:textId="77777777" w:rsidR="00464E1E" w:rsidRDefault="00000000">
            <w:pPr>
              <w:pStyle w:val="TableParagraph"/>
              <w:spacing w:before="26"/>
              <w:ind w:left="50"/>
              <w:rPr>
                <w:sz w:val="20"/>
              </w:rPr>
            </w:pPr>
            <w:r>
              <w:rPr>
                <w:sz w:val="20"/>
              </w:rPr>
              <w:t>Transfer</w:t>
            </w:r>
            <w:r>
              <w:rPr>
                <w:spacing w:val="-7"/>
                <w:sz w:val="20"/>
              </w:rPr>
              <w:t xml:space="preserve"> </w:t>
            </w:r>
            <w:r>
              <w:rPr>
                <w:sz w:val="20"/>
              </w:rPr>
              <w:t>to</w:t>
            </w:r>
            <w:r>
              <w:rPr>
                <w:spacing w:val="-7"/>
                <w:sz w:val="20"/>
              </w:rPr>
              <w:t xml:space="preserve"> </w:t>
            </w:r>
            <w:r>
              <w:rPr>
                <w:sz w:val="20"/>
              </w:rPr>
              <w:t>NHS</w:t>
            </w:r>
            <w:r>
              <w:rPr>
                <w:spacing w:val="-6"/>
                <w:sz w:val="20"/>
              </w:rPr>
              <w:t xml:space="preserve"> </w:t>
            </w:r>
            <w:r>
              <w:rPr>
                <w:sz w:val="20"/>
              </w:rPr>
              <w:t>Property</w:t>
            </w:r>
            <w:r>
              <w:rPr>
                <w:spacing w:val="-11"/>
                <w:sz w:val="20"/>
              </w:rPr>
              <w:t xml:space="preserve"> </w:t>
            </w:r>
            <w:r>
              <w:rPr>
                <w:spacing w:val="-2"/>
                <w:sz w:val="20"/>
              </w:rPr>
              <w:t>Services</w:t>
            </w:r>
          </w:p>
        </w:tc>
        <w:tc>
          <w:tcPr>
            <w:tcW w:w="1130" w:type="dxa"/>
          </w:tcPr>
          <w:p w14:paraId="0D789196" w14:textId="77777777" w:rsidR="00464E1E" w:rsidRDefault="00000000">
            <w:pPr>
              <w:pStyle w:val="TableParagraph"/>
              <w:spacing w:before="26"/>
              <w:ind w:right="152"/>
              <w:jc w:val="right"/>
              <w:rPr>
                <w:sz w:val="20"/>
              </w:rPr>
            </w:pPr>
            <w:r>
              <w:rPr>
                <w:spacing w:val="-2"/>
                <w:sz w:val="20"/>
              </w:rPr>
              <w:t>(0.7)</w:t>
            </w:r>
          </w:p>
        </w:tc>
        <w:tc>
          <w:tcPr>
            <w:tcW w:w="950" w:type="dxa"/>
          </w:tcPr>
          <w:p w14:paraId="0D789197" w14:textId="77777777" w:rsidR="00464E1E" w:rsidRDefault="00000000">
            <w:pPr>
              <w:pStyle w:val="TableParagraph"/>
              <w:spacing w:before="26"/>
              <w:ind w:right="141"/>
              <w:jc w:val="right"/>
              <w:rPr>
                <w:sz w:val="20"/>
              </w:rPr>
            </w:pPr>
            <w:r>
              <w:rPr>
                <w:spacing w:val="-10"/>
                <w:sz w:val="20"/>
              </w:rPr>
              <w:t>-</w:t>
            </w:r>
          </w:p>
        </w:tc>
        <w:tc>
          <w:tcPr>
            <w:tcW w:w="1016" w:type="dxa"/>
          </w:tcPr>
          <w:p w14:paraId="0D789198" w14:textId="77777777" w:rsidR="00464E1E" w:rsidRDefault="00000000">
            <w:pPr>
              <w:pStyle w:val="TableParagraph"/>
              <w:spacing w:before="26"/>
              <w:ind w:right="142"/>
              <w:jc w:val="right"/>
              <w:rPr>
                <w:sz w:val="20"/>
              </w:rPr>
            </w:pPr>
            <w:r>
              <w:rPr>
                <w:spacing w:val="-10"/>
                <w:sz w:val="20"/>
              </w:rPr>
              <w:t>-</w:t>
            </w:r>
          </w:p>
        </w:tc>
        <w:tc>
          <w:tcPr>
            <w:tcW w:w="1001" w:type="dxa"/>
          </w:tcPr>
          <w:p w14:paraId="0D789199" w14:textId="77777777" w:rsidR="00464E1E" w:rsidRDefault="00000000">
            <w:pPr>
              <w:pStyle w:val="TableParagraph"/>
              <w:spacing w:before="26"/>
              <w:ind w:right="127"/>
              <w:jc w:val="right"/>
              <w:rPr>
                <w:sz w:val="20"/>
              </w:rPr>
            </w:pPr>
            <w:r>
              <w:rPr>
                <w:spacing w:val="-10"/>
                <w:sz w:val="20"/>
              </w:rPr>
              <w:t>-</w:t>
            </w:r>
          </w:p>
        </w:tc>
        <w:tc>
          <w:tcPr>
            <w:tcW w:w="939" w:type="dxa"/>
          </w:tcPr>
          <w:p w14:paraId="0D78919A" w14:textId="77777777" w:rsidR="00464E1E" w:rsidRDefault="00000000">
            <w:pPr>
              <w:pStyle w:val="TableParagraph"/>
              <w:spacing w:before="26"/>
              <w:ind w:right="44"/>
              <w:jc w:val="right"/>
              <w:rPr>
                <w:b/>
                <w:sz w:val="20"/>
              </w:rPr>
            </w:pPr>
            <w:r>
              <w:rPr>
                <w:b/>
                <w:spacing w:val="-2"/>
                <w:sz w:val="20"/>
              </w:rPr>
              <w:t>(0.7)</w:t>
            </w:r>
          </w:p>
        </w:tc>
      </w:tr>
      <w:tr w:rsidR="00464E1E" w14:paraId="0D7891A2" w14:textId="77777777">
        <w:trPr>
          <w:trHeight w:val="333"/>
        </w:trPr>
        <w:tc>
          <w:tcPr>
            <w:tcW w:w="5475" w:type="dxa"/>
          </w:tcPr>
          <w:p w14:paraId="0D78919C" w14:textId="77777777" w:rsidR="00464E1E" w:rsidRDefault="00000000">
            <w:pPr>
              <w:pStyle w:val="TableParagraph"/>
              <w:spacing w:before="55"/>
              <w:ind w:left="50"/>
              <w:rPr>
                <w:sz w:val="20"/>
              </w:rPr>
            </w:pPr>
            <w:r>
              <w:rPr>
                <w:sz w:val="20"/>
              </w:rPr>
              <w:t>Transfer</w:t>
            </w:r>
            <w:r>
              <w:rPr>
                <w:spacing w:val="-10"/>
                <w:sz w:val="20"/>
              </w:rPr>
              <w:t xml:space="preserve"> </w:t>
            </w:r>
            <w:r>
              <w:rPr>
                <w:sz w:val="20"/>
              </w:rPr>
              <w:t>to</w:t>
            </w:r>
            <w:r>
              <w:rPr>
                <w:spacing w:val="-9"/>
                <w:sz w:val="20"/>
              </w:rPr>
              <w:t xml:space="preserve"> </w:t>
            </w:r>
            <w:r>
              <w:rPr>
                <w:sz w:val="20"/>
              </w:rPr>
              <w:t>Wirral</w:t>
            </w:r>
            <w:r>
              <w:rPr>
                <w:spacing w:val="-10"/>
                <w:sz w:val="20"/>
              </w:rPr>
              <w:t xml:space="preserve"> </w:t>
            </w:r>
            <w:r>
              <w:rPr>
                <w:sz w:val="20"/>
              </w:rPr>
              <w:t>Metropolitan</w:t>
            </w:r>
            <w:r>
              <w:rPr>
                <w:spacing w:val="-10"/>
                <w:sz w:val="20"/>
              </w:rPr>
              <w:t xml:space="preserve"> </w:t>
            </w:r>
            <w:r>
              <w:rPr>
                <w:sz w:val="20"/>
              </w:rPr>
              <w:t>Borough</w:t>
            </w:r>
            <w:r>
              <w:rPr>
                <w:spacing w:val="-10"/>
                <w:sz w:val="20"/>
              </w:rPr>
              <w:t xml:space="preserve"> </w:t>
            </w:r>
            <w:r>
              <w:rPr>
                <w:spacing w:val="-2"/>
                <w:sz w:val="20"/>
              </w:rPr>
              <w:t>Council</w:t>
            </w:r>
          </w:p>
        </w:tc>
        <w:tc>
          <w:tcPr>
            <w:tcW w:w="1130" w:type="dxa"/>
          </w:tcPr>
          <w:p w14:paraId="0D78919D" w14:textId="77777777" w:rsidR="00464E1E" w:rsidRDefault="00000000">
            <w:pPr>
              <w:pStyle w:val="TableParagraph"/>
              <w:spacing w:before="55"/>
              <w:ind w:right="152"/>
              <w:jc w:val="right"/>
              <w:rPr>
                <w:sz w:val="20"/>
              </w:rPr>
            </w:pPr>
            <w:r>
              <w:rPr>
                <w:spacing w:val="-2"/>
                <w:sz w:val="20"/>
              </w:rPr>
              <w:t>(0.9)</w:t>
            </w:r>
          </w:p>
        </w:tc>
        <w:tc>
          <w:tcPr>
            <w:tcW w:w="950" w:type="dxa"/>
          </w:tcPr>
          <w:p w14:paraId="0D78919E" w14:textId="77777777" w:rsidR="00464E1E" w:rsidRDefault="00000000">
            <w:pPr>
              <w:pStyle w:val="TableParagraph"/>
              <w:spacing w:before="55"/>
              <w:ind w:right="141"/>
              <w:jc w:val="right"/>
              <w:rPr>
                <w:sz w:val="20"/>
              </w:rPr>
            </w:pPr>
            <w:r>
              <w:rPr>
                <w:spacing w:val="-10"/>
                <w:sz w:val="20"/>
              </w:rPr>
              <w:t>-</w:t>
            </w:r>
          </w:p>
        </w:tc>
        <w:tc>
          <w:tcPr>
            <w:tcW w:w="1016" w:type="dxa"/>
          </w:tcPr>
          <w:p w14:paraId="0D78919F" w14:textId="77777777" w:rsidR="00464E1E" w:rsidRDefault="00000000">
            <w:pPr>
              <w:pStyle w:val="TableParagraph"/>
              <w:spacing w:before="55"/>
              <w:ind w:right="142"/>
              <w:jc w:val="right"/>
              <w:rPr>
                <w:sz w:val="20"/>
              </w:rPr>
            </w:pPr>
            <w:r>
              <w:rPr>
                <w:spacing w:val="-10"/>
                <w:sz w:val="20"/>
              </w:rPr>
              <w:t>-</w:t>
            </w:r>
          </w:p>
        </w:tc>
        <w:tc>
          <w:tcPr>
            <w:tcW w:w="1001" w:type="dxa"/>
          </w:tcPr>
          <w:p w14:paraId="0D7891A0" w14:textId="77777777" w:rsidR="00464E1E" w:rsidRDefault="00000000">
            <w:pPr>
              <w:pStyle w:val="TableParagraph"/>
              <w:spacing w:before="55"/>
              <w:ind w:right="127"/>
              <w:jc w:val="right"/>
              <w:rPr>
                <w:sz w:val="20"/>
              </w:rPr>
            </w:pPr>
            <w:r>
              <w:rPr>
                <w:spacing w:val="-10"/>
                <w:sz w:val="20"/>
              </w:rPr>
              <w:t>-</w:t>
            </w:r>
          </w:p>
        </w:tc>
        <w:tc>
          <w:tcPr>
            <w:tcW w:w="939" w:type="dxa"/>
          </w:tcPr>
          <w:p w14:paraId="0D7891A1" w14:textId="77777777" w:rsidR="00464E1E" w:rsidRDefault="00000000">
            <w:pPr>
              <w:pStyle w:val="TableParagraph"/>
              <w:spacing w:before="55"/>
              <w:ind w:right="44"/>
              <w:jc w:val="right"/>
              <w:rPr>
                <w:b/>
                <w:sz w:val="20"/>
              </w:rPr>
            </w:pPr>
            <w:r>
              <w:rPr>
                <w:b/>
                <w:spacing w:val="-2"/>
                <w:sz w:val="20"/>
              </w:rPr>
              <w:t>(0.9)</w:t>
            </w:r>
          </w:p>
        </w:tc>
      </w:tr>
      <w:tr w:rsidR="00464E1E" w14:paraId="0D7891AE" w14:textId="77777777">
        <w:trPr>
          <w:trHeight w:val="537"/>
        </w:trPr>
        <w:tc>
          <w:tcPr>
            <w:tcW w:w="5475" w:type="dxa"/>
          </w:tcPr>
          <w:p w14:paraId="0D7891A3" w14:textId="77777777" w:rsidR="00464E1E" w:rsidRDefault="00000000">
            <w:pPr>
              <w:pStyle w:val="TableParagraph"/>
              <w:spacing w:before="31" w:line="240" w:lineRule="atLeast"/>
              <w:ind w:left="50"/>
              <w:rPr>
                <w:sz w:val="20"/>
              </w:rPr>
            </w:pPr>
            <w:r>
              <w:rPr>
                <w:sz w:val="20"/>
              </w:rPr>
              <w:t>Transfer</w:t>
            </w:r>
            <w:r>
              <w:rPr>
                <w:spacing w:val="-8"/>
                <w:sz w:val="20"/>
              </w:rPr>
              <w:t xml:space="preserve"> </w:t>
            </w:r>
            <w:r>
              <w:rPr>
                <w:sz w:val="20"/>
              </w:rPr>
              <w:t>out</w:t>
            </w:r>
            <w:r>
              <w:rPr>
                <w:spacing w:val="-8"/>
                <w:sz w:val="20"/>
              </w:rPr>
              <w:t xml:space="preserve"> </w:t>
            </w:r>
            <w:r>
              <w:rPr>
                <w:sz w:val="20"/>
              </w:rPr>
              <w:t>of</w:t>
            </w:r>
            <w:r>
              <w:rPr>
                <w:spacing w:val="-6"/>
                <w:sz w:val="20"/>
              </w:rPr>
              <w:t xml:space="preserve"> </w:t>
            </w:r>
            <w:r>
              <w:rPr>
                <w:sz w:val="20"/>
              </w:rPr>
              <w:t>Yeovil</w:t>
            </w:r>
            <w:r>
              <w:rPr>
                <w:spacing w:val="-9"/>
                <w:sz w:val="20"/>
              </w:rPr>
              <w:t xml:space="preserve"> </w:t>
            </w:r>
            <w:r>
              <w:rPr>
                <w:sz w:val="20"/>
              </w:rPr>
              <w:t>District</w:t>
            </w:r>
            <w:r>
              <w:rPr>
                <w:spacing w:val="-8"/>
                <w:sz w:val="20"/>
              </w:rPr>
              <w:t xml:space="preserve"> </w:t>
            </w:r>
            <w:r>
              <w:rPr>
                <w:sz w:val="20"/>
              </w:rPr>
              <w:t>Hospital</w:t>
            </w:r>
            <w:r>
              <w:rPr>
                <w:spacing w:val="-9"/>
                <w:sz w:val="20"/>
              </w:rPr>
              <w:t xml:space="preserve"> </w:t>
            </w:r>
            <w:r>
              <w:rPr>
                <w:sz w:val="20"/>
              </w:rPr>
              <w:t>NHS</w:t>
            </w:r>
            <w:r>
              <w:rPr>
                <w:spacing w:val="-8"/>
                <w:sz w:val="20"/>
              </w:rPr>
              <w:t xml:space="preserve"> </w:t>
            </w:r>
            <w:r>
              <w:rPr>
                <w:sz w:val="20"/>
              </w:rPr>
              <w:t>Foundation</w:t>
            </w:r>
            <w:r>
              <w:rPr>
                <w:spacing w:val="-9"/>
                <w:sz w:val="20"/>
              </w:rPr>
              <w:t xml:space="preserve"> </w:t>
            </w:r>
            <w:r>
              <w:rPr>
                <w:sz w:val="20"/>
              </w:rPr>
              <w:t>Trust Charitable Fund</w:t>
            </w:r>
          </w:p>
        </w:tc>
        <w:tc>
          <w:tcPr>
            <w:tcW w:w="1130" w:type="dxa"/>
            <w:tcBorders>
              <w:bottom w:val="single" w:sz="8" w:space="0" w:color="000000"/>
            </w:tcBorders>
          </w:tcPr>
          <w:p w14:paraId="0D7891A4" w14:textId="77777777" w:rsidR="00464E1E" w:rsidRDefault="00464E1E">
            <w:pPr>
              <w:pStyle w:val="TableParagraph"/>
              <w:spacing w:before="58"/>
              <w:rPr>
                <w:sz w:val="20"/>
              </w:rPr>
            </w:pPr>
          </w:p>
          <w:p w14:paraId="0D7891A5" w14:textId="77777777" w:rsidR="00464E1E" w:rsidRDefault="00000000">
            <w:pPr>
              <w:pStyle w:val="TableParagraph"/>
              <w:spacing w:line="229" w:lineRule="exact"/>
              <w:ind w:right="207"/>
              <w:jc w:val="right"/>
              <w:rPr>
                <w:sz w:val="20"/>
              </w:rPr>
            </w:pPr>
            <w:r>
              <w:rPr>
                <w:spacing w:val="-10"/>
                <w:sz w:val="20"/>
              </w:rPr>
              <w:t>-</w:t>
            </w:r>
          </w:p>
        </w:tc>
        <w:tc>
          <w:tcPr>
            <w:tcW w:w="950" w:type="dxa"/>
            <w:tcBorders>
              <w:bottom w:val="single" w:sz="8" w:space="0" w:color="000000"/>
            </w:tcBorders>
          </w:tcPr>
          <w:p w14:paraId="0D7891A6" w14:textId="77777777" w:rsidR="00464E1E" w:rsidRDefault="00464E1E">
            <w:pPr>
              <w:pStyle w:val="TableParagraph"/>
              <w:spacing w:before="58"/>
              <w:rPr>
                <w:sz w:val="20"/>
              </w:rPr>
            </w:pPr>
          </w:p>
          <w:p w14:paraId="0D7891A7" w14:textId="77777777" w:rsidR="00464E1E" w:rsidRDefault="00000000">
            <w:pPr>
              <w:pStyle w:val="TableParagraph"/>
              <w:spacing w:line="229" w:lineRule="exact"/>
              <w:ind w:right="86"/>
              <w:jc w:val="right"/>
              <w:rPr>
                <w:sz w:val="20"/>
              </w:rPr>
            </w:pPr>
            <w:r>
              <w:rPr>
                <w:spacing w:val="-2"/>
                <w:sz w:val="20"/>
              </w:rPr>
              <w:t>(3.0)</w:t>
            </w:r>
          </w:p>
        </w:tc>
        <w:tc>
          <w:tcPr>
            <w:tcW w:w="1016" w:type="dxa"/>
            <w:tcBorders>
              <w:bottom w:val="single" w:sz="8" w:space="0" w:color="000000"/>
            </w:tcBorders>
          </w:tcPr>
          <w:p w14:paraId="0D7891A8" w14:textId="77777777" w:rsidR="00464E1E" w:rsidRDefault="00464E1E">
            <w:pPr>
              <w:pStyle w:val="TableParagraph"/>
              <w:spacing w:before="58"/>
              <w:rPr>
                <w:sz w:val="20"/>
              </w:rPr>
            </w:pPr>
          </w:p>
          <w:p w14:paraId="0D7891A9" w14:textId="77777777" w:rsidR="00464E1E" w:rsidRDefault="00000000">
            <w:pPr>
              <w:pStyle w:val="TableParagraph"/>
              <w:spacing w:line="229" w:lineRule="exact"/>
              <w:ind w:right="142"/>
              <w:jc w:val="right"/>
              <w:rPr>
                <w:sz w:val="20"/>
              </w:rPr>
            </w:pPr>
            <w:r>
              <w:rPr>
                <w:spacing w:val="-10"/>
                <w:sz w:val="20"/>
              </w:rPr>
              <w:t>-</w:t>
            </w:r>
          </w:p>
        </w:tc>
        <w:tc>
          <w:tcPr>
            <w:tcW w:w="1001" w:type="dxa"/>
            <w:tcBorders>
              <w:bottom w:val="single" w:sz="8" w:space="0" w:color="000000"/>
            </w:tcBorders>
          </w:tcPr>
          <w:p w14:paraId="0D7891AA" w14:textId="77777777" w:rsidR="00464E1E" w:rsidRDefault="00464E1E">
            <w:pPr>
              <w:pStyle w:val="TableParagraph"/>
              <w:spacing w:before="58"/>
              <w:rPr>
                <w:sz w:val="20"/>
              </w:rPr>
            </w:pPr>
          </w:p>
          <w:p w14:paraId="0D7891AB" w14:textId="77777777" w:rsidR="00464E1E" w:rsidRDefault="00000000">
            <w:pPr>
              <w:pStyle w:val="TableParagraph"/>
              <w:spacing w:line="229" w:lineRule="exact"/>
              <w:ind w:right="127"/>
              <w:jc w:val="right"/>
              <w:rPr>
                <w:sz w:val="20"/>
              </w:rPr>
            </w:pPr>
            <w:r>
              <w:rPr>
                <w:spacing w:val="-10"/>
                <w:sz w:val="20"/>
              </w:rPr>
              <w:t>-</w:t>
            </w:r>
          </w:p>
        </w:tc>
        <w:tc>
          <w:tcPr>
            <w:tcW w:w="939" w:type="dxa"/>
            <w:tcBorders>
              <w:bottom w:val="single" w:sz="8" w:space="0" w:color="000000"/>
            </w:tcBorders>
          </w:tcPr>
          <w:p w14:paraId="0D7891AC" w14:textId="77777777" w:rsidR="00464E1E" w:rsidRDefault="00464E1E">
            <w:pPr>
              <w:pStyle w:val="TableParagraph"/>
              <w:spacing w:before="58"/>
              <w:rPr>
                <w:sz w:val="20"/>
              </w:rPr>
            </w:pPr>
          </w:p>
          <w:p w14:paraId="0D7891AD" w14:textId="77777777" w:rsidR="00464E1E" w:rsidRDefault="00000000">
            <w:pPr>
              <w:pStyle w:val="TableParagraph"/>
              <w:spacing w:line="229" w:lineRule="exact"/>
              <w:ind w:right="44"/>
              <w:jc w:val="right"/>
              <w:rPr>
                <w:b/>
                <w:sz w:val="20"/>
              </w:rPr>
            </w:pPr>
            <w:r>
              <w:rPr>
                <w:b/>
                <w:spacing w:val="-2"/>
                <w:sz w:val="20"/>
              </w:rPr>
              <w:t>(3.0)</w:t>
            </w:r>
          </w:p>
        </w:tc>
      </w:tr>
      <w:tr w:rsidR="00464E1E" w14:paraId="0D7891B5" w14:textId="77777777">
        <w:trPr>
          <w:trHeight w:val="250"/>
        </w:trPr>
        <w:tc>
          <w:tcPr>
            <w:tcW w:w="5475" w:type="dxa"/>
          </w:tcPr>
          <w:p w14:paraId="0D7891AF" w14:textId="77777777" w:rsidR="00464E1E" w:rsidRDefault="00000000">
            <w:pPr>
              <w:pStyle w:val="TableParagraph"/>
              <w:spacing w:line="215" w:lineRule="exact"/>
              <w:ind w:left="50"/>
              <w:rPr>
                <w:b/>
                <w:sz w:val="20"/>
              </w:rPr>
            </w:pPr>
            <w:r>
              <w:rPr>
                <w:b/>
                <w:spacing w:val="-2"/>
                <w:sz w:val="20"/>
              </w:rPr>
              <w:t>Totals</w:t>
            </w:r>
          </w:p>
        </w:tc>
        <w:tc>
          <w:tcPr>
            <w:tcW w:w="1130" w:type="dxa"/>
            <w:tcBorders>
              <w:top w:val="single" w:sz="8" w:space="0" w:color="000000"/>
              <w:bottom w:val="double" w:sz="8" w:space="0" w:color="000000"/>
            </w:tcBorders>
          </w:tcPr>
          <w:p w14:paraId="0D7891B0" w14:textId="77777777" w:rsidR="00464E1E" w:rsidRDefault="00000000">
            <w:pPr>
              <w:pStyle w:val="TableParagraph"/>
              <w:spacing w:before="1" w:line="229" w:lineRule="exact"/>
              <w:ind w:right="206"/>
              <w:jc w:val="right"/>
              <w:rPr>
                <w:b/>
                <w:sz w:val="20"/>
              </w:rPr>
            </w:pPr>
            <w:r>
              <w:rPr>
                <w:b/>
                <w:spacing w:val="-4"/>
                <w:sz w:val="20"/>
              </w:rPr>
              <w:t>28.4</w:t>
            </w:r>
          </w:p>
        </w:tc>
        <w:tc>
          <w:tcPr>
            <w:tcW w:w="950" w:type="dxa"/>
            <w:tcBorders>
              <w:top w:val="single" w:sz="8" w:space="0" w:color="000000"/>
              <w:bottom w:val="double" w:sz="8" w:space="0" w:color="000000"/>
            </w:tcBorders>
          </w:tcPr>
          <w:p w14:paraId="0D7891B1" w14:textId="77777777" w:rsidR="00464E1E" w:rsidRDefault="00000000">
            <w:pPr>
              <w:pStyle w:val="TableParagraph"/>
              <w:spacing w:before="1" w:line="229" w:lineRule="exact"/>
              <w:ind w:right="86"/>
              <w:jc w:val="right"/>
              <w:rPr>
                <w:b/>
                <w:sz w:val="20"/>
              </w:rPr>
            </w:pPr>
            <w:r>
              <w:rPr>
                <w:b/>
                <w:spacing w:val="-2"/>
                <w:sz w:val="20"/>
              </w:rPr>
              <w:t>(3.0)</w:t>
            </w:r>
          </w:p>
        </w:tc>
        <w:tc>
          <w:tcPr>
            <w:tcW w:w="1016" w:type="dxa"/>
            <w:tcBorders>
              <w:top w:val="single" w:sz="8" w:space="0" w:color="000000"/>
              <w:bottom w:val="double" w:sz="8" w:space="0" w:color="000000"/>
            </w:tcBorders>
          </w:tcPr>
          <w:p w14:paraId="0D7891B2" w14:textId="77777777" w:rsidR="00464E1E" w:rsidRDefault="00000000">
            <w:pPr>
              <w:pStyle w:val="TableParagraph"/>
              <w:spacing w:before="1" w:line="229" w:lineRule="exact"/>
              <w:ind w:right="142"/>
              <w:jc w:val="right"/>
              <w:rPr>
                <w:b/>
                <w:sz w:val="20"/>
              </w:rPr>
            </w:pPr>
            <w:r>
              <w:rPr>
                <w:b/>
                <w:spacing w:val="-10"/>
                <w:sz w:val="20"/>
              </w:rPr>
              <w:t>-</w:t>
            </w:r>
          </w:p>
        </w:tc>
        <w:tc>
          <w:tcPr>
            <w:tcW w:w="1001" w:type="dxa"/>
            <w:tcBorders>
              <w:top w:val="single" w:sz="8" w:space="0" w:color="000000"/>
              <w:bottom w:val="double" w:sz="8" w:space="0" w:color="000000"/>
            </w:tcBorders>
          </w:tcPr>
          <w:p w14:paraId="0D7891B3" w14:textId="77777777" w:rsidR="00464E1E" w:rsidRDefault="00000000">
            <w:pPr>
              <w:pStyle w:val="TableParagraph"/>
              <w:spacing w:before="1" w:line="229" w:lineRule="exact"/>
              <w:ind w:right="72"/>
              <w:jc w:val="right"/>
              <w:rPr>
                <w:b/>
                <w:sz w:val="20"/>
              </w:rPr>
            </w:pPr>
            <w:r>
              <w:rPr>
                <w:b/>
                <w:spacing w:val="-2"/>
                <w:sz w:val="20"/>
              </w:rPr>
              <w:t>(2.7)</w:t>
            </w:r>
          </w:p>
        </w:tc>
        <w:tc>
          <w:tcPr>
            <w:tcW w:w="939" w:type="dxa"/>
            <w:tcBorders>
              <w:top w:val="single" w:sz="8" w:space="0" w:color="000000"/>
              <w:bottom w:val="double" w:sz="8" w:space="0" w:color="000000"/>
            </w:tcBorders>
          </w:tcPr>
          <w:p w14:paraId="0D7891B4" w14:textId="77777777" w:rsidR="00464E1E" w:rsidRDefault="00000000">
            <w:pPr>
              <w:pStyle w:val="TableParagraph"/>
              <w:spacing w:before="1" w:line="229" w:lineRule="exact"/>
              <w:ind w:right="98"/>
              <w:jc w:val="right"/>
              <w:rPr>
                <w:b/>
                <w:sz w:val="20"/>
              </w:rPr>
            </w:pPr>
            <w:r>
              <w:rPr>
                <w:b/>
                <w:spacing w:val="-4"/>
                <w:sz w:val="20"/>
              </w:rPr>
              <w:t>22.7</w:t>
            </w:r>
          </w:p>
        </w:tc>
      </w:tr>
    </w:tbl>
    <w:p w14:paraId="0D7891B6" w14:textId="77777777" w:rsidR="00464E1E" w:rsidRDefault="00464E1E">
      <w:pPr>
        <w:pStyle w:val="BodyText"/>
        <w:spacing w:before="55" w:after="1"/>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484"/>
      </w:tblGrid>
      <w:tr w:rsidR="00464E1E" w14:paraId="0D7891B8" w14:textId="77777777">
        <w:trPr>
          <w:trHeight w:val="256"/>
        </w:trPr>
        <w:tc>
          <w:tcPr>
            <w:tcW w:w="10484" w:type="dxa"/>
          </w:tcPr>
          <w:p w14:paraId="0D7891B7" w14:textId="77777777" w:rsidR="00464E1E" w:rsidRDefault="00000000">
            <w:pPr>
              <w:pStyle w:val="TableParagraph"/>
              <w:spacing w:line="223" w:lineRule="exact"/>
              <w:ind w:left="50"/>
              <w:rPr>
                <w:sz w:val="20"/>
              </w:rPr>
            </w:pPr>
            <w:r>
              <w:rPr>
                <w:sz w:val="20"/>
              </w:rPr>
              <w:t>Transfers</w:t>
            </w:r>
            <w:r>
              <w:rPr>
                <w:spacing w:val="-6"/>
                <w:sz w:val="20"/>
              </w:rPr>
              <w:t xml:space="preserve"> </w:t>
            </w:r>
            <w:r>
              <w:rPr>
                <w:sz w:val="20"/>
              </w:rPr>
              <w:t>from</w:t>
            </w:r>
            <w:r>
              <w:rPr>
                <w:spacing w:val="-4"/>
                <w:sz w:val="20"/>
              </w:rPr>
              <w:t xml:space="preserve"> </w:t>
            </w:r>
            <w:r>
              <w:rPr>
                <w:sz w:val="20"/>
              </w:rPr>
              <w:t>NHS</w:t>
            </w:r>
            <w:r>
              <w:rPr>
                <w:spacing w:val="-8"/>
                <w:sz w:val="20"/>
              </w:rPr>
              <w:t xml:space="preserve"> </w:t>
            </w:r>
            <w:r>
              <w:rPr>
                <w:sz w:val="20"/>
              </w:rPr>
              <w:t>Property</w:t>
            </w:r>
            <w:r>
              <w:rPr>
                <w:spacing w:val="-11"/>
                <w:sz w:val="20"/>
              </w:rPr>
              <w:t xml:space="preserve"> </w:t>
            </w:r>
            <w:r>
              <w:rPr>
                <w:sz w:val="20"/>
              </w:rPr>
              <w:t>Services</w:t>
            </w:r>
            <w:r>
              <w:rPr>
                <w:spacing w:val="-7"/>
                <w:sz w:val="20"/>
              </w:rPr>
              <w:t xml:space="preserve"> </w:t>
            </w:r>
            <w:r>
              <w:rPr>
                <w:sz w:val="20"/>
              </w:rPr>
              <w:t>relate</w:t>
            </w:r>
            <w:r>
              <w:rPr>
                <w:spacing w:val="-8"/>
                <w:sz w:val="20"/>
              </w:rPr>
              <w:t xml:space="preserve"> </w:t>
            </w:r>
            <w:r>
              <w:rPr>
                <w:sz w:val="20"/>
              </w:rPr>
              <w:t>to</w:t>
            </w:r>
            <w:r>
              <w:rPr>
                <w:spacing w:val="-9"/>
                <w:sz w:val="20"/>
              </w:rPr>
              <w:t xml:space="preserve"> </w:t>
            </w:r>
            <w:r>
              <w:rPr>
                <w:sz w:val="20"/>
              </w:rPr>
              <w:t>the</w:t>
            </w:r>
            <w:r>
              <w:rPr>
                <w:spacing w:val="-7"/>
                <w:sz w:val="20"/>
              </w:rPr>
              <w:t xml:space="preserve"> </w:t>
            </w:r>
            <w:r>
              <w:rPr>
                <w:sz w:val="20"/>
              </w:rPr>
              <w:t>transfer</w:t>
            </w:r>
            <w:r>
              <w:rPr>
                <w:spacing w:val="-8"/>
                <w:sz w:val="20"/>
              </w:rPr>
              <w:t xml:space="preserve"> </w:t>
            </w:r>
            <w:r>
              <w:rPr>
                <w:spacing w:val="-5"/>
                <w:sz w:val="20"/>
              </w:rPr>
              <w:t>of:</w:t>
            </w:r>
          </w:p>
        </w:tc>
      </w:tr>
      <w:tr w:rsidR="00464E1E" w14:paraId="0D7891BA" w14:textId="77777777">
        <w:trPr>
          <w:trHeight w:val="297"/>
        </w:trPr>
        <w:tc>
          <w:tcPr>
            <w:tcW w:w="10484" w:type="dxa"/>
          </w:tcPr>
          <w:p w14:paraId="0D7891B9" w14:textId="77777777" w:rsidR="00464E1E" w:rsidRDefault="00000000">
            <w:pPr>
              <w:pStyle w:val="TableParagraph"/>
              <w:spacing w:before="26"/>
              <w:ind w:left="201"/>
              <w:rPr>
                <w:sz w:val="20"/>
              </w:rPr>
            </w:pPr>
            <w:r>
              <w:rPr>
                <w:sz w:val="20"/>
              </w:rPr>
              <w:t>-</w:t>
            </w:r>
            <w:r>
              <w:rPr>
                <w:spacing w:val="-8"/>
                <w:sz w:val="20"/>
              </w:rPr>
              <w:t xml:space="preserve"> </w:t>
            </w:r>
            <w:r>
              <w:rPr>
                <w:sz w:val="20"/>
              </w:rPr>
              <w:t>The</w:t>
            </w:r>
            <w:r>
              <w:rPr>
                <w:spacing w:val="-10"/>
                <w:sz w:val="20"/>
              </w:rPr>
              <w:t xml:space="preserve"> </w:t>
            </w:r>
            <w:r>
              <w:rPr>
                <w:sz w:val="20"/>
              </w:rPr>
              <w:t>Ellesmere</w:t>
            </w:r>
            <w:r>
              <w:rPr>
                <w:spacing w:val="-9"/>
                <w:sz w:val="20"/>
              </w:rPr>
              <w:t xml:space="preserve"> </w:t>
            </w:r>
            <w:r>
              <w:rPr>
                <w:sz w:val="20"/>
              </w:rPr>
              <w:t>Port</w:t>
            </w:r>
            <w:r>
              <w:rPr>
                <w:spacing w:val="-9"/>
                <w:sz w:val="20"/>
              </w:rPr>
              <w:t xml:space="preserve"> </w:t>
            </w:r>
            <w:r>
              <w:rPr>
                <w:sz w:val="20"/>
              </w:rPr>
              <w:t>Hospital</w:t>
            </w:r>
            <w:r>
              <w:rPr>
                <w:spacing w:val="-10"/>
                <w:sz w:val="20"/>
              </w:rPr>
              <w:t xml:space="preserve"> </w:t>
            </w:r>
            <w:r>
              <w:rPr>
                <w:sz w:val="20"/>
              </w:rPr>
              <w:t>to</w:t>
            </w:r>
            <w:r>
              <w:rPr>
                <w:spacing w:val="-9"/>
                <w:sz w:val="20"/>
              </w:rPr>
              <w:t xml:space="preserve"> </w:t>
            </w:r>
            <w:r>
              <w:rPr>
                <w:sz w:val="20"/>
              </w:rPr>
              <w:t>Countess</w:t>
            </w:r>
            <w:r>
              <w:rPr>
                <w:spacing w:val="-8"/>
                <w:sz w:val="20"/>
              </w:rPr>
              <w:t xml:space="preserve"> </w:t>
            </w:r>
            <w:r>
              <w:rPr>
                <w:sz w:val="20"/>
              </w:rPr>
              <w:t>of</w:t>
            </w:r>
            <w:r>
              <w:rPr>
                <w:spacing w:val="-7"/>
                <w:sz w:val="20"/>
              </w:rPr>
              <w:t xml:space="preserve"> </w:t>
            </w:r>
            <w:r>
              <w:rPr>
                <w:sz w:val="20"/>
              </w:rPr>
              <w:t>Chester</w:t>
            </w:r>
            <w:r>
              <w:rPr>
                <w:spacing w:val="-9"/>
                <w:sz w:val="20"/>
              </w:rPr>
              <w:t xml:space="preserve"> </w:t>
            </w:r>
            <w:r>
              <w:rPr>
                <w:sz w:val="20"/>
              </w:rPr>
              <w:t>Hospital</w:t>
            </w:r>
            <w:r>
              <w:rPr>
                <w:spacing w:val="-10"/>
                <w:sz w:val="20"/>
              </w:rPr>
              <w:t xml:space="preserve"> </w:t>
            </w:r>
            <w:r>
              <w:rPr>
                <w:sz w:val="20"/>
              </w:rPr>
              <w:t>NHS</w:t>
            </w:r>
            <w:r>
              <w:rPr>
                <w:spacing w:val="-9"/>
                <w:sz w:val="20"/>
              </w:rPr>
              <w:t xml:space="preserve"> </w:t>
            </w:r>
            <w:r>
              <w:rPr>
                <w:sz w:val="20"/>
              </w:rPr>
              <w:t>Foundation</w:t>
            </w:r>
            <w:r>
              <w:rPr>
                <w:spacing w:val="-10"/>
                <w:sz w:val="20"/>
              </w:rPr>
              <w:t xml:space="preserve"> </w:t>
            </w:r>
            <w:r>
              <w:rPr>
                <w:spacing w:val="-2"/>
                <w:sz w:val="20"/>
              </w:rPr>
              <w:t>Trust</w:t>
            </w:r>
          </w:p>
        </w:tc>
      </w:tr>
      <w:tr w:rsidR="00464E1E" w14:paraId="0D7891BC" w14:textId="77777777">
        <w:trPr>
          <w:trHeight w:val="545"/>
        </w:trPr>
        <w:tc>
          <w:tcPr>
            <w:tcW w:w="10484" w:type="dxa"/>
          </w:tcPr>
          <w:p w14:paraId="0D7891BB" w14:textId="77777777" w:rsidR="00464E1E" w:rsidRDefault="00000000">
            <w:pPr>
              <w:pStyle w:val="TableParagraph"/>
              <w:spacing w:before="24" w:line="240" w:lineRule="atLeast"/>
              <w:ind w:left="201"/>
              <w:rPr>
                <w:sz w:val="20"/>
              </w:rPr>
            </w:pPr>
            <w:r>
              <w:rPr>
                <w:sz w:val="20"/>
              </w:rPr>
              <w:t>-</w:t>
            </w:r>
            <w:r>
              <w:rPr>
                <w:spacing w:val="-4"/>
                <w:sz w:val="20"/>
              </w:rPr>
              <w:t xml:space="preserve"> </w:t>
            </w:r>
            <w:r>
              <w:rPr>
                <w:sz w:val="20"/>
              </w:rPr>
              <w:t>The</w:t>
            </w:r>
            <w:r>
              <w:rPr>
                <w:spacing w:val="-6"/>
                <w:sz w:val="20"/>
              </w:rPr>
              <w:t xml:space="preserve"> </w:t>
            </w:r>
            <w:r>
              <w:rPr>
                <w:sz w:val="20"/>
              </w:rPr>
              <w:t>Arundel</w:t>
            </w:r>
            <w:r>
              <w:rPr>
                <w:spacing w:val="-6"/>
                <w:sz w:val="20"/>
              </w:rPr>
              <w:t xml:space="preserve"> </w:t>
            </w:r>
            <w:r>
              <w:rPr>
                <w:sz w:val="20"/>
              </w:rPr>
              <w:t>Hospital,</w:t>
            </w:r>
            <w:r>
              <w:rPr>
                <w:spacing w:val="-5"/>
                <w:sz w:val="20"/>
              </w:rPr>
              <w:t xml:space="preserve"> </w:t>
            </w:r>
            <w:r>
              <w:rPr>
                <w:sz w:val="20"/>
              </w:rPr>
              <w:t>Bognor</w:t>
            </w:r>
            <w:r>
              <w:rPr>
                <w:spacing w:val="-4"/>
                <w:sz w:val="20"/>
              </w:rPr>
              <w:t xml:space="preserve"> </w:t>
            </w:r>
            <w:r>
              <w:rPr>
                <w:sz w:val="20"/>
              </w:rPr>
              <w:t>War</w:t>
            </w:r>
            <w:r>
              <w:rPr>
                <w:spacing w:val="-5"/>
                <w:sz w:val="20"/>
              </w:rPr>
              <w:t xml:space="preserve"> </w:t>
            </w:r>
            <w:r>
              <w:rPr>
                <w:sz w:val="20"/>
              </w:rPr>
              <w:t>Memorial</w:t>
            </w:r>
            <w:r>
              <w:rPr>
                <w:spacing w:val="-6"/>
                <w:sz w:val="20"/>
              </w:rPr>
              <w:t xml:space="preserve"> </w:t>
            </w:r>
            <w:r>
              <w:rPr>
                <w:sz w:val="20"/>
              </w:rPr>
              <w:t>Hospital</w:t>
            </w:r>
            <w:r>
              <w:rPr>
                <w:spacing w:val="-6"/>
                <w:sz w:val="20"/>
              </w:rPr>
              <w:t xml:space="preserve"> </w:t>
            </w:r>
            <w:r>
              <w:rPr>
                <w:sz w:val="20"/>
              </w:rPr>
              <w:t>and</w:t>
            </w:r>
            <w:r>
              <w:rPr>
                <w:spacing w:val="-5"/>
                <w:sz w:val="20"/>
              </w:rPr>
              <w:t xml:space="preserve"> </w:t>
            </w:r>
            <w:r>
              <w:rPr>
                <w:sz w:val="20"/>
              </w:rPr>
              <w:t>Zachary</w:t>
            </w:r>
            <w:r>
              <w:rPr>
                <w:spacing w:val="-11"/>
                <w:sz w:val="20"/>
              </w:rPr>
              <w:t xml:space="preserve"> </w:t>
            </w:r>
            <w:r>
              <w:rPr>
                <w:sz w:val="20"/>
              </w:rPr>
              <w:t>Merton</w:t>
            </w:r>
            <w:r>
              <w:rPr>
                <w:spacing w:val="-6"/>
                <w:sz w:val="20"/>
              </w:rPr>
              <w:t xml:space="preserve"> </w:t>
            </w:r>
            <w:r>
              <w:rPr>
                <w:sz w:val="20"/>
              </w:rPr>
              <w:t>Hospital</w:t>
            </w:r>
            <w:r>
              <w:rPr>
                <w:spacing w:val="-6"/>
                <w:sz w:val="20"/>
              </w:rPr>
              <w:t xml:space="preserve"> </w:t>
            </w:r>
            <w:r>
              <w:rPr>
                <w:sz w:val="20"/>
              </w:rPr>
              <w:t>to</w:t>
            </w:r>
            <w:r>
              <w:rPr>
                <w:spacing w:val="-6"/>
                <w:sz w:val="20"/>
              </w:rPr>
              <w:t xml:space="preserve"> </w:t>
            </w:r>
            <w:r>
              <w:rPr>
                <w:sz w:val="20"/>
              </w:rPr>
              <w:t>Sussex</w:t>
            </w:r>
            <w:r>
              <w:rPr>
                <w:spacing w:val="-4"/>
                <w:sz w:val="20"/>
              </w:rPr>
              <w:t xml:space="preserve"> </w:t>
            </w:r>
            <w:r>
              <w:rPr>
                <w:sz w:val="20"/>
              </w:rPr>
              <w:t>Community</w:t>
            </w:r>
            <w:r>
              <w:rPr>
                <w:spacing w:val="-11"/>
                <w:sz w:val="20"/>
              </w:rPr>
              <w:t xml:space="preserve"> </w:t>
            </w:r>
            <w:r>
              <w:rPr>
                <w:sz w:val="20"/>
              </w:rPr>
              <w:t>NHS Foundation Trust</w:t>
            </w:r>
          </w:p>
        </w:tc>
      </w:tr>
      <w:tr w:rsidR="00464E1E" w14:paraId="0D7891BE" w14:textId="77777777">
        <w:trPr>
          <w:trHeight w:val="306"/>
        </w:trPr>
        <w:tc>
          <w:tcPr>
            <w:tcW w:w="10484" w:type="dxa"/>
          </w:tcPr>
          <w:p w14:paraId="0D7891BD" w14:textId="77777777" w:rsidR="00464E1E" w:rsidRDefault="00000000">
            <w:pPr>
              <w:pStyle w:val="TableParagraph"/>
              <w:spacing w:before="26"/>
              <w:ind w:left="201"/>
              <w:rPr>
                <w:sz w:val="20"/>
              </w:rPr>
            </w:pPr>
            <w:r>
              <w:rPr>
                <w:sz w:val="20"/>
              </w:rPr>
              <w:t>-</w:t>
            </w:r>
            <w:r>
              <w:rPr>
                <w:spacing w:val="-9"/>
                <w:sz w:val="20"/>
              </w:rPr>
              <w:t xml:space="preserve"> </w:t>
            </w:r>
            <w:r>
              <w:rPr>
                <w:sz w:val="20"/>
              </w:rPr>
              <w:t>The</w:t>
            </w:r>
            <w:r>
              <w:rPr>
                <w:spacing w:val="-11"/>
                <w:sz w:val="20"/>
              </w:rPr>
              <w:t xml:space="preserve"> </w:t>
            </w:r>
            <w:r>
              <w:rPr>
                <w:sz w:val="20"/>
              </w:rPr>
              <w:t>Washington</w:t>
            </w:r>
            <w:r>
              <w:rPr>
                <w:spacing w:val="-10"/>
                <w:sz w:val="20"/>
              </w:rPr>
              <w:t xml:space="preserve"> </w:t>
            </w:r>
            <w:r>
              <w:rPr>
                <w:sz w:val="20"/>
              </w:rPr>
              <w:t>Primary</w:t>
            </w:r>
            <w:r>
              <w:rPr>
                <w:spacing w:val="-14"/>
                <w:sz w:val="20"/>
              </w:rPr>
              <w:t xml:space="preserve"> </w:t>
            </w:r>
            <w:r>
              <w:rPr>
                <w:sz w:val="20"/>
              </w:rPr>
              <w:t>Care</w:t>
            </w:r>
            <w:r>
              <w:rPr>
                <w:spacing w:val="-10"/>
                <w:sz w:val="20"/>
              </w:rPr>
              <w:t xml:space="preserve"> </w:t>
            </w:r>
            <w:r>
              <w:rPr>
                <w:sz w:val="20"/>
              </w:rPr>
              <w:t>Centre</w:t>
            </w:r>
            <w:r>
              <w:rPr>
                <w:spacing w:val="-9"/>
                <w:sz w:val="20"/>
              </w:rPr>
              <w:t xml:space="preserve"> </w:t>
            </w:r>
            <w:r>
              <w:rPr>
                <w:sz w:val="20"/>
              </w:rPr>
              <w:t>to</w:t>
            </w:r>
            <w:r>
              <w:rPr>
                <w:spacing w:val="-10"/>
                <w:sz w:val="20"/>
              </w:rPr>
              <w:t xml:space="preserve"> </w:t>
            </w:r>
            <w:r>
              <w:rPr>
                <w:sz w:val="20"/>
              </w:rPr>
              <w:t>South</w:t>
            </w:r>
            <w:r>
              <w:rPr>
                <w:spacing w:val="-10"/>
                <w:sz w:val="20"/>
              </w:rPr>
              <w:t xml:space="preserve"> </w:t>
            </w:r>
            <w:r>
              <w:rPr>
                <w:sz w:val="20"/>
              </w:rPr>
              <w:t>Tyneside</w:t>
            </w:r>
            <w:r>
              <w:rPr>
                <w:spacing w:val="-11"/>
                <w:sz w:val="20"/>
              </w:rPr>
              <w:t xml:space="preserve"> </w:t>
            </w:r>
            <w:r>
              <w:rPr>
                <w:sz w:val="20"/>
              </w:rPr>
              <w:t>and</w:t>
            </w:r>
            <w:r>
              <w:rPr>
                <w:spacing w:val="-10"/>
                <w:sz w:val="20"/>
              </w:rPr>
              <w:t xml:space="preserve"> </w:t>
            </w:r>
            <w:r>
              <w:rPr>
                <w:sz w:val="20"/>
              </w:rPr>
              <w:t>Sunderland</w:t>
            </w:r>
            <w:r>
              <w:rPr>
                <w:spacing w:val="-9"/>
                <w:sz w:val="20"/>
              </w:rPr>
              <w:t xml:space="preserve"> </w:t>
            </w:r>
            <w:r>
              <w:rPr>
                <w:sz w:val="20"/>
              </w:rPr>
              <w:t>NHS</w:t>
            </w:r>
            <w:r>
              <w:rPr>
                <w:spacing w:val="-11"/>
                <w:sz w:val="20"/>
              </w:rPr>
              <w:t xml:space="preserve"> </w:t>
            </w:r>
            <w:r>
              <w:rPr>
                <w:sz w:val="20"/>
              </w:rPr>
              <w:t>Foundation</w:t>
            </w:r>
            <w:r>
              <w:rPr>
                <w:spacing w:val="-10"/>
                <w:sz w:val="20"/>
              </w:rPr>
              <w:t xml:space="preserve"> </w:t>
            </w:r>
            <w:r>
              <w:rPr>
                <w:spacing w:val="-2"/>
                <w:sz w:val="20"/>
              </w:rPr>
              <w:t>Trust</w:t>
            </w:r>
          </w:p>
        </w:tc>
      </w:tr>
      <w:tr w:rsidR="00464E1E" w14:paraId="0D7891C0" w14:textId="77777777">
        <w:trPr>
          <w:trHeight w:val="639"/>
        </w:trPr>
        <w:tc>
          <w:tcPr>
            <w:tcW w:w="10484" w:type="dxa"/>
          </w:tcPr>
          <w:p w14:paraId="0D7891BF" w14:textId="77777777" w:rsidR="00464E1E" w:rsidRDefault="00000000">
            <w:pPr>
              <w:pStyle w:val="TableParagraph"/>
              <w:spacing w:before="42" w:line="256" w:lineRule="auto"/>
              <w:ind w:left="201"/>
              <w:rPr>
                <w:sz w:val="20"/>
              </w:rPr>
            </w:pPr>
            <w:r>
              <w:rPr>
                <w:sz w:val="20"/>
              </w:rPr>
              <w:t>-</w:t>
            </w:r>
            <w:r>
              <w:rPr>
                <w:spacing w:val="-4"/>
                <w:sz w:val="20"/>
              </w:rPr>
              <w:t xml:space="preserve"> </w:t>
            </w:r>
            <w:r>
              <w:rPr>
                <w:sz w:val="20"/>
              </w:rPr>
              <w:t>North</w:t>
            </w:r>
            <w:r>
              <w:rPr>
                <w:spacing w:val="-5"/>
                <w:sz w:val="20"/>
              </w:rPr>
              <w:t xml:space="preserve"> </w:t>
            </w:r>
            <w:r>
              <w:rPr>
                <w:sz w:val="20"/>
              </w:rPr>
              <w:t>West</w:t>
            </w:r>
            <w:r>
              <w:rPr>
                <w:spacing w:val="-5"/>
                <w:sz w:val="20"/>
              </w:rPr>
              <w:t xml:space="preserve"> </w:t>
            </w:r>
            <w:r>
              <w:rPr>
                <w:sz w:val="20"/>
              </w:rPr>
              <w:t>corner</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Princess</w:t>
            </w:r>
            <w:r>
              <w:rPr>
                <w:spacing w:val="-4"/>
                <w:sz w:val="20"/>
              </w:rPr>
              <w:t xml:space="preserve"> </w:t>
            </w:r>
            <w:r>
              <w:rPr>
                <w:sz w:val="20"/>
              </w:rPr>
              <w:t>Royal</w:t>
            </w:r>
            <w:r>
              <w:rPr>
                <w:spacing w:val="-5"/>
                <w:sz w:val="20"/>
              </w:rPr>
              <w:t xml:space="preserve"> </w:t>
            </w:r>
            <w:r>
              <w:rPr>
                <w:sz w:val="20"/>
              </w:rPr>
              <w:t>Hospital,</w:t>
            </w:r>
            <w:r>
              <w:rPr>
                <w:spacing w:val="-5"/>
                <w:sz w:val="20"/>
              </w:rPr>
              <w:t xml:space="preserve"> </w:t>
            </w:r>
            <w:r>
              <w:rPr>
                <w:sz w:val="20"/>
              </w:rPr>
              <w:t>small</w:t>
            </w:r>
            <w:r>
              <w:rPr>
                <w:spacing w:val="-5"/>
                <w:sz w:val="20"/>
              </w:rPr>
              <w:t xml:space="preserve"> </w:t>
            </w:r>
            <w:r>
              <w:rPr>
                <w:sz w:val="20"/>
              </w:rPr>
              <w:t>car</w:t>
            </w:r>
            <w:r>
              <w:rPr>
                <w:spacing w:val="-5"/>
                <w:sz w:val="20"/>
              </w:rPr>
              <w:t xml:space="preserve"> </w:t>
            </w:r>
            <w:r>
              <w:rPr>
                <w:sz w:val="20"/>
              </w:rPr>
              <w:t>park</w:t>
            </w:r>
            <w:r>
              <w:rPr>
                <w:spacing w:val="-1"/>
                <w:sz w:val="20"/>
              </w:rPr>
              <w:t xml:space="preserve"> </w:t>
            </w:r>
            <w:r>
              <w:rPr>
                <w:sz w:val="20"/>
              </w:rPr>
              <w:t>and</w:t>
            </w:r>
            <w:r>
              <w:rPr>
                <w:spacing w:val="-5"/>
                <w:sz w:val="20"/>
              </w:rPr>
              <w:t xml:space="preserve"> </w:t>
            </w:r>
            <w:r>
              <w:rPr>
                <w:sz w:val="20"/>
              </w:rPr>
              <w:t>grassland</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Shrewsbury</w:t>
            </w:r>
            <w:r>
              <w:rPr>
                <w:spacing w:val="-10"/>
                <w:sz w:val="20"/>
              </w:rPr>
              <w:t xml:space="preserve"> </w:t>
            </w:r>
            <w:r>
              <w:rPr>
                <w:sz w:val="20"/>
              </w:rPr>
              <w:t>And</w:t>
            </w:r>
            <w:r>
              <w:rPr>
                <w:spacing w:val="-5"/>
                <w:sz w:val="20"/>
              </w:rPr>
              <w:t xml:space="preserve"> </w:t>
            </w:r>
            <w:r>
              <w:rPr>
                <w:sz w:val="20"/>
              </w:rPr>
              <w:t>Telford Hospital NHS Trust</w:t>
            </w:r>
          </w:p>
        </w:tc>
      </w:tr>
      <w:tr w:rsidR="00464E1E" w14:paraId="0D7891C2" w14:textId="77777777">
        <w:trPr>
          <w:trHeight w:val="710"/>
        </w:trPr>
        <w:tc>
          <w:tcPr>
            <w:tcW w:w="10484" w:type="dxa"/>
          </w:tcPr>
          <w:p w14:paraId="0D7891C1" w14:textId="77777777" w:rsidR="00464E1E" w:rsidRDefault="00000000">
            <w:pPr>
              <w:pStyle w:val="TableParagraph"/>
              <w:spacing w:before="113" w:line="256" w:lineRule="auto"/>
              <w:ind w:left="50"/>
              <w:rPr>
                <w:sz w:val="20"/>
              </w:rPr>
            </w:pPr>
            <w:r>
              <w:rPr>
                <w:sz w:val="20"/>
              </w:rPr>
              <w:t>The</w:t>
            </w:r>
            <w:r>
              <w:rPr>
                <w:spacing w:val="-6"/>
                <w:sz w:val="20"/>
              </w:rPr>
              <w:t xml:space="preserve"> </w:t>
            </w:r>
            <w:r>
              <w:rPr>
                <w:sz w:val="20"/>
              </w:rPr>
              <w:t>transfer</w:t>
            </w:r>
            <w:r>
              <w:rPr>
                <w:spacing w:val="-5"/>
                <w:sz w:val="20"/>
              </w:rPr>
              <w:t xml:space="preserve"> </w:t>
            </w:r>
            <w:r>
              <w:rPr>
                <w:sz w:val="20"/>
              </w:rPr>
              <w:t>to</w:t>
            </w:r>
            <w:r>
              <w:rPr>
                <w:spacing w:val="-5"/>
                <w:sz w:val="20"/>
              </w:rPr>
              <w:t xml:space="preserve"> </w:t>
            </w:r>
            <w:r>
              <w:rPr>
                <w:sz w:val="20"/>
              </w:rPr>
              <w:t>NHS</w:t>
            </w:r>
            <w:r>
              <w:rPr>
                <w:spacing w:val="-5"/>
                <w:sz w:val="20"/>
              </w:rPr>
              <w:t xml:space="preserve"> </w:t>
            </w:r>
            <w:r>
              <w:rPr>
                <w:sz w:val="20"/>
              </w:rPr>
              <w:t>Property</w:t>
            </w:r>
            <w:r>
              <w:rPr>
                <w:spacing w:val="-9"/>
                <w:sz w:val="20"/>
              </w:rPr>
              <w:t xml:space="preserve"> </w:t>
            </w:r>
            <w:r>
              <w:rPr>
                <w:sz w:val="20"/>
              </w:rPr>
              <w:t>Services</w:t>
            </w:r>
            <w:r>
              <w:rPr>
                <w:spacing w:val="-4"/>
                <w:sz w:val="20"/>
              </w:rPr>
              <w:t xml:space="preserve"> </w:t>
            </w:r>
            <w:r>
              <w:rPr>
                <w:sz w:val="20"/>
              </w:rPr>
              <w:t>relates</w:t>
            </w:r>
            <w:r>
              <w:rPr>
                <w:spacing w:val="-4"/>
                <w:sz w:val="20"/>
              </w:rPr>
              <w:t xml:space="preserve"> </w:t>
            </w:r>
            <w:r>
              <w:rPr>
                <w:sz w:val="20"/>
              </w:rPr>
              <w:t>to</w:t>
            </w:r>
            <w:r>
              <w:rPr>
                <w:spacing w:val="-6"/>
                <w:sz w:val="20"/>
              </w:rPr>
              <w:t xml:space="preserve"> </w:t>
            </w:r>
            <w:r>
              <w:rPr>
                <w:sz w:val="20"/>
              </w:rPr>
              <w:t>the</w:t>
            </w:r>
            <w:r>
              <w:rPr>
                <w:spacing w:val="-5"/>
                <w:sz w:val="20"/>
              </w:rPr>
              <w:t xml:space="preserve"> </w:t>
            </w:r>
            <w:r>
              <w:rPr>
                <w:sz w:val="20"/>
              </w:rPr>
              <w:t>transfer</w:t>
            </w:r>
            <w:r>
              <w:rPr>
                <w:spacing w:val="-5"/>
                <w:sz w:val="20"/>
              </w:rPr>
              <w:t xml:space="preserve"> </w:t>
            </w:r>
            <w:r>
              <w:rPr>
                <w:sz w:val="20"/>
              </w:rPr>
              <w:t>of</w:t>
            </w:r>
            <w:r>
              <w:rPr>
                <w:spacing w:val="-3"/>
                <w:sz w:val="20"/>
              </w:rPr>
              <w:t xml:space="preserve"> </w:t>
            </w:r>
            <w:r>
              <w:rPr>
                <w:sz w:val="20"/>
              </w:rPr>
              <w:t>land</w:t>
            </w:r>
            <w:r>
              <w:rPr>
                <w:spacing w:val="-5"/>
                <w:sz w:val="20"/>
              </w:rPr>
              <w:t xml:space="preserve"> </w:t>
            </w:r>
            <w:r>
              <w:rPr>
                <w:sz w:val="20"/>
              </w:rPr>
              <w:t>at</w:t>
            </w:r>
            <w:r>
              <w:rPr>
                <w:spacing w:val="-5"/>
                <w:sz w:val="20"/>
              </w:rPr>
              <w:t xml:space="preserve"> </w:t>
            </w:r>
            <w:r>
              <w:rPr>
                <w:sz w:val="20"/>
              </w:rPr>
              <w:t>Gill</w:t>
            </w:r>
            <w:r>
              <w:rPr>
                <w:spacing w:val="-6"/>
                <w:sz w:val="20"/>
              </w:rPr>
              <w:t xml:space="preserve"> </w:t>
            </w:r>
            <w:r>
              <w:rPr>
                <w:sz w:val="20"/>
              </w:rPr>
              <w:t>Rise</w:t>
            </w:r>
            <w:r>
              <w:rPr>
                <w:spacing w:val="-5"/>
                <w:sz w:val="20"/>
              </w:rPr>
              <w:t xml:space="preserve"> </w:t>
            </w:r>
            <w:r>
              <w:rPr>
                <w:sz w:val="20"/>
              </w:rPr>
              <w:t>from</w:t>
            </w:r>
            <w:r>
              <w:rPr>
                <w:spacing w:val="-1"/>
                <w:sz w:val="20"/>
              </w:rPr>
              <w:t xml:space="preserve"> </w:t>
            </w:r>
            <w:r>
              <w:rPr>
                <w:sz w:val="20"/>
              </w:rPr>
              <w:t>Lancashire</w:t>
            </w:r>
            <w:r>
              <w:rPr>
                <w:spacing w:val="-5"/>
                <w:sz w:val="20"/>
              </w:rPr>
              <w:t xml:space="preserve"> </w:t>
            </w:r>
            <w:r>
              <w:rPr>
                <w:sz w:val="20"/>
              </w:rPr>
              <w:t>and</w:t>
            </w:r>
            <w:r>
              <w:rPr>
                <w:spacing w:val="-6"/>
                <w:sz w:val="20"/>
              </w:rPr>
              <w:t xml:space="preserve"> </w:t>
            </w:r>
            <w:r>
              <w:rPr>
                <w:sz w:val="20"/>
              </w:rPr>
              <w:t>South</w:t>
            </w:r>
            <w:r>
              <w:rPr>
                <w:spacing w:val="-6"/>
                <w:sz w:val="20"/>
              </w:rPr>
              <w:t xml:space="preserve"> </w:t>
            </w:r>
            <w:r>
              <w:rPr>
                <w:sz w:val="20"/>
              </w:rPr>
              <w:t>Cumbria NHS Foundation Trust.</w:t>
            </w:r>
          </w:p>
        </w:tc>
      </w:tr>
      <w:tr w:rsidR="00464E1E" w14:paraId="0D7891C4" w14:textId="77777777">
        <w:trPr>
          <w:trHeight w:val="957"/>
        </w:trPr>
        <w:tc>
          <w:tcPr>
            <w:tcW w:w="10484" w:type="dxa"/>
          </w:tcPr>
          <w:p w14:paraId="0D7891C3" w14:textId="77777777" w:rsidR="00464E1E" w:rsidRDefault="00000000">
            <w:pPr>
              <w:pStyle w:val="TableParagraph"/>
              <w:spacing w:before="113" w:line="256" w:lineRule="auto"/>
              <w:ind w:left="50"/>
              <w:rPr>
                <w:sz w:val="20"/>
              </w:rPr>
            </w:pPr>
            <w:r>
              <w:rPr>
                <w:sz w:val="20"/>
              </w:rPr>
              <w:t>Wirral Community</w:t>
            </w:r>
            <w:r>
              <w:rPr>
                <w:spacing w:val="-1"/>
                <w:sz w:val="20"/>
              </w:rPr>
              <w:t xml:space="preserve"> </w:t>
            </w:r>
            <w:r>
              <w:rPr>
                <w:sz w:val="20"/>
              </w:rPr>
              <w:t>Health and Care NHS Foundation Trust transferred Adult Social Care Services to Wirral Metropolitan</w:t>
            </w:r>
            <w:r>
              <w:rPr>
                <w:spacing w:val="-7"/>
                <w:sz w:val="20"/>
              </w:rPr>
              <w:t xml:space="preserve"> </w:t>
            </w:r>
            <w:r>
              <w:rPr>
                <w:sz w:val="20"/>
              </w:rPr>
              <w:t>Borough</w:t>
            </w:r>
            <w:r>
              <w:rPr>
                <w:spacing w:val="-7"/>
                <w:sz w:val="20"/>
              </w:rPr>
              <w:t xml:space="preserve"> </w:t>
            </w:r>
            <w:r>
              <w:rPr>
                <w:sz w:val="20"/>
              </w:rPr>
              <w:t>Council.</w:t>
            </w:r>
            <w:r>
              <w:rPr>
                <w:spacing w:val="-6"/>
                <w:sz w:val="20"/>
              </w:rPr>
              <w:t xml:space="preserve"> </w:t>
            </w:r>
            <w:r>
              <w:rPr>
                <w:sz w:val="20"/>
              </w:rPr>
              <w:t>The</w:t>
            </w:r>
            <w:r>
              <w:rPr>
                <w:spacing w:val="-7"/>
                <w:sz w:val="20"/>
              </w:rPr>
              <w:t xml:space="preserve"> </w:t>
            </w:r>
            <w:r>
              <w:rPr>
                <w:sz w:val="20"/>
              </w:rPr>
              <w:t>assets</w:t>
            </w:r>
            <w:r>
              <w:rPr>
                <w:spacing w:val="-5"/>
                <w:sz w:val="20"/>
              </w:rPr>
              <w:t xml:space="preserve"> </w:t>
            </w:r>
            <w:r>
              <w:rPr>
                <w:sz w:val="20"/>
              </w:rPr>
              <w:t>transferring</w:t>
            </w:r>
            <w:r>
              <w:rPr>
                <w:spacing w:val="-7"/>
                <w:sz w:val="20"/>
              </w:rPr>
              <w:t xml:space="preserve"> </w:t>
            </w:r>
            <w:r>
              <w:rPr>
                <w:sz w:val="20"/>
              </w:rPr>
              <w:t>represent</w:t>
            </w:r>
            <w:r>
              <w:rPr>
                <w:spacing w:val="-6"/>
                <w:sz w:val="20"/>
              </w:rPr>
              <w:t xml:space="preserve"> </w:t>
            </w:r>
            <w:r>
              <w:rPr>
                <w:sz w:val="20"/>
              </w:rPr>
              <w:t>the</w:t>
            </w:r>
            <w:r>
              <w:rPr>
                <w:spacing w:val="-6"/>
                <w:sz w:val="20"/>
              </w:rPr>
              <w:t xml:space="preserve"> </w:t>
            </w:r>
            <w:r>
              <w:rPr>
                <w:sz w:val="20"/>
              </w:rPr>
              <w:t>net</w:t>
            </w:r>
            <w:r>
              <w:rPr>
                <w:spacing w:val="-6"/>
                <w:sz w:val="20"/>
              </w:rPr>
              <w:t xml:space="preserve"> </w:t>
            </w:r>
            <w:r>
              <w:rPr>
                <w:sz w:val="20"/>
              </w:rPr>
              <w:t>defined</w:t>
            </w:r>
            <w:r>
              <w:rPr>
                <w:spacing w:val="-6"/>
                <w:sz w:val="20"/>
              </w:rPr>
              <w:t xml:space="preserve"> </w:t>
            </w:r>
            <w:r>
              <w:rPr>
                <w:sz w:val="20"/>
              </w:rPr>
              <w:t>benefit</w:t>
            </w:r>
            <w:r>
              <w:rPr>
                <w:spacing w:val="-6"/>
                <w:sz w:val="20"/>
              </w:rPr>
              <w:t xml:space="preserve"> </w:t>
            </w:r>
            <w:r>
              <w:rPr>
                <w:sz w:val="20"/>
              </w:rPr>
              <w:t>pension</w:t>
            </w:r>
            <w:r>
              <w:rPr>
                <w:spacing w:val="-7"/>
                <w:sz w:val="20"/>
              </w:rPr>
              <w:t xml:space="preserve"> </w:t>
            </w:r>
            <w:r>
              <w:rPr>
                <w:sz w:val="20"/>
              </w:rPr>
              <w:t>asset</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local government pension scheme relating to these staff.</w:t>
            </w:r>
          </w:p>
        </w:tc>
      </w:tr>
      <w:tr w:rsidR="00464E1E" w14:paraId="0D7891C6" w14:textId="77777777">
        <w:trPr>
          <w:trHeight w:val="1241"/>
        </w:trPr>
        <w:tc>
          <w:tcPr>
            <w:tcW w:w="10484" w:type="dxa"/>
          </w:tcPr>
          <w:p w14:paraId="0D7891C5" w14:textId="77777777" w:rsidR="00464E1E" w:rsidRDefault="00000000">
            <w:pPr>
              <w:pStyle w:val="TableParagraph"/>
              <w:spacing w:before="113" w:line="259" w:lineRule="auto"/>
              <w:ind w:left="50"/>
              <w:rPr>
                <w:sz w:val="20"/>
              </w:rPr>
            </w:pPr>
            <w:r>
              <w:rPr>
                <w:sz w:val="20"/>
              </w:rPr>
              <w:t>Somerset NHS Foundation Trust acquired Yeovil District Hospital NHS Foundation Trust on 1 April 2023. The acquiring trust does not consolidate the immaterial NHS charitable funds, therefore the charitable funds previously consolidated</w:t>
            </w:r>
            <w:r>
              <w:rPr>
                <w:spacing w:val="-8"/>
                <w:sz w:val="20"/>
              </w:rPr>
              <w:t xml:space="preserve"> </w:t>
            </w:r>
            <w:r>
              <w:rPr>
                <w:sz w:val="20"/>
              </w:rPr>
              <w:t>by</w:t>
            </w:r>
            <w:r>
              <w:rPr>
                <w:spacing w:val="-13"/>
                <w:sz w:val="20"/>
              </w:rPr>
              <w:t xml:space="preserve"> </w:t>
            </w:r>
            <w:r>
              <w:rPr>
                <w:sz w:val="20"/>
              </w:rPr>
              <w:t>Yeovil</w:t>
            </w:r>
            <w:r>
              <w:rPr>
                <w:spacing w:val="-8"/>
                <w:sz w:val="20"/>
              </w:rPr>
              <w:t xml:space="preserve"> </w:t>
            </w:r>
            <w:r>
              <w:rPr>
                <w:sz w:val="20"/>
              </w:rPr>
              <w:t>District</w:t>
            </w:r>
            <w:r>
              <w:rPr>
                <w:spacing w:val="-7"/>
                <w:sz w:val="20"/>
              </w:rPr>
              <w:t xml:space="preserve"> </w:t>
            </w:r>
            <w:r>
              <w:rPr>
                <w:sz w:val="20"/>
              </w:rPr>
              <w:t>Hospital</w:t>
            </w:r>
            <w:r>
              <w:rPr>
                <w:spacing w:val="-8"/>
                <w:sz w:val="20"/>
              </w:rPr>
              <w:t xml:space="preserve"> </w:t>
            </w:r>
            <w:r>
              <w:rPr>
                <w:sz w:val="20"/>
              </w:rPr>
              <w:t>NHS</w:t>
            </w:r>
            <w:r>
              <w:rPr>
                <w:spacing w:val="-7"/>
                <w:sz w:val="20"/>
              </w:rPr>
              <w:t xml:space="preserve"> </w:t>
            </w:r>
            <w:r>
              <w:rPr>
                <w:sz w:val="20"/>
              </w:rPr>
              <w:t>Foundation</w:t>
            </w:r>
            <w:r>
              <w:rPr>
                <w:spacing w:val="-8"/>
                <w:sz w:val="20"/>
              </w:rPr>
              <w:t xml:space="preserve"> </w:t>
            </w:r>
            <w:r>
              <w:rPr>
                <w:sz w:val="20"/>
              </w:rPr>
              <w:t>Trust</w:t>
            </w:r>
            <w:r>
              <w:rPr>
                <w:spacing w:val="-7"/>
                <w:sz w:val="20"/>
              </w:rPr>
              <w:t xml:space="preserve"> </w:t>
            </w:r>
            <w:r>
              <w:rPr>
                <w:sz w:val="20"/>
              </w:rPr>
              <w:t>transferred</w:t>
            </w:r>
            <w:r>
              <w:rPr>
                <w:spacing w:val="-8"/>
                <w:sz w:val="20"/>
              </w:rPr>
              <w:t xml:space="preserve"> </w:t>
            </w:r>
            <w:r>
              <w:rPr>
                <w:sz w:val="20"/>
              </w:rPr>
              <w:t>outside</w:t>
            </w:r>
            <w:r>
              <w:rPr>
                <w:spacing w:val="-8"/>
                <w:sz w:val="20"/>
              </w:rPr>
              <w:t xml:space="preserve"> </w:t>
            </w:r>
            <w:r>
              <w:rPr>
                <w:sz w:val="20"/>
              </w:rPr>
              <w:t>of</w:t>
            </w:r>
            <w:r>
              <w:rPr>
                <w:spacing w:val="-5"/>
                <w:sz w:val="20"/>
              </w:rPr>
              <w:t xml:space="preserve"> </w:t>
            </w:r>
            <w:r>
              <w:rPr>
                <w:sz w:val="20"/>
              </w:rPr>
              <w:t>the</w:t>
            </w:r>
            <w:r>
              <w:rPr>
                <w:spacing w:val="-7"/>
                <w:sz w:val="20"/>
              </w:rPr>
              <w:t xml:space="preserve"> </w:t>
            </w:r>
            <w:r>
              <w:rPr>
                <w:sz w:val="20"/>
              </w:rPr>
              <w:t>NHS</w:t>
            </w:r>
            <w:r>
              <w:rPr>
                <w:spacing w:val="-8"/>
                <w:sz w:val="20"/>
              </w:rPr>
              <w:t xml:space="preserve"> </w:t>
            </w:r>
            <w:r>
              <w:rPr>
                <w:sz w:val="20"/>
              </w:rPr>
              <w:t>provider</w:t>
            </w:r>
            <w:r>
              <w:rPr>
                <w:spacing w:val="-6"/>
                <w:sz w:val="20"/>
              </w:rPr>
              <w:t xml:space="preserve"> </w:t>
            </w:r>
            <w:r>
              <w:rPr>
                <w:sz w:val="20"/>
              </w:rPr>
              <w:t>consolidated group on 1 April 2023.</w:t>
            </w:r>
          </w:p>
        </w:tc>
      </w:tr>
      <w:tr w:rsidR="00464E1E" w14:paraId="0D7891C8" w14:textId="77777777">
        <w:trPr>
          <w:trHeight w:val="873"/>
        </w:trPr>
        <w:tc>
          <w:tcPr>
            <w:tcW w:w="10484" w:type="dxa"/>
          </w:tcPr>
          <w:p w14:paraId="0D7891C7" w14:textId="77777777" w:rsidR="00464E1E" w:rsidRDefault="00000000">
            <w:pPr>
              <w:pStyle w:val="TableParagraph"/>
              <w:spacing w:before="133" w:line="240" w:lineRule="atLeast"/>
              <w:ind w:left="50"/>
              <w:rPr>
                <w:sz w:val="20"/>
              </w:rPr>
            </w:pPr>
            <w:r>
              <w:rPr>
                <w:sz w:val="20"/>
              </w:rPr>
              <w:t>The sum of the absorption gains and losses rows in the other notes to the accounts do not equal the balances presented</w:t>
            </w:r>
            <w:r>
              <w:rPr>
                <w:spacing w:val="-7"/>
                <w:sz w:val="20"/>
              </w:rPr>
              <w:t xml:space="preserve"> </w:t>
            </w:r>
            <w:r>
              <w:rPr>
                <w:sz w:val="20"/>
              </w:rPr>
              <w:t>in</w:t>
            </w:r>
            <w:r>
              <w:rPr>
                <w:spacing w:val="-6"/>
                <w:sz w:val="20"/>
              </w:rPr>
              <w:t xml:space="preserve"> </w:t>
            </w:r>
            <w:r>
              <w:rPr>
                <w:sz w:val="20"/>
              </w:rPr>
              <w:t>this</w:t>
            </w:r>
            <w:r>
              <w:rPr>
                <w:spacing w:val="-5"/>
                <w:sz w:val="20"/>
              </w:rPr>
              <w:t xml:space="preserve"> </w:t>
            </w:r>
            <w:r>
              <w:rPr>
                <w:sz w:val="20"/>
              </w:rPr>
              <w:t>note,</w:t>
            </w:r>
            <w:r>
              <w:rPr>
                <w:spacing w:val="-6"/>
                <w:sz w:val="20"/>
              </w:rPr>
              <w:t xml:space="preserve"> </w:t>
            </w:r>
            <w:r>
              <w:rPr>
                <w:sz w:val="20"/>
              </w:rPr>
              <w:t>as</w:t>
            </w:r>
            <w:r>
              <w:rPr>
                <w:spacing w:val="-5"/>
                <w:sz w:val="20"/>
              </w:rPr>
              <w:t xml:space="preserve"> </w:t>
            </w:r>
            <w:r>
              <w:rPr>
                <w:sz w:val="20"/>
              </w:rPr>
              <w:t>not</w:t>
            </w:r>
            <w:r>
              <w:rPr>
                <w:spacing w:val="-6"/>
                <w:sz w:val="20"/>
              </w:rPr>
              <w:t xml:space="preserve"> </w:t>
            </w:r>
            <w:r>
              <w:rPr>
                <w:sz w:val="20"/>
              </w:rPr>
              <w:t>all</w:t>
            </w:r>
            <w:r>
              <w:rPr>
                <w:spacing w:val="-7"/>
                <w:sz w:val="20"/>
              </w:rPr>
              <w:t xml:space="preserve"> </w:t>
            </w:r>
            <w:r>
              <w:rPr>
                <w:sz w:val="20"/>
              </w:rPr>
              <w:t>notes</w:t>
            </w:r>
            <w:r>
              <w:rPr>
                <w:spacing w:val="-5"/>
                <w:sz w:val="20"/>
              </w:rPr>
              <w:t xml:space="preserve"> </w:t>
            </w:r>
            <w:r>
              <w:rPr>
                <w:sz w:val="20"/>
              </w:rPr>
              <w:t>(for</w:t>
            </w:r>
            <w:r>
              <w:rPr>
                <w:spacing w:val="-6"/>
                <w:sz w:val="20"/>
              </w:rPr>
              <w:t xml:space="preserve"> </w:t>
            </w:r>
            <w:r>
              <w:rPr>
                <w:sz w:val="20"/>
              </w:rPr>
              <w:t>example</w:t>
            </w:r>
            <w:r>
              <w:rPr>
                <w:spacing w:val="-6"/>
                <w:sz w:val="20"/>
              </w:rPr>
              <w:t xml:space="preserve"> </w:t>
            </w:r>
            <w:r>
              <w:rPr>
                <w:sz w:val="20"/>
              </w:rPr>
              <w:t>payables</w:t>
            </w:r>
            <w:r>
              <w:rPr>
                <w:spacing w:val="-5"/>
                <w:sz w:val="20"/>
              </w:rPr>
              <w:t xml:space="preserve"> </w:t>
            </w:r>
            <w:r>
              <w:rPr>
                <w:sz w:val="20"/>
              </w:rPr>
              <w:t>and</w:t>
            </w:r>
            <w:r>
              <w:rPr>
                <w:spacing w:val="-6"/>
                <w:sz w:val="20"/>
              </w:rPr>
              <w:t xml:space="preserve"> </w:t>
            </w:r>
            <w:r>
              <w:rPr>
                <w:sz w:val="20"/>
              </w:rPr>
              <w:t>receivables)</w:t>
            </w:r>
            <w:r>
              <w:rPr>
                <w:spacing w:val="-5"/>
                <w:sz w:val="20"/>
              </w:rPr>
              <w:t xml:space="preserve"> </w:t>
            </w:r>
            <w:r>
              <w:rPr>
                <w:sz w:val="20"/>
              </w:rPr>
              <w:t>contain</w:t>
            </w:r>
            <w:r>
              <w:rPr>
                <w:spacing w:val="-6"/>
                <w:sz w:val="20"/>
              </w:rPr>
              <w:t xml:space="preserve"> </w:t>
            </w:r>
            <w:r>
              <w:rPr>
                <w:sz w:val="20"/>
              </w:rPr>
              <w:t>details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movements</w:t>
            </w:r>
            <w:r>
              <w:rPr>
                <w:spacing w:val="-5"/>
                <w:sz w:val="20"/>
              </w:rPr>
              <w:t xml:space="preserve"> </w:t>
            </w:r>
            <w:r>
              <w:rPr>
                <w:sz w:val="20"/>
              </w:rPr>
              <w:t>in</w:t>
            </w:r>
            <w:r>
              <w:rPr>
                <w:spacing w:val="-6"/>
                <w:sz w:val="20"/>
              </w:rPr>
              <w:t xml:space="preserve"> </w:t>
            </w:r>
            <w:r>
              <w:rPr>
                <w:sz w:val="20"/>
              </w:rPr>
              <w:t xml:space="preserve">the </w:t>
            </w:r>
            <w:r>
              <w:rPr>
                <w:spacing w:val="-2"/>
                <w:sz w:val="20"/>
              </w:rPr>
              <w:t>year.</w:t>
            </w:r>
          </w:p>
        </w:tc>
      </w:tr>
    </w:tbl>
    <w:p w14:paraId="0D7891C9" w14:textId="77777777" w:rsidR="00464E1E" w:rsidRDefault="00464E1E">
      <w:pPr>
        <w:spacing w:line="240" w:lineRule="atLeast"/>
        <w:rPr>
          <w:sz w:val="20"/>
        </w:rPr>
        <w:sectPr w:rsidR="00464E1E">
          <w:pgSz w:w="11910" w:h="16840"/>
          <w:pgMar w:top="940" w:right="600" w:bottom="680" w:left="560" w:header="727" w:footer="489" w:gutter="0"/>
          <w:cols w:space="720"/>
        </w:sectPr>
      </w:pPr>
    </w:p>
    <w:p w14:paraId="0D7891CA" w14:textId="77777777" w:rsidR="00464E1E" w:rsidRDefault="00000000">
      <w:pPr>
        <w:spacing w:before="65"/>
        <w:ind w:left="167"/>
        <w:rPr>
          <w:sz w:val="20"/>
        </w:rPr>
      </w:pPr>
      <w:r>
        <w:rPr>
          <w:sz w:val="20"/>
          <w:u w:val="single"/>
        </w:rPr>
        <w:lastRenderedPageBreak/>
        <w:t>Transactions</w:t>
      </w:r>
      <w:r>
        <w:rPr>
          <w:spacing w:val="-13"/>
          <w:sz w:val="20"/>
          <w:u w:val="single"/>
        </w:rPr>
        <w:t xml:space="preserve"> </w:t>
      </w:r>
      <w:r>
        <w:rPr>
          <w:sz w:val="20"/>
          <w:u w:val="single"/>
        </w:rPr>
        <w:t>accounted</w:t>
      </w:r>
      <w:r>
        <w:rPr>
          <w:spacing w:val="-13"/>
          <w:sz w:val="20"/>
          <w:u w:val="single"/>
        </w:rPr>
        <w:t xml:space="preserve"> </w:t>
      </w:r>
      <w:r>
        <w:rPr>
          <w:sz w:val="20"/>
          <w:u w:val="single"/>
        </w:rPr>
        <w:t>for</w:t>
      </w:r>
      <w:r>
        <w:rPr>
          <w:spacing w:val="-13"/>
          <w:sz w:val="20"/>
          <w:u w:val="single"/>
        </w:rPr>
        <w:t xml:space="preserve"> </w:t>
      </w:r>
      <w:r>
        <w:rPr>
          <w:sz w:val="20"/>
          <w:u w:val="single"/>
        </w:rPr>
        <w:t>under</w:t>
      </w:r>
      <w:r>
        <w:rPr>
          <w:spacing w:val="-13"/>
          <w:sz w:val="20"/>
          <w:u w:val="single"/>
        </w:rPr>
        <w:t xml:space="preserve"> </w:t>
      </w:r>
      <w:r>
        <w:rPr>
          <w:sz w:val="20"/>
          <w:u w:val="single"/>
        </w:rPr>
        <w:t>absorption</w:t>
      </w:r>
      <w:r>
        <w:rPr>
          <w:spacing w:val="-13"/>
          <w:sz w:val="20"/>
          <w:u w:val="single"/>
        </w:rPr>
        <w:t xml:space="preserve"> </w:t>
      </w:r>
      <w:r>
        <w:rPr>
          <w:sz w:val="20"/>
          <w:u w:val="single"/>
        </w:rPr>
        <w:t>accounting:</w:t>
      </w:r>
      <w:r>
        <w:rPr>
          <w:spacing w:val="-13"/>
          <w:sz w:val="20"/>
          <w:u w:val="single"/>
        </w:rPr>
        <w:t xml:space="preserve"> </w:t>
      </w:r>
      <w:r>
        <w:rPr>
          <w:spacing w:val="-2"/>
          <w:sz w:val="20"/>
          <w:u w:val="single"/>
        </w:rPr>
        <w:t>2022/23</w:t>
      </w:r>
    </w:p>
    <w:p w14:paraId="0D7891CB" w14:textId="77777777" w:rsidR="00464E1E" w:rsidRDefault="00464E1E">
      <w:pPr>
        <w:pStyle w:val="BodyText"/>
        <w:spacing w:before="35"/>
        <w:rPr>
          <w:sz w:val="20"/>
        </w:rPr>
      </w:pPr>
    </w:p>
    <w:p w14:paraId="0D7891CC" w14:textId="77777777" w:rsidR="00464E1E" w:rsidRDefault="00000000">
      <w:pPr>
        <w:spacing w:line="256" w:lineRule="auto"/>
        <w:ind w:left="167"/>
        <w:rPr>
          <w:sz w:val="20"/>
        </w:rPr>
      </w:pPr>
      <w:r>
        <w:rPr>
          <w:sz w:val="20"/>
        </w:rPr>
        <w:t>Absorption</w:t>
      </w:r>
      <w:r>
        <w:rPr>
          <w:spacing w:val="-8"/>
          <w:sz w:val="20"/>
        </w:rPr>
        <w:t xml:space="preserve"> </w:t>
      </w:r>
      <w:r>
        <w:rPr>
          <w:sz w:val="20"/>
        </w:rPr>
        <w:t>transfers</w:t>
      </w:r>
      <w:r>
        <w:rPr>
          <w:spacing w:val="-5"/>
          <w:sz w:val="20"/>
        </w:rPr>
        <w:t xml:space="preserve"> </w:t>
      </w:r>
      <w:r>
        <w:rPr>
          <w:sz w:val="20"/>
        </w:rPr>
        <w:t>occurring</w:t>
      </w:r>
      <w:r>
        <w:rPr>
          <w:spacing w:val="-8"/>
          <w:sz w:val="20"/>
        </w:rPr>
        <w:t xml:space="preserve"> </w:t>
      </w:r>
      <w:r>
        <w:rPr>
          <w:sz w:val="20"/>
        </w:rPr>
        <w:t>between</w:t>
      </w:r>
      <w:r>
        <w:rPr>
          <w:spacing w:val="-7"/>
          <w:sz w:val="20"/>
        </w:rPr>
        <w:t xml:space="preserve"> </w:t>
      </w:r>
      <w:r>
        <w:rPr>
          <w:sz w:val="20"/>
        </w:rPr>
        <w:t>NHS</w:t>
      </w:r>
      <w:r>
        <w:rPr>
          <w:spacing w:val="-8"/>
          <w:sz w:val="20"/>
        </w:rPr>
        <w:t xml:space="preserve"> </w:t>
      </w:r>
      <w:r>
        <w:rPr>
          <w:sz w:val="20"/>
        </w:rPr>
        <w:t>providers</w:t>
      </w:r>
      <w:r>
        <w:rPr>
          <w:spacing w:val="-6"/>
          <w:sz w:val="20"/>
        </w:rPr>
        <w:t xml:space="preserve"> </w:t>
      </w:r>
      <w:r>
        <w:rPr>
          <w:sz w:val="20"/>
        </w:rPr>
        <w:t>are</w:t>
      </w:r>
      <w:r>
        <w:rPr>
          <w:spacing w:val="-7"/>
          <w:sz w:val="20"/>
        </w:rPr>
        <w:t xml:space="preserve"> </w:t>
      </w:r>
      <w:r>
        <w:rPr>
          <w:sz w:val="20"/>
        </w:rPr>
        <w:t>eliminated</w:t>
      </w:r>
      <w:r>
        <w:rPr>
          <w:spacing w:val="-8"/>
          <w:sz w:val="20"/>
        </w:rPr>
        <w:t xml:space="preserve"> </w:t>
      </w:r>
      <w:r>
        <w:rPr>
          <w:sz w:val="20"/>
        </w:rPr>
        <w:t>within</w:t>
      </w:r>
      <w:r>
        <w:rPr>
          <w:spacing w:val="-7"/>
          <w:sz w:val="20"/>
        </w:rPr>
        <w:t xml:space="preserve"> </w:t>
      </w:r>
      <w:r>
        <w:rPr>
          <w:sz w:val="20"/>
        </w:rPr>
        <w:t>these</w:t>
      </w:r>
      <w:r>
        <w:rPr>
          <w:spacing w:val="-7"/>
          <w:sz w:val="20"/>
        </w:rPr>
        <w:t xml:space="preserve"> </w:t>
      </w:r>
      <w:r>
        <w:rPr>
          <w:sz w:val="20"/>
        </w:rPr>
        <w:t>accounts.</w:t>
      </w:r>
      <w:r>
        <w:rPr>
          <w:spacing w:val="-7"/>
          <w:sz w:val="20"/>
        </w:rPr>
        <w:t xml:space="preserve"> </w:t>
      </w:r>
      <w:r>
        <w:rPr>
          <w:sz w:val="20"/>
        </w:rPr>
        <w:t>The</w:t>
      </w:r>
      <w:r>
        <w:rPr>
          <w:spacing w:val="-8"/>
          <w:sz w:val="20"/>
        </w:rPr>
        <w:t xml:space="preserve"> </w:t>
      </w:r>
      <w:r>
        <w:rPr>
          <w:sz w:val="20"/>
        </w:rPr>
        <w:t>following</w:t>
      </w:r>
      <w:r>
        <w:rPr>
          <w:spacing w:val="-8"/>
          <w:sz w:val="20"/>
        </w:rPr>
        <w:t xml:space="preserve"> </w:t>
      </w:r>
      <w:r>
        <w:rPr>
          <w:sz w:val="20"/>
        </w:rPr>
        <w:t>provider acquisition was eliminated in 2022/23:</w:t>
      </w:r>
    </w:p>
    <w:p w14:paraId="0D7891CD" w14:textId="77777777" w:rsidR="00464E1E" w:rsidRDefault="00464E1E">
      <w:pPr>
        <w:pStyle w:val="BodyText"/>
        <w:spacing w:before="65"/>
        <w:rPr>
          <w:sz w:val="20"/>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48"/>
        <w:gridCol w:w="4061"/>
        <w:gridCol w:w="1982"/>
      </w:tblGrid>
      <w:tr w:rsidR="00464E1E" w14:paraId="0D7891D1" w14:textId="77777777">
        <w:trPr>
          <w:trHeight w:val="270"/>
        </w:trPr>
        <w:tc>
          <w:tcPr>
            <w:tcW w:w="4448" w:type="dxa"/>
          </w:tcPr>
          <w:p w14:paraId="0D7891CE" w14:textId="77777777" w:rsidR="00464E1E" w:rsidRDefault="00000000">
            <w:pPr>
              <w:pStyle w:val="TableParagraph"/>
              <w:spacing w:before="21" w:line="229" w:lineRule="exact"/>
              <w:ind w:left="38"/>
              <w:rPr>
                <w:b/>
                <w:sz w:val="20"/>
              </w:rPr>
            </w:pPr>
            <w:r>
              <w:rPr>
                <w:b/>
                <w:sz w:val="20"/>
              </w:rPr>
              <w:t>Receiving</w:t>
            </w:r>
            <w:r>
              <w:rPr>
                <w:b/>
                <w:spacing w:val="-14"/>
                <w:sz w:val="20"/>
              </w:rPr>
              <w:t xml:space="preserve"> </w:t>
            </w:r>
            <w:r>
              <w:rPr>
                <w:b/>
                <w:spacing w:val="-4"/>
                <w:sz w:val="20"/>
              </w:rPr>
              <w:t>body</w:t>
            </w:r>
          </w:p>
        </w:tc>
        <w:tc>
          <w:tcPr>
            <w:tcW w:w="4061" w:type="dxa"/>
          </w:tcPr>
          <w:p w14:paraId="0D7891CF" w14:textId="77777777" w:rsidR="00464E1E" w:rsidRDefault="00000000">
            <w:pPr>
              <w:pStyle w:val="TableParagraph"/>
              <w:spacing w:before="21" w:line="229" w:lineRule="exact"/>
              <w:ind w:left="38"/>
              <w:rPr>
                <w:b/>
                <w:sz w:val="20"/>
              </w:rPr>
            </w:pPr>
            <w:r>
              <w:rPr>
                <w:b/>
                <w:sz w:val="20"/>
              </w:rPr>
              <w:t>Divesting</w:t>
            </w:r>
            <w:r>
              <w:rPr>
                <w:b/>
                <w:spacing w:val="-14"/>
                <w:sz w:val="20"/>
              </w:rPr>
              <w:t xml:space="preserve"> </w:t>
            </w:r>
            <w:r>
              <w:rPr>
                <w:b/>
                <w:spacing w:val="-4"/>
                <w:sz w:val="20"/>
              </w:rPr>
              <w:t>body</w:t>
            </w:r>
          </w:p>
        </w:tc>
        <w:tc>
          <w:tcPr>
            <w:tcW w:w="1982" w:type="dxa"/>
          </w:tcPr>
          <w:p w14:paraId="0D7891D0" w14:textId="77777777" w:rsidR="00464E1E" w:rsidRDefault="00000000">
            <w:pPr>
              <w:pStyle w:val="TableParagraph"/>
              <w:spacing w:before="21" w:line="229" w:lineRule="exact"/>
              <w:ind w:left="38"/>
              <w:rPr>
                <w:b/>
                <w:sz w:val="20"/>
              </w:rPr>
            </w:pPr>
            <w:r>
              <w:rPr>
                <w:b/>
                <w:sz w:val="20"/>
              </w:rPr>
              <w:t>Date</w:t>
            </w:r>
            <w:r>
              <w:rPr>
                <w:b/>
                <w:spacing w:val="-5"/>
                <w:sz w:val="20"/>
              </w:rPr>
              <w:t xml:space="preserve"> </w:t>
            </w:r>
            <w:r>
              <w:rPr>
                <w:b/>
                <w:sz w:val="20"/>
              </w:rPr>
              <w:t>of</w:t>
            </w:r>
            <w:r>
              <w:rPr>
                <w:b/>
                <w:spacing w:val="-3"/>
                <w:sz w:val="20"/>
              </w:rPr>
              <w:t xml:space="preserve"> </w:t>
            </w:r>
            <w:r>
              <w:rPr>
                <w:b/>
                <w:spacing w:val="-2"/>
                <w:sz w:val="20"/>
              </w:rPr>
              <w:t>transfer</w:t>
            </w:r>
          </w:p>
        </w:tc>
      </w:tr>
      <w:tr w:rsidR="00464E1E" w14:paraId="0D7891D6" w14:textId="77777777">
        <w:trPr>
          <w:trHeight w:val="491"/>
        </w:trPr>
        <w:tc>
          <w:tcPr>
            <w:tcW w:w="4448" w:type="dxa"/>
          </w:tcPr>
          <w:p w14:paraId="0D7891D2" w14:textId="77777777" w:rsidR="00464E1E" w:rsidRDefault="00000000">
            <w:pPr>
              <w:pStyle w:val="TableParagraph"/>
              <w:spacing w:line="227" w:lineRule="exact"/>
              <w:ind w:left="38"/>
              <w:rPr>
                <w:sz w:val="20"/>
              </w:rPr>
            </w:pPr>
            <w:r>
              <w:rPr>
                <w:spacing w:val="-2"/>
                <w:sz w:val="20"/>
              </w:rPr>
              <w:t>Royal</w:t>
            </w:r>
            <w:r>
              <w:rPr>
                <w:spacing w:val="-1"/>
                <w:sz w:val="20"/>
              </w:rPr>
              <w:t xml:space="preserve"> </w:t>
            </w:r>
            <w:r>
              <w:rPr>
                <w:spacing w:val="-2"/>
                <w:sz w:val="20"/>
              </w:rPr>
              <w:t>Devon</w:t>
            </w:r>
            <w:r>
              <w:rPr>
                <w:spacing w:val="-1"/>
                <w:sz w:val="20"/>
              </w:rPr>
              <w:t xml:space="preserve"> </w:t>
            </w:r>
            <w:r>
              <w:rPr>
                <w:spacing w:val="-2"/>
                <w:sz w:val="20"/>
              </w:rPr>
              <w:t>University</w:t>
            </w:r>
            <w:r>
              <w:rPr>
                <w:spacing w:val="-5"/>
                <w:sz w:val="20"/>
              </w:rPr>
              <w:t xml:space="preserve"> </w:t>
            </w:r>
            <w:r>
              <w:rPr>
                <w:spacing w:val="-2"/>
                <w:sz w:val="20"/>
              </w:rPr>
              <w:t>Healthcare</w:t>
            </w:r>
            <w:r>
              <w:rPr>
                <w:sz w:val="20"/>
              </w:rPr>
              <w:t xml:space="preserve"> </w:t>
            </w:r>
            <w:r>
              <w:rPr>
                <w:spacing w:val="-5"/>
                <w:sz w:val="20"/>
              </w:rPr>
              <w:t>NHS</w:t>
            </w:r>
          </w:p>
          <w:p w14:paraId="0D7891D3" w14:textId="77777777" w:rsidR="00464E1E" w:rsidRDefault="00000000">
            <w:pPr>
              <w:pStyle w:val="TableParagraph"/>
              <w:spacing w:before="17" w:line="227" w:lineRule="exact"/>
              <w:ind w:left="38"/>
              <w:rPr>
                <w:sz w:val="20"/>
              </w:rPr>
            </w:pPr>
            <w:r>
              <w:rPr>
                <w:spacing w:val="-2"/>
                <w:sz w:val="20"/>
              </w:rPr>
              <w:t>Foundation</w:t>
            </w:r>
            <w:r>
              <w:rPr>
                <w:spacing w:val="-3"/>
                <w:sz w:val="20"/>
              </w:rPr>
              <w:t xml:space="preserve"> </w:t>
            </w:r>
            <w:r>
              <w:rPr>
                <w:spacing w:val="-2"/>
                <w:sz w:val="20"/>
              </w:rPr>
              <w:t>Trust</w:t>
            </w:r>
          </w:p>
        </w:tc>
        <w:tc>
          <w:tcPr>
            <w:tcW w:w="4061" w:type="dxa"/>
          </w:tcPr>
          <w:p w14:paraId="0D7891D4" w14:textId="77777777" w:rsidR="00464E1E" w:rsidRDefault="00000000">
            <w:pPr>
              <w:pStyle w:val="TableParagraph"/>
              <w:spacing w:before="119"/>
              <w:ind w:left="38"/>
              <w:rPr>
                <w:sz w:val="20"/>
              </w:rPr>
            </w:pPr>
            <w:r>
              <w:rPr>
                <w:sz w:val="20"/>
              </w:rPr>
              <w:t>Northern</w:t>
            </w:r>
            <w:r>
              <w:rPr>
                <w:spacing w:val="-12"/>
                <w:sz w:val="20"/>
              </w:rPr>
              <w:t xml:space="preserve"> </w:t>
            </w:r>
            <w:r>
              <w:rPr>
                <w:sz w:val="20"/>
              </w:rPr>
              <w:t>Devon</w:t>
            </w:r>
            <w:r>
              <w:rPr>
                <w:spacing w:val="-13"/>
                <w:sz w:val="20"/>
              </w:rPr>
              <w:t xml:space="preserve"> </w:t>
            </w:r>
            <w:r>
              <w:rPr>
                <w:sz w:val="20"/>
              </w:rPr>
              <w:t>Healthcare</w:t>
            </w:r>
            <w:r>
              <w:rPr>
                <w:spacing w:val="-11"/>
                <w:sz w:val="20"/>
              </w:rPr>
              <w:t xml:space="preserve"> </w:t>
            </w:r>
            <w:r>
              <w:rPr>
                <w:sz w:val="20"/>
              </w:rPr>
              <w:t>NHS</w:t>
            </w:r>
            <w:r>
              <w:rPr>
                <w:spacing w:val="-12"/>
                <w:sz w:val="20"/>
              </w:rPr>
              <w:t xml:space="preserve"> </w:t>
            </w:r>
            <w:r>
              <w:rPr>
                <w:spacing w:val="-2"/>
                <w:sz w:val="20"/>
              </w:rPr>
              <w:t>Trust</w:t>
            </w:r>
          </w:p>
        </w:tc>
        <w:tc>
          <w:tcPr>
            <w:tcW w:w="1982" w:type="dxa"/>
          </w:tcPr>
          <w:p w14:paraId="0D7891D5" w14:textId="77777777" w:rsidR="00464E1E" w:rsidRDefault="00000000">
            <w:pPr>
              <w:pStyle w:val="TableParagraph"/>
              <w:spacing w:before="119"/>
              <w:ind w:left="38"/>
              <w:rPr>
                <w:sz w:val="20"/>
              </w:rPr>
            </w:pPr>
            <w:r>
              <w:rPr>
                <w:sz w:val="20"/>
              </w:rPr>
              <w:t>1</w:t>
            </w:r>
            <w:r>
              <w:rPr>
                <w:spacing w:val="-7"/>
                <w:sz w:val="20"/>
              </w:rPr>
              <w:t xml:space="preserve"> </w:t>
            </w:r>
            <w:r>
              <w:rPr>
                <w:sz w:val="20"/>
              </w:rPr>
              <w:t>April</w:t>
            </w:r>
            <w:r>
              <w:rPr>
                <w:spacing w:val="-7"/>
                <w:sz w:val="20"/>
              </w:rPr>
              <w:t xml:space="preserve"> </w:t>
            </w:r>
            <w:r>
              <w:rPr>
                <w:spacing w:val="-4"/>
                <w:sz w:val="20"/>
              </w:rPr>
              <w:t>2022</w:t>
            </w:r>
          </w:p>
        </w:tc>
      </w:tr>
    </w:tbl>
    <w:p w14:paraId="0D7891D7" w14:textId="77777777" w:rsidR="00464E1E" w:rsidRDefault="00464E1E">
      <w:pPr>
        <w:pStyle w:val="BodyText"/>
        <w:spacing w:before="31"/>
        <w:rPr>
          <w:sz w:val="20"/>
        </w:rPr>
      </w:pPr>
    </w:p>
    <w:p w14:paraId="0D7891D8" w14:textId="77777777" w:rsidR="00464E1E" w:rsidRDefault="00000000">
      <w:pPr>
        <w:spacing w:line="259" w:lineRule="auto"/>
        <w:ind w:left="167" w:right="292"/>
        <w:rPr>
          <w:sz w:val="20"/>
        </w:rPr>
      </w:pPr>
      <w:r>
        <w:rPr>
          <w:sz w:val="20"/>
        </w:rPr>
        <w:t>The</w:t>
      </w:r>
      <w:r>
        <w:rPr>
          <w:spacing w:val="-8"/>
          <w:sz w:val="20"/>
        </w:rPr>
        <w:t xml:space="preserve"> </w:t>
      </w:r>
      <w:r>
        <w:rPr>
          <w:sz w:val="20"/>
        </w:rPr>
        <w:t>following</w:t>
      </w:r>
      <w:r>
        <w:rPr>
          <w:spacing w:val="-8"/>
          <w:sz w:val="20"/>
        </w:rPr>
        <w:t xml:space="preserve"> </w:t>
      </w:r>
      <w:r>
        <w:rPr>
          <w:sz w:val="20"/>
        </w:rPr>
        <w:t>transfers</w:t>
      </w:r>
      <w:r>
        <w:rPr>
          <w:spacing w:val="-5"/>
          <w:sz w:val="20"/>
        </w:rPr>
        <w:t xml:space="preserve"> </w:t>
      </w:r>
      <w:r>
        <w:rPr>
          <w:sz w:val="20"/>
        </w:rPr>
        <w:t>by</w:t>
      </w:r>
      <w:r>
        <w:rPr>
          <w:spacing w:val="-12"/>
          <w:sz w:val="20"/>
        </w:rPr>
        <w:t xml:space="preserve"> </w:t>
      </w:r>
      <w:r>
        <w:rPr>
          <w:sz w:val="20"/>
        </w:rPr>
        <w:t>absorption</w:t>
      </w:r>
      <w:r>
        <w:rPr>
          <w:spacing w:val="-8"/>
          <w:sz w:val="20"/>
        </w:rPr>
        <w:t xml:space="preserve"> </w:t>
      </w:r>
      <w:r>
        <w:rPr>
          <w:sz w:val="20"/>
        </w:rPr>
        <w:t>occurred</w:t>
      </w:r>
      <w:r>
        <w:rPr>
          <w:spacing w:val="-8"/>
          <w:sz w:val="20"/>
        </w:rPr>
        <w:t xml:space="preserve"> </w:t>
      </w:r>
      <w:r>
        <w:rPr>
          <w:sz w:val="20"/>
        </w:rPr>
        <w:t>between</w:t>
      </w:r>
      <w:r>
        <w:rPr>
          <w:spacing w:val="-7"/>
          <w:sz w:val="20"/>
        </w:rPr>
        <w:t xml:space="preserve"> </w:t>
      </w:r>
      <w:r>
        <w:rPr>
          <w:sz w:val="20"/>
        </w:rPr>
        <w:t>NHS</w:t>
      </w:r>
      <w:r>
        <w:rPr>
          <w:spacing w:val="-8"/>
          <w:sz w:val="20"/>
        </w:rPr>
        <w:t xml:space="preserve"> </w:t>
      </w:r>
      <w:r>
        <w:rPr>
          <w:sz w:val="20"/>
        </w:rPr>
        <w:t>providers</w:t>
      </w:r>
      <w:r>
        <w:rPr>
          <w:spacing w:val="-6"/>
          <w:sz w:val="20"/>
        </w:rPr>
        <w:t xml:space="preserve"> </w:t>
      </w:r>
      <w:r>
        <w:rPr>
          <w:sz w:val="20"/>
        </w:rPr>
        <w:t>and</w:t>
      </w:r>
      <w:r>
        <w:rPr>
          <w:spacing w:val="-7"/>
          <w:sz w:val="20"/>
        </w:rPr>
        <w:t xml:space="preserve"> </w:t>
      </w:r>
      <w:r>
        <w:rPr>
          <w:sz w:val="20"/>
        </w:rPr>
        <w:t>other</w:t>
      </w:r>
      <w:r>
        <w:rPr>
          <w:spacing w:val="-6"/>
          <w:sz w:val="20"/>
        </w:rPr>
        <w:t xml:space="preserve"> </w:t>
      </w:r>
      <w:r>
        <w:rPr>
          <w:sz w:val="20"/>
        </w:rPr>
        <w:t>government</w:t>
      </w:r>
      <w:r>
        <w:rPr>
          <w:spacing w:val="-7"/>
          <w:sz w:val="20"/>
        </w:rPr>
        <w:t xml:space="preserve"> </w:t>
      </w:r>
      <w:r>
        <w:rPr>
          <w:sz w:val="20"/>
        </w:rPr>
        <w:t>bodies</w:t>
      </w:r>
      <w:r>
        <w:rPr>
          <w:spacing w:val="-6"/>
          <w:sz w:val="20"/>
        </w:rPr>
        <w:t xml:space="preserve"> </w:t>
      </w:r>
      <w:r>
        <w:rPr>
          <w:sz w:val="20"/>
        </w:rPr>
        <w:t>during</w:t>
      </w:r>
      <w:r>
        <w:rPr>
          <w:spacing w:val="-8"/>
          <w:sz w:val="20"/>
        </w:rPr>
        <w:t xml:space="preserve"> </w:t>
      </w:r>
      <w:r>
        <w:rPr>
          <w:sz w:val="20"/>
        </w:rPr>
        <w:t>2022/23 and so reflect absorption movements in or out of the consolidated NHS provider accounts:</w:t>
      </w:r>
    </w:p>
    <w:p w14:paraId="0D7891D9" w14:textId="77777777" w:rsidR="00464E1E" w:rsidRDefault="00464E1E">
      <w:pPr>
        <w:pStyle w:val="BodyText"/>
        <w:spacing w:before="152"/>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5475"/>
        <w:gridCol w:w="1130"/>
        <w:gridCol w:w="950"/>
        <w:gridCol w:w="1016"/>
        <w:gridCol w:w="1001"/>
        <w:gridCol w:w="939"/>
      </w:tblGrid>
      <w:tr w:rsidR="00464E1E" w14:paraId="0D7891E3" w14:textId="77777777">
        <w:trPr>
          <w:trHeight w:val="778"/>
        </w:trPr>
        <w:tc>
          <w:tcPr>
            <w:tcW w:w="5475" w:type="dxa"/>
          </w:tcPr>
          <w:p w14:paraId="0D7891DA" w14:textId="77777777" w:rsidR="00464E1E" w:rsidRDefault="00464E1E">
            <w:pPr>
              <w:pStyle w:val="TableParagraph"/>
              <w:spacing w:before="144"/>
              <w:rPr>
                <w:sz w:val="20"/>
              </w:rPr>
            </w:pPr>
          </w:p>
          <w:p w14:paraId="0D7891DB" w14:textId="77777777" w:rsidR="00464E1E" w:rsidRDefault="00000000">
            <w:pPr>
              <w:pStyle w:val="TableParagraph"/>
              <w:ind w:left="50"/>
              <w:rPr>
                <w:b/>
                <w:sz w:val="20"/>
              </w:rPr>
            </w:pPr>
            <w:r>
              <w:rPr>
                <w:b/>
                <w:spacing w:val="-2"/>
                <w:sz w:val="20"/>
              </w:rPr>
              <w:t>Details</w:t>
            </w:r>
          </w:p>
        </w:tc>
        <w:tc>
          <w:tcPr>
            <w:tcW w:w="1130" w:type="dxa"/>
          </w:tcPr>
          <w:p w14:paraId="0D7891DC" w14:textId="77777777" w:rsidR="00464E1E" w:rsidRDefault="00000000">
            <w:pPr>
              <w:pStyle w:val="TableParagraph"/>
              <w:spacing w:line="223" w:lineRule="exact"/>
              <w:ind w:left="295" w:firstLine="230"/>
              <w:rPr>
                <w:b/>
                <w:sz w:val="20"/>
              </w:rPr>
            </w:pPr>
            <w:r>
              <w:rPr>
                <w:b/>
                <w:spacing w:val="-4"/>
                <w:sz w:val="20"/>
              </w:rPr>
              <w:t>Non-</w:t>
            </w:r>
          </w:p>
          <w:p w14:paraId="0D7891DD" w14:textId="77777777" w:rsidR="00464E1E" w:rsidRDefault="00000000">
            <w:pPr>
              <w:pStyle w:val="TableParagraph"/>
              <w:spacing w:before="7" w:line="250" w:lineRule="atLeast"/>
              <w:ind w:left="362" w:right="137" w:hanging="68"/>
              <w:rPr>
                <w:b/>
                <w:sz w:val="20"/>
              </w:rPr>
            </w:pPr>
            <w:r>
              <w:rPr>
                <w:b/>
                <w:spacing w:val="-2"/>
                <w:sz w:val="20"/>
              </w:rPr>
              <w:t>current assets</w:t>
            </w:r>
          </w:p>
        </w:tc>
        <w:tc>
          <w:tcPr>
            <w:tcW w:w="950" w:type="dxa"/>
          </w:tcPr>
          <w:p w14:paraId="0D7891DE" w14:textId="77777777" w:rsidR="00464E1E" w:rsidRDefault="00000000">
            <w:pPr>
              <w:pStyle w:val="TableParagraph"/>
              <w:spacing w:before="229" w:line="250" w:lineRule="atLeast"/>
              <w:ind w:left="248" w:right="71" w:hanging="101"/>
              <w:rPr>
                <w:b/>
                <w:sz w:val="20"/>
              </w:rPr>
            </w:pPr>
            <w:r>
              <w:rPr>
                <w:b/>
                <w:spacing w:val="-2"/>
                <w:sz w:val="20"/>
              </w:rPr>
              <w:t>Current assets</w:t>
            </w:r>
          </w:p>
        </w:tc>
        <w:tc>
          <w:tcPr>
            <w:tcW w:w="1016" w:type="dxa"/>
          </w:tcPr>
          <w:p w14:paraId="0D7891DF" w14:textId="77777777" w:rsidR="00464E1E" w:rsidRDefault="00000000">
            <w:pPr>
              <w:pStyle w:val="TableParagraph"/>
              <w:spacing w:before="229" w:line="250" w:lineRule="atLeast"/>
              <w:ind w:left="80" w:right="75" w:firstLine="132"/>
              <w:rPr>
                <w:b/>
                <w:sz w:val="20"/>
              </w:rPr>
            </w:pPr>
            <w:r>
              <w:rPr>
                <w:b/>
                <w:spacing w:val="-2"/>
                <w:sz w:val="20"/>
              </w:rPr>
              <w:t>Current liabilities</w:t>
            </w:r>
          </w:p>
        </w:tc>
        <w:tc>
          <w:tcPr>
            <w:tcW w:w="1001" w:type="dxa"/>
          </w:tcPr>
          <w:p w14:paraId="0D7891E0" w14:textId="77777777" w:rsidR="00464E1E" w:rsidRDefault="00000000">
            <w:pPr>
              <w:pStyle w:val="TableParagraph"/>
              <w:spacing w:line="223" w:lineRule="exact"/>
              <w:ind w:right="68"/>
              <w:jc w:val="right"/>
              <w:rPr>
                <w:b/>
                <w:sz w:val="20"/>
              </w:rPr>
            </w:pPr>
            <w:r>
              <w:rPr>
                <w:b/>
                <w:spacing w:val="-4"/>
                <w:sz w:val="20"/>
              </w:rPr>
              <w:t>Non-</w:t>
            </w:r>
          </w:p>
          <w:p w14:paraId="0D7891E1" w14:textId="77777777" w:rsidR="00464E1E" w:rsidRDefault="00000000">
            <w:pPr>
              <w:pStyle w:val="TableParagraph"/>
              <w:spacing w:before="7" w:line="250" w:lineRule="atLeast"/>
              <w:ind w:left="79" w:right="67" w:firstLine="165"/>
              <w:jc w:val="right"/>
              <w:rPr>
                <w:b/>
                <w:sz w:val="20"/>
              </w:rPr>
            </w:pPr>
            <w:r>
              <w:rPr>
                <w:b/>
                <w:spacing w:val="-2"/>
                <w:sz w:val="20"/>
              </w:rPr>
              <w:t>current liabilities</w:t>
            </w:r>
          </w:p>
        </w:tc>
        <w:tc>
          <w:tcPr>
            <w:tcW w:w="939" w:type="dxa"/>
          </w:tcPr>
          <w:p w14:paraId="0D7891E2" w14:textId="77777777" w:rsidR="00464E1E" w:rsidRDefault="00000000">
            <w:pPr>
              <w:pStyle w:val="TableParagraph"/>
              <w:spacing w:before="229" w:line="250" w:lineRule="atLeast"/>
              <w:ind w:left="279" w:right="29" w:hanging="216"/>
              <w:rPr>
                <w:b/>
                <w:sz w:val="20"/>
              </w:rPr>
            </w:pPr>
            <w:r>
              <w:rPr>
                <w:b/>
                <w:sz w:val="20"/>
              </w:rPr>
              <w:t>Total</w:t>
            </w:r>
            <w:r>
              <w:rPr>
                <w:b/>
                <w:spacing w:val="-14"/>
                <w:sz w:val="20"/>
              </w:rPr>
              <w:t xml:space="preserve"> </w:t>
            </w:r>
            <w:r>
              <w:rPr>
                <w:b/>
                <w:sz w:val="20"/>
              </w:rPr>
              <w:t xml:space="preserve">net </w:t>
            </w:r>
            <w:r>
              <w:rPr>
                <w:b/>
                <w:spacing w:val="-2"/>
                <w:sz w:val="20"/>
              </w:rPr>
              <w:t>assets</w:t>
            </w:r>
          </w:p>
        </w:tc>
      </w:tr>
      <w:tr w:rsidR="00464E1E" w14:paraId="0D7891EA" w14:textId="77777777">
        <w:trPr>
          <w:trHeight w:val="298"/>
        </w:trPr>
        <w:tc>
          <w:tcPr>
            <w:tcW w:w="5475" w:type="dxa"/>
          </w:tcPr>
          <w:p w14:paraId="0D7891E4" w14:textId="77777777" w:rsidR="00464E1E" w:rsidRDefault="00464E1E">
            <w:pPr>
              <w:pStyle w:val="TableParagraph"/>
              <w:rPr>
                <w:rFonts w:ascii="Times New Roman"/>
                <w:sz w:val="18"/>
              </w:rPr>
            </w:pPr>
          </w:p>
        </w:tc>
        <w:tc>
          <w:tcPr>
            <w:tcW w:w="1130" w:type="dxa"/>
          </w:tcPr>
          <w:p w14:paraId="0D7891E5" w14:textId="77777777" w:rsidR="00464E1E" w:rsidRDefault="00000000">
            <w:pPr>
              <w:pStyle w:val="TableParagraph"/>
              <w:spacing w:before="35"/>
              <w:ind w:right="147"/>
              <w:jc w:val="right"/>
              <w:rPr>
                <w:b/>
                <w:sz w:val="20"/>
              </w:rPr>
            </w:pPr>
            <w:r>
              <w:rPr>
                <w:b/>
                <w:spacing w:val="-5"/>
                <w:sz w:val="20"/>
              </w:rPr>
              <w:t>£m</w:t>
            </w:r>
          </w:p>
        </w:tc>
        <w:tc>
          <w:tcPr>
            <w:tcW w:w="950" w:type="dxa"/>
          </w:tcPr>
          <w:p w14:paraId="0D7891E6" w14:textId="77777777" w:rsidR="00464E1E" w:rsidRDefault="00000000">
            <w:pPr>
              <w:pStyle w:val="TableParagraph"/>
              <w:spacing w:before="35"/>
              <w:ind w:right="81"/>
              <w:jc w:val="right"/>
              <w:rPr>
                <w:b/>
                <w:sz w:val="20"/>
              </w:rPr>
            </w:pPr>
            <w:r>
              <w:rPr>
                <w:b/>
                <w:spacing w:val="-5"/>
                <w:sz w:val="20"/>
              </w:rPr>
              <w:t>£m</w:t>
            </w:r>
          </w:p>
        </w:tc>
        <w:tc>
          <w:tcPr>
            <w:tcW w:w="1016" w:type="dxa"/>
          </w:tcPr>
          <w:p w14:paraId="0D7891E7" w14:textId="77777777" w:rsidR="00464E1E" w:rsidRDefault="00000000">
            <w:pPr>
              <w:pStyle w:val="TableParagraph"/>
              <w:spacing w:before="35"/>
              <w:ind w:right="82"/>
              <w:jc w:val="right"/>
              <w:rPr>
                <w:b/>
                <w:sz w:val="20"/>
              </w:rPr>
            </w:pPr>
            <w:r>
              <w:rPr>
                <w:b/>
                <w:spacing w:val="-5"/>
                <w:sz w:val="20"/>
              </w:rPr>
              <w:t>£m</w:t>
            </w:r>
          </w:p>
        </w:tc>
        <w:tc>
          <w:tcPr>
            <w:tcW w:w="1001" w:type="dxa"/>
          </w:tcPr>
          <w:p w14:paraId="0D7891E8" w14:textId="77777777" w:rsidR="00464E1E" w:rsidRDefault="00000000">
            <w:pPr>
              <w:pStyle w:val="TableParagraph"/>
              <w:spacing w:before="35"/>
              <w:ind w:right="67"/>
              <w:jc w:val="right"/>
              <w:rPr>
                <w:b/>
                <w:sz w:val="20"/>
              </w:rPr>
            </w:pPr>
            <w:r>
              <w:rPr>
                <w:b/>
                <w:spacing w:val="-5"/>
                <w:sz w:val="20"/>
              </w:rPr>
              <w:t>£m</w:t>
            </w:r>
          </w:p>
        </w:tc>
        <w:tc>
          <w:tcPr>
            <w:tcW w:w="939" w:type="dxa"/>
          </w:tcPr>
          <w:p w14:paraId="0D7891E9" w14:textId="77777777" w:rsidR="00464E1E" w:rsidRDefault="00000000">
            <w:pPr>
              <w:pStyle w:val="TableParagraph"/>
              <w:spacing w:before="35"/>
              <w:ind w:right="39"/>
              <w:jc w:val="right"/>
              <w:rPr>
                <w:b/>
                <w:sz w:val="20"/>
              </w:rPr>
            </w:pPr>
            <w:r>
              <w:rPr>
                <w:b/>
                <w:spacing w:val="-5"/>
                <w:sz w:val="20"/>
              </w:rPr>
              <w:t>£m</w:t>
            </w:r>
          </w:p>
        </w:tc>
      </w:tr>
      <w:tr w:rsidR="00464E1E" w14:paraId="0D7891F1" w14:textId="77777777">
        <w:trPr>
          <w:trHeight w:val="290"/>
        </w:trPr>
        <w:tc>
          <w:tcPr>
            <w:tcW w:w="5475" w:type="dxa"/>
          </w:tcPr>
          <w:p w14:paraId="0D7891EB" w14:textId="77777777" w:rsidR="00464E1E" w:rsidRDefault="00000000">
            <w:pPr>
              <w:pStyle w:val="TableParagraph"/>
              <w:spacing w:before="26"/>
              <w:ind w:left="50"/>
              <w:rPr>
                <w:sz w:val="20"/>
              </w:rPr>
            </w:pPr>
            <w:r>
              <w:rPr>
                <w:sz w:val="20"/>
              </w:rPr>
              <w:t>Transfers</w:t>
            </w:r>
            <w:r>
              <w:rPr>
                <w:spacing w:val="-7"/>
                <w:sz w:val="20"/>
              </w:rPr>
              <w:t xml:space="preserve"> </w:t>
            </w:r>
            <w:r>
              <w:rPr>
                <w:sz w:val="20"/>
              </w:rPr>
              <w:t>from</w:t>
            </w:r>
            <w:r>
              <w:rPr>
                <w:spacing w:val="-5"/>
                <w:sz w:val="20"/>
              </w:rPr>
              <w:t xml:space="preserve"> </w:t>
            </w:r>
            <w:r>
              <w:rPr>
                <w:sz w:val="20"/>
              </w:rPr>
              <w:t>NHS</w:t>
            </w:r>
            <w:r>
              <w:rPr>
                <w:spacing w:val="-8"/>
                <w:sz w:val="20"/>
              </w:rPr>
              <w:t xml:space="preserve"> </w:t>
            </w:r>
            <w:r>
              <w:rPr>
                <w:sz w:val="20"/>
              </w:rPr>
              <w:t>Property</w:t>
            </w:r>
            <w:r>
              <w:rPr>
                <w:spacing w:val="-12"/>
                <w:sz w:val="20"/>
              </w:rPr>
              <w:t xml:space="preserve"> </w:t>
            </w:r>
            <w:r>
              <w:rPr>
                <w:sz w:val="20"/>
              </w:rPr>
              <w:t>Services</w:t>
            </w:r>
            <w:r>
              <w:rPr>
                <w:spacing w:val="-8"/>
                <w:sz w:val="20"/>
              </w:rPr>
              <w:t xml:space="preserve"> </w:t>
            </w:r>
            <w:r>
              <w:rPr>
                <w:sz w:val="20"/>
              </w:rPr>
              <w:t>(modified</w:t>
            </w:r>
            <w:r>
              <w:rPr>
                <w:spacing w:val="-9"/>
                <w:sz w:val="20"/>
              </w:rPr>
              <w:t xml:space="preserve"> </w:t>
            </w:r>
            <w:r>
              <w:rPr>
                <w:spacing w:val="-2"/>
                <w:sz w:val="20"/>
              </w:rPr>
              <w:t>absorption)</w:t>
            </w:r>
          </w:p>
        </w:tc>
        <w:tc>
          <w:tcPr>
            <w:tcW w:w="1130" w:type="dxa"/>
          </w:tcPr>
          <w:p w14:paraId="0D7891EC" w14:textId="77777777" w:rsidR="00464E1E" w:rsidRDefault="00000000">
            <w:pPr>
              <w:pStyle w:val="TableParagraph"/>
              <w:spacing w:before="26"/>
              <w:ind w:right="206"/>
              <w:jc w:val="right"/>
              <w:rPr>
                <w:sz w:val="20"/>
              </w:rPr>
            </w:pPr>
            <w:r>
              <w:rPr>
                <w:spacing w:val="-4"/>
                <w:sz w:val="20"/>
              </w:rPr>
              <w:t>23.4</w:t>
            </w:r>
          </w:p>
        </w:tc>
        <w:tc>
          <w:tcPr>
            <w:tcW w:w="950" w:type="dxa"/>
          </w:tcPr>
          <w:p w14:paraId="0D7891ED" w14:textId="77777777" w:rsidR="00464E1E" w:rsidRDefault="00000000">
            <w:pPr>
              <w:pStyle w:val="TableParagraph"/>
              <w:spacing w:before="26"/>
              <w:ind w:right="141"/>
              <w:jc w:val="right"/>
              <w:rPr>
                <w:sz w:val="20"/>
              </w:rPr>
            </w:pPr>
            <w:r>
              <w:rPr>
                <w:spacing w:val="-10"/>
                <w:sz w:val="20"/>
              </w:rPr>
              <w:t>-</w:t>
            </w:r>
          </w:p>
        </w:tc>
        <w:tc>
          <w:tcPr>
            <w:tcW w:w="1016" w:type="dxa"/>
          </w:tcPr>
          <w:p w14:paraId="0D7891EE" w14:textId="77777777" w:rsidR="00464E1E" w:rsidRDefault="00000000">
            <w:pPr>
              <w:pStyle w:val="TableParagraph"/>
              <w:spacing w:before="26"/>
              <w:ind w:right="142"/>
              <w:jc w:val="right"/>
              <w:rPr>
                <w:sz w:val="20"/>
              </w:rPr>
            </w:pPr>
            <w:r>
              <w:rPr>
                <w:spacing w:val="-10"/>
                <w:sz w:val="20"/>
              </w:rPr>
              <w:t>-</w:t>
            </w:r>
          </w:p>
        </w:tc>
        <w:tc>
          <w:tcPr>
            <w:tcW w:w="1001" w:type="dxa"/>
          </w:tcPr>
          <w:p w14:paraId="0D7891EF" w14:textId="77777777" w:rsidR="00464E1E" w:rsidRDefault="00000000">
            <w:pPr>
              <w:pStyle w:val="TableParagraph"/>
              <w:spacing w:before="26"/>
              <w:ind w:right="127"/>
              <w:jc w:val="right"/>
              <w:rPr>
                <w:sz w:val="20"/>
              </w:rPr>
            </w:pPr>
            <w:r>
              <w:rPr>
                <w:spacing w:val="-10"/>
                <w:sz w:val="20"/>
              </w:rPr>
              <w:t>-</w:t>
            </w:r>
          </w:p>
        </w:tc>
        <w:tc>
          <w:tcPr>
            <w:tcW w:w="939" w:type="dxa"/>
          </w:tcPr>
          <w:p w14:paraId="0D7891F0" w14:textId="77777777" w:rsidR="00464E1E" w:rsidRDefault="00000000">
            <w:pPr>
              <w:pStyle w:val="TableParagraph"/>
              <w:spacing w:before="26"/>
              <w:ind w:right="98"/>
              <w:jc w:val="right"/>
              <w:rPr>
                <w:b/>
                <w:sz w:val="20"/>
              </w:rPr>
            </w:pPr>
            <w:r>
              <w:rPr>
                <w:b/>
                <w:spacing w:val="-4"/>
                <w:sz w:val="20"/>
              </w:rPr>
              <w:t>23.4</w:t>
            </w:r>
          </w:p>
        </w:tc>
      </w:tr>
      <w:tr w:rsidR="00464E1E" w14:paraId="0D7891F8" w14:textId="77777777">
        <w:trPr>
          <w:trHeight w:val="290"/>
        </w:trPr>
        <w:tc>
          <w:tcPr>
            <w:tcW w:w="5475" w:type="dxa"/>
          </w:tcPr>
          <w:p w14:paraId="0D7891F2" w14:textId="77777777" w:rsidR="00464E1E" w:rsidRDefault="00000000">
            <w:pPr>
              <w:pStyle w:val="TableParagraph"/>
              <w:spacing w:before="26"/>
              <w:ind w:left="50"/>
              <w:rPr>
                <w:sz w:val="20"/>
              </w:rPr>
            </w:pPr>
            <w:r>
              <w:rPr>
                <w:sz w:val="20"/>
              </w:rPr>
              <w:t>Transfer</w:t>
            </w:r>
            <w:r>
              <w:rPr>
                <w:spacing w:val="-7"/>
                <w:sz w:val="20"/>
              </w:rPr>
              <w:t xml:space="preserve"> </w:t>
            </w:r>
            <w:r>
              <w:rPr>
                <w:sz w:val="20"/>
              </w:rPr>
              <w:t>to</w:t>
            </w:r>
            <w:r>
              <w:rPr>
                <w:spacing w:val="-7"/>
                <w:sz w:val="20"/>
              </w:rPr>
              <w:t xml:space="preserve"> </w:t>
            </w:r>
            <w:r>
              <w:rPr>
                <w:sz w:val="20"/>
              </w:rPr>
              <w:t>NHS</w:t>
            </w:r>
            <w:r>
              <w:rPr>
                <w:spacing w:val="-6"/>
                <w:sz w:val="20"/>
              </w:rPr>
              <w:t xml:space="preserve"> </w:t>
            </w:r>
            <w:r>
              <w:rPr>
                <w:sz w:val="20"/>
              </w:rPr>
              <w:t>Property</w:t>
            </w:r>
            <w:r>
              <w:rPr>
                <w:spacing w:val="-11"/>
                <w:sz w:val="20"/>
              </w:rPr>
              <w:t xml:space="preserve"> </w:t>
            </w:r>
            <w:r>
              <w:rPr>
                <w:spacing w:val="-2"/>
                <w:sz w:val="20"/>
              </w:rPr>
              <w:t>Services</w:t>
            </w:r>
          </w:p>
        </w:tc>
        <w:tc>
          <w:tcPr>
            <w:tcW w:w="1130" w:type="dxa"/>
          </w:tcPr>
          <w:p w14:paraId="0D7891F3" w14:textId="77777777" w:rsidR="00464E1E" w:rsidRDefault="00000000">
            <w:pPr>
              <w:pStyle w:val="TableParagraph"/>
              <w:spacing w:before="26"/>
              <w:ind w:right="152"/>
              <w:jc w:val="right"/>
              <w:rPr>
                <w:sz w:val="20"/>
              </w:rPr>
            </w:pPr>
            <w:r>
              <w:rPr>
                <w:spacing w:val="-2"/>
                <w:sz w:val="20"/>
              </w:rPr>
              <w:t>(5.6)</w:t>
            </w:r>
          </w:p>
        </w:tc>
        <w:tc>
          <w:tcPr>
            <w:tcW w:w="950" w:type="dxa"/>
          </w:tcPr>
          <w:p w14:paraId="0D7891F4" w14:textId="77777777" w:rsidR="00464E1E" w:rsidRDefault="00000000">
            <w:pPr>
              <w:pStyle w:val="TableParagraph"/>
              <w:spacing w:before="26"/>
              <w:ind w:right="86"/>
              <w:jc w:val="right"/>
              <w:rPr>
                <w:sz w:val="20"/>
              </w:rPr>
            </w:pPr>
            <w:r>
              <w:rPr>
                <w:spacing w:val="-2"/>
                <w:sz w:val="20"/>
              </w:rPr>
              <w:t>(0.2)</w:t>
            </w:r>
          </w:p>
        </w:tc>
        <w:tc>
          <w:tcPr>
            <w:tcW w:w="1016" w:type="dxa"/>
          </w:tcPr>
          <w:p w14:paraId="0D7891F5" w14:textId="77777777" w:rsidR="00464E1E" w:rsidRDefault="00000000">
            <w:pPr>
              <w:pStyle w:val="TableParagraph"/>
              <w:spacing w:before="26"/>
              <w:ind w:right="142"/>
              <w:jc w:val="right"/>
              <w:rPr>
                <w:sz w:val="20"/>
              </w:rPr>
            </w:pPr>
            <w:r>
              <w:rPr>
                <w:spacing w:val="-10"/>
                <w:sz w:val="20"/>
              </w:rPr>
              <w:t>-</w:t>
            </w:r>
          </w:p>
        </w:tc>
        <w:tc>
          <w:tcPr>
            <w:tcW w:w="1001" w:type="dxa"/>
          </w:tcPr>
          <w:p w14:paraId="0D7891F6" w14:textId="77777777" w:rsidR="00464E1E" w:rsidRDefault="00000000">
            <w:pPr>
              <w:pStyle w:val="TableParagraph"/>
              <w:spacing w:before="26"/>
              <w:ind w:right="127"/>
              <w:jc w:val="right"/>
              <w:rPr>
                <w:sz w:val="20"/>
              </w:rPr>
            </w:pPr>
            <w:r>
              <w:rPr>
                <w:spacing w:val="-5"/>
                <w:sz w:val="20"/>
              </w:rPr>
              <w:t>1.8</w:t>
            </w:r>
          </w:p>
        </w:tc>
        <w:tc>
          <w:tcPr>
            <w:tcW w:w="939" w:type="dxa"/>
          </w:tcPr>
          <w:p w14:paraId="0D7891F7" w14:textId="77777777" w:rsidR="00464E1E" w:rsidRDefault="00000000">
            <w:pPr>
              <w:pStyle w:val="TableParagraph"/>
              <w:spacing w:before="26"/>
              <w:ind w:right="44"/>
              <w:jc w:val="right"/>
              <w:rPr>
                <w:b/>
                <w:sz w:val="20"/>
              </w:rPr>
            </w:pPr>
            <w:r>
              <w:rPr>
                <w:b/>
                <w:spacing w:val="-2"/>
                <w:sz w:val="20"/>
              </w:rPr>
              <w:t>(4.0)</w:t>
            </w:r>
          </w:p>
        </w:tc>
      </w:tr>
      <w:tr w:rsidR="00464E1E" w14:paraId="0D7891FF" w14:textId="77777777">
        <w:trPr>
          <w:trHeight w:val="276"/>
        </w:trPr>
        <w:tc>
          <w:tcPr>
            <w:tcW w:w="5475" w:type="dxa"/>
          </w:tcPr>
          <w:p w14:paraId="0D7891F9" w14:textId="77777777" w:rsidR="00464E1E" w:rsidRDefault="00000000">
            <w:pPr>
              <w:pStyle w:val="TableParagraph"/>
              <w:spacing w:before="26" w:line="229" w:lineRule="exact"/>
              <w:ind w:left="50"/>
              <w:rPr>
                <w:sz w:val="20"/>
              </w:rPr>
            </w:pPr>
            <w:r>
              <w:rPr>
                <w:sz w:val="20"/>
              </w:rPr>
              <w:t>Transfer</w:t>
            </w:r>
            <w:r>
              <w:rPr>
                <w:spacing w:val="-11"/>
                <w:sz w:val="20"/>
              </w:rPr>
              <w:t xml:space="preserve"> </w:t>
            </w:r>
            <w:r>
              <w:rPr>
                <w:sz w:val="20"/>
              </w:rPr>
              <w:t>to</w:t>
            </w:r>
            <w:r>
              <w:rPr>
                <w:spacing w:val="-10"/>
                <w:sz w:val="20"/>
              </w:rPr>
              <w:t xml:space="preserve"> </w:t>
            </w:r>
            <w:r>
              <w:rPr>
                <w:sz w:val="20"/>
              </w:rPr>
              <w:t>Greater</w:t>
            </w:r>
            <w:r>
              <w:rPr>
                <w:spacing w:val="-10"/>
                <w:sz w:val="20"/>
              </w:rPr>
              <w:t xml:space="preserve"> </w:t>
            </w:r>
            <w:r>
              <w:rPr>
                <w:sz w:val="20"/>
              </w:rPr>
              <w:t>Manchester</w:t>
            </w:r>
            <w:r>
              <w:rPr>
                <w:spacing w:val="-11"/>
                <w:sz w:val="20"/>
              </w:rPr>
              <w:t xml:space="preserve"> </w:t>
            </w:r>
            <w:r>
              <w:rPr>
                <w:sz w:val="20"/>
              </w:rPr>
              <w:t>Integrated</w:t>
            </w:r>
            <w:r>
              <w:rPr>
                <w:spacing w:val="-11"/>
                <w:sz w:val="20"/>
              </w:rPr>
              <w:t xml:space="preserve"> </w:t>
            </w:r>
            <w:r>
              <w:rPr>
                <w:sz w:val="20"/>
              </w:rPr>
              <w:t>Care</w:t>
            </w:r>
            <w:r>
              <w:rPr>
                <w:spacing w:val="-10"/>
                <w:sz w:val="20"/>
              </w:rPr>
              <w:t xml:space="preserve"> </w:t>
            </w:r>
            <w:r>
              <w:rPr>
                <w:spacing w:val="-2"/>
                <w:sz w:val="20"/>
              </w:rPr>
              <w:t>Board</w:t>
            </w:r>
          </w:p>
        </w:tc>
        <w:tc>
          <w:tcPr>
            <w:tcW w:w="1130" w:type="dxa"/>
            <w:tcBorders>
              <w:bottom w:val="single" w:sz="8" w:space="0" w:color="000000"/>
            </w:tcBorders>
          </w:tcPr>
          <w:p w14:paraId="0D7891FA" w14:textId="77777777" w:rsidR="00464E1E" w:rsidRDefault="00000000">
            <w:pPr>
              <w:pStyle w:val="TableParagraph"/>
              <w:spacing w:before="26" w:line="229" w:lineRule="exact"/>
              <w:ind w:right="207"/>
              <w:jc w:val="right"/>
              <w:rPr>
                <w:sz w:val="20"/>
              </w:rPr>
            </w:pPr>
            <w:r>
              <w:rPr>
                <w:spacing w:val="-10"/>
                <w:sz w:val="20"/>
              </w:rPr>
              <w:t>-</w:t>
            </w:r>
          </w:p>
        </w:tc>
        <w:tc>
          <w:tcPr>
            <w:tcW w:w="950" w:type="dxa"/>
            <w:tcBorders>
              <w:bottom w:val="single" w:sz="8" w:space="0" w:color="000000"/>
            </w:tcBorders>
          </w:tcPr>
          <w:p w14:paraId="0D7891FB" w14:textId="77777777" w:rsidR="00464E1E" w:rsidRDefault="00000000">
            <w:pPr>
              <w:pStyle w:val="TableParagraph"/>
              <w:spacing w:before="26" w:line="229" w:lineRule="exact"/>
              <w:ind w:right="86"/>
              <w:jc w:val="right"/>
              <w:rPr>
                <w:sz w:val="20"/>
              </w:rPr>
            </w:pPr>
            <w:r>
              <w:rPr>
                <w:spacing w:val="-2"/>
                <w:sz w:val="20"/>
              </w:rPr>
              <w:t>(6.1)</w:t>
            </w:r>
          </w:p>
        </w:tc>
        <w:tc>
          <w:tcPr>
            <w:tcW w:w="1016" w:type="dxa"/>
            <w:tcBorders>
              <w:bottom w:val="single" w:sz="8" w:space="0" w:color="000000"/>
            </w:tcBorders>
          </w:tcPr>
          <w:p w14:paraId="0D7891FC" w14:textId="77777777" w:rsidR="00464E1E" w:rsidRDefault="00000000">
            <w:pPr>
              <w:pStyle w:val="TableParagraph"/>
              <w:spacing w:before="26" w:line="229" w:lineRule="exact"/>
              <w:ind w:right="141"/>
              <w:jc w:val="right"/>
              <w:rPr>
                <w:sz w:val="20"/>
              </w:rPr>
            </w:pPr>
            <w:r>
              <w:rPr>
                <w:spacing w:val="-5"/>
                <w:sz w:val="20"/>
              </w:rPr>
              <w:t>6.1</w:t>
            </w:r>
          </w:p>
        </w:tc>
        <w:tc>
          <w:tcPr>
            <w:tcW w:w="1001" w:type="dxa"/>
            <w:tcBorders>
              <w:bottom w:val="single" w:sz="8" w:space="0" w:color="000000"/>
            </w:tcBorders>
          </w:tcPr>
          <w:p w14:paraId="0D7891FD" w14:textId="77777777" w:rsidR="00464E1E" w:rsidRDefault="00000000">
            <w:pPr>
              <w:pStyle w:val="TableParagraph"/>
              <w:spacing w:before="26" w:line="229" w:lineRule="exact"/>
              <w:ind w:right="127"/>
              <w:jc w:val="right"/>
              <w:rPr>
                <w:sz w:val="20"/>
              </w:rPr>
            </w:pPr>
            <w:r>
              <w:rPr>
                <w:spacing w:val="-10"/>
                <w:sz w:val="20"/>
              </w:rPr>
              <w:t>-</w:t>
            </w:r>
          </w:p>
        </w:tc>
        <w:tc>
          <w:tcPr>
            <w:tcW w:w="939" w:type="dxa"/>
            <w:tcBorders>
              <w:bottom w:val="single" w:sz="8" w:space="0" w:color="000000"/>
            </w:tcBorders>
          </w:tcPr>
          <w:p w14:paraId="0D7891FE" w14:textId="77777777" w:rsidR="00464E1E" w:rsidRDefault="00000000">
            <w:pPr>
              <w:pStyle w:val="TableParagraph"/>
              <w:spacing w:before="26" w:line="229" w:lineRule="exact"/>
              <w:ind w:right="99"/>
              <w:jc w:val="right"/>
              <w:rPr>
                <w:b/>
                <w:sz w:val="20"/>
              </w:rPr>
            </w:pPr>
            <w:r>
              <w:rPr>
                <w:b/>
                <w:spacing w:val="-10"/>
                <w:sz w:val="20"/>
              </w:rPr>
              <w:t>-</w:t>
            </w:r>
          </w:p>
        </w:tc>
      </w:tr>
      <w:tr w:rsidR="00464E1E" w14:paraId="0D789206" w14:textId="77777777">
        <w:trPr>
          <w:trHeight w:val="250"/>
        </w:trPr>
        <w:tc>
          <w:tcPr>
            <w:tcW w:w="5475" w:type="dxa"/>
          </w:tcPr>
          <w:p w14:paraId="0D789200" w14:textId="77777777" w:rsidR="00464E1E" w:rsidRDefault="00000000">
            <w:pPr>
              <w:pStyle w:val="TableParagraph"/>
              <w:spacing w:line="215" w:lineRule="exact"/>
              <w:ind w:left="50"/>
              <w:rPr>
                <w:b/>
                <w:sz w:val="20"/>
              </w:rPr>
            </w:pPr>
            <w:r>
              <w:rPr>
                <w:b/>
                <w:spacing w:val="-2"/>
                <w:sz w:val="20"/>
              </w:rPr>
              <w:t>Totals</w:t>
            </w:r>
          </w:p>
        </w:tc>
        <w:tc>
          <w:tcPr>
            <w:tcW w:w="1130" w:type="dxa"/>
            <w:tcBorders>
              <w:top w:val="single" w:sz="8" w:space="0" w:color="000000"/>
              <w:bottom w:val="double" w:sz="8" w:space="0" w:color="000000"/>
            </w:tcBorders>
          </w:tcPr>
          <w:p w14:paraId="0D789201" w14:textId="77777777" w:rsidR="00464E1E" w:rsidRDefault="00000000">
            <w:pPr>
              <w:pStyle w:val="TableParagraph"/>
              <w:spacing w:before="1" w:line="229" w:lineRule="exact"/>
              <w:ind w:right="206"/>
              <w:jc w:val="right"/>
              <w:rPr>
                <w:b/>
                <w:sz w:val="20"/>
              </w:rPr>
            </w:pPr>
            <w:r>
              <w:rPr>
                <w:b/>
                <w:spacing w:val="-4"/>
                <w:sz w:val="20"/>
              </w:rPr>
              <w:t>17.8</w:t>
            </w:r>
          </w:p>
        </w:tc>
        <w:tc>
          <w:tcPr>
            <w:tcW w:w="950" w:type="dxa"/>
            <w:tcBorders>
              <w:top w:val="single" w:sz="8" w:space="0" w:color="000000"/>
              <w:bottom w:val="double" w:sz="8" w:space="0" w:color="000000"/>
            </w:tcBorders>
          </w:tcPr>
          <w:p w14:paraId="0D789202" w14:textId="77777777" w:rsidR="00464E1E" w:rsidRDefault="00000000">
            <w:pPr>
              <w:pStyle w:val="TableParagraph"/>
              <w:spacing w:before="1" w:line="229" w:lineRule="exact"/>
              <w:ind w:right="86"/>
              <w:jc w:val="right"/>
              <w:rPr>
                <w:b/>
                <w:sz w:val="20"/>
              </w:rPr>
            </w:pPr>
            <w:r>
              <w:rPr>
                <w:b/>
                <w:spacing w:val="-2"/>
                <w:sz w:val="20"/>
              </w:rPr>
              <w:t>(6.3)</w:t>
            </w:r>
          </w:p>
        </w:tc>
        <w:tc>
          <w:tcPr>
            <w:tcW w:w="1016" w:type="dxa"/>
            <w:tcBorders>
              <w:top w:val="single" w:sz="8" w:space="0" w:color="000000"/>
              <w:bottom w:val="double" w:sz="8" w:space="0" w:color="000000"/>
            </w:tcBorders>
          </w:tcPr>
          <w:p w14:paraId="0D789203" w14:textId="77777777" w:rsidR="00464E1E" w:rsidRDefault="00000000">
            <w:pPr>
              <w:pStyle w:val="TableParagraph"/>
              <w:spacing w:before="1" w:line="229" w:lineRule="exact"/>
              <w:ind w:right="141"/>
              <w:jc w:val="right"/>
              <w:rPr>
                <w:b/>
                <w:sz w:val="20"/>
              </w:rPr>
            </w:pPr>
            <w:r>
              <w:rPr>
                <w:b/>
                <w:spacing w:val="-5"/>
                <w:sz w:val="20"/>
              </w:rPr>
              <w:t>6.1</w:t>
            </w:r>
          </w:p>
        </w:tc>
        <w:tc>
          <w:tcPr>
            <w:tcW w:w="1001" w:type="dxa"/>
            <w:tcBorders>
              <w:top w:val="single" w:sz="8" w:space="0" w:color="000000"/>
              <w:bottom w:val="double" w:sz="8" w:space="0" w:color="000000"/>
            </w:tcBorders>
          </w:tcPr>
          <w:p w14:paraId="0D789204" w14:textId="77777777" w:rsidR="00464E1E" w:rsidRDefault="00000000">
            <w:pPr>
              <w:pStyle w:val="TableParagraph"/>
              <w:spacing w:before="1" w:line="229" w:lineRule="exact"/>
              <w:ind w:right="127"/>
              <w:jc w:val="right"/>
              <w:rPr>
                <w:b/>
                <w:sz w:val="20"/>
              </w:rPr>
            </w:pPr>
            <w:r>
              <w:rPr>
                <w:b/>
                <w:spacing w:val="-5"/>
                <w:sz w:val="20"/>
              </w:rPr>
              <w:t>1.8</w:t>
            </w:r>
          </w:p>
        </w:tc>
        <w:tc>
          <w:tcPr>
            <w:tcW w:w="939" w:type="dxa"/>
            <w:tcBorders>
              <w:top w:val="single" w:sz="8" w:space="0" w:color="000000"/>
              <w:bottom w:val="double" w:sz="8" w:space="0" w:color="000000"/>
            </w:tcBorders>
          </w:tcPr>
          <w:p w14:paraId="0D789205" w14:textId="77777777" w:rsidR="00464E1E" w:rsidRDefault="00000000">
            <w:pPr>
              <w:pStyle w:val="TableParagraph"/>
              <w:spacing w:before="1" w:line="229" w:lineRule="exact"/>
              <w:ind w:right="98"/>
              <w:jc w:val="right"/>
              <w:rPr>
                <w:b/>
                <w:sz w:val="20"/>
              </w:rPr>
            </w:pPr>
            <w:r>
              <w:rPr>
                <w:b/>
                <w:spacing w:val="-4"/>
                <w:sz w:val="20"/>
              </w:rPr>
              <w:t>19.4</w:t>
            </w:r>
          </w:p>
        </w:tc>
      </w:tr>
    </w:tbl>
    <w:p w14:paraId="0D789207" w14:textId="77777777" w:rsidR="00464E1E" w:rsidRDefault="00464E1E">
      <w:pPr>
        <w:pStyle w:val="BodyText"/>
        <w:spacing w:before="4"/>
        <w:rPr>
          <w:sz w:val="11"/>
        </w:rPr>
      </w:pPr>
    </w:p>
    <w:tbl>
      <w:tblPr>
        <w:tblW w:w="0" w:type="auto"/>
        <w:tblInd w:w="125" w:type="dxa"/>
        <w:tblLayout w:type="fixed"/>
        <w:tblCellMar>
          <w:left w:w="0" w:type="dxa"/>
          <w:right w:w="0" w:type="dxa"/>
        </w:tblCellMar>
        <w:tblLook w:val="01E0" w:firstRow="1" w:lastRow="1" w:firstColumn="1" w:lastColumn="1" w:noHBand="0" w:noVBand="0"/>
      </w:tblPr>
      <w:tblGrid>
        <w:gridCol w:w="10484"/>
      </w:tblGrid>
      <w:tr w:rsidR="00464E1E" w14:paraId="0D789209" w14:textId="77777777">
        <w:trPr>
          <w:trHeight w:val="1048"/>
        </w:trPr>
        <w:tc>
          <w:tcPr>
            <w:tcW w:w="10484" w:type="dxa"/>
          </w:tcPr>
          <w:p w14:paraId="0D789208" w14:textId="77777777" w:rsidR="00464E1E" w:rsidRDefault="00000000">
            <w:pPr>
              <w:pStyle w:val="TableParagraph"/>
              <w:spacing w:line="259" w:lineRule="auto"/>
              <w:ind w:left="50" w:right="135"/>
              <w:rPr>
                <w:sz w:val="20"/>
              </w:rPr>
            </w:pPr>
            <w:r>
              <w:rPr>
                <w:sz w:val="20"/>
              </w:rPr>
              <w:t>Transfers from NHS Property Services under modified absorption accounting related to assets formerly</w:t>
            </w:r>
            <w:r>
              <w:rPr>
                <w:spacing w:val="-1"/>
                <w:sz w:val="20"/>
              </w:rPr>
              <w:t xml:space="preserve"> </w:t>
            </w:r>
            <w:r>
              <w:rPr>
                <w:sz w:val="20"/>
              </w:rPr>
              <w:t>held by primary</w:t>
            </w:r>
            <w:r>
              <w:rPr>
                <w:spacing w:val="-10"/>
                <w:sz w:val="20"/>
              </w:rPr>
              <w:t xml:space="preserve"> </w:t>
            </w:r>
            <w:r>
              <w:rPr>
                <w:sz w:val="20"/>
              </w:rPr>
              <w:t>care</w:t>
            </w:r>
            <w:r>
              <w:rPr>
                <w:spacing w:val="-5"/>
                <w:sz w:val="20"/>
              </w:rPr>
              <w:t xml:space="preserve"> </w:t>
            </w:r>
            <w:r>
              <w:rPr>
                <w:sz w:val="20"/>
              </w:rPr>
              <w:t>trusts</w:t>
            </w:r>
            <w:r>
              <w:rPr>
                <w:spacing w:val="-4"/>
                <w:sz w:val="20"/>
              </w:rPr>
              <w:t xml:space="preserve"> </w:t>
            </w:r>
            <w:r>
              <w:rPr>
                <w:sz w:val="20"/>
              </w:rPr>
              <w:t>received</w:t>
            </w:r>
            <w:r>
              <w:rPr>
                <w:spacing w:val="-6"/>
                <w:sz w:val="20"/>
              </w:rPr>
              <w:t xml:space="preserve"> </w:t>
            </w:r>
            <w:r>
              <w:rPr>
                <w:sz w:val="20"/>
              </w:rPr>
              <w:t>by</w:t>
            </w:r>
            <w:r>
              <w:rPr>
                <w:spacing w:val="-11"/>
                <w:sz w:val="20"/>
              </w:rPr>
              <w:t xml:space="preserve"> </w:t>
            </w:r>
            <w:r>
              <w:rPr>
                <w:sz w:val="20"/>
              </w:rPr>
              <w:t>Kent</w:t>
            </w:r>
            <w:r>
              <w:rPr>
                <w:spacing w:val="-5"/>
                <w:sz w:val="20"/>
              </w:rPr>
              <w:t xml:space="preserve"> </w:t>
            </w:r>
            <w:r>
              <w:rPr>
                <w:sz w:val="20"/>
              </w:rPr>
              <w:t>Community</w:t>
            </w:r>
            <w:r>
              <w:rPr>
                <w:spacing w:val="-11"/>
                <w:sz w:val="20"/>
              </w:rPr>
              <w:t xml:space="preserve"> </w:t>
            </w:r>
            <w:r>
              <w:rPr>
                <w:sz w:val="20"/>
              </w:rPr>
              <w:t>Health</w:t>
            </w:r>
            <w:r>
              <w:rPr>
                <w:spacing w:val="-6"/>
                <w:sz w:val="20"/>
              </w:rPr>
              <w:t xml:space="preserve"> </w:t>
            </w:r>
            <w:r>
              <w:rPr>
                <w:sz w:val="20"/>
              </w:rPr>
              <w:t>NHS</w:t>
            </w:r>
            <w:r>
              <w:rPr>
                <w:spacing w:val="-5"/>
                <w:sz w:val="20"/>
              </w:rPr>
              <w:t xml:space="preserve"> </w:t>
            </w:r>
            <w:r>
              <w:rPr>
                <w:sz w:val="20"/>
              </w:rPr>
              <w:t>Foundation</w:t>
            </w:r>
            <w:r>
              <w:rPr>
                <w:spacing w:val="-6"/>
                <w:sz w:val="20"/>
              </w:rPr>
              <w:t xml:space="preserve"> </w:t>
            </w:r>
            <w:r>
              <w:rPr>
                <w:sz w:val="20"/>
              </w:rPr>
              <w:t>Trust</w:t>
            </w:r>
            <w:r>
              <w:rPr>
                <w:spacing w:val="-5"/>
                <w:sz w:val="20"/>
              </w:rPr>
              <w:t xml:space="preserve"> </w:t>
            </w:r>
            <w:r>
              <w:rPr>
                <w:sz w:val="20"/>
              </w:rPr>
              <w:t>and</w:t>
            </w:r>
            <w:r>
              <w:rPr>
                <w:spacing w:val="-6"/>
                <w:sz w:val="20"/>
              </w:rPr>
              <w:t xml:space="preserve"> </w:t>
            </w:r>
            <w:r>
              <w:rPr>
                <w:sz w:val="20"/>
              </w:rPr>
              <w:t>East</w:t>
            </w:r>
            <w:r>
              <w:rPr>
                <w:spacing w:val="-5"/>
                <w:sz w:val="20"/>
              </w:rPr>
              <w:t xml:space="preserve"> </w:t>
            </w:r>
            <w:r>
              <w:rPr>
                <w:sz w:val="20"/>
              </w:rPr>
              <w:t>Suffolk</w:t>
            </w:r>
            <w:r>
              <w:rPr>
                <w:spacing w:val="-1"/>
                <w:sz w:val="20"/>
              </w:rPr>
              <w:t xml:space="preserve"> </w:t>
            </w:r>
            <w:r>
              <w:rPr>
                <w:sz w:val="20"/>
              </w:rPr>
              <w:t>and</w:t>
            </w:r>
            <w:r>
              <w:rPr>
                <w:spacing w:val="-5"/>
                <w:sz w:val="20"/>
              </w:rPr>
              <w:t xml:space="preserve"> </w:t>
            </w:r>
            <w:r>
              <w:rPr>
                <w:sz w:val="20"/>
              </w:rPr>
              <w:t>North</w:t>
            </w:r>
            <w:r>
              <w:rPr>
                <w:spacing w:val="-6"/>
                <w:sz w:val="20"/>
              </w:rPr>
              <w:t xml:space="preserve"> </w:t>
            </w:r>
            <w:r>
              <w:rPr>
                <w:sz w:val="20"/>
              </w:rPr>
              <w:t>Essex NHS Foundation Trust. See accounting policy</w:t>
            </w:r>
            <w:r>
              <w:rPr>
                <w:spacing w:val="-3"/>
                <w:sz w:val="20"/>
              </w:rPr>
              <w:t xml:space="preserve"> </w:t>
            </w:r>
            <w:r>
              <w:rPr>
                <w:sz w:val="20"/>
              </w:rPr>
              <w:t>1.1 for details of the 'modified' treatment that applies to gains recognised on these transfers.</w:t>
            </w:r>
          </w:p>
        </w:tc>
      </w:tr>
      <w:tr w:rsidR="00464E1E" w14:paraId="0D78920B" w14:textId="77777777">
        <w:trPr>
          <w:trHeight w:val="936"/>
        </w:trPr>
        <w:tc>
          <w:tcPr>
            <w:tcW w:w="10484" w:type="dxa"/>
          </w:tcPr>
          <w:p w14:paraId="0D78920A" w14:textId="77777777" w:rsidR="00464E1E" w:rsidRDefault="00000000">
            <w:pPr>
              <w:pStyle w:val="TableParagraph"/>
              <w:spacing w:before="77" w:line="256" w:lineRule="auto"/>
              <w:ind w:left="50"/>
              <w:rPr>
                <w:sz w:val="20"/>
              </w:rPr>
            </w:pPr>
            <w:r>
              <w:rPr>
                <w:sz w:val="20"/>
              </w:rPr>
              <w:t>The transfers to NHS Property</w:t>
            </w:r>
            <w:r>
              <w:rPr>
                <w:spacing w:val="-1"/>
                <w:sz w:val="20"/>
              </w:rPr>
              <w:t xml:space="preserve"> </w:t>
            </w:r>
            <w:r>
              <w:rPr>
                <w:sz w:val="20"/>
              </w:rPr>
              <w:t>Services under normal absorption accounting relate to the transfer of the Richard Hotham</w:t>
            </w:r>
            <w:r>
              <w:rPr>
                <w:spacing w:val="-2"/>
                <w:sz w:val="20"/>
              </w:rPr>
              <w:t xml:space="preserve"> </w:t>
            </w:r>
            <w:r>
              <w:rPr>
                <w:sz w:val="20"/>
              </w:rPr>
              <w:t>Unit</w:t>
            </w:r>
            <w:r>
              <w:rPr>
                <w:spacing w:val="-6"/>
                <w:sz w:val="20"/>
              </w:rPr>
              <w:t xml:space="preserve"> </w:t>
            </w:r>
            <w:r>
              <w:rPr>
                <w:sz w:val="20"/>
              </w:rPr>
              <w:t>from</w:t>
            </w:r>
            <w:r>
              <w:rPr>
                <w:spacing w:val="-2"/>
                <w:sz w:val="20"/>
              </w:rPr>
              <w:t xml:space="preserve"> </w:t>
            </w:r>
            <w:r>
              <w:rPr>
                <w:sz w:val="20"/>
              </w:rPr>
              <w:t>Sussex</w:t>
            </w:r>
            <w:r>
              <w:rPr>
                <w:spacing w:val="-5"/>
                <w:sz w:val="20"/>
              </w:rPr>
              <w:t xml:space="preserve"> </w:t>
            </w:r>
            <w:r>
              <w:rPr>
                <w:sz w:val="20"/>
              </w:rPr>
              <w:t>Partnership</w:t>
            </w:r>
            <w:r>
              <w:rPr>
                <w:spacing w:val="-6"/>
                <w:sz w:val="20"/>
              </w:rPr>
              <w:t xml:space="preserve"> </w:t>
            </w:r>
            <w:r>
              <w:rPr>
                <w:sz w:val="20"/>
              </w:rPr>
              <w:t>NHS</w:t>
            </w:r>
            <w:r>
              <w:rPr>
                <w:spacing w:val="-7"/>
                <w:sz w:val="20"/>
              </w:rPr>
              <w:t xml:space="preserve"> </w:t>
            </w:r>
            <w:r>
              <w:rPr>
                <w:sz w:val="20"/>
              </w:rPr>
              <w:t>Foundation</w:t>
            </w:r>
            <w:r>
              <w:rPr>
                <w:spacing w:val="-7"/>
                <w:sz w:val="20"/>
              </w:rPr>
              <w:t xml:space="preserve"> </w:t>
            </w:r>
            <w:r>
              <w:rPr>
                <w:sz w:val="20"/>
              </w:rPr>
              <w:t>Trust</w:t>
            </w:r>
            <w:r>
              <w:rPr>
                <w:spacing w:val="-6"/>
                <w:sz w:val="20"/>
              </w:rPr>
              <w:t xml:space="preserve"> </w:t>
            </w:r>
            <w:r>
              <w:rPr>
                <w:sz w:val="20"/>
              </w:rPr>
              <w:t>and</w:t>
            </w:r>
            <w:r>
              <w:rPr>
                <w:spacing w:val="-7"/>
                <w:sz w:val="20"/>
              </w:rPr>
              <w:t xml:space="preserve"> </w:t>
            </w:r>
            <w:r>
              <w:rPr>
                <w:sz w:val="20"/>
              </w:rPr>
              <w:t>community</w:t>
            </w:r>
            <w:r>
              <w:rPr>
                <w:spacing w:val="-11"/>
                <w:sz w:val="20"/>
              </w:rPr>
              <w:t xml:space="preserve"> </w:t>
            </w:r>
            <w:r>
              <w:rPr>
                <w:sz w:val="20"/>
              </w:rPr>
              <w:t>services</w:t>
            </w:r>
            <w:r>
              <w:rPr>
                <w:spacing w:val="-5"/>
                <w:sz w:val="20"/>
              </w:rPr>
              <w:t xml:space="preserve"> </w:t>
            </w:r>
            <w:r>
              <w:rPr>
                <w:sz w:val="20"/>
              </w:rPr>
              <w:t>properties</w:t>
            </w:r>
            <w:r>
              <w:rPr>
                <w:spacing w:val="-5"/>
                <w:sz w:val="20"/>
              </w:rPr>
              <w:t xml:space="preserve"> </w:t>
            </w:r>
            <w:r>
              <w:rPr>
                <w:sz w:val="20"/>
              </w:rPr>
              <w:t>from</w:t>
            </w:r>
            <w:r>
              <w:rPr>
                <w:spacing w:val="-2"/>
                <w:sz w:val="20"/>
              </w:rPr>
              <w:t xml:space="preserve"> </w:t>
            </w:r>
            <w:r>
              <w:rPr>
                <w:sz w:val="20"/>
              </w:rPr>
              <w:t>Pennine</w:t>
            </w:r>
            <w:r>
              <w:rPr>
                <w:spacing w:val="-7"/>
                <w:sz w:val="20"/>
              </w:rPr>
              <w:t xml:space="preserve"> </w:t>
            </w:r>
            <w:r>
              <w:rPr>
                <w:sz w:val="20"/>
              </w:rPr>
              <w:t>Care NHS Foundation Trust.</w:t>
            </w:r>
          </w:p>
        </w:tc>
      </w:tr>
      <w:tr w:rsidR="00464E1E" w14:paraId="0D78920D" w14:textId="77777777">
        <w:trPr>
          <w:trHeight w:val="688"/>
        </w:trPr>
        <w:tc>
          <w:tcPr>
            <w:tcW w:w="10484" w:type="dxa"/>
          </w:tcPr>
          <w:p w14:paraId="0D78920C" w14:textId="77777777" w:rsidR="00464E1E" w:rsidRDefault="00000000">
            <w:pPr>
              <w:pStyle w:val="TableParagraph"/>
              <w:spacing w:before="127" w:line="256" w:lineRule="auto"/>
              <w:ind w:left="50"/>
              <w:rPr>
                <w:sz w:val="20"/>
              </w:rPr>
            </w:pPr>
            <w:r>
              <w:rPr>
                <w:sz w:val="20"/>
              </w:rPr>
              <w:t>Northern</w:t>
            </w:r>
            <w:r>
              <w:rPr>
                <w:spacing w:val="-6"/>
                <w:sz w:val="20"/>
              </w:rPr>
              <w:t xml:space="preserve"> </w:t>
            </w:r>
            <w:r>
              <w:rPr>
                <w:sz w:val="20"/>
              </w:rPr>
              <w:t>Care</w:t>
            </w:r>
            <w:r>
              <w:rPr>
                <w:spacing w:val="-6"/>
                <w:sz w:val="20"/>
              </w:rPr>
              <w:t xml:space="preserve"> </w:t>
            </w:r>
            <w:r>
              <w:rPr>
                <w:sz w:val="20"/>
              </w:rPr>
              <w:t>Alliance</w:t>
            </w:r>
            <w:r>
              <w:rPr>
                <w:spacing w:val="-6"/>
                <w:sz w:val="20"/>
              </w:rPr>
              <w:t xml:space="preserve"> </w:t>
            </w:r>
            <w:r>
              <w:rPr>
                <w:sz w:val="20"/>
              </w:rPr>
              <w:t>NHS</w:t>
            </w:r>
            <w:r>
              <w:rPr>
                <w:spacing w:val="-7"/>
                <w:sz w:val="20"/>
              </w:rPr>
              <w:t xml:space="preserve"> </w:t>
            </w:r>
            <w:r>
              <w:rPr>
                <w:sz w:val="20"/>
              </w:rPr>
              <w:t>Foundation</w:t>
            </w:r>
            <w:r>
              <w:rPr>
                <w:spacing w:val="-7"/>
                <w:sz w:val="20"/>
              </w:rPr>
              <w:t xml:space="preserve"> </w:t>
            </w:r>
            <w:r>
              <w:rPr>
                <w:sz w:val="20"/>
              </w:rPr>
              <w:t>Trust</w:t>
            </w:r>
            <w:r>
              <w:rPr>
                <w:spacing w:val="-6"/>
                <w:sz w:val="20"/>
              </w:rPr>
              <w:t xml:space="preserve"> </w:t>
            </w:r>
            <w:r>
              <w:rPr>
                <w:sz w:val="20"/>
              </w:rPr>
              <w:t>transferred</w:t>
            </w:r>
            <w:r>
              <w:rPr>
                <w:spacing w:val="-7"/>
                <w:sz w:val="20"/>
              </w:rPr>
              <w:t xml:space="preserve"> </w:t>
            </w:r>
            <w:r>
              <w:rPr>
                <w:sz w:val="20"/>
              </w:rPr>
              <w:t>the</w:t>
            </w:r>
            <w:r>
              <w:rPr>
                <w:spacing w:val="-6"/>
                <w:sz w:val="20"/>
              </w:rPr>
              <w:t xml:space="preserve"> </w:t>
            </w:r>
            <w:r>
              <w:rPr>
                <w:sz w:val="20"/>
              </w:rPr>
              <w:t>Greater</w:t>
            </w:r>
            <w:r>
              <w:rPr>
                <w:spacing w:val="-6"/>
                <w:sz w:val="20"/>
              </w:rPr>
              <w:t xml:space="preserve"> </w:t>
            </w:r>
            <w:r>
              <w:rPr>
                <w:sz w:val="20"/>
              </w:rPr>
              <w:t>Manchester</w:t>
            </w:r>
            <w:r>
              <w:rPr>
                <w:spacing w:val="-6"/>
                <w:sz w:val="20"/>
              </w:rPr>
              <w:t xml:space="preserve"> </w:t>
            </w:r>
            <w:r>
              <w:rPr>
                <w:sz w:val="20"/>
              </w:rPr>
              <w:t>Shared</w:t>
            </w:r>
            <w:r>
              <w:rPr>
                <w:spacing w:val="-7"/>
                <w:sz w:val="20"/>
              </w:rPr>
              <w:t xml:space="preserve"> </w:t>
            </w:r>
            <w:r>
              <w:rPr>
                <w:sz w:val="20"/>
              </w:rPr>
              <w:t>Service</w:t>
            </w:r>
            <w:r>
              <w:rPr>
                <w:spacing w:val="-6"/>
                <w:sz w:val="20"/>
              </w:rPr>
              <w:t xml:space="preserve"> </w:t>
            </w:r>
            <w:r>
              <w:rPr>
                <w:sz w:val="20"/>
              </w:rPr>
              <w:t>to</w:t>
            </w:r>
            <w:r>
              <w:rPr>
                <w:spacing w:val="-6"/>
                <w:sz w:val="20"/>
              </w:rPr>
              <w:t xml:space="preserve"> </w:t>
            </w:r>
            <w:r>
              <w:rPr>
                <w:sz w:val="20"/>
              </w:rPr>
              <w:t>NHS</w:t>
            </w:r>
            <w:r>
              <w:rPr>
                <w:spacing w:val="-7"/>
                <w:sz w:val="20"/>
              </w:rPr>
              <w:t xml:space="preserve"> </w:t>
            </w:r>
            <w:r>
              <w:rPr>
                <w:sz w:val="20"/>
              </w:rPr>
              <w:t>Greater Manchester Integrated Care Board under normal absorption accounting.</w:t>
            </w:r>
          </w:p>
        </w:tc>
      </w:tr>
      <w:tr w:rsidR="00464E1E" w14:paraId="0D78920F" w14:textId="77777777">
        <w:trPr>
          <w:trHeight w:val="801"/>
        </w:trPr>
        <w:tc>
          <w:tcPr>
            <w:tcW w:w="10484" w:type="dxa"/>
          </w:tcPr>
          <w:p w14:paraId="0D78920E" w14:textId="77777777" w:rsidR="00464E1E" w:rsidRDefault="00000000">
            <w:pPr>
              <w:pStyle w:val="TableParagraph"/>
              <w:spacing w:before="61" w:line="240" w:lineRule="atLeast"/>
              <w:ind w:left="50"/>
              <w:rPr>
                <w:sz w:val="20"/>
              </w:rPr>
            </w:pPr>
            <w:r>
              <w:rPr>
                <w:sz w:val="20"/>
              </w:rPr>
              <w:t>The sum of the absorption gains and losses rows in the other notes to the accounts do not equal the balances presented</w:t>
            </w:r>
            <w:r>
              <w:rPr>
                <w:spacing w:val="-7"/>
                <w:sz w:val="20"/>
              </w:rPr>
              <w:t xml:space="preserve"> </w:t>
            </w:r>
            <w:r>
              <w:rPr>
                <w:sz w:val="20"/>
              </w:rPr>
              <w:t>in</w:t>
            </w:r>
            <w:r>
              <w:rPr>
                <w:spacing w:val="-6"/>
                <w:sz w:val="20"/>
              </w:rPr>
              <w:t xml:space="preserve"> </w:t>
            </w:r>
            <w:r>
              <w:rPr>
                <w:sz w:val="20"/>
              </w:rPr>
              <w:t>this</w:t>
            </w:r>
            <w:r>
              <w:rPr>
                <w:spacing w:val="-5"/>
                <w:sz w:val="20"/>
              </w:rPr>
              <w:t xml:space="preserve"> </w:t>
            </w:r>
            <w:r>
              <w:rPr>
                <w:sz w:val="20"/>
              </w:rPr>
              <w:t>note,</w:t>
            </w:r>
            <w:r>
              <w:rPr>
                <w:spacing w:val="-6"/>
                <w:sz w:val="20"/>
              </w:rPr>
              <w:t xml:space="preserve"> </w:t>
            </w:r>
            <w:r>
              <w:rPr>
                <w:sz w:val="20"/>
              </w:rPr>
              <w:t>as</w:t>
            </w:r>
            <w:r>
              <w:rPr>
                <w:spacing w:val="-5"/>
                <w:sz w:val="20"/>
              </w:rPr>
              <w:t xml:space="preserve"> </w:t>
            </w:r>
            <w:r>
              <w:rPr>
                <w:sz w:val="20"/>
              </w:rPr>
              <w:t>not</w:t>
            </w:r>
            <w:r>
              <w:rPr>
                <w:spacing w:val="-6"/>
                <w:sz w:val="20"/>
              </w:rPr>
              <w:t xml:space="preserve"> </w:t>
            </w:r>
            <w:r>
              <w:rPr>
                <w:sz w:val="20"/>
              </w:rPr>
              <w:t>all</w:t>
            </w:r>
            <w:r>
              <w:rPr>
                <w:spacing w:val="-7"/>
                <w:sz w:val="20"/>
              </w:rPr>
              <w:t xml:space="preserve"> </w:t>
            </w:r>
            <w:r>
              <w:rPr>
                <w:sz w:val="20"/>
              </w:rPr>
              <w:t>notes</w:t>
            </w:r>
            <w:r>
              <w:rPr>
                <w:spacing w:val="-5"/>
                <w:sz w:val="20"/>
              </w:rPr>
              <w:t xml:space="preserve"> </w:t>
            </w:r>
            <w:r>
              <w:rPr>
                <w:sz w:val="20"/>
              </w:rPr>
              <w:t>(for</w:t>
            </w:r>
            <w:r>
              <w:rPr>
                <w:spacing w:val="-6"/>
                <w:sz w:val="20"/>
              </w:rPr>
              <w:t xml:space="preserve"> </w:t>
            </w:r>
            <w:r>
              <w:rPr>
                <w:sz w:val="20"/>
              </w:rPr>
              <w:t>example</w:t>
            </w:r>
            <w:r>
              <w:rPr>
                <w:spacing w:val="-6"/>
                <w:sz w:val="20"/>
              </w:rPr>
              <w:t xml:space="preserve"> </w:t>
            </w:r>
            <w:r>
              <w:rPr>
                <w:sz w:val="20"/>
              </w:rPr>
              <w:t>payables</w:t>
            </w:r>
            <w:r>
              <w:rPr>
                <w:spacing w:val="-5"/>
                <w:sz w:val="20"/>
              </w:rPr>
              <w:t xml:space="preserve"> </w:t>
            </w:r>
            <w:r>
              <w:rPr>
                <w:sz w:val="20"/>
              </w:rPr>
              <w:t>and</w:t>
            </w:r>
            <w:r>
              <w:rPr>
                <w:spacing w:val="-6"/>
                <w:sz w:val="20"/>
              </w:rPr>
              <w:t xml:space="preserve"> </w:t>
            </w:r>
            <w:r>
              <w:rPr>
                <w:sz w:val="20"/>
              </w:rPr>
              <w:t>receivables)</w:t>
            </w:r>
            <w:r>
              <w:rPr>
                <w:spacing w:val="-5"/>
                <w:sz w:val="20"/>
              </w:rPr>
              <w:t xml:space="preserve"> </w:t>
            </w:r>
            <w:r>
              <w:rPr>
                <w:sz w:val="20"/>
              </w:rPr>
              <w:t>contain</w:t>
            </w:r>
            <w:r>
              <w:rPr>
                <w:spacing w:val="-6"/>
                <w:sz w:val="20"/>
              </w:rPr>
              <w:t xml:space="preserve"> </w:t>
            </w:r>
            <w:r>
              <w:rPr>
                <w:sz w:val="20"/>
              </w:rPr>
              <w:t>details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movements</w:t>
            </w:r>
            <w:r>
              <w:rPr>
                <w:spacing w:val="-5"/>
                <w:sz w:val="20"/>
              </w:rPr>
              <w:t xml:space="preserve"> </w:t>
            </w:r>
            <w:r>
              <w:rPr>
                <w:sz w:val="20"/>
              </w:rPr>
              <w:t>in</w:t>
            </w:r>
            <w:r>
              <w:rPr>
                <w:spacing w:val="-6"/>
                <w:sz w:val="20"/>
              </w:rPr>
              <w:t xml:space="preserve"> </w:t>
            </w:r>
            <w:r>
              <w:rPr>
                <w:sz w:val="20"/>
              </w:rPr>
              <w:t xml:space="preserve">the </w:t>
            </w:r>
            <w:r>
              <w:rPr>
                <w:spacing w:val="-2"/>
                <w:sz w:val="20"/>
              </w:rPr>
              <w:t>year.</w:t>
            </w:r>
          </w:p>
        </w:tc>
      </w:tr>
    </w:tbl>
    <w:p w14:paraId="0D789210" w14:textId="77777777" w:rsidR="00464E1E" w:rsidRDefault="00464E1E">
      <w:pPr>
        <w:spacing w:line="240" w:lineRule="atLeast"/>
        <w:rPr>
          <w:sz w:val="20"/>
        </w:rPr>
        <w:sectPr w:rsidR="00464E1E">
          <w:headerReference w:type="even" r:id="rId140"/>
          <w:footerReference w:type="even" r:id="rId141"/>
          <w:footerReference w:type="default" r:id="rId142"/>
          <w:pgSz w:w="11910" w:h="16840"/>
          <w:pgMar w:top="660" w:right="600" w:bottom="680" w:left="560" w:header="0" w:footer="489" w:gutter="0"/>
          <w:pgNumType w:start="110"/>
          <w:cols w:space="720"/>
        </w:sectPr>
      </w:pPr>
    </w:p>
    <w:p w14:paraId="0D789211" w14:textId="77777777" w:rsidR="00464E1E" w:rsidRDefault="00464E1E">
      <w:pPr>
        <w:pStyle w:val="BodyText"/>
        <w:spacing w:before="1"/>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15416"/>
      </w:tblGrid>
      <w:tr w:rsidR="00464E1E" w14:paraId="0D789213" w14:textId="77777777">
        <w:trPr>
          <w:trHeight w:val="304"/>
        </w:trPr>
        <w:tc>
          <w:tcPr>
            <w:tcW w:w="15416" w:type="dxa"/>
          </w:tcPr>
          <w:p w14:paraId="0D789212" w14:textId="77777777" w:rsidR="00464E1E" w:rsidRDefault="00000000">
            <w:pPr>
              <w:pStyle w:val="TableParagraph"/>
              <w:spacing w:line="223" w:lineRule="exact"/>
              <w:ind w:left="50"/>
              <w:rPr>
                <w:b/>
                <w:sz w:val="20"/>
              </w:rPr>
            </w:pPr>
            <w:r>
              <w:rPr>
                <w:b/>
                <w:sz w:val="20"/>
              </w:rPr>
              <w:t>Note</w:t>
            </w:r>
            <w:r>
              <w:rPr>
                <w:b/>
                <w:spacing w:val="-11"/>
                <w:sz w:val="20"/>
              </w:rPr>
              <w:t xml:space="preserve"> </w:t>
            </w:r>
            <w:r>
              <w:rPr>
                <w:b/>
                <w:sz w:val="20"/>
              </w:rPr>
              <w:t>32</w:t>
            </w:r>
            <w:r>
              <w:rPr>
                <w:b/>
                <w:spacing w:val="-8"/>
                <w:sz w:val="20"/>
              </w:rPr>
              <w:t xml:space="preserve"> </w:t>
            </w:r>
            <w:r>
              <w:rPr>
                <w:b/>
                <w:sz w:val="20"/>
              </w:rPr>
              <w:t>Consolidation</w:t>
            </w:r>
            <w:r>
              <w:rPr>
                <w:b/>
                <w:spacing w:val="-7"/>
                <w:sz w:val="20"/>
              </w:rPr>
              <w:t xml:space="preserve"> </w:t>
            </w:r>
            <w:r>
              <w:rPr>
                <w:b/>
                <w:sz w:val="20"/>
              </w:rPr>
              <w:t>of</w:t>
            </w:r>
            <w:r>
              <w:rPr>
                <w:b/>
                <w:spacing w:val="-6"/>
                <w:sz w:val="20"/>
              </w:rPr>
              <w:t xml:space="preserve"> </w:t>
            </w:r>
            <w:r>
              <w:rPr>
                <w:b/>
                <w:sz w:val="20"/>
              </w:rPr>
              <w:t>unaudited</w:t>
            </w:r>
            <w:r>
              <w:rPr>
                <w:b/>
                <w:spacing w:val="-8"/>
                <w:sz w:val="20"/>
              </w:rPr>
              <w:t xml:space="preserve"> </w:t>
            </w:r>
            <w:r>
              <w:rPr>
                <w:b/>
                <w:sz w:val="20"/>
              </w:rPr>
              <w:t>local</w:t>
            </w:r>
            <w:r>
              <w:rPr>
                <w:b/>
                <w:spacing w:val="-9"/>
                <w:sz w:val="20"/>
              </w:rPr>
              <w:t xml:space="preserve"> </w:t>
            </w:r>
            <w:r>
              <w:rPr>
                <w:b/>
                <w:sz w:val="20"/>
              </w:rPr>
              <w:t>provider</w:t>
            </w:r>
            <w:r>
              <w:rPr>
                <w:b/>
                <w:spacing w:val="-8"/>
                <w:sz w:val="20"/>
              </w:rPr>
              <w:t xml:space="preserve"> </w:t>
            </w:r>
            <w:r>
              <w:rPr>
                <w:b/>
                <w:spacing w:val="-2"/>
                <w:sz w:val="20"/>
              </w:rPr>
              <w:t>accounts</w:t>
            </w:r>
          </w:p>
        </w:tc>
      </w:tr>
      <w:tr w:rsidR="00464E1E" w14:paraId="0D789215" w14:textId="77777777">
        <w:trPr>
          <w:trHeight w:val="551"/>
        </w:trPr>
        <w:tc>
          <w:tcPr>
            <w:tcW w:w="15416" w:type="dxa"/>
          </w:tcPr>
          <w:p w14:paraId="0D789214" w14:textId="77777777" w:rsidR="00464E1E" w:rsidRDefault="00000000">
            <w:pPr>
              <w:pStyle w:val="TableParagraph"/>
              <w:spacing w:before="51" w:line="240" w:lineRule="atLeast"/>
              <w:ind w:left="50"/>
              <w:rPr>
                <w:sz w:val="20"/>
              </w:rPr>
            </w:pPr>
            <w:r>
              <w:rPr>
                <w:sz w:val="20"/>
              </w:rPr>
              <w:t>As</w:t>
            </w:r>
            <w:r>
              <w:rPr>
                <w:spacing w:val="-5"/>
                <w:sz w:val="20"/>
              </w:rPr>
              <w:t xml:space="preserve"> </w:t>
            </w:r>
            <w:r>
              <w:rPr>
                <w:sz w:val="20"/>
              </w:rPr>
              <w:t>explained</w:t>
            </w:r>
            <w:r>
              <w:rPr>
                <w:spacing w:val="-6"/>
                <w:sz w:val="20"/>
              </w:rPr>
              <w:t xml:space="preserve"> </w:t>
            </w:r>
            <w:r>
              <w:rPr>
                <w:sz w:val="20"/>
              </w:rPr>
              <w:t>in</w:t>
            </w:r>
            <w:r>
              <w:rPr>
                <w:spacing w:val="-6"/>
                <w:sz w:val="20"/>
              </w:rPr>
              <w:t xml:space="preserve"> </w:t>
            </w:r>
            <w:r>
              <w:rPr>
                <w:sz w:val="20"/>
              </w:rPr>
              <w:t>accounting</w:t>
            </w:r>
            <w:r>
              <w:rPr>
                <w:spacing w:val="-7"/>
                <w:sz w:val="20"/>
              </w:rPr>
              <w:t xml:space="preserve"> </w:t>
            </w:r>
            <w:r>
              <w:rPr>
                <w:sz w:val="20"/>
              </w:rPr>
              <w:t>policy</w:t>
            </w:r>
            <w:r>
              <w:rPr>
                <w:spacing w:val="-11"/>
                <w:sz w:val="20"/>
              </w:rPr>
              <w:t xml:space="preserve"> </w:t>
            </w:r>
            <w:r>
              <w:rPr>
                <w:sz w:val="20"/>
              </w:rPr>
              <w:t>note</w:t>
            </w:r>
            <w:r>
              <w:rPr>
                <w:spacing w:val="-7"/>
                <w:sz w:val="20"/>
              </w:rPr>
              <w:t xml:space="preserve"> </w:t>
            </w:r>
            <w:r>
              <w:rPr>
                <w:sz w:val="20"/>
              </w:rPr>
              <w:t>1.1,</w:t>
            </w:r>
            <w:r>
              <w:rPr>
                <w:spacing w:val="-6"/>
                <w:sz w:val="20"/>
              </w:rPr>
              <w:t xml:space="preserve"> </w:t>
            </w:r>
            <w:r>
              <w:rPr>
                <w:sz w:val="20"/>
              </w:rPr>
              <w:t>these</w:t>
            </w:r>
            <w:r>
              <w:rPr>
                <w:spacing w:val="-6"/>
                <w:sz w:val="20"/>
              </w:rPr>
              <w:t xml:space="preserve"> </w:t>
            </w:r>
            <w:r>
              <w:rPr>
                <w:sz w:val="20"/>
              </w:rPr>
              <w:t>accounts</w:t>
            </w:r>
            <w:r>
              <w:rPr>
                <w:spacing w:val="-5"/>
                <w:sz w:val="20"/>
              </w:rPr>
              <w:t xml:space="preserve"> </w:t>
            </w:r>
            <w:r>
              <w:rPr>
                <w:sz w:val="20"/>
              </w:rPr>
              <w:t>are</w:t>
            </w:r>
            <w:r>
              <w:rPr>
                <w:spacing w:val="-6"/>
                <w:sz w:val="20"/>
              </w:rPr>
              <w:t xml:space="preserve"> </w:t>
            </w:r>
            <w:r>
              <w:rPr>
                <w:sz w:val="20"/>
              </w:rPr>
              <w:t>prepared</w:t>
            </w:r>
            <w:r>
              <w:rPr>
                <w:spacing w:val="-7"/>
                <w:sz w:val="20"/>
              </w:rPr>
              <w:t xml:space="preserve"> </w:t>
            </w:r>
            <w:r>
              <w:rPr>
                <w:sz w:val="20"/>
              </w:rPr>
              <w:t>based</w:t>
            </w:r>
            <w:r>
              <w:rPr>
                <w:spacing w:val="-7"/>
                <w:sz w:val="20"/>
              </w:rPr>
              <w:t xml:space="preserve"> </w:t>
            </w:r>
            <w:r>
              <w:rPr>
                <w:sz w:val="20"/>
              </w:rPr>
              <w:t>on</w:t>
            </w:r>
            <w:r>
              <w:rPr>
                <w:spacing w:val="-7"/>
                <w:sz w:val="20"/>
              </w:rPr>
              <w:t xml:space="preserve"> </w:t>
            </w:r>
            <w:r>
              <w:rPr>
                <w:sz w:val="20"/>
              </w:rPr>
              <w:t>locally</w:t>
            </w:r>
            <w:r>
              <w:rPr>
                <w:spacing w:val="-11"/>
                <w:sz w:val="20"/>
              </w:rPr>
              <w:t xml:space="preserve"> </w:t>
            </w:r>
            <w:r>
              <w:rPr>
                <w:sz w:val="20"/>
              </w:rPr>
              <w:t>audited</w:t>
            </w:r>
            <w:r>
              <w:rPr>
                <w:spacing w:val="-7"/>
                <w:sz w:val="20"/>
              </w:rPr>
              <w:t xml:space="preserve"> </w:t>
            </w:r>
            <w:r>
              <w:rPr>
                <w:sz w:val="20"/>
              </w:rPr>
              <w:t>provider</w:t>
            </w:r>
            <w:r>
              <w:rPr>
                <w:spacing w:val="-5"/>
                <w:sz w:val="20"/>
              </w:rPr>
              <w:t xml:space="preserve"> </w:t>
            </w:r>
            <w:r>
              <w:rPr>
                <w:sz w:val="20"/>
              </w:rPr>
              <w:t>accounts.</w:t>
            </w:r>
            <w:r>
              <w:rPr>
                <w:spacing w:val="-6"/>
                <w:sz w:val="20"/>
              </w:rPr>
              <w:t xml:space="preserve"> </w:t>
            </w:r>
            <w:r>
              <w:rPr>
                <w:sz w:val="20"/>
              </w:rPr>
              <w:t>To</w:t>
            </w:r>
            <w:r>
              <w:rPr>
                <w:spacing w:val="-6"/>
                <w:sz w:val="20"/>
              </w:rPr>
              <w:t xml:space="preserve"> </w:t>
            </w:r>
            <w:r>
              <w:rPr>
                <w:sz w:val="20"/>
              </w:rPr>
              <w:t>expedite</w:t>
            </w:r>
            <w:r>
              <w:rPr>
                <w:spacing w:val="-7"/>
                <w:sz w:val="20"/>
              </w:rPr>
              <w:t xml:space="preserve"> </w:t>
            </w:r>
            <w:r>
              <w:rPr>
                <w:sz w:val="20"/>
              </w:rPr>
              <w:t>national</w:t>
            </w:r>
            <w:r>
              <w:rPr>
                <w:spacing w:val="-7"/>
                <w:sz w:val="20"/>
              </w:rPr>
              <w:t xml:space="preserve"> </w:t>
            </w:r>
            <w:r>
              <w:rPr>
                <w:sz w:val="20"/>
              </w:rPr>
              <w:t>financial</w:t>
            </w:r>
            <w:r>
              <w:rPr>
                <w:spacing w:val="-7"/>
                <w:sz w:val="20"/>
              </w:rPr>
              <w:t xml:space="preserve"> </w:t>
            </w:r>
            <w:r>
              <w:rPr>
                <w:sz w:val="20"/>
              </w:rPr>
              <w:t>reporting,</w:t>
            </w:r>
            <w:r>
              <w:rPr>
                <w:spacing w:val="-6"/>
                <w:sz w:val="20"/>
              </w:rPr>
              <w:t xml:space="preserve"> </w:t>
            </w:r>
            <w:r>
              <w:rPr>
                <w:sz w:val="20"/>
              </w:rPr>
              <w:t>the</w:t>
            </w:r>
            <w:r>
              <w:rPr>
                <w:spacing w:val="-6"/>
                <w:sz w:val="20"/>
              </w:rPr>
              <w:t xml:space="preserve"> </w:t>
            </w:r>
            <w:r>
              <w:rPr>
                <w:sz w:val="20"/>
              </w:rPr>
              <w:t>disclosures</w:t>
            </w:r>
            <w:r>
              <w:rPr>
                <w:spacing w:val="-4"/>
                <w:sz w:val="20"/>
              </w:rPr>
              <w:t xml:space="preserve"> </w:t>
            </w:r>
            <w:r>
              <w:rPr>
                <w:sz w:val="20"/>
              </w:rPr>
              <w:t>in these consolidated accounts were finalised on 1 November 2024 using unaudited financial information for five providers.</w:t>
            </w:r>
          </w:p>
        </w:tc>
      </w:tr>
    </w:tbl>
    <w:p w14:paraId="0D789216" w14:textId="77777777" w:rsidR="00464E1E" w:rsidRDefault="00464E1E">
      <w:pPr>
        <w:pStyle w:val="BodyText"/>
        <w:spacing w:before="103"/>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6634"/>
        <w:gridCol w:w="1383"/>
        <w:gridCol w:w="1272"/>
        <w:gridCol w:w="1207"/>
        <w:gridCol w:w="1361"/>
        <w:gridCol w:w="1199"/>
        <w:gridCol w:w="1274"/>
        <w:gridCol w:w="1108"/>
      </w:tblGrid>
      <w:tr w:rsidR="00464E1E" w14:paraId="0D789219" w14:textId="77777777">
        <w:trPr>
          <w:trHeight w:val="481"/>
        </w:trPr>
        <w:tc>
          <w:tcPr>
            <w:tcW w:w="15438" w:type="dxa"/>
            <w:gridSpan w:val="8"/>
          </w:tcPr>
          <w:p w14:paraId="0D789217" w14:textId="77777777" w:rsidR="00464E1E" w:rsidRDefault="00000000">
            <w:pPr>
              <w:pStyle w:val="TableParagraph"/>
              <w:spacing w:line="223" w:lineRule="exact"/>
              <w:ind w:left="50"/>
              <w:rPr>
                <w:sz w:val="20"/>
              </w:rPr>
            </w:pPr>
            <w:r>
              <w:rPr>
                <w:sz w:val="20"/>
              </w:rPr>
              <w:t>Further</w:t>
            </w:r>
            <w:r>
              <w:rPr>
                <w:spacing w:val="-9"/>
                <w:sz w:val="20"/>
              </w:rPr>
              <w:t xml:space="preserve"> </w:t>
            </w:r>
            <w:r>
              <w:rPr>
                <w:sz w:val="20"/>
              </w:rPr>
              <w:t>information</w:t>
            </w:r>
            <w:r>
              <w:rPr>
                <w:spacing w:val="-9"/>
                <w:sz w:val="20"/>
              </w:rPr>
              <w:t xml:space="preserve"> </w:t>
            </w:r>
            <w:r>
              <w:rPr>
                <w:sz w:val="20"/>
              </w:rPr>
              <w:t>on</w:t>
            </w:r>
            <w:r>
              <w:rPr>
                <w:spacing w:val="-9"/>
                <w:sz w:val="20"/>
              </w:rPr>
              <w:t xml:space="preserve"> </w:t>
            </w:r>
            <w:r>
              <w:rPr>
                <w:sz w:val="20"/>
              </w:rPr>
              <w:t>each</w:t>
            </w:r>
            <w:r>
              <w:rPr>
                <w:spacing w:val="-8"/>
                <w:sz w:val="20"/>
              </w:rPr>
              <w:t xml:space="preserve"> </w:t>
            </w:r>
            <w:r>
              <w:rPr>
                <w:sz w:val="20"/>
              </w:rPr>
              <w:t>provider</w:t>
            </w:r>
            <w:r>
              <w:rPr>
                <w:spacing w:val="-8"/>
                <w:sz w:val="20"/>
              </w:rPr>
              <w:t xml:space="preserve"> </w:t>
            </w:r>
            <w:r>
              <w:rPr>
                <w:sz w:val="20"/>
              </w:rPr>
              <w:t>is</w:t>
            </w:r>
            <w:r>
              <w:rPr>
                <w:spacing w:val="-7"/>
                <w:sz w:val="20"/>
              </w:rPr>
              <w:t xml:space="preserve"> </w:t>
            </w:r>
            <w:r>
              <w:rPr>
                <w:sz w:val="20"/>
              </w:rPr>
              <w:t>set</w:t>
            </w:r>
            <w:r>
              <w:rPr>
                <w:spacing w:val="-8"/>
                <w:sz w:val="20"/>
              </w:rPr>
              <w:t xml:space="preserve"> </w:t>
            </w:r>
            <w:r>
              <w:rPr>
                <w:sz w:val="20"/>
              </w:rPr>
              <w:t>out</w:t>
            </w:r>
            <w:r>
              <w:rPr>
                <w:spacing w:val="-8"/>
                <w:sz w:val="20"/>
              </w:rPr>
              <w:t xml:space="preserve"> </w:t>
            </w:r>
            <w:r>
              <w:rPr>
                <w:sz w:val="20"/>
              </w:rPr>
              <w:t>in</w:t>
            </w:r>
            <w:r>
              <w:rPr>
                <w:spacing w:val="-9"/>
                <w:sz w:val="20"/>
              </w:rPr>
              <w:t xml:space="preserve"> </w:t>
            </w:r>
            <w:r>
              <w:rPr>
                <w:sz w:val="20"/>
              </w:rPr>
              <w:t>the</w:t>
            </w:r>
            <w:r>
              <w:rPr>
                <w:spacing w:val="-9"/>
                <w:sz w:val="20"/>
              </w:rPr>
              <w:t xml:space="preserve"> </w:t>
            </w:r>
            <w:r>
              <w:rPr>
                <w:sz w:val="20"/>
              </w:rPr>
              <w:t>consolidated</w:t>
            </w:r>
            <w:r>
              <w:rPr>
                <w:spacing w:val="-9"/>
                <w:sz w:val="20"/>
              </w:rPr>
              <w:t xml:space="preserve"> </w:t>
            </w:r>
            <w:r>
              <w:rPr>
                <w:sz w:val="20"/>
              </w:rPr>
              <w:t>annual</w:t>
            </w:r>
            <w:r>
              <w:rPr>
                <w:spacing w:val="-9"/>
                <w:sz w:val="20"/>
              </w:rPr>
              <w:t xml:space="preserve"> </w:t>
            </w:r>
            <w:r>
              <w:rPr>
                <w:sz w:val="20"/>
              </w:rPr>
              <w:t>governance</w:t>
            </w:r>
            <w:r>
              <w:rPr>
                <w:spacing w:val="-8"/>
                <w:sz w:val="20"/>
              </w:rPr>
              <w:t xml:space="preserve"> </w:t>
            </w:r>
            <w:r>
              <w:rPr>
                <w:sz w:val="20"/>
              </w:rPr>
              <w:t>statement.</w:t>
            </w:r>
            <w:r>
              <w:rPr>
                <w:spacing w:val="-9"/>
                <w:sz w:val="20"/>
              </w:rPr>
              <w:t xml:space="preserve"> </w:t>
            </w:r>
            <w:r>
              <w:rPr>
                <w:sz w:val="20"/>
              </w:rPr>
              <w:t>A</w:t>
            </w:r>
            <w:r>
              <w:rPr>
                <w:spacing w:val="-9"/>
                <w:sz w:val="20"/>
              </w:rPr>
              <w:t xml:space="preserve"> </w:t>
            </w:r>
            <w:r>
              <w:rPr>
                <w:sz w:val="20"/>
              </w:rPr>
              <w:t>summary</w:t>
            </w:r>
            <w:r>
              <w:rPr>
                <w:spacing w:val="-12"/>
                <w:sz w:val="20"/>
              </w:rPr>
              <w:t xml:space="preserve"> </w:t>
            </w:r>
            <w:r>
              <w:rPr>
                <w:sz w:val="20"/>
              </w:rPr>
              <w:t>of</w:t>
            </w:r>
            <w:r>
              <w:rPr>
                <w:spacing w:val="-7"/>
                <w:sz w:val="20"/>
              </w:rPr>
              <w:t xml:space="preserve"> </w:t>
            </w:r>
            <w:r>
              <w:rPr>
                <w:sz w:val="20"/>
              </w:rPr>
              <w:t>the</w:t>
            </w:r>
            <w:r>
              <w:rPr>
                <w:spacing w:val="-8"/>
                <w:sz w:val="20"/>
              </w:rPr>
              <w:t xml:space="preserve"> </w:t>
            </w:r>
            <w:r>
              <w:rPr>
                <w:sz w:val="20"/>
              </w:rPr>
              <w:t>financial</w:t>
            </w:r>
            <w:r>
              <w:rPr>
                <w:spacing w:val="-9"/>
                <w:sz w:val="20"/>
              </w:rPr>
              <w:t xml:space="preserve"> </w:t>
            </w:r>
            <w:r>
              <w:rPr>
                <w:sz w:val="20"/>
              </w:rPr>
              <w:t>statements</w:t>
            </w:r>
            <w:r>
              <w:rPr>
                <w:spacing w:val="-8"/>
                <w:sz w:val="20"/>
              </w:rPr>
              <w:t xml:space="preserve"> </w:t>
            </w:r>
            <w:r>
              <w:rPr>
                <w:sz w:val="20"/>
              </w:rPr>
              <w:t>of</w:t>
            </w:r>
            <w:r>
              <w:rPr>
                <w:spacing w:val="-6"/>
                <w:sz w:val="20"/>
              </w:rPr>
              <w:t xml:space="preserve"> </w:t>
            </w:r>
            <w:r>
              <w:rPr>
                <w:sz w:val="20"/>
              </w:rPr>
              <w:t>these</w:t>
            </w:r>
            <w:r>
              <w:rPr>
                <w:spacing w:val="-8"/>
                <w:sz w:val="20"/>
              </w:rPr>
              <w:t xml:space="preserve"> </w:t>
            </w:r>
            <w:r>
              <w:rPr>
                <w:sz w:val="20"/>
              </w:rPr>
              <w:t>five</w:t>
            </w:r>
            <w:r>
              <w:rPr>
                <w:spacing w:val="-9"/>
                <w:sz w:val="20"/>
              </w:rPr>
              <w:t xml:space="preserve"> </w:t>
            </w:r>
            <w:r>
              <w:rPr>
                <w:sz w:val="20"/>
              </w:rPr>
              <w:t>providers</w:t>
            </w:r>
            <w:r>
              <w:rPr>
                <w:spacing w:val="-7"/>
                <w:sz w:val="20"/>
              </w:rPr>
              <w:t xml:space="preserve"> </w:t>
            </w:r>
            <w:r>
              <w:rPr>
                <w:sz w:val="20"/>
              </w:rPr>
              <w:t>is</w:t>
            </w:r>
            <w:r>
              <w:rPr>
                <w:spacing w:val="-7"/>
                <w:sz w:val="20"/>
              </w:rPr>
              <w:t xml:space="preserve"> </w:t>
            </w:r>
            <w:r>
              <w:rPr>
                <w:spacing w:val="-2"/>
                <w:sz w:val="20"/>
              </w:rPr>
              <w:t>presented</w:t>
            </w:r>
          </w:p>
          <w:p w14:paraId="0D789218" w14:textId="77777777" w:rsidR="00464E1E" w:rsidRDefault="00000000">
            <w:pPr>
              <w:pStyle w:val="TableParagraph"/>
              <w:spacing w:before="17" w:line="221" w:lineRule="exact"/>
              <w:ind w:left="50"/>
              <w:rPr>
                <w:sz w:val="20"/>
              </w:rPr>
            </w:pPr>
            <w:r>
              <w:rPr>
                <w:spacing w:val="-2"/>
                <w:sz w:val="20"/>
              </w:rPr>
              <w:t>below:</w:t>
            </w:r>
          </w:p>
        </w:tc>
      </w:tr>
      <w:tr w:rsidR="00464E1E" w14:paraId="0D78922B" w14:textId="77777777">
        <w:trPr>
          <w:trHeight w:val="789"/>
        </w:trPr>
        <w:tc>
          <w:tcPr>
            <w:tcW w:w="6634" w:type="dxa"/>
          </w:tcPr>
          <w:p w14:paraId="0D78921A" w14:textId="77777777" w:rsidR="00464E1E" w:rsidRDefault="00464E1E">
            <w:pPr>
              <w:pStyle w:val="TableParagraph"/>
              <w:rPr>
                <w:rFonts w:ascii="Times New Roman"/>
                <w:sz w:val="18"/>
              </w:rPr>
            </w:pPr>
          </w:p>
        </w:tc>
        <w:tc>
          <w:tcPr>
            <w:tcW w:w="1383" w:type="dxa"/>
          </w:tcPr>
          <w:p w14:paraId="0D78921B" w14:textId="77777777" w:rsidR="00464E1E" w:rsidRDefault="00464E1E">
            <w:pPr>
              <w:pStyle w:val="TableParagraph"/>
              <w:spacing w:before="10"/>
              <w:rPr>
                <w:sz w:val="20"/>
              </w:rPr>
            </w:pPr>
          </w:p>
          <w:p w14:paraId="0D78921C" w14:textId="77777777" w:rsidR="00464E1E" w:rsidRDefault="00000000">
            <w:pPr>
              <w:pStyle w:val="TableParagraph"/>
              <w:spacing w:before="1" w:line="250" w:lineRule="atLeast"/>
              <w:ind w:left="525" w:right="149" w:hanging="245"/>
              <w:rPr>
                <w:b/>
                <w:sz w:val="20"/>
              </w:rPr>
            </w:pPr>
            <w:r>
              <w:rPr>
                <w:b/>
                <w:spacing w:val="-2"/>
                <w:sz w:val="20"/>
              </w:rPr>
              <w:t>Operating income</w:t>
            </w:r>
          </w:p>
        </w:tc>
        <w:tc>
          <w:tcPr>
            <w:tcW w:w="1272" w:type="dxa"/>
          </w:tcPr>
          <w:p w14:paraId="0D78921D" w14:textId="77777777" w:rsidR="00464E1E" w:rsidRDefault="00464E1E">
            <w:pPr>
              <w:pStyle w:val="TableParagraph"/>
              <w:spacing w:before="10"/>
              <w:rPr>
                <w:sz w:val="20"/>
              </w:rPr>
            </w:pPr>
          </w:p>
          <w:p w14:paraId="0D78921E" w14:textId="77777777" w:rsidR="00464E1E" w:rsidRDefault="00000000">
            <w:pPr>
              <w:pStyle w:val="TableParagraph"/>
              <w:spacing w:before="1" w:line="250" w:lineRule="atLeast"/>
              <w:ind w:left="333" w:right="163" w:hanging="173"/>
              <w:rPr>
                <w:b/>
                <w:sz w:val="20"/>
              </w:rPr>
            </w:pPr>
            <w:r>
              <w:rPr>
                <w:b/>
                <w:spacing w:val="-2"/>
                <w:sz w:val="20"/>
              </w:rPr>
              <w:t>Employee benefits</w:t>
            </w:r>
          </w:p>
        </w:tc>
        <w:tc>
          <w:tcPr>
            <w:tcW w:w="1207" w:type="dxa"/>
          </w:tcPr>
          <w:p w14:paraId="0D78921F" w14:textId="77777777" w:rsidR="00464E1E" w:rsidRDefault="00000000">
            <w:pPr>
              <w:pStyle w:val="TableParagraph"/>
              <w:spacing w:before="4" w:line="268" w:lineRule="auto"/>
              <w:ind w:left="174" w:right="112" w:firstLine="377"/>
              <w:rPr>
                <w:b/>
                <w:sz w:val="20"/>
              </w:rPr>
            </w:pPr>
            <w:r>
              <w:rPr>
                <w:b/>
                <w:spacing w:val="-2"/>
                <w:sz w:val="20"/>
              </w:rPr>
              <w:t>Other operating</w:t>
            </w:r>
          </w:p>
          <w:p w14:paraId="0D789220" w14:textId="77777777" w:rsidR="00464E1E" w:rsidRDefault="00000000">
            <w:pPr>
              <w:pStyle w:val="TableParagraph"/>
              <w:spacing w:line="228" w:lineRule="exact"/>
              <w:ind w:left="177"/>
              <w:rPr>
                <w:b/>
                <w:sz w:val="20"/>
              </w:rPr>
            </w:pPr>
            <w:r>
              <w:rPr>
                <w:b/>
                <w:spacing w:val="-2"/>
                <w:sz w:val="20"/>
              </w:rPr>
              <w:t>expenses</w:t>
            </w:r>
          </w:p>
        </w:tc>
        <w:tc>
          <w:tcPr>
            <w:tcW w:w="1361" w:type="dxa"/>
          </w:tcPr>
          <w:p w14:paraId="0D789221" w14:textId="77777777" w:rsidR="00464E1E" w:rsidRDefault="00000000">
            <w:pPr>
              <w:pStyle w:val="TableParagraph"/>
              <w:spacing w:before="4" w:line="268" w:lineRule="auto"/>
              <w:ind w:left="247" w:right="223" w:firstLine="16"/>
              <w:jc w:val="right"/>
              <w:rPr>
                <w:b/>
                <w:sz w:val="20"/>
              </w:rPr>
            </w:pPr>
            <w:r>
              <w:rPr>
                <w:b/>
                <w:spacing w:val="-2"/>
                <w:sz w:val="20"/>
              </w:rPr>
              <w:t xml:space="preserve">Property, </w:t>
            </w:r>
            <w:r>
              <w:rPr>
                <w:b/>
                <w:sz w:val="20"/>
              </w:rPr>
              <w:t>plant</w:t>
            </w:r>
            <w:r>
              <w:rPr>
                <w:b/>
                <w:spacing w:val="-5"/>
                <w:sz w:val="20"/>
              </w:rPr>
              <w:t xml:space="preserve"> and</w:t>
            </w:r>
          </w:p>
          <w:p w14:paraId="0D789222" w14:textId="77777777" w:rsidR="00464E1E" w:rsidRDefault="00000000">
            <w:pPr>
              <w:pStyle w:val="TableParagraph"/>
              <w:spacing w:line="228" w:lineRule="exact"/>
              <w:ind w:right="225"/>
              <w:jc w:val="right"/>
              <w:rPr>
                <w:b/>
                <w:sz w:val="20"/>
              </w:rPr>
            </w:pPr>
            <w:r>
              <w:rPr>
                <w:b/>
                <w:spacing w:val="-2"/>
                <w:sz w:val="20"/>
              </w:rPr>
              <w:t>equipment</w:t>
            </w:r>
          </w:p>
        </w:tc>
        <w:tc>
          <w:tcPr>
            <w:tcW w:w="1199" w:type="dxa"/>
          </w:tcPr>
          <w:p w14:paraId="0D789223" w14:textId="77777777" w:rsidR="00464E1E" w:rsidRDefault="00464E1E">
            <w:pPr>
              <w:pStyle w:val="TableParagraph"/>
              <w:spacing w:before="10"/>
              <w:rPr>
                <w:sz w:val="20"/>
              </w:rPr>
            </w:pPr>
          </w:p>
          <w:p w14:paraId="0D789224" w14:textId="77777777" w:rsidR="00464E1E" w:rsidRDefault="00000000">
            <w:pPr>
              <w:pStyle w:val="TableParagraph"/>
              <w:spacing w:before="1" w:line="250" w:lineRule="atLeast"/>
              <w:ind w:left="412" w:right="164" w:hanging="183"/>
              <w:rPr>
                <w:b/>
                <w:sz w:val="20"/>
              </w:rPr>
            </w:pPr>
            <w:r>
              <w:rPr>
                <w:b/>
                <w:spacing w:val="-2"/>
                <w:sz w:val="20"/>
              </w:rPr>
              <w:t>All</w:t>
            </w:r>
            <w:r>
              <w:rPr>
                <w:b/>
                <w:spacing w:val="-12"/>
                <w:sz w:val="20"/>
              </w:rPr>
              <w:t xml:space="preserve"> </w:t>
            </w:r>
            <w:r>
              <w:rPr>
                <w:b/>
                <w:spacing w:val="-2"/>
                <w:sz w:val="20"/>
              </w:rPr>
              <w:t>other assets</w:t>
            </w:r>
          </w:p>
        </w:tc>
        <w:tc>
          <w:tcPr>
            <w:tcW w:w="1274" w:type="dxa"/>
          </w:tcPr>
          <w:p w14:paraId="0D789225" w14:textId="77777777" w:rsidR="00464E1E" w:rsidRDefault="00464E1E">
            <w:pPr>
              <w:pStyle w:val="TableParagraph"/>
              <w:rPr>
                <w:sz w:val="20"/>
              </w:rPr>
            </w:pPr>
          </w:p>
          <w:p w14:paraId="0D789226" w14:textId="77777777" w:rsidR="00464E1E" w:rsidRDefault="00464E1E">
            <w:pPr>
              <w:pStyle w:val="TableParagraph"/>
              <w:spacing w:before="57"/>
              <w:rPr>
                <w:sz w:val="20"/>
              </w:rPr>
            </w:pPr>
          </w:p>
          <w:p w14:paraId="0D789227" w14:textId="77777777" w:rsidR="00464E1E" w:rsidRDefault="00000000">
            <w:pPr>
              <w:pStyle w:val="TableParagraph"/>
              <w:spacing w:before="1"/>
              <w:ind w:right="181"/>
              <w:jc w:val="right"/>
              <w:rPr>
                <w:b/>
                <w:sz w:val="20"/>
              </w:rPr>
            </w:pPr>
            <w:r>
              <w:rPr>
                <w:b/>
                <w:spacing w:val="-2"/>
                <w:sz w:val="20"/>
              </w:rPr>
              <w:t>Liabilities</w:t>
            </w:r>
          </w:p>
        </w:tc>
        <w:tc>
          <w:tcPr>
            <w:tcW w:w="1108" w:type="dxa"/>
          </w:tcPr>
          <w:p w14:paraId="0D789228" w14:textId="77777777" w:rsidR="00464E1E" w:rsidRDefault="00464E1E">
            <w:pPr>
              <w:pStyle w:val="TableParagraph"/>
              <w:rPr>
                <w:sz w:val="20"/>
              </w:rPr>
            </w:pPr>
          </w:p>
          <w:p w14:paraId="0D789229" w14:textId="77777777" w:rsidR="00464E1E" w:rsidRDefault="00464E1E">
            <w:pPr>
              <w:pStyle w:val="TableParagraph"/>
              <w:spacing w:before="57"/>
              <w:rPr>
                <w:sz w:val="20"/>
              </w:rPr>
            </w:pPr>
          </w:p>
          <w:p w14:paraId="0D78922A" w14:textId="77777777" w:rsidR="00464E1E" w:rsidRDefault="00000000">
            <w:pPr>
              <w:pStyle w:val="TableParagraph"/>
              <w:spacing w:before="1"/>
              <w:ind w:right="30"/>
              <w:jc w:val="right"/>
              <w:rPr>
                <w:b/>
                <w:sz w:val="20"/>
              </w:rPr>
            </w:pPr>
            <w:r>
              <w:rPr>
                <w:b/>
                <w:spacing w:val="-2"/>
                <w:sz w:val="20"/>
              </w:rPr>
              <w:t>Reserves</w:t>
            </w:r>
          </w:p>
        </w:tc>
      </w:tr>
      <w:tr w:rsidR="00464E1E" w14:paraId="0D789234" w14:textId="77777777">
        <w:trPr>
          <w:trHeight w:val="292"/>
        </w:trPr>
        <w:tc>
          <w:tcPr>
            <w:tcW w:w="6634" w:type="dxa"/>
          </w:tcPr>
          <w:p w14:paraId="0D78922C" w14:textId="77777777" w:rsidR="00464E1E" w:rsidRDefault="00000000">
            <w:pPr>
              <w:pStyle w:val="TableParagraph"/>
              <w:spacing w:before="35"/>
              <w:ind w:left="50"/>
              <w:rPr>
                <w:b/>
                <w:sz w:val="20"/>
              </w:rPr>
            </w:pPr>
            <w:r>
              <w:rPr>
                <w:b/>
                <w:sz w:val="20"/>
              </w:rPr>
              <w:t>NHS</w:t>
            </w:r>
            <w:r>
              <w:rPr>
                <w:b/>
                <w:spacing w:val="-6"/>
                <w:sz w:val="20"/>
              </w:rPr>
              <w:t xml:space="preserve"> </w:t>
            </w:r>
            <w:r>
              <w:rPr>
                <w:b/>
                <w:spacing w:val="-2"/>
                <w:sz w:val="20"/>
              </w:rPr>
              <w:t>provider</w:t>
            </w:r>
          </w:p>
        </w:tc>
        <w:tc>
          <w:tcPr>
            <w:tcW w:w="1383" w:type="dxa"/>
          </w:tcPr>
          <w:p w14:paraId="0D78922D" w14:textId="77777777" w:rsidR="00464E1E" w:rsidRDefault="00000000">
            <w:pPr>
              <w:pStyle w:val="TableParagraph"/>
              <w:spacing w:before="35"/>
              <w:ind w:right="162"/>
              <w:jc w:val="right"/>
              <w:rPr>
                <w:b/>
                <w:sz w:val="20"/>
              </w:rPr>
            </w:pPr>
            <w:r>
              <w:rPr>
                <w:b/>
                <w:spacing w:val="-5"/>
                <w:sz w:val="20"/>
              </w:rPr>
              <w:t>£m</w:t>
            </w:r>
          </w:p>
        </w:tc>
        <w:tc>
          <w:tcPr>
            <w:tcW w:w="1272" w:type="dxa"/>
          </w:tcPr>
          <w:p w14:paraId="0D78922E" w14:textId="77777777" w:rsidR="00464E1E" w:rsidRDefault="00000000">
            <w:pPr>
              <w:pStyle w:val="TableParagraph"/>
              <w:spacing w:before="35"/>
              <w:ind w:right="176"/>
              <w:jc w:val="right"/>
              <w:rPr>
                <w:b/>
                <w:sz w:val="20"/>
              </w:rPr>
            </w:pPr>
            <w:r>
              <w:rPr>
                <w:b/>
                <w:spacing w:val="-5"/>
                <w:sz w:val="20"/>
              </w:rPr>
              <w:t>£m</w:t>
            </w:r>
          </w:p>
        </w:tc>
        <w:tc>
          <w:tcPr>
            <w:tcW w:w="1207" w:type="dxa"/>
          </w:tcPr>
          <w:p w14:paraId="0D78922F" w14:textId="77777777" w:rsidR="00464E1E" w:rsidRDefault="00000000">
            <w:pPr>
              <w:pStyle w:val="TableParagraph"/>
              <w:spacing w:before="35"/>
              <w:ind w:right="125"/>
              <w:jc w:val="right"/>
              <w:rPr>
                <w:b/>
                <w:sz w:val="20"/>
              </w:rPr>
            </w:pPr>
            <w:r>
              <w:rPr>
                <w:b/>
                <w:spacing w:val="-5"/>
                <w:sz w:val="20"/>
              </w:rPr>
              <w:t>£m</w:t>
            </w:r>
          </w:p>
        </w:tc>
        <w:tc>
          <w:tcPr>
            <w:tcW w:w="1361" w:type="dxa"/>
          </w:tcPr>
          <w:p w14:paraId="0D789230" w14:textId="77777777" w:rsidR="00464E1E" w:rsidRDefault="00000000">
            <w:pPr>
              <w:pStyle w:val="TableParagraph"/>
              <w:spacing w:before="35"/>
              <w:ind w:right="229"/>
              <w:jc w:val="right"/>
              <w:rPr>
                <w:b/>
                <w:sz w:val="20"/>
              </w:rPr>
            </w:pPr>
            <w:r>
              <w:rPr>
                <w:b/>
                <w:spacing w:val="-5"/>
                <w:sz w:val="20"/>
              </w:rPr>
              <w:t>£m</w:t>
            </w:r>
          </w:p>
        </w:tc>
        <w:tc>
          <w:tcPr>
            <w:tcW w:w="1199" w:type="dxa"/>
          </w:tcPr>
          <w:p w14:paraId="0D789231" w14:textId="77777777" w:rsidR="00464E1E" w:rsidRDefault="00000000">
            <w:pPr>
              <w:pStyle w:val="TableParagraph"/>
              <w:spacing w:before="35"/>
              <w:ind w:right="170"/>
              <w:jc w:val="right"/>
              <w:rPr>
                <w:b/>
                <w:sz w:val="20"/>
              </w:rPr>
            </w:pPr>
            <w:r>
              <w:rPr>
                <w:b/>
                <w:spacing w:val="-5"/>
                <w:sz w:val="20"/>
              </w:rPr>
              <w:t>£m</w:t>
            </w:r>
          </w:p>
        </w:tc>
        <w:tc>
          <w:tcPr>
            <w:tcW w:w="1274" w:type="dxa"/>
          </w:tcPr>
          <w:p w14:paraId="0D789232" w14:textId="77777777" w:rsidR="00464E1E" w:rsidRDefault="00000000">
            <w:pPr>
              <w:pStyle w:val="TableParagraph"/>
              <w:spacing w:before="35"/>
              <w:ind w:right="186"/>
              <w:jc w:val="right"/>
              <w:rPr>
                <w:b/>
                <w:sz w:val="20"/>
              </w:rPr>
            </w:pPr>
            <w:r>
              <w:rPr>
                <w:b/>
                <w:spacing w:val="-5"/>
                <w:sz w:val="20"/>
              </w:rPr>
              <w:t>£m</w:t>
            </w:r>
          </w:p>
        </w:tc>
        <w:tc>
          <w:tcPr>
            <w:tcW w:w="1108" w:type="dxa"/>
          </w:tcPr>
          <w:p w14:paraId="0D789233" w14:textId="77777777" w:rsidR="00464E1E" w:rsidRDefault="00000000">
            <w:pPr>
              <w:pStyle w:val="TableParagraph"/>
              <w:spacing w:before="35"/>
              <w:ind w:right="36"/>
              <w:jc w:val="right"/>
              <w:rPr>
                <w:b/>
                <w:sz w:val="20"/>
              </w:rPr>
            </w:pPr>
            <w:r>
              <w:rPr>
                <w:b/>
                <w:spacing w:val="-5"/>
                <w:sz w:val="20"/>
              </w:rPr>
              <w:t>£m</w:t>
            </w:r>
          </w:p>
        </w:tc>
      </w:tr>
      <w:tr w:rsidR="00464E1E" w14:paraId="0D78923D" w14:textId="77777777">
        <w:trPr>
          <w:trHeight w:val="289"/>
        </w:trPr>
        <w:tc>
          <w:tcPr>
            <w:tcW w:w="6634" w:type="dxa"/>
          </w:tcPr>
          <w:p w14:paraId="0D789235" w14:textId="77777777" w:rsidR="00464E1E" w:rsidRDefault="00000000">
            <w:pPr>
              <w:pStyle w:val="TableParagraph"/>
              <w:spacing w:before="20"/>
              <w:ind w:left="201"/>
              <w:rPr>
                <w:sz w:val="20"/>
              </w:rPr>
            </w:pPr>
            <w:r>
              <w:rPr>
                <w:sz w:val="20"/>
              </w:rPr>
              <w:t>Barking,</w:t>
            </w:r>
            <w:r>
              <w:rPr>
                <w:spacing w:val="-14"/>
                <w:sz w:val="20"/>
              </w:rPr>
              <w:t xml:space="preserve"> </w:t>
            </w:r>
            <w:r>
              <w:rPr>
                <w:sz w:val="20"/>
              </w:rPr>
              <w:t>Havering</w:t>
            </w:r>
            <w:r>
              <w:rPr>
                <w:spacing w:val="-14"/>
                <w:sz w:val="20"/>
              </w:rPr>
              <w:t xml:space="preserve"> </w:t>
            </w:r>
            <w:r>
              <w:rPr>
                <w:sz w:val="20"/>
              </w:rPr>
              <w:t>and</w:t>
            </w:r>
            <w:r>
              <w:rPr>
                <w:spacing w:val="-14"/>
                <w:sz w:val="20"/>
              </w:rPr>
              <w:t xml:space="preserve"> </w:t>
            </w:r>
            <w:r>
              <w:rPr>
                <w:sz w:val="20"/>
              </w:rPr>
              <w:t>Redbridge</w:t>
            </w:r>
            <w:r>
              <w:rPr>
                <w:spacing w:val="-14"/>
                <w:sz w:val="20"/>
              </w:rPr>
              <w:t xml:space="preserve"> </w:t>
            </w:r>
            <w:r>
              <w:rPr>
                <w:sz w:val="20"/>
              </w:rPr>
              <w:t>University</w:t>
            </w:r>
            <w:r>
              <w:rPr>
                <w:spacing w:val="-14"/>
                <w:sz w:val="20"/>
              </w:rPr>
              <w:t xml:space="preserve"> </w:t>
            </w:r>
            <w:r>
              <w:rPr>
                <w:sz w:val="20"/>
              </w:rPr>
              <w:t>Hospitals</w:t>
            </w:r>
            <w:r>
              <w:rPr>
                <w:spacing w:val="-13"/>
                <w:sz w:val="20"/>
              </w:rPr>
              <w:t xml:space="preserve"> </w:t>
            </w:r>
            <w:r>
              <w:rPr>
                <w:sz w:val="20"/>
              </w:rPr>
              <w:t>NHS</w:t>
            </w:r>
            <w:r>
              <w:rPr>
                <w:spacing w:val="-13"/>
                <w:sz w:val="20"/>
              </w:rPr>
              <w:t xml:space="preserve"> </w:t>
            </w:r>
            <w:r>
              <w:rPr>
                <w:spacing w:val="-2"/>
                <w:sz w:val="20"/>
              </w:rPr>
              <w:t>Trust</w:t>
            </w:r>
          </w:p>
        </w:tc>
        <w:tc>
          <w:tcPr>
            <w:tcW w:w="1383" w:type="dxa"/>
          </w:tcPr>
          <w:p w14:paraId="0D789236" w14:textId="77777777" w:rsidR="00464E1E" w:rsidRDefault="00000000">
            <w:pPr>
              <w:pStyle w:val="TableParagraph"/>
              <w:spacing w:before="30"/>
              <w:ind w:right="216"/>
              <w:jc w:val="right"/>
              <w:rPr>
                <w:sz w:val="20"/>
              </w:rPr>
            </w:pPr>
            <w:r>
              <w:rPr>
                <w:spacing w:val="-5"/>
                <w:sz w:val="20"/>
              </w:rPr>
              <w:t>907</w:t>
            </w:r>
          </w:p>
        </w:tc>
        <w:tc>
          <w:tcPr>
            <w:tcW w:w="1272" w:type="dxa"/>
          </w:tcPr>
          <w:p w14:paraId="0D789237" w14:textId="77777777" w:rsidR="00464E1E" w:rsidRDefault="00000000">
            <w:pPr>
              <w:pStyle w:val="TableParagraph"/>
              <w:spacing w:before="30"/>
              <w:ind w:right="176"/>
              <w:jc w:val="right"/>
              <w:rPr>
                <w:sz w:val="20"/>
              </w:rPr>
            </w:pPr>
            <w:r>
              <w:rPr>
                <w:spacing w:val="-2"/>
                <w:sz w:val="20"/>
              </w:rPr>
              <w:t>(590)</w:t>
            </w:r>
          </w:p>
        </w:tc>
        <w:tc>
          <w:tcPr>
            <w:tcW w:w="1207" w:type="dxa"/>
          </w:tcPr>
          <w:p w14:paraId="0D789238" w14:textId="77777777" w:rsidR="00464E1E" w:rsidRDefault="00000000">
            <w:pPr>
              <w:pStyle w:val="TableParagraph"/>
              <w:spacing w:before="30"/>
              <w:ind w:right="125"/>
              <w:jc w:val="right"/>
              <w:rPr>
                <w:sz w:val="20"/>
              </w:rPr>
            </w:pPr>
            <w:r>
              <w:rPr>
                <w:spacing w:val="-2"/>
                <w:sz w:val="20"/>
              </w:rPr>
              <w:t>(328)</w:t>
            </w:r>
          </w:p>
        </w:tc>
        <w:tc>
          <w:tcPr>
            <w:tcW w:w="1361" w:type="dxa"/>
          </w:tcPr>
          <w:p w14:paraId="0D789239" w14:textId="77777777" w:rsidR="00464E1E" w:rsidRDefault="00000000">
            <w:pPr>
              <w:pStyle w:val="TableParagraph"/>
              <w:spacing w:before="30"/>
              <w:ind w:right="283"/>
              <w:jc w:val="right"/>
              <w:rPr>
                <w:sz w:val="20"/>
              </w:rPr>
            </w:pPr>
            <w:r>
              <w:rPr>
                <w:spacing w:val="-5"/>
                <w:sz w:val="20"/>
              </w:rPr>
              <w:t>414</w:t>
            </w:r>
          </w:p>
        </w:tc>
        <w:tc>
          <w:tcPr>
            <w:tcW w:w="1199" w:type="dxa"/>
          </w:tcPr>
          <w:p w14:paraId="0D78923A" w14:textId="77777777" w:rsidR="00464E1E" w:rsidRDefault="00000000">
            <w:pPr>
              <w:pStyle w:val="TableParagraph"/>
              <w:spacing w:before="30"/>
              <w:ind w:right="224"/>
              <w:jc w:val="right"/>
              <w:rPr>
                <w:sz w:val="20"/>
              </w:rPr>
            </w:pPr>
            <w:r>
              <w:rPr>
                <w:spacing w:val="-5"/>
                <w:sz w:val="20"/>
              </w:rPr>
              <w:t>121</w:t>
            </w:r>
          </w:p>
        </w:tc>
        <w:tc>
          <w:tcPr>
            <w:tcW w:w="1274" w:type="dxa"/>
          </w:tcPr>
          <w:p w14:paraId="0D78923B" w14:textId="77777777" w:rsidR="00464E1E" w:rsidRDefault="00000000">
            <w:pPr>
              <w:pStyle w:val="TableParagraph"/>
              <w:spacing w:before="30"/>
              <w:ind w:right="186"/>
              <w:jc w:val="right"/>
              <w:rPr>
                <w:sz w:val="20"/>
              </w:rPr>
            </w:pPr>
            <w:r>
              <w:rPr>
                <w:spacing w:val="-2"/>
                <w:sz w:val="20"/>
              </w:rPr>
              <w:t>(552)</w:t>
            </w:r>
          </w:p>
        </w:tc>
        <w:tc>
          <w:tcPr>
            <w:tcW w:w="1108" w:type="dxa"/>
          </w:tcPr>
          <w:p w14:paraId="0D78923C" w14:textId="77777777" w:rsidR="00464E1E" w:rsidRDefault="00000000">
            <w:pPr>
              <w:pStyle w:val="TableParagraph"/>
              <w:spacing w:before="30"/>
              <w:ind w:right="37"/>
              <w:jc w:val="right"/>
              <w:rPr>
                <w:sz w:val="20"/>
              </w:rPr>
            </w:pPr>
            <w:r>
              <w:rPr>
                <w:spacing w:val="-4"/>
                <w:sz w:val="20"/>
              </w:rPr>
              <w:t>(16)</w:t>
            </w:r>
          </w:p>
        </w:tc>
      </w:tr>
      <w:tr w:rsidR="00464E1E" w14:paraId="0D789246" w14:textId="77777777">
        <w:trPr>
          <w:trHeight w:val="290"/>
        </w:trPr>
        <w:tc>
          <w:tcPr>
            <w:tcW w:w="6634" w:type="dxa"/>
          </w:tcPr>
          <w:p w14:paraId="0D78923E" w14:textId="77777777" w:rsidR="00464E1E" w:rsidRDefault="00000000">
            <w:pPr>
              <w:pStyle w:val="TableParagraph"/>
              <w:spacing w:before="22"/>
              <w:ind w:left="201"/>
              <w:rPr>
                <w:sz w:val="20"/>
              </w:rPr>
            </w:pPr>
            <w:r>
              <w:rPr>
                <w:sz w:val="20"/>
              </w:rPr>
              <w:t>Birmingham</w:t>
            </w:r>
            <w:r>
              <w:rPr>
                <w:spacing w:val="-7"/>
                <w:sz w:val="20"/>
              </w:rPr>
              <w:t xml:space="preserve"> </w:t>
            </w:r>
            <w:r>
              <w:rPr>
                <w:sz w:val="20"/>
              </w:rPr>
              <w:t>Women's</w:t>
            </w:r>
            <w:r>
              <w:rPr>
                <w:spacing w:val="-9"/>
                <w:sz w:val="20"/>
              </w:rPr>
              <w:t xml:space="preserve"> </w:t>
            </w:r>
            <w:r>
              <w:rPr>
                <w:sz w:val="20"/>
              </w:rPr>
              <w:t>and</w:t>
            </w:r>
            <w:r>
              <w:rPr>
                <w:spacing w:val="-10"/>
                <w:sz w:val="20"/>
              </w:rPr>
              <w:t xml:space="preserve"> </w:t>
            </w:r>
            <w:r>
              <w:rPr>
                <w:sz w:val="20"/>
              </w:rPr>
              <w:t>Children's</w:t>
            </w:r>
            <w:r>
              <w:rPr>
                <w:spacing w:val="-9"/>
                <w:sz w:val="20"/>
              </w:rPr>
              <w:t xml:space="preserve"> </w:t>
            </w:r>
            <w:r>
              <w:rPr>
                <w:sz w:val="20"/>
              </w:rPr>
              <w:t>NHS</w:t>
            </w:r>
            <w:r>
              <w:rPr>
                <w:spacing w:val="-11"/>
                <w:sz w:val="20"/>
              </w:rPr>
              <w:t xml:space="preserve"> </w:t>
            </w:r>
            <w:r>
              <w:rPr>
                <w:sz w:val="20"/>
              </w:rPr>
              <w:t>Foundation</w:t>
            </w:r>
            <w:r>
              <w:rPr>
                <w:spacing w:val="-11"/>
                <w:sz w:val="20"/>
              </w:rPr>
              <w:t xml:space="preserve"> </w:t>
            </w:r>
            <w:r>
              <w:rPr>
                <w:spacing w:val="-2"/>
                <w:sz w:val="20"/>
              </w:rPr>
              <w:t>Trust</w:t>
            </w:r>
          </w:p>
        </w:tc>
        <w:tc>
          <w:tcPr>
            <w:tcW w:w="1383" w:type="dxa"/>
          </w:tcPr>
          <w:p w14:paraId="0D78923F" w14:textId="77777777" w:rsidR="00464E1E" w:rsidRDefault="00000000">
            <w:pPr>
              <w:pStyle w:val="TableParagraph"/>
              <w:spacing w:before="31"/>
              <w:ind w:right="216"/>
              <w:jc w:val="right"/>
              <w:rPr>
                <w:sz w:val="20"/>
              </w:rPr>
            </w:pPr>
            <w:r>
              <w:rPr>
                <w:spacing w:val="-5"/>
                <w:sz w:val="20"/>
              </w:rPr>
              <w:t>706</w:t>
            </w:r>
          </w:p>
        </w:tc>
        <w:tc>
          <w:tcPr>
            <w:tcW w:w="1272" w:type="dxa"/>
          </w:tcPr>
          <w:p w14:paraId="0D789240" w14:textId="77777777" w:rsidR="00464E1E" w:rsidRDefault="00000000">
            <w:pPr>
              <w:pStyle w:val="TableParagraph"/>
              <w:spacing w:before="31"/>
              <w:ind w:right="176"/>
              <w:jc w:val="right"/>
              <w:rPr>
                <w:sz w:val="20"/>
              </w:rPr>
            </w:pPr>
            <w:r>
              <w:rPr>
                <w:spacing w:val="-2"/>
                <w:sz w:val="20"/>
              </w:rPr>
              <w:t>(379)</w:t>
            </w:r>
          </w:p>
        </w:tc>
        <w:tc>
          <w:tcPr>
            <w:tcW w:w="1207" w:type="dxa"/>
          </w:tcPr>
          <w:p w14:paraId="0D789241" w14:textId="77777777" w:rsidR="00464E1E" w:rsidRDefault="00000000">
            <w:pPr>
              <w:pStyle w:val="TableParagraph"/>
              <w:spacing w:before="31"/>
              <w:ind w:right="125"/>
              <w:jc w:val="right"/>
              <w:rPr>
                <w:sz w:val="20"/>
              </w:rPr>
            </w:pPr>
            <w:r>
              <w:rPr>
                <w:spacing w:val="-2"/>
                <w:sz w:val="20"/>
              </w:rPr>
              <w:t>(312)</w:t>
            </w:r>
          </w:p>
        </w:tc>
        <w:tc>
          <w:tcPr>
            <w:tcW w:w="1361" w:type="dxa"/>
          </w:tcPr>
          <w:p w14:paraId="0D789242" w14:textId="77777777" w:rsidR="00464E1E" w:rsidRDefault="00000000">
            <w:pPr>
              <w:pStyle w:val="TableParagraph"/>
              <w:spacing w:before="31"/>
              <w:ind w:right="283"/>
              <w:jc w:val="right"/>
              <w:rPr>
                <w:sz w:val="20"/>
              </w:rPr>
            </w:pPr>
            <w:r>
              <w:rPr>
                <w:spacing w:val="-5"/>
                <w:sz w:val="20"/>
              </w:rPr>
              <w:t>226</w:t>
            </w:r>
          </w:p>
        </w:tc>
        <w:tc>
          <w:tcPr>
            <w:tcW w:w="1199" w:type="dxa"/>
          </w:tcPr>
          <w:p w14:paraId="0D789243" w14:textId="77777777" w:rsidR="00464E1E" w:rsidRDefault="00000000">
            <w:pPr>
              <w:pStyle w:val="TableParagraph"/>
              <w:spacing w:before="31"/>
              <w:ind w:right="224"/>
              <w:jc w:val="right"/>
              <w:rPr>
                <w:sz w:val="20"/>
              </w:rPr>
            </w:pPr>
            <w:r>
              <w:rPr>
                <w:spacing w:val="-5"/>
                <w:sz w:val="20"/>
              </w:rPr>
              <w:t>246</w:t>
            </w:r>
          </w:p>
        </w:tc>
        <w:tc>
          <w:tcPr>
            <w:tcW w:w="1274" w:type="dxa"/>
          </w:tcPr>
          <w:p w14:paraId="0D789244" w14:textId="77777777" w:rsidR="00464E1E" w:rsidRDefault="00000000">
            <w:pPr>
              <w:pStyle w:val="TableParagraph"/>
              <w:spacing w:before="31"/>
              <w:ind w:right="186"/>
              <w:jc w:val="right"/>
              <w:rPr>
                <w:sz w:val="20"/>
              </w:rPr>
            </w:pPr>
            <w:r>
              <w:rPr>
                <w:spacing w:val="-2"/>
                <w:sz w:val="20"/>
              </w:rPr>
              <w:t>(216)</w:t>
            </w:r>
          </w:p>
        </w:tc>
        <w:tc>
          <w:tcPr>
            <w:tcW w:w="1108" w:type="dxa"/>
          </w:tcPr>
          <w:p w14:paraId="0D789245" w14:textId="77777777" w:rsidR="00464E1E" w:rsidRDefault="00000000">
            <w:pPr>
              <w:pStyle w:val="TableParagraph"/>
              <w:spacing w:before="31"/>
              <w:ind w:right="91"/>
              <w:jc w:val="right"/>
              <w:rPr>
                <w:sz w:val="20"/>
              </w:rPr>
            </w:pPr>
            <w:r>
              <w:rPr>
                <w:spacing w:val="-5"/>
                <w:sz w:val="20"/>
              </w:rPr>
              <w:t>256</w:t>
            </w:r>
          </w:p>
        </w:tc>
      </w:tr>
      <w:tr w:rsidR="00464E1E" w14:paraId="0D78924F" w14:textId="77777777">
        <w:trPr>
          <w:trHeight w:val="290"/>
        </w:trPr>
        <w:tc>
          <w:tcPr>
            <w:tcW w:w="6634" w:type="dxa"/>
          </w:tcPr>
          <w:p w14:paraId="0D789247" w14:textId="77777777" w:rsidR="00464E1E" w:rsidRDefault="00000000">
            <w:pPr>
              <w:pStyle w:val="TableParagraph"/>
              <w:spacing w:before="22"/>
              <w:ind w:left="201"/>
              <w:rPr>
                <w:sz w:val="20"/>
              </w:rPr>
            </w:pPr>
            <w:r>
              <w:rPr>
                <w:sz w:val="20"/>
              </w:rPr>
              <w:t>Croydon</w:t>
            </w:r>
            <w:r>
              <w:rPr>
                <w:spacing w:val="-12"/>
                <w:sz w:val="20"/>
              </w:rPr>
              <w:t xml:space="preserve"> </w:t>
            </w:r>
            <w:r>
              <w:rPr>
                <w:sz w:val="20"/>
              </w:rPr>
              <w:t>Health</w:t>
            </w:r>
            <w:r>
              <w:rPr>
                <w:spacing w:val="-13"/>
                <w:sz w:val="20"/>
              </w:rPr>
              <w:t xml:space="preserve"> </w:t>
            </w:r>
            <w:r>
              <w:rPr>
                <w:sz w:val="20"/>
              </w:rPr>
              <w:t>Services</w:t>
            </w:r>
            <w:r>
              <w:rPr>
                <w:spacing w:val="-11"/>
                <w:sz w:val="20"/>
              </w:rPr>
              <w:t xml:space="preserve"> </w:t>
            </w:r>
            <w:r>
              <w:rPr>
                <w:sz w:val="20"/>
              </w:rPr>
              <w:t>NHS</w:t>
            </w:r>
            <w:r>
              <w:rPr>
                <w:spacing w:val="-12"/>
                <w:sz w:val="20"/>
              </w:rPr>
              <w:t xml:space="preserve"> </w:t>
            </w:r>
            <w:r>
              <w:rPr>
                <w:spacing w:val="-2"/>
                <w:sz w:val="20"/>
              </w:rPr>
              <w:t>Trust</w:t>
            </w:r>
          </w:p>
        </w:tc>
        <w:tc>
          <w:tcPr>
            <w:tcW w:w="1383" w:type="dxa"/>
          </w:tcPr>
          <w:p w14:paraId="0D789248" w14:textId="77777777" w:rsidR="00464E1E" w:rsidRDefault="00000000">
            <w:pPr>
              <w:pStyle w:val="TableParagraph"/>
              <w:spacing w:before="31"/>
              <w:ind w:right="216"/>
              <w:jc w:val="right"/>
              <w:rPr>
                <w:sz w:val="20"/>
              </w:rPr>
            </w:pPr>
            <w:r>
              <w:rPr>
                <w:spacing w:val="-5"/>
                <w:sz w:val="20"/>
              </w:rPr>
              <w:t>480</w:t>
            </w:r>
          </w:p>
        </w:tc>
        <w:tc>
          <w:tcPr>
            <w:tcW w:w="1272" w:type="dxa"/>
          </w:tcPr>
          <w:p w14:paraId="0D789249" w14:textId="77777777" w:rsidR="00464E1E" w:rsidRDefault="00000000">
            <w:pPr>
              <w:pStyle w:val="TableParagraph"/>
              <w:spacing w:before="31"/>
              <w:ind w:right="176"/>
              <w:jc w:val="right"/>
              <w:rPr>
                <w:sz w:val="20"/>
              </w:rPr>
            </w:pPr>
            <w:r>
              <w:rPr>
                <w:spacing w:val="-2"/>
                <w:sz w:val="20"/>
              </w:rPr>
              <w:t>(314)</w:t>
            </w:r>
          </w:p>
        </w:tc>
        <w:tc>
          <w:tcPr>
            <w:tcW w:w="1207" w:type="dxa"/>
          </w:tcPr>
          <w:p w14:paraId="0D78924A" w14:textId="77777777" w:rsidR="00464E1E" w:rsidRDefault="00000000">
            <w:pPr>
              <w:pStyle w:val="TableParagraph"/>
              <w:spacing w:before="31"/>
              <w:ind w:right="125"/>
              <w:jc w:val="right"/>
              <w:rPr>
                <w:sz w:val="20"/>
              </w:rPr>
            </w:pPr>
            <w:r>
              <w:rPr>
                <w:spacing w:val="-2"/>
                <w:sz w:val="20"/>
              </w:rPr>
              <w:t>(179)</w:t>
            </w:r>
          </w:p>
        </w:tc>
        <w:tc>
          <w:tcPr>
            <w:tcW w:w="1361" w:type="dxa"/>
          </w:tcPr>
          <w:p w14:paraId="0D78924B" w14:textId="77777777" w:rsidR="00464E1E" w:rsidRDefault="00000000">
            <w:pPr>
              <w:pStyle w:val="TableParagraph"/>
              <w:spacing w:before="31"/>
              <w:ind w:right="283"/>
              <w:jc w:val="right"/>
              <w:rPr>
                <w:sz w:val="20"/>
              </w:rPr>
            </w:pPr>
            <w:r>
              <w:rPr>
                <w:spacing w:val="-5"/>
                <w:sz w:val="20"/>
              </w:rPr>
              <w:t>232</w:t>
            </w:r>
          </w:p>
        </w:tc>
        <w:tc>
          <w:tcPr>
            <w:tcW w:w="1199" w:type="dxa"/>
          </w:tcPr>
          <w:p w14:paraId="0D78924C" w14:textId="77777777" w:rsidR="00464E1E" w:rsidRDefault="00000000">
            <w:pPr>
              <w:pStyle w:val="TableParagraph"/>
              <w:spacing w:before="31"/>
              <w:ind w:right="224"/>
              <w:jc w:val="right"/>
              <w:rPr>
                <w:sz w:val="20"/>
              </w:rPr>
            </w:pPr>
            <w:r>
              <w:rPr>
                <w:spacing w:val="-5"/>
                <w:sz w:val="20"/>
              </w:rPr>
              <w:t>82</w:t>
            </w:r>
          </w:p>
        </w:tc>
        <w:tc>
          <w:tcPr>
            <w:tcW w:w="1274" w:type="dxa"/>
          </w:tcPr>
          <w:p w14:paraId="0D78924D" w14:textId="77777777" w:rsidR="00464E1E" w:rsidRDefault="00000000">
            <w:pPr>
              <w:pStyle w:val="TableParagraph"/>
              <w:spacing w:before="31"/>
              <w:ind w:right="186"/>
              <w:jc w:val="right"/>
              <w:rPr>
                <w:sz w:val="20"/>
              </w:rPr>
            </w:pPr>
            <w:r>
              <w:rPr>
                <w:spacing w:val="-4"/>
                <w:sz w:val="20"/>
              </w:rPr>
              <w:t>(86)</w:t>
            </w:r>
          </w:p>
        </w:tc>
        <w:tc>
          <w:tcPr>
            <w:tcW w:w="1108" w:type="dxa"/>
          </w:tcPr>
          <w:p w14:paraId="0D78924E" w14:textId="77777777" w:rsidR="00464E1E" w:rsidRDefault="00000000">
            <w:pPr>
              <w:pStyle w:val="TableParagraph"/>
              <w:spacing w:before="31"/>
              <w:ind w:right="91"/>
              <w:jc w:val="right"/>
              <w:rPr>
                <w:sz w:val="20"/>
              </w:rPr>
            </w:pPr>
            <w:r>
              <w:rPr>
                <w:spacing w:val="-5"/>
                <w:sz w:val="20"/>
              </w:rPr>
              <w:t>228</w:t>
            </w:r>
          </w:p>
        </w:tc>
      </w:tr>
      <w:tr w:rsidR="00464E1E" w14:paraId="0D789258" w14:textId="77777777">
        <w:trPr>
          <w:trHeight w:val="290"/>
        </w:trPr>
        <w:tc>
          <w:tcPr>
            <w:tcW w:w="6634" w:type="dxa"/>
          </w:tcPr>
          <w:p w14:paraId="0D789250" w14:textId="77777777" w:rsidR="00464E1E" w:rsidRDefault="00000000">
            <w:pPr>
              <w:pStyle w:val="TableParagraph"/>
              <w:spacing w:before="22"/>
              <w:ind w:left="201"/>
              <w:rPr>
                <w:sz w:val="20"/>
              </w:rPr>
            </w:pPr>
            <w:r>
              <w:rPr>
                <w:sz w:val="20"/>
              </w:rPr>
              <w:t>East</w:t>
            </w:r>
            <w:r>
              <w:rPr>
                <w:spacing w:val="-12"/>
                <w:sz w:val="20"/>
              </w:rPr>
              <w:t xml:space="preserve"> </w:t>
            </w:r>
            <w:r>
              <w:rPr>
                <w:sz w:val="20"/>
              </w:rPr>
              <w:t>London</w:t>
            </w:r>
            <w:r>
              <w:rPr>
                <w:spacing w:val="-12"/>
                <w:sz w:val="20"/>
              </w:rPr>
              <w:t xml:space="preserve"> </w:t>
            </w:r>
            <w:r>
              <w:rPr>
                <w:sz w:val="20"/>
              </w:rPr>
              <w:t>NHS</w:t>
            </w:r>
            <w:r>
              <w:rPr>
                <w:spacing w:val="-12"/>
                <w:sz w:val="20"/>
              </w:rPr>
              <w:t xml:space="preserve"> </w:t>
            </w:r>
            <w:r>
              <w:rPr>
                <w:sz w:val="20"/>
              </w:rPr>
              <w:t>Foundation</w:t>
            </w:r>
            <w:r>
              <w:rPr>
                <w:spacing w:val="-12"/>
                <w:sz w:val="20"/>
              </w:rPr>
              <w:t xml:space="preserve"> </w:t>
            </w:r>
            <w:r>
              <w:rPr>
                <w:spacing w:val="-2"/>
                <w:sz w:val="20"/>
              </w:rPr>
              <w:t>Trust</w:t>
            </w:r>
          </w:p>
        </w:tc>
        <w:tc>
          <w:tcPr>
            <w:tcW w:w="1383" w:type="dxa"/>
          </w:tcPr>
          <w:p w14:paraId="0D789251" w14:textId="77777777" w:rsidR="00464E1E" w:rsidRDefault="00000000">
            <w:pPr>
              <w:pStyle w:val="TableParagraph"/>
              <w:spacing w:before="31"/>
              <w:ind w:right="216"/>
              <w:jc w:val="right"/>
              <w:rPr>
                <w:sz w:val="20"/>
              </w:rPr>
            </w:pPr>
            <w:r>
              <w:rPr>
                <w:spacing w:val="-5"/>
                <w:sz w:val="20"/>
              </w:rPr>
              <w:t>693</w:t>
            </w:r>
          </w:p>
        </w:tc>
        <w:tc>
          <w:tcPr>
            <w:tcW w:w="1272" w:type="dxa"/>
          </w:tcPr>
          <w:p w14:paraId="0D789252" w14:textId="77777777" w:rsidR="00464E1E" w:rsidRDefault="00000000">
            <w:pPr>
              <w:pStyle w:val="TableParagraph"/>
              <w:spacing w:before="31"/>
              <w:ind w:right="176"/>
              <w:jc w:val="right"/>
              <w:rPr>
                <w:sz w:val="20"/>
              </w:rPr>
            </w:pPr>
            <w:r>
              <w:rPr>
                <w:spacing w:val="-2"/>
                <w:sz w:val="20"/>
              </w:rPr>
              <w:t>(486)</w:t>
            </w:r>
          </w:p>
        </w:tc>
        <w:tc>
          <w:tcPr>
            <w:tcW w:w="1207" w:type="dxa"/>
          </w:tcPr>
          <w:p w14:paraId="0D789253" w14:textId="77777777" w:rsidR="00464E1E" w:rsidRDefault="00000000">
            <w:pPr>
              <w:pStyle w:val="TableParagraph"/>
              <w:spacing w:before="31"/>
              <w:ind w:right="125"/>
              <w:jc w:val="right"/>
              <w:rPr>
                <w:sz w:val="20"/>
              </w:rPr>
            </w:pPr>
            <w:r>
              <w:rPr>
                <w:spacing w:val="-2"/>
                <w:sz w:val="20"/>
              </w:rPr>
              <w:t>(212)</w:t>
            </w:r>
          </w:p>
        </w:tc>
        <w:tc>
          <w:tcPr>
            <w:tcW w:w="1361" w:type="dxa"/>
          </w:tcPr>
          <w:p w14:paraId="0D789254" w14:textId="77777777" w:rsidR="00464E1E" w:rsidRDefault="00000000">
            <w:pPr>
              <w:pStyle w:val="TableParagraph"/>
              <w:spacing w:before="31"/>
              <w:ind w:right="283"/>
              <w:jc w:val="right"/>
              <w:rPr>
                <w:sz w:val="20"/>
              </w:rPr>
            </w:pPr>
            <w:r>
              <w:rPr>
                <w:spacing w:val="-5"/>
                <w:sz w:val="20"/>
              </w:rPr>
              <w:t>270</w:t>
            </w:r>
          </w:p>
        </w:tc>
        <w:tc>
          <w:tcPr>
            <w:tcW w:w="1199" w:type="dxa"/>
          </w:tcPr>
          <w:p w14:paraId="0D789255" w14:textId="77777777" w:rsidR="00464E1E" w:rsidRDefault="00000000">
            <w:pPr>
              <w:pStyle w:val="TableParagraph"/>
              <w:spacing w:before="31"/>
              <w:ind w:right="224"/>
              <w:jc w:val="right"/>
              <w:rPr>
                <w:sz w:val="20"/>
              </w:rPr>
            </w:pPr>
            <w:r>
              <w:rPr>
                <w:spacing w:val="-5"/>
                <w:sz w:val="20"/>
              </w:rPr>
              <w:t>237</w:t>
            </w:r>
          </w:p>
        </w:tc>
        <w:tc>
          <w:tcPr>
            <w:tcW w:w="1274" w:type="dxa"/>
          </w:tcPr>
          <w:p w14:paraId="0D789256" w14:textId="77777777" w:rsidR="00464E1E" w:rsidRDefault="00000000">
            <w:pPr>
              <w:pStyle w:val="TableParagraph"/>
              <w:spacing w:before="31"/>
              <w:ind w:right="186"/>
              <w:jc w:val="right"/>
              <w:rPr>
                <w:sz w:val="20"/>
              </w:rPr>
            </w:pPr>
            <w:r>
              <w:rPr>
                <w:spacing w:val="-2"/>
                <w:sz w:val="20"/>
              </w:rPr>
              <w:t>(186)</w:t>
            </w:r>
          </w:p>
        </w:tc>
        <w:tc>
          <w:tcPr>
            <w:tcW w:w="1108" w:type="dxa"/>
          </w:tcPr>
          <w:p w14:paraId="0D789257" w14:textId="77777777" w:rsidR="00464E1E" w:rsidRDefault="00000000">
            <w:pPr>
              <w:pStyle w:val="TableParagraph"/>
              <w:spacing w:before="31"/>
              <w:ind w:right="91"/>
              <w:jc w:val="right"/>
              <w:rPr>
                <w:sz w:val="20"/>
              </w:rPr>
            </w:pPr>
            <w:r>
              <w:rPr>
                <w:spacing w:val="-5"/>
                <w:sz w:val="20"/>
              </w:rPr>
              <w:t>321</w:t>
            </w:r>
          </w:p>
        </w:tc>
      </w:tr>
      <w:tr w:rsidR="00464E1E" w14:paraId="0D789261" w14:textId="77777777">
        <w:trPr>
          <w:trHeight w:val="283"/>
        </w:trPr>
        <w:tc>
          <w:tcPr>
            <w:tcW w:w="6634" w:type="dxa"/>
          </w:tcPr>
          <w:p w14:paraId="0D789259" w14:textId="77777777" w:rsidR="00464E1E" w:rsidRDefault="00000000">
            <w:pPr>
              <w:pStyle w:val="TableParagraph"/>
              <w:spacing w:before="22"/>
              <w:ind w:left="201"/>
              <w:rPr>
                <w:sz w:val="20"/>
              </w:rPr>
            </w:pPr>
            <w:r>
              <w:rPr>
                <w:sz w:val="20"/>
              </w:rPr>
              <w:t>Humber</w:t>
            </w:r>
            <w:r>
              <w:rPr>
                <w:spacing w:val="-11"/>
                <w:sz w:val="20"/>
              </w:rPr>
              <w:t xml:space="preserve"> </w:t>
            </w:r>
            <w:r>
              <w:rPr>
                <w:sz w:val="20"/>
              </w:rPr>
              <w:t>Teaching</w:t>
            </w:r>
            <w:r>
              <w:rPr>
                <w:spacing w:val="-12"/>
                <w:sz w:val="20"/>
              </w:rPr>
              <w:t xml:space="preserve"> </w:t>
            </w:r>
            <w:r>
              <w:rPr>
                <w:sz w:val="20"/>
              </w:rPr>
              <w:t>NHS</w:t>
            </w:r>
            <w:r>
              <w:rPr>
                <w:spacing w:val="-12"/>
                <w:sz w:val="20"/>
              </w:rPr>
              <w:t xml:space="preserve"> </w:t>
            </w:r>
            <w:r>
              <w:rPr>
                <w:sz w:val="20"/>
              </w:rPr>
              <w:t>Foundation</w:t>
            </w:r>
            <w:r>
              <w:rPr>
                <w:spacing w:val="-12"/>
                <w:sz w:val="20"/>
              </w:rPr>
              <w:t xml:space="preserve"> </w:t>
            </w:r>
            <w:r>
              <w:rPr>
                <w:spacing w:val="-2"/>
                <w:sz w:val="20"/>
              </w:rPr>
              <w:t>Trust</w:t>
            </w:r>
          </w:p>
        </w:tc>
        <w:tc>
          <w:tcPr>
            <w:tcW w:w="1383" w:type="dxa"/>
            <w:tcBorders>
              <w:bottom w:val="single" w:sz="8" w:space="0" w:color="000000"/>
            </w:tcBorders>
          </w:tcPr>
          <w:p w14:paraId="0D78925A" w14:textId="77777777" w:rsidR="00464E1E" w:rsidRDefault="00000000">
            <w:pPr>
              <w:pStyle w:val="TableParagraph"/>
              <w:spacing w:before="31"/>
              <w:ind w:right="216"/>
              <w:jc w:val="right"/>
              <w:rPr>
                <w:sz w:val="20"/>
              </w:rPr>
            </w:pPr>
            <w:r>
              <w:rPr>
                <w:spacing w:val="-5"/>
                <w:sz w:val="20"/>
              </w:rPr>
              <w:t>258</w:t>
            </w:r>
          </w:p>
        </w:tc>
        <w:tc>
          <w:tcPr>
            <w:tcW w:w="1272" w:type="dxa"/>
            <w:tcBorders>
              <w:bottom w:val="single" w:sz="8" w:space="0" w:color="000000"/>
            </w:tcBorders>
          </w:tcPr>
          <w:p w14:paraId="0D78925B" w14:textId="77777777" w:rsidR="00464E1E" w:rsidRDefault="00000000">
            <w:pPr>
              <w:pStyle w:val="TableParagraph"/>
              <w:spacing w:before="31"/>
              <w:ind w:right="176"/>
              <w:jc w:val="right"/>
              <w:rPr>
                <w:sz w:val="20"/>
              </w:rPr>
            </w:pPr>
            <w:r>
              <w:rPr>
                <w:spacing w:val="-2"/>
                <w:sz w:val="20"/>
              </w:rPr>
              <w:t>(165)</w:t>
            </w:r>
          </w:p>
        </w:tc>
        <w:tc>
          <w:tcPr>
            <w:tcW w:w="1207" w:type="dxa"/>
            <w:tcBorders>
              <w:bottom w:val="single" w:sz="8" w:space="0" w:color="000000"/>
            </w:tcBorders>
          </w:tcPr>
          <w:p w14:paraId="0D78925C" w14:textId="77777777" w:rsidR="00464E1E" w:rsidRDefault="00000000">
            <w:pPr>
              <w:pStyle w:val="TableParagraph"/>
              <w:spacing w:before="31"/>
              <w:ind w:right="125"/>
              <w:jc w:val="right"/>
              <w:rPr>
                <w:sz w:val="20"/>
              </w:rPr>
            </w:pPr>
            <w:r>
              <w:rPr>
                <w:spacing w:val="-2"/>
                <w:sz w:val="20"/>
              </w:rPr>
              <w:t>(102)</w:t>
            </w:r>
          </w:p>
        </w:tc>
        <w:tc>
          <w:tcPr>
            <w:tcW w:w="1361" w:type="dxa"/>
            <w:tcBorders>
              <w:bottom w:val="single" w:sz="8" w:space="0" w:color="000000"/>
            </w:tcBorders>
          </w:tcPr>
          <w:p w14:paraId="0D78925D" w14:textId="77777777" w:rsidR="00464E1E" w:rsidRDefault="00000000">
            <w:pPr>
              <w:pStyle w:val="TableParagraph"/>
              <w:spacing w:before="31"/>
              <w:ind w:right="283"/>
              <w:jc w:val="right"/>
              <w:rPr>
                <w:sz w:val="20"/>
              </w:rPr>
            </w:pPr>
            <w:r>
              <w:rPr>
                <w:spacing w:val="-5"/>
                <w:sz w:val="20"/>
              </w:rPr>
              <w:t>90</w:t>
            </w:r>
          </w:p>
        </w:tc>
        <w:tc>
          <w:tcPr>
            <w:tcW w:w="1199" w:type="dxa"/>
            <w:tcBorders>
              <w:bottom w:val="single" w:sz="8" w:space="0" w:color="000000"/>
            </w:tcBorders>
          </w:tcPr>
          <w:p w14:paraId="0D78925E" w14:textId="77777777" w:rsidR="00464E1E" w:rsidRDefault="00000000">
            <w:pPr>
              <w:pStyle w:val="TableParagraph"/>
              <w:spacing w:before="31"/>
              <w:ind w:right="224"/>
              <w:jc w:val="right"/>
              <w:rPr>
                <w:sz w:val="20"/>
              </w:rPr>
            </w:pPr>
            <w:r>
              <w:rPr>
                <w:spacing w:val="-5"/>
                <w:sz w:val="20"/>
              </w:rPr>
              <w:t>70</w:t>
            </w:r>
          </w:p>
        </w:tc>
        <w:tc>
          <w:tcPr>
            <w:tcW w:w="1274" w:type="dxa"/>
            <w:tcBorders>
              <w:bottom w:val="single" w:sz="8" w:space="0" w:color="000000"/>
            </w:tcBorders>
          </w:tcPr>
          <w:p w14:paraId="0D78925F" w14:textId="77777777" w:rsidR="00464E1E" w:rsidRDefault="00000000">
            <w:pPr>
              <w:pStyle w:val="TableParagraph"/>
              <w:spacing w:before="31"/>
              <w:ind w:right="186"/>
              <w:jc w:val="right"/>
              <w:rPr>
                <w:sz w:val="20"/>
              </w:rPr>
            </w:pPr>
            <w:r>
              <w:rPr>
                <w:spacing w:val="-4"/>
                <w:sz w:val="20"/>
              </w:rPr>
              <w:t>(78)</w:t>
            </w:r>
          </w:p>
        </w:tc>
        <w:tc>
          <w:tcPr>
            <w:tcW w:w="1108" w:type="dxa"/>
            <w:tcBorders>
              <w:bottom w:val="single" w:sz="8" w:space="0" w:color="000000"/>
            </w:tcBorders>
          </w:tcPr>
          <w:p w14:paraId="0D789260" w14:textId="77777777" w:rsidR="00464E1E" w:rsidRDefault="00000000">
            <w:pPr>
              <w:pStyle w:val="TableParagraph"/>
              <w:spacing w:before="31"/>
              <w:ind w:right="91"/>
              <w:jc w:val="right"/>
              <w:rPr>
                <w:sz w:val="20"/>
              </w:rPr>
            </w:pPr>
            <w:r>
              <w:rPr>
                <w:spacing w:val="-5"/>
                <w:sz w:val="20"/>
              </w:rPr>
              <w:t>82</w:t>
            </w:r>
          </w:p>
        </w:tc>
      </w:tr>
      <w:tr w:rsidR="00464E1E" w14:paraId="0D78926A" w14:textId="77777777">
        <w:trPr>
          <w:trHeight w:val="408"/>
        </w:trPr>
        <w:tc>
          <w:tcPr>
            <w:tcW w:w="6634" w:type="dxa"/>
          </w:tcPr>
          <w:p w14:paraId="0D789262" w14:textId="77777777" w:rsidR="00464E1E" w:rsidRDefault="00000000">
            <w:pPr>
              <w:pStyle w:val="TableParagraph"/>
              <w:spacing w:before="90"/>
              <w:ind w:left="50"/>
              <w:rPr>
                <w:sz w:val="20"/>
              </w:rPr>
            </w:pPr>
            <w:r>
              <w:rPr>
                <w:b/>
                <w:sz w:val="20"/>
              </w:rPr>
              <w:t>Total</w:t>
            </w:r>
            <w:r>
              <w:rPr>
                <w:b/>
                <w:spacing w:val="-13"/>
                <w:sz w:val="20"/>
              </w:rPr>
              <w:t xml:space="preserve"> </w:t>
            </w:r>
            <w:r>
              <w:rPr>
                <w:b/>
                <w:sz w:val="20"/>
              </w:rPr>
              <w:t>in</w:t>
            </w:r>
            <w:r>
              <w:rPr>
                <w:b/>
                <w:spacing w:val="-12"/>
                <w:sz w:val="20"/>
              </w:rPr>
              <w:t xml:space="preserve"> </w:t>
            </w:r>
            <w:r>
              <w:rPr>
                <w:b/>
                <w:sz w:val="20"/>
              </w:rPr>
              <w:t>providers</w:t>
            </w:r>
            <w:r>
              <w:rPr>
                <w:b/>
                <w:spacing w:val="-11"/>
                <w:sz w:val="20"/>
              </w:rPr>
              <w:t xml:space="preserve"> </w:t>
            </w:r>
            <w:r>
              <w:rPr>
                <w:sz w:val="20"/>
              </w:rPr>
              <w:t>(before</w:t>
            </w:r>
            <w:r>
              <w:rPr>
                <w:spacing w:val="-12"/>
                <w:sz w:val="20"/>
              </w:rPr>
              <w:t xml:space="preserve"> </w:t>
            </w:r>
            <w:r>
              <w:rPr>
                <w:sz w:val="20"/>
              </w:rPr>
              <w:t>considering</w:t>
            </w:r>
            <w:r>
              <w:rPr>
                <w:spacing w:val="-13"/>
                <w:sz w:val="20"/>
              </w:rPr>
              <w:t xml:space="preserve"> </w:t>
            </w:r>
            <w:r>
              <w:rPr>
                <w:sz w:val="20"/>
              </w:rPr>
              <w:t>additional</w:t>
            </w:r>
            <w:r>
              <w:rPr>
                <w:spacing w:val="-13"/>
                <w:sz w:val="20"/>
              </w:rPr>
              <w:t xml:space="preserve"> </w:t>
            </w:r>
            <w:r>
              <w:rPr>
                <w:sz w:val="20"/>
              </w:rPr>
              <w:t>national</w:t>
            </w:r>
            <w:r>
              <w:rPr>
                <w:spacing w:val="-13"/>
                <w:sz w:val="20"/>
              </w:rPr>
              <w:t xml:space="preserve"> </w:t>
            </w:r>
            <w:r>
              <w:rPr>
                <w:spacing w:val="-2"/>
                <w:sz w:val="20"/>
              </w:rPr>
              <w:t>procedures)</w:t>
            </w:r>
          </w:p>
        </w:tc>
        <w:tc>
          <w:tcPr>
            <w:tcW w:w="1383" w:type="dxa"/>
            <w:tcBorders>
              <w:top w:val="single" w:sz="8" w:space="0" w:color="000000"/>
              <w:bottom w:val="double" w:sz="8" w:space="0" w:color="000000"/>
            </w:tcBorders>
          </w:tcPr>
          <w:p w14:paraId="0D789263" w14:textId="77777777" w:rsidR="00464E1E" w:rsidRDefault="00000000">
            <w:pPr>
              <w:pStyle w:val="TableParagraph"/>
              <w:spacing w:before="100"/>
              <w:ind w:right="217"/>
              <w:jc w:val="right"/>
              <w:rPr>
                <w:b/>
                <w:sz w:val="20"/>
              </w:rPr>
            </w:pPr>
            <w:r>
              <w:rPr>
                <w:b/>
                <w:spacing w:val="-2"/>
                <w:sz w:val="20"/>
              </w:rPr>
              <w:t>3,044</w:t>
            </w:r>
          </w:p>
        </w:tc>
        <w:tc>
          <w:tcPr>
            <w:tcW w:w="1272" w:type="dxa"/>
            <w:tcBorders>
              <w:top w:val="single" w:sz="8" w:space="0" w:color="000000"/>
              <w:bottom w:val="double" w:sz="8" w:space="0" w:color="000000"/>
            </w:tcBorders>
          </w:tcPr>
          <w:p w14:paraId="0D789264" w14:textId="77777777" w:rsidR="00464E1E" w:rsidRDefault="00000000">
            <w:pPr>
              <w:pStyle w:val="TableParagraph"/>
              <w:spacing w:before="100"/>
              <w:ind w:right="177"/>
              <w:jc w:val="right"/>
              <w:rPr>
                <w:b/>
                <w:sz w:val="20"/>
              </w:rPr>
            </w:pPr>
            <w:r>
              <w:rPr>
                <w:b/>
                <w:spacing w:val="-2"/>
                <w:sz w:val="20"/>
              </w:rPr>
              <w:t>(1,934)</w:t>
            </w:r>
          </w:p>
        </w:tc>
        <w:tc>
          <w:tcPr>
            <w:tcW w:w="1207" w:type="dxa"/>
            <w:tcBorders>
              <w:top w:val="single" w:sz="8" w:space="0" w:color="000000"/>
              <w:bottom w:val="double" w:sz="8" w:space="0" w:color="000000"/>
            </w:tcBorders>
          </w:tcPr>
          <w:p w14:paraId="0D789265" w14:textId="77777777" w:rsidR="00464E1E" w:rsidRDefault="00000000">
            <w:pPr>
              <w:pStyle w:val="TableParagraph"/>
              <w:spacing w:before="100"/>
              <w:ind w:right="126"/>
              <w:jc w:val="right"/>
              <w:rPr>
                <w:b/>
                <w:sz w:val="20"/>
              </w:rPr>
            </w:pPr>
            <w:r>
              <w:rPr>
                <w:b/>
                <w:spacing w:val="-2"/>
                <w:sz w:val="20"/>
              </w:rPr>
              <w:t>(1,133)</w:t>
            </w:r>
          </w:p>
        </w:tc>
        <w:tc>
          <w:tcPr>
            <w:tcW w:w="1361" w:type="dxa"/>
            <w:tcBorders>
              <w:top w:val="single" w:sz="8" w:space="0" w:color="000000"/>
              <w:bottom w:val="double" w:sz="8" w:space="0" w:color="000000"/>
            </w:tcBorders>
          </w:tcPr>
          <w:p w14:paraId="0D789266" w14:textId="77777777" w:rsidR="00464E1E" w:rsidRDefault="00000000">
            <w:pPr>
              <w:pStyle w:val="TableParagraph"/>
              <w:spacing w:before="100"/>
              <w:ind w:right="283"/>
              <w:jc w:val="right"/>
              <w:rPr>
                <w:b/>
                <w:sz w:val="20"/>
              </w:rPr>
            </w:pPr>
            <w:r>
              <w:rPr>
                <w:b/>
                <w:spacing w:val="-2"/>
                <w:sz w:val="20"/>
              </w:rPr>
              <w:t>1,232</w:t>
            </w:r>
          </w:p>
        </w:tc>
        <w:tc>
          <w:tcPr>
            <w:tcW w:w="1199" w:type="dxa"/>
            <w:tcBorders>
              <w:top w:val="single" w:sz="8" w:space="0" w:color="000000"/>
              <w:bottom w:val="double" w:sz="8" w:space="0" w:color="000000"/>
            </w:tcBorders>
          </w:tcPr>
          <w:p w14:paraId="0D789267" w14:textId="77777777" w:rsidR="00464E1E" w:rsidRDefault="00000000">
            <w:pPr>
              <w:pStyle w:val="TableParagraph"/>
              <w:spacing w:before="100"/>
              <w:ind w:right="224"/>
              <w:jc w:val="right"/>
              <w:rPr>
                <w:b/>
                <w:sz w:val="20"/>
              </w:rPr>
            </w:pPr>
            <w:r>
              <w:rPr>
                <w:b/>
                <w:spacing w:val="-5"/>
                <w:sz w:val="20"/>
              </w:rPr>
              <w:t>756</w:t>
            </w:r>
          </w:p>
        </w:tc>
        <w:tc>
          <w:tcPr>
            <w:tcW w:w="1274" w:type="dxa"/>
            <w:tcBorders>
              <w:top w:val="single" w:sz="8" w:space="0" w:color="000000"/>
              <w:bottom w:val="double" w:sz="8" w:space="0" w:color="000000"/>
            </w:tcBorders>
          </w:tcPr>
          <w:p w14:paraId="0D789268" w14:textId="77777777" w:rsidR="00464E1E" w:rsidRDefault="00000000">
            <w:pPr>
              <w:pStyle w:val="TableParagraph"/>
              <w:spacing w:before="100"/>
              <w:ind w:right="186"/>
              <w:jc w:val="right"/>
              <w:rPr>
                <w:b/>
                <w:sz w:val="20"/>
              </w:rPr>
            </w:pPr>
            <w:r>
              <w:rPr>
                <w:b/>
                <w:spacing w:val="-2"/>
                <w:sz w:val="20"/>
              </w:rPr>
              <w:t>(1,118)</w:t>
            </w:r>
          </w:p>
        </w:tc>
        <w:tc>
          <w:tcPr>
            <w:tcW w:w="1108" w:type="dxa"/>
            <w:tcBorders>
              <w:top w:val="single" w:sz="8" w:space="0" w:color="000000"/>
              <w:bottom w:val="double" w:sz="8" w:space="0" w:color="000000"/>
            </w:tcBorders>
          </w:tcPr>
          <w:p w14:paraId="0D789269" w14:textId="77777777" w:rsidR="00464E1E" w:rsidRDefault="00000000">
            <w:pPr>
              <w:pStyle w:val="TableParagraph"/>
              <w:spacing w:before="100"/>
              <w:ind w:right="91"/>
              <w:jc w:val="right"/>
              <w:rPr>
                <w:b/>
                <w:sz w:val="20"/>
              </w:rPr>
            </w:pPr>
            <w:r>
              <w:rPr>
                <w:b/>
                <w:spacing w:val="-5"/>
                <w:sz w:val="20"/>
              </w:rPr>
              <w:t>871</w:t>
            </w:r>
          </w:p>
        </w:tc>
      </w:tr>
    </w:tbl>
    <w:p w14:paraId="0D78926B" w14:textId="77777777" w:rsidR="00464E1E" w:rsidRDefault="00464E1E">
      <w:pPr>
        <w:pStyle w:val="BodyText"/>
        <w:spacing w:before="73"/>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335"/>
        <w:gridCol w:w="14692"/>
      </w:tblGrid>
      <w:tr w:rsidR="00464E1E" w14:paraId="0D78926D" w14:textId="77777777">
        <w:trPr>
          <w:trHeight w:val="510"/>
        </w:trPr>
        <w:tc>
          <w:tcPr>
            <w:tcW w:w="15027" w:type="dxa"/>
            <w:gridSpan w:val="2"/>
          </w:tcPr>
          <w:p w14:paraId="0D78926C" w14:textId="77777777" w:rsidR="00464E1E" w:rsidRDefault="00000000">
            <w:pPr>
              <w:pStyle w:val="TableParagraph"/>
              <w:spacing w:line="256" w:lineRule="auto"/>
              <w:ind w:left="50" w:right="467"/>
              <w:rPr>
                <w:sz w:val="20"/>
              </w:rPr>
            </w:pPr>
            <w:r>
              <w:rPr>
                <w:sz w:val="20"/>
              </w:rPr>
              <w:t>The</w:t>
            </w:r>
            <w:r>
              <w:rPr>
                <w:spacing w:val="-6"/>
                <w:sz w:val="20"/>
              </w:rPr>
              <w:t xml:space="preserve"> </w:t>
            </w:r>
            <w:r>
              <w:rPr>
                <w:sz w:val="20"/>
              </w:rPr>
              <w:t>total</w:t>
            </w:r>
            <w:r>
              <w:rPr>
                <w:spacing w:val="-6"/>
                <w:sz w:val="20"/>
              </w:rPr>
              <w:t xml:space="preserve"> </w:t>
            </w:r>
            <w:r>
              <w:rPr>
                <w:sz w:val="20"/>
              </w:rPr>
              <w:t>of</w:t>
            </w:r>
            <w:r>
              <w:rPr>
                <w:spacing w:val="-3"/>
                <w:sz w:val="20"/>
              </w:rPr>
              <w:t xml:space="preserve"> </w:t>
            </w:r>
            <w:r>
              <w:rPr>
                <w:sz w:val="20"/>
              </w:rPr>
              <w:t>operating</w:t>
            </w:r>
            <w:r>
              <w:rPr>
                <w:spacing w:val="-6"/>
                <w:sz w:val="20"/>
              </w:rPr>
              <w:t xml:space="preserve"> </w:t>
            </w:r>
            <w:r>
              <w:rPr>
                <w:sz w:val="20"/>
              </w:rPr>
              <w:t>income</w:t>
            </w:r>
            <w:r>
              <w:rPr>
                <w:spacing w:val="-5"/>
                <w:sz w:val="20"/>
              </w:rPr>
              <w:t xml:space="preserve"> </w:t>
            </w:r>
            <w:r>
              <w:rPr>
                <w:sz w:val="20"/>
              </w:rPr>
              <w:t>and</w:t>
            </w:r>
            <w:r>
              <w:rPr>
                <w:spacing w:val="-6"/>
                <w:sz w:val="20"/>
              </w:rPr>
              <w:t xml:space="preserve"> </w:t>
            </w:r>
            <w:r>
              <w:rPr>
                <w:sz w:val="20"/>
              </w:rPr>
              <w:t>employee</w:t>
            </w:r>
            <w:r>
              <w:rPr>
                <w:spacing w:val="-6"/>
                <w:sz w:val="20"/>
              </w:rPr>
              <w:t xml:space="preserve"> </w:t>
            </w:r>
            <w:r>
              <w:rPr>
                <w:sz w:val="20"/>
              </w:rPr>
              <w:t>benefits</w:t>
            </w:r>
            <w:r>
              <w:rPr>
                <w:spacing w:val="-4"/>
                <w:sz w:val="20"/>
              </w:rPr>
              <w:t xml:space="preserve"> </w:t>
            </w:r>
            <w:r>
              <w:rPr>
                <w:sz w:val="20"/>
              </w:rPr>
              <w:t>for</w:t>
            </w:r>
            <w:r>
              <w:rPr>
                <w:spacing w:val="-5"/>
                <w:sz w:val="20"/>
              </w:rPr>
              <w:t xml:space="preserve"> </w:t>
            </w:r>
            <w:r>
              <w:rPr>
                <w:sz w:val="20"/>
              </w:rPr>
              <w:t>these</w:t>
            </w:r>
            <w:r>
              <w:rPr>
                <w:spacing w:val="-5"/>
                <w:sz w:val="20"/>
              </w:rPr>
              <w:t xml:space="preserve"> </w:t>
            </w:r>
            <w:r>
              <w:rPr>
                <w:sz w:val="20"/>
              </w:rPr>
              <w:t>five</w:t>
            </w:r>
            <w:r>
              <w:rPr>
                <w:spacing w:val="-5"/>
                <w:sz w:val="20"/>
              </w:rPr>
              <w:t xml:space="preserve"> </w:t>
            </w:r>
            <w:r>
              <w:rPr>
                <w:sz w:val="20"/>
              </w:rPr>
              <w:t>trusts</w:t>
            </w:r>
            <w:r>
              <w:rPr>
                <w:spacing w:val="-4"/>
                <w:sz w:val="20"/>
              </w:rPr>
              <w:t xml:space="preserve"> </w:t>
            </w:r>
            <w:r>
              <w:rPr>
                <w:sz w:val="20"/>
              </w:rPr>
              <w:t>are</w:t>
            </w:r>
            <w:r>
              <w:rPr>
                <w:spacing w:val="-5"/>
                <w:sz w:val="20"/>
              </w:rPr>
              <w:t xml:space="preserve"> </w:t>
            </w:r>
            <w:r>
              <w:rPr>
                <w:sz w:val="20"/>
              </w:rPr>
              <w:t>material</w:t>
            </w:r>
            <w:r>
              <w:rPr>
                <w:spacing w:val="-6"/>
                <w:sz w:val="20"/>
              </w:rPr>
              <w:t xml:space="preserve"> </w:t>
            </w:r>
            <w:r>
              <w:rPr>
                <w:sz w:val="20"/>
              </w:rPr>
              <w:t>so</w:t>
            </w:r>
            <w:r>
              <w:rPr>
                <w:spacing w:val="-5"/>
                <w:sz w:val="20"/>
              </w:rPr>
              <w:t xml:space="preserve"> </w:t>
            </w:r>
            <w:r>
              <w:rPr>
                <w:sz w:val="20"/>
              </w:rPr>
              <w:t>we</w:t>
            </w:r>
            <w:r>
              <w:rPr>
                <w:spacing w:val="-5"/>
                <w:sz w:val="20"/>
              </w:rPr>
              <w:t xml:space="preserve"> </w:t>
            </w:r>
            <w:r>
              <w:rPr>
                <w:sz w:val="20"/>
              </w:rPr>
              <w:t>have</w:t>
            </w:r>
            <w:r>
              <w:rPr>
                <w:spacing w:val="-5"/>
                <w:sz w:val="20"/>
              </w:rPr>
              <w:t xml:space="preserve"> </w:t>
            </w:r>
            <w:r>
              <w:rPr>
                <w:sz w:val="20"/>
              </w:rPr>
              <w:t>performed</w:t>
            </w:r>
            <w:r>
              <w:rPr>
                <w:spacing w:val="-6"/>
                <w:sz w:val="20"/>
              </w:rPr>
              <w:t xml:space="preserve"> </w:t>
            </w:r>
            <w:r>
              <w:rPr>
                <w:sz w:val="20"/>
              </w:rPr>
              <w:t>additional</w:t>
            </w:r>
            <w:r>
              <w:rPr>
                <w:spacing w:val="-6"/>
                <w:sz w:val="20"/>
              </w:rPr>
              <w:t xml:space="preserve"> </w:t>
            </w:r>
            <w:r>
              <w:rPr>
                <w:sz w:val="20"/>
              </w:rPr>
              <w:t>assurance</w:t>
            </w:r>
            <w:r>
              <w:rPr>
                <w:spacing w:val="-5"/>
                <w:sz w:val="20"/>
              </w:rPr>
              <w:t xml:space="preserve"> </w:t>
            </w:r>
            <w:r>
              <w:rPr>
                <w:sz w:val="20"/>
              </w:rPr>
              <w:t>procedures</w:t>
            </w:r>
            <w:r>
              <w:rPr>
                <w:spacing w:val="-3"/>
                <w:sz w:val="20"/>
              </w:rPr>
              <w:t xml:space="preserve"> </w:t>
            </w:r>
            <w:r>
              <w:rPr>
                <w:sz w:val="20"/>
              </w:rPr>
              <w:t>on</w:t>
            </w:r>
            <w:r>
              <w:rPr>
                <w:spacing w:val="-6"/>
                <w:sz w:val="20"/>
              </w:rPr>
              <w:t xml:space="preserve"> </w:t>
            </w:r>
            <w:r>
              <w:rPr>
                <w:sz w:val="20"/>
              </w:rPr>
              <w:t>these,</w:t>
            </w:r>
            <w:r>
              <w:rPr>
                <w:spacing w:val="-5"/>
                <w:sz w:val="20"/>
              </w:rPr>
              <w:t xml:space="preserve"> </w:t>
            </w:r>
            <w:r>
              <w:rPr>
                <w:sz w:val="20"/>
              </w:rPr>
              <w:t>together</w:t>
            </w:r>
            <w:r>
              <w:rPr>
                <w:spacing w:val="-5"/>
                <w:sz w:val="20"/>
              </w:rPr>
              <w:t xml:space="preserve"> </w:t>
            </w:r>
            <w:r>
              <w:rPr>
                <w:sz w:val="20"/>
              </w:rPr>
              <w:t>with procedures on some other balances to reduce overall uncertainties:</w:t>
            </w:r>
          </w:p>
        </w:tc>
      </w:tr>
      <w:tr w:rsidR="00464E1E" w14:paraId="0D789270" w14:textId="77777777">
        <w:trPr>
          <w:trHeight w:val="310"/>
        </w:trPr>
        <w:tc>
          <w:tcPr>
            <w:tcW w:w="335" w:type="dxa"/>
          </w:tcPr>
          <w:p w14:paraId="0D78926E" w14:textId="77777777" w:rsidR="00464E1E" w:rsidRDefault="00000000">
            <w:pPr>
              <w:pStyle w:val="TableParagraph"/>
              <w:spacing w:before="36"/>
              <w:ind w:right="35"/>
              <w:jc w:val="right"/>
            </w:pPr>
            <w:r>
              <w:rPr>
                <w:spacing w:val="-10"/>
              </w:rPr>
              <w:t>•</w:t>
            </w:r>
          </w:p>
        </w:tc>
        <w:tc>
          <w:tcPr>
            <w:tcW w:w="14692" w:type="dxa"/>
          </w:tcPr>
          <w:p w14:paraId="0D78926F" w14:textId="77777777" w:rsidR="00464E1E" w:rsidRDefault="00000000">
            <w:pPr>
              <w:pStyle w:val="TableParagraph"/>
              <w:spacing w:before="34"/>
              <w:ind w:left="36"/>
              <w:rPr>
                <w:sz w:val="20"/>
              </w:rPr>
            </w:pPr>
            <w:r>
              <w:rPr>
                <w:sz w:val="20"/>
              </w:rPr>
              <w:t>Operating</w:t>
            </w:r>
            <w:r>
              <w:rPr>
                <w:spacing w:val="-12"/>
                <w:sz w:val="20"/>
              </w:rPr>
              <w:t xml:space="preserve"> </w:t>
            </w:r>
            <w:r>
              <w:rPr>
                <w:sz w:val="20"/>
              </w:rPr>
              <w:t>income:</w:t>
            </w:r>
            <w:r>
              <w:rPr>
                <w:spacing w:val="-10"/>
                <w:sz w:val="20"/>
              </w:rPr>
              <w:t xml:space="preserve"> </w:t>
            </w:r>
            <w:r>
              <w:rPr>
                <w:sz w:val="20"/>
              </w:rPr>
              <w:t>amounts</w:t>
            </w:r>
            <w:r>
              <w:rPr>
                <w:spacing w:val="-10"/>
                <w:sz w:val="20"/>
              </w:rPr>
              <w:t xml:space="preserve"> </w:t>
            </w:r>
            <w:r>
              <w:rPr>
                <w:sz w:val="20"/>
              </w:rPr>
              <w:t>from</w:t>
            </w:r>
            <w:r>
              <w:rPr>
                <w:spacing w:val="-7"/>
                <w:sz w:val="20"/>
              </w:rPr>
              <w:t xml:space="preserve"> </w:t>
            </w:r>
            <w:r>
              <w:rPr>
                <w:sz w:val="20"/>
              </w:rPr>
              <w:t>NHS</w:t>
            </w:r>
            <w:r>
              <w:rPr>
                <w:spacing w:val="-11"/>
                <w:sz w:val="20"/>
              </w:rPr>
              <w:t xml:space="preserve"> </w:t>
            </w:r>
            <w:r>
              <w:rPr>
                <w:sz w:val="20"/>
              </w:rPr>
              <w:t>England</w:t>
            </w:r>
            <w:r>
              <w:rPr>
                <w:spacing w:val="-10"/>
                <w:sz w:val="20"/>
              </w:rPr>
              <w:t xml:space="preserve"> </w:t>
            </w:r>
            <w:r>
              <w:rPr>
                <w:sz w:val="20"/>
              </w:rPr>
              <w:t>group</w:t>
            </w:r>
            <w:r>
              <w:rPr>
                <w:spacing w:val="-11"/>
                <w:sz w:val="20"/>
              </w:rPr>
              <w:t xml:space="preserve"> </w:t>
            </w:r>
            <w:r>
              <w:rPr>
                <w:sz w:val="20"/>
              </w:rPr>
              <w:t>entities</w:t>
            </w:r>
            <w:r>
              <w:rPr>
                <w:spacing w:val="-9"/>
                <w:sz w:val="20"/>
              </w:rPr>
              <w:t xml:space="preserve"> </w:t>
            </w:r>
            <w:r>
              <w:rPr>
                <w:sz w:val="20"/>
              </w:rPr>
              <w:t>have</w:t>
            </w:r>
            <w:r>
              <w:rPr>
                <w:spacing w:val="-11"/>
                <w:sz w:val="20"/>
              </w:rPr>
              <w:t xml:space="preserve"> </w:t>
            </w:r>
            <w:r>
              <w:rPr>
                <w:sz w:val="20"/>
              </w:rPr>
              <w:t>been</w:t>
            </w:r>
            <w:r>
              <w:rPr>
                <w:spacing w:val="-10"/>
                <w:sz w:val="20"/>
              </w:rPr>
              <w:t xml:space="preserve"> </w:t>
            </w:r>
            <w:r>
              <w:rPr>
                <w:sz w:val="20"/>
              </w:rPr>
              <w:t>validated</w:t>
            </w:r>
            <w:r>
              <w:rPr>
                <w:spacing w:val="-12"/>
                <w:sz w:val="20"/>
              </w:rPr>
              <w:t xml:space="preserve"> </w:t>
            </w:r>
            <w:r>
              <w:rPr>
                <w:sz w:val="20"/>
              </w:rPr>
              <w:t>to</w:t>
            </w:r>
            <w:r>
              <w:rPr>
                <w:spacing w:val="-11"/>
                <w:sz w:val="20"/>
              </w:rPr>
              <w:t xml:space="preserve"> </w:t>
            </w:r>
            <w:r>
              <w:rPr>
                <w:sz w:val="20"/>
              </w:rPr>
              <w:t>NHS</w:t>
            </w:r>
            <w:r>
              <w:rPr>
                <w:spacing w:val="-11"/>
                <w:sz w:val="20"/>
              </w:rPr>
              <w:t xml:space="preserve"> </w:t>
            </w:r>
            <w:r>
              <w:rPr>
                <w:sz w:val="20"/>
              </w:rPr>
              <w:t>England's</w:t>
            </w:r>
            <w:r>
              <w:rPr>
                <w:spacing w:val="-9"/>
                <w:sz w:val="20"/>
              </w:rPr>
              <w:t xml:space="preserve"> </w:t>
            </w:r>
            <w:r>
              <w:rPr>
                <w:sz w:val="20"/>
              </w:rPr>
              <w:t>financial</w:t>
            </w:r>
            <w:r>
              <w:rPr>
                <w:spacing w:val="-12"/>
                <w:sz w:val="20"/>
              </w:rPr>
              <w:t xml:space="preserve"> </w:t>
            </w:r>
            <w:r>
              <w:rPr>
                <w:spacing w:val="-2"/>
                <w:sz w:val="20"/>
              </w:rPr>
              <w:t>ledger</w:t>
            </w:r>
          </w:p>
        </w:tc>
      </w:tr>
      <w:tr w:rsidR="00464E1E" w14:paraId="0D789273" w14:textId="77777777">
        <w:trPr>
          <w:trHeight w:val="290"/>
        </w:trPr>
        <w:tc>
          <w:tcPr>
            <w:tcW w:w="335" w:type="dxa"/>
          </w:tcPr>
          <w:p w14:paraId="0D789271" w14:textId="77777777" w:rsidR="00464E1E" w:rsidRDefault="00000000">
            <w:pPr>
              <w:pStyle w:val="TableParagraph"/>
              <w:spacing w:before="16"/>
              <w:ind w:right="35"/>
              <w:jc w:val="right"/>
            </w:pPr>
            <w:r>
              <w:rPr>
                <w:spacing w:val="-10"/>
              </w:rPr>
              <w:t>•</w:t>
            </w:r>
          </w:p>
        </w:tc>
        <w:tc>
          <w:tcPr>
            <w:tcW w:w="14692" w:type="dxa"/>
          </w:tcPr>
          <w:p w14:paraId="0D789272" w14:textId="77777777" w:rsidR="00464E1E" w:rsidRDefault="00000000">
            <w:pPr>
              <w:pStyle w:val="TableParagraph"/>
              <w:spacing w:before="13"/>
              <w:ind w:left="36"/>
              <w:rPr>
                <w:sz w:val="20"/>
              </w:rPr>
            </w:pPr>
            <w:r>
              <w:rPr>
                <w:sz w:val="20"/>
              </w:rPr>
              <w:t>Employee</w:t>
            </w:r>
            <w:r>
              <w:rPr>
                <w:spacing w:val="-13"/>
                <w:sz w:val="20"/>
              </w:rPr>
              <w:t xml:space="preserve"> </w:t>
            </w:r>
            <w:r>
              <w:rPr>
                <w:sz w:val="20"/>
              </w:rPr>
              <w:t>benefits:</w:t>
            </w:r>
            <w:r>
              <w:rPr>
                <w:spacing w:val="-11"/>
                <w:sz w:val="20"/>
              </w:rPr>
              <w:t xml:space="preserve"> </w:t>
            </w:r>
            <w:r>
              <w:rPr>
                <w:sz w:val="20"/>
              </w:rPr>
              <w:t>within</w:t>
            </w:r>
            <w:r>
              <w:rPr>
                <w:spacing w:val="-12"/>
                <w:sz w:val="20"/>
              </w:rPr>
              <w:t xml:space="preserve"> </w:t>
            </w:r>
            <w:r>
              <w:rPr>
                <w:sz w:val="20"/>
              </w:rPr>
              <w:t>these</w:t>
            </w:r>
            <w:r>
              <w:rPr>
                <w:spacing w:val="-11"/>
                <w:sz w:val="20"/>
              </w:rPr>
              <w:t xml:space="preserve"> </w:t>
            </w:r>
            <w:r>
              <w:rPr>
                <w:sz w:val="20"/>
              </w:rPr>
              <w:t>figures,</w:t>
            </w:r>
            <w:r>
              <w:rPr>
                <w:spacing w:val="-12"/>
                <w:sz w:val="20"/>
              </w:rPr>
              <w:t xml:space="preserve"> </w:t>
            </w:r>
            <w:r>
              <w:rPr>
                <w:sz w:val="20"/>
              </w:rPr>
              <w:t>permanent</w:t>
            </w:r>
            <w:r>
              <w:rPr>
                <w:spacing w:val="-11"/>
                <w:sz w:val="20"/>
              </w:rPr>
              <w:t xml:space="preserve"> </w:t>
            </w:r>
            <w:r>
              <w:rPr>
                <w:sz w:val="20"/>
              </w:rPr>
              <w:t>employee</w:t>
            </w:r>
            <w:r>
              <w:rPr>
                <w:spacing w:val="-13"/>
                <w:sz w:val="20"/>
              </w:rPr>
              <w:t xml:space="preserve"> </w:t>
            </w:r>
            <w:r>
              <w:rPr>
                <w:sz w:val="20"/>
              </w:rPr>
              <w:t>costs</w:t>
            </w:r>
            <w:r>
              <w:rPr>
                <w:spacing w:val="-10"/>
                <w:sz w:val="20"/>
              </w:rPr>
              <w:t xml:space="preserve"> </w:t>
            </w:r>
            <w:r>
              <w:rPr>
                <w:sz w:val="20"/>
              </w:rPr>
              <w:t>have</w:t>
            </w:r>
            <w:r>
              <w:rPr>
                <w:spacing w:val="-12"/>
                <w:sz w:val="20"/>
              </w:rPr>
              <w:t xml:space="preserve"> </w:t>
            </w:r>
            <w:r>
              <w:rPr>
                <w:sz w:val="20"/>
              </w:rPr>
              <w:t>been</w:t>
            </w:r>
            <w:r>
              <w:rPr>
                <w:spacing w:val="-12"/>
                <w:sz w:val="20"/>
              </w:rPr>
              <w:t xml:space="preserve"> </w:t>
            </w:r>
            <w:r>
              <w:rPr>
                <w:sz w:val="20"/>
              </w:rPr>
              <w:t>validated</w:t>
            </w:r>
            <w:r>
              <w:rPr>
                <w:spacing w:val="-12"/>
                <w:sz w:val="20"/>
              </w:rPr>
              <w:t xml:space="preserve"> </w:t>
            </w:r>
            <w:r>
              <w:rPr>
                <w:sz w:val="20"/>
              </w:rPr>
              <w:t>to</w:t>
            </w:r>
            <w:r>
              <w:rPr>
                <w:spacing w:val="-12"/>
                <w:sz w:val="20"/>
              </w:rPr>
              <w:t xml:space="preserve"> </w:t>
            </w:r>
            <w:r>
              <w:rPr>
                <w:sz w:val="20"/>
              </w:rPr>
              <w:t>source</w:t>
            </w:r>
            <w:r>
              <w:rPr>
                <w:spacing w:val="-12"/>
                <w:sz w:val="20"/>
              </w:rPr>
              <w:t xml:space="preserve"> </w:t>
            </w:r>
            <w:r>
              <w:rPr>
                <w:sz w:val="20"/>
              </w:rPr>
              <w:t>evidence</w:t>
            </w:r>
            <w:r>
              <w:rPr>
                <w:spacing w:val="-11"/>
                <w:sz w:val="20"/>
              </w:rPr>
              <w:t xml:space="preserve"> </w:t>
            </w:r>
            <w:r>
              <w:rPr>
                <w:sz w:val="20"/>
              </w:rPr>
              <w:t>for</w:t>
            </w:r>
            <w:r>
              <w:rPr>
                <w:spacing w:val="-12"/>
                <w:sz w:val="20"/>
              </w:rPr>
              <w:t xml:space="preserve"> </w:t>
            </w:r>
            <w:r>
              <w:rPr>
                <w:sz w:val="20"/>
              </w:rPr>
              <w:t>payroll</w:t>
            </w:r>
            <w:r>
              <w:rPr>
                <w:spacing w:val="-12"/>
                <w:sz w:val="20"/>
              </w:rPr>
              <w:t xml:space="preserve"> </w:t>
            </w:r>
            <w:r>
              <w:rPr>
                <w:spacing w:val="-2"/>
                <w:sz w:val="20"/>
              </w:rPr>
              <w:t>expenditure</w:t>
            </w:r>
          </w:p>
        </w:tc>
      </w:tr>
      <w:tr w:rsidR="00464E1E" w14:paraId="0D789276" w14:textId="77777777">
        <w:trPr>
          <w:trHeight w:val="532"/>
        </w:trPr>
        <w:tc>
          <w:tcPr>
            <w:tcW w:w="335" w:type="dxa"/>
          </w:tcPr>
          <w:p w14:paraId="0D789274" w14:textId="77777777" w:rsidR="00464E1E" w:rsidRDefault="00000000">
            <w:pPr>
              <w:pStyle w:val="TableParagraph"/>
              <w:spacing w:before="16"/>
              <w:ind w:right="35"/>
              <w:jc w:val="right"/>
            </w:pPr>
            <w:r>
              <w:rPr>
                <w:spacing w:val="-10"/>
              </w:rPr>
              <w:t>•</w:t>
            </w:r>
          </w:p>
        </w:tc>
        <w:tc>
          <w:tcPr>
            <w:tcW w:w="14692" w:type="dxa"/>
          </w:tcPr>
          <w:p w14:paraId="0D789275" w14:textId="77777777" w:rsidR="00464E1E" w:rsidRDefault="00000000">
            <w:pPr>
              <w:pStyle w:val="TableParagraph"/>
              <w:spacing w:before="13" w:line="259" w:lineRule="auto"/>
              <w:ind w:left="36"/>
              <w:rPr>
                <w:sz w:val="20"/>
              </w:rPr>
            </w:pPr>
            <w:r>
              <w:rPr>
                <w:sz w:val="20"/>
              </w:rPr>
              <w:t>Other</w:t>
            </w:r>
            <w:r>
              <w:rPr>
                <w:spacing w:val="-5"/>
                <w:sz w:val="20"/>
              </w:rPr>
              <w:t xml:space="preserve"> </w:t>
            </w:r>
            <w:r>
              <w:rPr>
                <w:sz w:val="20"/>
              </w:rPr>
              <w:t>operating</w:t>
            </w:r>
            <w:r>
              <w:rPr>
                <w:spacing w:val="-7"/>
                <w:sz w:val="20"/>
              </w:rPr>
              <w:t xml:space="preserve"> </w:t>
            </w:r>
            <w:r>
              <w:rPr>
                <w:sz w:val="20"/>
              </w:rPr>
              <w:t>expenditure:</w:t>
            </w:r>
            <w:r>
              <w:rPr>
                <w:spacing w:val="-6"/>
                <w:sz w:val="20"/>
              </w:rPr>
              <w:t xml:space="preserve"> </w:t>
            </w:r>
            <w:r>
              <w:rPr>
                <w:sz w:val="20"/>
              </w:rPr>
              <w:t>clinical</w:t>
            </w:r>
            <w:r>
              <w:rPr>
                <w:spacing w:val="-7"/>
                <w:sz w:val="20"/>
              </w:rPr>
              <w:t xml:space="preserve"> </w:t>
            </w:r>
            <w:r>
              <w:rPr>
                <w:sz w:val="20"/>
              </w:rPr>
              <w:t>negligence</w:t>
            </w:r>
            <w:r>
              <w:rPr>
                <w:spacing w:val="-6"/>
                <w:sz w:val="20"/>
              </w:rPr>
              <w:t xml:space="preserve"> </w:t>
            </w:r>
            <w:r>
              <w:rPr>
                <w:sz w:val="20"/>
              </w:rPr>
              <w:t>premiums</w:t>
            </w:r>
            <w:r>
              <w:rPr>
                <w:spacing w:val="-5"/>
                <w:sz w:val="20"/>
              </w:rPr>
              <w:t xml:space="preserve"> </w:t>
            </w:r>
            <w:r>
              <w:rPr>
                <w:sz w:val="20"/>
              </w:rPr>
              <w:t>paid</w:t>
            </w:r>
            <w:r>
              <w:rPr>
                <w:spacing w:val="-6"/>
                <w:sz w:val="20"/>
              </w:rPr>
              <w:t xml:space="preserve"> </w:t>
            </w:r>
            <w:r>
              <w:rPr>
                <w:sz w:val="20"/>
              </w:rPr>
              <w:t>to</w:t>
            </w:r>
            <w:r>
              <w:rPr>
                <w:spacing w:val="-6"/>
                <w:sz w:val="20"/>
              </w:rPr>
              <w:t xml:space="preserve"> </w:t>
            </w:r>
            <w:r>
              <w:rPr>
                <w:sz w:val="20"/>
              </w:rPr>
              <w:t>NHS</w:t>
            </w:r>
            <w:r>
              <w:rPr>
                <w:spacing w:val="-7"/>
                <w:sz w:val="20"/>
              </w:rPr>
              <w:t xml:space="preserve"> </w:t>
            </w:r>
            <w:r>
              <w:rPr>
                <w:sz w:val="20"/>
              </w:rPr>
              <w:t>Resolution</w:t>
            </w:r>
            <w:r>
              <w:rPr>
                <w:spacing w:val="-7"/>
                <w:sz w:val="20"/>
              </w:rPr>
              <w:t xml:space="preserve"> </w:t>
            </w:r>
            <w:r>
              <w:rPr>
                <w:sz w:val="20"/>
              </w:rPr>
              <w:t>have</w:t>
            </w:r>
            <w:r>
              <w:rPr>
                <w:spacing w:val="-6"/>
                <w:sz w:val="20"/>
              </w:rPr>
              <w:t xml:space="preserve"> </w:t>
            </w:r>
            <w:r>
              <w:rPr>
                <w:sz w:val="20"/>
              </w:rPr>
              <w:t>been</w:t>
            </w:r>
            <w:r>
              <w:rPr>
                <w:spacing w:val="-6"/>
                <w:sz w:val="20"/>
              </w:rPr>
              <w:t xml:space="preserve"> </w:t>
            </w:r>
            <w:r>
              <w:rPr>
                <w:sz w:val="20"/>
              </w:rPr>
              <w:t>agreed</w:t>
            </w:r>
            <w:r>
              <w:rPr>
                <w:spacing w:val="-7"/>
                <w:sz w:val="20"/>
              </w:rPr>
              <w:t xml:space="preserve"> </w:t>
            </w:r>
            <w:r>
              <w:rPr>
                <w:sz w:val="20"/>
              </w:rPr>
              <w:t>to</w:t>
            </w:r>
            <w:r>
              <w:rPr>
                <w:spacing w:val="-7"/>
                <w:sz w:val="20"/>
              </w:rPr>
              <w:t xml:space="preserve"> </w:t>
            </w:r>
            <w:r>
              <w:rPr>
                <w:sz w:val="20"/>
              </w:rPr>
              <w:t>third</w:t>
            </w:r>
            <w:r>
              <w:rPr>
                <w:spacing w:val="-6"/>
                <w:sz w:val="20"/>
              </w:rPr>
              <w:t xml:space="preserve"> </w:t>
            </w:r>
            <w:r>
              <w:rPr>
                <w:sz w:val="20"/>
              </w:rPr>
              <w:t>party</w:t>
            </w:r>
            <w:r>
              <w:rPr>
                <w:spacing w:val="-11"/>
                <w:sz w:val="20"/>
              </w:rPr>
              <w:t xml:space="preserve"> </w:t>
            </w:r>
            <w:r>
              <w:rPr>
                <w:sz w:val="20"/>
              </w:rPr>
              <w:t>confirmations</w:t>
            </w:r>
            <w:r>
              <w:rPr>
                <w:spacing w:val="-5"/>
                <w:sz w:val="20"/>
              </w:rPr>
              <w:t xml:space="preserve"> </w:t>
            </w:r>
            <w:r>
              <w:rPr>
                <w:sz w:val="20"/>
              </w:rPr>
              <w:t>and</w:t>
            </w:r>
            <w:r>
              <w:rPr>
                <w:spacing w:val="-6"/>
                <w:sz w:val="20"/>
              </w:rPr>
              <w:t xml:space="preserve"> </w:t>
            </w:r>
            <w:r>
              <w:rPr>
                <w:sz w:val="20"/>
              </w:rPr>
              <w:t>analytical</w:t>
            </w:r>
            <w:r>
              <w:rPr>
                <w:spacing w:val="-7"/>
                <w:sz w:val="20"/>
              </w:rPr>
              <w:t xml:space="preserve"> </w:t>
            </w:r>
            <w:r>
              <w:rPr>
                <w:sz w:val="20"/>
              </w:rPr>
              <w:t>procedures</w:t>
            </w:r>
            <w:r>
              <w:rPr>
                <w:spacing w:val="-5"/>
                <w:sz w:val="20"/>
              </w:rPr>
              <w:t xml:space="preserve"> </w:t>
            </w:r>
            <w:r>
              <w:rPr>
                <w:sz w:val="20"/>
              </w:rPr>
              <w:t>have</w:t>
            </w:r>
            <w:r>
              <w:rPr>
                <w:spacing w:val="-6"/>
                <w:sz w:val="20"/>
              </w:rPr>
              <w:t xml:space="preserve"> </w:t>
            </w:r>
            <w:r>
              <w:rPr>
                <w:sz w:val="20"/>
              </w:rPr>
              <w:t>been performed over depreciation charges</w:t>
            </w:r>
          </w:p>
        </w:tc>
      </w:tr>
      <w:tr w:rsidR="00464E1E" w14:paraId="0D789279" w14:textId="77777777">
        <w:trPr>
          <w:trHeight w:val="310"/>
        </w:trPr>
        <w:tc>
          <w:tcPr>
            <w:tcW w:w="335" w:type="dxa"/>
          </w:tcPr>
          <w:p w14:paraId="0D789277" w14:textId="77777777" w:rsidR="00464E1E" w:rsidRDefault="00000000">
            <w:pPr>
              <w:pStyle w:val="TableParagraph"/>
              <w:spacing w:before="36"/>
              <w:ind w:right="35"/>
              <w:jc w:val="right"/>
            </w:pPr>
            <w:r>
              <w:rPr>
                <w:spacing w:val="-10"/>
              </w:rPr>
              <w:t>•</w:t>
            </w:r>
          </w:p>
        </w:tc>
        <w:tc>
          <w:tcPr>
            <w:tcW w:w="14692" w:type="dxa"/>
          </w:tcPr>
          <w:p w14:paraId="0D789278" w14:textId="77777777" w:rsidR="00464E1E" w:rsidRDefault="00000000">
            <w:pPr>
              <w:pStyle w:val="TableParagraph"/>
              <w:spacing w:before="34"/>
              <w:ind w:left="36"/>
              <w:rPr>
                <w:sz w:val="20"/>
              </w:rPr>
            </w:pPr>
            <w:r>
              <w:rPr>
                <w:sz w:val="20"/>
              </w:rPr>
              <w:t>Other</w:t>
            </w:r>
            <w:r>
              <w:rPr>
                <w:spacing w:val="-10"/>
                <w:sz w:val="20"/>
              </w:rPr>
              <w:t xml:space="preserve"> </w:t>
            </w:r>
            <w:r>
              <w:rPr>
                <w:sz w:val="20"/>
              </w:rPr>
              <w:t>assets:</w:t>
            </w:r>
            <w:r>
              <w:rPr>
                <w:spacing w:val="-10"/>
                <w:sz w:val="20"/>
              </w:rPr>
              <w:t xml:space="preserve"> </w:t>
            </w:r>
            <w:r>
              <w:rPr>
                <w:sz w:val="20"/>
              </w:rPr>
              <w:t>cash</w:t>
            </w:r>
            <w:r>
              <w:rPr>
                <w:spacing w:val="-10"/>
                <w:sz w:val="20"/>
              </w:rPr>
              <w:t xml:space="preserve"> </w:t>
            </w:r>
            <w:r>
              <w:rPr>
                <w:sz w:val="20"/>
              </w:rPr>
              <w:t>balances</w:t>
            </w:r>
            <w:r>
              <w:rPr>
                <w:spacing w:val="-9"/>
                <w:sz w:val="20"/>
              </w:rPr>
              <w:t xml:space="preserve"> </w:t>
            </w:r>
            <w:r>
              <w:rPr>
                <w:sz w:val="20"/>
              </w:rPr>
              <w:t>held</w:t>
            </w:r>
            <w:r>
              <w:rPr>
                <w:spacing w:val="-10"/>
                <w:sz w:val="20"/>
              </w:rPr>
              <w:t xml:space="preserve"> </w:t>
            </w:r>
            <w:r>
              <w:rPr>
                <w:sz w:val="20"/>
              </w:rPr>
              <w:t>with</w:t>
            </w:r>
            <w:r>
              <w:rPr>
                <w:spacing w:val="-11"/>
                <w:sz w:val="20"/>
              </w:rPr>
              <w:t xml:space="preserve"> </w:t>
            </w:r>
            <w:r>
              <w:rPr>
                <w:sz w:val="20"/>
              </w:rPr>
              <w:t>the</w:t>
            </w:r>
            <w:r>
              <w:rPr>
                <w:spacing w:val="-10"/>
                <w:sz w:val="20"/>
              </w:rPr>
              <w:t xml:space="preserve"> </w:t>
            </w:r>
            <w:r>
              <w:rPr>
                <w:sz w:val="20"/>
              </w:rPr>
              <w:t>Government</w:t>
            </w:r>
            <w:r>
              <w:rPr>
                <w:spacing w:val="-10"/>
                <w:sz w:val="20"/>
              </w:rPr>
              <w:t xml:space="preserve"> </w:t>
            </w:r>
            <w:r>
              <w:rPr>
                <w:sz w:val="20"/>
              </w:rPr>
              <w:t>Banking</w:t>
            </w:r>
            <w:r>
              <w:rPr>
                <w:spacing w:val="-11"/>
                <w:sz w:val="20"/>
              </w:rPr>
              <w:t xml:space="preserve"> </w:t>
            </w:r>
            <w:r>
              <w:rPr>
                <w:sz w:val="20"/>
              </w:rPr>
              <w:t>Service</w:t>
            </w:r>
            <w:r>
              <w:rPr>
                <w:spacing w:val="-10"/>
                <w:sz w:val="20"/>
              </w:rPr>
              <w:t xml:space="preserve"> </w:t>
            </w:r>
            <w:r>
              <w:rPr>
                <w:sz w:val="20"/>
              </w:rPr>
              <w:t>and</w:t>
            </w:r>
            <w:r>
              <w:rPr>
                <w:spacing w:val="-11"/>
                <w:sz w:val="20"/>
              </w:rPr>
              <w:t xml:space="preserve"> </w:t>
            </w:r>
            <w:r>
              <w:rPr>
                <w:sz w:val="20"/>
              </w:rPr>
              <w:t>the</w:t>
            </w:r>
            <w:r>
              <w:rPr>
                <w:spacing w:val="-10"/>
                <w:sz w:val="20"/>
              </w:rPr>
              <w:t xml:space="preserve"> </w:t>
            </w:r>
            <w:r>
              <w:rPr>
                <w:sz w:val="20"/>
              </w:rPr>
              <w:t>National</w:t>
            </w:r>
            <w:r>
              <w:rPr>
                <w:spacing w:val="-11"/>
                <w:sz w:val="20"/>
              </w:rPr>
              <w:t xml:space="preserve"> </w:t>
            </w:r>
            <w:r>
              <w:rPr>
                <w:sz w:val="20"/>
              </w:rPr>
              <w:t>Loans</w:t>
            </w:r>
            <w:r>
              <w:rPr>
                <w:spacing w:val="-9"/>
                <w:sz w:val="20"/>
              </w:rPr>
              <w:t xml:space="preserve"> </w:t>
            </w:r>
            <w:r>
              <w:rPr>
                <w:sz w:val="20"/>
              </w:rPr>
              <w:t>Fund</w:t>
            </w:r>
            <w:r>
              <w:rPr>
                <w:spacing w:val="-11"/>
                <w:sz w:val="20"/>
              </w:rPr>
              <w:t xml:space="preserve"> </w:t>
            </w:r>
            <w:r>
              <w:rPr>
                <w:sz w:val="20"/>
              </w:rPr>
              <w:t>have</w:t>
            </w:r>
            <w:r>
              <w:rPr>
                <w:spacing w:val="-10"/>
                <w:sz w:val="20"/>
              </w:rPr>
              <w:t xml:space="preserve"> </w:t>
            </w:r>
            <w:r>
              <w:rPr>
                <w:sz w:val="20"/>
              </w:rPr>
              <w:t>been</w:t>
            </w:r>
            <w:r>
              <w:rPr>
                <w:spacing w:val="-10"/>
                <w:sz w:val="20"/>
              </w:rPr>
              <w:t xml:space="preserve"> </w:t>
            </w:r>
            <w:r>
              <w:rPr>
                <w:sz w:val="20"/>
              </w:rPr>
              <w:t>validated</w:t>
            </w:r>
            <w:r>
              <w:rPr>
                <w:spacing w:val="-10"/>
                <w:sz w:val="20"/>
              </w:rPr>
              <w:t xml:space="preserve"> </w:t>
            </w:r>
            <w:r>
              <w:rPr>
                <w:sz w:val="20"/>
              </w:rPr>
              <w:t>against</w:t>
            </w:r>
            <w:r>
              <w:rPr>
                <w:spacing w:val="-10"/>
                <w:sz w:val="20"/>
              </w:rPr>
              <w:t xml:space="preserve"> </w:t>
            </w:r>
            <w:r>
              <w:rPr>
                <w:sz w:val="20"/>
              </w:rPr>
              <w:t>third</w:t>
            </w:r>
            <w:r>
              <w:rPr>
                <w:spacing w:val="-10"/>
                <w:sz w:val="20"/>
              </w:rPr>
              <w:t xml:space="preserve"> </w:t>
            </w:r>
            <w:r>
              <w:rPr>
                <w:sz w:val="20"/>
              </w:rPr>
              <w:t>party</w:t>
            </w:r>
            <w:r>
              <w:rPr>
                <w:spacing w:val="-14"/>
                <w:sz w:val="20"/>
              </w:rPr>
              <w:t xml:space="preserve"> </w:t>
            </w:r>
            <w:r>
              <w:rPr>
                <w:spacing w:val="-2"/>
                <w:sz w:val="20"/>
              </w:rPr>
              <w:t>confirmations</w:t>
            </w:r>
          </w:p>
        </w:tc>
      </w:tr>
      <w:tr w:rsidR="00464E1E" w14:paraId="0D78927C" w14:textId="77777777">
        <w:trPr>
          <w:trHeight w:val="269"/>
        </w:trPr>
        <w:tc>
          <w:tcPr>
            <w:tcW w:w="335" w:type="dxa"/>
          </w:tcPr>
          <w:p w14:paraId="0D78927A" w14:textId="77777777" w:rsidR="00464E1E" w:rsidRDefault="00000000">
            <w:pPr>
              <w:pStyle w:val="TableParagraph"/>
              <w:spacing w:before="16" w:line="233" w:lineRule="exact"/>
              <w:ind w:right="35"/>
              <w:jc w:val="right"/>
            </w:pPr>
            <w:r>
              <w:rPr>
                <w:spacing w:val="-10"/>
              </w:rPr>
              <w:t>•</w:t>
            </w:r>
          </w:p>
        </w:tc>
        <w:tc>
          <w:tcPr>
            <w:tcW w:w="14692" w:type="dxa"/>
          </w:tcPr>
          <w:p w14:paraId="0D78927B" w14:textId="77777777" w:rsidR="00464E1E" w:rsidRDefault="00000000">
            <w:pPr>
              <w:pStyle w:val="TableParagraph"/>
              <w:spacing w:before="13"/>
              <w:ind w:left="36"/>
              <w:rPr>
                <w:sz w:val="20"/>
              </w:rPr>
            </w:pPr>
            <w:r>
              <w:rPr>
                <w:sz w:val="20"/>
              </w:rPr>
              <w:t>Public</w:t>
            </w:r>
            <w:r>
              <w:rPr>
                <w:spacing w:val="-11"/>
                <w:sz w:val="20"/>
              </w:rPr>
              <w:t xml:space="preserve"> </w:t>
            </w:r>
            <w:r>
              <w:rPr>
                <w:sz w:val="20"/>
              </w:rPr>
              <w:t>dividend</w:t>
            </w:r>
            <w:r>
              <w:rPr>
                <w:spacing w:val="-11"/>
                <w:sz w:val="20"/>
              </w:rPr>
              <w:t xml:space="preserve"> </w:t>
            </w:r>
            <w:r>
              <w:rPr>
                <w:sz w:val="20"/>
              </w:rPr>
              <w:t>capital</w:t>
            </w:r>
            <w:r>
              <w:rPr>
                <w:spacing w:val="-12"/>
                <w:sz w:val="20"/>
              </w:rPr>
              <w:t xml:space="preserve"> </w:t>
            </w:r>
            <w:r>
              <w:rPr>
                <w:sz w:val="20"/>
              </w:rPr>
              <w:t>reserve:</w:t>
            </w:r>
            <w:r>
              <w:rPr>
                <w:spacing w:val="-11"/>
                <w:sz w:val="20"/>
              </w:rPr>
              <w:t xml:space="preserve"> </w:t>
            </w:r>
            <w:r>
              <w:rPr>
                <w:sz w:val="20"/>
              </w:rPr>
              <w:t>balances</w:t>
            </w:r>
            <w:r>
              <w:rPr>
                <w:spacing w:val="-10"/>
                <w:sz w:val="20"/>
              </w:rPr>
              <w:t xml:space="preserve"> </w:t>
            </w:r>
            <w:r>
              <w:rPr>
                <w:sz w:val="20"/>
              </w:rPr>
              <w:t>validated</w:t>
            </w:r>
            <w:r>
              <w:rPr>
                <w:spacing w:val="-12"/>
                <w:sz w:val="20"/>
              </w:rPr>
              <w:t xml:space="preserve"> </w:t>
            </w:r>
            <w:r>
              <w:rPr>
                <w:sz w:val="20"/>
              </w:rPr>
              <w:t>against</w:t>
            </w:r>
            <w:r>
              <w:rPr>
                <w:spacing w:val="-11"/>
                <w:sz w:val="20"/>
              </w:rPr>
              <w:t xml:space="preserve"> </w:t>
            </w:r>
            <w:r>
              <w:rPr>
                <w:sz w:val="20"/>
              </w:rPr>
              <w:t>central</w:t>
            </w:r>
            <w:r>
              <w:rPr>
                <w:spacing w:val="-12"/>
                <w:sz w:val="20"/>
              </w:rPr>
              <w:t xml:space="preserve"> </w:t>
            </w:r>
            <w:r>
              <w:rPr>
                <w:sz w:val="20"/>
              </w:rPr>
              <w:t>records</w:t>
            </w:r>
            <w:r>
              <w:rPr>
                <w:spacing w:val="-9"/>
                <w:sz w:val="20"/>
              </w:rPr>
              <w:t xml:space="preserve"> </w:t>
            </w:r>
            <w:r>
              <w:rPr>
                <w:sz w:val="20"/>
              </w:rPr>
              <w:t>from</w:t>
            </w:r>
            <w:r>
              <w:rPr>
                <w:spacing w:val="-7"/>
                <w:sz w:val="20"/>
              </w:rPr>
              <w:t xml:space="preserve"> </w:t>
            </w:r>
            <w:r>
              <w:rPr>
                <w:sz w:val="20"/>
              </w:rPr>
              <w:t>the</w:t>
            </w:r>
            <w:r>
              <w:rPr>
                <w:spacing w:val="-11"/>
                <w:sz w:val="20"/>
              </w:rPr>
              <w:t xml:space="preserve"> </w:t>
            </w:r>
            <w:r>
              <w:rPr>
                <w:sz w:val="20"/>
              </w:rPr>
              <w:t>Department</w:t>
            </w:r>
            <w:r>
              <w:rPr>
                <w:spacing w:val="-11"/>
                <w:sz w:val="20"/>
              </w:rPr>
              <w:t xml:space="preserve"> </w:t>
            </w:r>
            <w:r>
              <w:rPr>
                <w:sz w:val="20"/>
              </w:rPr>
              <w:t>of</w:t>
            </w:r>
            <w:r>
              <w:rPr>
                <w:spacing w:val="-10"/>
                <w:sz w:val="20"/>
              </w:rPr>
              <w:t xml:space="preserve"> </w:t>
            </w:r>
            <w:r>
              <w:rPr>
                <w:sz w:val="20"/>
              </w:rPr>
              <w:t>Health</w:t>
            </w:r>
            <w:r>
              <w:rPr>
                <w:spacing w:val="-11"/>
                <w:sz w:val="20"/>
              </w:rPr>
              <w:t xml:space="preserve"> </w:t>
            </w:r>
            <w:r>
              <w:rPr>
                <w:sz w:val="20"/>
              </w:rPr>
              <w:t>and</w:t>
            </w:r>
            <w:r>
              <w:rPr>
                <w:spacing w:val="-11"/>
                <w:sz w:val="20"/>
              </w:rPr>
              <w:t xml:space="preserve"> </w:t>
            </w:r>
            <w:r>
              <w:rPr>
                <w:sz w:val="20"/>
              </w:rPr>
              <w:t>Social</w:t>
            </w:r>
            <w:r>
              <w:rPr>
                <w:spacing w:val="-12"/>
                <w:sz w:val="20"/>
              </w:rPr>
              <w:t xml:space="preserve"> </w:t>
            </w:r>
            <w:r>
              <w:rPr>
                <w:spacing w:val="-4"/>
                <w:sz w:val="20"/>
              </w:rPr>
              <w:t>Care</w:t>
            </w:r>
          </w:p>
        </w:tc>
      </w:tr>
    </w:tbl>
    <w:p w14:paraId="0D78927D" w14:textId="77777777" w:rsidR="00464E1E" w:rsidRDefault="00464E1E">
      <w:pPr>
        <w:pStyle w:val="BodyText"/>
        <w:spacing w:before="38"/>
        <w:rPr>
          <w:sz w:val="20"/>
        </w:rPr>
      </w:pPr>
    </w:p>
    <w:p w14:paraId="0D78927E" w14:textId="77777777" w:rsidR="00464E1E" w:rsidRDefault="00000000">
      <w:pPr>
        <w:ind w:left="167"/>
        <w:rPr>
          <w:sz w:val="20"/>
        </w:rPr>
      </w:pPr>
      <w:r>
        <w:rPr>
          <w:sz w:val="20"/>
        </w:rPr>
        <w:t>Following</w:t>
      </w:r>
      <w:r>
        <w:rPr>
          <w:spacing w:val="-12"/>
          <w:sz w:val="20"/>
        </w:rPr>
        <w:t xml:space="preserve"> </w:t>
      </w:r>
      <w:r>
        <w:rPr>
          <w:sz w:val="20"/>
        </w:rPr>
        <w:t>these</w:t>
      </w:r>
      <w:r>
        <w:rPr>
          <w:spacing w:val="-10"/>
          <w:sz w:val="20"/>
        </w:rPr>
        <w:t xml:space="preserve"> </w:t>
      </w:r>
      <w:r>
        <w:rPr>
          <w:sz w:val="20"/>
        </w:rPr>
        <w:t>procedures</w:t>
      </w:r>
      <w:r>
        <w:rPr>
          <w:spacing w:val="-8"/>
          <w:sz w:val="20"/>
        </w:rPr>
        <w:t xml:space="preserve"> </w:t>
      </w:r>
      <w:r>
        <w:rPr>
          <w:sz w:val="20"/>
        </w:rPr>
        <w:t>we</w:t>
      </w:r>
      <w:r>
        <w:rPr>
          <w:spacing w:val="-10"/>
          <w:sz w:val="20"/>
        </w:rPr>
        <w:t xml:space="preserve"> </w:t>
      </w:r>
      <w:r>
        <w:rPr>
          <w:sz w:val="20"/>
        </w:rPr>
        <w:t>are</w:t>
      </w:r>
      <w:r>
        <w:rPr>
          <w:spacing w:val="-9"/>
          <w:sz w:val="20"/>
        </w:rPr>
        <w:t xml:space="preserve"> </w:t>
      </w:r>
      <w:r>
        <w:rPr>
          <w:sz w:val="20"/>
        </w:rPr>
        <w:t>satisfied</w:t>
      </w:r>
      <w:r>
        <w:rPr>
          <w:spacing w:val="-11"/>
          <w:sz w:val="20"/>
        </w:rPr>
        <w:t xml:space="preserve"> </w:t>
      </w:r>
      <w:r>
        <w:rPr>
          <w:sz w:val="20"/>
        </w:rPr>
        <w:t>that</w:t>
      </w:r>
      <w:r>
        <w:rPr>
          <w:spacing w:val="-10"/>
          <w:sz w:val="20"/>
        </w:rPr>
        <w:t xml:space="preserve"> </w:t>
      </w:r>
      <w:r>
        <w:rPr>
          <w:sz w:val="20"/>
        </w:rPr>
        <w:t>the</w:t>
      </w:r>
      <w:r>
        <w:rPr>
          <w:spacing w:val="-10"/>
          <w:sz w:val="20"/>
        </w:rPr>
        <w:t xml:space="preserve"> </w:t>
      </w:r>
      <w:r>
        <w:rPr>
          <w:sz w:val="20"/>
        </w:rPr>
        <w:t>residual</w:t>
      </w:r>
      <w:r>
        <w:rPr>
          <w:spacing w:val="-11"/>
          <w:sz w:val="20"/>
        </w:rPr>
        <w:t xml:space="preserve"> </w:t>
      </w:r>
      <w:r>
        <w:rPr>
          <w:sz w:val="20"/>
        </w:rPr>
        <w:t>balances</w:t>
      </w:r>
      <w:r>
        <w:rPr>
          <w:spacing w:val="-9"/>
          <w:sz w:val="20"/>
        </w:rPr>
        <w:t xml:space="preserve"> </w:t>
      </w:r>
      <w:r>
        <w:rPr>
          <w:sz w:val="20"/>
        </w:rPr>
        <w:t>over</w:t>
      </w:r>
      <w:r>
        <w:rPr>
          <w:spacing w:val="-10"/>
          <w:sz w:val="20"/>
        </w:rPr>
        <w:t xml:space="preserve"> </w:t>
      </w:r>
      <w:r>
        <w:rPr>
          <w:sz w:val="20"/>
        </w:rPr>
        <w:t>which</w:t>
      </w:r>
      <w:r>
        <w:rPr>
          <w:spacing w:val="-10"/>
          <w:sz w:val="20"/>
        </w:rPr>
        <w:t xml:space="preserve"> </w:t>
      </w:r>
      <w:r>
        <w:rPr>
          <w:sz w:val="20"/>
        </w:rPr>
        <w:t>uncertainty</w:t>
      </w:r>
      <w:r>
        <w:rPr>
          <w:spacing w:val="-13"/>
          <w:sz w:val="20"/>
        </w:rPr>
        <w:t xml:space="preserve"> </w:t>
      </w:r>
      <w:r>
        <w:rPr>
          <w:sz w:val="20"/>
        </w:rPr>
        <w:t>remains</w:t>
      </w:r>
      <w:r>
        <w:rPr>
          <w:spacing w:val="-9"/>
          <w:sz w:val="20"/>
        </w:rPr>
        <w:t xml:space="preserve"> </w:t>
      </w:r>
      <w:r>
        <w:rPr>
          <w:sz w:val="20"/>
        </w:rPr>
        <w:t>does</w:t>
      </w:r>
      <w:r>
        <w:rPr>
          <w:spacing w:val="-9"/>
          <w:sz w:val="20"/>
        </w:rPr>
        <w:t xml:space="preserve"> </w:t>
      </w:r>
      <w:r>
        <w:rPr>
          <w:sz w:val="20"/>
        </w:rPr>
        <w:t>not</w:t>
      </w:r>
      <w:r>
        <w:rPr>
          <w:spacing w:val="-10"/>
          <w:sz w:val="20"/>
        </w:rPr>
        <w:t xml:space="preserve"> </w:t>
      </w:r>
      <w:r>
        <w:rPr>
          <w:sz w:val="20"/>
        </w:rPr>
        <w:t>present</w:t>
      </w:r>
      <w:r>
        <w:rPr>
          <w:spacing w:val="-10"/>
          <w:sz w:val="20"/>
        </w:rPr>
        <w:t xml:space="preserve"> </w:t>
      </w:r>
      <w:r>
        <w:rPr>
          <w:sz w:val="20"/>
        </w:rPr>
        <w:t>a</w:t>
      </w:r>
      <w:r>
        <w:rPr>
          <w:spacing w:val="-11"/>
          <w:sz w:val="20"/>
        </w:rPr>
        <w:t xml:space="preserve"> </w:t>
      </w:r>
      <w:r>
        <w:rPr>
          <w:sz w:val="20"/>
        </w:rPr>
        <w:t>material</w:t>
      </w:r>
      <w:r>
        <w:rPr>
          <w:spacing w:val="-10"/>
          <w:sz w:val="20"/>
        </w:rPr>
        <w:t xml:space="preserve"> </w:t>
      </w:r>
      <w:r>
        <w:rPr>
          <w:sz w:val="20"/>
        </w:rPr>
        <w:t>risk</w:t>
      </w:r>
      <w:r>
        <w:rPr>
          <w:spacing w:val="-7"/>
          <w:sz w:val="20"/>
        </w:rPr>
        <w:t xml:space="preserve"> </w:t>
      </w:r>
      <w:r>
        <w:rPr>
          <w:sz w:val="20"/>
        </w:rPr>
        <w:t>to</w:t>
      </w:r>
      <w:r>
        <w:rPr>
          <w:spacing w:val="-10"/>
          <w:sz w:val="20"/>
        </w:rPr>
        <w:t xml:space="preserve"> </w:t>
      </w:r>
      <w:r>
        <w:rPr>
          <w:sz w:val="20"/>
        </w:rPr>
        <w:t>these</w:t>
      </w:r>
      <w:r>
        <w:rPr>
          <w:spacing w:val="-10"/>
          <w:sz w:val="20"/>
        </w:rPr>
        <w:t xml:space="preserve"> </w:t>
      </w:r>
      <w:r>
        <w:rPr>
          <w:sz w:val="20"/>
        </w:rPr>
        <w:t>consolidated</w:t>
      </w:r>
      <w:r>
        <w:rPr>
          <w:spacing w:val="-11"/>
          <w:sz w:val="20"/>
        </w:rPr>
        <w:t xml:space="preserve"> </w:t>
      </w:r>
      <w:r>
        <w:rPr>
          <w:spacing w:val="-2"/>
          <w:sz w:val="20"/>
        </w:rPr>
        <w:t>accounts.</w:t>
      </w:r>
    </w:p>
    <w:p w14:paraId="0D78927F" w14:textId="77777777" w:rsidR="00464E1E" w:rsidRDefault="00464E1E">
      <w:pPr>
        <w:pStyle w:val="BodyText"/>
        <w:spacing w:before="32"/>
        <w:rPr>
          <w:sz w:val="20"/>
        </w:rPr>
      </w:pPr>
    </w:p>
    <w:p w14:paraId="0D789280" w14:textId="77777777" w:rsidR="00464E1E" w:rsidRDefault="00000000">
      <w:pPr>
        <w:spacing w:line="256" w:lineRule="auto"/>
        <w:ind w:left="167" w:right="107"/>
        <w:rPr>
          <w:sz w:val="20"/>
        </w:rPr>
      </w:pPr>
      <w:r>
        <w:rPr>
          <w:sz w:val="20"/>
        </w:rPr>
        <w:t>The</w:t>
      </w:r>
      <w:r>
        <w:rPr>
          <w:spacing w:val="-7"/>
          <w:sz w:val="20"/>
        </w:rPr>
        <w:t xml:space="preserve"> </w:t>
      </w:r>
      <w:r>
        <w:rPr>
          <w:sz w:val="20"/>
        </w:rPr>
        <w:t>consolidated</w:t>
      </w:r>
      <w:r>
        <w:rPr>
          <w:spacing w:val="-7"/>
          <w:sz w:val="20"/>
        </w:rPr>
        <w:t xml:space="preserve"> </w:t>
      </w:r>
      <w:r>
        <w:rPr>
          <w:sz w:val="20"/>
        </w:rPr>
        <w:t>provider</w:t>
      </w:r>
      <w:r>
        <w:rPr>
          <w:spacing w:val="-5"/>
          <w:sz w:val="20"/>
        </w:rPr>
        <w:t xml:space="preserve"> </w:t>
      </w:r>
      <w:r>
        <w:rPr>
          <w:sz w:val="20"/>
        </w:rPr>
        <w:t>accounts</w:t>
      </w:r>
      <w:r>
        <w:rPr>
          <w:spacing w:val="-5"/>
          <w:sz w:val="20"/>
        </w:rPr>
        <w:t xml:space="preserve"> </w:t>
      </w:r>
      <w:r>
        <w:rPr>
          <w:sz w:val="20"/>
        </w:rPr>
        <w:t>for</w:t>
      </w:r>
      <w:r>
        <w:rPr>
          <w:spacing w:val="-6"/>
          <w:sz w:val="20"/>
        </w:rPr>
        <w:t xml:space="preserve"> </w:t>
      </w:r>
      <w:r>
        <w:rPr>
          <w:sz w:val="20"/>
        </w:rPr>
        <w:t>2022/23</w:t>
      </w:r>
      <w:r>
        <w:rPr>
          <w:spacing w:val="-6"/>
          <w:sz w:val="20"/>
        </w:rPr>
        <w:t xml:space="preserve"> </w:t>
      </w:r>
      <w:r>
        <w:rPr>
          <w:sz w:val="20"/>
        </w:rPr>
        <w:t>were</w:t>
      </w:r>
      <w:r>
        <w:rPr>
          <w:spacing w:val="-6"/>
          <w:sz w:val="20"/>
        </w:rPr>
        <w:t xml:space="preserve"> </w:t>
      </w:r>
      <w:r>
        <w:rPr>
          <w:sz w:val="20"/>
        </w:rPr>
        <w:t>finalised</w:t>
      </w:r>
      <w:r>
        <w:rPr>
          <w:spacing w:val="-7"/>
          <w:sz w:val="20"/>
        </w:rPr>
        <w:t xml:space="preserve"> </w:t>
      </w:r>
      <w:r>
        <w:rPr>
          <w:sz w:val="20"/>
        </w:rPr>
        <w:t>using</w:t>
      </w:r>
      <w:r>
        <w:rPr>
          <w:spacing w:val="-7"/>
          <w:sz w:val="20"/>
        </w:rPr>
        <w:t xml:space="preserve"> </w:t>
      </w:r>
      <w:r>
        <w:rPr>
          <w:sz w:val="20"/>
        </w:rPr>
        <w:t>unaudited</w:t>
      </w:r>
      <w:r>
        <w:rPr>
          <w:spacing w:val="-7"/>
          <w:sz w:val="20"/>
        </w:rPr>
        <w:t xml:space="preserve"> </w:t>
      </w:r>
      <w:r>
        <w:rPr>
          <w:sz w:val="20"/>
        </w:rPr>
        <w:t>information</w:t>
      </w:r>
      <w:r>
        <w:rPr>
          <w:spacing w:val="-7"/>
          <w:sz w:val="20"/>
        </w:rPr>
        <w:t xml:space="preserve"> </w:t>
      </w:r>
      <w:r>
        <w:rPr>
          <w:sz w:val="20"/>
        </w:rPr>
        <w:t>for</w:t>
      </w:r>
      <w:r>
        <w:rPr>
          <w:spacing w:val="-6"/>
          <w:sz w:val="20"/>
        </w:rPr>
        <w:t xml:space="preserve"> </w:t>
      </w:r>
      <w:r>
        <w:rPr>
          <w:sz w:val="20"/>
        </w:rPr>
        <w:t>two</w:t>
      </w:r>
      <w:r>
        <w:rPr>
          <w:spacing w:val="-6"/>
          <w:sz w:val="20"/>
        </w:rPr>
        <w:t xml:space="preserve"> </w:t>
      </w:r>
      <w:r>
        <w:rPr>
          <w:sz w:val="20"/>
        </w:rPr>
        <w:t>NHS</w:t>
      </w:r>
      <w:r>
        <w:rPr>
          <w:spacing w:val="-7"/>
          <w:sz w:val="20"/>
        </w:rPr>
        <w:t xml:space="preserve"> </w:t>
      </w:r>
      <w:r>
        <w:rPr>
          <w:sz w:val="20"/>
        </w:rPr>
        <w:t>providers.</w:t>
      </w:r>
      <w:r>
        <w:rPr>
          <w:spacing w:val="-6"/>
          <w:sz w:val="20"/>
        </w:rPr>
        <w:t xml:space="preserve"> </w:t>
      </w:r>
      <w:r>
        <w:rPr>
          <w:sz w:val="20"/>
        </w:rPr>
        <w:t>These</w:t>
      </w:r>
      <w:r>
        <w:rPr>
          <w:spacing w:val="-6"/>
          <w:sz w:val="20"/>
        </w:rPr>
        <w:t xml:space="preserve"> </w:t>
      </w:r>
      <w:r>
        <w:rPr>
          <w:sz w:val="20"/>
        </w:rPr>
        <w:t>two</w:t>
      </w:r>
      <w:r>
        <w:rPr>
          <w:spacing w:val="-6"/>
          <w:sz w:val="20"/>
        </w:rPr>
        <w:t xml:space="preserve"> </w:t>
      </w:r>
      <w:r>
        <w:rPr>
          <w:sz w:val="20"/>
        </w:rPr>
        <w:t>providers</w:t>
      </w:r>
      <w:r>
        <w:rPr>
          <w:spacing w:val="-5"/>
          <w:sz w:val="20"/>
        </w:rPr>
        <w:t xml:space="preserve"> </w:t>
      </w:r>
      <w:r>
        <w:rPr>
          <w:sz w:val="20"/>
        </w:rPr>
        <w:t>have</w:t>
      </w:r>
      <w:r>
        <w:rPr>
          <w:spacing w:val="-6"/>
          <w:sz w:val="20"/>
        </w:rPr>
        <w:t xml:space="preserve"> </w:t>
      </w:r>
      <w:r>
        <w:rPr>
          <w:sz w:val="20"/>
        </w:rPr>
        <w:t>now</w:t>
      </w:r>
      <w:r>
        <w:rPr>
          <w:spacing w:val="-8"/>
          <w:sz w:val="20"/>
        </w:rPr>
        <w:t xml:space="preserve"> </w:t>
      </w:r>
      <w:r>
        <w:rPr>
          <w:sz w:val="20"/>
        </w:rPr>
        <w:t>published</w:t>
      </w:r>
      <w:r>
        <w:rPr>
          <w:spacing w:val="-6"/>
          <w:sz w:val="20"/>
        </w:rPr>
        <w:t xml:space="preserve"> </w:t>
      </w:r>
      <w:r>
        <w:rPr>
          <w:sz w:val="20"/>
        </w:rPr>
        <w:t>audited</w:t>
      </w:r>
      <w:r>
        <w:rPr>
          <w:spacing w:val="-7"/>
          <w:sz w:val="20"/>
        </w:rPr>
        <w:t xml:space="preserve"> </w:t>
      </w:r>
      <w:r>
        <w:rPr>
          <w:sz w:val="20"/>
        </w:rPr>
        <w:t>accounts for 2022/23. Any</w:t>
      </w:r>
      <w:r>
        <w:rPr>
          <w:spacing w:val="-6"/>
          <w:sz w:val="20"/>
        </w:rPr>
        <w:t xml:space="preserve"> </w:t>
      </w:r>
      <w:r>
        <w:rPr>
          <w:sz w:val="20"/>
        </w:rPr>
        <w:t>changes in their financial information was not material and such amendments have been presented as 2023/24 items in these consolidated accounts.</w:t>
      </w:r>
    </w:p>
    <w:p w14:paraId="0D789281" w14:textId="77777777" w:rsidR="00464E1E" w:rsidRDefault="00464E1E">
      <w:pPr>
        <w:spacing w:line="256" w:lineRule="auto"/>
        <w:rPr>
          <w:sz w:val="20"/>
        </w:rPr>
        <w:sectPr w:rsidR="00464E1E">
          <w:headerReference w:type="default" r:id="rId143"/>
          <w:pgSz w:w="16840" w:h="11910" w:orient="landscape"/>
          <w:pgMar w:top="680" w:right="600" w:bottom="680" w:left="560" w:header="0" w:footer="0" w:gutter="0"/>
          <w:cols w:space="720"/>
        </w:sectPr>
      </w:pPr>
    </w:p>
    <w:p w14:paraId="0D789282" w14:textId="77777777" w:rsidR="00464E1E" w:rsidRDefault="00000000">
      <w:pPr>
        <w:spacing w:before="70"/>
        <w:ind w:left="167"/>
        <w:rPr>
          <w:b/>
          <w:sz w:val="20"/>
        </w:rPr>
      </w:pPr>
      <w:r>
        <w:rPr>
          <w:b/>
          <w:sz w:val="20"/>
        </w:rPr>
        <w:lastRenderedPageBreak/>
        <w:t>Note</w:t>
      </w:r>
      <w:r>
        <w:rPr>
          <w:b/>
          <w:spacing w:val="-8"/>
          <w:sz w:val="20"/>
        </w:rPr>
        <w:t xml:space="preserve"> </w:t>
      </w:r>
      <w:r>
        <w:rPr>
          <w:b/>
          <w:sz w:val="20"/>
        </w:rPr>
        <w:t>33</w:t>
      </w:r>
      <w:r>
        <w:rPr>
          <w:b/>
          <w:spacing w:val="-8"/>
          <w:sz w:val="20"/>
        </w:rPr>
        <w:t xml:space="preserve"> </w:t>
      </w:r>
      <w:r>
        <w:rPr>
          <w:b/>
          <w:sz w:val="20"/>
        </w:rPr>
        <w:t>Prior</w:t>
      </w:r>
      <w:r>
        <w:rPr>
          <w:b/>
          <w:spacing w:val="-7"/>
          <w:sz w:val="20"/>
        </w:rPr>
        <w:t xml:space="preserve"> </w:t>
      </w:r>
      <w:r>
        <w:rPr>
          <w:b/>
          <w:sz w:val="20"/>
        </w:rPr>
        <w:t>period</w:t>
      </w:r>
      <w:r>
        <w:rPr>
          <w:b/>
          <w:spacing w:val="-7"/>
          <w:sz w:val="20"/>
        </w:rPr>
        <w:t xml:space="preserve"> </w:t>
      </w:r>
      <w:r>
        <w:rPr>
          <w:b/>
          <w:spacing w:val="-2"/>
          <w:sz w:val="20"/>
        </w:rPr>
        <w:t>adjustments</w:t>
      </w:r>
    </w:p>
    <w:p w14:paraId="0D789283" w14:textId="77777777" w:rsidR="00464E1E" w:rsidRDefault="00464E1E">
      <w:pPr>
        <w:pStyle w:val="BodyText"/>
        <w:spacing w:before="7"/>
        <w:rPr>
          <w:b/>
          <w:sz w:val="17"/>
        </w:rPr>
      </w:pPr>
    </w:p>
    <w:tbl>
      <w:tblPr>
        <w:tblW w:w="0" w:type="auto"/>
        <w:tblInd w:w="125" w:type="dxa"/>
        <w:tblLayout w:type="fixed"/>
        <w:tblCellMar>
          <w:left w:w="0" w:type="dxa"/>
          <w:right w:w="0" w:type="dxa"/>
        </w:tblCellMar>
        <w:tblLook w:val="01E0" w:firstRow="1" w:lastRow="1" w:firstColumn="1" w:lastColumn="1" w:noHBand="0" w:noVBand="0"/>
      </w:tblPr>
      <w:tblGrid>
        <w:gridCol w:w="10474"/>
      </w:tblGrid>
      <w:tr w:rsidR="00464E1E" w14:paraId="0D789285" w14:textId="77777777">
        <w:trPr>
          <w:trHeight w:val="288"/>
        </w:trPr>
        <w:tc>
          <w:tcPr>
            <w:tcW w:w="10474" w:type="dxa"/>
          </w:tcPr>
          <w:p w14:paraId="0D789284" w14:textId="77777777" w:rsidR="00464E1E" w:rsidRDefault="00000000">
            <w:pPr>
              <w:pStyle w:val="TableParagraph"/>
              <w:spacing w:line="223" w:lineRule="exact"/>
              <w:ind w:left="50"/>
              <w:rPr>
                <w:sz w:val="20"/>
              </w:rPr>
            </w:pPr>
            <w:r>
              <w:rPr>
                <w:sz w:val="20"/>
                <w:u w:val="single"/>
              </w:rPr>
              <w:t>Sector-wide</w:t>
            </w:r>
            <w:r>
              <w:rPr>
                <w:spacing w:val="-14"/>
                <w:sz w:val="20"/>
                <w:u w:val="single"/>
              </w:rPr>
              <w:t xml:space="preserve"> </w:t>
            </w:r>
            <w:r>
              <w:rPr>
                <w:sz w:val="20"/>
                <w:u w:val="single"/>
              </w:rPr>
              <w:t>changes</w:t>
            </w:r>
            <w:r>
              <w:rPr>
                <w:spacing w:val="-12"/>
                <w:sz w:val="20"/>
                <w:u w:val="single"/>
              </w:rPr>
              <w:t xml:space="preserve"> </w:t>
            </w:r>
            <w:r>
              <w:rPr>
                <w:sz w:val="20"/>
                <w:u w:val="single"/>
              </w:rPr>
              <w:t>in</w:t>
            </w:r>
            <w:r>
              <w:rPr>
                <w:spacing w:val="-13"/>
                <w:sz w:val="20"/>
                <w:u w:val="single"/>
              </w:rPr>
              <w:t xml:space="preserve"> </w:t>
            </w:r>
            <w:r>
              <w:rPr>
                <w:sz w:val="20"/>
                <w:u w:val="single"/>
              </w:rPr>
              <w:t>accounting</w:t>
            </w:r>
            <w:r>
              <w:rPr>
                <w:spacing w:val="-14"/>
                <w:sz w:val="20"/>
                <w:u w:val="single"/>
              </w:rPr>
              <w:t xml:space="preserve"> </w:t>
            </w:r>
            <w:r>
              <w:rPr>
                <w:spacing w:val="-2"/>
                <w:sz w:val="20"/>
                <w:u w:val="single"/>
              </w:rPr>
              <w:t>policy</w:t>
            </w:r>
          </w:p>
        </w:tc>
      </w:tr>
      <w:tr w:rsidR="00464E1E" w14:paraId="0D789287" w14:textId="77777777">
        <w:trPr>
          <w:trHeight w:val="369"/>
        </w:trPr>
        <w:tc>
          <w:tcPr>
            <w:tcW w:w="10474" w:type="dxa"/>
          </w:tcPr>
          <w:p w14:paraId="0D789286" w14:textId="77777777" w:rsidR="00464E1E" w:rsidRDefault="00000000">
            <w:pPr>
              <w:pStyle w:val="TableParagraph"/>
              <w:spacing w:before="59"/>
              <w:ind w:left="50"/>
              <w:rPr>
                <w:sz w:val="20"/>
              </w:rPr>
            </w:pPr>
            <w:r>
              <w:rPr>
                <w:sz w:val="20"/>
              </w:rPr>
              <w:t>In</w:t>
            </w:r>
            <w:r>
              <w:rPr>
                <w:spacing w:val="-13"/>
                <w:sz w:val="20"/>
              </w:rPr>
              <w:t xml:space="preserve"> </w:t>
            </w:r>
            <w:r>
              <w:rPr>
                <w:sz w:val="20"/>
              </w:rPr>
              <w:t>2023/24,</w:t>
            </w:r>
            <w:r>
              <w:rPr>
                <w:spacing w:val="-10"/>
                <w:sz w:val="20"/>
              </w:rPr>
              <w:t xml:space="preserve"> </w:t>
            </w:r>
            <w:r>
              <w:rPr>
                <w:sz w:val="20"/>
              </w:rPr>
              <w:t>there</w:t>
            </w:r>
            <w:r>
              <w:rPr>
                <w:spacing w:val="-11"/>
                <w:sz w:val="20"/>
              </w:rPr>
              <w:t xml:space="preserve"> </w:t>
            </w:r>
            <w:r>
              <w:rPr>
                <w:sz w:val="20"/>
              </w:rPr>
              <w:t>have</w:t>
            </w:r>
            <w:r>
              <w:rPr>
                <w:spacing w:val="-10"/>
                <w:sz w:val="20"/>
              </w:rPr>
              <w:t xml:space="preserve"> </w:t>
            </w:r>
            <w:r>
              <w:rPr>
                <w:sz w:val="20"/>
              </w:rPr>
              <w:t>been</w:t>
            </w:r>
            <w:r>
              <w:rPr>
                <w:spacing w:val="-11"/>
                <w:sz w:val="20"/>
              </w:rPr>
              <w:t xml:space="preserve"> </w:t>
            </w:r>
            <w:r>
              <w:rPr>
                <w:sz w:val="20"/>
              </w:rPr>
              <w:t>no</w:t>
            </w:r>
            <w:r>
              <w:rPr>
                <w:spacing w:val="-10"/>
                <w:sz w:val="20"/>
              </w:rPr>
              <w:t xml:space="preserve"> </w:t>
            </w:r>
            <w:r>
              <w:rPr>
                <w:sz w:val="20"/>
              </w:rPr>
              <w:t>changes</w:t>
            </w:r>
            <w:r>
              <w:rPr>
                <w:spacing w:val="-10"/>
                <w:sz w:val="20"/>
              </w:rPr>
              <w:t xml:space="preserve"> </w:t>
            </w:r>
            <w:r>
              <w:rPr>
                <w:sz w:val="20"/>
              </w:rPr>
              <w:t>in</w:t>
            </w:r>
            <w:r>
              <w:rPr>
                <w:spacing w:val="-11"/>
                <w:sz w:val="20"/>
              </w:rPr>
              <w:t xml:space="preserve"> </w:t>
            </w:r>
            <w:r>
              <w:rPr>
                <w:sz w:val="20"/>
              </w:rPr>
              <w:t>accounting</w:t>
            </w:r>
            <w:r>
              <w:rPr>
                <w:spacing w:val="-10"/>
                <w:sz w:val="20"/>
              </w:rPr>
              <w:t xml:space="preserve"> </w:t>
            </w:r>
            <w:r>
              <w:rPr>
                <w:sz w:val="20"/>
              </w:rPr>
              <w:t>policy</w:t>
            </w:r>
            <w:r>
              <w:rPr>
                <w:spacing w:val="-14"/>
                <w:sz w:val="20"/>
              </w:rPr>
              <w:t xml:space="preserve"> </w:t>
            </w:r>
            <w:r>
              <w:rPr>
                <w:sz w:val="20"/>
              </w:rPr>
              <w:t>requiring</w:t>
            </w:r>
            <w:r>
              <w:rPr>
                <w:spacing w:val="-11"/>
                <w:sz w:val="20"/>
              </w:rPr>
              <w:t xml:space="preserve"> </w:t>
            </w:r>
            <w:r>
              <w:rPr>
                <w:sz w:val="20"/>
              </w:rPr>
              <w:t>sector-wide</w:t>
            </w:r>
            <w:r>
              <w:rPr>
                <w:spacing w:val="-10"/>
                <w:sz w:val="20"/>
              </w:rPr>
              <w:t xml:space="preserve"> </w:t>
            </w:r>
            <w:r>
              <w:rPr>
                <w:sz w:val="20"/>
              </w:rPr>
              <w:t>restatement</w:t>
            </w:r>
            <w:r>
              <w:rPr>
                <w:spacing w:val="-11"/>
                <w:sz w:val="20"/>
              </w:rPr>
              <w:t xml:space="preserve"> </w:t>
            </w:r>
            <w:r>
              <w:rPr>
                <w:sz w:val="20"/>
              </w:rPr>
              <w:t>of</w:t>
            </w:r>
            <w:r>
              <w:rPr>
                <w:spacing w:val="-9"/>
                <w:sz w:val="20"/>
              </w:rPr>
              <w:t xml:space="preserve"> </w:t>
            </w:r>
            <w:r>
              <w:rPr>
                <w:spacing w:val="-2"/>
                <w:sz w:val="20"/>
              </w:rPr>
              <w:t>comparatives.</w:t>
            </w:r>
          </w:p>
        </w:tc>
      </w:tr>
      <w:tr w:rsidR="00464E1E" w14:paraId="0D789289" w14:textId="77777777">
        <w:trPr>
          <w:trHeight w:val="797"/>
        </w:trPr>
        <w:tc>
          <w:tcPr>
            <w:tcW w:w="10474" w:type="dxa"/>
          </w:tcPr>
          <w:p w14:paraId="0D789288" w14:textId="77777777" w:rsidR="00464E1E" w:rsidRDefault="00000000">
            <w:pPr>
              <w:pStyle w:val="TableParagraph"/>
              <w:spacing w:before="57" w:line="240" w:lineRule="atLeast"/>
              <w:ind w:left="50"/>
              <w:rPr>
                <w:sz w:val="20"/>
              </w:rPr>
            </w:pPr>
            <w:r>
              <w:rPr>
                <w:sz w:val="20"/>
              </w:rPr>
              <w:t>The</w:t>
            </w:r>
            <w:r>
              <w:rPr>
                <w:spacing w:val="-6"/>
                <w:sz w:val="20"/>
              </w:rPr>
              <w:t xml:space="preserve"> </w:t>
            </w:r>
            <w:r>
              <w:rPr>
                <w:sz w:val="20"/>
              </w:rPr>
              <w:t>measurement</w:t>
            </w:r>
            <w:r>
              <w:rPr>
                <w:spacing w:val="-5"/>
                <w:sz w:val="20"/>
              </w:rPr>
              <w:t xml:space="preserve"> </w:t>
            </w:r>
            <w:r>
              <w:rPr>
                <w:sz w:val="20"/>
              </w:rPr>
              <w:t>principles</w:t>
            </w:r>
            <w:r>
              <w:rPr>
                <w:spacing w:val="-4"/>
                <w:sz w:val="20"/>
              </w:rPr>
              <w:t xml:space="preserve"> </w:t>
            </w:r>
            <w:r>
              <w:rPr>
                <w:sz w:val="20"/>
              </w:rPr>
              <w:t>of</w:t>
            </w:r>
            <w:r>
              <w:rPr>
                <w:spacing w:val="-4"/>
                <w:sz w:val="20"/>
              </w:rPr>
              <w:t xml:space="preserve"> </w:t>
            </w:r>
            <w:r>
              <w:rPr>
                <w:sz w:val="20"/>
              </w:rPr>
              <w:t>IFRS</w:t>
            </w:r>
            <w:r>
              <w:rPr>
                <w:spacing w:val="-5"/>
                <w:sz w:val="20"/>
              </w:rPr>
              <w:t xml:space="preserve"> </w:t>
            </w:r>
            <w:r>
              <w:rPr>
                <w:sz w:val="20"/>
              </w:rPr>
              <w:t>16</w:t>
            </w:r>
            <w:r>
              <w:rPr>
                <w:spacing w:val="-5"/>
                <w:sz w:val="20"/>
              </w:rPr>
              <w:t xml:space="preserve"> </w:t>
            </w:r>
            <w:r>
              <w:rPr>
                <w:sz w:val="20"/>
              </w:rPr>
              <w:t>have</w:t>
            </w:r>
            <w:r>
              <w:rPr>
                <w:spacing w:val="-5"/>
                <w:sz w:val="20"/>
              </w:rPr>
              <w:t xml:space="preserve"> </w:t>
            </w:r>
            <w:r>
              <w:rPr>
                <w:sz w:val="20"/>
              </w:rPr>
              <w:t>been</w:t>
            </w:r>
            <w:r>
              <w:rPr>
                <w:spacing w:val="-5"/>
                <w:sz w:val="20"/>
              </w:rPr>
              <w:t xml:space="preserve"> </w:t>
            </w:r>
            <w:r>
              <w:rPr>
                <w:sz w:val="20"/>
              </w:rPr>
              <w:t>applied</w:t>
            </w:r>
            <w:r>
              <w:rPr>
                <w:spacing w:val="-6"/>
                <w:sz w:val="20"/>
              </w:rPr>
              <w:t xml:space="preserve"> </w:t>
            </w:r>
            <w:r>
              <w:rPr>
                <w:sz w:val="20"/>
              </w:rPr>
              <w:t>to</w:t>
            </w:r>
            <w:r>
              <w:rPr>
                <w:spacing w:val="-6"/>
                <w:sz w:val="20"/>
              </w:rPr>
              <w:t xml:space="preserve"> </w:t>
            </w:r>
            <w:r>
              <w:rPr>
                <w:sz w:val="20"/>
              </w:rPr>
              <w:t>PFI,</w:t>
            </w:r>
            <w:r>
              <w:rPr>
                <w:spacing w:val="-5"/>
                <w:sz w:val="20"/>
              </w:rPr>
              <w:t xml:space="preserve"> </w:t>
            </w:r>
            <w:r>
              <w:rPr>
                <w:sz w:val="20"/>
              </w:rPr>
              <w:t>LIFT</w:t>
            </w:r>
            <w:r>
              <w:rPr>
                <w:spacing w:val="-2"/>
                <w:sz w:val="20"/>
              </w:rPr>
              <w:t xml:space="preserve"> </w:t>
            </w:r>
            <w:r>
              <w:rPr>
                <w:sz w:val="20"/>
              </w:rPr>
              <w:t>and</w:t>
            </w:r>
            <w:r>
              <w:rPr>
                <w:spacing w:val="-5"/>
                <w:sz w:val="20"/>
              </w:rPr>
              <w:t xml:space="preserve"> </w:t>
            </w:r>
            <w:r>
              <w:rPr>
                <w:sz w:val="20"/>
              </w:rPr>
              <w:t>other</w:t>
            </w:r>
            <w:r>
              <w:rPr>
                <w:spacing w:val="-4"/>
                <w:sz w:val="20"/>
              </w:rPr>
              <w:t xml:space="preserve"> </w:t>
            </w:r>
            <w:r>
              <w:rPr>
                <w:sz w:val="20"/>
              </w:rPr>
              <w:t>service</w:t>
            </w:r>
            <w:r>
              <w:rPr>
                <w:spacing w:val="-5"/>
                <w:sz w:val="20"/>
              </w:rPr>
              <w:t xml:space="preserve"> </w:t>
            </w:r>
            <w:r>
              <w:rPr>
                <w:sz w:val="20"/>
              </w:rPr>
              <w:t>concession</w:t>
            </w:r>
            <w:r>
              <w:rPr>
                <w:spacing w:val="-6"/>
                <w:sz w:val="20"/>
              </w:rPr>
              <w:t xml:space="preserve"> </w:t>
            </w:r>
            <w:r>
              <w:rPr>
                <w:sz w:val="20"/>
              </w:rPr>
              <w:t>liabilities</w:t>
            </w:r>
            <w:r>
              <w:rPr>
                <w:spacing w:val="-4"/>
                <w:sz w:val="20"/>
              </w:rPr>
              <w:t xml:space="preserve"> </w:t>
            </w:r>
            <w:r>
              <w:rPr>
                <w:sz w:val="20"/>
              </w:rPr>
              <w:t>from</w:t>
            </w:r>
            <w:r>
              <w:rPr>
                <w:spacing w:val="-2"/>
                <w:sz w:val="20"/>
              </w:rPr>
              <w:t xml:space="preserve"> </w:t>
            </w:r>
            <w:r>
              <w:rPr>
                <w:sz w:val="20"/>
              </w:rPr>
              <w:t>1 April</w:t>
            </w:r>
            <w:r>
              <w:rPr>
                <w:spacing w:val="-2"/>
                <w:sz w:val="20"/>
              </w:rPr>
              <w:t xml:space="preserve"> </w:t>
            </w:r>
            <w:r>
              <w:rPr>
                <w:sz w:val="20"/>
              </w:rPr>
              <w:t>2023.</w:t>
            </w:r>
            <w:r>
              <w:rPr>
                <w:spacing w:val="-1"/>
                <w:sz w:val="20"/>
              </w:rPr>
              <w:t xml:space="preserve"> </w:t>
            </w:r>
            <w:r>
              <w:rPr>
                <w:sz w:val="20"/>
              </w:rPr>
              <w:t>This change</w:t>
            </w:r>
            <w:r>
              <w:rPr>
                <w:spacing w:val="-1"/>
                <w:sz w:val="20"/>
              </w:rPr>
              <w:t xml:space="preserve"> </w:t>
            </w:r>
            <w:r>
              <w:rPr>
                <w:sz w:val="20"/>
              </w:rPr>
              <w:t>in</w:t>
            </w:r>
            <w:r>
              <w:rPr>
                <w:spacing w:val="-1"/>
                <w:sz w:val="20"/>
              </w:rPr>
              <w:t xml:space="preserve"> </w:t>
            </w:r>
            <w:r>
              <w:rPr>
                <w:sz w:val="20"/>
              </w:rPr>
              <w:t>accounting</w:t>
            </w:r>
            <w:r>
              <w:rPr>
                <w:spacing w:val="-2"/>
                <w:sz w:val="20"/>
              </w:rPr>
              <w:t xml:space="preserve"> </w:t>
            </w:r>
            <w:r>
              <w:rPr>
                <w:sz w:val="20"/>
              </w:rPr>
              <w:t>policy</w:t>
            </w:r>
            <w:r>
              <w:rPr>
                <w:spacing w:val="-7"/>
                <w:sz w:val="20"/>
              </w:rPr>
              <w:t xml:space="preserve"> </w:t>
            </w:r>
            <w:r>
              <w:rPr>
                <w:sz w:val="20"/>
              </w:rPr>
              <w:t>has been</w:t>
            </w:r>
            <w:r>
              <w:rPr>
                <w:spacing w:val="-2"/>
                <w:sz w:val="20"/>
              </w:rPr>
              <w:t xml:space="preserve"> </w:t>
            </w:r>
            <w:r>
              <w:rPr>
                <w:sz w:val="20"/>
              </w:rPr>
              <w:t>applied</w:t>
            </w:r>
            <w:r>
              <w:rPr>
                <w:spacing w:val="-2"/>
                <w:sz w:val="20"/>
              </w:rPr>
              <w:t xml:space="preserve"> </w:t>
            </w:r>
            <w:r>
              <w:rPr>
                <w:sz w:val="20"/>
              </w:rPr>
              <w:t>retrospectively</w:t>
            </w:r>
            <w:r>
              <w:rPr>
                <w:spacing w:val="-7"/>
                <w:sz w:val="20"/>
              </w:rPr>
              <w:t xml:space="preserve"> </w:t>
            </w:r>
            <w:r>
              <w:rPr>
                <w:sz w:val="20"/>
              </w:rPr>
              <w:t>without</w:t>
            </w:r>
            <w:r>
              <w:rPr>
                <w:spacing w:val="-1"/>
                <w:sz w:val="20"/>
              </w:rPr>
              <w:t xml:space="preserve"> </w:t>
            </w:r>
            <w:r>
              <w:rPr>
                <w:sz w:val="20"/>
              </w:rPr>
              <w:t>restatement</w:t>
            </w:r>
            <w:r>
              <w:rPr>
                <w:spacing w:val="-1"/>
                <w:sz w:val="20"/>
              </w:rPr>
              <w:t xml:space="preserve"> </w:t>
            </w:r>
            <w:r>
              <w:rPr>
                <w:sz w:val="20"/>
              </w:rPr>
              <w:t>as described</w:t>
            </w:r>
            <w:r>
              <w:rPr>
                <w:spacing w:val="-1"/>
                <w:sz w:val="20"/>
              </w:rPr>
              <w:t xml:space="preserve"> </w:t>
            </w:r>
            <w:r>
              <w:rPr>
                <w:sz w:val="20"/>
              </w:rPr>
              <w:t>in</w:t>
            </w:r>
            <w:r>
              <w:rPr>
                <w:spacing w:val="-1"/>
                <w:sz w:val="20"/>
              </w:rPr>
              <w:t xml:space="preserve"> </w:t>
            </w:r>
            <w:r>
              <w:rPr>
                <w:sz w:val="20"/>
              </w:rPr>
              <w:t>the accounting policy in Note 1.7.</w:t>
            </w:r>
          </w:p>
        </w:tc>
      </w:tr>
    </w:tbl>
    <w:p w14:paraId="0D78928A" w14:textId="77777777" w:rsidR="00464E1E" w:rsidRDefault="00464E1E">
      <w:pPr>
        <w:pStyle w:val="BodyText"/>
        <w:spacing w:before="56"/>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526"/>
      </w:tblGrid>
      <w:tr w:rsidR="00464E1E" w14:paraId="0D78928C" w14:textId="77777777">
        <w:trPr>
          <w:trHeight w:val="307"/>
        </w:trPr>
        <w:tc>
          <w:tcPr>
            <w:tcW w:w="10526" w:type="dxa"/>
          </w:tcPr>
          <w:p w14:paraId="0D78928B" w14:textId="77777777" w:rsidR="00464E1E" w:rsidRDefault="00000000">
            <w:pPr>
              <w:pStyle w:val="TableParagraph"/>
              <w:spacing w:line="223" w:lineRule="exact"/>
              <w:ind w:left="50"/>
              <w:rPr>
                <w:sz w:val="20"/>
              </w:rPr>
            </w:pPr>
            <w:r>
              <w:rPr>
                <w:sz w:val="20"/>
                <w:u w:val="single"/>
              </w:rPr>
              <w:t>Other</w:t>
            </w:r>
            <w:r>
              <w:rPr>
                <w:spacing w:val="-9"/>
                <w:sz w:val="20"/>
                <w:u w:val="single"/>
              </w:rPr>
              <w:t xml:space="preserve"> </w:t>
            </w:r>
            <w:r>
              <w:rPr>
                <w:sz w:val="20"/>
                <w:u w:val="single"/>
              </w:rPr>
              <w:t>prior</w:t>
            </w:r>
            <w:r>
              <w:rPr>
                <w:spacing w:val="-10"/>
                <w:sz w:val="20"/>
                <w:u w:val="single"/>
              </w:rPr>
              <w:t xml:space="preserve"> </w:t>
            </w:r>
            <w:r>
              <w:rPr>
                <w:sz w:val="20"/>
                <w:u w:val="single"/>
              </w:rPr>
              <w:t>period</w:t>
            </w:r>
            <w:r>
              <w:rPr>
                <w:spacing w:val="-9"/>
                <w:sz w:val="20"/>
                <w:u w:val="single"/>
              </w:rPr>
              <w:t xml:space="preserve"> </w:t>
            </w:r>
            <w:r>
              <w:rPr>
                <w:sz w:val="20"/>
                <w:u w:val="single"/>
              </w:rPr>
              <w:t>adjustments</w:t>
            </w:r>
            <w:r>
              <w:rPr>
                <w:spacing w:val="-8"/>
                <w:sz w:val="20"/>
                <w:u w:val="single"/>
              </w:rPr>
              <w:t xml:space="preserve"> </w:t>
            </w:r>
            <w:r>
              <w:rPr>
                <w:sz w:val="20"/>
                <w:u w:val="single"/>
              </w:rPr>
              <w:t>applied</w:t>
            </w:r>
            <w:r>
              <w:rPr>
                <w:spacing w:val="-10"/>
                <w:sz w:val="20"/>
                <w:u w:val="single"/>
              </w:rPr>
              <w:t xml:space="preserve"> </w:t>
            </w:r>
            <w:r>
              <w:rPr>
                <w:sz w:val="20"/>
                <w:u w:val="single"/>
              </w:rPr>
              <w:t>by</w:t>
            </w:r>
            <w:r>
              <w:rPr>
                <w:spacing w:val="-14"/>
                <w:sz w:val="20"/>
                <w:u w:val="single"/>
              </w:rPr>
              <w:t xml:space="preserve"> </w:t>
            </w:r>
            <w:r>
              <w:rPr>
                <w:sz w:val="20"/>
                <w:u w:val="single"/>
              </w:rPr>
              <w:t>NHS</w:t>
            </w:r>
            <w:r>
              <w:rPr>
                <w:spacing w:val="-10"/>
                <w:sz w:val="20"/>
                <w:u w:val="single"/>
              </w:rPr>
              <w:t xml:space="preserve"> </w:t>
            </w:r>
            <w:r>
              <w:rPr>
                <w:spacing w:val="-2"/>
                <w:sz w:val="20"/>
                <w:u w:val="single"/>
              </w:rPr>
              <w:t>providers</w:t>
            </w:r>
          </w:p>
        </w:tc>
      </w:tr>
      <w:tr w:rsidR="00464E1E" w14:paraId="0D78928E" w14:textId="77777777">
        <w:trPr>
          <w:trHeight w:val="943"/>
        </w:trPr>
        <w:tc>
          <w:tcPr>
            <w:tcW w:w="10526" w:type="dxa"/>
          </w:tcPr>
          <w:p w14:paraId="0D78928D" w14:textId="77777777" w:rsidR="00464E1E" w:rsidRDefault="00000000">
            <w:pPr>
              <w:pStyle w:val="TableParagraph"/>
              <w:spacing w:before="77" w:line="256" w:lineRule="auto"/>
              <w:ind w:left="50"/>
              <w:rPr>
                <w:sz w:val="20"/>
              </w:rPr>
            </w:pPr>
            <w:r>
              <w:rPr>
                <w:sz w:val="20"/>
              </w:rPr>
              <w:t>Notes 25.1 and 25.2 relating to the gross (undiscounted) liability</w:t>
            </w:r>
            <w:r>
              <w:rPr>
                <w:spacing w:val="-3"/>
                <w:sz w:val="20"/>
              </w:rPr>
              <w:t xml:space="preserve"> </w:t>
            </w:r>
            <w:r>
              <w:rPr>
                <w:sz w:val="20"/>
              </w:rPr>
              <w:t>for service concession assets and the total commitments</w:t>
            </w:r>
            <w:r>
              <w:rPr>
                <w:spacing w:val="-4"/>
                <w:sz w:val="20"/>
              </w:rPr>
              <w:t xml:space="preserve"> </w:t>
            </w:r>
            <w:r>
              <w:rPr>
                <w:sz w:val="20"/>
              </w:rPr>
              <w:t>to</w:t>
            </w:r>
            <w:r>
              <w:rPr>
                <w:spacing w:val="-6"/>
                <w:sz w:val="20"/>
              </w:rPr>
              <w:t xml:space="preserve"> </w:t>
            </w:r>
            <w:r>
              <w:rPr>
                <w:sz w:val="20"/>
              </w:rPr>
              <w:t>service</w:t>
            </w:r>
            <w:r>
              <w:rPr>
                <w:spacing w:val="-5"/>
                <w:sz w:val="20"/>
              </w:rPr>
              <w:t xml:space="preserve"> </w:t>
            </w:r>
            <w:r>
              <w:rPr>
                <w:sz w:val="20"/>
              </w:rPr>
              <w:t>concession</w:t>
            </w:r>
            <w:r>
              <w:rPr>
                <w:spacing w:val="-6"/>
                <w:sz w:val="20"/>
              </w:rPr>
              <w:t xml:space="preserve"> </w:t>
            </w:r>
            <w:r>
              <w:rPr>
                <w:sz w:val="20"/>
              </w:rPr>
              <w:t>operators</w:t>
            </w:r>
            <w:r>
              <w:rPr>
                <w:spacing w:val="-3"/>
                <w:sz w:val="20"/>
              </w:rPr>
              <w:t xml:space="preserve"> </w:t>
            </w:r>
            <w:r>
              <w:rPr>
                <w:sz w:val="20"/>
              </w:rPr>
              <w:t>have</w:t>
            </w:r>
            <w:r>
              <w:rPr>
                <w:spacing w:val="-5"/>
                <w:sz w:val="20"/>
              </w:rPr>
              <w:t xml:space="preserve"> </w:t>
            </w:r>
            <w:r>
              <w:rPr>
                <w:sz w:val="20"/>
              </w:rPr>
              <w:t>been</w:t>
            </w:r>
            <w:r>
              <w:rPr>
                <w:spacing w:val="-5"/>
                <w:sz w:val="20"/>
              </w:rPr>
              <w:t xml:space="preserve"> </w:t>
            </w:r>
            <w:r>
              <w:rPr>
                <w:sz w:val="20"/>
              </w:rPr>
              <w:t>restated</w:t>
            </w:r>
            <w:r>
              <w:rPr>
                <w:spacing w:val="-6"/>
                <w:sz w:val="20"/>
              </w:rPr>
              <w:t xml:space="preserve"> </w:t>
            </w:r>
            <w:r>
              <w:rPr>
                <w:sz w:val="20"/>
              </w:rPr>
              <w:t>to</w:t>
            </w:r>
            <w:r>
              <w:rPr>
                <w:spacing w:val="-6"/>
                <w:sz w:val="20"/>
              </w:rPr>
              <w:t xml:space="preserve"> </w:t>
            </w:r>
            <w:r>
              <w:rPr>
                <w:sz w:val="20"/>
              </w:rPr>
              <w:t>correct</w:t>
            </w:r>
            <w:r>
              <w:rPr>
                <w:spacing w:val="-5"/>
                <w:sz w:val="20"/>
              </w:rPr>
              <w:t xml:space="preserve"> </w:t>
            </w:r>
            <w:r>
              <w:rPr>
                <w:sz w:val="20"/>
              </w:rPr>
              <w:t>prior</w:t>
            </w:r>
            <w:r>
              <w:rPr>
                <w:spacing w:val="-5"/>
                <w:sz w:val="20"/>
              </w:rPr>
              <w:t xml:space="preserve"> </w:t>
            </w:r>
            <w:r>
              <w:rPr>
                <w:sz w:val="20"/>
              </w:rPr>
              <w:t>period</w:t>
            </w:r>
            <w:r>
              <w:rPr>
                <w:spacing w:val="-5"/>
                <w:sz w:val="20"/>
              </w:rPr>
              <w:t xml:space="preserve"> </w:t>
            </w:r>
            <w:r>
              <w:rPr>
                <w:sz w:val="20"/>
              </w:rPr>
              <w:t>errors.</w:t>
            </w:r>
            <w:r>
              <w:rPr>
                <w:spacing w:val="-5"/>
                <w:sz w:val="20"/>
              </w:rPr>
              <w:t xml:space="preserve"> </w:t>
            </w:r>
            <w:r>
              <w:rPr>
                <w:sz w:val="20"/>
              </w:rPr>
              <w:t>More</w:t>
            </w:r>
            <w:r>
              <w:rPr>
                <w:spacing w:val="-5"/>
                <w:sz w:val="20"/>
              </w:rPr>
              <w:t xml:space="preserve"> </w:t>
            </w:r>
            <w:r>
              <w:rPr>
                <w:sz w:val="20"/>
              </w:rPr>
              <w:t>information</w:t>
            </w:r>
            <w:r>
              <w:rPr>
                <w:spacing w:val="-6"/>
                <w:sz w:val="20"/>
              </w:rPr>
              <w:t xml:space="preserve"> </w:t>
            </w:r>
            <w:r>
              <w:rPr>
                <w:sz w:val="20"/>
              </w:rPr>
              <w:t>in relation to these restatements can be found beneath those notes.</w:t>
            </w:r>
          </w:p>
        </w:tc>
      </w:tr>
      <w:tr w:rsidR="00464E1E" w14:paraId="0D789290" w14:textId="77777777">
        <w:trPr>
          <w:trHeight w:val="812"/>
        </w:trPr>
        <w:tc>
          <w:tcPr>
            <w:tcW w:w="10526" w:type="dxa"/>
          </w:tcPr>
          <w:p w14:paraId="0D78928F" w14:textId="77777777" w:rsidR="00464E1E" w:rsidRDefault="00000000">
            <w:pPr>
              <w:pStyle w:val="TableParagraph"/>
              <w:spacing w:before="134" w:line="256" w:lineRule="auto"/>
              <w:ind w:left="50"/>
              <w:rPr>
                <w:sz w:val="20"/>
              </w:rPr>
            </w:pPr>
            <w:r>
              <w:rPr>
                <w:sz w:val="20"/>
              </w:rPr>
              <w:t>Other</w:t>
            </w:r>
            <w:r>
              <w:rPr>
                <w:spacing w:val="-5"/>
                <w:sz w:val="20"/>
              </w:rPr>
              <w:t xml:space="preserve"> </w:t>
            </w:r>
            <w:r>
              <w:rPr>
                <w:sz w:val="20"/>
              </w:rPr>
              <w:t>local</w:t>
            </w:r>
            <w:r>
              <w:rPr>
                <w:spacing w:val="-7"/>
                <w:sz w:val="20"/>
              </w:rPr>
              <w:t xml:space="preserve"> </w:t>
            </w:r>
            <w:r>
              <w:rPr>
                <w:sz w:val="20"/>
              </w:rPr>
              <w:t>prior</w:t>
            </w:r>
            <w:r>
              <w:rPr>
                <w:spacing w:val="-6"/>
                <w:sz w:val="20"/>
              </w:rPr>
              <w:t xml:space="preserve"> </w:t>
            </w:r>
            <w:r>
              <w:rPr>
                <w:sz w:val="20"/>
              </w:rPr>
              <w:t>period</w:t>
            </w:r>
            <w:r>
              <w:rPr>
                <w:spacing w:val="-6"/>
                <w:sz w:val="20"/>
              </w:rPr>
              <w:t xml:space="preserve"> </w:t>
            </w:r>
            <w:r>
              <w:rPr>
                <w:sz w:val="20"/>
              </w:rPr>
              <w:t>adjustments</w:t>
            </w:r>
            <w:r>
              <w:rPr>
                <w:spacing w:val="-5"/>
                <w:sz w:val="20"/>
              </w:rPr>
              <w:t xml:space="preserve"> </w:t>
            </w:r>
            <w:r>
              <w:rPr>
                <w:sz w:val="20"/>
              </w:rPr>
              <w:t>in</w:t>
            </w:r>
            <w:r>
              <w:rPr>
                <w:spacing w:val="-6"/>
                <w:sz w:val="20"/>
              </w:rPr>
              <w:t xml:space="preserve"> </w:t>
            </w:r>
            <w:r>
              <w:rPr>
                <w:sz w:val="20"/>
              </w:rPr>
              <w:t>individual</w:t>
            </w:r>
            <w:r>
              <w:rPr>
                <w:spacing w:val="-7"/>
                <w:sz w:val="20"/>
              </w:rPr>
              <w:t xml:space="preserve"> </w:t>
            </w:r>
            <w:r>
              <w:rPr>
                <w:sz w:val="20"/>
              </w:rPr>
              <w:t>NHS</w:t>
            </w:r>
            <w:r>
              <w:rPr>
                <w:spacing w:val="-6"/>
                <w:sz w:val="20"/>
              </w:rPr>
              <w:t xml:space="preserve"> </w:t>
            </w:r>
            <w:r>
              <w:rPr>
                <w:sz w:val="20"/>
              </w:rPr>
              <w:t>providers</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z w:val="20"/>
              </w:rPr>
              <w:t>material</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consolidated</w:t>
            </w:r>
            <w:r>
              <w:rPr>
                <w:spacing w:val="-7"/>
                <w:sz w:val="20"/>
              </w:rPr>
              <w:t xml:space="preserve"> </w:t>
            </w:r>
            <w:r>
              <w:rPr>
                <w:sz w:val="20"/>
              </w:rPr>
              <w:t>accounts,</w:t>
            </w:r>
            <w:r>
              <w:rPr>
                <w:spacing w:val="-6"/>
                <w:sz w:val="20"/>
              </w:rPr>
              <w:t xml:space="preserve"> </w:t>
            </w:r>
            <w:r>
              <w:rPr>
                <w:sz w:val="20"/>
              </w:rPr>
              <w:t>and</w:t>
            </w:r>
            <w:r>
              <w:rPr>
                <w:spacing w:val="-7"/>
                <w:sz w:val="20"/>
              </w:rPr>
              <w:t xml:space="preserve"> </w:t>
            </w:r>
            <w:r>
              <w:rPr>
                <w:sz w:val="20"/>
              </w:rPr>
              <w:t>so their effects are instead disclosed in the current year.</w:t>
            </w:r>
          </w:p>
        </w:tc>
      </w:tr>
      <w:tr w:rsidR="00464E1E" w14:paraId="0D789292" w14:textId="77777777">
        <w:trPr>
          <w:trHeight w:val="489"/>
        </w:trPr>
        <w:tc>
          <w:tcPr>
            <w:tcW w:w="10526" w:type="dxa"/>
          </w:tcPr>
          <w:p w14:paraId="0D789291" w14:textId="77777777" w:rsidR="00464E1E" w:rsidRDefault="00000000">
            <w:pPr>
              <w:pStyle w:val="TableParagraph"/>
              <w:spacing w:before="193"/>
              <w:ind w:left="50"/>
              <w:rPr>
                <w:b/>
                <w:sz w:val="20"/>
              </w:rPr>
            </w:pPr>
            <w:r>
              <w:rPr>
                <w:b/>
                <w:sz w:val="20"/>
              </w:rPr>
              <w:t>Note</w:t>
            </w:r>
            <w:r>
              <w:rPr>
                <w:b/>
                <w:spacing w:val="-7"/>
                <w:sz w:val="20"/>
              </w:rPr>
              <w:t xml:space="preserve"> </w:t>
            </w:r>
            <w:r>
              <w:rPr>
                <w:b/>
                <w:sz w:val="20"/>
              </w:rPr>
              <w:t>34</w:t>
            </w:r>
            <w:r>
              <w:rPr>
                <w:b/>
                <w:spacing w:val="-7"/>
                <w:sz w:val="20"/>
              </w:rPr>
              <w:t xml:space="preserve"> </w:t>
            </w:r>
            <w:r>
              <w:rPr>
                <w:b/>
                <w:sz w:val="20"/>
              </w:rPr>
              <w:t>Events</w:t>
            </w:r>
            <w:r>
              <w:rPr>
                <w:b/>
                <w:spacing w:val="-7"/>
                <w:sz w:val="20"/>
              </w:rPr>
              <w:t xml:space="preserve"> </w:t>
            </w:r>
            <w:r>
              <w:rPr>
                <w:b/>
                <w:sz w:val="20"/>
              </w:rPr>
              <w:t>after</w:t>
            </w:r>
            <w:r>
              <w:rPr>
                <w:b/>
                <w:spacing w:val="-8"/>
                <w:sz w:val="20"/>
              </w:rPr>
              <w:t xml:space="preserve"> </w:t>
            </w:r>
            <w:r>
              <w:rPr>
                <w:b/>
                <w:sz w:val="20"/>
              </w:rPr>
              <w:t>the</w:t>
            </w:r>
            <w:r>
              <w:rPr>
                <w:b/>
                <w:spacing w:val="-7"/>
                <w:sz w:val="20"/>
              </w:rPr>
              <w:t xml:space="preserve"> </w:t>
            </w:r>
            <w:r>
              <w:rPr>
                <w:b/>
                <w:sz w:val="20"/>
              </w:rPr>
              <w:t>reporting</w:t>
            </w:r>
            <w:r>
              <w:rPr>
                <w:b/>
                <w:spacing w:val="-6"/>
                <w:sz w:val="20"/>
              </w:rPr>
              <w:t xml:space="preserve"> </w:t>
            </w:r>
            <w:r>
              <w:rPr>
                <w:b/>
                <w:spacing w:val="-4"/>
                <w:sz w:val="20"/>
              </w:rPr>
              <w:t>date</w:t>
            </w:r>
          </w:p>
        </w:tc>
      </w:tr>
      <w:tr w:rsidR="00464E1E" w14:paraId="0D789299" w14:textId="77777777">
        <w:trPr>
          <w:trHeight w:val="2611"/>
        </w:trPr>
        <w:tc>
          <w:tcPr>
            <w:tcW w:w="10526" w:type="dxa"/>
          </w:tcPr>
          <w:p w14:paraId="0D789293" w14:textId="77777777" w:rsidR="00464E1E" w:rsidRDefault="00000000">
            <w:pPr>
              <w:pStyle w:val="TableParagraph"/>
              <w:spacing w:before="59"/>
              <w:ind w:left="50"/>
              <w:jc w:val="both"/>
              <w:rPr>
                <w:sz w:val="20"/>
              </w:rPr>
            </w:pPr>
            <w:r>
              <w:rPr>
                <w:sz w:val="20"/>
              </w:rPr>
              <w:t>As</w:t>
            </w:r>
            <w:r>
              <w:rPr>
                <w:spacing w:val="-6"/>
                <w:sz w:val="20"/>
              </w:rPr>
              <w:t xml:space="preserve"> </w:t>
            </w:r>
            <w:r>
              <w:rPr>
                <w:sz w:val="20"/>
              </w:rPr>
              <w:t>at</w:t>
            </w:r>
            <w:r>
              <w:rPr>
                <w:spacing w:val="-6"/>
                <w:sz w:val="20"/>
              </w:rPr>
              <w:t xml:space="preserve"> </w:t>
            </w:r>
            <w:r>
              <w:rPr>
                <w:sz w:val="20"/>
              </w:rPr>
              <w:t>31</w:t>
            </w:r>
            <w:r>
              <w:rPr>
                <w:spacing w:val="-6"/>
                <w:sz w:val="20"/>
              </w:rPr>
              <w:t xml:space="preserve"> </w:t>
            </w:r>
            <w:r>
              <w:rPr>
                <w:sz w:val="20"/>
              </w:rPr>
              <w:t>March</w:t>
            </w:r>
            <w:r>
              <w:rPr>
                <w:spacing w:val="-6"/>
                <w:sz w:val="20"/>
              </w:rPr>
              <w:t xml:space="preserve"> </w:t>
            </w:r>
            <w:r>
              <w:rPr>
                <w:sz w:val="20"/>
              </w:rPr>
              <w:t>2024</w:t>
            </w:r>
            <w:r>
              <w:rPr>
                <w:spacing w:val="-6"/>
                <w:sz w:val="20"/>
              </w:rPr>
              <w:t xml:space="preserve"> </w:t>
            </w:r>
            <w:r>
              <w:rPr>
                <w:sz w:val="20"/>
              </w:rPr>
              <w:t>there</w:t>
            </w:r>
            <w:r>
              <w:rPr>
                <w:spacing w:val="-6"/>
                <w:sz w:val="20"/>
              </w:rPr>
              <w:t xml:space="preserve"> </w:t>
            </w:r>
            <w:r>
              <w:rPr>
                <w:sz w:val="20"/>
              </w:rPr>
              <w:t>were</w:t>
            </w:r>
            <w:r>
              <w:rPr>
                <w:spacing w:val="-6"/>
                <w:sz w:val="20"/>
              </w:rPr>
              <w:t xml:space="preserve"> </w:t>
            </w:r>
            <w:r>
              <w:rPr>
                <w:sz w:val="20"/>
              </w:rPr>
              <w:t>210</w:t>
            </w:r>
            <w:r>
              <w:rPr>
                <w:spacing w:val="-6"/>
                <w:sz w:val="20"/>
              </w:rPr>
              <w:t xml:space="preserve"> </w:t>
            </w:r>
            <w:r>
              <w:rPr>
                <w:sz w:val="20"/>
              </w:rPr>
              <w:t>NHS</w:t>
            </w:r>
            <w:r>
              <w:rPr>
                <w:spacing w:val="-7"/>
                <w:sz w:val="20"/>
              </w:rPr>
              <w:t xml:space="preserve"> </w:t>
            </w:r>
            <w:r>
              <w:rPr>
                <w:spacing w:val="-2"/>
                <w:sz w:val="20"/>
              </w:rPr>
              <w:t>providers.</w:t>
            </w:r>
          </w:p>
          <w:p w14:paraId="0D789294" w14:textId="77777777" w:rsidR="00464E1E" w:rsidRDefault="00464E1E">
            <w:pPr>
              <w:pStyle w:val="TableParagraph"/>
              <w:spacing w:before="34"/>
              <w:rPr>
                <w:b/>
                <w:sz w:val="20"/>
              </w:rPr>
            </w:pPr>
          </w:p>
          <w:p w14:paraId="0D789295" w14:textId="77777777" w:rsidR="00464E1E" w:rsidRDefault="00000000">
            <w:pPr>
              <w:pStyle w:val="TableParagraph"/>
              <w:spacing w:line="256" w:lineRule="auto"/>
              <w:ind w:left="50" w:right="246"/>
              <w:jc w:val="both"/>
              <w:rPr>
                <w:sz w:val="20"/>
              </w:rPr>
            </w:pPr>
            <w:r>
              <w:rPr>
                <w:sz w:val="20"/>
              </w:rPr>
              <w:t>On</w:t>
            </w:r>
            <w:r>
              <w:rPr>
                <w:spacing w:val="-3"/>
                <w:sz w:val="20"/>
              </w:rPr>
              <w:t xml:space="preserve"> </w:t>
            </w:r>
            <w:r>
              <w:rPr>
                <w:sz w:val="20"/>
              </w:rPr>
              <w:t>1</w:t>
            </w:r>
            <w:r>
              <w:rPr>
                <w:spacing w:val="-3"/>
                <w:sz w:val="20"/>
              </w:rPr>
              <w:t xml:space="preserve"> </w:t>
            </w:r>
            <w:r>
              <w:rPr>
                <w:sz w:val="20"/>
              </w:rPr>
              <w:t>October</w:t>
            </w:r>
            <w:r>
              <w:rPr>
                <w:spacing w:val="-3"/>
                <w:sz w:val="20"/>
              </w:rPr>
              <w:t xml:space="preserve"> </w:t>
            </w:r>
            <w:r>
              <w:rPr>
                <w:sz w:val="20"/>
              </w:rPr>
              <w:t>2024</w:t>
            </w:r>
            <w:r>
              <w:rPr>
                <w:spacing w:val="-3"/>
                <w:sz w:val="20"/>
              </w:rPr>
              <w:t xml:space="preserve"> </w:t>
            </w:r>
            <w:r>
              <w:rPr>
                <w:sz w:val="20"/>
              </w:rPr>
              <w:t>Dudley</w:t>
            </w:r>
            <w:r>
              <w:rPr>
                <w:spacing w:val="-9"/>
                <w:sz w:val="20"/>
              </w:rPr>
              <w:t xml:space="preserve"> </w:t>
            </w:r>
            <w:r>
              <w:rPr>
                <w:sz w:val="20"/>
              </w:rPr>
              <w:t>Integrated</w:t>
            </w:r>
            <w:r>
              <w:rPr>
                <w:spacing w:val="-3"/>
                <w:sz w:val="20"/>
              </w:rPr>
              <w:t xml:space="preserve"> </w:t>
            </w:r>
            <w:r>
              <w:rPr>
                <w:sz w:val="20"/>
              </w:rPr>
              <w:t>Health</w:t>
            </w:r>
            <w:r>
              <w:rPr>
                <w:spacing w:val="-4"/>
                <w:sz w:val="20"/>
              </w:rPr>
              <w:t xml:space="preserve"> </w:t>
            </w:r>
            <w:r>
              <w:rPr>
                <w:sz w:val="20"/>
              </w:rPr>
              <w:t>and</w:t>
            </w:r>
            <w:r>
              <w:rPr>
                <w:spacing w:val="-3"/>
                <w:sz w:val="20"/>
              </w:rPr>
              <w:t xml:space="preserve"> </w:t>
            </w:r>
            <w:r>
              <w:rPr>
                <w:sz w:val="20"/>
              </w:rPr>
              <w:t>Care</w:t>
            </w:r>
            <w:r>
              <w:rPr>
                <w:spacing w:val="-3"/>
                <w:sz w:val="20"/>
              </w:rPr>
              <w:t xml:space="preserve"> </w:t>
            </w:r>
            <w:r>
              <w:rPr>
                <w:sz w:val="20"/>
              </w:rPr>
              <w:t>NHS</w:t>
            </w:r>
            <w:r>
              <w:rPr>
                <w:spacing w:val="-4"/>
                <w:sz w:val="20"/>
              </w:rPr>
              <w:t xml:space="preserve"> </w:t>
            </w:r>
            <w:r>
              <w:rPr>
                <w:sz w:val="20"/>
              </w:rPr>
              <w:t>Trust</w:t>
            </w:r>
            <w:r>
              <w:rPr>
                <w:spacing w:val="-3"/>
                <w:sz w:val="20"/>
              </w:rPr>
              <w:t xml:space="preserve"> </w:t>
            </w:r>
            <w:r>
              <w:rPr>
                <w:sz w:val="20"/>
              </w:rPr>
              <w:t>was</w:t>
            </w:r>
            <w:r>
              <w:rPr>
                <w:spacing w:val="-2"/>
                <w:sz w:val="20"/>
              </w:rPr>
              <w:t xml:space="preserve"> </w:t>
            </w:r>
            <w:r>
              <w:rPr>
                <w:sz w:val="20"/>
              </w:rPr>
              <w:t>dissolved.</w:t>
            </w:r>
            <w:r>
              <w:rPr>
                <w:spacing w:val="-3"/>
                <w:sz w:val="20"/>
              </w:rPr>
              <w:t xml:space="preserve"> </w:t>
            </w:r>
            <w:r>
              <w:rPr>
                <w:sz w:val="20"/>
              </w:rPr>
              <w:t>Services</w:t>
            </w:r>
            <w:r>
              <w:rPr>
                <w:spacing w:val="-2"/>
                <w:sz w:val="20"/>
              </w:rPr>
              <w:t xml:space="preserve"> </w:t>
            </w:r>
            <w:r>
              <w:rPr>
                <w:sz w:val="20"/>
              </w:rPr>
              <w:t>formerly</w:t>
            </w:r>
            <w:r>
              <w:rPr>
                <w:spacing w:val="-9"/>
                <w:sz w:val="20"/>
              </w:rPr>
              <w:t xml:space="preserve"> </w:t>
            </w:r>
            <w:r>
              <w:rPr>
                <w:sz w:val="20"/>
              </w:rPr>
              <w:t>provided</w:t>
            </w:r>
            <w:r>
              <w:rPr>
                <w:spacing w:val="-3"/>
                <w:sz w:val="20"/>
              </w:rPr>
              <w:t xml:space="preserve"> </w:t>
            </w:r>
            <w:r>
              <w:rPr>
                <w:sz w:val="20"/>
              </w:rPr>
              <w:t>by</w:t>
            </w:r>
            <w:r>
              <w:rPr>
                <w:spacing w:val="-9"/>
                <w:sz w:val="20"/>
              </w:rPr>
              <w:t xml:space="preserve"> </w:t>
            </w:r>
            <w:r>
              <w:rPr>
                <w:sz w:val="20"/>
              </w:rPr>
              <w:t>this trust</w:t>
            </w:r>
            <w:r>
              <w:rPr>
                <w:spacing w:val="-6"/>
                <w:sz w:val="20"/>
              </w:rPr>
              <w:t xml:space="preserve"> </w:t>
            </w:r>
            <w:r>
              <w:rPr>
                <w:sz w:val="20"/>
              </w:rPr>
              <w:t>have</w:t>
            </w:r>
            <w:r>
              <w:rPr>
                <w:spacing w:val="-6"/>
                <w:sz w:val="20"/>
              </w:rPr>
              <w:t xml:space="preserve"> </w:t>
            </w:r>
            <w:r>
              <w:rPr>
                <w:sz w:val="20"/>
              </w:rPr>
              <w:t>transferred</w:t>
            </w:r>
            <w:r>
              <w:rPr>
                <w:spacing w:val="-7"/>
                <w:sz w:val="20"/>
              </w:rPr>
              <w:t xml:space="preserve"> </w:t>
            </w:r>
            <w:r>
              <w:rPr>
                <w:sz w:val="20"/>
              </w:rPr>
              <w:t>to</w:t>
            </w:r>
            <w:r>
              <w:rPr>
                <w:spacing w:val="-7"/>
                <w:sz w:val="20"/>
              </w:rPr>
              <w:t xml:space="preserve"> </w:t>
            </w:r>
            <w:r>
              <w:rPr>
                <w:sz w:val="20"/>
              </w:rPr>
              <w:t>Black</w:t>
            </w:r>
            <w:r>
              <w:rPr>
                <w:spacing w:val="-2"/>
                <w:sz w:val="20"/>
              </w:rPr>
              <w:t xml:space="preserve"> </w:t>
            </w:r>
            <w:r>
              <w:rPr>
                <w:sz w:val="20"/>
              </w:rPr>
              <w:t>Country</w:t>
            </w:r>
            <w:r>
              <w:rPr>
                <w:spacing w:val="-10"/>
                <w:sz w:val="20"/>
              </w:rPr>
              <w:t xml:space="preserve"> </w:t>
            </w:r>
            <w:r>
              <w:rPr>
                <w:sz w:val="20"/>
              </w:rPr>
              <w:t>Healthcare</w:t>
            </w:r>
            <w:r>
              <w:rPr>
                <w:spacing w:val="-6"/>
                <w:sz w:val="20"/>
              </w:rPr>
              <w:t xml:space="preserve"> </w:t>
            </w:r>
            <w:r>
              <w:rPr>
                <w:sz w:val="20"/>
              </w:rPr>
              <w:t>NHS</w:t>
            </w:r>
            <w:r>
              <w:rPr>
                <w:spacing w:val="-6"/>
                <w:sz w:val="20"/>
              </w:rPr>
              <w:t xml:space="preserve"> </w:t>
            </w:r>
            <w:r>
              <w:rPr>
                <w:sz w:val="20"/>
              </w:rPr>
              <w:t>Foundation</w:t>
            </w:r>
            <w:r>
              <w:rPr>
                <w:spacing w:val="-7"/>
                <w:sz w:val="20"/>
              </w:rPr>
              <w:t xml:space="preserve"> </w:t>
            </w:r>
            <w:r>
              <w:rPr>
                <w:sz w:val="20"/>
              </w:rPr>
              <w:t>Trust,</w:t>
            </w:r>
            <w:r>
              <w:rPr>
                <w:spacing w:val="-6"/>
                <w:sz w:val="20"/>
              </w:rPr>
              <w:t xml:space="preserve"> </w:t>
            </w:r>
            <w:r>
              <w:rPr>
                <w:sz w:val="20"/>
              </w:rPr>
              <w:t>The</w:t>
            </w:r>
            <w:r>
              <w:rPr>
                <w:spacing w:val="-7"/>
                <w:sz w:val="20"/>
              </w:rPr>
              <w:t xml:space="preserve"> </w:t>
            </w:r>
            <w:r>
              <w:rPr>
                <w:sz w:val="20"/>
              </w:rPr>
              <w:t>Dudley</w:t>
            </w:r>
            <w:r>
              <w:rPr>
                <w:spacing w:val="-11"/>
                <w:sz w:val="20"/>
              </w:rPr>
              <w:t xml:space="preserve"> </w:t>
            </w:r>
            <w:r>
              <w:rPr>
                <w:sz w:val="20"/>
              </w:rPr>
              <w:t>Group</w:t>
            </w:r>
            <w:r>
              <w:rPr>
                <w:spacing w:val="-6"/>
                <w:sz w:val="20"/>
              </w:rPr>
              <w:t xml:space="preserve"> </w:t>
            </w:r>
            <w:r>
              <w:rPr>
                <w:sz w:val="20"/>
              </w:rPr>
              <w:t>NHS</w:t>
            </w:r>
            <w:r>
              <w:rPr>
                <w:spacing w:val="-7"/>
                <w:sz w:val="20"/>
              </w:rPr>
              <w:t xml:space="preserve"> </w:t>
            </w:r>
            <w:r>
              <w:rPr>
                <w:sz w:val="20"/>
              </w:rPr>
              <w:t>Foundation</w:t>
            </w:r>
            <w:r>
              <w:rPr>
                <w:spacing w:val="-7"/>
                <w:sz w:val="20"/>
              </w:rPr>
              <w:t xml:space="preserve"> </w:t>
            </w:r>
            <w:r>
              <w:rPr>
                <w:sz w:val="20"/>
              </w:rPr>
              <w:t>Trust and Black Country Integrated Care Board.</w:t>
            </w:r>
          </w:p>
          <w:p w14:paraId="0D789296" w14:textId="77777777" w:rsidR="00464E1E" w:rsidRDefault="00464E1E">
            <w:pPr>
              <w:pStyle w:val="TableParagraph"/>
              <w:spacing w:before="21"/>
              <w:rPr>
                <w:b/>
                <w:sz w:val="20"/>
              </w:rPr>
            </w:pPr>
          </w:p>
          <w:p w14:paraId="0D789297" w14:textId="77777777" w:rsidR="00464E1E" w:rsidRDefault="00000000">
            <w:pPr>
              <w:pStyle w:val="TableParagraph"/>
              <w:spacing w:line="256" w:lineRule="auto"/>
              <w:ind w:left="50" w:right="158"/>
              <w:rPr>
                <w:sz w:val="20"/>
              </w:rPr>
            </w:pPr>
            <w:r>
              <w:rPr>
                <w:sz w:val="20"/>
              </w:rPr>
              <w:t>On</w:t>
            </w:r>
            <w:r>
              <w:rPr>
                <w:spacing w:val="-6"/>
                <w:sz w:val="20"/>
              </w:rPr>
              <w:t xml:space="preserve"> </w:t>
            </w:r>
            <w:r>
              <w:rPr>
                <w:sz w:val="20"/>
              </w:rPr>
              <w:t>1</w:t>
            </w:r>
            <w:r>
              <w:rPr>
                <w:spacing w:val="-6"/>
                <w:sz w:val="20"/>
              </w:rPr>
              <w:t xml:space="preserve"> </w:t>
            </w:r>
            <w:r>
              <w:rPr>
                <w:sz w:val="20"/>
              </w:rPr>
              <w:t>October</w:t>
            </w:r>
            <w:r>
              <w:rPr>
                <w:spacing w:val="-6"/>
                <w:sz w:val="20"/>
              </w:rPr>
              <w:t xml:space="preserve"> </w:t>
            </w:r>
            <w:r>
              <w:rPr>
                <w:sz w:val="20"/>
              </w:rPr>
              <w:t>2024</w:t>
            </w:r>
            <w:r>
              <w:rPr>
                <w:spacing w:val="-6"/>
                <w:sz w:val="20"/>
              </w:rPr>
              <w:t xml:space="preserve"> </w:t>
            </w:r>
            <w:r>
              <w:rPr>
                <w:sz w:val="20"/>
              </w:rPr>
              <w:t>Southern</w:t>
            </w:r>
            <w:r>
              <w:rPr>
                <w:spacing w:val="-6"/>
                <w:sz w:val="20"/>
              </w:rPr>
              <w:t xml:space="preserve"> </w:t>
            </w:r>
            <w:r>
              <w:rPr>
                <w:sz w:val="20"/>
              </w:rPr>
              <w:t>Health</w:t>
            </w:r>
            <w:r>
              <w:rPr>
                <w:spacing w:val="-7"/>
                <w:sz w:val="20"/>
              </w:rPr>
              <w:t xml:space="preserve"> </w:t>
            </w:r>
            <w:r>
              <w:rPr>
                <w:sz w:val="20"/>
              </w:rPr>
              <w:t>NHS</w:t>
            </w:r>
            <w:r>
              <w:rPr>
                <w:spacing w:val="-6"/>
                <w:sz w:val="20"/>
              </w:rPr>
              <w:t xml:space="preserve"> </w:t>
            </w:r>
            <w:r>
              <w:rPr>
                <w:sz w:val="20"/>
              </w:rPr>
              <w:t>Foundation</w:t>
            </w:r>
            <w:r>
              <w:rPr>
                <w:spacing w:val="-7"/>
                <w:sz w:val="20"/>
              </w:rPr>
              <w:t xml:space="preserve"> </w:t>
            </w:r>
            <w:r>
              <w:rPr>
                <w:sz w:val="20"/>
              </w:rPr>
              <w:t>Trust</w:t>
            </w:r>
            <w:r>
              <w:rPr>
                <w:spacing w:val="-6"/>
                <w:sz w:val="20"/>
              </w:rPr>
              <w:t xml:space="preserve"> </w:t>
            </w:r>
            <w:r>
              <w:rPr>
                <w:sz w:val="20"/>
              </w:rPr>
              <w:t>acquired</w:t>
            </w:r>
            <w:r>
              <w:rPr>
                <w:spacing w:val="-7"/>
                <w:sz w:val="20"/>
              </w:rPr>
              <w:t xml:space="preserve"> </w:t>
            </w:r>
            <w:r>
              <w:rPr>
                <w:sz w:val="20"/>
              </w:rPr>
              <w:t>Solent</w:t>
            </w:r>
            <w:r>
              <w:rPr>
                <w:spacing w:val="-6"/>
                <w:sz w:val="20"/>
              </w:rPr>
              <w:t xml:space="preserve"> </w:t>
            </w:r>
            <w:r>
              <w:rPr>
                <w:sz w:val="20"/>
              </w:rPr>
              <w:t>NHS</w:t>
            </w:r>
            <w:r>
              <w:rPr>
                <w:spacing w:val="-6"/>
                <w:sz w:val="20"/>
              </w:rPr>
              <w:t xml:space="preserve"> </w:t>
            </w:r>
            <w:r>
              <w:rPr>
                <w:sz w:val="20"/>
              </w:rPr>
              <w:t>Trust.</w:t>
            </w:r>
            <w:r>
              <w:rPr>
                <w:spacing w:val="-6"/>
                <w:sz w:val="20"/>
              </w:rPr>
              <w:t xml:space="preserve"> </w:t>
            </w:r>
            <w:r>
              <w:rPr>
                <w:sz w:val="20"/>
              </w:rPr>
              <w:t>Community,</w:t>
            </w:r>
            <w:r>
              <w:rPr>
                <w:spacing w:val="-6"/>
                <w:sz w:val="20"/>
              </w:rPr>
              <w:t xml:space="preserve"> </w:t>
            </w:r>
            <w:r>
              <w:rPr>
                <w:sz w:val="20"/>
              </w:rPr>
              <w:t>mental</w:t>
            </w:r>
            <w:r>
              <w:rPr>
                <w:spacing w:val="-7"/>
                <w:sz w:val="20"/>
              </w:rPr>
              <w:t xml:space="preserve"> </w:t>
            </w:r>
            <w:r>
              <w:rPr>
                <w:sz w:val="20"/>
              </w:rPr>
              <w:t>health and learning disability</w:t>
            </w:r>
            <w:r>
              <w:rPr>
                <w:spacing w:val="-2"/>
                <w:sz w:val="20"/>
              </w:rPr>
              <w:t xml:space="preserve"> </w:t>
            </w:r>
            <w:r>
              <w:rPr>
                <w:sz w:val="20"/>
              </w:rPr>
              <w:t>services formerly</w:t>
            </w:r>
            <w:r>
              <w:rPr>
                <w:spacing w:val="-2"/>
                <w:sz w:val="20"/>
              </w:rPr>
              <w:t xml:space="preserve"> </w:t>
            </w:r>
            <w:r>
              <w:rPr>
                <w:sz w:val="20"/>
              </w:rPr>
              <w:t>provided by</w:t>
            </w:r>
            <w:r>
              <w:rPr>
                <w:spacing w:val="-2"/>
                <w:sz w:val="20"/>
              </w:rPr>
              <w:t xml:space="preserve"> </w:t>
            </w:r>
            <w:r>
              <w:rPr>
                <w:sz w:val="20"/>
              </w:rPr>
              <w:t>Isle of Wight NHS Trust also transferred on 1 May</w:t>
            </w:r>
            <w:r>
              <w:rPr>
                <w:spacing w:val="-2"/>
                <w:sz w:val="20"/>
              </w:rPr>
              <w:t xml:space="preserve"> </w:t>
            </w:r>
            <w:r>
              <w:rPr>
                <w:sz w:val="20"/>
              </w:rPr>
              <w:t>2024.</w:t>
            </w:r>
          </w:p>
          <w:p w14:paraId="0D789298" w14:textId="77777777" w:rsidR="00464E1E" w:rsidRDefault="00000000">
            <w:pPr>
              <w:pStyle w:val="TableParagraph"/>
              <w:spacing w:before="2" w:line="256" w:lineRule="auto"/>
              <w:ind w:left="50" w:right="158"/>
              <w:rPr>
                <w:sz w:val="20"/>
              </w:rPr>
            </w:pPr>
            <w:r>
              <w:rPr>
                <w:sz w:val="20"/>
              </w:rPr>
              <w:t>Following</w:t>
            </w:r>
            <w:r>
              <w:rPr>
                <w:spacing w:val="-7"/>
                <w:sz w:val="20"/>
              </w:rPr>
              <w:t xml:space="preserve"> </w:t>
            </w:r>
            <w:r>
              <w:rPr>
                <w:sz w:val="20"/>
              </w:rPr>
              <w:t>these</w:t>
            </w:r>
            <w:r>
              <w:rPr>
                <w:spacing w:val="-6"/>
                <w:sz w:val="20"/>
              </w:rPr>
              <w:t xml:space="preserve"> </w:t>
            </w:r>
            <w:r>
              <w:rPr>
                <w:sz w:val="20"/>
              </w:rPr>
              <w:t>transactions,</w:t>
            </w:r>
            <w:r>
              <w:rPr>
                <w:spacing w:val="-6"/>
                <w:sz w:val="20"/>
              </w:rPr>
              <w:t xml:space="preserve"> </w:t>
            </w:r>
            <w:r>
              <w:rPr>
                <w:sz w:val="20"/>
              </w:rPr>
              <w:t>the</w:t>
            </w:r>
            <w:r>
              <w:rPr>
                <w:spacing w:val="-6"/>
                <w:sz w:val="20"/>
              </w:rPr>
              <w:t xml:space="preserve"> </w:t>
            </w:r>
            <w:r>
              <w:rPr>
                <w:sz w:val="20"/>
              </w:rPr>
              <w:t>acquiring</w:t>
            </w:r>
            <w:r>
              <w:rPr>
                <w:spacing w:val="-7"/>
                <w:sz w:val="20"/>
              </w:rPr>
              <w:t xml:space="preserve"> </w:t>
            </w:r>
            <w:r>
              <w:rPr>
                <w:sz w:val="20"/>
              </w:rPr>
              <w:t>provider</w:t>
            </w:r>
            <w:r>
              <w:rPr>
                <w:spacing w:val="-5"/>
                <w:sz w:val="20"/>
              </w:rPr>
              <w:t xml:space="preserve"> </w:t>
            </w:r>
            <w:r>
              <w:rPr>
                <w:sz w:val="20"/>
              </w:rPr>
              <w:t>changed</w:t>
            </w:r>
            <w:r>
              <w:rPr>
                <w:spacing w:val="-7"/>
                <w:sz w:val="20"/>
              </w:rPr>
              <w:t xml:space="preserve"> </w:t>
            </w:r>
            <w:r>
              <w:rPr>
                <w:sz w:val="20"/>
              </w:rPr>
              <w:t>its</w:t>
            </w:r>
            <w:r>
              <w:rPr>
                <w:spacing w:val="-5"/>
                <w:sz w:val="20"/>
              </w:rPr>
              <w:t xml:space="preserve"> </w:t>
            </w:r>
            <w:r>
              <w:rPr>
                <w:sz w:val="20"/>
              </w:rPr>
              <w:t>name</w:t>
            </w:r>
            <w:r>
              <w:rPr>
                <w:spacing w:val="-6"/>
                <w:sz w:val="20"/>
              </w:rPr>
              <w:t xml:space="preserve"> </w:t>
            </w:r>
            <w:r>
              <w:rPr>
                <w:sz w:val="20"/>
              </w:rPr>
              <w:t>to</w:t>
            </w:r>
            <w:r>
              <w:rPr>
                <w:spacing w:val="-6"/>
                <w:sz w:val="20"/>
              </w:rPr>
              <w:t xml:space="preserve"> </w:t>
            </w:r>
            <w:r>
              <w:rPr>
                <w:sz w:val="20"/>
              </w:rPr>
              <w:t>Hampshire</w:t>
            </w:r>
            <w:r>
              <w:rPr>
                <w:spacing w:val="-6"/>
                <w:sz w:val="20"/>
              </w:rPr>
              <w:t xml:space="preserve"> </w:t>
            </w:r>
            <w:r>
              <w:rPr>
                <w:sz w:val="20"/>
              </w:rPr>
              <w:t>and</w:t>
            </w:r>
            <w:r>
              <w:rPr>
                <w:spacing w:val="-7"/>
                <w:sz w:val="20"/>
              </w:rPr>
              <w:t xml:space="preserve"> </w:t>
            </w:r>
            <w:r>
              <w:rPr>
                <w:sz w:val="20"/>
              </w:rPr>
              <w:t>Isle</w:t>
            </w:r>
            <w:r>
              <w:rPr>
                <w:spacing w:val="-6"/>
                <w:sz w:val="20"/>
              </w:rPr>
              <w:t xml:space="preserve"> </w:t>
            </w:r>
            <w:r>
              <w:rPr>
                <w:sz w:val="20"/>
              </w:rPr>
              <w:t>of</w:t>
            </w:r>
            <w:r>
              <w:rPr>
                <w:spacing w:val="-4"/>
                <w:sz w:val="20"/>
              </w:rPr>
              <w:t xml:space="preserve"> </w:t>
            </w:r>
            <w:r>
              <w:rPr>
                <w:sz w:val="20"/>
              </w:rPr>
              <w:t>Wight</w:t>
            </w:r>
            <w:r>
              <w:rPr>
                <w:spacing w:val="-6"/>
                <w:sz w:val="20"/>
              </w:rPr>
              <w:t xml:space="preserve"> </w:t>
            </w:r>
            <w:r>
              <w:rPr>
                <w:sz w:val="20"/>
              </w:rPr>
              <w:t>Healthcare NHS Foundation Trust.</w:t>
            </w:r>
          </w:p>
        </w:tc>
      </w:tr>
      <w:tr w:rsidR="00464E1E" w14:paraId="0D78929F" w14:textId="77777777">
        <w:trPr>
          <w:trHeight w:val="3039"/>
        </w:trPr>
        <w:tc>
          <w:tcPr>
            <w:tcW w:w="10526" w:type="dxa"/>
          </w:tcPr>
          <w:p w14:paraId="0D78929A" w14:textId="77777777" w:rsidR="00464E1E" w:rsidRDefault="00000000">
            <w:pPr>
              <w:pStyle w:val="TableParagraph"/>
              <w:spacing w:before="90" w:line="256" w:lineRule="auto"/>
              <w:ind w:left="50" w:right="17"/>
              <w:rPr>
                <w:sz w:val="20"/>
              </w:rPr>
            </w:pPr>
            <w:r>
              <w:rPr>
                <w:sz w:val="20"/>
              </w:rPr>
              <w:t>On 1 July</w:t>
            </w:r>
            <w:r>
              <w:rPr>
                <w:spacing w:val="-1"/>
                <w:sz w:val="20"/>
              </w:rPr>
              <w:t xml:space="preserve"> </w:t>
            </w:r>
            <w:r>
              <w:rPr>
                <w:sz w:val="20"/>
              </w:rPr>
              <w:t>2024 community</w:t>
            </w:r>
            <w:r>
              <w:rPr>
                <w:spacing w:val="-1"/>
                <w:sz w:val="20"/>
              </w:rPr>
              <w:t xml:space="preserve"> </w:t>
            </w:r>
            <w:r>
              <w:rPr>
                <w:sz w:val="20"/>
              </w:rPr>
              <w:t>services in Hounslow formerly</w:t>
            </w:r>
            <w:r>
              <w:rPr>
                <w:spacing w:val="-1"/>
                <w:sz w:val="20"/>
              </w:rPr>
              <w:t xml:space="preserve"> </w:t>
            </w:r>
            <w:r>
              <w:rPr>
                <w:sz w:val="20"/>
              </w:rPr>
              <w:t>provided by</w:t>
            </w:r>
            <w:r>
              <w:rPr>
                <w:spacing w:val="-1"/>
                <w:sz w:val="20"/>
              </w:rPr>
              <w:t xml:space="preserve"> </w:t>
            </w:r>
            <w:r>
              <w:rPr>
                <w:sz w:val="20"/>
              </w:rPr>
              <w:t>Hounslow and Richmond Community Healthcare</w:t>
            </w:r>
            <w:r>
              <w:rPr>
                <w:spacing w:val="-4"/>
                <w:sz w:val="20"/>
              </w:rPr>
              <w:t xml:space="preserve"> </w:t>
            </w:r>
            <w:r>
              <w:rPr>
                <w:sz w:val="20"/>
              </w:rPr>
              <w:t>NHS</w:t>
            </w:r>
            <w:r>
              <w:rPr>
                <w:spacing w:val="-4"/>
                <w:sz w:val="20"/>
              </w:rPr>
              <w:t xml:space="preserve"> </w:t>
            </w:r>
            <w:r>
              <w:rPr>
                <w:sz w:val="20"/>
              </w:rPr>
              <w:t>Trust</w:t>
            </w:r>
            <w:r>
              <w:rPr>
                <w:spacing w:val="-4"/>
                <w:sz w:val="20"/>
              </w:rPr>
              <w:t xml:space="preserve"> </w:t>
            </w:r>
            <w:r>
              <w:rPr>
                <w:sz w:val="20"/>
              </w:rPr>
              <w:t>transferred</w:t>
            </w:r>
            <w:r>
              <w:rPr>
                <w:spacing w:val="-5"/>
                <w:sz w:val="20"/>
              </w:rPr>
              <w:t xml:space="preserve"> </w:t>
            </w:r>
            <w:r>
              <w:rPr>
                <w:sz w:val="20"/>
              </w:rPr>
              <w:t>to</w:t>
            </w:r>
            <w:r>
              <w:rPr>
                <w:spacing w:val="-5"/>
                <w:sz w:val="20"/>
              </w:rPr>
              <w:t xml:space="preserve"> </w:t>
            </w:r>
            <w:r>
              <w:rPr>
                <w:sz w:val="20"/>
              </w:rPr>
              <w:t>West</w:t>
            </w:r>
            <w:r>
              <w:rPr>
                <w:spacing w:val="-4"/>
                <w:sz w:val="20"/>
              </w:rPr>
              <w:t xml:space="preserve"> </w:t>
            </w:r>
            <w:r>
              <w:rPr>
                <w:sz w:val="20"/>
              </w:rPr>
              <w:t>London</w:t>
            </w:r>
            <w:r>
              <w:rPr>
                <w:spacing w:val="-4"/>
                <w:sz w:val="20"/>
              </w:rPr>
              <w:t xml:space="preserve"> </w:t>
            </w:r>
            <w:r>
              <w:rPr>
                <w:sz w:val="20"/>
              </w:rPr>
              <w:t>NHS</w:t>
            </w:r>
            <w:r>
              <w:rPr>
                <w:spacing w:val="-5"/>
                <w:sz w:val="20"/>
              </w:rPr>
              <w:t xml:space="preserve"> </w:t>
            </w:r>
            <w:r>
              <w:rPr>
                <w:sz w:val="20"/>
              </w:rPr>
              <w:t>Trust.</w:t>
            </w:r>
            <w:r>
              <w:rPr>
                <w:spacing w:val="-4"/>
                <w:sz w:val="20"/>
              </w:rPr>
              <w:t xml:space="preserve"> </w:t>
            </w:r>
            <w:r>
              <w:rPr>
                <w:sz w:val="20"/>
              </w:rPr>
              <w:t>On</w:t>
            </w:r>
            <w:r>
              <w:rPr>
                <w:spacing w:val="-4"/>
                <w:sz w:val="20"/>
              </w:rPr>
              <w:t xml:space="preserve"> </w:t>
            </w:r>
            <w:r>
              <w:rPr>
                <w:sz w:val="20"/>
              </w:rPr>
              <w:t>1</w:t>
            </w:r>
            <w:r>
              <w:rPr>
                <w:spacing w:val="-4"/>
                <w:sz w:val="20"/>
              </w:rPr>
              <w:t xml:space="preserve"> </w:t>
            </w:r>
            <w:r>
              <w:rPr>
                <w:sz w:val="20"/>
              </w:rPr>
              <w:t>November</w:t>
            </w:r>
            <w:r>
              <w:rPr>
                <w:spacing w:val="-3"/>
                <w:sz w:val="20"/>
              </w:rPr>
              <w:t xml:space="preserve"> </w:t>
            </w:r>
            <w:r>
              <w:rPr>
                <w:sz w:val="20"/>
              </w:rPr>
              <w:t>2024</w:t>
            </w:r>
            <w:r>
              <w:rPr>
                <w:spacing w:val="-4"/>
                <w:sz w:val="20"/>
              </w:rPr>
              <w:t xml:space="preserve"> </w:t>
            </w:r>
            <w:r>
              <w:rPr>
                <w:sz w:val="20"/>
              </w:rPr>
              <w:t>all</w:t>
            </w:r>
            <w:r>
              <w:rPr>
                <w:spacing w:val="-5"/>
                <w:sz w:val="20"/>
              </w:rPr>
              <w:t xml:space="preserve"> </w:t>
            </w:r>
            <w:r>
              <w:rPr>
                <w:sz w:val="20"/>
              </w:rPr>
              <w:t>remaining</w:t>
            </w:r>
            <w:r>
              <w:rPr>
                <w:spacing w:val="-5"/>
                <w:sz w:val="20"/>
              </w:rPr>
              <w:t xml:space="preserve"> </w:t>
            </w:r>
            <w:r>
              <w:rPr>
                <w:sz w:val="20"/>
              </w:rPr>
              <w:t>services</w:t>
            </w:r>
            <w:r>
              <w:rPr>
                <w:spacing w:val="-3"/>
                <w:sz w:val="20"/>
              </w:rPr>
              <w:t xml:space="preserve"> </w:t>
            </w:r>
            <w:r>
              <w:rPr>
                <w:sz w:val="20"/>
              </w:rPr>
              <w:t>transferred to</w:t>
            </w:r>
            <w:r>
              <w:rPr>
                <w:spacing w:val="-4"/>
                <w:sz w:val="20"/>
              </w:rPr>
              <w:t xml:space="preserve"> </w:t>
            </w:r>
            <w:r>
              <w:rPr>
                <w:sz w:val="20"/>
              </w:rPr>
              <w:t>Kingston</w:t>
            </w:r>
            <w:r>
              <w:rPr>
                <w:spacing w:val="-4"/>
                <w:sz w:val="20"/>
              </w:rPr>
              <w:t xml:space="preserve"> </w:t>
            </w:r>
            <w:r>
              <w:rPr>
                <w:sz w:val="20"/>
              </w:rPr>
              <w:t>Hospital</w:t>
            </w:r>
            <w:r>
              <w:rPr>
                <w:spacing w:val="-4"/>
                <w:sz w:val="20"/>
              </w:rPr>
              <w:t xml:space="preserve"> </w:t>
            </w:r>
            <w:r>
              <w:rPr>
                <w:sz w:val="20"/>
              </w:rPr>
              <w:t>NHS</w:t>
            </w:r>
            <w:r>
              <w:rPr>
                <w:spacing w:val="-3"/>
                <w:sz w:val="20"/>
              </w:rPr>
              <w:t xml:space="preserve"> </w:t>
            </w:r>
            <w:r>
              <w:rPr>
                <w:sz w:val="20"/>
              </w:rPr>
              <w:t>Foundation</w:t>
            </w:r>
            <w:r>
              <w:rPr>
                <w:spacing w:val="-4"/>
                <w:sz w:val="20"/>
              </w:rPr>
              <w:t xml:space="preserve"> </w:t>
            </w:r>
            <w:r>
              <w:rPr>
                <w:sz w:val="20"/>
              </w:rPr>
              <w:t>Trust.</w:t>
            </w:r>
            <w:r>
              <w:rPr>
                <w:spacing w:val="-3"/>
                <w:sz w:val="20"/>
              </w:rPr>
              <w:t xml:space="preserve"> </w:t>
            </w:r>
            <w:r>
              <w:rPr>
                <w:sz w:val="20"/>
              </w:rPr>
              <w:t>The</w:t>
            </w:r>
            <w:r>
              <w:rPr>
                <w:spacing w:val="-4"/>
                <w:sz w:val="20"/>
              </w:rPr>
              <w:t xml:space="preserve"> </w:t>
            </w:r>
            <w:r>
              <w:rPr>
                <w:sz w:val="20"/>
              </w:rPr>
              <w:t>acquiring</w:t>
            </w:r>
            <w:r>
              <w:rPr>
                <w:spacing w:val="-4"/>
                <w:sz w:val="20"/>
              </w:rPr>
              <w:t xml:space="preserve"> </w:t>
            </w:r>
            <w:r>
              <w:rPr>
                <w:sz w:val="20"/>
              </w:rPr>
              <w:t>provider</w:t>
            </w:r>
            <w:r>
              <w:rPr>
                <w:spacing w:val="-2"/>
                <w:sz w:val="20"/>
              </w:rPr>
              <w:t xml:space="preserve"> </w:t>
            </w:r>
            <w:r>
              <w:rPr>
                <w:sz w:val="20"/>
              </w:rPr>
              <w:t>changed</w:t>
            </w:r>
            <w:r>
              <w:rPr>
                <w:spacing w:val="-4"/>
                <w:sz w:val="20"/>
              </w:rPr>
              <w:t xml:space="preserve"> </w:t>
            </w:r>
            <w:r>
              <w:rPr>
                <w:sz w:val="20"/>
              </w:rPr>
              <w:t>its</w:t>
            </w:r>
            <w:r>
              <w:rPr>
                <w:spacing w:val="-2"/>
                <w:sz w:val="20"/>
              </w:rPr>
              <w:t xml:space="preserve"> </w:t>
            </w:r>
            <w:r>
              <w:rPr>
                <w:sz w:val="20"/>
              </w:rPr>
              <w:t>name</w:t>
            </w:r>
            <w:r>
              <w:rPr>
                <w:spacing w:val="-3"/>
                <w:sz w:val="20"/>
              </w:rPr>
              <w:t xml:space="preserve"> </w:t>
            </w:r>
            <w:r>
              <w:rPr>
                <w:sz w:val="20"/>
              </w:rPr>
              <w:t>to</w:t>
            </w:r>
            <w:r>
              <w:rPr>
                <w:spacing w:val="-3"/>
                <w:sz w:val="20"/>
              </w:rPr>
              <w:t xml:space="preserve"> </w:t>
            </w:r>
            <w:r>
              <w:rPr>
                <w:sz w:val="20"/>
              </w:rPr>
              <w:t>Kingston</w:t>
            </w:r>
            <w:r>
              <w:rPr>
                <w:spacing w:val="-4"/>
                <w:sz w:val="20"/>
              </w:rPr>
              <w:t xml:space="preserve"> </w:t>
            </w:r>
            <w:r>
              <w:rPr>
                <w:sz w:val="20"/>
              </w:rPr>
              <w:t>and</w:t>
            </w:r>
            <w:r>
              <w:rPr>
                <w:spacing w:val="-3"/>
                <w:sz w:val="20"/>
              </w:rPr>
              <w:t xml:space="preserve"> </w:t>
            </w:r>
            <w:r>
              <w:rPr>
                <w:sz w:val="20"/>
              </w:rPr>
              <w:t>Richmond</w:t>
            </w:r>
            <w:r>
              <w:rPr>
                <w:spacing w:val="-3"/>
                <w:sz w:val="20"/>
              </w:rPr>
              <w:t xml:space="preserve"> </w:t>
            </w:r>
            <w:r>
              <w:rPr>
                <w:sz w:val="20"/>
              </w:rPr>
              <w:t>NHS Foundation Trust.</w:t>
            </w:r>
          </w:p>
          <w:p w14:paraId="0D78929B" w14:textId="77777777" w:rsidR="00464E1E" w:rsidRDefault="00464E1E">
            <w:pPr>
              <w:pStyle w:val="TableParagraph"/>
              <w:spacing w:before="21"/>
              <w:rPr>
                <w:b/>
                <w:sz w:val="20"/>
              </w:rPr>
            </w:pPr>
          </w:p>
          <w:p w14:paraId="0D78929C" w14:textId="77777777" w:rsidR="00464E1E" w:rsidRDefault="00000000">
            <w:pPr>
              <w:pStyle w:val="TableParagraph"/>
              <w:spacing w:before="1" w:line="256" w:lineRule="auto"/>
              <w:ind w:left="50"/>
              <w:rPr>
                <w:sz w:val="20"/>
              </w:rPr>
            </w:pPr>
            <w:r>
              <w:rPr>
                <w:sz w:val="20"/>
              </w:rPr>
              <w:t>On 1 November 2024 all services previously</w:t>
            </w:r>
            <w:r>
              <w:rPr>
                <w:spacing w:val="-3"/>
                <w:sz w:val="20"/>
              </w:rPr>
              <w:t xml:space="preserve"> </w:t>
            </w:r>
            <w:r>
              <w:rPr>
                <w:sz w:val="20"/>
              </w:rPr>
              <w:t>provided by</w:t>
            </w:r>
            <w:r>
              <w:rPr>
                <w:spacing w:val="-3"/>
                <w:sz w:val="20"/>
              </w:rPr>
              <w:t xml:space="preserve"> </w:t>
            </w:r>
            <w:r>
              <w:rPr>
                <w:sz w:val="20"/>
              </w:rPr>
              <w:t>Barnet, Enfield and Haringey</w:t>
            </w:r>
            <w:r>
              <w:rPr>
                <w:spacing w:val="-3"/>
                <w:sz w:val="20"/>
              </w:rPr>
              <w:t xml:space="preserve"> </w:t>
            </w:r>
            <w:r>
              <w:rPr>
                <w:sz w:val="20"/>
              </w:rPr>
              <w:t>Mental Health NHS Trust transferred</w:t>
            </w:r>
            <w:r>
              <w:rPr>
                <w:spacing w:val="-6"/>
                <w:sz w:val="20"/>
              </w:rPr>
              <w:t xml:space="preserve"> </w:t>
            </w:r>
            <w:r>
              <w:rPr>
                <w:sz w:val="20"/>
              </w:rPr>
              <w:t>to</w:t>
            </w:r>
            <w:r>
              <w:rPr>
                <w:spacing w:val="-6"/>
                <w:sz w:val="20"/>
              </w:rPr>
              <w:t xml:space="preserve"> </w:t>
            </w:r>
            <w:r>
              <w:rPr>
                <w:sz w:val="20"/>
              </w:rPr>
              <w:t>Camden</w:t>
            </w:r>
            <w:r>
              <w:rPr>
                <w:spacing w:val="-5"/>
                <w:sz w:val="20"/>
              </w:rPr>
              <w:t xml:space="preserve"> </w:t>
            </w:r>
            <w:r>
              <w:rPr>
                <w:sz w:val="20"/>
              </w:rPr>
              <w:t>and</w:t>
            </w:r>
            <w:r>
              <w:rPr>
                <w:spacing w:val="-6"/>
                <w:sz w:val="20"/>
              </w:rPr>
              <w:t xml:space="preserve"> </w:t>
            </w:r>
            <w:r>
              <w:rPr>
                <w:sz w:val="20"/>
              </w:rPr>
              <w:t>Islington</w:t>
            </w:r>
            <w:r>
              <w:rPr>
                <w:spacing w:val="-6"/>
                <w:sz w:val="20"/>
              </w:rPr>
              <w:t xml:space="preserve"> </w:t>
            </w:r>
            <w:r>
              <w:rPr>
                <w:sz w:val="20"/>
              </w:rPr>
              <w:t>NHS</w:t>
            </w:r>
            <w:r>
              <w:rPr>
                <w:spacing w:val="-5"/>
                <w:sz w:val="20"/>
              </w:rPr>
              <w:t xml:space="preserve"> </w:t>
            </w:r>
            <w:r>
              <w:rPr>
                <w:sz w:val="20"/>
              </w:rPr>
              <w:t>Foundation</w:t>
            </w:r>
            <w:r>
              <w:rPr>
                <w:spacing w:val="-6"/>
                <w:sz w:val="20"/>
              </w:rPr>
              <w:t xml:space="preserve"> </w:t>
            </w:r>
            <w:r>
              <w:rPr>
                <w:sz w:val="20"/>
              </w:rPr>
              <w:t>Trust.</w:t>
            </w:r>
            <w:r>
              <w:rPr>
                <w:spacing w:val="-5"/>
                <w:sz w:val="20"/>
              </w:rPr>
              <w:t xml:space="preserve"> </w:t>
            </w:r>
            <w:r>
              <w:rPr>
                <w:sz w:val="20"/>
              </w:rPr>
              <w:t>The</w:t>
            </w:r>
            <w:r>
              <w:rPr>
                <w:spacing w:val="-6"/>
                <w:sz w:val="20"/>
              </w:rPr>
              <w:t xml:space="preserve"> </w:t>
            </w:r>
            <w:r>
              <w:rPr>
                <w:sz w:val="20"/>
              </w:rPr>
              <w:t>acquiring</w:t>
            </w:r>
            <w:r>
              <w:rPr>
                <w:spacing w:val="-6"/>
                <w:sz w:val="20"/>
              </w:rPr>
              <w:t xml:space="preserve"> </w:t>
            </w:r>
            <w:r>
              <w:rPr>
                <w:sz w:val="20"/>
              </w:rPr>
              <w:t>provider</w:t>
            </w:r>
            <w:r>
              <w:rPr>
                <w:spacing w:val="-5"/>
                <w:sz w:val="20"/>
              </w:rPr>
              <w:t xml:space="preserve"> </w:t>
            </w:r>
            <w:r>
              <w:rPr>
                <w:sz w:val="20"/>
              </w:rPr>
              <w:t>changed</w:t>
            </w:r>
            <w:r>
              <w:rPr>
                <w:spacing w:val="-6"/>
                <w:sz w:val="20"/>
              </w:rPr>
              <w:t xml:space="preserve"> </w:t>
            </w:r>
            <w:r>
              <w:rPr>
                <w:sz w:val="20"/>
              </w:rPr>
              <w:t>its</w:t>
            </w:r>
            <w:r>
              <w:rPr>
                <w:spacing w:val="-5"/>
                <w:sz w:val="20"/>
              </w:rPr>
              <w:t xml:space="preserve"> </w:t>
            </w:r>
            <w:r>
              <w:rPr>
                <w:sz w:val="20"/>
              </w:rPr>
              <w:t>name</w:t>
            </w:r>
            <w:r>
              <w:rPr>
                <w:spacing w:val="-5"/>
                <w:sz w:val="20"/>
              </w:rPr>
              <w:t xml:space="preserve"> </w:t>
            </w:r>
            <w:r>
              <w:rPr>
                <w:sz w:val="20"/>
              </w:rPr>
              <w:t>to</w:t>
            </w:r>
            <w:r>
              <w:rPr>
                <w:spacing w:val="-5"/>
                <w:sz w:val="20"/>
              </w:rPr>
              <w:t xml:space="preserve"> </w:t>
            </w:r>
            <w:r>
              <w:rPr>
                <w:sz w:val="20"/>
              </w:rPr>
              <w:t>North</w:t>
            </w:r>
            <w:r>
              <w:rPr>
                <w:spacing w:val="-6"/>
                <w:sz w:val="20"/>
              </w:rPr>
              <w:t xml:space="preserve"> </w:t>
            </w:r>
            <w:r>
              <w:rPr>
                <w:sz w:val="20"/>
              </w:rPr>
              <w:t>London NHS Foundation Trust.</w:t>
            </w:r>
          </w:p>
          <w:p w14:paraId="0D78929D" w14:textId="77777777" w:rsidR="00464E1E" w:rsidRDefault="00464E1E">
            <w:pPr>
              <w:pStyle w:val="TableParagraph"/>
              <w:spacing w:before="5"/>
              <w:rPr>
                <w:b/>
                <w:sz w:val="20"/>
              </w:rPr>
            </w:pPr>
          </w:p>
          <w:p w14:paraId="0D78929E" w14:textId="77777777" w:rsidR="00464E1E" w:rsidRDefault="00000000">
            <w:pPr>
              <w:pStyle w:val="TableParagraph"/>
              <w:spacing w:line="240" w:lineRule="atLeast"/>
              <w:ind w:left="50" w:right="158"/>
              <w:rPr>
                <w:sz w:val="20"/>
              </w:rPr>
            </w:pPr>
            <w:r>
              <w:rPr>
                <w:sz w:val="20"/>
              </w:rPr>
              <w:t>With the exception of services transferred to Black Country</w:t>
            </w:r>
            <w:r>
              <w:rPr>
                <w:spacing w:val="-1"/>
                <w:sz w:val="20"/>
              </w:rPr>
              <w:t xml:space="preserve"> </w:t>
            </w:r>
            <w:r>
              <w:rPr>
                <w:sz w:val="20"/>
              </w:rPr>
              <w:t>Integrated Care Board, the above transactions will eliminate</w:t>
            </w:r>
            <w:r>
              <w:rPr>
                <w:spacing w:val="-6"/>
                <w:sz w:val="20"/>
              </w:rPr>
              <w:t xml:space="preserve"> </w:t>
            </w:r>
            <w:r>
              <w:rPr>
                <w:sz w:val="20"/>
              </w:rPr>
              <w:t>and</w:t>
            </w:r>
            <w:r>
              <w:rPr>
                <w:spacing w:val="-5"/>
                <w:sz w:val="20"/>
              </w:rPr>
              <w:t xml:space="preserve"> </w:t>
            </w:r>
            <w:r>
              <w:rPr>
                <w:sz w:val="20"/>
              </w:rPr>
              <w:t>therefore</w:t>
            </w:r>
            <w:r>
              <w:rPr>
                <w:spacing w:val="-5"/>
                <w:sz w:val="20"/>
              </w:rPr>
              <w:t xml:space="preserve"> </w:t>
            </w:r>
            <w:r>
              <w:rPr>
                <w:sz w:val="20"/>
              </w:rPr>
              <w:t>have</w:t>
            </w:r>
            <w:r>
              <w:rPr>
                <w:spacing w:val="-5"/>
                <w:sz w:val="20"/>
              </w:rPr>
              <w:t xml:space="preserve"> </w:t>
            </w:r>
            <w:r>
              <w:rPr>
                <w:sz w:val="20"/>
              </w:rPr>
              <w:t>minimal</w:t>
            </w:r>
            <w:r>
              <w:rPr>
                <w:spacing w:val="-6"/>
                <w:sz w:val="20"/>
              </w:rPr>
              <w:t xml:space="preserve"> </w:t>
            </w:r>
            <w:r>
              <w:rPr>
                <w:sz w:val="20"/>
              </w:rPr>
              <w:t>impact</w:t>
            </w:r>
            <w:r>
              <w:rPr>
                <w:spacing w:val="-5"/>
                <w:sz w:val="20"/>
              </w:rPr>
              <w:t xml:space="preserve"> </w:t>
            </w:r>
            <w:r>
              <w:rPr>
                <w:sz w:val="20"/>
              </w:rPr>
              <w:t>on</w:t>
            </w:r>
            <w:r>
              <w:rPr>
                <w:spacing w:val="-5"/>
                <w:sz w:val="20"/>
              </w:rPr>
              <w:t xml:space="preserve"> </w:t>
            </w:r>
            <w:r>
              <w:rPr>
                <w:sz w:val="20"/>
              </w:rPr>
              <w:t>the</w:t>
            </w:r>
            <w:r>
              <w:rPr>
                <w:spacing w:val="-6"/>
                <w:sz w:val="20"/>
              </w:rPr>
              <w:t xml:space="preserve"> </w:t>
            </w:r>
            <w:r>
              <w:rPr>
                <w:sz w:val="20"/>
              </w:rPr>
              <w:t>2024/25</w:t>
            </w:r>
            <w:r>
              <w:rPr>
                <w:spacing w:val="-5"/>
                <w:sz w:val="20"/>
              </w:rPr>
              <w:t xml:space="preserve"> </w:t>
            </w:r>
            <w:r>
              <w:rPr>
                <w:sz w:val="20"/>
              </w:rPr>
              <w:t>consolidated</w:t>
            </w:r>
            <w:r>
              <w:rPr>
                <w:spacing w:val="-6"/>
                <w:sz w:val="20"/>
              </w:rPr>
              <w:t xml:space="preserve"> </w:t>
            </w:r>
            <w:r>
              <w:rPr>
                <w:sz w:val="20"/>
              </w:rPr>
              <w:t>NHS</w:t>
            </w:r>
            <w:r>
              <w:rPr>
                <w:spacing w:val="-5"/>
                <w:sz w:val="20"/>
              </w:rPr>
              <w:t xml:space="preserve"> </w:t>
            </w:r>
            <w:r>
              <w:rPr>
                <w:sz w:val="20"/>
              </w:rPr>
              <w:t>provider</w:t>
            </w:r>
            <w:r>
              <w:rPr>
                <w:spacing w:val="-5"/>
                <w:sz w:val="20"/>
              </w:rPr>
              <w:t xml:space="preserve"> </w:t>
            </w:r>
            <w:r>
              <w:rPr>
                <w:sz w:val="20"/>
              </w:rPr>
              <w:t>accounts.</w:t>
            </w:r>
            <w:r>
              <w:rPr>
                <w:spacing w:val="-5"/>
                <w:sz w:val="20"/>
              </w:rPr>
              <w:t xml:space="preserve"> </w:t>
            </w:r>
            <w:r>
              <w:rPr>
                <w:sz w:val="20"/>
              </w:rPr>
              <w:t>As</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date</w:t>
            </w:r>
            <w:r>
              <w:rPr>
                <w:spacing w:val="-6"/>
                <w:sz w:val="20"/>
              </w:rPr>
              <w:t xml:space="preserve"> </w:t>
            </w:r>
            <w:r>
              <w:rPr>
                <w:sz w:val="20"/>
              </w:rPr>
              <w:t>of authorisation of these accounts, there are 206 NHS providers.</w:t>
            </w:r>
          </w:p>
        </w:tc>
      </w:tr>
    </w:tbl>
    <w:p w14:paraId="0D7892A0" w14:textId="77777777" w:rsidR="00464E1E" w:rsidRDefault="00000000">
      <w:pPr>
        <w:spacing w:before="169" w:line="259" w:lineRule="auto"/>
        <w:ind w:left="167" w:right="176"/>
        <w:rPr>
          <w:sz w:val="20"/>
        </w:rPr>
      </w:pPr>
      <w:r>
        <w:rPr>
          <w:sz w:val="20"/>
        </w:rPr>
        <w:t>In</w:t>
      </w:r>
      <w:r>
        <w:rPr>
          <w:spacing w:val="-8"/>
          <w:sz w:val="20"/>
        </w:rPr>
        <w:t xml:space="preserve"> </w:t>
      </w:r>
      <w:r>
        <w:rPr>
          <w:sz w:val="20"/>
        </w:rPr>
        <w:t>accordance</w:t>
      </w:r>
      <w:r>
        <w:rPr>
          <w:spacing w:val="-5"/>
          <w:sz w:val="20"/>
        </w:rPr>
        <w:t xml:space="preserve"> </w:t>
      </w:r>
      <w:r>
        <w:rPr>
          <w:sz w:val="20"/>
        </w:rPr>
        <w:t>with</w:t>
      </w:r>
      <w:r>
        <w:rPr>
          <w:spacing w:val="-6"/>
          <w:sz w:val="20"/>
        </w:rPr>
        <w:t xml:space="preserve"> </w:t>
      </w:r>
      <w:r>
        <w:rPr>
          <w:sz w:val="20"/>
        </w:rPr>
        <w:t>the</w:t>
      </w:r>
      <w:r>
        <w:rPr>
          <w:spacing w:val="-6"/>
          <w:sz w:val="20"/>
        </w:rPr>
        <w:t xml:space="preserve"> </w:t>
      </w:r>
      <w:r>
        <w:rPr>
          <w:sz w:val="20"/>
        </w:rPr>
        <w:t>requirements</w:t>
      </w:r>
      <w:r>
        <w:rPr>
          <w:spacing w:val="-4"/>
          <w:sz w:val="20"/>
        </w:rPr>
        <w:t xml:space="preserve"> </w:t>
      </w:r>
      <w:r>
        <w:rPr>
          <w:sz w:val="20"/>
        </w:rPr>
        <w:t>of</w:t>
      </w:r>
      <w:r>
        <w:rPr>
          <w:spacing w:val="-1"/>
          <w:sz w:val="20"/>
        </w:rPr>
        <w:t xml:space="preserve"> </w:t>
      </w:r>
      <w:r>
        <w:rPr>
          <w:i/>
          <w:sz w:val="20"/>
        </w:rPr>
        <w:t>IAS</w:t>
      </w:r>
      <w:r>
        <w:rPr>
          <w:i/>
          <w:spacing w:val="-5"/>
          <w:sz w:val="20"/>
        </w:rPr>
        <w:t xml:space="preserve"> </w:t>
      </w:r>
      <w:r>
        <w:rPr>
          <w:i/>
          <w:sz w:val="20"/>
        </w:rPr>
        <w:t>10</w:t>
      </w:r>
      <w:r>
        <w:rPr>
          <w:i/>
          <w:spacing w:val="-5"/>
          <w:sz w:val="20"/>
        </w:rPr>
        <w:t xml:space="preserve"> </w:t>
      </w:r>
      <w:r>
        <w:rPr>
          <w:i/>
          <w:sz w:val="20"/>
        </w:rPr>
        <w:t>Events</w:t>
      </w:r>
      <w:r>
        <w:rPr>
          <w:i/>
          <w:spacing w:val="-4"/>
          <w:sz w:val="20"/>
        </w:rPr>
        <w:t xml:space="preserve"> </w:t>
      </w:r>
      <w:r>
        <w:rPr>
          <w:i/>
          <w:sz w:val="20"/>
        </w:rPr>
        <w:t>after</w:t>
      </w:r>
      <w:r>
        <w:rPr>
          <w:i/>
          <w:spacing w:val="-5"/>
          <w:sz w:val="20"/>
        </w:rPr>
        <w:t xml:space="preserve"> </w:t>
      </w:r>
      <w:r>
        <w:rPr>
          <w:i/>
          <w:sz w:val="20"/>
        </w:rPr>
        <w:t>the</w:t>
      </w:r>
      <w:r>
        <w:rPr>
          <w:i/>
          <w:spacing w:val="-6"/>
          <w:sz w:val="20"/>
        </w:rPr>
        <w:t xml:space="preserve"> </w:t>
      </w:r>
      <w:r>
        <w:rPr>
          <w:i/>
          <w:sz w:val="20"/>
        </w:rPr>
        <w:t>reporting</w:t>
      </w:r>
      <w:r>
        <w:rPr>
          <w:i/>
          <w:spacing w:val="-6"/>
          <w:sz w:val="20"/>
        </w:rPr>
        <w:t xml:space="preserve"> </w:t>
      </w:r>
      <w:r>
        <w:rPr>
          <w:i/>
          <w:sz w:val="20"/>
        </w:rPr>
        <w:t>period</w:t>
      </w:r>
      <w:r>
        <w:rPr>
          <w:i/>
          <w:spacing w:val="-21"/>
          <w:sz w:val="20"/>
        </w:rPr>
        <w:t xml:space="preserve"> </w:t>
      </w:r>
      <w:r>
        <w:rPr>
          <w:sz w:val="20"/>
        </w:rPr>
        <w:t>,</w:t>
      </w:r>
      <w:r>
        <w:rPr>
          <w:spacing w:val="-5"/>
          <w:sz w:val="20"/>
        </w:rPr>
        <w:t xml:space="preserve"> </w:t>
      </w:r>
      <w:r>
        <w:rPr>
          <w:sz w:val="20"/>
        </w:rPr>
        <w:t>events</w:t>
      </w:r>
      <w:r>
        <w:rPr>
          <w:spacing w:val="-4"/>
          <w:sz w:val="20"/>
        </w:rPr>
        <w:t xml:space="preserve"> </w:t>
      </w:r>
      <w:r>
        <w:rPr>
          <w:sz w:val="20"/>
        </w:rPr>
        <w:t>are</w:t>
      </w:r>
      <w:r>
        <w:rPr>
          <w:spacing w:val="-5"/>
          <w:sz w:val="20"/>
        </w:rPr>
        <w:t xml:space="preserve"> </w:t>
      </w:r>
      <w:r>
        <w:rPr>
          <w:sz w:val="20"/>
        </w:rPr>
        <w:t>considered</w:t>
      </w:r>
      <w:r>
        <w:rPr>
          <w:spacing w:val="-6"/>
          <w:sz w:val="20"/>
        </w:rPr>
        <w:t xml:space="preserve"> </w:t>
      </w:r>
      <w:r>
        <w:rPr>
          <w:sz w:val="20"/>
        </w:rPr>
        <w:t>up</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date on which the accounts are authorised for issue. This is interpreted as the date of the Certificate and Report of the Comptroller and Auditor General.</w:t>
      </w:r>
    </w:p>
    <w:p w14:paraId="0D7892A1" w14:textId="77777777" w:rsidR="00464E1E" w:rsidRDefault="00464E1E">
      <w:pPr>
        <w:spacing w:line="259" w:lineRule="auto"/>
        <w:rPr>
          <w:sz w:val="20"/>
        </w:rPr>
        <w:sectPr w:rsidR="00464E1E">
          <w:headerReference w:type="even" r:id="rId144"/>
          <w:footerReference w:type="even" r:id="rId145"/>
          <w:pgSz w:w="11910" w:h="16840"/>
          <w:pgMar w:top="660" w:right="600" w:bottom="680" w:left="560" w:header="0" w:footer="489" w:gutter="0"/>
          <w:pgNumType w:start="112"/>
          <w:cols w:space="720"/>
        </w:sectPr>
      </w:pPr>
    </w:p>
    <w:p w14:paraId="0D7892A2" w14:textId="77777777" w:rsidR="00464E1E" w:rsidRDefault="00464E1E">
      <w:pPr>
        <w:pStyle w:val="BodyText"/>
        <w:spacing w:before="4"/>
        <w:rPr>
          <w:sz w:val="17"/>
        </w:rPr>
      </w:pPr>
    </w:p>
    <w:p w14:paraId="0D7892A3" w14:textId="77777777" w:rsidR="00464E1E" w:rsidRDefault="00464E1E">
      <w:pPr>
        <w:rPr>
          <w:sz w:val="17"/>
        </w:rPr>
        <w:sectPr w:rsidR="00464E1E">
          <w:headerReference w:type="default" r:id="rId146"/>
          <w:footerReference w:type="default" r:id="rId147"/>
          <w:pgSz w:w="11910" w:h="16840"/>
          <w:pgMar w:top="1920" w:right="600" w:bottom="280" w:left="560" w:header="0" w:footer="0" w:gutter="0"/>
          <w:cols w:space="720"/>
        </w:sectPr>
      </w:pPr>
    </w:p>
    <w:p w14:paraId="0D7892A4" w14:textId="77777777" w:rsidR="00464E1E" w:rsidRDefault="00464E1E">
      <w:pPr>
        <w:pStyle w:val="BodyText"/>
        <w:rPr>
          <w:sz w:val="22"/>
        </w:rPr>
      </w:pPr>
    </w:p>
    <w:p w14:paraId="0D7892A5" w14:textId="77777777" w:rsidR="00464E1E" w:rsidRDefault="00464E1E">
      <w:pPr>
        <w:pStyle w:val="BodyText"/>
        <w:rPr>
          <w:sz w:val="22"/>
        </w:rPr>
      </w:pPr>
    </w:p>
    <w:p w14:paraId="0D7892A6" w14:textId="77777777" w:rsidR="00464E1E" w:rsidRDefault="00464E1E">
      <w:pPr>
        <w:pStyle w:val="BodyText"/>
        <w:rPr>
          <w:sz w:val="22"/>
        </w:rPr>
      </w:pPr>
    </w:p>
    <w:p w14:paraId="0D7892A7" w14:textId="77777777" w:rsidR="00464E1E" w:rsidRDefault="00464E1E">
      <w:pPr>
        <w:pStyle w:val="BodyText"/>
        <w:rPr>
          <w:sz w:val="22"/>
        </w:rPr>
      </w:pPr>
    </w:p>
    <w:p w14:paraId="0D7892A8" w14:textId="77777777" w:rsidR="00464E1E" w:rsidRDefault="00464E1E">
      <w:pPr>
        <w:pStyle w:val="BodyText"/>
        <w:rPr>
          <w:sz w:val="22"/>
        </w:rPr>
      </w:pPr>
    </w:p>
    <w:p w14:paraId="0D7892A9" w14:textId="77777777" w:rsidR="00464E1E" w:rsidRDefault="00464E1E">
      <w:pPr>
        <w:pStyle w:val="BodyText"/>
        <w:rPr>
          <w:sz w:val="22"/>
        </w:rPr>
      </w:pPr>
    </w:p>
    <w:p w14:paraId="0D7892AA" w14:textId="77777777" w:rsidR="00464E1E" w:rsidRDefault="00464E1E">
      <w:pPr>
        <w:pStyle w:val="BodyText"/>
        <w:rPr>
          <w:sz w:val="22"/>
        </w:rPr>
      </w:pPr>
    </w:p>
    <w:p w14:paraId="0D7892AB" w14:textId="77777777" w:rsidR="00464E1E" w:rsidRDefault="00464E1E">
      <w:pPr>
        <w:pStyle w:val="BodyText"/>
        <w:rPr>
          <w:sz w:val="22"/>
        </w:rPr>
      </w:pPr>
    </w:p>
    <w:p w14:paraId="0D7892AC" w14:textId="77777777" w:rsidR="00464E1E" w:rsidRDefault="00464E1E">
      <w:pPr>
        <w:pStyle w:val="BodyText"/>
        <w:rPr>
          <w:sz w:val="22"/>
        </w:rPr>
      </w:pPr>
    </w:p>
    <w:p w14:paraId="0D7892AD" w14:textId="77777777" w:rsidR="00464E1E" w:rsidRDefault="00464E1E">
      <w:pPr>
        <w:pStyle w:val="BodyText"/>
        <w:rPr>
          <w:sz w:val="22"/>
        </w:rPr>
      </w:pPr>
    </w:p>
    <w:p w14:paraId="0D7892AE" w14:textId="77777777" w:rsidR="00464E1E" w:rsidRDefault="00464E1E">
      <w:pPr>
        <w:pStyle w:val="BodyText"/>
        <w:rPr>
          <w:sz w:val="22"/>
        </w:rPr>
      </w:pPr>
    </w:p>
    <w:p w14:paraId="0D7892AF" w14:textId="77777777" w:rsidR="00464E1E" w:rsidRDefault="00464E1E">
      <w:pPr>
        <w:pStyle w:val="BodyText"/>
        <w:rPr>
          <w:sz w:val="22"/>
        </w:rPr>
      </w:pPr>
    </w:p>
    <w:p w14:paraId="0D7892B0" w14:textId="77777777" w:rsidR="00464E1E" w:rsidRDefault="00464E1E">
      <w:pPr>
        <w:pStyle w:val="BodyText"/>
        <w:rPr>
          <w:sz w:val="22"/>
        </w:rPr>
      </w:pPr>
    </w:p>
    <w:p w14:paraId="0D7892B1" w14:textId="77777777" w:rsidR="00464E1E" w:rsidRDefault="00464E1E">
      <w:pPr>
        <w:pStyle w:val="BodyText"/>
        <w:rPr>
          <w:sz w:val="22"/>
        </w:rPr>
      </w:pPr>
    </w:p>
    <w:p w14:paraId="0D7892B2" w14:textId="77777777" w:rsidR="00464E1E" w:rsidRDefault="00464E1E">
      <w:pPr>
        <w:pStyle w:val="BodyText"/>
        <w:rPr>
          <w:sz w:val="22"/>
        </w:rPr>
      </w:pPr>
    </w:p>
    <w:p w14:paraId="0D7892B3" w14:textId="77777777" w:rsidR="00464E1E" w:rsidRDefault="00464E1E">
      <w:pPr>
        <w:pStyle w:val="BodyText"/>
        <w:rPr>
          <w:sz w:val="22"/>
        </w:rPr>
      </w:pPr>
    </w:p>
    <w:p w14:paraId="0D7892B4" w14:textId="77777777" w:rsidR="00464E1E" w:rsidRDefault="00464E1E">
      <w:pPr>
        <w:pStyle w:val="BodyText"/>
        <w:rPr>
          <w:sz w:val="22"/>
        </w:rPr>
      </w:pPr>
    </w:p>
    <w:p w14:paraId="0D7892B5" w14:textId="77777777" w:rsidR="00464E1E" w:rsidRDefault="00464E1E">
      <w:pPr>
        <w:pStyle w:val="BodyText"/>
        <w:rPr>
          <w:sz w:val="22"/>
        </w:rPr>
      </w:pPr>
    </w:p>
    <w:p w14:paraId="0D7892B6" w14:textId="77777777" w:rsidR="00464E1E" w:rsidRDefault="00464E1E">
      <w:pPr>
        <w:pStyle w:val="BodyText"/>
        <w:rPr>
          <w:sz w:val="22"/>
        </w:rPr>
      </w:pPr>
    </w:p>
    <w:p w14:paraId="0D7892B7" w14:textId="77777777" w:rsidR="00464E1E" w:rsidRDefault="00464E1E">
      <w:pPr>
        <w:pStyle w:val="BodyText"/>
        <w:rPr>
          <w:sz w:val="22"/>
        </w:rPr>
      </w:pPr>
    </w:p>
    <w:p w14:paraId="0D7892B8" w14:textId="77777777" w:rsidR="00464E1E" w:rsidRDefault="00464E1E">
      <w:pPr>
        <w:pStyle w:val="BodyText"/>
        <w:rPr>
          <w:sz w:val="22"/>
        </w:rPr>
      </w:pPr>
    </w:p>
    <w:p w14:paraId="0D7892B9" w14:textId="77777777" w:rsidR="00464E1E" w:rsidRDefault="00464E1E">
      <w:pPr>
        <w:pStyle w:val="BodyText"/>
        <w:rPr>
          <w:sz w:val="22"/>
        </w:rPr>
      </w:pPr>
    </w:p>
    <w:p w14:paraId="0D7892BA" w14:textId="77777777" w:rsidR="00464E1E" w:rsidRDefault="00464E1E">
      <w:pPr>
        <w:pStyle w:val="BodyText"/>
        <w:rPr>
          <w:sz w:val="22"/>
        </w:rPr>
      </w:pPr>
    </w:p>
    <w:p w14:paraId="0D7892BB" w14:textId="77777777" w:rsidR="00464E1E" w:rsidRDefault="00464E1E">
      <w:pPr>
        <w:pStyle w:val="BodyText"/>
        <w:rPr>
          <w:sz w:val="22"/>
        </w:rPr>
      </w:pPr>
    </w:p>
    <w:p w14:paraId="0D7892BC" w14:textId="77777777" w:rsidR="00464E1E" w:rsidRDefault="00464E1E">
      <w:pPr>
        <w:pStyle w:val="BodyText"/>
        <w:rPr>
          <w:sz w:val="22"/>
        </w:rPr>
      </w:pPr>
    </w:p>
    <w:p w14:paraId="0D7892BD" w14:textId="77777777" w:rsidR="00464E1E" w:rsidRDefault="00464E1E">
      <w:pPr>
        <w:pStyle w:val="BodyText"/>
        <w:rPr>
          <w:sz w:val="22"/>
        </w:rPr>
      </w:pPr>
    </w:p>
    <w:p w14:paraId="0D7892BE" w14:textId="77777777" w:rsidR="00464E1E" w:rsidRDefault="00464E1E">
      <w:pPr>
        <w:pStyle w:val="BodyText"/>
        <w:rPr>
          <w:sz w:val="22"/>
        </w:rPr>
      </w:pPr>
    </w:p>
    <w:p w14:paraId="0D7892BF" w14:textId="77777777" w:rsidR="00464E1E" w:rsidRDefault="00464E1E">
      <w:pPr>
        <w:pStyle w:val="BodyText"/>
        <w:rPr>
          <w:sz w:val="22"/>
        </w:rPr>
      </w:pPr>
    </w:p>
    <w:p w14:paraId="0D7892C0" w14:textId="77777777" w:rsidR="00464E1E" w:rsidRDefault="00464E1E">
      <w:pPr>
        <w:pStyle w:val="BodyText"/>
        <w:rPr>
          <w:sz w:val="22"/>
        </w:rPr>
      </w:pPr>
    </w:p>
    <w:p w14:paraId="0D7892C1" w14:textId="77777777" w:rsidR="00464E1E" w:rsidRDefault="00464E1E">
      <w:pPr>
        <w:pStyle w:val="BodyText"/>
        <w:rPr>
          <w:sz w:val="22"/>
        </w:rPr>
      </w:pPr>
    </w:p>
    <w:p w14:paraId="0D7892C2" w14:textId="77777777" w:rsidR="00464E1E" w:rsidRDefault="00464E1E">
      <w:pPr>
        <w:pStyle w:val="BodyText"/>
        <w:rPr>
          <w:sz w:val="22"/>
        </w:rPr>
      </w:pPr>
    </w:p>
    <w:p w14:paraId="0D7892C3" w14:textId="77777777" w:rsidR="00464E1E" w:rsidRDefault="00464E1E">
      <w:pPr>
        <w:pStyle w:val="BodyText"/>
        <w:rPr>
          <w:sz w:val="22"/>
        </w:rPr>
      </w:pPr>
    </w:p>
    <w:p w14:paraId="0D7892C4" w14:textId="77777777" w:rsidR="00464E1E" w:rsidRDefault="00464E1E">
      <w:pPr>
        <w:pStyle w:val="BodyText"/>
        <w:rPr>
          <w:sz w:val="22"/>
        </w:rPr>
      </w:pPr>
    </w:p>
    <w:p w14:paraId="0D7892C5" w14:textId="77777777" w:rsidR="00464E1E" w:rsidRDefault="00464E1E">
      <w:pPr>
        <w:pStyle w:val="BodyText"/>
        <w:rPr>
          <w:sz w:val="22"/>
        </w:rPr>
      </w:pPr>
    </w:p>
    <w:p w14:paraId="0D7892C6" w14:textId="77777777" w:rsidR="00464E1E" w:rsidRDefault="00464E1E">
      <w:pPr>
        <w:pStyle w:val="BodyText"/>
        <w:rPr>
          <w:sz w:val="22"/>
        </w:rPr>
      </w:pPr>
    </w:p>
    <w:p w14:paraId="0D7892C7" w14:textId="77777777" w:rsidR="00464E1E" w:rsidRDefault="00464E1E">
      <w:pPr>
        <w:pStyle w:val="BodyText"/>
        <w:rPr>
          <w:sz w:val="22"/>
        </w:rPr>
      </w:pPr>
    </w:p>
    <w:p w14:paraId="0D7892C8" w14:textId="77777777" w:rsidR="00464E1E" w:rsidRDefault="00464E1E">
      <w:pPr>
        <w:pStyle w:val="BodyText"/>
        <w:rPr>
          <w:sz w:val="22"/>
        </w:rPr>
      </w:pPr>
    </w:p>
    <w:p w14:paraId="0D7892C9" w14:textId="77777777" w:rsidR="00464E1E" w:rsidRDefault="00464E1E">
      <w:pPr>
        <w:pStyle w:val="BodyText"/>
        <w:rPr>
          <w:sz w:val="22"/>
        </w:rPr>
      </w:pPr>
    </w:p>
    <w:p w14:paraId="0D7892CA" w14:textId="77777777" w:rsidR="00464E1E" w:rsidRDefault="00464E1E">
      <w:pPr>
        <w:pStyle w:val="BodyText"/>
        <w:rPr>
          <w:sz w:val="22"/>
        </w:rPr>
      </w:pPr>
    </w:p>
    <w:p w14:paraId="0D7892CB" w14:textId="77777777" w:rsidR="00464E1E" w:rsidRDefault="00464E1E">
      <w:pPr>
        <w:pStyle w:val="BodyText"/>
        <w:rPr>
          <w:sz w:val="22"/>
        </w:rPr>
      </w:pPr>
    </w:p>
    <w:p w14:paraId="0D7892CC" w14:textId="77777777" w:rsidR="00464E1E" w:rsidRDefault="00464E1E">
      <w:pPr>
        <w:pStyle w:val="BodyText"/>
        <w:rPr>
          <w:sz w:val="22"/>
        </w:rPr>
      </w:pPr>
    </w:p>
    <w:p w14:paraId="0D7892CD" w14:textId="77777777" w:rsidR="00464E1E" w:rsidRDefault="00464E1E">
      <w:pPr>
        <w:pStyle w:val="BodyText"/>
        <w:rPr>
          <w:sz w:val="22"/>
        </w:rPr>
      </w:pPr>
    </w:p>
    <w:p w14:paraId="0D7892CE" w14:textId="77777777" w:rsidR="00464E1E" w:rsidRDefault="00464E1E">
      <w:pPr>
        <w:pStyle w:val="BodyText"/>
        <w:rPr>
          <w:sz w:val="22"/>
        </w:rPr>
      </w:pPr>
    </w:p>
    <w:p w14:paraId="0D7892CF" w14:textId="77777777" w:rsidR="00464E1E" w:rsidRDefault="00464E1E">
      <w:pPr>
        <w:pStyle w:val="BodyText"/>
        <w:rPr>
          <w:sz w:val="22"/>
        </w:rPr>
      </w:pPr>
    </w:p>
    <w:p w14:paraId="0D7892D0" w14:textId="77777777" w:rsidR="00464E1E" w:rsidRDefault="00464E1E">
      <w:pPr>
        <w:pStyle w:val="BodyText"/>
        <w:rPr>
          <w:sz w:val="22"/>
        </w:rPr>
      </w:pPr>
    </w:p>
    <w:p w14:paraId="0D7892D1" w14:textId="77777777" w:rsidR="00464E1E" w:rsidRDefault="00464E1E">
      <w:pPr>
        <w:pStyle w:val="BodyText"/>
        <w:rPr>
          <w:sz w:val="22"/>
        </w:rPr>
      </w:pPr>
    </w:p>
    <w:p w14:paraId="0D7892D2" w14:textId="77777777" w:rsidR="00464E1E" w:rsidRDefault="00464E1E">
      <w:pPr>
        <w:pStyle w:val="BodyText"/>
        <w:rPr>
          <w:sz w:val="22"/>
        </w:rPr>
      </w:pPr>
    </w:p>
    <w:p w14:paraId="0D7892D3" w14:textId="77777777" w:rsidR="00464E1E" w:rsidRDefault="00464E1E">
      <w:pPr>
        <w:pStyle w:val="BodyText"/>
        <w:rPr>
          <w:sz w:val="22"/>
        </w:rPr>
      </w:pPr>
    </w:p>
    <w:p w14:paraId="0D7892D4" w14:textId="77777777" w:rsidR="00464E1E" w:rsidRDefault="00464E1E">
      <w:pPr>
        <w:pStyle w:val="BodyText"/>
        <w:rPr>
          <w:sz w:val="22"/>
        </w:rPr>
      </w:pPr>
    </w:p>
    <w:p w14:paraId="0D7892D5" w14:textId="77777777" w:rsidR="00464E1E" w:rsidRDefault="00464E1E">
      <w:pPr>
        <w:pStyle w:val="BodyText"/>
        <w:rPr>
          <w:sz w:val="22"/>
        </w:rPr>
      </w:pPr>
    </w:p>
    <w:p w14:paraId="0D7892D6" w14:textId="77777777" w:rsidR="00464E1E" w:rsidRDefault="00464E1E">
      <w:pPr>
        <w:pStyle w:val="BodyText"/>
        <w:spacing w:before="140"/>
        <w:rPr>
          <w:sz w:val="22"/>
        </w:rPr>
      </w:pPr>
    </w:p>
    <w:p w14:paraId="0D7892D7" w14:textId="77777777" w:rsidR="00464E1E" w:rsidRDefault="00000000">
      <w:pPr>
        <w:spacing w:line="391" w:lineRule="auto"/>
        <w:ind w:left="8329" w:right="528" w:firstLine="758"/>
        <w:jc w:val="right"/>
      </w:pPr>
      <w:bookmarkStart w:id="1" w:name="CPA_Back_Cover.pdf"/>
      <w:bookmarkEnd w:id="1"/>
      <w:r>
        <w:rPr>
          <w:spacing w:val="-2"/>
        </w:rPr>
        <w:t>E03131057 978-1-5286-4931-</w:t>
      </w:r>
      <w:r>
        <w:rPr>
          <w:spacing w:val="-10"/>
        </w:rPr>
        <w:t>5</w:t>
      </w:r>
    </w:p>
    <w:sectPr w:rsidR="00464E1E">
      <w:headerReference w:type="even" r:id="rId148"/>
      <w:footerReference w:type="even" r:id="rId149"/>
      <w:pgSz w:w="11910" w:h="16840"/>
      <w:pgMar w:top="1920" w:right="60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6014A" w14:textId="77777777" w:rsidR="000022B3" w:rsidRDefault="000022B3">
      <w:r>
        <w:separator/>
      </w:r>
    </w:p>
  </w:endnote>
  <w:endnote w:type="continuationSeparator" w:id="0">
    <w:p w14:paraId="0456E32E" w14:textId="77777777" w:rsidR="000022B3" w:rsidRDefault="0000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05" w14:textId="77777777" w:rsidR="00464E1E" w:rsidRDefault="00000000">
    <w:pPr>
      <w:pStyle w:val="BodyText"/>
      <w:spacing w:line="14" w:lineRule="auto"/>
      <w:rPr>
        <w:sz w:val="20"/>
      </w:rPr>
    </w:pPr>
    <w:r>
      <w:rPr>
        <w:noProof/>
      </w:rPr>
      <mc:AlternateContent>
        <mc:Choice Requires="wps">
          <w:drawing>
            <wp:anchor distT="0" distB="0" distL="0" distR="0" simplePos="0" relativeHeight="474562048" behindDoc="1" locked="0" layoutInCell="1" allowOverlap="1" wp14:anchorId="0D7894CA" wp14:editId="0D7894CB">
              <wp:simplePos x="0" y="0"/>
              <wp:positionH relativeFrom="page">
                <wp:posOffset>285750</wp:posOffset>
              </wp:positionH>
              <wp:positionV relativeFrom="page">
                <wp:posOffset>10165107</wp:posOffset>
              </wp:positionV>
              <wp:extent cx="5488940" cy="20256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8940" cy="202565"/>
                      </a:xfrm>
                      <a:prstGeom prst="rect">
                        <a:avLst/>
                      </a:prstGeom>
                    </wps:spPr>
                    <wps:txbx>
                      <w:txbxContent>
                        <w:p w14:paraId="0D789C25" w14:textId="77777777" w:rsidR="00464E1E" w:rsidRDefault="00000000">
                          <w:pPr>
                            <w:pStyle w:val="BodyText"/>
                            <w:spacing w:before="11"/>
                            <w:ind w:left="60"/>
                          </w:pPr>
                          <w:r>
                            <w:rPr>
                              <w:color w:val="768592"/>
                              <w:sz w:val="25"/>
                            </w:rPr>
                            <w:fldChar w:fldCharType="begin"/>
                          </w:r>
                          <w:r>
                            <w:rPr>
                              <w:color w:val="768592"/>
                              <w:sz w:val="25"/>
                            </w:rPr>
                            <w:instrText xml:space="preserve"> PAGE </w:instrText>
                          </w:r>
                          <w:r>
                            <w:rPr>
                              <w:color w:val="768592"/>
                              <w:sz w:val="25"/>
                            </w:rPr>
                            <w:fldChar w:fldCharType="separate"/>
                          </w:r>
                          <w:r>
                            <w:rPr>
                              <w:color w:val="768592"/>
                              <w:sz w:val="25"/>
                            </w:rPr>
                            <w:t>44</w:t>
                          </w:r>
                          <w:r>
                            <w:rPr>
                              <w:color w:val="768592"/>
                              <w:sz w:val="25"/>
                            </w:rPr>
                            <w:fldChar w:fldCharType="end"/>
                          </w:r>
                          <w:r>
                            <w:rPr>
                              <w:color w:val="768592"/>
                              <w:spacing w:val="64"/>
                              <w:sz w:val="25"/>
                            </w:rPr>
                            <w:t xml:space="preserve"> </w:t>
                          </w:r>
                          <w:r>
                            <w:rPr>
                              <w:b/>
                              <w:color w:val="768592"/>
                              <w:sz w:val="25"/>
                            </w:rPr>
                            <w:t>|</w:t>
                          </w:r>
                          <w:r>
                            <w:rPr>
                              <w:b/>
                              <w:color w:val="768592"/>
                              <w:spacing w:val="65"/>
                              <w:sz w:val="25"/>
                            </w:rPr>
                            <w:t xml:space="preserve"> </w:t>
                          </w:r>
                          <w:r>
                            <w:rPr>
                              <w:color w:val="768592"/>
                            </w:rPr>
                            <w:t>Report</w:t>
                          </w:r>
                          <w:r>
                            <w:rPr>
                              <w:color w:val="768592"/>
                              <w:spacing w:val="-1"/>
                            </w:rPr>
                            <w:t xml:space="preserve"> </w:t>
                          </w:r>
                          <w:r>
                            <w:rPr>
                              <w:color w:val="768592"/>
                            </w:rPr>
                            <w:t>of</w:t>
                          </w:r>
                          <w:r>
                            <w:rPr>
                              <w:color w:val="768592"/>
                              <w:spacing w:val="-3"/>
                            </w:rPr>
                            <w:t xml:space="preserve"> </w:t>
                          </w:r>
                          <w:r>
                            <w:rPr>
                              <w:color w:val="768592"/>
                            </w:rPr>
                            <w:t>the</w:t>
                          </w:r>
                          <w:r>
                            <w:rPr>
                              <w:color w:val="768592"/>
                              <w:spacing w:val="-2"/>
                            </w:rPr>
                            <w:t xml:space="preserve"> </w:t>
                          </w:r>
                          <w:r>
                            <w:rPr>
                              <w:color w:val="768592"/>
                            </w:rPr>
                            <w:t>Comptroller</w:t>
                          </w:r>
                          <w:r>
                            <w:rPr>
                              <w:color w:val="768592"/>
                              <w:spacing w:val="-2"/>
                            </w:rPr>
                            <w:t xml:space="preserve"> </w:t>
                          </w:r>
                          <w:r>
                            <w:rPr>
                              <w:color w:val="768592"/>
                            </w:rPr>
                            <w:t>and</w:t>
                          </w:r>
                          <w:r>
                            <w:rPr>
                              <w:color w:val="768592"/>
                              <w:spacing w:val="-2"/>
                            </w:rPr>
                            <w:t xml:space="preserve"> </w:t>
                          </w:r>
                          <w:r>
                            <w:rPr>
                              <w:color w:val="768592"/>
                            </w:rPr>
                            <w:t>Auditor</w:t>
                          </w:r>
                          <w:r>
                            <w:rPr>
                              <w:color w:val="768592"/>
                              <w:spacing w:val="-1"/>
                            </w:rPr>
                            <w:t xml:space="preserve"> </w:t>
                          </w:r>
                          <w:r>
                            <w:rPr>
                              <w:color w:val="768592"/>
                            </w:rPr>
                            <w:t>General</w:t>
                          </w:r>
                          <w:r>
                            <w:rPr>
                              <w:color w:val="768592"/>
                              <w:spacing w:val="-2"/>
                            </w:rPr>
                            <w:t xml:space="preserve"> </w:t>
                          </w:r>
                          <w:r>
                            <w:rPr>
                              <w:color w:val="768592"/>
                            </w:rPr>
                            <w:t>to</w:t>
                          </w:r>
                          <w:r>
                            <w:rPr>
                              <w:color w:val="768592"/>
                              <w:spacing w:val="-3"/>
                            </w:rPr>
                            <w:t xml:space="preserve"> </w:t>
                          </w:r>
                          <w:r>
                            <w:rPr>
                              <w:color w:val="768592"/>
                            </w:rPr>
                            <w:t>the</w:t>
                          </w:r>
                          <w:r>
                            <w:rPr>
                              <w:color w:val="768592"/>
                              <w:spacing w:val="-3"/>
                            </w:rPr>
                            <w:t xml:space="preserve"> </w:t>
                          </w:r>
                          <w:r>
                            <w:rPr>
                              <w:color w:val="768592"/>
                            </w:rPr>
                            <w:t>Houses</w:t>
                          </w:r>
                          <w:r>
                            <w:rPr>
                              <w:color w:val="768592"/>
                              <w:spacing w:val="-1"/>
                            </w:rPr>
                            <w:t xml:space="preserve"> </w:t>
                          </w:r>
                          <w:r>
                            <w:rPr>
                              <w:color w:val="768592"/>
                            </w:rPr>
                            <w:t>of</w:t>
                          </w:r>
                          <w:r>
                            <w:rPr>
                              <w:color w:val="768592"/>
                              <w:spacing w:val="-1"/>
                            </w:rPr>
                            <w:t xml:space="preserve"> </w:t>
                          </w:r>
                          <w:r>
                            <w:rPr>
                              <w:color w:val="768592"/>
                              <w:spacing w:val="-2"/>
                            </w:rPr>
                            <w:t>Parliament</w:t>
                          </w:r>
                        </w:p>
                      </w:txbxContent>
                    </wps:txbx>
                    <wps:bodyPr wrap="square" lIns="0" tIns="0" rIns="0" bIns="0" rtlCol="0">
                      <a:noAutofit/>
                    </wps:bodyPr>
                  </wps:wsp>
                </a:graphicData>
              </a:graphic>
            </wp:anchor>
          </w:drawing>
        </mc:Choice>
        <mc:Fallback>
          <w:pict>
            <v:shapetype w14:anchorId="0D7894CA" id="_x0000_t202" coordsize="21600,21600" o:spt="202" path="m,l,21600r21600,l21600,xe">
              <v:stroke joinstyle="miter"/>
              <v:path gradientshapeok="t" o:connecttype="rect"/>
            </v:shapetype>
            <v:shape id="Textbox 164" o:spid="_x0000_s1092" type="#_x0000_t202" style="position:absolute;margin-left:22.5pt;margin-top:800.4pt;width:432.2pt;height:15.95pt;z-index:-287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" filled="f" stroked="f">
              <v:textbox inset="0,0,0,0">
                <w:txbxContent>
                  <w:p w14:paraId="0D789C25" w14:textId="77777777" w:rsidR="00464E1E" w:rsidRDefault="00000000">
                    <w:pPr>
                      <w:pStyle w:val="BodyText"/>
                      <w:spacing w:before="11"/>
                      <w:ind w:left="60"/>
                    </w:pPr>
                    <w:r>
                      <w:rPr>
                        <w:color w:val="768592"/>
                        <w:sz w:val="25"/>
                      </w:rPr>
                      <w:fldChar w:fldCharType="begin"/>
                    </w:r>
                    <w:r>
                      <w:rPr>
                        <w:color w:val="768592"/>
                        <w:sz w:val="25"/>
                      </w:rPr>
                      <w:instrText xml:space="preserve"> PAGE </w:instrText>
                    </w:r>
                    <w:r>
                      <w:rPr>
                        <w:color w:val="768592"/>
                        <w:sz w:val="25"/>
                      </w:rPr>
                      <w:fldChar w:fldCharType="separate"/>
                    </w:r>
                    <w:r>
                      <w:rPr>
                        <w:color w:val="768592"/>
                        <w:sz w:val="25"/>
                      </w:rPr>
                      <w:t>44</w:t>
                    </w:r>
                    <w:r>
                      <w:rPr>
                        <w:color w:val="768592"/>
                        <w:sz w:val="25"/>
                      </w:rPr>
                      <w:fldChar w:fldCharType="end"/>
                    </w:r>
                    <w:r>
                      <w:rPr>
                        <w:color w:val="768592"/>
                        <w:spacing w:val="64"/>
                        <w:sz w:val="25"/>
                      </w:rPr>
                      <w:t xml:space="preserve"> </w:t>
                    </w:r>
                    <w:r>
                      <w:rPr>
                        <w:b/>
                        <w:color w:val="768592"/>
                        <w:sz w:val="25"/>
                      </w:rPr>
                      <w:t>|</w:t>
                    </w:r>
                    <w:r>
                      <w:rPr>
                        <w:b/>
                        <w:color w:val="768592"/>
                        <w:spacing w:val="65"/>
                        <w:sz w:val="25"/>
                      </w:rPr>
                      <w:t xml:space="preserve"> </w:t>
                    </w:r>
                    <w:r>
                      <w:rPr>
                        <w:color w:val="768592"/>
                      </w:rPr>
                      <w:t>Report</w:t>
                    </w:r>
                    <w:r>
                      <w:rPr>
                        <w:color w:val="768592"/>
                        <w:spacing w:val="-1"/>
                      </w:rPr>
                      <w:t xml:space="preserve"> </w:t>
                    </w:r>
                    <w:r>
                      <w:rPr>
                        <w:color w:val="768592"/>
                      </w:rPr>
                      <w:t>of</w:t>
                    </w:r>
                    <w:r>
                      <w:rPr>
                        <w:color w:val="768592"/>
                        <w:spacing w:val="-3"/>
                      </w:rPr>
                      <w:t xml:space="preserve"> </w:t>
                    </w:r>
                    <w:r>
                      <w:rPr>
                        <w:color w:val="768592"/>
                      </w:rPr>
                      <w:t>the</w:t>
                    </w:r>
                    <w:r>
                      <w:rPr>
                        <w:color w:val="768592"/>
                        <w:spacing w:val="-2"/>
                      </w:rPr>
                      <w:t xml:space="preserve"> </w:t>
                    </w:r>
                    <w:r>
                      <w:rPr>
                        <w:color w:val="768592"/>
                      </w:rPr>
                      <w:t>Comptroller</w:t>
                    </w:r>
                    <w:r>
                      <w:rPr>
                        <w:color w:val="768592"/>
                        <w:spacing w:val="-2"/>
                      </w:rPr>
                      <w:t xml:space="preserve"> </w:t>
                    </w:r>
                    <w:r>
                      <w:rPr>
                        <w:color w:val="768592"/>
                      </w:rPr>
                      <w:t>and</w:t>
                    </w:r>
                    <w:r>
                      <w:rPr>
                        <w:color w:val="768592"/>
                        <w:spacing w:val="-2"/>
                      </w:rPr>
                      <w:t xml:space="preserve"> </w:t>
                    </w:r>
                    <w:r>
                      <w:rPr>
                        <w:color w:val="768592"/>
                      </w:rPr>
                      <w:t>Auditor</w:t>
                    </w:r>
                    <w:r>
                      <w:rPr>
                        <w:color w:val="768592"/>
                        <w:spacing w:val="-1"/>
                      </w:rPr>
                      <w:t xml:space="preserve"> </w:t>
                    </w:r>
                    <w:r>
                      <w:rPr>
                        <w:color w:val="768592"/>
                      </w:rPr>
                      <w:t>General</w:t>
                    </w:r>
                    <w:r>
                      <w:rPr>
                        <w:color w:val="768592"/>
                        <w:spacing w:val="-2"/>
                      </w:rPr>
                      <w:t xml:space="preserve"> </w:t>
                    </w:r>
                    <w:r>
                      <w:rPr>
                        <w:color w:val="768592"/>
                      </w:rPr>
                      <w:t>to</w:t>
                    </w:r>
                    <w:r>
                      <w:rPr>
                        <w:color w:val="768592"/>
                        <w:spacing w:val="-3"/>
                      </w:rPr>
                      <w:t xml:space="preserve"> </w:t>
                    </w:r>
                    <w:r>
                      <w:rPr>
                        <w:color w:val="768592"/>
                      </w:rPr>
                      <w:t>the</w:t>
                    </w:r>
                    <w:r>
                      <w:rPr>
                        <w:color w:val="768592"/>
                        <w:spacing w:val="-3"/>
                      </w:rPr>
                      <w:t xml:space="preserve"> </w:t>
                    </w:r>
                    <w:r>
                      <w:rPr>
                        <w:color w:val="768592"/>
                      </w:rPr>
                      <w:t>Houses</w:t>
                    </w:r>
                    <w:r>
                      <w:rPr>
                        <w:color w:val="768592"/>
                        <w:spacing w:val="-1"/>
                      </w:rPr>
                      <w:t xml:space="preserve"> </w:t>
                    </w:r>
                    <w:r>
                      <w:rPr>
                        <w:color w:val="768592"/>
                      </w:rPr>
                      <w:t>of</w:t>
                    </w:r>
                    <w:r>
                      <w:rPr>
                        <w:color w:val="768592"/>
                        <w:spacing w:val="-1"/>
                      </w:rPr>
                      <w:t xml:space="preserve"> </w:t>
                    </w:r>
                    <w:r>
                      <w:rPr>
                        <w:color w:val="768592"/>
                        <w:spacing w:val="-2"/>
                      </w:rPr>
                      <w:t>Parliament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5" w14:textId="77777777" w:rsidR="00464E1E" w:rsidRDefault="00000000">
    <w:pPr>
      <w:pStyle w:val="BodyText"/>
      <w:spacing w:line="14" w:lineRule="auto"/>
      <w:rPr>
        <w:sz w:val="20"/>
      </w:rPr>
    </w:pPr>
    <w:r>
      <w:rPr>
        <w:noProof/>
      </w:rPr>
      <mc:AlternateContent>
        <mc:Choice Requires="wps">
          <w:drawing>
            <wp:anchor distT="0" distB="0" distL="0" distR="0" simplePos="0" relativeHeight="474566144" behindDoc="1" locked="0" layoutInCell="1" allowOverlap="1" wp14:anchorId="0D7894DC" wp14:editId="0D7894DD">
              <wp:simplePos x="0" y="0"/>
              <wp:positionH relativeFrom="page">
                <wp:posOffset>405688</wp:posOffset>
              </wp:positionH>
              <wp:positionV relativeFrom="page">
                <wp:posOffset>10242454</wp:posOffset>
              </wp:positionV>
              <wp:extent cx="2667000" cy="15367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2D"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55</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DC" id="_x0000_t202" coordsize="21600,21600" o:spt="202" path="m,l,21600r21600,l21600,xe">
              <v:stroke joinstyle="miter"/>
              <v:path gradientshapeok="t" o:connecttype="rect"/>
            </v:shapetype>
            <v:shape id="Textbox 244" o:spid="_x0000_s1099" type="#_x0000_t202" style="position:absolute;margin-left:31.95pt;margin-top:806.5pt;width:210pt;height:12.1pt;z-index:-287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FvxYoeWAQAAIgMA&#10;AA4AAAAAAAAAAAAAAAAALgIAAGRycy9lMm9Eb2MueG1sUEsBAi0AFAAGAAgAAAAhAC2AU5vfAAAA&#10;DAEAAA8AAAAAAAAAAAAAAAAA8AMAAGRycy9kb3ducmV2LnhtbFBLBQYAAAAABAAEAPMAAAD8BAAA&#10;AAA=&#10;" filled="f" stroked="f">
              <v:textbox inset="0,0,0,0">
                <w:txbxContent>
                  <w:p w14:paraId="0D789C2D"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55</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8" w14:textId="77777777" w:rsidR="00464E1E" w:rsidRDefault="00000000">
    <w:pPr>
      <w:pStyle w:val="BodyText"/>
      <w:spacing w:line="14" w:lineRule="auto"/>
      <w:rPr>
        <w:sz w:val="20"/>
      </w:rPr>
    </w:pPr>
    <w:r>
      <w:rPr>
        <w:noProof/>
      </w:rPr>
      <mc:AlternateContent>
        <mc:Choice Requires="wps">
          <w:drawing>
            <wp:anchor distT="0" distB="0" distL="0" distR="0" simplePos="0" relativeHeight="474567680" behindDoc="1" locked="0" layoutInCell="1" allowOverlap="1" wp14:anchorId="0D7894DE" wp14:editId="0D7894DF">
              <wp:simplePos x="0" y="0"/>
              <wp:positionH relativeFrom="page">
                <wp:posOffset>405688</wp:posOffset>
              </wp:positionH>
              <wp:positionV relativeFrom="page">
                <wp:posOffset>10242454</wp:posOffset>
              </wp:positionV>
              <wp:extent cx="2667000" cy="15367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0"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58</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DE" id="_x0000_t202" coordsize="21600,21600" o:spt="202" path="m,l,21600r21600,l21600,xe">
              <v:stroke joinstyle="miter"/>
              <v:path gradientshapeok="t" o:connecttype="rect"/>
            </v:shapetype>
            <v:shape id="Textbox 247" o:spid="_x0000_s1100" type="#_x0000_t202" style="position:absolute;margin-left:31.95pt;margin-top:806.5pt;width:210pt;height:12.1pt;z-index:-287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HUw0TOWAQAAIgMA&#10;AA4AAAAAAAAAAAAAAAAALgIAAGRycy9lMm9Eb2MueG1sUEsBAi0AFAAGAAgAAAAhAC2AU5vfAAAA&#10;DAEAAA8AAAAAAAAAAAAAAAAA8AMAAGRycy9kb3ducmV2LnhtbFBLBQYAAAAABAAEAPMAAAD8BAAA&#10;AAA=&#10;" filled="f" stroked="f">
              <v:textbox inset="0,0,0,0">
                <w:txbxContent>
                  <w:p w14:paraId="0D789C30"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58</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9" w14:textId="77777777" w:rsidR="00464E1E" w:rsidRDefault="00000000">
    <w:pPr>
      <w:pStyle w:val="BodyText"/>
      <w:spacing w:line="14" w:lineRule="auto"/>
      <w:rPr>
        <w:sz w:val="20"/>
      </w:rPr>
    </w:pPr>
    <w:r>
      <w:rPr>
        <w:noProof/>
      </w:rPr>
      <mc:AlternateContent>
        <mc:Choice Requires="wps">
          <w:drawing>
            <wp:anchor distT="0" distB="0" distL="0" distR="0" simplePos="0" relativeHeight="474567168" behindDoc="1" locked="0" layoutInCell="1" allowOverlap="1" wp14:anchorId="0D7894E0" wp14:editId="0D7894E1">
              <wp:simplePos x="0" y="0"/>
              <wp:positionH relativeFrom="page">
                <wp:posOffset>405688</wp:posOffset>
              </wp:positionH>
              <wp:positionV relativeFrom="page">
                <wp:posOffset>10242454</wp:posOffset>
              </wp:positionV>
              <wp:extent cx="2667000" cy="15367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2F"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57</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E0" id="_x0000_t202" coordsize="21600,21600" o:spt="202" path="m,l,21600r21600,l21600,xe">
              <v:stroke joinstyle="miter"/>
              <v:path gradientshapeok="t" o:connecttype="rect"/>
            </v:shapetype>
            <v:shape id="Textbox 246" o:spid="_x0000_s1101" type="#_x0000_t202" style="position:absolute;margin-left:31.95pt;margin-top:806.5pt;width:210pt;height:12.1pt;z-index:-287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DLofUKWAQAAIgMA&#10;AA4AAAAAAAAAAAAAAAAALgIAAGRycy9lMm9Eb2MueG1sUEsBAi0AFAAGAAgAAAAhAC2AU5vfAAAA&#10;DAEAAA8AAAAAAAAAAAAAAAAA8AMAAGRycy9kb3ducmV2LnhtbFBLBQYAAAAABAAEAPMAAAD8BAAA&#10;AAA=&#10;" filled="f" stroked="f">
              <v:textbox inset="0,0,0,0">
                <w:txbxContent>
                  <w:p w14:paraId="0D789C2F"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57</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C" w14:textId="77777777" w:rsidR="00464E1E" w:rsidRDefault="00000000">
    <w:pPr>
      <w:pStyle w:val="BodyText"/>
      <w:spacing w:line="14" w:lineRule="auto"/>
      <w:rPr>
        <w:sz w:val="20"/>
      </w:rPr>
    </w:pPr>
    <w:r>
      <w:rPr>
        <w:noProof/>
      </w:rPr>
      <mc:AlternateContent>
        <mc:Choice Requires="wps">
          <w:drawing>
            <wp:anchor distT="0" distB="0" distL="0" distR="0" simplePos="0" relativeHeight="474568704" behindDoc="1" locked="0" layoutInCell="1" allowOverlap="1" wp14:anchorId="0D7894E2" wp14:editId="0D7894E3">
              <wp:simplePos x="0" y="0"/>
              <wp:positionH relativeFrom="page">
                <wp:posOffset>405688</wp:posOffset>
              </wp:positionH>
              <wp:positionV relativeFrom="page">
                <wp:posOffset>10242454</wp:posOffset>
              </wp:positionV>
              <wp:extent cx="2667000" cy="15367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2"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60</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E2" id="_x0000_t202" coordsize="21600,21600" o:spt="202" path="m,l,21600r21600,l21600,xe">
              <v:stroke joinstyle="miter"/>
              <v:path gradientshapeok="t" o:connecttype="rect"/>
            </v:shapetype>
            <v:shape id="Textbox 249" o:spid="_x0000_s1102" type="#_x0000_t202" style="position:absolute;margin-left:31.95pt;margin-top:806.5pt;width:210pt;height:12.1pt;z-index:-287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" filled="f" stroked="f">
              <v:textbox inset="0,0,0,0">
                <w:txbxContent>
                  <w:p w14:paraId="0D789C32"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60</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D" w14:textId="77777777" w:rsidR="00464E1E" w:rsidRDefault="00000000">
    <w:pPr>
      <w:pStyle w:val="BodyText"/>
      <w:spacing w:line="14" w:lineRule="auto"/>
      <w:rPr>
        <w:sz w:val="20"/>
      </w:rPr>
    </w:pPr>
    <w:r>
      <w:rPr>
        <w:noProof/>
      </w:rPr>
      <mc:AlternateContent>
        <mc:Choice Requires="wps">
          <w:drawing>
            <wp:anchor distT="0" distB="0" distL="0" distR="0" simplePos="0" relativeHeight="474568192" behindDoc="1" locked="0" layoutInCell="1" allowOverlap="1" wp14:anchorId="0D7894E4" wp14:editId="0D7894E5">
              <wp:simplePos x="0" y="0"/>
              <wp:positionH relativeFrom="page">
                <wp:posOffset>405688</wp:posOffset>
              </wp:positionH>
              <wp:positionV relativeFrom="page">
                <wp:posOffset>10242454</wp:posOffset>
              </wp:positionV>
              <wp:extent cx="2667000" cy="15367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1"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59</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E4" id="_x0000_t202" coordsize="21600,21600" o:spt="202" path="m,l,21600r21600,l21600,xe">
              <v:stroke joinstyle="miter"/>
              <v:path gradientshapeok="t" o:connecttype="rect"/>
            </v:shapetype>
            <v:shape id="Textbox 248" o:spid="_x0000_s1103" type="#_x0000_t202" style="position:absolute;margin-left:31.95pt;margin-top:806.5pt;width:210pt;height:12.1pt;z-index:-287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Op9JqaWAQAAIwMA&#10;AA4AAAAAAAAAAAAAAAAALgIAAGRycy9lMm9Eb2MueG1sUEsBAi0AFAAGAAgAAAAhAC2AU5vfAAAA&#10;DAEAAA8AAAAAAAAAAAAAAAAA8AMAAGRycy9kb3ducmV2LnhtbFBLBQYAAAAABAAEAPMAAAD8BAAA&#10;AAA=&#10;" filled="f" stroked="f">
              <v:textbox inset="0,0,0,0">
                <w:txbxContent>
                  <w:p w14:paraId="0D789C31"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59</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0" w14:textId="77777777" w:rsidR="00464E1E" w:rsidRDefault="00000000">
    <w:pPr>
      <w:pStyle w:val="BodyText"/>
      <w:spacing w:line="14" w:lineRule="auto"/>
      <w:rPr>
        <w:sz w:val="20"/>
      </w:rPr>
    </w:pPr>
    <w:r>
      <w:rPr>
        <w:noProof/>
      </w:rPr>
      <mc:AlternateContent>
        <mc:Choice Requires="wps">
          <w:drawing>
            <wp:anchor distT="0" distB="0" distL="0" distR="0" simplePos="0" relativeHeight="474569728" behindDoc="1" locked="0" layoutInCell="1" allowOverlap="1" wp14:anchorId="0D7894E6" wp14:editId="0D7894E7">
              <wp:simplePos x="0" y="0"/>
              <wp:positionH relativeFrom="page">
                <wp:posOffset>405688</wp:posOffset>
              </wp:positionH>
              <wp:positionV relativeFrom="page">
                <wp:posOffset>10242454</wp:posOffset>
              </wp:positionV>
              <wp:extent cx="2667000" cy="15367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4"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E6" id="_x0000_t202" coordsize="21600,21600" o:spt="202" path="m,l,21600r21600,l21600,xe">
              <v:stroke joinstyle="miter"/>
              <v:path gradientshapeok="t" o:connecttype="rect"/>
            </v:shapetype>
            <v:shape id="Textbox 251" o:spid="_x0000_s1104" type="#_x0000_t202" style="position:absolute;margin-left:31.95pt;margin-top:806.5pt;width:210pt;height:12.1pt;z-index:-287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CMV0zSWAQAAIwMA&#10;AA4AAAAAAAAAAAAAAAAALgIAAGRycy9lMm9Eb2MueG1sUEsBAi0AFAAGAAgAAAAhAC2AU5vfAAAA&#10;DAEAAA8AAAAAAAAAAAAAAAAA8AMAAGRycy9kb3ducmV2LnhtbFBLBQYAAAAABAAEAPMAAAD8BAAA&#10;AAA=&#10;" filled="f" stroked="f">
              <v:textbox inset="0,0,0,0">
                <w:txbxContent>
                  <w:p w14:paraId="0D789C34"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1" w14:textId="77777777" w:rsidR="00464E1E" w:rsidRDefault="00000000">
    <w:pPr>
      <w:pStyle w:val="BodyText"/>
      <w:spacing w:line="14" w:lineRule="auto"/>
      <w:rPr>
        <w:sz w:val="20"/>
      </w:rPr>
    </w:pPr>
    <w:r>
      <w:rPr>
        <w:noProof/>
      </w:rPr>
      <mc:AlternateContent>
        <mc:Choice Requires="wps">
          <w:drawing>
            <wp:anchor distT="0" distB="0" distL="0" distR="0" simplePos="0" relativeHeight="474569216" behindDoc="1" locked="0" layoutInCell="1" allowOverlap="1" wp14:anchorId="0D7894E8" wp14:editId="0D7894E9">
              <wp:simplePos x="0" y="0"/>
              <wp:positionH relativeFrom="page">
                <wp:posOffset>405688</wp:posOffset>
              </wp:positionH>
              <wp:positionV relativeFrom="page">
                <wp:posOffset>10242454</wp:posOffset>
              </wp:positionV>
              <wp:extent cx="2667000" cy="15367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3"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61</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E8" id="_x0000_t202" coordsize="21600,21600" o:spt="202" path="m,l,21600r21600,l21600,xe">
              <v:stroke joinstyle="miter"/>
              <v:path gradientshapeok="t" o:connecttype="rect"/>
            </v:shapetype>
            <v:shape id="Textbox 250" o:spid="_x0000_s1105" type="#_x0000_t202" style="position:absolute;margin-left:31.95pt;margin-top:806.5pt;width:210pt;height:12.1pt;z-index:-287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GTNf0WWAQAAIwMA&#10;AA4AAAAAAAAAAAAAAAAALgIAAGRycy9lMm9Eb2MueG1sUEsBAi0AFAAGAAgAAAAhAC2AU5vfAAAA&#10;DAEAAA8AAAAAAAAAAAAAAAAA8AMAAGRycy9kb3ducmV2LnhtbFBLBQYAAAAABAAEAPMAAAD8BAAA&#10;AAA=&#10;" filled="f" stroked="f">
              <v:textbox inset="0,0,0,0">
                <w:txbxContent>
                  <w:p w14:paraId="0D789C33"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61</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4" w14:textId="77777777" w:rsidR="00464E1E" w:rsidRDefault="00000000">
    <w:pPr>
      <w:pStyle w:val="BodyText"/>
      <w:spacing w:line="14" w:lineRule="auto"/>
      <w:rPr>
        <w:sz w:val="20"/>
      </w:rPr>
    </w:pPr>
    <w:r>
      <w:rPr>
        <w:noProof/>
      </w:rPr>
      <mc:AlternateContent>
        <mc:Choice Requires="wps">
          <w:drawing>
            <wp:anchor distT="0" distB="0" distL="0" distR="0" simplePos="0" relativeHeight="474570752" behindDoc="1" locked="0" layoutInCell="1" allowOverlap="1" wp14:anchorId="0D7894EA" wp14:editId="0D7894EB">
              <wp:simplePos x="0" y="0"/>
              <wp:positionH relativeFrom="page">
                <wp:posOffset>405688</wp:posOffset>
              </wp:positionH>
              <wp:positionV relativeFrom="page">
                <wp:posOffset>10242454</wp:posOffset>
              </wp:positionV>
              <wp:extent cx="2667000" cy="15367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6"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64</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EA" id="_x0000_t202" coordsize="21600,21600" o:spt="202" path="m,l,21600r21600,l21600,xe">
              <v:stroke joinstyle="miter"/>
              <v:path gradientshapeok="t" o:connecttype="rect"/>
            </v:shapetype>
            <v:shape id="Textbox 253" o:spid="_x0000_s1106" type="#_x0000_t202" style="position:absolute;margin-left:31.95pt;margin-top:806.5pt;width:210pt;height:12.1pt;z-index:-287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PDCSMqWAQAAIwMA&#10;AA4AAAAAAAAAAAAAAAAALgIAAGRycy9lMm9Eb2MueG1sUEsBAi0AFAAGAAgAAAAhAC2AU5vfAAAA&#10;DAEAAA8AAAAAAAAAAAAAAAAA8AMAAGRycy9kb3ducmV2LnhtbFBLBQYAAAAABAAEAPMAAAD8BAAA&#10;AAA=&#10;" filled="f" stroked="f">
              <v:textbox inset="0,0,0,0">
                <w:txbxContent>
                  <w:p w14:paraId="0D789C36"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64</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5" w14:textId="77777777" w:rsidR="00464E1E" w:rsidRDefault="00000000">
    <w:pPr>
      <w:pStyle w:val="BodyText"/>
      <w:spacing w:line="14" w:lineRule="auto"/>
      <w:rPr>
        <w:sz w:val="20"/>
      </w:rPr>
    </w:pPr>
    <w:r>
      <w:rPr>
        <w:noProof/>
      </w:rPr>
      <mc:AlternateContent>
        <mc:Choice Requires="wps">
          <w:drawing>
            <wp:anchor distT="0" distB="0" distL="0" distR="0" simplePos="0" relativeHeight="474570240" behindDoc="1" locked="0" layoutInCell="1" allowOverlap="1" wp14:anchorId="0D7894EC" wp14:editId="0D7894ED">
              <wp:simplePos x="0" y="0"/>
              <wp:positionH relativeFrom="page">
                <wp:posOffset>405688</wp:posOffset>
              </wp:positionH>
              <wp:positionV relativeFrom="page">
                <wp:posOffset>10242454</wp:posOffset>
              </wp:positionV>
              <wp:extent cx="2667000" cy="15367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5"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63</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EC" id="_x0000_t202" coordsize="21600,21600" o:spt="202" path="m,l,21600r21600,l21600,xe">
              <v:stroke joinstyle="miter"/>
              <v:path gradientshapeok="t" o:connecttype="rect"/>
            </v:shapetype>
            <v:shape id="Textbox 252" o:spid="_x0000_s1107" type="#_x0000_t202" style="position:absolute;margin-left:31.95pt;margin-top:806.5pt;width:210pt;height:12.1pt;z-index:-287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" filled="f" stroked="f">
              <v:textbox inset="0,0,0,0">
                <w:txbxContent>
                  <w:p w14:paraId="0D789C35"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63</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8" w14:textId="77777777" w:rsidR="00464E1E" w:rsidRDefault="00000000">
    <w:pPr>
      <w:pStyle w:val="BodyText"/>
      <w:spacing w:line="14" w:lineRule="auto"/>
      <w:rPr>
        <w:sz w:val="20"/>
      </w:rPr>
    </w:pPr>
    <w:r>
      <w:rPr>
        <w:noProof/>
      </w:rPr>
      <mc:AlternateContent>
        <mc:Choice Requires="wps">
          <w:drawing>
            <wp:anchor distT="0" distB="0" distL="0" distR="0" simplePos="0" relativeHeight="474571776" behindDoc="1" locked="0" layoutInCell="1" allowOverlap="1" wp14:anchorId="0D7894EE" wp14:editId="0D7894EF">
              <wp:simplePos x="0" y="0"/>
              <wp:positionH relativeFrom="page">
                <wp:posOffset>405688</wp:posOffset>
              </wp:positionH>
              <wp:positionV relativeFrom="page">
                <wp:posOffset>10242454</wp:posOffset>
              </wp:positionV>
              <wp:extent cx="2667000" cy="15367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8"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66</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EE" id="_x0000_t202" coordsize="21600,21600" o:spt="202" path="m,l,21600r21600,l21600,xe">
              <v:stroke joinstyle="miter"/>
              <v:path gradientshapeok="t" o:connecttype="rect"/>
            </v:shapetype>
            <v:shape id="Textbox 257" o:spid="_x0000_s1108" type="#_x0000_t202" style="position:absolute;margin-left:31.95pt;margin-top:806.5pt;width:210pt;height:12.1pt;z-index:-287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H5yESmWAQAAIwMA&#10;AA4AAAAAAAAAAAAAAAAALgIAAGRycy9lMm9Eb2MueG1sUEsBAi0AFAAGAAgAAAAhAC2AU5vfAAAA&#10;DAEAAA8AAAAAAAAAAAAAAAAA8AMAAGRycy9kb3ducmV2LnhtbFBLBQYAAAAABAAEAPMAAAD8BAAA&#10;AAA=&#10;" filled="f" stroked="f">
              <v:textbox inset="0,0,0,0">
                <w:txbxContent>
                  <w:p w14:paraId="0D789C38"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66</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06" w14:textId="17749401" w:rsidR="00464E1E" w:rsidRDefault="001A3D67">
    <w:pPr>
      <w:pStyle w:val="BodyText"/>
      <w:spacing w:line="14" w:lineRule="auto"/>
      <w:rPr>
        <w:sz w:val="20"/>
      </w:rPr>
    </w:pPr>
    <w:r>
      <w:rPr>
        <w:color w:val="939393"/>
        <w:sz w:val="18"/>
      </w:rPr>
      <w:t>Consolidated</w:t>
    </w:r>
    <w:r>
      <w:rPr>
        <w:color w:val="939393"/>
        <w:spacing w:val="-1"/>
        <w:sz w:val="18"/>
      </w:rPr>
      <w:t xml:space="preserve"> accounts </w:t>
    </w:r>
    <w:r>
      <w:rPr>
        <w:color w:val="939393"/>
        <w:spacing w:val="-2"/>
        <w:sz w:val="18"/>
      </w:rPr>
      <w:t>2023/24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9" w14:textId="77777777" w:rsidR="00464E1E" w:rsidRDefault="00000000">
    <w:pPr>
      <w:pStyle w:val="BodyText"/>
      <w:spacing w:line="14" w:lineRule="auto"/>
      <w:rPr>
        <w:sz w:val="20"/>
      </w:rPr>
    </w:pPr>
    <w:r>
      <w:rPr>
        <w:noProof/>
      </w:rPr>
      <mc:AlternateContent>
        <mc:Choice Requires="wps">
          <w:drawing>
            <wp:anchor distT="0" distB="0" distL="0" distR="0" simplePos="0" relativeHeight="474571264" behindDoc="1" locked="0" layoutInCell="1" allowOverlap="1" wp14:anchorId="0D7894F0" wp14:editId="0D7894F1">
              <wp:simplePos x="0" y="0"/>
              <wp:positionH relativeFrom="page">
                <wp:posOffset>405688</wp:posOffset>
              </wp:positionH>
              <wp:positionV relativeFrom="page">
                <wp:posOffset>10242454</wp:posOffset>
              </wp:positionV>
              <wp:extent cx="2667000" cy="15367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7"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65</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F0" id="_x0000_t202" coordsize="21600,21600" o:spt="202" path="m,l,21600r21600,l21600,xe">
              <v:stroke joinstyle="miter"/>
              <v:path gradientshapeok="t" o:connecttype="rect"/>
            </v:shapetype>
            <v:shape id="Textbox 256" o:spid="_x0000_s1109" type="#_x0000_t202" style="position:absolute;margin-left:31.95pt;margin-top:806.5pt;width:210pt;height:12.1pt;z-index:-287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DmqvViWAQAAIwMA&#10;AA4AAAAAAAAAAAAAAAAALgIAAGRycy9lMm9Eb2MueG1sUEsBAi0AFAAGAAgAAAAhAC2AU5vfAAAA&#10;DAEAAA8AAAAAAAAAAAAAAAAA8AMAAGRycy9kb3ducmV2LnhtbFBLBQYAAAAABAAEAPMAAAD8BAAA&#10;AAA=&#10;" filled="f" stroked="f">
              <v:textbox inset="0,0,0,0">
                <w:txbxContent>
                  <w:p w14:paraId="0D789C37"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65</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C" w14:textId="77777777" w:rsidR="00464E1E" w:rsidRDefault="00000000">
    <w:pPr>
      <w:pStyle w:val="BodyText"/>
      <w:spacing w:line="14" w:lineRule="auto"/>
      <w:rPr>
        <w:sz w:val="20"/>
      </w:rPr>
    </w:pPr>
    <w:r>
      <w:rPr>
        <w:noProof/>
      </w:rPr>
      <mc:AlternateContent>
        <mc:Choice Requires="wps">
          <w:drawing>
            <wp:anchor distT="0" distB="0" distL="0" distR="0" simplePos="0" relativeHeight="474572800" behindDoc="1" locked="0" layoutInCell="1" allowOverlap="1" wp14:anchorId="0D7894F2" wp14:editId="0D7894F3">
              <wp:simplePos x="0" y="0"/>
              <wp:positionH relativeFrom="page">
                <wp:posOffset>405688</wp:posOffset>
              </wp:positionH>
              <wp:positionV relativeFrom="page">
                <wp:posOffset>10242454</wp:posOffset>
              </wp:positionV>
              <wp:extent cx="2667000" cy="15367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A"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68</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F2" id="_x0000_t202" coordsize="21600,21600" o:spt="202" path="m,l,21600r21600,l21600,xe">
              <v:stroke joinstyle="miter"/>
              <v:path gradientshapeok="t" o:connecttype="rect"/>
            </v:shapetype>
            <v:shape id="Textbox 262" o:spid="_x0000_s1110" type="#_x0000_t202" style="position:absolute;margin-left:31.95pt;margin-top:806.5pt;width:210pt;height:12.1pt;z-index:-287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BdrDuyWAQAAIwMA&#10;AA4AAAAAAAAAAAAAAAAALgIAAGRycy9lMm9Eb2MueG1sUEsBAi0AFAAGAAgAAAAhAC2AU5vfAAAA&#10;DAEAAA8AAAAAAAAAAAAAAAAA8AMAAGRycy9kb3ducmV2LnhtbFBLBQYAAAAABAAEAPMAAAD8BAAA&#10;AAA=&#10;" filled="f" stroked="f">
              <v:textbox inset="0,0,0,0">
                <w:txbxContent>
                  <w:p w14:paraId="0D789C3A"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68</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D" w14:textId="77777777" w:rsidR="00464E1E" w:rsidRDefault="00000000">
    <w:pPr>
      <w:pStyle w:val="BodyText"/>
      <w:spacing w:line="14" w:lineRule="auto"/>
      <w:rPr>
        <w:sz w:val="20"/>
      </w:rPr>
    </w:pPr>
    <w:r>
      <w:rPr>
        <w:noProof/>
      </w:rPr>
      <mc:AlternateContent>
        <mc:Choice Requires="wps">
          <w:drawing>
            <wp:anchor distT="0" distB="0" distL="0" distR="0" simplePos="0" relativeHeight="474572288" behindDoc="1" locked="0" layoutInCell="1" allowOverlap="1" wp14:anchorId="0D7894F4" wp14:editId="0D7894F5">
              <wp:simplePos x="0" y="0"/>
              <wp:positionH relativeFrom="page">
                <wp:posOffset>405688</wp:posOffset>
              </wp:positionH>
              <wp:positionV relativeFrom="page">
                <wp:posOffset>10242454</wp:posOffset>
              </wp:positionV>
              <wp:extent cx="2667000" cy="15367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9"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67</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F4" id="_x0000_t202" coordsize="21600,21600" o:spt="202" path="m,l,21600r21600,l21600,xe">
              <v:stroke joinstyle="miter"/>
              <v:path gradientshapeok="t" o:connecttype="rect"/>
            </v:shapetype>
            <v:shape id="Textbox 261" o:spid="_x0000_s1111" type="#_x0000_t202" style="position:absolute;margin-left:31.95pt;margin-top:806.5pt;width:210pt;height:12.1pt;z-index:-287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FCzop2WAQAAIwMA&#10;AA4AAAAAAAAAAAAAAAAALgIAAGRycy9lMm9Eb2MueG1sUEsBAi0AFAAGAAgAAAAhAC2AU5vfAAAA&#10;DAEAAA8AAAAAAAAAAAAAAAAA8AMAAGRycy9kb3ducmV2LnhtbFBLBQYAAAAABAAEAPMAAAD8BAAA&#10;AAA=&#10;" filled="f" stroked="f">
              <v:textbox inset="0,0,0,0">
                <w:txbxContent>
                  <w:p w14:paraId="0D789C39"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67</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0" w14:textId="77777777" w:rsidR="00464E1E" w:rsidRDefault="00000000">
    <w:pPr>
      <w:pStyle w:val="BodyText"/>
      <w:spacing w:line="14" w:lineRule="auto"/>
      <w:rPr>
        <w:sz w:val="20"/>
      </w:rPr>
    </w:pPr>
    <w:r>
      <w:rPr>
        <w:noProof/>
      </w:rPr>
      <mc:AlternateContent>
        <mc:Choice Requires="wps">
          <w:drawing>
            <wp:anchor distT="0" distB="0" distL="0" distR="0" simplePos="0" relativeHeight="474573824" behindDoc="1" locked="0" layoutInCell="1" allowOverlap="1" wp14:anchorId="0D7894F6" wp14:editId="0D7894F7">
              <wp:simplePos x="0" y="0"/>
              <wp:positionH relativeFrom="page">
                <wp:posOffset>405688</wp:posOffset>
              </wp:positionH>
              <wp:positionV relativeFrom="page">
                <wp:posOffset>10242454</wp:posOffset>
              </wp:positionV>
              <wp:extent cx="2667000" cy="15367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C"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70</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F6" id="_x0000_t202" coordsize="21600,21600" o:spt="202" path="m,l,21600r21600,l21600,xe">
              <v:stroke joinstyle="miter"/>
              <v:path gradientshapeok="t" o:connecttype="rect"/>
            </v:shapetype>
            <v:shape id="Textbox 264" o:spid="_x0000_s1112" type="#_x0000_t202" style="position:absolute;margin-left:31.95pt;margin-top:806.5pt;width:210pt;height:12.1pt;z-index:-2874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NEqoDWWAQAAIwMA&#10;AA4AAAAAAAAAAAAAAAAALgIAAGRycy9lMm9Eb2MueG1sUEsBAi0AFAAGAAgAAAAhAC2AU5vfAAAA&#10;DAEAAA8AAAAAAAAAAAAAAAAA8AMAAGRycy9kb3ducmV2LnhtbFBLBQYAAAAABAAEAPMAAAD8BAAA&#10;AAA=&#10;" filled="f" stroked="f">
              <v:textbox inset="0,0,0,0">
                <w:txbxContent>
                  <w:p w14:paraId="0D789C3C"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70</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1" w14:textId="77777777" w:rsidR="00464E1E" w:rsidRDefault="00000000">
    <w:pPr>
      <w:pStyle w:val="BodyText"/>
      <w:spacing w:line="14" w:lineRule="auto"/>
      <w:rPr>
        <w:sz w:val="20"/>
      </w:rPr>
    </w:pPr>
    <w:r>
      <w:rPr>
        <w:noProof/>
      </w:rPr>
      <mc:AlternateContent>
        <mc:Choice Requires="wps">
          <w:drawing>
            <wp:anchor distT="0" distB="0" distL="0" distR="0" simplePos="0" relativeHeight="474573312" behindDoc="1" locked="0" layoutInCell="1" allowOverlap="1" wp14:anchorId="0D7894F8" wp14:editId="0D7894F9">
              <wp:simplePos x="0" y="0"/>
              <wp:positionH relativeFrom="page">
                <wp:posOffset>405688</wp:posOffset>
              </wp:positionH>
              <wp:positionV relativeFrom="page">
                <wp:posOffset>10242454</wp:posOffset>
              </wp:positionV>
              <wp:extent cx="2667000" cy="15367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B"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69</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F8" id="_x0000_t202" coordsize="21600,21600" o:spt="202" path="m,l,21600r21600,l21600,xe">
              <v:stroke joinstyle="miter"/>
              <v:path gradientshapeok="t" o:connecttype="rect"/>
            </v:shapetype>
            <v:shape id="Textbox 263" o:spid="_x0000_s1113" type="#_x0000_t202" style="position:absolute;margin-left:31.95pt;margin-top:806.5pt;width:210pt;height:12.1pt;z-index:-287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JbyDESWAQAAIwMA&#10;AA4AAAAAAAAAAAAAAAAALgIAAGRycy9lMm9Eb2MueG1sUEsBAi0AFAAGAAgAAAAhAC2AU5vfAAAA&#10;DAEAAA8AAAAAAAAAAAAAAAAA8AMAAGRycy9kb3ducmV2LnhtbFBLBQYAAAAABAAEAPMAAAD8BAAA&#10;AAA=&#10;" filled="f" stroked="f">
              <v:textbox inset="0,0,0,0">
                <w:txbxContent>
                  <w:p w14:paraId="0D789C3B"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69</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4" w14:textId="77777777" w:rsidR="00464E1E" w:rsidRDefault="00000000">
    <w:pPr>
      <w:pStyle w:val="BodyText"/>
      <w:spacing w:line="14" w:lineRule="auto"/>
      <w:rPr>
        <w:sz w:val="20"/>
      </w:rPr>
    </w:pPr>
    <w:r>
      <w:rPr>
        <w:noProof/>
      </w:rPr>
      <mc:AlternateContent>
        <mc:Choice Requires="wps">
          <w:drawing>
            <wp:anchor distT="0" distB="0" distL="0" distR="0" simplePos="0" relativeHeight="474574848" behindDoc="1" locked="0" layoutInCell="1" allowOverlap="1" wp14:anchorId="0D7894FA" wp14:editId="0D7894FB">
              <wp:simplePos x="0" y="0"/>
              <wp:positionH relativeFrom="page">
                <wp:posOffset>405688</wp:posOffset>
              </wp:positionH>
              <wp:positionV relativeFrom="page">
                <wp:posOffset>10242454</wp:posOffset>
              </wp:positionV>
              <wp:extent cx="2667000" cy="15367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E"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FA" id="_x0000_t202" coordsize="21600,21600" o:spt="202" path="m,l,21600r21600,l21600,xe">
              <v:stroke joinstyle="miter"/>
              <v:path gradientshapeok="t" o:connecttype="rect"/>
            </v:shapetype>
            <v:shape id="Textbox 270" o:spid="_x0000_s1114" type="#_x0000_t202" style="position:absolute;margin-left:31.95pt;margin-top:806.5pt;width:210pt;height:12.1pt;z-index:-2874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F+a+daWAQAAIwMA&#10;AA4AAAAAAAAAAAAAAAAALgIAAGRycy9lMm9Eb2MueG1sUEsBAi0AFAAGAAgAAAAhAC2AU5vfAAAA&#10;DAEAAA8AAAAAAAAAAAAAAAAA8AMAAGRycy9kb3ducmV2LnhtbFBLBQYAAAAABAAEAPMAAAD8BAAA&#10;AAA=&#10;" filled="f" stroked="f">
              <v:textbox inset="0,0,0,0">
                <w:txbxContent>
                  <w:p w14:paraId="0D789C3E"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5" w14:textId="77777777" w:rsidR="00464E1E" w:rsidRDefault="00000000">
    <w:pPr>
      <w:pStyle w:val="BodyText"/>
      <w:spacing w:line="14" w:lineRule="auto"/>
      <w:rPr>
        <w:sz w:val="20"/>
      </w:rPr>
    </w:pPr>
    <w:r>
      <w:rPr>
        <w:noProof/>
      </w:rPr>
      <mc:AlternateContent>
        <mc:Choice Requires="wps">
          <w:drawing>
            <wp:anchor distT="0" distB="0" distL="0" distR="0" simplePos="0" relativeHeight="474574336" behindDoc="1" locked="0" layoutInCell="1" allowOverlap="1" wp14:anchorId="0D7894FC" wp14:editId="0D7894FD">
              <wp:simplePos x="0" y="0"/>
              <wp:positionH relativeFrom="page">
                <wp:posOffset>405688</wp:posOffset>
              </wp:positionH>
              <wp:positionV relativeFrom="page">
                <wp:posOffset>10242454</wp:posOffset>
              </wp:positionV>
              <wp:extent cx="2667000" cy="15367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D"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71</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FC" id="_x0000_t202" coordsize="21600,21600" o:spt="202" path="m,l,21600r21600,l21600,xe">
              <v:stroke joinstyle="miter"/>
              <v:path gradientshapeok="t" o:connecttype="rect"/>
            </v:shapetype>
            <v:shape id="Textbox 269" o:spid="_x0000_s1115" type="#_x0000_t202" style="position:absolute;margin-left:31.95pt;margin-top:806.5pt;width:210pt;height:12.1pt;z-index:-287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AYQlWnlwEAACMD&#10;AAAOAAAAAAAAAAAAAAAAAC4CAABkcnMvZTJvRG9jLnhtbFBLAQItABQABgAIAAAAIQAtgFOb3wAA&#10;AAwBAAAPAAAAAAAAAAAAAAAAAPEDAABkcnMvZG93bnJldi54bWxQSwUGAAAAAAQABADzAAAA/QQA&#10;AAAA&#10;" filled="f" stroked="f">
              <v:textbox inset="0,0,0,0">
                <w:txbxContent>
                  <w:p w14:paraId="0D789C3D"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71</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8" w14:textId="77777777" w:rsidR="00464E1E" w:rsidRDefault="00000000">
    <w:pPr>
      <w:pStyle w:val="BodyText"/>
      <w:spacing w:line="14" w:lineRule="auto"/>
      <w:rPr>
        <w:sz w:val="20"/>
      </w:rPr>
    </w:pPr>
    <w:r>
      <w:rPr>
        <w:noProof/>
      </w:rPr>
      <mc:AlternateContent>
        <mc:Choice Requires="wps">
          <w:drawing>
            <wp:anchor distT="0" distB="0" distL="0" distR="0" simplePos="0" relativeHeight="474575872" behindDoc="1" locked="0" layoutInCell="1" allowOverlap="1" wp14:anchorId="0D7894FE" wp14:editId="0D7894FF">
              <wp:simplePos x="0" y="0"/>
              <wp:positionH relativeFrom="page">
                <wp:posOffset>405688</wp:posOffset>
              </wp:positionH>
              <wp:positionV relativeFrom="page">
                <wp:posOffset>10242454</wp:posOffset>
              </wp:positionV>
              <wp:extent cx="2667000" cy="15367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0"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74</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FE" id="_x0000_t202" coordsize="21600,21600" o:spt="202" path="m,l,21600r21600,l21600,xe">
              <v:stroke joinstyle="miter"/>
              <v:path gradientshapeok="t" o:connecttype="rect"/>
            </v:shapetype>
            <v:shape id="Textbox 272" o:spid="_x0000_s1116" type="#_x0000_t202" style="position:absolute;margin-left:31.95pt;margin-top:806.5pt;width:210pt;height:12.1pt;z-index:-2874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IxNYiiWAQAAIwMA&#10;AA4AAAAAAAAAAAAAAAAALgIAAGRycy9lMm9Eb2MueG1sUEsBAi0AFAAGAAgAAAAhAC2AU5vfAAAA&#10;DAEAAA8AAAAAAAAAAAAAAAAA8AMAAGRycy9kb3ducmV2LnhtbFBLBQYAAAAABAAEAPMAAAD8BAAA&#10;AAA=&#10;" filled="f" stroked="f">
              <v:textbox inset="0,0,0,0">
                <w:txbxContent>
                  <w:p w14:paraId="0D789C40"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74</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9" w14:textId="77777777" w:rsidR="00464E1E" w:rsidRDefault="00000000">
    <w:pPr>
      <w:pStyle w:val="BodyText"/>
      <w:spacing w:line="14" w:lineRule="auto"/>
      <w:rPr>
        <w:sz w:val="20"/>
      </w:rPr>
    </w:pPr>
    <w:r>
      <w:rPr>
        <w:noProof/>
      </w:rPr>
      <mc:AlternateContent>
        <mc:Choice Requires="wps">
          <w:drawing>
            <wp:anchor distT="0" distB="0" distL="0" distR="0" simplePos="0" relativeHeight="474575360" behindDoc="1" locked="0" layoutInCell="1" allowOverlap="1" wp14:anchorId="0D789500" wp14:editId="0D789501">
              <wp:simplePos x="0" y="0"/>
              <wp:positionH relativeFrom="page">
                <wp:posOffset>405688</wp:posOffset>
              </wp:positionH>
              <wp:positionV relativeFrom="page">
                <wp:posOffset>10242454</wp:posOffset>
              </wp:positionV>
              <wp:extent cx="2667000" cy="15367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3F"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73</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00" id="_x0000_t202" coordsize="21600,21600" o:spt="202" path="m,l,21600r21600,l21600,xe">
              <v:stroke joinstyle="miter"/>
              <v:path gradientshapeok="t" o:connecttype="rect"/>
            </v:shapetype>
            <v:shape id="Textbox 271" o:spid="_x0000_s1117" type="#_x0000_t202" style="position:absolute;margin-left:31.95pt;margin-top:806.5pt;width:210pt;height:12.1pt;z-index:-2874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DLlc5ZlwEAACMD&#10;AAAOAAAAAAAAAAAAAAAAAC4CAABkcnMvZTJvRG9jLnhtbFBLAQItABQABgAIAAAAIQAtgFOb3wAA&#10;AAwBAAAPAAAAAAAAAAAAAAAAAPEDAABkcnMvZG93bnJldi54bWxQSwUGAAAAAAQABADzAAAA/QQA&#10;AAAA&#10;" filled="f" stroked="f">
              <v:textbox inset="0,0,0,0">
                <w:txbxContent>
                  <w:p w14:paraId="0D789C3F"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73</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C" w14:textId="77777777" w:rsidR="00464E1E" w:rsidRDefault="00000000">
    <w:pPr>
      <w:pStyle w:val="BodyText"/>
      <w:spacing w:line="14" w:lineRule="auto"/>
      <w:rPr>
        <w:sz w:val="20"/>
      </w:rPr>
    </w:pPr>
    <w:r>
      <w:rPr>
        <w:noProof/>
      </w:rPr>
      <mc:AlternateContent>
        <mc:Choice Requires="wps">
          <w:drawing>
            <wp:anchor distT="0" distB="0" distL="0" distR="0" simplePos="0" relativeHeight="474576896" behindDoc="1" locked="0" layoutInCell="1" allowOverlap="1" wp14:anchorId="0D789502" wp14:editId="0D789503">
              <wp:simplePos x="0" y="0"/>
              <wp:positionH relativeFrom="page">
                <wp:posOffset>405688</wp:posOffset>
              </wp:positionH>
              <wp:positionV relativeFrom="page">
                <wp:posOffset>10242454</wp:posOffset>
              </wp:positionV>
              <wp:extent cx="2667000" cy="15367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2"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76</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02" id="_x0000_t202" coordsize="21600,21600" o:spt="202" path="m,l,21600r21600,l21600,xe">
              <v:stroke joinstyle="miter"/>
              <v:path gradientshapeok="t" o:connecttype="rect"/>
            </v:shapetype>
            <v:shape id="Textbox 274" o:spid="_x0000_s1118" type="#_x0000_t202" style="position:absolute;margin-left:31.95pt;margin-top:806.5pt;width:210pt;height:12.1pt;z-index:-287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AL9O8uWAQAAIwMA&#10;AA4AAAAAAAAAAAAAAAAALgIAAGRycy9lMm9Eb2MueG1sUEsBAi0AFAAGAAgAAAAhAC2AU5vfAAAA&#10;DAEAAA8AAAAAAAAAAAAAAAAA8AMAAGRycy9kb3ducmV2LnhtbFBLBQYAAAAABAAEAPMAAAD8BAAA&#10;AAA=&#10;" filled="f" stroked="f">
              <v:textbox inset="0,0,0,0">
                <w:txbxContent>
                  <w:p w14:paraId="0D789C42"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76</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08" w14:textId="77777777" w:rsidR="00464E1E" w:rsidRDefault="00000000">
    <w:pPr>
      <w:pStyle w:val="BodyText"/>
      <w:spacing w:line="14" w:lineRule="auto"/>
      <w:rPr>
        <w:sz w:val="20"/>
      </w:rPr>
    </w:pPr>
    <w:r>
      <w:rPr>
        <w:noProof/>
      </w:rPr>
      <mc:AlternateContent>
        <mc:Choice Requires="wps">
          <w:drawing>
            <wp:anchor distT="0" distB="0" distL="0" distR="0" simplePos="0" relativeHeight="474563584" behindDoc="1" locked="0" layoutInCell="1" allowOverlap="1" wp14:anchorId="0D7894CE" wp14:editId="0D7894CF">
              <wp:simplePos x="0" y="0"/>
              <wp:positionH relativeFrom="page">
                <wp:posOffset>405688</wp:posOffset>
              </wp:positionH>
              <wp:positionV relativeFrom="page">
                <wp:posOffset>10242454</wp:posOffset>
              </wp:positionV>
              <wp:extent cx="2667000" cy="15367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28"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50</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CE" id="_x0000_t202" coordsize="21600,21600" o:spt="202" path="m,l,21600r21600,l21600,xe">
              <v:stroke joinstyle="miter"/>
              <v:path gradientshapeok="t" o:connecttype="rect"/>
            </v:shapetype>
            <v:shape id="Textbox 167" o:spid="_x0000_s1093" type="#_x0000_t202" style="position:absolute;margin-left:31.95pt;margin-top:806.5pt;width:210pt;height:12.1pt;z-index:-2875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" filled="f" stroked="f">
              <v:textbox inset="0,0,0,0">
                <w:txbxContent>
                  <w:p w14:paraId="0D789C28"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50</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D" w14:textId="77777777" w:rsidR="00464E1E" w:rsidRDefault="00000000">
    <w:pPr>
      <w:pStyle w:val="BodyText"/>
      <w:spacing w:line="14" w:lineRule="auto"/>
      <w:rPr>
        <w:sz w:val="20"/>
      </w:rPr>
    </w:pPr>
    <w:r>
      <w:rPr>
        <w:noProof/>
      </w:rPr>
      <mc:AlternateContent>
        <mc:Choice Requires="wps">
          <w:drawing>
            <wp:anchor distT="0" distB="0" distL="0" distR="0" simplePos="0" relativeHeight="474576384" behindDoc="1" locked="0" layoutInCell="1" allowOverlap="1" wp14:anchorId="0D789504" wp14:editId="0D789505">
              <wp:simplePos x="0" y="0"/>
              <wp:positionH relativeFrom="page">
                <wp:posOffset>405688</wp:posOffset>
              </wp:positionH>
              <wp:positionV relativeFrom="page">
                <wp:posOffset>7110634</wp:posOffset>
              </wp:positionV>
              <wp:extent cx="2667000" cy="15367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1"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75</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04" id="_x0000_t202" coordsize="21600,21600" o:spt="202" path="m,l,21600r21600,l21600,xe">
              <v:stroke joinstyle="miter"/>
              <v:path gradientshapeok="t" o:connecttype="rect"/>
            </v:shapetype>
            <v:shape id="Textbox 273" o:spid="_x0000_s1119" type="#_x0000_t202" style="position:absolute;margin-left:31.95pt;margin-top:559.9pt;width:210pt;height:12.1pt;z-index:-287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" filled="f" stroked="f">
              <v:textbox inset="0,0,0,0">
                <w:txbxContent>
                  <w:p w14:paraId="0D789C41"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75</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0" w14:textId="77777777" w:rsidR="00464E1E" w:rsidRDefault="00000000">
    <w:pPr>
      <w:pStyle w:val="BodyText"/>
      <w:spacing w:line="14" w:lineRule="auto"/>
      <w:rPr>
        <w:sz w:val="20"/>
      </w:rPr>
    </w:pPr>
    <w:r>
      <w:rPr>
        <w:noProof/>
      </w:rPr>
      <mc:AlternateContent>
        <mc:Choice Requires="wps">
          <w:drawing>
            <wp:anchor distT="0" distB="0" distL="0" distR="0" simplePos="0" relativeHeight="474577920" behindDoc="1" locked="0" layoutInCell="1" allowOverlap="1" wp14:anchorId="0D789506" wp14:editId="0D789507">
              <wp:simplePos x="0" y="0"/>
              <wp:positionH relativeFrom="page">
                <wp:posOffset>405688</wp:posOffset>
              </wp:positionH>
              <wp:positionV relativeFrom="page">
                <wp:posOffset>10242454</wp:posOffset>
              </wp:positionV>
              <wp:extent cx="2667000" cy="15367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4"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78</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06" id="_x0000_t202" coordsize="21600,21600" o:spt="202" path="m,l,21600r21600,l21600,xe">
              <v:stroke joinstyle="miter"/>
              <v:path gradientshapeok="t" o:connecttype="rect"/>
            </v:shapetype>
            <v:shape id="Textbox 276" o:spid="_x0000_s1120" type="#_x0000_t202" style="position:absolute;margin-left:31.95pt;margin-top:806.5pt;width:210pt;height:12.1pt;z-index:-287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Br5CQOlwEAACMD&#10;AAAOAAAAAAAAAAAAAAAAAC4CAABkcnMvZTJvRG9jLnhtbFBLAQItABQABgAIAAAAIQAtgFOb3wAA&#10;AAwBAAAPAAAAAAAAAAAAAAAAAPEDAABkcnMvZG93bnJldi54bWxQSwUGAAAAAAQABADzAAAA/QQA&#10;AAAA&#10;" filled="f" stroked="f">
              <v:textbox inset="0,0,0,0">
                <w:txbxContent>
                  <w:p w14:paraId="0D789C44"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78</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1" w14:textId="77777777" w:rsidR="00464E1E" w:rsidRDefault="00000000">
    <w:pPr>
      <w:pStyle w:val="BodyText"/>
      <w:spacing w:line="14" w:lineRule="auto"/>
      <w:rPr>
        <w:sz w:val="20"/>
      </w:rPr>
    </w:pPr>
    <w:r>
      <w:rPr>
        <w:noProof/>
      </w:rPr>
      <mc:AlternateContent>
        <mc:Choice Requires="wps">
          <w:drawing>
            <wp:anchor distT="0" distB="0" distL="0" distR="0" simplePos="0" relativeHeight="474577408" behindDoc="1" locked="0" layoutInCell="1" allowOverlap="1" wp14:anchorId="0D789508" wp14:editId="0D789509">
              <wp:simplePos x="0" y="0"/>
              <wp:positionH relativeFrom="page">
                <wp:posOffset>405688</wp:posOffset>
              </wp:positionH>
              <wp:positionV relativeFrom="page">
                <wp:posOffset>10242454</wp:posOffset>
              </wp:positionV>
              <wp:extent cx="2667000" cy="153670"/>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3"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77</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08" id="_x0000_t202" coordsize="21600,21600" o:spt="202" path="m,l,21600r21600,l21600,xe">
              <v:stroke joinstyle="miter"/>
              <v:path gradientshapeok="t" o:connecttype="rect"/>
            </v:shapetype>
            <v:shape id="Textbox 275" o:spid="_x0000_s1121" type="#_x0000_t202" style="position:absolute;margin-left:31.95pt;margin-top:806.5pt;width:210pt;height:12.1pt;z-index:-287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Cw8iH+WAQAAIwMA&#10;AA4AAAAAAAAAAAAAAAAALgIAAGRycy9lMm9Eb2MueG1sUEsBAi0AFAAGAAgAAAAhAC2AU5vfAAAA&#10;DAEAAA8AAAAAAAAAAAAAAAAA8AMAAGRycy9kb3ducmV2LnhtbFBLBQYAAAAABAAEAPMAAAD8BAAA&#10;AAA=&#10;" filled="f" stroked="f">
              <v:textbox inset="0,0,0,0">
                <w:txbxContent>
                  <w:p w14:paraId="0D789C43"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77</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4" w14:textId="77777777" w:rsidR="00464E1E" w:rsidRDefault="00000000">
    <w:pPr>
      <w:pStyle w:val="BodyText"/>
      <w:spacing w:line="14" w:lineRule="auto"/>
      <w:rPr>
        <w:sz w:val="20"/>
      </w:rPr>
    </w:pPr>
    <w:r>
      <w:rPr>
        <w:noProof/>
      </w:rPr>
      <mc:AlternateContent>
        <mc:Choice Requires="wps">
          <w:drawing>
            <wp:anchor distT="0" distB="0" distL="0" distR="0" simplePos="0" relativeHeight="474579456" behindDoc="1" locked="0" layoutInCell="1" allowOverlap="1" wp14:anchorId="0D78950C" wp14:editId="0D78950D">
              <wp:simplePos x="0" y="0"/>
              <wp:positionH relativeFrom="page">
                <wp:posOffset>405688</wp:posOffset>
              </wp:positionH>
              <wp:positionV relativeFrom="page">
                <wp:posOffset>10242454</wp:posOffset>
              </wp:positionV>
              <wp:extent cx="2667000" cy="15367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7"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80</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0C" id="_x0000_t202" coordsize="21600,21600" o:spt="202" path="m,l,21600r21600,l21600,xe">
              <v:stroke joinstyle="miter"/>
              <v:path gradientshapeok="t" o:connecttype="rect"/>
            </v:shapetype>
            <v:shape id="Textbox 292" o:spid="_x0000_s1123" type="#_x0000_t202" style="position:absolute;margin-left:31.95pt;margin-top:806.5pt;width:210pt;height:12.1pt;z-index:-287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B9isWslwEAACMD&#10;AAAOAAAAAAAAAAAAAAAAAC4CAABkcnMvZTJvRG9jLnhtbFBLAQItABQABgAIAAAAIQAtgFOb3wAA&#10;AAwBAAAPAAAAAAAAAAAAAAAAAPEDAABkcnMvZG93bnJldi54bWxQSwUGAAAAAAQABADzAAAA/QQA&#10;AAAA&#10;" filled="f" stroked="f">
              <v:textbox inset="0,0,0,0">
                <w:txbxContent>
                  <w:p w14:paraId="0D789C47"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80</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5" w14:textId="77777777" w:rsidR="00464E1E" w:rsidRDefault="00000000">
    <w:pPr>
      <w:pStyle w:val="BodyText"/>
      <w:spacing w:line="14" w:lineRule="auto"/>
      <w:rPr>
        <w:sz w:val="20"/>
      </w:rPr>
    </w:pPr>
    <w:r>
      <w:rPr>
        <w:noProof/>
      </w:rPr>
      <mc:AlternateContent>
        <mc:Choice Requires="wps">
          <w:drawing>
            <wp:anchor distT="0" distB="0" distL="0" distR="0" simplePos="0" relativeHeight="474578944" behindDoc="1" locked="0" layoutInCell="1" allowOverlap="1" wp14:anchorId="0D78950E" wp14:editId="0D78950F">
              <wp:simplePos x="0" y="0"/>
              <wp:positionH relativeFrom="page">
                <wp:posOffset>405688</wp:posOffset>
              </wp:positionH>
              <wp:positionV relativeFrom="page">
                <wp:posOffset>10242454</wp:posOffset>
              </wp:positionV>
              <wp:extent cx="2667000" cy="153670"/>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6"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79</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0E" id="_x0000_t202" coordsize="21600,21600" o:spt="202" path="m,l,21600r21600,l21600,xe">
              <v:stroke joinstyle="miter"/>
              <v:path gradientshapeok="t" o:connecttype="rect"/>
            </v:shapetype>
            <v:shape id="Textbox 291" o:spid="_x0000_s1124" type="#_x0000_t202" style="position:absolute;margin-left:31.95pt;margin-top:806.5pt;width:210pt;height:12.1pt;z-index:-287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C04jA+lwEAACMD&#10;AAAOAAAAAAAAAAAAAAAAAC4CAABkcnMvZTJvRG9jLnhtbFBLAQItABQABgAIAAAAIQAtgFOb3wAA&#10;AAwBAAAPAAAAAAAAAAAAAAAAAPEDAABkcnMvZG93bnJldi54bWxQSwUGAAAAAAQABADzAAAA/QQA&#10;AAAA&#10;" filled="f" stroked="f">
              <v:textbox inset="0,0,0,0">
                <w:txbxContent>
                  <w:p w14:paraId="0D789C46"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79</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8" w14:textId="77777777" w:rsidR="00464E1E" w:rsidRDefault="00000000">
    <w:pPr>
      <w:pStyle w:val="BodyText"/>
      <w:spacing w:line="14" w:lineRule="auto"/>
      <w:rPr>
        <w:sz w:val="20"/>
      </w:rPr>
    </w:pPr>
    <w:r>
      <w:rPr>
        <w:noProof/>
      </w:rPr>
      <mc:AlternateContent>
        <mc:Choice Requires="wps">
          <w:drawing>
            <wp:anchor distT="0" distB="0" distL="0" distR="0" simplePos="0" relativeHeight="474580992" behindDoc="1" locked="0" layoutInCell="1" allowOverlap="1" wp14:anchorId="0D789512" wp14:editId="0D789513">
              <wp:simplePos x="0" y="0"/>
              <wp:positionH relativeFrom="page">
                <wp:posOffset>405688</wp:posOffset>
              </wp:positionH>
              <wp:positionV relativeFrom="page">
                <wp:posOffset>10242454</wp:posOffset>
              </wp:positionV>
              <wp:extent cx="2667000" cy="15367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A"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12" id="_x0000_t202" coordsize="21600,21600" o:spt="202" path="m,l,21600r21600,l21600,xe">
              <v:stroke joinstyle="miter"/>
              <v:path gradientshapeok="t" o:connecttype="rect"/>
            </v:shapetype>
            <v:shape id="Textbox 315" o:spid="_x0000_s1126" type="#_x0000_t202" style="position:absolute;margin-left:31.95pt;margin-top:806.5pt;width:210pt;height:12.1pt;z-index:-287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BnNavAlwEAACMD&#10;AAAOAAAAAAAAAAAAAAAAAC4CAABkcnMvZTJvRG9jLnhtbFBLAQItABQABgAIAAAAIQAtgFOb3wAA&#10;AAwBAAAPAAAAAAAAAAAAAAAAAPEDAABkcnMvZG93bnJldi54bWxQSwUGAAAAAAQABADzAAAA/QQA&#10;AAAA&#10;" filled="f" stroked="f">
              <v:textbox inset="0,0,0,0">
                <w:txbxContent>
                  <w:p w14:paraId="0D789C4A"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9" w14:textId="77777777" w:rsidR="00464E1E" w:rsidRDefault="00000000">
    <w:pPr>
      <w:pStyle w:val="BodyText"/>
      <w:spacing w:line="14" w:lineRule="auto"/>
      <w:rPr>
        <w:sz w:val="20"/>
      </w:rPr>
    </w:pPr>
    <w:r>
      <w:rPr>
        <w:noProof/>
      </w:rPr>
      <mc:AlternateContent>
        <mc:Choice Requires="wps">
          <w:drawing>
            <wp:anchor distT="0" distB="0" distL="0" distR="0" simplePos="0" relativeHeight="474580480" behindDoc="1" locked="0" layoutInCell="1" allowOverlap="1" wp14:anchorId="0D789514" wp14:editId="0D789515">
              <wp:simplePos x="0" y="0"/>
              <wp:positionH relativeFrom="page">
                <wp:posOffset>405688</wp:posOffset>
              </wp:positionH>
              <wp:positionV relativeFrom="page">
                <wp:posOffset>10242454</wp:posOffset>
              </wp:positionV>
              <wp:extent cx="2667000" cy="15367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9"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81</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14" id="_x0000_t202" coordsize="21600,21600" o:spt="202" path="m,l,21600r21600,l21600,xe">
              <v:stroke joinstyle="miter"/>
              <v:path gradientshapeok="t" o:connecttype="rect"/>
            </v:shapetype>
            <v:shape id="Textbox 314" o:spid="_x0000_s1127" type="#_x0000_t202" style="position:absolute;margin-left:31.95pt;margin-top:806.5pt;width:210pt;height:12.1pt;z-index:-287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Ag7QexlwEAACMD&#10;AAAOAAAAAAAAAAAAAAAAAC4CAABkcnMvZTJvRG9jLnhtbFBLAQItABQABgAIAAAAIQAtgFOb3wAA&#10;AAwBAAAPAAAAAAAAAAAAAAAAAPEDAABkcnMvZG93bnJldi54bWxQSwUGAAAAAAQABADzAAAA/QQA&#10;AAAA&#10;" filled="f" stroked="f">
              <v:textbox inset="0,0,0,0">
                <w:txbxContent>
                  <w:p w14:paraId="0D789C49"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81</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C" w14:textId="77777777" w:rsidR="00464E1E" w:rsidRDefault="00000000">
    <w:pPr>
      <w:pStyle w:val="BodyText"/>
      <w:spacing w:line="14" w:lineRule="auto"/>
      <w:rPr>
        <w:sz w:val="20"/>
      </w:rPr>
    </w:pPr>
    <w:r>
      <w:rPr>
        <w:noProof/>
      </w:rPr>
      <mc:AlternateContent>
        <mc:Choice Requires="wps">
          <w:drawing>
            <wp:anchor distT="0" distB="0" distL="0" distR="0" simplePos="0" relativeHeight="474582528" behindDoc="1" locked="0" layoutInCell="1" allowOverlap="1" wp14:anchorId="0D789518" wp14:editId="0D789519">
              <wp:simplePos x="0" y="0"/>
              <wp:positionH relativeFrom="page">
                <wp:posOffset>405688</wp:posOffset>
              </wp:positionH>
              <wp:positionV relativeFrom="page">
                <wp:posOffset>10242454</wp:posOffset>
              </wp:positionV>
              <wp:extent cx="2667000" cy="15367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D"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84</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18" id="_x0000_t202" coordsize="21600,21600" o:spt="202" path="m,l,21600r21600,l21600,xe">
              <v:stroke joinstyle="miter"/>
              <v:path gradientshapeok="t" o:connecttype="rect"/>
            </v:shapetype>
            <v:shape id="Textbox 333" o:spid="_x0000_s1129" type="#_x0000_t202" style="position:absolute;margin-left:31.95pt;margin-top:806.5pt;width:210pt;height:12.1pt;z-index:-287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CuXV5SlwEAACMD&#10;AAAOAAAAAAAAAAAAAAAAAC4CAABkcnMvZTJvRG9jLnhtbFBLAQItABQABgAIAAAAIQAtgFOb3wAA&#10;AAwBAAAPAAAAAAAAAAAAAAAAAPEDAABkcnMvZG93bnJldi54bWxQSwUGAAAAAAQABADzAAAA/QQA&#10;AAAA&#10;" filled="f" stroked="f">
              <v:textbox inset="0,0,0,0">
                <w:txbxContent>
                  <w:p w14:paraId="0D789C4D"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84</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D" w14:textId="77777777" w:rsidR="00464E1E" w:rsidRDefault="00000000">
    <w:pPr>
      <w:pStyle w:val="BodyText"/>
      <w:spacing w:line="14" w:lineRule="auto"/>
      <w:rPr>
        <w:sz w:val="20"/>
      </w:rPr>
    </w:pPr>
    <w:r>
      <w:rPr>
        <w:noProof/>
      </w:rPr>
      <mc:AlternateContent>
        <mc:Choice Requires="wps">
          <w:drawing>
            <wp:anchor distT="0" distB="0" distL="0" distR="0" simplePos="0" relativeHeight="474582016" behindDoc="1" locked="0" layoutInCell="1" allowOverlap="1" wp14:anchorId="0D78951A" wp14:editId="0D78951B">
              <wp:simplePos x="0" y="0"/>
              <wp:positionH relativeFrom="page">
                <wp:posOffset>405688</wp:posOffset>
              </wp:positionH>
              <wp:positionV relativeFrom="page">
                <wp:posOffset>10242454</wp:posOffset>
              </wp:positionV>
              <wp:extent cx="2667000" cy="15367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C"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83</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1A" id="_x0000_t202" coordsize="21600,21600" o:spt="202" path="m,l,21600r21600,l21600,xe">
              <v:stroke joinstyle="miter"/>
              <v:path gradientshapeok="t" o:connecttype="rect"/>
            </v:shapetype>
            <v:shape id="Textbox 332" o:spid="_x0000_s1130" type="#_x0000_t202" style="position:absolute;margin-left:31.95pt;margin-top:806.5pt;width:210pt;height:12.1pt;z-index:-287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CAnO3mlwEAACMD&#10;AAAOAAAAAAAAAAAAAAAAAC4CAABkcnMvZTJvRG9jLnhtbFBLAQItABQABgAIAAAAIQAtgFOb3wAA&#10;AAwBAAAPAAAAAAAAAAAAAAAAAPEDAABkcnMvZG93bnJldi54bWxQSwUGAAAAAAQABADzAAAA/QQA&#10;AAAA&#10;" filled="f" stroked="f">
              <v:textbox inset="0,0,0,0">
                <w:txbxContent>
                  <w:p w14:paraId="0D789C4C"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83</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0" w14:textId="77777777" w:rsidR="00464E1E" w:rsidRDefault="00000000">
    <w:pPr>
      <w:pStyle w:val="BodyText"/>
      <w:spacing w:line="14" w:lineRule="auto"/>
      <w:rPr>
        <w:sz w:val="20"/>
      </w:rPr>
    </w:pPr>
    <w:r>
      <w:rPr>
        <w:noProof/>
      </w:rPr>
      <mc:AlternateContent>
        <mc:Choice Requires="wps">
          <w:drawing>
            <wp:anchor distT="0" distB="0" distL="0" distR="0" simplePos="0" relativeHeight="474583552" behindDoc="1" locked="0" layoutInCell="1" allowOverlap="1" wp14:anchorId="0D78951C" wp14:editId="0D78951D">
              <wp:simplePos x="0" y="0"/>
              <wp:positionH relativeFrom="page">
                <wp:posOffset>405688</wp:posOffset>
              </wp:positionH>
              <wp:positionV relativeFrom="page">
                <wp:posOffset>7110634</wp:posOffset>
              </wp:positionV>
              <wp:extent cx="2667000" cy="15367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F"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86</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1C" id="_x0000_t202" coordsize="21600,21600" o:spt="202" path="m,l,21600r21600,l21600,xe">
              <v:stroke joinstyle="miter"/>
              <v:path gradientshapeok="t" o:connecttype="rect"/>
            </v:shapetype>
            <v:shape id="Textbox 336" o:spid="_x0000_s1131" type="#_x0000_t202" style="position:absolute;margin-left:31.95pt;margin-top:559.9pt;width:210pt;height:12.1pt;z-index:-287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" filled="f" stroked="f">
              <v:textbox inset="0,0,0,0">
                <w:txbxContent>
                  <w:p w14:paraId="0D789C4F"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86</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335390"/>
      <w:docPartObj>
        <w:docPartGallery w:val="Page Numbers (Bottom of Page)"/>
        <w:docPartUnique/>
      </w:docPartObj>
    </w:sdtPr>
    <w:sdtContent>
      <w:p w14:paraId="7816BE6D" w14:textId="746C4362" w:rsidR="00D056C6" w:rsidRDefault="00D056C6">
        <w:pPr>
          <w:pStyle w:val="Footer"/>
        </w:pPr>
        <w:r>
          <w:fldChar w:fldCharType="begin"/>
        </w:r>
        <w:r>
          <w:instrText>PAGE   \* MERGEFORMAT</w:instrText>
        </w:r>
        <w:r>
          <w:fldChar w:fldCharType="separate"/>
        </w:r>
        <w:r>
          <w:rPr>
            <w:lang w:val="en-GB"/>
          </w:rPr>
          <w:t>2</w:t>
        </w:r>
        <w:r>
          <w:fldChar w:fldCharType="end"/>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sdtContent>
  </w:sdt>
  <w:p w14:paraId="0D789409" w14:textId="4836C455" w:rsidR="00464E1E" w:rsidRDefault="00464E1E">
    <w:pPr>
      <w:pStyle w:val="BodyText"/>
      <w:spacing w:line="14" w:lineRule="auto"/>
      <w:rPr>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1" w14:textId="77777777" w:rsidR="00464E1E" w:rsidRDefault="00000000">
    <w:pPr>
      <w:pStyle w:val="BodyText"/>
      <w:spacing w:line="14" w:lineRule="auto"/>
      <w:rPr>
        <w:sz w:val="20"/>
      </w:rPr>
    </w:pPr>
    <w:r>
      <w:rPr>
        <w:noProof/>
      </w:rPr>
      <mc:AlternateContent>
        <mc:Choice Requires="wps">
          <w:drawing>
            <wp:anchor distT="0" distB="0" distL="0" distR="0" simplePos="0" relativeHeight="474583040" behindDoc="1" locked="0" layoutInCell="1" allowOverlap="1" wp14:anchorId="0D78951E" wp14:editId="0D78951F">
              <wp:simplePos x="0" y="0"/>
              <wp:positionH relativeFrom="page">
                <wp:posOffset>405688</wp:posOffset>
              </wp:positionH>
              <wp:positionV relativeFrom="page">
                <wp:posOffset>10242454</wp:posOffset>
              </wp:positionV>
              <wp:extent cx="2667000" cy="15367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4E"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85</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1E" id="_x0000_t202" coordsize="21600,21600" o:spt="202" path="m,l,21600r21600,l21600,xe">
              <v:stroke joinstyle="miter"/>
              <v:path gradientshapeok="t" o:connecttype="rect"/>
            </v:shapetype>
            <v:shape id="Textbox 335" o:spid="_x0000_s1132" type="#_x0000_t202" style="position:absolute;margin-left:31.95pt;margin-top:806.5pt;width:210pt;height:12.1pt;z-index:-287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GgyhCqWAQAAIwMA&#10;AA4AAAAAAAAAAAAAAAAALgIAAGRycy9lMm9Eb2MueG1sUEsBAi0AFAAGAAgAAAAhAC2AU5vfAAAA&#10;DAEAAA8AAAAAAAAAAAAAAAAA8AMAAGRycy9kb3ducmV2LnhtbFBLBQYAAAAABAAEAPMAAAD8BAAA&#10;AAA=&#10;" filled="f" stroked="f">
              <v:textbox inset="0,0,0,0">
                <w:txbxContent>
                  <w:p w14:paraId="0D789C4E"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85</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4" w14:textId="77777777" w:rsidR="00464E1E" w:rsidRDefault="00000000">
    <w:pPr>
      <w:pStyle w:val="BodyText"/>
      <w:spacing w:line="14" w:lineRule="auto"/>
      <w:rPr>
        <w:sz w:val="20"/>
      </w:rPr>
    </w:pPr>
    <w:r>
      <w:rPr>
        <w:noProof/>
      </w:rPr>
      <mc:AlternateContent>
        <mc:Choice Requires="wps">
          <w:drawing>
            <wp:anchor distT="0" distB="0" distL="0" distR="0" simplePos="0" relativeHeight="474584576" behindDoc="1" locked="0" layoutInCell="1" allowOverlap="1" wp14:anchorId="0D789520" wp14:editId="0D789521">
              <wp:simplePos x="0" y="0"/>
              <wp:positionH relativeFrom="page">
                <wp:posOffset>405688</wp:posOffset>
              </wp:positionH>
              <wp:positionV relativeFrom="page">
                <wp:posOffset>7110634</wp:posOffset>
              </wp:positionV>
              <wp:extent cx="2667000" cy="15367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1"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88</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20" id="_x0000_t202" coordsize="21600,21600" o:spt="202" path="m,l,21600r21600,l21600,xe">
              <v:stroke joinstyle="miter"/>
              <v:path gradientshapeok="t" o:connecttype="rect"/>
            </v:shapetype>
            <v:shape id="Textbox 340" o:spid="_x0000_s1133" type="#_x0000_t202" style="position:absolute;margin-left:31.95pt;margin-top:559.9pt;width:210pt;height:12.1pt;z-index:-287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" filled="f" stroked="f">
              <v:textbox inset="0,0,0,0">
                <w:txbxContent>
                  <w:p w14:paraId="0D789C51"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88</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5" w14:textId="77777777" w:rsidR="00464E1E" w:rsidRDefault="00000000">
    <w:pPr>
      <w:pStyle w:val="BodyText"/>
      <w:spacing w:line="14" w:lineRule="auto"/>
      <w:rPr>
        <w:sz w:val="20"/>
      </w:rPr>
    </w:pPr>
    <w:r>
      <w:rPr>
        <w:noProof/>
      </w:rPr>
      <mc:AlternateContent>
        <mc:Choice Requires="wps">
          <w:drawing>
            <wp:anchor distT="0" distB="0" distL="0" distR="0" simplePos="0" relativeHeight="474584064" behindDoc="1" locked="0" layoutInCell="1" allowOverlap="1" wp14:anchorId="0D789522" wp14:editId="0D789523">
              <wp:simplePos x="0" y="0"/>
              <wp:positionH relativeFrom="page">
                <wp:posOffset>405688</wp:posOffset>
              </wp:positionH>
              <wp:positionV relativeFrom="page">
                <wp:posOffset>7110634</wp:posOffset>
              </wp:positionV>
              <wp:extent cx="2667000" cy="153670"/>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0"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87</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22" id="_x0000_t202" coordsize="21600,21600" o:spt="202" path="m,l,21600r21600,l21600,xe">
              <v:stroke joinstyle="miter"/>
              <v:path gradientshapeok="t" o:connecttype="rect"/>
            </v:shapetype>
            <v:shape id="Textbox 339" o:spid="_x0000_s1134" type="#_x0000_t202" style="position:absolute;margin-left:31.95pt;margin-top:559.9pt;width:210pt;height:12.1pt;z-index:-287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" filled="f" stroked="f">
              <v:textbox inset="0,0,0,0">
                <w:txbxContent>
                  <w:p w14:paraId="0D789C50"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87</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8" w14:textId="77777777" w:rsidR="00464E1E" w:rsidRDefault="00000000">
    <w:pPr>
      <w:pStyle w:val="BodyText"/>
      <w:spacing w:line="14" w:lineRule="auto"/>
      <w:rPr>
        <w:sz w:val="20"/>
      </w:rPr>
    </w:pPr>
    <w:r>
      <w:rPr>
        <w:noProof/>
      </w:rPr>
      <mc:AlternateContent>
        <mc:Choice Requires="wps">
          <w:drawing>
            <wp:anchor distT="0" distB="0" distL="0" distR="0" simplePos="0" relativeHeight="474585600" behindDoc="1" locked="0" layoutInCell="1" allowOverlap="1" wp14:anchorId="0D789524" wp14:editId="0D789525">
              <wp:simplePos x="0" y="0"/>
              <wp:positionH relativeFrom="page">
                <wp:posOffset>405688</wp:posOffset>
              </wp:positionH>
              <wp:positionV relativeFrom="page">
                <wp:posOffset>7110634</wp:posOffset>
              </wp:positionV>
              <wp:extent cx="2667000" cy="15367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3"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90</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24" id="_x0000_t202" coordsize="21600,21600" o:spt="202" path="m,l,21600r21600,l21600,xe">
              <v:stroke joinstyle="miter"/>
              <v:path gradientshapeok="t" o:connecttype="rect"/>
            </v:shapetype>
            <v:shape id="Textbox 342" o:spid="_x0000_s1135" type="#_x0000_t202" style="position:absolute;margin-left:31.95pt;margin-top:559.9pt;width:210pt;height:12.1pt;z-index:-287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" filled="f" stroked="f">
              <v:textbox inset="0,0,0,0">
                <w:txbxContent>
                  <w:p w14:paraId="0D789C53"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90</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9" w14:textId="77777777" w:rsidR="00464E1E" w:rsidRDefault="00000000">
    <w:pPr>
      <w:pStyle w:val="BodyText"/>
      <w:spacing w:line="14" w:lineRule="auto"/>
      <w:rPr>
        <w:sz w:val="20"/>
      </w:rPr>
    </w:pPr>
    <w:r>
      <w:rPr>
        <w:noProof/>
      </w:rPr>
      <mc:AlternateContent>
        <mc:Choice Requires="wps">
          <w:drawing>
            <wp:anchor distT="0" distB="0" distL="0" distR="0" simplePos="0" relativeHeight="474585088" behindDoc="1" locked="0" layoutInCell="1" allowOverlap="1" wp14:anchorId="0D789526" wp14:editId="0D789527">
              <wp:simplePos x="0" y="0"/>
              <wp:positionH relativeFrom="page">
                <wp:posOffset>405688</wp:posOffset>
              </wp:positionH>
              <wp:positionV relativeFrom="page">
                <wp:posOffset>7110634</wp:posOffset>
              </wp:positionV>
              <wp:extent cx="2667000" cy="153670"/>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2"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89</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26" id="_x0000_t202" coordsize="21600,21600" o:spt="202" path="m,l,21600r21600,l21600,xe">
              <v:stroke joinstyle="miter"/>
              <v:path gradientshapeok="t" o:connecttype="rect"/>
            </v:shapetype>
            <v:shape id="Textbox 341" o:spid="_x0000_s1136" type="#_x0000_t202" style="position:absolute;margin-left:31.95pt;margin-top:559.9pt;width:210pt;height:12.1pt;z-index:-287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" filled="f" stroked="f">
              <v:textbox inset="0,0,0,0">
                <w:txbxContent>
                  <w:p w14:paraId="0D789C52"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89</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C" w14:textId="77777777" w:rsidR="00464E1E" w:rsidRDefault="00000000">
    <w:pPr>
      <w:pStyle w:val="BodyText"/>
      <w:spacing w:line="14" w:lineRule="auto"/>
      <w:rPr>
        <w:sz w:val="20"/>
      </w:rPr>
    </w:pPr>
    <w:r>
      <w:rPr>
        <w:noProof/>
      </w:rPr>
      <mc:AlternateContent>
        <mc:Choice Requires="wps">
          <w:drawing>
            <wp:anchor distT="0" distB="0" distL="0" distR="0" simplePos="0" relativeHeight="474586624" behindDoc="1" locked="0" layoutInCell="1" allowOverlap="1" wp14:anchorId="0D789528" wp14:editId="0D789529">
              <wp:simplePos x="0" y="0"/>
              <wp:positionH relativeFrom="page">
                <wp:posOffset>405688</wp:posOffset>
              </wp:positionH>
              <wp:positionV relativeFrom="page">
                <wp:posOffset>7110634</wp:posOffset>
              </wp:positionV>
              <wp:extent cx="2667000" cy="153670"/>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5"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28" id="_x0000_t202" coordsize="21600,21600" o:spt="202" path="m,l,21600r21600,l21600,xe">
              <v:stroke joinstyle="miter"/>
              <v:path gradientshapeok="t" o:connecttype="rect"/>
            </v:shapetype>
            <v:shape id="Textbox 344" o:spid="_x0000_s1137" type="#_x0000_t202" style="position:absolute;margin-left:31.95pt;margin-top:559.9pt;width:210pt;height:12.1pt;z-index:-287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" filled="f" stroked="f">
              <v:textbox inset="0,0,0,0">
                <w:txbxContent>
                  <w:p w14:paraId="0D789C55"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D" w14:textId="77777777" w:rsidR="00464E1E" w:rsidRDefault="00000000">
    <w:pPr>
      <w:pStyle w:val="BodyText"/>
      <w:spacing w:line="14" w:lineRule="auto"/>
      <w:rPr>
        <w:sz w:val="20"/>
      </w:rPr>
    </w:pPr>
    <w:r>
      <w:rPr>
        <w:noProof/>
      </w:rPr>
      <mc:AlternateContent>
        <mc:Choice Requires="wps">
          <w:drawing>
            <wp:anchor distT="0" distB="0" distL="0" distR="0" simplePos="0" relativeHeight="474586112" behindDoc="1" locked="0" layoutInCell="1" allowOverlap="1" wp14:anchorId="0D78952A" wp14:editId="0D78952B">
              <wp:simplePos x="0" y="0"/>
              <wp:positionH relativeFrom="page">
                <wp:posOffset>405688</wp:posOffset>
              </wp:positionH>
              <wp:positionV relativeFrom="page">
                <wp:posOffset>7110634</wp:posOffset>
              </wp:positionV>
              <wp:extent cx="2667000" cy="153670"/>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4"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91</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2A" id="_x0000_t202" coordsize="21600,21600" o:spt="202" path="m,l,21600r21600,l21600,xe">
              <v:stroke joinstyle="miter"/>
              <v:path gradientshapeok="t" o:connecttype="rect"/>
            </v:shapetype>
            <v:shape id="Textbox 343" o:spid="_x0000_s1138" type="#_x0000_t202" style="position:absolute;margin-left:31.95pt;margin-top:559.9pt;width:210pt;height:12.1pt;z-index:-287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" filled="f" stroked="f">
              <v:textbox inset="0,0,0,0">
                <w:txbxContent>
                  <w:p w14:paraId="0D789C54"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91</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0" w14:textId="77777777" w:rsidR="00464E1E" w:rsidRDefault="00000000">
    <w:pPr>
      <w:pStyle w:val="BodyText"/>
      <w:spacing w:line="14" w:lineRule="auto"/>
      <w:rPr>
        <w:sz w:val="20"/>
      </w:rPr>
    </w:pPr>
    <w:r>
      <w:rPr>
        <w:noProof/>
      </w:rPr>
      <mc:AlternateContent>
        <mc:Choice Requires="wps">
          <w:drawing>
            <wp:anchor distT="0" distB="0" distL="0" distR="0" simplePos="0" relativeHeight="474587648" behindDoc="1" locked="0" layoutInCell="1" allowOverlap="1" wp14:anchorId="0D78952C" wp14:editId="0D78952D">
              <wp:simplePos x="0" y="0"/>
              <wp:positionH relativeFrom="page">
                <wp:posOffset>405688</wp:posOffset>
              </wp:positionH>
              <wp:positionV relativeFrom="page">
                <wp:posOffset>10242454</wp:posOffset>
              </wp:positionV>
              <wp:extent cx="2667000" cy="15367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7"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94</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2C" id="_x0000_t202" coordsize="21600,21600" o:spt="202" path="m,l,21600r21600,l21600,xe">
              <v:stroke joinstyle="miter"/>
              <v:path gradientshapeok="t" o:connecttype="rect"/>
            </v:shapetype>
            <v:shape id="Textbox 349" o:spid="_x0000_s1139" type="#_x0000_t202" style="position:absolute;margin-left:31.95pt;margin-top:806.5pt;width:210pt;height:12.1pt;z-index:-287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D8PbOllwEAACMD&#10;AAAOAAAAAAAAAAAAAAAAAC4CAABkcnMvZTJvRG9jLnhtbFBLAQItABQABgAIAAAAIQAtgFOb3wAA&#10;AAwBAAAPAAAAAAAAAAAAAAAAAPEDAABkcnMvZG93bnJldi54bWxQSwUGAAAAAAQABADzAAAA/QQA&#10;AAAA&#10;" filled="f" stroked="f">
              <v:textbox inset="0,0,0,0">
                <w:txbxContent>
                  <w:p w14:paraId="0D789C57"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94</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1" w14:textId="77777777" w:rsidR="00464E1E" w:rsidRDefault="00000000">
    <w:pPr>
      <w:pStyle w:val="BodyText"/>
      <w:spacing w:line="14" w:lineRule="auto"/>
      <w:rPr>
        <w:sz w:val="20"/>
      </w:rPr>
    </w:pPr>
    <w:r>
      <w:rPr>
        <w:noProof/>
      </w:rPr>
      <mc:AlternateContent>
        <mc:Choice Requires="wps">
          <w:drawing>
            <wp:anchor distT="0" distB="0" distL="0" distR="0" simplePos="0" relativeHeight="474587136" behindDoc="1" locked="0" layoutInCell="1" allowOverlap="1" wp14:anchorId="0D78952E" wp14:editId="0D78952F">
              <wp:simplePos x="0" y="0"/>
              <wp:positionH relativeFrom="page">
                <wp:posOffset>405688</wp:posOffset>
              </wp:positionH>
              <wp:positionV relativeFrom="page">
                <wp:posOffset>10242454</wp:posOffset>
              </wp:positionV>
              <wp:extent cx="2667000" cy="15367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6"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93</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2E" id="_x0000_t202" coordsize="21600,21600" o:spt="202" path="m,l,21600r21600,l21600,xe">
              <v:stroke joinstyle="miter"/>
              <v:path gradientshapeok="t" o:connecttype="rect"/>
            </v:shapetype>
            <v:shape id="Textbox 348" o:spid="_x0000_s1140" type="#_x0000_t202" style="position:absolute;margin-left:31.95pt;margin-top:806.5pt;width:210pt;height:12.1pt;z-index:-287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DS/AARlwEAACMD&#10;AAAOAAAAAAAAAAAAAAAAAC4CAABkcnMvZTJvRG9jLnhtbFBLAQItABQABgAIAAAAIQAtgFOb3wAA&#10;AAwBAAAPAAAAAAAAAAAAAAAAAPEDAABkcnMvZG93bnJldi54bWxQSwUGAAAAAAQABADzAAAA/QQA&#10;AAAA&#10;" filled="f" stroked="f">
              <v:textbox inset="0,0,0,0">
                <w:txbxContent>
                  <w:p w14:paraId="0D789C56"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93</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4" w14:textId="77777777" w:rsidR="00464E1E" w:rsidRDefault="00000000">
    <w:pPr>
      <w:pStyle w:val="BodyText"/>
      <w:spacing w:line="14" w:lineRule="auto"/>
      <w:rPr>
        <w:sz w:val="20"/>
      </w:rPr>
    </w:pPr>
    <w:r>
      <w:rPr>
        <w:noProof/>
      </w:rPr>
      <mc:AlternateContent>
        <mc:Choice Requires="wps">
          <w:drawing>
            <wp:anchor distT="0" distB="0" distL="0" distR="0" simplePos="0" relativeHeight="474588672" behindDoc="1" locked="0" layoutInCell="1" allowOverlap="1" wp14:anchorId="0D789530" wp14:editId="0D789531">
              <wp:simplePos x="0" y="0"/>
              <wp:positionH relativeFrom="page">
                <wp:posOffset>405688</wp:posOffset>
              </wp:positionH>
              <wp:positionV relativeFrom="page">
                <wp:posOffset>10242454</wp:posOffset>
              </wp:positionV>
              <wp:extent cx="2667000" cy="15367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9"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96</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30" id="_x0000_t202" coordsize="21600,21600" o:spt="202" path="m,l,21600r21600,l21600,xe">
              <v:stroke joinstyle="miter"/>
              <v:path gradientshapeok="t" o:connecttype="rect"/>
            </v:shapetype>
            <v:shape id="Textbox 359" o:spid="_x0000_s1141" type="#_x0000_t202" style="position:absolute;margin-left:31.95pt;margin-top:806.5pt;width:210pt;height:12.1pt;z-index:-287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CVJKxglwEAACMD&#10;AAAOAAAAAAAAAAAAAAAAAC4CAABkcnMvZTJvRG9jLnhtbFBLAQItABQABgAIAAAAIQAtgFOb3wAA&#10;AAwBAAAPAAAAAAAAAAAAAAAAAPEDAABkcnMvZG93bnJldi54bWxQSwUGAAAAAAQABADzAAAA/QQA&#10;AAAA&#10;" filled="f" stroked="f">
              <v:textbox inset="0,0,0,0">
                <w:txbxContent>
                  <w:p w14:paraId="0D789C59"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96</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0C" w14:textId="77777777" w:rsidR="00464E1E" w:rsidRDefault="00000000">
    <w:pPr>
      <w:pStyle w:val="BodyText"/>
      <w:spacing w:line="14" w:lineRule="auto"/>
      <w:rPr>
        <w:sz w:val="20"/>
      </w:rPr>
    </w:pPr>
    <w:r>
      <w:rPr>
        <w:noProof/>
      </w:rPr>
      <mc:AlternateContent>
        <mc:Choice Requires="wps">
          <w:drawing>
            <wp:anchor distT="0" distB="0" distL="0" distR="0" simplePos="0" relativeHeight="474564608" behindDoc="1" locked="0" layoutInCell="1" allowOverlap="1" wp14:anchorId="0D7894D2" wp14:editId="0D7894D3">
              <wp:simplePos x="0" y="0"/>
              <wp:positionH relativeFrom="page">
                <wp:posOffset>405688</wp:posOffset>
              </wp:positionH>
              <wp:positionV relativeFrom="page">
                <wp:posOffset>7110634</wp:posOffset>
              </wp:positionV>
              <wp:extent cx="2667000" cy="15367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2A"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D2" id="_x0000_t202" coordsize="21600,21600" o:spt="202" path="m,l,21600r21600,l21600,xe">
              <v:stroke joinstyle="miter"/>
              <v:path gradientshapeok="t" o:connecttype="rect"/>
            </v:shapetype>
            <v:shape id="Textbox 236" o:spid="_x0000_s1094" type="#_x0000_t202" style="position:absolute;margin-left:31.95pt;margin-top:559.9pt;width:210pt;height:12.1pt;z-index:-2875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" filled="f" stroked="f">
              <v:textbox inset="0,0,0,0">
                <w:txbxContent>
                  <w:p w14:paraId="0D789C2A"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5" w14:textId="77777777" w:rsidR="00464E1E" w:rsidRDefault="00000000">
    <w:pPr>
      <w:pStyle w:val="BodyText"/>
      <w:spacing w:line="14" w:lineRule="auto"/>
      <w:rPr>
        <w:sz w:val="20"/>
      </w:rPr>
    </w:pPr>
    <w:r>
      <w:rPr>
        <w:noProof/>
      </w:rPr>
      <mc:AlternateContent>
        <mc:Choice Requires="wps">
          <w:drawing>
            <wp:anchor distT="0" distB="0" distL="0" distR="0" simplePos="0" relativeHeight="474588160" behindDoc="1" locked="0" layoutInCell="1" allowOverlap="1" wp14:anchorId="0D789532" wp14:editId="0D789533">
              <wp:simplePos x="0" y="0"/>
              <wp:positionH relativeFrom="page">
                <wp:posOffset>405688</wp:posOffset>
              </wp:positionH>
              <wp:positionV relativeFrom="page">
                <wp:posOffset>10242454</wp:posOffset>
              </wp:positionV>
              <wp:extent cx="2667000" cy="153670"/>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8"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95</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32" id="_x0000_t202" coordsize="21600,21600" o:spt="202" path="m,l,21600r21600,l21600,xe">
              <v:stroke joinstyle="miter"/>
              <v:path gradientshapeok="t" o:connecttype="rect"/>
            </v:shapetype>
            <v:shape id="Textbox 358" o:spid="_x0000_s1142" type="#_x0000_t202" style="position:absolute;margin-left:31.95pt;margin-top:806.5pt;width:210pt;height:12.1pt;z-index:-287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INKTcKWAQAAIwMA&#10;AA4AAAAAAAAAAAAAAAAALgIAAGRycy9lMm9Eb2MueG1sUEsBAi0AFAAGAAgAAAAhAC2AU5vfAAAA&#10;DAEAAA8AAAAAAAAAAAAAAAAA8AMAAGRycy9kb3ducmV2LnhtbFBLBQYAAAAABAAEAPMAAAD8BAAA&#10;AAA=&#10;" filled="f" stroked="f">
              <v:textbox inset="0,0,0,0">
                <w:txbxContent>
                  <w:p w14:paraId="0D789C58"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95</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8" w14:textId="77777777" w:rsidR="00464E1E" w:rsidRDefault="00000000">
    <w:pPr>
      <w:pStyle w:val="BodyText"/>
      <w:spacing w:line="14" w:lineRule="auto"/>
      <w:rPr>
        <w:sz w:val="20"/>
      </w:rPr>
    </w:pPr>
    <w:r>
      <w:rPr>
        <w:noProof/>
      </w:rPr>
      <mc:AlternateContent>
        <mc:Choice Requires="wps">
          <w:drawing>
            <wp:anchor distT="0" distB="0" distL="0" distR="0" simplePos="0" relativeHeight="474589696" behindDoc="1" locked="0" layoutInCell="1" allowOverlap="1" wp14:anchorId="0D789534" wp14:editId="0D789535">
              <wp:simplePos x="0" y="0"/>
              <wp:positionH relativeFrom="page">
                <wp:posOffset>405688</wp:posOffset>
              </wp:positionH>
              <wp:positionV relativeFrom="page">
                <wp:posOffset>10242454</wp:posOffset>
              </wp:positionV>
              <wp:extent cx="2667000" cy="15367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B"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98</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34" id="_x0000_t202" coordsize="21600,21600" o:spt="202" path="m,l,21600r21600,l21600,xe">
              <v:stroke joinstyle="miter"/>
              <v:path gradientshapeok="t" o:connecttype="rect"/>
            </v:shapetype>
            <v:shape id="Textbox 367" o:spid="_x0000_s1143" type="#_x0000_t202" style="position:absolute;margin-left:31.95pt;margin-top:806.5pt;width:210pt;height:12.1pt;z-index:-287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DEkuGzlwEAACMD&#10;AAAOAAAAAAAAAAAAAAAAAC4CAABkcnMvZTJvRG9jLnhtbFBLAQItABQABgAIAAAAIQAtgFOb3wAA&#10;AAwBAAAPAAAAAAAAAAAAAAAAAPEDAABkcnMvZG93bnJldi54bWxQSwUGAAAAAAQABADzAAAA/QQA&#10;AAAA&#10;" filled="f" stroked="f">
              <v:textbox inset="0,0,0,0">
                <w:txbxContent>
                  <w:p w14:paraId="0D789C5B"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98</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9" w14:textId="77777777" w:rsidR="00464E1E" w:rsidRDefault="00000000">
    <w:pPr>
      <w:pStyle w:val="BodyText"/>
      <w:spacing w:line="14" w:lineRule="auto"/>
      <w:rPr>
        <w:sz w:val="20"/>
      </w:rPr>
    </w:pPr>
    <w:r>
      <w:rPr>
        <w:noProof/>
      </w:rPr>
      <mc:AlternateContent>
        <mc:Choice Requires="wps">
          <w:drawing>
            <wp:anchor distT="0" distB="0" distL="0" distR="0" simplePos="0" relativeHeight="474589184" behindDoc="1" locked="0" layoutInCell="1" allowOverlap="1" wp14:anchorId="0D789536" wp14:editId="0D789537">
              <wp:simplePos x="0" y="0"/>
              <wp:positionH relativeFrom="page">
                <wp:posOffset>405688</wp:posOffset>
              </wp:positionH>
              <wp:positionV relativeFrom="page">
                <wp:posOffset>10242454</wp:posOffset>
              </wp:positionV>
              <wp:extent cx="2667000" cy="15367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A"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97</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36" id="_x0000_t202" coordsize="21600,21600" o:spt="202" path="m,l,21600r21600,l21600,xe">
              <v:stroke joinstyle="miter"/>
              <v:path gradientshapeok="t" o:connecttype="rect"/>
            </v:shapetype>
            <v:shape id="Textbox 366" o:spid="_x0000_s1144" type="#_x0000_t202" style="position:absolute;margin-left:31.95pt;margin-top:806.5pt;width:210pt;height:12.1pt;z-index:-287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" filled="f" stroked="f">
              <v:textbox inset="0,0,0,0">
                <w:txbxContent>
                  <w:p w14:paraId="0D789C5A"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97</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C" w14:textId="77777777" w:rsidR="00464E1E" w:rsidRDefault="00000000">
    <w:pPr>
      <w:pStyle w:val="BodyText"/>
      <w:spacing w:line="14" w:lineRule="auto"/>
      <w:rPr>
        <w:sz w:val="20"/>
      </w:rPr>
    </w:pPr>
    <w:r>
      <w:rPr>
        <w:noProof/>
      </w:rPr>
      <mc:AlternateContent>
        <mc:Choice Requires="wps">
          <w:drawing>
            <wp:anchor distT="0" distB="0" distL="0" distR="0" simplePos="0" relativeHeight="474590720" behindDoc="1" locked="0" layoutInCell="1" allowOverlap="1" wp14:anchorId="0D789538" wp14:editId="0D789539">
              <wp:simplePos x="0" y="0"/>
              <wp:positionH relativeFrom="page">
                <wp:posOffset>431088</wp:posOffset>
              </wp:positionH>
              <wp:positionV relativeFrom="page">
                <wp:posOffset>10242454</wp:posOffset>
              </wp:positionV>
              <wp:extent cx="2705735" cy="153670"/>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735" cy="153670"/>
                      </a:xfrm>
                      <a:prstGeom prst="rect">
                        <a:avLst/>
                      </a:prstGeom>
                    </wps:spPr>
                    <wps:txbx>
                      <w:txbxContent>
                        <w:p w14:paraId="0D789C5D" w14:textId="77777777" w:rsidR="00464E1E" w:rsidRDefault="00000000">
                          <w:pPr>
                            <w:spacing w:before="14"/>
                            <w:ind w:left="20"/>
                            <w:rPr>
                              <w:sz w:val="18"/>
                            </w:rPr>
                          </w:pPr>
                          <w:r>
                            <w:rPr>
                              <w:color w:val="939393"/>
                              <w:sz w:val="18"/>
                            </w:rPr>
                            <w:t>100</w:t>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38" id="_x0000_t202" coordsize="21600,21600" o:spt="202" path="m,l,21600r21600,l21600,xe">
              <v:stroke joinstyle="miter"/>
              <v:path gradientshapeok="t" o:connecttype="rect"/>
            </v:shapetype>
            <v:shape id="Textbox 369" o:spid="_x0000_s1145" type="#_x0000_t202" style="position:absolute;margin-left:33.95pt;margin-top:806.5pt;width:213.05pt;height:12.1pt;z-index:-287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" filled="f" stroked="f">
              <v:textbox inset="0,0,0,0">
                <w:txbxContent>
                  <w:p w14:paraId="0D789C5D" w14:textId="77777777" w:rsidR="00464E1E" w:rsidRDefault="00000000">
                    <w:pPr>
                      <w:spacing w:before="14"/>
                      <w:ind w:left="20"/>
                      <w:rPr>
                        <w:sz w:val="18"/>
                      </w:rPr>
                    </w:pPr>
                    <w:r>
                      <w:rPr>
                        <w:color w:val="939393"/>
                        <w:sz w:val="18"/>
                      </w:rPr>
                      <w:t>100</w:t>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D" w14:textId="77777777" w:rsidR="00464E1E" w:rsidRDefault="00000000">
    <w:pPr>
      <w:pStyle w:val="BodyText"/>
      <w:spacing w:line="14" w:lineRule="auto"/>
      <w:rPr>
        <w:sz w:val="20"/>
      </w:rPr>
    </w:pPr>
    <w:r>
      <w:rPr>
        <w:noProof/>
      </w:rPr>
      <mc:AlternateContent>
        <mc:Choice Requires="wps">
          <w:drawing>
            <wp:anchor distT="0" distB="0" distL="0" distR="0" simplePos="0" relativeHeight="474590208" behindDoc="1" locked="0" layoutInCell="1" allowOverlap="1" wp14:anchorId="0D78953A" wp14:editId="0D78953B">
              <wp:simplePos x="0" y="0"/>
              <wp:positionH relativeFrom="page">
                <wp:posOffset>405688</wp:posOffset>
              </wp:positionH>
              <wp:positionV relativeFrom="page">
                <wp:posOffset>7110634</wp:posOffset>
              </wp:positionV>
              <wp:extent cx="2667000" cy="15367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5C"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99</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3A" id="_x0000_t202" coordsize="21600,21600" o:spt="202" path="m,l,21600r21600,l21600,xe">
              <v:stroke joinstyle="miter"/>
              <v:path gradientshapeok="t" o:connecttype="rect"/>
            </v:shapetype>
            <v:shape id="Textbox 368" o:spid="_x0000_s1146" type="#_x0000_t202" style="position:absolute;margin-left:31.95pt;margin-top:559.9pt;width:210pt;height:12.1pt;z-index:-287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" filled="f" stroked="f">
              <v:textbox inset="0,0,0,0">
                <w:txbxContent>
                  <w:p w14:paraId="0D789C5C"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99</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0" w14:textId="77777777" w:rsidR="00464E1E" w:rsidRDefault="00000000">
    <w:pPr>
      <w:pStyle w:val="BodyText"/>
      <w:spacing w:line="14" w:lineRule="auto"/>
      <w:rPr>
        <w:sz w:val="20"/>
      </w:rPr>
    </w:pPr>
    <w:r>
      <w:rPr>
        <w:noProof/>
      </w:rPr>
      <mc:AlternateContent>
        <mc:Choice Requires="wps">
          <w:drawing>
            <wp:anchor distT="0" distB="0" distL="0" distR="0" simplePos="0" relativeHeight="474591744" behindDoc="1" locked="0" layoutInCell="1" allowOverlap="1" wp14:anchorId="0D78953C" wp14:editId="0D78953D">
              <wp:simplePos x="0" y="0"/>
              <wp:positionH relativeFrom="page">
                <wp:posOffset>405688</wp:posOffset>
              </wp:positionH>
              <wp:positionV relativeFrom="page">
                <wp:posOffset>10242454</wp:posOffset>
              </wp:positionV>
              <wp:extent cx="2731135" cy="15367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153670"/>
                      </a:xfrm>
                      <a:prstGeom prst="rect">
                        <a:avLst/>
                      </a:prstGeom>
                    </wps:spPr>
                    <wps:txbx>
                      <w:txbxContent>
                        <w:p w14:paraId="0D789C5F"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3C" id="_x0000_t202" coordsize="21600,21600" o:spt="202" path="m,l,21600r21600,l21600,xe">
              <v:stroke joinstyle="miter"/>
              <v:path gradientshapeok="t" o:connecttype="rect"/>
            </v:shapetype>
            <v:shape id="Textbox 382" o:spid="_x0000_s1147" type="#_x0000_t202" style="position:absolute;margin-left:31.95pt;margin-top:806.5pt;width:215.05pt;height:12.1pt;z-index:-287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" filled="f" stroked="f">
              <v:textbox inset="0,0,0,0">
                <w:txbxContent>
                  <w:p w14:paraId="0D789C5F"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1" w14:textId="77777777" w:rsidR="00464E1E" w:rsidRDefault="00000000">
    <w:pPr>
      <w:pStyle w:val="BodyText"/>
      <w:spacing w:line="14" w:lineRule="auto"/>
      <w:rPr>
        <w:sz w:val="20"/>
      </w:rPr>
    </w:pPr>
    <w:r>
      <w:rPr>
        <w:noProof/>
      </w:rPr>
      <mc:AlternateContent>
        <mc:Choice Requires="wps">
          <w:drawing>
            <wp:anchor distT="0" distB="0" distL="0" distR="0" simplePos="0" relativeHeight="474591232" behindDoc="1" locked="0" layoutInCell="1" allowOverlap="1" wp14:anchorId="0D78953E" wp14:editId="0D78953F">
              <wp:simplePos x="0" y="0"/>
              <wp:positionH relativeFrom="page">
                <wp:posOffset>431088</wp:posOffset>
              </wp:positionH>
              <wp:positionV relativeFrom="page">
                <wp:posOffset>10242454</wp:posOffset>
              </wp:positionV>
              <wp:extent cx="2705735" cy="15367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735" cy="153670"/>
                      </a:xfrm>
                      <a:prstGeom prst="rect">
                        <a:avLst/>
                      </a:prstGeom>
                    </wps:spPr>
                    <wps:txbx>
                      <w:txbxContent>
                        <w:p w14:paraId="0D789C5E" w14:textId="77777777" w:rsidR="00464E1E" w:rsidRDefault="00000000">
                          <w:pPr>
                            <w:spacing w:before="14"/>
                            <w:ind w:left="20"/>
                            <w:rPr>
                              <w:sz w:val="18"/>
                            </w:rPr>
                          </w:pPr>
                          <w:r>
                            <w:rPr>
                              <w:color w:val="939393"/>
                              <w:sz w:val="18"/>
                            </w:rPr>
                            <w:t>101</w:t>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3E" id="_x0000_t202" coordsize="21600,21600" o:spt="202" path="m,l,21600r21600,l21600,xe">
              <v:stroke joinstyle="miter"/>
              <v:path gradientshapeok="t" o:connecttype="rect"/>
            </v:shapetype>
            <v:shape id="Textbox 381" o:spid="_x0000_s1148" type="#_x0000_t202" style="position:absolute;margin-left:33.95pt;margin-top:806.5pt;width:213.05pt;height:12.1pt;z-index:-287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" filled="f" stroked="f">
              <v:textbox inset="0,0,0,0">
                <w:txbxContent>
                  <w:p w14:paraId="0D789C5E" w14:textId="77777777" w:rsidR="00464E1E" w:rsidRDefault="00000000">
                    <w:pPr>
                      <w:spacing w:before="14"/>
                      <w:ind w:left="20"/>
                      <w:rPr>
                        <w:sz w:val="18"/>
                      </w:rPr>
                    </w:pPr>
                    <w:r>
                      <w:rPr>
                        <w:color w:val="939393"/>
                        <w:sz w:val="18"/>
                      </w:rPr>
                      <w:t>101</w:t>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4" w14:textId="77777777" w:rsidR="00464E1E" w:rsidRDefault="00000000">
    <w:pPr>
      <w:pStyle w:val="BodyText"/>
      <w:spacing w:line="14" w:lineRule="auto"/>
      <w:rPr>
        <w:sz w:val="20"/>
      </w:rPr>
    </w:pPr>
    <w:r>
      <w:rPr>
        <w:noProof/>
      </w:rPr>
      <mc:AlternateContent>
        <mc:Choice Requires="wps">
          <w:drawing>
            <wp:anchor distT="0" distB="0" distL="0" distR="0" simplePos="0" relativeHeight="474592768" behindDoc="1" locked="0" layoutInCell="1" allowOverlap="1" wp14:anchorId="0D789540" wp14:editId="0D789541">
              <wp:simplePos x="0" y="0"/>
              <wp:positionH relativeFrom="page">
                <wp:posOffset>405688</wp:posOffset>
              </wp:positionH>
              <wp:positionV relativeFrom="page">
                <wp:posOffset>10242454</wp:posOffset>
              </wp:positionV>
              <wp:extent cx="2731135" cy="153670"/>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153670"/>
                      </a:xfrm>
                      <a:prstGeom prst="rect">
                        <a:avLst/>
                      </a:prstGeom>
                    </wps:spPr>
                    <wps:txbx>
                      <w:txbxContent>
                        <w:p w14:paraId="0D789C61"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104</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40" id="_x0000_t202" coordsize="21600,21600" o:spt="202" path="m,l,21600r21600,l21600,xe">
              <v:stroke joinstyle="miter"/>
              <v:path gradientshapeok="t" o:connecttype="rect"/>
            </v:shapetype>
            <v:shape id="Textbox 389" o:spid="_x0000_s1149" type="#_x0000_t202" style="position:absolute;margin-left:31.95pt;margin-top:806.5pt;width:215.05pt;height:12.1pt;z-index:-287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" filled="f" stroked="f">
              <v:textbox inset="0,0,0,0">
                <w:txbxContent>
                  <w:p w14:paraId="0D789C61"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104</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5" w14:textId="77777777" w:rsidR="00464E1E" w:rsidRDefault="00000000">
    <w:pPr>
      <w:pStyle w:val="BodyText"/>
      <w:spacing w:line="14" w:lineRule="auto"/>
      <w:rPr>
        <w:sz w:val="20"/>
      </w:rPr>
    </w:pPr>
    <w:r>
      <w:rPr>
        <w:noProof/>
      </w:rPr>
      <mc:AlternateContent>
        <mc:Choice Requires="wps">
          <w:drawing>
            <wp:anchor distT="0" distB="0" distL="0" distR="0" simplePos="0" relativeHeight="474592256" behindDoc="1" locked="0" layoutInCell="1" allowOverlap="1" wp14:anchorId="0D789542" wp14:editId="0D789543">
              <wp:simplePos x="0" y="0"/>
              <wp:positionH relativeFrom="page">
                <wp:posOffset>405688</wp:posOffset>
              </wp:positionH>
              <wp:positionV relativeFrom="page">
                <wp:posOffset>10242454</wp:posOffset>
              </wp:positionV>
              <wp:extent cx="2731135" cy="15367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153670"/>
                      </a:xfrm>
                      <a:prstGeom prst="rect">
                        <a:avLst/>
                      </a:prstGeom>
                    </wps:spPr>
                    <wps:txbx>
                      <w:txbxContent>
                        <w:p w14:paraId="0D789C60"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103</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42" id="_x0000_t202" coordsize="21600,21600" o:spt="202" path="m,l,21600r21600,l21600,xe">
              <v:stroke joinstyle="miter"/>
              <v:path gradientshapeok="t" o:connecttype="rect"/>
            </v:shapetype>
            <v:shape id="Textbox 388" o:spid="_x0000_s1150" type="#_x0000_t202" style="position:absolute;margin-left:31.95pt;margin-top:806.5pt;width:215.05pt;height:12.1pt;z-index:-287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" filled="f" stroked="f">
              <v:textbox inset="0,0,0,0">
                <w:txbxContent>
                  <w:p w14:paraId="0D789C60"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103</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A" w14:textId="77777777" w:rsidR="00464E1E" w:rsidRDefault="00000000">
    <w:pPr>
      <w:pStyle w:val="BodyText"/>
      <w:spacing w:line="14" w:lineRule="auto"/>
      <w:rPr>
        <w:sz w:val="20"/>
      </w:rPr>
    </w:pPr>
    <w:r>
      <w:rPr>
        <w:noProof/>
      </w:rPr>
      <mc:AlternateContent>
        <mc:Choice Requires="wps">
          <w:drawing>
            <wp:anchor distT="0" distB="0" distL="0" distR="0" simplePos="0" relativeHeight="474594816" behindDoc="1" locked="0" layoutInCell="1" allowOverlap="1" wp14:anchorId="0D78954A" wp14:editId="0D78954B">
              <wp:simplePos x="0" y="0"/>
              <wp:positionH relativeFrom="page">
                <wp:posOffset>405688</wp:posOffset>
              </wp:positionH>
              <wp:positionV relativeFrom="page">
                <wp:posOffset>10242454</wp:posOffset>
              </wp:positionV>
              <wp:extent cx="2731135" cy="15367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153670"/>
                      </a:xfrm>
                      <a:prstGeom prst="rect">
                        <a:avLst/>
                      </a:prstGeom>
                    </wps:spPr>
                    <wps:txbx>
                      <w:txbxContent>
                        <w:p w14:paraId="0D789C65"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106</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4A" id="_x0000_t202" coordsize="21600,21600" o:spt="202" path="m,l,21600r21600,l21600,xe">
              <v:stroke joinstyle="miter"/>
              <v:path gradientshapeok="t" o:connecttype="rect"/>
            </v:shapetype>
            <v:shape id="Textbox 400" o:spid="_x0000_s1154" type="#_x0000_t202" style="position:absolute;margin-left:31.95pt;margin-top:806.5pt;width:215.05pt;height:12.1pt;z-index:-287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" filled="f" stroked="f">
              <v:textbox inset="0,0,0,0">
                <w:txbxContent>
                  <w:p w14:paraId="0D789C65"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106</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0D" w14:textId="77777777" w:rsidR="00464E1E" w:rsidRDefault="00000000">
    <w:pPr>
      <w:pStyle w:val="BodyText"/>
      <w:spacing w:line="14" w:lineRule="auto"/>
      <w:rPr>
        <w:sz w:val="20"/>
      </w:rPr>
    </w:pPr>
    <w:r>
      <w:rPr>
        <w:noProof/>
      </w:rPr>
      <mc:AlternateContent>
        <mc:Choice Requires="wps">
          <w:drawing>
            <wp:anchor distT="0" distB="0" distL="0" distR="0" simplePos="0" relativeHeight="474564096" behindDoc="1" locked="0" layoutInCell="1" allowOverlap="1" wp14:anchorId="0D7894D4" wp14:editId="0D7894D5">
              <wp:simplePos x="0" y="0"/>
              <wp:positionH relativeFrom="page">
                <wp:posOffset>405688</wp:posOffset>
              </wp:positionH>
              <wp:positionV relativeFrom="page">
                <wp:posOffset>7110634</wp:posOffset>
              </wp:positionV>
              <wp:extent cx="2667000" cy="15367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29"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51</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D4" id="_x0000_t202" coordsize="21600,21600" o:spt="202" path="m,l,21600r21600,l21600,xe">
              <v:stroke joinstyle="miter"/>
              <v:path gradientshapeok="t" o:connecttype="rect"/>
            </v:shapetype>
            <v:shape id="Textbox 235" o:spid="_x0000_s1095" type="#_x0000_t202" style="position:absolute;margin-left:31.95pt;margin-top:559.9pt;width:210pt;height:12.1pt;z-index:-287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" filled="f" stroked="f">
              <v:textbox inset="0,0,0,0">
                <w:txbxContent>
                  <w:p w14:paraId="0D789C29"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51</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B" w14:textId="77777777" w:rsidR="00464E1E" w:rsidRDefault="00000000">
    <w:pPr>
      <w:pStyle w:val="BodyText"/>
      <w:spacing w:line="14" w:lineRule="auto"/>
      <w:rPr>
        <w:sz w:val="20"/>
      </w:rPr>
    </w:pPr>
    <w:r>
      <w:rPr>
        <w:noProof/>
      </w:rPr>
      <mc:AlternateContent>
        <mc:Choice Requires="wps">
          <w:drawing>
            <wp:anchor distT="0" distB="0" distL="0" distR="0" simplePos="0" relativeHeight="474595328" behindDoc="1" locked="0" layoutInCell="1" allowOverlap="1" wp14:anchorId="0D78954C" wp14:editId="0D78954D">
              <wp:simplePos x="0" y="0"/>
              <wp:positionH relativeFrom="page">
                <wp:posOffset>405688</wp:posOffset>
              </wp:positionH>
              <wp:positionV relativeFrom="page">
                <wp:posOffset>10242454</wp:posOffset>
              </wp:positionV>
              <wp:extent cx="2731135" cy="153670"/>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153670"/>
                      </a:xfrm>
                      <a:prstGeom prst="rect">
                        <a:avLst/>
                      </a:prstGeom>
                    </wps:spPr>
                    <wps:txbx>
                      <w:txbxContent>
                        <w:p w14:paraId="0D789C66"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107</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4C" id="_x0000_t202" coordsize="21600,21600" o:spt="202" path="m,l,21600r21600,l21600,xe">
              <v:stroke joinstyle="miter"/>
              <v:path gradientshapeok="t" o:connecttype="rect"/>
            </v:shapetype>
            <v:shape id="Textbox 401" o:spid="_x0000_s1155" type="#_x0000_t202" style="position:absolute;margin-left:31.95pt;margin-top:806.5pt;width:215.05pt;height:12.1pt;z-index:-287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" filled="f" stroked="f">
              <v:textbox inset="0,0,0,0">
                <w:txbxContent>
                  <w:p w14:paraId="0D789C66"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107</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E" w14:textId="77777777" w:rsidR="00464E1E" w:rsidRDefault="00000000">
    <w:pPr>
      <w:pStyle w:val="BodyText"/>
      <w:spacing w:line="14" w:lineRule="auto"/>
      <w:rPr>
        <w:sz w:val="20"/>
      </w:rPr>
    </w:pPr>
    <w:r>
      <w:rPr>
        <w:noProof/>
      </w:rPr>
      <mc:AlternateContent>
        <mc:Choice Requires="wps">
          <w:drawing>
            <wp:anchor distT="0" distB="0" distL="0" distR="0" simplePos="0" relativeHeight="474596864" behindDoc="1" locked="0" layoutInCell="1" allowOverlap="1" wp14:anchorId="0D789552" wp14:editId="0D789553">
              <wp:simplePos x="0" y="0"/>
              <wp:positionH relativeFrom="page">
                <wp:posOffset>405688</wp:posOffset>
              </wp:positionH>
              <wp:positionV relativeFrom="page">
                <wp:posOffset>10242454</wp:posOffset>
              </wp:positionV>
              <wp:extent cx="2731135" cy="153670"/>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153670"/>
                      </a:xfrm>
                      <a:prstGeom prst="rect">
                        <a:avLst/>
                      </a:prstGeom>
                    </wps:spPr>
                    <wps:txbx>
                      <w:txbxContent>
                        <w:p w14:paraId="0D789C69"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108</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52" id="_x0000_t202" coordsize="21600,21600" o:spt="202" path="m,l,21600r21600,l21600,xe">
              <v:stroke joinstyle="miter"/>
              <v:path gradientshapeok="t" o:connecttype="rect"/>
            </v:shapetype>
            <v:shape id="Textbox 411" o:spid="_x0000_s1158" type="#_x0000_t202" style="position:absolute;margin-left:31.95pt;margin-top:806.5pt;width:215.05pt;height:12.1pt;z-index:-287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" filled="f" stroked="f">
              <v:textbox inset="0,0,0,0">
                <w:txbxContent>
                  <w:p w14:paraId="0D789C69"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108</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F" w14:textId="77777777" w:rsidR="00464E1E" w:rsidRDefault="00000000">
    <w:pPr>
      <w:pStyle w:val="BodyText"/>
      <w:spacing w:line="14" w:lineRule="auto"/>
      <w:rPr>
        <w:sz w:val="20"/>
      </w:rPr>
    </w:pPr>
    <w:r>
      <w:rPr>
        <w:noProof/>
      </w:rPr>
      <mc:AlternateContent>
        <mc:Choice Requires="wps">
          <w:drawing>
            <wp:anchor distT="0" distB="0" distL="0" distR="0" simplePos="0" relativeHeight="474597376" behindDoc="1" locked="0" layoutInCell="1" allowOverlap="1" wp14:anchorId="0D789554" wp14:editId="0D789555">
              <wp:simplePos x="0" y="0"/>
              <wp:positionH relativeFrom="page">
                <wp:posOffset>405688</wp:posOffset>
              </wp:positionH>
              <wp:positionV relativeFrom="page">
                <wp:posOffset>10242454</wp:posOffset>
              </wp:positionV>
              <wp:extent cx="2731135" cy="153670"/>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153670"/>
                      </a:xfrm>
                      <a:prstGeom prst="rect">
                        <a:avLst/>
                      </a:prstGeom>
                    </wps:spPr>
                    <wps:txbx>
                      <w:txbxContent>
                        <w:p w14:paraId="0D789C6A"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109</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54" id="_x0000_t202" coordsize="21600,21600" o:spt="202" path="m,l,21600r21600,l21600,xe">
              <v:stroke joinstyle="miter"/>
              <v:path gradientshapeok="t" o:connecttype="rect"/>
            </v:shapetype>
            <v:shape id="Textbox 412" o:spid="_x0000_s1159" type="#_x0000_t202" style="position:absolute;margin-left:31.95pt;margin-top:806.5pt;width:215.05pt;height:12.1pt;z-index:-287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" filled="f" stroked="f">
              <v:textbox inset="0,0,0,0">
                <w:txbxContent>
                  <w:p w14:paraId="0D789C6A"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109</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81" w14:textId="77777777" w:rsidR="00464E1E" w:rsidRDefault="00000000">
    <w:pPr>
      <w:pStyle w:val="BodyText"/>
      <w:spacing w:line="14" w:lineRule="auto"/>
      <w:rPr>
        <w:sz w:val="20"/>
      </w:rPr>
    </w:pPr>
    <w:r>
      <w:rPr>
        <w:noProof/>
      </w:rPr>
      <mc:AlternateContent>
        <mc:Choice Requires="wps">
          <w:drawing>
            <wp:anchor distT="0" distB="0" distL="0" distR="0" simplePos="0" relativeHeight="474597888" behindDoc="1" locked="0" layoutInCell="1" allowOverlap="1" wp14:anchorId="0D789556" wp14:editId="0D789557">
              <wp:simplePos x="0" y="0"/>
              <wp:positionH relativeFrom="page">
                <wp:posOffset>405688</wp:posOffset>
              </wp:positionH>
              <wp:positionV relativeFrom="page">
                <wp:posOffset>10242454</wp:posOffset>
              </wp:positionV>
              <wp:extent cx="2731135" cy="153670"/>
              <wp:effectExtent l="0" t="0" r="0" b="0"/>
              <wp:wrapNone/>
              <wp:docPr id="441" name="Text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153670"/>
                      </a:xfrm>
                      <a:prstGeom prst="rect">
                        <a:avLst/>
                      </a:prstGeom>
                    </wps:spPr>
                    <wps:txbx>
                      <w:txbxContent>
                        <w:p w14:paraId="0D789C6B"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110</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56" id="_x0000_t202" coordsize="21600,21600" o:spt="202" path="m,l,21600r21600,l21600,xe">
              <v:stroke joinstyle="miter"/>
              <v:path gradientshapeok="t" o:connecttype="rect"/>
            </v:shapetype>
            <v:shape id="Textbox 441" o:spid="_x0000_s1160" type="#_x0000_t202" style="position:absolute;margin-left:31.95pt;margin-top:806.5pt;width:215.05pt;height:12.1pt;z-index:-287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" filled="f" stroked="f">
              <v:textbox inset="0,0,0,0">
                <w:txbxContent>
                  <w:p w14:paraId="0D789C6B"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110</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82" w14:textId="77777777" w:rsidR="00464E1E" w:rsidRDefault="00000000">
    <w:pPr>
      <w:pStyle w:val="BodyText"/>
      <w:spacing w:line="14" w:lineRule="auto"/>
      <w:rPr>
        <w:sz w:val="20"/>
      </w:rPr>
    </w:pPr>
    <w:r>
      <w:rPr>
        <w:noProof/>
      </w:rPr>
      <mc:AlternateContent>
        <mc:Choice Requires="wps">
          <w:drawing>
            <wp:anchor distT="0" distB="0" distL="0" distR="0" simplePos="0" relativeHeight="474598400" behindDoc="1" locked="0" layoutInCell="1" allowOverlap="1" wp14:anchorId="0D789558" wp14:editId="0D789559">
              <wp:simplePos x="0" y="0"/>
              <wp:positionH relativeFrom="page">
                <wp:posOffset>405688</wp:posOffset>
              </wp:positionH>
              <wp:positionV relativeFrom="page">
                <wp:posOffset>7110634</wp:posOffset>
              </wp:positionV>
              <wp:extent cx="2731135" cy="153670"/>
              <wp:effectExtent l="0" t="0" r="0" b="0"/>
              <wp:wrapNone/>
              <wp:docPr id="442" name="Text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153670"/>
                      </a:xfrm>
                      <a:prstGeom prst="rect">
                        <a:avLst/>
                      </a:prstGeom>
                    </wps:spPr>
                    <wps:txbx>
                      <w:txbxContent>
                        <w:p w14:paraId="0D789C6C"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111</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58" id="_x0000_t202" coordsize="21600,21600" o:spt="202" path="m,l,21600r21600,l21600,xe">
              <v:stroke joinstyle="miter"/>
              <v:path gradientshapeok="t" o:connecttype="rect"/>
            </v:shapetype>
            <v:shape id="Textbox 442" o:spid="_x0000_s1161" type="#_x0000_t202" style="position:absolute;margin-left:31.95pt;margin-top:559.9pt;width:215.05pt;height:12.1pt;z-index:-287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" filled="f" stroked="f">
              <v:textbox inset="0,0,0,0">
                <w:txbxContent>
                  <w:p w14:paraId="0D789C6C"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111</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85" w14:textId="77777777" w:rsidR="00464E1E" w:rsidRDefault="00000000">
    <w:pPr>
      <w:pStyle w:val="BodyText"/>
      <w:spacing w:line="14" w:lineRule="auto"/>
      <w:rPr>
        <w:sz w:val="20"/>
      </w:rPr>
    </w:pPr>
    <w:r>
      <w:rPr>
        <w:noProof/>
      </w:rPr>
      <mc:AlternateContent>
        <mc:Choice Requires="wps">
          <w:drawing>
            <wp:anchor distT="0" distB="0" distL="0" distR="0" simplePos="0" relativeHeight="474598912" behindDoc="1" locked="0" layoutInCell="1" allowOverlap="1" wp14:anchorId="0D78955A" wp14:editId="0D78955B">
              <wp:simplePos x="0" y="0"/>
              <wp:positionH relativeFrom="page">
                <wp:posOffset>405688</wp:posOffset>
              </wp:positionH>
              <wp:positionV relativeFrom="page">
                <wp:posOffset>10242454</wp:posOffset>
              </wp:positionV>
              <wp:extent cx="2731135" cy="153670"/>
              <wp:effectExtent l="0" t="0" r="0" b="0"/>
              <wp:wrapNone/>
              <wp:docPr id="443" name="Text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153670"/>
                      </a:xfrm>
                      <a:prstGeom prst="rect">
                        <a:avLst/>
                      </a:prstGeom>
                    </wps:spPr>
                    <wps:txbx>
                      <w:txbxContent>
                        <w:p w14:paraId="0D789C6D"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112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55A" id="_x0000_t202" coordsize="21600,21600" o:spt="202" path="m,l,21600r21600,l21600,xe">
              <v:stroke joinstyle="miter"/>
              <v:path gradientshapeok="t" o:connecttype="rect"/>
            </v:shapetype>
            <v:shape id="Textbox 443" o:spid="_x0000_s1162" type="#_x0000_t202" style="position:absolute;margin-left:31.95pt;margin-top:806.5pt;width:215.05pt;height:12.1pt;z-index:-287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" filled="f" stroked="f">
              <v:textbox inset="0,0,0,0">
                <w:txbxContent>
                  <w:p w14:paraId="0D789C6D"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112</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2"/>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87" w14:textId="77777777" w:rsidR="00464E1E" w:rsidRDefault="00464E1E">
    <w:pPr>
      <w:pStyle w:val="BodyText"/>
      <w:spacing w:line="14" w:lineRule="auto"/>
      <w:rPr>
        <w:sz w:val="2"/>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89" w14:textId="77777777" w:rsidR="00464E1E" w:rsidRDefault="00464E1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0" w14:textId="77777777" w:rsidR="00464E1E" w:rsidRDefault="00000000">
    <w:pPr>
      <w:pStyle w:val="BodyText"/>
      <w:spacing w:line="14" w:lineRule="auto"/>
      <w:rPr>
        <w:sz w:val="20"/>
      </w:rPr>
    </w:pPr>
    <w:r>
      <w:rPr>
        <w:noProof/>
      </w:rPr>
      <mc:AlternateContent>
        <mc:Choice Requires="wps">
          <w:drawing>
            <wp:anchor distT="0" distB="0" distL="0" distR="0" simplePos="0" relativeHeight="474565632" behindDoc="1" locked="0" layoutInCell="1" allowOverlap="1" wp14:anchorId="0D7894D6" wp14:editId="0D7894D7">
              <wp:simplePos x="0" y="0"/>
              <wp:positionH relativeFrom="page">
                <wp:posOffset>405688</wp:posOffset>
              </wp:positionH>
              <wp:positionV relativeFrom="page">
                <wp:posOffset>10242454</wp:posOffset>
              </wp:positionV>
              <wp:extent cx="2667000" cy="15367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2C"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54</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D6" id="_x0000_t202" coordsize="21600,21600" o:spt="202" path="m,l,21600r21600,l21600,xe">
              <v:stroke joinstyle="miter"/>
              <v:path gradientshapeok="t" o:connecttype="rect"/>
            </v:shapetype>
            <v:shape id="Textbox 241" o:spid="_x0000_s1096" type="#_x0000_t202" style="position:absolute;margin-left:31.95pt;margin-top:806.5pt;width:210pt;height:12.1pt;z-index:-287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JKZlxWWAQAAIgMA&#10;AA4AAAAAAAAAAAAAAAAALgIAAGRycy9lMm9Eb2MueG1sUEsBAi0AFAAGAAgAAAAhAC2AU5vfAAAA&#10;DAEAAA8AAAAAAAAAAAAAAAAA8AMAAGRycy9kb3ducmV2LnhtbFBLBQYAAAAABAAEAPMAAAD8BAAA&#10;AAA=&#10;" filled="f" stroked="f">
              <v:textbox inset="0,0,0,0">
                <w:txbxContent>
                  <w:p w14:paraId="0D789C2C"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54</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1" w14:textId="77777777" w:rsidR="00464E1E" w:rsidRDefault="00000000">
    <w:pPr>
      <w:pStyle w:val="BodyText"/>
      <w:spacing w:line="14" w:lineRule="auto"/>
      <w:rPr>
        <w:sz w:val="20"/>
      </w:rPr>
    </w:pPr>
    <w:r>
      <w:rPr>
        <w:noProof/>
      </w:rPr>
      <mc:AlternateContent>
        <mc:Choice Requires="wps">
          <w:drawing>
            <wp:anchor distT="0" distB="0" distL="0" distR="0" simplePos="0" relativeHeight="474565120" behindDoc="1" locked="0" layoutInCell="1" allowOverlap="1" wp14:anchorId="0D7894D8" wp14:editId="0D7894D9">
              <wp:simplePos x="0" y="0"/>
              <wp:positionH relativeFrom="page">
                <wp:posOffset>405688</wp:posOffset>
              </wp:positionH>
              <wp:positionV relativeFrom="page">
                <wp:posOffset>10242454</wp:posOffset>
              </wp:positionV>
              <wp:extent cx="2667000" cy="15367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2B"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53</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D8" id="_x0000_t202" coordsize="21600,21600" o:spt="202" path="m,l,21600r21600,l21600,xe">
              <v:stroke joinstyle="miter"/>
              <v:path gradientshapeok="t" o:connecttype="rect"/>
            </v:shapetype>
            <v:shape id="Textbox 240" o:spid="_x0000_s1097" type="#_x0000_t202" style="position:absolute;margin-left:31.95pt;margin-top:806.5pt;width:210pt;height:12.1pt;z-index:-2875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NVBO2SWAQAAIgMA&#10;AA4AAAAAAAAAAAAAAAAALgIAAGRycy9lMm9Eb2MueG1sUEsBAi0AFAAGAAgAAAAhAC2AU5vfAAAA&#10;DAEAAA8AAAAAAAAAAAAAAAAA8AMAAGRycy9kb3ducmV2LnhtbFBLBQYAAAAABAAEAPMAAAD8BAAA&#10;AAA=&#10;" filled="f" stroked="f">
              <v:textbox inset="0,0,0,0">
                <w:txbxContent>
                  <w:p w14:paraId="0D789C2B"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53</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4" w14:textId="77777777" w:rsidR="00464E1E" w:rsidRDefault="00000000">
    <w:pPr>
      <w:pStyle w:val="BodyText"/>
      <w:spacing w:line="14" w:lineRule="auto"/>
      <w:rPr>
        <w:sz w:val="20"/>
      </w:rPr>
    </w:pPr>
    <w:r>
      <w:rPr>
        <w:noProof/>
      </w:rPr>
      <mc:AlternateContent>
        <mc:Choice Requires="wps">
          <w:drawing>
            <wp:anchor distT="0" distB="0" distL="0" distR="0" simplePos="0" relativeHeight="474566656" behindDoc="1" locked="0" layoutInCell="1" allowOverlap="1" wp14:anchorId="0D7894DA" wp14:editId="0D7894DB">
              <wp:simplePos x="0" y="0"/>
              <wp:positionH relativeFrom="page">
                <wp:posOffset>405688</wp:posOffset>
              </wp:positionH>
              <wp:positionV relativeFrom="page">
                <wp:posOffset>10242454</wp:posOffset>
              </wp:positionV>
              <wp:extent cx="2667000" cy="15367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53670"/>
                      </a:xfrm>
                      <a:prstGeom prst="rect">
                        <a:avLst/>
                      </a:prstGeom>
                    </wps:spPr>
                    <wps:txbx>
                      <w:txbxContent>
                        <w:p w14:paraId="0D789C2E"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56</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wps:txbx>
                    <wps:bodyPr wrap="square" lIns="0" tIns="0" rIns="0" bIns="0" rtlCol="0">
                      <a:noAutofit/>
                    </wps:bodyPr>
                  </wps:wsp>
                </a:graphicData>
              </a:graphic>
            </wp:anchor>
          </w:drawing>
        </mc:Choice>
        <mc:Fallback>
          <w:pict>
            <v:shapetype w14:anchorId="0D7894DA" id="_x0000_t202" coordsize="21600,21600" o:spt="202" path="m,l,21600r21600,l21600,xe">
              <v:stroke joinstyle="miter"/>
              <v:path gradientshapeok="t" o:connecttype="rect"/>
            </v:shapetype>
            <v:shape id="Textbox 245" o:spid="_x0000_s1098" type="#_x0000_t202" style="position:absolute;margin-left:31.95pt;margin-top:806.5pt;width:210pt;height:12.1pt;z-index:-287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" filled="f" stroked="f">
              <v:textbox inset="0,0,0,0">
                <w:txbxContent>
                  <w:p w14:paraId="0D789C2E" w14:textId="77777777" w:rsidR="00464E1E" w:rsidRDefault="00000000">
                    <w:pPr>
                      <w:spacing w:before="14"/>
                      <w:ind w:left="60"/>
                      <w:rPr>
                        <w:sz w:val="18"/>
                      </w:rPr>
                    </w:pPr>
                    <w:r>
                      <w:rPr>
                        <w:color w:val="939393"/>
                        <w:sz w:val="18"/>
                      </w:rPr>
                      <w:fldChar w:fldCharType="begin"/>
                    </w:r>
                    <w:r>
                      <w:rPr>
                        <w:color w:val="939393"/>
                        <w:sz w:val="18"/>
                      </w:rPr>
                      <w:instrText xml:space="preserve"> PAGE </w:instrText>
                    </w:r>
                    <w:r>
                      <w:rPr>
                        <w:color w:val="939393"/>
                        <w:sz w:val="18"/>
                      </w:rPr>
                      <w:fldChar w:fldCharType="separate"/>
                    </w:r>
                    <w:r>
                      <w:rPr>
                        <w:color w:val="939393"/>
                        <w:sz w:val="18"/>
                      </w:rPr>
                      <w:t>56</w:t>
                    </w:r>
                    <w:r>
                      <w:rPr>
                        <w:color w:val="939393"/>
                        <w:sz w:val="18"/>
                      </w:rPr>
                      <w:fldChar w:fldCharType="end"/>
                    </w:r>
                    <w:r>
                      <w:rPr>
                        <w:color w:val="939393"/>
                        <w:spacing w:val="48"/>
                        <w:sz w:val="18"/>
                      </w:rPr>
                      <w:t xml:space="preserve"> </w:t>
                    </w:r>
                    <w:r>
                      <w:rPr>
                        <w:color w:val="939393"/>
                        <w:sz w:val="18"/>
                      </w:rPr>
                      <w:t>|</w:t>
                    </w:r>
                    <w:r>
                      <w:rPr>
                        <w:color w:val="939393"/>
                        <w:spacing w:val="49"/>
                        <w:sz w:val="18"/>
                      </w:rPr>
                      <w:t xml:space="preserve"> </w:t>
                    </w:r>
                    <w:r>
                      <w:rPr>
                        <w:color w:val="939393"/>
                        <w:sz w:val="18"/>
                      </w:rPr>
                      <w:t>Consolidated</w:t>
                    </w:r>
                    <w:r>
                      <w:rPr>
                        <w:color w:val="939393"/>
                        <w:spacing w:val="-1"/>
                        <w:sz w:val="18"/>
                      </w:rPr>
                      <w:t xml:space="preserve"> </w:t>
                    </w:r>
                    <w:r>
                      <w:rPr>
                        <w:color w:val="939393"/>
                        <w:sz w:val="18"/>
                      </w:rPr>
                      <w:t>NHS</w:t>
                    </w:r>
                    <w:r>
                      <w:rPr>
                        <w:color w:val="939393"/>
                        <w:spacing w:val="-1"/>
                        <w:sz w:val="18"/>
                      </w:rPr>
                      <w:t xml:space="preserve"> </w:t>
                    </w:r>
                    <w:r>
                      <w:rPr>
                        <w:color w:val="939393"/>
                        <w:sz w:val="18"/>
                      </w:rPr>
                      <w:t>provider</w:t>
                    </w:r>
                    <w:r>
                      <w:rPr>
                        <w:color w:val="939393"/>
                        <w:spacing w:val="-1"/>
                        <w:sz w:val="18"/>
                      </w:rPr>
                      <w:t xml:space="preserve"> </w:t>
                    </w:r>
                    <w:r>
                      <w:rPr>
                        <w:color w:val="939393"/>
                        <w:sz w:val="18"/>
                      </w:rPr>
                      <w:t xml:space="preserve">accounts </w:t>
                    </w:r>
                    <w:r>
                      <w:rPr>
                        <w:color w:val="939393"/>
                        <w:spacing w:val="-2"/>
                        <w:sz w:val="18"/>
                      </w:rPr>
                      <w:t>2023/24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989E6" w14:textId="77777777" w:rsidR="000022B3" w:rsidRDefault="000022B3">
      <w:r>
        <w:separator/>
      </w:r>
    </w:p>
  </w:footnote>
  <w:footnote w:type="continuationSeparator" w:id="0">
    <w:p w14:paraId="31C0AAEC" w14:textId="77777777" w:rsidR="000022B3" w:rsidRDefault="0000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03" w14:textId="77777777" w:rsidR="00464E1E" w:rsidRDefault="00000000">
    <w:pPr>
      <w:pStyle w:val="BodyText"/>
      <w:spacing w:line="14" w:lineRule="auto"/>
      <w:rPr>
        <w:sz w:val="20"/>
      </w:rPr>
    </w:pPr>
    <w:r>
      <w:rPr>
        <w:noProof/>
      </w:rPr>
      <mc:AlternateContent>
        <mc:Choice Requires="wpg">
          <w:drawing>
            <wp:anchor distT="0" distB="0" distL="0" distR="0" simplePos="0" relativeHeight="474561024" behindDoc="1" locked="0" layoutInCell="1" allowOverlap="1" wp14:anchorId="0D7894C6" wp14:editId="0D7894C7">
              <wp:simplePos x="0" y="0"/>
              <wp:positionH relativeFrom="page">
                <wp:posOffset>3950969</wp:posOffset>
              </wp:positionH>
              <wp:positionV relativeFrom="page">
                <wp:posOffset>273683</wp:posOffset>
              </wp:positionV>
              <wp:extent cx="3599815" cy="132715"/>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9815" cy="132715"/>
                        <a:chOff x="0" y="0"/>
                        <a:chExt cx="3599815" cy="132715"/>
                      </a:xfrm>
                    </wpg:grpSpPr>
                    <wps:wsp>
                      <wps:cNvPr id="155" name="Graphic 155"/>
                      <wps:cNvSpPr/>
                      <wps:spPr>
                        <a:xfrm>
                          <a:off x="0" y="0"/>
                          <a:ext cx="326390" cy="132715"/>
                        </a:xfrm>
                        <a:custGeom>
                          <a:avLst/>
                          <a:gdLst/>
                          <a:ahLst/>
                          <a:cxnLst/>
                          <a:rect l="l" t="t" r="r" b="b"/>
                          <a:pathLst>
                            <a:path w="326390" h="132715">
                              <a:moveTo>
                                <a:pt x="28451" y="132715"/>
                              </a:moveTo>
                              <a:lnTo>
                                <a:pt x="326322" y="132715"/>
                              </a:lnTo>
                              <a:lnTo>
                                <a:pt x="326322" y="0"/>
                              </a:lnTo>
                              <a:lnTo>
                                <a:pt x="16099" y="0"/>
                              </a:lnTo>
                              <a:lnTo>
                                <a:pt x="7159" y="5925"/>
                              </a:lnTo>
                              <a:lnTo>
                                <a:pt x="774" y="15426"/>
                              </a:lnTo>
                              <a:lnTo>
                                <a:pt x="0" y="19361"/>
                              </a:lnTo>
                              <a:lnTo>
                                <a:pt x="0" y="110222"/>
                              </a:lnTo>
                              <a:lnTo>
                                <a:pt x="774" y="114118"/>
                              </a:lnTo>
                              <a:lnTo>
                                <a:pt x="7159" y="123794"/>
                              </a:lnTo>
                              <a:lnTo>
                                <a:pt x="16688" y="130368"/>
                              </a:lnTo>
                              <a:lnTo>
                                <a:pt x="28451" y="132715"/>
                              </a:lnTo>
                              <a:close/>
                            </a:path>
                          </a:pathLst>
                        </a:custGeom>
                        <a:solidFill>
                          <a:srgbClr val="82D1CA"/>
                        </a:solidFill>
                      </wps:spPr>
                      <wps:bodyPr wrap="square" lIns="0" tIns="0" rIns="0" bIns="0" rtlCol="0">
                        <a:prstTxWarp prst="textNoShape">
                          <a:avLst/>
                        </a:prstTxWarp>
                        <a:noAutofit/>
                      </wps:bodyPr>
                    </wps:wsp>
                    <wps:wsp>
                      <wps:cNvPr id="156" name="Graphic 156"/>
                      <wps:cNvSpPr/>
                      <wps:spPr>
                        <a:xfrm>
                          <a:off x="267630" y="0"/>
                          <a:ext cx="334645" cy="132715"/>
                        </a:xfrm>
                        <a:custGeom>
                          <a:avLst/>
                          <a:gdLst/>
                          <a:ahLst/>
                          <a:cxnLst/>
                          <a:rect l="l" t="t" r="r" b="b"/>
                          <a:pathLst>
                            <a:path w="334645" h="132715">
                              <a:moveTo>
                                <a:pt x="30007" y="132715"/>
                              </a:moveTo>
                              <a:lnTo>
                                <a:pt x="334057" y="132715"/>
                              </a:lnTo>
                              <a:lnTo>
                                <a:pt x="334057" y="0"/>
                              </a:lnTo>
                              <a:lnTo>
                                <a:pt x="17655" y="0"/>
                              </a:lnTo>
                              <a:lnTo>
                                <a:pt x="8715" y="5925"/>
                              </a:lnTo>
                              <a:lnTo>
                                <a:pt x="2330" y="15426"/>
                              </a:lnTo>
                              <a:lnTo>
                                <a:pt x="0" y="27274"/>
                              </a:lnTo>
                              <a:lnTo>
                                <a:pt x="0" y="102388"/>
                              </a:lnTo>
                              <a:lnTo>
                                <a:pt x="2330" y="114118"/>
                              </a:lnTo>
                              <a:lnTo>
                                <a:pt x="8715" y="123794"/>
                              </a:lnTo>
                              <a:lnTo>
                                <a:pt x="18244" y="130368"/>
                              </a:lnTo>
                              <a:lnTo>
                                <a:pt x="30007" y="132715"/>
                              </a:lnTo>
                              <a:close/>
                            </a:path>
                          </a:pathLst>
                        </a:custGeom>
                        <a:solidFill>
                          <a:srgbClr val="00A399"/>
                        </a:solidFill>
                      </wps:spPr>
                      <wps:bodyPr wrap="square" lIns="0" tIns="0" rIns="0" bIns="0" rtlCol="0">
                        <a:prstTxWarp prst="textNoShape">
                          <a:avLst/>
                        </a:prstTxWarp>
                        <a:noAutofit/>
                      </wps:bodyPr>
                    </wps:wsp>
                    <wps:wsp>
                      <wps:cNvPr id="157" name="Graphic 157"/>
                      <wps:cNvSpPr/>
                      <wps:spPr>
                        <a:xfrm>
                          <a:off x="536816" y="0"/>
                          <a:ext cx="346075" cy="132715"/>
                        </a:xfrm>
                        <a:custGeom>
                          <a:avLst/>
                          <a:gdLst/>
                          <a:ahLst/>
                          <a:cxnLst/>
                          <a:rect l="l" t="t" r="r" b="b"/>
                          <a:pathLst>
                            <a:path w="346075" h="132715">
                              <a:moveTo>
                                <a:pt x="30007" y="132715"/>
                              </a:moveTo>
                              <a:lnTo>
                                <a:pt x="345971" y="132715"/>
                              </a:lnTo>
                              <a:lnTo>
                                <a:pt x="345971" y="0"/>
                              </a:lnTo>
                              <a:lnTo>
                                <a:pt x="17840" y="0"/>
                              </a:lnTo>
                              <a:lnTo>
                                <a:pt x="8880" y="5925"/>
                              </a:lnTo>
                              <a:lnTo>
                                <a:pt x="2392" y="15426"/>
                              </a:lnTo>
                              <a:lnTo>
                                <a:pt x="0" y="27274"/>
                              </a:lnTo>
                              <a:lnTo>
                                <a:pt x="0" y="102388"/>
                              </a:lnTo>
                              <a:lnTo>
                                <a:pt x="2392" y="114118"/>
                              </a:lnTo>
                              <a:lnTo>
                                <a:pt x="8880" y="123794"/>
                              </a:lnTo>
                              <a:lnTo>
                                <a:pt x="18430" y="130368"/>
                              </a:lnTo>
                              <a:lnTo>
                                <a:pt x="30007" y="132715"/>
                              </a:lnTo>
                              <a:close/>
                            </a:path>
                          </a:pathLst>
                        </a:custGeom>
                        <a:solidFill>
                          <a:srgbClr val="0071CD"/>
                        </a:solidFill>
                      </wps:spPr>
                      <wps:bodyPr wrap="square" lIns="0" tIns="0" rIns="0" bIns="0" rtlCol="0">
                        <a:prstTxWarp prst="textNoShape">
                          <a:avLst/>
                        </a:prstTxWarp>
                        <a:noAutofit/>
                      </wps:bodyPr>
                    </wps:wsp>
                    <wps:wsp>
                      <wps:cNvPr id="158" name="Graphic 158"/>
                      <wps:cNvSpPr/>
                      <wps:spPr>
                        <a:xfrm>
                          <a:off x="806003" y="0"/>
                          <a:ext cx="2794000" cy="132715"/>
                        </a:xfrm>
                        <a:custGeom>
                          <a:avLst/>
                          <a:gdLst/>
                          <a:ahLst/>
                          <a:cxnLst/>
                          <a:rect l="l" t="t" r="r" b="b"/>
                          <a:pathLst>
                            <a:path w="2794000" h="132715">
                              <a:moveTo>
                                <a:pt x="30007" y="132715"/>
                              </a:moveTo>
                              <a:lnTo>
                                <a:pt x="2793811" y="132715"/>
                              </a:lnTo>
                              <a:lnTo>
                                <a:pt x="2793811" y="0"/>
                              </a:lnTo>
                              <a:lnTo>
                                <a:pt x="17840" y="0"/>
                              </a:lnTo>
                              <a:lnTo>
                                <a:pt x="8880" y="5925"/>
                              </a:lnTo>
                              <a:lnTo>
                                <a:pt x="2392" y="15426"/>
                              </a:lnTo>
                              <a:lnTo>
                                <a:pt x="0" y="27274"/>
                              </a:lnTo>
                              <a:lnTo>
                                <a:pt x="0" y="102388"/>
                              </a:lnTo>
                              <a:lnTo>
                                <a:pt x="2392" y="114118"/>
                              </a:lnTo>
                              <a:lnTo>
                                <a:pt x="8880" y="123794"/>
                              </a:lnTo>
                              <a:lnTo>
                                <a:pt x="18430" y="130368"/>
                              </a:lnTo>
                              <a:lnTo>
                                <a:pt x="30007" y="132715"/>
                              </a:lnTo>
                              <a:close/>
                            </a:path>
                          </a:pathLst>
                        </a:custGeom>
                        <a:solidFill>
                          <a:srgbClr val="002E86"/>
                        </a:solidFill>
                      </wps:spPr>
                      <wps:bodyPr wrap="square" lIns="0" tIns="0" rIns="0" bIns="0" rtlCol="0">
                        <a:prstTxWarp prst="textNoShape">
                          <a:avLst/>
                        </a:prstTxWarp>
                        <a:noAutofit/>
                      </wps:bodyPr>
                    </wps:wsp>
                  </wpg:wgp>
                </a:graphicData>
              </a:graphic>
            </wp:anchor>
          </w:drawing>
        </mc:Choice>
        <mc:Fallback>
          <w:pict>
            <v:group w14:anchorId="0D2EA140" id="Group 154" o:spid="_x0000_s1026" style="position:absolute;margin-left:311.1pt;margin-top:21.55pt;width:283.45pt;height:10.45pt;z-index:-28755456;mso-wrap-distance-left:0;mso-wrap-distance-right:0;mso-position-horizontal-relative:page;mso-position-vertical-relative:page" coordsize="35998,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">
              <v:shape id="Graphic 155" o:spid="_x0000_s1027" style="position:absolute;width:3263;height:1327;visibility:visible;mso-wrap-style:square;v-text-anchor:top" coordsize="32639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" path="m28451,132715r297871,l326322,,16099,,7159,5925,774,15426,,19361r,90861l774,114118r6385,9676l16688,130368r11763,2347xe" fillcolor="#82d1ca" stroked="f">
                <v:path arrowok="t"/>
              </v:shape>
              <v:shape id="Graphic 156" o:spid="_x0000_s1028" style="position:absolute;left:2676;width:3346;height:1327;visibility:visible;mso-wrap-style:square;v-text-anchor:top" coordsize="33464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" path="m30007,132715r304050,l334057,,17655,,8715,5925,2330,15426,,27274r,75114l2330,114118r6385,9676l18244,130368r11763,2347xe" fillcolor="#00a399" stroked="f">
                <v:path arrowok="t"/>
              </v:shape>
              <v:shape id="Graphic 157" o:spid="_x0000_s1029" style="position:absolute;left:5368;width:3460;height:1327;visibility:visible;mso-wrap-style:square;v-text-anchor:top" coordsize="34607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" path="m30007,132715r315964,l345971,,17840,,8880,5925,2392,15426,,27274r,75114l2392,114118r6488,9676l18430,130368r11577,2347xe" fillcolor="#0071cd" stroked="f">
                <v:path arrowok="t"/>
              </v:shape>
              <v:shape id="Graphic 158" o:spid="_x0000_s1030" style="position:absolute;left:8060;width:27940;height:1327;visibility:visible;mso-wrap-style:square;v-text-anchor:top" coordsize="279400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" path="m30007,132715r2763804,l2793811,,17840,,8880,5925,2392,15426,,27274r,75114l2392,114118r6488,9676l18430,130368r11577,2347xe" fillcolor="#002e86" stroked="f">
                <v:path arrowok="t"/>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6" w14:textId="77777777" w:rsidR="00464E1E" w:rsidRDefault="00464E1E">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7" w14:textId="77777777" w:rsidR="00464E1E" w:rsidRDefault="00464E1E">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A" w14:textId="77777777" w:rsidR="00464E1E" w:rsidRDefault="00464E1E">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B" w14:textId="77777777" w:rsidR="00464E1E" w:rsidRDefault="00464E1E">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E" w14:textId="77777777" w:rsidR="00464E1E" w:rsidRDefault="00464E1E">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F" w14:textId="77777777" w:rsidR="00464E1E" w:rsidRDefault="00464E1E">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2" w14:textId="77777777" w:rsidR="00464E1E" w:rsidRDefault="00464E1E">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3" w14:textId="77777777" w:rsidR="00464E1E" w:rsidRDefault="00464E1E">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6" w14:textId="77777777" w:rsidR="00464E1E" w:rsidRDefault="00464E1E">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7" w14:textId="77777777" w:rsidR="00464E1E" w:rsidRDefault="00464E1E">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04" w14:textId="1DD1C642" w:rsidR="00464E1E" w:rsidRDefault="00464E1E">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A" w14:textId="77777777" w:rsidR="00464E1E" w:rsidRDefault="00464E1E">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B" w14:textId="77777777" w:rsidR="00464E1E" w:rsidRDefault="00464E1E">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E" w14:textId="77777777" w:rsidR="00464E1E" w:rsidRDefault="00464E1E">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2F" w14:textId="77777777" w:rsidR="00464E1E" w:rsidRDefault="00464E1E">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2" w14:textId="77777777" w:rsidR="00464E1E" w:rsidRDefault="00464E1E">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3" w14:textId="77777777" w:rsidR="00464E1E" w:rsidRDefault="00464E1E">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6" w14:textId="77777777" w:rsidR="00464E1E" w:rsidRDefault="00464E1E">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7" w14:textId="77777777" w:rsidR="00464E1E" w:rsidRDefault="00464E1E">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A" w14:textId="77777777" w:rsidR="00464E1E" w:rsidRDefault="00464E1E">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B" w14:textId="77777777" w:rsidR="00464E1E" w:rsidRDefault="00464E1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07" w14:textId="77777777" w:rsidR="00464E1E" w:rsidRDefault="00464E1E">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E" w14:textId="77777777" w:rsidR="00464E1E" w:rsidRDefault="00464E1E">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3F" w14:textId="77777777" w:rsidR="00464E1E" w:rsidRDefault="00464E1E">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2" w14:textId="77777777" w:rsidR="00464E1E" w:rsidRDefault="00464E1E">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3" w14:textId="77777777" w:rsidR="00464E1E" w:rsidRDefault="00000000">
    <w:pPr>
      <w:pStyle w:val="BodyText"/>
      <w:spacing w:line="14" w:lineRule="auto"/>
      <w:rPr>
        <w:sz w:val="20"/>
      </w:rPr>
    </w:pPr>
    <w:r>
      <w:rPr>
        <w:noProof/>
      </w:rPr>
      <mc:AlternateContent>
        <mc:Choice Requires="wps">
          <w:drawing>
            <wp:anchor distT="0" distB="0" distL="0" distR="0" simplePos="0" relativeHeight="474578432" behindDoc="1" locked="0" layoutInCell="1" allowOverlap="1" wp14:anchorId="0D78950A" wp14:editId="0D78950B">
              <wp:simplePos x="0" y="0"/>
              <wp:positionH relativeFrom="page">
                <wp:posOffset>449376</wp:posOffset>
              </wp:positionH>
              <wp:positionV relativeFrom="page">
                <wp:posOffset>432351</wp:posOffset>
              </wp:positionV>
              <wp:extent cx="4860925" cy="167005"/>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0925" cy="167005"/>
                      </a:xfrm>
                      <a:prstGeom prst="rect">
                        <a:avLst/>
                      </a:prstGeom>
                    </wps:spPr>
                    <wps:txbx>
                      <w:txbxContent>
                        <w:p w14:paraId="0D789C45" w14:textId="77777777" w:rsidR="00464E1E" w:rsidRDefault="00000000">
                          <w:pPr>
                            <w:spacing w:before="12"/>
                            <w:ind w:left="20"/>
                            <w:rPr>
                              <w:b/>
                              <w:sz w:val="20"/>
                            </w:rPr>
                          </w:pPr>
                          <w:r>
                            <w:rPr>
                              <w:b/>
                              <w:sz w:val="20"/>
                            </w:rPr>
                            <w:t>Note</w:t>
                          </w:r>
                          <w:r>
                            <w:rPr>
                              <w:b/>
                              <w:spacing w:val="-9"/>
                              <w:sz w:val="20"/>
                            </w:rPr>
                            <w:t xml:space="preserve"> </w:t>
                          </w:r>
                          <w:r>
                            <w:rPr>
                              <w:b/>
                              <w:sz w:val="20"/>
                            </w:rPr>
                            <w:t>5</w:t>
                          </w:r>
                          <w:r>
                            <w:rPr>
                              <w:b/>
                              <w:spacing w:val="-8"/>
                              <w:sz w:val="20"/>
                            </w:rPr>
                            <w:t xml:space="preserve"> </w:t>
                          </w:r>
                          <w:r>
                            <w:rPr>
                              <w:b/>
                              <w:sz w:val="20"/>
                            </w:rPr>
                            <w:t>Overseas</w:t>
                          </w:r>
                          <w:r>
                            <w:rPr>
                              <w:b/>
                              <w:spacing w:val="-9"/>
                              <w:sz w:val="20"/>
                            </w:rPr>
                            <w:t xml:space="preserve"> </w:t>
                          </w:r>
                          <w:r>
                            <w:rPr>
                              <w:b/>
                              <w:sz w:val="20"/>
                            </w:rPr>
                            <w:t>visitors</w:t>
                          </w:r>
                          <w:r>
                            <w:rPr>
                              <w:b/>
                              <w:spacing w:val="-8"/>
                              <w:sz w:val="20"/>
                            </w:rPr>
                            <w:t xml:space="preserve"> </w:t>
                          </w:r>
                          <w:r>
                            <w:rPr>
                              <w:b/>
                              <w:sz w:val="20"/>
                            </w:rPr>
                            <w:t>(relating</w:t>
                          </w:r>
                          <w:r>
                            <w:rPr>
                              <w:b/>
                              <w:spacing w:val="-8"/>
                              <w:sz w:val="20"/>
                            </w:rPr>
                            <w:t xml:space="preserve"> </w:t>
                          </w:r>
                          <w:r>
                            <w:rPr>
                              <w:b/>
                              <w:sz w:val="20"/>
                            </w:rPr>
                            <w:t>to</w:t>
                          </w:r>
                          <w:r>
                            <w:rPr>
                              <w:b/>
                              <w:spacing w:val="-7"/>
                              <w:sz w:val="20"/>
                            </w:rPr>
                            <w:t xml:space="preserve"> </w:t>
                          </w:r>
                          <w:r>
                            <w:rPr>
                              <w:b/>
                              <w:sz w:val="20"/>
                            </w:rPr>
                            <w:t>patients</w:t>
                          </w:r>
                          <w:r>
                            <w:rPr>
                              <w:b/>
                              <w:spacing w:val="-9"/>
                              <w:sz w:val="20"/>
                            </w:rPr>
                            <w:t xml:space="preserve"> </w:t>
                          </w:r>
                          <w:r>
                            <w:rPr>
                              <w:b/>
                              <w:sz w:val="20"/>
                            </w:rPr>
                            <w:t>charged</w:t>
                          </w:r>
                          <w:r>
                            <w:rPr>
                              <w:b/>
                              <w:spacing w:val="-8"/>
                              <w:sz w:val="20"/>
                            </w:rPr>
                            <w:t xml:space="preserve"> </w:t>
                          </w:r>
                          <w:r>
                            <w:rPr>
                              <w:b/>
                              <w:sz w:val="20"/>
                            </w:rPr>
                            <w:t>directly</w:t>
                          </w:r>
                          <w:r>
                            <w:rPr>
                              <w:b/>
                              <w:spacing w:val="-11"/>
                              <w:sz w:val="20"/>
                            </w:rPr>
                            <w:t xml:space="preserve"> </w:t>
                          </w:r>
                          <w:r>
                            <w:rPr>
                              <w:b/>
                              <w:sz w:val="20"/>
                            </w:rPr>
                            <w:t>by</w:t>
                          </w:r>
                          <w:r>
                            <w:rPr>
                              <w:b/>
                              <w:spacing w:val="-10"/>
                              <w:sz w:val="20"/>
                            </w:rPr>
                            <w:t xml:space="preserve"> </w:t>
                          </w:r>
                          <w:r>
                            <w:rPr>
                              <w:b/>
                              <w:sz w:val="20"/>
                            </w:rPr>
                            <w:t>NHS</w:t>
                          </w:r>
                          <w:r>
                            <w:rPr>
                              <w:b/>
                              <w:spacing w:val="-8"/>
                              <w:sz w:val="20"/>
                            </w:rPr>
                            <w:t xml:space="preserve"> </w:t>
                          </w:r>
                          <w:r>
                            <w:rPr>
                              <w:b/>
                              <w:spacing w:val="-2"/>
                              <w:sz w:val="20"/>
                            </w:rPr>
                            <w:t>providers)</w:t>
                          </w:r>
                        </w:p>
                      </w:txbxContent>
                    </wps:txbx>
                    <wps:bodyPr wrap="square" lIns="0" tIns="0" rIns="0" bIns="0" rtlCol="0">
                      <a:noAutofit/>
                    </wps:bodyPr>
                  </wps:wsp>
                </a:graphicData>
              </a:graphic>
            </wp:anchor>
          </w:drawing>
        </mc:Choice>
        <mc:Fallback>
          <w:pict>
            <v:shapetype w14:anchorId="0D78950A" id="_x0000_t202" coordsize="21600,21600" o:spt="202" path="m,l,21600r21600,l21600,xe">
              <v:stroke joinstyle="miter"/>
              <v:path gradientshapeok="t" o:connecttype="rect"/>
            </v:shapetype>
            <v:shape id="Textbox 290" o:spid="_x0000_s1122" type="#_x0000_t202" style="position:absolute;margin-left:35.4pt;margin-top:34.05pt;width:382.75pt;height:13.15pt;z-index:-287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" filled="f" stroked="f">
              <v:textbox inset="0,0,0,0">
                <w:txbxContent>
                  <w:p w14:paraId="0D789C45" w14:textId="77777777" w:rsidR="00464E1E" w:rsidRDefault="00000000">
                    <w:pPr>
                      <w:spacing w:before="12"/>
                      <w:ind w:left="20"/>
                      <w:rPr>
                        <w:b/>
                        <w:sz w:val="20"/>
                      </w:rPr>
                    </w:pPr>
                    <w:r>
                      <w:rPr>
                        <w:b/>
                        <w:sz w:val="20"/>
                      </w:rPr>
                      <w:t>Note</w:t>
                    </w:r>
                    <w:r>
                      <w:rPr>
                        <w:b/>
                        <w:spacing w:val="-9"/>
                        <w:sz w:val="20"/>
                      </w:rPr>
                      <w:t xml:space="preserve"> </w:t>
                    </w:r>
                    <w:r>
                      <w:rPr>
                        <w:b/>
                        <w:sz w:val="20"/>
                      </w:rPr>
                      <w:t>5</w:t>
                    </w:r>
                    <w:r>
                      <w:rPr>
                        <w:b/>
                        <w:spacing w:val="-8"/>
                        <w:sz w:val="20"/>
                      </w:rPr>
                      <w:t xml:space="preserve"> </w:t>
                    </w:r>
                    <w:r>
                      <w:rPr>
                        <w:b/>
                        <w:sz w:val="20"/>
                      </w:rPr>
                      <w:t>Overseas</w:t>
                    </w:r>
                    <w:r>
                      <w:rPr>
                        <w:b/>
                        <w:spacing w:val="-9"/>
                        <w:sz w:val="20"/>
                      </w:rPr>
                      <w:t xml:space="preserve"> </w:t>
                    </w:r>
                    <w:r>
                      <w:rPr>
                        <w:b/>
                        <w:sz w:val="20"/>
                      </w:rPr>
                      <w:t>visitors</w:t>
                    </w:r>
                    <w:r>
                      <w:rPr>
                        <w:b/>
                        <w:spacing w:val="-8"/>
                        <w:sz w:val="20"/>
                      </w:rPr>
                      <w:t xml:space="preserve"> </w:t>
                    </w:r>
                    <w:r>
                      <w:rPr>
                        <w:b/>
                        <w:sz w:val="20"/>
                      </w:rPr>
                      <w:t>(relating</w:t>
                    </w:r>
                    <w:r>
                      <w:rPr>
                        <w:b/>
                        <w:spacing w:val="-8"/>
                        <w:sz w:val="20"/>
                      </w:rPr>
                      <w:t xml:space="preserve"> </w:t>
                    </w:r>
                    <w:r>
                      <w:rPr>
                        <w:b/>
                        <w:sz w:val="20"/>
                      </w:rPr>
                      <w:t>to</w:t>
                    </w:r>
                    <w:r>
                      <w:rPr>
                        <w:b/>
                        <w:spacing w:val="-7"/>
                        <w:sz w:val="20"/>
                      </w:rPr>
                      <w:t xml:space="preserve"> </w:t>
                    </w:r>
                    <w:r>
                      <w:rPr>
                        <w:b/>
                        <w:sz w:val="20"/>
                      </w:rPr>
                      <w:t>patients</w:t>
                    </w:r>
                    <w:r>
                      <w:rPr>
                        <w:b/>
                        <w:spacing w:val="-9"/>
                        <w:sz w:val="20"/>
                      </w:rPr>
                      <w:t xml:space="preserve"> </w:t>
                    </w:r>
                    <w:r>
                      <w:rPr>
                        <w:b/>
                        <w:sz w:val="20"/>
                      </w:rPr>
                      <w:t>charged</w:t>
                    </w:r>
                    <w:r>
                      <w:rPr>
                        <w:b/>
                        <w:spacing w:val="-8"/>
                        <w:sz w:val="20"/>
                      </w:rPr>
                      <w:t xml:space="preserve"> </w:t>
                    </w:r>
                    <w:r>
                      <w:rPr>
                        <w:b/>
                        <w:sz w:val="20"/>
                      </w:rPr>
                      <w:t>directly</w:t>
                    </w:r>
                    <w:r>
                      <w:rPr>
                        <w:b/>
                        <w:spacing w:val="-11"/>
                        <w:sz w:val="20"/>
                      </w:rPr>
                      <w:t xml:space="preserve"> </w:t>
                    </w:r>
                    <w:r>
                      <w:rPr>
                        <w:b/>
                        <w:sz w:val="20"/>
                      </w:rPr>
                      <w:t>by</w:t>
                    </w:r>
                    <w:r>
                      <w:rPr>
                        <w:b/>
                        <w:spacing w:val="-10"/>
                        <w:sz w:val="20"/>
                      </w:rPr>
                      <w:t xml:space="preserve"> </w:t>
                    </w:r>
                    <w:r>
                      <w:rPr>
                        <w:b/>
                        <w:sz w:val="20"/>
                      </w:rPr>
                      <w:t>NHS</w:t>
                    </w:r>
                    <w:r>
                      <w:rPr>
                        <w:b/>
                        <w:spacing w:val="-8"/>
                        <w:sz w:val="20"/>
                      </w:rPr>
                      <w:t xml:space="preserve"> </w:t>
                    </w:r>
                    <w:r>
                      <w:rPr>
                        <w:b/>
                        <w:spacing w:val="-2"/>
                        <w:sz w:val="20"/>
                      </w:rPr>
                      <w:t>providers)</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6" w14:textId="77777777" w:rsidR="00464E1E" w:rsidRDefault="00464E1E">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7" w14:textId="77777777" w:rsidR="00464E1E" w:rsidRDefault="00000000">
    <w:pPr>
      <w:pStyle w:val="BodyText"/>
      <w:spacing w:line="14" w:lineRule="auto"/>
      <w:rPr>
        <w:sz w:val="20"/>
      </w:rPr>
    </w:pPr>
    <w:r>
      <w:rPr>
        <w:noProof/>
      </w:rPr>
      <mc:AlternateContent>
        <mc:Choice Requires="wps">
          <w:drawing>
            <wp:anchor distT="0" distB="0" distL="0" distR="0" simplePos="0" relativeHeight="474579968" behindDoc="1" locked="0" layoutInCell="1" allowOverlap="1" wp14:anchorId="0D789510" wp14:editId="0D789511">
              <wp:simplePos x="0" y="0"/>
              <wp:positionH relativeFrom="page">
                <wp:posOffset>449376</wp:posOffset>
              </wp:positionH>
              <wp:positionV relativeFrom="page">
                <wp:posOffset>439971</wp:posOffset>
              </wp:positionV>
              <wp:extent cx="2299335" cy="167005"/>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9335" cy="167005"/>
                      </a:xfrm>
                      <a:prstGeom prst="rect">
                        <a:avLst/>
                      </a:prstGeom>
                    </wps:spPr>
                    <wps:txbx>
                      <w:txbxContent>
                        <w:p w14:paraId="0D789C48" w14:textId="77777777" w:rsidR="00464E1E" w:rsidRDefault="00000000">
                          <w:pPr>
                            <w:spacing w:before="12"/>
                            <w:ind w:left="20"/>
                            <w:rPr>
                              <w:b/>
                              <w:sz w:val="20"/>
                            </w:rPr>
                          </w:pPr>
                          <w:r>
                            <w:rPr>
                              <w:b/>
                              <w:sz w:val="20"/>
                            </w:rPr>
                            <w:t>Note</w:t>
                          </w:r>
                          <w:r>
                            <w:rPr>
                              <w:b/>
                              <w:spacing w:val="-7"/>
                              <w:sz w:val="20"/>
                            </w:rPr>
                            <w:t xml:space="preserve"> </w:t>
                          </w:r>
                          <w:r>
                            <w:rPr>
                              <w:b/>
                              <w:sz w:val="20"/>
                            </w:rPr>
                            <w:t>7.2</w:t>
                          </w:r>
                          <w:r>
                            <w:rPr>
                              <w:b/>
                              <w:spacing w:val="-8"/>
                              <w:sz w:val="20"/>
                            </w:rPr>
                            <w:t xml:space="preserve"> </w:t>
                          </w:r>
                          <w:r>
                            <w:rPr>
                              <w:b/>
                              <w:sz w:val="20"/>
                            </w:rPr>
                            <w:t>Other</w:t>
                          </w:r>
                          <w:r>
                            <w:rPr>
                              <w:b/>
                              <w:spacing w:val="-7"/>
                              <w:sz w:val="20"/>
                            </w:rPr>
                            <w:t xml:space="preserve"> </w:t>
                          </w:r>
                          <w:r>
                            <w:rPr>
                              <w:b/>
                              <w:sz w:val="20"/>
                            </w:rPr>
                            <w:t>auditors'</w:t>
                          </w:r>
                          <w:r>
                            <w:rPr>
                              <w:b/>
                              <w:spacing w:val="-7"/>
                              <w:sz w:val="20"/>
                            </w:rPr>
                            <w:t xml:space="preserve"> </w:t>
                          </w:r>
                          <w:r>
                            <w:rPr>
                              <w:b/>
                              <w:spacing w:val="-2"/>
                              <w:sz w:val="20"/>
                            </w:rPr>
                            <w:t>remuneration</w:t>
                          </w:r>
                        </w:p>
                      </w:txbxContent>
                    </wps:txbx>
                    <wps:bodyPr wrap="square" lIns="0" tIns="0" rIns="0" bIns="0" rtlCol="0">
                      <a:noAutofit/>
                    </wps:bodyPr>
                  </wps:wsp>
                </a:graphicData>
              </a:graphic>
            </wp:anchor>
          </w:drawing>
        </mc:Choice>
        <mc:Fallback>
          <w:pict>
            <v:shapetype w14:anchorId="0D789510" id="_x0000_t202" coordsize="21600,21600" o:spt="202" path="m,l,21600r21600,l21600,xe">
              <v:stroke joinstyle="miter"/>
              <v:path gradientshapeok="t" o:connecttype="rect"/>
            </v:shapetype>
            <v:shape id="Textbox 313" o:spid="_x0000_s1125" type="#_x0000_t202" style="position:absolute;margin-left:35.4pt;margin-top:34.65pt;width:181.05pt;height:13.15pt;z-index:-287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" filled="f" stroked="f">
              <v:textbox inset="0,0,0,0">
                <w:txbxContent>
                  <w:p w14:paraId="0D789C48" w14:textId="77777777" w:rsidR="00464E1E" w:rsidRDefault="00000000">
                    <w:pPr>
                      <w:spacing w:before="12"/>
                      <w:ind w:left="20"/>
                      <w:rPr>
                        <w:b/>
                        <w:sz w:val="20"/>
                      </w:rPr>
                    </w:pPr>
                    <w:r>
                      <w:rPr>
                        <w:b/>
                        <w:sz w:val="20"/>
                      </w:rPr>
                      <w:t>Note</w:t>
                    </w:r>
                    <w:r>
                      <w:rPr>
                        <w:b/>
                        <w:spacing w:val="-7"/>
                        <w:sz w:val="20"/>
                      </w:rPr>
                      <w:t xml:space="preserve"> </w:t>
                    </w:r>
                    <w:r>
                      <w:rPr>
                        <w:b/>
                        <w:sz w:val="20"/>
                      </w:rPr>
                      <w:t>7.2</w:t>
                    </w:r>
                    <w:r>
                      <w:rPr>
                        <w:b/>
                        <w:spacing w:val="-8"/>
                        <w:sz w:val="20"/>
                      </w:rPr>
                      <w:t xml:space="preserve"> </w:t>
                    </w:r>
                    <w:r>
                      <w:rPr>
                        <w:b/>
                        <w:sz w:val="20"/>
                      </w:rPr>
                      <w:t>Other</w:t>
                    </w:r>
                    <w:r>
                      <w:rPr>
                        <w:b/>
                        <w:spacing w:val="-7"/>
                        <w:sz w:val="20"/>
                      </w:rPr>
                      <w:t xml:space="preserve"> </w:t>
                    </w:r>
                    <w:r>
                      <w:rPr>
                        <w:b/>
                        <w:sz w:val="20"/>
                      </w:rPr>
                      <w:t>auditors'</w:t>
                    </w:r>
                    <w:r>
                      <w:rPr>
                        <w:b/>
                        <w:spacing w:val="-7"/>
                        <w:sz w:val="20"/>
                      </w:rPr>
                      <w:t xml:space="preserve"> </w:t>
                    </w:r>
                    <w:r>
                      <w:rPr>
                        <w:b/>
                        <w:spacing w:val="-2"/>
                        <w:sz w:val="20"/>
                      </w:rPr>
                      <w:t>remuneration</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A" w14:textId="77777777" w:rsidR="00464E1E" w:rsidRDefault="00464E1E">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B" w14:textId="77777777" w:rsidR="00464E1E" w:rsidRDefault="00000000">
    <w:pPr>
      <w:pStyle w:val="BodyText"/>
      <w:spacing w:line="14" w:lineRule="auto"/>
      <w:rPr>
        <w:sz w:val="20"/>
      </w:rPr>
    </w:pPr>
    <w:r>
      <w:rPr>
        <w:noProof/>
      </w:rPr>
      <mc:AlternateContent>
        <mc:Choice Requires="wps">
          <w:drawing>
            <wp:anchor distT="0" distB="0" distL="0" distR="0" simplePos="0" relativeHeight="474581504" behindDoc="1" locked="0" layoutInCell="1" allowOverlap="1" wp14:anchorId="0D789516" wp14:editId="0D789517">
              <wp:simplePos x="0" y="0"/>
              <wp:positionH relativeFrom="page">
                <wp:posOffset>449376</wp:posOffset>
              </wp:positionH>
              <wp:positionV relativeFrom="page">
                <wp:posOffset>446067</wp:posOffset>
              </wp:positionV>
              <wp:extent cx="4143375" cy="167005"/>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167005"/>
                      </a:xfrm>
                      <a:prstGeom prst="rect">
                        <a:avLst/>
                      </a:prstGeom>
                    </wps:spPr>
                    <wps:txbx>
                      <w:txbxContent>
                        <w:p w14:paraId="0D789C4B" w14:textId="77777777" w:rsidR="00464E1E" w:rsidRDefault="00000000">
                          <w:pPr>
                            <w:spacing w:before="12"/>
                            <w:ind w:left="20"/>
                            <w:rPr>
                              <w:b/>
                              <w:sz w:val="20"/>
                            </w:rPr>
                          </w:pPr>
                          <w:r>
                            <w:rPr>
                              <w:b/>
                              <w:sz w:val="20"/>
                            </w:rPr>
                            <w:t>Note</w:t>
                          </w:r>
                          <w:r>
                            <w:rPr>
                              <w:b/>
                              <w:spacing w:val="-12"/>
                              <w:sz w:val="20"/>
                            </w:rPr>
                            <w:t xml:space="preserve"> </w:t>
                          </w:r>
                          <w:r>
                            <w:rPr>
                              <w:b/>
                              <w:sz w:val="20"/>
                            </w:rPr>
                            <w:t>8.5</w:t>
                          </w:r>
                          <w:r>
                            <w:rPr>
                              <w:b/>
                              <w:spacing w:val="-12"/>
                              <w:sz w:val="20"/>
                            </w:rPr>
                            <w:t xml:space="preserve"> </w:t>
                          </w:r>
                          <w:r>
                            <w:rPr>
                              <w:b/>
                              <w:sz w:val="20"/>
                            </w:rPr>
                            <w:t>Exit</w:t>
                          </w:r>
                          <w:r>
                            <w:rPr>
                              <w:b/>
                              <w:spacing w:val="-11"/>
                              <w:sz w:val="20"/>
                            </w:rPr>
                            <w:t xml:space="preserve"> </w:t>
                          </w:r>
                          <w:r>
                            <w:rPr>
                              <w:b/>
                              <w:sz w:val="20"/>
                            </w:rPr>
                            <w:t>packages:</w:t>
                          </w:r>
                          <w:r>
                            <w:rPr>
                              <w:b/>
                              <w:spacing w:val="-11"/>
                              <w:sz w:val="20"/>
                            </w:rPr>
                            <w:t xml:space="preserve"> </w:t>
                          </w:r>
                          <w:r>
                            <w:rPr>
                              <w:b/>
                              <w:sz w:val="20"/>
                            </w:rPr>
                            <w:t>other</w:t>
                          </w:r>
                          <w:r>
                            <w:rPr>
                              <w:b/>
                              <w:spacing w:val="-12"/>
                              <w:sz w:val="20"/>
                            </w:rPr>
                            <w:t xml:space="preserve"> </w:t>
                          </w:r>
                          <w:r>
                            <w:rPr>
                              <w:b/>
                              <w:sz w:val="20"/>
                            </w:rPr>
                            <w:t>(non-compulsory)</w:t>
                          </w:r>
                          <w:r>
                            <w:rPr>
                              <w:b/>
                              <w:spacing w:val="-11"/>
                              <w:sz w:val="20"/>
                            </w:rPr>
                            <w:t xml:space="preserve"> </w:t>
                          </w:r>
                          <w:r>
                            <w:rPr>
                              <w:b/>
                              <w:sz w:val="20"/>
                            </w:rPr>
                            <w:t>departure</w:t>
                          </w:r>
                          <w:r>
                            <w:rPr>
                              <w:b/>
                              <w:spacing w:val="-11"/>
                              <w:sz w:val="20"/>
                            </w:rPr>
                            <w:t xml:space="preserve"> </w:t>
                          </w:r>
                          <w:r>
                            <w:rPr>
                              <w:b/>
                              <w:spacing w:val="-2"/>
                              <w:sz w:val="20"/>
                            </w:rPr>
                            <w:t>payments</w:t>
                          </w:r>
                        </w:p>
                      </w:txbxContent>
                    </wps:txbx>
                    <wps:bodyPr wrap="square" lIns="0" tIns="0" rIns="0" bIns="0" rtlCol="0">
                      <a:noAutofit/>
                    </wps:bodyPr>
                  </wps:wsp>
                </a:graphicData>
              </a:graphic>
            </wp:anchor>
          </w:drawing>
        </mc:Choice>
        <mc:Fallback>
          <w:pict>
            <v:shapetype w14:anchorId="0D789516" id="_x0000_t202" coordsize="21600,21600" o:spt="202" path="m,l,21600r21600,l21600,xe">
              <v:stroke joinstyle="miter"/>
              <v:path gradientshapeok="t" o:connecttype="rect"/>
            </v:shapetype>
            <v:shape id="Textbox 331" o:spid="_x0000_s1128" type="#_x0000_t202" style="position:absolute;margin-left:35.4pt;margin-top:35.1pt;width:326.25pt;height:13.15pt;z-index:-287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" filled="f" stroked="f">
              <v:textbox inset="0,0,0,0">
                <w:txbxContent>
                  <w:p w14:paraId="0D789C4B" w14:textId="77777777" w:rsidR="00464E1E" w:rsidRDefault="00000000">
                    <w:pPr>
                      <w:spacing w:before="12"/>
                      <w:ind w:left="20"/>
                      <w:rPr>
                        <w:b/>
                        <w:sz w:val="20"/>
                      </w:rPr>
                    </w:pPr>
                    <w:r>
                      <w:rPr>
                        <w:b/>
                        <w:sz w:val="20"/>
                      </w:rPr>
                      <w:t>Note</w:t>
                    </w:r>
                    <w:r>
                      <w:rPr>
                        <w:b/>
                        <w:spacing w:val="-12"/>
                        <w:sz w:val="20"/>
                      </w:rPr>
                      <w:t xml:space="preserve"> </w:t>
                    </w:r>
                    <w:r>
                      <w:rPr>
                        <w:b/>
                        <w:sz w:val="20"/>
                      </w:rPr>
                      <w:t>8.5</w:t>
                    </w:r>
                    <w:r>
                      <w:rPr>
                        <w:b/>
                        <w:spacing w:val="-12"/>
                        <w:sz w:val="20"/>
                      </w:rPr>
                      <w:t xml:space="preserve"> </w:t>
                    </w:r>
                    <w:r>
                      <w:rPr>
                        <w:b/>
                        <w:sz w:val="20"/>
                      </w:rPr>
                      <w:t>Exit</w:t>
                    </w:r>
                    <w:r>
                      <w:rPr>
                        <w:b/>
                        <w:spacing w:val="-11"/>
                        <w:sz w:val="20"/>
                      </w:rPr>
                      <w:t xml:space="preserve"> </w:t>
                    </w:r>
                    <w:r>
                      <w:rPr>
                        <w:b/>
                        <w:sz w:val="20"/>
                      </w:rPr>
                      <w:t>packages:</w:t>
                    </w:r>
                    <w:r>
                      <w:rPr>
                        <w:b/>
                        <w:spacing w:val="-11"/>
                        <w:sz w:val="20"/>
                      </w:rPr>
                      <w:t xml:space="preserve"> </w:t>
                    </w:r>
                    <w:r>
                      <w:rPr>
                        <w:b/>
                        <w:sz w:val="20"/>
                      </w:rPr>
                      <w:t>other</w:t>
                    </w:r>
                    <w:r>
                      <w:rPr>
                        <w:b/>
                        <w:spacing w:val="-12"/>
                        <w:sz w:val="20"/>
                      </w:rPr>
                      <w:t xml:space="preserve"> </w:t>
                    </w:r>
                    <w:r>
                      <w:rPr>
                        <w:b/>
                        <w:sz w:val="20"/>
                      </w:rPr>
                      <w:t>(non-compulsory)</w:t>
                    </w:r>
                    <w:r>
                      <w:rPr>
                        <w:b/>
                        <w:spacing w:val="-11"/>
                        <w:sz w:val="20"/>
                      </w:rPr>
                      <w:t xml:space="preserve"> </w:t>
                    </w:r>
                    <w:r>
                      <w:rPr>
                        <w:b/>
                        <w:sz w:val="20"/>
                      </w:rPr>
                      <w:t>departure</w:t>
                    </w:r>
                    <w:r>
                      <w:rPr>
                        <w:b/>
                        <w:spacing w:val="-11"/>
                        <w:sz w:val="20"/>
                      </w:rPr>
                      <w:t xml:space="preserve"> </w:t>
                    </w:r>
                    <w:r>
                      <w:rPr>
                        <w:b/>
                        <w:spacing w:val="-2"/>
                        <w:sz w:val="20"/>
                      </w:rPr>
                      <w:t>payments</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E" w14:textId="77777777" w:rsidR="00464E1E" w:rsidRDefault="00464E1E">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4F" w14:textId="77777777" w:rsidR="00464E1E" w:rsidRDefault="00464E1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0A" w14:textId="77777777" w:rsidR="00464E1E" w:rsidRDefault="00464E1E">
    <w:pPr>
      <w:pStyle w:val="BodyText"/>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2" w14:textId="77777777" w:rsidR="00464E1E" w:rsidRDefault="00464E1E">
    <w:pPr>
      <w:pStyle w:val="BodyText"/>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3" w14:textId="77777777" w:rsidR="00464E1E" w:rsidRDefault="00464E1E">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6" w14:textId="77777777" w:rsidR="00464E1E" w:rsidRDefault="00464E1E">
    <w:pPr>
      <w:pStyle w:val="BodyText"/>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7" w14:textId="77777777" w:rsidR="00464E1E" w:rsidRDefault="00464E1E">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A" w14:textId="77777777" w:rsidR="00464E1E" w:rsidRDefault="00464E1E">
    <w:pPr>
      <w:pStyle w:val="BodyText"/>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B" w14:textId="77777777" w:rsidR="00464E1E" w:rsidRDefault="00464E1E">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E" w14:textId="77777777" w:rsidR="00464E1E" w:rsidRDefault="00464E1E">
    <w:pPr>
      <w:pStyle w:val="BodyText"/>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5F" w14:textId="77777777" w:rsidR="00464E1E" w:rsidRDefault="00464E1E">
    <w:pPr>
      <w:pStyle w:val="BodyText"/>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2" w14:textId="77777777" w:rsidR="00464E1E" w:rsidRDefault="00464E1E">
    <w:pPr>
      <w:pStyle w:val="BodyText"/>
      <w:spacing w:line="14" w:lineRule="auto"/>
      <w:rPr>
        <w:sz w:val="2"/>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3" w14:textId="77777777" w:rsidR="00464E1E" w:rsidRDefault="00464E1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0B" w14:textId="77777777" w:rsidR="00464E1E" w:rsidRDefault="00464E1E">
    <w:pPr>
      <w:pStyle w:val="BodyText"/>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6" w14:textId="77777777" w:rsidR="00464E1E" w:rsidRDefault="00464E1E">
    <w:pPr>
      <w:pStyle w:val="BodyText"/>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7" w14:textId="77777777" w:rsidR="00464E1E" w:rsidRDefault="00464E1E">
    <w:pPr>
      <w:pStyle w:val="BodyText"/>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A" w14:textId="77777777" w:rsidR="00464E1E" w:rsidRDefault="00464E1E">
    <w:pPr>
      <w:pStyle w:val="BodyText"/>
      <w:spacing w:line="14" w:lineRule="auto"/>
      <w:rPr>
        <w:sz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B" w14:textId="77777777" w:rsidR="00464E1E" w:rsidRDefault="00464E1E">
    <w:pPr>
      <w:pStyle w:val="BodyText"/>
      <w:spacing w:line="14" w:lineRule="auto"/>
      <w:rPr>
        <w:sz w:val="2"/>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E" w14:textId="77777777" w:rsidR="00464E1E" w:rsidRDefault="00464E1E">
    <w:pPr>
      <w:pStyle w:val="BodyText"/>
      <w:spacing w:line="14" w:lineRule="auto"/>
      <w:rPr>
        <w:sz w:val="2"/>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6F" w14:textId="77777777" w:rsidR="00464E1E" w:rsidRDefault="00464E1E">
    <w:pPr>
      <w:pStyle w:val="BodyText"/>
      <w:spacing w:line="14" w:lineRule="auto"/>
      <w:rPr>
        <w:sz w:val="2"/>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2" w14:textId="77777777" w:rsidR="00464E1E" w:rsidRDefault="00464E1E">
    <w:pPr>
      <w:pStyle w:val="BodyText"/>
      <w:spacing w:line="14" w:lineRule="auto"/>
      <w:rPr>
        <w:sz w:val="2"/>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3" w14:textId="77777777" w:rsidR="00464E1E" w:rsidRDefault="00464E1E">
    <w:pPr>
      <w:pStyle w:val="BodyText"/>
      <w:spacing w:line="14" w:lineRule="auto"/>
      <w:rPr>
        <w:sz w:val="2"/>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6" w14:textId="77777777" w:rsidR="00464E1E" w:rsidRDefault="00000000">
    <w:pPr>
      <w:pStyle w:val="BodyText"/>
      <w:spacing w:line="14" w:lineRule="auto"/>
      <w:rPr>
        <w:sz w:val="20"/>
      </w:rPr>
    </w:pPr>
    <w:r>
      <w:rPr>
        <w:noProof/>
      </w:rPr>
      <mc:AlternateContent>
        <mc:Choice Requires="wps">
          <w:drawing>
            <wp:anchor distT="0" distB="0" distL="0" distR="0" simplePos="0" relativeHeight="474593280" behindDoc="1" locked="0" layoutInCell="1" allowOverlap="1" wp14:anchorId="0D789544" wp14:editId="0D789545">
              <wp:simplePos x="0" y="0"/>
              <wp:positionH relativeFrom="page">
                <wp:posOffset>449376</wp:posOffset>
              </wp:positionH>
              <wp:positionV relativeFrom="page">
                <wp:posOffset>420159</wp:posOffset>
              </wp:positionV>
              <wp:extent cx="1826260" cy="167005"/>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260" cy="167005"/>
                      </a:xfrm>
                      <a:prstGeom prst="rect">
                        <a:avLst/>
                      </a:prstGeom>
                    </wps:spPr>
                    <wps:txbx>
                      <w:txbxContent>
                        <w:p w14:paraId="0D789C62" w14:textId="77777777" w:rsidR="00464E1E" w:rsidRDefault="00000000">
                          <w:pPr>
                            <w:spacing w:before="12"/>
                            <w:ind w:left="20"/>
                            <w:rPr>
                              <w:b/>
                              <w:sz w:val="20"/>
                            </w:rPr>
                          </w:pPr>
                          <w:r>
                            <w:rPr>
                              <w:b/>
                              <w:sz w:val="20"/>
                            </w:rPr>
                            <w:t>Note</w:t>
                          </w:r>
                          <w:r>
                            <w:rPr>
                              <w:b/>
                              <w:spacing w:val="-7"/>
                              <w:sz w:val="20"/>
                            </w:rPr>
                            <w:t xml:space="preserve"> </w:t>
                          </w:r>
                          <w:r>
                            <w:rPr>
                              <w:b/>
                              <w:sz w:val="20"/>
                            </w:rPr>
                            <w:t>27</w:t>
                          </w:r>
                          <w:r>
                            <w:rPr>
                              <w:b/>
                              <w:spacing w:val="-6"/>
                              <w:sz w:val="20"/>
                            </w:rPr>
                            <w:t xml:space="preserve"> </w:t>
                          </w:r>
                          <w:r>
                            <w:rPr>
                              <w:b/>
                              <w:sz w:val="20"/>
                            </w:rPr>
                            <w:t>Financial</w:t>
                          </w:r>
                          <w:r>
                            <w:rPr>
                              <w:b/>
                              <w:spacing w:val="-7"/>
                              <w:sz w:val="20"/>
                            </w:rPr>
                            <w:t xml:space="preserve"> </w:t>
                          </w:r>
                          <w:r>
                            <w:rPr>
                              <w:b/>
                              <w:spacing w:val="-2"/>
                              <w:sz w:val="20"/>
                            </w:rPr>
                            <w:t>instruments</w:t>
                          </w:r>
                        </w:p>
                      </w:txbxContent>
                    </wps:txbx>
                    <wps:bodyPr wrap="square" lIns="0" tIns="0" rIns="0" bIns="0" rtlCol="0">
                      <a:noAutofit/>
                    </wps:bodyPr>
                  </wps:wsp>
                </a:graphicData>
              </a:graphic>
            </wp:anchor>
          </w:drawing>
        </mc:Choice>
        <mc:Fallback>
          <w:pict>
            <v:shapetype w14:anchorId="0D789544" id="_x0000_t202" coordsize="21600,21600" o:spt="202" path="m,l,21600r21600,l21600,xe">
              <v:stroke joinstyle="miter"/>
              <v:path gradientshapeok="t" o:connecttype="rect"/>
            </v:shapetype>
            <v:shape id="Textbox 396" o:spid="_x0000_s1151" type="#_x0000_t202" style="position:absolute;margin-left:35.4pt;margin-top:33.1pt;width:143.8pt;height:13.15pt;z-index:-287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2i0mAEAACMDAAAOAAAAZHJzL2Uyb0RvYy54bWysUsGO0zAQvSPxD5bvNGmlLUv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" filled="f" stroked="f">
              <v:textbox inset="0,0,0,0">
                <w:txbxContent>
                  <w:p w14:paraId="0D789C62" w14:textId="77777777" w:rsidR="00464E1E" w:rsidRDefault="00000000">
                    <w:pPr>
                      <w:spacing w:before="12"/>
                      <w:ind w:left="20"/>
                      <w:rPr>
                        <w:b/>
                        <w:sz w:val="20"/>
                      </w:rPr>
                    </w:pPr>
                    <w:r>
                      <w:rPr>
                        <w:b/>
                        <w:sz w:val="20"/>
                      </w:rPr>
                      <w:t>Note</w:t>
                    </w:r>
                    <w:r>
                      <w:rPr>
                        <w:b/>
                        <w:spacing w:val="-7"/>
                        <w:sz w:val="20"/>
                      </w:rPr>
                      <w:t xml:space="preserve"> </w:t>
                    </w:r>
                    <w:r>
                      <w:rPr>
                        <w:b/>
                        <w:sz w:val="20"/>
                      </w:rPr>
                      <w:t>27</w:t>
                    </w:r>
                    <w:r>
                      <w:rPr>
                        <w:b/>
                        <w:spacing w:val="-6"/>
                        <w:sz w:val="20"/>
                      </w:rPr>
                      <w:t xml:space="preserve"> </w:t>
                    </w:r>
                    <w:r>
                      <w:rPr>
                        <w:b/>
                        <w:sz w:val="20"/>
                      </w:rPr>
                      <w:t>Financial</w:t>
                    </w:r>
                    <w:r>
                      <w:rPr>
                        <w:b/>
                        <w:spacing w:val="-7"/>
                        <w:sz w:val="20"/>
                      </w:rPr>
                      <w:t xml:space="preserve"> </w:t>
                    </w:r>
                    <w:r>
                      <w:rPr>
                        <w:b/>
                        <w:spacing w:val="-2"/>
                        <w:sz w:val="20"/>
                      </w:rPr>
                      <w:t>instruments</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7" w14:textId="77777777" w:rsidR="00464E1E" w:rsidRDefault="00464E1E">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0E" w14:textId="77777777" w:rsidR="00464E1E" w:rsidRDefault="00464E1E">
    <w:pPr>
      <w:pStyle w:val="BodyText"/>
      <w:spacing w:line="14" w:lineRule="auto"/>
      <w:rPr>
        <w:sz w:val="2"/>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8" w14:textId="77777777" w:rsidR="00464E1E" w:rsidRDefault="00000000">
    <w:pPr>
      <w:pStyle w:val="BodyText"/>
      <w:spacing w:line="14" w:lineRule="auto"/>
      <w:rPr>
        <w:sz w:val="20"/>
      </w:rPr>
    </w:pPr>
    <w:r>
      <w:rPr>
        <w:noProof/>
      </w:rPr>
      <mc:AlternateContent>
        <mc:Choice Requires="wps">
          <w:drawing>
            <wp:anchor distT="0" distB="0" distL="0" distR="0" simplePos="0" relativeHeight="474593792" behindDoc="1" locked="0" layoutInCell="1" allowOverlap="1" wp14:anchorId="0D789546" wp14:editId="0D789547">
              <wp:simplePos x="0" y="0"/>
              <wp:positionH relativeFrom="page">
                <wp:posOffset>449376</wp:posOffset>
              </wp:positionH>
              <wp:positionV relativeFrom="page">
                <wp:posOffset>436923</wp:posOffset>
              </wp:positionV>
              <wp:extent cx="3055620" cy="16700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5620" cy="167005"/>
                      </a:xfrm>
                      <a:prstGeom prst="rect">
                        <a:avLst/>
                      </a:prstGeom>
                    </wps:spPr>
                    <wps:txbx>
                      <w:txbxContent>
                        <w:p w14:paraId="0D789C63" w14:textId="77777777" w:rsidR="00464E1E" w:rsidRDefault="00000000">
                          <w:pPr>
                            <w:spacing w:before="12"/>
                            <w:ind w:left="20"/>
                            <w:rPr>
                              <w:b/>
                              <w:sz w:val="20"/>
                            </w:rPr>
                          </w:pPr>
                          <w:r>
                            <w:rPr>
                              <w:b/>
                              <w:sz w:val="20"/>
                            </w:rPr>
                            <w:t>Note</w:t>
                          </w:r>
                          <w:r>
                            <w:rPr>
                              <w:b/>
                              <w:spacing w:val="-10"/>
                              <w:sz w:val="20"/>
                            </w:rPr>
                            <w:t xml:space="preserve"> </w:t>
                          </w:r>
                          <w:r>
                            <w:rPr>
                              <w:b/>
                              <w:sz w:val="20"/>
                            </w:rPr>
                            <w:t>28</w:t>
                          </w:r>
                          <w:r>
                            <w:rPr>
                              <w:b/>
                              <w:spacing w:val="-9"/>
                              <w:sz w:val="20"/>
                            </w:rPr>
                            <w:t xml:space="preserve"> </w:t>
                          </w:r>
                          <w:r>
                            <w:rPr>
                              <w:b/>
                              <w:sz w:val="20"/>
                            </w:rPr>
                            <w:t>Analysis</w:t>
                          </w:r>
                          <w:r>
                            <w:rPr>
                              <w:b/>
                              <w:spacing w:val="-11"/>
                              <w:sz w:val="20"/>
                            </w:rPr>
                            <w:t xml:space="preserve"> </w:t>
                          </w:r>
                          <w:r>
                            <w:rPr>
                              <w:b/>
                              <w:sz w:val="20"/>
                            </w:rPr>
                            <w:t>of</w:t>
                          </w:r>
                          <w:r>
                            <w:rPr>
                              <w:b/>
                              <w:spacing w:val="-7"/>
                              <w:sz w:val="20"/>
                            </w:rPr>
                            <w:t xml:space="preserve"> </w:t>
                          </w:r>
                          <w:r>
                            <w:rPr>
                              <w:b/>
                              <w:sz w:val="20"/>
                            </w:rPr>
                            <w:t>NHS</w:t>
                          </w:r>
                          <w:r>
                            <w:rPr>
                              <w:b/>
                              <w:spacing w:val="-10"/>
                              <w:sz w:val="20"/>
                            </w:rPr>
                            <w:t xml:space="preserve"> </w:t>
                          </w:r>
                          <w:r>
                            <w:rPr>
                              <w:b/>
                              <w:sz w:val="20"/>
                            </w:rPr>
                            <w:t>charitable</w:t>
                          </w:r>
                          <w:r>
                            <w:rPr>
                              <w:b/>
                              <w:spacing w:val="-9"/>
                              <w:sz w:val="20"/>
                            </w:rPr>
                            <w:t xml:space="preserve"> </w:t>
                          </w:r>
                          <w:r>
                            <w:rPr>
                              <w:b/>
                              <w:sz w:val="20"/>
                            </w:rPr>
                            <w:t>funds</w:t>
                          </w:r>
                          <w:r>
                            <w:rPr>
                              <w:b/>
                              <w:spacing w:val="-9"/>
                              <w:sz w:val="20"/>
                            </w:rPr>
                            <w:t xml:space="preserve"> </w:t>
                          </w:r>
                          <w:r>
                            <w:rPr>
                              <w:b/>
                              <w:spacing w:val="-2"/>
                              <w:sz w:val="20"/>
                            </w:rPr>
                            <w:t>reserves</w:t>
                          </w:r>
                        </w:p>
                      </w:txbxContent>
                    </wps:txbx>
                    <wps:bodyPr wrap="square" lIns="0" tIns="0" rIns="0" bIns="0" rtlCol="0">
                      <a:noAutofit/>
                    </wps:bodyPr>
                  </wps:wsp>
                </a:graphicData>
              </a:graphic>
            </wp:anchor>
          </w:drawing>
        </mc:Choice>
        <mc:Fallback>
          <w:pict>
            <v:shapetype w14:anchorId="0D789546" id="_x0000_t202" coordsize="21600,21600" o:spt="202" path="m,l,21600r21600,l21600,xe">
              <v:stroke joinstyle="miter"/>
              <v:path gradientshapeok="t" o:connecttype="rect"/>
            </v:shapetype>
            <v:shape id="Textbox 398" o:spid="_x0000_s1152" type="#_x0000_t202" style="position:absolute;margin-left:35.4pt;margin-top:34.4pt;width:240.6pt;height:13.15pt;z-index:-287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" filled="f" stroked="f">
              <v:textbox inset="0,0,0,0">
                <w:txbxContent>
                  <w:p w14:paraId="0D789C63" w14:textId="77777777" w:rsidR="00464E1E" w:rsidRDefault="00000000">
                    <w:pPr>
                      <w:spacing w:before="12"/>
                      <w:ind w:left="20"/>
                      <w:rPr>
                        <w:b/>
                        <w:sz w:val="20"/>
                      </w:rPr>
                    </w:pPr>
                    <w:r>
                      <w:rPr>
                        <w:b/>
                        <w:sz w:val="20"/>
                      </w:rPr>
                      <w:t>Note</w:t>
                    </w:r>
                    <w:r>
                      <w:rPr>
                        <w:b/>
                        <w:spacing w:val="-10"/>
                        <w:sz w:val="20"/>
                      </w:rPr>
                      <w:t xml:space="preserve"> </w:t>
                    </w:r>
                    <w:r>
                      <w:rPr>
                        <w:b/>
                        <w:sz w:val="20"/>
                      </w:rPr>
                      <w:t>28</w:t>
                    </w:r>
                    <w:r>
                      <w:rPr>
                        <w:b/>
                        <w:spacing w:val="-9"/>
                        <w:sz w:val="20"/>
                      </w:rPr>
                      <w:t xml:space="preserve"> </w:t>
                    </w:r>
                    <w:r>
                      <w:rPr>
                        <w:b/>
                        <w:sz w:val="20"/>
                      </w:rPr>
                      <w:t>Analysis</w:t>
                    </w:r>
                    <w:r>
                      <w:rPr>
                        <w:b/>
                        <w:spacing w:val="-11"/>
                        <w:sz w:val="20"/>
                      </w:rPr>
                      <w:t xml:space="preserve"> </w:t>
                    </w:r>
                    <w:r>
                      <w:rPr>
                        <w:b/>
                        <w:sz w:val="20"/>
                      </w:rPr>
                      <w:t>of</w:t>
                    </w:r>
                    <w:r>
                      <w:rPr>
                        <w:b/>
                        <w:spacing w:val="-7"/>
                        <w:sz w:val="20"/>
                      </w:rPr>
                      <w:t xml:space="preserve"> </w:t>
                    </w:r>
                    <w:r>
                      <w:rPr>
                        <w:b/>
                        <w:sz w:val="20"/>
                      </w:rPr>
                      <w:t>NHS</w:t>
                    </w:r>
                    <w:r>
                      <w:rPr>
                        <w:b/>
                        <w:spacing w:val="-10"/>
                        <w:sz w:val="20"/>
                      </w:rPr>
                      <w:t xml:space="preserve"> </w:t>
                    </w:r>
                    <w:r>
                      <w:rPr>
                        <w:b/>
                        <w:sz w:val="20"/>
                      </w:rPr>
                      <w:t>charitable</w:t>
                    </w:r>
                    <w:r>
                      <w:rPr>
                        <w:b/>
                        <w:spacing w:val="-9"/>
                        <w:sz w:val="20"/>
                      </w:rPr>
                      <w:t xml:space="preserve"> </w:t>
                    </w:r>
                    <w:r>
                      <w:rPr>
                        <w:b/>
                        <w:sz w:val="20"/>
                      </w:rPr>
                      <w:t>funds</w:t>
                    </w:r>
                    <w:r>
                      <w:rPr>
                        <w:b/>
                        <w:spacing w:val="-9"/>
                        <w:sz w:val="20"/>
                      </w:rPr>
                      <w:t xml:space="preserve"> </w:t>
                    </w:r>
                    <w:r>
                      <w:rPr>
                        <w:b/>
                        <w:spacing w:val="-2"/>
                        <w:sz w:val="20"/>
                      </w:rPr>
                      <w:t>reserves</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9" w14:textId="77777777" w:rsidR="00464E1E" w:rsidRDefault="00000000">
    <w:pPr>
      <w:pStyle w:val="BodyText"/>
      <w:spacing w:line="14" w:lineRule="auto"/>
      <w:rPr>
        <w:sz w:val="20"/>
      </w:rPr>
    </w:pPr>
    <w:r>
      <w:rPr>
        <w:noProof/>
      </w:rPr>
      <mc:AlternateContent>
        <mc:Choice Requires="wps">
          <w:drawing>
            <wp:anchor distT="0" distB="0" distL="0" distR="0" simplePos="0" relativeHeight="474594304" behindDoc="1" locked="0" layoutInCell="1" allowOverlap="1" wp14:anchorId="0D789548" wp14:editId="0D789549">
              <wp:simplePos x="0" y="0"/>
              <wp:positionH relativeFrom="page">
                <wp:posOffset>449376</wp:posOffset>
              </wp:positionH>
              <wp:positionV relativeFrom="page">
                <wp:posOffset>446067</wp:posOffset>
              </wp:positionV>
              <wp:extent cx="3726179" cy="167005"/>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6179" cy="167005"/>
                      </a:xfrm>
                      <a:prstGeom prst="rect">
                        <a:avLst/>
                      </a:prstGeom>
                    </wps:spPr>
                    <wps:txbx>
                      <w:txbxContent>
                        <w:p w14:paraId="0D789C64" w14:textId="77777777" w:rsidR="00464E1E" w:rsidRDefault="00000000">
                          <w:pPr>
                            <w:spacing w:before="12"/>
                            <w:ind w:left="20"/>
                            <w:rPr>
                              <w:b/>
                              <w:sz w:val="20"/>
                            </w:rPr>
                          </w:pPr>
                          <w:r>
                            <w:rPr>
                              <w:b/>
                              <w:sz w:val="20"/>
                            </w:rPr>
                            <w:t>Note</w:t>
                          </w:r>
                          <w:r>
                            <w:rPr>
                              <w:b/>
                              <w:spacing w:val="-8"/>
                              <w:sz w:val="20"/>
                            </w:rPr>
                            <w:t xml:space="preserve"> </w:t>
                          </w:r>
                          <w:r>
                            <w:rPr>
                              <w:b/>
                              <w:sz w:val="20"/>
                            </w:rPr>
                            <w:t>29.2</w:t>
                          </w:r>
                          <w:r>
                            <w:rPr>
                              <w:b/>
                              <w:spacing w:val="-8"/>
                              <w:sz w:val="20"/>
                            </w:rPr>
                            <w:t xml:space="preserve"> </w:t>
                          </w:r>
                          <w:r>
                            <w:rPr>
                              <w:b/>
                              <w:sz w:val="20"/>
                            </w:rPr>
                            <w:t>Losses</w:t>
                          </w:r>
                          <w:r>
                            <w:rPr>
                              <w:b/>
                              <w:spacing w:val="-8"/>
                              <w:sz w:val="20"/>
                            </w:rPr>
                            <w:t xml:space="preserve"> </w:t>
                          </w:r>
                          <w:r>
                            <w:rPr>
                              <w:b/>
                              <w:sz w:val="20"/>
                            </w:rPr>
                            <w:t>and</w:t>
                          </w:r>
                          <w:r>
                            <w:rPr>
                              <w:b/>
                              <w:spacing w:val="-7"/>
                              <w:sz w:val="20"/>
                            </w:rPr>
                            <w:t xml:space="preserve"> </w:t>
                          </w:r>
                          <w:r>
                            <w:rPr>
                              <w:b/>
                              <w:sz w:val="20"/>
                            </w:rPr>
                            <w:t>special</w:t>
                          </w:r>
                          <w:r>
                            <w:rPr>
                              <w:b/>
                              <w:spacing w:val="-8"/>
                              <w:sz w:val="20"/>
                            </w:rPr>
                            <w:t xml:space="preserve"> </w:t>
                          </w:r>
                          <w:r>
                            <w:rPr>
                              <w:b/>
                              <w:sz w:val="20"/>
                            </w:rPr>
                            <w:t>payments</w:t>
                          </w:r>
                          <w:r>
                            <w:rPr>
                              <w:b/>
                              <w:spacing w:val="-7"/>
                              <w:sz w:val="20"/>
                            </w:rPr>
                            <w:t xml:space="preserve"> </w:t>
                          </w:r>
                          <w:r>
                            <w:rPr>
                              <w:b/>
                              <w:sz w:val="20"/>
                            </w:rPr>
                            <w:t>in</w:t>
                          </w:r>
                          <w:r>
                            <w:rPr>
                              <w:b/>
                              <w:spacing w:val="-7"/>
                              <w:sz w:val="20"/>
                            </w:rPr>
                            <w:t xml:space="preserve"> </w:t>
                          </w:r>
                          <w:r>
                            <w:rPr>
                              <w:b/>
                              <w:sz w:val="20"/>
                            </w:rPr>
                            <w:t>excess</w:t>
                          </w:r>
                          <w:r>
                            <w:rPr>
                              <w:b/>
                              <w:spacing w:val="-9"/>
                              <w:sz w:val="20"/>
                            </w:rPr>
                            <w:t xml:space="preserve"> </w:t>
                          </w:r>
                          <w:r>
                            <w:rPr>
                              <w:b/>
                              <w:sz w:val="20"/>
                            </w:rPr>
                            <w:t>of</w:t>
                          </w:r>
                          <w:r>
                            <w:rPr>
                              <w:b/>
                              <w:spacing w:val="-6"/>
                              <w:sz w:val="20"/>
                            </w:rPr>
                            <w:t xml:space="preserve"> </w:t>
                          </w:r>
                          <w:r>
                            <w:rPr>
                              <w:b/>
                              <w:spacing w:val="-2"/>
                              <w:sz w:val="20"/>
                            </w:rPr>
                            <w:t>£300,000</w:t>
                          </w:r>
                        </w:p>
                      </w:txbxContent>
                    </wps:txbx>
                    <wps:bodyPr wrap="square" lIns="0" tIns="0" rIns="0" bIns="0" rtlCol="0">
                      <a:noAutofit/>
                    </wps:bodyPr>
                  </wps:wsp>
                </a:graphicData>
              </a:graphic>
            </wp:anchor>
          </w:drawing>
        </mc:Choice>
        <mc:Fallback>
          <w:pict>
            <v:shapetype w14:anchorId="0D789548" id="_x0000_t202" coordsize="21600,21600" o:spt="202" path="m,l,21600r21600,l21600,xe">
              <v:stroke joinstyle="miter"/>
              <v:path gradientshapeok="t" o:connecttype="rect"/>
            </v:shapetype>
            <v:shape id="Textbox 399" o:spid="_x0000_s1153" type="#_x0000_t202" style="position:absolute;margin-left:35.4pt;margin-top:35.1pt;width:293.4pt;height:13.15pt;z-index:-287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" filled="f" stroked="f">
              <v:textbox inset="0,0,0,0">
                <w:txbxContent>
                  <w:p w14:paraId="0D789C64" w14:textId="77777777" w:rsidR="00464E1E" w:rsidRDefault="00000000">
                    <w:pPr>
                      <w:spacing w:before="12"/>
                      <w:ind w:left="20"/>
                      <w:rPr>
                        <w:b/>
                        <w:sz w:val="20"/>
                      </w:rPr>
                    </w:pPr>
                    <w:r>
                      <w:rPr>
                        <w:b/>
                        <w:sz w:val="20"/>
                      </w:rPr>
                      <w:t>Note</w:t>
                    </w:r>
                    <w:r>
                      <w:rPr>
                        <w:b/>
                        <w:spacing w:val="-8"/>
                        <w:sz w:val="20"/>
                      </w:rPr>
                      <w:t xml:space="preserve"> </w:t>
                    </w:r>
                    <w:r>
                      <w:rPr>
                        <w:b/>
                        <w:sz w:val="20"/>
                      </w:rPr>
                      <w:t>29.2</w:t>
                    </w:r>
                    <w:r>
                      <w:rPr>
                        <w:b/>
                        <w:spacing w:val="-8"/>
                        <w:sz w:val="20"/>
                      </w:rPr>
                      <w:t xml:space="preserve"> </w:t>
                    </w:r>
                    <w:r>
                      <w:rPr>
                        <w:b/>
                        <w:sz w:val="20"/>
                      </w:rPr>
                      <w:t>Losses</w:t>
                    </w:r>
                    <w:r>
                      <w:rPr>
                        <w:b/>
                        <w:spacing w:val="-8"/>
                        <w:sz w:val="20"/>
                      </w:rPr>
                      <w:t xml:space="preserve"> </w:t>
                    </w:r>
                    <w:r>
                      <w:rPr>
                        <w:b/>
                        <w:sz w:val="20"/>
                      </w:rPr>
                      <w:t>and</w:t>
                    </w:r>
                    <w:r>
                      <w:rPr>
                        <w:b/>
                        <w:spacing w:val="-7"/>
                        <w:sz w:val="20"/>
                      </w:rPr>
                      <w:t xml:space="preserve"> </w:t>
                    </w:r>
                    <w:r>
                      <w:rPr>
                        <w:b/>
                        <w:sz w:val="20"/>
                      </w:rPr>
                      <w:t>special</w:t>
                    </w:r>
                    <w:r>
                      <w:rPr>
                        <w:b/>
                        <w:spacing w:val="-8"/>
                        <w:sz w:val="20"/>
                      </w:rPr>
                      <w:t xml:space="preserve"> </w:t>
                    </w:r>
                    <w:r>
                      <w:rPr>
                        <w:b/>
                        <w:sz w:val="20"/>
                      </w:rPr>
                      <w:t>payments</w:t>
                    </w:r>
                    <w:r>
                      <w:rPr>
                        <w:b/>
                        <w:spacing w:val="-7"/>
                        <w:sz w:val="20"/>
                      </w:rPr>
                      <w:t xml:space="preserve"> </w:t>
                    </w:r>
                    <w:r>
                      <w:rPr>
                        <w:b/>
                        <w:sz w:val="20"/>
                      </w:rPr>
                      <w:t>in</w:t>
                    </w:r>
                    <w:r>
                      <w:rPr>
                        <w:b/>
                        <w:spacing w:val="-7"/>
                        <w:sz w:val="20"/>
                      </w:rPr>
                      <w:t xml:space="preserve"> </w:t>
                    </w:r>
                    <w:r>
                      <w:rPr>
                        <w:b/>
                        <w:sz w:val="20"/>
                      </w:rPr>
                      <w:t>excess</w:t>
                    </w:r>
                    <w:r>
                      <w:rPr>
                        <w:b/>
                        <w:spacing w:val="-9"/>
                        <w:sz w:val="20"/>
                      </w:rPr>
                      <w:t xml:space="preserve"> </w:t>
                    </w:r>
                    <w:r>
                      <w:rPr>
                        <w:b/>
                        <w:sz w:val="20"/>
                      </w:rPr>
                      <w:t>of</w:t>
                    </w:r>
                    <w:r>
                      <w:rPr>
                        <w:b/>
                        <w:spacing w:val="-6"/>
                        <w:sz w:val="20"/>
                      </w:rPr>
                      <w:t xml:space="preserve"> </w:t>
                    </w:r>
                    <w:r>
                      <w:rPr>
                        <w:b/>
                        <w:spacing w:val="-2"/>
                        <w:sz w:val="20"/>
                      </w:rPr>
                      <w:t>£300,000</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C" w14:textId="77777777" w:rsidR="00464E1E" w:rsidRDefault="00000000">
    <w:pPr>
      <w:pStyle w:val="BodyText"/>
      <w:spacing w:line="14" w:lineRule="auto"/>
      <w:rPr>
        <w:sz w:val="20"/>
      </w:rPr>
    </w:pPr>
    <w:r>
      <w:rPr>
        <w:noProof/>
      </w:rPr>
      <mc:AlternateContent>
        <mc:Choice Requires="wps">
          <w:drawing>
            <wp:anchor distT="0" distB="0" distL="0" distR="0" simplePos="0" relativeHeight="474595840" behindDoc="1" locked="0" layoutInCell="1" allowOverlap="1" wp14:anchorId="0D78954E" wp14:editId="0D78954F">
              <wp:simplePos x="0" y="0"/>
              <wp:positionH relativeFrom="page">
                <wp:posOffset>449376</wp:posOffset>
              </wp:positionH>
              <wp:positionV relativeFrom="page">
                <wp:posOffset>438447</wp:posOffset>
              </wp:positionV>
              <wp:extent cx="1424305" cy="167005"/>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305" cy="167005"/>
                      </a:xfrm>
                      <a:prstGeom prst="rect">
                        <a:avLst/>
                      </a:prstGeom>
                    </wps:spPr>
                    <wps:txbx>
                      <w:txbxContent>
                        <w:p w14:paraId="0D789C67" w14:textId="77777777" w:rsidR="00464E1E" w:rsidRDefault="00000000">
                          <w:pPr>
                            <w:spacing w:before="12"/>
                            <w:ind w:left="20"/>
                            <w:rPr>
                              <w:b/>
                              <w:sz w:val="20"/>
                            </w:rPr>
                          </w:pPr>
                          <w:r>
                            <w:rPr>
                              <w:b/>
                              <w:sz w:val="20"/>
                            </w:rPr>
                            <w:t>Note</w:t>
                          </w:r>
                          <w:r>
                            <w:rPr>
                              <w:b/>
                              <w:spacing w:val="-7"/>
                              <w:sz w:val="20"/>
                            </w:rPr>
                            <w:t xml:space="preserve"> </w:t>
                          </w:r>
                          <w:r>
                            <w:rPr>
                              <w:b/>
                              <w:sz w:val="20"/>
                            </w:rPr>
                            <w:t>30</w:t>
                          </w:r>
                          <w:r>
                            <w:rPr>
                              <w:b/>
                              <w:spacing w:val="-7"/>
                              <w:sz w:val="20"/>
                            </w:rPr>
                            <w:t xml:space="preserve"> </w:t>
                          </w:r>
                          <w:r>
                            <w:rPr>
                              <w:b/>
                              <w:sz w:val="20"/>
                            </w:rPr>
                            <w:t>Related</w:t>
                          </w:r>
                          <w:r>
                            <w:rPr>
                              <w:b/>
                              <w:spacing w:val="-5"/>
                              <w:sz w:val="20"/>
                            </w:rPr>
                            <w:t xml:space="preserve"> </w:t>
                          </w:r>
                          <w:r>
                            <w:rPr>
                              <w:b/>
                              <w:spacing w:val="-2"/>
                              <w:sz w:val="20"/>
                            </w:rPr>
                            <w:t>parties</w:t>
                          </w:r>
                        </w:p>
                      </w:txbxContent>
                    </wps:txbx>
                    <wps:bodyPr wrap="square" lIns="0" tIns="0" rIns="0" bIns="0" rtlCol="0">
                      <a:noAutofit/>
                    </wps:bodyPr>
                  </wps:wsp>
                </a:graphicData>
              </a:graphic>
            </wp:anchor>
          </w:drawing>
        </mc:Choice>
        <mc:Fallback>
          <w:pict>
            <v:shapetype w14:anchorId="0D78954E" id="_x0000_t202" coordsize="21600,21600" o:spt="202" path="m,l,21600r21600,l21600,xe">
              <v:stroke joinstyle="miter"/>
              <v:path gradientshapeok="t" o:connecttype="rect"/>
            </v:shapetype>
            <v:shape id="Textbox 409" o:spid="_x0000_s1156" type="#_x0000_t202" style="position:absolute;margin-left:35.4pt;margin-top:34.5pt;width:112.15pt;height:13.15pt;z-index:-287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" filled="f" stroked="f">
              <v:textbox inset="0,0,0,0">
                <w:txbxContent>
                  <w:p w14:paraId="0D789C67" w14:textId="77777777" w:rsidR="00464E1E" w:rsidRDefault="00000000">
                    <w:pPr>
                      <w:spacing w:before="12"/>
                      <w:ind w:left="20"/>
                      <w:rPr>
                        <w:b/>
                        <w:sz w:val="20"/>
                      </w:rPr>
                    </w:pPr>
                    <w:r>
                      <w:rPr>
                        <w:b/>
                        <w:sz w:val="20"/>
                      </w:rPr>
                      <w:t>Note</w:t>
                    </w:r>
                    <w:r>
                      <w:rPr>
                        <w:b/>
                        <w:spacing w:val="-7"/>
                        <w:sz w:val="20"/>
                      </w:rPr>
                      <w:t xml:space="preserve"> </w:t>
                    </w:r>
                    <w:r>
                      <w:rPr>
                        <w:b/>
                        <w:sz w:val="20"/>
                      </w:rPr>
                      <w:t>30</w:t>
                    </w:r>
                    <w:r>
                      <w:rPr>
                        <w:b/>
                        <w:spacing w:val="-7"/>
                        <w:sz w:val="20"/>
                      </w:rPr>
                      <w:t xml:space="preserve"> </w:t>
                    </w:r>
                    <w:r>
                      <w:rPr>
                        <w:b/>
                        <w:sz w:val="20"/>
                      </w:rPr>
                      <w:t>Related</w:t>
                    </w:r>
                    <w:r>
                      <w:rPr>
                        <w:b/>
                        <w:spacing w:val="-5"/>
                        <w:sz w:val="20"/>
                      </w:rPr>
                      <w:t xml:space="preserve"> </w:t>
                    </w:r>
                    <w:r>
                      <w:rPr>
                        <w:b/>
                        <w:spacing w:val="-2"/>
                        <w:sz w:val="20"/>
                      </w:rPr>
                      <w:t>parties</w:t>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7D" w14:textId="77777777" w:rsidR="00464E1E" w:rsidRDefault="00000000">
    <w:pPr>
      <w:pStyle w:val="BodyText"/>
      <w:spacing w:line="14" w:lineRule="auto"/>
      <w:rPr>
        <w:sz w:val="20"/>
      </w:rPr>
    </w:pPr>
    <w:r>
      <w:rPr>
        <w:noProof/>
      </w:rPr>
      <mc:AlternateContent>
        <mc:Choice Requires="wps">
          <w:drawing>
            <wp:anchor distT="0" distB="0" distL="0" distR="0" simplePos="0" relativeHeight="474596352" behindDoc="1" locked="0" layoutInCell="1" allowOverlap="1" wp14:anchorId="0D789550" wp14:editId="0D789551">
              <wp:simplePos x="0" y="0"/>
              <wp:positionH relativeFrom="page">
                <wp:posOffset>449376</wp:posOffset>
              </wp:positionH>
              <wp:positionV relativeFrom="page">
                <wp:posOffset>449115</wp:posOffset>
              </wp:positionV>
              <wp:extent cx="1965960" cy="167005"/>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5960" cy="167005"/>
                      </a:xfrm>
                      <a:prstGeom prst="rect">
                        <a:avLst/>
                      </a:prstGeom>
                    </wps:spPr>
                    <wps:txbx>
                      <w:txbxContent>
                        <w:p w14:paraId="0D789C68" w14:textId="77777777" w:rsidR="00464E1E" w:rsidRDefault="00000000">
                          <w:pPr>
                            <w:spacing w:before="12"/>
                            <w:ind w:left="20"/>
                            <w:rPr>
                              <w:b/>
                              <w:sz w:val="20"/>
                            </w:rPr>
                          </w:pPr>
                          <w:r>
                            <w:rPr>
                              <w:b/>
                              <w:sz w:val="20"/>
                            </w:rPr>
                            <w:t>Note</w:t>
                          </w:r>
                          <w:r>
                            <w:rPr>
                              <w:b/>
                              <w:spacing w:val="-7"/>
                              <w:sz w:val="20"/>
                            </w:rPr>
                            <w:t xml:space="preserve"> </w:t>
                          </w:r>
                          <w:r>
                            <w:rPr>
                              <w:b/>
                              <w:sz w:val="20"/>
                            </w:rPr>
                            <w:t>31</w:t>
                          </w:r>
                          <w:r>
                            <w:rPr>
                              <w:b/>
                              <w:spacing w:val="-7"/>
                              <w:sz w:val="20"/>
                            </w:rPr>
                            <w:t xml:space="preserve"> </w:t>
                          </w:r>
                          <w:r>
                            <w:rPr>
                              <w:b/>
                              <w:sz w:val="20"/>
                            </w:rPr>
                            <w:t>Transfers</w:t>
                          </w:r>
                          <w:r>
                            <w:rPr>
                              <w:b/>
                              <w:spacing w:val="-6"/>
                              <w:sz w:val="20"/>
                            </w:rPr>
                            <w:t xml:space="preserve"> </w:t>
                          </w:r>
                          <w:r>
                            <w:rPr>
                              <w:b/>
                              <w:sz w:val="20"/>
                            </w:rPr>
                            <w:t>by</w:t>
                          </w:r>
                          <w:r>
                            <w:rPr>
                              <w:b/>
                              <w:spacing w:val="-9"/>
                              <w:sz w:val="20"/>
                            </w:rPr>
                            <w:t xml:space="preserve"> </w:t>
                          </w:r>
                          <w:r>
                            <w:rPr>
                              <w:b/>
                              <w:spacing w:val="-2"/>
                              <w:sz w:val="20"/>
                            </w:rPr>
                            <w:t>absorption</w:t>
                          </w:r>
                        </w:p>
                      </w:txbxContent>
                    </wps:txbx>
                    <wps:bodyPr wrap="square" lIns="0" tIns="0" rIns="0" bIns="0" rtlCol="0">
                      <a:noAutofit/>
                    </wps:bodyPr>
                  </wps:wsp>
                </a:graphicData>
              </a:graphic>
            </wp:anchor>
          </w:drawing>
        </mc:Choice>
        <mc:Fallback>
          <w:pict>
            <v:shapetype w14:anchorId="0D789550" id="_x0000_t202" coordsize="21600,21600" o:spt="202" path="m,l,21600r21600,l21600,xe">
              <v:stroke joinstyle="miter"/>
              <v:path gradientshapeok="t" o:connecttype="rect"/>
            </v:shapetype>
            <v:shape id="Textbox 410" o:spid="_x0000_s1157" type="#_x0000_t202" style="position:absolute;margin-left:35.4pt;margin-top:35.35pt;width:154.8pt;height:13.15pt;z-index:-287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" filled="f" stroked="f">
              <v:textbox inset="0,0,0,0">
                <w:txbxContent>
                  <w:p w14:paraId="0D789C68" w14:textId="77777777" w:rsidR="00464E1E" w:rsidRDefault="00000000">
                    <w:pPr>
                      <w:spacing w:before="12"/>
                      <w:ind w:left="20"/>
                      <w:rPr>
                        <w:b/>
                        <w:sz w:val="20"/>
                      </w:rPr>
                    </w:pPr>
                    <w:r>
                      <w:rPr>
                        <w:b/>
                        <w:sz w:val="20"/>
                      </w:rPr>
                      <w:t>Note</w:t>
                    </w:r>
                    <w:r>
                      <w:rPr>
                        <w:b/>
                        <w:spacing w:val="-7"/>
                        <w:sz w:val="20"/>
                      </w:rPr>
                      <w:t xml:space="preserve"> </w:t>
                    </w:r>
                    <w:r>
                      <w:rPr>
                        <w:b/>
                        <w:sz w:val="20"/>
                      </w:rPr>
                      <w:t>31</w:t>
                    </w:r>
                    <w:r>
                      <w:rPr>
                        <w:b/>
                        <w:spacing w:val="-7"/>
                        <w:sz w:val="20"/>
                      </w:rPr>
                      <w:t xml:space="preserve"> </w:t>
                    </w:r>
                    <w:r>
                      <w:rPr>
                        <w:b/>
                        <w:sz w:val="20"/>
                      </w:rPr>
                      <w:t>Transfers</w:t>
                    </w:r>
                    <w:r>
                      <w:rPr>
                        <w:b/>
                        <w:spacing w:val="-6"/>
                        <w:sz w:val="20"/>
                      </w:rPr>
                      <w:t xml:space="preserve"> </w:t>
                    </w:r>
                    <w:r>
                      <w:rPr>
                        <w:b/>
                        <w:sz w:val="20"/>
                      </w:rPr>
                      <w:t>by</w:t>
                    </w:r>
                    <w:r>
                      <w:rPr>
                        <w:b/>
                        <w:spacing w:val="-9"/>
                        <w:sz w:val="20"/>
                      </w:rPr>
                      <w:t xml:space="preserve"> </w:t>
                    </w:r>
                    <w:r>
                      <w:rPr>
                        <w:b/>
                        <w:spacing w:val="-2"/>
                        <w:sz w:val="20"/>
                      </w:rPr>
                      <w:t>absorption</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80" w14:textId="77777777" w:rsidR="00464E1E" w:rsidRDefault="00464E1E">
    <w:pPr>
      <w:pStyle w:val="BodyText"/>
      <w:spacing w:line="14" w:lineRule="auto"/>
      <w:rPr>
        <w:sz w:val="2"/>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83" w14:textId="77777777" w:rsidR="00464E1E" w:rsidRDefault="00464E1E">
    <w:pPr>
      <w:pStyle w:val="BodyText"/>
      <w:spacing w:line="14" w:lineRule="auto"/>
      <w:rPr>
        <w:sz w:val="2"/>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84" w14:textId="77777777" w:rsidR="00464E1E" w:rsidRDefault="00464E1E">
    <w:pPr>
      <w:pStyle w:val="BodyText"/>
      <w:spacing w:line="14" w:lineRule="auto"/>
      <w:rPr>
        <w:sz w:val="2"/>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86" w14:textId="77777777" w:rsidR="00464E1E" w:rsidRDefault="00464E1E">
    <w:pPr>
      <w:pStyle w:val="BodyText"/>
      <w:spacing w:line="14" w:lineRule="auto"/>
      <w:rPr>
        <w:sz w:val="2"/>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88" w14:textId="77777777" w:rsidR="00464E1E" w:rsidRDefault="00464E1E">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0F" w14:textId="77777777" w:rsidR="00464E1E" w:rsidRDefault="00464E1E">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2" w14:textId="77777777" w:rsidR="00464E1E" w:rsidRDefault="00464E1E">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9413" w14:textId="77777777" w:rsidR="00464E1E" w:rsidRDefault="00464E1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228"/>
    <w:multiLevelType w:val="hybridMultilevel"/>
    <w:tmpl w:val="CE9E2948"/>
    <w:lvl w:ilvl="0" w:tplc="29ECBE0C">
      <w:numFmt w:val="bullet"/>
      <w:lvlText w:val=""/>
      <w:lvlJc w:val="left"/>
      <w:pPr>
        <w:ind w:left="926" w:hanging="185"/>
      </w:pPr>
      <w:rPr>
        <w:rFonts w:ascii="Wingdings 2" w:eastAsia="Wingdings 2" w:hAnsi="Wingdings 2" w:cs="Wingdings 2" w:hint="default"/>
        <w:b w:val="0"/>
        <w:bCs w:val="0"/>
        <w:i w:val="0"/>
        <w:iCs w:val="0"/>
        <w:spacing w:val="0"/>
        <w:w w:val="100"/>
        <w:sz w:val="22"/>
        <w:szCs w:val="22"/>
        <w:lang w:val="en-US" w:eastAsia="en-US" w:bidi="ar-SA"/>
      </w:rPr>
    </w:lvl>
    <w:lvl w:ilvl="1" w:tplc="4488886A">
      <w:numFmt w:val="bullet"/>
      <w:lvlText w:val="•"/>
      <w:lvlJc w:val="left"/>
      <w:pPr>
        <w:ind w:left="993" w:hanging="185"/>
      </w:pPr>
      <w:rPr>
        <w:rFonts w:hint="default"/>
        <w:lang w:val="en-US" w:eastAsia="en-US" w:bidi="ar-SA"/>
      </w:rPr>
    </w:lvl>
    <w:lvl w:ilvl="2" w:tplc="E5767E44">
      <w:numFmt w:val="bullet"/>
      <w:lvlText w:val="•"/>
      <w:lvlJc w:val="left"/>
      <w:pPr>
        <w:ind w:left="1067" w:hanging="185"/>
      </w:pPr>
      <w:rPr>
        <w:rFonts w:hint="default"/>
        <w:lang w:val="en-US" w:eastAsia="en-US" w:bidi="ar-SA"/>
      </w:rPr>
    </w:lvl>
    <w:lvl w:ilvl="3" w:tplc="97AC14B8">
      <w:numFmt w:val="bullet"/>
      <w:lvlText w:val="•"/>
      <w:lvlJc w:val="left"/>
      <w:pPr>
        <w:ind w:left="1141" w:hanging="185"/>
      </w:pPr>
      <w:rPr>
        <w:rFonts w:hint="default"/>
        <w:lang w:val="en-US" w:eastAsia="en-US" w:bidi="ar-SA"/>
      </w:rPr>
    </w:lvl>
    <w:lvl w:ilvl="4" w:tplc="4DFAC1A8">
      <w:numFmt w:val="bullet"/>
      <w:lvlText w:val="•"/>
      <w:lvlJc w:val="left"/>
      <w:pPr>
        <w:ind w:left="1215" w:hanging="185"/>
      </w:pPr>
      <w:rPr>
        <w:rFonts w:hint="default"/>
        <w:lang w:val="en-US" w:eastAsia="en-US" w:bidi="ar-SA"/>
      </w:rPr>
    </w:lvl>
    <w:lvl w:ilvl="5" w:tplc="D0FAA73A">
      <w:numFmt w:val="bullet"/>
      <w:lvlText w:val="•"/>
      <w:lvlJc w:val="left"/>
      <w:pPr>
        <w:ind w:left="1289" w:hanging="185"/>
      </w:pPr>
      <w:rPr>
        <w:rFonts w:hint="default"/>
        <w:lang w:val="en-US" w:eastAsia="en-US" w:bidi="ar-SA"/>
      </w:rPr>
    </w:lvl>
    <w:lvl w:ilvl="6" w:tplc="0E985246">
      <w:numFmt w:val="bullet"/>
      <w:lvlText w:val="•"/>
      <w:lvlJc w:val="left"/>
      <w:pPr>
        <w:ind w:left="1362" w:hanging="185"/>
      </w:pPr>
      <w:rPr>
        <w:rFonts w:hint="default"/>
        <w:lang w:val="en-US" w:eastAsia="en-US" w:bidi="ar-SA"/>
      </w:rPr>
    </w:lvl>
    <w:lvl w:ilvl="7" w:tplc="B6B27DEE">
      <w:numFmt w:val="bullet"/>
      <w:lvlText w:val="•"/>
      <w:lvlJc w:val="left"/>
      <w:pPr>
        <w:ind w:left="1436" w:hanging="185"/>
      </w:pPr>
      <w:rPr>
        <w:rFonts w:hint="default"/>
        <w:lang w:val="en-US" w:eastAsia="en-US" w:bidi="ar-SA"/>
      </w:rPr>
    </w:lvl>
    <w:lvl w:ilvl="8" w:tplc="A4CE1D1C">
      <w:numFmt w:val="bullet"/>
      <w:lvlText w:val="•"/>
      <w:lvlJc w:val="left"/>
      <w:pPr>
        <w:ind w:left="1510" w:hanging="185"/>
      </w:pPr>
      <w:rPr>
        <w:rFonts w:hint="default"/>
        <w:lang w:val="en-US" w:eastAsia="en-US" w:bidi="ar-SA"/>
      </w:rPr>
    </w:lvl>
  </w:abstractNum>
  <w:abstractNum w:abstractNumId="1" w15:restartNumberingAfterBreak="0">
    <w:nsid w:val="0E6F740A"/>
    <w:multiLevelType w:val="hybridMultilevel"/>
    <w:tmpl w:val="C9F2FB14"/>
    <w:lvl w:ilvl="0" w:tplc="E9F4F5FC">
      <w:numFmt w:val="bullet"/>
      <w:lvlText w:val=""/>
      <w:lvlJc w:val="left"/>
      <w:pPr>
        <w:ind w:left="578" w:hanging="251"/>
      </w:pPr>
      <w:rPr>
        <w:rFonts w:ascii="Wingdings 2" w:eastAsia="Wingdings 2" w:hAnsi="Wingdings 2" w:cs="Wingdings 2" w:hint="default"/>
        <w:b w:val="0"/>
        <w:bCs w:val="0"/>
        <w:i w:val="0"/>
        <w:iCs w:val="0"/>
        <w:spacing w:val="0"/>
        <w:w w:val="100"/>
        <w:sz w:val="24"/>
        <w:szCs w:val="24"/>
        <w:lang w:val="en-US" w:eastAsia="en-US" w:bidi="ar-SA"/>
      </w:rPr>
    </w:lvl>
    <w:lvl w:ilvl="1" w:tplc="61080B7E">
      <w:numFmt w:val="bullet"/>
      <w:lvlText w:val="•"/>
      <w:lvlJc w:val="left"/>
      <w:pPr>
        <w:ind w:left="687" w:hanging="251"/>
      </w:pPr>
      <w:rPr>
        <w:rFonts w:hint="default"/>
        <w:lang w:val="en-US" w:eastAsia="en-US" w:bidi="ar-SA"/>
      </w:rPr>
    </w:lvl>
    <w:lvl w:ilvl="2" w:tplc="23467666">
      <w:numFmt w:val="bullet"/>
      <w:lvlText w:val="•"/>
      <w:lvlJc w:val="left"/>
      <w:pPr>
        <w:ind w:left="795" w:hanging="251"/>
      </w:pPr>
      <w:rPr>
        <w:rFonts w:hint="default"/>
        <w:lang w:val="en-US" w:eastAsia="en-US" w:bidi="ar-SA"/>
      </w:rPr>
    </w:lvl>
    <w:lvl w:ilvl="3" w:tplc="C222062A">
      <w:numFmt w:val="bullet"/>
      <w:lvlText w:val="•"/>
      <w:lvlJc w:val="left"/>
      <w:pPr>
        <w:ind w:left="903" w:hanging="251"/>
      </w:pPr>
      <w:rPr>
        <w:rFonts w:hint="default"/>
        <w:lang w:val="en-US" w:eastAsia="en-US" w:bidi="ar-SA"/>
      </w:rPr>
    </w:lvl>
    <w:lvl w:ilvl="4" w:tplc="DE2A6E28">
      <w:numFmt w:val="bullet"/>
      <w:lvlText w:val="•"/>
      <w:lvlJc w:val="left"/>
      <w:pPr>
        <w:ind w:left="1011" w:hanging="251"/>
      </w:pPr>
      <w:rPr>
        <w:rFonts w:hint="default"/>
        <w:lang w:val="en-US" w:eastAsia="en-US" w:bidi="ar-SA"/>
      </w:rPr>
    </w:lvl>
    <w:lvl w:ilvl="5" w:tplc="873EF702">
      <w:numFmt w:val="bullet"/>
      <w:lvlText w:val="•"/>
      <w:lvlJc w:val="left"/>
      <w:pPr>
        <w:ind w:left="1119" w:hanging="251"/>
      </w:pPr>
      <w:rPr>
        <w:rFonts w:hint="default"/>
        <w:lang w:val="en-US" w:eastAsia="en-US" w:bidi="ar-SA"/>
      </w:rPr>
    </w:lvl>
    <w:lvl w:ilvl="6" w:tplc="9D9E4E7E">
      <w:numFmt w:val="bullet"/>
      <w:lvlText w:val="•"/>
      <w:lvlJc w:val="left"/>
      <w:pPr>
        <w:ind w:left="1226" w:hanging="251"/>
      </w:pPr>
      <w:rPr>
        <w:rFonts w:hint="default"/>
        <w:lang w:val="en-US" w:eastAsia="en-US" w:bidi="ar-SA"/>
      </w:rPr>
    </w:lvl>
    <w:lvl w:ilvl="7" w:tplc="A5E273F2">
      <w:numFmt w:val="bullet"/>
      <w:lvlText w:val="•"/>
      <w:lvlJc w:val="left"/>
      <w:pPr>
        <w:ind w:left="1334" w:hanging="251"/>
      </w:pPr>
      <w:rPr>
        <w:rFonts w:hint="default"/>
        <w:lang w:val="en-US" w:eastAsia="en-US" w:bidi="ar-SA"/>
      </w:rPr>
    </w:lvl>
    <w:lvl w:ilvl="8" w:tplc="A7840E94">
      <w:numFmt w:val="bullet"/>
      <w:lvlText w:val="•"/>
      <w:lvlJc w:val="left"/>
      <w:pPr>
        <w:ind w:left="1442" w:hanging="251"/>
      </w:pPr>
      <w:rPr>
        <w:rFonts w:hint="default"/>
        <w:lang w:val="en-US" w:eastAsia="en-US" w:bidi="ar-SA"/>
      </w:rPr>
    </w:lvl>
  </w:abstractNum>
  <w:abstractNum w:abstractNumId="2" w15:restartNumberingAfterBreak="0">
    <w:nsid w:val="169C21E9"/>
    <w:multiLevelType w:val="hybridMultilevel"/>
    <w:tmpl w:val="471A142E"/>
    <w:lvl w:ilvl="0" w:tplc="7ACA02CA">
      <w:numFmt w:val="bullet"/>
      <w:lvlText w:val="•"/>
      <w:lvlJc w:val="left"/>
      <w:pPr>
        <w:ind w:left="477" w:hanging="126"/>
      </w:pPr>
      <w:rPr>
        <w:rFonts w:ascii="Arial" w:eastAsia="Arial" w:hAnsi="Arial" w:cs="Arial" w:hint="default"/>
        <w:b w:val="0"/>
        <w:bCs w:val="0"/>
        <w:i w:val="0"/>
        <w:iCs w:val="0"/>
        <w:spacing w:val="0"/>
        <w:w w:val="99"/>
        <w:sz w:val="20"/>
        <w:szCs w:val="20"/>
        <w:lang w:val="en-US" w:eastAsia="en-US" w:bidi="ar-SA"/>
      </w:rPr>
    </w:lvl>
    <w:lvl w:ilvl="1" w:tplc="5BCC39C8">
      <w:numFmt w:val="bullet"/>
      <w:lvlText w:val="•"/>
      <w:lvlJc w:val="left"/>
      <w:pPr>
        <w:ind w:left="1462" w:hanging="126"/>
      </w:pPr>
      <w:rPr>
        <w:rFonts w:hint="default"/>
        <w:lang w:val="en-US" w:eastAsia="en-US" w:bidi="ar-SA"/>
      </w:rPr>
    </w:lvl>
    <w:lvl w:ilvl="2" w:tplc="1C7C0A3C">
      <w:numFmt w:val="bullet"/>
      <w:lvlText w:val="•"/>
      <w:lvlJc w:val="left"/>
      <w:pPr>
        <w:ind w:left="2445" w:hanging="126"/>
      </w:pPr>
      <w:rPr>
        <w:rFonts w:hint="default"/>
        <w:lang w:val="en-US" w:eastAsia="en-US" w:bidi="ar-SA"/>
      </w:rPr>
    </w:lvl>
    <w:lvl w:ilvl="3" w:tplc="F608549E">
      <w:numFmt w:val="bullet"/>
      <w:lvlText w:val="•"/>
      <w:lvlJc w:val="left"/>
      <w:pPr>
        <w:ind w:left="3427" w:hanging="126"/>
      </w:pPr>
      <w:rPr>
        <w:rFonts w:hint="default"/>
        <w:lang w:val="en-US" w:eastAsia="en-US" w:bidi="ar-SA"/>
      </w:rPr>
    </w:lvl>
    <w:lvl w:ilvl="4" w:tplc="820A5E06">
      <w:numFmt w:val="bullet"/>
      <w:lvlText w:val="•"/>
      <w:lvlJc w:val="left"/>
      <w:pPr>
        <w:ind w:left="4410" w:hanging="126"/>
      </w:pPr>
      <w:rPr>
        <w:rFonts w:hint="default"/>
        <w:lang w:val="en-US" w:eastAsia="en-US" w:bidi="ar-SA"/>
      </w:rPr>
    </w:lvl>
    <w:lvl w:ilvl="5" w:tplc="62F01DC6">
      <w:numFmt w:val="bullet"/>
      <w:lvlText w:val="•"/>
      <w:lvlJc w:val="left"/>
      <w:pPr>
        <w:ind w:left="5392" w:hanging="126"/>
      </w:pPr>
      <w:rPr>
        <w:rFonts w:hint="default"/>
        <w:lang w:val="en-US" w:eastAsia="en-US" w:bidi="ar-SA"/>
      </w:rPr>
    </w:lvl>
    <w:lvl w:ilvl="6" w:tplc="7EBC8A50">
      <w:numFmt w:val="bullet"/>
      <w:lvlText w:val="•"/>
      <w:lvlJc w:val="left"/>
      <w:pPr>
        <w:ind w:left="6375" w:hanging="126"/>
      </w:pPr>
      <w:rPr>
        <w:rFonts w:hint="default"/>
        <w:lang w:val="en-US" w:eastAsia="en-US" w:bidi="ar-SA"/>
      </w:rPr>
    </w:lvl>
    <w:lvl w:ilvl="7" w:tplc="C466F34E">
      <w:numFmt w:val="bullet"/>
      <w:lvlText w:val="•"/>
      <w:lvlJc w:val="left"/>
      <w:pPr>
        <w:ind w:left="7357" w:hanging="126"/>
      </w:pPr>
      <w:rPr>
        <w:rFonts w:hint="default"/>
        <w:lang w:val="en-US" w:eastAsia="en-US" w:bidi="ar-SA"/>
      </w:rPr>
    </w:lvl>
    <w:lvl w:ilvl="8" w:tplc="89609934">
      <w:numFmt w:val="bullet"/>
      <w:lvlText w:val="•"/>
      <w:lvlJc w:val="left"/>
      <w:pPr>
        <w:ind w:left="8340" w:hanging="126"/>
      </w:pPr>
      <w:rPr>
        <w:rFonts w:hint="default"/>
        <w:lang w:val="en-US" w:eastAsia="en-US" w:bidi="ar-SA"/>
      </w:rPr>
    </w:lvl>
  </w:abstractNum>
  <w:abstractNum w:abstractNumId="3" w15:restartNumberingAfterBreak="0">
    <w:nsid w:val="19AD43E5"/>
    <w:multiLevelType w:val="hybridMultilevel"/>
    <w:tmpl w:val="C6B6C4E0"/>
    <w:lvl w:ilvl="0" w:tplc="41BE9594">
      <w:numFmt w:val="bullet"/>
      <w:lvlText w:val=""/>
      <w:lvlJc w:val="left"/>
      <w:pPr>
        <w:ind w:left="971" w:hanging="358"/>
      </w:pPr>
      <w:rPr>
        <w:rFonts w:ascii="Symbol" w:eastAsia="Symbol" w:hAnsi="Symbol" w:cs="Symbol" w:hint="default"/>
        <w:b w:val="0"/>
        <w:bCs w:val="0"/>
        <w:i w:val="0"/>
        <w:iCs w:val="0"/>
        <w:color w:val="221F1F"/>
        <w:spacing w:val="0"/>
        <w:w w:val="100"/>
        <w:sz w:val="24"/>
        <w:szCs w:val="24"/>
        <w:lang w:val="en-US" w:eastAsia="en-US" w:bidi="ar-SA"/>
      </w:rPr>
    </w:lvl>
    <w:lvl w:ilvl="1" w:tplc="C6BA72C6">
      <w:numFmt w:val="bullet"/>
      <w:lvlText w:val="•"/>
      <w:lvlJc w:val="left"/>
      <w:pPr>
        <w:ind w:left="1896" w:hanging="358"/>
      </w:pPr>
      <w:rPr>
        <w:rFonts w:hint="default"/>
        <w:lang w:val="en-US" w:eastAsia="en-US" w:bidi="ar-SA"/>
      </w:rPr>
    </w:lvl>
    <w:lvl w:ilvl="2" w:tplc="A9DA92D8">
      <w:numFmt w:val="bullet"/>
      <w:lvlText w:val="•"/>
      <w:lvlJc w:val="left"/>
      <w:pPr>
        <w:ind w:left="2813" w:hanging="358"/>
      </w:pPr>
      <w:rPr>
        <w:rFonts w:hint="default"/>
        <w:lang w:val="en-US" w:eastAsia="en-US" w:bidi="ar-SA"/>
      </w:rPr>
    </w:lvl>
    <w:lvl w:ilvl="3" w:tplc="0AFA750E">
      <w:numFmt w:val="bullet"/>
      <w:lvlText w:val="•"/>
      <w:lvlJc w:val="left"/>
      <w:pPr>
        <w:ind w:left="3730" w:hanging="358"/>
      </w:pPr>
      <w:rPr>
        <w:rFonts w:hint="default"/>
        <w:lang w:val="en-US" w:eastAsia="en-US" w:bidi="ar-SA"/>
      </w:rPr>
    </w:lvl>
    <w:lvl w:ilvl="4" w:tplc="FDC04EB2">
      <w:numFmt w:val="bullet"/>
      <w:lvlText w:val="•"/>
      <w:lvlJc w:val="left"/>
      <w:pPr>
        <w:ind w:left="4647" w:hanging="358"/>
      </w:pPr>
      <w:rPr>
        <w:rFonts w:hint="default"/>
        <w:lang w:val="en-US" w:eastAsia="en-US" w:bidi="ar-SA"/>
      </w:rPr>
    </w:lvl>
    <w:lvl w:ilvl="5" w:tplc="708C1696">
      <w:numFmt w:val="bullet"/>
      <w:lvlText w:val="•"/>
      <w:lvlJc w:val="left"/>
      <w:pPr>
        <w:ind w:left="5563" w:hanging="358"/>
      </w:pPr>
      <w:rPr>
        <w:rFonts w:hint="default"/>
        <w:lang w:val="en-US" w:eastAsia="en-US" w:bidi="ar-SA"/>
      </w:rPr>
    </w:lvl>
    <w:lvl w:ilvl="6" w:tplc="EBF4A272">
      <w:numFmt w:val="bullet"/>
      <w:lvlText w:val="•"/>
      <w:lvlJc w:val="left"/>
      <w:pPr>
        <w:ind w:left="6480" w:hanging="358"/>
      </w:pPr>
      <w:rPr>
        <w:rFonts w:hint="default"/>
        <w:lang w:val="en-US" w:eastAsia="en-US" w:bidi="ar-SA"/>
      </w:rPr>
    </w:lvl>
    <w:lvl w:ilvl="7" w:tplc="9F840692">
      <w:numFmt w:val="bullet"/>
      <w:lvlText w:val="•"/>
      <w:lvlJc w:val="left"/>
      <w:pPr>
        <w:ind w:left="7397" w:hanging="358"/>
      </w:pPr>
      <w:rPr>
        <w:rFonts w:hint="default"/>
        <w:lang w:val="en-US" w:eastAsia="en-US" w:bidi="ar-SA"/>
      </w:rPr>
    </w:lvl>
    <w:lvl w:ilvl="8" w:tplc="644C4472">
      <w:numFmt w:val="bullet"/>
      <w:lvlText w:val="•"/>
      <w:lvlJc w:val="left"/>
      <w:pPr>
        <w:ind w:left="8314" w:hanging="358"/>
      </w:pPr>
      <w:rPr>
        <w:rFonts w:hint="default"/>
        <w:lang w:val="en-US" w:eastAsia="en-US" w:bidi="ar-SA"/>
      </w:rPr>
    </w:lvl>
  </w:abstractNum>
  <w:abstractNum w:abstractNumId="4" w15:restartNumberingAfterBreak="0">
    <w:nsid w:val="1BDF5D9B"/>
    <w:multiLevelType w:val="hybridMultilevel"/>
    <w:tmpl w:val="88A220AA"/>
    <w:lvl w:ilvl="0" w:tplc="77FC989A">
      <w:start w:val="1"/>
      <w:numFmt w:val="decimal"/>
      <w:lvlText w:val="%1."/>
      <w:lvlJc w:val="left"/>
      <w:pPr>
        <w:ind w:left="543" w:hanging="427"/>
      </w:pPr>
      <w:rPr>
        <w:rFonts w:hint="default"/>
        <w:spacing w:val="0"/>
        <w:w w:val="99"/>
        <w:lang w:val="en-US" w:eastAsia="en-US" w:bidi="ar-SA"/>
      </w:rPr>
    </w:lvl>
    <w:lvl w:ilvl="1" w:tplc="DA72E63C">
      <w:numFmt w:val="bullet"/>
      <w:lvlText w:val="•"/>
      <w:lvlJc w:val="left"/>
      <w:pPr>
        <w:ind w:left="1486" w:hanging="427"/>
      </w:pPr>
      <w:rPr>
        <w:rFonts w:hint="default"/>
        <w:lang w:val="en-US" w:eastAsia="en-US" w:bidi="ar-SA"/>
      </w:rPr>
    </w:lvl>
    <w:lvl w:ilvl="2" w:tplc="515CBAB8">
      <w:numFmt w:val="bullet"/>
      <w:lvlText w:val="•"/>
      <w:lvlJc w:val="left"/>
      <w:pPr>
        <w:ind w:left="2433" w:hanging="427"/>
      </w:pPr>
      <w:rPr>
        <w:rFonts w:hint="default"/>
        <w:lang w:val="en-US" w:eastAsia="en-US" w:bidi="ar-SA"/>
      </w:rPr>
    </w:lvl>
    <w:lvl w:ilvl="3" w:tplc="C680AF22">
      <w:numFmt w:val="bullet"/>
      <w:lvlText w:val="•"/>
      <w:lvlJc w:val="left"/>
      <w:pPr>
        <w:ind w:left="3380" w:hanging="427"/>
      </w:pPr>
      <w:rPr>
        <w:rFonts w:hint="default"/>
        <w:lang w:val="en-US" w:eastAsia="en-US" w:bidi="ar-SA"/>
      </w:rPr>
    </w:lvl>
    <w:lvl w:ilvl="4" w:tplc="24DEC134">
      <w:numFmt w:val="bullet"/>
      <w:lvlText w:val="•"/>
      <w:lvlJc w:val="left"/>
      <w:pPr>
        <w:ind w:left="4327" w:hanging="427"/>
      </w:pPr>
      <w:rPr>
        <w:rFonts w:hint="default"/>
        <w:lang w:val="en-US" w:eastAsia="en-US" w:bidi="ar-SA"/>
      </w:rPr>
    </w:lvl>
    <w:lvl w:ilvl="5" w:tplc="A36AA694">
      <w:numFmt w:val="bullet"/>
      <w:lvlText w:val="•"/>
      <w:lvlJc w:val="left"/>
      <w:pPr>
        <w:ind w:left="5273" w:hanging="427"/>
      </w:pPr>
      <w:rPr>
        <w:rFonts w:hint="default"/>
        <w:lang w:val="en-US" w:eastAsia="en-US" w:bidi="ar-SA"/>
      </w:rPr>
    </w:lvl>
    <w:lvl w:ilvl="6" w:tplc="EA2068CA">
      <w:numFmt w:val="bullet"/>
      <w:lvlText w:val="•"/>
      <w:lvlJc w:val="left"/>
      <w:pPr>
        <w:ind w:left="6220" w:hanging="427"/>
      </w:pPr>
      <w:rPr>
        <w:rFonts w:hint="default"/>
        <w:lang w:val="en-US" w:eastAsia="en-US" w:bidi="ar-SA"/>
      </w:rPr>
    </w:lvl>
    <w:lvl w:ilvl="7" w:tplc="828CC87A">
      <w:numFmt w:val="bullet"/>
      <w:lvlText w:val="•"/>
      <w:lvlJc w:val="left"/>
      <w:pPr>
        <w:ind w:left="7167" w:hanging="427"/>
      </w:pPr>
      <w:rPr>
        <w:rFonts w:hint="default"/>
        <w:lang w:val="en-US" w:eastAsia="en-US" w:bidi="ar-SA"/>
      </w:rPr>
    </w:lvl>
    <w:lvl w:ilvl="8" w:tplc="883A9232">
      <w:numFmt w:val="bullet"/>
      <w:lvlText w:val="•"/>
      <w:lvlJc w:val="left"/>
      <w:pPr>
        <w:ind w:left="8114" w:hanging="427"/>
      </w:pPr>
      <w:rPr>
        <w:rFonts w:hint="default"/>
        <w:lang w:val="en-US" w:eastAsia="en-US" w:bidi="ar-SA"/>
      </w:rPr>
    </w:lvl>
  </w:abstractNum>
  <w:abstractNum w:abstractNumId="5" w15:restartNumberingAfterBreak="0">
    <w:nsid w:val="202E35D6"/>
    <w:multiLevelType w:val="hybridMultilevel"/>
    <w:tmpl w:val="35648FAA"/>
    <w:lvl w:ilvl="0" w:tplc="FBF68E22">
      <w:numFmt w:val="bullet"/>
      <w:lvlText w:val=""/>
      <w:lvlJc w:val="left"/>
      <w:pPr>
        <w:ind w:left="926" w:hanging="185"/>
      </w:pPr>
      <w:rPr>
        <w:rFonts w:ascii="Wingdings 2" w:eastAsia="Wingdings 2" w:hAnsi="Wingdings 2" w:cs="Wingdings 2" w:hint="default"/>
        <w:b w:val="0"/>
        <w:bCs w:val="0"/>
        <w:i w:val="0"/>
        <w:iCs w:val="0"/>
        <w:spacing w:val="0"/>
        <w:w w:val="100"/>
        <w:sz w:val="22"/>
        <w:szCs w:val="22"/>
        <w:lang w:val="en-US" w:eastAsia="en-US" w:bidi="ar-SA"/>
      </w:rPr>
    </w:lvl>
    <w:lvl w:ilvl="1" w:tplc="3F4A8A7C">
      <w:numFmt w:val="bullet"/>
      <w:lvlText w:val="•"/>
      <w:lvlJc w:val="left"/>
      <w:pPr>
        <w:ind w:left="993" w:hanging="185"/>
      </w:pPr>
      <w:rPr>
        <w:rFonts w:hint="default"/>
        <w:lang w:val="en-US" w:eastAsia="en-US" w:bidi="ar-SA"/>
      </w:rPr>
    </w:lvl>
    <w:lvl w:ilvl="2" w:tplc="5ACE077A">
      <w:numFmt w:val="bullet"/>
      <w:lvlText w:val="•"/>
      <w:lvlJc w:val="left"/>
      <w:pPr>
        <w:ind w:left="1067" w:hanging="185"/>
      </w:pPr>
      <w:rPr>
        <w:rFonts w:hint="default"/>
        <w:lang w:val="en-US" w:eastAsia="en-US" w:bidi="ar-SA"/>
      </w:rPr>
    </w:lvl>
    <w:lvl w:ilvl="3" w:tplc="49EA1FB6">
      <w:numFmt w:val="bullet"/>
      <w:lvlText w:val="•"/>
      <w:lvlJc w:val="left"/>
      <w:pPr>
        <w:ind w:left="1141" w:hanging="185"/>
      </w:pPr>
      <w:rPr>
        <w:rFonts w:hint="default"/>
        <w:lang w:val="en-US" w:eastAsia="en-US" w:bidi="ar-SA"/>
      </w:rPr>
    </w:lvl>
    <w:lvl w:ilvl="4" w:tplc="CA04ADC2">
      <w:numFmt w:val="bullet"/>
      <w:lvlText w:val="•"/>
      <w:lvlJc w:val="left"/>
      <w:pPr>
        <w:ind w:left="1215" w:hanging="185"/>
      </w:pPr>
      <w:rPr>
        <w:rFonts w:hint="default"/>
        <w:lang w:val="en-US" w:eastAsia="en-US" w:bidi="ar-SA"/>
      </w:rPr>
    </w:lvl>
    <w:lvl w:ilvl="5" w:tplc="5A98157A">
      <w:numFmt w:val="bullet"/>
      <w:lvlText w:val="•"/>
      <w:lvlJc w:val="left"/>
      <w:pPr>
        <w:ind w:left="1289" w:hanging="185"/>
      </w:pPr>
      <w:rPr>
        <w:rFonts w:hint="default"/>
        <w:lang w:val="en-US" w:eastAsia="en-US" w:bidi="ar-SA"/>
      </w:rPr>
    </w:lvl>
    <w:lvl w:ilvl="6" w:tplc="6C34A812">
      <w:numFmt w:val="bullet"/>
      <w:lvlText w:val="•"/>
      <w:lvlJc w:val="left"/>
      <w:pPr>
        <w:ind w:left="1362" w:hanging="185"/>
      </w:pPr>
      <w:rPr>
        <w:rFonts w:hint="default"/>
        <w:lang w:val="en-US" w:eastAsia="en-US" w:bidi="ar-SA"/>
      </w:rPr>
    </w:lvl>
    <w:lvl w:ilvl="7" w:tplc="338AB742">
      <w:numFmt w:val="bullet"/>
      <w:lvlText w:val="•"/>
      <w:lvlJc w:val="left"/>
      <w:pPr>
        <w:ind w:left="1436" w:hanging="185"/>
      </w:pPr>
      <w:rPr>
        <w:rFonts w:hint="default"/>
        <w:lang w:val="en-US" w:eastAsia="en-US" w:bidi="ar-SA"/>
      </w:rPr>
    </w:lvl>
    <w:lvl w:ilvl="8" w:tplc="17DC9368">
      <w:numFmt w:val="bullet"/>
      <w:lvlText w:val="•"/>
      <w:lvlJc w:val="left"/>
      <w:pPr>
        <w:ind w:left="1510" w:hanging="185"/>
      </w:pPr>
      <w:rPr>
        <w:rFonts w:hint="default"/>
        <w:lang w:val="en-US" w:eastAsia="en-US" w:bidi="ar-SA"/>
      </w:rPr>
    </w:lvl>
  </w:abstractNum>
  <w:abstractNum w:abstractNumId="6" w15:restartNumberingAfterBreak="0">
    <w:nsid w:val="24365B26"/>
    <w:multiLevelType w:val="hybridMultilevel"/>
    <w:tmpl w:val="1824609E"/>
    <w:lvl w:ilvl="0" w:tplc="F18C4372">
      <w:numFmt w:val="bullet"/>
      <w:lvlText w:val=""/>
      <w:lvlJc w:val="left"/>
      <w:pPr>
        <w:ind w:left="578" w:hanging="239"/>
      </w:pPr>
      <w:rPr>
        <w:rFonts w:ascii="Wingdings 2" w:eastAsia="Wingdings 2" w:hAnsi="Wingdings 2" w:cs="Wingdings 2" w:hint="default"/>
        <w:b w:val="0"/>
        <w:bCs w:val="0"/>
        <w:i w:val="0"/>
        <w:iCs w:val="0"/>
        <w:spacing w:val="0"/>
        <w:w w:val="100"/>
        <w:sz w:val="24"/>
        <w:szCs w:val="24"/>
        <w:lang w:val="en-US" w:eastAsia="en-US" w:bidi="ar-SA"/>
      </w:rPr>
    </w:lvl>
    <w:lvl w:ilvl="1" w:tplc="D00E2102">
      <w:numFmt w:val="bullet"/>
      <w:lvlText w:val="•"/>
      <w:lvlJc w:val="left"/>
      <w:pPr>
        <w:ind w:left="687" w:hanging="239"/>
      </w:pPr>
      <w:rPr>
        <w:rFonts w:hint="default"/>
        <w:lang w:val="en-US" w:eastAsia="en-US" w:bidi="ar-SA"/>
      </w:rPr>
    </w:lvl>
    <w:lvl w:ilvl="2" w:tplc="BD9ECCBA">
      <w:numFmt w:val="bullet"/>
      <w:lvlText w:val="•"/>
      <w:lvlJc w:val="left"/>
      <w:pPr>
        <w:ind w:left="795" w:hanging="239"/>
      </w:pPr>
      <w:rPr>
        <w:rFonts w:hint="default"/>
        <w:lang w:val="en-US" w:eastAsia="en-US" w:bidi="ar-SA"/>
      </w:rPr>
    </w:lvl>
    <w:lvl w:ilvl="3" w:tplc="A65A7074">
      <w:numFmt w:val="bullet"/>
      <w:lvlText w:val="•"/>
      <w:lvlJc w:val="left"/>
      <w:pPr>
        <w:ind w:left="903" w:hanging="239"/>
      </w:pPr>
      <w:rPr>
        <w:rFonts w:hint="default"/>
        <w:lang w:val="en-US" w:eastAsia="en-US" w:bidi="ar-SA"/>
      </w:rPr>
    </w:lvl>
    <w:lvl w:ilvl="4" w:tplc="B0A6505E">
      <w:numFmt w:val="bullet"/>
      <w:lvlText w:val="•"/>
      <w:lvlJc w:val="left"/>
      <w:pPr>
        <w:ind w:left="1011" w:hanging="239"/>
      </w:pPr>
      <w:rPr>
        <w:rFonts w:hint="default"/>
        <w:lang w:val="en-US" w:eastAsia="en-US" w:bidi="ar-SA"/>
      </w:rPr>
    </w:lvl>
    <w:lvl w:ilvl="5" w:tplc="826CF620">
      <w:numFmt w:val="bullet"/>
      <w:lvlText w:val="•"/>
      <w:lvlJc w:val="left"/>
      <w:pPr>
        <w:ind w:left="1119" w:hanging="239"/>
      </w:pPr>
      <w:rPr>
        <w:rFonts w:hint="default"/>
        <w:lang w:val="en-US" w:eastAsia="en-US" w:bidi="ar-SA"/>
      </w:rPr>
    </w:lvl>
    <w:lvl w:ilvl="6" w:tplc="F51CCCA6">
      <w:numFmt w:val="bullet"/>
      <w:lvlText w:val="•"/>
      <w:lvlJc w:val="left"/>
      <w:pPr>
        <w:ind w:left="1226" w:hanging="239"/>
      </w:pPr>
      <w:rPr>
        <w:rFonts w:hint="default"/>
        <w:lang w:val="en-US" w:eastAsia="en-US" w:bidi="ar-SA"/>
      </w:rPr>
    </w:lvl>
    <w:lvl w:ilvl="7" w:tplc="753C10E8">
      <w:numFmt w:val="bullet"/>
      <w:lvlText w:val="•"/>
      <w:lvlJc w:val="left"/>
      <w:pPr>
        <w:ind w:left="1334" w:hanging="239"/>
      </w:pPr>
      <w:rPr>
        <w:rFonts w:hint="default"/>
        <w:lang w:val="en-US" w:eastAsia="en-US" w:bidi="ar-SA"/>
      </w:rPr>
    </w:lvl>
    <w:lvl w:ilvl="8" w:tplc="FAA403A8">
      <w:numFmt w:val="bullet"/>
      <w:lvlText w:val="•"/>
      <w:lvlJc w:val="left"/>
      <w:pPr>
        <w:ind w:left="1442" w:hanging="239"/>
      </w:pPr>
      <w:rPr>
        <w:rFonts w:hint="default"/>
        <w:lang w:val="en-US" w:eastAsia="en-US" w:bidi="ar-SA"/>
      </w:rPr>
    </w:lvl>
  </w:abstractNum>
  <w:abstractNum w:abstractNumId="7" w15:restartNumberingAfterBreak="0">
    <w:nsid w:val="263E56DF"/>
    <w:multiLevelType w:val="hybridMultilevel"/>
    <w:tmpl w:val="08BA4A7A"/>
    <w:lvl w:ilvl="0" w:tplc="9BF6B9CE">
      <w:numFmt w:val="bullet"/>
      <w:lvlText w:val=""/>
      <w:lvlJc w:val="left"/>
      <w:pPr>
        <w:ind w:left="578" w:hanging="239"/>
      </w:pPr>
      <w:rPr>
        <w:rFonts w:ascii="Wingdings 2" w:eastAsia="Wingdings 2" w:hAnsi="Wingdings 2" w:cs="Wingdings 2" w:hint="default"/>
        <w:b w:val="0"/>
        <w:bCs w:val="0"/>
        <w:i w:val="0"/>
        <w:iCs w:val="0"/>
        <w:spacing w:val="0"/>
        <w:w w:val="100"/>
        <w:sz w:val="24"/>
        <w:szCs w:val="24"/>
        <w:lang w:val="en-US" w:eastAsia="en-US" w:bidi="ar-SA"/>
      </w:rPr>
    </w:lvl>
    <w:lvl w:ilvl="1" w:tplc="9D6471CE">
      <w:numFmt w:val="bullet"/>
      <w:lvlText w:val="•"/>
      <w:lvlJc w:val="left"/>
      <w:pPr>
        <w:ind w:left="687" w:hanging="239"/>
      </w:pPr>
      <w:rPr>
        <w:rFonts w:hint="default"/>
        <w:lang w:val="en-US" w:eastAsia="en-US" w:bidi="ar-SA"/>
      </w:rPr>
    </w:lvl>
    <w:lvl w:ilvl="2" w:tplc="8640CC30">
      <w:numFmt w:val="bullet"/>
      <w:lvlText w:val="•"/>
      <w:lvlJc w:val="left"/>
      <w:pPr>
        <w:ind w:left="795" w:hanging="239"/>
      </w:pPr>
      <w:rPr>
        <w:rFonts w:hint="default"/>
        <w:lang w:val="en-US" w:eastAsia="en-US" w:bidi="ar-SA"/>
      </w:rPr>
    </w:lvl>
    <w:lvl w:ilvl="3" w:tplc="0AE8A1B0">
      <w:numFmt w:val="bullet"/>
      <w:lvlText w:val="•"/>
      <w:lvlJc w:val="left"/>
      <w:pPr>
        <w:ind w:left="903" w:hanging="239"/>
      </w:pPr>
      <w:rPr>
        <w:rFonts w:hint="default"/>
        <w:lang w:val="en-US" w:eastAsia="en-US" w:bidi="ar-SA"/>
      </w:rPr>
    </w:lvl>
    <w:lvl w:ilvl="4" w:tplc="46A467B8">
      <w:numFmt w:val="bullet"/>
      <w:lvlText w:val="•"/>
      <w:lvlJc w:val="left"/>
      <w:pPr>
        <w:ind w:left="1011" w:hanging="239"/>
      </w:pPr>
      <w:rPr>
        <w:rFonts w:hint="default"/>
        <w:lang w:val="en-US" w:eastAsia="en-US" w:bidi="ar-SA"/>
      </w:rPr>
    </w:lvl>
    <w:lvl w:ilvl="5" w:tplc="60AC431C">
      <w:numFmt w:val="bullet"/>
      <w:lvlText w:val="•"/>
      <w:lvlJc w:val="left"/>
      <w:pPr>
        <w:ind w:left="1119" w:hanging="239"/>
      </w:pPr>
      <w:rPr>
        <w:rFonts w:hint="default"/>
        <w:lang w:val="en-US" w:eastAsia="en-US" w:bidi="ar-SA"/>
      </w:rPr>
    </w:lvl>
    <w:lvl w:ilvl="6" w:tplc="0AB63590">
      <w:numFmt w:val="bullet"/>
      <w:lvlText w:val="•"/>
      <w:lvlJc w:val="left"/>
      <w:pPr>
        <w:ind w:left="1226" w:hanging="239"/>
      </w:pPr>
      <w:rPr>
        <w:rFonts w:hint="default"/>
        <w:lang w:val="en-US" w:eastAsia="en-US" w:bidi="ar-SA"/>
      </w:rPr>
    </w:lvl>
    <w:lvl w:ilvl="7" w:tplc="3B8250CE">
      <w:numFmt w:val="bullet"/>
      <w:lvlText w:val="•"/>
      <w:lvlJc w:val="left"/>
      <w:pPr>
        <w:ind w:left="1334" w:hanging="239"/>
      </w:pPr>
      <w:rPr>
        <w:rFonts w:hint="default"/>
        <w:lang w:val="en-US" w:eastAsia="en-US" w:bidi="ar-SA"/>
      </w:rPr>
    </w:lvl>
    <w:lvl w:ilvl="8" w:tplc="61F0959A">
      <w:numFmt w:val="bullet"/>
      <w:lvlText w:val="•"/>
      <w:lvlJc w:val="left"/>
      <w:pPr>
        <w:ind w:left="1442" w:hanging="239"/>
      </w:pPr>
      <w:rPr>
        <w:rFonts w:hint="default"/>
        <w:lang w:val="en-US" w:eastAsia="en-US" w:bidi="ar-SA"/>
      </w:rPr>
    </w:lvl>
  </w:abstractNum>
  <w:abstractNum w:abstractNumId="8" w15:restartNumberingAfterBreak="0">
    <w:nsid w:val="26461604"/>
    <w:multiLevelType w:val="hybridMultilevel"/>
    <w:tmpl w:val="8020F416"/>
    <w:lvl w:ilvl="0" w:tplc="8E76C942">
      <w:numFmt w:val="bullet"/>
      <w:lvlText w:val=""/>
      <w:lvlJc w:val="left"/>
      <w:pPr>
        <w:ind w:left="926" w:hanging="185"/>
      </w:pPr>
      <w:rPr>
        <w:rFonts w:ascii="Wingdings 2" w:eastAsia="Wingdings 2" w:hAnsi="Wingdings 2" w:cs="Wingdings 2" w:hint="default"/>
        <w:b w:val="0"/>
        <w:bCs w:val="0"/>
        <w:i w:val="0"/>
        <w:iCs w:val="0"/>
        <w:spacing w:val="0"/>
        <w:w w:val="100"/>
        <w:sz w:val="22"/>
        <w:szCs w:val="22"/>
        <w:lang w:val="en-US" w:eastAsia="en-US" w:bidi="ar-SA"/>
      </w:rPr>
    </w:lvl>
    <w:lvl w:ilvl="1" w:tplc="8150462A">
      <w:numFmt w:val="bullet"/>
      <w:lvlText w:val="•"/>
      <w:lvlJc w:val="left"/>
      <w:pPr>
        <w:ind w:left="993" w:hanging="185"/>
      </w:pPr>
      <w:rPr>
        <w:rFonts w:hint="default"/>
        <w:lang w:val="en-US" w:eastAsia="en-US" w:bidi="ar-SA"/>
      </w:rPr>
    </w:lvl>
    <w:lvl w:ilvl="2" w:tplc="312EFF04">
      <w:numFmt w:val="bullet"/>
      <w:lvlText w:val="•"/>
      <w:lvlJc w:val="left"/>
      <w:pPr>
        <w:ind w:left="1067" w:hanging="185"/>
      </w:pPr>
      <w:rPr>
        <w:rFonts w:hint="default"/>
        <w:lang w:val="en-US" w:eastAsia="en-US" w:bidi="ar-SA"/>
      </w:rPr>
    </w:lvl>
    <w:lvl w:ilvl="3" w:tplc="E23212F4">
      <w:numFmt w:val="bullet"/>
      <w:lvlText w:val="•"/>
      <w:lvlJc w:val="left"/>
      <w:pPr>
        <w:ind w:left="1141" w:hanging="185"/>
      </w:pPr>
      <w:rPr>
        <w:rFonts w:hint="default"/>
        <w:lang w:val="en-US" w:eastAsia="en-US" w:bidi="ar-SA"/>
      </w:rPr>
    </w:lvl>
    <w:lvl w:ilvl="4" w:tplc="61A2F5F6">
      <w:numFmt w:val="bullet"/>
      <w:lvlText w:val="•"/>
      <w:lvlJc w:val="left"/>
      <w:pPr>
        <w:ind w:left="1215" w:hanging="185"/>
      </w:pPr>
      <w:rPr>
        <w:rFonts w:hint="default"/>
        <w:lang w:val="en-US" w:eastAsia="en-US" w:bidi="ar-SA"/>
      </w:rPr>
    </w:lvl>
    <w:lvl w:ilvl="5" w:tplc="93E414C0">
      <w:numFmt w:val="bullet"/>
      <w:lvlText w:val="•"/>
      <w:lvlJc w:val="left"/>
      <w:pPr>
        <w:ind w:left="1289" w:hanging="185"/>
      </w:pPr>
      <w:rPr>
        <w:rFonts w:hint="default"/>
        <w:lang w:val="en-US" w:eastAsia="en-US" w:bidi="ar-SA"/>
      </w:rPr>
    </w:lvl>
    <w:lvl w:ilvl="6" w:tplc="71D20A2A">
      <w:numFmt w:val="bullet"/>
      <w:lvlText w:val="•"/>
      <w:lvlJc w:val="left"/>
      <w:pPr>
        <w:ind w:left="1362" w:hanging="185"/>
      </w:pPr>
      <w:rPr>
        <w:rFonts w:hint="default"/>
        <w:lang w:val="en-US" w:eastAsia="en-US" w:bidi="ar-SA"/>
      </w:rPr>
    </w:lvl>
    <w:lvl w:ilvl="7" w:tplc="3684E68C">
      <w:numFmt w:val="bullet"/>
      <w:lvlText w:val="•"/>
      <w:lvlJc w:val="left"/>
      <w:pPr>
        <w:ind w:left="1436" w:hanging="185"/>
      </w:pPr>
      <w:rPr>
        <w:rFonts w:hint="default"/>
        <w:lang w:val="en-US" w:eastAsia="en-US" w:bidi="ar-SA"/>
      </w:rPr>
    </w:lvl>
    <w:lvl w:ilvl="8" w:tplc="2C04F54C">
      <w:numFmt w:val="bullet"/>
      <w:lvlText w:val="•"/>
      <w:lvlJc w:val="left"/>
      <w:pPr>
        <w:ind w:left="1510" w:hanging="185"/>
      </w:pPr>
      <w:rPr>
        <w:rFonts w:hint="default"/>
        <w:lang w:val="en-US" w:eastAsia="en-US" w:bidi="ar-SA"/>
      </w:rPr>
    </w:lvl>
  </w:abstractNum>
  <w:abstractNum w:abstractNumId="9" w15:restartNumberingAfterBreak="0">
    <w:nsid w:val="30BB35E0"/>
    <w:multiLevelType w:val="hybridMultilevel"/>
    <w:tmpl w:val="1FAEA09E"/>
    <w:lvl w:ilvl="0" w:tplc="6456AC72">
      <w:numFmt w:val="bullet"/>
      <w:lvlText w:val=""/>
      <w:lvlJc w:val="left"/>
      <w:pPr>
        <w:ind w:left="971" w:hanging="358"/>
      </w:pPr>
      <w:rPr>
        <w:rFonts w:ascii="Symbol" w:eastAsia="Symbol" w:hAnsi="Symbol" w:cs="Symbol" w:hint="default"/>
        <w:b w:val="0"/>
        <w:bCs w:val="0"/>
        <w:i w:val="0"/>
        <w:iCs w:val="0"/>
        <w:color w:val="221F1F"/>
        <w:spacing w:val="0"/>
        <w:w w:val="100"/>
        <w:sz w:val="24"/>
        <w:szCs w:val="24"/>
        <w:lang w:val="en-US" w:eastAsia="en-US" w:bidi="ar-SA"/>
      </w:rPr>
    </w:lvl>
    <w:lvl w:ilvl="1" w:tplc="2F92496E">
      <w:numFmt w:val="bullet"/>
      <w:lvlText w:val="•"/>
      <w:lvlJc w:val="left"/>
      <w:pPr>
        <w:ind w:left="1896" w:hanging="358"/>
      </w:pPr>
      <w:rPr>
        <w:rFonts w:hint="default"/>
        <w:lang w:val="en-US" w:eastAsia="en-US" w:bidi="ar-SA"/>
      </w:rPr>
    </w:lvl>
    <w:lvl w:ilvl="2" w:tplc="83F4AC22">
      <w:numFmt w:val="bullet"/>
      <w:lvlText w:val="•"/>
      <w:lvlJc w:val="left"/>
      <w:pPr>
        <w:ind w:left="2813" w:hanging="358"/>
      </w:pPr>
      <w:rPr>
        <w:rFonts w:hint="default"/>
        <w:lang w:val="en-US" w:eastAsia="en-US" w:bidi="ar-SA"/>
      </w:rPr>
    </w:lvl>
    <w:lvl w:ilvl="3" w:tplc="1584DB72">
      <w:numFmt w:val="bullet"/>
      <w:lvlText w:val="•"/>
      <w:lvlJc w:val="left"/>
      <w:pPr>
        <w:ind w:left="3730" w:hanging="358"/>
      </w:pPr>
      <w:rPr>
        <w:rFonts w:hint="default"/>
        <w:lang w:val="en-US" w:eastAsia="en-US" w:bidi="ar-SA"/>
      </w:rPr>
    </w:lvl>
    <w:lvl w:ilvl="4" w:tplc="287C5FD0">
      <w:numFmt w:val="bullet"/>
      <w:lvlText w:val="•"/>
      <w:lvlJc w:val="left"/>
      <w:pPr>
        <w:ind w:left="4647" w:hanging="358"/>
      </w:pPr>
      <w:rPr>
        <w:rFonts w:hint="default"/>
        <w:lang w:val="en-US" w:eastAsia="en-US" w:bidi="ar-SA"/>
      </w:rPr>
    </w:lvl>
    <w:lvl w:ilvl="5" w:tplc="1FB6E170">
      <w:numFmt w:val="bullet"/>
      <w:lvlText w:val="•"/>
      <w:lvlJc w:val="left"/>
      <w:pPr>
        <w:ind w:left="5563" w:hanging="358"/>
      </w:pPr>
      <w:rPr>
        <w:rFonts w:hint="default"/>
        <w:lang w:val="en-US" w:eastAsia="en-US" w:bidi="ar-SA"/>
      </w:rPr>
    </w:lvl>
    <w:lvl w:ilvl="6" w:tplc="26D669DE">
      <w:numFmt w:val="bullet"/>
      <w:lvlText w:val="•"/>
      <w:lvlJc w:val="left"/>
      <w:pPr>
        <w:ind w:left="6480" w:hanging="358"/>
      </w:pPr>
      <w:rPr>
        <w:rFonts w:hint="default"/>
        <w:lang w:val="en-US" w:eastAsia="en-US" w:bidi="ar-SA"/>
      </w:rPr>
    </w:lvl>
    <w:lvl w:ilvl="7" w:tplc="C6DC7480">
      <w:numFmt w:val="bullet"/>
      <w:lvlText w:val="•"/>
      <w:lvlJc w:val="left"/>
      <w:pPr>
        <w:ind w:left="7397" w:hanging="358"/>
      </w:pPr>
      <w:rPr>
        <w:rFonts w:hint="default"/>
        <w:lang w:val="en-US" w:eastAsia="en-US" w:bidi="ar-SA"/>
      </w:rPr>
    </w:lvl>
    <w:lvl w:ilvl="8" w:tplc="F524111C">
      <w:numFmt w:val="bullet"/>
      <w:lvlText w:val="•"/>
      <w:lvlJc w:val="left"/>
      <w:pPr>
        <w:ind w:left="8314" w:hanging="358"/>
      </w:pPr>
      <w:rPr>
        <w:rFonts w:hint="default"/>
        <w:lang w:val="en-US" w:eastAsia="en-US" w:bidi="ar-SA"/>
      </w:rPr>
    </w:lvl>
  </w:abstractNum>
  <w:abstractNum w:abstractNumId="10" w15:restartNumberingAfterBreak="0">
    <w:nsid w:val="312D4E30"/>
    <w:multiLevelType w:val="hybridMultilevel"/>
    <w:tmpl w:val="AF281CDC"/>
    <w:lvl w:ilvl="0" w:tplc="8F344CE0">
      <w:numFmt w:val="bullet"/>
      <w:lvlText w:val="•"/>
      <w:lvlJc w:val="left"/>
      <w:pPr>
        <w:ind w:left="477" w:hanging="126"/>
      </w:pPr>
      <w:rPr>
        <w:rFonts w:ascii="Arial" w:eastAsia="Arial" w:hAnsi="Arial" w:cs="Arial" w:hint="default"/>
        <w:b w:val="0"/>
        <w:bCs w:val="0"/>
        <w:i w:val="0"/>
        <w:iCs w:val="0"/>
        <w:spacing w:val="0"/>
        <w:w w:val="99"/>
        <w:sz w:val="20"/>
        <w:szCs w:val="20"/>
        <w:lang w:val="en-US" w:eastAsia="en-US" w:bidi="ar-SA"/>
      </w:rPr>
    </w:lvl>
    <w:lvl w:ilvl="1" w:tplc="8AD82614">
      <w:numFmt w:val="bullet"/>
      <w:lvlText w:val="•"/>
      <w:lvlJc w:val="left"/>
      <w:pPr>
        <w:ind w:left="1462" w:hanging="126"/>
      </w:pPr>
      <w:rPr>
        <w:rFonts w:hint="default"/>
        <w:lang w:val="en-US" w:eastAsia="en-US" w:bidi="ar-SA"/>
      </w:rPr>
    </w:lvl>
    <w:lvl w:ilvl="2" w:tplc="1B74B8EE">
      <w:numFmt w:val="bullet"/>
      <w:lvlText w:val="•"/>
      <w:lvlJc w:val="left"/>
      <w:pPr>
        <w:ind w:left="2445" w:hanging="126"/>
      </w:pPr>
      <w:rPr>
        <w:rFonts w:hint="default"/>
        <w:lang w:val="en-US" w:eastAsia="en-US" w:bidi="ar-SA"/>
      </w:rPr>
    </w:lvl>
    <w:lvl w:ilvl="3" w:tplc="F486459E">
      <w:numFmt w:val="bullet"/>
      <w:lvlText w:val="•"/>
      <w:lvlJc w:val="left"/>
      <w:pPr>
        <w:ind w:left="3427" w:hanging="126"/>
      </w:pPr>
      <w:rPr>
        <w:rFonts w:hint="default"/>
        <w:lang w:val="en-US" w:eastAsia="en-US" w:bidi="ar-SA"/>
      </w:rPr>
    </w:lvl>
    <w:lvl w:ilvl="4" w:tplc="26028582">
      <w:numFmt w:val="bullet"/>
      <w:lvlText w:val="•"/>
      <w:lvlJc w:val="left"/>
      <w:pPr>
        <w:ind w:left="4410" w:hanging="126"/>
      </w:pPr>
      <w:rPr>
        <w:rFonts w:hint="default"/>
        <w:lang w:val="en-US" w:eastAsia="en-US" w:bidi="ar-SA"/>
      </w:rPr>
    </w:lvl>
    <w:lvl w:ilvl="5" w:tplc="65B4361A">
      <w:numFmt w:val="bullet"/>
      <w:lvlText w:val="•"/>
      <w:lvlJc w:val="left"/>
      <w:pPr>
        <w:ind w:left="5392" w:hanging="126"/>
      </w:pPr>
      <w:rPr>
        <w:rFonts w:hint="default"/>
        <w:lang w:val="en-US" w:eastAsia="en-US" w:bidi="ar-SA"/>
      </w:rPr>
    </w:lvl>
    <w:lvl w:ilvl="6" w:tplc="CEC295CA">
      <w:numFmt w:val="bullet"/>
      <w:lvlText w:val="•"/>
      <w:lvlJc w:val="left"/>
      <w:pPr>
        <w:ind w:left="6375" w:hanging="126"/>
      </w:pPr>
      <w:rPr>
        <w:rFonts w:hint="default"/>
        <w:lang w:val="en-US" w:eastAsia="en-US" w:bidi="ar-SA"/>
      </w:rPr>
    </w:lvl>
    <w:lvl w:ilvl="7" w:tplc="DDFA8028">
      <w:numFmt w:val="bullet"/>
      <w:lvlText w:val="•"/>
      <w:lvlJc w:val="left"/>
      <w:pPr>
        <w:ind w:left="7357" w:hanging="126"/>
      </w:pPr>
      <w:rPr>
        <w:rFonts w:hint="default"/>
        <w:lang w:val="en-US" w:eastAsia="en-US" w:bidi="ar-SA"/>
      </w:rPr>
    </w:lvl>
    <w:lvl w:ilvl="8" w:tplc="135607BC">
      <w:numFmt w:val="bullet"/>
      <w:lvlText w:val="•"/>
      <w:lvlJc w:val="left"/>
      <w:pPr>
        <w:ind w:left="8340" w:hanging="126"/>
      </w:pPr>
      <w:rPr>
        <w:rFonts w:hint="default"/>
        <w:lang w:val="en-US" w:eastAsia="en-US" w:bidi="ar-SA"/>
      </w:rPr>
    </w:lvl>
  </w:abstractNum>
  <w:abstractNum w:abstractNumId="11" w15:restartNumberingAfterBreak="0">
    <w:nsid w:val="43C407F8"/>
    <w:multiLevelType w:val="hybridMultilevel"/>
    <w:tmpl w:val="A9E2CFEE"/>
    <w:lvl w:ilvl="0" w:tplc="87C064D6">
      <w:numFmt w:val="bullet"/>
      <w:lvlText w:val=""/>
      <w:lvlJc w:val="left"/>
      <w:pPr>
        <w:ind w:left="685" w:hanging="437"/>
      </w:pPr>
      <w:rPr>
        <w:rFonts w:ascii="Symbol" w:eastAsia="Symbol" w:hAnsi="Symbol" w:cs="Symbol" w:hint="default"/>
        <w:b w:val="0"/>
        <w:bCs w:val="0"/>
        <w:i w:val="0"/>
        <w:iCs w:val="0"/>
        <w:color w:val="221F1F"/>
        <w:spacing w:val="0"/>
        <w:w w:val="99"/>
        <w:sz w:val="22"/>
        <w:szCs w:val="22"/>
        <w:lang w:val="en-US" w:eastAsia="en-US" w:bidi="ar-SA"/>
      </w:rPr>
    </w:lvl>
    <w:lvl w:ilvl="1" w:tplc="CB807576">
      <w:numFmt w:val="bullet"/>
      <w:lvlText w:val="o"/>
      <w:lvlJc w:val="left"/>
      <w:pPr>
        <w:ind w:left="1251" w:hanging="284"/>
      </w:pPr>
      <w:rPr>
        <w:rFonts w:ascii="Courier New" w:eastAsia="Courier New" w:hAnsi="Courier New" w:cs="Courier New" w:hint="default"/>
        <w:b w:val="0"/>
        <w:bCs w:val="0"/>
        <w:i w:val="0"/>
        <w:iCs w:val="0"/>
        <w:color w:val="221F1F"/>
        <w:spacing w:val="0"/>
        <w:w w:val="99"/>
        <w:sz w:val="22"/>
        <w:szCs w:val="22"/>
        <w:lang w:val="en-US" w:eastAsia="en-US" w:bidi="ar-SA"/>
      </w:rPr>
    </w:lvl>
    <w:lvl w:ilvl="2" w:tplc="B86EC5D0">
      <w:numFmt w:val="bullet"/>
      <w:lvlText w:val="•"/>
      <w:lvlJc w:val="left"/>
      <w:pPr>
        <w:ind w:left="2231" w:hanging="284"/>
      </w:pPr>
      <w:rPr>
        <w:rFonts w:hint="default"/>
        <w:lang w:val="en-US" w:eastAsia="en-US" w:bidi="ar-SA"/>
      </w:rPr>
    </w:lvl>
    <w:lvl w:ilvl="3" w:tplc="406281F0">
      <w:numFmt w:val="bullet"/>
      <w:lvlText w:val="•"/>
      <w:lvlJc w:val="left"/>
      <w:pPr>
        <w:ind w:left="3203" w:hanging="284"/>
      </w:pPr>
      <w:rPr>
        <w:rFonts w:hint="default"/>
        <w:lang w:val="en-US" w:eastAsia="en-US" w:bidi="ar-SA"/>
      </w:rPr>
    </w:lvl>
    <w:lvl w:ilvl="4" w:tplc="40E043A2">
      <w:numFmt w:val="bullet"/>
      <w:lvlText w:val="•"/>
      <w:lvlJc w:val="left"/>
      <w:pPr>
        <w:ind w:left="4175" w:hanging="284"/>
      </w:pPr>
      <w:rPr>
        <w:rFonts w:hint="default"/>
        <w:lang w:val="en-US" w:eastAsia="en-US" w:bidi="ar-SA"/>
      </w:rPr>
    </w:lvl>
    <w:lvl w:ilvl="5" w:tplc="1592C93A">
      <w:numFmt w:val="bullet"/>
      <w:lvlText w:val="•"/>
      <w:lvlJc w:val="left"/>
      <w:pPr>
        <w:ind w:left="5147" w:hanging="284"/>
      </w:pPr>
      <w:rPr>
        <w:rFonts w:hint="default"/>
        <w:lang w:val="en-US" w:eastAsia="en-US" w:bidi="ar-SA"/>
      </w:rPr>
    </w:lvl>
    <w:lvl w:ilvl="6" w:tplc="5CD86654">
      <w:numFmt w:val="bullet"/>
      <w:lvlText w:val="•"/>
      <w:lvlJc w:val="left"/>
      <w:pPr>
        <w:ind w:left="6119" w:hanging="284"/>
      </w:pPr>
      <w:rPr>
        <w:rFonts w:hint="default"/>
        <w:lang w:val="en-US" w:eastAsia="en-US" w:bidi="ar-SA"/>
      </w:rPr>
    </w:lvl>
    <w:lvl w:ilvl="7" w:tplc="0C0C6AE0">
      <w:numFmt w:val="bullet"/>
      <w:lvlText w:val="•"/>
      <w:lvlJc w:val="left"/>
      <w:pPr>
        <w:ind w:left="7091" w:hanging="284"/>
      </w:pPr>
      <w:rPr>
        <w:rFonts w:hint="default"/>
        <w:lang w:val="en-US" w:eastAsia="en-US" w:bidi="ar-SA"/>
      </w:rPr>
    </w:lvl>
    <w:lvl w:ilvl="8" w:tplc="AFFA9C02">
      <w:numFmt w:val="bullet"/>
      <w:lvlText w:val="•"/>
      <w:lvlJc w:val="left"/>
      <w:pPr>
        <w:ind w:left="8063" w:hanging="284"/>
      </w:pPr>
      <w:rPr>
        <w:rFonts w:hint="default"/>
        <w:lang w:val="en-US" w:eastAsia="en-US" w:bidi="ar-SA"/>
      </w:rPr>
    </w:lvl>
  </w:abstractNum>
  <w:abstractNum w:abstractNumId="12" w15:restartNumberingAfterBreak="0">
    <w:nsid w:val="4BBA5A74"/>
    <w:multiLevelType w:val="hybridMultilevel"/>
    <w:tmpl w:val="DA7C7664"/>
    <w:lvl w:ilvl="0" w:tplc="4FB42CC8">
      <w:numFmt w:val="bullet"/>
      <w:lvlText w:val=""/>
      <w:lvlJc w:val="left"/>
      <w:pPr>
        <w:ind w:left="837" w:hanging="360"/>
      </w:pPr>
      <w:rPr>
        <w:rFonts w:ascii="Symbol" w:eastAsia="Symbol" w:hAnsi="Symbol" w:cs="Symbol" w:hint="default"/>
        <w:b w:val="0"/>
        <w:bCs w:val="0"/>
        <w:i w:val="0"/>
        <w:iCs w:val="0"/>
        <w:color w:val="221F1F"/>
        <w:spacing w:val="0"/>
        <w:w w:val="100"/>
        <w:sz w:val="24"/>
        <w:szCs w:val="24"/>
        <w:lang w:val="en-US" w:eastAsia="en-US" w:bidi="ar-SA"/>
      </w:rPr>
    </w:lvl>
    <w:lvl w:ilvl="1" w:tplc="7F927A9E">
      <w:numFmt w:val="bullet"/>
      <w:lvlText w:val="•"/>
      <w:lvlJc w:val="left"/>
      <w:pPr>
        <w:ind w:left="1756" w:hanging="360"/>
      </w:pPr>
      <w:rPr>
        <w:rFonts w:hint="default"/>
        <w:lang w:val="en-US" w:eastAsia="en-US" w:bidi="ar-SA"/>
      </w:rPr>
    </w:lvl>
    <w:lvl w:ilvl="2" w:tplc="5C6AA8E6">
      <w:numFmt w:val="bullet"/>
      <w:lvlText w:val="•"/>
      <w:lvlJc w:val="left"/>
      <w:pPr>
        <w:ind w:left="2673" w:hanging="360"/>
      </w:pPr>
      <w:rPr>
        <w:rFonts w:hint="default"/>
        <w:lang w:val="en-US" w:eastAsia="en-US" w:bidi="ar-SA"/>
      </w:rPr>
    </w:lvl>
    <w:lvl w:ilvl="3" w:tplc="0B1A4614">
      <w:numFmt w:val="bullet"/>
      <w:lvlText w:val="•"/>
      <w:lvlJc w:val="left"/>
      <w:pPr>
        <w:ind w:left="3590" w:hanging="360"/>
      </w:pPr>
      <w:rPr>
        <w:rFonts w:hint="default"/>
        <w:lang w:val="en-US" w:eastAsia="en-US" w:bidi="ar-SA"/>
      </w:rPr>
    </w:lvl>
    <w:lvl w:ilvl="4" w:tplc="D6FABDD8">
      <w:numFmt w:val="bullet"/>
      <w:lvlText w:val="•"/>
      <w:lvlJc w:val="left"/>
      <w:pPr>
        <w:ind w:left="4507" w:hanging="360"/>
      </w:pPr>
      <w:rPr>
        <w:rFonts w:hint="default"/>
        <w:lang w:val="en-US" w:eastAsia="en-US" w:bidi="ar-SA"/>
      </w:rPr>
    </w:lvl>
    <w:lvl w:ilvl="5" w:tplc="7CA8C3E6">
      <w:numFmt w:val="bullet"/>
      <w:lvlText w:val="•"/>
      <w:lvlJc w:val="left"/>
      <w:pPr>
        <w:ind w:left="5423" w:hanging="360"/>
      </w:pPr>
      <w:rPr>
        <w:rFonts w:hint="default"/>
        <w:lang w:val="en-US" w:eastAsia="en-US" w:bidi="ar-SA"/>
      </w:rPr>
    </w:lvl>
    <w:lvl w:ilvl="6" w:tplc="C18CB322">
      <w:numFmt w:val="bullet"/>
      <w:lvlText w:val="•"/>
      <w:lvlJc w:val="left"/>
      <w:pPr>
        <w:ind w:left="6340" w:hanging="360"/>
      </w:pPr>
      <w:rPr>
        <w:rFonts w:hint="default"/>
        <w:lang w:val="en-US" w:eastAsia="en-US" w:bidi="ar-SA"/>
      </w:rPr>
    </w:lvl>
    <w:lvl w:ilvl="7" w:tplc="AFEEB1F0">
      <w:numFmt w:val="bullet"/>
      <w:lvlText w:val="•"/>
      <w:lvlJc w:val="left"/>
      <w:pPr>
        <w:ind w:left="7257" w:hanging="360"/>
      </w:pPr>
      <w:rPr>
        <w:rFonts w:hint="default"/>
        <w:lang w:val="en-US" w:eastAsia="en-US" w:bidi="ar-SA"/>
      </w:rPr>
    </w:lvl>
    <w:lvl w:ilvl="8" w:tplc="EA206D3C">
      <w:numFmt w:val="bullet"/>
      <w:lvlText w:val="•"/>
      <w:lvlJc w:val="left"/>
      <w:pPr>
        <w:ind w:left="8174" w:hanging="360"/>
      </w:pPr>
      <w:rPr>
        <w:rFonts w:hint="default"/>
        <w:lang w:val="en-US" w:eastAsia="en-US" w:bidi="ar-SA"/>
      </w:rPr>
    </w:lvl>
  </w:abstractNum>
  <w:abstractNum w:abstractNumId="13" w15:restartNumberingAfterBreak="0">
    <w:nsid w:val="4C3B4414"/>
    <w:multiLevelType w:val="hybridMultilevel"/>
    <w:tmpl w:val="C61471FA"/>
    <w:lvl w:ilvl="0" w:tplc="0B924132">
      <w:numFmt w:val="bullet"/>
      <w:lvlText w:val=""/>
      <w:lvlJc w:val="left"/>
      <w:pPr>
        <w:ind w:left="926" w:hanging="185"/>
      </w:pPr>
      <w:rPr>
        <w:rFonts w:ascii="Wingdings 2" w:eastAsia="Wingdings 2" w:hAnsi="Wingdings 2" w:cs="Wingdings 2" w:hint="default"/>
        <w:b w:val="0"/>
        <w:bCs w:val="0"/>
        <w:i w:val="0"/>
        <w:iCs w:val="0"/>
        <w:spacing w:val="0"/>
        <w:w w:val="100"/>
        <w:sz w:val="22"/>
        <w:szCs w:val="22"/>
        <w:lang w:val="en-US" w:eastAsia="en-US" w:bidi="ar-SA"/>
      </w:rPr>
    </w:lvl>
    <w:lvl w:ilvl="1" w:tplc="828821A0">
      <w:numFmt w:val="bullet"/>
      <w:lvlText w:val="•"/>
      <w:lvlJc w:val="left"/>
      <w:pPr>
        <w:ind w:left="993" w:hanging="185"/>
      </w:pPr>
      <w:rPr>
        <w:rFonts w:hint="default"/>
        <w:lang w:val="en-US" w:eastAsia="en-US" w:bidi="ar-SA"/>
      </w:rPr>
    </w:lvl>
    <w:lvl w:ilvl="2" w:tplc="6B4A9636">
      <w:numFmt w:val="bullet"/>
      <w:lvlText w:val="•"/>
      <w:lvlJc w:val="left"/>
      <w:pPr>
        <w:ind w:left="1067" w:hanging="185"/>
      </w:pPr>
      <w:rPr>
        <w:rFonts w:hint="default"/>
        <w:lang w:val="en-US" w:eastAsia="en-US" w:bidi="ar-SA"/>
      </w:rPr>
    </w:lvl>
    <w:lvl w:ilvl="3" w:tplc="086EDE3E">
      <w:numFmt w:val="bullet"/>
      <w:lvlText w:val="•"/>
      <w:lvlJc w:val="left"/>
      <w:pPr>
        <w:ind w:left="1141" w:hanging="185"/>
      </w:pPr>
      <w:rPr>
        <w:rFonts w:hint="default"/>
        <w:lang w:val="en-US" w:eastAsia="en-US" w:bidi="ar-SA"/>
      </w:rPr>
    </w:lvl>
    <w:lvl w:ilvl="4" w:tplc="72EAF50A">
      <w:numFmt w:val="bullet"/>
      <w:lvlText w:val="•"/>
      <w:lvlJc w:val="left"/>
      <w:pPr>
        <w:ind w:left="1215" w:hanging="185"/>
      </w:pPr>
      <w:rPr>
        <w:rFonts w:hint="default"/>
        <w:lang w:val="en-US" w:eastAsia="en-US" w:bidi="ar-SA"/>
      </w:rPr>
    </w:lvl>
    <w:lvl w:ilvl="5" w:tplc="0C4E74F6">
      <w:numFmt w:val="bullet"/>
      <w:lvlText w:val="•"/>
      <w:lvlJc w:val="left"/>
      <w:pPr>
        <w:ind w:left="1289" w:hanging="185"/>
      </w:pPr>
      <w:rPr>
        <w:rFonts w:hint="default"/>
        <w:lang w:val="en-US" w:eastAsia="en-US" w:bidi="ar-SA"/>
      </w:rPr>
    </w:lvl>
    <w:lvl w:ilvl="6" w:tplc="72EEAB7C">
      <w:numFmt w:val="bullet"/>
      <w:lvlText w:val="•"/>
      <w:lvlJc w:val="left"/>
      <w:pPr>
        <w:ind w:left="1362" w:hanging="185"/>
      </w:pPr>
      <w:rPr>
        <w:rFonts w:hint="default"/>
        <w:lang w:val="en-US" w:eastAsia="en-US" w:bidi="ar-SA"/>
      </w:rPr>
    </w:lvl>
    <w:lvl w:ilvl="7" w:tplc="5DC4AFEE">
      <w:numFmt w:val="bullet"/>
      <w:lvlText w:val="•"/>
      <w:lvlJc w:val="left"/>
      <w:pPr>
        <w:ind w:left="1436" w:hanging="185"/>
      </w:pPr>
      <w:rPr>
        <w:rFonts w:hint="default"/>
        <w:lang w:val="en-US" w:eastAsia="en-US" w:bidi="ar-SA"/>
      </w:rPr>
    </w:lvl>
    <w:lvl w:ilvl="8" w:tplc="CB8C37A6">
      <w:numFmt w:val="bullet"/>
      <w:lvlText w:val="•"/>
      <w:lvlJc w:val="left"/>
      <w:pPr>
        <w:ind w:left="1510" w:hanging="185"/>
      </w:pPr>
      <w:rPr>
        <w:rFonts w:hint="default"/>
        <w:lang w:val="en-US" w:eastAsia="en-US" w:bidi="ar-SA"/>
      </w:rPr>
    </w:lvl>
  </w:abstractNum>
  <w:abstractNum w:abstractNumId="14" w15:restartNumberingAfterBreak="0">
    <w:nsid w:val="50C72532"/>
    <w:multiLevelType w:val="hybridMultilevel"/>
    <w:tmpl w:val="4F26C612"/>
    <w:lvl w:ilvl="0" w:tplc="280A536A">
      <w:numFmt w:val="bullet"/>
      <w:lvlText w:val=""/>
      <w:lvlJc w:val="left"/>
      <w:pPr>
        <w:ind w:left="698" w:hanging="427"/>
      </w:pPr>
      <w:rPr>
        <w:rFonts w:ascii="Symbol" w:eastAsia="Symbol" w:hAnsi="Symbol" w:cs="Symbol" w:hint="default"/>
        <w:b w:val="0"/>
        <w:bCs w:val="0"/>
        <w:i w:val="0"/>
        <w:iCs w:val="0"/>
        <w:spacing w:val="0"/>
        <w:w w:val="99"/>
        <w:sz w:val="22"/>
        <w:szCs w:val="22"/>
        <w:lang w:val="en-US" w:eastAsia="en-US" w:bidi="ar-SA"/>
      </w:rPr>
    </w:lvl>
    <w:lvl w:ilvl="1" w:tplc="779AD8C2">
      <w:numFmt w:val="bullet"/>
      <w:lvlText w:val="•"/>
      <w:lvlJc w:val="left"/>
      <w:pPr>
        <w:ind w:left="2129" w:hanging="427"/>
      </w:pPr>
      <w:rPr>
        <w:rFonts w:hint="default"/>
        <w:lang w:val="en-US" w:eastAsia="en-US" w:bidi="ar-SA"/>
      </w:rPr>
    </w:lvl>
    <w:lvl w:ilvl="2" w:tplc="0EECF19C">
      <w:numFmt w:val="bullet"/>
      <w:lvlText w:val="•"/>
      <w:lvlJc w:val="left"/>
      <w:pPr>
        <w:ind w:left="3559" w:hanging="427"/>
      </w:pPr>
      <w:rPr>
        <w:rFonts w:hint="default"/>
        <w:lang w:val="en-US" w:eastAsia="en-US" w:bidi="ar-SA"/>
      </w:rPr>
    </w:lvl>
    <w:lvl w:ilvl="3" w:tplc="6DFE2A1E">
      <w:numFmt w:val="bullet"/>
      <w:lvlText w:val="•"/>
      <w:lvlJc w:val="left"/>
      <w:pPr>
        <w:ind w:left="4989" w:hanging="427"/>
      </w:pPr>
      <w:rPr>
        <w:rFonts w:hint="default"/>
        <w:lang w:val="en-US" w:eastAsia="en-US" w:bidi="ar-SA"/>
      </w:rPr>
    </w:lvl>
    <w:lvl w:ilvl="4" w:tplc="11EC06A6">
      <w:numFmt w:val="bullet"/>
      <w:lvlText w:val="•"/>
      <w:lvlJc w:val="left"/>
      <w:pPr>
        <w:ind w:left="6419" w:hanging="427"/>
      </w:pPr>
      <w:rPr>
        <w:rFonts w:hint="default"/>
        <w:lang w:val="en-US" w:eastAsia="en-US" w:bidi="ar-SA"/>
      </w:rPr>
    </w:lvl>
    <w:lvl w:ilvl="5" w:tplc="62221E26">
      <w:numFmt w:val="bullet"/>
      <w:lvlText w:val="•"/>
      <w:lvlJc w:val="left"/>
      <w:pPr>
        <w:ind w:left="7849" w:hanging="427"/>
      </w:pPr>
      <w:rPr>
        <w:rFonts w:hint="default"/>
        <w:lang w:val="en-US" w:eastAsia="en-US" w:bidi="ar-SA"/>
      </w:rPr>
    </w:lvl>
    <w:lvl w:ilvl="6" w:tplc="107A7020">
      <w:numFmt w:val="bullet"/>
      <w:lvlText w:val="•"/>
      <w:lvlJc w:val="left"/>
      <w:pPr>
        <w:ind w:left="9279" w:hanging="427"/>
      </w:pPr>
      <w:rPr>
        <w:rFonts w:hint="default"/>
        <w:lang w:val="en-US" w:eastAsia="en-US" w:bidi="ar-SA"/>
      </w:rPr>
    </w:lvl>
    <w:lvl w:ilvl="7" w:tplc="F6A80D58">
      <w:numFmt w:val="bullet"/>
      <w:lvlText w:val="•"/>
      <w:lvlJc w:val="left"/>
      <w:pPr>
        <w:ind w:left="10709" w:hanging="427"/>
      </w:pPr>
      <w:rPr>
        <w:rFonts w:hint="default"/>
        <w:lang w:val="en-US" w:eastAsia="en-US" w:bidi="ar-SA"/>
      </w:rPr>
    </w:lvl>
    <w:lvl w:ilvl="8" w:tplc="40F67184">
      <w:numFmt w:val="bullet"/>
      <w:lvlText w:val="•"/>
      <w:lvlJc w:val="left"/>
      <w:pPr>
        <w:ind w:left="12139" w:hanging="427"/>
      </w:pPr>
      <w:rPr>
        <w:rFonts w:hint="default"/>
        <w:lang w:val="en-US" w:eastAsia="en-US" w:bidi="ar-SA"/>
      </w:rPr>
    </w:lvl>
  </w:abstractNum>
  <w:abstractNum w:abstractNumId="15" w15:restartNumberingAfterBreak="0">
    <w:nsid w:val="601608C2"/>
    <w:multiLevelType w:val="hybridMultilevel"/>
    <w:tmpl w:val="69BA76CC"/>
    <w:lvl w:ilvl="0" w:tplc="EF262B12">
      <w:start w:val="1"/>
      <w:numFmt w:val="lowerRoman"/>
      <w:lvlText w:val="(%1)"/>
      <w:lvlJc w:val="left"/>
      <w:pPr>
        <w:ind w:left="683" w:hanging="360"/>
      </w:pPr>
      <w:rPr>
        <w:rFonts w:ascii="Arial" w:eastAsia="Arial" w:hAnsi="Arial" w:cs="Arial" w:hint="default"/>
        <w:b w:val="0"/>
        <w:bCs w:val="0"/>
        <w:i w:val="0"/>
        <w:iCs w:val="0"/>
        <w:color w:val="221F1F"/>
        <w:spacing w:val="-1"/>
        <w:w w:val="100"/>
        <w:sz w:val="24"/>
        <w:szCs w:val="24"/>
        <w:lang w:val="en-US" w:eastAsia="en-US" w:bidi="ar-SA"/>
      </w:rPr>
    </w:lvl>
    <w:lvl w:ilvl="1" w:tplc="B38C857E">
      <w:start w:val="1"/>
      <w:numFmt w:val="lowerLetter"/>
      <w:lvlText w:val="%2)"/>
      <w:lvlJc w:val="left"/>
      <w:pPr>
        <w:ind w:left="977" w:hanging="360"/>
      </w:pPr>
      <w:rPr>
        <w:rFonts w:ascii="Arial" w:eastAsia="Arial" w:hAnsi="Arial" w:cs="Arial" w:hint="default"/>
        <w:b w:val="0"/>
        <w:bCs w:val="0"/>
        <w:i w:val="0"/>
        <w:iCs w:val="0"/>
        <w:color w:val="221F1F"/>
        <w:spacing w:val="-1"/>
        <w:w w:val="100"/>
        <w:sz w:val="24"/>
        <w:szCs w:val="24"/>
        <w:lang w:val="en-US" w:eastAsia="en-US" w:bidi="ar-SA"/>
      </w:rPr>
    </w:lvl>
    <w:lvl w:ilvl="2" w:tplc="A454B6C0">
      <w:numFmt w:val="bullet"/>
      <w:lvlText w:val="•"/>
      <w:lvlJc w:val="left"/>
      <w:pPr>
        <w:ind w:left="1998" w:hanging="360"/>
      </w:pPr>
      <w:rPr>
        <w:rFonts w:hint="default"/>
        <w:lang w:val="en-US" w:eastAsia="en-US" w:bidi="ar-SA"/>
      </w:rPr>
    </w:lvl>
    <w:lvl w:ilvl="3" w:tplc="94A87D94">
      <w:numFmt w:val="bullet"/>
      <w:lvlText w:val="•"/>
      <w:lvlJc w:val="left"/>
      <w:pPr>
        <w:ind w:left="3017" w:hanging="360"/>
      </w:pPr>
      <w:rPr>
        <w:rFonts w:hint="default"/>
        <w:lang w:val="en-US" w:eastAsia="en-US" w:bidi="ar-SA"/>
      </w:rPr>
    </w:lvl>
    <w:lvl w:ilvl="4" w:tplc="2C981B8E">
      <w:numFmt w:val="bullet"/>
      <w:lvlText w:val="•"/>
      <w:lvlJc w:val="left"/>
      <w:pPr>
        <w:ind w:left="4035" w:hanging="360"/>
      </w:pPr>
      <w:rPr>
        <w:rFonts w:hint="default"/>
        <w:lang w:val="en-US" w:eastAsia="en-US" w:bidi="ar-SA"/>
      </w:rPr>
    </w:lvl>
    <w:lvl w:ilvl="5" w:tplc="70E6C61E">
      <w:numFmt w:val="bullet"/>
      <w:lvlText w:val="•"/>
      <w:lvlJc w:val="left"/>
      <w:pPr>
        <w:ind w:left="5054" w:hanging="360"/>
      </w:pPr>
      <w:rPr>
        <w:rFonts w:hint="default"/>
        <w:lang w:val="en-US" w:eastAsia="en-US" w:bidi="ar-SA"/>
      </w:rPr>
    </w:lvl>
    <w:lvl w:ilvl="6" w:tplc="04C8DCA8">
      <w:numFmt w:val="bullet"/>
      <w:lvlText w:val="•"/>
      <w:lvlJc w:val="left"/>
      <w:pPr>
        <w:ind w:left="6073" w:hanging="360"/>
      </w:pPr>
      <w:rPr>
        <w:rFonts w:hint="default"/>
        <w:lang w:val="en-US" w:eastAsia="en-US" w:bidi="ar-SA"/>
      </w:rPr>
    </w:lvl>
    <w:lvl w:ilvl="7" w:tplc="C26E7C10">
      <w:numFmt w:val="bullet"/>
      <w:lvlText w:val="•"/>
      <w:lvlJc w:val="left"/>
      <w:pPr>
        <w:ind w:left="7091" w:hanging="360"/>
      </w:pPr>
      <w:rPr>
        <w:rFonts w:hint="default"/>
        <w:lang w:val="en-US" w:eastAsia="en-US" w:bidi="ar-SA"/>
      </w:rPr>
    </w:lvl>
    <w:lvl w:ilvl="8" w:tplc="013A5092">
      <w:numFmt w:val="bullet"/>
      <w:lvlText w:val="•"/>
      <w:lvlJc w:val="left"/>
      <w:pPr>
        <w:ind w:left="8110" w:hanging="360"/>
      </w:pPr>
      <w:rPr>
        <w:rFonts w:hint="default"/>
        <w:lang w:val="en-US" w:eastAsia="en-US" w:bidi="ar-SA"/>
      </w:rPr>
    </w:lvl>
  </w:abstractNum>
  <w:abstractNum w:abstractNumId="16" w15:restartNumberingAfterBreak="0">
    <w:nsid w:val="65774403"/>
    <w:multiLevelType w:val="hybridMultilevel"/>
    <w:tmpl w:val="E6A26716"/>
    <w:lvl w:ilvl="0" w:tplc="257ED9E8">
      <w:numFmt w:val="bullet"/>
      <w:lvlText w:val=""/>
      <w:lvlJc w:val="left"/>
      <w:pPr>
        <w:ind w:left="926" w:hanging="185"/>
      </w:pPr>
      <w:rPr>
        <w:rFonts w:ascii="Wingdings 2" w:eastAsia="Wingdings 2" w:hAnsi="Wingdings 2" w:cs="Wingdings 2" w:hint="default"/>
        <w:b w:val="0"/>
        <w:bCs w:val="0"/>
        <w:i w:val="0"/>
        <w:iCs w:val="0"/>
        <w:spacing w:val="0"/>
        <w:w w:val="100"/>
        <w:sz w:val="22"/>
        <w:szCs w:val="22"/>
        <w:lang w:val="en-US" w:eastAsia="en-US" w:bidi="ar-SA"/>
      </w:rPr>
    </w:lvl>
    <w:lvl w:ilvl="1" w:tplc="3566E056">
      <w:numFmt w:val="bullet"/>
      <w:lvlText w:val="•"/>
      <w:lvlJc w:val="left"/>
      <w:pPr>
        <w:ind w:left="993" w:hanging="185"/>
      </w:pPr>
      <w:rPr>
        <w:rFonts w:hint="default"/>
        <w:lang w:val="en-US" w:eastAsia="en-US" w:bidi="ar-SA"/>
      </w:rPr>
    </w:lvl>
    <w:lvl w:ilvl="2" w:tplc="CD2468CC">
      <w:numFmt w:val="bullet"/>
      <w:lvlText w:val="•"/>
      <w:lvlJc w:val="left"/>
      <w:pPr>
        <w:ind w:left="1067" w:hanging="185"/>
      </w:pPr>
      <w:rPr>
        <w:rFonts w:hint="default"/>
        <w:lang w:val="en-US" w:eastAsia="en-US" w:bidi="ar-SA"/>
      </w:rPr>
    </w:lvl>
    <w:lvl w:ilvl="3" w:tplc="E16A24B0">
      <w:numFmt w:val="bullet"/>
      <w:lvlText w:val="•"/>
      <w:lvlJc w:val="left"/>
      <w:pPr>
        <w:ind w:left="1141" w:hanging="185"/>
      </w:pPr>
      <w:rPr>
        <w:rFonts w:hint="default"/>
        <w:lang w:val="en-US" w:eastAsia="en-US" w:bidi="ar-SA"/>
      </w:rPr>
    </w:lvl>
    <w:lvl w:ilvl="4" w:tplc="F3F48E4C">
      <w:numFmt w:val="bullet"/>
      <w:lvlText w:val="•"/>
      <w:lvlJc w:val="left"/>
      <w:pPr>
        <w:ind w:left="1215" w:hanging="185"/>
      </w:pPr>
      <w:rPr>
        <w:rFonts w:hint="default"/>
        <w:lang w:val="en-US" w:eastAsia="en-US" w:bidi="ar-SA"/>
      </w:rPr>
    </w:lvl>
    <w:lvl w:ilvl="5" w:tplc="6F5236EC">
      <w:numFmt w:val="bullet"/>
      <w:lvlText w:val="•"/>
      <w:lvlJc w:val="left"/>
      <w:pPr>
        <w:ind w:left="1289" w:hanging="185"/>
      </w:pPr>
      <w:rPr>
        <w:rFonts w:hint="default"/>
        <w:lang w:val="en-US" w:eastAsia="en-US" w:bidi="ar-SA"/>
      </w:rPr>
    </w:lvl>
    <w:lvl w:ilvl="6" w:tplc="6FE0500A">
      <w:numFmt w:val="bullet"/>
      <w:lvlText w:val="•"/>
      <w:lvlJc w:val="left"/>
      <w:pPr>
        <w:ind w:left="1362" w:hanging="185"/>
      </w:pPr>
      <w:rPr>
        <w:rFonts w:hint="default"/>
        <w:lang w:val="en-US" w:eastAsia="en-US" w:bidi="ar-SA"/>
      </w:rPr>
    </w:lvl>
    <w:lvl w:ilvl="7" w:tplc="EE524E2E">
      <w:numFmt w:val="bullet"/>
      <w:lvlText w:val="•"/>
      <w:lvlJc w:val="left"/>
      <w:pPr>
        <w:ind w:left="1436" w:hanging="185"/>
      </w:pPr>
      <w:rPr>
        <w:rFonts w:hint="default"/>
        <w:lang w:val="en-US" w:eastAsia="en-US" w:bidi="ar-SA"/>
      </w:rPr>
    </w:lvl>
    <w:lvl w:ilvl="8" w:tplc="C3BECB26">
      <w:numFmt w:val="bullet"/>
      <w:lvlText w:val="•"/>
      <w:lvlJc w:val="left"/>
      <w:pPr>
        <w:ind w:left="1510" w:hanging="185"/>
      </w:pPr>
      <w:rPr>
        <w:rFonts w:hint="default"/>
        <w:lang w:val="en-US" w:eastAsia="en-US" w:bidi="ar-SA"/>
      </w:rPr>
    </w:lvl>
  </w:abstractNum>
  <w:abstractNum w:abstractNumId="17" w15:restartNumberingAfterBreak="0">
    <w:nsid w:val="67434327"/>
    <w:multiLevelType w:val="hybridMultilevel"/>
    <w:tmpl w:val="EE586E4C"/>
    <w:lvl w:ilvl="0" w:tplc="F4EA4B88">
      <w:numFmt w:val="bullet"/>
      <w:lvlText w:val=""/>
      <w:lvlJc w:val="left"/>
      <w:pPr>
        <w:ind w:left="578" w:hanging="239"/>
      </w:pPr>
      <w:rPr>
        <w:rFonts w:ascii="Wingdings 2" w:eastAsia="Wingdings 2" w:hAnsi="Wingdings 2" w:cs="Wingdings 2" w:hint="default"/>
        <w:b w:val="0"/>
        <w:bCs w:val="0"/>
        <w:i w:val="0"/>
        <w:iCs w:val="0"/>
        <w:spacing w:val="0"/>
        <w:w w:val="100"/>
        <w:sz w:val="24"/>
        <w:szCs w:val="24"/>
        <w:lang w:val="en-US" w:eastAsia="en-US" w:bidi="ar-SA"/>
      </w:rPr>
    </w:lvl>
    <w:lvl w:ilvl="1" w:tplc="F538268E">
      <w:numFmt w:val="bullet"/>
      <w:lvlText w:val="•"/>
      <w:lvlJc w:val="left"/>
      <w:pPr>
        <w:ind w:left="687" w:hanging="239"/>
      </w:pPr>
      <w:rPr>
        <w:rFonts w:hint="default"/>
        <w:lang w:val="en-US" w:eastAsia="en-US" w:bidi="ar-SA"/>
      </w:rPr>
    </w:lvl>
    <w:lvl w:ilvl="2" w:tplc="7966CB6A">
      <w:numFmt w:val="bullet"/>
      <w:lvlText w:val="•"/>
      <w:lvlJc w:val="left"/>
      <w:pPr>
        <w:ind w:left="795" w:hanging="239"/>
      </w:pPr>
      <w:rPr>
        <w:rFonts w:hint="default"/>
        <w:lang w:val="en-US" w:eastAsia="en-US" w:bidi="ar-SA"/>
      </w:rPr>
    </w:lvl>
    <w:lvl w:ilvl="3" w:tplc="3F46D126">
      <w:numFmt w:val="bullet"/>
      <w:lvlText w:val="•"/>
      <w:lvlJc w:val="left"/>
      <w:pPr>
        <w:ind w:left="903" w:hanging="239"/>
      </w:pPr>
      <w:rPr>
        <w:rFonts w:hint="default"/>
        <w:lang w:val="en-US" w:eastAsia="en-US" w:bidi="ar-SA"/>
      </w:rPr>
    </w:lvl>
    <w:lvl w:ilvl="4" w:tplc="39946BBE">
      <w:numFmt w:val="bullet"/>
      <w:lvlText w:val="•"/>
      <w:lvlJc w:val="left"/>
      <w:pPr>
        <w:ind w:left="1011" w:hanging="239"/>
      </w:pPr>
      <w:rPr>
        <w:rFonts w:hint="default"/>
        <w:lang w:val="en-US" w:eastAsia="en-US" w:bidi="ar-SA"/>
      </w:rPr>
    </w:lvl>
    <w:lvl w:ilvl="5" w:tplc="BA12BEFC">
      <w:numFmt w:val="bullet"/>
      <w:lvlText w:val="•"/>
      <w:lvlJc w:val="left"/>
      <w:pPr>
        <w:ind w:left="1119" w:hanging="239"/>
      </w:pPr>
      <w:rPr>
        <w:rFonts w:hint="default"/>
        <w:lang w:val="en-US" w:eastAsia="en-US" w:bidi="ar-SA"/>
      </w:rPr>
    </w:lvl>
    <w:lvl w:ilvl="6" w:tplc="542A582E">
      <w:numFmt w:val="bullet"/>
      <w:lvlText w:val="•"/>
      <w:lvlJc w:val="left"/>
      <w:pPr>
        <w:ind w:left="1226" w:hanging="239"/>
      </w:pPr>
      <w:rPr>
        <w:rFonts w:hint="default"/>
        <w:lang w:val="en-US" w:eastAsia="en-US" w:bidi="ar-SA"/>
      </w:rPr>
    </w:lvl>
    <w:lvl w:ilvl="7" w:tplc="33FCB784">
      <w:numFmt w:val="bullet"/>
      <w:lvlText w:val="•"/>
      <w:lvlJc w:val="left"/>
      <w:pPr>
        <w:ind w:left="1334" w:hanging="239"/>
      </w:pPr>
      <w:rPr>
        <w:rFonts w:hint="default"/>
        <w:lang w:val="en-US" w:eastAsia="en-US" w:bidi="ar-SA"/>
      </w:rPr>
    </w:lvl>
    <w:lvl w:ilvl="8" w:tplc="C9CACDB2">
      <w:numFmt w:val="bullet"/>
      <w:lvlText w:val="•"/>
      <w:lvlJc w:val="left"/>
      <w:pPr>
        <w:ind w:left="1442" w:hanging="239"/>
      </w:pPr>
      <w:rPr>
        <w:rFonts w:hint="default"/>
        <w:lang w:val="en-US" w:eastAsia="en-US" w:bidi="ar-SA"/>
      </w:rPr>
    </w:lvl>
  </w:abstractNum>
  <w:abstractNum w:abstractNumId="18" w15:restartNumberingAfterBreak="0">
    <w:nsid w:val="6E672ACB"/>
    <w:multiLevelType w:val="hybridMultilevel"/>
    <w:tmpl w:val="BAE2EB38"/>
    <w:lvl w:ilvl="0" w:tplc="79F08E0C">
      <w:numFmt w:val="bullet"/>
      <w:lvlText w:val=""/>
      <w:lvlJc w:val="left"/>
      <w:pPr>
        <w:ind w:left="926" w:hanging="185"/>
      </w:pPr>
      <w:rPr>
        <w:rFonts w:ascii="Wingdings 2" w:eastAsia="Wingdings 2" w:hAnsi="Wingdings 2" w:cs="Wingdings 2" w:hint="default"/>
        <w:b w:val="0"/>
        <w:bCs w:val="0"/>
        <w:i w:val="0"/>
        <w:iCs w:val="0"/>
        <w:spacing w:val="0"/>
        <w:w w:val="100"/>
        <w:sz w:val="22"/>
        <w:szCs w:val="22"/>
        <w:lang w:val="en-US" w:eastAsia="en-US" w:bidi="ar-SA"/>
      </w:rPr>
    </w:lvl>
    <w:lvl w:ilvl="1" w:tplc="E4B8E930">
      <w:numFmt w:val="bullet"/>
      <w:lvlText w:val="•"/>
      <w:lvlJc w:val="left"/>
      <w:pPr>
        <w:ind w:left="993" w:hanging="185"/>
      </w:pPr>
      <w:rPr>
        <w:rFonts w:hint="default"/>
        <w:lang w:val="en-US" w:eastAsia="en-US" w:bidi="ar-SA"/>
      </w:rPr>
    </w:lvl>
    <w:lvl w:ilvl="2" w:tplc="991C471E">
      <w:numFmt w:val="bullet"/>
      <w:lvlText w:val="•"/>
      <w:lvlJc w:val="left"/>
      <w:pPr>
        <w:ind w:left="1067" w:hanging="185"/>
      </w:pPr>
      <w:rPr>
        <w:rFonts w:hint="default"/>
        <w:lang w:val="en-US" w:eastAsia="en-US" w:bidi="ar-SA"/>
      </w:rPr>
    </w:lvl>
    <w:lvl w:ilvl="3" w:tplc="D5C8E240">
      <w:numFmt w:val="bullet"/>
      <w:lvlText w:val="•"/>
      <w:lvlJc w:val="left"/>
      <w:pPr>
        <w:ind w:left="1141" w:hanging="185"/>
      </w:pPr>
      <w:rPr>
        <w:rFonts w:hint="default"/>
        <w:lang w:val="en-US" w:eastAsia="en-US" w:bidi="ar-SA"/>
      </w:rPr>
    </w:lvl>
    <w:lvl w:ilvl="4" w:tplc="56DC97C2">
      <w:numFmt w:val="bullet"/>
      <w:lvlText w:val="•"/>
      <w:lvlJc w:val="left"/>
      <w:pPr>
        <w:ind w:left="1215" w:hanging="185"/>
      </w:pPr>
      <w:rPr>
        <w:rFonts w:hint="default"/>
        <w:lang w:val="en-US" w:eastAsia="en-US" w:bidi="ar-SA"/>
      </w:rPr>
    </w:lvl>
    <w:lvl w:ilvl="5" w:tplc="835490A8">
      <w:numFmt w:val="bullet"/>
      <w:lvlText w:val="•"/>
      <w:lvlJc w:val="left"/>
      <w:pPr>
        <w:ind w:left="1289" w:hanging="185"/>
      </w:pPr>
      <w:rPr>
        <w:rFonts w:hint="default"/>
        <w:lang w:val="en-US" w:eastAsia="en-US" w:bidi="ar-SA"/>
      </w:rPr>
    </w:lvl>
    <w:lvl w:ilvl="6" w:tplc="E6FE277A">
      <w:numFmt w:val="bullet"/>
      <w:lvlText w:val="•"/>
      <w:lvlJc w:val="left"/>
      <w:pPr>
        <w:ind w:left="1362" w:hanging="185"/>
      </w:pPr>
      <w:rPr>
        <w:rFonts w:hint="default"/>
        <w:lang w:val="en-US" w:eastAsia="en-US" w:bidi="ar-SA"/>
      </w:rPr>
    </w:lvl>
    <w:lvl w:ilvl="7" w:tplc="B9A4785A">
      <w:numFmt w:val="bullet"/>
      <w:lvlText w:val="•"/>
      <w:lvlJc w:val="left"/>
      <w:pPr>
        <w:ind w:left="1436" w:hanging="185"/>
      </w:pPr>
      <w:rPr>
        <w:rFonts w:hint="default"/>
        <w:lang w:val="en-US" w:eastAsia="en-US" w:bidi="ar-SA"/>
      </w:rPr>
    </w:lvl>
    <w:lvl w:ilvl="8" w:tplc="94669DC2">
      <w:numFmt w:val="bullet"/>
      <w:lvlText w:val="•"/>
      <w:lvlJc w:val="left"/>
      <w:pPr>
        <w:ind w:left="1510" w:hanging="185"/>
      </w:pPr>
      <w:rPr>
        <w:rFonts w:hint="default"/>
        <w:lang w:val="en-US" w:eastAsia="en-US" w:bidi="ar-SA"/>
      </w:rPr>
    </w:lvl>
  </w:abstractNum>
  <w:abstractNum w:abstractNumId="19" w15:restartNumberingAfterBreak="0">
    <w:nsid w:val="6F3D379D"/>
    <w:multiLevelType w:val="hybridMultilevel"/>
    <w:tmpl w:val="A784EC10"/>
    <w:lvl w:ilvl="0" w:tplc="AA60CFA8">
      <w:numFmt w:val="bullet"/>
      <w:lvlText w:val=""/>
      <w:lvlJc w:val="left"/>
      <w:pPr>
        <w:ind w:left="926" w:hanging="185"/>
      </w:pPr>
      <w:rPr>
        <w:rFonts w:ascii="Wingdings 2" w:eastAsia="Wingdings 2" w:hAnsi="Wingdings 2" w:cs="Wingdings 2" w:hint="default"/>
        <w:b w:val="0"/>
        <w:bCs w:val="0"/>
        <w:i w:val="0"/>
        <w:iCs w:val="0"/>
        <w:spacing w:val="0"/>
        <w:w w:val="100"/>
        <w:sz w:val="22"/>
        <w:szCs w:val="22"/>
        <w:lang w:val="en-US" w:eastAsia="en-US" w:bidi="ar-SA"/>
      </w:rPr>
    </w:lvl>
    <w:lvl w:ilvl="1" w:tplc="D7EE7992">
      <w:numFmt w:val="bullet"/>
      <w:lvlText w:val="•"/>
      <w:lvlJc w:val="left"/>
      <w:pPr>
        <w:ind w:left="993" w:hanging="185"/>
      </w:pPr>
      <w:rPr>
        <w:rFonts w:hint="default"/>
        <w:lang w:val="en-US" w:eastAsia="en-US" w:bidi="ar-SA"/>
      </w:rPr>
    </w:lvl>
    <w:lvl w:ilvl="2" w:tplc="7174DF34">
      <w:numFmt w:val="bullet"/>
      <w:lvlText w:val="•"/>
      <w:lvlJc w:val="left"/>
      <w:pPr>
        <w:ind w:left="1067" w:hanging="185"/>
      </w:pPr>
      <w:rPr>
        <w:rFonts w:hint="default"/>
        <w:lang w:val="en-US" w:eastAsia="en-US" w:bidi="ar-SA"/>
      </w:rPr>
    </w:lvl>
    <w:lvl w:ilvl="3" w:tplc="5882DD4A">
      <w:numFmt w:val="bullet"/>
      <w:lvlText w:val="•"/>
      <w:lvlJc w:val="left"/>
      <w:pPr>
        <w:ind w:left="1141" w:hanging="185"/>
      </w:pPr>
      <w:rPr>
        <w:rFonts w:hint="default"/>
        <w:lang w:val="en-US" w:eastAsia="en-US" w:bidi="ar-SA"/>
      </w:rPr>
    </w:lvl>
    <w:lvl w:ilvl="4" w:tplc="D940029C">
      <w:numFmt w:val="bullet"/>
      <w:lvlText w:val="•"/>
      <w:lvlJc w:val="left"/>
      <w:pPr>
        <w:ind w:left="1215" w:hanging="185"/>
      </w:pPr>
      <w:rPr>
        <w:rFonts w:hint="default"/>
        <w:lang w:val="en-US" w:eastAsia="en-US" w:bidi="ar-SA"/>
      </w:rPr>
    </w:lvl>
    <w:lvl w:ilvl="5" w:tplc="9DB256BC">
      <w:numFmt w:val="bullet"/>
      <w:lvlText w:val="•"/>
      <w:lvlJc w:val="left"/>
      <w:pPr>
        <w:ind w:left="1289" w:hanging="185"/>
      </w:pPr>
      <w:rPr>
        <w:rFonts w:hint="default"/>
        <w:lang w:val="en-US" w:eastAsia="en-US" w:bidi="ar-SA"/>
      </w:rPr>
    </w:lvl>
    <w:lvl w:ilvl="6" w:tplc="F1747C08">
      <w:numFmt w:val="bullet"/>
      <w:lvlText w:val="•"/>
      <w:lvlJc w:val="left"/>
      <w:pPr>
        <w:ind w:left="1362" w:hanging="185"/>
      </w:pPr>
      <w:rPr>
        <w:rFonts w:hint="default"/>
        <w:lang w:val="en-US" w:eastAsia="en-US" w:bidi="ar-SA"/>
      </w:rPr>
    </w:lvl>
    <w:lvl w:ilvl="7" w:tplc="C82A9590">
      <w:numFmt w:val="bullet"/>
      <w:lvlText w:val="•"/>
      <w:lvlJc w:val="left"/>
      <w:pPr>
        <w:ind w:left="1436" w:hanging="185"/>
      </w:pPr>
      <w:rPr>
        <w:rFonts w:hint="default"/>
        <w:lang w:val="en-US" w:eastAsia="en-US" w:bidi="ar-SA"/>
      </w:rPr>
    </w:lvl>
    <w:lvl w:ilvl="8" w:tplc="331C2FB4">
      <w:numFmt w:val="bullet"/>
      <w:lvlText w:val="•"/>
      <w:lvlJc w:val="left"/>
      <w:pPr>
        <w:ind w:left="1510" w:hanging="185"/>
      </w:pPr>
      <w:rPr>
        <w:rFonts w:hint="default"/>
        <w:lang w:val="en-US" w:eastAsia="en-US" w:bidi="ar-SA"/>
      </w:rPr>
    </w:lvl>
  </w:abstractNum>
  <w:abstractNum w:abstractNumId="20" w15:restartNumberingAfterBreak="0">
    <w:nsid w:val="77555B5C"/>
    <w:multiLevelType w:val="hybridMultilevel"/>
    <w:tmpl w:val="401E2ADA"/>
    <w:lvl w:ilvl="0" w:tplc="67A4547E">
      <w:numFmt w:val="bullet"/>
      <w:lvlText w:val=""/>
      <w:lvlJc w:val="left"/>
      <w:pPr>
        <w:ind w:left="578" w:hanging="239"/>
      </w:pPr>
      <w:rPr>
        <w:rFonts w:ascii="Wingdings 2" w:eastAsia="Wingdings 2" w:hAnsi="Wingdings 2" w:cs="Wingdings 2" w:hint="default"/>
        <w:b w:val="0"/>
        <w:bCs w:val="0"/>
        <w:i w:val="0"/>
        <w:iCs w:val="0"/>
        <w:spacing w:val="0"/>
        <w:w w:val="100"/>
        <w:sz w:val="24"/>
        <w:szCs w:val="24"/>
        <w:lang w:val="en-US" w:eastAsia="en-US" w:bidi="ar-SA"/>
      </w:rPr>
    </w:lvl>
    <w:lvl w:ilvl="1" w:tplc="CCFA45FE">
      <w:numFmt w:val="bullet"/>
      <w:lvlText w:val="•"/>
      <w:lvlJc w:val="left"/>
      <w:pPr>
        <w:ind w:left="687" w:hanging="239"/>
      </w:pPr>
      <w:rPr>
        <w:rFonts w:hint="default"/>
        <w:lang w:val="en-US" w:eastAsia="en-US" w:bidi="ar-SA"/>
      </w:rPr>
    </w:lvl>
    <w:lvl w:ilvl="2" w:tplc="7780CA42">
      <w:numFmt w:val="bullet"/>
      <w:lvlText w:val="•"/>
      <w:lvlJc w:val="left"/>
      <w:pPr>
        <w:ind w:left="795" w:hanging="239"/>
      </w:pPr>
      <w:rPr>
        <w:rFonts w:hint="default"/>
        <w:lang w:val="en-US" w:eastAsia="en-US" w:bidi="ar-SA"/>
      </w:rPr>
    </w:lvl>
    <w:lvl w:ilvl="3" w:tplc="F79E269E">
      <w:numFmt w:val="bullet"/>
      <w:lvlText w:val="•"/>
      <w:lvlJc w:val="left"/>
      <w:pPr>
        <w:ind w:left="903" w:hanging="239"/>
      </w:pPr>
      <w:rPr>
        <w:rFonts w:hint="default"/>
        <w:lang w:val="en-US" w:eastAsia="en-US" w:bidi="ar-SA"/>
      </w:rPr>
    </w:lvl>
    <w:lvl w:ilvl="4" w:tplc="CF2C7856">
      <w:numFmt w:val="bullet"/>
      <w:lvlText w:val="•"/>
      <w:lvlJc w:val="left"/>
      <w:pPr>
        <w:ind w:left="1011" w:hanging="239"/>
      </w:pPr>
      <w:rPr>
        <w:rFonts w:hint="default"/>
        <w:lang w:val="en-US" w:eastAsia="en-US" w:bidi="ar-SA"/>
      </w:rPr>
    </w:lvl>
    <w:lvl w:ilvl="5" w:tplc="05BC4656">
      <w:numFmt w:val="bullet"/>
      <w:lvlText w:val="•"/>
      <w:lvlJc w:val="left"/>
      <w:pPr>
        <w:ind w:left="1119" w:hanging="239"/>
      </w:pPr>
      <w:rPr>
        <w:rFonts w:hint="default"/>
        <w:lang w:val="en-US" w:eastAsia="en-US" w:bidi="ar-SA"/>
      </w:rPr>
    </w:lvl>
    <w:lvl w:ilvl="6" w:tplc="E61C6CAC">
      <w:numFmt w:val="bullet"/>
      <w:lvlText w:val="•"/>
      <w:lvlJc w:val="left"/>
      <w:pPr>
        <w:ind w:left="1226" w:hanging="239"/>
      </w:pPr>
      <w:rPr>
        <w:rFonts w:hint="default"/>
        <w:lang w:val="en-US" w:eastAsia="en-US" w:bidi="ar-SA"/>
      </w:rPr>
    </w:lvl>
    <w:lvl w:ilvl="7" w:tplc="6F84AAB0">
      <w:numFmt w:val="bullet"/>
      <w:lvlText w:val="•"/>
      <w:lvlJc w:val="left"/>
      <w:pPr>
        <w:ind w:left="1334" w:hanging="239"/>
      </w:pPr>
      <w:rPr>
        <w:rFonts w:hint="default"/>
        <w:lang w:val="en-US" w:eastAsia="en-US" w:bidi="ar-SA"/>
      </w:rPr>
    </w:lvl>
    <w:lvl w:ilvl="8" w:tplc="9B0A5BE8">
      <w:numFmt w:val="bullet"/>
      <w:lvlText w:val="•"/>
      <w:lvlJc w:val="left"/>
      <w:pPr>
        <w:ind w:left="1442" w:hanging="239"/>
      </w:pPr>
      <w:rPr>
        <w:rFonts w:hint="default"/>
        <w:lang w:val="en-US" w:eastAsia="en-US" w:bidi="ar-SA"/>
      </w:rPr>
    </w:lvl>
  </w:abstractNum>
  <w:abstractNum w:abstractNumId="21" w15:restartNumberingAfterBreak="0">
    <w:nsid w:val="7A70639B"/>
    <w:multiLevelType w:val="hybridMultilevel"/>
    <w:tmpl w:val="031A5F44"/>
    <w:lvl w:ilvl="0" w:tplc="480EC576">
      <w:numFmt w:val="bullet"/>
      <w:lvlText w:val=""/>
      <w:lvlJc w:val="left"/>
      <w:pPr>
        <w:ind w:left="977" w:hanging="360"/>
      </w:pPr>
      <w:rPr>
        <w:rFonts w:ascii="Symbol" w:eastAsia="Symbol" w:hAnsi="Symbol" w:cs="Symbol" w:hint="default"/>
        <w:b w:val="0"/>
        <w:bCs w:val="0"/>
        <w:i w:val="0"/>
        <w:iCs w:val="0"/>
        <w:color w:val="221F1F"/>
        <w:spacing w:val="0"/>
        <w:w w:val="100"/>
        <w:sz w:val="24"/>
        <w:szCs w:val="24"/>
        <w:lang w:val="en-US" w:eastAsia="en-US" w:bidi="ar-SA"/>
      </w:rPr>
    </w:lvl>
    <w:lvl w:ilvl="1" w:tplc="FB684B8C">
      <w:numFmt w:val="bullet"/>
      <w:lvlText w:val="•"/>
      <w:lvlJc w:val="left"/>
      <w:pPr>
        <w:ind w:left="1896" w:hanging="360"/>
      </w:pPr>
      <w:rPr>
        <w:rFonts w:hint="default"/>
        <w:lang w:val="en-US" w:eastAsia="en-US" w:bidi="ar-SA"/>
      </w:rPr>
    </w:lvl>
    <w:lvl w:ilvl="2" w:tplc="B2003488">
      <w:numFmt w:val="bullet"/>
      <w:lvlText w:val="•"/>
      <w:lvlJc w:val="left"/>
      <w:pPr>
        <w:ind w:left="2813" w:hanging="360"/>
      </w:pPr>
      <w:rPr>
        <w:rFonts w:hint="default"/>
        <w:lang w:val="en-US" w:eastAsia="en-US" w:bidi="ar-SA"/>
      </w:rPr>
    </w:lvl>
    <w:lvl w:ilvl="3" w:tplc="BEA41470">
      <w:numFmt w:val="bullet"/>
      <w:lvlText w:val="•"/>
      <w:lvlJc w:val="left"/>
      <w:pPr>
        <w:ind w:left="3730" w:hanging="360"/>
      </w:pPr>
      <w:rPr>
        <w:rFonts w:hint="default"/>
        <w:lang w:val="en-US" w:eastAsia="en-US" w:bidi="ar-SA"/>
      </w:rPr>
    </w:lvl>
    <w:lvl w:ilvl="4" w:tplc="5CBE61A4">
      <w:numFmt w:val="bullet"/>
      <w:lvlText w:val="•"/>
      <w:lvlJc w:val="left"/>
      <w:pPr>
        <w:ind w:left="4647" w:hanging="360"/>
      </w:pPr>
      <w:rPr>
        <w:rFonts w:hint="default"/>
        <w:lang w:val="en-US" w:eastAsia="en-US" w:bidi="ar-SA"/>
      </w:rPr>
    </w:lvl>
    <w:lvl w:ilvl="5" w:tplc="41C211B2">
      <w:numFmt w:val="bullet"/>
      <w:lvlText w:val="•"/>
      <w:lvlJc w:val="left"/>
      <w:pPr>
        <w:ind w:left="5563" w:hanging="360"/>
      </w:pPr>
      <w:rPr>
        <w:rFonts w:hint="default"/>
        <w:lang w:val="en-US" w:eastAsia="en-US" w:bidi="ar-SA"/>
      </w:rPr>
    </w:lvl>
    <w:lvl w:ilvl="6" w:tplc="5454B080">
      <w:numFmt w:val="bullet"/>
      <w:lvlText w:val="•"/>
      <w:lvlJc w:val="left"/>
      <w:pPr>
        <w:ind w:left="6480" w:hanging="360"/>
      </w:pPr>
      <w:rPr>
        <w:rFonts w:hint="default"/>
        <w:lang w:val="en-US" w:eastAsia="en-US" w:bidi="ar-SA"/>
      </w:rPr>
    </w:lvl>
    <w:lvl w:ilvl="7" w:tplc="AA981888">
      <w:numFmt w:val="bullet"/>
      <w:lvlText w:val="•"/>
      <w:lvlJc w:val="left"/>
      <w:pPr>
        <w:ind w:left="7397" w:hanging="360"/>
      </w:pPr>
      <w:rPr>
        <w:rFonts w:hint="default"/>
        <w:lang w:val="en-US" w:eastAsia="en-US" w:bidi="ar-SA"/>
      </w:rPr>
    </w:lvl>
    <w:lvl w:ilvl="8" w:tplc="687AA90A">
      <w:numFmt w:val="bullet"/>
      <w:lvlText w:val="•"/>
      <w:lvlJc w:val="left"/>
      <w:pPr>
        <w:ind w:left="8314" w:hanging="360"/>
      </w:pPr>
      <w:rPr>
        <w:rFonts w:hint="default"/>
        <w:lang w:val="en-US" w:eastAsia="en-US" w:bidi="ar-SA"/>
      </w:rPr>
    </w:lvl>
  </w:abstractNum>
  <w:num w:numId="1" w16cid:durableId="2107074128">
    <w:abstractNumId w:val="15"/>
  </w:num>
  <w:num w:numId="2" w16cid:durableId="726955735">
    <w:abstractNumId w:val="2"/>
  </w:num>
  <w:num w:numId="3" w16cid:durableId="39139220">
    <w:abstractNumId w:val="10"/>
  </w:num>
  <w:num w:numId="4" w16cid:durableId="1934628423">
    <w:abstractNumId w:val="4"/>
  </w:num>
  <w:num w:numId="5" w16cid:durableId="1769353303">
    <w:abstractNumId w:val="11"/>
  </w:num>
  <w:num w:numId="6" w16cid:durableId="184366802">
    <w:abstractNumId w:val="12"/>
  </w:num>
  <w:num w:numId="7" w16cid:durableId="91433749">
    <w:abstractNumId w:val="14"/>
  </w:num>
  <w:num w:numId="8" w16cid:durableId="2105758412">
    <w:abstractNumId w:val="0"/>
  </w:num>
  <w:num w:numId="9" w16cid:durableId="1184519690">
    <w:abstractNumId w:val="7"/>
  </w:num>
  <w:num w:numId="10" w16cid:durableId="1361395723">
    <w:abstractNumId w:val="5"/>
  </w:num>
  <w:num w:numId="11" w16cid:durableId="2026787402">
    <w:abstractNumId w:val="18"/>
  </w:num>
  <w:num w:numId="12" w16cid:durableId="1988583508">
    <w:abstractNumId w:val="6"/>
  </w:num>
  <w:num w:numId="13" w16cid:durableId="1935088854">
    <w:abstractNumId w:val="13"/>
  </w:num>
  <w:num w:numId="14" w16cid:durableId="1762792909">
    <w:abstractNumId w:val="20"/>
  </w:num>
  <w:num w:numId="15" w16cid:durableId="353456180">
    <w:abstractNumId w:val="16"/>
  </w:num>
  <w:num w:numId="16" w16cid:durableId="1598172320">
    <w:abstractNumId w:val="17"/>
  </w:num>
  <w:num w:numId="17" w16cid:durableId="1168980781">
    <w:abstractNumId w:val="19"/>
  </w:num>
  <w:num w:numId="18" w16cid:durableId="1753311274">
    <w:abstractNumId w:val="8"/>
  </w:num>
  <w:num w:numId="19" w16cid:durableId="1793554458">
    <w:abstractNumId w:val="1"/>
  </w:num>
  <w:num w:numId="20" w16cid:durableId="1452896982">
    <w:abstractNumId w:val="21"/>
  </w:num>
  <w:num w:numId="21" w16cid:durableId="1645351616">
    <w:abstractNumId w:val="3"/>
  </w:num>
  <w:num w:numId="22" w16cid:durableId="2030257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1E"/>
    <w:rsid w:val="000022B3"/>
    <w:rsid w:val="001A3D67"/>
    <w:rsid w:val="002852E2"/>
    <w:rsid w:val="002E0C6B"/>
    <w:rsid w:val="00464E1E"/>
    <w:rsid w:val="00596235"/>
    <w:rsid w:val="005A37CC"/>
    <w:rsid w:val="005D184C"/>
    <w:rsid w:val="006418F1"/>
    <w:rsid w:val="00692CD6"/>
    <w:rsid w:val="00701354"/>
    <w:rsid w:val="009944DD"/>
    <w:rsid w:val="00AE55DE"/>
    <w:rsid w:val="00B07EA5"/>
    <w:rsid w:val="00B75EB1"/>
    <w:rsid w:val="00B966DA"/>
    <w:rsid w:val="00C43E7C"/>
    <w:rsid w:val="00D056C6"/>
    <w:rsid w:val="00DB72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86DC4"/>
  <w15:docId w15:val="{AFB1C108-F294-4304-88BB-5E7A9374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257"/>
      <w:outlineLvl w:val="0"/>
    </w:pPr>
    <w:rPr>
      <w:sz w:val="56"/>
      <w:szCs w:val="56"/>
    </w:rPr>
  </w:style>
  <w:style w:type="paragraph" w:styleId="Heading2">
    <w:name w:val="heading 2"/>
    <w:basedOn w:val="Normal"/>
    <w:uiPriority w:val="9"/>
    <w:unhideWhenUsed/>
    <w:qFormat/>
    <w:pPr>
      <w:ind w:left="257"/>
      <w:outlineLvl w:val="1"/>
    </w:pPr>
    <w:rPr>
      <w:sz w:val="48"/>
      <w:szCs w:val="48"/>
    </w:rPr>
  </w:style>
  <w:style w:type="paragraph" w:styleId="Heading3">
    <w:name w:val="heading 3"/>
    <w:basedOn w:val="Normal"/>
    <w:uiPriority w:val="9"/>
    <w:unhideWhenUsed/>
    <w:qFormat/>
    <w:pPr>
      <w:ind w:left="257"/>
      <w:outlineLvl w:val="2"/>
    </w:pPr>
    <w:rPr>
      <w:sz w:val="36"/>
      <w:szCs w:val="36"/>
    </w:rPr>
  </w:style>
  <w:style w:type="paragraph" w:styleId="Heading4">
    <w:name w:val="heading 4"/>
    <w:basedOn w:val="Normal"/>
    <w:uiPriority w:val="9"/>
    <w:unhideWhenUsed/>
    <w:qFormat/>
    <w:pPr>
      <w:ind w:left="20"/>
      <w:outlineLvl w:val="3"/>
    </w:pPr>
    <w:rPr>
      <w:sz w:val="32"/>
      <w:szCs w:val="32"/>
    </w:rPr>
  </w:style>
  <w:style w:type="paragraph" w:styleId="Heading5">
    <w:name w:val="heading 5"/>
    <w:basedOn w:val="Normal"/>
    <w:uiPriority w:val="9"/>
    <w:unhideWhenUsed/>
    <w:qFormat/>
    <w:pPr>
      <w:spacing w:before="236"/>
      <w:ind w:left="117"/>
      <w:outlineLvl w:val="4"/>
    </w:pPr>
    <w:rPr>
      <w:sz w:val="28"/>
      <w:szCs w:val="28"/>
    </w:rPr>
  </w:style>
  <w:style w:type="paragraph" w:styleId="Heading6">
    <w:name w:val="heading 6"/>
    <w:basedOn w:val="Normal"/>
    <w:uiPriority w:val="9"/>
    <w:unhideWhenUsed/>
    <w:qFormat/>
    <w:pPr>
      <w:spacing w:before="61"/>
      <w:ind w:left="174"/>
      <w:outlineLvl w:val="5"/>
    </w:pPr>
    <w:rPr>
      <w:b/>
      <w:bCs/>
      <w:sz w:val="26"/>
      <w:szCs w:val="26"/>
    </w:rPr>
  </w:style>
  <w:style w:type="paragraph" w:styleId="Heading7">
    <w:name w:val="heading 7"/>
    <w:basedOn w:val="Normal"/>
    <w:uiPriority w:val="1"/>
    <w:qFormat/>
    <w:pPr>
      <w:ind w:left="257"/>
      <w:outlineLvl w:val="6"/>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0"/>
      <w:ind w:left="257"/>
    </w:pPr>
    <w:rPr>
      <w:sz w:val="30"/>
      <w:szCs w:val="30"/>
    </w:rPr>
  </w:style>
  <w:style w:type="paragraph" w:styleId="BodyText">
    <w:name w:val="Body Text"/>
    <w:basedOn w:val="Normal"/>
    <w:uiPriority w:val="1"/>
    <w:qFormat/>
    <w:rPr>
      <w:sz w:val="24"/>
      <w:szCs w:val="24"/>
    </w:rPr>
  </w:style>
  <w:style w:type="paragraph" w:styleId="Title">
    <w:name w:val="Title"/>
    <w:basedOn w:val="Normal"/>
    <w:uiPriority w:val="10"/>
    <w:qFormat/>
    <w:pPr>
      <w:ind w:left="426"/>
    </w:pPr>
    <w:rPr>
      <w:sz w:val="72"/>
      <w:szCs w:val="72"/>
    </w:rPr>
  </w:style>
  <w:style w:type="paragraph" w:styleId="ListParagraph">
    <w:name w:val="List Paragraph"/>
    <w:basedOn w:val="Normal"/>
    <w:uiPriority w:val="1"/>
    <w:qFormat/>
    <w:pPr>
      <w:spacing w:before="70"/>
      <w:ind w:left="971" w:hanging="358"/>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01354"/>
    <w:rPr>
      <w:rFonts w:ascii="Arial" w:eastAsia="Arial" w:hAnsi="Arial" w:cs="Arial"/>
      <w:sz w:val="56"/>
      <w:szCs w:val="56"/>
    </w:rPr>
  </w:style>
  <w:style w:type="paragraph" w:styleId="Header">
    <w:name w:val="header"/>
    <w:basedOn w:val="Normal"/>
    <w:link w:val="HeaderChar"/>
    <w:uiPriority w:val="99"/>
    <w:unhideWhenUsed/>
    <w:rsid w:val="00B07EA5"/>
    <w:pPr>
      <w:tabs>
        <w:tab w:val="center" w:pos="4513"/>
        <w:tab w:val="right" w:pos="9026"/>
      </w:tabs>
    </w:pPr>
  </w:style>
  <w:style w:type="character" w:customStyle="1" w:styleId="HeaderChar">
    <w:name w:val="Header Char"/>
    <w:basedOn w:val="DefaultParagraphFont"/>
    <w:link w:val="Header"/>
    <w:uiPriority w:val="99"/>
    <w:rsid w:val="00B07EA5"/>
    <w:rPr>
      <w:rFonts w:ascii="Arial" w:eastAsia="Arial" w:hAnsi="Arial" w:cs="Arial"/>
    </w:rPr>
  </w:style>
  <w:style w:type="paragraph" w:styleId="Footer">
    <w:name w:val="footer"/>
    <w:basedOn w:val="Normal"/>
    <w:link w:val="FooterChar"/>
    <w:uiPriority w:val="99"/>
    <w:unhideWhenUsed/>
    <w:rsid w:val="00B07EA5"/>
    <w:pPr>
      <w:tabs>
        <w:tab w:val="center" w:pos="4513"/>
        <w:tab w:val="right" w:pos="9026"/>
      </w:tabs>
    </w:pPr>
  </w:style>
  <w:style w:type="character" w:customStyle="1" w:styleId="FooterChar">
    <w:name w:val="Footer Char"/>
    <w:basedOn w:val="DefaultParagraphFont"/>
    <w:link w:val="Footer"/>
    <w:uiPriority w:val="99"/>
    <w:rsid w:val="00B07EA5"/>
    <w:rPr>
      <w:rFonts w:ascii="Arial" w:eastAsia="Arial" w:hAnsi="Arial" w:cs="Arial"/>
    </w:rPr>
  </w:style>
  <w:style w:type="character" w:styleId="Hyperlink">
    <w:name w:val="Hyperlink"/>
    <w:basedOn w:val="DefaultParagraphFont"/>
    <w:uiPriority w:val="99"/>
    <w:unhideWhenUsed/>
    <w:rsid w:val="00B75EB1"/>
    <w:rPr>
      <w:color w:val="0000FF" w:themeColor="hyperlink"/>
      <w:u w:val="single"/>
    </w:rPr>
  </w:style>
  <w:style w:type="character" w:styleId="UnresolvedMention">
    <w:name w:val="Unresolved Mention"/>
    <w:basedOn w:val="DefaultParagraphFont"/>
    <w:uiPriority w:val="99"/>
    <w:semiHidden/>
    <w:unhideWhenUsed/>
    <w:rsid w:val="00B75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header" Target="header7.xml"/><Relationship Id="rId42" Type="http://schemas.openxmlformats.org/officeDocument/2006/relationships/header" Target="header17.xml"/><Relationship Id="rId63" Type="http://schemas.openxmlformats.org/officeDocument/2006/relationships/header" Target="header27.xml"/><Relationship Id="rId84" Type="http://schemas.openxmlformats.org/officeDocument/2006/relationships/header" Target="header36.xml"/><Relationship Id="rId138" Type="http://schemas.openxmlformats.org/officeDocument/2006/relationships/footer" Target="footer61.xml"/><Relationship Id="rId107" Type="http://schemas.openxmlformats.org/officeDocument/2006/relationships/footer" Target="footer48.xml"/><Relationship Id="rId11" Type="http://schemas.openxmlformats.org/officeDocument/2006/relationships/footer" Target="footer2.xml"/><Relationship Id="rId32" Type="http://schemas.openxmlformats.org/officeDocument/2006/relationships/header" Target="header12.xml"/><Relationship Id="rId53" Type="http://schemas.openxmlformats.org/officeDocument/2006/relationships/header" Target="header22.xml"/><Relationship Id="rId74" Type="http://schemas.openxmlformats.org/officeDocument/2006/relationships/footer" Target="footer32.xml"/><Relationship Id="rId128" Type="http://schemas.openxmlformats.org/officeDocument/2006/relationships/footer" Target="footer58.xml"/><Relationship Id="rId149" Type="http://schemas.openxmlformats.org/officeDocument/2006/relationships/footer" Target="footer67.xml"/><Relationship Id="rId5" Type="http://schemas.openxmlformats.org/officeDocument/2006/relationships/footnotes" Target="footnotes.xml"/><Relationship Id="rId95" Type="http://schemas.openxmlformats.org/officeDocument/2006/relationships/footer" Target="footer42.xml"/><Relationship Id="rId22" Type="http://schemas.openxmlformats.org/officeDocument/2006/relationships/footer" Target="footer7.xml"/><Relationship Id="rId27" Type="http://schemas.openxmlformats.org/officeDocument/2006/relationships/footer" Target="footer10.xml"/><Relationship Id="rId43" Type="http://schemas.openxmlformats.org/officeDocument/2006/relationships/footer" Target="footer17.xml"/><Relationship Id="rId48" Type="http://schemas.openxmlformats.org/officeDocument/2006/relationships/footer" Target="footer20.xml"/><Relationship Id="rId64" Type="http://schemas.openxmlformats.org/officeDocument/2006/relationships/footer" Target="footer27.xml"/><Relationship Id="rId69" Type="http://schemas.openxmlformats.org/officeDocument/2006/relationships/footer" Target="footer30.xml"/><Relationship Id="rId113" Type="http://schemas.openxmlformats.org/officeDocument/2006/relationships/header" Target="header51.xml"/><Relationship Id="rId118" Type="http://schemas.openxmlformats.org/officeDocument/2006/relationships/footer" Target="footer53.xml"/><Relationship Id="rId134" Type="http://schemas.openxmlformats.org/officeDocument/2006/relationships/footer" Target="footer59.xml"/><Relationship Id="rId139" Type="http://schemas.openxmlformats.org/officeDocument/2006/relationships/footer" Target="footer62.xml"/><Relationship Id="rId80" Type="http://schemas.openxmlformats.org/officeDocument/2006/relationships/header" Target="header34.xml"/><Relationship Id="rId85" Type="http://schemas.openxmlformats.org/officeDocument/2006/relationships/header" Target="header37.xml"/><Relationship Id="rId150" Type="http://schemas.openxmlformats.org/officeDocument/2006/relationships/fontTable" Target="fontTable.xml"/><Relationship Id="rId12" Type="http://schemas.openxmlformats.org/officeDocument/2006/relationships/hyperlink" Target="https://www.england.nhs.uk/long-read/consolidated-nhs-provider-accounts-2023-24/" TargetMode="External"/><Relationship Id="rId17" Type="http://schemas.openxmlformats.org/officeDocument/2006/relationships/header" Target="header5.xml"/><Relationship Id="rId33" Type="http://schemas.openxmlformats.org/officeDocument/2006/relationships/hyperlink" Target="http://www.nhsbsa.nhs.uk/pensions" TargetMode="Externa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footer" Target="footer46.xml"/><Relationship Id="rId108" Type="http://schemas.openxmlformats.org/officeDocument/2006/relationships/header" Target="header48.xml"/><Relationship Id="rId124" Type="http://schemas.openxmlformats.org/officeDocument/2006/relationships/footer" Target="footer56.xml"/><Relationship Id="rId129" Type="http://schemas.openxmlformats.org/officeDocument/2006/relationships/header" Target="header58.xml"/><Relationship Id="rId54" Type="http://schemas.openxmlformats.org/officeDocument/2006/relationships/header" Target="header23.xml"/><Relationship Id="rId70" Type="http://schemas.openxmlformats.org/officeDocument/2006/relationships/header" Target="header30.xml"/><Relationship Id="rId75" Type="http://schemas.openxmlformats.org/officeDocument/2006/relationships/hyperlink" Target="https://www.england.nhs.uk/integratedcare/" TargetMode="External"/><Relationship Id="rId91" Type="http://schemas.openxmlformats.org/officeDocument/2006/relationships/footer" Target="footer40.xml"/><Relationship Id="rId96" Type="http://schemas.openxmlformats.org/officeDocument/2006/relationships/header" Target="header42.xml"/><Relationship Id="rId140" Type="http://schemas.openxmlformats.org/officeDocument/2006/relationships/header" Target="header64.xml"/><Relationship Id="rId145" Type="http://schemas.openxmlformats.org/officeDocument/2006/relationships/footer" Target="footer6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8.xml"/><Relationship Id="rId28" Type="http://schemas.openxmlformats.org/officeDocument/2006/relationships/header" Target="header10.xml"/><Relationship Id="rId49" Type="http://schemas.openxmlformats.org/officeDocument/2006/relationships/header" Target="header20.xml"/><Relationship Id="rId114" Type="http://schemas.openxmlformats.org/officeDocument/2006/relationships/footer" Target="footer51.xml"/><Relationship Id="rId119" Type="http://schemas.openxmlformats.org/officeDocument/2006/relationships/footer" Target="footer54.xml"/><Relationship Id="rId44" Type="http://schemas.openxmlformats.org/officeDocument/2006/relationships/footer" Target="footer18.xml"/><Relationship Id="rId60" Type="http://schemas.openxmlformats.org/officeDocument/2006/relationships/footer" Target="footer25.xml"/><Relationship Id="rId65" Type="http://schemas.openxmlformats.org/officeDocument/2006/relationships/footer" Target="footer28.xml"/><Relationship Id="rId81" Type="http://schemas.openxmlformats.org/officeDocument/2006/relationships/header" Target="header35.xml"/><Relationship Id="rId86" Type="http://schemas.openxmlformats.org/officeDocument/2006/relationships/footer" Target="footer37.xml"/><Relationship Id="rId130" Type="http://schemas.openxmlformats.org/officeDocument/2006/relationships/hyperlink" Target="http://www.england.nhs.uk/publication/nhs-oversight-framework-segmentation/)" TargetMode="External"/><Relationship Id="rId135" Type="http://schemas.openxmlformats.org/officeDocument/2006/relationships/footer" Target="footer60.xml"/><Relationship Id="rId151" Type="http://schemas.openxmlformats.org/officeDocument/2006/relationships/theme" Target="theme/theme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header" Target="header49.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2.xml"/><Relationship Id="rId97" Type="http://schemas.openxmlformats.org/officeDocument/2006/relationships/header" Target="header43.xml"/><Relationship Id="rId104" Type="http://schemas.openxmlformats.org/officeDocument/2006/relationships/header" Target="header46.xml"/><Relationship Id="rId120" Type="http://schemas.openxmlformats.org/officeDocument/2006/relationships/hyperlink" Target="https://resolution.nhs.uk/corporate-reports/" TargetMode="External"/><Relationship Id="rId125" Type="http://schemas.openxmlformats.org/officeDocument/2006/relationships/header" Target="header56.xml"/><Relationship Id="rId141" Type="http://schemas.openxmlformats.org/officeDocument/2006/relationships/footer" Target="footer63.xml"/><Relationship Id="rId146" Type="http://schemas.openxmlformats.org/officeDocument/2006/relationships/header" Target="header67.xml"/><Relationship Id="rId7" Type="http://schemas.openxmlformats.org/officeDocument/2006/relationships/image" Target="media/image1.png"/><Relationship Id="rId71" Type="http://schemas.openxmlformats.org/officeDocument/2006/relationships/hyperlink" Target="https://www.england.nhs.uk/pay-syst/nhs-payment-scheme/" TargetMode="External"/><Relationship Id="rId92" Type="http://schemas.openxmlformats.org/officeDocument/2006/relationships/header" Target="header40.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header" Target="header8.xml"/><Relationship Id="rId40" Type="http://schemas.openxmlformats.org/officeDocument/2006/relationships/footer" Target="footer16.xml"/><Relationship Id="rId45" Type="http://schemas.openxmlformats.org/officeDocument/2006/relationships/header" Target="header18.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15" Type="http://schemas.openxmlformats.org/officeDocument/2006/relationships/footer" Target="footer52.xml"/><Relationship Id="rId131" Type="http://schemas.openxmlformats.org/officeDocument/2006/relationships/header" Target="header59.xml"/><Relationship Id="rId136" Type="http://schemas.openxmlformats.org/officeDocument/2006/relationships/header" Target="header62.xml"/><Relationship Id="rId61" Type="http://schemas.openxmlformats.org/officeDocument/2006/relationships/footer" Target="footer26.xml"/><Relationship Id="rId82" Type="http://schemas.openxmlformats.org/officeDocument/2006/relationships/footer" Target="footer35.xml"/><Relationship Id="rId19" Type="http://schemas.openxmlformats.org/officeDocument/2006/relationships/footer" Target="foot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header" Target="header33.xml"/><Relationship Id="rId100" Type="http://schemas.openxmlformats.org/officeDocument/2006/relationships/header" Target="header44.xml"/><Relationship Id="rId105" Type="http://schemas.openxmlformats.org/officeDocument/2006/relationships/header" Target="header47.xml"/><Relationship Id="rId126" Type="http://schemas.openxmlformats.org/officeDocument/2006/relationships/header" Target="header57.xml"/><Relationship Id="rId147" Type="http://schemas.openxmlformats.org/officeDocument/2006/relationships/footer" Target="footer66.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1.xml"/><Relationship Id="rId93" Type="http://schemas.openxmlformats.org/officeDocument/2006/relationships/header" Target="header41.xml"/><Relationship Id="rId98" Type="http://schemas.openxmlformats.org/officeDocument/2006/relationships/footer" Target="footer43.xml"/><Relationship Id="rId121" Type="http://schemas.openxmlformats.org/officeDocument/2006/relationships/header" Target="header54.xml"/><Relationship Id="rId142" Type="http://schemas.openxmlformats.org/officeDocument/2006/relationships/footer" Target="footer64.xml"/><Relationship Id="rId3" Type="http://schemas.openxmlformats.org/officeDocument/2006/relationships/settings" Target="settings.xml"/><Relationship Id="rId25" Type="http://schemas.openxmlformats.org/officeDocument/2006/relationships/header" Target="header9.xml"/><Relationship Id="rId46" Type="http://schemas.openxmlformats.org/officeDocument/2006/relationships/header" Target="header19.xml"/><Relationship Id="rId67" Type="http://schemas.openxmlformats.org/officeDocument/2006/relationships/header" Target="header29.xml"/><Relationship Id="rId116" Type="http://schemas.openxmlformats.org/officeDocument/2006/relationships/header" Target="header52.xml"/><Relationship Id="rId137" Type="http://schemas.openxmlformats.org/officeDocument/2006/relationships/header" Target="header63.xml"/><Relationship Id="rId20" Type="http://schemas.openxmlformats.org/officeDocument/2006/relationships/header" Target="header6.xml"/><Relationship Id="rId41" Type="http://schemas.openxmlformats.org/officeDocument/2006/relationships/header" Target="header16.xml"/><Relationship Id="rId62" Type="http://schemas.openxmlformats.org/officeDocument/2006/relationships/header" Target="header26.xml"/><Relationship Id="rId83" Type="http://schemas.openxmlformats.org/officeDocument/2006/relationships/footer" Target="footer36.xml"/><Relationship Id="rId88" Type="http://schemas.openxmlformats.org/officeDocument/2006/relationships/header" Target="header38.xml"/><Relationship Id="rId111" Type="http://schemas.openxmlformats.org/officeDocument/2006/relationships/footer" Target="footer50.xml"/><Relationship Id="rId132" Type="http://schemas.openxmlformats.org/officeDocument/2006/relationships/header" Target="header60.xml"/><Relationship Id="rId15" Type="http://schemas.openxmlformats.org/officeDocument/2006/relationships/footer" Target="footer4.xml"/><Relationship Id="rId36" Type="http://schemas.openxmlformats.org/officeDocument/2006/relationships/footer" Target="footer14.xml"/><Relationship Id="rId57" Type="http://schemas.openxmlformats.org/officeDocument/2006/relationships/hyperlink" Target="http://www.gov.uk/government/publications/guidance-on-financing-available-to-nhs-trusts-" TargetMode="External"/><Relationship Id="rId106" Type="http://schemas.openxmlformats.org/officeDocument/2006/relationships/footer" Target="footer47.xml"/><Relationship Id="rId127" Type="http://schemas.openxmlformats.org/officeDocument/2006/relationships/footer" Target="footer57.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1.xml"/><Relationship Id="rId78" Type="http://schemas.openxmlformats.org/officeDocument/2006/relationships/footer" Target="footer33.xml"/><Relationship Id="rId94" Type="http://schemas.openxmlformats.org/officeDocument/2006/relationships/footer" Target="footer41.xml"/><Relationship Id="rId99" Type="http://schemas.openxmlformats.org/officeDocument/2006/relationships/footer" Target="footer44.xml"/><Relationship Id="rId101" Type="http://schemas.openxmlformats.org/officeDocument/2006/relationships/header" Target="header45.xml"/><Relationship Id="rId122" Type="http://schemas.openxmlformats.org/officeDocument/2006/relationships/header" Target="header55.xml"/><Relationship Id="rId143" Type="http://schemas.openxmlformats.org/officeDocument/2006/relationships/header" Target="header65.xml"/><Relationship Id="rId148" Type="http://schemas.openxmlformats.org/officeDocument/2006/relationships/header" Target="header68.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footer" Target="footer9.xml"/><Relationship Id="rId47" Type="http://schemas.openxmlformats.org/officeDocument/2006/relationships/footer" Target="footer19.xml"/><Relationship Id="rId68" Type="http://schemas.openxmlformats.org/officeDocument/2006/relationships/footer" Target="footer29.xml"/><Relationship Id="rId89" Type="http://schemas.openxmlformats.org/officeDocument/2006/relationships/header" Target="header39.xml"/><Relationship Id="rId112" Type="http://schemas.openxmlformats.org/officeDocument/2006/relationships/header" Target="header50.xml"/><Relationship Id="rId133" Type="http://schemas.openxmlformats.org/officeDocument/2006/relationships/header" Target="header61.xml"/><Relationship Id="rId16" Type="http://schemas.openxmlformats.org/officeDocument/2006/relationships/header" Target="header4.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footer" Target="foot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header" Target="header66.xml"/><Relationship Id="rId90" Type="http://schemas.openxmlformats.org/officeDocument/2006/relationships/footer" Target="foot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68</Pages>
  <Words>24181</Words>
  <Characters>137832</Characters>
  <Application>Microsoft Office Word</Application>
  <DocSecurity>0</DocSecurity>
  <Lines>1148</Lines>
  <Paragraphs>323</Paragraphs>
  <ScaleCrop>false</ScaleCrop>
  <Company>NHS</Company>
  <LinksUpToDate>false</LinksUpToDate>
  <CharactersWithSpaces>161690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NHS provider accounts 2021-22</dc:title>
  <dc:creator>NHS Improvement</dc:creator>
  <cp:lastModifiedBy>BOSHELL, Joanne (NHS ENGLAND - X24)</cp:lastModifiedBy>
  <cp:revision>17</cp:revision>
  <dcterms:created xsi:type="dcterms:W3CDTF">2025-01-15T09:56:00Z</dcterms:created>
  <dcterms:modified xsi:type="dcterms:W3CDTF">2025-01-15T10:31:00Z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Adobe Acrobat Pro (64-bit) 24.4.20272</vt:lpwstr>
  </property>
  <property fmtid="{D5CDD505-2E9C-101B-9397-08002B2CF9AE}" pid="4" name="LastSaved">
    <vt:filetime>2025-01-15T00:00:00Z</vt:filetime>
  </property>
  <property fmtid="{D5CDD505-2E9C-101B-9397-08002B2CF9AE}" pid="5" name="Producer">
    <vt:lpwstr>Adobe Acrobat Pro (64-bit) 24.4.20272</vt:lpwstr>
  </property>
</Properties>
</file>